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0818051E" w:rsidR="005A5610" w:rsidRPr="001311EA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#109-e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                                   </w:t>
      </w:r>
      <w:r w:rsidR="00C22AED">
        <w:rPr>
          <w:rFonts w:ascii="Arial" w:hAnsi="Arial" w:cs="Arial" w:hint="eastAsia"/>
          <w:b/>
          <w:bCs/>
          <w:sz w:val="24"/>
        </w:rPr>
        <w:t xml:space="preserve"> </w:t>
      </w:r>
      <w:r w:rsidR="005A5610" w:rsidRPr="001311EA">
        <w:rPr>
          <w:rFonts w:ascii="Arial" w:hAnsi="Arial" w:cs="Arial"/>
          <w:b/>
          <w:bCs/>
          <w:sz w:val="24"/>
        </w:rPr>
        <w:t>R1-220</w:t>
      </w:r>
      <w:r w:rsidR="00CF50B9">
        <w:rPr>
          <w:rFonts w:ascii="Arial" w:hAnsi="Arial" w:cs="Arial" w:hint="eastAsia"/>
          <w:b/>
          <w:bCs/>
          <w:sz w:val="24"/>
        </w:rPr>
        <w:t>3456</w:t>
      </w:r>
    </w:p>
    <w:p w14:paraId="20514BF7" w14:textId="77777777" w:rsidR="005A5610" w:rsidRPr="001311EA" w:rsidRDefault="005A5610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6B42B2A6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Discussion on other aspects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</w:p>
    <w:p w14:paraId="07209E2C" w14:textId="7F6B7E12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>
        <w:rPr>
          <w:rFonts w:ascii="Arial" w:hAnsi="Arial" w:hint="eastAsia"/>
          <w:b/>
          <w:sz w:val="22"/>
          <w:szCs w:val="20"/>
        </w:rPr>
        <w:t>.2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5BA6F009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6D1">
        <w:rPr>
          <w:rFonts w:ascii="Times New Roman" w:hAnsi="Times New Roman" w:cs="Times New Roman" w:hint="eastAsia"/>
          <w:sz w:val="20"/>
          <w:szCs w:val="20"/>
        </w:rPr>
        <w:t>e-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D46DE9">
        <w:rPr>
          <w:rFonts w:ascii="Times New Roman" w:hAnsi="Times New Roman" w:cs="Times New Roman" w:hint="eastAsia"/>
          <w:sz w:val="20"/>
          <w:szCs w:val="20"/>
        </w:rPr>
        <w:t>AI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Air Interface</w:t>
      </w:r>
      <w:r w:rsidR="004306D1" w:rsidRPr="004306D1">
        <w:rPr>
          <w:rFonts w:ascii="Times New Roman" w:hAnsi="Times New Roman" w:cs="Times New Roman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 </w:t>
      </w:r>
      <w:r w:rsidR="004306D1">
        <w:rPr>
          <w:rFonts w:ascii="Times New Roman" w:hAnsi="Times New Roman" w:cs="Times New Roman" w:hint="eastAsia"/>
          <w:sz w:val="20"/>
          <w:szCs w:val="20"/>
        </w:rPr>
        <w:t>the following objective</w:t>
      </w:r>
      <w:r w:rsidR="000522C4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522C4">
        <w:rPr>
          <w:rFonts w:ascii="Times New Roman" w:hAnsi="Times New Roman" w:cs="Times New Roman" w:hint="eastAsia"/>
          <w:sz w:val="20"/>
          <w:szCs w:val="20"/>
        </w:rPr>
        <w:t xml:space="preserve">were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 w:rsidR="00692A1F">
        <w:rPr>
          <w:rFonts w:ascii="Times New Roman" w:hAnsi="Times New Roman" w:cs="Times New Roman"/>
          <w:sz w:val="20"/>
          <w:szCs w:val="20"/>
        </w:rPr>
        <w:fldChar w:fldCharType="begin"/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 w:hint="eastAsia"/>
          <w:sz w:val="20"/>
          <w:szCs w:val="20"/>
        </w:rPr>
        <w:instrText>REF _Ref102143087 \r \h</w:instrText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/>
          <w:sz w:val="20"/>
          <w:szCs w:val="20"/>
        </w:rPr>
      </w:r>
      <w:r w:rsidR="00692A1F">
        <w:rPr>
          <w:rFonts w:ascii="Times New Roman" w:hAnsi="Times New Roman" w:cs="Times New Roman"/>
          <w:sz w:val="20"/>
          <w:szCs w:val="20"/>
        </w:rPr>
        <w:fldChar w:fldCharType="separate"/>
      </w:r>
      <w:r w:rsidR="00692A1F">
        <w:rPr>
          <w:rFonts w:ascii="Times New Roman" w:hAnsi="Times New Roman" w:cs="Times New Roman"/>
          <w:sz w:val="20"/>
          <w:szCs w:val="20"/>
        </w:rPr>
        <w:t>[1]</w:t>
      </w:r>
      <w:r w:rsidR="00692A1F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 model, terminology and description to identify common and specific characteristics for framework investigations:</w:t>
            </w:r>
          </w:p>
          <w:p w14:paraId="5CB7FBBB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the defining stages of AI/ML related algorithms and associated complexity:</w:t>
            </w:r>
          </w:p>
          <w:p w14:paraId="19411884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14D34630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lifecycle management of AI/ML model: e.g.,  model training, model deployment , model inference, model monitoring, model updating</w:t>
            </w:r>
          </w:p>
          <w:p w14:paraId="77E23DDC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Identify common notation and terminology for AI/ML related functions, procedures and interfaces</w:t>
            </w:r>
          </w:p>
          <w:p w14:paraId="78D513A5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D46DE9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6A5195A8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56E74936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1F08E23" w14:textId="77777777" w:rsidR="00D46DE9" w:rsidRPr="00D46DE9" w:rsidRDefault="00D46DE9" w:rsidP="00815F3B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Evaluate performance benefits of AI/ML based algorithms for the agreed use cases in the final representative set:</w:t>
            </w:r>
          </w:p>
          <w:p w14:paraId="04898F50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>Extensions of 3GPP evaluation methodology for better suitability to AI/ML based techniques should be considered as needed.</w:t>
            </w:r>
          </w:p>
          <w:p w14:paraId="6D0D0AF5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14:paraId="286A3A1D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for the selected use cases. </w:t>
            </w:r>
          </w:p>
          <w:p w14:paraId="0E442D99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agreed-upon base AI model(s) for calibration</w:t>
            </w:r>
          </w:p>
          <w:p w14:paraId="5FEB5D7C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 model description and training methodology used for evaluation should be reported for information and cross-checking purposes</w:t>
            </w:r>
          </w:p>
          <w:p w14:paraId="636E53D5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A9300E7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Performance, inference latency and computational complexity of AI/ML based algorithms should be compared to that of a state-of-the-art baseline</w:t>
            </w:r>
          </w:p>
          <w:p w14:paraId="654786AA" w14:textId="44029F5B" w:rsidR="00D46DE9" w:rsidRPr="00815F3B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040610A9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77B9E242" w14:textId="77777777" w:rsidR="00D46DE9" w:rsidRPr="00D46DE9" w:rsidRDefault="00D46DE9" w:rsidP="00815F3B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5FC944C6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Consider aspects related to, e.g., capability indication, configuration and control procedures (training/inference),  and management of data and AI/ML model, per RAN1 input </w:t>
            </w:r>
          </w:p>
          <w:p w14:paraId="45BB4B80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4FC70FD3" w14:textId="77777777" w:rsidR="00D46DE9" w:rsidRPr="00D46DE9" w:rsidRDefault="00D46DE9" w:rsidP="00815F3B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the need and implications for AI/ML processing capabilities definition</w:t>
            </w:r>
          </w:p>
          <w:p w14:paraId="22B6F23D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5F77C6CE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1: specific AI/ML models are not expected to be specified and are left to implementation. User data privacy needs to be preserved.</w:t>
            </w:r>
          </w:p>
          <w:p w14:paraId="36AD7D02" w14:textId="740AF26E" w:rsidR="00340145" w:rsidRPr="00E874A0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66AD28F3" w14:textId="67DC5D54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the </w:t>
      </w:r>
      <w:r w:rsidR="00AA5293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81A42">
        <w:rPr>
          <w:rFonts w:ascii="Times New Roman" w:hAnsi="Times New Roman" w:cs="Times New Roman" w:hint="eastAsia"/>
          <w:sz w:val="20"/>
          <w:szCs w:val="20"/>
        </w:rPr>
        <w:t>use cases for AI/</w:t>
      </w:r>
      <w:r w:rsidR="000522C4">
        <w:rPr>
          <w:rFonts w:ascii="Times New Roman" w:hAnsi="Times New Roman" w:cs="Times New Roman" w:hint="eastAsia"/>
          <w:sz w:val="20"/>
          <w:szCs w:val="20"/>
        </w:rPr>
        <w:t>ML-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A739F2">
        <w:rPr>
          <w:rFonts w:ascii="Times New Roman" w:hAnsi="Times New Roman" w:cs="Times New Roman" w:hint="eastAsia"/>
          <w:sz w:val="20"/>
          <w:szCs w:val="20"/>
        </w:rPr>
        <w:t xml:space="preserve"> enhancement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509FB274" w14:textId="7414444D" w:rsidR="00F9265C" w:rsidRDefault="00ED496C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Motivation </w:t>
      </w:r>
    </w:p>
    <w:p w14:paraId="28FA59DC" w14:textId="07459C34" w:rsidR="0017710F" w:rsidRDefault="00E251EE" w:rsidP="005A323A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7710F">
        <w:rPr>
          <w:rFonts w:ascii="Times New Roman" w:hAnsi="Times New Roman" w:cs="Times New Roman"/>
          <w:sz w:val="20"/>
          <w:szCs w:val="20"/>
        </w:rPr>
        <w:t xml:space="preserve">In Rel-16, various </w:t>
      </w:r>
      <w:r w:rsidR="009D0F82">
        <w:rPr>
          <w:rFonts w:ascii="Times New Roman" w:hAnsi="Times New Roman" w:cs="Times New Roman" w:hint="eastAsia"/>
          <w:sz w:val="20"/>
          <w:szCs w:val="20"/>
        </w:rPr>
        <w:t>positioning</w:t>
      </w:r>
      <w:r w:rsidR="009D0F82" w:rsidRPr="0017710F">
        <w:rPr>
          <w:rFonts w:ascii="Times New Roman" w:hAnsi="Times New Roman" w:cs="Times New Roman"/>
          <w:sz w:val="20"/>
          <w:szCs w:val="20"/>
        </w:rPr>
        <w:t xml:space="preserve"> </w:t>
      </w:r>
      <w:r w:rsidRPr="0017710F">
        <w:rPr>
          <w:rFonts w:ascii="Times New Roman" w:hAnsi="Times New Roman" w:cs="Times New Roman"/>
          <w:sz w:val="20"/>
          <w:szCs w:val="20"/>
        </w:rPr>
        <w:t>technologies were specified to support regulatory as well as commercial use cases.</w:t>
      </w:r>
      <w:r w:rsidR="002C59A0" w:rsidRPr="0017710F">
        <w:rPr>
          <w:rFonts w:ascii="Times New Roman" w:hAnsi="Times New Roman" w:cs="Times New Roman"/>
          <w:sz w:val="20"/>
          <w:szCs w:val="20"/>
        </w:rPr>
        <w:t xml:space="preserve"> </w:t>
      </w:r>
      <w:r w:rsidR="0017710F" w:rsidRPr="0017710F">
        <w:rPr>
          <w:rFonts w:ascii="Times New Roman" w:hAnsi="Times New Roman" w:cs="Times New Roman"/>
          <w:sz w:val="20"/>
          <w:szCs w:val="20"/>
        </w:rPr>
        <w:t xml:space="preserve">To address the higher accuracy </w:t>
      </w:r>
      <w:r w:rsidR="009D0F82">
        <w:rPr>
          <w:rFonts w:ascii="Times New Roman" w:hAnsi="Times New Roman" w:cs="Times New Roman" w:hint="eastAsia"/>
          <w:sz w:val="20"/>
          <w:szCs w:val="20"/>
        </w:rPr>
        <w:t>positioning</w:t>
      </w:r>
      <w:r w:rsidR="009D0F82" w:rsidRPr="0017710F">
        <w:rPr>
          <w:rFonts w:ascii="Times New Roman" w:hAnsi="Times New Roman" w:cs="Times New Roman"/>
          <w:sz w:val="20"/>
          <w:szCs w:val="20"/>
        </w:rPr>
        <w:t xml:space="preserve"> </w:t>
      </w:r>
      <w:r w:rsidR="0017710F" w:rsidRPr="0017710F">
        <w:rPr>
          <w:rFonts w:ascii="Times New Roman" w:hAnsi="Times New Roman" w:cs="Times New Roman"/>
          <w:sz w:val="20"/>
          <w:szCs w:val="20"/>
        </w:rPr>
        <w:t>requirements from new applications and industry verticals, NR Positioning in Rel-17 evaluate</w:t>
      </w:r>
      <w:r w:rsidR="009D0F82">
        <w:rPr>
          <w:rFonts w:ascii="Times New Roman" w:hAnsi="Times New Roman" w:cs="Times New Roman" w:hint="eastAsia"/>
          <w:sz w:val="20"/>
          <w:szCs w:val="20"/>
        </w:rPr>
        <w:t>d</w:t>
      </w:r>
      <w:r w:rsidR="0017710F" w:rsidRPr="0017710F">
        <w:rPr>
          <w:rFonts w:ascii="Times New Roman" w:hAnsi="Times New Roman" w:cs="Times New Roman"/>
          <w:sz w:val="20"/>
          <w:szCs w:val="20"/>
        </w:rPr>
        <w:t xml:space="preserve"> and </w:t>
      </w:r>
      <w:r w:rsidR="009D0F82" w:rsidRPr="0017710F">
        <w:rPr>
          <w:rFonts w:ascii="Times New Roman" w:hAnsi="Times New Roman" w:cs="Times New Roman"/>
          <w:sz w:val="20"/>
          <w:szCs w:val="20"/>
        </w:rPr>
        <w:t>specif</w:t>
      </w:r>
      <w:r w:rsidR="009D0F82">
        <w:rPr>
          <w:rFonts w:ascii="Times New Roman" w:hAnsi="Times New Roman" w:cs="Times New Roman" w:hint="eastAsia"/>
          <w:sz w:val="20"/>
          <w:szCs w:val="20"/>
        </w:rPr>
        <w:t>ied</w:t>
      </w:r>
      <w:r w:rsidR="009D0F82" w:rsidRPr="0017710F">
        <w:rPr>
          <w:rFonts w:ascii="Times New Roman" w:hAnsi="Times New Roman" w:cs="Times New Roman"/>
          <w:sz w:val="20"/>
          <w:szCs w:val="20"/>
        </w:rPr>
        <w:t xml:space="preserve"> </w:t>
      </w:r>
      <w:r w:rsidR="0017710F" w:rsidRPr="0017710F">
        <w:rPr>
          <w:rFonts w:ascii="Times New Roman" w:hAnsi="Times New Roman" w:cs="Times New Roman"/>
          <w:sz w:val="20"/>
          <w:szCs w:val="20"/>
        </w:rPr>
        <w:t>enhancements and solutions to meet the following exemplary performance targets</w:t>
      </w:r>
      <w:r w:rsidR="0017710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92A1F">
        <w:rPr>
          <w:rFonts w:ascii="Times New Roman" w:hAnsi="Times New Roman" w:cs="Times New Roman"/>
          <w:sz w:val="20"/>
          <w:szCs w:val="20"/>
        </w:rPr>
        <w:fldChar w:fldCharType="begin"/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 w:hint="eastAsia"/>
          <w:sz w:val="20"/>
          <w:szCs w:val="20"/>
        </w:rPr>
        <w:instrText>REF _Ref102143107 \r \h</w:instrText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/>
          <w:sz w:val="20"/>
          <w:szCs w:val="20"/>
        </w:rPr>
      </w:r>
      <w:r w:rsidR="00692A1F">
        <w:rPr>
          <w:rFonts w:ascii="Times New Roman" w:hAnsi="Times New Roman" w:cs="Times New Roman"/>
          <w:sz w:val="20"/>
          <w:szCs w:val="20"/>
        </w:rPr>
        <w:fldChar w:fldCharType="separate"/>
      </w:r>
      <w:r w:rsidR="00692A1F">
        <w:rPr>
          <w:rFonts w:ascii="Times New Roman" w:hAnsi="Times New Roman" w:cs="Times New Roman"/>
          <w:sz w:val="20"/>
          <w:szCs w:val="20"/>
        </w:rPr>
        <w:t>[2]</w:t>
      </w:r>
      <w:r w:rsidR="00692A1F">
        <w:rPr>
          <w:rFonts w:ascii="Times New Roman" w:hAnsi="Times New Roman" w:cs="Times New Roman"/>
          <w:sz w:val="20"/>
          <w:szCs w:val="20"/>
        </w:rPr>
        <w:fldChar w:fldCharType="end"/>
      </w:r>
      <w:r w:rsidR="0017710F" w:rsidRPr="0017710F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B390D" w14:paraId="7A7730A7" w14:textId="77777777" w:rsidTr="001B390D">
        <w:tc>
          <w:tcPr>
            <w:tcW w:w="9286" w:type="dxa"/>
          </w:tcPr>
          <w:p w14:paraId="5DBE6A64" w14:textId="77777777" w:rsidR="001B390D" w:rsidRPr="0017710F" w:rsidRDefault="001B390D" w:rsidP="001B39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71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(a) For general commercial use cases (e.g., TS 22.261):</w:t>
            </w:r>
          </w:p>
          <w:p w14:paraId="6D045D2F" w14:textId="5F826413" w:rsidR="001B390D" w:rsidRPr="0017710F" w:rsidRDefault="001B390D" w:rsidP="001B390D">
            <w:pPr>
              <w:spacing w:after="60"/>
              <w:ind w:leftChars="400" w:left="840"/>
              <w:rPr>
                <w:rFonts w:ascii="Times New Roman" w:hAnsi="Times New Roman" w:cs="Times New Roman"/>
                <w:sz w:val="20"/>
                <w:szCs w:val="20"/>
              </w:rPr>
            </w:pPr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- sub-meter level position accuracy (&lt; 1 m)</w:t>
            </w:r>
          </w:p>
          <w:p w14:paraId="5B77D2A0" w14:textId="77777777" w:rsidR="001B390D" w:rsidRPr="0017710F" w:rsidRDefault="001B390D" w:rsidP="001B39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(b) For </w:t>
            </w:r>
            <w:proofErr w:type="spellStart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IIoT</w:t>
            </w:r>
            <w:proofErr w:type="spellEnd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 Use Cases (e.g., 22.804):</w:t>
            </w:r>
          </w:p>
          <w:p w14:paraId="1ED83C63" w14:textId="5B2B796C" w:rsidR="001B390D" w:rsidRPr="0017710F" w:rsidRDefault="001B390D" w:rsidP="001B390D">
            <w:pPr>
              <w:spacing w:after="60"/>
              <w:ind w:leftChars="400" w:left="840"/>
              <w:rPr>
                <w:rFonts w:ascii="Times New Roman" w:hAnsi="Times New Roman" w:cs="Times New Roman"/>
                <w:sz w:val="20"/>
                <w:szCs w:val="20"/>
              </w:rPr>
            </w:pPr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- position accuracy &lt; 0.2 m</w:t>
            </w:r>
          </w:p>
          <w:p w14:paraId="67E5EB0D" w14:textId="2DDE03C5" w:rsidR="001B390D" w:rsidRPr="001B390D" w:rsidRDefault="001B390D" w:rsidP="005A323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The target latency requirement is &lt; 100 </w:t>
            </w:r>
            <w:proofErr w:type="spellStart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; for some </w:t>
            </w:r>
            <w:proofErr w:type="spellStart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IIoT</w:t>
            </w:r>
            <w:proofErr w:type="spellEnd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 use cases, latency in the order of 10 </w:t>
            </w:r>
            <w:proofErr w:type="spellStart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17710F">
              <w:rPr>
                <w:rFonts w:ascii="Times New Roman" w:hAnsi="Times New Roman" w:cs="Times New Roman"/>
                <w:sz w:val="20"/>
                <w:szCs w:val="20"/>
              </w:rPr>
              <w:t xml:space="preserve"> is desired. </w:t>
            </w:r>
          </w:p>
        </w:tc>
      </w:tr>
    </w:tbl>
    <w:p w14:paraId="5DECD3F9" w14:textId="70752250" w:rsidR="00E251EE" w:rsidRPr="00D4193C" w:rsidRDefault="001B390D" w:rsidP="004003F1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956464">
        <w:rPr>
          <w:rFonts w:ascii="Times New Roman" w:hAnsi="Times New Roman" w:cs="Times New Roman" w:hint="eastAsia"/>
          <w:sz w:val="20"/>
          <w:szCs w:val="20"/>
        </w:rPr>
        <w:t xml:space="preserve">In Rel-17, </w:t>
      </w:r>
      <w:r>
        <w:rPr>
          <w:rFonts w:ascii="Times New Roman" w:hAnsi="Times New Roman" w:cs="Times New Roman" w:hint="eastAsia"/>
          <w:sz w:val="20"/>
          <w:szCs w:val="20"/>
        </w:rPr>
        <w:t>some positioning enhancements</w:t>
      </w:r>
      <w:r w:rsidRPr="00956464">
        <w:rPr>
          <w:rFonts w:ascii="Times New Roman" w:hAnsi="Times New Roman" w:cs="Times New Roman"/>
          <w:sz w:val="20"/>
          <w:szCs w:val="20"/>
        </w:rPr>
        <w:t xml:space="preserve"> have been </w:t>
      </w:r>
      <w:r w:rsidR="009D0F82">
        <w:rPr>
          <w:rFonts w:ascii="Times New Roman" w:hAnsi="Times New Roman" w:cs="Times New Roman" w:hint="eastAsia"/>
          <w:sz w:val="20"/>
          <w:szCs w:val="20"/>
        </w:rPr>
        <w:t>introduced</w:t>
      </w:r>
      <w:r>
        <w:rPr>
          <w:rFonts w:ascii="Times New Roman" w:hAnsi="Times New Roman" w:cs="Times New Roman" w:hint="eastAsia"/>
          <w:sz w:val="20"/>
          <w:szCs w:val="20"/>
        </w:rPr>
        <w:t xml:space="preserve">, e.g. </w:t>
      </w:r>
      <w:r w:rsidRPr="00956464">
        <w:rPr>
          <w:rFonts w:ascii="Times New Roman" w:hAnsi="Times New Roman" w:cs="Times New Roman"/>
          <w:sz w:val="20"/>
          <w:szCs w:val="20"/>
        </w:rPr>
        <w:t>UE Rx/Tx and/or gNB Rx/Tx timing delays</w:t>
      </w:r>
      <w:r>
        <w:rPr>
          <w:rFonts w:ascii="Times New Roman" w:hAnsi="Times New Roman" w:cs="Times New Roman" w:hint="eastAsia"/>
          <w:sz w:val="20"/>
          <w:szCs w:val="20"/>
        </w:rPr>
        <w:t xml:space="preserve"> mitigation, multipath/NLOS mitigation, UL-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and DL-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positioning accuracy improvement and so on. </w:t>
      </w:r>
      <w:bookmarkStart w:id="1" w:name="OLE_LINK7"/>
      <w:bookmarkStart w:id="2" w:name="OLE_LINK8"/>
      <w:r>
        <w:rPr>
          <w:rFonts w:ascii="Times New Roman" w:hAnsi="Times New Roman" w:cs="Times New Roman" w:hint="eastAsia"/>
          <w:sz w:val="20"/>
          <w:szCs w:val="20"/>
        </w:rPr>
        <w:t xml:space="preserve">However, </w:t>
      </w:r>
      <w:r w:rsidR="007E25B3">
        <w:rPr>
          <w:rFonts w:ascii="Times New Roman" w:hAnsi="Times New Roman" w:cs="Times New Roman" w:hint="eastAsia"/>
          <w:sz w:val="20"/>
          <w:szCs w:val="20"/>
        </w:rPr>
        <w:t>i</w:t>
      </w:r>
      <w:r w:rsidR="00AB4120" w:rsidRPr="004003F1">
        <w:rPr>
          <w:rFonts w:ascii="Times New Roman" w:hAnsi="Times New Roman" w:cs="Times New Roman" w:hint="eastAsia"/>
          <w:sz w:val="20"/>
          <w:szCs w:val="20"/>
        </w:rPr>
        <w:t xml:space="preserve">n current </w:t>
      </w:r>
      <w:proofErr w:type="spellStart"/>
      <w:r w:rsidR="00AB4120" w:rsidRPr="007E25B3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="00AB4120" w:rsidRPr="007E25B3">
        <w:rPr>
          <w:rFonts w:ascii="Times New Roman" w:hAnsi="Times New Roman" w:cs="Times New Roman"/>
          <w:sz w:val="20"/>
          <w:szCs w:val="20"/>
        </w:rPr>
        <w:t xml:space="preserve"> </w:t>
      </w:r>
      <w:r w:rsidR="00A02497">
        <w:rPr>
          <w:rFonts w:ascii="Times New Roman" w:hAnsi="Times New Roman" w:cs="Times New Roman" w:hint="eastAsia"/>
          <w:sz w:val="20"/>
          <w:szCs w:val="20"/>
        </w:rPr>
        <w:t>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1B390D">
        <w:rPr>
          <w:rFonts w:ascii="Times New Roman" w:hAnsi="Times New Roman" w:cs="Times New Roman"/>
          <w:sz w:val="20"/>
          <w:szCs w:val="20"/>
        </w:rPr>
        <w:t>it is still worth thinking about overcoming the following non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 w:rsidRPr="001B390D">
        <w:rPr>
          <w:rFonts w:ascii="Times New Roman" w:hAnsi="Times New Roman" w:cs="Times New Roman"/>
          <w:sz w:val="20"/>
          <w:szCs w:val="20"/>
        </w:rPr>
        <w:t xml:space="preserve">ideal factors to </w:t>
      </w:r>
      <w:r w:rsidR="00921829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Pr="001B390D">
        <w:rPr>
          <w:rFonts w:ascii="Times New Roman" w:hAnsi="Times New Roman" w:cs="Times New Roman"/>
          <w:sz w:val="20"/>
          <w:szCs w:val="20"/>
        </w:rPr>
        <w:t>improve the positioning accuracy</w:t>
      </w:r>
      <w:bookmarkEnd w:id="1"/>
      <w:bookmarkEnd w:id="2"/>
      <w:r w:rsidR="00D4193C">
        <w:rPr>
          <w:rFonts w:ascii="Times New Roman" w:hAnsi="Times New Roman" w:cs="Times New Roman" w:hint="eastAsia"/>
          <w:sz w:val="20"/>
          <w:szCs w:val="20"/>
        </w:rPr>
        <w:t>:</w:t>
      </w:r>
    </w:p>
    <w:p w14:paraId="78D73C10" w14:textId="6FC34981" w:rsidR="0017710F" w:rsidRDefault="00D4193C" w:rsidP="00D4193C">
      <w:pPr>
        <w:pStyle w:val="a0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lang w:eastAsia="zh-CN"/>
        </w:rPr>
      </w:pPr>
      <w:r w:rsidRPr="00D4193C">
        <w:rPr>
          <w:rFonts w:ascii="Times New Roman" w:eastAsiaTheme="minorEastAsia" w:hAnsi="Times New Roman" w:cs="Times New Roman"/>
          <w:sz w:val="20"/>
          <w:lang w:eastAsia="zh-CN"/>
        </w:rPr>
        <w:t>Heavy NLOS</w:t>
      </w:r>
    </w:p>
    <w:p w14:paraId="41456DD8" w14:textId="221945D4" w:rsidR="0004742D" w:rsidRDefault="0004742D" w:rsidP="0004742D">
      <w:pPr>
        <w:pStyle w:val="a0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lang w:eastAsia="zh-CN"/>
        </w:rPr>
      </w:pPr>
      <w:r w:rsidRPr="0004742D">
        <w:rPr>
          <w:rFonts w:ascii="Times New Roman" w:eastAsiaTheme="minorEastAsia" w:hAnsi="Times New Roman" w:cs="Times New Roman"/>
          <w:sz w:val="20"/>
          <w:lang w:eastAsia="zh-CN"/>
        </w:rPr>
        <w:t>UE Rx/Tx and/or gNB Rx/Tx timing delays</w:t>
      </w:r>
    </w:p>
    <w:p w14:paraId="3E989063" w14:textId="4C3AE3EA" w:rsidR="0004742D" w:rsidRDefault="00921829" w:rsidP="0004742D">
      <w:pPr>
        <w:pStyle w:val="a0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1"/>
          <w:lang w:eastAsia="zh-CN"/>
        </w:rPr>
        <w:t>S</w:t>
      </w:r>
      <w:r w:rsidR="00957895" w:rsidRPr="00267B1C">
        <w:rPr>
          <w:rFonts w:ascii="Times New Roman" w:hAnsi="Times New Roman" w:cs="Times New Roman"/>
          <w:sz w:val="20"/>
          <w:szCs w:val="21"/>
        </w:rPr>
        <w:t>ynchronization error</w:t>
      </w:r>
      <w:r w:rsidR="00957895" w:rsidRPr="00267B1C">
        <w:rPr>
          <w:rFonts w:ascii="Times New Roman" w:hAnsi="Times New Roman" w:cs="Times New Roman" w:hint="eastAsia"/>
          <w:sz w:val="20"/>
          <w:szCs w:val="21"/>
        </w:rPr>
        <w:t>s</w:t>
      </w:r>
      <w:r w:rsidR="00564FBC">
        <w:rPr>
          <w:rFonts w:ascii="Times New Roman" w:eastAsiaTheme="minorEastAsia" w:hAnsi="Times New Roman" w:cs="Times New Roman" w:hint="eastAsia"/>
          <w:sz w:val="20"/>
          <w:szCs w:val="21"/>
          <w:lang w:eastAsia="zh-CN"/>
        </w:rPr>
        <w:t xml:space="preserve"> between multiple TRPs</w:t>
      </w:r>
    </w:p>
    <w:p w14:paraId="70C92FA0" w14:textId="4C40CFAE" w:rsidR="00614F9D" w:rsidRDefault="00614F9D" w:rsidP="0004742D">
      <w:pPr>
        <w:pStyle w:val="a0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Low </w:t>
      </w:r>
      <w:r w:rsidR="00921829">
        <w:rPr>
          <w:rFonts w:ascii="Times New Roman" w:eastAsiaTheme="minorEastAsia" w:hAnsi="Times New Roman" w:cs="Times New Roman" w:hint="eastAsia"/>
          <w:sz w:val="20"/>
          <w:lang w:eastAsia="zh-CN"/>
        </w:rPr>
        <w:t>Rice factor</w:t>
      </w:r>
    </w:p>
    <w:p w14:paraId="343B7BE8" w14:textId="5A078B41" w:rsidR="00060D4A" w:rsidRDefault="00E37575" w:rsidP="00EC6BCE">
      <w:pPr>
        <w:spacing w:beforeLines="50" w:before="120" w:afterLines="50" w:after="120"/>
        <w:rPr>
          <w:rFonts w:ascii="Times New Roman" w:hAnsi="Times New Roman" w:cs="Times New Roman"/>
          <w:sz w:val="20"/>
        </w:rPr>
      </w:pPr>
      <w:r w:rsidRPr="00862F98">
        <w:rPr>
          <w:rFonts w:ascii="Times New Roman" w:hAnsi="Times New Roman" w:cs="Times New Roman" w:hint="eastAsia"/>
          <w:sz w:val="20"/>
          <w:szCs w:val="20"/>
        </w:rPr>
        <w:t xml:space="preserve">In Rel-18, </w:t>
      </w:r>
      <w:r w:rsidR="00433E03">
        <w:rPr>
          <w:rFonts w:ascii="Times New Roman" w:hAnsi="Times New Roman" w:cs="Times New Roman" w:hint="eastAsia"/>
          <w:sz w:val="20"/>
          <w:szCs w:val="20"/>
        </w:rPr>
        <w:t xml:space="preserve">in order to better overcome these non-ideal factors, </w:t>
      </w:r>
      <w:r w:rsidRPr="00862F98">
        <w:rPr>
          <w:rFonts w:ascii="Times New Roman" w:hAnsi="Times New Roman" w:cs="Times New Roman" w:hint="eastAsia"/>
          <w:sz w:val="20"/>
          <w:szCs w:val="20"/>
        </w:rPr>
        <w:t xml:space="preserve">positioning accuracy enhancement based on AI/ML is identified as one use case in the initial use cases set. </w:t>
      </w:r>
      <w:r w:rsidR="00B137A4">
        <w:rPr>
          <w:rFonts w:ascii="Times New Roman" w:hAnsi="Times New Roman" w:cs="Times New Roman" w:hint="eastAsia"/>
          <w:sz w:val="20"/>
          <w:szCs w:val="20"/>
        </w:rPr>
        <w:t>AI/ML-based positioning</w:t>
      </w:r>
      <w:r w:rsidR="00B137A4" w:rsidRPr="00862F9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37A4">
        <w:rPr>
          <w:rFonts w:ascii="Times New Roman" w:hAnsi="Times New Roman" w:cs="Times New Roman" w:hint="eastAsia"/>
          <w:sz w:val="20"/>
          <w:szCs w:val="20"/>
        </w:rPr>
        <w:t xml:space="preserve">is beneficial to improve position accuracy and </w:t>
      </w:r>
      <w:r w:rsidR="00BA32E2">
        <w:rPr>
          <w:rFonts w:ascii="Times New Roman" w:hAnsi="Times New Roman" w:cs="Times New Roman" w:hint="eastAsia"/>
          <w:sz w:val="20"/>
          <w:szCs w:val="20"/>
        </w:rPr>
        <w:t xml:space="preserve">even </w:t>
      </w:r>
      <w:r w:rsidR="00B137A4">
        <w:rPr>
          <w:rFonts w:ascii="Times New Roman" w:hAnsi="Times New Roman" w:cs="Times New Roman" w:hint="eastAsia"/>
          <w:sz w:val="20"/>
          <w:szCs w:val="20"/>
        </w:rPr>
        <w:t xml:space="preserve">predict UE position in future. </w:t>
      </w:r>
      <w:r w:rsidR="0090584D" w:rsidRPr="00862F98">
        <w:rPr>
          <w:rFonts w:ascii="Times New Roman" w:hAnsi="Times New Roman" w:cs="Times New Roman" w:hint="eastAsia"/>
          <w:sz w:val="20"/>
          <w:szCs w:val="20"/>
        </w:rPr>
        <w:t xml:space="preserve">As a new </w:t>
      </w:r>
      <w:r w:rsidR="009F7489">
        <w:rPr>
          <w:rFonts w:ascii="Times New Roman" w:hAnsi="Times New Roman" w:cs="Times New Roman" w:hint="eastAsia"/>
          <w:sz w:val="20"/>
          <w:szCs w:val="20"/>
        </w:rPr>
        <w:t>positioning</w:t>
      </w:r>
      <w:r w:rsidR="009F7489" w:rsidRPr="0017710F">
        <w:rPr>
          <w:rFonts w:ascii="Times New Roman" w:hAnsi="Times New Roman" w:cs="Times New Roman"/>
          <w:sz w:val="20"/>
          <w:szCs w:val="20"/>
        </w:rPr>
        <w:t xml:space="preserve"> </w:t>
      </w:r>
      <w:r w:rsidR="0090584D" w:rsidRPr="0017710F">
        <w:rPr>
          <w:rFonts w:ascii="Times New Roman" w:hAnsi="Times New Roman" w:cs="Times New Roman"/>
          <w:sz w:val="20"/>
          <w:szCs w:val="20"/>
        </w:rPr>
        <w:t>technolog</w:t>
      </w:r>
      <w:r w:rsidR="0090584D">
        <w:rPr>
          <w:rFonts w:ascii="Times New Roman" w:hAnsi="Times New Roman" w:cs="Times New Roman" w:hint="eastAsia"/>
          <w:sz w:val="20"/>
          <w:szCs w:val="20"/>
        </w:rPr>
        <w:t xml:space="preserve">y, </w:t>
      </w:r>
      <w:bookmarkStart w:id="3" w:name="OLE_LINK1"/>
      <w:bookmarkStart w:id="4" w:name="OLE_LINK2"/>
      <w:r w:rsidR="0090584D">
        <w:rPr>
          <w:rFonts w:ascii="Times New Roman" w:hAnsi="Times New Roman" w:cs="Times New Roman" w:hint="eastAsia"/>
          <w:sz w:val="20"/>
          <w:szCs w:val="20"/>
        </w:rPr>
        <w:t>AI/ML-based position</w:t>
      </w:r>
      <w:r w:rsidR="00D16487">
        <w:rPr>
          <w:rFonts w:ascii="Times New Roman" w:hAnsi="Times New Roman" w:cs="Times New Roman" w:hint="eastAsia"/>
          <w:sz w:val="20"/>
          <w:szCs w:val="20"/>
        </w:rPr>
        <w:t>ing</w:t>
      </w:r>
      <w:bookmarkEnd w:id="3"/>
      <w:bookmarkEnd w:id="4"/>
      <w:r w:rsidR="0090584D">
        <w:rPr>
          <w:rFonts w:ascii="Times New Roman" w:hAnsi="Times New Roman" w:cs="Times New Roman" w:hint="eastAsia"/>
          <w:sz w:val="20"/>
          <w:szCs w:val="20"/>
        </w:rPr>
        <w:t xml:space="preserve"> has </w:t>
      </w:r>
      <w:r w:rsidR="0090584D" w:rsidRPr="0090584D">
        <w:rPr>
          <w:rFonts w:ascii="Times New Roman" w:hAnsi="Times New Roman" w:cs="Times New Roman"/>
          <w:sz w:val="20"/>
          <w:szCs w:val="20"/>
        </w:rPr>
        <w:t>data-driven characteristics</w:t>
      </w:r>
      <w:r w:rsidR="00EC6BC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A32E2">
        <w:rPr>
          <w:rFonts w:ascii="Times New Roman" w:hAnsi="Times New Roman" w:cs="Times New Roman" w:hint="eastAsia"/>
          <w:sz w:val="20"/>
        </w:rPr>
        <w:t xml:space="preserve">When AI/ML-based approach is applied in positioning, </w:t>
      </w:r>
      <w:r w:rsidR="00BA32E2">
        <w:rPr>
          <w:rFonts w:ascii="Times New Roman" w:hAnsi="Times New Roman" w:cs="Times New Roman" w:hint="eastAsia"/>
          <w:kern w:val="0"/>
          <w:sz w:val="20"/>
        </w:rPr>
        <w:t>t</w:t>
      </w:r>
      <w:r w:rsidR="00CD2C1A">
        <w:rPr>
          <w:rFonts w:ascii="Times New Roman" w:hAnsi="Times New Roman" w:cs="Times New Roman" w:hint="eastAsia"/>
          <w:sz w:val="20"/>
        </w:rPr>
        <w:t xml:space="preserve">he non-ideal factors mentioned above </w:t>
      </w:r>
      <w:r w:rsidR="00BA32E2">
        <w:rPr>
          <w:rFonts w:ascii="Times New Roman" w:hAnsi="Times New Roman" w:cs="Times New Roman" w:hint="eastAsia"/>
          <w:sz w:val="20"/>
        </w:rPr>
        <w:t xml:space="preserve">may </w:t>
      </w:r>
      <w:r w:rsidR="004A2533">
        <w:rPr>
          <w:rFonts w:ascii="Times New Roman" w:hAnsi="Times New Roman" w:cs="Times New Roman" w:hint="eastAsia"/>
          <w:sz w:val="20"/>
        </w:rPr>
        <w:t xml:space="preserve">be included </w:t>
      </w:r>
      <w:r w:rsidR="00D24D12">
        <w:rPr>
          <w:rFonts w:ascii="Times New Roman" w:hAnsi="Times New Roman" w:cs="Times New Roman" w:hint="eastAsia"/>
          <w:sz w:val="20"/>
        </w:rPr>
        <w:t xml:space="preserve">in </w:t>
      </w:r>
      <w:r w:rsidR="00BA32E2">
        <w:rPr>
          <w:rFonts w:ascii="Times New Roman" w:hAnsi="Times New Roman" w:cs="Times New Roman" w:hint="eastAsia"/>
          <w:sz w:val="20"/>
        </w:rPr>
        <w:t xml:space="preserve">the corresponding </w:t>
      </w:r>
      <w:r w:rsidR="00D24D12">
        <w:rPr>
          <w:rFonts w:ascii="Times New Roman" w:hAnsi="Times New Roman" w:cs="Times New Roman" w:hint="eastAsia"/>
          <w:sz w:val="20"/>
        </w:rPr>
        <w:t>training data set and test data set</w:t>
      </w:r>
      <w:r w:rsidR="005A73D2">
        <w:rPr>
          <w:rFonts w:ascii="Times New Roman" w:hAnsi="Times New Roman" w:cs="Times New Roman" w:hint="eastAsia"/>
          <w:sz w:val="20"/>
        </w:rPr>
        <w:t>.</w:t>
      </w:r>
      <w:r w:rsidR="00EC6BCE" w:rsidRPr="00EC6BCE">
        <w:rPr>
          <w:rFonts w:ascii="Times New Roman" w:hAnsi="Times New Roman" w:cs="Times New Roman"/>
          <w:sz w:val="20"/>
          <w:szCs w:val="20"/>
        </w:rPr>
        <w:t xml:space="preserve"> I</w:t>
      </w:r>
      <w:r w:rsidR="00EC6BCE" w:rsidRPr="00EC6BCE">
        <w:rPr>
          <w:rFonts w:ascii="Times New Roman" w:hAnsi="Times New Roman" w:cs="Times New Roman" w:hint="eastAsia"/>
          <w:sz w:val="20"/>
          <w:szCs w:val="20"/>
        </w:rPr>
        <w:t>f the non-ideal factors are captured in the training set, AI/ML model would be able to learn how to overcome those non-ideal factors to improve positioning accuracy.</w:t>
      </w:r>
      <w:r w:rsidR="00D24D12" w:rsidRPr="00EC6BC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A73D2" w:rsidRPr="005A73D2">
        <w:rPr>
          <w:rFonts w:ascii="Times New Roman" w:hAnsi="Times New Roman" w:cs="Times New Roman"/>
          <w:sz w:val="20"/>
        </w:rPr>
        <w:t xml:space="preserve">By learning the internal relationship between the training data </w:t>
      </w:r>
      <w:r w:rsidR="005A73D2">
        <w:rPr>
          <w:rFonts w:ascii="Times New Roman" w:hAnsi="Times New Roman" w:cs="Times New Roman" w:hint="eastAsia"/>
          <w:sz w:val="20"/>
        </w:rPr>
        <w:t xml:space="preserve">set </w:t>
      </w:r>
      <w:r w:rsidR="005A73D2" w:rsidRPr="005A73D2">
        <w:rPr>
          <w:rFonts w:ascii="Times New Roman" w:hAnsi="Times New Roman" w:cs="Times New Roman"/>
          <w:sz w:val="20"/>
        </w:rPr>
        <w:t>with non</w:t>
      </w:r>
      <w:r w:rsidR="005A73D2">
        <w:rPr>
          <w:rFonts w:ascii="Times New Roman" w:hAnsi="Times New Roman" w:cs="Times New Roman" w:hint="eastAsia"/>
          <w:sz w:val="20"/>
        </w:rPr>
        <w:t>-</w:t>
      </w:r>
      <w:r w:rsidR="005A73D2" w:rsidRPr="005A73D2">
        <w:rPr>
          <w:rFonts w:ascii="Times New Roman" w:hAnsi="Times New Roman" w:cs="Times New Roman"/>
          <w:sz w:val="20"/>
        </w:rPr>
        <w:t>ideal factors and the</w:t>
      </w:r>
      <w:r w:rsidR="005A73D2">
        <w:rPr>
          <w:rFonts w:ascii="Times New Roman" w:hAnsi="Times New Roman" w:cs="Times New Roman" w:hint="eastAsia"/>
          <w:sz w:val="20"/>
        </w:rPr>
        <w:t xml:space="preserve"> corresponding</w:t>
      </w:r>
      <w:r w:rsidR="005A73D2" w:rsidRPr="005A73D2">
        <w:rPr>
          <w:rFonts w:ascii="Times New Roman" w:hAnsi="Times New Roman" w:cs="Times New Roman"/>
          <w:sz w:val="20"/>
        </w:rPr>
        <w:t xml:space="preserve"> label</w:t>
      </w:r>
      <w:r w:rsidR="00B86904">
        <w:rPr>
          <w:rFonts w:ascii="Times New Roman" w:hAnsi="Times New Roman" w:cs="Times New Roman" w:hint="eastAsia"/>
          <w:sz w:val="20"/>
        </w:rPr>
        <w:t>s</w:t>
      </w:r>
      <w:r w:rsidR="005A73D2" w:rsidRPr="005A73D2">
        <w:rPr>
          <w:rFonts w:ascii="Times New Roman" w:hAnsi="Times New Roman" w:cs="Times New Roman"/>
          <w:sz w:val="20"/>
        </w:rPr>
        <w:t>, the AI</w:t>
      </w:r>
      <w:r w:rsidR="005A73D2">
        <w:rPr>
          <w:rFonts w:ascii="Times New Roman" w:hAnsi="Times New Roman" w:cs="Times New Roman" w:hint="eastAsia"/>
          <w:sz w:val="20"/>
        </w:rPr>
        <w:t>/ML</w:t>
      </w:r>
      <w:r w:rsidR="005A73D2" w:rsidRPr="005A73D2">
        <w:rPr>
          <w:rFonts w:ascii="Times New Roman" w:hAnsi="Times New Roman" w:cs="Times New Roman"/>
          <w:sz w:val="20"/>
        </w:rPr>
        <w:t xml:space="preserve"> model can overcome the influence of non</w:t>
      </w:r>
      <w:r w:rsidR="005A73D2">
        <w:rPr>
          <w:rFonts w:ascii="Times New Roman" w:hAnsi="Times New Roman" w:cs="Times New Roman" w:hint="eastAsia"/>
          <w:sz w:val="20"/>
        </w:rPr>
        <w:t>-</w:t>
      </w:r>
      <w:r w:rsidR="005A73D2" w:rsidRPr="005A73D2">
        <w:rPr>
          <w:rFonts w:ascii="Times New Roman" w:hAnsi="Times New Roman" w:cs="Times New Roman"/>
          <w:sz w:val="20"/>
        </w:rPr>
        <w:t>ideal factors on the test data</w:t>
      </w:r>
      <w:r w:rsidR="005A73D2">
        <w:rPr>
          <w:rFonts w:ascii="Times New Roman" w:hAnsi="Times New Roman" w:cs="Times New Roman" w:hint="eastAsia"/>
          <w:sz w:val="20"/>
        </w:rPr>
        <w:t xml:space="preserve"> set</w:t>
      </w:r>
      <w:r w:rsidR="005A73D2" w:rsidRPr="005A73D2">
        <w:rPr>
          <w:rFonts w:ascii="Times New Roman" w:hAnsi="Times New Roman" w:cs="Times New Roman"/>
          <w:sz w:val="20"/>
        </w:rPr>
        <w:t>, so as to improve the position accuracy</w:t>
      </w:r>
      <w:r w:rsidR="005A73D2">
        <w:rPr>
          <w:rFonts w:ascii="Times New Roman" w:hAnsi="Times New Roman" w:cs="Times New Roman" w:hint="eastAsia"/>
          <w:sz w:val="20"/>
        </w:rPr>
        <w:t>.</w:t>
      </w:r>
    </w:p>
    <w:p w14:paraId="06C4029D" w14:textId="46629A7D" w:rsidR="00135683" w:rsidRPr="006C49AB" w:rsidRDefault="00135683" w:rsidP="00135683">
      <w:pPr>
        <w:pStyle w:val="a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Observation 1: In </w:t>
      </w:r>
      <w:proofErr w:type="spellStart"/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IIoT</w:t>
      </w:r>
      <w:proofErr w:type="spellEnd"/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="00A02497"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scenario</w:t>
      </w:r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, </w:t>
      </w:r>
      <w:r w:rsidR="00693235"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AI/ML-based positioning has </w:t>
      </w:r>
      <w:r w:rsidR="00BA32E2"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promising </w:t>
      </w:r>
      <w:r w:rsidR="00693235"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ability to overcome </w:t>
      </w:r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non-ideal factors </w:t>
      </w:r>
      <w:r w:rsidR="00693235"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to improve positioning accuracy.</w:t>
      </w:r>
    </w:p>
    <w:p w14:paraId="4456FF15" w14:textId="7BBA374F" w:rsidR="004A4F1A" w:rsidRDefault="00F3269E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Sub </w:t>
      </w:r>
      <w:r w:rsidR="00CE29F2">
        <w:rPr>
          <w:rFonts w:eastAsiaTheme="minorEastAsia" w:hint="eastAsia"/>
          <w:lang w:val="en-US"/>
        </w:rPr>
        <w:t>u</w:t>
      </w:r>
      <w:r w:rsidR="006D69A3">
        <w:rPr>
          <w:rFonts w:eastAsiaTheme="minorEastAsia" w:hint="eastAsia"/>
          <w:lang w:val="en-US"/>
        </w:rPr>
        <w:t>se cases</w:t>
      </w:r>
      <w:r w:rsidR="004A4F1A">
        <w:rPr>
          <w:rFonts w:eastAsiaTheme="minorEastAsia" w:hint="eastAsia"/>
          <w:lang w:val="en-US"/>
        </w:rPr>
        <w:t xml:space="preserve"> </w:t>
      </w:r>
    </w:p>
    <w:p w14:paraId="37F8EFBF" w14:textId="1B03D3D0" w:rsidR="00C60B18" w:rsidRDefault="00DA7C9E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</w:t>
      </w:r>
      <w:r w:rsidR="00C60B18">
        <w:rPr>
          <w:rFonts w:ascii="Times New Roman" w:hAnsi="Times New Roman" w:cs="Times New Roman" w:hint="eastAsia"/>
          <w:sz w:val="20"/>
          <w:szCs w:val="20"/>
        </w:rPr>
        <w:t xml:space="preserve"> traditional positioning methods, </w:t>
      </w:r>
      <w:r w:rsidR="00845ED0">
        <w:rPr>
          <w:rFonts w:ascii="Times New Roman" w:hAnsi="Times New Roman" w:cs="Times New Roman" w:hint="eastAsia"/>
          <w:sz w:val="20"/>
          <w:szCs w:val="20"/>
        </w:rPr>
        <w:t xml:space="preserve">delay and angle estimation is widely used </w:t>
      </w:r>
      <w:bookmarkStart w:id="5" w:name="OLE_LINK3"/>
      <w:bookmarkStart w:id="6" w:name="OLE_LINK4"/>
      <w:r w:rsidR="00C60B18">
        <w:rPr>
          <w:rFonts w:ascii="Times New Roman" w:hAnsi="Times New Roman" w:cs="Times New Roman" w:hint="eastAsia"/>
          <w:sz w:val="20"/>
          <w:szCs w:val="20"/>
        </w:rPr>
        <w:t xml:space="preserve">to support </w:t>
      </w:r>
      <w:bookmarkEnd w:id="5"/>
      <w:bookmarkEnd w:id="6"/>
      <w:r w:rsidR="00C60B18">
        <w:rPr>
          <w:rFonts w:ascii="Times New Roman" w:hAnsi="Times New Roman" w:cs="Times New Roman" w:hint="eastAsia"/>
          <w:sz w:val="20"/>
          <w:szCs w:val="20"/>
        </w:rPr>
        <w:t xml:space="preserve">UE-based and </w:t>
      </w:r>
      <w:r w:rsidR="00845ED0">
        <w:rPr>
          <w:rFonts w:ascii="Times New Roman" w:hAnsi="Times New Roman" w:cs="Times New Roman" w:hint="eastAsia"/>
          <w:sz w:val="20"/>
          <w:szCs w:val="20"/>
        </w:rPr>
        <w:t xml:space="preserve">UE/BS-assisted </w:t>
      </w:r>
      <w:r w:rsidR="00C60B18">
        <w:rPr>
          <w:rFonts w:ascii="Times New Roman" w:hAnsi="Times New Roman" w:cs="Times New Roman" w:hint="eastAsia"/>
          <w:sz w:val="20"/>
          <w:szCs w:val="20"/>
        </w:rPr>
        <w:t>positioning</w:t>
      </w:r>
      <w:r w:rsidR="00FF074F">
        <w:rPr>
          <w:rFonts w:ascii="Times New Roman" w:hAnsi="Times New Roman" w:cs="Times New Roman" w:hint="eastAsia"/>
          <w:sz w:val="20"/>
          <w:szCs w:val="20"/>
        </w:rPr>
        <w:t>.</w:t>
      </w:r>
      <w:bookmarkStart w:id="7" w:name="_GoBack"/>
      <w:bookmarkEnd w:id="7"/>
      <w:r w:rsidR="007323DB">
        <w:rPr>
          <w:rFonts w:ascii="Times New Roman" w:hAnsi="Times New Roman" w:cs="Times New Roman" w:hint="eastAsia"/>
          <w:sz w:val="20"/>
          <w:szCs w:val="20"/>
        </w:rPr>
        <w:t xml:space="preserve"> AI/ML </w:t>
      </w:r>
      <w:r w:rsidR="001D17C8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="007323DB">
        <w:rPr>
          <w:rFonts w:ascii="Times New Roman" w:hAnsi="Times New Roman" w:cs="Times New Roman" w:hint="eastAsia"/>
          <w:sz w:val="20"/>
          <w:szCs w:val="20"/>
        </w:rPr>
        <w:t xml:space="preserve">can be used to replace an intermedium function for </w:t>
      </w:r>
      <w:proofErr w:type="spellStart"/>
      <w:r w:rsidR="00B97684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B97684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7323DB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7323DB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7323DB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7323DB">
        <w:rPr>
          <w:rFonts w:ascii="Times New Roman" w:hAnsi="Times New Roman" w:cs="Times New Roman" w:hint="eastAsia"/>
          <w:sz w:val="20"/>
          <w:szCs w:val="20"/>
        </w:rPr>
        <w:t xml:space="preserve"> estimation. </w:t>
      </w:r>
      <w:r w:rsidR="001D17C8">
        <w:rPr>
          <w:rFonts w:ascii="Times New Roman" w:hAnsi="Times New Roman" w:cs="Times New Roman" w:hint="eastAsia"/>
          <w:sz w:val="20"/>
          <w:szCs w:val="20"/>
        </w:rPr>
        <w:t xml:space="preserve">It </w:t>
      </w:r>
      <w:r w:rsidR="005E673C">
        <w:rPr>
          <w:rFonts w:ascii="Times New Roman" w:hAnsi="Times New Roman" w:cs="Times New Roman" w:hint="eastAsia"/>
          <w:sz w:val="20"/>
          <w:szCs w:val="20"/>
        </w:rPr>
        <w:t xml:space="preserve">can also be used to realize end-to-end </w:t>
      </w:r>
      <w:r w:rsidR="005E673C">
        <w:rPr>
          <w:rFonts w:ascii="Times New Roman" w:hAnsi="Times New Roman" w:cs="Times New Roman"/>
          <w:sz w:val="20"/>
          <w:szCs w:val="20"/>
        </w:rPr>
        <w:t>positioning</w:t>
      </w:r>
      <w:r w:rsidR="005E673C"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 w:rsidR="00B97684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B97684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B97684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B97684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B97684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B9768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673C">
        <w:rPr>
          <w:rFonts w:ascii="Times New Roman" w:hAnsi="Times New Roman" w:cs="Times New Roman" w:hint="eastAsia"/>
          <w:sz w:val="20"/>
          <w:szCs w:val="20"/>
        </w:rPr>
        <w:t xml:space="preserve">estimation. In addition, AI/ML-based LOS/NLOS identification, </w:t>
      </w:r>
      <w:r w:rsidR="005E673C" w:rsidRPr="005E673C">
        <w:rPr>
          <w:rFonts w:ascii="Times New Roman" w:hAnsi="Times New Roman" w:cs="Times New Roman"/>
          <w:sz w:val="20"/>
          <w:szCs w:val="20"/>
        </w:rPr>
        <w:t xml:space="preserve">positioning accuracy improvement based on </w:t>
      </w:r>
      <w:r w:rsidR="005E673C">
        <w:rPr>
          <w:rFonts w:ascii="Times New Roman" w:hAnsi="Times New Roman" w:cs="Times New Roman" w:hint="eastAsia"/>
          <w:sz w:val="20"/>
          <w:szCs w:val="20"/>
        </w:rPr>
        <w:t>historical information</w:t>
      </w:r>
      <w:r w:rsidR="001D17C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B11A8">
        <w:rPr>
          <w:rFonts w:ascii="Times New Roman" w:hAnsi="Times New Roman" w:cs="Times New Roman" w:hint="eastAsia"/>
          <w:sz w:val="20"/>
          <w:szCs w:val="20"/>
        </w:rPr>
        <w:t xml:space="preserve">could </w:t>
      </w:r>
      <w:r w:rsidR="001D17C8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6B11A8">
        <w:rPr>
          <w:rFonts w:ascii="Times New Roman" w:hAnsi="Times New Roman" w:cs="Times New Roman" w:hint="eastAsia"/>
          <w:sz w:val="20"/>
          <w:szCs w:val="20"/>
        </w:rPr>
        <w:t>be consid</w:t>
      </w:r>
      <w:r w:rsidR="00DC6FEA">
        <w:rPr>
          <w:rFonts w:ascii="Times New Roman" w:hAnsi="Times New Roman" w:cs="Times New Roman" w:hint="eastAsia"/>
          <w:sz w:val="20"/>
          <w:szCs w:val="20"/>
        </w:rPr>
        <w:t>er</w:t>
      </w:r>
      <w:r w:rsidR="006B11A8">
        <w:rPr>
          <w:rFonts w:ascii="Times New Roman" w:hAnsi="Times New Roman" w:cs="Times New Roman" w:hint="eastAsia"/>
          <w:sz w:val="20"/>
          <w:szCs w:val="20"/>
        </w:rPr>
        <w:t>ed</w:t>
      </w:r>
      <w:r w:rsidR="005E673C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5E673C">
        <w:rPr>
          <w:rFonts w:ascii="Times New Roman" w:hAnsi="Times New Roman" w:cs="Times New Roman"/>
          <w:sz w:val="20"/>
          <w:szCs w:val="20"/>
        </w:rPr>
        <w:t>positioning</w:t>
      </w:r>
      <w:r w:rsidR="005E67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673C">
        <w:rPr>
          <w:rFonts w:ascii="Times New Roman" w:hAnsi="Times New Roman" w:cs="Times New Roman"/>
          <w:sz w:val="20"/>
          <w:szCs w:val="20"/>
        </w:rPr>
        <w:t>enhancements</w:t>
      </w:r>
      <w:r w:rsidR="005E673C">
        <w:rPr>
          <w:rFonts w:ascii="Times New Roman" w:hAnsi="Times New Roman" w:cs="Times New Roman" w:hint="eastAsia"/>
          <w:sz w:val="20"/>
          <w:szCs w:val="20"/>
        </w:rPr>
        <w:t>.</w:t>
      </w:r>
    </w:p>
    <w:p w14:paraId="29236B5C" w14:textId="31E8D2A7" w:rsidR="00C60B18" w:rsidRPr="00044654" w:rsidRDefault="00F3269E" w:rsidP="00FC0766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bookmarkStart w:id="8" w:name="OLE_LINK5"/>
      <w:bookmarkStart w:id="9" w:name="OLE_LINK6"/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044654">
        <w:rPr>
          <w:rFonts w:ascii="Times New Roman" w:hAnsi="Times New Roman" w:cs="Times New Roman" w:hint="eastAsia"/>
          <w:sz w:val="20"/>
          <w:szCs w:val="20"/>
        </w:rPr>
        <w:t xml:space="preserve">se case 1: </w:t>
      </w:r>
      <w:r w:rsidR="00FC0766" w:rsidRPr="00FC0766">
        <w:rPr>
          <w:rFonts w:ascii="Times New Roman" w:hAnsi="Times New Roman" w:cs="Times New Roman"/>
          <w:sz w:val="20"/>
          <w:szCs w:val="20"/>
        </w:rPr>
        <w:t>AI/ML is used to replace an intermedium function for positioning</w:t>
      </w:r>
    </w:p>
    <w:bookmarkEnd w:id="8"/>
    <w:bookmarkEnd w:id="9"/>
    <w:p w14:paraId="24D3D067" w14:textId="7969ED2A" w:rsidR="00BA111C" w:rsidRDefault="002A0AF9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2A0AF9">
        <w:rPr>
          <w:rFonts w:ascii="Times New Roman" w:hAnsi="Times New Roman" w:cs="Times New Roman"/>
          <w:sz w:val="20"/>
          <w:szCs w:val="20"/>
        </w:rPr>
        <w:t xml:space="preserve">Among the currently supported positioning </w:t>
      </w:r>
      <w:r>
        <w:rPr>
          <w:rFonts w:ascii="Times New Roman" w:hAnsi="Times New Roman" w:cs="Times New Roman" w:hint="eastAsia"/>
          <w:sz w:val="20"/>
          <w:szCs w:val="20"/>
        </w:rPr>
        <w:t>methods</w:t>
      </w:r>
      <w:r w:rsidRPr="002A0AF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DL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TDOA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UL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TDOA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ulti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RTT </w:t>
      </w:r>
      <w:r w:rsidRPr="002A0AF9">
        <w:rPr>
          <w:rFonts w:ascii="Times New Roman" w:hAnsi="Times New Roman" w:cs="Times New Roman"/>
          <w:sz w:val="20"/>
          <w:szCs w:val="20"/>
        </w:rPr>
        <w:t>perform position calculation based on time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86C4F">
        <w:rPr>
          <w:rFonts w:ascii="Times New Roman" w:hAnsi="Times New Roman" w:cs="Times New Roman" w:hint="eastAsia"/>
          <w:sz w:val="20"/>
          <w:szCs w:val="20"/>
        </w:rPr>
        <w:t xml:space="preserve">domain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>, and</w:t>
      </w:r>
      <w:r>
        <w:rPr>
          <w:rFonts w:ascii="Times New Roman" w:hAnsi="Times New Roman" w:cs="Times New Roman"/>
          <w:sz w:val="20"/>
          <w:szCs w:val="20"/>
        </w:rPr>
        <w:t xml:space="preserve"> DL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A</w:t>
      </w:r>
      <w:r w:rsidR="00B97684">
        <w:rPr>
          <w:rFonts w:ascii="Times New Roman" w:hAnsi="Times New Roman" w:cs="Times New Roman" w:hint="eastAsia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UL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proofErr w:type="spellStart"/>
      <w:r w:rsidRPr="002A0AF9">
        <w:rPr>
          <w:rFonts w:ascii="Times New Roman" w:hAnsi="Times New Roman" w:cs="Times New Roman"/>
          <w:sz w:val="20"/>
          <w:szCs w:val="20"/>
        </w:rPr>
        <w:t>A</w:t>
      </w:r>
      <w:r w:rsidR="00B97684">
        <w:rPr>
          <w:rFonts w:ascii="Times New Roman" w:hAnsi="Times New Roman" w:cs="Times New Roman" w:hint="eastAsia"/>
          <w:sz w:val="20"/>
          <w:szCs w:val="20"/>
        </w:rPr>
        <w:t>o</w:t>
      </w:r>
      <w:r w:rsidRPr="002A0AF9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2A0AF9">
        <w:rPr>
          <w:rFonts w:ascii="Times New Roman" w:hAnsi="Times New Roman" w:cs="Times New Roman"/>
          <w:sz w:val="20"/>
          <w:szCs w:val="20"/>
        </w:rPr>
        <w:t xml:space="preserve"> perform position calculation based on </w:t>
      </w:r>
      <w:r w:rsidR="00186C4F">
        <w:rPr>
          <w:rFonts w:ascii="Times New Roman" w:hAnsi="Times New Roman" w:cs="Times New Roman" w:hint="eastAsia"/>
          <w:sz w:val="20"/>
          <w:szCs w:val="20"/>
        </w:rPr>
        <w:t>spatial domain</w:t>
      </w:r>
      <w:r w:rsidR="00186C4F" w:rsidRPr="002A0AF9">
        <w:rPr>
          <w:rFonts w:ascii="Times New Roman" w:hAnsi="Times New Roman" w:cs="Times New Roman"/>
          <w:sz w:val="20"/>
          <w:szCs w:val="20"/>
        </w:rPr>
        <w:t xml:space="preserve"> </w:t>
      </w:r>
      <w:r w:rsidRPr="002A0AF9">
        <w:rPr>
          <w:rFonts w:ascii="Times New Roman" w:hAnsi="Times New Roman" w:cs="Times New Roman"/>
          <w:sz w:val="20"/>
          <w:szCs w:val="20"/>
        </w:rPr>
        <w:t>measurement.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84DBC">
        <w:rPr>
          <w:rFonts w:ascii="Times New Roman" w:hAnsi="Times New Roman" w:cs="Times New Roman" w:hint="eastAsia"/>
          <w:sz w:val="20"/>
          <w:szCs w:val="20"/>
        </w:rPr>
        <w:t xml:space="preserve">The time and </w:t>
      </w:r>
      <w:r w:rsidR="00186C4F">
        <w:rPr>
          <w:rFonts w:ascii="Times New Roman" w:hAnsi="Times New Roman" w:cs="Times New Roman" w:hint="eastAsia"/>
          <w:sz w:val="20"/>
          <w:szCs w:val="20"/>
        </w:rPr>
        <w:t xml:space="preserve">spatial </w:t>
      </w:r>
      <w:r w:rsidR="00984DBC">
        <w:rPr>
          <w:rFonts w:ascii="Times New Roman" w:hAnsi="Times New Roman" w:cs="Times New Roman" w:hint="eastAsia"/>
          <w:sz w:val="20"/>
          <w:szCs w:val="20"/>
        </w:rPr>
        <w:t>measurement</w:t>
      </w:r>
      <w:r w:rsidR="000C1D52">
        <w:rPr>
          <w:rFonts w:ascii="Times New Roman" w:hAnsi="Times New Roman" w:cs="Times New Roman" w:hint="eastAsia"/>
          <w:sz w:val="20"/>
          <w:szCs w:val="20"/>
        </w:rPr>
        <w:t>s</w:t>
      </w:r>
      <w:r w:rsidR="00984DB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86C4F">
        <w:rPr>
          <w:rFonts w:ascii="Times New Roman" w:hAnsi="Times New Roman" w:cs="Times New Roman" w:hint="eastAsia"/>
          <w:sz w:val="20"/>
          <w:szCs w:val="20"/>
        </w:rPr>
        <w:t>is</w:t>
      </w:r>
      <w:r w:rsidR="00984DBC">
        <w:rPr>
          <w:rFonts w:ascii="Times New Roman" w:hAnsi="Times New Roman" w:cs="Times New Roman" w:hint="eastAsia"/>
          <w:sz w:val="20"/>
          <w:szCs w:val="20"/>
        </w:rPr>
        <w:t xml:space="preserve"> an intermedium </w:t>
      </w:r>
      <w:r w:rsidR="000C1D52">
        <w:rPr>
          <w:rFonts w:ascii="Times New Roman" w:hAnsi="Times New Roman" w:cs="Times New Roman" w:hint="eastAsia"/>
          <w:sz w:val="20"/>
          <w:szCs w:val="20"/>
        </w:rPr>
        <w:t>quantity</w:t>
      </w:r>
      <w:r w:rsidR="00984DBC">
        <w:rPr>
          <w:rFonts w:ascii="Times New Roman" w:hAnsi="Times New Roman" w:cs="Times New Roman" w:hint="eastAsia"/>
          <w:sz w:val="20"/>
          <w:szCs w:val="20"/>
        </w:rPr>
        <w:t xml:space="preserve"> for positioning.</w:t>
      </w:r>
      <w:r w:rsidR="000C1D5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7684">
        <w:rPr>
          <w:rFonts w:ascii="Times New Roman" w:hAnsi="Times New Roman" w:cs="Times New Roman" w:hint="eastAsia"/>
          <w:sz w:val="20"/>
          <w:szCs w:val="20"/>
        </w:rPr>
        <w:t>The</w:t>
      </w:r>
      <w:r w:rsidR="003656A9">
        <w:rPr>
          <w:rFonts w:ascii="Times New Roman" w:hAnsi="Times New Roman" w:cs="Times New Roman" w:hint="eastAsia"/>
          <w:sz w:val="20"/>
          <w:szCs w:val="20"/>
        </w:rPr>
        <w:t>n the</w:t>
      </w:r>
      <w:r w:rsidR="00B97684">
        <w:rPr>
          <w:rFonts w:ascii="Times New Roman" w:hAnsi="Times New Roman" w:cs="Times New Roman" w:hint="eastAsia"/>
          <w:sz w:val="20"/>
          <w:szCs w:val="20"/>
        </w:rPr>
        <w:t xml:space="preserve"> AI/ML model can be used to replace traditional algorithms to estimate time and </w:t>
      </w:r>
      <w:r w:rsidR="00D233BF">
        <w:rPr>
          <w:rFonts w:ascii="Times New Roman" w:hAnsi="Times New Roman" w:cs="Times New Roman" w:hint="eastAsia"/>
          <w:sz w:val="20"/>
          <w:szCs w:val="20"/>
        </w:rPr>
        <w:t xml:space="preserve">spatial </w:t>
      </w:r>
      <w:r w:rsidR="00B97684">
        <w:rPr>
          <w:rFonts w:ascii="Times New Roman" w:hAnsi="Times New Roman" w:cs="Times New Roman" w:hint="eastAsia"/>
          <w:sz w:val="20"/>
          <w:szCs w:val="20"/>
        </w:rPr>
        <w:t xml:space="preserve">measurements such as </w:t>
      </w:r>
      <w:proofErr w:type="spellStart"/>
      <w:proofErr w:type="gramStart"/>
      <w:r w:rsidR="006A7D4E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6A7D4E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6A7D4E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6A7D4E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6A7D4E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CA7E03">
        <w:rPr>
          <w:rFonts w:ascii="Times New Roman" w:hAnsi="Times New Roman" w:cs="Times New Roman" w:hint="eastAsia"/>
          <w:sz w:val="20"/>
          <w:szCs w:val="20"/>
        </w:rPr>
        <w:t>,</w:t>
      </w:r>
      <w:proofErr w:type="gramEnd"/>
      <w:r w:rsidR="00CA7E03">
        <w:rPr>
          <w:rFonts w:ascii="Times New Roman" w:hAnsi="Times New Roman" w:cs="Times New Roman" w:hint="eastAsia"/>
          <w:sz w:val="20"/>
          <w:szCs w:val="20"/>
        </w:rPr>
        <w:t xml:space="preserve"> and the traditional methods are </w:t>
      </w:r>
      <w:r w:rsidR="00D233BF">
        <w:rPr>
          <w:rFonts w:ascii="Times New Roman" w:hAnsi="Times New Roman" w:cs="Times New Roman" w:hint="eastAsia"/>
          <w:sz w:val="20"/>
          <w:szCs w:val="20"/>
        </w:rPr>
        <w:t xml:space="preserve">used </w:t>
      </w:r>
      <w:r w:rsidR="00CA7E03">
        <w:rPr>
          <w:rFonts w:ascii="Times New Roman" w:hAnsi="Times New Roman" w:cs="Times New Roman" w:hint="eastAsia"/>
          <w:sz w:val="20"/>
          <w:szCs w:val="20"/>
        </w:rPr>
        <w:t xml:space="preserve">to perform UE position calculation based on estimated </w:t>
      </w:r>
      <w:proofErr w:type="spellStart"/>
      <w:r w:rsidR="00CA7E03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CA7E03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CA7E03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CA7E03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CA7E03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C153B2">
        <w:rPr>
          <w:rFonts w:ascii="Times New Roman" w:hAnsi="Times New Roman" w:cs="Times New Roman" w:hint="eastAsia"/>
          <w:sz w:val="20"/>
          <w:szCs w:val="20"/>
        </w:rPr>
        <w:t>,</w:t>
      </w:r>
      <w:r w:rsidR="00C153B2" w:rsidRPr="00C153B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153B2">
        <w:rPr>
          <w:rFonts w:ascii="Times New Roman" w:hAnsi="Times New Roman" w:cs="Times New Roman" w:hint="eastAsia"/>
          <w:sz w:val="20"/>
          <w:szCs w:val="20"/>
        </w:rPr>
        <w:t xml:space="preserve">as shown in </w:t>
      </w:r>
      <w:r w:rsidR="005A32DE">
        <w:rPr>
          <w:rFonts w:ascii="Times New Roman" w:hAnsi="Times New Roman" w:cs="Times New Roman"/>
          <w:sz w:val="20"/>
          <w:szCs w:val="20"/>
        </w:rPr>
        <w:fldChar w:fldCharType="begin"/>
      </w:r>
      <w:r w:rsidR="005A32D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A32DE">
        <w:rPr>
          <w:rFonts w:ascii="Times New Roman" w:hAnsi="Times New Roman" w:cs="Times New Roman" w:hint="eastAsia"/>
          <w:sz w:val="20"/>
          <w:szCs w:val="20"/>
        </w:rPr>
        <w:instrText>REF _Ref102143217 \h</w:instrText>
      </w:r>
      <w:r w:rsidR="005A32D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525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5A32DE">
        <w:rPr>
          <w:rFonts w:ascii="Times New Roman" w:hAnsi="Times New Roman" w:cs="Times New Roman"/>
          <w:sz w:val="20"/>
          <w:szCs w:val="20"/>
        </w:rPr>
      </w:r>
      <w:r w:rsidR="005A32DE">
        <w:rPr>
          <w:rFonts w:ascii="Times New Roman" w:hAnsi="Times New Roman" w:cs="Times New Roman"/>
          <w:sz w:val="20"/>
          <w:szCs w:val="20"/>
        </w:rPr>
        <w:fldChar w:fldCharType="separate"/>
      </w:r>
      <w:r w:rsidR="005A32DE" w:rsidRPr="00952517">
        <w:rPr>
          <w:rFonts w:ascii="Times New Roman" w:hAnsi="Times New Roman" w:cs="Times New Roman"/>
          <w:sz w:val="20"/>
          <w:szCs w:val="20"/>
        </w:rPr>
        <w:t>Figure 1</w:t>
      </w:r>
      <w:r w:rsidR="005A32DE">
        <w:rPr>
          <w:rFonts w:ascii="Times New Roman" w:hAnsi="Times New Roman" w:cs="Times New Roman"/>
          <w:sz w:val="20"/>
          <w:szCs w:val="20"/>
        </w:rPr>
        <w:fldChar w:fldCharType="end"/>
      </w:r>
      <w:r w:rsidR="00CA7E03">
        <w:rPr>
          <w:rFonts w:ascii="Times New Roman" w:hAnsi="Times New Roman" w:cs="Times New Roman" w:hint="eastAsia"/>
          <w:sz w:val="20"/>
          <w:szCs w:val="20"/>
        </w:rPr>
        <w:t>.</w:t>
      </w:r>
      <w:r w:rsidR="00AB1D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C6FAB">
        <w:rPr>
          <w:rFonts w:ascii="Times New Roman" w:hAnsi="Times New Roman" w:cs="Times New Roman" w:hint="eastAsia"/>
          <w:sz w:val="20"/>
          <w:szCs w:val="20"/>
        </w:rPr>
        <w:t>T</w:t>
      </w:r>
      <w:r w:rsidR="00AC6FAB">
        <w:rPr>
          <w:rFonts w:ascii="Times New Roman" w:hAnsi="Times New Roman" w:cs="Times New Roman"/>
          <w:sz w:val="20"/>
          <w:szCs w:val="20"/>
        </w:rPr>
        <w:t>h</w:t>
      </w:r>
      <w:r w:rsidR="00AC6FAB">
        <w:rPr>
          <w:rFonts w:ascii="Times New Roman" w:hAnsi="Times New Roman" w:cs="Times New Roman" w:hint="eastAsia"/>
          <w:sz w:val="20"/>
          <w:szCs w:val="20"/>
        </w:rPr>
        <w:t>e AI/ML model may be deployed at UE</w:t>
      </w:r>
      <w:r w:rsidR="00F3269E"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 w:rsidR="00F3269E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AC6FAB">
        <w:rPr>
          <w:rFonts w:ascii="Times New Roman" w:hAnsi="Times New Roman" w:cs="Times New Roman" w:hint="eastAsia"/>
          <w:sz w:val="20"/>
          <w:szCs w:val="20"/>
        </w:rPr>
        <w:t xml:space="preserve"> or LMF side.</w:t>
      </w:r>
    </w:p>
    <w:p w14:paraId="15BB059B" w14:textId="799CD12F" w:rsidR="00DA7C9E" w:rsidRDefault="00436FF6" w:rsidP="00436FF6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0B7FFFB" wp14:editId="1A274D7E">
            <wp:extent cx="5122740" cy="831929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49" cy="83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E71A66" w14:textId="06491547" w:rsidR="00A02497" w:rsidRPr="00387404" w:rsidRDefault="005A32DE" w:rsidP="005A32DE">
      <w:pPr>
        <w:pStyle w:val="af0"/>
        <w:jc w:val="center"/>
        <w:rPr>
          <w:rFonts w:ascii="Times New Roman" w:hAnsi="Times New Roman" w:cs="Times New Roman"/>
          <w:b/>
        </w:rPr>
      </w:pPr>
      <w:bookmarkStart w:id="10" w:name="_Ref102143217"/>
      <w:r w:rsidRPr="005A32DE">
        <w:rPr>
          <w:b/>
        </w:rPr>
        <w:t xml:space="preserve">Figure </w:t>
      </w:r>
      <w:r w:rsidRPr="005A32DE">
        <w:rPr>
          <w:b/>
        </w:rPr>
        <w:fldChar w:fldCharType="begin"/>
      </w:r>
      <w:r w:rsidRPr="005A32DE">
        <w:rPr>
          <w:b/>
        </w:rPr>
        <w:instrText xml:space="preserve"> SEQ Figure \* ARABIC </w:instrText>
      </w:r>
      <w:r w:rsidRPr="005A32DE">
        <w:rPr>
          <w:b/>
        </w:rPr>
        <w:fldChar w:fldCharType="separate"/>
      </w:r>
      <w:r w:rsidR="006E6929">
        <w:rPr>
          <w:b/>
          <w:noProof/>
        </w:rPr>
        <w:t>1</w:t>
      </w:r>
      <w:r w:rsidRPr="005A32DE">
        <w:rPr>
          <w:b/>
        </w:rPr>
        <w:fldChar w:fldCharType="end"/>
      </w:r>
      <w:bookmarkEnd w:id="10"/>
      <w:r w:rsidR="001847D4" w:rsidRPr="005A32DE">
        <w:rPr>
          <w:rFonts w:hint="eastAsia"/>
          <w:b/>
        </w:rPr>
        <w:t>:</w:t>
      </w:r>
      <w:r w:rsidR="001847D4" w:rsidRPr="005A32DE">
        <w:rPr>
          <w:b/>
        </w:rPr>
        <w:t xml:space="preserve"> AI/M</w:t>
      </w:r>
      <w:r w:rsidR="001847D4">
        <w:rPr>
          <w:b/>
        </w:rPr>
        <w:t>L</w:t>
      </w:r>
      <w:r w:rsidR="001847D4">
        <w:rPr>
          <w:rFonts w:hint="eastAsia"/>
          <w:b/>
        </w:rPr>
        <w:t xml:space="preserve">-based function </w:t>
      </w:r>
      <w:r w:rsidR="001847D4" w:rsidRPr="001847D4">
        <w:rPr>
          <w:b/>
        </w:rPr>
        <w:t xml:space="preserve">for </w:t>
      </w:r>
      <w:proofErr w:type="spellStart"/>
      <w:r w:rsidR="001847D4" w:rsidRPr="001847D4">
        <w:rPr>
          <w:rFonts w:hint="eastAsia"/>
          <w:b/>
        </w:rPr>
        <w:t>ToA</w:t>
      </w:r>
      <w:proofErr w:type="spellEnd"/>
      <w:r w:rsidR="001847D4" w:rsidRPr="001847D4">
        <w:rPr>
          <w:rFonts w:hint="eastAsia"/>
          <w:b/>
        </w:rPr>
        <w:t>/</w:t>
      </w:r>
      <w:proofErr w:type="spellStart"/>
      <w:r w:rsidR="001847D4" w:rsidRPr="001847D4">
        <w:rPr>
          <w:rFonts w:hint="eastAsia"/>
          <w:b/>
        </w:rPr>
        <w:t>AoA</w:t>
      </w:r>
      <w:proofErr w:type="spellEnd"/>
      <w:r w:rsidR="001847D4" w:rsidRPr="001847D4">
        <w:rPr>
          <w:rFonts w:hint="eastAsia"/>
          <w:b/>
        </w:rPr>
        <w:t>/</w:t>
      </w:r>
      <w:proofErr w:type="spellStart"/>
      <w:r w:rsidR="001847D4" w:rsidRPr="001847D4">
        <w:rPr>
          <w:rFonts w:hint="eastAsia"/>
          <w:b/>
        </w:rPr>
        <w:t>AoD</w:t>
      </w:r>
      <w:proofErr w:type="spellEnd"/>
      <w:r w:rsidR="001847D4">
        <w:rPr>
          <w:rFonts w:hint="eastAsia"/>
          <w:b/>
        </w:rPr>
        <w:t xml:space="preserve"> estimation</w:t>
      </w:r>
    </w:p>
    <w:p w14:paraId="13ECA5D5" w14:textId="099B5B67" w:rsidR="00A02497" w:rsidRDefault="00A02497" w:rsidP="00E32B9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Another possible solution is to use AI/ML model to perform UE position calculation, and the input of the AI/ML model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estimated by traditional methods. However, the non-ideal factors </w:t>
      </w:r>
      <w:r w:rsidR="00AC6FAB">
        <w:rPr>
          <w:rFonts w:ascii="Times New Roman" w:hAnsi="Times New Roman" w:cs="Times New Roman" w:hint="eastAsia"/>
          <w:sz w:val="20"/>
          <w:szCs w:val="20"/>
        </w:rPr>
        <w:t xml:space="preserve">inevitably deteriorate </w:t>
      </w:r>
      <w:r w:rsidR="00D47E4D">
        <w:rPr>
          <w:rFonts w:ascii="Times New Roman" w:hAnsi="Times New Roman" w:cs="Times New Roman" w:hint="eastAsia"/>
          <w:sz w:val="20"/>
          <w:szCs w:val="20"/>
        </w:rPr>
        <w:t xml:space="preserve">the accuracy of </w:t>
      </w:r>
      <w:proofErr w:type="spellStart"/>
      <w:r w:rsidR="00224B01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24B01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24B01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224B01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24B01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224B01">
        <w:rPr>
          <w:rFonts w:ascii="Times New Roman" w:hAnsi="Times New Roman" w:cs="Times New Roman" w:hint="eastAsia"/>
          <w:sz w:val="20"/>
          <w:szCs w:val="20"/>
        </w:rPr>
        <w:t xml:space="preserve"> estimation by traditional methods</w:t>
      </w:r>
      <w:r w:rsidR="009646ED">
        <w:rPr>
          <w:rFonts w:ascii="Times New Roman" w:hAnsi="Times New Roman" w:cs="Times New Roman" w:hint="eastAsia"/>
          <w:sz w:val="20"/>
          <w:szCs w:val="20"/>
        </w:rPr>
        <w:t xml:space="preserve">. By learning the internal relationship between the </w:t>
      </w:r>
      <w:proofErr w:type="spellStart"/>
      <w:r w:rsidR="009646ED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9646ED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9646ED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9646ED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9646ED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9646ED">
        <w:rPr>
          <w:rFonts w:ascii="Times New Roman" w:hAnsi="Times New Roman" w:cs="Times New Roman" w:hint="eastAsia"/>
          <w:sz w:val="20"/>
          <w:szCs w:val="20"/>
        </w:rPr>
        <w:t xml:space="preserve"> estimated by traditional methods and the </w:t>
      </w:r>
      <w:r w:rsidR="009646ED">
        <w:rPr>
          <w:rFonts w:ascii="Times New Roman" w:hAnsi="Times New Roman" w:cs="Times New Roman"/>
          <w:sz w:val="20"/>
          <w:szCs w:val="20"/>
        </w:rPr>
        <w:t>corresponding</w:t>
      </w:r>
      <w:r w:rsidR="009646ED">
        <w:rPr>
          <w:rFonts w:ascii="Times New Roman" w:hAnsi="Times New Roman" w:cs="Times New Roman" w:hint="eastAsia"/>
          <w:sz w:val="20"/>
          <w:szCs w:val="20"/>
        </w:rPr>
        <w:t xml:space="preserve"> UE positions,</w:t>
      </w:r>
      <w:r w:rsidR="009646ED" w:rsidRPr="009646E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F6DC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C6FAB">
        <w:rPr>
          <w:rFonts w:ascii="Times New Roman" w:hAnsi="Times New Roman" w:cs="Times New Roman" w:hint="eastAsia"/>
          <w:sz w:val="20"/>
          <w:szCs w:val="20"/>
        </w:rPr>
        <w:t>negative impact from</w:t>
      </w:r>
      <w:r w:rsidR="007F6DCF">
        <w:rPr>
          <w:rFonts w:ascii="Times New Roman" w:hAnsi="Times New Roman" w:cs="Times New Roman" w:hint="eastAsia"/>
          <w:sz w:val="20"/>
          <w:szCs w:val="20"/>
        </w:rPr>
        <w:t xml:space="preserve"> non-ideal factors </w:t>
      </w:r>
      <w:r w:rsidR="009646ED">
        <w:rPr>
          <w:rFonts w:ascii="Times New Roman" w:hAnsi="Times New Roman" w:cs="Times New Roman" w:hint="eastAsia"/>
          <w:sz w:val="20"/>
          <w:szCs w:val="20"/>
        </w:rPr>
        <w:t xml:space="preserve">on positioning accuracy </w:t>
      </w:r>
      <w:r w:rsidR="007F6DCF">
        <w:rPr>
          <w:rFonts w:ascii="Times New Roman" w:hAnsi="Times New Roman" w:cs="Times New Roman" w:hint="eastAsia"/>
          <w:sz w:val="20"/>
          <w:szCs w:val="20"/>
        </w:rPr>
        <w:t xml:space="preserve">may </w:t>
      </w:r>
      <w:r w:rsidR="00AC6FAB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7F6DCF">
        <w:rPr>
          <w:rFonts w:ascii="Times New Roman" w:hAnsi="Times New Roman" w:cs="Times New Roman" w:hint="eastAsia"/>
          <w:sz w:val="20"/>
          <w:szCs w:val="20"/>
        </w:rPr>
        <w:t xml:space="preserve">be </w:t>
      </w:r>
      <w:r w:rsidR="009646ED">
        <w:rPr>
          <w:rFonts w:ascii="Times New Roman" w:hAnsi="Times New Roman" w:cs="Times New Roman" w:hint="eastAsia"/>
          <w:sz w:val="20"/>
          <w:szCs w:val="20"/>
        </w:rPr>
        <w:t>reduced</w:t>
      </w:r>
      <w:r w:rsidR="00224B01">
        <w:rPr>
          <w:rFonts w:ascii="Times New Roman" w:hAnsi="Times New Roman" w:cs="Times New Roman" w:hint="eastAsia"/>
          <w:sz w:val="20"/>
          <w:szCs w:val="20"/>
        </w:rPr>
        <w:t>.</w:t>
      </w:r>
    </w:p>
    <w:p w14:paraId="23C0BB26" w14:textId="185C5908" w:rsidR="00AE5311" w:rsidRPr="00044654" w:rsidRDefault="00AF43C2" w:rsidP="00AE5311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AE5311">
        <w:rPr>
          <w:rFonts w:ascii="Times New Roman" w:hAnsi="Times New Roman" w:cs="Times New Roman" w:hint="eastAsia"/>
          <w:sz w:val="20"/>
          <w:szCs w:val="20"/>
        </w:rPr>
        <w:t>se case</w:t>
      </w:r>
      <w:r w:rsidR="004B7CEE">
        <w:rPr>
          <w:rFonts w:ascii="Times New Roman" w:hAnsi="Times New Roman" w:cs="Times New Roman" w:hint="eastAsia"/>
          <w:sz w:val="20"/>
          <w:szCs w:val="20"/>
        </w:rPr>
        <w:t>2</w:t>
      </w:r>
      <w:r w:rsidR="00AE5311">
        <w:rPr>
          <w:rFonts w:ascii="Times New Roman" w:hAnsi="Times New Roman" w:cs="Times New Roman" w:hint="eastAsia"/>
          <w:sz w:val="20"/>
          <w:szCs w:val="20"/>
        </w:rPr>
        <w:t>: AI/ML-based LOS/NLOS identification</w:t>
      </w:r>
    </w:p>
    <w:p w14:paraId="33D859D4" w14:textId="41FE1936" w:rsidR="00AE5311" w:rsidRPr="00387404" w:rsidRDefault="001E7B7C" w:rsidP="00AE531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="009D577B" w:rsidRPr="009D577B">
        <w:rPr>
          <w:rFonts w:ascii="Times New Roman" w:hAnsi="Times New Roman" w:cs="Times New Roman"/>
          <w:sz w:val="20"/>
          <w:szCs w:val="20"/>
        </w:rPr>
        <w:t xml:space="preserve">dditional delay of NLOS </w:t>
      </w:r>
      <w:r w:rsidR="009D577B">
        <w:rPr>
          <w:rFonts w:ascii="Times New Roman" w:hAnsi="Times New Roman" w:cs="Times New Roman" w:hint="eastAsia"/>
          <w:sz w:val="20"/>
          <w:szCs w:val="20"/>
        </w:rPr>
        <w:t>may</w:t>
      </w:r>
      <w:r w:rsidR="009D577B" w:rsidRPr="009D577B">
        <w:rPr>
          <w:rFonts w:ascii="Times New Roman" w:hAnsi="Times New Roman" w:cs="Times New Roman"/>
          <w:sz w:val="20"/>
          <w:szCs w:val="20"/>
        </w:rPr>
        <w:t xml:space="preserve"> affect the </w:t>
      </w:r>
      <w:r w:rsidR="009D577B">
        <w:rPr>
          <w:rFonts w:ascii="Times New Roman" w:hAnsi="Times New Roman" w:cs="Times New Roman" w:hint="eastAsia"/>
          <w:sz w:val="20"/>
          <w:szCs w:val="20"/>
        </w:rPr>
        <w:t>determination</w:t>
      </w:r>
      <w:r w:rsidR="009D577B" w:rsidRPr="009D577B">
        <w:rPr>
          <w:rFonts w:ascii="Times New Roman" w:hAnsi="Times New Roman" w:cs="Times New Roman"/>
          <w:sz w:val="20"/>
          <w:szCs w:val="20"/>
        </w:rPr>
        <w:t xml:space="preserve"> </w:t>
      </w:r>
      <w:r w:rsidR="00C935F2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9D577B" w:rsidRPr="009D577B">
        <w:rPr>
          <w:rFonts w:ascii="Times New Roman" w:hAnsi="Times New Roman" w:cs="Times New Roman"/>
          <w:sz w:val="20"/>
          <w:szCs w:val="20"/>
        </w:rPr>
        <w:t>first path</w:t>
      </w:r>
      <w:r w:rsidR="00E70C16" w:rsidRPr="00E70C16">
        <w:rPr>
          <w:rFonts w:ascii="Times New Roman" w:hAnsi="Times New Roman" w:cs="Times New Roman"/>
          <w:sz w:val="20"/>
          <w:szCs w:val="20"/>
        </w:rPr>
        <w:t xml:space="preserve"> </w:t>
      </w:r>
      <w:r w:rsidR="009D577B">
        <w:rPr>
          <w:rFonts w:ascii="Times New Roman" w:hAnsi="Times New Roman" w:cs="Times New Roman" w:hint="eastAsia"/>
          <w:sz w:val="20"/>
          <w:szCs w:val="20"/>
        </w:rPr>
        <w:t>and</w:t>
      </w:r>
      <w:r w:rsidR="00E70C16" w:rsidRPr="00E70C16">
        <w:rPr>
          <w:rFonts w:ascii="Times New Roman" w:hAnsi="Times New Roman" w:cs="Times New Roman"/>
          <w:sz w:val="20"/>
          <w:szCs w:val="20"/>
        </w:rPr>
        <w:t xml:space="preserve"> sharp</w:t>
      </w:r>
      <w:r w:rsidR="009D577B">
        <w:rPr>
          <w:rFonts w:ascii="Times New Roman" w:hAnsi="Times New Roman" w:cs="Times New Roman" w:hint="eastAsia"/>
          <w:sz w:val="20"/>
          <w:szCs w:val="20"/>
        </w:rPr>
        <w:t>ly</w:t>
      </w:r>
      <w:r w:rsidR="00E70C16" w:rsidRPr="00E70C16">
        <w:rPr>
          <w:rFonts w:ascii="Times New Roman" w:hAnsi="Times New Roman" w:cs="Times New Roman"/>
          <w:sz w:val="20"/>
          <w:szCs w:val="20"/>
        </w:rPr>
        <w:t xml:space="preserve"> </w:t>
      </w:r>
      <w:r w:rsidR="009D577B">
        <w:rPr>
          <w:rFonts w:ascii="Times New Roman" w:hAnsi="Times New Roman" w:cs="Times New Roman" w:hint="eastAsia"/>
          <w:sz w:val="20"/>
          <w:szCs w:val="20"/>
        </w:rPr>
        <w:t>reduce</w:t>
      </w:r>
      <w:r w:rsidR="009D577B">
        <w:rPr>
          <w:rFonts w:ascii="Times New Roman" w:hAnsi="Times New Roman" w:cs="Times New Roman"/>
          <w:sz w:val="20"/>
          <w:szCs w:val="20"/>
        </w:rPr>
        <w:t xml:space="preserve"> </w:t>
      </w:r>
      <w:r w:rsidR="009D577B">
        <w:rPr>
          <w:rFonts w:ascii="Times New Roman" w:hAnsi="Times New Roman" w:cs="Times New Roman" w:hint="eastAsia"/>
          <w:sz w:val="20"/>
          <w:szCs w:val="20"/>
        </w:rPr>
        <w:t>the</w:t>
      </w:r>
      <w:r w:rsidR="00E70C16" w:rsidRPr="00E70C1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70C16" w:rsidRPr="00E70C16">
        <w:rPr>
          <w:rFonts w:ascii="Times New Roman" w:hAnsi="Times New Roman" w:cs="Times New Roman"/>
          <w:sz w:val="20"/>
          <w:szCs w:val="20"/>
        </w:rPr>
        <w:t>T</w:t>
      </w:r>
      <w:r w:rsidR="0084445C">
        <w:rPr>
          <w:rFonts w:ascii="Times New Roman" w:hAnsi="Times New Roman" w:cs="Times New Roman" w:hint="eastAsia"/>
          <w:sz w:val="20"/>
          <w:szCs w:val="20"/>
        </w:rPr>
        <w:t>o</w:t>
      </w:r>
      <w:r w:rsidR="00E70C16" w:rsidRPr="00E70C16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E70C16" w:rsidRPr="00E70C16">
        <w:rPr>
          <w:rFonts w:ascii="Times New Roman" w:hAnsi="Times New Roman" w:cs="Times New Roman"/>
          <w:sz w:val="20"/>
          <w:szCs w:val="20"/>
        </w:rPr>
        <w:t xml:space="preserve"> estimation </w:t>
      </w:r>
      <w:r w:rsidR="00E70C16" w:rsidRPr="00E70C16">
        <w:rPr>
          <w:rFonts w:ascii="Times New Roman" w:hAnsi="Times New Roman" w:cs="Times New Roman"/>
          <w:sz w:val="20"/>
          <w:szCs w:val="20"/>
        </w:rPr>
        <w:lastRenderedPageBreak/>
        <w:t xml:space="preserve">accuracy, </w:t>
      </w:r>
      <w:r w:rsidR="009D577B">
        <w:rPr>
          <w:rFonts w:ascii="Times New Roman" w:hAnsi="Times New Roman" w:cs="Times New Roman" w:hint="eastAsia"/>
          <w:sz w:val="20"/>
          <w:szCs w:val="20"/>
        </w:rPr>
        <w:t>thereby</w:t>
      </w:r>
      <w:r w:rsidR="00E70C16" w:rsidRPr="00E70C16">
        <w:rPr>
          <w:rFonts w:ascii="Times New Roman" w:hAnsi="Times New Roman" w:cs="Times New Roman"/>
          <w:sz w:val="20"/>
          <w:szCs w:val="20"/>
        </w:rPr>
        <w:t xml:space="preserve"> deteri</w:t>
      </w:r>
      <w:r w:rsidR="009D577B">
        <w:rPr>
          <w:rFonts w:ascii="Times New Roman" w:hAnsi="Times New Roman" w:cs="Times New Roman"/>
          <w:sz w:val="20"/>
          <w:szCs w:val="20"/>
        </w:rPr>
        <w:t>orati</w:t>
      </w:r>
      <w:r w:rsidR="009D577B">
        <w:rPr>
          <w:rFonts w:ascii="Times New Roman" w:hAnsi="Times New Roman" w:cs="Times New Roman" w:hint="eastAsia"/>
          <w:sz w:val="20"/>
          <w:szCs w:val="20"/>
        </w:rPr>
        <w:t>ng</w:t>
      </w:r>
      <w:r w:rsidR="009D577B">
        <w:rPr>
          <w:rFonts w:ascii="Times New Roman" w:hAnsi="Times New Roman" w:cs="Times New Roman"/>
          <w:sz w:val="20"/>
          <w:szCs w:val="20"/>
        </w:rPr>
        <w:t xml:space="preserve"> </w:t>
      </w:r>
      <w:r w:rsidR="00E70C16" w:rsidRPr="00E70C16">
        <w:rPr>
          <w:rFonts w:ascii="Times New Roman" w:hAnsi="Times New Roman" w:cs="Times New Roman"/>
          <w:sz w:val="20"/>
          <w:szCs w:val="20"/>
        </w:rPr>
        <w:t>the final positioning accuracy</w:t>
      </w:r>
      <w:r w:rsidR="0084445C">
        <w:rPr>
          <w:rFonts w:ascii="Times New Roman" w:hAnsi="Times New Roman" w:cs="Times New Roman" w:hint="eastAsia"/>
          <w:sz w:val="20"/>
          <w:szCs w:val="20"/>
        </w:rPr>
        <w:t>.</w:t>
      </w:r>
      <w:r w:rsidR="00527D5B">
        <w:rPr>
          <w:rFonts w:ascii="Times New Roman" w:hAnsi="Times New Roman" w:cs="Times New Roman" w:hint="eastAsia"/>
          <w:sz w:val="20"/>
          <w:szCs w:val="20"/>
        </w:rPr>
        <w:t xml:space="preserve"> In Rel-17 positioning enhancement, several </w:t>
      </w:r>
      <w:r w:rsidR="00527D5B">
        <w:rPr>
          <w:rFonts w:ascii="Times New Roman" w:hAnsi="Times New Roman" w:cs="Times New Roman"/>
          <w:sz w:val="20"/>
          <w:szCs w:val="20"/>
        </w:rPr>
        <w:t>typica</w:t>
      </w:r>
      <w:r w:rsidR="00527D5B">
        <w:rPr>
          <w:rFonts w:ascii="Times New Roman" w:hAnsi="Times New Roman" w:cs="Times New Roman" w:hint="eastAsia"/>
          <w:sz w:val="20"/>
          <w:szCs w:val="20"/>
        </w:rPr>
        <w:t xml:space="preserve">l NLOS and multipath </w:t>
      </w:r>
      <w:r w:rsidR="00527D5B">
        <w:rPr>
          <w:rFonts w:ascii="Times New Roman" w:hAnsi="Times New Roman" w:cs="Times New Roman"/>
          <w:sz w:val="20"/>
          <w:szCs w:val="20"/>
        </w:rPr>
        <w:t>identification</w:t>
      </w:r>
      <w:r w:rsidR="00527D5B">
        <w:rPr>
          <w:rFonts w:ascii="Times New Roman" w:hAnsi="Times New Roman" w:cs="Times New Roman" w:hint="eastAsia"/>
          <w:sz w:val="20"/>
          <w:szCs w:val="20"/>
        </w:rPr>
        <w:t xml:space="preserve"> solutions </w:t>
      </w:r>
      <w:r w:rsidR="00C935F2">
        <w:rPr>
          <w:rFonts w:ascii="Times New Roman" w:hAnsi="Times New Roman" w:cs="Times New Roman" w:hint="eastAsia"/>
          <w:sz w:val="20"/>
          <w:szCs w:val="20"/>
        </w:rPr>
        <w:t xml:space="preserve">were </w:t>
      </w:r>
      <w:r w:rsidR="00527D5B">
        <w:rPr>
          <w:rFonts w:ascii="Times New Roman" w:hAnsi="Times New Roman" w:cs="Times New Roman" w:hint="eastAsia"/>
          <w:sz w:val="20"/>
          <w:szCs w:val="20"/>
        </w:rPr>
        <w:t>proposed</w:t>
      </w:r>
      <w:r w:rsidR="008C0E62">
        <w:rPr>
          <w:rFonts w:ascii="Times New Roman" w:hAnsi="Times New Roman" w:cs="Times New Roman" w:hint="eastAsia"/>
          <w:sz w:val="20"/>
          <w:szCs w:val="20"/>
        </w:rPr>
        <w:t>, e.g.</w:t>
      </w:r>
      <w:r w:rsidR="00F0505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0505C" w:rsidRPr="00F0505C">
        <w:rPr>
          <w:rFonts w:ascii="Times New Roman" w:hAnsi="Times New Roman" w:cs="Times New Roman"/>
          <w:sz w:val="20"/>
          <w:szCs w:val="20"/>
          <w:lang w:val="en-GB"/>
        </w:rPr>
        <w:t>LOS/NLOS identification information can be defined as a function of Rice factor in the time domain, the variance of CFR in the frequency domain, or the combination of the above two parameters</w:t>
      </w:r>
      <w:r w:rsidR="00527D5B"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>The LOS/NLOS identification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information can 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help 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identify and 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>select LOS link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between TRP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and UE for mitigating 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>influence</w:t>
      </w:r>
      <w:r w:rsidR="00AD2761"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</w:t>
      </w:r>
      <w:r w:rsidR="00AD2761" w:rsidRPr="00AD2761">
        <w:rPr>
          <w:rFonts w:ascii="Times New Roman" w:hAnsi="Times New Roman" w:cs="Times New Roman"/>
          <w:sz w:val="20"/>
          <w:szCs w:val="20"/>
          <w:lang w:val="en-GB"/>
        </w:rPr>
        <w:t>NLOS</w:t>
      </w:r>
      <w:r w:rsidR="00AD2761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AD2761" w:rsidRPr="00527D5B">
        <w:rPr>
          <w:rFonts w:ascii="Times New Roman" w:hAnsi="Times New Roman" w:cs="Times New Roman"/>
          <w:sz w:val="20"/>
          <w:szCs w:val="20"/>
        </w:rPr>
        <w:t xml:space="preserve"> </w:t>
      </w:r>
      <w:r w:rsidR="004C7008">
        <w:rPr>
          <w:rFonts w:ascii="Times New Roman" w:hAnsi="Times New Roman" w:cs="Times New Roman" w:hint="eastAsia"/>
          <w:sz w:val="20"/>
          <w:szCs w:val="20"/>
        </w:rPr>
        <w:t>S</w:t>
      </w:r>
      <w:r w:rsidR="006A0C4C">
        <w:rPr>
          <w:rFonts w:ascii="Times New Roman" w:hAnsi="Times New Roman" w:cs="Times New Roman" w:hint="eastAsia"/>
          <w:sz w:val="20"/>
          <w:szCs w:val="20"/>
        </w:rPr>
        <w:t xml:space="preserve">oft values with [0, 0.1, </w:t>
      </w:r>
      <w:r w:rsidR="006A0C4C">
        <w:rPr>
          <w:rFonts w:ascii="Times New Roman" w:hAnsi="Times New Roman" w:cs="Times New Roman"/>
          <w:sz w:val="20"/>
          <w:szCs w:val="20"/>
        </w:rPr>
        <w:t>…</w:t>
      </w:r>
      <w:r w:rsidR="006A0C4C">
        <w:rPr>
          <w:rFonts w:ascii="Times New Roman" w:hAnsi="Times New Roman" w:cs="Times New Roman" w:hint="eastAsia"/>
          <w:sz w:val="20"/>
          <w:szCs w:val="20"/>
        </w:rPr>
        <w:t>, 0.9, 1] and har</w:t>
      </w:r>
      <w:r w:rsidR="00055FF9">
        <w:rPr>
          <w:rFonts w:ascii="Times New Roman" w:hAnsi="Times New Roman" w:cs="Times New Roman" w:hint="eastAsia"/>
          <w:sz w:val="20"/>
          <w:szCs w:val="20"/>
        </w:rPr>
        <w:t>d</w:t>
      </w:r>
      <w:r w:rsidR="006A0C4C">
        <w:rPr>
          <w:rFonts w:ascii="Times New Roman" w:hAnsi="Times New Roman" w:cs="Times New Roman" w:hint="eastAsia"/>
          <w:sz w:val="20"/>
          <w:szCs w:val="20"/>
        </w:rPr>
        <w:t xml:space="preserve"> values with [0, 1] were </w:t>
      </w:r>
      <w:r w:rsidR="004C7008">
        <w:rPr>
          <w:rFonts w:ascii="Times New Roman" w:hAnsi="Times New Roman" w:cs="Times New Roman" w:hint="eastAsia"/>
          <w:sz w:val="20"/>
          <w:szCs w:val="20"/>
        </w:rPr>
        <w:t>introduced</w:t>
      </w:r>
      <w:r w:rsidR="006A0C4C">
        <w:rPr>
          <w:rFonts w:ascii="Times New Roman" w:hAnsi="Times New Roman" w:cs="Times New Roman" w:hint="eastAsia"/>
          <w:sz w:val="20"/>
          <w:szCs w:val="20"/>
        </w:rPr>
        <w:t xml:space="preserve"> for LOS/NLOS indicator reporting from UE/TRP.</w:t>
      </w:r>
      <w:r w:rsidR="00DB0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7D5B">
        <w:rPr>
          <w:rFonts w:ascii="Times New Roman" w:hAnsi="Times New Roman" w:cs="Times New Roman" w:hint="eastAsia"/>
          <w:sz w:val="20"/>
          <w:szCs w:val="20"/>
        </w:rPr>
        <w:t>AI/ML can be used to replace these typical solutions to identify LOS/NLOS</w:t>
      </w:r>
      <w:r w:rsidR="00C239B6">
        <w:rPr>
          <w:rFonts w:ascii="Times New Roman" w:hAnsi="Times New Roman" w:cs="Times New Roman" w:hint="eastAsia"/>
          <w:sz w:val="20"/>
          <w:szCs w:val="20"/>
        </w:rPr>
        <w:t>. T</w:t>
      </w:r>
      <w:r w:rsidR="00AE5311">
        <w:rPr>
          <w:rFonts w:ascii="Times New Roman" w:hAnsi="Times New Roman" w:cs="Times New Roman"/>
          <w:sz w:val="20"/>
          <w:szCs w:val="20"/>
        </w:rPr>
        <w:t>h</w:t>
      </w:r>
      <w:r w:rsidR="00AE5311">
        <w:rPr>
          <w:rFonts w:ascii="Times New Roman" w:hAnsi="Times New Roman" w:cs="Times New Roman" w:hint="eastAsia"/>
          <w:sz w:val="20"/>
          <w:szCs w:val="20"/>
        </w:rPr>
        <w:t xml:space="preserve">e input of AI/ML model is </w:t>
      </w:r>
      <w:r w:rsidR="00BB2648">
        <w:rPr>
          <w:rFonts w:ascii="Times New Roman" w:hAnsi="Times New Roman" w:cs="Times New Roman" w:hint="eastAsia"/>
          <w:sz w:val="20"/>
          <w:szCs w:val="20"/>
        </w:rPr>
        <w:t xml:space="preserve">channel information like </w:t>
      </w:r>
      <w:r w:rsidR="00AE5311">
        <w:rPr>
          <w:rFonts w:ascii="Times New Roman" w:hAnsi="Times New Roman" w:cs="Times New Roman" w:hint="eastAsia"/>
          <w:sz w:val="20"/>
          <w:szCs w:val="20"/>
        </w:rPr>
        <w:t xml:space="preserve">CIR </w:t>
      </w:r>
      <w:r w:rsidR="00DB04A2">
        <w:rPr>
          <w:rFonts w:ascii="Times New Roman" w:hAnsi="Times New Roman" w:cs="Times New Roman" w:hint="eastAsia"/>
          <w:sz w:val="20"/>
          <w:szCs w:val="20"/>
        </w:rPr>
        <w:t>or CFR</w:t>
      </w:r>
      <w:r w:rsidR="00C65EAA">
        <w:rPr>
          <w:rFonts w:ascii="Times New Roman" w:hAnsi="Times New Roman" w:cs="Times New Roman"/>
          <w:sz w:val="20"/>
          <w:szCs w:val="20"/>
        </w:rPr>
        <w:t>,</w:t>
      </w:r>
      <w:r w:rsidR="00AE5311">
        <w:rPr>
          <w:rFonts w:ascii="Times New Roman" w:hAnsi="Times New Roman" w:cs="Times New Roman" w:hint="eastAsia"/>
          <w:sz w:val="20"/>
          <w:szCs w:val="20"/>
        </w:rPr>
        <w:t xml:space="preserve"> as shown in </w:t>
      </w:r>
      <w:r w:rsidR="00DC0725">
        <w:rPr>
          <w:rFonts w:ascii="Times New Roman" w:hAnsi="Times New Roman" w:cs="Times New Roman"/>
          <w:sz w:val="20"/>
          <w:szCs w:val="20"/>
        </w:rPr>
        <w:fldChar w:fldCharType="begin"/>
      </w:r>
      <w:r w:rsidR="00DC07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C0725">
        <w:rPr>
          <w:rFonts w:ascii="Times New Roman" w:hAnsi="Times New Roman" w:cs="Times New Roman" w:hint="eastAsia"/>
          <w:sz w:val="20"/>
          <w:szCs w:val="20"/>
        </w:rPr>
        <w:instrText>REF _Ref102143253 \h</w:instrText>
      </w:r>
      <w:r w:rsidR="00DC07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525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C0725">
        <w:rPr>
          <w:rFonts w:ascii="Times New Roman" w:hAnsi="Times New Roman" w:cs="Times New Roman"/>
          <w:sz w:val="20"/>
          <w:szCs w:val="20"/>
        </w:rPr>
      </w:r>
      <w:r w:rsidR="00DC0725">
        <w:rPr>
          <w:rFonts w:ascii="Times New Roman" w:hAnsi="Times New Roman" w:cs="Times New Roman"/>
          <w:sz w:val="20"/>
          <w:szCs w:val="20"/>
        </w:rPr>
        <w:fldChar w:fldCharType="separate"/>
      </w:r>
      <w:r w:rsidR="00DC0725" w:rsidRPr="00952517">
        <w:rPr>
          <w:rFonts w:ascii="Times New Roman" w:hAnsi="Times New Roman" w:cs="Times New Roman"/>
          <w:sz w:val="20"/>
          <w:szCs w:val="20"/>
        </w:rPr>
        <w:t>Figure 2</w:t>
      </w:r>
      <w:r w:rsidR="00DC0725">
        <w:rPr>
          <w:rFonts w:ascii="Times New Roman" w:hAnsi="Times New Roman" w:cs="Times New Roman"/>
          <w:sz w:val="20"/>
          <w:szCs w:val="20"/>
        </w:rPr>
        <w:fldChar w:fldCharType="end"/>
      </w:r>
      <w:r w:rsidR="00AE531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D2487">
        <w:rPr>
          <w:rFonts w:ascii="Times New Roman" w:hAnsi="Times New Roman" w:cs="Times New Roman" w:hint="eastAsia"/>
          <w:sz w:val="20"/>
          <w:szCs w:val="20"/>
        </w:rPr>
        <w:t>For LOS/NLOS indicator reporting with soft values,</w:t>
      </w:r>
      <w:r w:rsidR="000E6F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the output of AI/ML model is the </w:t>
      </w:r>
      <w:r w:rsidR="0048121F">
        <w:rPr>
          <w:rFonts w:ascii="Times New Roman" w:hAnsi="Times New Roman" w:cs="Times New Roman"/>
          <w:sz w:val="20"/>
          <w:szCs w:val="20"/>
        </w:rPr>
        <w:t>probability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 of LOS or NLOS, e.g.</w:t>
      </w:r>
      <w:r w:rsidR="004C7008">
        <w:rPr>
          <w:rFonts w:ascii="Times New Roman" w:hAnsi="Times New Roman" w:cs="Times New Roman" w:hint="eastAsia"/>
          <w:sz w:val="20"/>
          <w:szCs w:val="20"/>
        </w:rPr>
        <w:t>,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 the AI/ML model is </w:t>
      </w:r>
      <w:r w:rsidR="00B5238B">
        <w:rPr>
          <w:rFonts w:ascii="Times New Roman" w:hAnsi="Times New Roman" w:cs="Times New Roman"/>
          <w:sz w:val="20"/>
          <w:szCs w:val="20"/>
        </w:rPr>
        <w:t>a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 neural network and the output is </w:t>
      </w:r>
      <w:r w:rsidR="00B5238B">
        <w:rPr>
          <w:rFonts w:ascii="Times New Roman" w:hAnsi="Times New Roman" w:cs="Times New Roman" w:hint="eastAsia"/>
          <w:sz w:val="20"/>
          <w:szCs w:val="20"/>
        </w:rPr>
        <w:t xml:space="preserve">the probability of LOS. </w:t>
      </w:r>
      <w:r w:rsidR="0048121F">
        <w:rPr>
          <w:rFonts w:ascii="Times New Roman" w:hAnsi="Times New Roman" w:cs="Times New Roman" w:hint="eastAsia"/>
          <w:sz w:val="20"/>
          <w:szCs w:val="20"/>
        </w:rPr>
        <w:t>For LOS/NLOS indicator reporting with har</w:t>
      </w:r>
      <w:r w:rsidR="004C7008">
        <w:rPr>
          <w:rFonts w:ascii="Times New Roman" w:hAnsi="Times New Roman" w:cs="Times New Roman" w:hint="eastAsia"/>
          <w:sz w:val="20"/>
          <w:szCs w:val="20"/>
        </w:rPr>
        <w:t>d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gramStart"/>
      <w:r w:rsidR="0048121F">
        <w:rPr>
          <w:rFonts w:ascii="Times New Roman" w:hAnsi="Times New Roman" w:cs="Times New Roman" w:hint="eastAsia"/>
          <w:sz w:val="20"/>
          <w:szCs w:val="20"/>
        </w:rPr>
        <w:t>values,</w:t>
      </w:r>
      <w:proofErr w:type="gramEnd"/>
      <w:r w:rsidR="0048121F" w:rsidRPr="0048121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596B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the output of AI/ML model is the categorization of LOS or NLOS, which is a typical </w:t>
      </w:r>
      <w:r w:rsidR="0048121F">
        <w:rPr>
          <w:rFonts w:ascii="Times New Roman" w:hAnsi="Times New Roman" w:cs="Times New Roman"/>
          <w:sz w:val="20"/>
          <w:szCs w:val="20"/>
        </w:rPr>
        <w:t>classification</w:t>
      </w:r>
      <w:r w:rsidR="0048121F">
        <w:rPr>
          <w:rFonts w:ascii="Times New Roman" w:hAnsi="Times New Roman" w:cs="Times New Roman" w:hint="eastAsia"/>
          <w:sz w:val="20"/>
          <w:szCs w:val="20"/>
        </w:rPr>
        <w:t xml:space="preserve"> problem.</w:t>
      </w:r>
      <w:r w:rsidR="00B5238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34B41">
        <w:rPr>
          <w:rFonts w:ascii="Times New Roman" w:hAnsi="Times New Roman" w:cs="Times New Roman"/>
          <w:sz w:val="20"/>
          <w:szCs w:val="20"/>
        </w:rPr>
        <w:t>The identified L</w:t>
      </w:r>
      <w:r w:rsidR="00334B41">
        <w:rPr>
          <w:rFonts w:ascii="Times New Roman" w:hAnsi="Times New Roman" w:cs="Times New Roman" w:hint="eastAsia"/>
          <w:sz w:val="20"/>
          <w:szCs w:val="20"/>
        </w:rPr>
        <w:t>OS</w:t>
      </w:r>
      <w:r w:rsidR="00334B41" w:rsidRPr="00334B41">
        <w:rPr>
          <w:rFonts w:ascii="Times New Roman" w:hAnsi="Times New Roman" w:cs="Times New Roman"/>
          <w:sz w:val="20"/>
          <w:szCs w:val="20"/>
        </w:rPr>
        <w:t xml:space="preserve"> or NLOS can be used to support reporting </w:t>
      </w:r>
      <w:r w:rsidR="00334B41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334B41" w:rsidRPr="00334B41">
        <w:rPr>
          <w:rFonts w:ascii="Times New Roman" w:hAnsi="Times New Roman" w:cs="Times New Roman"/>
          <w:sz w:val="20"/>
          <w:szCs w:val="20"/>
        </w:rPr>
        <w:t>L</w:t>
      </w:r>
      <w:r w:rsidR="00334B41">
        <w:rPr>
          <w:rFonts w:ascii="Times New Roman" w:hAnsi="Times New Roman" w:cs="Times New Roman" w:hint="eastAsia"/>
          <w:sz w:val="20"/>
          <w:szCs w:val="20"/>
        </w:rPr>
        <w:t>OS/</w:t>
      </w:r>
      <w:r w:rsidR="00334B41">
        <w:rPr>
          <w:rFonts w:ascii="Times New Roman" w:hAnsi="Times New Roman" w:cs="Times New Roman"/>
          <w:sz w:val="20"/>
          <w:szCs w:val="20"/>
        </w:rPr>
        <w:t>NLOS indicat</w:t>
      </w:r>
      <w:r w:rsidR="00334B41">
        <w:rPr>
          <w:rFonts w:ascii="Times New Roman" w:hAnsi="Times New Roman" w:cs="Times New Roman" w:hint="eastAsia"/>
          <w:sz w:val="20"/>
          <w:szCs w:val="20"/>
        </w:rPr>
        <w:t>ors</w:t>
      </w:r>
      <w:r w:rsidR="00334B41" w:rsidRPr="00334B41">
        <w:rPr>
          <w:rFonts w:ascii="Times New Roman" w:hAnsi="Times New Roman" w:cs="Times New Roman"/>
          <w:sz w:val="20"/>
          <w:szCs w:val="20"/>
        </w:rPr>
        <w:t xml:space="preserve"> and assist in the final </w:t>
      </w:r>
      <w:r w:rsidR="00334B41" w:rsidRPr="002A0AF9">
        <w:rPr>
          <w:rFonts w:ascii="Times New Roman" w:hAnsi="Times New Roman" w:cs="Times New Roman"/>
          <w:sz w:val="20"/>
          <w:szCs w:val="20"/>
        </w:rPr>
        <w:t>position calculation</w:t>
      </w:r>
      <w:r w:rsidR="00334B41">
        <w:rPr>
          <w:rFonts w:ascii="Times New Roman" w:hAnsi="Times New Roman" w:cs="Times New Roman" w:hint="eastAsia"/>
          <w:sz w:val="20"/>
          <w:szCs w:val="20"/>
        </w:rPr>
        <w:t>.</w:t>
      </w:r>
    </w:p>
    <w:p w14:paraId="0DFAD643" w14:textId="0212E153" w:rsidR="00AE5311" w:rsidRDefault="00334B41" w:rsidP="00AE5311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FE987AB" wp14:editId="628851A7">
            <wp:extent cx="3497283" cy="697581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13" cy="69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FA7D50" w14:textId="5A223DC4" w:rsidR="00AE5311" w:rsidRDefault="00DC0725" w:rsidP="00DC0725">
      <w:pPr>
        <w:pStyle w:val="af0"/>
        <w:jc w:val="center"/>
        <w:rPr>
          <w:b/>
        </w:rPr>
      </w:pPr>
      <w:bookmarkStart w:id="11" w:name="_Ref102143253"/>
      <w:r w:rsidRPr="00DC0725">
        <w:rPr>
          <w:b/>
        </w:rPr>
        <w:t xml:space="preserve">Figure </w:t>
      </w:r>
      <w:r w:rsidRPr="00DC0725">
        <w:rPr>
          <w:b/>
        </w:rPr>
        <w:fldChar w:fldCharType="begin"/>
      </w:r>
      <w:r w:rsidRPr="00DC0725">
        <w:rPr>
          <w:b/>
        </w:rPr>
        <w:instrText xml:space="preserve"> SEQ Figure \* ARABIC </w:instrText>
      </w:r>
      <w:r w:rsidRPr="00DC0725">
        <w:rPr>
          <w:b/>
        </w:rPr>
        <w:fldChar w:fldCharType="separate"/>
      </w:r>
      <w:r w:rsidR="006E6929">
        <w:rPr>
          <w:b/>
          <w:noProof/>
        </w:rPr>
        <w:t>2</w:t>
      </w:r>
      <w:r w:rsidRPr="00DC0725">
        <w:rPr>
          <w:b/>
        </w:rPr>
        <w:fldChar w:fldCharType="end"/>
      </w:r>
      <w:bookmarkEnd w:id="11"/>
      <w:r w:rsidR="00AE5311" w:rsidRPr="00DC0725">
        <w:rPr>
          <w:rFonts w:hint="eastAsia"/>
          <w:b/>
        </w:rPr>
        <w:t>:</w:t>
      </w:r>
      <w:r w:rsidR="00AE5311" w:rsidRPr="00DC0725">
        <w:rPr>
          <w:b/>
        </w:rPr>
        <w:t xml:space="preserve"> </w:t>
      </w:r>
      <w:r w:rsidR="00334B41" w:rsidRPr="00DC0725">
        <w:rPr>
          <w:b/>
        </w:rPr>
        <w:t>AI/ML-</w:t>
      </w:r>
      <w:r w:rsidR="00334B41" w:rsidRPr="00334B41">
        <w:rPr>
          <w:b/>
        </w:rPr>
        <w:t>based LOS/NLOS identification</w:t>
      </w:r>
    </w:p>
    <w:p w14:paraId="30AA604A" w14:textId="38AD604B" w:rsidR="00AF43C2" w:rsidRPr="00044654" w:rsidRDefault="00AF43C2" w:rsidP="00AF43C2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5C5CAE">
        <w:rPr>
          <w:rFonts w:ascii="Times New Roman" w:hAnsi="Times New Roman" w:cs="Times New Roman" w:hint="eastAsia"/>
          <w:sz w:val="20"/>
          <w:szCs w:val="20"/>
        </w:rPr>
        <w:t xml:space="preserve">use </w:t>
      </w:r>
      <w:r>
        <w:rPr>
          <w:rFonts w:ascii="Times New Roman" w:hAnsi="Times New Roman" w:cs="Times New Roman" w:hint="eastAsia"/>
          <w:sz w:val="20"/>
          <w:szCs w:val="20"/>
        </w:rPr>
        <w:t xml:space="preserve">case </w:t>
      </w:r>
      <w:r w:rsidR="005C5CAE"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 w:hint="eastAsia"/>
          <w:sz w:val="20"/>
          <w:szCs w:val="20"/>
        </w:rPr>
        <w:t>: End-to-end positioning based on AI/ML</w:t>
      </w:r>
    </w:p>
    <w:p w14:paraId="133CBFCB" w14:textId="54F89868" w:rsidR="00AF43C2" w:rsidRPr="00387404" w:rsidRDefault="00AF43C2" w:rsidP="00AF43C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AI/ML model is used to realize end-to-end </w:t>
      </w:r>
      <w:r>
        <w:rPr>
          <w:rFonts w:ascii="Times New Roman" w:hAnsi="Times New Roman" w:cs="Times New Roman"/>
          <w:sz w:val="20"/>
          <w:szCs w:val="20"/>
        </w:rPr>
        <w:t>positioning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estimation, and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can be channel information such as channel impulse response (CIR) and channel frequency response in frequency domain (CFR), and the output of AI/ML model is the UE position. As shown in </w:t>
      </w:r>
      <w:r w:rsidR="00DC0725">
        <w:rPr>
          <w:rFonts w:ascii="Times New Roman" w:hAnsi="Times New Roman" w:cs="Times New Roman"/>
          <w:sz w:val="20"/>
          <w:szCs w:val="20"/>
        </w:rPr>
        <w:fldChar w:fldCharType="begin"/>
      </w:r>
      <w:r w:rsidR="00DC07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C0725">
        <w:rPr>
          <w:rFonts w:ascii="Times New Roman" w:hAnsi="Times New Roman" w:cs="Times New Roman" w:hint="eastAsia"/>
          <w:sz w:val="20"/>
          <w:szCs w:val="20"/>
        </w:rPr>
        <w:instrText>REF _Ref102143277 \h</w:instrText>
      </w:r>
      <w:r w:rsidR="00DC07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A6584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C0725">
        <w:rPr>
          <w:rFonts w:ascii="Times New Roman" w:hAnsi="Times New Roman" w:cs="Times New Roman"/>
          <w:sz w:val="20"/>
          <w:szCs w:val="20"/>
        </w:rPr>
      </w:r>
      <w:r w:rsidR="00DC0725">
        <w:rPr>
          <w:rFonts w:ascii="Times New Roman" w:hAnsi="Times New Roman" w:cs="Times New Roman"/>
          <w:sz w:val="20"/>
          <w:szCs w:val="20"/>
        </w:rPr>
        <w:fldChar w:fldCharType="separate"/>
      </w:r>
      <w:r w:rsidR="00DC0725" w:rsidRPr="005A6584">
        <w:rPr>
          <w:rFonts w:ascii="Times New Roman" w:hAnsi="Times New Roman" w:cs="Times New Roman"/>
          <w:sz w:val="20"/>
          <w:szCs w:val="20"/>
        </w:rPr>
        <w:t>Figure 3</w:t>
      </w:r>
      <w:r w:rsidR="00DC0725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CIR is assumed as the input of AI/ML model, and the AI/ML model can be deployed at UE or LMF side. </w:t>
      </w:r>
    </w:p>
    <w:p w14:paraId="1C96781C" w14:textId="77777777" w:rsidR="00AF43C2" w:rsidRDefault="00AF43C2" w:rsidP="00AF43C2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48A0964" wp14:editId="3E970357">
            <wp:extent cx="3437906" cy="699596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626" cy="700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90E4E7" w14:textId="49F887B8" w:rsidR="00AF43C2" w:rsidRPr="00AF43C2" w:rsidRDefault="00DC0725" w:rsidP="00DC0725">
      <w:pPr>
        <w:pStyle w:val="af0"/>
        <w:jc w:val="center"/>
        <w:rPr>
          <w:rFonts w:ascii="Times New Roman" w:hAnsi="Times New Roman" w:cs="Times New Roman"/>
          <w:b/>
        </w:rPr>
      </w:pPr>
      <w:bookmarkStart w:id="12" w:name="_Ref102143277"/>
      <w:r w:rsidRPr="00DC0725">
        <w:rPr>
          <w:b/>
        </w:rPr>
        <w:t xml:space="preserve">Figure </w:t>
      </w:r>
      <w:r w:rsidRPr="00DC0725">
        <w:rPr>
          <w:b/>
        </w:rPr>
        <w:fldChar w:fldCharType="begin"/>
      </w:r>
      <w:r w:rsidRPr="00DC0725">
        <w:rPr>
          <w:b/>
        </w:rPr>
        <w:instrText xml:space="preserve"> SEQ Figure \* ARABIC </w:instrText>
      </w:r>
      <w:r w:rsidRPr="00DC0725">
        <w:rPr>
          <w:b/>
        </w:rPr>
        <w:fldChar w:fldCharType="separate"/>
      </w:r>
      <w:r w:rsidR="006E6929">
        <w:rPr>
          <w:b/>
          <w:noProof/>
        </w:rPr>
        <w:t>3</w:t>
      </w:r>
      <w:r w:rsidRPr="00DC0725">
        <w:rPr>
          <w:b/>
        </w:rPr>
        <w:fldChar w:fldCharType="end"/>
      </w:r>
      <w:bookmarkEnd w:id="12"/>
      <w:r w:rsidR="00AF43C2" w:rsidRPr="00DC0725">
        <w:rPr>
          <w:rFonts w:hint="eastAsia"/>
          <w:b/>
        </w:rPr>
        <w:t>:</w:t>
      </w:r>
      <w:r w:rsidR="00AF43C2" w:rsidRPr="00DC0725">
        <w:rPr>
          <w:b/>
        </w:rPr>
        <w:t xml:space="preserve"> </w:t>
      </w:r>
      <w:r w:rsidR="00AF43C2" w:rsidRPr="00DC0725">
        <w:rPr>
          <w:rFonts w:hint="eastAsia"/>
          <w:b/>
        </w:rPr>
        <w:t>End</w:t>
      </w:r>
      <w:r w:rsidR="00AF43C2">
        <w:rPr>
          <w:rFonts w:hint="eastAsia"/>
          <w:b/>
        </w:rPr>
        <w:t xml:space="preserve">-to-end positioning based on </w:t>
      </w:r>
      <w:r w:rsidR="00AF43C2">
        <w:rPr>
          <w:b/>
        </w:rPr>
        <w:t>AI/ML</w:t>
      </w:r>
    </w:p>
    <w:p w14:paraId="609B7676" w14:textId="70972304" w:rsidR="00801C61" w:rsidRPr="00801C61" w:rsidRDefault="00212A7D" w:rsidP="00801C61">
      <w:pPr>
        <w:pStyle w:val="a7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801C61" w:rsidRPr="00801C61">
        <w:rPr>
          <w:rFonts w:ascii="Times New Roman" w:hAnsi="Times New Roman" w:cs="Times New Roman" w:hint="eastAsia"/>
          <w:sz w:val="20"/>
          <w:szCs w:val="20"/>
        </w:rPr>
        <w:t xml:space="preserve">se case 4: </w:t>
      </w:r>
      <w:r w:rsidR="00801C61" w:rsidRPr="00801C61">
        <w:rPr>
          <w:rFonts w:ascii="Times New Roman" w:hAnsi="Times New Roman" w:cs="Times New Roman"/>
          <w:sz w:val="20"/>
          <w:szCs w:val="20"/>
        </w:rPr>
        <w:t xml:space="preserve">AI/ML-based positioning using historical </w:t>
      </w:r>
      <w:r w:rsidR="00801C61">
        <w:rPr>
          <w:rFonts w:ascii="Times New Roman" w:hAnsi="Times New Roman" w:cs="Times New Roman" w:hint="eastAsia"/>
          <w:sz w:val="20"/>
          <w:szCs w:val="20"/>
        </w:rPr>
        <w:t xml:space="preserve">time-domain </w:t>
      </w:r>
      <w:r w:rsidR="00801C61" w:rsidRPr="00801C61">
        <w:rPr>
          <w:rFonts w:ascii="Times New Roman" w:hAnsi="Times New Roman" w:cs="Times New Roman"/>
          <w:sz w:val="20"/>
          <w:szCs w:val="20"/>
        </w:rPr>
        <w:t>information</w:t>
      </w:r>
    </w:p>
    <w:p w14:paraId="240ABA8D" w14:textId="2D4A8F11" w:rsidR="003C57F8" w:rsidRPr="00387404" w:rsidRDefault="00410266" w:rsidP="00B6188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positioning, the location</w:t>
      </w:r>
      <w:r w:rsidR="00FD64DC">
        <w:rPr>
          <w:rFonts w:ascii="Times New Roman" w:hAnsi="Times New Roman" w:cs="Times New Roman" w:hint="eastAsia"/>
          <w:sz w:val="20"/>
          <w:szCs w:val="20"/>
        </w:rPr>
        <w:t>s</w:t>
      </w:r>
      <w:r w:rsidRPr="00410266">
        <w:rPr>
          <w:rFonts w:ascii="Times New Roman" w:hAnsi="Times New Roman" w:cs="Times New Roman"/>
          <w:sz w:val="20"/>
          <w:szCs w:val="20"/>
        </w:rPr>
        <w:t xml:space="preserve"> of UE</w:t>
      </w:r>
      <w:r w:rsidR="00FD64DC">
        <w:rPr>
          <w:rFonts w:ascii="Times New Roman" w:hAnsi="Times New Roman" w:cs="Times New Roman" w:hint="eastAsia"/>
          <w:sz w:val="20"/>
          <w:szCs w:val="20"/>
        </w:rPr>
        <w:t xml:space="preserve"> in time</w:t>
      </w:r>
      <w:r w:rsidR="00FD64DC">
        <w:rPr>
          <w:rFonts w:ascii="Times New Roman" w:hAnsi="Times New Roman" w:cs="Times New Roman"/>
          <w:sz w:val="20"/>
          <w:szCs w:val="20"/>
        </w:rPr>
        <w:t xml:space="preserve"> </w:t>
      </w:r>
      <w:r w:rsidR="00C239B6">
        <w:rPr>
          <w:rFonts w:ascii="Times New Roman" w:hAnsi="Times New Roman" w:cs="Times New Roman" w:hint="eastAsia"/>
          <w:sz w:val="20"/>
          <w:szCs w:val="20"/>
        </w:rPr>
        <w:t xml:space="preserve">domain </w:t>
      </w:r>
      <w:r w:rsidR="00FD64DC">
        <w:rPr>
          <w:rFonts w:ascii="Times New Roman" w:hAnsi="Times New Roman" w:cs="Times New Roman" w:hint="eastAsia"/>
          <w:sz w:val="20"/>
          <w:szCs w:val="20"/>
        </w:rPr>
        <w:t>are</w:t>
      </w:r>
      <w:r w:rsidRPr="00410266">
        <w:rPr>
          <w:rFonts w:ascii="Times New Roman" w:hAnsi="Times New Roman" w:cs="Times New Roman"/>
          <w:sz w:val="20"/>
          <w:szCs w:val="20"/>
        </w:rPr>
        <w:t xml:space="preserve"> highly correlated and continuous</w:t>
      </w:r>
      <w:r>
        <w:rPr>
          <w:rFonts w:ascii="Times New Roman" w:hAnsi="Times New Roman" w:cs="Times New Roman" w:hint="eastAsia"/>
          <w:sz w:val="20"/>
          <w:szCs w:val="20"/>
        </w:rPr>
        <w:t>, and the historical time-domain information provides additional information to improve the positioning accuracy or predict the UE position in future.</w:t>
      </w:r>
      <w:r w:rsidR="00665DC8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6E6929">
        <w:rPr>
          <w:rFonts w:ascii="Times New Roman" w:hAnsi="Times New Roman" w:cs="Times New Roman"/>
          <w:sz w:val="20"/>
          <w:szCs w:val="20"/>
        </w:rPr>
        <w:fldChar w:fldCharType="begin"/>
      </w:r>
      <w:r w:rsidR="006E692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E6929">
        <w:rPr>
          <w:rFonts w:ascii="Times New Roman" w:hAnsi="Times New Roman" w:cs="Times New Roman" w:hint="eastAsia"/>
          <w:sz w:val="20"/>
          <w:szCs w:val="20"/>
        </w:rPr>
        <w:instrText>REF _Ref102143314 \h</w:instrText>
      </w:r>
      <w:r w:rsidR="006E692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87D9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E6929">
        <w:rPr>
          <w:rFonts w:ascii="Times New Roman" w:hAnsi="Times New Roman" w:cs="Times New Roman"/>
          <w:sz w:val="20"/>
          <w:szCs w:val="20"/>
        </w:rPr>
      </w:r>
      <w:r w:rsidR="006E6929">
        <w:rPr>
          <w:rFonts w:ascii="Times New Roman" w:hAnsi="Times New Roman" w:cs="Times New Roman"/>
          <w:sz w:val="20"/>
          <w:szCs w:val="20"/>
        </w:rPr>
        <w:fldChar w:fldCharType="separate"/>
      </w:r>
      <w:r w:rsidR="006E6929" w:rsidRPr="00787D9D">
        <w:rPr>
          <w:rFonts w:ascii="Times New Roman" w:hAnsi="Times New Roman" w:cs="Times New Roman"/>
          <w:sz w:val="20"/>
          <w:szCs w:val="20"/>
        </w:rPr>
        <w:t>Figure 4</w:t>
      </w:r>
      <w:r w:rsidR="006E6929">
        <w:rPr>
          <w:rFonts w:ascii="Times New Roman" w:hAnsi="Times New Roman" w:cs="Times New Roman"/>
          <w:sz w:val="20"/>
          <w:szCs w:val="20"/>
        </w:rPr>
        <w:fldChar w:fldCharType="end"/>
      </w:r>
      <w:r w:rsidR="00665DC8">
        <w:rPr>
          <w:rFonts w:ascii="Times New Roman" w:hAnsi="Times New Roman" w:cs="Times New Roman" w:hint="eastAsia"/>
          <w:sz w:val="20"/>
          <w:szCs w:val="20"/>
        </w:rPr>
        <w:t xml:space="preserve"> a), h</w:t>
      </w:r>
      <w:r w:rsidR="00665DC8" w:rsidRPr="00665DC8">
        <w:rPr>
          <w:rFonts w:ascii="Times New Roman" w:hAnsi="Times New Roman" w:cs="Times New Roman"/>
          <w:sz w:val="20"/>
          <w:szCs w:val="20"/>
        </w:rPr>
        <w:t>istorical CIR at {</w:t>
      </w:r>
      <w:r w:rsidR="00665DC8" w:rsidRPr="00B85F22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0</w:t>
      </w:r>
      <w:r w:rsidR="00665DC8" w:rsidRPr="0059090D">
        <w:rPr>
          <w:rFonts w:ascii="Times New Roman" w:hAnsi="Times New Roman" w:cs="Times New Roman"/>
          <w:sz w:val="20"/>
          <w:szCs w:val="20"/>
        </w:rPr>
        <w:t xml:space="preserve">, </w:t>
      </w:r>
      <w:r w:rsidR="00665DC8" w:rsidRPr="00B85F22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665DC8" w:rsidRPr="0059090D">
        <w:rPr>
          <w:rFonts w:ascii="Times New Roman" w:hAnsi="Times New Roman" w:cs="Times New Roman"/>
          <w:sz w:val="20"/>
          <w:szCs w:val="20"/>
        </w:rPr>
        <w:t xml:space="preserve">, </w:t>
      </w:r>
      <w:r w:rsidR="00665DC8" w:rsidRPr="00B85F22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2</w:t>
      </w:r>
      <w:proofErr w:type="gramStart"/>
      <w:r w:rsidR="00665DC8" w:rsidRPr="0059090D">
        <w:rPr>
          <w:rFonts w:ascii="Times New Roman" w:hAnsi="Times New Roman" w:cs="Times New Roman"/>
          <w:sz w:val="20"/>
          <w:szCs w:val="20"/>
        </w:rPr>
        <w:t>, …,</w:t>
      </w:r>
      <w:proofErr w:type="gramEnd"/>
      <w:r w:rsidR="00665DC8" w:rsidRPr="0059090D">
        <w:rPr>
          <w:rFonts w:ascii="Times New Roman" w:hAnsi="Times New Roman" w:cs="Times New Roman"/>
          <w:sz w:val="20"/>
          <w:szCs w:val="20"/>
        </w:rPr>
        <w:t xml:space="preserve"> </w:t>
      </w:r>
      <w:r w:rsidR="00665DC8" w:rsidRPr="00B85F22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N-1</w:t>
      </w:r>
      <w:r w:rsidR="00665DC8" w:rsidRPr="00665DC8">
        <w:rPr>
          <w:rFonts w:ascii="Times New Roman" w:hAnsi="Times New Roman" w:cs="Times New Roman"/>
          <w:sz w:val="20"/>
          <w:szCs w:val="20"/>
        </w:rPr>
        <w:t xml:space="preserve">} </w:t>
      </w:r>
      <w:r w:rsidR="00BB2648">
        <w:rPr>
          <w:rFonts w:ascii="Times New Roman" w:hAnsi="Times New Roman" w:cs="Times New Roman" w:hint="eastAsia"/>
          <w:sz w:val="20"/>
          <w:szCs w:val="20"/>
        </w:rPr>
        <w:t>in additional to</w:t>
      </w:r>
      <w:r w:rsidR="00665DC8" w:rsidRPr="00665DC8">
        <w:rPr>
          <w:rFonts w:ascii="Times New Roman" w:hAnsi="Times New Roman" w:cs="Times New Roman"/>
          <w:sz w:val="20"/>
          <w:szCs w:val="20"/>
        </w:rPr>
        <w:t xml:space="preserve"> CIR at </w:t>
      </w:r>
      <w:proofErr w:type="spellStart"/>
      <w:r w:rsidR="00665DC8" w:rsidRPr="000279FF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 w:rsidR="00665DC8" w:rsidRPr="00665DC8">
        <w:rPr>
          <w:rFonts w:ascii="Times New Roman" w:hAnsi="Times New Roman" w:cs="Times New Roman"/>
          <w:sz w:val="20"/>
          <w:szCs w:val="20"/>
        </w:rPr>
        <w:t xml:space="preserve"> </w:t>
      </w:r>
      <w:r w:rsidR="00BB2648">
        <w:rPr>
          <w:rFonts w:ascii="Times New Roman" w:hAnsi="Times New Roman" w:cs="Times New Roman"/>
          <w:sz w:val="20"/>
          <w:szCs w:val="20"/>
        </w:rPr>
        <w:t xml:space="preserve">is </w:t>
      </w:r>
      <w:r w:rsidR="00BB2648">
        <w:rPr>
          <w:rFonts w:ascii="Times New Roman" w:hAnsi="Times New Roman" w:cs="Times New Roman" w:hint="eastAsia"/>
          <w:sz w:val="20"/>
          <w:szCs w:val="20"/>
        </w:rPr>
        <w:t>utilized</w:t>
      </w:r>
      <w:r w:rsidR="00BB2648" w:rsidRPr="00665DC8">
        <w:rPr>
          <w:rFonts w:ascii="Times New Roman" w:hAnsi="Times New Roman" w:cs="Times New Roman"/>
          <w:sz w:val="20"/>
          <w:szCs w:val="20"/>
        </w:rPr>
        <w:t xml:space="preserve"> </w:t>
      </w:r>
      <w:r w:rsidR="00665DC8" w:rsidRPr="00665DC8">
        <w:rPr>
          <w:rFonts w:ascii="Times New Roman" w:hAnsi="Times New Roman" w:cs="Times New Roman"/>
          <w:sz w:val="20"/>
          <w:szCs w:val="20"/>
        </w:rPr>
        <w:t>to improve the position</w:t>
      </w:r>
      <w:r w:rsidR="00BB2648">
        <w:rPr>
          <w:rFonts w:ascii="Times New Roman" w:hAnsi="Times New Roman" w:cs="Times New Roman" w:hint="eastAsia"/>
          <w:sz w:val="20"/>
          <w:szCs w:val="20"/>
        </w:rPr>
        <w:t>ing</w:t>
      </w:r>
      <w:r w:rsidR="00665DC8" w:rsidRPr="00665DC8">
        <w:rPr>
          <w:rFonts w:ascii="Times New Roman" w:hAnsi="Times New Roman" w:cs="Times New Roman"/>
          <w:sz w:val="20"/>
          <w:szCs w:val="20"/>
        </w:rPr>
        <w:t xml:space="preserve"> accuracy at </w:t>
      </w:r>
      <w:proofErr w:type="spellStart"/>
      <w:r w:rsidR="00665DC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N</w:t>
      </w:r>
      <w:r w:rsidR="00665DC8">
        <w:rPr>
          <w:rFonts w:ascii="Times New Roman" w:hAnsi="Times New Roman" w:cs="Times New Roman" w:hint="eastAsia"/>
          <w:sz w:val="20"/>
          <w:szCs w:val="20"/>
        </w:rPr>
        <w:t>.</w:t>
      </w:r>
      <w:proofErr w:type="spellEnd"/>
      <w:r w:rsidR="00665DC8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6E6929">
        <w:rPr>
          <w:rFonts w:ascii="Times New Roman" w:hAnsi="Times New Roman" w:cs="Times New Roman"/>
          <w:sz w:val="20"/>
          <w:szCs w:val="20"/>
        </w:rPr>
        <w:fldChar w:fldCharType="begin"/>
      </w:r>
      <w:r w:rsidR="006E692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E6929">
        <w:rPr>
          <w:rFonts w:ascii="Times New Roman" w:hAnsi="Times New Roman" w:cs="Times New Roman" w:hint="eastAsia"/>
          <w:sz w:val="20"/>
          <w:szCs w:val="20"/>
        </w:rPr>
        <w:instrText>REF _Ref102143314 \h</w:instrText>
      </w:r>
      <w:r w:rsidR="006E692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87D9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E6929">
        <w:rPr>
          <w:rFonts w:ascii="Times New Roman" w:hAnsi="Times New Roman" w:cs="Times New Roman"/>
          <w:sz w:val="20"/>
          <w:szCs w:val="20"/>
        </w:rPr>
      </w:r>
      <w:r w:rsidR="006E6929">
        <w:rPr>
          <w:rFonts w:ascii="Times New Roman" w:hAnsi="Times New Roman" w:cs="Times New Roman"/>
          <w:sz w:val="20"/>
          <w:szCs w:val="20"/>
        </w:rPr>
        <w:fldChar w:fldCharType="separate"/>
      </w:r>
      <w:r w:rsidR="006E6929" w:rsidRPr="00787D9D">
        <w:rPr>
          <w:rFonts w:ascii="Times New Roman" w:hAnsi="Times New Roman" w:cs="Times New Roman"/>
          <w:sz w:val="20"/>
          <w:szCs w:val="20"/>
        </w:rPr>
        <w:t>Figure 4</w:t>
      </w:r>
      <w:r w:rsidR="006E6929">
        <w:rPr>
          <w:rFonts w:ascii="Times New Roman" w:hAnsi="Times New Roman" w:cs="Times New Roman"/>
          <w:sz w:val="20"/>
          <w:szCs w:val="20"/>
        </w:rPr>
        <w:fldChar w:fldCharType="end"/>
      </w:r>
      <w:r w:rsidR="00665DC8">
        <w:rPr>
          <w:rFonts w:ascii="Times New Roman" w:hAnsi="Times New Roman" w:cs="Times New Roman" w:hint="eastAsia"/>
          <w:sz w:val="20"/>
          <w:szCs w:val="20"/>
        </w:rPr>
        <w:t xml:space="preserve"> b), h</w:t>
      </w:r>
      <w:r w:rsidR="00665DC8" w:rsidRPr="00665DC8">
        <w:rPr>
          <w:rFonts w:ascii="Times New Roman" w:hAnsi="Times New Roman" w:cs="Times New Roman"/>
          <w:sz w:val="20"/>
          <w:szCs w:val="20"/>
        </w:rPr>
        <w:t xml:space="preserve">istorical CIR at </w:t>
      </w:r>
      <w:r w:rsidR="00712C88" w:rsidRPr="00665DC8">
        <w:rPr>
          <w:rFonts w:ascii="Times New Roman" w:hAnsi="Times New Roman" w:cs="Times New Roman"/>
          <w:sz w:val="20"/>
          <w:szCs w:val="20"/>
        </w:rPr>
        <w:t>{</w:t>
      </w:r>
      <w:r w:rsidR="00712C8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712C88" w:rsidRPr="0059090D">
        <w:rPr>
          <w:rFonts w:ascii="Times New Roman" w:hAnsi="Times New Roman" w:cs="Times New Roman"/>
          <w:sz w:val="20"/>
          <w:szCs w:val="20"/>
          <w:vertAlign w:val="subscript"/>
        </w:rPr>
        <w:t>0</w:t>
      </w:r>
      <w:r w:rsidR="00712C88" w:rsidRPr="0059090D">
        <w:rPr>
          <w:rFonts w:ascii="Times New Roman" w:hAnsi="Times New Roman" w:cs="Times New Roman"/>
          <w:sz w:val="20"/>
          <w:szCs w:val="20"/>
        </w:rPr>
        <w:t xml:space="preserve">, </w:t>
      </w:r>
      <w:r w:rsidR="00712C8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712C88" w:rsidRPr="0059090D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712C88" w:rsidRPr="0059090D">
        <w:rPr>
          <w:rFonts w:ascii="Times New Roman" w:hAnsi="Times New Roman" w:cs="Times New Roman"/>
          <w:sz w:val="20"/>
          <w:szCs w:val="20"/>
        </w:rPr>
        <w:t xml:space="preserve">, </w:t>
      </w:r>
      <w:r w:rsidR="00712C8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712C88" w:rsidRPr="0059090D">
        <w:rPr>
          <w:rFonts w:ascii="Times New Roman" w:hAnsi="Times New Roman" w:cs="Times New Roman"/>
          <w:sz w:val="20"/>
          <w:szCs w:val="20"/>
          <w:vertAlign w:val="subscript"/>
        </w:rPr>
        <w:t>2</w:t>
      </w:r>
      <w:proofErr w:type="gramStart"/>
      <w:r w:rsidR="00712C88" w:rsidRPr="0059090D">
        <w:rPr>
          <w:rFonts w:ascii="Times New Roman" w:hAnsi="Times New Roman" w:cs="Times New Roman"/>
          <w:sz w:val="20"/>
          <w:szCs w:val="20"/>
        </w:rPr>
        <w:t>, …</w:t>
      </w:r>
      <w:bookmarkStart w:id="13" w:name="OLE_LINK9"/>
      <w:bookmarkStart w:id="14" w:name="OLE_LINK10"/>
      <w:r w:rsidR="00712C88" w:rsidRPr="0059090D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712C88" w:rsidRPr="0059090D">
        <w:rPr>
          <w:rFonts w:ascii="Times New Roman" w:hAnsi="Times New Roman" w:cs="Times New Roman"/>
          <w:sz w:val="20"/>
          <w:szCs w:val="20"/>
        </w:rPr>
        <w:t xml:space="preserve"> </w:t>
      </w:r>
      <w:r w:rsidR="00712C8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712C88" w:rsidRPr="0059090D">
        <w:rPr>
          <w:rFonts w:ascii="Times New Roman" w:hAnsi="Times New Roman" w:cs="Times New Roman"/>
          <w:sz w:val="20"/>
          <w:szCs w:val="20"/>
          <w:vertAlign w:val="subscript"/>
        </w:rPr>
        <w:t>N-1</w:t>
      </w:r>
      <w:bookmarkEnd w:id="13"/>
      <w:bookmarkEnd w:id="14"/>
      <w:r w:rsidR="00712C88" w:rsidRPr="0059090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712C8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712C88" w:rsidRPr="0059090D">
        <w:rPr>
          <w:rFonts w:ascii="Times New Roman" w:hAnsi="Times New Roman" w:cs="Times New Roman"/>
          <w:sz w:val="20"/>
          <w:szCs w:val="20"/>
          <w:vertAlign w:val="subscript"/>
        </w:rPr>
        <w:t>N</w:t>
      </w:r>
      <w:proofErr w:type="spellEnd"/>
      <w:r w:rsidR="00712C88" w:rsidRPr="00665DC8">
        <w:rPr>
          <w:rFonts w:ascii="Times New Roman" w:hAnsi="Times New Roman" w:cs="Times New Roman"/>
          <w:sz w:val="20"/>
          <w:szCs w:val="20"/>
        </w:rPr>
        <w:t>}</w:t>
      </w:r>
      <w:r w:rsidR="00665DC8" w:rsidRPr="00665DC8">
        <w:rPr>
          <w:rFonts w:ascii="Times New Roman" w:hAnsi="Times New Roman" w:cs="Times New Roman"/>
          <w:sz w:val="20"/>
          <w:szCs w:val="20"/>
        </w:rPr>
        <w:t xml:space="preserve"> is used to predict the UE position at {</w:t>
      </w:r>
      <w:r w:rsidR="00665DC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N+1</w:t>
      </w:r>
      <w:r w:rsidR="00665DC8" w:rsidRPr="0059090D">
        <w:rPr>
          <w:rFonts w:ascii="Times New Roman" w:hAnsi="Times New Roman" w:cs="Times New Roman"/>
          <w:sz w:val="20"/>
          <w:szCs w:val="20"/>
        </w:rPr>
        <w:t xml:space="preserve">, …, </w:t>
      </w:r>
      <w:proofErr w:type="spellStart"/>
      <w:r w:rsidR="00665DC8" w:rsidRPr="00EB2106">
        <w:rPr>
          <w:rFonts w:ascii="Times New Roman" w:hAnsi="Times New Roman" w:cs="Times New Roman"/>
          <w:i/>
          <w:sz w:val="20"/>
          <w:szCs w:val="20"/>
        </w:rPr>
        <w:t>t</w:t>
      </w:r>
      <w:r w:rsidR="00665DC8" w:rsidRPr="0059090D">
        <w:rPr>
          <w:rFonts w:ascii="Times New Roman" w:hAnsi="Times New Roman" w:cs="Times New Roman"/>
          <w:sz w:val="20"/>
          <w:szCs w:val="20"/>
          <w:vertAlign w:val="subscript"/>
        </w:rPr>
        <w:t>N+X</w:t>
      </w:r>
      <w:proofErr w:type="spellEnd"/>
      <w:r w:rsidR="00665DC8" w:rsidRPr="00665DC8">
        <w:rPr>
          <w:rFonts w:ascii="Times New Roman" w:hAnsi="Times New Roman" w:cs="Times New Roman"/>
          <w:sz w:val="20"/>
          <w:szCs w:val="20"/>
        </w:rPr>
        <w:t>}</w:t>
      </w:r>
      <w:r w:rsidR="00F0777F">
        <w:rPr>
          <w:rFonts w:ascii="Times New Roman" w:hAnsi="Times New Roman" w:cs="Times New Roman" w:hint="eastAsia"/>
          <w:sz w:val="20"/>
          <w:szCs w:val="20"/>
        </w:rPr>
        <w:t xml:space="preserve">, which </w:t>
      </w:r>
      <w:r w:rsidR="00F0777F" w:rsidRPr="00F0777F">
        <w:rPr>
          <w:rFonts w:ascii="Times New Roman" w:hAnsi="Times New Roman" w:cs="Times New Roman"/>
          <w:sz w:val="20"/>
          <w:szCs w:val="20"/>
        </w:rPr>
        <w:t>is conducive to</w:t>
      </w:r>
      <w:r w:rsidR="00F0777F">
        <w:rPr>
          <w:rFonts w:ascii="Times New Roman" w:hAnsi="Times New Roman" w:cs="Times New Roman" w:hint="eastAsia"/>
          <w:sz w:val="20"/>
          <w:szCs w:val="20"/>
        </w:rPr>
        <w:t xml:space="preserve"> the PRS/SRS overhead reduction</w:t>
      </w:r>
      <w:r w:rsidR="00680C36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0777F">
        <w:rPr>
          <w:rFonts w:ascii="Times New Roman" w:hAnsi="Times New Roman" w:cs="Times New Roman" w:hint="eastAsia"/>
          <w:sz w:val="20"/>
          <w:szCs w:val="20"/>
        </w:rPr>
        <w:t>the positioning latency reduction</w:t>
      </w:r>
      <w:r w:rsidR="00680C36">
        <w:rPr>
          <w:rFonts w:ascii="Times New Roman" w:hAnsi="Times New Roman" w:cs="Times New Roman" w:hint="eastAsia"/>
          <w:sz w:val="20"/>
          <w:szCs w:val="20"/>
        </w:rPr>
        <w:t>.</w:t>
      </w:r>
      <w:r w:rsidR="00F0777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0C36">
        <w:rPr>
          <w:rFonts w:ascii="Times New Roman" w:hAnsi="Times New Roman" w:cs="Times New Roman" w:hint="eastAsia"/>
          <w:sz w:val="20"/>
          <w:szCs w:val="20"/>
        </w:rPr>
        <w:t>In addition,</w:t>
      </w:r>
      <w:r w:rsidR="00F0777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0C36">
        <w:rPr>
          <w:rFonts w:ascii="Times New Roman" w:hAnsi="Times New Roman" w:cs="Times New Roman" w:hint="eastAsia"/>
          <w:sz w:val="20"/>
          <w:szCs w:val="20"/>
        </w:rPr>
        <w:t xml:space="preserve">the prediction of UE position provides some useful </w:t>
      </w:r>
      <w:r w:rsidR="00680C36">
        <w:rPr>
          <w:rFonts w:ascii="Times New Roman" w:hAnsi="Times New Roman" w:cs="Times New Roman"/>
          <w:sz w:val="20"/>
          <w:szCs w:val="20"/>
        </w:rPr>
        <w:t>information</w:t>
      </w:r>
      <w:r w:rsidR="00680C36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F0777F">
        <w:rPr>
          <w:rFonts w:ascii="Times New Roman" w:hAnsi="Times New Roman" w:cs="Times New Roman"/>
          <w:sz w:val="20"/>
          <w:szCs w:val="20"/>
        </w:rPr>
        <w:t>the application l</w:t>
      </w:r>
      <w:r w:rsidR="00B6188C">
        <w:rPr>
          <w:rFonts w:ascii="Times New Roman" w:hAnsi="Times New Roman" w:cs="Times New Roman" w:hint="eastAsia"/>
          <w:sz w:val="20"/>
          <w:szCs w:val="20"/>
        </w:rPr>
        <w:t>ayers, such as predicting the possibility of crash in future</w:t>
      </w:r>
      <w:r w:rsidR="00F0777F" w:rsidRPr="00F0777F">
        <w:rPr>
          <w:rFonts w:ascii="Times New Roman" w:hAnsi="Times New Roman" w:cs="Times New Roman"/>
          <w:sz w:val="20"/>
          <w:szCs w:val="20"/>
        </w:rPr>
        <w:t xml:space="preserve"> and sending out alarm prompts</w:t>
      </w:r>
      <w:r w:rsidR="00660CCB">
        <w:rPr>
          <w:rFonts w:ascii="Times New Roman" w:hAnsi="Times New Roman" w:cs="Times New Roman" w:hint="eastAsia"/>
          <w:sz w:val="20"/>
          <w:szCs w:val="20"/>
        </w:rPr>
        <w:t xml:space="preserve">, and some services/devices can be intelligently turned on/off according to the prediction of UE position in smart home </w:t>
      </w:r>
      <w:r w:rsidR="00660CCB">
        <w:rPr>
          <w:rFonts w:ascii="Times New Roman" w:hAnsi="Times New Roman" w:cs="Times New Roman"/>
          <w:sz w:val="20"/>
          <w:szCs w:val="20"/>
        </w:rPr>
        <w:t>scenario</w:t>
      </w:r>
      <w:r w:rsidR="00B6188C">
        <w:rPr>
          <w:rFonts w:ascii="Times New Roman" w:hAnsi="Times New Roman" w:cs="Times New Roman" w:hint="eastAsia"/>
          <w:sz w:val="20"/>
          <w:szCs w:val="20"/>
        </w:rPr>
        <w:t>.</w:t>
      </w:r>
      <w:r w:rsidR="00801C61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290FCEBF" w14:textId="3204FE5A" w:rsidR="00801C61" w:rsidRDefault="00332677" w:rsidP="00801C61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7533B4D" wp14:editId="0C6E612A">
            <wp:extent cx="3764477" cy="1039597"/>
            <wp:effectExtent l="0" t="0" r="762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96" cy="1040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9244E1" w14:textId="2BBC43ED" w:rsidR="00332677" w:rsidRPr="009653A2" w:rsidRDefault="009653A2" w:rsidP="009653A2">
      <w:pPr>
        <w:pStyle w:val="a7"/>
        <w:numPr>
          <w:ilvl w:val="0"/>
          <w:numId w:val="35"/>
        </w:numPr>
        <w:spacing w:beforeLines="50" w:before="120" w:afterLines="50" w:after="120"/>
        <w:ind w:firstLineChars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53A2">
        <w:rPr>
          <w:rFonts w:ascii="Times New Roman" w:hAnsi="Times New Roman" w:cs="Times New Roman" w:hint="eastAsia"/>
          <w:b/>
          <w:sz w:val="20"/>
          <w:szCs w:val="20"/>
        </w:rPr>
        <w:t>Positioning accuracy improvement</w:t>
      </w:r>
    </w:p>
    <w:p w14:paraId="2FC84055" w14:textId="560BD073" w:rsidR="00332677" w:rsidRDefault="00332677" w:rsidP="00332677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CF1E780" wp14:editId="612625A6">
            <wp:extent cx="3794166" cy="1058574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097" cy="1063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B3A87" w14:textId="30C5997C" w:rsidR="009653A2" w:rsidRPr="009653A2" w:rsidRDefault="006C5968" w:rsidP="009653A2">
      <w:pPr>
        <w:pStyle w:val="a7"/>
        <w:numPr>
          <w:ilvl w:val="0"/>
          <w:numId w:val="35"/>
        </w:numPr>
        <w:spacing w:beforeLines="50" w:before="120" w:afterLines="50" w:after="120"/>
        <w:ind w:firstLineChars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Prediction of </w:t>
      </w:r>
      <w:r w:rsidR="009653A2">
        <w:rPr>
          <w:rFonts w:ascii="Times New Roman" w:hAnsi="Times New Roman" w:cs="Times New Roman" w:hint="eastAsia"/>
          <w:b/>
          <w:sz w:val="20"/>
          <w:szCs w:val="20"/>
        </w:rPr>
        <w:t>UE position</w:t>
      </w:r>
    </w:p>
    <w:p w14:paraId="5E7B2DE2" w14:textId="62629A5E" w:rsidR="00801C61" w:rsidRPr="006E6929" w:rsidRDefault="006E6929" w:rsidP="006E6929">
      <w:pPr>
        <w:pStyle w:val="af0"/>
        <w:jc w:val="center"/>
        <w:rPr>
          <w:b/>
        </w:rPr>
      </w:pPr>
      <w:bookmarkStart w:id="15" w:name="_Ref102143314"/>
      <w:r w:rsidRPr="006E6929">
        <w:rPr>
          <w:b/>
        </w:rPr>
        <w:t xml:space="preserve">Figure </w:t>
      </w:r>
      <w:r w:rsidRPr="006E6929">
        <w:rPr>
          <w:b/>
        </w:rPr>
        <w:fldChar w:fldCharType="begin"/>
      </w:r>
      <w:r w:rsidRPr="006E6929">
        <w:rPr>
          <w:b/>
        </w:rPr>
        <w:instrText xml:space="preserve"> SEQ Figure \* ARABIC </w:instrText>
      </w:r>
      <w:r w:rsidRPr="006E6929">
        <w:rPr>
          <w:b/>
        </w:rPr>
        <w:fldChar w:fldCharType="separate"/>
      </w:r>
      <w:r w:rsidRPr="006E6929">
        <w:rPr>
          <w:b/>
        </w:rPr>
        <w:t>4</w:t>
      </w:r>
      <w:r w:rsidRPr="006E6929">
        <w:rPr>
          <w:b/>
        </w:rPr>
        <w:fldChar w:fldCharType="end"/>
      </w:r>
      <w:bookmarkEnd w:id="15"/>
      <w:r w:rsidR="00801C61" w:rsidRPr="006E6929">
        <w:rPr>
          <w:rFonts w:hint="eastAsia"/>
          <w:b/>
        </w:rPr>
        <w:t>:</w:t>
      </w:r>
      <w:r w:rsidR="00801C61" w:rsidRPr="006E6929">
        <w:rPr>
          <w:b/>
        </w:rPr>
        <w:t xml:space="preserve"> </w:t>
      </w:r>
      <w:r w:rsidR="00332677" w:rsidRPr="006E6929">
        <w:rPr>
          <w:b/>
        </w:rPr>
        <w:t xml:space="preserve">AI/ML-based positioning using historical </w:t>
      </w:r>
      <w:r w:rsidR="00332677" w:rsidRPr="006E6929">
        <w:rPr>
          <w:rFonts w:hint="eastAsia"/>
          <w:b/>
        </w:rPr>
        <w:t xml:space="preserve">time-domain </w:t>
      </w:r>
      <w:r w:rsidR="00332677" w:rsidRPr="006E6929">
        <w:rPr>
          <w:b/>
        </w:rPr>
        <w:t>information</w:t>
      </w:r>
    </w:p>
    <w:p w14:paraId="196CFF6C" w14:textId="593B79B8" w:rsidR="00387404" w:rsidRDefault="005A2DC4" w:rsidP="003B729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the above </w:t>
      </w:r>
      <w:r w:rsidR="004B7CEE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 xml:space="preserve">use cases, it is </w:t>
      </w:r>
      <w:r>
        <w:rPr>
          <w:rFonts w:ascii="Times New Roman" w:hAnsi="Times New Roman" w:cs="Times New Roman"/>
          <w:sz w:val="20"/>
          <w:szCs w:val="20"/>
        </w:rPr>
        <w:t>preferred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focus on </w:t>
      </w:r>
      <w:proofErr w:type="spellStart"/>
      <w:r w:rsidRPr="005A2DC4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A2DC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2DC4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2DC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2DC4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Pr="005A2DC4">
        <w:rPr>
          <w:rFonts w:ascii="Times New Roman" w:hAnsi="Times New Roman" w:cs="Times New Roman"/>
          <w:sz w:val="20"/>
          <w:szCs w:val="20"/>
        </w:rPr>
        <w:t xml:space="preserve"> estimation</w:t>
      </w:r>
      <w:r w:rsidR="009D626B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C7F96">
        <w:rPr>
          <w:rFonts w:ascii="Times New Roman" w:hAnsi="Times New Roman" w:cs="Times New Roman" w:hint="eastAsia"/>
          <w:sz w:val="20"/>
          <w:szCs w:val="20"/>
        </w:rPr>
        <w:t xml:space="preserve">AI/ML-based LOS/NLOS identification and </w:t>
      </w:r>
      <w:r>
        <w:rPr>
          <w:rFonts w:ascii="Times New Roman" w:hAnsi="Times New Roman" w:cs="Times New Roman" w:hint="eastAsia"/>
          <w:sz w:val="20"/>
          <w:szCs w:val="20"/>
        </w:rPr>
        <w:t xml:space="preserve">end-to-end positioning based on AI/ML in Rel-18 </w:t>
      </w:r>
      <w:r w:rsidR="00532463">
        <w:rPr>
          <w:rFonts w:ascii="Times New Roman" w:hAnsi="Times New Roman" w:cs="Times New Roman"/>
          <w:sz w:val="20"/>
          <w:szCs w:val="20"/>
        </w:rPr>
        <w:t>research</w:t>
      </w:r>
      <w:r w:rsidR="009D626B">
        <w:rPr>
          <w:rFonts w:ascii="Times New Roman" w:hAnsi="Times New Roman" w:cs="Times New Roman" w:hint="eastAsia"/>
          <w:sz w:val="20"/>
          <w:szCs w:val="20"/>
        </w:rPr>
        <w:t xml:space="preserve"> firstly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73DA2">
        <w:rPr>
          <w:rFonts w:ascii="Times New Roman" w:hAnsi="Times New Roman" w:cs="Times New Roman" w:hint="eastAsia"/>
          <w:sz w:val="20"/>
          <w:szCs w:val="20"/>
        </w:rPr>
        <w:t>A</w:t>
      </w:r>
      <w:r w:rsidR="00173DA2">
        <w:rPr>
          <w:rFonts w:ascii="Times New Roman" w:hAnsi="Times New Roman" w:cs="Times New Roman"/>
          <w:sz w:val="20"/>
          <w:szCs w:val="20"/>
        </w:rPr>
        <w:t>n</w:t>
      </w:r>
      <w:r w:rsidR="00173DA2">
        <w:rPr>
          <w:rFonts w:ascii="Times New Roman" w:hAnsi="Times New Roman" w:cs="Times New Roman" w:hint="eastAsia"/>
          <w:sz w:val="20"/>
          <w:szCs w:val="20"/>
        </w:rPr>
        <w:t>d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2463" w:rsidRPr="00801C61">
        <w:rPr>
          <w:rFonts w:ascii="Times New Roman" w:hAnsi="Times New Roman" w:cs="Times New Roman"/>
          <w:sz w:val="20"/>
          <w:szCs w:val="20"/>
        </w:rPr>
        <w:t xml:space="preserve">AI/ML-based positioning using historical 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time-domain </w:t>
      </w:r>
      <w:r w:rsidR="00532463" w:rsidRPr="00801C61">
        <w:rPr>
          <w:rFonts w:ascii="Times New Roman" w:hAnsi="Times New Roman" w:cs="Times New Roman"/>
          <w:sz w:val="20"/>
          <w:szCs w:val="20"/>
        </w:rPr>
        <w:t>information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 can be taken as possible enhancements for the next stage of research.</w:t>
      </w:r>
    </w:p>
    <w:p w14:paraId="686C3D88" w14:textId="4AFFBFE3" w:rsidR="00436FF6" w:rsidRPr="006C49AB" w:rsidRDefault="00863ECF" w:rsidP="00E32B9E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1: </w:t>
      </w:r>
      <w:r w:rsidR="008C7392" w:rsidRPr="006C49AB">
        <w:rPr>
          <w:rFonts w:ascii="Times New Roman" w:hAnsi="Times New Roman" w:cs="Times New Roman" w:hint="eastAsia"/>
          <w:b/>
          <w:sz w:val="20"/>
        </w:rPr>
        <w:t>C</w:t>
      </w:r>
      <w:r w:rsidR="00BB2648" w:rsidRPr="006C49AB">
        <w:rPr>
          <w:rFonts w:ascii="Times New Roman" w:hAnsi="Times New Roman" w:cs="Times New Roman" w:hint="eastAsia"/>
          <w:b/>
          <w:sz w:val="20"/>
        </w:rPr>
        <w:t xml:space="preserve">onsider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the following 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sub </w:t>
      </w:r>
      <w:r w:rsidRPr="006C49AB">
        <w:rPr>
          <w:rFonts w:ascii="Times New Roman" w:hAnsi="Times New Roman" w:cs="Times New Roman" w:hint="eastAsia"/>
          <w:b/>
          <w:sz w:val="20"/>
        </w:rPr>
        <w:t>use cases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 in Rel-18 AI/ML-based positioning</w:t>
      </w:r>
      <w:r w:rsidRPr="006C49AB">
        <w:rPr>
          <w:rFonts w:ascii="Times New Roman" w:hAnsi="Times New Roman" w:cs="Times New Roman" w:hint="eastAsia"/>
          <w:b/>
          <w:sz w:val="20"/>
        </w:rPr>
        <w:t>:</w:t>
      </w:r>
    </w:p>
    <w:p w14:paraId="60A35200" w14:textId="5F3D90B5" w:rsidR="00863ECF" w:rsidRPr="006C49AB" w:rsidRDefault="00863ECF" w:rsidP="00863ECF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Pr="006C49AB">
        <w:rPr>
          <w:rFonts w:ascii="Times New Roman" w:hAnsi="Times New Roman" w:cs="Times New Roman"/>
          <w:b/>
          <w:sz w:val="20"/>
          <w:szCs w:val="20"/>
        </w:rPr>
        <w:t>intermedi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ate measurement estimation, e.g. 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estimation.</w:t>
      </w:r>
    </w:p>
    <w:p w14:paraId="55F3C710" w14:textId="0BA814FD" w:rsidR="00CF3AA6" w:rsidRPr="006C49AB" w:rsidRDefault="00CF3AA6" w:rsidP="00863ECF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AI/ML-based LOS/NLOS identification.</w:t>
      </w:r>
    </w:p>
    <w:p w14:paraId="57E54CE3" w14:textId="308DE109" w:rsidR="00863ECF" w:rsidRPr="006C49AB" w:rsidRDefault="00863ECF" w:rsidP="00863ECF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End-to-end positioning based on </w:t>
      </w:r>
      <w:r w:rsidR="001D6B3D" w:rsidRPr="006C49AB">
        <w:rPr>
          <w:rFonts w:ascii="Times New Roman" w:hAnsi="Times New Roman" w:cs="Times New Roman" w:hint="eastAsia"/>
          <w:b/>
          <w:sz w:val="20"/>
          <w:szCs w:val="20"/>
        </w:rPr>
        <w:t>AI/ML.</w:t>
      </w:r>
    </w:p>
    <w:p w14:paraId="4DFED608" w14:textId="77777777" w:rsidR="001D6B3D" w:rsidRPr="001D6B3D" w:rsidRDefault="001D6B3D" w:rsidP="001D6B3D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73A2AE5D" w14:textId="3D00C610" w:rsidR="00C56506" w:rsidRPr="00C56506" w:rsidRDefault="00D577CB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C</w:t>
      </w:r>
      <w:r w:rsidR="00C56506" w:rsidRPr="00C56506">
        <w:rPr>
          <w:rFonts w:eastAsiaTheme="minorEastAsia"/>
          <w:lang w:val="en-US"/>
        </w:rPr>
        <w:t>ollaboration</w:t>
      </w:r>
      <w:r>
        <w:rPr>
          <w:rFonts w:eastAsiaTheme="minorEastAsia" w:hint="eastAsia"/>
          <w:lang w:val="en-US"/>
        </w:rPr>
        <w:t xml:space="preserve"> level of </w:t>
      </w:r>
      <w:r w:rsidR="00B467BB">
        <w:rPr>
          <w:rFonts w:eastAsiaTheme="minorEastAsia" w:hint="eastAsia"/>
          <w:lang w:val="en-US"/>
        </w:rPr>
        <w:t xml:space="preserve">sub </w:t>
      </w:r>
      <w:r>
        <w:rPr>
          <w:rFonts w:eastAsiaTheme="minorEastAsia" w:hint="eastAsia"/>
          <w:lang w:val="en-US"/>
        </w:rPr>
        <w:t>use cases</w:t>
      </w:r>
    </w:p>
    <w:p w14:paraId="43081906" w14:textId="71E2EE4C" w:rsidR="00C56506" w:rsidRPr="00C618D1" w:rsidRDefault="00FF0C25" w:rsidP="00C56506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C618D1">
        <w:rPr>
          <w:rFonts w:ascii="Times New Roman" w:eastAsiaTheme="minorEastAsia" w:hAnsi="Times New Roman" w:cs="Times New Roman"/>
          <w:sz w:val="20"/>
          <w:szCs w:val="20"/>
          <w:lang w:eastAsia="zh-CN"/>
        </w:rPr>
        <w:t>In SID, the following collaboration levels are identified.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F0C25" w:rsidRPr="00C618D1" w14:paraId="2B51EB87" w14:textId="77777777" w:rsidTr="00FF0C25">
        <w:tc>
          <w:tcPr>
            <w:tcW w:w="9286" w:type="dxa"/>
          </w:tcPr>
          <w:p w14:paraId="4E7FC93A" w14:textId="77777777" w:rsidR="00FF0C25" w:rsidRPr="00C618D1" w:rsidRDefault="00FF0C25" w:rsidP="00FF0C25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618D1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1AD7241B" w14:textId="77777777" w:rsidR="00FF0C25" w:rsidRPr="00C618D1" w:rsidRDefault="00FF0C25" w:rsidP="00FF0C2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618D1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0A70FACB" w14:textId="4A90F1DB" w:rsidR="00FF0C25" w:rsidRPr="00C618D1" w:rsidRDefault="00FF0C25" w:rsidP="00FF0C2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618D1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Various levels of UE/gNB collaboration targeting at separate or joint ML operation.</w:t>
            </w:r>
          </w:p>
        </w:tc>
      </w:tr>
    </w:tbl>
    <w:p w14:paraId="570B50AE" w14:textId="72B900FC" w:rsidR="00C618D1" w:rsidRPr="003B7291" w:rsidRDefault="007330E5" w:rsidP="003B7291">
      <w:pPr>
        <w:pStyle w:val="sample-target"/>
        <w:jc w:val="both"/>
        <w:rPr>
          <w:rFonts w:ascii="Times New Roman" w:eastAsiaTheme="minorEastAsia" w:hAnsi="Times New Roman" w:cs="Times New Roman"/>
          <w:kern w:val="2"/>
          <w:sz w:val="20"/>
          <w:szCs w:val="20"/>
        </w:rPr>
      </w:pPr>
      <w:r w:rsidRPr="003B7291">
        <w:rPr>
          <w:rFonts w:ascii="Times New Roman" w:hAnsi="Times New Roman" w:cs="Times New Roman" w:hint="eastAsia"/>
          <w:sz w:val="20"/>
          <w:szCs w:val="20"/>
        </w:rPr>
        <w:t>According to the interaction degree between UE and gNB for AI inference and/or training, four collaboration levels can be considered as Collaboration Level#0, Level#1, Level#2 and Level#3</w:t>
      </w:r>
      <w:r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9102FF">
        <w:rPr>
          <w:rFonts w:ascii="Times New Roman" w:hAnsi="Times New Roman" w:cs="Times New Roman"/>
          <w:sz w:val="20"/>
          <w:szCs w:val="20"/>
        </w:rPr>
        <w:fldChar w:fldCharType="begin"/>
      </w:r>
      <w:r w:rsidR="009102F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102FF">
        <w:rPr>
          <w:rFonts w:ascii="Times New Roman" w:hAnsi="Times New Roman" w:cs="Times New Roman" w:hint="eastAsia"/>
          <w:sz w:val="20"/>
          <w:szCs w:val="20"/>
        </w:rPr>
        <w:instrText>REF _Ref102143145 \r \h</w:instrText>
      </w:r>
      <w:r w:rsidR="009102F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102FF">
        <w:rPr>
          <w:rFonts w:ascii="Times New Roman" w:hAnsi="Times New Roman" w:cs="Times New Roman"/>
          <w:sz w:val="20"/>
          <w:szCs w:val="20"/>
        </w:rPr>
      </w:r>
      <w:r w:rsidR="009102FF">
        <w:rPr>
          <w:rFonts w:ascii="Times New Roman" w:hAnsi="Times New Roman" w:cs="Times New Roman"/>
          <w:sz w:val="20"/>
          <w:szCs w:val="20"/>
        </w:rPr>
        <w:fldChar w:fldCharType="separate"/>
      </w:r>
      <w:r w:rsidR="009102FF">
        <w:rPr>
          <w:rFonts w:ascii="Times New Roman" w:hAnsi="Times New Roman" w:cs="Times New Roman"/>
          <w:sz w:val="20"/>
          <w:szCs w:val="20"/>
        </w:rPr>
        <w:t>[3]</w:t>
      </w:r>
      <w:r w:rsidR="009102FF">
        <w:rPr>
          <w:rFonts w:ascii="Times New Roman" w:hAnsi="Times New Roman" w:cs="Times New Roman"/>
          <w:sz w:val="20"/>
          <w:szCs w:val="20"/>
        </w:rPr>
        <w:fldChar w:fldCharType="end"/>
      </w:r>
      <w:r w:rsidRPr="003B7291">
        <w:rPr>
          <w:rFonts w:ascii="Times New Roman" w:hAnsi="Times New Roman" w:cs="Times New Roman" w:hint="eastAsia"/>
          <w:sz w:val="20"/>
          <w:szCs w:val="20"/>
        </w:rPr>
        <w:t>.</w:t>
      </w:r>
      <w:r w:rsidR="002F11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F0D0E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For the 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proposed</w:t>
      </w:r>
      <w:r w:rsidR="00CF0D0E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</w:t>
      </w:r>
      <w:r w:rsidR="00B467BB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sub </w:t>
      </w:r>
      <w:r w:rsidR="00CF0D0E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use case1</w:t>
      </w:r>
      <w:r w:rsidR="00A8196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, </w:t>
      </w:r>
      <w:r w:rsidR="00B467BB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sub </w:t>
      </w:r>
      <w:r w:rsidR="00CF0D0E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use case 2</w:t>
      </w:r>
      <w:r w:rsidR="00A8196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and </w:t>
      </w:r>
      <w:r w:rsidR="00B467BB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sub </w:t>
      </w:r>
      <w:r w:rsidR="00A8196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use case 3</w:t>
      </w:r>
      <w:r w:rsidR="00CF0D0E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, 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the AI/ML model related training, inference and assisted </w:t>
      </w:r>
      <w:r w:rsidR="004C0ED9" w:rsidRPr="003B7291">
        <w:rPr>
          <w:rFonts w:ascii="Times New Roman" w:eastAsiaTheme="minorEastAsia" w:hAnsi="Times New Roman" w:cs="Times New Roman"/>
          <w:kern w:val="2"/>
          <w:sz w:val="20"/>
          <w:szCs w:val="20"/>
        </w:rPr>
        <w:t>information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exchange corresponding</w:t>
      </w:r>
      <w:r w:rsidR="0068146D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to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the above four </w:t>
      </w:r>
      <w:r w:rsidR="000A73E8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C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ollaboration</w:t>
      </w:r>
      <w:r w:rsidR="00EB3EF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</w:t>
      </w:r>
      <w:r w:rsidR="000A73E8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Leve</w:t>
      </w:r>
      <w:r w:rsidR="00EB3EF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ls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are </w:t>
      </w:r>
      <w:r w:rsidR="004C0ED9" w:rsidRPr="003B7291">
        <w:rPr>
          <w:rFonts w:ascii="Times New Roman" w:eastAsiaTheme="minorEastAsia" w:hAnsi="Times New Roman" w:cs="Times New Roman"/>
          <w:kern w:val="2"/>
          <w:sz w:val="20"/>
          <w:szCs w:val="20"/>
        </w:rPr>
        <w:t>analyzed</w:t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 in </w:t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  <w:fldChar w:fldCharType="begin"/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  <w:instrText xml:space="preserve"> </w:instrText>
      </w:r>
      <w:r w:rsidR="00044069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instrText>REF _Ref102143451 \h</w:instrText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  <w:instrText xml:space="preserve">  \* MERGEFORMAT </w:instrText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  <w:fldChar w:fldCharType="separate"/>
      </w:r>
      <w:r w:rsidR="00044069" w:rsidRPr="00044069">
        <w:rPr>
          <w:rFonts w:ascii="Times New Roman" w:eastAsiaTheme="minorEastAsia" w:hAnsi="Times New Roman" w:cs="Times New Roman"/>
          <w:kern w:val="2"/>
          <w:sz w:val="20"/>
          <w:szCs w:val="20"/>
        </w:rPr>
        <w:t>Table 1</w:t>
      </w:r>
      <w:r w:rsidR="00044069">
        <w:rPr>
          <w:rFonts w:ascii="Times New Roman" w:eastAsiaTheme="minorEastAsia" w:hAnsi="Times New Roman" w:cs="Times New Roman"/>
          <w:kern w:val="2"/>
          <w:sz w:val="20"/>
          <w:szCs w:val="20"/>
        </w:rPr>
        <w:fldChar w:fldCharType="end"/>
      </w:r>
      <w:r w:rsidR="004C0ED9" w:rsidRPr="003B7291"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 xml:space="preserve">. </w:t>
      </w:r>
    </w:p>
    <w:p w14:paraId="7B63323F" w14:textId="119F94D3" w:rsidR="00C751E3" w:rsidRPr="00044069" w:rsidRDefault="00044069" w:rsidP="00044069">
      <w:pPr>
        <w:pStyle w:val="af0"/>
        <w:jc w:val="center"/>
        <w:rPr>
          <w:b/>
        </w:rPr>
      </w:pPr>
      <w:bookmarkStart w:id="16" w:name="_Ref102143451"/>
      <w:r w:rsidRPr="00044069">
        <w:rPr>
          <w:b/>
        </w:rPr>
        <w:t xml:space="preserve">Table </w:t>
      </w:r>
      <w:r w:rsidRPr="00044069">
        <w:rPr>
          <w:b/>
        </w:rPr>
        <w:fldChar w:fldCharType="begin"/>
      </w:r>
      <w:r w:rsidRPr="00044069">
        <w:rPr>
          <w:b/>
        </w:rPr>
        <w:instrText xml:space="preserve"> SEQ Table \* ARABIC </w:instrText>
      </w:r>
      <w:r w:rsidRPr="00044069">
        <w:rPr>
          <w:b/>
        </w:rPr>
        <w:fldChar w:fldCharType="separate"/>
      </w:r>
      <w:r w:rsidRPr="00044069">
        <w:rPr>
          <w:b/>
          <w:noProof/>
        </w:rPr>
        <w:t>1</w:t>
      </w:r>
      <w:r w:rsidRPr="00044069">
        <w:rPr>
          <w:b/>
        </w:rPr>
        <w:fldChar w:fldCharType="end"/>
      </w:r>
      <w:bookmarkEnd w:id="16"/>
      <w:r w:rsidR="004C0ED9" w:rsidRPr="00044069">
        <w:rPr>
          <w:rFonts w:hint="eastAsia"/>
          <w:b/>
        </w:rPr>
        <w:t>:</w:t>
      </w:r>
      <w:r w:rsidR="004C0ED9" w:rsidRPr="00044069">
        <w:rPr>
          <w:b/>
        </w:rPr>
        <w:t xml:space="preserve"> Analy</w:t>
      </w:r>
      <w:r w:rsidR="004C0ED9" w:rsidRPr="00044069">
        <w:rPr>
          <w:rFonts w:hint="eastAsia"/>
          <w:b/>
        </w:rPr>
        <w:t>sis on collaboration level</w:t>
      </w:r>
      <w:r w:rsidR="0062735A" w:rsidRPr="00044069">
        <w:rPr>
          <w:rFonts w:hint="eastAsia"/>
          <w:b/>
        </w:rPr>
        <w:t>s</w:t>
      </w:r>
      <w:r w:rsidR="004C0ED9" w:rsidRPr="00044069">
        <w:rPr>
          <w:rFonts w:hint="eastAsia"/>
          <w:b/>
        </w:rPr>
        <w:t xml:space="preserve"> of proposed </w:t>
      </w:r>
      <w:r w:rsidR="00B467BB" w:rsidRPr="00044069">
        <w:rPr>
          <w:rFonts w:hint="eastAsia"/>
          <w:b/>
        </w:rPr>
        <w:t xml:space="preserve">sub </w:t>
      </w:r>
      <w:r w:rsidR="004C0ED9" w:rsidRPr="00044069">
        <w:rPr>
          <w:rFonts w:hint="eastAsia"/>
          <w:b/>
        </w:rPr>
        <w:t>use cases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835"/>
        <w:gridCol w:w="2693"/>
      </w:tblGrid>
      <w:tr w:rsidR="00C751E3" w14:paraId="4ED8E371" w14:textId="04EF6A70" w:rsidTr="00C751E3">
        <w:tc>
          <w:tcPr>
            <w:tcW w:w="1101" w:type="dxa"/>
            <w:shd w:val="clear" w:color="auto" w:fill="D9D9D9" w:themeFill="background1" w:themeFillShade="D9"/>
          </w:tcPr>
          <w:p w14:paraId="3D38060E" w14:textId="3B909B43" w:rsidR="00C751E3" w:rsidRPr="00A521AD" w:rsidRDefault="00C751E3" w:rsidP="00C5650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ollaboration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levels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94D22A6" w14:textId="64605FA4" w:rsidR="00C751E3" w:rsidRDefault="00B467BB" w:rsidP="00C5650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ub u</w:t>
            </w:r>
            <w:r w:rsidR="00C751E3" w:rsidRPr="00A521A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se case 1: </w:t>
            </w:r>
            <w:r w:rsidR="00C751E3" w:rsidRPr="00A521A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AI/ML-based </w:t>
            </w:r>
            <w:proofErr w:type="spellStart"/>
            <w:r w:rsidR="00C751E3" w:rsidRPr="00A521AD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  <w:lang w:eastAsia="zh-CN"/>
              </w:rPr>
              <w:t>ToA</w:t>
            </w:r>
            <w:proofErr w:type="spellEnd"/>
            <w:r w:rsidR="00C751E3" w:rsidRPr="00A521AD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  <w:lang w:eastAsia="zh-CN"/>
              </w:rPr>
              <w:t>/</w:t>
            </w:r>
            <w:proofErr w:type="spellStart"/>
            <w:r w:rsidR="00C751E3" w:rsidRPr="00A521AD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  <w:lang w:eastAsia="zh-CN"/>
              </w:rPr>
              <w:t>AoA</w:t>
            </w:r>
            <w:proofErr w:type="spellEnd"/>
            <w:r w:rsidR="00C751E3" w:rsidRPr="00A521AD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  <w:lang w:eastAsia="zh-CN"/>
              </w:rPr>
              <w:t>/</w:t>
            </w:r>
            <w:proofErr w:type="spellStart"/>
            <w:r w:rsidR="00C751E3" w:rsidRPr="00A521AD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  <w:lang w:eastAsia="zh-CN"/>
              </w:rPr>
              <w:t>AoD</w:t>
            </w:r>
            <w:proofErr w:type="spellEnd"/>
            <w:r w:rsidR="00C751E3" w:rsidRPr="00A521A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estimation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3712CC" w14:textId="604214E8" w:rsidR="00C751E3" w:rsidRPr="00B74D0F" w:rsidRDefault="00B467BB" w:rsidP="00C5650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Sub u</w:t>
            </w:r>
            <w:r w:rsidR="00C751E3" w:rsidRPr="00A521AD">
              <w:rPr>
                <w:rFonts w:ascii="Times New Roman" w:hAnsi="Times New Roman" w:cs="Times New Roman" w:hint="eastAsia"/>
                <w:sz w:val="20"/>
                <w:szCs w:val="20"/>
              </w:rPr>
              <w:t>se case 2</w:t>
            </w:r>
            <w:r w:rsidR="00C751E3" w:rsidRPr="00A521A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: </w:t>
            </w:r>
            <w:r w:rsidR="00BD553B" w:rsidRPr="00C751E3">
              <w:rPr>
                <w:rFonts w:ascii="Times New Roman" w:hAnsi="Times New Roman" w:cs="Times New Roman"/>
                <w:i/>
                <w:sz w:val="20"/>
                <w:szCs w:val="20"/>
              </w:rPr>
              <w:t>AI/ML-based LOS/NLOS identification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FD2FDB6" w14:textId="6228EB8F" w:rsidR="00C751E3" w:rsidRPr="00B74D0F" w:rsidRDefault="00B467BB" w:rsidP="00C56506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Sub u</w:t>
            </w:r>
            <w:r w:rsidR="00C751E3" w:rsidRPr="00A521A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se case </w:t>
            </w:r>
            <w:r w:rsidR="00C751E3"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  <w:r w:rsidR="00C751E3" w:rsidRPr="00A521A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: </w:t>
            </w:r>
            <w:r w:rsidR="00BD553B" w:rsidRPr="00A521A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End-to-end positioning based on AI/ML</w:t>
            </w:r>
          </w:p>
        </w:tc>
      </w:tr>
      <w:tr w:rsidR="00722F46" w14:paraId="651FD2AF" w14:textId="0C5C23B6" w:rsidTr="00496A51">
        <w:tc>
          <w:tcPr>
            <w:tcW w:w="1101" w:type="dxa"/>
          </w:tcPr>
          <w:p w14:paraId="719A3CE4" w14:textId="096A49C5" w:rsidR="00722F46" w:rsidRPr="00A521AD" w:rsidRDefault="00722F46" w:rsidP="00C56506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Level#0</w:t>
            </w:r>
          </w:p>
        </w:tc>
        <w:tc>
          <w:tcPr>
            <w:tcW w:w="8079" w:type="dxa"/>
            <w:gridSpan w:val="3"/>
          </w:tcPr>
          <w:p w14:paraId="45D2A282" w14:textId="24BE57C2" w:rsidR="00722F46" w:rsidRPr="00E8059C" w:rsidDel="00871900" w:rsidRDefault="00722F46" w:rsidP="008C6C9B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OLE_LINK14"/>
            <w:bookmarkStart w:id="18" w:name="OLE_LINK15"/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related inference </w:t>
            </w:r>
            <w:r w:rsidR="00A55278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is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conducted at UE</w:t>
            </w:r>
            <w:r w:rsidR="0087637E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/</w:t>
            </w:r>
            <w:proofErr w:type="spellStart"/>
            <w:r w:rsidR="0087637E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gNB</w:t>
            </w:r>
            <w:proofErr w:type="spellEnd"/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 and transparent to other sides.</w:t>
            </w:r>
            <w:bookmarkEnd w:id="17"/>
            <w:bookmarkEnd w:id="18"/>
          </w:p>
        </w:tc>
      </w:tr>
      <w:tr w:rsidR="0099550A" w14:paraId="11A84800" w14:textId="3CB12134" w:rsidTr="00C751E3">
        <w:tc>
          <w:tcPr>
            <w:tcW w:w="1101" w:type="dxa"/>
          </w:tcPr>
          <w:p w14:paraId="10E260DD" w14:textId="4BEEF830" w:rsidR="0099550A" w:rsidRPr="00871900" w:rsidRDefault="0099550A" w:rsidP="00C56506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Level#1</w:t>
            </w:r>
          </w:p>
        </w:tc>
        <w:tc>
          <w:tcPr>
            <w:tcW w:w="2551" w:type="dxa"/>
          </w:tcPr>
          <w:p w14:paraId="57AAB73B" w14:textId="38F53D1C" w:rsidR="0099550A" w:rsidRPr="00E8059C" w:rsidRDefault="0099550A" w:rsidP="00581F76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related training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and 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inference are conducted at UE/gNB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/LMF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, additional antenna information, gNB </w:t>
            </w:r>
            <w:r w:rsidRPr="00581F76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position coordinates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, and UE capability may be needed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4B442E12" w14:textId="3AA6265D" w:rsidR="0099550A" w:rsidRPr="00E8059C" w:rsidRDefault="0099550A" w:rsidP="00747BAC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related training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and 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inference are conducted at UE/</w:t>
            </w:r>
            <w:proofErr w:type="spellStart"/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/LMF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, additional antenna information,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81F76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position coordinates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i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ndi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cation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 and UE capability may be needed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7253A8C5" w14:textId="0CB369E3" w:rsidR="0099550A" w:rsidRPr="00E8059C" w:rsidRDefault="0099550A" w:rsidP="00366664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related training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and 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inference are conducted at UE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/LMF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, additional antenna information,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81F76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position coordinates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, and UE capability may be needed</w:t>
            </w:r>
            <w:r w:rsidRPr="00E8059C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</w:tr>
      <w:tr w:rsidR="0099550A" w14:paraId="2707F860" w14:textId="0E7E8874" w:rsidTr="00C751E3">
        <w:tc>
          <w:tcPr>
            <w:tcW w:w="1101" w:type="dxa"/>
          </w:tcPr>
          <w:p w14:paraId="10DAB898" w14:textId="29B425AD" w:rsidR="0099550A" w:rsidRPr="00986398" w:rsidRDefault="0099550A" w:rsidP="00C56506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Level#2</w:t>
            </w:r>
          </w:p>
        </w:tc>
        <w:tc>
          <w:tcPr>
            <w:tcW w:w="2551" w:type="dxa"/>
          </w:tcPr>
          <w:p w14:paraId="31E85F35" w14:textId="7F162853" w:rsidR="0099550A" w:rsidRPr="00747BAC" w:rsidRDefault="0099550A" w:rsidP="00336C9B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model is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trained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at gNB/LMF side and provided to UE for inference, the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type of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model,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hyper-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parameters and specific parameters may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be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exchanged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835" w:type="dxa"/>
          </w:tcPr>
          <w:p w14:paraId="3A9952BD" w14:textId="7D79EF54" w:rsidR="0099550A" w:rsidRPr="00E8059C" w:rsidRDefault="0099550A" w:rsidP="00983DD4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model is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trained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at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/LMF side and provided to UE for inference, the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type of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model,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hyper-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parameters and specific parameters may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be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exchanged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693" w:type="dxa"/>
          </w:tcPr>
          <w:p w14:paraId="2745796C" w14:textId="2FD82E29" w:rsidR="0099550A" w:rsidRDefault="0099550A" w:rsidP="00F82FCF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model is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trained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at LMF side and provided to UE for inference, the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type of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model,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hyper-</w:t>
            </w:r>
            <w:r w:rsidRPr="00F82FCF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parameters and specific parameters may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be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exchanged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</w:tc>
      </w:tr>
      <w:tr w:rsidR="00722F46" w14:paraId="10CF8A9D" w14:textId="2F4FEF50" w:rsidTr="00D47455">
        <w:tc>
          <w:tcPr>
            <w:tcW w:w="1101" w:type="dxa"/>
          </w:tcPr>
          <w:p w14:paraId="657E295E" w14:textId="33506A8D" w:rsidR="00722F46" w:rsidRDefault="00722F46" w:rsidP="00C56506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Level#3</w:t>
            </w:r>
          </w:p>
        </w:tc>
        <w:tc>
          <w:tcPr>
            <w:tcW w:w="8079" w:type="dxa"/>
            <w:gridSpan w:val="3"/>
          </w:tcPr>
          <w:p w14:paraId="289CAA0E" w14:textId="3F265E39" w:rsidR="00722F46" w:rsidDel="00871900" w:rsidRDefault="00722F46" w:rsidP="00C56506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AI/ML model is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trained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at one side, and AI/ML inference is jointly conducted at different sides. </w:t>
            </w:r>
          </w:p>
        </w:tc>
      </w:tr>
    </w:tbl>
    <w:p w14:paraId="01648F34" w14:textId="77777777" w:rsidR="00755B72" w:rsidRDefault="00755B72" w:rsidP="00C56506">
      <w:pPr>
        <w:pStyle w:val="a0"/>
        <w:rPr>
          <w:rFonts w:eastAsiaTheme="minorEastAsia"/>
          <w:lang w:eastAsia="zh-CN"/>
        </w:rPr>
      </w:pPr>
    </w:p>
    <w:p w14:paraId="33DDF619" w14:textId="7E8CDD6F" w:rsidR="00D86BE3" w:rsidRPr="006C49AB" w:rsidRDefault="00D86BE3" w:rsidP="00D86BE3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2: In Rel-18 </w:t>
      </w:r>
      <w:r w:rsidR="003C307A" w:rsidRPr="006C49AB">
        <w:rPr>
          <w:rFonts w:ascii="Times New Roman" w:hAnsi="Times New Roman" w:cs="Times New Roman" w:hint="eastAsia"/>
          <w:b/>
          <w:sz w:val="20"/>
        </w:rPr>
        <w:t xml:space="preserve">AI/ML-based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positioning, </w:t>
      </w:r>
      <w:r w:rsidR="00FB2B14" w:rsidRPr="006C49AB">
        <w:rPr>
          <w:rFonts w:ascii="Times New Roman" w:hAnsi="Times New Roman" w:cs="Times New Roman" w:hint="eastAsia"/>
          <w:b/>
          <w:sz w:val="20"/>
        </w:rPr>
        <w:t xml:space="preserve">the following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collaboration </w:t>
      </w:r>
      <w:r w:rsidR="00A92E66" w:rsidRPr="006C49AB">
        <w:rPr>
          <w:rFonts w:ascii="Times New Roman" w:hAnsi="Times New Roman" w:cs="Times New Roman"/>
          <w:b/>
          <w:sz w:val="20"/>
        </w:rPr>
        <w:t>levels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 between UE and network </w:t>
      </w:r>
      <w:r w:rsidR="003C307A" w:rsidRPr="006C49AB">
        <w:rPr>
          <w:rFonts w:ascii="Times New Roman" w:hAnsi="Times New Roman" w:cs="Times New Roman" w:hint="eastAsia"/>
          <w:b/>
          <w:sz w:val="20"/>
        </w:rPr>
        <w:t xml:space="preserve">can be </w:t>
      </w:r>
      <w:r w:rsidR="00FB2B14" w:rsidRPr="006C49AB">
        <w:rPr>
          <w:rFonts w:ascii="Times New Roman" w:hAnsi="Times New Roman" w:cs="Times New Roman" w:hint="eastAsia"/>
          <w:b/>
          <w:sz w:val="20"/>
        </w:rPr>
        <w:t>considered</w:t>
      </w:r>
      <w:r w:rsidRPr="006C49AB">
        <w:rPr>
          <w:rFonts w:ascii="Times New Roman" w:hAnsi="Times New Roman" w:cs="Times New Roman" w:hint="eastAsia"/>
          <w:b/>
          <w:sz w:val="20"/>
        </w:rPr>
        <w:t>:</w:t>
      </w:r>
    </w:p>
    <w:p w14:paraId="756891E5" w14:textId="7D17D904" w:rsidR="0063044C" w:rsidRPr="006C49AB" w:rsidRDefault="0063044C" w:rsidP="0063044C">
      <w:pPr>
        <w:pStyle w:val="a0"/>
        <w:numPr>
          <w:ilvl w:val="0"/>
          <w:numId w:val="39"/>
        </w:numP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Level#0: No collaboration. AI model </w:t>
      </w:r>
      <w:r w:rsidR="0087637E"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at</w:t>
      </w: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one side is transparent to the other side.</w:t>
      </w:r>
    </w:p>
    <w:p w14:paraId="26F03004" w14:textId="412325B2" w:rsidR="00704F58" w:rsidRPr="006C49AB" w:rsidRDefault="00704F58" w:rsidP="00704F58">
      <w:pPr>
        <w:pStyle w:val="a0"/>
        <w:numPr>
          <w:ilvl w:val="0"/>
          <w:numId w:val="39"/>
        </w:numPr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lastRenderedPageBreak/>
        <w:t xml:space="preserve">Level#1: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Inference is conducted at one side with exchanging non-AI-related assistance signal information.</w:t>
      </w:r>
    </w:p>
    <w:p w14:paraId="0D1CDA52" w14:textId="219EFF15" w:rsidR="00704F58" w:rsidRPr="006C49AB" w:rsidRDefault="00704F58" w:rsidP="00704F58">
      <w:pPr>
        <w:pStyle w:val="a0"/>
        <w:numPr>
          <w:ilvl w:val="0"/>
          <w:numId w:val="39"/>
        </w:numPr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Level#2: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Inference is conducted at one side with exchanging AI-related assistance signal information</w:t>
      </w: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1C35E8A6" w14:textId="4DFF2024" w:rsidR="0063044C" w:rsidRPr="006C49AB" w:rsidRDefault="0063044C" w:rsidP="0063044C">
      <w:pPr>
        <w:pStyle w:val="a0"/>
        <w:numPr>
          <w:ilvl w:val="0"/>
          <w:numId w:val="39"/>
        </w:numP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Level#3: Inference is jointly conducted at both sides with exchanging AI-related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assistance</w:t>
      </w: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signal information for AI model alignment/synchronization.</w:t>
      </w:r>
    </w:p>
    <w:p w14:paraId="4CCC81BA" w14:textId="77777777" w:rsidR="007F6FE7" w:rsidRPr="007C347E" w:rsidRDefault="007F6FE7" w:rsidP="007F6FE7">
      <w:pPr>
        <w:pStyle w:val="a0"/>
        <w:rPr>
          <w:rFonts w:ascii="Times New Roman" w:hAnsi="Times New Roman" w:cs="Times New Roman"/>
          <w:b/>
          <w:i/>
          <w:sz w:val="20"/>
          <w:szCs w:val="20"/>
        </w:rPr>
      </w:pPr>
    </w:p>
    <w:p w14:paraId="530C7197" w14:textId="432B0BA6" w:rsidR="00A82102" w:rsidRDefault="006D69A3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Spec impacts</w:t>
      </w:r>
    </w:p>
    <w:p w14:paraId="1A1F3811" w14:textId="2C365A11" w:rsidR="00A82102" w:rsidRPr="00D618F3" w:rsidRDefault="007C347E" w:rsidP="00A82102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As the discussion in section 2.3,</w:t>
      </w:r>
      <w:r w:rsidR="00B3611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collaboration level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corresponding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275AF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level#1 </w:t>
      </w:r>
      <w:r w:rsidR="0076195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level#2 </w:t>
      </w:r>
      <w:r w:rsidR="00275AF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and level#</w:t>
      </w:r>
      <w:r w:rsidR="0076195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3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will impact the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specification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since the exchange of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assistance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data and signalling</w:t>
      </w:r>
      <w:r w:rsidR="00B3611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collaboration level is related to the specific </w:t>
      </w:r>
      <w:r w:rsidR="004955E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 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use cases, so t</w:t>
      </w:r>
      <w:r w:rsidR="00D618F3" w:rsidRP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he </w:t>
      </w:r>
      <w:r w:rsidR="004955E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 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use cases and </w:t>
      </w:r>
      <w:r w:rsid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corresponding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D618F3" w:rsidRP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collaboration levels should be discuss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ed</w:t>
      </w:r>
      <w:r w:rsidR="00D618F3" w:rsidRP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and agree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</w:t>
      </w:r>
      <w:r w:rsidR="00D618F3" w:rsidRP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first, </w:t>
      </w:r>
      <w:r w:rsid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and then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spec impacts are further </w:t>
      </w:r>
      <w:r w:rsidR="00D618F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identified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14:paraId="239BCBB8" w14:textId="7712680F" w:rsidR="00A82102" w:rsidRPr="006C49AB" w:rsidRDefault="00A82102" w:rsidP="00D618F3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FA63EB" w:rsidRPr="006C49AB">
        <w:rPr>
          <w:rFonts w:ascii="Times New Roman" w:hAnsi="Times New Roman" w:cs="Times New Roman"/>
          <w:b/>
          <w:sz w:val="20"/>
          <w:szCs w:val="20"/>
        </w:rPr>
        <w:t>specification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impacts </w:t>
      </w:r>
      <w:r w:rsidR="0087637E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can be further </w:t>
      </w:r>
      <w:r w:rsidR="0087637E" w:rsidRPr="006C49AB">
        <w:rPr>
          <w:rFonts w:ascii="Times New Roman" w:hAnsi="Times New Roman" w:cs="Times New Roman"/>
          <w:b/>
          <w:sz w:val="20"/>
          <w:szCs w:val="20"/>
        </w:rPr>
        <w:t>considered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after the </w:t>
      </w:r>
      <w:r w:rsidR="0087637E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sub 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use cases and the corresponding </w:t>
      </w:r>
      <w:r w:rsidR="00FA63EB" w:rsidRPr="006C49AB">
        <w:rPr>
          <w:rFonts w:ascii="Times New Roman" w:hAnsi="Times New Roman" w:cs="Times New Roman"/>
          <w:b/>
          <w:sz w:val="20"/>
          <w:szCs w:val="20"/>
        </w:rPr>
        <w:t>collaboration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level are </w:t>
      </w:r>
      <w:r w:rsidR="0087637E" w:rsidRPr="006C49AB">
        <w:rPr>
          <w:rFonts w:ascii="Times New Roman" w:hAnsi="Times New Roman" w:cs="Times New Roman" w:hint="eastAsia"/>
          <w:b/>
          <w:sz w:val="20"/>
          <w:szCs w:val="20"/>
        </w:rPr>
        <w:t>clear</w:t>
      </w:r>
      <w:r w:rsidR="00FA63EB"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53011D6" w14:textId="77777777" w:rsidR="00320BE8" w:rsidRPr="00D618F3" w:rsidRDefault="00320BE8" w:rsidP="00D618F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72CFB693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087F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AI/ML for positioning.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have the following </w:t>
      </w:r>
      <w:r w:rsidR="009915A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</w:p>
    <w:p w14:paraId="75AAFDEA" w14:textId="77777777" w:rsidR="006C49AB" w:rsidRPr="006C49AB" w:rsidRDefault="006C49AB" w:rsidP="006C49AB">
      <w:pPr>
        <w:pStyle w:val="a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Observation 1: In </w:t>
      </w:r>
      <w:proofErr w:type="spellStart"/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IIoT</w:t>
      </w:r>
      <w:proofErr w:type="spellEnd"/>
      <w:r w:rsidRPr="006C49A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scenario, AI/ML-based positioning has promising ability to overcome non-ideal factors to improve positioning accuracy.</w:t>
      </w:r>
    </w:p>
    <w:p w14:paraId="280B5545" w14:textId="77777777" w:rsidR="006C49AB" w:rsidRPr="006C49AB" w:rsidRDefault="006C49AB" w:rsidP="006C49AB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>Proposal 1: Consider the following sub use cases in Rel-18 AI/ML-based positioning:</w:t>
      </w:r>
    </w:p>
    <w:p w14:paraId="55D30FF5" w14:textId="77777777" w:rsidR="006C49AB" w:rsidRPr="006C49AB" w:rsidRDefault="006C49AB" w:rsidP="006C49AB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AI/ML-based </w:t>
      </w:r>
      <w:r w:rsidRPr="006C49AB">
        <w:rPr>
          <w:rFonts w:ascii="Times New Roman" w:hAnsi="Times New Roman" w:cs="Times New Roman"/>
          <w:b/>
          <w:sz w:val="20"/>
          <w:szCs w:val="20"/>
        </w:rPr>
        <w:t>intermedi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ate measurement estimation, e.g. 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6C49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estimation.</w:t>
      </w:r>
    </w:p>
    <w:p w14:paraId="1D180651" w14:textId="77777777" w:rsidR="006C49AB" w:rsidRPr="006C49AB" w:rsidRDefault="006C49AB" w:rsidP="006C49AB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AI/ML-based LOS/NLOS identification.</w:t>
      </w:r>
    </w:p>
    <w:p w14:paraId="3DB722E0" w14:textId="77777777" w:rsidR="006C49AB" w:rsidRPr="006C49AB" w:rsidRDefault="006C49AB" w:rsidP="006C49AB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End-to-end positioning based on AI/ML.</w:t>
      </w:r>
    </w:p>
    <w:p w14:paraId="571D7096" w14:textId="77777777" w:rsidR="006C49AB" w:rsidRPr="006C49AB" w:rsidRDefault="006C49AB" w:rsidP="006C49AB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2: In Rel-18 AI/ML-based positioning, the following collaboration </w:t>
      </w:r>
      <w:r w:rsidRPr="006C49AB">
        <w:rPr>
          <w:rFonts w:ascii="Times New Roman" w:hAnsi="Times New Roman" w:cs="Times New Roman"/>
          <w:b/>
          <w:sz w:val="20"/>
        </w:rPr>
        <w:t>levels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 between UE and network can be considered:</w:t>
      </w:r>
    </w:p>
    <w:p w14:paraId="1F750E9A" w14:textId="77777777" w:rsidR="006C49AB" w:rsidRPr="006C49AB" w:rsidRDefault="006C49AB" w:rsidP="006C49AB">
      <w:pPr>
        <w:pStyle w:val="a0"/>
        <w:numPr>
          <w:ilvl w:val="0"/>
          <w:numId w:val="39"/>
        </w:numP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Level#0: No collaboration. AI model at one side is transparent to the other side.</w:t>
      </w:r>
    </w:p>
    <w:p w14:paraId="68BDE7D5" w14:textId="77777777" w:rsidR="006C49AB" w:rsidRPr="006C49AB" w:rsidRDefault="006C49AB" w:rsidP="006C49AB">
      <w:pPr>
        <w:pStyle w:val="a0"/>
        <w:numPr>
          <w:ilvl w:val="0"/>
          <w:numId w:val="39"/>
        </w:numPr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Level#1: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Inference is conducted at one side with exchanging non-AI-related assistance signal information.</w:t>
      </w:r>
    </w:p>
    <w:p w14:paraId="5873D7EE" w14:textId="77777777" w:rsidR="006C49AB" w:rsidRPr="006C49AB" w:rsidRDefault="006C49AB" w:rsidP="006C49AB">
      <w:pPr>
        <w:pStyle w:val="a0"/>
        <w:numPr>
          <w:ilvl w:val="0"/>
          <w:numId w:val="39"/>
        </w:numPr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Level#2: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Inference is conducted at one side with exchanging AI-related assistance signal information</w:t>
      </w: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6F2FA178" w14:textId="77777777" w:rsidR="006C49AB" w:rsidRPr="006C49AB" w:rsidRDefault="006C49AB" w:rsidP="006C49AB">
      <w:pPr>
        <w:pStyle w:val="a0"/>
        <w:numPr>
          <w:ilvl w:val="0"/>
          <w:numId w:val="39"/>
        </w:numP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Level#3: Inference is jointly conducted at both sides with exchanging AI-related </w:t>
      </w:r>
      <w:r w:rsidRPr="006C49A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assistance</w:t>
      </w:r>
      <w:r w:rsidRPr="006C49A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signal information for AI model alignment/synchronization.</w:t>
      </w:r>
    </w:p>
    <w:p w14:paraId="2441783D" w14:textId="77777777" w:rsidR="006C49AB" w:rsidRPr="006C49AB" w:rsidRDefault="006C49AB" w:rsidP="006C49AB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3: The </w:t>
      </w:r>
      <w:r w:rsidRPr="006C49AB">
        <w:rPr>
          <w:rFonts w:ascii="Times New Roman" w:hAnsi="Times New Roman" w:cs="Times New Roman"/>
          <w:b/>
          <w:sz w:val="20"/>
          <w:szCs w:val="20"/>
        </w:rPr>
        <w:t>specification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impacts can be further </w:t>
      </w:r>
      <w:r w:rsidRPr="006C49AB">
        <w:rPr>
          <w:rFonts w:ascii="Times New Roman" w:hAnsi="Times New Roman" w:cs="Times New Roman"/>
          <w:b/>
          <w:sz w:val="20"/>
          <w:szCs w:val="20"/>
        </w:rPr>
        <w:t>considered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after the sub use cases and the corresponding </w:t>
      </w:r>
      <w:r w:rsidRPr="006C49AB">
        <w:rPr>
          <w:rFonts w:ascii="Times New Roman" w:hAnsi="Times New Roman" w:cs="Times New Roman"/>
          <w:b/>
          <w:sz w:val="20"/>
          <w:szCs w:val="20"/>
        </w:rPr>
        <w:t>collaboration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 xml:space="preserve"> level are clear.</w:t>
      </w:r>
    </w:p>
    <w:p w14:paraId="3717477A" w14:textId="77777777" w:rsidR="00FA63EB" w:rsidRPr="006C49AB" w:rsidRDefault="00FA63EB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7AC0E77" w14:textId="45B753A7" w:rsidR="009B6B9B" w:rsidRDefault="00D46DE9" w:rsidP="006C7CD8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19" w:name="_Ref102143087"/>
      <w:r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RP-213599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New SI: Study on Artificial Intelligence (AI)/Machine Learning (ML) for NR Air Interface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, RAN #</w:t>
      </w:r>
      <w:r w:rsidR="0089680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94-e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bookmarkEnd w:id="19"/>
    </w:p>
    <w:p w14:paraId="20BBA9A5" w14:textId="751EE470" w:rsidR="002545B5" w:rsidRDefault="002545B5" w:rsidP="006C7CD8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0" w:name="_Ref102143107"/>
      <w:r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RP-2</w:t>
      </w:r>
      <w:r w:rsidR="00A6612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02094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="00A6612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Revised SID: Study on NR positioning Enhancements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, RAN #</w:t>
      </w:r>
      <w:r w:rsidR="00A6612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89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-e</w:t>
      </w:r>
      <w:r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bookmarkEnd w:id="20"/>
    </w:p>
    <w:p w14:paraId="5EB3C525" w14:textId="3A22FF09" w:rsidR="00E530B7" w:rsidRPr="00F5013C" w:rsidRDefault="00897CD1" w:rsidP="00B637D5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1" w:name="_Ref102143145"/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R1-2203450, Discussion on AI/ML framework for air interface, RAN1#109-e.</w:t>
      </w:r>
      <w:bookmarkEnd w:id="21"/>
    </w:p>
    <w:sectPr w:rsidR="00E530B7" w:rsidRPr="00F5013C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024EF" w14:textId="77777777" w:rsidR="00E53C75" w:rsidRDefault="00E53C75" w:rsidP="00A578C0">
      <w:r>
        <w:separator/>
      </w:r>
    </w:p>
  </w:endnote>
  <w:endnote w:type="continuationSeparator" w:id="0">
    <w:p w14:paraId="5F25843D" w14:textId="77777777" w:rsidR="00E53C75" w:rsidRDefault="00E53C7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2597F" w14:textId="77777777" w:rsidR="00E53C75" w:rsidRDefault="00E53C75" w:rsidP="00A578C0">
      <w:r>
        <w:separator/>
      </w:r>
    </w:p>
  </w:footnote>
  <w:footnote w:type="continuationSeparator" w:id="0">
    <w:p w14:paraId="137FB6CA" w14:textId="77777777" w:rsidR="00E53C75" w:rsidRDefault="00E53C7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5"/>
    <w:multiLevelType w:val="hybridMultilevel"/>
    <w:tmpl w:val="B09A9600"/>
    <w:lvl w:ilvl="0" w:tplc="364A04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D195F"/>
    <w:multiLevelType w:val="hybridMultilevel"/>
    <w:tmpl w:val="F8AA3E0C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50D5B"/>
    <w:multiLevelType w:val="hybridMultilevel"/>
    <w:tmpl w:val="1DDAB13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205176"/>
    <w:multiLevelType w:val="hybridMultilevel"/>
    <w:tmpl w:val="DFA8F232"/>
    <w:lvl w:ilvl="0" w:tplc="4A4CD1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2C65DB"/>
    <w:multiLevelType w:val="hybridMultilevel"/>
    <w:tmpl w:val="82E039E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8A36A4"/>
    <w:multiLevelType w:val="multilevel"/>
    <w:tmpl w:val="C108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E0E58E6"/>
    <w:multiLevelType w:val="hybridMultilevel"/>
    <w:tmpl w:val="E1926180"/>
    <w:lvl w:ilvl="0" w:tplc="5CA0DB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BBC72BC"/>
    <w:multiLevelType w:val="hybridMultilevel"/>
    <w:tmpl w:val="D7D2232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A57992"/>
    <w:multiLevelType w:val="hybridMultilevel"/>
    <w:tmpl w:val="5A6E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02C5B"/>
    <w:multiLevelType w:val="hybridMultilevel"/>
    <w:tmpl w:val="D9A414BE"/>
    <w:lvl w:ilvl="0" w:tplc="E11EF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715E4F"/>
    <w:multiLevelType w:val="hybridMultilevel"/>
    <w:tmpl w:val="9E00EE3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90C3A9C"/>
    <w:multiLevelType w:val="hybridMultilevel"/>
    <w:tmpl w:val="669611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636AEE"/>
    <w:multiLevelType w:val="hybridMultilevel"/>
    <w:tmpl w:val="EE42EBBE"/>
    <w:lvl w:ilvl="0" w:tplc="A14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B42C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44B6C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9829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36AA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6421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BF40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8C2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6EA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5911DF"/>
    <w:multiLevelType w:val="hybridMultilevel"/>
    <w:tmpl w:val="A244954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10"/>
  </w:num>
  <w:num w:numId="9">
    <w:abstractNumId w:val="18"/>
  </w:num>
  <w:num w:numId="10">
    <w:abstractNumId w:val="19"/>
  </w:num>
  <w:num w:numId="11">
    <w:abstractNumId w:val="35"/>
  </w:num>
  <w:num w:numId="12">
    <w:abstractNumId w:val="11"/>
  </w:num>
  <w:num w:numId="13">
    <w:abstractNumId w:val="9"/>
  </w:num>
  <w:num w:numId="14">
    <w:abstractNumId w:val="32"/>
  </w:num>
  <w:num w:numId="15">
    <w:abstractNumId w:val="5"/>
  </w:num>
  <w:num w:numId="16">
    <w:abstractNumId w:val="4"/>
  </w:num>
  <w:num w:numId="17">
    <w:abstractNumId w:val="17"/>
  </w:num>
  <w:num w:numId="18">
    <w:abstractNumId w:val="22"/>
  </w:num>
  <w:num w:numId="19">
    <w:abstractNumId w:val="26"/>
  </w:num>
  <w:num w:numId="20">
    <w:abstractNumId w:val="13"/>
  </w:num>
  <w:num w:numId="21">
    <w:abstractNumId w:val="25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29"/>
  </w:num>
  <w:num w:numId="27">
    <w:abstractNumId w:val="28"/>
  </w:num>
  <w:num w:numId="28">
    <w:abstractNumId w:val="30"/>
  </w:num>
  <w:num w:numId="29">
    <w:abstractNumId w:val="2"/>
  </w:num>
  <w:num w:numId="30">
    <w:abstractNumId w:val="34"/>
  </w:num>
  <w:num w:numId="31">
    <w:abstractNumId w:val="15"/>
  </w:num>
  <w:num w:numId="32">
    <w:abstractNumId w:val="0"/>
  </w:num>
  <w:num w:numId="33">
    <w:abstractNumId w:val="3"/>
  </w:num>
  <w:num w:numId="34">
    <w:abstractNumId w:val="27"/>
  </w:num>
  <w:num w:numId="35">
    <w:abstractNumId w:val="33"/>
  </w:num>
  <w:num w:numId="36">
    <w:abstractNumId w:val="8"/>
  </w:num>
  <w:num w:numId="37">
    <w:abstractNumId w:val="6"/>
  </w:num>
  <w:num w:numId="38">
    <w:abstractNumId w:val="31"/>
  </w:num>
  <w:num w:numId="39">
    <w:abstractNumId w:val="24"/>
  </w:num>
  <w:num w:numId="40">
    <w:abstractNumId w:val="1"/>
  </w:num>
  <w:num w:numId="41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898"/>
    <w:rsid w:val="00002A45"/>
    <w:rsid w:val="00005FB6"/>
    <w:rsid w:val="00006F2D"/>
    <w:rsid w:val="000070D0"/>
    <w:rsid w:val="00007878"/>
    <w:rsid w:val="0001161A"/>
    <w:rsid w:val="0001380C"/>
    <w:rsid w:val="0001408B"/>
    <w:rsid w:val="00016E12"/>
    <w:rsid w:val="000172B2"/>
    <w:rsid w:val="0002076C"/>
    <w:rsid w:val="000213C8"/>
    <w:rsid w:val="00022B1B"/>
    <w:rsid w:val="0002399C"/>
    <w:rsid w:val="00025FA8"/>
    <w:rsid w:val="00026876"/>
    <w:rsid w:val="00027733"/>
    <w:rsid w:val="000279FF"/>
    <w:rsid w:val="00030371"/>
    <w:rsid w:val="00030910"/>
    <w:rsid w:val="00032316"/>
    <w:rsid w:val="000323EE"/>
    <w:rsid w:val="00033799"/>
    <w:rsid w:val="0003605E"/>
    <w:rsid w:val="000403B5"/>
    <w:rsid w:val="000420B3"/>
    <w:rsid w:val="00044069"/>
    <w:rsid w:val="00044654"/>
    <w:rsid w:val="00045BA4"/>
    <w:rsid w:val="0004742D"/>
    <w:rsid w:val="00050793"/>
    <w:rsid w:val="000522C4"/>
    <w:rsid w:val="000524C7"/>
    <w:rsid w:val="00052719"/>
    <w:rsid w:val="00053145"/>
    <w:rsid w:val="000544D2"/>
    <w:rsid w:val="00054574"/>
    <w:rsid w:val="00055FF9"/>
    <w:rsid w:val="00060D4A"/>
    <w:rsid w:val="000629C0"/>
    <w:rsid w:val="00064E81"/>
    <w:rsid w:val="0006592F"/>
    <w:rsid w:val="00066F5D"/>
    <w:rsid w:val="00067E44"/>
    <w:rsid w:val="0007156D"/>
    <w:rsid w:val="00071ED6"/>
    <w:rsid w:val="00074447"/>
    <w:rsid w:val="00081287"/>
    <w:rsid w:val="00082FEB"/>
    <w:rsid w:val="0008358C"/>
    <w:rsid w:val="00087F80"/>
    <w:rsid w:val="00090D4B"/>
    <w:rsid w:val="00091B65"/>
    <w:rsid w:val="00094911"/>
    <w:rsid w:val="00095343"/>
    <w:rsid w:val="00097BB6"/>
    <w:rsid w:val="000A57E9"/>
    <w:rsid w:val="000A73E8"/>
    <w:rsid w:val="000B1289"/>
    <w:rsid w:val="000B1790"/>
    <w:rsid w:val="000B5DD6"/>
    <w:rsid w:val="000C1D52"/>
    <w:rsid w:val="000C2A4F"/>
    <w:rsid w:val="000C5F27"/>
    <w:rsid w:val="000C67F5"/>
    <w:rsid w:val="000C753B"/>
    <w:rsid w:val="000C7A50"/>
    <w:rsid w:val="000D0436"/>
    <w:rsid w:val="000D0857"/>
    <w:rsid w:val="000D2714"/>
    <w:rsid w:val="000D3DAB"/>
    <w:rsid w:val="000D65B8"/>
    <w:rsid w:val="000E1C1A"/>
    <w:rsid w:val="000E2CC9"/>
    <w:rsid w:val="000E64B8"/>
    <w:rsid w:val="000E6FE2"/>
    <w:rsid w:val="000E7928"/>
    <w:rsid w:val="000F0056"/>
    <w:rsid w:val="000F0AFF"/>
    <w:rsid w:val="000F0EB3"/>
    <w:rsid w:val="000F369C"/>
    <w:rsid w:val="000F4B6D"/>
    <w:rsid w:val="000F6DAB"/>
    <w:rsid w:val="000F750D"/>
    <w:rsid w:val="00103139"/>
    <w:rsid w:val="001123B7"/>
    <w:rsid w:val="0011405B"/>
    <w:rsid w:val="00114268"/>
    <w:rsid w:val="00121F20"/>
    <w:rsid w:val="00125098"/>
    <w:rsid w:val="001256B1"/>
    <w:rsid w:val="00126215"/>
    <w:rsid w:val="001268EC"/>
    <w:rsid w:val="001310AD"/>
    <w:rsid w:val="001311EA"/>
    <w:rsid w:val="00133AB5"/>
    <w:rsid w:val="00135683"/>
    <w:rsid w:val="00135C1E"/>
    <w:rsid w:val="001371A2"/>
    <w:rsid w:val="00137F9F"/>
    <w:rsid w:val="00142825"/>
    <w:rsid w:val="001435F1"/>
    <w:rsid w:val="00144E81"/>
    <w:rsid w:val="00145384"/>
    <w:rsid w:val="0014683E"/>
    <w:rsid w:val="001476D6"/>
    <w:rsid w:val="001533FB"/>
    <w:rsid w:val="00153CCF"/>
    <w:rsid w:val="00157810"/>
    <w:rsid w:val="00162BA4"/>
    <w:rsid w:val="001634E7"/>
    <w:rsid w:val="0016388D"/>
    <w:rsid w:val="00164DC1"/>
    <w:rsid w:val="00165487"/>
    <w:rsid w:val="00166CF5"/>
    <w:rsid w:val="001703A3"/>
    <w:rsid w:val="001719C0"/>
    <w:rsid w:val="001725D1"/>
    <w:rsid w:val="00172F31"/>
    <w:rsid w:val="00173760"/>
    <w:rsid w:val="00173B51"/>
    <w:rsid w:val="00173DA2"/>
    <w:rsid w:val="0017710F"/>
    <w:rsid w:val="00180CC1"/>
    <w:rsid w:val="001834C8"/>
    <w:rsid w:val="001847D4"/>
    <w:rsid w:val="00186A79"/>
    <w:rsid w:val="00186C4F"/>
    <w:rsid w:val="00186EC5"/>
    <w:rsid w:val="00190D0D"/>
    <w:rsid w:val="001918D7"/>
    <w:rsid w:val="0019253B"/>
    <w:rsid w:val="00192D6F"/>
    <w:rsid w:val="00192F27"/>
    <w:rsid w:val="001946C1"/>
    <w:rsid w:val="00195A9D"/>
    <w:rsid w:val="0019638C"/>
    <w:rsid w:val="001A4F6C"/>
    <w:rsid w:val="001A5170"/>
    <w:rsid w:val="001A7656"/>
    <w:rsid w:val="001B0C8F"/>
    <w:rsid w:val="001B183B"/>
    <w:rsid w:val="001B1D4A"/>
    <w:rsid w:val="001B1DED"/>
    <w:rsid w:val="001B390D"/>
    <w:rsid w:val="001B577C"/>
    <w:rsid w:val="001B5D3E"/>
    <w:rsid w:val="001B758C"/>
    <w:rsid w:val="001B76BF"/>
    <w:rsid w:val="001B7A86"/>
    <w:rsid w:val="001C18F2"/>
    <w:rsid w:val="001C244F"/>
    <w:rsid w:val="001D17C8"/>
    <w:rsid w:val="001D3352"/>
    <w:rsid w:val="001D459E"/>
    <w:rsid w:val="001D6A58"/>
    <w:rsid w:val="001D6B3D"/>
    <w:rsid w:val="001E07E3"/>
    <w:rsid w:val="001E1D69"/>
    <w:rsid w:val="001E29D1"/>
    <w:rsid w:val="001E2AC0"/>
    <w:rsid w:val="001E4589"/>
    <w:rsid w:val="001E5216"/>
    <w:rsid w:val="001E68A9"/>
    <w:rsid w:val="001E7B7C"/>
    <w:rsid w:val="001F3C2E"/>
    <w:rsid w:val="001F4512"/>
    <w:rsid w:val="002009C6"/>
    <w:rsid w:val="00201611"/>
    <w:rsid w:val="002016C2"/>
    <w:rsid w:val="00202437"/>
    <w:rsid w:val="00202F8C"/>
    <w:rsid w:val="00203356"/>
    <w:rsid w:val="002061D7"/>
    <w:rsid w:val="00207D77"/>
    <w:rsid w:val="0021023C"/>
    <w:rsid w:val="00210D20"/>
    <w:rsid w:val="00211311"/>
    <w:rsid w:val="00212A7D"/>
    <w:rsid w:val="00212CE2"/>
    <w:rsid w:val="00217CC5"/>
    <w:rsid w:val="00222BA1"/>
    <w:rsid w:val="00222BF2"/>
    <w:rsid w:val="00222D1E"/>
    <w:rsid w:val="00223231"/>
    <w:rsid w:val="00224B01"/>
    <w:rsid w:val="00225355"/>
    <w:rsid w:val="002254FB"/>
    <w:rsid w:val="00226126"/>
    <w:rsid w:val="002270E0"/>
    <w:rsid w:val="0023380D"/>
    <w:rsid w:val="0023712E"/>
    <w:rsid w:val="00237A9B"/>
    <w:rsid w:val="002400A9"/>
    <w:rsid w:val="00240606"/>
    <w:rsid w:val="00253BE4"/>
    <w:rsid w:val="002545B5"/>
    <w:rsid w:val="00261F4D"/>
    <w:rsid w:val="0026554B"/>
    <w:rsid w:val="002665E2"/>
    <w:rsid w:val="002676DB"/>
    <w:rsid w:val="00267B1C"/>
    <w:rsid w:val="00270514"/>
    <w:rsid w:val="00272DEE"/>
    <w:rsid w:val="002737E5"/>
    <w:rsid w:val="00273A99"/>
    <w:rsid w:val="00273C6D"/>
    <w:rsid w:val="00273E7B"/>
    <w:rsid w:val="00275AF7"/>
    <w:rsid w:val="00276B4A"/>
    <w:rsid w:val="002779CC"/>
    <w:rsid w:val="00280715"/>
    <w:rsid w:val="00282794"/>
    <w:rsid w:val="00282E99"/>
    <w:rsid w:val="002841BE"/>
    <w:rsid w:val="002842CC"/>
    <w:rsid w:val="00284D4B"/>
    <w:rsid w:val="00286778"/>
    <w:rsid w:val="002958A2"/>
    <w:rsid w:val="00296F3C"/>
    <w:rsid w:val="00297B55"/>
    <w:rsid w:val="002A03BF"/>
    <w:rsid w:val="002A0AF9"/>
    <w:rsid w:val="002A1164"/>
    <w:rsid w:val="002A1881"/>
    <w:rsid w:val="002A4ECD"/>
    <w:rsid w:val="002A7071"/>
    <w:rsid w:val="002B2951"/>
    <w:rsid w:val="002B4795"/>
    <w:rsid w:val="002B6CB9"/>
    <w:rsid w:val="002B7BA2"/>
    <w:rsid w:val="002C0673"/>
    <w:rsid w:val="002C0DD6"/>
    <w:rsid w:val="002C3B3E"/>
    <w:rsid w:val="002C4B3C"/>
    <w:rsid w:val="002C5243"/>
    <w:rsid w:val="002C59A0"/>
    <w:rsid w:val="002C5BD7"/>
    <w:rsid w:val="002C6EC0"/>
    <w:rsid w:val="002D3BCF"/>
    <w:rsid w:val="002D459A"/>
    <w:rsid w:val="002D7213"/>
    <w:rsid w:val="002D7B2F"/>
    <w:rsid w:val="002E2FC9"/>
    <w:rsid w:val="002E32D2"/>
    <w:rsid w:val="002E34A1"/>
    <w:rsid w:val="002E51A4"/>
    <w:rsid w:val="002E558D"/>
    <w:rsid w:val="002E5DCD"/>
    <w:rsid w:val="002F09BD"/>
    <w:rsid w:val="002F117A"/>
    <w:rsid w:val="002F3E69"/>
    <w:rsid w:val="002F549E"/>
    <w:rsid w:val="002F562B"/>
    <w:rsid w:val="003013D5"/>
    <w:rsid w:val="003015C7"/>
    <w:rsid w:val="00310AE8"/>
    <w:rsid w:val="00316165"/>
    <w:rsid w:val="00320942"/>
    <w:rsid w:val="00320BE8"/>
    <w:rsid w:val="00321698"/>
    <w:rsid w:val="003217A6"/>
    <w:rsid w:val="003224A4"/>
    <w:rsid w:val="00323C1D"/>
    <w:rsid w:val="00324300"/>
    <w:rsid w:val="00324632"/>
    <w:rsid w:val="003264EF"/>
    <w:rsid w:val="00331A27"/>
    <w:rsid w:val="00332677"/>
    <w:rsid w:val="00333425"/>
    <w:rsid w:val="00334B41"/>
    <w:rsid w:val="0033679B"/>
    <w:rsid w:val="00336C9B"/>
    <w:rsid w:val="00337804"/>
    <w:rsid w:val="00340145"/>
    <w:rsid w:val="00340FD3"/>
    <w:rsid w:val="00344035"/>
    <w:rsid w:val="003454D3"/>
    <w:rsid w:val="003462B6"/>
    <w:rsid w:val="00346991"/>
    <w:rsid w:val="003477B1"/>
    <w:rsid w:val="00350F1A"/>
    <w:rsid w:val="00353B8B"/>
    <w:rsid w:val="0035543C"/>
    <w:rsid w:val="00356CA6"/>
    <w:rsid w:val="00360BEA"/>
    <w:rsid w:val="0036119C"/>
    <w:rsid w:val="0036287D"/>
    <w:rsid w:val="003635EF"/>
    <w:rsid w:val="003656A9"/>
    <w:rsid w:val="003665B3"/>
    <w:rsid w:val="00366664"/>
    <w:rsid w:val="003672FA"/>
    <w:rsid w:val="0036751F"/>
    <w:rsid w:val="00371FFA"/>
    <w:rsid w:val="00373A2D"/>
    <w:rsid w:val="00375689"/>
    <w:rsid w:val="00375B48"/>
    <w:rsid w:val="00377D69"/>
    <w:rsid w:val="00384E1A"/>
    <w:rsid w:val="00387404"/>
    <w:rsid w:val="0038764A"/>
    <w:rsid w:val="00387BE4"/>
    <w:rsid w:val="00392F12"/>
    <w:rsid w:val="003932BE"/>
    <w:rsid w:val="00396137"/>
    <w:rsid w:val="00397F51"/>
    <w:rsid w:val="003A0579"/>
    <w:rsid w:val="003A0891"/>
    <w:rsid w:val="003A2232"/>
    <w:rsid w:val="003A6000"/>
    <w:rsid w:val="003A7575"/>
    <w:rsid w:val="003B1E72"/>
    <w:rsid w:val="003B4FFC"/>
    <w:rsid w:val="003B53FB"/>
    <w:rsid w:val="003B5C1E"/>
    <w:rsid w:val="003B5C31"/>
    <w:rsid w:val="003B671B"/>
    <w:rsid w:val="003B728D"/>
    <w:rsid w:val="003B7291"/>
    <w:rsid w:val="003C16F3"/>
    <w:rsid w:val="003C1A72"/>
    <w:rsid w:val="003C307A"/>
    <w:rsid w:val="003C4A00"/>
    <w:rsid w:val="003C4C0D"/>
    <w:rsid w:val="003C57F8"/>
    <w:rsid w:val="003D1151"/>
    <w:rsid w:val="003E0465"/>
    <w:rsid w:val="003E241C"/>
    <w:rsid w:val="003E3347"/>
    <w:rsid w:val="003E46D2"/>
    <w:rsid w:val="003E7341"/>
    <w:rsid w:val="003F385E"/>
    <w:rsid w:val="003F3BD9"/>
    <w:rsid w:val="003F48A9"/>
    <w:rsid w:val="003F668B"/>
    <w:rsid w:val="003F797E"/>
    <w:rsid w:val="004003F1"/>
    <w:rsid w:val="00400EE1"/>
    <w:rsid w:val="00407D8C"/>
    <w:rsid w:val="00410266"/>
    <w:rsid w:val="00413ADB"/>
    <w:rsid w:val="0041428B"/>
    <w:rsid w:val="004145E1"/>
    <w:rsid w:val="00414E75"/>
    <w:rsid w:val="004159AC"/>
    <w:rsid w:val="004160C5"/>
    <w:rsid w:val="0042497A"/>
    <w:rsid w:val="0042534B"/>
    <w:rsid w:val="0042596B"/>
    <w:rsid w:val="004306D1"/>
    <w:rsid w:val="004313ED"/>
    <w:rsid w:val="0043188B"/>
    <w:rsid w:val="00431F9B"/>
    <w:rsid w:val="00433CAF"/>
    <w:rsid w:val="00433D8E"/>
    <w:rsid w:val="00433E03"/>
    <w:rsid w:val="004341E5"/>
    <w:rsid w:val="0043442F"/>
    <w:rsid w:val="00434889"/>
    <w:rsid w:val="00435554"/>
    <w:rsid w:val="004363FB"/>
    <w:rsid w:val="00436FF6"/>
    <w:rsid w:val="00437666"/>
    <w:rsid w:val="00442B10"/>
    <w:rsid w:val="00443226"/>
    <w:rsid w:val="00443238"/>
    <w:rsid w:val="00445632"/>
    <w:rsid w:val="004471E1"/>
    <w:rsid w:val="00451A32"/>
    <w:rsid w:val="00451C5F"/>
    <w:rsid w:val="00451CD0"/>
    <w:rsid w:val="004539C9"/>
    <w:rsid w:val="00460730"/>
    <w:rsid w:val="004649C3"/>
    <w:rsid w:val="00465C8B"/>
    <w:rsid w:val="00473E9E"/>
    <w:rsid w:val="0048121F"/>
    <w:rsid w:val="00481523"/>
    <w:rsid w:val="00481E6F"/>
    <w:rsid w:val="00484332"/>
    <w:rsid w:val="004846A1"/>
    <w:rsid w:val="00485FC4"/>
    <w:rsid w:val="0049022D"/>
    <w:rsid w:val="00490C2C"/>
    <w:rsid w:val="004928FD"/>
    <w:rsid w:val="00492A44"/>
    <w:rsid w:val="004955EC"/>
    <w:rsid w:val="004961EC"/>
    <w:rsid w:val="004A2533"/>
    <w:rsid w:val="004A2AF1"/>
    <w:rsid w:val="004A4534"/>
    <w:rsid w:val="004A4A4E"/>
    <w:rsid w:val="004A4F1A"/>
    <w:rsid w:val="004A6449"/>
    <w:rsid w:val="004B7099"/>
    <w:rsid w:val="004B71AF"/>
    <w:rsid w:val="004B72F5"/>
    <w:rsid w:val="004B7CEE"/>
    <w:rsid w:val="004C0ED9"/>
    <w:rsid w:val="004C2EA5"/>
    <w:rsid w:val="004C306A"/>
    <w:rsid w:val="004C55DF"/>
    <w:rsid w:val="004C5AC2"/>
    <w:rsid w:val="004C5B2F"/>
    <w:rsid w:val="004C7008"/>
    <w:rsid w:val="004C7C7D"/>
    <w:rsid w:val="004D0060"/>
    <w:rsid w:val="004D12BF"/>
    <w:rsid w:val="004D4ED7"/>
    <w:rsid w:val="004D65AB"/>
    <w:rsid w:val="004E1AD7"/>
    <w:rsid w:val="004E1B5A"/>
    <w:rsid w:val="004E4A43"/>
    <w:rsid w:val="004E64B0"/>
    <w:rsid w:val="004E74F4"/>
    <w:rsid w:val="004E7660"/>
    <w:rsid w:val="004E7BAB"/>
    <w:rsid w:val="004F0735"/>
    <w:rsid w:val="004F79E3"/>
    <w:rsid w:val="004F7DC9"/>
    <w:rsid w:val="0050051F"/>
    <w:rsid w:val="00504FAD"/>
    <w:rsid w:val="0050683E"/>
    <w:rsid w:val="00512551"/>
    <w:rsid w:val="0052085F"/>
    <w:rsid w:val="005244BC"/>
    <w:rsid w:val="005276EF"/>
    <w:rsid w:val="005276F5"/>
    <w:rsid w:val="00527C02"/>
    <w:rsid w:val="00527C1F"/>
    <w:rsid w:val="00527D5B"/>
    <w:rsid w:val="005304CB"/>
    <w:rsid w:val="00531D89"/>
    <w:rsid w:val="00532463"/>
    <w:rsid w:val="00535348"/>
    <w:rsid w:val="00535D99"/>
    <w:rsid w:val="00540403"/>
    <w:rsid w:val="00541D6F"/>
    <w:rsid w:val="005443AB"/>
    <w:rsid w:val="005461F3"/>
    <w:rsid w:val="00547788"/>
    <w:rsid w:val="005524D8"/>
    <w:rsid w:val="00552BF1"/>
    <w:rsid w:val="00553632"/>
    <w:rsid w:val="00554681"/>
    <w:rsid w:val="00554EBC"/>
    <w:rsid w:val="005603A5"/>
    <w:rsid w:val="005615AA"/>
    <w:rsid w:val="00561C7F"/>
    <w:rsid w:val="005631A7"/>
    <w:rsid w:val="00564FBC"/>
    <w:rsid w:val="00565415"/>
    <w:rsid w:val="00570AC8"/>
    <w:rsid w:val="00571324"/>
    <w:rsid w:val="00571DD5"/>
    <w:rsid w:val="0057332D"/>
    <w:rsid w:val="00573B35"/>
    <w:rsid w:val="0057603D"/>
    <w:rsid w:val="005769C1"/>
    <w:rsid w:val="0058033B"/>
    <w:rsid w:val="00581F76"/>
    <w:rsid w:val="00585FA8"/>
    <w:rsid w:val="0059090D"/>
    <w:rsid w:val="00590999"/>
    <w:rsid w:val="00590BC8"/>
    <w:rsid w:val="005937FB"/>
    <w:rsid w:val="00594082"/>
    <w:rsid w:val="0059439A"/>
    <w:rsid w:val="00595B1E"/>
    <w:rsid w:val="00596B65"/>
    <w:rsid w:val="005A06B1"/>
    <w:rsid w:val="005A294A"/>
    <w:rsid w:val="005A2DC4"/>
    <w:rsid w:val="005A323A"/>
    <w:rsid w:val="005A32DE"/>
    <w:rsid w:val="005A378F"/>
    <w:rsid w:val="005A5610"/>
    <w:rsid w:val="005A6432"/>
    <w:rsid w:val="005A6584"/>
    <w:rsid w:val="005A73D2"/>
    <w:rsid w:val="005B0408"/>
    <w:rsid w:val="005B149E"/>
    <w:rsid w:val="005B1A73"/>
    <w:rsid w:val="005B200A"/>
    <w:rsid w:val="005B2BA1"/>
    <w:rsid w:val="005B33A2"/>
    <w:rsid w:val="005B4DF3"/>
    <w:rsid w:val="005C02EC"/>
    <w:rsid w:val="005C0695"/>
    <w:rsid w:val="005C5CAE"/>
    <w:rsid w:val="005C6763"/>
    <w:rsid w:val="005C6A61"/>
    <w:rsid w:val="005D01BE"/>
    <w:rsid w:val="005D0DFD"/>
    <w:rsid w:val="005D3404"/>
    <w:rsid w:val="005D45E0"/>
    <w:rsid w:val="005D4FCE"/>
    <w:rsid w:val="005D634F"/>
    <w:rsid w:val="005D66FD"/>
    <w:rsid w:val="005D70E2"/>
    <w:rsid w:val="005E22FC"/>
    <w:rsid w:val="005E4590"/>
    <w:rsid w:val="005E5373"/>
    <w:rsid w:val="005E590D"/>
    <w:rsid w:val="005E673C"/>
    <w:rsid w:val="005E7FA8"/>
    <w:rsid w:val="005F0627"/>
    <w:rsid w:val="005F12D7"/>
    <w:rsid w:val="005F1410"/>
    <w:rsid w:val="005F5050"/>
    <w:rsid w:val="005F5550"/>
    <w:rsid w:val="005F71E1"/>
    <w:rsid w:val="006034AB"/>
    <w:rsid w:val="006056CE"/>
    <w:rsid w:val="006069D9"/>
    <w:rsid w:val="00607A0E"/>
    <w:rsid w:val="00613797"/>
    <w:rsid w:val="006138A4"/>
    <w:rsid w:val="00614F9D"/>
    <w:rsid w:val="00616772"/>
    <w:rsid w:val="00621230"/>
    <w:rsid w:val="00622B06"/>
    <w:rsid w:val="0062735A"/>
    <w:rsid w:val="00627D96"/>
    <w:rsid w:val="0063044C"/>
    <w:rsid w:val="006305B0"/>
    <w:rsid w:val="00630928"/>
    <w:rsid w:val="00631060"/>
    <w:rsid w:val="00631CBB"/>
    <w:rsid w:val="006321A1"/>
    <w:rsid w:val="0064018A"/>
    <w:rsid w:val="006433F6"/>
    <w:rsid w:val="006438AA"/>
    <w:rsid w:val="00644251"/>
    <w:rsid w:val="00646C21"/>
    <w:rsid w:val="006470A3"/>
    <w:rsid w:val="00653A1D"/>
    <w:rsid w:val="00656EF6"/>
    <w:rsid w:val="00657C61"/>
    <w:rsid w:val="00660847"/>
    <w:rsid w:val="00660CCB"/>
    <w:rsid w:val="00663E9A"/>
    <w:rsid w:val="00665DC8"/>
    <w:rsid w:val="006671C2"/>
    <w:rsid w:val="0066763D"/>
    <w:rsid w:val="00670608"/>
    <w:rsid w:val="006716A2"/>
    <w:rsid w:val="00673748"/>
    <w:rsid w:val="006760C2"/>
    <w:rsid w:val="006767F0"/>
    <w:rsid w:val="006806D9"/>
    <w:rsid w:val="00680C36"/>
    <w:rsid w:val="0068146D"/>
    <w:rsid w:val="00683A59"/>
    <w:rsid w:val="006847D3"/>
    <w:rsid w:val="00685AD0"/>
    <w:rsid w:val="00686B3F"/>
    <w:rsid w:val="00687037"/>
    <w:rsid w:val="00687723"/>
    <w:rsid w:val="00692005"/>
    <w:rsid w:val="00692A1F"/>
    <w:rsid w:val="00693235"/>
    <w:rsid w:val="00697A0B"/>
    <w:rsid w:val="00697DC1"/>
    <w:rsid w:val="006A0C4C"/>
    <w:rsid w:val="006A17AF"/>
    <w:rsid w:val="006A2701"/>
    <w:rsid w:val="006A33AD"/>
    <w:rsid w:val="006A48D2"/>
    <w:rsid w:val="006A7D4E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49AB"/>
    <w:rsid w:val="006C4C13"/>
    <w:rsid w:val="006C5968"/>
    <w:rsid w:val="006C7CD8"/>
    <w:rsid w:val="006C7D13"/>
    <w:rsid w:val="006D0782"/>
    <w:rsid w:val="006D08B9"/>
    <w:rsid w:val="006D11A4"/>
    <w:rsid w:val="006D69A3"/>
    <w:rsid w:val="006D7798"/>
    <w:rsid w:val="006D7F5C"/>
    <w:rsid w:val="006E03CA"/>
    <w:rsid w:val="006E0940"/>
    <w:rsid w:val="006E0D60"/>
    <w:rsid w:val="006E22B8"/>
    <w:rsid w:val="006E6929"/>
    <w:rsid w:val="006F078E"/>
    <w:rsid w:val="006F1B15"/>
    <w:rsid w:val="006F7D1B"/>
    <w:rsid w:val="007005B8"/>
    <w:rsid w:val="00700E50"/>
    <w:rsid w:val="0070420D"/>
    <w:rsid w:val="00704F58"/>
    <w:rsid w:val="0070632B"/>
    <w:rsid w:val="00712C88"/>
    <w:rsid w:val="00712E57"/>
    <w:rsid w:val="00713AAE"/>
    <w:rsid w:val="00713B50"/>
    <w:rsid w:val="00716279"/>
    <w:rsid w:val="007176B9"/>
    <w:rsid w:val="00722354"/>
    <w:rsid w:val="00722F46"/>
    <w:rsid w:val="00726E06"/>
    <w:rsid w:val="007323B9"/>
    <w:rsid w:val="007323DB"/>
    <w:rsid w:val="007326CA"/>
    <w:rsid w:val="007330E5"/>
    <w:rsid w:val="007356DE"/>
    <w:rsid w:val="00740101"/>
    <w:rsid w:val="00740367"/>
    <w:rsid w:val="00742761"/>
    <w:rsid w:val="00742D09"/>
    <w:rsid w:val="007432CF"/>
    <w:rsid w:val="00747BAC"/>
    <w:rsid w:val="00747D6C"/>
    <w:rsid w:val="00750473"/>
    <w:rsid w:val="007546F2"/>
    <w:rsid w:val="00754AD2"/>
    <w:rsid w:val="00755B72"/>
    <w:rsid w:val="00756F1B"/>
    <w:rsid w:val="00757D80"/>
    <w:rsid w:val="007601A1"/>
    <w:rsid w:val="00761955"/>
    <w:rsid w:val="00763138"/>
    <w:rsid w:val="00767E65"/>
    <w:rsid w:val="00770013"/>
    <w:rsid w:val="00771B8D"/>
    <w:rsid w:val="00773026"/>
    <w:rsid w:val="00776330"/>
    <w:rsid w:val="007839B3"/>
    <w:rsid w:val="007842D9"/>
    <w:rsid w:val="007852F8"/>
    <w:rsid w:val="00785D04"/>
    <w:rsid w:val="007877B5"/>
    <w:rsid w:val="00787D9D"/>
    <w:rsid w:val="007906A6"/>
    <w:rsid w:val="00791119"/>
    <w:rsid w:val="00791C3E"/>
    <w:rsid w:val="00796C15"/>
    <w:rsid w:val="007976DD"/>
    <w:rsid w:val="00797E30"/>
    <w:rsid w:val="007A05CE"/>
    <w:rsid w:val="007A064A"/>
    <w:rsid w:val="007A0BDC"/>
    <w:rsid w:val="007A183C"/>
    <w:rsid w:val="007A3835"/>
    <w:rsid w:val="007A70C9"/>
    <w:rsid w:val="007B089B"/>
    <w:rsid w:val="007B505D"/>
    <w:rsid w:val="007C05CF"/>
    <w:rsid w:val="007C2279"/>
    <w:rsid w:val="007C25C7"/>
    <w:rsid w:val="007C26E7"/>
    <w:rsid w:val="007C347E"/>
    <w:rsid w:val="007C386C"/>
    <w:rsid w:val="007C4201"/>
    <w:rsid w:val="007C42C1"/>
    <w:rsid w:val="007C6067"/>
    <w:rsid w:val="007C746C"/>
    <w:rsid w:val="007C7A59"/>
    <w:rsid w:val="007C7C3F"/>
    <w:rsid w:val="007D21F2"/>
    <w:rsid w:val="007D50BB"/>
    <w:rsid w:val="007D6637"/>
    <w:rsid w:val="007E25B3"/>
    <w:rsid w:val="007E349B"/>
    <w:rsid w:val="007E392F"/>
    <w:rsid w:val="007E396D"/>
    <w:rsid w:val="007E41E8"/>
    <w:rsid w:val="007E66EB"/>
    <w:rsid w:val="007F067C"/>
    <w:rsid w:val="007F1A66"/>
    <w:rsid w:val="007F2C0A"/>
    <w:rsid w:val="007F3436"/>
    <w:rsid w:val="007F4AA8"/>
    <w:rsid w:val="007F6BF9"/>
    <w:rsid w:val="007F6DCF"/>
    <w:rsid w:val="007F6FE7"/>
    <w:rsid w:val="00801C61"/>
    <w:rsid w:val="00801D8E"/>
    <w:rsid w:val="00801F88"/>
    <w:rsid w:val="0080260B"/>
    <w:rsid w:val="00806BF1"/>
    <w:rsid w:val="008104CB"/>
    <w:rsid w:val="00813DB2"/>
    <w:rsid w:val="00813E2B"/>
    <w:rsid w:val="00814563"/>
    <w:rsid w:val="008147B7"/>
    <w:rsid w:val="00814A56"/>
    <w:rsid w:val="00814F35"/>
    <w:rsid w:val="00815F3B"/>
    <w:rsid w:val="0081676F"/>
    <w:rsid w:val="00816EF5"/>
    <w:rsid w:val="008178BF"/>
    <w:rsid w:val="008207AA"/>
    <w:rsid w:val="00822285"/>
    <w:rsid w:val="008226A7"/>
    <w:rsid w:val="00823732"/>
    <w:rsid w:val="008246BE"/>
    <w:rsid w:val="00825059"/>
    <w:rsid w:val="00825239"/>
    <w:rsid w:val="00826382"/>
    <w:rsid w:val="0082663B"/>
    <w:rsid w:val="00826864"/>
    <w:rsid w:val="0082765D"/>
    <w:rsid w:val="0083050C"/>
    <w:rsid w:val="00830C06"/>
    <w:rsid w:val="00831136"/>
    <w:rsid w:val="00832EF4"/>
    <w:rsid w:val="00835B1E"/>
    <w:rsid w:val="0083718F"/>
    <w:rsid w:val="008375EB"/>
    <w:rsid w:val="008400AD"/>
    <w:rsid w:val="00842022"/>
    <w:rsid w:val="0084445C"/>
    <w:rsid w:val="00845489"/>
    <w:rsid w:val="008455D5"/>
    <w:rsid w:val="00845ED0"/>
    <w:rsid w:val="008474DD"/>
    <w:rsid w:val="00851459"/>
    <w:rsid w:val="0085521E"/>
    <w:rsid w:val="008560DA"/>
    <w:rsid w:val="00856816"/>
    <w:rsid w:val="00862B5B"/>
    <w:rsid w:val="00862E5C"/>
    <w:rsid w:val="00862F98"/>
    <w:rsid w:val="00863ECF"/>
    <w:rsid w:val="0086447B"/>
    <w:rsid w:val="008674E5"/>
    <w:rsid w:val="008707EF"/>
    <w:rsid w:val="00870B2D"/>
    <w:rsid w:val="00871900"/>
    <w:rsid w:val="0087373C"/>
    <w:rsid w:val="00874401"/>
    <w:rsid w:val="00874AF2"/>
    <w:rsid w:val="0087637E"/>
    <w:rsid w:val="0087701E"/>
    <w:rsid w:val="008818FF"/>
    <w:rsid w:val="0088268D"/>
    <w:rsid w:val="00882AC0"/>
    <w:rsid w:val="00884201"/>
    <w:rsid w:val="0088495F"/>
    <w:rsid w:val="00891A4B"/>
    <w:rsid w:val="00893F77"/>
    <w:rsid w:val="0089680E"/>
    <w:rsid w:val="00897CD1"/>
    <w:rsid w:val="008A22D9"/>
    <w:rsid w:val="008A47BD"/>
    <w:rsid w:val="008A48D8"/>
    <w:rsid w:val="008A5570"/>
    <w:rsid w:val="008A6663"/>
    <w:rsid w:val="008B061D"/>
    <w:rsid w:val="008B2B12"/>
    <w:rsid w:val="008B7F72"/>
    <w:rsid w:val="008C0E62"/>
    <w:rsid w:val="008C197A"/>
    <w:rsid w:val="008C1AEA"/>
    <w:rsid w:val="008C4256"/>
    <w:rsid w:val="008C57E0"/>
    <w:rsid w:val="008C5846"/>
    <w:rsid w:val="008C67A2"/>
    <w:rsid w:val="008C6C9B"/>
    <w:rsid w:val="008C7392"/>
    <w:rsid w:val="008C77CB"/>
    <w:rsid w:val="008D2487"/>
    <w:rsid w:val="008D2C96"/>
    <w:rsid w:val="008D30DF"/>
    <w:rsid w:val="008D30F1"/>
    <w:rsid w:val="008D3DF5"/>
    <w:rsid w:val="008D4B1E"/>
    <w:rsid w:val="008D60CA"/>
    <w:rsid w:val="008D7C03"/>
    <w:rsid w:val="008E22FE"/>
    <w:rsid w:val="008E347C"/>
    <w:rsid w:val="008E3DD1"/>
    <w:rsid w:val="008E3F20"/>
    <w:rsid w:val="008E56A9"/>
    <w:rsid w:val="008E789F"/>
    <w:rsid w:val="008E7951"/>
    <w:rsid w:val="008E7A9A"/>
    <w:rsid w:val="008F0176"/>
    <w:rsid w:val="008F1C72"/>
    <w:rsid w:val="008F2A46"/>
    <w:rsid w:val="008F2CF0"/>
    <w:rsid w:val="008F39EE"/>
    <w:rsid w:val="008F6FAB"/>
    <w:rsid w:val="008F6FC2"/>
    <w:rsid w:val="008F7C42"/>
    <w:rsid w:val="00900407"/>
    <w:rsid w:val="0090392E"/>
    <w:rsid w:val="0090572E"/>
    <w:rsid w:val="0090584D"/>
    <w:rsid w:val="00905F2F"/>
    <w:rsid w:val="009064E8"/>
    <w:rsid w:val="00906E8A"/>
    <w:rsid w:val="009079E9"/>
    <w:rsid w:val="00907FAB"/>
    <w:rsid w:val="009102FF"/>
    <w:rsid w:val="0091239F"/>
    <w:rsid w:val="00914184"/>
    <w:rsid w:val="00917D58"/>
    <w:rsid w:val="00921829"/>
    <w:rsid w:val="009239AF"/>
    <w:rsid w:val="0092458E"/>
    <w:rsid w:val="0092654E"/>
    <w:rsid w:val="00927E1C"/>
    <w:rsid w:val="00927FB4"/>
    <w:rsid w:val="0093006B"/>
    <w:rsid w:val="00931D5F"/>
    <w:rsid w:val="009323F3"/>
    <w:rsid w:val="00936412"/>
    <w:rsid w:val="00952517"/>
    <w:rsid w:val="00952CE2"/>
    <w:rsid w:val="00953038"/>
    <w:rsid w:val="00956464"/>
    <w:rsid w:val="00957895"/>
    <w:rsid w:val="009616CA"/>
    <w:rsid w:val="00962708"/>
    <w:rsid w:val="009646ED"/>
    <w:rsid w:val="00964833"/>
    <w:rsid w:val="009653A2"/>
    <w:rsid w:val="009657B0"/>
    <w:rsid w:val="0096606A"/>
    <w:rsid w:val="009660D7"/>
    <w:rsid w:val="00966D87"/>
    <w:rsid w:val="00967708"/>
    <w:rsid w:val="00967710"/>
    <w:rsid w:val="00970112"/>
    <w:rsid w:val="00973217"/>
    <w:rsid w:val="009769AE"/>
    <w:rsid w:val="009772B4"/>
    <w:rsid w:val="00977ACF"/>
    <w:rsid w:val="009825E2"/>
    <w:rsid w:val="00982B90"/>
    <w:rsid w:val="00982E19"/>
    <w:rsid w:val="00983DD4"/>
    <w:rsid w:val="00984DBC"/>
    <w:rsid w:val="00986398"/>
    <w:rsid w:val="00990D5F"/>
    <w:rsid w:val="00990ED9"/>
    <w:rsid w:val="009915AC"/>
    <w:rsid w:val="00992310"/>
    <w:rsid w:val="009942E8"/>
    <w:rsid w:val="00994A36"/>
    <w:rsid w:val="00994B6C"/>
    <w:rsid w:val="0099550A"/>
    <w:rsid w:val="009A6D88"/>
    <w:rsid w:val="009A73DB"/>
    <w:rsid w:val="009B0A93"/>
    <w:rsid w:val="009B28D7"/>
    <w:rsid w:val="009B6B9B"/>
    <w:rsid w:val="009B6E5D"/>
    <w:rsid w:val="009B79F3"/>
    <w:rsid w:val="009C0AE1"/>
    <w:rsid w:val="009C3545"/>
    <w:rsid w:val="009C4B94"/>
    <w:rsid w:val="009C519F"/>
    <w:rsid w:val="009C51FF"/>
    <w:rsid w:val="009C69E0"/>
    <w:rsid w:val="009C6C0E"/>
    <w:rsid w:val="009D0F82"/>
    <w:rsid w:val="009D34E0"/>
    <w:rsid w:val="009D577B"/>
    <w:rsid w:val="009D5DE4"/>
    <w:rsid w:val="009D6200"/>
    <w:rsid w:val="009D626B"/>
    <w:rsid w:val="009D65E8"/>
    <w:rsid w:val="009D7141"/>
    <w:rsid w:val="009D7C2D"/>
    <w:rsid w:val="009E537C"/>
    <w:rsid w:val="009E5D22"/>
    <w:rsid w:val="009E6565"/>
    <w:rsid w:val="009E705E"/>
    <w:rsid w:val="009F331E"/>
    <w:rsid w:val="009F51CE"/>
    <w:rsid w:val="009F61B9"/>
    <w:rsid w:val="009F682B"/>
    <w:rsid w:val="009F7489"/>
    <w:rsid w:val="00A02497"/>
    <w:rsid w:val="00A10315"/>
    <w:rsid w:val="00A10859"/>
    <w:rsid w:val="00A13675"/>
    <w:rsid w:val="00A13DA2"/>
    <w:rsid w:val="00A14301"/>
    <w:rsid w:val="00A1464C"/>
    <w:rsid w:val="00A15F69"/>
    <w:rsid w:val="00A17626"/>
    <w:rsid w:val="00A211C4"/>
    <w:rsid w:val="00A2131A"/>
    <w:rsid w:val="00A24761"/>
    <w:rsid w:val="00A2520D"/>
    <w:rsid w:val="00A25232"/>
    <w:rsid w:val="00A26F7A"/>
    <w:rsid w:val="00A2789C"/>
    <w:rsid w:val="00A31873"/>
    <w:rsid w:val="00A32F9F"/>
    <w:rsid w:val="00A35F19"/>
    <w:rsid w:val="00A431EB"/>
    <w:rsid w:val="00A43371"/>
    <w:rsid w:val="00A44350"/>
    <w:rsid w:val="00A44D1F"/>
    <w:rsid w:val="00A45CC1"/>
    <w:rsid w:val="00A46EDD"/>
    <w:rsid w:val="00A51D69"/>
    <w:rsid w:val="00A521AD"/>
    <w:rsid w:val="00A52AA2"/>
    <w:rsid w:val="00A54464"/>
    <w:rsid w:val="00A55278"/>
    <w:rsid w:val="00A578C0"/>
    <w:rsid w:val="00A57C65"/>
    <w:rsid w:val="00A57DA5"/>
    <w:rsid w:val="00A61625"/>
    <w:rsid w:val="00A61644"/>
    <w:rsid w:val="00A638D6"/>
    <w:rsid w:val="00A63B42"/>
    <w:rsid w:val="00A65FE9"/>
    <w:rsid w:val="00A66127"/>
    <w:rsid w:val="00A67F15"/>
    <w:rsid w:val="00A739F2"/>
    <w:rsid w:val="00A76684"/>
    <w:rsid w:val="00A77C53"/>
    <w:rsid w:val="00A812CA"/>
    <w:rsid w:val="00A81961"/>
    <w:rsid w:val="00A82102"/>
    <w:rsid w:val="00A82235"/>
    <w:rsid w:val="00A833EB"/>
    <w:rsid w:val="00A856A5"/>
    <w:rsid w:val="00A8679D"/>
    <w:rsid w:val="00A86A4F"/>
    <w:rsid w:val="00A901FD"/>
    <w:rsid w:val="00A916CD"/>
    <w:rsid w:val="00A92E66"/>
    <w:rsid w:val="00A94B7E"/>
    <w:rsid w:val="00AA0E7F"/>
    <w:rsid w:val="00AA203E"/>
    <w:rsid w:val="00AA5293"/>
    <w:rsid w:val="00AA6D12"/>
    <w:rsid w:val="00AA6E3E"/>
    <w:rsid w:val="00AB1D7E"/>
    <w:rsid w:val="00AB22F8"/>
    <w:rsid w:val="00AB242D"/>
    <w:rsid w:val="00AB4120"/>
    <w:rsid w:val="00AB4847"/>
    <w:rsid w:val="00AB7952"/>
    <w:rsid w:val="00AC036D"/>
    <w:rsid w:val="00AC38A5"/>
    <w:rsid w:val="00AC472E"/>
    <w:rsid w:val="00AC54A9"/>
    <w:rsid w:val="00AC6FAB"/>
    <w:rsid w:val="00AD0C38"/>
    <w:rsid w:val="00AD1BC3"/>
    <w:rsid w:val="00AD2761"/>
    <w:rsid w:val="00AD330D"/>
    <w:rsid w:val="00AD659D"/>
    <w:rsid w:val="00AD736A"/>
    <w:rsid w:val="00AD7C96"/>
    <w:rsid w:val="00AE308E"/>
    <w:rsid w:val="00AE4543"/>
    <w:rsid w:val="00AE5311"/>
    <w:rsid w:val="00AF0C41"/>
    <w:rsid w:val="00AF43C2"/>
    <w:rsid w:val="00AF610D"/>
    <w:rsid w:val="00AF61C3"/>
    <w:rsid w:val="00B00030"/>
    <w:rsid w:val="00B0065A"/>
    <w:rsid w:val="00B00AC4"/>
    <w:rsid w:val="00B01833"/>
    <w:rsid w:val="00B0723F"/>
    <w:rsid w:val="00B07CB1"/>
    <w:rsid w:val="00B07F0B"/>
    <w:rsid w:val="00B11144"/>
    <w:rsid w:val="00B13603"/>
    <w:rsid w:val="00B13702"/>
    <w:rsid w:val="00B137A4"/>
    <w:rsid w:val="00B14524"/>
    <w:rsid w:val="00B147BB"/>
    <w:rsid w:val="00B152E2"/>
    <w:rsid w:val="00B153DE"/>
    <w:rsid w:val="00B154A1"/>
    <w:rsid w:val="00B31FDE"/>
    <w:rsid w:val="00B3335A"/>
    <w:rsid w:val="00B33BB0"/>
    <w:rsid w:val="00B33CDE"/>
    <w:rsid w:val="00B34084"/>
    <w:rsid w:val="00B356A4"/>
    <w:rsid w:val="00B3611D"/>
    <w:rsid w:val="00B37605"/>
    <w:rsid w:val="00B377CB"/>
    <w:rsid w:val="00B426C7"/>
    <w:rsid w:val="00B42AE4"/>
    <w:rsid w:val="00B42E4F"/>
    <w:rsid w:val="00B44288"/>
    <w:rsid w:val="00B45337"/>
    <w:rsid w:val="00B454F1"/>
    <w:rsid w:val="00B467BB"/>
    <w:rsid w:val="00B5238B"/>
    <w:rsid w:val="00B560BE"/>
    <w:rsid w:val="00B6188C"/>
    <w:rsid w:val="00B632AF"/>
    <w:rsid w:val="00B637D5"/>
    <w:rsid w:val="00B63EB0"/>
    <w:rsid w:val="00B647A5"/>
    <w:rsid w:val="00B6575C"/>
    <w:rsid w:val="00B65FF0"/>
    <w:rsid w:val="00B7080A"/>
    <w:rsid w:val="00B7110C"/>
    <w:rsid w:val="00B72CC4"/>
    <w:rsid w:val="00B72D26"/>
    <w:rsid w:val="00B743D3"/>
    <w:rsid w:val="00B74D0F"/>
    <w:rsid w:val="00B7589A"/>
    <w:rsid w:val="00B76831"/>
    <w:rsid w:val="00B77B60"/>
    <w:rsid w:val="00B8025E"/>
    <w:rsid w:val="00B81A42"/>
    <w:rsid w:val="00B83EC1"/>
    <w:rsid w:val="00B85F22"/>
    <w:rsid w:val="00B86904"/>
    <w:rsid w:val="00B86A07"/>
    <w:rsid w:val="00B86FD7"/>
    <w:rsid w:val="00B91657"/>
    <w:rsid w:val="00B91DCF"/>
    <w:rsid w:val="00B92B2A"/>
    <w:rsid w:val="00B97684"/>
    <w:rsid w:val="00BA111C"/>
    <w:rsid w:val="00BA1C98"/>
    <w:rsid w:val="00BA223A"/>
    <w:rsid w:val="00BA32E2"/>
    <w:rsid w:val="00BA3687"/>
    <w:rsid w:val="00BA389F"/>
    <w:rsid w:val="00BA4533"/>
    <w:rsid w:val="00BA4941"/>
    <w:rsid w:val="00BA50EF"/>
    <w:rsid w:val="00BA5399"/>
    <w:rsid w:val="00BA61F7"/>
    <w:rsid w:val="00BA6F55"/>
    <w:rsid w:val="00BA7207"/>
    <w:rsid w:val="00BB019A"/>
    <w:rsid w:val="00BB0637"/>
    <w:rsid w:val="00BB09AB"/>
    <w:rsid w:val="00BB2648"/>
    <w:rsid w:val="00BB4E9A"/>
    <w:rsid w:val="00BB5A0B"/>
    <w:rsid w:val="00BB6B81"/>
    <w:rsid w:val="00BB7A48"/>
    <w:rsid w:val="00BC3BC5"/>
    <w:rsid w:val="00BC4CBC"/>
    <w:rsid w:val="00BC5DCB"/>
    <w:rsid w:val="00BC6AAA"/>
    <w:rsid w:val="00BD0EBD"/>
    <w:rsid w:val="00BD2529"/>
    <w:rsid w:val="00BD4990"/>
    <w:rsid w:val="00BD553B"/>
    <w:rsid w:val="00BD5E0B"/>
    <w:rsid w:val="00BD6E27"/>
    <w:rsid w:val="00BE07C2"/>
    <w:rsid w:val="00BE1040"/>
    <w:rsid w:val="00BE1F3B"/>
    <w:rsid w:val="00BE2E9C"/>
    <w:rsid w:val="00BE4F68"/>
    <w:rsid w:val="00BE6419"/>
    <w:rsid w:val="00BE7571"/>
    <w:rsid w:val="00BE7937"/>
    <w:rsid w:val="00BE79AB"/>
    <w:rsid w:val="00BF1A47"/>
    <w:rsid w:val="00BF3D84"/>
    <w:rsid w:val="00BF477E"/>
    <w:rsid w:val="00BF5A4B"/>
    <w:rsid w:val="00C02755"/>
    <w:rsid w:val="00C02856"/>
    <w:rsid w:val="00C064BB"/>
    <w:rsid w:val="00C06672"/>
    <w:rsid w:val="00C07F61"/>
    <w:rsid w:val="00C114F7"/>
    <w:rsid w:val="00C12449"/>
    <w:rsid w:val="00C131D3"/>
    <w:rsid w:val="00C153B2"/>
    <w:rsid w:val="00C15DA1"/>
    <w:rsid w:val="00C2071C"/>
    <w:rsid w:val="00C22905"/>
    <w:rsid w:val="00C22AED"/>
    <w:rsid w:val="00C239B6"/>
    <w:rsid w:val="00C24278"/>
    <w:rsid w:val="00C24E0A"/>
    <w:rsid w:val="00C2560B"/>
    <w:rsid w:val="00C26AED"/>
    <w:rsid w:val="00C30B22"/>
    <w:rsid w:val="00C3583B"/>
    <w:rsid w:val="00C3773C"/>
    <w:rsid w:val="00C4055F"/>
    <w:rsid w:val="00C44C9E"/>
    <w:rsid w:val="00C4608B"/>
    <w:rsid w:val="00C5129A"/>
    <w:rsid w:val="00C56506"/>
    <w:rsid w:val="00C5754C"/>
    <w:rsid w:val="00C60B18"/>
    <w:rsid w:val="00C618D1"/>
    <w:rsid w:val="00C62662"/>
    <w:rsid w:val="00C641AB"/>
    <w:rsid w:val="00C646BB"/>
    <w:rsid w:val="00C6554E"/>
    <w:rsid w:val="00C65C0F"/>
    <w:rsid w:val="00C65CED"/>
    <w:rsid w:val="00C65EAA"/>
    <w:rsid w:val="00C65F26"/>
    <w:rsid w:val="00C66BFC"/>
    <w:rsid w:val="00C743F3"/>
    <w:rsid w:val="00C751E3"/>
    <w:rsid w:val="00C768E6"/>
    <w:rsid w:val="00C81F4B"/>
    <w:rsid w:val="00C834BE"/>
    <w:rsid w:val="00C85114"/>
    <w:rsid w:val="00C86E17"/>
    <w:rsid w:val="00C87F88"/>
    <w:rsid w:val="00C90C52"/>
    <w:rsid w:val="00C91253"/>
    <w:rsid w:val="00C9240D"/>
    <w:rsid w:val="00C935F2"/>
    <w:rsid w:val="00C940E8"/>
    <w:rsid w:val="00C94150"/>
    <w:rsid w:val="00C943D6"/>
    <w:rsid w:val="00C956D8"/>
    <w:rsid w:val="00C95C34"/>
    <w:rsid w:val="00CA0258"/>
    <w:rsid w:val="00CA1F24"/>
    <w:rsid w:val="00CA200E"/>
    <w:rsid w:val="00CA231A"/>
    <w:rsid w:val="00CA690D"/>
    <w:rsid w:val="00CA7E03"/>
    <w:rsid w:val="00CB1CDC"/>
    <w:rsid w:val="00CB1D92"/>
    <w:rsid w:val="00CB2938"/>
    <w:rsid w:val="00CB31D9"/>
    <w:rsid w:val="00CC03DC"/>
    <w:rsid w:val="00CC300E"/>
    <w:rsid w:val="00CC31FB"/>
    <w:rsid w:val="00CC4489"/>
    <w:rsid w:val="00CC5C25"/>
    <w:rsid w:val="00CD049C"/>
    <w:rsid w:val="00CD2C1A"/>
    <w:rsid w:val="00CD2E70"/>
    <w:rsid w:val="00CD664A"/>
    <w:rsid w:val="00CD6A71"/>
    <w:rsid w:val="00CE0C7A"/>
    <w:rsid w:val="00CE1376"/>
    <w:rsid w:val="00CE29F2"/>
    <w:rsid w:val="00CF0D0E"/>
    <w:rsid w:val="00CF1368"/>
    <w:rsid w:val="00CF188C"/>
    <w:rsid w:val="00CF3AA6"/>
    <w:rsid w:val="00CF50B9"/>
    <w:rsid w:val="00CF63B1"/>
    <w:rsid w:val="00D003E7"/>
    <w:rsid w:val="00D01DC4"/>
    <w:rsid w:val="00D048DC"/>
    <w:rsid w:val="00D05E3B"/>
    <w:rsid w:val="00D07420"/>
    <w:rsid w:val="00D12009"/>
    <w:rsid w:val="00D13E36"/>
    <w:rsid w:val="00D154CD"/>
    <w:rsid w:val="00D1608A"/>
    <w:rsid w:val="00D16487"/>
    <w:rsid w:val="00D17398"/>
    <w:rsid w:val="00D20C3D"/>
    <w:rsid w:val="00D21ADC"/>
    <w:rsid w:val="00D233BF"/>
    <w:rsid w:val="00D23D18"/>
    <w:rsid w:val="00D24D12"/>
    <w:rsid w:val="00D272B5"/>
    <w:rsid w:val="00D33535"/>
    <w:rsid w:val="00D366AA"/>
    <w:rsid w:val="00D376B9"/>
    <w:rsid w:val="00D4024A"/>
    <w:rsid w:val="00D4193C"/>
    <w:rsid w:val="00D43FB3"/>
    <w:rsid w:val="00D467BB"/>
    <w:rsid w:val="00D46DE9"/>
    <w:rsid w:val="00D47E4D"/>
    <w:rsid w:val="00D5288F"/>
    <w:rsid w:val="00D54FFC"/>
    <w:rsid w:val="00D5705A"/>
    <w:rsid w:val="00D577CB"/>
    <w:rsid w:val="00D618F3"/>
    <w:rsid w:val="00D6446C"/>
    <w:rsid w:val="00D64DB6"/>
    <w:rsid w:val="00D65017"/>
    <w:rsid w:val="00D655B9"/>
    <w:rsid w:val="00D705E3"/>
    <w:rsid w:val="00D71A7A"/>
    <w:rsid w:val="00D73F17"/>
    <w:rsid w:val="00D76821"/>
    <w:rsid w:val="00D8293B"/>
    <w:rsid w:val="00D83406"/>
    <w:rsid w:val="00D845FE"/>
    <w:rsid w:val="00D84DAD"/>
    <w:rsid w:val="00D858DF"/>
    <w:rsid w:val="00D86A0A"/>
    <w:rsid w:val="00D86BE3"/>
    <w:rsid w:val="00D90D2F"/>
    <w:rsid w:val="00D910F0"/>
    <w:rsid w:val="00D9266A"/>
    <w:rsid w:val="00D926D8"/>
    <w:rsid w:val="00D95083"/>
    <w:rsid w:val="00D95E50"/>
    <w:rsid w:val="00DA7C9E"/>
    <w:rsid w:val="00DB04A2"/>
    <w:rsid w:val="00DB2EAA"/>
    <w:rsid w:val="00DB3738"/>
    <w:rsid w:val="00DC0054"/>
    <w:rsid w:val="00DC0725"/>
    <w:rsid w:val="00DC099A"/>
    <w:rsid w:val="00DC18BF"/>
    <w:rsid w:val="00DC2E22"/>
    <w:rsid w:val="00DC3075"/>
    <w:rsid w:val="00DC6FEA"/>
    <w:rsid w:val="00DC7F96"/>
    <w:rsid w:val="00DD07DF"/>
    <w:rsid w:val="00DD357E"/>
    <w:rsid w:val="00DD4622"/>
    <w:rsid w:val="00DD4FF7"/>
    <w:rsid w:val="00DD7711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F13"/>
    <w:rsid w:val="00DF7072"/>
    <w:rsid w:val="00E00169"/>
    <w:rsid w:val="00E00DE7"/>
    <w:rsid w:val="00E04DFD"/>
    <w:rsid w:val="00E05086"/>
    <w:rsid w:val="00E10EE9"/>
    <w:rsid w:val="00E11DB9"/>
    <w:rsid w:val="00E12457"/>
    <w:rsid w:val="00E1618B"/>
    <w:rsid w:val="00E16F81"/>
    <w:rsid w:val="00E17AFC"/>
    <w:rsid w:val="00E17FD8"/>
    <w:rsid w:val="00E2135B"/>
    <w:rsid w:val="00E23733"/>
    <w:rsid w:val="00E243B3"/>
    <w:rsid w:val="00E247DD"/>
    <w:rsid w:val="00E251EE"/>
    <w:rsid w:val="00E306A1"/>
    <w:rsid w:val="00E30ACD"/>
    <w:rsid w:val="00E32B9E"/>
    <w:rsid w:val="00E3609D"/>
    <w:rsid w:val="00E36CFB"/>
    <w:rsid w:val="00E37575"/>
    <w:rsid w:val="00E42CB4"/>
    <w:rsid w:val="00E43479"/>
    <w:rsid w:val="00E43877"/>
    <w:rsid w:val="00E4448A"/>
    <w:rsid w:val="00E4757B"/>
    <w:rsid w:val="00E47F16"/>
    <w:rsid w:val="00E502D7"/>
    <w:rsid w:val="00E530B7"/>
    <w:rsid w:val="00E53BD3"/>
    <w:rsid w:val="00E53C75"/>
    <w:rsid w:val="00E55AC5"/>
    <w:rsid w:val="00E57D25"/>
    <w:rsid w:val="00E62B39"/>
    <w:rsid w:val="00E65A73"/>
    <w:rsid w:val="00E70C16"/>
    <w:rsid w:val="00E71B68"/>
    <w:rsid w:val="00E77BEF"/>
    <w:rsid w:val="00E77D13"/>
    <w:rsid w:val="00E801E9"/>
    <w:rsid w:val="00E8059C"/>
    <w:rsid w:val="00E864DE"/>
    <w:rsid w:val="00E874A0"/>
    <w:rsid w:val="00E87EA1"/>
    <w:rsid w:val="00E905F0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B1B55"/>
    <w:rsid w:val="00EB2106"/>
    <w:rsid w:val="00EB3EF1"/>
    <w:rsid w:val="00EB3F99"/>
    <w:rsid w:val="00EB52DD"/>
    <w:rsid w:val="00EC1800"/>
    <w:rsid w:val="00EC2321"/>
    <w:rsid w:val="00EC3567"/>
    <w:rsid w:val="00EC6BCE"/>
    <w:rsid w:val="00ED160F"/>
    <w:rsid w:val="00ED1D90"/>
    <w:rsid w:val="00ED2947"/>
    <w:rsid w:val="00ED3969"/>
    <w:rsid w:val="00ED496C"/>
    <w:rsid w:val="00EE1402"/>
    <w:rsid w:val="00EE1DE5"/>
    <w:rsid w:val="00EE30B3"/>
    <w:rsid w:val="00EE4542"/>
    <w:rsid w:val="00EE60C8"/>
    <w:rsid w:val="00EE6768"/>
    <w:rsid w:val="00EE6FAD"/>
    <w:rsid w:val="00EE733A"/>
    <w:rsid w:val="00EF0B15"/>
    <w:rsid w:val="00EF1803"/>
    <w:rsid w:val="00EF5168"/>
    <w:rsid w:val="00EF5404"/>
    <w:rsid w:val="00EF5FFF"/>
    <w:rsid w:val="00F01BC7"/>
    <w:rsid w:val="00F02E67"/>
    <w:rsid w:val="00F03270"/>
    <w:rsid w:val="00F04D49"/>
    <w:rsid w:val="00F0505C"/>
    <w:rsid w:val="00F0777F"/>
    <w:rsid w:val="00F1003F"/>
    <w:rsid w:val="00F1175F"/>
    <w:rsid w:val="00F1427E"/>
    <w:rsid w:val="00F1465A"/>
    <w:rsid w:val="00F175FC"/>
    <w:rsid w:val="00F22D14"/>
    <w:rsid w:val="00F2411F"/>
    <w:rsid w:val="00F31338"/>
    <w:rsid w:val="00F3208B"/>
    <w:rsid w:val="00F3269E"/>
    <w:rsid w:val="00F332FF"/>
    <w:rsid w:val="00F36ADF"/>
    <w:rsid w:val="00F3768F"/>
    <w:rsid w:val="00F42E55"/>
    <w:rsid w:val="00F43631"/>
    <w:rsid w:val="00F436E6"/>
    <w:rsid w:val="00F44341"/>
    <w:rsid w:val="00F45C2C"/>
    <w:rsid w:val="00F46DB4"/>
    <w:rsid w:val="00F5013C"/>
    <w:rsid w:val="00F50B2D"/>
    <w:rsid w:val="00F54C75"/>
    <w:rsid w:val="00F54EBC"/>
    <w:rsid w:val="00F6463A"/>
    <w:rsid w:val="00F658CE"/>
    <w:rsid w:val="00F67575"/>
    <w:rsid w:val="00F70AEC"/>
    <w:rsid w:val="00F716CE"/>
    <w:rsid w:val="00F719F7"/>
    <w:rsid w:val="00F71F76"/>
    <w:rsid w:val="00F727B2"/>
    <w:rsid w:val="00F73524"/>
    <w:rsid w:val="00F73818"/>
    <w:rsid w:val="00F771E0"/>
    <w:rsid w:val="00F77C2C"/>
    <w:rsid w:val="00F82679"/>
    <w:rsid w:val="00F82FCF"/>
    <w:rsid w:val="00F85B63"/>
    <w:rsid w:val="00F87970"/>
    <w:rsid w:val="00F87B69"/>
    <w:rsid w:val="00F9265C"/>
    <w:rsid w:val="00F959D4"/>
    <w:rsid w:val="00F963AA"/>
    <w:rsid w:val="00F971BA"/>
    <w:rsid w:val="00FA102D"/>
    <w:rsid w:val="00FA526F"/>
    <w:rsid w:val="00FA63EB"/>
    <w:rsid w:val="00FB10C9"/>
    <w:rsid w:val="00FB268A"/>
    <w:rsid w:val="00FB2B14"/>
    <w:rsid w:val="00FB417F"/>
    <w:rsid w:val="00FB4C0F"/>
    <w:rsid w:val="00FB6E63"/>
    <w:rsid w:val="00FC0766"/>
    <w:rsid w:val="00FC2DBC"/>
    <w:rsid w:val="00FC2EAA"/>
    <w:rsid w:val="00FC5B0D"/>
    <w:rsid w:val="00FC6A0C"/>
    <w:rsid w:val="00FC7509"/>
    <w:rsid w:val="00FD1CC8"/>
    <w:rsid w:val="00FD28C4"/>
    <w:rsid w:val="00FD5BB6"/>
    <w:rsid w:val="00FD64DC"/>
    <w:rsid w:val="00FD695A"/>
    <w:rsid w:val="00FD7076"/>
    <w:rsid w:val="00FE0876"/>
    <w:rsid w:val="00FE0C9A"/>
    <w:rsid w:val="00FE3B92"/>
    <w:rsid w:val="00FE4386"/>
    <w:rsid w:val="00FE6EF4"/>
    <w:rsid w:val="00FF074F"/>
    <w:rsid w:val="00FF0C25"/>
    <w:rsid w:val="00FF0C72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91E55-C28A-426B-8B5A-2DB0E7FA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2812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苏俞婉2</cp:lastModifiedBy>
  <cp:revision>75</cp:revision>
  <dcterms:created xsi:type="dcterms:W3CDTF">2022-04-29T03:01:00Z</dcterms:created>
  <dcterms:modified xsi:type="dcterms:W3CDTF">2022-04-29T09:48:00Z</dcterms:modified>
</cp:coreProperties>
</file>