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3CEF55FE" w:rsidR="00584594" w:rsidRPr="009674F5"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w:t>
      </w:r>
      <w:r w:rsidR="00C563BF">
        <w:rPr>
          <w:rFonts w:ascii="Arial" w:eastAsiaTheme="minorEastAsia" w:hAnsi="Arial" w:cs="Arial" w:hint="eastAsia"/>
          <w:b/>
          <w:bCs/>
          <w:sz w:val="24"/>
          <w:lang w:eastAsia="zh-CN"/>
        </w:rPr>
        <w:t>9</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CE3EB0" w:rsidRPr="00340FF9">
        <w:rPr>
          <w:rFonts w:ascii="Arial" w:hAnsi="Arial" w:cs="Arial"/>
          <w:b/>
          <w:bCs/>
          <w:sz w:val="24"/>
        </w:rPr>
        <w:t>2</w:t>
      </w:r>
      <w:r w:rsidR="00CE3EB0">
        <w:rPr>
          <w:rFonts w:ascii="Arial" w:eastAsiaTheme="minorEastAsia" w:hAnsi="Arial" w:cs="Arial" w:hint="eastAsia"/>
          <w:b/>
          <w:bCs/>
          <w:sz w:val="24"/>
          <w:lang w:eastAsia="zh-CN"/>
        </w:rPr>
        <w:t>2</w:t>
      </w:r>
      <w:r w:rsidR="009F427D">
        <w:rPr>
          <w:rFonts w:ascii="Arial" w:eastAsiaTheme="minorEastAsia" w:hAnsi="Arial" w:cs="Arial" w:hint="eastAsia"/>
          <w:b/>
          <w:bCs/>
          <w:sz w:val="24"/>
          <w:lang w:eastAsia="zh-CN"/>
        </w:rPr>
        <w:t>0</w:t>
      </w:r>
      <w:r w:rsidR="00D77F93">
        <w:rPr>
          <w:rFonts w:ascii="Arial" w:eastAsiaTheme="minorEastAsia" w:hAnsi="Arial" w:cs="Arial" w:hint="eastAsia"/>
          <w:b/>
          <w:bCs/>
          <w:sz w:val="24"/>
          <w:lang w:eastAsia="zh-CN"/>
        </w:rPr>
        <w:t>3448</w:t>
      </w:r>
    </w:p>
    <w:p w14:paraId="0113A2F6" w14:textId="59F47389" w:rsidR="0081368C" w:rsidRPr="009674F5" w:rsidRDefault="00584594" w:rsidP="0081368C">
      <w:pPr>
        <w:tabs>
          <w:tab w:val="center" w:pos="4536"/>
          <w:tab w:val="right" w:pos="9072"/>
        </w:tabs>
        <w:rPr>
          <w:rFonts w:ascii="Arial" w:eastAsiaTheme="minorEastAsia" w:hAnsi="Arial" w:cs="Arial"/>
          <w:b/>
          <w:bCs/>
          <w:sz w:val="28"/>
          <w:lang w:eastAsia="zh-CN"/>
        </w:rPr>
      </w:pPr>
      <w:r w:rsidRPr="00340FF9">
        <w:rPr>
          <w:rFonts w:ascii="Arial" w:eastAsia="MS Mincho" w:hAnsi="Arial" w:cs="Arial"/>
          <w:b/>
          <w:bCs/>
          <w:sz w:val="24"/>
          <w:lang w:eastAsia="ja-JP"/>
        </w:rPr>
        <w:t>e-Meeting,</w:t>
      </w:r>
      <w:r w:rsidR="0081368C" w:rsidRPr="0081368C">
        <w:rPr>
          <w:rFonts w:ascii="Arial" w:eastAsia="MS Mincho" w:hAnsi="Arial" w:cs="Arial"/>
          <w:b/>
          <w:bCs/>
          <w:sz w:val="28"/>
          <w:lang w:eastAsia="ja-JP"/>
        </w:rPr>
        <w:t xml:space="preserve"> </w:t>
      </w:r>
      <w:r w:rsidR="00AE1440" w:rsidRPr="00435807">
        <w:rPr>
          <w:rFonts w:ascii="Arial" w:hAnsi="Arial" w:cs="Arial"/>
          <w:b/>
          <w:bCs/>
          <w:sz w:val="24"/>
        </w:rPr>
        <w:t>May 9th – 20th, 2022</w:t>
      </w:r>
    </w:p>
    <w:p w14:paraId="565AA360" w14:textId="77777777" w:rsidR="008A1DFD" w:rsidRPr="0075387B" w:rsidRDefault="008A1DFD" w:rsidP="008A1DFD">
      <w:pPr>
        <w:tabs>
          <w:tab w:val="center" w:pos="4536"/>
          <w:tab w:val="right" w:pos="9072"/>
        </w:tabs>
        <w:rPr>
          <w:rFonts w:ascii="Arial" w:eastAsiaTheme="minorEastAsia" w:hAnsi="Arial" w:cs="Arial"/>
          <w:b/>
          <w:bCs/>
          <w:sz w:val="28"/>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14:paraId="3514BD8F" w14:textId="77777777" w:rsidTr="0002569B">
        <w:tc>
          <w:tcPr>
            <w:tcW w:w="2093" w:type="dxa"/>
          </w:tcPr>
          <w:p w14:paraId="2687A45F" w14:textId="25859536" w:rsidR="00D71062" w:rsidRDefault="00D71062" w:rsidP="00F97A78">
            <w:pPr>
              <w:pStyle w:val="a5"/>
              <w:tabs>
                <w:tab w:val="clear" w:pos="4536"/>
                <w:tab w:val="left" w:pos="1800"/>
              </w:tabs>
              <w:rPr>
                <w:rFonts w:eastAsiaTheme="minorEastAsia"/>
                <w:sz w:val="24"/>
                <w:lang w:eastAsia="zh-CN"/>
              </w:rPr>
            </w:pPr>
            <w:r w:rsidRPr="00EC37A5">
              <w:rPr>
                <w:sz w:val="24"/>
              </w:rPr>
              <w:t>Source:</w:t>
            </w:r>
          </w:p>
        </w:tc>
        <w:tc>
          <w:tcPr>
            <w:tcW w:w="7371" w:type="dxa"/>
          </w:tcPr>
          <w:p w14:paraId="3CB98AF5" w14:textId="56C06855" w:rsidR="00D71062" w:rsidRDefault="00D71062" w:rsidP="00F97A78">
            <w:pPr>
              <w:pStyle w:val="a5"/>
              <w:tabs>
                <w:tab w:val="clear" w:pos="4536"/>
                <w:tab w:val="left" w:pos="1800"/>
              </w:tabs>
              <w:rPr>
                <w:rFonts w:eastAsiaTheme="minorEastAsia"/>
                <w:sz w:val="24"/>
                <w:lang w:eastAsia="zh-CN"/>
              </w:rPr>
            </w:pPr>
            <w:r w:rsidRPr="00EC37A5">
              <w:rPr>
                <w:sz w:val="24"/>
              </w:rPr>
              <w:t>CATT</w:t>
            </w:r>
          </w:p>
        </w:tc>
      </w:tr>
      <w:tr w:rsidR="00D71062" w14:paraId="6AF646D0" w14:textId="77777777" w:rsidTr="0002569B">
        <w:tc>
          <w:tcPr>
            <w:tcW w:w="2093" w:type="dxa"/>
          </w:tcPr>
          <w:p w14:paraId="77B8E7A5" w14:textId="6AB0B558" w:rsidR="00D71062" w:rsidRDefault="00D71062" w:rsidP="00F97A78">
            <w:pPr>
              <w:pStyle w:val="a5"/>
              <w:tabs>
                <w:tab w:val="clear" w:pos="4536"/>
                <w:tab w:val="left" w:pos="1800"/>
              </w:tabs>
              <w:rPr>
                <w:rFonts w:eastAsiaTheme="minorEastAsia"/>
                <w:sz w:val="24"/>
                <w:lang w:eastAsia="zh-CN"/>
              </w:rPr>
            </w:pPr>
            <w:r w:rsidRPr="00EC37A5">
              <w:rPr>
                <w:sz w:val="24"/>
              </w:rPr>
              <w:t>Title:</w:t>
            </w:r>
          </w:p>
        </w:tc>
        <w:tc>
          <w:tcPr>
            <w:tcW w:w="7371" w:type="dxa"/>
          </w:tcPr>
          <w:p w14:paraId="0B9B96D6" w14:textId="52C3C90C" w:rsidR="00D71062" w:rsidRPr="0002569B" w:rsidRDefault="00D77F93" w:rsidP="00F97A78">
            <w:pPr>
              <w:pStyle w:val="a5"/>
              <w:tabs>
                <w:tab w:val="clear" w:pos="4536"/>
                <w:tab w:val="left" w:pos="1800"/>
              </w:tabs>
              <w:rPr>
                <w:rFonts w:eastAsia="宋体"/>
                <w:sz w:val="24"/>
                <w:lang w:eastAsia="zh-CN"/>
              </w:rPr>
            </w:pPr>
            <w:r>
              <w:rPr>
                <w:rFonts w:eastAsiaTheme="minorEastAsia" w:hint="eastAsia"/>
                <w:sz w:val="24"/>
                <w:lang w:eastAsia="zh-CN"/>
              </w:rPr>
              <w:t>Discussion on multi-cell PUSCH/PDSCH scheduling with a single DCI</w:t>
            </w:r>
            <w:r w:rsidR="00D71062" w:rsidRPr="00EC37A5">
              <w:rPr>
                <w:sz w:val="24"/>
              </w:rPr>
              <w:t xml:space="preserve"> </w:t>
            </w:r>
          </w:p>
        </w:tc>
      </w:tr>
      <w:tr w:rsidR="00D71062" w14:paraId="76F7556C" w14:textId="77777777" w:rsidTr="0002569B">
        <w:tc>
          <w:tcPr>
            <w:tcW w:w="2093" w:type="dxa"/>
          </w:tcPr>
          <w:p w14:paraId="050786D0" w14:textId="714DC28B" w:rsidR="00D71062" w:rsidRDefault="00D71062" w:rsidP="00F97A78">
            <w:pPr>
              <w:pStyle w:val="a5"/>
              <w:tabs>
                <w:tab w:val="clear" w:pos="4536"/>
                <w:tab w:val="left" w:pos="1800"/>
              </w:tabs>
              <w:rPr>
                <w:rFonts w:eastAsiaTheme="minorEastAsia"/>
                <w:sz w:val="24"/>
                <w:lang w:eastAsia="zh-CN"/>
              </w:rPr>
            </w:pPr>
            <w:r w:rsidRPr="00EC37A5">
              <w:rPr>
                <w:sz w:val="24"/>
              </w:rPr>
              <w:t>Agenda Item:</w:t>
            </w:r>
          </w:p>
        </w:tc>
        <w:tc>
          <w:tcPr>
            <w:tcW w:w="7371" w:type="dxa"/>
          </w:tcPr>
          <w:p w14:paraId="0CCB8699" w14:textId="02548F96" w:rsidR="00D71062" w:rsidRPr="0002569B" w:rsidRDefault="00D77F93" w:rsidP="0002569B">
            <w:pPr>
              <w:pStyle w:val="a5"/>
              <w:tabs>
                <w:tab w:val="left" w:pos="1800"/>
              </w:tabs>
              <w:rPr>
                <w:rFonts w:eastAsia="宋体"/>
                <w:sz w:val="24"/>
                <w:lang w:eastAsia="zh-CN"/>
              </w:rPr>
            </w:pPr>
            <w:r>
              <w:rPr>
                <w:rFonts w:eastAsia="宋体" w:hint="eastAsia"/>
                <w:sz w:val="24"/>
                <w:lang w:eastAsia="zh-CN"/>
              </w:rPr>
              <w:t>9.10.1</w:t>
            </w:r>
          </w:p>
        </w:tc>
      </w:tr>
      <w:tr w:rsidR="00D71062" w14:paraId="547BFFFF" w14:textId="77777777" w:rsidTr="0002569B">
        <w:tc>
          <w:tcPr>
            <w:tcW w:w="2093" w:type="dxa"/>
          </w:tcPr>
          <w:p w14:paraId="09951922" w14:textId="71CC7365" w:rsidR="00D71062" w:rsidRDefault="00D71062" w:rsidP="00F97A78">
            <w:pPr>
              <w:pStyle w:val="a5"/>
              <w:tabs>
                <w:tab w:val="clear" w:pos="4536"/>
                <w:tab w:val="left" w:pos="1800"/>
              </w:tabs>
              <w:rPr>
                <w:rFonts w:eastAsiaTheme="minorEastAsia"/>
                <w:sz w:val="24"/>
                <w:lang w:eastAsia="zh-CN"/>
              </w:rPr>
            </w:pPr>
            <w:r w:rsidRPr="00EC37A5">
              <w:rPr>
                <w:sz w:val="24"/>
              </w:rPr>
              <w:t>Document for:</w:t>
            </w:r>
          </w:p>
        </w:tc>
        <w:tc>
          <w:tcPr>
            <w:tcW w:w="7371" w:type="dxa"/>
          </w:tcPr>
          <w:p w14:paraId="37F1DB6F" w14:textId="2340C139" w:rsidR="00D71062" w:rsidRPr="0002569B" w:rsidRDefault="00D71062" w:rsidP="0002569B">
            <w:pPr>
              <w:pStyle w:val="a5"/>
              <w:tabs>
                <w:tab w:val="left" w:pos="1800"/>
              </w:tabs>
              <w:rPr>
                <w:rFonts w:eastAsiaTheme="minorEastAsia"/>
                <w:sz w:val="24"/>
                <w:lang w:eastAsia="zh-CN"/>
              </w:rPr>
            </w:pPr>
            <w:r w:rsidRPr="00EC37A5">
              <w:rPr>
                <w:sz w:val="24"/>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02F277F3"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 xml:space="preserve">In </w:t>
      </w:r>
      <w:r w:rsidR="00917E58">
        <w:rPr>
          <w:rFonts w:eastAsia="宋体" w:hint="eastAsia"/>
          <w:bCs/>
          <w:szCs w:val="20"/>
          <w:lang w:eastAsia="zh-CN"/>
        </w:rPr>
        <w:t xml:space="preserve">RAN#95e meeting, a Rel-18 WI on Multi-carrier enhancement was </w:t>
      </w:r>
      <w:r w:rsidR="00917E58">
        <w:rPr>
          <w:rFonts w:eastAsia="宋体"/>
          <w:bCs/>
          <w:szCs w:val="20"/>
          <w:lang w:eastAsia="zh-CN"/>
        </w:rPr>
        <w:t>approved</w:t>
      </w:r>
      <w:r w:rsidR="00917E58">
        <w:rPr>
          <w:rFonts w:eastAsia="宋体" w:hint="eastAsia"/>
          <w:bCs/>
          <w:szCs w:val="20"/>
          <w:lang w:eastAsia="zh-CN"/>
        </w:rPr>
        <w:t xml:space="preserve"> as follow</w:t>
      </w:r>
      <w:r w:rsidR="00144305">
        <w:rPr>
          <w:rFonts w:eastAsia="宋体" w:hint="eastAsia"/>
          <w:bCs/>
          <w:szCs w:val="20"/>
          <w:lang w:eastAsia="zh-CN"/>
        </w:rPr>
        <w:t>s.</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C9BDDFD" w14:textId="77777777" w:rsidR="00917E58" w:rsidRPr="00413107" w:rsidRDefault="00917E58" w:rsidP="00917E58">
            <w:pPr>
              <w:snapToGrid w:val="0"/>
              <w:rPr>
                <w:rStyle w:val="af4"/>
                <w:rFonts w:eastAsia="MS Mincho"/>
                <w:i w:val="0"/>
                <w:iCs w:val="0"/>
              </w:rPr>
            </w:pPr>
            <w:r w:rsidRPr="00413107">
              <w:rPr>
                <w:rStyle w:val="af4"/>
                <w:rFonts w:eastAsia="MS Mincho"/>
                <w:i w:val="0"/>
                <w:iCs w:val="0"/>
              </w:rPr>
              <w:t>1. Specify a solution for multi-cell PUSCH/PDSCH scheduling (one PDSCH/PUSCH per cell) with a</w:t>
            </w:r>
            <w:r>
              <w:rPr>
                <w:rStyle w:val="af4"/>
                <w:rFonts w:eastAsia="MS Mincho"/>
                <w:i w:val="0"/>
                <w:iCs w:val="0"/>
              </w:rPr>
              <w:t xml:space="preserve"> single DCI [</w:t>
            </w:r>
            <w:r w:rsidRPr="00413107">
              <w:rPr>
                <w:rStyle w:val="af4"/>
                <w:rFonts w:eastAsia="MS Mincho"/>
                <w:i w:val="0"/>
                <w:iCs w:val="0"/>
              </w:rPr>
              <w:t>RAN1]</w:t>
            </w:r>
          </w:p>
          <w:p w14:paraId="62A01643" w14:textId="77777777" w:rsidR="00917E58" w:rsidRPr="00413107" w:rsidRDefault="00917E58" w:rsidP="00917E58">
            <w:pPr>
              <w:numPr>
                <w:ilvl w:val="0"/>
                <w:numId w:val="4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Identify the maximum number of cells that can be scheduled simultaneously</w:t>
            </w:r>
          </w:p>
          <w:p w14:paraId="32830300" w14:textId="77777777" w:rsidR="00917E58" w:rsidRPr="00413107" w:rsidRDefault="00917E58" w:rsidP="00917E58">
            <w:pPr>
              <w:numPr>
                <w:ilvl w:val="0"/>
                <w:numId w:val="4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intra-band and inter-band CA operation</w:t>
            </w:r>
          </w:p>
          <w:p w14:paraId="6716D7BC" w14:textId="77777777" w:rsidR="00917E58" w:rsidRDefault="00917E58" w:rsidP="00917E58">
            <w:pPr>
              <w:numPr>
                <w:ilvl w:val="0"/>
                <w:numId w:val="4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FR1 and FR2</w:t>
            </w:r>
          </w:p>
          <w:p w14:paraId="725F4519" w14:textId="77777777" w:rsidR="00917E58" w:rsidRPr="00DF4F0D" w:rsidRDefault="00917E58" w:rsidP="00917E58">
            <w:pPr>
              <w:numPr>
                <w:ilvl w:val="0"/>
                <w:numId w:val="45"/>
              </w:numPr>
              <w:overflowPunct w:val="0"/>
              <w:autoSpaceDE w:val="0"/>
              <w:autoSpaceDN w:val="0"/>
              <w:adjustRightInd w:val="0"/>
              <w:snapToGrid w:val="0"/>
              <w:textAlignment w:val="baseline"/>
            </w:pPr>
            <w:r w:rsidRPr="00DF4F0D">
              <w:t>The single DCI shall be optimized for 3 or more cells for the multi-cell PUSCH/PDSCH scheduling</w:t>
            </w:r>
          </w:p>
          <w:p w14:paraId="4BEACF4F" w14:textId="77777777" w:rsidR="00917E58" w:rsidRDefault="00917E58" w:rsidP="00917E58">
            <w:pPr>
              <w:snapToGrid w:val="0"/>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0A1FF3E0" w14:textId="77777777" w:rsidR="00917E58" w:rsidRDefault="00917E58" w:rsidP="00917E58">
            <w:pPr>
              <w:numPr>
                <w:ilvl w:val="0"/>
                <w:numId w:val="45"/>
              </w:numPr>
              <w:overflowPunct w:val="0"/>
              <w:autoSpaceDE w:val="0"/>
              <w:autoSpaceDN w:val="0"/>
              <w:adjustRightInd w:val="0"/>
              <w:snapToGrid w:val="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06DB9A9E" w14:textId="77777777" w:rsidR="00917E58" w:rsidRDefault="00917E58" w:rsidP="00917E58">
            <w:pPr>
              <w:numPr>
                <w:ilvl w:val="1"/>
                <w:numId w:val="45"/>
              </w:numPr>
              <w:overflowPunct w:val="0"/>
              <w:autoSpaceDE w:val="0"/>
              <w:autoSpaceDN w:val="0"/>
              <w:adjustRightInd w:val="0"/>
              <w:snapToGrid w:val="0"/>
              <w:textAlignment w:val="baseline"/>
            </w:pPr>
            <w:r>
              <w:rPr>
                <w:rFonts w:hint="eastAsia"/>
                <w:lang w:eastAsia="ja-JP"/>
              </w:rPr>
              <w:t>U</w:t>
            </w:r>
            <w:r>
              <w:rPr>
                <w:lang w:eastAsia="ja-JP"/>
              </w:rPr>
              <w:t>E capability and RRC configuration related signalling (RAN2)</w:t>
            </w:r>
          </w:p>
          <w:p w14:paraId="31C74264" w14:textId="77777777" w:rsidR="00917E58" w:rsidRDefault="00917E58" w:rsidP="00917E58">
            <w:pPr>
              <w:numPr>
                <w:ilvl w:val="1"/>
                <w:numId w:val="45"/>
              </w:numPr>
              <w:overflowPunct w:val="0"/>
              <w:autoSpaceDE w:val="0"/>
              <w:autoSpaceDN w:val="0"/>
              <w:adjustRightInd w:val="0"/>
              <w:snapToGri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44AC980" w14:textId="77777777" w:rsidR="00917E58" w:rsidRDefault="00917E58" w:rsidP="00917E58">
            <w:pPr>
              <w:numPr>
                <w:ilvl w:val="1"/>
                <w:numId w:val="45"/>
              </w:numPr>
              <w:overflowPunct w:val="0"/>
              <w:autoSpaceDE w:val="0"/>
              <w:autoSpaceDN w:val="0"/>
              <w:adjustRightInd w:val="0"/>
              <w:snapToGrid w:val="0"/>
              <w:textAlignment w:val="baseline"/>
            </w:pPr>
            <w:r>
              <w:rPr>
                <w:rFonts w:hint="eastAsia"/>
                <w:lang w:eastAsia="ja-JP"/>
              </w:rPr>
              <w:t>N</w:t>
            </w:r>
            <w:r>
              <w:rPr>
                <w:lang w:eastAsia="ja-JP"/>
              </w:rPr>
              <w:t>ote: no additional TAG is introduced for UL transmission on a carrier without corresponding DL carrier</w:t>
            </w:r>
          </w:p>
          <w:p w14:paraId="0420FECF" w14:textId="77777777" w:rsidR="00917E58" w:rsidRPr="00DF4F0D" w:rsidRDefault="00917E58" w:rsidP="00917E58">
            <w:pPr>
              <w:numPr>
                <w:ilvl w:val="1"/>
                <w:numId w:val="45"/>
              </w:numPr>
              <w:overflowPunct w:val="0"/>
              <w:autoSpaceDE w:val="0"/>
              <w:autoSpaceDN w:val="0"/>
              <w:adjustRightInd w:val="0"/>
              <w:snapToGri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00DBED5F" w14:textId="77777777" w:rsidR="00917E58" w:rsidRDefault="00917E58" w:rsidP="00917E58">
            <w:pPr>
              <w:numPr>
                <w:ilvl w:val="0"/>
                <w:numId w:val="45"/>
              </w:numPr>
              <w:overflowPunct w:val="0"/>
              <w:autoSpaceDE w:val="0"/>
              <w:autoSpaceDN w:val="0"/>
              <w:adjustRightInd w:val="0"/>
              <w:snapToGri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CD1D803" w14:textId="5B05B69A" w:rsidR="00AB3D40" w:rsidRPr="00917E58" w:rsidRDefault="00917E58" w:rsidP="00917E58">
            <w:pPr>
              <w:numPr>
                <w:ilvl w:val="1"/>
                <w:numId w:val="45"/>
              </w:numPr>
              <w:overflowPunct w:val="0"/>
              <w:autoSpaceDE w:val="0"/>
              <w:autoSpaceDN w:val="0"/>
              <w:adjustRightInd w:val="0"/>
              <w:snapToGrid w:val="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3697DD5B" w14:textId="46F4C56C" w:rsidR="00E4784F" w:rsidRPr="00D7530C" w:rsidRDefault="00144305" w:rsidP="00C404B4">
      <w:pPr>
        <w:jc w:val="both"/>
        <w:rPr>
          <w:rStyle w:val="Bulletedo1Char"/>
          <w:rFonts w:eastAsia="宋体"/>
        </w:rPr>
      </w:pPr>
      <w:r>
        <w:rPr>
          <w:rFonts w:eastAsia="宋体" w:hint="eastAsia"/>
          <w:bCs/>
          <w:szCs w:val="20"/>
          <w:lang w:eastAsia="zh-CN"/>
        </w:rPr>
        <w:t>This contribution discusses multi-cell PUSCH/PDSCH scheduling with a single DCI.</w:t>
      </w:r>
    </w:p>
    <w:p w14:paraId="685F28A0" w14:textId="58024F10"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w:t>
      </w:r>
    </w:p>
    <w:p w14:paraId="7EF4A2B3" w14:textId="39D4D57E" w:rsidR="00781A66" w:rsidRDefault="00D92472"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 xml:space="preserve">The </w:t>
      </w:r>
      <w:r w:rsidR="00ED3777">
        <w:rPr>
          <w:rFonts w:ascii="Arial" w:eastAsiaTheme="majorEastAsia" w:hAnsi="Arial" w:cstheme="majorBidi" w:hint="eastAsia"/>
          <w:iCs w:val="0"/>
          <w:szCs w:val="26"/>
          <w:lang w:eastAsia="zh-CN"/>
        </w:rPr>
        <w:t xml:space="preserve">maximum </w:t>
      </w:r>
      <w:r>
        <w:rPr>
          <w:rFonts w:ascii="Arial" w:eastAsiaTheme="majorEastAsia" w:hAnsi="Arial" w:cstheme="majorBidi" w:hint="eastAsia"/>
          <w:iCs w:val="0"/>
          <w:szCs w:val="26"/>
          <w:lang w:eastAsia="zh-CN"/>
        </w:rPr>
        <w:t xml:space="preserve">number of cells </w:t>
      </w:r>
      <w:r w:rsidR="001A01B2">
        <w:rPr>
          <w:rFonts w:ascii="Arial" w:eastAsiaTheme="majorEastAsia" w:hAnsi="Arial" w:cstheme="majorBidi"/>
          <w:iCs w:val="0"/>
          <w:szCs w:val="26"/>
          <w:lang w:eastAsia="zh-CN"/>
        </w:rPr>
        <w:t>scheduled by</w:t>
      </w:r>
      <w:r>
        <w:rPr>
          <w:rFonts w:ascii="Arial" w:eastAsiaTheme="majorEastAsia" w:hAnsi="Arial" w:cstheme="majorBidi" w:hint="eastAsia"/>
          <w:iCs w:val="0"/>
          <w:szCs w:val="26"/>
          <w:lang w:eastAsia="zh-CN"/>
        </w:rPr>
        <w:t xml:space="preserve"> a single DCI</w:t>
      </w:r>
    </w:p>
    <w:p w14:paraId="7A30F504" w14:textId="70B95ACB" w:rsidR="0057709B" w:rsidRDefault="00B34473" w:rsidP="00D7530C">
      <w:pPr>
        <w:pStyle w:val="a1"/>
        <w:widowControl w:val="0"/>
        <w:spacing w:after="0"/>
        <w:rPr>
          <w:rFonts w:eastAsiaTheme="minorEastAsia"/>
          <w:bCs/>
          <w:lang w:eastAsia="zh-CN"/>
        </w:rPr>
      </w:pPr>
      <w:r>
        <w:rPr>
          <w:rFonts w:eastAsiaTheme="minorEastAsia" w:hint="eastAsia"/>
          <w:bCs/>
          <w:lang w:eastAsia="zh-CN"/>
        </w:rPr>
        <w:t>For enabling multi-cell PUSCH/</w:t>
      </w:r>
      <w:r w:rsidR="00B75A45">
        <w:rPr>
          <w:rFonts w:eastAsiaTheme="minorEastAsia" w:hint="eastAsia"/>
          <w:bCs/>
          <w:lang w:eastAsia="zh-CN"/>
        </w:rPr>
        <w:t xml:space="preserve">PDSCH scheduling with a single DCI, </w:t>
      </w:r>
      <w:r w:rsidR="00455182">
        <w:rPr>
          <w:rFonts w:eastAsiaTheme="minorEastAsia" w:hint="eastAsia"/>
          <w:bCs/>
          <w:lang w:eastAsia="zh-CN"/>
        </w:rPr>
        <w:t xml:space="preserve">the </w:t>
      </w:r>
      <w:r w:rsidR="003D4D6E">
        <w:rPr>
          <w:rFonts w:eastAsiaTheme="minorEastAsia" w:hint="eastAsia"/>
          <w:bCs/>
          <w:lang w:eastAsia="zh-CN"/>
        </w:rPr>
        <w:t>scheduling</w:t>
      </w:r>
      <w:r w:rsidR="00455182">
        <w:rPr>
          <w:rFonts w:eastAsiaTheme="minorEastAsia" w:hint="eastAsia"/>
          <w:bCs/>
          <w:lang w:eastAsia="zh-CN"/>
        </w:rPr>
        <w:t xml:space="preserve"> DCI should be re-designed to </w:t>
      </w:r>
      <w:r w:rsidR="00385EFA">
        <w:rPr>
          <w:rFonts w:eastAsiaTheme="minorEastAsia" w:hint="eastAsia"/>
          <w:bCs/>
          <w:lang w:eastAsia="zh-CN"/>
        </w:rPr>
        <w:t xml:space="preserve">support </w:t>
      </w:r>
      <w:r w:rsidR="003D4D6E">
        <w:rPr>
          <w:rFonts w:eastAsiaTheme="minorEastAsia" w:hint="eastAsia"/>
          <w:bCs/>
          <w:lang w:eastAsia="zh-CN"/>
        </w:rPr>
        <w:t>schedul</w:t>
      </w:r>
      <w:r w:rsidR="00385EFA">
        <w:rPr>
          <w:rFonts w:eastAsiaTheme="minorEastAsia" w:hint="eastAsia"/>
          <w:bCs/>
          <w:lang w:eastAsia="zh-CN"/>
        </w:rPr>
        <w:t>ing</w:t>
      </w:r>
      <w:r w:rsidR="00455182">
        <w:rPr>
          <w:rFonts w:eastAsiaTheme="minorEastAsia" w:hint="eastAsia"/>
          <w:bCs/>
          <w:lang w:eastAsia="zh-CN"/>
        </w:rPr>
        <w:t xml:space="preserve"> </w:t>
      </w:r>
      <w:r w:rsidR="003D4D6E">
        <w:rPr>
          <w:rFonts w:eastAsiaTheme="minorEastAsia" w:hint="eastAsia"/>
          <w:bCs/>
          <w:lang w:eastAsia="zh-CN"/>
        </w:rPr>
        <w:t xml:space="preserve">multiple PUSCHs/PDSCHs which is transmitted in different serving cells. As the number </w:t>
      </w:r>
      <w:r w:rsidR="000C3D23">
        <w:rPr>
          <w:rFonts w:eastAsiaTheme="minorEastAsia" w:hint="eastAsia"/>
          <w:bCs/>
          <w:lang w:eastAsia="zh-CN"/>
        </w:rPr>
        <w:t xml:space="preserve">of the cells that can be scheduled </w:t>
      </w:r>
      <w:r w:rsidR="004F7976">
        <w:rPr>
          <w:rFonts w:eastAsiaTheme="minorEastAsia" w:hint="eastAsia"/>
          <w:bCs/>
          <w:lang w:eastAsia="zh-CN"/>
        </w:rPr>
        <w:t>by a single DCI</w:t>
      </w:r>
      <w:r w:rsidR="000C3D23">
        <w:rPr>
          <w:rFonts w:eastAsiaTheme="minorEastAsia" w:hint="eastAsia"/>
          <w:bCs/>
          <w:lang w:eastAsia="zh-CN"/>
        </w:rPr>
        <w:t xml:space="preserve"> increases, the payload of the DCI will increase as well. </w:t>
      </w:r>
      <w:r w:rsidR="0057709B">
        <w:rPr>
          <w:rFonts w:eastAsiaTheme="minorEastAsia" w:hint="eastAsia"/>
          <w:bCs/>
          <w:lang w:eastAsia="zh-CN"/>
        </w:rPr>
        <w:t>Considering the trade-off between control overhead reduction and</w:t>
      </w:r>
      <w:r w:rsidR="0057709B" w:rsidRPr="00323264">
        <w:rPr>
          <w:rFonts w:eastAsiaTheme="minorEastAsia" w:hint="eastAsia"/>
          <w:bCs/>
          <w:lang w:eastAsia="zh-CN"/>
        </w:rPr>
        <w:t xml:space="preserve"> </w:t>
      </w:r>
      <w:r w:rsidR="0057709B">
        <w:rPr>
          <w:rFonts w:eastAsiaTheme="minorEastAsia" w:hint="eastAsia"/>
          <w:bCs/>
          <w:lang w:eastAsia="zh-CN"/>
        </w:rPr>
        <w:t xml:space="preserve">the payload of DCI, </w:t>
      </w:r>
      <w:r w:rsidR="00FF7219">
        <w:rPr>
          <w:rFonts w:eastAsiaTheme="minorEastAsia" w:hint="eastAsia"/>
          <w:bCs/>
          <w:lang w:eastAsia="zh-CN"/>
        </w:rPr>
        <w:t xml:space="preserve">it is </w:t>
      </w:r>
      <w:r w:rsidR="00FF7219">
        <w:rPr>
          <w:rFonts w:eastAsiaTheme="minorEastAsia"/>
          <w:bCs/>
          <w:lang w:eastAsia="zh-CN"/>
        </w:rPr>
        <w:t>necessary</w:t>
      </w:r>
      <w:r w:rsidR="00FF7219">
        <w:rPr>
          <w:rFonts w:eastAsiaTheme="minorEastAsia" w:hint="eastAsia"/>
          <w:bCs/>
          <w:lang w:eastAsia="zh-CN"/>
        </w:rPr>
        <w:t xml:space="preserve"> to limit </w:t>
      </w:r>
      <w:r w:rsidR="0057709B">
        <w:rPr>
          <w:rFonts w:eastAsiaTheme="minorEastAsia" w:hint="eastAsia"/>
          <w:bCs/>
          <w:lang w:eastAsia="zh-CN"/>
        </w:rPr>
        <w:t xml:space="preserve">the </w:t>
      </w:r>
      <w:r w:rsidR="0057709B">
        <w:rPr>
          <w:rFonts w:eastAsiaTheme="minorEastAsia"/>
          <w:bCs/>
          <w:lang w:eastAsia="zh-CN"/>
        </w:rPr>
        <w:t>maximum</w:t>
      </w:r>
      <w:r w:rsidR="0057709B">
        <w:rPr>
          <w:rFonts w:eastAsiaTheme="minorEastAsia" w:hint="eastAsia"/>
          <w:bCs/>
          <w:lang w:eastAsia="zh-CN"/>
        </w:rPr>
        <w:t xml:space="preserve"> number of cells that can be </w:t>
      </w:r>
      <w:r w:rsidR="0057709B">
        <w:rPr>
          <w:rFonts w:eastAsiaTheme="minorEastAsia"/>
          <w:bCs/>
          <w:lang w:eastAsia="zh-CN"/>
        </w:rPr>
        <w:t>scheduled</w:t>
      </w:r>
      <w:r w:rsidR="0057709B">
        <w:rPr>
          <w:rFonts w:eastAsiaTheme="minorEastAsia" w:hint="eastAsia"/>
          <w:bCs/>
          <w:lang w:eastAsia="zh-CN"/>
        </w:rPr>
        <w:t xml:space="preserve"> by a DCI. </w:t>
      </w:r>
    </w:p>
    <w:p w14:paraId="533DBADD" w14:textId="77777777" w:rsidR="0057709B" w:rsidRDefault="0057709B" w:rsidP="00D7530C">
      <w:pPr>
        <w:pStyle w:val="a1"/>
        <w:widowControl w:val="0"/>
        <w:spacing w:after="0"/>
        <w:rPr>
          <w:rFonts w:eastAsiaTheme="minorEastAsia"/>
          <w:bCs/>
          <w:lang w:eastAsia="zh-CN"/>
        </w:rPr>
      </w:pPr>
    </w:p>
    <w:p w14:paraId="60FEEE94" w14:textId="5F7128CC" w:rsidR="00323264" w:rsidRPr="00A37650" w:rsidRDefault="00323264" w:rsidP="00A37650">
      <w:pPr>
        <w:pStyle w:val="ae"/>
        <w:keepNext/>
        <w:jc w:val="center"/>
        <w:rPr>
          <w:rFonts w:eastAsiaTheme="minorEastAsia"/>
          <w:lang w:eastAsia="zh-CN"/>
        </w:rPr>
      </w:pPr>
      <w:bookmarkStart w:id="0" w:name="_Ref102065219"/>
      <w:r w:rsidRPr="00A37650">
        <w:rPr>
          <w:color w:val="auto"/>
        </w:rPr>
        <w:t xml:space="preserve">Table </w:t>
      </w:r>
      <w:r w:rsidRPr="00A37650">
        <w:rPr>
          <w:color w:val="auto"/>
        </w:rPr>
        <w:fldChar w:fldCharType="begin"/>
      </w:r>
      <w:r w:rsidRPr="00A37650">
        <w:rPr>
          <w:color w:val="auto"/>
        </w:rPr>
        <w:instrText xml:space="preserve"> SEQ Table \* ARABIC </w:instrText>
      </w:r>
      <w:r w:rsidRPr="00A37650">
        <w:rPr>
          <w:color w:val="auto"/>
        </w:rPr>
        <w:fldChar w:fldCharType="separate"/>
      </w:r>
      <w:r w:rsidR="00B50E72">
        <w:rPr>
          <w:noProof/>
          <w:color w:val="auto"/>
        </w:rPr>
        <w:t>1</w:t>
      </w:r>
      <w:r w:rsidRPr="00A37650">
        <w:rPr>
          <w:color w:val="auto"/>
        </w:rPr>
        <w:fldChar w:fldCharType="end"/>
      </w:r>
      <w:bookmarkEnd w:id="0"/>
      <w:r w:rsidR="007F298D" w:rsidRPr="00A37650">
        <w:rPr>
          <w:rFonts w:eastAsiaTheme="minorEastAsia"/>
          <w:color w:val="auto"/>
          <w:lang w:eastAsia="zh-CN"/>
        </w:rPr>
        <w:t xml:space="preserve"> the payload size of DCI </w:t>
      </w:r>
      <w:r w:rsidR="007F298D">
        <w:rPr>
          <w:rFonts w:eastAsiaTheme="minorEastAsia" w:hint="eastAsia"/>
          <w:color w:val="auto"/>
          <w:lang w:eastAsia="zh-CN"/>
        </w:rPr>
        <w:t xml:space="preserve">that can </w:t>
      </w:r>
      <w:r w:rsidR="007F298D">
        <w:rPr>
          <w:rFonts w:eastAsiaTheme="minorEastAsia"/>
          <w:color w:val="auto"/>
          <w:lang w:eastAsia="zh-CN"/>
        </w:rPr>
        <w:t>schedule</w:t>
      </w:r>
      <w:r w:rsidR="007F298D">
        <w:rPr>
          <w:rFonts w:eastAsiaTheme="minorEastAsia" w:hint="eastAsia"/>
          <w:color w:val="auto"/>
          <w:lang w:eastAsia="zh-CN"/>
        </w:rPr>
        <w:t xml:space="preserve"> </w:t>
      </w:r>
      <w:r w:rsidR="007F298D" w:rsidRPr="00A37650">
        <w:rPr>
          <w:rFonts w:eastAsiaTheme="minorEastAsia"/>
          <w:color w:val="auto"/>
          <w:lang w:eastAsia="zh-CN"/>
        </w:rPr>
        <w:t xml:space="preserve">3CC or 4 CC </w:t>
      </w:r>
    </w:p>
    <w:tbl>
      <w:tblPr>
        <w:tblStyle w:val="a7"/>
        <w:tblW w:w="0" w:type="auto"/>
        <w:jc w:val="center"/>
        <w:tblLook w:val="04A0" w:firstRow="1" w:lastRow="0" w:firstColumn="1" w:lastColumn="0" w:noHBand="0" w:noVBand="1"/>
      </w:tblPr>
      <w:tblGrid>
        <w:gridCol w:w="1731"/>
        <w:gridCol w:w="1109"/>
        <w:gridCol w:w="1420"/>
        <w:gridCol w:w="1420"/>
        <w:gridCol w:w="1421"/>
        <w:gridCol w:w="1421"/>
      </w:tblGrid>
      <w:tr w:rsidR="007C443A" w14:paraId="139B9047" w14:textId="77777777" w:rsidTr="00A37650">
        <w:trPr>
          <w:jc w:val="center"/>
        </w:trPr>
        <w:tc>
          <w:tcPr>
            <w:tcW w:w="1731" w:type="dxa"/>
            <w:vMerge w:val="restart"/>
          </w:tcPr>
          <w:p w14:paraId="13D03A67" w14:textId="350F0A55" w:rsidR="007C443A" w:rsidRDefault="001A01B2" w:rsidP="00924E24">
            <w:pPr>
              <w:jc w:val="center"/>
            </w:pPr>
            <w:r>
              <w:rPr>
                <w:rFonts w:eastAsiaTheme="minorEastAsia"/>
                <w:lang w:eastAsia="zh-CN"/>
              </w:rPr>
              <w:t>B</w:t>
            </w:r>
            <w:r>
              <w:rPr>
                <w:rFonts w:eastAsiaTheme="minorEastAsia" w:hint="eastAsia"/>
                <w:lang w:eastAsia="zh-CN"/>
              </w:rPr>
              <w:t xml:space="preserve">its </w:t>
            </w:r>
            <w:r w:rsidR="00EA4D67">
              <w:rPr>
                <w:rFonts w:hint="eastAsia"/>
              </w:rPr>
              <w:t>Field</w:t>
            </w:r>
          </w:p>
        </w:tc>
        <w:tc>
          <w:tcPr>
            <w:tcW w:w="1109" w:type="dxa"/>
            <w:vMerge w:val="restart"/>
          </w:tcPr>
          <w:p w14:paraId="365D396E" w14:textId="77777777" w:rsidR="007C443A" w:rsidRDefault="007C443A" w:rsidP="00924E24">
            <w:pPr>
              <w:jc w:val="center"/>
            </w:pPr>
            <w:r>
              <w:rPr>
                <w:rFonts w:hint="eastAsia"/>
              </w:rPr>
              <w:t xml:space="preserve">Maximum of </w:t>
            </w:r>
            <w:r>
              <w:t>bitwidth</w:t>
            </w:r>
          </w:p>
        </w:tc>
        <w:tc>
          <w:tcPr>
            <w:tcW w:w="2840" w:type="dxa"/>
            <w:gridSpan w:val="2"/>
          </w:tcPr>
          <w:p w14:paraId="3170EF0A" w14:textId="77777777" w:rsidR="007C443A" w:rsidRDefault="007C443A" w:rsidP="00924E24">
            <w:pPr>
              <w:jc w:val="center"/>
            </w:pPr>
            <w:r>
              <w:rPr>
                <w:rFonts w:hint="eastAsia"/>
              </w:rPr>
              <w:t>3CC</w:t>
            </w:r>
          </w:p>
        </w:tc>
        <w:tc>
          <w:tcPr>
            <w:tcW w:w="2842" w:type="dxa"/>
            <w:gridSpan w:val="2"/>
          </w:tcPr>
          <w:p w14:paraId="548F2C19" w14:textId="77777777" w:rsidR="007C443A" w:rsidRDefault="007C443A" w:rsidP="00924E24">
            <w:pPr>
              <w:jc w:val="center"/>
            </w:pPr>
            <w:r>
              <w:rPr>
                <w:rFonts w:hint="eastAsia"/>
              </w:rPr>
              <w:t>4 CC</w:t>
            </w:r>
          </w:p>
        </w:tc>
      </w:tr>
      <w:tr w:rsidR="007C443A" w14:paraId="0CDC5789" w14:textId="77777777" w:rsidTr="00A37650">
        <w:trPr>
          <w:jc w:val="center"/>
        </w:trPr>
        <w:tc>
          <w:tcPr>
            <w:tcW w:w="1731" w:type="dxa"/>
            <w:vMerge/>
          </w:tcPr>
          <w:p w14:paraId="51FABB6C" w14:textId="77777777" w:rsidR="007C443A" w:rsidRDefault="007C443A" w:rsidP="00924E24">
            <w:pPr>
              <w:jc w:val="center"/>
            </w:pPr>
          </w:p>
        </w:tc>
        <w:tc>
          <w:tcPr>
            <w:tcW w:w="1109" w:type="dxa"/>
            <w:vMerge/>
          </w:tcPr>
          <w:p w14:paraId="1AF510F4" w14:textId="77777777" w:rsidR="007C443A" w:rsidRDefault="007C443A" w:rsidP="00924E24">
            <w:pPr>
              <w:jc w:val="center"/>
            </w:pPr>
          </w:p>
        </w:tc>
        <w:tc>
          <w:tcPr>
            <w:tcW w:w="1420" w:type="dxa"/>
          </w:tcPr>
          <w:p w14:paraId="469817A3" w14:textId="77777777" w:rsidR="007C443A" w:rsidRDefault="007C443A" w:rsidP="00924E24">
            <w:pPr>
              <w:jc w:val="center"/>
            </w:pPr>
            <w:r>
              <w:t>status</w:t>
            </w:r>
          </w:p>
        </w:tc>
        <w:tc>
          <w:tcPr>
            <w:tcW w:w="1420" w:type="dxa"/>
          </w:tcPr>
          <w:p w14:paraId="53CFAE7E" w14:textId="77777777" w:rsidR="007C443A" w:rsidRDefault="007C443A" w:rsidP="00924E24">
            <w:pPr>
              <w:jc w:val="center"/>
            </w:pPr>
            <w:r>
              <w:rPr>
                <w:rFonts w:hint="eastAsia"/>
              </w:rPr>
              <w:t>Bits</w:t>
            </w:r>
          </w:p>
        </w:tc>
        <w:tc>
          <w:tcPr>
            <w:tcW w:w="1421" w:type="dxa"/>
          </w:tcPr>
          <w:p w14:paraId="6165EF4A" w14:textId="77777777" w:rsidR="007C443A" w:rsidRDefault="007C443A" w:rsidP="00924E24">
            <w:pPr>
              <w:jc w:val="center"/>
            </w:pPr>
            <w:r>
              <w:rPr>
                <w:rFonts w:hint="eastAsia"/>
              </w:rPr>
              <w:t>Bits</w:t>
            </w:r>
          </w:p>
        </w:tc>
        <w:tc>
          <w:tcPr>
            <w:tcW w:w="1421" w:type="dxa"/>
          </w:tcPr>
          <w:p w14:paraId="1E99C9B8" w14:textId="77777777" w:rsidR="007C443A" w:rsidRDefault="007C443A" w:rsidP="00924E24">
            <w:pPr>
              <w:jc w:val="center"/>
            </w:pPr>
            <w:r>
              <w:t>status</w:t>
            </w:r>
          </w:p>
        </w:tc>
      </w:tr>
      <w:tr w:rsidR="007C443A" w14:paraId="793BC398" w14:textId="77777777" w:rsidTr="00A37650">
        <w:trPr>
          <w:jc w:val="center"/>
        </w:trPr>
        <w:tc>
          <w:tcPr>
            <w:tcW w:w="1731" w:type="dxa"/>
          </w:tcPr>
          <w:p w14:paraId="7C16E561" w14:textId="77777777" w:rsidR="007C443A" w:rsidRPr="002949C6" w:rsidRDefault="007C443A" w:rsidP="00924E24">
            <w:pPr>
              <w:jc w:val="center"/>
              <w:rPr>
                <w:sz w:val="18"/>
                <w:szCs w:val="18"/>
              </w:rPr>
            </w:pPr>
            <w:r w:rsidRPr="002949C6">
              <w:rPr>
                <w:rFonts w:hint="eastAsia"/>
                <w:sz w:val="18"/>
                <w:szCs w:val="18"/>
              </w:rPr>
              <w:t>Identifier for DCI format</w:t>
            </w:r>
          </w:p>
        </w:tc>
        <w:tc>
          <w:tcPr>
            <w:tcW w:w="1109" w:type="dxa"/>
          </w:tcPr>
          <w:p w14:paraId="156AA670" w14:textId="77777777" w:rsidR="007C443A" w:rsidRPr="002949C6" w:rsidRDefault="007C443A" w:rsidP="00924E24">
            <w:pPr>
              <w:jc w:val="center"/>
              <w:rPr>
                <w:sz w:val="18"/>
                <w:szCs w:val="18"/>
              </w:rPr>
            </w:pPr>
            <w:r>
              <w:rPr>
                <w:rFonts w:hint="eastAsia"/>
                <w:sz w:val="18"/>
                <w:szCs w:val="18"/>
              </w:rPr>
              <w:t>1</w:t>
            </w:r>
          </w:p>
        </w:tc>
        <w:tc>
          <w:tcPr>
            <w:tcW w:w="1420" w:type="dxa"/>
          </w:tcPr>
          <w:p w14:paraId="377FD541"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3E24EBCA" w14:textId="77777777" w:rsidR="007C443A" w:rsidRPr="002949C6" w:rsidRDefault="007C443A" w:rsidP="00924E24">
            <w:pPr>
              <w:jc w:val="center"/>
              <w:rPr>
                <w:sz w:val="18"/>
                <w:szCs w:val="18"/>
              </w:rPr>
            </w:pPr>
            <w:r>
              <w:rPr>
                <w:rFonts w:hint="eastAsia"/>
                <w:sz w:val="18"/>
                <w:szCs w:val="18"/>
              </w:rPr>
              <w:t>1</w:t>
            </w:r>
          </w:p>
        </w:tc>
        <w:tc>
          <w:tcPr>
            <w:tcW w:w="1421" w:type="dxa"/>
          </w:tcPr>
          <w:p w14:paraId="297681A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42595C6E" w14:textId="77777777" w:rsidR="007C443A" w:rsidRPr="002949C6" w:rsidRDefault="007C443A" w:rsidP="00924E24">
            <w:pPr>
              <w:jc w:val="center"/>
              <w:rPr>
                <w:sz w:val="18"/>
                <w:szCs w:val="18"/>
              </w:rPr>
            </w:pPr>
            <w:r>
              <w:rPr>
                <w:rFonts w:hint="eastAsia"/>
                <w:sz w:val="18"/>
                <w:szCs w:val="18"/>
              </w:rPr>
              <w:t>1</w:t>
            </w:r>
          </w:p>
        </w:tc>
      </w:tr>
      <w:tr w:rsidR="007C443A" w14:paraId="019D8C61" w14:textId="77777777" w:rsidTr="00A37650">
        <w:trPr>
          <w:jc w:val="center"/>
        </w:trPr>
        <w:tc>
          <w:tcPr>
            <w:tcW w:w="1731" w:type="dxa"/>
          </w:tcPr>
          <w:p w14:paraId="04CBA40B" w14:textId="77777777" w:rsidR="007C443A" w:rsidRPr="002949C6" w:rsidRDefault="007C443A" w:rsidP="00924E24">
            <w:pPr>
              <w:jc w:val="center"/>
              <w:rPr>
                <w:sz w:val="18"/>
                <w:szCs w:val="18"/>
              </w:rPr>
            </w:pPr>
            <w:r>
              <w:rPr>
                <w:rFonts w:hint="eastAsia"/>
                <w:sz w:val="18"/>
                <w:szCs w:val="18"/>
              </w:rPr>
              <w:t>Carrier indicator</w:t>
            </w:r>
          </w:p>
        </w:tc>
        <w:tc>
          <w:tcPr>
            <w:tcW w:w="1109" w:type="dxa"/>
          </w:tcPr>
          <w:p w14:paraId="1360FD36" w14:textId="77777777" w:rsidR="007C443A" w:rsidRPr="002949C6" w:rsidRDefault="007C443A" w:rsidP="00924E24">
            <w:pPr>
              <w:jc w:val="center"/>
              <w:rPr>
                <w:sz w:val="18"/>
                <w:szCs w:val="18"/>
              </w:rPr>
            </w:pPr>
            <w:r>
              <w:rPr>
                <w:rFonts w:hint="eastAsia"/>
                <w:sz w:val="18"/>
                <w:szCs w:val="18"/>
              </w:rPr>
              <w:t>3</w:t>
            </w:r>
          </w:p>
        </w:tc>
        <w:tc>
          <w:tcPr>
            <w:tcW w:w="1420" w:type="dxa"/>
          </w:tcPr>
          <w:p w14:paraId="0ADEB179"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1C4B32EB" w14:textId="77777777" w:rsidR="007C443A" w:rsidRPr="002949C6" w:rsidRDefault="007C443A" w:rsidP="00924E24">
            <w:pPr>
              <w:jc w:val="center"/>
              <w:rPr>
                <w:sz w:val="18"/>
                <w:szCs w:val="18"/>
              </w:rPr>
            </w:pPr>
            <w:r>
              <w:rPr>
                <w:rFonts w:hint="eastAsia"/>
                <w:sz w:val="18"/>
                <w:szCs w:val="18"/>
              </w:rPr>
              <w:t>3</w:t>
            </w:r>
          </w:p>
        </w:tc>
        <w:tc>
          <w:tcPr>
            <w:tcW w:w="1421" w:type="dxa"/>
          </w:tcPr>
          <w:p w14:paraId="0BED318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259288F9" w14:textId="77777777" w:rsidR="007C443A" w:rsidRPr="002949C6" w:rsidRDefault="007C443A" w:rsidP="00924E24">
            <w:pPr>
              <w:jc w:val="center"/>
              <w:rPr>
                <w:sz w:val="18"/>
                <w:szCs w:val="18"/>
              </w:rPr>
            </w:pPr>
            <w:r>
              <w:rPr>
                <w:rFonts w:hint="eastAsia"/>
                <w:sz w:val="18"/>
                <w:szCs w:val="18"/>
              </w:rPr>
              <w:t>3</w:t>
            </w:r>
          </w:p>
        </w:tc>
      </w:tr>
      <w:tr w:rsidR="007C443A" w14:paraId="3D9ED7CB" w14:textId="77777777" w:rsidTr="00A37650">
        <w:trPr>
          <w:jc w:val="center"/>
        </w:trPr>
        <w:tc>
          <w:tcPr>
            <w:tcW w:w="1731" w:type="dxa"/>
          </w:tcPr>
          <w:p w14:paraId="141F2980" w14:textId="77777777" w:rsidR="007C443A" w:rsidRPr="002949C6" w:rsidRDefault="007C443A" w:rsidP="00924E24">
            <w:pPr>
              <w:jc w:val="center"/>
              <w:rPr>
                <w:sz w:val="18"/>
                <w:szCs w:val="18"/>
              </w:rPr>
            </w:pPr>
            <w:r>
              <w:rPr>
                <w:rFonts w:hint="eastAsia"/>
                <w:sz w:val="18"/>
                <w:szCs w:val="18"/>
              </w:rPr>
              <w:t>BWP indicator</w:t>
            </w:r>
          </w:p>
        </w:tc>
        <w:tc>
          <w:tcPr>
            <w:tcW w:w="1109" w:type="dxa"/>
          </w:tcPr>
          <w:p w14:paraId="0A87D930" w14:textId="77777777" w:rsidR="007C443A" w:rsidRPr="002949C6" w:rsidRDefault="007C443A" w:rsidP="00924E24">
            <w:pPr>
              <w:jc w:val="center"/>
              <w:rPr>
                <w:sz w:val="18"/>
                <w:szCs w:val="18"/>
              </w:rPr>
            </w:pPr>
            <w:r>
              <w:rPr>
                <w:rFonts w:hint="eastAsia"/>
                <w:sz w:val="18"/>
                <w:szCs w:val="18"/>
              </w:rPr>
              <w:t>2</w:t>
            </w:r>
          </w:p>
        </w:tc>
        <w:tc>
          <w:tcPr>
            <w:tcW w:w="1420" w:type="dxa"/>
          </w:tcPr>
          <w:p w14:paraId="18A3C292"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5D6C18BE" w14:textId="77777777" w:rsidR="007C443A" w:rsidRPr="002949C6" w:rsidRDefault="007C443A" w:rsidP="00924E24">
            <w:pPr>
              <w:jc w:val="center"/>
              <w:rPr>
                <w:sz w:val="18"/>
                <w:szCs w:val="18"/>
              </w:rPr>
            </w:pPr>
            <w:r>
              <w:rPr>
                <w:rFonts w:hint="eastAsia"/>
                <w:sz w:val="18"/>
                <w:szCs w:val="18"/>
              </w:rPr>
              <w:t>2</w:t>
            </w:r>
          </w:p>
        </w:tc>
        <w:tc>
          <w:tcPr>
            <w:tcW w:w="1421" w:type="dxa"/>
          </w:tcPr>
          <w:p w14:paraId="16FE0DFA"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2B6ADCA1" w14:textId="77777777" w:rsidR="007C443A" w:rsidRPr="002949C6" w:rsidRDefault="007C443A" w:rsidP="00924E24">
            <w:pPr>
              <w:jc w:val="center"/>
              <w:rPr>
                <w:sz w:val="18"/>
                <w:szCs w:val="18"/>
              </w:rPr>
            </w:pPr>
            <w:r>
              <w:rPr>
                <w:rFonts w:hint="eastAsia"/>
                <w:sz w:val="18"/>
                <w:szCs w:val="18"/>
              </w:rPr>
              <w:t>2</w:t>
            </w:r>
          </w:p>
        </w:tc>
      </w:tr>
      <w:tr w:rsidR="007C443A" w14:paraId="1B725D1C" w14:textId="77777777" w:rsidTr="00A37650">
        <w:trPr>
          <w:jc w:val="center"/>
        </w:trPr>
        <w:tc>
          <w:tcPr>
            <w:tcW w:w="1731" w:type="dxa"/>
          </w:tcPr>
          <w:p w14:paraId="11C94F48" w14:textId="77777777" w:rsidR="007C443A" w:rsidRPr="00270E19" w:rsidRDefault="007C443A" w:rsidP="00924E24">
            <w:pPr>
              <w:jc w:val="center"/>
              <w:rPr>
                <w:color w:val="FF0000"/>
                <w:sz w:val="18"/>
                <w:szCs w:val="18"/>
              </w:rPr>
            </w:pPr>
            <w:r w:rsidRPr="00270E19">
              <w:rPr>
                <w:rFonts w:hint="eastAsia"/>
                <w:color w:val="FF0000"/>
                <w:sz w:val="18"/>
                <w:szCs w:val="18"/>
              </w:rPr>
              <w:t>FDRA</w:t>
            </w:r>
          </w:p>
        </w:tc>
        <w:tc>
          <w:tcPr>
            <w:tcW w:w="1109" w:type="dxa"/>
          </w:tcPr>
          <w:p w14:paraId="72F32A09" w14:textId="77777777" w:rsidR="007C443A" w:rsidRPr="00270E19" w:rsidRDefault="007C443A" w:rsidP="00924E24">
            <w:pPr>
              <w:jc w:val="center"/>
              <w:rPr>
                <w:color w:val="FF0000"/>
                <w:sz w:val="18"/>
                <w:szCs w:val="18"/>
              </w:rPr>
            </w:pPr>
            <w:r w:rsidRPr="00270E19">
              <w:rPr>
                <w:rFonts w:hint="eastAsia"/>
                <w:color w:val="FF0000"/>
                <w:sz w:val="18"/>
                <w:szCs w:val="18"/>
              </w:rPr>
              <w:t>16</w:t>
            </w:r>
          </w:p>
        </w:tc>
        <w:tc>
          <w:tcPr>
            <w:tcW w:w="1420" w:type="dxa"/>
          </w:tcPr>
          <w:p w14:paraId="75A093E7" w14:textId="77777777" w:rsidR="007C443A" w:rsidRPr="00270E19" w:rsidRDefault="007C443A" w:rsidP="00924E24">
            <w:pPr>
              <w:jc w:val="center"/>
              <w:rPr>
                <w:color w:val="FF0000"/>
                <w:sz w:val="18"/>
                <w:szCs w:val="18"/>
              </w:rPr>
            </w:pPr>
            <w:r w:rsidRPr="00270E19">
              <w:rPr>
                <w:rFonts w:hint="eastAsia"/>
                <w:color w:val="FF0000"/>
                <w:sz w:val="18"/>
                <w:szCs w:val="18"/>
              </w:rPr>
              <w:t>Independent</w:t>
            </w:r>
          </w:p>
        </w:tc>
        <w:tc>
          <w:tcPr>
            <w:tcW w:w="1420" w:type="dxa"/>
          </w:tcPr>
          <w:p w14:paraId="2C56EFB1" w14:textId="77777777" w:rsidR="007C443A" w:rsidRPr="00270E19" w:rsidRDefault="007C443A" w:rsidP="00924E24">
            <w:pPr>
              <w:jc w:val="center"/>
              <w:rPr>
                <w:color w:val="FF0000"/>
                <w:sz w:val="18"/>
                <w:szCs w:val="18"/>
              </w:rPr>
            </w:pPr>
            <w:r>
              <w:rPr>
                <w:rFonts w:hint="eastAsia"/>
                <w:color w:val="FF0000"/>
                <w:sz w:val="18"/>
                <w:szCs w:val="18"/>
              </w:rPr>
              <w:t>48</w:t>
            </w:r>
          </w:p>
        </w:tc>
        <w:tc>
          <w:tcPr>
            <w:tcW w:w="1421" w:type="dxa"/>
          </w:tcPr>
          <w:p w14:paraId="1E362D00" w14:textId="77777777" w:rsidR="007C443A" w:rsidRPr="00270E19" w:rsidRDefault="007C443A" w:rsidP="00924E24">
            <w:pPr>
              <w:jc w:val="center"/>
              <w:rPr>
                <w:color w:val="FF0000"/>
                <w:sz w:val="18"/>
                <w:szCs w:val="18"/>
              </w:rPr>
            </w:pPr>
            <w:r w:rsidRPr="00270E19">
              <w:rPr>
                <w:rFonts w:hint="eastAsia"/>
                <w:color w:val="FF0000"/>
                <w:sz w:val="18"/>
                <w:szCs w:val="18"/>
              </w:rPr>
              <w:t>Independent</w:t>
            </w:r>
          </w:p>
        </w:tc>
        <w:tc>
          <w:tcPr>
            <w:tcW w:w="1421" w:type="dxa"/>
          </w:tcPr>
          <w:p w14:paraId="1F69085B" w14:textId="64DF8A43" w:rsidR="007C443A" w:rsidRPr="00A37650" w:rsidRDefault="007C443A" w:rsidP="002E2577">
            <w:pPr>
              <w:jc w:val="center"/>
              <w:rPr>
                <w:rFonts w:eastAsiaTheme="minorEastAsia"/>
                <w:color w:val="FF0000"/>
                <w:sz w:val="18"/>
                <w:szCs w:val="18"/>
                <w:lang w:eastAsia="zh-CN"/>
              </w:rPr>
            </w:pPr>
            <w:r>
              <w:rPr>
                <w:rFonts w:hint="eastAsia"/>
                <w:color w:val="FF0000"/>
                <w:sz w:val="18"/>
                <w:szCs w:val="18"/>
              </w:rPr>
              <w:t>6</w:t>
            </w:r>
            <w:r w:rsidR="00740010">
              <w:rPr>
                <w:rFonts w:eastAsiaTheme="minorEastAsia" w:hint="eastAsia"/>
                <w:color w:val="FF0000"/>
                <w:sz w:val="18"/>
                <w:szCs w:val="18"/>
                <w:lang w:eastAsia="zh-CN"/>
              </w:rPr>
              <w:t>4</w:t>
            </w:r>
          </w:p>
        </w:tc>
      </w:tr>
      <w:tr w:rsidR="007C443A" w14:paraId="32172E45" w14:textId="77777777" w:rsidTr="00A37650">
        <w:trPr>
          <w:jc w:val="center"/>
        </w:trPr>
        <w:tc>
          <w:tcPr>
            <w:tcW w:w="1731" w:type="dxa"/>
          </w:tcPr>
          <w:p w14:paraId="0D6AAAAE" w14:textId="77777777" w:rsidR="007C443A" w:rsidRDefault="007C443A" w:rsidP="00924E24">
            <w:pPr>
              <w:jc w:val="center"/>
              <w:rPr>
                <w:sz w:val="18"/>
                <w:szCs w:val="18"/>
              </w:rPr>
            </w:pPr>
            <w:r>
              <w:rPr>
                <w:rFonts w:hint="eastAsia"/>
                <w:sz w:val="18"/>
                <w:szCs w:val="18"/>
              </w:rPr>
              <w:t>TDRA</w:t>
            </w:r>
          </w:p>
        </w:tc>
        <w:tc>
          <w:tcPr>
            <w:tcW w:w="1109" w:type="dxa"/>
          </w:tcPr>
          <w:p w14:paraId="50228ED5" w14:textId="77777777" w:rsidR="007C443A" w:rsidRPr="002949C6" w:rsidRDefault="007C443A" w:rsidP="00924E24">
            <w:pPr>
              <w:jc w:val="center"/>
              <w:rPr>
                <w:sz w:val="18"/>
                <w:szCs w:val="18"/>
              </w:rPr>
            </w:pPr>
            <w:r>
              <w:rPr>
                <w:rFonts w:hint="eastAsia"/>
                <w:sz w:val="18"/>
                <w:szCs w:val="18"/>
              </w:rPr>
              <w:t>4</w:t>
            </w:r>
          </w:p>
        </w:tc>
        <w:tc>
          <w:tcPr>
            <w:tcW w:w="1420" w:type="dxa"/>
          </w:tcPr>
          <w:p w14:paraId="58CE4F01"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7DB9BA18" w14:textId="77777777" w:rsidR="007C443A" w:rsidRPr="002949C6" w:rsidRDefault="007C443A" w:rsidP="00924E24">
            <w:pPr>
              <w:jc w:val="center"/>
              <w:rPr>
                <w:sz w:val="18"/>
                <w:szCs w:val="18"/>
              </w:rPr>
            </w:pPr>
            <w:r>
              <w:rPr>
                <w:rFonts w:hint="eastAsia"/>
                <w:sz w:val="18"/>
                <w:szCs w:val="18"/>
              </w:rPr>
              <w:t>4</w:t>
            </w:r>
          </w:p>
        </w:tc>
        <w:tc>
          <w:tcPr>
            <w:tcW w:w="1421" w:type="dxa"/>
          </w:tcPr>
          <w:p w14:paraId="592517AA"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7F09B2A4" w14:textId="77777777" w:rsidR="007C443A" w:rsidRPr="002949C6" w:rsidRDefault="007C443A" w:rsidP="00924E24">
            <w:pPr>
              <w:jc w:val="center"/>
              <w:rPr>
                <w:sz w:val="18"/>
                <w:szCs w:val="18"/>
              </w:rPr>
            </w:pPr>
            <w:r>
              <w:rPr>
                <w:rFonts w:hint="eastAsia"/>
                <w:sz w:val="18"/>
                <w:szCs w:val="18"/>
              </w:rPr>
              <w:t>4</w:t>
            </w:r>
          </w:p>
        </w:tc>
      </w:tr>
      <w:tr w:rsidR="007C443A" w14:paraId="5C3C23BA" w14:textId="77777777" w:rsidTr="00A37650">
        <w:trPr>
          <w:jc w:val="center"/>
        </w:trPr>
        <w:tc>
          <w:tcPr>
            <w:tcW w:w="1731" w:type="dxa"/>
          </w:tcPr>
          <w:p w14:paraId="3E56EE19" w14:textId="77777777" w:rsidR="007C443A" w:rsidRDefault="007C443A" w:rsidP="00924E24">
            <w:pPr>
              <w:jc w:val="center"/>
              <w:rPr>
                <w:sz w:val="18"/>
                <w:szCs w:val="18"/>
              </w:rPr>
            </w:pPr>
            <w:r>
              <w:rPr>
                <w:rFonts w:hint="eastAsia"/>
                <w:sz w:val="18"/>
                <w:szCs w:val="18"/>
              </w:rPr>
              <w:t>VRB-to-PRB</w:t>
            </w:r>
          </w:p>
        </w:tc>
        <w:tc>
          <w:tcPr>
            <w:tcW w:w="1109" w:type="dxa"/>
          </w:tcPr>
          <w:p w14:paraId="27F9178A" w14:textId="77777777" w:rsidR="007C443A" w:rsidRPr="002949C6" w:rsidRDefault="007C443A" w:rsidP="00924E24">
            <w:pPr>
              <w:jc w:val="center"/>
              <w:rPr>
                <w:sz w:val="18"/>
                <w:szCs w:val="18"/>
              </w:rPr>
            </w:pPr>
            <w:r>
              <w:rPr>
                <w:rFonts w:hint="eastAsia"/>
                <w:sz w:val="18"/>
                <w:szCs w:val="18"/>
              </w:rPr>
              <w:t>1</w:t>
            </w:r>
          </w:p>
        </w:tc>
        <w:tc>
          <w:tcPr>
            <w:tcW w:w="1420" w:type="dxa"/>
          </w:tcPr>
          <w:p w14:paraId="1A08D689"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601B1198" w14:textId="77777777" w:rsidR="007C443A" w:rsidRPr="002949C6" w:rsidRDefault="007C443A" w:rsidP="00924E24">
            <w:pPr>
              <w:jc w:val="center"/>
              <w:rPr>
                <w:sz w:val="18"/>
                <w:szCs w:val="18"/>
              </w:rPr>
            </w:pPr>
            <w:r>
              <w:rPr>
                <w:rFonts w:hint="eastAsia"/>
                <w:sz w:val="18"/>
                <w:szCs w:val="18"/>
              </w:rPr>
              <w:t>1</w:t>
            </w:r>
          </w:p>
        </w:tc>
        <w:tc>
          <w:tcPr>
            <w:tcW w:w="1421" w:type="dxa"/>
          </w:tcPr>
          <w:p w14:paraId="097EED88"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656B30CD" w14:textId="77777777" w:rsidR="007C443A" w:rsidRPr="002949C6" w:rsidRDefault="007C443A" w:rsidP="00924E24">
            <w:pPr>
              <w:jc w:val="center"/>
              <w:rPr>
                <w:sz w:val="18"/>
                <w:szCs w:val="18"/>
              </w:rPr>
            </w:pPr>
            <w:r>
              <w:rPr>
                <w:rFonts w:hint="eastAsia"/>
                <w:sz w:val="18"/>
                <w:szCs w:val="18"/>
              </w:rPr>
              <w:t>1</w:t>
            </w:r>
          </w:p>
        </w:tc>
      </w:tr>
      <w:tr w:rsidR="007C443A" w14:paraId="1B28BB91" w14:textId="77777777" w:rsidTr="00A37650">
        <w:trPr>
          <w:jc w:val="center"/>
        </w:trPr>
        <w:tc>
          <w:tcPr>
            <w:tcW w:w="1731" w:type="dxa"/>
          </w:tcPr>
          <w:p w14:paraId="0A338F0F" w14:textId="77777777" w:rsidR="007C443A" w:rsidRDefault="007C443A" w:rsidP="00924E24">
            <w:pPr>
              <w:jc w:val="center"/>
              <w:rPr>
                <w:sz w:val="18"/>
                <w:szCs w:val="18"/>
              </w:rPr>
            </w:pPr>
            <w:r>
              <w:rPr>
                <w:rFonts w:hint="eastAsia"/>
                <w:sz w:val="18"/>
                <w:szCs w:val="18"/>
              </w:rPr>
              <w:t>PRB bundling size</w:t>
            </w:r>
          </w:p>
        </w:tc>
        <w:tc>
          <w:tcPr>
            <w:tcW w:w="1109" w:type="dxa"/>
          </w:tcPr>
          <w:p w14:paraId="7703E8EB" w14:textId="77777777" w:rsidR="007C443A" w:rsidRPr="002949C6" w:rsidRDefault="007C443A" w:rsidP="00924E24">
            <w:pPr>
              <w:jc w:val="center"/>
              <w:rPr>
                <w:sz w:val="18"/>
                <w:szCs w:val="18"/>
              </w:rPr>
            </w:pPr>
            <w:r>
              <w:rPr>
                <w:rFonts w:hint="eastAsia"/>
                <w:sz w:val="18"/>
                <w:szCs w:val="18"/>
              </w:rPr>
              <w:t>1</w:t>
            </w:r>
          </w:p>
        </w:tc>
        <w:tc>
          <w:tcPr>
            <w:tcW w:w="1420" w:type="dxa"/>
          </w:tcPr>
          <w:p w14:paraId="6C0B8198"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10779896" w14:textId="77777777" w:rsidR="007C443A" w:rsidRPr="002949C6" w:rsidRDefault="007C443A" w:rsidP="00924E24">
            <w:pPr>
              <w:jc w:val="center"/>
              <w:rPr>
                <w:sz w:val="18"/>
                <w:szCs w:val="18"/>
              </w:rPr>
            </w:pPr>
            <w:r>
              <w:rPr>
                <w:rFonts w:hint="eastAsia"/>
                <w:sz w:val="18"/>
                <w:szCs w:val="18"/>
              </w:rPr>
              <w:t>1</w:t>
            </w:r>
          </w:p>
        </w:tc>
        <w:tc>
          <w:tcPr>
            <w:tcW w:w="1421" w:type="dxa"/>
          </w:tcPr>
          <w:p w14:paraId="5725696A"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5149E6D1" w14:textId="77777777" w:rsidR="007C443A" w:rsidRPr="002949C6" w:rsidRDefault="007C443A" w:rsidP="00924E24">
            <w:pPr>
              <w:jc w:val="center"/>
              <w:rPr>
                <w:sz w:val="18"/>
                <w:szCs w:val="18"/>
              </w:rPr>
            </w:pPr>
            <w:r>
              <w:rPr>
                <w:rFonts w:hint="eastAsia"/>
                <w:sz w:val="18"/>
                <w:szCs w:val="18"/>
              </w:rPr>
              <w:t>1</w:t>
            </w:r>
          </w:p>
        </w:tc>
      </w:tr>
      <w:tr w:rsidR="007C443A" w14:paraId="75131CA3" w14:textId="77777777" w:rsidTr="00A37650">
        <w:trPr>
          <w:jc w:val="center"/>
        </w:trPr>
        <w:tc>
          <w:tcPr>
            <w:tcW w:w="1731" w:type="dxa"/>
          </w:tcPr>
          <w:p w14:paraId="04B062C6" w14:textId="77777777" w:rsidR="007C443A" w:rsidRDefault="007C443A" w:rsidP="00924E24">
            <w:pPr>
              <w:jc w:val="center"/>
              <w:rPr>
                <w:sz w:val="18"/>
                <w:szCs w:val="18"/>
              </w:rPr>
            </w:pPr>
            <w:r w:rsidRPr="00C24839">
              <w:rPr>
                <w:sz w:val="18"/>
                <w:szCs w:val="18"/>
              </w:rPr>
              <w:t>Rate matching indicator</w:t>
            </w:r>
          </w:p>
        </w:tc>
        <w:tc>
          <w:tcPr>
            <w:tcW w:w="1109" w:type="dxa"/>
          </w:tcPr>
          <w:p w14:paraId="7DCA0923" w14:textId="77777777" w:rsidR="007C443A" w:rsidRPr="002949C6" w:rsidRDefault="007C443A" w:rsidP="00924E24">
            <w:pPr>
              <w:jc w:val="center"/>
              <w:rPr>
                <w:sz w:val="18"/>
                <w:szCs w:val="18"/>
              </w:rPr>
            </w:pPr>
            <w:r>
              <w:rPr>
                <w:rFonts w:hint="eastAsia"/>
                <w:sz w:val="18"/>
                <w:szCs w:val="18"/>
              </w:rPr>
              <w:t>2</w:t>
            </w:r>
          </w:p>
        </w:tc>
        <w:tc>
          <w:tcPr>
            <w:tcW w:w="1420" w:type="dxa"/>
          </w:tcPr>
          <w:p w14:paraId="4ACD814B"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48E60492" w14:textId="77777777" w:rsidR="007C443A" w:rsidRPr="002949C6" w:rsidRDefault="007C443A" w:rsidP="00924E24">
            <w:pPr>
              <w:jc w:val="center"/>
              <w:rPr>
                <w:sz w:val="18"/>
                <w:szCs w:val="18"/>
              </w:rPr>
            </w:pPr>
            <w:r>
              <w:rPr>
                <w:rFonts w:hint="eastAsia"/>
                <w:sz w:val="18"/>
                <w:szCs w:val="18"/>
              </w:rPr>
              <w:t>2</w:t>
            </w:r>
          </w:p>
        </w:tc>
        <w:tc>
          <w:tcPr>
            <w:tcW w:w="1421" w:type="dxa"/>
          </w:tcPr>
          <w:p w14:paraId="3B4A2537"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26827018" w14:textId="77777777" w:rsidR="007C443A" w:rsidRPr="002949C6" w:rsidRDefault="007C443A" w:rsidP="00924E24">
            <w:pPr>
              <w:jc w:val="center"/>
              <w:rPr>
                <w:sz w:val="18"/>
                <w:szCs w:val="18"/>
              </w:rPr>
            </w:pPr>
            <w:r>
              <w:rPr>
                <w:rFonts w:hint="eastAsia"/>
                <w:sz w:val="18"/>
                <w:szCs w:val="18"/>
              </w:rPr>
              <w:t>2</w:t>
            </w:r>
          </w:p>
        </w:tc>
      </w:tr>
      <w:tr w:rsidR="007C443A" w14:paraId="332931B1" w14:textId="77777777" w:rsidTr="00A37650">
        <w:trPr>
          <w:jc w:val="center"/>
        </w:trPr>
        <w:tc>
          <w:tcPr>
            <w:tcW w:w="1731" w:type="dxa"/>
          </w:tcPr>
          <w:p w14:paraId="793E83D6" w14:textId="77777777" w:rsidR="007C443A" w:rsidRDefault="007C443A" w:rsidP="00924E24">
            <w:pPr>
              <w:jc w:val="center"/>
              <w:rPr>
                <w:sz w:val="18"/>
                <w:szCs w:val="18"/>
              </w:rPr>
            </w:pPr>
            <w:r w:rsidRPr="00C24839">
              <w:rPr>
                <w:sz w:val="18"/>
                <w:szCs w:val="18"/>
              </w:rPr>
              <w:lastRenderedPageBreak/>
              <w:t>ZP CSI-RS trigger</w:t>
            </w:r>
          </w:p>
        </w:tc>
        <w:tc>
          <w:tcPr>
            <w:tcW w:w="1109" w:type="dxa"/>
          </w:tcPr>
          <w:p w14:paraId="6E5494DC" w14:textId="77777777" w:rsidR="007C443A" w:rsidRPr="002949C6" w:rsidRDefault="007C443A" w:rsidP="00924E24">
            <w:pPr>
              <w:jc w:val="center"/>
              <w:rPr>
                <w:sz w:val="18"/>
                <w:szCs w:val="18"/>
              </w:rPr>
            </w:pPr>
            <w:r>
              <w:rPr>
                <w:rFonts w:hint="eastAsia"/>
                <w:sz w:val="18"/>
                <w:szCs w:val="18"/>
              </w:rPr>
              <w:t>2</w:t>
            </w:r>
          </w:p>
        </w:tc>
        <w:tc>
          <w:tcPr>
            <w:tcW w:w="1420" w:type="dxa"/>
          </w:tcPr>
          <w:p w14:paraId="3DDFC052"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4BE1E221" w14:textId="77777777" w:rsidR="007C443A" w:rsidRPr="002949C6" w:rsidRDefault="007C443A" w:rsidP="00924E24">
            <w:pPr>
              <w:jc w:val="center"/>
              <w:rPr>
                <w:sz w:val="18"/>
                <w:szCs w:val="18"/>
              </w:rPr>
            </w:pPr>
            <w:r>
              <w:rPr>
                <w:rFonts w:hint="eastAsia"/>
                <w:sz w:val="18"/>
                <w:szCs w:val="18"/>
              </w:rPr>
              <w:t>2</w:t>
            </w:r>
          </w:p>
        </w:tc>
        <w:tc>
          <w:tcPr>
            <w:tcW w:w="1421" w:type="dxa"/>
          </w:tcPr>
          <w:p w14:paraId="33ACEBBF"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0BDCDD79" w14:textId="77777777" w:rsidR="007C443A" w:rsidRPr="002949C6" w:rsidRDefault="007C443A" w:rsidP="00924E24">
            <w:pPr>
              <w:jc w:val="center"/>
              <w:rPr>
                <w:sz w:val="18"/>
                <w:szCs w:val="18"/>
              </w:rPr>
            </w:pPr>
            <w:r>
              <w:rPr>
                <w:rFonts w:hint="eastAsia"/>
                <w:sz w:val="18"/>
                <w:szCs w:val="18"/>
              </w:rPr>
              <w:t>2</w:t>
            </w:r>
          </w:p>
        </w:tc>
      </w:tr>
      <w:tr w:rsidR="007C443A" w14:paraId="193CD707" w14:textId="77777777" w:rsidTr="00A37650">
        <w:trPr>
          <w:jc w:val="center"/>
        </w:trPr>
        <w:tc>
          <w:tcPr>
            <w:tcW w:w="1731" w:type="dxa"/>
          </w:tcPr>
          <w:p w14:paraId="4E6418C2" w14:textId="77777777" w:rsidR="007C443A" w:rsidRPr="00A37650" w:rsidRDefault="007C443A" w:rsidP="00924E24">
            <w:pPr>
              <w:jc w:val="center"/>
              <w:rPr>
                <w:color w:val="FF0000"/>
                <w:sz w:val="18"/>
                <w:szCs w:val="18"/>
              </w:rPr>
            </w:pPr>
            <w:r w:rsidRPr="00A37650">
              <w:rPr>
                <w:color w:val="FF0000"/>
                <w:sz w:val="18"/>
                <w:szCs w:val="18"/>
              </w:rPr>
              <w:t>MCS of TB1</w:t>
            </w:r>
          </w:p>
        </w:tc>
        <w:tc>
          <w:tcPr>
            <w:tcW w:w="1109" w:type="dxa"/>
          </w:tcPr>
          <w:p w14:paraId="7116B2ED" w14:textId="77777777" w:rsidR="007C443A" w:rsidRPr="00A37650" w:rsidRDefault="007C443A" w:rsidP="00924E24">
            <w:pPr>
              <w:jc w:val="center"/>
              <w:rPr>
                <w:color w:val="FF0000"/>
                <w:sz w:val="18"/>
                <w:szCs w:val="18"/>
              </w:rPr>
            </w:pPr>
            <w:r w:rsidRPr="00A37650">
              <w:rPr>
                <w:color w:val="FF0000"/>
                <w:sz w:val="18"/>
                <w:szCs w:val="18"/>
              </w:rPr>
              <w:t>5</w:t>
            </w:r>
          </w:p>
        </w:tc>
        <w:tc>
          <w:tcPr>
            <w:tcW w:w="1420" w:type="dxa"/>
          </w:tcPr>
          <w:p w14:paraId="0EDB0FE2" w14:textId="77777777" w:rsidR="007C443A" w:rsidRPr="00A37650" w:rsidRDefault="007C443A" w:rsidP="00924E24">
            <w:pPr>
              <w:jc w:val="center"/>
              <w:rPr>
                <w:color w:val="FF0000"/>
                <w:sz w:val="18"/>
                <w:szCs w:val="18"/>
              </w:rPr>
            </w:pPr>
            <w:r w:rsidRPr="00356A59">
              <w:rPr>
                <w:color w:val="FF0000"/>
                <w:sz w:val="18"/>
                <w:szCs w:val="18"/>
              </w:rPr>
              <w:t>Independent</w:t>
            </w:r>
          </w:p>
        </w:tc>
        <w:tc>
          <w:tcPr>
            <w:tcW w:w="1420" w:type="dxa"/>
          </w:tcPr>
          <w:p w14:paraId="04FD063B" w14:textId="77777777" w:rsidR="007C443A" w:rsidRPr="002949C6" w:rsidRDefault="007C443A" w:rsidP="00924E24">
            <w:pPr>
              <w:jc w:val="center"/>
              <w:rPr>
                <w:sz w:val="18"/>
                <w:szCs w:val="18"/>
              </w:rPr>
            </w:pPr>
            <w:r w:rsidRPr="00A32304">
              <w:rPr>
                <w:rFonts w:hint="eastAsia"/>
                <w:color w:val="FF0000"/>
                <w:sz w:val="18"/>
                <w:szCs w:val="18"/>
              </w:rPr>
              <w:t>15</w:t>
            </w:r>
          </w:p>
        </w:tc>
        <w:tc>
          <w:tcPr>
            <w:tcW w:w="1421" w:type="dxa"/>
          </w:tcPr>
          <w:p w14:paraId="79E4B097" w14:textId="77777777" w:rsidR="007C443A" w:rsidRPr="002949C6" w:rsidRDefault="007C443A" w:rsidP="00924E24">
            <w:pPr>
              <w:jc w:val="center"/>
              <w:rPr>
                <w:sz w:val="18"/>
                <w:szCs w:val="18"/>
              </w:rPr>
            </w:pPr>
            <w:r w:rsidRPr="00270E19">
              <w:rPr>
                <w:rFonts w:hint="eastAsia"/>
                <w:color w:val="FF0000"/>
                <w:sz w:val="18"/>
                <w:szCs w:val="18"/>
              </w:rPr>
              <w:t>Independent</w:t>
            </w:r>
          </w:p>
        </w:tc>
        <w:tc>
          <w:tcPr>
            <w:tcW w:w="1421" w:type="dxa"/>
          </w:tcPr>
          <w:p w14:paraId="555782AC" w14:textId="77777777" w:rsidR="007C443A" w:rsidRPr="00A32304" w:rsidRDefault="007C443A" w:rsidP="00924E24">
            <w:pPr>
              <w:jc w:val="center"/>
              <w:rPr>
                <w:color w:val="FF0000"/>
                <w:sz w:val="18"/>
                <w:szCs w:val="18"/>
              </w:rPr>
            </w:pPr>
            <w:r>
              <w:rPr>
                <w:rFonts w:hint="eastAsia"/>
                <w:color w:val="FF0000"/>
                <w:sz w:val="18"/>
                <w:szCs w:val="18"/>
              </w:rPr>
              <w:t>20</w:t>
            </w:r>
          </w:p>
        </w:tc>
      </w:tr>
      <w:tr w:rsidR="007C443A" w14:paraId="411BFAAC" w14:textId="77777777" w:rsidTr="00A37650">
        <w:trPr>
          <w:jc w:val="center"/>
        </w:trPr>
        <w:tc>
          <w:tcPr>
            <w:tcW w:w="1731" w:type="dxa"/>
          </w:tcPr>
          <w:p w14:paraId="4E11F984" w14:textId="77777777" w:rsidR="007C443A" w:rsidRPr="00A37650" w:rsidRDefault="007C443A" w:rsidP="00924E24">
            <w:pPr>
              <w:jc w:val="center"/>
              <w:rPr>
                <w:color w:val="FF0000"/>
                <w:sz w:val="18"/>
                <w:szCs w:val="18"/>
              </w:rPr>
            </w:pPr>
            <w:r w:rsidRPr="00A37650">
              <w:rPr>
                <w:color w:val="FF0000"/>
                <w:sz w:val="18"/>
                <w:szCs w:val="18"/>
              </w:rPr>
              <w:t>NDI of TB1</w:t>
            </w:r>
          </w:p>
        </w:tc>
        <w:tc>
          <w:tcPr>
            <w:tcW w:w="1109" w:type="dxa"/>
          </w:tcPr>
          <w:p w14:paraId="229E0BDB" w14:textId="77777777" w:rsidR="007C443A" w:rsidRPr="00A37650" w:rsidRDefault="007C443A" w:rsidP="00924E24">
            <w:pPr>
              <w:jc w:val="center"/>
              <w:rPr>
                <w:color w:val="FF0000"/>
                <w:sz w:val="18"/>
                <w:szCs w:val="18"/>
              </w:rPr>
            </w:pPr>
            <w:r w:rsidRPr="00A37650">
              <w:rPr>
                <w:color w:val="FF0000"/>
                <w:sz w:val="18"/>
                <w:szCs w:val="18"/>
              </w:rPr>
              <w:t>1</w:t>
            </w:r>
          </w:p>
        </w:tc>
        <w:tc>
          <w:tcPr>
            <w:tcW w:w="1420" w:type="dxa"/>
          </w:tcPr>
          <w:p w14:paraId="24398E4D" w14:textId="77777777" w:rsidR="007C443A" w:rsidRPr="00A37650" w:rsidRDefault="007C443A" w:rsidP="00924E24">
            <w:pPr>
              <w:jc w:val="center"/>
              <w:rPr>
                <w:color w:val="FF0000"/>
                <w:sz w:val="18"/>
                <w:szCs w:val="18"/>
              </w:rPr>
            </w:pPr>
            <w:r w:rsidRPr="00356A59">
              <w:rPr>
                <w:color w:val="FF0000"/>
                <w:sz w:val="18"/>
                <w:szCs w:val="18"/>
              </w:rPr>
              <w:t>Independent</w:t>
            </w:r>
          </w:p>
        </w:tc>
        <w:tc>
          <w:tcPr>
            <w:tcW w:w="1420" w:type="dxa"/>
          </w:tcPr>
          <w:p w14:paraId="4F14ED39" w14:textId="77777777" w:rsidR="007C443A" w:rsidRPr="002949C6" w:rsidRDefault="007C443A" w:rsidP="00924E24">
            <w:pPr>
              <w:jc w:val="center"/>
              <w:rPr>
                <w:sz w:val="18"/>
                <w:szCs w:val="18"/>
              </w:rPr>
            </w:pPr>
            <w:r w:rsidRPr="00A32304">
              <w:rPr>
                <w:rFonts w:hint="eastAsia"/>
                <w:color w:val="FF0000"/>
                <w:sz w:val="18"/>
                <w:szCs w:val="18"/>
              </w:rPr>
              <w:t>3</w:t>
            </w:r>
          </w:p>
        </w:tc>
        <w:tc>
          <w:tcPr>
            <w:tcW w:w="1421" w:type="dxa"/>
          </w:tcPr>
          <w:p w14:paraId="70DD87F5" w14:textId="77777777" w:rsidR="007C443A" w:rsidRPr="002949C6" w:rsidRDefault="007C443A" w:rsidP="00924E24">
            <w:pPr>
              <w:jc w:val="center"/>
              <w:rPr>
                <w:sz w:val="18"/>
                <w:szCs w:val="18"/>
              </w:rPr>
            </w:pPr>
            <w:r w:rsidRPr="00270E19">
              <w:rPr>
                <w:rFonts w:hint="eastAsia"/>
                <w:color w:val="FF0000"/>
                <w:sz w:val="18"/>
                <w:szCs w:val="18"/>
              </w:rPr>
              <w:t>Independent</w:t>
            </w:r>
          </w:p>
        </w:tc>
        <w:tc>
          <w:tcPr>
            <w:tcW w:w="1421" w:type="dxa"/>
          </w:tcPr>
          <w:p w14:paraId="7DB5C38D" w14:textId="77777777" w:rsidR="007C443A" w:rsidRPr="00A32304" w:rsidRDefault="007C443A" w:rsidP="00924E24">
            <w:pPr>
              <w:jc w:val="center"/>
              <w:rPr>
                <w:color w:val="FF0000"/>
                <w:sz w:val="18"/>
                <w:szCs w:val="18"/>
              </w:rPr>
            </w:pPr>
            <w:r>
              <w:rPr>
                <w:rFonts w:hint="eastAsia"/>
                <w:color w:val="FF0000"/>
                <w:sz w:val="18"/>
                <w:szCs w:val="18"/>
              </w:rPr>
              <w:t>4</w:t>
            </w:r>
          </w:p>
        </w:tc>
      </w:tr>
      <w:tr w:rsidR="007C443A" w14:paraId="03C131A2" w14:textId="77777777" w:rsidTr="00A37650">
        <w:trPr>
          <w:jc w:val="center"/>
        </w:trPr>
        <w:tc>
          <w:tcPr>
            <w:tcW w:w="1731" w:type="dxa"/>
          </w:tcPr>
          <w:p w14:paraId="696C7B76" w14:textId="77777777" w:rsidR="007C443A" w:rsidRPr="00A37650" w:rsidRDefault="007C443A" w:rsidP="00924E24">
            <w:pPr>
              <w:jc w:val="center"/>
              <w:rPr>
                <w:color w:val="FF0000"/>
                <w:sz w:val="18"/>
                <w:szCs w:val="18"/>
              </w:rPr>
            </w:pPr>
            <w:r w:rsidRPr="00A37650">
              <w:rPr>
                <w:color w:val="FF0000"/>
                <w:sz w:val="18"/>
                <w:szCs w:val="18"/>
              </w:rPr>
              <w:t>RV of TB1</w:t>
            </w:r>
          </w:p>
        </w:tc>
        <w:tc>
          <w:tcPr>
            <w:tcW w:w="1109" w:type="dxa"/>
          </w:tcPr>
          <w:p w14:paraId="01C95C0D" w14:textId="77777777" w:rsidR="007C443A" w:rsidRPr="00A37650" w:rsidRDefault="007C443A" w:rsidP="00924E24">
            <w:pPr>
              <w:jc w:val="center"/>
              <w:rPr>
                <w:color w:val="FF0000"/>
                <w:sz w:val="18"/>
                <w:szCs w:val="18"/>
              </w:rPr>
            </w:pPr>
            <w:r w:rsidRPr="00A37650">
              <w:rPr>
                <w:color w:val="FF0000"/>
                <w:sz w:val="18"/>
                <w:szCs w:val="18"/>
              </w:rPr>
              <w:t>2</w:t>
            </w:r>
          </w:p>
        </w:tc>
        <w:tc>
          <w:tcPr>
            <w:tcW w:w="1420" w:type="dxa"/>
          </w:tcPr>
          <w:p w14:paraId="24DD0DB4" w14:textId="77777777" w:rsidR="007C443A" w:rsidRPr="00A37650" w:rsidRDefault="007C443A" w:rsidP="00924E24">
            <w:pPr>
              <w:jc w:val="center"/>
              <w:rPr>
                <w:color w:val="FF0000"/>
                <w:sz w:val="18"/>
                <w:szCs w:val="18"/>
              </w:rPr>
            </w:pPr>
            <w:r w:rsidRPr="00356A59">
              <w:rPr>
                <w:color w:val="FF0000"/>
                <w:sz w:val="18"/>
                <w:szCs w:val="18"/>
              </w:rPr>
              <w:t>Independent</w:t>
            </w:r>
          </w:p>
        </w:tc>
        <w:tc>
          <w:tcPr>
            <w:tcW w:w="1420" w:type="dxa"/>
          </w:tcPr>
          <w:p w14:paraId="4F6387F6" w14:textId="77777777" w:rsidR="007C443A" w:rsidRPr="002949C6" w:rsidRDefault="007C443A" w:rsidP="00924E24">
            <w:pPr>
              <w:jc w:val="center"/>
              <w:rPr>
                <w:sz w:val="18"/>
                <w:szCs w:val="18"/>
              </w:rPr>
            </w:pPr>
            <w:r w:rsidRPr="00A32304">
              <w:rPr>
                <w:rFonts w:hint="eastAsia"/>
                <w:color w:val="FF0000"/>
                <w:sz w:val="18"/>
                <w:szCs w:val="18"/>
              </w:rPr>
              <w:t>6</w:t>
            </w:r>
          </w:p>
        </w:tc>
        <w:tc>
          <w:tcPr>
            <w:tcW w:w="1421" w:type="dxa"/>
          </w:tcPr>
          <w:p w14:paraId="3863C37B" w14:textId="77777777" w:rsidR="007C443A" w:rsidRPr="002949C6" w:rsidRDefault="007C443A" w:rsidP="00924E24">
            <w:pPr>
              <w:jc w:val="center"/>
              <w:rPr>
                <w:sz w:val="18"/>
                <w:szCs w:val="18"/>
              </w:rPr>
            </w:pPr>
            <w:r w:rsidRPr="00270E19">
              <w:rPr>
                <w:rFonts w:hint="eastAsia"/>
                <w:color w:val="FF0000"/>
                <w:sz w:val="18"/>
                <w:szCs w:val="18"/>
              </w:rPr>
              <w:t>Independent</w:t>
            </w:r>
          </w:p>
        </w:tc>
        <w:tc>
          <w:tcPr>
            <w:tcW w:w="1421" w:type="dxa"/>
          </w:tcPr>
          <w:p w14:paraId="664F1ABA" w14:textId="77777777" w:rsidR="007C443A" w:rsidRPr="00A32304" w:rsidRDefault="007C443A" w:rsidP="00924E24">
            <w:pPr>
              <w:jc w:val="center"/>
              <w:rPr>
                <w:color w:val="FF0000"/>
                <w:sz w:val="18"/>
                <w:szCs w:val="18"/>
              </w:rPr>
            </w:pPr>
            <w:r>
              <w:rPr>
                <w:rFonts w:hint="eastAsia"/>
                <w:color w:val="FF0000"/>
                <w:sz w:val="18"/>
                <w:szCs w:val="18"/>
              </w:rPr>
              <w:t>8</w:t>
            </w:r>
          </w:p>
        </w:tc>
      </w:tr>
      <w:tr w:rsidR="007C443A" w14:paraId="20C334A4" w14:textId="77777777" w:rsidTr="00A37650">
        <w:trPr>
          <w:jc w:val="center"/>
        </w:trPr>
        <w:tc>
          <w:tcPr>
            <w:tcW w:w="1731" w:type="dxa"/>
          </w:tcPr>
          <w:p w14:paraId="2599C216" w14:textId="77777777" w:rsidR="007C443A" w:rsidRDefault="007C443A" w:rsidP="00924E24">
            <w:pPr>
              <w:jc w:val="center"/>
              <w:rPr>
                <w:sz w:val="18"/>
                <w:szCs w:val="18"/>
              </w:rPr>
            </w:pPr>
            <w:r>
              <w:rPr>
                <w:rFonts w:hint="eastAsia"/>
                <w:sz w:val="18"/>
                <w:szCs w:val="18"/>
              </w:rPr>
              <w:t>HARQ process ID</w:t>
            </w:r>
          </w:p>
        </w:tc>
        <w:tc>
          <w:tcPr>
            <w:tcW w:w="1109" w:type="dxa"/>
          </w:tcPr>
          <w:p w14:paraId="16B77C3E" w14:textId="77777777" w:rsidR="007C443A" w:rsidRPr="002949C6" w:rsidRDefault="007C443A" w:rsidP="00924E24">
            <w:pPr>
              <w:jc w:val="center"/>
              <w:rPr>
                <w:sz w:val="18"/>
                <w:szCs w:val="18"/>
              </w:rPr>
            </w:pPr>
            <w:r>
              <w:rPr>
                <w:rFonts w:hint="eastAsia"/>
                <w:sz w:val="18"/>
                <w:szCs w:val="18"/>
              </w:rPr>
              <w:t>4</w:t>
            </w:r>
          </w:p>
        </w:tc>
        <w:tc>
          <w:tcPr>
            <w:tcW w:w="1420" w:type="dxa"/>
          </w:tcPr>
          <w:p w14:paraId="18261D7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0945D20D" w14:textId="77777777" w:rsidR="007C443A" w:rsidRPr="002949C6" w:rsidRDefault="007C443A" w:rsidP="00924E24">
            <w:pPr>
              <w:jc w:val="center"/>
              <w:rPr>
                <w:sz w:val="18"/>
                <w:szCs w:val="18"/>
              </w:rPr>
            </w:pPr>
            <w:r>
              <w:rPr>
                <w:rFonts w:hint="eastAsia"/>
                <w:sz w:val="18"/>
                <w:szCs w:val="18"/>
              </w:rPr>
              <w:t>4</w:t>
            </w:r>
          </w:p>
        </w:tc>
        <w:tc>
          <w:tcPr>
            <w:tcW w:w="1421" w:type="dxa"/>
          </w:tcPr>
          <w:p w14:paraId="5697F272"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1E3CE252" w14:textId="77777777" w:rsidR="007C443A" w:rsidRPr="002949C6" w:rsidRDefault="007C443A" w:rsidP="00924E24">
            <w:pPr>
              <w:jc w:val="center"/>
              <w:rPr>
                <w:sz w:val="18"/>
                <w:szCs w:val="18"/>
              </w:rPr>
            </w:pPr>
            <w:r>
              <w:rPr>
                <w:rFonts w:hint="eastAsia"/>
                <w:sz w:val="18"/>
                <w:szCs w:val="18"/>
              </w:rPr>
              <w:t>4</w:t>
            </w:r>
          </w:p>
        </w:tc>
      </w:tr>
      <w:tr w:rsidR="007C443A" w14:paraId="3AC39315" w14:textId="77777777" w:rsidTr="00A37650">
        <w:trPr>
          <w:jc w:val="center"/>
        </w:trPr>
        <w:tc>
          <w:tcPr>
            <w:tcW w:w="1731" w:type="dxa"/>
          </w:tcPr>
          <w:p w14:paraId="7BC72AAD" w14:textId="77777777" w:rsidR="007C443A" w:rsidRDefault="007C443A" w:rsidP="00924E24">
            <w:pPr>
              <w:jc w:val="center"/>
              <w:rPr>
                <w:sz w:val="18"/>
                <w:szCs w:val="18"/>
              </w:rPr>
            </w:pPr>
            <w:r>
              <w:rPr>
                <w:rFonts w:hint="eastAsia"/>
                <w:sz w:val="18"/>
                <w:szCs w:val="18"/>
              </w:rPr>
              <w:t>DAI</w:t>
            </w:r>
          </w:p>
        </w:tc>
        <w:tc>
          <w:tcPr>
            <w:tcW w:w="1109" w:type="dxa"/>
          </w:tcPr>
          <w:p w14:paraId="22BD2A68" w14:textId="77777777" w:rsidR="007C443A" w:rsidRPr="002949C6" w:rsidRDefault="007C443A" w:rsidP="00924E24">
            <w:pPr>
              <w:jc w:val="center"/>
              <w:rPr>
                <w:sz w:val="18"/>
                <w:szCs w:val="18"/>
              </w:rPr>
            </w:pPr>
            <w:r>
              <w:rPr>
                <w:rFonts w:hint="eastAsia"/>
                <w:sz w:val="18"/>
                <w:szCs w:val="18"/>
              </w:rPr>
              <w:t>6</w:t>
            </w:r>
          </w:p>
        </w:tc>
        <w:tc>
          <w:tcPr>
            <w:tcW w:w="1420" w:type="dxa"/>
          </w:tcPr>
          <w:p w14:paraId="4E109F7D"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6EC351BA" w14:textId="77777777" w:rsidR="007C443A" w:rsidRPr="002949C6" w:rsidRDefault="007C443A" w:rsidP="00924E24">
            <w:pPr>
              <w:jc w:val="center"/>
              <w:rPr>
                <w:sz w:val="18"/>
                <w:szCs w:val="18"/>
              </w:rPr>
            </w:pPr>
            <w:r>
              <w:rPr>
                <w:rFonts w:hint="eastAsia"/>
                <w:sz w:val="18"/>
                <w:szCs w:val="18"/>
              </w:rPr>
              <w:t>6</w:t>
            </w:r>
          </w:p>
        </w:tc>
        <w:tc>
          <w:tcPr>
            <w:tcW w:w="1421" w:type="dxa"/>
          </w:tcPr>
          <w:p w14:paraId="56234C2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232E1AB7" w14:textId="77777777" w:rsidR="007C443A" w:rsidRPr="002949C6" w:rsidRDefault="007C443A" w:rsidP="00924E24">
            <w:pPr>
              <w:jc w:val="center"/>
              <w:rPr>
                <w:sz w:val="18"/>
                <w:szCs w:val="18"/>
              </w:rPr>
            </w:pPr>
            <w:r>
              <w:rPr>
                <w:rFonts w:hint="eastAsia"/>
                <w:sz w:val="18"/>
                <w:szCs w:val="18"/>
              </w:rPr>
              <w:t>6</w:t>
            </w:r>
          </w:p>
        </w:tc>
      </w:tr>
      <w:tr w:rsidR="007C443A" w14:paraId="0B862CA0" w14:textId="77777777" w:rsidTr="00A37650">
        <w:trPr>
          <w:jc w:val="center"/>
        </w:trPr>
        <w:tc>
          <w:tcPr>
            <w:tcW w:w="1731" w:type="dxa"/>
          </w:tcPr>
          <w:p w14:paraId="7BEE53BC" w14:textId="77777777" w:rsidR="007C443A" w:rsidRDefault="007C443A" w:rsidP="00924E24">
            <w:pPr>
              <w:jc w:val="center"/>
              <w:rPr>
                <w:sz w:val="18"/>
                <w:szCs w:val="18"/>
              </w:rPr>
            </w:pPr>
            <w:r>
              <w:rPr>
                <w:rFonts w:hint="eastAsia"/>
                <w:sz w:val="18"/>
                <w:szCs w:val="18"/>
              </w:rPr>
              <w:t>TPC</w:t>
            </w:r>
          </w:p>
        </w:tc>
        <w:tc>
          <w:tcPr>
            <w:tcW w:w="1109" w:type="dxa"/>
          </w:tcPr>
          <w:p w14:paraId="010F3B9A" w14:textId="77777777" w:rsidR="007C443A" w:rsidRPr="002949C6" w:rsidRDefault="007C443A" w:rsidP="00924E24">
            <w:pPr>
              <w:jc w:val="center"/>
              <w:rPr>
                <w:sz w:val="18"/>
                <w:szCs w:val="18"/>
              </w:rPr>
            </w:pPr>
            <w:r>
              <w:rPr>
                <w:rFonts w:hint="eastAsia"/>
                <w:sz w:val="18"/>
                <w:szCs w:val="18"/>
              </w:rPr>
              <w:t>2</w:t>
            </w:r>
          </w:p>
        </w:tc>
        <w:tc>
          <w:tcPr>
            <w:tcW w:w="1420" w:type="dxa"/>
          </w:tcPr>
          <w:p w14:paraId="406E306D"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5E44A940" w14:textId="77777777" w:rsidR="007C443A" w:rsidRPr="002949C6" w:rsidRDefault="007C443A" w:rsidP="00924E24">
            <w:pPr>
              <w:jc w:val="center"/>
              <w:rPr>
                <w:sz w:val="18"/>
                <w:szCs w:val="18"/>
              </w:rPr>
            </w:pPr>
            <w:r>
              <w:rPr>
                <w:rFonts w:hint="eastAsia"/>
                <w:sz w:val="18"/>
                <w:szCs w:val="18"/>
              </w:rPr>
              <w:t>2</w:t>
            </w:r>
          </w:p>
        </w:tc>
        <w:tc>
          <w:tcPr>
            <w:tcW w:w="1421" w:type="dxa"/>
          </w:tcPr>
          <w:p w14:paraId="0B1DF7E3"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17BB67B4" w14:textId="77777777" w:rsidR="007C443A" w:rsidRPr="002949C6" w:rsidRDefault="007C443A" w:rsidP="00924E24">
            <w:pPr>
              <w:jc w:val="center"/>
              <w:rPr>
                <w:sz w:val="18"/>
                <w:szCs w:val="18"/>
              </w:rPr>
            </w:pPr>
            <w:r>
              <w:rPr>
                <w:rFonts w:hint="eastAsia"/>
                <w:sz w:val="18"/>
                <w:szCs w:val="18"/>
              </w:rPr>
              <w:t>2</w:t>
            </w:r>
          </w:p>
        </w:tc>
      </w:tr>
      <w:tr w:rsidR="007C443A" w14:paraId="6243C051" w14:textId="77777777" w:rsidTr="00A37650">
        <w:trPr>
          <w:jc w:val="center"/>
        </w:trPr>
        <w:tc>
          <w:tcPr>
            <w:tcW w:w="1731" w:type="dxa"/>
          </w:tcPr>
          <w:p w14:paraId="356AAD7F" w14:textId="77777777" w:rsidR="007C443A" w:rsidRDefault="007C443A" w:rsidP="00924E24">
            <w:pPr>
              <w:jc w:val="center"/>
              <w:rPr>
                <w:sz w:val="18"/>
                <w:szCs w:val="18"/>
              </w:rPr>
            </w:pPr>
            <w:r>
              <w:rPr>
                <w:rFonts w:hint="eastAsia"/>
                <w:sz w:val="18"/>
                <w:szCs w:val="18"/>
              </w:rPr>
              <w:t>PRI</w:t>
            </w:r>
          </w:p>
        </w:tc>
        <w:tc>
          <w:tcPr>
            <w:tcW w:w="1109" w:type="dxa"/>
          </w:tcPr>
          <w:p w14:paraId="588EC3E4" w14:textId="77777777" w:rsidR="007C443A" w:rsidRPr="002949C6" w:rsidRDefault="007C443A" w:rsidP="00924E24">
            <w:pPr>
              <w:jc w:val="center"/>
              <w:rPr>
                <w:sz w:val="18"/>
                <w:szCs w:val="18"/>
              </w:rPr>
            </w:pPr>
            <w:r>
              <w:rPr>
                <w:rFonts w:hint="eastAsia"/>
                <w:sz w:val="18"/>
                <w:szCs w:val="18"/>
              </w:rPr>
              <w:t>3</w:t>
            </w:r>
          </w:p>
        </w:tc>
        <w:tc>
          <w:tcPr>
            <w:tcW w:w="1420" w:type="dxa"/>
          </w:tcPr>
          <w:p w14:paraId="77FDEB19"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63312626" w14:textId="77777777" w:rsidR="007C443A" w:rsidRPr="002949C6" w:rsidRDefault="007C443A" w:rsidP="00924E24">
            <w:pPr>
              <w:jc w:val="center"/>
              <w:rPr>
                <w:sz w:val="18"/>
                <w:szCs w:val="18"/>
              </w:rPr>
            </w:pPr>
            <w:r>
              <w:rPr>
                <w:rFonts w:hint="eastAsia"/>
                <w:sz w:val="18"/>
                <w:szCs w:val="18"/>
              </w:rPr>
              <w:t>3</w:t>
            </w:r>
          </w:p>
        </w:tc>
        <w:tc>
          <w:tcPr>
            <w:tcW w:w="1421" w:type="dxa"/>
          </w:tcPr>
          <w:p w14:paraId="6F917A9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3B19A7B6" w14:textId="77777777" w:rsidR="007C443A" w:rsidRPr="002949C6" w:rsidRDefault="007C443A" w:rsidP="00924E24">
            <w:pPr>
              <w:jc w:val="center"/>
              <w:rPr>
                <w:sz w:val="18"/>
                <w:szCs w:val="18"/>
              </w:rPr>
            </w:pPr>
            <w:r>
              <w:rPr>
                <w:rFonts w:hint="eastAsia"/>
                <w:sz w:val="18"/>
                <w:szCs w:val="18"/>
              </w:rPr>
              <w:t>3</w:t>
            </w:r>
          </w:p>
        </w:tc>
      </w:tr>
      <w:tr w:rsidR="007C443A" w14:paraId="69EF836C" w14:textId="77777777" w:rsidTr="00A37650">
        <w:trPr>
          <w:jc w:val="center"/>
        </w:trPr>
        <w:tc>
          <w:tcPr>
            <w:tcW w:w="1731" w:type="dxa"/>
          </w:tcPr>
          <w:p w14:paraId="5C35BD0A" w14:textId="4C6B04D3" w:rsidR="007C443A" w:rsidRDefault="0057709B" w:rsidP="00924E24">
            <w:pPr>
              <w:jc w:val="center"/>
              <w:rPr>
                <w:sz w:val="18"/>
                <w:szCs w:val="18"/>
              </w:rPr>
            </w:pPr>
            <w:r>
              <w:rPr>
                <w:rFonts w:eastAsiaTheme="minorEastAsia" w:hint="eastAsia"/>
                <w:sz w:val="18"/>
                <w:szCs w:val="18"/>
                <w:lang w:eastAsia="zh-CN"/>
              </w:rPr>
              <w:t>K1</w:t>
            </w:r>
            <w:r w:rsidR="007C443A">
              <w:rPr>
                <w:rFonts w:hint="eastAsia"/>
                <w:sz w:val="18"/>
                <w:szCs w:val="18"/>
              </w:rPr>
              <w:t xml:space="preserve"> indicator</w:t>
            </w:r>
          </w:p>
        </w:tc>
        <w:tc>
          <w:tcPr>
            <w:tcW w:w="1109" w:type="dxa"/>
          </w:tcPr>
          <w:p w14:paraId="14A20BC4" w14:textId="77777777" w:rsidR="007C443A" w:rsidRPr="002949C6" w:rsidRDefault="007C443A" w:rsidP="00924E24">
            <w:pPr>
              <w:jc w:val="center"/>
              <w:rPr>
                <w:sz w:val="18"/>
                <w:szCs w:val="18"/>
              </w:rPr>
            </w:pPr>
            <w:r>
              <w:rPr>
                <w:rFonts w:hint="eastAsia"/>
                <w:sz w:val="18"/>
                <w:szCs w:val="18"/>
              </w:rPr>
              <w:t>3</w:t>
            </w:r>
          </w:p>
        </w:tc>
        <w:tc>
          <w:tcPr>
            <w:tcW w:w="1420" w:type="dxa"/>
          </w:tcPr>
          <w:p w14:paraId="27AA1D98"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443E1D52" w14:textId="77777777" w:rsidR="007C443A" w:rsidRPr="002949C6" w:rsidRDefault="007C443A" w:rsidP="00924E24">
            <w:pPr>
              <w:jc w:val="center"/>
              <w:rPr>
                <w:sz w:val="18"/>
                <w:szCs w:val="18"/>
              </w:rPr>
            </w:pPr>
            <w:r>
              <w:rPr>
                <w:rFonts w:hint="eastAsia"/>
                <w:sz w:val="18"/>
                <w:szCs w:val="18"/>
              </w:rPr>
              <w:t>3</w:t>
            </w:r>
          </w:p>
        </w:tc>
        <w:tc>
          <w:tcPr>
            <w:tcW w:w="1421" w:type="dxa"/>
          </w:tcPr>
          <w:p w14:paraId="1DF7A91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411F543D" w14:textId="77777777" w:rsidR="007C443A" w:rsidRPr="002949C6" w:rsidRDefault="007C443A" w:rsidP="00924E24">
            <w:pPr>
              <w:jc w:val="center"/>
              <w:rPr>
                <w:sz w:val="18"/>
                <w:szCs w:val="18"/>
              </w:rPr>
            </w:pPr>
            <w:r>
              <w:rPr>
                <w:rFonts w:hint="eastAsia"/>
                <w:sz w:val="18"/>
                <w:szCs w:val="18"/>
              </w:rPr>
              <w:t>3</w:t>
            </w:r>
          </w:p>
        </w:tc>
      </w:tr>
      <w:tr w:rsidR="007C443A" w14:paraId="444EA961" w14:textId="77777777" w:rsidTr="00A37650">
        <w:trPr>
          <w:jc w:val="center"/>
        </w:trPr>
        <w:tc>
          <w:tcPr>
            <w:tcW w:w="1731" w:type="dxa"/>
          </w:tcPr>
          <w:p w14:paraId="2491A937" w14:textId="77777777" w:rsidR="007C443A" w:rsidRDefault="007C443A" w:rsidP="00924E24">
            <w:pPr>
              <w:jc w:val="center"/>
              <w:rPr>
                <w:sz w:val="18"/>
                <w:szCs w:val="18"/>
              </w:rPr>
            </w:pPr>
            <w:r>
              <w:rPr>
                <w:rFonts w:hint="eastAsia"/>
                <w:sz w:val="18"/>
                <w:szCs w:val="18"/>
              </w:rPr>
              <w:t>Antenna port</w:t>
            </w:r>
          </w:p>
        </w:tc>
        <w:tc>
          <w:tcPr>
            <w:tcW w:w="1109" w:type="dxa"/>
          </w:tcPr>
          <w:p w14:paraId="03157ACD" w14:textId="77777777" w:rsidR="007C443A" w:rsidRPr="002949C6" w:rsidRDefault="007C443A" w:rsidP="00924E24">
            <w:pPr>
              <w:jc w:val="center"/>
              <w:rPr>
                <w:sz w:val="18"/>
                <w:szCs w:val="18"/>
              </w:rPr>
            </w:pPr>
            <w:r>
              <w:rPr>
                <w:rFonts w:hint="eastAsia"/>
                <w:sz w:val="18"/>
                <w:szCs w:val="18"/>
              </w:rPr>
              <w:t>6</w:t>
            </w:r>
          </w:p>
        </w:tc>
        <w:tc>
          <w:tcPr>
            <w:tcW w:w="1420" w:type="dxa"/>
          </w:tcPr>
          <w:p w14:paraId="6A14B973"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381B6CB6" w14:textId="77777777" w:rsidR="007C443A" w:rsidRPr="002949C6" w:rsidRDefault="007C443A" w:rsidP="00924E24">
            <w:pPr>
              <w:jc w:val="center"/>
              <w:rPr>
                <w:sz w:val="18"/>
                <w:szCs w:val="18"/>
              </w:rPr>
            </w:pPr>
            <w:r>
              <w:rPr>
                <w:rFonts w:hint="eastAsia"/>
                <w:sz w:val="18"/>
                <w:szCs w:val="18"/>
              </w:rPr>
              <w:t>6</w:t>
            </w:r>
          </w:p>
        </w:tc>
        <w:tc>
          <w:tcPr>
            <w:tcW w:w="1421" w:type="dxa"/>
          </w:tcPr>
          <w:p w14:paraId="0F265D3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4DD3757A" w14:textId="77777777" w:rsidR="007C443A" w:rsidRPr="002949C6" w:rsidRDefault="007C443A" w:rsidP="00924E24">
            <w:pPr>
              <w:jc w:val="center"/>
              <w:rPr>
                <w:sz w:val="18"/>
                <w:szCs w:val="18"/>
              </w:rPr>
            </w:pPr>
            <w:r>
              <w:rPr>
                <w:rFonts w:hint="eastAsia"/>
                <w:sz w:val="18"/>
                <w:szCs w:val="18"/>
              </w:rPr>
              <w:t>6</w:t>
            </w:r>
          </w:p>
        </w:tc>
      </w:tr>
      <w:tr w:rsidR="007C443A" w14:paraId="34552742" w14:textId="77777777" w:rsidTr="00A37650">
        <w:trPr>
          <w:jc w:val="center"/>
        </w:trPr>
        <w:tc>
          <w:tcPr>
            <w:tcW w:w="1731" w:type="dxa"/>
          </w:tcPr>
          <w:p w14:paraId="18C4C2D6" w14:textId="77777777" w:rsidR="007C443A" w:rsidRDefault="007C443A" w:rsidP="00924E24">
            <w:pPr>
              <w:jc w:val="center"/>
              <w:rPr>
                <w:sz w:val="18"/>
                <w:szCs w:val="18"/>
              </w:rPr>
            </w:pPr>
            <w:r>
              <w:rPr>
                <w:rFonts w:hint="eastAsia"/>
                <w:sz w:val="18"/>
                <w:szCs w:val="18"/>
              </w:rPr>
              <w:t>TCI indication</w:t>
            </w:r>
          </w:p>
        </w:tc>
        <w:tc>
          <w:tcPr>
            <w:tcW w:w="1109" w:type="dxa"/>
          </w:tcPr>
          <w:p w14:paraId="4F7341FD" w14:textId="77777777" w:rsidR="007C443A" w:rsidRPr="002949C6" w:rsidRDefault="007C443A" w:rsidP="00924E24">
            <w:pPr>
              <w:jc w:val="center"/>
              <w:rPr>
                <w:sz w:val="18"/>
                <w:szCs w:val="18"/>
              </w:rPr>
            </w:pPr>
            <w:r>
              <w:rPr>
                <w:rFonts w:hint="eastAsia"/>
                <w:sz w:val="18"/>
                <w:szCs w:val="18"/>
              </w:rPr>
              <w:t>3</w:t>
            </w:r>
          </w:p>
        </w:tc>
        <w:tc>
          <w:tcPr>
            <w:tcW w:w="1420" w:type="dxa"/>
          </w:tcPr>
          <w:p w14:paraId="13B7743C"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7FF2D5CB" w14:textId="77777777" w:rsidR="007C443A" w:rsidRPr="002949C6" w:rsidRDefault="007C443A" w:rsidP="00924E24">
            <w:pPr>
              <w:jc w:val="center"/>
              <w:rPr>
                <w:sz w:val="18"/>
                <w:szCs w:val="18"/>
              </w:rPr>
            </w:pPr>
            <w:r>
              <w:rPr>
                <w:rFonts w:hint="eastAsia"/>
                <w:sz w:val="18"/>
                <w:szCs w:val="18"/>
              </w:rPr>
              <w:t>3</w:t>
            </w:r>
          </w:p>
        </w:tc>
        <w:tc>
          <w:tcPr>
            <w:tcW w:w="1421" w:type="dxa"/>
          </w:tcPr>
          <w:p w14:paraId="2200CF33"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14199426" w14:textId="77777777" w:rsidR="007C443A" w:rsidRPr="002949C6" w:rsidRDefault="007C443A" w:rsidP="00924E24">
            <w:pPr>
              <w:jc w:val="center"/>
              <w:rPr>
                <w:sz w:val="18"/>
                <w:szCs w:val="18"/>
              </w:rPr>
            </w:pPr>
            <w:r>
              <w:rPr>
                <w:rFonts w:hint="eastAsia"/>
                <w:sz w:val="18"/>
                <w:szCs w:val="18"/>
              </w:rPr>
              <w:t>3</w:t>
            </w:r>
          </w:p>
        </w:tc>
      </w:tr>
      <w:tr w:rsidR="007C443A" w14:paraId="2E056B43" w14:textId="77777777" w:rsidTr="00A37650">
        <w:trPr>
          <w:jc w:val="center"/>
        </w:trPr>
        <w:tc>
          <w:tcPr>
            <w:tcW w:w="1731" w:type="dxa"/>
          </w:tcPr>
          <w:p w14:paraId="41CFE452" w14:textId="77777777" w:rsidR="007C443A" w:rsidRDefault="007C443A" w:rsidP="00924E24">
            <w:pPr>
              <w:jc w:val="center"/>
              <w:rPr>
                <w:sz w:val="18"/>
                <w:szCs w:val="18"/>
              </w:rPr>
            </w:pPr>
            <w:r>
              <w:rPr>
                <w:rFonts w:hint="eastAsia"/>
                <w:sz w:val="18"/>
                <w:szCs w:val="18"/>
              </w:rPr>
              <w:t>SRS request</w:t>
            </w:r>
          </w:p>
        </w:tc>
        <w:tc>
          <w:tcPr>
            <w:tcW w:w="1109" w:type="dxa"/>
          </w:tcPr>
          <w:p w14:paraId="5F76F35B" w14:textId="77777777" w:rsidR="007C443A" w:rsidRPr="002949C6" w:rsidRDefault="007C443A" w:rsidP="00924E24">
            <w:pPr>
              <w:jc w:val="center"/>
              <w:rPr>
                <w:sz w:val="18"/>
                <w:szCs w:val="18"/>
              </w:rPr>
            </w:pPr>
            <w:r>
              <w:rPr>
                <w:rFonts w:hint="eastAsia"/>
                <w:sz w:val="18"/>
                <w:szCs w:val="18"/>
              </w:rPr>
              <w:t>3</w:t>
            </w:r>
          </w:p>
        </w:tc>
        <w:tc>
          <w:tcPr>
            <w:tcW w:w="1420" w:type="dxa"/>
          </w:tcPr>
          <w:p w14:paraId="7162D487"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77804383" w14:textId="77777777" w:rsidR="007C443A" w:rsidRPr="002949C6" w:rsidRDefault="007C443A" w:rsidP="00924E24">
            <w:pPr>
              <w:jc w:val="center"/>
              <w:rPr>
                <w:sz w:val="18"/>
                <w:szCs w:val="18"/>
              </w:rPr>
            </w:pPr>
            <w:r>
              <w:rPr>
                <w:rFonts w:hint="eastAsia"/>
                <w:sz w:val="18"/>
                <w:szCs w:val="18"/>
              </w:rPr>
              <w:t>3</w:t>
            </w:r>
          </w:p>
        </w:tc>
        <w:tc>
          <w:tcPr>
            <w:tcW w:w="1421" w:type="dxa"/>
          </w:tcPr>
          <w:p w14:paraId="0EAAFE31"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50E64C2E" w14:textId="77777777" w:rsidR="007C443A" w:rsidRPr="002949C6" w:rsidRDefault="007C443A" w:rsidP="00924E24">
            <w:pPr>
              <w:jc w:val="center"/>
              <w:rPr>
                <w:sz w:val="18"/>
                <w:szCs w:val="18"/>
              </w:rPr>
            </w:pPr>
            <w:r>
              <w:rPr>
                <w:rFonts w:hint="eastAsia"/>
                <w:sz w:val="18"/>
                <w:szCs w:val="18"/>
              </w:rPr>
              <w:t>3</w:t>
            </w:r>
          </w:p>
        </w:tc>
      </w:tr>
      <w:tr w:rsidR="007C443A" w14:paraId="057C9FB3" w14:textId="77777777" w:rsidTr="00A37650">
        <w:trPr>
          <w:jc w:val="center"/>
        </w:trPr>
        <w:tc>
          <w:tcPr>
            <w:tcW w:w="1731" w:type="dxa"/>
          </w:tcPr>
          <w:p w14:paraId="20F0A80F" w14:textId="77777777" w:rsidR="007C443A" w:rsidRDefault="007C443A" w:rsidP="00924E24">
            <w:pPr>
              <w:jc w:val="center"/>
              <w:rPr>
                <w:sz w:val="18"/>
                <w:szCs w:val="18"/>
              </w:rPr>
            </w:pPr>
            <w:r>
              <w:rPr>
                <w:rFonts w:hint="eastAsia"/>
                <w:sz w:val="18"/>
                <w:szCs w:val="18"/>
              </w:rPr>
              <w:t>DMRS</w:t>
            </w:r>
          </w:p>
        </w:tc>
        <w:tc>
          <w:tcPr>
            <w:tcW w:w="1109" w:type="dxa"/>
          </w:tcPr>
          <w:p w14:paraId="4B6BFC33" w14:textId="77777777" w:rsidR="007C443A" w:rsidRPr="002949C6" w:rsidRDefault="007C443A" w:rsidP="00924E24">
            <w:pPr>
              <w:jc w:val="center"/>
              <w:rPr>
                <w:sz w:val="18"/>
                <w:szCs w:val="18"/>
              </w:rPr>
            </w:pPr>
            <w:r>
              <w:rPr>
                <w:rFonts w:hint="eastAsia"/>
                <w:sz w:val="18"/>
                <w:szCs w:val="18"/>
              </w:rPr>
              <w:t>1</w:t>
            </w:r>
          </w:p>
        </w:tc>
        <w:tc>
          <w:tcPr>
            <w:tcW w:w="1420" w:type="dxa"/>
          </w:tcPr>
          <w:p w14:paraId="08B70593"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705D9218" w14:textId="77777777" w:rsidR="007C443A" w:rsidRPr="002949C6" w:rsidRDefault="007C443A" w:rsidP="00924E24">
            <w:pPr>
              <w:jc w:val="center"/>
              <w:rPr>
                <w:sz w:val="18"/>
                <w:szCs w:val="18"/>
              </w:rPr>
            </w:pPr>
            <w:r>
              <w:rPr>
                <w:rFonts w:hint="eastAsia"/>
                <w:sz w:val="18"/>
                <w:szCs w:val="18"/>
              </w:rPr>
              <w:t>1</w:t>
            </w:r>
          </w:p>
        </w:tc>
        <w:tc>
          <w:tcPr>
            <w:tcW w:w="1421" w:type="dxa"/>
          </w:tcPr>
          <w:p w14:paraId="50BA9DAD"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223FD289" w14:textId="77777777" w:rsidR="007C443A" w:rsidRPr="002949C6" w:rsidRDefault="007C443A" w:rsidP="00924E24">
            <w:pPr>
              <w:jc w:val="center"/>
              <w:rPr>
                <w:sz w:val="18"/>
                <w:szCs w:val="18"/>
              </w:rPr>
            </w:pPr>
            <w:r>
              <w:rPr>
                <w:rFonts w:hint="eastAsia"/>
                <w:sz w:val="18"/>
                <w:szCs w:val="18"/>
              </w:rPr>
              <w:t>1</w:t>
            </w:r>
          </w:p>
        </w:tc>
      </w:tr>
      <w:tr w:rsidR="007C443A" w14:paraId="7162FE6D" w14:textId="77777777" w:rsidTr="00A37650">
        <w:trPr>
          <w:jc w:val="center"/>
        </w:trPr>
        <w:tc>
          <w:tcPr>
            <w:tcW w:w="1731" w:type="dxa"/>
          </w:tcPr>
          <w:p w14:paraId="190745E9" w14:textId="77777777" w:rsidR="007C443A" w:rsidRDefault="007C443A" w:rsidP="00924E24">
            <w:pPr>
              <w:jc w:val="center"/>
              <w:rPr>
                <w:sz w:val="18"/>
                <w:szCs w:val="18"/>
              </w:rPr>
            </w:pPr>
            <w:r>
              <w:rPr>
                <w:rFonts w:hint="eastAsia"/>
                <w:sz w:val="18"/>
                <w:szCs w:val="18"/>
              </w:rPr>
              <w:t>CRC</w:t>
            </w:r>
          </w:p>
        </w:tc>
        <w:tc>
          <w:tcPr>
            <w:tcW w:w="1109" w:type="dxa"/>
          </w:tcPr>
          <w:p w14:paraId="4711B1BE" w14:textId="77777777" w:rsidR="007C443A" w:rsidRPr="002949C6" w:rsidRDefault="007C443A" w:rsidP="00924E24">
            <w:pPr>
              <w:jc w:val="center"/>
              <w:rPr>
                <w:sz w:val="18"/>
                <w:szCs w:val="18"/>
              </w:rPr>
            </w:pPr>
            <w:r>
              <w:rPr>
                <w:rFonts w:hint="eastAsia"/>
                <w:sz w:val="18"/>
                <w:szCs w:val="18"/>
              </w:rPr>
              <w:t>24</w:t>
            </w:r>
          </w:p>
        </w:tc>
        <w:tc>
          <w:tcPr>
            <w:tcW w:w="1420" w:type="dxa"/>
          </w:tcPr>
          <w:p w14:paraId="0CDCA569"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0" w:type="dxa"/>
          </w:tcPr>
          <w:p w14:paraId="07C26964" w14:textId="77777777" w:rsidR="007C443A" w:rsidRPr="002949C6" w:rsidRDefault="007C443A" w:rsidP="00924E24">
            <w:pPr>
              <w:jc w:val="center"/>
              <w:rPr>
                <w:sz w:val="18"/>
                <w:szCs w:val="18"/>
              </w:rPr>
            </w:pPr>
            <w:r>
              <w:rPr>
                <w:rFonts w:hint="eastAsia"/>
                <w:sz w:val="18"/>
                <w:szCs w:val="18"/>
              </w:rPr>
              <w:t>24</w:t>
            </w:r>
          </w:p>
        </w:tc>
        <w:tc>
          <w:tcPr>
            <w:tcW w:w="1421" w:type="dxa"/>
          </w:tcPr>
          <w:p w14:paraId="4851D64D" w14:textId="77777777" w:rsidR="007C443A" w:rsidRPr="002949C6" w:rsidRDefault="007C443A" w:rsidP="00924E24">
            <w:pPr>
              <w:jc w:val="center"/>
              <w:rPr>
                <w:sz w:val="18"/>
                <w:szCs w:val="18"/>
              </w:rPr>
            </w:pPr>
            <w:r>
              <w:rPr>
                <w:rFonts w:hint="eastAsia"/>
                <w:sz w:val="18"/>
                <w:szCs w:val="18"/>
              </w:rPr>
              <w:t>C</w:t>
            </w:r>
            <w:r>
              <w:rPr>
                <w:sz w:val="18"/>
                <w:szCs w:val="18"/>
              </w:rPr>
              <w:t>ommon</w:t>
            </w:r>
          </w:p>
        </w:tc>
        <w:tc>
          <w:tcPr>
            <w:tcW w:w="1421" w:type="dxa"/>
          </w:tcPr>
          <w:p w14:paraId="069731ED" w14:textId="77777777" w:rsidR="007C443A" w:rsidRPr="002949C6" w:rsidRDefault="007C443A" w:rsidP="00924E24">
            <w:pPr>
              <w:jc w:val="center"/>
              <w:rPr>
                <w:sz w:val="18"/>
                <w:szCs w:val="18"/>
              </w:rPr>
            </w:pPr>
            <w:r>
              <w:rPr>
                <w:rFonts w:hint="eastAsia"/>
                <w:sz w:val="18"/>
                <w:szCs w:val="18"/>
              </w:rPr>
              <w:t>24</w:t>
            </w:r>
          </w:p>
        </w:tc>
      </w:tr>
      <w:tr w:rsidR="007C443A" w14:paraId="08E0AE58" w14:textId="77777777" w:rsidTr="00A37650">
        <w:trPr>
          <w:jc w:val="center"/>
        </w:trPr>
        <w:tc>
          <w:tcPr>
            <w:tcW w:w="1731" w:type="dxa"/>
          </w:tcPr>
          <w:p w14:paraId="7DC797AD" w14:textId="77777777" w:rsidR="007C443A" w:rsidRDefault="007C443A" w:rsidP="00924E24">
            <w:pPr>
              <w:jc w:val="center"/>
              <w:rPr>
                <w:sz w:val="18"/>
                <w:szCs w:val="18"/>
              </w:rPr>
            </w:pPr>
            <w:r>
              <w:rPr>
                <w:rFonts w:hint="eastAsia"/>
                <w:sz w:val="18"/>
                <w:szCs w:val="18"/>
              </w:rPr>
              <w:t>Total</w:t>
            </w:r>
          </w:p>
        </w:tc>
        <w:tc>
          <w:tcPr>
            <w:tcW w:w="1109" w:type="dxa"/>
          </w:tcPr>
          <w:p w14:paraId="6D12C041" w14:textId="77777777" w:rsidR="007C443A" w:rsidRDefault="007C443A" w:rsidP="00924E24">
            <w:pPr>
              <w:jc w:val="center"/>
              <w:rPr>
                <w:sz w:val="18"/>
                <w:szCs w:val="18"/>
              </w:rPr>
            </w:pPr>
            <w:r>
              <w:rPr>
                <w:rFonts w:hint="eastAsia"/>
                <w:sz w:val="18"/>
                <w:szCs w:val="18"/>
              </w:rPr>
              <w:t>95</w:t>
            </w:r>
          </w:p>
        </w:tc>
        <w:tc>
          <w:tcPr>
            <w:tcW w:w="1420" w:type="dxa"/>
          </w:tcPr>
          <w:p w14:paraId="036679EC" w14:textId="77777777" w:rsidR="007C443A" w:rsidRPr="002949C6" w:rsidRDefault="007C443A" w:rsidP="00924E24">
            <w:pPr>
              <w:jc w:val="center"/>
              <w:rPr>
                <w:sz w:val="18"/>
                <w:szCs w:val="18"/>
              </w:rPr>
            </w:pPr>
          </w:p>
        </w:tc>
        <w:tc>
          <w:tcPr>
            <w:tcW w:w="1420" w:type="dxa"/>
          </w:tcPr>
          <w:p w14:paraId="0D601367" w14:textId="77777777" w:rsidR="007C443A" w:rsidRPr="002949C6" w:rsidRDefault="007C443A" w:rsidP="00924E24">
            <w:pPr>
              <w:jc w:val="center"/>
              <w:rPr>
                <w:sz w:val="18"/>
                <w:szCs w:val="18"/>
              </w:rPr>
            </w:pPr>
            <w:r>
              <w:rPr>
                <w:rFonts w:hint="eastAsia"/>
                <w:sz w:val="18"/>
                <w:szCs w:val="18"/>
              </w:rPr>
              <w:t>143</w:t>
            </w:r>
          </w:p>
        </w:tc>
        <w:tc>
          <w:tcPr>
            <w:tcW w:w="1421" w:type="dxa"/>
          </w:tcPr>
          <w:p w14:paraId="39D50087" w14:textId="77777777" w:rsidR="007C443A" w:rsidRPr="002949C6" w:rsidRDefault="007C443A" w:rsidP="00924E24">
            <w:pPr>
              <w:jc w:val="center"/>
              <w:rPr>
                <w:sz w:val="18"/>
                <w:szCs w:val="18"/>
              </w:rPr>
            </w:pPr>
          </w:p>
        </w:tc>
        <w:tc>
          <w:tcPr>
            <w:tcW w:w="1421" w:type="dxa"/>
          </w:tcPr>
          <w:p w14:paraId="3B821808" w14:textId="7DFC0DA0" w:rsidR="007C443A" w:rsidRPr="00A37650" w:rsidRDefault="007C443A" w:rsidP="002E2577">
            <w:pPr>
              <w:jc w:val="center"/>
              <w:rPr>
                <w:rFonts w:eastAsiaTheme="minorEastAsia"/>
                <w:sz w:val="18"/>
                <w:szCs w:val="18"/>
                <w:lang w:eastAsia="zh-CN"/>
              </w:rPr>
            </w:pPr>
            <w:r>
              <w:rPr>
                <w:rFonts w:hint="eastAsia"/>
                <w:sz w:val="18"/>
                <w:szCs w:val="18"/>
              </w:rPr>
              <w:t>16</w:t>
            </w:r>
            <w:r w:rsidR="004C4ED1">
              <w:rPr>
                <w:rFonts w:eastAsiaTheme="minorEastAsia" w:hint="eastAsia"/>
                <w:sz w:val="18"/>
                <w:szCs w:val="18"/>
                <w:lang w:eastAsia="zh-CN"/>
              </w:rPr>
              <w:t>7</w:t>
            </w:r>
          </w:p>
        </w:tc>
      </w:tr>
    </w:tbl>
    <w:p w14:paraId="0CD87566" w14:textId="77777777" w:rsidR="002F1DEB" w:rsidRDefault="002F1DEB" w:rsidP="00D7530C">
      <w:pPr>
        <w:pStyle w:val="a1"/>
        <w:widowControl w:val="0"/>
        <w:spacing w:after="0"/>
        <w:rPr>
          <w:rFonts w:eastAsiaTheme="minorEastAsia"/>
          <w:bCs/>
          <w:lang w:eastAsia="zh-CN"/>
        </w:rPr>
      </w:pPr>
    </w:p>
    <w:p w14:paraId="28B5C99A" w14:textId="4F008FD7" w:rsidR="00BF3D9A" w:rsidRDefault="00BF3D9A" w:rsidP="00BF3D9A">
      <w:pPr>
        <w:pStyle w:val="a1"/>
        <w:widowControl w:val="0"/>
        <w:spacing w:after="0"/>
        <w:rPr>
          <w:rFonts w:eastAsiaTheme="minorEastAsia"/>
          <w:bCs/>
          <w:lang w:eastAsia="zh-CN"/>
        </w:rPr>
      </w:pPr>
      <w:r>
        <w:rPr>
          <w:rFonts w:eastAsiaTheme="minorEastAsia" w:hint="eastAsia"/>
          <w:bCs/>
          <w:lang w:eastAsia="zh-CN"/>
        </w:rPr>
        <w:t>Assuming the case</w:t>
      </w:r>
      <w:r w:rsidR="00C07812">
        <w:rPr>
          <w:rFonts w:eastAsiaTheme="minorEastAsia" w:hint="eastAsia"/>
          <w:bCs/>
          <w:lang w:eastAsia="zh-CN"/>
        </w:rPr>
        <w:t>s</w:t>
      </w:r>
      <w:r>
        <w:rPr>
          <w:rFonts w:eastAsiaTheme="minorEastAsia" w:hint="eastAsia"/>
          <w:bCs/>
          <w:lang w:eastAsia="zh-CN"/>
        </w:rPr>
        <w:t xml:space="preserve"> listed in the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_Ref102065219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Pr="00924E24">
        <w:t xml:space="preserve">Table </w:t>
      </w:r>
      <w:r w:rsidRPr="00924E24">
        <w:rPr>
          <w:noProof/>
        </w:rPr>
        <w:t>1</w:t>
      </w:r>
      <w:r>
        <w:rPr>
          <w:rFonts w:eastAsiaTheme="minorEastAsia"/>
          <w:bCs/>
          <w:lang w:eastAsia="zh-CN"/>
        </w:rPr>
        <w:fldChar w:fldCharType="end"/>
      </w:r>
      <w:r>
        <w:rPr>
          <w:rFonts w:eastAsiaTheme="minorEastAsia" w:hint="eastAsia"/>
          <w:bCs/>
          <w:lang w:eastAsia="zh-CN"/>
        </w:rPr>
        <w:t xml:space="preserve">, the FDRA </w:t>
      </w:r>
      <w:r w:rsidR="00EA4D67">
        <w:rPr>
          <w:rFonts w:eastAsiaTheme="minorEastAsia" w:hint="eastAsia"/>
          <w:bCs/>
          <w:lang w:eastAsia="zh-CN"/>
        </w:rPr>
        <w:t>field</w:t>
      </w:r>
      <w:r>
        <w:rPr>
          <w:rFonts w:eastAsiaTheme="minorEastAsia" w:hint="eastAsia"/>
          <w:bCs/>
          <w:lang w:eastAsia="zh-CN"/>
        </w:rPr>
        <w:t xml:space="preserve"> , MCS </w:t>
      </w:r>
      <w:r w:rsidR="00EA4D67">
        <w:rPr>
          <w:rFonts w:eastAsiaTheme="minorEastAsia" w:hint="eastAsia"/>
          <w:bCs/>
          <w:lang w:eastAsia="zh-CN"/>
        </w:rPr>
        <w:t>field</w:t>
      </w:r>
      <w:r>
        <w:rPr>
          <w:rFonts w:eastAsiaTheme="minorEastAsia" w:hint="eastAsia"/>
          <w:bCs/>
          <w:lang w:eastAsia="zh-CN"/>
        </w:rPr>
        <w:t xml:space="preserve">, NDI </w:t>
      </w:r>
      <w:r w:rsidR="00EA4D67">
        <w:rPr>
          <w:rFonts w:eastAsiaTheme="minorEastAsia" w:hint="eastAsia"/>
          <w:bCs/>
          <w:lang w:eastAsia="zh-CN"/>
        </w:rPr>
        <w:t>field</w:t>
      </w:r>
      <w:r>
        <w:rPr>
          <w:rFonts w:eastAsiaTheme="minorEastAsia" w:hint="eastAsia"/>
          <w:bCs/>
          <w:lang w:eastAsia="zh-CN"/>
        </w:rPr>
        <w:t xml:space="preserve"> and RV </w:t>
      </w:r>
      <w:r w:rsidR="00EA4D67">
        <w:rPr>
          <w:rFonts w:eastAsiaTheme="minorEastAsia" w:hint="eastAsia"/>
          <w:bCs/>
          <w:lang w:eastAsia="zh-CN"/>
        </w:rPr>
        <w:t>field</w:t>
      </w:r>
      <w:r>
        <w:rPr>
          <w:rFonts w:eastAsiaTheme="minorEastAsia" w:hint="eastAsia"/>
          <w:bCs/>
          <w:lang w:eastAsia="zh-CN"/>
        </w:rPr>
        <w:t xml:space="preserve"> are independent for each TB, and other </w:t>
      </w:r>
      <w:r>
        <w:rPr>
          <w:rFonts w:eastAsiaTheme="minorEastAsia"/>
          <w:bCs/>
          <w:lang w:eastAsia="zh-CN"/>
        </w:rPr>
        <w:t>fields</w:t>
      </w:r>
      <w:r>
        <w:rPr>
          <w:rFonts w:eastAsiaTheme="minorEastAsia" w:hint="eastAsia"/>
          <w:bCs/>
          <w:lang w:eastAsia="zh-CN"/>
        </w:rPr>
        <w:t xml:space="preserve"> </w:t>
      </w:r>
      <w:r>
        <w:rPr>
          <w:rFonts w:eastAsiaTheme="minorEastAsia"/>
          <w:bCs/>
          <w:lang w:eastAsia="zh-CN"/>
        </w:rPr>
        <w:t>except</w:t>
      </w:r>
      <w:r>
        <w:rPr>
          <w:rFonts w:eastAsiaTheme="minorEastAsia" w:hint="eastAsia"/>
          <w:bCs/>
          <w:lang w:eastAsia="zh-CN"/>
        </w:rPr>
        <w:t xml:space="preserve"> for those </w:t>
      </w:r>
      <w:r>
        <w:rPr>
          <w:rFonts w:eastAsiaTheme="minorEastAsia"/>
          <w:bCs/>
          <w:lang w:eastAsia="zh-CN"/>
        </w:rPr>
        <w:t>fields</w:t>
      </w:r>
      <w:r>
        <w:rPr>
          <w:rFonts w:eastAsiaTheme="minorEastAsia" w:hint="eastAsia"/>
          <w:bCs/>
          <w:lang w:eastAsia="zh-CN"/>
        </w:rPr>
        <w:t xml:space="preserve"> are common for all TBs of different scheduled cells. The maximum payload of DCI will be 143 bits when the number of cells scheduled by a single DCI is 3, and the maximum payload of DCI will be 167 bits when the number of cells scheduled by a single DCI is 4. To ensure the coverage performance of DCI, t</w:t>
      </w:r>
      <w:r w:rsidRPr="00BF3D9A">
        <w:rPr>
          <w:rFonts w:eastAsiaTheme="minorEastAsia"/>
          <w:bCs/>
          <w:lang w:eastAsia="zh-CN"/>
        </w:rPr>
        <w:t xml:space="preserve">he maximum number of cells that can be scheduled simultaneously should be no more than </w:t>
      </w:r>
      <w:r>
        <w:rPr>
          <w:rFonts w:eastAsiaTheme="minorEastAsia" w:hint="eastAsia"/>
          <w:bCs/>
          <w:lang w:eastAsia="zh-CN"/>
        </w:rPr>
        <w:t xml:space="preserve">4 </w:t>
      </w:r>
      <w:r w:rsidRPr="00BF3D9A">
        <w:rPr>
          <w:rFonts w:eastAsiaTheme="minorEastAsia"/>
          <w:bCs/>
          <w:lang w:eastAsia="zh-CN"/>
        </w:rPr>
        <w:t>Cells with each TB scheduled per cell.</w:t>
      </w:r>
    </w:p>
    <w:p w14:paraId="5E55D2E2" w14:textId="77777777" w:rsidR="00D92472" w:rsidRDefault="00D92472" w:rsidP="00D7530C">
      <w:pPr>
        <w:pStyle w:val="a1"/>
        <w:widowControl w:val="0"/>
        <w:spacing w:after="0"/>
        <w:rPr>
          <w:rFonts w:eastAsiaTheme="minorEastAsia"/>
          <w:bCs/>
          <w:lang w:eastAsia="zh-CN"/>
        </w:rPr>
      </w:pPr>
    </w:p>
    <w:p w14:paraId="06683311" w14:textId="69B77A57" w:rsidR="00B7171E" w:rsidRDefault="00043014" w:rsidP="00784F3F">
      <w:pPr>
        <w:pStyle w:val="a1"/>
        <w:spacing w:after="0"/>
        <w:rPr>
          <w:rFonts w:eastAsiaTheme="minorEastAsia"/>
          <w:b/>
          <w:i/>
          <w:lang w:eastAsia="zh-CN"/>
        </w:rPr>
      </w:pPr>
      <w:r w:rsidRPr="00043014">
        <w:rPr>
          <w:rFonts w:eastAsiaTheme="minorEastAsia" w:hint="eastAsia"/>
          <w:b/>
          <w:i/>
          <w:lang w:eastAsia="zh-CN"/>
        </w:rPr>
        <w:t xml:space="preserve">Proposal 1: </w:t>
      </w:r>
      <w:r w:rsidR="009B68CC" w:rsidRPr="009B68CC">
        <w:rPr>
          <w:rFonts w:eastAsiaTheme="minorEastAsia"/>
          <w:b/>
          <w:i/>
          <w:lang w:eastAsia="zh-CN"/>
        </w:rPr>
        <w:t>T</w:t>
      </w:r>
      <w:r w:rsidR="00F14348" w:rsidRPr="00F14348">
        <w:rPr>
          <w:rFonts w:eastAsiaTheme="minorEastAsia"/>
          <w:b/>
          <w:i/>
          <w:lang w:eastAsia="zh-CN"/>
        </w:rPr>
        <w:t xml:space="preserve">he maximum number of cells that can be scheduled </w:t>
      </w:r>
      <w:r w:rsidR="00587975">
        <w:rPr>
          <w:rFonts w:eastAsiaTheme="minorEastAsia" w:hint="eastAsia"/>
          <w:b/>
          <w:i/>
          <w:lang w:eastAsia="zh-CN"/>
        </w:rPr>
        <w:t>by a single</w:t>
      </w:r>
      <w:r w:rsidR="00587975" w:rsidRPr="00F14348">
        <w:rPr>
          <w:rFonts w:eastAsiaTheme="minorEastAsia"/>
          <w:b/>
          <w:i/>
          <w:lang w:eastAsia="zh-CN"/>
        </w:rPr>
        <w:t xml:space="preserve"> </w:t>
      </w:r>
      <w:r w:rsidR="00F14348" w:rsidRPr="00F14348">
        <w:rPr>
          <w:rFonts w:eastAsiaTheme="minorEastAsia"/>
          <w:b/>
          <w:i/>
          <w:lang w:eastAsia="zh-CN"/>
        </w:rPr>
        <w:t xml:space="preserve">should be no more than </w:t>
      </w:r>
      <w:r w:rsidR="00BF3D9A">
        <w:rPr>
          <w:rFonts w:eastAsiaTheme="minorEastAsia" w:hint="eastAsia"/>
          <w:b/>
          <w:i/>
          <w:lang w:eastAsia="zh-CN"/>
        </w:rPr>
        <w:t xml:space="preserve">4 </w:t>
      </w:r>
      <w:r w:rsidR="00F14348" w:rsidRPr="00F14348">
        <w:rPr>
          <w:rFonts w:eastAsiaTheme="minorEastAsia"/>
          <w:b/>
          <w:i/>
          <w:lang w:eastAsia="zh-CN"/>
        </w:rPr>
        <w:t>Cells with each TB scheduled per cell.</w:t>
      </w:r>
    </w:p>
    <w:p w14:paraId="56E7BB91" w14:textId="77777777" w:rsidR="009B68CC" w:rsidRDefault="009B68CC" w:rsidP="00784F3F">
      <w:pPr>
        <w:pStyle w:val="a1"/>
        <w:spacing w:after="0"/>
        <w:rPr>
          <w:rFonts w:eastAsiaTheme="minorEastAsia"/>
          <w:b/>
          <w:i/>
          <w:lang w:eastAsia="zh-CN"/>
        </w:rPr>
      </w:pPr>
    </w:p>
    <w:p w14:paraId="6A0563F6" w14:textId="21EA9EC8" w:rsidR="00D84FFA" w:rsidRDefault="00D84FFA" w:rsidP="000A0D77">
      <w:pPr>
        <w:pStyle w:val="a1"/>
        <w:rPr>
          <w:rFonts w:eastAsiaTheme="minorEastAsia"/>
          <w:bCs/>
          <w:lang w:eastAsia="zh-CN"/>
        </w:rPr>
      </w:pPr>
      <w:r>
        <w:rPr>
          <w:rFonts w:eastAsiaTheme="minorEastAsia" w:hint="eastAsia"/>
          <w:bCs/>
          <w:lang w:eastAsia="zh-CN"/>
        </w:rPr>
        <w:t xml:space="preserve">The </w:t>
      </w:r>
      <w:r w:rsidR="00587975">
        <w:rPr>
          <w:rFonts w:eastAsiaTheme="minorEastAsia"/>
          <w:bCs/>
          <w:lang w:eastAsia="zh-CN"/>
        </w:rPr>
        <w:t>maximum</w:t>
      </w:r>
      <w:r w:rsidR="00587975">
        <w:rPr>
          <w:rFonts w:eastAsiaTheme="minorEastAsia" w:hint="eastAsia"/>
          <w:bCs/>
          <w:lang w:eastAsia="zh-CN"/>
        </w:rPr>
        <w:t xml:space="preserve"> </w:t>
      </w:r>
      <w:r>
        <w:rPr>
          <w:rFonts w:eastAsiaTheme="minorEastAsia" w:hint="eastAsia"/>
          <w:bCs/>
          <w:lang w:eastAsia="zh-CN"/>
        </w:rPr>
        <w:t xml:space="preserve">number of cells </w:t>
      </w:r>
      <w:r w:rsidR="00587975">
        <w:rPr>
          <w:rFonts w:eastAsiaTheme="minorEastAsia" w:hint="eastAsia"/>
          <w:bCs/>
          <w:lang w:eastAsia="zh-CN"/>
        </w:rPr>
        <w:t xml:space="preserve">that can be scheduled </w:t>
      </w:r>
      <w:r>
        <w:rPr>
          <w:rFonts w:eastAsiaTheme="minorEastAsia" w:hint="eastAsia"/>
          <w:bCs/>
          <w:lang w:eastAsia="zh-CN"/>
        </w:rPr>
        <w:t xml:space="preserve">by a single DCI </w:t>
      </w:r>
      <w:r w:rsidR="00587975">
        <w:rPr>
          <w:rFonts w:eastAsiaTheme="minorEastAsia" w:hint="eastAsia"/>
          <w:bCs/>
          <w:lang w:eastAsia="zh-CN"/>
        </w:rPr>
        <w:t>is</w:t>
      </w:r>
      <w:r w:rsidR="00C07812">
        <w:rPr>
          <w:rFonts w:eastAsiaTheme="minorEastAsia" w:hint="eastAsia"/>
          <w:bCs/>
          <w:lang w:eastAsia="zh-CN"/>
        </w:rPr>
        <w:t xml:space="preserve"> defined as </w:t>
      </w:r>
      <w:r w:rsidR="00587975">
        <w:rPr>
          <w:rFonts w:eastAsiaTheme="minorEastAsia" w:hint="eastAsia"/>
          <w:bCs/>
          <w:lang w:eastAsia="zh-CN"/>
        </w:rPr>
        <w:t xml:space="preserve">M </w:t>
      </w:r>
      <w:r w:rsidR="00D37677">
        <w:rPr>
          <w:rFonts w:eastAsiaTheme="minorEastAsia" w:hint="eastAsia"/>
          <w:bCs/>
          <w:lang w:eastAsia="zh-CN"/>
        </w:rPr>
        <w:t xml:space="preserve">that </w:t>
      </w:r>
      <w:r w:rsidR="00D37677">
        <w:rPr>
          <w:rFonts w:eastAsiaTheme="minorEastAsia"/>
          <w:bCs/>
          <w:lang w:eastAsia="zh-CN"/>
        </w:rPr>
        <w:t>depend</w:t>
      </w:r>
      <w:r w:rsidR="00D37677">
        <w:rPr>
          <w:rFonts w:eastAsiaTheme="minorEastAsia" w:hint="eastAsia"/>
          <w:bCs/>
          <w:lang w:eastAsia="zh-CN"/>
        </w:rPr>
        <w:t xml:space="preserve">s on UE capability reporting, </w:t>
      </w:r>
      <w:r w:rsidR="00587975">
        <w:rPr>
          <w:rFonts w:eastAsiaTheme="minorEastAsia" w:hint="eastAsia"/>
          <w:bCs/>
          <w:lang w:eastAsia="zh-CN"/>
        </w:rPr>
        <w:t xml:space="preserve">and the </w:t>
      </w:r>
      <w:r w:rsidR="00D37677">
        <w:rPr>
          <w:rFonts w:eastAsiaTheme="minorEastAsia" w:hint="eastAsia"/>
          <w:bCs/>
          <w:lang w:eastAsia="zh-CN"/>
        </w:rPr>
        <w:t xml:space="preserve">actual </w:t>
      </w:r>
      <w:r w:rsidR="00587975">
        <w:rPr>
          <w:rFonts w:eastAsiaTheme="minorEastAsia" w:hint="eastAsia"/>
          <w:bCs/>
          <w:lang w:eastAsia="zh-CN"/>
        </w:rPr>
        <w:t>number of scheduled cells by a single DCI is defined as N, where the value of N is no more than the value of M</w:t>
      </w:r>
      <w:r w:rsidR="00C07812">
        <w:rPr>
          <w:rFonts w:eastAsiaTheme="minorEastAsia" w:hint="eastAsia"/>
          <w:bCs/>
          <w:lang w:eastAsia="zh-CN"/>
        </w:rPr>
        <w:t>. Another issue is that whether the</w:t>
      </w:r>
      <w:r w:rsidR="00D37677" w:rsidRPr="00D37677">
        <w:rPr>
          <w:rFonts w:eastAsiaTheme="minorEastAsia" w:hint="eastAsia"/>
          <w:bCs/>
          <w:lang w:eastAsia="zh-CN"/>
        </w:rPr>
        <w:t xml:space="preserve"> </w:t>
      </w:r>
      <w:r w:rsidR="00D37677">
        <w:rPr>
          <w:rFonts w:eastAsiaTheme="minorEastAsia" w:hint="eastAsia"/>
          <w:bCs/>
          <w:lang w:eastAsia="zh-CN"/>
        </w:rPr>
        <w:t>actual</w:t>
      </w:r>
      <w:r w:rsidR="00C07812">
        <w:rPr>
          <w:rFonts w:eastAsiaTheme="minorEastAsia" w:hint="eastAsia"/>
          <w:bCs/>
          <w:lang w:eastAsia="zh-CN"/>
        </w:rPr>
        <w:t xml:space="preserve"> number of the cells scheduled by the DCI</w:t>
      </w:r>
      <w:r w:rsidR="00587975">
        <w:rPr>
          <w:rFonts w:eastAsiaTheme="minorEastAsia" w:hint="eastAsia"/>
          <w:bCs/>
          <w:lang w:eastAsia="zh-CN"/>
        </w:rPr>
        <w:t xml:space="preserve"> can </w:t>
      </w:r>
      <w:r w:rsidR="00C27503">
        <w:rPr>
          <w:rFonts w:eastAsiaTheme="minorEastAsia" w:hint="eastAsia"/>
          <w:bCs/>
          <w:lang w:eastAsia="zh-CN"/>
        </w:rPr>
        <w:t xml:space="preserve">be </w:t>
      </w:r>
      <w:r w:rsidR="00587975">
        <w:rPr>
          <w:rFonts w:eastAsiaTheme="minorEastAsia" w:hint="eastAsia"/>
          <w:bCs/>
          <w:lang w:eastAsia="zh-CN"/>
        </w:rPr>
        <w:t>dynamic</w:t>
      </w:r>
      <w:r w:rsidR="00C27503">
        <w:rPr>
          <w:rFonts w:eastAsiaTheme="minorEastAsia" w:hint="eastAsia"/>
          <w:bCs/>
          <w:lang w:eastAsia="zh-CN"/>
        </w:rPr>
        <w:t>ally</w:t>
      </w:r>
      <w:r w:rsidR="00587975">
        <w:rPr>
          <w:rFonts w:eastAsiaTheme="minorEastAsia" w:hint="eastAsia"/>
          <w:bCs/>
          <w:lang w:eastAsia="zh-CN"/>
        </w:rPr>
        <w:t xml:space="preserve"> change</w:t>
      </w:r>
      <w:r w:rsidR="00C27503">
        <w:rPr>
          <w:rFonts w:eastAsiaTheme="minorEastAsia" w:hint="eastAsia"/>
          <w:bCs/>
          <w:lang w:eastAsia="zh-CN"/>
        </w:rPr>
        <w:t>d</w:t>
      </w:r>
      <w:r w:rsidR="00D37677">
        <w:rPr>
          <w:rFonts w:eastAsiaTheme="minorEastAsia" w:hint="eastAsia"/>
          <w:bCs/>
          <w:lang w:eastAsia="zh-CN"/>
        </w:rPr>
        <w:t xml:space="preserve"> or not</w:t>
      </w:r>
      <w:r w:rsidR="00C07812">
        <w:rPr>
          <w:rFonts w:eastAsiaTheme="minorEastAsia" w:hint="eastAsia"/>
          <w:bCs/>
          <w:lang w:eastAsia="zh-CN"/>
        </w:rPr>
        <w:t xml:space="preserve">. </w:t>
      </w:r>
      <w:r w:rsidR="00356A59">
        <w:rPr>
          <w:rFonts w:eastAsiaTheme="minorEastAsia" w:hint="eastAsia"/>
          <w:bCs/>
          <w:lang w:eastAsia="zh-CN"/>
        </w:rPr>
        <w:t>T</w:t>
      </w:r>
      <w:r w:rsidR="00C07812">
        <w:rPr>
          <w:rFonts w:eastAsiaTheme="minorEastAsia" w:hint="eastAsia"/>
          <w:bCs/>
          <w:lang w:eastAsia="zh-CN"/>
        </w:rPr>
        <w:t xml:space="preserve">here are two options </w:t>
      </w:r>
      <w:r w:rsidR="003B4963">
        <w:rPr>
          <w:rFonts w:eastAsiaTheme="minorEastAsia" w:hint="eastAsia"/>
          <w:bCs/>
          <w:lang w:eastAsia="zh-CN"/>
        </w:rPr>
        <w:t xml:space="preserve">on the number of scheduled cells by a DCI </w:t>
      </w:r>
      <w:r w:rsidR="00C07812">
        <w:rPr>
          <w:rFonts w:eastAsiaTheme="minorEastAsia" w:hint="eastAsia"/>
          <w:bCs/>
          <w:lang w:eastAsia="zh-CN"/>
        </w:rPr>
        <w:t xml:space="preserve">as follows. </w:t>
      </w:r>
    </w:p>
    <w:p w14:paraId="0B77FC6F" w14:textId="4B591DC3" w:rsidR="00C07812" w:rsidRDefault="00C07812" w:rsidP="00C07812">
      <w:pPr>
        <w:pStyle w:val="a1"/>
        <w:numPr>
          <w:ilvl w:val="0"/>
          <w:numId w:val="48"/>
        </w:numPr>
        <w:rPr>
          <w:rFonts w:eastAsiaTheme="minorEastAsia"/>
          <w:bCs/>
          <w:lang w:eastAsia="zh-CN"/>
        </w:rPr>
      </w:pPr>
      <w:r>
        <w:rPr>
          <w:rFonts w:eastAsiaTheme="minorEastAsia" w:hint="eastAsia"/>
          <w:bCs/>
          <w:lang w:eastAsia="zh-CN"/>
        </w:rPr>
        <w:t xml:space="preserve">Option-1: The number of the cells scheduled by a DCI is fixed to </w:t>
      </w:r>
      <w:r w:rsidR="001A01B2">
        <w:rPr>
          <w:rFonts w:eastAsiaTheme="minorEastAsia"/>
          <w:bCs/>
          <w:lang w:eastAsia="zh-CN"/>
        </w:rPr>
        <w:t>N;</w:t>
      </w:r>
      <w:r>
        <w:rPr>
          <w:rFonts w:eastAsiaTheme="minorEastAsia" w:hint="eastAsia"/>
          <w:bCs/>
          <w:lang w:eastAsia="zh-CN"/>
        </w:rPr>
        <w:t xml:space="preserve"> </w:t>
      </w:r>
      <w:r w:rsidR="00BF7D97">
        <w:rPr>
          <w:rFonts w:eastAsiaTheme="minorEastAsia" w:hint="eastAsia"/>
          <w:bCs/>
          <w:lang w:eastAsia="zh-CN"/>
        </w:rPr>
        <w:t xml:space="preserve">the </w:t>
      </w:r>
      <w:r w:rsidR="000C194D">
        <w:rPr>
          <w:rFonts w:eastAsiaTheme="minorEastAsia" w:hint="eastAsia"/>
          <w:bCs/>
          <w:lang w:eastAsia="zh-CN"/>
        </w:rPr>
        <w:t xml:space="preserve">scheduled cells </w:t>
      </w:r>
      <w:r w:rsidR="006F01D9">
        <w:rPr>
          <w:rFonts w:eastAsiaTheme="minorEastAsia" w:hint="eastAsia"/>
          <w:bCs/>
          <w:lang w:eastAsia="zh-CN"/>
        </w:rPr>
        <w:t>are</w:t>
      </w:r>
      <w:r w:rsidR="000C194D">
        <w:rPr>
          <w:rFonts w:eastAsiaTheme="minorEastAsia" w:hint="eastAsia"/>
          <w:bCs/>
          <w:lang w:eastAsia="zh-CN"/>
        </w:rPr>
        <w:t xml:space="preserve"> configured by higher layer</w:t>
      </w:r>
      <w:r>
        <w:rPr>
          <w:rFonts w:eastAsiaTheme="minorEastAsia" w:hint="eastAsia"/>
          <w:bCs/>
          <w:lang w:eastAsia="zh-CN"/>
        </w:rPr>
        <w:t>.</w:t>
      </w:r>
    </w:p>
    <w:p w14:paraId="1A657D82" w14:textId="4D0684B2" w:rsidR="000C194D" w:rsidRDefault="00C07812" w:rsidP="00C07812">
      <w:pPr>
        <w:pStyle w:val="a1"/>
        <w:numPr>
          <w:ilvl w:val="0"/>
          <w:numId w:val="48"/>
        </w:numPr>
        <w:rPr>
          <w:rFonts w:eastAsiaTheme="minorEastAsia"/>
          <w:bCs/>
          <w:lang w:eastAsia="zh-CN"/>
        </w:rPr>
      </w:pPr>
      <w:r>
        <w:rPr>
          <w:rFonts w:eastAsiaTheme="minorEastAsia" w:hint="eastAsia"/>
          <w:bCs/>
          <w:lang w:eastAsia="zh-CN"/>
        </w:rPr>
        <w:t xml:space="preserve">Option-2: </w:t>
      </w:r>
      <w:r w:rsidR="000C194D">
        <w:rPr>
          <w:rFonts w:eastAsiaTheme="minorEastAsia" w:hint="eastAsia"/>
          <w:bCs/>
          <w:lang w:eastAsia="zh-CN"/>
        </w:rPr>
        <w:t xml:space="preserve">The number of the cells scheduled by a DCI can change </w:t>
      </w:r>
      <w:r w:rsidR="001A01B2">
        <w:rPr>
          <w:rFonts w:eastAsiaTheme="minorEastAsia" w:hint="eastAsia"/>
          <w:bCs/>
          <w:lang w:eastAsia="zh-CN"/>
        </w:rPr>
        <w:t xml:space="preserve">dynamically </w:t>
      </w:r>
      <w:r w:rsidR="000C194D">
        <w:rPr>
          <w:rFonts w:eastAsiaTheme="minorEastAsia" w:hint="eastAsia"/>
          <w:bCs/>
          <w:lang w:eastAsia="zh-CN"/>
        </w:rPr>
        <w:t xml:space="preserve">from 1 to M, the combination of scheduled cells is indicated by DCI, </w:t>
      </w:r>
      <w:r w:rsidR="000C194D">
        <w:rPr>
          <w:rFonts w:eastAsiaTheme="minorEastAsia"/>
          <w:bCs/>
          <w:lang w:eastAsia="zh-CN"/>
        </w:rPr>
        <w:t>e.g.</w:t>
      </w:r>
      <w:r w:rsidR="000C194D">
        <w:rPr>
          <w:rFonts w:eastAsiaTheme="minorEastAsia" w:hint="eastAsia"/>
          <w:bCs/>
          <w:lang w:eastAsia="zh-CN"/>
        </w:rPr>
        <w:t xml:space="preserve"> carrier indicator </w:t>
      </w:r>
      <w:r w:rsidR="00EA4D67">
        <w:rPr>
          <w:rFonts w:eastAsiaTheme="minorEastAsia" w:hint="eastAsia"/>
          <w:bCs/>
          <w:lang w:eastAsia="zh-CN"/>
        </w:rPr>
        <w:t>field</w:t>
      </w:r>
      <w:r w:rsidR="000C194D">
        <w:rPr>
          <w:rFonts w:eastAsiaTheme="minorEastAsia" w:hint="eastAsia"/>
          <w:bCs/>
          <w:lang w:eastAsia="zh-CN"/>
        </w:rPr>
        <w:t>.</w:t>
      </w:r>
    </w:p>
    <w:p w14:paraId="17D68D89" w14:textId="0CB7FC20" w:rsidR="006F01D9" w:rsidRDefault="002E2577" w:rsidP="006F01D9">
      <w:pPr>
        <w:pStyle w:val="a1"/>
        <w:rPr>
          <w:rFonts w:eastAsiaTheme="minorEastAsia"/>
          <w:bCs/>
          <w:lang w:eastAsia="zh-CN"/>
        </w:rPr>
      </w:pPr>
      <w:r>
        <w:rPr>
          <w:rFonts w:eastAsiaTheme="minorEastAsia" w:hint="eastAsia"/>
          <w:bCs/>
          <w:lang w:eastAsia="zh-CN"/>
        </w:rPr>
        <w:t>For option</w:t>
      </w:r>
      <w:r w:rsidR="00C27503">
        <w:rPr>
          <w:rFonts w:eastAsiaTheme="minorEastAsia" w:hint="eastAsia"/>
          <w:bCs/>
          <w:lang w:eastAsia="zh-CN"/>
        </w:rPr>
        <w:t>-</w:t>
      </w:r>
      <w:r>
        <w:rPr>
          <w:rFonts w:eastAsiaTheme="minorEastAsia" w:hint="eastAsia"/>
          <w:bCs/>
          <w:lang w:eastAsia="zh-CN"/>
        </w:rPr>
        <w:t xml:space="preserve">1, </w:t>
      </w:r>
      <w:r w:rsidR="00483F94">
        <w:rPr>
          <w:rFonts w:eastAsiaTheme="minorEastAsia" w:hint="eastAsia"/>
          <w:bCs/>
          <w:lang w:eastAsia="zh-CN"/>
        </w:rPr>
        <w:t xml:space="preserve">the number of the </w:t>
      </w:r>
      <w:r w:rsidR="00483F94">
        <w:rPr>
          <w:rFonts w:eastAsiaTheme="minorEastAsia"/>
          <w:bCs/>
          <w:lang w:eastAsia="zh-CN"/>
        </w:rPr>
        <w:t>scheduled</w:t>
      </w:r>
      <w:r w:rsidR="00483F94">
        <w:rPr>
          <w:rFonts w:eastAsiaTheme="minorEastAsia" w:hint="eastAsia"/>
          <w:bCs/>
          <w:lang w:eastAsia="zh-CN"/>
        </w:rPr>
        <w:t xml:space="preserve"> cells is M</w:t>
      </w:r>
      <w:r w:rsidR="00A50BEA">
        <w:rPr>
          <w:rFonts w:eastAsiaTheme="minorEastAsia" w:hint="eastAsia"/>
          <w:bCs/>
          <w:lang w:eastAsia="zh-CN"/>
        </w:rPr>
        <w:t>.</w:t>
      </w:r>
      <w:r w:rsidR="00483F94">
        <w:rPr>
          <w:rFonts w:eastAsiaTheme="minorEastAsia" w:hint="eastAsia"/>
          <w:bCs/>
          <w:lang w:eastAsia="zh-CN"/>
        </w:rPr>
        <w:t xml:space="preserve"> </w:t>
      </w:r>
      <w:r w:rsidR="00C27503">
        <w:rPr>
          <w:rFonts w:eastAsiaTheme="minorEastAsia" w:hint="eastAsia"/>
          <w:bCs/>
          <w:lang w:eastAsia="zh-CN"/>
        </w:rPr>
        <w:t>The</w:t>
      </w:r>
      <w:r w:rsidR="00483F94">
        <w:rPr>
          <w:rFonts w:eastAsiaTheme="minorEastAsia" w:hint="eastAsia"/>
          <w:bCs/>
          <w:lang w:eastAsia="zh-CN"/>
        </w:rPr>
        <w:t xml:space="preserve"> scheduled cells </w:t>
      </w:r>
      <w:r w:rsidR="00C27503">
        <w:rPr>
          <w:rFonts w:eastAsiaTheme="minorEastAsia" w:hint="eastAsia"/>
          <w:bCs/>
          <w:lang w:eastAsia="zh-CN"/>
        </w:rPr>
        <w:t>are</w:t>
      </w:r>
      <w:r w:rsidR="00483F94">
        <w:rPr>
          <w:rFonts w:eastAsiaTheme="minorEastAsia" w:hint="eastAsia"/>
          <w:bCs/>
          <w:lang w:eastAsia="zh-CN"/>
        </w:rPr>
        <w:t xml:space="preserve"> </w:t>
      </w:r>
      <w:r w:rsidR="00483F94">
        <w:rPr>
          <w:rFonts w:eastAsiaTheme="minorEastAsia"/>
          <w:bCs/>
          <w:lang w:eastAsia="zh-CN"/>
        </w:rPr>
        <w:t>configured</w:t>
      </w:r>
      <w:r w:rsidR="00483F94">
        <w:rPr>
          <w:rFonts w:eastAsiaTheme="minorEastAsia" w:hint="eastAsia"/>
          <w:bCs/>
          <w:lang w:eastAsia="zh-CN"/>
        </w:rPr>
        <w:t xml:space="preserve"> by higher layer</w:t>
      </w:r>
      <w:r w:rsidR="00A50BEA">
        <w:rPr>
          <w:rFonts w:eastAsiaTheme="minorEastAsia" w:hint="eastAsia"/>
          <w:bCs/>
          <w:lang w:eastAsia="zh-CN"/>
        </w:rPr>
        <w:t xml:space="preserve"> and the </w:t>
      </w:r>
      <w:r w:rsidR="00A50BEA">
        <w:rPr>
          <w:rFonts w:eastAsiaTheme="minorEastAsia"/>
          <w:bCs/>
          <w:lang w:eastAsia="zh-CN"/>
        </w:rPr>
        <w:t>field</w:t>
      </w:r>
      <w:r w:rsidR="00A50BEA">
        <w:rPr>
          <w:rFonts w:eastAsiaTheme="minorEastAsia" w:hint="eastAsia"/>
          <w:bCs/>
          <w:lang w:eastAsia="zh-CN"/>
        </w:rPr>
        <w:t>s of multi-cell scheduled DCI</w:t>
      </w:r>
      <w:r w:rsidR="006F01D9">
        <w:rPr>
          <w:rFonts w:eastAsiaTheme="minorEastAsia" w:hint="eastAsia"/>
          <w:bCs/>
          <w:lang w:eastAsia="zh-CN"/>
        </w:rPr>
        <w:t xml:space="preserve"> are determined by those configured cells. The </w:t>
      </w:r>
      <w:r w:rsidR="006F01D9">
        <w:rPr>
          <w:rFonts w:eastAsiaTheme="minorEastAsia"/>
          <w:bCs/>
          <w:lang w:eastAsia="zh-CN"/>
        </w:rPr>
        <w:t>benefit</w:t>
      </w:r>
      <w:r w:rsidR="006F01D9">
        <w:rPr>
          <w:rFonts w:eastAsiaTheme="minorEastAsia" w:hint="eastAsia"/>
          <w:bCs/>
          <w:lang w:eastAsia="zh-CN"/>
        </w:rPr>
        <w:t xml:space="preserve"> of option</w:t>
      </w:r>
      <w:r w:rsidR="0099418A">
        <w:rPr>
          <w:rFonts w:eastAsiaTheme="minorEastAsia" w:hint="eastAsia"/>
          <w:bCs/>
          <w:lang w:eastAsia="zh-CN"/>
        </w:rPr>
        <w:t>-</w:t>
      </w:r>
      <w:r w:rsidR="006F01D9">
        <w:rPr>
          <w:rFonts w:eastAsiaTheme="minorEastAsia" w:hint="eastAsia"/>
          <w:bCs/>
          <w:lang w:eastAsia="zh-CN"/>
        </w:rPr>
        <w:t>1</w:t>
      </w:r>
      <w:r w:rsidR="0099418A">
        <w:rPr>
          <w:rFonts w:eastAsiaTheme="minorEastAsia" w:hint="eastAsia"/>
          <w:bCs/>
          <w:lang w:eastAsia="zh-CN"/>
        </w:rPr>
        <w:t xml:space="preserve"> </w:t>
      </w:r>
      <w:r w:rsidR="006F01D9">
        <w:rPr>
          <w:rFonts w:eastAsiaTheme="minorEastAsia" w:hint="eastAsia"/>
          <w:bCs/>
          <w:lang w:eastAsia="zh-CN"/>
        </w:rPr>
        <w:t>is that the payload of DCI is relative stable. For option</w:t>
      </w:r>
      <w:r w:rsidR="00C27503">
        <w:rPr>
          <w:rFonts w:eastAsiaTheme="minorEastAsia" w:hint="eastAsia"/>
          <w:bCs/>
          <w:lang w:eastAsia="zh-CN"/>
        </w:rPr>
        <w:t>-</w:t>
      </w:r>
      <w:r w:rsidR="006F01D9">
        <w:rPr>
          <w:rFonts w:eastAsiaTheme="minorEastAsia" w:hint="eastAsia"/>
          <w:bCs/>
          <w:lang w:eastAsia="zh-CN"/>
        </w:rPr>
        <w:t xml:space="preserve">2, the number of the </w:t>
      </w:r>
      <w:r w:rsidR="006F01D9">
        <w:rPr>
          <w:rFonts w:eastAsiaTheme="minorEastAsia"/>
          <w:bCs/>
          <w:lang w:eastAsia="zh-CN"/>
        </w:rPr>
        <w:t>scheduled</w:t>
      </w:r>
      <w:r w:rsidR="006F01D9">
        <w:rPr>
          <w:rFonts w:eastAsiaTheme="minorEastAsia" w:hint="eastAsia"/>
          <w:bCs/>
          <w:lang w:eastAsia="zh-CN"/>
        </w:rPr>
        <w:t xml:space="preserve"> cells can change from 1 to M</w:t>
      </w:r>
      <w:r w:rsidR="00C27503">
        <w:rPr>
          <w:rFonts w:eastAsiaTheme="minorEastAsia" w:hint="eastAsia"/>
          <w:bCs/>
          <w:lang w:eastAsia="zh-CN"/>
        </w:rPr>
        <w:t xml:space="preserve">, and the scheduled cells are </w:t>
      </w:r>
      <w:r w:rsidR="0099418A">
        <w:rPr>
          <w:rFonts w:eastAsiaTheme="minorEastAsia"/>
          <w:bCs/>
          <w:lang w:eastAsia="zh-CN"/>
        </w:rPr>
        <w:t>dynamically</w:t>
      </w:r>
      <w:r w:rsidR="0099418A">
        <w:rPr>
          <w:rFonts w:eastAsiaTheme="minorEastAsia" w:hint="eastAsia"/>
          <w:bCs/>
          <w:lang w:eastAsia="zh-CN"/>
        </w:rPr>
        <w:t xml:space="preserve"> </w:t>
      </w:r>
      <w:r w:rsidR="00C27503">
        <w:rPr>
          <w:rFonts w:eastAsiaTheme="minorEastAsia" w:hint="eastAsia"/>
          <w:bCs/>
          <w:lang w:eastAsia="zh-CN"/>
        </w:rPr>
        <w:t xml:space="preserve">indicated by the DCI. </w:t>
      </w:r>
      <w:r w:rsidR="00C34B60">
        <w:rPr>
          <w:rFonts w:eastAsiaTheme="minorEastAsia" w:hint="eastAsia"/>
          <w:bCs/>
          <w:lang w:eastAsia="zh-CN"/>
        </w:rPr>
        <w:t xml:space="preserve">Compared with option-1, </w:t>
      </w:r>
      <w:r w:rsidR="00C27503">
        <w:rPr>
          <w:rFonts w:eastAsiaTheme="minorEastAsia" w:hint="eastAsia"/>
          <w:bCs/>
          <w:lang w:eastAsia="zh-CN"/>
        </w:rPr>
        <w:t xml:space="preserve">option-2 can bring the more schedule </w:t>
      </w:r>
      <w:r w:rsidR="00C27503">
        <w:rPr>
          <w:rFonts w:eastAsiaTheme="minorEastAsia"/>
          <w:bCs/>
          <w:lang w:eastAsia="zh-CN"/>
        </w:rPr>
        <w:t>flexibility</w:t>
      </w:r>
      <w:r w:rsidR="00356A59">
        <w:rPr>
          <w:rFonts w:eastAsiaTheme="minorEastAsia" w:hint="eastAsia"/>
          <w:bCs/>
          <w:lang w:eastAsia="zh-CN"/>
        </w:rPr>
        <w:t xml:space="preserve"> since the scheduled cells can be indicated according to the traffic</w:t>
      </w:r>
      <w:r w:rsidR="00FB045E">
        <w:rPr>
          <w:rFonts w:eastAsiaTheme="minorEastAsia" w:hint="eastAsia"/>
          <w:bCs/>
          <w:lang w:eastAsia="zh-CN"/>
        </w:rPr>
        <w:t xml:space="preserve"> requirements</w:t>
      </w:r>
      <w:r w:rsidR="0099418A">
        <w:rPr>
          <w:rFonts w:eastAsiaTheme="minorEastAsia" w:hint="eastAsia"/>
          <w:bCs/>
          <w:lang w:eastAsia="zh-CN"/>
        </w:rPr>
        <w:t xml:space="preserve">. </w:t>
      </w:r>
    </w:p>
    <w:p w14:paraId="131390DB" w14:textId="0E1D78B5" w:rsidR="009B68CC" w:rsidRDefault="009B68CC" w:rsidP="000A0D77">
      <w:pPr>
        <w:pStyle w:val="a1"/>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2</w:t>
      </w:r>
      <w:r w:rsidRPr="00043014">
        <w:rPr>
          <w:rFonts w:eastAsiaTheme="minorEastAsia" w:hint="eastAsia"/>
          <w:b/>
          <w:i/>
          <w:lang w:eastAsia="zh-CN"/>
        </w:rPr>
        <w:t>:</w:t>
      </w:r>
      <w:r>
        <w:rPr>
          <w:rFonts w:eastAsiaTheme="minorEastAsia" w:hint="eastAsia"/>
          <w:b/>
          <w:i/>
          <w:lang w:eastAsia="zh-CN"/>
        </w:rPr>
        <w:t xml:space="preserve"> </w:t>
      </w:r>
      <w:r w:rsidR="003B4963">
        <w:rPr>
          <w:rFonts w:eastAsiaTheme="minorEastAsia" w:hint="eastAsia"/>
          <w:b/>
          <w:i/>
          <w:lang w:eastAsia="zh-CN"/>
        </w:rPr>
        <w:t>T</w:t>
      </w:r>
      <w:r w:rsidR="003B4963" w:rsidRPr="003B4963">
        <w:rPr>
          <w:rFonts w:eastAsiaTheme="minorEastAsia"/>
          <w:b/>
          <w:i/>
          <w:lang w:eastAsia="zh-CN"/>
        </w:rPr>
        <w:t xml:space="preserve">here are two options on </w:t>
      </w:r>
      <w:r w:rsidR="00EA4D67">
        <w:rPr>
          <w:rFonts w:eastAsiaTheme="minorEastAsia" w:hint="eastAsia"/>
          <w:b/>
          <w:i/>
          <w:lang w:eastAsia="zh-CN"/>
        </w:rPr>
        <w:t xml:space="preserve">the actual </w:t>
      </w:r>
      <w:r w:rsidR="003B4963" w:rsidRPr="003B4963">
        <w:rPr>
          <w:rFonts w:eastAsiaTheme="minorEastAsia"/>
          <w:b/>
          <w:i/>
          <w:lang w:eastAsia="zh-CN"/>
        </w:rPr>
        <w:t>number of scheduled cells by a DCI as follows.</w:t>
      </w:r>
    </w:p>
    <w:p w14:paraId="5F11794E" w14:textId="59A0E341" w:rsidR="009B68CC" w:rsidRDefault="009B68CC" w:rsidP="0079034F">
      <w:pPr>
        <w:pStyle w:val="a1"/>
        <w:numPr>
          <w:ilvl w:val="0"/>
          <w:numId w:val="47"/>
        </w:numPr>
        <w:rPr>
          <w:rFonts w:eastAsiaTheme="minorEastAsia"/>
          <w:b/>
          <w:i/>
          <w:lang w:eastAsia="zh-CN"/>
        </w:rPr>
      </w:pPr>
      <w:r w:rsidRPr="009B68CC">
        <w:rPr>
          <w:rFonts w:eastAsiaTheme="minorEastAsia"/>
          <w:b/>
          <w:i/>
          <w:lang w:eastAsia="zh-CN"/>
        </w:rPr>
        <w:t xml:space="preserve">Option-1: </w:t>
      </w:r>
      <w:r w:rsidR="0079034F" w:rsidRPr="0079034F">
        <w:rPr>
          <w:rFonts w:eastAsiaTheme="minorEastAsia"/>
          <w:b/>
          <w:i/>
          <w:lang w:eastAsia="zh-CN"/>
        </w:rPr>
        <w:t>is fixed to N, the scheduled cells are configured by higher layer</w:t>
      </w:r>
      <w:r w:rsidR="0079034F">
        <w:rPr>
          <w:rFonts w:eastAsiaTheme="minorEastAsia" w:hint="eastAsia"/>
          <w:b/>
          <w:i/>
          <w:lang w:eastAsia="zh-CN"/>
        </w:rPr>
        <w:t>.</w:t>
      </w:r>
    </w:p>
    <w:p w14:paraId="7F8EC36A" w14:textId="7B30D2D5" w:rsidR="009B68CC" w:rsidRPr="003B4963" w:rsidRDefault="009B68CC">
      <w:pPr>
        <w:pStyle w:val="a1"/>
        <w:numPr>
          <w:ilvl w:val="0"/>
          <w:numId w:val="47"/>
        </w:numPr>
        <w:rPr>
          <w:rFonts w:eastAsiaTheme="minorEastAsia"/>
          <w:b/>
          <w:i/>
          <w:lang w:eastAsia="zh-CN"/>
        </w:rPr>
      </w:pPr>
      <w:r w:rsidRPr="0079034F">
        <w:rPr>
          <w:rFonts w:eastAsiaTheme="minorEastAsia"/>
          <w:b/>
          <w:i/>
          <w:lang w:eastAsia="zh-CN"/>
        </w:rPr>
        <w:t xml:space="preserve">Option-2: </w:t>
      </w:r>
      <w:r w:rsidR="0079034F" w:rsidRPr="0079034F">
        <w:rPr>
          <w:rFonts w:eastAsiaTheme="minorEastAsia"/>
          <w:b/>
          <w:i/>
          <w:lang w:eastAsia="zh-CN"/>
        </w:rPr>
        <w:t>can dynamic</w:t>
      </w:r>
      <w:r w:rsidR="00EA4D67">
        <w:rPr>
          <w:rFonts w:eastAsiaTheme="minorEastAsia" w:hint="eastAsia"/>
          <w:b/>
          <w:i/>
          <w:lang w:eastAsia="zh-CN"/>
        </w:rPr>
        <w:t>ally</w:t>
      </w:r>
      <w:r w:rsidR="0079034F" w:rsidRPr="0079034F">
        <w:rPr>
          <w:rFonts w:eastAsiaTheme="minorEastAsia"/>
          <w:b/>
          <w:i/>
          <w:lang w:eastAsia="zh-CN"/>
        </w:rPr>
        <w:t xml:space="preserve"> change from 1 to M, the combination of scheduled cells is indicated by DCI, e.g. carrier indicator </w:t>
      </w:r>
      <w:r w:rsidR="00EA4D67">
        <w:rPr>
          <w:rFonts w:eastAsiaTheme="minorEastAsia"/>
          <w:b/>
          <w:i/>
          <w:lang w:eastAsia="zh-CN"/>
        </w:rPr>
        <w:t>field</w:t>
      </w:r>
      <w:r w:rsidR="003B4963">
        <w:rPr>
          <w:rFonts w:eastAsiaTheme="minorEastAsia" w:hint="eastAsia"/>
          <w:b/>
          <w:i/>
          <w:lang w:eastAsia="zh-CN"/>
        </w:rPr>
        <w:t>.</w:t>
      </w:r>
    </w:p>
    <w:p w14:paraId="667BB797" w14:textId="77777777" w:rsidR="00B7171E" w:rsidRPr="009B68CC" w:rsidRDefault="00B7171E" w:rsidP="00D7530C">
      <w:pPr>
        <w:pStyle w:val="a1"/>
        <w:widowControl w:val="0"/>
        <w:spacing w:after="0"/>
        <w:rPr>
          <w:rFonts w:eastAsiaTheme="minorEastAsia"/>
          <w:lang w:eastAsia="zh-CN"/>
        </w:rPr>
      </w:pPr>
    </w:p>
    <w:p w14:paraId="290EA31A" w14:textId="5BB06DE9" w:rsidR="003A5143" w:rsidRPr="00F14348" w:rsidRDefault="00A96077" w:rsidP="00F14348">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DCI</w:t>
      </w:r>
      <w:r w:rsidR="00A3352B">
        <w:rPr>
          <w:rFonts w:ascii="Arial" w:eastAsiaTheme="majorEastAsia" w:hAnsi="Arial" w:cstheme="majorBidi" w:hint="eastAsia"/>
          <w:iCs w:val="0"/>
          <w:szCs w:val="26"/>
          <w:lang w:eastAsia="zh-CN"/>
        </w:rPr>
        <w:t xml:space="preserve"> </w:t>
      </w:r>
      <w:r>
        <w:rPr>
          <w:rFonts w:ascii="Arial" w:eastAsiaTheme="majorEastAsia" w:hAnsi="Arial" w:cstheme="majorBidi" w:hint="eastAsia"/>
          <w:iCs w:val="0"/>
          <w:szCs w:val="26"/>
          <w:lang w:eastAsia="zh-CN"/>
        </w:rPr>
        <w:t xml:space="preserve">for </w:t>
      </w:r>
      <w:r>
        <w:rPr>
          <w:rFonts w:eastAsiaTheme="minorEastAsia" w:hint="eastAsia"/>
          <w:lang w:eastAsia="zh-CN"/>
        </w:rPr>
        <w:t>multi-cell PUSCH/PDSCH scheduling</w:t>
      </w:r>
    </w:p>
    <w:p w14:paraId="2774DA45" w14:textId="13EF9255" w:rsidR="00EC5AA5" w:rsidRDefault="00FB045E" w:rsidP="00EC5AA5">
      <w:pPr>
        <w:spacing w:afterLines="50" w:after="120"/>
        <w:jc w:val="both"/>
        <w:rPr>
          <w:rFonts w:eastAsiaTheme="minorEastAsia"/>
          <w:bCs/>
          <w:lang w:eastAsia="zh-CN"/>
        </w:rPr>
      </w:pPr>
      <w:r>
        <w:rPr>
          <w:rFonts w:eastAsiaTheme="minorEastAsia" w:hint="eastAsia"/>
          <w:bCs/>
          <w:lang w:eastAsia="zh-CN"/>
        </w:rPr>
        <w:t>In Rel-17, multiple PDSCHs/PUSCHs in single cell scheduled by DCI format 1_1</w:t>
      </w:r>
      <w:r w:rsidR="00460843">
        <w:rPr>
          <w:rFonts w:eastAsiaTheme="minorEastAsia" w:hint="eastAsia"/>
          <w:bCs/>
          <w:lang w:eastAsia="zh-CN"/>
        </w:rPr>
        <w:t>/0_1</w:t>
      </w:r>
      <w:r>
        <w:rPr>
          <w:rFonts w:eastAsiaTheme="minorEastAsia" w:hint="eastAsia"/>
          <w:bCs/>
          <w:lang w:eastAsia="zh-CN"/>
        </w:rPr>
        <w:t xml:space="preserve"> was introduce for control overhead saving, with the shorter symbols for 480kHz SCS and 960kHz SCS.</w:t>
      </w:r>
      <w:r w:rsidR="00460843">
        <w:rPr>
          <w:rFonts w:eastAsiaTheme="minorEastAsia" w:hint="eastAsia"/>
          <w:bCs/>
          <w:lang w:eastAsia="zh-CN"/>
        </w:rPr>
        <w:t xml:space="preserve"> The maximum number of PDSCHs/PUSCHs scheduled by a single DCI is</w:t>
      </w:r>
      <w:r w:rsidR="00D37677">
        <w:rPr>
          <w:rFonts w:eastAsiaTheme="minorEastAsia" w:hint="eastAsia"/>
          <w:bCs/>
          <w:lang w:eastAsia="zh-CN"/>
        </w:rPr>
        <w:t xml:space="preserve"> up to</w:t>
      </w:r>
      <w:r w:rsidR="00460843">
        <w:rPr>
          <w:rFonts w:eastAsiaTheme="minorEastAsia" w:hint="eastAsia"/>
          <w:bCs/>
          <w:lang w:eastAsia="zh-CN"/>
        </w:rPr>
        <w:t xml:space="preserve"> 8. For </w:t>
      </w:r>
      <w:r w:rsidR="001043E4">
        <w:rPr>
          <w:rFonts w:eastAsiaTheme="minorEastAsia" w:hint="eastAsia"/>
          <w:bCs/>
          <w:lang w:eastAsia="zh-CN"/>
        </w:rPr>
        <w:t xml:space="preserve">a DCI that can </w:t>
      </w:r>
      <w:r w:rsidR="001043E4">
        <w:rPr>
          <w:rFonts w:eastAsiaTheme="minorEastAsia"/>
          <w:bCs/>
          <w:lang w:eastAsia="zh-CN"/>
        </w:rPr>
        <w:t>schedule</w:t>
      </w:r>
      <w:r w:rsidR="001043E4">
        <w:rPr>
          <w:rFonts w:eastAsiaTheme="minorEastAsia" w:hint="eastAsia"/>
          <w:bCs/>
          <w:lang w:eastAsia="zh-CN"/>
        </w:rPr>
        <w:t xml:space="preserve"> </w:t>
      </w:r>
      <w:r w:rsidR="00EC5AA5">
        <w:rPr>
          <w:rFonts w:eastAsiaTheme="minorEastAsia" w:hint="eastAsia"/>
          <w:bCs/>
          <w:lang w:eastAsia="zh-CN"/>
        </w:rPr>
        <w:t>multiple PDSCH</w:t>
      </w:r>
      <w:r w:rsidR="00D37677">
        <w:rPr>
          <w:rFonts w:eastAsiaTheme="minorEastAsia" w:hint="eastAsia"/>
          <w:bCs/>
          <w:lang w:eastAsia="zh-CN"/>
        </w:rPr>
        <w:t>s</w:t>
      </w:r>
      <w:r w:rsidR="00EC5AA5">
        <w:rPr>
          <w:rFonts w:eastAsiaTheme="minorEastAsia" w:hint="eastAsia"/>
          <w:bCs/>
          <w:lang w:eastAsia="zh-CN"/>
        </w:rPr>
        <w:t>/PUSCH</w:t>
      </w:r>
      <w:r w:rsidR="00D37677">
        <w:rPr>
          <w:rFonts w:eastAsiaTheme="minorEastAsia" w:hint="eastAsia"/>
          <w:bCs/>
          <w:lang w:eastAsia="zh-CN"/>
        </w:rPr>
        <w:t>s</w:t>
      </w:r>
      <w:r w:rsidR="00EC5AA5">
        <w:rPr>
          <w:rFonts w:eastAsiaTheme="minorEastAsia" w:hint="eastAsia"/>
          <w:bCs/>
          <w:lang w:eastAsia="zh-CN"/>
        </w:rPr>
        <w:t xml:space="preserve">, some of </w:t>
      </w:r>
      <w:r w:rsidR="00EC5AA5">
        <w:rPr>
          <w:rFonts w:eastAsiaTheme="minorEastAsia"/>
          <w:bCs/>
          <w:lang w:eastAsia="zh-CN"/>
        </w:rPr>
        <w:t>field</w:t>
      </w:r>
      <w:r w:rsidR="00EC5AA5">
        <w:rPr>
          <w:rFonts w:eastAsiaTheme="minorEastAsia" w:hint="eastAsia"/>
          <w:bCs/>
          <w:lang w:eastAsia="zh-CN"/>
        </w:rPr>
        <w:t>s in DCI format 1_1/0_1</w:t>
      </w:r>
      <w:r w:rsidR="001043E4">
        <w:rPr>
          <w:rFonts w:eastAsiaTheme="minorEastAsia" w:hint="eastAsia"/>
          <w:bCs/>
          <w:lang w:eastAsia="zh-CN"/>
        </w:rPr>
        <w:t xml:space="preserve"> in Rel-17 </w:t>
      </w:r>
      <w:r w:rsidR="00B40D2A">
        <w:rPr>
          <w:rFonts w:eastAsiaTheme="minorEastAsia" w:hint="eastAsia"/>
          <w:bCs/>
          <w:lang w:eastAsia="zh-CN"/>
        </w:rPr>
        <w:t>are</w:t>
      </w:r>
      <w:r w:rsidR="00EC5AA5">
        <w:rPr>
          <w:rFonts w:eastAsiaTheme="minorEastAsia" w:hint="eastAsia"/>
          <w:bCs/>
          <w:lang w:eastAsia="zh-CN"/>
        </w:rPr>
        <w:t xml:space="preserve"> specified as follows.</w:t>
      </w:r>
    </w:p>
    <w:p w14:paraId="78FBD49A" w14:textId="68CD8478" w:rsidR="00EC5AA5" w:rsidRDefault="00EC5AA5" w:rsidP="00A37650">
      <w:pPr>
        <w:pStyle w:val="a1"/>
        <w:numPr>
          <w:ilvl w:val="0"/>
          <w:numId w:val="48"/>
        </w:numPr>
        <w:rPr>
          <w:rFonts w:eastAsiaTheme="minorEastAsia"/>
          <w:bCs/>
          <w:lang w:eastAsia="zh-CN"/>
        </w:rPr>
      </w:pPr>
      <w:r>
        <w:rPr>
          <w:rFonts w:eastAsiaTheme="minorEastAsia" w:hint="eastAsia"/>
          <w:bCs/>
          <w:lang w:eastAsia="zh-CN"/>
        </w:rPr>
        <w:t>TDRA</w:t>
      </w:r>
      <w:r w:rsidRPr="00B50E72">
        <w:rPr>
          <w:rFonts w:eastAsiaTheme="minorEastAsia"/>
          <w:bCs/>
          <w:lang w:eastAsia="zh-CN"/>
        </w:rPr>
        <w:t>:</w:t>
      </w:r>
      <w:r w:rsidR="00DF6CC8">
        <w:rPr>
          <w:rFonts w:eastAsiaTheme="minorEastAsia" w:hint="eastAsia"/>
          <w:bCs/>
          <w:lang w:eastAsia="zh-CN"/>
        </w:rPr>
        <w:t xml:space="preserve"> </w:t>
      </w:r>
      <w:r w:rsidR="00F74B3A">
        <w:rPr>
          <w:rFonts w:eastAsiaTheme="minorEastAsia" w:hint="eastAsia"/>
          <w:bCs/>
          <w:lang w:eastAsia="zh-CN"/>
        </w:rPr>
        <w:t>It</w:t>
      </w:r>
      <w:r w:rsidR="00DF6CC8">
        <w:rPr>
          <w:rFonts w:eastAsiaTheme="minorEastAsia" w:hint="eastAsia"/>
          <w:bCs/>
          <w:lang w:eastAsia="zh-CN"/>
        </w:rPr>
        <w:t xml:space="preserve"> </w:t>
      </w:r>
      <w:r w:rsidR="00090814">
        <w:rPr>
          <w:rFonts w:eastAsiaTheme="minorEastAsia" w:hint="eastAsia"/>
          <w:bCs/>
          <w:lang w:eastAsia="zh-CN"/>
        </w:rPr>
        <w:t>applies commonly</w:t>
      </w:r>
      <w:r w:rsidR="00DF6CC8">
        <w:rPr>
          <w:rFonts w:eastAsiaTheme="minorEastAsia" w:hint="eastAsia"/>
          <w:bCs/>
          <w:lang w:eastAsia="zh-CN"/>
        </w:rPr>
        <w:t xml:space="preserve"> for multiple PDSCHs/PUSCHs. </w:t>
      </w:r>
      <w:r w:rsidR="00C77769">
        <w:rPr>
          <w:rFonts w:eastAsiaTheme="minorEastAsia" w:hint="eastAsia"/>
          <w:bCs/>
          <w:lang w:eastAsia="zh-CN"/>
        </w:rPr>
        <w:t xml:space="preserve">The bitwidth of this </w:t>
      </w:r>
      <w:r w:rsidR="00EA4D67">
        <w:rPr>
          <w:rFonts w:eastAsiaTheme="minorEastAsia" w:hint="eastAsia"/>
          <w:bCs/>
          <w:lang w:eastAsia="zh-CN"/>
        </w:rPr>
        <w:t>field</w:t>
      </w:r>
      <w:r w:rsidR="00C77769">
        <w:rPr>
          <w:rFonts w:eastAsiaTheme="minorEastAsia" w:hint="eastAsia"/>
          <w:bCs/>
          <w:lang w:eastAsia="zh-CN"/>
        </w:rPr>
        <w:t xml:space="preserve"> is determined by the configured TDRA table, and </w:t>
      </w:r>
      <w:r w:rsidR="00DF6CC8">
        <w:rPr>
          <w:rFonts w:eastAsiaTheme="minorEastAsia" w:hint="eastAsia"/>
          <w:bCs/>
          <w:lang w:eastAsia="zh-CN"/>
        </w:rPr>
        <w:t>the configured TDRA table is extended such that each row indicat</w:t>
      </w:r>
      <w:r w:rsidR="00C77769">
        <w:rPr>
          <w:rFonts w:eastAsiaTheme="minorEastAsia" w:hint="eastAsia"/>
          <w:bCs/>
          <w:lang w:eastAsia="zh-CN"/>
        </w:rPr>
        <w:t xml:space="preserve">e up 8 multiple PDSCHs/PUSCHs. </w:t>
      </w:r>
      <w:r w:rsidR="00DF6CC8">
        <w:rPr>
          <w:rFonts w:eastAsiaTheme="minorEastAsia" w:hint="eastAsia"/>
          <w:bCs/>
          <w:lang w:eastAsia="zh-CN"/>
        </w:rPr>
        <w:t xml:space="preserve">Each PDSCH/PUSCH has a </w:t>
      </w:r>
      <w:r w:rsidR="00DF6CC8">
        <w:rPr>
          <w:rFonts w:eastAsiaTheme="minorEastAsia"/>
          <w:bCs/>
          <w:lang w:eastAsia="zh-CN"/>
        </w:rPr>
        <w:t>separate</w:t>
      </w:r>
      <w:r w:rsidR="00DF6CC8">
        <w:rPr>
          <w:rFonts w:eastAsiaTheme="minorEastAsia" w:hint="eastAsia"/>
          <w:bCs/>
          <w:lang w:eastAsia="zh-CN"/>
        </w:rPr>
        <w:t xml:space="preserve"> SLIV and mapping type.</w:t>
      </w:r>
      <w:r w:rsidR="00B40D2A">
        <w:rPr>
          <w:rFonts w:eastAsiaTheme="minorEastAsia" w:hint="eastAsia"/>
          <w:bCs/>
          <w:lang w:eastAsia="zh-CN"/>
        </w:rPr>
        <w:t xml:space="preserve"> </w:t>
      </w:r>
    </w:p>
    <w:p w14:paraId="20B4FB79" w14:textId="2F5FD546" w:rsidR="00EC5AA5" w:rsidRDefault="00EC5AA5" w:rsidP="00A37650">
      <w:pPr>
        <w:pStyle w:val="a1"/>
        <w:numPr>
          <w:ilvl w:val="0"/>
          <w:numId w:val="48"/>
        </w:numPr>
        <w:rPr>
          <w:rFonts w:eastAsiaTheme="minorEastAsia"/>
          <w:bCs/>
          <w:lang w:eastAsia="zh-CN"/>
        </w:rPr>
      </w:pPr>
      <w:r>
        <w:rPr>
          <w:rFonts w:eastAsiaTheme="minorEastAsia" w:hint="eastAsia"/>
          <w:bCs/>
          <w:lang w:eastAsia="zh-CN"/>
        </w:rPr>
        <w:t>MCS:</w:t>
      </w:r>
      <w:r w:rsidR="00DF6CC8">
        <w:rPr>
          <w:rFonts w:eastAsiaTheme="minorEastAsia" w:hint="eastAsia"/>
          <w:bCs/>
          <w:lang w:eastAsia="zh-CN"/>
        </w:rPr>
        <w:t xml:space="preserve"> </w:t>
      </w:r>
      <w:r w:rsidR="00F74B3A">
        <w:rPr>
          <w:rFonts w:eastAsiaTheme="minorEastAsia" w:hint="eastAsia"/>
          <w:bCs/>
          <w:lang w:eastAsia="zh-CN"/>
        </w:rPr>
        <w:t>It</w:t>
      </w:r>
      <w:r w:rsidR="00DF6CC8">
        <w:rPr>
          <w:rFonts w:eastAsiaTheme="minorEastAsia" w:hint="eastAsia"/>
          <w:bCs/>
          <w:lang w:eastAsia="zh-CN"/>
        </w:rPr>
        <w:t xml:space="preserve"> </w:t>
      </w:r>
      <w:r w:rsidR="00090814">
        <w:rPr>
          <w:rFonts w:eastAsiaTheme="minorEastAsia" w:hint="eastAsia"/>
          <w:bCs/>
          <w:lang w:eastAsia="zh-CN"/>
        </w:rPr>
        <w:t>applies</w:t>
      </w:r>
      <w:r w:rsidR="00090814" w:rsidRPr="00090814">
        <w:rPr>
          <w:rFonts w:eastAsiaTheme="minorEastAsia" w:hint="eastAsia"/>
          <w:bCs/>
          <w:lang w:eastAsia="zh-CN"/>
        </w:rPr>
        <w:t xml:space="preserve"> </w:t>
      </w:r>
      <w:r w:rsidR="00090814">
        <w:rPr>
          <w:rFonts w:eastAsiaTheme="minorEastAsia" w:hint="eastAsia"/>
          <w:bCs/>
          <w:lang w:eastAsia="zh-CN"/>
        </w:rPr>
        <w:t>commonly for multiple PDSCHs/PUSCHs</w:t>
      </w:r>
      <w:r w:rsidR="000C2E03">
        <w:rPr>
          <w:rFonts w:eastAsiaTheme="minorEastAsia" w:hint="eastAsia"/>
          <w:bCs/>
          <w:lang w:eastAsia="zh-CN"/>
        </w:rPr>
        <w:t xml:space="preserve"> </w:t>
      </w:r>
      <w:r w:rsidR="00090814">
        <w:rPr>
          <w:rFonts w:eastAsiaTheme="minorEastAsia" w:hint="eastAsia"/>
          <w:bCs/>
          <w:lang w:eastAsia="zh-CN"/>
        </w:rPr>
        <w:t>based on the channel state.</w:t>
      </w:r>
      <w:r w:rsidR="00B40D2A">
        <w:rPr>
          <w:rFonts w:eastAsiaTheme="minorEastAsia" w:hint="eastAsia"/>
          <w:bCs/>
          <w:lang w:eastAsia="zh-CN"/>
        </w:rPr>
        <w:t xml:space="preserve"> </w:t>
      </w:r>
      <w:r w:rsidR="00C77769">
        <w:rPr>
          <w:rFonts w:eastAsiaTheme="minorEastAsia" w:hint="eastAsia"/>
          <w:bCs/>
          <w:lang w:eastAsia="zh-CN"/>
        </w:rPr>
        <w:t xml:space="preserve">The bitwidth of this </w:t>
      </w:r>
      <w:r w:rsidR="00EA4D67">
        <w:rPr>
          <w:rFonts w:eastAsiaTheme="minorEastAsia" w:hint="eastAsia"/>
          <w:bCs/>
          <w:lang w:eastAsia="zh-CN"/>
        </w:rPr>
        <w:t>field</w:t>
      </w:r>
      <w:r w:rsidR="00C77769">
        <w:rPr>
          <w:rFonts w:eastAsiaTheme="minorEastAsia" w:hint="eastAsia"/>
          <w:bCs/>
          <w:lang w:eastAsia="zh-CN"/>
        </w:rPr>
        <w:t xml:space="preserve"> is 5 bit.</w:t>
      </w:r>
    </w:p>
    <w:p w14:paraId="684B2660" w14:textId="0A85A491" w:rsidR="00EC5AA5" w:rsidRDefault="00DF6CC8" w:rsidP="00A37650">
      <w:pPr>
        <w:pStyle w:val="a1"/>
        <w:numPr>
          <w:ilvl w:val="0"/>
          <w:numId w:val="48"/>
        </w:numPr>
        <w:rPr>
          <w:rFonts w:eastAsiaTheme="minorEastAsia"/>
          <w:bCs/>
          <w:lang w:eastAsia="zh-CN"/>
        </w:rPr>
      </w:pPr>
      <w:r>
        <w:rPr>
          <w:rFonts w:eastAsiaTheme="minorEastAsia" w:hint="eastAsia"/>
          <w:bCs/>
          <w:lang w:eastAsia="zh-CN"/>
        </w:rPr>
        <w:t>NDI:</w:t>
      </w:r>
      <w:r w:rsidR="000C2E03" w:rsidRPr="000C2E03">
        <w:rPr>
          <w:rFonts w:eastAsiaTheme="minorEastAsia" w:hint="eastAsia"/>
          <w:bCs/>
          <w:lang w:eastAsia="zh-CN"/>
        </w:rPr>
        <w:t xml:space="preserve"> </w:t>
      </w:r>
      <w:r w:rsidR="00F74B3A">
        <w:rPr>
          <w:rFonts w:eastAsiaTheme="minorEastAsia" w:hint="eastAsia"/>
          <w:bCs/>
          <w:lang w:eastAsia="zh-CN"/>
        </w:rPr>
        <w:t>Each bit of NDI</w:t>
      </w:r>
      <w:r w:rsidR="000C2E03" w:rsidRPr="000C2E03">
        <w:rPr>
          <w:rFonts w:eastAsiaTheme="minorEastAsia" w:hint="eastAsia"/>
          <w:bCs/>
          <w:lang w:eastAsia="zh-CN"/>
        </w:rPr>
        <w:t xml:space="preserve"> </w:t>
      </w:r>
      <w:r w:rsidR="000C2E03">
        <w:rPr>
          <w:rFonts w:eastAsiaTheme="minorEastAsia" w:hint="eastAsia"/>
          <w:bCs/>
          <w:lang w:eastAsia="zh-CN"/>
        </w:rPr>
        <w:t>applies</w:t>
      </w:r>
      <w:r w:rsidR="000C2E03" w:rsidRPr="00090814">
        <w:rPr>
          <w:rFonts w:eastAsiaTheme="minorEastAsia" w:hint="eastAsia"/>
          <w:bCs/>
          <w:lang w:eastAsia="zh-CN"/>
        </w:rPr>
        <w:t xml:space="preserve"> </w:t>
      </w:r>
      <w:r w:rsidR="000C2E03">
        <w:rPr>
          <w:rFonts w:eastAsiaTheme="minorEastAsia" w:hint="eastAsia"/>
          <w:bCs/>
          <w:lang w:eastAsia="zh-CN"/>
        </w:rPr>
        <w:t>independent</w:t>
      </w:r>
      <w:r w:rsidR="00F74B3A">
        <w:rPr>
          <w:rFonts w:eastAsiaTheme="minorEastAsia" w:hint="eastAsia"/>
          <w:bCs/>
          <w:lang w:eastAsia="zh-CN"/>
        </w:rPr>
        <w:t>ly</w:t>
      </w:r>
      <w:r w:rsidR="000C2E03">
        <w:rPr>
          <w:rFonts w:eastAsiaTheme="minorEastAsia" w:hint="eastAsia"/>
          <w:bCs/>
          <w:lang w:eastAsia="zh-CN"/>
        </w:rPr>
        <w:t xml:space="preserve"> for each PDSCH/PUSCH</w:t>
      </w:r>
      <w:r w:rsidR="00B40D2A">
        <w:rPr>
          <w:rFonts w:eastAsiaTheme="minorEastAsia" w:hint="eastAsia"/>
          <w:bCs/>
          <w:lang w:eastAsia="zh-CN"/>
        </w:rPr>
        <w:t xml:space="preserve">. </w:t>
      </w:r>
      <w:r w:rsidR="00C77769">
        <w:rPr>
          <w:rFonts w:eastAsiaTheme="minorEastAsia" w:hint="eastAsia"/>
          <w:bCs/>
          <w:lang w:eastAsia="zh-CN"/>
        </w:rPr>
        <w:t xml:space="preserve">The bitwidth of this </w:t>
      </w:r>
      <w:r w:rsidR="00EA4D67">
        <w:rPr>
          <w:rFonts w:eastAsiaTheme="minorEastAsia" w:hint="eastAsia"/>
          <w:bCs/>
          <w:lang w:eastAsia="zh-CN"/>
        </w:rPr>
        <w:t>field</w:t>
      </w:r>
      <w:r w:rsidR="00C77769">
        <w:rPr>
          <w:rFonts w:eastAsiaTheme="minorEastAsia" w:hint="eastAsia"/>
          <w:bCs/>
          <w:lang w:eastAsia="zh-CN"/>
        </w:rPr>
        <w:t xml:space="preserve"> depend on the number of the scheduled PDSCH/PUSCH.</w:t>
      </w:r>
    </w:p>
    <w:p w14:paraId="4B6FCAD1" w14:textId="440702C0" w:rsidR="00DF6CC8" w:rsidRPr="00C77769" w:rsidRDefault="00DF6CC8" w:rsidP="00A37650">
      <w:pPr>
        <w:pStyle w:val="a1"/>
        <w:numPr>
          <w:ilvl w:val="0"/>
          <w:numId w:val="48"/>
        </w:numPr>
        <w:rPr>
          <w:rFonts w:eastAsiaTheme="minorEastAsia"/>
          <w:bCs/>
          <w:lang w:eastAsia="zh-CN"/>
        </w:rPr>
      </w:pPr>
      <w:r>
        <w:rPr>
          <w:rFonts w:eastAsiaTheme="minorEastAsia" w:hint="eastAsia"/>
          <w:bCs/>
          <w:lang w:eastAsia="zh-CN"/>
        </w:rPr>
        <w:lastRenderedPageBreak/>
        <w:t>RV:</w:t>
      </w:r>
      <w:r w:rsidR="00B40D2A" w:rsidRPr="00B40D2A">
        <w:rPr>
          <w:rFonts w:eastAsiaTheme="minorEastAsia" w:hint="eastAsia"/>
          <w:bCs/>
          <w:lang w:eastAsia="zh-CN"/>
        </w:rPr>
        <w:t xml:space="preserve"> </w:t>
      </w:r>
      <w:r w:rsidR="00F74B3A">
        <w:rPr>
          <w:rFonts w:eastAsiaTheme="minorEastAsia" w:hint="eastAsia"/>
          <w:bCs/>
          <w:lang w:eastAsia="zh-CN"/>
        </w:rPr>
        <w:t xml:space="preserve">Each bit of </w:t>
      </w:r>
      <w:r w:rsidR="00B40D2A">
        <w:rPr>
          <w:rFonts w:eastAsiaTheme="minorEastAsia" w:hint="eastAsia"/>
          <w:bCs/>
          <w:lang w:eastAsia="zh-CN"/>
        </w:rPr>
        <w:t>RV</w:t>
      </w:r>
      <w:r w:rsidR="00B40D2A" w:rsidRPr="000C2E03">
        <w:rPr>
          <w:rFonts w:eastAsiaTheme="minorEastAsia" w:hint="eastAsia"/>
          <w:bCs/>
          <w:lang w:eastAsia="zh-CN"/>
        </w:rPr>
        <w:t xml:space="preserve"> </w:t>
      </w:r>
      <w:r w:rsidR="00B40D2A">
        <w:rPr>
          <w:rFonts w:eastAsiaTheme="minorEastAsia" w:hint="eastAsia"/>
          <w:bCs/>
          <w:lang w:eastAsia="zh-CN"/>
        </w:rPr>
        <w:t>applies</w:t>
      </w:r>
      <w:r w:rsidR="00B40D2A" w:rsidRPr="00090814">
        <w:rPr>
          <w:rFonts w:eastAsiaTheme="minorEastAsia" w:hint="eastAsia"/>
          <w:bCs/>
          <w:lang w:eastAsia="zh-CN"/>
        </w:rPr>
        <w:t xml:space="preserve"> </w:t>
      </w:r>
      <w:r w:rsidR="00B40D2A">
        <w:rPr>
          <w:rFonts w:eastAsiaTheme="minorEastAsia" w:hint="eastAsia"/>
          <w:bCs/>
          <w:lang w:eastAsia="zh-CN"/>
        </w:rPr>
        <w:t>independent for each PDSCH/PUSCH</w:t>
      </w:r>
      <w:r w:rsidR="00C77769">
        <w:rPr>
          <w:rFonts w:eastAsiaTheme="minorEastAsia" w:hint="eastAsia"/>
          <w:bCs/>
          <w:lang w:eastAsia="zh-CN"/>
        </w:rPr>
        <w:t>.</w:t>
      </w:r>
      <w:r w:rsidR="00C77769" w:rsidRPr="00C77769">
        <w:rPr>
          <w:rFonts w:eastAsiaTheme="minorEastAsia" w:hint="eastAsia"/>
          <w:bCs/>
          <w:lang w:eastAsia="zh-CN"/>
        </w:rPr>
        <w:t xml:space="preserve"> </w:t>
      </w:r>
      <w:r w:rsidR="00C77769">
        <w:rPr>
          <w:rFonts w:eastAsiaTheme="minorEastAsia" w:hint="eastAsia"/>
          <w:bCs/>
          <w:lang w:eastAsia="zh-CN"/>
        </w:rPr>
        <w:t xml:space="preserve">The bitwidth of this </w:t>
      </w:r>
      <w:r w:rsidR="00EA4D67">
        <w:rPr>
          <w:rFonts w:eastAsiaTheme="minorEastAsia" w:hint="eastAsia"/>
          <w:bCs/>
          <w:lang w:eastAsia="zh-CN"/>
        </w:rPr>
        <w:t>field</w:t>
      </w:r>
      <w:r w:rsidR="00C77769">
        <w:rPr>
          <w:rFonts w:eastAsiaTheme="minorEastAsia" w:hint="eastAsia"/>
          <w:bCs/>
          <w:lang w:eastAsia="zh-CN"/>
        </w:rPr>
        <w:t xml:space="preserve"> depend on the number of the scheduled PDSCH/PUSCH.</w:t>
      </w:r>
    </w:p>
    <w:p w14:paraId="72528D77" w14:textId="5C0162CE" w:rsidR="00EC5AA5" w:rsidRPr="00286782" w:rsidRDefault="00DF6CC8" w:rsidP="00A37650">
      <w:pPr>
        <w:pStyle w:val="a1"/>
        <w:numPr>
          <w:ilvl w:val="0"/>
          <w:numId w:val="48"/>
        </w:numPr>
        <w:spacing w:afterLines="50"/>
        <w:rPr>
          <w:rFonts w:eastAsiaTheme="minorEastAsia"/>
          <w:bCs/>
          <w:lang w:eastAsia="zh-CN"/>
        </w:rPr>
      </w:pPr>
      <w:r w:rsidRPr="00286782">
        <w:rPr>
          <w:rFonts w:eastAsiaTheme="minorEastAsia"/>
          <w:bCs/>
          <w:lang w:eastAsia="zh-CN"/>
        </w:rPr>
        <w:t>HARQ process ID:</w:t>
      </w:r>
      <w:r w:rsidR="00C77769" w:rsidRPr="00286782">
        <w:rPr>
          <w:rFonts w:eastAsiaTheme="minorEastAsia"/>
          <w:bCs/>
          <w:lang w:eastAsia="zh-CN"/>
        </w:rPr>
        <w:t xml:space="preserve"> The HARQ process ID of the first scheduled PDSCH/PUSCH is included in the DCI, while the remaining PDSCHs use incremental HARQ process ID.</w:t>
      </w:r>
      <w:r w:rsidR="00136DBD" w:rsidRPr="00286782">
        <w:rPr>
          <w:rFonts w:eastAsiaTheme="minorEastAsia"/>
          <w:bCs/>
          <w:lang w:eastAsia="zh-CN"/>
        </w:rPr>
        <w:t xml:space="preserve"> The bit</w:t>
      </w:r>
      <w:r w:rsidR="00286782" w:rsidRPr="00286782">
        <w:rPr>
          <w:rFonts w:eastAsiaTheme="minorEastAsia"/>
          <w:bCs/>
          <w:lang w:eastAsia="zh-CN"/>
        </w:rPr>
        <w:t xml:space="preserve">width of this </w:t>
      </w:r>
      <w:r w:rsidR="00EA4D67">
        <w:rPr>
          <w:rFonts w:eastAsiaTheme="minorEastAsia"/>
          <w:bCs/>
          <w:lang w:eastAsia="zh-CN"/>
        </w:rPr>
        <w:t>field</w:t>
      </w:r>
      <w:r w:rsidR="00286782" w:rsidRPr="00286782">
        <w:rPr>
          <w:rFonts w:eastAsiaTheme="minorEastAsia"/>
          <w:bCs/>
          <w:lang w:eastAsia="zh-CN"/>
        </w:rPr>
        <w:t xml:space="preserve"> is </w:t>
      </w:r>
      <w:r w:rsidR="00286782">
        <w:rPr>
          <w:rFonts w:eastAsiaTheme="minorEastAsia" w:hint="eastAsia"/>
          <w:bCs/>
          <w:lang w:eastAsia="zh-CN"/>
        </w:rPr>
        <w:t>4 or 5 bits.</w:t>
      </w:r>
    </w:p>
    <w:p w14:paraId="18662B28" w14:textId="5BBA3555" w:rsidR="0040583C" w:rsidRDefault="001043E4" w:rsidP="00A61092">
      <w:pPr>
        <w:spacing w:afterLines="50" w:after="120"/>
        <w:jc w:val="both"/>
        <w:rPr>
          <w:rFonts w:eastAsiaTheme="minorEastAsia"/>
          <w:bCs/>
          <w:lang w:eastAsia="zh-CN"/>
        </w:rPr>
      </w:pPr>
      <w:r>
        <w:rPr>
          <w:rFonts w:eastAsiaTheme="minorEastAsia" w:hint="eastAsia"/>
          <w:bCs/>
          <w:lang w:eastAsia="zh-CN"/>
        </w:rPr>
        <w:t xml:space="preserve">For </w:t>
      </w:r>
      <w:r w:rsidR="003003B8">
        <w:rPr>
          <w:rFonts w:eastAsiaTheme="minorEastAsia" w:hint="eastAsia"/>
          <w:bCs/>
          <w:lang w:eastAsia="zh-CN"/>
        </w:rPr>
        <w:t xml:space="preserve">supporting multi-cells PDSCHs/PUSCHs scheduled by a single DCI, </w:t>
      </w:r>
      <w:r w:rsidR="003D50C4">
        <w:rPr>
          <w:rFonts w:eastAsiaTheme="minorEastAsia" w:hint="eastAsia"/>
          <w:bCs/>
          <w:lang w:eastAsia="zh-CN"/>
        </w:rPr>
        <w:t>the</w:t>
      </w:r>
      <w:r w:rsidR="0040583C">
        <w:rPr>
          <w:rFonts w:eastAsiaTheme="minorEastAsia" w:hint="eastAsia"/>
          <w:bCs/>
          <w:lang w:eastAsia="zh-CN"/>
        </w:rPr>
        <w:t xml:space="preserve"> DCI design </w:t>
      </w:r>
      <w:r w:rsidR="0040583C">
        <w:rPr>
          <w:rFonts w:eastAsiaTheme="minorEastAsia"/>
          <w:bCs/>
          <w:lang w:eastAsia="zh-CN"/>
        </w:rPr>
        <w:t>schedul</w:t>
      </w:r>
      <w:r w:rsidR="00D37677">
        <w:rPr>
          <w:rFonts w:eastAsiaTheme="minorEastAsia" w:hint="eastAsia"/>
          <w:bCs/>
          <w:lang w:eastAsia="zh-CN"/>
        </w:rPr>
        <w:t>ing</w:t>
      </w:r>
      <w:r w:rsidR="0040583C">
        <w:rPr>
          <w:rFonts w:eastAsiaTheme="minorEastAsia" w:hint="eastAsia"/>
          <w:bCs/>
          <w:lang w:eastAsia="zh-CN"/>
        </w:rPr>
        <w:t xml:space="preserve"> multiple PDSCHs/PUSCHs in Rel-17 can be reused as </w:t>
      </w:r>
      <w:r w:rsidR="00D37677">
        <w:rPr>
          <w:rFonts w:eastAsiaTheme="minorEastAsia" w:hint="eastAsia"/>
          <w:bCs/>
          <w:lang w:eastAsia="zh-CN"/>
        </w:rPr>
        <w:t xml:space="preserve">base line, and RAN1 can discuss which bits field can </w:t>
      </w:r>
      <w:r w:rsidR="00017A0E">
        <w:rPr>
          <w:rFonts w:eastAsiaTheme="minorEastAsia" w:hint="eastAsia"/>
          <w:bCs/>
          <w:lang w:eastAsia="zh-CN"/>
        </w:rPr>
        <w:t xml:space="preserve">be </w:t>
      </w:r>
      <w:r w:rsidR="00D37677">
        <w:rPr>
          <w:rFonts w:eastAsiaTheme="minorEastAsia" w:hint="eastAsia"/>
          <w:bCs/>
          <w:lang w:eastAsia="zh-CN"/>
        </w:rPr>
        <w:t>modified</w:t>
      </w:r>
      <w:r w:rsidR="0040583C">
        <w:rPr>
          <w:rFonts w:eastAsiaTheme="minorEastAsia" w:hint="eastAsia"/>
          <w:bCs/>
          <w:lang w:eastAsia="zh-CN"/>
        </w:rPr>
        <w:t xml:space="preserve"> </w:t>
      </w:r>
      <w:r w:rsidR="003D50C4">
        <w:rPr>
          <w:rFonts w:eastAsiaTheme="minorEastAsia" w:hint="eastAsia"/>
          <w:bCs/>
          <w:lang w:eastAsia="zh-CN"/>
        </w:rPr>
        <w:t xml:space="preserve">, which can decrease the complexity of </w:t>
      </w:r>
      <w:r w:rsidR="0010756C">
        <w:rPr>
          <w:rFonts w:eastAsiaTheme="minorEastAsia" w:hint="eastAsia"/>
          <w:bCs/>
          <w:lang w:eastAsia="zh-CN"/>
        </w:rPr>
        <w:t>DCI design</w:t>
      </w:r>
      <w:r w:rsidR="0040583C">
        <w:rPr>
          <w:rFonts w:eastAsiaTheme="minorEastAsia" w:hint="eastAsia"/>
          <w:bCs/>
          <w:lang w:eastAsia="zh-CN"/>
        </w:rPr>
        <w:t>.</w:t>
      </w:r>
      <w:r w:rsidR="003D50C4">
        <w:rPr>
          <w:rFonts w:eastAsiaTheme="minorEastAsia" w:hint="eastAsia"/>
          <w:bCs/>
          <w:lang w:eastAsia="zh-CN"/>
        </w:rPr>
        <w:t xml:space="preserve"> For example,</w:t>
      </w:r>
      <w:r w:rsidR="00CC5F27">
        <w:rPr>
          <w:rFonts w:eastAsiaTheme="minorEastAsia" w:hint="eastAsia"/>
          <w:bCs/>
          <w:lang w:eastAsia="zh-CN"/>
        </w:rPr>
        <w:t xml:space="preserve"> </w:t>
      </w:r>
      <w:r w:rsidR="00233D46">
        <w:rPr>
          <w:rFonts w:eastAsiaTheme="minorEastAsia" w:hint="eastAsia"/>
          <w:bCs/>
          <w:lang w:eastAsia="zh-CN"/>
        </w:rPr>
        <w:t>f</w:t>
      </w:r>
      <w:r w:rsidR="00A12E66">
        <w:rPr>
          <w:rFonts w:eastAsiaTheme="minorEastAsia" w:hint="eastAsia"/>
          <w:bCs/>
          <w:lang w:eastAsia="zh-CN"/>
        </w:rPr>
        <w:t xml:space="preserve">or the </w:t>
      </w:r>
      <w:r w:rsidR="00A12E66">
        <w:rPr>
          <w:rFonts w:eastAsiaTheme="minorEastAsia"/>
          <w:bCs/>
          <w:lang w:eastAsia="zh-CN"/>
        </w:rPr>
        <w:t>field</w:t>
      </w:r>
      <w:r w:rsidR="00A12E66">
        <w:rPr>
          <w:rFonts w:eastAsiaTheme="minorEastAsia" w:hint="eastAsia"/>
          <w:bCs/>
          <w:lang w:eastAsia="zh-CN"/>
        </w:rPr>
        <w:t xml:space="preserve"> of TDRA, the configured TDAR table</w:t>
      </w:r>
      <w:r w:rsidR="002E648E">
        <w:rPr>
          <w:rFonts w:eastAsiaTheme="minorEastAsia" w:hint="eastAsia"/>
          <w:bCs/>
          <w:lang w:eastAsia="zh-CN"/>
        </w:rPr>
        <w:t xml:space="preserve"> can be extended to indicate multi-cell </w:t>
      </w:r>
      <w:r w:rsidR="00A12E66">
        <w:rPr>
          <w:rFonts w:eastAsiaTheme="minorEastAsia" w:hint="eastAsia"/>
          <w:bCs/>
          <w:lang w:eastAsia="zh-CN"/>
        </w:rPr>
        <w:t xml:space="preserve"> </w:t>
      </w:r>
      <w:r w:rsidR="002E648E">
        <w:rPr>
          <w:rFonts w:eastAsiaTheme="minorEastAsia" w:hint="eastAsia"/>
          <w:bCs/>
          <w:lang w:eastAsia="zh-CN"/>
        </w:rPr>
        <w:t xml:space="preserve">PDSCHs/PUSCHs. </w:t>
      </w:r>
      <w:r w:rsidR="00233D46">
        <w:rPr>
          <w:rFonts w:eastAsiaTheme="minorEastAsia" w:hint="eastAsia"/>
          <w:bCs/>
          <w:lang w:eastAsia="zh-CN"/>
        </w:rPr>
        <w:t xml:space="preserve">For the </w:t>
      </w:r>
      <w:r w:rsidR="00233D46">
        <w:rPr>
          <w:rFonts w:eastAsiaTheme="minorEastAsia"/>
          <w:bCs/>
          <w:lang w:eastAsia="zh-CN"/>
        </w:rPr>
        <w:t>field</w:t>
      </w:r>
      <w:r w:rsidR="00233D46">
        <w:rPr>
          <w:rFonts w:eastAsiaTheme="minorEastAsia" w:hint="eastAsia"/>
          <w:bCs/>
          <w:lang w:eastAsia="zh-CN"/>
        </w:rPr>
        <w:t>s of NDI and RV, the same scheme can be reused directly for multi-cell PDSCHs/PUSCHs scheduling DCI.</w:t>
      </w:r>
    </w:p>
    <w:p w14:paraId="7FCDABE2" w14:textId="5931381F" w:rsidR="00A3283E" w:rsidRPr="0042318C" w:rsidRDefault="00A3283E" w:rsidP="00A3283E">
      <w:pPr>
        <w:pStyle w:val="a1"/>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3</w:t>
      </w:r>
      <w:r w:rsidRPr="00043014">
        <w:rPr>
          <w:rFonts w:eastAsiaTheme="minorEastAsia" w:hint="eastAsia"/>
          <w:b/>
          <w:i/>
          <w:lang w:eastAsia="zh-CN"/>
        </w:rPr>
        <w:t>:</w:t>
      </w:r>
      <w:r>
        <w:rPr>
          <w:rFonts w:eastAsiaTheme="minorEastAsia" w:hint="eastAsia"/>
          <w:b/>
          <w:i/>
          <w:lang w:eastAsia="zh-CN"/>
        </w:rPr>
        <w:t xml:space="preserve"> </w:t>
      </w:r>
      <w:r w:rsidRPr="00A3283E">
        <w:rPr>
          <w:rFonts w:eastAsiaTheme="minorEastAsia"/>
          <w:b/>
          <w:i/>
          <w:lang w:eastAsia="zh-CN"/>
        </w:rPr>
        <w:t xml:space="preserve">For supporting multi-cells PDSCHs/PUSCHs scheduled by a single DCI, the design </w:t>
      </w:r>
      <w:r w:rsidR="00876489">
        <w:rPr>
          <w:rFonts w:eastAsiaTheme="minorEastAsia" w:hint="eastAsia"/>
          <w:b/>
          <w:i/>
          <w:lang w:eastAsia="zh-CN"/>
        </w:rPr>
        <w:t>of the DCI</w:t>
      </w:r>
      <w:r w:rsidRPr="00A3283E">
        <w:rPr>
          <w:rFonts w:eastAsiaTheme="minorEastAsia"/>
          <w:b/>
          <w:i/>
          <w:lang w:eastAsia="zh-CN"/>
        </w:rPr>
        <w:t xml:space="preserve"> schedul</w:t>
      </w:r>
      <w:r w:rsidR="00017A0E">
        <w:rPr>
          <w:rFonts w:eastAsiaTheme="minorEastAsia" w:hint="eastAsia"/>
          <w:b/>
          <w:i/>
          <w:lang w:eastAsia="zh-CN"/>
        </w:rPr>
        <w:t>ing</w:t>
      </w:r>
      <w:r w:rsidRPr="00A3283E">
        <w:rPr>
          <w:rFonts w:eastAsiaTheme="minorEastAsia"/>
          <w:b/>
          <w:i/>
          <w:lang w:eastAsia="zh-CN"/>
        </w:rPr>
        <w:t xml:space="preserve"> multiple PDSCHs/PUSCHs in Rel-17 can be reused as</w:t>
      </w:r>
      <w:r w:rsidR="00017A0E">
        <w:rPr>
          <w:rFonts w:eastAsiaTheme="minorEastAsia" w:hint="eastAsia"/>
          <w:b/>
          <w:i/>
          <w:lang w:eastAsia="zh-CN"/>
        </w:rPr>
        <w:t xml:space="preserve"> baseline, </w:t>
      </w:r>
      <w:r w:rsidR="00EA4D67" w:rsidRPr="0042318C">
        <w:rPr>
          <w:rFonts w:eastAsiaTheme="minorEastAsia" w:hint="eastAsia"/>
          <w:b/>
          <w:bCs/>
          <w:i/>
          <w:lang w:eastAsia="zh-CN"/>
        </w:rPr>
        <w:t>a</w:t>
      </w:r>
      <w:r w:rsidR="00017A0E" w:rsidRPr="0042318C">
        <w:rPr>
          <w:rFonts w:eastAsiaTheme="minorEastAsia" w:hint="eastAsia"/>
          <w:b/>
          <w:bCs/>
          <w:i/>
          <w:lang w:eastAsia="zh-CN"/>
        </w:rPr>
        <w:t xml:space="preserve">nd RAN1 can discuss which bits field </w:t>
      </w:r>
      <w:r w:rsidR="00EA4D67">
        <w:rPr>
          <w:rFonts w:eastAsiaTheme="minorEastAsia" w:hint="eastAsia"/>
          <w:b/>
          <w:bCs/>
          <w:i/>
          <w:lang w:eastAsia="zh-CN"/>
        </w:rPr>
        <w:t>should</w:t>
      </w:r>
      <w:r w:rsidR="00017A0E" w:rsidRPr="0042318C">
        <w:rPr>
          <w:rFonts w:eastAsiaTheme="minorEastAsia" w:hint="eastAsia"/>
          <w:b/>
          <w:bCs/>
          <w:i/>
          <w:lang w:eastAsia="zh-CN"/>
        </w:rPr>
        <w:t xml:space="preserve"> be modified</w:t>
      </w:r>
      <w:r w:rsidR="00510EFA" w:rsidRPr="0042318C">
        <w:rPr>
          <w:rFonts w:eastAsiaTheme="minorEastAsia" w:hint="eastAsia"/>
          <w:b/>
          <w:i/>
          <w:lang w:eastAsia="zh-CN"/>
        </w:rPr>
        <w:t>.</w:t>
      </w:r>
    </w:p>
    <w:p w14:paraId="12F05E81" w14:textId="77777777" w:rsidR="00510EFA" w:rsidRDefault="00510EFA" w:rsidP="00A37650">
      <w:pPr>
        <w:pStyle w:val="a1"/>
        <w:spacing w:after="0"/>
        <w:rPr>
          <w:rFonts w:eastAsiaTheme="minorEastAsia"/>
          <w:b/>
          <w:i/>
          <w:lang w:eastAsia="zh-CN"/>
        </w:rPr>
      </w:pPr>
    </w:p>
    <w:p w14:paraId="0F3B46AF" w14:textId="33DD0033" w:rsidR="0072277D" w:rsidRDefault="00A9424E" w:rsidP="00A61092">
      <w:pPr>
        <w:spacing w:afterLines="50" w:after="120"/>
        <w:jc w:val="both"/>
        <w:rPr>
          <w:rFonts w:eastAsiaTheme="minorEastAsia"/>
          <w:bCs/>
          <w:lang w:eastAsia="zh-CN"/>
        </w:rPr>
      </w:pPr>
      <w:r>
        <w:rPr>
          <w:rFonts w:eastAsiaTheme="minorEastAsia" w:hint="eastAsia"/>
          <w:bCs/>
          <w:lang w:eastAsia="zh-CN"/>
        </w:rPr>
        <w:t>In Rel-15/Rel-16/Rel-17, DCI format 1_1/0_1 is used for t</w:t>
      </w:r>
      <w:r w:rsidRPr="00A9424E">
        <w:rPr>
          <w:rFonts w:eastAsiaTheme="minorEastAsia"/>
          <w:bCs/>
          <w:lang w:eastAsia="zh-CN"/>
        </w:rPr>
        <w:t>he scheduling of one or multiple PDSCH in one cell</w:t>
      </w:r>
      <w:r>
        <w:rPr>
          <w:rFonts w:eastAsiaTheme="minorEastAsia" w:hint="eastAsia"/>
          <w:bCs/>
          <w:lang w:eastAsia="zh-CN"/>
        </w:rPr>
        <w:t xml:space="preserve">, and each </w:t>
      </w:r>
      <w:r w:rsidR="00FD105C">
        <w:rPr>
          <w:rFonts w:eastAsiaTheme="minorEastAsia" w:hint="eastAsia"/>
          <w:bCs/>
          <w:lang w:eastAsia="zh-CN"/>
        </w:rPr>
        <w:t>configurable</w:t>
      </w:r>
      <w:r>
        <w:rPr>
          <w:rFonts w:eastAsiaTheme="minorEastAsia" w:hint="eastAsia"/>
          <w:bCs/>
          <w:lang w:eastAsia="zh-CN"/>
        </w:rPr>
        <w:t xml:space="preserve"> </w:t>
      </w:r>
      <w:r w:rsidR="00EA4D67">
        <w:rPr>
          <w:rFonts w:eastAsiaTheme="minorEastAsia" w:hint="eastAsia"/>
          <w:bCs/>
          <w:lang w:eastAsia="zh-CN"/>
        </w:rPr>
        <w:t>field</w:t>
      </w:r>
      <w:r>
        <w:rPr>
          <w:rFonts w:eastAsiaTheme="minorEastAsia" w:hint="eastAsia"/>
          <w:bCs/>
          <w:lang w:eastAsia="zh-CN"/>
        </w:rPr>
        <w:t xml:space="preserve"> </w:t>
      </w:r>
      <w:r w:rsidR="00FD105C">
        <w:rPr>
          <w:rFonts w:eastAsiaTheme="minorEastAsia" w:hint="eastAsia"/>
          <w:bCs/>
          <w:lang w:eastAsia="zh-CN"/>
        </w:rPr>
        <w:t xml:space="preserve">is determined by the higher layer parameters of the </w:t>
      </w:r>
      <w:r w:rsidR="00FD105C">
        <w:rPr>
          <w:rFonts w:eastAsiaTheme="minorEastAsia"/>
          <w:bCs/>
          <w:lang w:eastAsia="zh-CN"/>
        </w:rPr>
        <w:t>scheduled</w:t>
      </w:r>
      <w:r w:rsidR="00FD105C">
        <w:rPr>
          <w:rFonts w:eastAsiaTheme="minorEastAsia" w:hint="eastAsia"/>
          <w:bCs/>
          <w:lang w:eastAsia="zh-CN"/>
        </w:rPr>
        <w:t xml:space="preserve"> cell. The main difference between the DCI that</w:t>
      </w:r>
      <w:r w:rsidR="004E421D">
        <w:rPr>
          <w:rFonts w:eastAsiaTheme="minorEastAsia" w:hint="eastAsia"/>
          <w:bCs/>
          <w:lang w:eastAsia="zh-CN"/>
        </w:rPr>
        <w:t xml:space="preserve"> can</w:t>
      </w:r>
      <w:r w:rsidR="00FD105C">
        <w:rPr>
          <w:rFonts w:eastAsiaTheme="minorEastAsia" w:hint="eastAsia"/>
          <w:bCs/>
          <w:lang w:eastAsia="zh-CN"/>
        </w:rPr>
        <w:t xml:space="preserve"> sc</w:t>
      </w:r>
      <w:r w:rsidR="004E421D">
        <w:rPr>
          <w:rFonts w:eastAsiaTheme="minorEastAsia" w:hint="eastAsia"/>
          <w:bCs/>
          <w:lang w:eastAsia="zh-CN"/>
        </w:rPr>
        <w:t xml:space="preserve">hedule multi-cells PDSCH/PUSCH and </w:t>
      </w:r>
      <w:r w:rsidR="004E421D">
        <w:rPr>
          <w:rFonts w:eastAsiaTheme="minorEastAsia"/>
          <w:bCs/>
          <w:lang w:eastAsia="zh-CN"/>
        </w:rPr>
        <w:t>legacy</w:t>
      </w:r>
      <w:r w:rsidR="004E421D">
        <w:rPr>
          <w:rFonts w:eastAsiaTheme="minorEastAsia" w:hint="eastAsia"/>
          <w:bCs/>
          <w:lang w:eastAsia="zh-CN"/>
        </w:rPr>
        <w:t xml:space="preserve"> DCI format1_1/0_1 is that the number of the scheduled cells is extended from one to multiple. Thus, each configurable </w:t>
      </w:r>
      <w:r w:rsidR="00EA4D67">
        <w:rPr>
          <w:rFonts w:eastAsiaTheme="minorEastAsia" w:hint="eastAsia"/>
          <w:bCs/>
          <w:lang w:eastAsia="zh-CN"/>
        </w:rPr>
        <w:t>field</w:t>
      </w:r>
      <w:r w:rsidR="004E421D">
        <w:rPr>
          <w:rFonts w:eastAsiaTheme="minorEastAsia" w:hint="eastAsia"/>
          <w:bCs/>
          <w:lang w:eastAsia="zh-CN"/>
        </w:rPr>
        <w:t xml:space="preserve"> may correspond to multiple higher layer parameters from </w:t>
      </w:r>
      <w:r w:rsidR="00BA534D">
        <w:rPr>
          <w:rFonts w:eastAsiaTheme="minorEastAsia" w:hint="eastAsia"/>
          <w:bCs/>
          <w:lang w:eastAsia="zh-CN"/>
        </w:rPr>
        <w:t xml:space="preserve">multiple scheduled cells. </w:t>
      </w:r>
      <w:r w:rsidR="0072277D">
        <w:rPr>
          <w:rFonts w:eastAsiaTheme="minorEastAsia" w:hint="eastAsia"/>
          <w:bCs/>
          <w:lang w:eastAsia="zh-CN"/>
        </w:rPr>
        <w:t>W</w:t>
      </w:r>
      <w:r w:rsidR="0072277D" w:rsidRPr="00283E3D">
        <w:rPr>
          <w:rFonts w:eastAsiaTheme="minorEastAsia"/>
          <w:bCs/>
          <w:lang w:eastAsia="zh-CN"/>
        </w:rPr>
        <w:t>hether to introduce a new DCI format for</w:t>
      </w:r>
      <w:r w:rsidR="0072277D">
        <w:rPr>
          <w:rFonts w:eastAsiaTheme="minorEastAsia" w:hint="eastAsia"/>
          <w:bCs/>
          <w:lang w:eastAsia="zh-CN"/>
        </w:rPr>
        <w:t xml:space="preserve"> the DCI </w:t>
      </w:r>
      <w:r w:rsidR="000C3029">
        <w:rPr>
          <w:rFonts w:eastAsiaTheme="minorEastAsia" w:hint="eastAsia"/>
          <w:bCs/>
          <w:lang w:eastAsia="zh-CN"/>
        </w:rPr>
        <w:t>t</w:t>
      </w:r>
      <w:r w:rsidR="0072277D">
        <w:rPr>
          <w:rFonts w:eastAsiaTheme="minorEastAsia" w:hint="eastAsia"/>
          <w:bCs/>
          <w:lang w:eastAsia="zh-CN"/>
        </w:rPr>
        <w:t>hat can schedule multi-cells PDSCH/PUSCH</w:t>
      </w:r>
      <w:r w:rsidR="0072277D" w:rsidRPr="00283E3D">
        <w:rPr>
          <w:rFonts w:eastAsiaTheme="minorEastAsia"/>
          <w:bCs/>
          <w:lang w:eastAsia="zh-CN"/>
        </w:rPr>
        <w:t xml:space="preserve"> </w:t>
      </w:r>
      <w:r w:rsidR="000C3029">
        <w:rPr>
          <w:rFonts w:eastAsiaTheme="minorEastAsia" w:hint="eastAsia"/>
          <w:bCs/>
          <w:lang w:eastAsia="zh-CN"/>
        </w:rPr>
        <w:t xml:space="preserve">need to be discussed </w:t>
      </w:r>
      <w:r w:rsidR="000C3029">
        <w:rPr>
          <w:rFonts w:eastAsiaTheme="minorEastAsia"/>
          <w:bCs/>
          <w:lang w:eastAsia="zh-CN"/>
        </w:rPr>
        <w:t>until</w:t>
      </w:r>
      <w:r w:rsidR="000C3029">
        <w:rPr>
          <w:rFonts w:eastAsiaTheme="minorEastAsia" w:hint="eastAsia"/>
          <w:bCs/>
          <w:lang w:eastAsia="zh-CN"/>
        </w:rPr>
        <w:t xml:space="preserve"> it is clear how to determine each configured </w:t>
      </w:r>
      <w:r w:rsidR="00EA4D67">
        <w:rPr>
          <w:rFonts w:eastAsiaTheme="minorEastAsia" w:hint="eastAsia"/>
          <w:bCs/>
          <w:lang w:eastAsia="zh-CN"/>
        </w:rPr>
        <w:t>field</w:t>
      </w:r>
      <w:r w:rsidR="000C3029">
        <w:rPr>
          <w:rFonts w:eastAsiaTheme="minorEastAsia" w:hint="eastAsia"/>
          <w:bCs/>
          <w:lang w:eastAsia="zh-CN"/>
        </w:rPr>
        <w:t xml:space="preserve"> of the DCI.</w:t>
      </w:r>
      <w:r w:rsidR="00ED4163">
        <w:rPr>
          <w:rFonts w:eastAsiaTheme="minorEastAsia" w:hint="eastAsia"/>
          <w:bCs/>
          <w:lang w:eastAsia="zh-CN"/>
        </w:rPr>
        <w:t xml:space="preserve"> In our view, if </w:t>
      </w:r>
      <w:r w:rsidR="00876489">
        <w:rPr>
          <w:rFonts w:eastAsiaTheme="minorEastAsia" w:hint="eastAsia"/>
          <w:bCs/>
          <w:lang w:eastAsia="zh-CN"/>
        </w:rPr>
        <w:t>one</w:t>
      </w:r>
      <w:r w:rsidR="00ED4163">
        <w:rPr>
          <w:rFonts w:eastAsiaTheme="minorEastAsia" w:hint="eastAsia"/>
          <w:bCs/>
          <w:lang w:eastAsia="zh-CN"/>
        </w:rPr>
        <w:t xml:space="preserve"> reference cell can be specified for multiple scheduled cells, it is not </w:t>
      </w:r>
      <w:r w:rsidR="00ED4163">
        <w:rPr>
          <w:rFonts w:eastAsiaTheme="minorEastAsia"/>
          <w:bCs/>
          <w:lang w:eastAsia="zh-CN"/>
        </w:rPr>
        <w:t>necessary</w:t>
      </w:r>
      <w:r w:rsidR="00ED4163">
        <w:rPr>
          <w:rFonts w:eastAsiaTheme="minorEastAsia" w:hint="eastAsia"/>
          <w:bCs/>
          <w:lang w:eastAsia="zh-CN"/>
        </w:rPr>
        <w:t xml:space="preserve"> to define a new DCI format for multi-cells </w:t>
      </w:r>
      <w:r w:rsidR="005F54CB">
        <w:rPr>
          <w:rFonts w:eastAsiaTheme="minorEastAsia"/>
          <w:bCs/>
          <w:lang w:eastAsia="zh-CN"/>
        </w:rPr>
        <w:t>scheduling</w:t>
      </w:r>
      <w:r w:rsidR="00ED4163">
        <w:rPr>
          <w:rFonts w:eastAsiaTheme="minorEastAsia" w:hint="eastAsia"/>
          <w:bCs/>
          <w:lang w:eastAsia="zh-CN"/>
        </w:rPr>
        <w:t xml:space="preserve">, the DCI format 1_1/0_1 can be </w:t>
      </w:r>
      <w:r w:rsidR="00ED4163">
        <w:rPr>
          <w:rFonts w:eastAsiaTheme="minorEastAsia"/>
          <w:bCs/>
          <w:lang w:eastAsia="zh-CN"/>
        </w:rPr>
        <w:t>reused</w:t>
      </w:r>
      <w:r w:rsidR="00ED4163">
        <w:rPr>
          <w:rFonts w:eastAsiaTheme="minorEastAsia" w:hint="eastAsia"/>
          <w:bCs/>
          <w:lang w:eastAsia="zh-CN"/>
        </w:rPr>
        <w:t xml:space="preserve">. </w:t>
      </w:r>
    </w:p>
    <w:p w14:paraId="13ED6EE3" w14:textId="405D80FD" w:rsidR="000C3029" w:rsidRDefault="00A3352B" w:rsidP="000C3029">
      <w:pPr>
        <w:spacing w:afterLines="50" w:after="120"/>
        <w:jc w:val="both"/>
        <w:rPr>
          <w:rFonts w:eastAsiaTheme="minorEastAsia"/>
          <w:b/>
          <w:i/>
          <w:lang w:eastAsia="zh-CN"/>
        </w:rPr>
      </w:pPr>
      <w:r w:rsidRPr="00043014">
        <w:rPr>
          <w:rFonts w:eastAsiaTheme="minorEastAsia" w:hint="eastAsia"/>
          <w:b/>
          <w:i/>
          <w:lang w:eastAsia="zh-CN"/>
        </w:rPr>
        <w:t xml:space="preserve">Proposal </w:t>
      </w:r>
      <w:r w:rsidR="00BD3049">
        <w:rPr>
          <w:rFonts w:eastAsiaTheme="minorEastAsia" w:hint="eastAsia"/>
          <w:b/>
          <w:i/>
          <w:lang w:eastAsia="zh-CN"/>
        </w:rPr>
        <w:t>4</w:t>
      </w:r>
      <w:r w:rsidRPr="00043014">
        <w:rPr>
          <w:rFonts w:eastAsiaTheme="minorEastAsia" w:hint="eastAsia"/>
          <w:b/>
          <w:i/>
          <w:lang w:eastAsia="zh-CN"/>
        </w:rPr>
        <w:t>:</w:t>
      </w:r>
      <w:r w:rsidR="000C3029" w:rsidRPr="000C3029">
        <w:rPr>
          <w:rFonts w:eastAsiaTheme="minorEastAsia" w:hint="eastAsia"/>
          <w:bCs/>
          <w:lang w:eastAsia="zh-CN"/>
        </w:rPr>
        <w:t xml:space="preserve"> </w:t>
      </w:r>
      <w:r w:rsidR="000C3029" w:rsidRPr="00A37650">
        <w:rPr>
          <w:rFonts w:eastAsiaTheme="minorEastAsia"/>
          <w:b/>
          <w:i/>
          <w:lang w:eastAsia="zh-CN"/>
        </w:rPr>
        <w:t xml:space="preserve">Whether to introduce a new DCI format for the DCI that can schedule multi-cells PDSCH/PUSCH need to be discussed until it is clear how to determine each configured </w:t>
      </w:r>
      <w:r w:rsidR="00EA4D67">
        <w:rPr>
          <w:rFonts w:eastAsiaTheme="minorEastAsia"/>
          <w:b/>
          <w:i/>
          <w:lang w:eastAsia="zh-CN"/>
        </w:rPr>
        <w:t>field</w:t>
      </w:r>
      <w:r w:rsidR="000C3029" w:rsidRPr="00A37650">
        <w:rPr>
          <w:rFonts w:eastAsiaTheme="minorEastAsia"/>
          <w:b/>
          <w:i/>
          <w:lang w:eastAsia="zh-CN"/>
        </w:rPr>
        <w:t xml:space="preserve"> of the DCI.</w:t>
      </w:r>
    </w:p>
    <w:p w14:paraId="08D175C4" w14:textId="77777777" w:rsidR="00510EFA" w:rsidRPr="00BD3049" w:rsidRDefault="00510EFA" w:rsidP="00A37650">
      <w:pPr>
        <w:jc w:val="both"/>
        <w:rPr>
          <w:rFonts w:eastAsiaTheme="minorEastAsia"/>
          <w:bCs/>
          <w:lang w:eastAsia="zh-CN"/>
        </w:rPr>
      </w:pPr>
    </w:p>
    <w:p w14:paraId="7FB49D65" w14:textId="5ECC20A0" w:rsidR="002D4D4E" w:rsidRPr="0080742A" w:rsidRDefault="00F06711" w:rsidP="002D4D4E">
      <w:pPr>
        <w:pStyle w:val="a1"/>
        <w:rPr>
          <w:rFonts w:eastAsiaTheme="minorEastAsia"/>
          <w:lang w:eastAsia="zh-CN"/>
        </w:rPr>
      </w:pPr>
      <w:r>
        <w:rPr>
          <w:rFonts w:eastAsiaTheme="minorEastAsia" w:hint="eastAsia"/>
          <w:lang w:eastAsia="zh-CN"/>
        </w:rPr>
        <w:t xml:space="preserve">In order to ensure </w:t>
      </w:r>
      <w:r w:rsidR="009C4BB0">
        <w:rPr>
          <w:rFonts w:eastAsiaTheme="minorEastAsia" w:hint="eastAsia"/>
          <w:lang w:eastAsia="zh-CN"/>
        </w:rPr>
        <w:t>blind decode for UE</w:t>
      </w:r>
      <w:r w:rsidR="00047BF8">
        <w:rPr>
          <w:rFonts w:eastAsiaTheme="minorEastAsia" w:hint="eastAsia"/>
          <w:lang w:eastAsia="zh-CN"/>
        </w:rPr>
        <w:t xml:space="preserve"> </w:t>
      </w:r>
      <w:r w:rsidR="00155EC0">
        <w:rPr>
          <w:rFonts w:eastAsiaTheme="minorEastAsia" w:hint="eastAsia"/>
          <w:lang w:eastAsia="zh-CN"/>
        </w:rPr>
        <w:t>to</w:t>
      </w:r>
      <w:r w:rsidR="00047BF8">
        <w:rPr>
          <w:rFonts w:eastAsiaTheme="minorEastAsia" w:hint="eastAsia"/>
          <w:lang w:eastAsia="zh-CN"/>
        </w:rPr>
        <w:t xml:space="preserve"> a </w:t>
      </w:r>
      <w:r w:rsidR="00047BF8">
        <w:rPr>
          <w:rFonts w:eastAsiaTheme="minorEastAsia"/>
          <w:lang w:eastAsia="zh-CN"/>
        </w:rPr>
        <w:t>reasonable</w:t>
      </w:r>
      <w:r w:rsidR="00047BF8">
        <w:rPr>
          <w:rFonts w:eastAsiaTheme="minorEastAsia" w:hint="eastAsia"/>
          <w:lang w:eastAsia="zh-CN"/>
        </w:rPr>
        <w:t xml:space="preserve"> level</w:t>
      </w:r>
      <w:r w:rsidR="009C4BB0">
        <w:rPr>
          <w:rFonts w:eastAsiaTheme="minorEastAsia" w:hint="eastAsia"/>
          <w:lang w:eastAsia="zh-CN"/>
        </w:rPr>
        <w:t xml:space="preserve">, </w:t>
      </w:r>
      <w:r w:rsidR="00DD3C36">
        <w:rPr>
          <w:rFonts w:eastAsiaTheme="minorEastAsia" w:hint="eastAsia"/>
          <w:lang w:eastAsia="zh-CN"/>
        </w:rPr>
        <w:t>the</w:t>
      </w:r>
      <w:r w:rsidR="0075052E">
        <w:rPr>
          <w:rFonts w:eastAsiaTheme="minorEastAsia" w:hint="eastAsia"/>
          <w:lang w:eastAsia="zh-CN"/>
        </w:rPr>
        <w:t xml:space="preserve"> </w:t>
      </w:r>
      <w:r w:rsidR="00DD3C36">
        <w:rPr>
          <w:rFonts w:eastAsiaTheme="minorEastAsia" w:hint="eastAsia"/>
          <w:lang w:eastAsia="zh-CN"/>
        </w:rPr>
        <w:t xml:space="preserve">different </w:t>
      </w:r>
      <w:r w:rsidR="0075052E">
        <w:rPr>
          <w:rFonts w:eastAsiaTheme="minorEastAsia" w:hint="eastAsia"/>
          <w:lang w:eastAsia="zh-CN"/>
        </w:rPr>
        <w:t>size</w:t>
      </w:r>
      <w:r w:rsidR="00DD3C36">
        <w:rPr>
          <w:rFonts w:eastAsiaTheme="minorEastAsia" w:hint="eastAsia"/>
          <w:lang w:eastAsia="zh-CN"/>
        </w:rPr>
        <w:t>s</w:t>
      </w:r>
      <w:r w:rsidR="00047BF8">
        <w:rPr>
          <w:rFonts w:eastAsiaTheme="minorEastAsia" w:hint="eastAsia"/>
          <w:lang w:eastAsia="zh-CN"/>
        </w:rPr>
        <w:t xml:space="preserve"> </w:t>
      </w:r>
      <w:r w:rsidR="00DD3C36">
        <w:rPr>
          <w:rFonts w:eastAsiaTheme="minorEastAsia" w:hint="eastAsia"/>
          <w:lang w:eastAsia="zh-CN"/>
        </w:rPr>
        <w:t xml:space="preserve">of DCI format </w:t>
      </w:r>
      <w:r w:rsidR="0075052E">
        <w:rPr>
          <w:rFonts w:eastAsiaTheme="minorEastAsia" w:hint="eastAsia"/>
          <w:lang w:eastAsia="zh-CN"/>
        </w:rPr>
        <w:t>configured to monitor</w:t>
      </w:r>
      <w:r w:rsidR="00047BF8">
        <w:rPr>
          <w:rFonts w:eastAsiaTheme="minorEastAsia" w:hint="eastAsia"/>
          <w:lang w:eastAsia="zh-CN"/>
        </w:rPr>
        <w:t xml:space="preserve"> should be no more than 4 </w:t>
      </w:r>
      <w:r w:rsidR="00DD3C36">
        <w:rPr>
          <w:rFonts w:eastAsiaTheme="minorEastAsia" w:hint="eastAsia"/>
          <w:lang w:eastAsia="zh-CN"/>
        </w:rPr>
        <w:t>cell</w:t>
      </w:r>
      <w:r w:rsidR="00510EFA">
        <w:rPr>
          <w:rFonts w:eastAsiaTheme="minorEastAsia" w:hint="eastAsia"/>
          <w:lang w:eastAsia="zh-CN"/>
        </w:rPr>
        <w:t>s</w:t>
      </w:r>
      <w:r w:rsidR="00DD3C36">
        <w:rPr>
          <w:rFonts w:eastAsiaTheme="minorEastAsia" w:hint="eastAsia"/>
          <w:lang w:eastAsia="zh-CN"/>
        </w:rPr>
        <w:t xml:space="preserve"> that include up to 3 size</w:t>
      </w:r>
      <w:r w:rsidR="0080742A">
        <w:rPr>
          <w:rFonts w:eastAsiaTheme="minorEastAsia" w:hint="eastAsia"/>
          <w:lang w:eastAsia="zh-CN"/>
        </w:rPr>
        <w:t>s</w:t>
      </w:r>
      <w:r w:rsidR="00DD3C36">
        <w:rPr>
          <w:rFonts w:eastAsiaTheme="minorEastAsia" w:hint="eastAsia"/>
          <w:lang w:eastAsia="zh-CN"/>
        </w:rPr>
        <w:t xml:space="preserve"> of DCI formats with CRC scrambled by C-RNTI. </w:t>
      </w:r>
      <w:r w:rsidR="00135BBE">
        <w:rPr>
          <w:rFonts w:eastAsiaTheme="minorEastAsia" w:hint="eastAsia"/>
          <w:lang w:eastAsia="zh-CN"/>
        </w:rPr>
        <w:t xml:space="preserve">With consideration of UE implementation complexity, </w:t>
      </w:r>
      <w:r w:rsidR="0080742A" w:rsidRPr="0080742A">
        <w:rPr>
          <w:rFonts w:eastAsiaTheme="minorEastAsia"/>
          <w:lang w:eastAsia="zh-CN"/>
        </w:rPr>
        <w:t>the ‘3+1’budget of DCI format size should be maintained.</w:t>
      </w:r>
      <w:r w:rsidR="0080742A">
        <w:rPr>
          <w:rFonts w:eastAsiaTheme="minorEastAsia" w:hint="eastAsia"/>
          <w:lang w:eastAsia="zh-CN"/>
        </w:rPr>
        <w:t xml:space="preserve"> </w:t>
      </w:r>
      <w:r w:rsidR="00510EFA" w:rsidRPr="00510EFA">
        <w:rPr>
          <w:rFonts w:eastAsiaTheme="minorEastAsia"/>
          <w:lang w:eastAsia="zh-CN"/>
        </w:rPr>
        <w:t xml:space="preserve">On the premise that no new </w:t>
      </w:r>
      <w:r w:rsidR="006D490B" w:rsidRPr="00510EFA">
        <w:rPr>
          <w:rFonts w:eastAsiaTheme="minorEastAsia"/>
          <w:lang w:eastAsia="zh-CN"/>
        </w:rPr>
        <w:t xml:space="preserve">requirement </w:t>
      </w:r>
      <w:r w:rsidR="006D490B">
        <w:rPr>
          <w:rFonts w:eastAsiaTheme="minorEastAsia" w:hint="eastAsia"/>
          <w:lang w:eastAsia="zh-CN"/>
        </w:rPr>
        <w:t xml:space="preserve">of </w:t>
      </w:r>
      <w:r w:rsidR="00510EFA" w:rsidRPr="00510EFA">
        <w:rPr>
          <w:rFonts w:eastAsiaTheme="minorEastAsia"/>
          <w:lang w:eastAsia="zh-CN"/>
        </w:rPr>
        <w:t xml:space="preserve">blind detection is introduced for </w:t>
      </w:r>
      <w:r w:rsidR="005F54CB">
        <w:rPr>
          <w:rFonts w:eastAsiaTheme="minorEastAsia"/>
          <w:lang w:eastAsia="zh-CN"/>
        </w:rPr>
        <w:t>multi-cells scheduling</w:t>
      </w:r>
      <w:r w:rsidR="00510EFA" w:rsidRPr="00510EFA">
        <w:rPr>
          <w:rFonts w:eastAsiaTheme="minorEastAsia"/>
          <w:lang w:eastAsia="zh-CN"/>
        </w:rPr>
        <w:t xml:space="preserve">, </w:t>
      </w:r>
      <w:r w:rsidR="006D490B" w:rsidRPr="006D490B">
        <w:rPr>
          <w:rFonts w:eastAsiaTheme="minorEastAsia"/>
          <w:lang w:eastAsia="zh-CN"/>
        </w:rPr>
        <w:t>the ‘3+1’budget of DCI format size should be maintained</w:t>
      </w:r>
      <w:r w:rsidR="00510EFA" w:rsidRPr="00510EFA">
        <w:rPr>
          <w:rFonts w:eastAsiaTheme="minorEastAsia"/>
          <w:lang w:eastAsia="zh-CN"/>
        </w:rPr>
        <w:t>.</w:t>
      </w:r>
      <w:r w:rsidR="006D490B">
        <w:rPr>
          <w:rFonts w:eastAsiaTheme="minorEastAsia" w:hint="eastAsia"/>
          <w:lang w:eastAsia="zh-CN"/>
        </w:rPr>
        <w:t xml:space="preserve"> </w:t>
      </w:r>
      <w:r w:rsidR="0080742A">
        <w:rPr>
          <w:rFonts w:eastAsiaTheme="minorEastAsia" w:hint="eastAsia"/>
          <w:lang w:eastAsia="zh-CN"/>
        </w:rPr>
        <w:t xml:space="preserve">For example, </w:t>
      </w:r>
      <w:r w:rsidR="002D4D4E">
        <w:rPr>
          <w:rFonts w:eastAsiaTheme="minorEastAsia" w:hint="eastAsia"/>
          <w:lang w:eastAsia="zh-CN"/>
        </w:rPr>
        <w:t>if the total number of different DCI size configured to UE is more than 4 after including the DCI for multi-cell</w:t>
      </w:r>
      <w:r w:rsidR="006D490B">
        <w:rPr>
          <w:rFonts w:eastAsiaTheme="minorEastAsia" w:hint="eastAsia"/>
          <w:lang w:eastAsia="zh-CN"/>
        </w:rPr>
        <w:t>s</w:t>
      </w:r>
      <w:r w:rsidR="002D4D4E">
        <w:rPr>
          <w:rFonts w:eastAsiaTheme="minorEastAsia" w:hint="eastAsia"/>
          <w:lang w:eastAsia="zh-CN"/>
        </w:rPr>
        <w:t xml:space="preserve"> sched</w:t>
      </w:r>
      <w:r w:rsidR="006D490B">
        <w:rPr>
          <w:rFonts w:eastAsiaTheme="minorEastAsia" w:hint="eastAsia"/>
          <w:lang w:eastAsia="zh-CN"/>
        </w:rPr>
        <w:t>ul</w:t>
      </w:r>
      <w:r w:rsidR="00B50E72">
        <w:rPr>
          <w:rFonts w:eastAsiaTheme="minorEastAsia" w:hint="eastAsia"/>
          <w:lang w:eastAsia="zh-CN"/>
        </w:rPr>
        <w:t>ing</w:t>
      </w:r>
      <w:r w:rsidR="002D4D4E">
        <w:rPr>
          <w:rFonts w:eastAsiaTheme="minorEastAsia" w:hint="eastAsia"/>
          <w:lang w:eastAsia="zh-CN"/>
        </w:rPr>
        <w:t xml:space="preserve">, the DCI size alignment procedure </w:t>
      </w:r>
      <w:r w:rsidR="006D490B">
        <w:rPr>
          <w:rFonts w:eastAsiaTheme="minorEastAsia" w:hint="eastAsia"/>
          <w:lang w:eastAsia="zh-CN"/>
        </w:rPr>
        <w:t xml:space="preserve">will </w:t>
      </w:r>
      <w:r w:rsidR="002D4D4E">
        <w:rPr>
          <w:rFonts w:eastAsiaTheme="minorEastAsia" w:hint="eastAsia"/>
          <w:lang w:eastAsia="zh-CN"/>
        </w:rPr>
        <w:t xml:space="preserve">be applied and the DCI can be regarded as one of the </w:t>
      </w:r>
      <w:r w:rsidR="002D4D4E">
        <w:rPr>
          <w:rFonts w:eastAsiaTheme="minorEastAsia"/>
          <w:lang w:eastAsia="zh-CN"/>
        </w:rPr>
        <w:t>‘</w:t>
      </w:r>
      <w:r w:rsidR="002D4D4E">
        <w:rPr>
          <w:rFonts w:eastAsiaTheme="minorEastAsia" w:hint="eastAsia"/>
          <w:lang w:eastAsia="zh-CN"/>
        </w:rPr>
        <w:t>C-RNTI</w:t>
      </w:r>
      <w:r w:rsidR="002D4D4E">
        <w:rPr>
          <w:rFonts w:eastAsiaTheme="minorEastAsia"/>
          <w:lang w:eastAsia="zh-CN"/>
        </w:rPr>
        <w:t>’</w:t>
      </w:r>
      <w:r w:rsidR="002D4D4E">
        <w:rPr>
          <w:rFonts w:eastAsiaTheme="minorEastAsia" w:hint="eastAsia"/>
          <w:lang w:eastAsia="zh-CN"/>
        </w:rPr>
        <w:t xml:space="preserve"> or </w:t>
      </w:r>
      <w:r w:rsidR="002D4D4E">
        <w:rPr>
          <w:rFonts w:eastAsiaTheme="minorEastAsia"/>
          <w:lang w:eastAsia="zh-CN"/>
        </w:rPr>
        <w:t>‘</w:t>
      </w:r>
      <w:r w:rsidR="002D4D4E">
        <w:rPr>
          <w:rFonts w:eastAsiaTheme="minorEastAsia" w:hint="eastAsia"/>
          <w:lang w:eastAsia="zh-CN"/>
        </w:rPr>
        <w:t>others RNTI</w:t>
      </w:r>
      <w:r w:rsidR="002D4D4E">
        <w:rPr>
          <w:rFonts w:eastAsiaTheme="minorEastAsia"/>
          <w:lang w:eastAsia="zh-CN"/>
        </w:rPr>
        <w:t>’</w:t>
      </w:r>
      <w:r w:rsidR="002D4D4E">
        <w:rPr>
          <w:rFonts w:eastAsiaTheme="minorEastAsia" w:hint="eastAsia"/>
          <w:lang w:eastAsia="zh-CN"/>
        </w:rPr>
        <w:t xml:space="preserve"> .</w:t>
      </w:r>
    </w:p>
    <w:p w14:paraId="1579E653" w14:textId="06550969" w:rsidR="00285B9A" w:rsidRDefault="00285B9A" w:rsidP="00285B9A">
      <w:pPr>
        <w:pStyle w:val="a1"/>
        <w:rPr>
          <w:rFonts w:eastAsiaTheme="minorEastAsia"/>
          <w:b/>
          <w:i/>
          <w:lang w:eastAsia="zh-CN"/>
        </w:rPr>
      </w:pPr>
      <w:r w:rsidRPr="00043014">
        <w:rPr>
          <w:rFonts w:eastAsiaTheme="minorEastAsia" w:hint="eastAsia"/>
          <w:b/>
          <w:i/>
          <w:lang w:eastAsia="zh-CN"/>
        </w:rPr>
        <w:t xml:space="preserve">Proposal </w:t>
      </w:r>
      <w:r w:rsidR="00CE1461">
        <w:rPr>
          <w:rFonts w:eastAsiaTheme="minorEastAsia" w:hint="eastAsia"/>
          <w:b/>
          <w:i/>
          <w:lang w:eastAsia="zh-CN"/>
        </w:rPr>
        <w:t>5</w:t>
      </w:r>
      <w:r w:rsidRPr="00043014">
        <w:rPr>
          <w:rFonts w:eastAsiaTheme="minorEastAsia" w:hint="eastAsia"/>
          <w:b/>
          <w:i/>
          <w:lang w:eastAsia="zh-CN"/>
        </w:rPr>
        <w:t>:</w:t>
      </w:r>
      <w:r>
        <w:rPr>
          <w:rFonts w:eastAsiaTheme="minorEastAsia" w:hint="eastAsia"/>
          <w:b/>
          <w:i/>
          <w:lang w:eastAsia="zh-CN"/>
        </w:rPr>
        <w:t xml:space="preserve"> </w:t>
      </w:r>
      <w:r w:rsidR="006D490B" w:rsidRPr="006D490B">
        <w:rPr>
          <w:rFonts w:eastAsiaTheme="minorEastAsia"/>
          <w:b/>
          <w:i/>
          <w:lang w:eastAsia="zh-CN"/>
        </w:rPr>
        <w:t xml:space="preserve">On the premise that no new requirement of blind detection is introduced for </w:t>
      </w:r>
      <w:r w:rsidR="005F54CB">
        <w:rPr>
          <w:rFonts w:eastAsiaTheme="minorEastAsia"/>
          <w:b/>
          <w:i/>
          <w:lang w:eastAsia="zh-CN"/>
        </w:rPr>
        <w:t>multi-cells scheduling</w:t>
      </w:r>
      <w:r w:rsidR="006D490B" w:rsidRPr="006D490B">
        <w:rPr>
          <w:rFonts w:eastAsiaTheme="minorEastAsia"/>
          <w:b/>
          <w:i/>
          <w:lang w:eastAsia="zh-CN"/>
        </w:rPr>
        <w:t xml:space="preserve">, </w:t>
      </w:r>
      <w:r w:rsidR="006D490B">
        <w:rPr>
          <w:rFonts w:eastAsiaTheme="minorEastAsia" w:hint="eastAsia"/>
          <w:b/>
          <w:i/>
          <w:lang w:eastAsia="zh-CN"/>
        </w:rPr>
        <w:t xml:space="preserve">the </w:t>
      </w:r>
      <w:r w:rsidR="006D490B">
        <w:rPr>
          <w:rFonts w:eastAsiaTheme="minorEastAsia"/>
          <w:b/>
          <w:i/>
          <w:lang w:eastAsia="zh-CN"/>
        </w:rPr>
        <w:t>‘</w:t>
      </w:r>
      <w:r w:rsidR="006D490B">
        <w:rPr>
          <w:rFonts w:eastAsiaTheme="minorEastAsia" w:hint="eastAsia"/>
          <w:b/>
          <w:i/>
          <w:lang w:eastAsia="zh-CN"/>
        </w:rPr>
        <w:t>3+1</w:t>
      </w:r>
      <w:r w:rsidR="006D490B">
        <w:rPr>
          <w:rFonts w:eastAsiaTheme="minorEastAsia"/>
          <w:b/>
          <w:i/>
          <w:lang w:eastAsia="zh-CN"/>
        </w:rPr>
        <w:t>’</w:t>
      </w:r>
      <w:r w:rsidR="006D490B">
        <w:rPr>
          <w:rFonts w:eastAsiaTheme="minorEastAsia" w:hint="eastAsia"/>
          <w:b/>
          <w:i/>
          <w:lang w:eastAsia="zh-CN"/>
        </w:rPr>
        <w:t>budget of DCI format size should be maintained.</w:t>
      </w:r>
    </w:p>
    <w:p w14:paraId="4CC0A4AA" w14:textId="77777777" w:rsidR="00285B9A" w:rsidRPr="006D490B" w:rsidRDefault="00285B9A" w:rsidP="00D92472">
      <w:pPr>
        <w:pStyle w:val="a1"/>
        <w:rPr>
          <w:rFonts w:eastAsiaTheme="minorEastAsia"/>
          <w:lang w:eastAsia="zh-CN"/>
        </w:rPr>
      </w:pPr>
    </w:p>
    <w:p w14:paraId="180C2C66" w14:textId="09BF0AD7" w:rsidR="00043014" w:rsidRDefault="00D92472" w:rsidP="00043014">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 xml:space="preserve">The </w:t>
      </w:r>
      <w:r w:rsidR="004D6DCA">
        <w:rPr>
          <w:rFonts w:ascii="Arial" w:eastAsiaTheme="majorEastAsia" w:hAnsi="Arial" w:cstheme="majorBidi" w:hint="eastAsia"/>
          <w:iCs w:val="0"/>
          <w:szCs w:val="26"/>
          <w:lang w:eastAsia="zh-CN"/>
        </w:rPr>
        <w:t>SCS configuration</w:t>
      </w:r>
      <w:r w:rsidR="00207DE1">
        <w:rPr>
          <w:rFonts w:ascii="Arial" w:eastAsiaTheme="majorEastAsia" w:hAnsi="Arial" w:cstheme="majorBidi" w:hint="eastAsia"/>
          <w:iCs w:val="0"/>
          <w:szCs w:val="26"/>
          <w:lang w:eastAsia="zh-CN"/>
        </w:rPr>
        <w:t xml:space="preserve"> </w:t>
      </w:r>
      <w:r w:rsidR="004D6DCA">
        <w:rPr>
          <w:rFonts w:ascii="Arial" w:eastAsiaTheme="majorEastAsia" w:hAnsi="Arial" w:cstheme="majorBidi" w:hint="eastAsia"/>
          <w:iCs w:val="0"/>
          <w:szCs w:val="26"/>
          <w:lang w:eastAsia="zh-CN"/>
        </w:rPr>
        <w:t>among multi-cells</w:t>
      </w:r>
    </w:p>
    <w:p w14:paraId="258A07AD" w14:textId="5E2A494B" w:rsidR="00382103" w:rsidRDefault="00853746" w:rsidP="003D0EC7">
      <w:pPr>
        <w:pStyle w:val="a1"/>
        <w:rPr>
          <w:rFonts w:eastAsiaTheme="minorEastAsia"/>
          <w:szCs w:val="20"/>
          <w:lang w:eastAsia="zh-CN"/>
        </w:rPr>
      </w:pPr>
      <w:r>
        <w:rPr>
          <w:rFonts w:eastAsiaTheme="minorEastAsia" w:hint="eastAsia"/>
          <w:szCs w:val="20"/>
          <w:lang w:eastAsia="zh-CN"/>
        </w:rPr>
        <w:t xml:space="preserve">In Rel-15/Rel-16, </w:t>
      </w:r>
      <w:r w:rsidR="00860B31">
        <w:rPr>
          <w:rFonts w:eastAsiaTheme="minorEastAsia" w:hint="eastAsia"/>
          <w:szCs w:val="20"/>
          <w:lang w:eastAsia="zh-CN"/>
        </w:rPr>
        <w:t xml:space="preserve">when the UE is scheduled to receive PDSCH </w:t>
      </w:r>
      <w:r w:rsidR="00C901FB">
        <w:rPr>
          <w:rFonts w:eastAsiaTheme="minorEastAsia" w:hint="eastAsia"/>
          <w:szCs w:val="20"/>
          <w:lang w:eastAsia="zh-CN"/>
        </w:rPr>
        <w:t xml:space="preserve">in scheduled cell </w:t>
      </w:r>
      <w:r w:rsidR="00860B31">
        <w:rPr>
          <w:rFonts w:eastAsiaTheme="minorEastAsia" w:hint="eastAsia"/>
          <w:szCs w:val="20"/>
          <w:lang w:eastAsia="zh-CN"/>
        </w:rPr>
        <w:t xml:space="preserve">by a DCI, </w:t>
      </w:r>
      <w:r w:rsidR="00C57E92">
        <w:rPr>
          <w:rFonts w:eastAsiaTheme="minorEastAsia" w:hint="eastAsia"/>
          <w:szCs w:val="20"/>
          <w:lang w:eastAsia="zh-CN"/>
        </w:rPr>
        <w:t>K0 is used to in</w:t>
      </w:r>
      <w:r w:rsidR="00783419">
        <w:rPr>
          <w:rFonts w:eastAsiaTheme="minorEastAsia" w:hint="eastAsia"/>
          <w:szCs w:val="20"/>
          <w:lang w:eastAsia="zh-CN"/>
        </w:rPr>
        <w:t xml:space="preserve">dicate </w:t>
      </w:r>
      <w:r w:rsidR="004966C0">
        <w:rPr>
          <w:rFonts w:eastAsiaTheme="minorEastAsia" w:hint="eastAsia"/>
          <w:szCs w:val="20"/>
          <w:lang w:eastAsia="zh-CN"/>
        </w:rPr>
        <w:t xml:space="preserve">the slot offset between </w:t>
      </w:r>
      <w:r w:rsidR="00860B31">
        <w:rPr>
          <w:rFonts w:eastAsiaTheme="minorEastAsia" w:hint="eastAsia"/>
          <w:szCs w:val="20"/>
          <w:lang w:eastAsia="zh-CN"/>
        </w:rPr>
        <w:t>PDSCH</w:t>
      </w:r>
      <w:r w:rsidR="004966C0">
        <w:rPr>
          <w:rFonts w:eastAsiaTheme="minorEastAsia" w:hint="eastAsia"/>
          <w:szCs w:val="20"/>
          <w:lang w:eastAsia="zh-CN"/>
        </w:rPr>
        <w:t xml:space="preserve"> and </w:t>
      </w:r>
      <w:r w:rsidR="00860B31">
        <w:rPr>
          <w:rFonts w:eastAsiaTheme="minorEastAsia" w:hint="eastAsia"/>
          <w:szCs w:val="20"/>
          <w:lang w:eastAsia="zh-CN"/>
        </w:rPr>
        <w:t>PDCCH</w:t>
      </w:r>
      <w:r w:rsidR="004966C0">
        <w:rPr>
          <w:rFonts w:eastAsiaTheme="minorEastAsia" w:hint="eastAsia"/>
          <w:szCs w:val="20"/>
          <w:lang w:eastAsia="zh-CN"/>
        </w:rPr>
        <w:t>, and K0 is based o</w:t>
      </w:r>
      <w:r w:rsidR="00860B31">
        <w:rPr>
          <w:rFonts w:eastAsiaTheme="minorEastAsia" w:hint="eastAsia"/>
          <w:szCs w:val="20"/>
          <w:lang w:eastAsia="zh-CN"/>
        </w:rPr>
        <w:t xml:space="preserve">n the SCS configuration of </w:t>
      </w:r>
      <w:r w:rsidR="00C901FB">
        <w:rPr>
          <w:rFonts w:eastAsiaTheme="minorEastAsia" w:hint="eastAsia"/>
          <w:szCs w:val="20"/>
          <w:lang w:eastAsia="zh-CN"/>
        </w:rPr>
        <w:t>scheduled cell</w:t>
      </w:r>
      <w:r w:rsidR="00860B31">
        <w:rPr>
          <w:rFonts w:eastAsiaTheme="minorEastAsia" w:hint="eastAsia"/>
          <w:szCs w:val="20"/>
          <w:lang w:eastAsia="zh-CN"/>
        </w:rPr>
        <w:t xml:space="preserve">. The K1 is used to indicate the slot offset between PDSCH and PUCCH, and K1 is based on the </w:t>
      </w:r>
      <w:r w:rsidR="001A01B2">
        <w:rPr>
          <w:rFonts w:eastAsiaTheme="minorEastAsia"/>
          <w:szCs w:val="20"/>
          <w:lang w:eastAsia="zh-CN"/>
        </w:rPr>
        <w:t>SCS configuration</w:t>
      </w:r>
      <w:r w:rsidR="00860B31">
        <w:rPr>
          <w:rFonts w:eastAsiaTheme="minorEastAsia" w:hint="eastAsia"/>
          <w:szCs w:val="20"/>
          <w:lang w:eastAsia="zh-CN"/>
        </w:rPr>
        <w:t xml:space="preserve"> of </w:t>
      </w:r>
      <w:r w:rsidR="00C901FB">
        <w:rPr>
          <w:rFonts w:eastAsiaTheme="minorEastAsia" w:hint="eastAsia"/>
          <w:szCs w:val="20"/>
          <w:lang w:eastAsia="zh-CN"/>
        </w:rPr>
        <w:t>UL cell</w:t>
      </w:r>
      <w:r w:rsidR="00860B31">
        <w:rPr>
          <w:rFonts w:eastAsiaTheme="minorEastAsia" w:hint="eastAsia"/>
          <w:szCs w:val="20"/>
          <w:lang w:eastAsia="zh-CN"/>
        </w:rPr>
        <w:t>.</w:t>
      </w:r>
      <w:r w:rsidR="00C901FB">
        <w:rPr>
          <w:rFonts w:eastAsiaTheme="minorEastAsia" w:hint="eastAsia"/>
          <w:szCs w:val="20"/>
          <w:lang w:eastAsia="zh-CN"/>
        </w:rPr>
        <w:t xml:space="preserve"> </w:t>
      </w:r>
      <w:r w:rsidR="00802C00">
        <w:rPr>
          <w:rFonts w:eastAsiaTheme="minorEastAsia" w:hint="eastAsia"/>
          <w:szCs w:val="20"/>
          <w:lang w:eastAsia="zh-CN"/>
        </w:rPr>
        <w:t>For multi-cell</w:t>
      </w:r>
      <w:r w:rsidR="00382103">
        <w:rPr>
          <w:rFonts w:eastAsiaTheme="minorEastAsia" w:hint="eastAsia"/>
          <w:szCs w:val="20"/>
          <w:lang w:eastAsia="zh-CN"/>
        </w:rPr>
        <w:t xml:space="preserve">s </w:t>
      </w:r>
      <w:r w:rsidR="00802C00">
        <w:rPr>
          <w:rFonts w:eastAsiaTheme="minorEastAsia" w:hint="eastAsia"/>
          <w:szCs w:val="20"/>
          <w:lang w:eastAsia="zh-CN"/>
        </w:rPr>
        <w:t xml:space="preserve">scheduling, </w:t>
      </w:r>
      <w:r w:rsidR="00802C00" w:rsidRPr="00802C00">
        <w:rPr>
          <w:rFonts w:eastAsiaTheme="minorEastAsia"/>
          <w:szCs w:val="20"/>
          <w:lang w:eastAsia="zh-CN"/>
        </w:rPr>
        <w:t xml:space="preserve">the UE </w:t>
      </w:r>
      <w:r w:rsidR="00C901FB">
        <w:rPr>
          <w:rFonts w:eastAsiaTheme="minorEastAsia" w:hint="eastAsia"/>
          <w:szCs w:val="20"/>
          <w:lang w:eastAsia="zh-CN"/>
        </w:rPr>
        <w:t>will be</w:t>
      </w:r>
      <w:r w:rsidR="00802C00" w:rsidRPr="00802C00">
        <w:rPr>
          <w:rFonts w:eastAsiaTheme="minorEastAsia"/>
          <w:szCs w:val="20"/>
          <w:lang w:eastAsia="zh-CN"/>
        </w:rPr>
        <w:t xml:space="preserve"> scheduled to receive</w:t>
      </w:r>
      <w:r w:rsidR="00802C00">
        <w:rPr>
          <w:rFonts w:eastAsiaTheme="minorEastAsia" w:hint="eastAsia"/>
          <w:szCs w:val="20"/>
          <w:lang w:eastAsia="zh-CN"/>
        </w:rPr>
        <w:t xml:space="preserve"> </w:t>
      </w:r>
      <w:r w:rsidR="00802C00" w:rsidRPr="00802C00">
        <w:rPr>
          <w:rFonts w:eastAsiaTheme="minorEastAsia"/>
          <w:szCs w:val="20"/>
          <w:lang w:eastAsia="zh-CN"/>
        </w:rPr>
        <w:t>PDSCH</w:t>
      </w:r>
      <w:r w:rsidR="00802C00">
        <w:rPr>
          <w:rFonts w:eastAsiaTheme="minorEastAsia" w:hint="eastAsia"/>
          <w:szCs w:val="20"/>
          <w:lang w:eastAsia="zh-CN"/>
        </w:rPr>
        <w:t>s</w:t>
      </w:r>
      <w:r w:rsidR="00C901FB">
        <w:rPr>
          <w:rFonts w:eastAsiaTheme="minorEastAsia" w:hint="eastAsia"/>
          <w:szCs w:val="20"/>
          <w:lang w:eastAsia="zh-CN"/>
        </w:rPr>
        <w:t xml:space="preserve"> in multiple cells</w:t>
      </w:r>
      <w:r w:rsidR="00B50E72">
        <w:rPr>
          <w:rFonts w:eastAsiaTheme="minorEastAsia" w:hint="eastAsia"/>
          <w:szCs w:val="20"/>
          <w:lang w:eastAsia="zh-CN"/>
        </w:rPr>
        <w:t xml:space="preserve"> by a single DCI, and feedback HARQ-ACK information in a UL cell</w:t>
      </w:r>
      <w:r w:rsidR="00802C00">
        <w:rPr>
          <w:rFonts w:eastAsiaTheme="minorEastAsia" w:hint="eastAsia"/>
          <w:szCs w:val="20"/>
          <w:lang w:eastAsia="zh-CN"/>
        </w:rPr>
        <w:t xml:space="preserve">. </w:t>
      </w:r>
      <w:r w:rsidR="00B50E72">
        <w:rPr>
          <w:rFonts w:eastAsiaTheme="minorEastAsia" w:hint="eastAsia"/>
          <w:szCs w:val="20"/>
          <w:lang w:eastAsia="zh-CN"/>
        </w:rPr>
        <w:t xml:space="preserve">The SCS configuration among multi-cells can be divided in the following cases as show in the </w:t>
      </w:r>
      <w:r w:rsidR="00A37650">
        <w:rPr>
          <w:rFonts w:eastAsiaTheme="minorEastAsia"/>
          <w:szCs w:val="20"/>
          <w:lang w:eastAsia="zh-CN"/>
        </w:rPr>
        <w:fldChar w:fldCharType="begin"/>
      </w:r>
      <w:r w:rsidR="00A37650">
        <w:rPr>
          <w:rFonts w:eastAsiaTheme="minorEastAsia"/>
          <w:szCs w:val="20"/>
          <w:lang w:eastAsia="zh-CN"/>
        </w:rPr>
        <w:instrText xml:space="preserve"> </w:instrText>
      </w:r>
      <w:r w:rsidR="00A37650">
        <w:rPr>
          <w:rFonts w:eastAsiaTheme="minorEastAsia" w:hint="eastAsia"/>
          <w:szCs w:val="20"/>
          <w:lang w:eastAsia="zh-CN"/>
        </w:rPr>
        <w:instrText>REF _Ref102116672 \h</w:instrText>
      </w:r>
      <w:r w:rsidR="00A37650">
        <w:rPr>
          <w:rFonts w:eastAsiaTheme="minorEastAsia"/>
          <w:szCs w:val="20"/>
          <w:lang w:eastAsia="zh-CN"/>
        </w:rPr>
        <w:instrText xml:space="preserve"> </w:instrText>
      </w:r>
      <w:r w:rsidR="00A37650">
        <w:rPr>
          <w:rFonts w:eastAsiaTheme="minorEastAsia"/>
          <w:szCs w:val="20"/>
          <w:lang w:eastAsia="zh-CN"/>
        </w:rPr>
      </w:r>
      <w:r w:rsidR="00A37650">
        <w:rPr>
          <w:rFonts w:eastAsiaTheme="minorEastAsia"/>
          <w:szCs w:val="20"/>
          <w:lang w:eastAsia="zh-CN"/>
        </w:rPr>
        <w:fldChar w:fldCharType="separate"/>
      </w:r>
      <w:r w:rsidR="00A37650" w:rsidRPr="00A37650">
        <w:t xml:space="preserve">Table </w:t>
      </w:r>
      <w:r w:rsidR="00A37650" w:rsidRPr="00A37650">
        <w:rPr>
          <w:noProof/>
        </w:rPr>
        <w:t>2</w:t>
      </w:r>
      <w:r w:rsidR="00A37650">
        <w:rPr>
          <w:rFonts w:eastAsiaTheme="minorEastAsia"/>
          <w:szCs w:val="20"/>
          <w:lang w:eastAsia="zh-CN"/>
        </w:rPr>
        <w:fldChar w:fldCharType="end"/>
      </w:r>
      <w:r w:rsidR="00A37650">
        <w:rPr>
          <w:rFonts w:eastAsiaTheme="minorEastAsia" w:hint="eastAsia"/>
          <w:szCs w:val="20"/>
          <w:lang w:eastAsia="zh-CN"/>
        </w:rPr>
        <w:t>.</w:t>
      </w:r>
    </w:p>
    <w:p w14:paraId="3F959080" w14:textId="668EBD79" w:rsidR="00B50E72" w:rsidRPr="00A37650" w:rsidRDefault="00B50E72" w:rsidP="00A37650">
      <w:pPr>
        <w:pStyle w:val="ae"/>
        <w:keepNext/>
        <w:spacing w:after="120"/>
        <w:jc w:val="center"/>
        <w:rPr>
          <w:rFonts w:eastAsiaTheme="minorEastAsia"/>
          <w:color w:val="auto"/>
          <w:lang w:eastAsia="zh-CN"/>
        </w:rPr>
      </w:pPr>
      <w:bookmarkStart w:id="1" w:name="_Ref102116672"/>
      <w:r w:rsidRPr="00A37650">
        <w:rPr>
          <w:color w:val="auto"/>
        </w:rPr>
        <w:t xml:space="preserve">Table </w:t>
      </w:r>
      <w:r w:rsidRPr="00A37650">
        <w:rPr>
          <w:color w:val="auto"/>
        </w:rPr>
        <w:fldChar w:fldCharType="begin"/>
      </w:r>
      <w:r w:rsidRPr="00A37650">
        <w:rPr>
          <w:color w:val="auto"/>
        </w:rPr>
        <w:instrText xml:space="preserve"> SEQ Table \* ARABIC </w:instrText>
      </w:r>
      <w:r w:rsidRPr="00A37650">
        <w:rPr>
          <w:color w:val="auto"/>
        </w:rPr>
        <w:fldChar w:fldCharType="separate"/>
      </w:r>
      <w:r w:rsidRPr="00A37650">
        <w:rPr>
          <w:noProof/>
          <w:color w:val="auto"/>
        </w:rPr>
        <w:t>2</w:t>
      </w:r>
      <w:r w:rsidRPr="00A37650">
        <w:rPr>
          <w:color w:val="auto"/>
        </w:rPr>
        <w:fldChar w:fldCharType="end"/>
      </w:r>
      <w:bookmarkEnd w:id="1"/>
      <w:r w:rsidRPr="00A37650">
        <w:rPr>
          <w:rFonts w:eastAsiaTheme="minorEastAsia" w:hint="eastAsia"/>
          <w:color w:val="auto"/>
          <w:lang w:eastAsia="zh-CN"/>
        </w:rPr>
        <w:t>：</w:t>
      </w:r>
      <w:r w:rsidRPr="00A37650">
        <w:rPr>
          <w:rFonts w:eastAsiaTheme="minorEastAsia" w:hint="eastAsia"/>
          <w:color w:val="auto"/>
          <w:lang w:eastAsia="zh-CN"/>
        </w:rPr>
        <w:t>SCS configuration among multi-cells</w:t>
      </w:r>
    </w:p>
    <w:tbl>
      <w:tblPr>
        <w:tblStyle w:val="a7"/>
        <w:tblW w:w="0" w:type="auto"/>
        <w:tblInd w:w="392" w:type="dxa"/>
        <w:tblLook w:val="04A0" w:firstRow="1" w:lastRow="0" w:firstColumn="1" w:lastColumn="0" w:noHBand="0" w:noVBand="1"/>
      </w:tblPr>
      <w:tblGrid>
        <w:gridCol w:w="1514"/>
        <w:gridCol w:w="1746"/>
        <w:gridCol w:w="1985"/>
        <w:gridCol w:w="1559"/>
        <w:gridCol w:w="1701"/>
      </w:tblGrid>
      <w:tr w:rsidR="00382103" w14:paraId="7E82A0FC" w14:textId="77777777" w:rsidTr="00983388">
        <w:tc>
          <w:tcPr>
            <w:tcW w:w="1514" w:type="dxa"/>
          </w:tcPr>
          <w:p w14:paraId="0F7DDF3F" w14:textId="77777777" w:rsidR="00382103" w:rsidRDefault="00382103" w:rsidP="00A37650">
            <w:pPr>
              <w:pStyle w:val="a1"/>
              <w:jc w:val="center"/>
              <w:rPr>
                <w:rFonts w:eastAsiaTheme="minorEastAsia"/>
                <w:szCs w:val="20"/>
                <w:lang w:eastAsia="zh-CN"/>
              </w:rPr>
            </w:pPr>
          </w:p>
        </w:tc>
        <w:tc>
          <w:tcPr>
            <w:tcW w:w="1746" w:type="dxa"/>
          </w:tcPr>
          <w:p w14:paraId="6AEA3BF7" w14:textId="5808C06A" w:rsidR="00382103" w:rsidRDefault="00A37650" w:rsidP="00A37650">
            <w:pPr>
              <w:pStyle w:val="a1"/>
              <w:jc w:val="center"/>
              <w:rPr>
                <w:rFonts w:eastAsiaTheme="minorEastAsia"/>
                <w:szCs w:val="20"/>
                <w:lang w:eastAsia="zh-CN"/>
              </w:rPr>
            </w:pPr>
            <w:r>
              <w:rPr>
                <w:rFonts w:eastAsiaTheme="minorEastAsia"/>
                <w:szCs w:val="20"/>
                <w:lang w:eastAsia="zh-CN"/>
              </w:rPr>
              <w:t>schedule</w:t>
            </w:r>
            <w:r>
              <w:rPr>
                <w:rFonts w:eastAsiaTheme="minorEastAsia" w:hint="eastAsia"/>
                <w:szCs w:val="20"/>
                <w:lang w:eastAsia="zh-CN"/>
              </w:rPr>
              <w:t>d cell-1</w:t>
            </w:r>
          </w:p>
        </w:tc>
        <w:tc>
          <w:tcPr>
            <w:tcW w:w="1985" w:type="dxa"/>
          </w:tcPr>
          <w:p w14:paraId="370B68E5" w14:textId="11BD4AA9" w:rsidR="00382103" w:rsidRDefault="00A37650" w:rsidP="00A37650">
            <w:pPr>
              <w:pStyle w:val="a1"/>
              <w:jc w:val="center"/>
              <w:rPr>
                <w:rFonts w:eastAsiaTheme="minorEastAsia"/>
                <w:szCs w:val="20"/>
                <w:lang w:eastAsia="zh-CN"/>
              </w:rPr>
            </w:pPr>
            <w:r>
              <w:rPr>
                <w:rFonts w:eastAsiaTheme="minorEastAsia"/>
                <w:szCs w:val="20"/>
                <w:lang w:eastAsia="zh-CN"/>
              </w:rPr>
              <w:t>other</w:t>
            </w:r>
            <w:r>
              <w:rPr>
                <w:rFonts w:eastAsiaTheme="minorEastAsia" w:hint="eastAsia"/>
                <w:szCs w:val="20"/>
                <w:lang w:eastAsia="zh-CN"/>
              </w:rPr>
              <w:t xml:space="preserve"> </w:t>
            </w:r>
            <w:r>
              <w:rPr>
                <w:rFonts w:eastAsiaTheme="minorEastAsia"/>
                <w:szCs w:val="20"/>
                <w:lang w:eastAsia="zh-CN"/>
              </w:rPr>
              <w:t>schedule</w:t>
            </w:r>
            <w:r>
              <w:rPr>
                <w:rFonts w:eastAsiaTheme="minorEastAsia" w:hint="eastAsia"/>
                <w:szCs w:val="20"/>
                <w:lang w:eastAsia="zh-CN"/>
              </w:rPr>
              <w:t>d cells</w:t>
            </w:r>
          </w:p>
        </w:tc>
        <w:tc>
          <w:tcPr>
            <w:tcW w:w="1559" w:type="dxa"/>
          </w:tcPr>
          <w:p w14:paraId="4BC3DDE6" w14:textId="55DA6D57" w:rsidR="00382103" w:rsidRDefault="00A37650" w:rsidP="00A37650">
            <w:pPr>
              <w:pStyle w:val="a1"/>
              <w:jc w:val="center"/>
              <w:rPr>
                <w:rFonts w:eastAsiaTheme="minorEastAsia"/>
                <w:szCs w:val="20"/>
                <w:lang w:eastAsia="zh-CN"/>
              </w:rPr>
            </w:pPr>
            <w:r>
              <w:rPr>
                <w:rFonts w:eastAsiaTheme="minorEastAsia"/>
                <w:szCs w:val="20"/>
                <w:lang w:eastAsia="zh-CN"/>
              </w:rPr>
              <w:t>scheduling</w:t>
            </w:r>
            <w:r>
              <w:rPr>
                <w:rFonts w:eastAsiaTheme="minorEastAsia" w:hint="eastAsia"/>
                <w:szCs w:val="20"/>
                <w:lang w:eastAsia="zh-CN"/>
              </w:rPr>
              <w:t xml:space="preserve"> cell</w:t>
            </w:r>
          </w:p>
        </w:tc>
        <w:tc>
          <w:tcPr>
            <w:tcW w:w="1701" w:type="dxa"/>
          </w:tcPr>
          <w:p w14:paraId="3424B00D" w14:textId="390665BD" w:rsidR="00382103" w:rsidRDefault="00A37650" w:rsidP="00A37650">
            <w:pPr>
              <w:pStyle w:val="a1"/>
              <w:jc w:val="center"/>
              <w:rPr>
                <w:rFonts w:eastAsiaTheme="minorEastAsia"/>
                <w:szCs w:val="20"/>
                <w:lang w:eastAsia="zh-CN"/>
              </w:rPr>
            </w:pPr>
            <w:r>
              <w:rPr>
                <w:rFonts w:eastAsiaTheme="minorEastAsia" w:hint="eastAsia"/>
                <w:szCs w:val="20"/>
                <w:lang w:eastAsia="zh-CN"/>
              </w:rPr>
              <w:t>UL cell</w:t>
            </w:r>
          </w:p>
        </w:tc>
      </w:tr>
      <w:tr w:rsidR="00382103" w14:paraId="0C1489AD" w14:textId="77777777" w:rsidTr="00983388">
        <w:tc>
          <w:tcPr>
            <w:tcW w:w="1514" w:type="dxa"/>
          </w:tcPr>
          <w:p w14:paraId="7466E193" w14:textId="2B4067B2" w:rsidR="00382103" w:rsidRDefault="00A37650" w:rsidP="00A37650">
            <w:pPr>
              <w:pStyle w:val="a1"/>
              <w:jc w:val="center"/>
              <w:rPr>
                <w:rFonts w:eastAsiaTheme="minorEastAsia"/>
                <w:szCs w:val="20"/>
                <w:lang w:eastAsia="zh-CN"/>
              </w:rPr>
            </w:pPr>
            <w:r>
              <w:rPr>
                <w:rFonts w:eastAsiaTheme="minorEastAsia" w:hint="eastAsia"/>
                <w:szCs w:val="20"/>
                <w:lang w:eastAsia="zh-CN"/>
              </w:rPr>
              <w:t>Case 1</w:t>
            </w:r>
          </w:p>
        </w:tc>
        <w:tc>
          <w:tcPr>
            <w:tcW w:w="1746" w:type="dxa"/>
          </w:tcPr>
          <w:p w14:paraId="29E8B22D" w14:textId="27C07753"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985" w:type="dxa"/>
          </w:tcPr>
          <w:p w14:paraId="5F081FDE" w14:textId="1E7DDC20"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559" w:type="dxa"/>
          </w:tcPr>
          <w:p w14:paraId="55BB7857" w14:textId="01A28F33"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701" w:type="dxa"/>
          </w:tcPr>
          <w:p w14:paraId="140482A4" w14:textId="545C4E26"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r>
      <w:tr w:rsidR="00382103" w14:paraId="01475461" w14:textId="77777777" w:rsidTr="00983388">
        <w:tc>
          <w:tcPr>
            <w:tcW w:w="1514" w:type="dxa"/>
          </w:tcPr>
          <w:p w14:paraId="0AF258E4" w14:textId="60D6EF67" w:rsidR="00382103" w:rsidRDefault="00A37650" w:rsidP="00A37650">
            <w:pPr>
              <w:pStyle w:val="a1"/>
              <w:jc w:val="center"/>
              <w:rPr>
                <w:rFonts w:eastAsiaTheme="minorEastAsia"/>
                <w:szCs w:val="20"/>
                <w:lang w:eastAsia="zh-CN"/>
              </w:rPr>
            </w:pPr>
            <w:r>
              <w:rPr>
                <w:rFonts w:eastAsiaTheme="minorEastAsia" w:hint="eastAsia"/>
                <w:szCs w:val="20"/>
                <w:lang w:eastAsia="zh-CN"/>
              </w:rPr>
              <w:t>Case 2</w:t>
            </w:r>
          </w:p>
        </w:tc>
        <w:tc>
          <w:tcPr>
            <w:tcW w:w="1746" w:type="dxa"/>
          </w:tcPr>
          <w:p w14:paraId="0E48C84C" w14:textId="00A36F5A"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985" w:type="dxa"/>
          </w:tcPr>
          <w:p w14:paraId="1938B832" w14:textId="18F39049"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559" w:type="dxa"/>
          </w:tcPr>
          <w:p w14:paraId="2FFF0C90" w14:textId="0E55BD71" w:rsidR="00382103" w:rsidRDefault="00A37650" w:rsidP="00A37650">
            <w:pPr>
              <w:pStyle w:val="a1"/>
              <w:jc w:val="center"/>
              <w:rPr>
                <w:rFonts w:eastAsiaTheme="minorEastAsia"/>
                <w:szCs w:val="20"/>
                <w:lang w:eastAsia="zh-CN"/>
              </w:rPr>
            </w:pPr>
            <w:r>
              <w:rPr>
                <w:rFonts w:eastAsiaTheme="minorEastAsia" w:hint="eastAsia"/>
                <w:szCs w:val="20"/>
                <w:lang w:eastAsia="zh-CN"/>
              </w:rPr>
              <w:t>SCS-2</w:t>
            </w:r>
          </w:p>
        </w:tc>
        <w:tc>
          <w:tcPr>
            <w:tcW w:w="1701" w:type="dxa"/>
          </w:tcPr>
          <w:p w14:paraId="6691C534" w14:textId="579FEBB6" w:rsidR="00382103" w:rsidRDefault="00A37650" w:rsidP="00A37650">
            <w:pPr>
              <w:pStyle w:val="a1"/>
              <w:jc w:val="center"/>
              <w:rPr>
                <w:rFonts w:eastAsiaTheme="minorEastAsia"/>
                <w:szCs w:val="20"/>
                <w:lang w:eastAsia="zh-CN"/>
              </w:rPr>
            </w:pPr>
            <w:r>
              <w:rPr>
                <w:rFonts w:eastAsiaTheme="minorEastAsia" w:hint="eastAsia"/>
                <w:szCs w:val="20"/>
                <w:lang w:eastAsia="zh-CN"/>
              </w:rPr>
              <w:t>SCS-3</w:t>
            </w:r>
          </w:p>
        </w:tc>
      </w:tr>
      <w:tr w:rsidR="00382103" w14:paraId="2B2282C0" w14:textId="77777777" w:rsidTr="00983388">
        <w:tc>
          <w:tcPr>
            <w:tcW w:w="1514" w:type="dxa"/>
          </w:tcPr>
          <w:p w14:paraId="287CC3B7" w14:textId="7A02D1AE" w:rsidR="00382103" w:rsidRDefault="00A37650" w:rsidP="00A37650">
            <w:pPr>
              <w:pStyle w:val="a1"/>
              <w:jc w:val="center"/>
              <w:rPr>
                <w:rFonts w:eastAsiaTheme="minorEastAsia"/>
                <w:szCs w:val="20"/>
                <w:lang w:eastAsia="zh-CN"/>
              </w:rPr>
            </w:pPr>
            <w:r>
              <w:rPr>
                <w:rFonts w:eastAsiaTheme="minorEastAsia" w:hint="eastAsia"/>
                <w:szCs w:val="20"/>
                <w:lang w:eastAsia="zh-CN"/>
              </w:rPr>
              <w:t>Case 3</w:t>
            </w:r>
          </w:p>
        </w:tc>
        <w:tc>
          <w:tcPr>
            <w:tcW w:w="1746" w:type="dxa"/>
          </w:tcPr>
          <w:p w14:paraId="556CF8FB" w14:textId="66349C27" w:rsidR="00382103" w:rsidRDefault="00A37650" w:rsidP="00A37650">
            <w:pPr>
              <w:pStyle w:val="a1"/>
              <w:jc w:val="center"/>
              <w:rPr>
                <w:rFonts w:eastAsiaTheme="minorEastAsia"/>
                <w:szCs w:val="20"/>
                <w:lang w:eastAsia="zh-CN"/>
              </w:rPr>
            </w:pPr>
            <w:r>
              <w:rPr>
                <w:rFonts w:eastAsiaTheme="minorEastAsia" w:hint="eastAsia"/>
                <w:szCs w:val="20"/>
                <w:lang w:eastAsia="zh-CN"/>
              </w:rPr>
              <w:t>SCS-1</w:t>
            </w:r>
          </w:p>
        </w:tc>
        <w:tc>
          <w:tcPr>
            <w:tcW w:w="1985" w:type="dxa"/>
          </w:tcPr>
          <w:p w14:paraId="50988EAF" w14:textId="4EDFA8F2" w:rsidR="00382103" w:rsidRDefault="00A37650" w:rsidP="00A37650">
            <w:pPr>
              <w:pStyle w:val="a1"/>
              <w:jc w:val="center"/>
              <w:rPr>
                <w:rFonts w:eastAsiaTheme="minorEastAsia"/>
                <w:szCs w:val="20"/>
                <w:lang w:eastAsia="zh-CN"/>
              </w:rPr>
            </w:pPr>
            <w:r>
              <w:rPr>
                <w:rFonts w:eastAsiaTheme="minorEastAsia" w:hint="eastAsia"/>
                <w:szCs w:val="20"/>
                <w:lang w:eastAsia="zh-CN"/>
              </w:rPr>
              <w:t>SCS-2</w:t>
            </w:r>
          </w:p>
        </w:tc>
        <w:tc>
          <w:tcPr>
            <w:tcW w:w="1559" w:type="dxa"/>
          </w:tcPr>
          <w:p w14:paraId="07A6BB7A" w14:textId="0E939F93" w:rsidR="00382103" w:rsidRDefault="00A37650" w:rsidP="00A37650">
            <w:pPr>
              <w:pStyle w:val="a1"/>
              <w:jc w:val="center"/>
              <w:rPr>
                <w:rFonts w:eastAsiaTheme="minorEastAsia"/>
                <w:szCs w:val="20"/>
                <w:lang w:eastAsia="zh-CN"/>
              </w:rPr>
            </w:pPr>
            <w:r>
              <w:rPr>
                <w:rFonts w:eastAsiaTheme="minorEastAsia" w:hint="eastAsia"/>
                <w:szCs w:val="20"/>
                <w:lang w:eastAsia="zh-CN"/>
              </w:rPr>
              <w:t>SCS-3</w:t>
            </w:r>
          </w:p>
        </w:tc>
        <w:tc>
          <w:tcPr>
            <w:tcW w:w="1701" w:type="dxa"/>
          </w:tcPr>
          <w:p w14:paraId="2272DA04" w14:textId="63B6D378" w:rsidR="00382103" w:rsidRDefault="00A37650" w:rsidP="00A37650">
            <w:pPr>
              <w:pStyle w:val="a1"/>
              <w:jc w:val="center"/>
              <w:rPr>
                <w:rFonts w:eastAsiaTheme="minorEastAsia"/>
                <w:szCs w:val="20"/>
                <w:lang w:eastAsia="zh-CN"/>
              </w:rPr>
            </w:pPr>
            <w:r>
              <w:rPr>
                <w:rFonts w:eastAsiaTheme="minorEastAsia" w:hint="eastAsia"/>
                <w:szCs w:val="20"/>
                <w:lang w:eastAsia="zh-CN"/>
              </w:rPr>
              <w:t>SCS-4</w:t>
            </w:r>
          </w:p>
        </w:tc>
      </w:tr>
    </w:tbl>
    <w:p w14:paraId="3C42E6C7" w14:textId="77777777" w:rsidR="002F008F" w:rsidRDefault="00D40AE6" w:rsidP="0062158A">
      <w:pPr>
        <w:pStyle w:val="a1"/>
        <w:spacing w:beforeLines="50" w:before="120"/>
        <w:rPr>
          <w:rFonts w:eastAsiaTheme="minorEastAsia"/>
          <w:szCs w:val="20"/>
          <w:lang w:eastAsia="zh-CN"/>
        </w:rPr>
      </w:pPr>
      <w:r>
        <w:rPr>
          <w:rFonts w:eastAsiaTheme="minorEastAsia" w:hint="eastAsia"/>
          <w:szCs w:val="20"/>
          <w:lang w:eastAsia="zh-CN"/>
        </w:rPr>
        <w:t>For the case 1, the SCS configuration</w:t>
      </w:r>
      <w:r w:rsidR="00347546">
        <w:rPr>
          <w:rFonts w:eastAsiaTheme="minorEastAsia" w:hint="eastAsia"/>
          <w:szCs w:val="20"/>
          <w:lang w:eastAsia="zh-CN"/>
        </w:rPr>
        <w:t>s</w:t>
      </w:r>
      <w:r>
        <w:rPr>
          <w:rFonts w:eastAsiaTheme="minorEastAsia" w:hint="eastAsia"/>
          <w:szCs w:val="20"/>
          <w:lang w:eastAsia="zh-CN"/>
        </w:rPr>
        <w:t xml:space="preserve"> among </w:t>
      </w:r>
      <w:r w:rsidR="00347546">
        <w:rPr>
          <w:rFonts w:eastAsiaTheme="minorEastAsia" w:hint="eastAsia"/>
          <w:szCs w:val="20"/>
          <w:lang w:eastAsia="zh-CN"/>
        </w:rPr>
        <w:t xml:space="preserve">all the </w:t>
      </w:r>
      <w:r>
        <w:rPr>
          <w:rFonts w:eastAsiaTheme="minorEastAsia" w:hint="eastAsia"/>
          <w:szCs w:val="20"/>
          <w:lang w:eastAsia="zh-CN"/>
        </w:rPr>
        <w:t xml:space="preserve">cells </w:t>
      </w:r>
      <w:r w:rsidR="00347546">
        <w:rPr>
          <w:rFonts w:eastAsiaTheme="minorEastAsia" w:hint="eastAsia"/>
          <w:szCs w:val="20"/>
          <w:lang w:eastAsia="zh-CN"/>
        </w:rPr>
        <w:t xml:space="preserve">including the multiple scheduled cells, scheduling cell and UL cell </w:t>
      </w:r>
      <w:r w:rsidR="00983388">
        <w:rPr>
          <w:rFonts w:eastAsiaTheme="minorEastAsia" w:hint="eastAsia"/>
          <w:szCs w:val="20"/>
          <w:lang w:eastAsia="zh-CN"/>
        </w:rPr>
        <w:t xml:space="preserve">are the same. The value of K0 and K1 can be used directly without </w:t>
      </w:r>
      <w:r w:rsidR="00347546">
        <w:rPr>
          <w:rFonts w:eastAsiaTheme="minorEastAsia" w:hint="eastAsia"/>
          <w:szCs w:val="20"/>
          <w:lang w:eastAsia="zh-CN"/>
        </w:rPr>
        <w:t>scaling. For the case 2, the SCS configuration</w:t>
      </w:r>
      <w:r w:rsidR="009866EB">
        <w:rPr>
          <w:rFonts w:eastAsiaTheme="minorEastAsia" w:hint="eastAsia"/>
          <w:szCs w:val="20"/>
          <w:lang w:eastAsia="zh-CN"/>
        </w:rPr>
        <w:t>s</w:t>
      </w:r>
      <w:r w:rsidR="00347546">
        <w:rPr>
          <w:rFonts w:eastAsiaTheme="minorEastAsia" w:hint="eastAsia"/>
          <w:szCs w:val="20"/>
          <w:lang w:eastAsia="zh-CN"/>
        </w:rPr>
        <w:t xml:space="preserve"> among multiple scheduled cells are the same, and different from the SCS configuration of scheduling cell and UL cell</w:t>
      </w:r>
      <w:r w:rsidR="009866EB">
        <w:rPr>
          <w:rFonts w:eastAsiaTheme="minorEastAsia" w:hint="eastAsia"/>
          <w:szCs w:val="20"/>
          <w:lang w:eastAsia="zh-CN"/>
        </w:rPr>
        <w:t xml:space="preserve">. The </w:t>
      </w:r>
      <w:r w:rsidR="009866EB">
        <w:rPr>
          <w:rFonts w:eastAsiaTheme="minorEastAsia"/>
          <w:szCs w:val="20"/>
          <w:lang w:eastAsia="zh-CN"/>
        </w:rPr>
        <w:t>legacy</w:t>
      </w:r>
      <w:r w:rsidR="009866EB">
        <w:rPr>
          <w:rFonts w:eastAsiaTheme="minorEastAsia" w:hint="eastAsia"/>
          <w:szCs w:val="20"/>
          <w:lang w:eastAsia="zh-CN"/>
        </w:rPr>
        <w:t xml:space="preserve"> scheme of K0 and K1on determination of the offset between PDSCH and PDCCH, PDSCH and PUCCH can be reused. For the case 3, the SCS configurations among multiple scheduled cells are different. In this case, </w:t>
      </w:r>
      <w:r w:rsidR="0075172C">
        <w:rPr>
          <w:rFonts w:eastAsiaTheme="minorEastAsia" w:hint="eastAsia"/>
          <w:szCs w:val="20"/>
          <w:lang w:eastAsia="zh-CN"/>
        </w:rPr>
        <w:t xml:space="preserve">for the </w:t>
      </w:r>
      <w:r w:rsidR="0075172C">
        <w:rPr>
          <w:rFonts w:eastAsiaTheme="minorEastAsia"/>
          <w:szCs w:val="20"/>
          <w:lang w:eastAsia="zh-CN"/>
        </w:rPr>
        <w:t>scheduled</w:t>
      </w:r>
      <w:r w:rsidR="0075172C">
        <w:rPr>
          <w:rFonts w:eastAsiaTheme="minorEastAsia" w:hint="eastAsia"/>
          <w:szCs w:val="20"/>
          <w:lang w:eastAsia="zh-CN"/>
        </w:rPr>
        <w:t xml:space="preserve"> cell, </w:t>
      </w:r>
      <w:r w:rsidR="009866EB">
        <w:rPr>
          <w:rFonts w:eastAsiaTheme="minorEastAsia" w:hint="eastAsia"/>
          <w:szCs w:val="20"/>
          <w:lang w:eastAsia="zh-CN"/>
        </w:rPr>
        <w:t xml:space="preserve">the slot offset </w:t>
      </w:r>
      <w:r w:rsidR="0075172C">
        <w:rPr>
          <w:rFonts w:eastAsiaTheme="minorEastAsia"/>
          <w:szCs w:val="20"/>
          <w:lang w:eastAsia="zh-CN"/>
        </w:rPr>
        <w:t>derived</w:t>
      </w:r>
      <w:r w:rsidR="0075172C">
        <w:rPr>
          <w:rFonts w:eastAsiaTheme="minorEastAsia" w:hint="eastAsia"/>
          <w:szCs w:val="20"/>
          <w:lang w:eastAsia="zh-CN"/>
        </w:rPr>
        <w:t xml:space="preserve"> from SCS configuration based on the value of </w:t>
      </w:r>
      <w:r w:rsidR="0075172C">
        <w:rPr>
          <w:rFonts w:eastAsiaTheme="minorEastAsia" w:hint="eastAsia"/>
          <w:szCs w:val="20"/>
          <w:lang w:eastAsia="zh-CN"/>
        </w:rPr>
        <w:lastRenderedPageBreak/>
        <w:t xml:space="preserve">K0 and K1 will different from another </w:t>
      </w:r>
      <w:r w:rsidR="0075172C">
        <w:rPr>
          <w:rFonts w:eastAsiaTheme="minorEastAsia"/>
          <w:szCs w:val="20"/>
          <w:lang w:eastAsia="zh-CN"/>
        </w:rPr>
        <w:t>scheduled</w:t>
      </w:r>
      <w:r w:rsidR="0075172C">
        <w:rPr>
          <w:rFonts w:eastAsiaTheme="minorEastAsia" w:hint="eastAsia"/>
          <w:szCs w:val="20"/>
          <w:lang w:eastAsia="zh-CN"/>
        </w:rPr>
        <w:t xml:space="preserve"> cell with different SCS c</w:t>
      </w:r>
      <w:r w:rsidR="004F29E3">
        <w:rPr>
          <w:rFonts w:eastAsiaTheme="minorEastAsia" w:hint="eastAsia"/>
          <w:szCs w:val="20"/>
          <w:lang w:eastAsia="zh-CN"/>
        </w:rPr>
        <w:t>onfiguration, which will cause different PUCCH slot and PDSCH slot.</w:t>
      </w:r>
    </w:p>
    <w:p w14:paraId="1C63A80E" w14:textId="025119A4" w:rsidR="002F008F" w:rsidRDefault="002F008F" w:rsidP="004F29E3">
      <w:pPr>
        <w:pStyle w:val="a1"/>
        <w:rPr>
          <w:rFonts w:eastAsiaTheme="minorEastAsia"/>
          <w:b/>
          <w:i/>
          <w:szCs w:val="20"/>
          <w:lang w:eastAsia="zh-CN"/>
        </w:rPr>
      </w:pPr>
      <w:r w:rsidRPr="00E90B85">
        <w:rPr>
          <w:rFonts w:eastAsiaTheme="minorEastAsia" w:hint="eastAsia"/>
          <w:b/>
          <w:i/>
          <w:szCs w:val="20"/>
          <w:lang w:eastAsia="zh-CN"/>
        </w:rPr>
        <w:t>Observation 1</w:t>
      </w:r>
      <w:r w:rsidRPr="00E90B85">
        <w:rPr>
          <w:rFonts w:eastAsiaTheme="minorEastAsia" w:hint="eastAsia"/>
          <w:b/>
          <w:i/>
          <w:szCs w:val="20"/>
          <w:lang w:eastAsia="zh-CN"/>
        </w:rPr>
        <w:t>：</w:t>
      </w:r>
      <w:r w:rsidRPr="002F008F">
        <w:rPr>
          <w:rFonts w:eastAsiaTheme="minorEastAsia"/>
          <w:b/>
          <w:i/>
          <w:szCs w:val="20"/>
          <w:lang w:eastAsia="zh-CN"/>
        </w:rPr>
        <w:t>The SCS configuration among multi-cells can be divided in the following cases</w:t>
      </w:r>
      <w:r>
        <w:rPr>
          <w:rFonts w:eastAsiaTheme="minorEastAsia" w:hint="eastAsia"/>
          <w:b/>
          <w:i/>
          <w:szCs w:val="20"/>
          <w:lang w:eastAsia="zh-CN"/>
        </w:rPr>
        <w:t>:</w:t>
      </w:r>
    </w:p>
    <w:p w14:paraId="78DFD941" w14:textId="1AFAE731" w:rsidR="002F008F" w:rsidRDefault="002F008F" w:rsidP="002F008F">
      <w:pPr>
        <w:pStyle w:val="a1"/>
        <w:numPr>
          <w:ilvl w:val="0"/>
          <w:numId w:val="47"/>
        </w:numPr>
        <w:rPr>
          <w:rFonts w:eastAsiaTheme="minorEastAsia"/>
          <w:b/>
          <w:i/>
          <w:lang w:eastAsia="zh-CN"/>
        </w:rPr>
      </w:pPr>
      <w:r>
        <w:rPr>
          <w:rFonts w:eastAsiaTheme="minorEastAsia" w:hint="eastAsia"/>
          <w:b/>
          <w:i/>
          <w:lang w:eastAsia="zh-CN"/>
        </w:rPr>
        <w:t>Case</w:t>
      </w:r>
      <w:r w:rsidRPr="009B68CC">
        <w:rPr>
          <w:rFonts w:eastAsiaTheme="minorEastAsia"/>
          <w:b/>
          <w:i/>
          <w:lang w:eastAsia="zh-CN"/>
        </w:rPr>
        <w:t xml:space="preserve">-1: </w:t>
      </w:r>
      <w:r>
        <w:rPr>
          <w:rFonts w:eastAsiaTheme="minorEastAsia" w:hint="eastAsia"/>
          <w:b/>
          <w:i/>
          <w:lang w:eastAsia="zh-CN"/>
        </w:rPr>
        <w:t>T</w:t>
      </w:r>
      <w:r w:rsidRPr="002F008F">
        <w:rPr>
          <w:rFonts w:eastAsiaTheme="minorEastAsia"/>
          <w:b/>
          <w:i/>
          <w:lang w:eastAsia="zh-CN"/>
        </w:rPr>
        <w:t>he SCS configurations among all the cells including the multiple scheduled cells, scheduling cell and UL cell are the same.</w:t>
      </w:r>
    </w:p>
    <w:p w14:paraId="2683F30E" w14:textId="487F591A" w:rsidR="002F008F" w:rsidRDefault="002F008F" w:rsidP="002F008F">
      <w:pPr>
        <w:pStyle w:val="a1"/>
        <w:numPr>
          <w:ilvl w:val="0"/>
          <w:numId w:val="47"/>
        </w:numPr>
        <w:rPr>
          <w:rFonts w:eastAsiaTheme="minorEastAsia"/>
          <w:b/>
          <w:i/>
          <w:lang w:eastAsia="zh-CN"/>
        </w:rPr>
      </w:pPr>
      <w:r>
        <w:rPr>
          <w:rFonts w:eastAsiaTheme="minorEastAsia" w:hint="eastAsia"/>
          <w:b/>
          <w:i/>
          <w:lang w:eastAsia="zh-CN"/>
        </w:rPr>
        <w:t>Case-2:</w:t>
      </w:r>
      <w:r w:rsidRPr="002F008F">
        <w:t xml:space="preserve"> </w:t>
      </w:r>
      <w:r>
        <w:rPr>
          <w:rFonts w:eastAsiaTheme="minorEastAsia" w:hint="eastAsia"/>
          <w:b/>
          <w:i/>
          <w:lang w:eastAsia="zh-CN"/>
        </w:rPr>
        <w:t>T</w:t>
      </w:r>
      <w:r w:rsidRPr="002F008F">
        <w:rPr>
          <w:rFonts w:eastAsiaTheme="minorEastAsia"/>
          <w:b/>
          <w:i/>
          <w:lang w:eastAsia="zh-CN"/>
        </w:rPr>
        <w:t>he SCS configurations among multiple scheduled cells are the same, and different from the SCS configuration of scheduling cell and UL cell.</w:t>
      </w:r>
    </w:p>
    <w:p w14:paraId="588A1A5B" w14:textId="0964A548" w:rsidR="002F008F" w:rsidRDefault="002F008F" w:rsidP="002F008F">
      <w:pPr>
        <w:pStyle w:val="a1"/>
        <w:numPr>
          <w:ilvl w:val="0"/>
          <w:numId w:val="47"/>
        </w:numPr>
        <w:rPr>
          <w:rFonts w:eastAsiaTheme="minorEastAsia"/>
          <w:b/>
          <w:i/>
          <w:lang w:eastAsia="zh-CN"/>
        </w:rPr>
      </w:pPr>
      <w:r>
        <w:rPr>
          <w:rFonts w:eastAsiaTheme="minorEastAsia" w:hint="eastAsia"/>
          <w:b/>
          <w:i/>
          <w:lang w:eastAsia="zh-CN"/>
        </w:rPr>
        <w:t>Case-3:</w:t>
      </w:r>
      <w:r w:rsidRPr="002F008F">
        <w:t xml:space="preserve"> </w:t>
      </w:r>
      <w:r>
        <w:rPr>
          <w:rFonts w:eastAsiaTheme="minorEastAsia" w:hint="eastAsia"/>
          <w:b/>
          <w:i/>
          <w:lang w:eastAsia="zh-CN"/>
        </w:rPr>
        <w:t>T</w:t>
      </w:r>
      <w:r w:rsidRPr="002F008F">
        <w:rPr>
          <w:rFonts w:eastAsiaTheme="minorEastAsia"/>
          <w:b/>
          <w:i/>
          <w:lang w:eastAsia="zh-CN"/>
        </w:rPr>
        <w:t>he SCS configurations among multiple scheduled cells are different.</w:t>
      </w:r>
    </w:p>
    <w:p w14:paraId="77C44EC7" w14:textId="01B79E9A" w:rsidR="004F29E3" w:rsidRDefault="004F29E3" w:rsidP="004F29E3">
      <w:pPr>
        <w:pStyle w:val="a1"/>
        <w:rPr>
          <w:rFonts w:eastAsiaTheme="minorEastAsia"/>
          <w:szCs w:val="20"/>
          <w:lang w:eastAsia="zh-CN"/>
        </w:rPr>
      </w:pPr>
      <w:r>
        <w:rPr>
          <w:rFonts w:eastAsiaTheme="minorEastAsia" w:hint="eastAsia"/>
          <w:szCs w:val="20"/>
          <w:lang w:eastAsia="zh-CN"/>
        </w:rPr>
        <w:t xml:space="preserve">In our view. at lease the </w:t>
      </w:r>
      <w:r w:rsidR="002F008F">
        <w:rPr>
          <w:rFonts w:eastAsiaTheme="minorEastAsia"/>
          <w:szCs w:val="20"/>
          <w:lang w:eastAsia="zh-CN"/>
        </w:rPr>
        <w:t>cases</w:t>
      </w:r>
      <w:r w:rsidR="002F008F">
        <w:rPr>
          <w:rFonts w:eastAsiaTheme="minorEastAsia" w:hint="eastAsia"/>
          <w:szCs w:val="20"/>
          <w:lang w:eastAsia="zh-CN"/>
        </w:rPr>
        <w:t xml:space="preserve">-1 and case-2 </w:t>
      </w:r>
      <w:r>
        <w:rPr>
          <w:rFonts w:eastAsiaTheme="minorEastAsia"/>
          <w:szCs w:val="20"/>
          <w:lang w:eastAsia="zh-CN"/>
        </w:rPr>
        <w:t>that</w:t>
      </w:r>
      <w:r>
        <w:rPr>
          <w:rFonts w:eastAsiaTheme="minorEastAsia" w:hint="eastAsia"/>
          <w:szCs w:val="20"/>
          <w:lang w:eastAsia="zh-CN"/>
        </w:rPr>
        <w:t xml:space="preserve"> the SCS configurations among multiple scheduled cells are the same </w:t>
      </w:r>
      <w:r>
        <w:rPr>
          <w:rFonts w:eastAsiaTheme="minorEastAsia"/>
          <w:szCs w:val="20"/>
          <w:lang w:eastAsia="zh-CN"/>
        </w:rPr>
        <w:t>should</w:t>
      </w:r>
      <w:r>
        <w:rPr>
          <w:rFonts w:eastAsiaTheme="minorEastAsia" w:hint="eastAsia"/>
          <w:szCs w:val="20"/>
          <w:lang w:eastAsia="zh-CN"/>
        </w:rPr>
        <w:t xml:space="preserve"> be supported firstly for the multi-cell PUSCH/PDSCH scheduling</w:t>
      </w:r>
      <w:r w:rsidR="002F008F">
        <w:rPr>
          <w:rFonts w:eastAsiaTheme="minorEastAsia" w:hint="eastAsia"/>
          <w:szCs w:val="20"/>
          <w:lang w:eastAsia="zh-CN"/>
        </w:rPr>
        <w:t xml:space="preserve">. And the legacy </w:t>
      </w:r>
      <w:r w:rsidR="002F008F">
        <w:rPr>
          <w:rFonts w:eastAsiaTheme="minorEastAsia"/>
          <w:szCs w:val="20"/>
          <w:lang w:eastAsia="zh-CN"/>
        </w:rPr>
        <w:t>mechanism</w:t>
      </w:r>
      <w:r w:rsidR="002F008F">
        <w:rPr>
          <w:rFonts w:eastAsiaTheme="minorEastAsia" w:hint="eastAsia"/>
          <w:szCs w:val="20"/>
          <w:lang w:eastAsia="zh-CN"/>
        </w:rPr>
        <w:t xml:space="preserve"> on determination of the slot offset between PDSCH and PDCCH, PDSCH and PUCCH can be reused directly</w:t>
      </w:r>
      <w:r>
        <w:rPr>
          <w:rFonts w:eastAsiaTheme="minorEastAsia" w:hint="eastAsia"/>
          <w:szCs w:val="20"/>
          <w:lang w:eastAsia="zh-CN"/>
        </w:rPr>
        <w:t xml:space="preserve">. </w:t>
      </w:r>
      <w:r w:rsidR="002F008F">
        <w:rPr>
          <w:rFonts w:eastAsiaTheme="minorEastAsia" w:hint="eastAsia"/>
          <w:szCs w:val="20"/>
          <w:lang w:eastAsia="zh-CN"/>
        </w:rPr>
        <w:t>For</w:t>
      </w:r>
      <w:r>
        <w:rPr>
          <w:rFonts w:eastAsiaTheme="minorEastAsia" w:hint="eastAsia"/>
          <w:szCs w:val="20"/>
          <w:lang w:eastAsia="zh-CN"/>
        </w:rPr>
        <w:t xml:space="preserve"> the case </w:t>
      </w:r>
      <w:r w:rsidR="003909F7">
        <w:rPr>
          <w:rFonts w:eastAsiaTheme="minorEastAsia" w:hint="eastAsia"/>
          <w:szCs w:val="20"/>
          <w:lang w:eastAsia="zh-CN"/>
        </w:rPr>
        <w:t xml:space="preserve">3 </w:t>
      </w:r>
      <w:r>
        <w:rPr>
          <w:rFonts w:eastAsiaTheme="minorEastAsia" w:hint="eastAsia"/>
          <w:szCs w:val="20"/>
          <w:lang w:eastAsia="zh-CN"/>
        </w:rPr>
        <w:t xml:space="preserve">that the SCS configurations among multiple scheduled cells are the </w:t>
      </w:r>
      <w:r w:rsidR="002F008F">
        <w:rPr>
          <w:rFonts w:eastAsiaTheme="minorEastAsia" w:hint="eastAsia"/>
          <w:szCs w:val="20"/>
          <w:lang w:eastAsia="zh-CN"/>
        </w:rPr>
        <w:t xml:space="preserve">different, </w:t>
      </w:r>
      <w:r w:rsidR="002F008F" w:rsidRPr="002F008F">
        <w:rPr>
          <w:rFonts w:eastAsiaTheme="minorEastAsia"/>
          <w:szCs w:val="20"/>
          <w:lang w:eastAsia="zh-CN"/>
        </w:rPr>
        <w:t>it should be further studied.</w:t>
      </w:r>
    </w:p>
    <w:p w14:paraId="12A7E12F" w14:textId="1587FBB9" w:rsidR="005E40AE" w:rsidRPr="005648C1" w:rsidRDefault="009B68CC" w:rsidP="00A9134E">
      <w:pPr>
        <w:pStyle w:val="a1"/>
        <w:rPr>
          <w:rFonts w:eastAsiaTheme="minorEastAsia"/>
          <w:b/>
          <w:i/>
          <w:lang w:eastAsia="zh-CN"/>
        </w:rPr>
      </w:pPr>
      <w:r w:rsidRPr="00043014">
        <w:rPr>
          <w:rFonts w:eastAsiaTheme="minorEastAsia" w:hint="eastAsia"/>
          <w:b/>
          <w:i/>
          <w:lang w:eastAsia="zh-CN"/>
        </w:rPr>
        <w:t xml:space="preserve">Proposal </w:t>
      </w:r>
      <w:r w:rsidR="00CE1461">
        <w:rPr>
          <w:rFonts w:eastAsiaTheme="minorEastAsia" w:hint="eastAsia"/>
          <w:b/>
          <w:i/>
          <w:lang w:eastAsia="zh-CN"/>
        </w:rPr>
        <w:t>6</w:t>
      </w:r>
      <w:r w:rsidRPr="00043014">
        <w:rPr>
          <w:rFonts w:eastAsiaTheme="minorEastAsia" w:hint="eastAsia"/>
          <w:b/>
          <w:i/>
          <w:lang w:eastAsia="zh-CN"/>
        </w:rPr>
        <w:t>:</w:t>
      </w:r>
      <w:r w:rsidRPr="009B68CC">
        <w:t xml:space="preserve"> </w:t>
      </w:r>
      <w:r w:rsidR="005648C1" w:rsidRPr="005648C1">
        <w:rPr>
          <w:rFonts w:eastAsiaTheme="minorEastAsia"/>
          <w:b/>
          <w:i/>
          <w:szCs w:val="20"/>
          <w:lang w:eastAsia="zh-CN"/>
        </w:rPr>
        <w:t xml:space="preserve">At least the case that the </w:t>
      </w:r>
      <w:r w:rsidR="004D31C5">
        <w:rPr>
          <w:rFonts w:eastAsiaTheme="minorEastAsia" w:hint="eastAsia"/>
          <w:b/>
          <w:i/>
          <w:szCs w:val="20"/>
          <w:lang w:eastAsia="zh-CN"/>
        </w:rPr>
        <w:t xml:space="preserve">same </w:t>
      </w:r>
      <w:r w:rsidR="005648C1" w:rsidRPr="005648C1">
        <w:rPr>
          <w:rFonts w:eastAsiaTheme="minorEastAsia"/>
          <w:b/>
          <w:i/>
          <w:szCs w:val="20"/>
          <w:lang w:eastAsia="zh-CN"/>
        </w:rPr>
        <w:t>SCS configuration among multiple scheduled cells should be supported firstly.</w:t>
      </w:r>
      <w:r w:rsidR="005648C1">
        <w:rPr>
          <w:rFonts w:eastAsiaTheme="minorEastAsia" w:hint="eastAsia"/>
          <w:b/>
          <w:i/>
          <w:szCs w:val="20"/>
          <w:lang w:eastAsia="zh-CN"/>
        </w:rPr>
        <w:t xml:space="preserve"> </w:t>
      </w:r>
      <w:r w:rsidR="00E949D9">
        <w:rPr>
          <w:rFonts w:eastAsiaTheme="minorEastAsia" w:hint="eastAsia"/>
          <w:b/>
          <w:i/>
          <w:szCs w:val="20"/>
          <w:lang w:eastAsia="zh-CN"/>
        </w:rPr>
        <w:t xml:space="preserve">Whether to support </w:t>
      </w:r>
      <w:r w:rsidR="004D31C5">
        <w:rPr>
          <w:rFonts w:eastAsiaTheme="minorEastAsia" w:hint="eastAsia"/>
          <w:b/>
          <w:i/>
          <w:szCs w:val="20"/>
          <w:lang w:eastAsia="zh-CN"/>
        </w:rPr>
        <w:t xml:space="preserve">different </w:t>
      </w:r>
      <w:r w:rsidR="005648C1" w:rsidRPr="005648C1">
        <w:rPr>
          <w:rFonts w:eastAsiaTheme="minorEastAsia"/>
          <w:b/>
          <w:i/>
          <w:szCs w:val="20"/>
          <w:lang w:eastAsia="zh-CN"/>
        </w:rPr>
        <w:t>SCS configuration among multiple scheduled cells</w:t>
      </w:r>
      <w:r w:rsidR="004D31C5">
        <w:rPr>
          <w:rFonts w:eastAsiaTheme="minorEastAsia" w:hint="eastAsia"/>
          <w:b/>
          <w:i/>
          <w:szCs w:val="20"/>
          <w:lang w:eastAsia="zh-CN"/>
        </w:rPr>
        <w:t xml:space="preserve"> can </w:t>
      </w:r>
      <w:r w:rsidR="005648C1">
        <w:rPr>
          <w:rFonts w:eastAsiaTheme="minorEastAsia" w:hint="eastAsia"/>
          <w:b/>
          <w:i/>
          <w:szCs w:val="20"/>
          <w:lang w:eastAsia="zh-CN"/>
        </w:rPr>
        <w:t xml:space="preserve">be further studied. </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65A32EF4"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w:t>
      </w:r>
      <w:r w:rsidR="00E90B85">
        <w:rPr>
          <w:rFonts w:eastAsiaTheme="minorEastAsia" w:hint="eastAsia"/>
          <w:szCs w:val="20"/>
          <w:lang w:val="en-US" w:eastAsia="zh-CN"/>
        </w:rPr>
        <w:t xml:space="preserve"> </w:t>
      </w:r>
      <w:r w:rsidR="00E90B85" w:rsidRPr="00E90B85">
        <w:rPr>
          <w:szCs w:val="20"/>
          <w:lang w:val="en-US" w:eastAsia="zh-CN"/>
        </w:rPr>
        <w:t>multi-cell PUSCH/PDSCH scheduling with a single DCI</w:t>
      </w:r>
      <w:r w:rsidR="00E90B85">
        <w:rPr>
          <w:rFonts w:eastAsiaTheme="minorEastAsia" w:hint="eastAsia"/>
          <w:szCs w:val="20"/>
          <w:lang w:val="en-US" w:eastAsia="zh-CN"/>
        </w:rPr>
        <w:t>.</w:t>
      </w:r>
      <w:r w:rsidR="00204132" w:rsidRPr="00231DA4">
        <w:rPr>
          <w:szCs w:val="20"/>
          <w:lang w:val="en-US" w:eastAsia="zh-CN"/>
        </w:rPr>
        <w:t xml:space="preserve"> </w:t>
      </w:r>
      <w:r w:rsidRPr="00231DA4">
        <w:rPr>
          <w:szCs w:val="20"/>
          <w:lang w:val="en-US" w:eastAsia="zh-CN"/>
        </w:rPr>
        <w:t>We have the following proposals,</w:t>
      </w:r>
    </w:p>
    <w:p w14:paraId="5B074286" w14:textId="77777777" w:rsidR="00EA4D67" w:rsidRPr="00617751" w:rsidRDefault="00EA4D67" w:rsidP="00EA4D67">
      <w:pPr>
        <w:pStyle w:val="a1"/>
        <w:spacing w:after="0"/>
        <w:rPr>
          <w:rFonts w:eastAsiaTheme="minorEastAsia"/>
          <w:b/>
          <w:i/>
          <w:lang w:eastAsia="zh-CN"/>
        </w:rPr>
      </w:pPr>
      <w:r w:rsidRPr="00043014">
        <w:rPr>
          <w:rFonts w:eastAsiaTheme="minorEastAsia" w:hint="eastAsia"/>
          <w:b/>
          <w:i/>
          <w:lang w:eastAsia="zh-CN"/>
        </w:rPr>
        <w:t xml:space="preserve">Proposal 1: </w:t>
      </w:r>
      <w:r w:rsidRPr="009B68CC">
        <w:rPr>
          <w:rFonts w:eastAsiaTheme="minorEastAsia"/>
          <w:b/>
          <w:i/>
          <w:lang w:eastAsia="zh-CN"/>
        </w:rPr>
        <w:t>T</w:t>
      </w:r>
      <w:r w:rsidRPr="00F14348">
        <w:rPr>
          <w:rFonts w:eastAsiaTheme="minorEastAsia"/>
          <w:b/>
          <w:i/>
          <w:lang w:eastAsia="zh-CN"/>
        </w:rPr>
        <w:t xml:space="preserve">he maximum number of cells that can be scheduled </w:t>
      </w:r>
      <w:r>
        <w:rPr>
          <w:rFonts w:eastAsiaTheme="minorEastAsia" w:hint="eastAsia"/>
          <w:b/>
          <w:i/>
          <w:lang w:eastAsia="zh-CN"/>
        </w:rPr>
        <w:t>by a single</w:t>
      </w:r>
      <w:r w:rsidRPr="00F14348">
        <w:rPr>
          <w:rFonts w:eastAsiaTheme="minorEastAsia"/>
          <w:b/>
          <w:i/>
          <w:lang w:eastAsia="zh-CN"/>
        </w:rPr>
        <w:t xml:space="preserve"> should be no more than </w:t>
      </w:r>
      <w:r>
        <w:rPr>
          <w:rFonts w:eastAsiaTheme="minorEastAsia" w:hint="eastAsia"/>
          <w:b/>
          <w:i/>
          <w:lang w:eastAsia="zh-CN"/>
        </w:rPr>
        <w:t xml:space="preserve">4 </w:t>
      </w:r>
      <w:r w:rsidRPr="00F14348">
        <w:rPr>
          <w:rFonts w:eastAsiaTheme="minorEastAsia"/>
          <w:b/>
          <w:i/>
          <w:lang w:eastAsia="zh-CN"/>
        </w:rPr>
        <w:t>Cells with each TB scheduled per cell.</w:t>
      </w:r>
    </w:p>
    <w:p w14:paraId="2894A211" w14:textId="77777777" w:rsidR="00F716D9" w:rsidRDefault="00F716D9" w:rsidP="00EA4D67">
      <w:pPr>
        <w:pStyle w:val="a1"/>
        <w:spacing w:after="0"/>
        <w:rPr>
          <w:rFonts w:eastAsiaTheme="minorEastAsia"/>
          <w:b/>
          <w:i/>
          <w:lang w:eastAsia="zh-CN"/>
        </w:rPr>
      </w:pPr>
    </w:p>
    <w:p w14:paraId="408FFFE6" w14:textId="77777777" w:rsidR="00EA4D67" w:rsidRDefault="00EA4D67" w:rsidP="00EA4D67">
      <w:pPr>
        <w:pStyle w:val="a1"/>
        <w:spacing w:after="0"/>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2</w:t>
      </w:r>
      <w:r w:rsidRPr="00043014">
        <w:rPr>
          <w:rFonts w:eastAsiaTheme="minorEastAsia" w:hint="eastAsia"/>
          <w:b/>
          <w:i/>
          <w:lang w:eastAsia="zh-CN"/>
        </w:rPr>
        <w:t>:</w:t>
      </w:r>
      <w:r>
        <w:rPr>
          <w:rFonts w:eastAsiaTheme="minorEastAsia" w:hint="eastAsia"/>
          <w:b/>
          <w:i/>
          <w:lang w:eastAsia="zh-CN"/>
        </w:rPr>
        <w:t xml:space="preserve"> T</w:t>
      </w:r>
      <w:r w:rsidRPr="003B4963">
        <w:rPr>
          <w:rFonts w:eastAsiaTheme="minorEastAsia"/>
          <w:b/>
          <w:i/>
          <w:lang w:eastAsia="zh-CN"/>
        </w:rPr>
        <w:t xml:space="preserve">here are two options on </w:t>
      </w:r>
      <w:r>
        <w:rPr>
          <w:rFonts w:eastAsiaTheme="minorEastAsia" w:hint="eastAsia"/>
          <w:b/>
          <w:i/>
          <w:lang w:eastAsia="zh-CN"/>
        </w:rPr>
        <w:t xml:space="preserve">the actual </w:t>
      </w:r>
      <w:r w:rsidRPr="003B4963">
        <w:rPr>
          <w:rFonts w:eastAsiaTheme="minorEastAsia"/>
          <w:b/>
          <w:i/>
          <w:lang w:eastAsia="zh-CN"/>
        </w:rPr>
        <w:t>number of scheduled cells by a DCI as follows.</w:t>
      </w:r>
    </w:p>
    <w:p w14:paraId="6F58DFA3" w14:textId="77777777" w:rsidR="00EA4D67" w:rsidRDefault="00EA4D67" w:rsidP="00EA4D67">
      <w:pPr>
        <w:pStyle w:val="a1"/>
        <w:numPr>
          <w:ilvl w:val="0"/>
          <w:numId w:val="47"/>
        </w:numPr>
        <w:spacing w:after="0"/>
        <w:rPr>
          <w:rFonts w:eastAsiaTheme="minorEastAsia"/>
          <w:b/>
          <w:i/>
          <w:lang w:eastAsia="zh-CN"/>
        </w:rPr>
      </w:pPr>
      <w:r w:rsidRPr="009B68CC">
        <w:rPr>
          <w:rFonts w:eastAsiaTheme="minorEastAsia"/>
          <w:b/>
          <w:i/>
          <w:lang w:eastAsia="zh-CN"/>
        </w:rPr>
        <w:t xml:space="preserve">Option-1: </w:t>
      </w:r>
      <w:r w:rsidRPr="0079034F">
        <w:rPr>
          <w:rFonts w:eastAsiaTheme="minorEastAsia"/>
          <w:b/>
          <w:i/>
          <w:lang w:eastAsia="zh-CN"/>
        </w:rPr>
        <w:t>is fixed to N, the scheduled cells are configured by higher layer</w:t>
      </w:r>
      <w:r>
        <w:rPr>
          <w:rFonts w:eastAsiaTheme="minorEastAsia" w:hint="eastAsia"/>
          <w:b/>
          <w:i/>
          <w:lang w:eastAsia="zh-CN"/>
        </w:rPr>
        <w:t>.</w:t>
      </w:r>
    </w:p>
    <w:p w14:paraId="3F885C30" w14:textId="77777777" w:rsidR="00EA4D67" w:rsidRPr="00617751" w:rsidRDefault="00EA4D67" w:rsidP="00EA4D67">
      <w:pPr>
        <w:pStyle w:val="a1"/>
        <w:numPr>
          <w:ilvl w:val="0"/>
          <w:numId w:val="47"/>
        </w:numPr>
        <w:spacing w:after="0"/>
        <w:rPr>
          <w:rFonts w:eastAsiaTheme="minorEastAsia"/>
          <w:b/>
          <w:i/>
          <w:lang w:eastAsia="zh-CN"/>
        </w:rPr>
      </w:pPr>
      <w:r w:rsidRPr="0079034F">
        <w:rPr>
          <w:rFonts w:eastAsiaTheme="minorEastAsia"/>
          <w:b/>
          <w:i/>
          <w:lang w:eastAsia="zh-CN"/>
        </w:rPr>
        <w:t>Option-2: can dynamic</w:t>
      </w:r>
      <w:r>
        <w:rPr>
          <w:rFonts w:eastAsiaTheme="minorEastAsia" w:hint="eastAsia"/>
          <w:b/>
          <w:i/>
          <w:lang w:eastAsia="zh-CN"/>
        </w:rPr>
        <w:t>ally</w:t>
      </w:r>
      <w:r w:rsidRPr="0079034F">
        <w:rPr>
          <w:rFonts w:eastAsiaTheme="minorEastAsia"/>
          <w:b/>
          <w:i/>
          <w:lang w:eastAsia="zh-CN"/>
        </w:rPr>
        <w:t xml:space="preserve"> change from 1 to M, the combination of scheduled cells is indicated by DCI, e.g. carrier indicator </w:t>
      </w:r>
      <w:r>
        <w:rPr>
          <w:rFonts w:eastAsiaTheme="minorEastAsia"/>
          <w:b/>
          <w:i/>
          <w:lang w:eastAsia="zh-CN"/>
        </w:rPr>
        <w:t>field</w:t>
      </w:r>
      <w:r>
        <w:rPr>
          <w:rFonts w:eastAsiaTheme="minorEastAsia" w:hint="eastAsia"/>
          <w:b/>
          <w:i/>
          <w:lang w:eastAsia="zh-CN"/>
        </w:rPr>
        <w:t>.</w:t>
      </w:r>
    </w:p>
    <w:p w14:paraId="4102BBE0" w14:textId="77777777" w:rsidR="00F716D9" w:rsidRDefault="00F716D9" w:rsidP="00EA4D67">
      <w:pPr>
        <w:pStyle w:val="a1"/>
        <w:spacing w:after="0"/>
        <w:rPr>
          <w:rFonts w:eastAsiaTheme="minorEastAsia"/>
          <w:b/>
          <w:i/>
          <w:lang w:eastAsia="zh-CN"/>
        </w:rPr>
      </w:pPr>
    </w:p>
    <w:p w14:paraId="6D456D89" w14:textId="77777777" w:rsidR="00EA4D67" w:rsidRPr="00617751" w:rsidRDefault="00EA4D67" w:rsidP="00EA4D67">
      <w:pPr>
        <w:pStyle w:val="a1"/>
        <w:spacing w:after="0"/>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3</w:t>
      </w:r>
      <w:r w:rsidRPr="00043014">
        <w:rPr>
          <w:rFonts w:eastAsiaTheme="minorEastAsia" w:hint="eastAsia"/>
          <w:b/>
          <w:i/>
          <w:lang w:eastAsia="zh-CN"/>
        </w:rPr>
        <w:t>:</w:t>
      </w:r>
      <w:r>
        <w:rPr>
          <w:rFonts w:eastAsiaTheme="minorEastAsia" w:hint="eastAsia"/>
          <w:b/>
          <w:i/>
          <w:lang w:eastAsia="zh-CN"/>
        </w:rPr>
        <w:t xml:space="preserve"> </w:t>
      </w:r>
      <w:r w:rsidRPr="00A3283E">
        <w:rPr>
          <w:rFonts w:eastAsiaTheme="minorEastAsia"/>
          <w:b/>
          <w:i/>
          <w:lang w:eastAsia="zh-CN"/>
        </w:rPr>
        <w:t xml:space="preserve">For supporting multi-cells PDSCHs/PUSCHs scheduled by a single DCI, the design </w:t>
      </w:r>
      <w:r>
        <w:rPr>
          <w:rFonts w:eastAsiaTheme="minorEastAsia" w:hint="eastAsia"/>
          <w:b/>
          <w:i/>
          <w:lang w:eastAsia="zh-CN"/>
        </w:rPr>
        <w:t>of the DCI</w:t>
      </w:r>
      <w:r w:rsidRPr="00A3283E">
        <w:rPr>
          <w:rFonts w:eastAsiaTheme="minorEastAsia"/>
          <w:b/>
          <w:i/>
          <w:lang w:eastAsia="zh-CN"/>
        </w:rPr>
        <w:t xml:space="preserve"> schedul</w:t>
      </w:r>
      <w:r>
        <w:rPr>
          <w:rFonts w:eastAsiaTheme="minorEastAsia" w:hint="eastAsia"/>
          <w:b/>
          <w:i/>
          <w:lang w:eastAsia="zh-CN"/>
        </w:rPr>
        <w:t>ing</w:t>
      </w:r>
      <w:r w:rsidRPr="00A3283E">
        <w:rPr>
          <w:rFonts w:eastAsiaTheme="minorEastAsia"/>
          <w:b/>
          <w:i/>
          <w:lang w:eastAsia="zh-CN"/>
        </w:rPr>
        <w:t xml:space="preserve"> multiple PDSCHs/PUSCHs in Rel-17 can be reused as</w:t>
      </w:r>
      <w:r>
        <w:rPr>
          <w:rFonts w:eastAsiaTheme="minorEastAsia" w:hint="eastAsia"/>
          <w:b/>
          <w:i/>
          <w:lang w:eastAsia="zh-CN"/>
        </w:rPr>
        <w:t xml:space="preserve"> baseline, </w:t>
      </w:r>
      <w:r w:rsidRPr="007C53E5">
        <w:rPr>
          <w:rFonts w:eastAsiaTheme="minorEastAsia" w:hint="eastAsia"/>
          <w:b/>
          <w:bCs/>
          <w:i/>
          <w:lang w:eastAsia="zh-CN"/>
        </w:rPr>
        <w:t xml:space="preserve">and RAN1 can discuss which bits field </w:t>
      </w:r>
      <w:r>
        <w:rPr>
          <w:rFonts w:eastAsiaTheme="minorEastAsia" w:hint="eastAsia"/>
          <w:b/>
          <w:bCs/>
          <w:i/>
          <w:lang w:eastAsia="zh-CN"/>
        </w:rPr>
        <w:t>should</w:t>
      </w:r>
      <w:r w:rsidRPr="007C53E5">
        <w:rPr>
          <w:rFonts w:eastAsiaTheme="minorEastAsia" w:hint="eastAsia"/>
          <w:b/>
          <w:bCs/>
          <w:i/>
          <w:lang w:eastAsia="zh-CN"/>
        </w:rPr>
        <w:t xml:space="preserve"> be modified</w:t>
      </w:r>
      <w:r w:rsidRPr="007C53E5">
        <w:rPr>
          <w:rFonts w:eastAsiaTheme="minorEastAsia" w:hint="eastAsia"/>
          <w:b/>
          <w:i/>
          <w:lang w:eastAsia="zh-CN"/>
        </w:rPr>
        <w:t>.</w:t>
      </w:r>
    </w:p>
    <w:p w14:paraId="20EE483C" w14:textId="77777777" w:rsidR="00F716D9" w:rsidRDefault="00F716D9" w:rsidP="00EA4D67">
      <w:pPr>
        <w:pStyle w:val="a1"/>
        <w:spacing w:after="0"/>
        <w:rPr>
          <w:rFonts w:eastAsiaTheme="minorEastAsia"/>
          <w:b/>
          <w:i/>
          <w:lang w:eastAsia="zh-CN"/>
        </w:rPr>
      </w:pPr>
    </w:p>
    <w:p w14:paraId="1B880148" w14:textId="77777777" w:rsidR="00EA4D67" w:rsidRPr="00617751" w:rsidRDefault="00EA4D67" w:rsidP="00EA4D67">
      <w:pPr>
        <w:pStyle w:val="a1"/>
        <w:spacing w:after="0"/>
        <w:rPr>
          <w:rFonts w:eastAsiaTheme="minorEastAsia"/>
          <w:b/>
          <w:i/>
          <w:lang w:eastAsia="zh-CN"/>
        </w:rPr>
      </w:pPr>
      <w:r w:rsidRPr="00617751">
        <w:rPr>
          <w:rFonts w:eastAsiaTheme="minorEastAsia"/>
          <w:b/>
          <w:i/>
          <w:lang w:eastAsia="zh-CN"/>
        </w:rPr>
        <w:t>Proposal 4: Whether to introduce a new DCI format for the DCI that can schedule multi-cells PDSCH/PUSCH need to be discussed until it is clear how to determine each configured field of the DCI.</w:t>
      </w:r>
    </w:p>
    <w:p w14:paraId="7055E0B0" w14:textId="77777777" w:rsidR="00F716D9" w:rsidRDefault="00F716D9" w:rsidP="00EA4D67">
      <w:pPr>
        <w:pStyle w:val="a1"/>
        <w:spacing w:after="0"/>
        <w:rPr>
          <w:rFonts w:eastAsiaTheme="minorEastAsia"/>
          <w:b/>
          <w:i/>
          <w:lang w:eastAsia="zh-CN"/>
        </w:rPr>
      </w:pPr>
    </w:p>
    <w:p w14:paraId="4BA5D8D5" w14:textId="77777777" w:rsidR="00EA4D67" w:rsidRDefault="00EA4D67" w:rsidP="00EA4D67">
      <w:pPr>
        <w:pStyle w:val="a1"/>
        <w:spacing w:after="0"/>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5</w:t>
      </w:r>
      <w:r w:rsidRPr="00043014">
        <w:rPr>
          <w:rFonts w:eastAsiaTheme="minorEastAsia" w:hint="eastAsia"/>
          <w:b/>
          <w:i/>
          <w:lang w:eastAsia="zh-CN"/>
        </w:rPr>
        <w:t>:</w:t>
      </w:r>
      <w:r>
        <w:rPr>
          <w:rFonts w:eastAsiaTheme="minorEastAsia" w:hint="eastAsia"/>
          <w:b/>
          <w:i/>
          <w:lang w:eastAsia="zh-CN"/>
        </w:rPr>
        <w:t xml:space="preserve"> </w:t>
      </w:r>
      <w:r w:rsidRPr="006D490B">
        <w:rPr>
          <w:rFonts w:eastAsiaTheme="minorEastAsia"/>
          <w:b/>
          <w:i/>
          <w:lang w:eastAsia="zh-CN"/>
        </w:rPr>
        <w:t xml:space="preserve">On the premise that no new requirement of blind detection is introduced for </w:t>
      </w:r>
      <w:r>
        <w:rPr>
          <w:rFonts w:eastAsiaTheme="minorEastAsia"/>
          <w:b/>
          <w:i/>
          <w:lang w:eastAsia="zh-CN"/>
        </w:rPr>
        <w:t>multi-cells scheduling</w:t>
      </w:r>
      <w:r w:rsidRPr="006D490B">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w:t>
      </w:r>
      <w:r>
        <w:rPr>
          <w:rFonts w:eastAsiaTheme="minorEastAsia" w:hint="eastAsia"/>
          <w:b/>
          <w:i/>
          <w:lang w:eastAsia="zh-CN"/>
        </w:rPr>
        <w:t>3+1</w:t>
      </w:r>
      <w:r>
        <w:rPr>
          <w:rFonts w:eastAsiaTheme="minorEastAsia"/>
          <w:b/>
          <w:i/>
          <w:lang w:eastAsia="zh-CN"/>
        </w:rPr>
        <w:t>’</w:t>
      </w:r>
      <w:r>
        <w:rPr>
          <w:rFonts w:eastAsiaTheme="minorEastAsia" w:hint="eastAsia"/>
          <w:b/>
          <w:i/>
          <w:lang w:eastAsia="zh-CN"/>
        </w:rPr>
        <w:t>budget of DCI format size should be maintained.</w:t>
      </w:r>
    </w:p>
    <w:p w14:paraId="2999B74D" w14:textId="77777777" w:rsidR="00F716D9" w:rsidRDefault="00F716D9" w:rsidP="00EA4D67">
      <w:pPr>
        <w:pStyle w:val="a1"/>
        <w:spacing w:after="0"/>
        <w:rPr>
          <w:rFonts w:eastAsiaTheme="minorEastAsia"/>
          <w:b/>
          <w:i/>
          <w:szCs w:val="20"/>
          <w:lang w:eastAsia="zh-CN"/>
        </w:rPr>
      </w:pPr>
    </w:p>
    <w:p w14:paraId="347C4DA1" w14:textId="77777777" w:rsidR="00EA4D67" w:rsidRDefault="00EA4D67" w:rsidP="00EA4D67">
      <w:pPr>
        <w:pStyle w:val="a1"/>
        <w:spacing w:after="0"/>
        <w:rPr>
          <w:rFonts w:eastAsiaTheme="minorEastAsia"/>
          <w:b/>
          <w:i/>
          <w:szCs w:val="20"/>
          <w:lang w:eastAsia="zh-CN"/>
        </w:rPr>
      </w:pPr>
      <w:r w:rsidRPr="00E90B85">
        <w:rPr>
          <w:rFonts w:eastAsiaTheme="minorEastAsia" w:hint="eastAsia"/>
          <w:b/>
          <w:i/>
          <w:szCs w:val="20"/>
          <w:lang w:eastAsia="zh-CN"/>
        </w:rPr>
        <w:t>Observation 1</w:t>
      </w:r>
      <w:r w:rsidRPr="00E90B85">
        <w:rPr>
          <w:rFonts w:eastAsiaTheme="minorEastAsia" w:hint="eastAsia"/>
          <w:b/>
          <w:i/>
          <w:szCs w:val="20"/>
          <w:lang w:eastAsia="zh-CN"/>
        </w:rPr>
        <w:t>：</w:t>
      </w:r>
      <w:r w:rsidRPr="002F008F">
        <w:rPr>
          <w:rFonts w:eastAsiaTheme="minorEastAsia"/>
          <w:b/>
          <w:i/>
          <w:szCs w:val="20"/>
          <w:lang w:eastAsia="zh-CN"/>
        </w:rPr>
        <w:t>The SCS configuration among multi-cells can be divided in the following cases</w:t>
      </w:r>
      <w:r>
        <w:rPr>
          <w:rFonts w:eastAsiaTheme="minorEastAsia" w:hint="eastAsia"/>
          <w:b/>
          <w:i/>
          <w:szCs w:val="20"/>
          <w:lang w:eastAsia="zh-CN"/>
        </w:rPr>
        <w:t>:</w:t>
      </w:r>
    </w:p>
    <w:p w14:paraId="1FBAE2B2" w14:textId="77777777" w:rsidR="00EA4D67" w:rsidRDefault="00EA4D67" w:rsidP="00EA4D67">
      <w:pPr>
        <w:pStyle w:val="a1"/>
        <w:numPr>
          <w:ilvl w:val="0"/>
          <w:numId w:val="47"/>
        </w:numPr>
        <w:spacing w:after="0"/>
        <w:rPr>
          <w:rFonts w:eastAsiaTheme="minorEastAsia"/>
          <w:b/>
          <w:i/>
          <w:lang w:eastAsia="zh-CN"/>
        </w:rPr>
      </w:pPr>
      <w:r>
        <w:rPr>
          <w:rFonts w:eastAsiaTheme="minorEastAsia" w:hint="eastAsia"/>
          <w:b/>
          <w:i/>
          <w:lang w:eastAsia="zh-CN"/>
        </w:rPr>
        <w:t>Case</w:t>
      </w:r>
      <w:r w:rsidRPr="009B68CC">
        <w:rPr>
          <w:rFonts w:eastAsiaTheme="minorEastAsia"/>
          <w:b/>
          <w:i/>
          <w:lang w:eastAsia="zh-CN"/>
        </w:rPr>
        <w:t xml:space="preserve">-1: </w:t>
      </w:r>
      <w:r>
        <w:rPr>
          <w:rFonts w:eastAsiaTheme="minorEastAsia" w:hint="eastAsia"/>
          <w:b/>
          <w:i/>
          <w:lang w:eastAsia="zh-CN"/>
        </w:rPr>
        <w:t>T</w:t>
      </w:r>
      <w:r w:rsidRPr="002F008F">
        <w:rPr>
          <w:rFonts w:eastAsiaTheme="minorEastAsia"/>
          <w:b/>
          <w:i/>
          <w:lang w:eastAsia="zh-CN"/>
        </w:rPr>
        <w:t xml:space="preserve">he SCS configurations among all the cells including the multiple scheduled cells, scheduling cell and UL cell are the </w:t>
      </w:r>
      <w:bookmarkStart w:id="2" w:name="_GoBack"/>
      <w:bookmarkEnd w:id="2"/>
      <w:r w:rsidRPr="002F008F">
        <w:rPr>
          <w:rFonts w:eastAsiaTheme="minorEastAsia"/>
          <w:b/>
          <w:i/>
          <w:lang w:eastAsia="zh-CN"/>
        </w:rPr>
        <w:t>same.</w:t>
      </w:r>
    </w:p>
    <w:p w14:paraId="5F978BE5" w14:textId="77777777" w:rsidR="00EA4D67" w:rsidRDefault="00EA4D67" w:rsidP="00EA4D67">
      <w:pPr>
        <w:pStyle w:val="a1"/>
        <w:numPr>
          <w:ilvl w:val="0"/>
          <w:numId w:val="47"/>
        </w:numPr>
        <w:spacing w:after="0"/>
        <w:rPr>
          <w:rFonts w:eastAsiaTheme="minorEastAsia"/>
          <w:b/>
          <w:i/>
          <w:lang w:eastAsia="zh-CN"/>
        </w:rPr>
      </w:pPr>
      <w:r>
        <w:rPr>
          <w:rFonts w:eastAsiaTheme="minorEastAsia" w:hint="eastAsia"/>
          <w:b/>
          <w:i/>
          <w:lang w:eastAsia="zh-CN"/>
        </w:rPr>
        <w:t>Case-2:</w:t>
      </w:r>
      <w:r w:rsidRPr="002F008F">
        <w:t xml:space="preserve"> </w:t>
      </w:r>
      <w:r>
        <w:rPr>
          <w:rFonts w:eastAsiaTheme="minorEastAsia" w:hint="eastAsia"/>
          <w:b/>
          <w:i/>
          <w:lang w:eastAsia="zh-CN"/>
        </w:rPr>
        <w:t>T</w:t>
      </w:r>
      <w:r w:rsidRPr="002F008F">
        <w:rPr>
          <w:rFonts w:eastAsiaTheme="minorEastAsia"/>
          <w:b/>
          <w:i/>
          <w:lang w:eastAsia="zh-CN"/>
        </w:rPr>
        <w:t>he SCS configurations among multiple scheduled cells are the same, and different from the SCS configuration of scheduling cell and UL cell.</w:t>
      </w:r>
    </w:p>
    <w:p w14:paraId="53DECA19" w14:textId="77777777" w:rsidR="00EA4D67" w:rsidRDefault="00EA4D67" w:rsidP="00EA4D67">
      <w:pPr>
        <w:pStyle w:val="a1"/>
        <w:numPr>
          <w:ilvl w:val="0"/>
          <w:numId w:val="47"/>
        </w:numPr>
        <w:spacing w:after="0"/>
        <w:rPr>
          <w:rFonts w:eastAsiaTheme="minorEastAsia"/>
          <w:b/>
          <w:i/>
          <w:lang w:eastAsia="zh-CN"/>
        </w:rPr>
      </w:pPr>
      <w:r>
        <w:rPr>
          <w:rFonts w:eastAsiaTheme="minorEastAsia" w:hint="eastAsia"/>
          <w:b/>
          <w:i/>
          <w:lang w:eastAsia="zh-CN"/>
        </w:rPr>
        <w:t>Case-3:</w:t>
      </w:r>
      <w:r w:rsidRPr="002F008F">
        <w:t xml:space="preserve"> </w:t>
      </w:r>
      <w:r>
        <w:rPr>
          <w:rFonts w:eastAsiaTheme="minorEastAsia" w:hint="eastAsia"/>
          <w:b/>
          <w:i/>
          <w:lang w:eastAsia="zh-CN"/>
        </w:rPr>
        <w:t>T</w:t>
      </w:r>
      <w:r w:rsidRPr="002F008F">
        <w:rPr>
          <w:rFonts w:eastAsiaTheme="minorEastAsia"/>
          <w:b/>
          <w:i/>
          <w:lang w:eastAsia="zh-CN"/>
        </w:rPr>
        <w:t>he SCS configurations among multiple scheduled cells are different.</w:t>
      </w:r>
    </w:p>
    <w:p w14:paraId="0919C617" w14:textId="77777777" w:rsidR="00F716D9" w:rsidRDefault="00F716D9" w:rsidP="00EA4D67">
      <w:pPr>
        <w:pStyle w:val="a1"/>
        <w:spacing w:after="0"/>
        <w:rPr>
          <w:rFonts w:eastAsiaTheme="minorEastAsia"/>
          <w:b/>
          <w:i/>
          <w:lang w:eastAsia="zh-CN"/>
        </w:rPr>
      </w:pPr>
    </w:p>
    <w:p w14:paraId="3BBD0E25" w14:textId="5ED46912" w:rsidR="00E949D9" w:rsidRPr="005648C1" w:rsidRDefault="00EA4D67" w:rsidP="00E949D9">
      <w:pPr>
        <w:pStyle w:val="a1"/>
        <w:rPr>
          <w:rFonts w:eastAsiaTheme="minorEastAsia"/>
          <w:b/>
          <w:i/>
          <w:lang w:eastAsia="zh-CN"/>
        </w:rPr>
      </w:pPr>
      <w:r w:rsidRPr="00043014">
        <w:rPr>
          <w:rFonts w:eastAsiaTheme="minorEastAsia" w:hint="eastAsia"/>
          <w:b/>
          <w:i/>
          <w:lang w:eastAsia="zh-CN"/>
        </w:rPr>
        <w:t xml:space="preserve">Proposal </w:t>
      </w:r>
      <w:r>
        <w:rPr>
          <w:rFonts w:eastAsiaTheme="minorEastAsia" w:hint="eastAsia"/>
          <w:b/>
          <w:i/>
          <w:lang w:eastAsia="zh-CN"/>
        </w:rPr>
        <w:t>6</w:t>
      </w:r>
      <w:r w:rsidRPr="00043014">
        <w:rPr>
          <w:rFonts w:eastAsiaTheme="minorEastAsia" w:hint="eastAsia"/>
          <w:b/>
          <w:i/>
          <w:lang w:eastAsia="zh-CN"/>
        </w:rPr>
        <w:t>:</w:t>
      </w:r>
      <w:r w:rsidRPr="009B68CC">
        <w:t xml:space="preserve"> </w:t>
      </w:r>
      <w:r w:rsidRPr="005648C1">
        <w:rPr>
          <w:rFonts w:eastAsiaTheme="minorEastAsia"/>
          <w:b/>
          <w:i/>
          <w:szCs w:val="20"/>
          <w:lang w:eastAsia="zh-CN"/>
        </w:rPr>
        <w:t xml:space="preserve">At least the case that the </w:t>
      </w:r>
      <w:r>
        <w:rPr>
          <w:rFonts w:eastAsiaTheme="minorEastAsia" w:hint="eastAsia"/>
          <w:b/>
          <w:i/>
          <w:szCs w:val="20"/>
          <w:lang w:eastAsia="zh-CN"/>
        </w:rPr>
        <w:t xml:space="preserve">same </w:t>
      </w:r>
      <w:r w:rsidRPr="005648C1">
        <w:rPr>
          <w:rFonts w:eastAsiaTheme="minorEastAsia"/>
          <w:b/>
          <w:i/>
          <w:szCs w:val="20"/>
          <w:lang w:eastAsia="zh-CN"/>
        </w:rPr>
        <w:t>SCS configuration among multiple scheduled cells should be supported firstly.</w:t>
      </w:r>
      <w:r>
        <w:rPr>
          <w:rFonts w:eastAsiaTheme="minorEastAsia" w:hint="eastAsia"/>
          <w:b/>
          <w:i/>
          <w:szCs w:val="20"/>
          <w:lang w:eastAsia="zh-CN"/>
        </w:rPr>
        <w:t xml:space="preserve"> </w:t>
      </w:r>
      <w:r w:rsidR="00E949D9">
        <w:rPr>
          <w:rFonts w:eastAsiaTheme="minorEastAsia" w:hint="eastAsia"/>
          <w:b/>
          <w:i/>
          <w:szCs w:val="20"/>
          <w:lang w:eastAsia="zh-CN"/>
        </w:rPr>
        <w:t xml:space="preserve">Whether to support different </w:t>
      </w:r>
      <w:r w:rsidR="00E949D9" w:rsidRPr="005648C1">
        <w:rPr>
          <w:rFonts w:eastAsiaTheme="minorEastAsia"/>
          <w:b/>
          <w:i/>
          <w:szCs w:val="20"/>
          <w:lang w:eastAsia="zh-CN"/>
        </w:rPr>
        <w:t>SCS configuration among multiple scheduled cells</w:t>
      </w:r>
      <w:r w:rsidR="00E949D9">
        <w:rPr>
          <w:rFonts w:eastAsiaTheme="minorEastAsia" w:hint="eastAsia"/>
          <w:b/>
          <w:i/>
          <w:szCs w:val="20"/>
          <w:lang w:eastAsia="zh-CN"/>
        </w:rPr>
        <w:t xml:space="preserve"> can be further studied. </w:t>
      </w:r>
    </w:p>
    <w:p w14:paraId="24FC0F3B" w14:textId="77777777" w:rsidR="00EA4D67" w:rsidRPr="00E949D9" w:rsidRDefault="00EA4D67" w:rsidP="00EA4D67">
      <w:pPr>
        <w:pStyle w:val="a1"/>
        <w:spacing w:after="0"/>
        <w:rPr>
          <w:rFonts w:eastAsiaTheme="minorEastAsia"/>
          <w:b/>
          <w:i/>
          <w:lang w:eastAsia="zh-CN"/>
        </w:rPr>
      </w:pP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51FCB39" w14:textId="19703904" w:rsidR="00917E58" w:rsidRPr="00122205" w:rsidRDefault="00917E58" w:rsidP="00481156">
      <w:pPr>
        <w:pStyle w:val="Reference"/>
        <w:rPr>
          <w:rFonts w:eastAsia="宋体"/>
          <w:lang w:eastAsia="zh-CN"/>
        </w:rPr>
      </w:pPr>
      <w:bookmarkStart w:id="3" w:name="_Ref61018115"/>
      <w:r w:rsidRPr="003214BF">
        <w:rPr>
          <w:rFonts w:eastAsia="宋体"/>
          <w:lang w:eastAsia="zh-CN"/>
        </w:rPr>
        <w:t>RP-2</w:t>
      </w:r>
      <w:r w:rsidR="00481156">
        <w:rPr>
          <w:rFonts w:eastAsia="宋体" w:hint="eastAsia"/>
          <w:lang w:eastAsia="zh-CN"/>
        </w:rPr>
        <w:t>2</w:t>
      </w:r>
      <w:r w:rsidRPr="003214BF">
        <w:rPr>
          <w:rFonts w:eastAsia="宋体"/>
          <w:lang w:eastAsia="zh-CN"/>
        </w:rPr>
        <w:t>0</w:t>
      </w:r>
      <w:r w:rsidR="00481156">
        <w:rPr>
          <w:rFonts w:eastAsia="宋体" w:hint="eastAsia"/>
          <w:lang w:eastAsia="zh-CN"/>
        </w:rPr>
        <w:t>834</w:t>
      </w:r>
      <w:r w:rsidRPr="003214BF">
        <w:rPr>
          <w:rFonts w:eastAsia="宋体"/>
          <w:lang w:eastAsia="zh-CN"/>
        </w:rPr>
        <w:t xml:space="preserve">, </w:t>
      </w:r>
      <w:r w:rsidR="00481156" w:rsidRPr="00481156">
        <w:rPr>
          <w:rFonts w:eastAsia="宋体"/>
          <w:lang w:eastAsia="zh-CN"/>
        </w:rPr>
        <w:t>Revised WID on Multi-carrier enhancements</w:t>
      </w:r>
      <w:r w:rsidRPr="003214BF">
        <w:rPr>
          <w:rFonts w:eastAsia="宋体"/>
          <w:lang w:eastAsia="zh-CN"/>
        </w:rPr>
        <w:t xml:space="preserve">, </w:t>
      </w:r>
      <w:r w:rsidR="00481156">
        <w:rPr>
          <w:rFonts w:eastAsia="宋体" w:hint="eastAsia"/>
          <w:lang w:eastAsia="zh-CN"/>
        </w:rPr>
        <w:t>NTT DOCOMO,INC</w:t>
      </w:r>
      <w:r w:rsidRPr="003214BF">
        <w:rPr>
          <w:rFonts w:eastAsia="宋体"/>
          <w:lang w:eastAsia="zh-CN"/>
        </w:rPr>
        <w:t>, RAN#9</w:t>
      </w:r>
      <w:r w:rsidR="00481156">
        <w:rPr>
          <w:rFonts w:eastAsia="宋体" w:hint="eastAsia"/>
          <w:lang w:eastAsia="zh-CN"/>
        </w:rPr>
        <w:t>5</w:t>
      </w:r>
      <w:r w:rsidRPr="003214BF">
        <w:rPr>
          <w:rFonts w:eastAsia="宋体"/>
          <w:lang w:eastAsia="zh-CN"/>
        </w:rPr>
        <w:t>-e meeting</w:t>
      </w:r>
      <w:bookmarkEnd w:id="3"/>
    </w:p>
    <w:p w14:paraId="181BDBDB" w14:textId="02C9DC94" w:rsidR="00C23120" w:rsidRPr="002C5E57" w:rsidRDefault="00C23120" w:rsidP="00481156">
      <w:pPr>
        <w:pStyle w:val="af0"/>
        <w:ind w:left="420"/>
        <w:rPr>
          <w:rFonts w:ascii="Times New Roman" w:eastAsia="宋体" w:hAnsi="Times New Roman"/>
          <w:sz w:val="20"/>
          <w:szCs w:val="20"/>
          <w:lang w:eastAsia="zh-CN"/>
        </w:rPr>
      </w:pPr>
    </w:p>
    <w:sectPr w:rsidR="00C23120" w:rsidRPr="002C5E57"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6B7B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3DB6" w16cex:dateUtc="2022-04-18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6B7B14" w16cid:durableId="26083D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18CA8" w14:textId="77777777" w:rsidR="00792A72" w:rsidRDefault="00792A72">
      <w:r>
        <w:separator/>
      </w:r>
    </w:p>
  </w:endnote>
  <w:endnote w:type="continuationSeparator" w:id="0">
    <w:p w14:paraId="3366EB07" w14:textId="77777777" w:rsidR="00792A72" w:rsidRDefault="0079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85E00" w14:textId="77777777" w:rsidR="00792A72" w:rsidRDefault="00792A72">
      <w:r>
        <w:separator/>
      </w:r>
    </w:p>
  </w:footnote>
  <w:footnote w:type="continuationSeparator" w:id="0">
    <w:p w14:paraId="65862F4E" w14:textId="77777777" w:rsidR="00792A72" w:rsidRDefault="00792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783419" w:rsidRDefault="00783419"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4049B"/>
    <w:multiLevelType w:val="hybridMultilevel"/>
    <w:tmpl w:val="AA004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nsid w:val="271B604D"/>
    <w:multiLevelType w:val="hybridMultilevel"/>
    <w:tmpl w:val="5308BD5E"/>
    <w:lvl w:ilvl="0" w:tplc="E662E73E">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514D2"/>
    <w:multiLevelType w:val="hybridMultilevel"/>
    <w:tmpl w:val="5F48C662"/>
    <w:lvl w:ilvl="0" w:tplc="0AB2C6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FA97CFA"/>
    <w:multiLevelType w:val="hybridMultilevel"/>
    <w:tmpl w:val="A93E27EE"/>
    <w:lvl w:ilvl="0" w:tplc="43C4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4E72EE"/>
    <w:multiLevelType w:val="hybridMultilevel"/>
    <w:tmpl w:val="AF8C0086"/>
    <w:lvl w:ilvl="0" w:tplc="E662E73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8337D40"/>
    <w:multiLevelType w:val="hybridMultilevel"/>
    <w:tmpl w:val="B7A60576"/>
    <w:lvl w:ilvl="0" w:tplc="E662E73E">
      <w:numFmt w:val="bullet"/>
      <w:lvlText w:val="-"/>
      <w:lvlJc w:val="left"/>
      <w:pPr>
        <w:ind w:left="467" w:hanging="420"/>
      </w:pPr>
      <w:rPr>
        <w:rFonts w:ascii="Times New Roman" w:eastAsia="宋体"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6956BE"/>
    <w:multiLevelType w:val="hybridMultilevel"/>
    <w:tmpl w:val="A78AFEF0"/>
    <w:lvl w:ilvl="0" w:tplc="A69412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FE7EA2"/>
    <w:multiLevelType w:val="hybridMultilevel"/>
    <w:tmpl w:val="2DCA0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891D94"/>
    <w:multiLevelType w:val="hybridMultilevel"/>
    <w:tmpl w:val="C874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3552E0E"/>
    <w:multiLevelType w:val="hybridMultilevel"/>
    <w:tmpl w:val="82EE6646"/>
    <w:lvl w:ilvl="0" w:tplc="AE90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90C1E"/>
    <w:multiLevelType w:val="hybridMultilevel"/>
    <w:tmpl w:val="0E3A03BC"/>
    <w:lvl w:ilvl="0" w:tplc="B4CC719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4641C5"/>
    <w:multiLevelType w:val="hybridMultilevel"/>
    <w:tmpl w:val="EB0601AA"/>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4245C5"/>
    <w:multiLevelType w:val="hybridMultilevel"/>
    <w:tmpl w:val="AE6290A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
  </w:num>
  <w:num w:numId="3">
    <w:abstractNumId w:val="42"/>
  </w:num>
  <w:num w:numId="4">
    <w:abstractNumId w:val="1"/>
  </w:num>
  <w:num w:numId="5">
    <w:abstractNumId w:val="17"/>
  </w:num>
  <w:num w:numId="6">
    <w:abstractNumId w:val="41"/>
  </w:num>
  <w:num w:numId="7">
    <w:abstractNumId w:val="31"/>
  </w:num>
  <w:num w:numId="8">
    <w:abstractNumId w:val="23"/>
  </w:num>
  <w:num w:numId="9">
    <w:abstractNumId w:val="47"/>
  </w:num>
  <w:num w:numId="10">
    <w:abstractNumId w:val="25"/>
  </w:num>
  <w:num w:numId="11">
    <w:abstractNumId w:val="19"/>
  </w:num>
  <w:num w:numId="12">
    <w:abstractNumId w:val="44"/>
  </w:num>
  <w:num w:numId="13">
    <w:abstractNumId w:val="16"/>
  </w:num>
  <w:num w:numId="14">
    <w:abstractNumId w:val="36"/>
  </w:num>
  <w:num w:numId="15">
    <w:abstractNumId w:val="21"/>
  </w:num>
  <w:num w:numId="16">
    <w:abstractNumId w:val="9"/>
  </w:num>
  <w:num w:numId="17">
    <w:abstractNumId w:val="0"/>
  </w:num>
  <w:num w:numId="18">
    <w:abstractNumId w:val="33"/>
  </w:num>
  <w:num w:numId="19">
    <w:abstractNumId w:val="45"/>
  </w:num>
  <w:num w:numId="20">
    <w:abstractNumId w:val="11"/>
  </w:num>
  <w:num w:numId="21">
    <w:abstractNumId w:val="18"/>
  </w:num>
  <w:num w:numId="22">
    <w:abstractNumId w:val="13"/>
  </w:num>
  <w:num w:numId="23">
    <w:abstractNumId w:val="12"/>
  </w:num>
  <w:num w:numId="24">
    <w:abstractNumId w:val="8"/>
  </w:num>
  <w:num w:numId="25">
    <w:abstractNumId w:val="27"/>
  </w:num>
  <w:num w:numId="26">
    <w:abstractNumId w:val="6"/>
  </w:num>
  <w:num w:numId="27">
    <w:abstractNumId w:val="35"/>
  </w:num>
  <w:num w:numId="28">
    <w:abstractNumId w:val="46"/>
  </w:num>
  <w:num w:numId="29">
    <w:abstractNumId w:val="48"/>
  </w:num>
  <w:num w:numId="30">
    <w:abstractNumId w:val="28"/>
  </w:num>
  <w:num w:numId="31">
    <w:abstractNumId w:val="5"/>
  </w:num>
  <w:num w:numId="32">
    <w:abstractNumId w:val="15"/>
  </w:num>
  <w:num w:numId="33">
    <w:abstractNumId w:val="34"/>
  </w:num>
  <w:num w:numId="34">
    <w:abstractNumId w:val="30"/>
  </w:num>
  <w:num w:numId="35">
    <w:abstractNumId w:val="38"/>
  </w:num>
  <w:num w:numId="36">
    <w:abstractNumId w:val="43"/>
  </w:num>
  <w:num w:numId="37">
    <w:abstractNumId w:val="37"/>
  </w:num>
  <w:num w:numId="38">
    <w:abstractNumId w:val="14"/>
  </w:num>
  <w:num w:numId="39">
    <w:abstractNumId w:val="4"/>
  </w:num>
  <w:num w:numId="40">
    <w:abstractNumId w:val="39"/>
  </w:num>
  <w:num w:numId="41">
    <w:abstractNumId w:val="3"/>
  </w:num>
  <w:num w:numId="42">
    <w:abstractNumId w:val="40"/>
  </w:num>
  <w:num w:numId="43">
    <w:abstractNumId w:val="10"/>
  </w:num>
  <w:num w:numId="44">
    <w:abstractNumId w:val="22"/>
  </w:num>
  <w:num w:numId="45">
    <w:abstractNumId w:val="29"/>
  </w:num>
  <w:num w:numId="46">
    <w:abstractNumId w:val="7"/>
  </w:num>
  <w:num w:numId="47">
    <w:abstractNumId w:val="24"/>
  </w:num>
  <w:num w:numId="48">
    <w:abstractNumId w:val="20"/>
  </w:num>
  <w:num w:numId="49">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6D"/>
    <w:rsid w:val="00003B8D"/>
    <w:rsid w:val="00003D61"/>
    <w:rsid w:val="00004139"/>
    <w:rsid w:val="000047ED"/>
    <w:rsid w:val="00004999"/>
    <w:rsid w:val="00004C04"/>
    <w:rsid w:val="00004FA5"/>
    <w:rsid w:val="000051A5"/>
    <w:rsid w:val="00005771"/>
    <w:rsid w:val="00005DD4"/>
    <w:rsid w:val="00006B6F"/>
    <w:rsid w:val="0000707D"/>
    <w:rsid w:val="000070BC"/>
    <w:rsid w:val="00010108"/>
    <w:rsid w:val="000107F8"/>
    <w:rsid w:val="00010A58"/>
    <w:rsid w:val="00010C00"/>
    <w:rsid w:val="00011869"/>
    <w:rsid w:val="0001205F"/>
    <w:rsid w:val="0001230A"/>
    <w:rsid w:val="00012659"/>
    <w:rsid w:val="00012EA9"/>
    <w:rsid w:val="00012EBA"/>
    <w:rsid w:val="000132DD"/>
    <w:rsid w:val="00013477"/>
    <w:rsid w:val="0001363F"/>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2097A"/>
    <w:rsid w:val="00020F9C"/>
    <w:rsid w:val="000214F2"/>
    <w:rsid w:val="00021AEF"/>
    <w:rsid w:val="00021BB0"/>
    <w:rsid w:val="00022009"/>
    <w:rsid w:val="0002219A"/>
    <w:rsid w:val="000229B7"/>
    <w:rsid w:val="00022F4F"/>
    <w:rsid w:val="0002412F"/>
    <w:rsid w:val="00024562"/>
    <w:rsid w:val="00024860"/>
    <w:rsid w:val="00024B1B"/>
    <w:rsid w:val="00024F96"/>
    <w:rsid w:val="00025212"/>
    <w:rsid w:val="0002569B"/>
    <w:rsid w:val="000264F4"/>
    <w:rsid w:val="00027E3E"/>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47BF8"/>
    <w:rsid w:val="00047DF9"/>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5C15"/>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098"/>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194D"/>
    <w:rsid w:val="000C2054"/>
    <w:rsid w:val="000C2268"/>
    <w:rsid w:val="000C22C5"/>
    <w:rsid w:val="000C23BB"/>
    <w:rsid w:val="000C2C34"/>
    <w:rsid w:val="000C2D6F"/>
    <w:rsid w:val="000C2E03"/>
    <w:rsid w:val="000C2F21"/>
    <w:rsid w:val="000C3029"/>
    <w:rsid w:val="000C3058"/>
    <w:rsid w:val="000C3351"/>
    <w:rsid w:val="000C3929"/>
    <w:rsid w:val="000C3A1C"/>
    <w:rsid w:val="000C3A97"/>
    <w:rsid w:val="000C3D23"/>
    <w:rsid w:val="000C445C"/>
    <w:rsid w:val="000C466B"/>
    <w:rsid w:val="000C4A67"/>
    <w:rsid w:val="000C4FF6"/>
    <w:rsid w:val="000C5D2F"/>
    <w:rsid w:val="000C6BC2"/>
    <w:rsid w:val="000C6F98"/>
    <w:rsid w:val="000C7317"/>
    <w:rsid w:val="000D0FAF"/>
    <w:rsid w:val="000D1204"/>
    <w:rsid w:val="000D1633"/>
    <w:rsid w:val="000D16DE"/>
    <w:rsid w:val="000D1702"/>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F63"/>
    <w:rsid w:val="000D77A1"/>
    <w:rsid w:val="000D786F"/>
    <w:rsid w:val="000D7942"/>
    <w:rsid w:val="000D7D77"/>
    <w:rsid w:val="000D7FDB"/>
    <w:rsid w:val="000E00A1"/>
    <w:rsid w:val="000E032C"/>
    <w:rsid w:val="000E044E"/>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3E4"/>
    <w:rsid w:val="00104479"/>
    <w:rsid w:val="001044E7"/>
    <w:rsid w:val="00104617"/>
    <w:rsid w:val="00105309"/>
    <w:rsid w:val="001056A1"/>
    <w:rsid w:val="00105C44"/>
    <w:rsid w:val="00106088"/>
    <w:rsid w:val="00106870"/>
    <w:rsid w:val="00106D99"/>
    <w:rsid w:val="001072E3"/>
    <w:rsid w:val="00107469"/>
    <w:rsid w:val="0010753F"/>
    <w:rsid w:val="0010756C"/>
    <w:rsid w:val="00107AB8"/>
    <w:rsid w:val="0011006D"/>
    <w:rsid w:val="00110A5E"/>
    <w:rsid w:val="001119A9"/>
    <w:rsid w:val="00111B70"/>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2E2"/>
    <w:rsid w:val="0013461F"/>
    <w:rsid w:val="001352DB"/>
    <w:rsid w:val="00135B30"/>
    <w:rsid w:val="00135BBE"/>
    <w:rsid w:val="00135C2E"/>
    <w:rsid w:val="00135C9B"/>
    <w:rsid w:val="0013631A"/>
    <w:rsid w:val="00136321"/>
    <w:rsid w:val="00136BAE"/>
    <w:rsid w:val="00136BC9"/>
    <w:rsid w:val="00136DBD"/>
    <w:rsid w:val="00136EE1"/>
    <w:rsid w:val="001375EC"/>
    <w:rsid w:val="00137EDD"/>
    <w:rsid w:val="001400B9"/>
    <w:rsid w:val="0014022E"/>
    <w:rsid w:val="001405BD"/>
    <w:rsid w:val="00140E56"/>
    <w:rsid w:val="00140EC6"/>
    <w:rsid w:val="00140F81"/>
    <w:rsid w:val="00141448"/>
    <w:rsid w:val="001416F0"/>
    <w:rsid w:val="00141C3E"/>
    <w:rsid w:val="00142663"/>
    <w:rsid w:val="00142A01"/>
    <w:rsid w:val="001431B1"/>
    <w:rsid w:val="00143772"/>
    <w:rsid w:val="00144265"/>
    <w:rsid w:val="0014430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1B8"/>
    <w:rsid w:val="00153993"/>
    <w:rsid w:val="00153F9A"/>
    <w:rsid w:val="0015404F"/>
    <w:rsid w:val="001548DA"/>
    <w:rsid w:val="00154A1E"/>
    <w:rsid w:val="00154EF0"/>
    <w:rsid w:val="0015508D"/>
    <w:rsid w:val="0015522F"/>
    <w:rsid w:val="00155B37"/>
    <w:rsid w:val="00155EC0"/>
    <w:rsid w:val="00156402"/>
    <w:rsid w:val="00156451"/>
    <w:rsid w:val="00156D29"/>
    <w:rsid w:val="001574C9"/>
    <w:rsid w:val="001578B6"/>
    <w:rsid w:val="00157AA4"/>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C5E"/>
    <w:rsid w:val="001859A6"/>
    <w:rsid w:val="001859F6"/>
    <w:rsid w:val="00185A83"/>
    <w:rsid w:val="00185F07"/>
    <w:rsid w:val="00186A73"/>
    <w:rsid w:val="00186CCA"/>
    <w:rsid w:val="00187331"/>
    <w:rsid w:val="001876EA"/>
    <w:rsid w:val="0018778D"/>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1B2"/>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A7FDB"/>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C84"/>
    <w:rsid w:val="001D42D0"/>
    <w:rsid w:val="001D44C0"/>
    <w:rsid w:val="001D44FC"/>
    <w:rsid w:val="001D4981"/>
    <w:rsid w:val="001D4B22"/>
    <w:rsid w:val="001D4EC4"/>
    <w:rsid w:val="001D525C"/>
    <w:rsid w:val="001D55C5"/>
    <w:rsid w:val="001D5918"/>
    <w:rsid w:val="001D5FDA"/>
    <w:rsid w:val="001D641C"/>
    <w:rsid w:val="001D645F"/>
    <w:rsid w:val="001D68F9"/>
    <w:rsid w:val="001D6D24"/>
    <w:rsid w:val="001D73F1"/>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E83"/>
    <w:rsid w:val="001E3FAC"/>
    <w:rsid w:val="001E3FC7"/>
    <w:rsid w:val="001E4CCA"/>
    <w:rsid w:val="001E50E2"/>
    <w:rsid w:val="001E548E"/>
    <w:rsid w:val="001E5542"/>
    <w:rsid w:val="001E5945"/>
    <w:rsid w:val="001E5EDA"/>
    <w:rsid w:val="001E65F9"/>
    <w:rsid w:val="001E6C97"/>
    <w:rsid w:val="001E77CD"/>
    <w:rsid w:val="001E7C56"/>
    <w:rsid w:val="001E7CE6"/>
    <w:rsid w:val="001E7F45"/>
    <w:rsid w:val="001F0445"/>
    <w:rsid w:val="001F0519"/>
    <w:rsid w:val="001F05B2"/>
    <w:rsid w:val="001F0EC6"/>
    <w:rsid w:val="001F0FB8"/>
    <w:rsid w:val="001F1A6F"/>
    <w:rsid w:val="001F210A"/>
    <w:rsid w:val="001F2294"/>
    <w:rsid w:val="001F2424"/>
    <w:rsid w:val="001F3642"/>
    <w:rsid w:val="001F3DCC"/>
    <w:rsid w:val="001F4610"/>
    <w:rsid w:val="001F4E6D"/>
    <w:rsid w:val="001F5127"/>
    <w:rsid w:val="001F52B8"/>
    <w:rsid w:val="001F594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3E7"/>
    <w:rsid w:val="00200445"/>
    <w:rsid w:val="0020097E"/>
    <w:rsid w:val="00200ADC"/>
    <w:rsid w:val="00200EC2"/>
    <w:rsid w:val="00200F46"/>
    <w:rsid w:val="00201377"/>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B61"/>
    <w:rsid w:val="00207DE1"/>
    <w:rsid w:val="00207E21"/>
    <w:rsid w:val="0021013F"/>
    <w:rsid w:val="0021022B"/>
    <w:rsid w:val="00210694"/>
    <w:rsid w:val="0021086D"/>
    <w:rsid w:val="0021090A"/>
    <w:rsid w:val="0021197D"/>
    <w:rsid w:val="00211994"/>
    <w:rsid w:val="00211A6A"/>
    <w:rsid w:val="00211E0F"/>
    <w:rsid w:val="00212EF8"/>
    <w:rsid w:val="002130C0"/>
    <w:rsid w:val="00213F64"/>
    <w:rsid w:val="0021489D"/>
    <w:rsid w:val="00214A43"/>
    <w:rsid w:val="00214AE2"/>
    <w:rsid w:val="00214AFB"/>
    <w:rsid w:val="002158D0"/>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9"/>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589"/>
    <w:rsid w:val="002607CF"/>
    <w:rsid w:val="00260912"/>
    <w:rsid w:val="00260B3D"/>
    <w:rsid w:val="00260C4D"/>
    <w:rsid w:val="00260E84"/>
    <w:rsid w:val="0026110A"/>
    <w:rsid w:val="00261135"/>
    <w:rsid w:val="002614A6"/>
    <w:rsid w:val="0026152B"/>
    <w:rsid w:val="0026175E"/>
    <w:rsid w:val="0026181B"/>
    <w:rsid w:val="00262015"/>
    <w:rsid w:val="002621FC"/>
    <w:rsid w:val="0026226F"/>
    <w:rsid w:val="002623C1"/>
    <w:rsid w:val="0026263C"/>
    <w:rsid w:val="002629D2"/>
    <w:rsid w:val="00262E46"/>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224"/>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3E3D"/>
    <w:rsid w:val="002844A7"/>
    <w:rsid w:val="002846A4"/>
    <w:rsid w:val="0028499E"/>
    <w:rsid w:val="00284A13"/>
    <w:rsid w:val="00284A81"/>
    <w:rsid w:val="00285263"/>
    <w:rsid w:val="002853B6"/>
    <w:rsid w:val="00285455"/>
    <w:rsid w:val="002858D8"/>
    <w:rsid w:val="00285B20"/>
    <w:rsid w:val="00285B9A"/>
    <w:rsid w:val="00285D76"/>
    <w:rsid w:val="00285D8B"/>
    <w:rsid w:val="00286091"/>
    <w:rsid w:val="002861D2"/>
    <w:rsid w:val="00286625"/>
    <w:rsid w:val="00286782"/>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5B4"/>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16B6"/>
    <w:rsid w:val="002A2066"/>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E57"/>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48E"/>
    <w:rsid w:val="002E660B"/>
    <w:rsid w:val="002E67F9"/>
    <w:rsid w:val="002E68BC"/>
    <w:rsid w:val="002E6AAE"/>
    <w:rsid w:val="002E7057"/>
    <w:rsid w:val="002E720E"/>
    <w:rsid w:val="002E7235"/>
    <w:rsid w:val="002E7987"/>
    <w:rsid w:val="002F008F"/>
    <w:rsid w:val="002F0495"/>
    <w:rsid w:val="002F0B5B"/>
    <w:rsid w:val="002F1040"/>
    <w:rsid w:val="002F1187"/>
    <w:rsid w:val="002F17F1"/>
    <w:rsid w:val="002F1963"/>
    <w:rsid w:val="002F1D05"/>
    <w:rsid w:val="002F1D26"/>
    <w:rsid w:val="002F1DEB"/>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966"/>
    <w:rsid w:val="002F6D80"/>
    <w:rsid w:val="002F718E"/>
    <w:rsid w:val="002F7275"/>
    <w:rsid w:val="002F73EF"/>
    <w:rsid w:val="002F7423"/>
    <w:rsid w:val="002F776D"/>
    <w:rsid w:val="002F7C1B"/>
    <w:rsid w:val="00300276"/>
    <w:rsid w:val="003003B8"/>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7FA"/>
    <w:rsid w:val="00345E4A"/>
    <w:rsid w:val="00345E57"/>
    <w:rsid w:val="003460ED"/>
    <w:rsid w:val="0034624E"/>
    <w:rsid w:val="0034650A"/>
    <w:rsid w:val="00347546"/>
    <w:rsid w:val="00347F8B"/>
    <w:rsid w:val="00350070"/>
    <w:rsid w:val="003501DC"/>
    <w:rsid w:val="00350648"/>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A59"/>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B9C"/>
    <w:rsid w:val="00377BE1"/>
    <w:rsid w:val="00380579"/>
    <w:rsid w:val="003806BC"/>
    <w:rsid w:val="00380AF4"/>
    <w:rsid w:val="00381D07"/>
    <w:rsid w:val="00382103"/>
    <w:rsid w:val="0038298C"/>
    <w:rsid w:val="00382C72"/>
    <w:rsid w:val="00383E88"/>
    <w:rsid w:val="00384131"/>
    <w:rsid w:val="00384341"/>
    <w:rsid w:val="003846D4"/>
    <w:rsid w:val="00384C62"/>
    <w:rsid w:val="003853A8"/>
    <w:rsid w:val="003856B6"/>
    <w:rsid w:val="00385EFA"/>
    <w:rsid w:val="003862FB"/>
    <w:rsid w:val="003868E7"/>
    <w:rsid w:val="003869A1"/>
    <w:rsid w:val="00386A59"/>
    <w:rsid w:val="00386B29"/>
    <w:rsid w:val="00387396"/>
    <w:rsid w:val="003875A3"/>
    <w:rsid w:val="00387646"/>
    <w:rsid w:val="00387F13"/>
    <w:rsid w:val="00390403"/>
    <w:rsid w:val="003904FB"/>
    <w:rsid w:val="00390864"/>
    <w:rsid w:val="003909F7"/>
    <w:rsid w:val="00390C58"/>
    <w:rsid w:val="0039111E"/>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35"/>
    <w:rsid w:val="003A279E"/>
    <w:rsid w:val="003A289E"/>
    <w:rsid w:val="003A2CDC"/>
    <w:rsid w:val="003A30B8"/>
    <w:rsid w:val="003A3165"/>
    <w:rsid w:val="003A3203"/>
    <w:rsid w:val="003A3380"/>
    <w:rsid w:val="003A362D"/>
    <w:rsid w:val="003A3B81"/>
    <w:rsid w:val="003A3C09"/>
    <w:rsid w:val="003A40EE"/>
    <w:rsid w:val="003A43D0"/>
    <w:rsid w:val="003A43F9"/>
    <w:rsid w:val="003A45D8"/>
    <w:rsid w:val="003A50DE"/>
    <w:rsid w:val="003A5143"/>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963"/>
    <w:rsid w:val="003B4C0F"/>
    <w:rsid w:val="003B4F1C"/>
    <w:rsid w:val="003B5153"/>
    <w:rsid w:val="003B516D"/>
    <w:rsid w:val="003B5295"/>
    <w:rsid w:val="003B5BEC"/>
    <w:rsid w:val="003B5FEC"/>
    <w:rsid w:val="003B64F4"/>
    <w:rsid w:val="003B6575"/>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4C19"/>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0EC7"/>
    <w:rsid w:val="003D1497"/>
    <w:rsid w:val="003D166B"/>
    <w:rsid w:val="003D16EC"/>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B0B"/>
    <w:rsid w:val="003D4D6E"/>
    <w:rsid w:val="003D4F5C"/>
    <w:rsid w:val="003D50C4"/>
    <w:rsid w:val="003D5990"/>
    <w:rsid w:val="003D5A99"/>
    <w:rsid w:val="003D5E06"/>
    <w:rsid w:val="003D647B"/>
    <w:rsid w:val="003D662D"/>
    <w:rsid w:val="003D6803"/>
    <w:rsid w:val="003D687E"/>
    <w:rsid w:val="003D6A1A"/>
    <w:rsid w:val="003D6A56"/>
    <w:rsid w:val="003D6FDB"/>
    <w:rsid w:val="003D7346"/>
    <w:rsid w:val="003D7734"/>
    <w:rsid w:val="003D7E47"/>
    <w:rsid w:val="003E038C"/>
    <w:rsid w:val="003E064A"/>
    <w:rsid w:val="003E174B"/>
    <w:rsid w:val="003E194C"/>
    <w:rsid w:val="003E1DD0"/>
    <w:rsid w:val="003E2023"/>
    <w:rsid w:val="003E2373"/>
    <w:rsid w:val="003E2A98"/>
    <w:rsid w:val="003E379A"/>
    <w:rsid w:val="003E38C4"/>
    <w:rsid w:val="003E3A23"/>
    <w:rsid w:val="003E4299"/>
    <w:rsid w:val="003E4AD8"/>
    <w:rsid w:val="003E4BC1"/>
    <w:rsid w:val="003E5859"/>
    <w:rsid w:val="003E5B24"/>
    <w:rsid w:val="003E6437"/>
    <w:rsid w:val="003E6688"/>
    <w:rsid w:val="003E675D"/>
    <w:rsid w:val="003E68F6"/>
    <w:rsid w:val="003E7B4A"/>
    <w:rsid w:val="003F058B"/>
    <w:rsid w:val="003F0BC2"/>
    <w:rsid w:val="003F0EA5"/>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03"/>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BAE"/>
    <w:rsid w:val="00421C79"/>
    <w:rsid w:val="00422182"/>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1721"/>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182"/>
    <w:rsid w:val="004553DA"/>
    <w:rsid w:val="0045547E"/>
    <w:rsid w:val="004554DF"/>
    <w:rsid w:val="00455808"/>
    <w:rsid w:val="0045602E"/>
    <w:rsid w:val="004569DC"/>
    <w:rsid w:val="00457598"/>
    <w:rsid w:val="004575B7"/>
    <w:rsid w:val="0045780C"/>
    <w:rsid w:val="00457894"/>
    <w:rsid w:val="00457BC4"/>
    <w:rsid w:val="00457F49"/>
    <w:rsid w:val="004602A5"/>
    <w:rsid w:val="00460843"/>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156"/>
    <w:rsid w:val="004814CE"/>
    <w:rsid w:val="004814F8"/>
    <w:rsid w:val="00481A10"/>
    <w:rsid w:val="00481D7A"/>
    <w:rsid w:val="0048200B"/>
    <w:rsid w:val="004821C6"/>
    <w:rsid w:val="00482760"/>
    <w:rsid w:val="00482B92"/>
    <w:rsid w:val="00482D4C"/>
    <w:rsid w:val="00482F75"/>
    <w:rsid w:val="00483201"/>
    <w:rsid w:val="00483C59"/>
    <w:rsid w:val="00483F94"/>
    <w:rsid w:val="0048432A"/>
    <w:rsid w:val="00484598"/>
    <w:rsid w:val="004848E7"/>
    <w:rsid w:val="00484D86"/>
    <w:rsid w:val="00484ECD"/>
    <w:rsid w:val="00484ED2"/>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B3F"/>
    <w:rsid w:val="004C1D03"/>
    <w:rsid w:val="004C20EA"/>
    <w:rsid w:val="004C2976"/>
    <w:rsid w:val="004C2B4F"/>
    <w:rsid w:val="004C33A5"/>
    <w:rsid w:val="004C479A"/>
    <w:rsid w:val="004C4B6D"/>
    <w:rsid w:val="004C4B8F"/>
    <w:rsid w:val="004C4E69"/>
    <w:rsid w:val="004C4ED1"/>
    <w:rsid w:val="004C6100"/>
    <w:rsid w:val="004C669B"/>
    <w:rsid w:val="004C6EBB"/>
    <w:rsid w:val="004C7C25"/>
    <w:rsid w:val="004C7E5C"/>
    <w:rsid w:val="004D0105"/>
    <w:rsid w:val="004D0164"/>
    <w:rsid w:val="004D07C3"/>
    <w:rsid w:val="004D0F53"/>
    <w:rsid w:val="004D10E2"/>
    <w:rsid w:val="004D1455"/>
    <w:rsid w:val="004D1518"/>
    <w:rsid w:val="004D1732"/>
    <w:rsid w:val="004D186B"/>
    <w:rsid w:val="004D1F64"/>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DFC"/>
    <w:rsid w:val="004D5E85"/>
    <w:rsid w:val="004D65DB"/>
    <w:rsid w:val="004D68CA"/>
    <w:rsid w:val="004D6A80"/>
    <w:rsid w:val="004D6DCA"/>
    <w:rsid w:val="004D6E36"/>
    <w:rsid w:val="004D7177"/>
    <w:rsid w:val="004D72DC"/>
    <w:rsid w:val="004D7778"/>
    <w:rsid w:val="004D7F1C"/>
    <w:rsid w:val="004E02C7"/>
    <w:rsid w:val="004E057C"/>
    <w:rsid w:val="004E0A9F"/>
    <w:rsid w:val="004E0B08"/>
    <w:rsid w:val="004E0CC6"/>
    <w:rsid w:val="004E1921"/>
    <w:rsid w:val="004E1DC8"/>
    <w:rsid w:val="004E1E19"/>
    <w:rsid w:val="004E2296"/>
    <w:rsid w:val="004E23A0"/>
    <w:rsid w:val="004E28E4"/>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76"/>
    <w:rsid w:val="004F799D"/>
    <w:rsid w:val="004F7E8C"/>
    <w:rsid w:val="004F7E9F"/>
    <w:rsid w:val="00500605"/>
    <w:rsid w:val="00500C29"/>
    <w:rsid w:val="005010E2"/>
    <w:rsid w:val="00501E29"/>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0EFA"/>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BEA"/>
    <w:rsid w:val="00516023"/>
    <w:rsid w:val="005161CF"/>
    <w:rsid w:val="0051676D"/>
    <w:rsid w:val="00516ACE"/>
    <w:rsid w:val="00516ADA"/>
    <w:rsid w:val="00516C0E"/>
    <w:rsid w:val="00516C36"/>
    <w:rsid w:val="00516C7A"/>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5F0"/>
    <w:rsid w:val="00530D0D"/>
    <w:rsid w:val="00531635"/>
    <w:rsid w:val="00531A7C"/>
    <w:rsid w:val="00531F65"/>
    <w:rsid w:val="005320A5"/>
    <w:rsid w:val="0053224E"/>
    <w:rsid w:val="00532808"/>
    <w:rsid w:val="0053280E"/>
    <w:rsid w:val="00532A17"/>
    <w:rsid w:val="00532CD2"/>
    <w:rsid w:val="00532EA0"/>
    <w:rsid w:val="0053355F"/>
    <w:rsid w:val="00533EE3"/>
    <w:rsid w:val="005344FA"/>
    <w:rsid w:val="005353A0"/>
    <w:rsid w:val="00535651"/>
    <w:rsid w:val="00535754"/>
    <w:rsid w:val="00535CAB"/>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8D"/>
    <w:rsid w:val="00553ADF"/>
    <w:rsid w:val="00553D51"/>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8C1"/>
    <w:rsid w:val="00564E73"/>
    <w:rsid w:val="005650F9"/>
    <w:rsid w:val="00565518"/>
    <w:rsid w:val="0056603D"/>
    <w:rsid w:val="0056656A"/>
    <w:rsid w:val="005669A0"/>
    <w:rsid w:val="00566DD2"/>
    <w:rsid w:val="00566E68"/>
    <w:rsid w:val="00566ED2"/>
    <w:rsid w:val="00567CD2"/>
    <w:rsid w:val="00567D82"/>
    <w:rsid w:val="00570472"/>
    <w:rsid w:val="00570A8C"/>
    <w:rsid w:val="00570C83"/>
    <w:rsid w:val="00570CC0"/>
    <w:rsid w:val="00570D58"/>
    <w:rsid w:val="005716A6"/>
    <w:rsid w:val="00571B3A"/>
    <w:rsid w:val="005720C4"/>
    <w:rsid w:val="0057217E"/>
    <w:rsid w:val="005726EB"/>
    <w:rsid w:val="00572ACD"/>
    <w:rsid w:val="00572D1E"/>
    <w:rsid w:val="005736AA"/>
    <w:rsid w:val="005736EB"/>
    <w:rsid w:val="00573F5B"/>
    <w:rsid w:val="00574020"/>
    <w:rsid w:val="00574235"/>
    <w:rsid w:val="00574640"/>
    <w:rsid w:val="00574A0A"/>
    <w:rsid w:val="00574A8D"/>
    <w:rsid w:val="00574BA9"/>
    <w:rsid w:val="005752C0"/>
    <w:rsid w:val="00575B5D"/>
    <w:rsid w:val="0057600A"/>
    <w:rsid w:val="00576770"/>
    <w:rsid w:val="005767B3"/>
    <w:rsid w:val="0057709B"/>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004"/>
    <w:rsid w:val="005854D7"/>
    <w:rsid w:val="0058570B"/>
    <w:rsid w:val="00586082"/>
    <w:rsid w:val="005868B4"/>
    <w:rsid w:val="00586A5D"/>
    <w:rsid w:val="00586EF7"/>
    <w:rsid w:val="00587975"/>
    <w:rsid w:val="00587B54"/>
    <w:rsid w:val="00587F7E"/>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106"/>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EE"/>
    <w:rsid w:val="005D1BA0"/>
    <w:rsid w:val="005D1E21"/>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B98"/>
    <w:rsid w:val="005E3D71"/>
    <w:rsid w:val="005E3F3E"/>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53B"/>
    <w:rsid w:val="006058D1"/>
    <w:rsid w:val="00605F2E"/>
    <w:rsid w:val="00606765"/>
    <w:rsid w:val="006069B3"/>
    <w:rsid w:val="00606A66"/>
    <w:rsid w:val="00606E07"/>
    <w:rsid w:val="0060742A"/>
    <w:rsid w:val="00607973"/>
    <w:rsid w:val="00607D56"/>
    <w:rsid w:val="00610C51"/>
    <w:rsid w:val="00610E88"/>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6E56"/>
    <w:rsid w:val="00637034"/>
    <w:rsid w:val="00637198"/>
    <w:rsid w:val="006374E9"/>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5BB3"/>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77501"/>
    <w:rsid w:val="0068039A"/>
    <w:rsid w:val="006803FE"/>
    <w:rsid w:val="00680D24"/>
    <w:rsid w:val="006815C8"/>
    <w:rsid w:val="006816D6"/>
    <w:rsid w:val="00681F60"/>
    <w:rsid w:val="00682B29"/>
    <w:rsid w:val="00682B3A"/>
    <w:rsid w:val="00682C08"/>
    <w:rsid w:val="00682E45"/>
    <w:rsid w:val="006833B3"/>
    <w:rsid w:val="006837C4"/>
    <w:rsid w:val="00683C67"/>
    <w:rsid w:val="0068493D"/>
    <w:rsid w:val="00684BDA"/>
    <w:rsid w:val="00685683"/>
    <w:rsid w:val="0068593D"/>
    <w:rsid w:val="00685BBB"/>
    <w:rsid w:val="00686495"/>
    <w:rsid w:val="00686E63"/>
    <w:rsid w:val="0068735C"/>
    <w:rsid w:val="006875CF"/>
    <w:rsid w:val="006876FA"/>
    <w:rsid w:val="00687796"/>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4D1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490B"/>
    <w:rsid w:val="006D55B7"/>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FF"/>
    <w:rsid w:val="00702121"/>
    <w:rsid w:val="0070222F"/>
    <w:rsid w:val="007025B4"/>
    <w:rsid w:val="00702B05"/>
    <w:rsid w:val="00702B97"/>
    <w:rsid w:val="00702CA6"/>
    <w:rsid w:val="00702EE7"/>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31"/>
    <w:rsid w:val="00736772"/>
    <w:rsid w:val="00736913"/>
    <w:rsid w:val="00736C9D"/>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685"/>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419"/>
    <w:rsid w:val="007835C2"/>
    <w:rsid w:val="007836E8"/>
    <w:rsid w:val="00783C6C"/>
    <w:rsid w:val="007841E6"/>
    <w:rsid w:val="00784504"/>
    <w:rsid w:val="00784572"/>
    <w:rsid w:val="00784999"/>
    <w:rsid w:val="00784ACB"/>
    <w:rsid w:val="00784CA8"/>
    <w:rsid w:val="00784F3F"/>
    <w:rsid w:val="007851F2"/>
    <w:rsid w:val="00785326"/>
    <w:rsid w:val="007855CE"/>
    <w:rsid w:val="0078569F"/>
    <w:rsid w:val="0078629C"/>
    <w:rsid w:val="007865E5"/>
    <w:rsid w:val="00786DFD"/>
    <w:rsid w:val="00786F13"/>
    <w:rsid w:val="00786FE7"/>
    <w:rsid w:val="00787634"/>
    <w:rsid w:val="00787736"/>
    <w:rsid w:val="00787A72"/>
    <w:rsid w:val="00787AA7"/>
    <w:rsid w:val="0079034F"/>
    <w:rsid w:val="007905B8"/>
    <w:rsid w:val="00790719"/>
    <w:rsid w:val="007909B0"/>
    <w:rsid w:val="00790C0A"/>
    <w:rsid w:val="007911EE"/>
    <w:rsid w:val="007912EA"/>
    <w:rsid w:val="00791472"/>
    <w:rsid w:val="00791661"/>
    <w:rsid w:val="00792A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5CE"/>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DB9"/>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531F"/>
    <w:rsid w:val="007C54C3"/>
    <w:rsid w:val="007C54F8"/>
    <w:rsid w:val="007C5936"/>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22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AD9"/>
    <w:rsid w:val="007E0C7D"/>
    <w:rsid w:val="007E126F"/>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69"/>
    <w:rsid w:val="00837E4E"/>
    <w:rsid w:val="008405DC"/>
    <w:rsid w:val="008407C9"/>
    <w:rsid w:val="008408EA"/>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746"/>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6359"/>
    <w:rsid w:val="008863D0"/>
    <w:rsid w:val="008867E7"/>
    <w:rsid w:val="00887023"/>
    <w:rsid w:val="008873AB"/>
    <w:rsid w:val="0088764D"/>
    <w:rsid w:val="00887688"/>
    <w:rsid w:val="00887D3F"/>
    <w:rsid w:val="00890286"/>
    <w:rsid w:val="0089044A"/>
    <w:rsid w:val="00890645"/>
    <w:rsid w:val="00890848"/>
    <w:rsid w:val="0089087F"/>
    <w:rsid w:val="00890E07"/>
    <w:rsid w:val="00891070"/>
    <w:rsid w:val="0089112E"/>
    <w:rsid w:val="0089159F"/>
    <w:rsid w:val="008915FA"/>
    <w:rsid w:val="0089197A"/>
    <w:rsid w:val="00892146"/>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296"/>
    <w:rsid w:val="008979A8"/>
    <w:rsid w:val="008A0346"/>
    <w:rsid w:val="008A07FD"/>
    <w:rsid w:val="008A0927"/>
    <w:rsid w:val="008A0A12"/>
    <w:rsid w:val="008A0A2F"/>
    <w:rsid w:val="008A1153"/>
    <w:rsid w:val="008A1911"/>
    <w:rsid w:val="008A1DFD"/>
    <w:rsid w:val="008A1EF3"/>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343A"/>
    <w:rsid w:val="008B3A4D"/>
    <w:rsid w:val="008B3DD9"/>
    <w:rsid w:val="008B46B1"/>
    <w:rsid w:val="008B4A7D"/>
    <w:rsid w:val="008B52BE"/>
    <w:rsid w:val="008B54D5"/>
    <w:rsid w:val="008B5A3D"/>
    <w:rsid w:val="008B5AF4"/>
    <w:rsid w:val="008B5D12"/>
    <w:rsid w:val="008B5DAC"/>
    <w:rsid w:val="008B5FA9"/>
    <w:rsid w:val="008B6A65"/>
    <w:rsid w:val="008B70C3"/>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B99"/>
    <w:rsid w:val="008C4C9A"/>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AA4"/>
    <w:rsid w:val="008E4BC3"/>
    <w:rsid w:val="008E4C9E"/>
    <w:rsid w:val="008E4DFB"/>
    <w:rsid w:val="008E4F0B"/>
    <w:rsid w:val="008E54E6"/>
    <w:rsid w:val="008E55C4"/>
    <w:rsid w:val="008E5F11"/>
    <w:rsid w:val="008E63C2"/>
    <w:rsid w:val="008E66C6"/>
    <w:rsid w:val="008E6A60"/>
    <w:rsid w:val="008E6EFE"/>
    <w:rsid w:val="008E7AEA"/>
    <w:rsid w:val="008E7B73"/>
    <w:rsid w:val="008E7DD5"/>
    <w:rsid w:val="008F08F2"/>
    <w:rsid w:val="008F0B30"/>
    <w:rsid w:val="008F0BC8"/>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89"/>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58"/>
    <w:rsid w:val="00917E91"/>
    <w:rsid w:val="009200ED"/>
    <w:rsid w:val="00920176"/>
    <w:rsid w:val="00920F98"/>
    <w:rsid w:val="009215E5"/>
    <w:rsid w:val="009217A1"/>
    <w:rsid w:val="00921EDB"/>
    <w:rsid w:val="00921EE9"/>
    <w:rsid w:val="00922325"/>
    <w:rsid w:val="00922334"/>
    <w:rsid w:val="00922612"/>
    <w:rsid w:val="00922BA6"/>
    <w:rsid w:val="00922DE8"/>
    <w:rsid w:val="009235DB"/>
    <w:rsid w:val="00923E26"/>
    <w:rsid w:val="00923F6B"/>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30596"/>
    <w:rsid w:val="00930642"/>
    <w:rsid w:val="009317D4"/>
    <w:rsid w:val="00931FE3"/>
    <w:rsid w:val="009320E1"/>
    <w:rsid w:val="00932265"/>
    <w:rsid w:val="00932B59"/>
    <w:rsid w:val="00932C5F"/>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564"/>
    <w:rsid w:val="00963BAD"/>
    <w:rsid w:val="00963DCF"/>
    <w:rsid w:val="0096430B"/>
    <w:rsid w:val="0096442C"/>
    <w:rsid w:val="0096483A"/>
    <w:rsid w:val="00964BAC"/>
    <w:rsid w:val="00964E9E"/>
    <w:rsid w:val="00964F1A"/>
    <w:rsid w:val="00964F4F"/>
    <w:rsid w:val="0096608B"/>
    <w:rsid w:val="009660C8"/>
    <w:rsid w:val="009661B0"/>
    <w:rsid w:val="009661F4"/>
    <w:rsid w:val="0096645F"/>
    <w:rsid w:val="00966A77"/>
    <w:rsid w:val="00966B1D"/>
    <w:rsid w:val="00966B4E"/>
    <w:rsid w:val="009674F5"/>
    <w:rsid w:val="00970272"/>
    <w:rsid w:val="009702ED"/>
    <w:rsid w:val="00970392"/>
    <w:rsid w:val="00970559"/>
    <w:rsid w:val="009705E9"/>
    <w:rsid w:val="00970BD4"/>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7A"/>
    <w:rsid w:val="00982DC6"/>
    <w:rsid w:val="0098308A"/>
    <w:rsid w:val="00983388"/>
    <w:rsid w:val="0098384F"/>
    <w:rsid w:val="009839BF"/>
    <w:rsid w:val="00983E33"/>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42E5"/>
    <w:rsid w:val="009A4EDA"/>
    <w:rsid w:val="009A5001"/>
    <w:rsid w:val="009A5194"/>
    <w:rsid w:val="009A55E5"/>
    <w:rsid w:val="009A5A28"/>
    <w:rsid w:val="009A5A63"/>
    <w:rsid w:val="009A5BBE"/>
    <w:rsid w:val="009A5F5D"/>
    <w:rsid w:val="009A6253"/>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7D"/>
    <w:rsid w:val="009B5900"/>
    <w:rsid w:val="009B6240"/>
    <w:rsid w:val="009B65F3"/>
    <w:rsid w:val="009B68CC"/>
    <w:rsid w:val="009B6B16"/>
    <w:rsid w:val="009B6C2B"/>
    <w:rsid w:val="009B7312"/>
    <w:rsid w:val="009B75AD"/>
    <w:rsid w:val="009B7F0A"/>
    <w:rsid w:val="009B7F7B"/>
    <w:rsid w:val="009C0DB5"/>
    <w:rsid w:val="009C13D0"/>
    <w:rsid w:val="009C147C"/>
    <w:rsid w:val="009C1600"/>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C2"/>
    <w:rsid w:val="009F0DE1"/>
    <w:rsid w:val="009F157D"/>
    <w:rsid w:val="009F1FC7"/>
    <w:rsid w:val="009F28C1"/>
    <w:rsid w:val="009F2DCC"/>
    <w:rsid w:val="009F2F2E"/>
    <w:rsid w:val="009F3A36"/>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9F7DA8"/>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E66"/>
    <w:rsid w:val="00A13241"/>
    <w:rsid w:val="00A13303"/>
    <w:rsid w:val="00A134F4"/>
    <w:rsid w:val="00A13AAB"/>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953"/>
    <w:rsid w:val="00A31C43"/>
    <w:rsid w:val="00A31FEA"/>
    <w:rsid w:val="00A3283E"/>
    <w:rsid w:val="00A3296A"/>
    <w:rsid w:val="00A32CBE"/>
    <w:rsid w:val="00A32EC1"/>
    <w:rsid w:val="00A33078"/>
    <w:rsid w:val="00A3352B"/>
    <w:rsid w:val="00A335B8"/>
    <w:rsid w:val="00A33604"/>
    <w:rsid w:val="00A33A26"/>
    <w:rsid w:val="00A34CA0"/>
    <w:rsid w:val="00A34CB1"/>
    <w:rsid w:val="00A34F67"/>
    <w:rsid w:val="00A354E4"/>
    <w:rsid w:val="00A35927"/>
    <w:rsid w:val="00A35BA5"/>
    <w:rsid w:val="00A35F49"/>
    <w:rsid w:val="00A35FF3"/>
    <w:rsid w:val="00A36233"/>
    <w:rsid w:val="00A3728C"/>
    <w:rsid w:val="00A37650"/>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DF"/>
    <w:rsid w:val="00A53B42"/>
    <w:rsid w:val="00A543F8"/>
    <w:rsid w:val="00A545AD"/>
    <w:rsid w:val="00A54AFB"/>
    <w:rsid w:val="00A54CD9"/>
    <w:rsid w:val="00A55217"/>
    <w:rsid w:val="00A55263"/>
    <w:rsid w:val="00A55440"/>
    <w:rsid w:val="00A55830"/>
    <w:rsid w:val="00A5590F"/>
    <w:rsid w:val="00A559EE"/>
    <w:rsid w:val="00A55D5C"/>
    <w:rsid w:val="00A564EC"/>
    <w:rsid w:val="00A56766"/>
    <w:rsid w:val="00A603EF"/>
    <w:rsid w:val="00A61092"/>
    <w:rsid w:val="00A61489"/>
    <w:rsid w:val="00A617B3"/>
    <w:rsid w:val="00A61B56"/>
    <w:rsid w:val="00A61C61"/>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F5C"/>
    <w:rsid w:val="00A707D4"/>
    <w:rsid w:val="00A71011"/>
    <w:rsid w:val="00A7191F"/>
    <w:rsid w:val="00A71AC0"/>
    <w:rsid w:val="00A71C9E"/>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34E"/>
    <w:rsid w:val="00A916F4"/>
    <w:rsid w:val="00A91C97"/>
    <w:rsid w:val="00A922E7"/>
    <w:rsid w:val="00A929B8"/>
    <w:rsid w:val="00A92F9B"/>
    <w:rsid w:val="00A92FAA"/>
    <w:rsid w:val="00A930D5"/>
    <w:rsid w:val="00A939C2"/>
    <w:rsid w:val="00A93A59"/>
    <w:rsid w:val="00A93BB4"/>
    <w:rsid w:val="00A9424E"/>
    <w:rsid w:val="00A9448C"/>
    <w:rsid w:val="00A94CB6"/>
    <w:rsid w:val="00A94E32"/>
    <w:rsid w:val="00A957BF"/>
    <w:rsid w:val="00A95C67"/>
    <w:rsid w:val="00A95DCE"/>
    <w:rsid w:val="00A95FDF"/>
    <w:rsid w:val="00A96077"/>
    <w:rsid w:val="00A971D8"/>
    <w:rsid w:val="00A97273"/>
    <w:rsid w:val="00A97BDD"/>
    <w:rsid w:val="00A97C16"/>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2F4C"/>
    <w:rsid w:val="00AA3B08"/>
    <w:rsid w:val="00AA3C30"/>
    <w:rsid w:val="00AA422A"/>
    <w:rsid w:val="00AA473B"/>
    <w:rsid w:val="00AA4801"/>
    <w:rsid w:val="00AA4E05"/>
    <w:rsid w:val="00AA55B4"/>
    <w:rsid w:val="00AA58FF"/>
    <w:rsid w:val="00AA631D"/>
    <w:rsid w:val="00AA645B"/>
    <w:rsid w:val="00AA65A0"/>
    <w:rsid w:val="00AA6750"/>
    <w:rsid w:val="00AA6B37"/>
    <w:rsid w:val="00AA7555"/>
    <w:rsid w:val="00AA77A7"/>
    <w:rsid w:val="00AA7906"/>
    <w:rsid w:val="00AA7AEB"/>
    <w:rsid w:val="00AB111D"/>
    <w:rsid w:val="00AB1545"/>
    <w:rsid w:val="00AB1631"/>
    <w:rsid w:val="00AB16FE"/>
    <w:rsid w:val="00AB1A2D"/>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FF1"/>
    <w:rsid w:val="00AE0133"/>
    <w:rsid w:val="00AE017E"/>
    <w:rsid w:val="00AE037E"/>
    <w:rsid w:val="00AE06F5"/>
    <w:rsid w:val="00AE08C5"/>
    <w:rsid w:val="00AE0BA6"/>
    <w:rsid w:val="00AE0E10"/>
    <w:rsid w:val="00AE1440"/>
    <w:rsid w:val="00AE1B7D"/>
    <w:rsid w:val="00AE1CB6"/>
    <w:rsid w:val="00AE1DC4"/>
    <w:rsid w:val="00AE20B1"/>
    <w:rsid w:val="00AE23B1"/>
    <w:rsid w:val="00AE23F4"/>
    <w:rsid w:val="00AE2711"/>
    <w:rsid w:val="00AE2873"/>
    <w:rsid w:val="00AE29EC"/>
    <w:rsid w:val="00AE2D62"/>
    <w:rsid w:val="00AE2D6E"/>
    <w:rsid w:val="00AE2E2D"/>
    <w:rsid w:val="00AE2F90"/>
    <w:rsid w:val="00AE338F"/>
    <w:rsid w:val="00AE3B1D"/>
    <w:rsid w:val="00AE3B39"/>
    <w:rsid w:val="00AE3BFF"/>
    <w:rsid w:val="00AE4367"/>
    <w:rsid w:val="00AE4723"/>
    <w:rsid w:val="00AE4AF2"/>
    <w:rsid w:val="00AE4F4C"/>
    <w:rsid w:val="00AE5089"/>
    <w:rsid w:val="00AE5188"/>
    <w:rsid w:val="00AE51A7"/>
    <w:rsid w:val="00AE554E"/>
    <w:rsid w:val="00AE5A88"/>
    <w:rsid w:val="00AE5D90"/>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0CF5"/>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BA4"/>
    <w:rsid w:val="00B34055"/>
    <w:rsid w:val="00B34473"/>
    <w:rsid w:val="00B34CD6"/>
    <w:rsid w:val="00B34EBB"/>
    <w:rsid w:val="00B3595A"/>
    <w:rsid w:val="00B35BB4"/>
    <w:rsid w:val="00B360D6"/>
    <w:rsid w:val="00B36443"/>
    <w:rsid w:val="00B367A2"/>
    <w:rsid w:val="00B368D9"/>
    <w:rsid w:val="00B375A7"/>
    <w:rsid w:val="00B37DE3"/>
    <w:rsid w:val="00B406CD"/>
    <w:rsid w:val="00B40D2A"/>
    <w:rsid w:val="00B410D3"/>
    <w:rsid w:val="00B412A7"/>
    <w:rsid w:val="00B418E4"/>
    <w:rsid w:val="00B41C7C"/>
    <w:rsid w:val="00B41C8C"/>
    <w:rsid w:val="00B41F22"/>
    <w:rsid w:val="00B42D76"/>
    <w:rsid w:val="00B436A7"/>
    <w:rsid w:val="00B4385D"/>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0E72"/>
    <w:rsid w:val="00B51115"/>
    <w:rsid w:val="00B513E8"/>
    <w:rsid w:val="00B51601"/>
    <w:rsid w:val="00B52A6C"/>
    <w:rsid w:val="00B531BF"/>
    <w:rsid w:val="00B53864"/>
    <w:rsid w:val="00B53F4B"/>
    <w:rsid w:val="00B53FE7"/>
    <w:rsid w:val="00B54313"/>
    <w:rsid w:val="00B54488"/>
    <w:rsid w:val="00B54551"/>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724A"/>
    <w:rsid w:val="00B77250"/>
    <w:rsid w:val="00B77281"/>
    <w:rsid w:val="00B775A1"/>
    <w:rsid w:val="00B779CF"/>
    <w:rsid w:val="00B77A04"/>
    <w:rsid w:val="00B804E5"/>
    <w:rsid w:val="00B80615"/>
    <w:rsid w:val="00B80CF6"/>
    <w:rsid w:val="00B80D64"/>
    <w:rsid w:val="00B80F9A"/>
    <w:rsid w:val="00B81D2F"/>
    <w:rsid w:val="00B81D8C"/>
    <w:rsid w:val="00B820A4"/>
    <w:rsid w:val="00B821DA"/>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9C0"/>
    <w:rsid w:val="00B93ACC"/>
    <w:rsid w:val="00B93E91"/>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B24"/>
    <w:rsid w:val="00BA2CDD"/>
    <w:rsid w:val="00BA2F44"/>
    <w:rsid w:val="00BA3256"/>
    <w:rsid w:val="00BA3373"/>
    <w:rsid w:val="00BA347A"/>
    <w:rsid w:val="00BA3914"/>
    <w:rsid w:val="00BA3ECD"/>
    <w:rsid w:val="00BA402C"/>
    <w:rsid w:val="00BA44AA"/>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333"/>
    <w:rsid w:val="00BB1842"/>
    <w:rsid w:val="00BB2C52"/>
    <w:rsid w:val="00BB3629"/>
    <w:rsid w:val="00BB36A9"/>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0F4"/>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E19"/>
    <w:rsid w:val="00BD2FE6"/>
    <w:rsid w:val="00BD3049"/>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590"/>
    <w:rsid w:val="00BE673A"/>
    <w:rsid w:val="00BE6962"/>
    <w:rsid w:val="00BE6F43"/>
    <w:rsid w:val="00BE771B"/>
    <w:rsid w:val="00BE782D"/>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2033"/>
    <w:rsid w:val="00C021E5"/>
    <w:rsid w:val="00C025D7"/>
    <w:rsid w:val="00C0273B"/>
    <w:rsid w:val="00C027D6"/>
    <w:rsid w:val="00C02B68"/>
    <w:rsid w:val="00C030C9"/>
    <w:rsid w:val="00C030D0"/>
    <w:rsid w:val="00C03C32"/>
    <w:rsid w:val="00C04C89"/>
    <w:rsid w:val="00C05526"/>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503"/>
    <w:rsid w:val="00C27D95"/>
    <w:rsid w:val="00C27E15"/>
    <w:rsid w:val="00C300BC"/>
    <w:rsid w:val="00C300DC"/>
    <w:rsid w:val="00C303C9"/>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D11"/>
    <w:rsid w:val="00C54E46"/>
    <w:rsid w:val="00C54F0F"/>
    <w:rsid w:val="00C5542D"/>
    <w:rsid w:val="00C554E7"/>
    <w:rsid w:val="00C55680"/>
    <w:rsid w:val="00C55FF5"/>
    <w:rsid w:val="00C563BF"/>
    <w:rsid w:val="00C56517"/>
    <w:rsid w:val="00C56B5D"/>
    <w:rsid w:val="00C57E92"/>
    <w:rsid w:val="00C60A49"/>
    <w:rsid w:val="00C60BC6"/>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1FB"/>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33"/>
    <w:rsid w:val="00C9534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5F27"/>
    <w:rsid w:val="00CC61B7"/>
    <w:rsid w:val="00CC656E"/>
    <w:rsid w:val="00CC6A43"/>
    <w:rsid w:val="00CC70BE"/>
    <w:rsid w:val="00CC7251"/>
    <w:rsid w:val="00CC753E"/>
    <w:rsid w:val="00CD0230"/>
    <w:rsid w:val="00CD07C0"/>
    <w:rsid w:val="00CD0893"/>
    <w:rsid w:val="00CD0A8F"/>
    <w:rsid w:val="00CD0BA4"/>
    <w:rsid w:val="00CD0DD6"/>
    <w:rsid w:val="00CD0F5C"/>
    <w:rsid w:val="00CD183A"/>
    <w:rsid w:val="00CD18E5"/>
    <w:rsid w:val="00CD1BB3"/>
    <w:rsid w:val="00CD20A8"/>
    <w:rsid w:val="00CD314B"/>
    <w:rsid w:val="00CD367B"/>
    <w:rsid w:val="00CD36F3"/>
    <w:rsid w:val="00CD38C8"/>
    <w:rsid w:val="00CD3B0E"/>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F5D"/>
    <w:rsid w:val="00CE232F"/>
    <w:rsid w:val="00CE24C7"/>
    <w:rsid w:val="00CE28B2"/>
    <w:rsid w:val="00CE3179"/>
    <w:rsid w:val="00CE35C0"/>
    <w:rsid w:val="00CE35C9"/>
    <w:rsid w:val="00CE3EB0"/>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C64"/>
    <w:rsid w:val="00D011A9"/>
    <w:rsid w:val="00D018CF"/>
    <w:rsid w:val="00D021D8"/>
    <w:rsid w:val="00D021D9"/>
    <w:rsid w:val="00D025CA"/>
    <w:rsid w:val="00D029BC"/>
    <w:rsid w:val="00D02AAF"/>
    <w:rsid w:val="00D03119"/>
    <w:rsid w:val="00D03787"/>
    <w:rsid w:val="00D03AF1"/>
    <w:rsid w:val="00D046DB"/>
    <w:rsid w:val="00D04B60"/>
    <w:rsid w:val="00D0521F"/>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E3"/>
    <w:rsid w:val="00D1754D"/>
    <w:rsid w:val="00D1765F"/>
    <w:rsid w:val="00D17E4C"/>
    <w:rsid w:val="00D20B71"/>
    <w:rsid w:val="00D21081"/>
    <w:rsid w:val="00D213B5"/>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932"/>
    <w:rsid w:val="00D42B71"/>
    <w:rsid w:val="00D42B86"/>
    <w:rsid w:val="00D42EDF"/>
    <w:rsid w:val="00D4305A"/>
    <w:rsid w:val="00D4344D"/>
    <w:rsid w:val="00D43645"/>
    <w:rsid w:val="00D43749"/>
    <w:rsid w:val="00D438B8"/>
    <w:rsid w:val="00D43CB7"/>
    <w:rsid w:val="00D43D2E"/>
    <w:rsid w:val="00D43E22"/>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16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472"/>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5039"/>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49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7D"/>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3C36"/>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CC8"/>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25C"/>
    <w:rsid w:val="00E4138D"/>
    <w:rsid w:val="00E41D06"/>
    <w:rsid w:val="00E41E13"/>
    <w:rsid w:val="00E41FB0"/>
    <w:rsid w:val="00E421FA"/>
    <w:rsid w:val="00E42C79"/>
    <w:rsid w:val="00E434EF"/>
    <w:rsid w:val="00E43C59"/>
    <w:rsid w:val="00E43D6A"/>
    <w:rsid w:val="00E44158"/>
    <w:rsid w:val="00E44D33"/>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A6A"/>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4CB4"/>
    <w:rsid w:val="00E657E4"/>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0B85"/>
    <w:rsid w:val="00E9151B"/>
    <w:rsid w:val="00E91954"/>
    <w:rsid w:val="00E919C1"/>
    <w:rsid w:val="00E919CD"/>
    <w:rsid w:val="00E91BB4"/>
    <w:rsid w:val="00E9215F"/>
    <w:rsid w:val="00E92AA3"/>
    <w:rsid w:val="00E9388E"/>
    <w:rsid w:val="00E93C69"/>
    <w:rsid w:val="00E9434E"/>
    <w:rsid w:val="00E949D9"/>
    <w:rsid w:val="00E94F5D"/>
    <w:rsid w:val="00E951F3"/>
    <w:rsid w:val="00E956F8"/>
    <w:rsid w:val="00E958F5"/>
    <w:rsid w:val="00E95BE6"/>
    <w:rsid w:val="00E95C3D"/>
    <w:rsid w:val="00E95C71"/>
    <w:rsid w:val="00E96376"/>
    <w:rsid w:val="00E965FD"/>
    <w:rsid w:val="00E968B9"/>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4BB3"/>
    <w:rsid w:val="00EB51B4"/>
    <w:rsid w:val="00EB5AF2"/>
    <w:rsid w:val="00EB5DDF"/>
    <w:rsid w:val="00EB61DA"/>
    <w:rsid w:val="00EB629D"/>
    <w:rsid w:val="00EB6310"/>
    <w:rsid w:val="00EB6582"/>
    <w:rsid w:val="00EB6BB2"/>
    <w:rsid w:val="00EB6BFD"/>
    <w:rsid w:val="00EB6DA3"/>
    <w:rsid w:val="00EB7A98"/>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AA5"/>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777"/>
    <w:rsid w:val="00ED3D0D"/>
    <w:rsid w:val="00ED4163"/>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48"/>
    <w:rsid w:val="00EE01D9"/>
    <w:rsid w:val="00EE08B3"/>
    <w:rsid w:val="00EE08BC"/>
    <w:rsid w:val="00EE0C9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F8B"/>
    <w:rsid w:val="00F150AE"/>
    <w:rsid w:val="00F15351"/>
    <w:rsid w:val="00F155C6"/>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AA6"/>
    <w:rsid w:val="00F31BA0"/>
    <w:rsid w:val="00F32488"/>
    <w:rsid w:val="00F32595"/>
    <w:rsid w:val="00F33092"/>
    <w:rsid w:val="00F33309"/>
    <w:rsid w:val="00F33519"/>
    <w:rsid w:val="00F33734"/>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6D9"/>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6ED"/>
    <w:rsid w:val="00F77BC8"/>
    <w:rsid w:val="00F77DB0"/>
    <w:rsid w:val="00F8003D"/>
    <w:rsid w:val="00F80092"/>
    <w:rsid w:val="00F80279"/>
    <w:rsid w:val="00F80288"/>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02BB"/>
    <w:rsid w:val="00FD105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2D54"/>
    <w:rsid w:val="00FE323D"/>
    <w:rsid w:val="00FE336E"/>
    <w:rsid w:val="00FE4F92"/>
    <w:rsid w:val="00FE5799"/>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0C302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0C302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9C31C-6215-4A67-8C0E-E25C0334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5</cp:revision>
  <cp:lastPrinted>2016-08-08T13:12:00Z</cp:lastPrinted>
  <dcterms:created xsi:type="dcterms:W3CDTF">2022-04-29T08:41:00Z</dcterms:created>
  <dcterms:modified xsi:type="dcterms:W3CDTF">2022-04-29T15:31:00Z</dcterms:modified>
</cp:coreProperties>
</file>