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2AEC" w:rsidRPr="00177E92" w:rsidRDefault="00012AEC" w:rsidP="005A00F1">
      <w:pPr>
        <w:tabs>
          <w:tab w:val="center" w:pos="3969"/>
          <w:tab w:val="right" w:pos="8280"/>
          <w:tab w:val="right" w:pos="9781"/>
        </w:tabs>
        <w:snapToGrid w:val="0"/>
        <w:spacing w:after="12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10</w:t>
      </w:r>
      <w:r w:rsidR="0045426F">
        <w:rPr>
          <w:rFonts w:ascii="Arial" w:eastAsia="宋体" w:hAnsi="Arial" w:cs="Arial" w:hint="eastAsia"/>
          <w:b/>
          <w:bCs/>
          <w:sz w:val="22"/>
          <w:lang w:val="en-GB" w:eastAsia="zh-CN"/>
        </w:rPr>
        <w:t>9</w:t>
      </w:r>
      <w:r>
        <w:rPr>
          <w:rFonts w:ascii="Arial" w:eastAsia="宋体" w:hAnsi="Arial" w:cs="Arial" w:hint="eastAsia"/>
          <w:b/>
          <w:bCs/>
          <w:sz w:val="22"/>
          <w:lang w:val="en-GB"/>
        </w:rPr>
        <w:t>-e</w:t>
      </w:r>
      <w:r w:rsidR="005A00F1">
        <w:rPr>
          <w:rFonts w:ascii="Arial" w:eastAsia="宋体" w:hAnsi="Arial" w:cs="Arial" w:hint="eastAsia"/>
          <w:b/>
          <w:bCs/>
          <w:sz w:val="22"/>
          <w:lang w:val="en-GB" w:eastAsia="zh-CN"/>
        </w:rPr>
        <w:t xml:space="preserve"> </w:t>
      </w:r>
      <w:r w:rsidR="00C45B3C">
        <w:rPr>
          <w:rFonts w:ascii="Arial" w:eastAsia="宋体" w:hAnsi="Arial" w:cs="Arial" w:hint="eastAsia"/>
          <w:b/>
          <w:bCs/>
          <w:sz w:val="22"/>
          <w:lang w:val="en-GB" w:eastAsia="zh-CN"/>
        </w:rPr>
        <w:t xml:space="preserve">  </w:t>
      </w:r>
      <w:r w:rsidR="005A00F1">
        <w:rPr>
          <w:rFonts w:ascii="Arial" w:eastAsia="宋体" w:hAnsi="Arial" w:cs="Arial" w:hint="eastAsia"/>
          <w:b/>
          <w:bCs/>
          <w:sz w:val="22"/>
          <w:lang w:val="en-GB" w:eastAsia="zh-CN"/>
        </w:rPr>
        <w:t xml:space="preserve">                                                                             </w:t>
      </w:r>
      <w:r w:rsidR="008A5506" w:rsidRPr="008A5506">
        <w:rPr>
          <w:rFonts w:ascii="Arial" w:eastAsia="宋体" w:hAnsi="Arial" w:cs="Arial"/>
          <w:b/>
          <w:bCs/>
          <w:sz w:val="22"/>
          <w:lang w:val="en-GB" w:eastAsia="zh-CN"/>
        </w:rPr>
        <w:t>R1-2203438</w:t>
      </w:r>
      <w:bookmarkStart w:id="2" w:name="_GoBack"/>
      <w:bookmarkEnd w:id="2"/>
    </w:p>
    <w:p w:rsidR="00740F4F" w:rsidRPr="00A578C0" w:rsidRDefault="00740F4F" w:rsidP="00740F4F">
      <w:pPr>
        <w:tabs>
          <w:tab w:val="center" w:pos="4536"/>
          <w:tab w:val="right" w:pos="9072"/>
        </w:tabs>
        <w:spacing w:after="120"/>
        <w:ind w:left="-2"/>
        <w:rPr>
          <w:rFonts w:ascii="Arial" w:eastAsia="宋体" w:hAnsi="Arial" w:cs="Arial"/>
          <w:b/>
          <w:bCs/>
          <w:sz w:val="22"/>
          <w:lang w:val="x-none"/>
        </w:rPr>
      </w:pPr>
      <w:r w:rsidRPr="003F3BD9">
        <w:rPr>
          <w:rFonts w:ascii="Arial" w:eastAsia="宋体" w:hAnsi="Arial" w:cs="Arial"/>
          <w:b/>
          <w:bCs/>
          <w:sz w:val="22"/>
          <w:lang w:val="x-none"/>
        </w:rPr>
        <w:t xml:space="preserve">e-Meeting, </w:t>
      </w:r>
      <w:r w:rsidR="0045426F">
        <w:rPr>
          <w:rFonts w:ascii="Arial" w:eastAsia="宋体" w:hAnsi="Arial" w:cs="Arial" w:hint="eastAsia"/>
          <w:b/>
          <w:bCs/>
          <w:sz w:val="22"/>
          <w:lang w:val="x-none" w:eastAsia="zh-CN"/>
        </w:rPr>
        <w:t>May 9</w:t>
      </w:r>
      <w:r w:rsidR="006109DD">
        <w:rPr>
          <w:rFonts w:ascii="Arial" w:eastAsia="宋体" w:hAnsi="Arial" w:cs="Arial" w:hint="eastAsia"/>
          <w:b/>
          <w:bCs/>
          <w:sz w:val="22"/>
          <w:vertAlign w:val="superscript"/>
          <w:lang w:val="x-none"/>
        </w:rPr>
        <w:t>t</w:t>
      </w:r>
      <w:r w:rsidR="0045426F">
        <w:rPr>
          <w:rFonts w:ascii="Arial" w:eastAsia="宋体" w:hAnsi="Arial" w:cs="Arial" w:hint="eastAsia"/>
          <w:b/>
          <w:bCs/>
          <w:sz w:val="22"/>
          <w:vertAlign w:val="superscript"/>
          <w:lang w:val="x-none"/>
        </w:rPr>
        <w:t>h</w:t>
      </w:r>
      <w:r w:rsidRPr="003F3BD9">
        <w:rPr>
          <w:rFonts w:ascii="Arial" w:eastAsia="宋体" w:hAnsi="Arial" w:cs="Arial"/>
          <w:b/>
          <w:bCs/>
          <w:sz w:val="22"/>
          <w:lang w:val="x-none"/>
        </w:rPr>
        <w:t xml:space="preserve"> – </w:t>
      </w:r>
      <w:r w:rsidR="0045426F">
        <w:rPr>
          <w:rFonts w:ascii="Arial" w:eastAsia="宋体" w:hAnsi="Arial" w:cs="Arial" w:hint="eastAsia"/>
          <w:b/>
          <w:bCs/>
          <w:sz w:val="22"/>
          <w:lang w:val="x-none" w:eastAsia="zh-CN"/>
        </w:rPr>
        <w:t>20</w:t>
      </w:r>
      <w:r w:rsidR="0045426F">
        <w:rPr>
          <w:rFonts w:ascii="Arial" w:eastAsia="宋体" w:hAnsi="Arial" w:cs="Arial" w:hint="eastAsia"/>
          <w:b/>
          <w:bCs/>
          <w:sz w:val="22"/>
          <w:vertAlign w:val="superscript"/>
          <w:lang w:val="x-none"/>
        </w:rPr>
        <w:t>th</w:t>
      </w:r>
      <w:r w:rsidRPr="003F3BD9">
        <w:rPr>
          <w:rFonts w:ascii="Arial" w:eastAsia="宋体" w:hAnsi="Arial" w:cs="Arial"/>
          <w:b/>
          <w:bCs/>
          <w:sz w:val="22"/>
          <w:lang w:val="x-none"/>
        </w:rPr>
        <w:t>, 202</w:t>
      </w:r>
      <w:r>
        <w:rPr>
          <w:rFonts w:ascii="Arial" w:eastAsia="宋体" w:hAnsi="Arial" w:cs="Arial" w:hint="eastAsia"/>
          <w:b/>
          <w:bCs/>
          <w:sz w:val="22"/>
          <w:lang w:val="x-none"/>
        </w:rPr>
        <w:t>2</w:t>
      </w:r>
    </w:p>
    <w:p w:rsidR="00012AEC" w:rsidRPr="00740F4F" w:rsidRDefault="00012AEC" w:rsidP="00012AEC">
      <w:pPr>
        <w:tabs>
          <w:tab w:val="center" w:pos="4536"/>
          <w:tab w:val="right" w:pos="9072"/>
        </w:tabs>
        <w:spacing w:after="120"/>
        <w:ind w:left="-2"/>
        <w:jc w:val="both"/>
        <w:rPr>
          <w:rFonts w:ascii="Arial" w:eastAsia="宋体" w:hAnsi="Arial"/>
          <w:b/>
          <w:sz w:val="22"/>
          <w:lang w:val="x-none"/>
        </w:rPr>
      </w:pPr>
    </w:p>
    <w:p w:rsidR="00012AEC" w:rsidRPr="00A578C0" w:rsidRDefault="00012AEC" w:rsidP="00012AEC">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012AEC">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B39E6" w:rsidRPr="000B39E6">
        <w:rPr>
          <w:rFonts w:ascii="Arial" w:eastAsia="MS Mincho" w:hAnsi="Arial"/>
          <w:b/>
          <w:sz w:val="22"/>
          <w:lang w:val="x-none"/>
        </w:rPr>
        <w:t>Remaining issues on RedCap UE complexity reduction in Rel-17</w:t>
      </w:r>
    </w:p>
    <w:p w:rsidR="00012AEC" w:rsidRPr="00A578C0" w:rsidRDefault="00012AEC" w:rsidP="00012AEC">
      <w:pPr>
        <w:tabs>
          <w:tab w:val="left" w:pos="1800"/>
          <w:tab w:val="center" w:pos="4536"/>
          <w:tab w:val="right" w:pos="9072"/>
        </w:tabs>
        <w:spacing w:after="12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宋体" w:hAnsi="Arial" w:hint="eastAsia"/>
          <w:b/>
          <w:sz w:val="22"/>
          <w:lang w:val="x-none"/>
        </w:rPr>
        <w:t>8.</w:t>
      </w:r>
      <w:r w:rsidR="0049171D">
        <w:rPr>
          <w:rFonts w:ascii="Arial" w:eastAsia="宋体" w:hAnsi="Arial" w:hint="eastAsia"/>
          <w:b/>
          <w:sz w:val="22"/>
          <w:lang w:val="x-none" w:eastAsia="zh-CN"/>
        </w:rPr>
        <w:t>6</w:t>
      </w:r>
      <w:r w:rsidR="0045426F">
        <w:rPr>
          <w:rFonts w:ascii="Arial" w:eastAsia="宋体" w:hAnsi="Arial" w:hint="eastAsia"/>
          <w:b/>
          <w:sz w:val="22"/>
          <w:lang w:val="x-none" w:eastAsia="zh-CN"/>
        </w:rPr>
        <w:t>.1</w:t>
      </w:r>
    </w:p>
    <w:p w:rsidR="00012AEC" w:rsidRPr="00A578C0" w:rsidRDefault="00012AEC" w:rsidP="00012AEC">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D97617" w:rsidRPr="00E21823" w:rsidRDefault="00D97617" w:rsidP="00D97617">
      <w:pPr>
        <w:spacing w:beforeLines="50" w:before="120" w:after="120"/>
        <w:rPr>
          <w:rFonts w:eastAsiaTheme="minorEastAsia"/>
          <w:szCs w:val="21"/>
          <w:lang w:eastAsia="zh-CN"/>
        </w:rPr>
      </w:pPr>
      <w:r w:rsidRPr="00E906F8">
        <w:rPr>
          <w:rFonts w:hint="eastAsia"/>
          <w:szCs w:val="21"/>
        </w:rPr>
        <w:t>In Rel-17</w:t>
      </w:r>
      <w:r>
        <w:rPr>
          <w:rFonts w:eastAsiaTheme="minorEastAsia" w:hint="eastAsia"/>
          <w:szCs w:val="21"/>
          <w:lang w:eastAsia="zh-CN"/>
        </w:rPr>
        <w:t>, NR</w:t>
      </w:r>
      <w:r w:rsidRPr="00E906F8">
        <w:rPr>
          <w:rFonts w:hint="eastAsia"/>
          <w:szCs w:val="21"/>
        </w:rPr>
        <w:t xml:space="preserve"> support</w:t>
      </w:r>
      <w:r>
        <w:rPr>
          <w:rFonts w:eastAsiaTheme="minorEastAsia" w:hint="eastAsia"/>
          <w:szCs w:val="21"/>
          <w:lang w:eastAsia="zh-CN"/>
        </w:rPr>
        <w:t>s</w:t>
      </w:r>
      <w:r w:rsidRPr="00E906F8">
        <w:rPr>
          <w:rFonts w:hint="eastAsia"/>
          <w:szCs w:val="21"/>
        </w:rPr>
        <w:t xml:space="preserve"> </w:t>
      </w:r>
      <w:r>
        <w:rPr>
          <w:rFonts w:eastAsiaTheme="minorEastAsia" w:hint="eastAsia"/>
          <w:szCs w:val="21"/>
          <w:lang w:eastAsia="zh-CN"/>
        </w:rPr>
        <w:t xml:space="preserve">a special type of </w:t>
      </w:r>
      <w:r w:rsidRPr="00E906F8">
        <w:rPr>
          <w:rFonts w:hint="eastAsia"/>
          <w:szCs w:val="21"/>
        </w:rPr>
        <w:t>NR devices</w:t>
      </w:r>
      <w:r w:rsidRPr="00D97617">
        <w:rPr>
          <w:rFonts w:hint="eastAsia"/>
          <w:szCs w:val="21"/>
        </w:rPr>
        <w:t xml:space="preserve"> </w:t>
      </w:r>
      <w:r>
        <w:rPr>
          <w:rFonts w:eastAsiaTheme="minorEastAsia" w:hint="eastAsia"/>
          <w:szCs w:val="21"/>
          <w:lang w:eastAsia="zh-CN"/>
        </w:rPr>
        <w:t xml:space="preserve">with </w:t>
      </w:r>
      <w:r w:rsidRPr="00E906F8">
        <w:rPr>
          <w:rFonts w:hint="eastAsia"/>
          <w:szCs w:val="21"/>
        </w:rPr>
        <w:t>reduced capability</w:t>
      </w:r>
      <w:r>
        <w:rPr>
          <w:rFonts w:hint="eastAsia"/>
          <w:szCs w:val="21"/>
        </w:rPr>
        <w:t xml:space="preserve">, </w:t>
      </w:r>
      <w:r>
        <w:rPr>
          <w:rFonts w:eastAsiaTheme="minorEastAsia" w:hint="eastAsia"/>
          <w:szCs w:val="21"/>
          <w:lang w:eastAsia="zh-CN"/>
        </w:rPr>
        <w:t xml:space="preserve">namely </w:t>
      </w:r>
      <w:r w:rsidRPr="00E906F8">
        <w:rPr>
          <w:rFonts w:hint="eastAsia"/>
          <w:szCs w:val="21"/>
        </w:rPr>
        <w:t>RedCap</w:t>
      </w:r>
      <w:r>
        <w:rPr>
          <w:rFonts w:eastAsiaTheme="minorEastAsia" w:hint="eastAsia"/>
          <w:szCs w:val="21"/>
          <w:lang w:eastAsia="zh-CN"/>
        </w:rPr>
        <w:t xml:space="preserve"> UE.</w:t>
      </w:r>
      <w:r>
        <w:rPr>
          <w:rFonts w:eastAsiaTheme="minorEastAsia" w:hint="eastAsia"/>
          <w:szCs w:val="21"/>
        </w:rPr>
        <w:t xml:space="preserve"> </w:t>
      </w:r>
      <w:r w:rsidR="002363A9">
        <w:rPr>
          <w:rFonts w:eastAsiaTheme="minorEastAsia" w:hint="eastAsia"/>
          <w:szCs w:val="21"/>
          <w:lang w:eastAsia="zh-CN"/>
        </w:rPr>
        <w:t>Typically</w:t>
      </w:r>
      <w:r>
        <w:rPr>
          <w:rFonts w:eastAsiaTheme="minorEastAsia" w:hint="eastAsia"/>
          <w:szCs w:val="21"/>
          <w:lang w:eastAsia="zh-CN"/>
        </w:rPr>
        <w:t>,</w:t>
      </w:r>
      <w:r>
        <w:rPr>
          <w:rFonts w:eastAsiaTheme="minorEastAsia" w:hint="eastAsia"/>
          <w:szCs w:val="21"/>
        </w:rPr>
        <w:t xml:space="preserve"> </w:t>
      </w:r>
      <w:r w:rsidRPr="004F4FD4">
        <w:rPr>
          <w:rFonts w:eastAsiaTheme="minorEastAsia"/>
          <w:szCs w:val="21"/>
        </w:rPr>
        <w:t>20 MHz</w:t>
      </w:r>
      <w:r>
        <w:rPr>
          <w:rFonts w:eastAsiaTheme="minorEastAsia" w:hint="eastAsia"/>
          <w:szCs w:val="21"/>
        </w:rPr>
        <w:t xml:space="preserve"> and 100 MHz are supported as </w:t>
      </w:r>
      <w:r>
        <w:rPr>
          <w:rFonts w:eastAsiaTheme="minorEastAsia" w:hint="eastAsia"/>
        </w:rPr>
        <w:t>the m</w:t>
      </w:r>
      <w:r w:rsidRPr="004F4FD4">
        <w:rPr>
          <w:rFonts w:eastAsiaTheme="minorEastAsia"/>
          <w:szCs w:val="21"/>
        </w:rPr>
        <w:t xml:space="preserve">aximum bandwidth </w:t>
      </w:r>
      <w:r>
        <w:rPr>
          <w:rFonts w:eastAsiaTheme="minorEastAsia" w:hint="eastAsia"/>
          <w:szCs w:val="21"/>
          <w:lang w:eastAsia="zh-CN"/>
        </w:rPr>
        <w:t>in</w:t>
      </w:r>
      <w:r w:rsidRPr="004F4FD4">
        <w:rPr>
          <w:rFonts w:eastAsiaTheme="minorEastAsia"/>
          <w:szCs w:val="21"/>
        </w:rPr>
        <w:t xml:space="preserve"> FR1 </w:t>
      </w:r>
      <w:r>
        <w:rPr>
          <w:rFonts w:eastAsiaTheme="minorEastAsia" w:hint="eastAsia"/>
          <w:szCs w:val="21"/>
        </w:rPr>
        <w:t xml:space="preserve">and FR2, respectively. </w:t>
      </w:r>
      <w:r w:rsidR="003D581C">
        <w:rPr>
          <w:rFonts w:eastAsiaTheme="minorEastAsia" w:hint="eastAsia"/>
          <w:szCs w:val="21"/>
          <w:lang w:eastAsia="zh-CN"/>
        </w:rPr>
        <w:t>Besides,</w:t>
      </w:r>
      <w:r w:rsidR="003D581C">
        <w:rPr>
          <w:rFonts w:eastAsiaTheme="minorEastAsia" w:hint="eastAsia"/>
          <w:szCs w:val="21"/>
          <w:lang w:eastAsia="zh-CN"/>
        </w:rPr>
        <w:t xml:space="preserve"> other capabilities are also introduced to </w:t>
      </w:r>
      <w:r w:rsidR="004D4E40">
        <w:rPr>
          <w:rFonts w:eastAsiaTheme="minorEastAsia" w:hint="eastAsia"/>
          <w:szCs w:val="21"/>
          <w:lang w:eastAsia="zh-CN"/>
        </w:rPr>
        <w:t xml:space="preserve">further </w:t>
      </w:r>
      <w:r w:rsidR="003D581C">
        <w:rPr>
          <w:rFonts w:eastAsiaTheme="minorEastAsia" w:hint="eastAsia"/>
          <w:szCs w:val="21"/>
          <w:lang w:eastAsia="zh-CN"/>
        </w:rPr>
        <w:t>reduce the UE complexity, e.g. reduced number of Rx</w:t>
      </w:r>
      <w:r w:rsidR="004D4E40">
        <w:rPr>
          <w:rFonts w:eastAsiaTheme="minorEastAsia" w:hint="eastAsia"/>
          <w:szCs w:val="21"/>
          <w:lang w:eastAsia="zh-CN"/>
        </w:rPr>
        <w:t xml:space="preserve"> branches</w:t>
      </w:r>
      <w:r w:rsidR="0052021A">
        <w:rPr>
          <w:rFonts w:eastAsiaTheme="minorEastAsia" w:hint="eastAsia"/>
          <w:szCs w:val="21"/>
          <w:lang w:eastAsia="zh-CN"/>
        </w:rPr>
        <w:t>,</w:t>
      </w:r>
      <w:r w:rsidR="003D581C">
        <w:rPr>
          <w:rFonts w:eastAsiaTheme="minorEastAsia" w:hint="eastAsia"/>
          <w:szCs w:val="21"/>
          <w:lang w:eastAsia="zh-CN"/>
        </w:rPr>
        <w:t xml:space="preserve"> </w:t>
      </w:r>
      <w:r w:rsidR="0052021A">
        <w:rPr>
          <w:rFonts w:eastAsiaTheme="minorEastAsia" w:hint="eastAsia"/>
          <w:szCs w:val="21"/>
          <w:lang w:eastAsia="zh-CN"/>
        </w:rPr>
        <w:t>reduced</w:t>
      </w:r>
      <w:r w:rsidR="003D581C">
        <w:rPr>
          <w:rFonts w:eastAsiaTheme="minorEastAsia" w:hint="eastAsia"/>
          <w:szCs w:val="21"/>
          <w:lang w:eastAsia="zh-CN"/>
        </w:rPr>
        <w:t xml:space="preserve"> DL MIMO layers, </w:t>
      </w:r>
      <w:r w:rsidR="0052021A">
        <w:rPr>
          <w:rFonts w:eastAsiaTheme="minorEastAsia" w:hint="eastAsia"/>
          <w:szCs w:val="21"/>
          <w:lang w:eastAsia="zh-CN"/>
        </w:rPr>
        <w:t xml:space="preserve">and </w:t>
      </w:r>
      <w:r w:rsidR="003D581C">
        <w:rPr>
          <w:rFonts w:eastAsiaTheme="minorEastAsia" w:hint="eastAsia"/>
          <w:szCs w:val="21"/>
          <w:lang w:eastAsia="zh-CN"/>
        </w:rPr>
        <w:t xml:space="preserve">Type </w:t>
      </w:r>
      <w:proofErr w:type="gramStart"/>
      <w:r w:rsidR="003D581C">
        <w:rPr>
          <w:rFonts w:eastAsiaTheme="minorEastAsia" w:hint="eastAsia"/>
          <w:szCs w:val="21"/>
          <w:lang w:eastAsia="zh-CN"/>
        </w:rPr>
        <w:t>A</w:t>
      </w:r>
      <w:proofErr w:type="gramEnd"/>
      <w:r w:rsidR="003D581C">
        <w:rPr>
          <w:rFonts w:eastAsiaTheme="minorEastAsia" w:hint="eastAsia"/>
          <w:szCs w:val="21"/>
          <w:lang w:eastAsia="zh-CN"/>
        </w:rPr>
        <w:t xml:space="preserve"> HD-FDD operation, etc</w:t>
      </w:r>
      <w:r>
        <w:rPr>
          <w:rFonts w:eastAsiaTheme="minorEastAsia" w:hint="eastAsia"/>
          <w:szCs w:val="21"/>
        </w:rPr>
        <w:t>.</w:t>
      </w:r>
      <w:r w:rsidR="003D581C">
        <w:rPr>
          <w:rFonts w:eastAsiaTheme="minorEastAsia" w:hint="eastAsia"/>
          <w:szCs w:val="21"/>
          <w:lang w:eastAsia="zh-CN"/>
        </w:rPr>
        <w:t xml:space="preserve"> The latest WID can be found in </w:t>
      </w:r>
      <w:r w:rsidR="003D581C">
        <w:rPr>
          <w:rFonts w:eastAsiaTheme="minorEastAsia"/>
          <w:szCs w:val="21"/>
          <w:lang w:eastAsia="zh-CN"/>
        </w:rPr>
        <w:fldChar w:fldCharType="begin"/>
      </w:r>
      <w:r w:rsidR="003D581C">
        <w:rPr>
          <w:rFonts w:eastAsiaTheme="minorEastAsia"/>
          <w:szCs w:val="21"/>
          <w:lang w:eastAsia="zh-CN"/>
        </w:rPr>
        <w:instrText xml:space="preserve"> </w:instrText>
      </w:r>
      <w:r w:rsidR="003D581C">
        <w:rPr>
          <w:rFonts w:eastAsiaTheme="minorEastAsia" w:hint="eastAsia"/>
          <w:szCs w:val="21"/>
          <w:lang w:eastAsia="zh-CN"/>
        </w:rPr>
        <w:instrText>REF _Ref64637089 \n \h</w:instrText>
      </w:r>
      <w:r w:rsidR="003D581C">
        <w:rPr>
          <w:rFonts w:eastAsiaTheme="minorEastAsia"/>
          <w:szCs w:val="21"/>
          <w:lang w:eastAsia="zh-CN"/>
        </w:rPr>
        <w:instrText xml:space="preserve"> </w:instrText>
      </w:r>
      <w:r w:rsidR="003D581C">
        <w:rPr>
          <w:rFonts w:eastAsiaTheme="minorEastAsia"/>
          <w:szCs w:val="21"/>
          <w:lang w:eastAsia="zh-CN"/>
        </w:rPr>
      </w:r>
      <w:r w:rsidR="003D581C">
        <w:rPr>
          <w:rFonts w:eastAsiaTheme="minorEastAsia"/>
          <w:szCs w:val="21"/>
          <w:lang w:eastAsia="zh-CN"/>
        </w:rPr>
        <w:fldChar w:fldCharType="separate"/>
      </w:r>
      <w:r w:rsidR="003D581C">
        <w:rPr>
          <w:rFonts w:eastAsiaTheme="minorEastAsia"/>
          <w:szCs w:val="21"/>
          <w:lang w:eastAsia="zh-CN"/>
        </w:rPr>
        <w:t>[1]</w:t>
      </w:r>
      <w:r w:rsidR="003D581C">
        <w:rPr>
          <w:rFonts w:eastAsiaTheme="minorEastAsia"/>
          <w:szCs w:val="21"/>
          <w:lang w:eastAsia="zh-CN"/>
        </w:rPr>
        <w:fldChar w:fldCharType="end"/>
      </w:r>
      <w:r w:rsidR="003D581C">
        <w:rPr>
          <w:rFonts w:eastAsiaTheme="minorEastAsia" w:hint="eastAsia"/>
          <w:szCs w:val="21"/>
          <w:lang w:eastAsia="zh-CN"/>
        </w:rPr>
        <w:t>.</w:t>
      </w:r>
    </w:p>
    <w:p w:rsidR="00D97617" w:rsidRDefault="00D97617" w:rsidP="00D97617">
      <w:pPr>
        <w:spacing w:beforeLines="50" w:before="120" w:after="120"/>
        <w:rPr>
          <w:rFonts w:eastAsiaTheme="minorEastAsia" w:hint="eastAsia"/>
          <w:szCs w:val="21"/>
          <w:lang w:eastAsia="zh-CN"/>
        </w:rPr>
      </w:pPr>
      <w:r>
        <w:rPr>
          <w:rFonts w:eastAsiaTheme="minorEastAsia" w:hint="eastAsia"/>
          <w:szCs w:val="21"/>
        </w:rPr>
        <w:t>During RAN1#10</w:t>
      </w:r>
      <w:r w:rsidR="009846A2">
        <w:rPr>
          <w:rFonts w:eastAsiaTheme="minorEastAsia" w:hint="eastAsia"/>
          <w:szCs w:val="21"/>
          <w:lang w:eastAsia="zh-CN"/>
        </w:rPr>
        <w:t>8</w:t>
      </w:r>
      <w:r>
        <w:rPr>
          <w:rFonts w:eastAsiaTheme="minorEastAsia" w:hint="eastAsia"/>
          <w:szCs w:val="21"/>
        </w:rPr>
        <w:t xml:space="preserve">-e meeting, </w:t>
      </w:r>
      <w:r w:rsidR="009846A2">
        <w:rPr>
          <w:rFonts w:eastAsiaTheme="minorEastAsia" w:hint="eastAsia"/>
          <w:szCs w:val="21"/>
          <w:lang w:eastAsia="zh-CN"/>
        </w:rPr>
        <w:t>plenty of</w:t>
      </w:r>
      <w:r>
        <w:rPr>
          <w:rFonts w:eastAsiaTheme="minorEastAsia" w:hint="eastAsia"/>
          <w:szCs w:val="21"/>
        </w:rPr>
        <w:t xml:space="preserve"> agreements were reached for </w:t>
      </w:r>
      <w:r w:rsidR="002D27E1">
        <w:rPr>
          <w:rFonts w:eastAsiaTheme="minorEastAsia" w:hint="eastAsia"/>
          <w:szCs w:val="21"/>
          <w:lang w:eastAsia="zh-CN"/>
        </w:rPr>
        <w:t xml:space="preserve">Rel-17 </w:t>
      </w:r>
      <w:r>
        <w:rPr>
          <w:rFonts w:eastAsiaTheme="minorEastAsia" w:hint="eastAsia"/>
          <w:szCs w:val="21"/>
        </w:rPr>
        <w:t xml:space="preserve">RedCap UE </w:t>
      </w:r>
      <w:r>
        <w:rPr>
          <w:rFonts w:eastAsiaTheme="minorEastAsia"/>
          <w:szCs w:val="21"/>
        </w:rPr>
        <w:fldChar w:fldCharType="begin"/>
      </w:r>
      <w:r>
        <w:rPr>
          <w:rFonts w:eastAsiaTheme="minorEastAsia"/>
          <w:szCs w:val="21"/>
        </w:rPr>
        <w:instrText xml:space="preserve"> </w:instrText>
      </w:r>
      <w:r>
        <w:rPr>
          <w:rFonts w:eastAsiaTheme="minorEastAsia" w:hint="eastAsia"/>
          <w:szCs w:val="21"/>
        </w:rPr>
        <w:instrText>REF _Ref86328026 \n \h</w:instrText>
      </w:r>
      <w:r>
        <w:rPr>
          <w:rFonts w:eastAsiaTheme="minorEastAsia"/>
          <w:szCs w:val="21"/>
        </w:rPr>
        <w:instrText xml:space="preserve"> </w:instrText>
      </w:r>
      <w:r>
        <w:rPr>
          <w:rFonts w:eastAsiaTheme="minorEastAsia"/>
          <w:szCs w:val="21"/>
        </w:rPr>
      </w:r>
      <w:r>
        <w:rPr>
          <w:rFonts w:eastAsiaTheme="minorEastAsia"/>
          <w:szCs w:val="21"/>
        </w:rPr>
        <w:fldChar w:fldCharType="separate"/>
      </w:r>
      <w:r w:rsidR="009846A2">
        <w:rPr>
          <w:rFonts w:eastAsiaTheme="minorEastAsia"/>
          <w:szCs w:val="21"/>
        </w:rPr>
        <w:t>[2]</w:t>
      </w:r>
      <w:r>
        <w:rPr>
          <w:rFonts w:eastAsiaTheme="minorEastAsia"/>
          <w:szCs w:val="21"/>
        </w:rPr>
        <w:fldChar w:fldCharType="end"/>
      </w:r>
      <w:r>
        <w:rPr>
          <w:rFonts w:eastAsiaTheme="minorEastAsia" w:hint="eastAsia"/>
          <w:szCs w:val="21"/>
        </w:rPr>
        <w:t xml:space="preserve">. </w:t>
      </w:r>
      <w:r w:rsidR="009846A2">
        <w:rPr>
          <w:rFonts w:eastAsiaTheme="minorEastAsia" w:hint="eastAsia"/>
          <w:szCs w:val="21"/>
          <w:lang w:eastAsia="zh-CN"/>
        </w:rPr>
        <w:t xml:space="preserve">So far, </w:t>
      </w:r>
      <w:r w:rsidR="006A3A79">
        <w:rPr>
          <w:rFonts w:eastAsiaTheme="minorEastAsia" w:hint="eastAsia"/>
          <w:szCs w:val="21"/>
          <w:lang w:eastAsia="zh-CN"/>
        </w:rPr>
        <w:t xml:space="preserve">it is </w:t>
      </w:r>
      <w:r w:rsidR="006A3A79">
        <w:rPr>
          <w:rFonts w:eastAsiaTheme="minorEastAsia" w:hint="eastAsia"/>
          <w:szCs w:val="21"/>
          <w:lang w:eastAsia="zh-CN"/>
        </w:rPr>
        <w:t xml:space="preserve">declared that </w:t>
      </w:r>
      <w:r w:rsidR="009846A2">
        <w:rPr>
          <w:rFonts w:eastAsiaTheme="minorEastAsia" w:hint="eastAsia"/>
          <w:szCs w:val="21"/>
          <w:lang w:eastAsia="zh-CN"/>
        </w:rPr>
        <w:t xml:space="preserve">all </w:t>
      </w:r>
      <w:r w:rsidR="009846A2">
        <w:rPr>
          <w:rFonts w:eastAsiaTheme="minorEastAsia"/>
          <w:szCs w:val="21"/>
          <w:lang w:eastAsia="zh-CN"/>
        </w:rPr>
        <w:t>fundamental</w:t>
      </w:r>
      <w:r w:rsidR="009846A2">
        <w:rPr>
          <w:rFonts w:eastAsiaTheme="minorEastAsia" w:hint="eastAsia"/>
          <w:szCs w:val="21"/>
          <w:lang w:eastAsia="zh-CN"/>
        </w:rPr>
        <w:t xml:space="preserve"> L1 designs for RedCap UE </w:t>
      </w:r>
      <w:r w:rsidR="006A3A79">
        <w:rPr>
          <w:rFonts w:eastAsiaTheme="minorEastAsia" w:hint="eastAsia"/>
          <w:szCs w:val="21"/>
          <w:lang w:eastAsia="zh-CN"/>
        </w:rPr>
        <w:t>are</w:t>
      </w:r>
      <w:r w:rsidR="009846A2">
        <w:rPr>
          <w:rFonts w:eastAsiaTheme="minorEastAsia" w:hint="eastAsia"/>
          <w:szCs w:val="21"/>
          <w:lang w:eastAsia="zh-CN"/>
        </w:rPr>
        <w:t xml:space="preserve"> completed. </w:t>
      </w:r>
      <w:r>
        <w:rPr>
          <w:rFonts w:eastAsiaTheme="minorEastAsia" w:hint="eastAsia"/>
          <w:szCs w:val="21"/>
        </w:rPr>
        <w:t>But</w:t>
      </w:r>
      <w:r w:rsidR="009846A2">
        <w:rPr>
          <w:rFonts w:eastAsiaTheme="minorEastAsia" w:hint="eastAsia"/>
          <w:szCs w:val="21"/>
          <w:lang w:eastAsia="zh-CN"/>
        </w:rPr>
        <w:t xml:space="preserve"> to make L1 design as perfect as possible, several open issues are better to be addressed</w:t>
      </w:r>
      <w:r>
        <w:rPr>
          <w:rFonts w:eastAsiaTheme="minorEastAsia" w:hint="eastAsia"/>
          <w:szCs w:val="21"/>
        </w:rPr>
        <w:t>.</w:t>
      </w:r>
      <w:r w:rsidR="009846A2">
        <w:rPr>
          <w:rFonts w:eastAsiaTheme="minorEastAsia" w:hint="eastAsia"/>
          <w:szCs w:val="21"/>
          <w:lang w:eastAsia="zh-CN"/>
        </w:rPr>
        <w:t xml:space="preserve"> </w:t>
      </w:r>
      <w:r>
        <w:rPr>
          <w:rFonts w:eastAsiaTheme="minorEastAsia" w:hint="eastAsia"/>
          <w:szCs w:val="21"/>
        </w:rPr>
        <w:t>In this contribution, we provide our views on these open issues.</w:t>
      </w:r>
    </w:p>
    <w:p w:rsidR="00C45B3C" w:rsidRPr="001274DD" w:rsidRDefault="00C45B3C" w:rsidP="00D97617">
      <w:pPr>
        <w:spacing w:beforeLines="50" w:before="120" w:after="120"/>
        <w:rPr>
          <w:rFonts w:eastAsiaTheme="minorEastAsia"/>
          <w:szCs w:val="21"/>
          <w:lang w:eastAsia="zh-CN"/>
        </w:rPr>
      </w:pPr>
    </w:p>
    <w:p w:rsidR="001F3C82" w:rsidRDefault="008D7C5E" w:rsidP="006C074B">
      <w:pPr>
        <w:pStyle w:val="1"/>
        <w:rPr>
          <w:lang w:eastAsia="zh-CN"/>
        </w:rPr>
      </w:pPr>
      <w:r>
        <w:rPr>
          <w:rFonts w:hint="eastAsia"/>
          <w:lang w:eastAsia="zh-CN"/>
        </w:rPr>
        <w:t>Discussion</w:t>
      </w:r>
    </w:p>
    <w:p w:rsidR="0045426F" w:rsidRDefault="00D97617" w:rsidP="0045426F">
      <w:pPr>
        <w:pStyle w:val="2"/>
      </w:pPr>
      <w:r>
        <w:rPr>
          <w:rFonts w:eastAsiaTheme="minorEastAsia" w:hint="eastAsia"/>
          <w:lang w:eastAsia="zh-CN"/>
        </w:rPr>
        <w:t>When legacy initial DL BWP is larger than the maximum RedCap UE bandwidth</w:t>
      </w:r>
    </w:p>
    <w:p w:rsidR="0045426F" w:rsidRDefault="006A3A79" w:rsidP="0045426F">
      <w:pPr>
        <w:spacing w:after="120"/>
        <w:jc w:val="both"/>
        <w:rPr>
          <w:rFonts w:eastAsia="宋体"/>
          <w:lang w:eastAsia="zh-CN"/>
        </w:rPr>
      </w:pPr>
      <w:r>
        <w:rPr>
          <w:rFonts w:eastAsia="宋体" w:hint="eastAsia"/>
          <w:lang w:eastAsia="zh-CN"/>
        </w:rPr>
        <w:t xml:space="preserve">In RAN1#108-e, it was discussed how to handle the case when legacy initial DL BWP is larger than the maximum RedCap UE bandwidth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_Ref99112260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 xml:space="preserve">. In this case, legacy initial DL BWP is only applicable to non-RedCap UE, which cannot be shared with RedCap UE. After </w:t>
      </w:r>
      <w:r>
        <w:rPr>
          <w:rFonts w:eastAsia="宋体"/>
          <w:lang w:eastAsia="zh-CN"/>
        </w:rPr>
        <w:t>exhaustive</w:t>
      </w:r>
      <w:r>
        <w:rPr>
          <w:rFonts w:eastAsia="宋体" w:hint="eastAsia"/>
          <w:lang w:eastAsia="zh-CN"/>
        </w:rPr>
        <w:t xml:space="preserve"> discussion, companies focused on two alternatives as follows:</w:t>
      </w:r>
    </w:p>
    <w:p w:rsidR="006A3A79" w:rsidRPr="006A3A79" w:rsidRDefault="006A3A79" w:rsidP="006A3A79">
      <w:pPr>
        <w:pStyle w:val="ad"/>
        <w:numPr>
          <w:ilvl w:val="0"/>
          <w:numId w:val="44"/>
        </w:numPr>
        <w:spacing w:after="120"/>
        <w:ind w:leftChars="0"/>
        <w:jc w:val="both"/>
        <w:rPr>
          <w:rFonts w:eastAsia="宋体"/>
          <w:lang w:eastAsia="zh-CN"/>
        </w:rPr>
      </w:pPr>
      <w:r w:rsidRPr="006A3A79">
        <w:rPr>
          <w:rFonts w:eastAsia="宋体" w:hint="eastAsia"/>
          <w:lang w:eastAsia="zh-CN"/>
        </w:rPr>
        <w:t>Alt 1:</w:t>
      </w:r>
      <w:r w:rsidRPr="006A3A79">
        <w:t xml:space="preserve"> </w:t>
      </w:r>
      <w:r w:rsidRPr="006A3A79">
        <w:rPr>
          <w:rFonts w:eastAsia="宋体"/>
          <w:lang w:eastAsia="zh-CN"/>
        </w:rPr>
        <w:t>A separate initial DL BWP is always configured for RedCap</w:t>
      </w:r>
      <w:r w:rsidR="002D27E1">
        <w:rPr>
          <w:rFonts w:eastAsia="宋体" w:hint="eastAsia"/>
          <w:lang w:eastAsia="zh-CN"/>
        </w:rPr>
        <w:t xml:space="preserve"> UE</w:t>
      </w:r>
      <w:r w:rsidRPr="006A3A79">
        <w:rPr>
          <w:rFonts w:eastAsia="宋体" w:hint="eastAsia"/>
          <w:lang w:eastAsia="zh-CN"/>
        </w:rPr>
        <w:t>.</w:t>
      </w:r>
    </w:p>
    <w:p w:rsidR="006A3A79" w:rsidRPr="006A3A79" w:rsidRDefault="006A3A79" w:rsidP="006A3A79">
      <w:pPr>
        <w:pStyle w:val="ad"/>
        <w:numPr>
          <w:ilvl w:val="0"/>
          <w:numId w:val="44"/>
        </w:numPr>
        <w:spacing w:after="120"/>
        <w:ind w:leftChars="0"/>
        <w:jc w:val="both"/>
        <w:rPr>
          <w:rFonts w:eastAsia="宋体"/>
          <w:lang w:eastAsia="zh-CN"/>
        </w:rPr>
      </w:pPr>
      <w:r w:rsidRPr="006A3A79">
        <w:rPr>
          <w:rFonts w:eastAsia="宋体" w:hint="eastAsia"/>
          <w:lang w:eastAsia="zh-CN"/>
        </w:rPr>
        <w:t>Alt 2:</w:t>
      </w:r>
      <w:r w:rsidRPr="006A3A79">
        <w:t xml:space="preserve"> </w:t>
      </w:r>
      <w:r w:rsidRPr="006A3A79">
        <w:rPr>
          <w:rFonts w:eastAsia="宋体"/>
          <w:lang w:eastAsia="zh-CN"/>
        </w:rPr>
        <w:t>A separate initial DL BWP may</w:t>
      </w:r>
      <w:r w:rsidRPr="006A3A79">
        <w:rPr>
          <w:rFonts w:eastAsia="宋体" w:hint="eastAsia"/>
          <w:lang w:eastAsia="zh-CN"/>
        </w:rPr>
        <w:t xml:space="preserve"> or may not be configured</w:t>
      </w:r>
      <w:r w:rsidRPr="006A3A79">
        <w:rPr>
          <w:rFonts w:eastAsia="宋体"/>
          <w:lang w:eastAsia="zh-CN"/>
        </w:rPr>
        <w:t xml:space="preserve"> for RedCap</w:t>
      </w:r>
      <w:r w:rsidR="002D27E1">
        <w:rPr>
          <w:rFonts w:eastAsia="宋体" w:hint="eastAsia"/>
          <w:lang w:eastAsia="zh-CN"/>
        </w:rPr>
        <w:t xml:space="preserve"> UE</w:t>
      </w:r>
      <w:r w:rsidRPr="006A3A79">
        <w:rPr>
          <w:rFonts w:eastAsia="宋体" w:hint="eastAsia"/>
          <w:lang w:eastAsia="zh-CN"/>
        </w:rPr>
        <w:t xml:space="preserve">. </w:t>
      </w:r>
      <w:r w:rsidR="00333339">
        <w:rPr>
          <w:rFonts w:eastAsia="宋体"/>
          <w:lang w:eastAsia="zh-CN"/>
        </w:rPr>
        <w:t xml:space="preserve">If </w:t>
      </w:r>
      <w:r w:rsidR="00333339">
        <w:rPr>
          <w:rFonts w:eastAsia="宋体" w:hint="eastAsia"/>
          <w:lang w:eastAsia="zh-CN"/>
        </w:rPr>
        <w:t>configuration of</w:t>
      </w:r>
      <w:r w:rsidRPr="006A3A79">
        <w:rPr>
          <w:rFonts w:eastAsia="宋体"/>
          <w:lang w:eastAsia="zh-CN"/>
        </w:rPr>
        <w:t xml:space="preserve"> separate initial DL BWP is </w:t>
      </w:r>
      <w:r w:rsidRPr="006A3A79">
        <w:rPr>
          <w:rFonts w:eastAsia="宋体" w:hint="eastAsia"/>
          <w:lang w:eastAsia="zh-CN"/>
        </w:rPr>
        <w:t>absent</w:t>
      </w:r>
      <w:r w:rsidRPr="006A3A79">
        <w:rPr>
          <w:rFonts w:eastAsia="宋体"/>
          <w:lang w:eastAsia="zh-CN"/>
        </w:rPr>
        <w:t>, the RedCap UE continues to use at least the location, bandwidth, SCS, and cyclic prefix of the MIB-configured CORESET#0.</w:t>
      </w:r>
    </w:p>
    <w:p w:rsidR="00333339" w:rsidRDefault="00333339" w:rsidP="00333339">
      <w:pPr>
        <w:spacing w:beforeLines="50" w:before="120" w:after="120"/>
        <w:jc w:val="both"/>
        <w:rPr>
          <w:rFonts w:eastAsiaTheme="minorEastAsia"/>
          <w:lang w:eastAsia="zh-CN"/>
        </w:rPr>
      </w:pPr>
      <w:r>
        <w:rPr>
          <w:rFonts w:eastAsiaTheme="minorEastAsia"/>
          <w:lang w:eastAsia="zh-CN"/>
        </w:rPr>
        <w:t>N</w:t>
      </w:r>
      <w:r>
        <w:rPr>
          <w:rFonts w:eastAsiaTheme="minorEastAsia" w:hint="eastAsia"/>
          <w:lang w:eastAsia="zh-CN"/>
        </w:rPr>
        <w:t xml:space="preserve">ote that, Alt 1 is aligned with the UL case. It has been agreed </w:t>
      </w:r>
      <w:r>
        <w:rPr>
          <w:rFonts w:eastAsiaTheme="minorEastAsia"/>
          <w:lang w:eastAsia="zh-CN"/>
        </w:rPr>
        <w:t>that</w:t>
      </w:r>
      <w:r>
        <w:rPr>
          <w:rFonts w:eastAsiaTheme="minorEastAsia" w:hint="eastAsia"/>
          <w:lang w:eastAsia="zh-CN"/>
        </w:rPr>
        <w:t xml:space="preserve"> if legacy initial UL BWP is larger than the maximum RedCap UE bandwidth, a separate initial UL BWP will be configured.</w:t>
      </w:r>
      <w:r w:rsidRPr="00333339">
        <w:rPr>
          <w:rFonts w:eastAsiaTheme="minorEastAsia" w:hint="eastAsia"/>
          <w:lang w:eastAsia="zh-CN"/>
        </w:rPr>
        <w:t xml:space="preserve"> </w:t>
      </w:r>
      <w:r>
        <w:rPr>
          <w:rFonts w:eastAsiaTheme="minorEastAsia" w:hint="eastAsia"/>
          <w:lang w:eastAsia="zh-CN"/>
        </w:rPr>
        <w:t xml:space="preserve">Comparing Alt 1 and Alt 2, obviously Alt 2 is the super set of Alt 1. Thus from view of flexibility, Alt 2 is beneficial in reducing the SIB1 payload, at least for the case when </w:t>
      </w:r>
      <w:r w:rsidR="002D27E1">
        <w:rPr>
          <w:rFonts w:eastAsiaTheme="minorEastAsia" w:hint="eastAsia"/>
          <w:lang w:eastAsia="zh-CN"/>
        </w:rPr>
        <w:t xml:space="preserve">the </w:t>
      </w:r>
      <w:r>
        <w:rPr>
          <w:rFonts w:eastAsiaTheme="minorEastAsia" w:hint="eastAsia"/>
          <w:lang w:eastAsia="zh-CN"/>
        </w:rPr>
        <w:t>center frequencies of CORESET#0 and (separate) initial UL BWP are already aligned.</w:t>
      </w:r>
    </w:p>
    <w:p w:rsidR="006A3A79" w:rsidRDefault="006A3A79" w:rsidP="0045426F">
      <w:pPr>
        <w:spacing w:after="120"/>
        <w:jc w:val="both"/>
        <w:rPr>
          <w:rFonts w:eastAsiaTheme="minorEastAsia"/>
          <w:lang w:eastAsia="zh-CN"/>
        </w:rPr>
      </w:pPr>
      <w:r>
        <w:rPr>
          <w:rFonts w:eastAsiaTheme="minorEastAsia" w:hint="eastAsia"/>
          <w:lang w:eastAsia="zh-CN"/>
        </w:rPr>
        <w:t>A compromised proposal was also discussed</w:t>
      </w:r>
      <w:r w:rsidR="00333339">
        <w:rPr>
          <w:rFonts w:eastAsiaTheme="minorEastAsia" w:hint="eastAsia"/>
          <w:lang w:eastAsia="zh-CN"/>
        </w:rPr>
        <w:t xml:space="preserve">, but </w:t>
      </w:r>
      <w:r w:rsidR="0016793F">
        <w:rPr>
          <w:rFonts w:eastAsiaTheme="minorEastAsia" w:hint="eastAsia"/>
          <w:lang w:eastAsia="zh-CN"/>
        </w:rPr>
        <w:t xml:space="preserve">the group </w:t>
      </w:r>
      <w:r w:rsidR="00333339">
        <w:rPr>
          <w:rFonts w:eastAsiaTheme="minorEastAsia" w:hint="eastAsia"/>
          <w:lang w:eastAsia="zh-CN"/>
        </w:rPr>
        <w:t>did not reach consensus due to the limited time</w:t>
      </w:r>
      <w:r w:rsidR="002D27E1">
        <w:rPr>
          <w:rFonts w:eastAsiaTheme="minorEastAsia" w:hint="eastAsia"/>
          <w:lang w:eastAsia="zh-CN"/>
        </w:rPr>
        <w:t xml:space="preserve"> </w:t>
      </w:r>
      <w:r w:rsidR="002D27E1">
        <w:rPr>
          <w:rFonts w:eastAsiaTheme="minorEastAsia"/>
          <w:lang w:eastAsia="zh-CN"/>
        </w:rPr>
        <w:fldChar w:fldCharType="begin"/>
      </w:r>
      <w:r w:rsidR="002D27E1">
        <w:rPr>
          <w:rFonts w:eastAsiaTheme="minorEastAsia"/>
          <w:lang w:eastAsia="zh-CN"/>
        </w:rPr>
        <w:instrText xml:space="preserve"> </w:instrText>
      </w:r>
      <w:r w:rsidR="002D27E1">
        <w:rPr>
          <w:rFonts w:eastAsiaTheme="minorEastAsia" w:hint="eastAsia"/>
          <w:lang w:eastAsia="zh-CN"/>
        </w:rPr>
        <w:instrText>REF _Ref99112260 \n \h</w:instrText>
      </w:r>
      <w:r w:rsidR="002D27E1">
        <w:rPr>
          <w:rFonts w:eastAsiaTheme="minorEastAsia"/>
          <w:lang w:eastAsia="zh-CN"/>
        </w:rPr>
        <w:instrText xml:space="preserve"> </w:instrText>
      </w:r>
      <w:r w:rsidR="002D27E1">
        <w:rPr>
          <w:rFonts w:eastAsiaTheme="minorEastAsia"/>
          <w:lang w:eastAsia="zh-CN"/>
        </w:rPr>
      </w:r>
      <w:r w:rsidR="002D27E1">
        <w:rPr>
          <w:rFonts w:eastAsiaTheme="minorEastAsia"/>
          <w:lang w:eastAsia="zh-CN"/>
        </w:rPr>
        <w:fldChar w:fldCharType="separate"/>
      </w:r>
      <w:r w:rsidR="002D27E1">
        <w:rPr>
          <w:rFonts w:eastAsiaTheme="minorEastAsia"/>
          <w:lang w:eastAsia="zh-CN"/>
        </w:rPr>
        <w:t>[3]</w:t>
      </w:r>
      <w:r w:rsidR="002D27E1">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6A3A79" w:rsidTr="006A3A79">
        <w:tc>
          <w:tcPr>
            <w:tcW w:w="10682" w:type="dxa"/>
          </w:tcPr>
          <w:p w:rsidR="006A3A79" w:rsidRDefault="006A3A79" w:rsidP="006A3A79">
            <w:pPr>
              <w:spacing w:after="120"/>
              <w:rPr>
                <w:b/>
                <w:bCs/>
              </w:rPr>
            </w:pPr>
            <w:r>
              <w:rPr>
                <w:b/>
                <w:highlight w:val="yellow"/>
              </w:rPr>
              <w:t>High Priority Proposal 2-1-2c</w:t>
            </w:r>
            <w:r>
              <w:rPr>
                <w:b/>
                <w:bCs/>
              </w:rPr>
              <w:t>: For the case that the initial DL BWP for non-RedCap UEs is wider than the maximum RedCap UE bandwidth,</w:t>
            </w:r>
          </w:p>
          <w:p w:rsidR="006A3A79" w:rsidRDefault="006A3A79" w:rsidP="006A3A79">
            <w:pPr>
              <w:pStyle w:val="ad"/>
              <w:numPr>
                <w:ilvl w:val="0"/>
                <w:numId w:val="45"/>
              </w:numPr>
              <w:spacing w:afterLines="0" w:after="120" w:line="252" w:lineRule="auto"/>
              <w:ind w:leftChars="0" w:left="1160"/>
              <w:contextualSpacing/>
              <w:rPr>
                <w:rFonts w:ascii="Times New Roman" w:hAnsi="Times New Roman"/>
                <w:b/>
                <w:bCs/>
                <w:szCs w:val="20"/>
                <w:lang w:val="en-US"/>
              </w:rPr>
            </w:pPr>
            <w:r>
              <w:rPr>
                <w:rFonts w:ascii="Times New Roman" w:hAnsi="Times New Roman"/>
                <w:b/>
                <w:bCs/>
                <w:szCs w:val="20"/>
                <w:lang w:val="en-US"/>
              </w:rPr>
              <w:t>A separate initial DL BWP is always configured for RedCap if the initial DL BWP for non-RedCap UEs is wider than the maximum RedCap UE bandwidth.</w:t>
            </w:r>
          </w:p>
          <w:p w:rsidR="006A3A79" w:rsidRDefault="006A3A79" w:rsidP="006A3A79">
            <w:pPr>
              <w:pStyle w:val="ad"/>
              <w:numPr>
                <w:ilvl w:val="0"/>
                <w:numId w:val="45"/>
              </w:numPr>
              <w:spacing w:afterLines="0" w:after="120" w:line="252" w:lineRule="auto"/>
              <w:ind w:leftChars="0" w:left="1160"/>
              <w:contextualSpacing/>
              <w:rPr>
                <w:rFonts w:ascii="Times New Roman" w:hAnsi="Times New Roman"/>
                <w:b/>
                <w:bCs/>
                <w:szCs w:val="20"/>
                <w:lang w:val="en-US"/>
              </w:rPr>
            </w:pPr>
            <w:r>
              <w:rPr>
                <w:rFonts w:ascii="Times New Roman" w:hAnsi="Times New Roman"/>
                <w:b/>
                <w:bCs/>
                <w:szCs w:val="20"/>
                <w:lang w:val="en-US"/>
              </w:rPr>
              <w:t xml:space="preserve">From RAN1 perspective, if generic parameters (location, bandwidth, SCS, and cyclic prefix) of this separate initial DL BWP are not configured, RedCap UE can continue to use the location, bandwidth, SCS, and cyclic prefix of the MIB-configured CORESET#0. Necessity and feasibility of signaling optimizations are up to RAN2. </w:t>
            </w:r>
          </w:p>
          <w:p w:rsidR="006A3A79" w:rsidRDefault="006A3A79" w:rsidP="006A3A79">
            <w:pPr>
              <w:pStyle w:val="ad"/>
              <w:numPr>
                <w:ilvl w:val="0"/>
                <w:numId w:val="45"/>
              </w:numPr>
              <w:spacing w:afterLines="0" w:after="120" w:line="252" w:lineRule="auto"/>
              <w:ind w:leftChars="0" w:left="1160"/>
              <w:contextualSpacing/>
              <w:rPr>
                <w:rFonts w:eastAsiaTheme="minorEastAsia"/>
                <w:lang w:eastAsia="zh-CN"/>
              </w:rPr>
            </w:pPr>
            <w:r>
              <w:rPr>
                <w:rFonts w:ascii="Times New Roman" w:hAnsi="Times New Roman"/>
                <w:b/>
                <w:bCs/>
                <w:szCs w:val="20"/>
                <w:lang w:val="en-US"/>
              </w:rPr>
              <w:t xml:space="preserve">Note: For TDD, the center frequencies of the separate initial DL BWP and the initial UL </w:t>
            </w:r>
            <w:r>
              <w:rPr>
                <w:rFonts w:ascii="Times New Roman" w:hAnsi="Times New Roman"/>
                <w:b/>
                <w:bCs/>
                <w:szCs w:val="20"/>
                <w:lang w:val="en-US"/>
              </w:rPr>
              <w:lastRenderedPageBreak/>
              <w:t>BWP are aligned (in accordance with earlier agreement).</w:t>
            </w:r>
          </w:p>
        </w:tc>
      </w:tr>
    </w:tbl>
    <w:p w:rsidR="006A3A79" w:rsidRDefault="00B96681" w:rsidP="00333339">
      <w:pPr>
        <w:spacing w:beforeLines="50" w:before="120" w:after="120"/>
        <w:jc w:val="both"/>
        <w:rPr>
          <w:rFonts w:eastAsiaTheme="minorEastAsia"/>
          <w:lang w:eastAsia="zh-CN"/>
        </w:rPr>
      </w:pPr>
      <w:r>
        <w:rPr>
          <w:rFonts w:eastAsiaTheme="minorEastAsia" w:hint="eastAsia"/>
          <w:lang w:eastAsia="zh-CN"/>
        </w:rPr>
        <w:lastRenderedPageBreak/>
        <w:t xml:space="preserve">Generally, we are supportive to the compromised proposal, especially for the statement </w:t>
      </w:r>
      <w:r>
        <w:rPr>
          <w:rFonts w:eastAsiaTheme="minorEastAsia"/>
          <w:lang w:eastAsia="zh-CN"/>
        </w:rPr>
        <w:t>‘</w:t>
      </w:r>
      <w:r>
        <w:rPr>
          <w:rFonts w:eastAsiaTheme="minorEastAsia" w:hint="eastAsia"/>
          <w:lang w:eastAsia="zh-CN"/>
        </w:rPr>
        <w:t>necessity and feasibility of signaling optimization are up to RAN2</w:t>
      </w:r>
      <w:r>
        <w:rPr>
          <w:rFonts w:eastAsiaTheme="minorEastAsia"/>
          <w:lang w:eastAsia="zh-CN"/>
        </w:rPr>
        <w:t>’</w:t>
      </w:r>
      <w:r>
        <w:rPr>
          <w:rFonts w:eastAsiaTheme="minorEastAsia" w:hint="eastAsia"/>
          <w:lang w:eastAsia="zh-CN"/>
        </w:rPr>
        <w:t xml:space="preserve">. RAN2 has its own consideration </w:t>
      </w:r>
      <w:r>
        <w:rPr>
          <w:rFonts w:eastAsiaTheme="minorEastAsia"/>
          <w:lang w:eastAsia="zh-CN"/>
        </w:rPr>
        <w:t>on the</w:t>
      </w:r>
      <w:r>
        <w:rPr>
          <w:rFonts w:eastAsiaTheme="minorEastAsia" w:hint="eastAsia"/>
          <w:lang w:eastAsia="zh-CN"/>
        </w:rPr>
        <w:t xml:space="preserve"> configuration and signal</w:t>
      </w:r>
      <w:r w:rsidR="00420FC9">
        <w:rPr>
          <w:rFonts w:eastAsiaTheme="minorEastAsia" w:hint="eastAsia"/>
          <w:lang w:eastAsia="zh-CN"/>
        </w:rPr>
        <w:t>ing of RRC IEs</w:t>
      </w:r>
      <w:r>
        <w:rPr>
          <w:rFonts w:eastAsiaTheme="minorEastAsia" w:hint="eastAsia"/>
          <w:lang w:eastAsia="zh-CN"/>
        </w:rPr>
        <w:t>, as can be recognized in the</w:t>
      </w:r>
      <w:r w:rsidR="00333339">
        <w:rPr>
          <w:rFonts w:eastAsiaTheme="minorEastAsia" w:hint="eastAsia"/>
          <w:lang w:eastAsia="zh-CN"/>
        </w:rPr>
        <w:t xml:space="preserve"> following agreement </w:t>
      </w:r>
      <w:r>
        <w:rPr>
          <w:rFonts w:eastAsiaTheme="minorEastAsia" w:hint="eastAsia"/>
          <w:lang w:eastAsia="zh-CN"/>
        </w:rPr>
        <w:t xml:space="preserve">made </w:t>
      </w:r>
      <w:r w:rsidR="00333339">
        <w:rPr>
          <w:rFonts w:eastAsiaTheme="minorEastAsia" w:hint="eastAsia"/>
          <w:lang w:eastAsia="zh-CN"/>
        </w:rPr>
        <w:t xml:space="preserve">in RAN2#117-e </w:t>
      </w:r>
      <w:r w:rsidR="00333339">
        <w:rPr>
          <w:rFonts w:eastAsiaTheme="minorEastAsia"/>
          <w:lang w:eastAsia="zh-CN"/>
        </w:rPr>
        <w:fldChar w:fldCharType="begin"/>
      </w:r>
      <w:r w:rsidR="00333339">
        <w:rPr>
          <w:rFonts w:eastAsiaTheme="minorEastAsia"/>
          <w:lang w:eastAsia="zh-CN"/>
        </w:rPr>
        <w:instrText xml:space="preserve"> </w:instrText>
      </w:r>
      <w:r w:rsidR="00333339">
        <w:rPr>
          <w:rFonts w:eastAsiaTheme="minorEastAsia" w:hint="eastAsia"/>
          <w:lang w:eastAsia="zh-CN"/>
        </w:rPr>
        <w:instrText>REF _Ref99113261 \n \h</w:instrText>
      </w:r>
      <w:r w:rsidR="00333339">
        <w:rPr>
          <w:rFonts w:eastAsiaTheme="minorEastAsia"/>
          <w:lang w:eastAsia="zh-CN"/>
        </w:rPr>
        <w:instrText xml:space="preserve"> </w:instrText>
      </w:r>
      <w:r w:rsidR="00333339">
        <w:rPr>
          <w:rFonts w:eastAsiaTheme="minorEastAsia"/>
          <w:lang w:eastAsia="zh-CN"/>
        </w:rPr>
      </w:r>
      <w:r w:rsidR="00333339">
        <w:rPr>
          <w:rFonts w:eastAsiaTheme="minorEastAsia"/>
          <w:lang w:eastAsia="zh-CN"/>
        </w:rPr>
        <w:fldChar w:fldCharType="separate"/>
      </w:r>
      <w:r w:rsidR="00333339">
        <w:rPr>
          <w:rFonts w:eastAsiaTheme="minorEastAsia"/>
          <w:lang w:eastAsia="zh-CN"/>
        </w:rPr>
        <w:t>[4]</w:t>
      </w:r>
      <w:r w:rsidR="00333339">
        <w:rPr>
          <w:rFonts w:eastAsiaTheme="minorEastAsia"/>
          <w:lang w:eastAsia="zh-CN"/>
        </w:rPr>
        <w:fldChar w:fldCharType="end"/>
      </w:r>
      <w:r w:rsidR="00333339">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333339" w:rsidTr="00333339">
        <w:tc>
          <w:tcPr>
            <w:tcW w:w="10682" w:type="dxa"/>
          </w:tcPr>
          <w:p w:rsidR="00333339" w:rsidRPr="00333339" w:rsidRDefault="00333339" w:rsidP="0045426F">
            <w:pPr>
              <w:spacing w:after="120"/>
              <w:jc w:val="both"/>
              <w:rPr>
                <w:rFonts w:eastAsiaTheme="minorEastAsia"/>
                <w:lang w:eastAsia="zh-CN"/>
              </w:rPr>
            </w:pPr>
            <w:r>
              <w:rPr>
                <w:rFonts w:eastAsiaTheme="minorEastAsia"/>
                <w:lang w:eastAsia="zh-CN"/>
              </w:rPr>
              <w:t>16.</w:t>
            </w:r>
            <w:r>
              <w:rPr>
                <w:rFonts w:eastAsiaTheme="minorEastAsia" w:hint="eastAsia"/>
                <w:lang w:eastAsia="zh-CN"/>
              </w:rPr>
              <w:t xml:space="preserve"> </w:t>
            </w:r>
            <w:r w:rsidRPr="00333339">
              <w:rPr>
                <w:rFonts w:eastAsiaTheme="minorEastAsia"/>
                <w:lang w:eastAsia="zh-CN"/>
              </w:rPr>
              <w:t>For RedCap-specific BWP, both common and dedicated configurations are provided using full configuration, i.e., delta configuration is not supported.</w:t>
            </w:r>
          </w:p>
        </w:tc>
      </w:tr>
    </w:tbl>
    <w:p w:rsidR="006A3A79" w:rsidRDefault="00B96681" w:rsidP="00C45B3C">
      <w:pPr>
        <w:spacing w:beforeLines="50" w:before="120" w:after="120"/>
        <w:jc w:val="both"/>
        <w:rPr>
          <w:rFonts w:eastAsiaTheme="minorEastAsia"/>
          <w:lang w:eastAsia="zh-CN"/>
        </w:rPr>
      </w:pPr>
      <w:r>
        <w:rPr>
          <w:rFonts w:eastAsiaTheme="minorEastAsia" w:hint="eastAsia"/>
          <w:lang w:eastAsia="zh-CN"/>
        </w:rPr>
        <w:t>Therefore, even though Alt 2 shows better flexibility than Alt 1 from RAN1</w:t>
      </w:r>
      <w:r>
        <w:rPr>
          <w:rFonts w:eastAsiaTheme="minorEastAsia"/>
          <w:lang w:eastAsia="zh-CN"/>
        </w:rPr>
        <w:t>’</w:t>
      </w:r>
      <w:r>
        <w:rPr>
          <w:rFonts w:eastAsiaTheme="minorEastAsia" w:hint="eastAsia"/>
          <w:lang w:eastAsia="zh-CN"/>
        </w:rPr>
        <w:t xml:space="preserve">s view, </w:t>
      </w:r>
      <w:r w:rsidR="00EB6A70">
        <w:rPr>
          <w:rFonts w:eastAsiaTheme="minorEastAsia" w:hint="eastAsia"/>
          <w:lang w:eastAsia="zh-CN"/>
        </w:rPr>
        <w:t xml:space="preserve">it may </w:t>
      </w:r>
      <w:r w:rsidR="001429EE">
        <w:rPr>
          <w:rFonts w:eastAsiaTheme="minorEastAsia" w:hint="eastAsia"/>
          <w:lang w:eastAsia="zh-CN"/>
        </w:rPr>
        <w:t xml:space="preserve">have the risk of </w:t>
      </w:r>
      <w:r w:rsidR="00A21CB2">
        <w:rPr>
          <w:rFonts w:eastAsiaTheme="minorEastAsia" w:hint="eastAsia"/>
          <w:lang w:eastAsia="zh-CN"/>
        </w:rPr>
        <w:t>violating</w:t>
      </w:r>
      <w:r w:rsidR="00EB6A70">
        <w:rPr>
          <w:rFonts w:eastAsiaTheme="minorEastAsia" w:hint="eastAsia"/>
          <w:lang w:eastAsia="zh-CN"/>
        </w:rPr>
        <w:t xml:space="preserve"> RAN2</w:t>
      </w:r>
      <w:r w:rsidR="00EB6A70">
        <w:rPr>
          <w:rFonts w:eastAsiaTheme="minorEastAsia"/>
          <w:lang w:eastAsia="zh-CN"/>
        </w:rPr>
        <w:t>’</w:t>
      </w:r>
      <w:r w:rsidR="00EB6A70">
        <w:rPr>
          <w:rFonts w:eastAsiaTheme="minorEastAsia" w:hint="eastAsia"/>
          <w:lang w:eastAsia="zh-CN"/>
        </w:rPr>
        <w:t>s understanding/</w:t>
      </w:r>
      <w:r w:rsidR="00BC184B">
        <w:rPr>
          <w:rFonts w:eastAsiaTheme="minorEastAsia" w:hint="eastAsia"/>
          <w:lang w:eastAsia="zh-CN"/>
        </w:rPr>
        <w:t xml:space="preserve">principle </w:t>
      </w:r>
      <w:r w:rsidR="00EB6A70">
        <w:rPr>
          <w:rFonts w:eastAsiaTheme="minorEastAsia" w:hint="eastAsia"/>
          <w:lang w:eastAsia="zh-CN"/>
        </w:rPr>
        <w:t xml:space="preserve">in </w:t>
      </w:r>
      <w:r w:rsidR="00BC184B">
        <w:rPr>
          <w:rFonts w:eastAsiaTheme="minorEastAsia" w:hint="eastAsia"/>
          <w:lang w:eastAsia="zh-CN"/>
        </w:rPr>
        <w:t xml:space="preserve">RRC IE </w:t>
      </w:r>
      <w:r w:rsidR="00EB6A70">
        <w:rPr>
          <w:rFonts w:eastAsiaTheme="minorEastAsia" w:hint="eastAsia"/>
          <w:lang w:eastAsia="zh-CN"/>
        </w:rPr>
        <w:t>signaling/configuration</w:t>
      </w:r>
      <w:r>
        <w:rPr>
          <w:rFonts w:eastAsiaTheme="minorEastAsia" w:hint="eastAsia"/>
          <w:lang w:eastAsia="zh-CN"/>
        </w:rPr>
        <w:t xml:space="preserve">. </w:t>
      </w:r>
      <w:r w:rsidR="00EB6A70">
        <w:rPr>
          <w:rFonts w:eastAsiaTheme="minorEastAsia" w:hint="eastAsia"/>
          <w:lang w:eastAsia="zh-CN"/>
        </w:rPr>
        <w:t>Hence, we support the compromised proposal</w:t>
      </w:r>
      <w:r>
        <w:rPr>
          <w:rFonts w:eastAsiaTheme="minorEastAsia" w:hint="eastAsia"/>
          <w:lang w:eastAsia="zh-CN"/>
        </w:rPr>
        <w:t xml:space="preserve">. </w:t>
      </w:r>
      <w:r w:rsidR="00EB6A70">
        <w:rPr>
          <w:rFonts w:eastAsiaTheme="minorEastAsia" w:hint="eastAsia"/>
          <w:lang w:eastAsia="zh-CN"/>
        </w:rPr>
        <w:t xml:space="preserve">Whether </w:t>
      </w:r>
      <w:r w:rsidR="00EB6A70">
        <w:rPr>
          <w:rFonts w:eastAsiaTheme="minorEastAsia"/>
          <w:lang w:eastAsia="zh-CN"/>
        </w:rPr>
        <w:t>‘</w:t>
      </w:r>
      <w:r w:rsidR="00A21CB2">
        <w:rPr>
          <w:rFonts w:eastAsiaTheme="minorEastAsia" w:hint="eastAsia"/>
          <w:lang w:eastAsia="zh-CN"/>
        </w:rPr>
        <w:t>continue to use CORESET#0 as the separate initial DL BWP</w:t>
      </w:r>
      <w:r w:rsidR="00EB6A70">
        <w:rPr>
          <w:rFonts w:eastAsiaTheme="minorEastAsia"/>
          <w:lang w:eastAsia="zh-CN"/>
        </w:rPr>
        <w:t>’</w:t>
      </w:r>
      <w:r w:rsidR="00EB6A70">
        <w:rPr>
          <w:rFonts w:eastAsiaTheme="minorEastAsia" w:hint="eastAsia"/>
          <w:lang w:eastAsia="zh-CN"/>
        </w:rPr>
        <w:t xml:space="preserve"> is suitable </w:t>
      </w:r>
      <w:r w:rsidR="00A21CB2">
        <w:rPr>
          <w:rFonts w:eastAsiaTheme="minorEastAsia" w:hint="eastAsia"/>
          <w:lang w:eastAsia="zh-CN"/>
        </w:rPr>
        <w:t>or not can</w:t>
      </w:r>
      <w:r w:rsidR="00EB6A70">
        <w:rPr>
          <w:rFonts w:eastAsiaTheme="minorEastAsia" w:hint="eastAsia"/>
          <w:lang w:eastAsia="zh-CN"/>
        </w:rPr>
        <w:t xml:space="preserve"> be up to RAN2.</w:t>
      </w:r>
    </w:p>
    <w:p w:rsidR="00EB6A70" w:rsidRDefault="00EB6A70" w:rsidP="00EB6A70">
      <w:pPr>
        <w:spacing w:after="120"/>
        <w:rPr>
          <w:b/>
          <w:bCs/>
        </w:rPr>
      </w:pPr>
      <w:r w:rsidRPr="00EB6A70">
        <w:rPr>
          <w:rFonts w:eastAsiaTheme="minorEastAsia" w:hint="eastAsia"/>
          <w:b/>
          <w:lang w:eastAsia="zh-CN"/>
        </w:rPr>
        <w:t xml:space="preserve">Proposal 1: </w:t>
      </w:r>
      <w:r>
        <w:rPr>
          <w:b/>
          <w:bCs/>
        </w:rPr>
        <w:t>For the case that the initial DL BWP for non-RedCap UEs is wider than the maximum RedCap UE bandwidth,</w:t>
      </w:r>
    </w:p>
    <w:p w:rsidR="00EB6A70" w:rsidRDefault="00EB6A70" w:rsidP="00EB6A70">
      <w:pPr>
        <w:pStyle w:val="ad"/>
        <w:numPr>
          <w:ilvl w:val="0"/>
          <w:numId w:val="45"/>
        </w:numPr>
        <w:spacing w:afterLines="0" w:after="120" w:line="252" w:lineRule="auto"/>
        <w:ind w:leftChars="0"/>
        <w:contextualSpacing/>
        <w:rPr>
          <w:rFonts w:ascii="Times New Roman" w:hAnsi="Times New Roman"/>
          <w:b/>
          <w:bCs/>
          <w:szCs w:val="20"/>
          <w:lang w:val="en-US"/>
        </w:rPr>
      </w:pPr>
      <w:r>
        <w:rPr>
          <w:rFonts w:ascii="Times New Roman" w:hAnsi="Times New Roman"/>
          <w:b/>
          <w:bCs/>
          <w:szCs w:val="20"/>
          <w:lang w:val="en-US"/>
        </w:rPr>
        <w:t>A separate initial DL BWP is always configured for RedCap if the initial DL BWP for non-RedCap UEs is wider than the maximum RedCap UE bandwidth.</w:t>
      </w:r>
    </w:p>
    <w:p w:rsidR="00EB6A70" w:rsidRDefault="00EB6A70" w:rsidP="00EB6A70">
      <w:pPr>
        <w:pStyle w:val="ad"/>
        <w:numPr>
          <w:ilvl w:val="0"/>
          <w:numId w:val="45"/>
        </w:numPr>
        <w:spacing w:afterLines="0" w:after="120" w:line="252" w:lineRule="auto"/>
        <w:ind w:leftChars="0"/>
        <w:contextualSpacing/>
        <w:rPr>
          <w:rFonts w:ascii="Times New Roman" w:hAnsi="Times New Roman"/>
          <w:b/>
          <w:bCs/>
          <w:szCs w:val="20"/>
          <w:lang w:val="en-US"/>
        </w:rPr>
      </w:pPr>
      <w:r>
        <w:rPr>
          <w:rFonts w:ascii="Times New Roman" w:hAnsi="Times New Roman"/>
          <w:b/>
          <w:bCs/>
          <w:szCs w:val="20"/>
          <w:lang w:val="en-US"/>
        </w:rPr>
        <w:t xml:space="preserve">From RAN1 perspective, if generic parameters (location, bandwidth, SCS, and cyclic prefix) of this separate initial DL BWP are not configured, RedCap UE can continue to use the location, bandwidth, SCS, and cyclic prefix of the MIB-configured CORESET#0. Necessity and feasibility of signaling optimizations are up to RAN2. </w:t>
      </w:r>
    </w:p>
    <w:p w:rsidR="00B96681" w:rsidRDefault="00EB6A70" w:rsidP="00EB6A70">
      <w:pPr>
        <w:pStyle w:val="ad"/>
        <w:numPr>
          <w:ilvl w:val="0"/>
          <w:numId w:val="45"/>
        </w:numPr>
        <w:spacing w:afterLines="0" w:after="120" w:line="252" w:lineRule="auto"/>
        <w:ind w:leftChars="0"/>
        <w:contextualSpacing/>
        <w:rPr>
          <w:rFonts w:eastAsiaTheme="minorEastAsia"/>
          <w:lang w:eastAsia="zh-CN"/>
        </w:rPr>
      </w:pPr>
      <w:r>
        <w:rPr>
          <w:rFonts w:ascii="Times New Roman" w:hAnsi="Times New Roman"/>
          <w:b/>
          <w:bCs/>
          <w:szCs w:val="20"/>
          <w:lang w:val="en-US"/>
        </w:rPr>
        <w:t>Note: For TDD, the center frequencies of the separate initial DL BWP and the initial UL BWP are aligned (in accordance with earlier agreement).</w:t>
      </w:r>
    </w:p>
    <w:p w:rsidR="00EB6A70" w:rsidRDefault="00EB6A70" w:rsidP="0045426F">
      <w:pPr>
        <w:spacing w:after="120"/>
        <w:jc w:val="both"/>
        <w:rPr>
          <w:rFonts w:eastAsiaTheme="minorEastAsia"/>
          <w:lang w:eastAsia="zh-CN"/>
        </w:rPr>
      </w:pPr>
    </w:p>
    <w:p w:rsidR="00C55FC1" w:rsidRPr="00C55FC1" w:rsidRDefault="00E55EE8" w:rsidP="00E55EE8">
      <w:pPr>
        <w:pStyle w:val="2"/>
      </w:pPr>
      <w:r>
        <w:rPr>
          <w:rFonts w:hint="eastAsia"/>
        </w:rPr>
        <w:t xml:space="preserve">Operation in separate initial DL BWP in connected mode with BWP#0 </w:t>
      </w:r>
      <w:r>
        <w:t>configuration</w:t>
      </w:r>
      <w:r>
        <w:rPr>
          <w:rFonts w:hint="eastAsia"/>
        </w:rPr>
        <w:t xml:space="preserve"> option 1</w:t>
      </w:r>
      <w:r w:rsidR="00C55FC1" w:rsidRPr="00C55FC1">
        <w:rPr>
          <w:rFonts w:hint="eastAsia"/>
        </w:rPr>
        <w:t>.</w:t>
      </w:r>
    </w:p>
    <w:p w:rsidR="00A708E5" w:rsidRDefault="00BC184B" w:rsidP="00FD343A">
      <w:pPr>
        <w:spacing w:after="120"/>
        <w:jc w:val="both"/>
        <w:rPr>
          <w:rFonts w:eastAsiaTheme="minorEastAsia"/>
          <w:lang w:eastAsia="zh-CN"/>
        </w:rPr>
      </w:pPr>
      <w:r>
        <w:rPr>
          <w:rFonts w:eastAsiaTheme="minorEastAsia" w:hint="eastAsia"/>
          <w:lang w:eastAsia="zh-CN"/>
        </w:rPr>
        <w:t>Regarding</w:t>
      </w:r>
      <w:r w:rsidR="00CC752E">
        <w:rPr>
          <w:rFonts w:eastAsiaTheme="minorEastAsia" w:hint="eastAsia"/>
          <w:lang w:eastAsia="zh-CN"/>
        </w:rPr>
        <w:t xml:space="preserve"> RedCap UE behavior in separate initial DL BWP in connected mode with BWP#0 configuration option 1, </w:t>
      </w:r>
      <w:r>
        <w:rPr>
          <w:rFonts w:eastAsiaTheme="minorEastAsia" w:hint="eastAsia"/>
          <w:lang w:eastAsia="zh-CN"/>
        </w:rPr>
        <w:t xml:space="preserve">two options </w:t>
      </w:r>
      <w:r w:rsidR="00CC752E">
        <w:rPr>
          <w:rFonts w:eastAsiaTheme="minorEastAsia" w:hint="eastAsia"/>
          <w:lang w:eastAsia="zh-CN"/>
        </w:rPr>
        <w:t>were also proposed:</w:t>
      </w:r>
    </w:p>
    <w:p w:rsidR="00CC752E" w:rsidRDefault="00CC752E" w:rsidP="00FD343A">
      <w:pPr>
        <w:spacing w:after="120"/>
        <w:jc w:val="both"/>
        <w:rPr>
          <w:rFonts w:eastAsiaTheme="minorEastAsia"/>
          <w:lang w:eastAsia="zh-CN"/>
        </w:rPr>
      </w:pPr>
      <w:r>
        <w:rPr>
          <w:rFonts w:eastAsiaTheme="minorEastAsia" w:hint="eastAsia"/>
          <w:lang w:eastAsia="zh-CN"/>
        </w:rPr>
        <w:t xml:space="preserve">Option 1: </w:t>
      </w:r>
      <w:r w:rsidRPr="00CC752E">
        <w:rPr>
          <w:rFonts w:eastAsiaTheme="minorEastAsia"/>
          <w:lang w:eastAsia="zh-CN"/>
        </w:rPr>
        <w:t xml:space="preserve">RedCap UE in connected mode does not expect to operate in a separate initial DL BWP that does not include CD-SSB </w:t>
      </w:r>
      <w:r>
        <w:rPr>
          <w:rFonts w:eastAsiaTheme="minorEastAsia" w:hint="eastAsia"/>
          <w:lang w:eastAsia="zh-CN"/>
        </w:rPr>
        <w:t>(</w:t>
      </w:r>
      <w:r w:rsidRPr="00CC752E">
        <w:rPr>
          <w:rFonts w:eastAsiaTheme="minorEastAsia"/>
          <w:lang w:eastAsia="zh-CN"/>
        </w:rPr>
        <w:t>and the entire CORESET#0</w:t>
      </w:r>
      <w:r>
        <w:rPr>
          <w:rFonts w:eastAsiaTheme="minorEastAsia" w:hint="eastAsia"/>
          <w:lang w:eastAsia="zh-CN"/>
        </w:rPr>
        <w:t>, for FR1), including RACH procedure.</w:t>
      </w:r>
    </w:p>
    <w:tbl>
      <w:tblPr>
        <w:tblStyle w:val="a4"/>
        <w:tblW w:w="0" w:type="auto"/>
        <w:tblLook w:val="04A0" w:firstRow="1" w:lastRow="0" w:firstColumn="1" w:lastColumn="0" w:noHBand="0" w:noVBand="1"/>
      </w:tblPr>
      <w:tblGrid>
        <w:gridCol w:w="9286"/>
      </w:tblGrid>
      <w:tr w:rsidR="00CC752E" w:rsidTr="00CC752E">
        <w:tc>
          <w:tcPr>
            <w:tcW w:w="10682" w:type="dxa"/>
          </w:tcPr>
          <w:p w:rsidR="00CC752E" w:rsidRDefault="00CC752E" w:rsidP="00CC752E">
            <w:pPr>
              <w:numPr>
                <w:ilvl w:val="0"/>
                <w:numId w:val="46"/>
              </w:numPr>
              <w:spacing w:afterLines="0" w:after="120" w:line="231" w:lineRule="atLeast"/>
              <w:jc w:val="both"/>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rsidR="00CC752E" w:rsidRDefault="00CC752E" w:rsidP="00CC752E">
            <w:pPr>
              <w:numPr>
                <w:ilvl w:val="1"/>
                <w:numId w:val="46"/>
              </w:numPr>
              <w:spacing w:afterLines="0" w:after="120" w:line="231" w:lineRule="atLeast"/>
              <w:jc w:val="both"/>
              <w:textAlignment w:val="baseline"/>
              <w:rPr>
                <w:rFonts w:eastAsia="Microsoft YaHei UI"/>
                <w:b/>
                <w:bCs/>
                <w:lang w:eastAsia="zh-CN"/>
              </w:rPr>
            </w:pPr>
            <w:r>
              <w:rPr>
                <w:rFonts w:eastAsia="Microsoft YaHei UI"/>
                <w:b/>
                <w:bCs/>
                <w:lang w:eastAsia="zh-CN"/>
              </w:rPr>
              <w:t>A RedCap UE in connected mode does not expect to operate in a separate initial DL BWP that does not include CD-SSB and the entire CORESET#0.</w:t>
            </w:r>
          </w:p>
          <w:p w:rsidR="00CC752E" w:rsidRDefault="00CC752E" w:rsidP="00CC752E">
            <w:pPr>
              <w:numPr>
                <w:ilvl w:val="0"/>
                <w:numId w:val="46"/>
              </w:numPr>
              <w:spacing w:afterLines="0" w:after="120" w:line="231" w:lineRule="atLeast"/>
              <w:jc w:val="both"/>
              <w:textAlignment w:val="baseline"/>
              <w:rPr>
                <w:rFonts w:eastAsia="Microsoft YaHei UI"/>
                <w:b/>
                <w:bCs/>
                <w:lang w:eastAsia="zh-CN"/>
              </w:rPr>
            </w:pPr>
            <w:r>
              <w:rPr>
                <w:rFonts w:eastAsia="Microsoft YaHei UI"/>
                <w:b/>
                <w:bCs/>
                <w:color w:val="0070C0"/>
                <w:lang w:eastAsia="zh-CN"/>
              </w:rPr>
              <w:t>For FR2,</w:t>
            </w:r>
            <w:r>
              <w:rPr>
                <w:b/>
                <w:bCs/>
                <w:color w:val="0070C0"/>
              </w:rPr>
              <w:t xml:space="preserve"> </w:t>
            </w:r>
            <w:r>
              <w:rPr>
                <w:b/>
                <w:bCs/>
              </w:rPr>
              <w:t>for BWP#0 configuration option 1,</w:t>
            </w:r>
          </w:p>
          <w:p w:rsidR="00CC752E" w:rsidRPr="00CC752E" w:rsidRDefault="00CC752E" w:rsidP="00CC752E">
            <w:pPr>
              <w:numPr>
                <w:ilvl w:val="1"/>
                <w:numId w:val="46"/>
              </w:numPr>
              <w:spacing w:afterLines="0" w:after="120" w:line="231" w:lineRule="atLeast"/>
              <w:jc w:val="both"/>
              <w:textAlignment w:val="baseline"/>
              <w:rPr>
                <w:rFonts w:eastAsia="Microsoft YaHei UI"/>
                <w:b/>
                <w:bCs/>
                <w:lang w:eastAsia="zh-CN"/>
              </w:rPr>
            </w:pPr>
            <w:r>
              <w:rPr>
                <w:rFonts w:eastAsia="Microsoft YaHei UI"/>
                <w:b/>
                <w:bCs/>
                <w:lang w:eastAsia="zh-CN"/>
              </w:rPr>
              <w:t>A RedCap UE in connected mode does not expect to operate in a separate initial DL BWP that does not include CD-SSB</w:t>
            </w:r>
            <w:r>
              <w:rPr>
                <w:rFonts w:eastAsia="Microsoft YaHei UI"/>
                <w:b/>
                <w:bCs/>
                <w:strike/>
                <w:color w:val="0070C0"/>
                <w:lang w:eastAsia="zh-CN"/>
              </w:rPr>
              <w:t xml:space="preserve"> and the entire CORESET#0</w:t>
            </w:r>
            <w:r>
              <w:rPr>
                <w:rFonts w:eastAsia="Microsoft YaHei UI"/>
                <w:b/>
                <w:bCs/>
                <w:lang w:eastAsia="zh-CN"/>
              </w:rPr>
              <w:t>.</w:t>
            </w:r>
          </w:p>
        </w:tc>
      </w:tr>
    </w:tbl>
    <w:p w:rsidR="00CC752E" w:rsidRDefault="00CC752E" w:rsidP="00CC752E">
      <w:pPr>
        <w:spacing w:beforeLines="50" w:before="120" w:after="120"/>
        <w:jc w:val="both"/>
        <w:rPr>
          <w:rFonts w:eastAsiaTheme="minorEastAsia"/>
          <w:lang w:eastAsia="zh-CN"/>
        </w:rPr>
      </w:pPr>
      <w:r>
        <w:rPr>
          <w:rFonts w:eastAsiaTheme="minorEastAsia" w:hint="eastAsia"/>
          <w:lang w:eastAsia="zh-CN"/>
        </w:rPr>
        <w:t xml:space="preserve">Option 2: Whether or not RedCap UE in connected mode can operate in separate initial DL BWP, depends on its optional capability (FG 6-1a) and whether the operation is RACH procedure. </w:t>
      </w:r>
    </w:p>
    <w:tbl>
      <w:tblPr>
        <w:tblStyle w:val="a4"/>
        <w:tblW w:w="0" w:type="auto"/>
        <w:tblLook w:val="04A0" w:firstRow="1" w:lastRow="0" w:firstColumn="1" w:lastColumn="0" w:noHBand="0" w:noVBand="1"/>
      </w:tblPr>
      <w:tblGrid>
        <w:gridCol w:w="9286"/>
      </w:tblGrid>
      <w:tr w:rsidR="00CC752E" w:rsidTr="00CC752E">
        <w:tc>
          <w:tcPr>
            <w:tcW w:w="10682" w:type="dxa"/>
          </w:tcPr>
          <w:p w:rsidR="00CC752E" w:rsidRDefault="00CC752E" w:rsidP="00CC752E">
            <w:pPr>
              <w:numPr>
                <w:ilvl w:val="0"/>
                <w:numId w:val="46"/>
              </w:numPr>
              <w:spacing w:afterLines="0" w:after="120" w:line="231" w:lineRule="atLeast"/>
              <w:jc w:val="both"/>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rsidR="00CC752E" w:rsidRDefault="00CC752E" w:rsidP="00CC752E">
            <w:pPr>
              <w:numPr>
                <w:ilvl w:val="1"/>
                <w:numId w:val="46"/>
              </w:numPr>
              <w:spacing w:afterLines="0" w:after="120" w:line="231" w:lineRule="atLeast"/>
              <w:jc w:val="both"/>
              <w:textAlignment w:val="baseline"/>
              <w:rPr>
                <w:rFonts w:eastAsia="Microsoft YaHei UI"/>
                <w:b/>
                <w:bCs/>
                <w:lang w:eastAsia="zh-CN"/>
              </w:rPr>
            </w:pPr>
            <w:r>
              <w:rPr>
                <w:rFonts w:eastAsia="Microsoft YaHei UI"/>
                <w:b/>
                <w:bCs/>
                <w:lang w:eastAsia="zh-CN"/>
              </w:rPr>
              <w:t>For a separate initial DL BWP (if it does not include CD-SSB and the entire CORESET#0) from RAN1 perspective,</w:t>
            </w:r>
          </w:p>
          <w:p w:rsidR="00CC752E" w:rsidRDefault="00CC752E" w:rsidP="00CC752E">
            <w:pPr>
              <w:numPr>
                <w:ilvl w:val="2"/>
                <w:numId w:val="46"/>
              </w:numPr>
              <w:spacing w:afterLines="0" w:after="120" w:line="231" w:lineRule="atLeast"/>
              <w:jc w:val="both"/>
              <w:textAlignment w:val="baseline"/>
              <w:rPr>
                <w:rFonts w:eastAsia="Microsoft YaHei UI"/>
                <w:b/>
                <w:bCs/>
                <w:lang w:eastAsia="zh-CN"/>
              </w:rPr>
            </w:pPr>
            <w:r>
              <w:rPr>
                <w:rFonts w:eastAsia="Microsoft YaHei UI"/>
                <w:b/>
                <w:bCs/>
                <w:lang w:eastAsia="zh-CN"/>
              </w:rPr>
              <w:t>During a random access procedure in connected mode, RedCap UE does NOT expect it to contain SSB/CORESET#0/SIB.</w:t>
            </w:r>
          </w:p>
          <w:p w:rsidR="00CC752E" w:rsidRDefault="00CC752E" w:rsidP="00CC752E">
            <w:pPr>
              <w:numPr>
                <w:ilvl w:val="0"/>
                <w:numId w:val="46"/>
              </w:numPr>
              <w:spacing w:afterLines="0" w:after="120" w:line="231" w:lineRule="atLeast"/>
              <w:jc w:val="both"/>
              <w:textAlignment w:val="baseline"/>
              <w:rPr>
                <w:rFonts w:eastAsia="Microsoft YaHei UI"/>
                <w:b/>
                <w:bCs/>
                <w:lang w:eastAsia="zh-CN"/>
              </w:rPr>
            </w:pPr>
            <w:r>
              <w:rPr>
                <w:rFonts w:eastAsia="Microsoft YaHei UI"/>
                <w:b/>
                <w:bCs/>
                <w:color w:val="0070C0"/>
                <w:lang w:eastAsia="zh-CN"/>
              </w:rPr>
              <w:t>For FR2,</w:t>
            </w:r>
            <w:r>
              <w:rPr>
                <w:b/>
                <w:bCs/>
                <w:color w:val="0070C0"/>
              </w:rPr>
              <w:t xml:space="preserve"> </w:t>
            </w:r>
            <w:r>
              <w:rPr>
                <w:b/>
                <w:bCs/>
              </w:rPr>
              <w:t>for BWP#0 configuration option 1,</w:t>
            </w:r>
          </w:p>
          <w:p w:rsidR="00CC752E" w:rsidRDefault="00CC752E" w:rsidP="00CC752E">
            <w:pPr>
              <w:numPr>
                <w:ilvl w:val="1"/>
                <w:numId w:val="46"/>
              </w:numPr>
              <w:spacing w:afterLines="0" w:after="120" w:line="231" w:lineRule="atLeast"/>
              <w:textAlignment w:val="baseline"/>
              <w:rPr>
                <w:rFonts w:eastAsia="Microsoft YaHei UI"/>
                <w:b/>
                <w:bCs/>
                <w:lang w:eastAsia="zh-CN"/>
              </w:rPr>
            </w:pPr>
            <w:r>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Pr>
                <w:rFonts w:eastAsia="Microsoft YaHei UI"/>
                <w:b/>
                <w:bCs/>
                <w:lang w:eastAsia="zh-CN"/>
              </w:rPr>
              <w:t>) from RAN1 perspective,</w:t>
            </w:r>
          </w:p>
          <w:p w:rsidR="00CC752E" w:rsidRDefault="00CC752E" w:rsidP="00CC752E">
            <w:pPr>
              <w:numPr>
                <w:ilvl w:val="2"/>
                <w:numId w:val="46"/>
              </w:numPr>
              <w:spacing w:afterLines="0" w:after="120" w:line="231" w:lineRule="atLeast"/>
              <w:jc w:val="both"/>
              <w:textAlignment w:val="baseline"/>
              <w:rPr>
                <w:rFonts w:eastAsia="Microsoft YaHei UI"/>
                <w:b/>
                <w:bCs/>
                <w:lang w:eastAsia="zh-CN"/>
              </w:rPr>
            </w:pPr>
            <w:r>
              <w:rPr>
                <w:rFonts w:eastAsia="Microsoft YaHei UI"/>
                <w:b/>
                <w:bCs/>
                <w:lang w:eastAsia="zh-CN"/>
              </w:rPr>
              <w:t>During a random access procedure in connected mode, RedCap UE does NOT expect it to contain SSB/CORESET#0/SIB.</w:t>
            </w:r>
          </w:p>
          <w:p w:rsidR="00CC752E" w:rsidRDefault="00CC752E" w:rsidP="00CC752E">
            <w:pPr>
              <w:numPr>
                <w:ilvl w:val="0"/>
                <w:numId w:val="46"/>
              </w:numPr>
              <w:spacing w:afterLines="0" w:after="120" w:line="231" w:lineRule="atLeast"/>
              <w:jc w:val="both"/>
              <w:textAlignment w:val="baseline"/>
              <w:rPr>
                <w:rFonts w:eastAsia="Microsoft YaHei UI"/>
                <w:b/>
                <w:bCs/>
                <w:lang w:eastAsia="zh-CN"/>
              </w:rPr>
            </w:pPr>
            <w:r>
              <w:rPr>
                <w:rFonts w:eastAsia="Microsoft YaHei UI"/>
                <w:b/>
                <w:bCs/>
                <w:lang w:eastAsia="zh-CN"/>
              </w:rPr>
              <w:t xml:space="preserve">For BWP#0 configuration option 1, </w:t>
            </w:r>
            <w:r>
              <w:rPr>
                <w:rFonts w:eastAsia="Microsoft YaHei UI" w:hint="eastAsia"/>
                <w:b/>
                <w:bCs/>
                <w:color w:val="00B0F0"/>
                <w:lang w:eastAsia="zh-CN"/>
              </w:rPr>
              <w:t>u</w:t>
            </w:r>
            <w:r>
              <w:rPr>
                <w:rFonts w:eastAsia="Microsoft YaHei UI"/>
                <w:b/>
                <w:bCs/>
                <w:color w:val="00B0F0"/>
                <w:lang w:eastAsia="zh-CN"/>
              </w:rPr>
              <w:t xml:space="preserve">pon successful completion of the </w:t>
            </w:r>
            <w:r>
              <w:rPr>
                <w:rFonts w:eastAsia="Microsoft YaHei UI" w:hint="eastAsia"/>
                <w:b/>
                <w:bCs/>
                <w:color w:val="00B0F0"/>
                <w:lang w:eastAsia="zh-CN"/>
              </w:rPr>
              <w:t>r</w:t>
            </w:r>
            <w:r>
              <w:rPr>
                <w:rFonts w:eastAsia="Microsoft YaHei UI"/>
                <w:b/>
                <w:bCs/>
                <w:color w:val="00B0F0"/>
                <w:lang w:eastAsia="zh-CN"/>
              </w:rPr>
              <w:t xml:space="preserve">andom </w:t>
            </w:r>
            <w:r>
              <w:rPr>
                <w:rFonts w:eastAsia="Microsoft YaHei UI" w:hint="eastAsia"/>
                <w:b/>
                <w:bCs/>
                <w:color w:val="00B0F0"/>
                <w:lang w:eastAsia="zh-CN"/>
              </w:rPr>
              <w:t>a</w:t>
            </w:r>
            <w:r>
              <w:rPr>
                <w:rFonts w:eastAsia="Microsoft YaHei UI"/>
                <w:b/>
                <w:bCs/>
                <w:color w:val="00B0F0"/>
                <w:lang w:eastAsia="zh-CN"/>
              </w:rPr>
              <w:t>ccess procedure</w:t>
            </w:r>
            <w:r>
              <w:rPr>
                <w:rFonts w:eastAsia="Microsoft YaHei UI" w:hint="eastAsia"/>
                <w:b/>
                <w:bCs/>
                <w:color w:val="00B0F0"/>
                <w:lang w:eastAsia="zh-CN"/>
              </w:rPr>
              <w:t>,</w:t>
            </w:r>
            <w:r>
              <w:rPr>
                <w:rFonts w:eastAsia="Microsoft YaHei UI"/>
                <w:b/>
                <w:bCs/>
                <w:lang w:eastAsia="zh-CN"/>
              </w:rPr>
              <w:t xml:space="preserve"> a </w:t>
            </w:r>
            <w:r>
              <w:rPr>
                <w:rFonts w:eastAsia="Microsoft YaHei UI"/>
                <w:b/>
                <w:bCs/>
                <w:lang w:eastAsia="zh-CN"/>
              </w:rPr>
              <w:lastRenderedPageBreak/>
              <w:t xml:space="preserve">RedCap UE </w:t>
            </w:r>
            <w:r>
              <w:rPr>
                <w:rFonts w:eastAsia="Microsoft YaHei UI" w:hint="eastAsia"/>
                <w:b/>
                <w:bCs/>
                <w:color w:val="00B0F0"/>
                <w:lang w:eastAsia="zh-CN"/>
              </w:rPr>
              <w:t>supporting FG 6-1 only (but not FG 6-1a)</w:t>
            </w:r>
            <w:r>
              <w:rPr>
                <w:rFonts w:eastAsia="Microsoft YaHei UI" w:hint="eastAsia"/>
                <w:b/>
                <w:bCs/>
                <w:lang w:eastAsia="zh-CN"/>
              </w:rPr>
              <w:t xml:space="preserve"> </w:t>
            </w:r>
            <w:r>
              <w:rPr>
                <w:rFonts w:eastAsia="Microsoft YaHei UI"/>
                <w:b/>
                <w:bCs/>
                <w:lang w:eastAsia="zh-CN"/>
              </w:rPr>
              <w:t>in connected mode is not required</w:t>
            </w:r>
            <w:r>
              <w:rPr>
                <w:rFonts w:eastAsia="Microsoft YaHei UI" w:hint="eastAsia"/>
                <w:b/>
                <w:bCs/>
                <w:lang w:eastAsia="zh-CN"/>
              </w:rPr>
              <w:t xml:space="preserve"> </w:t>
            </w:r>
            <w:r>
              <w:rPr>
                <w:rFonts w:eastAsia="Microsoft YaHei UI" w:hint="eastAsia"/>
                <w:b/>
                <w:bCs/>
                <w:color w:val="00B0F0"/>
                <w:lang w:eastAsia="zh-CN"/>
              </w:rPr>
              <w:t>operate</w:t>
            </w:r>
            <w:r>
              <w:rPr>
                <w:rFonts w:eastAsia="Microsoft YaHei UI"/>
                <w:b/>
                <w:bCs/>
                <w:color w:val="00B0F0"/>
                <w:lang w:eastAsia="zh-CN"/>
              </w:rPr>
              <w:t xml:space="preserve"> </w:t>
            </w:r>
            <w:r>
              <w:rPr>
                <w:rFonts w:eastAsia="Microsoft YaHei UI"/>
                <w:b/>
                <w:bCs/>
                <w:strike/>
                <w:color w:val="00B0F0"/>
                <w:lang w:eastAsia="zh-CN"/>
              </w:rPr>
              <w:t xml:space="preserve">to receive </w:t>
            </w:r>
            <w:r>
              <w:rPr>
                <w:rFonts w:eastAsia="Yu Mincho"/>
                <w:b/>
                <w:bCs/>
                <w:strike/>
                <w:color w:val="00B0F0"/>
              </w:rPr>
              <w:t>any DL signals except for RACH-related messages and RRC-based BWP switch signal</w:t>
            </w:r>
            <w:r>
              <w:rPr>
                <w:rFonts w:eastAsia="Yu Mincho"/>
                <w:color w:val="FF0000"/>
              </w:rPr>
              <w:t xml:space="preserve"> </w:t>
            </w:r>
            <w:r>
              <w:rPr>
                <w:rFonts w:eastAsia="Microsoft YaHei UI"/>
                <w:b/>
                <w:bCs/>
                <w:lang w:eastAsia="zh-CN"/>
              </w:rPr>
              <w:t>on a separate initial DL BWP that does not contain SSB</w:t>
            </w:r>
            <w:r>
              <w:rPr>
                <w:rFonts w:eastAsia="Microsoft YaHei UI" w:hint="eastAsia"/>
                <w:b/>
                <w:bCs/>
                <w:lang w:eastAsia="zh-CN"/>
              </w:rPr>
              <w:t xml:space="preserve"> </w:t>
            </w:r>
            <w:r>
              <w:rPr>
                <w:rFonts w:eastAsia="Microsoft YaHei UI"/>
                <w:b/>
                <w:bCs/>
                <w:strike/>
                <w:color w:val="FF0000"/>
                <w:lang w:eastAsia="zh-CN"/>
              </w:rPr>
              <w:t>other than during connected-mode random access procedure</w:t>
            </w:r>
            <w:r>
              <w:rPr>
                <w:rFonts w:eastAsia="Microsoft YaHei UI"/>
                <w:b/>
                <w:bCs/>
                <w:lang w:eastAsia="zh-CN"/>
              </w:rPr>
              <w:t>.</w:t>
            </w:r>
          </w:p>
          <w:p w:rsidR="00CC752E" w:rsidRPr="00CC752E" w:rsidRDefault="00CC752E" w:rsidP="00FD343A">
            <w:pPr>
              <w:numPr>
                <w:ilvl w:val="0"/>
                <w:numId w:val="46"/>
              </w:numPr>
              <w:spacing w:afterLines="0" w:after="120" w:line="231" w:lineRule="atLeast"/>
              <w:jc w:val="both"/>
              <w:textAlignment w:val="baseline"/>
              <w:rPr>
                <w:rFonts w:eastAsiaTheme="minorEastAsia"/>
                <w:lang w:eastAsia="zh-CN"/>
              </w:rPr>
            </w:pPr>
            <w:r>
              <w:rPr>
                <w:rFonts w:eastAsia="Microsoft YaHei UI"/>
                <w:b/>
                <w:bCs/>
                <w:lang w:eastAsia="zh-CN"/>
              </w:rPr>
              <w:t>Note: The network may choose to configure SSB or MIB-configured CORESET#0 or SIB1 to be within the respective DL BWP.</w:t>
            </w:r>
          </w:p>
        </w:tc>
      </w:tr>
    </w:tbl>
    <w:p w:rsidR="00CC752E" w:rsidRDefault="00CC752E" w:rsidP="00CC752E">
      <w:pPr>
        <w:spacing w:beforeLines="50" w:before="120" w:after="120"/>
        <w:jc w:val="both"/>
        <w:rPr>
          <w:rFonts w:eastAsiaTheme="minorEastAsia"/>
          <w:lang w:eastAsia="zh-CN"/>
        </w:rPr>
      </w:pPr>
      <w:r>
        <w:rPr>
          <w:rFonts w:eastAsiaTheme="minorEastAsia" w:hint="eastAsia"/>
          <w:lang w:eastAsia="zh-CN"/>
        </w:rPr>
        <w:lastRenderedPageBreak/>
        <w:t>We need to be very careful when we decide to adopt Option 1, Option 2 or their variant(s):</w:t>
      </w:r>
    </w:p>
    <w:p w:rsidR="00CC752E" w:rsidRPr="00706227" w:rsidRDefault="00CC752E" w:rsidP="008E4ED5">
      <w:pPr>
        <w:pStyle w:val="ad"/>
        <w:numPr>
          <w:ilvl w:val="0"/>
          <w:numId w:val="47"/>
        </w:numPr>
        <w:spacing w:beforeLines="50" w:before="120" w:after="120"/>
        <w:ind w:leftChars="0"/>
        <w:jc w:val="both"/>
        <w:rPr>
          <w:rFonts w:eastAsiaTheme="minorEastAsia"/>
          <w:lang w:val="en-US" w:eastAsia="zh-CN"/>
        </w:rPr>
      </w:pPr>
      <w:r w:rsidRPr="008E4ED5">
        <w:rPr>
          <w:rFonts w:eastAsiaTheme="minorEastAsia" w:hint="eastAsia"/>
          <w:lang w:eastAsia="zh-CN"/>
        </w:rPr>
        <w:t xml:space="preserve">For Option 1, it looks simple and covers all kinds of RedCap UEs (i.e. w/ or w/o </w:t>
      </w:r>
      <w:r w:rsidR="008E4ED5" w:rsidRPr="008E4ED5">
        <w:rPr>
          <w:rFonts w:eastAsiaTheme="minorEastAsia" w:hint="eastAsia"/>
          <w:lang w:eastAsia="zh-CN"/>
        </w:rPr>
        <w:t xml:space="preserve">supporting FG 6-1a). However, it is against </w:t>
      </w:r>
      <w:r w:rsidR="00420164">
        <w:rPr>
          <w:rFonts w:eastAsiaTheme="minorEastAsia" w:hint="eastAsia"/>
          <w:lang w:eastAsia="zh-CN"/>
        </w:rPr>
        <w:t>two basic common understandin</w:t>
      </w:r>
      <w:r w:rsidR="00420164">
        <w:rPr>
          <w:rFonts w:eastAsiaTheme="minorEastAsia" w:hint="eastAsia"/>
          <w:lang w:eastAsia="zh-CN"/>
        </w:rPr>
        <w:t>g</w:t>
      </w:r>
      <w:r w:rsidR="00A80030">
        <w:rPr>
          <w:rFonts w:eastAsiaTheme="minorEastAsia" w:hint="eastAsia"/>
          <w:lang w:eastAsia="zh-CN"/>
        </w:rPr>
        <w:t>s</w:t>
      </w:r>
      <w:r w:rsidR="00420164">
        <w:rPr>
          <w:rFonts w:eastAsiaTheme="minorEastAsia" w:hint="eastAsia"/>
          <w:lang w:eastAsia="zh-CN"/>
        </w:rPr>
        <w:t xml:space="preserve"> in RAN1: (1) </w:t>
      </w:r>
      <w:r w:rsidR="00BC184B">
        <w:rPr>
          <w:rFonts w:eastAsiaTheme="minorEastAsia" w:hint="eastAsia"/>
          <w:lang w:eastAsia="zh-CN"/>
        </w:rPr>
        <w:t>F</w:t>
      </w:r>
      <w:r w:rsidR="00BC184B">
        <w:rPr>
          <w:rFonts w:eastAsiaTheme="minorEastAsia"/>
          <w:lang w:eastAsia="zh-CN"/>
        </w:rPr>
        <w:t>or</w:t>
      </w:r>
      <w:r w:rsidR="00BC184B">
        <w:rPr>
          <w:rFonts w:eastAsiaTheme="minorEastAsia" w:hint="eastAsia"/>
          <w:lang w:eastAsia="zh-CN"/>
        </w:rPr>
        <w:t xml:space="preserve"> </w:t>
      </w:r>
      <w:r w:rsidR="00420164">
        <w:rPr>
          <w:rFonts w:eastAsiaTheme="minorEastAsia" w:hint="eastAsia"/>
          <w:lang w:eastAsia="zh-CN"/>
        </w:rPr>
        <w:t xml:space="preserve">operations other than RACH, whether SSB is needed depends on the UE capability of </w:t>
      </w:r>
      <w:r w:rsidR="00BC184B">
        <w:rPr>
          <w:rFonts w:eastAsiaTheme="minorEastAsia" w:hint="eastAsia"/>
          <w:lang w:eastAsia="zh-CN"/>
        </w:rPr>
        <w:t xml:space="preserve">supporting </w:t>
      </w:r>
      <w:r w:rsidR="00420164">
        <w:rPr>
          <w:rFonts w:eastAsiaTheme="minorEastAsia" w:hint="eastAsia"/>
          <w:lang w:eastAsia="zh-CN"/>
        </w:rPr>
        <w:t xml:space="preserve">FG 6-1a, and (2) RACH procedure does not rely on SSB, regardless of UE capability of </w:t>
      </w:r>
      <w:r w:rsidR="00BC184B">
        <w:rPr>
          <w:rFonts w:eastAsiaTheme="minorEastAsia" w:hint="eastAsia"/>
          <w:lang w:eastAsia="zh-CN"/>
        </w:rPr>
        <w:t xml:space="preserve">supporting </w:t>
      </w:r>
      <w:r w:rsidR="00420164">
        <w:rPr>
          <w:rFonts w:eastAsiaTheme="minorEastAsia" w:hint="eastAsia"/>
          <w:lang w:eastAsia="zh-CN"/>
        </w:rPr>
        <w:t>FG 6-1a.</w:t>
      </w:r>
      <w:r w:rsidR="001C4FED">
        <w:rPr>
          <w:rFonts w:eastAsiaTheme="minorEastAsia" w:hint="eastAsia"/>
          <w:lang w:eastAsia="zh-CN"/>
        </w:rPr>
        <w:t xml:space="preserve"> It is unreasonable to adopt Option 1</w:t>
      </w:r>
      <w:r w:rsidR="00775F4C">
        <w:rPr>
          <w:rFonts w:eastAsiaTheme="minorEastAsia" w:hint="eastAsia"/>
          <w:lang w:eastAsia="zh-CN"/>
        </w:rPr>
        <w:t xml:space="preserve"> directly</w:t>
      </w:r>
      <w:r w:rsidR="001C4FED">
        <w:rPr>
          <w:rFonts w:eastAsiaTheme="minorEastAsia" w:hint="eastAsia"/>
          <w:lang w:eastAsia="zh-CN"/>
        </w:rPr>
        <w:t>.</w:t>
      </w:r>
    </w:p>
    <w:p w:rsidR="00706227" w:rsidRPr="001C4FED" w:rsidRDefault="00706227" w:rsidP="00706227">
      <w:pPr>
        <w:pStyle w:val="ad"/>
        <w:numPr>
          <w:ilvl w:val="1"/>
          <w:numId w:val="47"/>
        </w:numPr>
        <w:spacing w:beforeLines="50" w:before="120" w:after="120"/>
        <w:ind w:leftChars="0"/>
        <w:jc w:val="both"/>
        <w:rPr>
          <w:rFonts w:eastAsiaTheme="minorEastAsia"/>
          <w:lang w:val="en-US" w:eastAsia="zh-CN"/>
        </w:rPr>
      </w:pPr>
      <w:r>
        <w:rPr>
          <w:rFonts w:eastAsiaTheme="minorEastAsia" w:hint="eastAsia"/>
          <w:lang w:eastAsia="zh-CN"/>
        </w:rPr>
        <w:t>To simplify the situation, one possible way is to only allow operation in separate initial DL BWP (without CD-SSB) for RedCap UEs supporting FG 6-1a. But this is not the optimal solution.</w:t>
      </w:r>
    </w:p>
    <w:p w:rsidR="001C4FED" w:rsidRPr="008E4ED5" w:rsidRDefault="001C4FED" w:rsidP="00736914">
      <w:pPr>
        <w:pStyle w:val="ad"/>
        <w:numPr>
          <w:ilvl w:val="0"/>
          <w:numId w:val="47"/>
        </w:numPr>
        <w:spacing w:beforeLines="50" w:before="120" w:after="120"/>
        <w:ind w:leftChars="0"/>
        <w:jc w:val="both"/>
        <w:rPr>
          <w:rFonts w:eastAsiaTheme="minorEastAsia"/>
          <w:lang w:val="en-US" w:eastAsia="zh-CN"/>
        </w:rPr>
      </w:pPr>
      <w:r>
        <w:rPr>
          <w:rFonts w:eastAsiaTheme="minorEastAsia" w:hint="eastAsia"/>
          <w:lang w:eastAsia="zh-CN"/>
        </w:rPr>
        <w:t xml:space="preserve">For Option 2, it divides the operation based on different assumptions, which </w:t>
      </w:r>
      <w:r w:rsidR="00775F4C">
        <w:rPr>
          <w:rFonts w:eastAsiaTheme="minorEastAsia" w:hint="eastAsia"/>
          <w:lang w:eastAsia="zh-CN"/>
        </w:rPr>
        <w:t>strictly</w:t>
      </w:r>
      <w:r>
        <w:rPr>
          <w:rFonts w:eastAsiaTheme="minorEastAsia" w:hint="eastAsia"/>
          <w:lang w:eastAsia="zh-CN"/>
        </w:rPr>
        <w:t xml:space="preserve"> follows the two basic common understanding</w:t>
      </w:r>
      <w:r w:rsidR="00BC184B">
        <w:rPr>
          <w:rFonts w:eastAsiaTheme="minorEastAsia" w:hint="eastAsia"/>
          <w:lang w:eastAsia="zh-CN"/>
        </w:rPr>
        <w:t>s</w:t>
      </w:r>
      <w:r>
        <w:rPr>
          <w:rFonts w:eastAsiaTheme="minorEastAsia" w:hint="eastAsia"/>
          <w:lang w:eastAsia="zh-CN"/>
        </w:rPr>
        <w:t xml:space="preserve"> above. The main concern </w:t>
      </w:r>
      <w:r w:rsidR="00BC184B">
        <w:rPr>
          <w:rFonts w:eastAsiaTheme="minorEastAsia" w:hint="eastAsia"/>
          <w:lang w:eastAsia="zh-CN"/>
        </w:rPr>
        <w:t xml:space="preserve">on Option 2 </w:t>
      </w:r>
      <w:r>
        <w:rPr>
          <w:rFonts w:eastAsiaTheme="minorEastAsia" w:hint="eastAsia"/>
          <w:lang w:eastAsia="zh-CN"/>
        </w:rPr>
        <w:t xml:space="preserve">from some UE vendors is that it is </w:t>
      </w:r>
      <w:r w:rsidR="00775F4C">
        <w:rPr>
          <w:rFonts w:eastAsiaTheme="minorEastAsia" w:hint="eastAsia"/>
          <w:lang w:eastAsia="zh-CN"/>
        </w:rPr>
        <w:t xml:space="preserve">still </w:t>
      </w:r>
      <w:r>
        <w:rPr>
          <w:rFonts w:eastAsiaTheme="minorEastAsia" w:hint="eastAsia"/>
          <w:lang w:eastAsia="zh-CN"/>
        </w:rPr>
        <w:t>unclear how long will the RedCap UE (</w:t>
      </w:r>
      <w:r w:rsidR="00736914">
        <w:rPr>
          <w:rFonts w:eastAsiaTheme="minorEastAsia" w:hint="eastAsia"/>
          <w:lang w:eastAsia="zh-CN"/>
        </w:rPr>
        <w:t>supports</w:t>
      </w:r>
      <w:r>
        <w:rPr>
          <w:rFonts w:eastAsiaTheme="minorEastAsia" w:hint="eastAsia"/>
          <w:lang w:eastAsia="zh-CN"/>
        </w:rPr>
        <w:t xml:space="preserve"> FG 6-1 only) stay in a </w:t>
      </w:r>
      <w:r>
        <w:rPr>
          <w:rFonts w:eastAsiaTheme="minorEastAsia"/>
          <w:lang w:eastAsia="zh-CN"/>
        </w:rPr>
        <w:t>separate</w:t>
      </w:r>
      <w:r>
        <w:rPr>
          <w:rFonts w:eastAsiaTheme="minorEastAsia" w:hint="eastAsia"/>
          <w:lang w:eastAsia="zh-CN"/>
        </w:rPr>
        <w:t xml:space="preserve"> initial DL BWP without any SSB, after </w:t>
      </w:r>
      <w:r w:rsidR="00775F4C">
        <w:rPr>
          <w:rFonts w:eastAsiaTheme="minorEastAsia" w:hint="eastAsia"/>
          <w:lang w:eastAsia="zh-CN"/>
        </w:rPr>
        <w:t xml:space="preserve">RACH procedure is completed, by </w:t>
      </w:r>
      <w:r w:rsidR="00706227">
        <w:rPr>
          <w:rFonts w:eastAsiaTheme="minorEastAsia" w:hint="eastAsia"/>
          <w:lang w:eastAsia="zh-CN"/>
        </w:rPr>
        <w:t xml:space="preserve">just </w:t>
      </w:r>
      <w:r w:rsidR="00775F4C">
        <w:rPr>
          <w:rFonts w:eastAsiaTheme="minorEastAsia" w:hint="eastAsia"/>
          <w:lang w:eastAsia="zh-CN"/>
        </w:rPr>
        <w:t xml:space="preserve">staying </w:t>
      </w:r>
      <w:r w:rsidR="00775F4C">
        <w:rPr>
          <w:rFonts w:eastAsiaTheme="minorEastAsia"/>
          <w:lang w:eastAsia="zh-CN"/>
        </w:rPr>
        <w:t>‘</w:t>
      </w:r>
      <w:r w:rsidR="00775F4C" w:rsidRPr="006F5252">
        <w:rPr>
          <w:rFonts w:eastAsia="Microsoft YaHei UI" w:hint="eastAsia"/>
          <w:bCs/>
          <w:lang w:val="en-US" w:eastAsia="zh-CN"/>
        </w:rPr>
        <w:t>u</w:t>
      </w:r>
      <w:r w:rsidR="00775F4C" w:rsidRPr="006F5252">
        <w:rPr>
          <w:rFonts w:eastAsia="Microsoft YaHei UI"/>
          <w:bCs/>
          <w:lang w:val="en-US" w:eastAsia="zh-CN"/>
        </w:rPr>
        <w:t xml:space="preserve">pon successful completion of the </w:t>
      </w:r>
      <w:r w:rsidR="00775F4C" w:rsidRPr="006F5252">
        <w:rPr>
          <w:rFonts w:eastAsia="Microsoft YaHei UI" w:hint="eastAsia"/>
          <w:bCs/>
          <w:lang w:val="en-US" w:eastAsia="zh-CN"/>
        </w:rPr>
        <w:t>r</w:t>
      </w:r>
      <w:r w:rsidR="00775F4C" w:rsidRPr="006F5252">
        <w:rPr>
          <w:rFonts w:eastAsia="Microsoft YaHei UI"/>
          <w:bCs/>
          <w:lang w:val="en-US" w:eastAsia="zh-CN"/>
        </w:rPr>
        <w:t xml:space="preserve">andom </w:t>
      </w:r>
      <w:r w:rsidR="00775F4C" w:rsidRPr="006F5252">
        <w:rPr>
          <w:rFonts w:eastAsia="Microsoft YaHei UI" w:hint="eastAsia"/>
          <w:bCs/>
          <w:lang w:val="en-US" w:eastAsia="zh-CN"/>
        </w:rPr>
        <w:t>a</w:t>
      </w:r>
      <w:r w:rsidR="00775F4C" w:rsidRPr="006F5252">
        <w:rPr>
          <w:rFonts w:eastAsia="Microsoft YaHei UI"/>
          <w:bCs/>
          <w:lang w:val="en-US" w:eastAsia="zh-CN"/>
        </w:rPr>
        <w:t>ccess procedure</w:t>
      </w:r>
      <w:r w:rsidR="00775F4C">
        <w:rPr>
          <w:rFonts w:eastAsiaTheme="minorEastAsia"/>
          <w:lang w:eastAsia="zh-CN"/>
        </w:rPr>
        <w:t>’</w:t>
      </w:r>
      <w:r w:rsidR="00775F4C">
        <w:rPr>
          <w:rFonts w:eastAsiaTheme="minorEastAsia" w:hint="eastAsia"/>
          <w:lang w:eastAsia="zh-CN"/>
        </w:rPr>
        <w:t xml:space="preserve">. </w:t>
      </w:r>
      <w:r w:rsidR="00736914">
        <w:rPr>
          <w:rFonts w:eastAsiaTheme="minorEastAsia" w:hint="eastAsia"/>
          <w:lang w:eastAsia="zh-CN"/>
        </w:rPr>
        <w:t xml:space="preserve">In our view, there is no </w:t>
      </w:r>
      <w:r w:rsidR="00775F4C">
        <w:rPr>
          <w:rFonts w:eastAsiaTheme="minorEastAsia" w:hint="eastAsia"/>
          <w:lang w:eastAsia="zh-CN"/>
        </w:rPr>
        <w:t xml:space="preserve">difference between RACH in connected mode and RACH in </w:t>
      </w:r>
      <w:r w:rsidR="00736914">
        <w:rPr>
          <w:rFonts w:eastAsiaTheme="minorEastAsia" w:hint="eastAsia"/>
          <w:lang w:eastAsia="zh-CN"/>
        </w:rPr>
        <w:t>idle mode. S</w:t>
      </w:r>
      <w:r w:rsidR="00736914">
        <w:rPr>
          <w:rFonts w:eastAsiaTheme="minorEastAsia"/>
          <w:lang w:eastAsia="zh-CN"/>
        </w:rPr>
        <w:t>i</w:t>
      </w:r>
      <w:r w:rsidR="00736914">
        <w:rPr>
          <w:rFonts w:eastAsiaTheme="minorEastAsia" w:hint="eastAsia"/>
          <w:lang w:eastAsia="zh-CN"/>
        </w:rPr>
        <w:t xml:space="preserve">nce the case in idle mode has already been agreed, we can try to restrict that, after RACH procedure in connected mode, the </w:t>
      </w:r>
      <w:r w:rsidR="00736914" w:rsidRPr="00736914">
        <w:rPr>
          <w:rFonts w:eastAsiaTheme="minorEastAsia"/>
          <w:lang w:eastAsia="zh-CN"/>
        </w:rPr>
        <w:t xml:space="preserve">RedCap UE </w:t>
      </w:r>
      <w:r w:rsidR="00736914">
        <w:rPr>
          <w:rFonts w:eastAsiaTheme="minorEastAsia" w:hint="eastAsia"/>
          <w:lang w:eastAsia="zh-CN"/>
        </w:rPr>
        <w:t xml:space="preserve">(supports FG 6-1 only) </w:t>
      </w:r>
      <w:r w:rsidR="00736914" w:rsidRPr="00736914">
        <w:rPr>
          <w:rFonts w:eastAsiaTheme="minorEastAsia"/>
          <w:lang w:eastAsia="zh-CN"/>
        </w:rPr>
        <w:t>does not expect to operate longer than tha</w:t>
      </w:r>
      <w:r w:rsidR="00736914">
        <w:rPr>
          <w:rFonts w:eastAsiaTheme="minorEastAsia"/>
          <w:lang w:eastAsia="zh-CN"/>
        </w:rPr>
        <w:t xml:space="preserve">t </w:t>
      </w:r>
      <w:r w:rsidR="00404D52">
        <w:rPr>
          <w:rFonts w:eastAsiaTheme="minorEastAsia" w:hint="eastAsia"/>
          <w:lang w:eastAsia="zh-CN"/>
        </w:rPr>
        <w:t xml:space="preserve">of </w:t>
      </w:r>
      <w:r w:rsidR="00736914">
        <w:rPr>
          <w:rFonts w:eastAsiaTheme="minorEastAsia" w:hint="eastAsia"/>
          <w:lang w:eastAsia="zh-CN"/>
        </w:rPr>
        <w:t xml:space="preserve">after RACH procedure </w:t>
      </w:r>
      <w:r w:rsidR="00736914">
        <w:rPr>
          <w:rFonts w:eastAsiaTheme="minorEastAsia"/>
          <w:lang w:eastAsia="zh-CN"/>
        </w:rPr>
        <w:t>in idle/inactive mode</w:t>
      </w:r>
      <w:r w:rsidR="00736914" w:rsidRPr="00736914">
        <w:rPr>
          <w:rFonts w:eastAsiaTheme="minorEastAsia" w:hint="eastAsia"/>
          <w:lang w:eastAsia="zh-CN"/>
        </w:rPr>
        <w:t xml:space="preserve"> </w:t>
      </w:r>
      <w:r w:rsidR="00736914">
        <w:rPr>
          <w:rFonts w:eastAsiaTheme="minorEastAsia" w:hint="eastAsia"/>
          <w:lang w:eastAsia="zh-CN"/>
        </w:rPr>
        <w:t xml:space="preserve">in the separate initial DL BWP (if </w:t>
      </w:r>
      <w:r w:rsidR="00736914" w:rsidRPr="00736914">
        <w:rPr>
          <w:rFonts w:eastAsiaTheme="minorEastAsia"/>
          <w:lang w:eastAsia="zh-CN"/>
        </w:rPr>
        <w:t xml:space="preserve">it does not </w:t>
      </w:r>
      <w:r w:rsidR="001552F9">
        <w:rPr>
          <w:rFonts w:eastAsiaTheme="minorEastAsia" w:hint="eastAsia"/>
          <w:lang w:eastAsia="zh-CN"/>
        </w:rPr>
        <w:t>contain</w:t>
      </w:r>
      <w:r w:rsidR="00736914" w:rsidRPr="00736914">
        <w:rPr>
          <w:rFonts w:eastAsiaTheme="minorEastAsia"/>
          <w:lang w:eastAsia="zh-CN"/>
        </w:rPr>
        <w:t xml:space="preserve"> CD-SSB</w:t>
      </w:r>
      <w:r w:rsidR="00736914">
        <w:rPr>
          <w:rFonts w:eastAsiaTheme="minorEastAsia" w:hint="eastAsia"/>
          <w:lang w:eastAsia="zh-CN"/>
        </w:rPr>
        <w:t>).</w:t>
      </w:r>
    </w:p>
    <w:p w:rsidR="00CC752E" w:rsidRDefault="00736914" w:rsidP="00FD343A">
      <w:pPr>
        <w:spacing w:after="120"/>
        <w:jc w:val="both"/>
        <w:rPr>
          <w:rFonts w:eastAsiaTheme="minorEastAsia"/>
          <w:lang w:eastAsia="zh-CN"/>
        </w:rPr>
      </w:pPr>
      <w:r>
        <w:rPr>
          <w:rFonts w:eastAsiaTheme="minorEastAsia" w:hint="eastAsia"/>
          <w:lang w:eastAsia="zh-CN"/>
        </w:rPr>
        <w:t>In summary, we have the following proposal:</w:t>
      </w:r>
    </w:p>
    <w:p w:rsidR="00736914" w:rsidRPr="00706227" w:rsidRDefault="00736914" w:rsidP="00FD343A">
      <w:pPr>
        <w:spacing w:after="120"/>
        <w:jc w:val="both"/>
        <w:rPr>
          <w:rFonts w:eastAsiaTheme="minorEastAsia"/>
          <w:b/>
          <w:lang w:eastAsia="zh-CN"/>
        </w:rPr>
      </w:pPr>
      <w:r w:rsidRPr="00706227">
        <w:rPr>
          <w:rFonts w:eastAsiaTheme="minorEastAsia" w:hint="eastAsia"/>
          <w:b/>
          <w:lang w:eastAsia="zh-CN"/>
        </w:rPr>
        <w:t>Proposal 2: Down-select from the following options:</w:t>
      </w:r>
    </w:p>
    <w:p w:rsidR="00706227" w:rsidRPr="00706227" w:rsidRDefault="00706227" w:rsidP="00706227">
      <w:pPr>
        <w:numPr>
          <w:ilvl w:val="0"/>
          <w:numId w:val="46"/>
        </w:numPr>
        <w:spacing w:afterLines="0" w:after="120" w:line="231" w:lineRule="atLeast"/>
        <w:jc w:val="both"/>
        <w:textAlignment w:val="baseline"/>
        <w:rPr>
          <w:rFonts w:eastAsia="Microsoft YaHei UI"/>
          <w:b/>
          <w:bCs/>
          <w:lang w:eastAsia="zh-CN"/>
        </w:rPr>
      </w:pPr>
      <w:r w:rsidRPr="00706227">
        <w:rPr>
          <w:rFonts w:eastAsia="Microsoft YaHei UI"/>
          <w:b/>
          <w:bCs/>
          <w:lang w:eastAsia="zh-CN"/>
        </w:rPr>
        <w:t>Option 1</w:t>
      </w:r>
      <w:r w:rsidRPr="00706227">
        <w:rPr>
          <w:rFonts w:eastAsia="Microsoft YaHei UI" w:hint="eastAsia"/>
          <w:b/>
          <w:bCs/>
          <w:color w:val="00B0F0"/>
          <w:lang w:eastAsia="zh-CN"/>
        </w:rPr>
        <w:t>a</w:t>
      </w:r>
      <w:r w:rsidRPr="00706227">
        <w:rPr>
          <w:rFonts w:eastAsia="Microsoft YaHei UI"/>
          <w:b/>
          <w:bCs/>
          <w:lang w:eastAsia="zh-CN"/>
        </w:rPr>
        <w:t>:</w:t>
      </w:r>
    </w:p>
    <w:p w:rsidR="00706227" w:rsidRDefault="00706227" w:rsidP="00706227">
      <w:pPr>
        <w:numPr>
          <w:ilvl w:val="1"/>
          <w:numId w:val="46"/>
        </w:numPr>
        <w:spacing w:afterLines="0" w:after="120" w:line="231" w:lineRule="atLeast"/>
        <w:jc w:val="both"/>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rsidR="00706227" w:rsidRDefault="00706227" w:rsidP="00706227">
      <w:pPr>
        <w:numPr>
          <w:ilvl w:val="2"/>
          <w:numId w:val="46"/>
        </w:numPr>
        <w:spacing w:afterLines="0" w:after="120" w:line="231" w:lineRule="atLeast"/>
        <w:jc w:val="both"/>
        <w:textAlignment w:val="baseline"/>
        <w:rPr>
          <w:rFonts w:eastAsia="Microsoft YaHei UI"/>
          <w:b/>
          <w:bCs/>
          <w:lang w:eastAsia="zh-CN"/>
        </w:rPr>
      </w:pPr>
      <w:r>
        <w:rPr>
          <w:rFonts w:eastAsia="Microsoft YaHei UI"/>
          <w:b/>
          <w:bCs/>
          <w:lang w:eastAsia="zh-CN"/>
        </w:rPr>
        <w:t xml:space="preserve">A RedCap UE </w:t>
      </w:r>
      <w:r>
        <w:rPr>
          <w:rFonts w:eastAsia="Microsoft YaHei UI" w:hint="eastAsia"/>
          <w:b/>
          <w:bCs/>
          <w:color w:val="00B0F0"/>
          <w:lang w:eastAsia="zh-CN"/>
        </w:rPr>
        <w:t xml:space="preserve">supporting FG 6-1 only (but not FG 6-1a) </w:t>
      </w:r>
      <w:r>
        <w:rPr>
          <w:rFonts w:eastAsia="Microsoft YaHei UI"/>
          <w:b/>
          <w:bCs/>
          <w:lang w:eastAsia="zh-CN"/>
        </w:rPr>
        <w:t>in connected mode does not expect to operate in a separate initial DL BWP that does not include CD-SSB and the entire CORESET#0.</w:t>
      </w:r>
    </w:p>
    <w:p w:rsidR="00706227" w:rsidRDefault="00706227" w:rsidP="00706227">
      <w:pPr>
        <w:numPr>
          <w:ilvl w:val="1"/>
          <w:numId w:val="46"/>
        </w:numPr>
        <w:spacing w:afterLines="0" w:after="120" w:line="231" w:lineRule="atLeast"/>
        <w:jc w:val="both"/>
        <w:textAlignment w:val="baseline"/>
        <w:rPr>
          <w:rFonts w:eastAsia="Microsoft YaHei UI"/>
          <w:b/>
          <w:bCs/>
          <w:lang w:eastAsia="zh-CN"/>
        </w:rPr>
      </w:pPr>
      <w:r w:rsidRPr="00706227">
        <w:rPr>
          <w:rFonts w:eastAsia="Microsoft YaHei UI"/>
          <w:b/>
          <w:bCs/>
          <w:lang w:eastAsia="zh-CN"/>
        </w:rPr>
        <w:t>For FR2,</w:t>
      </w:r>
      <w:r>
        <w:rPr>
          <w:b/>
          <w:bCs/>
          <w:color w:val="0070C0"/>
        </w:rPr>
        <w:t xml:space="preserve"> </w:t>
      </w:r>
      <w:r>
        <w:rPr>
          <w:b/>
          <w:bCs/>
        </w:rPr>
        <w:t>for BWP#0 configuration option 1,</w:t>
      </w:r>
    </w:p>
    <w:p w:rsidR="00706227" w:rsidRDefault="00706227" w:rsidP="00706227">
      <w:pPr>
        <w:numPr>
          <w:ilvl w:val="2"/>
          <w:numId w:val="46"/>
        </w:numPr>
        <w:spacing w:afterLines="0" w:after="120" w:line="231" w:lineRule="atLeast"/>
        <w:jc w:val="both"/>
        <w:textAlignment w:val="baseline"/>
        <w:rPr>
          <w:rFonts w:eastAsia="Microsoft YaHei UI"/>
          <w:b/>
          <w:bCs/>
          <w:lang w:eastAsia="zh-CN"/>
        </w:rPr>
      </w:pPr>
      <w:r>
        <w:rPr>
          <w:rFonts w:eastAsia="Microsoft YaHei UI"/>
          <w:b/>
          <w:bCs/>
          <w:lang w:eastAsia="zh-CN"/>
        </w:rPr>
        <w:t xml:space="preserve">A RedCap UE </w:t>
      </w:r>
      <w:r>
        <w:rPr>
          <w:rFonts w:eastAsia="Microsoft YaHei UI" w:hint="eastAsia"/>
          <w:b/>
          <w:bCs/>
          <w:color w:val="00B0F0"/>
          <w:lang w:eastAsia="zh-CN"/>
        </w:rPr>
        <w:t xml:space="preserve">supporting FG 6-1 only (but not FG 6-1a) </w:t>
      </w:r>
      <w:r>
        <w:rPr>
          <w:rFonts w:eastAsia="Microsoft YaHei UI"/>
          <w:b/>
          <w:bCs/>
          <w:lang w:eastAsia="zh-CN"/>
        </w:rPr>
        <w:t>in connected mode does not expect to operate in a separate initial DL BWP that does not include CD-SSB.</w:t>
      </w:r>
    </w:p>
    <w:p w:rsidR="00706227" w:rsidRDefault="00706227" w:rsidP="00706227">
      <w:pPr>
        <w:numPr>
          <w:ilvl w:val="0"/>
          <w:numId w:val="46"/>
        </w:numPr>
        <w:spacing w:afterLines="0" w:after="120" w:line="231" w:lineRule="atLeast"/>
        <w:jc w:val="both"/>
        <w:textAlignment w:val="baseline"/>
        <w:rPr>
          <w:rFonts w:eastAsia="Microsoft YaHei UI"/>
          <w:b/>
          <w:bCs/>
          <w:lang w:eastAsia="zh-CN"/>
        </w:rPr>
      </w:pPr>
      <w:r>
        <w:rPr>
          <w:rFonts w:eastAsia="Microsoft YaHei UI" w:hint="eastAsia"/>
          <w:b/>
          <w:bCs/>
          <w:lang w:eastAsia="zh-CN"/>
        </w:rPr>
        <w:t>Option 2</w:t>
      </w:r>
      <w:r w:rsidRPr="00706227">
        <w:rPr>
          <w:rFonts w:eastAsia="Microsoft YaHei UI" w:hint="eastAsia"/>
          <w:b/>
          <w:bCs/>
          <w:color w:val="00B0F0"/>
          <w:lang w:eastAsia="zh-CN"/>
        </w:rPr>
        <w:t>a</w:t>
      </w:r>
      <w:r>
        <w:rPr>
          <w:rFonts w:eastAsia="Microsoft YaHei UI" w:hint="eastAsia"/>
          <w:b/>
          <w:bCs/>
          <w:lang w:eastAsia="zh-CN"/>
        </w:rPr>
        <w:t>:</w:t>
      </w:r>
    </w:p>
    <w:p w:rsidR="00706227" w:rsidRDefault="00706227" w:rsidP="00706227">
      <w:pPr>
        <w:numPr>
          <w:ilvl w:val="1"/>
          <w:numId w:val="46"/>
        </w:numPr>
        <w:spacing w:afterLines="0" w:after="120" w:line="231" w:lineRule="atLeast"/>
        <w:jc w:val="both"/>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rsidR="00706227" w:rsidRDefault="00706227" w:rsidP="00706227">
      <w:pPr>
        <w:numPr>
          <w:ilvl w:val="2"/>
          <w:numId w:val="46"/>
        </w:numPr>
        <w:spacing w:afterLines="0" w:after="120" w:line="231" w:lineRule="atLeast"/>
        <w:jc w:val="both"/>
        <w:textAlignment w:val="baseline"/>
        <w:rPr>
          <w:rFonts w:eastAsia="Microsoft YaHei UI"/>
          <w:b/>
          <w:bCs/>
          <w:lang w:eastAsia="zh-CN"/>
        </w:rPr>
      </w:pPr>
      <w:r>
        <w:rPr>
          <w:rFonts w:eastAsia="Microsoft YaHei UI"/>
          <w:b/>
          <w:bCs/>
          <w:lang w:eastAsia="zh-CN"/>
        </w:rPr>
        <w:t>For a separate initial DL BWP (if it does not include CD-SSB and the entire CORESET#0) from RAN1 perspective,</w:t>
      </w:r>
    </w:p>
    <w:p w:rsidR="00706227" w:rsidRDefault="00706227" w:rsidP="00706227">
      <w:pPr>
        <w:numPr>
          <w:ilvl w:val="3"/>
          <w:numId w:val="46"/>
        </w:numPr>
        <w:spacing w:afterLines="0" w:after="120" w:line="231" w:lineRule="atLeast"/>
        <w:jc w:val="both"/>
        <w:textAlignment w:val="baseline"/>
        <w:rPr>
          <w:rFonts w:eastAsia="Microsoft YaHei UI"/>
          <w:b/>
          <w:bCs/>
          <w:lang w:eastAsia="zh-CN"/>
        </w:rPr>
      </w:pPr>
      <w:r>
        <w:rPr>
          <w:rFonts w:eastAsia="Microsoft YaHei UI"/>
          <w:b/>
          <w:bCs/>
          <w:lang w:eastAsia="zh-CN"/>
        </w:rPr>
        <w:t>During a random access procedure in connected mode, RedCap UE does NOT expect it to contain SSB/CORESET#0/SIB.</w:t>
      </w:r>
    </w:p>
    <w:p w:rsidR="00706227" w:rsidRDefault="00706227" w:rsidP="00706227">
      <w:pPr>
        <w:numPr>
          <w:ilvl w:val="1"/>
          <w:numId w:val="46"/>
        </w:numPr>
        <w:spacing w:afterLines="0" w:after="120" w:line="231" w:lineRule="atLeast"/>
        <w:jc w:val="both"/>
        <w:textAlignment w:val="baseline"/>
        <w:rPr>
          <w:rFonts w:eastAsia="Microsoft YaHei UI"/>
          <w:b/>
          <w:bCs/>
          <w:lang w:eastAsia="zh-CN"/>
        </w:rPr>
      </w:pPr>
      <w:r w:rsidRPr="00706227">
        <w:rPr>
          <w:rFonts w:eastAsia="Microsoft YaHei UI"/>
          <w:b/>
          <w:bCs/>
          <w:lang w:eastAsia="zh-CN"/>
        </w:rPr>
        <w:t>For FR2,</w:t>
      </w:r>
      <w:r w:rsidRPr="00706227">
        <w:rPr>
          <w:b/>
          <w:bCs/>
        </w:rPr>
        <w:t xml:space="preserve"> for B</w:t>
      </w:r>
      <w:r>
        <w:rPr>
          <w:b/>
          <w:bCs/>
        </w:rPr>
        <w:t>WP#0 configuration option 1,</w:t>
      </w:r>
    </w:p>
    <w:p w:rsidR="00706227" w:rsidRDefault="00706227" w:rsidP="00706227">
      <w:pPr>
        <w:numPr>
          <w:ilvl w:val="2"/>
          <w:numId w:val="46"/>
        </w:numPr>
        <w:spacing w:afterLines="0" w:after="120" w:line="231" w:lineRule="atLeast"/>
        <w:textAlignment w:val="baseline"/>
        <w:rPr>
          <w:rFonts w:eastAsia="Microsoft YaHei UI"/>
          <w:b/>
          <w:bCs/>
          <w:lang w:eastAsia="zh-CN"/>
        </w:rPr>
      </w:pPr>
      <w:r>
        <w:rPr>
          <w:rFonts w:eastAsia="Microsoft YaHei UI"/>
          <w:b/>
          <w:bCs/>
          <w:lang w:eastAsia="zh-CN"/>
        </w:rPr>
        <w:t>For a separate initial DL BWP (if it does not include CD-SSB) from RAN1 perspective,</w:t>
      </w:r>
    </w:p>
    <w:p w:rsidR="00706227" w:rsidRDefault="00706227" w:rsidP="00706227">
      <w:pPr>
        <w:numPr>
          <w:ilvl w:val="3"/>
          <w:numId w:val="46"/>
        </w:numPr>
        <w:spacing w:afterLines="0" w:after="120" w:line="231" w:lineRule="atLeast"/>
        <w:jc w:val="both"/>
        <w:textAlignment w:val="baseline"/>
        <w:rPr>
          <w:rFonts w:eastAsia="Microsoft YaHei UI"/>
          <w:b/>
          <w:bCs/>
          <w:lang w:eastAsia="zh-CN"/>
        </w:rPr>
      </w:pPr>
      <w:r>
        <w:rPr>
          <w:rFonts w:eastAsia="Microsoft YaHei UI"/>
          <w:b/>
          <w:bCs/>
          <w:lang w:eastAsia="zh-CN"/>
        </w:rPr>
        <w:t>During a random access procedure in connected mode, RedCap UE does NOT expect it to contain SSB/CORESET#0/SIB.</w:t>
      </w:r>
    </w:p>
    <w:p w:rsidR="00706227" w:rsidRPr="00706227" w:rsidRDefault="00706227" w:rsidP="00404D52">
      <w:pPr>
        <w:numPr>
          <w:ilvl w:val="1"/>
          <w:numId w:val="46"/>
        </w:numPr>
        <w:spacing w:afterLines="0" w:after="120" w:line="231" w:lineRule="atLeast"/>
        <w:jc w:val="both"/>
        <w:textAlignment w:val="baseline"/>
        <w:rPr>
          <w:rFonts w:eastAsia="Microsoft YaHei UI"/>
          <w:b/>
          <w:bCs/>
          <w:lang w:eastAsia="zh-CN"/>
        </w:rPr>
      </w:pPr>
      <w:r w:rsidRPr="00706227">
        <w:rPr>
          <w:rFonts w:eastAsia="Microsoft YaHei UI"/>
          <w:b/>
          <w:bCs/>
          <w:lang w:eastAsia="zh-CN"/>
        </w:rPr>
        <w:t xml:space="preserve">For BWP#0 configuration option 1, </w:t>
      </w:r>
      <w:r w:rsidRPr="00706227">
        <w:rPr>
          <w:rFonts w:eastAsia="Microsoft YaHei UI" w:hint="eastAsia"/>
          <w:b/>
          <w:bCs/>
          <w:lang w:eastAsia="zh-CN"/>
        </w:rPr>
        <w:t>u</w:t>
      </w:r>
      <w:r w:rsidRPr="00706227">
        <w:rPr>
          <w:rFonts w:eastAsia="Microsoft YaHei UI"/>
          <w:b/>
          <w:bCs/>
          <w:lang w:eastAsia="zh-CN"/>
        </w:rPr>
        <w:t xml:space="preserve">pon successful completion of the </w:t>
      </w:r>
      <w:r w:rsidRPr="00706227">
        <w:rPr>
          <w:rFonts w:eastAsia="Microsoft YaHei UI" w:hint="eastAsia"/>
          <w:b/>
          <w:bCs/>
          <w:lang w:eastAsia="zh-CN"/>
        </w:rPr>
        <w:t>r</w:t>
      </w:r>
      <w:r w:rsidRPr="00706227">
        <w:rPr>
          <w:rFonts w:eastAsia="Microsoft YaHei UI"/>
          <w:b/>
          <w:bCs/>
          <w:lang w:eastAsia="zh-CN"/>
        </w:rPr>
        <w:t xml:space="preserve">andom </w:t>
      </w:r>
      <w:r w:rsidRPr="00706227">
        <w:rPr>
          <w:rFonts w:eastAsia="Microsoft YaHei UI" w:hint="eastAsia"/>
          <w:b/>
          <w:bCs/>
          <w:lang w:eastAsia="zh-CN"/>
        </w:rPr>
        <w:t>a</w:t>
      </w:r>
      <w:r w:rsidRPr="00706227">
        <w:rPr>
          <w:rFonts w:eastAsia="Microsoft YaHei UI"/>
          <w:b/>
          <w:bCs/>
          <w:lang w:eastAsia="zh-CN"/>
        </w:rPr>
        <w:t>ccess procedure</w:t>
      </w:r>
      <w:r w:rsidRPr="00706227">
        <w:rPr>
          <w:rFonts w:eastAsia="Microsoft YaHei UI" w:hint="eastAsia"/>
          <w:b/>
          <w:bCs/>
          <w:lang w:eastAsia="zh-CN"/>
        </w:rPr>
        <w:t>,</w:t>
      </w:r>
      <w:r w:rsidRPr="00706227">
        <w:rPr>
          <w:rFonts w:eastAsia="Microsoft YaHei UI"/>
          <w:b/>
          <w:bCs/>
          <w:lang w:eastAsia="zh-CN"/>
        </w:rPr>
        <w:t xml:space="preserve"> a RedCap UE </w:t>
      </w:r>
      <w:r w:rsidRPr="00706227">
        <w:rPr>
          <w:rFonts w:eastAsia="Microsoft YaHei UI" w:hint="eastAsia"/>
          <w:b/>
          <w:bCs/>
          <w:lang w:eastAsia="zh-CN"/>
        </w:rPr>
        <w:t xml:space="preserve">supporting FG 6-1 only (but not FG 6-1a) </w:t>
      </w:r>
      <w:r w:rsidRPr="00706227">
        <w:rPr>
          <w:rFonts w:eastAsia="Microsoft YaHei UI"/>
          <w:b/>
          <w:bCs/>
          <w:lang w:eastAsia="zh-CN"/>
        </w:rPr>
        <w:t>in connected mode is not required</w:t>
      </w:r>
      <w:r w:rsidRPr="00706227">
        <w:rPr>
          <w:rFonts w:eastAsia="Microsoft YaHei UI" w:hint="eastAsia"/>
          <w:b/>
          <w:bCs/>
          <w:lang w:eastAsia="zh-CN"/>
        </w:rPr>
        <w:t xml:space="preserve"> operate</w:t>
      </w:r>
      <w:r w:rsidRPr="00706227">
        <w:rPr>
          <w:rFonts w:eastAsia="Microsoft YaHei UI"/>
          <w:b/>
          <w:bCs/>
          <w:lang w:eastAsia="zh-CN"/>
        </w:rPr>
        <w:t xml:space="preserve"> on a separate initial DL BWP that does not contain SSB.</w:t>
      </w:r>
      <w:r>
        <w:rPr>
          <w:rFonts w:eastAsia="Microsoft YaHei UI" w:hint="eastAsia"/>
          <w:b/>
          <w:bCs/>
          <w:lang w:eastAsia="zh-CN"/>
        </w:rPr>
        <w:t xml:space="preserve"> </w:t>
      </w:r>
      <w:r w:rsidR="00404D52" w:rsidRPr="00404D52">
        <w:rPr>
          <w:rFonts w:eastAsia="Microsoft YaHei UI" w:hint="eastAsia"/>
          <w:b/>
          <w:bCs/>
          <w:color w:val="00B0F0"/>
          <w:lang w:eastAsia="zh-CN"/>
        </w:rPr>
        <w:t xml:space="preserve">After </w:t>
      </w:r>
      <w:r w:rsidR="00404D52" w:rsidRPr="00404D52">
        <w:rPr>
          <w:rFonts w:eastAsiaTheme="minorEastAsia" w:hint="eastAsia"/>
          <w:b/>
          <w:color w:val="00B0F0"/>
          <w:lang w:eastAsia="zh-CN"/>
        </w:rPr>
        <w:t>RACH procedure in connected mode,</w:t>
      </w:r>
      <w:r w:rsidR="00404D52" w:rsidRPr="00404D52">
        <w:rPr>
          <w:rFonts w:eastAsia="Microsoft YaHei UI" w:hint="eastAsia"/>
          <w:bCs/>
          <w:color w:val="00B0F0"/>
          <w:lang w:eastAsia="zh-CN"/>
        </w:rPr>
        <w:t xml:space="preserve"> </w:t>
      </w:r>
      <w:r w:rsidR="00404D52">
        <w:rPr>
          <w:rFonts w:eastAsia="Microsoft YaHei UI" w:hint="eastAsia"/>
          <w:b/>
          <w:bCs/>
          <w:color w:val="00B0F0"/>
          <w:lang w:eastAsia="zh-CN"/>
        </w:rPr>
        <w:t>a</w:t>
      </w:r>
      <w:r w:rsidR="00404D52">
        <w:rPr>
          <w:rFonts w:eastAsia="Microsoft YaHei UI"/>
          <w:b/>
          <w:bCs/>
          <w:color w:val="00B0F0"/>
          <w:lang w:eastAsia="zh-CN"/>
        </w:rPr>
        <w:t xml:space="preserve"> RedCap UE support</w:t>
      </w:r>
      <w:r w:rsidR="00404D52">
        <w:rPr>
          <w:rFonts w:eastAsia="Microsoft YaHei UI" w:hint="eastAsia"/>
          <w:b/>
          <w:bCs/>
          <w:color w:val="00B0F0"/>
          <w:lang w:eastAsia="zh-CN"/>
        </w:rPr>
        <w:t>ing</w:t>
      </w:r>
      <w:r w:rsidRPr="00706227">
        <w:rPr>
          <w:rFonts w:eastAsia="Microsoft YaHei UI"/>
          <w:b/>
          <w:bCs/>
          <w:color w:val="00B0F0"/>
          <w:lang w:eastAsia="zh-CN"/>
        </w:rPr>
        <w:t xml:space="preserve"> FG 6-1 only</w:t>
      </w:r>
      <w:r w:rsidR="00404D52">
        <w:rPr>
          <w:rFonts w:eastAsia="Microsoft YaHei UI" w:hint="eastAsia"/>
          <w:b/>
          <w:bCs/>
          <w:color w:val="00B0F0"/>
          <w:lang w:eastAsia="zh-CN"/>
        </w:rPr>
        <w:t xml:space="preserve"> (but not FG </w:t>
      </w:r>
      <w:r w:rsidR="00404D52">
        <w:rPr>
          <w:rFonts w:eastAsia="Microsoft YaHei UI" w:hint="eastAsia"/>
          <w:b/>
          <w:bCs/>
          <w:color w:val="00B0F0"/>
          <w:lang w:eastAsia="zh-CN"/>
        </w:rPr>
        <w:lastRenderedPageBreak/>
        <w:t>6-1a)</w:t>
      </w:r>
      <w:r w:rsidRPr="00706227">
        <w:rPr>
          <w:rFonts w:eastAsia="Microsoft YaHei UI"/>
          <w:b/>
          <w:bCs/>
          <w:color w:val="00B0F0"/>
          <w:lang w:eastAsia="zh-CN"/>
        </w:rPr>
        <w:t xml:space="preserve"> does not expect to operate longer than that in idle/inactive mode in the separate initial DL BWP</w:t>
      </w:r>
      <w:r w:rsidR="00404D52" w:rsidRPr="00404D52">
        <w:t xml:space="preserve"> </w:t>
      </w:r>
      <w:r w:rsidR="001552F9">
        <w:rPr>
          <w:rFonts w:eastAsia="Microsoft YaHei UI" w:hint="eastAsia"/>
          <w:b/>
          <w:bCs/>
          <w:color w:val="00B0F0"/>
          <w:lang w:eastAsia="zh-CN"/>
        </w:rPr>
        <w:t>if it</w:t>
      </w:r>
      <w:r w:rsidR="00404D52" w:rsidRPr="00404D52">
        <w:rPr>
          <w:rFonts w:eastAsia="Microsoft YaHei UI"/>
          <w:b/>
          <w:bCs/>
          <w:color w:val="00B0F0"/>
          <w:lang w:eastAsia="zh-CN"/>
        </w:rPr>
        <w:t xml:space="preserve"> does not contain SSB</w:t>
      </w:r>
      <w:r>
        <w:rPr>
          <w:rFonts w:eastAsia="Microsoft YaHei UI" w:hint="eastAsia"/>
          <w:b/>
          <w:bCs/>
          <w:color w:val="00B0F0"/>
          <w:lang w:eastAsia="zh-CN"/>
        </w:rPr>
        <w:t>.</w:t>
      </w:r>
    </w:p>
    <w:p w:rsidR="00736914" w:rsidRPr="00706227" w:rsidRDefault="00706227" w:rsidP="00706227">
      <w:pPr>
        <w:numPr>
          <w:ilvl w:val="1"/>
          <w:numId w:val="46"/>
        </w:numPr>
        <w:spacing w:afterLines="0" w:after="120" w:line="231" w:lineRule="atLeast"/>
        <w:jc w:val="both"/>
        <w:textAlignment w:val="baseline"/>
        <w:rPr>
          <w:rFonts w:eastAsiaTheme="minorEastAsia"/>
          <w:lang w:eastAsia="zh-CN"/>
        </w:rPr>
      </w:pPr>
      <w:r>
        <w:rPr>
          <w:rFonts w:eastAsia="Microsoft YaHei UI"/>
          <w:b/>
          <w:bCs/>
          <w:lang w:eastAsia="zh-CN"/>
        </w:rPr>
        <w:t>Note: The network may choose to configure SSB or MIB-configured CORESET#0 or SIB1 to be within the respective DL BWP.</w:t>
      </w:r>
    </w:p>
    <w:p w:rsidR="00736914" w:rsidRDefault="00736914" w:rsidP="00FD343A">
      <w:pPr>
        <w:spacing w:after="120"/>
        <w:jc w:val="both"/>
        <w:rPr>
          <w:rFonts w:eastAsiaTheme="minorEastAsia"/>
          <w:lang w:eastAsia="zh-CN"/>
        </w:rPr>
      </w:pPr>
    </w:p>
    <w:p w:rsidR="00775F4C" w:rsidRDefault="00775F4C" w:rsidP="00775F4C">
      <w:pPr>
        <w:pStyle w:val="2"/>
      </w:pPr>
      <w:r>
        <w:rPr>
          <w:rFonts w:hint="eastAsia"/>
        </w:rPr>
        <w:t>Collision handling between SSB and Msg3/PUCCH of Msg4</w:t>
      </w:r>
    </w:p>
    <w:p w:rsidR="00E55EE8" w:rsidRDefault="000F29DF" w:rsidP="00FD343A">
      <w:pPr>
        <w:spacing w:after="120"/>
        <w:jc w:val="both"/>
        <w:rPr>
          <w:rFonts w:eastAsiaTheme="minorEastAsia"/>
          <w:lang w:eastAsia="zh-CN"/>
        </w:rPr>
      </w:pPr>
      <w:r>
        <w:rPr>
          <w:rFonts w:eastAsiaTheme="minorEastAsia" w:hint="eastAsia"/>
          <w:lang w:eastAsia="zh-CN"/>
        </w:rPr>
        <w:t xml:space="preserve">In RAN1#108-e, the following WA was made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_Ref86328026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F29DF" w:rsidTr="000F29DF">
        <w:tc>
          <w:tcPr>
            <w:tcW w:w="10682" w:type="dxa"/>
          </w:tcPr>
          <w:p w:rsidR="000F29DF" w:rsidRPr="007316CF" w:rsidRDefault="000F29DF" w:rsidP="000F29DF">
            <w:pPr>
              <w:spacing w:after="120"/>
              <w:rPr>
                <w:rFonts w:ascii="Times" w:eastAsia="等线" w:hAnsi="Times"/>
                <w:highlight w:val="darkYellow"/>
                <w:lang w:eastAsia="zh-CN"/>
              </w:rPr>
            </w:pPr>
            <w:r w:rsidRPr="007316CF">
              <w:rPr>
                <w:rFonts w:ascii="Times" w:eastAsia="等线" w:hAnsi="Times" w:hint="eastAsia"/>
                <w:highlight w:val="darkYellow"/>
                <w:lang w:eastAsia="zh-CN"/>
              </w:rPr>
              <w:t>W</w:t>
            </w:r>
            <w:r w:rsidRPr="007316CF">
              <w:rPr>
                <w:rFonts w:ascii="Times" w:eastAsia="等线" w:hAnsi="Times"/>
                <w:highlight w:val="darkYellow"/>
                <w:lang w:eastAsia="zh-CN"/>
              </w:rPr>
              <w:t>orking assumption:</w:t>
            </w:r>
          </w:p>
          <w:p w:rsidR="000F29DF" w:rsidRPr="007316CF" w:rsidRDefault="000F29DF" w:rsidP="000F29DF">
            <w:pPr>
              <w:numPr>
                <w:ilvl w:val="0"/>
                <w:numId w:val="48"/>
              </w:numPr>
              <w:spacing w:afterLines="0" w:after="120" w:line="252" w:lineRule="auto"/>
              <w:contextualSpacing/>
              <w:rPr>
                <w:rFonts w:ascii="Calibri" w:eastAsia="Microsoft YaHei UI" w:hAnsi="Calibri" w:cs="Calibri"/>
                <w:lang w:eastAsia="zh-CN"/>
              </w:rPr>
            </w:pPr>
            <w:r w:rsidRPr="007316CF">
              <w:rPr>
                <w:rFonts w:eastAsia="Microsoft YaHei UI"/>
                <w:lang w:eastAsia="zh-CN"/>
              </w:rPr>
              <w:t>For Case 5 of SSB overlapping with Msg3 (re)transmission or PUCCH for Msg4/</w:t>
            </w:r>
            <w:proofErr w:type="spellStart"/>
            <w:r w:rsidRPr="007316CF">
              <w:rPr>
                <w:rFonts w:eastAsia="Microsoft YaHei UI"/>
                <w:lang w:eastAsia="zh-CN"/>
              </w:rPr>
              <w:t>MsgB</w:t>
            </w:r>
            <w:proofErr w:type="spellEnd"/>
            <w:r w:rsidRPr="007316CF">
              <w:rPr>
                <w:rFonts w:eastAsia="Microsoft YaHei UI"/>
                <w:lang w:eastAsia="zh-CN"/>
              </w:rPr>
              <w:t>, reuse the same handling as for other dynamically scheduled UL transmission and prioritize the SSB</w:t>
            </w:r>
          </w:p>
          <w:p w:rsidR="000F29DF" w:rsidRPr="000F29DF" w:rsidRDefault="000F29DF" w:rsidP="000F29DF">
            <w:pPr>
              <w:numPr>
                <w:ilvl w:val="1"/>
                <w:numId w:val="48"/>
              </w:numPr>
              <w:spacing w:afterLines="0" w:after="120" w:line="252" w:lineRule="auto"/>
              <w:contextualSpacing/>
              <w:rPr>
                <w:rFonts w:ascii="Calibri" w:eastAsia="Microsoft YaHei UI" w:hAnsi="Calibri" w:cs="Calibri"/>
                <w:lang w:eastAsia="zh-CN"/>
              </w:rPr>
            </w:pPr>
            <w:r w:rsidRPr="007316CF">
              <w:rPr>
                <w:rFonts w:eastAsia="Microsoft YaHei UI"/>
                <w:lang w:eastAsia="zh-CN"/>
              </w:rPr>
              <w:t>Note: Whether the above collision rule is reused for Msg3 PUSCH repetition is up to the agreement in the CE WI</w:t>
            </w:r>
          </w:p>
        </w:tc>
      </w:tr>
    </w:tbl>
    <w:p w:rsidR="000F29DF" w:rsidRDefault="000F29DF" w:rsidP="000F29DF">
      <w:pPr>
        <w:spacing w:beforeLines="50" w:before="120" w:after="120"/>
        <w:jc w:val="both"/>
        <w:rPr>
          <w:rFonts w:eastAsiaTheme="minorEastAsia"/>
          <w:lang w:eastAsia="zh-CN"/>
        </w:rPr>
      </w:pPr>
      <w:r>
        <w:rPr>
          <w:rFonts w:eastAsiaTheme="minorEastAsia" w:hint="eastAsia"/>
          <w:lang w:eastAsia="zh-CN"/>
        </w:rPr>
        <w:t xml:space="preserve">During the </w:t>
      </w:r>
      <w:r>
        <w:rPr>
          <w:rFonts w:eastAsiaTheme="minorEastAsia"/>
          <w:lang w:eastAsia="zh-CN"/>
        </w:rPr>
        <w:t>discussion</w:t>
      </w:r>
      <w:r>
        <w:rPr>
          <w:rFonts w:eastAsiaTheme="minorEastAsia" w:hint="eastAsia"/>
          <w:lang w:eastAsia="zh-CN"/>
        </w:rPr>
        <w:t xml:space="preserve">, it was realized </w:t>
      </w:r>
      <w:r>
        <w:rPr>
          <w:rFonts w:eastAsiaTheme="minorEastAsia"/>
          <w:lang w:eastAsia="zh-CN"/>
        </w:rPr>
        <w:t>that</w:t>
      </w:r>
      <w:r>
        <w:rPr>
          <w:rFonts w:eastAsiaTheme="minorEastAsia" w:hint="eastAsia"/>
          <w:lang w:eastAsia="zh-CN"/>
        </w:rPr>
        <w:t xml:space="preserve"> prioritizing SSB may have some issue in network complexity</w:t>
      </w:r>
      <w:r w:rsidR="00463164">
        <w:rPr>
          <w:rFonts w:eastAsiaTheme="minorEastAsia" w:hint="eastAsia"/>
          <w:lang w:eastAsia="zh-CN"/>
        </w:rPr>
        <w:t xml:space="preserve"> and </w:t>
      </w:r>
      <w:r>
        <w:rPr>
          <w:rFonts w:eastAsiaTheme="minorEastAsia"/>
          <w:lang w:eastAsia="zh-CN"/>
        </w:rPr>
        <w:t>inconsistent</w:t>
      </w:r>
      <w:r>
        <w:rPr>
          <w:rFonts w:eastAsiaTheme="minorEastAsia" w:hint="eastAsia"/>
          <w:lang w:eastAsia="zh-CN"/>
        </w:rPr>
        <w:t xml:space="preserve"> spec impact on available slot </w:t>
      </w:r>
      <w:r w:rsidR="00463164">
        <w:rPr>
          <w:rFonts w:eastAsiaTheme="minorEastAsia" w:hint="eastAsia"/>
          <w:lang w:eastAsia="zh-CN"/>
        </w:rPr>
        <w:t xml:space="preserve">transmission </w:t>
      </w:r>
      <w:r>
        <w:rPr>
          <w:rFonts w:eastAsiaTheme="minorEastAsia" w:hint="eastAsia"/>
          <w:lang w:eastAsia="zh-CN"/>
        </w:rPr>
        <w:t xml:space="preserve">procedure. At the same time, prioritizing SSB still gains strong support from </w:t>
      </w:r>
      <w:r w:rsidR="00463164">
        <w:rPr>
          <w:rFonts w:eastAsiaTheme="minorEastAsia" w:hint="eastAsia"/>
          <w:lang w:eastAsia="zh-CN"/>
        </w:rPr>
        <w:t xml:space="preserve">the </w:t>
      </w:r>
      <w:r>
        <w:rPr>
          <w:rFonts w:eastAsiaTheme="minorEastAsia" w:hint="eastAsia"/>
          <w:lang w:eastAsia="zh-CN"/>
        </w:rPr>
        <w:t xml:space="preserve">majority, to make a unified solution for collision between SSB and any UL channels. Anyway, the system will not break and several implementation-based methods can alleviate the negative impact of </w:t>
      </w:r>
      <w:r>
        <w:rPr>
          <w:rFonts w:eastAsiaTheme="minorEastAsia"/>
          <w:lang w:eastAsia="zh-CN"/>
        </w:rPr>
        <w:t>prioritizing</w:t>
      </w:r>
      <w:r>
        <w:rPr>
          <w:rFonts w:eastAsiaTheme="minorEastAsia" w:hint="eastAsia"/>
          <w:lang w:eastAsia="zh-CN"/>
        </w:rPr>
        <w:t xml:space="preserve"> SSB</w:t>
      </w:r>
      <w:r w:rsidR="00463164">
        <w:rPr>
          <w:rFonts w:eastAsiaTheme="minorEastAsia" w:hint="eastAsia"/>
          <w:lang w:eastAsia="zh-CN"/>
        </w:rPr>
        <w:t xml:space="preserve"> than Msg3</w:t>
      </w:r>
      <w:r>
        <w:rPr>
          <w:rFonts w:eastAsiaTheme="minorEastAsia" w:hint="eastAsia"/>
          <w:lang w:eastAsia="zh-CN"/>
        </w:rPr>
        <w:t xml:space="preserve">. </w:t>
      </w:r>
    </w:p>
    <w:p w:rsidR="000F29DF" w:rsidRDefault="00AB00B7" w:rsidP="000F29DF">
      <w:pPr>
        <w:spacing w:beforeLines="50" w:before="120" w:after="120"/>
        <w:jc w:val="both"/>
        <w:rPr>
          <w:rFonts w:eastAsiaTheme="minorEastAsia"/>
          <w:lang w:eastAsia="zh-CN"/>
        </w:rPr>
      </w:pPr>
      <w:r>
        <w:rPr>
          <w:rFonts w:eastAsiaTheme="minorEastAsia" w:hint="eastAsia"/>
          <w:lang w:eastAsia="zh-CN"/>
        </w:rPr>
        <w:t>Now</w:t>
      </w:r>
      <w:r w:rsidR="000F29DF">
        <w:rPr>
          <w:rFonts w:eastAsiaTheme="minorEastAsia" w:hint="eastAsia"/>
          <w:lang w:eastAsia="zh-CN"/>
        </w:rPr>
        <w:t xml:space="preserve"> it is already the maintenance pha</w:t>
      </w:r>
      <w:r>
        <w:rPr>
          <w:rFonts w:eastAsiaTheme="minorEastAsia" w:hint="eastAsia"/>
          <w:lang w:eastAsia="zh-CN"/>
        </w:rPr>
        <w:t>se. W</w:t>
      </w:r>
      <w:r w:rsidR="000F29DF">
        <w:rPr>
          <w:rFonts w:eastAsiaTheme="minorEastAsia" w:hint="eastAsia"/>
          <w:lang w:eastAsia="zh-CN"/>
        </w:rPr>
        <w:t xml:space="preserve">e suggest confirming the WA rather than reopening the discussion, since different views have already been </w:t>
      </w:r>
      <w:r>
        <w:rPr>
          <w:rFonts w:eastAsiaTheme="minorEastAsia" w:hint="eastAsia"/>
          <w:lang w:eastAsia="zh-CN"/>
        </w:rPr>
        <w:t xml:space="preserve">sufficiently </w:t>
      </w:r>
      <w:r w:rsidR="000F29DF">
        <w:rPr>
          <w:rFonts w:eastAsiaTheme="minorEastAsia" w:hint="eastAsia"/>
          <w:lang w:eastAsia="zh-CN"/>
        </w:rPr>
        <w:t>exchanged</w:t>
      </w:r>
      <w:r>
        <w:rPr>
          <w:rFonts w:eastAsiaTheme="minorEastAsia" w:hint="eastAsia"/>
          <w:lang w:eastAsia="zh-CN"/>
        </w:rPr>
        <w:t>, and the position is unlikely to change.</w:t>
      </w:r>
    </w:p>
    <w:p w:rsidR="00775F4C" w:rsidRPr="00AB00B7" w:rsidRDefault="00AB00B7" w:rsidP="00FD343A">
      <w:pPr>
        <w:spacing w:after="120"/>
        <w:jc w:val="both"/>
        <w:rPr>
          <w:rFonts w:eastAsiaTheme="minorEastAsia"/>
          <w:b/>
          <w:lang w:eastAsia="zh-CN"/>
        </w:rPr>
      </w:pPr>
      <w:r w:rsidRPr="00AB00B7">
        <w:rPr>
          <w:rFonts w:eastAsiaTheme="minorEastAsia" w:hint="eastAsia"/>
          <w:b/>
          <w:lang w:eastAsia="zh-CN"/>
        </w:rPr>
        <w:t>Proposal 3: Confirm the following WA from RAN1#108-e:</w:t>
      </w:r>
    </w:p>
    <w:p w:rsidR="00AB00B7" w:rsidRPr="00AB00B7" w:rsidRDefault="00AB00B7" w:rsidP="00AB00B7">
      <w:pPr>
        <w:numPr>
          <w:ilvl w:val="0"/>
          <w:numId w:val="48"/>
        </w:numPr>
        <w:spacing w:afterLines="0" w:after="120" w:line="252" w:lineRule="auto"/>
        <w:contextualSpacing/>
        <w:rPr>
          <w:rFonts w:ascii="Calibri" w:eastAsia="Microsoft YaHei UI" w:hAnsi="Calibri" w:cs="Calibri"/>
          <w:b/>
          <w:lang w:eastAsia="zh-CN"/>
        </w:rPr>
      </w:pPr>
      <w:r w:rsidRPr="00AB00B7">
        <w:rPr>
          <w:rFonts w:eastAsia="Microsoft YaHei UI"/>
          <w:b/>
          <w:lang w:eastAsia="zh-CN"/>
        </w:rPr>
        <w:t>For Case 5 of SSB overlapping with Msg3 (re)transmission or PUCCH for Msg4/</w:t>
      </w:r>
      <w:proofErr w:type="spellStart"/>
      <w:r w:rsidRPr="00AB00B7">
        <w:rPr>
          <w:rFonts w:eastAsia="Microsoft YaHei UI"/>
          <w:b/>
          <w:lang w:eastAsia="zh-CN"/>
        </w:rPr>
        <w:t>MsgB</w:t>
      </w:r>
      <w:proofErr w:type="spellEnd"/>
      <w:r w:rsidRPr="00AB00B7">
        <w:rPr>
          <w:rFonts w:eastAsia="Microsoft YaHei UI"/>
          <w:b/>
          <w:lang w:eastAsia="zh-CN"/>
        </w:rPr>
        <w:t>, reuse the same handling as for other dynamically scheduled UL transmission and prioritize the SSB</w:t>
      </w:r>
    </w:p>
    <w:p w:rsidR="00AB00B7" w:rsidRPr="00C45B3C" w:rsidRDefault="00AB00B7" w:rsidP="00AB00B7">
      <w:pPr>
        <w:numPr>
          <w:ilvl w:val="1"/>
          <w:numId w:val="48"/>
        </w:numPr>
        <w:spacing w:afterLines="0" w:after="120" w:line="252" w:lineRule="auto"/>
        <w:contextualSpacing/>
        <w:rPr>
          <w:rFonts w:eastAsiaTheme="minorEastAsia" w:hint="eastAsia"/>
          <w:b/>
          <w:lang w:eastAsia="zh-CN"/>
        </w:rPr>
      </w:pPr>
      <w:r w:rsidRPr="00AB00B7">
        <w:rPr>
          <w:rFonts w:eastAsia="Microsoft YaHei UI"/>
          <w:b/>
          <w:lang w:eastAsia="zh-CN"/>
        </w:rPr>
        <w:t>Note: Whether the above collision rule is reused for Msg3 PUSCH repetition is up to the agreement in the CE WI</w:t>
      </w:r>
      <w:r>
        <w:rPr>
          <w:rFonts w:eastAsia="Microsoft YaHei UI" w:hint="eastAsia"/>
          <w:b/>
          <w:lang w:eastAsia="zh-CN"/>
        </w:rPr>
        <w:t>.</w:t>
      </w:r>
    </w:p>
    <w:p w:rsidR="00C45B3C" w:rsidRPr="00AB00B7" w:rsidRDefault="00C45B3C" w:rsidP="00C45B3C">
      <w:pPr>
        <w:spacing w:afterLines="0" w:after="120" w:line="252" w:lineRule="auto"/>
        <w:contextualSpacing/>
        <w:rPr>
          <w:rFonts w:eastAsiaTheme="minorEastAsia"/>
          <w:b/>
          <w:lang w:eastAsia="zh-CN"/>
        </w:rPr>
      </w:pPr>
    </w:p>
    <w:p w:rsidR="008D7C5E" w:rsidRDefault="008D7C5E" w:rsidP="008D7C5E">
      <w:pPr>
        <w:pStyle w:val="1"/>
        <w:rPr>
          <w:lang w:eastAsia="zh-CN"/>
        </w:rPr>
      </w:pPr>
      <w:r w:rsidRPr="006C074B">
        <w:rPr>
          <w:rFonts w:hint="eastAsia"/>
        </w:rPr>
        <w:t>Conclusion</w:t>
      </w:r>
    </w:p>
    <w:p w:rsidR="008D7C5E" w:rsidRDefault="00E2606D" w:rsidP="00FD343A">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contribution, we discussed</w:t>
      </w:r>
      <w:r w:rsidRPr="00E2606D">
        <w:rPr>
          <w:rFonts w:eastAsiaTheme="minorEastAsia" w:hint="eastAsia"/>
          <w:lang w:val="x-none" w:eastAsia="zh-CN"/>
        </w:rPr>
        <w:t xml:space="preserve"> </w:t>
      </w:r>
      <w:r>
        <w:rPr>
          <w:rFonts w:eastAsiaTheme="minorEastAsia" w:hint="eastAsia"/>
          <w:lang w:val="x-none" w:eastAsia="zh-CN"/>
        </w:rPr>
        <w:t xml:space="preserve">remaining </w:t>
      </w:r>
      <w:r w:rsidR="00AB00B7">
        <w:rPr>
          <w:rFonts w:eastAsiaTheme="minorEastAsia" w:hint="eastAsia"/>
          <w:lang w:val="x-none" w:eastAsia="zh-CN"/>
        </w:rPr>
        <w:t xml:space="preserve">open </w:t>
      </w:r>
      <w:r>
        <w:rPr>
          <w:rFonts w:eastAsiaTheme="minorEastAsia" w:hint="eastAsia"/>
          <w:lang w:val="x-none" w:eastAsia="zh-CN"/>
        </w:rPr>
        <w:t xml:space="preserve">issues </w:t>
      </w:r>
      <w:r w:rsidR="00AB00B7">
        <w:rPr>
          <w:rFonts w:eastAsiaTheme="minorEastAsia" w:hint="eastAsia"/>
          <w:lang w:val="x-none" w:eastAsia="zh-CN"/>
        </w:rPr>
        <w:t>for</w:t>
      </w:r>
      <w:r>
        <w:rPr>
          <w:rFonts w:eastAsiaTheme="minorEastAsia" w:hint="eastAsia"/>
          <w:lang w:val="x-none" w:eastAsia="zh-CN"/>
        </w:rPr>
        <w:t xml:space="preserve"> Rel-17 </w:t>
      </w:r>
      <w:r w:rsidR="00756210">
        <w:rPr>
          <w:rFonts w:eastAsiaTheme="minorEastAsia" w:hint="eastAsia"/>
          <w:lang w:val="x-none" w:eastAsia="zh-CN"/>
        </w:rPr>
        <w:t>RedCap</w:t>
      </w:r>
      <w:r>
        <w:rPr>
          <w:rFonts w:eastAsiaTheme="minorEastAsia" w:hint="eastAsia"/>
          <w:lang w:val="x-none" w:eastAsia="zh-CN"/>
        </w:rPr>
        <w:t>.</w:t>
      </w:r>
      <w:r w:rsidR="00AB00B7">
        <w:rPr>
          <w:rFonts w:eastAsiaTheme="minorEastAsia" w:hint="eastAsia"/>
          <w:lang w:val="x-none" w:eastAsia="zh-CN"/>
        </w:rPr>
        <w:t xml:space="preserve"> The proposals are summarized as follows:</w:t>
      </w:r>
    </w:p>
    <w:p w:rsidR="00775F4C" w:rsidRDefault="00775F4C" w:rsidP="00775F4C">
      <w:pPr>
        <w:spacing w:after="120"/>
        <w:rPr>
          <w:b/>
          <w:bCs/>
        </w:rPr>
      </w:pPr>
      <w:r w:rsidRPr="00EB6A70">
        <w:rPr>
          <w:rFonts w:eastAsiaTheme="minorEastAsia" w:hint="eastAsia"/>
          <w:b/>
          <w:lang w:eastAsia="zh-CN"/>
        </w:rPr>
        <w:t xml:space="preserve">Proposal 1: </w:t>
      </w:r>
      <w:r>
        <w:rPr>
          <w:b/>
          <w:bCs/>
        </w:rPr>
        <w:t>For the case that the initial DL BWP for non-RedCap UEs is wider than the maximum RedCap UE bandwidth,</w:t>
      </w:r>
    </w:p>
    <w:p w:rsidR="00775F4C" w:rsidRDefault="00775F4C" w:rsidP="00775F4C">
      <w:pPr>
        <w:pStyle w:val="ad"/>
        <w:numPr>
          <w:ilvl w:val="0"/>
          <w:numId w:val="45"/>
        </w:numPr>
        <w:spacing w:afterLines="0" w:after="120" w:line="252" w:lineRule="auto"/>
        <w:ind w:leftChars="0"/>
        <w:contextualSpacing/>
        <w:rPr>
          <w:rFonts w:ascii="Times New Roman" w:hAnsi="Times New Roman"/>
          <w:b/>
          <w:bCs/>
          <w:szCs w:val="20"/>
          <w:lang w:val="en-US"/>
        </w:rPr>
      </w:pPr>
      <w:r>
        <w:rPr>
          <w:rFonts w:ascii="Times New Roman" w:hAnsi="Times New Roman"/>
          <w:b/>
          <w:bCs/>
          <w:szCs w:val="20"/>
          <w:lang w:val="en-US"/>
        </w:rPr>
        <w:t>A separate initial DL BWP is always configured for RedCap if the initial DL BWP for non-RedCap UEs is wider than the maximum RedCap UE bandwidth.</w:t>
      </w:r>
    </w:p>
    <w:p w:rsidR="00775F4C" w:rsidRDefault="00775F4C" w:rsidP="00775F4C">
      <w:pPr>
        <w:pStyle w:val="ad"/>
        <w:numPr>
          <w:ilvl w:val="0"/>
          <w:numId w:val="45"/>
        </w:numPr>
        <w:spacing w:afterLines="0" w:after="120" w:line="252" w:lineRule="auto"/>
        <w:ind w:leftChars="0"/>
        <w:contextualSpacing/>
        <w:rPr>
          <w:rFonts w:ascii="Times New Roman" w:hAnsi="Times New Roman"/>
          <w:b/>
          <w:bCs/>
          <w:szCs w:val="20"/>
          <w:lang w:val="en-US"/>
        </w:rPr>
      </w:pPr>
      <w:r>
        <w:rPr>
          <w:rFonts w:ascii="Times New Roman" w:hAnsi="Times New Roman"/>
          <w:b/>
          <w:bCs/>
          <w:szCs w:val="20"/>
          <w:lang w:val="en-US"/>
        </w:rPr>
        <w:t xml:space="preserve">From RAN1 perspective, if generic parameters (location, bandwidth, SCS, and cyclic prefix) of this separate initial DL BWP are not configured, RedCap UE can continue to use the location, bandwidth, SCS, and cyclic prefix of the MIB-configured CORESET#0. Necessity and feasibility of signaling optimizations are up to RAN2. </w:t>
      </w:r>
    </w:p>
    <w:p w:rsidR="00775F4C" w:rsidRDefault="00775F4C" w:rsidP="00775F4C">
      <w:pPr>
        <w:pStyle w:val="ad"/>
        <w:numPr>
          <w:ilvl w:val="0"/>
          <w:numId w:val="45"/>
        </w:numPr>
        <w:spacing w:afterLines="0" w:after="120" w:line="252" w:lineRule="auto"/>
        <w:ind w:leftChars="0"/>
        <w:contextualSpacing/>
        <w:rPr>
          <w:rFonts w:eastAsiaTheme="minorEastAsia"/>
          <w:lang w:eastAsia="zh-CN"/>
        </w:rPr>
      </w:pPr>
      <w:r>
        <w:rPr>
          <w:rFonts w:ascii="Times New Roman" w:hAnsi="Times New Roman"/>
          <w:b/>
          <w:bCs/>
          <w:szCs w:val="20"/>
          <w:lang w:val="en-US"/>
        </w:rPr>
        <w:t>Note: For TDD, the center frequencies of the separate initial DL BWP and the initial UL BWP are aligned (in accordance with earlier agreement).</w:t>
      </w:r>
    </w:p>
    <w:p w:rsidR="00AB00B7" w:rsidRPr="00706227" w:rsidRDefault="00AB00B7" w:rsidP="00AB00B7">
      <w:pPr>
        <w:spacing w:after="120"/>
        <w:jc w:val="both"/>
        <w:rPr>
          <w:rFonts w:eastAsiaTheme="minorEastAsia"/>
          <w:b/>
          <w:lang w:eastAsia="zh-CN"/>
        </w:rPr>
      </w:pPr>
      <w:r w:rsidRPr="00706227">
        <w:rPr>
          <w:rFonts w:eastAsiaTheme="minorEastAsia" w:hint="eastAsia"/>
          <w:b/>
          <w:lang w:eastAsia="zh-CN"/>
        </w:rPr>
        <w:t>Proposal 2: Down-select from the following options:</w:t>
      </w:r>
    </w:p>
    <w:p w:rsidR="00AB00B7" w:rsidRPr="00706227" w:rsidRDefault="00AB00B7" w:rsidP="00AB00B7">
      <w:pPr>
        <w:numPr>
          <w:ilvl w:val="0"/>
          <w:numId w:val="46"/>
        </w:numPr>
        <w:spacing w:afterLines="0" w:after="120" w:line="231" w:lineRule="atLeast"/>
        <w:jc w:val="both"/>
        <w:textAlignment w:val="baseline"/>
        <w:rPr>
          <w:rFonts w:eastAsia="Microsoft YaHei UI"/>
          <w:b/>
          <w:bCs/>
          <w:lang w:eastAsia="zh-CN"/>
        </w:rPr>
      </w:pPr>
      <w:r w:rsidRPr="00706227">
        <w:rPr>
          <w:rFonts w:eastAsia="Microsoft YaHei UI"/>
          <w:b/>
          <w:bCs/>
          <w:lang w:eastAsia="zh-CN"/>
        </w:rPr>
        <w:t>Option 1</w:t>
      </w:r>
      <w:r w:rsidRPr="00706227">
        <w:rPr>
          <w:rFonts w:eastAsia="Microsoft YaHei UI" w:hint="eastAsia"/>
          <w:b/>
          <w:bCs/>
          <w:color w:val="00B0F0"/>
          <w:lang w:eastAsia="zh-CN"/>
        </w:rPr>
        <w:t>a</w:t>
      </w:r>
      <w:r w:rsidRPr="00706227">
        <w:rPr>
          <w:rFonts w:eastAsia="Microsoft YaHei UI"/>
          <w:b/>
          <w:bCs/>
          <w:lang w:eastAsia="zh-CN"/>
        </w:rPr>
        <w:t>:</w:t>
      </w:r>
    </w:p>
    <w:p w:rsidR="00AB00B7" w:rsidRDefault="00AB00B7" w:rsidP="00AB00B7">
      <w:pPr>
        <w:numPr>
          <w:ilvl w:val="1"/>
          <w:numId w:val="46"/>
        </w:numPr>
        <w:spacing w:afterLines="0" w:after="120" w:line="231" w:lineRule="atLeast"/>
        <w:jc w:val="both"/>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rsidR="00AB00B7" w:rsidRDefault="00AB00B7" w:rsidP="00AB00B7">
      <w:pPr>
        <w:numPr>
          <w:ilvl w:val="2"/>
          <w:numId w:val="46"/>
        </w:numPr>
        <w:spacing w:afterLines="0" w:after="120" w:line="231" w:lineRule="atLeast"/>
        <w:jc w:val="both"/>
        <w:textAlignment w:val="baseline"/>
        <w:rPr>
          <w:rFonts w:eastAsia="Microsoft YaHei UI"/>
          <w:b/>
          <w:bCs/>
          <w:lang w:eastAsia="zh-CN"/>
        </w:rPr>
      </w:pPr>
      <w:r>
        <w:rPr>
          <w:rFonts w:eastAsia="Microsoft YaHei UI"/>
          <w:b/>
          <w:bCs/>
          <w:lang w:eastAsia="zh-CN"/>
        </w:rPr>
        <w:t xml:space="preserve">A RedCap UE </w:t>
      </w:r>
      <w:r>
        <w:rPr>
          <w:rFonts w:eastAsia="Microsoft YaHei UI" w:hint="eastAsia"/>
          <w:b/>
          <w:bCs/>
          <w:color w:val="00B0F0"/>
          <w:lang w:eastAsia="zh-CN"/>
        </w:rPr>
        <w:t xml:space="preserve">supporting FG 6-1 only (but not FG 6-1a) </w:t>
      </w:r>
      <w:r>
        <w:rPr>
          <w:rFonts w:eastAsia="Microsoft YaHei UI"/>
          <w:b/>
          <w:bCs/>
          <w:lang w:eastAsia="zh-CN"/>
        </w:rPr>
        <w:t>in connected mode does not expect to operate in a separate initial DL BWP that does not include CD-SSB and the entire CORESET#0.</w:t>
      </w:r>
    </w:p>
    <w:p w:rsidR="00AB00B7" w:rsidRDefault="00AB00B7" w:rsidP="00AB00B7">
      <w:pPr>
        <w:numPr>
          <w:ilvl w:val="1"/>
          <w:numId w:val="46"/>
        </w:numPr>
        <w:spacing w:afterLines="0" w:after="120" w:line="231" w:lineRule="atLeast"/>
        <w:jc w:val="both"/>
        <w:textAlignment w:val="baseline"/>
        <w:rPr>
          <w:rFonts w:eastAsia="Microsoft YaHei UI"/>
          <w:b/>
          <w:bCs/>
          <w:lang w:eastAsia="zh-CN"/>
        </w:rPr>
      </w:pPr>
      <w:r w:rsidRPr="00706227">
        <w:rPr>
          <w:rFonts w:eastAsia="Microsoft YaHei UI"/>
          <w:b/>
          <w:bCs/>
          <w:lang w:eastAsia="zh-CN"/>
        </w:rPr>
        <w:t>For FR2,</w:t>
      </w:r>
      <w:r>
        <w:rPr>
          <w:b/>
          <w:bCs/>
          <w:color w:val="0070C0"/>
        </w:rPr>
        <w:t xml:space="preserve"> </w:t>
      </w:r>
      <w:r>
        <w:rPr>
          <w:b/>
          <w:bCs/>
        </w:rPr>
        <w:t>for BWP#0 configuration option 1,</w:t>
      </w:r>
    </w:p>
    <w:p w:rsidR="00AB00B7" w:rsidRDefault="00AB00B7" w:rsidP="00AB00B7">
      <w:pPr>
        <w:numPr>
          <w:ilvl w:val="2"/>
          <w:numId w:val="46"/>
        </w:numPr>
        <w:spacing w:afterLines="0" w:after="120" w:line="231" w:lineRule="atLeast"/>
        <w:jc w:val="both"/>
        <w:textAlignment w:val="baseline"/>
        <w:rPr>
          <w:rFonts w:eastAsia="Microsoft YaHei UI"/>
          <w:b/>
          <w:bCs/>
          <w:lang w:eastAsia="zh-CN"/>
        </w:rPr>
      </w:pPr>
      <w:r>
        <w:rPr>
          <w:rFonts w:eastAsia="Microsoft YaHei UI"/>
          <w:b/>
          <w:bCs/>
          <w:lang w:eastAsia="zh-CN"/>
        </w:rPr>
        <w:lastRenderedPageBreak/>
        <w:t xml:space="preserve">A RedCap UE </w:t>
      </w:r>
      <w:r>
        <w:rPr>
          <w:rFonts w:eastAsia="Microsoft YaHei UI" w:hint="eastAsia"/>
          <w:b/>
          <w:bCs/>
          <w:color w:val="00B0F0"/>
          <w:lang w:eastAsia="zh-CN"/>
        </w:rPr>
        <w:t xml:space="preserve">supporting FG 6-1 only (but not FG 6-1a) </w:t>
      </w:r>
      <w:r>
        <w:rPr>
          <w:rFonts w:eastAsia="Microsoft YaHei UI"/>
          <w:b/>
          <w:bCs/>
          <w:lang w:eastAsia="zh-CN"/>
        </w:rPr>
        <w:t>in connected mode does not expect to operate in a separate initial DL BWP that does not include CD-SSB.</w:t>
      </w:r>
    </w:p>
    <w:p w:rsidR="00AB00B7" w:rsidRDefault="00AB00B7" w:rsidP="00AB00B7">
      <w:pPr>
        <w:numPr>
          <w:ilvl w:val="0"/>
          <w:numId w:val="46"/>
        </w:numPr>
        <w:spacing w:afterLines="0" w:after="120" w:line="231" w:lineRule="atLeast"/>
        <w:jc w:val="both"/>
        <w:textAlignment w:val="baseline"/>
        <w:rPr>
          <w:rFonts w:eastAsia="Microsoft YaHei UI"/>
          <w:b/>
          <w:bCs/>
          <w:lang w:eastAsia="zh-CN"/>
        </w:rPr>
      </w:pPr>
      <w:r>
        <w:rPr>
          <w:rFonts w:eastAsia="Microsoft YaHei UI" w:hint="eastAsia"/>
          <w:b/>
          <w:bCs/>
          <w:lang w:eastAsia="zh-CN"/>
        </w:rPr>
        <w:t>Option 2</w:t>
      </w:r>
      <w:r w:rsidRPr="00706227">
        <w:rPr>
          <w:rFonts w:eastAsia="Microsoft YaHei UI" w:hint="eastAsia"/>
          <w:b/>
          <w:bCs/>
          <w:color w:val="00B0F0"/>
          <w:lang w:eastAsia="zh-CN"/>
        </w:rPr>
        <w:t>a</w:t>
      </w:r>
      <w:r>
        <w:rPr>
          <w:rFonts w:eastAsia="Microsoft YaHei UI" w:hint="eastAsia"/>
          <w:b/>
          <w:bCs/>
          <w:lang w:eastAsia="zh-CN"/>
        </w:rPr>
        <w:t>:</w:t>
      </w:r>
    </w:p>
    <w:p w:rsidR="00AB00B7" w:rsidRDefault="00AB00B7" w:rsidP="00AB00B7">
      <w:pPr>
        <w:numPr>
          <w:ilvl w:val="1"/>
          <w:numId w:val="46"/>
        </w:numPr>
        <w:spacing w:afterLines="0" w:after="120" w:line="231" w:lineRule="atLeast"/>
        <w:jc w:val="both"/>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rsidR="00AB00B7" w:rsidRDefault="00AB00B7" w:rsidP="00AB00B7">
      <w:pPr>
        <w:numPr>
          <w:ilvl w:val="2"/>
          <w:numId w:val="46"/>
        </w:numPr>
        <w:spacing w:afterLines="0" w:after="120" w:line="231" w:lineRule="atLeast"/>
        <w:jc w:val="both"/>
        <w:textAlignment w:val="baseline"/>
        <w:rPr>
          <w:rFonts w:eastAsia="Microsoft YaHei UI"/>
          <w:b/>
          <w:bCs/>
          <w:lang w:eastAsia="zh-CN"/>
        </w:rPr>
      </w:pPr>
      <w:r>
        <w:rPr>
          <w:rFonts w:eastAsia="Microsoft YaHei UI"/>
          <w:b/>
          <w:bCs/>
          <w:lang w:eastAsia="zh-CN"/>
        </w:rPr>
        <w:t>For a separate initial DL BWP (if it does not include CD-SSB and the entire CORESET#0) from RAN1 perspective,</w:t>
      </w:r>
    </w:p>
    <w:p w:rsidR="00AB00B7" w:rsidRDefault="00AB00B7" w:rsidP="00AB00B7">
      <w:pPr>
        <w:numPr>
          <w:ilvl w:val="3"/>
          <w:numId w:val="46"/>
        </w:numPr>
        <w:spacing w:afterLines="0" w:after="120" w:line="231" w:lineRule="atLeast"/>
        <w:jc w:val="both"/>
        <w:textAlignment w:val="baseline"/>
        <w:rPr>
          <w:rFonts w:eastAsia="Microsoft YaHei UI"/>
          <w:b/>
          <w:bCs/>
          <w:lang w:eastAsia="zh-CN"/>
        </w:rPr>
      </w:pPr>
      <w:r>
        <w:rPr>
          <w:rFonts w:eastAsia="Microsoft YaHei UI"/>
          <w:b/>
          <w:bCs/>
          <w:lang w:eastAsia="zh-CN"/>
        </w:rPr>
        <w:t>During a random access procedure in connected mode, RedCap UE does NOT expect it to contain SSB/CORESET#0/SIB.</w:t>
      </w:r>
    </w:p>
    <w:p w:rsidR="00AB00B7" w:rsidRDefault="00AB00B7" w:rsidP="00AB00B7">
      <w:pPr>
        <w:numPr>
          <w:ilvl w:val="1"/>
          <w:numId w:val="46"/>
        </w:numPr>
        <w:spacing w:afterLines="0" w:after="120" w:line="231" w:lineRule="atLeast"/>
        <w:jc w:val="both"/>
        <w:textAlignment w:val="baseline"/>
        <w:rPr>
          <w:rFonts w:eastAsia="Microsoft YaHei UI"/>
          <w:b/>
          <w:bCs/>
          <w:lang w:eastAsia="zh-CN"/>
        </w:rPr>
      </w:pPr>
      <w:r w:rsidRPr="00706227">
        <w:rPr>
          <w:rFonts w:eastAsia="Microsoft YaHei UI"/>
          <w:b/>
          <w:bCs/>
          <w:lang w:eastAsia="zh-CN"/>
        </w:rPr>
        <w:t>For FR2,</w:t>
      </w:r>
      <w:r w:rsidRPr="00706227">
        <w:rPr>
          <w:b/>
          <w:bCs/>
        </w:rPr>
        <w:t xml:space="preserve"> for B</w:t>
      </w:r>
      <w:r>
        <w:rPr>
          <w:b/>
          <w:bCs/>
        </w:rPr>
        <w:t>WP#0 configuration option 1,</w:t>
      </w:r>
    </w:p>
    <w:p w:rsidR="00AB00B7" w:rsidRDefault="00AB00B7" w:rsidP="00AB00B7">
      <w:pPr>
        <w:numPr>
          <w:ilvl w:val="2"/>
          <w:numId w:val="46"/>
        </w:numPr>
        <w:spacing w:afterLines="0" w:after="120" w:line="231" w:lineRule="atLeast"/>
        <w:textAlignment w:val="baseline"/>
        <w:rPr>
          <w:rFonts w:eastAsia="Microsoft YaHei UI"/>
          <w:b/>
          <w:bCs/>
          <w:lang w:eastAsia="zh-CN"/>
        </w:rPr>
      </w:pPr>
      <w:r>
        <w:rPr>
          <w:rFonts w:eastAsia="Microsoft YaHei UI"/>
          <w:b/>
          <w:bCs/>
          <w:lang w:eastAsia="zh-CN"/>
        </w:rPr>
        <w:t>For a separate initial DL BWP (if it does not include CD-SSB) from RAN1 perspective,</w:t>
      </w:r>
    </w:p>
    <w:p w:rsidR="00AB00B7" w:rsidRDefault="00AB00B7" w:rsidP="00AB00B7">
      <w:pPr>
        <w:numPr>
          <w:ilvl w:val="3"/>
          <w:numId w:val="46"/>
        </w:numPr>
        <w:spacing w:afterLines="0" w:after="120" w:line="231" w:lineRule="atLeast"/>
        <w:jc w:val="both"/>
        <w:textAlignment w:val="baseline"/>
        <w:rPr>
          <w:rFonts w:eastAsia="Microsoft YaHei UI"/>
          <w:b/>
          <w:bCs/>
          <w:lang w:eastAsia="zh-CN"/>
        </w:rPr>
      </w:pPr>
      <w:r>
        <w:rPr>
          <w:rFonts w:eastAsia="Microsoft YaHei UI"/>
          <w:b/>
          <w:bCs/>
          <w:lang w:eastAsia="zh-CN"/>
        </w:rPr>
        <w:t>During a random access procedure in connected mode, RedCap UE does NOT expect it to contain SSB/CORESET#0/SIB.</w:t>
      </w:r>
    </w:p>
    <w:p w:rsidR="00AB00B7" w:rsidRPr="00706227" w:rsidRDefault="00AB00B7" w:rsidP="00AB00B7">
      <w:pPr>
        <w:numPr>
          <w:ilvl w:val="1"/>
          <w:numId w:val="46"/>
        </w:numPr>
        <w:spacing w:afterLines="0" w:after="120" w:line="231" w:lineRule="atLeast"/>
        <w:jc w:val="both"/>
        <w:textAlignment w:val="baseline"/>
        <w:rPr>
          <w:rFonts w:eastAsia="Microsoft YaHei UI"/>
          <w:b/>
          <w:bCs/>
          <w:lang w:eastAsia="zh-CN"/>
        </w:rPr>
      </w:pPr>
      <w:r w:rsidRPr="00706227">
        <w:rPr>
          <w:rFonts w:eastAsia="Microsoft YaHei UI"/>
          <w:b/>
          <w:bCs/>
          <w:lang w:eastAsia="zh-CN"/>
        </w:rPr>
        <w:t xml:space="preserve">For BWP#0 configuration option 1, </w:t>
      </w:r>
      <w:r w:rsidRPr="00706227">
        <w:rPr>
          <w:rFonts w:eastAsia="Microsoft YaHei UI" w:hint="eastAsia"/>
          <w:b/>
          <w:bCs/>
          <w:lang w:eastAsia="zh-CN"/>
        </w:rPr>
        <w:t>u</w:t>
      </w:r>
      <w:r w:rsidRPr="00706227">
        <w:rPr>
          <w:rFonts w:eastAsia="Microsoft YaHei UI"/>
          <w:b/>
          <w:bCs/>
          <w:lang w:eastAsia="zh-CN"/>
        </w:rPr>
        <w:t xml:space="preserve">pon successful completion of the </w:t>
      </w:r>
      <w:r w:rsidRPr="00706227">
        <w:rPr>
          <w:rFonts w:eastAsia="Microsoft YaHei UI" w:hint="eastAsia"/>
          <w:b/>
          <w:bCs/>
          <w:lang w:eastAsia="zh-CN"/>
        </w:rPr>
        <w:t>r</w:t>
      </w:r>
      <w:r w:rsidRPr="00706227">
        <w:rPr>
          <w:rFonts w:eastAsia="Microsoft YaHei UI"/>
          <w:b/>
          <w:bCs/>
          <w:lang w:eastAsia="zh-CN"/>
        </w:rPr>
        <w:t xml:space="preserve">andom </w:t>
      </w:r>
      <w:r w:rsidRPr="00706227">
        <w:rPr>
          <w:rFonts w:eastAsia="Microsoft YaHei UI" w:hint="eastAsia"/>
          <w:b/>
          <w:bCs/>
          <w:lang w:eastAsia="zh-CN"/>
        </w:rPr>
        <w:t>a</w:t>
      </w:r>
      <w:r w:rsidRPr="00706227">
        <w:rPr>
          <w:rFonts w:eastAsia="Microsoft YaHei UI"/>
          <w:b/>
          <w:bCs/>
          <w:lang w:eastAsia="zh-CN"/>
        </w:rPr>
        <w:t>ccess procedure</w:t>
      </w:r>
      <w:r w:rsidRPr="00706227">
        <w:rPr>
          <w:rFonts w:eastAsia="Microsoft YaHei UI" w:hint="eastAsia"/>
          <w:b/>
          <w:bCs/>
          <w:lang w:eastAsia="zh-CN"/>
        </w:rPr>
        <w:t>,</w:t>
      </w:r>
      <w:r w:rsidRPr="00706227">
        <w:rPr>
          <w:rFonts w:eastAsia="Microsoft YaHei UI"/>
          <w:b/>
          <w:bCs/>
          <w:lang w:eastAsia="zh-CN"/>
        </w:rPr>
        <w:t xml:space="preserve"> a RedCap UE </w:t>
      </w:r>
      <w:r w:rsidRPr="00706227">
        <w:rPr>
          <w:rFonts w:eastAsia="Microsoft YaHei UI" w:hint="eastAsia"/>
          <w:b/>
          <w:bCs/>
          <w:lang w:eastAsia="zh-CN"/>
        </w:rPr>
        <w:t xml:space="preserve">supporting FG 6-1 only (but not FG 6-1a) </w:t>
      </w:r>
      <w:r w:rsidRPr="00706227">
        <w:rPr>
          <w:rFonts w:eastAsia="Microsoft YaHei UI"/>
          <w:b/>
          <w:bCs/>
          <w:lang w:eastAsia="zh-CN"/>
        </w:rPr>
        <w:t>in connected mode is not required</w:t>
      </w:r>
      <w:r w:rsidRPr="00706227">
        <w:rPr>
          <w:rFonts w:eastAsia="Microsoft YaHei UI" w:hint="eastAsia"/>
          <w:b/>
          <w:bCs/>
          <w:lang w:eastAsia="zh-CN"/>
        </w:rPr>
        <w:t xml:space="preserve"> operate</w:t>
      </w:r>
      <w:r w:rsidRPr="00706227">
        <w:rPr>
          <w:rFonts w:eastAsia="Microsoft YaHei UI"/>
          <w:b/>
          <w:bCs/>
          <w:lang w:eastAsia="zh-CN"/>
        </w:rPr>
        <w:t xml:space="preserve"> on a separate initial DL BWP that does not contain SSB.</w:t>
      </w:r>
      <w:r>
        <w:rPr>
          <w:rFonts w:eastAsia="Microsoft YaHei UI" w:hint="eastAsia"/>
          <w:b/>
          <w:bCs/>
          <w:lang w:eastAsia="zh-CN"/>
        </w:rPr>
        <w:t xml:space="preserve"> </w:t>
      </w:r>
      <w:r w:rsidRPr="00404D52">
        <w:rPr>
          <w:rFonts w:eastAsia="Microsoft YaHei UI" w:hint="eastAsia"/>
          <w:b/>
          <w:bCs/>
          <w:color w:val="00B0F0"/>
          <w:lang w:eastAsia="zh-CN"/>
        </w:rPr>
        <w:t xml:space="preserve">After </w:t>
      </w:r>
      <w:r w:rsidRPr="00404D52">
        <w:rPr>
          <w:rFonts w:eastAsiaTheme="minorEastAsia" w:hint="eastAsia"/>
          <w:b/>
          <w:color w:val="00B0F0"/>
          <w:lang w:eastAsia="zh-CN"/>
        </w:rPr>
        <w:t>RACH procedure in connected mode,</w:t>
      </w:r>
      <w:r w:rsidRPr="00404D52">
        <w:rPr>
          <w:rFonts w:eastAsia="Microsoft YaHei UI" w:hint="eastAsia"/>
          <w:bCs/>
          <w:color w:val="00B0F0"/>
          <w:lang w:eastAsia="zh-CN"/>
        </w:rPr>
        <w:t xml:space="preserve"> </w:t>
      </w:r>
      <w:r>
        <w:rPr>
          <w:rFonts w:eastAsia="Microsoft YaHei UI" w:hint="eastAsia"/>
          <w:b/>
          <w:bCs/>
          <w:color w:val="00B0F0"/>
          <w:lang w:eastAsia="zh-CN"/>
        </w:rPr>
        <w:t>a</w:t>
      </w:r>
      <w:r>
        <w:rPr>
          <w:rFonts w:eastAsia="Microsoft YaHei UI"/>
          <w:b/>
          <w:bCs/>
          <w:color w:val="00B0F0"/>
          <w:lang w:eastAsia="zh-CN"/>
        </w:rPr>
        <w:t xml:space="preserve"> RedCap UE support</w:t>
      </w:r>
      <w:r>
        <w:rPr>
          <w:rFonts w:eastAsia="Microsoft YaHei UI" w:hint="eastAsia"/>
          <w:b/>
          <w:bCs/>
          <w:color w:val="00B0F0"/>
          <w:lang w:eastAsia="zh-CN"/>
        </w:rPr>
        <w:t>ing</w:t>
      </w:r>
      <w:r w:rsidRPr="00706227">
        <w:rPr>
          <w:rFonts w:eastAsia="Microsoft YaHei UI"/>
          <w:b/>
          <w:bCs/>
          <w:color w:val="00B0F0"/>
          <w:lang w:eastAsia="zh-CN"/>
        </w:rPr>
        <w:t xml:space="preserve"> FG 6-1 only</w:t>
      </w:r>
      <w:r>
        <w:rPr>
          <w:rFonts w:eastAsia="Microsoft YaHei UI" w:hint="eastAsia"/>
          <w:b/>
          <w:bCs/>
          <w:color w:val="00B0F0"/>
          <w:lang w:eastAsia="zh-CN"/>
        </w:rPr>
        <w:t xml:space="preserve"> (but not FG 6-1a)</w:t>
      </w:r>
      <w:r w:rsidRPr="00706227">
        <w:rPr>
          <w:rFonts w:eastAsia="Microsoft YaHei UI"/>
          <w:b/>
          <w:bCs/>
          <w:color w:val="00B0F0"/>
          <w:lang w:eastAsia="zh-CN"/>
        </w:rPr>
        <w:t xml:space="preserve"> does not exp</w:t>
      </w:r>
      <w:r w:rsidR="00DE1BFC">
        <w:rPr>
          <w:rFonts w:eastAsia="Microsoft YaHei UI"/>
          <w:b/>
          <w:bCs/>
          <w:color w:val="00B0F0"/>
          <w:lang w:eastAsia="zh-CN"/>
        </w:rPr>
        <w:t>ect to operate longer than that</w:t>
      </w:r>
      <w:r w:rsidR="00DE1BFC">
        <w:rPr>
          <w:rFonts w:eastAsia="Microsoft YaHei UI" w:hint="eastAsia"/>
          <w:b/>
          <w:bCs/>
          <w:color w:val="00B0F0"/>
          <w:lang w:eastAsia="zh-CN"/>
        </w:rPr>
        <w:t xml:space="preserve"> </w:t>
      </w:r>
      <w:r w:rsidRPr="00706227">
        <w:rPr>
          <w:rFonts w:eastAsia="Microsoft YaHei UI"/>
          <w:b/>
          <w:bCs/>
          <w:color w:val="00B0F0"/>
          <w:lang w:eastAsia="zh-CN"/>
        </w:rPr>
        <w:t>in idle/inactive mode in the separate initial DL BWP</w:t>
      </w:r>
      <w:r w:rsidRPr="00404D52">
        <w:t xml:space="preserve"> </w:t>
      </w:r>
      <w:r>
        <w:rPr>
          <w:rFonts w:eastAsia="Microsoft YaHei UI" w:hint="eastAsia"/>
          <w:b/>
          <w:bCs/>
          <w:color w:val="00B0F0"/>
          <w:lang w:eastAsia="zh-CN"/>
        </w:rPr>
        <w:t>if it</w:t>
      </w:r>
      <w:r w:rsidRPr="00404D52">
        <w:rPr>
          <w:rFonts w:eastAsia="Microsoft YaHei UI"/>
          <w:b/>
          <w:bCs/>
          <w:color w:val="00B0F0"/>
          <w:lang w:eastAsia="zh-CN"/>
        </w:rPr>
        <w:t xml:space="preserve"> does not contain SSB</w:t>
      </w:r>
      <w:r>
        <w:rPr>
          <w:rFonts w:eastAsia="Microsoft YaHei UI" w:hint="eastAsia"/>
          <w:b/>
          <w:bCs/>
          <w:color w:val="00B0F0"/>
          <w:lang w:eastAsia="zh-CN"/>
        </w:rPr>
        <w:t>.</w:t>
      </w:r>
    </w:p>
    <w:p w:rsidR="00AB00B7" w:rsidRPr="00706227" w:rsidRDefault="00AB00B7" w:rsidP="00AB00B7">
      <w:pPr>
        <w:numPr>
          <w:ilvl w:val="1"/>
          <w:numId w:val="46"/>
        </w:numPr>
        <w:spacing w:afterLines="0" w:after="120" w:line="231" w:lineRule="atLeast"/>
        <w:jc w:val="both"/>
        <w:textAlignment w:val="baseline"/>
        <w:rPr>
          <w:rFonts w:eastAsiaTheme="minorEastAsia"/>
          <w:lang w:eastAsia="zh-CN"/>
        </w:rPr>
      </w:pPr>
      <w:r>
        <w:rPr>
          <w:rFonts w:eastAsia="Microsoft YaHei UI"/>
          <w:b/>
          <w:bCs/>
          <w:lang w:eastAsia="zh-CN"/>
        </w:rPr>
        <w:t>Note: The network may choose to configure SSB or MIB-configured CORESET#0 or SIB1 to be within the respective DL BWP.</w:t>
      </w:r>
    </w:p>
    <w:p w:rsidR="00AB00B7" w:rsidRPr="00AB00B7" w:rsidRDefault="00AB00B7" w:rsidP="00AB00B7">
      <w:pPr>
        <w:spacing w:after="120"/>
        <w:jc w:val="both"/>
        <w:rPr>
          <w:rFonts w:eastAsiaTheme="minorEastAsia"/>
          <w:b/>
          <w:lang w:eastAsia="zh-CN"/>
        </w:rPr>
      </w:pPr>
      <w:r w:rsidRPr="00AB00B7">
        <w:rPr>
          <w:rFonts w:eastAsiaTheme="minorEastAsia" w:hint="eastAsia"/>
          <w:b/>
          <w:lang w:eastAsia="zh-CN"/>
        </w:rPr>
        <w:t>Proposal 3: Confirm the following WA from RAN1#108-e:</w:t>
      </w:r>
    </w:p>
    <w:p w:rsidR="00AB00B7" w:rsidRPr="00AB00B7" w:rsidRDefault="00AB00B7" w:rsidP="00AB00B7">
      <w:pPr>
        <w:numPr>
          <w:ilvl w:val="0"/>
          <w:numId w:val="48"/>
        </w:numPr>
        <w:spacing w:afterLines="0" w:after="120" w:line="252" w:lineRule="auto"/>
        <w:contextualSpacing/>
        <w:rPr>
          <w:rFonts w:ascii="Calibri" w:eastAsia="Microsoft YaHei UI" w:hAnsi="Calibri" w:cs="Calibri"/>
          <w:b/>
          <w:lang w:eastAsia="zh-CN"/>
        </w:rPr>
      </w:pPr>
      <w:r w:rsidRPr="00AB00B7">
        <w:rPr>
          <w:rFonts w:eastAsia="Microsoft YaHei UI"/>
          <w:b/>
          <w:lang w:eastAsia="zh-CN"/>
        </w:rPr>
        <w:t>For Case 5 of SSB overlapping with Msg3 (re)transmission or PUCCH for Msg4/</w:t>
      </w:r>
      <w:proofErr w:type="spellStart"/>
      <w:r w:rsidRPr="00AB00B7">
        <w:rPr>
          <w:rFonts w:eastAsia="Microsoft YaHei UI"/>
          <w:b/>
          <w:lang w:eastAsia="zh-CN"/>
        </w:rPr>
        <w:t>MsgB</w:t>
      </w:r>
      <w:proofErr w:type="spellEnd"/>
      <w:r w:rsidRPr="00AB00B7">
        <w:rPr>
          <w:rFonts w:eastAsia="Microsoft YaHei UI"/>
          <w:b/>
          <w:lang w:eastAsia="zh-CN"/>
        </w:rPr>
        <w:t>, reuse the same handling as for other dynamically scheduled UL transmission and prioritize the SSB</w:t>
      </w:r>
    </w:p>
    <w:p w:rsidR="00AB00B7" w:rsidRPr="00AB00B7" w:rsidRDefault="00AB00B7" w:rsidP="00AB00B7">
      <w:pPr>
        <w:numPr>
          <w:ilvl w:val="1"/>
          <w:numId w:val="48"/>
        </w:numPr>
        <w:spacing w:afterLines="0" w:after="120" w:line="252" w:lineRule="auto"/>
        <w:contextualSpacing/>
        <w:rPr>
          <w:rFonts w:eastAsiaTheme="minorEastAsia"/>
          <w:b/>
          <w:lang w:eastAsia="zh-CN"/>
        </w:rPr>
      </w:pPr>
      <w:r w:rsidRPr="00AB00B7">
        <w:rPr>
          <w:rFonts w:eastAsia="Microsoft YaHei UI"/>
          <w:b/>
          <w:lang w:eastAsia="zh-CN"/>
        </w:rPr>
        <w:t>Note: Whether the above collision rule is reused for Msg3 PUSCH repetition is up to the agreement in the CE WI</w:t>
      </w:r>
      <w:r>
        <w:rPr>
          <w:rFonts w:eastAsia="Microsoft YaHei UI" w:hint="eastAsia"/>
          <w:b/>
          <w:lang w:eastAsia="zh-CN"/>
        </w:rPr>
        <w:t>.</w:t>
      </w:r>
    </w:p>
    <w:p w:rsidR="00BE3853" w:rsidRPr="00AB00B7" w:rsidRDefault="00BE3853" w:rsidP="00FD343A">
      <w:pPr>
        <w:spacing w:after="120"/>
        <w:jc w:val="both"/>
        <w:rPr>
          <w:rFonts w:eastAsiaTheme="minorEastAsia"/>
          <w:lang w:eastAsia="zh-CN"/>
        </w:rPr>
      </w:pPr>
    </w:p>
    <w:p w:rsidR="00A05E92" w:rsidRPr="0052231C" w:rsidRDefault="00A05E92" w:rsidP="00A05E92">
      <w:pPr>
        <w:pStyle w:val="1"/>
        <w:spacing w:afterLines="0"/>
        <w:jc w:val="both"/>
      </w:pPr>
      <w:r w:rsidRPr="0052231C">
        <w:t>References</w:t>
      </w:r>
    </w:p>
    <w:p w:rsidR="00D97617" w:rsidRPr="00973A16" w:rsidRDefault="00D97617" w:rsidP="00D97617">
      <w:pPr>
        <w:pStyle w:val="ad"/>
        <w:numPr>
          <w:ilvl w:val="0"/>
          <w:numId w:val="43"/>
        </w:numPr>
        <w:spacing w:beforeLines="50" w:before="120" w:afterLines="0" w:after="120"/>
        <w:ind w:leftChars="0"/>
        <w:rPr>
          <w:rFonts w:eastAsia="宋体"/>
          <w:szCs w:val="21"/>
        </w:rPr>
      </w:pPr>
      <w:bookmarkStart w:id="4" w:name="_Ref64637089"/>
      <w:bookmarkStart w:id="5" w:name="_Ref64636111"/>
      <w:r w:rsidRPr="00D97617">
        <w:rPr>
          <w:rFonts w:eastAsia="宋体"/>
          <w:szCs w:val="21"/>
        </w:rPr>
        <w:t>RP-220293</w:t>
      </w:r>
      <w:r w:rsidRPr="00E906F8">
        <w:rPr>
          <w:rFonts w:eastAsia="宋体" w:hint="eastAsia"/>
          <w:szCs w:val="21"/>
        </w:rPr>
        <w:t xml:space="preserve">, </w:t>
      </w:r>
      <w:r>
        <w:rPr>
          <w:rFonts w:eastAsia="宋体" w:hint="eastAsia"/>
          <w:szCs w:val="21"/>
        </w:rPr>
        <w:t>Revised</w:t>
      </w:r>
      <w:r w:rsidRPr="00E906F8">
        <w:rPr>
          <w:rFonts w:eastAsia="宋体"/>
          <w:szCs w:val="21"/>
        </w:rPr>
        <w:t xml:space="preserve"> WID on support of reduced capability NR devices</w:t>
      </w:r>
      <w:r w:rsidRPr="00E906F8">
        <w:rPr>
          <w:rFonts w:eastAsia="宋体" w:hint="eastAsia"/>
          <w:szCs w:val="21"/>
        </w:rPr>
        <w:t>, Ericsson, RAN#9</w:t>
      </w:r>
      <w:r>
        <w:rPr>
          <w:rFonts w:eastAsia="宋体" w:hint="eastAsia"/>
          <w:szCs w:val="21"/>
          <w:lang w:eastAsia="zh-CN"/>
        </w:rPr>
        <w:t>5</w:t>
      </w:r>
      <w:r>
        <w:rPr>
          <w:rFonts w:eastAsia="宋体" w:hint="eastAsia"/>
          <w:szCs w:val="21"/>
        </w:rPr>
        <w:t>-</w:t>
      </w:r>
      <w:r w:rsidRPr="00E906F8">
        <w:rPr>
          <w:rFonts w:eastAsia="宋体" w:hint="eastAsia"/>
          <w:szCs w:val="21"/>
        </w:rPr>
        <w:t xml:space="preserve">e, </w:t>
      </w:r>
      <w:r>
        <w:rPr>
          <w:rFonts w:eastAsia="宋体" w:hint="eastAsia"/>
          <w:szCs w:val="20"/>
        </w:rPr>
        <w:t xml:space="preserve">e-Meeting, </w:t>
      </w:r>
      <w:r>
        <w:rPr>
          <w:rFonts w:eastAsia="宋体" w:hint="eastAsia"/>
          <w:szCs w:val="21"/>
          <w:lang w:eastAsia="zh-CN"/>
        </w:rPr>
        <w:t>March</w:t>
      </w:r>
      <w:r w:rsidRPr="00E906F8">
        <w:rPr>
          <w:rFonts w:eastAsia="宋体"/>
          <w:szCs w:val="21"/>
        </w:rPr>
        <w:t xml:space="preserve"> </w:t>
      </w:r>
      <w:r>
        <w:rPr>
          <w:rFonts w:eastAsia="宋体" w:hint="eastAsia"/>
          <w:szCs w:val="21"/>
          <w:lang w:eastAsia="zh-CN"/>
        </w:rPr>
        <w:t>17</w:t>
      </w:r>
      <w:r w:rsidRPr="00E906F8">
        <w:rPr>
          <w:rFonts w:eastAsia="宋体" w:hint="eastAsia"/>
          <w:szCs w:val="21"/>
        </w:rPr>
        <w:t xml:space="preserve">th </w:t>
      </w:r>
      <w:r w:rsidRPr="00E906F8">
        <w:rPr>
          <w:rFonts w:eastAsia="宋体"/>
          <w:szCs w:val="21"/>
        </w:rPr>
        <w:t>–</w:t>
      </w:r>
      <w:r w:rsidRPr="00E906F8">
        <w:rPr>
          <w:rFonts w:eastAsia="宋体" w:hint="eastAsia"/>
          <w:szCs w:val="21"/>
        </w:rPr>
        <w:t xml:space="preserve"> </w:t>
      </w:r>
      <w:r>
        <w:rPr>
          <w:rFonts w:eastAsia="宋体" w:hint="eastAsia"/>
          <w:szCs w:val="21"/>
          <w:lang w:eastAsia="zh-CN"/>
        </w:rPr>
        <w:t>23rd</w:t>
      </w:r>
      <w:r w:rsidRPr="00E906F8">
        <w:rPr>
          <w:rFonts w:eastAsia="宋体"/>
          <w:szCs w:val="21"/>
        </w:rPr>
        <w:t>, 202</w:t>
      </w:r>
      <w:r>
        <w:rPr>
          <w:rFonts w:eastAsia="宋体" w:hint="eastAsia"/>
          <w:szCs w:val="21"/>
          <w:lang w:eastAsia="zh-CN"/>
        </w:rPr>
        <w:t>2</w:t>
      </w:r>
      <w:r w:rsidRPr="00E906F8">
        <w:rPr>
          <w:rFonts w:eastAsia="宋体" w:hint="eastAsia"/>
          <w:szCs w:val="21"/>
        </w:rPr>
        <w:t>.</w:t>
      </w:r>
      <w:bookmarkEnd w:id="4"/>
    </w:p>
    <w:p w:rsidR="00D97617" w:rsidRDefault="00D97617" w:rsidP="00D97617">
      <w:pPr>
        <w:pStyle w:val="ad"/>
        <w:numPr>
          <w:ilvl w:val="0"/>
          <w:numId w:val="43"/>
        </w:numPr>
        <w:spacing w:beforeLines="50" w:before="120" w:afterLines="0" w:after="120"/>
        <w:ind w:leftChars="0"/>
        <w:rPr>
          <w:rFonts w:eastAsia="宋体"/>
          <w:szCs w:val="21"/>
        </w:rPr>
      </w:pPr>
      <w:bookmarkStart w:id="6" w:name="_Ref86328026"/>
      <w:bookmarkEnd w:id="5"/>
      <w:r w:rsidRPr="00336C29">
        <w:rPr>
          <w:rFonts w:eastAsia="宋体"/>
          <w:szCs w:val="21"/>
        </w:rPr>
        <w:t>Chairman's Notes RAN1#10</w:t>
      </w:r>
      <w:r w:rsidR="00F24616">
        <w:rPr>
          <w:rFonts w:eastAsia="宋体" w:hint="eastAsia"/>
          <w:szCs w:val="21"/>
          <w:lang w:eastAsia="zh-CN"/>
        </w:rPr>
        <w:t>8</w:t>
      </w:r>
      <w:r w:rsidRPr="00336C29">
        <w:rPr>
          <w:rFonts w:eastAsia="宋体"/>
          <w:szCs w:val="21"/>
        </w:rPr>
        <w:t xml:space="preserve">-e, </w:t>
      </w:r>
      <w:r>
        <w:rPr>
          <w:rFonts w:eastAsia="宋体" w:hint="eastAsia"/>
          <w:szCs w:val="21"/>
        </w:rPr>
        <w:t>RAN1</w:t>
      </w:r>
      <w:r w:rsidRPr="00336C29">
        <w:rPr>
          <w:rFonts w:eastAsia="宋体"/>
          <w:szCs w:val="21"/>
        </w:rPr>
        <w:t>#10</w:t>
      </w:r>
      <w:r w:rsidR="00F24616">
        <w:rPr>
          <w:rFonts w:eastAsia="宋体" w:hint="eastAsia"/>
          <w:szCs w:val="21"/>
          <w:lang w:eastAsia="zh-CN"/>
        </w:rPr>
        <w:t>8</w:t>
      </w:r>
      <w:r w:rsidRPr="00336C29">
        <w:rPr>
          <w:rFonts w:eastAsia="宋体"/>
          <w:szCs w:val="21"/>
        </w:rPr>
        <w:t xml:space="preserve">-e, e-Meeting, </w:t>
      </w:r>
      <w:r w:rsidR="00F24616">
        <w:rPr>
          <w:rFonts w:eastAsia="宋体" w:hint="eastAsia"/>
          <w:szCs w:val="21"/>
          <w:lang w:eastAsia="zh-CN"/>
        </w:rPr>
        <w:t>February</w:t>
      </w:r>
      <w:r w:rsidR="00F24616">
        <w:rPr>
          <w:rFonts w:eastAsia="宋体"/>
          <w:szCs w:val="21"/>
        </w:rPr>
        <w:t xml:space="preserve"> </w:t>
      </w:r>
      <w:r w:rsidR="00F24616">
        <w:rPr>
          <w:rFonts w:eastAsia="宋体" w:hint="eastAsia"/>
          <w:szCs w:val="21"/>
          <w:lang w:eastAsia="zh-CN"/>
        </w:rPr>
        <w:t>2</w:t>
      </w:r>
      <w:r w:rsidRPr="00314D8E">
        <w:rPr>
          <w:rFonts w:eastAsia="宋体"/>
          <w:szCs w:val="21"/>
        </w:rPr>
        <w:t>1</w:t>
      </w:r>
      <w:r w:rsidR="00F24616">
        <w:rPr>
          <w:rFonts w:eastAsia="宋体" w:hint="eastAsia"/>
          <w:szCs w:val="21"/>
          <w:lang w:eastAsia="zh-CN"/>
        </w:rPr>
        <w:t>st</w:t>
      </w:r>
      <w:r w:rsidRPr="00314D8E">
        <w:rPr>
          <w:rFonts w:eastAsia="宋体"/>
          <w:szCs w:val="21"/>
        </w:rPr>
        <w:t xml:space="preserve"> – </w:t>
      </w:r>
      <w:r w:rsidR="00F24616">
        <w:rPr>
          <w:rFonts w:eastAsia="宋体" w:hint="eastAsia"/>
          <w:szCs w:val="21"/>
          <w:lang w:eastAsia="zh-CN"/>
        </w:rPr>
        <w:t>March 3rd</w:t>
      </w:r>
      <w:r w:rsidRPr="00336C29">
        <w:rPr>
          <w:rFonts w:eastAsia="宋体"/>
          <w:szCs w:val="21"/>
        </w:rPr>
        <w:t>, 202</w:t>
      </w:r>
      <w:r w:rsidR="00F24616">
        <w:rPr>
          <w:rFonts w:eastAsia="宋体" w:hint="eastAsia"/>
          <w:szCs w:val="21"/>
          <w:lang w:eastAsia="zh-CN"/>
        </w:rPr>
        <w:t>2</w:t>
      </w:r>
      <w:r w:rsidRPr="00336C29">
        <w:rPr>
          <w:rFonts w:eastAsia="宋体"/>
          <w:szCs w:val="21"/>
        </w:rPr>
        <w:t>.</w:t>
      </w:r>
      <w:bookmarkEnd w:id="6"/>
    </w:p>
    <w:p w:rsidR="00B50B24" w:rsidRDefault="00E36AFF" w:rsidP="003D581C">
      <w:pPr>
        <w:pStyle w:val="ad"/>
        <w:numPr>
          <w:ilvl w:val="0"/>
          <w:numId w:val="43"/>
        </w:numPr>
        <w:spacing w:beforeLines="50" w:before="120" w:afterLines="0" w:after="120"/>
        <w:ind w:leftChars="0"/>
        <w:rPr>
          <w:rFonts w:eastAsia="宋体"/>
          <w:szCs w:val="21"/>
        </w:rPr>
      </w:pPr>
      <w:bookmarkStart w:id="7" w:name="_Ref94365684"/>
      <w:bookmarkStart w:id="8" w:name="_Ref95315251"/>
      <w:bookmarkStart w:id="9" w:name="_Ref99112260"/>
      <w:r w:rsidRPr="00E36AFF">
        <w:rPr>
          <w:rFonts w:eastAsia="宋体"/>
          <w:szCs w:val="21"/>
        </w:rPr>
        <w:t>R1-2202532</w:t>
      </w:r>
      <w:r w:rsidR="00D97617">
        <w:rPr>
          <w:rFonts w:eastAsia="宋体" w:hint="eastAsia"/>
          <w:szCs w:val="21"/>
        </w:rPr>
        <w:t xml:space="preserve">, </w:t>
      </w:r>
      <w:r w:rsidR="00D97617" w:rsidRPr="00364B04">
        <w:rPr>
          <w:rFonts w:eastAsia="宋体"/>
          <w:szCs w:val="21"/>
        </w:rPr>
        <w:t>FL summary #</w:t>
      </w:r>
      <w:r>
        <w:rPr>
          <w:rFonts w:eastAsia="宋体" w:hint="eastAsia"/>
          <w:szCs w:val="21"/>
          <w:lang w:eastAsia="zh-CN"/>
        </w:rPr>
        <w:t>5</w:t>
      </w:r>
      <w:r w:rsidR="00D97617" w:rsidRPr="00364B04">
        <w:rPr>
          <w:rFonts w:eastAsia="宋体"/>
          <w:szCs w:val="21"/>
        </w:rPr>
        <w:t xml:space="preserve"> on reduced maximum UE bandwidth for RedCap</w:t>
      </w:r>
      <w:r w:rsidR="00D97617">
        <w:rPr>
          <w:rFonts w:eastAsia="宋体" w:hint="eastAsia"/>
          <w:szCs w:val="21"/>
        </w:rPr>
        <w:t xml:space="preserve">, moderator(Ericsson), </w:t>
      </w:r>
      <w:bookmarkEnd w:id="7"/>
      <w:bookmarkEnd w:id="8"/>
      <w:r>
        <w:rPr>
          <w:rFonts w:eastAsia="宋体" w:hint="eastAsia"/>
          <w:szCs w:val="21"/>
        </w:rPr>
        <w:t>RAN1</w:t>
      </w:r>
      <w:r w:rsidRPr="00336C29">
        <w:rPr>
          <w:rFonts w:eastAsia="宋体"/>
          <w:szCs w:val="21"/>
        </w:rPr>
        <w:t>#10</w:t>
      </w:r>
      <w:r>
        <w:rPr>
          <w:rFonts w:eastAsia="宋体" w:hint="eastAsia"/>
          <w:szCs w:val="21"/>
          <w:lang w:eastAsia="zh-CN"/>
        </w:rPr>
        <w:t>8</w:t>
      </w:r>
      <w:r w:rsidRPr="00336C29">
        <w:rPr>
          <w:rFonts w:eastAsia="宋体"/>
          <w:szCs w:val="21"/>
        </w:rPr>
        <w:t xml:space="preserve">-e, e-Meeting, </w:t>
      </w:r>
      <w:r>
        <w:rPr>
          <w:rFonts w:eastAsia="宋体" w:hint="eastAsia"/>
          <w:szCs w:val="21"/>
          <w:lang w:eastAsia="zh-CN"/>
        </w:rPr>
        <w:t>February</w:t>
      </w:r>
      <w:r>
        <w:rPr>
          <w:rFonts w:eastAsia="宋体"/>
          <w:szCs w:val="21"/>
        </w:rPr>
        <w:t xml:space="preserve"> </w:t>
      </w:r>
      <w:r>
        <w:rPr>
          <w:rFonts w:eastAsia="宋体" w:hint="eastAsia"/>
          <w:szCs w:val="21"/>
          <w:lang w:eastAsia="zh-CN"/>
        </w:rPr>
        <w:t>2</w:t>
      </w:r>
      <w:r w:rsidRPr="00314D8E">
        <w:rPr>
          <w:rFonts w:eastAsia="宋体"/>
          <w:szCs w:val="21"/>
        </w:rPr>
        <w:t>1</w:t>
      </w:r>
      <w:r>
        <w:rPr>
          <w:rFonts w:eastAsia="宋体" w:hint="eastAsia"/>
          <w:szCs w:val="21"/>
          <w:lang w:eastAsia="zh-CN"/>
        </w:rPr>
        <w:t>st</w:t>
      </w:r>
      <w:r w:rsidRPr="00314D8E">
        <w:rPr>
          <w:rFonts w:eastAsia="宋体"/>
          <w:szCs w:val="21"/>
        </w:rPr>
        <w:t xml:space="preserve"> – </w:t>
      </w:r>
      <w:r>
        <w:rPr>
          <w:rFonts w:eastAsia="宋体" w:hint="eastAsia"/>
          <w:szCs w:val="21"/>
          <w:lang w:eastAsia="zh-CN"/>
        </w:rPr>
        <w:t>March 3rd</w:t>
      </w:r>
      <w:r w:rsidRPr="00336C29">
        <w:rPr>
          <w:rFonts w:eastAsia="宋体"/>
          <w:szCs w:val="21"/>
        </w:rPr>
        <w:t>, 202</w:t>
      </w:r>
      <w:r>
        <w:rPr>
          <w:rFonts w:eastAsia="宋体" w:hint="eastAsia"/>
          <w:szCs w:val="21"/>
          <w:lang w:eastAsia="zh-CN"/>
        </w:rPr>
        <w:t>2</w:t>
      </w:r>
      <w:r w:rsidRPr="00336C29">
        <w:rPr>
          <w:rFonts w:eastAsia="宋体"/>
          <w:szCs w:val="21"/>
        </w:rPr>
        <w:t>.</w:t>
      </w:r>
      <w:bookmarkEnd w:id="9"/>
    </w:p>
    <w:p w:rsidR="006A3A79" w:rsidRPr="006A3A79" w:rsidRDefault="006A3A79" w:rsidP="003D581C">
      <w:pPr>
        <w:pStyle w:val="ad"/>
        <w:numPr>
          <w:ilvl w:val="0"/>
          <w:numId w:val="43"/>
        </w:numPr>
        <w:spacing w:beforeLines="50" w:before="120" w:afterLines="0" w:after="120"/>
        <w:ind w:leftChars="0"/>
        <w:rPr>
          <w:rFonts w:eastAsia="宋体"/>
          <w:szCs w:val="21"/>
        </w:rPr>
      </w:pPr>
      <w:bookmarkStart w:id="10" w:name="_Ref94282768"/>
      <w:bookmarkStart w:id="11" w:name="_Ref99113261"/>
      <w:r w:rsidRPr="006A3A79">
        <w:rPr>
          <w:rFonts w:eastAsia="宋体"/>
          <w:szCs w:val="21"/>
        </w:rPr>
        <w:t>Report of 3GPP TSG RAN WG2 meeting #11</w:t>
      </w:r>
      <w:r>
        <w:rPr>
          <w:rFonts w:eastAsia="宋体" w:hint="eastAsia"/>
          <w:szCs w:val="21"/>
          <w:lang w:eastAsia="zh-CN"/>
        </w:rPr>
        <w:t>7</w:t>
      </w:r>
      <w:r w:rsidRPr="006A3A79">
        <w:rPr>
          <w:rFonts w:eastAsia="宋体"/>
          <w:szCs w:val="21"/>
        </w:rPr>
        <w:t xml:space="preserve">-e, </w:t>
      </w:r>
      <w:r w:rsidRPr="006A3A79">
        <w:rPr>
          <w:rFonts w:eastAsia="宋体" w:hint="eastAsia"/>
          <w:szCs w:val="21"/>
        </w:rPr>
        <w:t>RAN2</w:t>
      </w:r>
      <w:r w:rsidRPr="006A3A79">
        <w:rPr>
          <w:rFonts w:eastAsia="宋体"/>
          <w:szCs w:val="21"/>
        </w:rPr>
        <w:t>#11</w:t>
      </w:r>
      <w:r>
        <w:rPr>
          <w:rFonts w:eastAsia="宋体" w:hint="eastAsia"/>
          <w:szCs w:val="21"/>
          <w:lang w:eastAsia="zh-CN"/>
        </w:rPr>
        <w:t>7</w:t>
      </w:r>
      <w:r w:rsidRPr="006A3A79">
        <w:rPr>
          <w:rFonts w:eastAsia="宋体"/>
          <w:szCs w:val="21"/>
        </w:rPr>
        <w:t xml:space="preserve">-e, e-Meeting, </w:t>
      </w:r>
      <w:bookmarkEnd w:id="10"/>
      <w:r>
        <w:rPr>
          <w:rFonts w:eastAsia="宋体" w:hint="eastAsia"/>
          <w:szCs w:val="21"/>
          <w:lang w:eastAsia="zh-CN"/>
        </w:rPr>
        <w:t>February</w:t>
      </w:r>
      <w:r>
        <w:rPr>
          <w:rFonts w:eastAsia="宋体"/>
          <w:szCs w:val="21"/>
        </w:rPr>
        <w:t xml:space="preserve"> </w:t>
      </w:r>
      <w:r>
        <w:rPr>
          <w:rFonts w:eastAsia="宋体" w:hint="eastAsia"/>
          <w:szCs w:val="21"/>
          <w:lang w:eastAsia="zh-CN"/>
        </w:rPr>
        <w:t>2</w:t>
      </w:r>
      <w:r w:rsidRPr="00314D8E">
        <w:rPr>
          <w:rFonts w:eastAsia="宋体"/>
          <w:szCs w:val="21"/>
        </w:rPr>
        <w:t>1</w:t>
      </w:r>
      <w:r>
        <w:rPr>
          <w:rFonts w:eastAsia="宋体" w:hint="eastAsia"/>
          <w:szCs w:val="21"/>
          <w:lang w:eastAsia="zh-CN"/>
        </w:rPr>
        <w:t>st</w:t>
      </w:r>
      <w:r w:rsidRPr="00314D8E">
        <w:rPr>
          <w:rFonts w:eastAsia="宋体"/>
          <w:szCs w:val="21"/>
        </w:rPr>
        <w:t xml:space="preserve"> – </w:t>
      </w:r>
      <w:r>
        <w:rPr>
          <w:rFonts w:eastAsia="宋体" w:hint="eastAsia"/>
          <w:szCs w:val="21"/>
          <w:lang w:eastAsia="zh-CN"/>
        </w:rPr>
        <w:t>March 3rd</w:t>
      </w:r>
      <w:r w:rsidRPr="00336C29">
        <w:rPr>
          <w:rFonts w:eastAsia="宋体"/>
          <w:szCs w:val="21"/>
        </w:rPr>
        <w:t>, 202</w:t>
      </w:r>
      <w:r>
        <w:rPr>
          <w:rFonts w:eastAsia="宋体" w:hint="eastAsia"/>
          <w:szCs w:val="21"/>
          <w:lang w:eastAsia="zh-CN"/>
        </w:rPr>
        <w:t>2</w:t>
      </w:r>
      <w:r w:rsidRPr="00336C29">
        <w:rPr>
          <w:rFonts w:eastAsia="宋体"/>
          <w:szCs w:val="21"/>
        </w:rPr>
        <w:t>.</w:t>
      </w:r>
      <w:bookmarkEnd w:id="11"/>
    </w:p>
    <w:sectPr w:rsidR="006A3A79" w:rsidRPr="006A3A79" w:rsidSect="00C45B3C">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F16" w:rsidRDefault="00E10F16" w:rsidP="00D4417E">
      <w:pPr>
        <w:spacing w:after="120"/>
        <w:ind w:left="-2"/>
      </w:pPr>
      <w:r>
        <w:separator/>
      </w:r>
    </w:p>
  </w:endnote>
  <w:endnote w:type="continuationSeparator" w:id="0">
    <w:p w:rsidR="00E10F16" w:rsidRDefault="00E10F16" w:rsidP="00D4417E">
      <w:pPr>
        <w:spacing w:after="120"/>
        <w:ind w:left="-2"/>
      </w:pPr>
      <w:r>
        <w:continuationSeparator/>
      </w:r>
    </w:p>
  </w:endnote>
  <w:endnote w:type="continuationNotice" w:id="1">
    <w:p w:rsidR="00E10F16" w:rsidRDefault="00E10F1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F16" w:rsidRDefault="00E10F16" w:rsidP="00D4417E">
      <w:pPr>
        <w:spacing w:after="120"/>
        <w:ind w:left="-2"/>
      </w:pPr>
      <w:r>
        <w:separator/>
      </w:r>
    </w:p>
  </w:footnote>
  <w:footnote w:type="continuationSeparator" w:id="0">
    <w:p w:rsidR="00E10F16" w:rsidRDefault="00E10F16" w:rsidP="00D4417E">
      <w:pPr>
        <w:spacing w:after="120"/>
        <w:ind w:left="-2"/>
      </w:pPr>
      <w:r>
        <w:continuationSeparator/>
      </w:r>
    </w:p>
  </w:footnote>
  <w:footnote w:type="continuationNotice" w:id="1">
    <w:p w:rsidR="00E10F16" w:rsidRDefault="00E10F1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Pr="001A329E" w:rsidRDefault="00E6288B" w:rsidP="00C45B3C">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848"/>
    <w:multiLevelType w:val="hybridMultilevel"/>
    <w:tmpl w:val="FAB81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B3089"/>
    <w:multiLevelType w:val="hybridMultilevel"/>
    <w:tmpl w:val="0E4CB6A0"/>
    <w:lvl w:ilvl="0" w:tplc="598E3328">
      <w:start w:val="4"/>
      <w:numFmt w:val="bullet"/>
      <w:lvlText w:val="-"/>
      <w:lvlJc w:val="left"/>
      <w:pPr>
        <w:ind w:left="1145" w:hanging="420"/>
      </w:pPr>
      <w:rPr>
        <w:rFonts w:ascii="Times New Roman" w:eastAsia="宋体" w:hAnsi="Times New Roman"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1E265AE9"/>
    <w:multiLevelType w:val="hybridMultilevel"/>
    <w:tmpl w:val="D8FE0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EE3C76"/>
    <w:multiLevelType w:val="hybridMultilevel"/>
    <w:tmpl w:val="54687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6A3DCC"/>
    <w:multiLevelType w:val="hybridMultilevel"/>
    <w:tmpl w:val="5E705408"/>
    <w:lvl w:ilvl="0" w:tplc="BB0C5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A91FA2"/>
    <w:multiLevelType w:val="hybridMultilevel"/>
    <w:tmpl w:val="96EE9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2D990DE0"/>
    <w:multiLevelType w:val="hybridMultilevel"/>
    <w:tmpl w:val="D938BF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1F95814"/>
    <w:multiLevelType w:val="hybridMultilevel"/>
    <w:tmpl w:val="D0561634"/>
    <w:lvl w:ilvl="0" w:tplc="BD5E50AA">
      <w:start w:val="5"/>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5E4C2D"/>
    <w:multiLevelType w:val="hybridMultilevel"/>
    <w:tmpl w:val="49164C92"/>
    <w:lvl w:ilvl="0" w:tplc="EB6ADC8A">
      <w:start w:val="1"/>
      <w:numFmt w:val="bullet"/>
      <w:lvlText w:val=""/>
      <w:lvlJc w:val="left"/>
      <w:pPr>
        <w:ind w:left="420" w:hanging="420"/>
      </w:pPr>
      <w:rPr>
        <w:rFonts w:ascii="Wingdings" w:hAnsi="Wingdings" w:hint="default"/>
      </w:rPr>
    </w:lvl>
    <w:lvl w:ilvl="1" w:tplc="3210EC9A">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1D9716F"/>
    <w:multiLevelType w:val="hybridMultilevel"/>
    <w:tmpl w:val="6888987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8F5477"/>
    <w:multiLevelType w:val="hybridMultilevel"/>
    <w:tmpl w:val="F42E496A"/>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48CE4B81"/>
    <w:multiLevelType w:val="hybridMultilevel"/>
    <w:tmpl w:val="AD2049F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7">
    <w:nsid w:val="55B97533"/>
    <w:multiLevelType w:val="hybridMultilevel"/>
    <w:tmpl w:val="FB023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978101A"/>
    <w:multiLevelType w:val="hybridMultilevel"/>
    <w:tmpl w:val="BAC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CC300CC"/>
    <w:multiLevelType w:val="hybridMultilevel"/>
    <w:tmpl w:val="3948DEEE"/>
    <w:lvl w:ilvl="0" w:tplc="2138CE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18B6AAA"/>
    <w:multiLevelType w:val="hybridMultilevel"/>
    <w:tmpl w:val="9C80644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DD46F76"/>
    <w:multiLevelType w:val="hybridMultilevel"/>
    <w:tmpl w:val="6C1025C4"/>
    <w:lvl w:ilvl="0" w:tplc="59D47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1"/>
  </w:num>
  <w:num w:numId="3">
    <w:abstractNumId w:val="44"/>
  </w:num>
  <w:num w:numId="4">
    <w:abstractNumId w:val="47"/>
  </w:num>
  <w:num w:numId="5">
    <w:abstractNumId w:val="45"/>
  </w:num>
  <w:num w:numId="6">
    <w:abstractNumId w:val="12"/>
  </w:num>
  <w:num w:numId="7">
    <w:abstractNumId w:val="2"/>
  </w:num>
  <w:num w:numId="8">
    <w:abstractNumId w:val="38"/>
  </w:num>
  <w:num w:numId="9">
    <w:abstractNumId w:val="7"/>
  </w:num>
  <w:num w:numId="10">
    <w:abstractNumId w:val="33"/>
  </w:num>
  <w:num w:numId="11">
    <w:abstractNumId w:val="43"/>
  </w:num>
  <w:num w:numId="12">
    <w:abstractNumId w:val="37"/>
  </w:num>
  <w:num w:numId="13">
    <w:abstractNumId w:val="22"/>
  </w:num>
  <w:num w:numId="14">
    <w:abstractNumId w:val="39"/>
  </w:num>
  <w:num w:numId="15">
    <w:abstractNumId w:val="35"/>
  </w:num>
  <w:num w:numId="16">
    <w:abstractNumId w:val="1"/>
  </w:num>
  <w:num w:numId="17">
    <w:abstractNumId w:val="13"/>
  </w:num>
  <w:num w:numId="18">
    <w:abstractNumId w:val="29"/>
  </w:num>
  <w:num w:numId="19">
    <w:abstractNumId w:val="24"/>
  </w:num>
  <w:num w:numId="20">
    <w:abstractNumId w:val="11"/>
  </w:num>
  <w:num w:numId="21">
    <w:abstractNumId w:val="28"/>
  </w:num>
  <w:num w:numId="22">
    <w:abstractNumId w:val="27"/>
  </w:num>
  <w:num w:numId="23">
    <w:abstractNumId w:val="9"/>
  </w:num>
  <w:num w:numId="24">
    <w:abstractNumId w:val="46"/>
  </w:num>
  <w:num w:numId="25">
    <w:abstractNumId w:val="20"/>
  </w:num>
  <w:num w:numId="26">
    <w:abstractNumId w:val="14"/>
  </w:num>
  <w:num w:numId="27">
    <w:abstractNumId w:val="21"/>
  </w:num>
  <w:num w:numId="28">
    <w:abstractNumId w:val="41"/>
  </w:num>
  <w:num w:numId="29">
    <w:abstractNumId w:val="8"/>
  </w:num>
  <w:num w:numId="30">
    <w:abstractNumId w:val="17"/>
  </w:num>
  <w:num w:numId="31">
    <w:abstractNumId w:val="6"/>
  </w:num>
  <w:num w:numId="32">
    <w:abstractNumId w:val="0"/>
  </w:num>
  <w:num w:numId="33">
    <w:abstractNumId w:val="30"/>
  </w:num>
  <w:num w:numId="34">
    <w:abstractNumId w:val="42"/>
  </w:num>
  <w:num w:numId="35">
    <w:abstractNumId w:val="36"/>
  </w:num>
  <w:num w:numId="36">
    <w:abstractNumId w:val="4"/>
  </w:num>
  <w:num w:numId="37">
    <w:abstractNumId w:val="32"/>
  </w:num>
  <w:num w:numId="38">
    <w:abstractNumId w:val="34"/>
  </w:num>
  <w:num w:numId="39">
    <w:abstractNumId w:val="26"/>
  </w:num>
  <w:num w:numId="40">
    <w:abstractNumId w:val="15"/>
  </w:num>
  <w:num w:numId="41">
    <w:abstractNumId w:val="16"/>
  </w:num>
  <w:num w:numId="42">
    <w:abstractNumId w:val="10"/>
  </w:num>
  <w:num w:numId="43">
    <w:abstractNumId w:val="3"/>
  </w:num>
  <w:num w:numId="44">
    <w:abstractNumId w:val="40"/>
  </w:num>
  <w:num w:numId="45">
    <w:abstractNumId w:val="25"/>
  </w:num>
  <w:num w:numId="46">
    <w:abstractNumId w:val="5"/>
  </w:num>
  <w:num w:numId="47">
    <w:abstractNumId w:val="23"/>
  </w:num>
  <w:num w:numId="48">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AEC"/>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231"/>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C59"/>
    <w:rsid w:val="000B7E2B"/>
    <w:rsid w:val="000C00D1"/>
    <w:rsid w:val="000C0840"/>
    <w:rsid w:val="000C1BC5"/>
    <w:rsid w:val="000C1C1E"/>
    <w:rsid w:val="000C1E43"/>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9DF"/>
    <w:rsid w:val="000F2D35"/>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2F9"/>
    <w:rsid w:val="00155AF6"/>
    <w:rsid w:val="001562C2"/>
    <w:rsid w:val="00156736"/>
    <w:rsid w:val="001567FF"/>
    <w:rsid w:val="001576B0"/>
    <w:rsid w:val="00160590"/>
    <w:rsid w:val="00160877"/>
    <w:rsid w:val="0016090A"/>
    <w:rsid w:val="00160979"/>
    <w:rsid w:val="00161560"/>
    <w:rsid w:val="001615F1"/>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4FED"/>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3A9"/>
    <w:rsid w:val="002367B6"/>
    <w:rsid w:val="002367CF"/>
    <w:rsid w:val="00236AF5"/>
    <w:rsid w:val="00236DB3"/>
    <w:rsid w:val="00236EC9"/>
    <w:rsid w:val="002373E4"/>
    <w:rsid w:val="002375AD"/>
    <w:rsid w:val="00237712"/>
    <w:rsid w:val="00237F27"/>
    <w:rsid w:val="00240083"/>
    <w:rsid w:val="0024062F"/>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A98"/>
    <w:rsid w:val="00274B6F"/>
    <w:rsid w:val="00274C70"/>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227"/>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978"/>
    <w:rsid w:val="002B7156"/>
    <w:rsid w:val="002B73E2"/>
    <w:rsid w:val="002B7A11"/>
    <w:rsid w:val="002B7A3D"/>
    <w:rsid w:val="002B7AF3"/>
    <w:rsid w:val="002B7CAB"/>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7E1"/>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3339"/>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235"/>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81C"/>
    <w:rsid w:val="003D590F"/>
    <w:rsid w:val="003D59BE"/>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D52"/>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F13"/>
    <w:rsid w:val="0041150E"/>
    <w:rsid w:val="00411672"/>
    <w:rsid w:val="004117F5"/>
    <w:rsid w:val="004119C3"/>
    <w:rsid w:val="00411BDA"/>
    <w:rsid w:val="004123B7"/>
    <w:rsid w:val="00412D81"/>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3D67"/>
    <w:rsid w:val="004440E2"/>
    <w:rsid w:val="004445B2"/>
    <w:rsid w:val="00444964"/>
    <w:rsid w:val="00444B37"/>
    <w:rsid w:val="00444B98"/>
    <w:rsid w:val="0044528C"/>
    <w:rsid w:val="004454AC"/>
    <w:rsid w:val="0044691F"/>
    <w:rsid w:val="00446D36"/>
    <w:rsid w:val="00446DA7"/>
    <w:rsid w:val="004474F9"/>
    <w:rsid w:val="00447781"/>
    <w:rsid w:val="004504DE"/>
    <w:rsid w:val="004508F2"/>
    <w:rsid w:val="00450F34"/>
    <w:rsid w:val="00451296"/>
    <w:rsid w:val="00451715"/>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D7D"/>
    <w:rsid w:val="00460DC7"/>
    <w:rsid w:val="00460E89"/>
    <w:rsid w:val="004612DD"/>
    <w:rsid w:val="00461C5A"/>
    <w:rsid w:val="00462AF6"/>
    <w:rsid w:val="00463164"/>
    <w:rsid w:val="004635F6"/>
    <w:rsid w:val="0046478E"/>
    <w:rsid w:val="00465AE7"/>
    <w:rsid w:val="00465D62"/>
    <w:rsid w:val="004660FC"/>
    <w:rsid w:val="004665E9"/>
    <w:rsid w:val="004666D8"/>
    <w:rsid w:val="00466843"/>
    <w:rsid w:val="00466B8E"/>
    <w:rsid w:val="00466E39"/>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8B"/>
    <w:rsid w:val="00474729"/>
    <w:rsid w:val="0047488B"/>
    <w:rsid w:val="004750AB"/>
    <w:rsid w:val="00475AB6"/>
    <w:rsid w:val="004763D5"/>
    <w:rsid w:val="00476665"/>
    <w:rsid w:val="00476910"/>
    <w:rsid w:val="00476D78"/>
    <w:rsid w:val="00476D90"/>
    <w:rsid w:val="00477575"/>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4E40"/>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1A"/>
    <w:rsid w:val="0052087B"/>
    <w:rsid w:val="00521023"/>
    <w:rsid w:val="00521584"/>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BE"/>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B7E"/>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20D20"/>
    <w:rsid w:val="00620D3F"/>
    <w:rsid w:val="00620F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FD0"/>
    <w:rsid w:val="006961EA"/>
    <w:rsid w:val="006968D5"/>
    <w:rsid w:val="00696AF2"/>
    <w:rsid w:val="00696EB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9D0"/>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7D2"/>
    <w:rsid w:val="006F686A"/>
    <w:rsid w:val="006F6EA4"/>
    <w:rsid w:val="006F6F47"/>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17047"/>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4FDD"/>
    <w:rsid w:val="007353E2"/>
    <w:rsid w:val="00735C7C"/>
    <w:rsid w:val="00735E8D"/>
    <w:rsid w:val="00736348"/>
    <w:rsid w:val="00736599"/>
    <w:rsid w:val="00736914"/>
    <w:rsid w:val="007372F2"/>
    <w:rsid w:val="0073773B"/>
    <w:rsid w:val="0073782C"/>
    <w:rsid w:val="007378A8"/>
    <w:rsid w:val="00737C08"/>
    <w:rsid w:val="00737DF0"/>
    <w:rsid w:val="00737E2A"/>
    <w:rsid w:val="00737FDA"/>
    <w:rsid w:val="00740027"/>
    <w:rsid w:val="00740AF2"/>
    <w:rsid w:val="00740C60"/>
    <w:rsid w:val="00740F4F"/>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5F4C"/>
    <w:rsid w:val="0077614F"/>
    <w:rsid w:val="007762D9"/>
    <w:rsid w:val="00776AFA"/>
    <w:rsid w:val="00776DA4"/>
    <w:rsid w:val="00776EF7"/>
    <w:rsid w:val="00780130"/>
    <w:rsid w:val="0078031F"/>
    <w:rsid w:val="0078038F"/>
    <w:rsid w:val="00780EB0"/>
    <w:rsid w:val="00781A16"/>
    <w:rsid w:val="00781CD7"/>
    <w:rsid w:val="00781D49"/>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A59"/>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240B"/>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506"/>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5F"/>
    <w:rsid w:val="008D78AB"/>
    <w:rsid w:val="008D7C1B"/>
    <w:rsid w:val="008D7C5E"/>
    <w:rsid w:val="008D7C72"/>
    <w:rsid w:val="008E0412"/>
    <w:rsid w:val="008E045D"/>
    <w:rsid w:val="008E05A9"/>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4ED5"/>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679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007"/>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08E5"/>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030"/>
    <w:rsid w:val="00A8027C"/>
    <w:rsid w:val="00A80976"/>
    <w:rsid w:val="00A81DC7"/>
    <w:rsid w:val="00A822E1"/>
    <w:rsid w:val="00A822EA"/>
    <w:rsid w:val="00A823AC"/>
    <w:rsid w:val="00A82437"/>
    <w:rsid w:val="00A82A56"/>
    <w:rsid w:val="00A82C94"/>
    <w:rsid w:val="00A83816"/>
    <w:rsid w:val="00A839AC"/>
    <w:rsid w:val="00A83F88"/>
    <w:rsid w:val="00A84C0B"/>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0B7"/>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8AB"/>
    <w:rsid w:val="00AC7903"/>
    <w:rsid w:val="00AD016C"/>
    <w:rsid w:val="00AD0A02"/>
    <w:rsid w:val="00AD0C0D"/>
    <w:rsid w:val="00AD0CB1"/>
    <w:rsid w:val="00AD0F73"/>
    <w:rsid w:val="00AD1206"/>
    <w:rsid w:val="00AD17B7"/>
    <w:rsid w:val="00AD1818"/>
    <w:rsid w:val="00AD1A75"/>
    <w:rsid w:val="00AD1C9C"/>
    <w:rsid w:val="00AD1E09"/>
    <w:rsid w:val="00AD27D7"/>
    <w:rsid w:val="00AD2C92"/>
    <w:rsid w:val="00AD2CDB"/>
    <w:rsid w:val="00AD2D29"/>
    <w:rsid w:val="00AD32EB"/>
    <w:rsid w:val="00AD351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B00"/>
    <w:rsid w:val="00AD7E03"/>
    <w:rsid w:val="00AE0533"/>
    <w:rsid w:val="00AE06E6"/>
    <w:rsid w:val="00AE1554"/>
    <w:rsid w:val="00AE17CF"/>
    <w:rsid w:val="00AE1B92"/>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15D"/>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2EEA"/>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219"/>
    <w:rsid w:val="00B50A4B"/>
    <w:rsid w:val="00B50B24"/>
    <w:rsid w:val="00B50D7C"/>
    <w:rsid w:val="00B5152E"/>
    <w:rsid w:val="00B515AC"/>
    <w:rsid w:val="00B51F0E"/>
    <w:rsid w:val="00B5232A"/>
    <w:rsid w:val="00B52571"/>
    <w:rsid w:val="00B52C70"/>
    <w:rsid w:val="00B52DB6"/>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4CB"/>
    <w:rsid w:val="00BB164B"/>
    <w:rsid w:val="00BB16C3"/>
    <w:rsid w:val="00BB1AD6"/>
    <w:rsid w:val="00BB20DA"/>
    <w:rsid w:val="00BB266E"/>
    <w:rsid w:val="00BB2ECB"/>
    <w:rsid w:val="00BB3092"/>
    <w:rsid w:val="00BB364B"/>
    <w:rsid w:val="00BB371B"/>
    <w:rsid w:val="00BB3739"/>
    <w:rsid w:val="00BB3920"/>
    <w:rsid w:val="00BB473E"/>
    <w:rsid w:val="00BB4C08"/>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4B"/>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30ED"/>
    <w:rsid w:val="00BE37A6"/>
    <w:rsid w:val="00BE37E1"/>
    <w:rsid w:val="00BE3853"/>
    <w:rsid w:val="00BE390D"/>
    <w:rsid w:val="00BE4166"/>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57E3"/>
    <w:rsid w:val="00C0639A"/>
    <w:rsid w:val="00C0661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6FC9"/>
    <w:rsid w:val="00C37388"/>
    <w:rsid w:val="00C40437"/>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5B3C"/>
    <w:rsid w:val="00C46990"/>
    <w:rsid w:val="00C46BA9"/>
    <w:rsid w:val="00C46D69"/>
    <w:rsid w:val="00C47267"/>
    <w:rsid w:val="00C47666"/>
    <w:rsid w:val="00C476B2"/>
    <w:rsid w:val="00C506B7"/>
    <w:rsid w:val="00C5081A"/>
    <w:rsid w:val="00C50E54"/>
    <w:rsid w:val="00C50F1C"/>
    <w:rsid w:val="00C5183B"/>
    <w:rsid w:val="00C52360"/>
    <w:rsid w:val="00C52465"/>
    <w:rsid w:val="00C52C5B"/>
    <w:rsid w:val="00C53EBD"/>
    <w:rsid w:val="00C54C68"/>
    <w:rsid w:val="00C54FFD"/>
    <w:rsid w:val="00C55FC1"/>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940"/>
    <w:rsid w:val="00CB495C"/>
    <w:rsid w:val="00CB4A83"/>
    <w:rsid w:val="00CB501D"/>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2DF0"/>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2DFA"/>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617"/>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6E29"/>
    <w:rsid w:val="00DA71C2"/>
    <w:rsid w:val="00DB00F6"/>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825"/>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B4F"/>
    <w:rsid w:val="00DE1BFC"/>
    <w:rsid w:val="00DE1D3E"/>
    <w:rsid w:val="00DE1E99"/>
    <w:rsid w:val="00DE2183"/>
    <w:rsid w:val="00DE252E"/>
    <w:rsid w:val="00DE2624"/>
    <w:rsid w:val="00DE2F2A"/>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0F16"/>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06D"/>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AFF"/>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AF3"/>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D81"/>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A70"/>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6E6"/>
    <w:rsid w:val="00F43918"/>
    <w:rsid w:val="00F43DC1"/>
    <w:rsid w:val="00F441C7"/>
    <w:rsid w:val="00F4421C"/>
    <w:rsid w:val="00F44411"/>
    <w:rsid w:val="00F44465"/>
    <w:rsid w:val="00F44A98"/>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6C6"/>
    <w:rsid w:val="00F85787"/>
    <w:rsid w:val="00F85B3E"/>
    <w:rsid w:val="00F85C0E"/>
    <w:rsid w:val="00F86089"/>
    <w:rsid w:val="00F8658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F7963-0DD5-42D3-9998-E23B764AC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2183</Words>
  <Characters>12448</Characters>
  <Application>Microsoft Office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cp:lastModifiedBy>
  <cp:revision>4</cp:revision>
  <dcterms:created xsi:type="dcterms:W3CDTF">2022-04-25T03:44:00Z</dcterms:created>
  <dcterms:modified xsi:type="dcterms:W3CDTF">2022-04-25T05:12:00Z</dcterms:modified>
</cp:coreProperties>
</file>