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B1557" w:rsidRPr="000F52AB" w:rsidRDefault="009B1557" w:rsidP="009B1557">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Pr>
          <w:rFonts w:ascii="Arial" w:eastAsiaTheme="minorEastAsia" w:hAnsi="Arial" w:hint="eastAsia"/>
          <w:b/>
          <w:bCs/>
          <w:sz w:val="22"/>
          <w:szCs w:val="22"/>
          <w:lang w:val="x-none" w:eastAsia="zh-CN"/>
        </w:rPr>
        <w:t>9</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Pr>
          <w:rFonts w:ascii="Arial" w:eastAsiaTheme="minorEastAsia" w:hAnsi="Arial" w:hint="eastAsia"/>
          <w:b/>
          <w:bCs/>
          <w:sz w:val="22"/>
          <w:szCs w:val="22"/>
          <w:lang w:val="x-none" w:eastAsia="zh-CN"/>
        </w:rPr>
        <w:t>2</w:t>
      </w:r>
      <w:r w:rsidR="002764F0">
        <w:rPr>
          <w:rFonts w:ascii="Arial" w:eastAsiaTheme="minorEastAsia" w:hAnsi="Arial" w:hint="eastAsia"/>
          <w:b/>
          <w:bCs/>
          <w:sz w:val="22"/>
          <w:szCs w:val="22"/>
          <w:lang w:val="x-none" w:eastAsia="zh-CN"/>
        </w:rPr>
        <w:t>03435</w:t>
      </w:r>
    </w:p>
    <w:p w:rsidR="009B1557" w:rsidRPr="00FE6159" w:rsidRDefault="009B1557" w:rsidP="009B1557">
      <w:pPr>
        <w:pStyle w:val="a3"/>
        <w:tabs>
          <w:tab w:val="right" w:pos="8280"/>
          <w:tab w:val="right" w:pos="9781"/>
        </w:tabs>
        <w:snapToGrid w:val="0"/>
        <w:spacing w:after="120"/>
        <w:ind w:left="-2" w:right="-57"/>
        <w:jc w:val="both"/>
        <w:rPr>
          <w:rFonts w:eastAsia="宋体" w:cs="Arial"/>
          <w:bCs/>
          <w:szCs w:val="22"/>
          <w:lang w:eastAsia="zh-CN"/>
        </w:rPr>
      </w:pPr>
      <w:r w:rsidRPr="00877219">
        <w:rPr>
          <w:rFonts w:cs="Arial"/>
          <w:bCs/>
          <w:szCs w:val="22"/>
          <w:lang w:eastAsia="ja-JP"/>
        </w:rPr>
        <w:t xml:space="preserve">e-Meeting, </w:t>
      </w:r>
      <w:r w:rsidRPr="00D86D05">
        <w:rPr>
          <w:rFonts w:eastAsia="宋体" w:hint="eastAsia"/>
          <w:noProof/>
          <w:szCs w:val="22"/>
          <w:lang w:eastAsia="zh-CN"/>
        </w:rPr>
        <w:t>May 9</w:t>
      </w:r>
      <w:r w:rsidRPr="00610B51">
        <w:rPr>
          <w:noProof/>
          <w:szCs w:val="22"/>
          <w:vertAlign w:val="superscript"/>
        </w:rPr>
        <w:t>t</w:t>
      </w:r>
      <w:r w:rsidRPr="00D86D05">
        <w:rPr>
          <w:rFonts w:eastAsia="宋体" w:hint="eastAsia"/>
          <w:noProof/>
          <w:szCs w:val="22"/>
          <w:vertAlign w:val="superscript"/>
          <w:lang w:eastAsia="zh-CN"/>
        </w:rPr>
        <w:t>h</w:t>
      </w:r>
      <w:r w:rsidRPr="00610B51">
        <w:rPr>
          <w:noProof/>
          <w:szCs w:val="22"/>
        </w:rPr>
        <w:t xml:space="preserve"> – </w:t>
      </w:r>
      <w:r w:rsidRPr="00D86D05">
        <w:rPr>
          <w:rFonts w:eastAsia="宋体" w:hint="eastAsia"/>
          <w:noProof/>
          <w:szCs w:val="22"/>
          <w:lang w:eastAsia="zh-CN"/>
        </w:rPr>
        <w:t>20</w:t>
      </w:r>
      <w:r w:rsidRPr="00D86D05">
        <w:rPr>
          <w:rFonts w:eastAsia="宋体" w:hint="eastAsia"/>
          <w:noProof/>
          <w:szCs w:val="22"/>
          <w:vertAlign w:val="superscript"/>
          <w:lang w:eastAsia="zh-CN"/>
        </w:rPr>
        <w:t>th</w:t>
      </w:r>
      <w:r w:rsidRPr="003C52FF">
        <w:rPr>
          <w:noProof/>
          <w:szCs w:val="22"/>
        </w:rPr>
        <w:t>, 2022</w:t>
      </w:r>
    </w:p>
    <w:p w:rsidR="00B93120" w:rsidRPr="009B1557" w:rsidRDefault="00B93120" w:rsidP="00B93120">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A500A7" w:rsidRPr="00A500A7">
        <w:rPr>
          <w:rFonts w:ascii="Arial" w:eastAsia="MS Mincho" w:hAnsi="Arial"/>
          <w:b/>
          <w:sz w:val="22"/>
          <w:lang w:val="x-none"/>
        </w:rPr>
        <w:t>Maintenance on intra-UE multiplexing and prioritization</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8A60FF">
        <w:rPr>
          <w:rFonts w:ascii="Arial" w:eastAsiaTheme="minorEastAsia" w:hAnsi="Arial" w:hint="eastAsia"/>
          <w:b/>
          <w:sz w:val="22"/>
          <w:lang w:val="x-none" w:eastAsia="zh-CN"/>
        </w:rPr>
        <w:t>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3" w:name="_Ref521334010"/>
      <w:r w:rsidRPr="0052231C">
        <w:t>Introduction</w:t>
      </w:r>
      <w:bookmarkEnd w:id="3"/>
    </w:p>
    <w:p w:rsidR="00643D96" w:rsidRPr="00466247" w:rsidRDefault="00643D96" w:rsidP="00EC49AA">
      <w:pPr>
        <w:spacing w:after="120"/>
        <w:jc w:val="both"/>
        <w:rPr>
          <w:lang w:eastAsia="zh-CN"/>
        </w:rPr>
      </w:pPr>
      <w:bookmarkStart w:id="4" w:name="OLE_LINK15"/>
      <w:bookmarkStart w:id="5" w:name="OLE_LINK16"/>
      <w:r w:rsidRPr="00466247">
        <w:rPr>
          <w:lang w:eastAsia="zh-CN"/>
        </w:rPr>
        <w:t xml:space="preserve">In this contribution, we </w:t>
      </w:r>
      <w:r w:rsidR="003808C4">
        <w:rPr>
          <w:rFonts w:eastAsiaTheme="minorEastAsia" w:hint="eastAsia"/>
          <w:lang w:eastAsia="zh-CN"/>
        </w:rPr>
        <w:t>discuss remaining issues</w:t>
      </w:r>
      <w:r w:rsidRPr="00466247">
        <w:rPr>
          <w:lang w:eastAsia="zh-CN"/>
        </w:rPr>
        <w:t xml:space="preserve"> for </w:t>
      </w:r>
      <w:r w:rsidR="00227F35" w:rsidRPr="00466247">
        <w:rPr>
          <w:rFonts w:eastAsiaTheme="minorEastAsia"/>
          <w:lang w:eastAsia="zh-CN"/>
        </w:rPr>
        <w:t>intra-UE multiplexing and prioritization</w:t>
      </w:r>
      <w:r w:rsidRPr="00466247">
        <w:rPr>
          <w:lang w:eastAsia="zh-CN"/>
        </w:rPr>
        <w:t>.</w:t>
      </w:r>
    </w:p>
    <w:bookmarkEnd w:id="4"/>
    <w:bookmarkEnd w:id="5"/>
    <w:p w:rsidR="00643D96" w:rsidRPr="00DB2EFA" w:rsidRDefault="009B59CE" w:rsidP="00643D96">
      <w:pPr>
        <w:pStyle w:val="1"/>
        <w:rPr>
          <w:rFonts w:cs="Arial"/>
        </w:rPr>
      </w:pPr>
      <w:r w:rsidRPr="00870DCE">
        <w:rPr>
          <w:rFonts w:cs="Arial"/>
          <w:szCs w:val="21"/>
          <w:lang w:eastAsia="zh-CN"/>
        </w:rPr>
        <w:t>Discussion</w:t>
      </w:r>
    </w:p>
    <w:p w:rsidR="00CC77A4" w:rsidRPr="00D6468D" w:rsidRDefault="00DB2EFA" w:rsidP="00CC77A4">
      <w:pPr>
        <w:pStyle w:val="2"/>
      </w:pPr>
      <w:r>
        <w:rPr>
          <w:rFonts w:eastAsiaTheme="minorEastAsia" w:hint="eastAsia"/>
          <w:lang w:eastAsia="zh-CN"/>
        </w:rPr>
        <w:t>HP SR + HP HARQ-ACK with PF 0/1 vs. LP HARQ-ACK</w:t>
      </w:r>
      <w:r w:rsidR="002B3CF2">
        <w:rPr>
          <w:rFonts w:eastAsiaTheme="minorEastAsia" w:hint="eastAsia"/>
          <w:lang w:eastAsia="zh-CN"/>
        </w:rPr>
        <w:t xml:space="preserve"> (+ LP CSI/SR)</w:t>
      </w:r>
    </w:p>
    <w:p w:rsidR="00107E6E" w:rsidRDefault="009B7C63" w:rsidP="00E20A7F">
      <w:pPr>
        <w:spacing w:afterLines="0" w:after="156"/>
        <w:jc w:val="both"/>
        <w:rPr>
          <w:rFonts w:eastAsiaTheme="minorEastAsia"/>
          <w:iCs/>
          <w:lang w:eastAsia="zh-CN"/>
        </w:rPr>
      </w:pPr>
      <w:r w:rsidRPr="00EB3519">
        <w:rPr>
          <w:iCs/>
          <w:lang w:eastAsia="zh-CN"/>
        </w:rPr>
        <w:t>For handling overlapping PUCCHs/PUSCHs w</w:t>
      </w:r>
      <w:r>
        <w:rPr>
          <w:iCs/>
          <w:lang w:eastAsia="zh-CN"/>
        </w:rPr>
        <w:t>ith different priorities in R17</w:t>
      </w:r>
      <w:r>
        <w:rPr>
          <w:rFonts w:eastAsiaTheme="minorEastAsia" w:hint="eastAsia"/>
          <w:iCs/>
          <w:lang w:eastAsia="zh-CN"/>
        </w:rPr>
        <w:t xml:space="preserve">, </w:t>
      </w:r>
      <w:r w:rsidR="00107E6E">
        <w:rPr>
          <w:rFonts w:eastAsiaTheme="minorEastAsia" w:hint="eastAsia"/>
          <w:iCs/>
          <w:lang w:eastAsia="zh-CN"/>
        </w:rPr>
        <w:t xml:space="preserve">the following was </w:t>
      </w:r>
      <w:r w:rsidR="008E59E8">
        <w:rPr>
          <w:rFonts w:eastAsiaTheme="minorEastAsia" w:hint="eastAsia"/>
          <w:iCs/>
          <w:lang w:eastAsia="zh-CN"/>
        </w:rPr>
        <w:t>agreed</w:t>
      </w:r>
      <w:r w:rsidR="000A1C3B">
        <w:rPr>
          <w:rFonts w:eastAsiaTheme="minorEastAsia" w:hint="eastAsia"/>
          <w:iCs/>
          <w:lang w:eastAsia="zh-CN"/>
        </w:rPr>
        <w:t xml:space="preserve"> </w:t>
      </w:r>
      <w:r w:rsidR="00107E6E">
        <w:rPr>
          <w:rFonts w:eastAsiaTheme="minorEastAsia" w:hint="eastAsia"/>
          <w:iCs/>
          <w:lang w:eastAsia="zh-CN"/>
        </w:rPr>
        <w:t xml:space="preserve">for </w:t>
      </w:r>
      <w:r w:rsidR="00107E6E">
        <w:rPr>
          <w:rFonts w:eastAsiaTheme="minorEastAsia" w:hint="eastAsia"/>
          <w:lang w:eastAsia="zh-CN"/>
        </w:rPr>
        <w:t xml:space="preserve">multiplexing </w:t>
      </w:r>
      <w:r w:rsidR="008E59E8">
        <w:rPr>
          <w:rFonts w:eastAsiaTheme="minorEastAsia" w:hint="eastAsia"/>
          <w:lang w:eastAsia="zh-CN"/>
        </w:rPr>
        <w:t>between a PUCCH carrying HP SR and HP HARQ-ACK with PUCCH format 2/3/4 and a LP PUCCH carrying HARQ-ACK (and CSI/SR)</w:t>
      </w:r>
      <w:r w:rsidR="00107E6E">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07E6E" w:rsidTr="00107E6E">
        <w:tc>
          <w:tcPr>
            <w:tcW w:w="9286" w:type="dxa"/>
          </w:tcPr>
          <w:p w:rsidR="008E59E8" w:rsidRPr="0068102D" w:rsidRDefault="008E59E8" w:rsidP="008E59E8">
            <w:pPr>
              <w:spacing w:after="120"/>
              <w:rPr>
                <w:b/>
                <w:bCs/>
                <w:highlight w:val="green"/>
                <w:lang w:eastAsia="x-none"/>
              </w:rPr>
            </w:pPr>
            <w:r w:rsidRPr="0068102D">
              <w:rPr>
                <w:b/>
                <w:bCs/>
                <w:highlight w:val="green"/>
                <w:lang w:eastAsia="x-none"/>
              </w:rPr>
              <w:t>Agreement</w:t>
            </w:r>
          </w:p>
          <w:p w:rsidR="008E59E8" w:rsidRDefault="008E59E8" w:rsidP="008E59E8">
            <w:pPr>
              <w:spacing w:after="120"/>
              <w:jc w:val="both"/>
            </w:pPr>
            <w:r w:rsidRPr="0068102D">
              <w:t xml:space="preserve">When a PUCCH carrying HP SR and HP HARQ-ACK with PUCCH format 2/3/4 overlaps with a PUCCH carrying LP HARQ-ACK, </w:t>
            </w:r>
            <w:r w:rsidRPr="0068102D">
              <w:rPr>
                <w:rFonts w:eastAsia="Malgun Gothic" w:hint="eastAsia"/>
                <w:lang w:eastAsia="zh-CN"/>
              </w:rPr>
              <w:t>i</w:t>
            </w:r>
            <w:r w:rsidRPr="0068102D">
              <w:t xml:space="preserve">nformation bits for K HP SRs are appended to HP HARQ-ACK bits, and treat them as HP UCI, </w:t>
            </w:r>
            <w:r w:rsidRPr="0068102D">
              <w:rPr>
                <w:rFonts w:hint="eastAsia"/>
              </w:rPr>
              <w:t>where</w:t>
            </w:r>
            <w:r w:rsidRPr="0068102D">
              <w:t xml:space="preserve"> K (K</w:t>
            </w:r>
            <w:r w:rsidRPr="0068102D">
              <w:rPr>
                <w:rFonts w:hint="eastAsia"/>
              </w:rPr>
              <w:t>≥</w:t>
            </w:r>
            <w:r w:rsidRPr="0068102D">
              <w:t>1) PUCCHs semi-statically configured for K HP SRs overlap with the original PUCCH carrying the HP HARQ-ACK.</w:t>
            </w:r>
          </w:p>
          <w:p w:rsidR="008E59E8" w:rsidRPr="0068102D" w:rsidRDefault="008E59E8" w:rsidP="00FE23B4">
            <w:pPr>
              <w:pStyle w:val="ad"/>
              <w:numPr>
                <w:ilvl w:val="0"/>
                <w:numId w:val="9"/>
              </w:numPr>
              <w:overflowPunct w:val="0"/>
              <w:autoSpaceDE w:val="0"/>
              <w:autoSpaceDN w:val="0"/>
              <w:adjustRightInd w:val="0"/>
              <w:spacing w:afterLines="0" w:after="120"/>
              <w:ind w:leftChars="0" w:left="1202" w:hanging="403"/>
              <w:contextualSpacing/>
              <w:textAlignment w:val="baseline"/>
            </w:pPr>
            <w:r w:rsidRPr="0068102D">
              <w:t xml:space="preserve">The number of HP UCI bits is </w:t>
            </w:r>
            <m:oMath>
              <m:sSub>
                <m:sSubPr>
                  <m:ctrlPr>
                    <w:rPr>
                      <w:rFonts w:ascii="Cambria Math" w:hAnsi="Cambria Math"/>
                      <w:i/>
                      <w:noProof/>
                    </w:rPr>
                  </m:ctrlPr>
                </m:sSubPr>
                <m:e>
                  <m:r>
                    <w:rPr>
                      <w:rFonts w:ascii="Cambria Math"/>
                      <w:noProof/>
                    </w:rPr>
                    <m:t>O</m:t>
                  </m:r>
                </m:e>
                <m:sub>
                  <m:r>
                    <m:rPr>
                      <m:nor/>
                    </m:rPr>
                    <w:rPr>
                      <w:rFonts w:ascii="Cambria Math"/>
                      <w:noProof/>
                    </w:rPr>
                    <m:t>UCI</m:t>
                  </m:r>
                  <m:ctrlPr>
                    <w:rPr>
                      <w:rFonts w:ascii="Cambria Math" w:hAnsi="Cambria Math"/>
                      <w:noProof/>
                    </w:rPr>
                  </m:ctrlPr>
                </m:sub>
              </m:sSub>
              <m:r>
                <w:rPr>
                  <w:rFonts w:ascii="Cambria Math"/>
                  <w:noProof/>
                </w:rPr>
                <m:t>=</m:t>
              </m:r>
              <m:sSub>
                <m:sSubPr>
                  <m:ctrlPr>
                    <w:rPr>
                      <w:rFonts w:ascii="Cambria Math" w:hAnsi="Cambria Math"/>
                      <w:i/>
                      <w:noProof/>
                    </w:rPr>
                  </m:ctrlPr>
                </m:sSubPr>
                <m:e>
                  <m:r>
                    <w:rPr>
                      <w:rFonts w:ascii="Cambria Math"/>
                      <w:noProof/>
                    </w:rPr>
                    <m:t>O</m:t>
                  </m:r>
                </m:e>
                <m:sub>
                  <m:r>
                    <m:rPr>
                      <m:nor/>
                    </m:rPr>
                    <w:rPr>
                      <w:rFonts w:ascii="Cambria Math"/>
                      <w:noProof/>
                    </w:rPr>
                    <m:t>ACK</m:t>
                  </m:r>
                  <m:ctrlPr>
                    <w:rPr>
                      <w:rFonts w:ascii="Cambria Math" w:hAnsi="Cambria Math"/>
                      <w:noProof/>
                    </w:rPr>
                  </m:ctrlPr>
                </m:sub>
              </m:sSub>
              <m:r>
                <w:rPr>
                  <w:rFonts w:ascii="Cambria Math"/>
                  <w:noProof/>
                </w:rPr>
                <m:t>+</m:t>
              </m:r>
              <m:d>
                <m:dPr>
                  <m:begChr m:val="⌈"/>
                  <m:endChr m:val="⌉"/>
                  <m:ctrlPr>
                    <w:rPr>
                      <w:rFonts w:ascii="Cambria Math" w:hAnsi="Cambria Math"/>
                      <w:i/>
                      <w:noProof/>
                    </w:rPr>
                  </m:ctrlPr>
                </m:dPr>
                <m:e>
                  <m:func>
                    <m:funcPr>
                      <m:ctrlPr>
                        <w:rPr>
                          <w:rFonts w:ascii="Cambria Math" w:hAnsi="Cambria Math"/>
                          <w:i/>
                          <w:noProof/>
                        </w:rPr>
                      </m:ctrlPr>
                    </m:funcPr>
                    <m:fName>
                      <m:sSub>
                        <m:sSubPr>
                          <m:ctrlPr>
                            <w:rPr>
                              <w:rFonts w:ascii="Cambria Math" w:hAnsi="Cambria Math"/>
                              <w:i/>
                              <w:noProof/>
                            </w:rPr>
                          </m:ctrlPr>
                        </m:sSubPr>
                        <m:e>
                          <m:r>
                            <w:rPr>
                              <w:rFonts w:ascii="Cambria Math"/>
                              <w:noProof/>
                            </w:rPr>
                            <m:t>log</m:t>
                          </m:r>
                        </m:e>
                        <m:sub>
                          <m:r>
                            <w:rPr>
                              <w:rFonts w:ascii="Cambria Math"/>
                              <w:noProof/>
                            </w:rPr>
                            <m:t>2</m:t>
                          </m:r>
                        </m:sub>
                      </m:sSub>
                    </m:fName>
                    <m:e>
                      <m:d>
                        <m:dPr>
                          <m:ctrlPr>
                            <w:rPr>
                              <w:rFonts w:ascii="Cambria Math" w:hAnsi="Cambria Math"/>
                              <w:i/>
                              <w:noProof/>
                            </w:rPr>
                          </m:ctrlPr>
                        </m:dPr>
                        <m:e>
                          <m:r>
                            <w:rPr>
                              <w:rFonts w:ascii="Cambria Math"/>
                              <w:noProof/>
                            </w:rPr>
                            <m:t>K+1</m:t>
                          </m:r>
                        </m:e>
                      </m:d>
                    </m:e>
                  </m:func>
                </m:e>
              </m:d>
            </m:oMath>
            <w:r w:rsidRPr="0068102D">
              <w:t>, same as Rel-15;</w:t>
            </w:r>
          </w:p>
          <w:p w:rsidR="008E59E8" w:rsidRPr="0068102D" w:rsidRDefault="008E59E8" w:rsidP="00FE23B4">
            <w:pPr>
              <w:pStyle w:val="ad"/>
              <w:numPr>
                <w:ilvl w:val="1"/>
                <w:numId w:val="9"/>
              </w:numPr>
              <w:tabs>
                <w:tab w:val="left" w:pos="1440"/>
              </w:tabs>
              <w:overflowPunct w:val="0"/>
              <w:autoSpaceDE w:val="0"/>
              <w:autoSpaceDN w:val="0"/>
              <w:adjustRightInd w:val="0"/>
              <w:spacing w:afterLines="0" w:after="120"/>
              <w:ind w:leftChars="0"/>
              <w:contextualSpacing/>
              <w:textAlignment w:val="baseline"/>
            </w:pPr>
            <w:r w:rsidRPr="0068102D">
              <w:t>FFS: PF0, PF1</w:t>
            </w:r>
          </w:p>
          <w:p w:rsidR="008E59E8" w:rsidRPr="0068102D" w:rsidRDefault="008E59E8" w:rsidP="00FE23B4">
            <w:pPr>
              <w:pStyle w:val="ad"/>
              <w:numPr>
                <w:ilvl w:val="0"/>
                <w:numId w:val="9"/>
              </w:numPr>
              <w:overflowPunct w:val="0"/>
              <w:autoSpaceDE w:val="0"/>
              <w:autoSpaceDN w:val="0"/>
              <w:adjustRightInd w:val="0"/>
              <w:spacing w:afterLines="0" w:after="120" w:line="259" w:lineRule="auto"/>
              <w:ind w:leftChars="0" w:left="1200" w:hanging="400"/>
              <w:contextualSpacing/>
              <w:textAlignment w:val="baseline"/>
            </w:pPr>
            <w:r w:rsidRPr="0068102D">
              <w:t>Reuse other procedures for multiplexing of LP HARQ-ACK and HP HARQ-ACK on PUCCH resource with PF 2/3/4, i.e. separate coding, PRB determination, rate matching and power control.</w:t>
            </w:r>
          </w:p>
          <w:p w:rsidR="008E59E8" w:rsidRPr="0068102D" w:rsidRDefault="008E59E8" w:rsidP="00FE23B4">
            <w:pPr>
              <w:pStyle w:val="ad"/>
              <w:numPr>
                <w:ilvl w:val="0"/>
                <w:numId w:val="9"/>
              </w:numPr>
              <w:overflowPunct w:val="0"/>
              <w:autoSpaceDE w:val="0"/>
              <w:autoSpaceDN w:val="0"/>
              <w:adjustRightInd w:val="0"/>
              <w:spacing w:afterLines="0" w:after="120" w:line="259" w:lineRule="auto"/>
              <w:ind w:leftChars="0" w:left="1200" w:hanging="400"/>
              <w:contextualSpacing/>
              <w:jc w:val="both"/>
              <w:textAlignment w:val="baseline"/>
            </w:pPr>
            <w:r w:rsidRPr="0068102D">
              <w:t>If the HP HARQ-ACK</w:t>
            </w:r>
            <w:r w:rsidRPr="0068102D">
              <w:rPr>
                <w:rFonts w:hint="eastAsia"/>
              </w:rPr>
              <w:t xml:space="preserve"> </w:t>
            </w:r>
            <w:r w:rsidRPr="0068102D">
              <w:t>is a dynamic HARQ-ACK, a PUCCH resource indicated by PRI is used for multiplexing.</w:t>
            </w:r>
          </w:p>
          <w:p w:rsidR="008E59E8" w:rsidRPr="0068102D" w:rsidRDefault="008E59E8" w:rsidP="00FE23B4">
            <w:pPr>
              <w:pStyle w:val="ad"/>
              <w:numPr>
                <w:ilvl w:val="0"/>
                <w:numId w:val="9"/>
              </w:numPr>
              <w:overflowPunct w:val="0"/>
              <w:autoSpaceDE w:val="0"/>
              <w:autoSpaceDN w:val="0"/>
              <w:adjustRightInd w:val="0"/>
              <w:spacing w:afterLines="0" w:after="120" w:line="259" w:lineRule="auto"/>
              <w:ind w:leftChars="0" w:left="1200" w:hanging="400"/>
              <w:contextualSpacing/>
              <w:jc w:val="both"/>
              <w:textAlignment w:val="baseline"/>
            </w:pPr>
            <w:r w:rsidRPr="0068102D">
              <w:t>If the HP HARQ-ACK</w:t>
            </w:r>
            <w:r w:rsidRPr="0068102D">
              <w:rPr>
                <w:rFonts w:hint="eastAsia"/>
              </w:rPr>
              <w:t xml:space="preserve"> </w:t>
            </w:r>
            <w:r w:rsidRPr="0068102D">
              <w:t xml:space="preserve">is a SPS HARQ-ACK, a PUCCH resource determined from the PUCCH resource(s) provided by </w:t>
            </w:r>
            <w:proofErr w:type="spellStart"/>
            <w:r w:rsidRPr="0068102D">
              <w:t>sps</w:t>
            </w:r>
            <w:proofErr w:type="spellEnd"/>
            <w:r w:rsidRPr="0068102D">
              <w:t>-PUCCH-AN-List is used for multiplexing.</w:t>
            </w:r>
          </w:p>
          <w:p w:rsidR="009B59CE" w:rsidRPr="005F60D2" w:rsidRDefault="009B59CE" w:rsidP="009B59CE">
            <w:pPr>
              <w:spacing w:after="120"/>
              <w:rPr>
                <w:rFonts w:ascii="Times" w:eastAsia="宋体" w:hAnsi="Times" w:cs="Times"/>
                <w:lang w:val="en-GB"/>
              </w:rPr>
            </w:pPr>
            <w:r w:rsidRPr="005F60D2">
              <w:rPr>
                <w:rFonts w:ascii="Times" w:eastAsia="宋体" w:hAnsi="Times" w:cs="Times"/>
                <w:b/>
                <w:bCs/>
                <w:highlight w:val="green"/>
                <w:lang w:val="en-GB"/>
              </w:rPr>
              <w:t>Agreement</w:t>
            </w:r>
          </w:p>
          <w:p w:rsidR="009B59CE" w:rsidRPr="005F60D2" w:rsidRDefault="009B59CE" w:rsidP="009B59CE">
            <w:pPr>
              <w:spacing w:after="120"/>
              <w:rPr>
                <w:rFonts w:ascii="Times" w:eastAsia="宋体" w:hAnsi="Times" w:cs="Times"/>
                <w:lang w:val="en-GB"/>
              </w:rPr>
            </w:pPr>
            <w:r w:rsidRPr="005F60D2">
              <w:rPr>
                <w:rFonts w:ascii="Times" w:eastAsia="宋体" w:hAnsi="Times" w:cs="Times"/>
                <w:lang w:val="en-GB"/>
              </w:rPr>
              <w:t>To resolve overlapping between a HP PUCCH carrying SR and HP HARQ-ACK with PUCCH format 2/3/4 and a LP PUCCH carrying HARQ-ACK and CSI/SR, only LP HARQ-ACK is multiplexed with HP UCI (i.e., SR and HARQ-ACK) and LP CSI/SR are dropped.</w:t>
            </w:r>
          </w:p>
          <w:p w:rsidR="00107E6E" w:rsidRPr="009B59CE" w:rsidRDefault="009B59CE" w:rsidP="00FE23B4">
            <w:pPr>
              <w:numPr>
                <w:ilvl w:val="0"/>
                <w:numId w:val="7"/>
              </w:numPr>
              <w:spacing w:afterLines="0" w:after="120"/>
              <w:textAlignment w:val="center"/>
              <w:rPr>
                <w:rFonts w:ascii="宋体" w:eastAsia="宋体" w:hAnsi="宋体" w:cs="宋体"/>
                <w:sz w:val="24"/>
                <w:szCs w:val="24"/>
                <w:lang w:val="en-GB"/>
              </w:rPr>
            </w:pPr>
            <w:r w:rsidRPr="005F60D2">
              <w:rPr>
                <w:rFonts w:ascii="Times" w:eastAsia="宋体" w:hAnsi="Times" w:cs="Times"/>
                <w:lang w:val="en-GB"/>
              </w:rPr>
              <w:t>FFS HP PUCCH with PUCCH format 0/1</w:t>
            </w:r>
          </w:p>
        </w:tc>
      </w:tr>
    </w:tbl>
    <w:p w:rsidR="000A6A57" w:rsidRDefault="000A6A57" w:rsidP="000A6A57">
      <w:pPr>
        <w:pStyle w:val="ac"/>
        <w:rPr>
          <w:rFonts w:eastAsiaTheme="minorEastAsia"/>
          <w:lang w:eastAsia="zh-CN"/>
        </w:rPr>
      </w:pPr>
    </w:p>
    <w:p w:rsidR="000A6A57" w:rsidRDefault="000A6A57" w:rsidP="000A6A57">
      <w:pPr>
        <w:pStyle w:val="ac"/>
        <w:rPr>
          <w:rFonts w:eastAsiaTheme="minorEastAsia"/>
          <w:lang w:eastAsia="zh-CN"/>
        </w:rPr>
      </w:pPr>
      <w:r>
        <w:rPr>
          <w:rFonts w:eastAsiaTheme="minorEastAsia" w:hint="eastAsia"/>
          <w:lang w:eastAsia="zh-CN"/>
        </w:rPr>
        <w:t>For a</w:t>
      </w:r>
      <w:r w:rsidRPr="0068102D">
        <w:t xml:space="preserve"> PUCCH carrying HP SR and HP HARQ-ACK with PUCCH format </w:t>
      </w:r>
      <w:r>
        <w:rPr>
          <w:rFonts w:eastAsiaTheme="minorEastAsia" w:hint="eastAsia"/>
          <w:lang w:eastAsia="zh-CN"/>
        </w:rPr>
        <w:t>0/1</w:t>
      </w:r>
      <w:r w:rsidRPr="0068102D">
        <w:t xml:space="preserve"> overlaps with a PUCCH carrying LP HARQ-ACK</w:t>
      </w:r>
      <w:r>
        <w:rPr>
          <w:rFonts w:eastAsiaTheme="minorEastAsia" w:hint="eastAsia"/>
          <w:lang w:eastAsia="zh-CN"/>
        </w:rPr>
        <w:t xml:space="preserve">, </w:t>
      </w:r>
      <w:r w:rsidR="0060799D">
        <w:rPr>
          <w:rFonts w:eastAsiaTheme="minorEastAsia" w:hint="eastAsia"/>
          <w:lang w:eastAsia="zh-CN"/>
        </w:rPr>
        <w:t>the following proposal was given</w:t>
      </w:r>
      <w:r>
        <w:rPr>
          <w:rFonts w:eastAsiaTheme="minorEastAsia" w:hint="eastAsia"/>
          <w:lang w:eastAsia="zh-CN"/>
        </w:rPr>
        <w:t xml:space="preserve"> in last meeting</w:t>
      </w:r>
      <w:r w:rsidR="00EE7011">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60799D" w:rsidTr="0060799D">
        <w:tc>
          <w:tcPr>
            <w:tcW w:w="9286" w:type="dxa"/>
          </w:tcPr>
          <w:p w:rsidR="0060799D" w:rsidRDefault="0060799D" w:rsidP="0060799D">
            <w:pPr>
              <w:overflowPunct w:val="0"/>
              <w:autoSpaceDE w:val="0"/>
              <w:autoSpaceDN w:val="0"/>
              <w:adjustRightInd w:val="0"/>
              <w:spacing w:after="120"/>
              <w:textAlignment w:val="baseline"/>
              <w:rPr>
                <w:rFonts w:eastAsia="宋体"/>
                <w:highlight w:val="lightGray"/>
                <w:lang w:eastAsia="zh-CN"/>
              </w:rPr>
            </w:pPr>
            <w:r>
              <w:rPr>
                <w:rFonts w:eastAsiaTheme="minorEastAsia" w:hint="eastAsia"/>
                <w:highlight w:val="lightGray"/>
                <w:lang w:val="en-GB" w:eastAsia="zh-CN"/>
              </w:rPr>
              <w:t>Proposal</w:t>
            </w:r>
            <w:r w:rsidRPr="0090534A">
              <w:rPr>
                <w:rFonts w:eastAsiaTheme="minorEastAsia"/>
                <w:highlight w:val="lightGray"/>
                <w:lang w:val="en-GB" w:eastAsia="zh-CN"/>
              </w:rPr>
              <w:t xml:space="preserve"> for </w:t>
            </w:r>
            <w:r>
              <w:rPr>
                <w:rFonts w:eastAsiaTheme="minorEastAsia"/>
                <w:highlight w:val="lightGray"/>
                <w:lang w:val="en-GB" w:eastAsia="zh-CN"/>
              </w:rPr>
              <w:t>6</w:t>
            </w:r>
            <w:r w:rsidRPr="00AC456A">
              <w:rPr>
                <w:rFonts w:eastAsiaTheme="minorEastAsia"/>
                <w:highlight w:val="lightGray"/>
                <w:vertAlign w:val="superscript"/>
                <w:lang w:val="en-GB" w:eastAsia="zh-CN"/>
              </w:rPr>
              <w:t>th</w:t>
            </w:r>
            <w:r>
              <w:rPr>
                <w:rFonts w:eastAsiaTheme="minorEastAsia"/>
                <w:highlight w:val="lightGray"/>
                <w:lang w:val="en-GB" w:eastAsia="zh-CN"/>
              </w:rPr>
              <w:t xml:space="preserve"> </w:t>
            </w:r>
            <w:r w:rsidRPr="0090534A">
              <w:rPr>
                <w:rFonts w:eastAsia="宋体" w:hint="eastAsia"/>
                <w:highlight w:val="lightGray"/>
                <w:lang w:eastAsia="zh-CN"/>
              </w:rPr>
              <w:t>round discussion:</w:t>
            </w:r>
          </w:p>
          <w:p w:rsidR="0060799D" w:rsidRPr="00A96175" w:rsidRDefault="0060799D" w:rsidP="0060799D">
            <w:pPr>
              <w:overflowPunct w:val="0"/>
              <w:autoSpaceDE w:val="0"/>
              <w:autoSpaceDN w:val="0"/>
              <w:adjustRightInd w:val="0"/>
              <w:spacing w:after="120"/>
              <w:jc w:val="both"/>
              <w:textAlignment w:val="baseline"/>
            </w:pPr>
            <w:r w:rsidRPr="00A96175">
              <w:t>When a PUCCH carrying explicit/implicit HP SR and HP HARQ-ACK with PUCCH format 0/1 overlaps with a PUCCH carrying LP HARQ-ACK, where the original PUCCH carrying the HP HARQ-ACK before Step 1 overlaps with K HP SRs which are all negative or include at least one positive,</w:t>
            </w:r>
          </w:p>
          <w:p w:rsidR="0060799D" w:rsidRPr="00A96175" w:rsidRDefault="0060799D" w:rsidP="00FE23B4">
            <w:pPr>
              <w:numPr>
                <w:ilvl w:val="0"/>
                <w:numId w:val="10"/>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 xml:space="preserve">In Step 1, 1-bit </w:t>
            </w:r>
            <w:r w:rsidRPr="00A96175">
              <w:t xml:space="preserve">HP SR is multiplexed to HP HARQ-ACK bits (based on Rel-15 rules) for determining the resultant PUCCH resource. </w:t>
            </w:r>
          </w:p>
          <w:p w:rsidR="0060799D" w:rsidRPr="00A96175" w:rsidRDefault="0060799D" w:rsidP="00FE23B4">
            <w:pPr>
              <w:numPr>
                <w:ilvl w:val="1"/>
                <w:numId w:val="10"/>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Note: The description of Step 1 here is only for information purpose, which has no spec impact.</w:t>
            </w:r>
          </w:p>
          <w:p w:rsidR="0060799D" w:rsidRPr="00A96175" w:rsidRDefault="0060799D" w:rsidP="00FE23B4">
            <w:pPr>
              <w:numPr>
                <w:ilvl w:val="0"/>
                <w:numId w:val="10"/>
              </w:numPr>
              <w:overflowPunct w:val="0"/>
              <w:autoSpaceDE w:val="0"/>
              <w:autoSpaceDN w:val="0"/>
              <w:adjustRightInd w:val="0"/>
              <w:spacing w:afterLines="0" w:after="120"/>
              <w:contextualSpacing/>
              <w:jc w:val="both"/>
              <w:textAlignment w:val="baseline"/>
              <w:rPr>
                <w:rFonts w:eastAsia="宋体"/>
                <w:bCs/>
                <w:lang w:val="en-GB" w:eastAsia="zh-CN"/>
              </w:rPr>
            </w:pPr>
            <w:r w:rsidRPr="00A96175">
              <w:t>In Step 2</w:t>
            </w:r>
            <w:r w:rsidRPr="00A96175">
              <w:rPr>
                <w:rFonts w:eastAsia="宋体"/>
                <w:lang w:val="en-GB" w:eastAsia="zh-CN"/>
              </w:rPr>
              <w:t xml:space="preserve">, down-select from the </w:t>
            </w:r>
            <w:r>
              <w:rPr>
                <w:rFonts w:eastAsia="宋体"/>
                <w:lang w:val="en-GB" w:eastAsia="zh-CN"/>
              </w:rPr>
              <w:t>two</w:t>
            </w:r>
            <w:r w:rsidRPr="00A96175">
              <w:rPr>
                <w:rFonts w:eastAsia="宋体"/>
                <w:lang w:val="en-GB" w:eastAsia="zh-CN"/>
              </w:rPr>
              <w:t xml:space="preserve"> options</w:t>
            </w:r>
            <w:r>
              <w:rPr>
                <w:rFonts w:eastAsia="宋体"/>
                <w:lang w:val="en-GB" w:eastAsia="zh-CN"/>
              </w:rPr>
              <w:t>:</w:t>
            </w:r>
          </w:p>
          <w:p w:rsidR="0060799D" w:rsidRPr="00A96175" w:rsidRDefault="0060799D" w:rsidP="00FE23B4">
            <w:pPr>
              <w:numPr>
                <w:ilvl w:val="1"/>
                <w:numId w:val="10"/>
              </w:numPr>
              <w:overflowPunct w:val="0"/>
              <w:autoSpaceDE w:val="0"/>
              <w:autoSpaceDN w:val="0"/>
              <w:adjustRightInd w:val="0"/>
              <w:spacing w:afterLines="0" w:after="120"/>
              <w:contextualSpacing/>
              <w:jc w:val="both"/>
              <w:textAlignment w:val="baseline"/>
              <w:rPr>
                <w:rFonts w:eastAsia="宋体"/>
                <w:lang w:val="en-GB" w:eastAsia="zh-CN"/>
              </w:rPr>
            </w:pPr>
            <w:r w:rsidRPr="00A96175">
              <w:rPr>
                <w:rFonts w:eastAsia="宋体" w:hint="eastAsia"/>
                <w:lang w:val="en-GB" w:eastAsia="zh-CN"/>
              </w:rPr>
              <w:t>O</w:t>
            </w:r>
            <w:r w:rsidRPr="00A96175">
              <w:rPr>
                <w:rFonts w:eastAsia="宋体"/>
                <w:lang w:val="en-GB" w:eastAsia="zh-CN"/>
              </w:rPr>
              <w:t>ption 0: LP HARQ-ACK is dropped.</w:t>
            </w:r>
          </w:p>
          <w:p w:rsidR="0060799D" w:rsidRPr="00A96175" w:rsidRDefault="0060799D" w:rsidP="00FE23B4">
            <w:pPr>
              <w:numPr>
                <w:ilvl w:val="1"/>
                <w:numId w:val="10"/>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lastRenderedPageBreak/>
              <w:t xml:space="preserve">Option 2: 1-bit HP SR is appended to HP HARQ-ACK bits. The number of HP UCI bits is </w:t>
            </w:r>
            <m:oMath>
              <m:sSub>
                <m:sSubPr>
                  <m:ctrlPr>
                    <w:rPr>
                      <w:rFonts w:ascii="Cambria Math" w:eastAsia="宋体" w:hAnsi="Cambria Math"/>
                      <w:lang w:val="en-GB" w:eastAsia="zh-CN"/>
                    </w:rPr>
                  </m:ctrlPr>
                </m:sSubPr>
                <m:e>
                  <m:r>
                    <w:rPr>
                      <w:rFonts w:ascii="Cambria Math" w:eastAsia="宋体" w:hAnsi="Cambria Math"/>
                      <w:lang w:val="en-GB" w:eastAsia="zh-CN"/>
                    </w:rPr>
                    <m:t>O</m:t>
                  </m:r>
                </m:e>
                <m:sub>
                  <m:r>
                    <m:rPr>
                      <m:nor/>
                    </m:rPr>
                    <w:rPr>
                      <w:rFonts w:eastAsia="宋体"/>
                      <w:lang w:val="en-GB" w:eastAsia="zh-CN"/>
                    </w:rPr>
                    <m:t>UCI</m:t>
                  </m:r>
                </m:sub>
              </m:sSub>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O</m:t>
                  </m:r>
                </m:e>
                <m:sub>
                  <m:r>
                    <m:rPr>
                      <m:nor/>
                    </m:rPr>
                    <w:rPr>
                      <w:rFonts w:eastAsia="宋体"/>
                      <w:lang w:val="en-GB" w:eastAsia="zh-CN"/>
                    </w:rPr>
                    <m:t>ACK</m:t>
                  </m:r>
                  <m:r>
                    <m:rPr>
                      <m:nor/>
                    </m:rPr>
                    <w:rPr>
                      <w:rFonts w:ascii="Cambria Math" w:eastAsia="宋体"/>
                      <w:lang w:val="en-GB" w:eastAsia="zh-CN"/>
                    </w:rPr>
                    <m:t>,1</m:t>
                  </m:r>
                </m:sub>
              </m:sSub>
              <m:r>
                <m:rPr>
                  <m:sty m:val="p"/>
                </m:rPr>
                <w:rPr>
                  <w:rFonts w:ascii="Cambria Math" w:eastAsia="宋体" w:hAnsi="Cambria Math"/>
                  <w:lang w:val="en-GB" w:eastAsia="zh-CN"/>
                </w:rPr>
                <m:t>+1</m:t>
              </m:r>
            </m:oMath>
          </w:p>
          <w:p w:rsidR="0060799D" w:rsidRPr="0060799D" w:rsidRDefault="0060799D" w:rsidP="00FE23B4">
            <w:pPr>
              <w:numPr>
                <w:ilvl w:val="2"/>
                <w:numId w:val="10"/>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eastAsia="zh-CN"/>
              </w:rPr>
              <w:t>The resultant PUCCH resource for multiplexing HP SR + HP HARQ-ACK + LP HARQ-ACK is either of PF2, PF3, or PF4.</w:t>
            </w:r>
          </w:p>
        </w:tc>
      </w:tr>
    </w:tbl>
    <w:p w:rsidR="0060799D" w:rsidRDefault="0060799D" w:rsidP="000A6A57">
      <w:pPr>
        <w:pStyle w:val="ac"/>
        <w:rPr>
          <w:rFonts w:eastAsiaTheme="minorEastAsia"/>
          <w:lang w:eastAsia="zh-CN"/>
        </w:rPr>
      </w:pPr>
    </w:p>
    <w:p w:rsidR="001308EC" w:rsidRDefault="0060799D" w:rsidP="001308EC">
      <w:pPr>
        <w:pStyle w:val="ac"/>
        <w:rPr>
          <w:rFonts w:eastAsia="宋体"/>
          <w:lang w:eastAsia="zh-CN"/>
        </w:rPr>
      </w:pPr>
      <w:r>
        <w:rPr>
          <w:rFonts w:eastAsiaTheme="minorEastAsia" w:hint="eastAsia"/>
          <w:lang w:eastAsia="zh-CN"/>
        </w:rPr>
        <w:t>For option 0, LP HARQ-ACK is dropped</w:t>
      </w:r>
      <w:r w:rsidR="001313A5">
        <w:rPr>
          <w:rFonts w:eastAsiaTheme="minorEastAsia" w:hint="eastAsia"/>
          <w:lang w:eastAsia="zh-CN"/>
        </w:rPr>
        <w:t>. I</w:t>
      </w:r>
      <w:r>
        <w:rPr>
          <w:rFonts w:eastAsiaTheme="minorEastAsia" w:hint="eastAsia"/>
          <w:lang w:eastAsia="zh-CN"/>
        </w:rPr>
        <w:t>t should be clarified</w:t>
      </w:r>
      <w:r w:rsidR="001313A5">
        <w:rPr>
          <w:rFonts w:eastAsiaTheme="minorEastAsia" w:hint="eastAsia"/>
          <w:lang w:eastAsia="zh-CN"/>
        </w:rPr>
        <w:t xml:space="preserve"> that</w:t>
      </w:r>
      <w:r>
        <w:rPr>
          <w:rFonts w:eastAsiaTheme="minorEastAsia" w:hint="eastAsia"/>
          <w:lang w:eastAsia="zh-CN"/>
        </w:rPr>
        <w:t xml:space="preserve"> whether LP HARQ-ACK is dropped for positive SR only or </w:t>
      </w:r>
      <w:r w:rsidR="00227B60">
        <w:rPr>
          <w:rFonts w:eastAsiaTheme="minorEastAsia" w:hint="eastAsia"/>
          <w:lang w:eastAsia="zh-CN"/>
        </w:rPr>
        <w:t xml:space="preserve">LP HARQ-ACK is dropped regardless of whether SR is </w:t>
      </w:r>
      <w:r>
        <w:rPr>
          <w:rFonts w:eastAsiaTheme="minorEastAsia" w:hint="eastAsia"/>
          <w:lang w:eastAsia="zh-CN"/>
        </w:rPr>
        <w:t xml:space="preserve">positive </w:t>
      </w:r>
      <w:r w:rsidR="00227B60">
        <w:rPr>
          <w:rFonts w:eastAsiaTheme="minorEastAsia" w:hint="eastAsia"/>
          <w:lang w:eastAsia="zh-CN"/>
        </w:rPr>
        <w:t xml:space="preserve">or </w:t>
      </w:r>
      <w:r>
        <w:rPr>
          <w:rFonts w:eastAsiaTheme="minorEastAsia" w:hint="eastAsia"/>
          <w:lang w:eastAsia="zh-CN"/>
        </w:rPr>
        <w:t xml:space="preserve">negative. If LP HARQ-ACK is dropped for positive SR only, and </w:t>
      </w:r>
      <w:r w:rsidR="00E84A6C">
        <w:rPr>
          <w:rFonts w:eastAsiaTheme="minorEastAsia" w:hint="eastAsia"/>
          <w:lang w:eastAsia="zh-CN"/>
        </w:rPr>
        <w:t xml:space="preserve">is </w:t>
      </w:r>
      <w:r>
        <w:rPr>
          <w:rFonts w:eastAsiaTheme="minorEastAsia" w:hint="eastAsia"/>
          <w:lang w:eastAsia="zh-CN"/>
        </w:rPr>
        <w:t>multiplex</w:t>
      </w:r>
      <w:r w:rsidR="00E84A6C">
        <w:rPr>
          <w:rFonts w:eastAsiaTheme="minorEastAsia" w:hint="eastAsia"/>
          <w:lang w:eastAsia="zh-CN"/>
        </w:rPr>
        <w:t>ed</w:t>
      </w:r>
      <w:r>
        <w:rPr>
          <w:rFonts w:eastAsiaTheme="minorEastAsia" w:hint="eastAsia"/>
          <w:lang w:eastAsia="zh-CN"/>
        </w:rPr>
        <w:t xml:space="preserve"> with HP HARQ-ACK for negative SR, gNB cannot </w:t>
      </w:r>
      <w:r w:rsidR="00227B60">
        <w:rPr>
          <w:rFonts w:eastAsiaTheme="minorEastAsia" w:hint="eastAsia"/>
          <w:lang w:eastAsia="zh-CN"/>
        </w:rPr>
        <w:t xml:space="preserve">differentiate </w:t>
      </w:r>
      <w:r>
        <w:rPr>
          <w:rFonts w:eastAsiaTheme="minorEastAsia" w:hint="eastAsia"/>
          <w:lang w:eastAsia="zh-CN"/>
        </w:rPr>
        <w:t>whether UE transmit</w:t>
      </w:r>
      <w:r w:rsidR="00227B60">
        <w:rPr>
          <w:rFonts w:eastAsiaTheme="minorEastAsia" w:hint="eastAsia"/>
          <w:lang w:eastAsia="zh-CN"/>
        </w:rPr>
        <w:t>s</w:t>
      </w:r>
      <w:r>
        <w:rPr>
          <w:rFonts w:eastAsiaTheme="minorEastAsia" w:hint="eastAsia"/>
          <w:lang w:eastAsia="zh-CN"/>
        </w:rPr>
        <w:t xml:space="preserve"> negative SR and LP HARQ-ACK</w:t>
      </w:r>
      <w:r w:rsidR="00727F48">
        <w:rPr>
          <w:rFonts w:eastAsiaTheme="minorEastAsia" w:hint="eastAsia"/>
          <w:lang w:eastAsia="zh-CN"/>
        </w:rPr>
        <w:t xml:space="preserve"> or positive SR and dropped LP HARQ-ACK</w:t>
      </w:r>
      <w:r w:rsidR="00227B60">
        <w:rPr>
          <w:rFonts w:eastAsiaTheme="minorEastAsia" w:hint="eastAsia"/>
          <w:lang w:eastAsia="zh-CN"/>
        </w:rPr>
        <w:t xml:space="preserve"> on PUCCH format 0</w:t>
      </w:r>
      <w:r w:rsidR="001778E9">
        <w:rPr>
          <w:rFonts w:eastAsiaTheme="minorEastAsia" w:hint="eastAsia"/>
          <w:lang w:eastAsia="zh-CN"/>
        </w:rPr>
        <w:t xml:space="preserve"> </w:t>
      </w:r>
      <w:r w:rsidR="00CA512C">
        <w:rPr>
          <w:rFonts w:eastAsiaTheme="minorEastAsia"/>
          <w:lang w:eastAsia="zh-CN"/>
        </w:rPr>
        <w:fldChar w:fldCharType="begin"/>
      </w:r>
      <w:r w:rsidR="00CA512C">
        <w:rPr>
          <w:rFonts w:eastAsiaTheme="minorEastAsia"/>
          <w:lang w:eastAsia="zh-CN"/>
        </w:rPr>
        <w:instrText xml:space="preserve"> </w:instrText>
      </w:r>
      <w:r w:rsidR="00CA512C">
        <w:rPr>
          <w:rFonts w:eastAsiaTheme="minorEastAsia" w:hint="eastAsia"/>
          <w:lang w:eastAsia="zh-CN"/>
        </w:rPr>
        <w:instrText>REF _Ref101218824 \r \h</w:instrText>
      </w:r>
      <w:r w:rsidR="00CA512C">
        <w:rPr>
          <w:rFonts w:eastAsiaTheme="minorEastAsia"/>
          <w:lang w:eastAsia="zh-CN"/>
        </w:rPr>
        <w:instrText xml:space="preserve"> </w:instrText>
      </w:r>
      <w:r w:rsidR="001308EC">
        <w:rPr>
          <w:rFonts w:eastAsiaTheme="minorEastAsia"/>
          <w:lang w:eastAsia="zh-CN"/>
        </w:rPr>
        <w:instrText xml:space="preserve"> \* MERGEFORMAT </w:instrText>
      </w:r>
      <w:r w:rsidR="00CA512C">
        <w:rPr>
          <w:rFonts w:eastAsiaTheme="minorEastAsia"/>
          <w:lang w:eastAsia="zh-CN"/>
        </w:rPr>
      </w:r>
      <w:r w:rsidR="00CA512C">
        <w:rPr>
          <w:rFonts w:eastAsiaTheme="minorEastAsia"/>
          <w:lang w:eastAsia="zh-CN"/>
        </w:rPr>
        <w:fldChar w:fldCharType="separate"/>
      </w:r>
      <w:r w:rsidR="00CA512C">
        <w:rPr>
          <w:rFonts w:eastAsiaTheme="minorEastAsia"/>
          <w:lang w:eastAsia="zh-CN"/>
        </w:rPr>
        <w:t>[</w:t>
      </w:r>
      <w:r w:rsidR="00870DCE">
        <w:rPr>
          <w:rFonts w:eastAsiaTheme="minorEastAsia" w:hint="eastAsia"/>
          <w:lang w:eastAsia="zh-CN"/>
        </w:rPr>
        <w:t>1</w:t>
      </w:r>
      <w:r w:rsidR="00CA512C">
        <w:rPr>
          <w:rFonts w:eastAsiaTheme="minorEastAsia"/>
          <w:lang w:eastAsia="zh-CN"/>
        </w:rPr>
        <w:t>]</w:t>
      </w:r>
      <w:r w:rsidR="00CA512C">
        <w:rPr>
          <w:rFonts w:eastAsiaTheme="minorEastAsia"/>
          <w:lang w:eastAsia="zh-CN"/>
        </w:rPr>
        <w:fldChar w:fldCharType="end"/>
      </w:r>
      <w:r w:rsidR="00727F48">
        <w:rPr>
          <w:rFonts w:eastAsiaTheme="minorEastAsia" w:hint="eastAsia"/>
          <w:lang w:eastAsia="zh-CN"/>
        </w:rPr>
        <w:t>.</w:t>
      </w:r>
      <w:r w:rsidR="00CA512C">
        <w:rPr>
          <w:rFonts w:eastAsiaTheme="minorEastAsia" w:hint="eastAsia"/>
          <w:lang w:eastAsia="zh-CN"/>
        </w:rPr>
        <w:t xml:space="preserve"> If LP HARQ-ACK is dropped </w:t>
      </w:r>
      <w:r w:rsidR="00227B60">
        <w:rPr>
          <w:rFonts w:eastAsiaTheme="minorEastAsia" w:hint="eastAsia"/>
          <w:lang w:eastAsia="zh-CN"/>
        </w:rPr>
        <w:t>regardless of whether SR is</w:t>
      </w:r>
      <w:r w:rsidR="00CA512C">
        <w:rPr>
          <w:rFonts w:eastAsiaTheme="minorEastAsia" w:hint="eastAsia"/>
          <w:lang w:eastAsia="zh-CN"/>
        </w:rPr>
        <w:t xml:space="preserve"> positive </w:t>
      </w:r>
      <w:r w:rsidR="00227B60">
        <w:rPr>
          <w:rFonts w:eastAsiaTheme="minorEastAsia" w:hint="eastAsia"/>
          <w:lang w:eastAsia="zh-CN"/>
        </w:rPr>
        <w:t xml:space="preserve">or </w:t>
      </w:r>
      <w:r w:rsidR="00CA512C">
        <w:rPr>
          <w:rFonts w:eastAsiaTheme="minorEastAsia" w:hint="eastAsia"/>
          <w:lang w:eastAsia="zh-CN"/>
        </w:rPr>
        <w:t xml:space="preserve">negative, </w:t>
      </w:r>
      <w:r w:rsidR="001308EC">
        <w:rPr>
          <w:rFonts w:eastAsia="宋体" w:hint="eastAsia"/>
          <w:lang w:eastAsia="zh-CN"/>
        </w:rPr>
        <w:t xml:space="preserve">it seems not reasonable since LP HARQ-ACK </w:t>
      </w:r>
      <w:r w:rsidR="001308EC" w:rsidRPr="001B3412">
        <w:rPr>
          <w:rFonts w:eastAsia="宋体"/>
          <w:lang w:eastAsia="zh-CN"/>
        </w:rPr>
        <w:t>multiplex</w:t>
      </w:r>
      <w:r w:rsidR="004A308A">
        <w:rPr>
          <w:rFonts w:eastAsia="宋体" w:hint="eastAsia"/>
          <w:lang w:eastAsia="zh-CN"/>
        </w:rPr>
        <w:t>ing</w:t>
      </w:r>
      <w:r w:rsidR="001308EC" w:rsidRPr="001B3412">
        <w:rPr>
          <w:rFonts w:eastAsia="宋体"/>
          <w:lang w:eastAsia="zh-CN"/>
        </w:rPr>
        <w:t xml:space="preserve"> with HP A/N+SR in PF 2/3/4</w:t>
      </w:r>
      <w:r w:rsidR="001308EC">
        <w:rPr>
          <w:rFonts w:eastAsia="宋体" w:hint="eastAsia"/>
          <w:lang w:eastAsia="zh-CN"/>
        </w:rPr>
        <w:t xml:space="preserve"> has </w:t>
      </w:r>
      <w:r w:rsidR="004A308A">
        <w:rPr>
          <w:rFonts w:eastAsia="宋体" w:hint="eastAsia"/>
          <w:lang w:eastAsia="zh-CN"/>
        </w:rPr>
        <w:t xml:space="preserve">already </w:t>
      </w:r>
      <w:r w:rsidR="001308EC">
        <w:rPr>
          <w:rFonts w:eastAsia="宋体" w:hint="eastAsia"/>
          <w:lang w:eastAsia="zh-CN"/>
        </w:rPr>
        <w:t>been supported.</w:t>
      </w:r>
    </w:p>
    <w:p w:rsidR="001308EC" w:rsidRDefault="001308EC" w:rsidP="001308EC">
      <w:pPr>
        <w:spacing w:after="120"/>
        <w:jc w:val="both"/>
        <w:rPr>
          <w:rFonts w:eastAsia="宋体"/>
          <w:lang w:eastAsia="zh-CN"/>
        </w:rPr>
      </w:pPr>
      <w:r>
        <w:rPr>
          <w:rFonts w:eastAsia="宋体" w:hint="eastAsia"/>
          <w:lang w:eastAsia="zh-CN"/>
        </w:rPr>
        <w:t xml:space="preserve">For option 2, the case is almost the same as the case of HP PUCCH with 2 bits HARQ-ACK overlapping with LP HARQ-ACK and Option 2 basically follows the same rule by treating the HP SR the same as HP HARQ-ACK. Option 2 is also </w:t>
      </w:r>
      <w:r>
        <w:rPr>
          <w:rFonts w:eastAsia="宋体"/>
          <w:lang w:eastAsia="zh-CN"/>
        </w:rPr>
        <w:t>aligned</w:t>
      </w:r>
      <w:r>
        <w:rPr>
          <w:rFonts w:eastAsia="宋体" w:hint="eastAsia"/>
          <w:lang w:eastAsia="zh-CN"/>
        </w:rPr>
        <w:t xml:space="preserve"> with the previous </w:t>
      </w:r>
      <w:r>
        <w:rPr>
          <w:rFonts w:eastAsia="宋体"/>
          <w:lang w:eastAsia="zh-CN"/>
        </w:rPr>
        <w:t>agreement</w:t>
      </w:r>
      <w:r>
        <w:rPr>
          <w:rFonts w:eastAsia="宋体" w:hint="eastAsia"/>
          <w:lang w:eastAsia="zh-CN"/>
        </w:rPr>
        <w:t xml:space="preserve"> for HP PUCCH with HP SR and HP HARQ-ACK with PF 2/3/4. If Option 2 is adopted, then for a HP PUCCH with HP SR and HP HARQ-ACK regardless of the PUCCH format, LP HARQ-ACK is multiplexed with HP UCI by treating both HP SR and HP HARQ-ACK and HP UCI.</w:t>
      </w:r>
    </w:p>
    <w:p w:rsidR="001308EC" w:rsidRDefault="001308EC" w:rsidP="000A6A57">
      <w:pPr>
        <w:pStyle w:val="ac"/>
        <w:rPr>
          <w:rFonts w:eastAsiaTheme="minorEastAsia"/>
          <w:lang w:eastAsia="zh-CN"/>
        </w:rPr>
      </w:pPr>
      <w:bookmarkStart w:id="6" w:name="OLE_LINK7"/>
      <w:bookmarkStart w:id="7" w:name="OLE_LINK8"/>
      <w:r>
        <w:rPr>
          <w:rFonts w:eastAsiaTheme="minorEastAsia" w:hint="eastAsia"/>
          <w:lang w:eastAsia="zh-CN"/>
        </w:rPr>
        <w:t xml:space="preserve">Hence, </w:t>
      </w:r>
      <w:r w:rsidR="000A6A57">
        <w:rPr>
          <w:rFonts w:eastAsiaTheme="minorEastAsia" w:hint="eastAsia"/>
          <w:lang w:eastAsia="zh-CN"/>
        </w:rPr>
        <w:t xml:space="preserve">it is preferred that PUCCH format 2/3/4 is used for multiplexing </w:t>
      </w:r>
      <w:r w:rsidRPr="0068102D">
        <w:t xml:space="preserve">HP SR and HP HARQ-ACK </w:t>
      </w:r>
      <w:r w:rsidR="009742E8">
        <w:rPr>
          <w:rFonts w:eastAsiaTheme="minorEastAsia" w:hint="eastAsia"/>
          <w:lang w:eastAsia="zh-CN"/>
        </w:rPr>
        <w:t xml:space="preserve">carried in a PUCCH </w:t>
      </w:r>
      <w:r w:rsidRPr="0068102D">
        <w:t xml:space="preserve">with PUCCH format </w:t>
      </w:r>
      <w:r>
        <w:rPr>
          <w:rFonts w:eastAsiaTheme="minorEastAsia" w:hint="eastAsia"/>
          <w:lang w:eastAsia="zh-CN"/>
        </w:rPr>
        <w:t>0/1</w:t>
      </w:r>
      <w:r w:rsidRPr="0068102D">
        <w:t xml:space="preserve"> </w:t>
      </w:r>
      <w:r w:rsidR="009742E8">
        <w:rPr>
          <w:rFonts w:eastAsiaTheme="minorEastAsia" w:hint="eastAsia"/>
          <w:lang w:eastAsia="zh-CN"/>
        </w:rPr>
        <w:t>and</w:t>
      </w:r>
      <w:r w:rsidRPr="0068102D">
        <w:t xml:space="preserve"> LP HARQ-ACK</w:t>
      </w:r>
      <w:r w:rsidR="000A6A57">
        <w:rPr>
          <w:rFonts w:eastAsiaTheme="minorEastAsia" w:hint="eastAsia"/>
          <w:lang w:eastAsia="zh-CN"/>
        </w:rPr>
        <w:t xml:space="preserve">. </w:t>
      </w:r>
    </w:p>
    <w:bookmarkEnd w:id="6"/>
    <w:bookmarkEnd w:id="7"/>
    <w:p w:rsidR="000A6A57" w:rsidRDefault="001308EC" w:rsidP="000A6A57">
      <w:pPr>
        <w:pStyle w:val="ac"/>
        <w:rPr>
          <w:rFonts w:eastAsiaTheme="minorEastAsia"/>
          <w:lang w:eastAsia="zh-CN"/>
        </w:rPr>
      </w:pPr>
      <w:r>
        <w:rPr>
          <w:rFonts w:eastAsiaTheme="minorEastAsia" w:hint="eastAsia"/>
          <w:lang w:eastAsia="zh-CN"/>
        </w:rPr>
        <w:t xml:space="preserve">In addition, </w:t>
      </w:r>
      <w:r w:rsidR="000A6A57">
        <w:rPr>
          <w:rFonts w:eastAsiaTheme="minorEastAsia" w:hint="eastAsia"/>
          <w:lang w:eastAsia="zh-CN"/>
        </w:rPr>
        <w:t>only 1 bit HP SR can be multiplexed with HP HARQ-ACK with PF0/1, then if there are more than one HP SRs overlap</w:t>
      </w:r>
      <w:r w:rsidR="009742E8">
        <w:rPr>
          <w:rFonts w:eastAsiaTheme="minorEastAsia" w:hint="eastAsia"/>
          <w:lang w:eastAsia="zh-CN"/>
        </w:rPr>
        <w:t>ping</w:t>
      </w:r>
      <w:r w:rsidR="000A6A57">
        <w:rPr>
          <w:rFonts w:eastAsiaTheme="minorEastAsia" w:hint="eastAsia"/>
          <w:lang w:eastAsia="zh-CN"/>
        </w:rPr>
        <w:t xml:space="preserve"> with the original PUCCH carrying the HP HARQ-ACK, it should be clarified whether one bit or multiple bits for HP SR </w:t>
      </w:r>
      <w:r w:rsidR="009742E8">
        <w:rPr>
          <w:rFonts w:eastAsiaTheme="minorEastAsia" w:hint="eastAsia"/>
          <w:lang w:eastAsia="zh-CN"/>
        </w:rPr>
        <w:t xml:space="preserve">are </w:t>
      </w:r>
      <w:r w:rsidR="000A6A57">
        <w:rPr>
          <w:rFonts w:eastAsiaTheme="minorEastAsia" w:hint="eastAsia"/>
          <w:lang w:eastAsia="zh-CN"/>
        </w:rPr>
        <w:t>multiplex</w:t>
      </w:r>
      <w:r w:rsidR="009742E8">
        <w:rPr>
          <w:rFonts w:eastAsiaTheme="minorEastAsia" w:hint="eastAsia"/>
          <w:lang w:eastAsia="zh-CN"/>
        </w:rPr>
        <w:t>ed</w:t>
      </w:r>
      <w:r w:rsidR="000A6A57">
        <w:rPr>
          <w:rFonts w:eastAsiaTheme="minorEastAsia" w:hint="eastAsia"/>
          <w:lang w:eastAsia="zh-CN"/>
        </w:rPr>
        <w:t xml:space="preserve"> with HP HARQ-ACK and LP HARQ-ACK. From the implementation perspective, multiplexing one bit SR would be simpler since UE does not need to record</w:t>
      </w:r>
      <w:r w:rsidR="009742E8">
        <w:rPr>
          <w:rFonts w:eastAsiaTheme="minorEastAsia" w:hint="eastAsia"/>
          <w:lang w:eastAsia="zh-CN"/>
        </w:rPr>
        <w:t xml:space="preserve"> and check</w:t>
      </w:r>
      <w:r w:rsidR="000A6A57">
        <w:rPr>
          <w:rFonts w:eastAsiaTheme="minorEastAsia" w:hint="eastAsia"/>
          <w:lang w:eastAsia="zh-CN"/>
        </w:rPr>
        <w:t xml:space="preserve"> the state of all the HP SRs which overlap with the initial HP HARQ-ACK, hence it is preferred that only one bit HP SR is multiplex</w:t>
      </w:r>
      <w:r w:rsidR="00227B60">
        <w:rPr>
          <w:rFonts w:eastAsiaTheme="minorEastAsia" w:hint="eastAsia"/>
          <w:lang w:eastAsia="zh-CN"/>
        </w:rPr>
        <w:t>ed</w:t>
      </w:r>
      <w:r w:rsidR="000A6A57">
        <w:rPr>
          <w:rFonts w:eastAsiaTheme="minorEastAsia" w:hint="eastAsia"/>
          <w:lang w:eastAsia="zh-CN"/>
        </w:rPr>
        <w:t xml:space="preserve"> with HP HARQ-ACK and LP HARQ-ACK.</w:t>
      </w:r>
    </w:p>
    <w:p w:rsidR="000A6A57" w:rsidRDefault="000A6A57" w:rsidP="000A6A57">
      <w:pPr>
        <w:pStyle w:val="ac"/>
        <w:rPr>
          <w:rFonts w:eastAsia="宋体"/>
          <w:b/>
          <w:i/>
          <w:lang w:eastAsia="zh-CN"/>
        </w:rPr>
      </w:pPr>
      <w:bookmarkStart w:id="8" w:name="OLE_LINK13"/>
      <w:r w:rsidRPr="003B5D79">
        <w:rPr>
          <w:rFonts w:eastAsia="宋体" w:hint="eastAsia"/>
          <w:b/>
          <w:i/>
          <w:lang w:eastAsia="zh-CN"/>
        </w:rPr>
        <w:t>Proposal</w:t>
      </w:r>
      <w:r>
        <w:rPr>
          <w:rFonts w:eastAsia="宋体" w:hint="eastAsia"/>
          <w:b/>
          <w:i/>
          <w:lang w:eastAsia="zh-CN"/>
        </w:rPr>
        <w:t xml:space="preserve"> </w:t>
      </w:r>
      <w:r w:rsidR="003F77E7">
        <w:rPr>
          <w:rFonts w:eastAsia="宋体" w:hint="eastAsia"/>
          <w:b/>
          <w:i/>
          <w:lang w:eastAsia="zh-CN"/>
        </w:rPr>
        <w:t>1</w:t>
      </w:r>
      <w:r w:rsidRPr="003B5D79">
        <w:rPr>
          <w:rFonts w:eastAsia="宋体" w:hint="eastAsia"/>
          <w:b/>
          <w:i/>
          <w:lang w:eastAsia="zh-CN"/>
        </w:rPr>
        <w:t>:</w:t>
      </w:r>
      <w:r>
        <w:rPr>
          <w:rFonts w:eastAsia="宋体" w:hint="eastAsia"/>
          <w:b/>
          <w:i/>
          <w:lang w:eastAsia="zh-CN"/>
        </w:rPr>
        <w:t xml:space="preserve"> If a</w:t>
      </w:r>
      <w:r w:rsidRPr="00A52FB1">
        <w:rPr>
          <w:rFonts w:eastAsia="宋体"/>
          <w:b/>
          <w:i/>
          <w:lang w:eastAsia="zh-CN"/>
        </w:rPr>
        <w:t xml:space="preserve"> PUCCH carrying HP SR and HP HARQ-ACK with PUCCH format </w:t>
      </w:r>
      <w:r w:rsidRPr="00A52FB1">
        <w:rPr>
          <w:rFonts w:eastAsia="宋体" w:hint="eastAsia"/>
          <w:b/>
          <w:i/>
          <w:lang w:eastAsia="zh-CN"/>
        </w:rPr>
        <w:t>0/1</w:t>
      </w:r>
      <w:r w:rsidRPr="00A52FB1">
        <w:rPr>
          <w:rFonts w:eastAsia="宋体"/>
          <w:b/>
          <w:i/>
          <w:lang w:eastAsia="zh-CN"/>
        </w:rPr>
        <w:t xml:space="preserve"> overlaps with a PUCCH carrying LP HARQ-ACK</w:t>
      </w:r>
      <w:r w:rsidRPr="00904629">
        <w:rPr>
          <w:rFonts w:eastAsia="宋体" w:hint="eastAsia"/>
          <w:b/>
          <w:i/>
          <w:lang w:eastAsia="zh-CN"/>
        </w:rPr>
        <w:t>,</w:t>
      </w:r>
      <w:r w:rsidRPr="00904629">
        <w:rPr>
          <w:rFonts w:eastAsia="宋体"/>
          <w:b/>
          <w:i/>
          <w:lang w:eastAsia="zh-CN"/>
        </w:rPr>
        <w:t xml:space="preserve"> </w:t>
      </w:r>
      <w:r w:rsidR="009742E8">
        <w:rPr>
          <w:rFonts w:eastAsia="宋体" w:hint="eastAsia"/>
          <w:b/>
          <w:i/>
          <w:lang w:eastAsia="zh-CN"/>
        </w:rPr>
        <w:t xml:space="preserve">LP HARQ-ACK is multiplexed with HP SR and HP HARQ-ACK where </w:t>
      </w:r>
      <w:r>
        <w:rPr>
          <w:rFonts w:eastAsia="宋体" w:hint="eastAsia"/>
          <w:b/>
          <w:i/>
          <w:lang w:eastAsia="zh-CN"/>
        </w:rPr>
        <w:t xml:space="preserve">1 bit HP SR is </w:t>
      </w:r>
      <w:r w:rsidRPr="00A52FB1">
        <w:rPr>
          <w:rFonts w:eastAsia="宋体"/>
          <w:b/>
          <w:i/>
          <w:lang w:eastAsia="zh-CN"/>
        </w:rPr>
        <w:t>appended to HP HARQ-ACK bits and treat</w:t>
      </w:r>
      <w:r w:rsidRPr="00A52FB1">
        <w:rPr>
          <w:rFonts w:eastAsia="宋体" w:hint="eastAsia"/>
          <w:b/>
          <w:i/>
          <w:lang w:eastAsia="zh-CN"/>
        </w:rPr>
        <w:t>ed</w:t>
      </w:r>
      <w:r w:rsidRPr="00A52FB1">
        <w:rPr>
          <w:rFonts w:eastAsia="宋体"/>
          <w:b/>
          <w:i/>
          <w:lang w:eastAsia="zh-CN"/>
        </w:rPr>
        <w:t xml:space="preserve"> as HP UCI</w:t>
      </w:r>
      <w:r>
        <w:rPr>
          <w:rFonts w:eastAsia="宋体" w:hint="eastAsia"/>
          <w:b/>
          <w:i/>
          <w:lang w:eastAsia="zh-CN"/>
        </w:rPr>
        <w:t>.</w:t>
      </w:r>
    </w:p>
    <w:p w:rsidR="00917A3D" w:rsidRDefault="00B76581" w:rsidP="002B3CF2">
      <w:pPr>
        <w:pStyle w:val="ac"/>
        <w:rPr>
          <w:rFonts w:eastAsiaTheme="minorEastAsia"/>
          <w:iCs/>
          <w:lang w:eastAsia="zh-CN"/>
        </w:rPr>
      </w:pPr>
      <w:r>
        <w:rPr>
          <w:rFonts w:eastAsiaTheme="minorEastAsia" w:hint="eastAsia"/>
          <w:iCs/>
          <w:lang w:eastAsia="zh-CN"/>
        </w:rPr>
        <w:t>Similarly, if the LP PUCCH carries SR and/or CSI in addition to HARQ-ACK, it is proposed to drop LP SR and/or CSI and multiplex LP HARQ-ACK with HP SR and HARQ-ACK carried in PUCCH format 0/1 as proposal 1.</w:t>
      </w:r>
    </w:p>
    <w:p w:rsidR="002B3CF2" w:rsidRPr="002B3CF2" w:rsidRDefault="002B3CF2" w:rsidP="000A6A57">
      <w:pPr>
        <w:pStyle w:val="ac"/>
        <w:rPr>
          <w:rFonts w:eastAsia="宋体"/>
          <w:lang w:eastAsia="zh-CN"/>
        </w:rPr>
      </w:pPr>
      <w:r w:rsidRPr="003B5D79">
        <w:rPr>
          <w:rFonts w:eastAsia="宋体" w:hint="eastAsia"/>
          <w:b/>
          <w:i/>
          <w:lang w:eastAsia="zh-CN"/>
        </w:rPr>
        <w:t>Proposal</w:t>
      </w:r>
      <w:r>
        <w:rPr>
          <w:rFonts w:eastAsia="宋体" w:hint="eastAsia"/>
          <w:b/>
          <w:i/>
          <w:lang w:eastAsia="zh-CN"/>
        </w:rPr>
        <w:t xml:space="preserve"> 2</w:t>
      </w:r>
      <w:r w:rsidRPr="003B5D79">
        <w:rPr>
          <w:rFonts w:eastAsia="宋体" w:hint="eastAsia"/>
          <w:b/>
          <w:i/>
          <w:lang w:eastAsia="zh-CN"/>
        </w:rPr>
        <w:t>:</w:t>
      </w:r>
      <w:r>
        <w:rPr>
          <w:rFonts w:eastAsia="宋体" w:hint="eastAsia"/>
          <w:b/>
          <w:i/>
          <w:lang w:eastAsia="zh-CN"/>
        </w:rPr>
        <w:t xml:space="preserve"> If a</w:t>
      </w:r>
      <w:r w:rsidRPr="00A52FB1">
        <w:rPr>
          <w:rFonts w:eastAsia="宋体"/>
          <w:b/>
          <w:i/>
          <w:lang w:eastAsia="zh-CN"/>
        </w:rPr>
        <w:t xml:space="preserve"> PUCCH carrying HP SR and HP HARQ-ACK with PUCCH format </w:t>
      </w:r>
      <w:r w:rsidRPr="00A52FB1">
        <w:rPr>
          <w:rFonts w:eastAsia="宋体" w:hint="eastAsia"/>
          <w:b/>
          <w:i/>
          <w:lang w:eastAsia="zh-CN"/>
        </w:rPr>
        <w:t>0/1</w:t>
      </w:r>
      <w:r w:rsidRPr="00A52FB1">
        <w:rPr>
          <w:rFonts w:eastAsia="宋体"/>
          <w:b/>
          <w:i/>
          <w:lang w:eastAsia="zh-CN"/>
        </w:rPr>
        <w:t xml:space="preserve"> overlaps with a PUCCH carrying LP HARQ-ACK</w:t>
      </w:r>
      <w:r>
        <w:rPr>
          <w:rFonts w:eastAsia="宋体" w:hint="eastAsia"/>
          <w:b/>
          <w:i/>
          <w:lang w:eastAsia="zh-CN"/>
        </w:rPr>
        <w:t xml:space="preserve"> and LP CSI/SR</w:t>
      </w:r>
      <w:r w:rsidRPr="00904629">
        <w:rPr>
          <w:rFonts w:eastAsia="宋体" w:hint="eastAsia"/>
          <w:b/>
          <w:i/>
          <w:lang w:eastAsia="zh-CN"/>
        </w:rPr>
        <w:t>,</w:t>
      </w:r>
      <w:r w:rsidRPr="00904629">
        <w:rPr>
          <w:rFonts w:eastAsia="宋体"/>
          <w:b/>
          <w:i/>
          <w:lang w:eastAsia="zh-CN"/>
        </w:rPr>
        <w:t xml:space="preserve"> </w:t>
      </w:r>
      <w:r>
        <w:rPr>
          <w:rFonts w:eastAsia="宋体" w:hint="eastAsia"/>
          <w:b/>
          <w:i/>
          <w:lang w:eastAsia="zh-CN"/>
        </w:rPr>
        <w:t xml:space="preserve">only LP HARQ-ACK is multiplexed with HP </w:t>
      </w:r>
      <w:r w:rsidRPr="00A52FB1">
        <w:rPr>
          <w:rFonts w:eastAsia="宋体"/>
          <w:b/>
          <w:i/>
          <w:lang w:eastAsia="zh-CN"/>
        </w:rPr>
        <w:t>UCI</w:t>
      </w:r>
      <w:r>
        <w:rPr>
          <w:rFonts w:eastAsia="宋体" w:hint="eastAsia"/>
          <w:b/>
          <w:i/>
          <w:lang w:eastAsia="zh-CN"/>
        </w:rPr>
        <w:t xml:space="preserve"> and LP CSI/SR are dropped.</w:t>
      </w:r>
    </w:p>
    <w:bookmarkEnd w:id="8"/>
    <w:p w:rsidR="001308EC" w:rsidRDefault="001308EC" w:rsidP="001308EC">
      <w:pPr>
        <w:pStyle w:val="2"/>
        <w:rPr>
          <w:rFonts w:eastAsiaTheme="minorEastAsia"/>
          <w:lang w:eastAsia="zh-CN"/>
        </w:rPr>
      </w:pPr>
      <w:r>
        <w:rPr>
          <w:rFonts w:eastAsiaTheme="minorEastAsia" w:hint="eastAsia"/>
          <w:lang w:eastAsia="zh-CN"/>
        </w:rPr>
        <w:t>LP HARQ-ACK multiplexing on PUSCH</w:t>
      </w:r>
    </w:p>
    <w:p w:rsidR="00E37756" w:rsidRPr="001308EC" w:rsidRDefault="00E37756" w:rsidP="00E37756">
      <w:pPr>
        <w:spacing w:beforeLines="50" w:before="120" w:after="120"/>
        <w:jc w:val="both"/>
        <w:rPr>
          <w:rFonts w:eastAsiaTheme="minorEastAsia"/>
          <w:iCs/>
          <w:lang w:val="x-none" w:eastAsia="zh-CN"/>
        </w:rPr>
      </w:pPr>
      <w:r>
        <w:rPr>
          <w:rFonts w:eastAsiaTheme="minorEastAsia" w:hint="eastAsia"/>
          <w:iCs/>
          <w:lang w:val="x-none" w:eastAsia="zh-CN"/>
        </w:rPr>
        <w:t>For LP HARQ-ACK multiplexing with HP HARQ-ACK</w:t>
      </w:r>
      <w:r w:rsidR="00CB7109">
        <w:rPr>
          <w:rFonts w:eastAsiaTheme="minorEastAsia" w:hint="eastAsia"/>
          <w:iCs/>
          <w:lang w:val="x-none" w:eastAsia="zh-CN"/>
        </w:rPr>
        <w:t xml:space="preserve"> on PUCCH</w:t>
      </w:r>
      <w:r>
        <w:rPr>
          <w:rFonts w:eastAsiaTheme="minorEastAsia" w:hint="eastAsia"/>
          <w:iCs/>
          <w:lang w:val="x-none" w:eastAsia="zh-CN"/>
        </w:rPr>
        <w:t xml:space="preserve">, the following was agreed </w:t>
      </w:r>
      <w:r w:rsidR="00A05BC3">
        <w:rPr>
          <w:rFonts w:eastAsiaTheme="minorEastAsia" w:hint="eastAsia"/>
          <w:iCs/>
          <w:lang w:val="x-none" w:eastAsia="zh-CN"/>
        </w:rPr>
        <w:t xml:space="preserve">in RAN1#107-e meeting, LP HARQ-ACK is not partially dropped or compressed when there is no enough resource for LP HARQ-ACK on HP PUCCH. </w:t>
      </w:r>
    </w:p>
    <w:tbl>
      <w:tblPr>
        <w:tblStyle w:val="a4"/>
        <w:tblW w:w="0" w:type="auto"/>
        <w:tblLook w:val="04A0" w:firstRow="1" w:lastRow="0" w:firstColumn="1" w:lastColumn="0" w:noHBand="0" w:noVBand="1"/>
      </w:tblPr>
      <w:tblGrid>
        <w:gridCol w:w="9286"/>
      </w:tblGrid>
      <w:tr w:rsidR="00E37756" w:rsidTr="00E37756">
        <w:tc>
          <w:tcPr>
            <w:tcW w:w="9286" w:type="dxa"/>
          </w:tcPr>
          <w:p w:rsidR="00E37756" w:rsidRPr="00F75E7C" w:rsidRDefault="00E37756" w:rsidP="00E37756">
            <w:pPr>
              <w:spacing w:after="120"/>
              <w:rPr>
                <w:b/>
                <w:bCs/>
                <w:highlight w:val="green"/>
                <w:lang w:eastAsia="x-none"/>
              </w:rPr>
            </w:pPr>
            <w:r w:rsidRPr="00F75E7C">
              <w:rPr>
                <w:b/>
                <w:bCs/>
                <w:highlight w:val="green"/>
                <w:lang w:eastAsia="x-none"/>
              </w:rPr>
              <w:t>Agreement</w:t>
            </w:r>
          </w:p>
          <w:p w:rsidR="00E37756" w:rsidRPr="002A6E7B" w:rsidRDefault="00E37756" w:rsidP="00E37756">
            <w:pPr>
              <w:spacing w:after="120"/>
              <w:jc w:val="both"/>
              <w:rPr>
                <w:rFonts w:eastAsia="宋体"/>
                <w:lang w:eastAsia="zh-CN"/>
              </w:rPr>
            </w:pPr>
            <w:r w:rsidRPr="002A6E7B">
              <w:rPr>
                <w:bCs/>
              </w:rPr>
              <w:t>For determining the PUCCH</w:t>
            </w:r>
            <w:r>
              <w:rPr>
                <w:bCs/>
              </w:rPr>
              <w:t xml:space="preserve"> resource</w:t>
            </w:r>
            <w:r w:rsidRPr="002A6E7B">
              <w:rPr>
                <w:bCs/>
              </w:rPr>
              <w:t xml:space="preserve"> to carry the multiplexed high-priority and low-priority HARQ-ACKs,</w:t>
            </w:r>
            <w:r w:rsidRPr="002A6E7B">
              <w:rPr>
                <w:lang w:eastAsia="zh-CN"/>
              </w:rPr>
              <w:t xml:space="preserve"> if </w:t>
            </w:r>
            <m:oMath>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HP_UCI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LP_UCI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e>
              </m:d>
            </m:oMath>
            <w:r w:rsidRPr="002A6E7B">
              <w:rPr>
                <w:lang w:eastAsia="zh-CN"/>
              </w:rPr>
              <w:t xml:space="preserve"> </w:t>
            </w:r>
            <m:oMath>
              <m:r>
                <m:rPr>
                  <m:sty m:val="p"/>
                </m:rPr>
                <w:rPr>
                  <w:rFonts w:ascii="Cambria Math" w:hAnsi="Cambria Math"/>
                  <w:lang w:eastAsia="zh-CN"/>
                </w:rPr>
                <m:t>&gt;</m:t>
              </m:r>
              <m:sSubSup>
                <m:sSubSupPr>
                  <m:ctrlPr>
                    <w:rPr>
                      <w:rFonts w:ascii="Cambria Math" w:hAnsi="Cambria Math"/>
                      <w:lang w:eastAsia="zh-CN"/>
                    </w:rPr>
                  </m:ctrlPr>
                </m:sSubSupPr>
                <m:e>
                  <m:r>
                    <m:rPr>
                      <m:sty m:val="p"/>
                    </m:rPr>
                    <w:rPr>
                      <w:rFonts w:ascii="Cambria Math" w:hAnsi="Cambria Math"/>
                      <w:lang w:eastAsia="zh-CN"/>
                    </w:rPr>
                    <m:t>M</m:t>
                  </m:r>
                </m:e>
                <m:sub>
                  <m:r>
                    <m:rPr>
                      <m:sty m:val="p"/>
                    </m:rPr>
                    <w:rPr>
                      <w:rFonts w:ascii="Cambria Math" w:hAnsi="Cambria Math"/>
                      <w:lang w:eastAsia="zh-CN"/>
                    </w:rPr>
                    <m:t>RB</m:t>
                  </m:r>
                </m:sub>
                <m:sup>
                  <m:r>
                    <m:rPr>
                      <m:sty m:val="p"/>
                    </m:rPr>
                    <w:rPr>
                      <w:rFonts w:ascii="Cambria Math" w:hAnsi="Cambria Math"/>
                      <w:lang w:eastAsia="zh-CN"/>
                    </w:rPr>
                    <m:t>PUCCH</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sc, ctrl</m:t>
                  </m:r>
                </m:sub>
                <m:sup>
                  <m:r>
                    <m:rPr>
                      <m:sty m:val="p"/>
                    </m:rPr>
                    <w:rPr>
                      <w:rFonts w:ascii="Cambria Math" w:hAnsi="Cambria Math"/>
                      <w:lang w:eastAsia="zh-CN"/>
                    </w:rPr>
                    <m:t>RB</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lang w:eastAsia="zh-CN"/>
                    </w:rPr>
                    <m:t>PUCCH</m:t>
                  </m:r>
                </m:sup>
              </m:sSubSup>
            </m:oMath>
          </w:p>
          <w:p w:rsidR="00E37756" w:rsidRPr="00E37756" w:rsidRDefault="00E37756" w:rsidP="00FE23B4">
            <w:pPr>
              <w:pStyle w:val="ad"/>
              <w:numPr>
                <w:ilvl w:val="0"/>
                <w:numId w:val="6"/>
              </w:numPr>
              <w:overflowPunct w:val="0"/>
              <w:autoSpaceDE w:val="0"/>
              <w:autoSpaceDN w:val="0"/>
              <w:adjustRightInd w:val="0"/>
              <w:spacing w:afterLines="0" w:after="120"/>
              <w:ind w:leftChars="0" w:left="714" w:hanging="357"/>
              <w:contextualSpacing/>
              <w:textAlignment w:val="baseline"/>
            </w:pPr>
            <w:r w:rsidRPr="004C1945">
              <w:t xml:space="preserve">The number of RBs </w:t>
            </w:r>
            <w:proofErr w:type="gramStart"/>
            <w:r w:rsidRPr="004C1945">
              <w:t xml:space="preserve">is </w:t>
            </w:r>
            <w:proofErr w:type="gramEnd"/>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4C1945">
              <w:rPr>
                <w:rFonts w:hint="eastAsia"/>
              </w:rPr>
              <w:t>.</w:t>
            </w:r>
            <w:r w:rsidRPr="004C1945">
              <w:t xml:space="preserve"> Then </w:t>
            </w:r>
            <w:r w:rsidRPr="004C1945">
              <w:rPr>
                <w:rFonts w:eastAsia="宋体"/>
                <w:szCs w:val="20"/>
                <w:lang w:eastAsia="zh-CN"/>
              </w:rPr>
              <w:t>follow Rel-15 procedure, i.e., LP HARQ-ACK is mapped to the rest REs after HP HARQ-ACK.</w:t>
            </w:r>
          </w:p>
        </w:tc>
      </w:tr>
    </w:tbl>
    <w:p w:rsidR="00BE7978" w:rsidRDefault="00BE7978" w:rsidP="00E60877">
      <w:pPr>
        <w:pStyle w:val="ac"/>
        <w:spacing w:beforeLines="50" w:before="120"/>
        <w:rPr>
          <w:rFonts w:eastAsiaTheme="minorEastAsia"/>
          <w:iCs/>
          <w:lang w:val="x-none" w:eastAsia="zh-CN"/>
        </w:rPr>
      </w:pPr>
      <w:r>
        <w:rPr>
          <w:rFonts w:eastAsiaTheme="minorEastAsia" w:hint="eastAsia"/>
          <w:iCs/>
          <w:lang w:val="x-none" w:eastAsia="zh-CN"/>
        </w:rPr>
        <w:t xml:space="preserve">For LP HARQ-ACK multiplexing on HP PUSCH, </w:t>
      </w:r>
      <w:r w:rsidR="00134F56">
        <w:rPr>
          <w:rFonts w:eastAsiaTheme="minorEastAsia" w:hint="eastAsia"/>
          <w:iCs/>
          <w:lang w:val="x-none" w:eastAsia="zh-CN"/>
        </w:rPr>
        <w:t xml:space="preserve">if the </w:t>
      </w:r>
      <w:r w:rsidR="00134F56">
        <w:rPr>
          <w:rFonts w:eastAsia="Malgun Gothic"/>
          <w:lang w:eastAsia="ko-KR"/>
        </w:rPr>
        <w:t xml:space="preserve">amount of REs available for </w:t>
      </w:r>
      <w:r w:rsidR="00134F56">
        <w:rPr>
          <w:rFonts w:eastAsiaTheme="minorEastAsia" w:hint="eastAsia"/>
          <w:lang w:eastAsia="zh-CN"/>
        </w:rPr>
        <w:t>LP HARQ-ACK</w:t>
      </w:r>
      <w:r w:rsidR="00134F56">
        <w:rPr>
          <w:rFonts w:eastAsia="Malgun Gothic"/>
          <w:lang w:eastAsia="ko-KR"/>
        </w:rPr>
        <w:t xml:space="preserve"> mapping on the </w:t>
      </w:r>
      <w:r w:rsidR="00134F56">
        <w:rPr>
          <w:rFonts w:eastAsiaTheme="minorEastAsia" w:hint="eastAsia"/>
          <w:lang w:eastAsia="zh-CN"/>
        </w:rPr>
        <w:t>H</w:t>
      </w:r>
      <w:r w:rsidR="00134F56">
        <w:rPr>
          <w:rFonts w:eastAsia="Malgun Gothic"/>
          <w:lang w:eastAsia="ko-KR"/>
        </w:rPr>
        <w:t xml:space="preserve">P PUSCH is not sufficient to satisfy the coding rate of the </w:t>
      </w:r>
      <w:r w:rsidR="00134F56">
        <w:rPr>
          <w:rFonts w:eastAsiaTheme="minorEastAsia" w:hint="eastAsia"/>
          <w:lang w:eastAsia="zh-CN"/>
        </w:rPr>
        <w:t>L</w:t>
      </w:r>
      <w:r w:rsidR="00134F56">
        <w:rPr>
          <w:rFonts w:eastAsia="Malgun Gothic"/>
          <w:lang w:eastAsia="ko-KR"/>
        </w:rPr>
        <w:t>P HARQ-ACK based on the corresponding beta offset</w:t>
      </w:r>
      <w:r w:rsidR="00134F56">
        <w:rPr>
          <w:rFonts w:eastAsiaTheme="minorEastAsia" w:hint="eastAsia"/>
          <w:lang w:eastAsia="zh-CN"/>
        </w:rPr>
        <w:t>,</w:t>
      </w:r>
      <w:r w:rsidR="00134F56">
        <w:rPr>
          <w:rFonts w:eastAsiaTheme="minorEastAsia" w:hint="eastAsia"/>
          <w:iCs/>
          <w:lang w:val="x-none" w:eastAsia="zh-CN"/>
        </w:rPr>
        <w:t xml:space="preserve"> </w:t>
      </w:r>
      <w:r>
        <w:rPr>
          <w:rFonts w:eastAsiaTheme="minorEastAsia" w:hint="eastAsia"/>
          <w:iCs/>
          <w:lang w:val="x-none" w:eastAsia="zh-CN"/>
        </w:rPr>
        <w:t>it is proposed to follow the same principle of UCI multiplexing on PUCCH, , i.e. LP HARQ-ACK is mapped to the rest REs after mapping HP HARQ-ACK or HP CSI.</w:t>
      </w:r>
    </w:p>
    <w:p w:rsidR="001308EC" w:rsidRPr="00451FD8" w:rsidRDefault="00A02F7E" w:rsidP="00090B5F">
      <w:pPr>
        <w:pStyle w:val="ac"/>
        <w:rPr>
          <w:rFonts w:eastAsia="宋体"/>
          <w:b/>
          <w:i/>
          <w:lang w:eastAsia="zh-CN"/>
        </w:rPr>
      </w:pPr>
      <w:r w:rsidRPr="00E56CF6">
        <w:rPr>
          <w:rFonts w:eastAsia="宋体" w:hint="eastAsia"/>
          <w:b/>
          <w:i/>
          <w:lang w:eastAsia="zh-CN"/>
        </w:rPr>
        <w:t xml:space="preserve">Proposal </w:t>
      </w:r>
      <w:r w:rsidR="002B3CF2">
        <w:rPr>
          <w:rFonts w:eastAsia="宋体" w:hint="eastAsia"/>
          <w:b/>
          <w:i/>
          <w:lang w:eastAsia="zh-CN"/>
        </w:rPr>
        <w:t>3</w:t>
      </w:r>
      <w:r w:rsidRPr="00E56CF6">
        <w:rPr>
          <w:rFonts w:eastAsia="宋体" w:hint="eastAsia"/>
          <w:b/>
          <w:i/>
          <w:lang w:eastAsia="zh-CN"/>
        </w:rPr>
        <w:t>:</w:t>
      </w:r>
      <w:r w:rsidR="005C302C" w:rsidRPr="00E56CF6">
        <w:rPr>
          <w:rFonts w:eastAsia="宋体" w:hint="eastAsia"/>
          <w:b/>
          <w:i/>
          <w:lang w:eastAsia="zh-CN"/>
        </w:rPr>
        <w:t xml:space="preserve"> </w:t>
      </w:r>
      <w:r w:rsidR="005C302C" w:rsidRPr="00451FD8">
        <w:rPr>
          <w:rFonts w:eastAsia="宋体" w:hint="eastAsia"/>
          <w:b/>
          <w:i/>
          <w:lang w:eastAsia="zh-CN"/>
        </w:rPr>
        <w:t>I</w:t>
      </w:r>
      <w:r w:rsidR="005C302C" w:rsidRPr="00451FD8">
        <w:rPr>
          <w:rFonts w:eastAsia="宋体"/>
          <w:b/>
          <w:i/>
          <w:lang w:eastAsia="zh-CN"/>
        </w:rPr>
        <w:t xml:space="preserve">f the amount of REs available for </w:t>
      </w:r>
      <w:r w:rsidR="005C302C">
        <w:rPr>
          <w:rFonts w:eastAsia="宋体" w:hint="eastAsia"/>
          <w:b/>
          <w:i/>
          <w:lang w:eastAsia="zh-CN"/>
        </w:rPr>
        <w:t>LP HARQ-ACK</w:t>
      </w:r>
      <w:r w:rsidR="005C302C" w:rsidRPr="00451FD8">
        <w:rPr>
          <w:rFonts w:eastAsia="宋体"/>
          <w:b/>
          <w:i/>
          <w:lang w:eastAsia="zh-CN"/>
        </w:rPr>
        <w:t xml:space="preserve"> mapping on the </w:t>
      </w:r>
      <w:r w:rsidR="005C302C">
        <w:rPr>
          <w:rFonts w:eastAsia="宋体" w:hint="eastAsia"/>
          <w:b/>
          <w:i/>
          <w:lang w:eastAsia="zh-CN"/>
        </w:rPr>
        <w:t>H</w:t>
      </w:r>
      <w:r w:rsidR="005C302C" w:rsidRPr="00451FD8">
        <w:rPr>
          <w:rFonts w:eastAsia="宋体"/>
          <w:b/>
          <w:i/>
          <w:lang w:eastAsia="zh-CN"/>
        </w:rPr>
        <w:t xml:space="preserve">P PUSCH is not sufficient to satisfy the coding rate of the </w:t>
      </w:r>
      <w:r w:rsidR="005C302C">
        <w:rPr>
          <w:rFonts w:eastAsia="宋体" w:hint="eastAsia"/>
          <w:b/>
          <w:i/>
          <w:lang w:eastAsia="zh-CN"/>
        </w:rPr>
        <w:t>L</w:t>
      </w:r>
      <w:r w:rsidR="005C302C" w:rsidRPr="00451FD8">
        <w:rPr>
          <w:rFonts w:eastAsia="宋体"/>
          <w:b/>
          <w:i/>
          <w:lang w:eastAsia="zh-CN"/>
        </w:rPr>
        <w:t>P HARQ-ACK based on the corresponding beta offset</w:t>
      </w:r>
      <w:r w:rsidR="005C302C">
        <w:rPr>
          <w:rFonts w:eastAsia="宋体" w:hint="eastAsia"/>
          <w:b/>
          <w:i/>
          <w:lang w:eastAsia="zh-CN"/>
        </w:rPr>
        <w:t>, LP</w:t>
      </w:r>
      <w:r w:rsidR="005C302C" w:rsidRPr="00451FD8">
        <w:rPr>
          <w:rFonts w:eastAsia="宋体" w:hint="eastAsia"/>
          <w:b/>
          <w:i/>
          <w:lang w:eastAsia="zh-CN"/>
        </w:rPr>
        <w:t xml:space="preserve"> HARQ-ACK is mapped to the rest REs after mapping HP HARQ-ACK or HP </w:t>
      </w:r>
      <w:proofErr w:type="gramStart"/>
      <w:r w:rsidR="005C302C" w:rsidRPr="00451FD8">
        <w:rPr>
          <w:rFonts w:eastAsia="宋体" w:hint="eastAsia"/>
          <w:b/>
          <w:i/>
          <w:lang w:eastAsia="zh-CN"/>
        </w:rPr>
        <w:t>CSI</w:t>
      </w:r>
      <w:r w:rsidR="00451FD8">
        <w:rPr>
          <w:rFonts w:eastAsia="宋体" w:hint="eastAsia"/>
          <w:b/>
          <w:i/>
          <w:lang w:eastAsia="zh-CN"/>
        </w:rPr>
        <w:t xml:space="preserve"> </w:t>
      </w:r>
      <w:r w:rsidR="002E355C" w:rsidRPr="002E355C">
        <w:rPr>
          <w:rFonts w:eastAsia="宋体" w:hint="eastAsia"/>
          <w:b/>
          <w:i/>
          <w:lang w:eastAsia="zh-CN"/>
        </w:rPr>
        <w:t>.</w:t>
      </w:r>
      <w:proofErr w:type="gramEnd"/>
    </w:p>
    <w:p w:rsidR="001308EC" w:rsidRDefault="001308EC" w:rsidP="001308EC">
      <w:pPr>
        <w:pStyle w:val="2"/>
        <w:rPr>
          <w:rFonts w:eastAsiaTheme="minorEastAsia"/>
          <w:lang w:eastAsia="zh-CN"/>
        </w:rPr>
      </w:pPr>
      <w:r>
        <w:rPr>
          <w:rFonts w:eastAsiaTheme="minorEastAsia" w:hint="eastAsia"/>
          <w:lang w:eastAsia="zh-CN"/>
        </w:rPr>
        <w:lastRenderedPageBreak/>
        <w:t>Beta-offset indicator in DCI</w:t>
      </w:r>
    </w:p>
    <w:p w:rsidR="00E00376" w:rsidRDefault="00E00376" w:rsidP="00E72E44">
      <w:pPr>
        <w:spacing w:beforeLines="50" w:before="120" w:after="120"/>
        <w:jc w:val="both"/>
        <w:rPr>
          <w:rFonts w:eastAsiaTheme="minorEastAsia"/>
          <w:iCs/>
          <w:lang w:eastAsia="zh-CN"/>
        </w:rPr>
      </w:pPr>
      <w:r>
        <w:rPr>
          <w:rFonts w:eastAsiaTheme="minorEastAsia" w:hint="eastAsia"/>
          <w:iCs/>
          <w:lang w:eastAsia="zh-CN"/>
        </w:rPr>
        <w:t xml:space="preserve">In Rel-16, separate sets of beta offset values are configured for multiplexing UCI on PUSCH for LP and HP respectively. If priority indicator is configured for DCI format 0_1 or DCI </w:t>
      </w:r>
      <w:r>
        <w:rPr>
          <w:rFonts w:eastAsiaTheme="minorEastAsia"/>
          <w:iCs/>
          <w:lang w:eastAsia="zh-CN"/>
        </w:rPr>
        <w:t>format</w:t>
      </w:r>
      <w:r>
        <w:rPr>
          <w:rFonts w:eastAsiaTheme="minorEastAsia" w:hint="eastAsia"/>
          <w:iCs/>
          <w:lang w:eastAsia="zh-CN"/>
        </w:rPr>
        <w:t xml:space="preserve"> 0_2, bit width of </w:t>
      </w:r>
      <w:proofErr w:type="spellStart"/>
      <w:r>
        <w:rPr>
          <w:rFonts w:eastAsiaTheme="minorEastAsia" w:hint="eastAsia"/>
          <w:iCs/>
          <w:lang w:eastAsia="zh-CN"/>
        </w:rPr>
        <w:t>beta_offset</w:t>
      </w:r>
      <w:proofErr w:type="spellEnd"/>
      <w:r>
        <w:rPr>
          <w:rFonts w:eastAsiaTheme="minorEastAsia" w:hint="eastAsia"/>
          <w:iCs/>
          <w:lang w:eastAsia="zh-CN"/>
        </w:rPr>
        <w:t xml:space="preserve"> indicator is aligned by inserting a number of MSB with </w:t>
      </w:r>
      <w:r>
        <w:rPr>
          <w:rFonts w:eastAsiaTheme="minorEastAsia"/>
          <w:iCs/>
          <w:lang w:eastAsia="zh-CN"/>
        </w:rPr>
        <w:t>‘</w:t>
      </w:r>
      <w:r>
        <w:rPr>
          <w:rFonts w:eastAsiaTheme="minorEastAsia" w:hint="eastAsia"/>
          <w:iCs/>
          <w:lang w:eastAsia="zh-CN"/>
        </w:rPr>
        <w:t>0</w:t>
      </w:r>
      <w:r>
        <w:rPr>
          <w:rFonts w:eastAsiaTheme="minorEastAsia"/>
          <w:iCs/>
          <w:lang w:eastAsia="zh-CN"/>
        </w:rPr>
        <w:t>’</w:t>
      </w:r>
      <w:r>
        <w:rPr>
          <w:rFonts w:eastAsiaTheme="minorEastAsia" w:hint="eastAsia"/>
          <w:iCs/>
          <w:lang w:eastAsia="zh-CN"/>
        </w:rPr>
        <w:t xml:space="preserve"> to smaller </w:t>
      </w:r>
      <w:proofErr w:type="spellStart"/>
      <w:r>
        <w:rPr>
          <w:rFonts w:eastAsiaTheme="minorEastAsia" w:hint="eastAsia"/>
          <w:iCs/>
          <w:lang w:eastAsia="zh-CN"/>
        </w:rPr>
        <w:t>beta_offset</w:t>
      </w:r>
      <w:proofErr w:type="spellEnd"/>
      <w:r>
        <w:rPr>
          <w:rFonts w:eastAsiaTheme="minorEastAsia" w:hint="eastAsia"/>
          <w:iCs/>
          <w:lang w:eastAsia="zh-CN"/>
        </w:rPr>
        <w:t xml:space="preserve"> indicator when needed.</w:t>
      </w:r>
    </w:p>
    <w:p w:rsidR="00196AF6" w:rsidRDefault="00E00376" w:rsidP="00E72E44">
      <w:pPr>
        <w:spacing w:beforeLines="50" w:before="120" w:after="120"/>
        <w:jc w:val="both"/>
        <w:rPr>
          <w:rFonts w:eastAsiaTheme="minorEastAsia"/>
          <w:iCs/>
          <w:lang w:eastAsia="zh-CN"/>
        </w:rPr>
      </w:pPr>
      <w:r>
        <w:rPr>
          <w:rFonts w:eastAsiaTheme="minorEastAsia" w:hint="eastAsia"/>
          <w:iCs/>
          <w:lang w:eastAsia="zh-CN"/>
        </w:rPr>
        <w:t>In Rel-17, f</w:t>
      </w:r>
      <w:r w:rsidR="00196AF6">
        <w:rPr>
          <w:rFonts w:eastAsiaTheme="minorEastAsia" w:hint="eastAsia"/>
          <w:iCs/>
          <w:lang w:eastAsia="zh-CN"/>
        </w:rPr>
        <w:t>or UCI multiplexing on PUSCH</w:t>
      </w:r>
      <w:r>
        <w:rPr>
          <w:rFonts w:eastAsiaTheme="minorEastAsia" w:hint="eastAsia"/>
          <w:iCs/>
          <w:lang w:eastAsia="zh-CN"/>
        </w:rPr>
        <w:t xml:space="preserve"> with different priority</w:t>
      </w:r>
      <w:r w:rsidR="00196AF6">
        <w:rPr>
          <w:rFonts w:eastAsiaTheme="minorEastAsia" w:hint="eastAsia"/>
          <w:iCs/>
          <w:lang w:eastAsia="zh-CN"/>
        </w:rPr>
        <w:t xml:space="preserve">, </w:t>
      </w:r>
      <w:r w:rsidR="00277A50">
        <w:rPr>
          <w:rFonts w:eastAsiaTheme="minorEastAsia" w:hint="eastAsia"/>
          <w:iCs/>
          <w:lang w:eastAsia="zh-CN"/>
        </w:rPr>
        <w:t xml:space="preserve">2 </w:t>
      </w:r>
      <w:r w:rsidR="00196AF6">
        <w:rPr>
          <w:rFonts w:eastAsiaTheme="minorEastAsia" w:hint="eastAsia"/>
          <w:iCs/>
          <w:lang w:eastAsia="zh-CN"/>
        </w:rPr>
        <w:t xml:space="preserve">new </w:t>
      </w:r>
      <w:r w:rsidR="00277A50">
        <w:rPr>
          <w:rFonts w:eastAsiaTheme="minorEastAsia" w:hint="eastAsia"/>
          <w:iCs/>
          <w:lang w:eastAsia="zh-CN"/>
        </w:rPr>
        <w:t>set of beta-offset values were introduced according to the following agreement.</w:t>
      </w:r>
    </w:p>
    <w:tbl>
      <w:tblPr>
        <w:tblStyle w:val="a4"/>
        <w:tblW w:w="0" w:type="auto"/>
        <w:tblLook w:val="04A0" w:firstRow="1" w:lastRow="0" w:firstColumn="1" w:lastColumn="0" w:noHBand="0" w:noVBand="1"/>
      </w:tblPr>
      <w:tblGrid>
        <w:gridCol w:w="9286"/>
      </w:tblGrid>
      <w:tr w:rsidR="00277A50" w:rsidTr="00277A50">
        <w:tc>
          <w:tcPr>
            <w:tcW w:w="9286" w:type="dxa"/>
          </w:tcPr>
          <w:p w:rsidR="00277A50" w:rsidRPr="00277A50" w:rsidRDefault="00277A50" w:rsidP="00277A50">
            <w:pPr>
              <w:spacing w:afterLines="0" w:after="120"/>
              <w:rPr>
                <w:rFonts w:ascii="Times" w:eastAsia="宋体" w:hAnsi="Times" w:cs="Times"/>
                <w:lang w:val="en-GB" w:eastAsia="zh-CN"/>
              </w:rPr>
            </w:pPr>
            <w:r w:rsidRPr="00277A50">
              <w:rPr>
                <w:rFonts w:ascii="Times" w:eastAsia="宋体" w:hAnsi="Times" w:cs="Times"/>
                <w:b/>
                <w:bCs/>
                <w:highlight w:val="green"/>
                <w:lang w:val="en-GB" w:eastAsia="zh-CN"/>
              </w:rPr>
              <w:t>Agreement</w:t>
            </w:r>
          </w:p>
          <w:p w:rsidR="00277A50" w:rsidRPr="00277A50" w:rsidRDefault="00277A50" w:rsidP="00277A50">
            <w:pPr>
              <w:spacing w:afterLines="0" w:after="0"/>
              <w:rPr>
                <w:rFonts w:ascii="Times" w:eastAsia="宋体" w:hAnsi="Times" w:cs="Times"/>
                <w:lang w:val="en-GB" w:eastAsia="zh-CN"/>
              </w:rPr>
            </w:pPr>
            <w:r w:rsidRPr="00277A50">
              <w:rPr>
                <w:rFonts w:ascii="Times" w:eastAsia="宋体" w:hAnsi="Times" w:cs="Times"/>
                <w:lang w:val="en-GB" w:eastAsia="zh-CN"/>
              </w:rPr>
              <w:t xml:space="preserve">In NR Rel-17, [at least] 2 new set of beta offset values can be configured to the UE to indicate separate </w:t>
            </w:r>
            <w:proofErr w:type="spellStart"/>
            <w:r w:rsidRPr="00277A50">
              <w:rPr>
                <w:rFonts w:ascii="Times" w:eastAsia="宋体" w:hAnsi="Times" w:cs="Times"/>
                <w:lang w:val="en-GB" w:eastAsia="zh-CN"/>
              </w:rPr>
              <w:t>beta_offset</w:t>
            </w:r>
            <w:proofErr w:type="spellEnd"/>
            <w:r w:rsidRPr="00277A50">
              <w:rPr>
                <w:rFonts w:ascii="Times" w:eastAsia="宋体" w:hAnsi="Times" w:cs="Times"/>
                <w:lang w:val="en-GB" w:eastAsia="zh-CN"/>
              </w:rPr>
              <w:t xml:space="preserve"> values for the following cases:</w:t>
            </w:r>
          </w:p>
          <w:p w:rsidR="00277A50" w:rsidRPr="00277A50" w:rsidRDefault="00277A50" w:rsidP="00277A50">
            <w:pPr>
              <w:numPr>
                <w:ilvl w:val="0"/>
                <w:numId w:val="14"/>
              </w:numPr>
              <w:spacing w:afterLines="0" w:after="0"/>
              <w:ind w:left="540"/>
              <w:textAlignment w:val="center"/>
              <w:rPr>
                <w:rFonts w:ascii="宋体" w:eastAsia="宋体" w:hAnsi="宋体" w:cs="宋体"/>
                <w:sz w:val="24"/>
                <w:szCs w:val="24"/>
                <w:lang w:val="en-GB" w:eastAsia="zh-CN"/>
              </w:rPr>
            </w:pPr>
            <w:r w:rsidRPr="00277A50">
              <w:rPr>
                <w:rFonts w:ascii="Times" w:eastAsia="宋体" w:hAnsi="Times" w:cs="Times"/>
                <w:lang w:val="en-GB" w:eastAsia="zh-CN"/>
              </w:rPr>
              <w:t>Multiplexing LP HARQ-ACK on HP PUSCH</w:t>
            </w:r>
          </w:p>
          <w:p w:rsidR="00277A50" w:rsidRPr="00277A50" w:rsidRDefault="00277A50" w:rsidP="00277A50">
            <w:pPr>
              <w:numPr>
                <w:ilvl w:val="0"/>
                <w:numId w:val="14"/>
              </w:numPr>
              <w:spacing w:afterLines="0" w:after="120"/>
              <w:ind w:left="540"/>
              <w:textAlignment w:val="center"/>
              <w:rPr>
                <w:rFonts w:ascii="宋体" w:eastAsia="宋体" w:hAnsi="宋体" w:cs="宋体"/>
                <w:sz w:val="24"/>
                <w:szCs w:val="24"/>
                <w:lang w:val="en-GB" w:eastAsia="zh-CN"/>
              </w:rPr>
            </w:pPr>
            <w:r w:rsidRPr="00277A50">
              <w:rPr>
                <w:rFonts w:ascii="Times" w:eastAsia="宋体" w:hAnsi="Times" w:cs="Times"/>
                <w:lang w:val="en-GB" w:eastAsia="zh-CN"/>
              </w:rPr>
              <w:t>Multiplexing HP HARQ-ACK on LP PUSCH</w:t>
            </w:r>
          </w:p>
        </w:tc>
      </w:tr>
    </w:tbl>
    <w:p w:rsidR="00745EAB" w:rsidRDefault="00745EAB" w:rsidP="00E72E44">
      <w:pPr>
        <w:spacing w:beforeLines="50" w:before="120" w:after="120"/>
        <w:jc w:val="both"/>
        <w:rPr>
          <w:rFonts w:eastAsiaTheme="minorEastAsia"/>
          <w:iCs/>
          <w:lang w:eastAsia="zh-CN"/>
        </w:rPr>
      </w:pPr>
      <w:r>
        <w:rPr>
          <w:rFonts w:eastAsiaTheme="minorEastAsia" w:hint="eastAsia"/>
          <w:iCs/>
          <w:lang w:eastAsia="zh-CN"/>
        </w:rPr>
        <w:t>Therefore, there are four separate sets of beta-offset values configured to the UE for the following four cases:</w:t>
      </w:r>
    </w:p>
    <w:p w:rsidR="00745EAB" w:rsidRPr="00277A50" w:rsidRDefault="00745EAB" w:rsidP="00745EAB">
      <w:pPr>
        <w:numPr>
          <w:ilvl w:val="0"/>
          <w:numId w:val="14"/>
        </w:numPr>
        <w:spacing w:afterLines="0" w:after="0"/>
        <w:ind w:left="540"/>
        <w:textAlignment w:val="center"/>
        <w:rPr>
          <w:rFonts w:ascii="宋体" w:eastAsia="宋体" w:hAnsi="宋体" w:cs="宋体"/>
          <w:sz w:val="24"/>
          <w:szCs w:val="24"/>
          <w:lang w:val="en-GB" w:eastAsia="zh-CN"/>
        </w:rPr>
      </w:pPr>
      <w:r w:rsidRPr="00277A50">
        <w:rPr>
          <w:rFonts w:ascii="Times" w:eastAsia="宋体" w:hAnsi="Times" w:cs="Times"/>
          <w:lang w:val="en-GB" w:eastAsia="zh-CN"/>
        </w:rPr>
        <w:t xml:space="preserve">Multiplexing LP HARQ-ACK on </w:t>
      </w:r>
      <w:r>
        <w:rPr>
          <w:rFonts w:ascii="Times" w:eastAsia="宋体" w:hAnsi="Times" w:cs="Times" w:hint="eastAsia"/>
          <w:lang w:val="en-GB" w:eastAsia="zh-CN"/>
        </w:rPr>
        <w:t>L</w:t>
      </w:r>
      <w:r w:rsidRPr="00277A50">
        <w:rPr>
          <w:rFonts w:ascii="Times" w:eastAsia="宋体" w:hAnsi="Times" w:cs="Times"/>
          <w:lang w:val="en-GB" w:eastAsia="zh-CN"/>
        </w:rPr>
        <w:t>P PUSCH</w:t>
      </w:r>
    </w:p>
    <w:p w:rsidR="00745EAB" w:rsidRPr="0030483B" w:rsidRDefault="00745EAB" w:rsidP="0030483B">
      <w:pPr>
        <w:numPr>
          <w:ilvl w:val="0"/>
          <w:numId w:val="14"/>
        </w:numPr>
        <w:spacing w:afterLines="0" w:after="0"/>
        <w:ind w:left="540"/>
        <w:textAlignment w:val="center"/>
        <w:rPr>
          <w:rFonts w:eastAsiaTheme="minorEastAsia"/>
          <w:iCs/>
          <w:lang w:eastAsia="zh-CN"/>
        </w:rPr>
      </w:pPr>
      <w:r w:rsidRPr="00277A50">
        <w:rPr>
          <w:rFonts w:ascii="Times" w:eastAsia="宋体" w:hAnsi="Times" w:cs="Times"/>
          <w:lang w:val="en-GB" w:eastAsia="zh-CN"/>
        </w:rPr>
        <w:t xml:space="preserve">Multiplexing HP HARQ-ACK on </w:t>
      </w:r>
      <w:r>
        <w:rPr>
          <w:rFonts w:ascii="Times" w:eastAsia="宋体" w:hAnsi="Times" w:cs="Times" w:hint="eastAsia"/>
          <w:lang w:val="en-GB" w:eastAsia="zh-CN"/>
        </w:rPr>
        <w:t>H</w:t>
      </w:r>
      <w:r w:rsidRPr="00277A50">
        <w:rPr>
          <w:rFonts w:ascii="Times" w:eastAsia="宋体" w:hAnsi="Times" w:cs="Times"/>
          <w:lang w:val="en-GB" w:eastAsia="zh-CN"/>
        </w:rPr>
        <w:t>P PUSCH</w:t>
      </w:r>
    </w:p>
    <w:p w:rsidR="00745EAB" w:rsidRPr="00277A50" w:rsidRDefault="00745EAB" w:rsidP="00745EAB">
      <w:pPr>
        <w:numPr>
          <w:ilvl w:val="0"/>
          <w:numId w:val="14"/>
        </w:numPr>
        <w:spacing w:afterLines="0" w:after="0"/>
        <w:ind w:left="540"/>
        <w:textAlignment w:val="center"/>
        <w:rPr>
          <w:rFonts w:ascii="宋体" w:eastAsia="宋体" w:hAnsi="宋体" w:cs="宋体"/>
          <w:sz w:val="24"/>
          <w:szCs w:val="24"/>
          <w:lang w:val="en-GB" w:eastAsia="zh-CN"/>
        </w:rPr>
      </w:pPr>
      <w:r w:rsidRPr="00277A50">
        <w:rPr>
          <w:rFonts w:ascii="Times" w:eastAsia="宋体" w:hAnsi="Times" w:cs="Times"/>
          <w:lang w:val="en-GB" w:eastAsia="zh-CN"/>
        </w:rPr>
        <w:t>Multiplexing LP HARQ-ACK on HP PUSCH</w:t>
      </w:r>
    </w:p>
    <w:p w:rsidR="00745EAB" w:rsidRDefault="00745EAB" w:rsidP="00745EAB">
      <w:pPr>
        <w:numPr>
          <w:ilvl w:val="0"/>
          <w:numId w:val="14"/>
        </w:numPr>
        <w:spacing w:afterLines="0" w:after="0"/>
        <w:ind w:left="540"/>
        <w:textAlignment w:val="center"/>
        <w:rPr>
          <w:rFonts w:eastAsiaTheme="minorEastAsia"/>
          <w:iCs/>
          <w:lang w:eastAsia="zh-CN"/>
        </w:rPr>
      </w:pPr>
      <w:r w:rsidRPr="00277A50">
        <w:rPr>
          <w:rFonts w:ascii="Times" w:eastAsia="宋体" w:hAnsi="Times" w:cs="Times"/>
          <w:lang w:val="en-GB" w:eastAsia="zh-CN"/>
        </w:rPr>
        <w:t>Multiplexing HP HARQ-ACK on LP PUSCH</w:t>
      </w:r>
    </w:p>
    <w:p w:rsidR="00745EAB" w:rsidRDefault="009D7784" w:rsidP="0030483B">
      <w:pPr>
        <w:spacing w:beforeLines="50" w:before="120" w:afterLines="0" w:after="0"/>
        <w:jc w:val="both"/>
        <w:textAlignment w:val="center"/>
        <w:rPr>
          <w:rFonts w:eastAsiaTheme="minorEastAsia"/>
          <w:iCs/>
          <w:lang w:eastAsia="zh-CN"/>
        </w:rPr>
      </w:pPr>
      <w:r>
        <w:rPr>
          <w:rFonts w:eastAsiaTheme="minorEastAsia" w:hint="eastAsia"/>
          <w:iCs/>
          <w:lang w:eastAsia="zh-CN"/>
        </w:rPr>
        <w:t xml:space="preserve">The bit widths of </w:t>
      </w:r>
      <w:proofErr w:type="spellStart"/>
      <w:r>
        <w:rPr>
          <w:rFonts w:eastAsiaTheme="minorEastAsia" w:hint="eastAsia"/>
          <w:iCs/>
          <w:lang w:eastAsia="zh-CN"/>
        </w:rPr>
        <w:t>beta_offset</w:t>
      </w:r>
      <w:proofErr w:type="spellEnd"/>
      <w:r>
        <w:rPr>
          <w:rFonts w:eastAsiaTheme="minorEastAsia" w:hint="eastAsia"/>
          <w:iCs/>
          <w:lang w:eastAsia="zh-CN"/>
        </w:rPr>
        <w:t xml:space="preserve"> indicator in DCI format 0_1 or DCI </w:t>
      </w:r>
      <w:r>
        <w:rPr>
          <w:rFonts w:eastAsiaTheme="minorEastAsia"/>
          <w:iCs/>
          <w:lang w:eastAsia="zh-CN"/>
        </w:rPr>
        <w:t>format</w:t>
      </w:r>
      <w:r>
        <w:rPr>
          <w:rFonts w:eastAsiaTheme="minorEastAsia" w:hint="eastAsia"/>
          <w:iCs/>
          <w:lang w:eastAsia="zh-CN"/>
        </w:rPr>
        <w:t xml:space="preserve"> 0_2 based on different sets of beta-offset values can be different.</w:t>
      </w:r>
    </w:p>
    <w:p w:rsidR="00EC7B17" w:rsidRDefault="00E63615" w:rsidP="00E72E44">
      <w:pPr>
        <w:spacing w:beforeLines="50" w:before="120" w:after="120"/>
        <w:jc w:val="both"/>
        <w:rPr>
          <w:rFonts w:eastAsiaTheme="minorEastAsia"/>
          <w:lang w:eastAsia="zh-CN"/>
        </w:rPr>
      </w:pPr>
      <w:r>
        <w:rPr>
          <w:rFonts w:eastAsiaTheme="minorEastAsia" w:hint="eastAsia"/>
          <w:lang w:eastAsia="zh-CN"/>
        </w:rPr>
        <w:t xml:space="preserve">Two </w:t>
      </w:r>
      <w:r w:rsidR="00EC7B17">
        <w:rPr>
          <w:rFonts w:eastAsiaTheme="minorEastAsia" w:hint="eastAsia"/>
          <w:lang w:eastAsia="zh-CN"/>
        </w:rPr>
        <w:t>options</w:t>
      </w:r>
      <w:r>
        <w:rPr>
          <w:rFonts w:eastAsiaTheme="minorEastAsia" w:hint="eastAsia"/>
          <w:lang w:eastAsia="zh-CN"/>
        </w:rPr>
        <w:t xml:space="preserve"> can be considered to resolve the </w:t>
      </w:r>
      <w:proofErr w:type="gramStart"/>
      <w:r>
        <w:rPr>
          <w:rFonts w:eastAsiaTheme="minorEastAsia" w:hint="eastAsia"/>
          <w:lang w:eastAsia="zh-CN"/>
        </w:rPr>
        <w:t>issue,</w:t>
      </w:r>
      <w:proofErr w:type="gramEnd"/>
      <w:r>
        <w:rPr>
          <w:rFonts w:eastAsiaTheme="minorEastAsia" w:hint="eastAsia"/>
          <w:lang w:eastAsia="zh-CN"/>
        </w:rPr>
        <w:t xml:space="preserve"> one </w:t>
      </w:r>
      <w:r w:rsidR="00EC7B17">
        <w:rPr>
          <w:rFonts w:eastAsiaTheme="minorEastAsia" w:hint="eastAsia"/>
          <w:lang w:eastAsia="zh-CN"/>
        </w:rPr>
        <w:t xml:space="preserve">way </w:t>
      </w:r>
      <w:r>
        <w:rPr>
          <w:rFonts w:eastAsiaTheme="minorEastAsia" w:hint="eastAsia"/>
          <w:lang w:eastAsia="zh-CN"/>
        </w:rPr>
        <w:t xml:space="preserve">is </w:t>
      </w:r>
      <w:r w:rsidR="00EC7B17">
        <w:rPr>
          <w:rFonts w:eastAsiaTheme="minorEastAsia" w:hint="eastAsia"/>
          <w:lang w:eastAsia="zh-CN"/>
        </w:rPr>
        <w:t xml:space="preserve">to </w:t>
      </w:r>
      <w:r w:rsidR="009A764D">
        <w:rPr>
          <w:rFonts w:eastAsiaTheme="minorEastAsia" w:hint="eastAsia"/>
          <w:lang w:eastAsia="zh-CN"/>
        </w:rPr>
        <w:t>mandate the configuration of beta-offset sets for different cases would lead to</w:t>
      </w:r>
      <w:r>
        <w:rPr>
          <w:rFonts w:eastAsiaTheme="minorEastAsia" w:hint="eastAsia"/>
          <w:lang w:eastAsia="zh-CN"/>
        </w:rPr>
        <w:t xml:space="preserve"> </w:t>
      </w:r>
      <w:r w:rsidR="00EC7B17" w:rsidRPr="00ED4AF8">
        <w:rPr>
          <w:rFonts w:eastAsia="等线"/>
          <w:lang w:eastAsia="zh-CN"/>
        </w:rPr>
        <w:t>the</w:t>
      </w:r>
      <w:r w:rsidR="009A764D">
        <w:rPr>
          <w:rFonts w:eastAsia="等线" w:hint="eastAsia"/>
          <w:lang w:eastAsia="zh-CN"/>
        </w:rPr>
        <w:t xml:space="preserve"> same</w:t>
      </w:r>
      <w:r w:rsidR="00EC7B17" w:rsidRPr="00ED4AF8">
        <w:rPr>
          <w:rFonts w:eastAsia="等线"/>
          <w:lang w:eastAsia="zh-CN"/>
        </w:rPr>
        <w:t xml:space="preserve"> bit width of the</w:t>
      </w:r>
      <w:r w:rsidR="00EC7B17" w:rsidRPr="00932D64">
        <w:rPr>
          <w:rFonts w:eastAsia="等线" w:hint="eastAsia"/>
          <w:lang w:eastAsia="zh-CN"/>
        </w:rPr>
        <w:t xml:space="preserve"> </w:t>
      </w:r>
      <w:proofErr w:type="spellStart"/>
      <w:r w:rsidR="00EC7B17" w:rsidRPr="00932D64">
        <w:rPr>
          <w:rFonts w:eastAsia="等线" w:hint="eastAsia"/>
          <w:lang w:eastAsia="zh-CN"/>
        </w:rPr>
        <w:t>beta_offset</w:t>
      </w:r>
      <w:proofErr w:type="spellEnd"/>
      <w:r w:rsidR="00EC7B17" w:rsidRPr="00932D64">
        <w:rPr>
          <w:rFonts w:eastAsia="等线" w:hint="eastAsia"/>
          <w:lang w:eastAsia="zh-CN"/>
        </w:rPr>
        <w:t xml:space="preserve"> indicator</w:t>
      </w:r>
      <w:r w:rsidR="00EC7B17" w:rsidRPr="00932D64">
        <w:rPr>
          <w:rFonts w:eastAsia="等线"/>
          <w:lang w:eastAsia="zh-CN"/>
        </w:rPr>
        <w:t xml:space="preserve"> in DCI format 0_</w:t>
      </w:r>
      <w:r w:rsidR="00EC7B17" w:rsidRPr="00932D64">
        <w:rPr>
          <w:rFonts w:eastAsia="等线" w:hint="eastAsia"/>
          <w:lang w:eastAsia="zh-CN"/>
        </w:rPr>
        <w:t>1/0_2</w:t>
      </w:r>
      <w:r w:rsidR="00EC7B17">
        <w:rPr>
          <w:rFonts w:eastAsiaTheme="minorEastAsia" w:hint="eastAsia"/>
          <w:lang w:eastAsia="zh-CN"/>
        </w:rPr>
        <w:t xml:space="preserve">. The other way is to define a rule to align the </w:t>
      </w:r>
      <w:r w:rsidR="00EC7B17" w:rsidRPr="00ED4AF8">
        <w:rPr>
          <w:rFonts w:eastAsia="等线"/>
          <w:lang w:eastAsia="zh-CN"/>
        </w:rPr>
        <w:t>bit width of the</w:t>
      </w:r>
      <w:r w:rsidR="00EC7B17" w:rsidRPr="00932D64">
        <w:rPr>
          <w:rFonts w:eastAsia="等线" w:hint="eastAsia"/>
          <w:lang w:eastAsia="zh-CN"/>
        </w:rPr>
        <w:t xml:space="preserve"> </w:t>
      </w:r>
      <w:proofErr w:type="spellStart"/>
      <w:r w:rsidR="00EC7B17" w:rsidRPr="00932D64">
        <w:rPr>
          <w:rFonts w:eastAsia="等线" w:hint="eastAsia"/>
          <w:lang w:eastAsia="zh-CN"/>
        </w:rPr>
        <w:t>beta_offset</w:t>
      </w:r>
      <w:proofErr w:type="spellEnd"/>
      <w:r w:rsidR="00EC7B17" w:rsidRPr="00932D64">
        <w:rPr>
          <w:rFonts w:eastAsia="等线" w:hint="eastAsia"/>
          <w:lang w:eastAsia="zh-CN"/>
        </w:rPr>
        <w:t xml:space="preserve"> indicator</w:t>
      </w:r>
      <w:r w:rsidR="00EC7B17" w:rsidRPr="00932D64">
        <w:rPr>
          <w:rFonts w:eastAsia="等线"/>
          <w:lang w:eastAsia="zh-CN"/>
        </w:rPr>
        <w:t xml:space="preserve"> in DCI format 0_</w:t>
      </w:r>
      <w:r w:rsidR="00EC7B17" w:rsidRPr="00932D64">
        <w:rPr>
          <w:rFonts w:eastAsia="等线" w:hint="eastAsia"/>
          <w:lang w:eastAsia="zh-CN"/>
        </w:rPr>
        <w:t>1/0_2</w:t>
      </w:r>
      <w:r w:rsidR="007E233F">
        <w:rPr>
          <w:rFonts w:eastAsia="等线" w:hint="eastAsia"/>
          <w:lang w:eastAsia="zh-CN"/>
        </w:rPr>
        <w:t xml:space="preserve"> as in Rel-16</w:t>
      </w:r>
      <w:r w:rsidR="00EC7B17">
        <w:rPr>
          <w:rFonts w:eastAsia="等线" w:hint="eastAsia"/>
          <w:lang w:eastAsia="zh-CN"/>
        </w:rPr>
        <w:t xml:space="preserve">. We prefer the </w:t>
      </w:r>
      <w:r w:rsidR="007E233F">
        <w:rPr>
          <w:rFonts w:eastAsia="等线" w:hint="eastAsia"/>
          <w:lang w:eastAsia="zh-CN"/>
        </w:rPr>
        <w:t>latter option</w:t>
      </w:r>
      <w:r w:rsidR="00EC7B17">
        <w:rPr>
          <w:rFonts w:eastAsia="等线" w:hint="eastAsia"/>
          <w:lang w:eastAsia="zh-CN"/>
        </w:rPr>
        <w:t xml:space="preserve"> to </w:t>
      </w:r>
      <w:r w:rsidR="007E233F">
        <w:rPr>
          <w:rFonts w:eastAsia="等线" w:hint="eastAsia"/>
          <w:lang w:eastAsia="zh-CN"/>
        </w:rPr>
        <w:t>for better</w:t>
      </w:r>
      <w:r w:rsidR="00EC7B17">
        <w:rPr>
          <w:rFonts w:eastAsia="等线" w:hint="eastAsia"/>
          <w:lang w:eastAsia="zh-CN"/>
        </w:rPr>
        <w:t xml:space="preserve"> configuration </w:t>
      </w:r>
      <w:r w:rsidR="009D7784">
        <w:rPr>
          <w:rFonts w:eastAsia="等线"/>
          <w:lang w:eastAsia="zh-CN"/>
        </w:rPr>
        <w:t>flexibility</w:t>
      </w:r>
      <w:r w:rsidR="00EC7B17">
        <w:rPr>
          <w:rFonts w:eastAsia="等线" w:hint="eastAsia"/>
          <w:lang w:eastAsia="zh-CN"/>
        </w:rPr>
        <w:t>.</w:t>
      </w:r>
    </w:p>
    <w:p w:rsidR="00932D64" w:rsidRPr="00277A50" w:rsidRDefault="00C558C8" w:rsidP="00E72E44">
      <w:pPr>
        <w:spacing w:beforeLines="50" w:before="120" w:after="120"/>
        <w:jc w:val="both"/>
        <w:rPr>
          <w:rFonts w:eastAsiaTheme="minorEastAsia"/>
          <w:iCs/>
          <w:lang w:val="en-GB" w:eastAsia="zh-CN"/>
        </w:rPr>
      </w:pPr>
      <w:r w:rsidRPr="00C558C8">
        <w:rPr>
          <w:rFonts w:hint="eastAsia"/>
          <w:lang w:eastAsia="zh-CN"/>
        </w:rPr>
        <w:t xml:space="preserve">As a </w:t>
      </w:r>
      <w:r w:rsidRPr="00C558C8">
        <w:rPr>
          <w:rFonts w:hint="eastAsia"/>
        </w:rPr>
        <w:t>regular</w:t>
      </w:r>
      <w:r w:rsidRPr="00C558C8">
        <w:rPr>
          <w:lang w:eastAsia="zh-CN"/>
        </w:rPr>
        <w:t> practice, </w:t>
      </w:r>
      <w:r w:rsidRPr="00ED4AF8">
        <w:rPr>
          <w:rFonts w:eastAsia="等线"/>
          <w:lang w:eastAsia="zh-CN"/>
        </w:rPr>
        <w:t xml:space="preserve">a number of </w:t>
      </w:r>
      <w:r w:rsidRPr="00ED4AF8">
        <w:rPr>
          <w:rFonts w:eastAsia="MS Mincho"/>
          <w:kern w:val="2"/>
        </w:rPr>
        <w:t xml:space="preserve">most significant bits with value set to '0' </w:t>
      </w:r>
      <w:r>
        <w:rPr>
          <w:rFonts w:eastAsiaTheme="minorEastAsia" w:hint="eastAsia"/>
          <w:kern w:val="2"/>
          <w:lang w:eastAsia="zh-CN"/>
        </w:rPr>
        <w:t>can be</w:t>
      </w:r>
      <w:r w:rsidRPr="00ED4AF8">
        <w:rPr>
          <w:rFonts w:eastAsia="MS Mincho"/>
          <w:kern w:val="2"/>
        </w:rPr>
        <w:t xml:space="preserve"> inserted </w:t>
      </w:r>
      <w:r w:rsidRPr="00ED4AF8">
        <w:rPr>
          <w:rFonts w:eastAsia="等线"/>
          <w:lang w:eastAsia="zh-CN"/>
        </w:rPr>
        <w:t>to smaller</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rFonts w:eastAsia="等线"/>
          <w:lang w:eastAsia="zh-CN"/>
        </w:rPr>
        <w:t xml:space="preserve"> until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 xml:space="preserve">in DCI format </w:t>
      </w:r>
      <w:r w:rsidRPr="00ED4AF8">
        <w:rPr>
          <w:rFonts w:eastAsia="等线"/>
          <w:lang w:eastAsia="zh-CN"/>
        </w:rPr>
        <w:t xml:space="preserve">for the </w:t>
      </w:r>
      <w:bookmarkStart w:id="9" w:name="OLE_LINK17"/>
      <w:bookmarkStart w:id="10" w:name="OLE_LINK18"/>
      <w:r>
        <w:rPr>
          <w:rFonts w:eastAsia="等线" w:hint="eastAsia"/>
          <w:lang w:eastAsia="zh-CN"/>
        </w:rPr>
        <w:t>HARQ-ACKs with different priorities multiplexing on one PUSCH</w:t>
      </w:r>
      <w:bookmarkEnd w:id="9"/>
      <w:bookmarkEnd w:id="10"/>
      <w:r w:rsidRPr="00ED4AF8">
        <w:rPr>
          <w:rFonts w:eastAsia="等线"/>
          <w:lang w:eastAsia="zh-CN"/>
        </w:rPr>
        <w:t xml:space="preserve"> are the same.</w:t>
      </w:r>
    </w:p>
    <w:p w:rsidR="00CC77A4" w:rsidRPr="00CC77A4" w:rsidRDefault="00CC77A4" w:rsidP="00CC77A4">
      <w:pPr>
        <w:pStyle w:val="ac"/>
        <w:rPr>
          <w:rFonts w:eastAsia="宋体"/>
          <w:b/>
          <w:i/>
          <w:lang w:eastAsia="zh-CN"/>
        </w:rPr>
      </w:pPr>
      <w:bookmarkStart w:id="11" w:name="OLE_LINK10"/>
      <w:bookmarkStart w:id="12" w:name="OLE_LINK11"/>
      <w:r w:rsidRPr="005F6198">
        <w:rPr>
          <w:rFonts w:eastAsia="宋体" w:hint="eastAsia"/>
          <w:b/>
          <w:i/>
          <w:lang w:eastAsia="zh-CN"/>
        </w:rPr>
        <w:t xml:space="preserve">Proposal </w:t>
      </w:r>
      <w:r w:rsidR="002B3CF2">
        <w:rPr>
          <w:rFonts w:eastAsia="宋体" w:hint="eastAsia"/>
          <w:b/>
          <w:i/>
          <w:lang w:eastAsia="zh-CN"/>
        </w:rPr>
        <w:t>4</w:t>
      </w:r>
      <w:r w:rsidRPr="005F6198">
        <w:rPr>
          <w:rFonts w:eastAsia="宋体" w:hint="eastAsia"/>
          <w:b/>
          <w:i/>
          <w:lang w:eastAsia="zh-CN"/>
        </w:rPr>
        <w:t xml:space="preserve">: </w:t>
      </w:r>
      <w:r w:rsidR="00F523B1">
        <w:rPr>
          <w:rFonts w:eastAsia="宋体"/>
          <w:b/>
          <w:i/>
          <w:lang w:eastAsia="zh-CN"/>
        </w:rPr>
        <w:t>Adopt</w:t>
      </w:r>
      <w:r w:rsidR="000116CA">
        <w:rPr>
          <w:rFonts w:eastAsia="宋体" w:hint="eastAsia"/>
          <w:b/>
          <w:i/>
          <w:lang w:eastAsia="zh-CN"/>
        </w:rPr>
        <w:t xml:space="preserve"> the following text proposal </w:t>
      </w:r>
      <w:r w:rsidR="00F523B1">
        <w:rPr>
          <w:rFonts w:eastAsia="宋体" w:hint="eastAsia"/>
          <w:b/>
          <w:i/>
          <w:lang w:eastAsia="zh-CN"/>
        </w:rPr>
        <w:t>for section 7.3.1.1.2 and 7.3.1.1.3 of TS38.212.</w:t>
      </w:r>
    </w:p>
    <w:p w:rsidR="00C558C8" w:rsidRPr="00A578C0" w:rsidRDefault="00C558C8" w:rsidP="00C558C8">
      <w:pPr>
        <w:spacing w:after="120"/>
        <w:rPr>
          <w:rFonts w:eastAsia="宋体"/>
          <w:color w:val="FF0000"/>
        </w:rPr>
      </w:pPr>
      <w:r w:rsidRPr="00A578C0">
        <w:rPr>
          <w:rFonts w:eastAsia="宋体" w:hint="eastAsia"/>
          <w:color w:val="FF0000"/>
        </w:rPr>
        <w:t>----------------------------------------------------- Start of text proposal ------------------------------------------------------</w:t>
      </w:r>
    </w:p>
    <w:p w:rsidR="00F523B1" w:rsidRPr="00E60877" w:rsidRDefault="00F523B1" w:rsidP="00F523B1">
      <w:pPr>
        <w:pStyle w:val="5"/>
        <w:numPr>
          <w:ilvl w:val="0"/>
          <w:numId w:val="0"/>
        </w:numPr>
        <w:spacing w:after="120"/>
        <w:ind w:left="1008" w:hanging="1008"/>
        <w:rPr>
          <w:rFonts w:ascii="Arial" w:hAnsi="Arial" w:cs="Arial"/>
          <w:sz w:val="22"/>
          <w:szCs w:val="22"/>
          <w:lang w:eastAsia="zh-CN"/>
        </w:rPr>
      </w:pPr>
      <w:bookmarkStart w:id="13" w:name="_Toc19798776"/>
      <w:bookmarkStart w:id="14" w:name="_Toc26467247"/>
      <w:bookmarkStart w:id="15" w:name="_Toc29326608"/>
      <w:bookmarkStart w:id="16" w:name="_Toc29327758"/>
      <w:bookmarkStart w:id="17" w:name="_Toc36045948"/>
      <w:bookmarkStart w:id="18" w:name="_Toc36046208"/>
      <w:bookmarkStart w:id="19" w:name="_Toc36046354"/>
      <w:bookmarkStart w:id="20" w:name="_Toc45209271"/>
      <w:bookmarkStart w:id="21" w:name="_Toc51852445"/>
      <w:bookmarkStart w:id="22" w:name="_Toc99626900"/>
      <w:bookmarkStart w:id="23" w:name="_Toc29326609"/>
      <w:bookmarkStart w:id="24" w:name="_Toc29327759"/>
      <w:bookmarkStart w:id="25" w:name="_Toc36045949"/>
      <w:bookmarkStart w:id="26" w:name="_Toc36046209"/>
      <w:bookmarkStart w:id="27" w:name="_Toc36046355"/>
      <w:bookmarkStart w:id="28" w:name="_Toc45209272"/>
      <w:bookmarkStart w:id="29" w:name="_Toc51852446"/>
      <w:bookmarkStart w:id="30" w:name="_Toc99626901"/>
      <w:r w:rsidRPr="00E60877">
        <w:rPr>
          <w:rFonts w:ascii="Arial" w:hAnsi="Arial" w:cs="Arial"/>
          <w:sz w:val="22"/>
          <w:szCs w:val="22"/>
          <w:lang w:eastAsia="zh-CN"/>
        </w:rPr>
        <w:t>7.3.1.1.2</w:t>
      </w:r>
      <w:r w:rsidRPr="00E60877">
        <w:rPr>
          <w:rFonts w:ascii="Arial" w:hAnsi="Arial" w:cs="Arial"/>
          <w:sz w:val="22"/>
          <w:szCs w:val="22"/>
          <w:lang w:eastAsia="zh-CN"/>
        </w:rPr>
        <w:tab/>
        <w:t>Format 0_1</w:t>
      </w:r>
      <w:bookmarkEnd w:id="13"/>
      <w:bookmarkEnd w:id="14"/>
      <w:bookmarkEnd w:id="15"/>
      <w:bookmarkEnd w:id="16"/>
      <w:bookmarkEnd w:id="17"/>
      <w:bookmarkEnd w:id="18"/>
      <w:bookmarkEnd w:id="19"/>
      <w:bookmarkEnd w:id="20"/>
      <w:bookmarkEnd w:id="21"/>
      <w:bookmarkEnd w:id="22"/>
    </w:p>
    <w:p w:rsidR="00F523B1" w:rsidRPr="00ED4AF8" w:rsidRDefault="00F523B1" w:rsidP="00F523B1">
      <w:pPr>
        <w:spacing w:after="120"/>
      </w:pPr>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rsidR="00F523B1" w:rsidRPr="00ED4AF8" w:rsidRDefault="00F523B1" w:rsidP="00F523B1">
      <w:pPr>
        <w:spacing w:after="120"/>
      </w:pPr>
      <w:r w:rsidRPr="00ED4AF8">
        <w:t>The following information is transmitted by means of the DCI format 0</w:t>
      </w:r>
      <w:r w:rsidRPr="00ED4AF8">
        <w:rPr>
          <w:rFonts w:hint="eastAsia"/>
          <w:lang w:eastAsia="zh-CN"/>
        </w:rPr>
        <w:t>_1 with CRC scrambled by C-RNTI or CS-RNTI or SP-CSI-RNTI or MCS-C-RNTI</w:t>
      </w:r>
      <w:r w:rsidRPr="00ED4AF8">
        <w:t>:</w:t>
      </w:r>
    </w:p>
    <w:p w:rsidR="00F523B1" w:rsidRPr="00ED4AF8" w:rsidRDefault="00F523B1" w:rsidP="00F523B1">
      <w:pPr>
        <w:pStyle w:val="B1"/>
        <w:spacing w:after="120"/>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rsidR="00F523B1" w:rsidRDefault="00F523B1" w:rsidP="00F523B1">
      <w:pPr>
        <w:pStyle w:val="B2"/>
        <w:spacing w:after="120"/>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rsidR="00F523B1" w:rsidRPr="00E246B8" w:rsidRDefault="00E246B8" w:rsidP="00E246B8">
      <w:pPr>
        <w:spacing w:before="180" w:after="120"/>
        <w:ind w:left="1134" w:hanging="1134"/>
        <w:jc w:val="center"/>
        <w:rPr>
          <w:rFonts w:eastAsiaTheme="minorEastAsia"/>
          <w:color w:val="FF0000"/>
          <w:lang w:eastAsia="zh-CN"/>
        </w:rPr>
      </w:pPr>
      <w:r w:rsidRPr="00E246B8">
        <w:rPr>
          <w:color w:val="FF0000"/>
        </w:rPr>
        <w:t>*** Unchanged text is omitted ***</w:t>
      </w:r>
    </w:p>
    <w:p w:rsidR="00F523B1" w:rsidRPr="00ED4AF8" w:rsidRDefault="00F523B1" w:rsidP="00F523B1">
      <w:pPr>
        <w:pStyle w:val="B1"/>
        <w:spacing w:after="120"/>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proofErr w:type="spellStart"/>
      <w:r w:rsidRPr="00ED4AF8">
        <w:rPr>
          <w:i/>
          <w:lang w:eastAsia="zh-CN"/>
        </w:rPr>
        <w:t>maxRank</w:t>
      </w:r>
      <w:proofErr w:type="spellEnd"/>
      <w:r w:rsidRPr="00ED4AF8">
        <w:rPr>
          <w:i/>
          <w:lang w:eastAsia="zh-CN"/>
        </w:rPr>
        <w:t>&gt;2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y</w:t>
      </w:r>
      <w:r w:rsidRPr="00ED4AF8">
        <w:rPr>
          <w:sz w:val="21"/>
          <w:szCs w:val="22"/>
          <w:lang w:val="en-US" w:eastAsia="zh-CN"/>
        </w:rPr>
        <w:t xml:space="preserve"> </w:t>
      </w:r>
      <w:proofErr w:type="spellStart"/>
      <w:r w:rsidRPr="00ED4AF8">
        <w:rPr>
          <w:rFonts w:hint="eastAsia"/>
          <w:i/>
          <w:iCs/>
          <w:sz w:val="21"/>
          <w:szCs w:val="22"/>
          <w:lang w:val="en-US" w:eastAsia="zh-CN"/>
        </w:rPr>
        <w:t>maxNrofPorts</w:t>
      </w:r>
      <w:proofErr w:type="spellEnd"/>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PTRS-</w:t>
      </w:r>
      <w:proofErr w:type="spellStart"/>
      <w:r w:rsidRPr="00ED4AF8">
        <w:rPr>
          <w:rFonts w:hint="eastAsia"/>
          <w:i/>
          <w:iCs/>
          <w:sz w:val="21"/>
          <w:szCs w:val="22"/>
          <w:lang w:val="en-US" w:eastAsia="zh-CN"/>
        </w:rPr>
        <w:t>UplinkConfig</w:t>
      </w:r>
      <w:proofErr w:type="spellEnd"/>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rsidR="00F523B1" w:rsidRPr="00ED4AF8" w:rsidRDefault="00F523B1" w:rsidP="00F523B1">
      <w:pPr>
        <w:pStyle w:val="B1"/>
        <w:spacing w:after="120"/>
        <w:rPr>
          <w:lang w:eastAsia="zh-CN"/>
        </w:rPr>
      </w:pPr>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 xml:space="preserve">0 if the higher layer parameter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sidRPr="00ED4AF8">
        <w:rPr>
          <w:rFonts w:hint="eastAsia"/>
          <w:lang w:eastAsia="zh-CN"/>
        </w:rPr>
        <w:t>; otherwise 2</w:t>
      </w:r>
      <w:r w:rsidRPr="00ED4AF8">
        <w:t xml:space="preserve"> bit</w:t>
      </w:r>
      <w:r w:rsidRPr="00ED4AF8">
        <w:rPr>
          <w:rFonts w:hint="eastAsia"/>
          <w:lang w:eastAsia="zh-CN"/>
        </w:rPr>
        <w:t>s as defined by Table 9.3-3 in [5, TS</w:t>
      </w:r>
      <w:r w:rsidRPr="00ED4AF8">
        <w:rPr>
          <w:lang w:eastAsia="zh-CN"/>
        </w:rPr>
        <w:t xml:space="preserve"> </w:t>
      </w:r>
      <w:r w:rsidRPr="00ED4AF8">
        <w:rPr>
          <w:rFonts w:hint="eastAsia"/>
          <w:lang w:eastAsia="zh-CN"/>
        </w:rPr>
        <w:t>38.213].</w:t>
      </w:r>
      <w:r w:rsidRPr="00ED4AF8">
        <w:rPr>
          <w:lang w:eastAsia="zh-CN"/>
        </w:rPr>
        <w:t xml:space="preserve"> </w:t>
      </w:r>
    </w:p>
    <w:p w:rsidR="00E63615" w:rsidRDefault="00F523B1" w:rsidP="00E63615">
      <w:pPr>
        <w:pStyle w:val="B1"/>
        <w:spacing w:after="120"/>
        <w:ind w:hanging="1"/>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lang w:eastAsia="zh-CN"/>
        </w:rPr>
        <w:t xml:space="preserve"> if the bit width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0_1 </w:t>
      </w:r>
      <w:r w:rsidRPr="00ED4AF8">
        <w:t>for</w:t>
      </w:r>
      <w:r w:rsidRPr="00ED4AF8">
        <w:rPr>
          <w:lang w:eastAsia="zh-CN"/>
        </w:rPr>
        <w:t xml:space="preserve"> one HARQ-ACK codebook is not equal to that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 xml:space="preserve">in DCI format 0_1 for the other HARQ-ACK codebook, a number of </w:t>
      </w:r>
      <w:r w:rsidRPr="00ED4AF8">
        <w:rPr>
          <w:rFonts w:eastAsia="MS Mincho"/>
          <w:kern w:val="2"/>
        </w:rPr>
        <w:t xml:space="preserve">most significant bits with value set to '0' are inserted </w:t>
      </w:r>
      <w:r w:rsidRPr="00ED4AF8">
        <w:rPr>
          <w:lang w:eastAsia="zh-CN"/>
        </w:rPr>
        <w:t xml:space="preserve">to smaller </w:t>
      </w:r>
      <w:proofErr w:type="spellStart"/>
      <w:r w:rsidRPr="00ED4AF8">
        <w:rPr>
          <w:rFonts w:hint="eastAsia"/>
          <w:lang w:eastAsia="zh-CN"/>
        </w:rPr>
        <w:lastRenderedPageBreak/>
        <w:t>beta_offset</w:t>
      </w:r>
      <w:proofErr w:type="spellEnd"/>
      <w:r w:rsidRPr="00ED4AF8">
        <w:rPr>
          <w:rFonts w:hint="eastAsia"/>
          <w:lang w:eastAsia="zh-CN"/>
        </w:rPr>
        <w:t xml:space="preserve"> indicator</w:t>
      </w:r>
      <w:r w:rsidRPr="00ED4AF8">
        <w:rPr>
          <w:lang w:eastAsia="zh-CN"/>
        </w:rPr>
        <w:t xml:space="preserve"> until the bit width of the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0_1 for the two HARQ-ACK codebooks are the same.</w:t>
      </w:r>
      <w:r w:rsidR="009C0491">
        <w:rPr>
          <w:rFonts w:hint="eastAsia"/>
          <w:lang w:val="en-US" w:eastAsia="zh-CN"/>
        </w:rPr>
        <w:t xml:space="preserve"> </w:t>
      </w:r>
    </w:p>
    <w:p w:rsidR="009C0491" w:rsidRPr="0030483B" w:rsidRDefault="00E63615" w:rsidP="00E63615">
      <w:pPr>
        <w:pStyle w:val="B1"/>
        <w:spacing w:after="120"/>
        <w:ind w:hanging="1"/>
        <w:rPr>
          <w:color w:val="FF0000"/>
          <w:lang w:eastAsia="zh-CN"/>
        </w:rPr>
      </w:pPr>
      <w:r w:rsidRPr="0030483B">
        <w:rPr>
          <w:rFonts w:hint="eastAsia"/>
          <w:color w:val="FF0000"/>
          <w:lang w:eastAsia="zh-CN"/>
        </w:rPr>
        <w:t xml:space="preserve">When </w:t>
      </w:r>
      <w:r w:rsidRPr="0030483B">
        <w:rPr>
          <w:color w:val="FF0000"/>
          <w:lang w:eastAsia="zh-CN"/>
        </w:rPr>
        <w:t xml:space="preserve">higher layer parameter </w:t>
      </w:r>
      <w:r w:rsidRPr="0030483B">
        <w:rPr>
          <w:i/>
          <w:iCs/>
          <w:color w:val="FF0000"/>
        </w:rPr>
        <w:t>UCI-</w:t>
      </w:r>
      <w:proofErr w:type="spellStart"/>
      <w:r w:rsidRPr="0030483B">
        <w:rPr>
          <w:i/>
          <w:iCs/>
          <w:color w:val="FF0000"/>
        </w:rPr>
        <w:t>MuxWithDifferentPriority</w:t>
      </w:r>
      <w:proofErr w:type="spellEnd"/>
      <w:r w:rsidRPr="0030483B">
        <w:rPr>
          <w:rFonts w:hint="eastAsia"/>
          <w:color w:val="FF0000"/>
          <w:lang w:val="en-US" w:eastAsia="zh-CN"/>
        </w:rPr>
        <w:t xml:space="preserve"> </w:t>
      </w:r>
      <w:r w:rsidR="00B829A0" w:rsidRPr="0030483B">
        <w:rPr>
          <w:color w:val="FF0000"/>
        </w:rPr>
        <w:t>and</w:t>
      </w:r>
      <w:r w:rsidR="00B829A0" w:rsidRPr="0030483B">
        <w:rPr>
          <w:color w:val="FF0000"/>
          <w:lang w:eastAsia="zh-CN"/>
        </w:rPr>
        <w:t xml:space="preserve"> </w:t>
      </w:r>
      <w:r w:rsidR="00B829A0" w:rsidRPr="0030483B">
        <w:rPr>
          <w:i/>
          <w:color w:val="FF0000"/>
        </w:rPr>
        <w:t>priorityIndicatorDCI-0-1</w:t>
      </w:r>
      <w:r w:rsidR="004C3790" w:rsidRPr="0030483B">
        <w:rPr>
          <w:rFonts w:hint="eastAsia"/>
          <w:color w:val="FF0000"/>
          <w:lang w:val="en-US" w:eastAsia="zh-CN"/>
        </w:rPr>
        <w:t xml:space="preserve"> </w:t>
      </w:r>
      <w:r w:rsidR="00B829A0" w:rsidRPr="0030483B">
        <w:rPr>
          <w:rFonts w:hint="eastAsia"/>
          <w:color w:val="FF0000"/>
          <w:lang w:val="en-US" w:eastAsia="zh-CN"/>
        </w:rPr>
        <w:t>are both</w:t>
      </w:r>
      <w:r w:rsidRPr="0030483B">
        <w:rPr>
          <w:rFonts w:hint="eastAsia"/>
          <w:color w:val="FF0000"/>
          <w:lang w:val="en-US" w:eastAsia="zh-CN"/>
        </w:rPr>
        <w:t xml:space="preserve"> configured, </w:t>
      </w:r>
      <w:r w:rsidRPr="0030483B">
        <w:rPr>
          <w:color w:val="FF0000"/>
          <w:lang w:eastAsia="zh-CN"/>
        </w:rPr>
        <w:t xml:space="preserve">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in DCI format 0_1 </w:t>
      </w:r>
      <w:r w:rsidR="00B6311E" w:rsidRPr="0030483B">
        <w:rPr>
          <w:rFonts w:hint="eastAsia"/>
          <w:color w:val="FF0000"/>
          <w:lang w:eastAsia="zh-CN"/>
        </w:rPr>
        <w:t xml:space="preserve">is determined by the maximum bit width of the </w:t>
      </w:r>
      <w:proofErr w:type="spellStart"/>
      <w:r w:rsidR="00B6311E" w:rsidRPr="0030483B">
        <w:rPr>
          <w:rFonts w:hint="eastAsia"/>
          <w:color w:val="FF0000"/>
          <w:lang w:eastAsia="zh-CN"/>
        </w:rPr>
        <w:t>beta_offset</w:t>
      </w:r>
      <w:proofErr w:type="spellEnd"/>
      <w:r w:rsidR="00B6311E" w:rsidRPr="0030483B">
        <w:rPr>
          <w:rFonts w:hint="eastAsia"/>
          <w:color w:val="FF0000"/>
          <w:lang w:eastAsia="zh-CN"/>
        </w:rPr>
        <w:t xml:space="preserve"> indicator in DCI format 0_1 </w:t>
      </w:r>
      <w:r w:rsidRPr="0030483B">
        <w:rPr>
          <w:color w:val="FF0000"/>
        </w:rPr>
        <w:t>for</w:t>
      </w:r>
      <w:r w:rsidRPr="0030483B">
        <w:rPr>
          <w:color w:val="FF0000"/>
          <w:lang w:eastAsia="zh-CN"/>
        </w:rPr>
        <w:t xml:space="preserve"> </w:t>
      </w:r>
      <w:r w:rsidRPr="0030483B">
        <w:rPr>
          <w:rFonts w:hint="eastAsia"/>
          <w:color w:val="FF0000"/>
          <w:lang w:eastAsia="zh-CN"/>
        </w:rPr>
        <w:t>HARQ-ACK</w:t>
      </w:r>
      <w:r w:rsidRPr="0030483B">
        <w:rPr>
          <w:color w:val="FF0000"/>
        </w:rPr>
        <w:t xml:space="preserve"> </w:t>
      </w:r>
      <w:bookmarkStart w:id="31" w:name="OLE_LINK12"/>
      <w:bookmarkStart w:id="32" w:name="OLE_LINK14"/>
      <w:r w:rsidRPr="0030483B">
        <w:rPr>
          <w:color w:val="FF0000"/>
        </w:rPr>
        <w:t>of larger priority index</w:t>
      </w:r>
      <w:r w:rsidRPr="0030483B">
        <w:rPr>
          <w:color w:val="FF0000"/>
          <w:lang w:eastAsia="zh-CN"/>
        </w:rPr>
        <w:t xml:space="preserve"> </w:t>
      </w:r>
      <w:bookmarkEnd w:id="31"/>
      <w:bookmarkEnd w:id="32"/>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00B6311E" w:rsidRPr="0030483B">
        <w:rPr>
          <w:rFonts w:hint="eastAsia"/>
          <w:color w:val="FF0000"/>
          <w:lang w:eastAsia="zh-CN"/>
        </w:rPr>
        <w:t>,</w:t>
      </w:r>
      <w:r w:rsidRPr="0030483B">
        <w:rPr>
          <w:color w:val="FF0000"/>
          <w:lang w:eastAsia="zh-CN"/>
        </w:rPr>
        <w:t xml:space="preserve"> </w:t>
      </w:r>
      <w:r w:rsidR="00E42E2E" w:rsidRPr="0030483B">
        <w:rPr>
          <w:rFonts w:hint="eastAsia"/>
          <w:color w:val="FF0000"/>
          <w:lang w:eastAsia="zh-CN"/>
        </w:rPr>
        <w:t>HARQ-ACK</w:t>
      </w:r>
      <w:r w:rsidR="00E42E2E" w:rsidRPr="0030483B">
        <w:rPr>
          <w:color w:val="FF0000"/>
        </w:rPr>
        <w:t xml:space="preserve"> of </w:t>
      </w:r>
      <w:r w:rsidR="00E42E2E" w:rsidRPr="0030483B">
        <w:rPr>
          <w:rFonts w:hint="eastAsia"/>
          <w:color w:val="FF0000"/>
          <w:lang w:eastAsia="zh-CN"/>
        </w:rPr>
        <w:t>smaller</w:t>
      </w:r>
      <w:r w:rsidR="00E42E2E" w:rsidRPr="0030483B">
        <w:rPr>
          <w:color w:val="FF0000"/>
        </w:rPr>
        <w:t xml:space="preserve"> priority index</w:t>
      </w:r>
      <w:r w:rsidR="00E42E2E" w:rsidRPr="0030483B">
        <w:rPr>
          <w:color w:val="FF0000"/>
          <w:lang w:eastAsia="zh-CN"/>
        </w:rPr>
        <w:t xml:space="preserve"> </w:t>
      </w:r>
      <w:r w:rsidR="00E42E2E" w:rsidRPr="0030483B">
        <w:rPr>
          <w:rFonts w:hint="eastAsia"/>
          <w:color w:val="FF0000"/>
          <w:lang w:eastAsia="zh-CN"/>
        </w:rPr>
        <w:t xml:space="preserve">on PUSCH </w:t>
      </w:r>
      <w:r w:rsidR="00E42E2E" w:rsidRPr="0030483B">
        <w:rPr>
          <w:color w:val="FF0000"/>
        </w:rPr>
        <w:t xml:space="preserve">of </w:t>
      </w:r>
      <w:r w:rsidR="00E42E2E" w:rsidRPr="0030483B">
        <w:rPr>
          <w:rFonts w:hint="eastAsia"/>
          <w:color w:val="FF0000"/>
          <w:lang w:eastAsia="zh-CN"/>
        </w:rPr>
        <w:t>smaller</w:t>
      </w:r>
      <w:r w:rsidR="00E42E2E" w:rsidRPr="0030483B">
        <w:rPr>
          <w:color w:val="FF0000"/>
        </w:rPr>
        <w:t xml:space="preserve"> priority index</w:t>
      </w:r>
      <w:r w:rsidRPr="0030483B">
        <w:rPr>
          <w:color w:val="FF0000"/>
          <w:lang w:eastAsia="zh-CN"/>
        </w:rPr>
        <w:t xml:space="preserve">, </w:t>
      </w:r>
      <w:r w:rsidR="00E42E2E" w:rsidRPr="0030483B">
        <w:rPr>
          <w:rFonts w:hint="eastAsia"/>
          <w:color w:val="FF0000"/>
          <w:lang w:eastAsia="zh-CN"/>
        </w:rPr>
        <w:t>HARQ-ACK</w:t>
      </w:r>
      <w:r w:rsidR="00E42E2E" w:rsidRPr="0030483B">
        <w:rPr>
          <w:color w:val="FF0000"/>
        </w:rPr>
        <w:t xml:space="preserve"> of </w:t>
      </w:r>
      <w:r w:rsidR="00E42E2E" w:rsidRPr="0030483B">
        <w:rPr>
          <w:rFonts w:hint="eastAsia"/>
          <w:color w:val="FF0000"/>
          <w:lang w:eastAsia="zh-CN"/>
        </w:rPr>
        <w:t>smaller</w:t>
      </w:r>
      <w:r w:rsidR="00E42E2E" w:rsidRPr="0030483B">
        <w:rPr>
          <w:color w:val="FF0000"/>
        </w:rPr>
        <w:t xml:space="preserve"> priority index</w:t>
      </w:r>
      <w:r w:rsidR="00E42E2E" w:rsidRPr="0030483B">
        <w:rPr>
          <w:color w:val="FF0000"/>
          <w:lang w:eastAsia="zh-CN"/>
        </w:rPr>
        <w:t xml:space="preserve"> </w:t>
      </w:r>
      <w:r w:rsidR="00E42E2E" w:rsidRPr="0030483B">
        <w:rPr>
          <w:rFonts w:hint="eastAsia"/>
          <w:color w:val="FF0000"/>
          <w:lang w:eastAsia="zh-CN"/>
        </w:rPr>
        <w:t xml:space="preserve">on PUSCH </w:t>
      </w:r>
      <w:r w:rsidR="00E42E2E" w:rsidRPr="0030483B">
        <w:rPr>
          <w:color w:val="FF0000"/>
        </w:rPr>
        <w:t xml:space="preserve">of </w:t>
      </w:r>
      <w:r w:rsidR="00E42E2E" w:rsidRPr="0030483B">
        <w:rPr>
          <w:rFonts w:hint="eastAsia"/>
          <w:color w:val="FF0000"/>
          <w:lang w:eastAsia="zh-CN"/>
        </w:rPr>
        <w:t>higher</w:t>
      </w:r>
      <w:r w:rsidR="00E42E2E" w:rsidRPr="0030483B">
        <w:rPr>
          <w:color w:val="FF0000"/>
        </w:rPr>
        <w:t xml:space="preserve"> priority index</w:t>
      </w:r>
      <w:r w:rsidR="00B6311E" w:rsidRPr="0030483B">
        <w:rPr>
          <w:rFonts w:hint="eastAsia"/>
          <w:color w:val="FF0000"/>
          <w:lang w:eastAsia="zh-CN"/>
        </w:rPr>
        <w:t>,</w:t>
      </w:r>
      <w:r w:rsidR="00E42E2E" w:rsidRPr="0030483B">
        <w:rPr>
          <w:color w:val="FF0000"/>
          <w:lang w:eastAsia="zh-CN"/>
        </w:rPr>
        <w:t xml:space="preserve"> </w:t>
      </w:r>
      <w:r w:rsidR="00E42E2E" w:rsidRPr="0030483B">
        <w:rPr>
          <w:rFonts w:hint="eastAsia"/>
          <w:color w:val="FF0000"/>
          <w:lang w:eastAsia="zh-CN"/>
        </w:rPr>
        <w:t>HARQ-ACK</w:t>
      </w:r>
      <w:r w:rsidR="00E42E2E" w:rsidRPr="0030483B">
        <w:rPr>
          <w:color w:val="FF0000"/>
        </w:rPr>
        <w:t xml:space="preserve"> of </w:t>
      </w:r>
      <w:r w:rsidR="00E42E2E" w:rsidRPr="0030483B">
        <w:rPr>
          <w:rFonts w:hint="eastAsia"/>
          <w:color w:val="FF0000"/>
          <w:lang w:eastAsia="zh-CN"/>
        </w:rPr>
        <w:t>higher</w:t>
      </w:r>
      <w:r w:rsidR="00E42E2E" w:rsidRPr="0030483B">
        <w:rPr>
          <w:color w:val="FF0000"/>
        </w:rPr>
        <w:t xml:space="preserve"> priority index</w:t>
      </w:r>
      <w:r w:rsidR="00E42E2E" w:rsidRPr="0030483B">
        <w:rPr>
          <w:color w:val="FF0000"/>
          <w:lang w:eastAsia="zh-CN"/>
        </w:rPr>
        <w:t xml:space="preserve"> </w:t>
      </w:r>
      <w:r w:rsidR="00E42E2E" w:rsidRPr="0030483B">
        <w:rPr>
          <w:rFonts w:hint="eastAsia"/>
          <w:color w:val="FF0000"/>
          <w:lang w:eastAsia="zh-CN"/>
        </w:rPr>
        <w:t xml:space="preserve">on PUSCH </w:t>
      </w:r>
      <w:r w:rsidR="00E42E2E" w:rsidRPr="0030483B">
        <w:rPr>
          <w:color w:val="FF0000"/>
        </w:rPr>
        <w:t xml:space="preserve">of </w:t>
      </w:r>
      <w:r w:rsidR="00E42E2E" w:rsidRPr="0030483B">
        <w:rPr>
          <w:rFonts w:hint="eastAsia"/>
          <w:color w:val="FF0000"/>
          <w:lang w:eastAsia="zh-CN"/>
        </w:rPr>
        <w:t>higher</w:t>
      </w:r>
      <w:r w:rsidR="00E42E2E" w:rsidRPr="0030483B">
        <w:rPr>
          <w:color w:val="FF0000"/>
        </w:rPr>
        <w:t xml:space="preserve"> priority index</w:t>
      </w:r>
      <w:r w:rsidR="00B6311E" w:rsidRPr="0030483B">
        <w:rPr>
          <w:rFonts w:hint="eastAsia"/>
          <w:color w:val="FF0000"/>
          <w:lang w:eastAsia="zh-CN"/>
        </w:rPr>
        <w:t>.</w:t>
      </w:r>
      <w:r w:rsidR="00E42E2E" w:rsidRPr="0030483B">
        <w:rPr>
          <w:color w:val="FF0000"/>
          <w:lang w:eastAsia="zh-CN"/>
        </w:rPr>
        <w:t xml:space="preserve"> </w:t>
      </w:r>
      <w:r w:rsidR="00B6311E" w:rsidRPr="0030483B">
        <w:rPr>
          <w:rFonts w:hint="eastAsia"/>
          <w:color w:val="FF0000"/>
          <w:lang w:eastAsia="zh-CN"/>
        </w:rPr>
        <w:t>A</w:t>
      </w:r>
      <w:r w:rsidRPr="0030483B">
        <w:rPr>
          <w:color w:val="FF0000"/>
          <w:lang w:eastAsia="zh-CN"/>
        </w:rPr>
        <w:t xml:space="preserve"> number of </w:t>
      </w:r>
      <w:r w:rsidRPr="0030483B">
        <w:rPr>
          <w:rFonts w:eastAsia="MS Mincho"/>
          <w:color w:val="FF0000"/>
          <w:kern w:val="2"/>
        </w:rPr>
        <w:t xml:space="preserve">most significant bits with value set to '0' are inserted </w:t>
      </w:r>
      <w:r w:rsidRPr="0030483B">
        <w:rPr>
          <w:color w:val="FF0000"/>
          <w:lang w:eastAsia="zh-CN"/>
        </w:rPr>
        <w:t xml:space="preserve">to smaller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until 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w:t>
      </w:r>
      <w:r w:rsidRPr="0030483B">
        <w:rPr>
          <w:color w:val="FF0000"/>
          <w:lang w:eastAsia="zh-CN"/>
        </w:rPr>
        <w:t xml:space="preserve">in DCI format 0_1 for </w:t>
      </w:r>
      <w:r w:rsidR="00E42E2E" w:rsidRPr="0030483B">
        <w:rPr>
          <w:rFonts w:hint="eastAsia"/>
          <w:color w:val="FF0000"/>
          <w:lang w:eastAsia="zh-CN"/>
        </w:rPr>
        <w:t>HARQ-ACKs with different priorities multiplexing on one PUSCH</w:t>
      </w:r>
      <w:r w:rsidRPr="0030483B">
        <w:rPr>
          <w:color w:val="FF0000"/>
          <w:lang w:eastAsia="zh-CN"/>
        </w:rPr>
        <w:t xml:space="preserve"> </w:t>
      </w:r>
      <w:r w:rsidR="005C302C" w:rsidRPr="0030483B">
        <w:rPr>
          <w:rFonts w:hint="eastAsia"/>
          <w:color w:val="FF0000"/>
          <w:lang w:eastAsia="zh-CN"/>
        </w:rPr>
        <w:t xml:space="preserve">with larger or smaller priority index </w:t>
      </w:r>
      <w:r w:rsidRPr="0030483B">
        <w:rPr>
          <w:color w:val="FF0000"/>
          <w:lang w:eastAsia="zh-CN"/>
        </w:rPr>
        <w:t>are the same.</w:t>
      </w:r>
    </w:p>
    <w:p w:rsidR="00F523B1" w:rsidRPr="00ED4AF8" w:rsidRDefault="00F523B1" w:rsidP="00F523B1">
      <w:pPr>
        <w:pStyle w:val="B1"/>
        <w:spacing w:after="120"/>
        <w:rPr>
          <w:rFonts w:eastAsiaTheme="minorEastAsia"/>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enabled;</w:t>
      </w:r>
      <w:r w:rsidRPr="00ED4AF8">
        <w:rPr>
          <w:rFonts w:hint="eastAsia"/>
          <w:lang w:eastAsia="zh-CN"/>
        </w:rPr>
        <w:t xml:space="preserve"> 1</w:t>
      </w:r>
      <w:r w:rsidRPr="00ED4AF8">
        <w:t xml:space="preserve"> bit</w:t>
      </w:r>
      <w:r w:rsidRPr="00ED4AF8">
        <w:rPr>
          <w:rFonts w:hint="eastAsia"/>
          <w:lang w:eastAsia="zh-CN"/>
        </w:rPr>
        <w:t xml:space="preserve">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w:t>
      </w:r>
      <w:r w:rsidRPr="00ED4AF8">
        <w:rPr>
          <w:rFonts w:eastAsiaTheme="minorEastAsia"/>
          <w:lang w:eastAsia="zh-CN"/>
        </w:rPr>
        <w:t xml:space="preserve"> </w:t>
      </w:r>
    </w:p>
    <w:p w:rsidR="00F523B1" w:rsidRPr="00E246B8" w:rsidRDefault="00E246B8" w:rsidP="00E246B8">
      <w:pPr>
        <w:spacing w:before="180" w:after="120"/>
        <w:ind w:left="1134" w:hanging="1134"/>
        <w:jc w:val="center"/>
        <w:rPr>
          <w:rFonts w:eastAsiaTheme="minorEastAsia"/>
          <w:color w:val="FF0000"/>
          <w:lang w:eastAsia="zh-CN"/>
        </w:rPr>
      </w:pPr>
      <w:r w:rsidRPr="00E246B8">
        <w:rPr>
          <w:color w:val="FF0000"/>
        </w:rPr>
        <w:t>*** Unchanged text is omitted ***</w:t>
      </w:r>
    </w:p>
    <w:p w:rsidR="00F523B1" w:rsidRPr="00E60877" w:rsidRDefault="00F523B1" w:rsidP="00F523B1">
      <w:pPr>
        <w:pStyle w:val="5"/>
        <w:numPr>
          <w:ilvl w:val="0"/>
          <w:numId w:val="0"/>
        </w:numPr>
        <w:spacing w:after="120"/>
        <w:ind w:left="1008" w:hanging="1008"/>
        <w:rPr>
          <w:rFonts w:ascii="Arial" w:hAnsi="Arial" w:cs="Arial"/>
          <w:sz w:val="22"/>
          <w:szCs w:val="22"/>
          <w:lang w:eastAsia="zh-CN"/>
        </w:rPr>
      </w:pPr>
      <w:r w:rsidRPr="00E60877">
        <w:rPr>
          <w:rFonts w:ascii="Arial" w:hAnsi="Arial" w:cs="Arial"/>
          <w:sz w:val="22"/>
          <w:szCs w:val="22"/>
          <w:lang w:eastAsia="zh-CN"/>
        </w:rPr>
        <w:t>7.3.1.1.3</w:t>
      </w:r>
      <w:r w:rsidRPr="00E60877">
        <w:rPr>
          <w:rFonts w:ascii="Arial" w:hAnsi="Arial" w:cs="Arial"/>
          <w:sz w:val="22"/>
          <w:szCs w:val="22"/>
          <w:lang w:eastAsia="zh-CN"/>
        </w:rPr>
        <w:tab/>
        <w:t>Format 0_2</w:t>
      </w:r>
      <w:bookmarkEnd w:id="23"/>
      <w:bookmarkEnd w:id="24"/>
      <w:bookmarkEnd w:id="25"/>
      <w:bookmarkEnd w:id="26"/>
      <w:bookmarkEnd w:id="27"/>
      <w:bookmarkEnd w:id="28"/>
      <w:bookmarkEnd w:id="29"/>
      <w:bookmarkEnd w:id="30"/>
    </w:p>
    <w:p w:rsidR="00F523B1" w:rsidRPr="00ED4AF8" w:rsidRDefault="00F523B1" w:rsidP="00F523B1">
      <w:pPr>
        <w:spacing w:after="120"/>
      </w:pPr>
      <w:r w:rsidRPr="00ED4AF8">
        <w:t>DCI format 0</w:t>
      </w:r>
      <w:r w:rsidRPr="00ED4AF8">
        <w:rPr>
          <w:rFonts w:hint="eastAsia"/>
          <w:lang w:eastAsia="zh-CN"/>
        </w:rPr>
        <w:t>_2</w:t>
      </w:r>
      <w:r w:rsidRPr="00ED4AF8">
        <w:t xml:space="preserve"> is used for the scheduling of PUSCH in one cell. </w:t>
      </w:r>
    </w:p>
    <w:p w:rsidR="00F523B1" w:rsidRPr="00ED4AF8" w:rsidRDefault="00F523B1" w:rsidP="00F523B1">
      <w:pPr>
        <w:spacing w:after="120"/>
      </w:pPr>
      <w:r w:rsidRPr="00ED4AF8">
        <w:t>The following information is transmitted by means of the DCI format 0</w:t>
      </w:r>
      <w:r w:rsidRPr="00ED4AF8">
        <w:rPr>
          <w:rFonts w:hint="eastAsia"/>
          <w:lang w:eastAsia="zh-CN"/>
        </w:rPr>
        <w:t>_2 with CRC scrambled by C-RNTI or CS-RNTI or SP-CSI-RNTI or MCS-C-RNTI</w:t>
      </w:r>
      <w:r w:rsidRPr="00ED4AF8">
        <w:t>:</w:t>
      </w:r>
    </w:p>
    <w:p w:rsidR="00F523B1" w:rsidRPr="00ED4AF8" w:rsidRDefault="00F523B1" w:rsidP="00F523B1">
      <w:pPr>
        <w:pStyle w:val="B1"/>
        <w:spacing w:after="120"/>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rsidR="00F523B1" w:rsidRPr="00ED4AF8" w:rsidRDefault="00F523B1" w:rsidP="00F523B1">
      <w:pPr>
        <w:pStyle w:val="B2"/>
        <w:spacing w:after="120"/>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rsidR="00F523B1" w:rsidRPr="00E246B8" w:rsidRDefault="00E246B8" w:rsidP="00E246B8">
      <w:pPr>
        <w:spacing w:before="180" w:after="120"/>
        <w:ind w:left="1134" w:hanging="1134"/>
        <w:jc w:val="center"/>
        <w:rPr>
          <w:rFonts w:eastAsiaTheme="minorEastAsia"/>
          <w:color w:val="FF0000"/>
          <w:lang w:eastAsia="zh-CN"/>
        </w:rPr>
      </w:pPr>
      <w:r w:rsidRPr="00E246B8">
        <w:rPr>
          <w:color w:val="FF0000"/>
        </w:rPr>
        <w:t>*** Unchanged text is omitted ***</w:t>
      </w:r>
    </w:p>
    <w:p w:rsidR="00F523B1" w:rsidRPr="00ED4AF8" w:rsidRDefault="00F523B1" w:rsidP="00F523B1">
      <w:pPr>
        <w:pStyle w:val="B1"/>
        <w:spacing w:after="120"/>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r w:rsidRPr="00ED4AF8">
        <w:rPr>
          <w:i/>
          <w:lang w:eastAsia="zh-CN"/>
        </w:rPr>
        <w:t>maxRankDCI-0-2&gt;2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y</w:t>
      </w:r>
      <w:r w:rsidRPr="00ED4AF8">
        <w:rPr>
          <w:sz w:val="21"/>
          <w:szCs w:val="22"/>
          <w:lang w:val="en-US" w:eastAsia="zh-CN"/>
        </w:rPr>
        <w:t xml:space="preserve"> </w:t>
      </w:r>
      <w:proofErr w:type="spellStart"/>
      <w:r w:rsidRPr="00ED4AF8">
        <w:rPr>
          <w:rFonts w:hint="eastAsia"/>
          <w:i/>
          <w:iCs/>
          <w:sz w:val="21"/>
          <w:szCs w:val="22"/>
          <w:lang w:val="en-US" w:eastAsia="zh-CN"/>
        </w:rPr>
        <w:t>maxNrofPorts</w:t>
      </w:r>
      <w:proofErr w:type="spellEnd"/>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PTRS-</w:t>
      </w:r>
      <w:proofErr w:type="spellStart"/>
      <w:r w:rsidRPr="00ED4AF8">
        <w:rPr>
          <w:rFonts w:hint="eastAsia"/>
          <w:i/>
          <w:iCs/>
          <w:sz w:val="21"/>
          <w:szCs w:val="22"/>
          <w:lang w:val="en-US" w:eastAsia="zh-CN"/>
        </w:rPr>
        <w:t>UplinkConfig</w:t>
      </w:r>
      <w:proofErr w:type="spellEnd"/>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rsidR="00F523B1" w:rsidRPr="00ED4AF8" w:rsidRDefault="00F523B1" w:rsidP="00F523B1">
      <w:pPr>
        <w:pStyle w:val="B1"/>
        <w:spacing w:after="120"/>
        <w:rPr>
          <w:lang w:eastAsia="zh-CN"/>
        </w:rPr>
      </w:pPr>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the higher layer parameter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sidRPr="00ED4AF8">
        <w:rPr>
          <w:rFonts w:hint="eastAsia"/>
          <w:lang w:eastAsia="zh-CN"/>
        </w:rPr>
        <w:t>; otherwise</w:t>
      </w:r>
      <w:r w:rsidRPr="00ED4AF8">
        <w:rPr>
          <w:lang w:eastAsia="zh-CN"/>
        </w:rPr>
        <w:t xml:space="preserve"> 1 bit if 2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 and 2 bits</w:t>
      </w:r>
      <w:r w:rsidRPr="00ED4AF8">
        <w:rPr>
          <w:rFonts w:hint="eastAsia"/>
          <w:lang w:eastAsia="zh-CN"/>
        </w:rPr>
        <w:t xml:space="preserve"> </w:t>
      </w:r>
      <w:r w:rsidRPr="00ED4AF8">
        <w:rPr>
          <w:lang w:eastAsia="zh-CN"/>
        </w:rPr>
        <w:t xml:space="preserve">if 4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 </w:t>
      </w:r>
      <w:r w:rsidRPr="00ED4AF8">
        <w:rPr>
          <w:rFonts w:hint="eastAsia"/>
          <w:lang w:eastAsia="zh-CN"/>
        </w:rPr>
        <w:t>in [5, TS</w:t>
      </w:r>
      <w:r w:rsidRPr="00ED4AF8">
        <w:rPr>
          <w:lang w:eastAsia="zh-CN"/>
        </w:rPr>
        <w:t xml:space="preserve"> </w:t>
      </w:r>
      <w:r w:rsidRPr="00ED4AF8">
        <w:rPr>
          <w:rFonts w:hint="eastAsia"/>
          <w:lang w:eastAsia="zh-CN"/>
        </w:rPr>
        <w:t>38.213].</w:t>
      </w:r>
    </w:p>
    <w:p w:rsidR="00F523B1" w:rsidRDefault="00F523B1" w:rsidP="00F523B1">
      <w:pPr>
        <w:pStyle w:val="B1"/>
        <w:spacing w:after="120"/>
        <w:ind w:firstLine="0"/>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priorityIndicatorDCI-0-2</w:t>
      </w:r>
      <w:r w:rsidRPr="00ED4AF8">
        <w:rPr>
          <w:lang w:eastAsia="zh-CN"/>
        </w:rPr>
        <w:t xml:space="preserve"> is configured</w:t>
      </w:r>
      <w:r w:rsidRPr="00ED4AF8">
        <w:t>,</w:t>
      </w:r>
      <w:r w:rsidRPr="00ED4AF8">
        <w:rPr>
          <w:lang w:eastAsia="zh-CN"/>
        </w:rPr>
        <w:t xml:space="preserve"> if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w:t>
      </w:r>
      <w:r w:rsidRPr="00ED4AF8">
        <w:t>for</w:t>
      </w:r>
      <w:r w:rsidRPr="00ED4AF8">
        <w:rPr>
          <w:lang w:eastAsia="zh-CN"/>
        </w:rPr>
        <w:t xml:space="preserve"> one HARQ-ACK codebook is not equal to that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for the other HARQ-ACK codebook, </w:t>
      </w:r>
      <w:bookmarkStart w:id="33" w:name="OLE_LINK9"/>
      <w:r w:rsidRPr="00ED4AF8">
        <w:rPr>
          <w:lang w:eastAsia="zh-CN"/>
        </w:rPr>
        <w:t xml:space="preserve">a number of </w:t>
      </w:r>
      <w:r w:rsidRPr="00ED4AF8">
        <w:rPr>
          <w:rFonts w:eastAsia="MS Mincho"/>
          <w:kern w:val="2"/>
        </w:rPr>
        <w:t xml:space="preserve">most significant bits with value set to '0' are inserted </w:t>
      </w:r>
      <w:r w:rsidRPr="00ED4AF8">
        <w:rPr>
          <w:lang w:eastAsia="zh-CN"/>
        </w:rPr>
        <w:t>to smaller</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until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0_2 for the two HARQ-ACK codebooks are the same.</w:t>
      </w:r>
      <w:bookmarkEnd w:id="33"/>
    </w:p>
    <w:p w:rsidR="0030483B" w:rsidRPr="0030483B" w:rsidRDefault="0030483B" w:rsidP="0030483B">
      <w:pPr>
        <w:pStyle w:val="B1"/>
        <w:spacing w:after="120"/>
        <w:ind w:hanging="1"/>
        <w:rPr>
          <w:color w:val="FF0000"/>
          <w:lang w:eastAsia="zh-CN"/>
        </w:rPr>
      </w:pPr>
      <w:r w:rsidRPr="0030483B">
        <w:rPr>
          <w:rFonts w:hint="eastAsia"/>
          <w:color w:val="FF0000"/>
          <w:lang w:eastAsia="zh-CN"/>
        </w:rPr>
        <w:t xml:space="preserve">When </w:t>
      </w:r>
      <w:r w:rsidRPr="0030483B">
        <w:rPr>
          <w:color w:val="FF0000"/>
          <w:lang w:eastAsia="zh-CN"/>
        </w:rPr>
        <w:t xml:space="preserve">higher layer parameter </w:t>
      </w:r>
      <w:r w:rsidRPr="0030483B">
        <w:rPr>
          <w:i/>
          <w:iCs/>
          <w:color w:val="FF0000"/>
        </w:rPr>
        <w:t>UCI-</w:t>
      </w:r>
      <w:proofErr w:type="spellStart"/>
      <w:r w:rsidRPr="0030483B">
        <w:rPr>
          <w:i/>
          <w:iCs/>
          <w:color w:val="FF0000"/>
        </w:rPr>
        <w:t>MuxWithDifferentPriority</w:t>
      </w:r>
      <w:proofErr w:type="spellEnd"/>
      <w:r w:rsidRPr="0030483B">
        <w:rPr>
          <w:rFonts w:hint="eastAsia"/>
          <w:color w:val="FF0000"/>
          <w:lang w:val="en-US" w:eastAsia="zh-CN"/>
        </w:rPr>
        <w:t xml:space="preserve"> </w:t>
      </w:r>
      <w:r w:rsidRPr="0030483B">
        <w:rPr>
          <w:color w:val="FF0000"/>
        </w:rPr>
        <w:t>and</w:t>
      </w:r>
      <w:r w:rsidRPr="0030483B">
        <w:rPr>
          <w:color w:val="FF0000"/>
          <w:lang w:eastAsia="zh-CN"/>
        </w:rPr>
        <w:t xml:space="preserve"> </w:t>
      </w:r>
      <w:r w:rsidRPr="0030483B">
        <w:rPr>
          <w:i/>
          <w:color w:val="FF0000"/>
        </w:rPr>
        <w:t>priorityIndicatorDCI-0-</w:t>
      </w:r>
      <w:r w:rsidR="002D4E05">
        <w:rPr>
          <w:rFonts w:hint="eastAsia"/>
          <w:i/>
          <w:color w:val="FF0000"/>
          <w:lang w:eastAsia="zh-CN"/>
        </w:rPr>
        <w:t>2</w:t>
      </w:r>
      <w:r w:rsidRPr="0030483B">
        <w:rPr>
          <w:rFonts w:hint="eastAsia"/>
          <w:color w:val="FF0000"/>
          <w:lang w:val="en-US" w:eastAsia="zh-CN"/>
        </w:rPr>
        <w:t xml:space="preserve"> are both configured, </w:t>
      </w:r>
      <w:r w:rsidRPr="0030483B">
        <w:rPr>
          <w:color w:val="FF0000"/>
          <w:lang w:eastAsia="zh-CN"/>
        </w:rPr>
        <w:t xml:space="preserve">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in DCI format 0_</w:t>
      </w:r>
      <w:r>
        <w:rPr>
          <w:rFonts w:hint="eastAsia"/>
          <w:color w:val="FF0000"/>
          <w:lang w:eastAsia="zh-CN"/>
        </w:rPr>
        <w:t>2</w:t>
      </w:r>
      <w:r w:rsidRPr="0030483B">
        <w:rPr>
          <w:color w:val="FF0000"/>
          <w:lang w:eastAsia="zh-CN"/>
        </w:rPr>
        <w:t xml:space="preserve"> </w:t>
      </w:r>
      <w:r w:rsidRPr="0030483B">
        <w:rPr>
          <w:rFonts w:hint="eastAsia"/>
          <w:color w:val="FF0000"/>
          <w:lang w:eastAsia="zh-CN"/>
        </w:rPr>
        <w:t xml:space="preserve">is determined by the maximum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in DCI format 0_</w:t>
      </w:r>
      <w:r>
        <w:rPr>
          <w:rFonts w:hint="eastAsia"/>
          <w:color w:val="FF0000"/>
          <w:lang w:eastAsia="zh-CN"/>
        </w:rPr>
        <w:t>2</w:t>
      </w:r>
      <w:r w:rsidRPr="0030483B">
        <w:rPr>
          <w:rFonts w:hint="eastAsia"/>
          <w:color w:val="FF0000"/>
          <w:lang w:eastAsia="zh-CN"/>
        </w:rPr>
        <w:t xml:space="preserve"> </w:t>
      </w:r>
      <w:r w:rsidRPr="0030483B">
        <w:rPr>
          <w:color w:val="FF0000"/>
        </w:rPr>
        <w:t>for</w:t>
      </w:r>
      <w:r w:rsidRPr="0030483B">
        <w:rPr>
          <w:color w:val="FF0000"/>
          <w:lang w:eastAsia="zh-CN"/>
        </w:rPr>
        <w:t xml:space="preserve"> </w:t>
      </w:r>
      <w:r w:rsidRPr="0030483B">
        <w:rPr>
          <w:rFonts w:hint="eastAsia"/>
          <w:color w:val="FF0000"/>
          <w:lang w:eastAsia="zh-CN"/>
        </w:rPr>
        <w:t>HARQ-ACK</w:t>
      </w:r>
      <w:r w:rsidRPr="0030483B">
        <w:rPr>
          <w:color w:val="FF0000"/>
        </w:rPr>
        <w:t xml:space="preserve"> of larger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higher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A</w:t>
      </w:r>
      <w:r w:rsidRPr="0030483B">
        <w:rPr>
          <w:color w:val="FF0000"/>
          <w:lang w:eastAsia="zh-CN"/>
        </w:rPr>
        <w:t xml:space="preserve"> number of </w:t>
      </w:r>
      <w:r w:rsidRPr="0030483B">
        <w:rPr>
          <w:rFonts w:eastAsia="MS Mincho"/>
          <w:color w:val="FF0000"/>
          <w:kern w:val="2"/>
        </w:rPr>
        <w:t xml:space="preserve">most significant bits with value set to '0' are inserted </w:t>
      </w:r>
      <w:r w:rsidRPr="0030483B">
        <w:rPr>
          <w:color w:val="FF0000"/>
          <w:lang w:eastAsia="zh-CN"/>
        </w:rPr>
        <w:t xml:space="preserve">to smaller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until 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w:t>
      </w:r>
      <w:r w:rsidRPr="0030483B">
        <w:rPr>
          <w:color w:val="FF0000"/>
          <w:lang w:eastAsia="zh-CN"/>
        </w:rPr>
        <w:t>in DCI format 0_</w:t>
      </w:r>
      <w:r>
        <w:rPr>
          <w:rFonts w:hint="eastAsia"/>
          <w:color w:val="FF0000"/>
          <w:lang w:eastAsia="zh-CN"/>
        </w:rPr>
        <w:t>2</w:t>
      </w:r>
      <w:r w:rsidRPr="0030483B">
        <w:rPr>
          <w:color w:val="FF0000"/>
          <w:lang w:eastAsia="zh-CN"/>
        </w:rPr>
        <w:t xml:space="preserve"> for </w:t>
      </w:r>
      <w:r w:rsidRPr="0030483B">
        <w:rPr>
          <w:rFonts w:hint="eastAsia"/>
          <w:color w:val="FF0000"/>
          <w:lang w:eastAsia="zh-CN"/>
        </w:rPr>
        <w:t>HARQ-ACKs with different priorities multiplexing on one PUSCH</w:t>
      </w:r>
      <w:r w:rsidRPr="0030483B">
        <w:rPr>
          <w:color w:val="FF0000"/>
          <w:lang w:eastAsia="zh-CN"/>
        </w:rPr>
        <w:t xml:space="preserve"> </w:t>
      </w:r>
      <w:r w:rsidRPr="0030483B">
        <w:rPr>
          <w:rFonts w:hint="eastAsia"/>
          <w:color w:val="FF0000"/>
          <w:lang w:eastAsia="zh-CN"/>
        </w:rPr>
        <w:t xml:space="preserve">with larger or smaller priority index </w:t>
      </w:r>
      <w:r w:rsidRPr="0030483B">
        <w:rPr>
          <w:color w:val="FF0000"/>
          <w:lang w:eastAsia="zh-CN"/>
        </w:rPr>
        <w:t>are the same.</w:t>
      </w:r>
    </w:p>
    <w:p w:rsidR="00F523B1" w:rsidRPr="00ED4AF8" w:rsidRDefault="00F523B1" w:rsidP="00F523B1">
      <w:pPr>
        <w:pStyle w:val="B1"/>
        <w:spacing w:after="120"/>
        <w:rPr>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or 1 bit</w:t>
      </w:r>
    </w:p>
    <w:p w:rsidR="00F523B1" w:rsidRPr="00ED4AF8" w:rsidRDefault="00F523B1" w:rsidP="00F523B1">
      <w:pPr>
        <w:pStyle w:val="B2"/>
        <w:spacing w:after="120"/>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not configured</w:t>
      </w:r>
      <w:r w:rsidRPr="00ED4AF8">
        <w:rPr>
          <w:lang w:eastAsia="zh-CN"/>
        </w:rPr>
        <w:t xml:space="preserve"> or if transform </w:t>
      </w:r>
      <w:proofErr w:type="spellStart"/>
      <w:r w:rsidRPr="00ED4AF8">
        <w:rPr>
          <w:lang w:eastAsia="zh-CN"/>
        </w:rPr>
        <w:t>precoder</w:t>
      </w:r>
      <w:proofErr w:type="spellEnd"/>
      <w:r w:rsidRPr="00ED4AF8">
        <w:rPr>
          <w:lang w:eastAsia="zh-CN"/>
        </w:rPr>
        <w:t xml:space="preserve"> is enabled</w:t>
      </w:r>
      <w:r w:rsidRPr="00ED4AF8">
        <w:rPr>
          <w:rFonts w:hint="eastAsia"/>
          <w:lang w:eastAsia="zh-CN"/>
        </w:rPr>
        <w:t>;</w:t>
      </w:r>
    </w:p>
    <w:p w:rsidR="00F523B1" w:rsidRDefault="00F523B1" w:rsidP="00F523B1">
      <w:pPr>
        <w:pStyle w:val="B2"/>
        <w:spacing w:after="120"/>
        <w:rPr>
          <w:lang w:eastAsia="zh-CN"/>
        </w:rPr>
      </w:pPr>
      <w:bookmarkStart w:id="34" w:name="OLE_LINK42"/>
      <w:r w:rsidRPr="00ED4AF8">
        <w:rPr>
          <w:lang w:eastAsia="zh-CN"/>
        </w:rPr>
        <w:lastRenderedPageBreak/>
        <w:t>-</w:t>
      </w:r>
      <w:r w:rsidRPr="00ED4AF8">
        <w:rPr>
          <w:lang w:eastAsia="zh-CN"/>
        </w:rPr>
        <w:tab/>
        <w:t xml:space="preserve">1 bit if transform </w:t>
      </w:r>
      <w:proofErr w:type="spellStart"/>
      <w:r w:rsidRPr="00ED4AF8">
        <w:rPr>
          <w:lang w:eastAsia="zh-CN"/>
        </w:rPr>
        <w:t>precoder</w:t>
      </w:r>
      <w:proofErr w:type="spellEnd"/>
      <w:r w:rsidRPr="00ED4AF8">
        <w:rPr>
          <w:lang w:eastAsia="zh-CN"/>
        </w:rPr>
        <w:t xml:space="preserve"> is disabled and </w:t>
      </w:r>
      <w:r w:rsidRPr="00ED4AF8">
        <w:rPr>
          <w:rFonts w:hint="eastAsia"/>
          <w:lang w:eastAsia="zh-CN"/>
        </w:rPr>
        <w:t xml:space="preserve">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configured</w:t>
      </w:r>
      <w:r w:rsidRPr="00ED4AF8">
        <w:rPr>
          <w:lang w:eastAsia="zh-CN"/>
        </w:rPr>
        <w:t>.</w:t>
      </w:r>
    </w:p>
    <w:p w:rsidR="00E246B8" w:rsidRPr="00E246B8" w:rsidRDefault="00E246B8" w:rsidP="00E246B8">
      <w:pPr>
        <w:spacing w:before="180" w:after="120"/>
        <w:ind w:left="1134" w:hanging="1134"/>
        <w:jc w:val="center"/>
        <w:rPr>
          <w:rFonts w:eastAsiaTheme="minorEastAsia"/>
          <w:color w:val="FF0000"/>
          <w:lang w:eastAsia="zh-CN"/>
        </w:rPr>
      </w:pPr>
      <w:r w:rsidRPr="00E246B8">
        <w:rPr>
          <w:color w:val="FF0000"/>
        </w:rPr>
        <w:t>*** Unchanged text is omitted ***</w:t>
      </w:r>
    </w:p>
    <w:bookmarkEnd w:id="34"/>
    <w:p w:rsidR="00C558C8" w:rsidRPr="001435F7" w:rsidRDefault="00C558C8" w:rsidP="00C558C8">
      <w:pPr>
        <w:spacing w:after="120"/>
        <w:rPr>
          <w:rFonts w:eastAsia="宋体"/>
          <w:color w:val="FF0000"/>
          <w:lang w:eastAsia="zh-CN"/>
        </w:rPr>
      </w:pPr>
      <w:r w:rsidRPr="00A578C0">
        <w:rPr>
          <w:rFonts w:eastAsia="宋体" w:hint="eastAsia"/>
          <w:color w:val="FF0000"/>
        </w:rPr>
        <w:t xml:space="preserve">------------------------------------------------------ </w:t>
      </w:r>
      <w:r>
        <w:rPr>
          <w:rFonts w:eastAsia="宋体" w:hint="eastAsia"/>
          <w:color w:val="FF0000"/>
          <w:lang w:eastAsia="zh-CN"/>
        </w:rPr>
        <w:t>End</w:t>
      </w:r>
      <w:r w:rsidRPr="00A578C0">
        <w:rPr>
          <w:rFonts w:eastAsia="宋体" w:hint="eastAsia"/>
          <w:color w:val="FF0000"/>
        </w:rPr>
        <w:t xml:space="preserve"> of text proposal ------------------------------------------------------</w:t>
      </w:r>
    </w:p>
    <w:p w:rsidR="00A36D4E" w:rsidRDefault="00A36D4E" w:rsidP="00A36D4E">
      <w:pPr>
        <w:pStyle w:val="1"/>
        <w:rPr>
          <w:lang w:eastAsia="zh-CN"/>
        </w:rPr>
      </w:pPr>
      <w:r w:rsidRPr="006C074B">
        <w:rPr>
          <w:rFonts w:hint="eastAsia"/>
        </w:rPr>
        <w:t>Conclusion</w:t>
      </w:r>
    </w:p>
    <w:p w:rsidR="00A36D4E" w:rsidRDefault="00A36D4E" w:rsidP="00A36D4E">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Pr>
          <w:rFonts w:eastAsiaTheme="minorEastAsia" w:hint="eastAsia"/>
          <w:lang w:eastAsia="zh-CN"/>
        </w:rPr>
        <w:t>discuss remaining issues</w:t>
      </w:r>
      <w:r w:rsidRPr="00932346">
        <w:rPr>
          <w:rFonts w:hint="eastAsia"/>
          <w:lang w:eastAsia="zh-CN"/>
        </w:rPr>
        <w:t xml:space="preserve"> for </w:t>
      </w:r>
      <w:r>
        <w:rPr>
          <w:rFonts w:eastAsiaTheme="minorEastAsia" w:hint="eastAsia"/>
          <w:lang w:eastAsia="zh-CN"/>
        </w:rPr>
        <w:t>intra-UE multiplexing</w:t>
      </w:r>
      <w:r w:rsidR="00873B2B">
        <w:rPr>
          <w:rFonts w:eastAsiaTheme="minorEastAsia" w:hint="eastAsia"/>
          <w:lang w:eastAsia="zh-CN"/>
        </w:rPr>
        <w:t>/</w:t>
      </w:r>
      <w:r>
        <w:rPr>
          <w:rFonts w:eastAsiaTheme="minorEastAsia" w:hint="eastAsia"/>
          <w:lang w:eastAsia="zh-CN"/>
        </w:rPr>
        <w:t>prioritization and give the following proposals</w:t>
      </w:r>
      <w:r w:rsidRPr="00932346">
        <w:rPr>
          <w:rFonts w:hint="eastAsia"/>
          <w:lang w:eastAsia="zh-CN"/>
        </w:rPr>
        <w:t>.</w:t>
      </w:r>
    </w:p>
    <w:p w:rsidR="002B3CF2" w:rsidRDefault="002B3CF2" w:rsidP="002B3CF2">
      <w:pPr>
        <w:pStyle w:val="ac"/>
        <w:rPr>
          <w:rFonts w:eastAsia="宋体"/>
          <w:b/>
          <w:i/>
          <w:lang w:eastAsia="zh-CN"/>
        </w:rPr>
      </w:pPr>
      <w:bookmarkStart w:id="35" w:name="_Ref64636111"/>
      <w:bookmarkEnd w:id="11"/>
      <w:bookmarkEnd w:id="12"/>
      <w:r w:rsidRPr="003B5D79">
        <w:rPr>
          <w:rFonts w:eastAsia="宋体" w:hint="eastAsia"/>
          <w:b/>
          <w:i/>
          <w:lang w:eastAsia="zh-CN"/>
        </w:rPr>
        <w:t>Proposal</w:t>
      </w:r>
      <w:r>
        <w:rPr>
          <w:rFonts w:eastAsia="宋体" w:hint="eastAsia"/>
          <w:b/>
          <w:i/>
          <w:lang w:eastAsia="zh-CN"/>
        </w:rPr>
        <w:t xml:space="preserve"> 1</w:t>
      </w:r>
      <w:r w:rsidRPr="003B5D79">
        <w:rPr>
          <w:rFonts w:eastAsia="宋体" w:hint="eastAsia"/>
          <w:b/>
          <w:i/>
          <w:lang w:eastAsia="zh-CN"/>
        </w:rPr>
        <w:t>:</w:t>
      </w:r>
      <w:r>
        <w:rPr>
          <w:rFonts w:eastAsia="宋体" w:hint="eastAsia"/>
          <w:b/>
          <w:i/>
          <w:lang w:eastAsia="zh-CN"/>
        </w:rPr>
        <w:t xml:space="preserve"> If a</w:t>
      </w:r>
      <w:r w:rsidRPr="00A52FB1">
        <w:rPr>
          <w:rFonts w:eastAsia="宋体"/>
          <w:b/>
          <w:i/>
          <w:lang w:eastAsia="zh-CN"/>
        </w:rPr>
        <w:t xml:space="preserve"> PUCCH carrying HP SR and HP HARQ-ACK with PUCCH format </w:t>
      </w:r>
      <w:r w:rsidRPr="00A52FB1">
        <w:rPr>
          <w:rFonts w:eastAsia="宋体" w:hint="eastAsia"/>
          <w:b/>
          <w:i/>
          <w:lang w:eastAsia="zh-CN"/>
        </w:rPr>
        <w:t>0/1</w:t>
      </w:r>
      <w:r w:rsidRPr="00A52FB1">
        <w:rPr>
          <w:rFonts w:eastAsia="宋体"/>
          <w:b/>
          <w:i/>
          <w:lang w:eastAsia="zh-CN"/>
        </w:rPr>
        <w:t xml:space="preserve"> overlaps with a PUCCH carrying LP HARQ-ACK</w:t>
      </w:r>
      <w:r w:rsidRPr="00904629">
        <w:rPr>
          <w:rFonts w:eastAsia="宋体" w:hint="eastAsia"/>
          <w:b/>
          <w:i/>
          <w:lang w:eastAsia="zh-CN"/>
        </w:rPr>
        <w:t>,</w:t>
      </w:r>
      <w:r w:rsidRPr="00904629">
        <w:rPr>
          <w:rFonts w:eastAsia="宋体"/>
          <w:b/>
          <w:i/>
          <w:lang w:eastAsia="zh-CN"/>
        </w:rPr>
        <w:t xml:space="preserve"> </w:t>
      </w:r>
      <w:r>
        <w:rPr>
          <w:rFonts w:eastAsia="宋体" w:hint="eastAsia"/>
          <w:b/>
          <w:i/>
          <w:lang w:eastAsia="zh-CN"/>
        </w:rPr>
        <w:t xml:space="preserve">LP HARQ-ACK is multiplexed with HP SR and HP HARQ-ACK where 1 bit HP SR is </w:t>
      </w:r>
      <w:r w:rsidRPr="00A52FB1">
        <w:rPr>
          <w:rFonts w:eastAsia="宋体"/>
          <w:b/>
          <w:i/>
          <w:lang w:eastAsia="zh-CN"/>
        </w:rPr>
        <w:t>appended to HP HARQ-ACK bits and treat</w:t>
      </w:r>
      <w:r w:rsidRPr="00A52FB1">
        <w:rPr>
          <w:rFonts w:eastAsia="宋体" w:hint="eastAsia"/>
          <w:b/>
          <w:i/>
          <w:lang w:eastAsia="zh-CN"/>
        </w:rPr>
        <w:t>ed</w:t>
      </w:r>
      <w:r w:rsidRPr="00A52FB1">
        <w:rPr>
          <w:rFonts w:eastAsia="宋体"/>
          <w:b/>
          <w:i/>
          <w:lang w:eastAsia="zh-CN"/>
        </w:rPr>
        <w:t xml:space="preserve"> as HP UCI</w:t>
      </w:r>
      <w:r>
        <w:rPr>
          <w:rFonts w:eastAsia="宋体" w:hint="eastAsia"/>
          <w:b/>
          <w:i/>
          <w:lang w:eastAsia="zh-CN"/>
        </w:rPr>
        <w:t>.</w:t>
      </w:r>
    </w:p>
    <w:p w:rsidR="002B3CF2" w:rsidRPr="002B3CF2" w:rsidRDefault="002B3CF2" w:rsidP="002B3CF2">
      <w:pPr>
        <w:pStyle w:val="ac"/>
        <w:rPr>
          <w:rFonts w:eastAsia="宋体"/>
          <w:lang w:eastAsia="zh-CN"/>
        </w:rPr>
      </w:pPr>
      <w:r w:rsidRPr="003B5D79">
        <w:rPr>
          <w:rFonts w:eastAsia="宋体" w:hint="eastAsia"/>
          <w:b/>
          <w:i/>
          <w:lang w:eastAsia="zh-CN"/>
        </w:rPr>
        <w:t>Proposal</w:t>
      </w:r>
      <w:r>
        <w:rPr>
          <w:rFonts w:eastAsia="宋体" w:hint="eastAsia"/>
          <w:b/>
          <w:i/>
          <w:lang w:eastAsia="zh-CN"/>
        </w:rPr>
        <w:t xml:space="preserve"> 2</w:t>
      </w:r>
      <w:r w:rsidRPr="003B5D79">
        <w:rPr>
          <w:rFonts w:eastAsia="宋体" w:hint="eastAsia"/>
          <w:b/>
          <w:i/>
          <w:lang w:eastAsia="zh-CN"/>
        </w:rPr>
        <w:t>:</w:t>
      </w:r>
      <w:r>
        <w:rPr>
          <w:rFonts w:eastAsia="宋体" w:hint="eastAsia"/>
          <w:b/>
          <w:i/>
          <w:lang w:eastAsia="zh-CN"/>
        </w:rPr>
        <w:t xml:space="preserve"> If a</w:t>
      </w:r>
      <w:r w:rsidRPr="00A52FB1">
        <w:rPr>
          <w:rFonts w:eastAsia="宋体"/>
          <w:b/>
          <w:i/>
          <w:lang w:eastAsia="zh-CN"/>
        </w:rPr>
        <w:t xml:space="preserve"> PUCCH carrying HP SR and HP HARQ-ACK with PUCCH format </w:t>
      </w:r>
      <w:r w:rsidRPr="00A52FB1">
        <w:rPr>
          <w:rFonts w:eastAsia="宋体" w:hint="eastAsia"/>
          <w:b/>
          <w:i/>
          <w:lang w:eastAsia="zh-CN"/>
        </w:rPr>
        <w:t>0/1</w:t>
      </w:r>
      <w:r w:rsidRPr="00A52FB1">
        <w:rPr>
          <w:rFonts w:eastAsia="宋体"/>
          <w:b/>
          <w:i/>
          <w:lang w:eastAsia="zh-CN"/>
        </w:rPr>
        <w:t xml:space="preserve"> overlaps with a PUCCH carrying LP HARQ-ACK</w:t>
      </w:r>
      <w:r>
        <w:rPr>
          <w:rFonts w:eastAsia="宋体" w:hint="eastAsia"/>
          <w:b/>
          <w:i/>
          <w:lang w:eastAsia="zh-CN"/>
        </w:rPr>
        <w:t xml:space="preserve"> and LP CSI/SR</w:t>
      </w:r>
      <w:r w:rsidRPr="00904629">
        <w:rPr>
          <w:rFonts w:eastAsia="宋体" w:hint="eastAsia"/>
          <w:b/>
          <w:i/>
          <w:lang w:eastAsia="zh-CN"/>
        </w:rPr>
        <w:t>,</w:t>
      </w:r>
      <w:r w:rsidRPr="00904629">
        <w:rPr>
          <w:rFonts w:eastAsia="宋体"/>
          <w:b/>
          <w:i/>
          <w:lang w:eastAsia="zh-CN"/>
        </w:rPr>
        <w:t xml:space="preserve"> </w:t>
      </w:r>
      <w:r>
        <w:rPr>
          <w:rFonts w:eastAsia="宋体" w:hint="eastAsia"/>
          <w:b/>
          <w:i/>
          <w:lang w:eastAsia="zh-CN"/>
        </w:rPr>
        <w:t xml:space="preserve">only LP HARQ-ACK is multiplexed with HP </w:t>
      </w:r>
      <w:r w:rsidRPr="00A52FB1">
        <w:rPr>
          <w:rFonts w:eastAsia="宋体"/>
          <w:b/>
          <w:i/>
          <w:lang w:eastAsia="zh-CN"/>
        </w:rPr>
        <w:t>UCI</w:t>
      </w:r>
      <w:r>
        <w:rPr>
          <w:rFonts w:eastAsia="宋体" w:hint="eastAsia"/>
          <w:b/>
          <w:i/>
          <w:lang w:eastAsia="zh-CN"/>
        </w:rPr>
        <w:t xml:space="preserve"> and LP CSI/SR are dropped.</w:t>
      </w:r>
    </w:p>
    <w:p w:rsidR="002B3CF2" w:rsidRPr="00451FD8" w:rsidRDefault="002B3CF2" w:rsidP="002B3CF2">
      <w:pPr>
        <w:pStyle w:val="ac"/>
        <w:rPr>
          <w:rFonts w:eastAsia="宋体"/>
          <w:b/>
          <w:i/>
          <w:lang w:eastAsia="zh-CN"/>
        </w:rPr>
      </w:pPr>
      <w:r w:rsidRPr="00E56CF6">
        <w:rPr>
          <w:rFonts w:eastAsia="宋体" w:hint="eastAsia"/>
          <w:b/>
          <w:i/>
          <w:lang w:eastAsia="zh-CN"/>
        </w:rPr>
        <w:t xml:space="preserve">Proposal </w:t>
      </w:r>
      <w:r>
        <w:rPr>
          <w:rFonts w:eastAsia="宋体" w:hint="eastAsia"/>
          <w:b/>
          <w:i/>
          <w:lang w:eastAsia="zh-CN"/>
        </w:rPr>
        <w:t>3</w:t>
      </w:r>
      <w:r w:rsidRPr="00E56CF6">
        <w:rPr>
          <w:rFonts w:eastAsia="宋体" w:hint="eastAsia"/>
          <w:b/>
          <w:i/>
          <w:lang w:eastAsia="zh-CN"/>
        </w:rPr>
        <w:t xml:space="preserve">: </w:t>
      </w:r>
      <w:r w:rsidRPr="00451FD8">
        <w:rPr>
          <w:rFonts w:eastAsia="宋体" w:hint="eastAsia"/>
          <w:b/>
          <w:i/>
          <w:lang w:eastAsia="zh-CN"/>
        </w:rPr>
        <w:t>I</w:t>
      </w:r>
      <w:r w:rsidRPr="00451FD8">
        <w:rPr>
          <w:rFonts w:eastAsia="宋体"/>
          <w:b/>
          <w:i/>
          <w:lang w:eastAsia="zh-CN"/>
        </w:rPr>
        <w:t xml:space="preserve">f the amount of REs available for </w:t>
      </w:r>
      <w:r>
        <w:rPr>
          <w:rFonts w:eastAsia="宋体" w:hint="eastAsia"/>
          <w:b/>
          <w:i/>
          <w:lang w:eastAsia="zh-CN"/>
        </w:rPr>
        <w:t>LP HARQ-ACK</w:t>
      </w:r>
      <w:r w:rsidRPr="00451FD8">
        <w:rPr>
          <w:rFonts w:eastAsia="宋体"/>
          <w:b/>
          <w:i/>
          <w:lang w:eastAsia="zh-CN"/>
        </w:rPr>
        <w:t xml:space="preserve"> mapping on the </w:t>
      </w:r>
      <w:r>
        <w:rPr>
          <w:rFonts w:eastAsia="宋体" w:hint="eastAsia"/>
          <w:b/>
          <w:i/>
          <w:lang w:eastAsia="zh-CN"/>
        </w:rPr>
        <w:t>H</w:t>
      </w:r>
      <w:r w:rsidRPr="00451FD8">
        <w:rPr>
          <w:rFonts w:eastAsia="宋体"/>
          <w:b/>
          <w:i/>
          <w:lang w:eastAsia="zh-CN"/>
        </w:rPr>
        <w:t xml:space="preserve">P PUSCH is not sufficient to satisfy the coding rate of the </w:t>
      </w:r>
      <w:r>
        <w:rPr>
          <w:rFonts w:eastAsia="宋体" w:hint="eastAsia"/>
          <w:b/>
          <w:i/>
          <w:lang w:eastAsia="zh-CN"/>
        </w:rPr>
        <w:t>L</w:t>
      </w:r>
      <w:r w:rsidRPr="00451FD8">
        <w:rPr>
          <w:rFonts w:eastAsia="宋体"/>
          <w:b/>
          <w:i/>
          <w:lang w:eastAsia="zh-CN"/>
        </w:rPr>
        <w:t>P HARQ-ACK based on the corresponding beta offset</w:t>
      </w:r>
      <w:r>
        <w:rPr>
          <w:rFonts w:eastAsia="宋体" w:hint="eastAsia"/>
          <w:b/>
          <w:i/>
          <w:lang w:eastAsia="zh-CN"/>
        </w:rPr>
        <w:t>, LP</w:t>
      </w:r>
      <w:r w:rsidRPr="00451FD8">
        <w:rPr>
          <w:rFonts w:eastAsia="宋体" w:hint="eastAsia"/>
          <w:b/>
          <w:i/>
          <w:lang w:eastAsia="zh-CN"/>
        </w:rPr>
        <w:t xml:space="preserve"> HARQ-ACK is mapped to the rest REs after mapping HP HARQ-ACK or HP </w:t>
      </w:r>
      <w:proofErr w:type="gramStart"/>
      <w:r w:rsidRPr="00451FD8">
        <w:rPr>
          <w:rFonts w:eastAsia="宋体" w:hint="eastAsia"/>
          <w:b/>
          <w:i/>
          <w:lang w:eastAsia="zh-CN"/>
        </w:rPr>
        <w:t>CSI</w:t>
      </w:r>
      <w:r>
        <w:rPr>
          <w:rFonts w:eastAsia="宋体" w:hint="eastAsia"/>
          <w:b/>
          <w:i/>
          <w:lang w:eastAsia="zh-CN"/>
        </w:rPr>
        <w:t xml:space="preserve"> </w:t>
      </w:r>
      <w:r w:rsidRPr="002E355C">
        <w:rPr>
          <w:rFonts w:eastAsia="宋体" w:hint="eastAsia"/>
          <w:b/>
          <w:i/>
          <w:lang w:eastAsia="zh-CN"/>
        </w:rPr>
        <w:t>.</w:t>
      </w:r>
      <w:proofErr w:type="gramEnd"/>
    </w:p>
    <w:p w:rsidR="00873668" w:rsidRPr="00CC77A4" w:rsidRDefault="00873668" w:rsidP="00873668">
      <w:pPr>
        <w:pStyle w:val="ac"/>
        <w:rPr>
          <w:rFonts w:eastAsia="宋体"/>
          <w:b/>
          <w:i/>
          <w:lang w:eastAsia="zh-CN"/>
        </w:rPr>
      </w:pPr>
      <w:r w:rsidRPr="005F6198">
        <w:rPr>
          <w:rFonts w:eastAsia="宋体" w:hint="eastAsia"/>
          <w:b/>
          <w:i/>
          <w:lang w:eastAsia="zh-CN"/>
        </w:rPr>
        <w:t xml:space="preserve">Proposal </w:t>
      </w:r>
      <w:r w:rsidR="002B3CF2">
        <w:rPr>
          <w:rFonts w:eastAsia="宋体" w:hint="eastAsia"/>
          <w:b/>
          <w:i/>
          <w:lang w:eastAsia="zh-CN"/>
        </w:rPr>
        <w:t>4</w:t>
      </w:r>
      <w:r w:rsidRPr="005F6198">
        <w:rPr>
          <w:rFonts w:eastAsia="宋体" w:hint="eastAsia"/>
          <w:b/>
          <w:i/>
          <w:lang w:eastAsia="zh-CN"/>
        </w:rPr>
        <w:t xml:space="preserve">: </w:t>
      </w:r>
      <w:r>
        <w:rPr>
          <w:rFonts w:eastAsia="宋体"/>
          <w:b/>
          <w:i/>
          <w:lang w:eastAsia="zh-CN"/>
        </w:rPr>
        <w:t>Adopt</w:t>
      </w:r>
      <w:r>
        <w:rPr>
          <w:rFonts w:eastAsia="宋体" w:hint="eastAsia"/>
          <w:b/>
          <w:i/>
          <w:lang w:eastAsia="zh-CN"/>
        </w:rPr>
        <w:t xml:space="preserve"> the following text proposal for section 7.3.1.1.2 and 7.3.1.1.3 of TS38.212.</w:t>
      </w:r>
    </w:p>
    <w:p w:rsidR="00873668" w:rsidRPr="00A578C0" w:rsidRDefault="00873668" w:rsidP="00873668">
      <w:pPr>
        <w:spacing w:after="120"/>
        <w:rPr>
          <w:rFonts w:eastAsia="宋体"/>
          <w:color w:val="FF0000"/>
        </w:rPr>
      </w:pPr>
      <w:r w:rsidRPr="00A578C0">
        <w:rPr>
          <w:rFonts w:eastAsia="宋体" w:hint="eastAsia"/>
          <w:color w:val="FF0000"/>
        </w:rPr>
        <w:t>----------------------------------------------------- Start of text proposal ------------------------------------------------------</w:t>
      </w:r>
    </w:p>
    <w:p w:rsidR="00873668" w:rsidRPr="00E60877" w:rsidRDefault="00873668" w:rsidP="00873668">
      <w:pPr>
        <w:pStyle w:val="5"/>
        <w:numPr>
          <w:ilvl w:val="0"/>
          <w:numId w:val="0"/>
        </w:numPr>
        <w:spacing w:after="120"/>
        <w:ind w:left="1008" w:hanging="1008"/>
        <w:rPr>
          <w:rFonts w:ascii="Arial" w:hAnsi="Arial" w:cs="Arial"/>
          <w:sz w:val="22"/>
          <w:szCs w:val="22"/>
          <w:lang w:eastAsia="zh-CN"/>
        </w:rPr>
      </w:pPr>
      <w:r w:rsidRPr="00E60877">
        <w:rPr>
          <w:rFonts w:ascii="Arial" w:hAnsi="Arial" w:cs="Arial"/>
          <w:sz w:val="22"/>
          <w:szCs w:val="22"/>
          <w:lang w:eastAsia="zh-CN"/>
        </w:rPr>
        <w:t>7.3.1.1.2</w:t>
      </w:r>
      <w:r w:rsidRPr="00E60877">
        <w:rPr>
          <w:rFonts w:ascii="Arial" w:hAnsi="Arial" w:cs="Arial"/>
          <w:sz w:val="22"/>
          <w:szCs w:val="22"/>
          <w:lang w:eastAsia="zh-CN"/>
        </w:rPr>
        <w:tab/>
        <w:t>Format 0_1</w:t>
      </w:r>
    </w:p>
    <w:p w:rsidR="00873668" w:rsidRPr="00ED4AF8" w:rsidRDefault="00873668" w:rsidP="00873668">
      <w:pPr>
        <w:spacing w:after="120"/>
      </w:pPr>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rsidR="00873668" w:rsidRPr="00ED4AF8" w:rsidRDefault="00873668" w:rsidP="00873668">
      <w:pPr>
        <w:spacing w:after="120"/>
      </w:pPr>
      <w:r w:rsidRPr="00ED4AF8">
        <w:t>The following information is transmitted by means of the DCI format 0</w:t>
      </w:r>
      <w:r w:rsidRPr="00ED4AF8">
        <w:rPr>
          <w:rFonts w:hint="eastAsia"/>
          <w:lang w:eastAsia="zh-CN"/>
        </w:rPr>
        <w:t>_1 with CRC scrambled by C-RNTI or CS-RNTI or SP-CSI-RNTI or MCS-C-RNTI</w:t>
      </w:r>
      <w:r w:rsidRPr="00ED4AF8">
        <w:t>:</w:t>
      </w:r>
    </w:p>
    <w:p w:rsidR="00873668" w:rsidRPr="00ED4AF8" w:rsidRDefault="00873668" w:rsidP="00873668">
      <w:pPr>
        <w:pStyle w:val="B1"/>
        <w:spacing w:after="120"/>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rsidR="00873668" w:rsidRDefault="00873668" w:rsidP="00873668">
      <w:pPr>
        <w:pStyle w:val="B2"/>
        <w:spacing w:after="120"/>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rsidR="00873668" w:rsidRPr="00E246B8" w:rsidRDefault="00873668" w:rsidP="00873668">
      <w:pPr>
        <w:spacing w:before="180" w:after="120"/>
        <w:ind w:left="1134" w:hanging="1134"/>
        <w:jc w:val="center"/>
        <w:rPr>
          <w:rFonts w:eastAsiaTheme="minorEastAsia"/>
          <w:color w:val="FF0000"/>
          <w:lang w:eastAsia="zh-CN"/>
        </w:rPr>
      </w:pPr>
      <w:r w:rsidRPr="00E246B8">
        <w:rPr>
          <w:color w:val="FF0000"/>
        </w:rPr>
        <w:t>*** Unchanged text is omitted ***</w:t>
      </w:r>
    </w:p>
    <w:p w:rsidR="00873668" w:rsidRPr="00ED4AF8" w:rsidRDefault="00873668" w:rsidP="00873668">
      <w:pPr>
        <w:pStyle w:val="B1"/>
        <w:spacing w:after="120"/>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proofErr w:type="spellStart"/>
      <w:r w:rsidRPr="00ED4AF8">
        <w:rPr>
          <w:i/>
          <w:lang w:eastAsia="zh-CN"/>
        </w:rPr>
        <w:t>maxRank</w:t>
      </w:r>
      <w:proofErr w:type="spellEnd"/>
      <w:r w:rsidRPr="00ED4AF8">
        <w:rPr>
          <w:i/>
          <w:lang w:eastAsia="zh-CN"/>
        </w:rPr>
        <w:t>&gt;2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y</w:t>
      </w:r>
      <w:r w:rsidRPr="00ED4AF8">
        <w:rPr>
          <w:sz w:val="21"/>
          <w:szCs w:val="22"/>
          <w:lang w:val="en-US" w:eastAsia="zh-CN"/>
        </w:rPr>
        <w:t xml:space="preserve"> </w:t>
      </w:r>
      <w:proofErr w:type="spellStart"/>
      <w:r w:rsidRPr="00ED4AF8">
        <w:rPr>
          <w:rFonts w:hint="eastAsia"/>
          <w:i/>
          <w:iCs/>
          <w:sz w:val="21"/>
          <w:szCs w:val="22"/>
          <w:lang w:val="en-US" w:eastAsia="zh-CN"/>
        </w:rPr>
        <w:t>maxNrofPorts</w:t>
      </w:r>
      <w:proofErr w:type="spellEnd"/>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PTRS-</w:t>
      </w:r>
      <w:proofErr w:type="spellStart"/>
      <w:r w:rsidRPr="00ED4AF8">
        <w:rPr>
          <w:rFonts w:hint="eastAsia"/>
          <w:i/>
          <w:iCs/>
          <w:sz w:val="21"/>
          <w:szCs w:val="22"/>
          <w:lang w:val="en-US" w:eastAsia="zh-CN"/>
        </w:rPr>
        <w:t>UplinkConfig</w:t>
      </w:r>
      <w:proofErr w:type="spellEnd"/>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rsidR="00873668" w:rsidRPr="00ED4AF8" w:rsidRDefault="00873668" w:rsidP="00873668">
      <w:pPr>
        <w:pStyle w:val="B1"/>
        <w:spacing w:after="120"/>
        <w:rPr>
          <w:lang w:eastAsia="zh-CN"/>
        </w:rPr>
      </w:pPr>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 xml:space="preserve">0 if the higher layer parameter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sidRPr="00ED4AF8">
        <w:rPr>
          <w:rFonts w:hint="eastAsia"/>
          <w:lang w:eastAsia="zh-CN"/>
        </w:rPr>
        <w:t>; otherwise 2</w:t>
      </w:r>
      <w:r w:rsidRPr="00ED4AF8">
        <w:t xml:space="preserve"> bit</w:t>
      </w:r>
      <w:r w:rsidRPr="00ED4AF8">
        <w:rPr>
          <w:rFonts w:hint="eastAsia"/>
          <w:lang w:eastAsia="zh-CN"/>
        </w:rPr>
        <w:t>s as defined by Table 9.3-3 in [5, TS</w:t>
      </w:r>
      <w:r w:rsidRPr="00ED4AF8">
        <w:rPr>
          <w:lang w:eastAsia="zh-CN"/>
        </w:rPr>
        <w:t xml:space="preserve"> </w:t>
      </w:r>
      <w:r w:rsidRPr="00ED4AF8">
        <w:rPr>
          <w:rFonts w:hint="eastAsia"/>
          <w:lang w:eastAsia="zh-CN"/>
        </w:rPr>
        <w:t>38.213].</w:t>
      </w:r>
      <w:r w:rsidRPr="00ED4AF8">
        <w:rPr>
          <w:lang w:eastAsia="zh-CN"/>
        </w:rPr>
        <w:t xml:space="preserve"> </w:t>
      </w:r>
    </w:p>
    <w:p w:rsidR="00873668" w:rsidRDefault="00873668" w:rsidP="00873668">
      <w:pPr>
        <w:pStyle w:val="B1"/>
        <w:spacing w:after="120"/>
        <w:ind w:hanging="1"/>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lang w:eastAsia="zh-CN"/>
        </w:rPr>
        <w:t xml:space="preserve"> if the bit width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0_1 </w:t>
      </w:r>
      <w:r w:rsidRPr="00ED4AF8">
        <w:t>for</w:t>
      </w:r>
      <w:r w:rsidRPr="00ED4AF8">
        <w:rPr>
          <w:lang w:eastAsia="zh-CN"/>
        </w:rPr>
        <w:t xml:space="preserve"> one HARQ-ACK codebook is not equal to that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 xml:space="preserve">in DCI format 0_1 for the other HARQ-ACK codebook, a number of </w:t>
      </w:r>
      <w:r w:rsidRPr="00ED4AF8">
        <w:rPr>
          <w:rFonts w:eastAsia="MS Mincho"/>
          <w:kern w:val="2"/>
        </w:rPr>
        <w:t xml:space="preserve">most significant bits with value set to '0' are inserted </w:t>
      </w:r>
      <w:r w:rsidRPr="00ED4AF8">
        <w:rPr>
          <w:lang w:eastAsia="zh-CN"/>
        </w:rPr>
        <w:t xml:space="preserve">to smaller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until the bit width of the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0_1 for the two HARQ-ACK codebooks are the same.</w:t>
      </w:r>
      <w:r>
        <w:rPr>
          <w:rFonts w:hint="eastAsia"/>
          <w:lang w:val="en-US" w:eastAsia="zh-CN"/>
        </w:rPr>
        <w:t xml:space="preserve"> </w:t>
      </w:r>
      <w:bookmarkStart w:id="36" w:name="_GoBack"/>
    </w:p>
    <w:bookmarkEnd w:id="36"/>
    <w:p w:rsidR="002D4E05" w:rsidRPr="0030483B" w:rsidRDefault="002D4E05" w:rsidP="002D4E05">
      <w:pPr>
        <w:pStyle w:val="B1"/>
        <w:spacing w:after="120"/>
        <w:ind w:hanging="1"/>
        <w:rPr>
          <w:color w:val="FF0000"/>
          <w:lang w:eastAsia="zh-CN"/>
        </w:rPr>
      </w:pPr>
      <w:r w:rsidRPr="0030483B">
        <w:rPr>
          <w:rFonts w:hint="eastAsia"/>
          <w:color w:val="FF0000"/>
          <w:lang w:eastAsia="zh-CN"/>
        </w:rPr>
        <w:t xml:space="preserve">When </w:t>
      </w:r>
      <w:r w:rsidRPr="0030483B">
        <w:rPr>
          <w:color w:val="FF0000"/>
          <w:lang w:eastAsia="zh-CN"/>
        </w:rPr>
        <w:t xml:space="preserve">higher layer parameter </w:t>
      </w:r>
      <w:r w:rsidRPr="0030483B">
        <w:rPr>
          <w:i/>
          <w:iCs/>
          <w:color w:val="FF0000"/>
        </w:rPr>
        <w:t>UCI-</w:t>
      </w:r>
      <w:proofErr w:type="spellStart"/>
      <w:r w:rsidRPr="0030483B">
        <w:rPr>
          <w:i/>
          <w:iCs/>
          <w:color w:val="FF0000"/>
        </w:rPr>
        <w:t>MuxWithDifferentPriority</w:t>
      </w:r>
      <w:proofErr w:type="spellEnd"/>
      <w:r w:rsidRPr="0030483B">
        <w:rPr>
          <w:rFonts w:hint="eastAsia"/>
          <w:color w:val="FF0000"/>
          <w:lang w:val="en-US" w:eastAsia="zh-CN"/>
        </w:rPr>
        <w:t xml:space="preserve"> </w:t>
      </w:r>
      <w:r w:rsidRPr="0030483B">
        <w:rPr>
          <w:color w:val="FF0000"/>
        </w:rPr>
        <w:t>and</w:t>
      </w:r>
      <w:r w:rsidRPr="0030483B">
        <w:rPr>
          <w:color w:val="FF0000"/>
          <w:lang w:eastAsia="zh-CN"/>
        </w:rPr>
        <w:t xml:space="preserve"> </w:t>
      </w:r>
      <w:r w:rsidRPr="0030483B">
        <w:rPr>
          <w:i/>
          <w:color w:val="FF0000"/>
        </w:rPr>
        <w:t>priorityIndicatorDCI-0-1</w:t>
      </w:r>
      <w:r w:rsidRPr="0030483B">
        <w:rPr>
          <w:rFonts w:hint="eastAsia"/>
          <w:color w:val="FF0000"/>
          <w:lang w:val="en-US" w:eastAsia="zh-CN"/>
        </w:rPr>
        <w:t xml:space="preserve"> are both configured, </w:t>
      </w:r>
      <w:r w:rsidRPr="0030483B">
        <w:rPr>
          <w:color w:val="FF0000"/>
          <w:lang w:eastAsia="zh-CN"/>
        </w:rPr>
        <w:t xml:space="preserve">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in DCI format 0_1 </w:t>
      </w:r>
      <w:r w:rsidRPr="0030483B">
        <w:rPr>
          <w:rFonts w:hint="eastAsia"/>
          <w:color w:val="FF0000"/>
          <w:lang w:eastAsia="zh-CN"/>
        </w:rPr>
        <w:t xml:space="preserve">is determined by the maximum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in DCI format 0_1 </w:t>
      </w:r>
      <w:r w:rsidRPr="0030483B">
        <w:rPr>
          <w:color w:val="FF0000"/>
        </w:rPr>
        <w:t>for</w:t>
      </w:r>
      <w:r w:rsidRPr="0030483B">
        <w:rPr>
          <w:color w:val="FF0000"/>
          <w:lang w:eastAsia="zh-CN"/>
        </w:rPr>
        <w:t xml:space="preserve"> </w:t>
      </w:r>
      <w:r w:rsidRPr="0030483B">
        <w:rPr>
          <w:rFonts w:hint="eastAsia"/>
          <w:color w:val="FF0000"/>
          <w:lang w:eastAsia="zh-CN"/>
        </w:rPr>
        <w:t>HARQ-ACK</w:t>
      </w:r>
      <w:r w:rsidRPr="0030483B">
        <w:rPr>
          <w:color w:val="FF0000"/>
        </w:rPr>
        <w:t xml:space="preserve"> of larger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higher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A</w:t>
      </w:r>
      <w:r w:rsidRPr="0030483B">
        <w:rPr>
          <w:color w:val="FF0000"/>
          <w:lang w:eastAsia="zh-CN"/>
        </w:rPr>
        <w:t xml:space="preserve"> number of </w:t>
      </w:r>
      <w:r w:rsidRPr="0030483B">
        <w:rPr>
          <w:rFonts w:eastAsia="MS Mincho"/>
          <w:color w:val="FF0000"/>
          <w:kern w:val="2"/>
        </w:rPr>
        <w:t xml:space="preserve">most significant bits with value set to '0' are inserted </w:t>
      </w:r>
      <w:r w:rsidRPr="0030483B">
        <w:rPr>
          <w:color w:val="FF0000"/>
          <w:lang w:eastAsia="zh-CN"/>
        </w:rPr>
        <w:t xml:space="preserve">to smaller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until 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w:t>
      </w:r>
      <w:r w:rsidRPr="0030483B">
        <w:rPr>
          <w:color w:val="FF0000"/>
          <w:lang w:eastAsia="zh-CN"/>
        </w:rPr>
        <w:t xml:space="preserve">in DCI format </w:t>
      </w:r>
      <w:r w:rsidRPr="0030483B">
        <w:rPr>
          <w:color w:val="FF0000"/>
          <w:lang w:eastAsia="zh-CN"/>
        </w:rPr>
        <w:lastRenderedPageBreak/>
        <w:t xml:space="preserve">0_1 for </w:t>
      </w:r>
      <w:r w:rsidRPr="0030483B">
        <w:rPr>
          <w:rFonts w:hint="eastAsia"/>
          <w:color w:val="FF0000"/>
          <w:lang w:eastAsia="zh-CN"/>
        </w:rPr>
        <w:t>HARQ-ACKs with different priorities multiplexing on one PUSCH</w:t>
      </w:r>
      <w:r w:rsidRPr="0030483B">
        <w:rPr>
          <w:color w:val="FF0000"/>
          <w:lang w:eastAsia="zh-CN"/>
        </w:rPr>
        <w:t xml:space="preserve"> </w:t>
      </w:r>
      <w:r w:rsidRPr="0030483B">
        <w:rPr>
          <w:rFonts w:hint="eastAsia"/>
          <w:color w:val="FF0000"/>
          <w:lang w:eastAsia="zh-CN"/>
        </w:rPr>
        <w:t xml:space="preserve">with larger or smaller priority index </w:t>
      </w:r>
      <w:r w:rsidRPr="0030483B">
        <w:rPr>
          <w:color w:val="FF0000"/>
          <w:lang w:eastAsia="zh-CN"/>
        </w:rPr>
        <w:t>are the same.</w:t>
      </w:r>
    </w:p>
    <w:p w:rsidR="00873668" w:rsidRPr="00ED4AF8" w:rsidRDefault="00873668" w:rsidP="00873668">
      <w:pPr>
        <w:pStyle w:val="B1"/>
        <w:spacing w:after="120"/>
        <w:rPr>
          <w:rFonts w:eastAsiaTheme="minorEastAsia"/>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enabled;</w:t>
      </w:r>
      <w:r w:rsidRPr="00ED4AF8">
        <w:rPr>
          <w:rFonts w:hint="eastAsia"/>
          <w:lang w:eastAsia="zh-CN"/>
        </w:rPr>
        <w:t xml:space="preserve"> 1</w:t>
      </w:r>
      <w:r w:rsidRPr="00ED4AF8">
        <w:t xml:space="preserve"> bit</w:t>
      </w:r>
      <w:r w:rsidRPr="00ED4AF8">
        <w:rPr>
          <w:rFonts w:hint="eastAsia"/>
          <w:lang w:eastAsia="zh-CN"/>
        </w:rPr>
        <w:t xml:space="preserve">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w:t>
      </w:r>
      <w:r w:rsidRPr="00ED4AF8">
        <w:rPr>
          <w:rFonts w:eastAsiaTheme="minorEastAsia"/>
          <w:lang w:eastAsia="zh-CN"/>
        </w:rPr>
        <w:t xml:space="preserve"> </w:t>
      </w:r>
    </w:p>
    <w:p w:rsidR="00873668" w:rsidRPr="00E246B8" w:rsidRDefault="00873668" w:rsidP="00873668">
      <w:pPr>
        <w:spacing w:before="180" w:after="120"/>
        <w:ind w:left="1134" w:hanging="1134"/>
        <w:jc w:val="center"/>
        <w:rPr>
          <w:rFonts w:eastAsiaTheme="minorEastAsia"/>
          <w:color w:val="FF0000"/>
          <w:lang w:eastAsia="zh-CN"/>
        </w:rPr>
      </w:pPr>
      <w:r w:rsidRPr="00E246B8">
        <w:rPr>
          <w:color w:val="FF0000"/>
        </w:rPr>
        <w:t>*** Unchanged text is omitted ***</w:t>
      </w:r>
    </w:p>
    <w:p w:rsidR="00873668" w:rsidRPr="00E60877" w:rsidRDefault="00873668" w:rsidP="00873668">
      <w:pPr>
        <w:pStyle w:val="5"/>
        <w:numPr>
          <w:ilvl w:val="0"/>
          <w:numId w:val="0"/>
        </w:numPr>
        <w:spacing w:after="120"/>
        <w:ind w:left="1008" w:hanging="1008"/>
        <w:rPr>
          <w:rFonts w:ascii="Arial" w:hAnsi="Arial" w:cs="Arial"/>
          <w:sz w:val="22"/>
          <w:szCs w:val="22"/>
          <w:lang w:eastAsia="zh-CN"/>
        </w:rPr>
      </w:pPr>
      <w:r w:rsidRPr="00E60877">
        <w:rPr>
          <w:rFonts w:ascii="Arial" w:hAnsi="Arial" w:cs="Arial"/>
          <w:sz w:val="22"/>
          <w:szCs w:val="22"/>
          <w:lang w:eastAsia="zh-CN"/>
        </w:rPr>
        <w:t>7.3.1.1.3</w:t>
      </w:r>
      <w:r w:rsidRPr="00E60877">
        <w:rPr>
          <w:rFonts w:ascii="Arial" w:hAnsi="Arial" w:cs="Arial"/>
          <w:sz w:val="22"/>
          <w:szCs w:val="22"/>
          <w:lang w:eastAsia="zh-CN"/>
        </w:rPr>
        <w:tab/>
        <w:t>Format 0_2</w:t>
      </w:r>
    </w:p>
    <w:p w:rsidR="00873668" w:rsidRPr="00ED4AF8" w:rsidRDefault="00873668" w:rsidP="00873668">
      <w:pPr>
        <w:spacing w:after="120"/>
      </w:pPr>
      <w:r w:rsidRPr="00ED4AF8">
        <w:t>DCI format 0</w:t>
      </w:r>
      <w:r w:rsidRPr="00ED4AF8">
        <w:rPr>
          <w:rFonts w:hint="eastAsia"/>
          <w:lang w:eastAsia="zh-CN"/>
        </w:rPr>
        <w:t>_2</w:t>
      </w:r>
      <w:r w:rsidRPr="00ED4AF8">
        <w:t xml:space="preserve"> is used for the scheduling of PUSCH in one cell. </w:t>
      </w:r>
    </w:p>
    <w:p w:rsidR="00873668" w:rsidRPr="00ED4AF8" w:rsidRDefault="00873668" w:rsidP="00873668">
      <w:pPr>
        <w:spacing w:after="120"/>
      </w:pPr>
      <w:r w:rsidRPr="00ED4AF8">
        <w:t>The following information is transmitted by means of the DCI format 0</w:t>
      </w:r>
      <w:r w:rsidRPr="00ED4AF8">
        <w:rPr>
          <w:rFonts w:hint="eastAsia"/>
          <w:lang w:eastAsia="zh-CN"/>
        </w:rPr>
        <w:t>_2 with CRC scrambled by C-RNTI or CS-RNTI or SP-CSI-RNTI or MCS-C-RNTI</w:t>
      </w:r>
      <w:r w:rsidRPr="00ED4AF8">
        <w:t>:</w:t>
      </w:r>
    </w:p>
    <w:p w:rsidR="00873668" w:rsidRPr="00ED4AF8" w:rsidRDefault="00873668" w:rsidP="00873668">
      <w:pPr>
        <w:pStyle w:val="B1"/>
        <w:spacing w:after="120"/>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rsidR="00873668" w:rsidRPr="00ED4AF8" w:rsidRDefault="00873668" w:rsidP="00873668">
      <w:pPr>
        <w:pStyle w:val="B2"/>
        <w:spacing w:after="120"/>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rsidR="00873668" w:rsidRPr="00E246B8" w:rsidRDefault="00873668" w:rsidP="00873668">
      <w:pPr>
        <w:spacing w:before="180" w:after="120"/>
        <w:ind w:left="1134" w:hanging="1134"/>
        <w:jc w:val="center"/>
        <w:rPr>
          <w:rFonts w:eastAsiaTheme="minorEastAsia"/>
          <w:color w:val="FF0000"/>
          <w:lang w:eastAsia="zh-CN"/>
        </w:rPr>
      </w:pPr>
      <w:r w:rsidRPr="00E246B8">
        <w:rPr>
          <w:color w:val="FF0000"/>
        </w:rPr>
        <w:t>*** Unchanged text is omitted ***</w:t>
      </w:r>
    </w:p>
    <w:p w:rsidR="00873668" w:rsidRPr="00ED4AF8" w:rsidRDefault="00873668" w:rsidP="00873668">
      <w:pPr>
        <w:pStyle w:val="B1"/>
        <w:spacing w:after="120"/>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r w:rsidRPr="00ED4AF8">
        <w:rPr>
          <w:i/>
          <w:lang w:eastAsia="zh-CN"/>
        </w:rPr>
        <w:t>maxRankDCI-0-2&gt;2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y</w:t>
      </w:r>
      <w:r w:rsidRPr="00ED4AF8">
        <w:rPr>
          <w:sz w:val="21"/>
          <w:szCs w:val="22"/>
          <w:lang w:val="en-US" w:eastAsia="zh-CN"/>
        </w:rPr>
        <w:t xml:space="preserve"> </w:t>
      </w:r>
      <w:proofErr w:type="spellStart"/>
      <w:r w:rsidRPr="00ED4AF8">
        <w:rPr>
          <w:rFonts w:hint="eastAsia"/>
          <w:i/>
          <w:iCs/>
          <w:sz w:val="21"/>
          <w:szCs w:val="22"/>
          <w:lang w:val="en-US" w:eastAsia="zh-CN"/>
        </w:rPr>
        <w:t>maxNrofPorts</w:t>
      </w:r>
      <w:proofErr w:type="spellEnd"/>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PTRS-</w:t>
      </w:r>
      <w:proofErr w:type="spellStart"/>
      <w:r w:rsidRPr="00ED4AF8">
        <w:rPr>
          <w:rFonts w:hint="eastAsia"/>
          <w:i/>
          <w:iCs/>
          <w:sz w:val="21"/>
          <w:szCs w:val="22"/>
          <w:lang w:val="en-US" w:eastAsia="zh-CN"/>
        </w:rPr>
        <w:t>UplinkConfig</w:t>
      </w:r>
      <w:proofErr w:type="spellEnd"/>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rsidR="00873668" w:rsidRPr="00ED4AF8" w:rsidRDefault="00873668" w:rsidP="00873668">
      <w:pPr>
        <w:pStyle w:val="B1"/>
        <w:spacing w:after="120"/>
        <w:rPr>
          <w:lang w:eastAsia="zh-CN"/>
        </w:rPr>
      </w:pPr>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the higher layer parameter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sidRPr="00ED4AF8">
        <w:rPr>
          <w:rFonts w:hint="eastAsia"/>
          <w:lang w:eastAsia="zh-CN"/>
        </w:rPr>
        <w:t>; otherwise</w:t>
      </w:r>
      <w:r w:rsidRPr="00ED4AF8">
        <w:rPr>
          <w:lang w:eastAsia="zh-CN"/>
        </w:rPr>
        <w:t xml:space="preserve"> 1 bit if 2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 and 2 bits</w:t>
      </w:r>
      <w:r w:rsidRPr="00ED4AF8">
        <w:rPr>
          <w:rFonts w:hint="eastAsia"/>
          <w:lang w:eastAsia="zh-CN"/>
        </w:rPr>
        <w:t xml:space="preserve"> </w:t>
      </w:r>
      <w:r w:rsidRPr="00ED4AF8">
        <w:rPr>
          <w:lang w:eastAsia="zh-CN"/>
        </w:rPr>
        <w:t xml:space="preserve">if 4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 </w:t>
      </w:r>
      <w:r w:rsidRPr="00ED4AF8">
        <w:rPr>
          <w:rFonts w:hint="eastAsia"/>
          <w:lang w:eastAsia="zh-CN"/>
        </w:rPr>
        <w:t>in [5, TS</w:t>
      </w:r>
      <w:r w:rsidRPr="00ED4AF8">
        <w:rPr>
          <w:lang w:eastAsia="zh-CN"/>
        </w:rPr>
        <w:t xml:space="preserve"> </w:t>
      </w:r>
      <w:r w:rsidRPr="00ED4AF8">
        <w:rPr>
          <w:rFonts w:hint="eastAsia"/>
          <w:lang w:eastAsia="zh-CN"/>
        </w:rPr>
        <w:t>38.213].</w:t>
      </w:r>
    </w:p>
    <w:p w:rsidR="00873668" w:rsidRDefault="00873668" w:rsidP="00873668">
      <w:pPr>
        <w:pStyle w:val="B1"/>
        <w:spacing w:after="120"/>
        <w:ind w:firstLine="0"/>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priorityIndicatorDCI-0-2</w:t>
      </w:r>
      <w:r w:rsidRPr="00ED4AF8">
        <w:rPr>
          <w:lang w:eastAsia="zh-CN"/>
        </w:rPr>
        <w:t xml:space="preserve"> is configured</w:t>
      </w:r>
      <w:r w:rsidRPr="00ED4AF8">
        <w:t>,</w:t>
      </w:r>
      <w:r w:rsidRPr="00ED4AF8">
        <w:rPr>
          <w:lang w:eastAsia="zh-CN"/>
        </w:rPr>
        <w:t xml:space="preserve"> if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w:t>
      </w:r>
      <w:r w:rsidRPr="00ED4AF8">
        <w:t>for</w:t>
      </w:r>
      <w:r w:rsidRPr="00ED4AF8">
        <w:rPr>
          <w:lang w:eastAsia="zh-CN"/>
        </w:rPr>
        <w:t xml:space="preserve"> one HARQ-ACK codebook is not equal to that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for the other HARQ-ACK codebook, a number of </w:t>
      </w:r>
      <w:r w:rsidRPr="00ED4AF8">
        <w:rPr>
          <w:rFonts w:eastAsia="MS Mincho"/>
          <w:kern w:val="2"/>
        </w:rPr>
        <w:t xml:space="preserve">most significant bits with value set to '0' are inserted </w:t>
      </w:r>
      <w:r w:rsidRPr="00ED4AF8">
        <w:rPr>
          <w:lang w:eastAsia="zh-CN"/>
        </w:rPr>
        <w:t>to smaller</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until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0_2 for the two HARQ-ACK codebooks are the same.</w:t>
      </w:r>
    </w:p>
    <w:p w:rsidR="002D4E05" w:rsidRPr="0030483B" w:rsidRDefault="002D4E05" w:rsidP="002D4E05">
      <w:pPr>
        <w:pStyle w:val="B1"/>
        <w:spacing w:after="120"/>
        <w:ind w:hanging="1"/>
        <w:rPr>
          <w:color w:val="FF0000"/>
          <w:lang w:eastAsia="zh-CN"/>
        </w:rPr>
      </w:pPr>
      <w:r w:rsidRPr="0030483B">
        <w:rPr>
          <w:rFonts w:hint="eastAsia"/>
          <w:color w:val="FF0000"/>
          <w:lang w:eastAsia="zh-CN"/>
        </w:rPr>
        <w:t xml:space="preserve">When </w:t>
      </w:r>
      <w:r w:rsidRPr="0030483B">
        <w:rPr>
          <w:color w:val="FF0000"/>
          <w:lang w:eastAsia="zh-CN"/>
        </w:rPr>
        <w:t xml:space="preserve">higher layer parameter </w:t>
      </w:r>
      <w:r w:rsidRPr="0030483B">
        <w:rPr>
          <w:i/>
          <w:iCs/>
          <w:color w:val="FF0000"/>
        </w:rPr>
        <w:t>UCI-</w:t>
      </w:r>
      <w:proofErr w:type="spellStart"/>
      <w:r w:rsidRPr="0030483B">
        <w:rPr>
          <w:i/>
          <w:iCs/>
          <w:color w:val="FF0000"/>
        </w:rPr>
        <w:t>MuxWithDifferentPriority</w:t>
      </w:r>
      <w:proofErr w:type="spellEnd"/>
      <w:r w:rsidRPr="0030483B">
        <w:rPr>
          <w:rFonts w:hint="eastAsia"/>
          <w:color w:val="FF0000"/>
          <w:lang w:val="en-US" w:eastAsia="zh-CN"/>
        </w:rPr>
        <w:t xml:space="preserve"> </w:t>
      </w:r>
      <w:r w:rsidRPr="0030483B">
        <w:rPr>
          <w:color w:val="FF0000"/>
        </w:rPr>
        <w:t>and</w:t>
      </w:r>
      <w:r w:rsidRPr="0030483B">
        <w:rPr>
          <w:color w:val="FF0000"/>
          <w:lang w:eastAsia="zh-CN"/>
        </w:rPr>
        <w:t xml:space="preserve"> </w:t>
      </w:r>
      <w:r w:rsidRPr="0030483B">
        <w:rPr>
          <w:i/>
          <w:color w:val="FF0000"/>
        </w:rPr>
        <w:t>priorityIndicatorDCI-0-</w:t>
      </w:r>
      <w:r>
        <w:rPr>
          <w:rFonts w:hint="eastAsia"/>
          <w:i/>
          <w:color w:val="FF0000"/>
          <w:lang w:eastAsia="zh-CN"/>
        </w:rPr>
        <w:t>2</w:t>
      </w:r>
      <w:r w:rsidRPr="0030483B">
        <w:rPr>
          <w:rFonts w:hint="eastAsia"/>
          <w:color w:val="FF0000"/>
          <w:lang w:val="en-US" w:eastAsia="zh-CN"/>
        </w:rPr>
        <w:t xml:space="preserve"> are both configured, </w:t>
      </w:r>
      <w:r w:rsidRPr="0030483B">
        <w:rPr>
          <w:color w:val="FF0000"/>
          <w:lang w:eastAsia="zh-CN"/>
        </w:rPr>
        <w:t xml:space="preserve">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in DCI format 0_</w:t>
      </w:r>
      <w:r>
        <w:rPr>
          <w:rFonts w:hint="eastAsia"/>
          <w:color w:val="FF0000"/>
          <w:lang w:eastAsia="zh-CN"/>
        </w:rPr>
        <w:t>2</w:t>
      </w:r>
      <w:r w:rsidRPr="0030483B">
        <w:rPr>
          <w:color w:val="FF0000"/>
          <w:lang w:eastAsia="zh-CN"/>
        </w:rPr>
        <w:t xml:space="preserve"> </w:t>
      </w:r>
      <w:r w:rsidRPr="0030483B">
        <w:rPr>
          <w:rFonts w:hint="eastAsia"/>
          <w:color w:val="FF0000"/>
          <w:lang w:eastAsia="zh-CN"/>
        </w:rPr>
        <w:t xml:space="preserve">is determined by the maximum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in DCI format 0_</w:t>
      </w:r>
      <w:r>
        <w:rPr>
          <w:rFonts w:hint="eastAsia"/>
          <w:color w:val="FF0000"/>
          <w:lang w:eastAsia="zh-CN"/>
        </w:rPr>
        <w:t>2</w:t>
      </w:r>
      <w:r w:rsidRPr="0030483B">
        <w:rPr>
          <w:rFonts w:hint="eastAsia"/>
          <w:color w:val="FF0000"/>
          <w:lang w:eastAsia="zh-CN"/>
        </w:rPr>
        <w:t xml:space="preserve"> </w:t>
      </w:r>
      <w:r w:rsidRPr="0030483B">
        <w:rPr>
          <w:color w:val="FF0000"/>
        </w:rPr>
        <w:t>for</w:t>
      </w:r>
      <w:r w:rsidRPr="0030483B">
        <w:rPr>
          <w:color w:val="FF0000"/>
          <w:lang w:eastAsia="zh-CN"/>
        </w:rPr>
        <w:t xml:space="preserve"> </w:t>
      </w:r>
      <w:r w:rsidRPr="0030483B">
        <w:rPr>
          <w:rFonts w:hint="eastAsia"/>
          <w:color w:val="FF0000"/>
          <w:lang w:eastAsia="zh-CN"/>
        </w:rPr>
        <w:t>HARQ-ACK</w:t>
      </w:r>
      <w:r w:rsidRPr="0030483B">
        <w:rPr>
          <w:color w:val="FF0000"/>
        </w:rPr>
        <w:t xml:space="preserve"> of larger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higher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A</w:t>
      </w:r>
      <w:r w:rsidRPr="0030483B">
        <w:rPr>
          <w:color w:val="FF0000"/>
          <w:lang w:eastAsia="zh-CN"/>
        </w:rPr>
        <w:t xml:space="preserve"> number of </w:t>
      </w:r>
      <w:r w:rsidRPr="0030483B">
        <w:rPr>
          <w:rFonts w:eastAsia="MS Mincho"/>
          <w:color w:val="FF0000"/>
          <w:kern w:val="2"/>
        </w:rPr>
        <w:t xml:space="preserve">most significant bits with value set to '0' are inserted </w:t>
      </w:r>
      <w:r w:rsidRPr="0030483B">
        <w:rPr>
          <w:color w:val="FF0000"/>
          <w:lang w:eastAsia="zh-CN"/>
        </w:rPr>
        <w:t xml:space="preserve">to smaller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until 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w:t>
      </w:r>
      <w:r w:rsidRPr="0030483B">
        <w:rPr>
          <w:color w:val="FF0000"/>
          <w:lang w:eastAsia="zh-CN"/>
        </w:rPr>
        <w:t>in DCI format 0_</w:t>
      </w:r>
      <w:r>
        <w:rPr>
          <w:rFonts w:hint="eastAsia"/>
          <w:color w:val="FF0000"/>
          <w:lang w:eastAsia="zh-CN"/>
        </w:rPr>
        <w:t>2</w:t>
      </w:r>
      <w:r w:rsidRPr="0030483B">
        <w:rPr>
          <w:color w:val="FF0000"/>
          <w:lang w:eastAsia="zh-CN"/>
        </w:rPr>
        <w:t xml:space="preserve"> for </w:t>
      </w:r>
      <w:r w:rsidRPr="0030483B">
        <w:rPr>
          <w:rFonts w:hint="eastAsia"/>
          <w:color w:val="FF0000"/>
          <w:lang w:eastAsia="zh-CN"/>
        </w:rPr>
        <w:t>HARQ-ACKs with different priorities multiplexing on one PUSCH</w:t>
      </w:r>
      <w:r w:rsidRPr="0030483B">
        <w:rPr>
          <w:color w:val="FF0000"/>
          <w:lang w:eastAsia="zh-CN"/>
        </w:rPr>
        <w:t xml:space="preserve"> </w:t>
      </w:r>
      <w:r w:rsidRPr="0030483B">
        <w:rPr>
          <w:rFonts w:hint="eastAsia"/>
          <w:color w:val="FF0000"/>
          <w:lang w:eastAsia="zh-CN"/>
        </w:rPr>
        <w:t xml:space="preserve">with larger or smaller priority index </w:t>
      </w:r>
      <w:r w:rsidRPr="0030483B">
        <w:rPr>
          <w:color w:val="FF0000"/>
          <w:lang w:eastAsia="zh-CN"/>
        </w:rPr>
        <w:t>are the same.</w:t>
      </w:r>
    </w:p>
    <w:p w:rsidR="00873668" w:rsidRPr="00ED4AF8" w:rsidRDefault="00873668" w:rsidP="00873668">
      <w:pPr>
        <w:pStyle w:val="B1"/>
        <w:spacing w:after="120"/>
        <w:rPr>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or 1 bit</w:t>
      </w:r>
    </w:p>
    <w:p w:rsidR="00873668" w:rsidRPr="00ED4AF8" w:rsidRDefault="00873668" w:rsidP="00873668">
      <w:pPr>
        <w:pStyle w:val="B2"/>
        <w:spacing w:after="120"/>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not configured</w:t>
      </w:r>
      <w:r w:rsidRPr="00ED4AF8">
        <w:rPr>
          <w:lang w:eastAsia="zh-CN"/>
        </w:rPr>
        <w:t xml:space="preserve"> or if transform </w:t>
      </w:r>
      <w:proofErr w:type="spellStart"/>
      <w:r w:rsidRPr="00ED4AF8">
        <w:rPr>
          <w:lang w:eastAsia="zh-CN"/>
        </w:rPr>
        <w:t>precoder</w:t>
      </w:r>
      <w:proofErr w:type="spellEnd"/>
      <w:r w:rsidRPr="00ED4AF8">
        <w:rPr>
          <w:lang w:eastAsia="zh-CN"/>
        </w:rPr>
        <w:t xml:space="preserve"> is enabled</w:t>
      </w:r>
      <w:r w:rsidRPr="00ED4AF8">
        <w:rPr>
          <w:rFonts w:hint="eastAsia"/>
          <w:lang w:eastAsia="zh-CN"/>
        </w:rPr>
        <w:t>;</w:t>
      </w:r>
    </w:p>
    <w:p w:rsidR="00873668" w:rsidRDefault="00873668" w:rsidP="00873668">
      <w:pPr>
        <w:pStyle w:val="B2"/>
        <w:spacing w:after="120"/>
        <w:rPr>
          <w:lang w:eastAsia="zh-CN"/>
        </w:rPr>
      </w:pPr>
      <w:r w:rsidRPr="00ED4AF8">
        <w:rPr>
          <w:lang w:eastAsia="zh-CN"/>
        </w:rPr>
        <w:t>-</w:t>
      </w:r>
      <w:r w:rsidRPr="00ED4AF8">
        <w:rPr>
          <w:lang w:eastAsia="zh-CN"/>
        </w:rPr>
        <w:tab/>
        <w:t xml:space="preserve">1 bit if transform </w:t>
      </w:r>
      <w:proofErr w:type="spellStart"/>
      <w:r w:rsidRPr="00ED4AF8">
        <w:rPr>
          <w:lang w:eastAsia="zh-CN"/>
        </w:rPr>
        <w:t>precoder</w:t>
      </w:r>
      <w:proofErr w:type="spellEnd"/>
      <w:r w:rsidRPr="00ED4AF8">
        <w:rPr>
          <w:lang w:eastAsia="zh-CN"/>
        </w:rPr>
        <w:t xml:space="preserve"> is disabled and </w:t>
      </w:r>
      <w:r w:rsidRPr="00ED4AF8">
        <w:rPr>
          <w:rFonts w:hint="eastAsia"/>
          <w:lang w:eastAsia="zh-CN"/>
        </w:rPr>
        <w:t xml:space="preserve">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configured</w:t>
      </w:r>
      <w:r w:rsidRPr="00ED4AF8">
        <w:rPr>
          <w:lang w:eastAsia="zh-CN"/>
        </w:rPr>
        <w:t>.</w:t>
      </w:r>
    </w:p>
    <w:p w:rsidR="00873668" w:rsidRPr="00E246B8" w:rsidRDefault="00873668" w:rsidP="00873668">
      <w:pPr>
        <w:spacing w:before="180" w:after="120"/>
        <w:ind w:left="1134" w:hanging="1134"/>
        <w:jc w:val="center"/>
        <w:rPr>
          <w:rFonts w:eastAsiaTheme="minorEastAsia"/>
          <w:color w:val="FF0000"/>
          <w:lang w:eastAsia="zh-CN"/>
        </w:rPr>
      </w:pPr>
      <w:r w:rsidRPr="00E246B8">
        <w:rPr>
          <w:color w:val="FF0000"/>
        </w:rPr>
        <w:t>*** Unchanged text is omitted ***</w:t>
      </w:r>
    </w:p>
    <w:p w:rsidR="00873668" w:rsidRPr="001435F7" w:rsidRDefault="00873668" w:rsidP="00873668">
      <w:pPr>
        <w:spacing w:after="120"/>
        <w:rPr>
          <w:rFonts w:eastAsia="宋体"/>
          <w:color w:val="FF0000"/>
          <w:lang w:eastAsia="zh-CN"/>
        </w:rPr>
      </w:pPr>
      <w:r w:rsidRPr="00A578C0">
        <w:rPr>
          <w:rFonts w:eastAsia="宋体" w:hint="eastAsia"/>
          <w:color w:val="FF0000"/>
        </w:rPr>
        <w:t xml:space="preserve">------------------------------------------------------ </w:t>
      </w:r>
      <w:r>
        <w:rPr>
          <w:rFonts w:eastAsia="宋体" w:hint="eastAsia"/>
          <w:color w:val="FF0000"/>
          <w:lang w:eastAsia="zh-CN"/>
        </w:rPr>
        <w:t>End</w:t>
      </w:r>
      <w:r w:rsidRPr="00A578C0">
        <w:rPr>
          <w:rFonts w:eastAsia="宋体" w:hint="eastAsia"/>
          <w:color w:val="FF0000"/>
        </w:rPr>
        <w:t xml:space="preserve"> of text proposal ------------------------------------------------------</w:t>
      </w:r>
    </w:p>
    <w:p w:rsidR="00C660C8" w:rsidRPr="00CC300E" w:rsidRDefault="00C660C8" w:rsidP="007B24ED">
      <w:pPr>
        <w:pStyle w:val="1"/>
        <w:ind w:left="562" w:hanging="562"/>
      </w:pPr>
      <w:r>
        <w:rPr>
          <w:rFonts w:hint="eastAsia"/>
        </w:rPr>
        <w:t>Reference</w:t>
      </w:r>
    </w:p>
    <w:p w:rsidR="00727F48" w:rsidRPr="00700EEB" w:rsidRDefault="002949DD" w:rsidP="00700EEB">
      <w:pPr>
        <w:pStyle w:val="ac"/>
        <w:numPr>
          <w:ilvl w:val="0"/>
          <w:numId w:val="5"/>
        </w:numPr>
        <w:tabs>
          <w:tab w:val="left" w:pos="0"/>
          <w:tab w:val="left" w:pos="540"/>
        </w:tabs>
        <w:spacing w:afterLines="0"/>
        <w:rPr>
          <w:rFonts w:eastAsia="宋体"/>
          <w:noProof/>
          <w:lang w:eastAsia="zh-CN"/>
        </w:rPr>
      </w:pPr>
      <w:bookmarkStart w:id="37" w:name="_Ref83715829"/>
      <w:bookmarkEnd w:id="35"/>
      <w:r w:rsidRPr="009A20EE">
        <w:rPr>
          <w:rFonts w:eastAsia="宋体" w:hint="eastAsia"/>
          <w:noProof/>
          <w:lang w:eastAsia="zh-CN"/>
        </w:rPr>
        <w:t>R1-2</w:t>
      </w:r>
      <w:r w:rsidRPr="00700EEB">
        <w:rPr>
          <w:rFonts w:eastAsia="宋体" w:hint="eastAsia"/>
          <w:noProof/>
          <w:lang w:eastAsia="zh-CN"/>
        </w:rPr>
        <w:t>202</w:t>
      </w:r>
      <w:r w:rsidR="00700EEB" w:rsidRPr="00700EEB">
        <w:rPr>
          <w:rFonts w:eastAsia="宋体" w:hint="eastAsia"/>
          <w:noProof/>
          <w:lang w:eastAsia="zh-CN"/>
        </w:rPr>
        <w:t>830</w:t>
      </w:r>
      <w:r w:rsidRPr="00700EEB">
        <w:rPr>
          <w:rFonts w:eastAsia="宋体" w:hint="eastAsia"/>
          <w:noProof/>
          <w:lang w:eastAsia="zh-CN"/>
        </w:rPr>
        <w:t xml:space="preserve">, </w:t>
      </w:r>
      <w:bookmarkStart w:id="38" w:name="_Hlk79982885"/>
      <w:r w:rsidR="00700EEB" w:rsidRPr="00700EEB">
        <w:t>Summary#3 of email thread [</w:t>
      </w:r>
      <w:r w:rsidR="00700EEB" w:rsidRPr="00700EEB">
        <w:rPr>
          <w:lang w:eastAsia="x-none"/>
        </w:rPr>
        <w:t>108-e-R17-IIoT-URLLC-04</w:t>
      </w:r>
      <w:r w:rsidR="00700EEB" w:rsidRPr="00700EEB">
        <w:t>]</w:t>
      </w:r>
      <w:bookmarkEnd w:id="38"/>
      <w:r w:rsidRPr="00700EEB">
        <w:rPr>
          <w:rFonts w:eastAsia="宋体" w:hint="eastAsia"/>
          <w:noProof/>
          <w:lang w:eastAsia="zh-CN"/>
        </w:rPr>
        <w:t xml:space="preserve">, </w:t>
      </w:r>
      <w:r w:rsidRPr="00700EEB">
        <w:rPr>
          <w:rFonts w:eastAsia="宋体"/>
          <w:noProof/>
          <w:lang w:eastAsia="zh-CN"/>
        </w:rPr>
        <w:t>Moderator (</w:t>
      </w:r>
      <w:r w:rsidR="00700EEB" w:rsidRPr="00700EEB">
        <w:rPr>
          <w:rFonts w:eastAsia="宋体" w:hint="eastAsia"/>
          <w:noProof/>
          <w:lang w:eastAsia="zh-CN"/>
        </w:rPr>
        <w:t>OPPO</w:t>
      </w:r>
      <w:r w:rsidRPr="00700EEB">
        <w:rPr>
          <w:rFonts w:eastAsia="宋体"/>
          <w:noProof/>
          <w:lang w:eastAsia="zh-CN"/>
        </w:rPr>
        <w:t>)</w:t>
      </w:r>
      <w:bookmarkEnd w:id="37"/>
    </w:p>
    <w:sectPr w:rsidR="00727F48" w:rsidRPr="00700EEB"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345" w:rsidRDefault="005B0345" w:rsidP="00D4417E">
      <w:pPr>
        <w:spacing w:after="120"/>
        <w:ind w:left="-2"/>
      </w:pPr>
      <w:r>
        <w:separator/>
      </w:r>
    </w:p>
  </w:endnote>
  <w:endnote w:type="continuationSeparator" w:id="0">
    <w:p w:rsidR="005B0345" w:rsidRDefault="005B0345" w:rsidP="00D4417E">
      <w:pPr>
        <w:spacing w:after="120"/>
        <w:ind w:left="-2"/>
      </w:pPr>
      <w:r>
        <w:continuationSeparator/>
      </w:r>
    </w:p>
  </w:endnote>
  <w:endnote w:type="continuationNotice" w:id="1">
    <w:p w:rsidR="005B0345" w:rsidRDefault="005B034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212" w:rsidRDefault="001D1212"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212" w:rsidRDefault="001D1212"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212" w:rsidRDefault="001D1212"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345" w:rsidRDefault="005B0345" w:rsidP="00D4417E">
      <w:pPr>
        <w:spacing w:after="120"/>
        <w:ind w:left="-2"/>
      </w:pPr>
      <w:r>
        <w:separator/>
      </w:r>
    </w:p>
  </w:footnote>
  <w:footnote w:type="continuationSeparator" w:id="0">
    <w:p w:rsidR="005B0345" w:rsidRDefault="005B0345" w:rsidP="00D4417E">
      <w:pPr>
        <w:spacing w:after="120"/>
        <w:ind w:left="-2"/>
      </w:pPr>
      <w:r>
        <w:continuationSeparator/>
      </w:r>
    </w:p>
  </w:footnote>
  <w:footnote w:type="continuationNotice" w:id="1">
    <w:p w:rsidR="005B0345" w:rsidRDefault="005B034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212" w:rsidRDefault="001D1212"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212" w:rsidRPr="001A329E" w:rsidRDefault="001D1212"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212" w:rsidRDefault="001D1212"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C20395"/>
    <w:multiLevelType w:val="multilevel"/>
    <w:tmpl w:val="35BE0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934242"/>
    <w:multiLevelType w:val="hybridMultilevel"/>
    <w:tmpl w:val="1BC0F718"/>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890D46"/>
    <w:multiLevelType w:val="multilevel"/>
    <w:tmpl w:val="00727FB0"/>
    <w:lvl w:ilvl="0">
      <w:start w:val="1"/>
      <w:numFmt w:val="decimal"/>
      <w:pStyle w:val="1"/>
      <w:lvlText w:val="%1"/>
      <w:lvlJc w:val="left"/>
      <w:pPr>
        <w:ind w:left="432" w:hanging="432"/>
      </w:p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8"/>
  </w:num>
  <w:num w:numId="3">
    <w:abstractNumId w:val="11"/>
  </w:num>
  <w:num w:numId="4">
    <w:abstractNumId w:val="14"/>
  </w:num>
  <w:num w:numId="5">
    <w:abstractNumId w:val="13"/>
  </w:num>
  <w:num w:numId="6">
    <w:abstractNumId w:val="9"/>
  </w:num>
  <w:num w:numId="7">
    <w:abstractNumId w:val="4"/>
  </w:num>
  <w:num w:numId="8">
    <w:abstractNumId w:val="5"/>
  </w:num>
  <w:num w:numId="9">
    <w:abstractNumId w:val="2"/>
  </w:num>
  <w:num w:numId="10">
    <w:abstractNumId w:val="10"/>
  </w:num>
  <w:num w:numId="11">
    <w:abstractNumId w:val="12"/>
  </w:num>
  <w:num w:numId="12">
    <w:abstractNumId w:val="1"/>
  </w:num>
  <w:num w:numId="13">
    <w:abstractNumId w:val="7"/>
  </w:num>
  <w:num w:numId="14">
    <w:abstractNumId w:val="3"/>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6"/>
  </w:num>
  <w:num w:numId="17">
    <w:abstractNumId w:val="6"/>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85"/>
    <w:rsid w:val="00000355"/>
    <w:rsid w:val="00000F72"/>
    <w:rsid w:val="00000FB2"/>
    <w:rsid w:val="00001569"/>
    <w:rsid w:val="00001C50"/>
    <w:rsid w:val="00001C81"/>
    <w:rsid w:val="00001CA2"/>
    <w:rsid w:val="00001F36"/>
    <w:rsid w:val="00001FE6"/>
    <w:rsid w:val="00002421"/>
    <w:rsid w:val="000027E7"/>
    <w:rsid w:val="00002819"/>
    <w:rsid w:val="0000314F"/>
    <w:rsid w:val="0000351A"/>
    <w:rsid w:val="00003EB7"/>
    <w:rsid w:val="00003FDA"/>
    <w:rsid w:val="0000452F"/>
    <w:rsid w:val="00004A77"/>
    <w:rsid w:val="00004B9D"/>
    <w:rsid w:val="00005A43"/>
    <w:rsid w:val="000062DC"/>
    <w:rsid w:val="00006507"/>
    <w:rsid w:val="0000655A"/>
    <w:rsid w:val="0000698B"/>
    <w:rsid w:val="000069B1"/>
    <w:rsid w:val="00006B79"/>
    <w:rsid w:val="00006C8B"/>
    <w:rsid w:val="00006FD4"/>
    <w:rsid w:val="00007368"/>
    <w:rsid w:val="00007BD7"/>
    <w:rsid w:val="000109DA"/>
    <w:rsid w:val="00010A31"/>
    <w:rsid w:val="00010E05"/>
    <w:rsid w:val="00010F26"/>
    <w:rsid w:val="00011014"/>
    <w:rsid w:val="00011197"/>
    <w:rsid w:val="000114AD"/>
    <w:rsid w:val="000116CA"/>
    <w:rsid w:val="0001171B"/>
    <w:rsid w:val="00011A0D"/>
    <w:rsid w:val="00011D50"/>
    <w:rsid w:val="00011FF8"/>
    <w:rsid w:val="000124A2"/>
    <w:rsid w:val="00012A5D"/>
    <w:rsid w:val="00012BC4"/>
    <w:rsid w:val="00012C17"/>
    <w:rsid w:val="00013498"/>
    <w:rsid w:val="000139B6"/>
    <w:rsid w:val="00013FE3"/>
    <w:rsid w:val="0001436C"/>
    <w:rsid w:val="00014684"/>
    <w:rsid w:val="00014C18"/>
    <w:rsid w:val="00015419"/>
    <w:rsid w:val="000154C6"/>
    <w:rsid w:val="000159FF"/>
    <w:rsid w:val="000161ED"/>
    <w:rsid w:val="000162EF"/>
    <w:rsid w:val="00016319"/>
    <w:rsid w:val="00016475"/>
    <w:rsid w:val="00016490"/>
    <w:rsid w:val="00016D0D"/>
    <w:rsid w:val="0001739F"/>
    <w:rsid w:val="0001761E"/>
    <w:rsid w:val="00017BD0"/>
    <w:rsid w:val="00020B69"/>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69D"/>
    <w:rsid w:val="00024F42"/>
    <w:rsid w:val="0002583F"/>
    <w:rsid w:val="000262F8"/>
    <w:rsid w:val="000266A1"/>
    <w:rsid w:val="00026A0E"/>
    <w:rsid w:val="00026FC0"/>
    <w:rsid w:val="00027603"/>
    <w:rsid w:val="00027CE6"/>
    <w:rsid w:val="00030655"/>
    <w:rsid w:val="000306C1"/>
    <w:rsid w:val="000307A0"/>
    <w:rsid w:val="000312BB"/>
    <w:rsid w:val="00031371"/>
    <w:rsid w:val="000318F1"/>
    <w:rsid w:val="00032059"/>
    <w:rsid w:val="00032083"/>
    <w:rsid w:val="00032345"/>
    <w:rsid w:val="000325D0"/>
    <w:rsid w:val="00032BB9"/>
    <w:rsid w:val="00032D14"/>
    <w:rsid w:val="00033171"/>
    <w:rsid w:val="000339D3"/>
    <w:rsid w:val="00033B42"/>
    <w:rsid w:val="000346AC"/>
    <w:rsid w:val="000349A0"/>
    <w:rsid w:val="00034F6F"/>
    <w:rsid w:val="00034FE0"/>
    <w:rsid w:val="000350C8"/>
    <w:rsid w:val="00035570"/>
    <w:rsid w:val="00035711"/>
    <w:rsid w:val="00035C74"/>
    <w:rsid w:val="00035E15"/>
    <w:rsid w:val="00036766"/>
    <w:rsid w:val="00036F2B"/>
    <w:rsid w:val="000377C2"/>
    <w:rsid w:val="00037FA6"/>
    <w:rsid w:val="000401BE"/>
    <w:rsid w:val="0004042C"/>
    <w:rsid w:val="00040CC0"/>
    <w:rsid w:val="0004111D"/>
    <w:rsid w:val="00041D81"/>
    <w:rsid w:val="00042152"/>
    <w:rsid w:val="00042163"/>
    <w:rsid w:val="00042490"/>
    <w:rsid w:val="00042B65"/>
    <w:rsid w:val="00042BBB"/>
    <w:rsid w:val="000430A3"/>
    <w:rsid w:val="00043AD0"/>
    <w:rsid w:val="00043C48"/>
    <w:rsid w:val="00043D61"/>
    <w:rsid w:val="00043F5C"/>
    <w:rsid w:val="00044C88"/>
    <w:rsid w:val="00044DDD"/>
    <w:rsid w:val="0004534F"/>
    <w:rsid w:val="000458C1"/>
    <w:rsid w:val="00045952"/>
    <w:rsid w:val="00045F8C"/>
    <w:rsid w:val="000468E4"/>
    <w:rsid w:val="00046C9B"/>
    <w:rsid w:val="0004777C"/>
    <w:rsid w:val="00047A45"/>
    <w:rsid w:val="00047FFE"/>
    <w:rsid w:val="000501ED"/>
    <w:rsid w:val="0005087B"/>
    <w:rsid w:val="00050E51"/>
    <w:rsid w:val="000511A0"/>
    <w:rsid w:val="0005124E"/>
    <w:rsid w:val="0005196D"/>
    <w:rsid w:val="00051A8E"/>
    <w:rsid w:val="00052085"/>
    <w:rsid w:val="00052133"/>
    <w:rsid w:val="00052577"/>
    <w:rsid w:val="00052664"/>
    <w:rsid w:val="000527E0"/>
    <w:rsid w:val="00052886"/>
    <w:rsid w:val="00052908"/>
    <w:rsid w:val="000533EB"/>
    <w:rsid w:val="000535B5"/>
    <w:rsid w:val="0005367D"/>
    <w:rsid w:val="00053A59"/>
    <w:rsid w:val="00054151"/>
    <w:rsid w:val="00054802"/>
    <w:rsid w:val="00054A8D"/>
    <w:rsid w:val="00054B92"/>
    <w:rsid w:val="0005514B"/>
    <w:rsid w:val="0005592F"/>
    <w:rsid w:val="00055D81"/>
    <w:rsid w:val="00055DDD"/>
    <w:rsid w:val="00055FF1"/>
    <w:rsid w:val="000563A3"/>
    <w:rsid w:val="000571CA"/>
    <w:rsid w:val="00057701"/>
    <w:rsid w:val="00057AB9"/>
    <w:rsid w:val="00057CAE"/>
    <w:rsid w:val="000601F2"/>
    <w:rsid w:val="0006076C"/>
    <w:rsid w:val="00060897"/>
    <w:rsid w:val="00060A25"/>
    <w:rsid w:val="00061E8F"/>
    <w:rsid w:val="000620EB"/>
    <w:rsid w:val="000628E7"/>
    <w:rsid w:val="0006314E"/>
    <w:rsid w:val="00063B33"/>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5C"/>
    <w:rsid w:val="00066986"/>
    <w:rsid w:val="00067210"/>
    <w:rsid w:val="0006771E"/>
    <w:rsid w:val="000679FC"/>
    <w:rsid w:val="00067BBE"/>
    <w:rsid w:val="00070001"/>
    <w:rsid w:val="00070A16"/>
    <w:rsid w:val="00070D40"/>
    <w:rsid w:val="000712E7"/>
    <w:rsid w:val="00071385"/>
    <w:rsid w:val="000725C5"/>
    <w:rsid w:val="00072609"/>
    <w:rsid w:val="00072FED"/>
    <w:rsid w:val="00073511"/>
    <w:rsid w:val="00073868"/>
    <w:rsid w:val="000739C3"/>
    <w:rsid w:val="00073EDD"/>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0C"/>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15A"/>
    <w:rsid w:val="000865BC"/>
    <w:rsid w:val="000867EC"/>
    <w:rsid w:val="000868E5"/>
    <w:rsid w:val="00086C56"/>
    <w:rsid w:val="00086EC2"/>
    <w:rsid w:val="00087487"/>
    <w:rsid w:val="0008757D"/>
    <w:rsid w:val="0008760D"/>
    <w:rsid w:val="000902F7"/>
    <w:rsid w:val="0009052B"/>
    <w:rsid w:val="00090AF3"/>
    <w:rsid w:val="00090B5F"/>
    <w:rsid w:val="00090ED3"/>
    <w:rsid w:val="00090F89"/>
    <w:rsid w:val="000924D0"/>
    <w:rsid w:val="0009271A"/>
    <w:rsid w:val="000927BA"/>
    <w:rsid w:val="0009369C"/>
    <w:rsid w:val="00093F31"/>
    <w:rsid w:val="000942D7"/>
    <w:rsid w:val="000943C0"/>
    <w:rsid w:val="0009466A"/>
    <w:rsid w:val="0009470A"/>
    <w:rsid w:val="00094784"/>
    <w:rsid w:val="000948A5"/>
    <w:rsid w:val="00094B0A"/>
    <w:rsid w:val="00094E92"/>
    <w:rsid w:val="00094F55"/>
    <w:rsid w:val="000957B6"/>
    <w:rsid w:val="000958C0"/>
    <w:rsid w:val="0009598A"/>
    <w:rsid w:val="00095CF5"/>
    <w:rsid w:val="00096330"/>
    <w:rsid w:val="00097128"/>
    <w:rsid w:val="000971AD"/>
    <w:rsid w:val="00097D5F"/>
    <w:rsid w:val="000A0363"/>
    <w:rsid w:val="000A0665"/>
    <w:rsid w:val="000A0E25"/>
    <w:rsid w:val="000A1177"/>
    <w:rsid w:val="000A1AF5"/>
    <w:rsid w:val="000A1C3B"/>
    <w:rsid w:val="000A1D32"/>
    <w:rsid w:val="000A216E"/>
    <w:rsid w:val="000A2238"/>
    <w:rsid w:val="000A2789"/>
    <w:rsid w:val="000A2B0B"/>
    <w:rsid w:val="000A2B74"/>
    <w:rsid w:val="000A3411"/>
    <w:rsid w:val="000A3443"/>
    <w:rsid w:val="000A3CCF"/>
    <w:rsid w:val="000A4105"/>
    <w:rsid w:val="000A4A8C"/>
    <w:rsid w:val="000A4AAD"/>
    <w:rsid w:val="000A4B6F"/>
    <w:rsid w:val="000A4E64"/>
    <w:rsid w:val="000A4E6C"/>
    <w:rsid w:val="000A50F9"/>
    <w:rsid w:val="000A5231"/>
    <w:rsid w:val="000A52CF"/>
    <w:rsid w:val="000A5603"/>
    <w:rsid w:val="000A585B"/>
    <w:rsid w:val="000A5A0B"/>
    <w:rsid w:val="000A5D86"/>
    <w:rsid w:val="000A6431"/>
    <w:rsid w:val="000A645F"/>
    <w:rsid w:val="000A64FC"/>
    <w:rsid w:val="000A679A"/>
    <w:rsid w:val="000A684E"/>
    <w:rsid w:val="000A6A57"/>
    <w:rsid w:val="000A7393"/>
    <w:rsid w:val="000A7586"/>
    <w:rsid w:val="000A7B16"/>
    <w:rsid w:val="000A7DD9"/>
    <w:rsid w:val="000B0156"/>
    <w:rsid w:val="000B0845"/>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B52"/>
    <w:rsid w:val="000C2C24"/>
    <w:rsid w:val="000C2D9C"/>
    <w:rsid w:val="000C3188"/>
    <w:rsid w:val="000C3255"/>
    <w:rsid w:val="000C3A16"/>
    <w:rsid w:val="000C3EC4"/>
    <w:rsid w:val="000C3F81"/>
    <w:rsid w:val="000C46B1"/>
    <w:rsid w:val="000C47ED"/>
    <w:rsid w:val="000C5188"/>
    <w:rsid w:val="000C5560"/>
    <w:rsid w:val="000C5564"/>
    <w:rsid w:val="000C57C8"/>
    <w:rsid w:val="000C5BF6"/>
    <w:rsid w:val="000C5DE5"/>
    <w:rsid w:val="000C6369"/>
    <w:rsid w:val="000C6924"/>
    <w:rsid w:val="000C6A43"/>
    <w:rsid w:val="000C6D06"/>
    <w:rsid w:val="000C7BA8"/>
    <w:rsid w:val="000C7C0C"/>
    <w:rsid w:val="000D00FE"/>
    <w:rsid w:val="000D011B"/>
    <w:rsid w:val="000D04C7"/>
    <w:rsid w:val="000D05C2"/>
    <w:rsid w:val="000D0A49"/>
    <w:rsid w:val="000D0BB0"/>
    <w:rsid w:val="000D0D36"/>
    <w:rsid w:val="000D0DC5"/>
    <w:rsid w:val="000D179B"/>
    <w:rsid w:val="000D193E"/>
    <w:rsid w:val="000D1AC4"/>
    <w:rsid w:val="000D1D70"/>
    <w:rsid w:val="000D40E9"/>
    <w:rsid w:val="000D5AE4"/>
    <w:rsid w:val="000D625C"/>
    <w:rsid w:val="000D6323"/>
    <w:rsid w:val="000D662F"/>
    <w:rsid w:val="000D74AC"/>
    <w:rsid w:val="000E0007"/>
    <w:rsid w:val="000E00CA"/>
    <w:rsid w:val="000E0400"/>
    <w:rsid w:val="000E076D"/>
    <w:rsid w:val="000E0A6A"/>
    <w:rsid w:val="000E0E57"/>
    <w:rsid w:val="000E0EB9"/>
    <w:rsid w:val="000E1CBE"/>
    <w:rsid w:val="000E20D5"/>
    <w:rsid w:val="000E314E"/>
    <w:rsid w:val="000E344D"/>
    <w:rsid w:val="000E3518"/>
    <w:rsid w:val="000E3824"/>
    <w:rsid w:val="000E39F1"/>
    <w:rsid w:val="000E3A85"/>
    <w:rsid w:val="000E3AA8"/>
    <w:rsid w:val="000E3C57"/>
    <w:rsid w:val="000E3DE5"/>
    <w:rsid w:val="000E3E12"/>
    <w:rsid w:val="000E4217"/>
    <w:rsid w:val="000E445D"/>
    <w:rsid w:val="000E4E83"/>
    <w:rsid w:val="000E59C6"/>
    <w:rsid w:val="000E60AD"/>
    <w:rsid w:val="000E7386"/>
    <w:rsid w:val="000E7917"/>
    <w:rsid w:val="000E7F49"/>
    <w:rsid w:val="000F141E"/>
    <w:rsid w:val="000F1B95"/>
    <w:rsid w:val="000F266C"/>
    <w:rsid w:val="000F3908"/>
    <w:rsid w:val="000F3F67"/>
    <w:rsid w:val="000F4330"/>
    <w:rsid w:val="000F450C"/>
    <w:rsid w:val="000F454B"/>
    <w:rsid w:val="000F4EC1"/>
    <w:rsid w:val="000F5057"/>
    <w:rsid w:val="000F5BAF"/>
    <w:rsid w:val="000F62FA"/>
    <w:rsid w:val="000F6529"/>
    <w:rsid w:val="000F6595"/>
    <w:rsid w:val="000F663D"/>
    <w:rsid w:val="000F6BA5"/>
    <w:rsid w:val="000F6EAE"/>
    <w:rsid w:val="000F7630"/>
    <w:rsid w:val="000F7BA1"/>
    <w:rsid w:val="001000D8"/>
    <w:rsid w:val="0010099A"/>
    <w:rsid w:val="00100B3C"/>
    <w:rsid w:val="00100C1B"/>
    <w:rsid w:val="0010122E"/>
    <w:rsid w:val="001013E9"/>
    <w:rsid w:val="001014A4"/>
    <w:rsid w:val="001016AC"/>
    <w:rsid w:val="00101C52"/>
    <w:rsid w:val="001023FD"/>
    <w:rsid w:val="00102442"/>
    <w:rsid w:val="00102505"/>
    <w:rsid w:val="001028E4"/>
    <w:rsid w:val="00103021"/>
    <w:rsid w:val="00103413"/>
    <w:rsid w:val="00103878"/>
    <w:rsid w:val="00103938"/>
    <w:rsid w:val="00103CC6"/>
    <w:rsid w:val="00103F74"/>
    <w:rsid w:val="00103FA3"/>
    <w:rsid w:val="00104287"/>
    <w:rsid w:val="00104CDF"/>
    <w:rsid w:val="001051B9"/>
    <w:rsid w:val="00105225"/>
    <w:rsid w:val="00105681"/>
    <w:rsid w:val="001059AD"/>
    <w:rsid w:val="00105B53"/>
    <w:rsid w:val="00105B81"/>
    <w:rsid w:val="00105E27"/>
    <w:rsid w:val="00105F4A"/>
    <w:rsid w:val="0010729F"/>
    <w:rsid w:val="00107603"/>
    <w:rsid w:val="0010792D"/>
    <w:rsid w:val="00107E6E"/>
    <w:rsid w:val="00110194"/>
    <w:rsid w:val="00110795"/>
    <w:rsid w:val="001108EB"/>
    <w:rsid w:val="0011094B"/>
    <w:rsid w:val="00110F3F"/>
    <w:rsid w:val="0011172A"/>
    <w:rsid w:val="0011193B"/>
    <w:rsid w:val="00112372"/>
    <w:rsid w:val="001125D0"/>
    <w:rsid w:val="001128CE"/>
    <w:rsid w:val="00112C85"/>
    <w:rsid w:val="00112DB6"/>
    <w:rsid w:val="00112FB5"/>
    <w:rsid w:val="001136C6"/>
    <w:rsid w:val="001136C8"/>
    <w:rsid w:val="00113D1E"/>
    <w:rsid w:val="001140AB"/>
    <w:rsid w:val="001141F2"/>
    <w:rsid w:val="001143D4"/>
    <w:rsid w:val="0011469B"/>
    <w:rsid w:val="0011486C"/>
    <w:rsid w:val="001149B9"/>
    <w:rsid w:val="001149EB"/>
    <w:rsid w:val="00114C84"/>
    <w:rsid w:val="00115059"/>
    <w:rsid w:val="00115A2B"/>
    <w:rsid w:val="00115B54"/>
    <w:rsid w:val="00115EA6"/>
    <w:rsid w:val="001160CD"/>
    <w:rsid w:val="001166DD"/>
    <w:rsid w:val="00116B36"/>
    <w:rsid w:val="00116D2D"/>
    <w:rsid w:val="00117086"/>
    <w:rsid w:val="00117305"/>
    <w:rsid w:val="0011770F"/>
    <w:rsid w:val="00117E7D"/>
    <w:rsid w:val="0012035D"/>
    <w:rsid w:val="001207BD"/>
    <w:rsid w:val="00120B0D"/>
    <w:rsid w:val="00120B56"/>
    <w:rsid w:val="001216A8"/>
    <w:rsid w:val="00121B5E"/>
    <w:rsid w:val="0012203E"/>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F77"/>
    <w:rsid w:val="00130019"/>
    <w:rsid w:val="0013002B"/>
    <w:rsid w:val="001303A7"/>
    <w:rsid w:val="00130663"/>
    <w:rsid w:val="00130765"/>
    <w:rsid w:val="001308EC"/>
    <w:rsid w:val="00130A09"/>
    <w:rsid w:val="00130B8E"/>
    <w:rsid w:val="001313A5"/>
    <w:rsid w:val="00131C36"/>
    <w:rsid w:val="00131F57"/>
    <w:rsid w:val="001322C3"/>
    <w:rsid w:val="00132703"/>
    <w:rsid w:val="0013278A"/>
    <w:rsid w:val="00132D08"/>
    <w:rsid w:val="00132D12"/>
    <w:rsid w:val="001331A9"/>
    <w:rsid w:val="001333A4"/>
    <w:rsid w:val="0013341F"/>
    <w:rsid w:val="001337FB"/>
    <w:rsid w:val="001338C4"/>
    <w:rsid w:val="00133AFE"/>
    <w:rsid w:val="00133B00"/>
    <w:rsid w:val="00133C38"/>
    <w:rsid w:val="0013410E"/>
    <w:rsid w:val="00134DA4"/>
    <w:rsid w:val="00134E83"/>
    <w:rsid w:val="00134F56"/>
    <w:rsid w:val="00134FFF"/>
    <w:rsid w:val="001353A1"/>
    <w:rsid w:val="00135445"/>
    <w:rsid w:val="00135AC8"/>
    <w:rsid w:val="00135EBB"/>
    <w:rsid w:val="00135EFC"/>
    <w:rsid w:val="00136265"/>
    <w:rsid w:val="00136680"/>
    <w:rsid w:val="0013673A"/>
    <w:rsid w:val="00136A81"/>
    <w:rsid w:val="00136ABE"/>
    <w:rsid w:val="00136D37"/>
    <w:rsid w:val="00136D7D"/>
    <w:rsid w:val="001375A2"/>
    <w:rsid w:val="00140551"/>
    <w:rsid w:val="0014055E"/>
    <w:rsid w:val="0014084E"/>
    <w:rsid w:val="00140C34"/>
    <w:rsid w:val="00140F11"/>
    <w:rsid w:val="0014178B"/>
    <w:rsid w:val="00141AD3"/>
    <w:rsid w:val="00141AEB"/>
    <w:rsid w:val="00141B4C"/>
    <w:rsid w:val="00141F6D"/>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EC6"/>
    <w:rsid w:val="00146C9A"/>
    <w:rsid w:val="00146CA7"/>
    <w:rsid w:val="00146D1F"/>
    <w:rsid w:val="00146E37"/>
    <w:rsid w:val="00147585"/>
    <w:rsid w:val="0014761F"/>
    <w:rsid w:val="00150007"/>
    <w:rsid w:val="0015060C"/>
    <w:rsid w:val="00150A7E"/>
    <w:rsid w:val="001513C0"/>
    <w:rsid w:val="001517A8"/>
    <w:rsid w:val="00151989"/>
    <w:rsid w:val="00151A13"/>
    <w:rsid w:val="00151FF9"/>
    <w:rsid w:val="001520CE"/>
    <w:rsid w:val="00152E4D"/>
    <w:rsid w:val="001532DD"/>
    <w:rsid w:val="00153B1A"/>
    <w:rsid w:val="00153C21"/>
    <w:rsid w:val="00153E05"/>
    <w:rsid w:val="00154270"/>
    <w:rsid w:val="001549D3"/>
    <w:rsid w:val="00154B08"/>
    <w:rsid w:val="001562C2"/>
    <w:rsid w:val="00156736"/>
    <w:rsid w:val="001567FF"/>
    <w:rsid w:val="001576B0"/>
    <w:rsid w:val="00157999"/>
    <w:rsid w:val="00160590"/>
    <w:rsid w:val="00160877"/>
    <w:rsid w:val="0016090A"/>
    <w:rsid w:val="00160979"/>
    <w:rsid w:val="001614BC"/>
    <w:rsid w:val="00161560"/>
    <w:rsid w:val="001615F1"/>
    <w:rsid w:val="001624DE"/>
    <w:rsid w:val="00162E6B"/>
    <w:rsid w:val="001630E5"/>
    <w:rsid w:val="00163B0E"/>
    <w:rsid w:val="00163ED1"/>
    <w:rsid w:val="00163FB4"/>
    <w:rsid w:val="0016432A"/>
    <w:rsid w:val="0016447B"/>
    <w:rsid w:val="001644DC"/>
    <w:rsid w:val="00164873"/>
    <w:rsid w:val="00164C60"/>
    <w:rsid w:val="001651CB"/>
    <w:rsid w:val="0016521B"/>
    <w:rsid w:val="00165B9E"/>
    <w:rsid w:val="00165DD7"/>
    <w:rsid w:val="001660AF"/>
    <w:rsid w:val="0016619C"/>
    <w:rsid w:val="00166CD6"/>
    <w:rsid w:val="0016750A"/>
    <w:rsid w:val="00167D18"/>
    <w:rsid w:val="00167D75"/>
    <w:rsid w:val="00167E29"/>
    <w:rsid w:val="00170253"/>
    <w:rsid w:val="001708AD"/>
    <w:rsid w:val="00170D7B"/>
    <w:rsid w:val="00171769"/>
    <w:rsid w:val="00171CA7"/>
    <w:rsid w:val="00171D29"/>
    <w:rsid w:val="00172027"/>
    <w:rsid w:val="00172723"/>
    <w:rsid w:val="00172728"/>
    <w:rsid w:val="00172A27"/>
    <w:rsid w:val="00172D3A"/>
    <w:rsid w:val="00172FAB"/>
    <w:rsid w:val="00173359"/>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44F"/>
    <w:rsid w:val="00176743"/>
    <w:rsid w:val="0017687D"/>
    <w:rsid w:val="00176E19"/>
    <w:rsid w:val="001770E7"/>
    <w:rsid w:val="0017766A"/>
    <w:rsid w:val="001777D6"/>
    <w:rsid w:val="0017784C"/>
    <w:rsid w:val="001778E9"/>
    <w:rsid w:val="00177949"/>
    <w:rsid w:val="001800C2"/>
    <w:rsid w:val="001801AD"/>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6D59"/>
    <w:rsid w:val="00187302"/>
    <w:rsid w:val="0018735E"/>
    <w:rsid w:val="001876B3"/>
    <w:rsid w:val="00187CF9"/>
    <w:rsid w:val="00187E19"/>
    <w:rsid w:val="00187E70"/>
    <w:rsid w:val="0019045D"/>
    <w:rsid w:val="0019073D"/>
    <w:rsid w:val="00190886"/>
    <w:rsid w:val="00190892"/>
    <w:rsid w:val="00190971"/>
    <w:rsid w:val="00190DC4"/>
    <w:rsid w:val="00191588"/>
    <w:rsid w:val="00191D4C"/>
    <w:rsid w:val="001929D2"/>
    <w:rsid w:val="00192ADE"/>
    <w:rsid w:val="00192F90"/>
    <w:rsid w:val="0019332D"/>
    <w:rsid w:val="00193981"/>
    <w:rsid w:val="00194245"/>
    <w:rsid w:val="0019433C"/>
    <w:rsid w:val="001944B6"/>
    <w:rsid w:val="00194509"/>
    <w:rsid w:val="00194583"/>
    <w:rsid w:val="00194C90"/>
    <w:rsid w:val="001950C5"/>
    <w:rsid w:val="00195399"/>
    <w:rsid w:val="00195416"/>
    <w:rsid w:val="001956D1"/>
    <w:rsid w:val="00195D52"/>
    <w:rsid w:val="001963A4"/>
    <w:rsid w:val="001965EC"/>
    <w:rsid w:val="00196AF6"/>
    <w:rsid w:val="00196CA2"/>
    <w:rsid w:val="00197327"/>
    <w:rsid w:val="001979AE"/>
    <w:rsid w:val="00197C69"/>
    <w:rsid w:val="00197C83"/>
    <w:rsid w:val="00197F6E"/>
    <w:rsid w:val="001A0216"/>
    <w:rsid w:val="001A0885"/>
    <w:rsid w:val="001A0A5E"/>
    <w:rsid w:val="001A0FF8"/>
    <w:rsid w:val="001A1056"/>
    <w:rsid w:val="001A10C9"/>
    <w:rsid w:val="001A11C7"/>
    <w:rsid w:val="001A12F3"/>
    <w:rsid w:val="001A12F8"/>
    <w:rsid w:val="001A16AC"/>
    <w:rsid w:val="001A18B1"/>
    <w:rsid w:val="001A1EA4"/>
    <w:rsid w:val="001A23FD"/>
    <w:rsid w:val="001A246C"/>
    <w:rsid w:val="001A2A3E"/>
    <w:rsid w:val="001A2CEF"/>
    <w:rsid w:val="001A2DCD"/>
    <w:rsid w:val="001A322F"/>
    <w:rsid w:val="001A329E"/>
    <w:rsid w:val="001A38D3"/>
    <w:rsid w:val="001A3EA2"/>
    <w:rsid w:val="001A4454"/>
    <w:rsid w:val="001A4E41"/>
    <w:rsid w:val="001A520E"/>
    <w:rsid w:val="001A54EE"/>
    <w:rsid w:val="001A5B8F"/>
    <w:rsid w:val="001A5E3D"/>
    <w:rsid w:val="001A5EB8"/>
    <w:rsid w:val="001A6218"/>
    <w:rsid w:val="001A6234"/>
    <w:rsid w:val="001A6BBD"/>
    <w:rsid w:val="001A6EC8"/>
    <w:rsid w:val="001A7743"/>
    <w:rsid w:val="001A779C"/>
    <w:rsid w:val="001A7998"/>
    <w:rsid w:val="001A79F6"/>
    <w:rsid w:val="001A7C6C"/>
    <w:rsid w:val="001B01D7"/>
    <w:rsid w:val="001B02DC"/>
    <w:rsid w:val="001B0AB3"/>
    <w:rsid w:val="001B0B35"/>
    <w:rsid w:val="001B1062"/>
    <w:rsid w:val="001B113F"/>
    <w:rsid w:val="001B162E"/>
    <w:rsid w:val="001B1C15"/>
    <w:rsid w:val="001B1DF0"/>
    <w:rsid w:val="001B2B5F"/>
    <w:rsid w:val="001B2ED6"/>
    <w:rsid w:val="001B3403"/>
    <w:rsid w:val="001B34A9"/>
    <w:rsid w:val="001B3961"/>
    <w:rsid w:val="001B3AB2"/>
    <w:rsid w:val="001B42BF"/>
    <w:rsid w:val="001B42F8"/>
    <w:rsid w:val="001B4654"/>
    <w:rsid w:val="001B4C01"/>
    <w:rsid w:val="001B4C21"/>
    <w:rsid w:val="001B5FF3"/>
    <w:rsid w:val="001B6D4A"/>
    <w:rsid w:val="001B6D73"/>
    <w:rsid w:val="001B73D0"/>
    <w:rsid w:val="001B750D"/>
    <w:rsid w:val="001B7842"/>
    <w:rsid w:val="001B7B68"/>
    <w:rsid w:val="001B7CD4"/>
    <w:rsid w:val="001C0114"/>
    <w:rsid w:val="001C0727"/>
    <w:rsid w:val="001C0844"/>
    <w:rsid w:val="001C0857"/>
    <w:rsid w:val="001C0880"/>
    <w:rsid w:val="001C0930"/>
    <w:rsid w:val="001C0E63"/>
    <w:rsid w:val="001C0FBA"/>
    <w:rsid w:val="001C1545"/>
    <w:rsid w:val="001C17C6"/>
    <w:rsid w:val="001C19AC"/>
    <w:rsid w:val="001C22D2"/>
    <w:rsid w:val="001C2807"/>
    <w:rsid w:val="001C2D26"/>
    <w:rsid w:val="001C31CF"/>
    <w:rsid w:val="001C36B2"/>
    <w:rsid w:val="001C3954"/>
    <w:rsid w:val="001C3C6C"/>
    <w:rsid w:val="001C3D19"/>
    <w:rsid w:val="001C3EEB"/>
    <w:rsid w:val="001C4CC5"/>
    <w:rsid w:val="001C5183"/>
    <w:rsid w:val="001C529B"/>
    <w:rsid w:val="001C5310"/>
    <w:rsid w:val="001C5360"/>
    <w:rsid w:val="001C5C57"/>
    <w:rsid w:val="001C6060"/>
    <w:rsid w:val="001C6293"/>
    <w:rsid w:val="001C63A4"/>
    <w:rsid w:val="001C641E"/>
    <w:rsid w:val="001C661D"/>
    <w:rsid w:val="001C6C75"/>
    <w:rsid w:val="001C75EC"/>
    <w:rsid w:val="001C7AEB"/>
    <w:rsid w:val="001C7D50"/>
    <w:rsid w:val="001D0758"/>
    <w:rsid w:val="001D0808"/>
    <w:rsid w:val="001D0B6A"/>
    <w:rsid w:val="001D1212"/>
    <w:rsid w:val="001D15B5"/>
    <w:rsid w:val="001D1AF2"/>
    <w:rsid w:val="001D1F10"/>
    <w:rsid w:val="001D22E2"/>
    <w:rsid w:val="001D2561"/>
    <w:rsid w:val="001D27EC"/>
    <w:rsid w:val="001D2E39"/>
    <w:rsid w:val="001D2F70"/>
    <w:rsid w:val="001D322B"/>
    <w:rsid w:val="001D34B2"/>
    <w:rsid w:val="001D3927"/>
    <w:rsid w:val="001D3FAB"/>
    <w:rsid w:val="001D403E"/>
    <w:rsid w:val="001D43B5"/>
    <w:rsid w:val="001D4488"/>
    <w:rsid w:val="001D48CA"/>
    <w:rsid w:val="001D499F"/>
    <w:rsid w:val="001D4B41"/>
    <w:rsid w:val="001D525A"/>
    <w:rsid w:val="001D5DBF"/>
    <w:rsid w:val="001D640C"/>
    <w:rsid w:val="001D6462"/>
    <w:rsid w:val="001D66A7"/>
    <w:rsid w:val="001D79BA"/>
    <w:rsid w:val="001D7C43"/>
    <w:rsid w:val="001D7D04"/>
    <w:rsid w:val="001D7DE6"/>
    <w:rsid w:val="001E0156"/>
    <w:rsid w:val="001E0255"/>
    <w:rsid w:val="001E0483"/>
    <w:rsid w:val="001E0836"/>
    <w:rsid w:val="001E09F6"/>
    <w:rsid w:val="001E0B62"/>
    <w:rsid w:val="001E0BD5"/>
    <w:rsid w:val="001E0EFF"/>
    <w:rsid w:val="001E11F6"/>
    <w:rsid w:val="001E1361"/>
    <w:rsid w:val="001E13C0"/>
    <w:rsid w:val="001E1CE7"/>
    <w:rsid w:val="001E1F36"/>
    <w:rsid w:val="001E1F94"/>
    <w:rsid w:val="001E2073"/>
    <w:rsid w:val="001E213C"/>
    <w:rsid w:val="001E229B"/>
    <w:rsid w:val="001E2633"/>
    <w:rsid w:val="001E2904"/>
    <w:rsid w:val="001E2AD6"/>
    <w:rsid w:val="001E2E10"/>
    <w:rsid w:val="001E3240"/>
    <w:rsid w:val="001E35FB"/>
    <w:rsid w:val="001E3B7F"/>
    <w:rsid w:val="001E3E44"/>
    <w:rsid w:val="001E3EAB"/>
    <w:rsid w:val="001E3EDF"/>
    <w:rsid w:val="001E4119"/>
    <w:rsid w:val="001E47D1"/>
    <w:rsid w:val="001E505E"/>
    <w:rsid w:val="001E558B"/>
    <w:rsid w:val="001E5C84"/>
    <w:rsid w:val="001E5D16"/>
    <w:rsid w:val="001E62B0"/>
    <w:rsid w:val="001E6505"/>
    <w:rsid w:val="001E65C5"/>
    <w:rsid w:val="001E6DEE"/>
    <w:rsid w:val="001E705E"/>
    <w:rsid w:val="001E77FA"/>
    <w:rsid w:val="001E7A1B"/>
    <w:rsid w:val="001E7A9E"/>
    <w:rsid w:val="001E7D08"/>
    <w:rsid w:val="001F022D"/>
    <w:rsid w:val="001F0626"/>
    <w:rsid w:val="001F0B93"/>
    <w:rsid w:val="001F0D83"/>
    <w:rsid w:val="001F11EB"/>
    <w:rsid w:val="001F155E"/>
    <w:rsid w:val="001F1A1E"/>
    <w:rsid w:val="001F1B21"/>
    <w:rsid w:val="001F2018"/>
    <w:rsid w:val="001F2144"/>
    <w:rsid w:val="001F2549"/>
    <w:rsid w:val="001F29F0"/>
    <w:rsid w:val="001F2D3A"/>
    <w:rsid w:val="001F343F"/>
    <w:rsid w:val="001F3C82"/>
    <w:rsid w:val="001F4D02"/>
    <w:rsid w:val="001F4F88"/>
    <w:rsid w:val="001F52C6"/>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0F53"/>
    <w:rsid w:val="002019E1"/>
    <w:rsid w:val="00201C2B"/>
    <w:rsid w:val="00201C75"/>
    <w:rsid w:val="002022A0"/>
    <w:rsid w:val="002022E8"/>
    <w:rsid w:val="00202532"/>
    <w:rsid w:val="00202592"/>
    <w:rsid w:val="0020290A"/>
    <w:rsid w:val="0020295B"/>
    <w:rsid w:val="00202C48"/>
    <w:rsid w:val="00202D13"/>
    <w:rsid w:val="002031E9"/>
    <w:rsid w:val="0020351E"/>
    <w:rsid w:val="00203921"/>
    <w:rsid w:val="00204074"/>
    <w:rsid w:val="0020427A"/>
    <w:rsid w:val="00204409"/>
    <w:rsid w:val="0020440D"/>
    <w:rsid w:val="002047DA"/>
    <w:rsid w:val="00204D9D"/>
    <w:rsid w:val="00204EEA"/>
    <w:rsid w:val="0020572D"/>
    <w:rsid w:val="0020590D"/>
    <w:rsid w:val="0020599C"/>
    <w:rsid w:val="00205E54"/>
    <w:rsid w:val="00205F30"/>
    <w:rsid w:val="00205FE7"/>
    <w:rsid w:val="002064AD"/>
    <w:rsid w:val="0020658C"/>
    <w:rsid w:val="00207539"/>
    <w:rsid w:val="002079CA"/>
    <w:rsid w:val="00207C57"/>
    <w:rsid w:val="00207CDE"/>
    <w:rsid w:val="0021051F"/>
    <w:rsid w:val="0021085E"/>
    <w:rsid w:val="00210977"/>
    <w:rsid w:val="00210EFE"/>
    <w:rsid w:val="00212A84"/>
    <w:rsid w:val="00212C52"/>
    <w:rsid w:val="00212F60"/>
    <w:rsid w:val="00212F65"/>
    <w:rsid w:val="002132BE"/>
    <w:rsid w:val="002132CD"/>
    <w:rsid w:val="00213646"/>
    <w:rsid w:val="0021395C"/>
    <w:rsid w:val="00214019"/>
    <w:rsid w:val="0021430C"/>
    <w:rsid w:val="0021468E"/>
    <w:rsid w:val="00214D5F"/>
    <w:rsid w:val="002151E6"/>
    <w:rsid w:val="00215A03"/>
    <w:rsid w:val="00215CA0"/>
    <w:rsid w:val="0021665E"/>
    <w:rsid w:val="00216845"/>
    <w:rsid w:val="00216868"/>
    <w:rsid w:val="00216953"/>
    <w:rsid w:val="00216B5A"/>
    <w:rsid w:val="00216C55"/>
    <w:rsid w:val="00216DFD"/>
    <w:rsid w:val="00217308"/>
    <w:rsid w:val="002174C3"/>
    <w:rsid w:val="0021753F"/>
    <w:rsid w:val="00217F94"/>
    <w:rsid w:val="00220118"/>
    <w:rsid w:val="00220269"/>
    <w:rsid w:val="0022027C"/>
    <w:rsid w:val="002208B8"/>
    <w:rsid w:val="00220D2C"/>
    <w:rsid w:val="00220D58"/>
    <w:rsid w:val="00220EFA"/>
    <w:rsid w:val="00221A37"/>
    <w:rsid w:val="002220F3"/>
    <w:rsid w:val="0022210F"/>
    <w:rsid w:val="00222932"/>
    <w:rsid w:val="00222E3A"/>
    <w:rsid w:val="00222EAA"/>
    <w:rsid w:val="002232C6"/>
    <w:rsid w:val="00223B29"/>
    <w:rsid w:val="00223C5E"/>
    <w:rsid w:val="00224A73"/>
    <w:rsid w:val="00224AAD"/>
    <w:rsid w:val="00224E1F"/>
    <w:rsid w:val="00224F2F"/>
    <w:rsid w:val="00224FA3"/>
    <w:rsid w:val="00225398"/>
    <w:rsid w:val="002274B4"/>
    <w:rsid w:val="00227AB1"/>
    <w:rsid w:val="00227B07"/>
    <w:rsid w:val="00227B60"/>
    <w:rsid w:val="00227D2C"/>
    <w:rsid w:val="00227F35"/>
    <w:rsid w:val="00230796"/>
    <w:rsid w:val="00230A78"/>
    <w:rsid w:val="00230EC2"/>
    <w:rsid w:val="002315DD"/>
    <w:rsid w:val="00231B22"/>
    <w:rsid w:val="00231D7B"/>
    <w:rsid w:val="00231E88"/>
    <w:rsid w:val="00232157"/>
    <w:rsid w:val="00232229"/>
    <w:rsid w:val="002327A7"/>
    <w:rsid w:val="002329B5"/>
    <w:rsid w:val="002338C9"/>
    <w:rsid w:val="00233AE4"/>
    <w:rsid w:val="00233DCB"/>
    <w:rsid w:val="00233E42"/>
    <w:rsid w:val="00233E6A"/>
    <w:rsid w:val="00234013"/>
    <w:rsid w:val="00234541"/>
    <w:rsid w:val="00234ACA"/>
    <w:rsid w:val="00234B9E"/>
    <w:rsid w:val="00235446"/>
    <w:rsid w:val="00235763"/>
    <w:rsid w:val="00235DB3"/>
    <w:rsid w:val="00236206"/>
    <w:rsid w:val="002367CF"/>
    <w:rsid w:val="00236AE5"/>
    <w:rsid w:val="00236AF5"/>
    <w:rsid w:val="00236DB3"/>
    <w:rsid w:val="00236DDF"/>
    <w:rsid w:val="00236EC9"/>
    <w:rsid w:val="002373E4"/>
    <w:rsid w:val="002375AD"/>
    <w:rsid w:val="00237712"/>
    <w:rsid w:val="00237F27"/>
    <w:rsid w:val="00240083"/>
    <w:rsid w:val="0024039F"/>
    <w:rsid w:val="00240A74"/>
    <w:rsid w:val="00240DB5"/>
    <w:rsid w:val="00240E71"/>
    <w:rsid w:val="002419C7"/>
    <w:rsid w:val="002421B8"/>
    <w:rsid w:val="00242455"/>
    <w:rsid w:val="00242AD0"/>
    <w:rsid w:val="00242CB8"/>
    <w:rsid w:val="00242D34"/>
    <w:rsid w:val="00244265"/>
    <w:rsid w:val="0024496B"/>
    <w:rsid w:val="00244A48"/>
    <w:rsid w:val="00244BBA"/>
    <w:rsid w:val="00244ED4"/>
    <w:rsid w:val="00245095"/>
    <w:rsid w:val="002453C9"/>
    <w:rsid w:val="002453DC"/>
    <w:rsid w:val="00245785"/>
    <w:rsid w:val="00245A36"/>
    <w:rsid w:val="00245ADF"/>
    <w:rsid w:val="002462C7"/>
    <w:rsid w:val="00246A27"/>
    <w:rsid w:val="00246C9E"/>
    <w:rsid w:val="00247863"/>
    <w:rsid w:val="0024797E"/>
    <w:rsid w:val="002509AD"/>
    <w:rsid w:val="00251518"/>
    <w:rsid w:val="002516FF"/>
    <w:rsid w:val="00251720"/>
    <w:rsid w:val="00251734"/>
    <w:rsid w:val="0025182A"/>
    <w:rsid w:val="002518D9"/>
    <w:rsid w:val="00251BD3"/>
    <w:rsid w:val="002521B8"/>
    <w:rsid w:val="0025233E"/>
    <w:rsid w:val="002524C7"/>
    <w:rsid w:val="002524D0"/>
    <w:rsid w:val="0025395E"/>
    <w:rsid w:val="00253A69"/>
    <w:rsid w:val="00253D03"/>
    <w:rsid w:val="00254199"/>
    <w:rsid w:val="00254364"/>
    <w:rsid w:val="00254A17"/>
    <w:rsid w:val="00254E49"/>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D0D"/>
    <w:rsid w:val="00266FD0"/>
    <w:rsid w:val="002670C5"/>
    <w:rsid w:val="00267447"/>
    <w:rsid w:val="00270A9C"/>
    <w:rsid w:val="0027109A"/>
    <w:rsid w:val="002713AB"/>
    <w:rsid w:val="00271507"/>
    <w:rsid w:val="0027165A"/>
    <w:rsid w:val="00271A6E"/>
    <w:rsid w:val="00272027"/>
    <w:rsid w:val="00272211"/>
    <w:rsid w:val="0027221D"/>
    <w:rsid w:val="0027239D"/>
    <w:rsid w:val="002724DC"/>
    <w:rsid w:val="00272B11"/>
    <w:rsid w:val="0027391F"/>
    <w:rsid w:val="00273A76"/>
    <w:rsid w:val="00273D42"/>
    <w:rsid w:val="00273D57"/>
    <w:rsid w:val="00273F36"/>
    <w:rsid w:val="00273FBE"/>
    <w:rsid w:val="00274301"/>
    <w:rsid w:val="00274B6F"/>
    <w:rsid w:val="00274C70"/>
    <w:rsid w:val="00275408"/>
    <w:rsid w:val="0027557B"/>
    <w:rsid w:val="00275B37"/>
    <w:rsid w:val="00275BBE"/>
    <w:rsid w:val="002764F0"/>
    <w:rsid w:val="00276E99"/>
    <w:rsid w:val="002776CE"/>
    <w:rsid w:val="00277A50"/>
    <w:rsid w:val="00277C35"/>
    <w:rsid w:val="00277D89"/>
    <w:rsid w:val="0028053E"/>
    <w:rsid w:val="0028059A"/>
    <w:rsid w:val="00280889"/>
    <w:rsid w:val="00280B63"/>
    <w:rsid w:val="00280B97"/>
    <w:rsid w:val="00280D3A"/>
    <w:rsid w:val="00280DC4"/>
    <w:rsid w:val="00280EEA"/>
    <w:rsid w:val="0028124A"/>
    <w:rsid w:val="00281720"/>
    <w:rsid w:val="002818C9"/>
    <w:rsid w:val="00281CF6"/>
    <w:rsid w:val="0028242B"/>
    <w:rsid w:val="00282A17"/>
    <w:rsid w:val="00282E25"/>
    <w:rsid w:val="00282E37"/>
    <w:rsid w:val="00283000"/>
    <w:rsid w:val="00283239"/>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19B"/>
    <w:rsid w:val="00290207"/>
    <w:rsid w:val="00290313"/>
    <w:rsid w:val="002904C6"/>
    <w:rsid w:val="00290D11"/>
    <w:rsid w:val="00290E59"/>
    <w:rsid w:val="00291F6E"/>
    <w:rsid w:val="00292168"/>
    <w:rsid w:val="0029255D"/>
    <w:rsid w:val="00292DAA"/>
    <w:rsid w:val="0029345F"/>
    <w:rsid w:val="00293892"/>
    <w:rsid w:val="002938C5"/>
    <w:rsid w:val="002939DC"/>
    <w:rsid w:val="00293BFD"/>
    <w:rsid w:val="00294001"/>
    <w:rsid w:val="00294136"/>
    <w:rsid w:val="0029433F"/>
    <w:rsid w:val="002949DD"/>
    <w:rsid w:val="002950FC"/>
    <w:rsid w:val="00295327"/>
    <w:rsid w:val="00295A68"/>
    <w:rsid w:val="00295BF9"/>
    <w:rsid w:val="0029675E"/>
    <w:rsid w:val="00296EB9"/>
    <w:rsid w:val="00296EE0"/>
    <w:rsid w:val="00297027"/>
    <w:rsid w:val="0029707D"/>
    <w:rsid w:val="00297884"/>
    <w:rsid w:val="00297E60"/>
    <w:rsid w:val="002A0D39"/>
    <w:rsid w:val="002A1453"/>
    <w:rsid w:val="002A2094"/>
    <w:rsid w:val="002A220A"/>
    <w:rsid w:val="002A2B66"/>
    <w:rsid w:val="002A2BF4"/>
    <w:rsid w:val="002A301C"/>
    <w:rsid w:val="002A30C7"/>
    <w:rsid w:val="002A36E3"/>
    <w:rsid w:val="002A3808"/>
    <w:rsid w:val="002A38AB"/>
    <w:rsid w:val="002A3E11"/>
    <w:rsid w:val="002A3F9E"/>
    <w:rsid w:val="002A4181"/>
    <w:rsid w:val="002A42A1"/>
    <w:rsid w:val="002A43CD"/>
    <w:rsid w:val="002A44A0"/>
    <w:rsid w:val="002A4F89"/>
    <w:rsid w:val="002A5562"/>
    <w:rsid w:val="002A60C0"/>
    <w:rsid w:val="002A6124"/>
    <w:rsid w:val="002A6359"/>
    <w:rsid w:val="002A64E2"/>
    <w:rsid w:val="002A6786"/>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89E"/>
    <w:rsid w:val="002B1EA4"/>
    <w:rsid w:val="002B2253"/>
    <w:rsid w:val="002B2882"/>
    <w:rsid w:val="002B3055"/>
    <w:rsid w:val="002B3407"/>
    <w:rsid w:val="002B3424"/>
    <w:rsid w:val="002B347E"/>
    <w:rsid w:val="002B39C4"/>
    <w:rsid w:val="002B3ABB"/>
    <w:rsid w:val="002B3CF2"/>
    <w:rsid w:val="002B3D4C"/>
    <w:rsid w:val="002B3E85"/>
    <w:rsid w:val="002B4136"/>
    <w:rsid w:val="002B4333"/>
    <w:rsid w:val="002B436B"/>
    <w:rsid w:val="002B49A1"/>
    <w:rsid w:val="002B4D9A"/>
    <w:rsid w:val="002B4F75"/>
    <w:rsid w:val="002B537A"/>
    <w:rsid w:val="002B5820"/>
    <w:rsid w:val="002B585C"/>
    <w:rsid w:val="002B7156"/>
    <w:rsid w:val="002B7A11"/>
    <w:rsid w:val="002B7A3D"/>
    <w:rsid w:val="002B7AF3"/>
    <w:rsid w:val="002B7CAB"/>
    <w:rsid w:val="002C0D17"/>
    <w:rsid w:val="002C0F50"/>
    <w:rsid w:val="002C12A6"/>
    <w:rsid w:val="002C14EB"/>
    <w:rsid w:val="002C1DA7"/>
    <w:rsid w:val="002C250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C796F"/>
    <w:rsid w:val="002D0176"/>
    <w:rsid w:val="002D01F9"/>
    <w:rsid w:val="002D02F9"/>
    <w:rsid w:val="002D057A"/>
    <w:rsid w:val="002D0695"/>
    <w:rsid w:val="002D0A16"/>
    <w:rsid w:val="002D0A26"/>
    <w:rsid w:val="002D0D81"/>
    <w:rsid w:val="002D0E44"/>
    <w:rsid w:val="002D1B8B"/>
    <w:rsid w:val="002D2320"/>
    <w:rsid w:val="002D291C"/>
    <w:rsid w:val="002D2935"/>
    <w:rsid w:val="002D29A3"/>
    <w:rsid w:val="002D29DB"/>
    <w:rsid w:val="002D338B"/>
    <w:rsid w:val="002D35F7"/>
    <w:rsid w:val="002D37A1"/>
    <w:rsid w:val="002D3D5D"/>
    <w:rsid w:val="002D3F8C"/>
    <w:rsid w:val="002D4C69"/>
    <w:rsid w:val="002D4E05"/>
    <w:rsid w:val="002D508C"/>
    <w:rsid w:val="002D53B8"/>
    <w:rsid w:val="002D5EB7"/>
    <w:rsid w:val="002D5F1A"/>
    <w:rsid w:val="002D6841"/>
    <w:rsid w:val="002D68E6"/>
    <w:rsid w:val="002D68FA"/>
    <w:rsid w:val="002D6CA7"/>
    <w:rsid w:val="002D6D27"/>
    <w:rsid w:val="002D709D"/>
    <w:rsid w:val="002D7310"/>
    <w:rsid w:val="002D7406"/>
    <w:rsid w:val="002D7531"/>
    <w:rsid w:val="002D7918"/>
    <w:rsid w:val="002D7C14"/>
    <w:rsid w:val="002D7DCE"/>
    <w:rsid w:val="002D7E8F"/>
    <w:rsid w:val="002E080F"/>
    <w:rsid w:val="002E090B"/>
    <w:rsid w:val="002E0A17"/>
    <w:rsid w:val="002E0D73"/>
    <w:rsid w:val="002E0E29"/>
    <w:rsid w:val="002E0E81"/>
    <w:rsid w:val="002E0F24"/>
    <w:rsid w:val="002E1022"/>
    <w:rsid w:val="002E152C"/>
    <w:rsid w:val="002E1CC1"/>
    <w:rsid w:val="002E1D22"/>
    <w:rsid w:val="002E1D6F"/>
    <w:rsid w:val="002E1F7B"/>
    <w:rsid w:val="002E2021"/>
    <w:rsid w:val="002E337F"/>
    <w:rsid w:val="002E355C"/>
    <w:rsid w:val="002E3626"/>
    <w:rsid w:val="002E3DCA"/>
    <w:rsid w:val="002E4D82"/>
    <w:rsid w:val="002E5C01"/>
    <w:rsid w:val="002E608C"/>
    <w:rsid w:val="002E60DF"/>
    <w:rsid w:val="002E61F2"/>
    <w:rsid w:val="002E69C5"/>
    <w:rsid w:val="002E69F0"/>
    <w:rsid w:val="002E784D"/>
    <w:rsid w:val="002E7E65"/>
    <w:rsid w:val="002F035C"/>
    <w:rsid w:val="002F0B10"/>
    <w:rsid w:val="002F1387"/>
    <w:rsid w:val="002F1494"/>
    <w:rsid w:val="002F2B55"/>
    <w:rsid w:val="002F2D60"/>
    <w:rsid w:val="002F2E5B"/>
    <w:rsid w:val="002F32C0"/>
    <w:rsid w:val="002F355D"/>
    <w:rsid w:val="002F35D5"/>
    <w:rsid w:val="002F4D74"/>
    <w:rsid w:val="002F542C"/>
    <w:rsid w:val="002F5A0A"/>
    <w:rsid w:val="002F5C10"/>
    <w:rsid w:val="002F6202"/>
    <w:rsid w:val="002F6703"/>
    <w:rsid w:val="002F6854"/>
    <w:rsid w:val="002F686F"/>
    <w:rsid w:val="002F6908"/>
    <w:rsid w:val="002F6AB7"/>
    <w:rsid w:val="002F6C77"/>
    <w:rsid w:val="002F6C94"/>
    <w:rsid w:val="002F6EE3"/>
    <w:rsid w:val="002F7754"/>
    <w:rsid w:val="002F7C42"/>
    <w:rsid w:val="002F7C4B"/>
    <w:rsid w:val="002F7C7A"/>
    <w:rsid w:val="0030028A"/>
    <w:rsid w:val="00300C37"/>
    <w:rsid w:val="0030110C"/>
    <w:rsid w:val="00301196"/>
    <w:rsid w:val="00301229"/>
    <w:rsid w:val="0030178B"/>
    <w:rsid w:val="00301B2E"/>
    <w:rsid w:val="00301D24"/>
    <w:rsid w:val="00301F90"/>
    <w:rsid w:val="0030247B"/>
    <w:rsid w:val="00302A95"/>
    <w:rsid w:val="00302C74"/>
    <w:rsid w:val="00303AAD"/>
    <w:rsid w:val="00303C00"/>
    <w:rsid w:val="00303FAC"/>
    <w:rsid w:val="00304265"/>
    <w:rsid w:val="003045FF"/>
    <w:rsid w:val="0030483B"/>
    <w:rsid w:val="00305948"/>
    <w:rsid w:val="00305A59"/>
    <w:rsid w:val="00306DF6"/>
    <w:rsid w:val="003072FA"/>
    <w:rsid w:val="00307395"/>
    <w:rsid w:val="00307893"/>
    <w:rsid w:val="00307FAA"/>
    <w:rsid w:val="00310071"/>
    <w:rsid w:val="003101FE"/>
    <w:rsid w:val="00310981"/>
    <w:rsid w:val="00310A0E"/>
    <w:rsid w:val="0031166C"/>
    <w:rsid w:val="003116CB"/>
    <w:rsid w:val="003117AF"/>
    <w:rsid w:val="003119DE"/>
    <w:rsid w:val="00311CE7"/>
    <w:rsid w:val="00311E0A"/>
    <w:rsid w:val="003123D9"/>
    <w:rsid w:val="00312E15"/>
    <w:rsid w:val="003130F3"/>
    <w:rsid w:val="00313194"/>
    <w:rsid w:val="00313944"/>
    <w:rsid w:val="00313EBB"/>
    <w:rsid w:val="00314B72"/>
    <w:rsid w:val="0031539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34E"/>
    <w:rsid w:val="003204E3"/>
    <w:rsid w:val="003218A9"/>
    <w:rsid w:val="00321CDD"/>
    <w:rsid w:val="00321CFB"/>
    <w:rsid w:val="00322377"/>
    <w:rsid w:val="003223A2"/>
    <w:rsid w:val="00322666"/>
    <w:rsid w:val="00322E88"/>
    <w:rsid w:val="00322EA9"/>
    <w:rsid w:val="003230C9"/>
    <w:rsid w:val="003236E4"/>
    <w:rsid w:val="00323CC3"/>
    <w:rsid w:val="003243A4"/>
    <w:rsid w:val="0032444B"/>
    <w:rsid w:val="0032446D"/>
    <w:rsid w:val="003248AD"/>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25AA"/>
    <w:rsid w:val="0033351E"/>
    <w:rsid w:val="00333CD5"/>
    <w:rsid w:val="00333FCA"/>
    <w:rsid w:val="0033423B"/>
    <w:rsid w:val="00334A31"/>
    <w:rsid w:val="0033505B"/>
    <w:rsid w:val="003354E6"/>
    <w:rsid w:val="00335F99"/>
    <w:rsid w:val="00336219"/>
    <w:rsid w:val="00336324"/>
    <w:rsid w:val="003365EC"/>
    <w:rsid w:val="0033669F"/>
    <w:rsid w:val="00336810"/>
    <w:rsid w:val="00336EF2"/>
    <w:rsid w:val="00337619"/>
    <w:rsid w:val="00337FB0"/>
    <w:rsid w:val="00340136"/>
    <w:rsid w:val="003402D3"/>
    <w:rsid w:val="00340560"/>
    <w:rsid w:val="0034063E"/>
    <w:rsid w:val="0034084E"/>
    <w:rsid w:val="00340FBC"/>
    <w:rsid w:val="003410C1"/>
    <w:rsid w:val="003412F1"/>
    <w:rsid w:val="00341CA1"/>
    <w:rsid w:val="00341CF2"/>
    <w:rsid w:val="003423D7"/>
    <w:rsid w:val="0034292C"/>
    <w:rsid w:val="00343D0E"/>
    <w:rsid w:val="00343DD4"/>
    <w:rsid w:val="00343F16"/>
    <w:rsid w:val="00343FAD"/>
    <w:rsid w:val="00344456"/>
    <w:rsid w:val="00344E06"/>
    <w:rsid w:val="00344EA7"/>
    <w:rsid w:val="00345009"/>
    <w:rsid w:val="003453ED"/>
    <w:rsid w:val="0034581A"/>
    <w:rsid w:val="00345BE3"/>
    <w:rsid w:val="0034616E"/>
    <w:rsid w:val="003463A9"/>
    <w:rsid w:val="00346688"/>
    <w:rsid w:val="00346F69"/>
    <w:rsid w:val="0034749C"/>
    <w:rsid w:val="00347C74"/>
    <w:rsid w:val="00347D0A"/>
    <w:rsid w:val="00347ECD"/>
    <w:rsid w:val="00350488"/>
    <w:rsid w:val="003508E7"/>
    <w:rsid w:val="00350AC1"/>
    <w:rsid w:val="00350FE1"/>
    <w:rsid w:val="0035129A"/>
    <w:rsid w:val="003512DB"/>
    <w:rsid w:val="0035153D"/>
    <w:rsid w:val="003519BC"/>
    <w:rsid w:val="00351E78"/>
    <w:rsid w:val="00351EF9"/>
    <w:rsid w:val="00352227"/>
    <w:rsid w:val="00352486"/>
    <w:rsid w:val="003526F0"/>
    <w:rsid w:val="00352D4D"/>
    <w:rsid w:val="003533B4"/>
    <w:rsid w:val="0035360F"/>
    <w:rsid w:val="00353D62"/>
    <w:rsid w:val="00353EF3"/>
    <w:rsid w:val="003541A5"/>
    <w:rsid w:val="0035487B"/>
    <w:rsid w:val="00355067"/>
    <w:rsid w:val="0035533F"/>
    <w:rsid w:val="00355592"/>
    <w:rsid w:val="003562EE"/>
    <w:rsid w:val="003569CB"/>
    <w:rsid w:val="00356ACD"/>
    <w:rsid w:val="00356FB8"/>
    <w:rsid w:val="00356FBE"/>
    <w:rsid w:val="003575F9"/>
    <w:rsid w:val="00357E99"/>
    <w:rsid w:val="00360FC4"/>
    <w:rsid w:val="0036134C"/>
    <w:rsid w:val="00362115"/>
    <w:rsid w:val="00362200"/>
    <w:rsid w:val="003623B1"/>
    <w:rsid w:val="003624B9"/>
    <w:rsid w:val="003628F3"/>
    <w:rsid w:val="00362973"/>
    <w:rsid w:val="00362BAC"/>
    <w:rsid w:val="00362C78"/>
    <w:rsid w:val="00364164"/>
    <w:rsid w:val="003648AB"/>
    <w:rsid w:val="00364955"/>
    <w:rsid w:val="00364DC1"/>
    <w:rsid w:val="00364DE7"/>
    <w:rsid w:val="00364E0A"/>
    <w:rsid w:val="003658F8"/>
    <w:rsid w:val="00365A9C"/>
    <w:rsid w:val="00365CFA"/>
    <w:rsid w:val="0036643E"/>
    <w:rsid w:val="00366885"/>
    <w:rsid w:val="00366A2F"/>
    <w:rsid w:val="00366D2B"/>
    <w:rsid w:val="00366DF7"/>
    <w:rsid w:val="0036711C"/>
    <w:rsid w:val="003678FA"/>
    <w:rsid w:val="00367B98"/>
    <w:rsid w:val="003701BE"/>
    <w:rsid w:val="003702D3"/>
    <w:rsid w:val="0037033B"/>
    <w:rsid w:val="00370774"/>
    <w:rsid w:val="00370807"/>
    <w:rsid w:val="00370CD6"/>
    <w:rsid w:val="0037114C"/>
    <w:rsid w:val="003718DA"/>
    <w:rsid w:val="00371F89"/>
    <w:rsid w:val="00372C33"/>
    <w:rsid w:val="00372F4D"/>
    <w:rsid w:val="003730C1"/>
    <w:rsid w:val="00373F8F"/>
    <w:rsid w:val="00374034"/>
    <w:rsid w:val="003748AB"/>
    <w:rsid w:val="0037501C"/>
    <w:rsid w:val="00375032"/>
    <w:rsid w:val="0037521B"/>
    <w:rsid w:val="00375B41"/>
    <w:rsid w:val="003764AB"/>
    <w:rsid w:val="003766E0"/>
    <w:rsid w:val="003775C8"/>
    <w:rsid w:val="00377761"/>
    <w:rsid w:val="00380610"/>
    <w:rsid w:val="00380621"/>
    <w:rsid w:val="003808C4"/>
    <w:rsid w:val="003810F3"/>
    <w:rsid w:val="0038123B"/>
    <w:rsid w:val="00381802"/>
    <w:rsid w:val="00381BA9"/>
    <w:rsid w:val="00381FE3"/>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81F"/>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F9F"/>
    <w:rsid w:val="003945EC"/>
    <w:rsid w:val="003948DB"/>
    <w:rsid w:val="0039493D"/>
    <w:rsid w:val="00394981"/>
    <w:rsid w:val="00394C87"/>
    <w:rsid w:val="00394F25"/>
    <w:rsid w:val="00395045"/>
    <w:rsid w:val="0039509C"/>
    <w:rsid w:val="003956C7"/>
    <w:rsid w:val="00395D53"/>
    <w:rsid w:val="00395E75"/>
    <w:rsid w:val="003960C7"/>
    <w:rsid w:val="0039647E"/>
    <w:rsid w:val="00396D0C"/>
    <w:rsid w:val="0039745F"/>
    <w:rsid w:val="00397866"/>
    <w:rsid w:val="00397C51"/>
    <w:rsid w:val="00397D3A"/>
    <w:rsid w:val="003A025E"/>
    <w:rsid w:val="003A0264"/>
    <w:rsid w:val="003A0701"/>
    <w:rsid w:val="003A070B"/>
    <w:rsid w:val="003A126E"/>
    <w:rsid w:val="003A142A"/>
    <w:rsid w:val="003A15A3"/>
    <w:rsid w:val="003A192F"/>
    <w:rsid w:val="003A1D85"/>
    <w:rsid w:val="003A21C7"/>
    <w:rsid w:val="003A2706"/>
    <w:rsid w:val="003A27EF"/>
    <w:rsid w:val="003A2995"/>
    <w:rsid w:val="003A2C3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C16"/>
    <w:rsid w:val="003A7C85"/>
    <w:rsid w:val="003B0260"/>
    <w:rsid w:val="003B05A3"/>
    <w:rsid w:val="003B06DC"/>
    <w:rsid w:val="003B0A59"/>
    <w:rsid w:val="003B169F"/>
    <w:rsid w:val="003B191F"/>
    <w:rsid w:val="003B1B52"/>
    <w:rsid w:val="003B2CD6"/>
    <w:rsid w:val="003B3094"/>
    <w:rsid w:val="003B3928"/>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904"/>
    <w:rsid w:val="003B7ABE"/>
    <w:rsid w:val="003C03FF"/>
    <w:rsid w:val="003C04F2"/>
    <w:rsid w:val="003C0878"/>
    <w:rsid w:val="003C14AF"/>
    <w:rsid w:val="003C2BB5"/>
    <w:rsid w:val="003C3175"/>
    <w:rsid w:val="003C3248"/>
    <w:rsid w:val="003C3BAF"/>
    <w:rsid w:val="003C3BB0"/>
    <w:rsid w:val="003C3BD5"/>
    <w:rsid w:val="003C3EB7"/>
    <w:rsid w:val="003C47C6"/>
    <w:rsid w:val="003C4B5A"/>
    <w:rsid w:val="003C50ED"/>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C36"/>
    <w:rsid w:val="003D3024"/>
    <w:rsid w:val="003D32AC"/>
    <w:rsid w:val="003D3C3D"/>
    <w:rsid w:val="003D3F74"/>
    <w:rsid w:val="003D456D"/>
    <w:rsid w:val="003D4A14"/>
    <w:rsid w:val="003D4B0F"/>
    <w:rsid w:val="003D4F17"/>
    <w:rsid w:val="003D533C"/>
    <w:rsid w:val="003D590F"/>
    <w:rsid w:val="003D59BE"/>
    <w:rsid w:val="003D62E6"/>
    <w:rsid w:val="003D6D5C"/>
    <w:rsid w:val="003D703A"/>
    <w:rsid w:val="003D7B3F"/>
    <w:rsid w:val="003D7EFC"/>
    <w:rsid w:val="003E0371"/>
    <w:rsid w:val="003E0592"/>
    <w:rsid w:val="003E081A"/>
    <w:rsid w:val="003E0858"/>
    <w:rsid w:val="003E089E"/>
    <w:rsid w:val="003E1063"/>
    <w:rsid w:val="003E1521"/>
    <w:rsid w:val="003E1A33"/>
    <w:rsid w:val="003E2236"/>
    <w:rsid w:val="003E240F"/>
    <w:rsid w:val="003E24F7"/>
    <w:rsid w:val="003E27DA"/>
    <w:rsid w:val="003E2C50"/>
    <w:rsid w:val="003E2DD0"/>
    <w:rsid w:val="003E2FA7"/>
    <w:rsid w:val="003E3145"/>
    <w:rsid w:val="003E32ED"/>
    <w:rsid w:val="003E3B46"/>
    <w:rsid w:val="003E3FC7"/>
    <w:rsid w:val="003E40AD"/>
    <w:rsid w:val="003E44E9"/>
    <w:rsid w:val="003E4AC4"/>
    <w:rsid w:val="003E4E8D"/>
    <w:rsid w:val="003E4EF3"/>
    <w:rsid w:val="003E4F8A"/>
    <w:rsid w:val="003E5014"/>
    <w:rsid w:val="003E51D3"/>
    <w:rsid w:val="003E564B"/>
    <w:rsid w:val="003E5B2F"/>
    <w:rsid w:val="003E5B9A"/>
    <w:rsid w:val="003E5E75"/>
    <w:rsid w:val="003E6388"/>
    <w:rsid w:val="003E653A"/>
    <w:rsid w:val="003E6B0E"/>
    <w:rsid w:val="003E709F"/>
    <w:rsid w:val="003E7117"/>
    <w:rsid w:val="003E7670"/>
    <w:rsid w:val="003F03D1"/>
    <w:rsid w:val="003F05B8"/>
    <w:rsid w:val="003F05EE"/>
    <w:rsid w:val="003F0651"/>
    <w:rsid w:val="003F07A3"/>
    <w:rsid w:val="003F08BC"/>
    <w:rsid w:val="003F0B6C"/>
    <w:rsid w:val="003F0DED"/>
    <w:rsid w:val="003F1BC8"/>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7E7"/>
    <w:rsid w:val="003F7857"/>
    <w:rsid w:val="003F7966"/>
    <w:rsid w:val="004004E0"/>
    <w:rsid w:val="0040089D"/>
    <w:rsid w:val="00400B28"/>
    <w:rsid w:val="00400B6A"/>
    <w:rsid w:val="004012D8"/>
    <w:rsid w:val="00401635"/>
    <w:rsid w:val="00401803"/>
    <w:rsid w:val="00401C31"/>
    <w:rsid w:val="00401C59"/>
    <w:rsid w:val="00401F2B"/>
    <w:rsid w:val="00402093"/>
    <w:rsid w:val="00402A85"/>
    <w:rsid w:val="00402FF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877"/>
    <w:rsid w:val="004119C3"/>
    <w:rsid w:val="00411BDA"/>
    <w:rsid w:val="00412D81"/>
    <w:rsid w:val="00413190"/>
    <w:rsid w:val="00413B8F"/>
    <w:rsid w:val="0041435E"/>
    <w:rsid w:val="0041439D"/>
    <w:rsid w:val="0041481E"/>
    <w:rsid w:val="00414E4A"/>
    <w:rsid w:val="00415004"/>
    <w:rsid w:val="0041516A"/>
    <w:rsid w:val="00415431"/>
    <w:rsid w:val="00415C09"/>
    <w:rsid w:val="00415C5D"/>
    <w:rsid w:val="00415C9A"/>
    <w:rsid w:val="00415DB0"/>
    <w:rsid w:val="004167BC"/>
    <w:rsid w:val="00416D4B"/>
    <w:rsid w:val="00417AB4"/>
    <w:rsid w:val="00417B44"/>
    <w:rsid w:val="00420448"/>
    <w:rsid w:val="004204C1"/>
    <w:rsid w:val="00420559"/>
    <w:rsid w:val="00420A0B"/>
    <w:rsid w:val="004213B9"/>
    <w:rsid w:val="00421604"/>
    <w:rsid w:val="004217A4"/>
    <w:rsid w:val="004220AD"/>
    <w:rsid w:val="004223D4"/>
    <w:rsid w:val="004223E4"/>
    <w:rsid w:val="00422D3A"/>
    <w:rsid w:val="00422F04"/>
    <w:rsid w:val="0042361D"/>
    <w:rsid w:val="00423654"/>
    <w:rsid w:val="00424117"/>
    <w:rsid w:val="0042411B"/>
    <w:rsid w:val="004241FE"/>
    <w:rsid w:val="00425FCB"/>
    <w:rsid w:val="0042608C"/>
    <w:rsid w:val="00426DBF"/>
    <w:rsid w:val="00426FBD"/>
    <w:rsid w:val="0042775C"/>
    <w:rsid w:val="004279A9"/>
    <w:rsid w:val="00427B37"/>
    <w:rsid w:val="004301E8"/>
    <w:rsid w:val="00430401"/>
    <w:rsid w:val="00430B6E"/>
    <w:rsid w:val="00430F00"/>
    <w:rsid w:val="00432898"/>
    <w:rsid w:val="00432BC4"/>
    <w:rsid w:val="00433815"/>
    <w:rsid w:val="00433A92"/>
    <w:rsid w:val="004348A6"/>
    <w:rsid w:val="004348B9"/>
    <w:rsid w:val="00434B00"/>
    <w:rsid w:val="00434C3A"/>
    <w:rsid w:val="00434F7B"/>
    <w:rsid w:val="0043540A"/>
    <w:rsid w:val="004356DC"/>
    <w:rsid w:val="00436420"/>
    <w:rsid w:val="004365AF"/>
    <w:rsid w:val="004367BF"/>
    <w:rsid w:val="00436E5E"/>
    <w:rsid w:val="00437565"/>
    <w:rsid w:val="00437B2D"/>
    <w:rsid w:val="00437BF6"/>
    <w:rsid w:val="00437DEB"/>
    <w:rsid w:val="004401C3"/>
    <w:rsid w:val="00440AF3"/>
    <w:rsid w:val="00440F85"/>
    <w:rsid w:val="0044171D"/>
    <w:rsid w:val="004417C7"/>
    <w:rsid w:val="004418DE"/>
    <w:rsid w:val="00441FE7"/>
    <w:rsid w:val="00442440"/>
    <w:rsid w:val="00442609"/>
    <w:rsid w:val="00442798"/>
    <w:rsid w:val="00442B95"/>
    <w:rsid w:val="00442D73"/>
    <w:rsid w:val="004431DC"/>
    <w:rsid w:val="004433A4"/>
    <w:rsid w:val="00443808"/>
    <w:rsid w:val="00443AF5"/>
    <w:rsid w:val="004440E2"/>
    <w:rsid w:val="004440FA"/>
    <w:rsid w:val="004445B2"/>
    <w:rsid w:val="00444964"/>
    <w:rsid w:val="00444B37"/>
    <w:rsid w:val="004454AC"/>
    <w:rsid w:val="00445525"/>
    <w:rsid w:val="00445EB4"/>
    <w:rsid w:val="0044691F"/>
    <w:rsid w:val="00446B89"/>
    <w:rsid w:val="00446D36"/>
    <w:rsid w:val="00446DA7"/>
    <w:rsid w:val="00447781"/>
    <w:rsid w:val="004504DE"/>
    <w:rsid w:val="0045055E"/>
    <w:rsid w:val="004508F2"/>
    <w:rsid w:val="00450F34"/>
    <w:rsid w:val="00451296"/>
    <w:rsid w:val="00451715"/>
    <w:rsid w:val="00451FD8"/>
    <w:rsid w:val="00452025"/>
    <w:rsid w:val="00452083"/>
    <w:rsid w:val="004528F2"/>
    <w:rsid w:val="00452ABE"/>
    <w:rsid w:val="00452BE0"/>
    <w:rsid w:val="004530D5"/>
    <w:rsid w:val="0045316E"/>
    <w:rsid w:val="0045327B"/>
    <w:rsid w:val="00453925"/>
    <w:rsid w:val="00453BE9"/>
    <w:rsid w:val="00453D9C"/>
    <w:rsid w:val="00454505"/>
    <w:rsid w:val="00454A5D"/>
    <w:rsid w:val="0045506C"/>
    <w:rsid w:val="0045546E"/>
    <w:rsid w:val="00455474"/>
    <w:rsid w:val="004555E6"/>
    <w:rsid w:val="00455754"/>
    <w:rsid w:val="00455A7A"/>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77F"/>
    <w:rsid w:val="004608F7"/>
    <w:rsid w:val="00460DC7"/>
    <w:rsid w:val="00460E89"/>
    <w:rsid w:val="004612DD"/>
    <w:rsid w:val="00461A49"/>
    <w:rsid w:val="00461C5A"/>
    <w:rsid w:val="00461CB5"/>
    <w:rsid w:val="00462AF6"/>
    <w:rsid w:val="004635F6"/>
    <w:rsid w:val="0046428D"/>
    <w:rsid w:val="0046478E"/>
    <w:rsid w:val="00464DB8"/>
    <w:rsid w:val="00465AE7"/>
    <w:rsid w:val="00465D62"/>
    <w:rsid w:val="004660FC"/>
    <w:rsid w:val="00466247"/>
    <w:rsid w:val="004665E9"/>
    <w:rsid w:val="004666D8"/>
    <w:rsid w:val="00466891"/>
    <w:rsid w:val="00466B8E"/>
    <w:rsid w:val="00466F22"/>
    <w:rsid w:val="00467061"/>
    <w:rsid w:val="004674C8"/>
    <w:rsid w:val="004677B0"/>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729"/>
    <w:rsid w:val="0047488B"/>
    <w:rsid w:val="004750AB"/>
    <w:rsid w:val="004755A2"/>
    <w:rsid w:val="00475AB6"/>
    <w:rsid w:val="004763D5"/>
    <w:rsid w:val="00476665"/>
    <w:rsid w:val="00476D78"/>
    <w:rsid w:val="00476D90"/>
    <w:rsid w:val="004776B9"/>
    <w:rsid w:val="00477829"/>
    <w:rsid w:val="00477BD8"/>
    <w:rsid w:val="00477CAC"/>
    <w:rsid w:val="004800E2"/>
    <w:rsid w:val="004802CE"/>
    <w:rsid w:val="0048039B"/>
    <w:rsid w:val="004804C5"/>
    <w:rsid w:val="004813F5"/>
    <w:rsid w:val="0048175A"/>
    <w:rsid w:val="00481E45"/>
    <w:rsid w:val="0048211F"/>
    <w:rsid w:val="00482138"/>
    <w:rsid w:val="004822CD"/>
    <w:rsid w:val="0048284C"/>
    <w:rsid w:val="00482CDE"/>
    <w:rsid w:val="00482D55"/>
    <w:rsid w:val="00483396"/>
    <w:rsid w:val="00483BF0"/>
    <w:rsid w:val="0048401E"/>
    <w:rsid w:val="004850B0"/>
    <w:rsid w:val="00485225"/>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04A"/>
    <w:rsid w:val="004921F4"/>
    <w:rsid w:val="00492425"/>
    <w:rsid w:val="00493713"/>
    <w:rsid w:val="00493908"/>
    <w:rsid w:val="00493A88"/>
    <w:rsid w:val="00493C61"/>
    <w:rsid w:val="00493CE6"/>
    <w:rsid w:val="00494071"/>
    <w:rsid w:val="00494B85"/>
    <w:rsid w:val="00494F26"/>
    <w:rsid w:val="00494F54"/>
    <w:rsid w:val="00494FFD"/>
    <w:rsid w:val="0049548B"/>
    <w:rsid w:val="004954CF"/>
    <w:rsid w:val="0049553F"/>
    <w:rsid w:val="00495A72"/>
    <w:rsid w:val="00495A7C"/>
    <w:rsid w:val="00495EA7"/>
    <w:rsid w:val="00496952"/>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7CB"/>
    <w:rsid w:val="004A1964"/>
    <w:rsid w:val="004A1994"/>
    <w:rsid w:val="004A1B61"/>
    <w:rsid w:val="004A1F5D"/>
    <w:rsid w:val="004A2203"/>
    <w:rsid w:val="004A2630"/>
    <w:rsid w:val="004A2797"/>
    <w:rsid w:val="004A2F9B"/>
    <w:rsid w:val="004A308A"/>
    <w:rsid w:val="004A3B96"/>
    <w:rsid w:val="004A41E2"/>
    <w:rsid w:val="004A4538"/>
    <w:rsid w:val="004A4C76"/>
    <w:rsid w:val="004A503A"/>
    <w:rsid w:val="004A5196"/>
    <w:rsid w:val="004A5354"/>
    <w:rsid w:val="004A5627"/>
    <w:rsid w:val="004A5A50"/>
    <w:rsid w:val="004A63AE"/>
    <w:rsid w:val="004A6474"/>
    <w:rsid w:val="004A664B"/>
    <w:rsid w:val="004A6BFA"/>
    <w:rsid w:val="004A6CD6"/>
    <w:rsid w:val="004A6F61"/>
    <w:rsid w:val="004A7649"/>
    <w:rsid w:val="004A76A4"/>
    <w:rsid w:val="004A7AFB"/>
    <w:rsid w:val="004A7BAF"/>
    <w:rsid w:val="004A7E89"/>
    <w:rsid w:val="004A7F73"/>
    <w:rsid w:val="004B0190"/>
    <w:rsid w:val="004B1DFF"/>
    <w:rsid w:val="004B2442"/>
    <w:rsid w:val="004B3113"/>
    <w:rsid w:val="004B45E9"/>
    <w:rsid w:val="004B4A1A"/>
    <w:rsid w:val="004B4CB8"/>
    <w:rsid w:val="004B4E4A"/>
    <w:rsid w:val="004B5105"/>
    <w:rsid w:val="004B592A"/>
    <w:rsid w:val="004B5AA0"/>
    <w:rsid w:val="004B5D65"/>
    <w:rsid w:val="004B66F5"/>
    <w:rsid w:val="004B7107"/>
    <w:rsid w:val="004B7563"/>
    <w:rsid w:val="004B784D"/>
    <w:rsid w:val="004B7B3F"/>
    <w:rsid w:val="004C001B"/>
    <w:rsid w:val="004C0062"/>
    <w:rsid w:val="004C08AA"/>
    <w:rsid w:val="004C1207"/>
    <w:rsid w:val="004C1BC7"/>
    <w:rsid w:val="004C1C9B"/>
    <w:rsid w:val="004C1CDE"/>
    <w:rsid w:val="004C2153"/>
    <w:rsid w:val="004C227F"/>
    <w:rsid w:val="004C2321"/>
    <w:rsid w:val="004C2330"/>
    <w:rsid w:val="004C2476"/>
    <w:rsid w:val="004C28E1"/>
    <w:rsid w:val="004C3011"/>
    <w:rsid w:val="004C3462"/>
    <w:rsid w:val="004C3790"/>
    <w:rsid w:val="004C3CD3"/>
    <w:rsid w:val="004C4289"/>
    <w:rsid w:val="004C449B"/>
    <w:rsid w:val="004C4833"/>
    <w:rsid w:val="004C4915"/>
    <w:rsid w:val="004C4D4D"/>
    <w:rsid w:val="004C4E3D"/>
    <w:rsid w:val="004C5213"/>
    <w:rsid w:val="004C531A"/>
    <w:rsid w:val="004C59C3"/>
    <w:rsid w:val="004C5BEF"/>
    <w:rsid w:val="004C5F59"/>
    <w:rsid w:val="004C63DF"/>
    <w:rsid w:val="004C6878"/>
    <w:rsid w:val="004C704C"/>
    <w:rsid w:val="004C7050"/>
    <w:rsid w:val="004C7662"/>
    <w:rsid w:val="004C76BF"/>
    <w:rsid w:val="004D0092"/>
    <w:rsid w:val="004D0DDF"/>
    <w:rsid w:val="004D0FE0"/>
    <w:rsid w:val="004D151B"/>
    <w:rsid w:val="004D1844"/>
    <w:rsid w:val="004D1FAF"/>
    <w:rsid w:val="004D26AD"/>
    <w:rsid w:val="004D2754"/>
    <w:rsid w:val="004D2758"/>
    <w:rsid w:val="004D27D3"/>
    <w:rsid w:val="004D2C8D"/>
    <w:rsid w:val="004D31CF"/>
    <w:rsid w:val="004D3A54"/>
    <w:rsid w:val="004D4001"/>
    <w:rsid w:val="004D45D6"/>
    <w:rsid w:val="004D461D"/>
    <w:rsid w:val="004D4DB5"/>
    <w:rsid w:val="004D579B"/>
    <w:rsid w:val="004D59CD"/>
    <w:rsid w:val="004D5CEC"/>
    <w:rsid w:val="004D61A4"/>
    <w:rsid w:val="004D68A8"/>
    <w:rsid w:val="004D6D77"/>
    <w:rsid w:val="004D6F36"/>
    <w:rsid w:val="004D76F2"/>
    <w:rsid w:val="004D7877"/>
    <w:rsid w:val="004D79C5"/>
    <w:rsid w:val="004D7D52"/>
    <w:rsid w:val="004E00B2"/>
    <w:rsid w:val="004E05D4"/>
    <w:rsid w:val="004E0A7F"/>
    <w:rsid w:val="004E139A"/>
    <w:rsid w:val="004E16A7"/>
    <w:rsid w:val="004E1782"/>
    <w:rsid w:val="004E18E1"/>
    <w:rsid w:val="004E22D1"/>
    <w:rsid w:val="004E26D8"/>
    <w:rsid w:val="004E3643"/>
    <w:rsid w:val="004E3AD7"/>
    <w:rsid w:val="004E46C0"/>
    <w:rsid w:val="004E480A"/>
    <w:rsid w:val="004E4B3F"/>
    <w:rsid w:val="004E4D56"/>
    <w:rsid w:val="004E54FB"/>
    <w:rsid w:val="004E56FE"/>
    <w:rsid w:val="004E59D3"/>
    <w:rsid w:val="004E5B74"/>
    <w:rsid w:val="004E5C06"/>
    <w:rsid w:val="004E61E6"/>
    <w:rsid w:val="004E6491"/>
    <w:rsid w:val="004E65E7"/>
    <w:rsid w:val="004E6741"/>
    <w:rsid w:val="004E7A9F"/>
    <w:rsid w:val="004F06CB"/>
    <w:rsid w:val="004F0B46"/>
    <w:rsid w:val="004F115F"/>
    <w:rsid w:val="004F1822"/>
    <w:rsid w:val="004F194B"/>
    <w:rsid w:val="004F1B30"/>
    <w:rsid w:val="004F1BCA"/>
    <w:rsid w:val="004F1D40"/>
    <w:rsid w:val="004F2292"/>
    <w:rsid w:val="004F27D3"/>
    <w:rsid w:val="004F3197"/>
    <w:rsid w:val="004F3423"/>
    <w:rsid w:val="004F3916"/>
    <w:rsid w:val="004F4067"/>
    <w:rsid w:val="004F4199"/>
    <w:rsid w:val="004F484B"/>
    <w:rsid w:val="004F4B5E"/>
    <w:rsid w:val="004F4B72"/>
    <w:rsid w:val="004F4E16"/>
    <w:rsid w:val="004F5060"/>
    <w:rsid w:val="004F509C"/>
    <w:rsid w:val="004F51EF"/>
    <w:rsid w:val="004F550F"/>
    <w:rsid w:val="004F57AD"/>
    <w:rsid w:val="004F5AC2"/>
    <w:rsid w:val="004F5D09"/>
    <w:rsid w:val="004F6317"/>
    <w:rsid w:val="004F6551"/>
    <w:rsid w:val="004F7F18"/>
    <w:rsid w:val="005001B5"/>
    <w:rsid w:val="00500503"/>
    <w:rsid w:val="00500528"/>
    <w:rsid w:val="0050055B"/>
    <w:rsid w:val="00500AB8"/>
    <w:rsid w:val="00500EDD"/>
    <w:rsid w:val="00501092"/>
    <w:rsid w:val="005011DF"/>
    <w:rsid w:val="0050141A"/>
    <w:rsid w:val="00501A58"/>
    <w:rsid w:val="00501AD6"/>
    <w:rsid w:val="00501F02"/>
    <w:rsid w:val="005029FB"/>
    <w:rsid w:val="00502FEA"/>
    <w:rsid w:val="00503DD8"/>
    <w:rsid w:val="00503FEA"/>
    <w:rsid w:val="0050414F"/>
    <w:rsid w:val="00504708"/>
    <w:rsid w:val="00504941"/>
    <w:rsid w:val="005049CE"/>
    <w:rsid w:val="00504B81"/>
    <w:rsid w:val="00504C0C"/>
    <w:rsid w:val="00504C17"/>
    <w:rsid w:val="0050592B"/>
    <w:rsid w:val="005061D9"/>
    <w:rsid w:val="005061F8"/>
    <w:rsid w:val="00506272"/>
    <w:rsid w:val="005063C5"/>
    <w:rsid w:val="00506674"/>
    <w:rsid w:val="005068B7"/>
    <w:rsid w:val="00506CF1"/>
    <w:rsid w:val="005102DB"/>
    <w:rsid w:val="00510A0F"/>
    <w:rsid w:val="00510A27"/>
    <w:rsid w:val="00510F08"/>
    <w:rsid w:val="005112BC"/>
    <w:rsid w:val="005114BD"/>
    <w:rsid w:val="0051154D"/>
    <w:rsid w:val="005117E5"/>
    <w:rsid w:val="00511AB2"/>
    <w:rsid w:val="00511CB2"/>
    <w:rsid w:val="005123DB"/>
    <w:rsid w:val="0051254C"/>
    <w:rsid w:val="00512948"/>
    <w:rsid w:val="00512C0B"/>
    <w:rsid w:val="00512DA0"/>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E7E"/>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042"/>
    <w:rsid w:val="00521584"/>
    <w:rsid w:val="00521AA5"/>
    <w:rsid w:val="00521BFE"/>
    <w:rsid w:val="00521E38"/>
    <w:rsid w:val="00521E6E"/>
    <w:rsid w:val="0052278A"/>
    <w:rsid w:val="00522C03"/>
    <w:rsid w:val="00522D36"/>
    <w:rsid w:val="00522DBA"/>
    <w:rsid w:val="00523302"/>
    <w:rsid w:val="00523B02"/>
    <w:rsid w:val="00523E0D"/>
    <w:rsid w:val="005241A1"/>
    <w:rsid w:val="005241E4"/>
    <w:rsid w:val="00524C26"/>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69E"/>
    <w:rsid w:val="005317E9"/>
    <w:rsid w:val="00531A6D"/>
    <w:rsid w:val="00531AE9"/>
    <w:rsid w:val="00531BB2"/>
    <w:rsid w:val="00531F65"/>
    <w:rsid w:val="00532577"/>
    <w:rsid w:val="005327CA"/>
    <w:rsid w:val="0053291E"/>
    <w:rsid w:val="00532C03"/>
    <w:rsid w:val="00532D9D"/>
    <w:rsid w:val="00533203"/>
    <w:rsid w:val="00533320"/>
    <w:rsid w:val="0053370D"/>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3B"/>
    <w:rsid w:val="0054144B"/>
    <w:rsid w:val="00541657"/>
    <w:rsid w:val="0054168B"/>
    <w:rsid w:val="005419BD"/>
    <w:rsid w:val="00541A55"/>
    <w:rsid w:val="00541F1C"/>
    <w:rsid w:val="005423B0"/>
    <w:rsid w:val="0054284E"/>
    <w:rsid w:val="00542F64"/>
    <w:rsid w:val="00544155"/>
    <w:rsid w:val="00544522"/>
    <w:rsid w:val="00544A56"/>
    <w:rsid w:val="00545139"/>
    <w:rsid w:val="0054530C"/>
    <w:rsid w:val="0054545C"/>
    <w:rsid w:val="00545700"/>
    <w:rsid w:val="00546815"/>
    <w:rsid w:val="00546C2B"/>
    <w:rsid w:val="00546E92"/>
    <w:rsid w:val="00547EE4"/>
    <w:rsid w:val="00550479"/>
    <w:rsid w:val="00550954"/>
    <w:rsid w:val="00550D6E"/>
    <w:rsid w:val="00551876"/>
    <w:rsid w:val="00552F91"/>
    <w:rsid w:val="00552FD9"/>
    <w:rsid w:val="00553E3E"/>
    <w:rsid w:val="005544C8"/>
    <w:rsid w:val="00554745"/>
    <w:rsid w:val="00554BF3"/>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60185"/>
    <w:rsid w:val="00560B7B"/>
    <w:rsid w:val="005610D3"/>
    <w:rsid w:val="0056120A"/>
    <w:rsid w:val="0056125F"/>
    <w:rsid w:val="005619E1"/>
    <w:rsid w:val="00561FDE"/>
    <w:rsid w:val="00562168"/>
    <w:rsid w:val="0056257B"/>
    <w:rsid w:val="0056290B"/>
    <w:rsid w:val="00562AD3"/>
    <w:rsid w:val="005632F3"/>
    <w:rsid w:val="00563308"/>
    <w:rsid w:val="00564091"/>
    <w:rsid w:val="005642E7"/>
    <w:rsid w:val="00564472"/>
    <w:rsid w:val="00564DBA"/>
    <w:rsid w:val="00564E6B"/>
    <w:rsid w:val="0056525E"/>
    <w:rsid w:val="0056547C"/>
    <w:rsid w:val="00565645"/>
    <w:rsid w:val="005656B1"/>
    <w:rsid w:val="0056575E"/>
    <w:rsid w:val="005657B8"/>
    <w:rsid w:val="00565AA1"/>
    <w:rsid w:val="00565CC0"/>
    <w:rsid w:val="00566015"/>
    <w:rsid w:val="005663E1"/>
    <w:rsid w:val="0056678E"/>
    <w:rsid w:val="0056690E"/>
    <w:rsid w:val="00566B52"/>
    <w:rsid w:val="00566DB2"/>
    <w:rsid w:val="005673FF"/>
    <w:rsid w:val="005675B5"/>
    <w:rsid w:val="005675BF"/>
    <w:rsid w:val="0056781E"/>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25"/>
    <w:rsid w:val="00572B43"/>
    <w:rsid w:val="00572EE8"/>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1F0"/>
    <w:rsid w:val="0058025F"/>
    <w:rsid w:val="005802C5"/>
    <w:rsid w:val="0058061C"/>
    <w:rsid w:val="00580735"/>
    <w:rsid w:val="00581253"/>
    <w:rsid w:val="00581C0E"/>
    <w:rsid w:val="00581C45"/>
    <w:rsid w:val="00581C96"/>
    <w:rsid w:val="00581DF2"/>
    <w:rsid w:val="0058223C"/>
    <w:rsid w:val="0058297A"/>
    <w:rsid w:val="00582BF5"/>
    <w:rsid w:val="00583242"/>
    <w:rsid w:val="00583315"/>
    <w:rsid w:val="00583418"/>
    <w:rsid w:val="00583A60"/>
    <w:rsid w:val="00583D34"/>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6E4"/>
    <w:rsid w:val="00590A7C"/>
    <w:rsid w:val="00590B90"/>
    <w:rsid w:val="00591438"/>
    <w:rsid w:val="00591D59"/>
    <w:rsid w:val="00591D86"/>
    <w:rsid w:val="00592D78"/>
    <w:rsid w:val="00593170"/>
    <w:rsid w:val="005935B8"/>
    <w:rsid w:val="00593601"/>
    <w:rsid w:val="0059378E"/>
    <w:rsid w:val="00593DCC"/>
    <w:rsid w:val="00593E55"/>
    <w:rsid w:val="00593F20"/>
    <w:rsid w:val="005950D8"/>
    <w:rsid w:val="00595A42"/>
    <w:rsid w:val="00595B43"/>
    <w:rsid w:val="00595E89"/>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4E7A"/>
    <w:rsid w:val="005A5213"/>
    <w:rsid w:val="005A5251"/>
    <w:rsid w:val="005A5867"/>
    <w:rsid w:val="005A5B16"/>
    <w:rsid w:val="005A5E1F"/>
    <w:rsid w:val="005A5E7E"/>
    <w:rsid w:val="005A5EE8"/>
    <w:rsid w:val="005A5F60"/>
    <w:rsid w:val="005A66E1"/>
    <w:rsid w:val="005A7252"/>
    <w:rsid w:val="005A774D"/>
    <w:rsid w:val="005B0345"/>
    <w:rsid w:val="005B05A5"/>
    <w:rsid w:val="005B06F8"/>
    <w:rsid w:val="005B0869"/>
    <w:rsid w:val="005B0A4C"/>
    <w:rsid w:val="005B1406"/>
    <w:rsid w:val="005B16C6"/>
    <w:rsid w:val="005B19D8"/>
    <w:rsid w:val="005B1BF5"/>
    <w:rsid w:val="005B2004"/>
    <w:rsid w:val="005B2596"/>
    <w:rsid w:val="005B27A9"/>
    <w:rsid w:val="005B3210"/>
    <w:rsid w:val="005B32D3"/>
    <w:rsid w:val="005B3325"/>
    <w:rsid w:val="005B356B"/>
    <w:rsid w:val="005B3EE7"/>
    <w:rsid w:val="005B41F7"/>
    <w:rsid w:val="005B420F"/>
    <w:rsid w:val="005B433B"/>
    <w:rsid w:val="005B4D76"/>
    <w:rsid w:val="005B517D"/>
    <w:rsid w:val="005B57CC"/>
    <w:rsid w:val="005B6141"/>
    <w:rsid w:val="005B6156"/>
    <w:rsid w:val="005B6243"/>
    <w:rsid w:val="005B6E68"/>
    <w:rsid w:val="005B762A"/>
    <w:rsid w:val="005B7AE7"/>
    <w:rsid w:val="005B7F6F"/>
    <w:rsid w:val="005C0324"/>
    <w:rsid w:val="005C03D5"/>
    <w:rsid w:val="005C10BB"/>
    <w:rsid w:val="005C1688"/>
    <w:rsid w:val="005C178A"/>
    <w:rsid w:val="005C2457"/>
    <w:rsid w:val="005C25B6"/>
    <w:rsid w:val="005C2B99"/>
    <w:rsid w:val="005C2BE8"/>
    <w:rsid w:val="005C2F05"/>
    <w:rsid w:val="005C302C"/>
    <w:rsid w:val="005C3902"/>
    <w:rsid w:val="005C3E27"/>
    <w:rsid w:val="005C4641"/>
    <w:rsid w:val="005C47A7"/>
    <w:rsid w:val="005C54E2"/>
    <w:rsid w:val="005C585A"/>
    <w:rsid w:val="005C59A1"/>
    <w:rsid w:val="005C5A83"/>
    <w:rsid w:val="005C5DF2"/>
    <w:rsid w:val="005C6491"/>
    <w:rsid w:val="005C6595"/>
    <w:rsid w:val="005C6867"/>
    <w:rsid w:val="005C6B90"/>
    <w:rsid w:val="005C6DC4"/>
    <w:rsid w:val="005C7049"/>
    <w:rsid w:val="005C76D1"/>
    <w:rsid w:val="005C773E"/>
    <w:rsid w:val="005C7AF6"/>
    <w:rsid w:val="005D08CF"/>
    <w:rsid w:val="005D0A9F"/>
    <w:rsid w:val="005D0C6C"/>
    <w:rsid w:val="005D0D6C"/>
    <w:rsid w:val="005D0F15"/>
    <w:rsid w:val="005D1F0A"/>
    <w:rsid w:val="005D286A"/>
    <w:rsid w:val="005D2881"/>
    <w:rsid w:val="005D2BFB"/>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1B54"/>
    <w:rsid w:val="005E1CED"/>
    <w:rsid w:val="005E1D32"/>
    <w:rsid w:val="005E21B4"/>
    <w:rsid w:val="005E2BF4"/>
    <w:rsid w:val="005E3573"/>
    <w:rsid w:val="005E3698"/>
    <w:rsid w:val="005E399D"/>
    <w:rsid w:val="005E4A01"/>
    <w:rsid w:val="005E57C5"/>
    <w:rsid w:val="005E591D"/>
    <w:rsid w:val="005E5F82"/>
    <w:rsid w:val="005E5F9E"/>
    <w:rsid w:val="005E6581"/>
    <w:rsid w:val="005E7304"/>
    <w:rsid w:val="005E7984"/>
    <w:rsid w:val="005E7C69"/>
    <w:rsid w:val="005E7E22"/>
    <w:rsid w:val="005F00D7"/>
    <w:rsid w:val="005F03F0"/>
    <w:rsid w:val="005F05FD"/>
    <w:rsid w:val="005F0A61"/>
    <w:rsid w:val="005F0BCA"/>
    <w:rsid w:val="005F0C7E"/>
    <w:rsid w:val="005F0E8B"/>
    <w:rsid w:val="005F219F"/>
    <w:rsid w:val="005F2D97"/>
    <w:rsid w:val="005F320C"/>
    <w:rsid w:val="005F3386"/>
    <w:rsid w:val="005F3A15"/>
    <w:rsid w:val="005F3A5E"/>
    <w:rsid w:val="005F3B89"/>
    <w:rsid w:val="005F481D"/>
    <w:rsid w:val="005F5017"/>
    <w:rsid w:val="005F52A2"/>
    <w:rsid w:val="005F534E"/>
    <w:rsid w:val="005F5606"/>
    <w:rsid w:val="005F5647"/>
    <w:rsid w:val="005F6198"/>
    <w:rsid w:val="005F639C"/>
    <w:rsid w:val="005F6883"/>
    <w:rsid w:val="005F6AF4"/>
    <w:rsid w:val="005F6EA6"/>
    <w:rsid w:val="005F7226"/>
    <w:rsid w:val="005F7A16"/>
    <w:rsid w:val="0060023D"/>
    <w:rsid w:val="00600659"/>
    <w:rsid w:val="00600786"/>
    <w:rsid w:val="00600D0C"/>
    <w:rsid w:val="00600DA2"/>
    <w:rsid w:val="00601241"/>
    <w:rsid w:val="006017DC"/>
    <w:rsid w:val="00601A03"/>
    <w:rsid w:val="006026D8"/>
    <w:rsid w:val="00602750"/>
    <w:rsid w:val="00603507"/>
    <w:rsid w:val="00603BD7"/>
    <w:rsid w:val="00603D3C"/>
    <w:rsid w:val="006042F3"/>
    <w:rsid w:val="00604D8E"/>
    <w:rsid w:val="00605F97"/>
    <w:rsid w:val="0060660B"/>
    <w:rsid w:val="006068FC"/>
    <w:rsid w:val="0060691B"/>
    <w:rsid w:val="00606A63"/>
    <w:rsid w:val="0060787E"/>
    <w:rsid w:val="0060799D"/>
    <w:rsid w:val="00607C9C"/>
    <w:rsid w:val="00610623"/>
    <w:rsid w:val="00610C11"/>
    <w:rsid w:val="00610C32"/>
    <w:rsid w:val="006112FD"/>
    <w:rsid w:val="006116A0"/>
    <w:rsid w:val="00611CC8"/>
    <w:rsid w:val="00612136"/>
    <w:rsid w:val="00612429"/>
    <w:rsid w:val="00612507"/>
    <w:rsid w:val="0061295F"/>
    <w:rsid w:val="006130CD"/>
    <w:rsid w:val="00613117"/>
    <w:rsid w:val="0061345B"/>
    <w:rsid w:val="00613531"/>
    <w:rsid w:val="006138E2"/>
    <w:rsid w:val="006139ED"/>
    <w:rsid w:val="00614DD2"/>
    <w:rsid w:val="00615C27"/>
    <w:rsid w:val="00616AC5"/>
    <w:rsid w:val="00616BC5"/>
    <w:rsid w:val="00616DE7"/>
    <w:rsid w:val="00617161"/>
    <w:rsid w:val="006172BB"/>
    <w:rsid w:val="006206B0"/>
    <w:rsid w:val="00620D3F"/>
    <w:rsid w:val="00620F26"/>
    <w:rsid w:val="006212A1"/>
    <w:rsid w:val="00621441"/>
    <w:rsid w:val="00621D4D"/>
    <w:rsid w:val="00622B3B"/>
    <w:rsid w:val="00622B5C"/>
    <w:rsid w:val="00622B74"/>
    <w:rsid w:val="00623451"/>
    <w:rsid w:val="0062358F"/>
    <w:rsid w:val="006236BB"/>
    <w:rsid w:val="006237AA"/>
    <w:rsid w:val="00623BAF"/>
    <w:rsid w:val="0062456A"/>
    <w:rsid w:val="00624624"/>
    <w:rsid w:val="00624D60"/>
    <w:rsid w:val="00625314"/>
    <w:rsid w:val="006254F3"/>
    <w:rsid w:val="00625824"/>
    <w:rsid w:val="006259AF"/>
    <w:rsid w:val="00625B29"/>
    <w:rsid w:val="00625B40"/>
    <w:rsid w:val="006265E7"/>
    <w:rsid w:val="00626A69"/>
    <w:rsid w:val="00626DE9"/>
    <w:rsid w:val="00626E33"/>
    <w:rsid w:val="006270F8"/>
    <w:rsid w:val="0062747F"/>
    <w:rsid w:val="00627E6D"/>
    <w:rsid w:val="00630ACC"/>
    <w:rsid w:val="00630C42"/>
    <w:rsid w:val="00630CF2"/>
    <w:rsid w:val="00630F59"/>
    <w:rsid w:val="00631924"/>
    <w:rsid w:val="00632407"/>
    <w:rsid w:val="0063251F"/>
    <w:rsid w:val="006328E4"/>
    <w:rsid w:val="006329A7"/>
    <w:rsid w:val="00632DBB"/>
    <w:rsid w:val="006338A3"/>
    <w:rsid w:val="00633AFF"/>
    <w:rsid w:val="00633D9F"/>
    <w:rsid w:val="00633E2C"/>
    <w:rsid w:val="00633F94"/>
    <w:rsid w:val="006344FF"/>
    <w:rsid w:val="00634574"/>
    <w:rsid w:val="00634A57"/>
    <w:rsid w:val="006353A0"/>
    <w:rsid w:val="006355CB"/>
    <w:rsid w:val="00635680"/>
    <w:rsid w:val="00635CBB"/>
    <w:rsid w:val="0063626D"/>
    <w:rsid w:val="006368E2"/>
    <w:rsid w:val="00636B5C"/>
    <w:rsid w:val="00636D5B"/>
    <w:rsid w:val="0063770A"/>
    <w:rsid w:val="00637B6B"/>
    <w:rsid w:val="00640639"/>
    <w:rsid w:val="006406D5"/>
    <w:rsid w:val="006408D6"/>
    <w:rsid w:val="00640A1F"/>
    <w:rsid w:val="00641142"/>
    <w:rsid w:val="00641212"/>
    <w:rsid w:val="00641865"/>
    <w:rsid w:val="006419D8"/>
    <w:rsid w:val="00642216"/>
    <w:rsid w:val="00642757"/>
    <w:rsid w:val="0064288C"/>
    <w:rsid w:val="006431C9"/>
    <w:rsid w:val="00643210"/>
    <w:rsid w:val="00643346"/>
    <w:rsid w:val="006433BB"/>
    <w:rsid w:val="0064379A"/>
    <w:rsid w:val="006439EA"/>
    <w:rsid w:val="00643D96"/>
    <w:rsid w:val="00643D99"/>
    <w:rsid w:val="00643E8A"/>
    <w:rsid w:val="00644253"/>
    <w:rsid w:val="0064464A"/>
    <w:rsid w:val="006451B6"/>
    <w:rsid w:val="00645490"/>
    <w:rsid w:val="00645493"/>
    <w:rsid w:val="00645606"/>
    <w:rsid w:val="00645A6D"/>
    <w:rsid w:val="00646094"/>
    <w:rsid w:val="00646B6A"/>
    <w:rsid w:val="00646E03"/>
    <w:rsid w:val="006471D0"/>
    <w:rsid w:val="006474EC"/>
    <w:rsid w:val="006478D6"/>
    <w:rsid w:val="00647AF0"/>
    <w:rsid w:val="00647B6C"/>
    <w:rsid w:val="00647C64"/>
    <w:rsid w:val="00647E66"/>
    <w:rsid w:val="00647F85"/>
    <w:rsid w:val="00647FC4"/>
    <w:rsid w:val="006501A7"/>
    <w:rsid w:val="0065030C"/>
    <w:rsid w:val="0065052E"/>
    <w:rsid w:val="006507DF"/>
    <w:rsid w:val="00650E9B"/>
    <w:rsid w:val="006510A5"/>
    <w:rsid w:val="0065122A"/>
    <w:rsid w:val="0065132A"/>
    <w:rsid w:val="00651A6D"/>
    <w:rsid w:val="00651B1B"/>
    <w:rsid w:val="006527F2"/>
    <w:rsid w:val="0065290A"/>
    <w:rsid w:val="00652A64"/>
    <w:rsid w:val="00653061"/>
    <w:rsid w:val="006532C8"/>
    <w:rsid w:val="006533E9"/>
    <w:rsid w:val="00653681"/>
    <w:rsid w:val="006539BD"/>
    <w:rsid w:val="00653D51"/>
    <w:rsid w:val="006540C5"/>
    <w:rsid w:val="006549DA"/>
    <w:rsid w:val="00654CD5"/>
    <w:rsid w:val="006550C8"/>
    <w:rsid w:val="0065600E"/>
    <w:rsid w:val="006561DB"/>
    <w:rsid w:val="00656CAD"/>
    <w:rsid w:val="00656E41"/>
    <w:rsid w:val="006570D9"/>
    <w:rsid w:val="00657907"/>
    <w:rsid w:val="00657E77"/>
    <w:rsid w:val="00660333"/>
    <w:rsid w:val="0066040F"/>
    <w:rsid w:val="0066073F"/>
    <w:rsid w:val="00660881"/>
    <w:rsid w:val="00661142"/>
    <w:rsid w:val="00661750"/>
    <w:rsid w:val="00661EA1"/>
    <w:rsid w:val="00662912"/>
    <w:rsid w:val="00662D07"/>
    <w:rsid w:val="00663264"/>
    <w:rsid w:val="0066395A"/>
    <w:rsid w:val="00663BF4"/>
    <w:rsid w:val="00663DA9"/>
    <w:rsid w:val="006641F6"/>
    <w:rsid w:val="00664BF9"/>
    <w:rsid w:val="00664F8F"/>
    <w:rsid w:val="006651AC"/>
    <w:rsid w:val="0066562F"/>
    <w:rsid w:val="0066565D"/>
    <w:rsid w:val="00665B93"/>
    <w:rsid w:val="00665C31"/>
    <w:rsid w:val="00665EAC"/>
    <w:rsid w:val="006664E3"/>
    <w:rsid w:val="006665FF"/>
    <w:rsid w:val="00666795"/>
    <w:rsid w:val="006671DD"/>
    <w:rsid w:val="006674F3"/>
    <w:rsid w:val="00667804"/>
    <w:rsid w:val="00667975"/>
    <w:rsid w:val="00667989"/>
    <w:rsid w:val="00667A1E"/>
    <w:rsid w:val="00671CEF"/>
    <w:rsid w:val="00671D46"/>
    <w:rsid w:val="00672209"/>
    <w:rsid w:val="00672813"/>
    <w:rsid w:val="0067292D"/>
    <w:rsid w:val="00672D98"/>
    <w:rsid w:val="0067354D"/>
    <w:rsid w:val="00673F5A"/>
    <w:rsid w:val="006744C9"/>
    <w:rsid w:val="0067471F"/>
    <w:rsid w:val="006749C5"/>
    <w:rsid w:val="00675855"/>
    <w:rsid w:val="00675A08"/>
    <w:rsid w:val="00675ADB"/>
    <w:rsid w:val="00675EFF"/>
    <w:rsid w:val="00675FC9"/>
    <w:rsid w:val="00676122"/>
    <w:rsid w:val="00676513"/>
    <w:rsid w:val="00676630"/>
    <w:rsid w:val="006769E8"/>
    <w:rsid w:val="00677103"/>
    <w:rsid w:val="0067713A"/>
    <w:rsid w:val="00677558"/>
    <w:rsid w:val="00677DDC"/>
    <w:rsid w:val="0068008E"/>
    <w:rsid w:val="0068012A"/>
    <w:rsid w:val="00680C62"/>
    <w:rsid w:val="00680D92"/>
    <w:rsid w:val="00681021"/>
    <w:rsid w:val="00681CA6"/>
    <w:rsid w:val="006824E8"/>
    <w:rsid w:val="0068264F"/>
    <w:rsid w:val="0068265A"/>
    <w:rsid w:val="006826B8"/>
    <w:rsid w:val="00682D16"/>
    <w:rsid w:val="00683464"/>
    <w:rsid w:val="00683D2E"/>
    <w:rsid w:val="00684126"/>
    <w:rsid w:val="00684514"/>
    <w:rsid w:val="00684706"/>
    <w:rsid w:val="006847B6"/>
    <w:rsid w:val="00684CF9"/>
    <w:rsid w:val="00684EB2"/>
    <w:rsid w:val="006855E9"/>
    <w:rsid w:val="006856FF"/>
    <w:rsid w:val="0068589E"/>
    <w:rsid w:val="00685935"/>
    <w:rsid w:val="00685B59"/>
    <w:rsid w:val="00685B76"/>
    <w:rsid w:val="00686026"/>
    <w:rsid w:val="0068635A"/>
    <w:rsid w:val="00686C3B"/>
    <w:rsid w:val="0068716B"/>
    <w:rsid w:val="00687B2A"/>
    <w:rsid w:val="006901BE"/>
    <w:rsid w:val="0069054B"/>
    <w:rsid w:val="0069120C"/>
    <w:rsid w:val="006913F6"/>
    <w:rsid w:val="0069165F"/>
    <w:rsid w:val="0069183C"/>
    <w:rsid w:val="00691AA1"/>
    <w:rsid w:val="00691C80"/>
    <w:rsid w:val="0069212E"/>
    <w:rsid w:val="00692320"/>
    <w:rsid w:val="006923C0"/>
    <w:rsid w:val="006924F3"/>
    <w:rsid w:val="00692795"/>
    <w:rsid w:val="0069295B"/>
    <w:rsid w:val="00692B5B"/>
    <w:rsid w:val="00692BD4"/>
    <w:rsid w:val="00692F11"/>
    <w:rsid w:val="00692F4F"/>
    <w:rsid w:val="00692F8A"/>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1A2"/>
    <w:rsid w:val="006A0287"/>
    <w:rsid w:val="006A083A"/>
    <w:rsid w:val="006A0A89"/>
    <w:rsid w:val="006A0CCD"/>
    <w:rsid w:val="006A14E5"/>
    <w:rsid w:val="006A17BA"/>
    <w:rsid w:val="006A184B"/>
    <w:rsid w:val="006A194E"/>
    <w:rsid w:val="006A1D3C"/>
    <w:rsid w:val="006A1F0B"/>
    <w:rsid w:val="006A2485"/>
    <w:rsid w:val="006A2587"/>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C2E"/>
    <w:rsid w:val="006A6DDD"/>
    <w:rsid w:val="006A7CEA"/>
    <w:rsid w:val="006A7E69"/>
    <w:rsid w:val="006A7FD6"/>
    <w:rsid w:val="006B004F"/>
    <w:rsid w:val="006B1218"/>
    <w:rsid w:val="006B1346"/>
    <w:rsid w:val="006B1526"/>
    <w:rsid w:val="006B1A3B"/>
    <w:rsid w:val="006B1BD5"/>
    <w:rsid w:val="006B1CF8"/>
    <w:rsid w:val="006B1E96"/>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EA0"/>
    <w:rsid w:val="006B5FE2"/>
    <w:rsid w:val="006B6139"/>
    <w:rsid w:val="006B6D24"/>
    <w:rsid w:val="006B70FB"/>
    <w:rsid w:val="006B72FF"/>
    <w:rsid w:val="006B784C"/>
    <w:rsid w:val="006C05F3"/>
    <w:rsid w:val="006C074B"/>
    <w:rsid w:val="006C0DEE"/>
    <w:rsid w:val="006C1335"/>
    <w:rsid w:val="006C1485"/>
    <w:rsid w:val="006C1491"/>
    <w:rsid w:val="006C185B"/>
    <w:rsid w:val="006C18DC"/>
    <w:rsid w:val="006C2238"/>
    <w:rsid w:val="006C2662"/>
    <w:rsid w:val="006C290D"/>
    <w:rsid w:val="006C31DD"/>
    <w:rsid w:val="006C37C1"/>
    <w:rsid w:val="006C3A0B"/>
    <w:rsid w:val="006C405D"/>
    <w:rsid w:val="006C4293"/>
    <w:rsid w:val="006C45AD"/>
    <w:rsid w:val="006C45E3"/>
    <w:rsid w:val="006C49FE"/>
    <w:rsid w:val="006C5136"/>
    <w:rsid w:val="006C5263"/>
    <w:rsid w:val="006C52E9"/>
    <w:rsid w:val="006C58A2"/>
    <w:rsid w:val="006C5B7D"/>
    <w:rsid w:val="006C5BCA"/>
    <w:rsid w:val="006C6788"/>
    <w:rsid w:val="006C69C0"/>
    <w:rsid w:val="006C6A02"/>
    <w:rsid w:val="006C7333"/>
    <w:rsid w:val="006C73BD"/>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584"/>
    <w:rsid w:val="006D5B67"/>
    <w:rsid w:val="006D6170"/>
    <w:rsid w:val="006D6607"/>
    <w:rsid w:val="006D66AB"/>
    <w:rsid w:val="006D6B33"/>
    <w:rsid w:val="006D719C"/>
    <w:rsid w:val="006D77EF"/>
    <w:rsid w:val="006D7983"/>
    <w:rsid w:val="006D7AB8"/>
    <w:rsid w:val="006E0113"/>
    <w:rsid w:val="006E020D"/>
    <w:rsid w:val="006E0578"/>
    <w:rsid w:val="006E0D94"/>
    <w:rsid w:val="006E123C"/>
    <w:rsid w:val="006E1569"/>
    <w:rsid w:val="006E1727"/>
    <w:rsid w:val="006E1A0B"/>
    <w:rsid w:val="006E1D7B"/>
    <w:rsid w:val="006E1F32"/>
    <w:rsid w:val="006E20CE"/>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1F1"/>
    <w:rsid w:val="006E6278"/>
    <w:rsid w:val="006E6A85"/>
    <w:rsid w:val="006E7D4A"/>
    <w:rsid w:val="006F0012"/>
    <w:rsid w:val="006F04C6"/>
    <w:rsid w:val="006F093E"/>
    <w:rsid w:val="006F0992"/>
    <w:rsid w:val="006F09A5"/>
    <w:rsid w:val="006F0E38"/>
    <w:rsid w:val="006F149F"/>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4F26"/>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EEB"/>
    <w:rsid w:val="00700F96"/>
    <w:rsid w:val="007010CE"/>
    <w:rsid w:val="007018AB"/>
    <w:rsid w:val="00701BD8"/>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473"/>
    <w:rsid w:val="007077C3"/>
    <w:rsid w:val="00707BB2"/>
    <w:rsid w:val="0071040B"/>
    <w:rsid w:val="00710513"/>
    <w:rsid w:val="00710E47"/>
    <w:rsid w:val="0071105E"/>
    <w:rsid w:val="007113C8"/>
    <w:rsid w:val="007115B9"/>
    <w:rsid w:val="007117F6"/>
    <w:rsid w:val="0071194B"/>
    <w:rsid w:val="00711C26"/>
    <w:rsid w:val="00711D7C"/>
    <w:rsid w:val="007122E1"/>
    <w:rsid w:val="00712468"/>
    <w:rsid w:val="0071281A"/>
    <w:rsid w:val="007128CA"/>
    <w:rsid w:val="007136AE"/>
    <w:rsid w:val="0071380F"/>
    <w:rsid w:val="00714710"/>
    <w:rsid w:val="0071496C"/>
    <w:rsid w:val="0071670F"/>
    <w:rsid w:val="007204E7"/>
    <w:rsid w:val="00721201"/>
    <w:rsid w:val="0072182A"/>
    <w:rsid w:val="00721B13"/>
    <w:rsid w:val="00721DC5"/>
    <w:rsid w:val="00721F81"/>
    <w:rsid w:val="0072217C"/>
    <w:rsid w:val="0072302A"/>
    <w:rsid w:val="007235DC"/>
    <w:rsid w:val="007239FA"/>
    <w:rsid w:val="00723B5F"/>
    <w:rsid w:val="00723BDD"/>
    <w:rsid w:val="00723C2E"/>
    <w:rsid w:val="007246E9"/>
    <w:rsid w:val="00724B55"/>
    <w:rsid w:val="00724B96"/>
    <w:rsid w:val="00724F3F"/>
    <w:rsid w:val="00726114"/>
    <w:rsid w:val="007264DC"/>
    <w:rsid w:val="007264EF"/>
    <w:rsid w:val="00726BB9"/>
    <w:rsid w:val="00726E93"/>
    <w:rsid w:val="00726F1F"/>
    <w:rsid w:val="00727397"/>
    <w:rsid w:val="00727911"/>
    <w:rsid w:val="00727A41"/>
    <w:rsid w:val="00727E7D"/>
    <w:rsid w:val="00727F48"/>
    <w:rsid w:val="00730352"/>
    <w:rsid w:val="00731134"/>
    <w:rsid w:val="00731135"/>
    <w:rsid w:val="00731484"/>
    <w:rsid w:val="00731615"/>
    <w:rsid w:val="00731DAB"/>
    <w:rsid w:val="00731EA1"/>
    <w:rsid w:val="0073231E"/>
    <w:rsid w:val="0073259A"/>
    <w:rsid w:val="007327AE"/>
    <w:rsid w:val="0073317F"/>
    <w:rsid w:val="0073375F"/>
    <w:rsid w:val="00733821"/>
    <w:rsid w:val="00733A60"/>
    <w:rsid w:val="00733D97"/>
    <w:rsid w:val="007345F7"/>
    <w:rsid w:val="00734AAF"/>
    <w:rsid w:val="00734BED"/>
    <w:rsid w:val="00734F0E"/>
    <w:rsid w:val="00735A2F"/>
    <w:rsid w:val="00735C7C"/>
    <w:rsid w:val="00735E8D"/>
    <w:rsid w:val="00737256"/>
    <w:rsid w:val="007372F2"/>
    <w:rsid w:val="007376FB"/>
    <w:rsid w:val="0073773B"/>
    <w:rsid w:val="0073782C"/>
    <w:rsid w:val="007378A8"/>
    <w:rsid w:val="00737DF0"/>
    <w:rsid w:val="00737E2A"/>
    <w:rsid w:val="00737FDA"/>
    <w:rsid w:val="00740027"/>
    <w:rsid w:val="00740AF2"/>
    <w:rsid w:val="00740C60"/>
    <w:rsid w:val="00741285"/>
    <w:rsid w:val="007420B2"/>
    <w:rsid w:val="00742DDF"/>
    <w:rsid w:val="00743003"/>
    <w:rsid w:val="0074323D"/>
    <w:rsid w:val="00743EE8"/>
    <w:rsid w:val="0074424A"/>
    <w:rsid w:val="0074428D"/>
    <w:rsid w:val="0074487C"/>
    <w:rsid w:val="00745123"/>
    <w:rsid w:val="0074586E"/>
    <w:rsid w:val="00745EAB"/>
    <w:rsid w:val="00746039"/>
    <w:rsid w:val="00746086"/>
    <w:rsid w:val="0074653F"/>
    <w:rsid w:val="007469CD"/>
    <w:rsid w:val="00746CE0"/>
    <w:rsid w:val="00747102"/>
    <w:rsid w:val="00747990"/>
    <w:rsid w:val="0075001F"/>
    <w:rsid w:val="00750C95"/>
    <w:rsid w:val="00751617"/>
    <w:rsid w:val="00751C0E"/>
    <w:rsid w:val="007526A4"/>
    <w:rsid w:val="00752884"/>
    <w:rsid w:val="00752888"/>
    <w:rsid w:val="00752B54"/>
    <w:rsid w:val="0075319F"/>
    <w:rsid w:val="007531F2"/>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D"/>
    <w:rsid w:val="00757DAC"/>
    <w:rsid w:val="00757E52"/>
    <w:rsid w:val="00757F3C"/>
    <w:rsid w:val="00760001"/>
    <w:rsid w:val="0076020F"/>
    <w:rsid w:val="0076080A"/>
    <w:rsid w:val="00760B79"/>
    <w:rsid w:val="00760D16"/>
    <w:rsid w:val="00760D29"/>
    <w:rsid w:val="00760E47"/>
    <w:rsid w:val="00761040"/>
    <w:rsid w:val="00761630"/>
    <w:rsid w:val="00761751"/>
    <w:rsid w:val="00761F12"/>
    <w:rsid w:val="00762369"/>
    <w:rsid w:val="007623B7"/>
    <w:rsid w:val="00762A48"/>
    <w:rsid w:val="00762F01"/>
    <w:rsid w:val="00763164"/>
    <w:rsid w:val="0076331E"/>
    <w:rsid w:val="00763537"/>
    <w:rsid w:val="007635DA"/>
    <w:rsid w:val="00763789"/>
    <w:rsid w:val="00763A94"/>
    <w:rsid w:val="00763B99"/>
    <w:rsid w:val="00763DFB"/>
    <w:rsid w:val="00763E7F"/>
    <w:rsid w:val="007642F0"/>
    <w:rsid w:val="007649A1"/>
    <w:rsid w:val="00764BDA"/>
    <w:rsid w:val="00764CC8"/>
    <w:rsid w:val="00764E7D"/>
    <w:rsid w:val="00764EC2"/>
    <w:rsid w:val="00766375"/>
    <w:rsid w:val="00766440"/>
    <w:rsid w:val="00766612"/>
    <w:rsid w:val="00766AF5"/>
    <w:rsid w:val="0076704B"/>
    <w:rsid w:val="00767318"/>
    <w:rsid w:val="00767431"/>
    <w:rsid w:val="0076779B"/>
    <w:rsid w:val="00770408"/>
    <w:rsid w:val="007708D2"/>
    <w:rsid w:val="007718A6"/>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A0B"/>
    <w:rsid w:val="00781CD7"/>
    <w:rsid w:val="007822FE"/>
    <w:rsid w:val="00782575"/>
    <w:rsid w:val="0078281A"/>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87EFC"/>
    <w:rsid w:val="007901D5"/>
    <w:rsid w:val="00790221"/>
    <w:rsid w:val="0079059F"/>
    <w:rsid w:val="0079082B"/>
    <w:rsid w:val="00790CC5"/>
    <w:rsid w:val="00791838"/>
    <w:rsid w:val="00791873"/>
    <w:rsid w:val="00791AB2"/>
    <w:rsid w:val="00791F4F"/>
    <w:rsid w:val="00791F5E"/>
    <w:rsid w:val="00792013"/>
    <w:rsid w:val="0079343B"/>
    <w:rsid w:val="00793686"/>
    <w:rsid w:val="00793D20"/>
    <w:rsid w:val="00793D98"/>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479"/>
    <w:rsid w:val="007A2A6F"/>
    <w:rsid w:val="007A38AF"/>
    <w:rsid w:val="007A3B00"/>
    <w:rsid w:val="007A3DAE"/>
    <w:rsid w:val="007A40CF"/>
    <w:rsid w:val="007A4256"/>
    <w:rsid w:val="007A499A"/>
    <w:rsid w:val="007A49EF"/>
    <w:rsid w:val="007A5E45"/>
    <w:rsid w:val="007A5E50"/>
    <w:rsid w:val="007A60BB"/>
    <w:rsid w:val="007A7309"/>
    <w:rsid w:val="007A7811"/>
    <w:rsid w:val="007B0659"/>
    <w:rsid w:val="007B085B"/>
    <w:rsid w:val="007B0AE3"/>
    <w:rsid w:val="007B0D12"/>
    <w:rsid w:val="007B0EC2"/>
    <w:rsid w:val="007B11C2"/>
    <w:rsid w:val="007B1226"/>
    <w:rsid w:val="007B1779"/>
    <w:rsid w:val="007B182F"/>
    <w:rsid w:val="007B189B"/>
    <w:rsid w:val="007B19E8"/>
    <w:rsid w:val="007B1BBB"/>
    <w:rsid w:val="007B1E30"/>
    <w:rsid w:val="007B24ED"/>
    <w:rsid w:val="007B3634"/>
    <w:rsid w:val="007B370A"/>
    <w:rsid w:val="007B37F6"/>
    <w:rsid w:val="007B3FB7"/>
    <w:rsid w:val="007B4084"/>
    <w:rsid w:val="007B411F"/>
    <w:rsid w:val="007B45E1"/>
    <w:rsid w:val="007B4846"/>
    <w:rsid w:val="007B4FA5"/>
    <w:rsid w:val="007B4FED"/>
    <w:rsid w:val="007B5240"/>
    <w:rsid w:val="007B545A"/>
    <w:rsid w:val="007B5582"/>
    <w:rsid w:val="007B5802"/>
    <w:rsid w:val="007B63B0"/>
    <w:rsid w:val="007B66BC"/>
    <w:rsid w:val="007B6D70"/>
    <w:rsid w:val="007B6F69"/>
    <w:rsid w:val="007B748D"/>
    <w:rsid w:val="007B7CC1"/>
    <w:rsid w:val="007B7F4A"/>
    <w:rsid w:val="007C02BD"/>
    <w:rsid w:val="007C087F"/>
    <w:rsid w:val="007C1179"/>
    <w:rsid w:val="007C11F2"/>
    <w:rsid w:val="007C1588"/>
    <w:rsid w:val="007C1611"/>
    <w:rsid w:val="007C1716"/>
    <w:rsid w:val="007C1AE1"/>
    <w:rsid w:val="007C2129"/>
    <w:rsid w:val="007C2364"/>
    <w:rsid w:val="007C2B38"/>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109"/>
    <w:rsid w:val="007C7526"/>
    <w:rsid w:val="007C759E"/>
    <w:rsid w:val="007C7902"/>
    <w:rsid w:val="007C7F5F"/>
    <w:rsid w:val="007D03E8"/>
    <w:rsid w:val="007D06DB"/>
    <w:rsid w:val="007D0852"/>
    <w:rsid w:val="007D0AB4"/>
    <w:rsid w:val="007D0F01"/>
    <w:rsid w:val="007D138D"/>
    <w:rsid w:val="007D1879"/>
    <w:rsid w:val="007D1A06"/>
    <w:rsid w:val="007D1B0E"/>
    <w:rsid w:val="007D1DF9"/>
    <w:rsid w:val="007D21DA"/>
    <w:rsid w:val="007D22F4"/>
    <w:rsid w:val="007D25B8"/>
    <w:rsid w:val="007D288C"/>
    <w:rsid w:val="007D3029"/>
    <w:rsid w:val="007D32B2"/>
    <w:rsid w:val="007D3C60"/>
    <w:rsid w:val="007D3E76"/>
    <w:rsid w:val="007D41FC"/>
    <w:rsid w:val="007D449F"/>
    <w:rsid w:val="007D4811"/>
    <w:rsid w:val="007D4A9C"/>
    <w:rsid w:val="007D4AC7"/>
    <w:rsid w:val="007D4B1C"/>
    <w:rsid w:val="007D4E35"/>
    <w:rsid w:val="007D4F52"/>
    <w:rsid w:val="007D52B3"/>
    <w:rsid w:val="007D5412"/>
    <w:rsid w:val="007D55B7"/>
    <w:rsid w:val="007D5AE7"/>
    <w:rsid w:val="007D5EDC"/>
    <w:rsid w:val="007D68E4"/>
    <w:rsid w:val="007D6A69"/>
    <w:rsid w:val="007D6DF9"/>
    <w:rsid w:val="007D7871"/>
    <w:rsid w:val="007D7A96"/>
    <w:rsid w:val="007D7B00"/>
    <w:rsid w:val="007D7C1E"/>
    <w:rsid w:val="007E0305"/>
    <w:rsid w:val="007E0518"/>
    <w:rsid w:val="007E05E5"/>
    <w:rsid w:val="007E079E"/>
    <w:rsid w:val="007E1140"/>
    <w:rsid w:val="007E16AD"/>
    <w:rsid w:val="007E16BB"/>
    <w:rsid w:val="007E189F"/>
    <w:rsid w:val="007E1E3F"/>
    <w:rsid w:val="007E233F"/>
    <w:rsid w:val="007E2BF2"/>
    <w:rsid w:val="007E3573"/>
    <w:rsid w:val="007E36F6"/>
    <w:rsid w:val="007E4849"/>
    <w:rsid w:val="007E48D5"/>
    <w:rsid w:val="007E4CCE"/>
    <w:rsid w:val="007E58FA"/>
    <w:rsid w:val="007E5B52"/>
    <w:rsid w:val="007E61E0"/>
    <w:rsid w:val="007E6771"/>
    <w:rsid w:val="007E6882"/>
    <w:rsid w:val="007E68CE"/>
    <w:rsid w:val="007E773A"/>
    <w:rsid w:val="007E7772"/>
    <w:rsid w:val="007E7BBD"/>
    <w:rsid w:val="007F02B4"/>
    <w:rsid w:val="007F04D7"/>
    <w:rsid w:val="007F0DA8"/>
    <w:rsid w:val="007F0F22"/>
    <w:rsid w:val="007F1098"/>
    <w:rsid w:val="007F1468"/>
    <w:rsid w:val="007F14DB"/>
    <w:rsid w:val="007F157A"/>
    <w:rsid w:val="007F1EE1"/>
    <w:rsid w:val="007F1F52"/>
    <w:rsid w:val="007F1FCB"/>
    <w:rsid w:val="007F21C8"/>
    <w:rsid w:val="007F24CB"/>
    <w:rsid w:val="007F36D0"/>
    <w:rsid w:val="007F43CD"/>
    <w:rsid w:val="007F4524"/>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1FB9"/>
    <w:rsid w:val="0080249D"/>
    <w:rsid w:val="008025BC"/>
    <w:rsid w:val="0080292F"/>
    <w:rsid w:val="00802B83"/>
    <w:rsid w:val="00802E9C"/>
    <w:rsid w:val="00803486"/>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0B4"/>
    <w:rsid w:val="00811474"/>
    <w:rsid w:val="00811F27"/>
    <w:rsid w:val="00812E6D"/>
    <w:rsid w:val="00813086"/>
    <w:rsid w:val="00813373"/>
    <w:rsid w:val="00813856"/>
    <w:rsid w:val="00813C6B"/>
    <w:rsid w:val="0081404D"/>
    <w:rsid w:val="008143E9"/>
    <w:rsid w:val="0081548E"/>
    <w:rsid w:val="008156FA"/>
    <w:rsid w:val="00815F1B"/>
    <w:rsid w:val="00816628"/>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1E9E"/>
    <w:rsid w:val="00822005"/>
    <w:rsid w:val="00822735"/>
    <w:rsid w:val="00822F6A"/>
    <w:rsid w:val="00823503"/>
    <w:rsid w:val="00823943"/>
    <w:rsid w:val="00823B30"/>
    <w:rsid w:val="00823CF5"/>
    <w:rsid w:val="00823DCB"/>
    <w:rsid w:val="008240CD"/>
    <w:rsid w:val="008246AE"/>
    <w:rsid w:val="00824A7B"/>
    <w:rsid w:val="008251A6"/>
    <w:rsid w:val="0082521A"/>
    <w:rsid w:val="0082595E"/>
    <w:rsid w:val="00825A5B"/>
    <w:rsid w:val="008261F3"/>
    <w:rsid w:val="0082671D"/>
    <w:rsid w:val="00826D17"/>
    <w:rsid w:val="00826E63"/>
    <w:rsid w:val="00826F87"/>
    <w:rsid w:val="00827068"/>
    <w:rsid w:val="008274D5"/>
    <w:rsid w:val="00827B87"/>
    <w:rsid w:val="00827C8E"/>
    <w:rsid w:val="00830078"/>
    <w:rsid w:val="00830587"/>
    <w:rsid w:val="00830C9D"/>
    <w:rsid w:val="00830D4D"/>
    <w:rsid w:val="00830F4E"/>
    <w:rsid w:val="00830FC9"/>
    <w:rsid w:val="008311D5"/>
    <w:rsid w:val="008317FA"/>
    <w:rsid w:val="00831AEA"/>
    <w:rsid w:val="00831E4D"/>
    <w:rsid w:val="00831FEF"/>
    <w:rsid w:val="00832A15"/>
    <w:rsid w:val="00832CEC"/>
    <w:rsid w:val="0083314F"/>
    <w:rsid w:val="00833191"/>
    <w:rsid w:val="0083358C"/>
    <w:rsid w:val="008336F8"/>
    <w:rsid w:val="00833AFE"/>
    <w:rsid w:val="00833FE1"/>
    <w:rsid w:val="00834136"/>
    <w:rsid w:val="00834EC2"/>
    <w:rsid w:val="00834F9B"/>
    <w:rsid w:val="00835245"/>
    <w:rsid w:val="00835546"/>
    <w:rsid w:val="00835EF5"/>
    <w:rsid w:val="00835FF7"/>
    <w:rsid w:val="00836195"/>
    <w:rsid w:val="00836727"/>
    <w:rsid w:val="00836DBF"/>
    <w:rsid w:val="00837039"/>
    <w:rsid w:val="0083768C"/>
    <w:rsid w:val="0083777E"/>
    <w:rsid w:val="00840A90"/>
    <w:rsid w:val="0084128F"/>
    <w:rsid w:val="00841E1D"/>
    <w:rsid w:val="00841E52"/>
    <w:rsid w:val="00842114"/>
    <w:rsid w:val="008423AA"/>
    <w:rsid w:val="00842579"/>
    <w:rsid w:val="00842EF2"/>
    <w:rsid w:val="008431F2"/>
    <w:rsid w:val="00843312"/>
    <w:rsid w:val="00843D01"/>
    <w:rsid w:val="00843F5D"/>
    <w:rsid w:val="00845435"/>
    <w:rsid w:val="00845538"/>
    <w:rsid w:val="008456B7"/>
    <w:rsid w:val="0084584A"/>
    <w:rsid w:val="00845992"/>
    <w:rsid w:val="00845A1A"/>
    <w:rsid w:val="008460F3"/>
    <w:rsid w:val="008467BB"/>
    <w:rsid w:val="00846D03"/>
    <w:rsid w:val="00847031"/>
    <w:rsid w:val="0084705F"/>
    <w:rsid w:val="0084737C"/>
    <w:rsid w:val="00847927"/>
    <w:rsid w:val="00847EB1"/>
    <w:rsid w:val="00851362"/>
    <w:rsid w:val="00851915"/>
    <w:rsid w:val="00851B8B"/>
    <w:rsid w:val="0085212D"/>
    <w:rsid w:val="008524E0"/>
    <w:rsid w:val="00852F36"/>
    <w:rsid w:val="00853232"/>
    <w:rsid w:val="00854343"/>
    <w:rsid w:val="00854363"/>
    <w:rsid w:val="00854416"/>
    <w:rsid w:val="008545BE"/>
    <w:rsid w:val="00854925"/>
    <w:rsid w:val="00854AB7"/>
    <w:rsid w:val="00854FBA"/>
    <w:rsid w:val="00855DD8"/>
    <w:rsid w:val="00855E51"/>
    <w:rsid w:val="00855EDF"/>
    <w:rsid w:val="008563B8"/>
    <w:rsid w:val="0085664A"/>
    <w:rsid w:val="00856BE6"/>
    <w:rsid w:val="00856CA5"/>
    <w:rsid w:val="00856D7C"/>
    <w:rsid w:val="00856D9F"/>
    <w:rsid w:val="00857258"/>
    <w:rsid w:val="008573A3"/>
    <w:rsid w:val="00857529"/>
    <w:rsid w:val="00857697"/>
    <w:rsid w:val="008576EC"/>
    <w:rsid w:val="008578E5"/>
    <w:rsid w:val="00857CDA"/>
    <w:rsid w:val="00857CE5"/>
    <w:rsid w:val="00857D37"/>
    <w:rsid w:val="00860B6D"/>
    <w:rsid w:val="008617DC"/>
    <w:rsid w:val="00861969"/>
    <w:rsid w:val="00861C59"/>
    <w:rsid w:val="0086238D"/>
    <w:rsid w:val="00863160"/>
    <w:rsid w:val="008633C0"/>
    <w:rsid w:val="008636D1"/>
    <w:rsid w:val="00863A7C"/>
    <w:rsid w:val="00863B21"/>
    <w:rsid w:val="00863E54"/>
    <w:rsid w:val="0086441E"/>
    <w:rsid w:val="00864A48"/>
    <w:rsid w:val="00864C96"/>
    <w:rsid w:val="00864D42"/>
    <w:rsid w:val="008654E5"/>
    <w:rsid w:val="008658E0"/>
    <w:rsid w:val="00865954"/>
    <w:rsid w:val="00866364"/>
    <w:rsid w:val="00866632"/>
    <w:rsid w:val="00866829"/>
    <w:rsid w:val="00866E28"/>
    <w:rsid w:val="0086703F"/>
    <w:rsid w:val="0087001D"/>
    <w:rsid w:val="0087026C"/>
    <w:rsid w:val="00870DCE"/>
    <w:rsid w:val="0087113C"/>
    <w:rsid w:val="00871735"/>
    <w:rsid w:val="008724D8"/>
    <w:rsid w:val="008725F2"/>
    <w:rsid w:val="008728FC"/>
    <w:rsid w:val="00872E5E"/>
    <w:rsid w:val="00872F18"/>
    <w:rsid w:val="008730D8"/>
    <w:rsid w:val="00873668"/>
    <w:rsid w:val="00873B2B"/>
    <w:rsid w:val="00873BCA"/>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E3D"/>
    <w:rsid w:val="00881F53"/>
    <w:rsid w:val="00882465"/>
    <w:rsid w:val="00882B3B"/>
    <w:rsid w:val="00883233"/>
    <w:rsid w:val="00883800"/>
    <w:rsid w:val="00883B75"/>
    <w:rsid w:val="0088409B"/>
    <w:rsid w:val="00884270"/>
    <w:rsid w:val="00884EF3"/>
    <w:rsid w:val="00885555"/>
    <w:rsid w:val="00885EDB"/>
    <w:rsid w:val="00885F62"/>
    <w:rsid w:val="00885F67"/>
    <w:rsid w:val="0088681A"/>
    <w:rsid w:val="008869AC"/>
    <w:rsid w:val="00886F38"/>
    <w:rsid w:val="008872DF"/>
    <w:rsid w:val="0088794D"/>
    <w:rsid w:val="00890125"/>
    <w:rsid w:val="00890A73"/>
    <w:rsid w:val="00890D6C"/>
    <w:rsid w:val="00890F0A"/>
    <w:rsid w:val="008912CF"/>
    <w:rsid w:val="00891603"/>
    <w:rsid w:val="00891ABB"/>
    <w:rsid w:val="00891D6D"/>
    <w:rsid w:val="00891DC9"/>
    <w:rsid w:val="00892043"/>
    <w:rsid w:val="008921DD"/>
    <w:rsid w:val="008925FE"/>
    <w:rsid w:val="00892753"/>
    <w:rsid w:val="008938D2"/>
    <w:rsid w:val="0089438F"/>
    <w:rsid w:val="008943AF"/>
    <w:rsid w:val="0089440D"/>
    <w:rsid w:val="00894753"/>
    <w:rsid w:val="00894A42"/>
    <w:rsid w:val="00894A65"/>
    <w:rsid w:val="00894CF9"/>
    <w:rsid w:val="00895441"/>
    <w:rsid w:val="0089567C"/>
    <w:rsid w:val="00895734"/>
    <w:rsid w:val="00895DCF"/>
    <w:rsid w:val="00895FA7"/>
    <w:rsid w:val="008963AC"/>
    <w:rsid w:val="00896790"/>
    <w:rsid w:val="00896858"/>
    <w:rsid w:val="00896873"/>
    <w:rsid w:val="008A079F"/>
    <w:rsid w:val="008A0DB3"/>
    <w:rsid w:val="008A19A6"/>
    <w:rsid w:val="008A1C8B"/>
    <w:rsid w:val="008A1F01"/>
    <w:rsid w:val="008A2102"/>
    <w:rsid w:val="008A22DC"/>
    <w:rsid w:val="008A25FF"/>
    <w:rsid w:val="008A275F"/>
    <w:rsid w:val="008A31BB"/>
    <w:rsid w:val="008A3330"/>
    <w:rsid w:val="008A360E"/>
    <w:rsid w:val="008A3780"/>
    <w:rsid w:val="008A37C2"/>
    <w:rsid w:val="008A399F"/>
    <w:rsid w:val="008A39B8"/>
    <w:rsid w:val="008A44AF"/>
    <w:rsid w:val="008A49E5"/>
    <w:rsid w:val="008A4C82"/>
    <w:rsid w:val="008A4CE6"/>
    <w:rsid w:val="008A4D3B"/>
    <w:rsid w:val="008A4D7E"/>
    <w:rsid w:val="008A4EEB"/>
    <w:rsid w:val="008A4F93"/>
    <w:rsid w:val="008A5377"/>
    <w:rsid w:val="008A5431"/>
    <w:rsid w:val="008A564B"/>
    <w:rsid w:val="008A575C"/>
    <w:rsid w:val="008A5810"/>
    <w:rsid w:val="008A5938"/>
    <w:rsid w:val="008A5AB9"/>
    <w:rsid w:val="008A5C90"/>
    <w:rsid w:val="008A60FF"/>
    <w:rsid w:val="008A61A1"/>
    <w:rsid w:val="008A688D"/>
    <w:rsid w:val="008B0579"/>
    <w:rsid w:val="008B05CF"/>
    <w:rsid w:val="008B060E"/>
    <w:rsid w:val="008B09FB"/>
    <w:rsid w:val="008B0B59"/>
    <w:rsid w:val="008B1220"/>
    <w:rsid w:val="008B128A"/>
    <w:rsid w:val="008B1460"/>
    <w:rsid w:val="008B16F0"/>
    <w:rsid w:val="008B174E"/>
    <w:rsid w:val="008B1D42"/>
    <w:rsid w:val="008B2439"/>
    <w:rsid w:val="008B2D25"/>
    <w:rsid w:val="008B392F"/>
    <w:rsid w:val="008B3C31"/>
    <w:rsid w:val="008B3CF8"/>
    <w:rsid w:val="008B41F7"/>
    <w:rsid w:val="008B4520"/>
    <w:rsid w:val="008B46B9"/>
    <w:rsid w:val="008B494C"/>
    <w:rsid w:val="008B4E20"/>
    <w:rsid w:val="008B50FB"/>
    <w:rsid w:val="008B5138"/>
    <w:rsid w:val="008B5145"/>
    <w:rsid w:val="008B51FA"/>
    <w:rsid w:val="008B560C"/>
    <w:rsid w:val="008B5ADA"/>
    <w:rsid w:val="008B5CE2"/>
    <w:rsid w:val="008B628B"/>
    <w:rsid w:val="008B7089"/>
    <w:rsid w:val="008B7482"/>
    <w:rsid w:val="008B764A"/>
    <w:rsid w:val="008B7987"/>
    <w:rsid w:val="008C02FD"/>
    <w:rsid w:val="008C0BB2"/>
    <w:rsid w:val="008C12D5"/>
    <w:rsid w:val="008C12F0"/>
    <w:rsid w:val="008C1956"/>
    <w:rsid w:val="008C22C3"/>
    <w:rsid w:val="008C2415"/>
    <w:rsid w:val="008C26CB"/>
    <w:rsid w:val="008C26CF"/>
    <w:rsid w:val="008C27F9"/>
    <w:rsid w:val="008C3014"/>
    <w:rsid w:val="008C367D"/>
    <w:rsid w:val="008C3805"/>
    <w:rsid w:val="008C3C68"/>
    <w:rsid w:val="008C3EBB"/>
    <w:rsid w:val="008C405C"/>
    <w:rsid w:val="008C47AD"/>
    <w:rsid w:val="008C4902"/>
    <w:rsid w:val="008C490E"/>
    <w:rsid w:val="008C5046"/>
    <w:rsid w:val="008C5570"/>
    <w:rsid w:val="008C6796"/>
    <w:rsid w:val="008C77A6"/>
    <w:rsid w:val="008C77E4"/>
    <w:rsid w:val="008C79C9"/>
    <w:rsid w:val="008D0090"/>
    <w:rsid w:val="008D02CD"/>
    <w:rsid w:val="008D03CA"/>
    <w:rsid w:val="008D08D0"/>
    <w:rsid w:val="008D09D2"/>
    <w:rsid w:val="008D135F"/>
    <w:rsid w:val="008D1417"/>
    <w:rsid w:val="008D18E8"/>
    <w:rsid w:val="008D1D2D"/>
    <w:rsid w:val="008D2648"/>
    <w:rsid w:val="008D2E1E"/>
    <w:rsid w:val="008D31D1"/>
    <w:rsid w:val="008D3535"/>
    <w:rsid w:val="008D3E56"/>
    <w:rsid w:val="008D49FF"/>
    <w:rsid w:val="008D4B26"/>
    <w:rsid w:val="008D4B38"/>
    <w:rsid w:val="008D4D67"/>
    <w:rsid w:val="008D4EBB"/>
    <w:rsid w:val="008D591E"/>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A62"/>
    <w:rsid w:val="008E3AF6"/>
    <w:rsid w:val="008E3FA3"/>
    <w:rsid w:val="008E423C"/>
    <w:rsid w:val="008E4739"/>
    <w:rsid w:val="008E4DB4"/>
    <w:rsid w:val="008E4DE2"/>
    <w:rsid w:val="008E5229"/>
    <w:rsid w:val="008E530C"/>
    <w:rsid w:val="008E59E8"/>
    <w:rsid w:val="008E60BF"/>
    <w:rsid w:val="008E61D4"/>
    <w:rsid w:val="008E6643"/>
    <w:rsid w:val="008E669E"/>
    <w:rsid w:val="008E6898"/>
    <w:rsid w:val="008E6C57"/>
    <w:rsid w:val="008E7606"/>
    <w:rsid w:val="008E7760"/>
    <w:rsid w:val="008E7827"/>
    <w:rsid w:val="008E7DB5"/>
    <w:rsid w:val="008F0888"/>
    <w:rsid w:val="008F12FF"/>
    <w:rsid w:val="008F15CC"/>
    <w:rsid w:val="008F1789"/>
    <w:rsid w:val="008F1B17"/>
    <w:rsid w:val="008F1D65"/>
    <w:rsid w:val="008F2009"/>
    <w:rsid w:val="008F2144"/>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596"/>
    <w:rsid w:val="008F673F"/>
    <w:rsid w:val="008F69ED"/>
    <w:rsid w:val="008F6B4E"/>
    <w:rsid w:val="008F6F1F"/>
    <w:rsid w:val="008F744C"/>
    <w:rsid w:val="008F771A"/>
    <w:rsid w:val="008F796D"/>
    <w:rsid w:val="008F7B11"/>
    <w:rsid w:val="008F7BFD"/>
    <w:rsid w:val="008F7CED"/>
    <w:rsid w:val="00900248"/>
    <w:rsid w:val="0090074E"/>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5AE"/>
    <w:rsid w:val="00902620"/>
    <w:rsid w:val="00902871"/>
    <w:rsid w:val="00902941"/>
    <w:rsid w:val="0090382F"/>
    <w:rsid w:val="00903B7F"/>
    <w:rsid w:val="00903C60"/>
    <w:rsid w:val="0090424F"/>
    <w:rsid w:val="00904629"/>
    <w:rsid w:val="00904912"/>
    <w:rsid w:val="0090518C"/>
    <w:rsid w:val="0090518E"/>
    <w:rsid w:val="0090555F"/>
    <w:rsid w:val="0090578C"/>
    <w:rsid w:val="009057D9"/>
    <w:rsid w:val="00905AED"/>
    <w:rsid w:val="00905F0D"/>
    <w:rsid w:val="009065DA"/>
    <w:rsid w:val="00906AFB"/>
    <w:rsid w:val="00906B3B"/>
    <w:rsid w:val="00906BB9"/>
    <w:rsid w:val="0090753E"/>
    <w:rsid w:val="00907B49"/>
    <w:rsid w:val="00907BEC"/>
    <w:rsid w:val="00907D28"/>
    <w:rsid w:val="009101E9"/>
    <w:rsid w:val="00910ADB"/>
    <w:rsid w:val="00910D2F"/>
    <w:rsid w:val="00910FEE"/>
    <w:rsid w:val="0091120C"/>
    <w:rsid w:val="009114A8"/>
    <w:rsid w:val="00911C83"/>
    <w:rsid w:val="00912A94"/>
    <w:rsid w:val="00913438"/>
    <w:rsid w:val="0091389F"/>
    <w:rsid w:val="009138EE"/>
    <w:rsid w:val="00913C1D"/>
    <w:rsid w:val="009144FE"/>
    <w:rsid w:val="009145EC"/>
    <w:rsid w:val="00914E1E"/>
    <w:rsid w:val="0091558F"/>
    <w:rsid w:val="0091571D"/>
    <w:rsid w:val="00916330"/>
    <w:rsid w:val="009163DE"/>
    <w:rsid w:val="0091698B"/>
    <w:rsid w:val="00916BA7"/>
    <w:rsid w:val="00916BBA"/>
    <w:rsid w:val="00916C22"/>
    <w:rsid w:val="00917807"/>
    <w:rsid w:val="00917A3D"/>
    <w:rsid w:val="00917B56"/>
    <w:rsid w:val="009206CB"/>
    <w:rsid w:val="00920CB2"/>
    <w:rsid w:val="00920E82"/>
    <w:rsid w:val="00920FE2"/>
    <w:rsid w:val="00921381"/>
    <w:rsid w:val="009217B9"/>
    <w:rsid w:val="009219B4"/>
    <w:rsid w:val="00921B3B"/>
    <w:rsid w:val="00921B4B"/>
    <w:rsid w:val="00921B69"/>
    <w:rsid w:val="00921E22"/>
    <w:rsid w:val="00922205"/>
    <w:rsid w:val="009222FE"/>
    <w:rsid w:val="00922442"/>
    <w:rsid w:val="009224E2"/>
    <w:rsid w:val="00923090"/>
    <w:rsid w:val="009236F4"/>
    <w:rsid w:val="00923BF5"/>
    <w:rsid w:val="00923EF2"/>
    <w:rsid w:val="0092411A"/>
    <w:rsid w:val="009247EF"/>
    <w:rsid w:val="00924D16"/>
    <w:rsid w:val="009252B1"/>
    <w:rsid w:val="00926110"/>
    <w:rsid w:val="009262F0"/>
    <w:rsid w:val="009268C6"/>
    <w:rsid w:val="00926B77"/>
    <w:rsid w:val="00926F34"/>
    <w:rsid w:val="00926F4E"/>
    <w:rsid w:val="00927046"/>
    <w:rsid w:val="009274B7"/>
    <w:rsid w:val="00927581"/>
    <w:rsid w:val="0093056A"/>
    <w:rsid w:val="00930636"/>
    <w:rsid w:val="00930D2B"/>
    <w:rsid w:val="00930D6E"/>
    <w:rsid w:val="00930F9A"/>
    <w:rsid w:val="009313C2"/>
    <w:rsid w:val="00931B2B"/>
    <w:rsid w:val="00931BB4"/>
    <w:rsid w:val="009321D3"/>
    <w:rsid w:val="00932346"/>
    <w:rsid w:val="00932660"/>
    <w:rsid w:val="00932D64"/>
    <w:rsid w:val="00932FBB"/>
    <w:rsid w:val="00933153"/>
    <w:rsid w:val="009333E8"/>
    <w:rsid w:val="00933524"/>
    <w:rsid w:val="0093364A"/>
    <w:rsid w:val="0093383D"/>
    <w:rsid w:val="00933A07"/>
    <w:rsid w:val="00934317"/>
    <w:rsid w:val="00934DE3"/>
    <w:rsid w:val="00934F25"/>
    <w:rsid w:val="009351D9"/>
    <w:rsid w:val="00935326"/>
    <w:rsid w:val="009354AC"/>
    <w:rsid w:val="00935AA1"/>
    <w:rsid w:val="0093681F"/>
    <w:rsid w:val="00936F46"/>
    <w:rsid w:val="0093717D"/>
    <w:rsid w:val="009375DB"/>
    <w:rsid w:val="009378AD"/>
    <w:rsid w:val="00937989"/>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939"/>
    <w:rsid w:val="00950DFE"/>
    <w:rsid w:val="00950F2F"/>
    <w:rsid w:val="00950FDB"/>
    <w:rsid w:val="009519F8"/>
    <w:rsid w:val="00951FC7"/>
    <w:rsid w:val="00952055"/>
    <w:rsid w:val="0095206E"/>
    <w:rsid w:val="009525DB"/>
    <w:rsid w:val="0095270D"/>
    <w:rsid w:val="00952759"/>
    <w:rsid w:val="009528DE"/>
    <w:rsid w:val="00952DAA"/>
    <w:rsid w:val="00954149"/>
    <w:rsid w:val="00954F52"/>
    <w:rsid w:val="0095509F"/>
    <w:rsid w:val="009554A3"/>
    <w:rsid w:val="00955805"/>
    <w:rsid w:val="00955E7F"/>
    <w:rsid w:val="00956711"/>
    <w:rsid w:val="009568A5"/>
    <w:rsid w:val="009569C4"/>
    <w:rsid w:val="00956F4C"/>
    <w:rsid w:val="009571BD"/>
    <w:rsid w:val="00957366"/>
    <w:rsid w:val="0095774C"/>
    <w:rsid w:val="00957BCE"/>
    <w:rsid w:val="00957FC6"/>
    <w:rsid w:val="00960104"/>
    <w:rsid w:val="00960344"/>
    <w:rsid w:val="00960442"/>
    <w:rsid w:val="0096095D"/>
    <w:rsid w:val="00960F11"/>
    <w:rsid w:val="0096116A"/>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0D3"/>
    <w:rsid w:val="0096666F"/>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CB"/>
    <w:rsid w:val="009718E8"/>
    <w:rsid w:val="00971E54"/>
    <w:rsid w:val="009722AA"/>
    <w:rsid w:val="009723FC"/>
    <w:rsid w:val="009734DC"/>
    <w:rsid w:val="00973742"/>
    <w:rsid w:val="00973CC8"/>
    <w:rsid w:val="00973EC3"/>
    <w:rsid w:val="009742E8"/>
    <w:rsid w:val="00974A8A"/>
    <w:rsid w:val="00974C26"/>
    <w:rsid w:val="00974CEC"/>
    <w:rsid w:val="00974EDB"/>
    <w:rsid w:val="0097555D"/>
    <w:rsid w:val="00975762"/>
    <w:rsid w:val="0097593D"/>
    <w:rsid w:val="00975A3D"/>
    <w:rsid w:val="00975AC1"/>
    <w:rsid w:val="00976163"/>
    <w:rsid w:val="00976237"/>
    <w:rsid w:val="00976533"/>
    <w:rsid w:val="00976B13"/>
    <w:rsid w:val="00976F93"/>
    <w:rsid w:val="009772DF"/>
    <w:rsid w:val="00977C74"/>
    <w:rsid w:val="00977E56"/>
    <w:rsid w:val="00980BAE"/>
    <w:rsid w:val="00980E50"/>
    <w:rsid w:val="00981039"/>
    <w:rsid w:val="009812BB"/>
    <w:rsid w:val="0098146B"/>
    <w:rsid w:val="009814CB"/>
    <w:rsid w:val="00981986"/>
    <w:rsid w:val="009820A9"/>
    <w:rsid w:val="009821AA"/>
    <w:rsid w:val="0098254B"/>
    <w:rsid w:val="00982569"/>
    <w:rsid w:val="00982668"/>
    <w:rsid w:val="0098279E"/>
    <w:rsid w:val="00982814"/>
    <w:rsid w:val="009828C9"/>
    <w:rsid w:val="00983631"/>
    <w:rsid w:val="00983850"/>
    <w:rsid w:val="009838B2"/>
    <w:rsid w:val="009839D3"/>
    <w:rsid w:val="009839DE"/>
    <w:rsid w:val="00983AAF"/>
    <w:rsid w:val="00983B95"/>
    <w:rsid w:val="00984BAC"/>
    <w:rsid w:val="00984DD7"/>
    <w:rsid w:val="00985022"/>
    <w:rsid w:val="00985363"/>
    <w:rsid w:val="00985900"/>
    <w:rsid w:val="009862ED"/>
    <w:rsid w:val="009869F5"/>
    <w:rsid w:val="00986E2B"/>
    <w:rsid w:val="00986F95"/>
    <w:rsid w:val="00987636"/>
    <w:rsid w:val="00987A19"/>
    <w:rsid w:val="00987CB1"/>
    <w:rsid w:val="00990631"/>
    <w:rsid w:val="0099075A"/>
    <w:rsid w:val="009910D9"/>
    <w:rsid w:val="0099121A"/>
    <w:rsid w:val="009912C2"/>
    <w:rsid w:val="009917F2"/>
    <w:rsid w:val="009919BC"/>
    <w:rsid w:val="00991C43"/>
    <w:rsid w:val="00992800"/>
    <w:rsid w:val="00992CB6"/>
    <w:rsid w:val="00992F64"/>
    <w:rsid w:val="009931EB"/>
    <w:rsid w:val="0099371C"/>
    <w:rsid w:val="00993971"/>
    <w:rsid w:val="00993978"/>
    <w:rsid w:val="009939C6"/>
    <w:rsid w:val="00993B0D"/>
    <w:rsid w:val="009940B5"/>
    <w:rsid w:val="0099434E"/>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F4"/>
    <w:rsid w:val="009A1B29"/>
    <w:rsid w:val="009A2363"/>
    <w:rsid w:val="009A26F2"/>
    <w:rsid w:val="009A27FB"/>
    <w:rsid w:val="009A296C"/>
    <w:rsid w:val="009A2B6F"/>
    <w:rsid w:val="009A2C6A"/>
    <w:rsid w:val="009A2C9D"/>
    <w:rsid w:val="009A2D67"/>
    <w:rsid w:val="009A2D92"/>
    <w:rsid w:val="009A313F"/>
    <w:rsid w:val="009A32BF"/>
    <w:rsid w:val="009A34F6"/>
    <w:rsid w:val="009A3845"/>
    <w:rsid w:val="009A384D"/>
    <w:rsid w:val="009A38B3"/>
    <w:rsid w:val="009A3EB6"/>
    <w:rsid w:val="009A4D57"/>
    <w:rsid w:val="009A4D64"/>
    <w:rsid w:val="009A504F"/>
    <w:rsid w:val="009A5200"/>
    <w:rsid w:val="009A575B"/>
    <w:rsid w:val="009A5800"/>
    <w:rsid w:val="009A5990"/>
    <w:rsid w:val="009A5AEC"/>
    <w:rsid w:val="009A5CB0"/>
    <w:rsid w:val="009A5EFF"/>
    <w:rsid w:val="009A61C5"/>
    <w:rsid w:val="009A6460"/>
    <w:rsid w:val="009A646E"/>
    <w:rsid w:val="009A6542"/>
    <w:rsid w:val="009A65DE"/>
    <w:rsid w:val="009A6AC9"/>
    <w:rsid w:val="009A6FC8"/>
    <w:rsid w:val="009A764D"/>
    <w:rsid w:val="009A7D66"/>
    <w:rsid w:val="009B00EC"/>
    <w:rsid w:val="009B0207"/>
    <w:rsid w:val="009B027D"/>
    <w:rsid w:val="009B0313"/>
    <w:rsid w:val="009B03FF"/>
    <w:rsid w:val="009B0FE0"/>
    <w:rsid w:val="009B105D"/>
    <w:rsid w:val="009B14D0"/>
    <w:rsid w:val="009B1557"/>
    <w:rsid w:val="009B1B1C"/>
    <w:rsid w:val="009B1E9D"/>
    <w:rsid w:val="009B283B"/>
    <w:rsid w:val="009B2CDC"/>
    <w:rsid w:val="009B30EF"/>
    <w:rsid w:val="009B3155"/>
    <w:rsid w:val="009B3214"/>
    <w:rsid w:val="009B432F"/>
    <w:rsid w:val="009B4519"/>
    <w:rsid w:val="009B4D88"/>
    <w:rsid w:val="009B4EEF"/>
    <w:rsid w:val="009B5639"/>
    <w:rsid w:val="009B5707"/>
    <w:rsid w:val="009B5810"/>
    <w:rsid w:val="009B59CE"/>
    <w:rsid w:val="009B5AC6"/>
    <w:rsid w:val="009B62E4"/>
    <w:rsid w:val="009B68FF"/>
    <w:rsid w:val="009B6C98"/>
    <w:rsid w:val="009B7301"/>
    <w:rsid w:val="009B73A7"/>
    <w:rsid w:val="009B7BAF"/>
    <w:rsid w:val="009B7C63"/>
    <w:rsid w:val="009C01B9"/>
    <w:rsid w:val="009C02D5"/>
    <w:rsid w:val="009C0491"/>
    <w:rsid w:val="009C0546"/>
    <w:rsid w:val="009C0661"/>
    <w:rsid w:val="009C0DFF"/>
    <w:rsid w:val="009C1361"/>
    <w:rsid w:val="009C1547"/>
    <w:rsid w:val="009C19F7"/>
    <w:rsid w:val="009C1D27"/>
    <w:rsid w:val="009C2117"/>
    <w:rsid w:val="009C3488"/>
    <w:rsid w:val="009C35E2"/>
    <w:rsid w:val="009C4059"/>
    <w:rsid w:val="009C42F1"/>
    <w:rsid w:val="009C4651"/>
    <w:rsid w:val="009C4729"/>
    <w:rsid w:val="009C483E"/>
    <w:rsid w:val="009C54D9"/>
    <w:rsid w:val="009C57C6"/>
    <w:rsid w:val="009C5A89"/>
    <w:rsid w:val="009C63B2"/>
    <w:rsid w:val="009C66DC"/>
    <w:rsid w:val="009C691D"/>
    <w:rsid w:val="009C6A5E"/>
    <w:rsid w:val="009C6B6A"/>
    <w:rsid w:val="009C74F3"/>
    <w:rsid w:val="009C7C36"/>
    <w:rsid w:val="009C7D39"/>
    <w:rsid w:val="009C7EDF"/>
    <w:rsid w:val="009D006E"/>
    <w:rsid w:val="009D0719"/>
    <w:rsid w:val="009D09C7"/>
    <w:rsid w:val="009D1AAC"/>
    <w:rsid w:val="009D1D21"/>
    <w:rsid w:val="009D237F"/>
    <w:rsid w:val="009D2424"/>
    <w:rsid w:val="009D250F"/>
    <w:rsid w:val="009D2632"/>
    <w:rsid w:val="009D2B1C"/>
    <w:rsid w:val="009D3784"/>
    <w:rsid w:val="009D3885"/>
    <w:rsid w:val="009D456E"/>
    <w:rsid w:val="009D4E0B"/>
    <w:rsid w:val="009D5E0D"/>
    <w:rsid w:val="009D6120"/>
    <w:rsid w:val="009D6162"/>
    <w:rsid w:val="009D6217"/>
    <w:rsid w:val="009D62C2"/>
    <w:rsid w:val="009D6BAF"/>
    <w:rsid w:val="009D6D44"/>
    <w:rsid w:val="009D7660"/>
    <w:rsid w:val="009D7661"/>
    <w:rsid w:val="009D7784"/>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D5A"/>
    <w:rsid w:val="009E5EFB"/>
    <w:rsid w:val="009E60D0"/>
    <w:rsid w:val="009E6258"/>
    <w:rsid w:val="009E65B8"/>
    <w:rsid w:val="009E6946"/>
    <w:rsid w:val="009E6B4F"/>
    <w:rsid w:val="009E7AA2"/>
    <w:rsid w:val="009E7F29"/>
    <w:rsid w:val="009F02BC"/>
    <w:rsid w:val="009F04E2"/>
    <w:rsid w:val="009F0866"/>
    <w:rsid w:val="009F1677"/>
    <w:rsid w:val="009F18B3"/>
    <w:rsid w:val="009F1B50"/>
    <w:rsid w:val="009F208E"/>
    <w:rsid w:val="009F2444"/>
    <w:rsid w:val="009F25BE"/>
    <w:rsid w:val="009F2986"/>
    <w:rsid w:val="009F31CE"/>
    <w:rsid w:val="009F321F"/>
    <w:rsid w:val="009F3525"/>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903"/>
    <w:rsid w:val="009F5CC2"/>
    <w:rsid w:val="009F5ED9"/>
    <w:rsid w:val="009F6206"/>
    <w:rsid w:val="009F6336"/>
    <w:rsid w:val="009F653C"/>
    <w:rsid w:val="009F7BFF"/>
    <w:rsid w:val="00A00133"/>
    <w:rsid w:val="00A00471"/>
    <w:rsid w:val="00A004D2"/>
    <w:rsid w:val="00A0095F"/>
    <w:rsid w:val="00A012A0"/>
    <w:rsid w:val="00A013D1"/>
    <w:rsid w:val="00A0176C"/>
    <w:rsid w:val="00A01BC5"/>
    <w:rsid w:val="00A01CB8"/>
    <w:rsid w:val="00A0223E"/>
    <w:rsid w:val="00A02363"/>
    <w:rsid w:val="00A02498"/>
    <w:rsid w:val="00A029B0"/>
    <w:rsid w:val="00A02B88"/>
    <w:rsid w:val="00A02E50"/>
    <w:rsid w:val="00A02F7D"/>
    <w:rsid w:val="00A02F7E"/>
    <w:rsid w:val="00A0304C"/>
    <w:rsid w:val="00A036BD"/>
    <w:rsid w:val="00A03BFA"/>
    <w:rsid w:val="00A03C50"/>
    <w:rsid w:val="00A03D9E"/>
    <w:rsid w:val="00A040BB"/>
    <w:rsid w:val="00A04B73"/>
    <w:rsid w:val="00A0565B"/>
    <w:rsid w:val="00A0597C"/>
    <w:rsid w:val="00A05BC3"/>
    <w:rsid w:val="00A05DC7"/>
    <w:rsid w:val="00A06E37"/>
    <w:rsid w:val="00A07278"/>
    <w:rsid w:val="00A07985"/>
    <w:rsid w:val="00A07DA7"/>
    <w:rsid w:val="00A07E32"/>
    <w:rsid w:val="00A07E71"/>
    <w:rsid w:val="00A106F9"/>
    <w:rsid w:val="00A109EC"/>
    <w:rsid w:val="00A11005"/>
    <w:rsid w:val="00A11093"/>
    <w:rsid w:val="00A11298"/>
    <w:rsid w:val="00A115D5"/>
    <w:rsid w:val="00A11881"/>
    <w:rsid w:val="00A11A00"/>
    <w:rsid w:val="00A11A39"/>
    <w:rsid w:val="00A11BFC"/>
    <w:rsid w:val="00A126B1"/>
    <w:rsid w:val="00A130E7"/>
    <w:rsid w:val="00A13256"/>
    <w:rsid w:val="00A1341E"/>
    <w:rsid w:val="00A136AF"/>
    <w:rsid w:val="00A13982"/>
    <w:rsid w:val="00A14BEF"/>
    <w:rsid w:val="00A15511"/>
    <w:rsid w:val="00A15E22"/>
    <w:rsid w:val="00A15E2B"/>
    <w:rsid w:val="00A15F2D"/>
    <w:rsid w:val="00A15FAC"/>
    <w:rsid w:val="00A1621B"/>
    <w:rsid w:val="00A16227"/>
    <w:rsid w:val="00A16454"/>
    <w:rsid w:val="00A16472"/>
    <w:rsid w:val="00A167A7"/>
    <w:rsid w:val="00A17589"/>
    <w:rsid w:val="00A208F3"/>
    <w:rsid w:val="00A20D12"/>
    <w:rsid w:val="00A20D35"/>
    <w:rsid w:val="00A20D38"/>
    <w:rsid w:val="00A21872"/>
    <w:rsid w:val="00A2195F"/>
    <w:rsid w:val="00A2208D"/>
    <w:rsid w:val="00A22551"/>
    <w:rsid w:val="00A22692"/>
    <w:rsid w:val="00A22B83"/>
    <w:rsid w:val="00A22DE6"/>
    <w:rsid w:val="00A23394"/>
    <w:rsid w:val="00A23DAD"/>
    <w:rsid w:val="00A23EAC"/>
    <w:rsid w:val="00A23F8B"/>
    <w:rsid w:val="00A24745"/>
    <w:rsid w:val="00A24B07"/>
    <w:rsid w:val="00A251AD"/>
    <w:rsid w:val="00A252AC"/>
    <w:rsid w:val="00A25414"/>
    <w:rsid w:val="00A25639"/>
    <w:rsid w:val="00A2599C"/>
    <w:rsid w:val="00A25EB4"/>
    <w:rsid w:val="00A26382"/>
    <w:rsid w:val="00A26966"/>
    <w:rsid w:val="00A26E23"/>
    <w:rsid w:val="00A26EDC"/>
    <w:rsid w:val="00A272B7"/>
    <w:rsid w:val="00A2755C"/>
    <w:rsid w:val="00A27847"/>
    <w:rsid w:val="00A279A6"/>
    <w:rsid w:val="00A3125E"/>
    <w:rsid w:val="00A31378"/>
    <w:rsid w:val="00A3227C"/>
    <w:rsid w:val="00A322C4"/>
    <w:rsid w:val="00A32342"/>
    <w:rsid w:val="00A32770"/>
    <w:rsid w:val="00A3297E"/>
    <w:rsid w:val="00A32E55"/>
    <w:rsid w:val="00A33BED"/>
    <w:rsid w:val="00A34118"/>
    <w:rsid w:val="00A34297"/>
    <w:rsid w:val="00A34478"/>
    <w:rsid w:val="00A3490B"/>
    <w:rsid w:val="00A34917"/>
    <w:rsid w:val="00A35321"/>
    <w:rsid w:val="00A358C1"/>
    <w:rsid w:val="00A360E6"/>
    <w:rsid w:val="00A3661F"/>
    <w:rsid w:val="00A36630"/>
    <w:rsid w:val="00A369AE"/>
    <w:rsid w:val="00A36D4E"/>
    <w:rsid w:val="00A3718C"/>
    <w:rsid w:val="00A37291"/>
    <w:rsid w:val="00A374BA"/>
    <w:rsid w:val="00A376FF"/>
    <w:rsid w:val="00A37780"/>
    <w:rsid w:val="00A37B99"/>
    <w:rsid w:val="00A401B2"/>
    <w:rsid w:val="00A40375"/>
    <w:rsid w:val="00A40B8A"/>
    <w:rsid w:val="00A40FA7"/>
    <w:rsid w:val="00A41212"/>
    <w:rsid w:val="00A41C66"/>
    <w:rsid w:val="00A41D24"/>
    <w:rsid w:val="00A42B14"/>
    <w:rsid w:val="00A42C2C"/>
    <w:rsid w:val="00A42C4C"/>
    <w:rsid w:val="00A4317F"/>
    <w:rsid w:val="00A44081"/>
    <w:rsid w:val="00A44945"/>
    <w:rsid w:val="00A456B3"/>
    <w:rsid w:val="00A45CB5"/>
    <w:rsid w:val="00A463F7"/>
    <w:rsid w:val="00A466BC"/>
    <w:rsid w:val="00A4696F"/>
    <w:rsid w:val="00A471E7"/>
    <w:rsid w:val="00A47502"/>
    <w:rsid w:val="00A47CBA"/>
    <w:rsid w:val="00A500A7"/>
    <w:rsid w:val="00A507AA"/>
    <w:rsid w:val="00A507AB"/>
    <w:rsid w:val="00A508BB"/>
    <w:rsid w:val="00A508CD"/>
    <w:rsid w:val="00A50EE3"/>
    <w:rsid w:val="00A51572"/>
    <w:rsid w:val="00A5163A"/>
    <w:rsid w:val="00A51B12"/>
    <w:rsid w:val="00A51BA5"/>
    <w:rsid w:val="00A51EE2"/>
    <w:rsid w:val="00A520FC"/>
    <w:rsid w:val="00A5260F"/>
    <w:rsid w:val="00A52C2D"/>
    <w:rsid w:val="00A52DE3"/>
    <w:rsid w:val="00A52EAA"/>
    <w:rsid w:val="00A52F7E"/>
    <w:rsid w:val="00A52FB1"/>
    <w:rsid w:val="00A5333B"/>
    <w:rsid w:val="00A539F0"/>
    <w:rsid w:val="00A53A08"/>
    <w:rsid w:val="00A54009"/>
    <w:rsid w:val="00A541B8"/>
    <w:rsid w:val="00A543C1"/>
    <w:rsid w:val="00A5448A"/>
    <w:rsid w:val="00A54A4D"/>
    <w:rsid w:val="00A54EEF"/>
    <w:rsid w:val="00A54F40"/>
    <w:rsid w:val="00A55088"/>
    <w:rsid w:val="00A55131"/>
    <w:rsid w:val="00A5522E"/>
    <w:rsid w:val="00A5595A"/>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D91"/>
    <w:rsid w:val="00A62E27"/>
    <w:rsid w:val="00A62F12"/>
    <w:rsid w:val="00A6357E"/>
    <w:rsid w:val="00A639C3"/>
    <w:rsid w:val="00A640A9"/>
    <w:rsid w:val="00A64242"/>
    <w:rsid w:val="00A644D6"/>
    <w:rsid w:val="00A644F8"/>
    <w:rsid w:val="00A64852"/>
    <w:rsid w:val="00A656B9"/>
    <w:rsid w:val="00A6616B"/>
    <w:rsid w:val="00A663D1"/>
    <w:rsid w:val="00A6641C"/>
    <w:rsid w:val="00A66497"/>
    <w:rsid w:val="00A66554"/>
    <w:rsid w:val="00A66617"/>
    <w:rsid w:val="00A666EB"/>
    <w:rsid w:val="00A66AF2"/>
    <w:rsid w:val="00A66D02"/>
    <w:rsid w:val="00A67398"/>
    <w:rsid w:val="00A673D8"/>
    <w:rsid w:val="00A6754E"/>
    <w:rsid w:val="00A67676"/>
    <w:rsid w:val="00A67AEE"/>
    <w:rsid w:val="00A67B14"/>
    <w:rsid w:val="00A71253"/>
    <w:rsid w:val="00A717D2"/>
    <w:rsid w:val="00A71A53"/>
    <w:rsid w:val="00A7269B"/>
    <w:rsid w:val="00A72997"/>
    <w:rsid w:val="00A734F7"/>
    <w:rsid w:val="00A738AE"/>
    <w:rsid w:val="00A7393F"/>
    <w:rsid w:val="00A73AA4"/>
    <w:rsid w:val="00A74274"/>
    <w:rsid w:val="00A749AC"/>
    <w:rsid w:val="00A74CBA"/>
    <w:rsid w:val="00A75366"/>
    <w:rsid w:val="00A75437"/>
    <w:rsid w:val="00A7557D"/>
    <w:rsid w:val="00A7599F"/>
    <w:rsid w:val="00A75A17"/>
    <w:rsid w:val="00A75A57"/>
    <w:rsid w:val="00A75CEB"/>
    <w:rsid w:val="00A75D47"/>
    <w:rsid w:val="00A761F1"/>
    <w:rsid w:val="00A769C5"/>
    <w:rsid w:val="00A76D3A"/>
    <w:rsid w:val="00A77316"/>
    <w:rsid w:val="00A7772E"/>
    <w:rsid w:val="00A77A50"/>
    <w:rsid w:val="00A77D62"/>
    <w:rsid w:val="00A77F87"/>
    <w:rsid w:val="00A801A5"/>
    <w:rsid w:val="00A81BB8"/>
    <w:rsid w:val="00A81DC7"/>
    <w:rsid w:val="00A822EA"/>
    <w:rsid w:val="00A823AC"/>
    <w:rsid w:val="00A82C94"/>
    <w:rsid w:val="00A83816"/>
    <w:rsid w:val="00A839AC"/>
    <w:rsid w:val="00A83F88"/>
    <w:rsid w:val="00A84AB7"/>
    <w:rsid w:val="00A84DED"/>
    <w:rsid w:val="00A85A17"/>
    <w:rsid w:val="00A85B92"/>
    <w:rsid w:val="00A85EDD"/>
    <w:rsid w:val="00A86450"/>
    <w:rsid w:val="00A8649F"/>
    <w:rsid w:val="00A866AA"/>
    <w:rsid w:val="00A86D4C"/>
    <w:rsid w:val="00A86E10"/>
    <w:rsid w:val="00A871FE"/>
    <w:rsid w:val="00A876F9"/>
    <w:rsid w:val="00A8781A"/>
    <w:rsid w:val="00A87E8B"/>
    <w:rsid w:val="00A91295"/>
    <w:rsid w:val="00A91672"/>
    <w:rsid w:val="00A91D33"/>
    <w:rsid w:val="00A920A5"/>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3DC"/>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981"/>
    <w:rsid w:val="00AA2EDB"/>
    <w:rsid w:val="00AA2EF1"/>
    <w:rsid w:val="00AA31AF"/>
    <w:rsid w:val="00AA35F2"/>
    <w:rsid w:val="00AA37B4"/>
    <w:rsid w:val="00AA3B9E"/>
    <w:rsid w:val="00AA42DB"/>
    <w:rsid w:val="00AA44B3"/>
    <w:rsid w:val="00AA4A47"/>
    <w:rsid w:val="00AA4D17"/>
    <w:rsid w:val="00AA4E0E"/>
    <w:rsid w:val="00AA4E5A"/>
    <w:rsid w:val="00AA6235"/>
    <w:rsid w:val="00AA6B17"/>
    <w:rsid w:val="00AA6B4B"/>
    <w:rsid w:val="00AA6C1B"/>
    <w:rsid w:val="00AA748C"/>
    <w:rsid w:val="00AA7C25"/>
    <w:rsid w:val="00AA7D2D"/>
    <w:rsid w:val="00AB07FF"/>
    <w:rsid w:val="00AB0A8F"/>
    <w:rsid w:val="00AB0F1D"/>
    <w:rsid w:val="00AB1D5D"/>
    <w:rsid w:val="00AB1F7F"/>
    <w:rsid w:val="00AB2724"/>
    <w:rsid w:val="00AB27AF"/>
    <w:rsid w:val="00AB28F7"/>
    <w:rsid w:val="00AB2A3F"/>
    <w:rsid w:val="00AB2C35"/>
    <w:rsid w:val="00AB30E6"/>
    <w:rsid w:val="00AB38D1"/>
    <w:rsid w:val="00AB39B8"/>
    <w:rsid w:val="00AB4411"/>
    <w:rsid w:val="00AB49E8"/>
    <w:rsid w:val="00AB4BB7"/>
    <w:rsid w:val="00AB56DD"/>
    <w:rsid w:val="00AB5946"/>
    <w:rsid w:val="00AB5A02"/>
    <w:rsid w:val="00AB5F7D"/>
    <w:rsid w:val="00AB60C7"/>
    <w:rsid w:val="00AB63AD"/>
    <w:rsid w:val="00AB6491"/>
    <w:rsid w:val="00AB64A8"/>
    <w:rsid w:val="00AB66A2"/>
    <w:rsid w:val="00AB6B29"/>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B"/>
    <w:rsid w:val="00AC340C"/>
    <w:rsid w:val="00AC3441"/>
    <w:rsid w:val="00AC34C8"/>
    <w:rsid w:val="00AC3ACA"/>
    <w:rsid w:val="00AC3C46"/>
    <w:rsid w:val="00AC424A"/>
    <w:rsid w:val="00AC42F1"/>
    <w:rsid w:val="00AC4F48"/>
    <w:rsid w:val="00AC60E1"/>
    <w:rsid w:val="00AC6186"/>
    <w:rsid w:val="00AC6456"/>
    <w:rsid w:val="00AC6521"/>
    <w:rsid w:val="00AC6870"/>
    <w:rsid w:val="00AC688D"/>
    <w:rsid w:val="00AC6A9F"/>
    <w:rsid w:val="00AC7046"/>
    <w:rsid w:val="00AC70E1"/>
    <w:rsid w:val="00AC70F1"/>
    <w:rsid w:val="00AC72C2"/>
    <w:rsid w:val="00AC7903"/>
    <w:rsid w:val="00AD016C"/>
    <w:rsid w:val="00AD0A02"/>
    <w:rsid w:val="00AD0A4A"/>
    <w:rsid w:val="00AD0CB1"/>
    <w:rsid w:val="00AD0F73"/>
    <w:rsid w:val="00AD1206"/>
    <w:rsid w:val="00AD177D"/>
    <w:rsid w:val="00AD1A75"/>
    <w:rsid w:val="00AD1C9C"/>
    <w:rsid w:val="00AD1E09"/>
    <w:rsid w:val="00AD2C92"/>
    <w:rsid w:val="00AD2CDB"/>
    <w:rsid w:val="00AD2D29"/>
    <w:rsid w:val="00AD32EB"/>
    <w:rsid w:val="00AD3513"/>
    <w:rsid w:val="00AD41DD"/>
    <w:rsid w:val="00AD41F4"/>
    <w:rsid w:val="00AD43EF"/>
    <w:rsid w:val="00AD46D9"/>
    <w:rsid w:val="00AD47BB"/>
    <w:rsid w:val="00AD5420"/>
    <w:rsid w:val="00AD6642"/>
    <w:rsid w:val="00AD6C5D"/>
    <w:rsid w:val="00AD6D60"/>
    <w:rsid w:val="00AD6F0B"/>
    <w:rsid w:val="00AD705E"/>
    <w:rsid w:val="00AD76D8"/>
    <w:rsid w:val="00AD7E03"/>
    <w:rsid w:val="00AE0533"/>
    <w:rsid w:val="00AE06E6"/>
    <w:rsid w:val="00AE1554"/>
    <w:rsid w:val="00AE17CF"/>
    <w:rsid w:val="00AE23C6"/>
    <w:rsid w:val="00AE287F"/>
    <w:rsid w:val="00AE2A98"/>
    <w:rsid w:val="00AE3917"/>
    <w:rsid w:val="00AE4116"/>
    <w:rsid w:val="00AE4A96"/>
    <w:rsid w:val="00AE511E"/>
    <w:rsid w:val="00AE547B"/>
    <w:rsid w:val="00AE6D61"/>
    <w:rsid w:val="00AE6EE7"/>
    <w:rsid w:val="00AE6FFA"/>
    <w:rsid w:val="00AE7015"/>
    <w:rsid w:val="00AE738F"/>
    <w:rsid w:val="00AE73B1"/>
    <w:rsid w:val="00AE7817"/>
    <w:rsid w:val="00AE7A79"/>
    <w:rsid w:val="00AE7B5D"/>
    <w:rsid w:val="00AE7B94"/>
    <w:rsid w:val="00AE7CCB"/>
    <w:rsid w:val="00AE7D3A"/>
    <w:rsid w:val="00AF02A3"/>
    <w:rsid w:val="00AF049A"/>
    <w:rsid w:val="00AF0B07"/>
    <w:rsid w:val="00AF0CD2"/>
    <w:rsid w:val="00AF181E"/>
    <w:rsid w:val="00AF1C23"/>
    <w:rsid w:val="00AF1C88"/>
    <w:rsid w:val="00AF238D"/>
    <w:rsid w:val="00AF2CCA"/>
    <w:rsid w:val="00AF2F8C"/>
    <w:rsid w:val="00AF33EE"/>
    <w:rsid w:val="00AF3629"/>
    <w:rsid w:val="00AF3736"/>
    <w:rsid w:val="00AF414F"/>
    <w:rsid w:val="00AF422D"/>
    <w:rsid w:val="00AF4370"/>
    <w:rsid w:val="00AF4A14"/>
    <w:rsid w:val="00AF5677"/>
    <w:rsid w:val="00AF5A6A"/>
    <w:rsid w:val="00AF6397"/>
    <w:rsid w:val="00AF645D"/>
    <w:rsid w:val="00AF65F6"/>
    <w:rsid w:val="00AF714A"/>
    <w:rsid w:val="00AF71E6"/>
    <w:rsid w:val="00AF75F3"/>
    <w:rsid w:val="00AF76FC"/>
    <w:rsid w:val="00AF7A02"/>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45EC"/>
    <w:rsid w:val="00B04F2F"/>
    <w:rsid w:val="00B05897"/>
    <w:rsid w:val="00B05E55"/>
    <w:rsid w:val="00B06863"/>
    <w:rsid w:val="00B0730F"/>
    <w:rsid w:val="00B0743B"/>
    <w:rsid w:val="00B07444"/>
    <w:rsid w:val="00B0753A"/>
    <w:rsid w:val="00B106D2"/>
    <w:rsid w:val="00B10921"/>
    <w:rsid w:val="00B10A3D"/>
    <w:rsid w:val="00B11112"/>
    <w:rsid w:val="00B11DDB"/>
    <w:rsid w:val="00B11FB1"/>
    <w:rsid w:val="00B12168"/>
    <w:rsid w:val="00B126A4"/>
    <w:rsid w:val="00B12EA9"/>
    <w:rsid w:val="00B12FFF"/>
    <w:rsid w:val="00B13011"/>
    <w:rsid w:val="00B133D9"/>
    <w:rsid w:val="00B1361B"/>
    <w:rsid w:val="00B13AA5"/>
    <w:rsid w:val="00B13B13"/>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7CC"/>
    <w:rsid w:val="00B20800"/>
    <w:rsid w:val="00B20F0A"/>
    <w:rsid w:val="00B21327"/>
    <w:rsid w:val="00B21539"/>
    <w:rsid w:val="00B218FF"/>
    <w:rsid w:val="00B2219E"/>
    <w:rsid w:val="00B229DF"/>
    <w:rsid w:val="00B22C81"/>
    <w:rsid w:val="00B23678"/>
    <w:rsid w:val="00B23D06"/>
    <w:rsid w:val="00B24092"/>
    <w:rsid w:val="00B241A5"/>
    <w:rsid w:val="00B24615"/>
    <w:rsid w:val="00B249A1"/>
    <w:rsid w:val="00B24E33"/>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33B"/>
    <w:rsid w:val="00B32E2D"/>
    <w:rsid w:val="00B33F15"/>
    <w:rsid w:val="00B345AA"/>
    <w:rsid w:val="00B349AB"/>
    <w:rsid w:val="00B352DF"/>
    <w:rsid w:val="00B35358"/>
    <w:rsid w:val="00B35811"/>
    <w:rsid w:val="00B35B4B"/>
    <w:rsid w:val="00B35B65"/>
    <w:rsid w:val="00B35C46"/>
    <w:rsid w:val="00B35D2F"/>
    <w:rsid w:val="00B35EBC"/>
    <w:rsid w:val="00B36571"/>
    <w:rsid w:val="00B3690A"/>
    <w:rsid w:val="00B373F4"/>
    <w:rsid w:val="00B3742E"/>
    <w:rsid w:val="00B37CFC"/>
    <w:rsid w:val="00B37F24"/>
    <w:rsid w:val="00B400AC"/>
    <w:rsid w:val="00B403AA"/>
    <w:rsid w:val="00B405B7"/>
    <w:rsid w:val="00B40646"/>
    <w:rsid w:val="00B40669"/>
    <w:rsid w:val="00B40BFD"/>
    <w:rsid w:val="00B40E55"/>
    <w:rsid w:val="00B416BD"/>
    <w:rsid w:val="00B41A87"/>
    <w:rsid w:val="00B41A95"/>
    <w:rsid w:val="00B41EC7"/>
    <w:rsid w:val="00B42055"/>
    <w:rsid w:val="00B42079"/>
    <w:rsid w:val="00B42340"/>
    <w:rsid w:val="00B423E3"/>
    <w:rsid w:val="00B429B6"/>
    <w:rsid w:val="00B42D15"/>
    <w:rsid w:val="00B4317A"/>
    <w:rsid w:val="00B4329C"/>
    <w:rsid w:val="00B4365B"/>
    <w:rsid w:val="00B43A7B"/>
    <w:rsid w:val="00B43D37"/>
    <w:rsid w:val="00B43D5F"/>
    <w:rsid w:val="00B43EED"/>
    <w:rsid w:val="00B43F24"/>
    <w:rsid w:val="00B44000"/>
    <w:rsid w:val="00B44420"/>
    <w:rsid w:val="00B44634"/>
    <w:rsid w:val="00B44708"/>
    <w:rsid w:val="00B44B04"/>
    <w:rsid w:val="00B454FA"/>
    <w:rsid w:val="00B45543"/>
    <w:rsid w:val="00B45562"/>
    <w:rsid w:val="00B45B4B"/>
    <w:rsid w:val="00B45BDF"/>
    <w:rsid w:val="00B45C2A"/>
    <w:rsid w:val="00B46113"/>
    <w:rsid w:val="00B46708"/>
    <w:rsid w:val="00B46AEC"/>
    <w:rsid w:val="00B46E9A"/>
    <w:rsid w:val="00B4727B"/>
    <w:rsid w:val="00B472E1"/>
    <w:rsid w:val="00B473FF"/>
    <w:rsid w:val="00B4751C"/>
    <w:rsid w:val="00B50A4B"/>
    <w:rsid w:val="00B50D7C"/>
    <w:rsid w:val="00B5152E"/>
    <w:rsid w:val="00B51F0E"/>
    <w:rsid w:val="00B5232A"/>
    <w:rsid w:val="00B52571"/>
    <w:rsid w:val="00B52C70"/>
    <w:rsid w:val="00B52F97"/>
    <w:rsid w:val="00B53698"/>
    <w:rsid w:val="00B538C5"/>
    <w:rsid w:val="00B53B2E"/>
    <w:rsid w:val="00B542CC"/>
    <w:rsid w:val="00B5462A"/>
    <w:rsid w:val="00B54990"/>
    <w:rsid w:val="00B54A1F"/>
    <w:rsid w:val="00B54A41"/>
    <w:rsid w:val="00B54E82"/>
    <w:rsid w:val="00B55BD4"/>
    <w:rsid w:val="00B560C1"/>
    <w:rsid w:val="00B56428"/>
    <w:rsid w:val="00B565B0"/>
    <w:rsid w:val="00B566A2"/>
    <w:rsid w:val="00B56954"/>
    <w:rsid w:val="00B56AE0"/>
    <w:rsid w:val="00B56C78"/>
    <w:rsid w:val="00B56EB1"/>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1E"/>
    <w:rsid w:val="00B63136"/>
    <w:rsid w:val="00B63642"/>
    <w:rsid w:val="00B63832"/>
    <w:rsid w:val="00B63966"/>
    <w:rsid w:val="00B63E14"/>
    <w:rsid w:val="00B63F8A"/>
    <w:rsid w:val="00B6414B"/>
    <w:rsid w:val="00B6453F"/>
    <w:rsid w:val="00B64643"/>
    <w:rsid w:val="00B6494C"/>
    <w:rsid w:val="00B64D16"/>
    <w:rsid w:val="00B65F8B"/>
    <w:rsid w:val="00B672A2"/>
    <w:rsid w:val="00B700AA"/>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581"/>
    <w:rsid w:val="00B76724"/>
    <w:rsid w:val="00B76A55"/>
    <w:rsid w:val="00B7787E"/>
    <w:rsid w:val="00B77D51"/>
    <w:rsid w:val="00B80051"/>
    <w:rsid w:val="00B8060B"/>
    <w:rsid w:val="00B81946"/>
    <w:rsid w:val="00B81BB7"/>
    <w:rsid w:val="00B821F2"/>
    <w:rsid w:val="00B823FB"/>
    <w:rsid w:val="00B828BC"/>
    <w:rsid w:val="00B829A0"/>
    <w:rsid w:val="00B830CA"/>
    <w:rsid w:val="00B835EA"/>
    <w:rsid w:val="00B83797"/>
    <w:rsid w:val="00B83BE9"/>
    <w:rsid w:val="00B83D5E"/>
    <w:rsid w:val="00B83E2E"/>
    <w:rsid w:val="00B8537D"/>
    <w:rsid w:val="00B8541C"/>
    <w:rsid w:val="00B86145"/>
    <w:rsid w:val="00B867BA"/>
    <w:rsid w:val="00B86922"/>
    <w:rsid w:val="00B870F8"/>
    <w:rsid w:val="00B8759C"/>
    <w:rsid w:val="00B8797E"/>
    <w:rsid w:val="00B87B26"/>
    <w:rsid w:val="00B87B84"/>
    <w:rsid w:val="00B87CE7"/>
    <w:rsid w:val="00B87DC4"/>
    <w:rsid w:val="00B9038D"/>
    <w:rsid w:val="00B90625"/>
    <w:rsid w:val="00B90670"/>
    <w:rsid w:val="00B907A9"/>
    <w:rsid w:val="00B90854"/>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0D"/>
    <w:rsid w:val="00BA1B3D"/>
    <w:rsid w:val="00BA20F6"/>
    <w:rsid w:val="00BA24F2"/>
    <w:rsid w:val="00BA2D03"/>
    <w:rsid w:val="00BA3303"/>
    <w:rsid w:val="00BA352E"/>
    <w:rsid w:val="00BA366B"/>
    <w:rsid w:val="00BA389C"/>
    <w:rsid w:val="00BA4715"/>
    <w:rsid w:val="00BA4810"/>
    <w:rsid w:val="00BA4852"/>
    <w:rsid w:val="00BA4AD0"/>
    <w:rsid w:val="00BA5370"/>
    <w:rsid w:val="00BA5928"/>
    <w:rsid w:val="00BA5A33"/>
    <w:rsid w:val="00BA6113"/>
    <w:rsid w:val="00BA6A51"/>
    <w:rsid w:val="00BA6DA8"/>
    <w:rsid w:val="00BA7408"/>
    <w:rsid w:val="00BA7409"/>
    <w:rsid w:val="00BA7593"/>
    <w:rsid w:val="00BB03D8"/>
    <w:rsid w:val="00BB164B"/>
    <w:rsid w:val="00BB16C3"/>
    <w:rsid w:val="00BB1AD6"/>
    <w:rsid w:val="00BB20DA"/>
    <w:rsid w:val="00BB22E5"/>
    <w:rsid w:val="00BB266E"/>
    <w:rsid w:val="00BB2ECB"/>
    <w:rsid w:val="00BB3092"/>
    <w:rsid w:val="00BB371B"/>
    <w:rsid w:val="00BB3920"/>
    <w:rsid w:val="00BB42C4"/>
    <w:rsid w:val="00BB473E"/>
    <w:rsid w:val="00BB4C96"/>
    <w:rsid w:val="00BB5BB4"/>
    <w:rsid w:val="00BB647B"/>
    <w:rsid w:val="00BB6643"/>
    <w:rsid w:val="00BB6809"/>
    <w:rsid w:val="00BB6A67"/>
    <w:rsid w:val="00BB70F6"/>
    <w:rsid w:val="00BB7B27"/>
    <w:rsid w:val="00BB7BB7"/>
    <w:rsid w:val="00BB7BD3"/>
    <w:rsid w:val="00BB7F2A"/>
    <w:rsid w:val="00BC04DD"/>
    <w:rsid w:val="00BC07C6"/>
    <w:rsid w:val="00BC09E0"/>
    <w:rsid w:val="00BC0FEA"/>
    <w:rsid w:val="00BC1396"/>
    <w:rsid w:val="00BC1890"/>
    <w:rsid w:val="00BC198A"/>
    <w:rsid w:val="00BC21BA"/>
    <w:rsid w:val="00BC2C00"/>
    <w:rsid w:val="00BC2CE7"/>
    <w:rsid w:val="00BC2D98"/>
    <w:rsid w:val="00BC31DF"/>
    <w:rsid w:val="00BC31F7"/>
    <w:rsid w:val="00BC33E9"/>
    <w:rsid w:val="00BC372B"/>
    <w:rsid w:val="00BC3F4F"/>
    <w:rsid w:val="00BC4273"/>
    <w:rsid w:val="00BC45AF"/>
    <w:rsid w:val="00BC4C40"/>
    <w:rsid w:val="00BC4C90"/>
    <w:rsid w:val="00BC52E2"/>
    <w:rsid w:val="00BC6558"/>
    <w:rsid w:val="00BC6572"/>
    <w:rsid w:val="00BC69F5"/>
    <w:rsid w:val="00BC71EE"/>
    <w:rsid w:val="00BC7BE2"/>
    <w:rsid w:val="00BC7FA2"/>
    <w:rsid w:val="00BD00BD"/>
    <w:rsid w:val="00BD00E3"/>
    <w:rsid w:val="00BD06BD"/>
    <w:rsid w:val="00BD08C7"/>
    <w:rsid w:val="00BD0A00"/>
    <w:rsid w:val="00BD0B7E"/>
    <w:rsid w:val="00BD0CF8"/>
    <w:rsid w:val="00BD0E04"/>
    <w:rsid w:val="00BD1ACD"/>
    <w:rsid w:val="00BD1D80"/>
    <w:rsid w:val="00BD1F81"/>
    <w:rsid w:val="00BD1FF7"/>
    <w:rsid w:val="00BD273A"/>
    <w:rsid w:val="00BD2BE4"/>
    <w:rsid w:val="00BD44CC"/>
    <w:rsid w:val="00BD467C"/>
    <w:rsid w:val="00BD4785"/>
    <w:rsid w:val="00BD4A67"/>
    <w:rsid w:val="00BD4A89"/>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51E"/>
    <w:rsid w:val="00BE4AA4"/>
    <w:rsid w:val="00BE4B94"/>
    <w:rsid w:val="00BE4F81"/>
    <w:rsid w:val="00BE571A"/>
    <w:rsid w:val="00BE5A4A"/>
    <w:rsid w:val="00BE5AD5"/>
    <w:rsid w:val="00BE660D"/>
    <w:rsid w:val="00BE6632"/>
    <w:rsid w:val="00BE687F"/>
    <w:rsid w:val="00BE6AD2"/>
    <w:rsid w:val="00BE7596"/>
    <w:rsid w:val="00BE7822"/>
    <w:rsid w:val="00BE7978"/>
    <w:rsid w:val="00BE7BC3"/>
    <w:rsid w:val="00BE7C27"/>
    <w:rsid w:val="00BE7D10"/>
    <w:rsid w:val="00BF03B3"/>
    <w:rsid w:val="00BF155E"/>
    <w:rsid w:val="00BF1695"/>
    <w:rsid w:val="00BF16A1"/>
    <w:rsid w:val="00BF17C9"/>
    <w:rsid w:val="00BF19C1"/>
    <w:rsid w:val="00BF1A5B"/>
    <w:rsid w:val="00BF1BEF"/>
    <w:rsid w:val="00BF1D82"/>
    <w:rsid w:val="00BF1D96"/>
    <w:rsid w:val="00BF1E06"/>
    <w:rsid w:val="00BF26C7"/>
    <w:rsid w:val="00BF2BB6"/>
    <w:rsid w:val="00BF2CA1"/>
    <w:rsid w:val="00BF2CC7"/>
    <w:rsid w:val="00BF31AA"/>
    <w:rsid w:val="00BF31EE"/>
    <w:rsid w:val="00BF3968"/>
    <w:rsid w:val="00BF3BEF"/>
    <w:rsid w:val="00BF4324"/>
    <w:rsid w:val="00BF4834"/>
    <w:rsid w:val="00BF497C"/>
    <w:rsid w:val="00BF4DC5"/>
    <w:rsid w:val="00BF5245"/>
    <w:rsid w:val="00BF59EF"/>
    <w:rsid w:val="00BF5C87"/>
    <w:rsid w:val="00BF65BF"/>
    <w:rsid w:val="00BF671E"/>
    <w:rsid w:val="00BF69D4"/>
    <w:rsid w:val="00BF6D74"/>
    <w:rsid w:val="00BF7651"/>
    <w:rsid w:val="00BF7811"/>
    <w:rsid w:val="00BF7D96"/>
    <w:rsid w:val="00BF7E7A"/>
    <w:rsid w:val="00C0002E"/>
    <w:rsid w:val="00C002AB"/>
    <w:rsid w:val="00C0062A"/>
    <w:rsid w:val="00C00D4F"/>
    <w:rsid w:val="00C00EFA"/>
    <w:rsid w:val="00C01676"/>
    <w:rsid w:val="00C01726"/>
    <w:rsid w:val="00C017A0"/>
    <w:rsid w:val="00C01D41"/>
    <w:rsid w:val="00C01DEC"/>
    <w:rsid w:val="00C01F98"/>
    <w:rsid w:val="00C02205"/>
    <w:rsid w:val="00C02320"/>
    <w:rsid w:val="00C0246A"/>
    <w:rsid w:val="00C024C3"/>
    <w:rsid w:val="00C02A04"/>
    <w:rsid w:val="00C0343F"/>
    <w:rsid w:val="00C03612"/>
    <w:rsid w:val="00C0433F"/>
    <w:rsid w:val="00C04376"/>
    <w:rsid w:val="00C043BA"/>
    <w:rsid w:val="00C0531C"/>
    <w:rsid w:val="00C053BE"/>
    <w:rsid w:val="00C05739"/>
    <w:rsid w:val="00C05EA4"/>
    <w:rsid w:val="00C0604B"/>
    <w:rsid w:val="00C062E4"/>
    <w:rsid w:val="00C0639A"/>
    <w:rsid w:val="00C0661C"/>
    <w:rsid w:val="00C06F58"/>
    <w:rsid w:val="00C0728B"/>
    <w:rsid w:val="00C073EF"/>
    <w:rsid w:val="00C07A2D"/>
    <w:rsid w:val="00C100E6"/>
    <w:rsid w:val="00C1051A"/>
    <w:rsid w:val="00C10858"/>
    <w:rsid w:val="00C116B3"/>
    <w:rsid w:val="00C119DD"/>
    <w:rsid w:val="00C11A48"/>
    <w:rsid w:val="00C11B3D"/>
    <w:rsid w:val="00C11D78"/>
    <w:rsid w:val="00C11ED7"/>
    <w:rsid w:val="00C120C2"/>
    <w:rsid w:val="00C122A2"/>
    <w:rsid w:val="00C12E8F"/>
    <w:rsid w:val="00C130B1"/>
    <w:rsid w:val="00C13515"/>
    <w:rsid w:val="00C1374C"/>
    <w:rsid w:val="00C138C6"/>
    <w:rsid w:val="00C13CB8"/>
    <w:rsid w:val="00C13DB7"/>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681"/>
    <w:rsid w:val="00C22BD4"/>
    <w:rsid w:val="00C22C5F"/>
    <w:rsid w:val="00C22F1C"/>
    <w:rsid w:val="00C24346"/>
    <w:rsid w:val="00C243AB"/>
    <w:rsid w:val="00C24474"/>
    <w:rsid w:val="00C245DD"/>
    <w:rsid w:val="00C24B0F"/>
    <w:rsid w:val="00C24B22"/>
    <w:rsid w:val="00C24FE5"/>
    <w:rsid w:val="00C25019"/>
    <w:rsid w:val="00C250C4"/>
    <w:rsid w:val="00C2538D"/>
    <w:rsid w:val="00C25A1A"/>
    <w:rsid w:val="00C25E3F"/>
    <w:rsid w:val="00C266E4"/>
    <w:rsid w:val="00C26D87"/>
    <w:rsid w:val="00C2724A"/>
    <w:rsid w:val="00C276F0"/>
    <w:rsid w:val="00C27EB4"/>
    <w:rsid w:val="00C3014D"/>
    <w:rsid w:val="00C30615"/>
    <w:rsid w:val="00C3090F"/>
    <w:rsid w:val="00C30B09"/>
    <w:rsid w:val="00C30BFA"/>
    <w:rsid w:val="00C30CE9"/>
    <w:rsid w:val="00C30F48"/>
    <w:rsid w:val="00C315BB"/>
    <w:rsid w:val="00C319C9"/>
    <w:rsid w:val="00C31C33"/>
    <w:rsid w:val="00C31DEA"/>
    <w:rsid w:val="00C321C5"/>
    <w:rsid w:val="00C32423"/>
    <w:rsid w:val="00C325F9"/>
    <w:rsid w:val="00C32C4D"/>
    <w:rsid w:val="00C33250"/>
    <w:rsid w:val="00C3362D"/>
    <w:rsid w:val="00C338F9"/>
    <w:rsid w:val="00C33C77"/>
    <w:rsid w:val="00C34043"/>
    <w:rsid w:val="00C345AC"/>
    <w:rsid w:val="00C34EF0"/>
    <w:rsid w:val="00C35FD1"/>
    <w:rsid w:val="00C362F6"/>
    <w:rsid w:val="00C36A25"/>
    <w:rsid w:val="00C36D81"/>
    <w:rsid w:val="00C37388"/>
    <w:rsid w:val="00C375AA"/>
    <w:rsid w:val="00C37FAF"/>
    <w:rsid w:val="00C4032B"/>
    <w:rsid w:val="00C40437"/>
    <w:rsid w:val="00C40527"/>
    <w:rsid w:val="00C40557"/>
    <w:rsid w:val="00C4069B"/>
    <w:rsid w:val="00C40D72"/>
    <w:rsid w:val="00C40E29"/>
    <w:rsid w:val="00C40F97"/>
    <w:rsid w:val="00C410E5"/>
    <w:rsid w:val="00C41527"/>
    <w:rsid w:val="00C41D7D"/>
    <w:rsid w:val="00C41E6C"/>
    <w:rsid w:val="00C420B8"/>
    <w:rsid w:val="00C424E0"/>
    <w:rsid w:val="00C42651"/>
    <w:rsid w:val="00C4271C"/>
    <w:rsid w:val="00C42FB8"/>
    <w:rsid w:val="00C4304F"/>
    <w:rsid w:val="00C430EF"/>
    <w:rsid w:val="00C431A1"/>
    <w:rsid w:val="00C43C54"/>
    <w:rsid w:val="00C44840"/>
    <w:rsid w:val="00C45049"/>
    <w:rsid w:val="00C451C6"/>
    <w:rsid w:val="00C46990"/>
    <w:rsid w:val="00C46A36"/>
    <w:rsid w:val="00C46BA9"/>
    <w:rsid w:val="00C46D69"/>
    <w:rsid w:val="00C47214"/>
    <w:rsid w:val="00C47666"/>
    <w:rsid w:val="00C476B2"/>
    <w:rsid w:val="00C50535"/>
    <w:rsid w:val="00C505E7"/>
    <w:rsid w:val="00C506B7"/>
    <w:rsid w:val="00C50E54"/>
    <w:rsid w:val="00C50F1C"/>
    <w:rsid w:val="00C51C98"/>
    <w:rsid w:val="00C52465"/>
    <w:rsid w:val="00C52C5B"/>
    <w:rsid w:val="00C531A0"/>
    <w:rsid w:val="00C53677"/>
    <w:rsid w:val="00C53EBD"/>
    <w:rsid w:val="00C54FFD"/>
    <w:rsid w:val="00C5504A"/>
    <w:rsid w:val="00C558C8"/>
    <w:rsid w:val="00C5667E"/>
    <w:rsid w:val="00C569F6"/>
    <w:rsid w:val="00C56BEF"/>
    <w:rsid w:val="00C56FD6"/>
    <w:rsid w:val="00C57463"/>
    <w:rsid w:val="00C57F53"/>
    <w:rsid w:val="00C608E0"/>
    <w:rsid w:val="00C60B9C"/>
    <w:rsid w:val="00C60C62"/>
    <w:rsid w:val="00C6141C"/>
    <w:rsid w:val="00C61511"/>
    <w:rsid w:val="00C61702"/>
    <w:rsid w:val="00C61B5A"/>
    <w:rsid w:val="00C61D3F"/>
    <w:rsid w:val="00C61D45"/>
    <w:rsid w:val="00C61E5D"/>
    <w:rsid w:val="00C6242B"/>
    <w:rsid w:val="00C62822"/>
    <w:rsid w:val="00C6303B"/>
    <w:rsid w:val="00C63522"/>
    <w:rsid w:val="00C638EF"/>
    <w:rsid w:val="00C63B94"/>
    <w:rsid w:val="00C642A2"/>
    <w:rsid w:val="00C643FB"/>
    <w:rsid w:val="00C64DB4"/>
    <w:rsid w:val="00C65747"/>
    <w:rsid w:val="00C65754"/>
    <w:rsid w:val="00C65977"/>
    <w:rsid w:val="00C660C8"/>
    <w:rsid w:val="00C66630"/>
    <w:rsid w:val="00C66C28"/>
    <w:rsid w:val="00C671CF"/>
    <w:rsid w:val="00C6722A"/>
    <w:rsid w:val="00C675B4"/>
    <w:rsid w:val="00C70096"/>
    <w:rsid w:val="00C70116"/>
    <w:rsid w:val="00C7058E"/>
    <w:rsid w:val="00C70621"/>
    <w:rsid w:val="00C706FF"/>
    <w:rsid w:val="00C707DE"/>
    <w:rsid w:val="00C7174F"/>
    <w:rsid w:val="00C71E8A"/>
    <w:rsid w:val="00C71F98"/>
    <w:rsid w:val="00C721DC"/>
    <w:rsid w:val="00C7229E"/>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882"/>
    <w:rsid w:val="00C77BD6"/>
    <w:rsid w:val="00C77C38"/>
    <w:rsid w:val="00C8025B"/>
    <w:rsid w:val="00C8061B"/>
    <w:rsid w:val="00C80DCC"/>
    <w:rsid w:val="00C814B9"/>
    <w:rsid w:val="00C8152D"/>
    <w:rsid w:val="00C81746"/>
    <w:rsid w:val="00C81983"/>
    <w:rsid w:val="00C81C0A"/>
    <w:rsid w:val="00C81F23"/>
    <w:rsid w:val="00C82D67"/>
    <w:rsid w:val="00C83350"/>
    <w:rsid w:val="00C83485"/>
    <w:rsid w:val="00C83581"/>
    <w:rsid w:val="00C83871"/>
    <w:rsid w:val="00C83DA5"/>
    <w:rsid w:val="00C8499F"/>
    <w:rsid w:val="00C85228"/>
    <w:rsid w:val="00C853A7"/>
    <w:rsid w:val="00C8542A"/>
    <w:rsid w:val="00C8548E"/>
    <w:rsid w:val="00C86D7C"/>
    <w:rsid w:val="00C870AB"/>
    <w:rsid w:val="00C87260"/>
    <w:rsid w:val="00C902B2"/>
    <w:rsid w:val="00C90531"/>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6B9"/>
    <w:rsid w:val="00C9484D"/>
    <w:rsid w:val="00C94A6B"/>
    <w:rsid w:val="00C94B5B"/>
    <w:rsid w:val="00C94C1F"/>
    <w:rsid w:val="00C94F24"/>
    <w:rsid w:val="00C9503A"/>
    <w:rsid w:val="00C955F8"/>
    <w:rsid w:val="00C961FA"/>
    <w:rsid w:val="00C969F1"/>
    <w:rsid w:val="00C96D0A"/>
    <w:rsid w:val="00C97CB9"/>
    <w:rsid w:val="00CA002F"/>
    <w:rsid w:val="00CA0089"/>
    <w:rsid w:val="00CA0606"/>
    <w:rsid w:val="00CA138F"/>
    <w:rsid w:val="00CA185E"/>
    <w:rsid w:val="00CA18BB"/>
    <w:rsid w:val="00CA190D"/>
    <w:rsid w:val="00CA1C01"/>
    <w:rsid w:val="00CA2521"/>
    <w:rsid w:val="00CA2614"/>
    <w:rsid w:val="00CA27FD"/>
    <w:rsid w:val="00CA2843"/>
    <w:rsid w:val="00CA2B10"/>
    <w:rsid w:val="00CA2B5D"/>
    <w:rsid w:val="00CA2CA1"/>
    <w:rsid w:val="00CA2CAD"/>
    <w:rsid w:val="00CA3019"/>
    <w:rsid w:val="00CA3570"/>
    <w:rsid w:val="00CA37C3"/>
    <w:rsid w:val="00CA3B10"/>
    <w:rsid w:val="00CA3F40"/>
    <w:rsid w:val="00CA4240"/>
    <w:rsid w:val="00CA4818"/>
    <w:rsid w:val="00CA497C"/>
    <w:rsid w:val="00CA4E26"/>
    <w:rsid w:val="00CA512C"/>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8AE"/>
    <w:rsid w:val="00CB0BD1"/>
    <w:rsid w:val="00CB0C04"/>
    <w:rsid w:val="00CB1BA9"/>
    <w:rsid w:val="00CB1F05"/>
    <w:rsid w:val="00CB24AB"/>
    <w:rsid w:val="00CB24C4"/>
    <w:rsid w:val="00CB294B"/>
    <w:rsid w:val="00CB29B6"/>
    <w:rsid w:val="00CB2BB4"/>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509"/>
    <w:rsid w:val="00CB6787"/>
    <w:rsid w:val="00CB6C50"/>
    <w:rsid w:val="00CB6FCD"/>
    <w:rsid w:val="00CB70CA"/>
    <w:rsid w:val="00CB7109"/>
    <w:rsid w:val="00CB76CE"/>
    <w:rsid w:val="00CB7BBB"/>
    <w:rsid w:val="00CC01A0"/>
    <w:rsid w:val="00CC021A"/>
    <w:rsid w:val="00CC040A"/>
    <w:rsid w:val="00CC059A"/>
    <w:rsid w:val="00CC0709"/>
    <w:rsid w:val="00CC09E9"/>
    <w:rsid w:val="00CC0CC9"/>
    <w:rsid w:val="00CC0D21"/>
    <w:rsid w:val="00CC133D"/>
    <w:rsid w:val="00CC18C9"/>
    <w:rsid w:val="00CC1A26"/>
    <w:rsid w:val="00CC2658"/>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D16"/>
    <w:rsid w:val="00CC5ECA"/>
    <w:rsid w:val="00CC5FCB"/>
    <w:rsid w:val="00CC6A07"/>
    <w:rsid w:val="00CC6B58"/>
    <w:rsid w:val="00CC6D57"/>
    <w:rsid w:val="00CC76D9"/>
    <w:rsid w:val="00CC77A4"/>
    <w:rsid w:val="00CD00C6"/>
    <w:rsid w:val="00CD02B6"/>
    <w:rsid w:val="00CD0625"/>
    <w:rsid w:val="00CD0ACC"/>
    <w:rsid w:val="00CD101D"/>
    <w:rsid w:val="00CD1227"/>
    <w:rsid w:val="00CD2146"/>
    <w:rsid w:val="00CD272D"/>
    <w:rsid w:val="00CD30B6"/>
    <w:rsid w:val="00CD3220"/>
    <w:rsid w:val="00CD34A7"/>
    <w:rsid w:val="00CD36D0"/>
    <w:rsid w:val="00CD38B3"/>
    <w:rsid w:val="00CD42CB"/>
    <w:rsid w:val="00CD4B83"/>
    <w:rsid w:val="00CD4CB9"/>
    <w:rsid w:val="00CD4D59"/>
    <w:rsid w:val="00CD5738"/>
    <w:rsid w:val="00CD5A53"/>
    <w:rsid w:val="00CD6124"/>
    <w:rsid w:val="00CD6334"/>
    <w:rsid w:val="00CD66EC"/>
    <w:rsid w:val="00CD7A2C"/>
    <w:rsid w:val="00CD7E05"/>
    <w:rsid w:val="00CD7EE6"/>
    <w:rsid w:val="00CE01BC"/>
    <w:rsid w:val="00CE09B8"/>
    <w:rsid w:val="00CE111D"/>
    <w:rsid w:val="00CE1637"/>
    <w:rsid w:val="00CE1C99"/>
    <w:rsid w:val="00CE1EBE"/>
    <w:rsid w:val="00CE2056"/>
    <w:rsid w:val="00CE2301"/>
    <w:rsid w:val="00CE25F7"/>
    <w:rsid w:val="00CE27FF"/>
    <w:rsid w:val="00CE2E48"/>
    <w:rsid w:val="00CE31BA"/>
    <w:rsid w:val="00CE3A4A"/>
    <w:rsid w:val="00CE3C6F"/>
    <w:rsid w:val="00CE412B"/>
    <w:rsid w:val="00CE41EF"/>
    <w:rsid w:val="00CE44D7"/>
    <w:rsid w:val="00CE45EA"/>
    <w:rsid w:val="00CE51A1"/>
    <w:rsid w:val="00CE5B66"/>
    <w:rsid w:val="00CE620A"/>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67C"/>
    <w:rsid w:val="00CF4F81"/>
    <w:rsid w:val="00CF5623"/>
    <w:rsid w:val="00CF562E"/>
    <w:rsid w:val="00CF59F1"/>
    <w:rsid w:val="00CF5C90"/>
    <w:rsid w:val="00CF5CFB"/>
    <w:rsid w:val="00CF7293"/>
    <w:rsid w:val="00CF758F"/>
    <w:rsid w:val="00CF78A0"/>
    <w:rsid w:val="00CF794D"/>
    <w:rsid w:val="00D00510"/>
    <w:rsid w:val="00D00CB2"/>
    <w:rsid w:val="00D01245"/>
    <w:rsid w:val="00D0143F"/>
    <w:rsid w:val="00D0174B"/>
    <w:rsid w:val="00D01A30"/>
    <w:rsid w:val="00D02E26"/>
    <w:rsid w:val="00D02F0A"/>
    <w:rsid w:val="00D02FF1"/>
    <w:rsid w:val="00D03042"/>
    <w:rsid w:val="00D03538"/>
    <w:rsid w:val="00D03E0D"/>
    <w:rsid w:val="00D03EA1"/>
    <w:rsid w:val="00D03FA1"/>
    <w:rsid w:val="00D04363"/>
    <w:rsid w:val="00D044E1"/>
    <w:rsid w:val="00D04A8F"/>
    <w:rsid w:val="00D04CF7"/>
    <w:rsid w:val="00D0534B"/>
    <w:rsid w:val="00D0542A"/>
    <w:rsid w:val="00D0564A"/>
    <w:rsid w:val="00D06181"/>
    <w:rsid w:val="00D06397"/>
    <w:rsid w:val="00D06510"/>
    <w:rsid w:val="00D0668E"/>
    <w:rsid w:val="00D0712D"/>
    <w:rsid w:val="00D07860"/>
    <w:rsid w:val="00D07965"/>
    <w:rsid w:val="00D07970"/>
    <w:rsid w:val="00D07EC0"/>
    <w:rsid w:val="00D07F0C"/>
    <w:rsid w:val="00D11787"/>
    <w:rsid w:val="00D11A9B"/>
    <w:rsid w:val="00D1276E"/>
    <w:rsid w:val="00D12E88"/>
    <w:rsid w:val="00D136BB"/>
    <w:rsid w:val="00D13816"/>
    <w:rsid w:val="00D13D85"/>
    <w:rsid w:val="00D13F62"/>
    <w:rsid w:val="00D13FD9"/>
    <w:rsid w:val="00D14672"/>
    <w:rsid w:val="00D149DE"/>
    <w:rsid w:val="00D14B48"/>
    <w:rsid w:val="00D153CE"/>
    <w:rsid w:val="00D155D0"/>
    <w:rsid w:val="00D156C7"/>
    <w:rsid w:val="00D15F44"/>
    <w:rsid w:val="00D16A78"/>
    <w:rsid w:val="00D175F2"/>
    <w:rsid w:val="00D177E8"/>
    <w:rsid w:val="00D20052"/>
    <w:rsid w:val="00D20062"/>
    <w:rsid w:val="00D20934"/>
    <w:rsid w:val="00D20B93"/>
    <w:rsid w:val="00D20CC2"/>
    <w:rsid w:val="00D20D6A"/>
    <w:rsid w:val="00D21248"/>
    <w:rsid w:val="00D21B4D"/>
    <w:rsid w:val="00D21B88"/>
    <w:rsid w:val="00D2208F"/>
    <w:rsid w:val="00D2216F"/>
    <w:rsid w:val="00D2260B"/>
    <w:rsid w:val="00D226F8"/>
    <w:rsid w:val="00D2277A"/>
    <w:rsid w:val="00D23584"/>
    <w:rsid w:val="00D236D1"/>
    <w:rsid w:val="00D23706"/>
    <w:rsid w:val="00D239BA"/>
    <w:rsid w:val="00D23D92"/>
    <w:rsid w:val="00D23E91"/>
    <w:rsid w:val="00D24083"/>
    <w:rsid w:val="00D240CF"/>
    <w:rsid w:val="00D2501C"/>
    <w:rsid w:val="00D25122"/>
    <w:rsid w:val="00D25161"/>
    <w:rsid w:val="00D257B0"/>
    <w:rsid w:val="00D25EAB"/>
    <w:rsid w:val="00D2600E"/>
    <w:rsid w:val="00D26063"/>
    <w:rsid w:val="00D267F5"/>
    <w:rsid w:val="00D26DE4"/>
    <w:rsid w:val="00D271BE"/>
    <w:rsid w:val="00D272BF"/>
    <w:rsid w:val="00D2753A"/>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4D1"/>
    <w:rsid w:val="00D34C56"/>
    <w:rsid w:val="00D3541C"/>
    <w:rsid w:val="00D35553"/>
    <w:rsid w:val="00D35746"/>
    <w:rsid w:val="00D357E3"/>
    <w:rsid w:val="00D35B2F"/>
    <w:rsid w:val="00D36155"/>
    <w:rsid w:val="00D36CF7"/>
    <w:rsid w:val="00D36E52"/>
    <w:rsid w:val="00D37A1C"/>
    <w:rsid w:val="00D40340"/>
    <w:rsid w:val="00D40DAB"/>
    <w:rsid w:val="00D413A7"/>
    <w:rsid w:val="00D41751"/>
    <w:rsid w:val="00D4210E"/>
    <w:rsid w:val="00D4220F"/>
    <w:rsid w:val="00D4264C"/>
    <w:rsid w:val="00D43096"/>
    <w:rsid w:val="00D43FAC"/>
    <w:rsid w:val="00D4417E"/>
    <w:rsid w:val="00D44711"/>
    <w:rsid w:val="00D448CD"/>
    <w:rsid w:val="00D449B5"/>
    <w:rsid w:val="00D4597C"/>
    <w:rsid w:val="00D45A15"/>
    <w:rsid w:val="00D45A51"/>
    <w:rsid w:val="00D46375"/>
    <w:rsid w:val="00D46DE8"/>
    <w:rsid w:val="00D4795B"/>
    <w:rsid w:val="00D479EE"/>
    <w:rsid w:val="00D47B8A"/>
    <w:rsid w:val="00D50354"/>
    <w:rsid w:val="00D5055F"/>
    <w:rsid w:val="00D50BC8"/>
    <w:rsid w:val="00D51845"/>
    <w:rsid w:val="00D51DD0"/>
    <w:rsid w:val="00D523AE"/>
    <w:rsid w:val="00D528A6"/>
    <w:rsid w:val="00D52CC8"/>
    <w:rsid w:val="00D52F4C"/>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46E"/>
    <w:rsid w:val="00D564EB"/>
    <w:rsid w:val="00D56DF1"/>
    <w:rsid w:val="00D571D4"/>
    <w:rsid w:val="00D578FD"/>
    <w:rsid w:val="00D6009A"/>
    <w:rsid w:val="00D609CB"/>
    <w:rsid w:val="00D60C6C"/>
    <w:rsid w:val="00D60D21"/>
    <w:rsid w:val="00D60EA9"/>
    <w:rsid w:val="00D611E4"/>
    <w:rsid w:val="00D612BD"/>
    <w:rsid w:val="00D61872"/>
    <w:rsid w:val="00D61A08"/>
    <w:rsid w:val="00D61D70"/>
    <w:rsid w:val="00D61EA7"/>
    <w:rsid w:val="00D62599"/>
    <w:rsid w:val="00D62DC3"/>
    <w:rsid w:val="00D636FD"/>
    <w:rsid w:val="00D63DFD"/>
    <w:rsid w:val="00D63FA2"/>
    <w:rsid w:val="00D64268"/>
    <w:rsid w:val="00D64512"/>
    <w:rsid w:val="00D6468D"/>
    <w:rsid w:val="00D64C94"/>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6EB"/>
    <w:rsid w:val="00D6787A"/>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39AB"/>
    <w:rsid w:val="00D74161"/>
    <w:rsid w:val="00D742D4"/>
    <w:rsid w:val="00D7482D"/>
    <w:rsid w:val="00D74D01"/>
    <w:rsid w:val="00D74FD0"/>
    <w:rsid w:val="00D763D4"/>
    <w:rsid w:val="00D76D3F"/>
    <w:rsid w:val="00D76FCC"/>
    <w:rsid w:val="00D7743C"/>
    <w:rsid w:val="00D774E8"/>
    <w:rsid w:val="00D77523"/>
    <w:rsid w:val="00D77E66"/>
    <w:rsid w:val="00D801AD"/>
    <w:rsid w:val="00D804E9"/>
    <w:rsid w:val="00D807E1"/>
    <w:rsid w:val="00D81021"/>
    <w:rsid w:val="00D81366"/>
    <w:rsid w:val="00D8137B"/>
    <w:rsid w:val="00D81730"/>
    <w:rsid w:val="00D81A74"/>
    <w:rsid w:val="00D81E24"/>
    <w:rsid w:val="00D822D2"/>
    <w:rsid w:val="00D82974"/>
    <w:rsid w:val="00D82E4F"/>
    <w:rsid w:val="00D830B4"/>
    <w:rsid w:val="00D84626"/>
    <w:rsid w:val="00D84A6B"/>
    <w:rsid w:val="00D84F1B"/>
    <w:rsid w:val="00D85E14"/>
    <w:rsid w:val="00D86400"/>
    <w:rsid w:val="00D8649B"/>
    <w:rsid w:val="00D865A6"/>
    <w:rsid w:val="00D86C03"/>
    <w:rsid w:val="00D87307"/>
    <w:rsid w:val="00D874EF"/>
    <w:rsid w:val="00D87508"/>
    <w:rsid w:val="00D87894"/>
    <w:rsid w:val="00D87D33"/>
    <w:rsid w:val="00D87EB3"/>
    <w:rsid w:val="00D9038E"/>
    <w:rsid w:val="00D917D2"/>
    <w:rsid w:val="00D918BE"/>
    <w:rsid w:val="00D920CF"/>
    <w:rsid w:val="00D926AF"/>
    <w:rsid w:val="00D93E00"/>
    <w:rsid w:val="00D944B3"/>
    <w:rsid w:val="00D9489F"/>
    <w:rsid w:val="00D94B41"/>
    <w:rsid w:val="00D94EEF"/>
    <w:rsid w:val="00D950E0"/>
    <w:rsid w:val="00D95205"/>
    <w:rsid w:val="00D95508"/>
    <w:rsid w:val="00D955CB"/>
    <w:rsid w:val="00D95623"/>
    <w:rsid w:val="00D9586D"/>
    <w:rsid w:val="00D95D44"/>
    <w:rsid w:val="00D9614D"/>
    <w:rsid w:val="00D96B02"/>
    <w:rsid w:val="00D9773E"/>
    <w:rsid w:val="00DA032A"/>
    <w:rsid w:val="00DA074B"/>
    <w:rsid w:val="00DA08C6"/>
    <w:rsid w:val="00DA0D76"/>
    <w:rsid w:val="00DA0EF3"/>
    <w:rsid w:val="00DA1593"/>
    <w:rsid w:val="00DA18A8"/>
    <w:rsid w:val="00DA226C"/>
    <w:rsid w:val="00DA2931"/>
    <w:rsid w:val="00DA2C28"/>
    <w:rsid w:val="00DA2C69"/>
    <w:rsid w:val="00DA2D48"/>
    <w:rsid w:val="00DA2D8A"/>
    <w:rsid w:val="00DA3133"/>
    <w:rsid w:val="00DA33F3"/>
    <w:rsid w:val="00DA3C62"/>
    <w:rsid w:val="00DA3D77"/>
    <w:rsid w:val="00DA3DB6"/>
    <w:rsid w:val="00DA3FBD"/>
    <w:rsid w:val="00DA4DF7"/>
    <w:rsid w:val="00DA4EA9"/>
    <w:rsid w:val="00DA4F78"/>
    <w:rsid w:val="00DA5125"/>
    <w:rsid w:val="00DA60A3"/>
    <w:rsid w:val="00DA66FB"/>
    <w:rsid w:val="00DA6729"/>
    <w:rsid w:val="00DA6B64"/>
    <w:rsid w:val="00DA71C2"/>
    <w:rsid w:val="00DB00F6"/>
    <w:rsid w:val="00DB072D"/>
    <w:rsid w:val="00DB0A79"/>
    <w:rsid w:val="00DB103E"/>
    <w:rsid w:val="00DB1161"/>
    <w:rsid w:val="00DB15BA"/>
    <w:rsid w:val="00DB15D7"/>
    <w:rsid w:val="00DB1D9A"/>
    <w:rsid w:val="00DB2EFA"/>
    <w:rsid w:val="00DB34E3"/>
    <w:rsid w:val="00DB4BCB"/>
    <w:rsid w:val="00DB4DF0"/>
    <w:rsid w:val="00DB50C3"/>
    <w:rsid w:val="00DB56D6"/>
    <w:rsid w:val="00DB5BEA"/>
    <w:rsid w:val="00DB6023"/>
    <w:rsid w:val="00DB6562"/>
    <w:rsid w:val="00DB6801"/>
    <w:rsid w:val="00DB7858"/>
    <w:rsid w:val="00DB7ADF"/>
    <w:rsid w:val="00DB7E25"/>
    <w:rsid w:val="00DC00DC"/>
    <w:rsid w:val="00DC04A8"/>
    <w:rsid w:val="00DC0A50"/>
    <w:rsid w:val="00DC0EA0"/>
    <w:rsid w:val="00DC1114"/>
    <w:rsid w:val="00DC12F0"/>
    <w:rsid w:val="00DC18CD"/>
    <w:rsid w:val="00DC2014"/>
    <w:rsid w:val="00DC2C9B"/>
    <w:rsid w:val="00DC33C0"/>
    <w:rsid w:val="00DC36D4"/>
    <w:rsid w:val="00DC38A4"/>
    <w:rsid w:val="00DC3D9E"/>
    <w:rsid w:val="00DC42CC"/>
    <w:rsid w:val="00DC550C"/>
    <w:rsid w:val="00DC57AE"/>
    <w:rsid w:val="00DC5F0C"/>
    <w:rsid w:val="00DC6AFD"/>
    <w:rsid w:val="00DC6E6D"/>
    <w:rsid w:val="00DC767B"/>
    <w:rsid w:val="00DC7B6B"/>
    <w:rsid w:val="00DC7DCB"/>
    <w:rsid w:val="00DD0077"/>
    <w:rsid w:val="00DD0585"/>
    <w:rsid w:val="00DD0DCE"/>
    <w:rsid w:val="00DD11D3"/>
    <w:rsid w:val="00DD13F1"/>
    <w:rsid w:val="00DD14D7"/>
    <w:rsid w:val="00DD1910"/>
    <w:rsid w:val="00DD21BE"/>
    <w:rsid w:val="00DD313F"/>
    <w:rsid w:val="00DD3825"/>
    <w:rsid w:val="00DD426B"/>
    <w:rsid w:val="00DD475A"/>
    <w:rsid w:val="00DD4D3E"/>
    <w:rsid w:val="00DD5023"/>
    <w:rsid w:val="00DD5671"/>
    <w:rsid w:val="00DD63E8"/>
    <w:rsid w:val="00DD649F"/>
    <w:rsid w:val="00DD6930"/>
    <w:rsid w:val="00DD69E0"/>
    <w:rsid w:val="00DD6C0C"/>
    <w:rsid w:val="00DD7EBB"/>
    <w:rsid w:val="00DE0136"/>
    <w:rsid w:val="00DE01D2"/>
    <w:rsid w:val="00DE04B2"/>
    <w:rsid w:val="00DE0B4F"/>
    <w:rsid w:val="00DE1150"/>
    <w:rsid w:val="00DE1D3E"/>
    <w:rsid w:val="00DE1E99"/>
    <w:rsid w:val="00DE2183"/>
    <w:rsid w:val="00DE2624"/>
    <w:rsid w:val="00DE2A30"/>
    <w:rsid w:val="00DE2F2A"/>
    <w:rsid w:val="00DE368A"/>
    <w:rsid w:val="00DE3F13"/>
    <w:rsid w:val="00DE3F92"/>
    <w:rsid w:val="00DE4789"/>
    <w:rsid w:val="00DE501E"/>
    <w:rsid w:val="00DE579B"/>
    <w:rsid w:val="00DE59A7"/>
    <w:rsid w:val="00DE629A"/>
    <w:rsid w:val="00DE6ADC"/>
    <w:rsid w:val="00DE6D27"/>
    <w:rsid w:val="00DE7005"/>
    <w:rsid w:val="00DE7737"/>
    <w:rsid w:val="00DE777D"/>
    <w:rsid w:val="00DF0333"/>
    <w:rsid w:val="00DF0859"/>
    <w:rsid w:val="00DF0AF9"/>
    <w:rsid w:val="00DF0CE0"/>
    <w:rsid w:val="00DF192A"/>
    <w:rsid w:val="00DF1A39"/>
    <w:rsid w:val="00DF1F1C"/>
    <w:rsid w:val="00DF20F3"/>
    <w:rsid w:val="00DF22DC"/>
    <w:rsid w:val="00DF2307"/>
    <w:rsid w:val="00DF2652"/>
    <w:rsid w:val="00DF2698"/>
    <w:rsid w:val="00DF3A6C"/>
    <w:rsid w:val="00DF3F9A"/>
    <w:rsid w:val="00DF41D9"/>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BA2"/>
    <w:rsid w:val="00DF7C39"/>
    <w:rsid w:val="00E00081"/>
    <w:rsid w:val="00E00376"/>
    <w:rsid w:val="00E00741"/>
    <w:rsid w:val="00E00C6C"/>
    <w:rsid w:val="00E00C79"/>
    <w:rsid w:val="00E016F1"/>
    <w:rsid w:val="00E01CED"/>
    <w:rsid w:val="00E024F6"/>
    <w:rsid w:val="00E025A0"/>
    <w:rsid w:val="00E027CF"/>
    <w:rsid w:val="00E02961"/>
    <w:rsid w:val="00E02B20"/>
    <w:rsid w:val="00E02E67"/>
    <w:rsid w:val="00E03180"/>
    <w:rsid w:val="00E0327B"/>
    <w:rsid w:val="00E03306"/>
    <w:rsid w:val="00E0467E"/>
    <w:rsid w:val="00E0490D"/>
    <w:rsid w:val="00E04A46"/>
    <w:rsid w:val="00E04B3B"/>
    <w:rsid w:val="00E050D0"/>
    <w:rsid w:val="00E054A4"/>
    <w:rsid w:val="00E05617"/>
    <w:rsid w:val="00E05621"/>
    <w:rsid w:val="00E05949"/>
    <w:rsid w:val="00E05A2E"/>
    <w:rsid w:val="00E05BE8"/>
    <w:rsid w:val="00E05CE8"/>
    <w:rsid w:val="00E05D24"/>
    <w:rsid w:val="00E05EE3"/>
    <w:rsid w:val="00E065E2"/>
    <w:rsid w:val="00E06F54"/>
    <w:rsid w:val="00E06F65"/>
    <w:rsid w:val="00E07AC0"/>
    <w:rsid w:val="00E07BC7"/>
    <w:rsid w:val="00E07D2A"/>
    <w:rsid w:val="00E07ED5"/>
    <w:rsid w:val="00E07F35"/>
    <w:rsid w:val="00E10652"/>
    <w:rsid w:val="00E10884"/>
    <w:rsid w:val="00E110DD"/>
    <w:rsid w:val="00E114C0"/>
    <w:rsid w:val="00E1176C"/>
    <w:rsid w:val="00E11AD0"/>
    <w:rsid w:val="00E11F2A"/>
    <w:rsid w:val="00E1223E"/>
    <w:rsid w:val="00E1259C"/>
    <w:rsid w:val="00E130E2"/>
    <w:rsid w:val="00E1355E"/>
    <w:rsid w:val="00E13BED"/>
    <w:rsid w:val="00E13D19"/>
    <w:rsid w:val="00E14128"/>
    <w:rsid w:val="00E1422F"/>
    <w:rsid w:val="00E148BC"/>
    <w:rsid w:val="00E14AE7"/>
    <w:rsid w:val="00E14D60"/>
    <w:rsid w:val="00E154C0"/>
    <w:rsid w:val="00E16334"/>
    <w:rsid w:val="00E16C0B"/>
    <w:rsid w:val="00E170B6"/>
    <w:rsid w:val="00E1723D"/>
    <w:rsid w:val="00E17569"/>
    <w:rsid w:val="00E178B5"/>
    <w:rsid w:val="00E17A07"/>
    <w:rsid w:val="00E17DA0"/>
    <w:rsid w:val="00E17DCC"/>
    <w:rsid w:val="00E201C3"/>
    <w:rsid w:val="00E20540"/>
    <w:rsid w:val="00E206DD"/>
    <w:rsid w:val="00E207A8"/>
    <w:rsid w:val="00E20A7F"/>
    <w:rsid w:val="00E20F64"/>
    <w:rsid w:val="00E2155A"/>
    <w:rsid w:val="00E21892"/>
    <w:rsid w:val="00E21B0C"/>
    <w:rsid w:val="00E22167"/>
    <w:rsid w:val="00E22CAA"/>
    <w:rsid w:val="00E23564"/>
    <w:rsid w:val="00E2378F"/>
    <w:rsid w:val="00E24582"/>
    <w:rsid w:val="00E246B8"/>
    <w:rsid w:val="00E2482B"/>
    <w:rsid w:val="00E25019"/>
    <w:rsid w:val="00E2574A"/>
    <w:rsid w:val="00E25A57"/>
    <w:rsid w:val="00E25B7B"/>
    <w:rsid w:val="00E25CDF"/>
    <w:rsid w:val="00E26C70"/>
    <w:rsid w:val="00E2721B"/>
    <w:rsid w:val="00E2737E"/>
    <w:rsid w:val="00E27AE0"/>
    <w:rsid w:val="00E27D10"/>
    <w:rsid w:val="00E27DEA"/>
    <w:rsid w:val="00E30017"/>
    <w:rsid w:val="00E305E8"/>
    <w:rsid w:val="00E3081C"/>
    <w:rsid w:val="00E3119E"/>
    <w:rsid w:val="00E3270A"/>
    <w:rsid w:val="00E3279D"/>
    <w:rsid w:val="00E32C8A"/>
    <w:rsid w:val="00E32E8E"/>
    <w:rsid w:val="00E34471"/>
    <w:rsid w:val="00E34AE8"/>
    <w:rsid w:val="00E34D45"/>
    <w:rsid w:val="00E35011"/>
    <w:rsid w:val="00E35304"/>
    <w:rsid w:val="00E35786"/>
    <w:rsid w:val="00E35B38"/>
    <w:rsid w:val="00E35E00"/>
    <w:rsid w:val="00E35E29"/>
    <w:rsid w:val="00E36291"/>
    <w:rsid w:val="00E366E2"/>
    <w:rsid w:val="00E36BB7"/>
    <w:rsid w:val="00E36D85"/>
    <w:rsid w:val="00E36F70"/>
    <w:rsid w:val="00E37111"/>
    <w:rsid w:val="00E37558"/>
    <w:rsid w:val="00E376A1"/>
    <w:rsid w:val="00E37756"/>
    <w:rsid w:val="00E4019E"/>
    <w:rsid w:val="00E40961"/>
    <w:rsid w:val="00E40B9A"/>
    <w:rsid w:val="00E414E0"/>
    <w:rsid w:val="00E414E2"/>
    <w:rsid w:val="00E41822"/>
    <w:rsid w:val="00E41D3D"/>
    <w:rsid w:val="00E4219F"/>
    <w:rsid w:val="00E42429"/>
    <w:rsid w:val="00E429A0"/>
    <w:rsid w:val="00E42AE8"/>
    <w:rsid w:val="00E42E2E"/>
    <w:rsid w:val="00E432A3"/>
    <w:rsid w:val="00E442A4"/>
    <w:rsid w:val="00E445B0"/>
    <w:rsid w:val="00E445B3"/>
    <w:rsid w:val="00E44F75"/>
    <w:rsid w:val="00E4535C"/>
    <w:rsid w:val="00E45779"/>
    <w:rsid w:val="00E45AEF"/>
    <w:rsid w:val="00E45C93"/>
    <w:rsid w:val="00E46357"/>
    <w:rsid w:val="00E46440"/>
    <w:rsid w:val="00E4647E"/>
    <w:rsid w:val="00E46CC4"/>
    <w:rsid w:val="00E46D81"/>
    <w:rsid w:val="00E47723"/>
    <w:rsid w:val="00E47AD3"/>
    <w:rsid w:val="00E47F7D"/>
    <w:rsid w:val="00E50C13"/>
    <w:rsid w:val="00E516A7"/>
    <w:rsid w:val="00E518D9"/>
    <w:rsid w:val="00E51E3C"/>
    <w:rsid w:val="00E521EC"/>
    <w:rsid w:val="00E523B8"/>
    <w:rsid w:val="00E528CF"/>
    <w:rsid w:val="00E52DF7"/>
    <w:rsid w:val="00E52F74"/>
    <w:rsid w:val="00E530FB"/>
    <w:rsid w:val="00E53249"/>
    <w:rsid w:val="00E5344D"/>
    <w:rsid w:val="00E53919"/>
    <w:rsid w:val="00E53EB0"/>
    <w:rsid w:val="00E545E8"/>
    <w:rsid w:val="00E549DB"/>
    <w:rsid w:val="00E54D84"/>
    <w:rsid w:val="00E56378"/>
    <w:rsid w:val="00E56A2C"/>
    <w:rsid w:val="00E56B49"/>
    <w:rsid w:val="00E56CF6"/>
    <w:rsid w:val="00E579E5"/>
    <w:rsid w:val="00E57A72"/>
    <w:rsid w:val="00E57DDE"/>
    <w:rsid w:val="00E60569"/>
    <w:rsid w:val="00E60877"/>
    <w:rsid w:val="00E60D35"/>
    <w:rsid w:val="00E61CD0"/>
    <w:rsid w:val="00E62DFF"/>
    <w:rsid w:val="00E62E82"/>
    <w:rsid w:val="00E63335"/>
    <w:rsid w:val="00E63615"/>
    <w:rsid w:val="00E636CC"/>
    <w:rsid w:val="00E637BD"/>
    <w:rsid w:val="00E63ABF"/>
    <w:rsid w:val="00E63EDD"/>
    <w:rsid w:val="00E65239"/>
    <w:rsid w:val="00E65563"/>
    <w:rsid w:val="00E65620"/>
    <w:rsid w:val="00E656B7"/>
    <w:rsid w:val="00E657CB"/>
    <w:rsid w:val="00E659FC"/>
    <w:rsid w:val="00E668CB"/>
    <w:rsid w:val="00E669C8"/>
    <w:rsid w:val="00E66B8F"/>
    <w:rsid w:val="00E673E4"/>
    <w:rsid w:val="00E67680"/>
    <w:rsid w:val="00E67806"/>
    <w:rsid w:val="00E67ADD"/>
    <w:rsid w:val="00E702D3"/>
    <w:rsid w:val="00E703D9"/>
    <w:rsid w:val="00E7064A"/>
    <w:rsid w:val="00E708CE"/>
    <w:rsid w:val="00E70904"/>
    <w:rsid w:val="00E71663"/>
    <w:rsid w:val="00E716FA"/>
    <w:rsid w:val="00E71D89"/>
    <w:rsid w:val="00E71F5B"/>
    <w:rsid w:val="00E71F8F"/>
    <w:rsid w:val="00E7200C"/>
    <w:rsid w:val="00E72726"/>
    <w:rsid w:val="00E7299F"/>
    <w:rsid w:val="00E72E44"/>
    <w:rsid w:val="00E7304C"/>
    <w:rsid w:val="00E730B2"/>
    <w:rsid w:val="00E7389E"/>
    <w:rsid w:val="00E739BE"/>
    <w:rsid w:val="00E73A8D"/>
    <w:rsid w:val="00E73B16"/>
    <w:rsid w:val="00E73B44"/>
    <w:rsid w:val="00E73CA0"/>
    <w:rsid w:val="00E73D92"/>
    <w:rsid w:val="00E740A7"/>
    <w:rsid w:val="00E74230"/>
    <w:rsid w:val="00E7441E"/>
    <w:rsid w:val="00E74680"/>
    <w:rsid w:val="00E74749"/>
    <w:rsid w:val="00E74E76"/>
    <w:rsid w:val="00E75148"/>
    <w:rsid w:val="00E75426"/>
    <w:rsid w:val="00E755D2"/>
    <w:rsid w:val="00E75E1D"/>
    <w:rsid w:val="00E76EBB"/>
    <w:rsid w:val="00E80379"/>
    <w:rsid w:val="00E80415"/>
    <w:rsid w:val="00E80809"/>
    <w:rsid w:val="00E809E0"/>
    <w:rsid w:val="00E80CA4"/>
    <w:rsid w:val="00E8157E"/>
    <w:rsid w:val="00E81B5D"/>
    <w:rsid w:val="00E8219C"/>
    <w:rsid w:val="00E82593"/>
    <w:rsid w:val="00E8272A"/>
    <w:rsid w:val="00E82DF3"/>
    <w:rsid w:val="00E83167"/>
    <w:rsid w:val="00E835C0"/>
    <w:rsid w:val="00E83909"/>
    <w:rsid w:val="00E83BF8"/>
    <w:rsid w:val="00E83CF2"/>
    <w:rsid w:val="00E8472A"/>
    <w:rsid w:val="00E8486A"/>
    <w:rsid w:val="00E848AA"/>
    <w:rsid w:val="00E84A6C"/>
    <w:rsid w:val="00E854AD"/>
    <w:rsid w:val="00E855E5"/>
    <w:rsid w:val="00E85F50"/>
    <w:rsid w:val="00E86557"/>
    <w:rsid w:val="00E8670A"/>
    <w:rsid w:val="00E86932"/>
    <w:rsid w:val="00E8769A"/>
    <w:rsid w:val="00E878A3"/>
    <w:rsid w:val="00E87CAD"/>
    <w:rsid w:val="00E87E29"/>
    <w:rsid w:val="00E909E0"/>
    <w:rsid w:val="00E9154F"/>
    <w:rsid w:val="00E91575"/>
    <w:rsid w:val="00E91795"/>
    <w:rsid w:val="00E91AA7"/>
    <w:rsid w:val="00E92401"/>
    <w:rsid w:val="00E92460"/>
    <w:rsid w:val="00E9253F"/>
    <w:rsid w:val="00E93379"/>
    <w:rsid w:val="00E933A7"/>
    <w:rsid w:val="00E93531"/>
    <w:rsid w:val="00E93BC5"/>
    <w:rsid w:val="00E9523A"/>
    <w:rsid w:val="00E95459"/>
    <w:rsid w:val="00E95C6C"/>
    <w:rsid w:val="00E95D32"/>
    <w:rsid w:val="00E961AE"/>
    <w:rsid w:val="00E96D15"/>
    <w:rsid w:val="00E96E8F"/>
    <w:rsid w:val="00E970F9"/>
    <w:rsid w:val="00E97490"/>
    <w:rsid w:val="00E979A6"/>
    <w:rsid w:val="00E97FF0"/>
    <w:rsid w:val="00EA0118"/>
    <w:rsid w:val="00EA023B"/>
    <w:rsid w:val="00EA02CD"/>
    <w:rsid w:val="00EA0E9E"/>
    <w:rsid w:val="00EA20BF"/>
    <w:rsid w:val="00EA220A"/>
    <w:rsid w:val="00EA2220"/>
    <w:rsid w:val="00EA2499"/>
    <w:rsid w:val="00EA2DA6"/>
    <w:rsid w:val="00EA2EF6"/>
    <w:rsid w:val="00EA2F9C"/>
    <w:rsid w:val="00EA33DE"/>
    <w:rsid w:val="00EA3B65"/>
    <w:rsid w:val="00EA41A2"/>
    <w:rsid w:val="00EA49A3"/>
    <w:rsid w:val="00EA4C53"/>
    <w:rsid w:val="00EA51C7"/>
    <w:rsid w:val="00EA524A"/>
    <w:rsid w:val="00EA558F"/>
    <w:rsid w:val="00EA59C5"/>
    <w:rsid w:val="00EA5E93"/>
    <w:rsid w:val="00EA62A1"/>
    <w:rsid w:val="00EA677C"/>
    <w:rsid w:val="00EA68CE"/>
    <w:rsid w:val="00EA6968"/>
    <w:rsid w:val="00EA6DCE"/>
    <w:rsid w:val="00EA6DFD"/>
    <w:rsid w:val="00EA73AD"/>
    <w:rsid w:val="00EA76DD"/>
    <w:rsid w:val="00EA7EAC"/>
    <w:rsid w:val="00EA7F32"/>
    <w:rsid w:val="00EB04C6"/>
    <w:rsid w:val="00EB0D81"/>
    <w:rsid w:val="00EB0FD3"/>
    <w:rsid w:val="00EB11FD"/>
    <w:rsid w:val="00EB1334"/>
    <w:rsid w:val="00EB137E"/>
    <w:rsid w:val="00EB1A89"/>
    <w:rsid w:val="00EB1A94"/>
    <w:rsid w:val="00EB1AF9"/>
    <w:rsid w:val="00EB1DFE"/>
    <w:rsid w:val="00EB1F04"/>
    <w:rsid w:val="00EB25BF"/>
    <w:rsid w:val="00EB274C"/>
    <w:rsid w:val="00EB3543"/>
    <w:rsid w:val="00EB3680"/>
    <w:rsid w:val="00EB37F8"/>
    <w:rsid w:val="00EB39FF"/>
    <w:rsid w:val="00EB3AAE"/>
    <w:rsid w:val="00EB3BC4"/>
    <w:rsid w:val="00EB3E52"/>
    <w:rsid w:val="00EB42C4"/>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5CC"/>
    <w:rsid w:val="00EC59D4"/>
    <w:rsid w:val="00EC5F97"/>
    <w:rsid w:val="00EC5FD5"/>
    <w:rsid w:val="00EC6670"/>
    <w:rsid w:val="00EC6F40"/>
    <w:rsid w:val="00EC7104"/>
    <w:rsid w:val="00EC799D"/>
    <w:rsid w:val="00EC7A8E"/>
    <w:rsid w:val="00EC7B17"/>
    <w:rsid w:val="00EC7D13"/>
    <w:rsid w:val="00EC7E31"/>
    <w:rsid w:val="00ED0830"/>
    <w:rsid w:val="00ED0A3C"/>
    <w:rsid w:val="00ED0BEA"/>
    <w:rsid w:val="00ED0DAD"/>
    <w:rsid w:val="00ED126C"/>
    <w:rsid w:val="00ED13E6"/>
    <w:rsid w:val="00ED1520"/>
    <w:rsid w:val="00ED1A60"/>
    <w:rsid w:val="00ED1CA1"/>
    <w:rsid w:val="00ED2066"/>
    <w:rsid w:val="00ED2323"/>
    <w:rsid w:val="00ED23D7"/>
    <w:rsid w:val="00ED2572"/>
    <w:rsid w:val="00ED258A"/>
    <w:rsid w:val="00ED2798"/>
    <w:rsid w:val="00ED2A29"/>
    <w:rsid w:val="00ED2C7C"/>
    <w:rsid w:val="00ED2D54"/>
    <w:rsid w:val="00ED2DEF"/>
    <w:rsid w:val="00ED3046"/>
    <w:rsid w:val="00ED344F"/>
    <w:rsid w:val="00ED34B4"/>
    <w:rsid w:val="00ED35EE"/>
    <w:rsid w:val="00ED39D8"/>
    <w:rsid w:val="00ED40AE"/>
    <w:rsid w:val="00ED46C5"/>
    <w:rsid w:val="00ED50CE"/>
    <w:rsid w:val="00ED514B"/>
    <w:rsid w:val="00ED523E"/>
    <w:rsid w:val="00ED5280"/>
    <w:rsid w:val="00ED533E"/>
    <w:rsid w:val="00ED583F"/>
    <w:rsid w:val="00ED5D8C"/>
    <w:rsid w:val="00ED68E0"/>
    <w:rsid w:val="00ED6C9B"/>
    <w:rsid w:val="00ED73E4"/>
    <w:rsid w:val="00ED7CAD"/>
    <w:rsid w:val="00ED7D33"/>
    <w:rsid w:val="00ED7F9E"/>
    <w:rsid w:val="00EE046A"/>
    <w:rsid w:val="00EE09E7"/>
    <w:rsid w:val="00EE0B63"/>
    <w:rsid w:val="00EE1399"/>
    <w:rsid w:val="00EE141F"/>
    <w:rsid w:val="00EE143D"/>
    <w:rsid w:val="00EE1B5B"/>
    <w:rsid w:val="00EE1B8E"/>
    <w:rsid w:val="00EE23F1"/>
    <w:rsid w:val="00EE2AF7"/>
    <w:rsid w:val="00EE2B57"/>
    <w:rsid w:val="00EE2B94"/>
    <w:rsid w:val="00EE2C0C"/>
    <w:rsid w:val="00EE3326"/>
    <w:rsid w:val="00EE3606"/>
    <w:rsid w:val="00EE38EB"/>
    <w:rsid w:val="00EE3A4E"/>
    <w:rsid w:val="00EE3ADB"/>
    <w:rsid w:val="00EE4017"/>
    <w:rsid w:val="00EE40D9"/>
    <w:rsid w:val="00EE410F"/>
    <w:rsid w:val="00EE45F9"/>
    <w:rsid w:val="00EE51EB"/>
    <w:rsid w:val="00EE56FB"/>
    <w:rsid w:val="00EE5719"/>
    <w:rsid w:val="00EE5729"/>
    <w:rsid w:val="00EE58A3"/>
    <w:rsid w:val="00EE65D9"/>
    <w:rsid w:val="00EE6A5D"/>
    <w:rsid w:val="00EE6F59"/>
    <w:rsid w:val="00EE7011"/>
    <w:rsid w:val="00EE737A"/>
    <w:rsid w:val="00EE7434"/>
    <w:rsid w:val="00EE7E14"/>
    <w:rsid w:val="00EF011D"/>
    <w:rsid w:val="00EF0248"/>
    <w:rsid w:val="00EF0641"/>
    <w:rsid w:val="00EF0725"/>
    <w:rsid w:val="00EF07D3"/>
    <w:rsid w:val="00EF0BFE"/>
    <w:rsid w:val="00EF0D5D"/>
    <w:rsid w:val="00EF0E98"/>
    <w:rsid w:val="00EF13A1"/>
    <w:rsid w:val="00EF15A6"/>
    <w:rsid w:val="00EF1621"/>
    <w:rsid w:val="00EF3044"/>
    <w:rsid w:val="00EF30DF"/>
    <w:rsid w:val="00EF327F"/>
    <w:rsid w:val="00EF3390"/>
    <w:rsid w:val="00EF3A33"/>
    <w:rsid w:val="00EF3B19"/>
    <w:rsid w:val="00EF3EA8"/>
    <w:rsid w:val="00EF3FB9"/>
    <w:rsid w:val="00EF466C"/>
    <w:rsid w:val="00EF4B20"/>
    <w:rsid w:val="00EF4C28"/>
    <w:rsid w:val="00EF4C9E"/>
    <w:rsid w:val="00EF4DE3"/>
    <w:rsid w:val="00EF4E14"/>
    <w:rsid w:val="00EF4F3C"/>
    <w:rsid w:val="00EF5575"/>
    <w:rsid w:val="00EF5893"/>
    <w:rsid w:val="00EF648E"/>
    <w:rsid w:val="00EF6572"/>
    <w:rsid w:val="00EF65CF"/>
    <w:rsid w:val="00EF67DA"/>
    <w:rsid w:val="00EF6846"/>
    <w:rsid w:val="00EF7018"/>
    <w:rsid w:val="00EF7145"/>
    <w:rsid w:val="00EF72D7"/>
    <w:rsid w:val="00EF7843"/>
    <w:rsid w:val="00EF7964"/>
    <w:rsid w:val="00EF7D49"/>
    <w:rsid w:val="00EF7F19"/>
    <w:rsid w:val="00EF7F26"/>
    <w:rsid w:val="00F00250"/>
    <w:rsid w:val="00F00327"/>
    <w:rsid w:val="00F00448"/>
    <w:rsid w:val="00F00658"/>
    <w:rsid w:val="00F00B1E"/>
    <w:rsid w:val="00F00F53"/>
    <w:rsid w:val="00F01202"/>
    <w:rsid w:val="00F01D0D"/>
    <w:rsid w:val="00F02012"/>
    <w:rsid w:val="00F0227C"/>
    <w:rsid w:val="00F022D0"/>
    <w:rsid w:val="00F02861"/>
    <w:rsid w:val="00F02BFD"/>
    <w:rsid w:val="00F034C8"/>
    <w:rsid w:val="00F03820"/>
    <w:rsid w:val="00F03AC7"/>
    <w:rsid w:val="00F03ADB"/>
    <w:rsid w:val="00F04476"/>
    <w:rsid w:val="00F04C9E"/>
    <w:rsid w:val="00F04D4E"/>
    <w:rsid w:val="00F0560A"/>
    <w:rsid w:val="00F0575F"/>
    <w:rsid w:val="00F0596C"/>
    <w:rsid w:val="00F05BB0"/>
    <w:rsid w:val="00F05FBE"/>
    <w:rsid w:val="00F061F9"/>
    <w:rsid w:val="00F06250"/>
    <w:rsid w:val="00F062AD"/>
    <w:rsid w:val="00F06ED4"/>
    <w:rsid w:val="00F074EB"/>
    <w:rsid w:val="00F07EBF"/>
    <w:rsid w:val="00F1006C"/>
    <w:rsid w:val="00F100AE"/>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C5B"/>
    <w:rsid w:val="00F13D9B"/>
    <w:rsid w:val="00F13FD6"/>
    <w:rsid w:val="00F1438F"/>
    <w:rsid w:val="00F14804"/>
    <w:rsid w:val="00F148A8"/>
    <w:rsid w:val="00F1521D"/>
    <w:rsid w:val="00F158FB"/>
    <w:rsid w:val="00F15A22"/>
    <w:rsid w:val="00F15A33"/>
    <w:rsid w:val="00F15B90"/>
    <w:rsid w:val="00F16DD9"/>
    <w:rsid w:val="00F178A3"/>
    <w:rsid w:val="00F17FBF"/>
    <w:rsid w:val="00F21099"/>
    <w:rsid w:val="00F21100"/>
    <w:rsid w:val="00F21483"/>
    <w:rsid w:val="00F21D64"/>
    <w:rsid w:val="00F21F6A"/>
    <w:rsid w:val="00F2212C"/>
    <w:rsid w:val="00F22F77"/>
    <w:rsid w:val="00F2358D"/>
    <w:rsid w:val="00F23E40"/>
    <w:rsid w:val="00F243D6"/>
    <w:rsid w:val="00F24501"/>
    <w:rsid w:val="00F25019"/>
    <w:rsid w:val="00F2518C"/>
    <w:rsid w:val="00F2560E"/>
    <w:rsid w:val="00F26024"/>
    <w:rsid w:val="00F2659A"/>
    <w:rsid w:val="00F2694D"/>
    <w:rsid w:val="00F26CF0"/>
    <w:rsid w:val="00F27B99"/>
    <w:rsid w:val="00F3025F"/>
    <w:rsid w:val="00F30537"/>
    <w:rsid w:val="00F3088B"/>
    <w:rsid w:val="00F3154A"/>
    <w:rsid w:val="00F31BAE"/>
    <w:rsid w:val="00F320AA"/>
    <w:rsid w:val="00F32258"/>
    <w:rsid w:val="00F328F4"/>
    <w:rsid w:val="00F32E93"/>
    <w:rsid w:val="00F332D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F6E"/>
    <w:rsid w:val="00F37092"/>
    <w:rsid w:val="00F37608"/>
    <w:rsid w:val="00F37CE5"/>
    <w:rsid w:val="00F37F41"/>
    <w:rsid w:val="00F37F6D"/>
    <w:rsid w:val="00F37F94"/>
    <w:rsid w:val="00F401A7"/>
    <w:rsid w:val="00F407F7"/>
    <w:rsid w:val="00F409B0"/>
    <w:rsid w:val="00F40FAD"/>
    <w:rsid w:val="00F4104C"/>
    <w:rsid w:val="00F412D2"/>
    <w:rsid w:val="00F422D7"/>
    <w:rsid w:val="00F426DF"/>
    <w:rsid w:val="00F42CA9"/>
    <w:rsid w:val="00F43918"/>
    <w:rsid w:val="00F43DC1"/>
    <w:rsid w:val="00F441C7"/>
    <w:rsid w:val="00F4421C"/>
    <w:rsid w:val="00F44411"/>
    <w:rsid w:val="00F44F8A"/>
    <w:rsid w:val="00F450BD"/>
    <w:rsid w:val="00F45F0C"/>
    <w:rsid w:val="00F46D60"/>
    <w:rsid w:val="00F46DE7"/>
    <w:rsid w:val="00F47209"/>
    <w:rsid w:val="00F4758C"/>
    <w:rsid w:val="00F47C6C"/>
    <w:rsid w:val="00F47E32"/>
    <w:rsid w:val="00F47F78"/>
    <w:rsid w:val="00F505F5"/>
    <w:rsid w:val="00F5070C"/>
    <w:rsid w:val="00F50734"/>
    <w:rsid w:val="00F50C26"/>
    <w:rsid w:val="00F5139A"/>
    <w:rsid w:val="00F523B1"/>
    <w:rsid w:val="00F5285F"/>
    <w:rsid w:val="00F528EE"/>
    <w:rsid w:val="00F52B23"/>
    <w:rsid w:val="00F52F80"/>
    <w:rsid w:val="00F536DA"/>
    <w:rsid w:val="00F53763"/>
    <w:rsid w:val="00F53792"/>
    <w:rsid w:val="00F54278"/>
    <w:rsid w:val="00F547E8"/>
    <w:rsid w:val="00F5490E"/>
    <w:rsid w:val="00F55228"/>
    <w:rsid w:val="00F5523B"/>
    <w:rsid w:val="00F55623"/>
    <w:rsid w:val="00F55FEA"/>
    <w:rsid w:val="00F562AD"/>
    <w:rsid w:val="00F563D9"/>
    <w:rsid w:val="00F563EF"/>
    <w:rsid w:val="00F56542"/>
    <w:rsid w:val="00F56CE9"/>
    <w:rsid w:val="00F56E2E"/>
    <w:rsid w:val="00F57025"/>
    <w:rsid w:val="00F57325"/>
    <w:rsid w:val="00F57D00"/>
    <w:rsid w:val="00F57E8E"/>
    <w:rsid w:val="00F60611"/>
    <w:rsid w:val="00F60CF1"/>
    <w:rsid w:val="00F60DAC"/>
    <w:rsid w:val="00F61114"/>
    <w:rsid w:val="00F614B3"/>
    <w:rsid w:val="00F61D63"/>
    <w:rsid w:val="00F620E4"/>
    <w:rsid w:val="00F622AE"/>
    <w:rsid w:val="00F6244B"/>
    <w:rsid w:val="00F625B4"/>
    <w:rsid w:val="00F629FA"/>
    <w:rsid w:val="00F63486"/>
    <w:rsid w:val="00F643F8"/>
    <w:rsid w:val="00F6496A"/>
    <w:rsid w:val="00F64D90"/>
    <w:rsid w:val="00F64DE2"/>
    <w:rsid w:val="00F64F6E"/>
    <w:rsid w:val="00F6572C"/>
    <w:rsid w:val="00F65ABA"/>
    <w:rsid w:val="00F6624E"/>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500B"/>
    <w:rsid w:val="00F761A9"/>
    <w:rsid w:val="00F7669F"/>
    <w:rsid w:val="00F7670D"/>
    <w:rsid w:val="00F76AFD"/>
    <w:rsid w:val="00F77336"/>
    <w:rsid w:val="00F77384"/>
    <w:rsid w:val="00F77910"/>
    <w:rsid w:val="00F77AD8"/>
    <w:rsid w:val="00F77F7B"/>
    <w:rsid w:val="00F800D8"/>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0E8"/>
    <w:rsid w:val="00F86615"/>
    <w:rsid w:val="00F86B57"/>
    <w:rsid w:val="00F86FB3"/>
    <w:rsid w:val="00F873CC"/>
    <w:rsid w:val="00F87C08"/>
    <w:rsid w:val="00F900A6"/>
    <w:rsid w:val="00F903F8"/>
    <w:rsid w:val="00F90DB2"/>
    <w:rsid w:val="00F90F76"/>
    <w:rsid w:val="00F90FB8"/>
    <w:rsid w:val="00F91BCA"/>
    <w:rsid w:val="00F91E50"/>
    <w:rsid w:val="00F91F7C"/>
    <w:rsid w:val="00F91FCB"/>
    <w:rsid w:val="00F92337"/>
    <w:rsid w:val="00F92F10"/>
    <w:rsid w:val="00F93041"/>
    <w:rsid w:val="00F93591"/>
    <w:rsid w:val="00F939A6"/>
    <w:rsid w:val="00F93B32"/>
    <w:rsid w:val="00F93D17"/>
    <w:rsid w:val="00F94104"/>
    <w:rsid w:val="00F94BCA"/>
    <w:rsid w:val="00F950D4"/>
    <w:rsid w:val="00F9533D"/>
    <w:rsid w:val="00F956C6"/>
    <w:rsid w:val="00F9580A"/>
    <w:rsid w:val="00F95A2D"/>
    <w:rsid w:val="00F95F53"/>
    <w:rsid w:val="00F96D1E"/>
    <w:rsid w:val="00F96FC6"/>
    <w:rsid w:val="00F9713C"/>
    <w:rsid w:val="00F97335"/>
    <w:rsid w:val="00F9736F"/>
    <w:rsid w:val="00F975EE"/>
    <w:rsid w:val="00FA0166"/>
    <w:rsid w:val="00FA05CB"/>
    <w:rsid w:val="00FA0D29"/>
    <w:rsid w:val="00FA0FAC"/>
    <w:rsid w:val="00FA104B"/>
    <w:rsid w:val="00FA1618"/>
    <w:rsid w:val="00FA176B"/>
    <w:rsid w:val="00FA1AE3"/>
    <w:rsid w:val="00FA1CBB"/>
    <w:rsid w:val="00FA1D2E"/>
    <w:rsid w:val="00FA298D"/>
    <w:rsid w:val="00FA2F74"/>
    <w:rsid w:val="00FA3557"/>
    <w:rsid w:val="00FA3850"/>
    <w:rsid w:val="00FA445D"/>
    <w:rsid w:val="00FA47CA"/>
    <w:rsid w:val="00FA53FB"/>
    <w:rsid w:val="00FA54BA"/>
    <w:rsid w:val="00FA556B"/>
    <w:rsid w:val="00FA56B5"/>
    <w:rsid w:val="00FA5F5C"/>
    <w:rsid w:val="00FA6028"/>
    <w:rsid w:val="00FA6BC3"/>
    <w:rsid w:val="00FA6D9A"/>
    <w:rsid w:val="00FA6DF0"/>
    <w:rsid w:val="00FA7756"/>
    <w:rsid w:val="00FA7ACA"/>
    <w:rsid w:val="00FB0641"/>
    <w:rsid w:val="00FB085D"/>
    <w:rsid w:val="00FB0976"/>
    <w:rsid w:val="00FB0EC2"/>
    <w:rsid w:val="00FB140E"/>
    <w:rsid w:val="00FB19F5"/>
    <w:rsid w:val="00FB258F"/>
    <w:rsid w:val="00FB27B4"/>
    <w:rsid w:val="00FB2E9D"/>
    <w:rsid w:val="00FB3C25"/>
    <w:rsid w:val="00FB3E8C"/>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02E"/>
    <w:rsid w:val="00FC0A71"/>
    <w:rsid w:val="00FC0E53"/>
    <w:rsid w:val="00FC1596"/>
    <w:rsid w:val="00FC1EEC"/>
    <w:rsid w:val="00FC21BD"/>
    <w:rsid w:val="00FC2BCA"/>
    <w:rsid w:val="00FC2D8B"/>
    <w:rsid w:val="00FC327E"/>
    <w:rsid w:val="00FC3288"/>
    <w:rsid w:val="00FC3389"/>
    <w:rsid w:val="00FC338A"/>
    <w:rsid w:val="00FC3419"/>
    <w:rsid w:val="00FC3DBC"/>
    <w:rsid w:val="00FC42A6"/>
    <w:rsid w:val="00FC42A8"/>
    <w:rsid w:val="00FC4343"/>
    <w:rsid w:val="00FC454D"/>
    <w:rsid w:val="00FC47F3"/>
    <w:rsid w:val="00FC4C01"/>
    <w:rsid w:val="00FC4C04"/>
    <w:rsid w:val="00FC4E04"/>
    <w:rsid w:val="00FC4F65"/>
    <w:rsid w:val="00FC4F96"/>
    <w:rsid w:val="00FC50AA"/>
    <w:rsid w:val="00FC6BEB"/>
    <w:rsid w:val="00FC6FFE"/>
    <w:rsid w:val="00FC73EE"/>
    <w:rsid w:val="00FC7486"/>
    <w:rsid w:val="00FC74B2"/>
    <w:rsid w:val="00FC7973"/>
    <w:rsid w:val="00FC7E48"/>
    <w:rsid w:val="00FD0350"/>
    <w:rsid w:val="00FD07CB"/>
    <w:rsid w:val="00FD0818"/>
    <w:rsid w:val="00FD0BA2"/>
    <w:rsid w:val="00FD0C4A"/>
    <w:rsid w:val="00FD0EA9"/>
    <w:rsid w:val="00FD0F8F"/>
    <w:rsid w:val="00FD110B"/>
    <w:rsid w:val="00FD147D"/>
    <w:rsid w:val="00FD1771"/>
    <w:rsid w:val="00FD191C"/>
    <w:rsid w:val="00FD2028"/>
    <w:rsid w:val="00FD292D"/>
    <w:rsid w:val="00FD3112"/>
    <w:rsid w:val="00FD33AE"/>
    <w:rsid w:val="00FD34E1"/>
    <w:rsid w:val="00FD39A6"/>
    <w:rsid w:val="00FD3BBA"/>
    <w:rsid w:val="00FD3C3B"/>
    <w:rsid w:val="00FD406E"/>
    <w:rsid w:val="00FD4D1D"/>
    <w:rsid w:val="00FD4D25"/>
    <w:rsid w:val="00FD4E69"/>
    <w:rsid w:val="00FD53A2"/>
    <w:rsid w:val="00FD54F3"/>
    <w:rsid w:val="00FD5551"/>
    <w:rsid w:val="00FD5771"/>
    <w:rsid w:val="00FD59F1"/>
    <w:rsid w:val="00FD5FF0"/>
    <w:rsid w:val="00FD64B8"/>
    <w:rsid w:val="00FD6A8A"/>
    <w:rsid w:val="00FD6F61"/>
    <w:rsid w:val="00FD6FB2"/>
    <w:rsid w:val="00FD7292"/>
    <w:rsid w:val="00FD7619"/>
    <w:rsid w:val="00FD7A65"/>
    <w:rsid w:val="00FD7A7A"/>
    <w:rsid w:val="00FD7AD2"/>
    <w:rsid w:val="00FE036C"/>
    <w:rsid w:val="00FE0905"/>
    <w:rsid w:val="00FE0A0E"/>
    <w:rsid w:val="00FE1477"/>
    <w:rsid w:val="00FE1759"/>
    <w:rsid w:val="00FE196A"/>
    <w:rsid w:val="00FE1E16"/>
    <w:rsid w:val="00FE23B4"/>
    <w:rsid w:val="00FE2D65"/>
    <w:rsid w:val="00FE3A5F"/>
    <w:rsid w:val="00FE3CB8"/>
    <w:rsid w:val="00FE4CD9"/>
    <w:rsid w:val="00FE55DE"/>
    <w:rsid w:val="00FE562D"/>
    <w:rsid w:val="00FE585E"/>
    <w:rsid w:val="00FE6D36"/>
    <w:rsid w:val="00FE7359"/>
    <w:rsid w:val="00FF0128"/>
    <w:rsid w:val="00FF0153"/>
    <w:rsid w:val="00FF04E2"/>
    <w:rsid w:val="00FF0E9B"/>
    <w:rsid w:val="00FF1241"/>
    <w:rsid w:val="00FF12DF"/>
    <w:rsid w:val="00FF14FA"/>
    <w:rsid w:val="00FF168A"/>
    <w:rsid w:val="00FF1A40"/>
    <w:rsid w:val="00FF1BB3"/>
    <w:rsid w:val="00FF1DE6"/>
    <w:rsid w:val="00FF20AF"/>
    <w:rsid w:val="00FF22CE"/>
    <w:rsid w:val="00FF25BA"/>
    <w:rsid w:val="00FF27E4"/>
    <w:rsid w:val="00FF28F5"/>
    <w:rsid w:val="00FF2C6D"/>
    <w:rsid w:val="00FF2CCE"/>
    <w:rsid w:val="00FF4076"/>
    <w:rsid w:val="00FF4445"/>
    <w:rsid w:val="00FF4506"/>
    <w:rsid w:val="00FF5383"/>
    <w:rsid w:val="00FF5EBB"/>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630ACC"/>
    <w:rPr>
      <w:rFonts w:ascii="Times New Roman" w:eastAsia="Times New Roman" w:hAnsi="Times New Roman"/>
      <w:szCs w:val="24"/>
      <w:lang w:val="en-US"/>
    </w:rPr>
  </w:style>
  <w:style w:type="paragraph" w:styleId="af2">
    <w:name w:val="Normal (Web)"/>
    <w:basedOn w:val="a"/>
    <w:uiPriority w:val="99"/>
    <w:unhideWhenUsed/>
    <w:rsid w:val="000943C0"/>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rsid w:val="00DF0CE0"/>
    <w:rPr>
      <w:rFonts w:ascii="Times New Roman" w:eastAsia="MS Mincho" w:hAnsi="Times New Roman"/>
      <w:lang w:val="en-GB" w:eastAsia="en-US"/>
    </w:rPr>
  </w:style>
  <w:style w:type="character" w:customStyle="1" w:styleId="TALCar">
    <w:name w:val="TAL Car"/>
    <w:basedOn w:val="a0"/>
    <w:qFormat/>
    <w:locked/>
    <w:rsid w:val="00242CB8"/>
    <w:rPr>
      <w:rFonts w:ascii="Arial" w:eastAsiaTheme="minorEastAsia" w:hAnsi="Arial"/>
      <w:sz w:val="18"/>
      <w:lang w:val="en-GB" w:eastAsia="en-US"/>
    </w:rPr>
  </w:style>
  <w:style w:type="paragraph" w:customStyle="1" w:styleId="textintend1">
    <w:name w:val="text intend 1"/>
    <w:basedOn w:val="a"/>
    <w:rsid w:val="00952759"/>
    <w:pPr>
      <w:numPr>
        <w:numId w:val="13"/>
      </w:numPr>
      <w:overflowPunct w:val="0"/>
      <w:autoSpaceDE w:val="0"/>
      <w:autoSpaceDN w:val="0"/>
      <w:adjustRightInd w:val="0"/>
      <w:spacing w:afterLines="0"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630ACC"/>
    <w:rPr>
      <w:rFonts w:ascii="Times New Roman" w:eastAsia="Times New Roman" w:hAnsi="Times New Roman"/>
      <w:szCs w:val="24"/>
      <w:lang w:val="en-US"/>
    </w:rPr>
  </w:style>
  <w:style w:type="paragraph" w:styleId="af2">
    <w:name w:val="Normal (Web)"/>
    <w:basedOn w:val="a"/>
    <w:uiPriority w:val="99"/>
    <w:unhideWhenUsed/>
    <w:rsid w:val="000943C0"/>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rsid w:val="00DF0CE0"/>
    <w:rPr>
      <w:rFonts w:ascii="Times New Roman" w:eastAsia="MS Mincho" w:hAnsi="Times New Roman"/>
      <w:lang w:val="en-GB" w:eastAsia="en-US"/>
    </w:rPr>
  </w:style>
  <w:style w:type="character" w:customStyle="1" w:styleId="TALCar">
    <w:name w:val="TAL Car"/>
    <w:basedOn w:val="a0"/>
    <w:qFormat/>
    <w:locked/>
    <w:rsid w:val="00242CB8"/>
    <w:rPr>
      <w:rFonts w:ascii="Arial" w:eastAsiaTheme="minorEastAsia" w:hAnsi="Arial"/>
      <w:sz w:val="18"/>
      <w:lang w:val="en-GB" w:eastAsia="en-US"/>
    </w:rPr>
  </w:style>
  <w:style w:type="paragraph" w:customStyle="1" w:styleId="textintend1">
    <w:name w:val="text intend 1"/>
    <w:basedOn w:val="a"/>
    <w:rsid w:val="00952759"/>
    <w:pPr>
      <w:numPr>
        <w:numId w:val="13"/>
      </w:numPr>
      <w:overflowPunct w:val="0"/>
      <w:autoSpaceDE w:val="0"/>
      <w:autoSpaceDN w:val="0"/>
      <w:adjustRightInd w:val="0"/>
      <w:spacing w:afterLines="0"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53725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0395410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4190160">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525110">
      <w:bodyDiv w:val="1"/>
      <w:marLeft w:val="0"/>
      <w:marRight w:val="0"/>
      <w:marTop w:val="0"/>
      <w:marBottom w:val="0"/>
      <w:divBdr>
        <w:top w:val="none" w:sz="0" w:space="0" w:color="auto"/>
        <w:left w:val="none" w:sz="0" w:space="0" w:color="auto"/>
        <w:bottom w:val="none" w:sz="0" w:space="0" w:color="auto"/>
        <w:right w:val="none" w:sz="0" w:space="0" w:color="auto"/>
      </w:divBdr>
      <w:divsChild>
        <w:div w:id="1881236578">
          <w:marLeft w:val="0"/>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973408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354637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813370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532566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765119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1009332">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95740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5568698">
      <w:bodyDiv w:val="1"/>
      <w:marLeft w:val="0"/>
      <w:marRight w:val="0"/>
      <w:marTop w:val="0"/>
      <w:marBottom w:val="0"/>
      <w:divBdr>
        <w:top w:val="none" w:sz="0" w:space="0" w:color="auto"/>
        <w:left w:val="none" w:sz="0" w:space="0" w:color="auto"/>
        <w:bottom w:val="none" w:sz="0" w:space="0" w:color="auto"/>
        <w:right w:val="none" w:sz="0" w:space="0" w:color="auto"/>
      </w:divBdr>
      <w:divsChild>
        <w:div w:id="727457132">
          <w:marLeft w:val="1166"/>
          <w:marRight w:val="0"/>
          <w:marTop w:val="82"/>
          <w:marBottom w:val="0"/>
          <w:divBdr>
            <w:top w:val="none" w:sz="0" w:space="0" w:color="auto"/>
            <w:left w:val="none" w:sz="0" w:space="0" w:color="auto"/>
            <w:bottom w:val="none" w:sz="0" w:space="0" w:color="auto"/>
            <w:right w:val="none" w:sz="0" w:space="0" w:color="auto"/>
          </w:divBdr>
        </w:div>
        <w:div w:id="400299649">
          <w:marLeft w:val="1166"/>
          <w:marRight w:val="0"/>
          <w:marTop w:val="82"/>
          <w:marBottom w:val="0"/>
          <w:divBdr>
            <w:top w:val="none" w:sz="0" w:space="0" w:color="auto"/>
            <w:left w:val="none" w:sz="0" w:space="0" w:color="auto"/>
            <w:bottom w:val="none" w:sz="0" w:space="0" w:color="auto"/>
            <w:right w:val="none" w:sz="0" w:space="0" w:color="auto"/>
          </w:divBdr>
        </w:div>
        <w:div w:id="838614829">
          <w:marLeft w:val="1800"/>
          <w:marRight w:val="0"/>
          <w:marTop w:val="82"/>
          <w:marBottom w:val="0"/>
          <w:divBdr>
            <w:top w:val="none" w:sz="0" w:space="0" w:color="auto"/>
            <w:left w:val="none" w:sz="0" w:space="0" w:color="auto"/>
            <w:bottom w:val="none" w:sz="0" w:space="0" w:color="auto"/>
            <w:right w:val="none" w:sz="0" w:space="0" w:color="auto"/>
          </w:divBdr>
        </w:div>
        <w:div w:id="2018270388">
          <w:marLeft w:val="1166"/>
          <w:marRight w:val="0"/>
          <w:marTop w:val="82"/>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683B6-FED3-4856-8A1D-8D7A271DA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3188</Words>
  <Characters>18174</Characters>
  <Application>Microsoft Office Word</Application>
  <DocSecurity>0</DocSecurity>
  <PresentationFormat/>
  <Lines>151</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4</cp:revision>
  <dcterms:created xsi:type="dcterms:W3CDTF">2022-04-25T06:07:00Z</dcterms:created>
  <dcterms:modified xsi:type="dcterms:W3CDTF">2022-04-25T06:14:00Z</dcterms:modified>
</cp:coreProperties>
</file>