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5C56B" w14:textId="3AB53E52" w:rsidR="009B5EA2" w:rsidRPr="009B5EA2" w:rsidRDefault="009B5EA2" w:rsidP="009B5EA2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9B5EA2">
        <w:rPr>
          <w:rFonts w:ascii="Times New Roman" w:hAnsi="Times New Roman"/>
          <w:b/>
          <w:bCs/>
          <w:sz w:val="28"/>
        </w:rPr>
        <w:t>3GPP TSG RAN WG1 #108-e</w:t>
      </w:r>
      <w:r w:rsidRPr="009B5EA2">
        <w:rPr>
          <w:rFonts w:ascii="Times New Roman" w:hAnsi="Times New Roman"/>
          <w:b/>
          <w:bCs/>
          <w:sz w:val="28"/>
        </w:rPr>
        <w:tab/>
      </w:r>
      <w:r w:rsidRPr="009B5EA2">
        <w:rPr>
          <w:rFonts w:ascii="Times New Roman" w:hAnsi="Times New Roman"/>
          <w:b/>
          <w:bCs/>
          <w:sz w:val="28"/>
        </w:rPr>
        <w:tab/>
      </w:r>
      <w:r w:rsidRPr="009B5EA2">
        <w:rPr>
          <w:rFonts w:ascii="Times New Roman" w:hAnsi="Times New Roman"/>
          <w:b/>
          <w:bCs/>
          <w:sz w:val="28"/>
        </w:rPr>
        <w:tab/>
      </w:r>
      <w:r w:rsidRPr="00BE4626">
        <w:rPr>
          <w:rFonts w:ascii="Times New Roman" w:hAnsi="Times New Roman"/>
          <w:b/>
          <w:bCs/>
          <w:sz w:val="28"/>
        </w:rPr>
        <w:t>R1-220</w:t>
      </w:r>
      <w:r w:rsidR="00BE4626" w:rsidRPr="00BE4626">
        <w:rPr>
          <w:rFonts w:ascii="Times New Roman" w:hAnsi="Times New Roman"/>
          <w:b/>
          <w:bCs/>
          <w:sz w:val="28"/>
        </w:rPr>
        <w:t>2485</w:t>
      </w:r>
    </w:p>
    <w:p w14:paraId="6A136F83" w14:textId="660B78CC" w:rsidR="009B5EA2" w:rsidRPr="009B5EA2" w:rsidRDefault="009B5EA2" w:rsidP="009B5EA2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9B5EA2">
        <w:rPr>
          <w:rFonts w:ascii="Times New Roman" w:eastAsia="MS Mincho" w:hAnsi="Times New Roman"/>
          <w:b/>
          <w:bCs/>
          <w:sz w:val="28"/>
          <w:lang w:eastAsia="ja-JP"/>
        </w:rPr>
        <w:t>e-Meeting, February 21</w:t>
      </w:r>
      <w:r w:rsidRPr="009B5EA2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st</w:t>
      </w:r>
      <w:r w:rsidRPr="009B5EA2">
        <w:rPr>
          <w:rFonts w:ascii="Times New Roman" w:eastAsia="MS Mincho" w:hAnsi="Times New Roman"/>
          <w:b/>
          <w:bCs/>
          <w:sz w:val="28"/>
          <w:lang w:eastAsia="ja-JP"/>
        </w:rPr>
        <w:t>–March 3</w:t>
      </w:r>
      <w:r w:rsidRPr="009B5EA2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rd</w:t>
      </w:r>
      <w:r w:rsidRPr="009B5EA2">
        <w:rPr>
          <w:rFonts w:ascii="Times New Roman" w:eastAsia="MS Mincho" w:hAnsi="Times New Roman"/>
          <w:b/>
          <w:bCs/>
          <w:sz w:val="28"/>
          <w:lang w:eastAsia="ja-JP"/>
        </w:rPr>
        <w:t>, 2022</w:t>
      </w:r>
    </w:p>
    <w:bookmarkEnd w:id="0"/>
    <w:p w14:paraId="071C7E86" w14:textId="4AB388BB" w:rsidR="0061662E" w:rsidRDefault="0061662E" w:rsidP="009B5EA2">
      <w:pPr>
        <w:widowControl/>
        <w:wordWrap/>
        <w:autoSpaceDE/>
        <w:autoSpaceDN/>
        <w:spacing w:after="120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4DEFDB12" w14:textId="6A0619E6" w:rsidR="00F265C9" w:rsidRPr="00566B1C" w:rsidRDefault="00F265C9" w:rsidP="00F265C9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05B4110B" w14:textId="5BA7250D" w:rsidR="00F265C9" w:rsidRPr="00565985" w:rsidRDefault="00F265C9" w:rsidP="00F265C9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82D60" w:rsidRPr="00082D6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</w:t>
      </w:r>
      <w:r w:rsidR="00082D6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</w:t>
      </w:r>
      <w:r w:rsidR="00082D60" w:rsidRPr="00082D6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ng issues on intra-UE multiplexing/prioritization for URLLC/</w:t>
      </w:r>
      <w:proofErr w:type="spellStart"/>
      <w:r w:rsidR="00082D60" w:rsidRPr="00082D6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IIoT</w:t>
      </w:r>
      <w:proofErr w:type="spellEnd"/>
    </w:p>
    <w:p w14:paraId="67FE7BC1" w14:textId="32704BE0" w:rsidR="00F265C9" w:rsidRPr="00566B1C" w:rsidRDefault="00F265C9" w:rsidP="00F265C9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>
        <w:rPr>
          <w:rFonts w:ascii="Times New Roman" w:hAnsi="Times New Roman"/>
          <w:b/>
          <w:kern w:val="0"/>
          <w:sz w:val="24"/>
          <w:szCs w:val="20"/>
        </w:rPr>
        <w:t>8.3.</w:t>
      </w:r>
      <w:r w:rsidR="00D14421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28DE9420" w14:textId="77777777" w:rsidR="00F265C9" w:rsidRPr="00566B1C" w:rsidRDefault="00F265C9" w:rsidP="00F265C9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7DE55082" w14:textId="77777777" w:rsidR="00F265C9" w:rsidRPr="00566B1C" w:rsidRDefault="00F265C9" w:rsidP="00F265C9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14E96F7" w14:textId="3941EF94" w:rsidR="00F265C9" w:rsidRPr="00F265C9" w:rsidRDefault="00F265C9" w:rsidP="00F265C9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bCs/>
          <w:kern w:val="0"/>
          <w:sz w:val="28"/>
          <w:szCs w:val="28"/>
        </w:rPr>
      </w:pPr>
      <w:r w:rsidRPr="00F265C9">
        <w:rPr>
          <w:rFonts w:ascii="Times New Roman" w:hAnsi="Times New Roman"/>
          <w:b/>
          <w:bCs/>
          <w:kern w:val="0"/>
          <w:sz w:val="28"/>
          <w:szCs w:val="28"/>
        </w:rPr>
        <w:t>Introduction</w:t>
      </w:r>
    </w:p>
    <w:p w14:paraId="4AEC7386" w14:textId="0E7D3174" w:rsidR="00082D60" w:rsidRPr="00082D60" w:rsidRDefault="00082D60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</w:rPr>
      </w:pPr>
      <w:r w:rsidRPr="00200C05">
        <w:rPr>
          <w:rFonts w:ascii="Times New Roman" w:hAnsi="Times New Roman" w:hint="eastAsia"/>
          <w:kern w:val="0"/>
          <w:sz w:val="22"/>
        </w:rPr>
        <w:t>I</w:t>
      </w:r>
      <w:r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>discuss remaining issues such as</w:t>
      </w:r>
      <w:r w:rsidRPr="00082D6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details for m</w:t>
      </w:r>
      <w:r w:rsidRPr="00082D60">
        <w:rPr>
          <w:rFonts w:ascii="Times New Roman" w:hAnsi="Times New Roman"/>
          <w:kern w:val="0"/>
          <w:sz w:val="22"/>
        </w:rPr>
        <w:t>ultiplexing UCIs of different priorities in a PUCCH</w:t>
      </w:r>
      <w:r>
        <w:rPr>
          <w:rFonts w:ascii="Times New Roman" w:hAnsi="Times New Roman"/>
          <w:kern w:val="0"/>
          <w:sz w:val="22"/>
        </w:rPr>
        <w:t xml:space="preserve"> and for m</w:t>
      </w:r>
      <w:r w:rsidRPr="00082D60">
        <w:rPr>
          <w:rFonts w:ascii="Times New Roman" w:hAnsi="Times New Roman"/>
          <w:kern w:val="0"/>
          <w:sz w:val="22"/>
        </w:rPr>
        <w:t>ultiplexing UCIs of different priorities in a PUSCH</w:t>
      </w:r>
      <w:r>
        <w:rPr>
          <w:rFonts w:ascii="Times New Roman" w:hAnsi="Times New Roman"/>
          <w:kern w:val="0"/>
          <w:sz w:val="22"/>
        </w:rPr>
        <w:t>.</w:t>
      </w:r>
    </w:p>
    <w:p w14:paraId="5A34DCE9" w14:textId="77777777" w:rsidR="00C55426" w:rsidRPr="00E64D0D" w:rsidRDefault="00C5542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highlight w:val="yellow"/>
          <w:lang w:val="en-GB"/>
        </w:rPr>
      </w:pPr>
    </w:p>
    <w:p w14:paraId="22DE75AB" w14:textId="1B533998" w:rsidR="004902E0" w:rsidRDefault="004902E0" w:rsidP="004902E0">
      <w:pPr>
        <w:pStyle w:val="1"/>
        <w:rPr>
          <w:rFonts w:ascii="Times New Roman" w:eastAsia="맑은 고딕" w:hAnsi="Times New Roman"/>
          <w:bCs/>
          <w:sz w:val="28"/>
          <w:szCs w:val="28"/>
          <w:lang w:val="en-US" w:eastAsia="ko-KR"/>
        </w:rPr>
      </w:pPr>
      <w:bookmarkStart w:id="1" w:name="OLE_LINK71"/>
      <w:bookmarkStart w:id="2" w:name="OLE_LINK72"/>
      <w:r w:rsidRPr="004902E0">
        <w:rPr>
          <w:rFonts w:ascii="Times New Roman" w:eastAsia="맑은 고딕" w:hAnsi="Times New Roman"/>
          <w:bCs/>
          <w:sz w:val="28"/>
          <w:szCs w:val="28"/>
          <w:lang w:val="en-US" w:eastAsia="ko-KR"/>
        </w:rPr>
        <w:t>Multiplexing UCIs of different priorities in a PUCCH</w:t>
      </w:r>
    </w:p>
    <w:p w14:paraId="3CDFBCDF" w14:textId="21AD1966" w:rsidR="00355C0F" w:rsidRPr="00D35F64" w:rsidRDefault="005D4470" w:rsidP="00355C0F">
      <w:pPr>
        <w:pStyle w:val="2"/>
        <w:rPr>
          <w:rFonts w:ascii="Times" w:hAnsi="Times" w:cs="Times"/>
        </w:rPr>
      </w:pPr>
      <w:bookmarkStart w:id="3" w:name="OLE_LINK69"/>
      <w:bookmarkEnd w:id="1"/>
      <w:bookmarkEnd w:id="2"/>
      <w:r>
        <w:rPr>
          <w:rFonts w:ascii="Times" w:hAnsi="Times" w:cs="Times"/>
        </w:rPr>
        <w:t>The total # bit of {</w:t>
      </w:r>
      <w:r w:rsidR="00355C0F" w:rsidRPr="00D35F64">
        <w:rPr>
          <w:rFonts w:ascii="Times" w:hAnsi="Times" w:cs="Times"/>
        </w:rPr>
        <w:t>LP HARQ-ACK + HP HARQ-ACK</w:t>
      </w:r>
      <w:r>
        <w:rPr>
          <w:rFonts w:ascii="Times" w:hAnsi="Times" w:cs="Times"/>
        </w:rPr>
        <w:t xml:space="preserve">} </w:t>
      </w:r>
      <w:r w:rsidR="00A55679">
        <w:rPr>
          <w:rFonts w:ascii="Times" w:hAnsi="Times" w:cs="Times"/>
        </w:rPr>
        <w:t>=</w:t>
      </w:r>
      <w:r>
        <w:rPr>
          <w:rFonts w:ascii="Times" w:hAnsi="Times" w:cs="Times"/>
        </w:rPr>
        <w:t xml:space="preserve"> </w:t>
      </w:r>
      <w:r w:rsidR="00355C0F" w:rsidRPr="00D35F64">
        <w:rPr>
          <w:rFonts w:ascii="Times" w:hAnsi="Times" w:cs="Times"/>
        </w:rPr>
        <w:t>2</w:t>
      </w:r>
    </w:p>
    <w:p w14:paraId="2DBB6BF8" w14:textId="70E49AE6" w:rsidR="003017E8" w:rsidRPr="00D62390" w:rsidRDefault="003017E8" w:rsidP="003017E8">
      <w:pPr>
        <w:widowControl/>
        <w:wordWrap/>
        <w:autoSpaceDE/>
        <w:autoSpaceDN/>
        <w:spacing w:after="120" w:line="276" w:lineRule="auto"/>
        <w:ind w:firstLineChars="50" w:firstLine="108"/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</w:pPr>
      <w:r w:rsidRPr="00D62390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>Encoding of HP</w:t>
      </w:r>
      <w:r w:rsidR="005D4470" w:rsidRPr="00D62390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 xml:space="preserve"> </w:t>
      </w:r>
      <w:r w:rsidR="002B1898" w:rsidRPr="00D62390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>HARQ</w:t>
      </w:r>
      <w:r w:rsidR="005D4470" w:rsidRPr="00D62390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>-ACK</w:t>
      </w:r>
      <w:r w:rsidRPr="00D62390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 xml:space="preserve"> and LP</w:t>
      </w:r>
      <w:r w:rsidR="005D4470" w:rsidRPr="00D62390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 xml:space="preserve"> </w:t>
      </w:r>
      <w:r w:rsidR="002B1898" w:rsidRPr="00D62390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>HARQ</w:t>
      </w:r>
      <w:r w:rsidR="005D4470" w:rsidRPr="00D62390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>-ACK</w:t>
      </w:r>
      <w:r w:rsidR="002B1898" w:rsidRPr="00D62390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 xml:space="preserve"> </w:t>
      </w:r>
      <w:r w:rsidRPr="00D62390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>in PF0/PF1</w:t>
      </w:r>
    </w:p>
    <w:p w14:paraId="517A73CD" w14:textId="4F78F73A" w:rsidR="008A50A9" w:rsidRDefault="003017E8" w:rsidP="008A50A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If the total bit-length of LP</w:t>
      </w:r>
      <w:r w:rsidR="005D4470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2B1898" w:rsidRPr="00D208E1">
        <w:rPr>
          <w:rFonts w:ascii="Times" w:eastAsia="바탕" w:hAnsi="Times"/>
          <w:kern w:val="0"/>
          <w:sz w:val="22"/>
          <w:szCs w:val="28"/>
          <w:lang w:val="en-GB"/>
        </w:rPr>
        <w:t>HARQ</w:t>
      </w:r>
      <w:r w:rsidR="005D4470">
        <w:rPr>
          <w:rFonts w:ascii="Times" w:eastAsia="바탕" w:hAnsi="Times"/>
          <w:kern w:val="0"/>
          <w:sz w:val="22"/>
          <w:szCs w:val="28"/>
          <w:lang w:val="en-GB"/>
        </w:rPr>
        <w:t>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and HP</w:t>
      </w:r>
      <w:r w:rsidR="005D4470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2B1898" w:rsidRPr="00D208E1">
        <w:rPr>
          <w:rFonts w:ascii="Times" w:eastAsia="바탕" w:hAnsi="Times"/>
          <w:kern w:val="0"/>
          <w:sz w:val="22"/>
          <w:szCs w:val="28"/>
          <w:lang w:val="en-GB"/>
        </w:rPr>
        <w:t>HARQ</w:t>
      </w:r>
      <w:r w:rsidR="005D4470">
        <w:rPr>
          <w:rFonts w:ascii="Times" w:eastAsia="바탕" w:hAnsi="Times"/>
          <w:kern w:val="0"/>
          <w:sz w:val="22"/>
          <w:szCs w:val="28"/>
          <w:lang w:val="en-GB"/>
        </w:rPr>
        <w:t>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is no more than 2 bits, then one of PF0 or PF1 is used to transmit LP</w:t>
      </w:r>
      <w:r w:rsidR="005D4470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2B1898" w:rsidRPr="00D208E1">
        <w:rPr>
          <w:rFonts w:ascii="Times" w:eastAsia="바탕" w:hAnsi="Times"/>
          <w:kern w:val="0"/>
          <w:sz w:val="22"/>
          <w:szCs w:val="28"/>
          <w:lang w:val="en-GB"/>
        </w:rPr>
        <w:t>HARQ</w:t>
      </w:r>
      <w:r w:rsidR="005D4470">
        <w:rPr>
          <w:rFonts w:ascii="Times" w:eastAsia="바탕" w:hAnsi="Times"/>
          <w:kern w:val="0"/>
          <w:sz w:val="22"/>
          <w:szCs w:val="28"/>
          <w:lang w:val="en-GB"/>
        </w:rPr>
        <w:t>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and HP</w:t>
      </w:r>
      <w:r w:rsidR="005D4470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2B1898" w:rsidRPr="00D208E1">
        <w:rPr>
          <w:rFonts w:ascii="Times" w:eastAsia="바탕" w:hAnsi="Times"/>
          <w:kern w:val="0"/>
          <w:sz w:val="22"/>
          <w:szCs w:val="28"/>
          <w:lang w:val="en-GB"/>
        </w:rPr>
        <w:t>HARQ</w:t>
      </w:r>
      <w:r w:rsidR="005D4470">
        <w:rPr>
          <w:rFonts w:ascii="Times" w:eastAsia="바탕" w:hAnsi="Times"/>
          <w:kern w:val="0"/>
          <w:sz w:val="22"/>
          <w:szCs w:val="28"/>
          <w:lang w:val="en-GB"/>
        </w:rPr>
        <w:t>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. In this case, the issue is how to multiplex 2 HARQ-ACK bits with or without SR in PF0 or PF1. </w:t>
      </w:r>
      <w:r w:rsidR="008A50A9">
        <w:rPr>
          <w:rFonts w:ascii="Times" w:eastAsia="바탕" w:hAnsi="Times"/>
          <w:kern w:val="0"/>
          <w:sz w:val="22"/>
          <w:szCs w:val="28"/>
          <w:lang w:val="en-GB"/>
        </w:rPr>
        <w:t>At the previous RAN1#105-e meeting, the following was agreed for the case of multiplexing LP HARQ-ACK and HP-HARQ-ACK in a PF0 or PF1.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A50A9" w14:paraId="39988E13" w14:textId="77777777" w:rsidTr="008A50A9">
        <w:tc>
          <w:tcPr>
            <w:tcW w:w="9736" w:type="dxa"/>
          </w:tcPr>
          <w:p w14:paraId="311B72AB" w14:textId="4950A07F" w:rsidR="008A50A9" w:rsidRDefault="008A50A9" w:rsidP="008A50A9">
            <w:pPr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u w:val="single"/>
                <w:lang w:eastAsia="zh-CN"/>
              </w:rPr>
            </w:pPr>
            <w:r w:rsidRPr="00B068CB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Agreements</w:t>
            </w:r>
            <w:r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 </w:t>
            </w:r>
            <w:r w:rsidRPr="00B068CB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at RAN1#10</w:t>
            </w:r>
            <w:r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5</w:t>
            </w:r>
            <w:r w:rsidRPr="00B068CB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-e</w:t>
            </w:r>
            <w:r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 meeting</w:t>
            </w:r>
            <w:r w:rsidRPr="00B068CB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:</w:t>
            </w:r>
            <w:r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 </w:t>
            </w:r>
          </w:p>
          <w:p w14:paraId="050ADB92" w14:textId="77777777" w:rsidR="008A50A9" w:rsidRDefault="008A50A9" w:rsidP="008A50A9">
            <w:pPr>
              <w:rPr>
                <w:rFonts w:ascii="Times New Roman" w:hAnsi="Times New Roman"/>
                <w:i/>
                <w:iCs/>
                <w:szCs w:val="20"/>
              </w:rPr>
            </w:pPr>
            <w:r w:rsidRPr="008A50A9">
              <w:rPr>
                <w:rFonts w:ascii="Times New Roman" w:hAnsi="Times New Roman"/>
                <w:i/>
                <w:iCs/>
                <w:szCs w:val="20"/>
              </w:rPr>
              <w:t>For multiplexing a high-priority (HP) HARQ-ACK and a low-priority (LP) HARQ-ACK into a PUCCH in R17, when the total number of LP and HP HARQ-ACK bits is 2, treat the two bits as HARQ-ACK bits with High priority.</w:t>
            </w:r>
          </w:p>
          <w:p w14:paraId="4845D210" w14:textId="0C963487" w:rsidR="008A50A9" w:rsidRDefault="008A50A9" w:rsidP="008A50A9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" w:eastAsia="바탕" w:hAnsi="Times"/>
                <w:kern w:val="0"/>
                <w:sz w:val="22"/>
                <w:szCs w:val="28"/>
                <w:lang w:val="en-GB"/>
              </w:rPr>
            </w:pPr>
            <w:r w:rsidRPr="008A50A9">
              <w:rPr>
                <w:rFonts w:ascii="Times New Roman" w:hAnsi="Times New Roman"/>
                <w:i/>
                <w:iCs/>
                <w:szCs w:val="20"/>
              </w:rPr>
              <w:t>Rel-15 design (for PF0 and PF1) is baseline.</w:t>
            </w:r>
          </w:p>
        </w:tc>
      </w:tr>
    </w:tbl>
    <w:p w14:paraId="0A29D932" w14:textId="28E28AF7" w:rsidR="003017E8" w:rsidRPr="00442A97" w:rsidRDefault="008A50A9" w:rsidP="00C32CF1">
      <w:pPr>
        <w:widowControl/>
        <w:wordWrap/>
        <w:autoSpaceDE/>
        <w:autoSpaceDN/>
        <w:spacing w:before="240"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 w:hint="eastAsia"/>
          <w:kern w:val="0"/>
          <w:sz w:val="22"/>
          <w:szCs w:val="28"/>
          <w:lang w:val="en-GB"/>
        </w:rPr>
        <w:t>I</w:t>
      </w:r>
      <w:r>
        <w:rPr>
          <w:rFonts w:ascii="Times" w:eastAsia="바탕" w:hAnsi="Times"/>
          <w:kern w:val="0"/>
          <w:sz w:val="22"/>
          <w:szCs w:val="28"/>
          <w:lang w:val="en-GB"/>
        </w:rPr>
        <w:t>n this section</w:t>
      </w:r>
      <w:r w:rsidR="00E92ED5">
        <w:rPr>
          <w:rFonts w:ascii="Times" w:eastAsia="바탕" w:hAnsi="Times"/>
          <w:kern w:val="0"/>
          <w:sz w:val="22"/>
          <w:szCs w:val="28"/>
          <w:lang w:val="en-GB"/>
        </w:rPr>
        <w:t>,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we </w:t>
      </w:r>
      <w:r w:rsidR="00C32CF1">
        <w:rPr>
          <w:rFonts w:ascii="Times" w:eastAsia="바탕" w:hAnsi="Times"/>
          <w:kern w:val="0"/>
          <w:sz w:val="22"/>
          <w:szCs w:val="28"/>
          <w:lang w:val="en-GB"/>
        </w:rPr>
        <w:t xml:space="preserve">describe the remaining cases 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except </w:t>
      </w:r>
      <w:r w:rsidR="00C32CF1">
        <w:rPr>
          <w:rFonts w:ascii="Times" w:eastAsia="바탕" w:hAnsi="Times"/>
          <w:kern w:val="0"/>
          <w:sz w:val="22"/>
          <w:szCs w:val="28"/>
          <w:lang w:val="en-GB"/>
        </w:rPr>
        <w:t xml:space="preserve">for </w:t>
      </w:r>
      <w:r>
        <w:rPr>
          <w:rFonts w:ascii="Times" w:eastAsia="바탕" w:hAnsi="Times"/>
          <w:kern w:val="0"/>
          <w:sz w:val="22"/>
          <w:szCs w:val="28"/>
          <w:lang w:val="en-GB"/>
        </w:rPr>
        <w:t>the case of multiplexing LP HARQ-ACK and HP-HARQ-ACK in a PF0 or PF1</w:t>
      </w:r>
      <w:r w:rsidR="003017E8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 w:rsidR="00E92ED5">
        <w:rPr>
          <w:rFonts w:ascii="Times" w:eastAsia="바탕" w:hAnsi="Times"/>
          <w:kern w:val="0"/>
          <w:sz w:val="22"/>
          <w:szCs w:val="28"/>
          <w:lang w:val="en-GB"/>
        </w:rPr>
        <w:t xml:space="preserve">and </w:t>
      </w:r>
      <w:r w:rsidR="00C32CF1">
        <w:rPr>
          <w:rFonts w:ascii="Times" w:eastAsia="바탕" w:hAnsi="Times"/>
          <w:kern w:val="0"/>
          <w:sz w:val="22"/>
          <w:szCs w:val="28"/>
          <w:lang w:val="en-GB"/>
        </w:rPr>
        <w:t>we provide our views on each case of remaining cases.</w:t>
      </w:r>
    </w:p>
    <w:p w14:paraId="5D9CB6DE" w14:textId="60204C4C" w:rsidR="00FC7AD2" w:rsidRPr="00DD3599" w:rsidRDefault="00FC7AD2" w:rsidP="003017E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</w:p>
    <w:p w14:paraId="19059450" w14:textId="7088575D" w:rsidR="000F7E2A" w:rsidRPr="00442A97" w:rsidRDefault="000F7E2A" w:rsidP="000F7E2A">
      <w:pPr>
        <w:widowControl/>
        <w:wordWrap/>
        <w:autoSpaceDE/>
        <w:autoSpaceDN/>
        <w:spacing w:after="120" w:line="276" w:lineRule="auto"/>
        <w:ind w:firstLineChars="50" w:firstLine="108"/>
        <w:rPr>
          <w:rFonts w:ascii="Times" w:eastAsia="바탕" w:hAnsi="Times"/>
          <w:b/>
          <w:bCs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b/>
          <w:bCs/>
          <w:kern w:val="0"/>
          <w:sz w:val="22"/>
          <w:szCs w:val="28"/>
          <w:lang w:val="en-GB"/>
        </w:rPr>
        <w:t>Case 2) Multiplexing LP HARQ-ACK</w:t>
      </w:r>
      <w:r w:rsidR="002035BC" w:rsidRPr="00442A97">
        <w:rPr>
          <w:rFonts w:ascii="Times" w:eastAsia="바탕" w:hAnsi="Times"/>
          <w:b/>
          <w:bCs/>
          <w:kern w:val="0"/>
          <w:sz w:val="22"/>
          <w:szCs w:val="28"/>
          <w:lang w:val="en-GB"/>
        </w:rPr>
        <w:t xml:space="preserve"> </w:t>
      </w:r>
      <w:r w:rsidRPr="00442A97">
        <w:rPr>
          <w:rFonts w:ascii="Times" w:eastAsia="바탕" w:hAnsi="Times"/>
          <w:b/>
          <w:bCs/>
          <w:kern w:val="0"/>
          <w:sz w:val="22"/>
          <w:szCs w:val="28"/>
          <w:lang w:val="en-GB"/>
        </w:rPr>
        <w:t>and HP SR in a PUCCH format 0 or 1</w:t>
      </w:r>
    </w:p>
    <w:p w14:paraId="4777BFCA" w14:textId="46E3C909" w:rsidR="000F7E2A" w:rsidRPr="00442A97" w:rsidRDefault="000F7E2A" w:rsidP="000F7E2A">
      <w:pPr>
        <w:widowControl/>
        <w:wordWrap/>
        <w:autoSpaceDE/>
        <w:autoSpaceDN/>
        <w:spacing w:after="120" w:line="276" w:lineRule="auto"/>
        <w:ind w:firstLineChars="50" w:firstLine="108"/>
        <w:rPr>
          <w:rFonts w:ascii="Times" w:eastAsia="바탕" w:hAnsi="Times"/>
          <w:b/>
          <w:bCs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b/>
          <w:bCs/>
          <w:kern w:val="0"/>
          <w:sz w:val="22"/>
          <w:szCs w:val="28"/>
          <w:lang w:val="en-GB"/>
        </w:rPr>
        <w:t xml:space="preserve">Case 2-1) HP </w:t>
      </w:r>
      <w:r w:rsidR="004E36D7" w:rsidRPr="00442A97">
        <w:rPr>
          <w:rFonts w:ascii="Times" w:eastAsia="바탕" w:hAnsi="Times"/>
          <w:b/>
          <w:bCs/>
          <w:kern w:val="0"/>
          <w:sz w:val="22"/>
          <w:szCs w:val="28"/>
          <w:lang w:val="en-GB"/>
        </w:rPr>
        <w:t xml:space="preserve">SR </w:t>
      </w:r>
      <w:r w:rsidRPr="00442A97">
        <w:rPr>
          <w:rFonts w:ascii="Times" w:eastAsia="바탕" w:hAnsi="Times"/>
          <w:b/>
          <w:bCs/>
          <w:kern w:val="0"/>
          <w:sz w:val="22"/>
          <w:szCs w:val="28"/>
          <w:lang w:val="en-GB"/>
        </w:rPr>
        <w:t>with PF0 and LP HARQ-ACK with PF0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F7E2A" w14:paraId="10E0BDF4" w14:textId="77777777" w:rsidTr="000F7E2A">
        <w:tc>
          <w:tcPr>
            <w:tcW w:w="9736" w:type="dxa"/>
          </w:tcPr>
          <w:p w14:paraId="3FFF3BF9" w14:textId="00CEA9AC" w:rsidR="00BC08A8" w:rsidRPr="00B068CB" w:rsidRDefault="00BC08A8" w:rsidP="00BC08A8">
            <w:pPr>
              <w:widowControl/>
              <w:wordWrap/>
              <w:autoSpaceDE/>
              <w:autoSpaceDN/>
              <w:rPr>
                <w:rFonts w:ascii="Times New Roman" w:eastAsia="Microsoft YaHei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en-US"/>
              </w:rPr>
            </w:pPr>
            <w:r w:rsidRPr="00B068CB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Agreements at RAN1#10</w:t>
            </w:r>
            <w:r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4</w:t>
            </w:r>
            <w:r w:rsidRPr="00B068CB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-e:</w:t>
            </w:r>
            <w:r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 </w:t>
            </w:r>
            <w:r w:rsidRPr="00D208E1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u w:val="single"/>
                <w:lang w:eastAsia="zh-CN"/>
              </w:rPr>
              <w:t>[</w:t>
            </w:r>
            <w:r w:rsidR="009039AB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u w:val="single"/>
                <w:lang w:eastAsia="zh-CN"/>
              </w:rPr>
              <w:t>1</w:t>
            </w:r>
            <w:r w:rsidRPr="00D208E1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u w:val="single"/>
                <w:lang w:eastAsia="zh-CN"/>
              </w:rPr>
              <w:t>]</w:t>
            </w:r>
          </w:p>
          <w:p w14:paraId="1C987436" w14:textId="77777777" w:rsidR="000F7E2A" w:rsidRPr="001D6399" w:rsidRDefault="000F7E2A" w:rsidP="000F7E2A">
            <w:pPr>
              <w:rPr>
                <w:rFonts w:ascii="Times New Roman" w:hAnsi="Times New Roman"/>
                <w:i/>
                <w:iCs/>
                <w:szCs w:val="20"/>
              </w:rPr>
            </w:pPr>
            <w:r w:rsidRPr="001D6399">
              <w:rPr>
                <w:rFonts w:ascii="Times New Roman" w:hAnsi="Times New Roman"/>
                <w:i/>
                <w:iCs/>
                <w:szCs w:val="20"/>
              </w:rPr>
              <w:t>When a PUCCH carrying HP SR with PF0 overlaps with a PUCCH carrying LP HARQ-ACK with PF0, further study the following options (proponents are encouraged to provide more details and analysis):</w:t>
            </w:r>
          </w:p>
          <w:p w14:paraId="1FAEEC53" w14:textId="5A375332" w:rsidR="000F7E2A" w:rsidRPr="008A50A9" w:rsidRDefault="000F7E2A" w:rsidP="008A50A9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8A50A9">
              <w:rPr>
                <w:rFonts w:ascii="Times New Roman" w:hAnsi="Times New Roman"/>
                <w:i/>
                <w:iCs/>
                <w:szCs w:val="20"/>
              </w:rPr>
              <w:t>Opt.1: The positive SR and HARQ-ACK are multiplexed and transmitted on the SR resource.</w:t>
            </w:r>
          </w:p>
          <w:p w14:paraId="14ACE22E" w14:textId="5AF2050A" w:rsidR="000F7E2A" w:rsidRPr="001D6399" w:rsidRDefault="000F7E2A" w:rsidP="008A50A9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1D6399">
              <w:rPr>
                <w:rFonts w:ascii="Times New Roman" w:hAnsi="Times New Roman"/>
                <w:i/>
                <w:iCs/>
                <w:szCs w:val="20"/>
              </w:rPr>
              <w:t>Opt.1a: The UE does not transmit negative SR.</w:t>
            </w:r>
          </w:p>
          <w:p w14:paraId="476DB0C3" w14:textId="1A8B0B26" w:rsidR="000F7E2A" w:rsidRPr="001D6399" w:rsidRDefault="000F7E2A" w:rsidP="008A50A9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1D6399">
              <w:rPr>
                <w:rFonts w:ascii="Times New Roman" w:hAnsi="Times New Roman"/>
                <w:i/>
                <w:iCs/>
                <w:szCs w:val="20"/>
              </w:rPr>
              <w:t>Opt.1b: For negative SR, the UE transmit only HARQ-ACK on the HARQ-ACK resource.</w:t>
            </w:r>
          </w:p>
          <w:p w14:paraId="56230F91" w14:textId="46D765B3" w:rsidR="000F7E2A" w:rsidRPr="001D6399" w:rsidRDefault="000F7E2A" w:rsidP="008A50A9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1D6399">
              <w:rPr>
                <w:rFonts w:ascii="Times New Roman" w:hAnsi="Times New Roman"/>
                <w:i/>
                <w:iCs/>
                <w:szCs w:val="20"/>
              </w:rPr>
              <w:t>Opt.1c: For negative SR, the UE transmits SR and HARQ-ACK on the SR resource</w:t>
            </w:r>
          </w:p>
          <w:p w14:paraId="1A1908A4" w14:textId="5A107687" w:rsidR="000F7E2A" w:rsidRPr="001D6399" w:rsidRDefault="000F7E2A" w:rsidP="008A50A9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1D6399">
              <w:rPr>
                <w:rFonts w:ascii="Times New Roman" w:hAnsi="Times New Roman"/>
                <w:i/>
                <w:iCs/>
                <w:szCs w:val="20"/>
              </w:rPr>
              <w:t>FFS: whether with power boost to transmit multiplexed payload or not.</w:t>
            </w:r>
          </w:p>
          <w:p w14:paraId="4D6D42AF" w14:textId="3EC1E714" w:rsidR="000F7E2A" w:rsidRPr="001D6399" w:rsidRDefault="000F7E2A" w:rsidP="008A50A9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1D6399">
              <w:rPr>
                <w:rFonts w:ascii="Times New Roman" w:hAnsi="Times New Roman"/>
                <w:i/>
                <w:iCs/>
                <w:szCs w:val="20"/>
              </w:rPr>
              <w:t>Opt.2: The SR and HARQ-ACK are multiplexed and transmitted on the HARQ-ACK resource.</w:t>
            </w:r>
          </w:p>
          <w:p w14:paraId="73A41BDF" w14:textId="1A0130FA" w:rsidR="000F7E2A" w:rsidRPr="001D6399" w:rsidRDefault="000F7E2A" w:rsidP="008A50A9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1D6399">
              <w:rPr>
                <w:rFonts w:ascii="Times New Roman" w:hAnsi="Times New Roman"/>
                <w:i/>
                <w:iCs/>
                <w:szCs w:val="20"/>
              </w:rPr>
              <w:t>Opt.2a: If SR is positive, an offset (</w:t>
            </w:r>
            <w:proofErr w:type="gramStart"/>
            <w:r w:rsidRPr="001D6399">
              <w:rPr>
                <w:rFonts w:ascii="Times New Roman" w:hAnsi="Times New Roman"/>
                <w:i/>
                <w:iCs/>
                <w:szCs w:val="20"/>
              </w:rPr>
              <w:t>e.g.</w:t>
            </w:r>
            <w:proofErr w:type="gramEnd"/>
            <w:r w:rsidRPr="001D6399">
              <w:rPr>
                <w:rFonts w:ascii="Times New Roman" w:hAnsi="Times New Roman"/>
                <w:i/>
                <w:iCs/>
                <w:szCs w:val="20"/>
              </w:rPr>
              <w:t xml:space="preserve"> 1 PRB) is added to the starting PRB of the HARQ-ACK PUCCH resource.</w:t>
            </w:r>
          </w:p>
          <w:p w14:paraId="79CE3437" w14:textId="14C9BA6A" w:rsidR="000F7E2A" w:rsidRPr="001D6399" w:rsidRDefault="000F7E2A" w:rsidP="008A50A9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1D6399">
              <w:rPr>
                <w:rFonts w:ascii="Times New Roman" w:hAnsi="Times New Roman"/>
                <w:i/>
                <w:iCs/>
                <w:szCs w:val="20"/>
              </w:rPr>
              <w:t>Opt.2b: Using 4 CS values as for SR+1-bit HARQ-ACK in Rel-15/16. For the case of 2-bit HARQ-ACK, the HARQ-ACK is reduced/compressed to 1-bit.</w:t>
            </w:r>
          </w:p>
          <w:p w14:paraId="76B62C12" w14:textId="0FE97BDB" w:rsidR="000F7E2A" w:rsidRPr="001D6399" w:rsidRDefault="000F7E2A" w:rsidP="008A50A9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1D6399">
              <w:rPr>
                <w:rFonts w:ascii="Times New Roman" w:hAnsi="Times New Roman"/>
                <w:i/>
                <w:iCs/>
                <w:szCs w:val="20"/>
              </w:rPr>
              <w:t xml:space="preserve">Opt.2c: If SR is positive, SR is multiplexed on HARQ-ACK resource in the same way as Rel-15. If SR is </w:t>
            </w:r>
            <w:r w:rsidRPr="001D6399">
              <w:rPr>
                <w:rFonts w:ascii="Times New Roman" w:hAnsi="Times New Roman"/>
                <w:i/>
                <w:iCs/>
                <w:szCs w:val="20"/>
              </w:rPr>
              <w:lastRenderedPageBreak/>
              <w:t>negative, transmit only HARQ-ACK on HARQ-ACK resource.</w:t>
            </w:r>
          </w:p>
          <w:p w14:paraId="45C5A5C0" w14:textId="6E12C263" w:rsidR="000F7E2A" w:rsidRPr="001D6399" w:rsidRDefault="000F7E2A" w:rsidP="008A50A9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1D6399">
              <w:rPr>
                <w:rFonts w:ascii="Times New Roman" w:hAnsi="Times New Roman"/>
                <w:i/>
                <w:iCs/>
                <w:szCs w:val="20"/>
              </w:rPr>
              <w:t>Opt.3: No enhancement over Rel-16.</w:t>
            </w:r>
          </w:p>
          <w:p w14:paraId="4A74904A" w14:textId="304853C6" w:rsidR="000F7E2A" w:rsidRPr="001D6399" w:rsidRDefault="000F7E2A" w:rsidP="008A50A9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1D6399">
              <w:rPr>
                <w:rFonts w:ascii="Times New Roman" w:hAnsi="Times New Roman"/>
                <w:i/>
                <w:iCs/>
                <w:szCs w:val="20"/>
              </w:rPr>
              <w:t>Other options not excluded.</w:t>
            </w:r>
          </w:p>
          <w:p w14:paraId="61DA5AF8" w14:textId="5516140A" w:rsidR="008A50A9" w:rsidRPr="00C32CF1" w:rsidRDefault="000F7E2A" w:rsidP="00C32CF1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1D6399">
              <w:rPr>
                <w:rFonts w:ascii="Times New Roman" w:hAnsi="Times New Roman"/>
                <w:i/>
                <w:iCs/>
                <w:szCs w:val="20"/>
              </w:rPr>
              <w:t>FFS: Whether/How to differentiate HP SR and LP SR when multiplexed with LP HARQ-ACK?</w:t>
            </w:r>
          </w:p>
        </w:tc>
      </w:tr>
    </w:tbl>
    <w:p w14:paraId="35A0F9A6" w14:textId="10410BBD" w:rsidR="00912945" w:rsidRPr="00442A97" w:rsidRDefault="000F2FC2" w:rsidP="008243B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kern w:val="0"/>
          <w:sz w:val="22"/>
          <w:szCs w:val="28"/>
          <w:lang w:val="en-GB"/>
        </w:rPr>
        <w:lastRenderedPageBreak/>
        <w:t>In Rel-15, when a PUCCH carrying SR with PF0 overlaps with a PUCCH carrying HARQ-ACK with PF0, then SR and HARQ-ACK are multiplexed into the PUCCH carrying HARQ-ACK.</w:t>
      </w:r>
      <w:r w:rsidR="00912945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This method can be </w:t>
      </w:r>
      <w:r w:rsidR="00CD42C3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directly </w:t>
      </w:r>
      <w:r w:rsidR="00912945" w:rsidRPr="00442A97">
        <w:rPr>
          <w:rFonts w:ascii="Times" w:eastAsia="바탕" w:hAnsi="Times"/>
          <w:kern w:val="0"/>
          <w:sz w:val="22"/>
          <w:szCs w:val="28"/>
          <w:lang w:val="en-GB"/>
        </w:rPr>
        <w:t>reused for multiplexing HP</w:t>
      </w:r>
      <w:r w:rsidR="00997A6F">
        <w:rPr>
          <w:rFonts w:ascii="Times" w:eastAsia="바탕" w:hAnsi="Times"/>
          <w:kern w:val="0"/>
          <w:sz w:val="22"/>
          <w:szCs w:val="28"/>
          <w:lang w:val="en-GB"/>
        </w:rPr>
        <w:t>-</w:t>
      </w:r>
      <w:r w:rsidR="00912945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SR with PF0 and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="00912945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with PF0. </w:t>
      </w:r>
    </w:p>
    <w:p w14:paraId="5D59D467" w14:textId="339662D7" w:rsidR="004E36D7" w:rsidRPr="00442A97" w:rsidRDefault="004E36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To multiplex 1</w:t>
      </w:r>
      <w:r w:rsidR="00A76833">
        <w:rPr>
          <w:rFonts w:ascii="Times" w:eastAsia="바탕" w:hAnsi="Times"/>
          <w:kern w:val="0"/>
          <w:sz w:val="22"/>
          <w:szCs w:val="28"/>
          <w:lang w:val="en-GB"/>
        </w:rPr>
        <w:t>-bit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HP-SR with PF0 and 1-bit LP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HARQ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with PF0, it is enough to reuse </w:t>
      </w:r>
      <w:r w:rsidR="00136F3E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="00912945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CS mapping rule defined in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Rel-15, where CS=0, 3, 6, 9 is used to indicate 4 states (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, HP-SR) = (NACK, negative SR), (NACK, positive SR), (ACK, negative SR), and (ACK, positive SR)</w:t>
      </w:r>
      <w:r w:rsidR="00136F3E">
        <w:rPr>
          <w:rFonts w:ascii="Times" w:eastAsia="바탕" w:hAnsi="Times"/>
          <w:kern w:val="0"/>
          <w:sz w:val="22"/>
          <w:szCs w:val="28"/>
          <w:lang w:val="en-GB"/>
        </w:rPr>
        <w:t>, respectively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. Note that the minimum CS distance between negative SR and positive SR</w:t>
      </w:r>
      <w:r w:rsidR="00136F3E">
        <w:rPr>
          <w:rFonts w:ascii="Times" w:eastAsia="바탕" w:hAnsi="Times"/>
          <w:kern w:val="0"/>
          <w:sz w:val="22"/>
          <w:szCs w:val="28"/>
          <w:lang w:val="en-GB"/>
        </w:rPr>
        <w:t xml:space="preserve"> of HP-SR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is 3, which is quite large to ensure the reliability of HP-SR. </w:t>
      </w:r>
    </w:p>
    <w:p w14:paraId="12721175" w14:textId="3E7A397B" w:rsidR="001A3CC4" w:rsidRPr="00442A97" w:rsidRDefault="0091294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To multiplex 1</w:t>
      </w:r>
      <w:r w:rsidR="00A76833">
        <w:rPr>
          <w:rFonts w:ascii="Times" w:eastAsia="바탕" w:hAnsi="Times"/>
          <w:kern w:val="0"/>
          <w:sz w:val="22"/>
          <w:szCs w:val="28"/>
          <w:lang w:val="en-GB"/>
        </w:rPr>
        <w:t>-bit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HP-SR</w:t>
      </w:r>
      <w:r w:rsidR="00136F3E">
        <w:rPr>
          <w:rFonts w:ascii="Times" w:eastAsia="바탕" w:hAnsi="Times"/>
          <w:kern w:val="0"/>
          <w:sz w:val="22"/>
          <w:szCs w:val="28"/>
          <w:lang w:val="en-GB"/>
        </w:rPr>
        <w:t xml:space="preserve"> with PF0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and 2-bit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in PF0, </w:t>
      </w:r>
      <w:r w:rsidR="00380107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Rel-15 </w:t>
      </w:r>
      <w:r w:rsidR="00CD42C3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CS mapping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rule can be </w:t>
      </w:r>
      <w:r w:rsidR="00CD42C3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also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used, where CS=0, 3, 6, 9 is used to indicate 2-bit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with negative SR, and CS=1, 4, 7, 10 is used to indicate 2-bit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with positive SR</w:t>
      </w:r>
      <w:r w:rsidR="00997A6F">
        <w:rPr>
          <w:rFonts w:ascii="Times" w:eastAsia="바탕" w:hAnsi="Times"/>
          <w:kern w:val="0"/>
          <w:sz w:val="22"/>
          <w:szCs w:val="28"/>
          <w:lang w:val="en-GB"/>
        </w:rPr>
        <w:t xml:space="preserve"> as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shown in Figure 2</w:t>
      </w:r>
      <w:r w:rsidR="00997A6F">
        <w:rPr>
          <w:rFonts w:ascii="Times" w:eastAsia="바탕" w:hAnsi="Times"/>
          <w:kern w:val="0"/>
          <w:sz w:val="22"/>
          <w:szCs w:val="28"/>
          <w:lang w:val="en-GB"/>
        </w:rPr>
        <w:t>-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(a). In this case</w:t>
      </w:r>
      <w:r w:rsidR="00513CFA">
        <w:rPr>
          <w:rFonts w:ascii="Times" w:eastAsia="바탕" w:hAnsi="Times"/>
          <w:kern w:val="0"/>
          <w:sz w:val="22"/>
          <w:szCs w:val="28"/>
          <w:lang w:val="en-GB"/>
        </w:rPr>
        <w:t>,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the minimum CS distance between negative SR and positive SR</w:t>
      </w:r>
      <w:r w:rsidR="00380107">
        <w:rPr>
          <w:rFonts w:ascii="Times" w:eastAsia="바탕" w:hAnsi="Times"/>
          <w:kern w:val="0"/>
          <w:sz w:val="22"/>
          <w:szCs w:val="28"/>
          <w:lang w:val="en-GB"/>
        </w:rPr>
        <w:t xml:space="preserve"> of HP-SR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is 1 (for example CS=0 and CS=1) and the minimum CS distance between ACK and NACK of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is 2 (for example CS=1 and CS=3)</w:t>
      </w:r>
      <w:r w:rsidR="00513CFA">
        <w:rPr>
          <w:rFonts w:ascii="Times" w:eastAsia="바탕" w:hAnsi="Times"/>
          <w:kern w:val="0"/>
          <w:sz w:val="22"/>
          <w:szCs w:val="28"/>
          <w:lang w:val="en-GB"/>
        </w:rPr>
        <w:t>.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Thus, the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is more robust than the HP-SR, which </w:t>
      </w:r>
      <w:r w:rsidR="00997A6F">
        <w:rPr>
          <w:rFonts w:ascii="Times" w:eastAsia="바탕" w:hAnsi="Times"/>
          <w:kern w:val="0"/>
          <w:sz w:val="22"/>
          <w:szCs w:val="28"/>
          <w:lang w:val="en-GB"/>
        </w:rPr>
        <w:t>cannot be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suitable to protect HP-SR reliability. A simple way is to swap the CS positions of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and HP-SR. For example, CS=0, 3, 6, 9 is used to indicate 1-bit (MSB)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and HP-SR if 1-bit (LSB)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is NACK, and CS=1, 4, 7, 10 is used to indicate 1-bit (MSB)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and HP-SR if 1-bit (LSB)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is ACK, which is shown in Figure 2</w:t>
      </w:r>
      <w:r w:rsidR="00997A6F">
        <w:rPr>
          <w:rFonts w:ascii="Times" w:eastAsia="바탕" w:hAnsi="Times"/>
          <w:kern w:val="0"/>
          <w:sz w:val="22"/>
          <w:szCs w:val="28"/>
          <w:lang w:val="en-GB"/>
        </w:rPr>
        <w:t>-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(b). Base</w:t>
      </w:r>
      <w:r w:rsidR="002A4A47">
        <w:rPr>
          <w:rFonts w:ascii="Times" w:eastAsia="바탕" w:hAnsi="Times"/>
          <w:kern w:val="0"/>
          <w:sz w:val="22"/>
          <w:szCs w:val="28"/>
          <w:lang w:val="en-GB"/>
        </w:rPr>
        <w:t>d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on this CS mapping, the HP-SR reliability </w:t>
      </w:r>
      <w:r w:rsidR="002A4A47">
        <w:rPr>
          <w:rFonts w:ascii="Times" w:eastAsia="바탕" w:hAnsi="Times"/>
          <w:kern w:val="0"/>
          <w:sz w:val="22"/>
          <w:szCs w:val="28"/>
          <w:lang w:val="en-GB"/>
        </w:rPr>
        <w:t xml:space="preserve">can be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higher than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. </w:t>
      </w:r>
      <w:r w:rsidR="00380107">
        <w:rPr>
          <w:rFonts w:ascii="Times" w:eastAsia="바탕" w:hAnsi="Times"/>
          <w:kern w:val="0"/>
          <w:sz w:val="22"/>
          <w:szCs w:val="28"/>
          <w:lang w:val="en-GB"/>
        </w:rPr>
        <w:t>In addition, t</w:t>
      </w:r>
      <w:r w:rsidR="00380107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o </w:t>
      </w:r>
      <w:r w:rsidR="001A3CC4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achieve higher HP-SR reliability and </w:t>
      </w:r>
      <w:r w:rsidR="00380107">
        <w:rPr>
          <w:rFonts w:ascii="Times" w:eastAsia="바탕" w:hAnsi="Times"/>
          <w:kern w:val="0"/>
          <w:sz w:val="22"/>
          <w:szCs w:val="28"/>
          <w:lang w:val="en-GB"/>
        </w:rPr>
        <w:t>reduce</w:t>
      </w:r>
      <w:r w:rsidR="001A3CC4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CS overheads, we can also consider bundling of 2-bit LP HARQ-ACK, where 1 HP-SR and 1-bit bundled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="001A3CC4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can be multiplexed by </w:t>
      </w:r>
      <w:r w:rsidR="00513CFA">
        <w:rPr>
          <w:rFonts w:ascii="Times" w:eastAsia="바탕" w:hAnsi="Times"/>
          <w:kern w:val="0"/>
          <w:sz w:val="22"/>
          <w:szCs w:val="28"/>
          <w:lang w:val="en-GB"/>
        </w:rPr>
        <w:t xml:space="preserve">using </w:t>
      </w:r>
      <w:r w:rsidR="001A3CC4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the same way of 1 HP-SR and 1-bit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="001A3CC4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. </w:t>
      </w:r>
    </w:p>
    <w:p w14:paraId="0A003A01" w14:textId="77777777" w:rsidR="00912945" w:rsidRDefault="00912945" w:rsidP="00912945">
      <w:pPr>
        <w:widowControl/>
        <w:wordWrap/>
        <w:autoSpaceDE/>
        <w:autoSpaceDN/>
        <w:spacing w:after="120" w:line="276" w:lineRule="auto"/>
        <w:ind w:firstLineChars="50" w:firstLine="100"/>
        <w:jc w:val="center"/>
        <w:rPr>
          <w:rFonts w:ascii="Times" w:eastAsia="바탕" w:hAnsi="Times"/>
          <w:noProof/>
          <w:kern w:val="0"/>
          <w:szCs w:val="24"/>
          <w:lang w:val="en-GB"/>
        </w:rPr>
      </w:pPr>
      <w:r>
        <w:rPr>
          <w:rFonts w:ascii="Times" w:eastAsia="바탕" w:hAnsi="Times"/>
          <w:noProof/>
          <w:kern w:val="0"/>
          <w:szCs w:val="24"/>
          <w:lang w:val="en-GB"/>
        </w:rPr>
        <w:drawing>
          <wp:inline distT="0" distB="0" distL="0" distR="0" wp14:anchorId="2246E631" wp14:editId="14F9B980">
            <wp:extent cx="5400000" cy="2179902"/>
            <wp:effectExtent l="0" t="0" r="0" b="0"/>
            <wp:docPr id="4" name="그림 4" descr="옅은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4" descr="옅은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179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BDED56" w14:textId="6384BE9D" w:rsidR="00912945" w:rsidRPr="00442A97" w:rsidRDefault="00912945" w:rsidP="00912945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" w:eastAsia="바탕" w:hAnsi="Times"/>
          <w:noProof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noProof/>
          <w:kern w:val="0"/>
          <w:sz w:val="22"/>
          <w:szCs w:val="28"/>
          <w:lang w:val="en-GB"/>
        </w:rPr>
        <w:t xml:space="preserve">Figure 2. CS mapping for 2-bit </w:t>
      </w:r>
      <w:r w:rsidR="000D1DED">
        <w:rPr>
          <w:rFonts w:ascii="Times" w:eastAsia="바탕" w:hAnsi="Times"/>
          <w:noProof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noProof/>
          <w:kern w:val="0"/>
          <w:sz w:val="22"/>
          <w:szCs w:val="28"/>
          <w:lang w:val="en-GB"/>
        </w:rPr>
        <w:t xml:space="preserve"> and 1 HP-SR</w:t>
      </w:r>
    </w:p>
    <w:p w14:paraId="628FA070" w14:textId="634C1F3F" w:rsidR="00912945" w:rsidRPr="00442A97" w:rsidRDefault="00CD42C3" w:rsidP="00442A97">
      <w:pPr>
        <w:pStyle w:val="a9"/>
        <w:widowControl/>
        <w:numPr>
          <w:ilvl w:val="0"/>
          <w:numId w:val="32"/>
        </w:numPr>
        <w:wordWrap/>
        <w:autoSpaceDE/>
        <w:autoSpaceDN/>
        <w:spacing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Proposal </w:t>
      </w:r>
      <w:r w:rsidR="009B5EA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1</w:t>
      </w:r>
      <w:r w:rsidRPr="00442A9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: To multiplex HP-SR with PF0 and </w:t>
      </w:r>
      <w:r w:rsidR="000D1DE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with PF0, </w:t>
      </w:r>
      <w:r w:rsidR="0075708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we propose</w:t>
      </w:r>
      <w:r w:rsidRPr="00442A9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</w:t>
      </w:r>
    </w:p>
    <w:p w14:paraId="13F7DA4D" w14:textId="48AD914A" w:rsidR="00DD3599" w:rsidRPr="00442A97" w:rsidRDefault="00DD3599" w:rsidP="00DD3599">
      <w:pPr>
        <w:pStyle w:val="a9"/>
        <w:widowControl/>
        <w:numPr>
          <w:ilvl w:val="1"/>
          <w:numId w:val="32"/>
        </w:numPr>
        <w:wordWrap/>
        <w:autoSpaceDE/>
        <w:autoSpaceDN/>
        <w:spacing w:line="276" w:lineRule="auto"/>
        <w:ind w:leftChars="0" w:left="851" w:hanging="403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If HP-SR is negative, then transmit </w:t>
      </w:r>
      <w:r w:rsidR="000D1DE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on HARQ-ACK resource.</w:t>
      </w:r>
    </w:p>
    <w:p w14:paraId="267E754B" w14:textId="45AB9EEC" w:rsidR="00DD3599" w:rsidRPr="00B068CB" w:rsidRDefault="00DD3599" w:rsidP="00DD3599">
      <w:pPr>
        <w:pStyle w:val="a9"/>
        <w:widowControl/>
        <w:numPr>
          <w:ilvl w:val="2"/>
          <w:numId w:val="32"/>
        </w:numPr>
        <w:wordWrap/>
        <w:autoSpaceDE/>
        <w:autoSpaceDN/>
        <w:spacing w:line="276" w:lineRule="auto"/>
        <w:ind w:leftChars="0" w:left="1276" w:hanging="403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In case of 1-bit </w:t>
      </w:r>
      <w:r w:rsidR="000D1DE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, use 2 CSs,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i.e.,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{0, 6} 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CS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index</w:t>
      </w:r>
    </w:p>
    <w:p w14:paraId="5C66965C" w14:textId="63FC91CF" w:rsidR="00DD3599" w:rsidRPr="00B068CB" w:rsidRDefault="00DD3599" w:rsidP="00DD3599">
      <w:pPr>
        <w:pStyle w:val="a9"/>
        <w:widowControl/>
        <w:numPr>
          <w:ilvl w:val="2"/>
          <w:numId w:val="32"/>
        </w:numPr>
        <w:wordWrap/>
        <w:autoSpaceDE/>
        <w:autoSpaceDN/>
        <w:spacing w:line="276" w:lineRule="auto"/>
        <w:ind w:leftChars="0" w:left="1276" w:hanging="403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In case of 2-bit </w:t>
      </w:r>
      <w:r w:rsidR="000D1DE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, use 4 CSs,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i.e., {0, 3, 6, 9} 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CS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index</w:t>
      </w:r>
      <w:r w:rsidRPr="00612483" w:rsidDel="00BC08A8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</w:t>
      </w:r>
    </w:p>
    <w:p w14:paraId="66A338A3" w14:textId="6B729660" w:rsidR="00DD3599" w:rsidRPr="00442A97" w:rsidRDefault="00DD3599" w:rsidP="00DD3599">
      <w:pPr>
        <w:pStyle w:val="a9"/>
        <w:widowControl/>
        <w:numPr>
          <w:ilvl w:val="1"/>
          <w:numId w:val="32"/>
        </w:numPr>
        <w:wordWrap/>
        <w:autoSpaceDE/>
        <w:autoSpaceDN/>
        <w:spacing w:line="276" w:lineRule="auto"/>
        <w:ind w:leftChars="0" w:left="851" w:hanging="403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If HP-SR is positive, then transmit </w:t>
      </w:r>
      <w:r w:rsidR="000D1DE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and HP-SR on HARQ-ACK resource</w:t>
      </w:r>
    </w:p>
    <w:p w14:paraId="1EC0B0AA" w14:textId="25FFDB76" w:rsidR="00DD3599" w:rsidRPr="00B068CB" w:rsidRDefault="00DD3599" w:rsidP="00DD3599">
      <w:pPr>
        <w:pStyle w:val="a9"/>
        <w:widowControl/>
        <w:numPr>
          <w:ilvl w:val="2"/>
          <w:numId w:val="32"/>
        </w:numPr>
        <w:wordWrap/>
        <w:autoSpaceDE/>
        <w:autoSpaceDN/>
        <w:spacing w:line="276" w:lineRule="auto"/>
        <w:ind w:leftChars="0" w:left="1276" w:hanging="403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In case of 1-bit </w:t>
      </w:r>
      <w:r w:rsidR="000D1DE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, use 2 CSs,</w:t>
      </w:r>
      <w:r w:rsidRPr="00BC08A8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i.e.,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{3, 9} 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CS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index</w:t>
      </w:r>
    </w:p>
    <w:p w14:paraId="61462F5D" w14:textId="6392F7A3" w:rsidR="00DD3599" w:rsidRPr="00B068CB" w:rsidRDefault="00DD3599" w:rsidP="00DD3599">
      <w:pPr>
        <w:pStyle w:val="a9"/>
        <w:widowControl/>
        <w:numPr>
          <w:ilvl w:val="2"/>
          <w:numId w:val="32"/>
        </w:numPr>
        <w:wordWrap/>
        <w:autoSpaceDE/>
        <w:autoSpaceDN/>
        <w:spacing w:line="276" w:lineRule="auto"/>
        <w:ind w:leftChars="0" w:left="1276" w:hanging="403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In case of 2-bit </w:t>
      </w:r>
      <w:r w:rsidR="000D1DE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, use 4 CSs,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i.e., {1, 4, 7, 11} 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CS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index</w:t>
      </w:r>
      <w:r w:rsidRPr="00612483" w:rsidDel="00BC08A8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</w:t>
      </w:r>
    </w:p>
    <w:p w14:paraId="5C93F92C" w14:textId="71FBFDF8" w:rsidR="00DD3599" w:rsidRPr="00B068CB" w:rsidRDefault="00DD3599" w:rsidP="00DD3599">
      <w:pPr>
        <w:pStyle w:val="a9"/>
        <w:widowControl/>
        <w:numPr>
          <w:ilvl w:val="3"/>
          <w:numId w:val="32"/>
        </w:numPr>
        <w:wordWrap/>
        <w:autoSpaceDE/>
        <w:autoSpaceDN/>
        <w:spacing w:line="276" w:lineRule="auto"/>
        <w:ind w:leftChars="0" w:left="1701" w:hanging="403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lastRenderedPageBreak/>
        <w:t xml:space="preserve">To enhance HP-SR reliability, 2-bit </w:t>
      </w:r>
      <w:r w:rsidR="000D1DE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can be bundled to 1-bit and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then 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the 1-bit bundled </w:t>
      </w:r>
      <w:r w:rsidR="000D1DE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is treated as 1-bit </w:t>
      </w:r>
      <w:r w:rsidR="000D1DE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, i.e., use 2 CSs,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{3, 9} 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CS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index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. </w:t>
      </w:r>
    </w:p>
    <w:p w14:paraId="3E6BC56E" w14:textId="5CF9F33E" w:rsidR="000F7E2A" w:rsidRPr="00DD3599" w:rsidRDefault="000F7E2A" w:rsidP="000F7E2A">
      <w:pPr>
        <w:widowControl/>
        <w:wordWrap/>
        <w:autoSpaceDE/>
        <w:autoSpaceDN/>
        <w:spacing w:after="120" w:line="276" w:lineRule="auto"/>
        <w:ind w:firstLineChars="50" w:firstLine="98"/>
        <w:rPr>
          <w:rFonts w:ascii="Times" w:eastAsia="바탕" w:hAnsi="Times"/>
          <w:b/>
          <w:bCs/>
          <w:kern w:val="0"/>
          <w:szCs w:val="24"/>
          <w:lang w:val="en-GB"/>
        </w:rPr>
      </w:pPr>
    </w:p>
    <w:p w14:paraId="2B7A149E" w14:textId="5F4AB341" w:rsidR="000F7E2A" w:rsidRDefault="000F7E2A" w:rsidP="000F7E2A">
      <w:pPr>
        <w:widowControl/>
        <w:wordWrap/>
        <w:autoSpaceDE/>
        <w:autoSpaceDN/>
        <w:spacing w:after="120" w:line="276" w:lineRule="auto"/>
        <w:ind w:firstLineChars="50" w:firstLine="108"/>
        <w:rPr>
          <w:rFonts w:ascii="Times" w:eastAsia="바탕" w:hAnsi="Times"/>
          <w:b/>
          <w:bCs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b/>
          <w:bCs/>
          <w:kern w:val="0"/>
          <w:sz w:val="22"/>
          <w:szCs w:val="28"/>
          <w:lang w:val="en-GB"/>
        </w:rPr>
        <w:t xml:space="preserve">Case 2-2) HP </w:t>
      </w:r>
      <w:r w:rsidR="004E36D7" w:rsidRPr="00442A97">
        <w:rPr>
          <w:rFonts w:ascii="Times" w:eastAsia="바탕" w:hAnsi="Times"/>
          <w:b/>
          <w:bCs/>
          <w:kern w:val="0"/>
          <w:sz w:val="22"/>
          <w:szCs w:val="28"/>
          <w:lang w:val="en-GB"/>
        </w:rPr>
        <w:t>SR</w:t>
      </w:r>
      <w:r w:rsidRPr="00442A97">
        <w:rPr>
          <w:rFonts w:ascii="Times" w:eastAsia="바탕" w:hAnsi="Times"/>
          <w:b/>
          <w:bCs/>
          <w:kern w:val="0"/>
          <w:sz w:val="22"/>
          <w:szCs w:val="28"/>
          <w:lang w:val="en-GB"/>
        </w:rPr>
        <w:t xml:space="preserve"> with PF0 and LP HARQ-ACK with PF1</w:t>
      </w:r>
    </w:p>
    <w:p w14:paraId="510C1F81" w14:textId="0E4F5A33" w:rsidR="00757087" w:rsidRPr="00442A97" w:rsidRDefault="00757087" w:rsidP="0075708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In Rel-15, it </w:t>
      </w:r>
      <w:r>
        <w:rPr>
          <w:rFonts w:ascii="Times" w:eastAsia="바탕" w:hAnsi="Times"/>
          <w:kern w:val="0"/>
          <w:sz w:val="22"/>
          <w:szCs w:val="28"/>
          <w:lang w:val="en-GB"/>
        </w:rPr>
        <w:t>was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not allowed to multiplex SR with PF0 and HARQ-ACK with PF1 in a PUCCH resource. So, it needs to define a new multiplexing rule to support multiplexing of HP-SR with PF0 and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with PF1. In the RAN1#104-e meeting, several options were listed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[2]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F7E2A" w14:paraId="63FE681E" w14:textId="77777777" w:rsidTr="002A137A">
        <w:trPr>
          <w:trHeight w:val="5005"/>
        </w:trPr>
        <w:tc>
          <w:tcPr>
            <w:tcW w:w="9736" w:type="dxa"/>
          </w:tcPr>
          <w:p w14:paraId="45787FA6" w14:textId="76F8F9C4" w:rsidR="00BC08A8" w:rsidRPr="00B068CB" w:rsidRDefault="00BC08A8" w:rsidP="00BC08A8">
            <w:pPr>
              <w:widowControl/>
              <w:wordWrap/>
              <w:autoSpaceDE/>
              <w:autoSpaceDN/>
              <w:rPr>
                <w:rFonts w:ascii="Times New Roman" w:eastAsia="Microsoft YaHei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en-US"/>
              </w:rPr>
            </w:pPr>
            <w:r w:rsidRPr="00B068CB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Agreements at RAN1#10</w:t>
            </w:r>
            <w:r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4</w:t>
            </w:r>
            <w:r w:rsidRPr="00B068CB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-e:</w:t>
            </w:r>
            <w:r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 </w:t>
            </w:r>
            <w:r w:rsidRPr="00442A97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u w:val="single"/>
                <w:lang w:eastAsia="zh-CN"/>
              </w:rPr>
              <w:t>[</w:t>
            </w:r>
            <w:r w:rsidR="009039AB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u w:val="single"/>
                <w:lang w:eastAsia="zh-CN"/>
              </w:rPr>
              <w:t>1</w:t>
            </w:r>
            <w:r w:rsidRPr="00442A97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u w:val="single"/>
                <w:lang w:eastAsia="zh-CN"/>
              </w:rPr>
              <w:t>]</w:t>
            </w:r>
          </w:p>
          <w:p w14:paraId="7612AA85" w14:textId="77777777" w:rsidR="000F7E2A" w:rsidRPr="000F7E2A" w:rsidRDefault="000F7E2A" w:rsidP="000F7E2A">
            <w:pPr>
              <w:rPr>
                <w:rFonts w:ascii="Times" w:hAnsi="Times" w:cs="Times"/>
                <w:i/>
                <w:iCs/>
                <w:szCs w:val="20"/>
              </w:rPr>
            </w:pPr>
            <w:r w:rsidRPr="000F7E2A">
              <w:rPr>
                <w:rFonts w:ascii="Times" w:hAnsi="Times" w:cs="Times"/>
                <w:i/>
                <w:iCs/>
                <w:szCs w:val="20"/>
              </w:rPr>
              <w:t>When a PUCCH carrying HP SR with PF0 overlaps with a PUCCH carrying LP HARQ-ACK with PF1, further study the following options (proponents are encouraged to provide more details and analysis):</w:t>
            </w:r>
          </w:p>
          <w:p w14:paraId="4524AF65" w14:textId="175934AA" w:rsidR="000F7E2A" w:rsidRPr="00C32CF1" w:rsidRDefault="000F7E2A" w:rsidP="00C32CF1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C32CF1">
              <w:rPr>
                <w:rFonts w:ascii="Times New Roman" w:hAnsi="Times New Roman"/>
                <w:i/>
                <w:iCs/>
                <w:szCs w:val="20"/>
              </w:rPr>
              <w:t>Opt.1: The positive SR and HARQ-ACK are multiplexed and transmitted on the SR resource.</w:t>
            </w:r>
          </w:p>
          <w:p w14:paraId="2B6991EE" w14:textId="7E36CF80" w:rsidR="000F7E2A" w:rsidRPr="00C32CF1" w:rsidRDefault="000F7E2A" w:rsidP="00C32CF1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C32CF1">
              <w:rPr>
                <w:rFonts w:ascii="Times New Roman" w:hAnsi="Times New Roman"/>
                <w:i/>
                <w:iCs/>
                <w:szCs w:val="20"/>
              </w:rPr>
              <w:t>Opt.1a: The UE does not transmit negative SR.</w:t>
            </w:r>
          </w:p>
          <w:p w14:paraId="0C1021F1" w14:textId="5340332C" w:rsidR="000F7E2A" w:rsidRPr="00C32CF1" w:rsidRDefault="000F7E2A" w:rsidP="00C32CF1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C32CF1">
              <w:rPr>
                <w:rFonts w:ascii="Times New Roman" w:hAnsi="Times New Roman"/>
                <w:i/>
                <w:iCs/>
                <w:szCs w:val="20"/>
              </w:rPr>
              <w:t>Opt.1b: For negative SR, the UE transmit only HARQ-ACK on the HARQ-ACK resource.</w:t>
            </w:r>
          </w:p>
          <w:p w14:paraId="61F2E328" w14:textId="7B9E4A98" w:rsidR="000F7E2A" w:rsidRPr="00C32CF1" w:rsidRDefault="000F7E2A" w:rsidP="00C32CF1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C32CF1">
              <w:rPr>
                <w:rFonts w:ascii="Times New Roman" w:hAnsi="Times New Roman"/>
                <w:i/>
                <w:iCs/>
                <w:szCs w:val="20"/>
              </w:rPr>
              <w:t>Opt.1c: For negative SR, the UE transmits SR and HARQ-ACK on the SR resource</w:t>
            </w:r>
          </w:p>
          <w:p w14:paraId="3E014FBF" w14:textId="0A892011" w:rsidR="000F7E2A" w:rsidRPr="00C32CF1" w:rsidRDefault="000F7E2A" w:rsidP="00C32CF1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C32CF1">
              <w:rPr>
                <w:rFonts w:ascii="Times New Roman" w:hAnsi="Times New Roman"/>
                <w:i/>
                <w:iCs/>
                <w:szCs w:val="20"/>
              </w:rPr>
              <w:t>FFS: whether with power boost to transmit multiplexed payload or not.</w:t>
            </w:r>
          </w:p>
          <w:p w14:paraId="535D2089" w14:textId="2203B586" w:rsidR="000F7E2A" w:rsidRPr="00C32CF1" w:rsidRDefault="000F7E2A" w:rsidP="00C32CF1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C32CF1">
              <w:rPr>
                <w:rFonts w:ascii="Times New Roman" w:hAnsi="Times New Roman"/>
                <w:i/>
                <w:iCs/>
                <w:szCs w:val="20"/>
              </w:rPr>
              <w:t>Opt.2: The SR and HARQ-ACK are multiplexed and transmitted on the HARQ-ACK resource.</w:t>
            </w:r>
          </w:p>
          <w:p w14:paraId="36B612EB" w14:textId="306589E6" w:rsidR="000F7E2A" w:rsidRPr="00C32CF1" w:rsidRDefault="000F7E2A" w:rsidP="00C32CF1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C32CF1">
              <w:rPr>
                <w:rFonts w:ascii="Times New Roman" w:hAnsi="Times New Roman"/>
                <w:i/>
                <w:iCs/>
                <w:szCs w:val="20"/>
              </w:rPr>
              <w:t>Opt.2a: If SR is positive, an offset (</w:t>
            </w:r>
            <w:proofErr w:type="gramStart"/>
            <w:r w:rsidRPr="00C32CF1">
              <w:rPr>
                <w:rFonts w:ascii="Times New Roman" w:hAnsi="Times New Roman"/>
                <w:i/>
                <w:iCs/>
                <w:szCs w:val="20"/>
              </w:rPr>
              <w:t>e.g.</w:t>
            </w:r>
            <w:proofErr w:type="gramEnd"/>
            <w:r w:rsidRPr="00C32CF1">
              <w:rPr>
                <w:rFonts w:ascii="Times New Roman" w:hAnsi="Times New Roman"/>
                <w:i/>
                <w:iCs/>
                <w:szCs w:val="20"/>
              </w:rPr>
              <w:t xml:space="preserve"> 1 PRB) is added to the starting PRB of the HARQ-ACK PUCCH resource.</w:t>
            </w:r>
          </w:p>
          <w:p w14:paraId="02009179" w14:textId="16D2DD2A" w:rsidR="000F7E2A" w:rsidRPr="00C32CF1" w:rsidRDefault="000F7E2A" w:rsidP="00C32CF1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C32CF1">
              <w:rPr>
                <w:rFonts w:ascii="Times New Roman" w:hAnsi="Times New Roman"/>
                <w:i/>
                <w:iCs/>
                <w:szCs w:val="20"/>
              </w:rPr>
              <w:t>Opt.2b: Applying QPSK for SR+1-bit HARQ-ACK. For the case of 2-bit HARQ-ACK, the HARQ-ACK is reduced/compressed to 1-bit.</w:t>
            </w:r>
          </w:p>
          <w:p w14:paraId="6AD98919" w14:textId="0C6C8070" w:rsidR="000F7E2A" w:rsidRPr="00C32CF1" w:rsidRDefault="000F7E2A" w:rsidP="00C32CF1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C32CF1">
              <w:rPr>
                <w:rFonts w:ascii="Times New Roman" w:hAnsi="Times New Roman"/>
                <w:i/>
                <w:iCs/>
                <w:szCs w:val="20"/>
              </w:rPr>
              <w:t>FFS on conditions of multiplexing.</w:t>
            </w:r>
          </w:p>
          <w:p w14:paraId="366D827D" w14:textId="7D2A5F93" w:rsidR="000F7E2A" w:rsidRPr="00C32CF1" w:rsidRDefault="000F7E2A" w:rsidP="00C32CF1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C32CF1">
              <w:rPr>
                <w:rFonts w:ascii="Times New Roman" w:hAnsi="Times New Roman"/>
                <w:i/>
                <w:iCs/>
                <w:szCs w:val="20"/>
              </w:rPr>
              <w:t>Opt.3: For positive SR, transmit HARQ-ACK on the SR resource. For negative SR, transmit HARQ-ACK on the HARQ-ACK resource.</w:t>
            </w:r>
          </w:p>
          <w:p w14:paraId="2233D04D" w14:textId="73715531" w:rsidR="000F7E2A" w:rsidRPr="000F7E2A" w:rsidRDefault="000F7E2A" w:rsidP="00C32CF1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" w:hAnsi="Times" w:cs="Times"/>
                <w:i/>
                <w:iCs/>
                <w:szCs w:val="20"/>
              </w:rPr>
            </w:pPr>
            <w:r w:rsidRPr="000F7E2A">
              <w:rPr>
                <w:rFonts w:ascii="Times" w:hAnsi="Times" w:cs="Times"/>
                <w:i/>
                <w:iCs/>
                <w:color w:val="FF0000"/>
                <w:szCs w:val="20"/>
              </w:rPr>
              <w:t>Opt.4: For positive SR, transmit SR on the SR resource and drop HARQ-ACK. For negative SR, transmit HARQ-ACK on the HARQ-ACK resource.</w:t>
            </w:r>
          </w:p>
          <w:p w14:paraId="38CADA1D" w14:textId="76795668" w:rsidR="000F7E2A" w:rsidRPr="000F7E2A" w:rsidRDefault="000F7E2A" w:rsidP="00C32CF1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" w:hAnsi="Times" w:cs="Times"/>
                <w:i/>
                <w:iCs/>
                <w:szCs w:val="20"/>
              </w:rPr>
            </w:pPr>
            <w:r w:rsidRPr="000F7E2A">
              <w:rPr>
                <w:rFonts w:ascii="Times" w:hAnsi="Times" w:cs="Times"/>
                <w:i/>
                <w:iCs/>
                <w:szCs w:val="20"/>
              </w:rPr>
              <w:t>Opt.5: No enhancement over Rel-16.</w:t>
            </w:r>
          </w:p>
          <w:p w14:paraId="591E5098" w14:textId="6130F531" w:rsidR="000F7E2A" w:rsidRPr="000F7E2A" w:rsidRDefault="000F7E2A" w:rsidP="00C32CF1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" w:hAnsi="Times" w:cs="Times"/>
                <w:i/>
                <w:iCs/>
                <w:szCs w:val="20"/>
              </w:rPr>
            </w:pPr>
            <w:r w:rsidRPr="000F7E2A">
              <w:rPr>
                <w:rFonts w:ascii="Times" w:hAnsi="Times" w:cs="Times"/>
                <w:i/>
                <w:iCs/>
                <w:szCs w:val="20"/>
              </w:rPr>
              <w:t>Other options not excluded.</w:t>
            </w:r>
          </w:p>
          <w:p w14:paraId="477EBBFB" w14:textId="7FD6741A" w:rsidR="000F7E2A" w:rsidRPr="000F7E2A" w:rsidRDefault="000F7E2A" w:rsidP="00C32CF1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0F7E2A">
              <w:rPr>
                <w:rFonts w:ascii="Times" w:hAnsi="Times" w:cs="Times"/>
                <w:i/>
                <w:iCs/>
                <w:szCs w:val="20"/>
              </w:rPr>
              <w:t>FFS: Whether/How to differentiate HP SR and LP SR when multiplexed with LP HARQ-ACK?</w:t>
            </w:r>
          </w:p>
        </w:tc>
      </w:tr>
    </w:tbl>
    <w:p w14:paraId="3DEC8A36" w14:textId="741491E3" w:rsidR="000F7E2A" w:rsidRPr="00442A97" w:rsidRDefault="00551A1E" w:rsidP="0061248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Option 1 is to use the HP-SR resource for </w:t>
      </w:r>
      <w:r w:rsidR="006F255F">
        <w:rPr>
          <w:rFonts w:ascii="Times" w:eastAsia="바탕" w:hAnsi="Times"/>
          <w:kern w:val="0"/>
          <w:sz w:val="22"/>
          <w:szCs w:val="28"/>
          <w:lang w:val="en-GB"/>
        </w:rPr>
        <w:t xml:space="preserve">multiplexing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positive HP-SR and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. To support Option 1, a gNB should reserve some of CSs in PF0 for the HP-SR, because the gNB does not know whe</w:t>
      </w:r>
      <w:r w:rsidR="006F255F">
        <w:rPr>
          <w:rFonts w:ascii="Times" w:eastAsia="바탕" w:hAnsi="Times"/>
          <w:kern w:val="0"/>
          <w:sz w:val="22"/>
          <w:szCs w:val="28"/>
          <w:lang w:val="en-GB"/>
        </w:rPr>
        <w:t xml:space="preserve">ther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the UE transmits positive HP-SR</w:t>
      </w:r>
      <w:r w:rsidR="006F255F">
        <w:rPr>
          <w:rFonts w:ascii="Times" w:eastAsia="바탕" w:hAnsi="Times"/>
          <w:kern w:val="0"/>
          <w:sz w:val="22"/>
          <w:szCs w:val="28"/>
          <w:lang w:val="en-GB"/>
        </w:rPr>
        <w:t xml:space="preserve"> or not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. If the UE transmit</w:t>
      </w:r>
      <w:r w:rsidR="006F255F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negative HP-SR, then the reserved CSs in PF0 </w:t>
      </w:r>
      <w:r w:rsidR="006F255F">
        <w:rPr>
          <w:rFonts w:ascii="Times" w:eastAsia="바탕" w:hAnsi="Times"/>
          <w:kern w:val="0"/>
          <w:sz w:val="22"/>
          <w:szCs w:val="28"/>
          <w:lang w:val="en-GB"/>
        </w:rPr>
        <w:t>would be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wasted so that this option is not preferred</w:t>
      </w:r>
      <w:r w:rsidR="00757087">
        <w:rPr>
          <w:rFonts w:ascii="Times" w:eastAsia="바탕" w:hAnsi="Times"/>
          <w:kern w:val="0"/>
          <w:sz w:val="22"/>
          <w:szCs w:val="28"/>
          <w:lang w:val="en-GB"/>
        </w:rPr>
        <w:t xml:space="preserve"> in terms on UL resource efficiency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. </w:t>
      </w:r>
    </w:p>
    <w:p w14:paraId="2303F117" w14:textId="542DB3B0" w:rsidR="00551A1E" w:rsidRPr="00442A97" w:rsidRDefault="00551A1E" w:rsidP="002A137A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Option 2 is to use the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resource</w:t>
      </w:r>
      <w:r w:rsidR="006F255F" w:rsidRPr="006F255F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6F255F" w:rsidRPr="00B068CB">
        <w:rPr>
          <w:rFonts w:ascii="Times" w:eastAsia="바탕" w:hAnsi="Times"/>
          <w:kern w:val="0"/>
          <w:sz w:val="22"/>
          <w:szCs w:val="28"/>
          <w:lang w:val="en-GB"/>
        </w:rPr>
        <w:t xml:space="preserve">for </w:t>
      </w:r>
      <w:r w:rsidR="006F255F">
        <w:rPr>
          <w:rFonts w:ascii="Times" w:eastAsia="바탕" w:hAnsi="Times"/>
          <w:kern w:val="0"/>
          <w:sz w:val="22"/>
          <w:szCs w:val="28"/>
          <w:lang w:val="en-GB"/>
        </w:rPr>
        <w:t xml:space="preserve">multiplexing </w:t>
      </w:r>
      <w:r w:rsidR="006F255F" w:rsidRPr="00B068CB">
        <w:rPr>
          <w:rFonts w:ascii="Times" w:eastAsia="바탕" w:hAnsi="Times"/>
          <w:kern w:val="0"/>
          <w:sz w:val="22"/>
          <w:szCs w:val="28"/>
          <w:lang w:val="en-GB"/>
        </w:rPr>
        <w:t xml:space="preserve">HP-SR and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. Again, in Option 2a, 1 PRB (based on the offset) should be reserved as in Option 1. So, Option 2a is also not preferred</w:t>
      </w:r>
      <w:r w:rsidR="00757087">
        <w:rPr>
          <w:rFonts w:ascii="Times" w:eastAsia="바탕" w:hAnsi="Times"/>
          <w:kern w:val="0"/>
          <w:sz w:val="22"/>
          <w:szCs w:val="28"/>
          <w:lang w:val="en-GB"/>
        </w:rPr>
        <w:t xml:space="preserve"> in terms of UL resource efficiency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. In Option 2b, the HP-SR and the </w:t>
      </w:r>
      <w:r w:rsidR="008F6E19">
        <w:rPr>
          <w:rFonts w:ascii="Times" w:eastAsia="바탕" w:hAnsi="Times"/>
          <w:kern w:val="0"/>
          <w:sz w:val="22"/>
          <w:szCs w:val="28"/>
          <w:lang w:val="en-GB"/>
        </w:rPr>
        <w:t>1</w:t>
      </w:r>
      <w:r w:rsidR="00757087">
        <w:rPr>
          <w:rFonts w:ascii="Times" w:eastAsia="바탕" w:hAnsi="Times"/>
          <w:kern w:val="0"/>
          <w:sz w:val="22"/>
          <w:szCs w:val="28"/>
          <w:lang w:val="en-GB"/>
        </w:rPr>
        <w:t>-</w:t>
      </w:r>
      <w:r w:rsidR="008F6E19">
        <w:rPr>
          <w:rFonts w:ascii="Times" w:eastAsia="바탕" w:hAnsi="Times"/>
          <w:kern w:val="0"/>
          <w:sz w:val="22"/>
          <w:szCs w:val="28"/>
          <w:lang w:val="en-GB"/>
        </w:rPr>
        <w:t xml:space="preserve">bit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LP HARQ-ACK </w:t>
      </w:r>
      <w:r w:rsidR="006F255F">
        <w:rPr>
          <w:rFonts w:ascii="Times" w:eastAsia="바탕" w:hAnsi="Times"/>
          <w:kern w:val="0"/>
          <w:sz w:val="22"/>
          <w:szCs w:val="28"/>
          <w:lang w:val="en-GB"/>
        </w:rPr>
        <w:t>are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multiplexed </w:t>
      </w:r>
      <w:r w:rsidR="006F255F">
        <w:rPr>
          <w:rFonts w:ascii="Times" w:eastAsia="바탕" w:hAnsi="Times"/>
          <w:kern w:val="0"/>
          <w:sz w:val="22"/>
          <w:szCs w:val="28"/>
          <w:lang w:val="en-GB"/>
        </w:rPr>
        <w:t>by modulating to</w:t>
      </w:r>
      <w:r w:rsidR="006F255F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QPSK symbol and transmitted via PF1 for the LP HARQ-ACK</w:t>
      </w:r>
      <w:r w:rsidR="008F6E19">
        <w:rPr>
          <w:rFonts w:ascii="Times" w:eastAsia="바탕" w:hAnsi="Times"/>
          <w:kern w:val="0"/>
          <w:sz w:val="22"/>
          <w:szCs w:val="28"/>
          <w:lang w:val="en-GB"/>
        </w:rPr>
        <w:t xml:space="preserve"> and for the case of 2-bit LP HARQ-ACK, the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="008F6E19">
        <w:rPr>
          <w:rFonts w:ascii="Times" w:eastAsia="바탕" w:hAnsi="Times"/>
          <w:kern w:val="0"/>
          <w:sz w:val="22"/>
          <w:szCs w:val="28"/>
          <w:lang w:val="en-GB"/>
        </w:rPr>
        <w:t xml:space="preserve"> is reduced/compressed to 1-bit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. Since this option</w:t>
      </w:r>
      <w:r w:rsidR="006F255F">
        <w:rPr>
          <w:rFonts w:ascii="Times" w:eastAsia="바탕" w:hAnsi="Times"/>
          <w:kern w:val="0"/>
          <w:sz w:val="22"/>
          <w:szCs w:val="28"/>
          <w:lang w:val="en-GB"/>
        </w:rPr>
        <w:t xml:space="preserve"> 2b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does not </w:t>
      </w:r>
      <w:r w:rsidR="002C17EE" w:rsidRPr="00442A97">
        <w:rPr>
          <w:rFonts w:ascii="Times" w:eastAsia="바탕" w:hAnsi="Times"/>
          <w:kern w:val="0"/>
          <w:sz w:val="22"/>
          <w:szCs w:val="28"/>
          <w:lang w:val="en-GB"/>
        </w:rPr>
        <w:t>require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any reserved resource</w:t>
      </w:r>
      <w:r w:rsidR="002C17EE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s, it is preferred in terms of </w:t>
      </w:r>
      <w:r w:rsidR="00757087">
        <w:rPr>
          <w:rFonts w:ascii="Times" w:eastAsia="바탕" w:hAnsi="Times"/>
          <w:kern w:val="0"/>
          <w:sz w:val="22"/>
          <w:szCs w:val="28"/>
          <w:lang w:val="en-GB"/>
        </w:rPr>
        <w:t xml:space="preserve">UL </w:t>
      </w:r>
      <w:r w:rsidR="002C17EE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resource efficiency. </w:t>
      </w:r>
    </w:p>
    <w:p w14:paraId="03775343" w14:textId="6B4B0E93" w:rsidR="002C17EE" w:rsidRPr="00442A97" w:rsidRDefault="002C17EE" w:rsidP="002A137A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Option 3 requires blind detection at </w:t>
      </w:r>
      <w:r w:rsidR="006F255F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gNB side to detect positive or negative SR</w:t>
      </w:r>
      <w:r w:rsidR="006F255F">
        <w:rPr>
          <w:rFonts w:ascii="Times" w:eastAsia="바탕" w:hAnsi="Times"/>
          <w:kern w:val="0"/>
          <w:sz w:val="22"/>
          <w:szCs w:val="28"/>
          <w:lang w:val="en-GB"/>
        </w:rPr>
        <w:t xml:space="preserve"> on separate </w:t>
      </w:r>
      <w:r w:rsidR="006F255F">
        <w:rPr>
          <w:rFonts w:ascii="Times" w:eastAsia="바탕" w:hAnsi="Times" w:hint="eastAsia"/>
          <w:kern w:val="0"/>
          <w:sz w:val="22"/>
          <w:szCs w:val="28"/>
          <w:lang w:val="en-GB"/>
        </w:rPr>
        <w:t>P</w:t>
      </w:r>
      <w:r w:rsidR="006F255F">
        <w:rPr>
          <w:rFonts w:ascii="Times" w:eastAsia="바탕" w:hAnsi="Times"/>
          <w:kern w:val="0"/>
          <w:sz w:val="22"/>
          <w:szCs w:val="28"/>
          <w:lang w:val="en-GB"/>
        </w:rPr>
        <w:t>UCCH resource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. In fact, such a blind detection </w:t>
      </w:r>
      <w:r w:rsidR="006F255F">
        <w:rPr>
          <w:rFonts w:ascii="Times" w:eastAsia="바탕" w:hAnsi="Times"/>
          <w:kern w:val="0"/>
          <w:sz w:val="22"/>
          <w:szCs w:val="28"/>
          <w:lang w:val="en-GB"/>
        </w:rPr>
        <w:t xml:space="preserve">was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used in Rel-15 multiplexing SR with PF1 and HARQ-ACK with PF1. However, contrary </w:t>
      </w:r>
      <w:r w:rsidR="00267C99">
        <w:rPr>
          <w:rFonts w:ascii="Times" w:eastAsia="바탕" w:hAnsi="Times"/>
          <w:kern w:val="0"/>
          <w:sz w:val="22"/>
          <w:szCs w:val="28"/>
          <w:lang w:val="en-GB"/>
        </w:rPr>
        <w:t xml:space="preserve">to the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Rel-15 where two PUCCH resources </w:t>
      </w:r>
      <w:r w:rsidR="00513CFA">
        <w:rPr>
          <w:rFonts w:ascii="Times" w:eastAsia="바탕" w:hAnsi="Times"/>
          <w:kern w:val="0"/>
          <w:sz w:val="22"/>
          <w:szCs w:val="28"/>
          <w:lang w:val="en-GB"/>
        </w:rPr>
        <w:t>are</w:t>
      </w:r>
      <w:r w:rsidR="00513CFA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PF1, one PUCCH resource is PF0 and another PUCCH resource is PF1. Therefore, it is unclear how to blind</w:t>
      </w:r>
      <w:r w:rsidR="006F255F">
        <w:rPr>
          <w:rFonts w:ascii="Times" w:eastAsia="바탕" w:hAnsi="Times"/>
          <w:kern w:val="0"/>
          <w:sz w:val="22"/>
          <w:szCs w:val="28"/>
          <w:lang w:val="en-GB"/>
        </w:rPr>
        <w:t>ly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detect two </w:t>
      </w:r>
      <w:r w:rsidR="006F255F">
        <w:rPr>
          <w:rFonts w:ascii="Times" w:eastAsia="바탕" w:hAnsi="Times"/>
          <w:kern w:val="0"/>
          <w:sz w:val="22"/>
          <w:szCs w:val="28"/>
          <w:lang w:val="en-GB"/>
        </w:rPr>
        <w:t>separately different</w:t>
      </w:r>
      <w:r w:rsidR="006F255F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PUCCH formats and its performance. </w:t>
      </w:r>
    </w:p>
    <w:p w14:paraId="4A0304FF" w14:textId="57699558" w:rsidR="002C17EE" w:rsidRPr="00442A97" w:rsidRDefault="002C17EE" w:rsidP="002A137A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Option 4 does not multiplex</w:t>
      </w:r>
      <w:r w:rsidR="008F6E19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HP-SR and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so that it should be avoided. </w:t>
      </w:r>
    </w:p>
    <w:p w14:paraId="3BD01D62" w14:textId="397B046E" w:rsidR="002C17EE" w:rsidRPr="00442A97" w:rsidRDefault="002C17EE" w:rsidP="002A137A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Based on th</w:t>
      </w:r>
      <w:r w:rsidR="00BA3556">
        <w:rPr>
          <w:rFonts w:ascii="Times" w:eastAsia="바탕" w:hAnsi="Times"/>
          <w:kern w:val="0"/>
          <w:sz w:val="22"/>
          <w:szCs w:val="28"/>
          <w:lang w:val="en-GB"/>
        </w:rPr>
        <w:t>e above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discussion</w:t>
      </w:r>
      <w:r w:rsidR="00BA3556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8F6E19">
        <w:rPr>
          <w:rFonts w:ascii="Times" w:eastAsia="바탕" w:hAnsi="Times"/>
          <w:kern w:val="0"/>
          <w:sz w:val="22"/>
          <w:szCs w:val="28"/>
          <w:lang w:val="en-GB"/>
        </w:rPr>
        <w:t>,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we propose to support Option 2b</w:t>
      </w:r>
      <w:r w:rsidR="00612483">
        <w:rPr>
          <w:rFonts w:ascii="Times" w:eastAsia="바탕" w:hAnsi="Times"/>
          <w:kern w:val="0"/>
          <w:sz w:val="22"/>
          <w:szCs w:val="28"/>
          <w:lang w:val="en-GB"/>
        </w:rPr>
        <w:t xml:space="preserve"> for multiplexing </w:t>
      </w:r>
      <w:r w:rsidR="00612483" w:rsidRPr="00612483">
        <w:rPr>
          <w:rFonts w:ascii="Times" w:eastAsia="바탕" w:hAnsi="Times"/>
          <w:kern w:val="0"/>
          <w:sz w:val="22"/>
          <w:szCs w:val="28"/>
          <w:lang w:val="en-GB"/>
        </w:rPr>
        <w:t>HP</w:t>
      </w:r>
      <w:r w:rsidR="00612483">
        <w:rPr>
          <w:rFonts w:ascii="Times" w:eastAsia="바탕" w:hAnsi="Times"/>
          <w:kern w:val="0"/>
          <w:sz w:val="22"/>
          <w:szCs w:val="28"/>
          <w:lang w:val="en-GB"/>
        </w:rPr>
        <w:t>-</w:t>
      </w:r>
      <w:r w:rsidR="00612483" w:rsidRPr="00612483">
        <w:rPr>
          <w:rFonts w:ascii="Times" w:eastAsia="바탕" w:hAnsi="Times"/>
          <w:kern w:val="0"/>
          <w:sz w:val="22"/>
          <w:szCs w:val="28"/>
          <w:lang w:val="en-GB"/>
        </w:rPr>
        <w:t xml:space="preserve">SR with PF0 and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="00612483" w:rsidRPr="00612483">
        <w:rPr>
          <w:rFonts w:ascii="Times" w:eastAsia="바탕" w:hAnsi="Times"/>
          <w:kern w:val="0"/>
          <w:sz w:val="22"/>
          <w:szCs w:val="28"/>
          <w:lang w:val="en-GB"/>
        </w:rPr>
        <w:t xml:space="preserve"> with PF1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. </w:t>
      </w:r>
    </w:p>
    <w:p w14:paraId="75E5DA27" w14:textId="0E99AB14" w:rsidR="008F6E19" w:rsidRPr="009674A3" w:rsidRDefault="002C17EE" w:rsidP="00252C1F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lastRenderedPageBreak/>
        <w:t xml:space="preserve">Proposal </w:t>
      </w:r>
      <w:r w:rsidR="009B5EA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2</w:t>
      </w:r>
      <w:r w:rsidRPr="00442A9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: </w:t>
      </w:r>
      <w:r w:rsidR="008F6E19"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We propose to support Option 2b</w:t>
      </w:r>
      <w:r w:rsidR="00612483"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for multiplexing HP-SR with PF0 and </w:t>
      </w:r>
      <w:r w:rsidR="000D1DED"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="00612483"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with PF1.</w:t>
      </w:r>
    </w:p>
    <w:p w14:paraId="756A4FAA" w14:textId="2910BC56" w:rsidR="002C17EE" w:rsidRPr="009674A3" w:rsidRDefault="002C17EE" w:rsidP="00442A97">
      <w:pPr>
        <w:pStyle w:val="a9"/>
        <w:widowControl/>
        <w:numPr>
          <w:ilvl w:val="1"/>
          <w:numId w:val="32"/>
        </w:numPr>
        <w:wordWrap/>
        <w:autoSpaceDE/>
        <w:autoSpaceDN/>
        <w:spacing w:after="120" w:line="276" w:lineRule="auto"/>
        <w:ind w:leftChars="0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To multiplex HP-SR with PF0 and </w:t>
      </w:r>
      <w:r w:rsidR="000D1DED"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with PF1, use the HARQ-ACK resource. </w:t>
      </w:r>
    </w:p>
    <w:p w14:paraId="09C15C87" w14:textId="5F779CA6" w:rsidR="002C17EE" w:rsidRPr="009674A3" w:rsidRDefault="002C17EE" w:rsidP="00442A97">
      <w:pPr>
        <w:pStyle w:val="a9"/>
        <w:widowControl/>
        <w:numPr>
          <w:ilvl w:val="2"/>
          <w:numId w:val="32"/>
        </w:numPr>
        <w:wordWrap/>
        <w:autoSpaceDE/>
        <w:autoSpaceDN/>
        <w:spacing w:after="120" w:line="276" w:lineRule="auto"/>
        <w:ind w:leftChars="0"/>
        <w:rPr>
          <w:rFonts w:ascii="Times" w:eastAsia="바탕" w:hAnsi="Times"/>
          <w:i/>
          <w:iCs/>
          <w:kern w:val="0"/>
          <w:sz w:val="22"/>
          <w:lang w:val="en-GB"/>
        </w:rPr>
      </w:pP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Applying QPSK for SR+1-bit HARQ-ACK. For the case of 2-bit HARQ-ACK, the HARQ-ACK </w:t>
      </w:r>
      <w:r w:rsidRPr="009674A3">
        <w:rPr>
          <w:rFonts w:ascii="Times" w:eastAsia="바탕" w:hAnsi="Times"/>
          <w:i/>
          <w:iCs/>
          <w:kern w:val="0"/>
          <w:sz w:val="22"/>
          <w:lang w:val="en-GB"/>
        </w:rPr>
        <w:t>is reduced/compressed to 1-bit.</w:t>
      </w:r>
    </w:p>
    <w:p w14:paraId="7D1E84B0" w14:textId="1A1F665D" w:rsidR="000F7E2A" w:rsidRPr="00442A97" w:rsidRDefault="000F7E2A" w:rsidP="000F7E2A">
      <w:pPr>
        <w:widowControl/>
        <w:wordWrap/>
        <w:autoSpaceDE/>
        <w:autoSpaceDN/>
        <w:spacing w:after="120" w:line="276" w:lineRule="auto"/>
        <w:ind w:firstLineChars="50" w:firstLine="108"/>
        <w:rPr>
          <w:rFonts w:ascii="Times" w:eastAsia="바탕" w:hAnsi="Times"/>
          <w:b/>
          <w:bCs/>
          <w:kern w:val="0"/>
          <w:sz w:val="22"/>
          <w:lang w:val="en-GB"/>
        </w:rPr>
      </w:pPr>
      <w:r w:rsidRPr="00442A97">
        <w:rPr>
          <w:rFonts w:ascii="Times" w:eastAsia="바탕" w:hAnsi="Times"/>
          <w:b/>
          <w:bCs/>
          <w:kern w:val="0"/>
          <w:sz w:val="22"/>
          <w:lang w:val="en-GB"/>
        </w:rPr>
        <w:t>Case 2-</w:t>
      </w:r>
      <w:r w:rsidR="004E36D7" w:rsidRPr="00442A97">
        <w:rPr>
          <w:rFonts w:ascii="Times" w:eastAsia="바탕" w:hAnsi="Times"/>
          <w:b/>
          <w:bCs/>
          <w:kern w:val="0"/>
          <w:sz w:val="22"/>
          <w:lang w:val="en-GB"/>
        </w:rPr>
        <w:t>3</w:t>
      </w:r>
      <w:r w:rsidRPr="00442A97">
        <w:rPr>
          <w:rFonts w:ascii="Times" w:eastAsia="바탕" w:hAnsi="Times"/>
          <w:b/>
          <w:bCs/>
          <w:kern w:val="0"/>
          <w:sz w:val="22"/>
          <w:lang w:val="en-GB"/>
        </w:rPr>
        <w:t xml:space="preserve">) HP </w:t>
      </w:r>
      <w:r w:rsidR="004E36D7" w:rsidRPr="00442A97">
        <w:rPr>
          <w:rFonts w:ascii="Times" w:eastAsia="바탕" w:hAnsi="Times"/>
          <w:b/>
          <w:bCs/>
          <w:kern w:val="0"/>
          <w:sz w:val="22"/>
          <w:lang w:val="en-GB"/>
        </w:rPr>
        <w:t>SR</w:t>
      </w:r>
      <w:r w:rsidRPr="00442A97">
        <w:rPr>
          <w:rFonts w:ascii="Times" w:eastAsia="바탕" w:hAnsi="Times"/>
          <w:b/>
          <w:bCs/>
          <w:kern w:val="0"/>
          <w:sz w:val="22"/>
          <w:lang w:val="en-GB"/>
        </w:rPr>
        <w:t xml:space="preserve"> with PF1 and LP HARQ-ACK with PF0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F7E2A" w14:paraId="6EE01DCC" w14:textId="77777777" w:rsidTr="002A137A">
        <w:trPr>
          <w:trHeight w:val="5526"/>
        </w:trPr>
        <w:tc>
          <w:tcPr>
            <w:tcW w:w="9736" w:type="dxa"/>
          </w:tcPr>
          <w:p w14:paraId="5A3CF752" w14:textId="42BF0915" w:rsidR="008F6E19" w:rsidRPr="00B068CB" w:rsidRDefault="008F6E19" w:rsidP="008F6E19">
            <w:pPr>
              <w:widowControl/>
              <w:wordWrap/>
              <w:autoSpaceDE/>
              <w:autoSpaceDN/>
              <w:rPr>
                <w:rFonts w:ascii="Times New Roman" w:eastAsia="Microsoft YaHei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en-US"/>
              </w:rPr>
            </w:pPr>
            <w:r w:rsidRPr="00B068CB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Agreements at RAN1#10</w:t>
            </w:r>
            <w:r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4</w:t>
            </w:r>
            <w:r w:rsidRPr="00B068CB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-e:</w:t>
            </w:r>
            <w:r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 </w:t>
            </w:r>
            <w:r w:rsidRPr="00D208E1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u w:val="single"/>
                <w:lang w:eastAsia="zh-CN"/>
              </w:rPr>
              <w:t>[</w:t>
            </w:r>
            <w:r w:rsidR="009039AB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u w:val="single"/>
                <w:lang w:eastAsia="zh-CN"/>
              </w:rPr>
              <w:t>1</w:t>
            </w:r>
            <w:r w:rsidRPr="00D208E1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u w:val="single"/>
                <w:lang w:eastAsia="zh-CN"/>
              </w:rPr>
              <w:t>]</w:t>
            </w:r>
          </w:p>
          <w:p w14:paraId="154F7377" w14:textId="77777777" w:rsidR="000F7E2A" w:rsidRPr="000F7E2A" w:rsidRDefault="000F7E2A" w:rsidP="000F7E2A">
            <w:pPr>
              <w:rPr>
                <w:rFonts w:ascii="Times" w:hAnsi="Times" w:cs="Times"/>
                <w:i/>
                <w:iCs/>
                <w:szCs w:val="20"/>
              </w:rPr>
            </w:pPr>
            <w:r w:rsidRPr="000F7E2A">
              <w:rPr>
                <w:rFonts w:ascii="Times" w:hAnsi="Times" w:cs="Times"/>
                <w:i/>
                <w:iCs/>
                <w:szCs w:val="20"/>
              </w:rPr>
              <w:t>When a PUCCH carrying HP SR with PF1 overlaps with a PUCCH carrying LP HARQ-ACK with PF0, further study the following options (proponents are encouraged to provide more details and analysis):</w:t>
            </w:r>
          </w:p>
          <w:p w14:paraId="240D5EC5" w14:textId="32E7882D" w:rsidR="000F7E2A" w:rsidRPr="002A137A" w:rsidRDefault="000F7E2A" w:rsidP="002A137A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2A137A">
              <w:rPr>
                <w:rFonts w:ascii="Times New Roman" w:hAnsi="Times New Roman"/>
                <w:i/>
                <w:iCs/>
                <w:szCs w:val="20"/>
              </w:rPr>
              <w:t>Opt.1: The SR and HARQ-ACK are multiplexed and transmitted on the SR resource.</w:t>
            </w:r>
          </w:p>
          <w:p w14:paraId="2FF96A6F" w14:textId="5A5CBDBB" w:rsidR="000F7E2A" w:rsidRPr="002A137A" w:rsidRDefault="000F7E2A" w:rsidP="002A137A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2A137A">
              <w:rPr>
                <w:rFonts w:ascii="Times New Roman" w:hAnsi="Times New Roman"/>
                <w:i/>
                <w:iCs/>
                <w:szCs w:val="20"/>
              </w:rPr>
              <w:t>Opt.1a: For positive SR, the UE transmits the PUCCH in the resource using PUCCH format 1 for SR. The value of cyclic shift of sequence, i.e.</w:t>
            </w:r>
            <w:proofErr w:type="gramStart"/>
            <w:r w:rsidRPr="002A137A">
              <w:rPr>
                <w:rFonts w:ascii="Times New Roman" w:hAnsi="Times New Roman"/>
                <w:i/>
                <w:iCs/>
                <w:szCs w:val="20"/>
              </w:rPr>
              <w:t>, ,</w:t>
            </w:r>
            <w:proofErr w:type="gramEnd"/>
            <w:r w:rsidRPr="002A137A">
              <w:rPr>
                <w:rFonts w:ascii="Times New Roman" w:hAnsi="Times New Roman"/>
                <w:i/>
                <w:iCs/>
                <w:szCs w:val="20"/>
              </w:rPr>
              <w:t xml:space="preserve"> of this PUCCH format 1 is determined by HARQ-ACK, and the bit, i.e., b(0), of this PUCCH format 1 is determined by SR. For negative SR, the UE transmits only a PUCCH with HARQ-ACK information and drops the PUCCH with negative SR.</w:t>
            </w:r>
          </w:p>
          <w:p w14:paraId="0E74E704" w14:textId="6B3C2B0D" w:rsidR="000F7E2A" w:rsidRPr="000F7E2A" w:rsidRDefault="000F7E2A" w:rsidP="002A137A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" w:hAnsi="Times" w:cs="Times"/>
                <w:i/>
                <w:iCs/>
                <w:szCs w:val="20"/>
              </w:rPr>
            </w:pPr>
            <w:r w:rsidRPr="000F7E2A">
              <w:rPr>
                <w:rFonts w:ascii="Times" w:hAnsi="Times" w:cs="Times"/>
                <w:i/>
                <w:iCs/>
                <w:color w:val="FF0000"/>
                <w:szCs w:val="20"/>
              </w:rPr>
              <w:t>Opt.1b: SR and HARQ-ACK are multiplexed and modulated to be transmitted on the SR resource</w:t>
            </w:r>
          </w:p>
          <w:p w14:paraId="35CF2AE4" w14:textId="1DAB0E52" w:rsidR="000F7E2A" w:rsidRPr="002A137A" w:rsidRDefault="000F7E2A" w:rsidP="002A137A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2A137A">
              <w:rPr>
                <w:rFonts w:ascii="Times New Roman" w:hAnsi="Times New Roman"/>
                <w:i/>
                <w:iCs/>
                <w:szCs w:val="20"/>
              </w:rPr>
              <w:t>Opt.2: The SR and HARQ-ACK are multiplexed and transmitted on the HARQ-ACK resource.</w:t>
            </w:r>
          </w:p>
          <w:p w14:paraId="67AD4DA2" w14:textId="296AC790" w:rsidR="000F7E2A" w:rsidRPr="002A137A" w:rsidRDefault="000F7E2A" w:rsidP="002A137A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2A137A">
              <w:rPr>
                <w:rFonts w:ascii="Times New Roman" w:hAnsi="Times New Roman"/>
                <w:i/>
                <w:iCs/>
                <w:szCs w:val="20"/>
              </w:rPr>
              <w:t>Opt.2a: If SR is positive, an offset (</w:t>
            </w:r>
            <w:proofErr w:type="gramStart"/>
            <w:r w:rsidRPr="002A137A">
              <w:rPr>
                <w:rFonts w:ascii="Times New Roman" w:hAnsi="Times New Roman"/>
                <w:i/>
                <w:iCs/>
                <w:szCs w:val="20"/>
              </w:rPr>
              <w:t>e.g.</w:t>
            </w:r>
            <w:proofErr w:type="gramEnd"/>
            <w:r w:rsidRPr="002A137A">
              <w:rPr>
                <w:rFonts w:ascii="Times New Roman" w:hAnsi="Times New Roman"/>
                <w:i/>
                <w:iCs/>
                <w:szCs w:val="20"/>
              </w:rPr>
              <w:t xml:space="preserve"> 1 PRB) is added to the starting PRB of the HARQ-ACK PUCCH resource.</w:t>
            </w:r>
          </w:p>
          <w:p w14:paraId="7E8833C3" w14:textId="1A1B4F5C" w:rsidR="000F7E2A" w:rsidRPr="002A137A" w:rsidRDefault="000F7E2A" w:rsidP="002A137A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2A137A">
              <w:rPr>
                <w:rFonts w:ascii="Times New Roman" w:hAnsi="Times New Roman"/>
                <w:i/>
                <w:iCs/>
                <w:szCs w:val="20"/>
              </w:rPr>
              <w:t>Opt.2b: Using 4 CS values as for SR+1-bit HARQ-ACK in Rel-15/16. For the case of 2-bit HARQ-ACK, the HARQ-ACK is reduced/compressed to 1-bit.</w:t>
            </w:r>
          </w:p>
          <w:p w14:paraId="4A36BFF8" w14:textId="5C7DA755" w:rsidR="000F7E2A" w:rsidRPr="002A137A" w:rsidRDefault="000F7E2A" w:rsidP="002A137A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2A137A">
              <w:rPr>
                <w:rFonts w:ascii="Times New Roman" w:hAnsi="Times New Roman"/>
                <w:i/>
                <w:iCs/>
                <w:szCs w:val="20"/>
              </w:rPr>
              <w:t>Opt.2c: If SR is positive, SR is multiplexed on HARQ-ACK resource in the same way as Rel-15. If SR is negative, transmit only HARQ-ACK on HARQ-ACK resource.</w:t>
            </w:r>
          </w:p>
          <w:p w14:paraId="316F57F3" w14:textId="25DD8793" w:rsidR="000F7E2A" w:rsidRPr="002A137A" w:rsidRDefault="000F7E2A" w:rsidP="002A137A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2A137A">
              <w:rPr>
                <w:rFonts w:ascii="Times New Roman" w:hAnsi="Times New Roman"/>
                <w:i/>
                <w:iCs/>
                <w:szCs w:val="20"/>
              </w:rPr>
              <w:t>Opt.2d: HP SR and LP HARQ-ACK are multiplexed by the Rel-15 cyclic shift only if latency requirement for HP SR is met. Otherwise, drop the LP HARQ-ACK and only transmit the HP SR on its resource.</w:t>
            </w:r>
          </w:p>
          <w:p w14:paraId="178DCA5D" w14:textId="39C80899" w:rsidR="000F7E2A" w:rsidRPr="002A137A" w:rsidRDefault="000F7E2A" w:rsidP="002A137A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2A137A">
              <w:rPr>
                <w:rFonts w:ascii="Times New Roman" w:hAnsi="Times New Roman"/>
                <w:i/>
                <w:iCs/>
                <w:szCs w:val="20"/>
              </w:rPr>
              <w:t>Opt.3: For positive SR, transmit HARQ-ACK on the SR resource. For negative SR, transmit HARQ-ACK on the HARQ-ACK resource.</w:t>
            </w:r>
          </w:p>
          <w:p w14:paraId="35991765" w14:textId="332DCCDB" w:rsidR="000F7E2A" w:rsidRPr="002A137A" w:rsidRDefault="000F7E2A" w:rsidP="002A137A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2A137A">
              <w:rPr>
                <w:rFonts w:ascii="Times New Roman" w:hAnsi="Times New Roman"/>
                <w:i/>
                <w:iCs/>
                <w:szCs w:val="20"/>
              </w:rPr>
              <w:t>Opt.4: No enhancement over Rel-16.</w:t>
            </w:r>
          </w:p>
          <w:p w14:paraId="4D234DB7" w14:textId="3340FDE9" w:rsidR="000F7E2A" w:rsidRPr="002A137A" w:rsidRDefault="000F7E2A" w:rsidP="002A137A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2A137A">
              <w:rPr>
                <w:rFonts w:ascii="Times New Roman" w:hAnsi="Times New Roman"/>
                <w:i/>
                <w:iCs/>
                <w:szCs w:val="20"/>
              </w:rPr>
              <w:t>Other options not excluded.</w:t>
            </w:r>
          </w:p>
          <w:p w14:paraId="0318F0F2" w14:textId="47A4175C" w:rsidR="000F7E2A" w:rsidRPr="000F7E2A" w:rsidRDefault="000F7E2A" w:rsidP="002A137A">
            <w:pPr>
              <w:pStyle w:val="a9"/>
              <w:numPr>
                <w:ilvl w:val="0"/>
                <w:numId w:val="50"/>
              </w:numPr>
              <w:ind w:leftChars="0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/>
              </w:rPr>
            </w:pPr>
            <w:r w:rsidRPr="002A137A">
              <w:rPr>
                <w:rFonts w:ascii="Times New Roman" w:hAnsi="Times New Roman"/>
                <w:i/>
                <w:iCs/>
                <w:szCs w:val="20"/>
              </w:rPr>
              <w:t>FFS: Whether/How to differentiate HP SR and LP SR when multiplexed with LP HARQ-ACK?</w:t>
            </w:r>
          </w:p>
        </w:tc>
      </w:tr>
    </w:tbl>
    <w:p w14:paraId="077C1703" w14:textId="023A58C9" w:rsidR="002C17EE" w:rsidRPr="00442A97" w:rsidRDefault="002C17EE" w:rsidP="0061248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lang w:val="en-GB"/>
        </w:rPr>
      </w:pPr>
      <w:r w:rsidRPr="00442A97">
        <w:rPr>
          <w:rFonts w:ascii="Times" w:eastAsia="바탕" w:hAnsi="Times"/>
          <w:kern w:val="0"/>
          <w:sz w:val="22"/>
          <w:lang w:val="en-GB"/>
        </w:rPr>
        <w:t xml:space="preserve">In Rel-15, when a PUCCH carrying SR with PF1 overlaps with a PUCCH carrying HARQ-ACK with PF0, then SR and HARQ-ACK are multiplexed into the PUCCH carrying HARQ-ACK. </w:t>
      </w:r>
      <w:r w:rsidR="007C3064" w:rsidRPr="00442A97">
        <w:rPr>
          <w:rFonts w:ascii="Times" w:eastAsia="바탕" w:hAnsi="Times"/>
          <w:kern w:val="0"/>
          <w:sz w:val="22"/>
          <w:lang w:val="en-GB"/>
        </w:rPr>
        <w:t>To strive for common design</w:t>
      </w:r>
      <w:r w:rsidR="007C3064">
        <w:rPr>
          <w:rFonts w:ascii="Times" w:eastAsia="바탕" w:hAnsi="Times"/>
          <w:kern w:val="0"/>
          <w:sz w:val="22"/>
          <w:lang w:val="en-GB"/>
        </w:rPr>
        <w:t>, the multiplexing</w:t>
      </w:r>
      <w:r w:rsidRPr="00442A97">
        <w:rPr>
          <w:rFonts w:ascii="Times" w:eastAsia="바탕" w:hAnsi="Times"/>
          <w:kern w:val="0"/>
          <w:sz w:val="22"/>
          <w:lang w:val="en-GB"/>
        </w:rPr>
        <w:t xml:space="preserve"> method</w:t>
      </w:r>
      <w:r w:rsidR="007C3064">
        <w:rPr>
          <w:rFonts w:ascii="Times" w:eastAsia="바탕" w:hAnsi="Times"/>
          <w:kern w:val="0"/>
          <w:sz w:val="22"/>
          <w:lang w:val="en-GB"/>
        </w:rPr>
        <w:t xml:space="preserve"> proposed </w:t>
      </w:r>
      <w:r w:rsidR="007C3064" w:rsidRPr="00442A97">
        <w:rPr>
          <w:rFonts w:ascii="Times" w:eastAsia="바탕" w:hAnsi="Times"/>
          <w:kern w:val="0"/>
          <w:sz w:val="22"/>
          <w:lang w:val="en-GB"/>
        </w:rPr>
        <w:t xml:space="preserve">in Case </w:t>
      </w:r>
      <w:r w:rsidR="007C3064">
        <w:rPr>
          <w:rFonts w:ascii="Times" w:eastAsia="바탕" w:hAnsi="Times"/>
          <w:kern w:val="0"/>
          <w:sz w:val="22"/>
          <w:lang w:val="en-GB"/>
        </w:rPr>
        <w:t>2</w:t>
      </w:r>
      <w:r w:rsidR="007C3064" w:rsidRPr="00442A97">
        <w:rPr>
          <w:rFonts w:ascii="Times" w:eastAsia="바탕" w:hAnsi="Times"/>
          <w:kern w:val="0"/>
          <w:sz w:val="22"/>
          <w:lang w:val="en-GB"/>
        </w:rPr>
        <w:t>-1</w:t>
      </w:r>
      <w:r w:rsidRPr="00442A97">
        <w:rPr>
          <w:rFonts w:ascii="Times" w:eastAsia="바탕" w:hAnsi="Times"/>
          <w:kern w:val="0"/>
          <w:sz w:val="22"/>
          <w:lang w:val="en-GB"/>
        </w:rPr>
        <w:t xml:space="preserve"> can be directly </w:t>
      </w:r>
      <w:r w:rsidR="00BA3556">
        <w:rPr>
          <w:rFonts w:ascii="Times" w:eastAsia="바탕" w:hAnsi="Times"/>
          <w:kern w:val="0"/>
          <w:sz w:val="22"/>
          <w:lang w:val="en-GB"/>
        </w:rPr>
        <w:t>re</w:t>
      </w:r>
      <w:r w:rsidRPr="00442A97">
        <w:rPr>
          <w:rFonts w:ascii="Times" w:eastAsia="바탕" w:hAnsi="Times"/>
          <w:kern w:val="0"/>
          <w:sz w:val="22"/>
          <w:lang w:val="en-GB"/>
        </w:rPr>
        <w:t xml:space="preserve">used for multiplexing HP SR with PF1 and LP HARQ-ACK with PF0. </w:t>
      </w:r>
    </w:p>
    <w:p w14:paraId="0521D4E2" w14:textId="43C4B0F8" w:rsidR="002C17EE" w:rsidRPr="00442A97" w:rsidRDefault="002C17EE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lang w:val="en-GB"/>
        </w:rPr>
      </w:pPr>
      <w:r w:rsidRPr="00442A97">
        <w:rPr>
          <w:rFonts w:ascii="Times" w:eastAsia="바탕" w:hAnsi="Times"/>
          <w:b/>
          <w:bCs/>
          <w:i/>
          <w:iCs/>
          <w:kern w:val="0"/>
          <w:sz w:val="22"/>
          <w:lang w:val="en-GB"/>
        </w:rPr>
        <w:t xml:space="preserve">Proposal </w:t>
      </w:r>
      <w:r w:rsidR="009B5EA2">
        <w:rPr>
          <w:rFonts w:ascii="Times" w:eastAsia="바탕" w:hAnsi="Times"/>
          <w:b/>
          <w:bCs/>
          <w:i/>
          <w:iCs/>
          <w:kern w:val="0"/>
          <w:sz w:val="22"/>
          <w:lang w:val="en-GB"/>
        </w:rPr>
        <w:t>3</w:t>
      </w:r>
      <w:r w:rsidRPr="00442A97">
        <w:rPr>
          <w:rFonts w:ascii="Times" w:eastAsia="바탕" w:hAnsi="Times"/>
          <w:b/>
          <w:bCs/>
          <w:i/>
          <w:iCs/>
          <w:kern w:val="0"/>
          <w:sz w:val="22"/>
          <w:lang w:val="en-GB"/>
        </w:rPr>
        <w:t xml:space="preserve">: </w:t>
      </w:r>
      <w:r w:rsidRPr="009674A3">
        <w:rPr>
          <w:rFonts w:ascii="Times" w:eastAsia="바탕" w:hAnsi="Times"/>
          <w:i/>
          <w:iCs/>
          <w:kern w:val="0"/>
          <w:sz w:val="22"/>
          <w:lang w:val="en-GB"/>
        </w:rPr>
        <w:t xml:space="preserve">To multiplex HP-SR with PF1 and </w:t>
      </w:r>
      <w:r w:rsidR="000D1DED" w:rsidRPr="009674A3">
        <w:rPr>
          <w:rFonts w:ascii="Times" w:eastAsia="바탕" w:hAnsi="Times"/>
          <w:i/>
          <w:iCs/>
          <w:kern w:val="0"/>
          <w:sz w:val="22"/>
          <w:lang w:val="en-GB"/>
        </w:rPr>
        <w:t>LP HARQ-ACK</w:t>
      </w:r>
      <w:r w:rsidRPr="009674A3">
        <w:rPr>
          <w:rFonts w:ascii="Times" w:eastAsia="바탕" w:hAnsi="Times"/>
          <w:i/>
          <w:iCs/>
          <w:kern w:val="0"/>
          <w:sz w:val="22"/>
          <w:lang w:val="en-GB"/>
        </w:rPr>
        <w:t xml:space="preserve"> with PF0, reuse </w:t>
      </w:r>
      <w:r w:rsidR="002035BC" w:rsidRPr="009674A3">
        <w:rPr>
          <w:rFonts w:ascii="Times" w:eastAsia="바탕" w:hAnsi="Times"/>
          <w:i/>
          <w:iCs/>
          <w:kern w:val="0"/>
          <w:sz w:val="22"/>
          <w:lang w:val="en-GB"/>
        </w:rPr>
        <w:t xml:space="preserve">multiplexing rule for HP-SR with PF0 and </w:t>
      </w:r>
      <w:r w:rsidR="000D1DED" w:rsidRPr="009674A3">
        <w:rPr>
          <w:rFonts w:ascii="Times" w:eastAsia="바탕" w:hAnsi="Times"/>
          <w:i/>
          <w:iCs/>
          <w:kern w:val="0"/>
          <w:sz w:val="22"/>
          <w:lang w:val="en-GB"/>
        </w:rPr>
        <w:t>LP HARQ-ACK</w:t>
      </w:r>
      <w:r w:rsidR="002035BC" w:rsidRPr="009674A3">
        <w:rPr>
          <w:rFonts w:ascii="Times" w:eastAsia="바탕" w:hAnsi="Times"/>
          <w:i/>
          <w:iCs/>
          <w:kern w:val="0"/>
          <w:sz w:val="22"/>
          <w:lang w:val="en-GB"/>
        </w:rPr>
        <w:t xml:space="preserve"> with PF0</w:t>
      </w:r>
      <w:r w:rsidR="001D6399" w:rsidRPr="009674A3">
        <w:rPr>
          <w:rFonts w:ascii="Times" w:eastAsia="바탕" w:hAnsi="Times"/>
          <w:i/>
          <w:iCs/>
          <w:kern w:val="0"/>
          <w:sz w:val="22"/>
          <w:lang w:val="en-GB"/>
        </w:rPr>
        <w:t>.</w:t>
      </w:r>
    </w:p>
    <w:p w14:paraId="454F1F99" w14:textId="57019A0A" w:rsidR="009B5EA2" w:rsidRDefault="009B5EA2">
      <w:pPr>
        <w:widowControl/>
        <w:wordWrap/>
        <w:autoSpaceDE/>
        <w:autoSpaceDN/>
        <w:jc w:val="left"/>
        <w:rPr>
          <w:rFonts w:ascii="Times" w:eastAsia="바탕" w:hAnsi="Times"/>
          <w:b/>
          <w:bCs/>
          <w:kern w:val="0"/>
          <w:sz w:val="22"/>
          <w:lang w:val="en-GB"/>
        </w:rPr>
      </w:pPr>
      <w:r>
        <w:rPr>
          <w:rFonts w:ascii="Times" w:eastAsia="바탕" w:hAnsi="Times"/>
          <w:b/>
          <w:bCs/>
          <w:kern w:val="0"/>
          <w:sz w:val="22"/>
          <w:lang w:val="en-GB"/>
        </w:rPr>
        <w:br w:type="page"/>
      </w:r>
    </w:p>
    <w:p w14:paraId="100AF45F" w14:textId="02A45D2D" w:rsidR="00ED64AB" w:rsidRPr="004A5A68" w:rsidRDefault="004A5A68" w:rsidP="0098587E">
      <w:pPr>
        <w:pStyle w:val="1"/>
        <w:spacing w:line="276" w:lineRule="auto"/>
        <w:rPr>
          <w:rFonts w:ascii="Times New Roman" w:hAnsi="Times New Roman"/>
          <w:bCs/>
          <w:sz w:val="28"/>
          <w:szCs w:val="28"/>
        </w:rPr>
      </w:pPr>
      <w:r w:rsidRPr="004A5A68">
        <w:rPr>
          <w:rFonts w:ascii="Times New Roman" w:eastAsia="맑은 고딕" w:hAnsi="Times New Roman"/>
          <w:bCs/>
          <w:sz w:val="28"/>
          <w:szCs w:val="28"/>
          <w:lang w:val="en-US" w:eastAsia="ko-KR"/>
        </w:rPr>
        <w:lastRenderedPageBreak/>
        <w:t>Multiplexing UCIs of different priorities in a PU</w:t>
      </w:r>
      <w:r>
        <w:rPr>
          <w:rFonts w:ascii="Times New Roman" w:eastAsia="맑은 고딕" w:hAnsi="Times New Roman"/>
          <w:bCs/>
          <w:sz w:val="28"/>
          <w:szCs w:val="28"/>
          <w:lang w:val="en-US" w:eastAsia="ko-KR"/>
        </w:rPr>
        <w:t>S</w:t>
      </w:r>
      <w:r w:rsidRPr="004A5A68">
        <w:rPr>
          <w:rFonts w:ascii="Times New Roman" w:eastAsia="맑은 고딕" w:hAnsi="Times New Roman"/>
          <w:bCs/>
          <w:sz w:val="28"/>
          <w:szCs w:val="28"/>
          <w:lang w:val="en-US" w:eastAsia="ko-KR"/>
        </w:rPr>
        <w:t>CH</w:t>
      </w:r>
    </w:p>
    <w:p w14:paraId="0F433AC7" w14:textId="15609E01" w:rsidR="00DD3599" w:rsidRPr="00D62390" w:rsidRDefault="00DD3599" w:rsidP="0053736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bCs/>
          <w:i/>
          <w:iCs/>
          <w:kern w:val="0"/>
          <w:sz w:val="28"/>
          <w:szCs w:val="28"/>
          <w:lang w:val="en-GB"/>
        </w:rPr>
      </w:pPr>
      <w:r w:rsidRPr="00D62390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>Configuration of UL-DAI</w:t>
      </w:r>
    </w:p>
    <w:p w14:paraId="3157FE5F" w14:textId="6C47075F" w:rsidR="00ED64AB" w:rsidRDefault="00ED64AB" w:rsidP="00274256">
      <w:pPr>
        <w:widowControl/>
        <w:wordWrap/>
        <w:autoSpaceDE/>
        <w:autoSpaceDN/>
        <w:spacing w:line="276" w:lineRule="auto"/>
        <w:jc w:val="center"/>
        <w:rPr>
          <w:rFonts w:ascii="Times" w:eastAsia="바탕" w:hAnsi="Times"/>
          <w:kern w:val="0"/>
          <w:szCs w:val="24"/>
          <w:lang w:val="en-GB"/>
        </w:rPr>
      </w:pPr>
      <w:r>
        <w:rPr>
          <w:rFonts w:ascii="Times" w:eastAsia="바탕" w:hAnsi="Times"/>
          <w:noProof/>
          <w:kern w:val="0"/>
          <w:szCs w:val="24"/>
          <w:lang w:val="en-GB"/>
        </w:rPr>
        <w:drawing>
          <wp:inline distT="0" distB="0" distL="0" distR="0" wp14:anchorId="606AB8F0" wp14:editId="2F2F3DB7">
            <wp:extent cx="2880000" cy="2016258"/>
            <wp:effectExtent l="0" t="0" r="0" b="317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0162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EC0516" w14:textId="69014925" w:rsidR="00ED64AB" w:rsidRPr="00442A97" w:rsidRDefault="00ED64AB" w:rsidP="00274256">
      <w:pPr>
        <w:widowControl/>
        <w:wordWrap/>
        <w:autoSpaceDE/>
        <w:autoSpaceDN/>
        <w:spacing w:line="276" w:lineRule="auto"/>
        <w:ind w:firstLineChars="50" w:firstLine="110"/>
        <w:jc w:val="center"/>
        <w:rPr>
          <w:rFonts w:ascii="Times" w:eastAsia="바탕" w:hAnsi="Times"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Figure </w:t>
      </w:r>
      <w:r w:rsidR="00341CC5" w:rsidRPr="00442A97">
        <w:rPr>
          <w:rFonts w:ascii="Times" w:eastAsia="바탕" w:hAnsi="Times"/>
          <w:kern w:val="0"/>
          <w:sz w:val="22"/>
          <w:szCs w:val="28"/>
          <w:lang w:val="en-GB"/>
        </w:rPr>
        <w:t>3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. Multiplexing UCIs with different priorities in a PUSCH</w:t>
      </w:r>
    </w:p>
    <w:p w14:paraId="7BF2C7EF" w14:textId="77777777" w:rsidR="00ED64AB" w:rsidRPr="00ED64AB" w:rsidRDefault="00ED64AB" w:rsidP="00274256">
      <w:pPr>
        <w:widowControl/>
        <w:wordWrap/>
        <w:autoSpaceDE/>
        <w:autoSpaceDN/>
        <w:spacing w:line="276" w:lineRule="auto"/>
        <w:jc w:val="center"/>
        <w:rPr>
          <w:rFonts w:ascii="Times" w:eastAsia="바탕" w:hAnsi="Times"/>
          <w:kern w:val="0"/>
          <w:szCs w:val="24"/>
          <w:lang w:val="en-GB"/>
        </w:rPr>
      </w:pPr>
    </w:p>
    <w:p w14:paraId="278B20E3" w14:textId="06CAD242" w:rsidR="00053A85" w:rsidRPr="00442A97" w:rsidRDefault="008F6E19" w:rsidP="008243B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/>
          <w:kern w:val="0"/>
          <w:sz w:val="22"/>
          <w:szCs w:val="28"/>
          <w:lang w:val="en-GB"/>
        </w:rPr>
        <w:t>At</w:t>
      </w:r>
      <w:r w:rsidR="00053A85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the RAN1#102-e meeting, it was agreed to support multiplexing</w:t>
      </w:r>
      <w:r w:rsidR="00F051D0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of</w:t>
      </w:r>
      <w:r w:rsidR="00053A85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HP HARQ-ACK</w:t>
      </w:r>
      <w:r w:rsidR="00053A85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on PUCCH </w:t>
      </w:r>
      <w:r w:rsidR="00F051D0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with </w:t>
      </w:r>
      <w:r w:rsidR="00053A85" w:rsidRPr="00442A97">
        <w:rPr>
          <w:rFonts w:ascii="Times" w:eastAsia="바탕" w:hAnsi="Times"/>
          <w:kern w:val="0"/>
          <w:sz w:val="22"/>
          <w:szCs w:val="28"/>
          <w:lang w:val="en-GB"/>
        </w:rPr>
        <w:t>LP-PUSCH (with UL-SCH + A/N and/or CSI</w:t>
      </w:r>
      <w:proofErr w:type="gramStart"/>
      <w:r w:rsidR="00053A85" w:rsidRPr="00442A97">
        <w:rPr>
          <w:rFonts w:ascii="Times" w:eastAsia="바탕" w:hAnsi="Times"/>
          <w:kern w:val="0"/>
          <w:sz w:val="22"/>
          <w:szCs w:val="28"/>
          <w:lang w:val="en-GB"/>
        </w:rPr>
        <w:t>), and</w:t>
      </w:r>
      <w:proofErr w:type="gramEnd"/>
      <w:r w:rsidR="00053A85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164ECA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multiplexing of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="00053A85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on PUCCH </w:t>
      </w:r>
      <w:r w:rsidR="00F051D0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with </w:t>
      </w:r>
      <w:r w:rsidR="00053A85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HP-PUSCH (with UL-SCH + A/N and/or CSI). Consequently, HP/LP-PUSCH may contain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="00053A85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and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HP HARQ-ACK</w:t>
      </w:r>
      <w:r w:rsidR="00053A85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. </w:t>
      </w:r>
    </w:p>
    <w:p w14:paraId="6379CE18" w14:textId="5088B4C1" w:rsidR="00053A85" w:rsidRPr="00442A97" w:rsidRDefault="00053A8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In this case, we need to answer the following questions. </w:t>
      </w:r>
    </w:p>
    <w:p w14:paraId="2BD514A9" w14:textId="0FCED0BE" w:rsidR="00053A85" w:rsidRPr="00442A97" w:rsidRDefault="00053A85" w:rsidP="009674A3">
      <w:pPr>
        <w:widowControl/>
        <w:numPr>
          <w:ilvl w:val="0"/>
          <w:numId w:val="27"/>
        </w:numPr>
        <w:wordWrap/>
        <w:autoSpaceDE/>
        <w:autoSpaceDN/>
        <w:spacing w:line="276" w:lineRule="auto"/>
        <w:rPr>
          <w:rFonts w:ascii="Times" w:eastAsia="Times New Roman" w:hAnsi="Times" w:cs="Times"/>
          <w:i/>
          <w:iCs/>
          <w:color w:val="000000"/>
          <w:kern w:val="0"/>
          <w:sz w:val="22"/>
          <w:lang w:val="en-GB" w:eastAsia="en-US"/>
        </w:rPr>
      </w:pPr>
      <w:r w:rsidRPr="00442A97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Q1) How to</w:t>
      </w:r>
      <w:r w:rsidRPr="00442A97">
        <w:rPr>
          <w:rFonts w:ascii="Times" w:hAnsi="Times" w:cs="Times"/>
          <w:i/>
          <w:iCs/>
          <w:color w:val="000000"/>
          <w:kern w:val="0"/>
          <w:sz w:val="22"/>
          <w:lang w:val="en-GB"/>
        </w:rPr>
        <w:t xml:space="preserve"> </w:t>
      </w:r>
      <w:r w:rsidR="00A80E9B" w:rsidRPr="00442A97">
        <w:rPr>
          <w:rFonts w:ascii="Times" w:hAnsi="Times" w:cs="Times"/>
          <w:i/>
          <w:iCs/>
          <w:color w:val="000000"/>
          <w:kern w:val="0"/>
          <w:sz w:val="22"/>
          <w:lang w:val="en-GB"/>
        </w:rPr>
        <w:t>indicate</w:t>
      </w:r>
      <w:r w:rsidR="00F051D0" w:rsidRPr="00442A97">
        <w:rPr>
          <w:rFonts w:ascii="Times" w:hAnsi="Times" w:cs="Times"/>
          <w:i/>
          <w:iCs/>
          <w:color w:val="000000"/>
          <w:kern w:val="0"/>
          <w:sz w:val="22"/>
          <w:lang w:val="en-GB"/>
        </w:rPr>
        <w:t xml:space="preserve"> the </w:t>
      </w:r>
      <w:r w:rsidRPr="00442A97">
        <w:rPr>
          <w:rFonts w:ascii="Times" w:hAnsi="Times" w:cs="Times"/>
          <w:i/>
          <w:iCs/>
          <w:color w:val="000000"/>
          <w:kern w:val="0"/>
          <w:sz w:val="22"/>
          <w:lang w:val="en-GB"/>
        </w:rPr>
        <w:t xml:space="preserve">presence of </w:t>
      </w:r>
      <w:r w:rsidR="000D1DED">
        <w:rPr>
          <w:rFonts w:ascii="Times" w:hAnsi="Times" w:cs="Times"/>
          <w:i/>
          <w:iCs/>
          <w:color w:val="000000"/>
          <w:kern w:val="0"/>
          <w:sz w:val="22"/>
          <w:lang w:val="en-GB"/>
        </w:rPr>
        <w:t>LP HARQ-ACK</w:t>
      </w:r>
      <w:r w:rsidRPr="00442A97">
        <w:rPr>
          <w:rFonts w:ascii="Times" w:hAnsi="Times" w:cs="Times"/>
          <w:i/>
          <w:iCs/>
          <w:color w:val="000000"/>
          <w:kern w:val="0"/>
          <w:sz w:val="22"/>
          <w:lang w:val="en-GB"/>
        </w:rPr>
        <w:t xml:space="preserve"> and/or </w:t>
      </w:r>
      <w:r w:rsidR="000D1DED">
        <w:rPr>
          <w:rFonts w:ascii="Times" w:hAnsi="Times" w:cs="Times"/>
          <w:i/>
          <w:iCs/>
          <w:color w:val="000000"/>
          <w:kern w:val="0"/>
          <w:sz w:val="22"/>
          <w:lang w:val="en-GB"/>
        </w:rPr>
        <w:t>HP HARQ-ACK</w:t>
      </w:r>
      <w:r w:rsidRPr="00442A97">
        <w:rPr>
          <w:rFonts w:ascii="Times" w:hAnsi="Times" w:cs="Times"/>
          <w:i/>
          <w:iCs/>
          <w:color w:val="000000"/>
          <w:kern w:val="0"/>
          <w:sz w:val="22"/>
          <w:lang w:val="en-GB"/>
        </w:rPr>
        <w:t xml:space="preserve"> to be multiplexed?</w:t>
      </w:r>
    </w:p>
    <w:p w14:paraId="6B3188F0" w14:textId="32F5085B" w:rsidR="00053A85" w:rsidRPr="00442A97" w:rsidRDefault="00053A85" w:rsidP="009674A3">
      <w:pPr>
        <w:widowControl/>
        <w:wordWrap/>
        <w:autoSpaceDE/>
        <w:autoSpaceDN/>
        <w:spacing w:line="276" w:lineRule="auto"/>
        <w:ind w:left="360"/>
        <w:rPr>
          <w:rFonts w:ascii="Times" w:eastAsia="Times New Roman" w:hAnsi="Times" w:cs="Times"/>
          <w:color w:val="000000"/>
          <w:kern w:val="0"/>
          <w:sz w:val="22"/>
          <w:lang w:val="en-GB" w:eastAsia="en-US"/>
        </w:rPr>
      </w:pPr>
    </w:p>
    <w:p w14:paraId="5098034F" w14:textId="421CCD8F" w:rsidR="00053A85" w:rsidRPr="00442A97" w:rsidRDefault="00053A85" w:rsidP="008243B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Regarding Q1, the presence of HARQ-ACK information is determined by UL-DAI value</w:t>
      </w:r>
      <w:r w:rsidR="00A80E9B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in a DCI format scheduling PUSCH transmission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. </w:t>
      </w:r>
      <w:r w:rsidR="00164ECA" w:rsidRPr="00442A97">
        <w:rPr>
          <w:rFonts w:ascii="Times" w:eastAsia="바탕" w:hAnsi="Times"/>
          <w:kern w:val="0"/>
          <w:sz w:val="22"/>
          <w:szCs w:val="28"/>
          <w:lang w:val="en-GB"/>
        </w:rPr>
        <w:t>I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n case of </w:t>
      </w:r>
      <w:r w:rsidR="008F6E19">
        <w:rPr>
          <w:rFonts w:ascii="Times" w:eastAsia="바탕" w:hAnsi="Times"/>
          <w:kern w:val="0"/>
          <w:sz w:val="22"/>
          <w:szCs w:val="28"/>
          <w:lang w:val="en-GB"/>
        </w:rPr>
        <w:t>T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ype-1 HARQ-ACK codebook, 1-bit UL DAI value indicates the presence of </w:t>
      </w:r>
      <w:r w:rsidR="00612483">
        <w:rPr>
          <w:rFonts w:ascii="Times" w:eastAsia="바탕" w:hAnsi="Times"/>
          <w:kern w:val="0"/>
          <w:sz w:val="22"/>
          <w:szCs w:val="28"/>
          <w:lang w:val="en-GB"/>
        </w:rPr>
        <w:t>T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ype-1 HARQ-ACK codebook. In case of </w:t>
      </w:r>
      <w:r w:rsidR="00612483">
        <w:rPr>
          <w:rFonts w:ascii="Times" w:eastAsia="바탕" w:hAnsi="Times"/>
          <w:kern w:val="0"/>
          <w:sz w:val="22"/>
          <w:szCs w:val="28"/>
          <w:lang w:val="en-GB"/>
        </w:rPr>
        <w:t>T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ype-2 HARQ-ACK codebook, 2-bit UL DAI value indicates the presence and </w:t>
      </w:r>
      <w:r w:rsidR="00B4775C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size of </w:t>
      </w:r>
      <w:r w:rsidR="00612483">
        <w:rPr>
          <w:rFonts w:ascii="Times" w:eastAsia="바탕" w:hAnsi="Times"/>
          <w:kern w:val="0"/>
          <w:sz w:val="22"/>
          <w:szCs w:val="28"/>
          <w:lang w:val="en-GB"/>
        </w:rPr>
        <w:t>T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ype-2 HARQ-ACK codebook. The case where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and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HP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are multiplex</w:t>
      </w:r>
      <w:r w:rsidR="00612483">
        <w:rPr>
          <w:rFonts w:ascii="Times" w:eastAsia="바탕" w:hAnsi="Times"/>
          <w:kern w:val="0"/>
          <w:sz w:val="22"/>
          <w:szCs w:val="28"/>
          <w:lang w:val="en-GB"/>
        </w:rPr>
        <w:t>ed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F051D0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with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a PUSCH, </w:t>
      </w:r>
      <w:r w:rsidR="00A80E9B" w:rsidRPr="00442A97">
        <w:rPr>
          <w:rFonts w:ascii="Times" w:eastAsia="바탕" w:hAnsi="Times"/>
          <w:kern w:val="0"/>
          <w:sz w:val="22"/>
          <w:szCs w:val="28"/>
          <w:lang w:val="en-GB"/>
        </w:rPr>
        <w:t>at least two UL-DAI values</w:t>
      </w:r>
      <w:r w:rsidR="00612483">
        <w:rPr>
          <w:rFonts w:ascii="Times" w:eastAsia="바탕" w:hAnsi="Times"/>
          <w:kern w:val="0"/>
          <w:sz w:val="22"/>
          <w:szCs w:val="28"/>
          <w:lang w:val="en-GB"/>
        </w:rPr>
        <w:t xml:space="preserve"> should be</w:t>
      </w:r>
      <w:r w:rsidR="00A80E9B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contained in a DCI format scheduling the PUSCH. For example, when LP-UCI is configured with </w:t>
      </w:r>
      <w:r w:rsidR="00612483">
        <w:rPr>
          <w:rFonts w:ascii="Times" w:eastAsia="바탕" w:hAnsi="Times"/>
          <w:kern w:val="0"/>
          <w:sz w:val="22"/>
          <w:szCs w:val="28"/>
          <w:lang w:val="en-GB"/>
        </w:rPr>
        <w:t>T</w:t>
      </w:r>
      <w:r w:rsidR="00A80E9B" w:rsidRPr="00442A97">
        <w:rPr>
          <w:rFonts w:ascii="Times" w:eastAsia="바탕" w:hAnsi="Times"/>
          <w:kern w:val="0"/>
          <w:sz w:val="22"/>
          <w:szCs w:val="28"/>
          <w:lang w:val="en-GB"/>
        </w:rPr>
        <w:t>ype-1 HARQ-ACK codebook and HP-UCI is configured with</w:t>
      </w:r>
      <w:r w:rsidR="00612483">
        <w:rPr>
          <w:rFonts w:ascii="Times" w:eastAsia="바탕" w:hAnsi="Times"/>
          <w:kern w:val="0"/>
          <w:sz w:val="22"/>
          <w:szCs w:val="28"/>
          <w:lang w:val="en-GB"/>
        </w:rPr>
        <w:t xml:space="preserve"> T</w:t>
      </w:r>
      <w:r w:rsidR="00A80E9B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ype-2 HARQ-ACK codebook, </w:t>
      </w:r>
      <w:r w:rsidR="00612483">
        <w:rPr>
          <w:rFonts w:ascii="Times" w:eastAsia="바탕" w:hAnsi="Times"/>
          <w:kern w:val="0"/>
          <w:sz w:val="22"/>
          <w:szCs w:val="28"/>
          <w:lang w:val="en-GB"/>
        </w:rPr>
        <w:t>the</w:t>
      </w:r>
      <w:r w:rsidR="00612483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A80E9B" w:rsidRPr="00442A97">
        <w:rPr>
          <w:rFonts w:ascii="Times" w:eastAsia="바탕" w:hAnsi="Times"/>
          <w:kern w:val="0"/>
          <w:sz w:val="22"/>
          <w:szCs w:val="28"/>
          <w:lang w:val="en-GB"/>
        </w:rPr>
        <w:t>DCI format scheduling PUSCH transmission should contain two UL-DAI values, one is 1-bit UL DAI for LP-</w:t>
      </w:r>
      <w:proofErr w:type="gramStart"/>
      <w:r w:rsidR="00A80E9B" w:rsidRPr="00442A97">
        <w:rPr>
          <w:rFonts w:ascii="Times" w:eastAsia="바탕" w:hAnsi="Times"/>
          <w:kern w:val="0"/>
          <w:sz w:val="22"/>
          <w:szCs w:val="28"/>
          <w:lang w:val="en-GB"/>
        </w:rPr>
        <w:t>UCI</w:t>
      </w:r>
      <w:proofErr w:type="gramEnd"/>
      <w:r w:rsidR="00A80E9B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and </w:t>
      </w:r>
      <w:r w:rsidR="00164ECA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="00A80E9B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other is 2-bit UL DAI for HP-UCI. </w:t>
      </w:r>
    </w:p>
    <w:p w14:paraId="5E09B0F0" w14:textId="267C0EDB" w:rsidR="00053A85" w:rsidRDefault="00A80E9B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Proposal </w:t>
      </w:r>
      <w:r w:rsidR="009B5EA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4</w:t>
      </w:r>
      <w:r w:rsidR="00A81C8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:</w:t>
      </w:r>
      <w:r w:rsidRPr="00442A9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</w:t>
      </w: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In case of HP</w:t>
      </w:r>
      <w:r w:rsidR="00197F1B"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-PUSCH or </w:t>
      </w: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LP-PUSCH contains </w:t>
      </w:r>
      <w:r w:rsidR="000D1DED"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and </w:t>
      </w:r>
      <w:r w:rsidR="000D1DED"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HP HARQ-ACK</w:t>
      </w: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, </w:t>
      </w:r>
      <w:r w:rsidR="00EF4C39"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it should be discussed</w:t>
      </w: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how to indicate </w:t>
      </w:r>
      <w:r w:rsidR="00F051D0"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the </w:t>
      </w: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presence of </w:t>
      </w:r>
      <w:r w:rsidR="000D1DED"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and/or </w:t>
      </w:r>
      <w:r w:rsidR="000D1DED"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HP HARQ-ACK</w:t>
      </w: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to be multiplexed</w:t>
      </w:r>
      <w:r w:rsidR="00453B81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62AA6AA4" w14:textId="77777777" w:rsidR="00D62390" w:rsidRPr="00D62390" w:rsidRDefault="00D62390" w:rsidP="00D62390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</w:p>
    <w:bookmarkEnd w:id="3"/>
    <w:p w14:paraId="2B65DBEA" w14:textId="0E84D1AD" w:rsidR="00EE549F" w:rsidRPr="008523A3" w:rsidRDefault="00D9742D" w:rsidP="008523A3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bCs/>
          <w:kern w:val="0"/>
          <w:sz w:val="28"/>
          <w:szCs w:val="28"/>
        </w:rPr>
      </w:pPr>
      <w:r w:rsidRPr="008523A3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8523A3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4185119A" w:rsidR="00EE1DA2" w:rsidRPr="00442A97" w:rsidRDefault="009F6D37" w:rsidP="005866E3">
      <w:pPr>
        <w:widowControl/>
        <w:wordWrap/>
        <w:autoSpaceDE/>
        <w:autoSpaceDN/>
        <w:spacing w:after="18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42A97">
        <w:rPr>
          <w:rFonts w:ascii="Times New Roman" w:hAnsi="Times New Roman"/>
          <w:kern w:val="0"/>
          <w:sz w:val="22"/>
        </w:rPr>
        <w:t xml:space="preserve">In this contribution, </w:t>
      </w:r>
      <w:r w:rsidR="005866E3">
        <w:rPr>
          <w:rFonts w:ascii="Times New Roman" w:hAnsi="Times New Roman"/>
          <w:kern w:val="0"/>
          <w:sz w:val="22"/>
        </w:rPr>
        <w:t>we discussed remaining issues such as</w:t>
      </w:r>
      <w:r w:rsidR="005866E3" w:rsidRPr="00082D60">
        <w:rPr>
          <w:rFonts w:ascii="Times New Roman" w:hAnsi="Times New Roman"/>
          <w:kern w:val="0"/>
          <w:sz w:val="22"/>
        </w:rPr>
        <w:t xml:space="preserve"> </w:t>
      </w:r>
      <w:r w:rsidR="005866E3">
        <w:rPr>
          <w:rFonts w:ascii="Times New Roman" w:hAnsi="Times New Roman"/>
          <w:kern w:val="0"/>
          <w:sz w:val="22"/>
        </w:rPr>
        <w:t>details for m</w:t>
      </w:r>
      <w:r w:rsidR="005866E3" w:rsidRPr="00082D60">
        <w:rPr>
          <w:rFonts w:ascii="Times New Roman" w:hAnsi="Times New Roman"/>
          <w:kern w:val="0"/>
          <w:sz w:val="22"/>
        </w:rPr>
        <w:t>ultiplexing UCIs of different priorities in a PUCCH</w:t>
      </w:r>
      <w:r w:rsidR="005866E3">
        <w:rPr>
          <w:rFonts w:ascii="Times New Roman" w:hAnsi="Times New Roman"/>
          <w:kern w:val="0"/>
          <w:sz w:val="22"/>
        </w:rPr>
        <w:t xml:space="preserve"> and for m</w:t>
      </w:r>
      <w:r w:rsidR="005866E3" w:rsidRPr="00082D60">
        <w:rPr>
          <w:rFonts w:ascii="Times New Roman" w:hAnsi="Times New Roman"/>
          <w:kern w:val="0"/>
          <w:sz w:val="22"/>
        </w:rPr>
        <w:t>ultiplexing UCIs of different priorities in a PUSCH</w:t>
      </w:r>
      <w:r w:rsidR="005866E3">
        <w:rPr>
          <w:rFonts w:ascii="Times New Roman" w:hAnsi="Times New Roman"/>
          <w:kern w:val="0"/>
          <w:sz w:val="22"/>
        </w:rPr>
        <w:t>. T</w:t>
      </w:r>
      <w:r w:rsidRPr="00442A97">
        <w:rPr>
          <w:rFonts w:ascii="Times New Roman" w:hAnsi="Times New Roman"/>
          <w:kern w:val="0"/>
          <w:sz w:val="22"/>
        </w:rPr>
        <w:t>he following</w:t>
      </w:r>
      <w:r w:rsidR="0032781A">
        <w:rPr>
          <w:rFonts w:ascii="Times New Roman" w:hAnsi="Times New Roman"/>
          <w:kern w:val="0"/>
          <w:sz w:val="22"/>
        </w:rPr>
        <w:t>s</w:t>
      </w:r>
      <w:r w:rsidR="00786775" w:rsidRPr="00442A97">
        <w:rPr>
          <w:rFonts w:ascii="Times New Roman" w:hAnsi="Times New Roman"/>
          <w:kern w:val="0"/>
          <w:sz w:val="22"/>
        </w:rPr>
        <w:t xml:space="preserve"> </w:t>
      </w:r>
      <w:r w:rsidR="00001C1A" w:rsidRPr="00442A97">
        <w:rPr>
          <w:rFonts w:ascii="Times New Roman" w:hAnsi="Times New Roman"/>
          <w:kern w:val="0"/>
          <w:sz w:val="22"/>
        </w:rPr>
        <w:t>w</w:t>
      </w:r>
      <w:r w:rsidR="0032781A">
        <w:rPr>
          <w:rFonts w:ascii="Times New Roman" w:hAnsi="Times New Roman"/>
          <w:kern w:val="0"/>
          <w:sz w:val="22"/>
        </w:rPr>
        <w:t xml:space="preserve">ere </w:t>
      </w:r>
      <w:r w:rsidR="00786775" w:rsidRPr="00442A97">
        <w:rPr>
          <w:rFonts w:ascii="Times New Roman" w:hAnsi="Times New Roman"/>
          <w:kern w:val="0"/>
          <w:sz w:val="22"/>
        </w:rPr>
        <w:t>proposed</w:t>
      </w:r>
      <w:r w:rsidR="00D14421" w:rsidRPr="00442A97">
        <w:rPr>
          <w:rFonts w:ascii="Times New Roman" w:hAnsi="Times New Roman"/>
          <w:kern w:val="0"/>
          <w:sz w:val="22"/>
        </w:rPr>
        <w:t>:</w:t>
      </w:r>
    </w:p>
    <w:p w14:paraId="38309C8E" w14:textId="0103410B" w:rsidR="004A5A68" w:rsidRPr="00442A97" w:rsidRDefault="004A5A68" w:rsidP="004A5A68">
      <w:pPr>
        <w:pStyle w:val="a9"/>
        <w:widowControl/>
        <w:numPr>
          <w:ilvl w:val="0"/>
          <w:numId w:val="32"/>
        </w:numPr>
        <w:wordWrap/>
        <w:autoSpaceDE/>
        <w:autoSpaceDN/>
        <w:spacing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Proposal </w:t>
      </w:r>
      <w:r w:rsidR="009B5EA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1</w:t>
      </w:r>
      <w:r w:rsidRPr="00442A9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: To multiplex HP-SR with PF0 and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with PF0,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we propose</w:t>
      </w:r>
      <w:r w:rsidRPr="00442A9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</w:t>
      </w:r>
    </w:p>
    <w:p w14:paraId="3BF2CBB4" w14:textId="77777777" w:rsidR="004A5A68" w:rsidRPr="00442A97" w:rsidRDefault="004A5A68" w:rsidP="004A5A68">
      <w:pPr>
        <w:pStyle w:val="a9"/>
        <w:widowControl/>
        <w:numPr>
          <w:ilvl w:val="1"/>
          <w:numId w:val="32"/>
        </w:numPr>
        <w:wordWrap/>
        <w:autoSpaceDE/>
        <w:autoSpaceDN/>
        <w:spacing w:line="276" w:lineRule="auto"/>
        <w:ind w:leftChars="0" w:left="851" w:hanging="403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If HP-SR is negative, then transmit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on HARQ-ACK resource.</w:t>
      </w:r>
    </w:p>
    <w:p w14:paraId="6C7D833E" w14:textId="77777777" w:rsidR="004A5A68" w:rsidRPr="00B068CB" w:rsidRDefault="004A5A68" w:rsidP="004A5A68">
      <w:pPr>
        <w:pStyle w:val="a9"/>
        <w:widowControl/>
        <w:numPr>
          <w:ilvl w:val="2"/>
          <w:numId w:val="32"/>
        </w:numPr>
        <w:wordWrap/>
        <w:autoSpaceDE/>
        <w:autoSpaceDN/>
        <w:spacing w:line="276" w:lineRule="auto"/>
        <w:ind w:leftChars="0" w:left="1276" w:hanging="403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In case of 1-bit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, use 2 CSs,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i.e.,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{0, 6} 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CS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index</w:t>
      </w:r>
    </w:p>
    <w:p w14:paraId="2620CCF9" w14:textId="77777777" w:rsidR="004A5A68" w:rsidRPr="00B068CB" w:rsidRDefault="004A5A68" w:rsidP="004A5A68">
      <w:pPr>
        <w:pStyle w:val="a9"/>
        <w:widowControl/>
        <w:numPr>
          <w:ilvl w:val="2"/>
          <w:numId w:val="32"/>
        </w:numPr>
        <w:wordWrap/>
        <w:autoSpaceDE/>
        <w:autoSpaceDN/>
        <w:spacing w:line="276" w:lineRule="auto"/>
        <w:ind w:leftChars="0" w:left="1276" w:hanging="403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In case of 2-bit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, use 4 CSs,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i.e., {0, 3, 6, 9} 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CS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index</w:t>
      </w:r>
      <w:r w:rsidRPr="00612483" w:rsidDel="00BC08A8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</w:t>
      </w:r>
    </w:p>
    <w:p w14:paraId="53643237" w14:textId="77777777" w:rsidR="004A5A68" w:rsidRPr="00442A97" w:rsidRDefault="004A5A68" w:rsidP="004A5A68">
      <w:pPr>
        <w:pStyle w:val="a9"/>
        <w:widowControl/>
        <w:numPr>
          <w:ilvl w:val="1"/>
          <w:numId w:val="32"/>
        </w:numPr>
        <w:wordWrap/>
        <w:autoSpaceDE/>
        <w:autoSpaceDN/>
        <w:spacing w:line="276" w:lineRule="auto"/>
        <w:ind w:leftChars="0" w:left="851" w:hanging="403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If HP-SR is positive, then transmit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and HP-SR on HARQ-ACK resource</w:t>
      </w:r>
    </w:p>
    <w:p w14:paraId="45E745F1" w14:textId="77777777" w:rsidR="004A5A68" w:rsidRPr="00B068CB" w:rsidRDefault="004A5A68" w:rsidP="004A5A68">
      <w:pPr>
        <w:pStyle w:val="a9"/>
        <w:widowControl/>
        <w:numPr>
          <w:ilvl w:val="2"/>
          <w:numId w:val="32"/>
        </w:numPr>
        <w:wordWrap/>
        <w:autoSpaceDE/>
        <w:autoSpaceDN/>
        <w:spacing w:line="276" w:lineRule="auto"/>
        <w:ind w:leftChars="0" w:left="1276" w:hanging="403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In case of 1-bit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, use 2 CSs,</w:t>
      </w:r>
      <w:r w:rsidRPr="00BC08A8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i.e.,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{3, 9} 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CS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index</w:t>
      </w:r>
    </w:p>
    <w:p w14:paraId="5472FFD9" w14:textId="77777777" w:rsidR="004A5A68" w:rsidRPr="00B068CB" w:rsidRDefault="004A5A68" w:rsidP="004A5A68">
      <w:pPr>
        <w:pStyle w:val="a9"/>
        <w:widowControl/>
        <w:numPr>
          <w:ilvl w:val="2"/>
          <w:numId w:val="32"/>
        </w:numPr>
        <w:wordWrap/>
        <w:autoSpaceDE/>
        <w:autoSpaceDN/>
        <w:spacing w:line="276" w:lineRule="auto"/>
        <w:ind w:leftChars="0" w:left="1276" w:hanging="403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In case of 2-bit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, use 4 CSs,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i.e., {1, 4, 7, 11} 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CS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index</w:t>
      </w:r>
      <w:r w:rsidRPr="00612483" w:rsidDel="00BC08A8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</w:t>
      </w:r>
    </w:p>
    <w:p w14:paraId="5ACE04BE" w14:textId="7D6ACE6F" w:rsidR="004A5A68" w:rsidRPr="00B068CB" w:rsidRDefault="004A5A68" w:rsidP="004A5A68">
      <w:pPr>
        <w:pStyle w:val="a9"/>
        <w:widowControl/>
        <w:numPr>
          <w:ilvl w:val="3"/>
          <w:numId w:val="32"/>
        </w:numPr>
        <w:wordWrap/>
        <w:autoSpaceDE/>
        <w:autoSpaceDN/>
        <w:spacing w:line="276" w:lineRule="auto"/>
        <w:ind w:leftChars="0" w:left="1701" w:hanging="403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lastRenderedPageBreak/>
        <w:t xml:space="preserve">To enhance HP-SR reliability, 2-bit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can be bundled to 1-bit and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then 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the 1-bit bundled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is treated as 1-bit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, i.e., use 2 CSs,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{3, 9} 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CS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index</w:t>
      </w:r>
      <w:r w:rsidRPr="00B068C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6B8DCE9F" w14:textId="407E325E" w:rsidR="004A5A68" w:rsidRPr="009674A3" w:rsidRDefault="004A5A68" w:rsidP="004A5A68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Proposal </w:t>
      </w:r>
      <w:r w:rsidR="009B5EA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2</w:t>
      </w:r>
      <w:r w:rsidRPr="00442A9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: </w:t>
      </w: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We propose to support Option 2b for multiplexing HP-SR with PF0 and LP HARQ-ACK with PF1.</w:t>
      </w:r>
    </w:p>
    <w:p w14:paraId="3A3C9390" w14:textId="77777777" w:rsidR="004A5A68" w:rsidRPr="009674A3" w:rsidRDefault="004A5A68" w:rsidP="004A5A68">
      <w:pPr>
        <w:pStyle w:val="a9"/>
        <w:widowControl/>
        <w:numPr>
          <w:ilvl w:val="1"/>
          <w:numId w:val="32"/>
        </w:numPr>
        <w:wordWrap/>
        <w:autoSpaceDE/>
        <w:autoSpaceDN/>
        <w:spacing w:after="120" w:line="276" w:lineRule="auto"/>
        <w:ind w:leftChars="0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To multiplex HP-SR with PF0 and LP HARQ-ACK with PF1, use the HARQ-ACK resource. </w:t>
      </w:r>
    </w:p>
    <w:p w14:paraId="40F5C112" w14:textId="77777777" w:rsidR="004A5A68" w:rsidRPr="009674A3" w:rsidRDefault="004A5A68" w:rsidP="004A5A68">
      <w:pPr>
        <w:pStyle w:val="a9"/>
        <w:widowControl/>
        <w:numPr>
          <w:ilvl w:val="2"/>
          <w:numId w:val="32"/>
        </w:numPr>
        <w:wordWrap/>
        <w:autoSpaceDE/>
        <w:autoSpaceDN/>
        <w:spacing w:after="120" w:line="276" w:lineRule="auto"/>
        <w:ind w:leftChars="0"/>
        <w:rPr>
          <w:rFonts w:ascii="Times" w:eastAsia="바탕" w:hAnsi="Times"/>
          <w:i/>
          <w:iCs/>
          <w:kern w:val="0"/>
          <w:sz w:val="22"/>
          <w:lang w:val="en-GB"/>
        </w:rPr>
      </w:pP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Applying QPSK for SR+1-bit HARQ-ACK. For the case of 2-bit HARQ-ACK, the HARQ-ACK </w:t>
      </w:r>
      <w:r w:rsidRPr="009674A3">
        <w:rPr>
          <w:rFonts w:ascii="Times" w:eastAsia="바탕" w:hAnsi="Times"/>
          <w:i/>
          <w:iCs/>
          <w:kern w:val="0"/>
          <w:sz w:val="22"/>
          <w:lang w:val="en-GB"/>
        </w:rPr>
        <w:t>is reduced/compressed to 1-bit.</w:t>
      </w:r>
    </w:p>
    <w:p w14:paraId="14ED3F1B" w14:textId="0E721C3A" w:rsidR="004A5A68" w:rsidRPr="00442A97" w:rsidRDefault="004A5A68" w:rsidP="004A5A68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lang w:val="en-GB"/>
        </w:rPr>
      </w:pPr>
      <w:r w:rsidRPr="00442A97">
        <w:rPr>
          <w:rFonts w:ascii="Times" w:eastAsia="바탕" w:hAnsi="Times"/>
          <w:b/>
          <w:bCs/>
          <w:i/>
          <w:iCs/>
          <w:kern w:val="0"/>
          <w:sz w:val="22"/>
          <w:lang w:val="en-GB"/>
        </w:rPr>
        <w:t xml:space="preserve">Proposal </w:t>
      </w:r>
      <w:r w:rsidR="009B5EA2">
        <w:rPr>
          <w:rFonts w:ascii="Times" w:eastAsia="바탕" w:hAnsi="Times"/>
          <w:b/>
          <w:bCs/>
          <w:i/>
          <w:iCs/>
          <w:kern w:val="0"/>
          <w:sz w:val="22"/>
          <w:lang w:val="en-GB"/>
        </w:rPr>
        <w:t>3</w:t>
      </w:r>
      <w:r w:rsidRPr="00442A97">
        <w:rPr>
          <w:rFonts w:ascii="Times" w:eastAsia="바탕" w:hAnsi="Times"/>
          <w:b/>
          <w:bCs/>
          <w:i/>
          <w:iCs/>
          <w:kern w:val="0"/>
          <w:sz w:val="22"/>
          <w:lang w:val="en-GB"/>
        </w:rPr>
        <w:t xml:space="preserve">: </w:t>
      </w:r>
      <w:r w:rsidRPr="009674A3">
        <w:rPr>
          <w:rFonts w:ascii="Times" w:eastAsia="바탕" w:hAnsi="Times"/>
          <w:i/>
          <w:iCs/>
          <w:kern w:val="0"/>
          <w:sz w:val="22"/>
          <w:lang w:val="en-GB"/>
        </w:rPr>
        <w:t>To multiplex HP-SR with PF1 and LP HARQ-ACK with PF0, reuse multiplexing rule for HP-SR with PF0 and LP HARQ-ACK with PF0.</w:t>
      </w:r>
    </w:p>
    <w:p w14:paraId="02970ED4" w14:textId="1709334C" w:rsidR="004A5A68" w:rsidRDefault="004A5A68" w:rsidP="004A5A68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Proposal </w:t>
      </w:r>
      <w:r w:rsidR="009B5EA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4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:</w:t>
      </w:r>
      <w:r w:rsidRPr="00442A9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</w:t>
      </w: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In case of HP-PUSCH or LP-PUSCH contains LP HARQ-ACK and HP HARQ-ACK, it should be discussed how to indicate the presence of LP HARQ-ACK and/or HP HARQ-ACK to be multiplexed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031D2810" w14:textId="77777777" w:rsidR="001D6399" w:rsidRPr="004A5A68" w:rsidRDefault="001D6399" w:rsidP="001D6399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b/>
          <w:bCs/>
          <w:i/>
          <w:iCs/>
          <w:kern w:val="0"/>
          <w:szCs w:val="24"/>
          <w:lang w:val="en-GB"/>
        </w:rPr>
      </w:pPr>
    </w:p>
    <w:p w14:paraId="510A0C8B" w14:textId="45B60EF0" w:rsidR="00EE549F" w:rsidRPr="00D14421" w:rsidRDefault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D14421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5406452" w14:textId="576CC542" w:rsidR="00D14421" w:rsidRPr="009039AB" w:rsidRDefault="000D1DED" w:rsidP="00A15C90">
      <w:pPr>
        <w:pStyle w:val="a9"/>
        <w:numPr>
          <w:ilvl w:val="0"/>
          <w:numId w:val="8"/>
        </w:numPr>
        <w:autoSpaceDE/>
        <w:autoSpaceDN/>
        <w:adjustRightInd w:val="0"/>
        <w:spacing w:line="276" w:lineRule="auto"/>
        <w:ind w:leftChars="0"/>
        <w:rPr>
          <w:rFonts w:ascii="Times New Roman" w:hAnsi="Times New Roman"/>
          <w:sz w:val="22"/>
          <w:szCs w:val="20"/>
          <w:lang w:eastAsia="zh-CN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Final</w:t>
      </w:r>
      <w:r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</w:t>
      </w:r>
      <w:r w:rsidR="003A41E6"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>Report of 3GPP TSG RAN WG1 #10</w:t>
      </w:r>
      <w:r w:rsidR="00FC7AD2"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>4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-</w:t>
      </w:r>
      <w:r w:rsidR="003A41E6"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1.0.0</w:t>
      </w:r>
    </w:p>
    <w:p w14:paraId="776CFA5C" w14:textId="209843ED" w:rsidR="009039AB" w:rsidRPr="00537363" w:rsidRDefault="00BF26FC" w:rsidP="009039AB">
      <w:pPr>
        <w:pStyle w:val="a9"/>
        <w:numPr>
          <w:ilvl w:val="0"/>
          <w:numId w:val="8"/>
        </w:numPr>
        <w:autoSpaceDE/>
        <w:autoSpaceDN/>
        <w:adjustRightInd w:val="0"/>
        <w:spacing w:line="276" w:lineRule="auto"/>
        <w:ind w:leftChars="0"/>
        <w:rPr>
          <w:rFonts w:ascii="Times New Roman" w:hAnsi="Times New Roman"/>
          <w:sz w:val="22"/>
          <w:szCs w:val="20"/>
          <w:lang w:eastAsia="zh-CN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Final</w:t>
      </w:r>
      <w:r w:rsidR="009039AB"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Report of 3GPP TSG RAN WG1 #104</w:t>
      </w:r>
      <w:r w:rsidR="009039AB">
        <w:rPr>
          <w:rFonts w:ascii="Times New Roman" w:eastAsia="SimSun" w:hAnsi="Times New Roman"/>
          <w:kern w:val="0"/>
          <w:sz w:val="22"/>
          <w:szCs w:val="20"/>
          <w:lang w:eastAsia="zh-CN"/>
        </w:rPr>
        <w:t>b-</w:t>
      </w:r>
      <w:r w:rsidR="009039AB"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</w:t>
      </w:r>
      <w:r w:rsidR="009039AB"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>.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0</w:t>
      </w:r>
      <w:r w:rsidR="009039AB"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>.0</w:t>
      </w:r>
    </w:p>
    <w:p w14:paraId="29F10E11" w14:textId="3702B111" w:rsidR="00744E4F" w:rsidRPr="00190BD7" w:rsidRDefault="00744E4F" w:rsidP="00744E4F">
      <w:pPr>
        <w:pStyle w:val="a9"/>
        <w:numPr>
          <w:ilvl w:val="0"/>
          <w:numId w:val="8"/>
        </w:numPr>
        <w:autoSpaceDE/>
        <w:autoSpaceDN/>
        <w:adjustRightInd w:val="0"/>
        <w:spacing w:line="276" w:lineRule="auto"/>
        <w:ind w:leftChars="0"/>
        <w:rPr>
          <w:rFonts w:ascii="Times New Roman" w:hAnsi="Times New Roman"/>
          <w:sz w:val="22"/>
          <w:szCs w:val="20"/>
          <w:lang w:eastAsia="zh-CN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Final</w:t>
      </w:r>
      <w:r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Report of 3GPP TSG RAN WG1 #10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5-</w:t>
      </w:r>
      <w:r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</w:t>
      </w:r>
      <w:r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>.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0</w:t>
      </w:r>
      <w:r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>.0</w:t>
      </w:r>
    </w:p>
    <w:p w14:paraId="06CBE0AD" w14:textId="1E3D1428" w:rsidR="00AD7210" w:rsidRPr="00D2527F" w:rsidRDefault="00AD7210" w:rsidP="00AD7210">
      <w:pPr>
        <w:pStyle w:val="a9"/>
        <w:numPr>
          <w:ilvl w:val="0"/>
          <w:numId w:val="8"/>
        </w:numPr>
        <w:autoSpaceDE/>
        <w:autoSpaceDN/>
        <w:adjustRightInd w:val="0"/>
        <w:spacing w:line="276" w:lineRule="auto"/>
        <w:ind w:leftChars="0"/>
        <w:rPr>
          <w:rFonts w:ascii="Times New Roman" w:hAnsi="Times New Roman"/>
          <w:sz w:val="22"/>
          <w:szCs w:val="20"/>
          <w:lang w:eastAsia="zh-CN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Final</w:t>
      </w:r>
      <w:r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Report of 3GPP TSG RAN WG1 #10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6-</w:t>
      </w:r>
      <w:r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</w:t>
      </w:r>
      <w:r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>.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0</w:t>
      </w:r>
      <w:r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>.0</w:t>
      </w:r>
    </w:p>
    <w:p w14:paraId="3AD0B3DC" w14:textId="24E3B51B" w:rsidR="004A5A68" w:rsidRPr="009039AB" w:rsidRDefault="004A5A68" w:rsidP="004A5A68">
      <w:pPr>
        <w:pStyle w:val="a9"/>
        <w:numPr>
          <w:ilvl w:val="0"/>
          <w:numId w:val="8"/>
        </w:numPr>
        <w:autoSpaceDE/>
        <w:autoSpaceDN/>
        <w:adjustRightInd w:val="0"/>
        <w:spacing w:line="276" w:lineRule="auto"/>
        <w:ind w:leftChars="0"/>
        <w:rPr>
          <w:rFonts w:ascii="Times New Roman" w:hAnsi="Times New Roman"/>
          <w:sz w:val="22"/>
          <w:szCs w:val="20"/>
          <w:lang w:eastAsia="zh-CN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Final</w:t>
      </w:r>
      <w:r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Report of 3GPP TSG RAN WG1 #10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6bis-</w:t>
      </w:r>
      <w:r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1.</w:t>
      </w:r>
      <w:r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>0.0</w:t>
      </w:r>
    </w:p>
    <w:p w14:paraId="072F3E80" w14:textId="642CAB4F" w:rsidR="00BF26FC" w:rsidRPr="009B5EA2" w:rsidRDefault="009B5EA2" w:rsidP="004A5A68">
      <w:pPr>
        <w:pStyle w:val="a9"/>
        <w:numPr>
          <w:ilvl w:val="0"/>
          <w:numId w:val="8"/>
        </w:numPr>
        <w:autoSpaceDE/>
        <w:autoSpaceDN/>
        <w:adjustRightInd w:val="0"/>
        <w:spacing w:line="276" w:lineRule="auto"/>
        <w:ind w:leftChars="0"/>
        <w:rPr>
          <w:rFonts w:ascii="Times New Roman" w:hAnsi="Times New Roman"/>
          <w:sz w:val="22"/>
          <w:szCs w:val="20"/>
          <w:lang w:eastAsia="zh-CN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Final</w:t>
      </w:r>
      <w:r w:rsidR="004A5A68"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Report of 3GPP TSG RAN WG1 #10</w:t>
      </w:r>
      <w:r w:rsidR="004A5A68">
        <w:rPr>
          <w:rFonts w:ascii="Times New Roman" w:eastAsia="SimSun" w:hAnsi="Times New Roman"/>
          <w:kern w:val="0"/>
          <w:sz w:val="22"/>
          <w:szCs w:val="20"/>
          <w:lang w:eastAsia="zh-CN"/>
        </w:rPr>
        <w:t>7-</w:t>
      </w:r>
      <w:r w:rsidR="004A5A68"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1.</w:t>
      </w:r>
      <w:r w:rsidR="004A5A68"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>0.0</w:t>
      </w:r>
    </w:p>
    <w:p w14:paraId="6EBF9727" w14:textId="00108149" w:rsidR="009B5EA2" w:rsidRPr="004A5A68" w:rsidRDefault="009B5EA2" w:rsidP="004A5A68">
      <w:pPr>
        <w:pStyle w:val="a9"/>
        <w:numPr>
          <w:ilvl w:val="0"/>
          <w:numId w:val="8"/>
        </w:numPr>
        <w:autoSpaceDE/>
        <w:autoSpaceDN/>
        <w:adjustRightInd w:val="0"/>
        <w:spacing w:line="276" w:lineRule="auto"/>
        <w:ind w:leftChars="0"/>
        <w:rPr>
          <w:rFonts w:ascii="Times New Roman" w:hAnsi="Times New Roman"/>
          <w:sz w:val="22"/>
          <w:szCs w:val="20"/>
          <w:lang w:eastAsia="zh-CN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Draft</w:t>
      </w:r>
      <w:r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Report of 3GPP TSG RAN WG1 #10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7b-</w:t>
      </w:r>
      <w:r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>e v0.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</w:t>
      </w:r>
      <w:r w:rsidRPr="00442A97">
        <w:rPr>
          <w:rFonts w:ascii="Times New Roman" w:eastAsia="SimSun" w:hAnsi="Times New Roman"/>
          <w:kern w:val="0"/>
          <w:sz w:val="22"/>
          <w:szCs w:val="20"/>
          <w:lang w:eastAsia="zh-CN"/>
        </w:rPr>
        <w:t>.0</w:t>
      </w:r>
    </w:p>
    <w:sectPr w:rsidR="009B5EA2" w:rsidRPr="004A5A68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0F6A5" w14:textId="77777777" w:rsidR="00E31A2D" w:rsidRDefault="00E31A2D" w:rsidP="00E9744E">
      <w:r>
        <w:separator/>
      </w:r>
    </w:p>
  </w:endnote>
  <w:endnote w:type="continuationSeparator" w:id="0">
    <w:p w14:paraId="356B6F12" w14:textId="77777777" w:rsidR="00E31A2D" w:rsidRDefault="00E31A2D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28C" w14:textId="77777777" w:rsidR="006F255F" w:rsidRDefault="006F255F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53D70" w14:textId="77777777" w:rsidR="00E31A2D" w:rsidRDefault="00E31A2D" w:rsidP="00E9744E">
      <w:r>
        <w:separator/>
      </w:r>
    </w:p>
  </w:footnote>
  <w:footnote w:type="continuationSeparator" w:id="0">
    <w:p w14:paraId="506D16A3" w14:textId="77777777" w:rsidR="00E31A2D" w:rsidRDefault="00E31A2D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57099"/>
    <w:multiLevelType w:val="hybridMultilevel"/>
    <w:tmpl w:val="80D02448"/>
    <w:lvl w:ilvl="0" w:tplc="B928C7BE">
      <w:start w:val="1"/>
      <w:numFmt w:val="bullet"/>
      <w:lvlText w:val="-"/>
      <w:lvlJc w:val="left"/>
      <w:pPr>
        <w:ind w:left="5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" w15:restartNumberingAfterBreak="0">
    <w:nsid w:val="09DD22B1"/>
    <w:multiLevelType w:val="hybridMultilevel"/>
    <w:tmpl w:val="4044F034"/>
    <w:lvl w:ilvl="0" w:tplc="B05ADC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CB64DD4"/>
    <w:multiLevelType w:val="hybridMultilevel"/>
    <w:tmpl w:val="D24E987A"/>
    <w:lvl w:ilvl="0" w:tplc="BCEC45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D731F8C"/>
    <w:multiLevelType w:val="multilevel"/>
    <w:tmpl w:val="0BFA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9007B4"/>
    <w:multiLevelType w:val="multilevel"/>
    <w:tmpl w:val="5D6C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0C179B"/>
    <w:multiLevelType w:val="hybridMultilevel"/>
    <w:tmpl w:val="F95CC7F8"/>
    <w:lvl w:ilvl="0" w:tplc="04090009">
      <w:start w:val="1"/>
      <w:numFmt w:val="bullet"/>
      <w:lvlText w:val=""/>
      <w:lvlJc w:val="left"/>
      <w:pPr>
        <w:ind w:left="8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7" w15:restartNumberingAfterBreak="0">
    <w:nsid w:val="1CD1386F"/>
    <w:multiLevelType w:val="hybridMultilevel"/>
    <w:tmpl w:val="1DC8D6F2"/>
    <w:lvl w:ilvl="0" w:tplc="1B1EA2F4">
      <w:start w:val="9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8" w15:restartNumberingAfterBreak="0">
    <w:nsid w:val="1DF861C7"/>
    <w:multiLevelType w:val="hybridMultilevel"/>
    <w:tmpl w:val="C5FAC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9135D"/>
    <w:multiLevelType w:val="hybridMultilevel"/>
    <w:tmpl w:val="2990FD26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0" w15:restartNumberingAfterBreak="0">
    <w:nsid w:val="20785973"/>
    <w:multiLevelType w:val="hybridMultilevel"/>
    <w:tmpl w:val="0DB65060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1" w15:restartNumberingAfterBreak="0">
    <w:nsid w:val="264A0FF0"/>
    <w:multiLevelType w:val="hybridMultilevel"/>
    <w:tmpl w:val="40D6E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145ED"/>
    <w:multiLevelType w:val="multilevel"/>
    <w:tmpl w:val="8EA4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1B087B"/>
    <w:multiLevelType w:val="hybridMultilevel"/>
    <w:tmpl w:val="AA700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351E8"/>
    <w:multiLevelType w:val="multilevel"/>
    <w:tmpl w:val="140E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349B623E"/>
    <w:multiLevelType w:val="hybridMultilevel"/>
    <w:tmpl w:val="CC02FCDC"/>
    <w:lvl w:ilvl="0" w:tplc="04090009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2" w:hanging="400"/>
      </w:pPr>
      <w:rPr>
        <w:rFonts w:ascii="Wingdings" w:hAnsi="Wingdings" w:hint="default"/>
      </w:rPr>
    </w:lvl>
  </w:abstractNum>
  <w:abstractNum w:abstractNumId="18" w15:restartNumberingAfterBreak="0">
    <w:nsid w:val="34AF5DA7"/>
    <w:multiLevelType w:val="hybridMultilevel"/>
    <w:tmpl w:val="3C1EA9BA"/>
    <w:lvl w:ilvl="0" w:tplc="04090003">
      <w:start w:val="1"/>
      <w:numFmt w:val="bullet"/>
      <w:lvlText w:val="o"/>
      <w:lvlJc w:val="left"/>
      <w:pPr>
        <w:ind w:left="83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00"/>
      </w:pPr>
      <w:rPr>
        <w:rFonts w:ascii="Wingdings" w:hAnsi="Wingdings" w:hint="default"/>
      </w:rPr>
    </w:lvl>
  </w:abstractNum>
  <w:abstractNum w:abstractNumId="19" w15:restartNumberingAfterBreak="0">
    <w:nsid w:val="351A5324"/>
    <w:multiLevelType w:val="hybridMultilevel"/>
    <w:tmpl w:val="990836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EC49BD"/>
    <w:multiLevelType w:val="multilevel"/>
    <w:tmpl w:val="E54AD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E948B0"/>
    <w:multiLevelType w:val="hybridMultilevel"/>
    <w:tmpl w:val="966AFE70"/>
    <w:lvl w:ilvl="0" w:tplc="3976CB7A">
      <w:start w:val="1"/>
      <w:numFmt w:val="bullet"/>
      <w:lvlText w:val="-"/>
      <w:lvlJc w:val="left"/>
      <w:pPr>
        <w:ind w:left="4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4" w15:restartNumberingAfterBreak="0">
    <w:nsid w:val="464164ED"/>
    <w:multiLevelType w:val="hybridMultilevel"/>
    <w:tmpl w:val="4BAEC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290C16"/>
    <w:multiLevelType w:val="hybridMultilevel"/>
    <w:tmpl w:val="94FAB0D6"/>
    <w:lvl w:ilvl="0" w:tplc="8D7EB7F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27" w15:restartNumberingAfterBreak="0">
    <w:nsid w:val="49C00DB5"/>
    <w:multiLevelType w:val="hybridMultilevel"/>
    <w:tmpl w:val="0A7808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F012FE3"/>
    <w:multiLevelType w:val="hybridMultilevel"/>
    <w:tmpl w:val="ADF88944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F2162F5"/>
    <w:multiLevelType w:val="multilevel"/>
    <w:tmpl w:val="6016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07A146F"/>
    <w:multiLevelType w:val="multilevel"/>
    <w:tmpl w:val="54D4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6E72C0F"/>
    <w:multiLevelType w:val="multilevel"/>
    <w:tmpl w:val="56E72C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6E4A89"/>
    <w:multiLevelType w:val="hybridMultilevel"/>
    <w:tmpl w:val="3FF2B71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4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6" w15:restartNumberingAfterBreak="0">
    <w:nsid w:val="5BC3016A"/>
    <w:multiLevelType w:val="hybridMultilevel"/>
    <w:tmpl w:val="5D1A0410"/>
    <w:lvl w:ilvl="0" w:tplc="04090009">
      <w:start w:val="1"/>
      <w:numFmt w:val="bullet"/>
      <w:lvlText w:val=""/>
      <w:lvlJc w:val="left"/>
      <w:pPr>
        <w:ind w:left="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37" w15:restartNumberingAfterBreak="0">
    <w:nsid w:val="5D026A7C"/>
    <w:multiLevelType w:val="multilevel"/>
    <w:tmpl w:val="AADA0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D0A1353"/>
    <w:multiLevelType w:val="multilevel"/>
    <w:tmpl w:val="2456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9D96DFF"/>
    <w:multiLevelType w:val="multilevel"/>
    <w:tmpl w:val="237A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9C26B6"/>
    <w:multiLevelType w:val="hybridMultilevel"/>
    <w:tmpl w:val="E5A4856A"/>
    <w:lvl w:ilvl="0" w:tplc="04090009">
      <w:start w:val="1"/>
      <w:numFmt w:val="bullet"/>
      <w:lvlText w:val=""/>
      <w:lvlJc w:val="left"/>
      <w:pPr>
        <w:ind w:left="57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1" w15:restartNumberingAfterBreak="0">
    <w:nsid w:val="6BE8642F"/>
    <w:multiLevelType w:val="multilevel"/>
    <w:tmpl w:val="3566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CA11CAC"/>
    <w:multiLevelType w:val="multilevel"/>
    <w:tmpl w:val="6CA11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CE44A0"/>
    <w:multiLevelType w:val="multilevel"/>
    <w:tmpl w:val="F1864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E6C6D42"/>
    <w:multiLevelType w:val="multilevel"/>
    <w:tmpl w:val="72A20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0BD5A2B"/>
    <w:multiLevelType w:val="hybridMultilevel"/>
    <w:tmpl w:val="C7549B8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EE3CCD"/>
    <w:multiLevelType w:val="hybridMultilevel"/>
    <w:tmpl w:val="A3D831E6"/>
    <w:lvl w:ilvl="0" w:tplc="3976CB7A">
      <w:start w:val="1"/>
      <w:numFmt w:val="bullet"/>
      <w:lvlText w:val="-"/>
      <w:lvlJc w:val="left"/>
      <w:pPr>
        <w:ind w:left="5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48" w15:restartNumberingAfterBreak="0">
    <w:nsid w:val="7A987B99"/>
    <w:multiLevelType w:val="hybridMultilevel"/>
    <w:tmpl w:val="EB4A34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46"/>
  </w:num>
  <w:num w:numId="5">
    <w:abstractNumId w:val="15"/>
  </w:num>
  <w:num w:numId="6">
    <w:abstractNumId w:val="28"/>
  </w:num>
  <w:num w:numId="7">
    <w:abstractNumId w:val="21"/>
  </w:num>
  <w:num w:numId="8">
    <w:abstractNumId w:val="5"/>
  </w:num>
  <w:num w:numId="9">
    <w:abstractNumId w:val="34"/>
  </w:num>
  <w:num w:numId="10">
    <w:abstractNumId w:val="26"/>
  </w:num>
  <w:num w:numId="11">
    <w:abstractNumId w:val="6"/>
  </w:num>
  <w:num w:numId="12">
    <w:abstractNumId w:val="2"/>
  </w:num>
  <w:num w:numId="13">
    <w:abstractNumId w:val="29"/>
  </w:num>
  <w:num w:numId="14">
    <w:abstractNumId w:val="37"/>
  </w:num>
  <w:num w:numId="15">
    <w:abstractNumId w:val="38"/>
  </w:num>
  <w:num w:numId="16">
    <w:abstractNumId w:val="39"/>
  </w:num>
  <w:num w:numId="17">
    <w:abstractNumId w:val="31"/>
  </w:num>
  <w:num w:numId="18">
    <w:abstractNumId w:val="12"/>
  </w:num>
  <w:num w:numId="19">
    <w:abstractNumId w:val="14"/>
  </w:num>
  <w:num w:numId="20">
    <w:abstractNumId w:val="41"/>
  </w:num>
  <w:num w:numId="21">
    <w:abstractNumId w:val="4"/>
  </w:num>
  <w:num w:numId="22">
    <w:abstractNumId w:val="44"/>
  </w:num>
  <w:num w:numId="23">
    <w:abstractNumId w:val="3"/>
  </w:num>
  <w:num w:numId="24">
    <w:abstractNumId w:val="43"/>
  </w:num>
  <w:num w:numId="25">
    <w:abstractNumId w:val="30"/>
  </w:num>
  <w:num w:numId="26">
    <w:abstractNumId w:val="22"/>
  </w:num>
  <w:num w:numId="27">
    <w:abstractNumId w:val="12"/>
  </w:num>
  <w:num w:numId="28">
    <w:abstractNumId w:val="1"/>
  </w:num>
  <w:num w:numId="29">
    <w:abstractNumId w:val="9"/>
  </w:num>
  <w:num w:numId="30">
    <w:abstractNumId w:val="0"/>
  </w:num>
  <w:num w:numId="31">
    <w:abstractNumId w:val="45"/>
  </w:num>
  <w:num w:numId="32">
    <w:abstractNumId w:val="10"/>
  </w:num>
  <w:num w:numId="33">
    <w:abstractNumId w:val="23"/>
  </w:num>
  <w:num w:numId="34">
    <w:abstractNumId w:val="47"/>
  </w:num>
  <w:num w:numId="35">
    <w:abstractNumId w:val="36"/>
  </w:num>
  <w:num w:numId="36">
    <w:abstractNumId w:val="13"/>
  </w:num>
  <w:num w:numId="37">
    <w:abstractNumId w:val="11"/>
  </w:num>
  <w:num w:numId="38">
    <w:abstractNumId w:val="33"/>
  </w:num>
  <w:num w:numId="39">
    <w:abstractNumId w:val="8"/>
  </w:num>
  <w:num w:numId="40">
    <w:abstractNumId w:val="19"/>
  </w:num>
  <w:num w:numId="41">
    <w:abstractNumId w:val="48"/>
  </w:num>
  <w:num w:numId="42">
    <w:abstractNumId w:val="42"/>
  </w:num>
  <w:num w:numId="43">
    <w:abstractNumId w:val="32"/>
  </w:num>
  <w:num w:numId="44">
    <w:abstractNumId w:val="27"/>
  </w:num>
  <w:num w:numId="45">
    <w:abstractNumId w:val="25"/>
  </w:num>
  <w:num w:numId="46">
    <w:abstractNumId w:val="7"/>
  </w:num>
  <w:num w:numId="47">
    <w:abstractNumId w:val="17"/>
  </w:num>
  <w:num w:numId="48">
    <w:abstractNumId w:val="24"/>
  </w:num>
  <w:num w:numId="49">
    <w:abstractNumId w:val="40"/>
  </w:num>
  <w:num w:numId="50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A7"/>
    <w:rsid w:val="00040D37"/>
    <w:rsid w:val="000410B6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3A85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21E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D60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3E5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1DED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71F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D7884"/>
    <w:rsid w:val="000E02E9"/>
    <w:rsid w:val="000E08C7"/>
    <w:rsid w:val="000E0C96"/>
    <w:rsid w:val="000E13CF"/>
    <w:rsid w:val="000E157B"/>
    <w:rsid w:val="000E179A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5C2E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2FC2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0F7E2A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6F3E"/>
    <w:rsid w:val="00137205"/>
    <w:rsid w:val="0013791E"/>
    <w:rsid w:val="0013797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1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174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86C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4ECA"/>
    <w:rsid w:val="001655AA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928"/>
    <w:rsid w:val="00170A55"/>
    <w:rsid w:val="00170A74"/>
    <w:rsid w:val="00170D80"/>
    <w:rsid w:val="00171263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6E3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BD7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97F1B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CC4"/>
    <w:rsid w:val="001A3E8F"/>
    <w:rsid w:val="001A42A0"/>
    <w:rsid w:val="001A443F"/>
    <w:rsid w:val="001A45A2"/>
    <w:rsid w:val="001A4CD4"/>
    <w:rsid w:val="001A4F26"/>
    <w:rsid w:val="001A5472"/>
    <w:rsid w:val="001A5CFD"/>
    <w:rsid w:val="001A636F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201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35C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399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578"/>
    <w:rsid w:val="001F6647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5BC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69E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4CF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C1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A8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C99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256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4C80"/>
    <w:rsid w:val="00295647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37A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A47"/>
    <w:rsid w:val="002A4BCA"/>
    <w:rsid w:val="002A4DD1"/>
    <w:rsid w:val="002A51ED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898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7D6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7EE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4373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17E8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540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1A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52E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1CC5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A13"/>
    <w:rsid w:val="00347EC5"/>
    <w:rsid w:val="00350098"/>
    <w:rsid w:val="003500EF"/>
    <w:rsid w:val="00350396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C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107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8E9"/>
    <w:rsid w:val="003A2A9E"/>
    <w:rsid w:val="003A2CD4"/>
    <w:rsid w:val="003A2D7A"/>
    <w:rsid w:val="003A2EF4"/>
    <w:rsid w:val="003A3797"/>
    <w:rsid w:val="003A3A8C"/>
    <w:rsid w:val="003A41E6"/>
    <w:rsid w:val="003A48A3"/>
    <w:rsid w:val="003A4D83"/>
    <w:rsid w:val="003A550D"/>
    <w:rsid w:val="003A563E"/>
    <w:rsid w:val="003A5820"/>
    <w:rsid w:val="003A582D"/>
    <w:rsid w:val="003A5B8B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0A75"/>
    <w:rsid w:val="003B1506"/>
    <w:rsid w:val="003B171E"/>
    <w:rsid w:val="003B1A3C"/>
    <w:rsid w:val="003B1B2D"/>
    <w:rsid w:val="003B1D96"/>
    <w:rsid w:val="003B20B0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9B9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3D6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3ABB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20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B56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89F"/>
    <w:rsid w:val="00442A97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B26"/>
    <w:rsid w:val="00452C81"/>
    <w:rsid w:val="00452D1B"/>
    <w:rsid w:val="004531F2"/>
    <w:rsid w:val="004535F7"/>
    <w:rsid w:val="004537C0"/>
    <w:rsid w:val="0045396A"/>
    <w:rsid w:val="00453B81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21"/>
    <w:rsid w:val="004660D4"/>
    <w:rsid w:val="00466823"/>
    <w:rsid w:val="00466882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2E0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5A6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5FDF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8A3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36D7"/>
    <w:rsid w:val="004E404F"/>
    <w:rsid w:val="004E410A"/>
    <w:rsid w:val="004E4EDF"/>
    <w:rsid w:val="004E4F1E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76E"/>
    <w:rsid w:val="004F5BDC"/>
    <w:rsid w:val="004F5E38"/>
    <w:rsid w:val="004F6662"/>
    <w:rsid w:val="004F6D9B"/>
    <w:rsid w:val="004F7221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1F9B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0B7F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3CFA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6C98"/>
    <w:rsid w:val="00537363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1A1E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3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2F06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6E3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9B5"/>
    <w:rsid w:val="00587B45"/>
    <w:rsid w:val="00587C1F"/>
    <w:rsid w:val="00587C3E"/>
    <w:rsid w:val="005907E8"/>
    <w:rsid w:val="0059082C"/>
    <w:rsid w:val="005908AE"/>
    <w:rsid w:val="005908BB"/>
    <w:rsid w:val="005909B0"/>
    <w:rsid w:val="00590B72"/>
    <w:rsid w:val="005915E6"/>
    <w:rsid w:val="005917B0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7F4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844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5F2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385E"/>
    <w:rsid w:val="005D405A"/>
    <w:rsid w:val="005D4209"/>
    <w:rsid w:val="005D4470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6B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202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483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9B9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DBF"/>
    <w:rsid w:val="00615ED9"/>
    <w:rsid w:val="00615F97"/>
    <w:rsid w:val="006161FA"/>
    <w:rsid w:val="0061662E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BDD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A9E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AF5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E54"/>
    <w:rsid w:val="0066444D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A8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556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ACC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55F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4EDA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4F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965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087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855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373B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064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E7EE7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B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3A3"/>
    <w:rsid w:val="00852430"/>
    <w:rsid w:val="0085245B"/>
    <w:rsid w:val="00852622"/>
    <w:rsid w:val="00852898"/>
    <w:rsid w:val="00852C9A"/>
    <w:rsid w:val="00852FAD"/>
    <w:rsid w:val="0085318F"/>
    <w:rsid w:val="0085349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65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0A9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6A8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936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369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E19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9AB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4CB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945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39D"/>
    <w:rsid w:val="0092062F"/>
    <w:rsid w:val="00920B2F"/>
    <w:rsid w:val="00920BF7"/>
    <w:rsid w:val="00920C84"/>
    <w:rsid w:val="00920C94"/>
    <w:rsid w:val="00920CC7"/>
    <w:rsid w:val="00920D51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8F9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22F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0C43"/>
    <w:rsid w:val="00951309"/>
    <w:rsid w:val="00951431"/>
    <w:rsid w:val="00951478"/>
    <w:rsid w:val="00951E36"/>
    <w:rsid w:val="00951F41"/>
    <w:rsid w:val="00951F9E"/>
    <w:rsid w:val="00951FBF"/>
    <w:rsid w:val="0095216A"/>
    <w:rsid w:val="00952284"/>
    <w:rsid w:val="009525EC"/>
    <w:rsid w:val="009528CD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69EA"/>
    <w:rsid w:val="00956A0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4A3"/>
    <w:rsid w:val="0096770B"/>
    <w:rsid w:val="009679B7"/>
    <w:rsid w:val="00967A88"/>
    <w:rsid w:val="00967B50"/>
    <w:rsid w:val="00970004"/>
    <w:rsid w:val="00970326"/>
    <w:rsid w:val="0097041B"/>
    <w:rsid w:val="00970576"/>
    <w:rsid w:val="00970783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A6F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236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5EA2"/>
    <w:rsid w:val="009B5F5E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0DD7"/>
    <w:rsid w:val="009C0E0D"/>
    <w:rsid w:val="009C1100"/>
    <w:rsid w:val="009C12BB"/>
    <w:rsid w:val="009C1882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6CF6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3FEE"/>
    <w:rsid w:val="00A0412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5C90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84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2FD6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68C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5679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687"/>
    <w:rsid w:val="00A76833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E9B"/>
    <w:rsid w:val="00A80F3C"/>
    <w:rsid w:val="00A810C4"/>
    <w:rsid w:val="00A81276"/>
    <w:rsid w:val="00A812B9"/>
    <w:rsid w:val="00A8144D"/>
    <w:rsid w:val="00A81844"/>
    <w:rsid w:val="00A81C82"/>
    <w:rsid w:val="00A82030"/>
    <w:rsid w:val="00A826ED"/>
    <w:rsid w:val="00A82762"/>
    <w:rsid w:val="00A82DCE"/>
    <w:rsid w:val="00A8324B"/>
    <w:rsid w:val="00A83727"/>
    <w:rsid w:val="00A838EB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210"/>
    <w:rsid w:val="00AD796A"/>
    <w:rsid w:val="00AD7BF0"/>
    <w:rsid w:val="00AD7D9B"/>
    <w:rsid w:val="00AE01EB"/>
    <w:rsid w:val="00AE092C"/>
    <w:rsid w:val="00AE0A28"/>
    <w:rsid w:val="00AE0D7A"/>
    <w:rsid w:val="00AE11C2"/>
    <w:rsid w:val="00AE11DC"/>
    <w:rsid w:val="00AE1200"/>
    <w:rsid w:val="00AE17FA"/>
    <w:rsid w:val="00AE1998"/>
    <w:rsid w:val="00AE1CB1"/>
    <w:rsid w:val="00AE25E0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853"/>
    <w:rsid w:val="00AE793B"/>
    <w:rsid w:val="00AE7A19"/>
    <w:rsid w:val="00AE7EF3"/>
    <w:rsid w:val="00AF0677"/>
    <w:rsid w:val="00AF0B6C"/>
    <w:rsid w:val="00AF0F2D"/>
    <w:rsid w:val="00AF132E"/>
    <w:rsid w:val="00AF13A7"/>
    <w:rsid w:val="00AF192C"/>
    <w:rsid w:val="00AF1F58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63F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1CD3"/>
    <w:rsid w:val="00B121D4"/>
    <w:rsid w:val="00B122CF"/>
    <w:rsid w:val="00B12751"/>
    <w:rsid w:val="00B127FF"/>
    <w:rsid w:val="00B1291E"/>
    <w:rsid w:val="00B12D19"/>
    <w:rsid w:val="00B136AD"/>
    <w:rsid w:val="00B138D5"/>
    <w:rsid w:val="00B13A1B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75C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28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B97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C03"/>
    <w:rsid w:val="00BA1F38"/>
    <w:rsid w:val="00BA202C"/>
    <w:rsid w:val="00BA2129"/>
    <w:rsid w:val="00BA2265"/>
    <w:rsid w:val="00BA2A7E"/>
    <w:rsid w:val="00BA319E"/>
    <w:rsid w:val="00BA352A"/>
    <w:rsid w:val="00BA3556"/>
    <w:rsid w:val="00BA3886"/>
    <w:rsid w:val="00BA38A9"/>
    <w:rsid w:val="00BA3E8E"/>
    <w:rsid w:val="00BA4168"/>
    <w:rsid w:val="00BA42CC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1E87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8A8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3FB"/>
    <w:rsid w:val="00BC48BA"/>
    <w:rsid w:val="00BC4988"/>
    <w:rsid w:val="00BC4C9F"/>
    <w:rsid w:val="00BC500A"/>
    <w:rsid w:val="00BC511C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5C8E"/>
    <w:rsid w:val="00BD614B"/>
    <w:rsid w:val="00BD61D4"/>
    <w:rsid w:val="00BD670D"/>
    <w:rsid w:val="00BD6D2B"/>
    <w:rsid w:val="00BD6D2D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58"/>
    <w:rsid w:val="00BE27EA"/>
    <w:rsid w:val="00BE3379"/>
    <w:rsid w:val="00BE3864"/>
    <w:rsid w:val="00BE3AEE"/>
    <w:rsid w:val="00BE3DCD"/>
    <w:rsid w:val="00BE40EE"/>
    <w:rsid w:val="00BE4393"/>
    <w:rsid w:val="00BE4415"/>
    <w:rsid w:val="00BE4626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1FCB"/>
    <w:rsid w:val="00BF26FC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2AC"/>
    <w:rsid w:val="00C024B1"/>
    <w:rsid w:val="00C02DC7"/>
    <w:rsid w:val="00C02DD8"/>
    <w:rsid w:val="00C0334C"/>
    <w:rsid w:val="00C03428"/>
    <w:rsid w:val="00C03801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372"/>
    <w:rsid w:val="00C13F52"/>
    <w:rsid w:val="00C143B0"/>
    <w:rsid w:val="00C14E3B"/>
    <w:rsid w:val="00C14F6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CF1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0742"/>
    <w:rsid w:val="00C519B8"/>
    <w:rsid w:val="00C51BD4"/>
    <w:rsid w:val="00C51CFA"/>
    <w:rsid w:val="00C52094"/>
    <w:rsid w:val="00C52544"/>
    <w:rsid w:val="00C527D2"/>
    <w:rsid w:val="00C530AD"/>
    <w:rsid w:val="00C5332A"/>
    <w:rsid w:val="00C53500"/>
    <w:rsid w:val="00C53574"/>
    <w:rsid w:val="00C53B20"/>
    <w:rsid w:val="00C53C46"/>
    <w:rsid w:val="00C54703"/>
    <w:rsid w:val="00C5473E"/>
    <w:rsid w:val="00C54908"/>
    <w:rsid w:val="00C54F21"/>
    <w:rsid w:val="00C54F9D"/>
    <w:rsid w:val="00C553D5"/>
    <w:rsid w:val="00C55426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BB3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2D77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5D50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3D1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EB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01E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236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2C3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D7BAB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4A4"/>
    <w:rsid w:val="00CF5BB6"/>
    <w:rsid w:val="00CF5FA4"/>
    <w:rsid w:val="00CF6216"/>
    <w:rsid w:val="00CF661C"/>
    <w:rsid w:val="00CF6CE7"/>
    <w:rsid w:val="00CF6E15"/>
    <w:rsid w:val="00CF779F"/>
    <w:rsid w:val="00CF7BAF"/>
    <w:rsid w:val="00D00013"/>
    <w:rsid w:val="00D00616"/>
    <w:rsid w:val="00D00757"/>
    <w:rsid w:val="00D00A7E"/>
    <w:rsid w:val="00D010AA"/>
    <w:rsid w:val="00D01357"/>
    <w:rsid w:val="00D0146C"/>
    <w:rsid w:val="00D01583"/>
    <w:rsid w:val="00D01BC8"/>
    <w:rsid w:val="00D02059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421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8E1"/>
    <w:rsid w:val="00D20E81"/>
    <w:rsid w:val="00D216C9"/>
    <w:rsid w:val="00D22174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5F64"/>
    <w:rsid w:val="00D3658C"/>
    <w:rsid w:val="00D36A21"/>
    <w:rsid w:val="00D36FAA"/>
    <w:rsid w:val="00D37130"/>
    <w:rsid w:val="00D371C3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171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B2F"/>
    <w:rsid w:val="00D47E9E"/>
    <w:rsid w:val="00D50525"/>
    <w:rsid w:val="00D50740"/>
    <w:rsid w:val="00D5091D"/>
    <w:rsid w:val="00D50932"/>
    <w:rsid w:val="00D50980"/>
    <w:rsid w:val="00D50FDF"/>
    <w:rsid w:val="00D51198"/>
    <w:rsid w:val="00D51499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8B0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390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5F9E"/>
    <w:rsid w:val="00D76263"/>
    <w:rsid w:val="00D7690C"/>
    <w:rsid w:val="00D76B86"/>
    <w:rsid w:val="00D77268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286"/>
    <w:rsid w:val="00D8578D"/>
    <w:rsid w:val="00D85844"/>
    <w:rsid w:val="00D859D7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35B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7C3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6F4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BCB"/>
    <w:rsid w:val="00DD0FEA"/>
    <w:rsid w:val="00DD1668"/>
    <w:rsid w:val="00DD18CF"/>
    <w:rsid w:val="00DD2F41"/>
    <w:rsid w:val="00DD3342"/>
    <w:rsid w:val="00DD3599"/>
    <w:rsid w:val="00DD35AF"/>
    <w:rsid w:val="00DD384C"/>
    <w:rsid w:val="00DD3A29"/>
    <w:rsid w:val="00DD3D58"/>
    <w:rsid w:val="00DD42AB"/>
    <w:rsid w:val="00DD47B3"/>
    <w:rsid w:val="00DD4DFE"/>
    <w:rsid w:val="00DD4EE2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E5"/>
    <w:rsid w:val="00DF014E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9B9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A2D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4C73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0D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5E05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466"/>
    <w:rsid w:val="00E80644"/>
    <w:rsid w:val="00E80F39"/>
    <w:rsid w:val="00E81077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360"/>
    <w:rsid w:val="00E926F9"/>
    <w:rsid w:val="00E92A39"/>
    <w:rsid w:val="00E92B05"/>
    <w:rsid w:val="00E92E77"/>
    <w:rsid w:val="00E92ED5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9F8"/>
    <w:rsid w:val="00EB5DA1"/>
    <w:rsid w:val="00EB5DB4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AB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2E1C"/>
    <w:rsid w:val="00EE3506"/>
    <w:rsid w:val="00EE3544"/>
    <w:rsid w:val="00EE35C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1C1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4C39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596"/>
    <w:rsid w:val="00F049F5"/>
    <w:rsid w:val="00F04A29"/>
    <w:rsid w:val="00F0511F"/>
    <w:rsid w:val="00F05174"/>
    <w:rsid w:val="00F051D0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5C9"/>
    <w:rsid w:val="00F26BDB"/>
    <w:rsid w:val="00F26D82"/>
    <w:rsid w:val="00F27037"/>
    <w:rsid w:val="00F274F4"/>
    <w:rsid w:val="00F27829"/>
    <w:rsid w:val="00F30601"/>
    <w:rsid w:val="00F30833"/>
    <w:rsid w:val="00F30F3A"/>
    <w:rsid w:val="00F310E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643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226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6A2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0CB"/>
    <w:rsid w:val="00F77983"/>
    <w:rsid w:val="00F77C6E"/>
    <w:rsid w:val="00F77FF9"/>
    <w:rsid w:val="00F8052D"/>
    <w:rsid w:val="00F80FBC"/>
    <w:rsid w:val="00F812D3"/>
    <w:rsid w:val="00F81AAB"/>
    <w:rsid w:val="00F81B6D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3C88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C7AD2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80A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table" w:customStyle="1" w:styleId="12">
    <w:name w:val="표 구분선1"/>
    <w:basedOn w:val="a3"/>
    <w:next w:val="a5"/>
    <w:rsid w:val="00950C43"/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950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1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B722CBE-D913-4E52-A3C7-4A8742427AE6}">
  <we:reference id="wa104099688" version="1.3.0.0" store="ko-K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2200</Words>
  <Characters>12543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Minseok Noh</dc:creator>
  <cp:lastModifiedBy>Noh Minseok</cp:lastModifiedBy>
  <cp:revision>2</cp:revision>
  <cp:lastPrinted>2016-05-13T07:49:00Z</cp:lastPrinted>
  <dcterms:created xsi:type="dcterms:W3CDTF">2022-02-14T15:48:00Z</dcterms:created>
  <dcterms:modified xsi:type="dcterms:W3CDTF">2022-02-14T15:48:00Z</dcterms:modified>
</cp:coreProperties>
</file>