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B1942" w14:textId="16554FB0" w:rsidR="00675EC3" w:rsidRPr="00675EC3" w:rsidRDefault="00675EC3" w:rsidP="00675EC3">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675EC3">
        <w:rPr>
          <w:rFonts w:ascii="Arial" w:eastAsia="SimSun" w:hAnsi="Arial" w:cs="Arial"/>
          <w:b/>
          <w:noProof/>
          <w:kern w:val="2"/>
          <w:sz w:val="24"/>
          <w:lang w:val="en-US" w:eastAsia="ko-KR"/>
        </w:rPr>
        <w:t>3GPP TSG RAN WG1 #108-e</w:t>
      </w:r>
      <w:r w:rsidRPr="00675EC3">
        <w:rPr>
          <w:rFonts w:ascii="Arial" w:eastAsia="SimSun" w:hAnsi="Arial" w:cs="Arial"/>
          <w:b/>
          <w:noProof/>
          <w:kern w:val="2"/>
          <w:sz w:val="24"/>
          <w:lang w:val="en-US" w:eastAsia="ko-KR"/>
        </w:rPr>
        <w:tab/>
      </w:r>
      <w:r w:rsidRPr="00675EC3">
        <w:rPr>
          <w:rFonts w:ascii="Arial" w:eastAsia="SimSun" w:hAnsi="Arial" w:cs="Arial"/>
          <w:b/>
          <w:noProof/>
          <w:kern w:val="2"/>
          <w:sz w:val="24"/>
          <w:lang w:val="en-US" w:eastAsia="ko-KR"/>
        </w:rPr>
        <w:tab/>
      </w:r>
      <w:r w:rsidRPr="00675EC3">
        <w:rPr>
          <w:rFonts w:ascii="Arial" w:eastAsia="SimSun" w:hAnsi="Arial" w:cs="Arial"/>
          <w:b/>
          <w:noProof/>
          <w:kern w:val="2"/>
          <w:sz w:val="24"/>
          <w:lang w:val="en-US" w:eastAsia="ko-KR"/>
        </w:rPr>
        <w:tab/>
        <w:t>R1-220</w:t>
      </w:r>
      <w:r w:rsidR="00113EF2">
        <w:rPr>
          <w:rFonts w:ascii="Arial" w:eastAsia="SimSun" w:hAnsi="Arial" w:cs="Arial"/>
          <w:b/>
          <w:noProof/>
          <w:kern w:val="2"/>
          <w:sz w:val="24"/>
          <w:lang w:val="en-US" w:eastAsia="ko-KR"/>
        </w:rPr>
        <w:t>2245</w:t>
      </w:r>
    </w:p>
    <w:p w14:paraId="3751D77B" w14:textId="36D4B8D1" w:rsidR="00F17FBB" w:rsidRPr="004B6C86" w:rsidRDefault="00675EC3" w:rsidP="00675EC3">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675EC3">
        <w:rPr>
          <w:rFonts w:ascii="Arial" w:eastAsia="SimSun" w:hAnsi="Arial" w:cs="Arial"/>
          <w:b/>
          <w:noProof/>
          <w:kern w:val="2"/>
          <w:sz w:val="24"/>
          <w:lang w:val="en-US" w:eastAsia="ko-KR"/>
        </w:rPr>
        <w:t>e-Meeting, February 21st – March 3rd, 2022</w:t>
      </w:r>
    </w:p>
    <w:p w14:paraId="59C4634C" w14:textId="77777777" w:rsidR="00F17FBB" w:rsidRPr="00A04AEA" w:rsidRDefault="00F17FBB" w:rsidP="00F17FBB">
      <w:pPr>
        <w:pStyle w:val="CRCoverPage"/>
        <w:tabs>
          <w:tab w:val="right" w:pos="9639"/>
        </w:tabs>
        <w:spacing w:after="0"/>
        <w:jc w:val="both"/>
        <w:rPr>
          <w:b/>
          <w:noProof/>
          <w:sz w:val="24"/>
          <w:lang w:val="en-US" w:eastAsia="ko-KR"/>
        </w:rPr>
      </w:pPr>
    </w:p>
    <w:p w14:paraId="5E223DBD" w14:textId="2567E598"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Pr="0031086E">
        <w:rPr>
          <w:rFonts w:ascii="Arial" w:hAnsi="Arial"/>
          <w:b/>
          <w:sz w:val="24"/>
          <w:lang w:eastAsia="en-GB"/>
        </w:rPr>
        <w:t>8.</w:t>
      </w:r>
      <w:r w:rsidR="00C1627E">
        <w:rPr>
          <w:rFonts w:ascii="Arial" w:hAnsi="Arial"/>
          <w:b/>
          <w:sz w:val="24"/>
          <w:lang w:eastAsia="en-GB"/>
        </w:rPr>
        <w:t>11</w:t>
      </w:r>
      <w:r w:rsidRPr="0031086E">
        <w:rPr>
          <w:rFonts w:ascii="Arial" w:hAnsi="Arial"/>
          <w:b/>
          <w:sz w:val="24"/>
          <w:lang w:eastAsia="en-GB"/>
        </w:rPr>
        <w:t>.</w:t>
      </w:r>
      <w:r>
        <w:rPr>
          <w:rFonts w:ascii="Arial" w:hAnsi="Arial"/>
          <w:b/>
          <w:sz w:val="24"/>
          <w:lang w:eastAsia="en-GB"/>
        </w:rPr>
        <w:t>1</w:t>
      </w:r>
      <w:r w:rsidR="00C1627E">
        <w:rPr>
          <w:rFonts w:ascii="Arial" w:hAnsi="Arial"/>
          <w:b/>
          <w:sz w:val="24"/>
          <w:lang w:eastAsia="en-GB"/>
        </w:rPr>
        <w:t>.2</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3B4C3D34" w:rsidR="00F17FBB" w:rsidRPr="001A7CEB" w:rsidRDefault="00F17FBB" w:rsidP="00F17FBB">
      <w:pPr>
        <w:ind w:left="1985" w:hanging="1985"/>
        <w:jc w:val="both"/>
        <w:rPr>
          <w:rFonts w:ascii="바탕" w:eastAsia="바탕" w:hAnsi="바탕" w:cs="바탕"/>
          <w:b/>
          <w:sz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897ACD" w:rsidRPr="00897ACD">
        <w:rPr>
          <w:rFonts w:ascii="Arial" w:hAnsi="Arial" w:cs="Arial"/>
          <w:b/>
          <w:sz w:val="22"/>
        </w:rPr>
        <w:t>Inter-UE coordination for mode 2 enhancement</w:t>
      </w:r>
      <w:r w:rsidR="003F70D1">
        <w:rPr>
          <w:rFonts w:ascii="Arial" w:hAnsi="Arial" w:cs="Arial"/>
          <w:b/>
          <w:sz w:val="22"/>
        </w:rPr>
        <w:t>s</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bookmarkStart w:id="4" w:name="OLE_LINK2"/>
    </w:p>
    <w:p w14:paraId="0E471AC6" w14:textId="314DA19D" w:rsidR="00EB12D5" w:rsidRDefault="00EB12D5" w:rsidP="00721581">
      <w:pPr>
        <w:pStyle w:val="ae"/>
        <w:spacing w:line="276" w:lineRule="auto"/>
        <w:rPr>
          <w:rFonts w:ascii="Times New Roman" w:hAnsi="Times New Roman" w:cs="Times New Roman"/>
          <w:lang w:eastAsia="ko-KR"/>
        </w:rPr>
      </w:pPr>
      <w:r>
        <w:rPr>
          <w:rFonts w:ascii="Times New Roman" w:hAnsi="Times New Roman" w:cs="Times New Roman"/>
          <w:lang w:eastAsia="ko-KR"/>
        </w:rPr>
        <w:t>During RAN#94-e discussion</w:t>
      </w:r>
      <w:r w:rsidR="001575AF">
        <w:rPr>
          <w:rFonts w:ascii="Times New Roman" w:hAnsi="Times New Roman" w:cs="Times New Roman"/>
          <w:lang w:eastAsia="ko-KR"/>
        </w:rPr>
        <w:t xml:space="preserve">, </w:t>
      </w:r>
      <w:r w:rsidR="0087502B">
        <w:rPr>
          <w:rFonts w:ascii="Times New Roman" w:hAnsi="Times New Roman" w:cs="Times New Roman"/>
          <w:lang w:eastAsia="ko-KR"/>
        </w:rPr>
        <w:t xml:space="preserve">the </w:t>
      </w:r>
      <w:r w:rsidR="001575AF">
        <w:rPr>
          <w:rFonts w:ascii="Times New Roman" w:hAnsi="Times New Roman" w:cs="Times New Roman"/>
          <w:lang w:eastAsia="ko-KR"/>
        </w:rPr>
        <w:t xml:space="preserve">followings </w:t>
      </w:r>
      <w:r>
        <w:rPr>
          <w:rFonts w:ascii="Times New Roman" w:hAnsi="Times New Roman" w:cs="Times New Roman"/>
          <w:lang w:eastAsia="ko-KR"/>
        </w:rPr>
        <w:t>were</w:t>
      </w:r>
      <w:r w:rsidR="001575AF">
        <w:rPr>
          <w:rFonts w:ascii="Times New Roman" w:hAnsi="Times New Roman" w:cs="Times New Roman"/>
          <w:lang w:eastAsia="ko-KR"/>
        </w:rPr>
        <w:t xml:space="preserve"> concluded </w:t>
      </w:r>
      <w:r>
        <w:rPr>
          <w:rFonts w:ascii="Times New Roman" w:hAnsi="Times New Roman" w:cs="Times New Roman"/>
          <w:lang w:eastAsia="ko-KR"/>
        </w:rPr>
        <w:t>to allow RAN1 to complete the remaining normative work:</w:t>
      </w:r>
    </w:p>
    <w:tbl>
      <w:tblPr>
        <w:tblStyle w:val="a6"/>
        <w:tblW w:w="0" w:type="auto"/>
        <w:tblLook w:val="04A0" w:firstRow="1" w:lastRow="0" w:firstColumn="1" w:lastColumn="0" w:noHBand="0" w:noVBand="1"/>
      </w:tblPr>
      <w:tblGrid>
        <w:gridCol w:w="9839"/>
      </w:tblGrid>
      <w:tr w:rsidR="00EB12D5" w14:paraId="6DBFF6D2" w14:textId="77777777" w:rsidTr="00EB12D5">
        <w:tc>
          <w:tcPr>
            <w:tcW w:w="9839" w:type="dxa"/>
          </w:tcPr>
          <w:p w14:paraId="79E31705" w14:textId="77777777" w:rsidR="00EB12D5" w:rsidRPr="00EB12D5" w:rsidRDefault="00EB12D5" w:rsidP="00EB12D5">
            <w:pPr>
              <w:overflowPunct/>
              <w:autoSpaceDE/>
              <w:autoSpaceDN/>
              <w:adjustRightInd/>
              <w:spacing w:after="0"/>
              <w:ind w:leftChars="200" w:left="400" w:rightChars="67" w:right="134"/>
              <w:jc w:val="both"/>
              <w:textAlignment w:val="auto"/>
              <w:rPr>
                <w:rFonts w:eastAsia="맑은 고딕"/>
                <w:i/>
                <w:szCs w:val="20"/>
                <w:lang w:val="en-US" w:eastAsia="zh-CN"/>
              </w:rPr>
            </w:pPr>
            <w:r w:rsidRPr="00EB12D5">
              <w:rPr>
                <w:i/>
                <w:szCs w:val="20"/>
                <w:lang w:val="en-US" w:eastAsia="zh-CN"/>
              </w:rPr>
              <w:t xml:space="preserve">Proposal 1: RAN1 is tasked to complete the remaining normative work for Rel-17 NR </w:t>
            </w:r>
            <w:proofErr w:type="spellStart"/>
            <w:r w:rsidRPr="00EB12D5">
              <w:rPr>
                <w:i/>
                <w:szCs w:val="20"/>
                <w:lang w:val="en-US" w:eastAsia="zh-CN"/>
              </w:rPr>
              <w:t>sidelink</w:t>
            </w:r>
            <w:proofErr w:type="spellEnd"/>
            <w:r w:rsidRPr="00EB12D5">
              <w:rPr>
                <w:i/>
                <w:szCs w:val="20"/>
                <w:lang w:val="en-US" w:eastAsia="zh-CN"/>
              </w:rPr>
              <w:t xml:space="preserve"> enhancement by Q1 of 2022</w:t>
            </w:r>
          </w:p>
          <w:p w14:paraId="17F71241" w14:textId="77777777" w:rsidR="00EB12D5" w:rsidRPr="00EB12D5" w:rsidRDefault="00EB12D5" w:rsidP="00EB12D5">
            <w:pPr>
              <w:numPr>
                <w:ilvl w:val="0"/>
                <w:numId w:val="5"/>
              </w:numPr>
              <w:overflowPunct/>
              <w:autoSpaceDE/>
              <w:autoSpaceDN/>
              <w:adjustRightInd/>
              <w:snapToGrid w:val="0"/>
              <w:spacing w:after="0"/>
              <w:ind w:leftChars="382" w:left="1164" w:rightChars="67" w:right="134"/>
              <w:jc w:val="both"/>
              <w:textAlignment w:val="auto"/>
              <w:rPr>
                <w:i/>
                <w:szCs w:val="20"/>
                <w:lang w:val="en-US"/>
              </w:rPr>
            </w:pPr>
            <w:r w:rsidRPr="00EB12D5">
              <w:rPr>
                <w:i/>
                <w:szCs w:val="20"/>
                <w:lang w:val="en-US"/>
              </w:rPr>
              <w:t>All RAN1 decisions that impact other WGs should be finalized in RAN1#107bis-e</w:t>
            </w:r>
          </w:p>
          <w:p w14:paraId="7C840FC4" w14:textId="77777777" w:rsidR="00EB12D5" w:rsidRPr="00EB12D5" w:rsidRDefault="00EB12D5" w:rsidP="00EB12D5">
            <w:pPr>
              <w:overflowPunct/>
              <w:autoSpaceDE/>
              <w:autoSpaceDN/>
              <w:adjustRightInd/>
              <w:spacing w:beforeLines="50" w:before="120" w:after="0"/>
              <w:ind w:leftChars="200" w:left="400" w:rightChars="67" w:right="134"/>
              <w:jc w:val="both"/>
              <w:textAlignment w:val="auto"/>
              <w:rPr>
                <w:i/>
                <w:szCs w:val="20"/>
                <w:lang w:val="en-US" w:eastAsia="zh-CN"/>
              </w:rPr>
            </w:pPr>
            <w:r w:rsidRPr="00EB12D5">
              <w:rPr>
                <w:i/>
                <w:szCs w:val="20"/>
                <w:lang w:val="en-US" w:eastAsia="zh-CN"/>
              </w:rPr>
              <w:t xml:space="preserve">Proposal 2: Use the list of open issues provided RP-212880 (status report of WI: NR </w:t>
            </w:r>
            <w:proofErr w:type="spellStart"/>
            <w:r w:rsidRPr="00EB12D5">
              <w:rPr>
                <w:i/>
                <w:szCs w:val="20"/>
                <w:lang w:val="en-US" w:eastAsia="zh-CN"/>
              </w:rPr>
              <w:t>sidelink</w:t>
            </w:r>
            <w:proofErr w:type="spellEnd"/>
            <w:r w:rsidRPr="00EB12D5">
              <w:rPr>
                <w:i/>
                <w:szCs w:val="20"/>
                <w:lang w:val="en-US" w:eastAsia="zh-CN"/>
              </w:rPr>
              <w:t xml:space="preserve"> enhancement) as a starting point for technical discussions in RAN1.</w:t>
            </w:r>
          </w:p>
          <w:p w14:paraId="715DCF55" w14:textId="77777777" w:rsidR="00EB12D5" w:rsidRPr="00EB12D5" w:rsidRDefault="00EB12D5" w:rsidP="00EB12D5">
            <w:pPr>
              <w:numPr>
                <w:ilvl w:val="0"/>
                <w:numId w:val="5"/>
              </w:numPr>
              <w:overflowPunct/>
              <w:autoSpaceDE/>
              <w:autoSpaceDN/>
              <w:adjustRightInd/>
              <w:snapToGrid w:val="0"/>
              <w:spacing w:after="0"/>
              <w:ind w:leftChars="382" w:left="1164" w:rightChars="67" w:right="134"/>
              <w:jc w:val="both"/>
              <w:textAlignment w:val="auto"/>
              <w:rPr>
                <w:i/>
                <w:szCs w:val="20"/>
                <w:lang w:val="en-US"/>
              </w:rPr>
            </w:pPr>
            <w:r w:rsidRPr="00EB12D5">
              <w:rPr>
                <w:i/>
                <w:szCs w:val="20"/>
                <w:lang w:val="en-US"/>
              </w:rPr>
              <w:t>This does not mean that all the issues included in the list are considered essential or the list is complete</w:t>
            </w:r>
          </w:p>
          <w:p w14:paraId="64E985D4" w14:textId="772C52D3" w:rsidR="00EB12D5" w:rsidRDefault="00EB12D5" w:rsidP="00EB12D5">
            <w:pPr>
              <w:numPr>
                <w:ilvl w:val="0"/>
                <w:numId w:val="5"/>
              </w:numPr>
              <w:overflowPunct/>
              <w:autoSpaceDE/>
              <w:autoSpaceDN/>
              <w:adjustRightInd/>
              <w:snapToGrid w:val="0"/>
              <w:spacing w:after="0"/>
              <w:ind w:leftChars="382" w:left="1164" w:rightChars="67" w:right="134"/>
              <w:jc w:val="both"/>
              <w:textAlignment w:val="auto"/>
              <w:rPr>
                <w:lang w:eastAsia="ko-KR"/>
              </w:rPr>
            </w:pPr>
            <w:r w:rsidRPr="00EB12D5">
              <w:rPr>
                <w:i/>
                <w:szCs w:val="20"/>
                <w:lang w:val="en-US"/>
              </w:rPr>
              <w:t>RAN1 should not spend additional effort to further refine the list</w:t>
            </w:r>
          </w:p>
        </w:tc>
      </w:tr>
    </w:tbl>
    <w:p w14:paraId="0350AE37" w14:textId="5BCBC6DC" w:rsidR="00E65451" w:rsidRPr="00721581" w:rsidRDefault="001575AF" w:rsidP="00721581">
      <w:pPr>
        <w:pStyle w:val="ae"/>
        <w:spacing w:line="276" w:lineRule="auto"/>
        <w:rPr>
          <w:rFonts w:ascii="Times New Roman" w:hAnsi="Times New Roman" w:cs="Times New Roman"/>
          <w:lang w:eastAsia="ko-KR"/>
        </w:rPr>
      </w:pPr>
      <w:r>
        <w:rPr>
          <w:rFonts w:ascii="Times New Roman" w:hAnsi="Times New Roman" w:cs="Times New Roman"/>
          <w:lang w:eastAsia="ko-KR"/>
        </w:rPr>
        <w:t>In this contribution</w:t>
      </w:r>
      <w:r w:rsidR="001B7C3C">
        <w:rPr>
          <w:rFonts w:ascii="Times New Roman" w:hAnsi="Times New Roman" w:cs="Times New Roman"/>
          <w:lang w:eastAsia="ko-KR"/>
        </w:rPr>
        <w:t>,</w:t>
      </w:r>
      <w:r>
        <w:rPr>
          <w:rFonts w:ascii="Times New Roman" w:hAnsi="Times New Roman" w:cs="Times New Roman"/>
          <w:lang w:eastAsia="ko-KR"/>
        </w:rPr>
        <w:t xml:space="preserve"> we </w:t>
      </w:r>
      <w:r w:rsidR="0087502B">
        <w:rPr>
          <w:rFonts w:ascii="Times New Roman" w:hAnsi="Times New Roman" w:cs="Times New Roman"/>
          <w:lang w:eastAsia="ko-KR"/>
        </w:rPr>
        <w:t>provide</w:t>
      </w:r>
      <w:r>
        <w:rPr>
          <w:rFonts w:ascii="Times New Roman" w:hAnsi="Times New Roman" w:cs="Times New Roman"/>
          <w:lang w:eastAsia="ko-KR"/>
        </w:rPr>
        <w:t xml:space="preserve"> our view </w:t>
      </w:r>
      <w:r w:rsidR="0087502B">
        <w:rPr>
          <w:rFonts w:ascii="Times New Roman" w:hAnsi="Times New Roman" w:cs="Times New Roman"/>
          <w:lang w:eastAsia="ko-KR"/>
        </w:rPr>
        <w:t>focusing</w:t>
      </w:r>
      <w:r>
        <w:rPr>
          <w:rFonts w:ascii="Times New Roman" w:hAnsi="Times New Roman" w:cs="Times New Roman"/>
          <w:lang w:eastAsia="ko-KR"/>
        </w:rPr>
        <w:t xml:space="preserve"> on the remaining </w:t>
      </w:r>
      <w:r w:rsidR="002D496B">
        <w:rPr>
          <w:rFonts w:ascii="Times New Roman" w:hAnsi="Times New Roman" w:cs="Times New Roman"/>
          <w:lang w:eastAsia="ko-KR"/>
        </w:rPr>
        <w:t xml:space="preserve">technical </w:t>
      </w:r>
      <w:r>
        <w:rPr>
          <w:rFonts w:ascii="Times New Roman" w:hAnsi="Times New Roman" w:cs="Times New Roman"/>
          <w:lang w:eastAsia="ko-KR"/>
        </w:rPr>
        <w:t>issues related to the inter-UE coordination</w:t>
      </w:r>
      <w:r w:rsidR="002D496B">
        <w:rPr>
          <w:rFonts w:ascii="Times New Roman" w:hAnsi="Times New Roman" w:cs="Times New Roman"/>
          <w:lang w:eastAsia="ko-KR"/>
        </w:rPr>
        <w:t xml:space="preserve"> in Rel-17 SL enhancement WI</w:t>
      </w:r>
      <w:r>
        <w:rPr>
          <w:rFonts w:ascii="Times New Roman" w:hAnsi="Times New Roman" w:cs="Times New Roman"/>
          <w:lang w:eastAsia="ko-KR"/>
        </w:rPr>
        <w:t>.</w:t>
      </w:r>
    </w:p>
    <w:p w14:paraId="539692DD" w14:textId="025CD37C" w:rsidR="00AA5760" w:rsidRDefault="00981165" w:rsidP="00797529">
      <w:pPr>
        <w:pStyle w:val="1"/>
        <w:tabs>
          <w:tab w:val="clear" w:pos="432"/>
        </w:tabs>
        <w:overflowPunct/>
        <w:autoSpaceDE/>
        <w:autoSpaceDN/>
        <w:adjustRightInd/>
        <w:ind w:left="0" w:firstLine="0"/>
        <w:jc w:val="both"/>
        <w:textAlignment w:val="auto"/>
        <w:rPr>
          <w:lang w:eastAsia="zh-CN"/>
        </w:rPr>
      </w:pPr>
      <w:bookmarkStart w:id="5" w:name="OLE_LINK45"/>
      <w:bookmarkStart w:id="6" w:name="OLE_LINK46"/>
      <w:bookmarkEnd w:id="3"/>
      <w:bookmarkEnd w:id="4"/>
      <w:r>
        <w:rPr>
          <w:lang w:eastAsia="zh-CN"/>
        </w:rPr>
        <w:t>Discussion</w:t>
      </w:r>
    </w:p>
    <w:p w14:paraId="529C5C5A" w14:textId="63F9F5E5" w:rsidR="00832529" w:rsidRPr="007D3E81" w:rsidRDefault="005B4016" w:rsidP="00832529">
      <w:pPr>
        <w:pStyle w:val="2"/>
      </w:pPr>
      <w:bookmarkStart w:id="7" w:name="_Toc423020280"/>
      <w:bookmarkStart w:id="8" w:name="_Ref37339923"/>
      <w:bookmarkEnd w:id="2"/>
      <w:bookmarkEnd w:id="5"/>
      <w:bookmarkEnd w:id="6"/>
      <w:bookmarkEnd w:id="7"/>
      <w:r>
        <w:t>I</w:t>
      </w:r>
      <w:r w:rsidR="00CC246E">
        <w:t xml:space="preserve">nter-UE coordination </w:t>
      </w:r>
      <w:proofErr w:type="spellStart"/>
      <w:r w:rsidR="00B83286">
        <w:t>signaling</w:t>
      </w:r>
      <w:proofErr w:type="spellEnd"/>
    </w:p>
    <w:p w14:paraId="53684788" w14:textId="5FF7C62E" w:rsidR="0093376B" w:rsidRDefault="00B83286"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I</w:t>
      </w:r>
      <w:r>
        <w:rPr>
          <w:rFonts w:ascii="Times New Roman" w:hAnsi="Times New Roman" w:cs="Times New Roman"/>
          <w:lang w:eastAsia="ko-KR"/>
        </w:rPr>
        <w:t>n RAN1#107bis-e, the following agreements on container of inter-UE coordination information for scheme 1 are made</w:t>
      </w:r>
      <w:r w:rsidR="00F54769">
        <w:rPr>
          <w:rFonts w:ascii="Times New Roman" w:hAnsi="Times New Roman" w:cs="Times New Roman"/>
          <w:lang w:eastAsia="ko-KR"/>
        </w:rPr>
        <w:fldChar w:fldCharType="begin"/>
      </w:r>
      <w:r w:rsidR="00F54769">
        <w:rPr>
          <w:rFonts w:ascii="Times New Roman" w:hAnsi="Times New Roman" w:cs="Times New Roman"/>
          <w:lang w:eastAsia="ko-KR"/>
        </w:rPr>
        <w:instrText xml:space="preserve"> REF _Ref68509444 \n \h </w:instrText>
      </w:r>
      <w:r w:rsidR="00F54769">
        <w:rPr>
          <w:rFonts w:ascii="Times New Roman" w:hAnsi="Times New Roman" w:cs="Times New Roman"/>
          <w:lang w:eastAsia="ko-KR"/>
        </w:rPr>
      </w:r>
      <w:r w:rsidR="00F54769">
        <w:rPr>
          <w:rFonts w:ascii="Times New Roman" w:hAnsi="Times New Roman" w:cs="Times New Roman"/>
          <w:lang w:eastAsia="ko-KR"/>
        </w:rPr>
        <w:fldChar w:fldCharType="separate"/>
      </w:r>
      <w:r w:rsidR="00F54769">
        <w:rPr>
          <w:rFonts w:ascii="Times New Roman" w:hAnsi="Times New Roman" w:cs="Times New Roman"/>
          <w:lang w:eastAsia="ko-KR"/>
        </w:rPr>
        <w:t>[1]</w:t>
      </w:r>
      <w:r w:rsidR="00F54769">
        <w:rPr>
          <w:rFonts w:ascii="Times New Roman" w:hAnsi="Times New Roman" w:cs="Times New Roman"/>
          <w:lang w:eastAsia="ko-KR"/>
        </w:rPr>
        <w:fldChar w:fldCharType="end"/>
      </w:r>
      <w:r>
        <w:rPr>
          <w:rFonts w:ascii="Times New Roman" w:hAnsi="Times New Roman" w:cs="Times New Roman"/>
          <w:lang w:eastAsia="ko-KR"/>
        </w:rPr>
        <w:t>:</w:t>
      </w:r>
    </w:p>
    <w:tbl>
      <w:tblPr>
        <w:tblStyle w:val="a6"/>
        <w:tblW w:w="0" w:type="auto"/>
        <w:tblLook w:val="04A0" w:firstRow="1" w:lastRow="0" w:firstColumn="1" w:lastColumn="0" w:noHBand="0" w:noVBand="1"/>
      </w:tblPr>
      <w:tblGrid>
        <w:gridCol w:w="9839"/>
      </w:tblGrid>
      <w:tr w:rsidR="00B83286" w14:paraId="45F76A81" w14:textId="77777777" w:rsidTr="00B83286">
        <w:tc>
          <w:tcPr>
            <w:tcW w:w="9839" w:type="dxa"/>
          </w:tcPr>
          <w:p w14:paraId="56304B11" w14:textId="77777777" w:rsidR="00B83286" w:rsidRPr="00B83286" w:rsidRDefault="00B83286" w:rsidP="00B83286">
            <w:pPr>
              <w:overflowPunct/>
              <w:autoSpaceDE/>
              <w:autoSpaceDN/>
              <w:adjustRightInd/>
              <w:spacing w:after="0"/>
              <w:textAlignment w:val="auto"/>
              <w:rPr>
                <w:rFonts w:ascii="Times" w:eastAsia="바탕" w:hAnsi="Times" w:cs="Times"/>
                <w:b/>
                <w:szCs w:val="24"/>
                <w:highlight w:val="green"/>
                <w:lang w:val="en-US" w:eastAsia="x-none"/>
              </w:rPr>
            </w:pPr>
            <w:r w:rsidRPr="00B83286">
              <w:rPr>
                <w:rFonts w:ascii="Times" w:eastAsia="바탕" w:hAnsi="Times" w:cs="Times"/>
                <w:b/>
                <w:szCs w:val="24"/>
                <w:highlight w:val="green"/>
                <w:lang w:val="en-US" w:eastAsia="x-none"/>
              </w:rPr>
              <w:t>Agreement</w:t>
            </w:r>
          </w:p>
          <w:p w14:paraId="15BCAE29" w14:textId="77777777" w:rsidR="00B83286" w:rsidRPr="00B83286" w:rsidRDefault="00B83286" w:rsidP="00B83286">
            <w:pPr>
              <w:overflowPunct/>
              <w:autoSpaceDE/>
              <w:autoSpaceDN/>
              <w:adjustRightInd/>
              <w:spacing w:after="0"/>
              <w:textAlignment w:val="auto"/>
              <w:rPr>
                <w:rFonts w:ascii="Times" w:eastAsia="바탕" w:hAnsi="Times" w:cs="Times"/>
                <w:szCs w:val="24"/>
                <w:lang w:val="en-US" w:eastAsia="x-none"/>
              </w:rPr>
            </w:pPr>
            <w:r w:rsidRPr="00B83286">
              <w:rPr>
                <w:rFonts w:ascii="Times" w:eastAsia="바탕" w:hAnsi="Times" w:cs="Times"/>
                <w:szCs w:val="24"/>
                <w:lang w:val="en-US" w:eastAsia="x-none"/>
              </w:rPr>
              <w:t xml:space="preserve">The following working assumption is confirmed with modification in </w:t>
            </w:r>
            <w:r w:rsidRPr="00B83286">
              <w:rPr>
                <w:rFonts w:ascii="Times" w:eastAsia="바탕" w:hAnsi="Times" w:cs="Times"/>
                <w:color w:val="FF0000"/>
                <w:szCs w:val="24"/>
                <w:lang w:val="en-US" w:eastAsia="x-none"/>
              </w:rPr>
              <w:t>RED</w:t>
            </w:r>
            <w:r w:rsidRPr="00B83286">
              <w:rPr>
                <w:rFonts w:ascii="Times" w:eastAsia="바탕" w:hAnsi="Times" w:cs="Times"/>
                <w:szCs w:val="24"/>
                <w:lang w:val="en-US" w:eastAsia="x-none"/>
              </w:rPr>
              <w:t>.</w:t>
            </w:r>
          </w:p>
          <w:p w14:paraId="02720C5A" w14:textId="77777777" w:rsidR="00B83286" w:rsidRPr="00B83286" w:rsidRDefault="00B83286" w:rsidP="00B83286">
            <w:pPr>
              <w:numPr>
                <w:ilvl w:val="0"/>
                <w:numId w:val="14"/>
              </w:numPr>
              <w:overflowPunct/>
              <w:autoSpaceDE/>
              <w:autoSpaceDN/>
              <w:adjustRightInd/>
              <w:spacing w:after="0"/>
              <w:jc w:val="both"/>
              <w:textAlignment w:val="auto"/>
              <w:rPr>
                <w:rFonts w:ascii="Times" w:eastAsia="맑은 고딕" w:hAnsi="Times" w:cs="Times"/>
                <w:lang w:val="en-US" w:eastAsia="ja-JP"/>
              </w:rPr>
            </w:pPr>
            <w:r w:rsidRPr="00B83286">
              <w:rPr>
                <w:rFonts w:ascii="Times" w:eastAsia="맑은 고딕" w:hAnsi="Times" w:cs="Times"/>
                <w:lang w:val="en-US" w:eastAsia="ja-JP"/>
              </w:rPr>
              <w:t>MAC CE or 2</w:t>
            </w:r>
            <w:r w:rsidRPr="00B83286">
              <w:rPr>
                <w:rFonts w:ascii="Times" w:eastAsia="맑은 고딕" w:hAnsi="Times" w:cs="Times"/>
                <w:vertAlign w:val="superscript"/>
                <w:lang w:val="en-US" w:eastAsia="ja-JP"/>
              </w:rPr>
              <w:t>nd</w:t>
            </w:r>
            <w:r w:rsidRPr="00B83286">
              <w:rPr>
                <w:rFonts w:ascii="Times" w:eastAsia="맑은 고딕" w:hAnsi="Times" w:cs="Times"/>
                <w:lang w:val="en-US" w:eastAsia="ja-JP"/>
              </w:rPr>
              <w:t xml:space="preserve"> SCI are used as the container of inter-UE coordination information transmission from UE A to UE B.</w:t>
            </w:r>
          </w:p>
          <w:p w14:paraId="6C5087AC" w14:textId="77777777" w:rsidR="00B83286" w:rsidRPr="00B83286" w:rsidRDefault="00B83286" w:rsidP="00B83286">
            <w:pPr>
              <w:numPr>
                <w:ilvl w:val="3"/>
                <w:numId w:val="20"/>
              </w:numPr>
              <w:overflowPunct/>
              <w:autoSpaceDE/>
              <w:autoSpaceDN/>
              <w:adjustRightInd/>
              <w:spacing w:after="0"/>
              <w:ind w:left="1200"/>
              <w:jc w:val="both"/>
              <w:textAlignment w:val="auto"/>
              <w:rPr>
                <w:rFonts w:ascii="Times" w:eastAsia="맑은 고딕" w:hAnsi="Times" w:cs="Times"/>
                <w:lang w:val="en-US" w:eastAsia="ja-JP"/>
              </w:rPr>
            </w:pPr>
            <w:r w:rsidRPr="00B83286">
              <w:rPr>
                <w:rFonts w:ascii="Times" w:eastAsia="맑은 고딕" w:hAnsi="Times" w:cs="Times"/>
                <w:lang w:val="en-US" w:eastAsia="ja-JP"/>
              </w:rPr>
              <w:t>For the indication of resource set, the following is supported:</w:t>
            </w:r>
          </w:p>
          <w:p w14:paraId="6871CD6A" w14:textId="77777777" w:rsidR="00B83286" w:rsidRPr="00B83286" w:rsidRDefault="00B83286" w:rsidP="00B83286">
            <w:pPr>
              <w:numPr>
                <w:ilvl w:val="4"/>
                <w:numId w:val="20"/>
              </w:numPr>
              <w:overflowPunct/>
              <w:autoSpaceDE/>
              <w:autoSpaceDN/>
              <w:adjustRightInd/>
              <w:spacing w:after="0"/>
              <w:ind w:left="1600"/>
              <w:jc w:val="both"/>
              <w:textAlignment w:val="auto"/>
              <w:rPr>
                <w:rFonts w:ascii="Times" w:eastAsia="맑은 고딕" w:hAnsi="Times" w:cs="Times"/>
                <w:lang w:val="en-US" w:eastAsia="ja-JP"/>
              </w:rPr>
            </w:pPr>
            <w:r w:rsidRPr="00B83286">
              <w:rPr>
                <w:rFonts w:ascii="Times" w:eastAsia="맑은 고딕" w:hAnsi="Times" w:cs="Times"/>
                <w:lang w:val="en-US"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70E25D0E" w14:textId="77777777" w:rsidR="00B83286" w:rsidRPr="00B83286" w:rsidRDefault="00B83286" w:rsidP="00B83286">
            <w:pPr>
              <w:numPr>
                <w:ilvl w:val="5"/>
                <w:numId w:val="21"/>
              </w:numPr>
              <w:overflowPunct/>
              <w:autoSpaceDE/>
              <w:autoSpaceDN/>
              <w:adjustRightInd/>
              <w:spacing w:after="0"/>
              <w:ind w:left="2000"/>
              <w:jc w:val="both"/>
              <w:textAlignment w:val="auto"/>
              <w:rPr>
                <w:rFonts w:ascii="Times" w:eastAsia="맑은 고딕" w:hAnsi="Times" w:cs="Times"/>
                <w:lang w:val="en-US" w:eastAsia="ja-JP"/>
              </w:rPr>
            </w:pPr>
            <w:r w:rsidRPr="00B83286">
              <w:rPr>
                <w:rFonts w:ascii="Times" w:eastAsia="맑은 고딕" w:hAnsi="Times" w:cs="Times"/>
                <w:lang w:val="en-US" w:eastAsia="ja-JP"/>
              </w:rPr>
              <w:t>First resource location of each TRIV is separately indicated by the inter-UE coordination information</w:t>
            </w:r>
          </w:p>
          <w:p w14:paraId="3718E476" w14:textId="77777777" w:rsidR="00B83286" w:rsidRPr="00B83286" w:rsidRDefault="00B83286" w:rsidP="00B83286">
            <w:pPr>
              <w:numPr>
                <w:ilvl w:val="4"/>
                <w:numId w:val="20"/>
              </w:numPr>
              <w:overflowPunct/>
              <w:autoSpaceDE/>
              <w:autoSpaceDN/>
              <w:adjustRightInd/>
              <w:spacing w:after="0"/>
              <w:ind w:left="1600"/>
              <w:jc w:val="both"/>
              <w:textAlignment w:val="auto"/>
              <w:rPr>
                <w:rFonts w:ascii="Times" w:eastAsia="맑은 고딕" w:hAnsi="Times" w:cs="Times"/>
                <w:lang w:val="en-US" w:eastAsia="ja-JP"/>
              </w:rPr>
            </w:pPr>
            <w:r w:rsidRPr="00B83286">
              <w:rPr>
                <w:rFonts w:ascii="Times" w:eastAsia="맑은 고딕" w:hAnsi="Times" w:cs="Times"/>
                <w:lang w:val="en-US" w:eastAsia="ja-JP"/>
              </w:rPr>
              <w:t xml:space="preserve">If [N &lt;= </w:t>
            </w:r>
            <w:r w:rsidRPr="00B83286">
              <w:rPr>
                <w:rFonts w:ascii="Times" w:eastAsia="맑은 고딕" w:hAnsi="Times" w:cs="Times"/>
                <w:color w:val="000000"/>
                <w:lang w:val="en-US" w:eastAsia="ja-JP"/>
              </w:rPr>
              <w:t>3</w:t>
            </w:r>
            <w:r w:rsidRPr="00B83286">
              <w:rPr>
                <w:rFonts w:ascii="Times" w:eastAsia="맑은 고딕" w:hAnsi="Times" w:cs="Times"/>
                <w:lang w:val="en-US" w:eastAsia="ja-JP"/>
              </w:rPr>
              <w:t xml:space="preserve">], MAC CE is </w:t>
            </w:r>
            <w:proofErr w:type="gramStart"/>
            <w:r w:rsidRPr="00B83286">
              <w:rPr>
                <w:rFonts w:ascii="Times" w:eastAsia="맑은 고딕" w:hAnsi="Times" w:cs="Times"/>
                <w:lang w:val="en-US" w:eastAsia="ja-JP"/>
              </w:rPr>
              <w:t>used</w:t>
            </w:r>
            <w:proofErr w:type="gramEnd"/>
            <w:r w:rsidRPr="00B83286">
              <w:rPr>
                <w:rFonts w:ascii="Times" w:eastAsia="맑은 고딕" w:hAnsi="Times" w:cs="Times"/>
                <w:lang w:val="en-US" w:eastAsia="ja-JP"/>
              </w:rPr>
              <w:t xml:space="preserve"> and it is up to UE implementation to additionally use 2</w:t>
            </w:r>
            <w:r w:rsidRPr="00B83286">
              <w:rPr>
                <w:rFonts w:ascii="Times" w:eastAsia="맑은 고딕" w:hAnsi="Times" w:cs="Times"/>
                <w:vertAlign w:val="superscript"/>
                <w:lang w:val="en-US" w:eastAsia="ja-JP"/>
              </w:rPr>
              <w:t>nd</w:t>
            </w:r>
            <w:r w:rsidRPr="00B83286">
              <w:rPr>
                <w:rFonts w:ascii="Times" w:eastAsia="맑은 고딕" w:hAnsi="Times" w:cs="Times"/>
                <w:lang w:val="en-US" w:eastAsia="ja-JP"/>
              </w:rPr>
              <w:t xml:space="preserve"> SCI. When 2</w:t>
            </w:r>
            <w:r w:rsidRPr="00B83286">
              <w:rPr>
                <w:rFonts w:ascii="Times" w:eastAsia="맑은 고딕" w:hAnsi="Times" w:cs="Times"/>
                <w:vertAlign w:val="superscript"/>
                <w:lang w:val="en-US" w:eastAsia="ja-JP"/>
              </w:rPr>
              <w:t>nd</w:t>
            </w:r>
            <w:r w:rsidRPr="00B83286">
              <w:rPr>
                <w:rFonts w:ascii="Times" w:eastAsia="맑은 고딕" w:hAnsi="Times" w:cs="Times"/>
                <w:lang w:val="en-US" w:eastAsia="ja-JP"/>
              </w:rPr>
              <w:t xml:space="preserve"> SCI and MAC CE are both used, the same resource set is indicated in the 2</w:t>
            </w:r>
            <w:r w:rsidRPr="00B83286">
              <w:rPr>
                <w:rFonts w:ascii="Times" w:eastAsia="맑은 고딕" w:hAnsi="Times" w:cs="Times"/>
                <w:vertAlign w:val="superscript"/>
                <w:lang w:val="en-US" w:eastAsia="ja-JP"/>
              </w:rPr>
              <w:t>nd</w:t>
            </w:r>
            <w:r w:rsidRPr="00B83286">
              <w:rPr>
                <w:rFonts w:ascii="Times" w:eastAsia="맑은 고딕" w:hAnsi="Times" w:cs="Times"/>
                <w:lang w:val="en-US" w:eastAsia="ja-JP"/>
              </w:rPr>
              <w:t xml:space="preserve"> SCI and the MAC CE. </w:t>
            </w:r>
            <w:r w:rsidRPr="00B83286">
              <w:rPr>
                <w:rFonts w:ascii="Times" w:eastAsia="맑은 고딕" w:hAnsi="Times" w:cs="Times"/>
                <w:color w:val="000000"/>
                <w:lang w:val="en-US" w:eastAsia="ja-JP"/>
              </w:rPr>
              <w:t>If [N &gt; 3</w:t>
            </w:r>
            <w:r w:rsidRPr="00B83286">
              <w:rPr>
                <w:rFonts w:ascii="Times" w:eastAsia="맑은 고딕" w:hAnsi="Times" w:cs="Times"/>
                <w:lang w:val="en-US" w:eastAsia="ja-JP"/>
              </w:rPr>
              <w:t>], only MAC CE is used.</w:t>
            </w:r>
          </w:p>
          <w:p w14:paraId="51015ECE" w14:textId="77777777" w:rsidR="00B83286" w:rsidRPr="00B83286" w:rsidRDefault="00B83286" w:rsidP="00B83286">
            <w:pPr>
              <w:numPr>
                <w:ilvl w:val="5"/>
                <w:numId w:val="21"/>
              </w:numPr>
              <w:overflowPunct/>
              <w:autoSpaceDE/>
              <w:autoSpaceDN/>
              <w:adjustRightInd/>
              <w:spacing w:after="0"/>
              <w:ind w:left="2000"/>
              <w:jc w:val="both"/>
              <w:textAlignment w:val="auto"/>
              <w:rPr>
                <w:rFonts w:ascii="Times" w:eastAsia="맑은 고딕" w:hAnsi="Times" w:cs="Times"/>
                <w:lang w:val="en-US" w:eastAsia="ja-JP"/>
              </w:rPr>
            </w:pPr>
            <w:r w:rsidRPr="00B83286">
              <w:rPr>
                <w:rFonts w:ascii="Times" w:eastAsia="맑은 고딕" w:hAnsi="Times" w:cs="Times"/>
                <w:lang w:val="en-US" w:eastAsia="ja-JP"/>
              </w:rPr>
              <w:t>FFS: UE capability details</w:t>
            </w:r>
          </w:p>
          <w:p w14:paraId="3C9ED9CE" w14:textId="77777777" w:rsidR="00B83286" w:rsidRPr="00B83286" w:rsidRDefault="00B83286" w:rsidP="00B83286">
            <w:pPr>
              <w:numPr>
                <w:ilvl w:val="5"/>
                <w:numId w:val="21"/>
              </w:numPr>
              <w:overflowPunct/>
              <w:autoSpaceDE/>
              <w:autoSpaceDN/>
              <w:adjustRightInd/>
              <w:spacing w:after="0"/>
              <w:ind w:left="2000"/>
              <w:jc w:val="both"/>
              <w:textAlignment w:val="auto"/>
              <w:rPr>
                <w:rFonts w:ascii="Times" w:eastAsia="맑은 고딕" w:hAnsi="Times" w:cs="Times"/>
                <w:lang w:val="en-US" w:eastAsia="ja-JP"/>
              </w:rPr>
            </w:pPr>
            <w:r w:rsidRPr="00B83286">
              <w:rPr>
                <w:rFonts w:ascii="Times" w:eastAsia="맑은 고딕" w:hAnsi="Times" w:cs="Times"/>
                <w:lang w:val="en-US" w:eastAsia="ja-JP"/>
              </w:rPr>
              <w:t>2</w:t>
            </w:r>
            <w:r w:rsidRPr="00B83286">
              <w:rPr>
                <w:rFonts w:ascii="Times" w:eastAsia="맑은 고딕" w:hAnsi="Times" w:cs="Times"/>
                <w:vertAlign w:val="superscript"/>
                <w:lang w:val="en-US" w:eastAsia="ja-JP"/>
              </w:rPr>
              <w:t>nd</w:t>
            </w:r>
            <w:r w:rsidRPr="00B83286">
              <w:rPr>
                <w:rFonts w:ascii="Times" w:eastAsia="맑은 고딕" w:hAnsi="Times" w:cs="Times"/>
                <w:lang w:val="en-US" w:eastAsia="ja-JP"/>
              </w:rPr>
              <w:t xml:space="preserve"> SCI is UE RX optional</w:t>
            </w:r>
          </w:p>
          <w:p w14:paraId="0A6605E8" w14:textId="77777777" w:rsidR="00B83286" w:rsidRDefault="00B83286" w:rsidP="00B83286">
            <w:pPr>
              <w:numPr>
                <w:ilvl w:val="5"/>
                <w:numId w:val="21"/>
              </w:numPr>
              <w:overflowPunct/>
              <w:autoSpaceDE/>
              <w:autoSpaceDN/>
              <w:adjustRightInd/>
              <w:spacing w:after="0"/>
              <w:ind w:left="2000"/>
              <w:jc w:val="both"/>
              <w:textAlignment w:val="auto"/>
              <w:rPr>
                <w:rFonts w:ascii="Times" w:eastAsia="맑은 고딕" w:hAnsi="Times" w:cs="Times"/>
                <w:color w:val="FF0000"/>
                <w:lang w:val="en-US" w:eastAsia="ja-JP"/>
              </w:rPr>
            </w:pPr>
            <w:r w:rsidRPr="00B83286">
              <w:rPr>
                <w:rFonts w:ascii="Times" w:eastAsia="맑은 고딕" w:hAnsi="Times" w:cs="Times"/>
                <w:color w:val="FF0000"/>
                <w:lang w:val="en-US" w:eastAsia="ja-JP"/>
              </w:rPr>
              <w:t>The field size of the indication of resource set in a SCI format 2-C is determined by [N=3]</w:t>
            </w:r>
          </w:p>
          <w:p w14:paraId="0C39D467" w14:textId="77777777" w:rsidR="00AC6480" w:rsidRDefault="00AC6480" w:rsidP="00AC6480">
            <w:pPr>
              <w:overflowPunct/>
              <w:autoSpaceDE/>
              <w:autoSpaceDN/>
              <w:adjustRightInd/>
              <w:spacing w:after="0"/>
              <w:jc w:val="both"/>
              <w:textAlignment w:val="auto"/>
              <w:rPr>
                <w:rFonts w:ascii="Times" w:eastAsia="Yu Mincho" w:hAnsi="Times" w:cs="Times"/>
                <w:color w:val="FF0000"/>
                <w:lang w:val="en-US" w:eastAsia="ja-JP"/>
              </w:rPr>
            </w:pPr>
          </w:p>
          <w:p w14:paraId="059E3FE2" w14:textId="77777777" w:rsidR="00AC6480" w:rsidRPr="00AC6480" w:rsidRDefault="00AC6480" w:rsidP="00AC6480">
            <w:pPr>
              <w:shd w:val="clear" w:color="auto" w:fill="FFFFFF"/>
              <w:overflowPunct/>
              <w:autoSpaceDE/>
              <w:autoSpaceDN/>
              <w:adjustRightInd/>
              <w:spacing w:after="0"/>
              <w:jc w:val="both"/>
              <w:textAlignment w:val="auto"/>
              <w:rPr>
                <w:rFonts w:ascii="Times" w:eastAsia="맑은 고딕" w:hAnsi="Times" w:cs="Times"/>
                <w:b/>
                <w:lang w:val="en-US" w:eastAsia="ko-KR"/>
              </w:rPr>
            </w:pPr>
            <w:r w:rsidRPr="00AC6480">
              <w:rPr>
                <w:rFonts w:ascii="Times" w:eastAsia="맑은 고딕" w:hAnsi="Times" w:cs="Times"/>
                <w:b/>
                <w:highlight w:val="darkYellow"/>
                <w:lang w:val="en-US" w:eastAsia="ko-KR"/>
              </w:rPr>
              <w:t>Working Assumption</w:t>
            </w:r>
          </w:p>
          <w:p w14:paraId="23057E65" w14:textId="77777777" w:rsidR="00AC6480" w:rsidRPr="00AC6480" w:rsidRDefault="00AC6480" w:rsidP="00AC6480">
            <w:pPr>
              <w:shd w:val="clear" w:color="auto" w:fill="FFFFFF"/>
              <w:overflowPunct/>
              <w:autoSpaceDE/>
              <w:autoSpaceDN/>
              <w:adjustRightInd/>
              <w:spacing w:after="0"/>
              <w:jc w:val="both"/>
              <w:textAlignment w:val="auto"/>
              <w:rPr>
                <w:rFonts w:ascii="Times" w:eastAsia="맑은 고딕" w:hAnsi="Times" w:cs="Times"/>
                <w:lang w:val="en-US" w:eastAsia="ko-KR"/>
              </w:rPr>
            </w:pPr>
            <w:r w:rsidRPr="00AC6480">
              <w:rPr>
                <w:rFonts w:ascii="Times" w:eastAsia="맑은 고딕" w:hAnsi="Times" w:cs="Times"/>
                <w:color w:val="00000A"/>
                <w:lang w:val="en-US" w:eastAsia="ko-KR"/>
              </w:rPr>
              <w:t>First resource location of each TRIV is a slot offset with respect to a reference slot</w:t>
            </w:r>
          </w:p>
          <w:p w14:paraId="24CEB27F" w14:textId="77777777" w:rsidR="00AC6480" w:rsidRPr="00AC6480" w:rsidRDefault="00AC6480" w:rsidP="00AC6480">
            <w:pPr>
              <w:numPr>
                <w:ilvl w:val="0"/>
                <w:numId w:val="16"/>
              </w:numPr>
              <w:overflowPunct/>
              <w:autoSpaceDE/>
              <w:autoSpaceDN/>
              <w:adjustRightInd/>
              <w:spacing w:after="0"/>
              <w:textAlignment w:val="auto"/>
              <w:rPr>
                <w:rFonts w:ascii="Times" w:eastAsia="굴림" w:hAnsi="Times" w:cs="Times"/>
                <w:lang w:eastAsia="ja-JP"/>
              </w:rPr>
            </w:pPr>
            <w:r w:rsidRPr="00AC6480">
              <w:rPr>
                <w:rFonts w:ascii="Times" w:eastAsia="굴림" w:hAnsi="Times" w:cs="Times"/>
                <w:lang w:eastAsia="ja-JP"/>
              </w:rPr>
              <w:t>The slot offset is the number of logical slots from the reference slot</w:t>
            </w:r>
          </w:p>
          <w:p w14:paraId="28A288C1" w14:textId="77777777" w:rsidR="00AC6480" w:rsidRPr="00AC6480" w:rsidRDefault="00AC6480" w:rsidP="00AC6480">
            <w:pPr>
              <w:numPr>
                <w:ilvl w:val="1"/>
                <w:numId w:val="16"/>
              </w:numPr>
              <w:overflowPunct/>
              <w:autoSpaceDE/>
              <w:autoSpaceDN/>
              <w:adjustRightInd/>
              <w:spacing w:after="0"/>
              <w:textAlignment w:val="auto"/>
              <w:rPr>
                <w:rFonts w:ascii="Times" w:eastAsia="굴림" w:hAnsi="Times" w:cs="Times"/>
                <w:lang w:eastAsia="ja-JP"/>
              </w:rPr>
            </w:pPr>
            <w:r w:rsidRPr="00AC6480">
              <w:rPr>
                <w:rFonts w:ascii="Times" w:eastAsia="맑은 고딕" w:hAnsi="Times" w:cs="Times"/>
                <w:lang w:val="en-US" w:eastAsia="ko-KR"/>
              </w:rPr>
              <w:t>The value range of slot offsets is from 0 to maximum value that is (pre)configurable up to [</w:t>
            </w:r>
            <w:r w:rsidRPr="00AC6480">
              <w:rPr>
                <w:rFonts w:ascii="Times" w:eastAsia="맑은 고딕" w:hAnsi="Times" w:cs="Times"/>
                <w:color w:val="FF0000"/>
                <w:lang w:val="en-US" w:eastAsia="ko-KR"/>
              </w:rPr>
              <w:t>256</w:t>
            </w:r>
            <w:r w:rsidRPr="00AC6480">
              <w:rPr>
                <w:rFonts w:ascii="Times" w:eastAsia="맑은 고딕" w:hAnsi="Times" w:cs="Times"/>
                <w:lang w:val="en-US" w:eastAsia="ko-KR"/>
              </w:rPr>
              <w:t>]</w:t>
            </w:r>
          </w:p>
          <w:p w14:paraId="7E652D0D" w14:textId="77777777" w:rsidR="00AC6480" w:rsidRPr="00AC6480" w:rsidRDefault="00AC6480" w:rsidP="00AC6480">
            <w:pPr>
              <w:numPr>
                <w:ilvl w:val="2"/>
                <w:numId w:val="16"/>
              </w:numPr>
              <w:overflowPunct/>
              <w:autoSpaceDE/>
              <w:autoSpaceDN/>
              <w:adjustRightInd/>
              <w:spacing w:after="0"/>
              <w:textAlignment w:val="auto"/>
              <w:rPr>
                <w:rFonts w:ascii="Times" w:eastAsia="굴림" w:hAnsi="Times" w:cs="Times"/>
                <w:lang w:eastAsia="ja-JP"/>
              </w:rPr>
            </w:pPr>
            <w:r w:rsidRPr="00AC6480">
              <w:rPr>
                <w:rFonts w:ascii="Times" w:eastAsia="맑은 고딕" w:hAnsi="Times" w:cs="Times"/>
                <w:lang w:val="en-US" w:eastAsia="ko-KR"/>
              </w:rPr>
              <w:t>FFS: The detailed value range including granularity</w:t>
            </w:r>
          </w:p>
          <w:p w14:paraId="0A7E3CDE" w14:textId="77777777" w:rsidR="00AC6480" w:rsidRPr="00AC6480" w:rsidRDefault="00AC6480" w:rsidP="00AC6480">
            <w:pPr>
              <w:numPr>
                <w:ilvl w:val="1"/>
                <w:numId w:val="16"/>
              </w:numPr>
              <w:overflowPunct/>
              <w:autoSpaceDE/>
              <w:autoSpaceDN/>
              <w:adjustRightInd/>
              <w:spacing w:after="0"/>
              <w:textAlignment w:val="auto"/>
              <w:rPr>
                <w:rFonts w:ascii="Times" w:eastAsia="굴림" w:hAnsi="Times" w:cs="Times"/>
                <w:lang w:eastAsia="ja-JP"/>
              </w:rPr>
            </w:pPr>
            <w:r w:rsidRPr="00AC6480">
              <w:rPr>
                <w:rFonts w:ascii="Times" w:eastAsia="맑은 고딕" w:hAnsi="Times" w:cs="Times"/>
                <w:lang w:val="en-US" w:eastAsia="ko-KR"/>
              </w:rPr>
              <w:t>Slot offset for each TRIV to indicate the set of resources is separately indicated by inter-UE coordination information</w:t>
            </w:r>
          </w:p>
          <w:p w14:paraId="27F1CEEA" w14:textId="77777777" w:rsidR="00AC6480" w:rsidRPr="00AC6480" w:rsidRDefault="00AC6480" w:rsidP="00AC6480">
            <w:pPr>
              <w:numPr>
                <w:ilvl w:val="0"/>
                <w:numId w:val="16"/>
              </w:numPr>
              <w:overflowPunct/>
              <w:autoSpaceDE/>
              <w:autoSpaceDN/>
              <w:adjustRightInd/>
              <w:spacing w:after="0"/>
              <w:textAlignment w:val="auto"/>
              <w:rPr>
                <w:rFonts w:ascii="Times" w:eastAsia="굴림" w:hAnsi="Times" w:cs="Times"/>
                <w:lang w:eastAsia="ja-JP"/>
              </w:rPr>
            </w:pPr>
            <w:r w:rsidRPr="00AC6480">
              <w:rPr>
                <w:rFonts w:ascii="Times" w:eastAsia="굴림" w:hAnsi="Times" w:cs="Times"/>
                <w:lang w:eastAsia="ja-JP"/>
              </w:rPr>
              <w:lastRenderedPageBreak/>
              <w:t xml:space="preserve">For the reference slot, </w:t>
            </w:r>
          </w:p>
          <w:p w14:paraId="029BBEAE" w14:textId="77777777" w:rsidR="00AC6480" w:rsidRPr="00AC6480" w:rsidRDefault="00AC6480" w:rsidP="00AC6480">
            <w:pPr>
              <w:numPr>
                <w:ilvl w:val="1"/>
                <w:numId w:val="16"/>
              </w:numPr>
              <w:overflowPunct/>
              <w:autoSpaceDE/>
              <w:autoSpaceDN/>
              <w:adjustRightInd/>
              <w:spacing w:after="0"/>
              <w:textAlignment w:val="auto"/>
              <w:rPr>
                <w:rFonts w:ascii="Times" w:eastAsia="굴림" w:hAnsi="Times" w:cs="Times"/>
                <w:lang w:eastAsia="ja-JP"/>
              </w:rPr>
            </w:pPr>
            <w:r w:rsidRPr="00AC6480">
              <w:rPr>
                <w:rFonts w:ascii="Times" w:eastAsia="맑은 고딕" w:hAnsi="Times" w:cs="Times"/>
                <w:color w:val="00000A"/>
                <w:lang w:val="en-US" w:eastAsia="ko-KR"/>
              </w:rPr>
              <w:t>The reference slot is the slot</w:t>
            </w:r>
            <w:r w:rsidRPr="00AC6480">
              <w:rPr>
                <w:rFonts w:ascii="Times" w:eastAsia="맑은 고딕" w:hAnsi="Times" w:cs="Times"/>
                <w:color w:val="FF0000"/>
                <w:lang w:val="en-US" w:eastAsia="ko-KR"/>
              </w:rPr>
              <w:t xml:space="preserve"> </w:t>
            </w:r>
            <w:r w:rsidRPr="00AC6480">
              <w:rPr>
                <w:rFonts w:ascii="Times" w:eastAsia="맑은 고딕" w:hAnsi="Times" w:cs="Times"/>
                <w:color w:val="00000A"/>
                <w:lang w:val="en-US" w:eastAsia="ko-KR"/>
              </w:rPr>
              <w:t>indicated by the inter-UE coordination information in a form of combination of DFN index and slot index</w:t>
            </w:r>
          </w:p>
          <w:p w14:paraId="34268CE1" w14:textId="402CA81A" w:rsidR="00AC6480" w:rsidRPr="00AC6480" w:rsidRDefault="00AC6480" w:rsidP="00AC6480">
            <w:pPr>
              <w:overflowPunct/>
              <w:autoSpaceDE/>
              <w:autoSpaceDN/>
              <w:adjustRightInd/>
              <w:spacing w:after="0"/>
              <w:jc w:val="both"/>
              <w:textAlignment w:val="auto"/>
              <w:rPr>
                <w:rFonts w:ascii="Times" w:eastAsia="맑은 고딕" w:hAnsi="Times" w:cs="Times"/>
                <w:color w:val="FF0000"/>
                <w:lang w:eastAsia="ja-JP"/>
              </w:rPr>
            </w:pPr>
          </w:p>
        </w:tc>
      </w:tr>
    </w:tbl>
    <w:p w14:paraId="262BAB4F" w14:textId="64362A57" w:rsidR="0093376B" w:rsidRDefault="00F70D9D"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lastRenderedPageBreak/>
        <w:t>F</w:t>
      </w:r>
      <w:r>
        <w:rPr>
          <w:rFonts w:ascii="Times New Roman" w:hAnsi="Times New Roman" w:cs="Times New Roman"/>
          <w:lang w:eastAsia="ko-KR"/>
        </w:rPr>
        <w:t>or the indication of resource set, using N combinations of TRIV, FRIV and resource reservation period is agreed to be supported while there are still some details to be discussed.</w:t>
      </w:r>
      <w:r w:rsidR="00913621">
        <w:rPr>
          <w:rFonts w:ascii="Times New Roman" w:hAnsi="Times New Roman" w:cs="Times New Roman"/>
          <w:lang w:eastAsia="ko-KR"/>
        </w:rPr>
        <w:t xml:space="preserve"> </w:t>
      </w:r>
      <w:r w:rsidR="00B36258">
        <w:rPr>
          <w:rFonts w:ascii="Times New Roman" w:hAnsi="Times New Roman" w:cs="Times New Roman"/>
          <w:lang w:eastAsia="ko-KR"/>
        </w:rPr>
        <w:t>Regarding 2</w:t>
      </w:r>
      <w:r w:rsidR="00B36258" w:rsidRPr="00B36258">
        <w:rPr>
          <w:rFonts w:ascii="Times New Roman" w:hAnsi="Times New Roman" w:cs="Times New Roman"/>
          <w:vertAlign w:val="superscript"/>
          <w:lang w:eastAsia="ko-KR"/>
        </w:rPr>
        <w:t>nd</w:t>
      </w:r>
      <w:r w:rsidR="00B36258">
        <w:rPr>
          <w:rFonts w:ascii="Times New Roman" w:hAnsi="Times New Roman" w:cs="Times New Roman"/>
          <w:lang w:eastAsia="ko-KR"/>
        </w:rPr>
        <w:t xml:space="preserve"> stage SCI field</w:t>
      </w:r>
      <w:r w:rsidR="00913621">
        <w:rPr>
          <w:rFonts w:ascii="Times New Roman" w:hAnsi="Times New Roman" w:cs="Times New Roman"/>
          <w:lang w:eastAsia="ko-KR"/>
        </w:rPr>
        <w:t>s</w:t>
      </w:r>
      <w:r w:rsidR="00B36258">
        <w:rPr>
          <w:rFonts w:ascii="Times New Roman" w:hAnsi="Times New Roman" w:cs="Times New Roman"/>
          <w:lang w:eastAsia="ko-KR"/>
        </w:rPr>
        <w:t xml:space="preserve"> for coordination </w:t>
      </w:r>
      <w:r w:rsidR="00913621">
        <w:rPr>
          <w:rFonts w:ascii="Times New Roman" w:hAnsi="Times New Roman" w:cs="Times New Roman"/>
          <w:lang w:eastAsia="ko-KR"/>
        </w:rPr>
        <w:t>information transmission</w:t>
      </w:r>
      <w:r w:rsidR="00B36258">
        <w:rPr>
          <w:rFonts w:ascii="Times New Roman" w:hAnsi="Times New Roman" w:cs="Times New Roman"/>
          <w:lang w:eastAsia="ko-KR"/>
        </w:rPr>
        <w:t xml:space="preserve">, </w:t>
      </w:r>
      <w:r w:rsidR="00913621">
        <w:rPr>
          <w:rFonts w:ascii="Times New Roman" w:hAnsi="Times New Roman" w:cs="Times New Roman"/>
          <w:lang w:eastAsia="ko-KR"/>
        </w:rPr>
        <w:t xml:space="preserve">the </w:t>
      </w:r>
      <w:r w:rsidR="00765396">
        <w:rPr>
          <w:rFonts w:ascii="Times New Roman" w:hAnsi="Times New Roman" w:cs="Times New Roman"/>
          <w:lang w:eastAsia="ko-KR"/>
        </w:rPr>
        <w:t xml:space="preserve">fields in </w:t>
      </w:r>
      <w:r w:rsidR="00913621">
        <w:rPr>
          <w:rFonts w:ascii="Times New Roman" w:hAnsi="Times New Roman" w:cs="Times New Roman"/>
          <w:lang w:eastAsia="ko-KR"/>
        </w:rPr>
        <w:t>SCI format 2-C</w:t>
      </w:r>
      <w:r w:rsidR="00765396">
        <w:rPr>
          <w:rFonts w:ascii="Times New Roman" w:hAnsi="Times New Roman" w:cs="Times New Roman"/>
          <w:lang w:eastAsia="ko-KR"/>
        </w:rPr>
        <w:t xml:space="preserve"> such as TRIV/FRIV, resource reservation period and first resource location have been defined. In addition to those, HARQ (re-)transmission related SCI information should be </w:t>
      </w:r>
      <w:r w:rsidR="00C11196">
        <w:rPr>
          <w:rFonts w:ascii="Times New Roman" w:hAnsi="Times New Roman" w:cs="Times New Roman"/>
          <w:lang w:eastAsia="ko-KR"/>
        </w:rPr>
        <w:t>conveyed by 2nd SCI format (SCI format 2-C) except groupcast transmission-related SCI fields and cast type indicator</w:t>
      </w:r>
      <w:r w:rsidR="00913621">
        <w:rPr>
          <w:rFonts w:ascii="Times New Roman" w:hAnsi="Times New Roman" w:cs="Times New Roman"/>
          <w:lang w:eastAsia="ko-KR"/>
        </w:rPr>
        <w:t xml:space="preserve"> presence in legacy 2</w:t>
      </w:r>
      <w:r w:rsidR="00913621" w:rsidRPr="00913621">
        <w:rPr>
          <w:rFonts w:ascii="Times New Roman" w:hAnsi="Times New Roman" w:cs="Times New Roman"/>
          <w:vertAlign w:val="superscript"/>
          <w:lang w:eastAsia="ko-KR"/>
        </w:rPr>
        <w:t>nd</w:t>
      </w:r>
      <w:r w:rsidR="00913621">
        <w:rPr>
          <w:rFonts w:ascii="Times New Roman" w:hAnsi="Times New Roman" w:cs="Times New Roman"/>
          <w:lang w:eastAsia="ko-KR"/>
        </w:rPr>
        <w:t xml:space="preserve"> SCI format</w:t>
      </w:r>
      <w:r w:rsidR="00C11196">
        <w:rPr>
          <w:rFonts w:ascii="Times New Roman" w:hAnsi="Times New Roman" w:cs="Times New Roman"/>
          <w:lang w:eastAsia="ko-KR"/>
        </w:rPr>
        <w:t xml:space="preserve">, since </w:t>
      </w:r>
      <w:r w:rsidR="00913621">
        <w:rPr>
          <w:rFonts w:ascii="Times New Roman" w:hAnsi="Times New Roman" w:cs="Times New Roman"/>
          <w:lang w:eastAsia="ko-KR"/>
        </w:rPr>
        <w:t xml:space="preserve">the </w:t>
      </w:r>
      <w:r w:rsidR="00C11196">
        <w:rPr>
          <w:rFonts w:ascii="Times New Roman" w:hAnsi="Times New Roman" w:cs="Times New Roman"/>
          <w:lang w:eastAsia="ko-KR"/>
        </w:rPr>
        <w:t xml:space="preserve">coordination signaling transmission is </w:t>
      </w:r>
      <w:r w:rsidR="00913621">
        <w:rPr>
          <w:rFonts w:ascii="Times New Roman" w:hAnsi="Times New Roman" w:cs="Times New Roman"/>
          <w:lang w:eastAsia="ko-KR"/>
        </w:rPr>
        <w:t xml:space="preserve">based on </w:t>
      </w:r>
      <w:r w:rsidR="00C11196">
        <w:rPr>
          <w:rFonts w:ascii="Times New Roman" w:hAnsi="Times New Roman" w:cs="Times New Roman"/>
          <w:lang w:eastAsia="ko-KR"/>
        </w:rPr>
        <w:t xml:space="preserve">unicast transmission from UE-A to UE-B. And for source ID/destination ID it is </w:t>
      </w:r>
      <w:proofErr w:type="gramStart"/>
      <w:r w:rsidR="00C11196">
        <w:rPr>
          <w:rFonts w:ascii="Times New Roman" w:hAnsi="Times New Roman" w:cs="Times New Roman"/>
          <w:lang w:eastAsia="ko-KR"/>
        </w:rPr>
        <w:t>definitely used</w:t>
      </w:r>
      <w:proofErr w:type="gramEnd"/>
      <w:r w:rsidR="00C11196">
        <w:rPr>
          <w:rFonts w:ascii="Times New Roman" w:hAnsi="Times New Roman" w:cs="Times New Roman"/>
          <w:lang w:eastAsia="ko-KR"/>
        </w:rPr>
        <w:t xml:space="preserve"> as in 2</w:t>
      </w:r>
      <w:r w:rsidR="00C11196" w:rsidRPr="00C11196">
        <w:rPr>
          <w:rFonts w:ascii="Times New Roman" w:hAnsi="Times New Roman" w:cs="Times New Roman"/>
          <w:vertAlign w:val="superscript"/>
          <w:lang w:eastAsia="ko-KR"/>
        </w:rPr>
        <w:t>nd</w:t>
      </w:r>
      <w:r w:rsidR="00C11196">
        <w:rPr>
          <w:rFonts w:ascii="Times New Roman" w:hAnsi="Times New Roman" w:cs="Times New Roman"/>
          <w:lang w:eastAsia="ko-KR"/>
        </w:rPr>
        <w:t xml:space="preserve"> SCI formats. Moreover, </w:t>
      </w:r>
      <w:r w:rsidR="00B82036">
        <w:rPr>
          <w:rFonts w:ascii="Times New Roman" w:hAnsi="Times New Roman" w:cs="Times New Roman"/>
          <w:lang w:eastAsia="ko-KR"/>
        </w:rPr>
        <w:t>for inter-UE coordination, UE-A may send the expected priority information for UE-B to help appropriate resource to transmit transport block. And CSI request field in SCI format 2-C can be used to trigger CSI report by UE-A, that it can provide further signaling flexibility on SL CSI reporting.</w:t>
      </w:r>
    </w:p>
    <w:p w14:paraId="6E212CE1" w14:textId="4F63D9B2" w:rsidR="00B82036" w:rsidRPr="0077604E" w:rsidRDefault="00B82036" w:rsidP="00F82624">
      <w:pPr>
        <w:pStyle w:val="ae"/>
        <w:spacing w:line="276" w:lineRule="auto"/>
        <w:rPr>
          <w:rFonts w:ascii="Times New Roman" w:hAnsi="Times New Roman" w:cs="Times New Roman"/>
          <w:b/>
          <w:bCs/>
          <w:i/>
          <w:iCs/>
          <w:lang w:eastAsia="ko-KR"/>
        </w:rPr>
      </w:pPr>
      <w:r w:rsidRPr="0077604E">
        <w:rPr>
          <w:rFonts w:ascii="Times New Roman" w:hAnsi="Times New Roman" w:cs="Times New Roman" w:hint="eastAsia"/>
          <w:b/>
          <w:bCs/>
          <w:i/>
          <w:iCs/>
          <w:lang w:eastAsia="ko-KR"/>
        </w:rPr>
        <w:t>P</w:t>
      </w:r>
      <w:r w:rsidRPr="0077604E">
        <w:rPr>
          <w:rFonts w:ascii="Times New Roman" w:hAnsi="Times New Roman" w:cs="Times New Roman"/>
          <w:b/>
          <w:bCs/>
          <w:i/>
          <w:iCs/>
          <w:lang w:eastAsia="ko-KR"/>
        </w:rPr>
        <w:t xml:space="preserve">roposal </w:t>
      </w:r>
      <w:r w:rsidR="00913621">
        <w:rPr>
          <w:rFonts w:ascii="Times New Roman" w:hAnsi="Times New Roman" w:cs="Times New Roman"/>
          <w:b/>
          <w:bCs/>
          <w:i/>
          <w:iCs/>
          <w:lang w:eastAsia="ko-KR"/>
        </w:rPr>
        <w:t>1</w:t>
      </w:r>
      <w:r w:rsidRPr="0077604E">
        <w:rPr>
          <w:rFonts w:ascii="Times New Roman" w:hAnsi="Times New Roman" w:cs="Times New Roman"/>
          <w:b/>
          <w:bCs/>
          <w:i/>
          <w:iCs/>
          <w:lang w:eastAsia="ko-KR"/>
        </w:rPr>
        <w:t xml:space="preserve">: </w:t>
      </w:r>
      <w:r w:rsidR="0077604E" w:rsidRPr="0077604E">
        <w:rPr>
          <w:rFonts w:ascii="Times New Roman" w:hAnsi="Times New Roman" w:cs="Times New Roman"/>
          <w:b/>
          <w:bCs/>
          <w:i/>
          <w:iCs/>
          <w:lang w:eastAsia="ko-KR"/>
        </w:rPr>
        <w:t>N</w:t>
      </w:r>
      <w:r w:rsidRPr="0077604E">
        <w:rPr>
          <w:rFonts w:ascii="Times New Roman" w:hAnsi="Times New Roman" w:cs="Times New Roman"/>
          <w:b/>
          <w:bCs/>
          <w:i/>
          <w:iCs/>
          <w:lang w:eastAsia="ko-KR"/>
        </w:rPr>
        <w:t>ew 2</w:t>
      </w:r>
      <w:r w:rsidRPr="0077604E">
        <w:rPr>
          <w:rFonts w:ascii="Times New Roman" w:hAnsi="Times New Roman" w:cs="Times New Roman"/>
          <w:b/>
          <w:bCs/>
          <w:i/>
          <w:iCs/>
          <w:vertAlign w:val="superscript"/>
          <w:lang w:eastAsia="ko-KR"/>
        </w:rPr>
        <w:t>nd</w:t>
      </w:r>
      <w:r w:rsidRPr="0077604E">
        <w:rPr>
          <w:rFonts w:ascii="Times New Roman" w:hAnsi="Times New Roman" w:cs="Times New Roman"/>
          <w:b/>
          <w:bCs/>
          <w:i/>
          <w:iCs/>
          <w:lang w:eastAsia="ko-KR"/>
        </w:rPr>
        <w:t xml:space="preserve"> SCI format </w:t>
      </w:r>
      <w:r w:rsidR="0077604E" w:rsidRPr="0077604E">
        <w:rPr>
          <w:rFonts w:ascii="Times New Roman" w:hAnsi="Times New Roman" w:cs="Times New Roman"/>
          <w:b/>
          <w:bCs/>
          <w:i/>
          <w:iCs/>
          <w:lang w:eastAsia="ko-KR"/>
        </w:rPr>
        <w:t xml:space="preserve">defined for coordination signaling </w:t>
      </w:r>
      <w:r w:rsidRPr="0077604E">
        <w:rPr>
          <w:rFonts w:ascii="Times New Roman" w:hAnsi="Times New Roman" w:cs="Times New Roman"/>
          <w:b/>
          <w:bCs/>
          <w:i/>
          <w:iCs/>
          <w:lang w:eastAsia="ko-KR"/>
        </w:rPr>
        <w:t>(SCI format 2-C)</w:t>
      </w:r>
      <w:r w:rsidR="0077604E" w:rsidRPr="0077604E">
        <w:rPr>
          <w:rFonts w:ascii="Times New Roman" w:hAnsi="Times New Roman" w:cs="Times New Roman"/>
          <w:b/>
          <w:bCs/>
          <w:i/>
          <w:iCs/>
          <w:lang w:eastAsia="ko-KR"/>
        </w:rPr>
        <w:t xml:space="preserve"> contains the following SCI fields: TRIV/FRIV, resource reservation period, first resource location, HARQ process number, NDI, RV, HARQ feedback enable/disable indicator, source ID/destination ID, priority information and CSI request.</w:t>
      </w:r>
    </w:p>
    <w:p w14:paraId="408B4CEC" w14:textId="21B9A98A" w:rsidR="000006DA" w:rsidRDefault="000006DA" w:rsidP="00F82624">
      <w:pPr>
        <w:pStyle w:val="ae"/>
        <w:spacing w:line="276" w:lineRule="auto"/>
        <w:rPr>
          <w:rFonts w:ascii="Times New Roman" w:hAnsi="Times New Roman" w:cs="Times New Roman"/>
          <w:lang w:eastAsia="ko-KR"/>
        </w:rPr>
      </w:pPr>
    </w:p>
    <w:p w14:paraId="121D7357" w14:textId="2C3B3FBE" w:rsidR="004A742F" w:rsidRPr="00DC72EA" w:rsidRDefault="004A742F" w:rsidP="004A742F">
      <w:pPr>
        <w:pStyle w:val="ae"/>
        <w:spacing w:line="276" w:lineRule="auto"/>
        <w:rPr>
          <w:rFonts w:ascii="Times New Roman" w:hAnsi="Times New Roman" w:cs="Times New Roman"/>
          <w:lang w:eastAsia="ko-KR"/>
        </w:rPr>
      </w:pPr>
      <w:r w:rsidRPr="00DC72EA">
        <w:rPr>
          <w:rFonts w:ascii="Times New Roman" w:hAnsi="Times New Roman" w:cs="Times New Roman"/>
          <w:lang w:eastAsia="ko-KR"/>
        </w:rPr>
        <w:t xml:space="preserve">A </w:t>
      </w:r>
      <w:r>
        <w:rPr>
          <w:rFonts w:ascii="Times New Roman" w:hAnsi="Times New Roman" w:cs="Times New Roman"/>
          <w:lang w:eastAsia="ko-KR"/>
        </w:rPr>
        <w:t>UE-A</w:t>
      </w:r>
      <w:r w:rsidRPr="00DC72EA">
        <w:rPr>
          <w:rFonts w:ascii="Times New Roman" w:hAnsi="Times New Roman" w:cs="Times New Roman"/>
          <w:lang w:eastAsia="ko-KR"/>
        </w:rPr>
        <w:t xml:space="preserve"> provides the coordination </w:t>
      </w:r>
      <w:r>
        <w:rPr>
          <w:rFonts w:ascii="Times New Roman" w:hAnsi="Times New Roman" w:cs="Times New Roman"/>
          <w:lang w:eastAsia="ko-KR"/>
        </w:rPr>
        <w:t>information</w:t>
      </w:r>
      <w:r w:rsidRPr="00DC72EA">
        <w:rPr>
          <w:rFonts w:ascii="Times New Roman" w:hAnsi="Times New Roman" w:cs="Times New Roman"/>
          <w:lang w:eastAsia="ko-KR"/>
        </w:rPr>
        <w:t xml:space="preserve"> such as recommended set of resources</w:t>
      </w:r>
      <w:r>
        <w:rPr>
          <w:rFonts w:ascii="Times New Roman" w:hAnsi="Times New Roman" w:cs="Times New Roman"/>
          <w:lang w:eastAsia="ko-KR"/>
        </w:rPr>
        <w:t xml:space="preserve"> (</w:t>
      </w:r>
      <w:proofErr w:type="gramStart"/>
      <w:r>
        <w:rPr>
          <w:rFonts w:ascii="Times New Roman" w:hAnsi="Times New Roman" w:cs="Times New Roman"/>
          <w:lang w:eastAsia="ko-KR"/>
        </w:rPr>
        <w:t>i.e.</w:t>
      </w:r>
      <w:proofErr w:type="gramEnd"/>
      <w:r>
        <w:rPr>
          <w:rFonts w:ascii="Times New Roman" w:hAnsi="Times New Roman" w:cs="Times New Roman"/>
          <w:lang w:eastAsia="ko-KR"/>
        </w:rPr>
        <w:t xml:space="preserve"> preferred/non-preferred resource set)</w:t>
      </w:r>
      <w:r w:rsidRPr="00DC72EA">
        <w:rPr>
          <w:rFonts w:ascii="Times New Roman" w:hAnsi="Times New Roman" w:cs="Times New Roman"/>
          <w:lang w:eastAsia="ko-KR"/>
        </w:rPr>
        <w:t xml:space="preserve"> to </w:t>
      </w:r>
      <w:r>
        <w:rPr>
          <w:rFonts w:ascii="Times New Roman" w:hAnsi="Times New Roman" w:cs="Times New Roman"/>
          <w:lang w:eastAsia="ko-KR"/>
        </w:rPr>
        <w:t xml:space="preserve">the </w:t>
      </w:r>
      <w:r w:rsidRPr="00DC72EA">
        <w:rPr>
          <w:rFonts w:ascii="Times New Roman" w:hAnsi="Times New Roman" w:cs="Times New Roman"/>
          <w:lang w:eastAsia="ko-KR"/>
        </w:rPr>
        <w:t xml:space="preserve">associated </w:t>
      </w:r>
      <w:r>
        <w:rPr>
          <w:rFonts w:ascii="Times New Roman" w:hAnsi="Times New Roman" w:cs="Times New Roman"/>
          <w:lang w:eastAsia="ko-KR"/>
        </w:rPr>
        <w:t>UE-B</w:t>
      </w:r>
      <w:r w:rsidRPr="00DC72EA">
        <w:rPr>
          <w:rFonts w:ascii="Times New Roman" w:hAnsi="Times New Roman" w:cs="Times New Roman"/>
          <w:lang w:eastAsia="ko-KR"/>
        </w:rPr>
        <w:t xml:space="preserve"> for inter-UE coordination. To support it, one issue on how to determine the </w:t>
      </w:r>
      <w:r>
        <w:rPr>
          <w:rFonts w:ascii="Times New Roman" w:hAnsi="Times New Roman" w:cs="Times New Roman"/>
          <w:lang w:eastAsia="ko-KR"/>
        </w:rPr>
        <w:t xml:space="preserve">Tx timing of the </w:t>
      </w:r>
      <w:r w:rsidRPr="00DC72EA">
        <w:rPr>
          <w:rFonts w:ascii="Times New Roman" w:hAnsi="Times New Roman" w:cs="Times New Roman"/>
          <w:lang w:eastAsia="ko-KR"/>
        </w:rPr>
        <w:t xml:space="preserve">coordination information </w:t>
      </w:r>
      <w:r>
        <w:rPr>
          <w:rFonts w:ascii="Times New Roman" w:hAnsi="Times New Roman" w:cs="Times New Roman"/>
          <w:lang w:eastAsia="ko-KR"/>
        </w:rPr>
        <w:t xml:space="preserve">and the associated resource selection window </w:t>
      </w:r>
      <w:r w:rsidRPr="00DC72EA">
        <w:rPr>
          <w:rFonts w:ascii="Times New Roman" w:hAnsi="Times New Roman" w:cs="Times New Roman"/>
          <w:lang w:eastAsia="ko-KR"/>
        </w:rPr>
        <w:t>needs to be discussed. That is, in UE</w:t>
      </w:r>
      <w:r>
        <w:rPr>
          <w:rFonts w:ascii="Times New Roman" w:hAnsi="Times New Roman" w:cs="Times New Roman"/>
          <w:lang w:eastAsia="ko-KR"/>
        </w:rPr>
        <w:t>-A</w:t>
      </w:r>
      <w:r w:rsidRPr="00DC72EA">
        <w:rPr>
          <w:rFonts w:ascii="Times New Roman" w:hAnsi="Times New Roman" w:cs="Times New Roman"/>
          <w:lang w:eastAsia="ko-KR"/>
        </w:rPr>
        <w:t xml:space="preserve"> perspective, both </w:t>
      </w:r>
      <w:r>
        <w:rPr>
          <w:rFonts w:ascii="Times New Roman" w:hAnsi="Times New Roman" w:cs="Times New Roman"/>
          <w:lang w:eastAsia="ko-KR"/>
        </w:rPr>
        <w:t>the resource determination</w:t>
      </w:r>
      <w:r w:rsidRPr="00DC72EA">
        <w:rPr>
          <w:rFonts w:ascii="Times New Roman" w:hAnsi="Times New Roman" w:cs="Times New Roman"/>
          <w:lang w:eastAsia="ko-KR"/>
        </w:rPr>
        <w:t xml:space="preserve"> </w:t>
      </w:r>
      <w:r>
        <w:rPr>
          <w:rFonts w:ascii="Times New Roman" w:hAnsi="Times New Roman" w:cs="Times New Roman"/>
          <w:lang w:eastAsia="ko-KR"/>
        </w:rPr>
        <w:t>for</w:t>
      </w:r>
      <w:r w:rsidRPr="00DC72EA">
        <w:rPr>
          <w:rFonts w:ascii="Times New Roman" w:hAnsi="Times New Roman" w:cs="Times New Roman"/>
          <w:lang w:eastAsia="ko-KR"/>
        </w:rPr>
        <w:t xml:space="preserve"> </w:t>
      </w:r>
      <w:r>
        <w:rPr>
          <w:rFonts w:ascii="Times New Roman" w:hAnsi="Times New Roman" w:cs="Times New Roman"/>
          <w:lang w:eastAsia="ko-KR"/>
        </w:rPr>
        <w:t xml:space="preserve">the </w:t>
      </w:r>
      <w:r w:rsidRPr="00DC72EA">
        <w:rPr>
          <w:rFonts w:ascii="Times New Roman" w:hAnsi="Times New Roman" w:cs="Times New Roman"/>
          <w:lang w:eastAsia="ko-KR"/>
        </w:rPr>
        <w:t xml:space="preserve">coordination information </w:t>
      </w:r>
      <w:r>
        <w:rPr>
          <w:rFonts w:ascii="Times New Roman" w:hAnsi="Times New Roman" w:cs="Times New Roman"/>
          <w:lang w:eastAsia="ko-KR"/>
        </w:rPr>
        <w:t xml:space="preserve">transmission </w:t>
      </w:r>
      <w:r w:rsidRPr="00DC72EA">
        <w:rPr>
          <w:rFonts w:ascii="Times New Roman" w:hAnsi="Times New Roman" w:cs="Times New Roman"/>
          <w:lang w:eastAsia="ko-KR"/>
        </w:rPr>
        <w:t xml:space="preserve">and the resource selection procedure </w:t>
      </w:r>
      <w:r w:rsidR="00575C37">
        <w:rPr>
          <w:rFonts w:ascii="Times New Roman" w:hAnsi="Times New Roman" w:cs="Times New Roman"/>
          <w:lang w:eastAsia="ko-KR"/>
        </w:rPr>
        <w:t>to determine</w:t>
      </w:r>
      <w:r w:rsidRPr="00DC72EA">
        <w:rPr>
          <w:rFonts w:ascii="Times New Roman" w:hAnsi="Times New Roman" w:cs="Times New Roman"/>
          <w:lang w:eastAsia="ko-KR"/>
        </w:rPr>
        <w:t xml:space="preserve"> </w:t>
      </w:r>
      <w:r>
        <w:rPr>
          <w:rFonts w:ascii="Times New Roman" w:hAnsi="Times New Roman" w:cs="Times New Roman"/>
          <w:lang w:eastAsia="ko-KR"/>
        </w:rPr>
        <w:t xml:space="preserve">the </w:t>
      </w:r>
      <w:r w:rsidRPr="00DC72EA">
        <w:rPr>
          <w:rFonts w:ascii="Times New Roman" w:hAnsi="Times New Roman" w:cs="Times New Roman"/>
          <w:lang w:eastAsia="ko-KR"/>
        </w:rPr>
        <w:t>coordinat</w:t>
      </w:r>
      <w:r>
        <w:rPr>
          <w:rFonts w:ascii="Times New Roman" w:hAnsi="Times New Roman" w:cs="Times New Roman"/>
          <w:lang w:eastAsia="ko-KR"/>
        </w:rPr>
        <w:t>ion</w:t>
      </w:r>
      <w:r w:rsidRPr="00DC72EA">
        <w:rPr>
          <w:rFonts w:ascii="Times New Roman" w:hAnsi="Times New Roman" w:cs="Times New Roman"/>
          <w:lang w:eastAsia="ko-KR"/>
        </w:rPr>
        <w:t xml:space="preserve"> information</w:t>
      </w:r>
      <w:r w:rsidR="00575C37">
        <w:rPr>
          <w:rFonts w:ascii="Times New Roman" w:hAnsi="Times New Roman" w:cs="Times New Roman"/>
          <w:lang w:eastAsia="ko-KR"/>
        </w:rPr>
        <w:t xml:space="preserve"> for assisting UE-B’s data transmission</w:t>
      </w:r>
      <w:r w:rsidRPr="00DC72EA">
        <w:rPr>
          <w:rFonts w:ascii="Times New Roman" w:hAnsi="Times New Roman" w:cs="Times New Roman"/>
          <w:lang w:eastAsia="ko-KR"/>
        </w:rPr>
        <w:t xml:space="preserve"> </w:t>
      </w:r>
      <w:r w:rsidR="00575C37">
        <w:rPr>
          <w:rFonts w:ascii="Times New Roman" w:hAnsi="Times New Roman" w:cs="Times New Roman"/>
          <w:lang w:eastAsia="ko-KR"/>
        </w:rPr>
        <w:t>are</w:t>
      </w:r>
      <w:r w:rsidRPr="00DC72EA">
        <w:rPr>
          <w:rFonts w:ascii="Times New Roman" w:hAnsi="Times New Roman" w:cs="Times New Roman"/>
          <w:lang w:eastAsia="ko-KR"/>
        </w:rPr>
        <w:t xml:space="preserve"> performed.</w:t>
      </w:r>
      <w:r>
        <w:rPr>
          <w:rFonts w:ascii="Times New Roman" w:hAnsi="Times New Roman" w:cs="Times New Roman"/>
          <w:lang w:eastAsia="ko-KR"/>
        </w:rPr>
        <w:t xml:space="preserve"> </w:t>
      </w:r>
      <w:r w:rsidRPr="00DC72EA">
        <w:rPr>
          <w:rFonts w:ascii="Times New Roman" w:hAnsi="Times New Roman" w:cs="Times New Roman"/>
          <w:lang w:eastAsia="ko-KR"/>
        </w:rPr>
        <w:t>The time position of coordination information window may depend on which time resource (</w:t>
      </w:r>
      <w:proofErr w:type="gramStart"/>
      <w:r w:rsidRPr="00DC72EA">
        <w:rPr>
          <w:rFonts w:ascii="Times New Roman" w:hAnsi="Times New Roman" w:cs="Times New Roman"/>
          <w:lang w:eastAsia="ko-KR"/>
        </w:rPr>
        <w:t>e.g.</w:t>
      </w:r>
      <w:proofErr w:type="gramEnd"/>
      <w:r w:rsidRPr="00DC72EA">
        <w:rPr>
          <w:rFonts w:ascii="Times New Roman" w:hAnsi="Times New Roman" w:cs="Times New Roman"/>
          <w:lang w:eastAsia="ko-KR"/>
        </w:rPr>
        <w:t xml:space="preserve"> slot) for the </w:t>
      </w:r>
      <w:r>
        <w:rPr>
          <w:rFonts w:ascii="Times New Roman" w:hAnsi="Times New Roman" w:cs="Times New Roman"/>
          <w:lang w:eastAsia="ko-KR"/>
        </w:rPr>
        <w:t>coordination information</w:t>
      </w:r>
      <w:r w:rsidRPr="00DC72EA">
        <w:rPr>
          <w:rFonts w:ascii="Times New Roman" w:hAnsi="Times New Roman" w:cs="Times New Roman"/>
          <w:lang w:eastAsia="ko-KR"/>
        </w:rPr>
        <w:t xml:space="preserve"> transmission is firstly determined</w:t>
      </w:r>
      <w:r>
        <w:rPr>
          <w:rFonts w:ascii="Times New Roman" w:hAnsi="Times New Roman" w:cs="Times New Roman"/>
          <w:lang w:eastAsia="ko-KR"/>
        </w:rPr>
        <w:t xml:space="preserve"> considering the</w:t>
      </w:r>
      <w:r w:rsidRPr="00DC72EA">
        <w:rPr>
          <w:rFonts w:ascii="Times New Roman" w:hAnsi="Times New Roman" w:cs="Times New Roman"/>
          <w:lang w:eastAsia="ko-KR"/>
        </w:rPr>
        <w:t xml:space="preserve"> Tx UE’s packet delay budget (if available), UE processing time, L1 priority</w:t>
      </w:r>
      <w:r>
        <w:rPr>
          <w:rFonts w:ascii="Times New Roman" w:hAnsi="Times New Roman" w:cs="Times New Roman"/>
          <w:lang w:eastAsia="ko-KR"/>
        </w:rPr>
        <w:t xml:space="preserve"> or</w:t>
      </w:r>
      <w:r w:rsidRPr="00DC72EA">
        <w:rPr>
          <w:rFonts w:ascii="Times New Roman" w:hAnsi="Times New Roman" w:cs="Times New Roman"/>
          <w:lang w:eastAsia="ko-KR"/>
        </w:rPr>
        <w:t xml:space="preserve"> SCS. Based on the sensing results, </w:t>
      </w:r>
      <w:r>
        <w:rPr>
          <w:rFonts w:ascii="Times New Roman" w:hAnsi="Times New Roman" w:cs="Times New Roman"/>
          <w:lang w:eastAsia="ko-KR"/>
        </w:rPr>
        <w:t xml:space="preserve">the </w:t>
      </w:r>
      <w:r w:rsidRPr="00DC72EA">
        <w:rPr>
          <w:rFonts w:ascii="Times New Roman" w:hAnsi="Times New Roman" w:cs="Times New Roman"/>
          <w:lang w:eastAsia="ko-KR"/>
        </w:rPr>
        <w:t>UE</w:t>
      </w:r>
      <w:r>
        <w:rPr>
          <w:rFonts w:ascii="Times New Roman" w:hAnsi="Times New Roman" w:cs="Times New Roman"/>
          <w:lang w:eastAsia="ko-KR"/>
        </w:rPr>
        <w:t>-A</w:t>
      </w:r>
      <w:r w:rsidRPr="00DC72EA">
        <w:rPr>
          <w:rFonts w:ascii="Times New Roman" w:hAnsi="Times New Roman" w:cs="Times New Roman"/>
          <w:lang w:eastAsia="ko-KR"/>
        </w:rPr>
        <w:t xml:space="preserve"> can </w:t>
      </w:r>
      <w:r>
        <w:rPr>
          <w:rFonts w:ascii="Times New Roman" w:hAnsi="Times New Roman" w:cs="Times New Roman"/>
          <w:lang w:eastAsia="ko-KR"/>
        </w:rPr>
        <w:t>determine</w:t>
      </w:r>
      <w:r w:rsidRPr="00DC72EA">
        <w:rPr>
          <w:rFonts w:ascii="Times New Roman" w:hAnsi="Times New Roman" w:cs="Times New Roman"/>
          <w:lang w:eastAsia="ko-KR"/>
        </w:rPr>
        <w:t xml:space="preserve"> the coordination information (</w:t>
      </w:r>
      <w:proofErr w:type="gramStart"/>
      <w:r w:rsidRPr="00DC72EA">
        <w:rPr>
          <w:rFonts w:ascii="Times New Roman" w:hAnsi="Times New Roman" w:cs="Times New Roman"/>
          <w:lang w:eastAsia="ko-KR"/>
        </w:rPr>
        <w:t>e.g.</w:t>
      </w:r>
      <w:proofErr w:type="gramEnd"/>
      <w:r w:rsidRPr="00DC72EA">
        <w:rPr>
          <w:rFonts w:ascii="Times New Roman" w:hAnsi="Times New Roman" w:cs="Times New Roman"/>
          <w:lang w:eastAsia="ko-KR"/>
        </w:rPr>
        <w:t xml:space="preserve"> a set of preferred resources) and report it to the Tx UE</w:t>
      </w:r>
      <w:r>
        <w:rPr>
          <w:rFonts w:ascii="Times New Roman" w:hAnsi="Times New Roman" w:cs="Times New Roman"/>
          <w:lang w:eastAsia="ko-KR"/>
        </w:rPr>
        <w:t>(UE-B)</w:t>
      </w:r>
      <w:r w:rsidRPr="00DC72EA">
        <w:rPr>
          <w:rFonts w:ascii="Times New Roman" w:hAnsi="Times New Roman" w:cs="Times New Roman"/>
          <w:lang w:eastAsia="ko-KR"/>
        </w:rPr>
        <w:t xml:space="preserve"> </w:t>
      </w:r>
      <w:r w:rsidR="00575C37">
        <w:rPr>
          <w:rFonts w:ascii="Times New Roman" w:hAnsi="Times New Roman" w:cs="Times New Roman"/>
          <w:lang w:eastAsia="ko-KR"/>
        </w:rPr>
        <w:t>by coordination information transmission</w:t>
      </w:r>
      <w:r w:rsidRPr="00DC72EA">
        <w:rPr>
          <w:rFonts w:ascii="Times New Roman" w:hAnsi="Times New Roman" w:cs="Times New Roman"/>
          <w:lang w:eastAsia="ko-KR"/>
        </w:rPr>
        <w:t>.</w:t>
      </w:r>
    </w:p>
    <w:p w14:paraId="2CC6484F" w14:textId="2EBD7A4F" w:rsidR="0077604E" w:rsidRDefault="00362D0A"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or the resource selection of coordination information transmission, there are two cases including request based inter-UE coordination and condition based inter-UE coordination. For request based inter-UE coordination, UE-A should find candidate single-slot resources with following modifications: slot n is determined by UE-A based on the reception time of the request signal</w:t>
      </w:r>
      <w:r w:rsidR="007405C9">
        <w:rPr>
          <w:rFonts w:ascii="Times New Roman" w:hAnsi="Times New Roman" w:cs="Times New Roman"/>
          <w:lang w:eastAsia="ko-KR"/>
        </w:rPr>
        <w:t xml:space="preserve">ing from UE-B. And the upper bound of resource selection window for the resource selection of coordination information transmission can be indicated by request signaling from UE-B since </w:t>
      </w:r>
      <w:r w:rsidR="00EE2C01">
        <w:rPr>
          <w:rFonts w:ascii="Times New Roman" w:hAnsi="Times New Roman" w:cs="Times New Roman"/>
          <w:lang w:eastAsia="ko-KR"/>
        </w:rPr>
        <w:t xml:space="preserve">it </w:t>
      </w:r>
      <w:r w:rsidR="00E945EF">
        <w:rPr>
          <w:rFonts w:ascii="Times New Roman" w:hAnsi="Times New Roman" w:cs="Times New Roman"/>
          <w:lang w:eastAsia="ko-KR"/>
        </w:rPr>
        <w:t>is</w:t>
      </w:r>
      <w:r w:rsidR="00EE2C01">
        <w:rPr>
          <w:rFonts w:ascii="Times New Roman" w:hAnsi="Times New Roman" w:cs="Times New Roman"/>
          <w:lang w:eastAsia="ko-KR"/>
        </w:rPr>
        <w:t xml:space="preserve"> closely related to the UE-B’s TB transmission.</w:t>
      </w:r>
    </w:p>
    <w:p w14:paraId="0E6E3B24" w14:textId="205F764E" w:rsidR="00EE2C01" w:rsidRDefault="00EE2C01" w:rsidP="00F82624">
      <w:pPr>
        <w:pStyle w:val="ae"/>
        <w:spacing w:line="276" w:lineRule="auto"/>
        <w:rPr>
          <w:rFonts w:ascii="Times New Roman" w:hAnsi="Times New Roman" w:cs="Times New Roman"/>
          <w:lang w:eastAsia="ko-KR"/>
        </w:rPr>
      </w:pPr>
      <w:r>
        <w:rPr>
          <w:rFonts w:ascii="Times New Roman" w:hAnsi="Times New Roman" w:cs="Times New Roman" w:hint="eastAsia"/>
          <w:lang w:eastAsia="ko-KR"/>
        </w:rPr>
        <w:t>F</w:t>
      </w:r>
      <w:r>
        <w:rPr>
          <w:rFonts w:ascii="Times New Roman" w:hAnsi="Times New Roman" w:cs="Times New Roman"/>
          <w:lang w:eastAsia="ko-KR"/>
        </w:rPr>
        <w:t>or the condition based</w:t>
      </w:r>
      <w:r w:rsidR="00E945EF">
        <w:rPr>
          <w:rFonts w:ascii="Times New Roman" w:hAnsi="Times New Roman" w:cs="Times New Roman"/>
          <w:lang w:eastAsia="ko-KR"/>
        </w:rPr>
        <w:t xml:space="preserve"> inter-UE coordination, since there is no information related to the UE-B’s TB transmission due to lack of signaling from UE-A different from that of request based inter-UE coordination. UE-A needs to identify candidate single slot resource(s) and the slot n by UE implementation.</w:t>
      </w:r>
    </w:p>
    <w:p w14:paraId="094A5E37" w14:textId="4881A67A" w:rsidR="00E945EF" w:rsidRPr="00E945EF" w:rsidRDefault="00E945EF" w:rsidP="00F82624">
      <w:pPr>
        <w:pStyle w:val="ae"/>
        <w:spacing w:line="276" w:lineRule="auto"/>
        <w:rPr>
          <w:rFonts w:ascii="Times New Roman" w:hAnsi="Times New Roman" w:cs="Times New Roman"/>
          <w:b/>
          <w:bCs/>
          <w:i/>
          <w:iCs/>
          <w:lang w:eastAsia="ko-KR"/>
        </w:rPr>
      </w:pPr>
      <w:r w:rsidRPr="00E945EF">
        <w:rPr>
          <w:rFonts w:ascii="Times New Roman" w:hAnsi="Times New Roman" w:cs="Times New Roman" w:hint="eastAsia"/>
          <w:b/>
          <w:bCs/>
          <w:i/>
          <w:iCs/>
          <w:lang w:eastAsia="ko-KR"/>
        </w:rPr>
        <w:t>P</w:t>
      </w:r>
      <w:r w:rsidRPr="00E945EF">
        <w:rPr>
          <w:rFonts w:ascii="Times New Roman" w:hAnsi="Times New Roman" w:cs="Times New Roman"/>
          <w:b/>
          <w:bCs/>
          <w:i/>
          <w:iCs/>
          <w:lang w:eastAsia="ko-KR"/>
        </w:rPr>
        <w:t xml:space="preserve">roposal </w:t>
      </w:r>
      <w:r w:rsidR="00913621">
        <w:rPr>
          <w:rFonts w:ascii="Times New Roman" w:hAnsi="Times New Roman" w:cs="Times New Roman"/>
          <w:b/>
          <w:bCs/>
          <w:i/>
          <w:iCs/>
          <w:lang w:eastAsia="ko-KR"/>
        </w:rPr>
        <w:t>2</w:t>
      </w:r>
      <w:r w:rsidRPr="00E945EF">
        <w:rPr>
          <w:rFonts w:ascii="Times New Roman" w:hAnsi="Times New Roman" w:cs="Times New Roman"/>
          <w:b/>
          <w:bCs/>
          <w:i/>
          <w:iCs/>
          <w:lang w:eastAsia="ko-KR"/>
        </w:rPr>
        <w:t xml:space="preserve">: </w:t>
      </w:r>
      <w:r w:rsidRPr="00E945EF">
        <w:rPr>
          <w:rFonts w:ascii="Times New Roman" w:hAnsi="Times New Roman" w:cs="Times New Roman"/>
          <w:b/>
          <w:bCs/>
          <w:i/>
          <w:iCs/>
          <w:lang w:eastAsia="ko-KR"/>
        </w:rPr>
        <w:t>For request based inter-UE coordination</w:t>
      </w:r>
      <w:r w:rsidRPr="00E945EF">
        <w:rPr>
          <w:rFonts w:ascii="Times New Roman" w:hAnsi="Times New Roman" w:cs="Times New Roman"/>
          <w:b/>
          <w:bCs/>
          <w:i/>
          <w:iCs/>
          <w:lang w:eastAsia="ko-KR"/>
        </w:rPr>
        <w:t xml:space="preserve">, the slot n is </w:t>
      </w:r>
      <w:r w:rsidRPr="00E945EF">
        <w:rPr>
          <w:rFonts w:ascii="Times New Roman" w:hAnsi="Times New Roman" w:cs="Times New Roman"/>
          <w:b/>
          <w:bCs/>
          <w:i/>
          <w:iCs/>
          <w:lang w:eastAsia="ko-KR"/>
        </w:rPr>
        <w:t>determined by UE-A based on the reception time of the request signaling from UE-B</w:t>
      </w:r>
      <w:r w:rsidRPr="00E945EF">
        <w:rPr>
          <w:rFonts w:ascii="Times New Roman" w:hAnsi="Times New Roman" w:cs="Times New Roman"/>
          <w:b/>
          <w:bCs/>
          <w:i/>
          <w:iCs/>
          <w:lang w:eastAsia="ko-KR"/>
        </w:rPr>
        <w:t xml:space="preserve"> and </w:t>
      </w:r>
      <w:r w:rsidRPr="00E945EF">
        <w:rPr>
          <w:rFonts w:ascii="Times New Roman" w:hAnsi="Times New Roman" w:cs="Times New Roman"/>
          <w:b/>
          <w:bCs/>
          <w:i/>
          <w:iCs/>
          <w:lang w:eastAsia="ko-KR"/>
        </w:rPr>
        <w:t>the upper bound of resource selection window for the resource selection of coordination information transmission can be indicated by request signaling from UE-B</w:t>
      </w:r>
      <w:r w:rsidRPr="00E945EF">
        <w:rPr>
          <w:rFonts w:ascii="Times New Roman" w:hAnsi="Times New Roman" w:cs="Times New Roman"/>
          <w:b/>
          <w:bCs/>
          <w:i/>
          <w:iCs/>
          <w:lang w:eastAsia="ko-KR"/>
        </w:rPr>
        <w:t>.</w:t>
      </w:r>
    </w:p>
    <w:p w14:paraId="063EC89D" w14:textId="1420C28F" w:rsidR="00E945EF" w:rsidRPr="00E945EF" w:rsidRDefault="00E945EF" w:rsidP="00F82624">
      <w:pPr>
        <w:pStyle w:val="ae"/>
        <w:spacing w:line="276" w:lineRule="auto"/>
        <w:rPr>
          <w:rFonts w:ascii="Times New Roman" w:hAnsi="Times New Roman" w:cs="Times New Roman"/>
          <w:b/>
          <w:bCs/>
          <w:i/>
          <w:iCs/>
          <w:lang w:eastAsia="ko-KR"/>
        </w:rPr>
      </w:pPr>
      <w:r w:rsidRPr="00E945EF">
        <w:rPr>
          <w:rFonts w:ascii="Times New Roman" w:hAnsi="Times New Roman" w:cs="Times New Roman" w:hint="eastAsia"/>
          <w:b/>
          <w:bCs/>
          <w:i/>
          <w:iCs/>
          <w:lang w:eastAsia="ko-KR"/>
        </w:rPr>
        <w:t>P</w:t>
      </w:r>
      <w:r w:rsidRPr="00E945EF">
        <w:rPr>
          <w:rFonts w:ascii="Times New Roman" w:hAnsi="Times New Roman" w:cs="Times New Roman"/>
          <w:b/>
          <w:bCs/>
          <w:i/>
          <w:iCs/>
          <w:lang w:eastAsia="ko-KR"/>
        </w:rPr>
        <w:t xml:space="preserve">roposal </w:t>
      </w:r>
      <w:r w:rsidR="00913621">
        <w:rPr>
          <w:rFonts w:ascii="Times New Roman" w:hAnsi="Times New Roman" w:cs="Times New Roman"/>
          <w:b/>
          <w:bCs/>
          <w:i/>
          <w:iCs/>
          <w:lang w:eastAsia="ko-KR"/>
        </w:rPr>
        <w:t>3</w:t>
      </w:r>
      <w:r w:rsidRPr="00E945EF">
        <w:rPr>
          <w:rFonts w:ascii="Times New Roman" w:hAnsi="Times New Roman" w:cs="Times New Roman"/>
          <w:b/>
          <w:bCs/>
          <w:i/>
          <w:iCs/>
          <w:lang w:eastAsia="ko-KR"/>
        </w:rPr>
        <w:t xml:space="preserve">: </w:t>
      </w:r>
      <w:r w:rsidR="00187EF9" w:rsidRPr="00187EF9">
        <w:rPr>
          <w:rFonts w:ascii="Times New Roman" w:hAnsi="Times New Roman" w:cs="Times New Roman"/>
          <w:b/>
          <w:bCs/>
          <w:i/>
          <w:iCs/>
          <w:lang w:eastAsia="ko-KR"/>
        </w:rPr>
        <w:t>For the condition based inter-UE coordination</w:t>
      </w:r>
      <w:r w:rsidR="00187EF9">
        <w:rPr>
          <w:rFonts w:ascii="Times New Roman" w:hAnsi="Times New Roman" w:cs="Times New Roman"/>
          <w:b/>
          <w:bCs/>
          <w:i/>
          <w:iCs/>
          <w:lang w:eastAsia="ko-KR"/>
        </w:rPr>
        <w:t xml:space="preserve">, both slot n and </w:t>
      </w:r>
      <w:r w:rsidR="00187EF9" w:rsidRPr="00E945EF">
        <w:rPr>
          <w:rFonts w:ascii="Times New Roman" w:hAnsi="Times New Roman" w:cs="Times New Roman"/>
          <w:b/>
          <w:bCs/>
          <w:i/>
          <w:iCs/>
          <w:lang w:eastAsia="ko-KR"/>
        </w:rPr>
        <w:t>the upper bound of resource selection window for the resource selection of coordination information transmission</w:t>
      </w:r>
      <w:r w:rsidR="00187EF9">
        <w:rPr>
          <w:rFonts w:ascii="Times New Roman" w:hAnsi="Times New Roman" w:cs="Times New Roman"/>
          <w:b/>
          <w:bCs/>
          <w:i/>
          <w:iCs/>
          <w:lang w:eastAsia="ko-KR"/>
        </w:rPr>
        <w:t xml:space="preserve"> are determined by</w:t>
      </w:r>
      <w:r w:rsidR="00E84C90">
        <w:rPr>
          <w:rFonts w:ascii="Times New Roman" w:hAnsi="Times New Roman" w:cs="Times New Roman"/>
          <w:b/>
          <w:bCs/>
          <w:i/>
          <w:iCs/>
          <w:lang w:eastAsia="ko-KR"/>
        </w:rPr>
        <w:t xml:space="preserve"> UE-A in a </w:t>
      </w:r>
      <w:r w:rsidR="00187EF9">
        <w:rPr>
          <w:rFonts w:ascii="Times New Roman" w:hAnsi="Times New Roman" w:cs="Times New Roman"/>
          <w:b/>
          <w:bCs/>
          <w:i/>
          <w:iCs/>
          <w:lang w:eastAsia="ko-KR"/>
        </w:rPr>
        <w:t>UE implementation</w:t>
      </w:r>
      <w:r w:rsidR="00E84C90">
        <w:rPr>
          <w:rFonts w:ascii="Times New Roman" w:hAnsi="Times New Roman" w:cs="Times New Roman"/>
          <w:b/>
          <w:bCs/>
          <w:i/>
          <w:iCs/>
          <w:lang w:eastAsia="ko-KR"/>
        </w:rPr>
        <w:t xml:space="preserve"> manner</w:t>
      </w:r>
      <w:r w:rsidR="00187EF9">
        <w:rPr>
          <w:rFonts w:ascii="Times New Roman" w:hAnsi="Times New Roman" w:cs="Times New Roman"/>
          <w:b/>
          <w:bCs/>
          <w:i/>
          <w:iCs/>
          <w:lang w:eastAsia="ko-KR"/>
        </w:rPr>
        <w:t>.</w:t>
      </w:r>
    </w:p>
    <w:p w14:paraId="5C56D975" w14:textId="77777777" w:rsidR="00EC48B4" w:rsidRDefault="00EC48B4" w:rsidP="00F82624">
      <w:pPr>
        <w:pStyle w:val="ae"/>
        <w:spacing w:line="276" w:lineRule="auto"/>
        <w:rPr>
          <w:rFonts w:ascii="Times New Roman" w:hAnsi="Times New Roman" w:cs="Times New Roman"/>
          <w:lang w:eastAsia="ko-KR"/>
        </w:rPr>
      </w:pPr>
    </w:p>
    <w:p w14:paraId="3602012F" w14:textId="6E26BF6C" w:rsidR="00CA2F0F" w:rsidRDefault="00CA2F0F" w:rsidP="00DC72EA">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In addition, the UE-A may send information </w:t>
      </w:r>
      <w:r w:rsidR="001B480A">
        <w:rPr>
          <w:rFonts w:ascii="Times New Roman" w:hAnsi="Times New Roman" w:cs="Times New Roman"/>
          <w:lang w:eastAsia="ko-KR"/>
        </w:rPr>
        <w:t xml:space="preserve">related to the channel status </w:t>
      </w:r>
      <w:r>
        <w:rPr>
          <w:rFonts w:ascii="Times New Roman" w:hAnsi="Times New Roman" w:cs="Times New Roman"/>
          <w:lang w:eastAsia="ko-KR"/>
        </w:rPr>
        <w:t>and traffic loading to the U</w:t>
      </w:r>
      <w:r w:rsidR="001B480A">
        <w:rPr>
          <w:rFonts w:ascii="Times New Roman" w:hAnsi="Times New Roman" w:cs="Times New Roman"/>
          <w:lang w:eastAsia="ko-KR"/>
        </w:rPr>
        <w:t>E</w:t>
      </w:r>
      <w:r>
        <w:rPr>
          <w:rFonts w:ascii="Times New Roman" w:hAnsi="Times New Roman" w:cs="Times New Roman"/>
          <w:lang w:eastAsia="ko-KR"/>
        </w:rPr>
        <w:t xml:space="preserve">-B. </w:t>
      </w:r>
      <w:r w:rsidR="00425D99">
        <w:rPr>
          <w:rFonts w:ascii="Times New Roman" w:hAnsi="Times New Roman" w:cs="Times New Roman"/>
          <w:lang w:eastAsia="ko-KR"/>
        </w:rPr>
        <w:t>A</w:t>
      </w:r>
      <w:r>
        <w:rPr>
          <w:rFonts w:ascii="Times New Roman" w:hAnsi="Times New Roman" w:cs="Times New Roman"/>
          <w:lang w:eastAsia="ko-KR"/>
        </w:rPr>
        <w:t xml:space="preserve">fter receiving </w:t>
      </w:r>
      <w:r w:rsidR="00425D99">
        <w:rPr>
          <w:rFonts w:ascii="Times New Roman" w:hAnsi="Times New Roman" w:cs="Times New Roman"/>
          <w:lang w:eastAsia="ko-KR"/>
        </w:rPr>
        <w:t>the</w:t>
      </w:r>
      <w:r w:rsidR="00E87472">
        <w:rPr>
          <w:rFonts w:ascii="Times New Roman" w:hAnsi="Times New Roman" w:cs="Times New Roman"/>
          <w:lang w:eastAsia="ko-KR"/>
        </w:rPr>
        <w:t xml:space="preserve"> </w:t>
      </w:r>
      <w:r w:rsidR="006A2B59">
        <w:rPr>
          <w:rFonts w:ascii="Times New Roman" w:hAnsi="Times New Roman" w:cs="Times New Roman"/>
          <w:lang w:eastAsia="ko-KR"/>
        </w:rPr>
        <w:t xml:space="preserve">channel related </w:t>
      </w:r>
      <w:r w:rsidR="00E87472">
        <w:rPr>
          <w:rFonts w:ascii="Times New Roman" w:hAnsi="Times New Roman" w:cs="Times New Roman"/>
          <w:lang w:eastAsia="ko-KR"/>
        </w:rPr>
        <w:t>information</w:t>
      </w:r>
      <w:r w:rsidR="000643C3">
        <w:rPr>
          <w:rFonts w:ascii="Times New Roman" w:hAnsi="Times New Roman" w:cs="Times New Roman"/>
          <w:lang w:eastAsia="ko-KR"/>
        </w:rPr>
        <w:t xml:space="preserve"> such as </w:t>
      </w:r>
      <w:r w:rsidR="007154C6">
        <w:rPr>
          <w:rFonts w:ascii="Times New Roman" w:hAnsi="Times New Roman" w:cs="Times New Roman"/>
          <w:lang w:eastAsia="ko-KR"/>
        </w:rPr>
        <w:t>SL RSRP</w:t>
      </w:r>
      <w:r w:rsidR="00425D99">
        <w:rPr>
          <w:rFonts w:ascii="Times New Roman" w:hAnsi="Times New Roman" w:cs="Times New Roman"/>
          <w:lang w:eastAsia="ko-KR"/>
        </w:rPr>
        <w:t>,</w:t>
      </w:r>
      <w:r w:rsidR="007154C6">
        <w:rPr>
          <w:rFonts w:ascii="Times New Roman" w:hAnsi="Times New Roman" w:cs="Times New Roman"/>
          <w:lang w:eastAsia="ko-KR"/>
        </w:rPr>
        <w:t xml:space="preserve"> </w:t>
      </w:r>
      <w:r w:rsidR="000643C3">
        <w:rPr>
          <w:rFonts w:ascii="Times New Roman" w:hAnsi="Times New Roman" w:cs="Times New Roman"/>
          <w:lang w:eastAsia="ko-KR"/>
        </w:rPr>
        <w:t>CBR</w:t>
      </w:r>
      <w:r w:rsidR="00425D99">
        <w:rPr>
          <w:rFonts w:ascii="Times New Roman" w:hAnsi="Times New Roman" w:cs="Times New Roman"/>
          <w:lang w:eastAsia="ko-KR"/>
        </w:rPr>
        <w:t xml:space="preserve"> and so on</w:t>
      </w:r>
      <w:r w:rsidR="000643C3">
        <w:rPr>
          <w:rFonts w:ascii="Times New Roman" w:hAnsi="Times New Roman" w:cs="Times New Roman"/>
          <w:lang w:eastAsia="ko-KR"/>
        </w:rPr>
        <w:t xml:space="preserve">, </w:t>
      </w:r>
      <w:r w:rsidR="00425D99">
        <w:rPr>
          <w:rFonts w:ascii="Times New Roman" w:hAnsi="Times New Roman" w:cs="Times New Roman"/>
          <w:lang w:eastAsia="ko-KR"/>
        </w:rPr>
        <w:t xml:space="preserve">the </w:t>
      </w:r>
      <w:r w:rsidR="000643C3">
        <w:rPr>
          <w:rFonts w:ascii="Times New Roman" w:hAnsi="Times New Roman" w:cs="Times New Roman"/>
          <w:lang w:eastAsia="ko-KR"/>
        </w:rPr>
        <w:t xml:space="preserve">UE-B may </w:t>
      </w:r>
      <w:r w:rsidR="001B480A">
        <w:rPr>
          <w:rFonts w:ascii="Times New Roman" w:hAnsi="Times New Roman" w:cs="Times New Roman"/>
          <w:lang w:eastAsia="ko-KR"/>
        </w:rPr>
        <w:t>derive</w:t>
      </w:r>
      <w:r w:rsidR="000643C3">
        <w:rPr>
          <w:rFonts w:ascii="Times New Roman" w:hAnsi="Times New Roman" w:cs="Times New Roman"/>
          <w:lang w:eastAsia="ko-KR"/>
        </w:rPr>
        <w:t xml:space="preserve"> the channel and traffic loading</w:t>
      </w:r>
      <w:r w:rsidR="001B480A">
        <w:rPr>
          <w:rFonts w:ascii="Times New Roman" w:hAnsi="Times New Roman" w:cs="Times New Roman"/>
          <w:lang w:eastAsia="ko-KR"/>
        </w:rPr>
        <w:t xml:space="preserve"> related information around,</w:t>
      </w:r>
      <w:r w:rsidR="000643C3">
        <w:rPr>
          <w:rFonts w:ascii="Times New Roman" w:hAnsi="Times New Roman" w:cs="Times New Roman"/>
          <w:lang w:eastAsia="ko-KR"/>
        </w:rPr>
        <w:t xml:space="preserve"> and thus may apply it for the better resource (re-)selection procedure of the UE-B.</w:t>
      </w:r>
    </w:p>
    <w:p w14:paraId="56887379" w14:textId="2C3C68B0" w:rsidR="000B59EB" w:rsidRDefault="000B59EB" w:rsidP="000B59EB">
      <w:pPr>
        <w:pStyle w:val="ae"/>
        <w:spacing w:line="276" w:lineRule="auto"/>
        <w:jc w:val="center"/>
        <w:rPr>
          <w:rFonts w:ascii="Times New Roman" w:hAnsi="Times New Roman" w:cs="Times New Roman"/>
          <w:lang w:eastAsia="ko-KR"/>
        </w:rPr>
      </w:pPr>
      <w:r w:rsidRPr="001A7470">
        <w:rPr>
          <w:noProof/>
        </w:rPr>
        <w:lastRenderedPageBreak/>
        <w:drawing>
          <wp:inline distT="0" distB="0" distL="0" distR="0" wp14:anchorId="08CF0843" wp14:editId="17A8CED9">
            <wp:extent cx="4957638" cy="2691449"/>
            <wp:effectExtent l="0" t="0" r="0" b="0"/>
            <wp:docPr id="36" name="그림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66101" cy="2696044"/>
                    </a:xfrm>
                    <a:prstGeom prst="rect">
                      <a:avLst/>
                    </a:prstGeom>
                    <a:noFill/>
                    <a:ln>
                      <a:noFill/>
                    </a:ln>
                  </pic:spPr>
                </pic:pic>
              </a:graphicData>
            </a:graphic>
          </wp:inline>
        </w:drawing>
      </w:r>
    </w:p>
    <w:p w14:paraId="2488E887" w14:textId="2437DE5D" w:rsidR="000B59EB" w:rsidRPr="00DC72EA" w:rsidRDefault="000B59EB" w:rsidP="000B59EB">
      <w:pPr>
        <w:pStyle w:val="ae"/>
        <w:spacing w:line="276" w:lineRule="auto"/>
        <w:jc w:val="center"/>
        <w:rPr>
          <w:rFonts w:ascii="Times New Roman" w:hAnsi="Times New Roman" w:cs="Times New Roman"/>
          <w:lang w:eastAsia="ko-KR"/>
        </w:rPr>
      </w:pPr>
      <w:r w:rsidRPr="00DC72EA">
        <w:rPr>
          <w:rFonts w:ascii="Times New Roman" w:hAnsi="Times New Roman" w:cs="Times New Roman"/>
          <w:lang w:eastAsia="ko-KR"/>
        </w:rPr>
        <w:t xml:space="preserve">Figure </w:t>
      </w:r>
      <w:r w:rsidR="005C6E42">
        <w:rPr>
          <w:rFonts w:ascii="Times New Roman" w:hAnsi="Times New Roman" w:cs="Times New Roman"/>
          <w:lang w:eastAsia="ko-KR"/>
        </w:rPr>
        <w:t>1</w:t>
      </w:r>
      <w:r w:rsidRPr="00DC72EA">
        <w:rPr>
          <w:rFonts w:ascii="Times New Roman" w:hAnsi="Times New Roman" w:cs="Times New Roman"/>
          <w:lang w:eastAsia="ko-KR"/>
        </w:rPr>
        <w:t>. Sensing and resource (re-)selection window for both resource selection for CM transmission and coordination</w:t>
      </w:r>
    </w:p>
    <w:p w14:paraId="48641A5E" w14:textId="77777777" w:rsidR="00915C0C" w:rsidRDefault="00915C0C" w:rsidP="00915C0C">
      <w:pPr>
        <w:pStyle w:val="ae"/>
        <w:spacing w:line="276" w:lineRule="auto"/>
        <w:rPr>
          <w:rFonts w:ascii="Times New Roman" w:hAnsi="Times New Roman" w:cs="Times New Roman"/>
          <w:lang w:eastAsia="ko-KR"/>
        </w:rPr>
      </w:pPr>
      <w:r>
        <w:rPr>
          <w:rFonts w:ascii="Times New Roman" w:hAnsi="Times New Roman" w:cs="Times New Roman"/>
          <w:lang w:eastAsia="ko-KR"/>
        </w:rPr>
        <w:t xml:space="preserve">In previous RAN1 meetings, it has been proposed that dedicated periodic resource configuration is supported in order to handle the potential resource collision issues between coordination information transmission and SL data transmission </w:t>
      </w:r>
      <w:r w:rsidRPr="00F54769">
        <w:rPr>
          <w:rFonts w:ascii="Times New Roman" w:hAnsi="Times New Roman" w:cs="Times New Roman"/>
          <w:lang w:eastAsia="ko-KR"/>
        </w:rPr>
        <w:fldChar w:fldCharType="begin"/>
      </w:r>
      <w:r>
        <w:rPr>
          <w:rFonts w:ascii="Times New Roman" w:hAnsi="Times New Roman" w:cs="Times New Roman"/>
          <w:lang w:eastAsia="ko-KR"/>
        </w:rPr>
        <w:instrText xml:space="preserve"> REF _Ref95730489 \n \h </w:instrText>
      </w:r>
      <w:r w:rsidRPr="00F54769">
        <w:rPr>
          <w:rFonts w:ascii="Times New Roman" w:hAnsi="Times New Roman" w:cs="Times New Roman"/>
          <w:lang w:eastAsia="ko-KR"/>
        </w:rPr>
      </w:r>
      <w:r>
        <w:rPr>
          <w:rFonts w:ascii="Times New Roman" w:hAnsi="Times New Roman" w:cs="Times New Roman"/>
          <w:lang w:eastAsia="ko-KR"/>
        </w:rPr>
        <w:instrText xml:space="preserve"> \* MERGEFORMAT </w:instrText>
      </w:r>
      <w:r w:rsidRPr="00F54769">
        <w:rPr>
          <w:rFonts w:ascii="Times New Roman" w:hAnsi="Times New Roman" w:cs="Times New Roman"/>
          <w:lang w:eastAsia="ko-KR"/>
        </w:rPr>
        <w:fldChar w:fldCharType="separate"/>
      </w:r>
      <w:r>
        <w:rPr>
          <w:rFonts w:ascii="Times New Roman" w:hAnsi="Times New Roman" w:cs="Times New Roman"/>
          <w:lang w:eastAsia="ko-KR"/>
        </w:rPr>
        <w:t>[2]</w:t>
      </w:r>
      <w:r w:rsidRPr="00F54769">
        <w:rPr>
          <w:rFonts w:ascii="Times New Roman" w:hAnsi="Times New Roman" w:cs="Times New Roman"/>
          <w:lang w:eastAsia="ko-KR"/>
        </w:rPr>
        <w:fldChar w:fldCharType="end"/>
      </w:r>
      <w:r w:rsidRPr="00F54769">
        <w:rPr>
          <w:rFonts w:ascii="Times New Roman" w:hAnsi="Times New Roman" w:cs="Times New Roman"/>
          <w:lang w:eastAsia="ko-KR"/>
        </w:rPr>
        <w:fldChar w:fldCharType="begin"/>
      </w:r>
      <w:r w:rsidRPr="00F54769">
        <w:rPr>
          <w:rFonts w:ascii="Times New Roman" w:hAnsi="Times New Roman" w:cs="Times New Roman"/>
          <w:lang w:eastAsia="ko-KR"/>
        </w:rPr>
        <w:instrText xml:space="preserve"> REF _Ref95730686 \n \h </w:instrText>
      </w:r>
      <w:r w:rsidRPr="00F54769">
        <w:rPr>
          <w:rFonts w:ascii="Times New Roman" w:hAnsi="Times New Roman" w:cs="Times New Roman"/>
          <w:lang w:eastAsia="ko-KR"/>
        </w:rPr>
      </w:r>
      <w:r>
        <w:rPr>
          <w:rFonts w:ascii="Times New Roman" w:hAnsi="Times New Roman" w:cs="Times New Roman"/>
          <w:lang w:eastAsia="ko-KR"/>
        </w:rPr>
        <w:instrText xml:space="preserve"> \* MERGEFORMAT </w:instrText>
      </w:r>
      <w:r w:rsidRPr="00F54769">
        <w:rPr>
          <w:rFonts w:ascii="Times New Roman" w:hAnsi="Times New Roman" w:cs="Times New Roman"/>
          <w:lang w:eastAsia="ko-KR"/>
        </w:rPr>
        <w:fldChar w:fldCharType="separate"/>
      </w:r>
      <w:r w:rsidRPr="00F54769">
        <w:rPr>
          <w:rFonts w:ascii="Times New Roman" w:hAnsi="Times New Roman" w:cs="Times New Roman"/>
          <w:lang w:eastAsia="ko-KR"/>
        </w:rPr>
        <w:t>[3]</w:t>
      </w:r>
      <w:r w:rsidRPr="00F54769">
        <w:rPr>
          <w:rFonts w:ascii="Times New Roman" w:hAnsi="Times New Roman" w:cs="Times New Roman"/>
          <w:lang w:eastAsia="ko-KR"/>
        </w:rPr>
        <w:fldChar w:fldCharType="end"/>
      </w:r>
      <w:r>
        <w:rPr>
          <w:rFonts w:ascii="Times New Roman" w:hAnsi="Times New Roman" w:cs="Times New Roman"/>
          <w:lang w:eastAsia="ko-KR"/>
        </w:rPr>
        <w:t>. Since there may be multiple interfering/hidden Tx UEs (UE-B1, UE-B2, …) around UE-A that the Tx UEs may not recognize their presence each other by sensing and resource allocation procedure before the UE-A’s coordination information transmission. That is, the coordination transmission and SL data transmission collision probability would be increased due to the hidden node issue increases given that the channel status is quite crowded, and the coordination transmission resources has not been previously coordinated by the UE-A. Accordingly, the coordination information transmission based on with periodically occurring dedicated resources as shown in Figure 1 can be considered as one of resource configuration for coordination information transmission. Particularly under high channel loading, since the periodic dedicated resources for coordination information transmission can avoid the potential resource collisions between hidden UEs (</w:t>
      </w:r>
      <w:r w:rsidRPr="003A3D68">
        <w:rPr>
          <w:rFonts w:ascii="Times New Roman" w:hAnsi="Times New Roman" w:cs="Times New Roman"/>
          <w:lang w:eastAsia="ko-KR"/>
        </w:rPr>
        <w:t xml:space="preserve">other UEs located in the proximity </w:t>
      </w:r>
      <w:r>
        <w:rPr>
          <w:rFonts w:ascii="Times New Roman" w:hAnsi="Times New Roman" w:cs="Times New Roman"/>
          <w:lang w:eastAsia="ko-KR"/>
        </w:rPr>
        <w:t xml:space="preserve">of UE-A) before the resource coordination by UE-A, </w:t>
      </w:r>
    </w:p>
    <w:p w14:paraId="2E3C1D93" w14:textId="793D074F" w:rsidR="000C5984" w:rsidRDefault="00915C0C" w:rsidP="000C5984">
      <w:pPr>
        <w:pStyle w:val="ae"/>
        <w:spacing w:line="276" w:lineRule="auto"/>
        <w:rPr>
          <w:rFonts w:ascii="Times New Roman" w:hAnsi="Times New Roman" w:cs="Times New Roman"/>
          <w:lang w:eastAsia="ko-KR"/>
        </w:rPr>
      </w:pPr>
      <w:r>
        <w:rPr>
          <w:rFonts w:ascii="Times New Roman" w:hAnsi="Times New Roman" w:cs="Times New Roman"/>
          <w:lang w:eastAsia="ko-KR"/>
        </w:rPr>
        <w:t>therefore</w:t>
      </w:r>
      <w:r w:rsidR="000C5984">
        <w:rPr>
          <w:rFonts w:ascii="Times New Roman" w:hAnsi="Times New Roman" w:cs="Times New Roman"/>
          <w:lang w:eastAsia="ko-KR"/>
        </w:rPr>
        <w:t>, t</w:t>
      </w:r>
      <w:r w:rsidR="000C5984" w:rsidRPr="00DC72EA">
        <w:rPr>
          <w:rFonts w:ascii="Times New Roman" w:hAnsi="Times New Roman" w:cs="Times New Roman"/>
          <w:lang w:eastAsia="ko-KR"/>
        </w:rPr>
        <w:t>o reduce latency</w:t>
      </w:r>
      <w:r w:rsidR="00B559B0">
        <w:rPr>
          <w:rFonts w:ascii="Times New Roman" w:hAnsi="Times New Roman" w:cs="Times New Roman"/>
          <w:lang w:eastAsia="ko-KR"/>
        </w:rPr>
        <w:t xml:space="preserve"> </w:t>
      </w:r>
      <w:r>
        <w:rPr>
          <w:rFonts w:ascii="Times New Roman" w:hAnsi="Times New Roman" w:cs="Times New Roman"/>
          <w:lang w:eastAsia="ko-KR"/>
        </w:rPr>
        <w:t>caused by</w:t>
      </w:r>
      <w:r w:rsidR="00B559B0">
        <w:rPr>
          <w:rFonts w:ascii="Times New Roman" w:hAnsi="Times New Roman" w:cs="Times New Roman"/>
          <w:lang w:eastAsia="ko-KR"/>
        </w:rPr>
        <w:t xml:space="preserve"> the inter-UE coordination</w:t>
      </w:r>
      <w:r>
        <w:rPr>
          <w:rFonts w:ascii="Times New Roman" w:hAnsi="Times New Roman" w:cs="Times New Roman"/>
          <w:lang w:eastAsia="ko-KR"/>
        </w:rPr>
        <w:t xml:space="preserve"> procedure and increase reliability of coordination transmission</w:t>
      </w:r>
      <w:r w:rsidR="000C5984" w:rsidRPr="00DC72EA">
        <w:rPr>
          <w:rFonts w:ascii="Times New Roman" w:hAnsi="Times New Roman" w:cs="Times New Roman"/>
          <w:lang w:eastAsia="ko-KR"/>
        </w:rPr>
        <w:t xml:space="preserve">, </w:t>
      </w:r>
      <w:r w:rsidR="000C5984">
        <w:rPr>
          <w:rFonts w:ascii="Times New Roman" w:hAnsi="Times New Roman" w:cs="Times New Roman"/>
          <w:lang w:eastAsia="ko-KR"/>
        </w:rPr>
        <w:t xml:space="preserve">the </w:t>
      </w:r>
      <w:r w:rsidR="000C5984" w:rsidRPr="00DC72EA">
        <w:rPr>
          <w:rFonts w:ascii="Times New Roman" w:hAnsi="Times New Roman" w:cs="Times New Roman"/>
          <w:lang w:eastAsia="ko-KR"/>
        </w:rPr>
        <w:t>dedicated resources</w:t>
      </w:r>
      <w:r w:rsidR="000C5984">
        <w:rPr>
          <w:rFonts w:ascii="Times New Roman" w:hAnsi="Times New Roman" w:cs="Times New Roman"/>
          <w:lang w:eastAsia="ko-KR"/>
        </w:rPr>
        <w:t xml:space="preserve"> in the </w:t>
      </w:r>
      <w:r w:rsidR="000C5984" w:rsidRPr="000B59EB">
        <w:rPr>
          <w:rFonts w:ascii="Times New Roman" w:hAnsi="Times New Roman" w:cs="Times New Roman"/>
          <w:i/>
          <w:iCs/>
          <w:lang w:eastAsia="ko-KR"/>
        </w:rPr>
        <w:t>slot n</w:t>
      </w:r>
      <w:r w:rsidR="000C5984" w:rsidRPr="00DC72EA">
        <w:rPr>
          <w:rFonts w:ascii="Times New Roman" w:hAnsi="Times New Roman" w:cs="Times New Roman"/>
          <w:lang w:eastAsia="ko-KR"/>
        </w:rPr>
        <w:t xml:space="preserve"> for </w:t>
      </w:r>
      <w:r w:rsidR="000C5984">
        <w:rPr>
          <w:rFonts w:ascii="Times New Roman" w:hAnsi="Times New Roman" w:cs="Times New Roman"/>
          <w:lang w:eastAsia="ko-KR"/>
        </w:rPr>
        <w:t xml:space="preserve">the coordination information </w:t>
      </w:r>
      <w:r w:rsidR="000C5984" w:rsidRPr="00DC72EA">
        <w:rPr>
          <w:rFonts w:ascii="Times New Roman" w:hAnsi="Times New Roman" w:cs="Times New Roman"/>
          <w:lang w:eastAsia="ko-KR"/>
        </w:rPr>
        <w:t>transmission</w:t>
      </w:r>
      <w:r w:rsidR="000C5984">
        <w:rPr>
          <w:rFonts w:ascii="Times New Roman" w:hAnsi="Times New Roman" w:cs="Times New Roman"/>
          <w:lang w:eastAsia="ko-KR"/>
        </w:rPr>
        <w:t xml:space="preserve"> </w:t>
      </w:r>
      <w:r w:rsidR="000C5984" w:rsidRPr="00DC72EA">
        <w:rPr>
          <w:rFonts w:ascii="Times New Roman" w:hAnsi="Times New Roman" w:cs="Times New Roman"/>
          <w:lang w:eastAsia="ko-KR"/>
        </w:rPr>
        <w:t xml:space="preserve">can be </w:t>
      </w:r>
      <w:r w:rsidR="005C6E42">
        <w:rPr>
          <w:rFonts w:ascii="Times New Roman" w:hAnsi="Times New Roman" w:cs="Times New Roman"/>
          <w:lang w:eastAsia="ko-KR"/>
        </w:rPr>
        <w:t>indicated</w:t>
      </w:r>
      <w:r w:rsidR="000C5984" w:rsidRPr="00DC72EA">
        <w:rPr>
          <w:rFonts w:ascii="Times New Roman" w:hAnsi="Times New Roman" w:cs="Times New Roman"/>
          <w:lang w:eastAsia="ko-KR"/>
        </w:rPr>
        <w:t xml:space="preserve"> as </w:t>
      </w:r>
      <w:r w:rsidR="000C5984">
        <w:rPr>
          <w:rFonts w:ascii="Times New Roman" w:hAnsi="Times New Roman" w:cs="Times New Roman"/>
          <w:lang w:eastAsia="ko-KR"/>
        </w:rPr>
        <w:t xml:space="preserve">shown </w:t>
      </w:r>
      <w:r w:rsidR="000C5984" w:rsidRPr="00DC72EA">
        <w:rPr>
          <w:rFonts w:ascii="Times New Roman" w:hAnsi="Times New Roman" w:cs="Times New Roman"/>
          <w:lang w:eastAsia="ko-KR"/>
        </w:rPr>
        <w:t xml:space="preserve">in </w:t>
      </w:r>
      <w:r w:rsidR="000C5984">
        <w:rPr>
          <w:rFonts w:ascii="Times New Roman" w:hAnsi="Times New Roman" w:cs="Times New Roman"/>
          <w:lang w:eastAsia="ko-KR"/>
        </w:rPr>
        <w:t xml:space="preserve">the </w:t>
      </w:r>
      <w:r w:rsidR="000C5984" w:rsidRPr="00DC72EA">
        <w:rPr>
          <w:rFonts w:ascii="Times New Roman" w:hAnsi="Times New Roman" w:cs="Times New Roman"/>
          <w:lang w:eastAsia="ko-KR"/>
        </w:rPr>
        <w:t xml:space="preserve">Figure </w:t>
      </w:r>
      <w:r w:rsidR="005C6E42">
        <w:rPr>
          <w:rFonts w:ascii="Times New Roman" w:hAnsi="Times New Roman" w:cs="Times New Roman"/>
          <w:lang w:eastAsia="ko-KR"/>
        </w:rPr>
        <w:t>1</w:t>
      </w:r>
      <w:r w:rsidR="000C5984" w:rsidRPr="00DC72EA">
        <w:rPr>
          <w:rFonts w:ascii="Times New Roman" w:hAnsi="Times New Roman" w:cs="Times New Roman"/>
          <w:lang w:eastAsia="ko-KR"/>
        </w:rPr>
        <w:t>. In this example, the dedicated resource</w:t>
      </w:r>
      <w:r w:rsidR="001B6745">
        <w:rPr>
          <w:rFonts w:ascii="Times New Roman" w:hAnsi="Times New Roman" w:cs="Times New Roman"/>
          <w:lang w:eastAsia="ko-KR"/>
        </w:rPr>
        <w:t xml:space="preserve"> set(s)</w:t>
      </w:r>
      <w:r w:rsidR="000C5984" w:rsidRPr="00DC72EA">
        <w:rPr>
          <w:rFonts w:ascii="Times New Roman" w:hAnsi="Times New Roman" w:cs="Times New Roman"/>
          <w:lang w:eastAsia="ko-KR"/>
        </w:rPr>
        <w:t xml:space="preserve"> m</w:t>
      </w:r>
      <w:r w:rsidR="000C5984">
        <w:rPr>
          <w:rFonts w:ascii="Times New Roman" w:hAnsi="Times New Roman" w:cs="Times New Roman"/>
          <w:lang w:eastAsia="ko-KR"/>
        </w:rPr>
        <w:t>ight</w:t>
      </w:r>
      <w:r w:rsidR="000C5984" w:rsidRPr="00DC72EA">
        <w:rPr>
          <w:rFonts w:ascii="Times New Roman" w:hAnsi="Times New Roman" w:cs="Times New Roman"/>
          <w:lang w:eastAsia="ko-KR"/>
        </w:rPr>
        <w:t xml:space="preserve"> be reserved </w:t>
      </w:r>
      <w:r w:rsidR="00B559B0">
        <w:rPr>
          <w:rFonts w:ascii="Times New Roman" w:hAnsi="Times New Roman" w:cs="Times New Roman"/>
          <w:lang w:eastAsia="ko-KR"/>
        </w:rPr>
        <w:t>from</w:t>
      </w:r>
      <w:r w:rsidR="000C5984" w:rsidRPr="00DC72EA">
        <w:rPr>
          <w:rFonts w:ascii="Times New Roman" w:hAnsi="Times New Roman" w:cs="Times New Roman"/>
          <w:lang w:eastAsia="ko-KR"/>
        </w:rPr>
        <w:t xml:space="preserve"> </w:t>
      </w:r>
      <w:r w:rsidR="000C5984">
        <w:rPr>
          <w:rFonts w:ascii="Times New Roman" w:hAnsi="Times New Roman" w:cs="Times New Roman"/>
          <w:lang w:eastAsia="ko-KR"/>
        </w:rPr>
        <w:t xml:space="preserve">the </w:t>
      </w:r>
      <w:r w:rsidR="000C5984" w:rsidRPr="00DC72EA">
        <w:rPr>
          <w:rFonts w:ascii="Times New Roman" w:hAnsi="Times New Roman" w:cs="Times New Roman"/>
          <w:lang w:eastAsia="ko-KR"/>
        </w:rPr>
        <w:t>UE</w:t>
      </w:r>
      <w:r w:rsidR="000C5984">
        <w:rPr>
          <w:rFonts w:ascii="Times New Roman" w:hAnsi="Times New Roman" w:cs="Times New Roman"/>
          <w:lang w:eastAsia="ko-KR"/>
        </w:rPr>
        <w:t>-B’s</w:t>
      </w:r>
      <w:r w:rsidR="000C5984" w:rsidRPr="00DC72EA">
        <w:rPr>
          <w:rFonts w:ascii="Times New Roman" w:hAnsi="Times New Roman" w:cs="Times New Roman"/>
          <w:lang w:eastAsia="ko-KR"/>
        </w:rPr>
        <w:t xml:space="preserve"> coordination request if </w:t>
      </w:r>
      <w:r w:rsidR="000C5984">
        <w:rPr>
          <w:rFonts w:ascii="Times New Roman" w:hAnsi="Times New Roman" w:cs="Times New Roman"/>
          <w:lang w:eastAsia="ko-KR"/>
        </w:rPr>
        <w:t>transmitted</w:t>
      </w:r>
      <w:r w:rsidR="000C5984" w:rsidRPr="00DC72EA">
        <w:rPr>
          <w:rFonts w:ascii="Times New Roman" w:hAnsi="Times New Roman" w:cs="Times New Roman"/>
          <w:lang w:eastAsia="ko-KR"/>
        </w:rPr>
        <w:t xml:space="preserve"> and then, the UE</w:t>
      </w:r>
      <w:r w:rsidR="000C5984">
        <w:rPr>
          <w:rFonts w:ascii="Times New Roman" w:hAnsi="Times New Roman" w:cs="Times New Roman"/>
          <w:lang w:eastAsia="ko-KR"/>
        </w:rPr>
        <w:t>-A</w:t>
      </w:r>
      <w:r w:rsidR="000C5984" w:rsidRPr="00DC72EA">
        <w:rPr>
          <w:rFonts w:ascii="Times New Roman" w:hAnsi="Times New Roman" w:cs="Times New Roman"/>
          <w:lang w:eastAsia="ko-KR"/>
        </w:rPr>
        <w:t xml:space="preserve"> </w:t>
      </w:r>
      <w:r w:rsidR="001B6745">
        <w:rPr>
          <w:rFonts w:ascii="Times New Roman" w:hAnsi="Times New Roman" w:cs="Times New Roman"/>
          <w:lang w:eastAsia="ko-KR"/>
        </w:rPr>
        <w:t>would</w:t>
      </w:r>
      <w:r w:rsidR="000C5984">
        <w:rPr>
          <w:rFonts w:ascii="Times New Roman" w:hAnsi="Times New Roman" w:cs="Times New Roman"/>
          <w:lang w:eastAsia="ko-KR"/>
        </w:rPr>
        <w:t xml:space="preserve"> </w:t>
      </w:r>
      <w:r w:rsidR="000C5984" w:rsidRPr="00DC72EA">
        <w:rPr>
          <w:rFonts w:ascii="Times New Roman" w:hAnsi="Times New Roman" w:cs="Times New Roman"/>
          <w:lang w:eastAsia="ko-KR"/>
        </w:rPr>
        <w:t xml:space="preserve">transmit the coordination information on the dedicated resource(s) </w:t>
      </w:r>
      <w:r w:rsidR="00B559B0">
        <w:rPr>
          <w:rFonts w:ascii="Times New Roman" w:hAnsi="Times New Roman" w:cs="Times New Roman"/>
          <w:lang w:eastAsia="ko-KR"/>
        </w:rPr>
        <w:t>allocated</w:t>
      </w:r>
      <w:r w:rsidR="000C5984" w:rsidRPr="00DC72EA">
        <w:rPr>
          <w:rFonts w:ascii="Times New Roman" w:hAnsi="Times New Roman" w:cs="Times New Roman"/>
          <w:lang w:eastAsia="ko-KR"/>
        </w:rPr>
        <w:t xml:space="preserve"> by the </w:t>
      </w:r>
      <w:r w:rsidR="00B559B0">
        <w:rPr>
          <w:rFonts w:ascii="Times New Roman" w:hAnsi="Times New Roman" w:cs="Times New Roman"/>
          <w:lang w:eastAsia="ko-KR"/>
        </w:rPr>
        <w:t>UE-B</w:t>
      </w:r>
      <w:r w:rsidR="001B6745">
        <w:rPr>
          <w:rFonts w:ascii="Times New Roman" w:hAnsi="Times New Roman" w:cs="Times New Roman"/>
          <w:lang w:eastAsia="ko-KR"/>
        </w:rPr>
        <w:t xml:space="preserve">’s </w:t>
      </w:r>
      <w:r w:rsidR="005C6E42">
        <w:rPr>
          <w:rFonts w:ascii="Times New Roman" w:hAnsi="Times New Roman" w:cs="Times New Roman"/>
          <w:lang w:eastAsia="ko-KR"/>
        </w:rPr>
        <w:t>request signaling</w:t>
      </w:r>
      <w:r w:rsidR="000C5984" w:rsidRPr="00DC72EA">
        <w:rPr>
          <w:rFonts w:ascii="Times New Roman" w:hAnsi="Times New Roman" w:cs="Times New Roman"/>
          <w:lang w:eastAsia="ko-KR"/>
        </w:rPr>
        <w:t>.</w:t>
      </w:r>
      <w:r w:rsidR="00B559B0">
        <w:rPr>
          <w:rFonts w:ascii="Times New Roman" w:hAnsi="Times New Roman" w:cs="Times New Roman"/>
          <w:lang w:eastAsia="ko-KR"/>
        </w:rPr>
        <w:t xml:space="preserve"> Considering the signaling overhead in the </w:t>
      </w:r>
      <w:r w:rsidR="001B6745">
        <w:rPr>
          <w:rFonts w:ascii="Times New Roman" w:hAnsi="Times New Roman" w:cs="Times New Roman"/>
          <w:lang w:eastAsia="ko-KR"/>
        </w:rPr>
        <w:t>CR</w:t>
      </w:r>
      <w:r w:rsidR="00B559B0">
        <w:rPr>
          <w:rFonts w:ascii="Times New Roman" w:hAnsi="Times New Roman" w:cs="Times New Roman"/>
          <w:lang w:eastAsia="ko-KR"/>
        </w:rPr>
        <w:t xml:space="preserve"> message, the resource allocation</w:t>
      </w:r>
      <w:r w:rsidR="008A7DA5">
        <w:rPr>
          <w:rFonts w:ascii="Times New Roman" w:hAnsi="Times New Roman" w:cs="Times New Roman"/>
          <w:lang w:eastAsia="ko-KR"/>
        </w:rPr>
        <w:t xml:space="preserve"> for the coordination information transmission</w:t>
      </w:r>
      <w:r w:rsidR="00B559B0">
        <w:rPr>
          <w:rFonts w:ascii="Times New Roman" w:hAnsi="Times New Roman" w:cs="Times New Roman"/>
          <w:lang w:eastAsia="ko-KR"/>
        </w:rPr>
        <w:t xml:space="preserve"> might be simplified </w:t>
      </w:r>
      <w:r w:rsidR="008A7DA5">
        <w:rPr>
          <w:rFonts w:ascii="Times New Roman" w:hAnsi="Times New Roman" w:cs="Times New Roman"/>
          <w:lang w:eastAsia="ko-KR"/>
        </w:rPr>
        <w:t xml:space="preserve">using </w:t>
      </w:r>
      <w:r w:rsidR="00B559B0">
        <w:rPr>
          <w:rFonts w:ascii="Times New Roman" w:hAnsi="Times New Roman" w:cs="Times New Roman"/>
          <w:lang w:eastAsia="ko-KR"/>
        </w:rPr>
        <w:t>TRIV</w:t>
      </w:r>
      <w:r w:rsidR="008A7DA5">
        <w:rPr>
          <w:rFonts w:ascii="Times New Roman" w:hAnsi="Times New Roman" w:cs="Times New Roman"/>
          <w:lang w:eastAsia="ko-KR"/>
        </w:rPr>
        <w:t>/</w:t>
      </w:r>
      <w:r w:rsidR="00B559B0">
        <w:rPr>
          <w:rFonts w:ascii="Times New Roman" w:hAnsi="Times New Roman" w:cs="Times New Roman"/>
          <w:lang w:eastAsia="ko-KR"/>
        </w:rPr>
        <w:t>FRIV</w:t>
      </w:r>
      <w:r w:rsidR="008E2F56">
        <w:rPr>
          <w:rFonts w:ascii="Times New Roman" w:hAnsi="Times New Roman" w:cs="Times New Roman"/>
          <w:lang w:eastAsia="ko-KR"/>
        </w:rPr>
        <w:t xml:space="preserve"> </w:t>
      </w:r>
      <w:r w:rsidR="001B6745">
        <w:rPr>
          <w:rFonts w:ascii="Times New Roman" w:hAnsi="Times New Roman" w:cs="Times New Roman"/>
          <w:lang w:eastAsia="ko-KR"/>
        </w:rPr>
        <w:t>and/</w:t>
      </w:r>
      <w:r w:rsidR="008E2F56">
        <w:rPr>
          <w:rFonts w:ascii="Times New Roman" w:hAnsi="Times New Roman" w:cs="Times New Roman"/>
          <w:lang w:eastAsia="ko-KR"/>
        </w:rPr>
        <w:t xml:space="preserve">or </w:t>
      </w:r>
      <w:r w:rsidR="00720335">
        <w:rPr>
          <w:rFonts w:ascii="Times New Roman" w:hAnsi="Times New Roman" w:cs="Times New Roman"/>
          <w:lang w:eastAsia="ko-KR"/>
        </w:rPr>
        <w:t xml:space="preserve">higher </w:t>
      </w:r>
      <w:proofErr w:type="gramStart"/>
      <w:r w:rsidR="00720335">
        <w:rPr>
          <w:rFonts w:ascii="Times New Roman" w:hAnsi="Times New Roman" w:cs="Times New Roman"/>
          <w:lang w:eastAsia="ko-KR"/>
        </w:rPr>
        <w:t xml:space="preserve">layer </w:t>
      </w:r>
      <w:r w:rsidR="008E2F56">
        <w:rPr>
          <w:rFonts w:ascii="Times New Roman" w:hAnsi="Times New Roman" w:cs="Times New Roman"/>
          <w:lang w:eastAsia="ko-KR"/>
        </w:rPr>
        <w:t xml:space="preserve"> </w:t>
      </w:r>
      <w:proofErr w:type="spellStart"/>
      <w:r w:rsidR="008E2F56">
        <w:rPr>
          <w:rFonts w:ascii="Times New Roman" w:hAnsi="Times New Roman" w:cs="Times New Roman"/>
          <w:lang w:eastAsia="ko-KR"/>
        </w:rPr>
        <w:t>signalings</w:t>
      </w:r>
      <w:proofErr w:type="spellEnd"/>
      <w:proofErr w:type="gramEnd"/>
      <w:r w:rsidR="001B6745">
        <w:rPr>
          <w:rFonts w:ascii="Times New Roman" w:hAnsi="Times New Roman" w:cs="Times New Roman"/>
          <w:lang w:eastAsia="ko-KR"/>
        </w:rPr>
        <w:t xml:space="preserve">. </w:t>
      </w:r>
    </w:p>
    <w:p w14:paraId="44BEB9CB" w14:textId="064F1778" w:rsidR="00564693" w:rsidRDefault="00564693" w:rsidP="00564693">
      <w:pPr>
        <w:pStyle w:val="ae"/>
        <w:spacing w:line="276" w:lineRule="auto"/>
        <w:rPr>
          <w:rFonts w:ascii="Times New Roman" w:hAnsi="Times New Roman" w:cs="Times New Roman"/>
          <w:b/>
          <w:bCs/>
          <w:i/>
          <w:iCs/>
          <w:lang w:eastAsia="ko-KR"/>
        </w:rPr>
      </w:pPr>
      <w:r w:rsidRPr="002B712F">
        <w:rPr>
          <w:rFonts w:ascii="Times New Roman" w:hAnsi="Times New Roman" w:cs="Times New Roman" w:hint="eastAsia"/>
          <w:b/>
          <w:bCs/>
          <w:i/>
          <w:iCs/>
          <w:lang w:eastAsia="ko-KR"/>
        </w:rPr>
        <w:t>P</w:t>
      </w:r>
      <w:r w:rsidRPr="002B712F">
        <w:rPr>
          <w:rFonts w:ascii="Times New Roman" w:hAnsi="Times New Roman" w:cs="Times New Roman"/>
          <w:b/>
          <w:bCs/>
          <w:i/>
          <w:iCs/>
          <w:lang w:eastAsia="ko-KR"/>
        </w:rPr>
        <w:t xml:space="preserve">roposal </w:t>
      </w:r>
      <w:r w:rsidR="005C6E42">
        <w:rPr>
          <w:rFonts w:ascii="Times New Roman" w:hAnsi="Times New Roman" w:cs="Times New Roman"/>
          <w:b/>
          <w:bCs/>
          <w:i/>
          <w:iCs/>
          <w:lang w:eastAsia="ko-KR"/>
        </w:rPr>
        <w:t>4</w:t>
      </w:r>
      <w:r w:rsidRPr="002B712F">
        <w:rPr>
          <w:rFonts w:ascii="Times New Roman" w:hAnsi="Times New Roman" w:cs="Times New Roman"/>
          <w:b/>
          <w:bCs/>
          <w:i/>
          <w:iCs/>
          <w:lang w:eastAsia="ko-KR"/>
        </w:rPr>
        <w:t xml:space="preserve">. The Tx resource to convey the coordination information </w:t>
      </w:r>
      <w:r w:rsidR="00B70AC5">
        <w:rPr>
          <w:rFonts w:ascii="Times New Roman" w:hAnsi="Times New Roman" w:cs="Times New Roman"/>
          <w:b/>
          <w:bCs/>
          <w:i/>
          <w:iCs/>
          <w:lang w:eastAsia="ko-KR"/>
        </w:rPr>
        <w:t>may</w:t>
      </w:r>
      <w:r w:rsidRPr="002B712F">
        <w:rPr>
          <w:rFonts w:ascii="Times New Roman" w:hAnsi="Times New Roman" w:cs="Times New Roman"/>
          <w:b/>
          <w:bCs/>
          <w:i/>
          <w:iCs/>
          <w:lang w:eastAsia="ko-KR"/>
        </w:rPr>
        <w:t xml:space="preserve"> be</w:t>
      </w:r>
      <w:r w:rsidR="00E954A5" w:rsidRPr="002B712F">
        <w:rPr>
          <w:rFonts w:ascii="Times New Roman" w:hAnsi="Times New Roman" w:cs="Times New Roman"/>
          <w:b/>
          <w:bCs/>
          <w:i/>
          <w:iCs/>
          <w:lang w:eastAsia="ko-KR"/>
        </w:rPr>
        <w:t xml:space="preserve"> additionally</w:t>
      </w:r>
      <w:r w:rsidRPr="002B712F">
        <w:rPr>
          <w:rFonts w:ascii="Times New Roman" w:hAnsi="Times New Roman" w:cs="Times New Roman"/>
          <w:b/>
          <w:bCs/>
          <w:i/>
          <w:iCs/>
          <w:lang w:eastAsia="ko-KR"/>
        </w:rPr>
        <w:t xml:space="preserve"> </w:t>
      </w:r>
      <w:r w:rsidR="00B17284">
        <w:rPr>
          <w:rFonts w:ascii="Times New Roman" w:hAnsi="Times New Roman" w:cs="Times New Roman"/>
          <w:b/>
          <w:bCs/>
          <w:i/>
          <w:iCs/>
          <w:lang w:eastAsia="ko-KR"/>
        </w:rPr>
        <w:t>indicated</w:t>
      </w:r>
      <w:r w:rsidRPr="002B712F">
        <w:rPr>
          <w:rFonts w:ascii="Times New Roman" w:hAnsi="Times New Roman" w:cs="Times New Roman"/>
          <w:b/>
          <w:bCs/>
          <w:i/>
          <w:iCs/>
          <w:lang w:eastAsia="ko-KR"/>
        </w:rPr>
        <w:t xml:space="preserve"> through receiving the UE-B’s coordination request</w:t>
      </w:r>
      <w:r w:rsidR="00A56EB9">
        <w:rPr>
          <w:rFonts w:ascii="Times New Roman" w:hAnsi="Times New Roman" w:cs="Times New Roman"/>
          <w:b/>
          <w:bCs/>
          <w:i/>
          <w:iCs/>
          <w:lang w:eastAsia="ko-KR"/>
        </w:rPr>
        <w:t xml:space="preserve"> if configured</w:t>
      </w:r>
      <w:r w:rsidRPr="002B712F">
        <w:rPr>
          <w:rFonts w:ascii="Times New Roman" w:hAnsi="Times New Roman" w:cs="Times New Roman"/>
          <w:b/>
          <w:bCs/>
          <w:i/>
          <w:iCs/>
          <w:lang w:eastAsia="ko-KR"/>
        </w:rPr>
        <w:t>.</w:t>
      </w:r>
    </w:p>
    <w:p w14:paraId="03CD5BE9" w14:textId="69FD6A7D" w:rsidR="00915C0C" w:rsidRPr="00EC48B4" w:rsidRDefault="00915C0C" w:rsidP="00915C0C">
      <w:pPr>
        <w:pStyle w:val="ae"/>
        <w:spacing w:line="276" w:lineRule="auto"/>
        <w:rPr>
          <w:rFonts w:ascii="Times New Roman" w:hAnsi="Times New Roman" w:cs="Times New Roman"/>
          <w:b/>
          <w:bCs/>
          <w:i/>
          <w:iCs/>
          <w:lang w:eastAsia="ko-KR"/>
        </w:rPr>
      </w:pPr>
      <w:r w:rsidRPr="00EC48B4">
        <w:rPr>
          <w:rFonts w:ascii="Times New Roman" w:hAnsi="Times New Roman" w:cs="Times New Roman" w:hint="eastAsia"/>
          <w:b/>
          <w:bCs/>
          <w:i/>
          <w:iCs/>
          <w:lang w:eastAsia="ko-KR"/>
        </w:rPr>
        <w:t>P</w:t>
      </w:r>
      <w:r w:rsidRPr="00EC48B4">
        <w:rPr>
          <w:rFonts w:ascii="Times New Roman" w:hAnsi="Times New Roman" w:cs="Times New Roman"/>
          <w:b/>
          <w:bCs/>
          <w:i/>
          <w:iCs/>
          <w:lang w:eastAsia="ko-KR"/>
        </w:rPr>
        <w:t xml:space="preserve">roposal </w:t>
      </w:r>
      <w:r w:rsidR="005C6E42">
        <w:rPr>
          <w:rFonts w:ascii="Times New Roman" w:hAnsi="Times New Roman" w:cs="Times New Roman"/>
          <w:b/>
          <w:bCs/>
          <w:i/>
          <w:iCs/>
          <w:lang w:eastAsia="ko-KR"/>
        </w:rPr>
        <w:t>5</w:t>
      </w:r>
      <w:r w:rsidRPr="00EC48B4">
        <w:rPr>
          <w:rFonts w:ascii="Times New Roman" w:hAnsi="Times New Roman" w:cs="Times New Roman"/>
          <w:b/>
          <w:bCs/>
          <w:i/>
          <w:iCs/>
          <w:lang w:eastAsia="ko-KR"/>
        </w:rPr>
        <w:t xml:space="preserve">. </w:t>
      </w:r>
      <w:r>
        <w:rPr>
          <w:rFonts w:ascii="Times New Roman" w:hAnsi="Times New Roman" w:cs="Times New Roman"/>
          <w:b/>
          <w:bCs/>
          <w:i/>
          <w:iCs/>
          <w:lang w:eastAsia="ko-KR"/>
        </w:rPr>
        <w:t>Dedicated resources for inter-UE coordination information transmission are configured</w:t>
      </w:r>
      <w:r w:rsidR="009216B7">
        <w:rPr>
          <w:rFonts w:ascii="Times New Roman" w:hAnsi="Times New Roman" w:cs="Times New Roman"/>
          <w:b/>
          <w:bCs/>
          <w:i/>
          <w:iCs/>
          <w:lang w:eastAsia="ko-KR"/>
        </w:rPr>
        <w:t xml:space="preserve"> per resource pool</w:t>
      </w:r>
      <w:r>
        <w:rPr>
          <w:rFonts w:ascii="Times New Roman" w:hAnsi="Times New Roman" w:cs="Times New Roman"/>
          <w:b/>
          <w:bCs/>
          <w:i/>
          <w:iCs/>
          <w:lang w:eastAsia="ko-KR"/>
        </w:rPr>
        <w:t xml:space="preserve"> for higher reliability and maximizing resource utilization and lower latency for inter-UE coordination scheme 1</w:t>
      </w:r>
    </w:p>
    <w:p w14:paraId="5AF0F65B" w14:textId="77777777" w:rsidR="008975F1" w:rsidRDefault="008975F1" w:rsidP="00200AA6">
      <w:pPr>
        <w:pStyle w:val="ae"/>
        <w:spacing w:line="276" w:lineRule="auto"/>
        <w:rPr>
          <w:rFonts w:ascii="Times New Roman" w:hAnsi="Times New Roman" w:cs="Times New Roman"/>
          <w:lang w:eastAsia="ko-KR"/>
        </w:rPr>
      </w:pPr>
    </w:p>
    <w:p w14:paraId="409CBF5C" w14:textId="5B58E5F0" w:rsidR="00DC72EA" w:rsidRPr="007D3E81" w:rsidRDefault="0094003D" w:rsidP="00DC72EA">
      <w:pPr>
        <w:pStyle w:val="2"/>
      </w:pPr>
      <w:r w:rsidRPr="0094003D">
        <w:t>Resource selection procedure at Tx UE (UE-B)</w:t>
      </w:r>
    </w:p>
    <w:p w14:paraId="20913470" w14:textId="777BC6AF" w:rsidR="00BC6BD3" w:rsidRPr="00BC6BD3" w:rsidRDefault="00BC6BD3" w:rsidP="00BC6BD3">
      <w:pPr>
        <w:pStyle w:val="ae"/>
        <w:spacing w:line="276" w:lineRule="auto"/>
        <w:rPr>
          <w:rFonts w:ascii="Times New Roman" w:hAnsi="Times New Roman" w:cs="Times New Roman"/>
          <w:lang w:eastAsia="ko-KR"/>
        </w:rPr>
      </w:pPr>
      <w:r w:rsidRPr="00BC6BD3">
        <w:rPr>
          <w:rFonts w:ascii="Times New Roman" w:hAnsi="Times New Roman" w:cs="Times New Roman"/>
          <w:lang w:eastAsia="ko-KR"/>
        </w:rPr>
        <w:t>According to the inter-UE coordination procedure, if the UE-B (</w:t>
      </w:r>
      <w:proofErr w:type="gramStart"/>
      <w:r w:rsidRPr="00BC6BD3">
        <w:rPr>
          <w:rFonts w:ascii="Times New Roman" w:hAnsi="Times New Roman" w:cs="Times New Roman"/>
          <w:lang w:eastAsia="ko-KR"/>
        </w:rPr>
        <w:t>i.e.</w:t>
      </w:r>
      <w:proofErr w:type="gramEnd"/>
      <w:r w:rsidRPr="00BC6BD3">
        <w:rPr>
          <w:rFonts w:ascii="Times New Roman" w:hAnsi="Times New Roman" w:cs="Times New Roman"/>
          <w:lang w:eastAsia="ko-KR"/>
        </w:rPr>
        <w:t xml:space="preserve"> Tx UE) has received the coordination information (e.g. a set of preferred</w:t>
      </w:r>
      <w:r w:rsidR="0079254F">
        <w:rPr>
          <w:rFonts w:ascii="Times New Roman" w:hAnsi="Times New Roman" w:cs="Times New Roman"/>
          <w:lang w:eastAsia="ko-KR"/>
        </w:rPr>
        <w:t>/non-preferred</w:t>
      </w:r>
      <w:r w:rsidRPr="00BC6BD3">
        <w:rPr>
          <w:rFonts w:ascii="Times New Roman" w:hAnsi="Times New Roman" w:cs="Times New Roman"/>
          <w:lang w:eastAsia="ko-KR"/>
        </w:rPr>
        <w:t xml:space="preserve"> resources) from </w:t>
      </w:r>
      <w:r w:rsidR="00E36A3A">
        <w:rPr>
          <w:rFonts w:ascii="Times New Roman" w:hAnsi="Times New Roman" w:cs="Times New Roman"/>
          <w:lang w:eastAsia="ko-KR"/>
        </w:rPr>
        <w:t xml:space="preserve">the </w:t>
      </w:r>
      <w:r w:rsidRPr="00BC6BD3">
        <w:rPr>
          <w:rFonts w:ascii="Times New Roman" w:hAnsi="Times New Roman" w:cs="Times New Roman"/>
          <w:lang w:eastAsia="ko-KR"/>
        </w:rPr>
        <w:t xml:space="preserve">UE-A (i.e. coordination UE), how the UE-B takes the coordination information into account during the resource selection procedure in Mode 2. </w:t>
      </w:r>
      <w:r w:rsidR="00EB23AF" w:rsidRPr="00BC6BD3">
        <w:rPr>
          <w:rFonts w:ascii="Times New Roman" w:hAnsi="Times New Roman" w:cs="Times New Roman"/>
          <w:lang w:eastAsia="ko-KR"/>
        </w:rPr>
        <w:t>Basically,</w:t>
      </w:r>
      <w:r w:rsidRPr="00BC6BD3">
        <w:rPr>
          <w:rFonts w:ascii="Times New Roman" w:hAnsi="Times New Roman" w:cs="Times New Roman"/>
          <w:lang w:eastAsia="ko-KR"/>
        </w:rPr>
        <w:t xml:space="preserve"> </w:t>
      </w:r>
      <w:r w:rsidR="0079254F">
        <w:rPr>
          <w:rFonts w:ascii="Times New Roman" w:hAnsi="Times New Roman" w:cs="Times New Roman"/>
          <w:lang w:eastAsia="ko-KR"/>
        </w:rPr>
        <w:t>as agreed in previous RAN1 meetings,</w:t>
      </w:r>
      <w:r w:rsidRPr="00BC6BD3">
        <w:rPr>
          <w:rFonts w:ascii="Times New Roman" w:hAnsi="Times New Roman" w:cs="Times New Roman"/>
          <w:lang w:eastAsia="ko-KR"/>
        </w:rPr>
        <w:t xml:space="preserve"> the coordination information</w:t>
      </w:r>
      <w:r w:rsidR="00E36A3A">
        <w:rPr>
          <w:rFonts w:ascii="Times New Roman" w:hAnsi="Times New Roman" w:cs="Times New Roman"/>
          <w:lang w:eastAsia="ko-KR"/>
        </w:rPr>
        <w:t xml:space="preserve"> from the UE-A</w:t>
      </w:r>
      <w:r w:rsidRPr="00BC6BD3">
        <w:rPr>
          <w:rFonts w:ascii="Times New Roman" w:hAnsi="Times New Roman" w:cs="Times New Roman"/>
          <w:lang w:eastAsia="ko-KR"/>
        </w:rPr>
        <w:t xml:space="preserve"> can be considered </w:t>
      </w:r>
      <w:r w:rsidR="0079254F">
        <w:rPr>
          <w:rFonts w:ascii="Times New Roman" w:hAnsi="Times New Roman" w:cs="Times New Roman"/>
          <w:lang w:eastAsia="ko-KR"/>
        </w:rPr>
        <w:t>together</w:t>
      </w:r>
      <w:r w:rsidRPr="00BC6BD3">
        <w:rPr>
          <w:rFonts w:ascii="Times New Roman" w:hAnsi="Times New Roman" w:cs="Times New Roman"/>
          <w:lang w:eastAsia="ko-KR"/>
        </w:rPr>
        <w:t xml:space="preserve"> the sensing results performed by the UE-B itself. In addition, the UE-B can determine the Tx resource</w:t>
      </w:r>
      <w:r w:rsidR="0027433C">
        <w:rPr>
          <w:rFonts w:ascii="Times New Roman" w:hAnsi="Times New Roman" w:cs="Times New Roman"/>
          <w:lang w:eastAsia="ko-KR"/>
        </w:rPr>
        <w:t>s</w:t>
      </w:r>
      <w:r w:rsidRPr="00BC6BD3">
        <w:rPr>
          <w:rFonts w:ascii="Times New Roman" w:hAnsi="Times New Roman" w:cs="Times New Roman"/>
          <w:lang w:eastAsia="ko-KR"/>
        </w:rPr>
        <w:t xml:space="preserve"> without </w:t>
      </w:r>
      <w:r w:rsidR="0027433C">
        <w:rPr>
          <w:rFonts w:ascii="Times New Roman" w:hAnsi="Times New Roman" w:cs="Times New Roman"/>
          <w:lang w:eastAsia="ko-KR"/>
        </w:rPr>
        <w:t xml:space="preserve">the </w:t>
      </w:r>
      <w:r w:rsidRPr="00BC6BD3">
        <w:rPr>
          <w:rFonts w:ascii="Times New Roman" w:hAnsi="Times New Roman" w:cs="Times New Roman"/>
          <w:lang w:eastAsia="ko-KR"/>
        </w:rPr>
        <w:t xml:space="preserve">sensing that is, the set of resources provided by UE-A may be dedicated for the UE-B’s SL transmissions, while it is likely this approach seems to be applicable to some specific scenarios where for example, a RSU controls and allocates the SL resources to UE-B based on tighter resource coordination. </w:t>
      </w:r>
    </w:p>
    <w:p w14:paraId="7D957823" w14:textId="5C8C124E" w:rsidR="00BC6BD3" w:rsidRPr="00BC6BD3" w:rsidRDefault="005B2F06" w:rsidP="00BC6BD3">
      <w:pPr>
        <w:pStyle w:val="ae"/>
        <w:spacing w:line="276" w:lineRule="auto"/>
        <w:rPr>
          <w:rFonts w:ascii="Times New Roman" w:hAnsi="Times New Roman" w:cs="Times New Roman"/>
          <w:lang w:eastAsia="ko-KR"/>
        </w:rPr>
      </w:pPr>
      <w:r>
        <w:rPr>
          <w:rFonts w:ascii="Times New Roman" w:hAnsi="Times New Roman" w:cs="Times New Roman"/>
          <w:lang w:eastAsia="ko-KR"/>
        </w:rPr>
        <w:lastRenderedPageBreak/>
        <w:t>Assuming</w:t>
      </w:r>
      <w:r w:rsidR="00BC6BD3" w:rsidRPr="00BC6BD3">
        <w:rPr>
          <w:rFonts w:ascii="Times New Roman" w:hAnsi="Times New Roman" w:cs="Times New Roman"/>
          <w:lang w:eastAsia="ko-KR"/>
        </w:rPr>
        <w:t xml:space="preserve"> that </w:t>
      </w:r>
      <w:r w:rsidRPr="00BC6BD3">
        <w:rPr>
          <w:rFonts w:ascii="Times New Roman" w:hAnsi="Times New Roman" w:cs="Times New Roman"/>
          <w:lang w:eastAsia="ko-KR"/>
        </w:rPr>
        <w:t xml:space="preserve">the coordination information </w:t>
      </w:r>
      <w:r w:rsidR="00E36A3A">
        <w:rPr>
          <w:rFonts w:ascii="Times New Roman" w:hAnsi="Times New Roman" w:cs="Times New Roman"/>
          <w:lang w:eastAsia="ko-KR"/>
        </w:rPr>
        <w:t>is</w:t>
      </w:r>
      <w:r w:rsidRPr="00BC6BD3">
        <w:rPr>
          <w:rFonts w:ascii="Times New Roman" w:hAnsi="Times New Roman" w:cs="Times New Roman"/>
          <w:lang w:eastAsia="ko-KR"/>
        </w:rPr>
        <w:t xml:space="preserve"> additionally considered </w:t>
      </w:r>
      <w:r>
        <w:rPr>
          <w:rFonts w:ascii="Times New Roman" w:hAnsi="Times New Roman" w:cs="Times New Roman"/>
          <w:lang w:eastAsia="ko-KR"/>
        </w:rPr>
        <w:t>together</w:t>
      </w:r>
      <w:r w:rsidRPr="00BC6BD3">
        <w:rPr>
          <w:rFonts w:ascii="Times New Roman" w:hAnsi="Times New Roman" w:cs="Times New Roman"/>
          <w:lang w:eastAsia="ko-KR"/>
        </w:rPr>
        <w:t xml:space="preserve"> the sensing results performed by the UE-B itself</w:t>
      </w:r>
      <w:r w:rsidR="00BC6BD3" w:rsidRPr="00BC6BD3">
        <w:rPr>
          <w:rFonts w:ascii="Times New Roman" w:hAnsi="Times New Roman" w:cs="Times New Roman"/>
          <w:lang w:eastAsia="ko-KR"/>
        </w:rPr>
        <w:t xml:space="preserve">, </w:t>
      </w:r>
      <w:r>
        <w:rPr>
          <w:rFonts w:ascii="Times New Roman" w:hAnsi="Times New Roman" w:cs="Times New Roman"/>
          <w:lang w:eastAsia="ko-KR"/>
        </w:rPr>
        <w:t>the following</w:t>
      </w:r>
      <w:r w:rsidR="00BC6BD3" w:rsidRPr="00BC6BD3">
        <w:rPr>
          <w:rFonts w:ascii="Times New Roman" w:hAnsi="Times New Roman" w:cs="Times New Roman"/>
          <w:lang w:eastAsia="ko-KR"/>
        </w:rPr>
        <w:t xml:space="preserve"> </w:t>
      </w:r>
      <w:r w:rsidR="00D8511B">
        <w:rPr>
          <w:rFonts w:ascii="Times New Roman" w:hAnsi="Times New Roman" w:cs="Times New Roman"/>
          <w:lang w:eastAsia="ko-KR"/>
        </w:rPr>
        <w:t>technical points</w:t>
      </w:r>
      <w:r w:rsidR="00BC6BD3" w:rsidRPr="00BC6BD3">
        <w:rPr>
          <w:rFonts w:ascii="Times New Roman" w:hAnsi="Times New Roman" w:cs="Times New Roman"/>
          <w:lang w:eastAsia="ko-KR"/>
        </w:rPr>
        <w:t xml:space="preserve"> </w:t>
      </w:r>
      <w:r w:rsidR="00D8511B">
        <w:rPr>
          <w:rFonts w:ascii="Times New Roman" w:hAnsi="Times New Roman" w:cs="Times New Roman"/>
          <w:lang w:eastAsia="ko-KR"/>
        </w:rPr>
        <w:t>should be clarified</w:t>
      </w:r>
      <w:r w:rsidR="00BC6BD3" w:rsidRPr="00BC6BD3">
        <w:rPr>
          <w:rFonts w:ascii="Times New Roman" w:hAnsi="Times New Roman" w:cs="Times New Roman"/>
          <w:lang w:eastAsia="ko-KR"/>
        </w:rPr>
        <w:t xml:space="preserve"> </w:t>
      </w:r>
      <w:r>
        <w:rPr>
          <w:rFonts w:ascii="Times New Roman" w:hAnsi="Times New Roman" w:cs="Times New Roman"/>
          <w:lang w:eastAsia="ko-KR"/>
        </w:rPr>
        <w:t>for the resource selection procedure at UE-B</w:t>
      </w:r>
      <w:r w:rsidR="00BC6BD3" w:rsidRPr="00BC6BD3">
        <w:rPr>
          <w:rFonts w:ascii="Times New Roman" w:hAnsi="Times New Roman" w:cs="Times New Roman"/>
          <w:lang w:eastAsia="ko-KR"/>
        </w:rPr>
        <w:t>:</w:t>
      </w:r>
    </w:p>
    <w:p w14:paraId="6A2ED38B" w14:textId="15B34C49" w:rsidR="00BC6BD3" w:rsidRPr="00BC6BD3" w:rsidRDefault="00BC6BD3" w:rsidP="00BC6BD3">
      <w:pPr>
        <w:pStyle w:val="ae"/>
        <w:numPr>
          <w:ilvl w:val="0"/>
          <w:numId w:val="9"/>
        </w:numPr>
        <w:spacing w:line="276" w:lineRule="auto"/>
        <w:rPr>
          <w:rFonts w:ascii="Times New Roman" w:hAnsi="Times New Roman" w:cs="Times New Roman"/>
          <w:lang w:eastAsia="ko-KR"/>
        </w:rPr>
      </w:pPr>
      <w:r w:rsidRPr="00D8511B">
        <w:rPr>
          <w:rFonts w:ascii="Times New Roman" w:hAnsi="Times New Roman" w:cs="Times New Roman"/>
          <w:b/>
          <w:bCs/>
          <w:lang w:eastAsia="ko-KR"/>
        </w:rPr>
        <w:t>Point 1</w:t>
      </w:r>
      <w:r w:rsidRPr="00BC6BD3">
        <w:rPr>
          <w:rFonts w:ascii="Times New Roman" w:hAnsi="Times New Roman" w:cs="Times New Roman"/>
          <w:lang w:eastAsia="ko-KR"/>
        </w:rPr>
        <w:t xml:space="preserve">: </w:t>
      </w:r>
      <w:r w:rsidR="00D82A10">
        <w:rPr>
          <w:rFonts w:ascii="Times New Roman" w:hAnsi="Times New Roman" w:cs="Times New Roman"/>
          <w:lang w:eastAsia="ko-KR"/>
        </w:rPr>
        <w:t>Resource selection</w:t>
      </w:r>
      <w:r w:rsidRPr="00BC6BD3">
        <w:rPr>
          <w:rFonts w:ascii="Times New Roman" w:hAnsi="Times New Roman" w:cs="Times New Roman"/>
          <w:lang w:eastAsia="ko-KR"/>
        </w:rPr>
        <w:t xml:space="preserve"> between the preferred resources from UE-A and the candidate single-slot resources </w:t>
      </w:r>
      <w:r w:rsidR="00B81D6E">
        <w:rPr>
          <w:rFonts w:ascii="Times New Roman" w:hAnsi="Times New Roman" w:cs="Times New Roman"/>
          <w:lang w:eastAsia="ko-KR"/>
        </w:rPr>
        <w:t>associated with the slot</w:t>
      </w:r>
      <w:r w:rsidR="00C7007B">
        <w:rPr>
          <w:rFonts w:ascii="Times New Roman" w:hAnsi="Times New Roman" w:cs="Times New Roman"/>
          <w:lang w:eastAsia="ko-KR"/>
        </w:rPr>
        <w:t xml:space="preserve">s </w:t>
      </w:r>
      <w:r w:rsidRPr="00BC6BD3">
        <w:rPr>
          <w:rFonts w:ascii="Times New Roman" w:hAnsi="Times New Roman" w:cs="Times New Roman"/>
          <w:lang w:eastAsia="ko-KR"/>
        </w:rPr>
        <w:t xml:space="preserve">that </w:t>
      </w:r>
      <w:r w:rsidR="00C7007B">
        <w:rPr>
          <w:rFonts w:ascii="Times New Roman" w:hAnsi="Times New Roman" w:cs="Times New Roman"/>
          <w:lang w:eastAsia="ko-KR"/>
        </w:rPr>
        <w:t>are</w:t>
      </w:r>
      <w:r w:rsidRPr="00BC6BD3">
        <w:rPr>
          <w:rFonts w:ascii="Times New Roman" w:hAnsi="Times New Roman" w:cs="Times New Roman"/>
          <w:lang w:eastAsia="ko-KR"/>
        </w:rPr>
        <w:t xml:space="preserve"> not monitored by UE-B</w:t>
      </w:r>
      <w:r w:rsidR="00D8511B">
        <w:rPr>
          <w:rFonts w:ascii="Times New Roman" w:hAnsi="Times New Roman" w:cs="Times New Roman"/>
          <w:lang w:eastAsia="ko-KR"/>
        </w:rPr>
        <w:t xml:space="preserve"> due to half-duplex operation</w:t>
      </w:r>
    </w:p>
    <w:p w14:paraId="21766D04" w14:textId="4A4E46E8" w:rsidR="00BC6BD3" w:rsidRPr="00BC6BD3" w:rsidRDefault="00BC6BD3" w:rsidP="00BC6BD3">
      <w:pPr>
        <w:pStyle w:val="ae"/>
        <w:numPr>
          <w:ilvl w:val="0"/>
          <w:numId w:val="9"/>
        </w:numPr>
        <w:spacing w:line="276" w:lineRule="auto"/>
        <w:rPr>
          <w:rFonts w:ascii="Times New Roman" w:hAnsi="Times New Roman" w:cs="Times New Roman"/>
          <w:lang w:eastAsia="ko-KR"/>
        </w:rPr>
      </w:pPr>
      <w:r w:rsidRPr="00D8511B">
        <w:rPr>
          <w:rFonts w:ascii="Times New Roman" w:hAnsi="Times New Roman" w:cs="Times New Roman"/>
          <w:b/>
          <w:bCs/>
          <w:lang w:eastAsia="ko-KR"/>
        </w:rPr>
        <w:t>Point 2</w:t>
      </w:r>
      <w:r w:rsidRPr="00BC6BD3">
        <w:rPr>
          <w:rFonts w:ascii="Times New Roman" w:hAnsi="Times New Roman" w:cs="Times New Roman"/>
          <w:lang w:eastAsia="ko-KR"/>
        </w:rPr>
        <w:t xml:space="preserve">: </w:t>
      </w:r>
      <w:r w:rsidR="00D82A10">
        <w:rPr>
          <w:rFonts w:ascii="Times New Roman" w:hAnsi="Times New Roman" w:cs="Times New Roman"/>
          <w:lang w:eastAsia="ko-KR"/>
        </w:rPr>
        <w:t>Resource selection</w:t>
      </w:r>
      <w:r w:rsidRPr="00BC6BD3">
        <w:rPr>
          <w:rFonts w:ascii="Times New Roman" w:hAnsi="Times New Roman" w:cs="Times New Roman"/>
          <w:lang w:eastAsia="ko-KR"/>
        </w:rPr>
        <w:t xml:space="preserve"> between the preferred resources from UE-A and the candidate single-slot resources that are reserved by the other UEs</w:t>
      </w:r>
    </w:p>
    <w:p w14:paraId="5740ED0C" w14:textId="32048F02" w:rsidR="00BC6BD3" w:rsidRPr="00BC6BD3" w:rsidRDefault="00BC6BD3" w:rsidP="00BC6BD3">
      <w:pPr>
        <w:pStyle w:val="ae"/>
        <w:numPr>
          <w:ilvl w:val="0"/>
          <w:numId w:val="9"/>
        </w:numPr>
        <w:spacing w:line="276" w:lineRule="auto"/>
        <w:rPr>
          <w:rFonts w:ascii="Times New Roman" w:hAnsi="Times New Roman" w:cs="Times New Roman"/>
          <w:lang w:eastAsia="ko-KR"/>
        </w:rPr>
      </w:pPr>
      <w:r w:rsidRPr="00D8511B">
        <w:rPr>
          <w:rFonts w:ascii="Times New Roman" w:hAnsi="Times New Roman" w:cs="Times New Roman"/>
          <w:b/>
          <w:bCs/>
          <w:lang w:eastAsia="ko-KR"/>
        </w:rPr>
        <w:t>Point 3</w:t>
      </w:r>
      <w:r w:rsidRPr="00BC6BD3">
        <w:rPr>
          <w:rFonts w:ascii="Times New Roman" w:hAnsi="Times New Roman" w:cs="Times New Roman"/>
          <w:lang w:eastAsia="ko-KR"/>
        </w:rPr>
        <w:t xml:space="preserve">: </w:t>
      </w:r>
      <w:r w:rsidR="00D82A10">
        <w:rPr>
          <w:rFonts w:ascii="Times New Roman" w:hAnsi="Times New Roman" w:cs="Times New Roman"/>
          <w:lang w:eastAsia="ko-KR"/>
        </w:rPr>
        <w:t>Resource selection</w:t>
      </w:r>
      <w:r w:rsidRPr="00BC6BD3">
        <w:rPr>
          <w:rFonts w:ascii="Times New Roman" w:hAnsi="Times New Roman" w:cs="Times New Roman"/>
          <w:lang w:eastAsia="ko-KR"/>
        </w:rPr>
        <w:t xml:space="preserve"> between the periodic preferred resources from UE-A and the periodic reserved resources by the other UEs</w:t>
      </w:r>
    </w:p>
    <w:p w14:paraId="603D165A" w14:textId="533AC4AD" w:rsidR="00BC6BD3" w:rsidRPr="00BC6BD3" w:rsidRDefault="00BC6BD3" w:rsidP="00032DA2">
      <w:pPr>
        <w:spacing w:after="120" w:line="280" w:lineRule="exact"/>
        <w:rPr>
          <w:lang w:eastAsia="ko-KR"/>
        </w:rPr>
      </w:pPr>
      <w:r>
        <w:rPr>
          <w:rFonts w:eastAsia="바탕"/>
          <w:noProof/>
          <w:lang w:eastAsia="ko-KR"/>
        </w:rPr>
        <w:drawing>
          <wp:anchor distT="0" distB="0" distL="114300" distR="114300" simplePos="0" relativeHeight="251655680" behindDoc="0" locked="0" layoutInCell="1" allowOverlap="1" wp14:anchorId="35542B3D" wp14:editId="29AE27DA">
            <wp:simplePos x="0" y="0"/>
            <wp:positionH relativeFrom="margin">
              <wp:align>center</wp:align>
            </wp:positionH>
            <wp:positionV relativeFrom="paragraph">
              <wp:posOffset>154139</wp:posOffset>
            </wp:positionV>
            <wp:extent cx="4862195" cy="2667000"/>
            <wp:effectExtent l="0" t="0" r="0" b="0"/>
            <wp:wrapTopAndBottom/>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2195" cy="2667000"/>
                    </a:xfrm>
                    <a:prstGeom prst="rect">
                      <a:avLst/>
                    </a:prstGeom>
                    <a:noFill/>
                  </pic:spPr>
                </pic:pic>
              </a:graphicData>
            </a:graphic>
            <wp14:sizeRelH relativeFrom="margin">
              <wp14:pctWidth>0</wp14:pctWidth>
            </wp14:sizeRelH>
            <wp14:sizeRelV relativeFrom="margin">
              <wp14:pctHeight>0</wp14:pctHeight>
            </wp14:sizeRelV>
          </wp:anchor>
        </w:drawing>
      </w:r>
      <w:r w:rsidRPr="00BC6BD3">
        <w:rPr>
          <w:lang w:eastAsia="ko-KR"/>
        </w:rPr>
        <w:t xml:space="preserve">Figure </w:t>
      </w:r>
      <w:r w:rsidR="00FF4420">
        <w:rPr>
          <w:lang w:eastAsia="ko-KR"/>
        </w:rPr>
        <w:t>2</w:t>
      </w:r>
      <w:r w:rsidRPr="00BC6BD3">
        <w:rPr>
          <w:lang w:eastAsia="ko-KR"/>
        </w:rPr>
        <w:t xml:space="preserve">. Technical issue on </w:t>
      </w:r>
      <w:bookmarkStart w:id="9" w:name="_Hlk92721832"/>
      <w:r w:rsidRPr="00BC6BD3">
        <w:rPr>
          <w:lang w:eastAsia="ko-KR"/>
        </w:rPr>
        <w:t>resource conflict between the coordination resources and no monitored resources</w:t>
      </w:r>
      <w:r w:rsidR="000A1092">
        <w:rPr>
          <w:lang w:eastAsia="ko-KR"/>
        </w:rPr>
        <w:t xml:space="preserve"> (Point 1)</w:t>
      </w:r>
      <w:bookmarkEnd w:id="9"/>
    </w:p>
    <w:p w14:paraId="6761453B" w14:textId="3F81E105" w:rsidR="0062764E" w:rsidRDefault="00BC6BD3" w:rsidP="00BC6BD3">
      <w:pPr>
        <w:pStyle w:val="ae"/>
        <w:spacing w:line="276" w:lineRule="auto"/>
        <w:rPr>
          <w:rFonts w:ascii="Times New Roman" w:hAnsi="Times New Roman" w:cs="Times New Roman"/>
          <w:lang w:eastAsia="ko-KR"/>
        </w:rPr>
      </w:pPr>
      <w:r w:rsidRPr="00BC6BD3">
        <w:rPr>
          <w:rFonts w:ascii="Times New Roman" w:hAnsi="Times New Roman" w:cs="Times New Roman" w:hint="eastAsia"/>
          <w:lang w:eastAsia="ko-KR"/>
        </w:rPr>
        <w:t>F</w:t>
      </w:r>
      <w:r w:rsidRPr="00BC6BD3">
        <w:rPr>
          <w:rFonts w:ascii="Times New Roman" w:hAnsi="Times New Roman" w:cs="Times New Roman"/>
          <w:lang w:eastAsia="ko-KR"/>
        </w:rPr>
        <w:t xml:space="preserve">or example, as seen in Figure </w:t>
      </w:r>
      <w:r w:rsidR="00FF4420">
        <w:rPr>
          <w:rFonts w:ascii="Times New Roman" w:hAnsi="Times New Roman" w:cs="Times New Roman"/>
          <w:lang w:eastAsia="ko-KR"/>
        </w:rPr>
        <w:t>2</w:t>
      </w:r>
      <w:r w:rsidRPr="00BC6BD3">
        <w:rPr>
          <w:rFonts w:ascii="Times New Roman" w:hAnsi="Times New Roman" w:cs="Times New Roman"/>
          <w:lang w:eastAsia="ko-KR"/>
        </w:rPr>
        <w:t xml:space="preserve">, </w:t>
      </w:r>
      <w:r w:rsidR="00C7007B">
        <w:rPr>
          <w:rFonts w:ascii="Times New Roman" w:hAnsi="Times New Roman" w:cs="Times New Roman"/>
          <w:lang w:eastAsia="ko-KR"/>
        </w:rPr>
        <w:t>the</w:t>
      </w:r>
      <w:r w:rsidR="000A1092">
        <w:rPr>
          <w:rFonts w:ascii="Times New Roman" w:hAnsi="Times New Roman" w:cs="Times New Roman"/>
          <w:lang w:eastAsia="ko-KR"/>
        </w:rPr>
        <w:t xml:space="preserve"> </w:t>
      </w:r>
      <w:r w:rsidRPr="00BC6BD3">
        <w:rPr>
          <w:rFonts w:ascii="Times New Roman" w:hAnsi="Times New Roman" w:cs="Times New Roman"/>
          <w:lang w:eastAsia="ko-KR"/>
        </w:rPr>
        <w:t xml:space="preserve">UE-B has received the preferred candidate single-slot resources from </w:t>
      </w:r>
      <w:r w:rsidR="00C7007B">
        <w:rPr>
          <w:rFonts w:ascii="Times New Roman" w:hAnsi="Times New Roman" w:cs="Times New Roman"/>
          <w:lang w:eastAsia="ko-KR"/>
        </w:rPr>
        <w:t xml:space="preserve">the </w:t>
      </w:r>
      <w:r w:rsidRPr="00BC6BD3">
        <w:rPr>
          <w:rFonts w:ascii="Times New Roman" w:hAnsi="Times New Roman" w:cs="Times New Roman"/>
          <w:lang w:eastAsia="ko-KR"/>
        </w:rPr>
        <w:t>UE-A while the UE-B cannot monitor a specific slot within a sensing window due to SL transmission (</w:t>
      </w:r>
      <w:proofErr w:type="gramStart"/>
      <w:r w:rsidRPr="00BC6BD3">
        <w:rPr>
          <w:rFonts w:ascii="Times New Roman" w:hAnsi="Times New Roman" w:cs="Times New Roman"/>
          <w:lang w:eastAsia="ko-KR"/>
        </w:rPr>
        <w:t>i.e.</w:t>
      </w:r>
      <w:proofErr w:type="gramEnd"/>
      <w:r w:rsidRPr="00BC6BD3">
        <w:rPr>
          <w:rFonts w:ascii="Times New Roman" w:hAnsi="Times New Roman" w:cs="Times New Roman"/>
          <w:lang w:eastAsia="ko-KR"/>
        </w:rPr>
        <w:t xml:space="preserve"> HD constraint) and thus, the candidate single-slot resources associated with the no monitored specific slot within a sensing window would be excluded according to Rel-16 Mode 2 RA procedure. However, in the Point 1 case, it should be clarified how to handle the conflicted resources between </w:t>
      </w:r>
      <w:r w:rsidR="00F82BBA">
        <w:rPr>
          <w:rFonts w:ascii="Times New Roman" w:hAnsi="Times New Roman" w:cs="Times New Roman"/>
          <w:lang w:eastAsia="ko-KR"/>
        </w:rPr>
        <w:t>the resource associated with no monitored slot in sensing window</w:t>
      </w:r>
      <w:r w:rsidRPr="00BC6BD3">
        <w:rPr>
          <w:rFonts w:ascii="Times New Roman" w:hAnsi="Times New Roman" w:cs="Times New Roman"/>
          <w:lang w:eastAsia="ko-KR"/>
        </w:rPr>
        <w:t xml:space="preserve"> and the preferred resource indication</w:t>
      </w:r>
      <w:r w:rsidR="000A1092">
        <w:rPr>
          <w:rFonts w:ascii="Times New Roman" w:hAnsi="Times New Roman" w:cs="Times New Roman"/>
          <w:lang w:eastAsia="ko-KR"/>
        </w:rPr>
        <w:t xml:space="preserve"> (coordination information)</w:t>
      </w:r>
      <w:r w:rsidRPr="00BC6BD3">
        <w:rPr>
          <w:rFonts w:ascii="Times New Roman" w:hAnsi="Times New Roman" w:cs="Times New Roman"/>
          <w:lang w:eastAsia="ko-KR"/>
        </w:rPr>
        <w:t xml:space="preserve"> from UE A, which is </w:t>
      </w:r>
      <w:r w:rsidR="000A1092">
        <w:rPr>
          <w:rFonts w:ascii="Times New Roman" w:hAnsi="Times New Roman" w:cs="Times New Roman"/>
          <w:lang w:eastAsia="ko-KR"/>
        </w:rPr>
        <w:t>referring</w:t>
      </w:r>
      <w:r w:rsidRPr="00BC6BD3">
        <w:rPr>
          <w:rFonts w:ascii="Times New Roman" w:hAnsi="Times New Roman" w:cs="Times New Roman"/>
          <w:lang w:eastAsia="ko-KR"/>
        </w:rPr>
        <w:t xml:space="preserve"> to the Point 1 in the Figure </w:t>
      </w:r>
      <w:r w:rsidR="00FF4420">
        <w:rPr>
          <w:rFonts w:ascii="Times New Roman" w:hAnsi="Times New Roman" w:cs="Times New Roman"/>
          <w:lang w:eastAsia="ko-KR"/>
        </w:rPr>
        <w:t>2</w:t>
      </w:r>
      <w:r w:rsidRPr="00BC6BD3">
        <w:rPr>
          <w:rFonts w:ascii="Times New Roman" w:hAnsi="Times New Roman" w:cs="Times New Roman"/>
          <w:lang w:eastAsia="ko-KR"/>
        </w:rPr>
        <w:t xml:space="preserve">. One of possible solutions may be that regardless of the conflicted resources, the preferred candidate single-slot resources are </w:t>
      </w:r>
      <w:r w:rsidR="00774017">
        <w:rPr>
          <w:rFonts w:ascii="Times New Roman" w:hAnsi="Times New Roman" w:cs="Times New Roman"/>
          <w:lang w:eastAsia="ko-KR"/>
        </w:rPr>
        <w:t>selected</w:t>
      </w:r>
      <w:r w:rsidRPr="00BC6BD3">
        <w:rPr>
          <w:rFonts w:ascii="Times New Roman" w:hAnsi="Times New Roman" w:cs="Times New Roman"/>
          <w:lang w:eastAsia="ko-KR"/>
        </w:rPr>
        <w:t xml:space="preserve"> </w:t>
      </w:r>
      <w:r w:rsidR="00774017">
        <w:rPr>
          <w:rFonts w:ascii="Times New Roman" w:hAnsi="Times New Roman" w:cs="Times New Roman"/>
          <w:lang w:eastAsia="ko-KR"/>
        </w:rPr>
        <w:t>in</w:t>
      </w:r>
      <w:r w:rsidRPr="00BC6BD3">
        <w:rPr>
          <w:rFonts w:ascii="Times New Roman" w:hAnsi="Times New Roman" w:cs="Times New Roman"/>
          <w:lang w:eastAsia="ko-KR"/>
        </w:rPr>
        <w:t xml:space="preserve"> the final candidate resource set (</w:t>
      </w:r>
      <w:proofErr w:type="gramStart"/>
      <w:r w:rsidRPr="00BC6BD3">
        <w:rPr>
          <w:rFonts w:ascii="Times New Roman" w:hAnsi="Times New Roman" w:cs="Times New Roman"/>
          <w:lang w:eastAsia="ko-KR"/>
        </w:rPr>
        <w:t>i.e.</w:t>
      </w:r>
      <w:proofErr w:type="gramEnd"/>
      <w:r w:rsidRPr="00BC6BD3">
        <w:rPr>
          <w:rFonts w:ascii="Times New Roman" w:hAnsi="Times New Roman" w:cs="Times New Roman"/>
          <w:lang w:eastAsia="ko-KR"/>
        </w:rPr>
        <w:t xml:space="preserve"> Set A) reporting to higher layer. Alternatively, depending on situation </w:t>
      </w:r>
      <w:r w:rsidRPr="00BC6BD3">
        <w:rPr>
          <w:rFonts w:ascii="Times New Roman" w:hAnsi="Times New Roman" w:cs="Times New Roman" w:hint="eastAsia"/>
          <w:lang w:eastAsia="ko-KR"/>
        </w:rPr>
        <w:t>a</w:t>
      </w:r>
      <w:r w:rsidRPr="00BC6BD3">
        <w:rPr>
          <w:rFonts w:ascii="Times New Roman" w:hAnsi="Times New Roman" w:cs="Times New Roman"/>
          <w:lang w:eastAsia="ko-KR"/>
        </w:rPr>
        <w:t xml:space="preserve">nd scenario, for example, if </w:t>
      </w:r>
      <w:r w:rsidR="00774017">
        <w:rPr>
          <w:rFonts w:ascii="Times New Roman" w:hAnsi="Times New Roman" w:cs="Times New Roman"/>
          <w:lang w:eastAsia="ko-KR"/>
        </w:rPr>
        <w:t xml:space="preserve">the </w:t>
      </w:r>
      <w:r w:rsidRPr="00BC6BD3">
        <w:rPr>
          <w:rFonts w:ascii="Times New Roman" w:hAnsi="Times New Roman" w:cs="Times New Roman"/>
          <w:lang w:eastAsia="ko-KR"/>
        </w:rPr>
        <w:t xml:space="preserve">UE-A is the intended Rx UE for UE-B’s SL data transmission, the preferred candidate single-slot resources from UE-A to UE-B may be prioritized </w:t>
      </w:r>
      <w:r w:rsidR="00774017">
        <w:rPr>
          <w:rFonts w:ascii="Times New Roman" w:hAnsi="Times New Roman" w:cs="Times New Roman"/>
          <w:lang w:eastAsia="ko-KR"/>
        </w:rPr>
        <w:t>over the</w:t>
      </w:r>
      <w:r w:rsidRPr="00BC6BD3">
        <w:rPr>
          <w:rFonts w:ascii="Times New Roman" w:hAnsi="Times New Roman" w:cs="Times New Roman"/>
          <w:lang w:eastAsia="ko-KR"/>
        </w:rPr>
        <w:t xml:space="preserve"> other conflicted candidate single-slot resources</w:t>
      </w:r>
      <w:r w:rsidR="00774017">
        <w:rPr>
          <w:rFonts w:ascii="Times New Roman" w:hAnsi="Times New Roman" w:cs="Times New Roman"/>
          <w:lang w:eastAsia="ko-KR"/>
        </w:rPr>
        <w:t>, they are excluded otherwise.</w:t>
      </w:r>
      <w:r w:rsidRPr="00BC6BD3">
        <w:rPr>
          <w:rFonts w:ascii="Times New Roman" w:hAnsi="Times New Roman" w:cs="Times New Roman"/>
          <w:lang w:eastAsia="ko-KR"/>
        </w:rPr>
        <w:t xml:space="preserve"> </w:t>
      </w:r>
      <w:r w:rsidR="00774017">
        <w:rPr>
          <w:rFonts w:ascii="Times New Roman" w:hAnsi="Times New Roman" w:cs="Times New Roman"/>
          <w:lang w:eastAsia="ko-KR"/>
        </w:rPr>
        <w:t>B</w:t>
      </w:r>
      <w:r w:rsidRPr="00BC6BD3">
        <w:rPr>
          <w:rFonts w:ascii="Times New Roman" w:hAnsi="Times New Roman" w:cs="Times New Roman"/>
          <w:lang w:eastAsia="ko-KR"/>
        </w:rPr>
        <w:t xml:space="preserve">ecause it is likely that </w:t>
      </w:r>
      <w:r w:rsidR="00774017">
        <w:rPr>
          <w:rFonts w:ascii="Times New Roman" w:hAnsi="Times New Roman" w:cs="Times New Roman"/>
          <w:lang w:eastAsia="ko-KR"/>
        </w:rPr>
        <w:t xml:space="preserve">the </w:t>
      </w:r>
      <w:r w:rsidRPr="00BC6BD3">
        <w:rPr>
          <w:rFonts w:ascii="Times New Roman" w:hAnsi="Times New Roman" w:cs="Times New Roman"/>
          <w:lang w:eastAsia="ko-KR"/>
        </w:rPr>
        <w:t xml:space="preserve">UE-A as Rx UE </w:t>
      </w:r>
      <w:r w:rsidR="00774017">
        <w:rPr>
          <w:rFonts w:ascii="Times New Roman" w:hAnsi="Times New Roman" w:cs="Times New Roman"/>
          <w:lang w:eastAsia="ko-KR"/>
        </w:rPr>
        <w:t>would have</w:t>
      </w:r>
      <w:r w:rsidRPr="00BC6BD3">
        <w:rPr>
          <w:rFonts w:ascii="Times New Roman" w:hAnsi="Times New Roman" w:cs="Times New Roman"/>
          <w:lang w:eastAsia="ko-KR"/>
        </w:rPr>
        <w:t xml:space="preserve"> better reliable channel information around </w:t>
      </w:r>
      <w:r w:rsidR="00774017">
        <w:rPr>
          <w:rFonts w:ascii="Times New Roman" w:hAnsi="Times New Roman" w:cs="Times New Roman"/>
          <w:lang w:eastAsia="ko-KR"/>
        </w:rPr>
        <w:t>it</w:t>
      </w:r>
      <w:r w:rsidRPr="00BC6BD3">
        <w:rPr>
          <w:rFonts w:ascii="Times New Roman" w:hAnsi="Times New Roman" w:cs="Times New Roman"/>
          <w:lang w:eastAsia="ko-KR"/>
        </w:rPr>
        <w:t xml:space="preserve"> for SL receptions compared to the UE-B. </w:t>
      </w:r>
    </w:p>
    <w:p w14:paraId="7C963CBA" w14:textId="194883CD" w:rsidR="008266E7" w:rsidRPr="00F10EEA" w:rsidRDefault="0062764E" w:rsidP="00BC6BD3">
      <w:pPr>
        <w:pStyle w:val="ae"/>
        <w:spacing w:line="276" w:lineRule="auto"/>
        <w:rPr>
          <w:rFonts w:ascii="Times New Roman" w:hAnsi="Times New Roman" w:cs="Times New Roman"/>
          <w:b/>
          <w:bCs/>
          <w:i/>
          <w:iCs/>
          <w:lang w:eastAsia="ko-KR"/>
        </w:rPr>
      </w:pPr>
      <w:r w:rsidRPr="00F10EEA">
        <w:rPr>
          <w:rFonts w:ascii="Times New Roman" w:hAnsi="Times New Roman" w:cs="Times New Roman" w:hint="eastAsia"/>
          <w:b/>
          <w:bCs/>
          <w:i/>
          <w:iCs/>
          <w:lang w:eastAsia="ko-KR"/>
        </w:rPr>
        <w:t>P</w:t>
      </w:r>
      <w:r w:rsidRPr="00F10EEA">
        <w:rPr>
          <w:rFonts w:ascii="Times New Roman" w:hAnsi="Times New Roman" w:cs="Times New Roman"/>
          <w:b/>
          <w:bCs/>
          <w:i/>
          <w:iCs/>
          <w:lang w:eastAsia="ko-KR"/>
        </w:rPr>
        <w:t xml:space="preserve">roposal </w:t>
      </w:r>
      <w:r w:rsidR="002646F6">
        <w:rPr>
          <w:rFonts w:ascii="Times New Roman" w:hAnsi="Times New Roman" w:cs="Times New Roman"/>
          <w:b/>
          <w:bCs/>
          <w:i/>
          <w:iCs/>
          <w:lang w:eastAsia="ko-KR"/>
        </w:rPr>
        <w:t>6</w:t>
      </w:r>
      <w:r w:rsidRPr="00F10EEA">
        <w:rPr>
          <w:rFonts w:ascii="Times New Roman" w:hAnsi="Times New Roman" w:cs="Times New Roman"/>
          <w:b/>
          <w:bCs/>
          <w:i/>
          <w:iCs/>
          <w:lang w:eastAsia="ko-KR"/>
        </w:rPr>
        <w:t xml:space="preserve">. </w:t>
      </w:r>
      <w:r w:rsidR="00931DF8">
        <w:rPr>
          <w:rFonts w:ascii="Times New Roman" w:hAnsi="Times New Roman" w:cs="Times New Roman"/>
          <w:b/>
          <w:bCs/>
          <w:i/>
          <w:iCs/>
          <w:lang w:eastAsia="ko-KR"/>
        </w:rPr>
        <w:t xml:space="preserve">It </w:t>
      </w:r>
      <w:r w:rsidRPr="00F10EEA">
        <w:rPr>
          <w:rFonts w:ascii="Times New Roman" w:hAnsi="Times New Roman" w:cs="Times New Roman"/>
          <w:b/>
          <w:bCs/>
          <w:i/>
          <w:iCs/>
          <w:lang w:eastAsia="ko-KR"/>
        </w:rPr>
        <w:t xml:space="preserve">should be </w:t>
      </w:r>
      <w:r w:rsidR="00931DF8">
        <w:rPr>
          <w:rFonts w:ascii="Times New Roman" w:hAnsi="Times New Roman" w:cs="Times New Roman"/>
          <w:b/>
          <w:bCs/>
          <w:i/>
          <w:iCs/>
          <w:lang w:eastAsia="ko-KR"/>
        </w:rPr>
        <w:t xml:space="preserve">clarified on </w:t>
      </w:r>
      <w:r w:rsidR="00E40844">
        <w:rPr>
          <w:rFonts w:ascii="Times New Roman" w:hAnsi="Times New Roman" w:cs="Times New Roman"/>
          <w:b/>
          <w:bCs/>
          <w:i/>
          <w:iCs/>
          <w:lang w:eastAsia="ko-KR"/>
        </w:rPr>
        <w:t xml:space="preserve">the </w:t>
      </w:r>
      <w:r w:rsidR="00192F61" w:rsidRPr="00192F61">
        <w:rPr>
          <w:rFonts w:ascii="Times New Roman" w:hAnsi="Times New Roman" w:cs="Times New Roman"/>
          <w:b/>
          <w:bCs/>
          <w:i/>
          <w:iCs/>
          <w:lang w:eastAsia="ko-KR"/>
        </w:rPr>
        <w:t>resource conflict between the coordination resources and no monitored resources (Point 1)</w:t>
      </w:r>
      <w:r w:rsidR="00192F61">
        <w:rPr>
          <w:rFonts w:ascii="Times New Roman" w:hAnsi="Times New Roman" w:cs="Times New Roman"/>
          <w:b/>
          <w:bCs/>
          <w:i/>
          <w:iCs/>
          <w:lang w:eastAsia="ko-KR"/>
        </w:rPr>
        <w:t xml:space="preserve"> with one of following options:</w:t>
      </w:r>
      <w:r w:rsidR="00931DF8">
        <w:rPr>
          <w:rFonts w:ascii="Times New Roman" w:hAnsi="Times New Roman" w:cs="Times New Roman"/>
          <w:b/>
          <w:bCs/>
          <w:i/>
          <w:iCs/>
          <w:lang w:eastAsia="ko-KR"/>
        </w:rPr>
        <w:t xml:space="preserve"> </w:t>
      </w:r>
      <w:r w:rsidR="00F10EEA" w:rsidRPr="00F10EEA">
        <w:rPr>
          <w:rFonts w:ascii="Times New Roman" w:hAnsi="Times New Roman" w:cs="Times New Roman"/>
          <w:b/>
          <w:bCs/>
          <w:i/>
          <w:iCs/>
          <w:lang w:eastAsia="ko-KR"/>
        </w:rPr>
        <w:t xml:space="preserve"> </w:t>
      </w:r>
    </w:p>
    <w:p w14:paraId="25E70B8B" w14:textId="43BB1101" w:rsidR="0062764E" w:rsidRPr="00F10EEA" w:rsidRDefault="008266E7" w:rsidP="008266E7">
      <w:pPr>
        <w:pStyle w:val="ae"/>
        <w:numPr>
          <w:ilvl w:val="0"/>
          <w:numId w:val="9"/>
        </w:numPr>
        <w:spacing w:line="276" w:lineRule="auto"/>
        <w:rPr>
          <w:rFonts w:ascii="Times New Roman" w:hAnsi="Times New Roman" w:cs="Times New Roman"/>
          <w:b/>
          <w:bCs/>
          <w:i/>
          <w:iCs/>
          <w:lang w:eastAsia="ko-KR"/>
        </w:rPr>
      </w:pPr>
      <w:r w:rsidRPr="00F10EEA">
        <w:rPr>
          <w:rFonts w:ascii="Times New Roman" w:hAnsi="Times New Roman" w:cs="Times New Roman"/>
          <w:b/>
          <w:bCs/>
          <w:i/>
          <w:iCs/>
          <w:lang w:eastAsia="ko-KR"/>
        </w:rPr>
        <w:t>Option 1) T</w:t>
      </w:r>
      <w:r w:rsidR="0062764E" w:rsidRPr="00F10EEA">
        <w:rPr>
          <w:rFonts w:ascii="Times New Roman" w:hAnsi="Times New Roman" w:cs="Times New Roman"/>
          <w:b/>
          <w:bCs/>
          <w:i/>
          <w:iCs/>
          <w:lang w:eastAsia="ko-KR"/>
        </w:rPr>
        <w:t xml:space="preserve">he candidate single-slot resources </w:t>
      </w:r>
      <w:r w:rsidRPr="00F10EEA">
        <w:rPr>
          <w:rFonts w:ascii="Times New Roman" w:hAnsi="Times New Roman" w:cs="Times New Roman"/>
          <w:b/>
          <w:bCs/>
          <w:i/>
          <w:iCs/>
          <w:lang w:eastAsia="ko-KR"/>
        </w:rPr>
        <w:t>indicated by the coordination information from UE-A</w:t>
      </w:r>
      <w:r w:rsidR="0062764E" w:rsidRPr="00F10EEA">
        <w:rPr>
          <w:rFonts w:ascii="Times New Roman" w:hAnsi="Times New Roman" w:cs="Times New Roman"/>
          <w:b/>
          <w:bCs/>
          <w:i/>
          <w:iCs/>
          <w:lang w:eastAsia="ko-KR"/>
        </w:rPr>
        <w:t xml:space="preserve"> are considered for the final candidate resource set (</w:t>
      </w:r>
      <w:proofErr w:type="gramStart"/>
      <w:r w:rsidR="0062764E" w:rsidRPr="00F10EEA">
        <w:rPr>
          <w:rFonts w:ascii="Times New Roman" w:hAnsi="Times New Roman" w:cs="Times New Roman"/>
          <w:b/>
          <w:bCs/>
          <w:i/>
          <w:iCs/>
          <w:lang w:eastAsia="ko-KR"/>
        </w:rPr>
        <w:t>i.e.</w:t>
      </w:r>
      <w:proofErr w:type="gramEnd"/>
      <w:r w:rsidR="0062764E" w:rsidRPr="00F10EEA">
        <w:rPr>
          <w:rFonts w:ascii="Times New Roman" w:hAnsi="Times New Roman" w:cs="Times New Roman"/>
          <w:b/>
          <w:bCs/>
          <w:i/>
          <w:iCs/>
          <w:lang w:eastAsia="ko-KR"/>
        </w:rPr>
        <w:t xml:space="preserve"> Set A) reporting to higher layer</w:t>
      </w:r>
      <w:r w:rsidRPr="00F10EEA">
        <w:rPr>
          <w:rFonts w:ascii="Times New Roman" w:hAnsi="Times New Roman" w:cs="Times New Roman"/>
          <w:b/>
          <w:bCs/>
          <w:i/>
          <w:iCs/>
          <w:lang w:eastAsia="ko-KR"/>
        </w:rPr>
        <w:t>, even if the candidate single-slot resources are not monitored by the UE-B.</w:t>
      </w:r>
    </w:p>
    <w:p w14:paraId="7A882FD2" w14:textId="4BB0006C" w:rsidR="008266E7" w:rsidRDefault="008266E7" w:rsidP="008266E7">
      <w:pPr>
        <w:pStyle w:val="ae"/>
        <w:numPr>
          <w:ilvl w:val="0"/>
          <w:numId w:val="9"/>
        </w:numPr>
        <w:spacing w:line="276" w:lineRule="auto"/>
        <w:rPr>
          <w:rFonts w:ascii="Times New Roman" w:hAnsi="Times New Roman" w:cs="Times New Roman"/>
          <w:b/>
          <w:bCs/>
          <w:i/>
          <w:iCs/>
          <w:lang w:eastAsia="ko-KR"/>
        </w:rPr>
      </w:pPr>
      <w:r w:rsidRPr="00F10EEA">
        <w:rPr>
          <w:rFonts w:ascii="Times New Roman" w:hAnsi="Times New Roman" w:cs="Times New Roman" w:hint="eastAsia"/>
          <w:b/>
          <w:bCs/>
          <w:i/>
          <w:iCs/>
          <w:lang w:eastAsia="ko-KR"/>
        </w:rPr>
        <w:t>O</w:t>
      </w:r>
      <w:r w:rsidRPr="00F10EEA">
        <w:rPr>
          <w:rFonts w:ascii="Times New Roman" w:hAnsi="Times New Roman" w:cs="Times New Roman"/>
          <w:b/>
          <w:bCs/>
          <w:i/>
          <w:iCs/>
          <w:lang w:eastAsia="ko-KR"/>
        </w:rPr>
        <w:t>ption 2) The candidate single-slot resources indicated by the coordination information from UE-A are considered for the final candidate resource set (</w:t>
      </w:r>
      <w:proofErr w:type="gramStart"/>
      <w:r w:rsidRPr="00F10EEA">
        <w:rPr>
          <w:rFonts w:ascii="Times New Roman" w:hAnsi="Times New Roman" w:cs="Times New Roman"/>
          <w:b/>
          <w:bCs/>
          <w:i/>
          <w:iCs/>
          <w:lang w:eastAsia="ko-KR"/>
        </w:rPr>
        <w:t>i.e.</w:t>
      </w:r>
      <w:proofErr w:type="gramEnd"/>
      <w:r w:rsidRPr="00F10EEA">
        <w:rPr>
          <w:rFonts w:ascii="Times New Roman" w:hAnsi="Times New Roman" w:cs="Times New Roman"/>
          <w:b/>
          <w:bCs/>
          <w:i/>
          <w:iCs/>
          <w:lang w:eastAsia="ko-KR"/>
        </w:rPr>
        <w:t xml:space="preserve"> Set A) reporting to higher layer, if UE-A is the intended Rx UE for the UE-B’s SL data transmission</w:t>
      </w:r>
      <w:r w:rsidR="00F10EEA" w:rsidRPr="00F10EEA">
        <w:rPr>
          <w:rFonts w:ascii="Times New Roman" w:hAnsi="Times New Roman" w:cs="Times New Roman"/>
          <w:b/>
          <w:bCs/>
          <w:i/>
          <w:iCs/>
          <w:lang w:eastAsia="ko-KR"/>
        </w:rPr>
        <w:t>.</w:t>
      </w:r>
    </w:p>
    <w:p w14:paraId="3A0D1450" w14:textId="77777777" w:rsidR="00931DF8" w:rsidRPr="00F10EEA" w:rsidRDefault="00931DF8" w:rsidP="00931DF8">
      <w:pPr>
        <w:pStyle w:val="ae"/>
        <w:spacing w:line="276" w:lineRule="auto"/>
        <w:rPr>
          <w:rFonts w:ascii="Times New Roman" w:hAnsi="Times New Roman" w:cs="Times New Roman"/>
          <w:b/>
          <w:bCs/>
          <w:i/>
          <w:iCs/>
          <w:lang w:eastAsia="ko-KR"/>
        </w:rPr>
      </w:pPr>
    </w:p>
    <w:p w14:paraId="7FDBD77B" w14:textId="092ACEDF" w:rsidR="0062764E" w:rsidRDefault="00032DA2" w:rsidP="00931DF8">
      <w:pPr>
        <w:pStyle w:val="ae"/>
        <w:spacing w:line="276" w:lineRule="auto"/>
        <w:ind w:firstLineChars="250" w:firstLine="500"/>
        <w:jc w:val="center"/>
        <w:rPr>
          <w:rFonts w:ascii="Times New Roman" w:hAnsi="Times New Roman" w:cs="Times New Roman"/>
          <w:lang w:eastAsia="ko-KR"/>
        </w:rPr>
      </w:pPr>
      <w:r>
        <w:rPr>
          <w:noProof/>
        </w:rPr>
        <w:lastRenderedPageBreak/>
        <w:drawing>
          <wp:inline distT="0" distB="0" distL="0" distR="0" wp14:anchorId="4A4EFCCE" wp14:editId="2FD64F61">
            <wp:extent cx="4389120" cy="2660898"/>
            <wp:effectExtent l="0" t="0" r="0" b="635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04348" cy="2670130"/>
                    </a:xfrm>
                    <a:prstGeom prst="rect">
                      <a:avLst/>
                    </a:prstGeom>
                  </pic:spPr>
                </pic:pic>
              </a:graphicData>
            </a:graphic>
          </wp:inline>
        </w:drawing>
      </w:r>
    </w:p>
    <w:p w14:paraId="1CCB4E71" w14:textId="1239BB57" w:rsidR="00032DA2" w:rsidRDefault="00032DA2" w:rsidP="00BC6BD3">
      <w:pPr>
        <w:pStyle w:val="ae"/>
        <w:spacing w:line="276" w:lineRule="auto"/>
        <w:rPr>
          <w:rFonts w:ascii="Times New Roman" w:hAnsi="Times New Roman" w:cs="Times New Roman"/>
          <w:lang w:eastAsia="ko-KR"/>
        </w:rPr>
      </w:pPr>
      <w:r w:rsidRPr="00BC6BD3">
        <w:rPr>
          <w:rFonts w:ascii="Times New Roman" w:hAnsi="Times New Roman" w:cs="Times New Roman"/>
          <w:lang w:eastAsia="ko-KR"/>
        </w:rPr>
        <w:t xml:space="preserve">Figure </w:t>
      </w:r>
      <w:r w:rsidR="00FF4420">
        <w:rPr>
          <w:rFonts w:ascii="Times New Roman" w:hAnsi="Times New Roman" w:cs="Times New Roman"/>
          <w:lang w:eastAsia="ko-KR"/>
        </w:rPr>
        <w:t>3</w:t>
      </w:r>
      <w:r w:rsidRPr="00BC6BD3">
        <w:rPr>
          <w:rFonts w:ascii="Times New Roman" w:hAnsi="Times New Roman" w:cs="Times New Roman"/>
          <w:lang w:eastAsia="ko-KR"/>
        </w:rPr>
        <w:t xml:space="preserve">. Technical issue on </w:t>
      </w:r>
      <w:r w:rsidR="007710F0">
        <w:rPr>
          <w:rFonts w:ascii="Times New Roman" w:hAnsi="Times New Roman" w:cs="Times New Roman"/>
          <w:lang w:eastAsia="ko-KR"/>
        </w:rPr>
        <w:t xml:space="preserve">a </w:t>
      </w:r>
      <w:r w:rsidRPr="00BC6BD3">
        <w:rPr>
          <w:rFonts w:ascii="Times New Roman" w:hAnsi="Times New Roman" w:cs="Times New Roman"/>
          <w:lang w:eastAsia="ko-KR"/>
        </w:rPr>
        <w:t xml:space="preserve">conflict between </w:t>
      </w:r>
      <w:bookmarkStart w:id="10" w:name="_Hlk92721997"/>
      <w:r w:rsidRPr="00BC6BD3">
        <w:rPr>
          <w:rFonts w:ascii="Times New Roman" w:hAnsi="Times New Roman" w:cs="Times New Roman"/>
          <w:lang w:eastAsia="ko-KR"/>
        </w:rPr>
        <w:t xml:space="preserve">the </w:t>
      </w:r>
      <w:r>
        <w:rPr>
          <w:rFonts w:ascii="Times New Roman" w:hAnsi="Times New Roman" w:cs="Times New Roman"/>
          <w:lang w:eastAsia="ko-KR"/>
        </w:rPr>
        <w:t>coordination information</w:t>
      </w:r>
      <w:r w:rsidRPr="00BC6BD3">
        <w:rPr>
          <w:rFonts w:ascii="Times New Roman" w:hAnsi="Times New Roman" w:cs="Times New Roman"/>
          <w:lang w:eastAsia="ko-KR"/>
        </w:rPr>
        <w:t xml:space="preserve"> </w:t>
      </w:r>
      <w:r w:rsidR="00DC2420">
        <w:rPr>
          <w:rFonts w:ascii="Times New Roman" w:hAnsi="Times New Roman" w:cs="Times New Roman"/>
          <w:lang w:eastAsia="ko-KR"/>
        </w:rPr>
        <w:t xml:space="preserve">from UE-A </w:t>
      </w:r>
      <w:r w:rsidRPr="00BC6BD3">
        <w:rPr>
          <w:rFonts w:ascii="Times New Roman" w:hAnsi="Times New Roman" w:cs="Times New Roman"/>
          <w:lang w:eastAsia="ko-KR"/>
        </w:rPr>
        <w:t xml:space="preserve">and </w:t>
      </w:r>
      <w:r w:rsidR="00DC2420">
        <w:rPr>
          <w:rFonts w:ascii="Times New Roman" w:hAnsi="Times New Roman" w:cs="Times New Roman"/>
          <w:lang w:eastAsia="ko-KR"/>
        </w:rPr>
        <w:t xml:space="preserve">the </w:t>
      </w:r>
      <w:r w:rsidR="00E40844">
        <w:rPr>
          <w:rFonts w:ascii="Times New Roman" w:hAnsi="Times New Roman" w:cs="Times New Roman"/>
          <w:lang w:eastAsia="ko-KR"/>
        </w:rPr>
        <w:t>resources</w:t>
      </w:r>
      <w:r w:rsidR="00DC2420">
        <w:rPr>
          <w:rFonts w:ascii="Times New Roman" w:hAnsi="Times New Roman" w:cs="Times New Roman"/>
          <w:lang w:eastAsia="ko-KR"/>
        </w:rPr>
        <w:t xml:space="preserve"> by </w:t>
      </w:r>
      <w:r w:rsidR="00E40844">
        <w:rPr>
          <w:rFonts w:ascii="Times New Roman" w:hAnsi="Times New Roman" w:cs="Times New Roman"/>
          <w:lang w:eastAsia="ko-KR"/>
        </w:rPr>
        <w:t xml:space="preserve">reserved from other </w:t>
      </w:r>
      <w:r w:rsidR="00DC2420">
        <w:rPr>
          <w:rFonts w:ascii="Times New Roman" w:hAnsi="Times New Roman" w:cs="Times New Roman"/>
          <w:lang w:eastAsia="ko-KR"/>
        </w:rPr>
        <w:t>UE</w:t>
      </w:r>
      <w:r w:rsidR="007710F0">
        <w:rPr>
          <w:rFonts w:ascii="Times New Roman" w:hAnsi="Times New Roman" w:cs="Times New Roman"/>
          <w:lang w:eastAsia="ko-KR"/>
        </w:rPr>
        <w:t xml:space="preserve"> </w:t>
      </w:r>
      <w:r>
        <w:rPr>
          <w:rFonts w:ascii="Times New Roman" w:hAnsi="Times New Roman" w:cs="Times New Roman"/>
          <w:lang w:eastAsia="ko-KR"/>
        </w:rPr>
        <w:t>(Point 2)</w:t>
      </w:r>
      <w:bookmarkEnd w:id="10"/>
    </w:p>
    <w:p w14:paraId="600C288D" w14:textId="39646D18" w:rsidR="00032DA2" w:rsidRDefault="00DC2420" w:rsidP="00BC6BD3">
      <w:pPr>
        <w:pStyle w:val="ae"/>
        <w:spacing w:line="276" w:lineRule="auto"/>
        <w:rPr>
          <w:rFonts w:ascii="Times New Roman" w:hAnsi="Times New Roman" w:cs="Times New Roman"/>
          <w:lang w:eastAsia="ko-KR"/>
        </w:rPr>
      </w:pPr>
      <w:r>
        <w:rPr>
          <w:rFonts w:ascii="Times New Roman" w:hAnsi="Times New Roman" w:cs="Times New Roman" w:hint="eastAsia"/>
          <w:lang w:eastAsia="ko-KR"/>
        </w:rPr>
        <w:t>T</w:t>
      </w:r>
      <w:r>
        <w:rPr>
          <w:rFonts w:ascii="Times New Roman" w:hAnsi="Times New Roman" w:cs="Times New Roman"/>
          <w:lang w:eastAsia="ko-KR"/>
        </w:rPr>
        <w:t xml:space="preserve">here may the </w:t>
      </w:r>
      <w:r w:rsidR="006A171A">
        <w:rPr>
          <w:rFonts w:ascii="Times New Roman" w:hAnsi="Times New Roman" w:cs="Times New Roman"/>
          <w:lang w:eastAsia="ko-KR"/>
        </w:rPr>
        <w:t xml:space="preserve">other </w:t>
      </w:r>
      <w:r>
        <w:rPr>
          <w:rFonts w:ascii="Times New Roman" w:hAnsi="Times New Roman" w:cs="Times New Roman"/>
          <w:lang w:eastAsia="ko-KR"/>
        </w:rPr>
        <w:t xml:space="preserve">potential resource conflict </w:t>
      </w:r>
      <w:r w:rsidRPr="00BC6BD3">
        <w:rPr>
          <w:rFonts w:ascii="Times New Roman" w:hAnsi="Times New Roman" w:cs="Times New Roman"/>
          <w:lang w:eastAsia="ko-KR"/>
        </w:rPr>
        <w:t xml:space="preserve">between the </w:t>
      </w:r>
      <w:r>
        <w:rPr>
          <w:rFonts w:ascii="Times New Roman" w:hAnsi="Times New Roman" w:cs="Times New Roman"/>
          <w:lang w:eastAsia="ko-KR"/>
        </w:rPr>
        <w:t>coordination information</w:t>
      </w:r>
      <w:r w:rsidRPr="00BC6BD3">
        <w:rPr>
          <w:rFonts w:ascii="Times New Roman" w:hAnsi="Times New Roman" w:cs="Times New Roman"/>
          <w:lang w:eastAsia="ko-KR"/>
        </w:rPr>
        <w:t xml:space="preserve"> </w:t>
      </w:r>
      <w:r>
        <w:rPr>
          <w:rFonts w:ascii="Times New Roman" w:hAnsi="Times New Roman" w:cs="Times New Roman"/>
          <w:lang w:eastAsia="ko-KR"/>
        </w:rPr>
        <w:t xml:space="preserve">from UE-A </w:t>
      </w:r>
      <w:r w:rsidRPr="00BC6BD3">
        <w:rPr>
          <w:rFonts w:ascii="Times New Roman" w:hAnsi="Times New Roman" w:cs="Times New Roman"/>
          <w:lang w:eastAsia="ko-KR"/>
        </w:rPr>
        <w:t xml:space="preserve">and </w:t>
      </w:r>
      <w:r>
        <w:rPr>
          <w:rFonts w:ascii="Times New Roman" w:hAnsi="Times New Roman" w:cs="Times New Roman"/>
          <w:lang w:eastAsia="ko-KR"/>
        </w:rPr>
        <w:t xml:space="preserve">the sensing information by UE-B (Point 2) as shown in Figure </w:t>
      </w:r>
      <w:r w:rsidR="00FF4420">
        <w:rPr>
          <w:rFonts w:ascii="Times New Roman" w:hAnsi="Times New Roman" w:cs="Times New Roman"/>
          <w:lang w:eastAsia="ko-KR"/>
        </w:rPr>
        <w:t>3</w:t>
      </w:r>
      <w:r>
        <w:rPr>
          <w:rFonts w:ascii="Times New Roman" w:hAnsi="Times New Roman" w:cs="Times New Roman"/>
          <w:lang w:eastAsia="ko-KR"/>
        </w:rPr>
        <w:t xml:space="preserve">. </w:t>
      </w:r>
      <w:r w:rsidR="006A171A">
        <w:rPr>
          <w:rFonts w:ascii="Times New Roman" w:hAnsi="Times New Roman" w:cs="Times New Roman" w:hint="eastAsia"/>
          <w:lang w:eastAsia="ko-KR"/>
        </w:rPr>
        <w:t>F</w:t>
      </w:r>
      <w:r w:rsidR="006A171A">
        <w:rPr>
          <w:rFonts w:ascii="Times New Roman" w:hAnsi="Times New Roman" w:cs="Times New Roman"/>
          <w:lang w:eastAsia="ko-KR"/>
        </w:rPr>
        <w:t xml:space="preserve">or the </w:t>
      </w:r>
      <w:r w:rsidR="003E4A38">
        <w:rPr>
          <w:rFonts w:ascii="Times New Roman" w:hAnsi="Times New Roman" w:cs="Times New Roman"/>
          <w:lang w:eastAsia="ko-KR"/>
        </w:rPr>
        <w:t>P</w:t>
      </w:r>
      <w:r w:rsidR="006A171A">
        <w:rPr>
          <w:rFonts w:ascii="Times New Roman" w:hAnsi="Times New Roman" w:cs="Times New Roman"/>
          <w:lang w:eastAsia="ko-KR"/>
        </w:rPr>
        <w:t xml:space="preserve">oint 3 in above, the </w:t>
      </w:r>
      <w:r w:rsidR="003E4A38">
        <w:rPr>
          <w:rFonts w:ascii="Times New Roman" w:hAnsi="Times New Roman" w:cs="Times New Roman"/>
          <w:lang w:eastAsia="ko-KR"/>
        </w:rPr>
        <w:t>similar</w:t>
      </w:r>
      <w:r w:rsidR="006A171A">
        <w:rPr>
          <w:rFonts w:ascii="Times New Roman" w:hAnsi="Times New Roman" w:cs="Times New Roman"/>
          <w:lang w:eastAsia="ko-KR"/>
        </w:rPr>
        <w:t xml:space="preserve"> options from th</w:t>
      </w:r>
      <w:r w:rsidR="003E4A38">
        <w:rPr>
          <w:rFonts w:ascii="Times New Roman" w:hAnsi="Times New Roman" w:cs="Times New Roman"/>
          <w:lang w:eastAsia="ko-KR"/>
        </w:rPr>
        <w:t>ose</w:t>
      </w:r>
      <w:r w:rsidR="006A171A">
        <w:rPr>
          <w:rFonts w:ascii="Times New Roman" w:hAnsi="Times New Roman" w:cs="Times New Roman"/>
          <w:lang w:eastAsia="ko-KR"/>
        </w:rPr>
        <w:t xml:space="preserve"> of Point 2 may be also </w:t>
      </w:r>
      <w:r w:rsidR="003E4A38">
        <w:rPr>
          <w:rFonts w:ascii="Times New Roman" w:hAnsi="Times New Roman" w:cs="Times New Roman"/>
          <w:lang w:eastAsia="ko-KR"/>
        </w:rPr>
        <w:t>considered</w:t>
      </w:r>
      <w:r w:rsidR="006A171A">
        <w:rPr>
          <w:rFonts w:ascii="Times New Roman" w:hAnsi="Times New Roman" w:cs="Times New Roman"/>
          <w:lang w:eastAsia="ko-KR"/>
        </w:rPr>
        <w:t xml:space="preserve"> for the </w:t>
      </w:r>
      <w:r w:rsidR="003E4A38">
        <w:rPr>
          <w:rFonts w:ascii="Times New Roman" w:hAnsi="Times New Roman" w:cs="Times New Roman"/>
          <w:lang w:eastAsia="ko-KR"/>
        </w:rPr>
        <w:t>conflicted</w:t>
      </w:r>
      <w:r w:rsidR="006A171A">
        <w:rPr>
          <w:rFonts w:ascii="Times New Roman" w:hAnsi="Times New Roman" w:cs="Times New Roman"/>
          <w:lang w:eastAsia="ko-KR"/>
        </w:rPr>
        <w:t xml:space="preserve"> resources </w:t>
      </w:r>
      <w:r w:rsidR="003E4A38">
        <w:rPr>
          <w:rFonts w:ascii="Times New Roman" w:hAnsi="Times New Roman" w:cs="Times New Roman"/>
          <w:lang w:eastAsia="ko-KR"/>
        </w:rPr>
        <w:t>caused by</w:t>
      </w:r>
      <w:r w:rsidR="006A171A">
        <w:rPr>
          <w:rFonts w:ascii="Times New Roman" w:hAnsi="Times New Roman" w:cs="Times New Roman"/>
          <w:lang w:eastAsia="ko-KR"/>
        </w:rPr>
        <w:t xml:space="preserve"> the periodic </w:t>
      </w:r>
      <w:r w:rsidR="003E4A38">
        <w:rPr>
          <w:rFonts w:ascii="Times New Roman" w:hAnsi="Times New Roman" w:cs="Times New Roman"/>
          <w:lang w:eastAsia="ko-KR"/>
        </w:rPr>
        <w:t xml:space="preserve">resource </w:t>
      </w:r>
      <w:r w:rsidR="006A171A">
        <w:rPr>
          <w:rFonts w:ascii="Times New Roman" w:hAnsi="Times New Roman" w:cs="Times New Roman"/>
          <w:lang w:eastAsia="ko-KR"/>
        </w:rPr>
        <w:t xml:space="preserve">reservation. </w:t>
      </w:r>
      <w:r w:rsidR="00931678">
        <w:rPr>
          <w:rFonts w:ascii="Times New Roman" w:hAnsi="Times New Roman" w:cs="Times New Roman"/>
          <w:lang w:eastAsia="ko-KR"/>
        </w:rPr>
        <w:t>In this case, the following options can be considered:</w:t>
      </w:r>
    </w:p>
    <w:p w14:paraId="48F8C0F9" w14:textId="0C39CD8C" w:rsidR="00E40844" w:rsidRPr="00F10EEA" w:rsidRDefault="00E40844" w:rsidP="00E40844">
      <w:pPr>
        <w:pStyle w:val="ae"/>
        <w:spacing w:line="276" w:lineRule="auto"/>
        <w:rPr>
          <w:rFonts w:ascii="Times New Roman" w:hAnsi="Times New Roman" w:cs="Times New Roman"/>
          <w:b/>
          <w:bCs/>
          <w:i/>
          <w:iCs/>
          <w:lang w:eastAsia="ko-KR"/>
        </w:rPr>
      </w:pPr>
      <w:r w:rsidRPr="00F10EEA">
        <w:rPr>
          <w:rFonts w:ascii="Times New Roman" w:hAnsi="Times New Roman" w:cs="Times New Roman" w:hint="eastAsia"/>
          <w:b/>
          <w:bCs/>
          <w:i/>
          <w:iCs/>
          <w:lang w:eastAsia="ko-KR"/>
        </w:rPr>
        <w:t>P</w:t>
      </w:r>
      <w:r w:rsidRPr="00F10EEA">
        <w:rPr>
          <w:rFonts w:ascii="Times New Roman" w:hAnsi="Times New Roman" w:cs="Times New Roman"/>
          <w:b/>
          <w:bCs/>
          <w:i/>
          <w:iCs/>
          <w:lang w:eastAsia="ko-KR"/>
        </w:rPr>
        <w:t xml:space="preserve">roposal </w:t>
      </w:r>
      <w:r w:rsidR="002646F6">
        <w:rPr>
          <w:rFonts w:ascii="Times New Roman" w:hAnsi="Times New Roman" w:cs="Times New Roman"/>
          <w:b/>
          <w:bCs/>
          <w:i/>
          <w:iCs/>
          <w:lang w:eastAsia="ko-KR"/>
        </w:rPr>
        <w:t>7</w:t>
      </w:r>
      <w:r w:rsidRPr="00F10EEA">
        <w:rPr>
          <w:rFonts w:ascii="Times New Roman" w:hAnsi="Times New Roman" w:cs="Times New Roman"/>
          <w:b/>
          <w:bCs/>
          <w:i/>
          <w:iCs/>
          <w:lang w:eastAsia="ko-KR"/>
        </w:rPr>
        <w:t xml:space="preserve">. </w:t>
      </w:r>
      <w:r>
        <w:rPr>
          <w:rFonts w:ascii="Times New Roman" w:hAnsi="Times New Roman" w:cs="Times New Roman"/>
          <w:b/>
          <w:bCs/>
          <w:i/>
          <w:iCs/>
          <w:lang w:eastAsia="ko-KR"/>
        </w:rPr>
        <w:t xml:space="preserve">It </w:t>
      </w:r>
      <w:r w:rsidRPr="00F10EEA">
        <w:rPr>
          <w:rFonts w:ascii="Times New Roman" w:hAnsi="Times New Roman" w:cs="Times New Roman"/>
          <w:b/>
          <w:bCs/>
          <w:i/>
          <w:iCs/>
          <w:lang w:eastAsia="ko-KR"/>
        </w:rPr>
        <w:t xml:space="preserve">should be </w:t>
      </w:r>
      <w:r>
        <w:rPr>
          <w:rFonts w:ascii="Times New Roman" w:hAnsi="Times New Roman" w:cs="Times New Roman"/>
          <w:b/>
          <w:bCs/>
          <w:i/>
          <w:iCs/>
          <w:lang w:eastAsia="ko-KR"/>
        </w:rPr>
        <w:t xml:space="preserve">clarified on the </w:t>
      </w:r>
      <w:r w:rsidRPr="00192F61">
        <w:rPr>
          <w:rFonts w:ascii="Times New Roman" w:hAnsi="Times New Roman" w:cs="Times New Roman"/>
          <w:b/>
          <w:bCs/>
          <w:i/>
          <w:iCs/>
          <w:lang w:eastAsia="ko-KR"/>
        </w:rPr>
        <w:t xml:space="preserve">resource conflict </w:t>
      </w:r>
      <w:r w:rsidRPr="00E40844">
        <w:rPr>
          <w:rFonts w:ascii="Times New Roman" w:hAnsi="Times New Roman" w:cs="Times New Roman"/>
          <w:b/>
          <w:bCs/>
          <w:i/>
          <w:iCs/>
          <w:lang w:eastAsia="ko-KR"/>
        </w:rPr>
        <w:t>the coordination information from UE-A and the resources by reserved from other UE (Point 2)</w:t>
      </w:r>
      <w:r>
        <w:rPr>
          <w:rFonts w:ascii="Times New Roman" w:hAnsi="Times New Roman" w:cs="Times New Roman"/>
          <w:b/>
          <w:bCs/>
          <w:i/>
          <w:iCs/>
          <w:lang w:eastAsia="ko-KR"/>
        </w:rPr>
        <w:t xml:space="preserve"> with one of following options: </w:t>
      </w:r>
      <w:r w:rsidRPr="00F10EEA">
        <w:rPr>
          <w:rFonts w:ascii="Times New Roman" w:hAnsi="Times New Roman" w:cs="Times New Roman"/>
          <w:b/>
          <w:bCs/>
          <w:i/>
          <w:iCs/>
          <w:lang w:eastAsia="ko-KR"/>
        </w:rPr>
        <w:t xml:space="preserve"> </w:t>
      </w:r>
    </w:p>
    <w:p w14:paraId="65393CB2" w14:textId="68C793A3" w:rsidR="00E40844" w:rsidRPr="00E40844" w:rsidRDefault="00E40844" w:rsidP="00E40844">
      <w:pPr>
        <w:pStyle w:val="ae"/>
        <w:numPr>
          <w:ilvl w:val="0"/>
          <w:numId w:val="9"/>
        </w:numPr>
        <w:spacing w:line="276" w:lineRule="auto"/>
        <w:rPr>
          <w:rFonts w:ascii="Times New Roman" w:hAnsi="Times New Roman" w:cs="Times New Roman"/>
          <w:b/>
          <w:bCs/>
          <w:i/>
          <w:iCs/>
          <w:lang w:eastAsia="ko-KR"/>
        </w:rPr>
      </w:pPr>
      <w:r w:rsidRPr="00E40844">
        <w:rPr>
          <w:rFonts w:ascii="Times New Roman" w:hAnsi="Times New Roman" w:cs="Times New Roman"/>
          <w:b/>
          <w:bCs/>
          <w:i/>
          <w:iCs/>
          <w:lang w:eastAsia="ko-KR"/>
        </w:rPr>
        <w:t xml:space="preserve">Option 1) The resources </w:t>
      </w:r>
      <w:r>
        <w:rPr>
          <w:rFonts w:ascii="Times New Roman" w:hAnsi="Times New Roman" w:cs="Times New Roman"/>
          <w:b/>
          <w:bCs/>
          <w:i/>
          <w:iCs/>
          <w:lang w:eastAsia="ko-KR"/>
        </w:rPr>
        <w:t>in</w:t>
      </w:r>
      <w:r w:rsidRPr="00E40844">
        <w:rPr>
          <w:rFonts w:ascii="Times New Roman" w:hAnsi="Times New Roman" w:cs="Times New Roman"/>
          <w:b/>
          <w:bCs/>
          <w:i/>
          <w:iCs/>
          <w:lang w:eastAsia="ko-KR"/>
        </w:rPr>
        <w:t xml:space="preserve"> the coordination information from </w:t>
      </w:r>
      <w:r w:rsidR="0007184D">
        <w:rPr>
          <w:rFonts w:ascii="Times New Roman" w:hAnsi="Times New Roman" w:cs="Times New Roman"/>
          <w:b/>
          <w:bCs/>
          <w:i/>
          <w:iCs/>
          <w:lang w:eastAsia="ko-KR"/>
        </w:rPr>
        <w:t xml:space="preserve">the </w:t>
      </w:r>
      <w:r w:rsidRPr="00E40844">
        <w:rPr>
          <w:rFonts w:ascii="Times New Roman" w:hAnsi="Times New Roman" w:cs="Times New Roman"/>
          <w:b/>
          <w:bCs/>
          <w:i/>
          <w:iCs/>
          <w:lang w:eastAsia="ko-KR"/>
        </w:rPr>
        <w:t xml:space="preserve">UE-A are selected </w:t>
      </w:r>
      <w:r w:rsidR="0007184D">
        <w:rPr>
          <w:rFonts w:ascii="Times New Roman" w:hAnsi="Times New Roman" w:cs="Times New Roman"/>
          <w:b/>
          <w:bCs/>
          <w:i/>
          <w:iCs/>
          <w:lang w:eastAsia="ko-KR"/>
        </w:rPr>
        <w:t>over</w:t>
      </w:r>
      <w:r w:rsidRPr="00E40844">
        <w:rPr>
          <w:rFonts w:ascii="Times New Roman" w:hAnsi="Times New Roman" w:cs="Times New Roman"/>
          <w:b/>
          <w:bCs/>
          <w:i/>
          <w:iCs/>
          <w:lang w:eastAsia="ko-KR"/>
        </w:rPr>
        <w:t xml:space="preserve"> the overlapped resources from </w:t>
      </w:r>
      <w:bookmarkStart w:id="11" w:name="_Hlk92722096"/>
      <w:r>
        <w:rPr>
          <w:rFonts w:ascii="Times New Roman" w:hAnsi="Times New Roman" w:cs="Times New Roman"/>
          <w:b/>
          <w:bCs/>
          <w:i/>
          <w:iCs/>
          <w:lang w:eastAsia="ko-KR"/>
        </w:rPr>
        <w:t>other UE</w:t>
      </w:r>
      <w:bookmarkEnd w:id="11"/>
      <w:r w:rsidR="00EF2EE6">
        <w:rPr>
          <w:rFonts w:ascii="Times New Roman" w:hAnsi="Times New Roman" w:cs="Times New Roman"/>
          <w:b/>
          <w:bCs/>
          <w:i/>
          <w:iCs/>
          <w:lang w:eastAsia="ko-KR"/>
        </w:rPr>
        <w:t xml:space="preserve"> if </w:t>
      </w:r>
      <w:r w:rsidR="0007184D">
        <w:rPr>
          <w:rFonts w:ascii="Times New Roman" w:hAnsi="Times New Roman" w:cs="Times New Roman"/>
          <w:b/>
          <w:bCs/>
          <w:i/>
          <w:iCs/>
          <w:lang w:eastAsia="ko-KR"/>
        </w:rPr>
        <w:t xml:space="preserve">the </w:t>
      </w:r>
      <w:r w:rsidR="00EF2EE6">
        <w:rPr>
          <w:rFonts w:ascii="Times New Roman" w:hAnsi="Times New Roman" w:cs="Times New Roman"/>
          <w:b/>
          <w:bCs/>
          <w:i/>
          <w:iCs/>
          <w:lang w:eastAsia="ko-KR"/>
        </w:rPr>
        <w:t>UE-A is intended receiver from the UE-B</w:t>
      </w:r>
    </w:p>
    <w:p w14:paraId="61026E73" w14:textId="422FE6F6" w:rsidR="00BC6BD3" w:rsidRPr="00533203" w:rsidRDefault="00E40844" w:rsidP="007A618D">
      <w:pPr>
        <w:pStyle w:val="ae"/>
        <w:numPr>
          <w:ilvl w:val="0"/>
          <w:numId w:val="9"/>
        </w:numPr>
        <w:spacing w:line="276" w:lineRule="auto"/>
        <w:rPr>
          <w:rFonts w:ascii="Times New Roman" w:hAnsi="Times New Roman" w:cs="Times New Roman"/>
          <w:b/>
          <w:bCs/>
          <w:i/>
          <w:iCs/>
          <w:lang w:eastAsia="ko-KR"/>
        </w:rPr>
      </w:pPr>
      <w:r w:rsidRPr="00533203">
        <w:rPr>
          <w:rFonts w:ascii="Times New Roman" w:hAnsi="Times New Roman" w:cs="Times New Roman"/>
          <w:b/>
          <w:bCs/>
          <w:i/>
          <w:iCs/>
          <w:lang w:eastAsia="ko-KR"/>
        </w:rPr>
        <w:t xml:space="preserve">Option 2) The resources with higher priority among the coordination information and overlapped resources from </w:t>
      </w:r>
      <w:r w:rsidR="001E2A62" w:rsidRPr="00533203">
        <w:rPr>
          <w:rFonts w:ascii="Times New Roman" w:hAnsi="Times New Roman" w:cs="Times New Roman"/>
          <w:b/>
          <w:bCs/>
          <w:i/>
          <w:iCs/>
          <w:lang w:eastAsia="ko-KR"/>
        </w:rPr>
        <w:t>other UE are selected</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t>Conclusion</w:t>
      </w:r>
    </w:p>
    <w:bookmarkEnd w:id="8"/>
    <w:p w14:paraId="345CE56A" w14:textId="2AAAE534" w:rsidR="001D352E" w:rsidRPr="001D352E" w:rsidRDefault="001D352E" w:rsidP="001D352E">
      <w:pPr>
        <w:pStyle w:val="ae"/>
        <w:spacing w:line="276" w:lineRule="auto"/>
        <w:rPr>
          <w:rFonts w:ascii="Times New Roman" w:hAnsi="Times New Roman" w:cs="Times New Roman"/>
          <w:lang w:eastAsia="ko-KR"/>
        </w:rPr>
      </w:pPr>
      <w:r w:rsidRPr="001D352E">
        <w:rPr>
          <w:rFonts w:ascii="Times New Roman" w:hAnsi="Times New Roman" w:cs="Times New Roman" w:hint="eastAsia"/>
          <w:lang w:eastAsia="ko-KR"/>
        </w:rPr>
        <w:t xml:space="preserve">In this contribution, we </w:t>
      </w:r>
      <w:r w:rsidRPr="001D352E">
        <w:rPr>
          <w:rFonts w:ascii="Times New Roman" w:hAnsi="Times New Roman" w:cs="Times New Roman"/>
          <w:lang w:eastAsia="ko-KR"/>
        </w:rPr>
        <w:t>focus on potential design issues for inter-UE coordination mechanism with following proposals:</w:t>
      </w:r>
    </w:p>
    <w:p w14:paraId="7C0988C3" w14:textId="277B8347" w:rsidR="001D352E" w:rsidRPr="001D352E" w:rsidRDefault="00533203" w:rsidP="001D352E">
      <w:pPr>
        <w:pStyle w:val="ae"/>
        <w:spacing w:line="276" w:lineRule="auto"/>
        <w:rPr>
          <w:rFonts w:ascii="Times New Roman" w:hAnsi="Times New Roman" w:cs="Times New Roman"/>
          <w:b/>
          <w:bCs/>
          <w:i/>
          <w:iCs/>
          <w:lang w:eastAsia="ko-KR"/>
        </w:rPr>
      </w:pPr>
      <w:r w:rsidRPr="0077604E">
        <w:rPr>
          <w:rFonts w:ascii="Times New Roman" w:hAnsi="Times New Roman" w:cs="Times New Roman" w:hint="eastAsia"/>
          <w:b/>
          <w:bCs/>
          <w:i/>
          <w:iCs/>
          <w:lang w:eastAsia="ko-KR"/>
        </w:rPr>
        <w:t>P</w:t>
      </w:r>
      <w:r w:rsidRPr="0077604E">
        <w:rPr>
          <w:rFonts w:ascii="Times New Roman" w:hAnsi="Times New Roman" w:cs="Times New Roman"/>
          <w:b/>
          <w:bCs/>
          <w:i/>
          <w:iCs/>
          <w:lang w:eastAsia="ko-KR"/>
        </w:rPr>
        <w:t xml:space="preserve">roposal </w:t>
      </w:r>
      <w:r>
        <w:rPr>
          <w:rFonts w:ascii="Times New Roman" w:hAnsi="Times New Roman" w:cs="Times New Roman"/>
          <w:b/>
          <w:bCs/>
          <w:i/>
          <w:iCs/>
          <w:lang w:eastAsia="ko-KR"/>
        </w:rPr>
        <w:t>1</w:t>
      </w:r>
      <w:r w:rsidRPr="0077604E">
        <w:rPr>
          <w:rFonts w:ascii="Times New Roman" w:hAnsi="Times New Roman" w:cs="Times New Roman"/>
          <w:b/>
          <w:bCs/>
          <w:i/>
          <w:iCs/>
          <w:lang w:eastAsia="ko-KR"/>
        </w:rPr>
        <w:t>: New 2</w:t>
      </w:r>
      <w:r w:rsidRPr="0077604E">
        <w:rPr>
          <w:rFonts w:ascii="Times New Roman" w:hAnsi="Times New Roman" w:cs="Times New Roman"/>
          <w:b/>
          <w:bCs/>
          <w:i/>
          <w:iCs/>
          <w:vertAlign w:val="superscript"/>
          <w:lang w:eastAsia="ko-KR"/>
        </w:rPr>
        <w:t>nd</w:t>
      </w:r>
      <w:r w:rsidRPr="0077604E">
        <w:rPr>
          <w:rFonts w:ascii="Times New Roman" w:hAnsi="Times New Roman" w:cs="Times New Roman"/>
          <w:b/>
          <w:bCs/>
          <w:i/>
          <w:iCs/>
          <w:lang w:eastAsia="ko-KR"/>
        </w:rPr>
        <w:t xml:space="preserve"> SCI format defined for coordination signaling (SCI format 2-C) contains the following SCI fields: TRIV/FRIV, resource reservation period, first resource location, HARQ process number, NDI, RV, HARQ feedback enable/disable indicator, source ID/destination ID, priority information and CSI request.</w:t>
      </w:r>
    </w:p>
    <w:p w14:paraId="1CF56749" w14:textId="77777777" w:rsidR="00533203" w:rsidRPr="00E945EF" w:rsidRDefault="00533203" w:rsidP="00533203">
      <w:pPr>
        <w:pStyle w:val="ae"/>
        <w:spacing w:line="276" w:lineRule="auto"/>
        <w:rPr>
          <w:rFonts w:ascii="Times New Roman" w:hAnsi="Times New Roman" w:cs="Times New Roman"/>
          <w:b/>
          <w:bCs/>
          <w:i/>
          <w:iCs/>
          <w:lang w:eastAsia="ko-KR"/>
        </w:rPr>
      </w:pPr>
      <w:r w:rsidRPr="00E945EF">
        <w:rPr>
          <w:rFonts w:ascii="Times New Roman" w:hAnsi="Times New Roman" w:cs="Times New Roman" w:hint="eastAsia"/>
          <w:b/>
          <w:bCs/>
          <w:i/>
          <w:iCs/>
          <w:lang w:eastAsia="ko-KR"/>
        </w:rPr>
        <w:t>P</w:t>
      </w:r>
      <w:r w:rsidRPr="00E945EF">
        <w:rPr>
          <w:rFonts w:ascii="Times New Roman" w:hAnsi="Times New Roman" w:cs="Times New Roman"/>
          <w:b/>
          <w:bCs/>
          <w:i/>
          <w:iCs/>
          <w:lang w:eastAsia="ko-KR"/>
        </w:rPr>
        <w:t xml:space="preserve">roposal </w:t>
      </w:r>
      <w:r>
        <w:rPr>
          <w:rFonts w:ascii="Times New Roman" w:hAnsi="Times New Roman" w:cs="Times New Roman"/>
          <w:b/>
          <w:bCs/>
          <w:i/>
          <w:iCs/>
          <w:lang w:eastAsia="ko-KR"/>
        </w:rPr>
        <w:t>2</w:t>
      </w:r>
      <w:r w:rsidRPr="00E945EF">
        <w:rPr>
          <w:rFonts w:ascii="Times New Roman" w:hAnsi="Times New Roman" w:cs="Times New Roman"/>
          <w:b/>
          <w:bCs/>
          <w:i/>
          <w:iCs/>
          <w:lang w:eastAsia="ko-KR"/>
        </w:rPr>
        <w:t>: For request based inter-UE coordination, the slot n is determined by UE-A based on the reception time of the request signaling from UE-B and the upper bound of resource selection window for the resource selection of coordination information transmission can be indicated by request signaling from UE-B.</w:t>
      </w:r>
    </w:p>
    <w:p w14:paraId="0D881E95" w14:textId="77777777" w:rsidR="00533203" w:rsidRPr="00E945EF" w:rsidRDefault="00533203" w:rsidP="00533203">
      <w:pPr>
        <w:pStyle w:val="ae"/>
        <w:spacing w:line="276" w:lineRule="auto"/>
        <w:rPr>
          <w:rFonts w:ascii="Times New Roman" w:hAnsi="Times New Roman" w:cs="Times New Roman"/>
          <w:b/>
          <w:bCs/>
          <w:i/>
          <w:iCs/>
          <w:lang w:eastAsia="ko-KR"/>
        </w:rPr>
      </w:pPr>
      <w:r w:rsidRPr="00E945EF">
        <w:rPr>
          <w:rFonts w:ascii="Times New Roman" w:hAnsi="Times New Roman" w:cs="Times New Roman" w:hint="eastAsia"/>
          <w:b/>
          <w:bCs/>
          <w:i/>
          <w:iCs/>
          <w:lang w:eastAsia="ko-KR"/>
        </w:rPr>
        <w:t>P</w:t>
      </w:r>
      <w:r w:rsidRPr="00E945EF">
        <w:rPr>
          <w:rFonts w:ascii="Times New Roman" w:hAnsi="Times New Roman" w:cs="Times New Roman"/>
          <w:b/>
          <w:bCs/>
          <w:i/>
          <w:iCs/>
          <w:lang w:eastAsia="ko-KR"/>
        </w:rPr>
        <w:t xml:space="preserve">roposal </w:t>
      </w:r>
      <w:r>
        <w:rPr>
          <w:rFonts w:ascii="Times New Roman" w:hAnsi="Times New Roman" w:cs="Times New Roman"/>
          <w:b/>
          <w:bCs/>
          <w:i/>
          <w:iCs/>
          <w:lang w:eastAsia="ko-KR"/>
        </w:rPr>
        <w:t>3</w:t>
      </w:r>
      <w:r w:rsidRPr="00E945EF">
        <w:rPr>
          <w:rFonts w:ascii="Times New Roman" w:hAnsi="Times New Roman" w:cs="Times New Roman"/>
          <w:b/>
          <w:bCs/>
          <w:i/>
          <w:iCs/>
          <w:lang w:eastAsia="ko-KR"/>
        </w:rPr>
        <w:t xml:space="preserve">: </w:t>
      </w:r>
      <w:r w:rsidRPr="00187EF9">
        <w:rPr>
          <w:rFonts w:ascii="Times New Roman" w:hAnsi="Times New Roman" w:cs="Times New Roman"/>
          <w:b/>
          <w:bCs/>
          <w:i/>
          <w:iCs/>
          <w:lang w:eastAsia="ko-KR"/>
        </w:rPr>
        <w:t>For the condition based inter-UE coordination</w:t>
      </w:r>
      <w:r>
        <w:rPr>
          <w:rFonts w:ascii="Times New Roman" w:hAnsi="Times New Roman" w:cs="Times New Roman"/>
          <w:b/>
          <w:bCs/>
          <w:i/>
          <w:iCs/>
          <w:lang w:eastAsia="ko-KR"/>
        </w:rPr>
        <w:t xml:space="preserve">, both slot n and </w:t>
      </w:r>
      <w:r w:rsidRPr="00E945EF">
        <w:rPr>
          <w:rFonts w:ascii="Times New Roman" w:hAnsi="Times New Roman" w:cs="Times New Roman"/>
          <w:b/>
          <w:bCs/>
          <w:i/>
          <w:iCs/>
          <w:lang w:eastAsia="ko-KR"/>
        </w:rPr>
        <w:t>the upper bound of resource selection window for the resource selection of coordination information transmission</w:t>
      </w:r>
      <w:r>
        <w:rPr>
          <w:rFonts w:ascii="Times New Roman" w:hAnsi="Times New Roman" w:cs="Times New Roman"/>
          <w:b/>
          <w:bCs/>
          <w:i/>
          <w:iCs/>
          <w:lang w:eastAsia="ko-KR"/>
        </w:rPr>
        <w:t xml:space="preserve"> are determined by UE-A in a UE implementation manner.</w:t>
      </w:r>
    </w:p>
    <w:p w14:paraId="09A2CF47" w14:textId="77777777" w:rsidR="00533203" w:rsidRDefault="00533203" w:rsidP="00533203">
      <w:pPr>
        <w:pStyle w:val="ae"/>
        <w:spacing w:line="276" w:lineRule="auto"/>
        <w:rPr>
          <w:rFonts w:ascii="Times New Roman" w:hAnsi="Times New Roman" w:cs="Times New Roman"/>
          <w:b/>
          <w:bCs/>
          <w:i/>
          <w:iCs/>
          <w:lang w:eastAsia="ko-KR"/>
        </w:rPr>
      </w:pPr>
      <w:r w:rsidRPr="002B712F">
        <w:rPr>
          <w:rFonts w:ascii="Times New Roman" w:hAnsi="Times New Roman" w:cs="Times New Roman" w:hint="eastAsia"/>
          <w:b/>
          <w:bCs/>
          <w:i/>
          <w:iCs/>
          <w:lang w:eastAsia="ko-KR"/>
        </w:rPr>
        <w:t>P</w:t>
      </w:r>
      <w:r w:rsidRPr="002B712F">
        <w:rPr>
          <w:rFonts w:ascii="Times New Roman" w:hAnsi="Times New Roman" w:cs="Times New Roman"/>
          <w:b/>
          <w:bCs/>
          <w:i/>
          <w:iCs/>
          <w:lang w:eastAsia="ko-KR"/>
        </w:rPr>
        <w:t xml:space="preserve">roposal </w:t>
      </w:r>
      <w:r>
        <w:rPr>
          <w:rFonts w:ascii="Times New Roman" w:hAnsi="Times New Roman" w:cs="Times New Roman"/>
          <w:b/>
          <w:bCs/>
          <w:i/>
          <w:iCs/>
          <w:lang w:eastAsia="ko-KR"/>
        </w:rPr>
        <w:t>4</w:t>
      </w:r>
      <w:r w:rsidRPr="002B712F">
        <w:rPr>
          <w:rFonts w:ascii="Times New Roman" w:hAnsi="Times New Roman" w:cs="Times New Roman"/>
          <w:b/>
          <w:bCs/>
          <w:i/>
          <w:iCs/>
          <w:lang w:eastAsia="ko-KR"/>
        </w:rPr>
        <w:t xml:space="preserve">. The Tx resource to convey the coordination information </w:t>
      </w:r>
      <w:r>
        <w:rPr>
          <w:rFonts w:ascii="Times New Roman" w:hAnsi="Times New Roman" w:cs="Times New Roman"/>
          <w:b/>
          <w:bCs/>
          <w:i/>
          <w:iCs/>
          <w:lang w:eastAsia="ko-KR"/>
        </w:rPr>
        <w:t>may</w:t>
      </w:r>
      <w:r w:rsidRPr="002B712F">
        <w:rPr>
          <w:rFonts w:ascii="Times New Roman" w:hAnsi="Times New Roman" w:cs="Times New Roman"/>
          <w:b/>
          <w:bCs/>
          <w:i/>
          <w:iCs/>
          <w:lang w:eastAsia="ko-KR"/>
        </w:rPr>
        <w:t xml:space="preserve"> be additionally </w:t>
      </w:r>
      <w:r>
        <w:rPr>
          <w:rFonts w:ascii="Times New Roman" w:hAnsi="Times New Roman" w:cs="Times New Roman"/>
          <w:b/>
          <w:bCs/>
          <w:i/>
          <w:iCs/>
          <w:lang w:eastAsia="ko-KR"/>
        </w:rPr>
        <w:t>indicated</w:t>
      </w:r>
      <w:r w:rsidRPr="002B712F">
        <w:rPr>
          <w:rFonts w:ascii="Times New Roman" w:hAnsi="Times New Roman" w:cs="Times New Roman"/>
          <w:b/>
          <w:bCs/>
          <w:i/>
          <w:iCs/>
          <w:lang w:eastAsia="ko-KR"/>
        </w:rPr>
        <w:t xml:space="preserve"> through receiving the UE-B’s coordination request</w:t>
      </w:r>
      <w:r>
        <w:rPr>
          <w:rFonts w:ascii="Times New Roman" w:hAnsi="Times New Roman" w:cs="Times New Roman"/>
          <w:b/>
          <w:bCs/>
          <w:i/>
          <w:iCs/>
          <w:lang w:eastAsia="ko-KR"/>
        </w:rPr>
        <w:t xml:space="preserve"> if configured</w:t>
      </w:r>
      <w:r w:rsidRPr="002B712F">
        <w:rPr>
          <w:rFonts w:ascii="Times New Roman" w:hAnsi="Times New Roman" w:cs="Times New Roman"/>
          <w:b/>
          <w:bCs/>
          <w:i/>
          <w:iCs/>
          <w:lang w:eastAsia="ko-KR"/>
        </w:rPr>
        <w:t>.</w:t>
      </w:r>
    </w:p>
    <w:p w14:paraId="45F69954" w14:textId="77777777" w:rsidR="00533203" w:rsidRPr="00EC48B4" w:rsidRDefault="00533203" w:rsidP="00533203">
      <w:pPr>
        <w:pStyle w:val="ae"/>
        <w:spacing w:line="276" w:lineRule="auto"/>
        <w:rPr>
          <w:rFonts w:ascii="Times New Roman" w:hAnsi="Times New Roman" w:cs="Times New Roman"/>
          <w:b/>
          <w:bCs/>
          <w:i/>
          <w:iCs/>
          <w:lang w:eastAsia="ko-KR"/>
        </w:rPr>
      </w:pPr>
      <w:r w:rsidRPr="00EC48B4">
        <w:rPr>
          <w:rFonts w:ascii="Times New Roman" w:hAnsi="Times New Roman" w:cs="Times New Roman" w:hint="eastAsia"/>
          <w:b/>
          <w:bCs/>
          <w:i/>
          <w:iCs/>
          <w:lang w:eastAsia="ko-KR"/>
        </w:rPr>
        <w:t>P</w:t>
      </w:r>
      <w:r w:rsidRPr="00EC48B4">
        <w:rPr>
          <w:rFonts w:ascii="Times New Roman" w:hAnsi="Times New Roman" w:cs="Times New Roman"/>
          <w:b/>
          <w:bCs/>
          <w:i/>
          <w:iCs/>
          <w:lang w:eastAsia="ko-KR"/>
        </w:rPr>
        <w:t xml:space="preserve">roposal </w:t>
      </w:r>
      <w:r>
        <w:rPr>
          <w:rFonts w:ascii="Times New Roman" w:hAnsi="Times New Roman" w:cs="Times New Roman"/>
          <w:b/>
          <w:bCs/>
          <w:i/>
          <w:iCs/>
          <w:lang w:eastAsia="ko-KR"/>
        </w:rPr>
        <w:t>5</w:t>
      </w:r>
      <w:r w:rsidRPr="00EC48B4">
        <w:rPr>
          <w:rFonts w:ascii="Times New Roman" w:hAnsi="Times New Roman" w:cs="Times New Roman"/>
          <w:b/>
          <w:bCs/>
          <w:i/>
          <w:iCs/>
          <w:lang w:eastAsia="ko-KR"/>
        </w:rPr>
        <w:t xml:space="preserve">. </w:t>
      </w:r>
      <w:r>
        <w:rPr>
          <w:rFonts w:ascii="Times New Roman" w:hAnsi="Times New Roman" w:cs="Times New Roman"/>
          <w:b/>
          <w:bCs/>
          <w:i/>
          <w:iCs/>
          <w:lang w:eastAsia="ko-KR"/>
        </w:rPr>
        <w:t>Dedicated resources for inter-UE coordination information transmission are configured per resource pool for higher reliability and maximizing resource utilization and lower latency for inter-UE coordination scheme 1</w:t>
      </w:r>
    </w:p>
    <w:p w14:paraId="46627808" w14:textId="77777777" w:rsidR="00533203" w:rsidRPr="00F10EEA" w:rsidRDefault="00533203" w:rsidP="00533203">
      <w:pPr>
        <w:pStyle w:val="ae"/>
        <w:spacing w:line="276" w:lineRule="auto"/>
        <w:rPr>
          <w:rFonts w:ascii="Times New Roman" w:hAnsi="Times New Roman" w:cs="Times New Roman"/>
          <w:b/>
          <w:bCs/>
          <w:i/>
          <w:iCs/>
          <w:lang w:eastAsia="ko-KR"/>
        </w:rPr>
      </w:pPr>
      <w:r w:rsidRPr="00F10EEA">
        <w:rPr>
          <w:rFonts w:ascii="Times New Roman" w:hAnsi="Times New Roman" w:cs="Times New Roman" w:hint="eastAsia"/>
          <w:b/>
          <w:bCs/>
          <w:i/>
          <w:iCs/>
          <w:lang w:eastAsia="ko-KR"/>
        </w:rPr>
        <w:t>P</w:t>
      </w:r>
      <w:r w:rsidRPr="00F10EEA">
        <w:rPr>
          <w:rFonts w:ascii="Times New Roman" w:hAnsi="Times New Roman" w:cs="Times New Roman"/>
          <w:b/>
          <w:bCs/>
          <w:i/>
          <w:iCs/>
          <w:lang w:eastAsia="ko-KR"/>
        </w:rPr>
        <w:t xml:space="preserve">roposal </w:t>
      </w:r>
      <w:r>
        <w:rPr>
          <w:rFonts w:ascii="Times New Roman" w:hAnsi="Times New Roman" w:cs="Times New Roman"/>
          <w:b/>
          <w:bCs/>
          <w:i/>
          <w:iCs/>
          <w:lang w:eastAsia="ko-KR"/>
        </w:rPr>
        <w:t>6</w:t>
      </w:r>
      <w:r w:rsidRPr="00F10EEA">
        <w:rPr>
          <w:rFonts w:ascii="Times New Roman" w:hAnsi="Times New Roman" w:cs="Times New Roman"/>
          <w:b/>
          <w:bCs/>
          <w:i/>
          <w:iCs/>
          <w:lang w:eastAsia="ko-KR"/>
        </w:rPr>
        <w:t xml:space="preserve">. </w:t>
      </w:r>
      <w:r>
        <w:rPr>
          <w:rFonts w:ascii="Times New Roman" w:hAnsi="Times New Roman" w:cs="Times New Roman"/>
          <w:b/>
          <w:bCs/>
          <w:i/>
          <w:iCs/>
          <w:lang w:eastAsia="ko-KR"/>
        </w:rPr>
        <w:t xml:space="preserve">It </w:t>
      </w:r>
      <w:r w:rsidRPr="00F10EEA">
        <w:rPr>
          <w:rFonts w:ascii="Times New Roman" w:hAnsi="Times New Roman" w:cs="Times New Roman"/>
          <w:b/>
          <w:bCs/>
          <w:i/>
          <w:iCs/>
          <w:lang w:eastAsia="ko-KR"/>
        </w:rPr>
        <w:t xml:space="preserve">should be </w:t>
      </w:r>
      <w:r>
        <w:rPr>
          <w:rFonts w:ascii="Times New Roman" w:hAnsi="Times New Roman" w:cs="Times New Roman"/>
          <w:b/>
          <w:bCs/>
          <w:i/>
          <w:iCs/>
          <w:lang w:eastAsia="ko-KR"/>
        </w:rPr>
        <w:t xml:space="preserve">clarified on the </w:t>
      </w:r>
      <w:r w:rsidRPr="00192F61">
        <w:rPr>
          <w:rFonts w:ascii="Times New Roman" w:hAnsi="Times New Roman" w:cs="Times New Roman"/>
          <w:b/>
          <w:bCs/>
          <w:i/>
          <w:iCs/>
          <w:lang w:eastAsia="ko-KR"/>
        </w:rPr>
        <w:t>resource conflict between the coordination resources and no monitored resources (Point 1)</w:t>
      </w:r>
      <w:r>
        <w:rPr>
          <w:rFonts w:ascii="Times New Roman" w:hAnsi="Times New Roman" w:cs="Times New Roman"/>
          <w:b/>
          <w:bCs/>
          <w:i/>
          <w:iCs/>
          <w:lang w:eastAsia="ko-KR"/>
        </w:rPr>
        <w:t xml:space="preserve"> with one of following options: </w:t>
      </w:r>
      <w:r w:rsidRPr="00F10EEA">
        <w:rPr>
          <w:rFonts w:ascii="Times New Roman" w:hAnsi="Times New Roman" w:cs="Times New Roman"/>
          <w:b/>
          <w:bCs/>
          <w:i/>
          <w:iCs/>
          <w:lang w:eastAsia="ko-KR"/>
        </w:rPr>
        <w:t xml:space="preserve"> </w:t>
      </w:r>
    </w:p>
    <w:p w14:paraId="4AA3959C" w14:textId="77777777" w:rsidR="00533203" w:rsidRPr="00F10EEA" w:rsidRDefault="00533203" w:rsidP="00533203">
      <w:pPr>
        <w:pStyle w:val="ae"/>
        <w:numPr>
          <w:ilvl w:val="0"/>
          <w:numId w:val="9"/>
        </w:numPr>
        <w:spacing w:line="276" w:lineRule="auto"/>
        <w:rPr>
          <w:rFonts w:ascii="Times New Roman" w:hAnsi="Times New Roman" w:cs="Times New Roman"/>
          <w:b/>
          <w:bCs/>
          <w:i/>
          <w:iCs/>
          <w:lang w:eastAsia="ko-KR"/>
        </w:rPr>
      </w:pPr>
      <w:r w:rsidRPr="00F10EEA">
        <w:rPr>
          <w:rFonts w:ascii="Times New Roman" w:hAnsi="Times New Roman" w:cs="Times New Roman"/>
          <w:b/>
          <w:bCs/>
          <w:i/>
          <w:iCs/>
          <w:lang w:eastAsia="ko-KR"/>
        </w:rPr>
        <w:lastRenderedPageBreak/>
        <w:t>Option 1) The candidate single-slot resources indicated by the coordination information from UE-A are considered for the final candidate resource set (</w:t>
      </w:r>
      <w:proofErr w:type="gramStart"/>
      <w:r w:rsidRPr="00F10EEA">
        <w:rPr>
          <w:rFonts w:ascii="Times New Roman" w:hAnsi="Times New Roman" w:cs="Times New Roman"/>
          <w:b/>
          <w:bCs/>
          <w:i/>
          <w:iCs/>
          <w:lang w:eastAsia="ko-KR"/>
        </w:rPr>
        <w:t>i.e.</w:t>
      </w:r>
      <w:proofErr w:type="gramEnd"/>
      <w:r w:rsidRPr="00F10EEA">
        <w:rPr>
          <w:rFonts w:ascii="Times New Roman" w:hAnsi="Times New Roman" w:cs="Times New Roman"/>
          <w:b/>
          <w:bCs/>
          <w:i/>
          <w:iCs/>
          <w:lang w:eastAsia="ko-KR"/>
        </w:rPr>
        <w:t xml:space="preserve"> Set A) reporting to higher layer, even if the candidate single-slot resources are not monitored by the UE-B.</w:t>
      </w:r>
    </w:p>
    <w:p w14:paraId="00AF5F30" w14:textId="77777777" w:rsidR="00533203" w:rsidRDefault="00533203" w:rsidP="00533203">
      <w:pPr>
        <w:pStyle w:val="ae"/>
        <w:numPr>
          <w:ilvl w:val="0"/>
          <w:numId w:val="9"/>
        </w:numPr>
        <w:spacing w:line="276" w:lineRule="auto"/>
        <w:rPr>
          <w:rFonts w:ascii="Times New Roman" w:hAnsi="Times New Roman" w:cs="Times New Roman"/>
          <w:b/>
          <w:bCs/>
          <w:i/>
          <w:iCs/>
          <w:lang w:eastAsia="ko-KR"/>
        </w:rPr>
      </w:pPr>
      <w:r w:rsidRPr="00F10EEA">
        <w:rPr>
          <w:rFonts w:ascii="Times New Roman" w:hAnsi="Times New Roman" w:cs="Times New Roman" w:hint="eastAsia"/>
          <w:b/>
          <w:bCs/>
          <w:i/>
          <w:iCs/>
          <w:lang w:eastAsia="ko-KR"/>
        </w:rPr>
        <w:t>O</w:t>
      </w:r>
      <w:r w:rsidRPr="00F10EEA">
        <w:rPr>
          <w:rFonts w:ascii="Times New Roman" w:hAnsi="Times New Roman" w:cs="Times New Roman"/>
          <w:b/>
          <w:bCs/>
          <w:i/>
          <w:iCs/>
          <w:lang w:eastAsia="ko-KR"/>
        </w:rPr>
        <w:t>ption 2) The candidate single-slot resources indicated by the coordination information from UE-A are considered for the final candidate resource set (</w:t>
      </w:r>
      <w:proofErr w:type="gramStart"/>
      <w:r w:rsidRPr="00F10EEA">
        <w:rPr>
          <w:rFonts w:ascii="Times New Roman" w:hAnsi="Times New Roman" w:cs="Times New Roman"/>
          <w:b/>
          <w:bCs/>
          <w:i/>
          <w:iCs/>
          <w:lang w:eastAsia="ko-KR"/>
        </w:rPr>
        <w:t>i.e.</w:t>
      </w:r>
      <w:proofErr w:type="gramEnd"/>
      <w:r w:rsidRPr="00F10EEA">
        <w:rPr>
          <w:rFonts w:ascii="Times New Roman" w:hAnsi="Times New Roman" w:cs="Times New Roman"/>
          <w:b/>
          <w:bCs/>
          <w:i/>
          <w:iCs/>
          <w:lang w:eastAsia="ko-KR"/>
        </w:rPr>
        <w:t xml:space="preserve"> Set A) reporting to higher layer, if UE-A is the intended Rx UE for the UE-B’s SL data transmission.</w:t>
      </w:r>
    </w:p>
    <w:p w14:paraId="2DF11EA2" w14:textId="77777777" w:rsidR="00533203" w:rsidRPr="00F10EEA" w:rsidRDefault="00533203" w:rsidP="00533203">
      <w:pPr>
        <w:pStyle w:val="ae"/>
        <w:spacing w:line="276" w:lineRule="auto"/>
        <w:rPr>
          <w:rFonts w:ascii="Times New Roman" w:hAnsi="Times New Roman" w:cs="Times New Roman"/>
          <w:b/>
          <w:bCs/>
          <w:i/>
          <w:iCs/>
          <w:lang w:eastAsia="ko-KR"/>
        </w:rPr>
      </w:pPr>
      <w:r w:rsidRPr="00F10EEA">
        <w:rPr>
          <w:rFonts w:ascii="Times New Roman" w:hAnsi="Times New Roman" w:cs="Times New Roman" w:hint="eastAsia"/>
          <w:b/>
          <w:bCs/>
          <w:i/>
          <w:iCs/>
          <w:lang w:eastAsia="ko-KR"/>
        </w:rPr>
        <w:t>P</w:t>
      </w:r>
      <w:r w:rsidRPr="00F10EEA">
        <w:rPr>
          <w:rFonts w:ascii="Times New Roman" w:hAnsi="Times New Roman" w:cs="Times New Roman"/>
          <w:b/>
          <w:bCs/>
          <w:i/>
          <w:iCs/>
          <w:lang w:eastAsia="ko-KR"/>
        </w:rPr>
        <w:t xml:space="preserve">roposal </w:t>
      </w:r>
      <w:r>
        <w:rPr>
          <w:rFonts w:ascii="Times New Roman" w:hAnsi="Times New Roman" w:cs="Times New Roman"/>
          <w:b/>
          <w:bCs/>
          <w:i/>
          <w:iCs/>
          <w:lang w:eastAsia="ko-KR"/>
        </w:rPr>
        <w:t>7</w:t>
      </w:r>
      <w:r w:rsidRPr="00F10EEA">
        <w:rPr>
          <w:rFonts w:ascii="Times New Roman" w:hAnsi="Times New Roman" w:cs="Times New Roman"/>
          <w:b/>
          <w:bCs/>
          <w:i/>
          <w:iCs/>
          <w:lang w:eastAsia="ko-KR"/>
        </w:rPr>
        <w:t xml:space="preserve">. </w:t>
      </w:r>
      <w:r>
        <w:rPr>
          <w:rFonts w:ascii="Times New Roman" w:hAnsi="Times New Roman" w:cs="Times New Roman"/>
          <w:b/>
          <w:bCs/>
          <w:i/>
          <w:iCs/>
          <w:lang w:eastAsia="ko-KR"/>
        </w:rPr>
        <w:t xml:space="preserve">It </w:t>
      </w:r>
      <w:r w:rsidRPr="00F10EEA">
        <w:rPr>
          <w:rFonts w:ascii="Times New Roman" w:hAnsi="Times New Roman" w:cs="Times New Roman"/>
          <w:b/>
          <w:bCs/>
          <w:i/>
          <w:iCs/>
          <w:lang w:eastAsia="ko-KR"/>
        </w:rPr>
        <w:t xml:space="preserve">should be </w:t>
      </w:r>
      <w:r>
        <w:rPr>
          <w:rFonts w:ascii="Times New Roman" w:hAnsi="Times New Roman" w:cs="Times New Roman"/>
          <w:b/>
          <w:bCs/>
          <w:i/>
          <w:iCs/>
          <w:lang w:eastAsia="ko-KR"/>
        </w:rPr>
        <w:t xml:space="preserve">clarified on the </w:t>
      </w:r>
      <w:r w:rsidRPr="00192F61">
        <w:rPr>
          <w:rFonts w:ascii="Times New Roman" w:hAnsi="Times New Roman" w:cs="Times New Roman"/>
          <w:b/>
          <w:bCs/>
          <w:i/>
          <w:iCs/>
          <w:lang w:eastAsia="ko-KR"/>
        </w:rPr>
        <w:t xml:space="preserve">resource conflict </w:t>
      </w:r>
      <w:r w:rsidRPr="00E40844">
        <w:rPr>
          <w:rFonts w:ascii="Times New Roman" w:hAnsi="Times New Roman" w:cs="Times New Roman"/>
          <w:b/>
          <w:bCs/>
          <w:i/>
          <w:iCs/>
          <w:lang w:eastAsia="ko-KR"/>
        </w:rPr>
        <w:t>the coordination information from UE-A and the resources by reserved from other UE (Point 2)</w:t>
      </w:r>
      <w:r>
        <w:rPr>
          <w:rFonts w:ascii="Times New Roman" w:hAnsi="Times New Roman" w:cs="Times New Roman"/>
          <w:b/>
          <w:bCs/>
          <w:i/>
          <w:iCs/>
          <w:lang w:eastAsia="ko-KR"/>
        </w:rPr>
        <w:t xml:space="preserve"> with one of following options: </w:t>
      </w:r>
      <w:r w:rsidRPr="00F10EEA">
        <w:rPr>
          <w:rFonts w:ascii="Times New Roman" w:hAnsi="Times New Roman" w:cs="Times New Roman"/>
          <w:b/>
          <w:bCs/>
          <w:i/>
          <w:iCs/>
          <w:lang w:eastAsia="ko-KR"/>
        </w:rPr>
        <w:t xml:space="preserve"> </w:t>
      </w:r>
    </w:p>
    <w:p w14:paraId="1630ECD8" w14:textId="77777777" w:rsidR="00533203" w:rsidRPr="00E40844" w:rsidRDefault="00533203" w:rsidP="00533203">
      <w:pPr>
        <w:pStyle w:val="ae"/>
        <w:numPr>
          <w:ilvl w:val="0"/>
          <w:numId w:val="9"/>
        </w:numPr>
        <w:spacing w:line="276" w:lineRule="auto"/>
        <w:rPr>
          <w:rFonts w:ascii="Times New Roman" w:hAnsi="Times New Roman" w:cs="Times New Roman"/>
          <w:b/>
          <w:bCs/>
          <w:i/>
          <w:iCs/>
          <w:lang w:eastAsia="ko-KR"/>
        </w:rPr>
      </w:pPr>
      <w:r w:rsidRPr="00E40844">
        <w:rPr>
          <w:rFonts w:ascii="Times New Roman" w:hAnsi="Times New Roman" w:cs="Times New Roman"/>
          <w:b/>
          <w:bCs/>
          <w:i/>
          <w:iCs/>
          <w:lang w:eastAsia="ko-KR"/>
        </w:rPr>
        <w:t xml:space="preserve">Option 1) The resources </w:t>
      </w:r>
      <w:r>
        <w:rPr>
          <w:rFonts w:ascii="Times New Roman" w:hAnsi="Times New Roman" w:cs="Times New Roman"/>
          <w:b/>
          <w:bCs/>
          <w:i/>
          <w:iCs/>
          <w:lang w:eastAsia="ko-KR"/>
        </w:rPr>
        <w:t>in</w:t>
      </w:r>
      <w:r w:rsidRPr="00E40844">
        <w:rPr>
          <w:rFonts w:ascii="Times New Roman" w:hAnsi="Times New Roman" w:cs="Times New Roman"/>
          <w:b/>
          <w:bCs/>
          <w:i/>
          <w:iCs/>
          <w:lang w:eastAsia="ko-KR"/>
        </w:rPr>
        <w:t xml:space="preserve"> the coordination information from </w:t>
      </w:r>
      <w:r>
        <w:rPr>
          <w:rFonts w:ascii="Times New Roman" w:hAnsi="Times New Roman" w:cs="Times New Roman"/>
          <w:b/>
          <w:bCs/>
          <w:i/>
          <w:iCs/>
          <w:lang w:eastAsia="ko-KR"/>
        </w:rPr>
        <w:t xml:space="preserve">the </w:t>
      </w:r>
      <w:r w:rsidRPr="00E40844">
        <w:rPr>
          <w:rFonts w:ascii="Times New Roman" w:hAnsi="Times New Roman" w:cs="Times New Roman"/>
          <w:b/>
          <w:bCs/>
          <w:i/>
          <w:iCs/>
          <w:lang w:eastAsia="ko-KR"/>
        </w:rPr>
        <w:t xml:space="preserve">UE-A are selected </w:t>
      </w:r>
      <w:r>
        <w:rPr>
          <w:rFonts w:ascii="Times New Roman" w:hAnsi="Times New Roman" w:cs="Times New Roman"/>
          <w:b/>
          <w:bCs/>
          <w:i/>
          <w:iCs/>
          <w:lang w:eastAsia="ko-KR"/>
        </w:rPr>
        <w:t>over</w:t>
      </w:r>
      <w:r w:rsidRPr="00E40844">
        <w:rPr>
          <w:rFonts w:ascii="Times New Roman" w:hAnsi="Times New Roman" w:cs="Times New Roman"/>
          <w:b/>
          <w:bCs/>
          <w:i/>
          <w:iCs/>
          <w:lang w:eastAsia="ko-KR"/>
        </w:rPr>
        <w:t xml:space="preserve"> the overlapped resources from </w:t>
      </w:r>
      <w:r>
        <w:rPr>
          <w:rFonts w:ascii="Times New Roman" w:hAnsi="Times New Roman" w:cs="Times New Roman"/>
          <w:b/>
          <w:bCs/>
          <w:i/>
          <w:iCs/>
          <w:lang w:eastAsia="ko-KR"/>
        </w:rPr>
        <w:t>other UE if the UE-A is intended receiver from the UE-B</w:t>
      </w:r>
    </w:p>
    <w:p w14:paraId="4BCD5F73" w14:textId="5D6D2B00" w:rsidR="009A27E1" w:rsidRPr="00533203" w:rsidRDefault="00533203" w:rsidP="00B01093">
      <w:pPr>
        <w:pStyle w:val="ae"/>
        <w:numPr>
          <w:ilvl w:val="0"/>
          <w:numId w:val="9"/>
        </w:numPr>
        <w:spacing w:line="276" w:lineRule="auto"/>
        <w:rPr>
          <w:rFonts w:ascii="Times New Roman" w:hAnsi="Times New Roman" w:cs="Times New Roman"/>
          <w:lang w:eastAsia="ko-KR"/>
        </w:rPr>
      </w:pPr>
      <w:r w:rsidRPr="003E4A38">
        <w:rPr>
          <w:rFonts w:ascii="Times New Roman" w:hAnsi="Times New Roman" w:cs="Times New Roman"/>
          <w:b/>
          <w:bCs/>
          <w:i/>
          <w:iCs/>
          <w:lang w:eastAsia="ko-KR"/>
        </w:rPr>
        <w:t>Option 2) The resources with higher priority among the coordination information and overlapped resources from other UE are selected</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r w:rsidRPr="0087502B">
        <w:t>Reference</w:t>
      </w:r>
    </w:p>
    <w:p w14:paraId="4EE88BC9" w14:textId="1323057D" w:rsidR="00562330" w:rsidRDefault="00562330"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12" w:name="_Ref68509444"/>
      <w:r w:rsidRPr="000839B5">
        <w:rPr>
          <w:rFonts w:eastAsia="맑은 고딕" w:hint="eastAsia"/>
          <w:sz w:val="20"/>
          <w:szCs w:val="20"/>
          <w:lang w:val="en-GB" w:eastAsia="ko-KR"/>
        </w:rPr>
        <w:t>R</w:t>
      </w:r>
      <w:r w:rsidRPr="000839B5">
        <w:rPr>
          <w:rFonts w:eastAsia="맑은 고딕"/>
          <w:sz w:val="20"/>
          <w:szCs w:val="20"/>
          <w:lang w:val="en-GB" w:eastAsia="ko-KR"/>
        </w:rPr>
        <w:t>AN#10</w:t>
      </w:r>
      <w:r w:rsidR="0087502B">
        <w:rPr>
          <w:rFonts w:eastAsia="맑은 고딕"/>
          <w:sz w:val="20"/>
          <w:szCs w:val="20"/>
          <w:lang w:val="en-GB" w:eastAsia="ko-KR"/>
        </w:rPr>
        <w:t>7</w:t>
      </w:r>
      <w:r w:rsidR="00F54769">
        <w:rPr>
          <w:rFonts w:eastAsia="맑은 고딕"/>
          <w:sz w:val="20"/>
          <w:szCs w:val="20"/>
          <w:lang w:val="en-GB" w:eastAsia="ko-KR"/>
        </w:rPr>
        <w:t>bis</w:t>
      </w:r>
      <w:r w:rsidR="00A20492">
        <w:rPr>
          <w:rFonts w:eastAsia="맑은 고딕"/>
          <w:sz w:val="20"/>
          <w:szCs w:val="20"/>
          <w:lang w:val="en-GB" w:eastAsia="ko-KR"/>
        </w:rPr>
        <w:t xml:space="preserve"> </w:t>
      </w:r>
      <w:r w:rsidRPr="000839B5">
        <w:rPr>
          <w:rFonts w:eastAsia="맑은 고딕"/>
          <w:sz w:val="20"/>
          <w:szCs w:val="20"/>
          <w:lang w:val="en-GB" w:eastAsia="ko-KR"/>
        </w:rPr>
        <w:t>e-Meeting Chairman’s Note</w:t>
      </w:r>
      <w:bookmarkEnd w:id="12"/>
    </w:p>
    <w:p w14:paraId="18BB790F" w14:textId="406D7EE8" w:rsidR="00F54769" w:rsidRDefault="00F54769" w:rsidP="00D324D8">
      <w:pPr>
        <w:pStyle w:val="References"/>
        <w:numPr>
          <w:ilvl w:val="0"/>
          <w:numId w:val="10"/>
        </w:numPr>
        <w:tabs>
          <w:tab w:val="clear" w:pos="6031"/>
          <w:tab w:val="num" w:pos="231"/>
        </w:tabs>
        <w:ind w:leftChars="-65" w:left="230"/>
        <w:rPr>
          <w:rFonts w:eastAsia="맑은 고딕"/>
          <w:sz w:val="20"/>
          <w:szCs w:val="20"/>
          <w:lang w:val="en-GB" w:eastAsia="ko-KR"/>
        </w:rPr>
      </w:pPr>
      <w:r w:rsidRPr="00F54769">
        <w:rPr>
          <w:rFonts w:eastAsia="맑은 고딕"/>
          <w:sz w:val="20"/>
          <w:szCs w:val="20"/>
          <w:lang w:val="en-GB" w:eastAsia="ko-KR"/>
        </w:rPr>
        <w:t>R1-2200016</w:t>
      </w:r>
      <w:r>
        <w:rPr>
          <w:rFonts w:eastAsia="맑은 고딕"/>
          <w:sz w:val="20"/>
          <w:szCs w:val="20"/>
          <w:lang w:val="en-GB" w:eastAsia="ko-KR"/>
        </w:rPr>
        <w:t>, “</w:t>
      </w:r>
      <w:r w:rsidRPr="00F54769">
        <w:rPr>
          <w:rFonts w:eastAsia="맑은 고딕"/>
          <w:sz w:val="20"/>
          <w:szCs w:val="20"/>
          <w:lang w:val="en-GB" w:eastAsia="ko-KR"/>
        </w:rPr>
        <w:t>Inter-UE coordination for Mode 2 enhancements</w:t>
      </w:r>
      <w:r>
        <w:rPr>
          <w:rFonts w:eastAsia="맑은 고딕"/>
          <w:sz w:val="20"/>
          <w:szCs w:val="20"/>
          <w:lang w:val="en-GB" w:eastAsia="ko-KR"/>
        </w:rPr>
        <w:t>”,</w:t>
      </w:r>
      <w:r>
        <w:rPr>
          <w:rFonts w:eastAsia="맑은 고딕"/>
          <w:sz w:val="20"/>
          <w:szCs w:val="20"/>
          <w:lang w:val="en-GB" w:eastAsia="ko-KR"/>
        </w:rPr>
        <w:tab/>
        <w:t xml:space="preserve">Nokia, </w:t>
      </w:r>
      <w:r w:rsidRPr="00F54769">
        <w:rPr>
          <w:rFonts w:eastAsia="맑은 고딕"/>
          <w:sz w:val="20"/>
          <w:szCs w:val="20"/>
          <w:lang w:val="en-GB" w:eastAsia="ko-KR"/>
        </w:rPr>
        <w:t>Nokia Shanghai Bell</w:t>
      </w:r>
    </w:p>
    <w:p w14:paraId="3B1D34CC" w14:textId="6E5FCDB1" w:rsidR="00F54769" w:rsidRPr="000839B5" w:rsidRDefault="00F54769" w:rsidP="00D324D8">
      <w:pPr>
        <w:pStyle w:val="References"/>
        <w:numPr>
          <w:ilvl w:val="0"/>
          <w:numId w:val="10"/>
        </w:numPr>
        <w:tabs>
          <w:tab w:val="clear" w:pos="6031"/>
          <w:tab w:val="num" w:pos="231"/>
        </w:tabs>
        <w:ind w:leftChars="-65" w:left="230"/>
        <w:rPr>
          <w:rFonts w:eastAsia="맑은 고딕"/>
          <w:sz w:val="20"/>
          <w:szCs w:val="20"/>
          <w:lang w:val="en-GB" w:eastAsia="ko-KR"/>
        </w:rPr>
      </w:pPr>
      <w:bookmarkStart w:id="13" w:name="_Ref95730686"/>
      <w:r w:rsidRPr="00F54769">
        <w:rPr>
          <w:rFonts w:eastAsia="맑은 고딕"/>
          <w:sz w:val="20"/>
          <w:szCs w:val="20"/>
          <w:lang w:val="en-GB" w:eastAsia="ko-KR"/>
        </w:rPr>
        <w:t>R1-2200225</w:t>
      </w:r>
      <w:r>
        <w:rPr>
          <w:rFonts w:eastAsia="맑은 고딕"/>
          <w:sz w:val="20"/>
          <w:szCs w:val="20"/>
          <w:lang w:val="en-GB" w:eastAsia="ko-KR"/>
        </w:rPr>
        <w:t>, “</w:t>
      </w:r>
      <w:r w:rsidRPr="00F54769">
        <w:rPr>
          <w:rFonts w:eastAsia="맑은 고딕"/>
          <w:sz w:val="20"/>
          <w:szCs w:val="20"/>
          <w:lang w:val="en-GB" w:eastAsia="ko-KR"/>
        </w:rPr>
        <w:t>Inter-UE coordination for mode 2 enhancements</w:t>
      </w:r>
      <w:r>
        <w:rPr>
          <w:rFonts w:eastAsia="맑은 고딕"/>
          <w:sz w:val="20"/>
          <w:szCs w:val="20"/>
          <w:lang w:val="en-GB" w:eastAsia="ko-KR"/>
        </w:rPr>
        <w:t>”,</w:t>
      </w:r>
      <w:r>
        <w:rPr>
          <w:rFonts w:eastAsia="맑은 고딕"/>
          <w:sz w:val="20"/>
          <w:szCs w:val="20"/>
          <w:lang w:val="en-GB" w:eastAsia="ko-KR"/>
        </w:rPr>
        <w:tab/>
        <w:t>ITL</w:t>
      </w:r>
      <w:bookmarkEnd w:id="13"/>
    </w:p>
    <w:sectPr w:rsidR="00F54769" w:rsidRPr="000839B5" w:rsidSect="009612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3E778" w14:textId="77777777" w:rsidR="00C833EA" w:rsidRDefault="00C833EA">
      <w:pPr>
        <w:spacing w:after="0"/>
      </w:pPr>
      <w:r>
        <w:separator/>
      </w:r>
    </w:p>
  </w:endnote>
  <w:endnote w:type="continuationSeparator" w:id="0">
    <w:p w14:paraId="7375E33D" w14:textId="77777777" w:rsidR="00C833EA" w:rsidRDefault="00C833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default"/>
    <w:sig w:usb0="00000000" w:usb1="00000000" w:usb2="00000010"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015F1" w14:textId="77777777" w:rsidR="00C833EA" w:rsidRDefault="00C833EA">
      <w:pPr>
        <w:spacing w:after="0"/>
      </w:pPr>
      <w:r>
        <w:separator/>
      </w:r>
    </w:p>
  </w:footnote>
  <w:footnote w:type="continuationSeparator" w:id="0">
    <w:p w14:paraId="78BDFA9E" w14:textId="77777777" w:rsidR="00C833EA" w:rsidRDefault="00C833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2"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num w:numId="1">
    <w:abstractNumId w:val="0"/>
  </w:num>
  <w:num w:numId="2">
    <w:abstractNumId w:val="10"/>
  </w:num>
  <w:num w:numId="3">
    <w:abstractNumId w:val="5"/>
  </w:num>
  <w:num w:numId="4">
    <w:abstractNumId w:val="7"/>
    <w:lvlOverride w:ilvl="0">
      <w:startOverride w:val="1"/>
    </w:lvlOverride>
  </w:num>
  <w:num w:numId="5">
    <w:abstractNumId w:val="17"/>
  </w:num>
  <w:num w:numId="6">
    <w:abstractNumId w:val="4"/>
  </w:num>
  <w:num w:numId="7">
    <w:abstractNumId w:val="3"/>
  </w:num>
  <w:num w:numId="8">
    <w:abstractNumId w:val="8"/>
  </w:num>
  <w:num w:numId="9">
    <w:abstractNumId w:val="2"/>
  </w:num>
  <w:num w:numId="10">
    <w:abstractNumId w:val="7"/>
  </w:num>
  <w:num w:numId="11">
    <w:abstractNumId w:val="1"/>
  </w:num>
  <w:num w:numId="12">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9"/>
  </w:num>
  <w:num w:numId="15">
    <w:abstractNumId w:val="15"/>
  </w:num>
  <w:num w:numId="16">
    <w:abstractNumId w:val="6"/>
  </w:num>
  <w:num w:numId="17">
    <w:abstractNumId w:val="14"/>
  </w:num>
  <w:num w:numId="18">
    <w:abstractNumId w:val="13"/>
  </w:num>
  <w:num w:numId="19">
    <w:abstractNumId w:val="18"/>
  </w:num>
  <w:num w:numId="20">
    <w:abstractNumId w:val="12"/>
  </w:num>
  <w:num w:numId="21">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73C2"/>
    <w:rsid w:val="000114A0"/>
    <w:rsid w:val="00012A59"/>
    <w:rsid w:val="0001361B"/>
    <w:rsid w:val="00015673"/>
    <w:rsid w:val="00016E01"/>
    <w:rsid w:val="00025B5D"/>
    <w:rsid w:val="00032DA2"/>
    <w:rsid w:val="00034D8E"/>
    <w:rsid w:val="00035C7D"/>
    <w:rsid w:val="00037A88"/>
    <w:rsid w:val="000433AD"/>
    <w:rsid w:val="000466E5"/>
    <w:rsid w:val="00051B98"/>
    <w:rsid w:val="00052EEE"/>
    <w:rsid w:val="00054209"/>
    <w:rsid w:val="000551EF"/>
    <w:rsid w:val="00056490"/>
    <w:rsid w:val="00057428"/>
    <w:rsid w:val="00057AEF"/>
    <w:rsid w:val="0006017C"/>
    <w:rsid w:val="000643C3"/>
    <w:rsid w:val="000668ED"/>
    <w:rsid w:val="00066C2A"/>
    <w:rsid w:val="0007184D"/>
    <w:rsid w:val="0007770D"/>
    <w:rsid w:val="000839B5"/>
    <w:rsid w:val="000864A3"/>
    <w:rsid w:val="000913EF"/>
    <w:rsid w:val="00097EC9"/>
    <w:rsid w:val="000A0A2D"/>
    <w:rsid w:val="000A1092"/>
    <w:rsid w:val="000B4C82"/>
    <w:rsid w:val="000B59EB"/>
    <w:rsid w:val="000B79F7"/>
    <w:rsid w:val="000C4AD7"/>
    <w:rsid w:val="000C5984"/>
    <w:rsid w:val="000C5A95"/>
    <w:rsid w:val="000C5F62"/>
    <w:rsid w:val="000D1E9B"/>
    <w:rsid w:val="000D2052"/>
    <w:rsid w:val="000D3783"/>
    <w:rsid w:val="000D7172"/>
    <w:rsid w:val="000D7D45"/>
    <w:rsid w:val="000E1A63"/>
    <w:rsid w:val="000E2272"/>
    <w:rsid w:val="000E2BEF"/>
    <w:rsid w:val="000E55C9"/>
    <w:rsid w:val="000E648D"/>
    <w:rsid w:val="000F0AC4"/>
    <w:rsid w:val="000F2F35"/>
    <w:rsid w:val="000F7A98"/>
    <w:rsid w:val="00101C64"/>
    <w:rsid w:val="001035D4"/>
    <w:rsid w:val="0010562C"/>
    <w:rsid w:val="00106018"/>
    <w:rsid w:val="001065D1"/>
    <w:rsid w:val="00107F94"/>
    <w:rsid w:val="00113EF2"/>
    <w:rsid w:val="001142E8"/>
    <w:rsid w:val="001147C7"/>
    <w:rsid w:val="001169C8"/>
    <w:rsid w:val="001206EC"/>
    <w:rsid w:val="00120D02"/>
    <w:rsid w:val="00120D3A"/>
    <w:rsid w:val="001215A9"/>
    <w:rsid w:val="00121D01"/>
    <w:rsid w:val="0012210E"/>
    <w:rsid w:val="001243C4"/>
    <w:rsid w:val="0012513D"/>
    <w:rsid w:val="001373B6"/>
    <w:rsid w:val="0013783D"/>
    <w:rsid w:val="00140730"/>
    <w:rsid w:val="00141542"/>
    <w:rsid w:val="00141A34"/>
    <w:rsid w:val="001462A6"/>
    <w:rsid w:val="001473A4"/>
    <w:rsid w:val="00151623"/>
    <w:rsid w:val="001575AF"/>
    <w:rsid w:val="00157D73"/>
    <w:rsid w:val="0016174E"/>
    <w:rsid w:val="00165715"/>
    <w:rsid w:val="00165A12"/>
    <w:rsid w:val="00165E3F"/>
    <w:rsid w:val="00174C34"/>
    <w:rsid w:val="00176036"/>
    <w:rsid w:val="00180A17"/>
    <w:rsid w:val="0018210C"/>
    <w:rsid w:val="001843DD"/>
    <w:rsid w:val="0018475F"/>
    <w:rsid w:val="00184AE7"/>
    <w:rsid w:val="00185B78"/>
    <w:rsid w:val="00186883"/>
    <w:rsid w:val="00186F22"/>
    <w:rsid w:val="00187EF9"/>
    <w:rsid w:val="00190203"/>
    <w:rsid w:val="00192EE3"/>
    <w:rsid w:val="00192F61"/>
    <w:rsid w:val="00195968"/>
    <w:rsid w:val="001A03E0"/>
    <w:rsid w:val="001A4229"/>
    <w:rsid w:val="001A657D"/>
    <w:rsid w:val="001A774C"/>
    <w:rsid w:val="001A7ADE"/>
    <w:rsid w:val="001B3737"/>
    <w:rsid w:val="001B480A"/>
    <w:rsid w:val="001B6745"/>
    <w:rsid w:val="001B7C3C"/>
    <w:rsid w:val="001C299D"/>
    <w:rsid w:val="001C4598"/>
    <w:rsid w:val="001C54CE"/>
    <w:rsid w:val="001C7A99"/>
    <w:rsid w:val="001C7C96"/>
    <w:rsid w:val="001D01DE"/>
    <w:rsid w:val="001D352E"/>
    <w:rsid w:val="001D5A57"/>
    <w:rsid w:val="001D5D85"/>
    <w:rsid w:val="001E12B9"/>
    <w:rsid w:val="001E2A62"/>
    <w:rsid w:val="001E7B5D"/>
    <w:rsid w:val="001F4936"/>
    <w:rsid w:val="001F7A42"/>
    <w:rsid w:val="00200AA6"/>
    <w:rsid w:val="00204159"/>
    <w:rsid w:val="00204C6B"/>
    <w:rsid w:val="002061C3"/>
    <w:rsid w:val="002118D5"/>
    <w:rsid w:val="00212194"/>
    <w:rsid w:val="00214371"/>
    <w:rsid w:val="00224155"/>
    <w:rsid w:val="00225A58"/>
    <w:rsid w:val="00225BF5"/>
    <w:rsid w:val="002374BB"/>
    <w:rsid w:val="00242A56"/>
    <w:rsid w:val="00242D30"/>
    <w:rsid w:val="0025071E"/>
    <w:rsid w:val="002514CA"/>
    <w:rsid w:val="00251AC7"/>
    <w:rsid w:val="0025515A"/>
    <w:rsid w:val="00257547"/>
    <w:rsid w:val="002576E5"/>
    <w:rsid w:val="002615E4"/>
    <w:rsid w:val="00261D8C"/>
    <w:rsid w:val="00264498"/>
    <w:rsid w:val="00264694"/>
    <w:rsid w:val="002646F6"/>
    <w:rsid w:val="00266741"/>
    <w:rsid w:val="0027433C"/>
    <w:rsid w:val="0027672F"/>
    <w:rsid w:val="0027694B"/>
    <w:rsid w:val="00276AFC"/>
    <w:rsid w:val="00280CE4"/>
    <w:rsid w:val="002828F4"/>
    <w:rsid w:val="00284C22"/>
    <w:rsid w:val="002A0DD6"/>
    <w:rsid w:val="002A27ED"/>
    <w:rsid w:val="002A444E"/>
    <w:rsid w:val="002A55F4"/>
    <w:rsid w:val="002B10AE"/>
    <w:rsid w:val="002B2B79"/>
    <w:rsid w:val="002B3AB9"/>
    <w:rsid w:val="002B712F"/>
    <w:rsid w:val="002C2970"/>
    <w:rsid w:val="002C6BAF"/>
    <w:rsid w:val="002C72A3"/>
    <w:rsid w:val="002C7439"/>
    <w:rsid w:val="002C78AF"/>
    <w:rsid w:val="002D11B4"/>
    <w:rsid w:val="002D13A2"/>
    <w:rsid w:val="002D30BB"/>
    <w:rsid w:val="002D47FA"/>
    <w:rsid w:val="002D496B"/>
    <w:rsid w:val="002D755D"/>
    <w:rsid w:val="002E1476"/>
    <w:rsid w:val="002E6F60"/>
    <w:rsid w:val="002E7CCE"/>
    <w:rsid w:val="002F16A7"/>
    <w:rsid w:val="002F2B0E"/>
    <w:rsid w:val="002F38AB"/>
    <w:rsid w:val="002F4319"/>
    <w:rsid w:val="002F49C0"/>
    <w:rsid w:val="002F5212"/>
    <w:rsid w:val="003024E3"/>
    <w:rsid w:val="0030303D"/>
    <w:rsid w:val="00305475"/>
    <w:rsid w:val="00306E6F"/>
    <w:rsid w:val="0031086E"/>
    <w:rsid w:val="0031148D"/>
    <w:rsid w:val="00314D4C"/>
    <w:rsid w:val="003151B9"/>
    <w:rsid w:val="00315D4E"/>
    <w:rsid w:val="00321F5A"/>
    <w:rsid w:val="00324D3E"/>
    <w:rsid w:val="00327A77"/>
    <w:rsid w:val="00330C02"/>
    <w:rsid w:val="00330D4D"/>
    <w:rsid w:val="0033277F"/>
    <w:rsid w:val="00333A23"/>
    <w:rsid w:val="00334EC3"/>
    <w:rsid w:val="00335688"/>
    <w:rsid w:val="00336D65"/>
    <w:rsid w:val="00336E10"/>
    <w:rsid w:val="00336EFF"/>
    <w:rsid w:val="00341DE5"/>
    <w:rsid w:val="00343556"/>
    <w:rsid w:val="00345CE6"/>
    <w:rsid w:val="00345F31"/>
    <w:rsid w:val="00347C87"/>
    <w:rsid w:val="0035160B"/>
    <w:rsid w:val="00351F15"/>
    <w:rsid w:val="003550C0"/>
    <w:rsid w:val="00362D0A"/>
    <w:rsid w:val="00363839"/>
    <w:rsid w:val="003649B1"/>
    <w:rsid w:val="00370A78"/>
    <w:rsid w:val="00371E18"/>
    <w:rsid w:val="0037220A"/>
    <w:rsid w:val="003775D7"/>
    <w:rsid w:val="003819A5"/>
    <w:rsid w:val="0039236A"/>
    <w:rsid w:val="003964BC"/>
    <w:rsid w:val="003A287B"/>
    <w:rsid w:val="003A3C7C"/>
    <w:rsid w:val="003A3D68"/>
    <w:rsid w:val="003A5002"/>
    <w:rsid w:val="003A6FB4"/>
    <w:rsid w:val="003B1168"/>
    <w:rsid w:val="003B3301"/>
    <w:rsid w:val="003B363C"/>
    <w:rsid w:val="003B515D"/>
    <w:rsid w:val="003B6B78"/>
    <w:rsid w:val="003B71F4"/>
    <w:rsid w:val="003B7345"/>
    <w:rsid w:val="003C1302"/>
    <w:rsid w:val="003C22EA"/>
    <w:rsid w:val="003C3B6C"/>
    <w:rsid w:val="003C3C61"/>
    <w:rsid w:val="003C7EBC"/>
    <w:rsid w:val="003D29B7"/>
    <w:rsid w:val="003D2E56"/>
    <w:rsid w:val="003D3B61"/>
    <w:rsid w:val="003D4E2D"/>
    <w:rsid w:val="003D72FF"/>
    <w:rsid w:val="003E0F46"/>
    <w:rsid w:val="003E45DC"/>
    <w:rsid w:val="003E46C0"/>
    <w:rsid w:val="003E4A38"/>
    <w:rsid w:val="003E5DFD"/>
    <w:rsid w:val="003E6DC7"/>
    <w:rsid w:val="003F3351"/>
    <w:rsid w:val="003F5EEB"/>
    <w:rsid w:val="003F612D"/>
    <w:rsid w:val="003F70D1"/>
    <w:rsid w:val="00401091"/>
    <w:rsid w:val="00406B6A"/>
    <w:rsid w:val="0041005C"/>
    <w:rsid w:val="004131E2"/>
    <w:rsid w:val="004158CC"/>
    <w:rsid w:val="004176E8"/>
    <w:rsid w:val="00425429"/>
    <w:rsid w:val="00425CD6"/>
    <w:rsid w:val="00425D99"/>
    <w:rsid w:val="0042676E"/>
    <w:rsid w:val="004275DD"/>
    <w:rsid w:val="004318D6"/>
    <w:rsid w:val="00431B7B"/>
    <w:rsid w:val="004456A8"/>
    <w:rsid w:val="0044655E"/>
    <w:rsid w:val="0044685C"/>
    <w:rsid w:val="0045268D"/>
    <w:rsid w:val="00453687"/>
    <w:rsid w:val="004566C8"/>
    <w:rsid w:val="00460017"/>
    <w:rsid w:val="0046026E"/>
    <w:rsid w:val="00463969"/>
    <w:rsid w:val="00464A83"/>
    <w:rsid w:val="00466C37"/>
    <w:rsid w:val="0047583D"/>
    <w:rsid w:val="004809DA"/>
    <w:rsid w:val="004817C0"/>
    <w:rsid w:val="00482984"/>
    <w:rsid w:val="004839CF"/>
    <w:rsid w:val="0049210E"/>
    <w:rsid w:val="004A0218"/>
    <w:rsid w:val="004A1926"/>
    <w:rsid w:val="004A1CEF"/>
    <w:rsid w:val="004A383E"/>
    <w:rsid w:val="004A4076"/>
    <w:rsid w:val="004A742F"/>
    <w:rsid w:val="004A773E"/>
    <w:rsid w:val="004B0B53"/>
    <w:rsid w:val="004B257B"/>
    <w:rsid w:val="004B371F"/>
    <w:rsid w:val="004B39B5"/>
    <w:rsid w:val="004B55A5"/>
    <w:rsid w:val="004B5CDF"/>
    <w:rsid w:val="004B6013"/>
    <w:rsid w:val="004B69BE"/>
    <w:rsid w:val="004B6C86"/>
    <w:rsid w:val="004B7B98"/>
    <w:rsid w:val="004C339C"/>
    <w:rsid w:val="004C354C"/>
    <w:rsid w:val="004D0A52"/>
    <w:rsid w:val="004D115C"/>
    <w:rsid w:val="004D18BB"/>
    <w:rsid w:val="004D3948"/>
    <w:rsid w:val="004D4A4C"/>
    <w:rsid w:val="004D6533"/>
    <w:rsid w:val="004D6A33"/>
    <w:rsid w:val="004D7C01"/>
    <w:rsid w:val="004E2EFF"/>
    <w:rsid w:val="004E6D7E"/>
    <w:rsid w:val="004F1087"/>
    <w:rsid w:val="00502CED"/>
    <w:rsid w:val="0050301D"/>
    <w:rsid w:val="00504349"/>
    <w:rsid w:val="00505C45"/>
    <w:rsid w:val="005060A3"/>
    <w:rsid w:val="0050648D"/>
    <w:rsid w:val="00506614"/>
    <w:rsid w:val="005106F6"/>
    <w:rsid w:val="00511441"/>
    <w:rsid w:val="005125AB"/>
    <w:rsid w:val="005127C5"/>
    <w:rsid w:val="00513CCE"/>
    <w:rsid w:val="00515CD6"/>
    <w:rsid w:val="005253EA"/>
    <w:rsid w:val="00527B67"/>
    <w:rsid w:val="00527CA0"/>
    <w:rsid w:val="00530921"/>
    <w:rsid w:val="00530F56"/>
    <w:rsid w:val="00531421"/>
    <w:rsid w:val="00531511"/>
    <w:rsid w:val="005318E9"/>
    <w:rsid w:val="00533203"/>
    <w:rsid w:val="005340CA"/>
    <w:rsid w:val="00535562"/>
    <w:rsid w:val="0053746D"/>
    <w:rsid w:val="005374EF"/>
    <w:rsid w:val="00537712"/>
    <w:rsid w:val="005402BE"/>
    <w:rsid w:val="0054092A"/>
    <w:rsid w:val="00541D77"/>
    <w:rsid w:val="00541E8E"/>
    <w:rsid w:val="00545A28"/>
    <w:rsid w:val="00545C8D"/>
    <w:rsid w:val="00545E84"/>
    <w:rsid w:val="005468CA"/>
    <w:rsid w:val="00550B6B"/>
    <w:rsid w:val="005573ED"/>
    <w:rsid w:val="00560969"/>
    <w:rsid w:val="00562330"/>
    <w:rsid w:val="00562911"/>
    <w:rsid w:val="00563156"/>
    <w:rsid w:val="005639D4"/>
    <w:rsid w:val="00564693"/>
    <w:rsid w:val="00564E0D"/>
    <w:rsid w:val="00565DC1"/>
    <w:rsid w:val="00574927"/>
    <w:rsid w:val="005755D1"/>
    <w:rsid w:val="00575C37"/>
    <w:rsid w:val="00583826"/>
    <w:rsid w:val="00583EB3"/>
    <w:rsid w:val="005863F3"/>
    <w:rsid w:val="005964E9"/>
    <w:rsid w:val="005A07A6"/>
    <w:rsid w:val="005A46E9"/>
    <w:rsid w:val="005A643B"/>
    <w:rsid w:val="005A7B47"/>
    <w:rsid w:val="005B2F06"/>
    <w:rsid w:val="005B4016"/>
    <w:rsid w:val="005B6258"/>
    <w:rsid w:val="005B69B9"/>
    <w:rsid w:val="005C0FEE"/>
    <w:rsid w:val="005C1E77"/>
    <w:rsid w:val="005C230E"/>
    <w:rsid w:val="005C6E42"/>
    <w:rsid w:val="005C75F5"/>
    <w:rsid w:val="005D0B3E"/>
    <w:rsid w:val="005D1149"/>
    <w:rsid w:val="005D2079"/>
    <w:rsid w:val="005D2397"/>
    <w:rsid w:val="005D2405"/>
    <w:rsid w:val="005D3F98"/>
    <w:rsid w:val="005D4331"/>
    <w:rsid w:val="005D5E36"/>
    <w:rsid w:val="005D74F6"/>
    <w:rsid w:val="005D7C5E"/>
    <w:rsid w:val="005D7D14"/>
    <w:rsid w:val="005E2467"/>
    <w:rsid w:val="005E4F44"/>
    <w:rsid w:val="005E5B2D"/>
    <w:rsid w:val="005F0282"/>
    <w:rsid w:val="005F5000"/>
    <w:rsid w:val="00603839"/>
    <w:rsid w:val="00605A51"/>
    <w:rsid w:val="00610ACA"/>
    <w:rsid w:val="00610EF5"/>
    <w:rsid w:val="0061120D"/>
    <w:rsid w:val="006201D9"/>
    <w:rsid w:val="006213FD"/>
    <w:rsid w:val="00621882"/>
    <w:rsid w:val="00621883"/>
    <w:rsid w:val="00624427"/>
    <w:rsid w:val="00624B57"/>
    <w:rsid w:val="00625990"/>
    <w:rsid w:val="00627500"/>
    <w:rsid w:val="0062764E"/>
    <w:rsid w:val="0063004F"/>
    <w:rsid w:val="00632358"/>
    <w:rsid w:val="00632D7A"/>
    <w:rsid w:val="0064099D"/>
    <w:rsid w:val="00645C33"/>
    <w:rsid w:val="00654CDB"/>
    <w:rsid w:val="00655F65"/>
    <w:rsid w:val="00664DDE"/>
    <w:rsid w:val="00664E0B"/>
    <w:rsid w:val="00665909"/>
    <w:rsid w:val="0066610F"/>
    <w:rsid w:val="00672889"/>
    <w:rsid w:val="00672DCB"/>
    <w:rsid w:val="00674908"/>
    <w:rsid w:val="00675EC3"/>
    <w:rsid w:val="00677029"/>
    <w:rsid w:val="00684539"/>
    <w:rsid w:val="00684731"/>
    <w:rsid w:val="0068511F"/>
    <w:rsid w:val="006857FB"/>
    <w:rsid w:val="00690BCE"/>
    <w:rsid w:val="0069168B"/>
    <w:rsid w:val="0069194B"/>
    <w:rsid w:val="00692B71"/>
    <w:rsid w:val="00695B1A"/>
    <w:rsid w:val="00695FED"/>
    <w:rsid w:val="00696D4C"/>
    <w:rsid w:val="00696F31"/>
    <w:rsid w:val="006A0C6C"/>
    <w:rsid w:val="006A171A"/>
    <w:rsid w:val="006A1738"/>
    <w:rsid w:val="006A1F38"/>
    <w:rsid w:val="006A2B59"/>
    <w:rsid w:val="006A430E"/>
    <w:rsid w:val="006A44C7"/>
    <w:rsid w:val="006B11D8"/>
    <w:rsid w:val="006B77D5"/>
    <w:rsid w:val="006C263C"/>
    <w:rsid w:val="006C6970"/>
    <w:rsid w:val="006D1452"/>
    <w:rsid w:val="006D450A"/>
    <w:rsid w:val="006D51CC"/>
    <w:rsid w:val="006E1F8B"/>
    <w:rsid w:val="006E4B5B"/>
    <w:rsid w:val="006F5733"/>
    <w:rsid w:val="006F7994"/>
    <w:rsid w:val="00701449"/>
    <w:rsid w:val="00701653"/>
    <w:rsid w:val="00706956"/>
    <w:rsid w:val="00707414"/>
    <w:rsid w:val="0070748B"/>
    <w:rsid w:val="00707A17"/>
    <w:rsid w:val="00707FBB"/>
    <w:rsid w:val="00710182"/>
    <w:rsid w:val="007147D0"/>
    <w:rsid w:val="007154C6"/>
    <w:rsid w:val="00716711"/>
    <w:rsid w:val="00716B74"/>
    <w:rsid w:val="00717026"/>
    <w:rsid w:val="00720184"/>
    <w:rsid w:val="00720335"/>
    <w:rsid w:val="00720A76"/>
    <w:rsid w:val="00721581"/>
    <w:rsid w:val="00722DB8"/>
    <w:rsid w:val="0072431A"/>
    <w:rsid w:val="007248A8"/>
    <w:rsid w:val="00727434"/>
    <w:rsid w:val="00727A60"/>
    <w:rsid w:val="007313ED"/>
    <w:rsid w:val="00736B0C"/>
    <w:rsid w:val="007405C9"/>
    <w:rsid w:val="007423D0"/>
    <w:rsid w:val="007437EA"/>
    <w:rsid w:val="0074409A"/>
    <w:rsid w:val="007444B7"/>
    <w:rsid w:val="007444FA"/>
    <w:rsid w:val="0074526A"/>
    <w:rsid w:val="00750718"/>
    <w:rsid w:val="007603FF"/>
    <w:rsid w:val="00761268"/>
    <w:rsid w:val="007614E4"/>
    <w:rsid w:val="00762680"/>
    <w:rsid w:val="00762DE4"/>
    <w:rsid w:val="00764674"/>
    <w:rsid w:val="0076487E"/>
    <w:rsid w:val="007651D4"/>
    <w:rsid w:val="00765396"/>
    <w:rsid w:val="00765EB3"/>
    <w:rsid w:val="0076631C"/>
    <w:rsid w:val="007679C2"/>
    <w:rsid w:val="007710F0"/>
    <w:rsid w:val="00772961"/>
    <w:rsid w:val="00774017"/>
    <w:rsid w:val="0077604E"/>
    <w:rsid w:val="00781057"/>
    <w:rsid w:val="007830D3"/>
    <w:rsid w:val="00783CC6"/>
    <w:rsid w:val="00784E65"/>
    <w:rsid w:val="00785115"/>
    <w:rsid w:val="0078601A"/>
    <w:rsid w:val="00791267"/>
    <w:rsid w:val="007918DD"/>
    <w:rsid w:val="0079230B"/>
    <w:rsid w:val="0079254F"/>
    <w:rsid w:val="0079462E"/>
    <w:rsid w:val="00794D19"/>
    <w:rsid w:val="00796D3E"/>
    <w:rsid w:val="00797529"/>
    <w:rsid w:val="007A03D3"/>
    <w:rsid w:val="007A0C44"/>
    <w:rsid w:val="007A13BC"/>
    <w:rsid w:val="007A1E27"/>
    <w:rsid w:val="007A2019"/>
    <w:rsid w:val="007A3D8A"/>
    <w:rsid w:val="007A566F"/>
    <w:rsid w:val="007A7BBA"/>
    <w:rsid w:val="007B32C6"/>
    <w:rsid w:val="007B4BCA"/>
    <w:rsid w:val="007B65FA"/>
    <w:rsid w:val="007B710F"/>
    <w:rsid w:val="007C0967"/>
    <w:rsid w:val="007C125E"/>
    <w:rsid w:val="007C2CBD"/>
    <w:rsid w:val="007C6016"/>
    <w:rsid w:val="007C7680"/>
    <w:rsid w:val="007D4BF6"/>
    <w:rsid w:val="007D4D78"/>
    <w:rsid w:val="007D5FF6"/>
    <w:rsid w:val="007E1565"/>
    <w:rsid w:val="007E312B"/>
    <w:rsid w:val="007F1E2A"/>
    <w:rsid w:val="007F214C"/>
    <w:rsid w:val="007F7C3C"/>
    <w:rsid w:val="008040EE"/>
    <w:rsid w:val="00804321"/>
    <w:rsid w:val="00810D4F"/>
    <w:rsid w:val="00820043"/>
    <w:rsid w:val="00821009"/>
    <w:rsid w:val="00824DF5"/>
    <w:rsid w:val="00825A5A"/>
    <w:rsid w:val="008266E7"/>
    <w:rsid w:val="00830AD6"/>
    <w:rsid w:val="008322F9"/>
    <w:rsid w:val="00832529"/>
    <w:rsid w:val="0083646D"/>
    <w:rsid w:val="00841ED8"/>
    <w:rsid w:val="008425FC"/>
    <w:rsid w:val="008429E1"/>
    <w:rsid w:val="00844431"/>
    <w:rsid w:val="00845CCC"/>
    <w:rsid w:val="00850C10"/>
    <w:rsid w:val="00854137"/>
    <w:rsid w:val="008567F9"/>
    <w:rsid w:val="008604CA"/>
    <w:rsid w:val="0086131A"/>
    <w:rsid w:val="00864183"/>
    <w:rsid w:val="00864BD0"/>
    <w:rsid w:val="00864FC0"/>
    <w:rsid w:val="008703F3"/>
    <w:rsid w:val="008709EC"/>
    <w:rsid w:val="0087176F"/>
    <w:rsid w:val="008744BB"/>
    <w:rsid w:val="0087502B"/>
    <w:rsid w:val="00876123"/>
    <w:rsid w:val="00876CBF"/>
    <w:rsid w:val="00876DAC"/>
    <w:rsid w:val="008812D0"/>
    <w:rsid w:val="0088374D"/>
    <w:rsid w:val="00890C6C"/>
    <w:rsid w:val="00892B2E"/>
    <w:rsid w:val="008975F1"/>
    <w:rsid w:val="00897ACD"/>
    <w:rsid w:val="008A09E6"/>
    <w:rsid w:val="008A13F8"/>
    <w:rsid w:val="008A2F21"/>
    <w:rsid w:val="008A4C60"/>
    <w:rsid w:val="008A5A41"/>
    <w:rsid w:val="008A6056"/>
    <w:rsid w:val="008A7DA5"/>
    <w:rsid w:val="008B1BD4"/>
    <w:rsid w:val="008B289B"/>
    <w:rsid w:val="008B2CE8"/>
    <w:rsid w:val="008B3EE3"/>
    <w:rsid w:val="008C0A96"/>
    <w:rsid w:val="008C17B1"/>
    <w:rsid w:val="008C191D"/>
    <w:rsid w:val="008C26B8"/>
    <w:rsid w:val="008C3EB0"/>
    <w:rsid w:val="008D16D3"/>
    <w:rsid w:val="008D7FE0"/>
    <w:rsid w:val="008E098F"/>
    <w:rsid w:val="008E2F56"/>
    <w:rsid w:val="008E44E7"/>
    <w:rsid w:val="008E6769"/>
    <w:rsid w:val="008E7B2A"/>
    <w:rsid w:val="008F12FD"/>
    <w:rsid w:val="008F1E4A"/>
    <w:rsid w:val="008F1F03"/>
    <w:rsid w:val="008F1F24"/>
    <w:rsid w:val="008F379F"/>
    <w:rsid w:val="008F4ED0"/>
    <w:rsid w:val="008F7229"/>
    <w:rsid w:val="008F76F0"/>
    <w:rsid w:val="00900369"/>
    <w:rsid w:val="009006F3"/>
    <w:rsid w:val="00902318"/>
    <w:rsid w:val="00904166"/>
    <w:rsid w:val="009068E9"/>
    <w:rsid w:val="00910D5C"/>
    <w:rsid w:val="00911501"/>
    <w:rsid w:val="0091236B"/>
    <w:rsid w:val="009133B3"/>
    <w:rsid w:val="00913621"/>
    <w:rsid w:val="00915C0C"/>
    <w:rsid w:val="00920E73"/>
    <w:rsid w:val="009216B7"/>
    <w:rsid w:val="00922EC8"/>
    <w:rsid w:val="00925254"/>
    <w:rsid w:val="00931678"/>
    <w:rsid w:val="00931DF8"/>
    <w:rsid w:val="0093207D"/>
    <w:rsid w:val="009336CD"/>
    <w:rsid w:val="0093376B"/>
    <w:rsid w:val="0094003D"/>
    <w:rsid w:val="0094319B"/>
    <w:rsid w:val="009446C9"/>
    <w:rsid w:val="009450EA"/>
    <w:rsid w:val="00947225"/>
    <w:rsid w:val="009513AE"/>
    <w:rsid w:val="00952085"/>
    <w:rsid w:val="00953D86"/>
    <w:rsid w:val="00953E64"/>
    <w:rsid w:val="00956EA5"/>
    <w:rsid w:val="00960082"/>
    <w:rsid w:val="009603C5"/>
    <w:rsid w:val="00961261"/>
    <w:rsid w:val="009638B7"/>
    <w:rsid w:val="009655B1"/>
    <w:rsid w:val="0097470F"/>
    <w:rsid w:val="00981165"/>
    <w:rsid w:val="009816AE"/>
    <w:rsid w:val="00981A49"/>
    <w:rsid w:val="009828B0"/>
    <w:rsid w:val="00982C64"/>
    <w:rsid w:val="0098311C"/>
    <w:rsid w:val="00983E4C"/>
    <w:rsid w:val="00992CF9"/>
    <w:rsid w:val="00994097"/>
    <w:rsid w:val="009A1B20"/>
    <w:rsid w:val="009A27E1"/>
    <w:rsid w:val="009A3CDC"/>
    <w:rsid w:val="009A46AB"/>
    <w:rsid w:val="009A4E2B"/>
    <w:rsid w:val="009A7CE4"/>
    <w:rsid w:val="009B04D9"/>
    <w:rsid w:val="009B2369"/>
    <w:rsid w:val="009B5742"/>
    <w:rsid w:val="009C0903"/>
    <w:rsid w:val="009C1574"/>
    <w:rsid w:val="009C2877"/>
    <w:rsid w:val="009C33DC"/>
    <w:rsid w:val="009C5D3F"/>
    <w:rsid w:val="009C6915"/>
    <w:rsid w:val="009C6977"/>
    <w:rsid w:val="009C69A0"/>
    <w:rsid w:val="009C6BE7"/>
    <w:rsid w:val="009C7175"/>
    <w:rsid w:val="009D28C7"/>
    <w:rsid w:val="009D6838"/>
    <w:rsid w:val="009D7BE8"/>
    <w:rsid w:val="009E24BF"/>
    <w:rsid w:val="009E366D"/>
    <w:rsid w:val="009E5AD0"/>
    <w:rsid w:val="009E62FC"/>
    <w:rsid w:val="009E701B"/>
    <w:rsid w:val="009E7D9F"/>
    <w:rsid w:val="009F214F"/>
    <w:rsid w:val="009F2822"/>
    <w:rsid w:val="009F301C"/>
    <w:rsid w:val="009F3EC8"/>
    <w:rsid w:val="009F4093"/>
    <w:rsid w:val="009F5804"/>
    <w:rsid w:val="009F7345"/>
    <w:rsid w:val="00A013F0"/>
    <w:rsid w:val="00A03CC0"/>
    <w:rsid w:val="00A04AEA"/>
    <w:rsid w:val="00A04BC4"/>
    <w:rsid w:val="00A04E7B"/>
    <w:rsid w:val="00A051E7"/>
    <w:rsid w:val="00A052FA"/>
    <w:rsid w:val="00A1236C"/>
    <w:rsid w:val="00A12F25"/>
    <w:rsid w:val="00A1591D"/>
    <w:rsid w:val="00A1764B"/>
    <w:rsid w:val="00A20492"/>
    <w:rsid w:val="00A24812"/>
    <w:rsid w:val="00A30771"/>
    <w:rsid w:val="00A31980"/>
    <w:rsid w:val="00A31F0E"/>
    <w:rsid w:val="00A32C48"/>
    <w:rsid w:val="00A44CDC"/>
    <w:rsid w:val="00A50130"/>
    <w:rsid w:val="00A519C6"/>
    <w:rsid w:val="00A51FED"/>
    <w:rsid w:val="00A5385B"/>
    <w:rsid w:val="00A53DC5"/>
    <w:rsid w:val="00A540ED"/>
    <w:rsid w:val="00A55A79"/>
    <w:rsid w:val="00A56EB9"/>
    <w:rsid w:val="00A61589"/>
    <w:rsid w:val="00A61E41"/>
    <w:rsid w:val="00A629FB"/>
    <w:rsid w:val="00A63AE6"/>
    <w:rsid w:val="00A64B7E"/>
    <w:rsid w:val="00A658E0"/>
    <w:rsid w:val="00A67446"/>
    <w:rsid w:val="00A7223C"/>
    <w:rsid w:val="00A75E20"/>
    <w:rsid w:val="00A80EF0"/>
    <w:rsid w:val="00A83020"/>
    <w:rsid w:val="00A87D3C"/>
    <w:rsid w:val="00A914F9"/>
    <w:rsid w:val="00A944FF"/>
    <w:rsid w:val="00A9602D"/>
    <w:rsid w:val="00AA4B4E"/>
    <w:rsid w:val="00AA5760"/>
    <w:rsid w:val="00AA7911"/>
    <w:rsid w:val="00AA79C1"/>
    <w:rsid w:val="00AB0CF1"/>
    <w:rsid w:val="00AB3438"/>
    <w:rsid w:val="00AB4287"/>
    <w:rsid w:val="00AB7CDA"/>
    <w:rsid w:val="00AC15D3"/>
    <w:rsid w:val="00AC6480"/>
    <w:rsid w:val="00AC6704"/>
    <w:rsid w:val="00AD02ED"/>
    <w:rsid w:val="00AD1E44"/>
    <w:rsid w:val="00AD2BA8"/>
    <w:rsid w:val="00AD62D2"/>
    <w:rsid w:val="00AD667D"/>
    <w:rsid w:val="00AE3DE6"/>
    <w:rsid w:val="00AE44A7"/>
    <w:rsid w:val="00AE4804"/>
    <w:rsid w:val="00AF0E60"/>
    <w:rsid w:val="00AF129C"/>
    <w:rsid w:val="00AF6FCE"/>
    <w:rsid w:val="00B00711"/>
    <w:rsid w:val="00B01093"/>
    <w:rsid w:val="00B04A1E"/>
    <w:rsid w:val="00B04D80"/>
    <w:rsid w:val="00B065B1"/>
    <w:rsid w:val="00B0697D"/>
    <w:rsid w:val="00B06C41"/>
    <w:rsid w:val="00B07EAE"/>
    <w:rsid w:val="00B10841"/>
    <w:rsid w:val="00B112E9"/>
    <w:rsid w:val="00B13BAD"/>
    <w:rsid w:val="00B1618B"/>
    <w:rsid w:val="00B17284"/>
    <w:rsid w:val="00B206E1"/>
    <w:rsid w:val="00B2503C"/>
    <w:rsid w:val="00B25E56"/>
    <w:rsid w:val="00B328B2"/>
    <w:rsid w:val="00B33BD2"/>
    <w:rsid w:val="00B36258"/>
    <w:rsid w:val="00B37145"/>
    <w:rsid w:val="00B44838"/>
    <w:rsid w:val="00B4633F"/>
    <w:rsid w:val="00B516CD"/>
    <w:rsid w:val="00B527D7"/>
    <w:rsid w:val="00B559B0"/>
    <w:rsid w:val="00B62DB8"/>
    <w:rsid w:val="00B65AE0"/>
    <w:rsid w:val="00B6699B"/>
    <w:rsid w:val="00B6791E"/>
    <w:rsid w:val="00B70A31"/>
    <w:rsid w:val="00B70AC5"/>
    <w:rsid w:val="00B75E5F"/>
    <w:rsid w:val="00B808B1"/>
    <w:rsid w:val="00B81D6E"/>
    <w:rsid w:val="00B82036"/>
    <w:rsid w:val="00B83286"/>
    <w:rsid w:val="00B84A4D"/>
    <w:rsid w:val="00B902C7"/>
    <w:rsid w:val="00B91501"/>
    <w:rsid w:val="00B9351C"/>
    <w:rsid w:val="00B96B8A"/>
    <w:rsid w:val="00BA0C99"/>
    <w:rsid w:val="00BA11FA"/>
    <w:rsid w:val="00BA6DE3"/>
    <w:rsid w:val="00BB1209"/>
    <w:rsid w:val="00BB19BF"/>
    <w:rsid w:val="00BB1A5D"/>
    <w:rsid w:val="00BB6398"/>
    <w:rsid w:val="00BC2A16"/>
    <w:rsid w:val="00BC3E5B"/>
    <w:rsid w:val="00BC6308"/>
    <w:rsid w:val="00BC6BD3"/>
    <w:rsid w:val="00BC7023"/>
    <w:rsid w:val="00BD05EC"/>
    <w:rsid w:val="00BD0FE5"/>
    <w:rsid w:val="00BD1EEE"/>
    <w:rsid w:val="00BD23F5"/>
    <w:rsid w:val="00BD266A"/>
    <w:rsid w:val="00BD2D2A"/>
    <w:rsid w:val="00BD59E1"/>
    <w:rsid w:val="00BE0EE8"/>
    <w:rsid w:val="00BE2C38"/>
    <w:rsid w:val="00BE4EB2"/>
    <w:rsid w:val="00BE73F4"/>
    <w:rsid w:val="00BE7EA3"/>
    <w:rsid w:val="00BF0B08"/>
    <w:rsid w:val="00BF190D"/>
    <w:rsid w:val="00BF2902"/>
    <w:rsid w:val="00BF3F29"/>
    <w:rsid w:val="00BF4933"/>
    <w:rsid w:val="00C00312"/>
    <w:rsid w:val="00C00D63"/>
    <w:rsid w:val="00C017D2"/>
    <w:rsid w:val="00C0306D"/>
    <w:rsid w:val="00C06FD7"/>
    <w:rsid w:val="00C11196"/>
    <w:rsid w:val="00C1627E"/>
    <w:rsid w:val="00C16B01"/>
    <w:rsid w:val="00C20A5E"/>
    <w:rsid w:val="00C23C14"/>
    <w:rsid w:val="00C246A0"/>
    <w:rsid w:val="00C25CB4"/>
    <w:rsid w:val="00C270B3"/>
    <w:rsid w:val="00C30D6C"/>
    <w:rsid w:val="00C3103D"/>
    <w:rsid w:val="00C3167D"/>
    <w:rsid w:val="00C31C2D"/>
    <w:rsid w:val="00C3631F"/>
    <w:rsid w:val="00C36828"/>
    <w:rsid w:val="00C369EE"/>
    <w:rsid w:val="00C36BD7"/>
    <w:rsid w:val="00C40944"/>
    <w:rsid w:val="00C4150B"/>
    <w:rsid w:val="00C42B63"/>
    <w:rsid w:val="00C4477D"/>
    <w:rsid w:val="00C4506E"/>
    <w:rsid w:val="00C451D7"/>
    <w:rsid w:val="00C46030"/>
    <w:rsid w:val="00C50319"/>
    <w:rsid w:val="00C5098A"/>
    <w:rsid w:val="00C52323"/>
    <w:rsid w:val="00C53F53"/>
    <w:rsid w:val="00C561E3"/>
    <w:rsid w:val="00C61D62"/>
    <w:rsid w:val="00C61E0C"/>
    <w:rsid w:val="00C63502"/>
    <w:rsid w:val="00C64BDF"/>
    <w:rsid w:val="00C6614B"/>
    <w:rsid w:val="00C67128"/>
    <w:rsid w:val="00C67D4F"/>
    <w:rsid w:val="00C7007B"/>
    <w:rsid w:val="00C70E81"/>
    <w:rsid w:val="00C72DFC"/>
    <w:rsid w:val="00C74307"/>
    <w:rsid w:val="00C744B8"/>
    <w:rsid w:val="00C7557E"/>
    <w:rsid w:val="00C762C3"/>
    <w:rsid w:val="00C77829"/>
    <w:rsid w:val="00C80AB0"/>
    <w:rsid w:val="00C833EA"/>
    <w:rsid w:val="00C84749"/>
    <w:rsid w:val="00C870EF"/>
    <w:rsid w:val="00C91D36"/>
    <w:rsid w:val="00C94873"/>
    <w:rsid w:val="00C94DBA"/>
    <w:rsid w:val="00CA0F3B"/>
    <w:rsid w:val="00CA1CB3"/>
    <w:rsid w:val="00CA2F0F"/>
    <w:rsid w:val="00CA437B"/>
    <w:rsid w:val="00CA5504"/>
    <w:rsid w:val="00CA5EEF"/>
    <w:rsid w:val="00CA6104"/>
    <w:rsid w:val="00CA77EA"/>
    <w:rsid w:val="00CB211C"/>
    <w:rsid w:val="00CB3A9E"/>
    <w:rsid w:val="00CB73E8"/>
    <w:rsid w:val="00CC246E"/>
    <w:rsid w:val="00CC4F70"/>
    <w:rsid w:val="00CC6CEE"/>
    <w:rsid w:val="00CD1033"/>
    <w:rsid w:val="00CD3127"/>
    <w:rsid w:val="00CD3E2A"/>
    <w:rsid w:val="00CE0A32"/>
    <w:rsid w:val="00CE0F37"/>
    <w:rsid w:val="00CE4000"/>
    <w:rsid w:val="00CE5255"/>
    <w:rsid w:val="00CE5E7C"/>
    <w:rsid w:val="00CE6B37"/>
    <w:rsid w:val="00CE7427"/>
    <w:rsid w:val="00CF331D"/>
    <w:rsid w:val="00CF7098"/>
    <w:rsid w:val="00D00822"/>
    <w:rsid w:val="00D01C9E"/>
    <w:rsid w:val="00D01D81"/>
    <w:rsid w:val="00D0315E"/>
    <w:rsid w:val="00D033D0"/>
    <w:rsid w:val="00D05079"/>
    <w:rsid w:val="00D105C9"/>
    <w:rsid w:val="00D10BFD"/>
    <w:rsid w:val="00D12E94"/>
    <w:rsid w:val="00D21642"/>
    <w:rsid w:val="00D22187"/>
    <w:rsid w:val="00D270E5"/>
    <w:rsid w:val="00D31352"/>
    <w:rsid w:val="00D3166C"/>
    <w:rsid w:val="00D31D0B"/>
    <w:rsid w:val="00D324D8"/>
    <w:rsid w:val="00D33DFE"/>
    <w:rsid w:val="00D418BF"/>
    <w:rsid w:val="00D41CFE"/>
    <w:rsid w:val="00D46EB8"/>
    <w:rsid w:val="00D52B0C"/>
    <w:rsid w:val="00D55396"/>
    <w:rsid w:val="00D645D1"/>
    <w:rsid w:val="00D7167A"/>
    <w:rsid w:val="00D76ADE"/>
    <w:rsid w:val="00D77CA4"/>
    <w:rsid w:val="00D82A10"/>
    <w:rsid w:val="00D82D8F"/>
    <w:rsid w:val="00D8511B"/>
    <w:rsid w:val="00D861D1"/>
    <w:rsid w:val="00D90A6C"/>
    <w:rsid w:val="00D92E2E"/>
    <w:rsid w:val="00DA26C4"/>
    <w:rsid w:val="00DA391E"/>
    <w:rsid w:val="00DA74DB"/>
    <w:rsid w:val="00DA77CA"/>
    <w:rsid w:val="00DB211A"/>
    <w:rsid w:val="00DB590C"/>
    <w:rsid w:val="00DB5CD7"/>
    <w:rsid w:val="00DB7C8F"/>
    <w:rsid w:val="00DC11DA"/>
    <w:rsid w:val="00DC1EBA"/>
    <w:rsid w:val="00DC2420"/>
    <w:rsid w:val="00DC5C43"/>
    <w:rsid w:val="00DC72EA"/>
    <w:rsid w:val="00DD052A"/>
    <w:rsid w:val="00DD4E7B"/>
    <w:rsid w:val="00DD78D1"/>
    <w:rsid w:val="00DE0127"/>
    <w:rsid w:val="00DE1B41"/>
    <w:rsid w:val="00DE23BF"/>
    <w:rsid w:val="00DE28D6"/>
    <w:rsid w:val="00DE6D74"/>
    <w:rsid w:val="00DE72B8"/>
    <w:rsid w:val="00DF1778"/>
    <w:rsid w:val="00DF268A"/>
    <w:rsid w:val="00DF2F91"/>
    <w:rsid w:val="00DF58DB"/>
    <w:rsid w:val="00E00608"/>
    <w:rsid w:val="00E011E2"/>
    <w:rsid w:val="00E01AE7"/>
    <w:rsid w:val="00E049E5"/>
    <w:rsid w:val="00E05C52"/>
    <w:rsid w:val="00E06CF8"/>
    <w:rsid w:val="00E113C5"/>
    <w:rsid w:val="00E113FC"/>
    <w:rsid w:val="00E11686"/>
    <w:rsid w:val="00E11A36"/>
    <w:rsid w:val="00E1286F"/>
    <w:rsid w:val="00E1431E"/>
    <w:rsid w:val="00E14523"/>
    <w:rsid w:val="00E145DC"/>
    <w:rsid w:val="00E155F7"/>
    <w:rsid w:val="00E15ADF"/>
    <w:rsid w:val="00E164AF"/>
    <w:rsid w:val="00E20539"/>
    <w:rsid w:val="00E20DEE"/>
    <w:rsid w:val="00E242D5"/>
    <w:rsid w:val="00E2477A"/>
    <w:rsid w:val="00E258D5"/>
    <w:rsid w:val="00E25A20"/>
    <w:rsid w:val="00E272B5"/>
    <w:rsid w:val="00E354F3"/>
    <w:rsid w:val="00E35B46"/>
    <w:rsid w:val="00E36268"/>
    <w:rsid w:val="00E36A3A"/>
    <w:rsid w:val="00E40844"/>
    <w:rsid w:val="00E41530"/>
    <w:rsid w:val="00E42402"/>
    <w:rsid w:val="00E47936"/>
    <w:rsid w:val="00E5128B"/>
    <w:rsid w:val="00E540AA"/>
    <w:rsid w:val="00E55DCD"/>
    <w:rsid w:val="00E568FE"/>
    <w:rsid w:val="00E57B07"/>
    <w:rsid w:val="00E63B3F"/>
    <w:rsid w:val="00E6507B"/>
    <w:rsid w:val="00E65451"/>
    <w:rsid w:val="00E6545A"/>
    <w:rsid w:val="00E67F11"/>
    <w:rsid w:val="00E72589"/>
    <w:rsid w:val="00E76374"/>
    <w:rsid w:val="00E81920"/>
    <w:rsid w:val="00E834D3"/>
    <w:rsid w:val="00E836C3"/>
    <w:rsid w:val="00E83A78"/>
    <w:rsid w:val="00E8407F"/>
    <w:rsid w:val="00E84C90"/>
    <w:rsid w:val="00E87472"/>
    <w:rsid w:val="00E945EF"/>
    <w:rsid w:val="00E954A5"/>
    <w:rsid w:val="00E96252"/>
    <w:rsid w:val="00E96B78"/>
    <w:rsid w:val="00EA0A80"/>
    <w:rsid w:val="00EA1FC6"/>
    <w:rsid w:val="00EA2696"/>
    <w:rsid w:val="00EA5F30"/>
    <w:rsid w:val="00EA6D0E"/>
    <w:rsid w:val="00EB05D3"/>
    <w:rsid w:val="00EB1227"/>
    <w:rsid w:val="00EB12D5"/>
    <w:rsid w:val="00EB23AF"/>
    <w:rsid w:val="00EB3011"/>
    <w:rsid w:val="00EB4DD2"/>
    <w:rsid w:val="00EB7909"/>
    <w:rsid w:val="00EB79BB"/>
    <w:rsid w:val="00EC28CC"/>
    <w:rsid w:val="00EC48B4"/>
    <w:rsid w:val="00EC4B21"/>
    <w:rsid w:val="00ED1780"/>
    <w:rsid w:val="00ED2590"/>
    <w:rsid w:val="00ED47A4"/>
    <w:rsid w:val="00ED4B1F"/>
    <w:rsid w:val="00ED6556"/>
    <w:rsid w:val="00EE264E"/>
    <w:rsid w:val="00EE2C01"/>
    <w:rsid w:val="00EE2E51"/>
    <w:rsid w:val="00EE2FF3"/>
    <w:rsid w:val="00EE3148"/>
    <w:rsid w:val="00EF0420"/>
    <w:rsid w:val="00EF1CB1"/>
    <w:rsid w:val="00EF2EE6"/>
    <w:rsid w:val="00EF3B9F"/>
    <w:rsid w:val="00EF4917"/>
    <w:rsid w:val="00EF6049"/>
    <w:rsid w:val="00EF7D8C"/>
    <w:rsid w:val="00F00CAC"/>
    <w:rsid w:val="00F01D0C"/>
    <w:rsid w:val="00F01DFC"/>
    <w:rsid w:val="00F027EE"/>
    <w:rsid w:val="00F10EEA"/>
    <w:rsid w:val="00F117E8"/>
    <w:rsid w:val="00F13C81"/>
    <w:rsid w:val="00F13E0E"/>
    <w:rsid w:val="00F13F49"/>
    <w:rsid w:val="00F15C1E"/>
    <w:rsid w:val="00F16678"/>
    <w:rsid w:val="00F17FBB"/>
    <w:rsid w:val="00F2346A"/>
    <w:rsid w:val="00F2674B"/>
    <w:rsid w:val="00F274A3"/>
    <w:rsid w:val="00F277F1"/>
    <w:rsid w:val="00F30551"/>
    <w:rsid w:val="00F32EDD"/>
    <w:rsid w:val="00F341C7"/>
    <w:rsid w:val="00F371D5"/>
    <w:rsid w:val="00F45446"/>
    <w:rsid w:val="00F4604F"/>
    <w:rsid w:val="00F52BF1"/>
    <w:rsid w:val="00F54769"/>
    <w:rsid w:val="00F54CEB"/>
    <w:rsid w:val="00F55AD9"/>
    <w:rsid w:val="00F56437"/>
    <w:rsid w:val="00F57827"/>
    <w:rsid w:val="00F619A4"/>
    <w:rsid w:val="00F63886"/>
    <w:rsid w:val="00F676F0"/>
    <w:rsid w:val="00F678F8"/>
    <w:rsid w:val="00F70D9D"/>
    <w:rsid w:val="00F8098F"/>
    <w:rsid w:val="00F82624"/>
    <w:rsid w:val="00F8265B"/>
    <w:rsid w:val="00F82BBA"/>
    <w:rsid w:val="00F84332"/>
    <w:rsid w:val="00F8659B"/>
    <w:rsid w:val="00F90295"/>
    <w:rsid w:val="00F90C60"/>
    <w:rsid w:val="00F9103E"/>
    <w:rsid w:val="00F91915"/>
    <w:rsid w:val="00F92FD1"/>
    <w:rsid w:val="00F94481"/>
    <w:rsid w:val="00FA3421"/>
    <w:rsid w:val="00FA4849"/>
    <w:rsid w:val="00FA55FA"/>
    <w:rsid w:val="00FA72EA"/>
    <w:rsid w:val="00FB137F"/>
    <w:rsid w:val="00FB3EB5"/>
    <w:rsid w:val="00FB40A5"/>
    <w:rsid w:val="00FC2103"/>
    <w:rsid w:val="00FC2FD4"/>
    <w:rsid w:val="00FC3A3A"/>
    <w:rsid w:val="00FC41E9"/>
    <w:rsid w:val="00FC49AB"/>
    <w:rsid w:val="00FD0A8E"/>
    <w:rsid w:val="00FD362A"/>
    <w:rsid w:val="00FD606F"/>
    <w:rsid w:val="00FD763B"/>
    <w:rsid w:val="00FD78C1"/>
    <w:rsid w:val="00FD7FC0"/>
    <w:rsid w:val="00FE0F1B"/>
    <w:rsid w:val="00FE1CBF"/>
    <w:rsid w:val="00FE36E4"/>
    <w:rsid w:val="00FE425D"/>
    <w:rsid w:val="00FE4C55"/>
    <w:rsid w:val="00FE6BFA"/>
    <w:rsid w:val="00FF43CB"/>
    <w:rsid w:val="00FF4420"/>
    <w:rsid w:val="00FF4627"/>
    <w:rsid w:val="00FF46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1232</TotalTime>
  <Pages>6</Pages>
  <Words>2573</Words>
  <Characters>14667</Characters>
  <Application>Microsoft Office Word</Application>
  <DocSecurity>0</DocSecurity>
  <Lines>122</Lines>
  <Paragraphs>34</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26</cp:revision>
  <dcterms:created xsi:type="dcterms:W3CDTF">2022-01-07T01:24:00Z</dcterms:created>
  <dcterms:modified xsi:type="dcterms:W3CDTF">2022-02-14T08:42:00Z</dcterms:modified>
</cp:coreProperties>
</file>