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9E68" w14:textId="69930F3F" w:rsidR="00143FE8" w:rsidRPr="005A56DB" w:rsidRDefault="00143FE8" w:rsidP="00F85748">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2C1935">
        <w:rPr>
          <w:rFonts w:ascii="Times New Roman" w:eastAsia="MS Gothic" w:hAnsi="Times New Roman"/>
          <w:noProof w:val="0"/>
          <w:sz w:val="28"/>
          <w:szCs w:val="28"/>
          <w:lang w:val="en-US"/>
        </w:rPr>
        <w:t>8</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D373B0" w:rsidRPr="00D373B0">
        <w:rPr>
          <w:rFonts w:ascii="Times New Roman" w:eastAsia="MS Gothic" w:hAnsi="Times New Roman"/>
          <w:noProof w:val="0"/>
          <w:sz w:val="28"/>
          <w:szCs w:val="28"/>
          <w:lang w:val="en-US"/>
        </w:rPr>
        <w:t>R1-2202191</w:t>
      </w:r>
    </w:p>
    <w:p w14:paraId="5BE09D65" w14:textId="70103871" w:rsidR="0016550A" w:rsidRPr="00B14273" w:rsidRDefault="0016550A" w:rsidP="00B14273">
      <w:pPr>
        <w:rPr>
          <w:rFonts w:eastAsia="SimSun"/>
          <w:b/>
          <w:sz w:val="28"/>
          <w:szCs w:val="28"/>
          <w:lang w:val="en-US" w:eastAsia="zh-CN"/>
        </w:rPr>
      </w:pPr>
      <w:r w:rsidRPr="002C1935">
        <w:rPr>
          <w:rFonts w:eastAsia="SimSun"/>
          <w:b/>
          <w:bCs/>
          <w:sz w:val="28"/>
          <w:szCs w:val="28"/>
          <w:lang w:val="en-US" w:eastAsia="zh-CN"/>
        </w:rPr>
        <w:t>e-Meeting,</w:t>
      </w:r>
      <w:r w:rsidRPr="0016550A">
        <w:rPr>
          <w:rFonts w:eastAsia="SimSun"/>
          <w:sz w:val="28"/>
          <w:szCs w:val="28"/>
          <w:lang w:val="en-US" w:eastAsia="zh-CN"/>
        </w:rPr>
        <w:t xml:space="preserve"> </w:t>
      </w:r>
      <w:r w:rsidR="002C1935" w:rsidRPr="002C1935">
        <w:rPr>
          <w:rFonts w:eastAsia="SimSun"/>
          <w:b/>
          <w:sz w:val="28"/>
          <w:szCs w:val="28"/>
          <w:lang w:val="en-US" w:eastAsia="zh-CN"/>
        </w:rPr>
        <w:t>February 21st – March 3rd, 2022</w:t>
      </w:r>
    </w:p>
    <w:p w14:paraId="404DC80C" w14:textId="05E793C3" w:rsidR="00143FE8" w:rsidRPr="005A56DB" w:rsidRDefault="00143FE8" w:rsidP="00F85748">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r>
      <w:r w:rsidR="005028A0">
        <w:rPr>
          <w:b/>
          <w:sz w:val="28"/>
          <w:szCs w:val="28"/>
          <w:lang w:val="en-US"/>
        </w:rPr>
        <w:t>S</w:t>
      </w:r>
      <w:r w:rsidR="008B0922">
        <w:rPr>
          <w:b/>
          <w:sz w:val="28"/>
          <w:szCs w:val="28"/>
          <w:lang w:val="en-US"/>
        </w:rPr>
        <w:t>harp</w:t>
      </w:r>
    </w:p>
    <w:p w14:paraId="39A6C7D7" w14:textId="23D9277D" w:rsidR="002E6F8F" w:rsidRPr="005A56DB" w:rsidRDefault="00143FE8" w:rsidP="00F85748">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9872C3">
        <w:rPr>
          <w:b/>
          <w:sz w:val="28"/>
          <w:szCs w:val="28"/>
          <w:lang w:val="en-US"/>
        </w:rPr>
        <w:t>Channel collision handling and i</w:t>
      </w:r>
      <w:r w:rsidR="00933D88" w:rsidRPr="005A56DB">
        <w:rPr>
          <w:b/>
          <w:sz w:val="28"/>
          <w:szCs w:val="28"/>
          <w:lang w:val="en-US"/>
        </w:rPr>
        <w:t xml:space="preserve">ntra-UE </w:t>
      </w:r>
      <w:r w:rsidR="00AB549C" w:rsidRPr="005A56DB">
        <w:rPr>
          <w:b/>
          <w:sz w:val="28"/>
          <w:szCs w:val="28"/>
          <w:lang w:val="en-US"/>
        </w:rPr>
        <w:t xml:space="preserve">UCI multiplexing </w:t>
      </w:r>
      <w:r w:rsidR="003F3DB0">
        <w:rPr>
          <w:b/>
          <w:sz w:val="28"/>
          <w:szCs w:val="28"/>
          <w:lang w:val="en-US"/>
        </w:rPr>
        <w:t>with different priorities</w:t>
      </w:r>
    </w:p>
    <w:p w14:paraId="3BA584A4" w14:textId="79345718" w:rsidR="00143FE8" w:rsidRPr="005A56DB" w:rsidRDefault="00143FE8" w:rsidP="00F85748">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F85748">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2B6D2B" w:rsidRDefault="00143FE8" w:rsidP="00476D6C">
      <w:pPr>
        <w:pStyle w:val="Heading1"/>
        <w:numPr>
          <w:ilvl w:val="0"/>
          <w:numId w:val="13"/>
        </w:numPr>
        <w:adjustRightInd w:val="0"/>
        <w:spacing w:before="100" w:beforeAutospacing="1" w:afterLines="0" w:afterAutospacing="1"/>
        <w:rPr>
          <w:rFonts w:ascii="Times New Roman" w:hAnsi="Times New Roman"/>
          <w:szCs w:val="32"/>
        </w:rPr>
      </w:pPr>
      <w:r w:rsidRPr="002B6D2B">
        <w:rPr>
          <w:rFonts w:ascii="Times New Roman" w:hAnsi="Times New Roman"/>
          <w:szCs w:val="32"/>
        </w:rPr>
        <w:t>Introduction</w:t>
      </w:r>
      <w:bookmarkEnd w:id="1"/>
    </w:p>
    <w:p w14:paraId="0FD07007" w14:textId="35BB8C5E" w:rsidR="003F3DB0" w:rsidRDefault="00AA5B26" w:rsidP="00F85748">
      <w:pPr>
        <w:adjustRightInd w:val="0"/>
        <w:spacing w:before="100" w:beforeAutospacing="1"/>
        <w:rPr>
          <w:szCs w:val="24"/>
        </w:rPr>
      </w:pPr>
      <w:r w:rsidRPr="002B6D2B">
        <w:rPr>
          <w:szCs w:val="24"/>
        </w:rPr>
        <w:t xml:space="preserve">In this contribution, we </w:t>
      </w:r>
      <w:r w:rsidR="002C65A6">
        <w:rPr>
          <w:szCs w:val="24"/>
        </w:rPr>
        <w:t xml:space="preserve">present our views on </w:t>
      </w:r>
      <w:r w:rsidR="00A336D0">
        <w:rPr>
          <w:szCs w:val="24"/>
        </w:rPr>
        <w:t xml:space="preserve">some </w:t>
      </w:r>
      <w:r w:rsidR="00A54D06" w:rsidRPr="002B6D2B">
        <w:rPr>
          <w:szCs w:val="24"/>
        </w:rPr>
        <w:t xml:space="preserve">remaining issues </w:t>
      </w:r>
      <w:r w:rsidR="003F3DB0">
        <w:rPr>
          <w:szCs w:val="24"/>
        </w:rPr>
        <w:t>on</w:t>
      </w:r>
      <w:r w:rsidRPr="002B6D2B">
        <w:rPr>
          <w:szCs w:val="24"/>
        </w:rPr>
        <w:t xml:space="preserve"> </w:t>
      </w:r>
      <w:r w:rsidR="003F3DB0">
        <w:rPr>
          <w:szCs w:val="24"/>
        </w:rPr>
        <w:t xml:space="preserve">channel </w:t>
      </w:r>
      <w:r w:rsidR="002C65A6">
        <w:rPr>
          <w:szCs w:val="24"/>
        </w:rPr>
        <w:t xml:space="preserve">collusion handling and </w:t>
      </w:r>
      <w:r w:rsidRPr="002B6D2B">
        <w:rPr>
          <w:szCs w:val="24"/>
        </w:rPr>
        <w:t xml:space="preserve">intra-UE </w:t>
      </w:r>
      <w:r w:rsidR="00C91DB1" w:rsidRPr="002B6D2B">
        <w:rPr>
          <w:szCs w:val="24"/>
        </w:rPr>
        <w:t xml:space="preserve">UCI </w:t>
      </w:r>
      <w:r w:rsidRPr="002B6D2B">
        <w:rPr>
          <w:szCs w:val="24"/>
        </w:rPr>
        <w:t>multiplexing with different priorities</w:t>
      </w:r>
      <w:r w:rsidR="00B10AA9" w:rsidRPr="002B6D2B">
        <w:rPr>
          <w:szCs w:val="24"/>
        </w:rPr>
        <w:t xml:space="preserve"> on PUCCH</w:t>
      </w:r>
      <w:r w:rsidR="003F3DB0">
        <w:rPr>
          <w:szCs w:val="24"/>
        </w:rPr>
        <w:t xml:space="preserve"> and PUSCH.</w:t>
      </w:r>
    </w:p>
    <w:p w14:paraId="4EBFEDE4" w14:textId="77777777" w:rsidR="002A426C" w:rsidRDefault="002A426C" w:rsidP="00F85748">
      <w:pPr>
        <w:adjustRightInd w:val="0"/>
        <w:spacing w:before="100" w:beforeAutospacing="1"/>
        <w:rPr>
          <w:szCs w:val="24"/>
        </w:rPr>
      </w:pPr>
    </w:p>
    <w:p w14:paraId="4D887ABC" w14:textId="63D4C636" w:rsidR="009F164A" w:rsidRPr="009F164A" w:rsidRDefault="00C93494" w:rsidP="00476D6C">
      <w:pPr>
        <w:pStyle w:val="ListParagraph"/>
        <w:numPr>
          <w:ilvl w:val="0"/>
          <w:numId w:val="13"/>
        </w:numPr>
        <w:ind w:firstLineChars="0"/>
        <w:rPr>
          <w:b/>
          <w:kern w:val="28"/>
          <w:sz w:val="32"/>
        </w:rPr>
      </w:pPr>
      <w:r>
        <w:rPr>
          <w:noProof/>
        </w:rPr>
        <mc:AlternateContent>
          <mc:Choice Requires="wps">
            <w:drawing>
              <wp:anchor distT="0" distB="0" distL="114300" distR="114300" simplePos="0" relativeHeight="251659264" behindDoc="0" locked="0" layoutInCell="1" allowOverlap="1" wp14:anchorId="7C252262" wp14:editId="1FADE218">
                <wp:simplePos x="0" y="0"/>
                <wp:positionH relativeFrom="column">
                  <wp:posOffset>-1905</wp:posOffset>
                </wp:positionH>
                <wp:positionV relativeFrom="paragraph">
                  <wp:posOffset>408940</wp:posOffset>
                </wp:positionV>
                <wp:extent cx="1828800" cy="1855470"/>
                <wp:effectExtent l="0" t="0" r="16510" b="1143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55470"/>
                        </a:xfrm>
                        <a:prstGeom prst="rect">
                          <a:avLst/>
                        </a:prstGeom>
                        <a:noFill/>
                        <a:ln w="6350">
                          <a:solidFill>
                            <a:prstClr val="black"/>
                          </a:solidFill>
                        </a:ln>
                      </wps:spPr>
                      <wps:txbx>
                        <w:txbxContent>
                          <w:p w14:paraId="3757E20D" w14:textId="77777777" w:rsidR="00C93494" w:rsidRPr="002B4107" w:rsidRDefault="00C93494" w:rsidP="00406D3F">
                            <w:pPr>
                              <w:rPr>
                                <w:rFonts w:eastAsia="SimSun"/>
                                <w:highlight w:val="green"/>
                                <w:lang w:eastAsia="zh-CN"/>
                              </w:rPr>
                            </w:pPr>
                            <w:r w:rsidRPr="002B4107">
                              <w:rPr>
                                <w:rFonts w:eastAsia="SimSun"/>
                                <w:highlight w:val="green"/>
                                <w:lang w:eastAsia="zh-CN"/>
                              </w:rPr>
                              <w:t>Agreement</w:t>
                            </w:r>
                          </w:p>
                          <w:p w14:paraId="4187E9B5" w14:textId="77777777" w:rsidR="00C93494" w:rsidRPr="002B4107" w:rsidRDefault="00C93494" w:rsidP="00406D3F">
                            <w:r w:rsidRPr="002B4107">
                              <w:t xml:space="preserve">When a PUCCH carrying HP SR with PF0/1 overlaps with a PUCCH carrying LP HARQ-ACK with PF2/3/4: </w:t>
                            </w:r>
                          </w:p>
                          <w:p w14:paraId="161DAE8E" w14:textId="77777777" w:rsidR="00C93494" w:rsidRPr="002B4107" w:rsidRDefault="00C93494" w:rsidP="00406D3F">
                            <w:pPr>
                              <w:pStyle w:val="ListParagraph"/>
                              <w:numPr>
                                <w:ilvl w:val="0"/>
                                <w:numId w:val="19"/>
                              </w:numPr>
                              <w:snapToGrid/>
                              <w:spacing w:after="0" w:afterAutospacing="0" w:line="259" w:lineRule="auto"/>
                              <w:ind w:firstLineChars="0"/>
                              <w:contextualSpacing/>
                            </w:pPr>
                            <w:r w:rsidRPr="002B4107">
                              <w:t xml:space="preserve">For positive SR, transmit SR on the SR PUCCH resource and drop HARQ-ACK. </w:t>
                            </w:r>
                          </w:p>
                          <w:p w14:paraId="0BBE4359" w14:textId="77777777" w:rsidR="00C93494" w:rsidRPr="002B4107" w:rsidRDefault="00C93494" w:rsidP="00406D3F">
                            <w:pPr>
                              <w:pStyle w:val="ListParagraph"/>
                              <w:numPr>
                                <w:ilvl w:val="0"/>
                                <w:numId w:val="19"/>
                              </w:numPr>
                              <w:snapToGrid/>
                              <w:spacing w:after="0" w:afterAutospacing="0" w:line="259" w:lineRule="auto"/>
                              <w:ind w:firstLineChars="0"/>
                              <w:contextualSpacing/>
                            </w:pPr>
                            <w:r w:rsidRPr="002B4107">
                              <w:t>For negative SR, transmit HARQ-ACK only on the HARQ-ACK PUCCH resource.</w:t>
                            </w:r>
                          </w:p>
                          <w:p w14:paraId="1D2A64EE" w14:textId="77777777" w:rsidR="00C93494" w:rsidRPr="00092CA3" w:rsidRDefault="00C93494" w:rsidP="00092CA3">
                            <w:pPr>
                              <w:rPr>
                                <w:rFonts w:eastAsia="Malgun Gothic"/>
                              </w:rPr>
                            </w:pPr>
                            <w:r w:rsidRPr="002B4107">
                              <w:rPr>
                                <w:rFonts w:eastAsia="Malgun Gothic"/>
                                <w:lang w:eastAsia="zh-CN"/>
                              </w:rPr>
                              <w:t>Note: It was agreed to support multiplexing a LP HARQ-ACK and a HP SR into a PUCCH for some HARQ-ACK/SR PF combinations in Rel-17.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C252262" id="_x0000_t202" coordsize="21600,21600" o:spt="202" path="m,l,21600r21600,l21600,xe">
                <v:stroke joinstyle="miter"/>
                <v:path gradientshapeok="t" o:connecttype="rect"/>
              </v:shapetype>
              <v:shape id="Text Box 7" o:spid="_x0000_s1026" type="#_x0000_t202" style="position:absolute;left:0;text-align:left;margin-left:-.15pt;margin-top:32.2pt;width:2in;height:146.1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" filled="f" strokeweight=".5pt">
                <v:textbox>
                  <w:txbxContent>
                    <w:p w14:paraId="3757E20D" w14:textId="77777777" w:rsidR="00C93494" w:rsidRPr="002B4107" w:rsidRDefault="00C93494" w:rsidP="00406D3F">
                      <w:pPr>
                        <w:rPr>
                          <w:rFonts w:eastAsia="SimSun"/>
                          <w:highlight w:val="green"/>
                          <w:lang w:eastAsia="zh-CN"/>
                        </w:rPr>
                      </w:pPr>
                      <w:r w:rsidRPr="002B4107">
                        <w:rPr>
                          <w:rFonts w:eastAsia="SimSun"/>
                          <w:highlight w:val="green"/>
                          <w:lang w:eastAsia="zh-CN"/>
                        </w:rPr>
                        <w:t>Agreement</w:t>
                      </w:r>
                    </w:p>
                    <w:p w14:paraId="4187E9B5" w14:textId="77777777" w:rsidR="00C93494" w:rsidRPr="002B4107" w:rsidRDefault="00C93494" w:rsidP="00406D3F">
                      <w:r w:rsidRPr="002B4107">
                        <w:t xml:space="preserve">When a PUCCH carrying HP SR with PF0/1 overlaps with a PUCCH carrying LP HARQ-ACK with PF2/3/4: </w:t>
                      </w:r>
                    </w:p>
                    <w:p w14:paraId="161DAE8E" w14:textId="77777777" w:rsidR="00C93494" w:rsidRPr="002B4107" w:rsidRDefault="00C93494" w:rsidP="00406D3F">
                      <w:pPr>
                        <w:pStyle w:val="ListParagraph"/>
                        <w:numPr>
                          <w:ilvl w:val="0"/>
                          <w:numId w:val="19"/>
                        </w:numPr>
                        <w:snapToGrid/>
                        <w:spacing w:after="0" w:afterAutospacing="0" w:line="259" w:lineRule="auto"/>
                        <w:ind w:firstLineChars="0"/>
                        <w:contextualSpacing/>
                      </w:pPr>
                      <w:r w:rsidRPr="002B4107">
                        <w:t xml:space="preserve">For positive SR, transmit SR on the SR PUCCH resource and drop HARQ-ACK. </w:t>
                      </w:r>
                    </w:p>
                    <w:p w14:paraId="0BBE4359" w14:textId="77777777" w:rsidR="00C93494" w:rsidRPr="002B4107" w:rsidRDefault="00C93494" w:rsidP="00406D3F">
                      <w:pPr>
                        <w:pStyle w:val="ListParagraph"/>
                        <w:numPr>
                          <w:ilvl w:val="0"/>
                          <w:numId w:val="19"/>
                        </w:numPr>
                        <w:snapToGrid/>
                        <w:spacing w:after="0" w:afterAutospacing="0" w:line="259" w:lineRule="auto"/>
                        <w:ind w:firstLineChars="0"/>
                        <w:contextualSpacing/>
                      </w:pPr>
                      <w:r w:rsidRPr="002B4107">
                        <w:t>For negative SR, transmit HARQ-ACK only on the HARQ-ACK PUCCH resource.</w:t>
                      </w:r>
                    </w:p>
                    <w:p w14:paraId="1D2A64EE" w14:textId="77777777" w:rsidR="00C93494" w:rsidRPr="00092CA3" w:rsidRDefault="00C93494" w:rsidP="00092CA3">
                      <w:pPr>
                        <w:rPr>
                          <w:rFonts w:eastAsia="Malgun Gothic"/>
                        </w:rPr>
                      </w:pPr>
                      <w:r w:rsidRPr="002B4107">
                        <w:rPr>
                          <w:rFonts w:eastAsia="Malgun Gothic"/>
                          <w:lang w:eastAsia="zh-CN"/>
                        </w:rPr>
                        <w:t>Note: It was agreed to support multiplexing a LP HARQ-ACK and a HP SR into a PUCCH for some HARQ-ACK/SR PF combinations in Rel-17.</w:t>
                      </w:r>
                    </w:p>
                  </w:txbxContent>
                </v:textbox>
                <w10:wrap type="square"/>
              </v:shape>
            </w:pict>
          </mc:Fallback>
        </mc:AlternateContent>
      </w:r>
      <w:r w:rsidR="009F164A" w:rsidRPr="009F164A">
        <w:rPr>
          <w:b/>
          <w:kern w:val="28"/>
          <w:sz w:val="32"/>
        </w:rPr>
        <w:t>LP HARQ-ACK and HP SR multiplexing on PUCCH</w:t>
      </w:r>
    </w:p>
    <w:p w14:paraId="043CDBA0" w14:textId="36A144AF" w:rsidR="00C93494" w:rsidRDefault="00C93494" w:rsidP="00406D3F">
      <w:pPr>
        <w:adjustRightInd w:val="0"/>
        <w:spacing w:before="100" w:beforeAutospacing="1"/>
        <w:rPr>
          <w:rFonts w:eastAsia="Microsoft YaHei"/>
          <w:szCs w:val="24"/>
        </w:rPr>
      </w:pPr>
    </w:p>
    <w:p w14:paraId="11EA6E34" w14:textId="5397BC91" w:rsidR="00406D3F" w:rsidRDefault="00612FE3" w:rsidP="00406D3F">
      <w:pPr>
        <w:adjustRightInd w:val="0"/>
        <w:spacing w:before="100" w:beforeAutospacing="1"/>
        <w:rPr>
          <w:rFonts w:eastAsia="Times New Roman"/>
          <w:szCs w:val="24"/>
          <w:shd w:val="clear" w:color="auto" w:fill="FFFFFF"/>
        </w:rPr>
      </w:pPr>
      <w:r>
        <w:rPr>
          <w:rFonts w:eastAsia="Microsoft YaHei"/>
          <w:szCs w:val="24"/>
        </w:rPr>
        <w:t xml:space="preserve">For UCI multiplexing with different priorities, </w:t>
      </w:r>
      <w:r w:rsidR="00406D3F">
        <w:rPr>
          <w:rFonts w:eastAsia="Microsoft YaHei"/>
          <w:szCs w:val="24"/>
        </w:rPr>
        <w:t>i</w:t>
      </w:r>
      <w:r w:rsidR="00406D3F" w:rsidRPr="00406D3F">
        <w:rPr>
          <w:rFonts w:eastAsia="Microsoft YaHei"/>
          <w:szCs w:val="24"/>
        </w:rPr>
        <w:t>t was agreed to support multiplexing a LP HARQ-ACK and a HP SR into a PUCCH for some HARQ-ACK/SR PF combinations in Rel-17.</w:t>
      </w:r>
      <w:r w:rsidR="00406D3F">
        <w:rPr>
          <w:rFonts w:eastAsia="Microsoft YaHei"/>
          <w:szCs w:val="24"/>
        </w:rPr>
        <w:t xml:space="preserve"> </w:t>
      </w:r>
      <w:r w:rsidR="002C65A6">
        <w:rPr>
          <w:rFonts w:eastAsia="Microsoft YaHei"/>
          <w:szCs w:val="24"/>
        </w:rPr>
        <w:t xml:space="preserve">Since </w:t>
      </w:r>
      <w:r w:rsidR="00406D3F">
        <w:rPr>
          <w:rFonts w:eastAsia="Microsoft YaHei"/>
          <w:szCs w:val="24"/>
        </w:rPr>
        <w:t>it was agreed not to support HP SR multiplexing with more than 2 bits of LP HARQ-ACK with PF 2/3/4</w:t>
      </w:r>
      <w:r w:rsidR="002C65A6">
        <w:rPr>
          <w:rFonts w:eastAsia="Microsoft YaHei"/>
          <w:szCs w:val="24"/>
        </w:rPr>
        <w:t xml:space="preserve"> in RAN1 #107bis-e </w:t>
      </w:r>
      <w:r w:rsidR="007B14AE">
        <w:rPr>
          <w:rFonts w:eastAsia="Microsoft YaHei"/>
          <w:szCs w:val="24"/>
        </w:rPr>
        <w:fldChar w:fldCharType="begin"/>
      </w:r>
      <w:r w:rsidR="007B14AE">
        <w:rPr>
          <w:rFonts w:eastAsia="Microsoft YaHei"/>
          <w:szCs w:val="24"/>
        </w:rPr>
        <w:instrText xml:space="preserve"> REF _Ref95236573 \r \h </w:instrText>
      </w:r>
      <w:r w:rsidR="007B14AE">
        <w:rPr>
          <w:rFonts w:eastAsia="Microsoft YaHei"/>
          <w:szCs w:val="24"/>
        </w:rPr>
      </w:r>
      <w:r w:rsidR="007B14AE">
        <w:rPr>
          <w:rFonts w:eastAsia="Microsoft YaHei"/>
          <w:szCs w:val="24"/>
        </w:rPr>
        <w:fldChar w:fldCharType="separate"/>
      </w:r>
      <w:r w:rsidR="007B14AE">
        <w:rPr>
          <w:rFonts w:eastAsia="Microsoft YaHei"/>
          <w:szCs w:val="24"/>
        </w:rPr>
        <w:t>[3]</w:t>
      </w:r>
      <w:r w:rsidR="007B14AE">
        <w:rPr>
          <w:rFonts w:eastAsia="Microsoft YaHei"/>
          <w:szCs w:val="24"/>
        </w:rPr>
        <w:fldChar w:fldCharType="end"/>
      </w:r>
      <w:r w:rsidR="007B14AE">
        <w:rPr>
          <w:rFonts w:eastAsia="Microsoft YaHei"/>
          <w:szCs w:val="24"/>
        </w:rPr>
        <w:t xml:space="preserve"> </w:t>
      </w:r>
      <w:r w:rsidR="002C65A6">
        <w:rPr>
          <w:rFonts w:eastAsia="Microsoft YaHei"/>
          <w:szCs w:val="24"/>
        </w:rPr>
        <w:t>as shown above, it</w:t>
      </w:r>
      <w:r w:rsidR="00406D3F">
        <w:rPr>
          <w:rFonts w:eastAsia="Microsoft YaHei"/>
          <w:szCs w:val="24"/>
        </w:rPr>
        <w:t xml:space="preserve"> is crucial to support HP SR multiplexing with </w:t>
      </w:r>
      <w:r w:rsidR="00406D3F" w:rsidRPr="005323F6">
        <w:rPr>
          <w:rFonts w:eastAsia="Times New Roman"/>
          <w:szCs w:val="24"/>
          <w:shd w:val="clear" w:color="auto" w:fill="FFFFFF"/>
        </w:rPr>
        <w:t>2 bits of LP HARQ-ACK with PF0 or PF1</w:t>
      </w:r>
      <w:r w:rsidR="00406D3F">
        <w:rPr>
          <w:rFonts w:eastAsia="Times New Roman"/>
          <w:szCs w:val="24"/>
          <w:shd w:val="clear" w:color="auto" w:fill="FFFFFF"/>
        </w:rPr>
        <w:t>.</w:t>
      </w:r>
      <w:r w:rsidR="002C65A6">
        <w:rPr>
          <w:rFonts w:eastAsia="Times New Roman"/>
          <w:szCs w:val="24"/>
          <w:shd w:val="clear" w:color="auto" w:fill="FFFFFF"/>
        </w:rPr>
        <w:t xml:space="preserve"> Otherwise, there will be no enhancement over Rel-16.</w:t>
      </w:r>
    </w:p>
    <w:p w14:paraId="201A6BEC" w14:textId="6DB38442" w:rsidR="00C93494" w:rsidRPr="005323F6" w:rsidRDefault="00C93494" w:rsidP="00C93494">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As </w:t>
      </w:r>
      <w:r>
        <w:rPr>
          <w:rFonts w:eastAsia="Times New Roman"/>
          <w:szCs w:val="24"/>
          <w:shd w:val="clear" w:color="auto" w:fill="FFFFFF"/>
        </w:rPr>
        <w:t xml:space="preserve">a </w:t>
      </w:r>
      <w:r w:rsidRPr="005323F6">
        <w:rPr>
          <w:rFonts w:eastAsia="Times New Roman"/>
          <w:szCs w:val="24"/>
          <w:shd w:val="clear" w:color="auto" w:fill="FFFFFF"/>
        </w:rPr>
        <w:t xml:space="preserve">natural enhancement to </w:t>
      </w:r>
      <w:r>
        <w:rPr>
          <w:rFonts w:eastAsia="Times New Roman"/>
          <w:szCs w:val="24"/>
          <w:shd w:val="clear" w:color="auto" w:fill="FFFFFF"/>
        </w:rPr>
        <w:t>drop the up to 2 bits of LP HARQ-ACK in Rel-16</w:t>
      </w:r>
      <w:r w:rsidRPr="005323F6">
        <w:rPr>
          <w:rFonts w:eastAsia="Times New Roman"/>
          <w:szCs w:val="24"/>
          <w:shd w:val="clear" w:color="auto" w:fill="FFFFFF"/>
        </w:rPr>
        <w:t xml:space="preserve">, the LP HARQ-ACK may be multiplexed on the HP SR PUCCH </w:t>
      </w:r>
      <w:r w:rsidR="007B14AE">
        <w:rPr>
          <w:rFonts w:eastAsia="Times New Roman"/>
          <w:szCs w:val="24"/>
          <w:shd w:val="clear" w:color="auto" w:fill="FFFFFF"/>
        </w:rPr>
        <w:t xml:space="preserve">resource </w:t>
      </w:r>
      <w:r w:rsidRPr="005323F6">
        <w:rPr>
          <w:rFonts w:eastAsia="Times New Roman"/>
          <w:szCs w:val="24"/>
          <w:shd w:val="clear" w:color="auto" w:fill="FFFFFF"/>
        </w:rPr>
        <w:t>with</w:t>
      </w:r>
      <w:r>
        <w:rPr>
          <w:rFonts w:eastAsia="Times New Roman"/>
          <w:szCs w:val="24"/>
          <w:shd w:val="clear" w:color="auto" w:fill="FFFFFF"/>
        </w:rPr>
        <w:t xml:space="preserve"> the</w:t>
      </w:r>
      <w:r w:rsidRPr="005323F6">
        <w:rPr>
          <w:rFonts w:eastAsia="Times New Roman"/>
          <w:szCs w:val="24"/>
          <w:shd w:val="clear" w:color="auto" w:fill="FFFFFF"/>
        </w:rPr>
        <w:t xml:space="preserve"> positive SR whenever possible as a unified solution. </w:t>
      </w:r>
      <w:r>
        <w:rPr>
          <w:rFonts w:eastAsia="Times New Roman"/>
          <w:szCs w:val="24"/>
          <w:shd w:val="clear" w:color="auto" w:fill="FFFFFF"/>
        </w:rPr>
        <w:t>Thus, f</w:t>
      </w:r>
      <w:r w:rsidRPr="005323F6">
        <w:rPr>
          <w:rFonts w:eastAsia="Times New Roman"/>
          <w:szCs w:val="24"/>
          <w:shd w:val="clear" w:color="auto" w:fill="FFFFFF"/>
        </w:rPr>
        <w:t>or overlapping between a positi</w:t>
      </w:r>
      <w:r>
        <w:rPr>
          <w:rFonts w:eastAsia="Times New Roman"/>
          <w:szCs w:val="24"/>
          <w:shd w:val="clear" w:color="auto" w:fill="FFFFFF"/>
        </w:rPr>
        <w:t>ve</w:t>
      </w:r>
      <w:r w:rsidRPr="005323F6">
        <w:rPr>
          <w:rFonts w:eastAsia="Times New Roman"/>
          <w:szCs w:val="24"/>
          <w:shd w:val="clear" w:color="auto" w:fill="FFFFFF"/>
        </w:rPr>
        <w:t xml:space="preserve"> HP SR with PF1 and a LP HARQ-ACK with PF0/1, </w:t>
      </w:r>
      <w:r>
        <w:rPr>
          <w:rFonts w:eastAsia="Times New Roman"/>
          <w:szCs w:val="24"/>
          <w:shd w:val="clear" w:color="auto" w:fill="FFFFFF"/>
        </w:rPr>
        <w:t xml:space="preserve">since </w:t>
      </w:r>
      <w:r w:rsidRPr="005323F6">
        <w:rPr>
          <w:rFonts w:eastAsia="Times New Roman"/>
          <w:szCs w:val="24"/>
          <w:shd w:val="clear" w:color="auto" w:fill="FFFFFF"/>
        </w:rPr>
        <w:t>the SR PUCCH with PF1 has a capacity to carry two bits on the PUCCH resource</w:t>
      </w:r>
      <w:r>
        <w:rPr>
          <w:rFonts w:eastAsia="Times New Roman"/>
          <w:szCs w:val="24"/>
          <w:shd w:val="clear" w:color="auto" w:fill="FFFFFF"/>
        </w:rPr>
        <w:t>,</w:t>
      </w:r>
      <w:r w:rsidRPr="005323F6">
        <w:rPr>
          <w:rFonts w:eastAsia="Times New Roman"/>
          <w:szCs w:val="24"/>
          <w:shd w:val="clear" w:color="auto" w:fill="FFFFFF"/>
        </w:rPr>
        <w:t xml:space="preserve"> </w:t>
      </w:r>
      <w:r>
        <w:rPr>
          <w:rFonts w:eastAsia="Times New Roman"/>
          <w:szCs w:val="24"/>
          <w:shd w:val="clear" w:color="auto" w:fill="FFFFFF"/>
        </w:rPr>
        <w:t xml:space="preserve">the LP HARQ-ACK can be reported on </w:t>
      </w:r>
      <w:r w:rsidRPr="005323F6">
        <w:rPr>
          <w:rFonts w:eastAsia="Times New Roman"/>
          <w:szCs w:val="24"/>
          <w:shd w:val="clear" w:color="auto" w:fill="FFFFFF"/>
        </w:rPr>
        <w:t xml:space="preserve">the high priority SR PUCCH resource </w:t>
      </w:r>
      <w:r>
        <w:rPr>
          <w:rFonts w:eastAsia="Times New Roman"/>
          <w:szCs w:val="24"/>
          <w:shd w:val="clear" w:color="auto" w:fill="FFFFFF"/>
        </w:rPr>
        <w:t>by a cyclic shift (CS) value</w:t>
      </w:r>
      <w:r w:rsidRPr="005323F6">
        <w:rPr>
          <w:rFonts w:eastAsia="Times New Roman"/>
          <w:szCs w:val="24"/>
          <w:shd w:val="clear" w:color="auto" w:fill="FFFFFF"/>
        </w:rPr>
        <w:t xml:space="preserve">. For overlapping between a position HP SR with PF0 and a LP HARQ-ACK with PF0/1, the HP positive SR and LP HARQ-ACK may be multiplexed on the HP SR PUCCH resource </w:t>
      </w:r>
      <w:r>
        <w:rPr>
          <w:rFonts w:eastAsia="Times New Roman"/>
          <w:szCs w:val="24"/>
          <w:shd w:val="clear" w:color="auto" w:fill="FFFFFF"/>
        </w:rPr>
        <w:t>with a CS value</w:t>
      </w:r>
      <w:r w:rsidR="00105B12">
        <w:rPr>
          <w:rFonts w:eastAsia="Times New Roman"/>
          <w:szCs w:val="24"/>
          <w:shd w:val="clear" w:color="auto" w:fill="FFFFFF"/>
        </w:rPr>
        <w:t xml:space="preserve">. Therefore, we propose to adopt the following proposal as summarized in </w:t>
      </w:r>
      <w:r>
        <w:rPr>
          <w:rFonts w:eastAsia="Times New Roman"/>
          <w:szCs w:val="24"/>
          <w:shd w:val="clear" w:color="auto" w:fill="FFFFFF"/>
        </w:rPr>
        <w:t>the feature lead summary</w:t>
      </w:r>
      <w:r w:rsidR="00236ED8">
        <w:rPr>
          <w:rFonts w:eastAsia="Times New Roman"/>
          <w:szCs w:val="24"/>
          <w:shd w:val="clear" w:color="auto" w:fill="FFFFFF"/>
        </w:rPr>
        <w:t xml:space="preserve"> </w:t>
      </w:r>
      <w:r w:rsidR="00236ED8">
        <w:rPr>
          <w:rFonts w:eastAsia="Times New Roman"/>
          <w:szCs w:val="24"/>
          <w:shd w:val="clear" w:color="auto" w:fill="FFFFFF"/>
        </w:rPr>
        <w:fldChar w:fldCharType="begin"/>
      </w:r>
      <w:r w:rsidR="00236ED8">
        <w:rPr>
          <w:rFonts w:eastAsia="Times New Roman"/>
          <w:szCs w:val="24"/>
          <w:shd w:val="clear" w:color="auto" w:fill="FFFFFF"/>
        </w:rPr>
        <w:instrText xml:space="preserve"> REF _Ref95472111 \r \h </w:instrText>
      </w:r>
      <w:r w:rsidR="00236ED8">
        <w:rPr>
          <w:rFonts w:eastAsia="Times New Roman"/>
          <w:szCs w:val="24"/>
          <w:shd w:val="clear" w:color="auto" w:fill="FFFFFF"/>
        </w:rPr>
      </w:r>
      <w:r w:rsidR="00236ED8">
        <w:rPr>
          <w:rFonts w:eastAsia="Times New Roman"/>
          <w:szCs w:val="24"/>
          <w:shd w:val="clear" w:color="auto" w:fill="FFFFFF"/>
        </w:rPr>
        <w:fldChar w:fldCharType="separate"/>
      </w:r>
      <w:r w:rsidR="00236ED8">
        <w:rPr>
          <w:rFonts w:eastAsia="Times New Roman"/>
          <w:szCs w:val="24"/>
          <w:shd w:val="clear" w:color="auto" w:fill="FFFFFF"/>
        </w:rPr>
        <w:t>[4]</w:t>
      </w:r>
      <w:r w:rsidR="00236ED8">
        <w:rPr>
          <w:rFonts w:eastAsia="Times New Roman"/>
          <w:szCs w:val="24"/>
          <w:shd w:val="clear" w:color="auto" w:fill="FFFFFF"/>
        </w:rPr>
        <w:fldChar w:fldCharType="end"/>
      </w:r>
      <w:r>
        <w:rPr>
          <w:rFonts w:eastAsia="Times New Roman"/>
          <w:szCs w:val="24"/>
          <w:shd w:val="clear" w:color="auto" w:fill="FFFFFF"/>
        </w:rPr>
        <w:t>.</w:t>
      </w:r>
    </w:p>
    <w:p w14:paraId="48569272" w14:textId="6A8220B5" w:rsidR="00406D3F" w:rsidRPr="00C93494" w:rsidRDefault="00C93494" w:rsidP="00C93494">
      <w:pPr>
        <w:adjustRightInd w:val="0"/>
        <w:spacing w:before="100" w:beforeAutospacing="1"/>
        <w:rPr>
          <w:b/>
          <w:bCs/>
        </w:rPr>
      </w:pPr>
      <w:r w:rsidRPr="00C93494">
        <w:rPr>
          <w:rFonts w:eastAsia="Times New Roman"/>
          <w:b/>
          <w:bCs/>
          <w:szCs w:val="24"/>
          <w:shd w:val="clear" w:color="auto" w:fill="FFFFFF"/>
        </w:rPr>
        <w:lastRenderedPageBreak/>
        <w:t xml:space="preserve">Proposal 1: </w:t>
      </w:r>
      <w:r w:rsidR="00406D3F" w:rsidRPr="00C93494">
        <w:rPr>
          <w:b/>
          <w:bCs/>
        </w:rPr>
        <w:t>When a PUCCH carrying HP SR with PF0/1 overlaps with a PUCCH carrying LP HARQ-ACK with PF0/1,</w:t>
      </w:r>
    </w:p>
    <w:p w14:paraId="3C3CEC37" w14:textId="77777777" w:rsidR="00406D3F" w:rsidRPr="002A1A9D" w:rsidRDefault="00406D3F" w:rsidP="00406D3F">
      <w:pPr>
        <w:pStyle w:val="ListParagraph"/>
        <w:numPr>
          <w:ilvl w:val="0"/>
          <w:numId w:val="20"/>
        </w:numPr>
        <w:snapToGrid/>
        <w:spacing w:after="0" w:afterAutospacing="0" w:line="259" w:lineRule="auto"/>
        <w:ind w:firstLineChars="0"/>
        <w:contextualSpacing/>
        <w:rPr>
          <w:b/>
          <w:bCs/>
        </w:rPr>
      </w:pPr>
      <w:r w:rsidRPr="002A1A9D">
        <w:rPr>
          <w:b/>
          <w:bCs/>
        </w:rPr>
        <w:t>For positive SR, transmit HARQ-ACK on the SR PUCCH resource.</w:t>
      </w:r>
    </w:p>
    <w:p w14:paraId="083EDACB" w14:textId="77777777" w:rsidR="00406D3F" w:rsidRPr="002A1A9D" w:rsidRDefault="00406D3F" w:rsidP="00406D3F">
      <w:pPr>
        <w:pStyle w:val="ListParagraph"/>
        <w:numPr>
          <w:ilvl w:val="0"/>
          <w:numId w:val="20"/>
        </w:numPr>
        <w:snapToGrid/>
        <w:spacing w:after="0" w:afterAutospacing="0" w:line="259" w:lineRule="auto"/>
        <w:ind w:firstLineChars="0"/>
        <w:contextualSpacing/>
        <w:rPr>
          <w:b/>
          <w:bCs/>
        </w:rPr>
      </w:pPr>
      <w:r w:rsidRPr="002A1A9D">
        <w:rPr>
          <w:b/>
          <w:bCs/>
        </w:rPr>
        <w:t>For negative SR, transmit HARQ-ACK on the HARQ-ACK PUCCH resource.</w:t>
      </w:r>
    </w:p>
    <w:p w14:paraId="6E5C44EE" w14:textId="77777777" w:rsidR="00406D3F" w:rsidRPr="002A1A9D" w:rsidRDefault="00406D3F" w:rsidP="00406D3F">
      <w:pPr>
        <w:pStyle w:val="ListParagraph"/>
        <w:numPr>
          <w:ilvl w:val="0"/>
          <w:numId w:val="20"/>
        </w:numPr>
        <w:snapToGrid/>
        <w:spacing w:after="0" w:afterAutospacing="0" w:line="259" w:lineRule="auto"/>
        <w:ind w:firstLineChars="0"/>
        <w:contextualSpacing/>
        <w:rPr>
          <w:rFonts w:eastAsia="SimSun"/>
          <w:b/>
          <w:bCs/>
          <w:lang w:eastAsia="zh-CN"/>
        </w:rPr>
      </w:pPr>
      <w:r w:rsidRPr="002A1A9D">
        <w:rPr>
          <w:rFonts w:eastAsiaTheme="minorEastAsia"/>
          <w:b/>
          <w:bCs/>
          <w:lang w:eastAsia="zh-CN"/>
        </w:rPr>
        <w:t xml:space="preserve">If </w:t>
      </w:r>
      <w:r w:rsidRPr="002A1A9D">
        <w:rPr>
          <w:b/>
          <w:bCs/>
        </w:rPr>
        <w:t xml:space="preserve">the HP SR is PF0 and the HP SR is positive, </w:t>
      </w:r>
    </w:p>
    <w:p w14:paraId="64CD5E96" w14:textId="77777777" w:rsidR="00406D3F" w:rsidRPr="002A1A9D" w:rsidRDefault="00406D3F" w:rsidP="00406D3F">
      <w:pPr>
        <w:pStyle w:val="ListParagraph"/>
        <w:numPr>
          <w:ilvl w:val="1"/>
          <w:numId w:val="21"/>
        </w:numPr>
        <w:snapToGrid/>
        <w:spacing w:after="120" w:afterAutospacing="0"/>
        <w:ind w:firstLineChars="0"/>
        <w:jc w:val="left"/>
        <w:rPr>
          <w:b/>
          <w:bCs/>
        </w:rPr>
      </w:pPr>
      <w:r w:rsidRPr="002A1A9D">
        <w:rPr>
          <w:b/>
          <w:bCs/>
        </w:rPr>
        <w:t>1 bit LP HARQ-ACK should be transmitted on the HP SR PUCCH resource by using m</w:t>
      </w:r>
      <w:r w:rsidRPr="002A1A9D">
        <w:rPr>
          <w:b/>
          <w:bCs/>
          <w:vertAlign w:val="subscript"/>
        </w:rPr>
        <w:t>0</w:t>
      </w:r>
      <w:r w:rsidRPr="002A1A9D">
        <w:rPr>
          <w:b/>
          <w:bCs/>
        </w:rPr>
        <w:t xml:space="preserve"> </w:t>
      </w:r>
      <w:proofErr w:type="gramStart"/>
      <w:r w:rsidRPr="002A1A9D">
        <w:rPr>
          <w:b/>
          <w:bCs/>
        </w:rPr>
        <w:t>+{</w:t>
      </w:r>
      <w:proofErr w:type="spellStart"/>
      <w:proofErr w:type="gramEnd"/>
      <w:r w:rsidRPr="002A1A9D">
        <w:rPr>
          <w:b/>
          <w:bCs/>
        </w:rPr>
        <w:t>m</w:t>
      </w:r>
      <w:r w:rsidRPr="002A1A9D">
        <w:rPr>
          <w:b/>
          <w:bCs/>
          <w:vertAlign w:val="subscript"/>
        </w:rPr>
        <w:t>CS</w:t>
      </w:r>
      <w:proofErr w:type="spellEnd"/>
      <w:r w:rsidRPr="002A1A9D">
        <w:rPr>
          <w:b/>
          <w:bCs/>
        </w:rPr>
        <w:t xml:space="preserve">=0, </w:t>
      </w:r>
      <w:proofErr w:type="spellStart"/>
      <w:r w:rsidRPr="002A1A9D">
        <w:rPr>
          <w:b/>
          <w:bCs/>
        </w:rPr>
        <w:t>m</w:t>
      </w:r>
      <w:r w:rsidRPr="002A1A9D">
        <w:rPr>
          <w:b/>
          <w:bCs/>
          <w:vertAlign w:val="subscript"/>
        </w:rPr>
        <w:t>CS</w:t>
      </w:r>
      <w:proofErr w:type="spellEnd"/>
      <w:r w:rsidRPr="002A1A9D">
        <w:rPr>
          <w:b/>
          <w:bCs/>
        </w:rPr>
        <w:t>=6} representing {NACK, ACK} respectively;</w:t>
      </w:r>
    </w:p>
    <w:p w14:paraId="35B291B6" w14:textId="77777777" w:rsidR="00406D3F" w:rsidRPr="002A1A9D" w:rsidRDefault="00406D3F" w:rsidP="00406D3F">
      <w:pPr>
        <w:pStyle w:val="ListParagraph"/>
        <w:numPr>
          <w:ilvl w:val="1"/>
          <w:numId w:val="21"/>
        </w:numPr>
        <w:snapToGrid/>
        <w:spacing w:after="120" w:afterAutospacing="0"/>
        <w:ind w:firstLineChars="0"/>
        <w:jc w:val="left"/>
        <w:rPr>
          <w:rFonts w:eastAsia="SimSun"/>
          <w:b/>
          <w:bCs/>
          <w:lang w:eastAsia="zh-CN"/>
        </w:rPr>
      </w:pPr>
      <w:r w:rsidRPr="002A1A9D">
        <w:rPr>
          <w:b/>
          <w:bCs/>
        </w:rPr>
        <w:t>2 bits LP HARQ-ACK should be transmitted on the HP SR PUCCH resource by using m</w:t>
      </w:r>
      <w:r w:rsidRPr="002A1A9D">
        <w:rPr>
          <w:b/>
          <w:bCs/>
          <w:vertAlign w:val="subscript"/>
        </w:rPr>
        <w:t>0</w:t>
      </w:r>
      <w:r w:rsidRPr="002A1A9D">
        <w:rPr>
          <w:b/>
          <w:bCs/>
        </w:rPr>
        <w:t xml:space="preserve"> </w:t>
      </w:r>
      <w:proofErr w:type="gramStart"/>
      <w:r w:rsidRPr="002A1A9D">
        <w:rPr>
          <w:b/>
          <w:bCs/>
        </w:rPr>
        <w:t>+{</w:t>
      </w:r>
      <w:proofErr w:type="spellStart"/>
      <w:proofErr w:type="gramEnd"/>
      <w:r w:rsidRPr="002A1A9D">
        <w:rPr>
          <w:b/>
          <w:bCs/>
        </w:rPr>
        <w:t>m</w:t>
      </w:r>
      <w:r w:rsidRPr="002A1A9D">
        <w:rPr>
          <w:b/>
          <w:bCs/>
          <w:vertAlign w:val="subscript"/>
        </w:rPr>
        <w:t>CS</w:t>
      </w:r>
      <w:proofErr w:type="spellEnd"/>
      <w:r w:rsidRPr="002A1A9D">
        <w:rPr>
          <w:b/>
          <w:bCs/>
        </w:rPr>
        <w:t xml:space="preserve">=0, </w:t>
      </w:r>
      <w:proofErr w:type="spellStart"/>
      <w:r w:rsidRPr="002A1A9D">
        <w:rPr>
          <w:b/>
          <w:bCs/>
        </w:rPr>
        <w:t>m</w:t>
      </w:r>
      <w:r w:rsidRPr="002A1A9D">
        <w:rPr>
          <w:b/>
          <w:bCs/>
          <w:vertAlign w:val="subscript"/>
        </w:rPr>
        <w:t>CS</w:t>
      </w:r>
      <w:proofErr w:type="spellEnd"/>
      <w:r w:rsidRPr="002A1A9D">
        <w:rPr>
          <w:b/>
          <w:bCs/>
        </w:rPr>
        <w:t xml:space="preserve">=3, </w:t>
      </w:r>
      <w:proofErr w:type="spellStart"/>
      <w:r w:rsidRPr="002A1A9D">
        <w:rPr>
          <w:b/>
          <w:bCs/>
        </w:rPr>
        <w:t>m</w:t>
      </w:r>
      <w:r w:rsidRPr="002A1A9D">
        <w:rPr>
          <w:b/>
          <w:bCs/>
          <w:vertAlign w:val="subscript"/>
        </w:rPr>
        <w:t>CS</w:t>
      </w:r>
      <w:proofErr w:type="spellEnd"/>
      <w:r w:rsidRPr="002A1A9D">
        <w:rPr>
          <w:b/>
          <w:bCs/>
        </w:rPr>
        <w:t xml:space="preserve">=6, </w:t>
      </w:r>
      <w:proofErr w:type="spellStart"/>
      <w:r w:rsidRPr="002A1A9D">
        <w:rPr>
          <w:b/>
          <w:bCs/>
        </w:rPr>
        <w:t>m</w:t>
      </w:r>
      <w:r w:rsidRPr="002A1A9D">
        <w:rPr>
          <w:b/>
          <w:bCs/>
          <w:vertAlign w:val="subscript"/>
        </w:rPr>
        <w:t>CS</w:t>
      </w:r>
      <w:proofErr w:type="spellEnd"/>
      <w:r w:rsidRPr="002A1A9D">
        <w:rPr>
          <w:b/>
          <w:bCs/>
        </w:rPr>
        <w:t>=9} representing {NACK/NACK, NACK/ACK, ACK/ACK, ACK/NACK} respectively.</w:t>
      </w:r>
    </w:p>
    <w:p w14:paraId="1E8CB834" w14:textId="77777777" w:rsidR="00406D3F" w:rsidRPr="002A1A9D" w:rsidRDefault="00406D3F" w:rsidP="00406D3F">
      <w:pPr>
        <w:pStyle w:val="ListParagraph"/>
        <w:numPr>
          <w:ilvl w:val="1"/>
          <w:numId w:val="21"/>
        </w:numPr>
        <w:snapToGrid/>
        <w:spacing w:after="120" w:afterAutospacing="0"/>
        <w:ind w:firstLineChars="0"/>
        <w:jc w:val="left"/>
        <w:rPr>
          <w:rFonts w:eastAsia="SimSun"/>
          <w:b/>
          <w:bCs/>
          <w:lang w:eastAsia="zh-CN"/>
        </w:rPr>
      </w:pPr>
      <w:r w:rsidRPr="002A1A9D">
        <w:rPr>
          <w:b/>
          <w:bCs/>
        </w:rPr>
        <w:t>Where m</w:t>
      </w:r>
      <w:r w:rsidRPr="002A1A9D">
        <w:rPr>
          <w:b/>
          <w:bCs/>
          <w:vertAlign w:val="subscript"/>
        </w:rPr>
        <w:t>0</w:t>
      </w:r>
      <w:r w:rsidRPr="002A1A9D">
        <w:rPr>
          <w:b/>
          <w:bCs/>
        </w:rPr>
        <w:t xml:space="preserve"> is configured by </w:t>
      </w:r>
      <w:proofErr w:type="spellStart"/>
      <w:r w:rsidRPr="002A1A9D">
        <w:rPr>
          <w:b/>
          <w:bCs/>
        </w:rPr>
        <w:t>initialCyclicShift</w:t>
      </w:r>
      <w:proofErr w:type="spellEnd"/>
      <w:r w:rsidRPr="002A1A9D">
        <w:rPr>
          <w:b/>
          <w:bCs/>
        </w:rPr>
        <w:t xml:space="preserve"> in the configuration of the HP SR PF0 resource in Rel-16.</w:t>
      </w:r>
    </w:p>
    <w:p w14:paraId="17836880" w14:textId="77777777" w:rsidR="00406D3F" w:rsidRPr="002A1A9D" w:rsidRDefault="00406D3F" w:rsidP="00406D3F">
      <w:pPr>
        <w:pStyle w:val="ListParagraph"/>
        <w:numPr>
          <w:ilvl w:val="0"/>
          <w:numId w:val="20"/>
        </w:numPr>
        <w:snapToGrid/>
        <w:spacing w:after="0" w:afterAutospacing="0" w:line="259" w:lineRule="auto"/>
        <w:ind w:firstLineChars="0"/>
        <w:contextualSpacing/>
        <w:rPr>
          <w:rFonts w:eastAsiaTheme="minorEastAsia"/>
          <w:b/>
          <w:bCs/>
          <w:lang w:eastAsia="zh-CN"/>
        </w:rPr>
      </w:pPr>
      <w:r w:rsidRPr="002A1A9D">
        <w:rPr>
          <w:rFonts w:eastAsiaTheme="minorEastAsia"/>
          <w:b/>
          <w:bCs/>
          <w:lang w:eastAsia="zh-CN"/>
        </w:rPr>
        <w:t xml:space="preserve">If the HP SR is PF1, and if the HP SR is positive, the </w:t>
      </w:r>
      <w:proofErr w:type="gramStart"/>
      <w:r w:rsidRPr="002A1A9D">
        <w:rPr>
          <w:rFonts w:eastAsiaTheme="minorEastAsia"/>
          <w:b/>
          <w:bCs/>
          <w:lang w:eastAsia="zh-CN"/>
        </w:rPr>
        <w:t>1 bit</w:t>
      </w:r>
      <w:proofErr w:type="gramEnd"/>
      <w:r w:rsidRPr="002A1A9D">
        <w:rPr>
          <w:rFonts w:eastAsiaTheme="minorEastAsia"/>
          <w:b/>
          <w:bCs/>
          <w:lang w:eastAsia="zh-CN"/>
        </w:rPr>
        <w:t xml:space="preserve"> LP HARQ-ACK can be transmitted on the same SR resource with BPSK, while 2 bits LP HARQ-ACK can be transmitted on the same SR resource with QPSK.</w:t>
      </w:r>
      <w:r w:rsidRPr="002A1A9D">
        <w:rPr>
          <w:rFonts w:eastAsiaTheme="minorEastAsia" w:hint="eastAsia"/>
          <w:b/>
          <w:bCs/>
          <w:lang w:eastAsia="zh-CN"/>
        </w:rPr>
        <w:t xml:space="preserve"> </w:t>
      </w:r>
    </w:p>
    <w:p w14:paraId="24676535" w14:textId="6A0E4CB9" w:rsidR="00FE6E67" w:rsidRDefault="00FE6E67" w:rsidP="009F164A">
      <w:pPr>
        <w:pStyle w:val="xxmsonormal"/>
        <w:snapToGrid w:val="0"/>
        <w:jc w:val="both"/>
        <w:textAlignment w:val="baseline"/>
        <w:rPr>
          <w:rFonts w:eastAsia="Times New Roman"/>
          <w:szCs w:val="24"/>
          <w:shd w:val="clear" w:color="auto" w:fill="FFFFFF"/>
        </w:rPr>
      </w:pPr>
    </w:p>
    <w:p w14:paraId="41A232DE" w14:textId="77777777" w:rsidR="002605CB" w:rsidRDefault="002605CB" w:rsidP="009F164A">
      <w:pPr>
        <w:pStyle w:val="xxmsonormal"/>
        <w:snapToGrid w:val="0"/>
        <w:jc w:val="both"/>
        <w:textAlignment w:val="baseline"/>
        <w:rPr>
          <w:rFonts w:eastAsia="Times New Roman"/>
          <w:szCs w:val="24"/>
          <w:shd w:val="clear" w:color="auto" w:fill="FFFFFF"/>
        </w:rPr>
      </w:pPr>
    </w:p>
    <w:p w14:paraId="1568A1A7" w14:textId="77777777" w:rsidR="002605CB" w:rsidRPr="002605CB" w:rsidRDefault="002605CB" w:rsidP="002605CB">
      <w:pPr>
        <w:pStyle w:val="ListParagraph"/>
        <w:numPr>
          <w:ilvl w:val="0"/>
          <w:numId w:val="13"/>
        </w:numPr>
        <w:ind w:firstLineChars="0"/>
        <w:rPr>
          <w:b/>
          <w:bCs/>
          <w:sz w:val="32"/>
          <w:szCs w:val="32"/>
        </w:rPr>
      </w:pPr>
      <w:r w:rsidRPr="002605CB">
        <w:rPr>
          <w:b/>
          <w:bCs/>
          <w:sz w:val="32"/>
          <w:szCs w:val="32"/>
          <w:lang w:val="en-US" w:eastAsia="zh-CN"/>
        </w:rPr>
        <w:t xml:space="preserve">HP </w:t>
      </w:r>
      <w:r w:rsidRPr="002605CB">
        <w:rPr>
          <w:b/>
          <w:bCs/>
          <w:sz w:val="32"/>
          <w:szCs w:val="32"/>
        </w:rPr>
        <w:t>HARQ-ACK, LP HARQ-ACK and HP SR multiplexing on PUCCH</w:t>
      </w:r>
    </w:p>
    <w:p w14:paraId="1882E16E" w14:textId="122508FE" w:rsidR="00E95931" w:rsidRDefault="005D70CF" w:rsidP="005D70CF">
      <w:pPr>
        <w:adjustRightInd w:val="0"/>
        <w:spacing w:before="100" w:beforeAutospacing="1"/>
        <w:rPr>
          <w:rFonts w:eastAsia="Times New Roman"/>
          <w:szCs w:val="24"/>
          <w:shd w:val="clear" w:color="auto" w:fill="FFFFFF"/>
        </w:rPr>
      </w:pPr>
      <w:r w:rsidRPr="007B2C73">
        <w:rPr>
          <w:rFonts w:eastAsia="Times New Roman"/>
          <w:szCs w:val="24"/>
          <w:shd w:val="clear" w:color="auto" w:fill="FFFFFF"/>
        </w:rPr>
        <w:t xml:space="preserve">If a HP PUCCH with HP HARQ-ACK overlaps with a PUCCH with a positive HP SR, the HP HARQ-ACK and SR should be multiplexed first in Step 1. </w:t>
      </w:r>
      <w:r w:rsidR="008141FE" w:rsidRPr="007B2C73">
        <w:rPr>
          <w:rFonts w:eastAsia="Times New Roman"/>
          <w:szCs w:val="24"/>
          <w:shd w:val="clear" w:color="auto" w:fill="FFFFFF"/>
        </w:rPr>
        <w:t xml:space="preserve">If the </w:t>
      </w:r>
      <w:r w:rsidR="00E95931" w:rsidRPr="007B2C73">
        <w:rPr>
          <w:rFonts w:eastAsia="Times New Roman"/>
          <w:szCs w:val="24"/>
          <w:shd w:val="clear" w:color="auto" w:fill="FFFFFF"/>
        </w:rPr>
        <w:t>resulting HP PUCCH with HP HARQ-ACK and HP SR overlaps with a LP PUCCH with a LP HARQ-ACK,</w:t>
      </w:r>
      <w:r w:rsidR="00237A45" w:rsidRPr="007B2C73">
        <w:rPr>
          <w:rFonts w:eastAsia="Times New Roman"/>
          <w:szCs w:val="24"/>
          <w:shd w:val="clear" w:color="auto" w:fill="FFFFFF"/>
        </w:rPr>
        <w:t xml:space="preserve"> as shown in Figure 1, </w:t>
      </w:r>
      <w:r w:rsidRPr="007B2C73">
        <w:rPr>
          <w:rFonts w:eastAsia="Times New Roman"/>
          <w:szCs w:val="24"/>
          <w:shd w:val="clear" w:color="auto" w:fill="FFFFFF"/>
        </w:rPr>
        <w:t xml:space="preserve">the multiplexed HP HARQ-ACK and HP SR can then be multiplexed with LP HARQ-ACK following the HP HARQ-ACK and LP HARQ-ACK multiplexing methods. </w:t>
      </w:r>
      <w:r w:rsidR="00236ED8" w:rsidRPr="007B2C73">
        <w:rPr>
          <w:rFonts w:eastAsia="Times New Roman"/>
          <w:szCs w:val="24"/>
          <w:shd w:val="clear" w:color="auto" w:fill="FFFFFF"/>
        </w:rPr>
        <w:t>Since the total UCI payload is always more than 2 bits, a HP HARQ-ACK PUCCH resource with PF 2/3/4 should be selected to multiplex all of them together.</w:t>
      </w:r>
    </w:p>
    <w:p w14:paraId="557B6F5F" w14:textId="77777777" w:rsidR="00236ED8" w:rsidRPr="007B2C73" w:rsidRDefault="00236ED8" w:rsidP="00236ED8">
      <w:pPr>
        <w:adjustRightInd w:val="0"/>
        <w:spacing w:before="100" w:beforeAutospacing="1"/>
        <w:jc w:val="center"/>
        <w:rPr>
          <w:rFonts w:eastAsia="Times New Roman"/>
          <w:szCs w:val="24"/>
          <w:shd w:val="clear" w:color="auto" w:fill="FFFFFF"/>
        </w:rPr>
      </w:pPr>
      <w:r w:rsidRPr="007B2C73">
        <w:rPr>
          <w:rFonts w:eastAsia="Times New Roman"/>
          <w:noProof/>
          <w:szCs w:val="24"/>
          <w:shd w:val="clear" w:color="auto" w:fill="FFFFFF"/>
        </w:rPr>
        <w:drawing>
          <wp:inline distT="0" distB="0" distL="0" distR="0" wp14:anchorId="098E0DCF" wp14:editId="29B47FEA">
            <wp:extent cx="4568344" cy="19363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9508" cy="1962303"/>
                    </a:xfrm>
                    <a:prstGeom prst="rect">
                      <a:avLst/>
                    </a:prstGeom>
                  </pic:spPr>
                </pic:pic>
              </a:graphicData>
            </a:graphic>
          </wp:inline>
        </w:drawing>
      </w:r>
    </w:p>
    <w:p w14:paraId="7B6C6C92" w14:textId="77777777" w:rsidR="00236ED8" w:rsidRPr="007B2C73" w:rsidRDefault="00236ED8" w:rsidP="00236ED8">
      <w:pPr>
        <w:adjustRightInd w:val="0"/>
        <w:spacing w:before="100" w:beforeAutospacing="1"/>
        <w:rPr>
          <w:rFonts w:eastAsia="Times New Roman"/>
          <w:szCs w:val="24"/>
          <w:shd w:val="clear" w:color="auto" w:fill="FFFFFF"/>
        </w:rPr>
      </w:pPr>
      <w:r w:rsidRPr="007B2C73">
        <w:rPr>
          <w:rFonts w:eastAsia="Times New Roman"/>
          <w:szCs w:val="24"/>
          <w:shd w:val="clear" w:color="auto" w:fill="FFFFFF"/>
        </w:rPr>
        <w:t>Figure 1. Scenario of HP HARQ-ACK, HP SR and LP HARQ-ACK multiplexing on PUCCH</w:t>
      </w:r>
    </w:p>
    <w:p w14:paraId="4EC9CE1E" w14:textId="759FAF0F" w:rsidR="007B2C73" w:rsidRDefault="00236ED8" w:rsidP="007B2C73">
      <w:pPr>
        <w:adjustRightInd w:val="0"/>
        <w:spacing w:before="100" w:beforeAutospacing="1"/>
        <w:rPr>
          <w:rFonts w:eastAsia="Times New Roman"/>
          <w:szCs w:val="24"/>
          <w:shd w:val="clear" w:color="auto" w:fill="FFFFFF"/>
        </w:rPr>
      </w:pPr>
      <w:r>
        <w:rPr>
          <w:noProof/>
        </w:rPr>
        <w:lastRenderedPageBreak/>
        <mc:AlternateContent>
          <mc:Choice Requires="wps">
            <w:drawing>
              <wp:anchor distT="0" distB="0" distL="114300" distR="114300" simplePos="0" relativeHeight="251673600" behindDoc="0" locked="0" layoutInCell="1" allowOverlap="1" wp14:anchorId="1FC585D0" wp14:editId="3CD990BD">
                <wp:simplePos x="0" y="0"/>
                <wp:positionH relativeFrom="column">
                  <wp:posOffset>1270</wp:posOffset>
                </wp:positionH>
                <wp:positionV relativeFrom="paragraph">
                  <wp:posOffset>0</wp:posOffset>
                </wp:positionV>
                <wp:extent cx="1828800" cy="3357245"/>
                <wp:effectExtent l="0" t="0" r="16510" b="825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3357245"/>
                        </a:xfrm>
                        <a:prstGeom prst="rect">
                          <a:avLst/>
                        </a:prstGeom>
                        <a:noFill/>
                        <a:ln w="6350">
                          <a:solidFill>
                            <a:prstClr val="black"/>
                          </a:solidFill>
                        </a:ln>
                      </wps:spPr>
                      <wps:txbx>
                        <w:txbxContent>
                          <w:p w14:paraId="55BCF6FF" w14:textId="77777777" w:rsidR="00236ED8" w:rsidRPr="005020DD" w:rsidRDefault="00236ED8" w:rsidP="00236ED8">
                            <w:pPr>
                              <w:rPr>
                                <w:highlight w:val="green"/>
                                <w:lang w:eastAsia="x-none"/>
                              </w:rPr>
                            </w:pPr>
                            <w:r w:rsidRPr="005020DD">
                              <w:rPr>
                                <w:highlight w:val="green"/>
                                <w:lang w:eastAsia="x-none"/>
                              </w:rPr>
                              <w:t>Agreement</w:t>
                            </w:r>
                          </w:p>
                          <w:p w14:paraId="4D5C828E" w14:textId="77777777" w:rsidR="00236ED8" w:rsidRPr="005020DD" w:rsidRDefault="00236ED8" w:rsidP="00236ED8">
                            <w:r w:rsidRPr="005020DD">
                              <w:t xml:space="preserve">When a PUCCH carrying HP SR and HP HARQ-ACK with PUCCH format 2/3/4 overlaps with a PUCCH carrying LP HARQ-ACK, </w:t>
                            </w:r>
                            <w:r w:rsidRPr="005020DD">
                              <w:rPr>
                                <w:rFonts w:eastAsia="Malgun Gothic"/>
                                <w:lang w:eastAsia="zh-CN"/>
                              </w:rPr>
                              <w:t>i</w:t>
                            </w:r>
                            <w:r w:rsidRPr="005020DD">
                              <w:t>nformation bits for K HP SRs are appended to HP HARQ-ACK bits, and treat them as HP UCI, where K (K≥1) PUCCHs semi-statically configured for K HP SRs overlap with the original PUCCH carrying the HP HARQ-ACK.</w:t>
                            </w:r>
                          </w:p>
                          <w:p w14:paraId="71096D55" w14:textId="77777777" w:rsidR="00236ED8" w:rsidRPr="005020DD" w:rsidRDefault="00236ED8" w:rsidP="00236ED8">
                            <w:pPr>
                              <w:pStyle w:val="ListParagraph"/>
                              <w:numPr>
                                <w:ilvl w:val="0"/>
                                <w:numId w:val="22"/>
                              </w:numPr>
                              <w:overflowPunct w:val="0"/>
                              <w:autoSpaceDE w:val="0"/>
                              <w:autoSpaceDN w:val="0"/>
                              <w:adjustRightInd w:val="0"/>
                              <w:snapToGrid/>
                              <w:spacing w:after="180" w:afterAutospacing="0"/>
                              <w:ind w:firstLineChars="0"/>
                              <w:contextualSpacing/>
                              <w:jc w:val="left"/>
                              <w:textAlignment w:val="baseline"/>
                            </w:pPr>
                            <w:r w:rsidRPr="005020DD">
                              <w:t xml:space="preserve">The number of HP UCI bits is </w:t>
                            </w:r>
                            <w:r w:rsidR="002853DD" w:rsidRPr="005020DD">
                              <w:rPr>
                                <w:noProof/>
                              </w:rPr>
                              <w:object w:dxaOrig="2005" w:dyaOrig="288" w14:anchorId="4E046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0.25pt;height:14.55pt;mso-width-percent:0;mso-height-percent:0;mso-width-percent:0;mso-height-percent:0" o:ole="">
                                  <v:imagedata r:id="rId9" o:title=""/>
                                </v:shape>
                                <o:OLEObject Type="Embed" ProgID="Equation.3" ShapeID="_x0000_i1026" DrawAspect="Content" ObjectID="_1706085925" r:id="rId10"/>
                              </w:object>
                            </w:r>
                            <w:r w:rsidRPr="005020DD">
                              <w:t>, same as Rel-</w:t>
                            </w:r>
                            <w:proofErr w:type="gramStart"/>
                            <w:r w:rsidRPr="005020DD">
                              <w:t>15;</w:t>
                            </w:r>
                            <w:proofErr w:type="gramEnd"/>
                          </w:p>
                          <w:p w14:paraId="11B4375D" w14:textId="77777777" w:rsidR="00236ED8" w:rsidRPr="005020DD" w:rsidRDefault="00236ED8" w:rsidP="00236ED8">
                            <w:pPr>
                              <w:pStyle w:val="ListParagraph"/>
                              <w:numPr>
                                <w:ilvl w:val="1"/>
                                <w:numId w:val="22"/>
                              </w:numPr>
                              <w:overflowPunct w:val="0"/>
                              <w:autoSpaceDE w:val="0"/>
                              <w:autoSpaceDN w:val="0"/>
                              <w:adjustRightInd w:val="0"/>
                              <w:snapToGrid/>
                              <w:spacing w:after="180" w:afterAutospacing="0"/>
                              <w:ind w:firstLineChars="0"/>
                              <w:contextualSpacing/>
                              <w:jc w:val="left"/>
                              <w:textAlignment w:val="baseline"/>
                            </w:pPr>
                            <w:r w:rsidRPr="005020DD">
                              <w:t>FFS: PF0, PF1</w:t>
                            </w:r>
                          </w:p>
                          <w:p w14:paraId="49BCAA66" w14:textId="77777777" w:rsidR="00236ED8" w:rsidRPr="005020DD" w:rsidRDefault="00236ED8" w:rsidP="00236ED8">
                            <w:pPr>
                              <w:pStyle w:val="ListParagraph"/>
                              <w:numPr>
                                <w:ilvl w:val="0"/>
                                <w:numId w:val="22"/>
                              </w:numPr>
                              <w:overflowPunct w:val="0"/>
                              <w:autoSpaceDE w:val="0"/>
                              <w:autoSpaceDN w:val="0"/>
                              <w:adjustRightInd w:val="0"/>
                              <w:snapToGrid/>
                              <w:spacing w:after="180" w:afterAutospacing="0"/>
                              <w:ind w:firstLineChars="0"/>
                              <w:contextualSpacing/>
                              <w:jc w:val="left"/>
                              <w:textAlignment w:val="baseline"/>
                            </w:pPr>
                            <w:r w:rsidRPr="005020DD">
                              <w:t xml:space="preserve">Reuse other procedures for multiplexing of LP HARQ-ACK and HP HARQ-ACK on PUCCH resource with PF 2/3/4, </w:t>
                            </w:r>
                            <w:proofErr w:type="gramStart"/>
                            <w:r w:rsidRPr="005020DD">
                              <w:t>i.e.</w:t>
                            </w:r>
                            <w:proofErr w:type="gramEnd"/>
                            <w:r w:rsidRPr="005020DD">
                              <w:t xml:space="preserve"> separate coding, PRB determination, rate matching and power control.</w:t>
                            </w:r>
                          </w:p>
                          <w:p w14:paraId="65E1ED0F" w14:textId="77777777" w:rsidR="00236ED8" w:rsidRPr="005020DD" w:rsidRDefault="00236ED8" w:rsidP="00236ED8">
                            <w:pPr>
                              <w:pStyle w:val="ListParagraph"/>
                              <w:numPr>
                                <w:ilvl w:val="0"/>
                                <w:numId w:val="22"/>
                              </w:numPr>
                              <w:overflowPunct w:val="0"/>
                              <w:autoSpaceDE w:val="0"/>
                              <w:autoSpaceDN w:val="0"/>
                              <w:adjustRightInd w:val="0"/>
                              <w:snapToGrid/>
                              <w:spacing w:after="180" w:afterAutospacing="0"/>
                              <w:ind w:firstLineChars="0"/>
                              <w:contextualSpacing/>
                              <w:jc w:val="left"/>
                              <w:textAlignment w:val="baseline"/>
                            </w:pPr>
                            <w:r w:rsidRPr="005020DD">
                              <w:t>If the HP HARQ-ACK is a dynamic HARQ-ACK, a PUCCH resource indicated by PRI is used for multiplexing.</w:t>
                            </w:r>
                          </w:p>
                          <w:p w14:paraId="275048C5" w14:textId="77777777" w:rsidR="00236ED8" w:rsidRPr="00956140" w:rsidRDefault="00236ED8" w:rsidP="00236ED8">
                            <w:pPr>
                              <w:pStyle w:val="ListParagraph"/>
                              <w:numPr>
                                <w:ilvl w:val="0"/>
                                <w:numId w:val="22"/>
                              </w:numPr>
                              <w:overflowPunct w:val="0"/>
                              <w:autoSpaceDE w:val="0"/>
                              <w:autoSpaceDN w:val="0"/>
                              <w:adjustRightInd w:val="0"/>
                              <w:spacing w:after="180"/>
                              <w:ind w:firstLine="480"/>
                              <w:contextualSpacing/>
                              <w:textAlignment w:val="baseline"/>
                            </w:pPr>
                            <w:r w:rsidRPr="005020DD">
                              <w:t xml:space="preserve">If the HP HARQ-ACK is a SPS HARQ-ACK, a PUCCH resource determined from the PUCCH resource(s) provided by </w:t>
                            </w:r>
                            <w:proofErr w:type="spellStart"/>
                            <w:r w:rsidRPr="005020DD">
                              <w:t>sps</w:t>
                            </w:r>
                            <w:proofErr w:type="spellEnd"/>
                            <w:r w:rsidRPr="005020DD">
                              <w:t>-PUCCH-AN-List is used for multiplexing.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C585D0" id="_x0000_t202" coordsize="21600,21600" o:spt="202" path="m,l,21600r21600,l21600,xe">
                <v:stroke joinstyle="miter"/>
                <v:path gradientshapeok="t" o:connecttype="rect"/>
              </v:shapetype>
              <v:shape id="Text Box 9" o:spid="_x0000_s1027" type="#_x0000_t202" style="position:absolute;left:0;text-align:left;margin-left:.1pt;margin-top:0;width:2in;height:264.35pt;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" filled="f" strokeweight=".5pt">
                <v:textbox>
                  <w:txbxContent>
                    <w:p w14:paraId="55BCF6FF" w14:textId="77777777" w:rsidR="00236ED8" w:rsidRPr="005020DD" w:rsidRDefault="00236ED8" w:rsidP="00236ED8">
                      <w:pPr>
                        <w:rPr>
                          <w:highlight w:val="green"/>
                          <w:lang w:eastAsia="x-none"/>
                        </w:rPr>
                      </w:pPr>
                      <w:r w:rsidRPr="005020DD">
                        <w:rPr>
                          <w:highlight w:val="green"/>
                          <w:lang w:eastAsia="x-none"/>
                        </w:rPr>
                        <w:t>Agreement</w:t>
                      </w:r>
                    </w:p>
                    <w:p w14:paraId="4D5C828E" w14:textId="77777777" w:rsidR="00236ED8" w:rsidRPr="005020DD" w:rsidRDefault="00236ED8" w:rsidP="00236ED8">
                      <w:r w:rsidRPr="005020DD">
                        <w:t xml:space="preserve">When a PUCCH carrying HP SR and HP HARQ-ACK with PUCCH format 2/3/4 overlaps with a PUCCH carrying LP HARQ-ACK, </w:t>
                      </w:r>
                      <w:r w:rsidRPr="005020DD">
                        <w:rPr>
                          <w:rFonts w:eastAsia="Malgun Gothic"/>
                          <w:lang w:eastAsia="zh-CN"/>
                        </w:rPr>
                        <w:t>i</w:t>
                      </w:r>
                      <w:r w:rsidRPr="005020DD">
                        <w:t>nformation bits for K HP SRs are appended to HP HARQ-ACK bits, and treat them as HP UCI, where K (K≥1) PUCCHs semi-statically configured for K HP SRs overlap with the original PUCCH carrying the HP HARQ-ACK.</w:t>
                      </w:r>
                    </w:p>
                    <w:p w14:paraId="71096D55" w14:textId="77777777" w:rsidR="00236ED8" w:rsidRPr="005020DD" w:rsidRDefault="00236ED8" w:rsidP="00236ED8">
                      <w:pPr>
                        <w:pStyle w:val="ListParagraph"/>
                        <w:numPr>
                          <w:ilvl w:val="0"/>
                          <w:numId w:val="22"/>
                        </w:numPr>
                        <w:overflowPunct w:val="0"/>
                        <w:autoSpaceDE w:val="0"/>
                        <w:autoSpaceDN w:val="0"/>
                        <w:adjustRightInd w:val="0"/>
                        <w:snapToGrid/>
                        <w:spacing w:after="180" w:afterAutospacing="0"/>
                        <w:ind w:firstLineChars="0"/>
                        <w:contextualSpacing/>
                        <w:jc w:val="left"/>
                        <w:textAlignment w:val="baseline"/>
                      </w:pPr>
                      <w:r w:rsidRPr="005020DD">
                        <w:t xml:space="preserve">The number of HP UCI bits is </w:t>
                      </w:r>
                      <w:r w:rsidR="002853DD" w:rsidRPr="005020DD">
                        <w:rPr>
                          <w:noProof/>
                        </w:rPr>
                        <w:object w:dxaOrig="2005" w:dyaOrig="288" w14:anchorId="4E046BC2">
                          <v:shape id="_x0000_i1026" type="#_x0000_t75" alt="" style="width:100.25pt;height:14.55pt;mso-width-percent:0;mso-height-percent:0;mso-width-percent:0;mso-height-percent:0" o:ole="">
                            <v:imagedata r:id="rId9" o:title=""/>
                          </v:shape>
                          <o:OLEObject Type="Embed" ProgID="Equation.3" ShapeID="_x0000_i1026" DrawAspect="Content" ObjectID="_1706085925" r:id="rId11"/>
                        </w:object>
                      </w:r>
                      <w:r w:rsidRPr="005020DD">
                        <w:t>, same as Rel-</w:t>
                      </w:r>
                      <w:proofErr w:type="gramStart"/>
                      <w:r w:rsidRPr="005020DD">
                        <w:t>15;</w:t>
                      </w:r>
                      <w:proofErr w:type="gramEnd"/>
                    </w:p>
                    <w:p w14:paraId="11B4375D" w14:textId="77777777" w:rsidR="00236ED8" w:rsidRPr="005020DD" w:rsidRDefault="00236ED8" w:rsidP="00236ED8">
                      <w:pPr>
                        <w:pStyle w:val="ListParagraph"/>
                        <w:numPr>
                          <w:ilvl w:val="1"/>
                          <w:numId w:val="22"/>
                        </w:numPr>
                        <w:overflowPunct w:val="0"/>
                        <w:autoSpaceDE w:val="0"/>
                        <w:autoSpaceDN w:val="0"/>
                        <w:adjustRightInd w:val="0"/>
                        <w:snapToGrid/>
                        <w:spacing w:after="180" w:afterAutospacing="0"/>
                        <w:ind w:firstLineChars="0"/>
                        <w:contextualSpacing/>
                        <w:jc w:val="left"/>
                        <w:textAlignment w:val="baseline"/>
                      </w:pPr>
                      <w:r w:rsidRPr="005020DD">
                        <w:t>FFS: PF0, PF1</w:t>
                      </w:r>
                    </w:p>
                    <w:p w14:paraId="49BCAA66" w14:textId="77777777" w:rsidR="00236ED8" w:rsidRPr="005020DD" w:rsidRDefault="00236ED8" w:rsidP="00236ED8">
                      <w:pPr>
                        <w:pStyle w:val="ListParagraph"/>
                        <w:numPr>
                          <w:ilvl w:val="0"/>
                          <w:numId w:val="22"/>
                        </w:numPr>
                        <w:overflowPunct w:val="0"/>
                        <w:autoSpaceDE w:val="0"/>
                        <w:autoSpaceDN w:val="0"/>
                        <w:adjustRightInd w:val="0"/>
                        <w:snapToGrid/>
                        <w:spacing w:after="180" w:afterAutospacing="0"/>
                        <w:ind w:firstLineChars="0"/>
                        <w:contextualSpacing/>
                        <w:jc w:val="left"/>
                        <w:textAlignment w:val="baseline"/>
                      </w:pPr>
                      <w:r w:rsidRPr="005020DD">
                        <w:t xml:space="preserve">Reuse other procedures for multiplexing of LP HARQ-ACK and HP HARQ-ACK on PUCCH resource with PF 2/3/4, </w:t>
                      </w:r>
                      <w:proofErr w:type="gramStart"/>
                      <w:r w:rsidRPr="005020DD">
                        <w:t>i.e.</w:t>
                      </w:r>
                      <w:proofErr w:type="gramEnd"/>
                      <w:r w:rsidRPr="005020DD">
                        <w:t xml:space="preserve"> separate coding, PRB determination, rate matching and power control.</w:t>
                      </w:r>
                    </w:p>
                    <w:p w14:paraId="65E1ED0F" w14:textId="77777777" w:rsidR="00236ED8" w:rsidRPr="005020DD" w:rsidRDefault="00236ED8" w:rsidP="00236ED8">
                      <w:pPr>
                        <w:pStyle w:val="ListParagraph"/>
                        <w:numPr>
                          <w:ilvl w:val="0"/>
                          <w:numId w:val="22"/>
                        </w:numPr>
                        <w:overflowPunct w:val="0"/>
                        <w:autoSpaceDE w:val="0"/>
                        <w:autoSpaceDN w:val="0"/>
                        <w:adjustRightInd w:val="0"/>
                        <w:snapToGrid/>
                        <w:spacing w:after="180" w:afterAutospacing="0"/>
                        <w:ind w:firstLineChars="0"/>
                        <w:contextualSpacing/>
                        <w:jc w:val="left"/>
                        <w:textAlignment w:val="baseline"/>
                      </w:pPr>
                      <w:r w:rsidRPr="005020DD">
                        <w:t>If the HP HARQ-ACK is a dynamic HARQ-ACK, a PUCCH resource indicated by PRI is used for multiplexing.</w:t>
                      </w:r>
                    </w:p>
                    <w:p w14:paraId="275048C5" w14:textId="77777777" w:rsidR="00236ED8" w:rsidRPr="00956140" w:rsidRDefault="00236ED8" w:rsidP="00236ED8">
                      <w:pPr>
                        <w:pStyle w:val="ListParagraph"/>
                        <w:numPr>
                          <w:ilvl w:val="0"/>
                          <w:numId w:val="22"/>
                        </w:numPr>
                        <w:overflowPunct w:val="0"/>
                        <w:autoSpaceDE w:val="0"/>
                        <w:autoSpaceDN w:val="0"/>
                        <w:adjustRightInd w:val="0"/>
                        <w:spacing w:after="180"/>
                        <w:ind w:firstLine="480"/>
                        <w:contextualSpacing/>
                        <w:textAlignment w:val="baseline"/>
                      </w:pPr>
                      <w:r w:rsidRPr="005020DD">
                        <w:t xml:space="preserve">If the HP HARQ-ACK is a SPS HARQ-ACK, a PUCCH resource determined from the PUCCH resource(s) provided by </w:t>
                      </w:r>
                      <w:proofErr w:type="spellStart"/>
                      <w:r w:rsidRPr="005020DD">
                        <w:t>sps</w:t>
                      </w:r>
                      <w:proofErr w:type="spellEnd"/>
                      <w:r w:rsidRPr="005020DD">
                        <w:t>-PUCCH-AN-List is used for multiplexing.</w:t>
                      </w:r>
                    </w:p>
                  </w:txbxContent>
                </v:textbox>
                <w10:wrap type="square"/>
              </v:shape>
            </w:pict>
          </mc:Fallback>
        </mc:AlternateContent>
      </w:r>
      <w:r w:rsidR="006F0A6A">
        <w:rPr>
          <w:rFonts w:eastAsia="Times New Roman"/>
          <w:szCs w:val="24"/>
          <w:shd w:val="clear" w:color="auto" w:fill="FFFFFF"/>
        </w:rPr>
        <w:t xml:space="preserve"> </w:t>
      </w:r>
      <w:r w:rsidR="007B2C73">
        <w:rPr>
          <w:rFonts w:eastAsia="Times New Roman"/>
          <w:szCs w:val="24"/>
          <w:shd w:val="clear" w:color="auto" w:fill="FFFFFF"/>
        </w:rPr>
        <w:t xml:space="preserve">As </w:t>
      </w:r>
      <w:r>
        <w:rPr>
          <w:rFonts w:eastAsia="Times New Roman"/>
          <w:szCs w:val="24"/>
          <w:shd w:val="clear" w:color="auto" w:fill="FFFFFF"/>
        </w:rPr>
        <w:t xml:space="preserve">shown above with </w:t>
      </w:r>
      <w:r w:rsidR="007B2C73">
        <w:rPr>
          <w:rFonts w:eastAsia="Times New Roman"/>
          <w:szCs w:val="24"/>
          <w:shd w:val="clear" w:color="auto" w:fill="FFFFFF"/>
        </w:rPr>
        <w:t>agree</w:t>
      </w:r>
      <w:r>
        <w:rPr>
          <w:rFonts w:eastAsia="Times New Roman"/>
          <w:szCs w:val="24"/>
          <w:shd w:val="clear" w:color="auto" w:fill="FFFFFF"/>
        </w:rPr>
        <w:t>ment</w:t>
      </w:r>
      <w:r w:rsidR="007B2C73">
        <w:rPr>
          <w:rFonts w:eastAsia="Times New Roman"/>
          <w:szCs w:val="24"/>
          <w:shd w:val="clear" w:color="auto" w:fill="FFFFFF"/>
        </w:rPr>
        <w:t xml:space="preserve"> in RAN1 #107bis-e</w:t>
      </w:r>
      <w:r>
        <w:rPr>
          <w:rFonts w:eastAsia="Times New Roman"/>
          <w:szCs w:val="24"/>
          <w:shd w:val="clear" w:color="auto" w:fill="FFFFFF"/>
        </w:rPr>
        <w:t xml:space="preserve"> </w:t>
      </w:r>
      <w:r>
        <w:rPr>
          <w:rFonts w:eastAsia="Times New Roman"/>
          <w:szCs w:val="24"/>
          <w:shd w:val="clear" w:color="auto" w:fill="FFFFFF"/>
        </w:rPr>
        <w:fldChar w:fldCharType="begin"/>
      </w:r>
      <w:r>
        <w:rPr>
          <w:rFonts w:eastAsia="Times New Roman"/>
          <w:szCs w:val="24"/>
          <w:shd w:val="clear" w:color="auto" w:fill="FFFFFF"/>
        </w:rPr>
        <w:instrText xml:space="preserve"> REF _Ref95236573 \r \h </w:instrText>
      </w:r>
      <w:r>
        <w:rPr>
          <w:rFonts w:eastAsia="Times New Roman"/>
          <w:szCs w:val="24"/>
          <w:shd w:val="clear" w:color="auto" w:fill="FFFFFF"/>
        </w:rPr>
      </w:r>
      <w:r>
        <w:rPr>
          <w:rFonts w:eastAsia="Times New Roman"/>
          <w:szCs w:val="24"/>
          <w:shd w:val="clear" w:color="auto" w:fill="FFFFFF"/>
        </w:rPr>
        <w:fldChar w:fldCharType="separate"/>
      </w:r>
      <w:r>
        <w:rPr>
          <w:rFonts w:eastAsia="Times New Roman"/>
          <w:szCs w:val="24"/>
          <w:shd w:val="clear" w:color="auto" w:fill="FFFFFF"/>
        </w:rPr>
        <w:t>[3]</w:t>
      </w:r>
      <w:r>
        <w:rPr>
          <w:rFonts w:eastAsia="Times New Roman"/>
          <w:szCs w:val="24"/>
          <w:shd w:val="clear" w:color="auto" w:fill="FFFFFF"/>
        </w:rPr>
        <w:fldChar w:fldCharType="end"/>
      </w:r>
      <w:r w:rsidR="007B2C73">
        <w:rPr>
          <w:rFonts w:eastAsia="Times New Roman"/>
          <w:szCs w:val="24"/>
          <w:shd w:val="clear" w:color="auto" w:fill="FFFFFF"/>
        </w:rPr>
        <w:t>, f</w:t>
      </w:r>
      <w:r w:rsidR="007B2C73" w:rsidRPr="007B2C73">
        <w:rPr>
          <w:rFonts w:eastAsia="Times New Roman"/>
          <w:szCs w:val="24"/>
          <w:shd w:val="clear" w:color="auto" w:fill="FFFFFF"/>
        </w:rPr>
        <w:t xml:space="preserve">or </w:t>
      </w:r>
      <w:r w:rsidR="006F0A6A">
        <w:rPr>
          <w:rFonts w:eastAsia="Times New Roman"/>
          <w:szCs w:val="24"/>
          <w:shd w:val="clear" w:color="auto" w:fill="FFFFFF"/>
        </w:rPr>
        <w:t xml:space="preserve">HP </w:t>
      </w:r>
      <w:r w:rsidR="007B2C73" w:rsidRPr="007B2C73">
        <w:rPr>
          <w:rFonts w:eastAsia="Times New Roman"/>
          <w:szCs w:val="24"/>
          <w:shd w:val="clear" w:color="auto" w:fill="FFFFFF"/>
        </w:rPr>
        <w:t xml:space="preserve">HARQ-ACK </w:t>
      </w:r>
      <w:r w:rsidR="007B2C73">
        <w:rPr>
          <w:rFonts w:eastAsia="Times New Roman"/>
          <w:szCs w:val="24"/>
          <w:shd w:val="clear" w:color="auto" w:fill="FFFFFF"/>
        </w:rPr>
        <w:t xml:space="preserve">with PF 2/3/4 </w:t>
      </w:r>
      <w:r w:rsidR="007B2C73" w:rsidRPr="007B2C73">
        <w:rPr>
          <w:rFonts w:eastAsia="Times New Roman"/>
          <w:szCs w:val="24"/>
          <w:shd w:val="clear" w:color="auto" w:fill="FFFFFF"/>
        </w:rPr>
        <w:t xml:space="preserve">multiplexing with </w:t>
      </w:r>
      <w:r w:rsidR="007B2C73">
        <w:rPr>
          <w:rFonts w:eastAsia="Times New Roman"/>
          <w:szCs w:val="24"/>
          <w:shd w:val="clear" w:color="auto" w:fill="FFFFFF"/>
        </w:rPr>
        <w:t xml:space="preserve">HP </w:t>
      </w:r>
      <w:r w:rsidR="007B2C73" w:rsidRPr="007B2C73">
        <w:rPr>
          <w:rFonts w:eastAsia="Times New Roman"/>
          <w:szCs w:val="24"/>
          <w:shd w:val="clear" w:color="auto" w:fill="FFFFFF"/>
        </w:rPr>
        <w:t>SR</w:t>
      </w:r>
      <w:r w:rsidR="006F0A6A">
        <w:rPr>
          <w:rFonts w:eastAsia="Times New Roman"/>
          <w:szCs w:val="24"/>
          <w:shd w:val="clear" w:color="auto" w:fill="FFFFFF"/>
        </w:rPr>
        <w:t xml:space="preserve"> and LP HARQ-ACK</w:t>
      </w:r>
      <w:r w:rsidR="007B2C73">
        <w:rPr>
          <w:rFonts w:eastAsia="Times New Roman"/>
          <w:szCs w:val="24"/>
          <w:shd w:val="clear" w:color="auto" w:fill="FFFFFF"/>
        </w:rPr>
        <w:t xml:space="preserve">, </w:t>
      </w:r>
      <w:r w:rsidR="007B2C73" w:rsidRPr="007B2C73">
        <w:rPr>
          <w:rFonts w:eastAsia="Times New Roman"/>
          <w:szCs w:val="24"/>
          <w:shd w:val="clear" w:color="auto" w:fill="FFFFFF"/>
        </w:rPr>
        <w:t xml:space="preserve">the SR bits is determined based on the number of overlapping SR PUCCH resources with the </w:t>
      </w:r>
      <w:r w:rsidR="007B2C73">
        <w:rPr>
          <w:rFonts w:eastAsia="Times New Roman"/>
          <w:szCs w:val="24"/>
          <w:shd w:val="clear" w:color="auto" w:fill="FFFFFF"/>
        </w:rPr>
        <w:t xml:space="preserve">original </w:t>
      </w:r>
      <w:r w:rsidR="006F0A6A">
        <w:rPr>
          <w:rFonts w:eastAsia="Times New Roman"/>
          <w:szCs w:val="24"/>
          <w:shd w:val="clear" w:color="auto" w:fill="FFFFFF"/>
        </w:rPr>
        <w:t xml:space="preserve">HP </w:t>
      </w:r>
      <w:r w:rsidR="007B2C73" w:rsidRPr="007B2C73">
        <w:rPr>
          <w:rFonts w:eastAsia="Times New Roman"/>
          <w:szCs w:val="24"/>
          <w:shd w:val="clear" w:color="auto" w:fill="FFFFFF"/>
        </w:rPr>
        <w:t xml:space="preserve">HARQ-ACK PUCCH </w:t>
      </w:r>
      <w:r>
        <w:rPr>
          <w:rFonts w:eastAsia="Times New Roman"/>
          <w:szCs w:val="24"/>
          <w:shd w:val="clear" w:color="auto" w:fill="FFFFFF"/>
        </w:rPr>
        <w:t>resource</w:t>
      </w:r>
      <w:r w:rsidR="007B2C73" w:rsidRPr="007B2C73">
        <w:rPr>
          <w:rFonts w:eastAsia="Times New Roman"/>
          <w:szCs w:val="24"/>
          <w:shd w:val="clear" w:color="auto" w:fill="FFFFFF"/>
        </w:rPr>
        <w:t>. Thus, more than 1 bit of HP SR may be appended to the HP HARQ-ACK codebook before multiplexing with the LP HARQ-ACK.</w:t>
      </w:r>
    </w:p>
    <w:p w14:paraId="445E2520" w14:textId="55BE1BF8" w:rsidR="006F0A6A" w:rsidRDefault="006F0A6A" w:rsidP="005D70CF">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However, how to determine the number of HP SR bits for overlapping with up to 2 bits of HP HARQ-ACK with PF 0/1 should be further studied. </w:t>
      </w:r>
      <w:r w:rsidR="005D70CF" w:rsidRPr="007B2C73">
        <w:rPr>
          <w:rFonts w:eastAsia="Times New Roman"/>
          <w:szCs w:val="24"/>
          <w:shd w:val="clear" w:color="auto" w:fill="FFFFFF"/>
        </w:rPr>
        <w:t xml:space="preserve">In current HARQ-ACK and SR multiplexing on PUCCH with PUCCH format 0 or 1, </w:t>
      </w:r>
      <w:r>
        <w:rPr>
          <w:rFonts w:eastAsia="Times New Roman"/>
          <w:szCs w:val="24"/>
          <w:shd w:val="clear" w:color="auto" w:fill="FFFFFF"/>
        </w:rPr>
        <w:t>different methods are used for different PF combinations</w:t>
      </w:r>
    </w:p>
    <w:p w14:paraId="3A9B2583" w14:textId="77777777" w:rsidR="006F0A6A" w:rsidRDefault="006F0A6A" w:rsidP="006F0A6A">
      <w:pPr>
        <w:pStyle w:val="ListParagraph"/>
        <w:numPr>
          <w:ilvl w:val="0"/>
          <w:numId w:val="20"/>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 xml:space="preserve">HARQ-ACK PF 0 + SR PF 0/1: </w:t>
      </w:r>
      <w:r w:rsidR="005D70CF" w:rsidRPr="006F0A6A">
        <w:rPr>
          <w:rFonts w:eastAsia="Times New Roman"/>
          <w:szCs w:val="24"/>
          <w:shd w:val="clear" w:color="auto" w:fill="FFFFFF"/>
        </w:rPr>
        <w:t xml:space="preserve">the SR is represented by a CS on PF0 </w:t>
      </w:r>
    </w:p>
    <w:p w14:paraId="7C06E0E2" w14:textId="77777777" w:rsidR="00116E2B" w:rsidRDefault="006F0A6A" w:rsidP="006F0A6A">
      <w:pPr>
        <w:pStyle w:val="ListParagraph"/>
        <w:numPr>
          <w:ilvl w:val="0"/>
          <w:numId w:val="20"/>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 xml:space="preserve">HARQ-ACK PF1 + SR PF1: </w:t>
      </w:r>
      <w:r w:rsidR="005D70CF" w:rsidRPr="006F0A6A">
        <w:rPr>
          <w:rFonts w:eastAsia="Times New Roman"/>
          <w:szCs w:val="24"/>
          <w:shd w:val="clear" w:color="auto" w:fill="FFFFFF"/>
        </w:rPr>
        <w:t xml:space="preserve">channel selection </w:t>
      </w:r>
      <w:r w:rsidR="00116E2B">
        <w:rPr>
          <w:rFonts w:eastAsia="Times New Roman"/>
          <w:szCs w:val="24"/>
          <w:shd w:val="clear" w:color="auto" w:fill="FFFFFF"/>
        </w:rPr>
        <w:t>is used</w:t>
      </w:r>
    </w:p>
    <w:p w14:paraId="3C997EB0" w14:textId="77777777" w:rsidR="00116E2B" w:rsidRDefault="00116E2B" w:rsidP="00116E2B">
      <w:pPr>
        <w:pStyle w:val="ListParagraph"/>
        <w:numPr>
          <w:ilvl w:val="0"/>
          <w:numId w:val="20"/>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HARQ-ACK PF1 + SR PF0: SR is dropped</w:t>
      </w:r>
    </w:p>
    <w:p w14:paraId="30D76C6A" w14:textId="2302D40F" w:rsidR="00116E2B" w:rsidRDefault="004F5A34" w:rsidP="00116E2B">
      <w:pPr>
        <w:adjustRightInd w:val="0"/>
        <w:spacing w:before="100" w:beforeAutospacing="1"/>
        <w:rPr>
          <w:rFonts w:eastAsia="Times New Roman"/>
          <w:szCs w:val="24"/>
          <w:shd w:val="clear" w:color="auto" w:fill="FFFFFF"/>
        </w:rPr>
      </w:pPr>
      <w:r>
        <w:rPr>
          <w:rFonts w:eastAsia="Times New Roman"/>
          <w:szCs w:val="24"/>
          <w:shd w:val="clear" w:color="auto" w:fill="FFFFFF"/>
        </w:rPr>
        <w:t>To summarize</w:t>
      </w:r>
      <w:r w:rsidR="00116E2B">
        <w:rPr>
          <w:rFonts w:eastAsia="Times New Roman"/>
          <w:szCs w:val="24"/>
          <w:shd w:val="clear" w:color="auto" w:fill="FFFFFF"/>
        </w:rPr>
        <w:t xml:space="preserve">, </w:t>
      </w:r>
      <w:r>
        <w:rPr>
          <w:rFonts w:eastAsia="Times New Roman"/>
          <w:szCs w:val="24"/>
          <w:shd w:val="clear" w:color="auto" w:fill="FFFFFF"/>
        </w:rPr>
        <w:t xml:space="preserve">a </w:t>
      </w:r>
      <w:r w:rsidR="00116E2B">
        <w:rPr>
          <w:rFonts w:eastAsia="Times New Roman"/>
          <w:szCs w:val="24"/>
          <w:shd w:val="clear" w:color="auto" w:fill="FFFFFF"/>
        </w:rPr>
        <w:t xml:space="preserve">different CS value or channel selection is used to indicate </w:t>
      </w:r>
      <w:r>
        <w:rPr>
          <w:rFonts w:eastAsia="Times New Roman"/>
          <w:szCs w:val="24"/>
          <w:shd w:val="clear" w:color="auto" w:fill="FFFFFF"/>
        </w:rPr>
        <w:t>a</w:t>
      </w:r>
      <w:r w:rsidR="00116E2B">
        <w:rPr>
          <w:rFonts w:eastAsia="Times New Roman"/>
          <w:szCs w:val="24"/>
          <w:shd w:val="clear" w:color="auto" w:fill="FFFFFF"/>
        </w:rPr>
        <w:t xml:space="preserve"> positive</w:t>
      </w:r>
      <w:r>
        <w:rPr>
          <w:rFonts w:eastAsia="Times New Roman"/>
          <w:szCs w:val="24"/>
          <w:shd w:val="clear" w:color="auto" w:fill="FFFFFF"/>
        </w:rPr>
        <w:t xml:space="preserve"> SR, which is equivalent to 1 extra bit of information although</w:t>
      </w:r>
      <w:r w:rsidR="00116E2B">
        <w:rPr>
          <w:rFonts w:eastAsia="Times New Roman"/>
          <w:szCs w:val="24"/>
          <w:shd w:val="clear" w:color="auto" w:fill="FFFFFF"/>
        </w:rPr>
        <w:t xml:space="preserve"> no SR bit is added to the HARQ-ACK codebook.</w:t>
      </w:r>
      <w:r w:rsidR="00116E2B" w:rsidRPr="00116E2B">
        <w:rPr>
          <w:rFonts w:eastAsia="Times New Roman"/>
          <w:szCs w:val="24"/>
          <w:shd w:val="clear" w:color="auto" w:fill="FFFFFF"/>
        </w:rPr>
        <w:t xml:space="preserve"> </w:t>
      </w:r>
      <w:r>
        <w:rPr>
          <w:rFonts w:eastAsia="Times New Roman"/>
          <w:szCs w:val="24"/>
          <w:shd w:val="clear" w:color="auto" w:fill="FFFFFF"/>
        </w:rPr>
        <w:t>Therefore, f</w:t>
      </w:r>
      <w:r w:rsidR="00116E2B" w:rsidRPr="007B2C73">
        <w:rPr>
          <w:rFonts w:eastAsia="Times New Roman"/>
          <w:szCs w:val="24"/>
          <w:shd w:val="clear" w:color="auto" w:fill="FFFFFF"/>
        </w:rPr>
        <w:t xml:space="preserve">or </w:t>
      </w:r>
      <w:r w:rsidR="00FC4525">
        <w:rPr>
          <w:rFonts w:eastAsia="Times New Roman"/>
          <w:szCs w:val="24"/>
          <w:shd w:val="clear" w:color="auto" w:fill="FFFFFF"/>
        </w:rPr>
        <w:t xml:space="preserve">multiplexing of </w:t>
      </w:r>
      <w:r w:rsidR="00116E2B" w:rsidRPr="007B2C73">
        <w:rPr>
          <w:rFonts w:eastAsia="Times New Roman"/>
          <w:szCs w:val="24"/>
          <w:shd w:val="clear" w:color="auto" w:fill="FFFFFF"/>
        </w:rPr>
        <w:t>HP HARQ-ACK</w:t>
      </w:r>
      <w:r w:rsidR="00FC4525">
        <w:rPr>
          <w:rFonts w:eastAsia="Times New Roman"/>
          <w:szCs w:val="24"/>
          <w:shd w:val="clear" w:color="auto" w:fill="FFFFFF"/>
        </w:rPr>
        <w:t>,</w:t>
      </w:r>
      <w:r w:rsidR="00116E2B" w:rsidRPr="007B2C73">
        <w:rPr>
          <w:rFonts w:eastAsia="Times New Roman"/>
          <w:szCs w:val="24"/>
          <w:shd w:val="clear" w:color="auto" w:fill="FFFFFF"/>
        </w:rPr>
        <w:t xml:space="preserve"> HP SR multiplexing </w:t>
      </w:r>
      <w:r w:rsidR="00FC4525">
        <w:rPr>
          <w:rFonts w:eastAsia="Times New Roman"/>
          <w:szCs w:val="24"/>
          <w:shd w:val="clear" w:color="auto" w:fill="FFFFFF"/>
        </w:rPr>
        <w:t xml:space="preserve">and </w:t>
      </w:r>
      <w:r w:rsidR="00116E2B" w:rsidRPr="007B2C73">
        <w:rPr>
          <w:rFonts w:eastAsia="Times New Roman"/>
          <w:szCs w:val="24"/>
          <w:shd w:val="clear" w:color="auto" w:fill="FFFFFF"/>
        </w:rPr>
        <w:t>LP HARQ-ACK on a single PUCCH, the HP SR can be represented by 1 bit appended to the HP HARQ-ACK bits.</w:t>
      </w:r>
      <w:r w:rsidR="00116E2B">
        <w:rPr>
          <w:rFonts w:eastAsia="Times New Roman"/>
          <w:szCs w:val="24"/>
          <w:shd w:val="clear" w:color="auto" w:fill="FFFFFF"/>
        </w:rPr>
        <w:t xml:space="preserve"> To avoid different codebook size, the 1 bit of SR can be included regardless of positive or negative SR.</w:t>
      </w:r>
      <w:r w:rsidR="00FC4525">
        <w:rPr>
          <w:rFonts w:eastAsia="Times New Roman"/>
          <w:szCs w:val="24"/>
          <w:shd w:val="clear" w:color="auto" w:fill="FFFFFF"/>
        </w:rPr>
        <w:t xml:space="preserve"> This can be applied for all LP HARQ-ACK PF 0/1 and HP SR PF 0/1 combinations. </w:t>
      </w:r>
    </w:p>
    <w:p w14:paraId="079E6B9E" w14:textId="3E8E0A55" w:rsidR="002A1A9D" w:rsidRPr="005020DD" w:rsidRDefault="00FC4525" w:rsidP="002A1A9D">
      <w:r>
        <w:rPr>
          <w:rFonts w:eastAsia="Times New Roman"/>
          <w:szCs w:val="24"/>
          <w:shd w:val="clear" w:color="auto" w:fill="FFFFFF"/>
        </w:rPr>
        <w:t xml:space="preserve">However, if there are more than one HP SR PUCCHs overlap with the LP HARQ-ACK PUCCH, 1 bit of HP SR cannot indicate which HP SR is triggered. Therefore, </w:t>
      </w:r>
      <w:r w:rsidR="002A1A9D">
        <w:rPr>
          <w:rFonts w:eastAsia="Times New Roman"/>
          <w:szCs w:val="24"/>
          <w:shd w:val="clear" w:color="auto" w:fill="FFFFFF"/>
        </w:rPr>
        <w:t>alternatively</w:t>
      </w:r>
      <w:r w:rsidR="004F5A34">
        <w:rPr>
          <w:rFonts w:eastAsia="Times New Roman"/>
          <w:szCs w:val="24"/>
          <w:shd w:val="clear" w:color="auto" w:fill="FFFFFF"/>
        </w:rPr>
        <w:t>,</w:t>
      </w:r>
      <w:r w:rsidR="002A1A9D">
        <w:rPr>
          <w:rFonts w:eastAsia="Times New Roman"/>
          <w:szCs w:val="24"/>
          <w:shd w:val="clear" w:color="auto" w:fill="FFFFFF"/>
        </w:rPr>
        <w:t xml:space="preserve"> as</w:t>
      </w:r>
      <w:r>
        <w:rPr>
          <w:rFonts w:eastAsia="Times New Roman"/>
          <w:szCs w:val="24"/>
          <w:shd w:val="clear" w:color="auto" w:fill="FFFFFF"/>
        </w:rPr>
        <w:t xml:space="preserve"> a unified solution, the </w:t>
      </w:r>
      <w:r w:rsidR="00A02B4E">
        <w:rPr>
          <w:rFonts w:eastAsia="Times New Roman"/>
          <w:szCs w:val="24"/>
          <w:shd w:val="clear" w:color="auto" w:fill="FFFFFF"/>
        </w:rPr>
        <w:t>same method as for more than 2 bits of HARQ-ACK with PF 2/3/4</w:t>
      </w:r>
      <w:r w:rsidR="002A1A9D">
        <w:rPr>
          <w:rFonts w:eastAsia="Times New Roman"/>
          <w:szCs w:val="24"/>
          <w:shd w:val="clear" w:color="auto" w:fill="FFFFFF"/>
        </w:rPr>
        <w:t xml:space="preserve"> can be used. Thus, </w:t>
      </w:r>
      <w:r w:rsidR="002A1A9D" w:rsidRPr="005020DD">
        <w:rPr>
          <w:rFonts w:eastAsia="Malgun Gothic"/>
          <w:lang w:eastAsia="zh-CN"/>
        </w:rPr>
        <w:t>i</w:t>
      </w:r>
      <w:r w:rsidR="002A1A9D" w:rsidRPr="005020DD">
        <w:t>nformation bits for K HP SRs are appended to HP HARQ-ACK bits, and treat them as HP UCI, where K (K≥1) PUCCHs semi-statically configured for K HP SRs overlap with the original PUCCH carrying the HP HARQ-ACK.</w:t>
      </w:r>
      <w:r w:rsidR="002A1A9D">
        <w:t xml:space="preserve"> Thus, t</w:t>
      </w:r>
      <w:r w:rsidR="002A1A9D" w:rsidRPr="005020DD">
        <w:t xml:space="preserve">he number of HP UCI bits is </w:t>
      </w:r>
      <w:r w:rsidR="002853DD" w:rsidRPr="005020DD">
        <w:rPr>
          <w:noProof/>
        </w:rPr>
        <w:object w:dxaOrig="2005" w:dyaOrig="288" w14:anchorId="2356C26E">
          <v:shape id="_x0000_i1025" type="#_x0000_t75" alt="" style="width:100.25pt;height:14.55pt;mso-width-percent:0;mso-height-percent:0;mso-width-percent:0;mso-height-percent:0" o:ole="">
            <v:imagedata r:id="rId9" o:title=""/>
          </v:shape>
          <o:OLEObject Type="Embed" ProgID="Equation.3" ShapeID="_x0000_i1025" DrawAspect="Content" ObjectID="_1706085924" r:id="rId12"/>
        </w:object>
      </w:r>
      <w:r w:rsidR="002A1A9D" w:rsidRPr="005020DD">
        <w:t>, same as Rel-15</w:t>
      </w:r>
      <w:r w:rsidR="002A1A9D">
        <w:t>.</w:t>
      </w:r>
    </w:p>
    <w:p w14:paraId="28658B7B" w14:textId="2D3951ED" w:rsidR="005D70CF" w:rsidRDefault="005D70CF" w:rsidP="00FA0A1F">
      <w:pPr>
        <w:adjustRightInd w:val="0"/>
        <w:spacing w:after="0" w:afterAutospacing="0"/>
        <w:rPr>
          <w:b/>
          <w:bCs/>
          <w:szCs w:val="24"/>
        </w:rPr>
      </w:pPr>
      <w:r w:rsidRPr="007B2C73">
        <w:rPr>
          <w:b/>
          <w:bCs/>
          <w:szCs w:val="24"/>
        </w:rPr>
        <w:lastRenderedPageBreak/>
        <w:t xml:space="preserve">Proposal </w:t>
      </w:r>
      <w:r w:rsidR="00116E2B">
        <w:rPr>
          <w:b/>
          <w:bCs/>
          <w:szCs w:val="24"/>
        </w:rPr>
        <w:t>2</w:t>
      </w:r>
      <w:r w:rsidRPr="007B2C73">
        <w:rPr>
          <w:b/>
          <w:bCs/>
          <w:szCs w:val="24"/>
        </w:rPr>
        <w:t xml:space="preserve">: For multiplexing of </w:t>
      </w:r>
      <w:r w:rsidR="00116E2B">
        <w:rPr>
          <w:b/>
          <w:bCs/>
          <w:szCs w:val="24"/>
        </w:rPr>
        <w:t xml:space="preserve">up to 2 bits of </w:t>
      </w:r>
      <w:r w:rsidRPr="007B2C73">
        <w:rPr>
          <w:b/>
          <w:bCs/>
          <w:szCs w:val="24"/>
        </w:rPr>
        <w:t xml:space="preserve">HP HARQ-ACK, </w:t>
      </w:r>
      <w:r w:rsidR="00116E2B">
        <w:rPr>
          <w:b/>
          <w:bCs/>
          <w:szCs w:val="24"/>
        </w:rPr>
        <w:t>HP</w:t>
      </w:r>
      <w:r w:rsidRPr="007B2C73">
        <w:rPr>
          <w:b/>
          <w:bCs/>
          <w:szCs w:val="24"/>
        </w:rPr>
        <w:t xml:space="preserve"> SR</w:t>
      </w:r>
      <w:r w:rsidR="00116E2B">
        <w:rPr>
          <w:b/>
          <w:bCs/>
          <w:szCs w:val="24"/>
        </w:rPr>
        <w:t xml:space="preserve"> and </w:t>
      </w:r>
      <w:r w:rsidR="00116E2B" w:rsidRPr="007B2C73">
        <w:rPr>
          <w:b/>
          <w:bCs/>
          <w:szCs w:val="24"/>
        </w:rPr>
        <w:t>LP HARQ-ACK</w:t>
      </w:r>
      <w:r w:rsidRPr="007B2C73">
        <w:rPr>
          <w:b/>
          <w:bCs/>
          <w:szCs w:val="24"/>
        </w:rPr>
        <w:t xml:space="preserve">, a HP PUCCH resource with </w:t>
      </w:r>
      <w:r w:rsidR="00E95931" w:rsidRPr="007B2C73">
        <w:rPr>
          <w:b/>
          <w:bCs/>
          <w:szCs w:val="24"/>
        </w:rPr>
        <w:t>PF 2/3/4</w:t>
      </w:r>
      <w:r w:rsidRPr="007B2C73">
        <w:rPr>
          <w:b/>
          <w:bCs/>
          <w:szCs w:val="24"/>
        </w:rPr>
        <w:t xml:space="preserve"> is used</w:t>
      </w:r>
      <w:r w:rsidR="00116E2B">
        <w:rPr>
          <w:b/>
          <w:bCs/>
          <w:szCs w:val="24"/>
        </w:rPr>
        <w:t xml:space="preserve">, </w:t>
      </w:r>
      <w:r w:rsidR="00BC7677">
        <w:rPr>
          <w:b/>
          <w:bCs/>
          <w:szCs w:val="24"/>
        </w:rPr>
        <w:t>with one bit of</w:t>
      </w:r>
      <w:r w:rsidR="00116E2B">
        <w:rPr>
          <w:b/>
          <w:bCs/>
          <w:szCs w:val="24"/>
        </w:rPr>
        <w:t xml:space="preserve"> </w:t>
      </w:r>
      <w:r w:rsidR="00BC7677">
        <w:rPr>
          <w:b/>
          <w:bCs/>
          <w:szCs w:val="24"/>
        </w:rPr>
        <w:t xml:space="preserve">HP </w:t>
      </w:r>
      <w:r w:rsidR="00116E2B">
        <w:rPr>
          <w:b/>
          <w:bCs/>
          <w:szCs w:val="24"/>
        </w:rPr>
        <w:t xml:space="preserve">SR is </w:t>
      </w:r>
      <w:r w:rsidR="00BC7677">
        <w:rPr>
          <w:b/>
          <w:bCs/>
          <w:szCs w:val="24"/>
        </w:rPr>
        <w:t>appended to the up to 2 bits of HP HARQ-ACK to form the HP UCI.</w:t>
      </w:r>
    </w:p>
    <w:p w14:paraId="0B08B775" w14:textId="6872CC7B" w:rsidR="004E767D" w:rsidRDefault="004E767D" w:rsidP="00FA0A1F">
      <w:pPr>
        <w:adjustRightInd w:val="0"/>
        <w:spacing w:after="0" w:afterAutospacing="0"/>
        <w:rPr>
          <w:b/>
          <w:bCs/>
          <w:szCs w:val="24"/>
        </w:rPr>
      </w:pPr>
    </w:p>
    <w:p w14:paraId="75A8C7CF" w14:textId="571CFC95" w:rsidR="00FE6E67" w:rsidRDefault="00FE6E67" w:rsidP="00476D6C">
      <w:pPr>
        <w:pStyle w:val="Heading1"/>
        <w:numPr>
          <w:ilvl w:val="0"/>
          <w:numId w:val="13"/>
        </w:numPr>
        <w:adjustRightInd w:val="0"/>
        <w:spacing w:before="0" w:afterLines="0" w:after="0"/>
        <w:rPr>
          <w:rFonts w:ascii="Times New Roman" w:hAnsi="Times New Roman"/>
        </w:rPr>
      </w:pPr>
      <w:r>
        <w:rPr>
          <w:rFonts w:ascii="Times New Roman" w:hAnsi="Times New Roman"/>
        </w:rPr>
        <w:t xml:space="preserve">Channel collision resolution </w:t>
      </w:r>
    </w:p>
    <w:p w14:paraId="6D34DA7D" w14:textId="0330E669" w:rsidR="00092E01" w:rsidRDefault="00092E01" w:rsidP="00616563">
      <w:pPr>
        <w:adjustRightInd w:val="0"/>
        <w:spacing w:before="100" w:beforeAutospacing="1"/>
        <w:rPr>
          <w:rFonts w:cs="Times"/>
          <w:lang w:eastAsia="zh-CN"/>
        </w:rPr>
      </w:pPr>
      <w:r w:rsidRPr="00F071DD">
        <w:rPr>
          <w:rFonts w:eastAsia="Times New Roman"/>
          <w:szCs w:val="24"/>
          <w:lang w:eastAsia="zh-CN"/>
        </w:rPr>
        <w:t>In RAN1 #106</w:t>
      </w:r>
      <w:r>
        <w:rPr>
          <w:rFonts w:eastAsia="Times New Roman"/>
          <w:szCs w:val="24"/>
          <w:lang w:eastAsia="zh-CN"/>
        </w:rPr>
        <w:t>bis</w:t>
      </w:r>
      <w:r w:rsidRPr="00F071DD">
        <w:rPr>
          <w:rFonts w:eastAsia="Times New Roman"/>
          <w:szCs w:val="24"/>
          <w:lang w:eastAsia="zh-CN"/>
        </w:rPr>
        <w:t>-e</w:t>
      </w:r>
      <w:r>
        <w:rPr>
          <w:rFonts w:eastAsia="Times New Roman"/>
          <w:szCs w:val="24"/>
          <w:lang w:eastAsia="zh-CN"/>
        </w:rPr>
        <w:t xml:space="preserve"> </w:t>
      </w:r>
      <w:r>
        <w:rPr>
          <w:rFonts w:eastAsia="Times New Roman"/>
          <w:szCs w:val="24"/>
          <w:lang w:eastAsia="zh-CN"/>
        </w:rPr>
        <w:fldChar w:fldCharType="begin"/>
      </w:r>
      <w:r>
        <w:rPr>
          <w:rFonts w:eastAsia="Times New Roman"/>
          <w:szCs w:val="24"/>
          <w:lang w:eastAsia="zh-CN"/>
        </w:rPr>
        <w:instrText xml:space="preserve"> REF _Ref83658254 \r \h  \* MERGEFORMAT </w:instrText>
      </w:r>
      <w:r>
        <w:rPr>
          <w:rFonts w:eastAsia="Times New Roman"/>
          <w:szCs w:val="24"/>
          <w:lang w:eastAsia="zh-CN"/>
        </w:rPr>
      </w:r>
      <w:r>
        <w:rPr>
          <w:rFonts w:eastAsia="Times New Roman"/>
          <w:szCs w:val="24"/>
          <w:lang w:eastAsia="zh-CN"/>
        </w:rPr>
        <w:fldChar w:fldCharType="separate"/>
      </w:r>
      <w:r>
        <w:rPr>
          <w:rFonts w:eastAsia="Times New Roman"/>
          <w:szCs w:val="24"/>
          <w:lang w:eastAsia="zh-CN"/>
        </w:rPr>
        <w:t>[1]</w:t>
      </w:r>
      <w:r>
        <w:rPr>
          <w:rFonts w:eastAsia="Times New Roman"/>
          <w:szCs w:val="24"/>
          <w:lang w:eastAsia="zh-CN"/>
        </w:rPr>
        <w:fldChar w:fldCharType="end"/>
      </w:r>
      <w:r w:rsidRPr="00F071DD">
        <w:rPr>
          <w:rFonts w:eastAsia="Times New Roman"/>
          <w:szCs w:val="24"/>
          <w:lang w:eastAsia="zh-CN"/>
        </w:rPr>
        <w:t xml:space="preserve">, </w:t>
      </w:r>
      <w:r>
        <w:rPr>
          <w:rFonts w:eastAsia="Times New Roman"/>
          <w:szCs w:val="24"/>
          <w:lang w:eastAsia="zh-CN"/>
        </w:rPr>
        <w:t>two step procedure was agreed that f</w:t>
      </w:r>
      <w:r w:rsidRPr="00E166E6">
        <w:rPr>
          <w:rFonts w:eastAsia="Times New Roman"/>
          <w:szCs w:val="24"/>
          <w:lang w:eastAsia="zh-CN"/>
        </w:rPr>
        <w:t>or handling overlapping PUCCHs/PUSCHs with different priorities in R17</w:t>
      </w:r>
      <w:r>
        <w:rPr>
          <w:rFonts w:eastAsia="Times New Roman"/>
          <w:szCs w:val="24"/>
          <w:lang w:eastAsia="zh-CN"/>
        </w:rPr>
        <w:t xml:space="preserve">, with the </w:t>
      </w:r>
      <w:r w:rsidRPr="00CB271E">
        <w:rPr>
          <w:rFonts w:eastAsia="Times New Roman"/>
          <w:szCs w:val="24"/>
          <w:lang w:eastAsia="zh-CN"/>
        </w:rPr>
        <w:t>Rel-15 intra-UE UCI multiplexing timeline appli</w:t>
      </w:r>
      <w:r>
        <w:rPr>
          <w:rFonts w:eastAsia="Times New Roman"/>
          <w:szCs w:val="24"/>
          <w:lang w:eastAsia="zh-CN"/>
        </w:rPr>
        <w:t>ed.</w:t>
      </w:r>
      <w:r w:rsidR="00616563">
        <w:rPr>
          <w:rFonts w:eastAsia="Times New Roman"/>
          <w:szCs w:val="24"/>
          <w:lang w:eastAsia="zh-CN"/>
        </w:rPr>
        <w:t xml:space="preserve"> In Step 1, r</w:t>
      </w:r>
      <w:r w:rsidRPr="00CB271E">
        <w:rPr>
          <w:rFonts w:eastAsia="Times New Roman"/>
          <w:szCs w:val="24"/>
          <w:lang w:eastAsia="zh-CN"/>
        </w:rPr>
        <w:t>esolve overlapping PUCCHs and/or PUSCHs with the same priority</w:t>
      </w:r>
      <w:r w:rsidR="00616563">
        <w:rPr>
          <w:rFonts w:eastAsia="Times New Roman"/>
          <w:szCs w:val="24"/>
          <w:lang w:eastAsia="zh-CN"/>
        </w:rPr>
        <w:t xml:space="preserve">, and in </w:t>
      </w:r>
      <w:r w:rsidRPr="00CB271E">
        <w:rPr>
          <w:rFonts w:eastAsia="Times New Roman"/>
          <w:szCs w:val="24"/>
          <w:lang w:eastAsia="zh-CN"/>
        </w:rPr>
        <w:t xml:space="preserve">Step 2 </w:t>
      </w:r>
      <w:r w:rsidR="00616563">
        <w:rPr>
          <w:rFonts w:eastAsia="Times New Roman"/>
          <w:szCs w:val="24"/>
          <w:lang w:eastAsia="zh-CN"/>
        </w:rPr>
        <w:t>r</w:t>
      </w:r>
      <w:r w:rsidRPr="00CB271E">
        <w:rPr>
          <w:rFonts w:eastAsia="Times New Roman"/>
          <w:szCs w:val="24"/>
          <w:lang w:eastAsia="zh-CN"/>
        </w:rPr>
        <w:t>esolve overlapping PUCCHs and/or PUSCHs with different priorities</w:t>
      </w:r>
      <w:r w:rsidR="00616563">
        <w:rPr>
          <w:rFonts w:eastAsia="Times New Roman"/>
          <w:szCs w:val="24"/>
          <w:lang w:eastAsia="zh-CN"/>
        </w:rPr>
        <w:t xml:space="preserve">. </w:t>
      </w:r>
      <w:r>
        <w:rPr>
          <w:rFonts w:cs="Times"/>
          <w:lang w:eastAsia="zh-CN"/>
        </w:rPr>
        <w:t>In RAN1 #107-e</w:t>
      </w:r>
      <w:r>
        <w:rPr>
          <w:rFonts w:cs="Times"/>
          <w:lang w:eastAsia="zh-CN"/>
        </w:rPr>
        <w:fldChar w:fldCharType="begin"/>
      </w:r>
      <w:r>
        <w:rPr>
          <w:rFonts w:cs="Times"/>
          <w:lang w:eastAsia="zh-CN"/>
        </w:rPr>
        <w:instrText xml:space="preserve"> REF _Ref92720144 \r \h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it was agreed that f</w:t>
      </w:r>
      <w:r w:rsidRPr="00F54701">
        <w:rPr>
          <w:rFonts w:cs="Times"/>
          <w:lang w:eastAsia="zh-CN"/>
        </w:rPr>
        <w:t>or handling overlapping PUCCHs/PUSCHs with different priorities, Step 2 consists of t</w:t>
      </w:r>
      <w:r w:rsidR="00616563">
        <w:rPr>
          <w:rFonts w:cs="Times"/>
          <w:lang w:eastAsia="zh-CN"/>
        </w:rPr>
        <w:t xml:space="preserve">wo </w:t>
      </w:r>
      <w:r w:rsidRPr="00F54701">
        <w:rPr>
          <w:rFonts w:cs="Times"/>
          <w:lang w:eastAsia="zh-CN"/>
        </w:rPr>
        <w:t>sub-steps</w:t>
      </w:r>
      <w:r w:rsidR="00616563">
        <w:rPr>
          <w:rFonts w:cs="Times"/>
          <w:lang w:eastAsia="zh-CN"/>
        </w:rPr>
        <w:t xml:space="preserve">, in </w:t>
      </w:r>
      <w:r w:rsidRPr="00265489">
        <w:rPr>
          <w:rFonts w:cs="Times"/>
          <w:lang w:eastAsia="zh-CN"/>
        </w:rPr>
        <w:t>Step 2.1 Resolve collision of LP PUCCHs and HP PUCCHs</w:t>
      </w:r>
      <w:r w:rsidR="00616563">
        <w:rPr>
          <w:rFonts w:cs="Times"/>
          <w:lang w:eastAsia="zh-CN"/>
        </w:rPr>
        <w:t xml:space="preserve">, and in </w:t>
      </w:r>
      <w:r w:rsidRPr="00265489">
        <w:rPr>
          <w:rFonts w:cs="Times"/>
          <w:lang w:eastAsia="zh-CN"/>
        </w:rPr>
        <w:t xml:space="preserve">Step 2.2 </w:t>
      </w:r>
      <w:r w:rsidR="00616563">
        <w:rPr>
          <w:rFonts w:cs="Times"/>
          <w:lang w:eastAsia="zh-CN"/>
        </w:rPr>
        <w:t>r</w:t>
      </w:r>
      <w:r w:rsidRPr="00265489">
        <w:rPr>
          <w:rFonts w:cs="Times"/>
          <w:lang w:eastAsia="zh-CN"/>
        </w:rPr>
        <w:t xml:space="preserve">esolve collision of PUCCHs and PUSCHs of different priorities. </w:t>
      </w:r>
      <w:r>
        <w:rPr>
          <w:rFonts w:cs="Times"/>
          <w:lang w:eastAsia="zh-CN"/>
        </w:rPr>
        <w:t>Further in RAN1 #107bis-e</w:t>
      </w:r>
      <w:r w:rsidR="002A1A9D">
        <w:rPr>
          <w:rFonts w:cs="Times"/>
          <w:lang w:eastAsia="zh-CN"/>
        </w:rPr>
        <w:fldChar w:fldCharType="begin"/>
      </w:r>
      <w:r w:rsidR="002A1A9D">
        <w:rPr>
          <w:rFonts w:cs="Times"/>
          <w:lang w:eastAsia="zh-CN"/>
        </w:rPr>
        <w:instrText xml:space="preserve"> REF _Ref95236573 \r \h </w:instrText>
      </w:r>
      <w:r w:rsidR="002A1A9D">
        <w:rPr>
          <w:rFonts w:cs="Times"/>
          <w:lang w:eastAsia="zh-CN"/>
        </w:rPr>
      </w:r>
      <w:r w:rsidR="002A1A9D">
        <w:rPr>
          <w:rFonts w:cs="Times"/>
          <w:lang w:eastAsia="zh-CN"/>
        </w:rPr>
        <w:fldChar w:fldCharType="separate"/>
      </w:r>
      <w:r w:rsidR="002A1A9D">
        <w:rPr>
          <w:rFonts w:cs="Times"/>
          <w:lang w:eastAsia="zh-CN"/>
        </w:rPr>
        <w:t>[3]</w:t>
      </w:r>
      <w:r w:rsidR="002A1A9D">
        <w:rPr>
          <w:rFonts w:cs="Times"/>
          <w:lang w:eastAsia="zh-CN"/>
        </w:rPr>
        <w:fldChar w:fldCharType="end"/>
      </w:r>
      <w:r>
        <w:rPr>
          <w:rFonts w:cs="Times"/>
          <w:lang w:eastAsia="zh-CN"/>
        </w:rPr>
        <w:t xml:space="preserve">, many corner cases were excluded as error cases, as </w:t>
      </w:r>
      <w:r w:rsidR="00000BD5">
        <w:rPr>
          <w:rFonts w:cs="Times"/>
          <w:lang w:eastAsia="zh-CN"/>
        </w:rPr>
        <w:t>listed</w:t>
      </w:r>
      <w:r>
        <w:rPr>
          <w:rFonts w:cs="Times"/>
          <w:lang w:eastAsia="zh-CN"/>
        </w:rPr>
        <w:t xml:space="preserve"> below.</w:t>
      </w:r>
    </w:p>
    <w:p w14:paraId="329FC315" w14:textId="201515F2" w:rsidR="00314ED0" w:rsidRDefault="00305142" w:rsidP="00616563">
      <w:pPr>
        <w:adjustRightInd w:val="0"/>
        <w:spacing w:before="100" w:beforeAutospacing="1"/>
        <w:rPr>
          <w:rFonts w:cs="Times"/>
          <w:lang w:eastAsia="zh-CN"/>
        </w:rPr>
      </w:pPr>
      <w:r>
        <w:rPr>
          <w:noProof/>
        </w:rPr>
        <mc:AlternateContent>
          <mc:Choice Requires="wps">
            <w:drawing>
              <wp:inline distT="0" distB="0" distL="0" distR="0" wp14:anchorId="74CEFE16" wp14:editId="54CE2366">
                <wp:extent cx="1828800" cy="5151620"/>
                <wp:effectExtent l="0" t="0" r="16510" b="17780"/>
                <wp:docPr id="6" name="Text Box 6"/>
                <wp:cNvGraphicFramePr/>
                <a:graphic xmlns:a="http://schemas.openxmlformats.org/drawingml/2006/main">
                  <a:graphicData uri="http://schemas.microsoft.com/office/word/2010/wordprocessingShape">
                    <wps:wsp>
                      <wps:cNvSpPr txBox="1"/>
                      <wps:spPr>
                        <a:xfrm>
                          <a:off x="0" y="0"/>
                          <a:ext cx="1828800" cy="5151620"/>
                        </a:xfrm>
                        <a:prstGeom prst="rect">
                          <a:avLst/>
                        </a:prstGeom>
                        <a:noFill/>
                        <a:ln w="6350">
                          <a:solidFill>
                            <a:prstClr val="black"/>
                          </a:solidFill>
                        </a:ln>
                      </wps:spPr>
                      <wps:txbx>
                        <w:txbxContent>
                          <w:p w14:paraId="37789D74" w14:textId="77777777" w:rsidR="00305142" w:rsidRPr="00531F02" w:rsidRDefault="00305142" w:rsidP="00314ED0">
                            <w:pPr>
                              <w:spacing w:after="0" w:afterAutospacing="0"/>
                              <w:rPr>
                                <w:u w:val="single"/>
                                <w:lang w:val="en-US" w:eastAsia="zh-CN"/>
                              </w:rPr>
                            </w:pPr>
                            <w:r w:rsidRPr="00531F02">
                              <w:rPr>
                                <w:u w:val="single"/>
                                <w:lang w:val="en-US" w:eastAsia="zh-CN"/>
                              </w:rPr>
                              <w:t>Conclusion</w:t>
                            </w:r>
                          </w:p>
                          <w:p w14:paraId="293D3B9E" w14:textId="77777777" w:rsidR="00305142" w:rsidRPr="00531F02" w:rsidRDefault="00305142" w:rsidP="00314ED0">
                            <w:pPr>
                              <w:spacing w:after="0" w:afterAutospacing="0"/>
                              <w:rPr>
                                <w:lang w:eastAsia="zh-CN"/>
                              </w:rPr>
                            </w:pPr>
                            <w:r w:rsidRPr="00531F02">
                              <w:rPr>
                                <w:rFonts w:eastAsia="SimSun"/>
                                <w:lang w:eastAsia="zh-CN"/>
                              </w:rPr>
                              <w:t xml:space="preserve">For </w:t>
                            </w:r>
                            <w:r w:rsidRPr="00531F02">
                              <w:rPr>
                                <w:color w:val="222222"/>
                                <w:lang w:eastAsia="zh-CN"/>
                              </w:rPr>
                              <w:t>resolving</w:t>
                            </w:r>
                            <w:r w:rsidRPr="00531F02">
                              <w:rPr>
                                <w:color w:val="000000"/>
                              </w:rPr>
                              <w:t xml:space="preserve"> collision of PUCCHs and/or PUSCHs with different priorities </w:t>
                            </w:r>
                            <w:r w:rsidRPr="00531F02">
                              <w:rPr>
                                <w:rFonts w:eastAsia="SimSun"/>
                                <w:lang w:eastAsia="zh-CN"/>
                              </w:rPr>
                              <w:t>in step 2, a resultant PUCCH with HP and LP UCI is not expected to be overlapped with a HP</w:t>
                            </w:r>
                            <w:r w:rsidRPr="00531F02">
                              <w:rPr>
                                <w:lang w:eastAsia="zh-CN"/>
                              </w:rPr>
                              <w:t xml:space="preserve"> PUCCH.</w:t>
                            </w:r>
                          </w:p>
                          <w:p w14:paraId="2D24D306" w14:textId="77777777" w:rsidR="00305142" w:rsidRPr="00531F02" w:rsidRDefault="00305142" w:rsidP="00314ED0">
                            <w:pPr>
                              <w:pStyle w:val="ListParagraph"/>
                              <w:numPr>
                                <w:ilvl w:val="0"/>
                                <w:numId w:val="26"/>
                              </w:numPr>
                              <w:overflowPunct w:val="0"/>
                              <w:autoSpaceDE w:val="0"/>
                              <w:autoSpaceDN w:val="0"/>
                              <w:adjustRightInd w:val="0"/>
                              <w:snapToGrid/>
                              <w:spacing w:after="0" w:afterAutospacing="0"/>
                              <w:ind w:firstLineChars="0"/>
                              <w:contextualSpacing/>
                              <w:jc w:val="left"/>
                              <w:textAlignment w:val="baseline"/>
                              <w:rPr>
                                <w:lang w:eastAsia="zh-CN"/>
                              </w:rPr>
                            </w:pPr>
                            <w:r w:rsidRPr="00531F02">
                              <w:rPr>
                                <w:lang w:eastAsia="zh-CN"/>
                              </w:rPr>
                              <w:t>FFS whether a resultant PUCCH with HP and LP UCI can be overlapped</w:t>
                            </w:r>
                            <w:r w:rsidRPr="00531F02" w:rsidDel="00977552">
                              <w:rPr>
                                <w:lang w:eastAsia="zh-CN"/>
                              </w:rPr>
                              <w:t xml:space="preserve"> </w:t>
                            </w:r>
                            <w:r w:rsidRPr="00531F02">
                              <w:rPr>
                                <w:lang w:eastAsia="zh-CN"/>
                              </w:rPr>
                              <w:t>with a HP PUSCH.</w:t>
                            </w:r>
                          </w:p>
                          <w:p w14:paraId="78C0509D" w14:textId="77777777" w:rsidR="00305142" w:rsidRDefault="00305142" w:rsidP="00314ED0">
                            <w:pPr>
                              <w:spacing w:after="0" w:afterAutospacing="0"/>
                              <w:rPr>
                                <w:highlight w:val="green"/>
                                <w:lang w:val="en-US" w:eastAsia="zh-CN"/>
                              </w:rPr>
                            </w:pPr>
                          </w:p>
                          <w:p w14:paraId="04E18329" w14:textId="77777777" w:rsidR="00305142" w:rsidRPr="00531F02" w:rsidRDefault="00305142" w:rsidP="00314ED0">
                            <w:pPr>
                              <w:spacing w:after="0" w:afterAutospacing="0"/>
                              <w:rPr>
                                <w:highlight w:val="green"/>
                                <w:lang w:val="en-US" w:eastAsia="zh-CN"/>
                              </w:rPr>
                            </w:pPr>
                            <w:r w:rsidRPr="00531F02">
                              <w:rPr>
                                <w:highlight w:val="green"/>
                                <w:lang w:val="en-US" w:eastAsia="zh-CN"/>
                              </w:rPr>
                              <w:t>Agreement</w:t>
                            </w:r>
                          </w:p>
                          <w:p w14:paraId="5A717391" w14:textId="77777777" w:rsidR="00305142" w:rsidRPr="00531F02" w:rsidRDefault="00305142" w:rsidP="00314ED0">
                            <w:pPr>
                              <w:spacing w:after="0" w:afterAutospacing="0"/>
                              <w:rPr>
                                <w:rFonts w:eastAsia="SimSun"/>
                                <w:lang w:eastAsia="zh-CN"/>
                              </w:rPr>
                            </w:pPr>
                            <w:r w:rsidRPr="00531F02">
                              <w:rPr>
                                <w:rFonts w:eastAsia="SimSun"/>
                                <w:lang w:eastAsia="zh-CN"/>
                              </w:rPr>
                              <w:t>For resolving collision of LP PUCCHs and HP PUCCHs in step 2.1, a HP PUCCH with HARQ-ACK is not expected to be overlapped with multiple</w:t>
                            </w:r>
                            <w:r w:rsidRPr="00531F02">
                              <w:rPr>
                                <w:rFonts w:eastAsia="SimSun"/>
                              </w:rPr>
                              <w:t xml:space="preserve"> </w:t>
                            </w:r>
                            <w:r w:rsidRPr="00531F02">
                              <w:rPr>
                                <w:rFonts w:eastAsia="SimSun"/>
                                <w:lang w:eastAsia="zh-CN"/>
                              </w:rPr>
                              <w:t xml:space="preserve">LP </w:t>
                            </w:r>
                            <w:r w:rsidRPr="00531F02">
                              <w:rPr>
                                <w:rFonts w:eastAsia="SimSun"/>
                              </w:rPr>
                              <w:t>PUCCHs</w:t>
                            </w:r>
                            <w:r w:rsidRPr="00531F02">
                              <w:rPr>
                                <w:rFonts w:eastAsia="SimSun"/>
                                <w:lang w:eastAsia="zh-CN"/>
                              </w:rPr>
                              <w:t xml:space="preserve"> with HARQ-ACK.</w:t>
                            </w:r>
                          </w:p>
                          <w:p w14:paraId="4D6B59F1" w14:textId="77777777" w:rsidR="00305142" w:rsidRPr="00531F02" w:rsidRDefault="00305142" w:rsidP="00314ED0">
                            <w:pPr>
                              <w:pStyle w:val="ListParagraph"/>
                              <w:numPr>
                                <w:ilvl w:val="0"/>
                                <w:numId w:val="26"/>
                              </w:numPr>
                              <w:overflowPunct w:val="0"/>
                              <w:autoSpaceDE w:val="0"/>
                              <w:autoSpaceDN w:val="0"/>
                              <w:adjustRightInd w:val="0"/>
                              <w:snapToGrid/>
                              <w:spacing w:after="0" w:afterAutospacing="0"/>
                              <w:ind w:firstLineChars="0"/>
                              <w:contextualSpacing/>
                              <w:jc w:val="left"/>
                              <w:textAlignment w:val="baseline"/>
                              <w:rPr>
                                <w:lang w:eastAsia="zh-CN"/>
                              </w:rPr>
                            </w:pPr>
                            <w:r w:rsidRPr="00531F02">
                              <w:rPr>
                                <w:lang w:eastAsia="zh-CN"/>
                              </w:rPr>
                              <w:t>It’s up to the editor whether/how to capture this</w:t>
                            </w:r>
                            <w:r>
                              <w:rPr>
                                <w:lang w:eastAsia="zh-CN"/>
                              </w:rPr>
                              <w:t>.</w:t>
                            </w:r>
                          </w:p>
                          <w:p w14:paraId="2A664B58" w14:textId="77777777" w:rsidR="00305142" w:rsidRDefault="00305142" w:rsidP="00314ED0">
                            <w:pPr>
                              <w:spacing w:after="0" w:afterAutospacing="0"/>
                              <w:rPr>
                                <w:bCs/>
                                <w:highlight w:val="green"/>
                              </w:rPr>
                            </w:pPr>
                          </w:p>
                          <w:p w14:paraId="31652BD0" w14:textId="77777777" w:rsidR="00305142" w:rsidRPr="00531F02" w:rsidRDefault="00305142" w:rsidP="00314ED0">
                            <w:pPr>
                              <w:spacing w:after="0" w:afterAutospacing="0"/>
                              <w:rPr>
                                <w:bCs/>
                                <w:highlight w:val="green"/>
                              </w:rPr>
                            </w:pPr>
                            <w:r w:rsidRPr="00531F02">
                              <w:rPr>
                                <w:bCs/>
                                <w:highlight w:val="green"/>
                              </w:rPr>
                              <w:t>Agreement</w:t>
                            </w:r>
                          </w:p>
                          <w:p w14:paraId="114E90EC" w14:textId="77777777" w:rsidR="00305142" w:rsidRPr="00531F02" w:rsidRDefault="00305142" w:rsidP="00314ED0">
                            <w:pPr>
                              <w:spacing w:after="0" w:afterAutospacing="0"/>
                              <w:rPr>
                                <w:lang w:eastAsia="zh-CN"/>
                              </w:rPr>
                            </w:pPr>
                            <w:r w:rsidRPr="00531F02">
                              <w:rPr>
                                <w:lang w:eastAsia="zh-CN"/>
                              </w:rPr>
                              <w:t>For resolving collision of PUCCHs and PUSCHs of different priorities in step 2.2, LP PUSCH(s) overlapping with HP PUCCH including positive SR are dropped.</w:t>
                            </w:r>
                          </w:p>
                          <w:p w14:paraId="0E1A76B8" w14:textId="77777777" w:rsidR="00305142" w:rsidRDefault="00305142" w:rsidP="00314ED0">
                            <w:pPr>
                              <w:spacing w:after="0" w:afterAutospacing="0"/>
                              <w:rPr>
                                <w:highlight w:val="green"/>
                                <w:lang w:eastAsia="x-none"/>
                              </w:rPr>
                            </w:pPr>
                          </w:p>
                          <w:p w14:paraId="2849212D" w14:textId="77777777" w:rsidR="00305142" w:rsidRPr="005020DD" w:rsidRDefault="00305142" w:rsidP="00314ED0">
                            <w:pPr>
                              <w:spacing w:after="0" w:afterAutospacing="0"/>
                              <w:rPr>
                                <w:highlight w:val="green"/>
                                <w:lang w:eastAsia="x-none"/>
                              </w:rPr>
                            </w:pPr>
                            <w:r w:rsidRPr="005020DD">
                              <w:rPr>
                                <w:highlight w:val="green"/>
                                <w:lang w:eastAsia="x-none"/>
                              </w:rPr>
                              <w:t>Agreement</w:t>
                            </w:r>
                          </w:p>
                          <w:p w14:paraId="188A74E5" w14:textId="77777777" w:rsidR="00305142" w:rsidRPr="005D15F9" w:rsidRDefault="00305142" w:rsidP="00314ED0">
                            <w:pPr>
                              <w:pStyle w:val="ListParagraph"/>
                              <w:spacing w:after="0" w:afterAutospacing="0"/>
                              <w:ind w:firstLine="480"/>
                              <w:rPr>
                                <w:lang w:eastAsia="zh-CN"/>
                              </w:rPr>
                            </w:pPr>
                            <w:r w:rsidRPr="005020DD">
                              <w:rPr>
                                <w:lang w:eastAsia="zh-CN"/>
                              </w:rPr>
                              <w:t xml:space="preserve">A UE does not expect to multiplex in a PUSCH transmission HARQ-ACK information that the UE would transmit in different </w:t>
                            </w:r>
                            <w:r w:rsidRPr="005D15F9">
                              <w:rPr>
                                <w:lang w:eastAsia="zh-CN"/>
                              </w:rPr>
                              <w:t>PUCCHs of a same priority.</w:t>
                            </w:r>
                          </w:p>
                          <w:p w14:paraId="12B33BDA" w14:textId="77777777" w:rsidR="00305142" w:rsidRPr="005020DD" w:rsidRDefault="00305142" w:rsidP="00314ED0">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lang w:eastAsia="zh-CN"/>
                              </w:rPr>
                            </w:pPr>
                            <w:r w:rsidRPr="005020DD">
                              <w:rPr>
                                <w:lang w:eastAsia="zh-CN"/>
                              </w:rPr>
                              <w:t>The above is considered an error case</w:t>
                            </w:r>
                          </w:p>
                          <w:p w14:paraId="010BD8B1" w14:textId="77777777" w:rsidR="00305142" w:rsidRDefault="00305142" w:rsidP="00314ED0">
                            <w:pPr>
                              <w:spacing w:after="0" w:afterAutospacing="0"/>
                              <w:rPr>
                                <w:highlight w:val="green"/>
                                <w:lang w:val="en-US"/>
                              </w:rPr>
                            </w:pPr>
                          </w:p>
                          <w:p w14:paraId="3E849E25" w14:textId="77777777" w:rsidR="00305142" w:rsidRPr="00EA3C84" w:rsidRDefault="00305142" w:rsidP="00314ED0">
                            <w:pPr>
                              <w:spacing w:after="0" w:afterAutospacing="0"/>
                              <w:rPr>
                                <w:highlight w:val="green"/>
                                <w:lang w:val="en-US"/>
                              </w:rPr>
                            </w:pPr>
                            <w:r w:rsidRPr="00EA3C84">
                              <w:rPr>
                                <w:highlight w:val="green"/>
                                <w:lang w:val="en-US"/>
                              </w:rPr>
                              <w:t>Agreement</w:t>
                            </w:r>
                          </w:p>
                          <w:p w14:paraId="00B3D2DB" w14:textId="77777777" w:rsidR="00305142" w:rsidRPr="00EA3C84" w:rsidRDefault="00305142" w:rsidP="00314ED0">
                            <w:pPr>
                              <w:spacing w:after="0" w:afterAutospacing="0"/>
                              <w:rPr>
                                <w:rFonts w:eastAsia="SimSun"/>
                                <w:lang w:eastAsia="zh-CN"/>
                              </w:rPr>
                            </w:pPr>
                            <w:r w:rsidRPr="00EA3C84">
                              <w:rPr>
                                <w:rFonts w:eastAsia="SimSun"/>
                                <w:lang w:eastAsia="zh-CN"/>
                              </w:rPr>
                              <w:t xml:space="preserve">For </w:t>
                            </w:r>
                            <w:r w:rsidRPr="00EA3C84">
                              <w:rPr>
                                <w:rFonts w:eastAsia="Malgun Gothic"/>
                                <w:color w:val="222222"/>
                                <w:lang w:eastAsia="zh-CN"/>
                              </w:rPr>
                              <w:t>resolving</w:t>
                            </w:r>
                            <w:r w:rsidRPr="00EA3C84">
                              <w:rPr>
                                <w:color w:val="000000"/>
                              </w:rPr>
                              <w:t xml:space="preserve"> collision of PUCCHs with different priorities </w:t>
                            </w:r>
                            <w:r w:rsidRPr="00EA3C84">
                              <w:rPr>
                                <w:rFonts w:eastAsia="SimSun"/>
                                <w:lang w:eastAsia="zh-CN"/>
                              </w:rPr>
                              <w:t>in step 2.1, if resultant PUCCH with HP and LP UCI collides with LP PUCCH without HARQ ACK, the LP PUCCH is dropped.</w:t>
                            </w:r>
                          </w:p>
                          <w:p w14:paraId="0DACB93C" w14:textId="77777777" w:rsidR="00305142" w:rsidRPr="00EA3C84" w:rsidRDefault="00305142" w:rsidP="00314ED0">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lang w:eastAsia="zh-CN"/>
                              </w:rPr>
                            </w:pPr>
                            <w:r w:rsidRPr="00EA3C84">
                              <w:rPr>
                                <w:lang w:eastAsia="zh-CN"/>
                              </w:rPr>
                              <w:t>A resultant PUCCH with HP and LP UCI is not expected to be overlapped with a LP PUCCH with HARQ-ACK.</w:t>
                            </w:r>
                          </w:p>
                          <w:p w14:paraId="364AE394" w14:textId="77777777" w:rsidR="00305142" w:rsidRDefault="00305142" w:rsidP="00314ED0">
                            <w:pPr>
                              <w:spacing w:after="0" w:afterAutospacing="0"/>
                              <w:rPr>
                                <w:u w:val="single"/>
                              </w:rPr>
                            </w:pPr>
                          </w:p>
                          <w:p w14:paraId="72096D42" w14:textId="77777777" w:rsidR="00305142" w:rsidRPr="006E0AB2" w:rsidRDefault="00305142" w:rsidP="00314ED0">
                            <w:pPr>
                              <w:spacing w:after="0" w:afterAutospacing="0"/>
                              <w:rPr>
                                <w:u w:val="single"/>
                              </w:rPr>
                            </w:pPr>
                            <w:r w:rsidRPr="006E0AB2">
                              <w:rPr>
                                <w:u w:val="single"/>
                              </w:rPr>
                              <w:t>Conclusion</w:t>
                            </w:r>
                          </w:p>
                          <w:p w14:paraId="6EB15FE1" w14:textId="77777777" w:rsidR="00305142" w:rsidRPr="005B3AB4" w:rsidRDefault="00305142" w:rsidP="005B3AB4">
                            <w:pPr>
                              <w:rPr>
                                <w:rFonts w:eastAsia="Malgun Gothic"/>
                              </w:rPr>
                            </w:pPr>
                            <w:r w:rsidRPr="006E0AB2">
                              <w:rPr>
                                <w:rFonts w:eastAsia="Malgun Gothic"/>
                                <w:lang w:eastAsia="zh-CN"/>
                              </w:rPr>
                              <w:t>A resultant PUCCH with HP and LP UCI overlapping with a HP PUSCH is considered an error case</w:t>
                            </w:r>
                            <w:r>
                              <w:rPr>
                                <w:rFonts w:eastAsia="Malgun Gothic"/>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4CEFE16" id="Text Box 6" o:spid="_x0000_s1028" type="#_x0000_t202" style="width:2in;height:405.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" filled="f" strokeweight=".5pt">
                <v:textbox>
                  <w:txbxContent>
                    <w:p w14:paraId="37789D74" w14:textId="77777777" w:rsidR="00305142" w:rsidRPr="00531F02" w:rsidRDefault="00305142" w:rsidP="00314ED0">
                      <w:pPr>
                        <w:spacing w:after="0" w:afterAutospacing="0"/>
                        <w:rPr>
                          <w:u w:val="single"/>
                          <w:lang w:val="en-US" w:eastAsia="zh-CN"/>
                        </w:rPr>
                      </w:pPr>
                      <w:r w:rsidRPr="00531F02">
                        <w:rPr>
                          <w:u w:val="single"/>
                          <w:lang w:val="en-US" w:eastAsia="zh-CN"/>
                        </w:rPr>
                        <w:t>Conclusion</w:t>
                      </w:r>
                    </w:p>
                    <w:p w14:paraId="293D3B9E" w14:textId="77777777" w:rsidR="00305142" w:rsidRPr="00531F02" w:rsidRDefault="00305142" w:rsidP="00314ED0">
                      <w:pPr>
                        <w:spacing w:after="0" w:afterAutospacing="0"/>
                        <w:rPr>
                          <w:lang w:eastAsia="zh-CN"/>
                        </w:rPr>
                      </w:pPr>
                      <w:r w:rsidRPr="00531F02">
                        <w:rPr>
                          <w:rFonts w:eastAsia="SimSun"/>
                          <w:lang w:eastAsia="zh-CN"/>
                        </w:rPr>
                        <w:t xml:space="preserve">For </w:t>
                      </w:r>
                      <w:r w:rsidRPr="00531F02">
                        <w:rPr>
                          <w:color w:val="222222"/>
                          <w:lang w:eastAsia="zh-CN"/>
                        </w:rPr>
                        <w:t>resolving</w:t>
                      </w:r>
                      <w:r w:rsidRPr="00531F02">
                        <w:rPr>
                          <w:color w:val="000000"/>
                        </w:rPr>
                        <w:t xml:space="preserve"> collision of PUCCHs and/or PUSCHs with different priorities </w:t>
                      </w:r>
                      <w:r w:rsidRPr="00531F02">
                        <w:rPr>
                          <w:rFonts w:eastAsia="SimSun"/>
                          <w:lang w:eastAsia="zh-CN"/>
                        </w:rPr>
                        <w:t>in step 2, a resultant PUCCH with HP and LP UCI is not expected to be overlapped with a HP</w:t>
                      </w:r>
                      <w:r w:rsidRPr="00531F02">
                        <w:rPr>
                          <w:lang w:eastAsia="zh-CN"/>
                        </w:rPr>
                        <w:t xml:space="preserve"> PUCCH.</w:t>
                      </w:r>
                    </w:p>
                    <w:p w14:paraId="2D24D306" w14:textId="77777777" w:rsidR="00305142" w:rsidRPr="00531F02" w:rsidRDefault="00305142" w:rsidP="00314ED0">
                      <w:pPr>
                        <w:pStyle w:val="ListParagraph"/>
                        <w:numPr>
                          <w:ilvl w:val="0"/>
                          <w:numId w:val="26"/>
                        </w:numPr>
                        <w:overflowPunct w:val="0"/>
                        <w:autoSpaceDE w:val="0"/>
                        <w:autoSpaceDN w:val="0"/>
                        <w:adjustRightInd w:val="0"/>
                        <w:snapToGrid/>
                        <w:spacing w:after="0" w:afterAutospacing="0"/>
                        <w:ind w:firstLineChars="0"/>
                        <w:contextualSpacing/>
                        <w:jc w:val="left"/>
                        <w:textAlignment w:val="baseline"/>
                        <w:rPr>
                          <w:lang w:eastAsia="zh-CN"/>
                        </w:rPr>
                      </w:pPr>
                      <w:r w:rsidRPr="00531F02">
                        <w:rPr>
                          <w:lang w:eastAsia="zh-CN"/>
                        </w:rPr>
                        <w:t>FFS whether a resultant PUCCH with HP and LP UCI can be overlapped</w:t>
                      </w:r>
                      <w:r w:rsidRPr="00531F02" w:rsidDel="00977552">
                        <w:rPr>
                          <w:lang w:eastAsia="zh-CN"/>
                        </w:rPr>
                        <w:t xml:space="preserve"> </w:t>
                      </w:r>
                      <w:r w:rsidRPr="00531F02">
                        <w:rPr>
                          <w:lang w:eastAsia="zh-CN"/>
                        </w:rPr>
                        <w:t>with a HP PUSCH.</w:t>
                      </w:r>
                    </w:p>
                    <w:p w14:paraId="78C0509D" w14:textId="77777777" w:rsidR="00305142" w:rsidRDefault="00305142" w:rsidP="00314ED0">
                      <w:pPr>
                        <w:spacing w:after="0" w:afterAutospacing="0"/>
                        <w:rPr>
                          <w:highlight w:val="green"/>
                          <w:lang w:val="en-US" w:eastAsia="zh-CN"/>
                        </w:rPr>
                      </w:pPr>
                    </w:p>
                    <w:p w14:paraId="04E18329" w14:textId="77777777" w:rsidR="00305142" w:rsidRPr="00531F02" w:rsidRDefault="00305142" w:rsidP="00314ED0">
                      <w:pPr>
                        <w:spacing w:after="0" w:afterAutospacing="0"/>
                        <w:rPr>
                          <w:highlight w:val="green"/>
                          <w:lang w:val="en-US" w:eastAsia="zh-CN"/>
                        </w:rPr>
                      </w:pPr>
                      <w:r w:rsidRPr="00531F02">
                        <w:rPr>
                          <w:highlight w:val="green"/>
                          <w:lang w:val="en-US" w:eastAsia="zh-CN"/>
                        </w:rPr>
                        <w:t>Agreement</w:t>
                      </w:r>
                    </w:p>
                    <w:p w14:paraId="5A717391" w14:textId="77777777" w:rsidR="00305142" w:rsidRPr="00531F02" w:rsidRDefault="00305142" w:rsidP="00314ED0">
                      <w:pPr>
                        <w:spacing w:after="0" w:afterAutospacing="0"/>
                        <w:rPr>
                          <w:rFonts w:eastAsia="SimSun"/>
                          <w:lang w:eastAsia="zh-CN"/>
                        </w:rPr>
                      </w:pPr>
                      <w:r w:rsidRPr="00531F02">
                        <w:rPr>
                          <w:rFonts w:eastAsia="SimSun"/>
                          <w:lang w:eastAsia="zh-CN"/>
                        </w:rPr>
                        <w:t>For resolving collision of LP PUCCHs and HP PUCCHs in step 2.1, a HP PUCCH with HARQ-ACK is not expected to be overlapped with multiple</w:t>
                      </w:r>
                      <w:r w:rsidRPr="00531F02">
                        <w:rPr>
                          <w:rFonts w:eastAsia="SimSun"/>
                        </w:rPr>
                        <w:t xml:space="preserve"> </w:t>
                      </w:r>
                      <w:r w:rsidRPr="00531F02">
                        <w:rPr>
                          <w:rFonts w:eastAsia="SimSun"/>
                          <w:lang w:eastAsia="zh-CN"/>
                        </w:rPr>
                        <w:t xml:space="preserve">LP </w:t>
                      </w:r>
                      <w:r w:rsidRPr="00531F02">
                        <w:rPr>
                          <w:rFonts w:eastAsia="SimSun"/>
                        </w:rPr>
                        <w:t>PUCCHs</w:t>
                      </w:r>
                      <w:r w:rsidRPr="00531F02">
                        <w:rPr>
                          <w:rFonts w:eastAsia="SimSun"/>
                          <w:lang w:eastAsia="zh-CN"/>
                        </w:rPr>
                        <w:t xml:space="preserve"> with HARQ-ACK.</w:t>
                      </w:r>
                    </w:p>
                    <w:p w14:paraId="4D6B59F1" w14:textId="77777777" w:rsidR="00305142" w:rsidRPr="00531F02" w:rsidRDefault="00305142" w:rsidP="00314ED0">
                      <w:pPr>
                        <w:pStyle w:val="ListParagraph"/>
                        <w:numPr>
                          <w:ilvl w:val="0"/>
                          <w:numId w:val="26"/>
                        </w:numPr>
                        <w:overflowPunct w:val="0"/>
                        <w:autoSpaceDE w:val="0"/>
                        <w:autoSpaceDN w:val="0"/>
                        <w:adjustRightInd w:val="0"/>
                        <w:snapToGrid/>
                        <w:spacing w:after="0" w:afterAutospacing="0"/>
                        <w:ind w:firstLineChars="0"/>
                        <w:contextualSpacing/>
                        <w:jc w:val="left"/>
                        <w:textAlignment w:val="baseline"/>
                        <w:rPr>
                          <w:lang w:eastAsia="zh-CN"/>
                        </w:rPr>
                      </w:pPr>
                      <w:r w:rsidRPr="00531F02">
                        <w:rPr>
                          <w:lang w:eastAsia="zh-CN"/>
                        </w:rPr>
                        <w:t>It’s up to the editor whether/how to capture this</w:t>
                      </w:r>
                      <w:r>
                        <w:rPr>
                          <w:lang w:eastAsia="zh-CN"/>
                        </w:rPr>
                        <w:t>.</w:t>
                      </w:r>
                    </w:p>
                    <w:p w14:paraId="2A664B58" w14:textId="77777777" w:rsidR="00305142" w:rsidRDefault="00305142" w:rsidP="00314ED0">
                      <w:pPr>
                        <w:spacing w:after="0" w:afterAutospacing="0"/>
                        <w:rPr>
                          <w:bCs/>
                          <w:highlight w:val="green"/>
                        </w:rPr>
                      </w:pPr>
                    </w:p>
                    <w:p w14:paraId="31652BD0" w14:textId="77777777" w:rsidR="00305142" w:rsidRPr="00531F02" w:rsidRDefault="00305142" w:rsidP="00314ED0">
                      <w:pPr>
                        <w:spacing w:after="0" w:afterAutospacing="0"/>
                        <w:rPr>
                          <w:bCs/>
                          <w:highlight w:val="green"/>
                        </w:rPr>
                      </w:pPr>
                      <w:r w:rsidRPr="00531F02">
                        <w:rPr>
                          <w:bCs/>
                          <w:highlight w:val="green"/>
                        </w:rPr>
                        <w:t>Agreement</w:t>
                      </w:r>
                    </w:p>
                    <w:p w14:paraId="114E90EC" w14:textId="77777777" w:rsidR="00305142" w:rsidRPr="00531F02" w:rsidRDefault="00305142" w:rsidP="00314ED0">
                      <w:pPr>
                        <w:spacing w:after="0" w:afterAutospacing="0"/>
                        <w:rPr>
                          <w:lang w:eastAsia="zh-CN"/>
                        </w:rPr>
                      </w:pPr>
                      <w:r w:rsidRPr="00531F02">
                        <w:rPr>
                          <w:lang w:eastAsia="zh-CN"/>
                        </w:rPr>
                        <w:t>For resolving collision of PUCCHs and PUSCHs of different priorities in step 2.2, LP PUSCH(s) overlapping with HP PUCCH including positive SR are dropped.</w:t>
                      </w:r>
                    </w:p>
                    <w:p w14:paraId="0E1A76B8" w14:textId="77777777" w:rsidR="00305142" w:rsidRDefault="00305142" w:rsidP="00314ED0">
                      <w:pPr>
                        <w:spacing w:after="0" w:afterAutospacing="0"/>
                        <w:rPr>
                          <w:highlight w:val="green"/>
                          <w:lang w:eastAsia="x-none"/>
                        </w:rPr>
                      </w:pPr>
                    </w:p>
                    <w:p w14:paraId="2849212D" w14:textId="77777777" w:rsidR="00305142" w:rsidRPr="005020DD" w:rsidRDefault="00305142" w:rsidP="00314ED0">
                      <w:pPr>
                        <w:spacing w:after="0" w:afterAutospacing="0"/>
                        <w:rPr>
                          <w:highlight w:val="green"/>
                          <w:lang w:eastAsia="x-none"/>
                        </w:rPr>
                      </w:pPr>
                      <w:r w:rsidRPr="005020DD">
                        <w:rPr>
                          <w:highlight w:val="green"/>
                          <w:lang w:eastAsia="x-none"/>
                        </w:rPr>
                        <w:t>Agreement</w:t>
                      </w:r>
                    </w:p>
                    <w:p w14:paraId="188A74E5" w14:textId="77777777" w:rsidR="00305142" w:rsidRPr="005D15F9" w:rsidRDefault="00305142" w:rsidP="00314ED0">
                      <w:pPr>
                        <w:pStyle w:val="ListParagraph"/>
                        <w:spacing w:after="0" w:afterAutospacing="0"/>
                        <w:ind w:firstLine="480"/>
                        <w:rPr>
                          <w:lang w:eastAsia="zh-CN"/>
                        </w:rPr>
                      </w:pPr>
                      <w:r w:rsidRPr="005020DD">
                        <w:rPr>
                          <w:lang w:eastAsia="zh-CN"/>
                        </w:rPr>
                        <w:t xml:space="preserve">A UE does not expect to multiplex in a PUSCH transmission HARQ-ACK information that the UE would transmit in different </w:t>
                      </w:r>
                      <w:r w:rsidRPr="005D15F9">
                        <w:rPr>
                          <w:lang w:eastAsia="zh-CN"/>
                        </w:rPr>
                        <w:t>PUCCHs of a same priority.</w:t>
                      </w:r>
                    </w:p>
                    <w:p w14:paraId="12B33BDA" w14:textId="77777777" w:rsidR="00305142" w:rsidRPr="005020DD" w:rsidRDefault="00305142" w:rsidP="00314ED0">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lang w:eastAsia="zh-CN"/>
                        </w:rPr>
                      </w:pPr>
                      <w:r w:rsidRPr="005020DD">
                        <w:rPr>
                          <w:lang w:eastAsia="zh-CN"/>
                        </w:rPr>
                        <w:t>The above is considered an error case</w:t>
                      </w:r>
                    </w:p>
                    <w:p w14:paraId="010BD8B1" w14:textId="77777777" w:rsidR="00305142" w:rsidRDefault="00305142" w:rsidP="00314ED0">
                      <w:pPr>
                        <w:spacing w:after="0" w:afterAutospacing="0"/>
                        <w:rPr>
                          <w:highlight w:val="green"/>
                          <w:lang w:val="en-US"/>
                        </w:rPr>
                      </w:pPr>
                    </w:p>
                    <w:p w14:paraId="3E849E25" w14:textId="77777777" w:rsidR="00305142" w:rsidRPr="00EA3C84" w:rsidRDefault="00305142" w:rsidP="00314ED0">
                      <w:pPr>
                        <w:spacing w:after="0" w:afterAutospacing="0"/>
                        <w:rPr>
                          <w:highlight w:val="green"/>
                          <w:lang w:val="en-US"/>
                        </w:rPr>
                      </w:pPr>
                      <w:r w:rsidRPr="00EA3C84">
                        <w:rPr>
                          <w:highlight w:val="green"/>
                          <w:lang w:val="en-US"/>
                        </w:rPr>
                        <w:t>Agreement</w:t>
                      </w:r>
                    </w:p>
                    <w:p w14:paraId="00B3D2DB" w14:textId="77777777" w:rsidR="00305142" w:rsidRPr="00EA3C84" w:rsidRDefault="00305142" w:rsidP="00314ED0">
                      <w:pPr>
                        <w:spacing w:after="0" w:afterAutospacing="0"/>
                        <w:rPr>
                          <w:rFonts w:eastAsia="SimSun"/>
                          <w:lang w:eastAsia="zh-CN"/>
                        </w:rPr>
                      </w:pPr>
                      <w:r w:rsidRPr="00EA3C84">
                        <w:rPr>
                          <w:rFonts w:eastAsia="SimSun"/>
                          <w:lang w:eastAsia="zh-CN"/>
                        </w:rPr>
                        <w:t xml:space="preserve">For </w:t>
                      </w:r>
                      <w:r w:rsidRPr="00EA3C84">
                        <w:rPr>
                          <w:rFonts w:eastAsia="Malgun Gothic"/>
                          <w:color w:val="222222"/>
                          <w:lang w:eastAsia="zh-CN"/>
                        </w:rPr>
                        <w:t>resolving</w:t>
                      </w:r>
                      <w:r w:rsidRPr="00EA3C84">
                        <w:rPr>
                          <w:color w:val="000000"/>
                        </w:rPr>
                        <w:t xml:space="preserve"> collision of PUCCHs with different priorities </w:t>
                      </w:r>
                      <w:r w:rsidRPr="00EA3C84">
                        <w:rPr>
                          <w:rFonts w:eastAsia="SimSun"/>
                          <w:lang w:eastAsia="zh-CN"/>
                        </w:rPr>
                        <w:t>in step 2.1, if resultant PUCCH with HP and LP UCI collides with LP PUCCH without HARQ ACK, the LP PUCCH is dropped.</w:t>
                      </w:r>
                    </w:p>
                    <w:p w14:paraId="0DACB93C" w14:textId="77777777" w:rsidR="00305142" w:rsidRPr="00EA3C84" w:rsidRDefault="00305142" w:rsidP="00314ED0">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lang w:eastAsia="zh-CN"/>
                        </w:rPr>
                      </w:pPr>
                      <w:r w:rsidRPr="00EA3C84">
                        <w:rPr>
                          <w:lang w:eastAsia="zh-CN"/>
                        </w:rPr>
                        <w:t>A resultant PUCCH with HP and LP UCI is not expected to be overlapped with a LP PUCCH with HARQ-ACK.</w:t>
                      </w:r>
                    </w:p>
                    <w:p w14:paraId="364AE394" w14:textId="77777777" w:rsidR="00305142" w:rsidRDefault="00305142" w:rsidP="00314ED0">
                      <w:pPr>
                        <w:spacing w:after="0" w:afterAutospacing="0"/>
                        <w:rPr>
                          <w:u w:val="single"/>
                        </w:rPr>
                      </w:pPr>
                    </w:p>
                    <w:p w14:paraId="72096D42" w14:textId="77777777" w:rsidR="00305142" w:rsidRPr="006E0AB2" w:rsidRDefault="00305142" w:rsidP="00314ED0">
                      <w:pPr>
                        <w:spacing w:after="0" w:afterAutospacing="0"/>
                        <w:rPr>
                          <w:u w:val="single"/>
                        </w:rPr>
                      </w:pPr>
                      <w:r w:rsidRPr="006E0AB2">
                        <w:rPr>
                          <w:u w:val="single"/>
                        </w:rPr>
                        <w:t>Conclusion</w:t>
                      </w:r>
                    </w:p>
                    <w:p w14:paraId="6EB15FE1" w14:textId="77777777" w:rsidR="00305142" w:rsidRPr="005B3AB4" w:rsidRDefault="00305142" w:rsidP="005B3AB4">
                      <w:pPr>
                        <w:rPr>
                          <w:rFonts w:eastAsia="Malgun Gothic"/>
                        </w:rPr>
                      </w:pPr>
                      <w:r w:rsidRPr="006E0AB2">
                        <w:rPr>
                          <w:rFonts w:eastAsia="Malgun Gothic"/>
                          <w:lang w:eastAsia="zh-CN"/>
                        </w:rPr>
                        <w:t>A resultant PUCCH with HP and LP UCI overlapping with a HP PUSCH is considered an error case</w:t>
                      </w:r>
                      <w:r>
                        <w:rPr>
                          <w:rFonts w:eastAsia="Malgun Gothic"/>
                          <w:lang w:eastAsia="zh-CN"/>
                        </w:rPr>
                        <w:t>.</w:t>
                      </w:r>
                    </w:p>
                  </w:txbxContent>
                </v:textbox>
                <w10:anchorlock/>
              </v:shape>
            </w:pict>
          </mc:Fallback>
        </mc:AlternateContent>
      </w:r>
    </w:p>
    <w:p w14:paraId="63F7A8F3" w14:textId="6A2F3246" w:rsidR="00000BD5" w:rsidRDefault="00000BD5" w:rsidP="00616563">
      <w:pPr>
        <w:adjustRightInd w:val="0"/>
        <w:spacing w:before="100" w:beforeAutospacing="1"/>
        <w:rPr>
          <w:rFonts w:cs="Times"/>
          <w:lang w:eastAsia="zh-CN"/>
        </w:rPr>
      </w:pPr>
      <w:proofErr w:type="gramStart"/>
      <w:r>
        <w:rPr>
          <w:rFonts w:cs="Times"/>
          <w:lang w:eastAsia="zh-CN"/>
        </w:rPr>
        <w:t>Also</w:t>
      </w:r>
      <w:proofErr w:type="gramEnd"/>
      <w:r>
        <w:rPr>
          <w:rFonts w:cs="Times"/>
          <w:lang w:eastAsia="zh-CN"/>
        </w:rPr>
        <w:t xml:space="preserve"> in RAN1 #107bis-e</w:t>
      </w:r>
      <w:r w:rsidR="004F5A34">
        <w:rPr>
          <w:rFonts w:cs="Times"/>
          <w:lang w:eastAsia="zh-CN"/>
        </w:rPr>
        <w:t xml:space="preserve"> </w:t>
      </w:r>
      <w:r>
        <w:rPr>
          <w:rFonts w:cs="Times"/>
          <w:lang w:eastAsia="zh-CN"/>
        </w:rPr>
        <w:fldChar w:fldCharType="begin"/>
      </w:r>
      <w:r>
        <w:rPr>
          <w:rFonts w:cs="Times"/>
          <w:lang w:eastAsia="zh-CN"/>
        </w:rPr>
        <w:instrText xml:space="preserve"> REF _Ref95236573 \r \h </w:instrText>
      </w:r>
      <w:r>
        <w:rPr>
          <w:rFonts w:cs="Times"/>
          <w:lang w:eastAsia="zh-CN"/>
        </w:rPr>
      </w:r>
      <w:r>
        <w:rPr>
          <w:rFonts w:cs="Times"/>
          <w:lang w:eastAsia="zh-CN"/>
        </w:rPr>
        <w:fldChar w:fldCharType="separate"/>
      </w:r>
      <w:r>
        <w:rPr>
          <w:rFonts w:cs="Times"/>
          <w:lang w:eastAsia="zh-CN"/>
        </w:rPr>
        <w:t>[3]</w:t>
      </w:r>
      <w:r>
        <w:rPr>
          <w:rFonts w:cs="Times"/>
          <w:lang w:eastAsia="zh-CN"/>
        </w:rPr>
        <w:fldChar w:fldCharType="end"/>
      </w:r>
      <w:r>
        <w:rPr>
          <w:rFonts w:cs="Times"/>
          <w:lang w:eastAsia="zh-CN"/>
        </w:rPr>
        <w:t>, some details of collision resolution in Step 2.1 were discussed with some agreements and working assumptions as given below.</w:t>
      </w:r>
    </w:p>
    <w:p w14:paraId="47EF3995" w14:textId="0B865465" w:rsidR="00616563" w:rsidRPr="00616563" w:rsidRDefault="00616563" w:rsidP="0048562E">
      <w:pPr>
        <w:rPr>
          <w:rFonts w:eastAsia="Malgun Gothic"/>
          <w:b/>
          <w:bCs/>
          <w:highlight w:val="green"/>
          <w:lang w:eastAsia="zh-CN"/>
        </w:rPr>
      </w:pPr>
      <w:r>
        <w:rPr>
          <w:noProof/>
        </w:rPr>
        <w:lastRenderedPageBreak/>
        <mc:AlternateContent>
          <mc:Choice Requires="wps">
            <w:drawing>
              <wp:anchor distT="0" distB="0" distL="114300" distR="114300" simplePos="0" relativeHeight="251667456" behindDoc="0" locked="0" layoutInCell="1" allowOverlap="1" wp14:anchorId="3B60693A" wp14:editId="7CB1BB4C">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EB3823" w14:textId="77777777" w:rsidR="00616563" w:rsidRPr="006F7EAB" w:rsidRDefault="00616563" w:rsidP="00000BD5">
                            <w:pPr>
                              <w:spacing w:after="0" w:afterAutospacing="0"/>
                              <w:rPr>
                                <w:highlight w:val="green"/>
                                <w:lang w:val="en-US"/>
                              </w:rPr>
                            </w:pPr>
                            <w:r w:rsidRPr="006F7EAB">
                              <w:rPr>
                                <w:highlight w:val="green"/>
                                <w:lang w:val="en-US"/>
                              </w:rPr>
                              <w:t>Agreement</w:t>
                            </w:r>
                          </w:p>
                          <w:p w14:paraId="6BD56BC2" w14:textId="77777777" w:rsidR="00616563" w:rsidRPr="006F7EAB" w:rsidRDefault="00616563" w:rsidP="00000BD5">
                            <w:pPr>
                              <w:spacing w:after="0" w:afterAutospacing="0"/>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PUCCHs</w:t>
                            </w:r>
                            <w:r w:rsidRPr="006F7EAB">
                              <w:rPr>
                                <w:rFonts w:eastAsia="Malgun Gothic"/>
                                <w:lang w:eastAsia="zh-CN"/>
                              </w:rPr>
                              <w:t xml:space="preserve"> of different priorities</w:t>
                            </w:r>
                            <w:r w:rsidRPr="006F7EAB">
                              <w:rPr>
                                <w:rFonts w:eastAsia="Microsoft YaHei"/>
                                <w:lang w:eastAsia="zh-CN"/>
                              </w:rPr>
                              <w:t xml:space="preserve"> without repetitions</w:t>
                            </w:r>
                            <w:r w:rsidRPr="006F7EAB">
                              <w:rPr>
                                <w:rFonts w:eastAsia="Malgun Gothic"/>
                                <w:lang w:eastAsia="zh-CN"/>
                              </w:rPr>
                              <w:t xml:space="preserve"> </w:t>
                            </w:r>
                            <w:r w:rsidRPr="006F7EAB">
                              <w:rPr>
                                <w:rFonts w:eastAsia="Microsoft YaHei"/>
                                <w:lang w:eastAsia="zh-CN"/>
                              </w:rPr>
                              <w:t>within a time unit</w:t>
                            </w:r>
                            <w:r w:rsidRPr="006F7EAB">
                              <w:rPr>
                                <w:rFonts w:eastAsia="Malgun Gothic"/>
                                <w:lang w:eastAsia="zh-CN"/>
                              </w:rPr>
                              <w:t xml:space="preserve">, </w:t>
                            </w:r>
                            <w:r w:rsidRPr="006F7EAB">
                              <w:rPr>
                                <w:lang w:eastAsia="zh-CN"/>
                              </w:rPr>
                              <w:t>Step 2</w:t>
                            </w:r>
                            <w:r w:rsidRPr="006F7EAB">
                              <w:rPr>
                                <w:rFonts w:eastAsia="Malgun Gothic"/>
                                <w:lang w:eastAsia="zh-CN"/>
                              </w:rPr>
                              <w:t>.1</w:t>
                            </w:r>
                            <w:r w:rsidRPr="006F7EAB">
                              <w:rPr>
                                <w:lang w:eastAsia="zh-CN"/>
                              </w:rPr>
                              <w:t xml:space="preserve"> consists of the following sub-steps:</w:t>
                            </w:r>
                          </w:p>
                          <w:p w14:paraId="7593D188"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icrosoft YaHei"/>
                                <w:lang w:eastAsia="zh-CN"/>
                              </w:rPr>
                              <w:t xml:space="preserve">Step 2.1-1: </w:t>
                            </w:r>
                            <w:r w:rsidRPr="006F7EAB">
                              <w:rPr>
                                <w:rFonts w:eastAsia="Malgun Gothic"/>
                                <w:lang w:eastAsia="zh-CN"/>
                              </w:rPr>
                              <w:t>Determine</w:t>
                            </w:r>
                            <w:r w:rsidRPr="006F7EAB">
                              <w:rPr>
                                <w:lang w:eastAsia="zh-CN"/>
                              </w:rPr>
                              <w:t xml:space="preserve"> a</w:t>
                            </w:r>
                            <w:r w:rsidRPr="006F7EAB">
                              <w:rPr>
                                <w:rFonts w:eastAsia="Malgun Gothic"/>
                                <w:lang w:eastAsia="zh-CN"/>
                              </w:rPr>
                              <w:t xml:space="preserve"> reference</w:t>
                            </w:r>
                            <w:r w:rsidRPr="006F7EAB">
                              <w:rPr>
                                <w:lang w:eastAsia="zh-CN"/>
                              </w:rPr>
                              <w:t xml:space="preserve"> PUCCH resource</w:t>
                            </w:r>
                          </w:p>
                          <w:p w14:paraId="42DA4983"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lang w:eastAsia="zh-CN"/>
                              </w:rPr>
                              <w:t xml:space="preserve">Step </w:t>
                            </w:r>
                            <w:r w:rsidRPr="006F7EAB">
                              <w:rPr>
                                <w:rFonts w:eastAsia="Malgun Gothic"/>
                                <w:lang w:eastAsia="zh-CN"/>
                              </w:rPr>
                              <w:t>2.1-2:</w:t>
                            </w:r>
                            <w:r w:rsidRPr="006F7EAB">
                              <w:rPr>
                                <w:lang w:eastAsia="zh-CN"/>
                              </w:rPr>
                              <w:t xml:space="preserve"> </w:t>
                            </w:r>
                            <w:r w:rsidRPr="006F7EAB">
                              <w:rPr>
                                <w:rFonts w:eastAsia="Malgun Gothic"/>
                                <w:lang w:eastAsia="zh-CN"/>
                              </w:rPr>
                              <w:t>Select</w:t>
                            </w:r>
                            <w:r w:rsidRPr="006F7EAB">
                              <w:rPr>
                                <w:lang w:eastAsia="zh-CN"/>
                              </w:rPr>
                              <w:t xml:space="preserve"> </w:t>
                            </w:r>
                            <w:r w:rsidRPr="006F7EAB">
                              <w:rPr>
                                <w:rFonts w:eastAsia="Malgun Gothic"/>
                                <w:i/>
                                <w:lang w:eastAsia="zh-CN"/>
                              </w:rPr>
                              <w:t>O</w:t>
                            </w:r>
                            <w:r w:rsidRPr="006F7EAB">
                              <w:rPr>
                                <w:lang w:eastAsia="zh-CN"/>
                              </w:rPr>
                              <w:t xml:space="preserve"> PUCCH resource</w:t>
                            </w:r>
                            <w:r w:rsidRPr="006F7EAB">
                              <w:rPr>
                                <w:rFonts w:eastAsia="Malgun Gothic"/>
                                <w:lang w:eastAsia="zh-CN"/>
                              </w:rPr>
                              <w:t>(</w:t>
                            </w:r>
                            <w:r w:rsidRPr="006F7EAB">
                              <w:rPr>
                                <w:lang w:eastAsia="zh-CN"/>
                              </w:rPr>
                              <w:t>s</w:t>
                            </w:r>
                            <w:r w:rsidRPr="006F7EAB">
                              <w:rPr>
                                <w:rFonts w:eastAsia="Malgun Gothic"/>
                                <w:lang w:eastAsia="zh-CN"/>
                              </w:rPr>
                              <w:t xml:space="preserve">)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w:t>
                            </w:r>
                          </w:p>
                          <w:p w14:paraId="4B431136"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Step 2.1-3: Apply Rel-17 intra-UE multiplexing/dropping rules to resolve overlapping among the reference PUCCH resource and </w:t>
                            </w:r>
                            <w:r w:rsidRPr="006F7EAB">
                              <w:rPr>
                                <w:rFonts w:eastAsia="Malgun Gothic"/>
                                <w:i/>
                                <w:lang w:eastAsia="zh-CN"/>
                              </w:rPr>
                              <w:t>O</w:t>
                            </w:r>
                            <w:r w:rsidRPr="006F7EAB">
                              <w:rPr>
                                <w:rFonts w:eastAsia="Malgun Gothic"/>
                                <w:lang w:eastAsia="zh-CN"/>
                              </w:rPr>
                              <w:t xml:space="preserve"> PUCCH resource(s). </w:t>
                            </w:r>
                          </w:p>
                          <w:p w14:paraId="66F830A9"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lang w:eastAsia="zh-CN"/>
                              </w:rPr>
                              <w:t xml:space="preserve">Step </w:t>
                            </w:r>
                            <w:r w:rsidRPr="006F7EAB">
                              <w:rPr>
                                <w:rFonts w:eastAsia="Malgun Gothic"/>
                                <w:lang w:eastAsia="zh-CN"/>
                              </w:rPr>
                              <w:t>2.1-4:</w:t>
                            </w:r>
                            <w:r w:rsidRPr="006F7EAB">
                              <w:rPr>
                                <w:lang w:eastAsia="zh-CN"/>
                              </w:rPr>
                              <w:t xml:space="preserve"> Loop Step </w:t>
                            </w:r>
                            <w:r w:rsidRPr="006F7EAB">
                              <w:rPr>
                                <w:rFonts w:eastAsia="Malgun Gothic"/>
                                <w:lang w:eastAsia="zh-CN"/>
                              </w:rPr>
                              <w:t>2.1-</w:t>
                            </w:r>
                            <w:r w:rsidRPr="006F7EAB">
                              <w:rPr>
                                <w:lang w:eastAsia="zh-CN"/>
                              </w:rPr>
                              <w:t xml:space="preserve">1) ~ Step </w:t>
                            </w:r>
                            <w:r w:rsidRPr="006F7EAB">
                              <w:rPr>
                                <w:rFonts w:eastAsia="Malgun Gothic"/>
                                <w:lang w:eastAsia="zh-CN"/>
                              </w:rPr>
                              <w:t>2.1-3</w:t>
                            </w:r>
                            <w:r w:rsidRPr="006F7EAB">
                              <w:rPr>
                                <w:lang w:eastAsia="zh-CN"/>
                              </w:rPr>
                              <w:t xml:space="preserve">) until there </w:t>
                            </w:r>
                            <w:r w:rsidRPr="006F7EAB">
                              <w:rPr>
                                <w:rFonts w:eastAsia="Malgun Gothic"/>
                                <w:lang w:eastAsia="zh-CN"/>
                              </w:rPr>
                              <w:t>are</w:t>
                            </w:r>
                            <w:r w:rsidRPr="006F7EAB">
                              <w:rPr>
                                <w:lang w:eastAsia="zh-CN"/>
                              </w:rPr>
                              <w:t xml:space="preserve"> no overlapping PUCCHs in the </w:t>
                            </w:r>
                            <w:r w:rsidRPr="006F7EAB">
                              <w:rPr>
                                <w:rFonts w:eastAsia="Malgun Gothic"/>
                                <w:lang w:eastAsia="zh-CN"/>
                              </w:rPr>
                              <w:t>time unit</w:t>
                            </w:r>
                            <w:r w:rsidRPr="006F7EAB">
                              <w:rPr>
                                <w:lang w:eastAsia="zh-CN"/>
                              </w:rPr>
                              <w:t>.</w:t>
                            </w:r>
                          </w:p>
                          <w:p w14:paraId="5A6FC0C0" w14:textId="77777777" w:rsidR="00616563" w:rsidRPr="00102857" w:rsidRDefault="00616563" w:rsidP="00000BD5">
                            <w:pPr>
                              <w:pStyle w:val="ListParagraph"/>
                              <w:numPr>
                                <w:ilvl w:val="0"/>
                                <w:numId w:val="23"/>
                              </w:numPr>
                              <w:overflowPunct w:val="0"/>
                              <w:autoSpaceDE w:val="0"/>
                              <w:autoSpaceDN w:val="0"/>
                              <w:adjustRightInd w:val="0"/>
                              <w:spacing w:after="0" w:afterAutospacing="0"/>
                              <w:ind w:firstLine="480"/>
                              <w:contextualSpacing/>
                              <w:textAlignment w:val="baseline"/>
                              <w:rPr>
                                <w:rFonts w:eastAsia="Malgun Gothic"/>
                              </w:rPr>
                            </w:pPr>
                            <w:r w:rsidRPr="006F7EAB">
                              <w:rPr>
                                <w:rFonts w:eastAsia="Malgun Gothic"/>
                                <w:lang w:eastAsia="zh-CN"/>
                              </w:rPr>
                              <w:t>FFS details</w:t>
                            </w:r>
                          </w:p>
                          <w:p w14:paraId="36519B28" w14:textId="77777777" w:rsidR="00000BD5" w:rsidRDefault="00000BD5" w:rsidP="00000BD5">
                            <w:pPr>
                              <w:spacing w:after="0" w:afterAutospacing="0"/>
                              <w:rPr>
                                <w:rFonts w:eastAsia="Malgun Gothic"/>
                                <w:highlight w:val="green"/>
                                <w:lang w:eastAsia="zh-CN"/>
                              </w:rPr>
                            </w:pPr>
                          </w:p>
                          <w:p w14:paraId="0C425B2C" w14:textId="63C276BA" w:rsidR="00616563" w:rsidRPr="006F7EAB" w:rsidRDefault="00616563" w:rsidP="00000BD5">
                            <w:pPr>
                              <w:spacing w:after="0" w:afterAutospacing="0"/>
                              <w:rPr>
                                <w:rFonts w:eastAsia="Malgun Gothic"/>
                                <w:highlight w:val="green"/>
                                <w:lang w:eastAsia="zh-CN"/>
                              </w:rPr>
                            </w:pPr>
                            <w:r w:rsidRPr="006F7EAB">
                              <w:rPr>
                                <w:rFonts w:eastAsia="Malgun Gothic"/>
                                <w:highlight w:val="green"/>
                                <w:lang w:eastAsia="zh-CN"/>
                              </w:rPr>
                              <w:t>Agreement</w:t>
                            </w:r>
                          </w:p>
                          <w:p w14:paraId="68B05D28" w14:textId="77777777" w:rsidR="00616563" w:rsidRPr="006F7EAB" w:rsidRDefault="00616563" w:rsidP="00000BD5">
                            <w:pPr>
                              <w:spacing w:after="0" w:afterAutospacing="0"/>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 xml:space="preserve">PUCCHs </w:t>
                            </w:r>
                            <w:r w:rsidRPr="006F7EAB">
                              <w:rPr>
                                <w:rFonts w:eastAsia="Malgun Gothic"/>
                                <w:lang w:eastAsia="zh-CN"/>
                              </w:rPr>
                              <w:t>of different priorities</w:t>
                            </w:r>
                            <w:r w:rsidRPr="006F7EAB">
                              <w:rPr>
                                <w:rFonts w:eastAsia="Microsoft YaHei"/>
                                <w:lang w:eastAsia="zh-CN"/>
                              </w:rPr>
                              <w:t xml:space="preserve"> without repetition within a time unit</w:t>
                            </w:r>
                            <w:r w:rsidRPr="006F7EAB">
                              <w:rPr>
                                <w:rFonts w:eastAsia="Malgun Gothic"/>
                                <w:lang w:eastAsia="zh-CN"/>
                              </w:rPr>
                              <w:t>, down-select from the following options:</w:t>
                            </w:r>
                          </w:p>
                          <w:p w14:paraId="50F2ADE2" w14:textId="77777777" w:rsidR="00616563" w:rsidRPr="006F7EAB" w:rsidRDefault="00616563"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Option 1:</w:t>
                            </w:r>
                          </w:p>
                          <w:p w14:paraId="09059597" w14:textId="77777777" w:rsidR="00616563" w:rsidRPr="006F7EAB" w:rsidRDefault="00616563"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 xml:space="preserve">The reference PUCCH resource is determined as in Rel-15, </w:t>
                            </w:r>
                            <w:proofErr w:type="gramStart"/>
                            <w:r w:rsidRPr="006F7EAB">
                              <w:rPr>
                                <w:rFonts w:eastAsia="Malgun Gothic"/>
                                <w:lang w:eastAsia="zh-CN"/>
                              </w:rPr>
                              <w:t>i.e.</w:t>
                            </w:r>
                            <w:proofErr w:type="gramEnd"/>
                            <w:r w:rsidRPr="006F7EAB">
                              <w:rPr>
                                <w:rFonts w:eastAsia="Malgun Gothic"/>
                                <w:lang w:eastAsia="zh-CN"/>
                              </w:rPr>
                              <w:t xml:space="preserve"> based on the starting symbol and duration</w:t>
                            </w:r>
                          </w:p>
                          <w:p w14:paraId="36487735" w14:textId="77777777" w:rsidR="00616563" w:rsidRPr="006F7EAB" w:rsidRDefault="00616563"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In step 2.1-2, select up to one </w:t>
                            </w:r>
                            <w:r w:rsidRPr="006F7EAB">
                              <w:rPr>
                                <w:lang w:eastAsia="zh-CN"/>
                              </w:rPr>
                              <w:t>PUCCH resource</w:t>
                            </w:r>
                            <w:r w:rsidRPr="006F7EAB">
                              <w:rPr>
                                <w:rFonts w:eastAsia="Malgun Gothic"/>
                                <w:lang w:eastAsia="zh-CN"/>
                              </w:rPr>
                              <w:t xml:space="preserve">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1511EC52" w14:textId="77777777" w:rsidR="00616563" w:rsidRPr="006F7EAB" w:rsidRDefault="00616563"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 xml:space="preserve">Option 2: </w:t>
                            </w:r>
                          </w:p>
                          <w:p w14:paraId="6BA3C4E0" w14:textId="77777777" w:rsidR="00616563" w:rsidRPr="006F7EAB" w:rsidRDefault="00616563"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 xml:space="preserve">The reference PUCCH resource is determined as in Rel-15, </w:t>
                            </w:r>
                            <w:proofErr w:type="gramStart"/>
                            <w:r w:rsidRPr="006F7EAB">
                              <w:rPr>
                                <w:rFonts w:eastAsia="Malgun Gothic"/>
                                <w:lang w:eastAsia="zh-CN"/>
                              </w:rPr>
                              <w:t>i.e.</w:t>
                            </w:r>
                            <w:proofErr w:type="gramEnd"/>
                            <w:r w:rsidRPr="006F7EAB">
                              <w:rPr>
                                <w:rFonts w:eastAsia="Malgun Gothic"/>
                                <w:lang w:eastAsia="zh-CN"/>
                              </w:rPr>
                              <w:t xml:space="preserve"> based on the starting symbol and duration</w:t>
                            </w:r>
                          </w:p>
                          <w:p w14:paraId="04C4C355" w14:textId="0CB1EAA5" w:rsidR="00616563" w:rsidRDefault="00616563" w:rsidP="00000BD5">
                            <w:pPr>
                              <w:pStyle w:val="ListParagraph"/>
                              <w:numPr>
                                <w:ilvl w:val="1"/>
                                <w:numId w:val="24"/>
                              </w:numPr>
                              <w:overflowPunct w:val="0"/>
                              <w:autoSpaceDE w:val="0"/>
                              <w:autoSpaceDN w:val="0"/>
                              <w:adjustRightInd w:val="0"/>
                              <w:spacing w:after="0" w:afterAutospacing="0"/>
                              <w:ind w:firstLine="480"/>
                              <w:contextualSpacing/>
                              <w:textAlignment w:val="baseline"/>
                              <w:rPr>
                                <w:rFonts w:eastAsia="Malgun Gothic"/>
                              </w:rPr>
                            </w:pPr>
                            <w:r w:rsidRPr="006F7EAB">
                              <w:rPr>
                                <w:rFonts w:eastAsia="Malgun Gothic"/>
                                <w:lang w:eastAsia="zh-CN"/>
                              </w:rPr>
                              <w:t xml:space="preserve">In step 2.1-2,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F27D897" w14:textId="77777777" w:rsidR="00000BD5" w:rsidRPr="006F7EAB" w:rsidRDefault="00000BD5"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 xml:space="preserve">Option 3: </w:t>
                            </w:r>
                          </w:p>
                          <w:p w14:paraId="66AD092C"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The reference PUCCH resource is determined by prioritizing HP PUCCH over LP PUCCH on top of Rel-15 rules</w:t>
                            </w:r>
                          </w:p>
                          <w:p w14:paraId="1745C19E"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In step 2.1-2,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A217BB3" w14:textId="77777777" w:rsidR="00000BD5" w:rsidRPr="006F7EAB" w:rsidRDefault="00000BD5"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 xml:space="preserve">Option 4: </w:t>
                            </w:r>
                          </w:p>
                          <w:p w14:paraId="21936FCD"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The reference PUCCH resource is determined by prioritizing LP PUCCH carrying HARQ-ACK on top of Rel-15 rules</w:t>
                            </w:r>
                          </w:p>
                          <w:p w14:paraId="3034C2EC"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In step 2.1-2, If a LP PUCCH carrying HARQ-ACK overlaps with multiple HP PUCCHs and one of the HP PUCCH includes HARQ-ACK, only select the HP PUCCH including HARQ-ACK in step 2.1-2; otherwise,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43FF8CE" w14:textId="0D5B927E" w:rsidR="00000BD5" w:rsidRDefault="00000BD5" w:rsidP="00000BD5">
                            <w:pPr>
                              <w:spacing w:after="0" w:afterAutospacing="0"/>
                            </w:pPr>
                            <w:r w:rsidRPr="006F7EAB">
                              <w:t>FFS: Details on time units for all options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60693A" id="Text Box 18" o:spid="_x0000_s1029"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5EB3823" w14:textId="77777777" w:rsidR="00616563" w:rsidRPr="006F7EAB" w:rsidRDefault="00616563" w:rsidP="00000BD5">
                      <w:pPr>
                        <w:spacing w:after="0" w:afterAutospacing="0"/>
                        <w:rPr>
                          <w:highlight w:val="green"/>
                          <w:lang w:val="en-US"/>
                        </w:rPr>
                      </w:pPr>
                      <w:r w:rsidRPr="006F7EAB">
                        <w:rPr>
                          <w:highlight w:val="green"/>
                          <w:lang w:val="en-US"/>
                        </w:rPr>
                        <w:t>Agreement</w:t>
                      </w:r>
                    </w:p>
                    <w:p w14:paraId="6BD56BC2" w14:textId="77777777" w:rsidR="00616563" w:rsidRPr="006F7EAB" w:rsidRDefault="00616563" w:rsidP="00000BD5">
                      <w:pPr>
                        <w:spacing w:after="0" w:afterAutospacing="0"/>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PUCCHs</w:t>
                      </w:r>
                      <w:r w:rsidRPr="006F7EAB">
                        <w:rPr>
                          <w:rFonts w:eastAsia="Malgun Gothic"/>
                          <w:lang w:eastAsia="zh-CN"/>
                        </w:rPr>
                        <w:t xml:space="preserve"> of different priorities</w:t>
                      </w:r>
                      <w:r w:rsidRPr="006F7EAB">
                        <w:rPr>
                          <w:rFonts w:eastAsia="Microsoft YaHei"/>
                          <w:lang w:eastAsia="zh-CN"/>
                        </w:rPr>
                        <w:t xml:space="preserve"> without repetitions</w:t>
                      </w:r>
                      <w:r w:rsidRPr="006F7EAB">
                        <w:rPr>
                          <w:rFonts w:eastAsia="Malgun Gothic"/>
                          <w:lang w:eastAsia="zh-CN"/>
                        </w:rPr>
                        <w:t xml:space="preserve"> </w:t>
                      </w:r>
                      <w:r w:rsidRPr="006F7EAB">
                        <w:rPr>
                          <w:rFonts w:eastAsia="Microsoft YaHei"/>
                          <w:lang w:eastAsia="zh-CN"/>
                        </w:rPr>
                        <w:t>within a time unit</w:t>
                      </w:r>
                      <w:r w:rsidRPr="006F7EAB">
                        <w:rPr>
                          <w:rFonts w:eastAsia="Malgun Gothic"/>
                          <w:lang w:eastAsia="zh-CN"/>
                        </w:rPr>
                        <w:t xml:space="preserve">, </w:t>
                      </w:r>
                      <w:r w:rsidRPr="006F7EAB">
                        <w:rPr>
                          <w:lang w:eastAsia="zh-CN"/>
                        </w:rPr>
                        <w:t>Step 2</w:t>
                      </w:r>
                      <w:r w:rsidRPr="006F7EAB">
                        <w:rPr>
                          <w:rFonts w:eastAsia="Malgun Gothic"/>
                          <w:lang w:eastAsia="zh-CN"/>
                        </w:rPr>
                        <w:t>.1</w:t>
                      </w:r>
                      <w:r w:rsidRPr="006F7EAB">
                        <w:rPr>
                          <w:lang w:eastAsia="zh-CN"/>
                        </w:rPr>
                        <w:t xml:space="preserve"> consists of the following sub-steps:</w:t>
                      </w:r>
                    </w:p>
                    <w:p w14:paraId="7593D188"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icrosoft YaHei"/>
                          <w:lang w:eastAsia="zh-CN"/>
                        </w:rPr>
                        <w:t xml:space="preserve">Step 2.1-1: </w:t>
                      </w:r>
                      <w:r w:rsidRPr="006F7EAB">
                        <w:rPr>
                          <w:rFonts w:eastAsia="Malgun Gothic"/>
                          <w:lang w:eastAsia="zh-CN"/>
                        </w:rPr>
                        <w:t>Determine</w:t>
                      </w:r>
                      <w:r w:rsidRPr="006F7EAB">
                        <w:rPr>
                          <w:lang w:eastAsia="zh-CN"/>
                        </w:rPr>
                        <w:t xml:space="preserve"> a</w:t>
                      </w:r>
                      <w:r w:rsidRPr="006F7EAB">
                        <w:rPr>
                          <w:rFonts w:eastAsia="Malgun Gothic"/>
                          <w:lang w:eastAsia="zh-CN"/>
                        </w:rPr>
                        <w:t xml:space="preserve"> reference</w:t>
                      </w:r>
                      <w:r w:rsidRPr="006F7EAB">
                        <w:rPr>
                          <w:lang w:eastAsia="zh-CN"/>
                        </w:rPr>
                        <w:t xml:space="preserve"> PUCCH resource</w:t>
                      </w:r>
                    </w:p>
                    <w:p w14:paraId="42DA4983"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lang w:eastAsia="zh-CN"/>
                        </w:rPr>
                        <w:t xml:space="preserve">Step </w:t>
                      </w:r>
                      <w:r w:rsidRPr="006F7EAB">
                        <w:rPr>
                          <w:rFonts w:eastAsia="Malgun Gothic"/>
                          <w:lang w:eastAsia="zh-CN"/>
                        </w:rPr>
                        <w:t>2.1-2:</w:t>
                      </w:r>
                      <w:r w:rsidRPr="006F7EAB">
                        <w:rPr>
                          <w:lang w:eastAsia="zh-CN"/>
                        </w:rPr>
                        <w:t xml:space="preserve"> </w:t>
                      </w:r>
                      <w:r w:rsidRPr="006F7EAB">
                        <w:rPr>
                          <w:rFonts w:eastAsia="Malgun Gothic"/>
                          <w:lang w:eastAsia="zh-CN"/>
                        </w:rPr>
                        <w:t>Select</w:t>
                      </w:r>
                      <w:r w:rsidRPr="006F7EAB">
                        <w:rPr>
                          <w:lang w:eastAsia="zh-CN"/>
                        </w:rPr>
                        <w:t xml:space="preserve"> </w:t>
                      </w:r>
                      <w:r w:rsidRPr="006F7EAB">
                        <w:rPr>
                          <w:rFonts w:eastAsia="Malgun Gothic"/>
                          <w:i/>
                          <w:lang w:eastAsia="zh-CN"/>
                        </w:rPr>
                        <w:t>O</w:t>
                      </w:r>
                      <w:r w:rsidRPr="006F7EAB">
                        <w:rPr>
                          <w:lang w:eastAsia="zh-CN"/>
                        </w:rPr>
                        <w:t xml:space="preserve"> PUCCH resource</w:t>
                      </w:r>
                      <w:r w:rsidRPr="006F7EAB">
                        <w:rPr>
                          <w:rFonts w:eastAsia="Malgun Gothic"/>
                          <w:lang w:eastAsia="zh-CN"/>
                        </w:rPr>
                        <w:t>(</w:t>
                      </w:r>
                      <w:r w:rsidRPr="006F7EAB">
                        <w:rPr>
                          <w:lang w:eastAsia="zh-CN"/>
                        </w:rPr>
                        <w:t>s</w:t>
                      </w:r>
                      <w:r w:rsidRPr="006F7EAB">
                        <w:rPr>
                          <w:rFonts w:eastAsia="Malgun Gothic"/>
                          <w:lang w:eastAsia="zh-CN"/>
                        </w:rPr>
                        <w:t xml:space="preserve">)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w:t>
                      </w:r>
                    </w:p>
                    <w:p w14:paraId="4B431136"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Step 2.1-3: Apply Rel-17 intra-UE multiplexing/dropping rules to resolve overlapping among the reference PUCCH resource and </w:t>
                      </w:r>
                      <w:r w:rsidRPr="006F7EAB">
                        <w:rPr>
                          <w:rFonts w:eastAsia="Malgun Gothic"/>
                          <w:i/>
                          <w:lang w:eastAsia="zh-CN"/>
                        </w:rPr>
                        <w:t>O</w:t>
                      </w:r>
                      <w:r w:rsidRPr="006F7EAB">
                        <w:rPr>
                          <w:rFonts w:eastAsia="Malgun Gothic"/>
                          <w:lang w:eastAsia="zh-CN"/>
                        </w:rPr>
                        <w:t xml:space="preserve"> PUCCH resource(s). </w:t>
                      </w:r>
                    </w:p>
                    <w:p w14:paraId="66F830A9" w14:textId="77777777" w:rsidR="00616563" w:rsidRPr="006F7EAB" w:rsidRDefault="00616563" w:rsidP="00000BD5">
                      <w:pPr>
                        <w:pStyle w:val="ListParagraph"/>
                        <w:numPr>
                          <w:ilvl w:val="0"/>
                          <w:numId w:val="23"/>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lang w:eastAsia="zh-CN"/>
                        </w:rPr>
                        <w:t xml:space="preserve">Step </w:t>
                      </w:r>
                      <w:r w:rsidRPr="006F7EAB">
                        <w:rPr>
                          <w:rFonts w:eastAsia="Malgun Gothic"/>
                          <w:lang w:eastAsia="zh-CN"/>
                        </w:rPr>
                        <w:t>2.1-4:</w:t>
                      </w:r>
                      <w:r w:rsidRPr="006F7EAB">
                        <w:rPr>
                          <w:lang w:eastAsia="zh-CN"/>
                        </w:rPr>
                        <w:t xml:space="preserve"> Loop Step </w:t>
                      </w:r>
                      <w:r w:rsidRPr="006F7EAB">
                        <w:rPr>
                          <w:rFonts w:eastAsia="Malgun Gothic"/>
                          <w:lang w:eastAsia="zh-CN"/>
                        </w:rPr>
                        <w:t>2.1-</w:t>
                      </w:r>
                      <w:r w:rsidRPr="006F7EAB">
                        <w:rPr>
                          <w:lang w:eastAsia="zh-CN"/>
                        </w:rPr>
                        <w:t xml:space="preserve">1) ~ Step </w:t>
                      </w:r>
                      <w:r w:rsidRPr="006F7EAB">
                        <w:rPr>
                          <w:rFonts w:eastAsia="Malgun Gothic"/>
                          <w:lang w:eastAsia="zh-CN"/>
                        </w:rPr>
                        <w:t>2.1-3</w:t>
                      </w:r>
                      <w:r w:rsidRPr="006F7EAB">
                        <w:rPr>
                          <w:lang w:eastAsia="zh-CN"/>
                        </w:rPr>
                        <w:t xml:space="preserve">) until there </w:t>
                      </w:r>
                      <w:r w:rsidRPr="006F7EAB">
                        <w:rPr>
                          <w:rFonts w:eastAsia="Malgun Gothic"/>
                          <w:lang w:eastAsia="zh-CN"/>
                        </w:rPr>
                        <w:t>are</w:t>
                      </w:r>
                      <w:r w:rsidRPr="006F7EAB">
                        <w:rPr>
                          <w:lang w:eastAsia="zh-CN"/>
                        </w:rPr>
                        <w:t xml:space="preserve"> no overlapping PUCCHs in the </w:t>
                      </w:r>
                      <w:r w:rsidRPr="006F7EAB">
                        <w:rPr>
                          <w:rFonts w:eastAsia="Malgun Gothic"/>
                          <w:lang w:eastAsia="zh-CN"/>
                        </w:rPr>
                        <w:t>time unit</w:t>
                      </w:r>
                      <w:r w:rsidRPr="006F7EAB">
                        <w:rPr>
                          <w:lang w:eastAsia="zh-CN"/>
                        </w:rPr>
                        <w:t>.</w:t>
                      </w:r>
                    </w:p>
                    <w:p w14:paraId="5A6FC0C0" w14:textId="77777777" w:rsidR="00616563" w:rsidRPr="00102857" w:rsidRDefault="00616563" w:rsidP="00000BD5">
                      <w:pPr>
                        <w:pStyle w:val="ListParagraph"/>
                        <w:numPr>
                          <w:ilvl w:val="0"/>
                          <w:numId w:val="23"/>
                        </w:numPr>
                        <w:overflowPunct w:val="0"/>
                        <w:autoSpaceDE w:val="0"/>
                        <w:autoSpaceDN w:val="0"/>
                        <w:adjustRightInd w:val="0"/>
                        <w:spacing w:after="0" w:afterAutospacing="0"/>
                        <w:ind w:firstLine="480"/>
                        <w:contextualSpacing/>
                        <w:textAlignment w:val="baseline"/>
                        <w:rPr>
                          <w:rFonts w:eastAsia="Malgun Gothic"/>
                        </w:rPr>
                      </w:pPr>
                      <w:r w:rsidRPr="006F7EAB">
                        <w:rPr>
                          <w:rFonts w:eastAsia="Malgun Gothic"/>
                          <w:lang w:eastAsia="zh-CN"/>
                        </w:rPr>
                        <w:t>FFS details</w:t>
                      </w:r>
                    </w:p>
                    <w:p w14:paraId="36519B28" w14:textId="77777777" w:rsidR="00000BD5" w:rsidRDefault="00000BD5" w:rsidP="00000BD5">
                      <w:pPr>
                        <w:spacing w:after="0" w:afterAutospacing="0"/>
                        <w:rPr>
                          <w:rFonts w:eastAsia="Malgun Gothic"/>
                          <w:highlight w:val="green"/>
                          <w:lang w:eastAsia="zh-CN"/>
                        </w:rPr>
                      </w:pPr>
                    </w:p>
                    <w:p w14:paraId="0C425B2C" w14:textId="63C276BA" w:rsidR="00616563" w:rsidRPr="006F7EAB" w:rsidRDefault="00616563" w:rsidP="00000BD5">
                      <w:pPr>
                        <w:spacing w:after="0" w:afterAutospacing="0"/>
                        <w:rPr>
                          <w:rFonts w:eastAsia="Malgun Gothic"/>
                          <w:highlight w:val="green"/>
                          <w:lang w:eastAsia="zh-CN"/>
                        </w:rPr>
                      </w:pPr>
                      <w:r w:rsidRPr="006F7EAB">
                        <w:rPr>
                          <w:rFonts w:eastAsia="Malgun Gothic"/>
                          <w:highlight w:val="green"/>
                          <w:lang w:eastAsia="zh-CN"/>
                        </w:rPr>
                        <w:t>Agreement</w:t>
                      </w:r>
                    </w:p>
                    <w:p w14:paraId="68B05D28" w14:textId="77777777" w:rsidR="00616563" w:rsidRPr="006F7EAB" w:rsidRDefault="00616563" w:rsidP="00000BD5">
                      <w:pPr>
                        <w:spacing w:after="0" w:afterAutospacing="0"/>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 xml:space="preserve">PUCCHs </w:t>
                      </w:r>
                      <w:r w:rsidRPr="006F7EAB">
                        <w:rPr>
                          <w:rFonts w:eastAsia="Malgun Gothic"/>
                          <w:lang w:eastAsia="zh-CN"/>
                        </w:rPr>
                        <w:t>of different priorities</w:t>
                      </w:r>
                      <w:r w:rsidRPr="006F7EAB">
                        <w:rPr>
                          <w:rFonts w:eastAsia="Microsoft YaHei"/>
                          <w:lang w:eastAsia="zh-CN"/>
                        </w:rPr>
                        <w:t xml:space="preserve"> without repetition within a time unit</w:t>
                      </w:r>
                      <w:r w:rsidRPr="006F7EAB">
                        <w:rPr>
                          <w:rFonts w:eastAsia="Malgun Gothic"/>
                          <w:lang w:eastAsia="zh-CN"/>
                        </w:rPr>
                        <w:t>, down-select from the following options:</w:t>
                      </w:r>
                    </w:p>
                    <w:p w14:paraId="50F2ADE2" w14:textId="77777777" w:rsidR="00616563" w:rsidRPr="006F7EAB" w:rsidRDefault="00616563"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Option 1:</w:t>
                      </w:r>
                    </w:p>
                    <w:p w14:paraId="09059597" w14:textId="77777777" w:rsidR="00616563" w:rsidRPr="006F7EAB" w:rsidRDefault="00616563"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 xml:space="preserve">The reference PUCCH resource is determined as in Rel-15, </w:t>
                      </w:r>
                      <w:proofErr w:type="gramStart"/>
                      <w:r w:rsidRPr="006F7EAB">
                        <w:rPr>
                          <w:rFonts w:eastAsia="Malgun Gothic"/>
                          <w:lang w:eastAsia="zh-CN"/>
                        </w:rPr>
                        <w:t>i.e.</w:t>
                      </w:r>
                      <w:proofErr w:type="gramEnd"/>
                      <w:r w:rsidRPr="006F7EAB">
                        <w:rPr>
                          <w:rFonts w:eastAsia="Malgun Gothic"/>
                          <w:lang w:eastAsia="zh-CN"/>
                        </w:rPr>
                        <w:t xml:space="preserve"> based on the starting symbol and duration</w:t>
                      </w:r>
                    </w:p>
                    <w:p w14:paraId="36487735" w14:textId="77777777" w:rsidR="00616563" w:rsidRPr="006F7EAB" w:rsidRDefault="00616563"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In step 2.1-2, select up to one </w:t>
                      </w:r>
                      <w:r w:rsidRPr="006F7EAB">
                        <w:rPr>
                          <w:lang w:eastAsia="zh-CN"/>
                        </w:rPr>
                        <w:t>PUCCH resource</w:t>
                      </w:r>
                      <w:r w:rsidRPr="006F7EAB">
                        <w:rPr>
                          <w:rFonts w:eastAsia="Malgun Gothic"/>
                          <w:lang w:eastAsia="zh-CN"/>
                        </w:rPr>
                        <w:t xml:space="preserve">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1511EC52" w14:textId="77777777" w:rsidR="00616563" w:rsidRPr="006F7EAB" w:rsidRDefault="00616563"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 xml:space="preserve">Option 2: </w:t>
                      </w:r>
                    </w:p>
                    <w:p w14:paraId="6BA3C4E0" w14:textId="77777777" w:rsidR="00616563" w:rsidRPr="006F7EAB" w:rsidRDefault="00616563"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 xml:space="preserve">The reference PUCCH resource is determined as in Rel-15, </w:t>
                      </w:r>
                      <w:proofErr w:type="gramStart"/>
                      <w:r w:rsidRPr="006F7EAB">
                        <w:rPr>
                          <w:rFonts w:eastAsia="Malgun Gothic"/>
                          <w:lang w:eastAsia="zh-CN"/>
                        </w:rPr>
                        <w:t>i.e.</w:t>
                      </w:r>
                      <w:proofErr w:type="gramEnd"/>
                      <w:r w:rsidRPr="006F7EAB">
                        <w:rPr>
                          <w:rFonts w:eastAsia="Malgun Gothic"/>
                          <w:lang w:eastAsia="zh-CN"/>
                        </w:rPr>
                        <w:t xml:space="preserve"> based on the starting symbol and duration</w:t>
                      </w:r>
                    </w:p>
                    <w:p w14:paraId="04C4C355" w14:textId="0CB1EAA5" w:rsidR="00616563" w:rsidRDefault="00616563" w:rsidP="00000BD5">
                      <w:pPr>
                        <w:pStyle w:val="ListParagraph"/>
                        <w:numPr>
                          <w:ilvl w:val="1"/>
                          <w:numId w:val="24"/>
                        </w:numPr>
                        <w:overflowPunct w:val="0"/>
                        <w:autoSpaceDE w:val="0"/>
                        <w:autoSpaceDN w:val="0"/>
                        <w:adjustRightInd w:val="0"/>
                        <w:spacing w:after="0" w:afterAutospacing="0"/>
                        <w:ind w:firstLine="480"/>
                        <w:contextualSpacing/>
                        <w:textAlignment w:val="baseline"/>
                        <w:rPr>
                          <w:rFonts w:eastAsia="Malgun Gothic"/>
                        </w:rPr>
                      </w:pPr>
                      <w:r w:rsidRPr="006F7EAB">
                        <w:rPr>
                          <w:rFonts w:eastAsia="Malgun Gothic"/>
                          <w:lang w:eastAsia="zh-CN"/>
                        </w:rPr>
                        <w:t xml:space="preserve">In step 2.1-2,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F27D897" w14:textId="77777777" w:rsidR="00000BD5" w:rsidRPr="006F7EAB" w:rsidRDefault="00000BD5"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 xml:space="preserve">Option 3: </w:t>
                      </w:r>
                    </w:p>
                    <w:p w14:paraId="66AD092C"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The reference PUCCH resource is determined by prioritizing HP PUCCH over LP PUCCH on top of Rel-15 rules</w:t>
                      </w:r>
                    </w:p>
                    <w:p w14:paraId="1745C19E"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In step 2.1-2,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A217BB3" w14:textId="77777777" w:rsidR="00000BD5" w:rsidRPr="006F7EAB" w:rsidRDefault="00000BD5" w:rsidP="00000BD5">
                      <w:pPr>
                        <w:pStyle w:val="ListParagraph"/>
                        <w:numPr>
                          <w:ilvl w:val="0"/>
                          <w:numId w:val="24"/>
                        </w:numPr>
                        <w:overflowPunct w:val="0"/>
                        <w:autoSpaceDE w:val="0"/>
                        <w:autoSpaceDN w:val="0"/>
                        <w:adjustRightInd w:val="0"/>
                        <w:snapToGrid/>
                        <w:spacing w:after="0" w:afterAutospacing="0"/>
                        <w:ind w:left="714" w:firstLineChars="0" w:hanging="357"/>
                        <w:contextualSpacing/>
                        <w:jc w:val="left"/>
                        <w:textAlignment w:val="baseline"/>
                        <w:rPr>
                          <w:rFonts w:eastAsia="Malgun Gothic"/>
                        </w:rPr>
                      </w:pPr>
                      <w:r w:rsidRPr="006F7EAB">
                        <w:rPr>
                          <w:rFonts w:eastAsia="Malgun Gothic"/>
                          <w:lang w:eastAsia="zh-CN"/>
                        </w:rPr>
                        <w:t xml:space="preserve">Option 4: </w:t>
                      </w:r>
                    </w:p>
                    <w:p w14:paraId="21936FCD"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rPr>
                      </w:pPr>
                      <w:r w:rsidRPr="006F7EAB">
                        <w:rPr>
                          <w:rFonts w:eastAsia="Malgun Gothic"/>
                          <w:lang w:eastAsia="zh-CN"/>
                        </w:rPr>
                        <w:t>The reference PUCCH resource is determined by prioritizing LP PUCCH carrying HARQ-ACK on top of Rel-15 rules</w:t>
                      </w:r>
                    </w:p>
                    <w:p w14:paraId="3034C2EC" w14:textId="77777777" w:rsidR="00000BD5" w:rsidRPr="006F7EAB" w:rsidRDefault="00000BD5" w:rsidP="00000BD5">
                      <w:pPr>
                        <w:pStyle w:val="ListParagraph"/>
                        <w:numPr>
                          <w:ilvl w:val="1"/>
                          <w:numId w:val="24"/>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6F7EAB">
                        <w:rPr>
                          <w:rFonts w:eastAsia="Malgun Gothic"/>
                          <w:lang w:eastAsia="zh-CN"/>
                        </w:rPr>
                        <w:t xml:space="preserve">In step 2.1-2, If a LP PUCCH carrying HARQ-ACK overlaps with multiple HP PUCCHs and one of the HP PUCCH includes HARQ-ACK, only select the HP PUCCH including HARQ-ACK in step 2.1-2; otherwise,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43FF8CE" w14:textId="0D5B927E" w:rsidR="00000BD5" w:rsidRDefault="00000BD5" w:rsidP="00000BD5">
                      <w:pPr>
                        <w:spacing w:after="0" w:afterAutospacing="0"/>
                      </w:pPr>
                      <w:r w:rsidRPr="006F7EAB">
                        <w:t>FFS: Details on time units for all options</w:t>
                      </w:r>
                    </w:p>
                  </w:txbxContent>
                </v:textbox>
                <w10:wrap type="square"/>
              </v:shape>
            </w:pict>
          </mc:Fallback>
        </mc:AlternateContent>
      </w:r>
    </w:p>
    <w:p w14:paraId="0AE3CDEF" w14:textId="77777777" w:rsidR="00000BD5" w:rsidRDefault="00616563" w:rsidP="00616563">
      <w:pPr>
        <w:spacing w:before="100" w:beforeAutospacing="1"/>
        <w:rPr>
          <w:rFonts w:eastAsia="Malgun Gothic"/>
          <w:lang w:eastAsia="zh-CN"/>
        </w:rPr>
      </w:pPr>
      <w:r w:rsidRPr="00111D34">
        <w:rPr>
          <w:noProof/>
        </w:rPr>
        <w:lastRenderedPageBreak/>
        <mc:AlternateContent>
          <mc:Choice Requires="wps">
            <w:drawing>
              <wp:anchor distT="0" distB="0" distL="114300" distR="114300" simplePos="0" relativeHeight="251665408" behindDoc="0" locked="0" layoutInCell="1" allowOverlap="1" wp14:anchorId="682BAEBE" wp14:editId="1D5B676C">
                <wp:simplePos x="0" y="0"/>
                <wp:positionH relativeFrom="column">
                  <wp:posOffset>1270</wp:posOffset>
                </wp:positionH>
                <wp:positionV relativeFrom="paragraph">
                  <wp:posOffset>0</wp:posOffset>
                </wp:positionV>
                <wp:extent cx="1828800" cy="2567940"/>
                <wp:effectExtent l="0" t="0" r="16510" b="101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2567940"/>
                        </a:xfrm>
                        <a:prstGeom prst="rect">
                          <a:avLst/>
                        </a:prstGeom>
                        <a:noFill/>
                        <a:ln w="6350">
                          <a:solidFill>
                            <a:prstClr val="black"/>
                          </a:solidFill>
                        </a:ln>
                      </wps:spPr>
                      <wps:txbx>
                        <w:txbxContent>
                          <w:p w14:paraId="42744ECE" w14:textId="77777777" w:rsidR="00616563" w:rsidRPr="006F7EAB" w:rsidRDefault="00616563" w:rsidP="00616563">
                            <w:pPr>
                              <w:rPr>
                                <w:rFonts w:eastAsia="Malgun Gothic"/>
                                <w:highlight w:val="darkYellow"/>
                                <w:lang w:eastAsia="zh-CN"/>
                              </w:rPr>
                            </w:pPr>
                            <w:r w:rsidRPr="006F7EAB">
                              <w:rPr>
                                <w:rFonts w:eastAsia="Malgun Gothic"/>
                                <w:highlight w:val="darkYellow"/>
                                <w:lang w:eastAsia="zh-CN"/>
                              </w:rPr>
                              <w:t>Working Assumption</w:t>
                            </w:r>
                          </w:p>
                          <w:p w14:paraId="03000E4E" w14:textId="77777777" w:rsidR="00616563" w:rsidRPr="006F7EAB" w:rsidRDefault="00616563" w:rsidP="00616563">
                            <w:pPr>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 xml:space="preserve">PUCCHs </w:t>
                            </w:r>
                            <w:r w:rsidRPr="006F7EAB">
                              <w:rPr>
                                <w:rFonts w:eastAsia="Malgun Gothic"/>
                                <w:lang w:eastAsia="zh-CN"/>
                              </w:rPr>
                              <w:t>of different priorities</w:t>
                            </w:r>
                            <w:r w:rsidRPr="006F7EAB">
                              <w:rPr>
                                <w:rFonts w:eastAsia="Microsoft YaHei"/>
                                <w:lang w:eastAsia="zh-CN"/>
                              </w:rPr>
                              <w:t xml:space="preserve"> without repetition within a time unit</w:t>
                            </w:r>
                            <w:r w:rsidRPr="006F7EAB">
                              <w:rPr>
                                <w:rFonts w:eastAsia="Malgun Gothic"/>
                                <w:lang w:eastAsia="zh-CN"/>
                              </w:rPr>
                              <w:t>, the time unit of HP HARQ-ACK is used. For a LP PUCCH overlapping with multiple time units, down-select from:</w:t>
                            </w:r>
                          </w:p>
                          <w:p w14:paraId="3431752B" w14:textId="77777777" w:rsidR="00616563" w:rsidRPr="0003771C" w:rsidRDefault="00616563" w:rsidP="00616563">
                            <w:pPr>
                              <w:pStyle w:val="ListParagraph"/>
                              <w:numPr>
                                <w:ilvl w:val="0"/>
                                <w:numId w:val="25"/>
                              </w:numPr>
                              <w:overflowPunct w:val="0"/>
                              <w:autoSpaceDE w:val="0"/>
                              <w:autoSpaceDN w:val="0"/>
                              <w:adjustRightInd w:val="0"/>
                              <w:snapToGrid/>
                              <w:spacing w:after="180" w:afterAutospacing="0"/>
                              <w:ind w:firstLineChars="0"/>
                              <w:contextualSpacing/>
                              <w:jc w:val="left"/>
                              <w:textAlignment w:val="baseline"/>
                              <w:rPr>
                                <w:rFonts w:eastAsia="Malgun Gothic"/>
                                <w:b/>
                                <w:bCs/>
                                <w:lang w:eastAsia="zh-CN"/>
                              </w:rPr>
                            </w:pPr>
                            <w:r w:rsidRPr="0003771C">
                              <w:rPr>
                                <w:rFonts w:eastAsia="Malgun Gothic"/>
                                <w:b/>
                                <w:bCs/>
                                <w:lang w:eastAsia="zh-CN"/>
                              </w:rPr>
                              <w:t xml:space="preserve">Alt. 1: the LP PUCCH is associated with the </w:t>
                            </w:r>
                            <w:proofErr w:type="gramStart"/>
                            <w:r w:rsidRPr="0003771C">
                              <w:rPr>
                                <w:rFonts w:eastAsia="Malgun Gothic"/>
                                <w:b/>
                                <w:bCs/>
                                <w:lang w:eastAsia="zh-CN"/>
                              </w:rPr>
                              <w:t>first time</w:t>
                            </w:r>
                            <w:proofErr w:type="gramEnd"/>
                            <w:r w:rsidRPr="0003771C">
                              <w:rPr>
                                <w:rFonts w:eastAsia="Malgun Gothic"/>
                                <w:b/>
                                <w:bCs/>
                                <w:lang w:eastAsia="zh-CN"/>
                              </w:rPr>
                              <w:t xml:space="preserve"> unit with overlapping HP PUCCH(s)</w:t>
                            </w:r>
                          </w:p>
                          <w:p w14:paraId="6868BA41" w14:textId="77777777" w:rsidR="00616563" w:rsidRPr="00111D34" w:rsidRDefault="00616563" w:rsidP="00616563">
                            <w:pPr>
                              <w:pStyle w:val="ListParagraph"/>
                              <w:numPr>
                                <w:ilvl w:val="0"/>
                                <w:numId w:val="25"/>
                              </w:numPr>
                              <w:overflowPunct w:val="0"/>
                              <w:autoSpaceDE w:val="0"/>
                              <w:autoSpaceDN w:val="0"/>
                              <w:adjustRightInd w:val="0"/>
                              <w:snapToGrid/>
                              <w:spacing w:after="180" w:afterAutospacing="0"/>
                              <w:ind w:firstLineChars="0"/>
                              <w:contextualSpacing/>
                              <w:jc w:val="left"/>
                              <w:textAlignment w:val="baseline"/>
                              <w:rPr>
                                <w:rFonts w:eastAsia="Malgun Gothic"/>
                                <w:b/>
                                <w:bCs/>
                                <w:lang w:eastAsia="zh-CN"/>
                              </w:rPr>
                            </w:pPr>
                            <w:r w:rsidRPr="00111D34">
                              <w:rPr>
                                <w:rFonts w:eastAsia="Malgun Gothic"/>
                                <w:b/>
                                <w:bCs/>
                                <w:lang w:eastAsia="zh-CN"/>
                              </w:rPr>
                              <w:t xml:space="preserve">Alt. 2: the LP PUCCH is associated with the </w:t>
                            </w:r>
                            <w:proofErr w:type="gramStart"/>
                            <w:r w:rsidRPr="00111D34">
                              <w:rPr>
                                <w:rFonts w:eastAsia="Malgun Gothic"/>
                                <w:b/>
                                <w:bCs/>
                                <w:lang w:eastAsia="zh-CN"/>
                              </w:rPr>
                              <w:t>first time</w:t>
                            </w:r>
                            <w:proofErr w:type="gramEnd"/>
                            <w:r w:rsidRPr="00111D34">
                              <w:rPr>
                                <w:rFonts w:eastAsia="Malgun Gothic"/>
                                <w:b/>
                                <w:bCs/>
                                <w:lang w:eastAsia="zh-CN"/>
                              </w:rPr>
                              <w:t xml:space="preserve"> unit with overlapping HP PUCCH with HARQ-ACK if any. Otherwise, the LP PUCCH is associated with the </w:t>
                            </w:r>
                            <w:proofErr w:type="gramStart"/>
                            <w:r w:rsidRPr="00111D34">
                              <w:rPr>
                                <w:rFonts w:eastAsia="Malgun Gothic"/>
                                <w:b/>
                                <w:bCs/>
                                <w:lang w:eastAsia="zh-CN"/>
                              </w:rPr>
                              <w:t>first time</w:t>
                            </w:r>
                            <w:proofErr w:type="gramEnd"/>
                            <w:r w:rsidRPr="00111D34">
                              <w:rPr>
                                <w:rFonts w:eastAsia="Malgun Gothic"/>
                                <w:b/>
                                <w:bCs/>
                                <w:lang w:eastAsia="zh-CN"/>
                              </w:rPr>
                              <w:t xml:space="preserve"> unit with overlapping HP PUCCH(s).</w:t>
                            </w:r>
                          </w:p>
                          <w:p w14:paraId="311D0C79" w14:textId="56092447" w:rsidR="00616563" w:rsidRPr="00C637B3" w:rsidRDefault="00616563" w:rsidP="00BE248C">
                            <w:pPr>
                              <w:pStyle w:val="ListParagraph"/>
                              <w:numPr>
                                <w:ilvl w:val="0"/>
                                <w:numId w:val="25"/>
                              </w:numPr>
                              <w:overflowPunct w:val="0"/>
                              <w:autoSpaceDE w:val="0"/>
                              <w:autoSpaceDN w:val="0"/>
                              <w:adjustRightInd w:val="0"/>
                              <w:snapToGrid/>
                              <w:spacing w:before="100" w:beforeAutospacing="1" w:after="180" w:afterAutospacing="0"/>
                              <w:ind w:firstLineChars="0"/>
                              <w:contextualSpacing/>
                              <w:jc w:val="left"/>
                              <w:textAlignment w:val="baseline"/>
                            </w:pPr>
                            <w:r w:rsidRPr="00616563">
                              <w:rPr>
                                <w:rFonts w:eastAsia="Microsoft YaHei"/>
                                <w:lang w:eastAsia="zh-CN"/>
                              </w:rPr>
                              <w:t>Alt. 3: the LP PUCCH is associated with the last time unit with overlapping HP PUCCH(s)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2BAEBE" id="Text Box 17" o:spid="_x0000_s1030" type="#_x0000_t202" style="position:absolute;left:0;text-align:left;margin-left:.1pt;margin-top:0;width:2in;height:202.2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" filled="f" strokeweight=".5pt">
                <v:textbox>
                  <w:txbxContent>
                    <w:p w14:paraId="42744ECE" w14:textId="77777777" w:rsidR="00616563" w:rsidRPr="006F7EAB" w:rsidRDefault="00616563" w:rsidP="00616563">
                      <w:pPr>
                        <w:rPr>
                          <w:rFonts w:eastAsia="Malgun Gothic"/>
                          <w:highlight w:val="darkYellow"/>
                          <w:lang w:eastAsia="zh-CN"/>
                        </w:rPr>
                      </w:pPr>
                      <w:r w:rsidRPr="006F7EAB">
                        <w:rPr>
                          <w:rFonts w:eastAsia="Malgun Gothic"/>
                          <w:highlight w:val="darkYellow"/>
                          <w:lang w:eastAsia="zh-CN"/>
                        </w:rPr>
                        <w:t>Working Assumption</w:t>
                      </w:r>
                    </w:p>
                    <w:p w14:paraId="03000E4E" w14:textId="77777777" w:rsidR="00616563" w:rsidRPr="006F7EAB" w:rsidRDefault="00616563" w:rsidP="00616563">
                      <w:pPr>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 xml:space="preserve">PUCCHs </w:t>
                      </w:r>
                      <w:r w:rsidRPr="006F7EAB">
                        <w:rPr>
                          <w:rFonts w:eastAsia="Malgun Gothic"/>
                          <w:lang w:eastAsia="zh-CN"/>
                        </w:rPr>
                        <w:t>of different priorities</w:t>
                      </w:r>
                      <w:r w:rsidRPr="006F7EAB">
                        <w:rPr>
                          <w:rFonts w:eastAsia="Microsoft YaHei"/>
                          <w:lang w:eastAsia="zh-CN"/>
                        </w:rPr>
                        <w:t xml:space="preserve"> without repetition within a time unit</w:t>
                      </w:r>
                      <w:r w:rsidRPr="006F7EAB">
                        <w:rPr>
                          <w:rFonts w:eastAsia="Malgun Gothic"/>
                          <w:lang w:eastAsia="zh-CN"/>
                        </w:rPr>
                        <w:t>, the time unit of HP HARQ-ACK is used. For a LP PUCCH overlapping with multiple time units, down-select from:</w:t>
                      </w:r>
                    </w:p>
                    <w:p w14:paraId="3431752B" w14:textId="77777777" w:rsidR="00616563" w:rsidRPr="0003771C" w:rsidRDefault="00616563" w:rsidP="00616563">
                      <w:pPr>
                        <w:pStyle w:val="ListParagraph"/>
                        <w:numPr>
                          <w:ilvl w:val="0"/>
                          <w:numId w:val="25"/>
                        </w:numPr>
                        <w:overflowPunct w:val="0"/>
                        <w:autoSpaceDE w:val="0"/>
                        <w:autoSpaceDN w:val="0"/>
                        <w:adjustRightInd w:val="0"/>
                        <w:snapToGrid/>
                        <w:spacing w:after="180" w:afterAutospacing="0"/>
                        <w:ind w:firstLineChars="0"/>
                        <w:contextualSpacing/>
                        <w:jc w:val="left"/>
                        <w:textAlignment w:val="baseline"/>
                        <w:rPr>
                          <w:rFonts w:eastAsia="Malgun Gothic"/>
                          <w:b/>
                          <w:bCs/>
                          <w:lang w:eastAsia="zh-CN"/>
                        </w:rPr>
                      </w:pPr>
                      <w:r w:rsidRPr="0003771C">
                        <w:rPr>
                          <w:rFonts w:eastAsia="Malgun Gothic"/>
                          <w:b/>
                          <w:bCs/>
                          <w:lang w:eastAsia="zh-CN"/>
                        </w:rPr>
                        <w:t xml:space="preserve">Alt. 1: the LP PUCCH is associated with the </w:t>
                      </w:r>
                      <w:proofErr w:type="gramStart"/>
                      <w:r w:rsidRPr="0003771C">
                        <w:rPr>
                          <w:rFonts w:eastAsia="Malgun Gothic"/>
                          <w:b/>
                          <w:bCs/>
                          <w:lang w:eastAsia="zh-CN"/>
                        </w:rPr>
                        <w:t>first time</w:t>
                      </w:r>
                      <w:proofErr w:type="gramEnd"/>
                      <w:r w:rsidRPr="0003771C">
                        <w:rPr>
                          <w:rFonts w:eastAsia="Malgun Gothic"/>
                          <w:b/>
                          <w:bCs/>
                          <w:lang w:eastAsia="zh-CN"/>
                        </w:rPr>
                        <w:t xml:space="preserve"> unit with overlapping HP PUCCH(s)</w:t>
                      </w:r>
                    </w:p>
                    <w:p w14:paraId="6868BA41" w14:textId="77777777" w:rsidR="00616563" w:rsidRPr="00111D34" w:rsidRDefault="00616563" w:rsidP="00616563">
                      <w:pPr>
                        <w:pStyle w:val="ListParagraph"/>
                        <w:numPr>
                          <w:ilvl w:val="0"/>
                          <w:numId w:val="25"/>
                        </w:numPr>
                        <w:overflowPunct w:val="0"/>
                        <w:autoSpaceDE w:val="0"/>
                        <w:autoSpaceDN w:val="0"/>
                        <w:adjustRightInd w:val="0"/>
                        <w:snapToGrid/>
                        <w:spacing w:after="180" w:afterAutospacing="0"/>
                        <w:ind w:firstLineChars="0"/>
                        <w:contextualSpacing/>
                        <w:jc w:val="left"/>
                        <w:textAlignment w:val="baseline"/>
                        <w:rPr>
                          <w:rFonts w:eastAsia="Malgun Gothic"/>
                          <w:b/>
                          <w:bCs/>
                          <w:lang w:eastAsia="zh-CN"/>
                        </w:rPr>
                      </w:pPr>
                      <w:r w:rsidRPr="00111D34">
                        <w:rPr>
                          <w:rFonts w:eastAsia="Malgun Gothic"/>
                          <w:b/>
                          <w:bCs/>
                          <w:lang w:eastAsia="zh-CN"/>
                        </w:rPr>
                        <w:t xml:space="preserve">Alt. 2: the LP PUCCH is associated with the </w:t>
                      </w:r>
                      <w:proofErr w:type="gramStart"/>
                      <w:r w:rsidRPr="00111D34">
                        <w:rPr>
                          <w:rFonts w:eastAsia="Malgun Gothic"/>
                          <w:b/>
                          <w:bCs/>
                          <w:lang w:eastAsia="zh-CN"/>
                        </w:rPr>
                        <w:t>first time</w:t>
                      </w:r>
                      <w:proofErr w:type="gramEnd"/>
                      <w:r w:rsidRPr="00111D34">
                        <w:rPr>
                          <w:rFonts w:eastAsia="Malgun Gothic"/>
                          <w:b/>
                          <w:bCs/>
                          <w:lang w:eastAsia="zh-CN"/>
                        </w:rPr>
                        <w:t xml:space="preserve"> unit with overlapping HP PUCCH with HARQ-ACK if any. Otherwise, the LP PUCCH is associated with the </w:t>
                      </w:r>
                      <w:proofErr w:type="gramStart"/>
                      <w:r w:rsidRPr="00111D34">
                        <w:rPr>
                          <w:rFonts w:eastAsia="Malgun Gothic"/>
                          <w:b/>
                          <w:bCs/>
                          <w:lang w:eastAsia="zh-CN"/>
                        </w:rPr>
                        <w:t>first time</w:t>
                      </w:r>
                      <w:proofErr w:type="gramEnd"/>
                      <w:r w:rsidRPr="00111D34">
                        <w:rPr>
                          <w:rFonts w:eastAsia="Malgun Gothic"/>
                          <w:b/>
                          <w:bCs/>
                          <w:lang w:eastAsia="zh-CN"/>
                        </w:rPr>
                        <w:t xml:space="preserve"> unit with overlapping HP PUCCH(s).</w:t>
                      </w:r>
                    </w:p>
                    <w:p w14:paraId="311D0C79" w14:textId="56092447" w:rsidR="00616563" w:rsidRPr="00C637B3" w:rsidRDefault="00616563" w:rsidP="00BE248C">
                      <w:pPr>
                        <w:pStyle w:val="ListParagraph"/>
                        <w:numPr>
                          <w:ilvl w:val="0"/>
                          <w:numId w:val="25"/>
                        </w:numPr>
                        <w:overflowPunct w:val="0"/>
                        <w:autoSpaceDE w:val="0"/>
                        <w:autoSpaceDN w:val="0"/>
                        <w:adjustRightInd w:val="0"/>
                        <w:snapToGrid/>
                        <w:spacing w:before="100" w:beforeAutospacing="1" w:after="180" w:afterAutospacing="0"/>
                        <w:ind w:firstLineChars="0"/>
                        <w:contextualSpacing/>
                        <w:jc w:val="left"/>
                        <w:textAlignment w:val="baseline"/>
                      </w:pPr>
                      <w:r w:rsidRPr="00616563">
                        <w:rPr>
                          <w:rFonts w:eastAsia="Microsoft YaHei"/>
                          <w:lang w:eastAsia="zh-CN"/>
                        </w:rPr>
                        <w:t>Alt. 3: the LP PUCCH is associated with the last time unit with overlapping HP PUCCH(s)</w:t>
                      </w:r>
                    </w:p>
                  </w:txbxContent>
                </v:textbox>
                <w10:wrap type="square"/>
              </v:shape>
            </w:pict>
          </mc:Fallback>
        </mc:AlternateContent>
      </w:r>
    </w:p>
    <w:p w14:paraId="74B74ACC" w14:textId="62D7C66A" w:rsidR="00182846" w:rsidRDefault="006A4C5C" w:rsidP="00616563">
      <w:pPr>
        <w:spacing w:before="100" w:beforeAutospacing="1"/>
        <w:rPr>
          <w:rFonts w:eastAsia="Malgun Gothic"/>
          <w:lang w:eastAsia="zh-CN"/>
        </w:rPr>
      </w:pPr>
      <w:r>
        <w:rPr>
          <w:rFonts w:eastAsia="Malgun Gothic"/>
          <w:lang w:eastAsia="zh-CN"/>
        </w:rPr>
        <w:t xml:space="preserve">For overlapping of PUCCHs of different priorities, the HP PUCCH should be configured with a </w:t>
      </w:r>
      <w:proofErr w:type="spellStart"/>
      <w:r>
        <w:rPr>
          <w:rFonts w:eastAsia="Malgun Gothic"/>
          <w:lang w:eastAsia="zh-CN"/>
        </w:rPr>
        <w:t>subslot</w:t>
      </w:r>
      <w:proofErr w:type="spellEnd"/>
      <w:r>
        <w:rPr>
          <w:rFonts w:eastAsia="Malgun Gothic"/>
          <w:lang w:eastAsia="zh-CN"/>
        </w:rPr>
        <w:t xml:space="preserve"> or slot that is shorter or the same as the </w:t>
      </w:r>
      <w:proofErr w:type="spellStart"/>
      <w:r>
        <w:rPr>
          <w:rFonts w:eastAsia="Malgun Gothic"/>
          <w:lang w:eastAsia="zh-CN"/>
        </w:rPr>
        <w:t>subslot</w:t>
      </w:r>
      <w:proofErr w:type="spellEnd"/>
      <w:r>
        <w:rPr>
          <w:rFonts w:eastAsia="Malgun Gothic"/>
          <w:lang w:eastAsia="zh-CN"/>
        </w:rPr>
        <w:t xml:space="preserve"> or slot of the LP PUCCH. Thus, </w:t>
      </w:r>
      <w:r w:rsidR="00182846">
        <w:rPr>
          <w:rFonts w:eastAsia="Malgun Gothic"/>
          <w:lang w:eastAsia="zh-CN"/>
        </w:rPr>
        <w:t>it is natural to use the HP PUCCH time unit for collision resolution.</w:t>
      </w:r>
    </w:p>
    <w:p w14:paraId="4EE9D443" w14:textId="0A0BBF99" w:rsidR="00182846" w:rsidRPr="00182846" w:rsidRDefault="00182846" w:rsidP="00616563">
      <w:pPr>
        <w:spacing w:before="100" w:beforeAutospacing="1"/>
        <w:rPr>
          <w:rFonts w:eastAsia="Malgun Gothic"/>
          <w:b/>
          <w:bCs/>
          <w:lang w:eastAsia="zh-CN"/>
        </w:rPr>
      </w:pPr>
      <w:r w:rsidRPr="00182846">
        <w:rPr>
          <w:rFonts w:eastAsia="Malgun Gothic"/>
          <w:b/>
          <w:bCs/>
          <w:lang w:eastAsia="zh-CN"/>
        </w:rPr>
        <w:t>Proposal 3. Confirm the working assumption that for r</w:t>
      </w:r>
      <w:r w:rsidRPr="00182846">
        <w:rPr>
          <w:b/>
          <w:bCs/>
          <w:lang w:eastAsia="zh-CN"/>
        </w:rPr>
        <w:t>esolv</w:t>
      </w:r>
      <w:r w:rsidRPr="00182846">
        <w:rPr>
          <w:rFonts w:eastAsia="Malgun Gothic"/>
          <w:b/>
          <w:bCs/>
          <w:lang w:eastAsia="zh-CN"/>
        </w:rPr>
        <w:t>ing</w:t>
      </w:r>
      <w:r w:rsidRPr="00182846">
        <w:rPr>
          <w:b/>
          <w:bCs/>
          <w:lang w:eastAsia="zh-CN"/>
        </w:rPr>
        <w:t xml:space="preserve"> collision </w:t>
      </w:r>
      <w:r w:rsidRPr="00182846">
        <w:rPr>
          <w:rFonts w:eastAsia="Malgun Gothic"/>
          <w:b/>
          <w:bCs/>
          <w:lang w:eastAsia="zh-CN"/>
        </w:rPr>
        <w:t xml:space="preserve">of </w:t>
      </w:r>
      <w:r w:rsidRPr="00182846">
        <w:rPr>
          <w:b/>
          <w:bCs/>
          <w:lang w:eastAsia="zh-CN"/>
        </w:rPr>
        <w:t xml:space="preserve">PUCCHs </w:t>
      </w:r>
      <w:r w:rsidRPr="00182846">
        <w:rPr>
          <w:rFonts w:eastAsia="Malgun Gothic"/>
          <w:b/>
          <w:bCs/>
          <w:lang w:eastAsia="zh-CN"/>
        </w:rPr>
        <w:t>of different priorities</w:t>
      </w:r>
      <w:r w:rsidRPr="00182846">
        <w:rPr>
          <w:rFonts w:eastAsia="Microsoft YaHei"/>
          <w:b/>
          <w:bCs/>
          <w:lang w:eastAsia="zh-CN"/>
        </w:rPr>
        <w:t xml:space="preserve"> without repetition within a time unit</w:t>
      </w:r>
      <w:r w:rsidRPr="00182846">
        <w:rPr>
          <w:rFonts w:eastAsia="Malgun Gothic"/>
          <w:b/>
          <w:bCs/>
          <w:lang w:eastAsia="zh-CN"/>
        </w:rPr>
        <w:t>, the time unit of HP HARQ-ACK is used.</w:t>
      </w:r>
    </w:p>
    <w:p w14:paraId="3B591EA3" w14:textId="3805CB0C" w:rsidR="00182846" w:rsidRDefault="00182846" w:rsidP="00182846">
      <w:pPr>
        <w:rPr>
          <w:rFonts w:eastAsia="Malgun Gothic"/>
          <w:lang w:eastAsia="zh-CN"/>
        </w:rPr>
      </w:pPr>
      <w:r w:rsidRPr="006F7EAB">
        <w:rPr>
          <w:rFonts w:eastAsia="Malgun Gothic"/>
          <w:lang w:eastAsia="zh-CN"/>
        </w:rPr>
        <w:t>For a LP PUCCH overlapping with multiple time units,</w:t>
      </w:r>
      <w:r>
        <w:rPr>
          <w:rFonts w:eastAsia="Malgun Gothic"/>
          <w:lang w:eastAsia="zh-CN"/>
        </w:rPr>
        <w:t xml:space="preserve"> </w:t>
      </w:r>
      <w:r w:rsidR="001979DA">
        <w:rPr>
          <w:rFonts w:eastAsia="Malgun Gothic"/>
          <w:lang w:eastAsia="zh-CN"/>
        </w:rPr>
        <w:t xml:space="preserve">we provide our </w:t>
      </w:r>
      <w:r w:rsidR="004F5A34">
        <w:rPr>
          <w:rFonts w:eastAsia="Malgun Gothic"/>
          <w:lang w:eastAsia="zh-CN"/>
        </w:rPr>
        <w:t>analyse</w:t>
      </w:r>
      <w:r w:rsidR="001979DA">
        <w:rPr>
          <w:rFonts w:eastAsia="Malgun Gothic"/>
          <w:lang w:eastAsia="zh-CN"/>
        </w:rPr>
        <w:t xml:space="preserve"> </w:t>
      </w:r>
      <w:r w:rsidR="004F5A34">
        <w:rPr>
          <w:rFonts w:eastAsia="Malgun Gothic"/>
          <w:lang w:eastAsia="zh-CN"/>
        </w:rPr>
        <w:t xml:space="preserve">and compare the proposed alternative based </w:t>
      </w:r>
      <w:r w:rsidR="001979DA">
        <w:rPr>
          <w:rFonts w:eastAsia="Malgun Gothic"/>
          <w:lang w:eastAsia="zh-CN"/>
        </w:rPr>
        <w:t>on two most common and most important scenarios.</w:t>
      </w:r>
    </w:p>
    <w:p w14:paraId="593F8150" w14:textId="77777777" w:rsidR="001979DA" w:rsidRDefault="001979DA" w:rsidP="00182846">
      <w:pPr>
        <w:rPr>
          <w:rFonts w:eastAsia="Malgun Gothic"/>
          <w:lang w:eastAsia="zh-CN"/>
        </w:rPr>
      </w:pPr>
    </w:p>
    <w:p w14:paraId="15A0FEF7" w14:textId="690AFFD3" w:rsidR="007129EA" w:rsidRPr="00182846" w:rsidRDefault="007129EA" w:rsidP="00476D6C">
      <w:pPr>
        <w:pStyle w:val="ListParagraph"/>
        <w:numPr>
          <w:ilvl w:val="1"/>
          <w:numId w:val="13"/>
        </w:numPr>
        <w:adjustRightInd w:val="0"/>
        <w:spacing w:before="100" w:beforeAutospacing="1"/>
        <w:ind w:firstLineChars="0"/>
        <w:rPr>
          <w:rFonts w:eastAsia="Times New Roman"/>
          <w:b/>
          <w:bCs/>
          <w:szCs w:val="24"/>
          <w:lang w:eastAsia="zh-CN"/>
        </w:rPr>
      </w:pPr>
      <w:r w:rsidRPr="00182846">
        <w:rPr>
          <w:rFonts w:eastAsia="Times New Roman"/>
          <w:b/>
          <w:bCs/>
          <w:szCs w:val="24"/>
          <w:lang w:eastAsia="zh-CN"/>
        </w:rPr>
        <w:t>LP PUCCH with HARQ-ACK overlaps with multiple HP PUCCHs with HARQ-ACK</w:t>
      </w:r>
    </w:p>
    <w:p w14:paraId="40E2671D" w14:textId="1F18A4A8" w:rsidR="004C5198" w:rsidRPr="00182846" w:rsidRDefault="00390620" w:rsidP="00FE6E67">
      <w:pPr>
        <w:adjustRightInd w:val="0"/>
        <w:spacing w:before="100" w:beforeAutospacing="1"/>
        <w:rPr>
          <w:rFonts w:eastAsia="Times New Roman"/>
          <w:szCs w:val="24"/>
          <w:lang w:eastAsia="zh-CN"/>
        </w:rPr>
      </w:pPr>
      <w:r w:rsidRPr="00182846">
        <w:rPr>
          <w:rFonts w:eastAsia="Times New Roman"/>
          <w:szCs w:val="24"/>
          <w:lang w:eastAsia="zh-CN"/>
        </w:rPr>
        <w:t>In</w:t>
      </w:r>
      <w:r w:rsidR="00FE6E67" w:rsidRPr="00182846">
        <w:rPr>
          <w:rFonts w:eastAsia="Times New Roman"/>
          <w:szCs w:val="24"/>
          <w:lang w:eastAsia="zh-CN"/>
        </w:rPr>
        <w:t xml:space="preserve"> one </w:t>
      </w:r>
      <w:r w:rsidR="00764489">
        <w:rPr>
          <w:rFonts w:eastAsia="Times New Roman"/>
          <w:szCs w:val="24"/>
          <w:lang w:eastAsia="zh-CN"/>
        </w:rPr>
        <w:t xml:space="preserve">common use </w:t>
      </w:r>
      <w:r w:rsidR="00FE6E67" w:rsidRPr="00182846">
        <w:rPr>
          <w:rFonts w:eastAsia="Times New Roman"/>
          <w:szCs w:val="24"/>
          <w:lang w:eastAsia="zh-CN"/>
        </w:rPr>
        <w:t xml:space="preserve">case, a LP PUCCH with HARQ-ACK overlaps with more than one HP PUCCHs with </w:t>
      </w:r>
      <w:r w:rsidR="004C5198" w:rsidRPr="00182846">
        <w:rPr>
          <w:rFonts w:eastAsia="Times New Roman"/>
          <w:szCs w:val="24"/>
          <w:lang w:eastAsia="zh-CN"/>
        </w:rPr>
        <w:t xml:space="preserve">HP </w:t>
      </w:r>
      <w:r w:rsidR="00FE6E67" w:rsidRPr="00182846">
        <w:rPr>
          <w:rFonts w:eastAsia="Times New Roman"/>
          <w:szCs w:val="24"/>
          <w:lang w:eastAsia="zh-CN"/>
        </w:rPr>
        <w:t>HARQ-ACK</w:t>
      </w:r>
      <w:r w:rsidR="004C5198" w:rsidRPr="00182846">
        <w:rPr>
          <w:rFonts w:eastAsia="Times New Roman"/>
          <w:szCs w:val="24"/>
          <w:lang w:eastAsia="zh-CN"/>
        </w:rPr>
        <w:t xml:space="preserve">s, as shown in Figure </w:t>
      </w:r>
      <w:r w:rsidR="00182846" w:rsidRPr="00182846">
        <w:rPr>
          <w:rFonts w:eastAsia="Times New Roman"/>
          <w:szCs w:val="24"/>
          <w:lang w:eastAsia="zh-CN"/>
        </w:rPr>
        <w:t>2</w:t>
      </w:r>
      <w:r w:rsidR="004C5198" w:rsidRPr="00182846">
        <w:rPr>
          <w:rFonts w:eastAsia="Times New Roman"/>
          <w:szCs w:val="24"/>
          <w:lang w:eastAsia="zh-CN"/>
        </w:rPr>
        <w:t>.</w:t>
      </w:r>
    </w:p>
    <w:p w14:paraId="2B4D8518" w14:textId="1A0C5187" w:rsidR="004C5198" w:rsidRPr="00182846" w:rsidRDefault="006620D4" w:rsidP="008912D7">
      <w:pPr>
        <w:adjustRightInd w:val="0"/>
        <w:spacing w:before="100" w:beforeAutospacing="1"/>
        <w:jc w:val="center"/>
        <w:rPr>
          <w:rFonts w:eastAsia="Times New Roman"/>
          <w:szCs w:val="24"/>
          <w:lang w:eastAsia="zh-CN"/>
        </w:rPr>
      </w:pPr>
      <w:r w:rsidRPr="00182846">
        <w:rPr>
          <w:rFonts w:eastAsia="Times New Roman"/>
          <w:noProof/>
          <w:szCs w:val="24"/>
          <w:lang w:eastAsia="zh-CN"/>
        </w:rPr>
        <w:drawing>
          <wp:inline distT="0" distB="0" distL="0" distR="0" wp14:anchorId="714D81C8" wp14:editId="0B9317C5">
            <wp:extent cx="4383741" cy="17388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80832" cy="1777365"/>
                    </a:xfrm>
                    <a:prstGeom prst="rect">
                      <a:avLst/>
                    </a:prstGeom>
                  </pic:spPr>
                </pic:pic>
              </a:graphicData>
            </a:graphic>
          </wp:inline>
        </w:drawing>
      </w:r>
    </w:p>
    <w:p w14:paraId="10D53E31" w14:textId="5D085A3C" w:rsidR="004C5198" w:rsidRPr="00182846" w:rsidRDefault="004C5198" w:rsidP="004C5198">
      <w:pPr>
        <w:adjustRightInd w:val="0"/>
        <w:spacing w:before="100" w:beforeAutospacing="1"/>
        <w:rPr>
          <w:rFonts w:eastAsia="Times New Roman"/>
          <w:szCs w:val="24"/>
          <w:shd w:val="clear" w:color="auto" w:fill="FFFFFF"/>
        </w:rPr>
      </w:pPr>
      <w:r w:rsidRPr="00182846">
        <w:rPr>
          <w:rFonts w:eastAsia="Times New Roman"/>
          <w:szCs w:val="24"/>
          <w:shd w:val="clear" w:color="auto" w:fill="FFFFFF"/>
        </w:rPr>
        <w:t xml:space="preserve">Figure </w:t>
      </w:r>
      <w:r w:rsidR="00182846" w:rsidRPr="00182846">
        <w:rPr>
          <w:rFonts w:eastAsia="Times New Roman"/>
          <w:szCs w:val="24"/>
          <w:shd w:val="clear" w:color="auto" w:fill="FFFFFF"/>
        </w:rPr>
        <w:t>2</w:t>
      </w:r>
      <w:r w:rsidRPr="00182846">
        <w:rPr>
          <w:rFonts w:eastAsia="Times New Roman"/>
          <w:szCs w:val="24"/>
          <w:shd w:val="clear" w:color="auto" w:fill="FFFFFF"/>
        </w:rPr>
        <w:t>. Scenario of multiple HP HARQ-ACK PUCCHs overlapping with a LP PUCCH</w:t>
      </w:r>
    </w:p>
    <w:p w14:paraId="45D0F318" w14:textId="78139923" w:rsidR="004C5198" w:rsidRPr="00182846" w:rsidRDefault="00FE6E67" w:rsidP="00FE6E67">
      <w:pPr>
        <w:adjustRightInd w:val="0"/>
        <w:spacing w:before="100" w:beforeAutospacing="1"/>
        <w:rPr>
          <w:rFonts w:eastAsia="Times New Roman"/>
          <w:szCs w:val="24"/>
          <w:lang w:eastAsia="zh-CN"/>
        </w:rPr>
      </w:pPr>
      <w:r w:rsidRPr="00182846">
        <w:rPr>
          <w:rFonts w:eastAsia="Times New Roman"/>
          <w:szCs w:val="24"/>
          <w:lang w:eastAsia="zh-CN"/>
        </w:rPr>
        <w:lastRenderedPageBreak/>
        <w:t xml:space="preserve">The LP HARQ-ACK should be multiplexed only once, preferably with the </w:t>
      </w:r>
      <w:r w:rsidR="00390620" w:rsidRPr="00182846">
        <w:rPr>
          <w:rFonts w:eastAsia="Times New Roman"/>
          <w:szCs w:val="24"/>
          <w:lang w:eastAsia="zh-CN"/>
        </w:rPr>
        <w:t xml:space="preserve">HP HARQ-ACK from the </w:t>
      </w:r>
      <w:r w:rsidRPr="00182846">
        <w:rPr>
          <w:rFonts w:eastAsia="Times New Roman"/>
          <w:szCs w:val="24"/>
          <w:lang w:eastAsia="zh-CN"/>
        </w:rPr>
        <w:t>earliest</w:t>
      </w:r>
      <w:r w:rsidR="00390620" w:rsidRPr="00182846">
        <w:rPr>
          <w:rFonts w:eastAsia="Times New Roman"/>
          <w:szCs w:val="24"/>
          <w:lang w:eastAsia="zh-CN"/>
        </w:rPr>
        <w:t xml:space="preserve"> overlapping</w:t>
      </w:r>
      <w:r w:rsidRPr="00182846">
        <w:rPr>
          <w:rFonts w:eastAsia="Times New Roman"/>
          <w:szCs w:val="24"/>
          <w:lang w:eastAsia="zh-CN"/>
        </w:rPr>
        <w:t xml:space="preserve"> HP PUCCH</w:t>
      </w:r>
      <w:r w:rsidR="00390620" w:rsidRPr="00182846">
        <w:rPr>
          <w:rFonts w:eastAsia="Times New Roman"/>
          <w:szCs w:val="24"/>
          <w:lang w:eastAsia="zh-CN"/>
        </w:rPr>
        <w:t xml:space="preserve"> if </w:t>
      </w:r>
      <w:r w:rsidR="00DE6192" w:rsidRPr="00182846">
        <w:rPr>
          <w:rFonts w:eastAsia="Times New Roman"/>
          <w:szCs w:val="24"/>
          <w:lang w:eastAsia="zh-CN"/>
        </w:rPr>
        <w:t xml:space="preserve">the multiplexing is enabled by </w:t>
      </w:r>
      <w:r w:rsidR="00390620" w:rsidRPr="00182846">
        <w:rPr>
          <w:rFonts w:eastAsia="Times New Roman"/>
          <w:szCs w:val="24"/>
          <w:lang w:eastAsia="zh-CN"/>
        </w:rPr>
        <w:t>RRC configuration only</w:t>
      </w:r>
      <w:r w:rsidR="00E27C1B">
        <w:rPr>
          <w:rFonts w:eastAsia="Times New Roman"/>
          <w:szCs w:val="24"/>
          <w:lang w:eastAsia="zh-CN"/>
        </w:rPr>
        <w:t xml:space="preserve">, as proposed in </w:t>
      </w:r>
      <w:r w:rsidR="00512FAE">
        <w:rPr>
          <w:rFonts w:eastAsia="Times New Roman"/>
          <w:szCs w:val="24"/>
          <w:lang w:eastAsia="zh-CN"/>
        </w:rPr>
        <w:t>Alt. 1 and Alt. 2</w:t>
      </w:r>
      <w:r w:rsidR="00E27C1B">
        <w:rPr>
          <w:rFonts w:eastAsia="Times New Roman"/>
          <w:szCs w:val="24"/>
          <w:lang w:eastAsia="zh-CN"/>
        </w:rPr>
        <w:t xml:space="preserve"> above. With Alt. 3, the UE has to wait for the last HP PUCCH with HARQ-</w:t>
      </w:r>
      <w:proofErr w:type="gramStart"/>
      <w:r w:rsidR="00E27C1B">
        <w:rPr>
          <w:rFonts w:eastAsia="Times New Roman"/>
          <w:szCs w:val="24"/>
          <w:lang w:eastAsia="zh-CN"/>
        </w:rPr>
        <w:t>ACK, and</w:t>
      </w:r>
      <w:proofErr w:type="gramEnd"/>
      <w:r w:rsidR="00E27C1B">
        <w:rPr>
          <w:rFonts w:eastAsia="Times New Roman"/>
          <w:szCs w:val="24"/>
          <w:lang w:eastAsia="zh-CN"/>
        </w:rPr>
        <w:t xml:space="preserve"> delay the UCI multiplexing process and breaks the UCI multiplexing timeline.</w:t>
      </w:r>
    </w:p>
    <w:p w14:paraId="25F845DF" w14:textId="57274039" w:rsidR="00D52B4B" w:rsidRPr="00182846" w:rsidRDefault="00390620" w:rsidP="00FE6E67">
      <w:pPr>
        <w:adjustRightInd w:val="0"/>
        <w:spacing w:before="100" w:beforeAutospacing="1"/>
        <w:rPr>
          <w:rFonts w:eastAsia="Times New Roman"/>
          <w:szCs w:val="24"/>
          <w:lang w:eastAsia="zh-CN"/>
        </w:rPr>
      </w:pPr>
      <w:r w:rsidRPr="00182846">
        <w:rPr>
          <w:rFonts w:eastAsia="Times New Roman"/>
          <w:szCs w:val="24"/>
          <w:lang w:eastAsia="zh-CN"/>
        </w:rPr>
        <w:t>Howeve</w:t>
      </w:r>
      <w:r w:rsidR="00DE6192" w:rsidRPr="00182846">
        <w:rPr>
          <w:rFonts w:eastAsia="Times New Roman"/>
          <w:szCs w:val="24"/>
          <w:lang w:eastAsia="zh-CN"/>
        </w:rPr>
        <w:t xml:space="preserve">r, if dynamic enabling/disabling by DCI </w:t>
      </w:r>
      <w:r w:rsidR="00D52B4B" w:rsidRPr="00182846">
        <w:rPr>
          <w:rFonts w:eastAsia="Times New Roman"/>
          <w:szCs w:val="24"/>
          <w:lang w:eastAsia="zh-CN"/>
        </w:rPr>
        <w:t xml:space="preserve">is supported, the UE should follow the dynamic indication to determine which HP HARQ-ACK codebook is multiplexed with the LP HARQ-ACK. The dynamic DCI signalling should be included in the scheduling DCI of the last HP PDSCH linked to the corresponding HP PUCCH for </w:t>
      </w:r>
      <w:r w:rsidR="006620D4" w:rsidRPr="00182846">
        <w:rPr>
          <w:rFonts w:eastAsia="Times New Roman"/>
          <w:szCs w:val="24"/>
          <w:lang w:eastAsia="zh-CN"/>
        </w:rPr>
        <w:t xml:space="preserve">HP </w:t>
      </w:r>
      <w:r w:rsidR="00D52B4B" w:rsidRPr="00182846">
        <w:rPr>
          <w:rFonts w:eastAsia="Times New Roman"/>
          <w:szCs w:val="24"/>
          <w:lang w:eastAsia="zh-CN"/>
        </w:rPr>
        <w:t>HARQ-ACK feedback.</w:t>
      </w:r>
    </w:p>
    <w:p w14:paraId="6514A6DD" w14:textId="28C2C243" w:rsidR="007129EA" w:rsidRPr="00182846" w:rsidRDefault="00512FAE" w:rsidP="00512FAE">
      <w:pPr>
        <w:adjustRightInd w:val="0"/>
        <w:spacing w:after="0" w:afterAutospacing="0"/>
        <w:rPr>
          <w:rFonts w:eastAsia="Times New Roman"/>
          <w:b/>
          <w:bCs/>
          <w:szCs w:val="24"/>
          <w:lang w:eastAsia="zh-CN"/>
        </w:rPr>
      </w:pPr>
      <w:r>
        <w:rPr>
          <w:rFonts w:eastAsia="Microsoft YaHei"/>
          <w:b/>
          <w:bCs/>
          <w:szCs w:val="24"/>
        </w:rPr>
        <w:t>Observation 1</w:t>
      </w:r>
      <w:r w:rsidR="00FE6E67" w:rsidRPr="00182846">
        <w:rPr>
          <w:rFonts w:eastAsia="Microsoft YaHei"/>
          <w:b/>
          <w:bCs/>
          <w:szCs w:val="24"/>
        </w:rPr>
        <w:t>: If a LP PUCCH with HARQ-ACK overlaps with more than one HP PUCCH</w:t>
      </w:r>
      <w:r w:rsidR="006620D4" w:rsidRPr="00182846">
        <w:rPr>
          <w:rFonts w:eastAsia="Microsoft YaHei"/>
          <w:b/>
          <w:bCs/>
          <w:szCs w:val="24"/>
        </w:rPr>
        <w:t>s</w:t>
      </w:r>
      <w:r w:rsidR="00FE6E67" w:rsidRPr="00182846">
        <w:rPr>
          <w:rFonts w:eastAsia="Microsoft YaHei"/>
          <w:b/>
          <w:bCs/>
          <w:szCs w:val="24"/>
        </w:rPr>
        <w:t xml:space="preserve"> with HARQ-ACK</w:t>
      </w:r>
      <w:r w:rsidR="006620D4" w:rsidRPr="00182846">
        <w:rPr>
          <w:rFonts w:eastAsia="Microsoft YaHei"/>
          <w:b/>
          <w:bCs/>
          <w:szCs w:val="24"/>
        </w:rPr>
        <w:t>s</w:t>
      </w:r>
      <w:r w:rsidR="00FE6E67" w:rsidRPr="00182846">
        <w:rPr>
          <w:rFonts w:eastAsia="Microsoft YaHei"/>
          <w:b/>
          <w:bCs/>
          <w:szCs w:val="24"/>
        </w:rPr>
        <w:t xml:space="preserve">, the LP HARQ-ACK </w:t>
      </w:r>
      <w:r w:rsidR="00AB0D14">
        <w:rPr>
          <w:rFonts w:eastAsia="Microsoft YaHei"/>
          <w:b/>
          <w:bCs/>
          <w:szCs w:val="24"/>
        </w:rPr>
        <w:t>should</w:t>
      </w:r>
      <w:r w:rsidR="00764489">
        <w:rPr>
          <w:rFonts w:eastAsia="Microsoft YaHei"/>
          <w:b/>
          <w:bCs/>
          <w:szCs w:val="24"/>
        </w:rPr>
        <w:t xml:space="preserve"> be </w:t>
      </w:r>
      <w:r w:rsidR="00FE6E67" w:rsidRPr="00182846">
        <w:rPr>
          <w:rFonts w:eastAsia="Microsoft YaHei"/>
          <w:b/>
          <w:bCs/>
          <w:szCs w:val="24"/>
        </w:rPr>
        <w:t>multiplexed with the first HP HARQ-</w:t>
      </w:r>
      <w:r w:rsidR="00764489">
        <w:rPr>
          <w:rFonts w:eastAsia="Microsoft YaHei"/>
          <w:b/>
          <w:bCs/>
          <w:szCs w:val="24"/>
        </w:rPr>
        <w:t>ACK</w:t>
      </w:r>
      <w:r>
        <w:rPr>
          <w:rFonts w:eastAsia="Microsoft YaHei"/>
          <w:b/>
          <w:bCs/>
          <w:szCs w:val="24"/>
        </w:rPr>
        <w:t>.</w:t>
      </w:r>
    </w:p>
    <w:p w14:paraId="3ED6977E" w14:textId="3F3FB585" w:rsidR="006620D4" w:rsidRDefault="00601181" w:rsidP="00601181">
      <w:pPr>
        <w:adjustRightInd w:val="0"/>
        <w:spacing w:before="100" w:beforeAutospacing="1"/>
        <w:rPr>
          <w:rFonts w:eastAsia="Times New Roman"/>
          <w:szCs w:val="24"/>
          <w:lang w:eastAsia="zh-CN"/>
        </w:rPr>
      </w:pPr>
      <w:r w:rsidRPr="00182846">
        <w:rPr>
          <w:rFonts w:eastAsia="Times New Roman"/>
          <w:szCs w:val="24"/>
          <w:lang w:eastAsia="zh-CN"/>
        </w:rPr>
        <w:t xml:space="preserve">In another </w:t>
      </w:r>
      <w:r w:rsidR="00A657C2">
        <w:rPr>
          <w:rFonts w:eastAsia="Times New Roman"/>
          <w:szCs w:val="24"/>
          <w:lang w:eastAsia="zh-CN"/>
        </w:rPr>
        <w:t xml:space="preserve">common use </w:t>
      </w:r>
      <w:r w:rsidRPr="00182846">
        <w:rPr>
          <w:rFonts w:eastAsia="Times New Roman"/>
          <w:szCs w:val="24"/>
          <w:lang w:eastAsia="zh-CN"/>
        </w:rPr>
        <w:t xml:space="preserve">case, a LP PUCCH with HARQ-ACK overlaps with </w:t>
      </w:r>
      <w:r w:rsidR="00334808" w:rsidRPr="00182846">
        <w:rPr>
          <w:rFonts w:eastAsia="Times New Roman"/>
          <w:szCs w:val="24"/>
          <w:lang w:eastAsia="zh-CN"/>
        </w:rPr>
        <w:t>a</w:t>
      </w:r>
      <w:r w:rsidRPr="00182846">
        <w:rPr>
          <w:rFonts w:eastAsia="Times New Roman"/>
          <w:szCs w:val="24"/>
          <w:lang w:eastAsia="zh-CN"/>
        </w:rPr>
        <w:t xml:space="preserve"> HP PUCCH with HARQ-ACK and </w:t>
      </w:r>
      <w:r w:rsidR="00334808" w:rsidRPr="00182846">
        <w:rPr>
          <w:rFonts w:eastAsia="Times New Roman"/>
          <w:szCs w:val="24"/>
          <w:lang w:eastAsia="zh-CN"/>
        </w:rPr>
        <w:t xml:space="preserve">a HP PUCCH with a </w:t>
      </w:r>
      <w:r w:rsidRPr="00182846">
        <w:rPr>
          <w:rFonts w:eastAsia="Times New Roman"/>
          <w:szCs w:val="24"/>
          <w:lang w:eastAsia="zh-CN"/>
        </w:rPr>
        <w:t>positive HP SR, but the PUCCH for HP HARQ-ACK does not overlap with the PUCCH for positive HP SR</w:t>
      </w:r>
      <w:r w:rsidR="006620D4" w:rsidRPr="00182846">
        <w:rPr>
          <w:rFonts w:eastAsia="Times New Roman"/>
          <w:szCs w:val="24"/>
          <w:lang w:eastAsia="zh-CN"/>
        </w:rPr>
        <w:t xml:space="preserve">, as shown in Figure </w:t>
      </w:r>
      <w:r w:rsidR="00182846">
        <w:rPr>
          <w:rFonts w:eastAsia="Times New Roman"/>
          <w:szCs w:val="24"/>
          <w:lang w:eastAsia="zh-CN"/>
        </w:rPr>
        <w:t>3</w:t>
      </w:r>
      <w:r w:rsidRPr="00182846">
        <w:rPr>
          <w:rFonts w:eastAsia="Times New Roman"/>
          <w:szCs w:val="24"/>
          <w:lang w:eastAsia="zh-CN"/>
        </w:rPr>
        <w:t xml:space="preserve">. </w:t>
      </w:r>
      <w:r w:rsidR="006620D4" w:rsidRPr="00182846">
        <w:rPr>
          <w:rFonts w:eastAsia="Times New Roman"/>
          <w:szCs w:val="24"/>
          <w:lang w:eastAsia="zh-CN"/>
        </w:rPr>
        <w:t xml:space="preserve">Since </w:t>
      </w:r>
      <w:r w:rsidRPr="00182846">
        <w:rPr>
          <w:rFonts w:eastAsia="Times New Roman"/>
          <w:szCs w:val="24"/>
          <w:lang w:eastAsia="zh-CN"/>
        </w:rPr>
        <w:t xml:space="preserve">the HP SR </w:t>
      </w:r>
      <w:r w:rsidR="00182846">
        <w:rPr>
          <w:rFonts w:eastAsia="Times New Roman"/>
          <w:szCs w:val="24"/>
          <w:lang w:eastAsia="zh-CN"/>
        </w:rPr>
        <w:t xml:space="preserve">does not overlap with the HP HARQ-ACK. The HP SR </w:t>
      </w:r>
      <w:r w:rsidRPr="00182846">
        <w:rPr>
          <w:rFonts w:eastAsia="Times New Roman"/>
          <w:szCs w:val="24"/>
          <w:lang w:eastAsia="zh-CN"/>
        </w:rPr>
        <w:t>is not multiplexed with the HP HARQ-ACK in Step 1</w:t>
      </w:r>
      <w:r w:rsidR="006620D4" w:rsidRPr="00182846">
        <w:rPr>
          <w:rFonts w:eastAsia="Times New Roman"/>
          <w:szCs w:val="24"/>
          <w:lang w:eastAsia="zh-CN"/>
        </w:rPr>
        <w:t>.</w:t>
      </w:r>
    </w:p>
    <w:p w14:paraId="6F97B19C" w14:textId="77777777" w:rsidR="00253769" w:rsidRPr="00182846" w:rsidRDefault="00253769" w:rsidP="00253769">
      <w:pPr>
        <w:adjustRightInd w:val="0"/>
        <w:spacing w:before="100" w:beforeAutospacing="1"/>
        <w:jc w:val="center"/>
        <w:rPr>
          <w:rFonts w:eastAsia="Times New Roman"/>
          <w:szCs w:val="24"/>
          <w:shd w:val="clear" w:color="auto" w:fill="FFFFFF"/>
        </w:rPr>
      </w:pPr>
      <w:r w:rsidRPr="00182846">
        <w:rPr>
          <w:rFonts w:eastAsia="Times New Roman"/>
          <w:noProof/>
          <w:szCs w:val="24"/>
          <w:lang w:eastAsia="zh-CN"/>
        </w:rPr>
        <w:drawing>
          <wp:inline distT="0" distB="0" distL="0" distR="0" wp14:anchorId="05CE7A55" wp14:editId="5D37D0F7">
            <wp:extent cx="5743073" cy="22058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73591" cy="2217536"/>
                    </a:xfrm>
                    <a:prstGeom prst="rect">
                      <a:avLst/>
                    </a:prstGeom>
                  </pic:spPr>
                </pic:pic>
              </a:graphicData>
            </a:graphic>
          </wp:inline>
        </w:drawing>
      </w:r>
    </w:p>
    <w:p w14:paraId="29859C6B" w14:textId="77777777" w:rsidR="00253769" w:rsidRPr="00182846" w:rsidRDefault="00253769" w:rsidP="00253769">
      <w:pPr>
        <w:adjustRightInd w:val="0"/>
        <w:spacing w:before="100" w:beforeAutospacing="1"/>
        <w:jc w:val="left"/>
        <w:rPr>
          <w:rFonts w:eastAsia="Times New Roman"/>
          <w:szCs w:val="24"/>
          <w:shd w:val="clear" w:color="auto" w:fill="FFFFFF"/>
        </w:rPr>
      </w:pPr>
      <w:r w:rsidRPr="00182846">
        <w:rPr>
          <w:rFonts w:eastAsia="Times New Roman"/>
          <w:szCs w:val="24"/>
          <w:shd w:val="clear" w:color="auto" w:fill="FFFFFF"/>
        </w:rPr>
        <w:t xml:space="preserve">Figure </w:t>
      </w:r>
      <w:r>
        <w:rPr>
          <w:rFonts w:eastAsia="Times New Roman"/>
          <w:szCs w:val="24"/>
          <w:shd w:val="clear" w:color="auto" w:fill="FFFFFF"/>
        </w:rPr>
        <w:t>3</w:t>
      </w:r>
      <w:r w:rsidRPr="00182846">
        <w:rPr>
          <w:rFonts w:eastAsia="Times New Roman"/>
          <w:szCs w:val="24"/>
          <w:shd w:val="clear" w:color="auto" w:fill="FFFFFF"/>
        </w:rPr>
        <w:t xml:space="preserve">. Scenarios of a LP PUCCH overlaps with multiple HP PUCCHs with HP HARQ-ACK and positive HP SR </w:t>
      </w:r>
    </w:p>
    <w:p w14:paraId="47A3D887" w14:textId="490F1E46" w:rsidR="001728BC" w:rsidRDefault="00182846" w:rsidP="00182846">
      <w:pPr>
        <w:adjustRightInd w:val="0"/>
        <w:spacing w:before="100" w:beforeAutospacing="1"/>
        <w:rPr>
          <w:rFonts w:eastAsia="Times New Roman"/>
          <w:szCs w:val="24"/>
          <w:lang w:eastAsia="zh-CN"/>
        </w:rPr>
      </w:pPr>
      <w:r>
        <w:rPr>
          <w:rFonts w:eastAsia="Times New Roman"/>
          <w:szCs w:val="24"/>
          <w:lang w:eastAsia="zh-CN"/>
        </w:rPr>
        <w:t xml:space="preserve">With </w:t>
      </w:r>
      <w:r w:rsidRPr="00182846">
        <w:rPr>
          <w:rFonts w:eastAsia="Times New Roman"/>
          <w:szCs w:val="24"/>
          <w:lang w:eastAsia="zh-CN"/>
        </w:rPr>
        <w:t>Alt. 1</w:t>
      </w:r>
      <w:r>
        <w:rPr>
          <w:rFonts w:eastAsia="Times New Roman"/>
          <w:szCs w:val="24"/>
          <w:lang w:eastAsia="zh-CN"/>
        </w:rPr>
        <w:t xml:space="preserve">, </w:t>
      </w:r>
      <w:r w:rsidRPr="00182846">
        <w:rPr>
          <w:rFonts w:eastAsia="Times New Roman"/>
          <w:szCs w:val="24"/>
          <w:lang w:eastAsia="zh-CN"/>
        </w:rPr>
        <w:t xml:space="preserve">the LP PUCCH is associated with the </w:t>
      </w:r>
      <w:proofErr w:type="gramStart"/>
      <w:r w:rsidRPr="00182846">
        <w:rPr>
          <w:rFonts w:eastAsia="Times New Roman"/>
          <w:szCs w:val="24"/>
          <w:lang w:eastAsia="zh-CN"/>
        </w:rPr>
        <w:t>first time</w:t>
      </w:r>
      <w:proofErr w:type="gramEnd"/>
      <w:r w:rsidRPr="00182846">
        <w:rPr>
          <w:rFonts w:eastAsia="Times New Roman"/>
          <w:szCs w:val="24"/>
          <w:lang w:eastAsia="zh-CN"/>
        </w:rPr>
        <w:t xml:space="preserve"> unit with overlapping HP PUCCH(s)</w:t>
      </w:r>
      <w:r>
        <w:rPr>
          <w:rFonts w:eastAsia="Times New Roman"/>
          <w:szCs w:val="24"/>
          <w:lang w:eastAsia="zh-CN"/>
        </w:rPr>
        <w:t xml:space="preserve">. </w:t>
      </w:r>
      <w:r w:rsidR="001728BC">
        <w:rPr>
          <w:rFonts w:eastAsia="Times New Roman"/>
          <w:szCs w:val="24"/>
          <w:lang w:eastAsia="zh-CN"/>
        </w:rPr>
        <w:t xml:space="preserve">Thus, </w:t>
      </w:r>
      <w:r w:rsidRPr="00182846">
        <w:rPr>
          <w:rFonts w:eastAsia="Times New Roman"/>
          <w:szCs w:val="24"/>
          <w:lang w:eastAsia="zh-CN"/>
        </w:rPr>
        <w:t>the LP HARQ-ACK may be multiplexed with the HP HARQ-ACK</w:t>
      </w:r>
      <w:r w:rsidR="001728BC">
        <w:rPr>
          <w:rFonts w:eastAsia="Times New Roman"/>
          <w:szCs w:val="24"/>
          <w:lang w:eastAsia="zh-CN"/>
        </w:rPr>
        <w:t xml:space="preserve"> in </w:t>
      </w:r>
      <w:r w:rsidRPr="00182846">
        <w:rPr>
          <w:rFonts w:eastAsia="Times New Roman"/>
          <w:szCs w:val="24"/>
          <w:lang w:eastAsia="zh-CN"/>
        </w:rPr>
        <w:t xml:space="preserve">Case A, or with the HP SR </w:t>
      </w:r>
      <w:r w:rsidR="001728BC">
        <w:rPr>
          <w:rFonts w:eastAsia="Times New Roman"/>
          <w:szCs w:val="24"/>
          <w:lang w:eastAsia="zh-CN"/>
        </w:rPr>
        <w:t xml:space="preserve">in </w:t>
      </w:r>
      <w:r w:rsidRPr="00182846">
        <w:rPr>
          <w:rFonts w:eastAsia="Times New Roman"/>
          <w:szCs w:val="24"/>
          <w:lang w:eastAsia="zh-CN"/>
        </w:rPr>
        <w:t xml:space="preserve">Case B. For up to 2 bits of LP HARQ-ACK, multiplexing with a positive HP SR may be more efficient. On the other hand, </w:t>
      </w:r>
      <w:r w:rsidR="001728BC">
        <w:rPr>
          <w:rFonts w:eastAsia="Times New Roman"/>
          <w:szCs w:val="24"/>
          <w:lang w:eastAsia="zh-CN"/>
        </w:rPr>
        <w:t xml:space="preserve">for more than 2 bits of </w:t>
      </w:r>
      <w:r w:rsidRPr="00182846">
        <w:rPr>
          <w:rFonts w:eastAsia="Times New Roman"/>
          <w:szCs w:val="24"/>
          <w:lang w:eastAsia="zh-CN"/>
        </w:rPr>
        <w:t xml:space="preserve">LP HARQ-ACK </w:t>
      </w:r>
      <w:r w:rsidR="001728BC">
        <w:rPr>
          <w:rFonts w:eastAsia="Times New Roman"/>
          <w:szCs w:val="24"/>
          <w:lang w:eastAsia="zh-CN"/>
        </w:rPr>
        <w:t xml:space="preserve">with PF 2/3/4, the LP HARQ-ACK will be dropped by the </w:t>
      </w:r>
      <w:r w:rsidRPr="00182846">
        <w:rPr>
          <w:rFonts w:eastAsia="Times New Roman"/>
          <w:szCs w:val="24"/>
          <w:lang w:eastAsia="zh-CN"/>
        </w:rPr>
        <w:t xml:space="preserve">HP </w:t>
      </w:r>
      <w:r w:rsidR="001728BC">
        <w:rPr>
          <w:rFonts w:eastAsia="Times New Roman"/>
          <w:szCs w:val="24"/>
          <w:lang w:eastAsia="zh-CN"/>
        </w:rPr>
        <w:t xml:space="preserve">positive </w:t>
      </w:r>
      <w:r w:rsidRPr="00182846">
        <w:rPr>
          <w:rFonts w:eastAsia="Times New Roman"/>
          <w:szCs w:val="24"/>
          <w:lang w:eastAsia="zh-CN"/>
        </w:rPr>
        <w:t>SR</w:t>
      </w:r>
      <w:r w:rsidR="001728BC">
        <w:rPr>
          <w:rFonts w:eastAsia="Times New Roman"/>
          <w:szCs w:val="24"/>
          <w:lang w:eastAsia="zh-CN"/>
        </w:rPr>
        <w:t>, thus cause unnecessary loss of LP HARQ-ACK bits.</w:t>
      </w:r>
    </w:p>
    <w:p w14:paraId="5C5095F0" w14:textId="4B36EA69" w:rsidR="001728BC" w:rsidRDefault="001728BC" w:rsidP="001728BC">
      <w:pPr>
        <w:adjustRightInd w:val="0"/>
        <w:spacing w:before="100" w:beforeAutospacing="1"/>
        <w:rPr>
          <w:rFonts w:eastAsia="Times New Roman"/>
          <w:szCs w:val="24"/>
          <w:lang w:eastAsia="zh-CN"/>
        </w:rPr>
      </w:pPr>
      <w:r>
        <w:rPr>
          <w:rFonts w:eastAsia="Times New Roman"/>
          <w:szCs w:val="24"/>
          <w:lang w:eastAsia="zh-CN"/>
        </w:rPr>
        <w:t xml:space="preserve">With Alt 3, </w:t>
      </w:r>
      <w:r w:rsidRPr="001728BC">
        <w:rPr>
          <w:rFonts w:eastAsia="Times New Roman"/>
          <w:szCs w:val="24"/>
          <w:lang w:eastAsia="zh-CN"/>
        </w:rPr>
        <w:t>the LP PUCCH is associated with the last time unit with overlapping HP PUCCH(s)</w:t>
      </w:r>
      <w:r>
        <w:rPr>
          <w:rFonts w:eastAsia="Times New Roman"/>
          <w:szCs w:val="24"/>
          <w:lang w:eastAsia="zh-CN"/>
        </w:rPr>
        <w:t xml:space="preserve">. This will cause processing delay of LP HARQ-ACK. Furthermore, the same issue exists as in Alt. 1, </w:t>
      </w:r>
      <w:proofErr w:type="gramStart"/>
      <w:r>
        <w:rPr>
          <w:rFonts w:eastAsia="Times New Roman"/>
          <w:szCs w:val="24"/>
          <w:lang w:eastAsia="zh-CN"/>
        </w:rPr>
        <w:t>e.g.</w:t>
      </w:r>
      <w:proofErr w:type="gramEnd"/>
      <w:r>
        <w:rPr>
          <w:rFonts w:eastAsia="Times New Roman"/>
          <w:szCs w:val="24"/>
          <w:lang w:eastAsia="zh-CN"/>
        </w:rPr>
        <w:t xml:space="preserve"> in Case A</w:t>
      </w:r>
      <w:r w:rsidRPr="00182846">
        <w:rPr>
          <w:rFonts w:eastAsia="Times New Roman"/>
          <w:szCs w:val="24"/>
          <w:lang w:eastAsia="zh-CN"/>
        </w:rPr>
        <w:t xml:space="preserve">, </w:t>
      </w:r>
      <w:r>
        <w:rPr>
          <w:rFonts w:eastAsia="Times New Roman"/>
          <w:szCs w:val="24"/>
          <w:lang w:eastAsia="zh-CN"/>
        </w:rPr>
        <w:t xml:space="preserve">for more than 2 bits of </w:t>
      </w:r>
      <w:r w:rsidRPr="00182846">
        <w:rPr>
          <w:rFonts w:eastAsia="Times New Roman"/>
          <w:szCs w:val="24"/>
          <w:lang w:eastAsia="zh-CN"/>
        </w:rPr>
        <w:t xml:space="preserve">LP HARQ-ACK </w:t>
      </w:r>
      <w:r>
        <w:rPr>
          <w:rFonts w:eastAsia="Times New Roman"/>
          <w:szCs w:val="24"/>
          <w:lang w:eastAsia="zh-CN"/>
        </w:rPr>
        <w:t xml:space="preserve">with PF 2/3/4, the LP HARQ-ACK will be dropped by the </w:t>
      </w:r>
      <w:r w:rsidRPr="00182846">
        <w:rPr>
          <w:rFonts w:eastAsia="Times New Roman"/>
          <w:szCs w:val="24"/>
          <w:lang w:eastAsia="zh-CN"/>
        </w:rPr>
        <w:t xml:space="preserve">HP </w:t>
      </w:r>
      <w:r>
        <w:rPr>
          <w:rFonts w:eastAsia="Times New Roman"/>
          <w:szCs w:val="24"/>
          <w:lang w:eastAsia="zh-CN"/>
        </w:rPr>
        <w:t xml:space="preserve">positive </w:t>
      </w:r>
      <w:r w:rsidRPr="00182846">
        <w:rPr>
          <w:rFonts w:eastAsia="Times New Roman"/>
          <w:szCs w:val="24"/>
          <w:lang w:eastAsia="zh-CN"/>
        </w:rPr>
        <w:t>SR</w:t>
      </w:r>
      <w:r>
        <w:rPr>
          <w:rFonts w:eastAsia="Times New Roman"/>
          <w:szCs w:val="24"/>
          <w:lang w:eastAsia="zh-CN"/>
        </w:rPr>
        <w:t>, thus cause unnecessary loss of LP HARQ-ACK bits.</w:t>
      </w:r>
    </w:p>
    <w:p w14:paraId="44F1C1CA" w14:textId="77777777" w:rsidR="003E4A83" w:rsidRPr="00182846" w:rsidRDefault="008F1F22" w:rsidP="00601181">
      <w:pPr>
        <w:adjustRightInd w:val="0"/>
        <w:spacing w:before="100" w:beforeAutospacing="1"/>
        <w:rPr>
          <w:rFonts w:eastAsia="Times New Roman"/>
          <w:szCs w:val="24"/>
          <w:lang w:eastAsia="zh-CN"/>
        </w:rPr>
      </w:pPr>
      <w:r w:rsidRPr="00182846">
        <w:rPr>
          <w:rFonts w:eastAsia="Times New Roman"/>
          <w:szCs w:val="24"/>
          <w:lang w:eastAsia="zh-CN"/>
        </w:rPr>
        <w:t>I</w:t>
      </w:r>
      <w:r w:rsidR="00F15E86" w:rsidRPr="00182846">
        <w:rPr>
          <w:rFonts w:eastAsia="Times New Roman"/>
          <w:szCs w:val="24"/>
          <w:lang w:eastAsia="zh-CN"/>
        </w:rPr>
        <w:t xml:space="preserve">f the LP UCI is multiplexed </w:t>
      </w:r>
      <w:r w:rsidR="00E64627" w:rsidRPr="00182846">
        <w:rPr>
          <w:rFonts w:eastAsia="Times New Roman"/>
          <w:szCs w:val="24"/>
          <w:lang w:eastAsia="zh-CN"/>
        </w:rPr>
        <w:t xml:space="preserve">based </w:t>
      </w:r>
      <w:r w:rsidR="00096197" w:rsidRPr="00182846">
        <w:rPr>
          <w:rFonts w:eastAsia="Times New Roman"/>
          <w:szCs w:val="24"/>
          <w:lang w:eastAsia="zh-CN"/>
        </w:rPr>
        <w:t xml:space="preserve">on HP </w:t>
      </w:r>
      <w:r w:rsidR="00E64627" w:rsidRPr="00182846">
        <w:rPr>
          <w:rFonts w:eastAsia="Times New Roman"/>
          <w:szCs w:val="24"/>
          <w:lang w:eastAsia="zh-CN"/>
        </w:rPr>
        <w:t>PUCCH ordering</w:t>
      </w:r>
      <w:r w:rsidR="00F15E86" w:rsidRPr="00182846">
        <w:rPr>
          <w:rFonts w:eastAsia="Times New Roman"/>
          <w:szCs w:val="24"/>
          <w:lang w:eastAsia="zh-CN"/>
        </w:rPr>
        <w:t>, the LP HARQ-ACK may be multiplexed with the HP HARQ-ACK</w:t>
      </w:r>
      <w:r w:rsidR="00096197" w:rsidRPr="00182846">
        <w:rPr>
          <w:rFonts w:eastAsia="Times New Roman"/>
          <w:szCs w:val="24"/>
          <w:lang w:eastAsia="zh-CN"/>
        </w:rPr>
        <w:t xml:space="preserve"> (Case A)</w:t>
      </w:r>
      <w:r w:rsidR="00F15E86" w:rsidRPr="00182846">
        <w:rPr>
          <w:rFonts w:eastAsia="Times New Roman"/>
          <w:szCs w:val="24"/>
          <w:lang w:eastAsia="zh-CN"/>
        </w:rPr>
        <w:t>, or with the HP SR</w:t>
      </w:r>
      <w:r w:rsidR="00096197" w:rsidRPr="00182846">
        <w:rPr>
          <w:rFonts w:eastAsia="Times New Roman"/>
          <w:szCs w:val="24"/>
          <w:lang w:eastAsia="zh-CN"/>
        </w:rPr>
        <w:t xml:space="preserve"> (Case B)</w:t>
      </w:r>
      <w:r w:rsidR="00F15E86" w:rsidRPr="00182846">
        <w:rPr>
          <w:rFonts w:eastAsia="Times New Roman"/>
          <w:szCs w:val="24"/>
          <w:lang w:eastAsia="zh-CN"/>
        </w:rPr>
        <w:t xml:space="preserve">. </w:t>
      </w:r>
      <w:r w:rsidR="00E64627" w:rsidRPr="00182846">
        <w:rPr>
          <w:rFonts w:eastAsia="Times New Roman"/>
          <w:szCs w:val="24"/>
          <w:lang w:eastAsia="zh-CN"/>
        </w:rPr>
        <w:t xml:space="preserve">For up to 2 bits of LP HARQ-ACK, </w:t>
      </w:r>
      <w:r w:rsidR="00E64627" w:rsidRPr="00182846">
        <w:rPr>
          <w:rFonts w:eastAsia="Times New Roman"/>
          <w:szCs w:val="24"/>
          <w:lang w:eastAsia="zh-CN"/>
        </w:rPr>
        <w:lastRenderedPageBreak/>
        <w:t xml:space="preserve">multiplexing with a positive HP SR may be more efficient. On the other hand, </w:t>
      </w:r>
      <w:r w:rsidR="00F15E86" w:rsidRPr="00182846">
        <w:rPr>
          <w:rFonts w:eastAsia="Times New Roman"/>
          <w:szCs w:val="24"/>
          <w:lang w:eastAsia="zh-CN"/>
        </w:rPr>
        <w:t xml:space="preserve">LP HARQ-ACK and HP SR may not be fully supported for all PUCCH combinations, </w:t>
      </w:r>
      <w:r w:rsidR="00E64627" w:rsidRPr="00182846">
        <w:rPr>
          <w:rFonts w:eastAsia="Times New Roman"/>
          <w:szCs w:val="24"/>
          <w:lang w:eastAsia="zh-CN"/>
        </w:rPr>
        <w:t xml:space="preserve">as shown in Section 2. </w:t>
      </w:r>
    </w:p>
    <w:p w14:paraId="3FC4DC63" w14:textId="23099C03" w:rsidR="00512FAE" w:rsidRDefault="00512FAE" w:rsidP="00601181">
      <w:pPr>
        <w:adjustRightInd w:val="0"/>
        <w:spacing w:before="100" w:beforeAutospacing="1"/>
        <w:rPr>
          <w:rFonts w:eastAsia="Times New Roman"/>
          <w:szCs w:val="24"/>
          <w:lang w:eastAsia="zh-CN"/>
        </w:rPr>
      </w:pPr>
      <w:r>
        <w:rPr>
          <w:rFonts w:eastAsia="Times New Roman"/>
          <w:szCs w:val="24"/>
          <w:lang w:eastAsia="zh-CN"/>
        </w:rPr>
        <w:t xml:space="preserve">With </w:t>
      </w:r>
      <w:r w:rsidRPr="00512FAE">
        <w:rPr>
          <w:rFonts w:eastAsia="Times New Roman"/>
          <w:szCs w:val="24"/>
          <w:lang w:eastAsia="zh-CN"/>
        </w:rPr>
        <w:t>Alt. 2</w:t>
      </w:r>
      <w:r>
        <w:rPr>
          <w:rFonts w:eastAsia="Times New Roman"/>
          <w:szCs w:val="24"/>
          <w:lang w:eastAsia="zh-CN"/>
        </w:rPr>
        <w:t xml:space="preserve">, </w:t>
      </w:r>
      <w:r w:rsidRPr="00512FAE">
        <w:rPr>
          <w:rFonts w:eastAsia="Times New Roman"/>
          <w:szCs w:val="24"/>
          <w:lang w:eastAsia="zh-CN"/>
        </w:rPr>
        <w:t xml:space="preserve">the LP PUCCH is associated with the </w:t>
      </w:r>
      <w:proofErr w:type="gramStart"/>
      <w:r w:rsidRPr="00512FAE">
        <w:rPr>
          <w:rFonts w:eastAsia="Times New Roman"/>
          <w:szCs w:val="24"/>
          <w:lang w:eastAsia="zh-CN"/>
        </w:rPr>
        <w:t>first time</w:t>
      </w:r>
      <w:proofErr w:type="gramEnd"/>
      <w:r w:rsidRPr="00512FAE">
        <w:rPr>
          <w:rFonts w:eastAsia="Times New Roman"/>
          <w:szCs w:val="24"/>
          <w:lang w:eastAsia="zh-CN"/>
        </w:rPr>
        <w:t xml:space="preserve"> unit with overlapping HP PUCCH with HARQ-ACK if any. Otherwise, the LP PUCCH is associated with the </w:t>
      </w:r>
      <w:proofErr w:type="gramStart"/>
      <w:r w:rsidRPr="00512FAE">
        <w:rPr>
          <w:rFonts w:eastAsia="Times New Roman"/>
          <w:szCs w:val="24"/>
          <w:lang w:eastAsia="zh-CN"/>
        </w:rPr>
        <w:t>first time</w:t>
      </w:r>
      <w:proofErr w:type="gramEnd"/>
      <w:r w:rsidRPr="00512FAE">
        <w:rPr>
          <w:rFonts w:eastAsia="Times New Roman"/>
          <w:szCs w:val="24"/>
          <w:lang w:eastAsia="zh-CN"/>
        </w:rPr>
        <w:t xml:space="preserve"> unit with overlapping HP PUCCH(s).</w:t>
      </w:r>
      <w:r>
        <w:rPr>
          <w:rFonts w:eastAsia="Times New Roman"/>
          <w:szCs w:val="24"/>
          <w:lang w:eastAsia="zh-CN"/>
        </w:rPr>
        <w:t xml:space="preserve"> </w:t>
      </w:r>
    </w:p>
    <w:p w14:paraId="3B9162C5" w14:textId="23FFC6FF" w:rsidR="00F15E86" w:rsidRPr="00182846" w:rsidRDefault="00512FAE" w:rsidP="00601181">
      <w:pPr>
        <w:adjustRightInd w:val="0"/>
        <w:spacing w:before="100" w:beforeAutospacing="1"/>
        <w:rPr>
          <w:rFonts w:eastAsia="Times New Roman"/>
          <w:szCs w:val="24"/>
          <w:lang w:eastAsia="zh-CN"/>
        </w:rPr>
      </w:pPr>
      <w:r>
        <w:rPr>
          <w:rFonts w:eastAsia="Times New Roman"/>
          <w:szCs w:val="24"/>
          <w:lang w:eastAsia="zh-CN"/>
        </w:rPr>
        <w:t xml:space="preserve">Therefore, Alt. 2 is </w:t>
      </w:r>
      <w:r w:rsidR="00E64627" w:rsidRPr="00182846">
        <w:rPr>
          <w:rFonts w:eastAsia="Times New Roman"/>
          <w:szCs w:val="24"/>
          <w:lang w:eastAsia="zh-CN"/>
        </w:rPr>
        <w:t xml:space="preserve">a unified solution, </w:t>
      </w:r>
      <w:r>
        <w:rPr>
          <w:rFonts w:eastAsia="Times New Roman"/>
          <w:szCs w:val="24"/>
          <w:lang w:eastAsia="zh-CN"/>
        </w:rPr>
        <w:t xml:space="preserve">so that </w:t>
      </w:r>
      <w:r w:rsidR="00E64627" w:rsidRPr="00182846">
        <w:rPr>
          <w:rFonts w:eastAsia="Times New Roman"/>
          <w:szCs w:val="24"/>
          <w:lang w:eastAsia="zh-CN"/>
        </w:rPr>
        <w:t xml:space="preserve">the LP HARQ-ACK can be multiplexed with the HP HARQ-ACK </w:t>
      </w:r>
      <w:r w:rsidR="00390620" w:rsidRPr="00182846">
        <w:rPr>
          <w:rFonts w:eastAsia="Times New Roman"/>
          <w:szCs w:val="24"/>
          <w:lang w:eastAsia="zh-CN"/>
        </w:rPr>
        <w:t xml:space="preserve">instead of the HP SR </w:t>
      </w:r>
      <w:r w:rsidR="003E4A83" w:rsidRPr="00182846">
        <w:rPr>
          <w:rFonts w:eastAsia="Times New Roman"/>
          <w:szCs w:val="24"/>
          <w:lang w:eastAsia="zh-CN"/>
        </w:rPr>
        <w:t xml:space="preserve">for both </w:t>
      </w:r>
      <w:r>
        <w:rPr>
          <w:rFonts w:eastAsia="Times New Roman"/>
          <w:szCs w:val="24"/>
          <w:lang w:eastAsia="zh-CN"/>
        </w:rPr>
        <w:t>Case A and Case B</w:t>
      </w:r>
      <w:r w:rsidR="00390620" w:rsidRPr="00182846">
        <w:rPr>
          <w:rFonts w:eastAsia="Times New Roman"/>
          <w:szCs w:val="24"/>
          <w:lang w:eastAsia="zh-CN"/>
        </w:rPr>
        <w:t>.</w:t>
      </w:r>
    </w:p>
    <w:p w14:paraId="1172ECB0" w14:textId="1CAC9C34" w:rsidR="00390620" w:rsidRDefault="00512FAE" w:rsidP="00390620">
      <w:pPr>
        <w:adjustRightInd w:val="0"/>
        <w:spacing w:before="100" w:beforeAutospacing="1"/>
        <w:rPr>
          <w:rFonts w:eastAsia="Microsoft YaHei"/>
          <w:b/>
          <w:bCs/>
          <w:szCs w:val="24"/>
        </w:rPr>
      </w:pPr>
      <w:r>
        <w:rPr>
          <w:rFonts w:eastAsia="Microsoft YaHei"/>
          <w:b/>
          <w:bCs/>
          <w:szCs w:val="24"/>
        </w:rPr>
        <w:t>Observation 2</w:t>
      </w:r>
      <w:r w:rsidR="00390620" w:rsidRPr="00182846">
        <w:rPr>
          <w:rFonts w:eastAsia="Microsoft YaHei"/>
          <w:b/>
          <w:bCs/>
          <w:szCs w:val="24"/>
        </w:rPr>
        <w:t xml:space="preserve">: If a LP PUCCH with HARQ-ACK overlaps with a HP PUCCH with HARQ-ACK and a HP PUCCH with </w:t>
      </w:r>
      <w:r w:rsidR="003E4A83" w:rsidRPr="00182846">
        <w:rPr>
          <w:rFonts w:eastAsia="Microsoft YaHei"/>
          <w:b/>
          <w:bCs/>
          <w:szCs w:val="24"/>
        </w:rPr>
        <w:t xml:space="preserve">a </w:t>
      </w:r>
      <w:r w:rsidR="00390620" w:rsidRPr="00182846">
        <w:rPr>
          <w:rFonts w:eastAsia="Microsoft YaHei"/>
          <w:b/>
          <w:bCs/>
          <w:szCs w:val="24"/>
        </w:rPr>
        <w:t xml:space="preserve">positive HP SR, and the HP PUCCHs do not overlap with each other, the LP HARQ-ACK </w:t>
      </w:r>
      <w:r w:rsidR="00BF0CEC">
        <w:rPr>
          <w:rFonts w:eastAsia="Microsoft YaHei"/>
          <w:b/>
          <w:bCs/>
          <w:szCs w:val="24"/>
        </w:rPr>
        <w:t xml:space="preserve">should be </w:t>
      </w:r>
      <w:r w:rsidR="00390620" w:rsidRPr="00182846">
        <w:rPr>
          <w:rFonts w:eastAsia="Microsoft YaHei"/>
          <w:b/>
          <w:bCs/>
          <w:szCs w:val="24"/>
        </w:rPr>
        <w:t>multiplexed with the HP HARQ-ACK.</w:t>
      </w:r>
    </w:p>
    <w:p w14:paraId="462817F3" w14:textId="4AA85897" w:rsidR="00182846" w:rsidRDefault="00512FAE" w:rsidP="00390620">
      <w:pPr>
        <w:adjustRightInd w:val="0"/>
        <w:spacing w:before="100" w:beforeAutospacing="1"/>
        <w:rPr>
          <w:rFonts w:eastAsia="Microsoft YaHei"/>
          <w:szCs w:val="24"/>
        </w:rPr>
      </w:pPr>
      <w:r>
        <w:rPr>
          <w:rFonts w:eastAsia="Microsoft YaHei"/>
          <w:szCs w:val="24"/>
        </w:rPr>
        <w:t xml:space="preserve">With the above observations of two most important use cases, Alt. 2 has clear advantages </w:t>
      </w:r>
      <w:r w:rsidR="00BF0CEC">
        <w:rPr>
          <w:rFonts w:eastAsia="Microsoft YaHei"/>
          <w:szCs w:val="24"/>
        </w:rPr>
        <w:t>over other</w:t>
      </w:r>
      <w:r>
        <w:rPr>
          <w:rFonts w:eastAsia="Microsoft YaHei"/>
          <w:szCs w:val="24"/>
        </w:rPr>
        <w:t xml:space="preserve"> alternatives.</w:t>
      </w:r>
    </w:p>
    <w:p w14:paraId="4B3D5D79" w14:textId="77777777" w:rsidR="00BF0CEC" w:rsidRDefault="00512FAE" w:rsidP="00111D34">
      <w:pPr>
        <w:rPr>
          <w:rFonts w:eastAsia="Malgun Gothic"/>
          <w:b/>
          <w:bCs/>
          <w:lang w:eastAsia="zh-CN"/>
        </w:rPr>
      </w:pPr>
      <w:r w:rsidRPr="00111D34">
        <w:rPr>
          <w:rFonts w:eastAsia="Microsoft YaHei"/>
          <w:b/>
          <w:bCs/>
          <w:szCs w:val="24"/>
        </w:rPr>
        <w:t xml:space="preserve">Proposal 4: </w:t>
      </w:r>
      <w:r w:rsidR="00111D34" w:rsidRPr="00111D34">
        <w:rPr>
          <w:rFonts w:eastAsia="Malgun Gothic"/>
          <w:b/>
          <w:bCs/>
          <w:lang w:eastAsia="zh-CN"/>
        </w:rPr>
        <w:t xml:space="preserve">For a LP PUCCH overlapping with multiple time units, adopt Alt. 2: </w:t>
      </w:r>
    </w:p>
    <w:p w14:paraId="0D2085AD" w14:textId="011C7121" w:rsidR="00182846" w:rsidRPr="00BF0CEC" w:rsidRDefault="00BF0CEC" w:rsidP="00BF0CEC">
      <w:pPr>
        <w:pStyle w:val="ListParagraph"/>
        <w:numPr>
          <w:ilvl w:val="0"/>
          <w:numId w:val="20"/>
        </w:numPr>
        <w:ind w:firstLineChars="0"/>
        <w:rPr>
          <w:rFonts w:eastAsia="Malgun Gothic"/>
          <w:b/>
          <w:bCs/>
          <w:lang w:eastAsia="zh-CN"/>
        </w:rPr>
      </w:pPr>
      <w:r>
        <w:rPr>
          <w:rFonts w:eastAsia="Malgun Gothic"/>
          <w:b/>
          <w:bCs/>
          <w:lang w:eastAsia="zh-CN"/>
        </w:rPr>
        <w:t>T</w:t>
      </w:r>
      <w:r w:rsidR="00182846" w:rsidRPr="00BF0CEC">
        <w:rPr>
          <w:rFonts w:eastAsia="Malgun Gothic"/>
          <w:b/>
          <w:bCs/>
          <w:lang w:eastAsia="zh-CN"/>
        </w:rPr>
        <w:t xml:space="preserve">he LP PUCCH is associated with the </w:t>
      </w:r>
      <w:proofErr w:type="gramStart"/>
      <w:r w:rsidR="00182846" w:rsidRPr="00BF0CEC">
        <w:rPr>
          <w:rFonts w:eastAsia="Malgun Gothic"/>
          <w:b/>
          <w:bCs/>
          <w:lang w:eastAsia="zh-CN"/>
        </w:rPr>
        <w:t>first time</w:t>
      </w:r>
      <w:proofErr w:type="gramEnd"/>
      <w:r w:rsidR="00182846" w:rsidRPr="00BF0CEC">
        <w:rPr>
          <w:rFonts w:eastAsia="Malgun Gothic"/>
          <w:b/>
          <w:bCs/>
          <w:lang w:eastAsia="zh-CN"/>
        </w:rPr>
        <w:t xml:space="preserve"> unit with overlapping HP PUCCH with HARQ-ACK if any. Otherwise, the LP PUCCH is associated with the </w:t>
      </w:r>
      <w:proofErr w:type="gramStart"/>
      <w:r w:rsidR="00182846" w:rsidRPr="00BF0CEC">
        <w:rPr>
          <w:rFonts w:eastAsia="Malgun Gothic"/>
          <w:b/>
          <w:bCs/>
          <w:lang w:eastAsia="zh-CN"/>
        </w:rPr>
        <w:t>first time</w:t>
      </w:r>
      <w:proofErr w:type="gramEnd"/>
      <w:r w:rsidR="00182846" w:rsidRPr="00BF0CEC">
        <w:rPr>
          <w:rFonts w:eastAsia="Malgun Gothic"/>
          <w:b/>
          <w:bCs/>
          <w:lang w:eastAsia="zh-CN"/>
        </w:rPr>
        <w:t xml:space="preserve"> unit with overlapping HP PUCCH(s).</w:t>
      </w:r>
    </w:p>
    <w:p w14:paraId="3F8C9572" w14:textId="470CBC78" w:rsidR="00D92ABC" w:rsidRDefault="00D92ABC" w:rsidP="00D92ABC">
      <w:pPr>
        <w:pStyle w:val="Heading1"/>
        <w:numPr>
          <w:ilvl w:val="0"/>
          <w:numId w:val="13"/>
        </w:numPr>
        <w:adjustRightInd w:val="0"/>
        <w:spacing w:before="0" w:afterLines="0" w:after="0"/>
        <w:rPr>
          <w:rFonts w:ascii="Times New Roman" w:hAnsi="Times New Roman"/>
        </w:rPr>
      </w:pPr>
      <w:r>
        <w:rPr>
          <w:rFonts w:ascii="Times New Roman" w:hAnsi="Times New Roman"/>
        </w:rPr>
        <w:t>Clarification of HP HARQ-ACK multiplexing on LP PUSCH</w:t>
      </w:r>
    </w:p>
    <w:p w14:paraId="0F4DFCDA" w14:textId="77777777" w:rsidR="00D92ABC" w:rsidRDefault="00D92ABC" w:rsidP="00D92ABC">
      <w:pPr>
        <w:adjustRightInd w:val="0"/>
        <w:spacing w:after="0" w:afterAutospacing="0"/>
        <w:rPr>
          <w:b/>
          <w:bCs/>
          <w:szCs w:val="24"/>
        </w:rPr>
      </w:pPr>
    </w:p>
    <w:p w14:paraId="179DA7A0" w14:textId="45C9147F" w:rsidR="0056609F" w:rsidRDefault="0056609F" w:rsidP="0056609F">
      <w:pPr>
        <w:spacing w:after="0" w:afterAutospacing="0"/>
        <w:rPr>
          <w:lang w:eastAsia="x-none"/>
        </w:rPr>
      </w:pPr>
      <w:r>
        <w:rPr>
          <w:noProof/>
        </w:rPr>
        <mc:AlternateContent>
          <mc:Choice Requires="wps">
            <w:drawing>
              <wp:anchor distT="0" distB="0" distL="114300" distR="114300" simplePos="0" relativeHeight="251669504" behindDoc="0" locked="0" layoutInCell="1" allowOverlap="1" wp14:anchorId="364D2965" wp14:editId="7D581AC1">
                <wp:simplePos x="0" y="0"/>
                <wp:positionH relativeFrom="column">
                  <wp:posOffset>-1905</wp:posOffset>
                </wp:positionH>
                <wp:positionV relativeFrom="paragraph">
                  <wp:posOffset>348615</wp:posOffset>
                </wp:positionV>
                <wp:extent cx="1828800" cy="860425"/>
                <wp:effectExtent l="0" t="0" r="16510" b="1587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860425"/>
                        </a:xfrm>
                        <a:prstGeom prst="rect">
                          <a:avLst/>
                        </a:prstGeom>
                        <a:noFill/>
                        <a:ln w="6350">
                          <a:solidFill>
                            <a:prstClr val="black"/>
                          </a:solidFill>
                        </a:ln>
                      </wps:spPr>
                      <wps:txbx>
                        <w:txbxContent>
                          <w:p w14:paraId="1197C3D3" w14:textId="77777777" w:rsidR="0056609F" w:rsidRPr="005020DD" w:rsidRDefault="0056609F" w:rsidP="0072312D">
                            <w:pPr>
                              <w:spacing w:after="0" w:afterAutospacing="0"/>
                              <w:rPr>
                                <w:highlight w:val="green"/>
                                <w:lang w:eastAsia="x-none"/>
                              </w:rPr>
                            </w:pPr>
                            <w:r w:rsidRPr="005020DD">
                              <w:rPr>
                                <w:highlight w:val="green"/>
                                <w:lang w:eastAsia="x-none"/>
                              </w:rPr>
                              <w:t>Agreement</w:t>
                            </w:r>
                          </w:p>
                          <w:p w14:paraId="06402469" w14:textId="77777777" w:rsidR="0056609F" w:rsidRPr="005D15F9" w:rsidRDefault="0056609F" w:rsidP="0072312D">
                            <w:pPr>
                              <w:pStyle w:val="ListParagraph"/>
                              <w:spacing w:after="0" w:afterAutospacing="0"/>
                              <w:ind w:firstLine="480"/>
                              <w:rPr>
                                <w:lang w:eastAsia="zh-CN"/>
                              </w:rPr>
                            </w:pPr>
                            <w:r w:rsidRPr="005020DD">
                              <w:rPr>
                                <w:lang w:eastAsia="zh-CN"/>
                              </w:rPr>
                              <w:t xml:space="preserve">A UE does not expect to multiplex in a PUSCH transmission HARQ-ACK information that the UE would transmit in different </w:t>
                            </w:r>
                            <w:r w:rsidRPr="005D15F9">
                              <w:rPr>
                                <w:lang w:eastAsia="zh-CN"/>
                              </w:rPr>
                              <w:t>PUCCHs of a same priority.</w:t>
                            </w:r>
                          </w:p>
                          <w:p w14:paraId="65C190CE" w14:textId="77777777" w:rsidR="0056609F" w:rsidRPr="001E130E" w:rsidRDefault="0056609F" w:rsidP="001E130E">
                            <w:pPr>
                              <w:pStyle w:val="ListParagraph"/>
                              <w:numPr>
                                <w:ilvl w:val="0"/>
                                <w:numId w:val="23"/>
                              </w:numPr>
                              <w:overflowPunct w:val="0"/>
                              <w:autoSpaceDE w:val="0"/>
                              <w:autoSpaceDN w:val="0"/>
                              <w:adjustRightInd w:val="0"/>
                              <w:ind w:firstLine="480"/>
                              <w:contextualSpacing/>
                              <w:textAlignment w:val="baseline"/>
                            </w:pPr>
                            <w:r w:rsidRPr="005020DD">
                              <w:rPr>
                                <w:lang w:eastAsia="zh-CN"/>
                              </w:rPr>
                              <w:t>The above is considered an error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4D2965" id="Text Box 10" o:spid="_x0000_s1031" type="#_x0000_t202" style="position:absolute;left:0;text-align:left;margin-left:-.15pt;margin-top:27.45pt;width:2in;height:67.75pt;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" filled="f" strokeweight=".5pt">
                <v:fill o:detectmouseclick="t"/>
                <v:textbox>
                  <w:txbxContent>
                    <w:p w14:paraId="1197C3D3" w14:textId="77777777" w:rsidR="0056609F" w:rsidRPr="005020DD" w:rsidRDefault="0056609F" w:rsidP="0072312D">
                      <w:pPr>
                        <w:spacing w:after="0" w:afterAutospacing="0"/>
                        <w:rPr>
                          <w:highlight w:val="green"/>
                          <w:lang w:eastAsia="x-none"/>
                        </w:rPr>
                      </w:pPr>
                      <w:r w:rsidRPr="005020DD">
                        <w:rPr>
                          <w:highlight w:val="green"/>
                          <w:lang w:eastAsia="x-none"/>
                        </w:rPr>
                        <w:t>Agreement</w:t>
                      </w:r>
                    </w:p>
                    <w:p w14:paraId="06402469" w14:textId="77777777" w:rsidR="0056609F" w:rsidRPr="005D15F9" w:rsidRDefault="0056609F" w:rsidP="0072312D">
                      <w:pPr>
                        <w:pStyle w:val="ListParagraph"/>
                        <w:spacing w:after="0" w:afterAutospacing="0"/>
                        <w:ind w:firstLine="480"/>
                        <w:rPr>
                          <w:lang w:eastAsia="zh-CN"/>
                        </w:rPr>
                      </w:pPr>
                      <w:r w:rsidRPr="005020DD">
                        <w:rPr>
                          <w:lang w:eastAsia="zh-CN"/>
                        </w:rPr>
                        <w:t xml:space="preserve">A UE does not expect to multiplex in a PUSCH transmission HARQ-ACK information that the UE would transmit in different </w:t>
                      </w:r>
                      <w:r w:rsidRPr="005D15F9">
                        <w:rPr>
                          <w:lang w:eastAsia="zh-CN"/>
                        </w:rPr>
                        <w:t>PUCCHs of a same priority.</w:t>
                      </w:r>
                    </w:p>
                    <w:p w14:paraId="65C190CE" w14:textId="77777777" w:rsidR="0056609F" w:rsidRPr="001E130E" w:rsidRDefault="0056609F" w:rsidP="001E130E">
                      <w:pPr>
                        <w:pStyle w:val="ListParagraph"/>
                        <w:numPr>
                          <w:ilvl w:val="0"/>
                          <w:numId w:val="23"/>
                        </w:numPr>
                        <w:overflowPunct w:val="0"/>
                        <w:autoSpaceDE w:val="0"/>
                        <w:autoSpaceDN w:val="0"/>
                        <w:adjustRightInd w:val="0"/>
                        <w:ind w:firstLine="480"/>
                        <w:contextualSpacing/>
                        <w:textAlignment w:val="baseline"/>
                      </w:pPr>
                      <w:r w:rsidRPr="005020DD">
                        <w:rPr>
                          <w:lang w:eastAsia="zh-CN"/>
                        </w:rPr>
                        <w:t>The above is considered an error case</w:t>
                      </w:r>
                    </w:p>
                  </w:txbxContent>
                </v:textbox>
                <w10:wrap type="square"/>
              </v:shape>
            </w:pict>
          </mc:Fallback>
        </mc:AlternateContent>
      </w:r>
      <w:r w:rsidRPr="000603B2">
        <w:rPr>
          <w:lang w:eastAsia="x-none"/>
        </w:rPr>
        <w:t xml:space="preserve">In RAN1 #107bis-e, </w:t>
      </w:r>
      <w:r>
        <w:rPr>
          <w:lang w:eastAsia="x-none"/>
        </w:rPr>
        <w:t>the following agreement was made.</w:t>
      </w:r>
    </w:p>
    <w:p w14:paraId="0BA76549" w14:textId="334A55C4" w:rsidR="0056609F" w:rsidRDefault="0056609F" w:rsidP="0056609F">
      <w:pPr>
        <w:spacing w:after="0" w:afterAutospacing="0"/>
        <w:rPr>
          <w:rFonts w:eastAsia="Times New Roman"/>
          <w:szCs w:val="24"/>
          <w:lang w:eastAsia="zh-CN"/>
        </w:rPr>
      </w:pPr>
    </w:p>
    <w:p w14:paraId="59EA2687" w14:textId="50E2DC53" w:rsidR="00D410BE" w:rsidRDefault="00D410BE" w:rsidP="0056609F">
      <w:pPr>
        <w:spacing w:after="0" w:afterAutospacing="0"/>
        <w:rPr>
          <w:rFonts w:eastAsia="Times New Roman"/>
          <w:szCs w:val="24"/>
          <w:lang w:eastAsia="zh-CN"/>
        </w:rPr>
      </w:pPr>
      <w:r>
        <w:rPr>
          <w:rFonts w:eastAsia="Times New Roman"/>
          <w:szCs w:val="24"/>
          <w:lang w:eastAsia="zh-CN"/>
        </w:rPr>
        <w:t>In a</w:t>
      </w:r>
      <w:r w:rsidR="0056609F">
        <w:rPr>
          <w:rFonts w:eastAsia="Times New Roman"/>
          <w:szCs w:val="24"/>
          <w:lang w:eastAsia="zh-CN"/>
        </w:rPr>
        <w:t xml:space="preserve"> typical scenario</w:t>
      </w:r>
      <w:r>
        <w:rPr>
          <w:rFonts w:eastAsia="Times New Roman"/>
          <w:szCs w:val="24"/>
          <w:lang w:eastAsia="zh-CN"/>
        </w:rPr>
        <w:t xml:space="preserve">, a LP PUSCH </w:t>
      </w:r>
      <w:r w:rsidR="0056609F">
        <w:rPr>
          <w:rFonts w:eastAsia="Times New Roman"/>
          <w:szCs w:val="24"/>
          <w:lang w:eastAsia="zh-CN"/>
        </w:rPr>
        <w:t xml:space="preserve">may </w:t>
      </w:r>
      <w:r>
        <w:rPr>
          <w:rFonts w:eastAsia="Times New Roman"/>
          <w:szCs w:val="24"/>
          <w:lang w:eastAsia="zh-CN"/>
        </w:rPr>
        <w:t xml:space="preserve">overlap with more than one HP PUCCHs with HARQ-ACK, as shown in Figure </w:t>
      </w:r>
      <w:r w:rsidR="0056609F">
        <w:rPr>
          <w:rFonts w:eastAsia="Times New Roman"/>
          <w:szCs w:val="24"/>
          <w:lang w:eastAsia="zh-CN"/>
        </w:rPr>
        <w:t>4</w:t>
      </w:r>
      <w:r>
        <w:rPr>
          <w:rFonts w:eastAsia="Times New Roman"/>
          <w:szCs w:val="24"/>
          <w:lang w:eastAsia="zh-CN"/>
        </w:rPr>
        <w:t xml:space="preserve">. </w:t>
      </w:r>
    </w:p>
    <w:p w14:paraId="06D4EC67" w14:textId="77777777" w:rsidR="00D410BE" w:rsidRDefault="00D410BE" w:rsidP="00D410BE">
      <w:pPr>
        <w:adjustRightInd w:val="0"/>
        <w:spacing w:before="100" w:beforeAutospacing="1"/>
        <w:jc w:val="center"/>
        <w:rPr>
          <w:rFonts w:eastAsia="Times New Roman"/>
          <w:szCs w:val="24"/>
          <w:lang w:eastAsia="zh-CN"/>
        </w:rPr>
      </w:pPr>
      <w:r w:rsidRPr="004D1D93">
        <w:rPr>
          <w:rFonts w:eastAsia="Microsoft YaHei"/>
          <w:b/>
          <w:bCs/>
          <w:noProof/>
          <w:szCs w:val="24"/>
        </w:rPr>
        <w:drawing>
          <wp:inline distT="0" distB="0" distL="0" distR="0" wp14:anchorId="55AA23EE" wp14:editId="11123626">
            <wp:extent cx="2970131" cy="16035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4405" cy="1622010"/>
                    </a:xfrm>
                    <a:prstGeom prst="rect">
                      <a:avLst/>
                    </a:prstGeom>
                  </pic:spPr>
                </pic:pic>
              </a:graphicData>
            </a:graphic>
          </wp:inline>
        </w:drawing>
      </w:r>
    </w:p>
    <w:p w14:paraId="317DD95A" w14:textId="5878264A" w:rsidR="00D410BE" w:rsidRDefault="00D410BE" w:rsidP="00D410BE">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Figure </w:t>
      </w:r>
      <w:r w:rsidR="0056609F">
        <w:rPr>
          <w:rFonts w:eastAsia="Times New Roman"/>
          <w:szCs w:val="24"/>
          <w:shd w:val="clear" w:color="auto" w:fill="FFFFFF"/>
        </w:rPr>
        <w:t>4</w:t>
      </w:r>
      <w:r>
        <w:rPr>
          <w:rFonts w:eastAsia="Times New Roman"/>
          <w:szCs w:val="24"/>
          <w:shd w:val="clear" w:color="auto" w:fill="FFFFFF"/>
        </w:rPr>
        <w:t>. Scenario of multiple HP HARQ-ACK PUCCHs overlapping with a LP PUSCH</w:t>
      </w:r>
    </w:p>
    <w:p w14:paraId="743F4108" w14:textId="77777777" w:rsidR="0056609F" w:rsidRDefault="0056609F" w:rsidP="0056609F">
      <w:pPr>
        <w:adjustRightInd w:val="0"/>
        <w:spacing w:before="100" w:beforeAutospacing="1"/>
        <w:rPr>
          <w:rFonts w:eastAsia="Times New Roman"/>
          <w:szCs w:val="24"/>
          <w:lang w:eastAsia="zh-CN"/>
        </w:rPr>
      </w:pPr>
      <w:r>
        <w:rPr>
          <w:rFonts w:eastAsia="Times New Roman"/>
          <w:szCs w:val="24"/>
          <w:lang w:eastAsia="zh-CN"/>
        </w:rPr>
        <w:lastRenderedPageBreak/>
        <w:t>With the agreement, RAN1 should clarify the UE behaviour for the given use case.</w:t>
      </w:r>
    </w:p>
    <w:p w14:paraId="550D9AA9" w14:textId="7B58D293" w:rsidR="00DE689B" w:rsidRDefault="00DE689B" w:rsidP="00DE689B">
      <w:pPr>
        <w:adjustRightInd w:val="0"/>
        <w:spacing w:before="100" w:beforeAutospacing="1"/>
        <w:rPr>
          <w:rFonts w:eastAsia="Times New Roman"/>
          <w:szCs w:val="24"/>
          <w:lang w:eastAsia="zh-CN"/>
        </w:rPr>
      </w:pPr>
      <w:r>
        <w:rPr>
          <w:noProof/>
        </w:rPr>
        <mc:AlternateContent>
          <mc:Choice Requires="wps">
            <w:drawing>
              <wp:anchor distT="0" distB="0" distL="114300" distR="114300" simplePos="0" relativeHeight="251671552" behindDoc="0" locked="0" layoutInCell="1" allowOverlap="1" wp14:anchorId="4174B092" wp14:editId="451F8315">
                <wp:simplePos x="0" y="0"/>
                <wp:positionH relativeFrom="column">
                  <wp:posOffset>-1905</wp:posOffset>
                </wp:positionH>
                <wp:positionV relativeFrom="paragraph">
                  <wp:posOffset>879475</wp:posOffset>
                </wp:positionV>
                <wp:extent cx="1828800" cy="707390"/>
                <wp:effectExtent l="0" t="0" r="16510" b="1651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707390"/>
                        </a:xfrm>
                        <a:prstGeom prst="rect">
                          <a:avLst/>
                        </a:prstGeom>
                        <a:noFill/>
                        <a:ln w="6350">
                          <a:solidFill>
                            <a:prstClr val="black"/>
                          </a:solidFill>
                        </a:ln>
                      </wps:spPr>
                      <wps:txbx>
                        <w:txbxContent>
                          <w:p w14:paraId="7FE64895" w14:textId="77777777" w:rsidR="00DE689B" w:rsidRPr="00531F02" w:rsidRDefault="00DE689B" w:rsidP="00DE689B">
                            <w:pPr>
                              <w:spacing w:after="0" w:afterAutospacing="0"/>
                              <w:rPr>
                                <w:bCs/>
                                <w:highlight w:val="green"/>
                              </w:rPr>
                            </w:pPr>
                            <w:r w:rsidRPr="00531F02">
                              <w:rPr>
                                <w:bCs/>
                                <w:highlight w:val="green"/>
                              </w:rPr>
                              <w:t>Agreement</w:t>
                            </w:r>
                          </w:p>
                          <w:p w14:paraId="407B6C99" w14:textId="77777777" w:rsidR="00DE689B" w:rsidRPr="00785A84" w:rsidRDefault="00DE689B" w:rsidP="00785A84">
                            <w:r w:rsidRPr="00531F02">
                              <w:rPr>
                                <w:lang w:eastAsia="zh-CN"/>
                              </w:rPr>
                              <w:t>For resolving collision of PUCCHs and PUSCHs of different priorities in step 2.2, LP PUSCH(s) overlapping with HP PUCCH including positive SR are dropped.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74B092" id="Text Box 11" o:spid="_x0000_s1032" type="#_x0000_t202" style="position:absolute;left:0;text-align:left;margin-left:-.15pt;margin-top:69.25pt;width:2in;height:55.7pt;z-index:2516715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" filled="f" strokeweight=".5pt">
                <v:fill o:detectmouseclick="t"/>
                <v:textbox>
                  <w:txbxContent>
                    <w:p w14:paraId="7FE64895" w14:textId="77777777" w:rsidR="00DE689B" w:rsidRPr="00531F02" w:rsidRDefault="00DE689B" w:rsidP="00DE689B">
                      <w:pPr>
                        <w:spacing w:after="0" w:afterAutospacing="0"/>
                        <w:rPr>
                          <w:bCs/>
                          <w:highlight w:val="green"/>
                        </w:rPr>
                      </w:pPr>
                      <w:r w:rsidRPr="00531F02">
                        <w:rPr>
                          <w:bCs/>
                          <w:highlight w:val="green"/>
                        </w:rPr>
                        <w:t>Agreement</w:t>
                      </w:r>
                    </w:p>
                    <w:p w14:paraId="407B6C99" w14:textId="77777777" w:rsidR="00DE689B" w:rsidRPr="00785A84" w:rsidRDefault="00DE689B" w:rsidP="00785A84">
                      <w:r w:rsidRPr="00531F02">
                        <w:rPr>
                          <w:lang w:eastAsia="zh-CN"/>
                        </w:rPr>
                        <w:t>For resolving collision of PUCCHs and PUSCHs of different priorities in step 2.2, LP PUSCH(s) overlapping with HP PUCCH including positive SR are dropped.</w:t>
                      </w:r>
                    </w:p>
                  </w:txbxContent>
                </v:textbox>
                <w10:wrap type="square"/>
              </v:shape>
            </w:pict>
          </mc:Fallback>
        </mc:AlternateContent>
      </w:r>
      <w:r>
        <w:rPr>
          <w:rFonts w:eastAsia="Times New Roman"/>
          <w:szCs w:val="24"/>
          <w:lang w:eastAsia="zh-CN"/>
        </w:rPr>
        <w:t>In one interpretation, i</w:t>
      </w:r>
      <w:r w:rsidRPr="00BE3F01">
        <w:rPr>
          <w:rFonts w:eastAsia="Times New Roman"/>
          <w:szCs w:val="24"/>
          <w:lang w:eastAsia="zh-CN"/>
        </w:rPr>
        <w:t xml:space="preserve">f the UE knows more than 2 HP PUCCH overlapping with the LP PUSCH before the PUSCH transmission, the LP PUSCH </w:t>
      </w:r>
      <w:r>
        <w:rPr>
          <w:rFonts w:eastAsia="Times New Roman"/>
          <w:szCs w:val="24"/>
          <w:lang w:eastAsia="zh-CN"/>
        </w:rPr>
        <w:t>can</w:t>
      </w:r>
      <w:r w:rsidRPr="00BE3F01">
        <w:rPr>
          <w:rFonts w:eastAsia="Times New Roman"/>
          <w:szCs w:val="24"/>
          <w:lang w:eastAsia="zh-CN"/>
        </w:rPr>
        <w:t xml:space="preserve"> be </w:t>
      </w:r>
      <w:r>
        <w:rPr>
          <w:rFonts w:eastAsia="Times New Roman"/>
          <w:szCs w:val="24"/>
          <w:lang w:eastAsia="zh-CN"/>
        </w:rPr>
        <w:t xml:space="preserve">cancelled. And only HP PUCCHs with HP HARQ-ACKs </w:t>
      </w:r>
      <w:proofErr w:type="gramStart"/>
      <w:r>
        <w:rPr>
          <w:rFonts w:eastAsia="Times New Roman"/>
          <w:szCs w:val="24"/>
          <w:lang w:eastAsia="zh-CN"/>
        </w:rPr>
        <w:t>are</w:t>
      </w:r>
      <w:proofErr w:type="gramEnd"/>
      <w:r>
        <w:rPr>
          <w:rFonts w:eastAsia="Times New Roman"/>
          <w:szCs w:val="24"/>
          <w:lang w:eastAsia="zh-CN"/>
        </w:rPr>
        <w:t xml:space="preserve"> transmitted</w:t>
      </w:r>
      <w:r w:rsidRPr="00BE3F01">
        <w:rPr>
          <w:rFonts w:eastAsia="Times New Roman"/>
          <w:szCs w:val="24"/>
          <w:lang w:eastAsia="zh-CN"/>
        </w:rPr>
        <w:t>.</w:t>
      </w:r>
      <w:r>
        <w:rPr>
          <w:rFonts w:eastAsia="Times New Roman"/>
          <w:szCs w:val="24"/>
          <w:lang w:eastAsia="zh-CN"/>
        </w:rPr>
        <w:t xml:space="preserve"> This follows the same behaviour if one of the HP PUCCH carrying HP SR, as shown in the agreement below from RAN1 #107bis-e</w:t>
      </w:r>
      <w:r w:rsidR="00F559DF">
        <w:rPr>
          <w:rFonts w:eastAsia="Times New Roman"/>
          <w:szCs w:val="24"/>
          <w:lang w:eastAsia="zh-CN"/>
        </w:rPr>
        <w:t xml:space="preserve"> </w:t>
      </w:r>
      <w:r w:rsidR="00F559DF">
        <w:rPr>
          <w:rFonts w:eastAsia="Times New Roman"/>
          <w:szCs w:val="24"/>
          <w:lang w:eastAsia="zh-CN"/>
        </w:rPr>
        <w:fldChar w:fldCharType="begin"/>
      </w:r>
      <w:r w:rsidR="00F559DF">
        <w:rPr>
          <w:rFonts w:eastAsia="Times New Roman"/>
          <w:szCs w:val="24"/>
          <w:lang w:eastAsia="zh-CN"/>
        </w:rPr>
        <w:instrText xml:space="preserve"> REF _Ref95236573 \r \h </w:instrText>
      </w:r>
      <w:r w:rsidR="00F559DF">
        <w:rPr>
          <w:rFonts w:eastAsia="Times New Roman"/>
          <w:szCs w:val="24"/>
          <w:lang w:eastAsia="zh-CN"/>
        </w:rPr>
      </w:r>
      <w:r w:rsidR="00F559DF">
        <w:rPr>
          <w:rFonts w:eastAsia="Times New Roman"/>
          <w:szCs w:val="24"/>
          <w:lang w:eastAsia="zh-CN"/>
        </w:rPr>
        <w:fldChar w:fldCharType="separate"/>
      </w:r>
      <w:r w:rsidR="00F559DF">
        <w:rPr>
          <w:rFonts w:eastAsia="Times New Roman"/>
          <w:szCs w:val="24"/>
          <w:lang w:eastAsia="zh-CN"/>
        </w:rPr>
        <w:t>[3]</w:t>
      </w:r>
      <w:r w:rsidR="00F559DF">
        <w:rPr>
          <w:rFonts w:eastAsia="Times New Roman"/>
          <w:szCs w:val="24"/>
          <w:lang w:eastAsia="zh-CN"/>
        </w:rPr>
        <w:fldChar w:fldCharType="end"/>
      </w:r>
      <w:r>
        <w:rPr>
          <w:rFonts w:eastAsia="Times New Roman"/>
          <w:szCs w:val="24"/>
          <w:lang w:eastAsia="zh-CN"/>
        </w:rPr>
        <w:t>.</w:t>
      </w:r>
    </w:p>
    <w:p w14:paraId="00FA6160" w14:textId="77777777" w:rsidR="00DE689B" w:rsidRDefault="00DE689B" w:rsidP="0056609F">
      <w:pPr>
        <w:adjustRightInd w:val="0"/>
        <w:spacing w:before="100" w:beforeAutospacing="1"/>
        <w:rPr>
          <w:rFonts w:eastAsia="Times New Roman"/>
          <w:szCs w:val="24"/>
          <w:lang w:eastAsia="zh-CN"/>
        </w:rPr>
      </w:pPr>
    </w:p>
    <w:p w14:paraId="1050757F" w14:textId="2531C25E" w:rsidR="00DE689B" w:rsidRDefault="00DE689B" w:rsidP="0056609F">
      <w:pPr>
        <w:adjustRightInd w:val="0"/>
        <w:spacing w:before="100" w:beforeAutospacing="1"/>
        <w:rPr>
          <w:rFonts w:eastAsia="Times New Roman"/>
          <w:szCs w:val="24"/>
          <w:lang w:eastAsia="zh-CN"/>
        </w:rPr>
      </w:pPr>
      <w:r>
        <w:rPr>
          <w:rFonts w:eastAsia="Times New Roman"/>
          <w:szCs w:val="24"/>
          <w:lang w:eastAsia="zh-CN"/>
        </w:rPr>
        <w:t>In another interpretation, the UE multiplexes the</w:t>
      </w:r>
      <w:r w:rsidR="0056609F" w:rsidRPr="00624F5C">
        <w:rPr>
          <w:rFonts w:eastAsia="Times New Roman"/>
          <w:szCs w:val="24"/>
          <w:lang w:eastAsia="zh-CN"/>
        </w:rPr>
        <w:t xml:space="preserve"> earlier </w:t>
      </w:r>
      <w:r w:rsidR="0056609F">
        <w:rPr>
          <w:rFonts w:eastAsia="Times New Roman"/>
          <w:szCs w:val="24"/>
          <w:lang w:eastAsia="zh-CN"/>
        </w:rPr>
        <w:t xml:space="preserve">HP </w:t>
      </w:r>
      <w:r w:rsidR="0056609F" w:rsidRPr="00624F5C">
        <w:rPr>
          <w:rFonts w:eastAsia="Times New Roman"/>
          <w:szCs w:val="24"/>
          <w:lang w:eastAsia="zh-CN"/>
        </w:rPr>
        <w:t>HARQ-ACK on the LP PUSCH</w:t>
      </w:r>
      <w:r>
        <w:rPr>
          <w:rFonts w:eastAsia="Times New Roman"/>
          <w:szCs w:val="24"/>
          <w:lang w:eastAsia="zh-CN"/>
        </w:rPr>
        <w:t xml:space="preserve"> based on the HP PUCCH </w:t>
      </w:r>
      <w:proofErr w:type="spellStart"/>
      <w:r>
        <w:rPr>
          <w:rFonts w:eastAsia="Times New Roman"/>
          <w:szCs w:val="24"/>
          <w:lang w:eastAsia="zh-CN"/>
        </w:rPr>
        <w:t>subslot</w:t>
      </w:r>
      <w:proofErr w:type="spellEnd"/>
      <w:r>
        <w:rPr>
          <w:rFonts w:eastAsia="Times New Roman"/>
          <w:szCs w:val="24"/>
          <w:lang w:eastAsia="zh-CN"/>
        </w:rPr>
        <w:t xml:space="preserve"> timeline. And </w:t>
      </w:r>
      <w:r w:rsidR="0056609F" w:rsidRPr="00624F5C">
        <w:rPr>
          <w:rFonts w:eastAsia="Times New Roman"/>
          <w:szCs w:val="24"/>
          <w:lang w:eastAsia="zh-CN"/>
        </w:rPr>
        <w:t xml:space="preserve">a later arrived HP PUCCH </w:t>
      </w:r>
      <w:r>
        <w:rPr>
          <w:rFonts w:eastAsia="Times New Roman"/>
          <w:szCs w:val="24"/>
          <w:lang w:eastAsia="zh-CN"/>
        </w:rPr>
        <w:t xml:space="preserve">with HP HARQ-ACK becomes an error case based on the agreement. Thus, the </w:t>
      </w:r>
      <w:proofErr w:type="spellStart"/>
      <w:r>
        <w:rPr>
          <w:rFonts w:eastAsia="Times New Roman"/>
          <w:szCs w:val="24"/>
          <w:lang w:eastAsia="zh-CN"/>
        </w:rPr>
        <w:t>gNB</w:t>
      </w:r>
      <w:proofErr w:type="spellEnd"/>
      <w:r>
        <w:rPr>
          <w:rFonts w:eastAsia="Times New Roman"/>
          <w:szCs w:val="24"/>
          <w:lang w:eastAsia="zh-CN"/>
        </w:rPr>
        <w:t xml:space="preserve"> should avoid such use case from happening by scheduling constraints.</w:t>
      </w:r>
    </w:p>
    <w:p w14:paraId="2E362AF9" w14:textId="63E76971" w:rsidR="00DE689B" w:rsidRDefault="00DE689B" w:rsidP="0056609F">
      <w:pPr>
        <w:adjustRightInd w:val="0"/>
        <w:spacing w:before="100" w:beforeAutospacing="1"/>
        <w:rPr>
          <w:rFonts w:eastAsia="Times New Roman"/>
          <w:szCs w:val="24"/>
          <w:lang w:eastAsia="zh-CN"/>
        </w:rPr>
      </w:pPr>
      <w:r>
        <w:rPr>
          <w:rFonts w:eastAsia="Times New Roman"/>
          <w:szCs w:val="24"/>
          <w:lang w:eastAsia="zh-CN"/>
        </w:rPr>
        <w:t xml:space="preserve">Both interpretations satisfy the agreements. To </w:t>
      </w:r>
      <w:r w:rsidR="00F559DF">
        <w:rPr>
          <w:rFonts w:eastAsia="Times New Roman"/>
          <w:szCs w:val="24"/>
          <w:lang w:eastAsia="zh-CN"/>
        </w:rPr>
        <w:t xml:space="preserve">clarify the UE behaviour, it is better to </w:t>
      </w:r>
      <w:r>
        <w:rPr>
          <w:rFonts w:eastAsia="Times New Roman"/>
          <w:szCs w:val="24"/>
          <w:lang w:eastAsia="zh-CN"/>
        </w:rPr>
        <w:t xml:space="preserve">have a unified </w:t>
      </w:r>
      <w:r w:rsidR="0008471E">
        <w:rPr>
          <w:rFonts w:eastAsia="Times New Roman"/>
          <w:szCs w:val="24"/>
          <w:lang w:eastAsia="zh-CN"/>
        </w:rPr>
        <w:t>solution</w:t>
      </w:r>
      <w:r w:rsidR="00F559DF">
        <w:rPr>
          <w:rFonts w:eastAsia="Times New Roman"/>
          <w:szCs w:val="24"/>
          <w:lang w:eastAsia="zh-CN"/>
        </w:rPr>
        <w:t xml:space="preserve"> by adopting</w:t>
      </w:r>
      <w:r w:rsidR="0008471E">
        <w:rPr>
          <w:rFonts w:eastAsia="Times New Roman"/>
          <w:szCs w:val="24"/>
          <w:lang w:eastAsia="zh-CN"/>
        </w:rPr>
        <w:t xml:space="preserve"> the same </w:t>
      </w:r>
      <w:r>
        <w:rPr>
          <w:rFonts w:eastAsia="Times New Roman"/>
          <w:szCs w:val="24"/>
          <w:lang w:eastAsia="zh-CN"/>
        </w:rPr>
        <w:t>UE behavio</w:t>
      </w:r>
      <w:r w:rsidR="0008471E">
        <w:rPr>
          <w:rFonts w:eastAsia="Times New Roman"/>
          <w:szCs w:val="24"/>
          <w:lang w:eastAsia="zh-CN"/>
        </w:rPr>
        <w:t>ur</w:t>
      </w:r>
      <w:r>
        <w:rPr>
          <w:rFonts w:eastAsia="Times New Roman"/>
          <w:szCs w:val="24"/>
          <w:lang w:eastAsia="zh-CN"/>
        </w:rPr>
        <w:t xml:space="preserve"> </w:t>
      </w:r>
      <w:r w:rsidR="0008471E">
        <w:rPr>
          <w:rFonts w:eastAsia="Times New Roman"/>
          <w:szCs w:val="24"/>
          <w:lang w:eastAsia="zh-CN"/>
        </w:rPr>
        <w:t>as overlapping with HP SR case</w:t>
      </w:r>
      <w:r w:rsidR="00F559DF">
        <w:rPr>
          <w:rFonts w:eastAsia="Times New Roman"/>
          <w:szCs w:val="24"/>
          <w:lang w:eastAsia="zh-CN"/>
        </w:rPr>
        <w:t xml:space="preserve">, </w:t>
      </w:r>
      <w:proofErr w:type="gramStart"/>
      <w:r w:rsidR="00F559DF">
        <w:rPr>
          <w:rFonts w:eastAsia="Times New Roman"/>
          <w:szCs w:val="24"/>
          <w:lang w:eastAsia="zh-CN"/>
        </w:rPr>
        <w:t>i.e.</w:t>
      </w:r>
      <w:proofErr w:type="gramEnd"/>
      <w:r w:rsidR="00F559DF">
        <w:rPr>
          <w:rFonts w:eastAsia="Times New Roman"/>
          <w:szCs w:val="24"/>
          <w:lang w:eastAsia="zh-CN"/>
        </w:rPr>
        <w:t xml:space="preserve"> drop the LP PUSCH.</w:t>
      </w:r>
    </w:p>
    <w:p w14:paraId="0967295A" w14:textId="240C0127" w:rsidR="00D410BE" w:rsidRDefault="00D410BE" w:rsidP="00D410BE">
      <w:pPr>
        <w:adjustRightInd w:val="0"/>
        <w:spacing w:before="100" w:beforeAutospacing="1"/>
        <w:rPr>
          <w:rFonts w:eastAsia="Microsoft YaHei"/>
          <w:b/>
          <w:bCs/>
          <w:szCs w:val="24"/>
        </w:rPr>
      </w:pPr>
      <w:r w:rsidRPr="00624F5C">
        <w:rPr>
          <w:rFonts w:eastAsia="Microsoft YaHei"/>
          <w:b/>
          <w:bCs/>
          <w:szCs w:val="24"/>
        </w:rPr>
        <w:t xml:space="preserve">Proposal </w:t>
      </w:r>
      <w:r w:rsidR="0008471E">
        <w:rPr>
          <w:rFonts w:eastAsia="Microsoft YaHei"/>
          <w:b/>
          <w:bCs/>
          <w:szCs w:val="24"/>
        </w:rPr>
        <w:t>5</w:t>
      </w:r>
      <w:r w:rsidRPr="00624F5C">
        <w:rPr>
          <w:rFonts w:eastAsia="Microsoft YaHei"/>
          <w:b/>
          <w:bCs/>
          <w:szCs w:val="24"/>
        </w:rPr>
        <w:t>: If a LP PU</w:t>
      </w:r>
      <w:r>
        <w:rPr>
          <w:rFonts w:eastAsia="Microsoft YaHei"/>
          <w:b/>
          <w:bCs/>
          <w:szCs w:val="24"/>
        </w:rPr>
        <w:t>S</w:t>
      </w:r>
      <w:r w:rsidRPr="00624F5C">
        <w:rPr>
          <w:rFonts w:eastAsia="Microsoft YaHei"/>
          <w:b/>
          <w:bCs/>
          <w:szCs w:val="24"/>
        </w:rPr>
        <w:t>CH overlaps with more than one HP PUCCH</w:t>
      </w:r>
      <w:r w:rsidR="0008471E">
        <w:rPr>
          <w:rFonts w:eastAsia="Microsoft YaHei"/>
          <w:b/>
          <w:bCs/>
          <w:szCs w:val="24"/>
        </w:rPr>
        <w:t>s</w:t>
      </w:r>
      <w:r w:rsidRPr="00624F5C">
        <w:rPr>
          <w:rFonts w:eastAsia="Microsoft YaHei"/>
          <w:b/>
          <w:bCs/>
          <w:szCs w:val="24"/>
        </w:rPr>
        <w:t xml:space="preserve"> with HARQ-ACK</w:t>
      </w:r>
      <w:r w:rsidR="0008471E">
        <w:rPr>
          <w:rFonts w:eastAsia="Microsoft YaHei"/>
          <w:b/>
          <w:bCs/>
          <w:szCs w:val="24"/>
        </w:rPr>
        <w:t>s</w:t>
      </w:r>
      <w:r w:rsidRPr="00624F5C">
        <w:rPr>
          <w:rFonts w:eastAsia="Microsoft YaHei"/>
          <w:b/>
          <w:bCs/>
          <w:szCs w:val="24"/>
        </w:rPr>
        <w:t xml:space="preserve">, </w:t>
      </w:r>
      <w:r>
        <w:rPr>
          <w:rFonts w:eastAsia="Microsoft YaHei"/>
          <w:b/>
          <w:bCs/>
          <w:szCs w:val="24"/>
        </w:rPr>
        <w:t xml:space="preserve">the LP PUSCH </w:t>
      </w:r>
      <w:r w:rsidR="0008471E">
        <w:rPr>
          <w:rFonts w:eastAsia="Microsoft YaHei"/>
          <w:b/>
          <w:bCs/>
          <w:szCs w:val="24"/>
        </w:rPr>
        <w:t xml:space="preserve">is </w:t>
      </w:r>
      <w:r>
        <w:rPr>
          <w:rFonts w:eastAsia="Microsoft YaHei"/>
          <w:b/>
          <w:bCs/>
          <w:szCs w:val="24"/>
        </w:rPr>
        <w:t>dropped</w:t>
      </w:r>
      <w:r w:rsidR="0008471E">
        <w:rPr>
          <w:rFonts w:eastAsia="Microsoft YaHei"/>
          <w:b/>
          <w:bCs/>
          <w:szCs w:val="24"/>
        </w:rPr>
        <w:t>, and the HP PUCCHs with HARQ-ACKs are transmitted.</w:t>
      </w:r>
    </w:p>
    <w:p w14:paraId="6C481B65" w14:textId="4E22D1E0" w:rsidR="00012F22" w:rsidRPr="005A56DB" w:rsidRDefault="00C30613" w:rsidP="00476D6C">
      <w:pPr>
        <w:pStyle w:val="Heading1"/>
        <w:numPr>
          <w:ilvl w:val="0"/>
          <w:numId w:val="13"/>
        </w:numPr>
        <w:adjustRightInd w:val="0"/>
        <w:spacing w:before="100" w:beforeAutospacing="1" w:afterLines="0" w:afterAutospacing="1"/>
        <w:rPr>
          <w:rFonts w:ascii="Times New Roman" w:hAnsi="Times New Roman"/>
        </w:rPr>
      </w:pPr>
      <w:r w:rsidRPr="005A56DB">
        <w:rPr>
          <w:rFonts w:ascii="Times New Roman" w:hAnsi="Times New Roman"/>
        </w:rPr>
        <w:t>Conclusion</w:t>
      </w:r>
      <w:r w:rsidR="00DD08E3" w:rsidRPr="005A56DB">
        <w:rPr>
          <w:rFonts w:ascii="Times New Roman" w:hAnsi="Times New Roman"/>
        </w:rPr>
        <w:t>s</w:t>
      </w:r>
    </w:p>
    <w:p w14:paraId="2CC068A6" w14:textId="2E8DB970" w:rsidR="007A7437" w:rsidRDefault="00012F22" w:rsidP="00F85748">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w:t>
      </w:r>
      <w:r w:rsidR="00155044">
        <w:rPr>
          <w:rFonts w:eastAsiaTheme="minorEastAsia"/>
          <w:szCs w:val="24"/>
          <w:lang w:val="en-US"/>
        </w:rPr>
        <w:t xml:space="preserve">channel collision </w:t>
      </w:r>
      <w:r w:rsidR="00DD70A9">
        <w:rPr>
          <w:rFonts w:eastAsiaTheme="minorEastAsia"/>
          <w:szCs w:val="24"/>
          <w:lang w:val="en-US"/>
        </w:rPr>
        <w:t xml:space="preserve">resolution </w:t>
      </w:r>
      <w:r w:rsidR="00155044">
        <w:rPr>
          <w:rFonts w:eastAsiaTheme="minorEastAsia"/>
          <w:szCs w:val="24"/>
          <w:lang w:val="en-US"/>
        </w:rPr>
        <w:t xml:space="preserve">and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on PUCCH</w:t>
      </w:r>
      <w:r w:rsidR="00E94EB4">
        <w:rPr>
          <w:rFonts w:eastAsiaTheme="minorEastAsia"/>
          <w:szCs w:val="24"/>
          <w:lang w:val="en-US"/>
        </w:rPr>
        <w:t xml:space="preserve"> and PUSCH</w:t>
      </w:r>
      <w:r w:rsidR="007A7437" w:rsidRPr="005A56DB">
        <w:rPr>
          <w:rFonts w:eastAsiaTheme="minorEastAsia"/>
          <w:szCs w:val="24"/>
          <w:lang w:val="en-US"/>
        </w:rPr>
        <w:t xml:space="preserve">. </w:t>
      </w:r>
    </w:p>
    <w:p w14:paraId="2545F301" w14:textId="288BBF20" w:rsidR="00DD70A9" w:rsidRDefault="00DD70A9" w:rsidP="00DD70A9">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we propose</w:t>
      </w:r>
      <w:r w:rsidR="00111D34">
        <w:rPr>
          <w:rFonts w:eastAsia="Times New Roman"/>
          <w:szCs w:val="24"/>
          <w:shd w:val="clear" w:color="auto" w:fill="FFFFFF"/>
        </w:rPr>
        <w:t xml:space="preserve"> to adopt the feature lead summary from RAN1 #107bis-e</w:t>
      </w:r>
      <w:r w:rsidR="00325211">
        <w:rPr>
          <w:rFonts w:eastAsia="Times New Roman"/>
          <w:szCs w:val="24"/>
          <w:shd w:val="clear" w:color="auto" w:fill="FFFFFF"/>
        </w:rPr>
        <w:t xml:space="preserve"> for LP HARQ-ACK with PF 0/1</w:t>
      </w:r>
      <w:r w:rsidR="00111D34">
        <w:rPr>
          <w:rFonts w:eastAsia="Times New Roman"/>
          <w:szCs w:val="24"/>
          <w:shd w:val="clear" w:color="auto" w:fill="FFFFFF"/>
        </w:rPr>
        <w:t>.</w:t>
      </w:r>
    </w:p>
    <w:p w14:paraId="0418373C" w14:textId="77777777" w:rsidR="00111D34" w:rsidRPr="00C93494" w:rsidRDefault="00111D34" w:rsidP="00325211">
      <w:pPr>
        <w:adjustRightInd w:val="0"/>
        <w:spacing w:after="0" w:afterAutospacing="0"/>
        <w:rPr>
          <w:b/>
          <w:bCs/>
        </w:rPr>
      </w:pPr>
      <w:r w:rsidRPr="00C93494">
        <w:rPr>
          <w:rFonts w:eastAsia="Times New Roman"/>
          <w:b/>
          <w:bCs/>
          <w:szCs w:val="24"/>
          <w:shd w:val="clear" w:color="auto" w:fill="FFFFFF"/>
        </w:rPr>
        <w:t xml:space="preserve">Proposal 1: </w:t>
      </w:r>
      <w:r w:rsidRPr="00C93494">
        <w:rPr>
          <w:b/>
          <w:bCs/>
        </w:rPr>
        <w:t>When a PUCCH carrying HP SR with PF0/1 overlaps with a PUCCH carrying LP HARQ-ACK with PF0/1,</w:t>
      </w:r>
    </w:p>
    <w:p w14:paraId="300BAA67" w14:textId="77777777" w:rsidR="00111D34" w:rsidRPr="00325211" w:rsidRDefault="00111D34" w:rsidP="00325211">
      <w:pPr>
        <w:pStyle w:val="ListParagraph"/>
        <w:numPr>
          <w:ilvl w:val="0"/>
          <w:numId w:val="20"/>
        </w:numPr>
        <w:snapToGrid/>
        <w:spacing w:after="0" w:afterAutospacing="0"/>
        <w:ind w:firstLineChars="0"/>
        <w:contextualSpacing/>
        <w:rPr>
          <w:b/>
          <w:bCs/>
        </w:rPr>
      </w:pPr>
      <w:r w:rsidRPr="00325211">
        <w:rPr>
          <w:b/>
          <w:bCs/>
        </w:rPr>
        <w:t>For positive SR, transmit HARQ-ACK on the SR PUCCH resource.</w:t>
      </w:r>
    </w:p>
    <w:p w14:paraId="4A94EE56" w14:textId="77777777" w:rsidR="00111D34" w:rsidRPr="00325211" w:rsidRDefault="00111D34" w:rsidP="00325211">
      <w:pPr>
        <w:pStyle w:val="ListParagraph"/>
        <w:numPr>
          <w:ilvl w:val="0"/>
          <w:numId w:val="20"/>
        </w:numPr>
        <w:snapToGrid/>
        <w:spacing w:after="0" w:afterAutospacing="0"/>
        <w:ind w:firstLineChars="0"/>
        <w:contextualSpacing/>
        <w:rPr>
          <w:b/>
          <w:bCs/>
        </w:rPr>
      </w:pPr>
      <w:r w:rsidRPr="00325211">
        <w:rPr>
          <w:b/>
          <w:bCs/>
        </w:rPr>
        <w:t>For negative SR, transmit HARQ-ACK on the HARQ-ACK PUCCH resource.</w:t>
      </w:r>
    </w:p>
    <w:p w14:paraId="4E882691" w14:textId="77777777" w:rsidR="00111D34" w:rsidRPr="00325211" w:rsidRDefault="00111D34" w:rsidP="00325211">
      <w:pPr>
        <w:pStyle w:val="ListParagraph"/>
        <w:numPr>
          <w:ilvl w:val="0"/>
          <w:numId w:val="20"/>
        </w:numPr>
        <w:snapToGrid/>
        <w:spacing w:after="0" w:afterAutospacing="0"/>
        <w:ind w:firstLineChars="0"/>
        <w:contextualSpacing/>
        <w:rPr>
          <w:rFonts w:eastAsia="SimSun"/>
          <w:b/>
          <w:bCs/>
          <w:lang w:eastAsia="zh-CN"/>
        </w:rPr>
      </w:pPr>
      <w:r w:rsidRPr="00325211">
        <w:rPr>
          <w:rFonts w:eastAsiaTheme="minorEastAsia"/>
          <w:b/>
          <w:bCs/>
          <w:lang w:eastAsia="zh-CN"/>
        </w:rPr>
        <w:t xml:space="preserve">If </w:t>
      </w:r>
      <w:r w:rsidRPr="00325211">
        <w:rPr>
          <w:b/>
          <w:bCs/>
        </w:rPr>
        <w:t xml:space="preserve">the HP SR is PF0 and the HP SR is positive, </w:t>
      </w:r>
    </w:p>
    <w:p w14:paraId="583C73E6" w14:textId="77777777" w:rsidR="00111D34" w:rsidRPr="00325211" w:rsidRDefault="00111D34" w:rsidP="00325211">
      <w:pPr>
        <w:pStyle w:val="ListParagraph"/>
        <w:numPr>
          <w:ilvl w:val="1"/>
          <w:numId w:val="21"/>
        </w:numPr>
        <w:snapToGrid/>
        <w:spacing w:after="0" w:afterAutospacing="0"/>
        <w:ind w:firstLineChars="0"/>
        <w:jc w:val="left"/>
        <w:rPr>
          <w:b/>
          <w:bCs/>
        </w:rPr>
      </w:pPr>
      <w:r w:rsidRPr="00325211">
        <w:rPr>
          <w:b/>
          <w:bCs/>
        </w:rPr>
        <w:t>1 bit LP HARQ-ACK should be transmitted on the HP SR PUCCH resource by using m</w:t>
      </w:r>
      <w:r w:rsidRPr="00325211">
        <w:rPr>
          <w:b/>
          <w:bCs/>
          <w:vertAlign w:val="subscript"/>
        </w:rPr>
        <w:t>0</w:t>
      </w:r>
      <w:r w:rsidRPr="00325211">
        <w:rPr>
          <w:b/>
          <w:bCs/>
        </w:rPr>
        <w:t xml:space="preserve"> </w:t>
      </w:r>
      <w:proofErr w:type="gramStart"/>
      <w:r w:rsidRPr="00325211">
        <w:rPr>
          <w:b/>
          <w:bCs/>
        </w:rPr>
        <w:t>+{</w:t>
      </w:r>
      <w:proofErr w:type="spellStart"/>
      <w:proofErr w:type="gramEnd"/>
      <w:r w:rsidRPr="00325211">
        <w:rPr>
          <w:b/>
          <w:bCs/>
        </w:rPr>
        <w:t>m</w:t>
      </w:r>
      <w:r w:rsidRPr="00325211">
        <w:rPr>
          <w:b/>
          <w:bCs/>
          <w:vertAlign w:val="subscript"/>
        </w:rPr>
        <w:t>CS</w:t>
      </w:r>
      <w:proofErr w:type="spellEnd"/>
      <w:r w:rsidRPr="00325211">
        <w:rPr>
          <w:b/>
          <w:bCs/>
        </w:rPr>
        <w:t xml:space="preserve">=0, </w:t>
      </w:r>
      <w:proofErr w:type="spellStart"/>
      <w:r w:rsidRPr="00325211">
        <w:rPr>
          <w:b/>
          <w:bCs/>
        </w:rPr>
        <w:t>m</w:t>
      </w:r>
      <w:r w:rsidRPr="00325211">
        <w:rPr>
          <w:b/>
          <w:bCs/>
          <w:vertAlign w:val="subscript"/>
        </w:rPr>
        <w:t>CS</w:t>
      </w:r>
      <w:proofErr w:type="spellEnd"/>
      <w:r w:rsidRPr="00325211">
        <w:rPr>
          <w:b/>
          <w:bCs/>
        </w:rPr>
        <w:t>=6} representing {NACK, ACK} respectively;</w:t>
      </w:r>
    </w:p>
    <w:p w14:paraId="223715A0" w14:textId="77777777" w:rsidR="00111D34" w:rsidRPr="00325211" w:rsidRDefault="00111D34" w:rsidP="00325211">
      <w:pPr>
        <w:pStyle w:val="ListParagraph"/>
        <w:numPr>
          <w:ilvl w:val="1"/>
          <w:numId w:val="21"/>
        </w:numPr>
        <w:snapToGrid/>
        <w:spacing w:after="0" w:afterAutospacing="0"/>
        <w:ind w:firstLineChars="0"/>
        <w:jc w:val="left"/>
        <w:rPr>
          <w:rFonts w:eastAsia="SimSun"/>
          <w:b/>
          <w:bCs/>
          <w:lang w:eastAsia="zh-CN"/>
        </w:rPr>
      </w:pPr>
      <w:r w:rsidRPr="00325211">
        <w:rPr>
          <w:b/>
          <w:bCs/>
        </w:rPr>
        <w:t>2 bits LP HARQ-ACK should be transmitted on the HP SR PUCCH resource by using m</w:t>
      </w:r>
      <w:r w:rsidRPr="00325211">
        <w:rPr>
          <w:b/>
          <w:bCs/>
          <w:vertAlign w:val="subscript"/>
        </w:rPr>
        <w:t>0</w:t>
      </w:r>
      <w:r w:rsidRPr="00325211">
        <w:rPr>
          <w:b/>
          <w:bCs/>
        </w:rPr>
        <w:t xml:space="preserve"> </w:t>
      </w:r>
      <w:proofErr w:type="gramStart"/>
      <w:r w:rsidRPr="00325211">
        <w:rPr>
          <w:b/>
          <w:bCs/>
        </w:rPr>
        <w:t>+{</w:t>
      </w:r>
      <w:proofErr w:type="spellStart"/>
      <w:proofErr w:type="gramEnd"/>
      <w:r w:rsidRPr="00325211">
        <w:rPr>
          <w:b/>
          <w:bCs/>
        </w:rPr>
        <w:t>m</w:t>
      </w:r>
      <w:r w:rsidRPr="00325211">
        <w:rPr>
          <w:b/>
          <w:bCs/>
          <w:vertAlign w:val="subscript"/>
        </w:rPr>
        <w:t>CS</w:t>
      </w:r>
      <w:proofErr w:type="spellEnd"/>
      <w:r w:rsidRPr="00325211">
        <w:rPr>
          <w:b/>
          <w:bCs/>
        </w:rPr>
        <w:t xml:space="preserve">=0, </w:t>
      </w:r>
      <w:proofErr w:type="spellStart"/>
      <w:r w:rsidRPr="00325211">
        <w:rPr>
          <w:b/>
          <w:bCs/>
        </w:rPr>
        <w:t>m</w:t>
      </w:r>
      <w:r w:rsidRPr="00325211">
        <w:rPr>
          <w:b/>
          <w:bCs/>
          <w:vertAlign w:val="subscript"/>
        </w:rPr>
        <w:t>CS</w:t>
      </w:r>
      <w:proofErr w:type="spellEnd"/>
      <w:r w:rsidRPr="00325211">
        <w:rPr>
          <w:b/>
          <w:bCs/>
        </w:rPr>
        <w:t xml:space="preserve">=3, </w:t>
      </w:r>
      <w:proofErr w:type="spellStart"/>
      <w:r w:rsidRPr="00325211">
        <w:rPr>
          <w:b/>
          <w:bCs/>
        </w:rPr>
        <w:t>m</w:t>
      </w:r>
      <w:r w:rsidRPr="00325211">
        <w:rPr>
          <w:b/>
          <w:bCs/>
          <w:vertAlign w:val="subscript"/>
        </w:rPr>
        <w:t>CS</w:t>
      </w:r>
      <w:proofErr w:type="spellEnd"/>
      <w:r w:rsidRPr="00325211">
        <w:rPr>
          <w:b/>
          <w:bCs/>
        </w:rPr>
        <w:t xml:space="preserve">=6, </w:t>
      </w:r>
      <w:proofErr w:type="spellStart"/>
      <w:r w:rsidRPr="00325211">
        <w:rPr>
          <w:b/>
          <w:bCs/>
        </w:rPr>
        <w:t>m</w:t>
      </w:r>
      <w:r w:rsidRPr="00325211">
        <w:rPr>
          <w:b/>
          <w:bCs/>
          <w:vertAlign w:val="subscript"/>
        </w:rPr>
        <w:t>CS</w:t>
      </w:r>
      <w:proofErr w:type="spellEnd"/>
      <w:r w:rsidRPr="00325211">
        <w:rPr>
          <w:b/>
          <w:bCs/>
        </w:rPr>
        <w:t>=9} representing {NACK/NACK, NACK/ACK, ACK/ACK, ACK/NACK} respectively.</w:t>
      </w:r>
    </w:p>
    <w:p w14:paraId="36455126" w14:textId="77777777" w:rsidR="00111D34" w:rsidRPr="00325211" w:rsidRDefault="00111D34" w:rsidP="00325211">
      <w:pPr>
        <w:pStyle w:val="ListParagraph"/>
        <w:numPr>
          <w:ilvl w:val="1"/>
          <w:numId w:val="21"/>
        </w:numPr>
        <w:snapToGrid/>
        <w:spacing w:after="0" w:afterAutospacing="0"/>
        <w:ind w:firstLineChars="0"/>
        <w:jc w:val="left"/>
        <w:rPr>
          <w:rFonts w:eastAsia="SimSun"/>
          <w:b/>
          <w:bCs/>
          <w:lang w:eastAsia="zh-CN"/>
        </w:rPr>
      </w:pPr>
      <w:r w:rsidRPr="00325211">
        <w:rPr>
          <w:b/>
          <w:bCs/>
        </w:rPr>
        <w:t>Where m</w:t>
      </w:r>
      <w:r w:rsidRPr="00325211">
        <w:rPr>
          <w:b/>
          <w:bCs/>
          <w:vertAlign w:val="subscript"/>
        </w:rPr>
        <w:t>0</w:t>
      </w:r>
      <w:r w:rsidRPr="00325211">
        <w:rPr>
          <w:b/>
          <w:bCs/>
        </w:rPr>
        <w:t xml:space="preserve"> is configured by </w:t>
      </w:r>
      <w:proofErr w:type="spellStart"/>
      <w:r w:rsidRPr="00325211">
        <w:rPr>
          <w:b/>
          <w:bCs/>
        </w:rPr>
        <w:t>initialCyclicShift</w:t>
      </w:r>
      <w:proofErr w:type="spellEnd"/>
      <w:r w:rsidRPr="00325211">
        <w:rPr>
          <w:b/>
          <w:bCs/>
        </w:rPr>
        <w:t xml:space="preserve"> in the configuration of the HP SR PF0 resource in Rel-16.</w:t>
      </w:r>
    </w:p>
    <w:p w14:paraId="1C46F739" w14:textId="77777777" w:rsidR="00111D34" w:rsidRPr="00325211" w:rsidRDefault="00111D34" w:rsidP="00325211">
      <w:pPr>
        <w:pStyle w:val="ListParagraph"/>
        <w:numPr>
          <w:ilvl w:val="0"/>
          <w:numId w:val="20"/>
        </w:numPr>
        <w:snapToGrid/>
        <w:spacing w:after="0" w:afterAutospacing="0"/>
        <w:ind w:firstLineChars="0"/>
        <w:contextualSpacing/>
        <w:rPr>
          <w:rFonts w:eastAsiaTheme="minorEastAsia"/>
          <w:b/>
          <w:bCs/>
          <w:lang w:eastAsia="zh-CN"/>
        </w:rPr>
      </w:pPr>
      <w:r w:rsidRPr="00325211">
        <w:rPr>
          <w:rFonts w:eastAsiaTheme="minorEastAsia"/>
          <w:b/>
          <w:bCs/>
          <w:lang w:eastAsia="zh-CN"/>
        </w:rPr>
        <w:lastRenderedPageBreak/>
        <w:t xml:space="preserve">If the HP SR is PF1, and if the HP SR is positive, the </w:t>
      </w:r>
      <w:proofErr w:type="gramStart"/>
      <w:r w:rsidRPr="00325211">
        <w:rPr>
          <w:rFonts w:eastAsiaTheme="minorEastAsia"/>
          <w:b/>
          <w:bCs/>
          <w:lang w:eastAsia="zh-CN"/>
        </w:rPr>
        <w:t>1 bit</w:t>
      </w:r>
      <w:proofErr w:type="gramEnd"/>
      <w:r w:rsidRPr="00325211">
        <w:rPr>
          <w:rFonts w:eastAsiaTheme="minorEastAsia"/>
          <w:b/>
          <w:bCs/>
          <w:lang w:eastAsia="zh-CN"/>
        </w:rPr>
        <w:t xml:space="preserve"> LP HARQ-ACK can be transmitted on the same SR resource with BPSK, while 2 bits LP HARQ-ACK can be transmitted on the same SR resource with QPSK.</w:t>
      </w:r>
      <w:r w:rsidRPr="00325211">
        <w:rPr>
          <w:rFonts w:eastAsiaTheme="minorEastAsia" w:hint="eastAsia"/>
          <w:b/>
          <w:bCs/>
          <w:lang w:eastAsia="zh-CN"/>
        </w:rPr>
        <w:t xml:space="preserve"> </w:t>
      </w:r>
    </w:p>
    <w:p w14:paraId="0D55864E" w14:textId="77777777" w:rsidR="00111D34" w:rsidRDefault="00111D34" w:rsidP="00111D34">
      <w:pPr>
        <w:adjustRightInd w:val="0"/>
        <w:spacing w:after="0" w:afterAutospacing="0"/>
        <w:rPr>
          <w:b/>
          <w:bCs/>
          <w:szCs w:val="24"/>
        </w:rPr>
      </w:pPr>
    </w:p>
    <w:p w14:paraId="2943D96C" w14:textId="177D044F" w:rsidR="00111D34" w:rsidRPr="00111D34" w:rsidRDefault="00325211" w:rsidP="00111D34">
      <w:pPr>
        <w:adjustRightInd w:val="0"/>
        <w:spacing w:after="0" w:afterAutospacing="0"/>
        <w:rPr>
          <w:szCs w:val="24"/>
        </w:rPr>
      </w:pPr>
      <w:r>
        <w:rPr>
          <w:szCs w:val="24"/>
        </w:rPr>
        <w:t xml:space="preserve">And for FFS part multiplexing of </w:t>
      </w:r>
      <w:r w:rsidR="00111D34">
        <w:rPr>
          <w:szCs w:val="24"/>
        </w:rPr>
        <w:t>up to 2 bits of HP HARQ-ACK</w:t>
      </w:r>
      <w:r>
        <w:rPr>
          <w:szCs w:val="24"/>
        </w:rPr>
        <w:t xml:space="preserve"> with PF0/1</w:t>
      </w:r>
      <w:r w:rsidR="00111D34">
        <w:rPr>
          <w:szCs w:val="24"/>
        </w:rPr>
        <w:t xml:space="preserve">, HP SR and LP HARQ-ACK on a PUCCH, </w:t>
      </w:r>
      <w:r>
        <w:rPr>
          <w:szCs w:val="24"/>
        </w:rPr>
        <w:t>we propose</w:t>
      </w:r>
      <w:r w:rsidRPr="00325211">
        <w:rPr>
          <w:szCs w:val="24"/>
        </w:rPr>
        <w:t xml:space="preserve"> </w:t>
      </w:r>
    </w:p>
    <w:p w14:paraId="288ECF06" w14:textId="77777777" w:rsidR="00111D34" w:rsidRDefault="00111D34" w:rsidP="00111D34">
      <w:pPr>
        <w:adjustRightInd w:val="0"/>
        <w:spacing w:after="0" w:afterAutospacing="0"/>
        <w:rPr>
          <w:b/>
          <w:bCs/>
          <w:szCs w:val="24"/>
        </w:rPr>
      </w:pPr>
    </w:p>
    <w:p w14:paraId="515EDE9A" w14:textId="77777777" w:rsidR="00BC7677" w:rsidRDefault="00BC7677" w:rsidP="00BC7677">
      <w:pPr>
        <w:adjustRightInd w:val="0"/>
        <w:spacing w:after="0" w:afterAutospacing="0"/>
        <w:rPr>
          <w:b/>
          <w:bCs/>
          <w:szCs w:val="24"/>
        </w:rPr>
      </w:pPr>
      <w:r w:rsidRPr="007B2C73">
        <w:rPr>
          <w:b/>
          <w:bCs/>
          <w:szCs w:val="24"/>
        </w:rPr>
        <w:t xml:space="preserve">Proposal </w:t>
      </w:r>
      <w:r>
        <w:rPr>
          <w:b/>
          <w:bCs/>
          <w:szCs w:val="24"/>
        </w:rPr>
        <w:t>2</w:t>
      </w:r>
      <w:r w:rsidRPr="007B2C73">
        <w:rPr>
          <w:b/>
          <w:bCs/>
          <w:szCs w:val="24"/>
        </w:rPr>
        <w:t xml:space="preserve">: For multiplexing of </w:t>
      </w:r>
      <w:r>
        <w:rPr>
          <w:b/>
          <w:bCs/>
          <w:szCs w:val="24"/>
        </w:rPr>
        <w:t xml:space="preserve">up to 2 bits of </w:t>
      </w:r>
      <w:r w:rsidRPr="007B2C73">
        <w:rPr>
          <w:b/>
          <w:bCs/>
          <w:szCs w:val="24"/>
        </w:rPr>
        <w:t xml:space="preserve">HP HARQ-ACK, </w:t>
      </w:r>
      <w:r>
        <w:rPr>
          <w:b/>
          <w:bCs/>
          <w:szCs w:val="24"/>
        </w:rPr>
        <w:t>HP</w:t>
      </w:r>
      <w:r w:rsidRPr="007B2C73">
        <w:rPr>
          <w:b/>
          <w:bCs/>
          <w:szCs w:val="24"/>
        </w:rPr>
        <w:t xml:space="preserve"> SR</w:t>
      </w:r>
      <w:r>
        <w:rPr>
          <w:b/>
          <w:bCs/>
          <w:szCs w:val="24"/>
        </w:rPr>
        <w:t xml:space="preserve"> and </w:t>
      </w:r>
      <w:r w:rsidRPr="007B2C73">
        <w:rPr>
          <w:b/>
          <w:bCs/>
          <w:szCs w:val="24"/>
        </w:rPr>
        <w:t>LP HARQ-ACK, a HP PUCCH resource with PF 2/3/4 is used</w:t>
      </w:r>
      <w:r>
        <w:rPr>
          <w:b/>
          <w:bCs/>
          <w:szCs w:val="24"/>
        </w:rPr>
        <w:t>, with one bit of HP SR is appended to the up to 2 bits of HP HARQ-ACK to form the HP UCI.</w:t>
      </w:r>
    </w:p>
    <w:p w14:paraId="11C9C2A3" w14:textId="0E469F3A" w:rsidR="00DD70A9" w:rsidRDefault="00A070F7" w:rsidP="00DD70A9">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With the agreed channel collision resolution framework, </w:t>
      </w:r>
      <w:r w:rsidR="00325211">
        <w:rPr>
          <w:rFonts w:eastAsia="Times New Roman"/>
          <w:szCs w:val="24"/>
          <w:shd w:val="clear" w:color="auto" w:fill="FFFFFF"/>
        </w:rPr>
        <w:t>we analysed two most common and important use cases, and propose the following:</w:t>
      </w:r>
    </w:p>
    <w:p w14:paraId="530F54F7" w14:textId="77777777" w:rsidR="00325211" w:rsidRPr="00182846" w:rsidRDefault="00325211" w:rsidP="00325211">
      <w:pPr>
        <w:spacing w:before="100" w:beforeAutospacing="1"/>
        <w:rPr>
          <w:rFonts w:eastAsia="Malgun Gothic"/>
          <w:b/>
          <w:bCs/>
          <w:lang w:eastAsia="zh-CN"/>
        </w:rPr>
      </w:pPr>
      <w:r w:rsidRPr="00182846">
        <w:rPr>
          <w:rFonts w:eastAsia="Malgun Gothic"/>
          <w:b/>
          <w:bCs/>
          <w:lang w:eastAsia="zh-CN"/>
        </w:rPr>
        <w:t>Proposal 3. Confirm the working assumption that for r</w:t>
      </w:r>
      <w:r w:rsidRPr="00182846">
        <w:rPr>
          <w:b/>
          <w:bCs/>
          <w:lang w:eastAsia="zh-CN"/>
        </w:rPr>
        <w:t>esolv</w:t>
      </w:r>
      <w:r w:rsidRPr="00182846">
        <w:rPr>
          <w:rFonts w:eastAsia="Malgun Gothic"/>
          <w:b/>
          <w:bCs/>
          <w:lang w:eastAsia="zh-CN"/>
        </w:rPr>
        <w:t>ing</w:t>
      </w:r>
      <w:r w:rsidRPr="00182846">
        <w:rPr>
          <w:b/>
          <w:bCs/>
          <w:lang w:eastAsia="zh-CN"/>
        </w:rPr>
        <w:t xml:space="preserve"> collision </w:t>
      </w:r>
      <w:r w:rsidRPr="00182846">
        <w:rPr>
          <w:rFonts w:eastAsia="Malgun Gothic"/>
          <w:b/>
          <w:bCs/>
          <w:lang w:eastAsia="zh-CN"/>
        </w:rPr>
        <w:t xml:space="preserve">of </w:t>
      </w:r>
      <w:r w:rsidRPr="00182846">
        <w:rPr>
          <w:b/>
          <w:bCs/>
          <w:lang w:eastAsia="zh-CN"/>
        </w:rPr>
        <w:t xml:space="preserve">PUCCHs </w:t>
      </w:r>
      <w:r w:rsidRPr="00182846">
        <w:rPr>
          <w:rFonts w:eastAsia="Malgun Gothic"/>
          <w:b/>
          <w:bCs/>
          <w:lang w:eastAsia="zh-CN"/>
        </w:rPr>
        <w:t>of different priorities</w:t>
      </w:r>
      <w:r w:rsidRPr="00182846">
        <w:rPr>
          <w:rFonts w:eastAsia="Microsoft YaHei"/>
          <w:b/>
          <w:bCs/>
          <w:lang w:eastAsia="zh-CN"/>
        </w:rPr>
        <w:t xml:space="preserve"> without repetition within a time unit</w:t>
      </w:r>
      <w:r w:rsidRPr="00182846">
        <w:rPr>
          <w:rFonts w:eastAsia="Malgun Gothic"/>
          <w:b/>
          <w:bCs/>
          <w:lang w:eastAsia="zh-CN"/>
        </w:rPr>
        <w:t>, the time unit of HP HARQ-ACK is used.</w:t>
      </w:r>
    </w:p>
    <w:p w14:paraId="07B48AD4" w14:textId="4E3998BD" w:rsidR="00583847" w:rsidRDefault="00583847" w:rsidP="00BF0CEC">
      <w:pPr>
        <w:rPr>
          <w:rFonts w:eastAsia="Malgun Gothic"/>
          <w:lang w:eastAsia="zh-CN"/>
        </w:rPr>
      </w:pPr>
      <w:r w:rsidRPr="00583847">
        <w:rPr>
          <w:rFonts w:eastAsia="Malgun Gothic"/>
          <w:lang w:eastAsia="zh-CN"/>
        </w:rPr>
        <w:t>For a LP PUCCH overlapping with multiple</w:t>
      </w:r>
      <w:r w:rsidR="00AB0D14">
        <w:rPr>
          <w:rFonts w:eastAsia="Malgun Gothic"/>
          <w:lang w:eastAsia="zh-CN"/>
        </w:rPr>
        <w:t xml:space="preserve"> HP PUCCHs, we have the following observations.</w:t>
      </w:r>
    </w:p>
    <w:p w14:paraId="120A4DA4" w14:textId="7BF01BA7" w:rsidR="00AB0D14" w:rsidRPr="00182846" w:rsidRDefault="00AB0D14" w:rsidP="00AB0D14">
      <w:pPr>
        <w:adjustRightInd w:val="0"/>
        <w:spacing w:after="0" w:afterAutospacing="0"/>
        <w:rPr>
          <w:rFonts w:eastAsia="Times New Roman"/>
          <w:b/>
          <w:bCs/>
          <w:szCs w:val="24"/>
          <w:lang w:eastAsia="zh-CN"/>
        </w:rPr>
      </w:pPr>
      <w:r>
        <w:rPr>
          <w:rFonts w:eastAsia="Microsoft YaHei"/>
          <w:b/>
          <w:bCs/>
          <w:szCs w:val="24"/>
        </w:rPr>
        <w:t>Observation 1</w:t>
      </w:r>
      <w:r w:rsidRPr="00182846">
        <w:rPr>
          <w:rFonts w:eastAsia="Microsoft YaHei"/>
          <w:b/>
          <w:bCs/>
          <w:szCs w:val="24"/>
        </w:rPr>
        <w:t xml:space="preserve">: If a LP PUCCH with HARQ-ACK overlaps with more than one HP PUCCHs with HARQ-ACKs, the LP HARQ-ACK </w:t>
      </w:r>
      <w:r>
        <w:rPr>
          <w:rFonts w:eastAsia="Microsoft YaHei"/>
          <w:b/>
          <w:bCs/>
          <w:szCs w:val="24"/>
        </w:rPr>
        <w:t xml:space="preserve">should be </w:t>
      </w:r>
      <w:r w:rsidRPr="00182846">
        <w:rPr>
          <w:rFonts w:eastAsia="Microsoft YaHei"/>
          <w:b/>
          <w:bCs/>
          <w:szCs w:val="24"/>
        </w:rPr>
        <w:t>multiplexed with the first HP HARQ-</w:t>
      </w:r>
      <w:r>
        <w:rPr>
          <w:rFonts w:eastAsia="Microsoft YaHei"/>
          <w:b/>
          <w:bCs/>
          <w:szCs w:val="24"/>
        </w:rPr>
        <w:t>ACK.</w:t>
      </w:r>
    </w:p>
    <w:p w14:paraId="6F2F7141" w14:textId="77777777" w:rsidR="00AB0D14" w:rsidRDefault="00AB0D14" w:rsidP="00AB0D14">
      <w:pPr>
        <w:adjustRightInd w:val="0"/>
        <w:spacing w:before="100" w:beforeAutospacing="1"/>
        <w:rPr>
          <w:rFonts w:eastAsia="Microsoft YaHei"/>
          <w:b/>
          <w:bCs/>
          <w:szCs w:val="24"/>
        </w:rPr>
      </w:pPr>
      <w:r>
        <w:rPr>
          <w:rFonts w:eastAsia="Microsoft YaHei"/>
          <w:b/>
          <w:bCs/>
          <w:szCs w:val="24"/>
        </w:rPr>
        <w:t>Observation 2</w:t>
      </w:r>
      <w:r w:rsidRPr="00182846">
        <w:rPr>
          <w:rFonts w:eastAsia="Microsoft YaHei"/>
          <w:b/>
          <w:bCs/>
          <w:szCs w:val="24"/>
        </w:rPr>
        <w:t xml:space="preserve">: If a LP PUCCH with HARQ-ACK overlaps with a HP PUCCH with HARQ-ACK and a HP PUCCH with a positive HP SR, and the HP PUCCHs do not overlap with each other, the LP HARQ-ACK </w:t>
      </w:r>
      <w:r>
        <w:rPr>
          <w:rFonts w:eastAsia="Microsoft YaHei"/>
          <w:b/>
          <w:bCs/>
          <w:szCs w:val="24"/>
        </w:rPr>
        <w:t xml:space="preserve">should be </w:t>
      </w:r>
      <w:r w:rsidRPr="00182846">
        <w:rPr>
          <w:rFonts w:eastAsia="Microsoft YaHei"/>
          <w:b/>
          <w:bCs/>
          <w:szCs w:val="24"/>
        </w:rPr>
        <w:t>multiplexed with the HP HARQ-ACK.</w:t>
      </w:r>
    </w:p>
    <w:p w14:paraId="6673320F" w14:textId="30513AA9" w:rsidR="00AB0D14" w:rsidRPr="00583847" w:rsidRDefault="00AB0D14" w:rsidP="00BF0CEC">
      <w:pPr>
        <w:rPr>
          <w:rFonts w:eastAsia="Microsoft YaHei"/>
          <w:szCs w:val="24"/>
        </w:rPr>
      </w:pPr>
      <w:r>
        <w:rPr>
          <w:rFonts w:eastAsia="Malgun Gothic"/>
          <w:lang w:eastAsia="zh-CN"/>
        </w:rPr>
        <w:t>Based on the observations, we propose</w:t>
      </w:r>
    </w:p>
    <w:p w14:paraId="2393690F" w14:textId="2EAEEC86" w:rsidR="00BF0CEC" w:rsidRDefault="00BF0CEC" w:rsidP="00BF0CEC">
      <w:pPr>
        <w:rPr>
          <w:rFonts w:eastAsia="Malgun Gothic"/>
          <w:b/>
          <w:bCs/>
          <w:lang w:eastAsia="zh-CN"/>
        </w:rPr>
      </w:pPr>
      <w:r w:rsidRPr="00111D34">
        <w:rPr>
          <w:rFonts w:eastAsia="Microsoft YaHei"/>
          <w:b/>
          <w:bCs/>
          <w:szCs w:val="24"/>
        </w:rPr>
        <w:t xml:space="preserve">Proposal 4: </w:t>
      </w:r>
      <w:r w:rsidRPr="00111D34">
        <w:rPr>
          <w:rFonts w:eastAsia="Malgun Gothic"/>
          <w:b/>
          <w:bCs/>
          <w:lang w:eastAsia="zh-CN"/>
        </w:rPr>
        <w:t xml:space="preserve">For a LP PUCCH overlapping with multiple time units, adopt Alt. 2: </w:t>
      </w:r>
    </w:p>
    <w:p w14:paraId="1C8BD7BE" w14:textId="694E2306" w:rsidR="00BF0CEC" w:rsidRDefault="00BF0CEC" w:rsidP="00BF0CEC">
      <w:pPr>
        <w:pStyle w:val="ListParagraph"/>
        <w:numPr>
          <w:ilvl w:val="0"/>
          <w:numId w:val="20"/>
        </w:numPr>
        <w:ind w:firstLineChars="0"/>
        <w:rPr>
          <w:rFonts w:eastAsia="Malgun Gothic"/>
          <w:b/>
          <w:bCs/>
          <w:lang w:eastAsia="zh-CN"/>
        </w:rPr>
      </w:pPr>
      <w:r w:rsidRPr="00BF0CEC">
        <w:rPr>
          <w:rFonts w:eastAsia="Malgun Gothic"/>
          <w:b/>
          <w:bCs/>
          <w:lang w:eastAsia="zh-CN"/>
        </w:rPr>
        <w:t xml:space="preserve">The LP PUCCH is associated with the </w:t>
      </w:r>
      <w:proofErr w:type="gramStart"/>
      <w:r w:rsidRPr="00BF0CEC">
        <w:rPr>
          <w:rFonts w:eastAsia="Malgun Gothic"/>
          <w:b/>
          <w:bCs/>
          <w:lang w:eastAsia="zh-CN"/>
        </w:rPr>
        <w:t>first time</w:t>
      </w:r>
      <w:proofErr w:type="gramEnd"/>
      <w:r w:rsidRPr="00BF0CEC">
        <w:rPr>
          <w:rFonts w:eastAsia="Malgun Gothic"/>
          <w:b/>
          <w:bCs/>
          <w:lang w:eastAsia="zh-CN"/>
        </w:rPr>
        <w:t xml:space="preserve"> unit with overlapping HP PUCCH with HARQ-ACK if any. Otherwise, the LP PUCCH is associated with the </w:t>
      </w:r>
      <w:proofErr w:type="gramStart"/>
      <w:r w:rsidRPr="00BF0CEC">
        <w:rPr>
          <w:rFonts w:eastAsia="Malgun Gothic"/>
          <w:b/>
          <w:bCs/>
          <w:lang w:eastAsia="zh-CN"/>
        </w:rPr>
        <w:t>first time</w:t>
      </w:r>
      <w:proofErr w:type="gramEnd"/>
      <w:r w:rsidRPr="00BF0CEC">
        <w:rPr>
          <w:rFonts w:eastAsia="Malgun Gothic"/>
          <w:b/>
          <w:bCs/>
          <w:lang w:eastAsia="zh-CN"/>
        </w:rPr>
        <w:t xml:space="preserve"> unit with overlapping HP PUCCH(s).</w:t>
      </w:r>
    </w:p>
    <w:p w14:paraId="77EC6578" w14:textId="3EAF4CA0" w:rsidR="001F4237" w:rsidRPr="001F4237" w:rsidRDefault="001F4237" w:rsidP="0008471E">
      <w:pPr>
        <w:adjustRightInd w:val="0"/>
        <w:spacing w:before="100" w:beforeAutospacing="1"/>
        <w:rPr>
          <w:rFonts w:eastAsia="Microsoft YaHei"/>
          <w:szCs w:val="24"/>
        </w:rPr>
      </w:pPr>
      <w:r>
        <w:rPr>
          <w:rFonts w:eastAsia="Microsoft YaHei"/>
          <w:szCs w:val="24"/>
        </w:rPr>
        <w:t>F</w:t>
      </w:r>
      <w:r w:rsidRPr="001F4237">
        <w:rPr>
          <w:rFonts w:eastAsia="Microsoft YaHei"/>
          <w:szCs w:val="24"/>
        </w:rPr>
        <w:t xml:space="preserve">or clarification of UE behaviour </w:t>
      </w:r>
      <w:r>
        <w:rPr>
          <w:rFonts w:eastAsia="Microsoft YaHei"/>
          <w:szCs w:val="24"/>
        </w:rPr>
        <w:t xml:space="preserve">of HP HARQ-ACK multiplexing on </w:t>
      </w:r>
      <w:r w:rsidRPr="001F4237">
        <w:rPr>
          <w:rFonts w:eastAsia="Microsoft YaHei"/>
          <w:szCs w:val="24"/>
        </w:rPr>
        <w:t>LP PUSCH</w:t>
      </w:r>
      <w:r>
        <w:rPr>
          <w:rFonts w:eastAsia="Microsoft YaHei"/>
          <w:szCs w:val="24"/>
        </w:rPr>
        <w:t xml:space="preserve">, </w:t>
      </w:r>
      <w:r w:rsidRPr="001F4237">
        <w:rPr>
          <w:rFonts w:eastAsia="Microsoft YaHei"/>
          <w:szCs w:val="24"/>
        </w:rPr>
        <w:t>we propose</w:t>
      </w:r>
    </w:p>
    <w:p w14:paraId="7F5E306A" w14:textId="561ED55E" w:rsidR="0008471E" w:rsidRPr="0008471E" w:rsidRDefault="0008471E" w:rsidP="0008471E">
      <w:pPr>
        <w:adjustRightInd w:val="0"/>
        <w:spacing w:before="100" w:beforeAutospacing="1"/>
        <w:rPr>
          <w:rFonts w:eastAsia="Microsoft YaHei"/>
          <w:b/>
          <w:bCs/>
          <w:szCs w:val="24"/>
        </w:rPr>
      </w:pPr>
      <w:r w:rsidRPr="0008471E">
        <w:rPr>
          <w:rFonts w:eastAsia="Microsoft YaHei"/>
          <w:b/>
          <w:bCs/>
          <w:szCs w:val="24"/>
        </w:rPr>
        <w:t>Proposal 5: If a LP PUSCH overlaps with more than one HP PUCCHs with HARQ-ACKs, the LP PUSCH is dropped, and the HP PUCCHs with HARQ-ACKs are transmitted.</w:t>
      </w:r>
    </w:p>
    <w:p w14:paraId="4B21DD0D" w14:textId="77777777" w:rsidR="00C30613" w:rsidRPr="005A56DB" w:rsidRDefault="00C30613" w:rsidP="00476D6C">
      <w:pPr>
        <w:pStyle w:val="Heading1"/>
        <w:numPr>
          <w:ilvl w:val="0"/>
          <w:numId w:val="13"/>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t>References</w:t>
      </w:r>
    </w:p>
    <w:p w14:paraId="6E10194A" w14:textId="665B851B" w:rsidR="00F13779" w:rsidRDefault="00F13779" w:rsidP="00476D6C">
      <w:pPr>
        <w:pStyle w:val="textintend2"/>
        <w:numPr>
          <w:ilvl w:val="0"/>
          <w:numId w:val="14"/>
        </w:numPr>
        <w:snapToGrid w:val="0"/>
        <w:spacing w:before="100" w:beforeAutospacing="1" w:after="100" w:afterAutospacing="1" w:line="360" w:lineRule="auto"/>
        <w:rPr>
          <w:szCs w:val="24"/>
        </w:rPr>
      </w:pPr>
      <w:bookmarkStart w:id="4" w:name="_Ref83658254"/>
      <w:r>
        <w:rPr>
          <w:szCs w:val="24"/>
        </w:rPr>
        <w:t>Final</w:t>
      </w:r>
      <w:r w:rsidRPr="00CB271E">
        <w:rPr>
          <w:szCs w:val="24"/>
        </w:rPr>
        <w:t>_Minutes_report_RAN1#10</w:t>
      </w:r>
      <w:r>
        <w:rPr>
          <w:szCs w:val="24"/>
        </w:rPr>
        <w:t>6b</w:t>
      </w:r>
      <w:r w:rsidRPr="00CB271E">
        <w:rPr>
          <w:szCs w:val="24"/>
        </w:rPr>
        <w:t>-e</w:t>
      </w:r>
      <w:r>
        <w:rPr>
          <w:szCs w:val="24"/>
        </w:rPr>
        <w:t>, v100</w:t>
      </w:r>
    </w:p>
    <w:p w14:paraId="21C9982E" w14:textId="5B647D45" w:rsidR="005E62E2" w:rsidRDefault="00C43F7B" w:rsidP="00476D6C">
      <w:pPr>
        <w:pStyle w:val="textintend2"/>
        <w:numPr>
          <w:ilvl w:val="0"/>
          <w:numId w:val="14"/>
        </w:numPr>
        <w:snapToGrid w:val="0"/>
        <w:spacing w:before="100" w:beforeAutospacing="1" w:after="100" w:afterAutospacing="1" w:line="360" w:lineRule="auto"/>
        <w:rPr>
          <w:szCs w:val="24"/>
        </w:rPr>
      </w:pPr>
      <w:bookmarkStart w:id="5" w:name="_Ref92720144"/>
      <w:r>
        <w:rPr>
          <w:szCs w:val="24"/>
        </w:rPr>
        <w:t>Final</w:t>
      </w:r>
      <w:r w:rsidR="00CB271E" w:rsidRPr="00CB271E">
        <w:rPr>
          <w:szCs w:val="24"/>
        </w:rPr>
        <w:t>_Minutes_report_RAN1#10</w:t>
      </w:r>
      <w:r w:rsidR="004741E9">
        <w:rPr>
          <w:szCs w:val="24"/>
        </w:rPr>
        <w:t>7</w:t>
      </w:r>
      <w:r w:rsidR="00CB271E" w:rsidRPr="00CB271E">
        <w:rPr>
          <w:szCs w:val="24"/>
        </w:rPr>
        <w:t>-e</w:t>
      </w:r>
      <w:bookmarkEnd w:id="4"/>
      <w:r w:rsidR="004741E9">
        <w:rPr>
          <w:szCs w:val="24"/>
        </w:rPr>
        <w:t>, v1</w:t>
      </w:r>
      <w:r>
        <w:rPr>
          <w:szCs w:val="24"/>
        </w:rPr>
        <w:t>0</w:t>
      </w:r>
      <w:r w:rsidR="004741E9">
        <w:rPr>
          <w:szCs w:val="24"/>
        </w:rPr>
        <w:t>0</w:t>
      </w:r>
      <w:bookmarkEnd w:id="5"/>
    </w:p>
    <w:p w14:paraId="64F42471" w14:textId="344771C5" w:rsidR="0087378B" w:rsidRDefault="00196093" w:rsidP="00196093">
      <w:pPr>
        <w:pStyle w:val="textintend2"/>
        <w:numPr>
          <w:ilvl w:val="0"/>
          <w:numId w:val="14"/>
        </w:numPr>
        <w:snapToGrid w:val="0"/>
        <w:spacing w:before="100" w:beforeAutospacing="1" w:after="100" w:afterAutospacing="1" w:line="360" w:lineRule="auto"/>
        <w:rPr>
          <w:szCs w:val="24"/>
        </w:rPr>
      </w:pPr>
      <w:bookmarkStart w:id="6" w:name="_Ref95236573"/>
      <w:r w:rsidRPr="00CB271E">
        <w:rPr>
          <w:szCs w:val="24"/>
        </w:rPr>
        <w:t>Draft_Minutes_report_RAN1#10</w:t>
      </w:r>
      <w:r>
        <w:rPr>
          <w:szCs w:val="24"/>
        </w:rPr>
        <w:t>7b</w:t>
      </w:r>
      <w:r w:rsidRPr="00CB271E">
        <w:rPr>
          <w:szCs w:val="24"/>
        </w:rPr>
        <w:t>-e</w:t>
      </w:r>
      <w:r>
        <w:rPr>
          <w:szCs w:val="24"/>
        </w:rPr>
        <w:t>, v011</w:t>
      </w:r>
      <w:bookmarkEnd w:id="6"/>
    </w:p>
    <w:p w14:paraId="33E45E78" w14:textId="60DA5050" w:rsidR="00105B12" w:rsidRPr="00196093" w:rsidRDefault="009C53CF" w:rsidP="00196093">
      <w:pPr>
        <w:pStyle w:val="textintend2"/>
        <w:numPr>
          <w:ilvl w:val="0"/>
          <w:numId w:val="14"/>
        </w:numPr>
        <w:snapToGrid w:val="0"/>
        <w:spacing w:before="100" w:beforeAutospacing="1" w:after="100" w:afterAutospacing="1" w:line="360" w:lineRule="auto"/>
        <w:rPr>
          <w:szCs w:val="24"/>
        </w:rPr>
      </w:pPr>
      <w:bookmarkStart w:id="7" w:name="_Ref95472111"/>
      <w:r w:rsidRPr="009C53CF">
        <w:rPr>
          <w:szCs w:val="24"/>
        </w:rPr>
        <w:t>R1-2200757</w:t>
      </w:r>
      <w:r>
        <w:rPr>
          <w:szCs w:val="24"/>
        </w:rPr>
        <w:t xml:space="preserve">, </w:t>
      </w:r>
      <w:r w:rsidRPr="009C53CF">
        <w:rPr>
          <w:szCs w:val="24"/>
        </w:rPr>
        <w:t>Summary#3 of email thread [107bis-e-R17-IIoT-URLLC-04]</w:t>
      </w:r>
      <w:bookmarkEnd w:id="7"/>
    </w:p>
    <w:sectPr w:rsidR="00105B12" w:rsidRPr="00196093" w:rsidSect="005661E8">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378B" w14:textId="77777777" w:rsidR="002853DD" w:rsidRDefault="002853DD">
      <w:pPr>
        <w:spacing w:after="0"/>
      </w:pPr>
      <w:r>
        <w:separator/>
      </w:r>
    </w:p>
  </w:endnote>
  <w:endnote w:type="continuationSeparator" w:id="0">
    <w:p w14:paraId="5E428F3D" w14:textId="77777777" w:rsidR="002853DD" w:rsidRDefault="00285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43FEA" w14:textId="77777777" w:rsidR="002853DD" w:rsidRDefault="002853DD">
      <w:pPr>
        <w:spacing w:after="0"/>
      </w:pPr>
      <w:r>
        <w:separator/>
      </w:r>
    </w:p>
  </w:footnote>
  <w:footnote w:type="continuationSeparator" w:id="0">
    <w:p w14:paraId="54285A5E" w14:textId="77777777" w:rsidR="002853DD" w:rsidRDefault="002853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3B78"/>
    <w:multiLevelType w:val="hybridMultilevel"/>
    <w:tmpl w:val="69F0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D6C7A"/>
    <w:multiLevelType w:val="hybridMultilevel"/>
    <w:tmpl w:val="C930C0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13A1341"/>
    <w:multiLevelType w:val="hybridMultilevel"/>
    <w:tmpl w:val="9EA0F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0EAC"/>
    <w:multiLevelType w:val="hybridMultilevel"/>
    <w:tmpl w:val="B68EE900"/>
    <w:lvl w:ilvl="0" w:tplc="9FBA1AE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C27668"/>
    <w:multiLevelType w:val="hybridMultilevel"/>
    <w:tmpl w:val="ABC0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7A1732"/>
    <w:multiLevelType w:val="hybridMultilevel"/>
    <w:tmpl w:val="1E8AE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82CB9"/>
    <w:multiLevelType w:val="hybridMultilevel"/>
    <w:tmpl w:val="E8E8A604"/>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5036340"/>
    <w:multiLevelType w:val="hybridMultilevel"/>
    <w:tmpl w:val="968C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1" w15:restartNumberingAfterBreak="0">
    <w:nsid w:val="64E27E35"/>
    <w:multiLevelType w:val="hybridMultilevel"/>
    <w:tmpl w:val="F1E8F69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1187E"/>
    <w:multiLevelType w:val="hybridMultilevel"/>
    <w:tmpl w:val="9886E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DEF051A"/>
    <w:multiLevelType w:val="multilevel"/>
    <w:tmpl w:val="CF0A3DD6"/>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num w:numId="1">
    <w:abstractNumId w:val="5"/>
  </w:num>
  <w:num w:numId="2">
    <w:abstractNumId w:val="23"/>
  </w:num>
  <w:num w:numId="3">
    <w:abstractNumId w:val="16"/>
  </w:num>
  <w:num w:numId="4">
    <w:abstractNumId w:val="17"/>
  </w:num>
  <w:num w:numId="5">
    <w:abstractNumId w:val="15"/>
  </w:num>
  <w:num w:numId="6">
    <w:abstractNumId w:val="4"/>
  </w:num>
  <w:num w:numId="7">
    <w:abstractNumId w:val="24"/>
  </w:num>
  <w:num w:numId="8">
    <w:abstractNumId w:val="14"/>
  </w:num>
  <w:num w:numId="9">
    <w:abstractNumId w:val="19"/>
  </w:num>
  <w:num w:numId="10">
    <w:abstractNumId w:val="18"/>
  </w:num>
  <w:num w:numId="11">
    <w:abstractNumId w:val="1"/>
  </w:num>
  <w:num w:numId="12">
    <w:abstractNumId w:val="12"/>
  </w:num>
  <w:num w:numId="13">
    <w:abstractNumId w:val="9"/>
  </w:num>
  <w:num w:numId="14">
    <w:abstractNumId w:val="11"/>
  </w:num>
  <w:num w:numId="15">
    <w:abstractNumId w:val="21"/>
  </w:num>
  <w:num w:numId="16">
    <w:abstractNumId w:val="8"/>
  </w:num>
  <w:num w:numId="17">
    <w:abstractNumId w:val="13"/>
  </w:num>
  <w:num w:numId="18">
    <w:abstractNumId w:val="22"/>
  </w:num>
  <w:num w:numId="19">
    <w:abstractNumId w:val="25"/>
  </w:num>
  <w:num w:numId="20">
    <w:abstractNumId w:val="3"/>
  </w:num>
  <w:num w:numId="21">
    <w:abstractNumId w:val="20"/>
  </w:num>
  <w:num w:numId="22">
    <w:abstractNumId w:val="10"/>
  </w:num>
  <w:num w:numId="23">
    <w:abstractNumId w:val="6"/>
  </w:num>
  <w:num w:numId="24">
    <w:abstractNumId w:val="2"/>
  </w:num>
  <w:num w:numId="25">
    <w:abstractNumId w:val="0"/>
  </w:num>
  <w:num w:numId="2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836"/>
    <w:rsid w:val="00000BD5"/>
    <w:rsid w:val="00001943"/>
    <w:rsid w:val="00001C94"/>
    <w:rsid w:val="00002626"/>
    <w:rsid w:val="000038FC"/>
    <w:rsid w:val="000046EA"/>
    <w:rsid w:val="00005AA1"/>
    <w:rsid w:val="0000600D"/>
    <w:rsid w:val="00006995"/>
    <w:rsid w:val="000072AC"/>
    <w:rsid w:val="00007EF1"/>
    <w:rsid w:val="000108F7"/>
    <w:rsid w:val="00010C7C"/>
    <w:rsid w:val="0001122E"/>
    <w:rsid w:val="00011DE2"/>
    <w:rsid w:val="00012C3E"/>
    <w:rsid w:val="00012DA0"/>
    <w:rsid w:val="00012F22"/>
    <w:rsid w:val="000130D9"/>
    <w:rsid w:val="00013B95"/>
    <w:rsid w:val="00014DB6"/>
    <w:rsid w:val="00015E57"/>
    <w:rsid w:val="00017076"/>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5C37"/>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3C89"/>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3B2"/>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71E"/>
    <w:rsid w:val="00084A94"/>
    <w:rsid w:val="00086145"/>
    <w:rsid w:val="0008761E"/>
    <w:rsid w:val="0008782B"/>
    <w:rsid w:val="00087C31"/>
    <w:rsid w:val="00090121"/>
    <w:rsid w:val="000906C9"/>
    <w:rsid w:val="00090751"/>
    <w:rsid w:val="00090E39"/>
    <w:rsid w:val="000913E8"/>
    <w:rsid w:val="00092E01"/>
    <w:rsid w:val="000933F2"/>
    <w:rsid w:val="00093AD5"/>
    <w:rsid w:val="000944B1"/>
    <w:rsid w:val="00094760"/>
    <w:rsid w:val="00094BF6"/>
    <w:rsid w:val="00095111"/>
    <w:rsid w:val="00095143"/>
    <w:rsid w:val="00095763"/>
    <w:rsid w:val="000959BB"/>
    <w:rsid w:val="00095CC6"/>
    <w:rsid w:val="00095F40"/>
    <w:rsid w:val="00096088"/>
    <w:rsid w:val="00096197"/>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16C"/>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528"/>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BC4"/>
    <w:rsid w:val="000E7C38"/>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595E"/>
    <w:rsid w:val="00105B12"/>
    <w:rsid w:val="00106000"/>
    <w:rsid w:val="0010610A"/>
    <w:rsid w:val="001071AA"/>
    <w:rsid w:val="00107535"/>
    <w:rsid w:val="00110991"/>
    <w:rsid w:val="00110B49"/>
    <w:rsid w:val="001112EA"/>
    <w:rsid w:val="001115C5"/>
    <w:rsid w:val="00111D34"/>
    <w:rsid w:val="00112012"/>
    <w:rsid w:val="001126DE"/>
    <w:rsid w:val="00112729"/>
    <w:rsid w:val="00112BD4"/>
    <w:rsid w:val="00112C93"/>
    <w:rsid w:val="00113657"/>
    <w:rsid w:val="00113E4E"/>
    <w:rsid w:val="001141B4"/>
    <w:rsid w:val="00115BF5"/>
    <w:rsid w:val="00116E2B"/>
    <w:rsid w:val="00117BDA"/>
    <w:rsid w:val="00117D13"/>
    <w:rsid w:val="00120004"/>
    <w:rsid w:val="001201CD"/>
    <w:rsid w:val="001201F4"/>
    <w:rsid w:val="001203F4"/>
    <w:rsid w:val="00120898"/>
    <w:rsid w:val="00120EE9"/>
    <w:rsid w:val="00121700"/>
    <w:rsid w:val="00121A2C"/>
    <w:rsid w:val="001237DC"/>
    <w:rsid w:val="00124D4E"/>
    <w:rsid w:val="00125256"/>
    <w:rsid w:val="00126574"/>
    <w:rsid w:val="00126F3D"/>
    <w:rsid w:val="00127559"/>
    <w:rsid w:val="001275CD"/>
    <w:rsid w:val="00127D4B"/>
    <w:rsid w:val="001306D1"/>
    <w:rsid w:val="00130E30"/>
    <w:rsid w:val="00131488"/>
    <w:rsid w:val="0013183A"/>
    <w:rsid w:val="00132A7D"/>
    <w:rsid w:val="0013323E"/>
    <w:rsid w:val="00133596"/>
    <w:rsid w:val="00134D7B"/>
    <w:rsid w:val="00135E4C"/>
    <w:rsid w:val="00137204"/>
    <w:rsid w:val="00140E15"/>
    <w:rsid w:val="0014115C"/>
    <w:rsid w:val="00142647"/>
    <w:rsid w:val="001433FF"/>
    <w:rsid w:val="00143639"/>
    <w:rsid w:val="00143E46"/>
    <w:rsid w:val="00143FA8"/>
    <w:rsid w:val="00143FE8"/>
    <w:rsid w:val="00144B39"/>
    <w:rsid w:val="00144FD6"/>
    <w:rsid w:val="00145BA9"/>
    <w:rsid w:val="001470E3"/>
    <w:rsid w:val="00150471"/>
    <w:rsid w:val="001509BD"/>
    <w:rsid w:val="00151086"/>
    <w:rsid w:val="00151DF0"/>
    <w:rsid w:val="00151E6B"/>
    <w:rsid w:val="00152B87"/>
    <w:rsid w:val="0015380C"/>
    <w:rsid w:val="001542F7"/>
    <w:rsid w:val="00155044"/>
    <w:rsid w:val="00155A08"/>
    <w:rsid w:val="00155EAE"/>
    <w:rsid w:val="00156D5F"/>
    <w:rsid w:val="00157829"/>
    <w:rsid w:val="00160BD7"/>
    <w:rsid w:val="00161D03"/>
    <w:rsid w:val="001621E3"/>
    <w:rsid w:val="00162430"/>
    <w:rsid w:val="0016439A"/>
    <w:rsid w:val="00164A66"/>
    <w:rsid w:val="0016550A"/>
    <w:rsid w:val="00165BD3"/>
    <w:rsid w:val="00167452"/>
    <w:rsid w:val="0016754F"/>
    <w:rsid w:val="001677F7"/>
    <w:rsid w:val="00167912"/>
    <w:rsid w:val="00167A3A"/>
    <w:rsid w:val="00170D3E"/>
    <w:rsid w:val="001728BC"/>
    <w:rsid w:val="0017339F"/>
    <w:rsid w:val="00173714"/>
    <w:rsid w:val="00173FEF"/>
    <w:rsid w:val="0017467C"/>
    <w:rsid w:val="00174F5F"/>
    <w:rsid w:val="00175348"/>
    <w:rsid w:val="001754E4"/>
    <w:rsid w:val="001777AA"/>
    <w:rsid w:val="001800CF"/>
    <w:rsid w:val="001805B3"/>
    <w:rsid w:val="00181275"/>
    <w:rsid w:val="00182846"/>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4BEE"/>
    <w:rsid w:val="00195B83"/>
    <w:rsid w:val="00196093"/>
    <w:rsid w:val="00196F44"/>
    <w:rsid w:val="001971E3"/>
    <w:rsid w:val="00197382"/>
    <w:rsid w:val="001979DA"/>
    <w:rsid w:val="001A021A"/>
    <w:rsid w:val="001A17BF"/>
    <w:rsid w:val="001A216C"/>
    <w:rsid w:val="001A2659"/>
    <w:rsid w:val="001A304C"/>
    <w:rsid w:val="001A39A6"/>
    <w:rsid w:val="001A3A99"/>
    <w:rsid w:val="001A3DC4"/>
    <w:rsid w:val="001A3E7F"/>
    <w:rsid w:val="001A4CBB"/>
    <w:rsid w:val="001A6AD1"/>
    <w:rsid w:val="001A7447"/>
    <w:rsid w:val="001A75AB"/>
    <w:rsid w:val="001B13B2"/>
    <w:rsid w:val="001B1FDE"/>
    <w:rsid w:val="001B2416"/>
    <w:rsid w:val="001B27C5"/>
    <w:rsid w:val="001B434C"/>
    <w:rsid w:val="001B5104"/>
    <w:rsid w:val="001B53D2"/>
    <w:rsid w:val="001B59C8"/>
    <w:rsid w:val="001C0202"/>
    <w:rsid w:val="001C04E1"/>
    <w:rsid w:val="001C1235"/>
    <w:rsid w:val="001C1425"/>
    <w:rsid w:val="001C15AC"/>
    <w:rsid w:val="001C1616"/>
    <w:rsid w:val="001C1D8A"/>
    <w:rsid w:val="001C4584"/>
    <w:rsid w:val="001C46BA"/>
    <w:rsid w:val="001C4AAD"/>
    <w:rsid w:val="001C5F7D"/>
    <w:rsid w:val="001C5FC8"/>
    <w:rsid w:val="001C68D8"/>
    <w:rsid w:val="001C6B3A"/>
    <w:rsid w:val="001D0E5F"/>
    <w:rsid w:val="001D25C7"/>
    <w:rsid w:val="001D3880"/>
    <w:rsid w:val="001D3959"/>
    <w:rsid w:val="001D4D44"/>
    <w:rsid w:val="001D6EAB"/>
    <w:rsid w:val="001E16B4"/>
    <w:rsid w:val="001E1865"/>
    <w:rsid w:val="001E1CAC"/>
    <w:rsid w:val="001E2784"/>
    <w:rsid w:val="001E3C73"/>
    <w:rsid w:val="001E544E"/>
    <w:rsid w:val="001E56B4"/>
    <w:rsid w:val="001E5821"/>
    <w:rsid w:val="001E5E53"/>
    <w:rsid w:val="001E6587"/>
    <w:rsid w:val="001E667D"/>
    <w:rsid w:val="001E7D42"/>
    <w:rsid w:val="001F0C99"/>
    <w:rsid w:val="001F123C"/>
    <w:rsid w:val="001F1530"/>
    <w:rsid w:val="001F17FE"/>
    <w:rsid w:val="001F1AB5"/>
    <w:rsid w:val="001F2A3E"/>
    <w:rsid w:val="001F3E54"/>
    <w:rsid w:val="001F4237"/>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0F28"/>
    <w:rsid w:val="0021111F"/>
    <w:rsid w:val="00211B08"/>
    <w:rsid w:val="002125EB"/>
    <w:rsid w:val="002126A5"/>
    <w:rsid w:val="00212FC4"/>
    <w:rsid w:val="00213098"/>
    <w:rsid w:val="00215066"/>
    <w:rsid w:val="002158B3"/>
    <w:rsid w:val="00215DA2"/>
    <w:rsid w:val="0021631C"/>
    <w:rsid w:val="00216E46"/>
    <w:rsid w:val="00217B1E"/>
    <w:rsid w:val="00220DDE"/>
    <w:rsid w:val="00221B0A"/>
    <w:rsid w:val="00221C1B"/>
    <w:rsid w:val="00221DC2"/>
    <w:rsid w:val="00222DE7"/>
    <w:rsid w:val="00224F47"/>
    <w:rsid w:val="00224F54"/>
    <w:rsid w:val="00225BB0"/>
    <w:rsid w:val="00227027"/>
    <w:rsid w:val="0023077B"/>
    <w:rsid w:val="002311AA"/>
    <w:rsid w:val="002317C8"/>
    <w:rsid w:val="0023187B"/>
    <w:rsid w:val="00232030"/>
    <w:rsid w:val="00233143"/>
    <w:rsid w:val="0023317B"/>
    <w:rsid w:val="00233382"/>
    <w:rsid w:val="00233AB2"/>
    <w:rsid w:val="00233F50"/>
    <w:rsid w:val="00234BE4"/>
    <w:rsid w:val="00235060"/>
    <w:rsid w:val="00235340"/>
    <w:rsid w:val="00235B09"/>
    <w:rsid w:val="002360C0"/>
    <w:rsid w:val="00236ED8"/>
    <w:rsid w:val="00237A45"/>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3769"/>
    <w:rsid w:val="002543AE"/>
    <w:rsid w:val="00254496"/>
    <w:rsid w:val="00254F6E"/>
    <w:rsid w:val="00254FD5"/>
    <w:rsid w:val="00257373"/>
    <w:rsid w:val="00257715"/>
    <w:rsid w:val="00257ED9"/>
    <w:rsid w:val="002605CB"/>
    <w:rsid w:val="0026078F"/>
    <w:rsid w:val="002608AC"/>
    <w:rsid w:val="00262D8B"/>
    <w:rsid w:val="00263E22"/>
    <w:rsid w:val="002643A3"/>
    <w:rsid w:val="002649D0"/>
    <w:rsid w:val="00265489"/>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55B"/>
    <w:rsid w:val="00284F42"/>
    <w:rsid w:val="00285282"/>
    <w:rsid w:val="002853DD"/>
    <w:rsid w:val="002855A8"/>
    <w:rsid w:val="0028581A"/>
    <w:rsid w:val="00285EE5"/>
    <w:rsid w:val="00286BB3"/>
    <w:rsid w:val="00287448"/>
    <w:rsid w:val="00287F4B"/>
    <w:rsid w:val="00290F48"/>
    <w:rsid w:val="002917DB"/>
    <w:rsid w:val="00291856"/>
    <w:rsid w:val="00292020"/>
    <w:rsid w:val="00292AE1"/>
    <w:rsid w:val="002941AD"/>
    <w:rsid w:val="00295DA0"/>
    <w:rsid w:val="002A0C97"/>
    <w:rsid w:val="002A1A9D"/>
    <w:rsid w:val="002A217B"/>
    <w:rsid w:val="002A34AD"/>
    <w:rsid w:val="002A3D63"/>
    <w:rsid w:val="002A426C"/>
    <w:rsid w:val="002A491A"/>
    <w:rsid w:val="002A5B9A"/>
    <w:rsid w:val="002A5BF6"/>
    <w:rsid w:val="002A5C59"/>
    <w:rsid w:val="002B020C"/>
    <w:rsid w:val="002B04F0"/>
    <w:rsid w:val="002B09C5"/>
    <w:rsid w:val="002B0E45"/>
    <w:rsid w:val="002B24AF"/>
    <w:rsid w:val="002B2E8D"/>
    <w:rsid w:val="002B43D6"/>
    <w:rsid w:val="002B4E17"/>
    <w:rsid w:val="002B4E6F"/>
    <w:rsid w:val="002B5351"/>
    <w:rsid w:val="002B5C83"/>
    <w:rsid w:val="002B62F1"/>
    <w:rsid w:val="002B6D2B"/>
    <w:rsid w:val="002B7319"/>
    <w:rsid w:val="002B767E"/>
    <w:rsid w:val="002B7CC7"/>
    <w:rsid w:val="002C065B"/>
    <w:rsid w:val="002C1240"/>
    <w:rsid w:val="002C174C"/>
    <w:rsid w:val="002C17A9"/>
    <w:rsid w:val="002C17FF"/>
    <w:rsid w:val="002C1935"/>
    <w:rsid w:val="002C2E3D"/>
    <w:rsid w:val="002C4CF7"/>
    <w:rsid w:val="002C4D8F"/>
    <w:rsid w:val="002C589C"/>
    <w:rsid w:val="002C65A6"/>
    <w:rsid w:val="002C66D7"/>
    <w:rsid w:val="002C68DD"/>
    <w:rsid w:val="002C6D4B"/>
    <w:rsid w:val="002C7FAC"/>
    <w:rsid w:val="002D0FCB"/>
    <w:rsid w:val="002D1F21"/>
    <w:rsid w:val="002D27BC"/>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AEC"/>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225F"/>
    <w:rsid w:val="003034A5"/>
    <w:rsid w:val="0030367A"/>
    <w:rsid w:val="00303E16"/>
    <w:rsid w:val="00303FD2"/>
    <w:rsid w:val="00305081"/>
    <w:rsid w:val="00305142"/>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4ED0"/>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5211"/>
    <w:rsid w:val="00325A6C"/>
    <w:rsid w:val="00326CC5"/>
    <w:rsid w:val="00326F23"/>
    <w:rsid w:val="0032773A"/>
    <w:rsid w:val="00327AE9"/>
    <w:rsid w:val="00327BE6"/>
    <w:rsid w:val="00330324"/>
    <w:rsid w:val="003303FB"/>
    <w:rsid w:val="0033097B"/>
    <w:rsid w:val="0033224D"/>
    <w:rsid w:val="003329B7"/>
    <w:rsid w:val="00333089"/>
    <w:rsid w:val="003339C8"/>
    <w:rsid w:val="0033480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512"/>
    <w:rsid w:val="00352E06"/>
    <w:rsid w:val="00353189"/>
    <w:rsid w:val="0035356F"/>
    <w:rsid w:val="003537F7"/>
    <w:rsid w:val="00355061"/>
    <w:rsid w:val="00355EC4"/>
    <w:rsid w:val="0035612C"/>
    <w:rsid w:val="003565B9"/>
    <w:rsid w:val="00356BEC"/>
    <w:rsid w:val="00356DBB"/>
    <w:rsid w:val="00356E7E"/>
    <w:rsid w:val="00356EE7"/>
    <w:rsid w:val="00357105"/>
    <w:rsid w:val="003578BC"/>
    <w:rsid w:val="00360BF6"/>
    <w:rsid w:val="0036107A"/>
    <w:rsid w:val="0036136E"/>
    <w:rsid w:val="0036190A"/>
    <w:rsid w:val="0036206A"/>
    <w:rsid w:val="00362D7E"/>
    <w:rsid w:val="00362D99"/>
    <w:rsid w:val="00363239"/>
    <w:rsid w:val="0036326D"/>
    <w:rsid w:val="00364FD1"/>
    <w:rsid w:val="0036561A"/>
    <w:rsid w:val="00366402"/>
    <w:rsid w:val="003667A9"/>
    <w:rsid w:val="00366A5C"/>
    <w:rsid w:val="00366C36"/>
    <w:rsid w:val="00367FCF"/>
    <w:rsid w:val="00370EA7"/>
    <w:rsid w:val="00371080"/>
    <w:rsid w:val="003718CA"/>
    <w:rsid w:val="00371CEF"/>
    <w:rsid w:val="00373036"/>
    <w:rsid w:val="0037419A"/>
    <w:rsid w:val="00375672"/>
    <w:rsid w:val="00375C6E"/>
    <w:rsid w:val="00376DD5"/>
    <w:rsid w:val="0037732E"/>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0620"/>
    <w:rsid w:val="00391143"/>
    <w:rsid w:val="00392107"/>
    <w:rsid w:val="003924AD"/>
    <w:rsid w:val="003934D9"/>
    <w:rsid w:val="00393A0F"/>
    <w:rsid w:val="00394A28"/>
    <w:rsid w:val="00394B51"/>
    <w:rsid w:val="00394E5A"/>
    <w:rsid w:val="00395370"/>
    <w:rsid w:val="00396125"/>
    <w:rsid w:val="00396635"/>
    <w:rsid w:val="00396DD5"/>
    <w:rsid w:val="003A031A"/>
    <w:rsid w:val="003A0A03"/>
    <w:rsid w:val="003A25AF"/>
    <w:rsid w:val="003A2DC5"/>
    <w:rsid w:val="003A3A90"/>
    <w:rsid w:val="003A3D01"/>
    <w:rsid w:val="003A4DB5"/>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4A83"/>
    <w:rsid w:val="003E5CD8"/>
    <w:rsid w:val="003E6522"/>
    <w:rsid w:val="003E7228"/>
    <w:rsid w:val="003E7FA3"/>
    <w:rsid w:val="003F0119"/>
    <w:rsid w:val="003F0367"/>
    <w:rsid w:val="003F05E7"/>
    <w:rsid w:val="003F147F"/>
    <w:rsid w:val="003F1864"/>
    <w:rsid w:val="003F2547"/>
    <w:rsid w:val="003F39A1"/>
    <w:rsid w:val="003F3C65"/>
    <w:rsid w:val="003F3DB0"/>
    <w:rsid w:val="003F3DB7"/>
    <w:rsid w:val="003F509B"/>
    <w:rsid w:val="003F5718"/>
    <w:rsid w:val="003F5C5B"/>
    <w:rsid w:val="003F7644"/>
    <w:rsid w:val="004004E5"/>
    <w:rsid w:val="004005E0"/>
    <w:rsid w:val="004007D8"/>
    <w:rsid w:val="004008C3"/>
    <w:rsid w:val="00400976"/>
    <w:rsid w:val="0040157F"/>
    <w:rsid w:val="00402B7E"/>
    <w:rsid w:val="00402C56"/>
    <w:rsid w:val="0040325B"/>
    <w:rsid w:val="00404375"/>
    <w:rsid w:val="00405355"/>
    <w:rsid w:val="00405919"/>
    <w:rsid w:val="00406D3F"/>
    <w:rsid w:val="00407556"/>
    <w:rsid w:val="00407C0E"/>
    <w:rsid w:val="00410068"/>
    <w:rsid w:val="00410CAF"/>
    <w:rsid w:val="004117BF"/>
    <w:rsid w:val="00412ABE"/>
    <w:rsid w:val="00413018"/>
    <w:rsid w:val="00413A52"/>
    <w:rsid w:val="00416664"/>
    <w:rsid w:val="00416989"/>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1E9"/>
    <w:rsid w:val="0047495F"/>
    <w:rsid w:val="00474B84"/>
    <w:rsid w:val="00475A37"/>
    <w:rsid w:val="00475DD3"/>
    <w:rsid w:val="00476639"/>
    <w:rsid w:val="00476B18"/>
    <w:rsid w:val="00476D6C"/>
    <w:rsid w:val="0047702E"/>
    <w:rsid w:val="004775DC"/>
    <w:rsid w:val="004777EE"/>
    <w:rsid w:val="0047785A"/>
    <w:rsid w:val="00477CB6"/>
    <w:rsid w:val="00480659"/>
    <w:rsid w:val="00480A2A"/>
    <w:rsid w:val="00480C38"/>
    <w:rsid w:val="00481AEC"/>
    <w:rsid w:val="0048281A"/>
    <w:rsid w:val="004828F1"/>
    <w:rsid w:val="004830DD"/>
    <w:rsid w:val="00483387"/>
    <w:rsid w:val="004839D5"/>
    <w:rsid w:val="0048476D"/>
    <w:rsid w:val="0048543A"/>
    <w:rsid w:val="0048562E"/>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96B"/>
    <w:rsid w:val="004B0B14"/>
    <w:rsid w:val="004B1467"/>
    <w:rsid w:val="004B1628"/>
    <w:rsid w:val="004B17A3"/>
    <w:rsid w:val="004B2A70"/>
    <w:rsid w:val="004B422D"/>
    <w:rsid w:val="004B43A8"/>
    <w:rsid w:val="004B4D07"/>
    <w:rsid w:val="004B6CCB"/>
    <w:rsid w:val="004B70E9"/>
    <w:rsid w:val="004C003F"/>
    <w:rsid w:val="004C104D"/>
    <w:rsid w:val="004C10B8"/>
    <w:rsid w:val="004C224E"/>
    <w:rsid w:val="004C3277"/>
    <w:rsid w:val="004C5198"/>
    <w:rsid w:val="004C61B7"/>
    <w:rsid w:val="004C6C7F"/>
    <w:rsid w:val="004C713C"/>
    <w:rsid w:val="004C76CC"/>
    <w:rsid w:val="004D10FB"/>
    <w:rsid w:val="004D1B83"/>
    <w:rsid w:val="004D1BC9"/>
    <w:rsid w:val="004D1D93"/>
    <w:rsid w:val="004D518B"/>
    <w:rsid w:val="004D58C1"/>
    <w:rsid w:val="004D676D"/>
    <w:rsid w:val="004D6A26"/>
    <w:rsid w:val="004D798A"/>
    <w:rsid w:val="004E0CF4"/>
    <w:rsid w:val="004E1EFC"/>
    <w:rsid w:val="004E318F"/>
    <w:rsid w:val="004E3FC2"/>
    <w:rsid w:val="004E4D65"/>
    <w:rsid w:val="004E50F5"/>
    <w:rsid w:val="004E5DC5"/>
    <w:rsid w:val="004E6171"/>
    <w:rsid w:val="004E6FFE"/>
    <w:rsid w:val="004E767D"/>
    <w:rsid w:val="004E7A57"/>
    <w:rsid w:val="004E7DF5"/>
    <w:rsid w:val="004F01C9"/>
    <w:rsid w:val="004F023C"/>
    <w:rsid w:val="004F0E03"/>
    <w:rsid w:val="004F119F"/>
    <w:rsid w:val="004F2AEF"/>
    <w:rsid w:val="004F4128"/>
    <w:rsid w:val="004F4193"/>
    <w:rsid w:val="004F44D0"/>
    <w:rsid w:val="004F45CD"/>
    <w:rsid w:val="004F4773"/>
    <w:rsid w:val="004F49E2"/>
    <w:rsid w:val="004F4EE3"/>
    <w:rsid w:val="004F585E"/>
    <w:rsid w:val="004F5A34"/>
    <w:rsid w:val="004F5C6E"/>
    <w:rsid w:val="004F5D58"/>
    <w:rsid w:val="004F719F"/>
    <w:rsid w:val="00500317"/>
    <w:rsid w:val="00500A05"/>
    <w:rsid w:val="00501086"/>
    <w:rsid w:val="00501C27"/>
    <w:rsid w:val="005028A0"/>
    <w:rsid w:val="005028C4"/>
    <w:rsid w:val="005029C8"/>
    <w:rsid w:val="005029FC"/>
    <w:rsid w:val="00503570"/>
    <w:rsid w:val="0050408E"/>
    <w:rsid w:val="0050420A"/>
    <w:rsid w:val="00504AB7"/>
    <w:rsid w:val="00505179"/>
    <w:rsid w:val="0050562C"/>
    <w:rsid w:val="00506192"/>
    <w:rsid w:val="005062C0"/>
    <w:rsid w:val="00506671"/>
    <w:rsid w:val="00506B1E"/>
    <w:rsid w:val="00506C6F"/>
    <w:rsid w:val="00507347"/>
    <w:rsid w:val="00507E40"/>
    <w:rsid w:val="0051015A"/>
    <w:rsid w:val="0051083E"/>
    <w:rsid w:val="00511429"/>
    <w:rsid w:val="00511C1A"/>
    <w:rsid w:val="0051282D"/>
    <w:rsid w:val="00512FAE"/>
    <w:rsid w:val="00513588"/>
    <w:rsid w:val="00513800"/>
    <w:rsid w:val="00514506"/>
    <w:rsid w:val="0051550E"/>
    <w:rsid w:val="00516C5E"/>
    <w:rsid w:val="0051747C"/>
    <w:rsid w:val="005175BF"/>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23F6"/>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323"/>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09F"/>
    <w:rsid w:val="005661E8"/>
    <w:rsid w:val="00566A45"/>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3847"/>
    <w:rsid w:val="0058549C"/>
    <w:rsid w:val="00585810"/>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0E1"/>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0CF"/>
    <w:rsid w:val="005D7D12"/>
    <w:rsid w:val="005E038A"/>
    <w:rsid w:val="005E056A"/>
    <w:rsid w:val="005E13D6"/>
    <w:rsid w:val="005E1F72"/>
    <w:rsid w:val="005E2F3F"/>
    <w:rsid w:val="005E3138"/>
    <w:rsid w:val="005E3667"/>
    <w:rsid w:val="005E3D62"/>
    <w:rsid w:val="005E4174"/>
    <w:rsid w:val="005E5EFE"/>
    <w:rsid w:val="005E62E2"/>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669"/>
    <w:rsid w:val="00600760"/>
    <w:rsid w:val="00601181"/>
    <w:rsid w:val="00601A74"/>
    <w:rsid w:val="00602580"/>
    <w:rsid w:val="00603E76"/>
    <w:rsid w:val="00604E0D"/>
    <w:rsid w:val="00604F86"/>
    <w:rsid w:val="00605270"/>
    <w:rsid w:val="006058E5"/>
    <w:rsid w:val="00606C1E"/>
    <w:rsid w:val="00607725"/>
    <w:rsid w:val="006104A8"/>
    <w:rsid w:val="006109B7"/>
    <w:rsid w:val="006109D9"/>
    <w:rsid w:val="00610F96"/>
    <w:rsid w:val="006115B2"/>
    <w:rsid w:val="00611630"/>
    <w:rsid w:val="006118D8"/>
    <w:rsid w:val="00611983"/>
    <w:rsid w:val="00611BFF"/>
    <w:rsid w:val="00612FE3"/>
    <w:rsid w:val="006133DE"/>
    <w:rsid w:val="00613485"/>
    <w:rsid w:val="00613802"/>
    <w:rsid w:val="00614211"/>
    <w:rsid w:val="006147CD"/>
    <w:rsid w:val="00615ACA"/>
    <w:rsid w:val="00616563"/>
    <w:rsid w:val="00616D56"/>
    <w:rsid w:val="00616DA5"/>
    <w:rsid w:val="00616E12"/>
    <w:rsid w:val="00617B53"/>
    <w:rsid w:val="00617FC4"/>
    <w:rsid w:val="00620285"/>
    <w:rsid w:val="00620371"/>
    <w:rsid w:val="006212C8"/>
    <w:rsid w:val="00621DCE"/>
    <w:rsid w:val="00622149"/>
    <w:rsid w:val="00622894"/>
    <w:rsid w:val="00623C12"/>
    <w:rsid w:val="00624F5C"/>
    <w:rsid w:val="006259BF"/>
    <w:rsid w:val="00626CE5"/>
    <w:rsid w:val="00630016"/>
    <w:rsid w:val="00630051"/>
    <w:rsid w:val="00630418"/>
    <w:rsid w:val="006314BB"/>
    <w:rsid w:val="0063155F"/>
    <w:rsid w:val="00631A71"/>
    <w:rsid w:val="006325D8"/>
    <w:rsid w:val="00633BFA"/>
    <w:rsid w:val="00633E95"/>
    <w:rsid w:val="006347D1"/>
    <w:rsid w:val="00636210"/>
    <w:rsid w:val="00636370"/>
    <w:rsid w:val="00636382"/>
    <w:rsid w:val="0063689D"/>
    <w:rsid w:val="00636F5A"/>
    <w:rsid w:val="0064061B"/>
    <w:rsid w:val="00640BFD"/>
    <w:rsid w:val="0064153F"/>
    <w:rsid w:val="00641637"/>
    <w:rsid w:val="00641C51"/>
    <w:rsid w:val="00642BCA"/>
    <w:rsid w:val="00642E87"/>
    <w:rsid w:val="00642FC1"/>
    <w:rsid w:val="00643155"/>
    <w:rsid w:val="0064374E"/>
    <w:rsid w:val="00644E04"/>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20D4"/>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0710"/>
    <w:rsid w:val="006922A8"/>
    <w:rsid w:val="00692788"/>
    <w:rsid w:val="006928D2"/>
    <w:rsid w:val="0069297A"/>
    <w:rsid w:val="006933AD"/>
    <w:rsid w:val="00693C3A"/>
    <w:rsid w:val="006941A5"/>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C5C"/>
    <w:rsid w:val="006A4FA5"/>
    <w:rsid w:val="006A696C"/>
    <w:rsid w:val="006A6CF7"/>
    <w:rsid w:val="006A7055"/>
    <w:rsid w:val="006A7429"/>
    <w:rsid w:val="006A749E"/>
    <w:rsid w:val="006A756F"/>
    <w:rsid w:val="006A78C0"/>
    <w:rsid w:val="006B0C06"/>
    <w:rsid w:val="006B11AA"/>
    <w:rsid w:val="006B2B7B"/>
    <w:rsid w:val="006B307F"/>
    <w:rsid w:val="006B4493"/>
    <w:rsid w:val="006B46C3"/>
    <w:rsid w:val="006B4EC2"/>
    <w:rsid w:val="006B4F84"/>
    <w:rsid w:val="006B6702"/>
    <w:rsid w:val="006B6B23"/>
    <w:rsid w:val="006B78CD"/>
    <w:rsid w:val="006C0745"/>
    <w:rsid w:val="006C0B0D"/>
    <w:rsid w:val="006C1513"/>
    <w:rsid w:val="006C1E8F"/>
    <w:rsid w:val="006C2B3D"/>
    <w:rsid w:val="006C33F8"/>
    <w:rsid w:val="006C3651"/>
    <w:rsid w:val="006C403D"/>
    <w:rsid w:val="006C48EF"/>
    <w:rsid w:val="006C4CCB"/>
    <w:rsid w:val="006C582F"/>
    <w:rsid w:val="006C6452"/>
    <w:rsid w:val="006C70E1"/>
    <w:rsid w:val="006C729D"/>
    <w:rsid w:val="006C748A"/>
    <w:rsid w:val="006D054D"/>
    <w:rsid w:val="006D0A3E"/>
    <w:rsid w:val="006D12B8"/>
    <w:rsid w:val="006D17FA"/>
    <w:rsid w:val="006D1C0D"/>
    <w:rsid w:val="006D1E53"/>
    <w:rsid w:val="006D2A5A"/>
    <w:rsid w:val="006D34CB"/>
    <w:rsid w:val="006D3570"/>
    <w:rsid w:val="006D3714"/>
    <w:rsid w:val="006D3C86"/>
    <w:rsid w:val="006D3F6D"/>
    <w:rsid w:val="006D4566"/>
    <w:rsid w:val="006D4FC2"/>
    <w:rsid w:val="006D5144"/>
    <w:rsid w:val="006D5333"/>
    <w:rsid w:val="006D6E21"/>
    <w:rsid w:val="006D72A2"/>
    <w:rsid w:val="006D7BBC"/>
    <w:rsid w:val="006D7EC6"/>
    <w:rsid w:val="006D7ECB"/>
    <w:rsid w:val="006E0333"/>
    <w:rsid w:val="006E0D3B"/>
    <w:rsid w:val="006E1BC8"/>
    <w:rsid w:val="006E280E"/>
    <w:rsid w:val="006E3762"/>
    <w:rsid w:val="006E61AF"/>
    <w:rsid w:val="006E6975"/>
    <w:rsid w:val="006E7676"/>
    <w:rsid w:val="006E7AAD"/>
    <w:rsid w:val="006F0A6A"/>
    <w:rsid w:val="006F0CA6"/>
    <w:rsid w:val="006F1202"/>
    <w:rsid w:val="006F236E"/>
    <w:rsid w:val="006F2943"/>
    <w:rsid w:val="006F2993"/>
    <w:rsid w:val="006F2E26"/>
    <w:rsid w:val="006F3646"/>
    <w:rsid w:val="006F4E14"/>
    <w:rsid w:val="006F5423"/>
    <w:rsid w:val="006F54B2"/>
    <w:rsid w:val="006F7097"/>
    <w:rsid w:val="006F7C56"/>
    <w:rsid w:val="00700C7E"/>
    <w:rsid w:val="00700EE1"/>
    <w:rsid w:val="0070132E"/>
    <w:rsid w:val="0070191D"/>
    <w:rsid w:val="00701F07"/>
    <w:rsid w:val="007027DA"/>
    <w:rsid w:val="007027E2"/>
    <w:rsid w:val="00702896"/>
    <w:rsid w:val="00702994"/>
    <w:rsid w:val="00702DA3"/>
    <w:rsid w:val="00703171"/>
    <w:rsid w:val="0070325D"/>
    <w:rsid w:val="00703729"/>
    <w:rsid w:val="0070388A"/>
    <w:rsid w:val="00703D35"/>
    <w:rsid w:val="00704044"/>
    <w:rsid w:val="0070489D"/>
    <w:rsid w:val="00705B63"/>
    <w:rsid w:val="00706A7D"/>
    <w:rsid w:val="007073F2"/>
    <w:rsid w:val="00707EAC"/>
    <w:rsid w:val="00710035"/>
    <w:rsid w:val="007103F6"/>
    <w:rsid w:val="00711912"/>
    <w:rsid w:val="00711C31"/>
    <w:rsid w:val="007129EA"/>
    <w:rsid w:val="00712CD7"/>
    <w:rsid w:val="007138EC"/>
    <w:rsid w:val="007141B7"/>
    <w:rsid w:val="007143E9"/>
    <w:rsid w:val="00714FF4"/>
    <w:rsid w:val="007159F1"/>
    <w:rsid w:val="007169BE"/>
    <w:rsid w:val="007174EA"/>
    <w:rsid w:val="007203FC"/>
    <w:rsid w:val="00720852"/>
    <w:rsid w:val="00720FDE"/>
    <w:rsid w:val="00721714"/>
    <w:rsid w:val="00721A10"/>
    <w:rsid w:val="0072312D"/>
    <w:rsid w:val="00723838"/>
    <w:rsid w:val="00723AB9"/>
    <w:rsid w:val="007242BB"/>
    <w:rsid w:val="00724764"/>
    <w:rsid w:val="00725B35"/>
    <w:rsid w:val="00727099"/>
    <w:rsid w:val="0073032C"/>
    <w:rsid w:val="00730A78"/>
    <w:rsid w:val="00732EF4"/>
    <w:rsid w:val="007359C2"/>
    <w:rsid w:val="00735BD7"/>
    <w:rsid w:val="00735FDC"/>
    <w:rsid w:val="0073601B"/>
    <w:rsid w:val="0073674D"/>
    <w:rsid w:val="00736C1C"/>
    <w:rsid w:val="0073772E"/>
    <w:rsid w:val="007377CE"/>
    <w:rsid w:val="00737B7A"/>
    <w:rsid w:val="00740AEC"/>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4489"/>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2E8D"/>
    <w:rsid w:val="007A4499"/>
    <w:rsid w:val="007A4F6A"/>
    <w:rsid w:val="007A5BB8"/>
    <w:rsid w:val="007A5CFD"/>
    <w:rsid w:val="007A5FE5"/>
    <w:rsid w:val="007A621C"/>
    <w:rsid w:val="007A6319"/>
    <w:rsid w:val="007A6492"/>
    <w:rsid w:val="007A6B21"/>
    <w:rsid w:val="007A7437"/>
    <w:rsid w:val="007B01B9"/>
    <w:rsid w:val="007B0C25"/>
    <w:rsid w:val="007B12D1"/>
    <w:rsid w:val="007B14AE"/>
    <w:rsid w:val="007B16D6"/>
    <w:rsid w:val="007B1BFE"/>
    <w:rsid w:val="007B2318"/>
    <w:rsid w:val="007B2856"/>
    <w:rsid w:val="007B2AA5"/>
    <w:rsid w:val="007B2C73"/>
    <w:rsid w:val="007B32EC"/>
    <w:rsid w:val="007B3372"/>
    <w:rsid w:val="007B44A3"/>
    <w:rsid w:val="007B556C"/>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446D"/>
    <w:rsid w:val="0080612F"/>
    <w:rsid w:val="00806EA7"/>
    <w:rsid w:val="00806ECB"/>
    <w:rsid w:val="00811A7E"/>
    <w:rsid w:val="008121E0"/>
    <w:rsid w:val="00812600"/>
    <w:rsid w:val="00812980"/>
    <w:rsid w:val="008129E3"/>
    <w:rsid w:val="00812E74"/>
    <w:rsid w:val="00812F4D"/>
    <w:rsid w:val="00812F58"/>
    <w:rsid w:val="00813C8A"/>
    <w:rsid w:val="00813E0E"/>
    <w:rsid w:val="008141FE"/>
    <w:rsid w:val="00814411"/>
    <w:rsid w:val="008150A1"/>
    <w:rsid w:val="00815297"/>
    <w:rsid w:val="008164C6"/>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5CD9"/>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78B"/>
    <w:rsid w:val="00873D7C"/>
    <w:rsid w:val="0087402A"/>
    <w:rsid w:val="00876E22"/>
    <w:rsid w:val="0087721A"/>
    <w:rsid w:val="00877F3C"/>
    <w:rsid w:val="00882170"/>
    <w:rsid w:val="00883909"/>
    <w:rsid w:val="008839A7"/>
    <w:rsid w:val="00883B1C"/>
    <w:rsid w:val="00884093"/>
    <w:rsid w:val="00884C3D"/>
    <w:rsid w:val="008865BE"/>
    <w:rsid w:val="00886DD6"/>
    <w:rsid w:val="008900BC"/>
    <w:rsid w:val="008909B4"/>
    <w:rsid w:val="00890A97"/>
    <w:rsid w:val="008912D7"/>
    <w:rsid w:val="008922DE"/>
    <w:rsid w:val="00892515"/>
    <w:rsid w:val="00892EC0"/>
    <w:rsid w:val="00893DD5"/>
    <w:rsid w:val="0089522F"/>
    <w:rsid w:val="008955EB"/>
    <w:rsid w:val="00895C28"/>
    <w:rsid w:val="008964B3"/>
    <w:rsid w:val="008A0072"/>
    <w:rsid w:val="008A1D09"/>
    <w:rsid w:val="008A2902"/>
    <w:rsid w:val="008A2DEF"/>
    <w:rsid w:val="008A2F29"/>
    <w:rsid w:val="008A3A82"/>
    <w:rsid w:val="008A3E52"/>
    <w:rsid w:val="008A431F"/>
    <w:rsid w:val="008A4FE4"/>
    <w:rsid w:val="008A545F"/>
    <w:rsid w:val="008A65F4"/>
    <w:rsid w:val="008A6E25"/>
    <w:rsid w:val="008A705B"/>
    <w:rsid w:val="008A740A"/>
    <w:rsid w:val="008A7A81"/>
    <w:rsid w:val="008B0386"/>
    <w:rsid w:val="008B03F9"/>
    <w:rsid w:val="008B0922"/>
    <w:rsid w:val="008B0ADA"/>
    <w:rsid w:val="008B14D9"/>
    <w:rsid w:val="008B31BD"/>
    <w:rsid w:val="008B3237"/>
    <w:rsid w:val="008B4052"/>
    <w:rsid w:val="008B4386"/>
    <w:rsid w:val="008B583D"/>
    <w:rsid w:val="008B5DC1"/>
    <w:rsid w:val="008B665B"/>
    <w:rsid w:val="008B6B07"/>
    <w:rsid w:val="008B6E90"/>
    <w:rsid w:val="008B770A"/>
    <w:rsid w:val="008B7836"/>
    <w:rsid w:val="008C0A11"/>
    <w:rsid w:val="008C1001"/>
    <w:rsid w:val="008C17B3"/>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896"/>
    <w:rsid w:val="008E7E92"/>
    <w:rsid w:val="008F1484"/>
    <w:rsid w:val="008F1578"/>
    <w:rsid w:val="008F15C1"/>
    <w:rsid w:val="008F1F22"/>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673"/>
    <w:rsid w:val="00916743"/>
    <w:rsid w:val="00917198"/>
    <w:rsid w:val="009174F7"/>
    <w:rsid w:val="00920165"/>
    <w:rsid w:val="00920CD0"/>
    <w:rsid w:val="009217D6"/>
    <w:rsid w:val="00922023"/>
    <w:rsid w:val="0092251E"/>
    <w:rsid w:val="00923463"/>
    <w:rsid w:val="0092447B"/>
    <w:rsid w:val="0092542B"/>
    <w:rsid w:val="00925C7E"/>
    <w:rsid w:val="009272FC"/>
    <w:rsid w:val="0092780E"/>
    <w:rsid w:val="00931444"/>
    <w:rsid w:val="00931575"/>
    <w:rsid w:val="00931597"/>
    <w:rsid w:val="00931C8C"/>
    <w:rsid w:val="00931F02"/>
    <w:rsid w:val="00931F7B"/>
    <w:rsid w:val="00932E50"/>
    <w:rsid w:val="00933A0C"/>
    <w:rsid w:val="00933D88"/>
    <w:rsid w:val="00934383"/>
    <w:rsid w:val="00934B73"/>
    <w:rsid w:val="00934D56"/>
    <w:rsid w:val="00936555"/>
    <w:rsid w:val="0093672C"/>
    <w:rsid w:val="009368E6"/>
    <w:rsid w:val="00936C4F"/>
    <w:rsid w:val="009408BA"/>
    <w:rsid w:val="00941B73"/>
    <w:rsid w:val="00942936"/>
    <w:rsid w:val="00943817"/>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7CA"/>
    <w:rsid w:val="00953879"/>
    <w:rsid w:val="009545B3"/>
    <w:rsid w:val="009554D0"/>
    <w:rsid w:val="00955BE2"/>
    <w:rsid w:val="00956B09"/>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2C3"/>
    <w:rsid w:val="00987C51"/>
    <w:rsid w:val="00987CD5"/>
    <w:rsid w:val="00990040"/>
    <w:rsid w:val="00990067"/>
    <w:rsid w:val="009904D0"/>
    <w:rsid w:val="00990C71"/>
    <w:rsid w:val="00990CA0"/>
    <w:rsid w:val="00992FC7"/>
    <w:rsid w:val="00994FF2"/>
    <w:rsid w:val="00996226"/>
    <w:rsid w:val="00996E81"/>
    <w:rsid w:val="009A016A"/>
    <w:rsid w:val="009A0335"/>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13B9"/>
    <w:rsid w:val="009B27EB"/>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3CF"/>
    <w:rsid w:val="009C5ECA"/>
    <w:rsid w:val="009C64C1"/>
    <w:rsid w:val="009D0C0B"/>
    <w:rsid w:val="009D0FB9"/>
    <w:rsid w:val="009D183E"/>
    <w:rsid w:val="009D4630"/>
    <w:rsid w:val="009D4B6A"/>
    <w:rsid w:val="009D5A9B"/>
    <w:rsid w:val="009D5E06"/>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64A"/>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B4E"/>
    <w:rsid w:val="00A02EBE"/>
    <w:rsid w:val="00A02F3A"/>
    <w:rsid w:val="00A0301B"/>
    <w:rsid w:val="00A03E66"/>
    <w:rsid w:val="00A044DF"/>
    <w:rsid w:val="00A05349"/>
    <w:rsid w:val="00A06233"/>
    <w:rsid w:val="00A06C0D"/>
    <w:rsid w:val="00A070F7"/>
    <w:rsid w:val="00A071B0"/>
    <w:rsid w:val="00A07786"/>
    <w:rsid w:val="00A07FE8"/>
    <w:rsid w:val="00A10060"/>
    <w:rsid w:val="00A11015"/>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25E"/>
    <w:rsid w:val="00A336D0"/>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8BA"/>
    <w:rsid w:val="00A44A34"/>
    <w:rsid w:val="00A45A11"/>
    <w:rsid w:val="00A45E96"/>
    <w:rsid w:val="00A4757A"/>
    <w:rsid w:val="00A47D94"/>
    <w:rsid w:val="00A516F6"/>
    <w:rsid w:val="00A52D92"/>
    <w:rsid w:val="00A5446E"/>
    <w:rsid w:val="00A546A3"/>
    <w:rsid w:val="00A54BDD"/>
    <w:rsid w:val="00A54D06"/>
    <w:rsid w:val="00A5532C"/>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3DEE"/>
    <w:rsid w:val="00A64A23"/>
    <w:rsid w:val="00A657C2"/>
    <w:rsid w:val="00A6584D"/>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C4A"/>
    <w:rsid w:val="00A81FE2"/>
    <w:rsid w:val="00A8255A"/>
    <w:rsid w:val="00A82663"/>
    <w:rsid w:val="00A82990"/>
    <w:rsid w:val="00A829A3"/>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4A"/>
    <w:rsid w:val="00A97B5C"/>
    <w:rsid w:val="00A97C48"/>
    <w:rsid w:val="00A97F9C"/>
    <w:rsid w:val="00AA2978"/>
    <w:rsid w:val="00AA2DFC"/>
    <w:rsid w:val="00AA310D"/>
    <w:rsid w:val="00AA312C"/>
    <w:rsid w:val="00AA3F3B"/>
    <w:rsid w:val="00AA534A"/>
    <w:rsid w:val="00AA5B26"/>
    <w:rsid w:val="00AA6229"/>
    <w:rsid w:val="00AA6333"/>
    <w:rsid w:val="00AA643D"/>
    <w:rsid w:val="00AA67C4"/>
    <w:rsid w:val="00AA6C91"/>
    <w:rsid w:val="00AB062B"/>
    <w:rsid w:val="00AB09A4"/>
    <w:rsid w:val="00AB0D14"/>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806"/>
    <w:rsid w:val="00AC2CE5"/>
    <w:rsid w:val="00AC2EA9"/>
    <w:rsid w:val="00AC40EB"/>
    <w:rsid w:val="00AC422C"/>
    <w:rsid w:val="00AC4799"/>
    <w:rsid w:val="00AC544E"/>
    <w:rsid w:val="00AC6A9C"/>
    <w:rsid w:val="00AC71EC"/>
    <w:rsid w:val="00AC7A30"/>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2E4"/>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39B"/>
    <w:rsid w:val="00B1360E"/>
    <w:rsid w:val="00B13BE5"/>
    <w:rsid w:val="00B141AE"/>
    <w:rsid w:val="00B14213"/>
    <w:rsid w:val="00B14273"/>
    <w:rsid w:val="00B156E9"/>
    <w:rsid w:val="00B15CDF"/>
    <w:rsid w:val="00B16D85"/>
    <w:rsid w:val="00B21A5B"/>
    <w:rsid w:val="00B2249F"/>
    <w:rsid w:val="00B2260B"/>
    <w:rsid w:val="00B249BA"/>
    <w:rsid w:val="00B24A39"/>
    <w:rsid w:val="00B254D2"/>
    <w:rsid w:val="00B258DF"/>
    <w:rsid w:val="00B26BC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0BD"/>
    <w:rsid w:val="00B5763D"/>
    <w:rsid w:val="00B60821"/>
    <w:rsid w:val="00B60A36"/>
    <w:rsid w:val="00B61850"/>
    <w:rsid w:val="00B61AAB"/>
    <w:rsid w:val="00B634B5"/>
    <w:rsid w:val="00B63EEB"/>
    <w:rsid w:val="00B64432"/>
    <w:rsid w:val="00B65F64"/>
    <w:rsid w:val="00B66FE8"/>
    <w:rsid w:val="00B67E56"/>
    <w:rsid w:val="00B67E7F"/>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0FD"/>
    <w:rsid w:val="00B91990"/>
    <w:rsid w:val="00B91E88"/>
    <w:rsid w:val="00B92D96"/>
    <w:rsid w:val="00B938EC"/>
    <w:rsid w:val="00B93D41"/>
    <w:rsid w:val="00B9491D"/>
    <w:rsid w:val="00B94C5B"/>
    <w:rsid w:val="00B95CA1"/>
    <w:rsid w:val="00B964F7"/>
    <w:rsid w:val="00B970FD"/>
    <w:rsid w:val="00B97B78"/>
    <w:rsid w:val="00BA0EBF"/>
    <w:rsid w:val="00BA1FC1"/>
    <w:rsid w:val="00BA2672"/>
    <w:rsid w:val="00BA352E"/>
    <w:rsid w:val="00BA40B9"/>
    <w:rsid w:val="00BA48CD"/>
    <w:rsid w:val="00BA49D1"/>
    <w:rsid w:val="00BA4DE6"/>
    <w:rsid w:val="00BA574F"/>
    <w:rsid w:val="00BA75E1"/>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47F"/>
    <w:rsid w:val="00BC3CFC"/>
    <w:rsid w:val="00BC3E6B"/>
    <w:rsid w:val="00BC5409"/>
    <w:rsid w:val="00BC5A3A"/>
    <w:rsid w:val="00BC669E"/>
    <w:rsid w:val="00BC6A4D"/>
    <w:rsid w:val="00BC6EC3"/>
    <w:rsid w:val="00BC7677"/>
    <w:rsid w:val="00BC79DE"/>
    <w:rsid w:val="00BD05F3"/>
    <w:rsid w:val="00BD0C14"/>
    <w:rsid w:val="00BD0E3C"/>
    <w:rsid w:val="00BD0E4D"/>
    <w:rsid w:val="00BD2001"/>
    <w:rsid w:val="00BD26B8"/>
    <w:rsid w:val="00BD2FE9"/>
    <w:rsid w:val="00BD3189"/>
    <w:rsid w:val="00BD6609"/>
    <w:rsid w:val="00BD663F"/>
    <w:rsid w:val="00BD7C54"/>
    <w:rsid w:val="00BD7DC6"/>
    <w:rsid w:val="00BE0508"/>
    <w:rsid w:val="00BE1BE2"/>
    <w:rsid w:val="00BE30F4"/>
    <w:rsid w:val="00BE381F"/>
    <w:rsid w:val="00BE3F01"/>
    <w:rsid w:val="00BE4193"/>
    <w:rsid w:val="00BE58FA"/>
    <w:rsid w:val="00BE5C5E"/>
    <w:rsid w:val="00BE6288"/>
    <w:rsid w:val="00BE7088"/>
    <w:rsid w:val="00BE71C7"/>
    <w:rsid w:val="00BE7E73"/>
    <w:rsid w:val="00BE7F77"/>
    <w:rsid w:val="00BF00B5"/>
    <w:rsid w:val="00BF0B0B"/>
    <w:rsid w:val="00BF0CEC"/>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269C"/>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0DD2"/>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3F7B"/>
    <w:rsid w:val="00C44440"/>
    <w:rsid w:val="00C4451B"/>
    <w:rsid w:val="00C452D4"/>
    <w:rsid w:val="00C45548"/>
    <w:rsid w:val="00C45AE6"/>
    <w:rsid w:val="00C45DA4"/>
    <w:rsid w:val="00C46E45"/>
    <w:rsid w:val="00C475D7"/>
    <w:rsid w:val="00C51119"/>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469"/>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2E76"/>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DB1"/>
    <w:rsid w:val="00C91E34"/>
    <w:rsid w:val="00C9274F"/>
    <w:rsid w:val="00C92DF1"/>
    <w:rsid w:val="00C93494"/>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271E"/>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60FE"/>
    <w:rsid w:val="00CE7084"/>
    <w:rsid w:val="00CE7DEC"/>
    <w:rsid w:val="00CE7F27"/>
    <w:rsid w:val="00CF0AE8"/>
    <w:rsid w:val="00CF118F"/>
    <w:rsid w:val="00CF131C"/>
    <w:rsid w:val="00CF1AEE"/>
    <w:rsid w:val="00CF2399"/>
    <w:rsid w:val="00CF54B5"/>
    <w:rsid w:val="00CF5A37"/>
    <w:rsid w:val="00CF64CD"/>
    <w:rsid w:val="00CF6EEA"/>
    <w:rsid w:val="00CF78CF"/>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3B0"/>
    <w:rsid w:val="00D37BD3"/>
    <w:rsid w:val="00D40215"/>
    <w:rsid w:val="00D403FA"/>
    <w:rsid w:val="00D408FC"/>
    <w:rsid w:val="00D40D9B"/>
    <w:rsid w:val="00D410BE"/>
    <w:rsid w:val="00D41C11"/>
    <w:rsid w:val="00D41F5E"/>
    <w:rsid w:val="00D4353F"/>
    <w:rsid w:val="00D4392E"/>
    <w:rsid w:val="00D43F5F"/>
    <w:rsid w:val="00D44846"/>
    <w:rsid w:val="00D44F44"/>
    <w:rsid w:val="00D45142"/>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2B4B"/>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454"/>
    <w:rsid w:val="00D60B5C"/>
    <w:rsid w:val="00D610E6"/>
    <w:rsid w:val="00D612CB"/>
    <w:rsid w:val="00D61B09"/>
    <w:rsid w:val="00D62117"/>
    <w:rsid w:val="00D6296A"/>
    <w:rsid w:val="00D63777"/>
    <w:rsid w:val="00D6475D"/>
    <w:rsid w:val="00D65187"/>
    <w:rsid w:val="00D65223"/>
    <w:rsid w:val="00D65433"/>
    <w:rsid w:val="00D65B86"/>
    <w:rsid w:val="00D65F57"/>
    <w:rsid w:val="00D66114"/>
    <w:rsid w:val="00D664DE"/>
    <w:rsid w:val="00D668D7"/>
    <w:rsid w:val="00D67B6A"/>
    <w:rsid w:val="00D70BC4"/>
    <w:rsid w:val="00D7102A"/>
    <w:rsid w:val="00D71D51"/>
    <w:rsid w:val="00D72298"/>
    <w:rsid w:val="00D723AF"/>
    <w:rsid w:val="00D73DE9"/>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87716"/>
    <w:rsid w:val="00D90A3D"/>
    <w:rsid w:val="00D91317"/>
    <w:rsid w:val="00D91368"/>
    <w:rsid w:val="00D9149C"/>
    <w:rsid w:val="00D914EB"/>
    <w:rsid w:val="00D919D5"/>
    <w:rsid w:val="00D91DEA"/>
    <w:rsid w:val="00D91F77"/>
    <w:rsid w:val="00D92ABC"/>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6B7"/>
    <w:rsid w:val="00DB1BD0"/>
    <w:rsid w:val="00DB3E1A"/>
    <w:rsid w:val="00DB4D7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2D1"/>
    <w:rsid w:val="00DC746B"/>
    <w:rsid w:val="00DC76BB"/>
    <w:rsid w:val="00DC78E2"/>
    <w:rsid w:val="00DD0106"/>
    <w:rsid w:val="00DD019C"/>
    <w:rsid w:val="00DD08E3"/>
    <w:rsid w:val="00DD0A47"/>
    <w:rsid w:val="00DD21E8"/>
    <w:rsid w:val="00DD2382"/>
    <w:rsid w:val="00DD33D9"/>
    <w:rsid w:val="00DD3D7E"/>
    <w:rsid w:val="00DD4195"/>
    <w:rsid w:val="00DD46C9"/>
    <w:rsid w:val="00DD49A6"/>
    <w:rsid w:val="00DD4E40"/>
    <w:rsid w:val="00DD6D0F"/>
    <w:rsid w:val="00DD70A9"/>
    <w:rsid w:val="00DE0554"/>
    <w:rsid w:val="00DE0581"/>
    <w:rsid w:val="00DE0682"/>
    <w:rsid w:val="00DE08C3"/>
    <w:rsid w:val="00DE1D6D"/>
    <w:rsid w:val="00DE1F1A"/>
    <w:rsid w:val="00DE3090"/>
    <w:rsid w:val="00DE33D0"/>
    <w:rsid w:val="00DE43F6"/>
    <w:rsid w:val="00DE48FE"/>
    <w:rsid w:val="00DE4C27"/>
    <w:rsid w:val="00DE6192"/>
    <w:rsid w:val="00DE689B"/>
    <w:rsid w:val="00DF05BE"/>
    <w:rsid w:val="00DF09A8"/>
    <w:rsid w:val="00DF0B44"/>
    <w:rsid w:val="00DF0C79"/>
    <w:rsid w:val="00DF1AD7"/>
    <w:rsid w:val="00DF2927"/>
    <w:rsid w:val="00DF2D10"/>
    <w:rsid w:val="00DF2F63"/>
    <w:rsid w:val="00DF41A4"/>
    <w:rsid w:val="00DF4880"/>
    <w:rsid w:val="00DF4D8B"/>
    <w:rsid w:val="00DF5098"/>
    <w:rsid w:val="00DF56FF"/>
    <w:rsid w:val="00DF619D"/>
    <w:rsid w:val="00DF6528"/>
    <w:rsid w:val="00DF658A"/>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6E6"/>
    <w:rsid w:val="00E16961"/>
    <w:rsid w:val="00E1783D"/>
    <w:rsid w:val="00E20D65"/>
    <w:rsid w:val="00E20EFC"/>
    <w:rsid w:val="00E20F19"/>
    <w:rsid w:val="00E215C8"/>
    <w:rsid w:val="00E217A0"/>
    <w:rsid w:val="00E21A61"/>
    <w:rsid w:val="00E22AD2"/>
    <w:rsid w:val="00E23B9B"/>
    <w:rsid w:val="00E241A2"/>
    <w:rsid w:val="00E24B42"/>
    <w:rsid w:val="00E25050"/>
    <w:rsid w:val="00E253FB"/>
    <w:rsid w:val="00E261F0"/>
    <w:rsid w:val="00E26542"/>
    <w:rsid w:val="00E269E5"/>
    <w:rsid w:val="00E273FA"/>
    <w:rsid w:val="00E27C1B"/>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49"/>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627"/>
    <w:rsid w:val="00E649CD"/>
    <w:rsid w:val="00E64FA4"/>
    <w:rsid w:val="00E65492"/>
    <w:rsid w:val="00E6563B"/>
    <w:rsid w:val="00E666B8"/>
    <w:rsid w:val="00E676E2"/>
    <w:rsid w:val="00E678FB"/>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0FE"/>
    <w:rsid w:val="00E8528F"/>
    <w:rsid w:val="00E853CA"/>
    <w:rsid w:val="00E85800"/>
    <w:rsid w:val="00E85A18"/>
    <w:rsid w:val="00E8654A"/>
    <w:rsid w:val="00E86760"/>
    <w:rsid w:val="00E87BFE"/>
    <w:rsid w:val="00E91080"/>
    <w:rsid w:val="00E91278"/>
    <w:rsid w:val="00E91A69"/>
    <w:rsid w:val="00E91F5C"/>
    <w:rsid w:val="00E92742"/>
    <w:rsid w:val="00E9282D"/>
    <w:rsid w:val="00E9352A"/>
    <w:rsid w:val="00E9454B"/>
    <w:rsid w:val="00E94EB4"/>
    <w:rsid w:val="00E95931"/>
    <w:rsid w:val="00E95D65"/>
    <w:rsid w:val="00E971D9"/>
    <w:rsid w:val="00E978C7"/>
    <w:rsid w:val="00EA0AAE"/>
    <w:rsid w:val="00EA0AC5"/>
    <w:rsid w:val="00EA0E43"/>
    <w:rsid w:val="00EA15E3"/>
    <w:rsid w:val="00EA1D1D"/>
    <w:rsid w:val="00EA1E26"/>
    <w:rsid w:val="00EA22AC"/>
    <w:rsid w:val="00EA3B3D"/>
    <w:rsid w:val="00EA5A8C"/>
    <w:rsid w:val="00EA6866"/>
    <w:rsid w:val="00EA6DBA"/>
    <w:rsid w:val="00EA6E55"/>
    <w:rsid w:val="00EA713E"/>
    <w:rsid w:val="00EB0251"/>
    <w:rsid w:val="00EB0323"/>
    <w:rsid w:val="00EB0CB4"/>
    <w:rsid w:val="00EB0F25"/>
    <w:rsid w:val="00EB137C"/>
    <w:rsid w:val="00EB162D"/>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6A08"/>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148"/>
    <w:rsid w:val="00ED7280"/>
    <w:rsid w:val="00ED7BCF"/>
    <w:rsid w:val="00EE000E"/>
    <w:rsid w:val="00EE02B6"/>
    <w:rsid w:val="00EE1F02"/>
    <w:rsid w:val="00EE21F8"/>
    <w:rsid w:val="00EE3C53"/>
    <w:rsid w:val="00EE54D0"/>
    <w:rsid w:val="00EE56D9"/>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1DD"/>
    <w:rsid w:val="00F073F2"/>
    <w:rsid w:val="00F0748D"/>
    <w:rsid w:val="00F108ED"/>
    <w:rsid w:val="00F10F4E"/>
    <w:rsid w:val="00F11C38"/>
    <w:rsid w:val="00F1228B"/>
    <w:rsid w:val="00F13779"/>
    <w:rsid w:val="00F140DE"/>
    <w:rsid w:val="00F1498D"/>
    <w:rsid w:val="00F14F58"/>
    <w:rsid w:val="00F1588F"/>
    <w:rsid w:val="00F15E86"/>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CAD"/>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2D12"/>
    <w:rsid w:val="00F53489"/>
    <w:rsid w:val="00F536E9"/>
    <w:rsid w:val="00F540B0"/>
    <w:rsid w:val="00F55887"/>
    <w:rsid w:val="00F559DF"/>
    <w:rsid w:val="00F55CB8"/>
    <w:rsid w:val="00F5684C"/>
    <w:rsid w:val="00F56E7F"/>
    <w:rsid w:val="00F573A6"/>
    <w:rsid w:val="00F57EA6"/>
    <w:rsid w:val="00F606CD"/>
    <w:rsid w:val="00F608A8"/>
    <w:rsid w:val="00F60AFF"/>
    <w:rsid w:val="00F60BE9"/>
    <w:rsid w:val="00F62811"/>
    <w:rsid w:val="00F63886"/>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C42"/>
    <w:rsid w:val="00F83DCF"/>
    <w:rsid w:val="00F845EC"/>
    <w:rsid w:val="00F84BCD"/>
    <w:rsid w:val="00F85640"/>
    <w:rsid w:val="00F85748"/>
    <w:rsid w:val="00F85FC8"/>
    <w:rsid w:val="00F862DC"/>
    <w:rsid w:val="00F864A3"/>
    <w:rsid w:val="00F866B1"/>
    <w:rsid w:val="00F9026A"/>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0A1F"/>
    <w:rsid w:val="00FA1FB1"/>
    <w:rsid w:val="00FA2056"/>
    <w:rsid w:val="00FA208E"/>
    <w:rsid w:val="00FA30AE"/>
    <w:rsid w:val="00FA36BC"/>
    <w:rsid w:val="00FA3832"/>
    <w:rsid w:val="00FA3A5A"/>
    <w:rsid w:val="00FA3B39"/>
    <w:rsid w:val="00FA4845"/>
    <w:rsid w:val="00FA4DE2"/>
    <w:rsid w:val="00FA4E03"/>
    <w:rsid w:val="00FA5848"/>
    <w:rsid w:val="00FA5AC4"/>
    <w:rsid w:val="00FA5C8A"/>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3E72"/>
    <w:rsid w:val="00FC40DE"/>
    <w:rsid w:val="00FC4525"/>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6D1"/>
    <w:rsid w:val="00FD4A30"/>
    <w:rsid w:val="00FD59F0"/>
    <w:rsid w:val="00FD7D82"/>
    <w:rsid w:val="00FE0734"/>
    <w:rsid w:val="00FE0A07"/>
    <w:rsid w:val="00FE0FC9"/>
    <w:rsid w:val="00FE13C9"/>
    <w:rsid w:val="00FE1ABA"/>
    <w:rsid w:val="00FE1C49"/>
    <w:rsid w:val="00FE2533"/>
    <w:rsid w:val="00FE2805"/>
    <w:rsid w:val="00FE28E4"/>
    <w:rsid w:val="00FE3196"/>
    <w:rsid w:val="00FE3DA1"/>
    <w:rsid w:val="00FE3EAC"/>
    <w:rsid w:val="00FE47DD"/>
    <w:rsid w:val="00FE49F1"/>
    <w:rsid w:val="00FE4FBA"/>
    <w:rsid w:val="00FE600E"/>
    <w:rsid w:val="00FE6D86"/>
    <w:rsid w:val="00FE6E0E"/>
    <w:rsid w:val="00FE6E67"/>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AEC"/>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1"/>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2"/>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47463859">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2875887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2296</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10</cp:revision>
  <dcterms:created xsi:type="dcterms:W3CDTF">2022-02-11T19:32:00Z</dcterms:created>
  <dcterms:modified xsi:type="dcterms:W3CDTF">2022-02-11T19:56:00Z</dcterms:modified>
</cp:coreProperties>
</file>