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B078C" w14:textId="7BCC96C7" w:rsidR="000F5D3B" w:rsidRPr="0050779B" w:rsidRDefault="000F5D3B" w:rsidP="000F5D3B">
      <w:pPr>
        <w:tabs>
          <w:tab w:val="center" w:pos="4536"/>
          <w:tab w:val="right" w:pos="9639"/>
        </w:tabs>
        <w:ind w:right="2"/>
        <w:rPr>
          <w:b/>
          <w:bCs/>
        </w:rPr>
      </w:pPr>
      <w:r w:rsidRPr="0050779B">
        <w:rPr>
          <w:b/>
          <w:bCs/>
        </w:rPr>
        <w:t>3GPP TSG RAN WG1 #10</w:t>
      </w:r>
      <w:r w:rsidR="00A945EC">
        <w:rPr>
          <w:b/>
          <w:bCs/>
        </w:rPr>
        <w:t>8</w:t>
      </w:r>
      <w:r w:rsidR="00F4650F">
        <w:rPr>
          <w:b/>
          <w:bCs/>
        </w:rPr>
        <w:t>-e</w:t>
      </w:r>
      <w:r w:rsidRPr="0050779B">
        <w:rPr>
          <w:b/>
          <w:bCs/>
        </w:rPr>
        <w:tab/>
      </w:r>
      <w:r w:rsidRPr="0050779B">
        <w:rPr>
          <w:b/>
          <w:bCs/>
        </w:rPr>
        <w:tab/>
      </w:r>
      <w:r w:rsidR="00C62744" w:rsidRPr="00C62744">
        <w:rPr>
          <w:b/>
          <w:bCs/>
        </w:rPr>
        <w:t>R1-2201992</w:t>
      </w:r>
    </w:p>
    <w:p w14:paraId="7EB8C1D2" w14:textId="21747EB4" w:rsidR="00F4650F" w:rsidRPr="00EC3A0F" w:rsidRDefault="000F5D3B" w:rsidP="00F4650F">
      <w:pPr>
        <w:pStyle w:val="a4"/>
        <w:spacing w:after="240"/>
        <w:rPr>
          <w:rFonts w:ascii="Times New Roman" w:hAnsi="Times New Roman"/>
          <w:noProof w:val="0"/>
          <w:sz w:val="24"/>
          <w:szCs w:val="24"/>
          <w:lang w:val="en-US"/>
        </w:rPr>
      </w:pPr>
      <w:r w:rsidRPr="00EC3A0F">
        <w:rPr>
          <w:rFonts w:ascii="Times New Roman" w:eastAsia="MS Mincho" w:hAnsi="Times New Roman"/>
          <w:bCs/>
          <w:lang w:eastAsia="ja-JP"/>
        </w:rPr>
        <w:t xml:space="preserve">e-Meeting, </w:t>
      </w:r>
      <w:r w:rsidR="00A945EC" w:rsidRPr="00EC3A0F">
        <w:rPr>
          <w:rFonts w:ascii="Times New Roman" w:eastAsia="MS Mincho" w:hAnsi="Times New Roman"/>
          <w:bCs/>
          <w:lang w:eastAsia="ja-JP"/>
        </w:rPr>
        <w:t>Feburay</w:t>
      </w:r>
      <w:r w:rsidR="00F4650F" w:rsidRPr="00EC3A0F">
        <w:rPr>
          <w:rFonts w:ascii="Times New Roman" w:eastAsia="MS Mincho" w:hAnsi="Times New Roman"/>
          <w:bCs/>
          <w:lang w:eastAsia="ja-JP"/>
        </w:rPr>
        <w:t xml:space="preserve"> </w:t>
      </w:r>
      <w:r w:rsidR="00A945EC" w:rsidRPr="00EC3A0F">
        <w:rPr>
          <w:rFonts w:ascii="Times New Roman" w:eastAsia="MS Mincho" w:hAnsi="Times New Roman"/>
          <w:bCs/>
          <w:lang w:eastAsia="ja-JP"/>
        </w:rPr>
        <w:t>21st</w:t>
      </w:r>
      <w:r w:rsidR="00F4650F" w:rsidRPr="00EC3A0F">
        <w:rPr>
          <w:rFonts w:ascii="Times New Roman" w:eastAsia="MS Mincho" w:hAnsi="Times New Roman"/>
          <w:bCs/>
          <w:lang w:eastAsia="ja-JP"/>
        </w:rPr>
        <w:t xml:space="preserve"> – </w:t>
      </w:r>
      <w:r w:rsidR="00A945EC" w:rsidRPr="00EC3A0F">
        <w:rPr>
          <w:rFonts w:ascii="Times New Roman" w:eastAsia="MS Mincho" w:hAnsi="Times New Roman"/>
          <w:bCs/>
          <w:lang w:eastAsia="ja-JP"/>
        </w:rPr>
        <w:t>Marth 3rd</w:t>
      </w:r>
      <w:r w:rsidR="00F4650F" w:rsidRPr="00EC3A0F">
        <w:rPr>
          <w:rFonts w:ascii="Times New Roman" w:eastAsia="MS Mincho" w:hAnsi="Times New Roman"/>
          <w:bCs/>
          <w:lang w:eastAsia="ja-JP"/>
        </w:rPr>
        <w:t>, 2022</w:t>
      </w:r>
    </w:p>
    <w:p w14:paraId="7F0170DA" w14:textId="1A4BB689"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A945EC">
        <w:rPr>
          <w:rFonts w:eastAsia="Malgun Gothic"/>
          <w:lang w:eastAsia="ko-KR"/>
        </w:rPr>
        <w:t>7.2.5</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1917331E" w14:textId="466FAAAB" w:rsidR="00B14057" w:rsidRPr="0050779B" w:rsidRDefault="00EE4CF5" w:rsidP="0001106D">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F4650F" w:rsidRPr="00F4650F">
        <w:rPr>
          <w:rFonts w:eastAsia="Malgun Gothic"/>
          <w:lang w:eastAsia="ko-KR"/>
        </w:rPr>
        <w:t xml:space="preserve">Remaining issues </w:t>
      </w:r>
      <w:r w:rsidR="009924CB">
        <w:rPr>
          <w:rFonts w:eastAsia="Malgun Gothic"/>
          <w:lang w:eastAsia="ko-KR"/>
        </w:rPr>
        <w:t>on</w:t>
      </w:r>
      <w:r w:rsidR="00F4650F" w:rsidRPr="00F4650F">
        <w:rPr>
          <w:rFonts w:eastAsia="Malgun Gothic"/>
          <w:lang w:eastAsia="ko-KR"/>
        </w:rPr>
        <w:t xml:space="preserve"> </w:t>
      </w:r>
      <w:r w:rsidR="009924CB">
        <w:rPr>
          <w:rFonts w:eastAsia="Malgun Gothic"/>
          <w:lang w:eastAsia="ko-KR"/>
        </w:rPr>
        <w:t>i</w:t>
      </w:r>
      <w:r w:rsidR="00F4650F" w:rsidRPr="00F4650F">
        <w:rPr>
          <w:rFonts w:eastAsia="Malgun Gothic"/>
          <w:lang w:eastAsia="ko-KR"/>
        </w:rPr>
        <w:t xml:space="preserve">ntra-UE </w:t>
      </w:r>
      <w:r w:rsidR="009924CB">
        <w:rPr>
          <w:rFonts w:eastAsia="Malgun Gothic"/>
          <w:lang w:eastAsia="ko-KR"/>
        </w:rPr>
        <w:t>m</w:t>
      </w:r>
      <w:r w:rsidR="00F4650F" w:rsidRPr="00F4650F">
        <w:rPr>
          <w:rFonts w:eastAsia="Malgun Gothic"/>
          <w:lang w:eastAsia="ko-KR"/>
        </w:rPr>
        <w:t>ultiplexing/</w:t>
      </w:r>
      <w:r w:rsidR="009924CB">
        <w:rPr>
          <w:rFonts w:eastAsia="Malgun Gothic"/>
          <w:lang w:eastAsia="ko-KR"/>
        </w:rPr>
        <w:t>p</w:t>
      </w:r>
      <w:r w:rsidR="00F4650F" w:rsidRPr="00F4650F">
        <w:rPr>
          <w:rFonts w:eastAsia="Malgun Gothic"/>
          <w:lang w:eastAsia="ko-KR"/>
        </w:rPr>
        <w:t>rioritization</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373E1E7F" w14:textId="1B0905EC" w:rsidR="008E69DD" w:rsidRPr="0050779B" w:rsidRDefault="008E69DD" w:rsidP="008E69DD">
      <w:pPr>
        <w:rPr>
          <w:rStyle w:val="xapple-converted-space"/>
        </w:rPr>
      </w:pPr>
      <w:r w:rsidRPr="0050779B">
        <w:rPr>
          <w:rFonts w:eastAsia="等线"/>
          <w:lang w:eastAsia="zh-CN"/>
        </w:rPr>
        <w:t xml:space="preserve">In </w:t>
      </w:r>
      <w:r w:rsidR="00735D80" w:rsidRPr="0050779B">
        <w:rPr>
          <w:rFonts w:eastAsia="等线"/>
          <w:lang w:eastAsia="zh-CN"/>
        </w:rPr>
        <w:t>RAN1#10</w:t>
      </w:r>
      <w:r w:rsidR="00DA0C09">
        <w:rPr>
          <w:rFonts w:eastAsia="等线"/>
          <w:lang w:eastAsia="zh-CN"/>
        </w:rPr>
        <w:t>2</w:t>
      </w:r>
      <w:r w:rsidR="0077276F">
        <w:rPr>
          <w:rFonts w:eastAsia="等线"/>
          <w:lang w:eastAsia="zh-CN"/>
        </w:rPr>
        <w:t>-</w:t>
      </w:r>
      <w:r w:rsidR="00E308E8" w:rsidRPr="0050779B">
        <w:rPr>
          <w:rFonts w:eastAsia="等线"/>
          <w:lang w:eastAsia="zh-CN"/>
        </w:rPr>
        <w:t>e</w:t>
      </w:r>
      <w:r w:rsidRPr="0050779B">
        <w:rPr>
          <w:rFonts w:eastAsia="等线"/>
          <w:lang w:eastAsia="zh-CN"/>
        </w:rPr>
        <w:t xml:space="preserve">, </w:t>
      </w:r>
      <w:r w:rsidR="007612EB" w:rsidRPr="0050779B">
        <w:rPr>
          <w:rFonts w:eastAsia="等线"/>
          <w:lang w:eastAsia="zh-CN"/>
        </w:rPr>
        <w:t xml:space="preserve">the </w:t>
      </w:r>
      <w:r w:rsidRPr="0050779B">
        <w:rPr>
          <w:rFonts w:eastAsia="等线"/>
          <w:lang w:eastAsia="zh-CN"/>
        </w:rPr>
        <w:t>f</w:t>
      </w:r>
      <w:r w:rsidRPr="0050779B">
        <w:rPr>
          <w:rStyle w:val="xapple-converted-space"/>
        </w:rPr>
        <w:t>ollowing</w:t>
      </w:r>
      <w:r w:rsidR="00DA0C09">
        <w:rPr>
          <w:rStyle w:val="xapple-converted-space"/>
        </w:rPr>
        <w:t xml:space="preserve"> working assumption was made regarding intra UE multiplexing/prioritization in Rel-16.</w:t>
      </w:r>
      <w:r w:rsidRPr="0050779B">
        <w:rPr>
          <w:rStyle w:val="xapple-converted-space"/>
        </w:rPr>
        <w:t xml:space="preserve"> </w:t>
      </w:r>
    </w:p>
    <w:tbl>
      <w:tblPr>
        <w:tblStyle w:val="af2"/>
        <w:tblW w:w="0" w:type="auto"/>
        <w:tblLook w:val="04A0" w:firstRow="1" w:lastRow="0" w:firstColumn="1" w:lastColumn="0" w:noHBand="0" w:noVBand="1"/>
      </w:tblPr>
      <w:tblGrid>
        <w:gridCol w:w="9737"/>
      </w:tblGrid>
      <w:tr w:rsidR="00321AAA" w:rsidRPr="0050779B" w14:paraId="58F40EB6" w14:textId="77777777" w:rsidTr="00AD58A3">
        <w:tc>
          <w:tcPr>
            <w:tcW w:w="9737" w:type="dxa"/>
          </w:tcPr>
          <w:p w14:paraId="247AA904" w14:textId="77777777" w:rsidR="00DA0C09" w:rsidRDefault="00DA0C09" w:rsidP="00DA0C09">
            <w:pPr>
              <w:pStyle w:val="xmsonormal0"/>
              <w:wordWrap w:val="0"/>
              <w:rPr>
                <w:rFonts w:ascii="Times" w:hAnsi="Times" w:cs="Times"/>
                <w:lang w:eastAsia="ko-KR"/>
              </w:rPr>
            </w:pPr>
            <w:r>
              <w:rPr>
                <w:rStyle w:val="aff9"/>
                <w:rFonts w:ascii="Times" w:hAnsi="Times" w:cs="Times"/>
                <w:sz w:val="20"/>
                <w:highlight w:val="darkYellow"/>
              </w:rPr>
              <w:t>Working assumption</w:t>
            </w:r>
          </w:p>
          <w:p w14:paraId="10B2C7E3" w14:textId="77777777" w:rsidR="00DA0C09" w:rsidRDefault="00DA0C09" w:rsidP="00060185">
            <w:pPr>
              <w:pStyle w:val="xmsolistparagraph0"/>
              <w:numPr>
                <w:ilvl w:val="0"/>
                <w:numId w:val="10"/>
              </w:numPr>
              <w:kinsoku w:val="0"/>
              <w:spacing w:before="0" w:beforeAutospacing="0" w:after="0" w:afterAutospacing="0"/>
              <w:ind w:hanging="357"/>
              <w:rPr>
                <w:rFonts w:ascii="Times" w:hAnsi="Times" w:cs="Times"/>
                <w:sz w:val="20"/>
              </w:rPr>
            </w:pPr>
            <w:r>
              <w:rPr>
                <w:rFonts w:ascii="Times" w:hAnsi="Times" w:cs="Times"/>
                <w:sz w:val="20"/>
              </w:rPr>
              <w:t>Multiplexing/overriding/etc. is performed similar to Rel.15 as if HP channels do not exist; this means that LP operations, multiplexing/overriding/etc., are performed before cancellation.</w:t>
            </w:r>
          </w:p>
          <w:p w14:paraId="35AB033E" w14:textId="77777777" w:rsidR="00DA0C09" w:rsidRDefault="00DA0C09" w:rsidP="00060185">
            <w:pPr>
              <w:pStyle w:val="xmsolistparagraph0"/>
              <w:numPr>
                <w:ilvl w:val="0"/>
                <w:numId w:val="10"/>
              </w:numPr>
              <w:kinsoku w:val="0"/>
              <w:spacing w:before="0" w:beforeAutospacing="0" w:after="0" w:afterAutospacing="0"/>
              <w:ind w:hanging="357"/>
              <w:rPr>
                <w:rFonts w:ascii="Times" w:hAnsi="Times" w:cs="Times"/>
                <w:sz w:val="20"/>
              </w:rPr>
            </w:pPr>
            <w:r>
              <w:rPr>
                <w:rFonts w:ascii="Times" w:hAnsi="Times" w:cs="Times"/>
                <w:sz w:val="20"/>
              </w:rPr>
              <w:t>A UE cancels the transmission of a LP channel including any intermediate scheduled LP transmission that does not overlap with any LP channel, if any DCI schedules an overlapping HP transmission with the LP channel, before performing multiplexing/overriding</w:t>
            </w:r>
            <w:r>
              <w:rPr>
                <w:rStyle w:val="apple-converted-space"/>
                <w:rFonts w:ascii="Times" w:hAnsi="Times" w:cs="Times"/>
                <w:sz w:val="20"/>
              </w:rPr>
              <w:t> </w:t>
            </w:r>
            <w:r>
              <w:rPr>
                <w:rFonts w:ascii="Times" w:hAnsi="Times" w:cs="Times"/>
                <w:sz w:val="20"/>
              </w:rPr>
              <w:t>HP channels if any.</w:t>
            </w:r>
          </w:p>
          <w:p w14:paraId="7CA828B4" w14:textId="77777777" w:rsidR="00DA0C09" w:rsidRDefault="00DA0C09" w:rsidP="00060185">
            <w:pPr>
              <w:pStyle w:val="xmsolistparagraph0"/>
              <w:numPr>
                <w:ilvl w:val="0"/>
                <w:numId w:val="10"/>
              </w:numPr>
              <w:kinsoku w:val="0"/>
              <w:spacing w:before="0" w:beforeAutospacing="0" w:after="0" w:afterAutospacing="0"/>
              <w:ind w:hanging="357"/>
              <w:rPr>
                <w:rFonts w:ascii="Times" w:hAnsi="Times" w:cs="Times"/>
                <w:sz w:val="20"/>
              </w:rPr>
            </w:pPr>
            <w:r>
              <w:rPr>
                <w:rFonts w:ascii="Times" w:hAnsi="Times" w:cs="Times"/>
                <w:sz w:val="20"/>
              </w:rPr>
              <w:t>Multiplexing/overriding of HP channels is performed as if LP channels do not exist.</w:t>
            </w:r>
          </w:p>
          <w:p w14:paraId="5A2E70A8" w14:textId="77777777" w:rsidR="00DA0C09" w:rsidRDefault="00DA0C09" w:rsidP="00060185">
            <w:pPr>
              <w:pStyle w:val="xmsolistparagraph0"/>
              <w:numPr>
                <w:ilvl w:val="0"/>
                <w:numId w:val="10"/>
              </w:numPr>
              <w:kinsoku w:val="0"/>
              <w:spacing w:before="0" w:beforeAutospacing="0" w:after="0" w:afterAutospacing="0"/>
              <w:ind w:hanging="357"/>
              <w:rPr>
                <w:rFonts w:ascii="Times" w:hAnsi="Times" w:cs="Times"/>
                <w:sz w:val="20"/>
              </w:rPr>
            </w:pPr>
            <w:r>
              <w:rPr>
                <w:rFonts w:ascii="Times" w:hAnsi="Times" w:cs="Times"/>
                <w:sz w:val="20"/>
              </w:rPr>
              <w:t>A final HP channel is prioritized if it overlaps with a final LP channel, after performing multiplexing of HP channels</w:t>
            </w:r>
          </w:p>
          <w:p w14:paraId="12F4EB50" w14:textId="63789861" w:rsidR="00F4650F" w:rsidRPr="00F4650F" w:rsidRDefault="00F4650F" w:rsidP="00DA0C09">
            <w:pPr>
              <w:spacing w:after="0" w:line="240" w:lineRule="auto"/>
              <w:rPr>
                <w:rStyle w:val="xapple-converted-space"/>
              </w:rPr>
            </w:pPr>
          </w:p>
        </w:tc>
      </w:tr>
    </w:tbl>
    <w:p w14:paraId="3A7E4A14" w14:textId="45128B1A" w:rsidR="00AA0B8B" w:rsidRPr="0050779B" w:rsidRDefault="00DA0C09" w:rsidP="00873490">
      <w:pPr>
        <w:spacing w:beforeLines="100" w:before="240"/>
        <w:jc w:val="both"/>
        <w:rPr>
          <w:lang w:val="en-US" w:eastAsia="ko-KR"/>
        </w:rPr>
      </w:pPr>
      <w:r>
        <w:rPr>
          <w:lang w:val="en-US" w:eastAsia="ko-KR"/>
        </w:rPr>
        <w:t>Companies have different understanding on the working assumption and the</w:t>
      </w:r>
      <w:r w:rsidR="00F92892">
        <w:rPr>
          <w:lang w:val="en-US" w:eastAsia="ko-KR"/>
        </w:rPr>
        <w:t xml:space="preserve"> candidate</w:t>
      </w:r>
      <w:r>
        <w:rPr>
          <w:lang w:val="en-US" w:eastAsia="ko-KR"/>
        </w:rPr>
        <w:t xml:space="preserve"> options for intra UE multiplexing/prioritization was discussed in RAN1#107 e-meeting. </w:t>
      </w:r>
      <w:r w:rsidR="008411A2" w:rsidRPr="0050779B">
        <w:rPr>
          <w:lang w:val="en-US" w:eastAsia="ko-KR"/>
        </w:rPr>
        <w:t xml:space="preserve">This contribution </w:t>
      </w:r>
      <w:r w:rsidR="008E69DD" w:rsidRPr="0050779B">
        <w:rPr>
          <w:lang w:val="en-US" w:eastAsia="ko-KR"/>
        </w:rPr>
        <w:t>discuss</w:t>
      </w:r>
      <w:r w:rsidR="00DB3986" w:rsidRPr="0050779B">
        <w:rPr>
          <w:lang w:val="en-US" w:eastAsia="ko-KR"/>
        </w:rPr>
        <w:t>es</w:t>
      </w:r>
      <w:r w:rsidR="008411A2" w:rsidRPr="0050779B">
        <w:rPr>
          <w:lang w:val="en-US" w:eastAsia="ko-KR"/>
        </w:rPr>
        <w:t xml:space="preserve"> </w:t>
      </w:r>
      <w:r w:rsidR="00F4650F">
        <w:rPr>
          <w:lang w:val="en-US" w:eastAsia="ko-KR"/>
        </w:rPr>
        <w:t xml:space="preserve">the remaining </w:t>
      </w:r>
      <w:r w:rsidR="008411A2" w:rsidRPr="0050779B">
        <w:rPr>
          <w:lang w:val="en-US" w:eastAsia="ko-KR"/>
        </w:rPr>
        <w:t xml:space="preserve">issues related to </w:t>
      </w:r>
      <w:r w:rsidR="008411A2" w:rsidRPr="0050779B">
        <w:rPr>
          <w:rFonts w:eastAsiaTheme="minorEastAsia"/>
          <w:lang w:eastAsia="ko-KR"/>
        </w:rPr>
        <w:t>intra-UE multiplexing and prioritization</w:t>
      </w:r>
      <w:r w:rsidR="008411A2" w:rsidRPr="0050779B">
        <w:rPr>
          <w:lang w:eastAsia="ja-JP"/>
        </w:rPr>
        <w:t xml:space="preserve"> of traffic with different priorities</w:t>
      </w:r>
      <w:r w:rsidR="008411A2" w:rsidRPr="0050779B">
        <w:rPr>
          <w:rFonts w:eastAsiaTheme="minorEastAsia"/>
          <w:lang w:eastAsia="ko-KR"/>
        </w:rPr>
        <w:t>.</w:t>
      </w:r>
      <w:r w:rsidR="00422E5A" w:rsidRPr="0050779B">
        <w:rPr>
          <w:lang w:val="en-US" w:eastAsia="ko-KR"/>
        </w:rPr>
        <w:t xml:space="preserve"> </w:t>
      </w:r>
    </w:p>
    <w:p w14:paraId="19ECC526" w14:textId="77777777" w:rsidR="00D91AAB" w:rsidRPr="0050779B" w:rsidRDefault="00282942" w:rsidP="00F4650F">
      <w:pPr>
        <w:pStyle w:val="1"/>
        <w:spacing w:before="0" w:after="60"/>
        <w:ind w:left="432" w:hanging="403"/>
        <w:jc w:val="both"/>
        <w:rPr>
          <w:rFonts w:ascii="Times New Roman" w:eastAsia="宋体" w:hAnsi="Times New Roman"/>
          <w:sz w:val="20"/>
          <w:lang w:eastAsia="zh-CN"/>
        </w:rPr>
      </w:pPr>
      <w:r w:rsidRPr="00F4650F">
        <w:rPr>
          <w:rFonts w:ascii="Times New Roman" w:hAnsi="Times New Roman"/>
          <w:b/>
          <w:sz w:val="32"/>
          <w:lang w:val="en-US" w:eastAsia="ko-KR"/>
        </w:rPr>
        <w:t>Discussion</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1AFE2BBF" w:rsidR="005E521E" w:rsidRDefault="00B3339A" w:rsidP="005E521E">
      <w:pPr>
        <w:pStyle w:val="2"/>
        <w:spacing w:before="120" w:after="120"/>
        <w:rPr>
          <w:rFonts w:ascii="Times New Roman" w:hAnsi="Times New Roman"/>
          <w:b/>
          <w:color w:val="auto"/>
          <w:sz w:val="28"/>
          <w:szCs w:val="28"/>
          <w:lang w:eastAsia="zh-CN"/>
        </w:rPr>
      </w:pPr>
      <w:r w:rsidRPr="00B455EF">
        <w:rPr>
          <w:rFonts w:ascii="Times New Roman" w:hAnsi="Times New Roman"/>
          <w:b/>
          <w:color w:val="auto"/>
          <w:sz w:val="28"/>
          <w:szCs w:val="28"/>
          <w:lang w:eastAsia="zh-CN"/>
        </w:rPr>
        <w:t>I</w:t>
      </w:r>
      <w:r w:rsidR="005E521E" w:rsidRPr="00B455EF">
        <w:rPr>
          <w:rFonts w:ascii="Times New Roman" w:hAnsi="Times New Roman"/>
          <w:b/>
          <w:color w:val="auto"/>
          <w:sz w:val="28"/>
          <w:szCs w:val="28"/>
          <w:lang w:eastAsia="zh-CN"/>
        </w:rPr>
        <w:t>ntra-UE multiplexing</w:t>
      </w:r>
      <w:r w:rsidR="00094C59">
        <w:rPr>
          <w:rFonts w:ascii="Times New Roman" w:hAnsi="Times New Roman"/>
          <w:b/>
          <w:color w:val="auto"/>
          <w:sz w:val="28"/>
          <w:szCs w:val="28"/>
          <w:lang w:eastAsia="zh-CN"/>
        </w:rPr>
        <w:t>/prioritization</w:t>
      </w:r>
      <w:r w:rsidR="005E521E" w:rsidRPr="00B455EF">
        <w:rPr>
          <w:rFonts w:ascii="Times New Roman" w:hAnsi="Times New Roman"/>
          <w:b/>
          <w:color w:val="auto"/>
          <w:sz w:val="28"/>
          <w:szCs w:val="28"/>
          <w:lang w:eastAsia="zh-CN"/>
        </w:rPr>
        <w:t xml:space="preserve"> </w:t>
      </w:r>
      <w:r w:rsidR="00094C59">
        <w:rPr>
          <w:rFonts w:ascii="Times New Roman" w:hAnsi="Times New Roman"/>
          <w:b/>
          <w:color w:val="auto"/>
          <w:sz w:val="28"/>
          <w:szCs w:val="28"/>
          <w:lang w:eastAsia="zh-CN"/>
        </w:rPr>
        <w:t>of</w:t>
      </w:r>
      <w:r w:rsidR="00094C59" w:rsidRPr="00B455EF">
        <w:rPr>
          <w:rFonts w:ascii="Times New Roman" w:hAnsi="Times New Roman"/>
          <w:b/>
          <w:color w:val="auto"/>
          <w:sz w:val="28"/>
          <w:szCs w:val="28"/>
          <w:lang w:eastAsia="zh-CN"/>
        </w:rPr>
        <w:t xml:space="preserve"> </w:t>
      </w:r>
      <w:r w:rsidR="00A67F87">
        <w:rPr>
          <w:rFonts w:ascii="Times New Roman" w:hAnsi="Times New Roman"/>
          <w:b/>
          <w:color w:val="auto"/>
          <w:sz w:val="28"/>
          <w:szCs w:val="28"/>
          <w:lang w:eastAsia="zh-CN"/>
        </w:rPr>
        <w:t>different priorities</w:t>
      </w:r>
    </w:p>
    <w:p w14:paraId="687F2D7C" w14:textId="66C8D559" w:rsidR="00DA0C09" w:rsidRDefault="00DA0C09" w:rsidP="00DA0C09">
      <w:pPr>
        <w:rPr>
          <w:lang w:val="en-US" w:eastAsia="ko-KR"/>
        </w:rPr>
      </w:pPr>
      <w:r>
        <w:rPr>
          <w:rFonts w:eastAsia="等线" w:hint="eastAsia"/>
          <w:lang w:eastAsia="zh-CN"/>
        </w:rPr>
        <w:t>I</w:t>
      </w:r>
      <w:r>
        <w:rPr>
          <w:rFonts w:eastAsia="等线"/>
          <w:lang w:eastAsia="zh-CN"/>
        </w:rPr>
        <w:t>n RAN1</w:t>
      </w:r>
      <w:r>
        <w:rPr>
          <w:rFonts w:eastAsia="等线" w:hint="eastAsia"/>
          <w:lang w:eastAsia="zh-CN"/>
        </w:rPr>
        <w:t>#</w:t>
      </w:r>
      <w:r>
        <w:rPr>
          <w:rFonts w:eastAsia="等线"/>
          <w:lang w:eastAsia="zh-CN"/>
        </w:rPr>
        <w:t xml:space="preserve">107 e-meeting, the discussion of intra-UE </w:t>
      </w:r>
      <w:r>
        <w:rPr>
          <w:lang w:val="en-US" w:eastAsia="ko-KR"/>
        </w:rPr>
        <w:t>multiplexing/prioritization focused on the following two options.</w:t>
      </w:r>
    </w:p>
    <w:tbl>
      <w:tblPr>
        <w:tblStyle w:val="af2"/>
        <w:tblW w:w="0" w:type="auto"/>
        <w:tblLook w:val="04A0" w:firstRow="1" w:lastRow="0" w:firstColumn="1" w:lastColumn="0" w:noHBand="0" w:noVBand="1"/>
      </w:tblPr>
      <w:tblGrid>
        <w:gridCol w:w="9737"/>
      </w:tblGrid>
      <w:tr w:rsidR="00DA0C09" w14:paraId="1B7AA4A7" w14:textId="77777777" w:rsidTr="00DA0C09">
        <w:tc>
          <w:tcPr>
            <w:tcW w:w="9737" w:type="dxa"/>
          </w:tcPr>
          <w:p w14:paraId="1C7F7009" w14:textId="77777777" w:rsidR="0003458B" w:rsidRPr="0003458B" w:rsidRDefault="0003458B" w:rsidP="0003458B">
            <w:pPr>
              <w:spacing w:after="0" w:line="240" w:lineRule="auto"/>
              <w:jc w:val="both"/>
              <w:textAlignment w:val="baseline"/>
            </w:pPr>
            <w:r w:rsidRPr="0003458B">
              <w:rPr>
                <w:b/>
                <w:bCs/>
              </w:rPr>
              <w:t>Option 2 (v2)</w:t>
            </w:r>
            <w:r w:rsidRPr="0003458B">
              <w:t>: The UE does not use the outcome of intermediate multiplexing for HP channels to cancel LP channels.</w:t>
            </w:r>
          </w:p>
          <w:p w14:paraId="5FF9DC70" w14:textId="77777777" w:rsidR="0003458B" w:rsidRPr="0003458B" w:rsidRDefault="0003458B" w:rsidP="00060185">
            <w:pPr>
              <w:numPr>
                <w:ilvl w:val="1"/>
                <w:numId w:val="11"/>
              </w:numPr>
              <w:spacing w:after="0" w:line="240" w:lineRule="auto"/>
              <w:textAlignment w:val="baseline"/>
            </w:pPr>
            <w:r w:rsidRPr="0003458B">
              <w:t>Any HP channel</w:t>
            </w:r>
            <w:r w:rsidRPr="0003458B">
              <w:rPr>
                <w:rStyle w:val="apple-converted-space"/>
              </w:rPr>
              <w:t> </w:t>
            </w:r>
            <w:r w:rsidRPr="0003458B">
              <w:rPr>
                <w:color w:val="FF0000"/>
              </w:rPr>
              <w:t>with a corresponding DCI</w:t>
            </w:r>
            <w:r w:rsidRPr="0003458B">
              <w:rPr>
                <w:rStyle w:val="apple-converted-space"/>
                <w:color w:val="FF0000"/>
              </w:rPr>
              <w:t> </w:t>
            </w:r>
            <w:r w:rsidRPr="0003458B">
              <w:t>that overrides or overlaps with a HP channel that overlaps with a LP channel shall meet the cancellation timeline, namely</w:t>
            </w:r>
            <w:r w:rsidRPr="0003458B">
              <w:rPr>
                <w:rStyle w:val="apple-converted-space"/>
              </w:rPr>
              <w:t> </w:t>
            </w:r>
            <w:r w:rsidRPr="0003458B">
              <w:t xml:space="preserve">all </w:t>
            </w:r>
            <w:r w:rsidRPr="0003458B">
              <w:rPr>
                <w:strike/>
                <w:color w:val="00B0F0"/>
              </w:rPr>
              <w:t>HP</w:t>
            </w:r>
            <w:r w:rsidRPr="0003458B">
              <w:t xml:space="preserve"> DCIs</w:t>
            </w:r>
            <w:r w:rsidRPr="0003458B">
              <w:rPr>
                <w:rStyle w:val="apple-converted-space"/>
              </w:rPr>
              <w:t> </w:t>
            </w:r>
            <w:r w:rsidRPr="0003458B">
              <w:rPr>
                <w:rStyle w:val="apple-converted-space"/>
                <w:color w:val="00B0F0"/>
              </w:rPr>
              <w:t xml:space="preserve">corresponding to these HP channels </w:t>
            </w:r>
            <w:r w:rsidRPr="0003458B">
              <w:t>must arrive</w:t>
            </w:r>
            <w:r w:rsidRPr="0003458B">
              <w:rPr>
                <w:rStyle w:val="apple-converted-space"/>
              </w:rPr>
              <w:t> </w:t>
            </w:r>
            <w:r w:rsidRPr="0003458B">
              <w:rPr>
                <w:i/>
                <w:iCs/>
              </w:rPr>
              <w:t>Tproc,2+d1</w:t>
            </w:r>
            <w:r w:rsidRPr="0003458B">
              <w:rPr>
                <w:rStyle w:val="apple-converted-space"/>
                <w:i/>
                <w:iCs/>
              </w:rPr>
              <w:t> </w:t>
            </w:r>
            <w:r w:rsidRPr="0003458B">
              <w:t>before</w:t>
            </w:r>
            <w:r w:rsidRPr="0003458B">
              <w:rPr>
                <w:rStyle w:val="apple-converted-space"/>
              </w:rPr>
              <w:t> </w:t>
            </w:r>
            <w:r w:rsidRPr="0003458B">
              <w:t>the</w:t>
            </w:r>
            <w:r w:rsidRPr="0003458B">
              <w:rPr>
                <w:rStyle w:val="apple-converted-space"/>
              </w:rPr>
              <w:t> </w:t>
            </w:r>
            <w:r w:rsidRPr="0003458B">
              <w:rPr>
                <w:b/>
                <w:bCs/>
              </w:rPr>
              <w:t>earliest</w:t>
            </w:r>
            <w:r w:rsidRPr="0003458B">
              <w:rPr>
                <w:rStyle w:val="apple-converted-space"/>
              </w:rPr>
              <w:t> </w:t>
            </w:r>
            <w:r w:rsidRPr="0003458B">
              <w:t>symbol</w:t>
            </w:r>
            <w:r w:rsidRPr="0003458B">
              <w:rPr>
                <w:rStyle w:val="apple-converted-space"/>
              </w:rPr>
              <w:t> </w:t>
            </w:r>
            <w:r w:rsidRPr="0003458B">
              <w:rPr>
                <w:strike/>
                <w:color w:val="FF0000"/>
              </w:rPr>
              <w:t>of the LP channel</w:t>
            </w:r>
            <w:r w:rsidRPr="0003458B">
              <w:rPr>
                <w:rStyle w:val="apple-converted-space"/>
                <w:strike/>
                <w:color w:val="FF0000"/>
              </w:rPr>
              <w:t> </w:t>
            </w:r>
            <w:r w:rsidRPr="0003458B">
              <w:rPr>
                <w:strike/>
                <w:color w:val="FF0000"/>
              </w:rPr>
              <w:t>that would be cancelled by</w:t>
            </w:r>
            <w:r w:rsidRPr="0003458B">
              <w:rPr>
                <w:rStyle w:val="apple-converted-space"/>
                <w:strike/>
                <w:color w:val="FF0000"/>
              </w:rPr>
              <w:t> </w:t>
            </w:r>
            <w:r w:rsidRPr="0003458B">
              <w:rPr>
                <w:strike/>
                <w:color w:val="FF0000"/>
              </w:rPr>
              <w:t>the</w:t>
            </w:r>
            <w:r w:rsidRPr="0003458B">
              <w:rPr>
                <w:rStyle w:val="apple-converted-space"/>
                <w:strike/>
                <w:color w:val="FF0000"/>
              </w:rPr>
              <w:t> </w:t>
            </w:r>
            <w:r w:rsidRPr="0003458B">
              <w:rPr>
                <w:strike/>
                <w:color w:val="FF0000"/>
              </w:rPr>
              <w:t>any</w:t>
            </w:r>
            <w:r w:rsidRPr="0003458B">
              <w:rPr>
                <w:color w:val="FF0000"/>
              </w:rPr>
              <w:t xml:space="preserve"> of the</w:t>
            </w:r>
            <w:r w:rsidRPr="0003458B">
              <w:rPr>
                <w:color w:val="00B0F0"/>
              </w:rPr>
              <w:t>se</w:t>
            </w:r>
            <w:r w:rsidRPr="0003458B">
              <w:rPr>
                <w:rStyle w:val="apple-converted-space"/>
                <w:color w:val="FF0000"/>
              </w:rPr>
              <w:t> </w:t>
            </w:r>
            <w:r w:rsidRPr="0003458B">
              <w:t>HP channel</w:t>
            </w:r>
            <w:r w:rsidRPr="0003458B">
              <w:rPr>
                <w:color w:val="FF0000"/>
              </w:rPr>
              <w:t>s</w:t>
            </w:r>
            <w:r w:rsidRPr="0003458B">
              <w:t>.</w:t>
            </w:r>
          </w:p>
          <w:p w14:paraId="0F8AA65B" w14:textId="77777777" w:rsidR="0003458B" w:rsidRPr="0003458B" w:rsidRDefault="0003458B" w:rsidP="00060185">
            <w:pPr>
              <w:numPr>
                <w:ilvl w:val="1"/>
                <w:numId w:val="11"/>
              </w:numPr>
              <w:spacing w:after="0" w:line="240" w:lineRule="auto"/>
              <w:jc w:val="both"/>
              <w:textAlignment w:val="baseline"/>
            </w:pPr>
            <w:r w:rsidRPr="0003458B">
              <w:t>All HP PUCCH/PUSCH channels except the final HP PUCCH/PUSCH that gets transmitted by the UE are intermediate channel</w:t>
            </w:r>
          </w:p>
          <w:p w14:paraId="6BEA96CA" w14:textId="77777777" w:rsidR="0003458B" w:rsidRPr="0003458B" w:rsidRDefault="0003458B" w:rsidP="0003458B">
            <w:pPr>
              <w:jc w:val="both"/>
              <w:rPr>
                <w:b/>
                <w:bCs/>
              </w:rPr>
            </w:pPr>
          </w:p>
          <w:p w14:paraId="4D73B4BD" w14:textId="43AA00B9" w:rsidR="0003458B" w:rsidRPr="0003458B" w:rsidRDefault="0003458B" w:rsidP="0003458B">
            <w:pPr>
              <w:jc w:val="both"/>
            </w:pPr>
            <w:r w:rsidRPr="0003458B">
              <w:rPr>
                <w:b/>
                <w:bCs/>
              </w:rPr>
              <w:t>Option 5</w:t>
            </w:r>
            <w:r w:rsidRPr="0003458B">
              <w:t xml:space="preserve">: The UE makes a determination about </w:t>
            </w:r>
            <w:proofErr w:type="spellStart"/>
            <w:r w:rsidRPr="0003458B">
              <w:t>canceling</w:t>
            </w:r>
            <w:proofErr w:type="spellEnd"/>
            <w:r w:rsidRPr="0003458B">
              <w:t xml:space="preserve"> the LP channel at the cancellation deadline. This determination is based on the multiplexing/overriding of the HP channels that are determined up to the cancellation deadline. </w:t>
            </w:r>
          </w:p>
          <w:p w14:paraId="6AE98868" w14:textId="77777777" w:rsidR="0003458B" w:rsidRPr="0003458B" w:rsidRDefault="0003458B" w:rsidP="00060185">
            <w:pPr>
              <w:pStyle w:val="afd"/>
              <w:numPr>
                <w:ilvl w:val="0"/>
                <w:numId w:val="12"/>
              </w:numPr>
              <w:spacing w:after="160" w:line="259" w:lineRule="auto"/>
              <w:contextualSpacing/>
              <w:jc w:val="both"/>
              <w:rPr>
                <w:rFonts w:ascii="Times New Roman" w:hAnsi="Times New Roman"/>
              </w:rPr>
            </w:pPr>
            <w:r w:rsidRPr="0003458B">
              <w:rPr>
                <w:rFonts w:ascii="Times New Roman" w:hAnsi="Times New Roman"/>
              </w:rPr>
              <w:t xml:space="preserve">Multiplexing/overriding of the HP channels are performed based on their associated timelines defined in R15. </w:t>
            </w:r>
          </w:p>
          <w:p w14:paraId="1C22DE24" w14:textId="77777777" w:rsidR="0003458B" w:rsidRPr="0003458B" w:rsidRDefault="0003458B" w:rsidP="00060185">
            <w:pPr>
              <w:pStyle w:val="afd"/>
              <w:numPr>
                <w:ilvl w:val="0"/>
                <w:numId w:val="12"/>
              </w:numPr>
              <w:spacing w:after="160" w:line="259" w:lineRule="auto"/>
              <w:contextualSpacing/>
              <w:jc w:val="both"/>
              <w:rPr>
                <w:rFonts w:ascii="Times New Roman" w:hAnsi="Times New Roman"/>
              </w:rPr>
            </w:pPr>
            <w:r w:rsidRPr="0003458B">
              <w:rPr>
                <w:rFonts w:ascii="Times New Roman" w:hAnsi="Times New Roman"/>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03458B">
              <w:rPr>
                <w:rFonts w:ascii="Times New Roman" w:hAnsi="Times New Roman"/>
                <w:i/>
                <w:iCs/>
              </w:rPr>
              <w:t xml:space="preserve">Tproc,2+d1. </w:t>
            </w:r>
            <w:r w:rsidRPr="0003458B">
              <w:rPr>
                <w:rFonts w:ascii="Times New Roman" w:hAnsi="Times New Roman"/>
              </w:rPr>
              <w:t xml:space="preserve"> </w:t>
            </w:r>
          </w:p>
          <w:p w14:paraId="00B0D556" w14:textId="77777777" w:rsidR="0003458B" w:rsidRPr="0003458B" w:rsidRDefault="0003458B" w:rsidP="00060185">
            <w:pPr>
              <w:pStyle w:val="afd"/>
              <w:numPr>
                <w:ilvl w:val="0"/>
                <w:numId w:val="12"/>
              </w:numPr>
              <w:spacing w:after="160" w:line="259" w:lineRule="auto"/>
              <w:contextualSpacing/>
              <w:jc w:val="both"/>
              <w:rPr>
                <w:rFonts w:ascii="Times New Roman" w:hAnsi="Times New Roman"/>
                <w:szCs w:val="21"/>
              </w:rPr>
            </w:pPr>
            <w:r w:rsidRPr="0003458B">
              <w:rPr>
                <w:rFonts w:ascii="Times New Roman" w:hAnsi="Times New Roman"/>
              </w:rPr>
              <w:t xml:space="preserve">The UE cancels the LP channel starting from the first symbol that overlaps with the HP channel at the latest, i.e., the current specification wording is kept. </w:t>
            </w:r>
          </w:p>
          <w:p w14:paraId="52B24129" w14:textId="41ADA7E0" w:rsidR="00DA0C09" w:rsidRPr="0003458B" w:rsidRDefault="0003458B" w:rsidP="00060185">
            <w:pPr>
              <w:pStyle w:val="afd"/>
              <w:numPr>
                <w:ilvl w:val="0"/>
                <w:numId w:val="12"/>
              </w:numPr>
              <w:spacing w:after="160" w:line="259" w:lineRule="auto"/>
              <w:contextualSpacing/>
              <w:jc w:val="both"/>
              <w:rPr>
                <w:rFonts w:eastAsia="等线"/>
              </w:rPr>
            </w:pPr>
            <w:r w:rsidRPr="0003458B">
              <w:rPr>
                <w:rFonts w:ascii="Times New Roman" w:hAnsi="Times New Roman"/>
              </w:rPr>
              <w:lastRenderedPageBreak/>
              <w:t>Once a LP channel is determined to be cancelled at the cancellation deadline, a UE is not expected to revert its decision.</w:t>
            </w:r>
          </w:p>
        </w:tc>
      </w:tr>
    </w:tbl>
    <w:p w14:paraId="633AB0FD" w14:textId="273991F9" w:rsidR="00DA0C09" w:rsidRDefault="00DA0C09" w:rsidP="00DA0C09">
      <w:pPr>
        <w:rPr>
          <w:rFonts w:eastAsia="等线"/>
          <w:lang w:eastAsia="zh-CN"/>
        </w:rPr>
      </w:pPr>
    </w:p>
    <w:p w14:paraId="66A1B3EE" w14:textId="775F09EB" w:rsidR="0003458B" w:rsidRDefault="0003458B" w:rsidP="00DA0C09">
      <w:pPr>
        <w:rPr>
          <w:rFonts w:eastAsia="等线"/>
          <w:lang w:eastAsia="zh-CN"/>
        </w:rPr>
      </w:pPr>
      <w:r>
        <w:rPr>
          <w:rFonts w:eastAsia="等线" w:hint="eastAsia"/>
          <w:lang w:eastAsia="zh-CN"/>
        </w:rPr>
        <w:t>T</w:t>
      </w:r>
      <w:r>
        <w:rPr>
          <w:rFonts w:eastAsia="等线"/>
          <w:lang w:eastAsia="zh-CN"/>
        </w:rPr>
        <w:t>wo cases are used to illustrate the difference of the two options as below.</w:t>
      </w:r>
    </w:p>
    <w:p w14:paraId="3E7B607E" w14:textId="0767C29F" w:rsidR="0003458B" w:rsidRDefault="00E95F66" w:rsidP="0003458B">
      <w:pPr>
        <w:jc w:val="center"/>
        <w:textAlignment w:val="baseline"/>
      </w:pPr>
      <w:r>
        <w:rPr>
          <w:noProof/>
        </w:rPr>
        <w:drawing>
          <wp:inline distT="0" distB="0" distL="0" distR="0" wp14:anchorId="6A0DD06D" wp14:editId="2F01C4AF">
            <wp:extent cx="4320000" cy="2251631"/>
            <wp:effectExtent l="0" t="0" r="444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251631"/>
                    </a:xfrm>
                    <a:prstGeom prst="rect">
                      <a:avLst/>
                    </a:prstGeom>
                    <a:noFill/>
                  </pic:spPr>
                </pic:pic>
              </a:graphicData>
            </a:graphic>
          </wp:inline>
        </w:drawing>
      </w:r>
    </w:p>
    <w:p w14:paraId="1E31A73B" w14:textId="56C0D4B5" w:rsidR="0003458B" w:rsidRPr="0003458B" w:rsidRDefault="0003458B" w:rsidP="0003458B">
      <w:pPr>
        <w:pStyle w:val="aff"/>
        <w:jc w:val="center"/>
        <w:rPr>
          <w:color w:val="auto"/>
        </w:rPr>
      </w:pPr>
      <w:r w:rsidRPr="0003458B">
        <w:rPr>
          <w:color w:val="auto"/>
        </w:rPr>
        <w:t xml:space="preserve">Figure </w:t>
      </w:r>
      <w:r w:rsidRPr="0003458B">
        <w:rPr>
          <w:noProof/>
          <w:color w:val="auto"/>
        </w:rPr>
        <w:t>1</w:t>
      </w:r>
      <w:r w:rsidRPr="0003458B">
        <w:rPr>
          <w:color w:val="auto"/>
        </w:rPr>
        <w:t xml:space="preserve"> Case 1</w:t>
      </w:r>
    </w:p>
    <w:p w14:paraId="71E933A9" w14:textId="77777777" w:rsidR="0003458B" w:rsidRPr="00CC5986" w:rsidRDefault="0003458B" w:rsidP="0003458B">
      <w:pPr>
        <w:rPr>
          <w:lang w:eastAsia="fr-FR"/>
        </w:rPr>
      </w:pPr>
    </w:p>
    <w:p w14:paraId="1A6FC133" w14:textId="655AE90B" w:rsidR="0003458B" w:rsidRPr="003A2F2B" w:rsidRDefault="00E95F66" w:rsidP="0003458B">
      <w:pPr>
        <w:jc w:val="center"/>
        <w:textAlignment w:val="baseline"/>
      </w:pPr>
      <w:r>
        <w:rPr>
          <w:noProof/>
        </w:rPr>
        <w:drawing>
          <wp:inline distT="0" distB="0" distL="0" distR="0" wp14:anchorId="6BAB285B" wp14:editId="20381157">
            <wp:extent cx="4320000" cy="2251631"/>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251631"/>
                    </a:xfrm>
                    <a:prstGeom prst="rect">
                      <a:avLst/>
                    </a:prstGeom>
                    <a:noFill/>
                  </pic:spPr>
                </pic:pic>
              </a:graphicData>
            </a:graphic>
          </wp:inline>
        </w:drawing>
      </w:r>
    </w:p>
    <w:p w14:paraId="4C537D18" w14:textId="0DCB9EEB" w:rsidR="0003458B" w:rsidRPr="0003458B" w:rsidRDefault="0003458B" w:rsidP="0003458B">
      <w:pPr>
        <w:pStyle w:val="aff"/>
        <w:jc w:val="center"/>
        <w:rPr>
          <w:color w:val="auto"/>
        </w:rPr>
      </w:pPr>
      <w:r w:rsidRPr="0003458B">
        <w:rPr>
          <w:color w:val="auto"/>
        </w:rPr>
        <w:t>Figure 2 Case 2</w:t>
      </w:r>
    </w:p>
    <w:p w14:paraId="140C7F46" w14:textId="5A7F4F22" w:rsidR="0003458B" w:rsidRDefault="0003458B" w:rsidP="0003458B">
      <w:pPr>
        <w:jc w:val="both"/>
        <w:rPr>
          <w:rFonts w:eastAsia="等线"/>
          <w:lang w:eastAsia="zh-CN"/>
        </w:rPr>
      </w:pPr>
      <w:r>
        <w:rPr>
          <w:rFonts w:eastAsia="等线" w:hint="eastAsia"/>
          <w:lang w:eastAsia="zh-CN"/>
        </w:rPr>
        <w:t>F</w:t>
      </w:r>
      <w:r>
        <w:rPr>
          <w:rFonts w:eastAsia="等线"/>
          <w:lang w:eastAsia="zh-CN"/>
        </w:rPr>
        <w:t>or Case 1, UE behaviour is the same. For Case 2, it is considered as an error case for Option 2 but valid for Option 5. Option 5 has better scheduling flexibility compared with Option 2. However, Option 5 complicates UE implementation and specification.</w:t>
      </w:r>
    </w:p>
    <w:p w14:paraId="610BBCCB" w14:textId="5148797F" w:rsidR="0003458B" w:rsidRDefault="0003458B" w:rsidP="0003458B">
      <w:pPr>
        <w:jc w:val="both"/>
        <w:rPr>
          <w:rFonts w:eastAsia="等线"/>
          <w:lang w:eastAsia="zh-CN"/>
        </w:rPr>
      </w:pPr>
      <w:r>
        <w:rPr>
          <w:rFonts w:eastAsia="等线" w:hint="eastAsia"/>
          <w:lang w:eastAsia="zh-CN"/>
        </w:rPr>
        <w:t>T</w:t>
      </w:r>
      <w:r>
        <w:rPr>
          <w:rFonts w:eastAsia="等线"/>
          <w:lang w:eastAsia="zh-CN"/>
        </w:rPr>
        <w:t>he intention of Option 5 is that if a HP DCI comes before a cancellation deadline, it is used to determine whether a LP channel is cancelled or not. Otherwise, it won’t revert the cancellation. As shown in Figure 2, the LP PUCCH will be cance</w:t>
      </w:r>
      <w:r w:rsidR="00C67D4F">
        <w:rPr>
          <w:rFonts w:eastAsia="等线"/>
          <w:lang w:eastAsia="zh-CN"/>
        </w:rPr>
        <w:t>l</w:t>
      </w:r>
      <w:r>
        <w:rPr>
          <w:rFonts w:eastAsia="等线"/>
          <w:lang w:eastAsia="zh-CN"/>
        </w:rPr>
        <w:t>led by HP HARQ-ACK PUCCH although HP HARQ-ACK would be multiplexed in the HP PUSCH.</w:t>
      </w:r>
      <w:r w:rsidR="00E95F66">
        <w:rPr>
          <w:rFonts w:eastAsia="等线"/>
          <w:lang w:eastAsia="zh-CN"/>
        </w:rPr>
        <w:t xml:space="preserve"> </w:t>
      </w:r>
    </w:p>
    <w:p w14:paraId="5044F945" w14:textId="4977573E" w:rsidR="00E95F66" w:rsidRDefault="00E95F66" w:rsidP="0003458B">
      <w:pPr>
        <w:jc w:val="both"/>
        <w:rPr>
          <w:rFonts w:eastAsia="等线"/>
          <w:lang w:eastAsia="zh-CN"/>
        </w:rPr>
      </w:pPr>
      <w:r>
        <w:rPr>
          <w:rFonts w:eastAsia="等线"/>
          <w:lang w:eastAsia="zh-CN"/>
        </w:rPr>
        <w:t xml:space="preserve">One issue for Option 5 is that, the cancellation deadline is determined on the </w:t>
      </w:r>
      <w:proofErr w:type="spellStart"/>
      <w:r>
        <w:rPr>
          <w:rFonts w:eastAsia="等线"/>
          <w:lang w:eastAsia="zh-CN"/>
        </w:rPr>
        <w:t>gNB’s</w:t>
      </w:r>
      <w:proofErr w:type="spellEnd"/>
      <w:r>
        <w:rPr>
          <w:rFonts w:eastAsia="等线"/>
          <w:lang w:eastAsia="zh-CN"/>
        </w:rPr>
        <w:t xml:space="preserve"> side, how can UE determine the deadline is not clear. For example, as shown in Figure 3, the UE determines whether LP PUCCH is cancel</w:t>
      </w:r>
      <w:r w:rsidR="00C67D4F">
        <w:rPr>
          <w:rFonts w:eastAsia="等线"/>
          <w:lang w:eastAsia="zh-CN"/>
        </w:rPr>
        <w:t>l</w:t>
      </w:r>
      <w:r>
        <w:rPr>
          <w:rFonts w:eastAsia="等线"/>
          <w:lang w:eastAsia="zh-CN"/>
        </w:rPr>
        <w:t xml:space="preserve">ed at T1 </w:t>
      </w:r>
      <w:r w:rsidR="001351F4">
        <w:rPr>
          <w:rFonts w:eastAsia="等线"/>
          <w:lang w:eastAsia="zh-CN"/>
        </w:rPr>
        <w:t xml:space="preserve">instead of T0 </w:t>
      </w:r>
      <w:r>
        <w:rPr>
          <w:rFonts w:eastAsia="等线"/>
          <w:lang w:eastAsia="zh-CN"/>
        </w:rPr>
        <w:t xml:space="preserve">after decoding HP DCI2, </w:t>
      </w:r>
      <w:r w:rsidR="001351F4">
        <w:rPr>
          <w:rFonts w:eastAsia="等线"/>
          <w:lang w:eastAsia="zh-CN"/>
        </w:rPr>
        <w:t xml:space="preserve">but </w:t>
      </w:r>
      <w:r>
        <w:rPr>
          <w:rFonts w:eastAsia="等线"/>
          <w:lang w:eastAsia="zh-CN"/>
        </w:rPr>
        <w:t>the DCI decoding time T is not specified</w:t>
      </w:r>
      <w:r w:rsidR="000B1210">
        <w:rPr>
          <w:rFonts w:eastAsia="等线"/>
          <w:lang w:eastAsia="zh-CN"/>
        </w:rPr>
        <w:t xml:space="preserve">. </w:t>
      </w:r>
    </w:p>
    <w:p w14:paraId="0838A78D" w14:textId="68BF8F88" w:rsidR="00E95F66" w:rsidRDefault="00E95F66" w:rsidP="00E95F66">
      <w:pPr>
        <w:jc w:val="center"/>
        <w:rPr>
          <w:rFonts w:eastAsia="等线"/>
          <w:lang w:eastAsia="zh-CN"/>
        </w:rPr>
      </w:pPr>
      <w:r>
        <w:rPr>
          <w:rFonts w:eastAsia="等线"/>
          <w:noProof/>
          <w:lang w:eastAsia="zh-CN"/>
        </w:rPr>
        <w:drawing>
          <wp:inline distT="0" distB="0" distL="0" distR="0" wp14:anchorId="639C0F5B" wp14:editId="6620EAF7">
            <wp:extent cx="4320000" cy="2907307"/>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907307"/>
                    </a:xfrm>
                    <a:prstGeom prst="rect">
                      <a:avLst/>
                    </a:prstGeom>
                    <a:noFill/>
                  </pic:spPr>
                </pic:pic>
              </a:graphicData>
            </a:graphic>
          </wp:inline>
        </w:drawing>
      </w:r>
    </w:p>
    <w:p w14:paraId="75714EFA" w14:textId="251E2542" w:rsidR="00E95F66" w:rsidRPr="0003458B" w:rsidRDefault="00E95F66" w:rsidP="00E95F66">
      <w:pPr>
        <w:pStyle w:val="aff"/>
        <w:jc w:val="center"/>
        <w:rPr>
          <w:color w:val="auto"/>
        </w:rPr>
      </w:pPr>
      <w:r w:rsidRPr="0003458B">
        <w:rPr>
          <w:color w:val="auto"/>
        </w:rPr>
        <w:t xml:space="preserve">Figure </w:t>
      </w:r>
      <w:r>
        <w:rPr>
          <w:color w:val="auto"/>
        </w:rPr>
        <w:t>3</w:t>
      </w:r>
      <w:r w:rsidRPr="0003458B">
        <w:rPr>
          <w:color w:val="auto"/>
        </w:rPr>
        <w:t xml:space="preserve"> </w:t>
      </w:r>
    </w:p>
    <w:p w14:paraId="2341DA97" w14:textId="1782C38F" w:rsidR="00E95F66" w:rsidRDefault="000B1210" w:rsidP="000B1210">
      <w:pPr>
        <w:jc w:val="both"/>
        <w:rPr>
          <w:rFonts w:eastAsia="等线"/>
          <w:lang w:eastAsia="zh-CN"/>
        </w:rPr>
      </w:pPr>
      <w:r>
        <w:rPr>
          <w:rFonts w:eastAsia="等线"/>
          <w:lang w:eastAsia="zh-CN"/>
        </w:rPr>
        <w:t>Another solution is UE checks whether the cancel</w:t>
      </w:r>
      <w:r w:rsidR="001351F4">
        <w:rPr>
          <w:rFonts w:eastAsia="等线"/>
          <w:lang w:eastAsia="zh-CN"/>
        </w:rPr>
        <w:t>l</w:t>
      </w:r>
      <w:r>
        <w:rPr>
          <w:rFonts w:eastAsia="等线"/>
          <w:lang w:eastAsia="zh-CN"/>
        </w:rPr>
        <w:t>ation timeline condition is satisfied</w:t>
      </w:r>
      <w:r w:rsidR="001351F4">
        <w:rPr>
          <w:rFonts w:eastAsia="等线"/>
          <w:lang w:eastAsia="zh-CN"/>
        </w:rPr>
        <w:t xml:space="preserve"> for a DCI</w:t>
      </w:r>
      <w:r>
        <w:rPr>
          <w:rFonts w:eastAsia="等线"/>
          <w:lang w:eastAsia="zh-CN"/>
        </w:rPr>
        <w:t>. If the timeline condition is satisfied, the PUCCH/PUSCH indicated by the DCI is used to determine whether a LP channel is cancel</w:t>
      </w:r>
      <w:r w:rsidR="00C67D4F">
        <w:rPr>
          <w:rFonts w:eastAsia="等线"/>
          <w:lang w:eastAsia="zh-CN"/>
        </w:rPr>
        <w:t>l</w:t>
      </w:r>
      <w:r>
        <w:rPr>
          <w:rFonts w:eastAsia="等线"/>
          <w:lang w:eastAsia="zh-CN"/>
        </w:rPr>
        <w:t>ed. Otherwise, the PUCCH/PUSCH indicated by the DCI is NOT used to determine whether a LP channel is cancel</w:t>
      </w:r>
      <w:r w:rsidR="00C67D4F">
        <w:rPr>
          <w:rFonts w:eastAsia="等线"/>
          <w:lang w:eastAsia="zh-CN"/>
        </w:rPr>
        <w:t>l</w:t>
      </w:r>
      <w:r>
        <w:rPr>
          <w:rFonts w:eastAsia="等线"/>
          <w:lang w:eastAsia="zh-CN"/>
        </w:rPr>
        <w:t xml:space="preserve">ed. Whether UE checks </w:t>
      </w:r>
      <w:r w:rsidR="00652B9F">
        <w:rPr>
          <w:rFonts w:eastAsia="等线"/>
          <w:lang w:eastAsia="zh-CN"/>
        </w:rPr>
        <w:t>the timeline condition was also discussed in Rel-17 intra UE multiplexing</w:t>
      </w:r>
      <w:r w:rsidR="00C67D4F">
        <w:rPr>
          <w:rFonts w:eastAsia="等线"/>
          <w:lang w:eastAsia="zh-CN"/>
        </w:rPr>
        <w:t xml:space="preserve"> [2], some companies indicated that UE doesn’t check timeline, instead</w:t>
      </w:r>
      <w:r w:rsidR="001351F4">
        <w:rPr>
          <w:rFonts w:eastAsia="等线"/>
          <w:lang w:eastAsia="zh-CN"/>
        </w:rPr>
        <w:t>,</w:t>
      </w:r>
      <w:r w:rsidR="00C67D4F">
        <w:rPr>
          <w:rFonts w:eastAsia="等线"/>
          <w:lang w:eastAsia="zh-CN"/>
        </w:rPr>
        <w:t xml:space="preserve"> UE simply follows the indication of </w:t>
      </w:r>
      <w:proofErr w:type="spellStart"/>
      <w:r w:rsidR="00C67D4F">
        <w:rPr>
          <w:rFonts w:eastAsia="等线"/>
          <w:lang w:eastAsia="zh-CN"/>
        </w:rPr>
        <w:t>gNB</w:t>
      </w:r>
      <w:proofErr w:type="spellEnd"/>
      <w:r w:rsidR="00C67D4F">
        <w:rPr>
          <w:rFonts w:eastAsia="等线"/>
          <w:lang w:eastAsia="zh-CN"/>
        </w:rPr>
        <w:t xml:space="preserve">. The understanding should be </w:t>
      </w:r>
      <w:bookmarkStart w:id="0" w:name="_Hlk95409848"/>
      <w:r w:rsidR="00C67D4F">
        <w:rPr>
          <w:rFonts w:eastAsia="等线"/>
          <w:lang w:eastAsia="zh-CN"/>
        </w:rPr>
        <w:t xml:space="preserve">consistent </w:t>
      </w:r>
      <w:bookmarkEnd w:id="0"/>
      <w:r w:rsidR="00C67D4F">
        <w:rPr>
          <w:rFonts w:eastAsia="等线"/>
          <w:lang w:eastAsia="zh-CN"/>
        </w:rPr>
        <w:t>for Rel-16 and Rel-17, checking timeline is not preferred.</w:t>
      </w:r>
    </w:p>
    <w:p w14:paraId="1458EC12" w14:textId="0A3F8AC7" w:rsidR="00C67D4F" w:rsidRDefault="00C67D4F" w:rsidP="000B1210">
      <w:pPr>
        <w:jc w:val="both"/>
        <w:rPr>
          <w:rFonts w:eastAsia="等线"/>
          <w:lang w:eastAsia="zh-CN"/>
        </w:rPr>
      </w:pPr>
      <w:r>
        <w:rPr>
          <w:rFonts w:eastAsia="等线" w:hint="eastAsia"/>
          <w:lang w:eastAsia="zh-CN"/>
        </w:rPr>
        <w:t>A</w:t>
      </w:r>
      <w:r>
        <w:rPr>
          <w:rFonts w:eastAsia="等线"/>
          <w:lang w:eastAsia="zh-CN"/>
        </w:rPr>
        <w:t xml:space="preserve">nother issue for Option 5 is that there can be multiple </w:t>
      </w:r>
      <w:r w:rsidR="008B245E">
        <w:rPr>
          <w:rFonts w:eastAsia="等线"/>
          <w:lang w:eastAsia="zh-CN"/>
        </w:rPr>
        <w:t xml:space="preserve">cancellation </w:t>
      </w:r>
      <w:r>
        <w:rPr>
          <w:rFonts w:eastAsia="等线"/>
          <w:lang w:eastAsia="zh-CN"/>
        </w:rPr>
        <w:t>deadlines. For example, as shown in Figure 4, when UE receives HP DCI 1, the cancellation deadline is deadline 1</w:t>
      </w:r>
      <w:r w:rsidR="008B245E">
        <w:rPr>
          <w:rFonts w:eastAsia="等线"/>
          <w:lang w:eastAsia="zh-CN"/>
        </w:rPr>
        <w:t>, then UE receives HP DCI 2, the cancellation deadline is updated as deadline 2.</w:t>
      </w:r>
      <w:r w:rsidR="001351F4">
        <w:rPr>
          <w:rFonts w:eastAsia="等线"/>
          <w:lang w:eastAsia="zh-CN"/>
        </w:rPr>
        <w:t xml:space="preserve"> UE needs to update the cancellation deadline whenever receives a HP DCI.</w:t>
      </w:r>
    </w:p>
    <w:p w14:paraId="12FD2689" w14:textId="67DFC9C0" w:rsidR="00C67D4F" w:rsidRDefault="00C67D4F" w:rsidP="00C67D4F">
      <w:pPr>
        <w:jc w:val="center"/>
        <w:rPr>
          <w:rFonts w:eastAsia="等线"/>
          <w:lang w:eastAsia="zh-CN"/>
        </w:rPr>
      </w:pPr>
      <w:r>
        <w:rPr>
          <w:rFonts w:eastAsia="等线"/>
          <w:noProof/>
          <w:lang w:eastAsia="zh-CN"/>
        </w:rPr>
        <w:drawing>
          <wp:inline distT="0" distB="0" distL="0" distR="0" wp14:anchorId="1D59D450" wp14:editId="222D6AE4">
            <wp:extent cx="4320000" cy="2596251"/>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596251"/>
                    </a:xfrm>
                    <a:prstGeom prst="rect">
                      <a:avLst/>
                    </a:prstGeom>
                    <a:noFill/>
                  </pic:spPr>
                </pic:pic>
              </a:graphicData>
            </a:graphic>
          </wp:inline>
        </w:drawing>
      </w:r>
    </w:p>
    <w:p w14:paraId="6604FB5A" w14:textId="53B595A3" w:rsidR="00C67D4F" w:rsidRPr="0003458B" w:rsidRDefault="00C67D4F" w:rsidP="00C67D4F">
      <w:pPr>
        <w:pStyle w:val="aff"/>
        <w:jc w:val="center"/>
        <w:rPr>
          <w:color w:val="auto"/>
        </w:rPr>
      </w:pPr>
      <w:r w:rsidRPr="0003458B">
        <w:rPr>
          <w:color w:val="auto"/>
        </w:rPr>
        <w:t xml:space="preserve">Figure </w:t>
      </w:r>
      <w:r>
        <w:rPr>
          <w:color w:val="auto"/>
        </w:rPr>
        <w:t>4</w:t>
      </w:r>
      <w:r w:rsidRPr="0003458B">
        <w:rPr>
          <w:color w:val="auto"/>
        </w:rPr>
        <w:t xml:space="preserve"> Case </w:t>
      </w:r>
      <w:r>
        <w:rPr>
          <w:color w:val="auto"/>
        </w:rPr>
        <w:t>3</w:t>
      </w:r>
    </w:p>
    <w:p w14:paraId="1FDE0391" w14:textId="233BA0F4" w:rsidR="00FC70A7" w:rsidRDefault="008B245E" w:rsidP="008B245E">
      <w:pPr>
        <w:jc w:val="both"/>
        <w:rPr>
          <w:rFonts w:eastAsia="等线"/>
          <w:lang w:eastAsia="zh-CN"/>
        </w:rPr>
      </w:pPr>
      <w:r>
        <w:rPr>
          <w:rFonts w:eastAsia="等线"/>
          <w:lang w:eastAsia="zh-CN"/>
        </w:rPr>
        <w:t>The above scheduling complicates UE implementation and it is not a typical case. Not allowing such scheduling can simplify UE implementation</w:t>
      </w:r>
      <w:r w:rsidR="00FC70A7">
        <w:rPr>
          <w:rFonts w:eastAsia="等线"/>
          <w:lang w:eastAsia="zh-CN"/>
        </w:rPr>
        <w:t xml:space="preserve"> for both Option 2 and Option 5.</w:t>
      </w:r>
    </w:p>
    <w:p w14:paraId="521E0D56" w14:textId="118AE3CB" w:rsidR="008B245E" w:rsidRDefault="008B245E" w:rsidP="008B245E">
      <w:pPr>
        <w:jc w:val="both"/>
        <w:rPr>
          <w:rFonts w:eastAsia="Times New Roman"/>
          <w:b/>
          <w:bCs/>
        </w:rPr>
      </w:pPr>
      <w:r w:rsidRPr="008B245E">
        <w:rPr>
          <w:rFonts w:eastAsia="等线" w:hint="eastAsia"/>
          <w:b/>
          <w:bCs/>
          <w:lang w:eastAsia="zh-CN"/>
        </w:rPr>
        <w:t>P</w:t>
      </w:r>
      <w:r w:rsidRPr="008B245E">
        <w:rPr>
          <w:rFonts w:eastAsia="等线"/>
          <w:b/>
          <w:bCs/>
          <w:lang w:eastAsia="zh-CN"/>
        </w:rPr>
        <w:t xml:space="preserve">roposal 1: </w:t>
      </w:r>
      <w:r w:rsidRPr="008B245E">
        <w:rPr>
          <w:rFonts w:eastAsia="Times New Roman"/>
          <w:b/>
          <w:bCs/>
        </w:rPr>
        <w:t>If a UE detects a first DCI format indicating a first resource for a PUCCH transmission with HARQ-ACK information in a slot and also detects at a later time a second DCI format indicating a second resource for a PUCCH transmission with HARQ-ACK information in the slot, UE does not expect the second resource starts earlier than the start of the first resource.</w:t>
      </w:r>
      <w:r w:rsidR="00686E99">
        <w:rPr>
          <w:rFonts w:eastAsia="Times New Roman"/>
          <w:b/>
          <w:bCs/>
        </w:rPr>
        <w:t xml:space="preserve"> Adopt the following TP</w:t>
      </w:r>
      <w:r w:rsidR="00F84D3E">
        <w:rPr>
          <w:rFonts w:eastAsia="Times New Roman"/>
          <w:b/>
          <w:bCs/>
        </w:rPr>
        <w:t xml:space="preserve"> </w:t>
      </w:r>
      <w:r w:rsidR="00F84D3E" w:rsidRPr="00F84D3E">
        <w:rPr>
          <w:rFonts w:eastAsia="宋体"/>
          <w:b/>
          <w:iCs/>
          <w:lang w:eastAsia="zh-CN"/>
        </w:rPr>
        <w:t xml:space="preserve">for </w:t>
      </w:r>
      <w:r w:rsidR="00F84D3E" w:rsidRPr="00F84D3E">
        <w:rPr>
          <w:rFonts w:eastAsia="宋体" w:hint="eastAsia"/>
          <w:b/>
          <w:iCs/>
          <w:lang w:eastAsia="zh-CN"/>
        </w:rPr>
        <w:t>section</w:t>
      </w:r>
      <w:r w:rsidR="00F84D3E" w:rsidRPr="00F84D3E">
        <w:rPr>
          <w:rFonts w:eastAsia="宋体"/>
          <w:b/>
          <w:iCs/>
          <w:lang w:eastAsia="zh-CN"/>
        </w:rPr>
        <w:t xml:space="preserve"> </w:t>
      </w:r>
      <w:r w:rsidR="00F84D3E" w:rsidRPr="00F84D3E">
        <w:rPr>
          <w:rFonts w:eastAsia="宋体" w:hint="eastAsia"/>
          <w:b/>
          <w:iCs/>
          <w:lang w:eastAsia="zh-CN"/>
        </w:rPr>
        <w:t>9</w:t>
      </w:r>
      <w:r w:rsidR="00D11977">
        <w:rPr>
          <w:rFonts w:eastAsia="宋体"/>
          <w:b/>
          <w:iCs/>
          <w:lang w:eastAsia="zh-CN"/>
        </w:rPr>
        <w:t>.2.3</w:t>
      </w:r>
      <w:r w:rsidR="00F84D3E" w:rsidRPr="00F84D3E">
        <w:rPr>
          <w:rFonts w:eastAsia="宋体"/>
          <w:b/>
          <w:iCs/>
          <w:lang w:eastAsia="zh-CN"/>
        </w:rPr>
        <w:t xml:space="preserve"> of TS</w:t>
      </w:r>
      <w:r w:rsidR="00747349">
        <w:rPr>
          <w:rFonts w:eastAsia="宋体"/>
          <w:b/>
          <w:iCs/>
          <w:lang w:eastAsia="zh-CN"/>
        </w:rPr>
        <w:t xml:space="preserve"> </w:t>
      </w:r>
      <w:r w:rsidR="00F84D3E" w:rsidRPr="00F84D3E">
        <w:rPr>
          <w:rFonts w:eastAsia="宋体"/>
          <w:b/>
          <w:iCs/>
          <w:lang w:eastAsia="zh-CN"/>
        </w:rPr>
        <w:t>38.213</w:t>
      </w:r>
      <w:r w:rsidR="00686E99" w:rsidRPr="00F84D3E">
        <w:rPr>
          <w:rFonts w:eastAsia="Times New Roman"/>
          <w:b/>
          <w:bCs/>
          <w:iCs/>
        </w:rPr>
        <w:t>.</w:t>
      </w:r>
    </w:p>
    <w:p w14:paraId="4AE85411" w14:textId="77777777" w:rsidR="00F84D3E" w:rsidRPr="00A578C0" w:rsidRDefault="00F84D3E" w:rsidP="00F84D3E">
      <w:pPr>
        <w:spacing w:after="120"/>
        <w:jc w:val="center"/>
        <w:rPr>
          <w:rFonts w:eastAsia="宋体"/>
          <w:color w:val="FF0000"/>
        </w:rPr>
      </w:pPr>
      <w:r w:rsidRPr="00A578C0">
        <w:rPr>
          <w:rFonts w:eastAsia="宋体" w:hint="eastAsia"/>
          <w:color w:val="FF0000"/>
        </w:rPr>
        <w:t>-------------------------------------------------- Start of text proposal ------------------------------------------------------</w:t>
      </w:r>
    </w:p>
    <w:p w14:paraId="7AE5F230" w14:textId="77777777" w:rsidR="00F84D3E" w:rsidRPr="00F635F6" w:rsidRDefault="00F84D3E" w:rsidP="00F635F6">
      <w:pPr>
        <w:rPr>
          <w:b/>
          <w:bCs/>
          <w:sz w:val="21"/>
          <w:szCs w:val="21"/>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90376691"/>
      <w:r w:rsidRPr="00F635F6">
        <w:rPr>
          <w:b/>
          <w:bCs/>
          <w:sz w:val="21"/>
          <w:szCs w:val="21"/>
        </w:rPr>
        <w:t>9.2.3</w:t>
      </w:r>
      <w:r w:rsidRPr="00F635F6">
        <w:rPr>
          <w:b/>
          <w:bCs/>
          <w:sz w:val="21"/>
          <w:szCs w:val="21"/>
        </w:rPr>
        <w:tab/>
        <w:t>UE procedure for reporting HARQ-ACK</w:t>
      </w:r>
      <w:bookmarkEnd w:id="1"/>
      <w:bookmarkEnd w:id="2"/>
      <w:bookmarkEnd w:id="3"/>
      <w:bookmarkEnd w:id="4"/>
      <w:bookmarkEnd w:id="5"/>
      <w:bookmarkEnd w:id="6"/>
      <w:bookmarkEnd w:id="7"/>
      <w:bookmarkEnd w:id="8"/>
      <w:bookmarkEnd w:id="9"/>
      <w:bookmarkEnd w:id="10"/>
      <w:bookmarkEnd w:id="11"/>
    </w:p>
    <w:p w14:paraId="3BFAE455" w14:textId="6FCDADFC" w:rsidR="00F84D3E" w:rsidRDefault="00F84D3E" w:rsidP="00F84D3E">
      <w:pPr>
        <w:spacing w:before="180" w:after="120"/>
        <w:ind w:left="1134" w:hanging="1134"/>
        <w:jc w:val="center"/>
        <w:rPr>
          <w:color w:val="FF0000"/>
          <w:lang w:eastAsia="fr-FR"/>
        </w:rPr>
      </w:pPr>
      <w:r w:rsidRPr="00F62634">
        <w:rPr>
          <w:color w:val="FF0000"/>
          <w:lang w:eastAsia="fr-FR"/>
        </w:rPr>
        <w:t>&lt;Unchanged text omitted&gt;</w:t>
      </w:r>
    </w:p>
    <w:p w14:paraId="5024062C" w14:textId="7CC09CDC" w:rsidR="009C45FF" w:rsidRDefault="009C45FF" w:rsidP="009C45FF">
      <w:pPr>
        <w:spacing w:before="180" w:after="120"/>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2CD31588" wp14:editId="2FC84070">
            <wp:extent cx="1645920" cy="23050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5920" cy="230505"/>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38EDCA6A" wp14:editId="620B9DCF">
            <wp:extent cx="182880" cy="182880"/>
            <wp:effectExtent l="0" t="0" r="7620" b="762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157B0D57" wp14:editId="4FCAFE3F">
            <wp:extent cx="349885" cy="182880"/>
            <wp:effectExtent l="0" t="0" r="0" b="762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2CBB8B5D" wp14:editId="1319544C">
            <wp:extent cx="349885" cy="1828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w:t>
      </w:r>
      <w:r>
        <w:rPr>
          <w:noProof/>
          <w:position w:val="-10"/>
        </w:rPr>
        <w:drawing>
          <wp:inline distT="0" distB="0" distL="0" distR="0" wp14:anchorId="31DE3093" wp14:editId="40ACD614">
            <wp:extent cx="469265" cy="182880"/>
            <wp:effectExtent l="0" t="0" r="6985" b="762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33FA3D50" wp14:editId="04E8AD97">
            <wp:extent cx="349885" cy="18288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w:t>
      </w:r>
      <w:r>
        <w:rPr>
          <w:noProof/>
          <w:position w:val="-10"/>
        </w:rPr>
        <w:drawing>
          <wp:inline distT="0" distB="0" distL="0" distR="0" wp14:anchorId="220EEB99" wp14:editId="436BB0A1">
            <wp:extent cx="349885" cy="182880"/>
            <wp:effectExtent l="0" t="0" r="0"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317115A3" wp14:editId="1AC0F8A8">
            <wp:extent cx="349885" cy="1828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otherwise</w:t>
      </w:r>
      <w:r>
        <w:t xml:space="preserve"> </w:t>
      </w:r>
      <w:r>
        <w:rPr>
          <w:rFonts w:eastAsia="等线"/>
          <w:lang w:eastAsia="zh-CN"/>
        </w:rPr>
        <w:t xml:space="preserve">, </w:t>
      </w:r>
      <w:r>
        <w:rPr>
          <w:noProof/>
          <w:position w:val="-10"/>
        </w:rPr>
        <w:drawing>
          <wp:inline distT="0" distB="0" distL="0" distR="0" wp14:anchorId="5A57EBE0" wp14:editId="0C4E5C2F">
            <wp:extent cx="349885" cy="182880"/>
            <wp:effectExtent l="0" t="0" r="0"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for </w:t>
      </w:r>
      <w:r>
        <w:rPr>
          <w:noProof/>
          <w:position w:val="-10"/>
        </w:rPr>
        <w:drawing>
          <wp:inline distT="0" distB="0" distL="0" distR="0" wp14:anchorId="7A00CC29" wp14:editId="37018292">
            <wp:extent cx="349885" cy="1828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0BA52E4B" wp14:editId="4FDB2236">
            <wp:extent cx="469265" cy="182880"/>
            <wp:effectExtent l="0" t="0" r="6985" b="762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5AEDAE37" wp14:editId="633FCA5C">
            <wp:extent cx="349885" cy="1828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6B414BF2" wp14:editId="2625A8FA">
            <wp:extent cx="469265" cy="182880"/>
            <wp:effectExtent l="0" t="0" r="6985"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430B6632" wp14:editId="47435372">
            <wp:extent cx="349885" cy="1828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275C5991" wp14:editId="46D0212D">
            <wp:extent cx="469265" cy="182880"/>
            <wp:effectExtent l="0" t="0" r="6985"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1CE4DB81" wp14:editId="6E53C09C">
            <wp:extent cx="349885" cy="1828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w:t>
      </w:r>
    </w:p>
    <w:p w14:paraId="044E9777" w14:textId="6E062395" w:rsidR="009C45FF" w:rsidRPr="009C45FF" w:rsidRDefault="009C45FF" w:rsidP="009C45FF">
      <w:pPr>
        <w:spacing w:before="180" w:after="120"/>
        <w:rPr>
          <w:color w:val="FF0000"/>
          <w:lang w:eastAsia="fr-FR"/>
        </w:rPr>
      </w:pPr>
      <w:r w:rsidRPr="009C45FF">
        <w:rPr>
          <w:rFonts w:eastAsia="Times New Roman"/>
          <w:color w:val="FF0000"/>
        </w:rPr>
        <w:t>If a UE detects a first DCI format indicating a first resource for a PUCCH transmission with HARQ-ACK information in a slot and also detects at a later time a second DCI format indicating a second resource for a PUCCH transmission with HARQ-ACK information in the slot, UE does not expect the second resource starts earlier than the start of the first resource.</w:t>
      </w:r>
    </w:p>
    <w:p w14:paraId="017262D7" w14:textId="77777777" w:rsidR="00F84D3E" w:rsidRDefault="00F84D3E" w:rsidP="00F84D3E">
      <w:pPr>
        <w:spacing w:before="180" w:after="120"/>
        <w:ind w:left="1134" w:hanging="1134"/>
        <w:jc w:val="center"/>
        <w:rPr>
          <w:color w:val="FF0000"/>
          <w:lang w:eastAsia="fr-FR"/>
        </w:rPr>
      </w:pPr>
      <w:r w:rsidRPr="00F62634">
        <w:rPr>
          <w:color w:val="FF0000"/>
          <w:lang w:eastAsia="fr-FR"/>
        </w:rPr>
        <w:t>&lt;Unchanged text omitted&gt;</w:t>
      </w:r>
    </w:p>
    <w:p w14:paraId="605DB70B" w14:textId="77777777" w:rsidR="00F84D3E" w:rsidRPr="00A16882" w:rsidRDefault="00F84D3E" w:rsidP="00F84D3E">
      <w:pPr>
        <w:spacing w:after="120"/>
        <w:jc w:val="center"/>
        <w:rPr>
          <w:rFonts w:eastAsiaTheme="minorEastAsia"/>
          <w:lang w:eastAsia="zh-CN"/>
        </w:rPr>
      </w:pPr>
      <w:r w:rsidRPr="00A578C0">
        <w:rPr>
          <w:rFonts w:eastAsia="宋体" w:hint="eastAsia"/>
          <w:color w:val="FF0000"/>
        </w:rPr>
        <w:t>----------------------------------------------------- End of text proposal ------------------------------------------------------</w:t>
      </w:r>
    </w:p>
    <w:p w14:paraId="1A6B8111" w14:textId="77777777" w:rsidR="00686E99" w:rsidRDefault="00686E99" w:rsidP="008B245E">
      <w:pPr>
        <w:jc w:val="both"/>
        <w:rPr>
          <w:rFonts w:eastAsia="Times New Roman"/>
          <w:b/>
          <w:bCs/>
        </w:rPr>
      </w:pPr>
    </w:p>
    <w:p w14:paraId="5C0258EE" w14:textId="0299ED16" w:rsidR="00FC70A7" w:rsidRPr="00FC70A7" w:rsidRDefault="00FC70A7" w:rsidP="008B245E">
      <w:pPr>
        <w:jc w:val="both"/>
        <w:rPr>
          <w:rFonts w:eastAsia="等线"/>
          <w:lang w:eastAsia="zh-CN"/>
        </w:rPr>
      </w:pPr>
      <w:r w:rsidRPr="00FC70A7">
        <w:rPr>
          <w:rFonts w:eastAsia="等线" w:hint="eastAsia"/>
          <w:lang w:eastAsia="zh-CN"/>
        </w:rPr>
        <w:t>C</w:t>
      </w:r>
      <w:r w:rsidRPr="00FC70A7">
        <w:rPr>
          <w:rFonts w:eastAsia="等线"/>
          <w:lang w:eastAsia="zh-CN"/>
        </w:rPr>
        <w:t xml:space="preserve">onsidering the </w:t>
      </w:r>
      <w:r>
        <w:rPr>
          <w:rFonts w:eastAsia="等线"/>
          <w:lang w:eastAsia="zh-CN"/>
        </w:rPr>
        <w:t>specification and implementation complicity of Option 5, Option 2 is preferred.</w:t>
      </w:r>
    </w:p>
    <w:p w14:paraId="41692C53" w14:textId="77777777" w:rsidR="00F635F6" w:rsidRDefault="008B245E" w:rsidP="00F635F6">
      <w:pPr>
        <w:rPr>
          <w:rFonts w:eastAsia="Times New Roman"/>
          <w:b/>
          <w:bCs/>
        </w:rPr>
      </w:pPr>
      <w:r w:rsidRPr="00FC70A7">
        <w:rPr>
          <w:rFonts w:eastAsia="等线" w:hint="eastAsia"/>
          <w:b/>
          <w:bCs/>
          <w:lang w:eastAsia="zh-CN"/>
        </w:rPr>
        <w:t>P</w:t>
      </w:r>
      <w:r w:rsidRPr="00FC70A7">
        <w:rPr>
          <w:rFonts w:eastAsia="等线"/>
          <w:b/>
          <w:bCs/>
          <w:lang w:eastAsia="zh-CN"/>
        </w:rPr>
        <w:t>roposal 2: Adopt Option 2 for Rel-16 intra-UE multiplexing/prioritization.</w:t>
      </w:r>
      <w:r w:rsidR="00F635F6">
        <w:rPr>
          <w:rFonts w:eastAsia="等线"/>
          <w:b/>
          <w:bCs/>
          <w:lang w:eastAsia="zh-CN"/>
        </w:rPr>
        <w:t xml:space="preserve"> </w:t>
      </w:r>
      <w:r w:rsidR="00F635F6">
        <w:rPr>
          <w:rFonts w:eastAsia="Times New Roman"/>
          <w:b/>
          <w:bCs/>
        </w:rPr>
        <w:t xml:space="preserve">Adopt the following TP </w:t>
      </w:r>
      <w:r w:rsidR="00F635F6" w:rsidRPr="00F84D3E">
        <w:rPr>
          <w:rFonts w:eastAsia="宋体"/>
          <w:b/>
          <w:iCs/>
          <w:lang w:eastAsia="zh-CN"/>
        </w:rPr>
        <w:t xml:space="preserve">for </w:t>
      </w:r>
      <w:r w:rsidR="00F635F6" w:rsidRPr="00F84D3E">
        <w:rPr>
          <w:rFonts w:eastAsia="宋体" w:hint="eastAsia"/>
          <w:b/>
          <w:iCs/>
          <w:lang w:eastAsia="zh-CN"/>
        </w:rPr>
        <w:t>section</w:t>
      </w:r>
      <w:r w:rsidR="00F635F6" w:rsidRPr="00F84D3E">
        <w:rPr>
          <w:rFonts w:eastAsia="宋体"/>
          <w:b/>
          <w:iCs/>
          <w:lang w:eastAsia="zh-CN"/>
        </w:rPr>
        <w:t xml:space="preserve"> </w:t>
      </w:r>
      <w:r w:rsidR="00F635F6" w:rsidRPr="00F84D3E">
        <w:rPr>
          <w:rFonts w:eastAsia="宋体" w:hint="eastAsia"/>
          <w:b/>
          <w:iCs/>
          <w:lang w:eastAsia="zh-CN"/>
        </w:rPr>
        <w:t>9</w:t>
      </w:r>
      <w:r w:rsidR="00F635F6" w:rsidRPr="00F84D3E">
        <w:rPr>
          <w:rFonts w:eastAsia="宋体"/>
          <w:b/>
          <w:iCs/>
          <w:lang w:eastAsia="zh-CN"/>
        </w:rPr>
        <w:t xml:space="preserve"> of TS38.213</w:t>
      </w:r>
      <w:r w:rsidR="00F635F6" w:rsidRPr="00F84D3E">
        <w:rPr>
          <w:rFonts w:eastAsia="Times New Roman"/>
          <w:b/>
          <w:bCs/>
          <w:iCs/>
        </w:rPr>
        <w:t>.</w:t>
      </w:r>
    </w:p>
    <w:p w14:paraId="7AD63401" w14:textId="77777777" w:rsidR="00F635F6" w:rsidRPr="00A578C0" w:rsidRDefault="00F635F6" w:rsidP="00F635F6">
      <w:pPr>
        <w:spacing w:after="120"/>
        <w:jc w:val="center"/>
        <w:rPr>
          <w:rFonts w:eastAsia="宋体"/>
          <w:color w:val="FF0000"/>
        </w:rPr>
      </w:pPr>
      <w:r w:rsidRPr="00A578C0">
        <w:rPr>
          <w:rFonts w:eastAsia="宋体" w:hint="eastAsia"/>
          <w:color w:val="FF0000"/>
        </w:rPr>
        <w:t>-------------------------------------------------- Start of text proposal ------------------------------------------------------</w:t>
      </w:r>
    </w:p>
    <w:p w14:paraId="069611FD" w14:textId="77777777" w:rsidR="00F635F6" w:rsidRPr="00F635F6" w:rsidRDefault="00F635F6" w:rsidP="00F635F6">
      <w:pPr>
        <w:rPr>
          <w:b/>
          <w:bCs/>
        </w:rPr>
      </w:pPr>
      <w:r w:rsidRPr="00F635F6">
        <w:rPr>
          <w:b/>
          <w:bCs/>
        </w:rPr>
        <w:t>9 UE procedure for reporting control information</w:t>
      </w:r>
    </w:p>
    <w:p w14:paraId="463CC1B2" w14:textId="77777777" w:rsidR="00F635F6" w:rsidRDefault="00F635F6" w:rsidP="00F635F6">
      <w:pPr>
        <w:spacing w:before="180" w:after="120"/>
        <w:ind w:left="1134" w:hanging="1134"/>
        <w:jc w:val="center"/>
        <w:rPr>
          <w:color w:val="FF0000"/>
          <w:lang w:eastAsia="fr-FR"/>
        </w:rPr>
      </w:pPr>
      <w:r w:rsidRPr="00F62634">
        <w:rPr>
          <w:color w:val="FF0000"/>
          <w:lang w:eastAsia="fr-FR"/>
        </w:rPr>
        <w:t>&lt;Unchanged text omitted&gt;</w:t>
      </w:r>
    </w:p>
    <w:p w14:paraId="64C403EB" w14:textId="77777777" w:rsidR="009C45FF" w:rsidRPr="00827216" w:rsidRDefault="009C45FF" w:rsidP="009C45FF">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w:t>
      </w:r>
      <w:r w:rsidRPr="00827216">
        <w:rPr>
          <w:rFonts w:ascii="Times" w:hAnsi="Times" w:cs="Times"/>
          <w:lang w:eastAsia="zh-CN"/>
        </w:rPr>
        <w:t xml:space="preserve">PUSCH transmissions of </w:t>
      </w:r>
      <w:r w:rsidRPr="00827216">
        <w:rPr>
          <w:rFonts w:ascii="Times" w:hAnsi="Times" w:cs="Times"/>
          <w:strike/>
          <w:color w:val="FF0000"/>
          <w:lang w:eastAsia="zh-CN"/>
        </w:rPr>
        <w:t>smaller</w:t>
      </w:r>
      <w:r w:rsidRPr="00827216">
        <w:rPr>
          <w:rFonts w:ascii="Times" w:hAnsi="Times" w:cs="Times"/>
          <w:color w:val="FF0000"/>
          <w:lang w:eastAsia="zh-CN"/>
        </w:rPr>
        <w:t xml:space="preserve"> </w:t>
      </w:r>
      <w:r>
        <w:rPr>
          <w:rFonts w:ascii="Times" w:hAnsi="Times" w:cs="Times"/>
          <w:color w:val="FF0000"/>
          <w:lang w:eastAsia="zh-CN"/>
        </w:rPr>
        <w:t>a</w:t>
      </w:r>
      <w:r w:rsidRPr="00827216">
        <w:rPr>
          <w:rFonts w:ascii="Times" w:hAnsi="Times" w:cs="Times"/>
          <w:color w:val="FF0000"/>
          <w:lang w:eastAsia="zh-CN"/>
        </w:rPr>
        <w:t xml:space="preserve"> same</w:t>
      </w:r>
      <w:r>
        <w:rPr>
          <w:rFonts w:ascii="Times" w:hAnsi="Times" w:cs="Times"/>
          <w:lang w:eastAsia="zh-CN"/>
        </w:rPr>
        <w:t xml:space="preserve"> </w:t>
      </w:r>
      <w:r w:rsidRPr="00827216">
        <w:rPr>
          <w:rFonts w:ascii="Times" w:hAnsi="Times" w:cs="Times"/>
          <w:lang w:eastAsia="zh-CN"/>
        </w:rPr>
        <w:t>priority index as described in clauses 9.2.5 and 9.2.6.</w:t>
      </w:r>
      <w:r w:rsidRPr="00827216">
        <w:rPr>
          <w:lang w:eastAsia="zh-CN"/>
        </w:rPr>
        <w:t xml:space="preserve"> Then, </w:t>
      </w:r>
    </w:p>
    <w:p w14:paraId="4ED739BE" w14:textId="77777777" w:rsidR="009C45FF" w:rsidRPr="00827216" w:rsidRDefault="009C45FF" w:rsidP="009C45FF">
      <w:pPr>
        <w:pStyle w:val="B1"/>
        <w:rPr>
          <w:color w:val="auto"/>
          <w:lang w:val="en-US"/>
        </w:rPr>
      </w:pPr>
      <w:r w:rsidRPr="00827216">
        <w:rPr>
          <w:color w:val="auto"/>
        </w:rPr>
        <w:t>-</w:t>
      </w:r>
      <w:r w:rsidRPr="00827216">
        <w:rPr>
          <w:color w:val="auto"/>
        </w:rPr>
        <w:tab/>
      </w:r>
      <w:r w:rsidRPr="00827216">
        <w:rPr>
          <w:color w:val="auto"/>
          <w:lang w:val="en-US"/>
        </w:rPr>
        <w:t xml:space="preserve">if a transmission of </w:t>
      </w:r>
      <w:r w:rsidRPr="00827216">
        <w:rPr>
          <w:color w:val="auto"/>
          <w:lang w:eastAsia="zh-CN"/>
        </w:rPr>
        <w:t xml:space="preserve">a first PUCCH of </w:t>
      </w:r>
      <w:r w:rsidRPr="00827216">
        <w:rPr>
          <w:color w:val="auto"/>
          <w:lang w:val="en-US" w:eastAsia="zh-CN"/>
        </w:rPr>
        <w:t>larger</w:t>
      </w:r>
      <w:r w:rsidRPr="00827216">
        <w:rPr>
          <w:color w:val="auto"/>
          <w:lang w:eastAsia="zh-CN"/>
        </w:rPr>
        <w:t xml:space="preserve"> priority index</w:t>
      </w:r>
      <w:r w:rsidRPr="00827216">
        <w:rPr>
          <w:color w:val="auto"/>
          <w:lang w:val="en-US" w:eastAsia="zh-CN"/>
        </w:rPr>
        <w:t xml:space="preserve"> scheduled by a DCI format in a PDCCH reception</w:t>
      </w:r>
      <w:r w:rsidRPr="00827216">
        <w:rPr>
          <w:color w:val="auto"/>
          <w:lang w:eastAsia="zh-CN"/>
        </w:rPr>
        <w:t xml:space="preserve"> would overlap in time with a </w:t>
      </w:r>
      <w:r w:rsidRPr="00827216">
        <w:rPr>
          <w:rFonts w:eastAsia="微软雅黑"/>
          <w:color w:val="auto"/>
          <w:lang w:eastAsia="zh-CN"/>
        </w:rPr>
        <w:t>repetition of</w:t>
      </w:r>
      <w:r w:rsidRPr="00827216">
        <w:rPr>
          <w:rFonts w:eastAsia="微软雅黑"/>
          <w:color w:val="auto"/>
          <w:lang w:val="en-US" w:eastAsia="zh-CN"/>
        </w:rPr>
        <w:t xml:space="preserve"> a </w:t>
      </w:r>
      <w:r w:rsidRPr="00827216">
        <w:rPr>
          <w:color w:val="auto"/>
          <w:lang w:eastAsia="zh-CN"/>
        </w:rPr>
        <w:t xml:space="preserve">transmission </w:t>
      </w:r>
      <w:r w:rsidRPr="00827216">
        <w:rPr>
          <w:color w:val="auto"/>
          <w:lang w:val="en-US" w:eastAsia="zh-CN"/>
        </w:rPr>
        <w:t xml:space="preserve">of </w:t>
      </w:r>
      <w:r w:rsidRPr="00827216">
        <w:rPr>
          <w:color w:val="auto"/>
          <w:lang w:eastAsia="zh-CN"/>
        </w:rPr>
        <w:t xml:space="preserve">a </w:t>
      </w:r>
      <w:r w:rsidRPr="00827216">
        <w:rPr>
          <w:color w:val="auto"/>
          <w:lang w:val="en-US" w:eastAsia="zh-CN"/>
        </w:rPr>
        <w:t xml:space="preserve">second </w:t>
      </w:r>
      <w:r w:rsidRPr="00827216">
        <w:rPr>
          <w:color w:val="auto"/>
          <w:lang w:eastAsia="zh-CN"/>
        </w:rPr>
        <w:t xml:space="preserve">PUSCH or </w:t>
      </w:r>
      <w:r w:rsidRPr="00827216">
        <w:rPr>
          <w:color w:val="auto"/>
          <w:lang w:val="en-US" w:eastAsia="zh-CN"/>
        </w:rPr>
        <w:t xml:space="preserve">a second </w:t>
      </w:r>
      <w:r w:rsidRPr="00827216">
        <w:rPr>
          <w:color w:val="auto"/>
          <w:lang w:eastAsia="zh-CN"/>
        </w:rPr>
        <w:t xml:space="preserve">PUCCH of </w:t>
      </w:r>
      <w:r w:rsidRPr="00827216">
        <w:rPr>
          <w:color w:val="auto"/>
          <w:lang w:val="en-US" w:eastAsia="zh-CN"/>
        </w:rPr>
        <w:t>smaller</w:t>
      </w:r>
      <w:r w:rsidRPr="00827216">
        <w:rPr>
          <w:color w:val="auto"/>
          <w:lang w:eastAsia="zh-CN"/>
        </w:rPr>
        <w:t xml:space="preserve"> priority index, the UE c</w:t>
      </w:r>
      <w:proofErr w:type="spellStart"/>
      <w:r w:rsidRPr="00827216">
        <w:rPr>
          <w:color w:val="auto"/>
          <w:lang w:val="en-US" w:eastAsia="zh-CN"/>
        </w:rPr>
        <w:t>ancels</w:t>
      </w:r>
      <w:proofErr w:type="spellEnd"/>
      <w:r w:rsidRPr="00827216">
        <w:rPr>
          <w:color w:val="auto"/>
          <w:lang w:val="en-US" w:eastAsia="zh-CN"/>
        </w:rPr>
        <w:t xml:space="preserve"> the repetition of a transmission of the second PUSCH or the second PUCCH before the first symbol that would overlap with the first PUCCH transmission</w:t>
      </w:r>
    </w:p>
    <w:p w14:paraId="31CF1307" w14:textId="77777777" w:rsidR="009C45FF" w:rsidRPr="00827216" w:rsidRDefault="009C45FF" w:rsidP="009C45FF">
      <w:pPr>
        <w:pStyle w:val="B1"/>
        <w:rPr>
          <w:color w:val="auto"/>
        </w:rPr>
      </w:pPr>
      <w:r w:rsidRPr="00827216">
        <w:rPr>
          <w:color w:val="auto"/>
        </w:rPr>
        <w:t>-</w:t>
      </w:r>
      <w:r w:rsidRPr="00827216">
        <w:rPr>
          <w:color w:val="auto"/>
        </w:rPr>
        <w:tab/>
      </w:r>
      <w:r w:rsidRPr="00827216">
        <w:rPr>
          <w:color w:val="auto"/>
          <w:lang w:val="en-US"/>
        </w:rPr>
        <w:t xml:space="preserve">if a transmission of </w:t>
      </w:r>
      <w:r w:rsidRPr="00827216">
        <w:rPr>
          <w:color w:val="auto"/>
          <w:lang w:eastAsia="zh-CN"/>
        </w:rPr>
        <w:t xml:space="preserve">a </w:t>
      </w:r>
      <w:r w:rsidRPr="00827216">
        <w:rPr>
          <w:color w:val="auto"/>
          <w:lang w:val="en-US" w:eastAsia="zh-CN"/>
        </w:rPr>
        <w:t xml:space="preserve">first </w:t>
      </w:r>
      <w:r w:rsidRPr="00827216">
        <w:rPr>
          <w:color w:val="auto"/>
          <w:lang w:eastAsia="zh-CN"/>
        </w:rPr>
        <w:t>PU</w:t>
      </w:r>
      <w:r w:rsidRPr="00827216">
        <w:rPr>
          <w:color w:val="auto"/>
          <w:lang w:val="en-US" w:eastAsia="zh-CN"/>
        </w:rPr>
        <w:t>S</w:t>
      </w:r>
      <w:r w:rsidRPr="00827216">
        <w:rPr>
          <w:color w:val="auto"/>
          <w:lang w:eastAsia="zh-CN"/>
        </w:rPr>
        <w:t xml:space="preserve">CH of </w:t>
      </w:r>
      <w:r w:rsidRPr="00827216">
        <w:rPr>
          <w:color w:val="auto"/>
          <w:lang w:val="en-US" w:eastAsia="zh-CN"/>
        </w:rPr>
        <w:t>larger</w:t>
      </w:r>
      <w:r w:rsidRPr="00827216">
        <w:rPr>
          <w:color w:val="auto"/>
          <w:lang w:eastAsia="zh-CN"/>
        </w:rPr>
        <w:t xml:space="preserve"> priority index</w:t>
      </w:r>
      <w:r w:rsidRPr="00827216">
        <w:rPr>
          <w:color w:val="auto"/>
          <w:lang w:val="en-US" w:eastAsia="zh-CN"/>
        </w:rPr>
        <w:t xml:space="preserve"> scheduled by a DCI format in a PDCCH reception</w:t>
      </w:r>
      <w:r w:rsidRPr="00827216">
        <w:rPr>
          <w:color w:val="auto"/>
          <w:lang w:eastAsia="zh-CN"/>
        </w:rPr>
        <w:t xml:space="preserve"> would overlap in time with a </w:t>
      </w:r>
      <w:r w:rsidRPr="00827216">
        <w:rPr>
          <w:color w:val="auto"/>
          <w:lang w:val="en-US" w:eastAsia="zh-CN"/>
        </w:rPr>
        <w:t xml:space="preserve">repetition of the </w:t>
      </w:r>
      <w:r w:rsidRPr="00827216">
        <w:rPr>
          <w:color w:val="auto"/>
          <w:lang w:eastAsia="zh-CN"/>
        </w:rPr>
        <w:t xml:space="preserve">transmission </w:t>
      </w:r>
      <w:r w:rsidRPr="00827216">
        <w:rPr>
          <w:color w:val="auto"/>
          <w:lang w:val="en-US" w:eastAsia="zh-CN"/>
        </w:rPr>
        <w:t xml:space="preserve">of </w:t>
      </w:r>
      <w:r w:rsidRPr="00827216">
        <w:rPr>
          <w:color w:val="auto"/>
          <w:lang w:eastAsia="zh-CN"/>
        </w:rPr>
        <w:t xml:space="preserve">a </w:t>
      </w:r>
      <w:r w:rsidRPr="00827216">
        <w:rPr>
          <w:color w:val="auto"/>
          <w:lang w:val="en-US" w:eastAsia="zh-CN"/>
        </w:rPr>
        <w:t xml:space="preserve">second </w:t>
      </w:r>
      <w:r w:rsidRPr="00827216">
        <w:rPr>
          <w:color w:val="auto"/>
          <w:lang w:eastAsia="zh-CN"/>
        </w:rPr>
        <w:t xml:space="preserve">PUCCH of </w:t>
      </w:r>
      <w:r w:rsidRPr="00827216">
        <w:rPr>
          <w:color w:val="auto"/>
          <w:lang w:val="en-US" w:eastAsia="zh-CN"/>
        </w:rPr>
        <w:t>smaller</w:t>
      </w:r>
      <w:r w:rsidRPr="00827216">
        <w:rPr>
          <w:color w:val="auto"/>
          <w:lang w:eastAsia="zh-CN"/>
        </w:rPr>
        <w:t xml:space="preserve"> priority index, the UE c</w:t>
      </w:r>
      <w:proofErr w:type="spellStart"/>
      <w:r w:rsidRPr="00827216">
        <w:rPr>
          <w:color w:val="auto"/>
          <w:lang w:val="en-US" w:eastAsia="zh-CN"/>
        </w:rPr>
        <w:t>ancels</w:t>
      </w:r>
      <w:proofErr w:type="spellEnd"/>
      <w:r w:rsidRPr="00827216">
        <w:rPr>
          <w:color w:val="auto"/>
          <w:lang w:val="en-US" w:eastAsia="zh-CN"/>
        </w:rPr>
        <w:t xml:space="preserve"> the repetition of the transmission of the second PUCCH before the first symbol that would overlap with the first PUSCH transmission</w:t>
      </w:r>
    </w:p>
    <w:p w14:paraId="7019C7AF" w14:textId="77777777" w:rsidR="009C45FF" w:rsidRPr="00827216" w:rsidRDefault="009C45FF" w:rsidP="009C45FF">
      <w:pPr>
        <w:rPr>
          <w:lang w:val="en-US"/>
        </w:rPr>
      </w:pPr>
      <w:r w:rsidRPr="00827216">
        <w:rPr>
          <w:lang w:val="en-US"/>
        </w:rPr>
        <w:t xml:space="preserve">where </w:t>
      </w:r>
    </w:p>
    <w:p w14:paraId="280E841B" w14:textId="77777777" w:rsidR="009C45FF" w:rsidRPr="00827216" w:rsidRDefault="009C45FF" w:rsidP="009C45FF">
      <w:pPr>
        <w:pStyle w:val="B1"/>
        <w:rPr>
          <w:color w:val="auto"/>
          <w:lang w:val="en-US" w:eastAsia="zh-CN"/>
        </w:rPr>
      </w:pPr>
      <w:r w:rsidRPr="00827216">
        <w:rPr>
          <w:color w:val="auto"/>
        </w:rPr>
        <w:t>-</w:t>
      </w:r>
      <w:r w:rsidRPr="00827216">
        <w:rPr>
          <w:color w:val="auto"/>
        </w:rPr>
        <w:tab/>
      </w:r>
      <w:r w:rsidRPr="00827216">
        <w:rPr>
          <w:color w:val="auto"/>
          <w:lang w:val="en-US" w:eastAsia="zh-CN"/>
        </w:rPr>
        <w:t xml:space="preserve">the overlapping is applicable </w:t>
      </w:r>
      <w:r w:rsidRPr="00827216">
        <w:rPr>
          <w:strike/>
          <w:color w:val="FF0000"/>
          <w:lang w:val="en-US" w:eastAsia="zh-CN"/>
        </w:rPr>
        <w:t>before or</w:t>
      </w:r>
      <w:r w:rsidRPr="00827216">
        <w:rPr>
          <w:color w:val="auto"/>
          <w:lang w:val="en-US" w:eastAsia="zh-CN"/>
        </w:rPr>
        <w:t xml:space="preserve"> after resolving overlapping among channels of larger priority index, if any, </w:t>
      </w:r>
      <w:r w:rsidRPr="00827216">
        <w:rPr>
          <w:rFonts w:ascii="Times" w:hAnsi="Times" w:cs="Times"/>
          <w:color w:val="auto"/>
          <w:lang w:eastAsia="zh-CN"/>
        </w:rPr>
        <w:t>as described in clause</w:t>
      </w:r>
      <w:r w:rsidRPr="00827216">
        <w:rPr>
          <w:rFonts w:ascii="Times" w:hAnsi="Times" w:cs="Times"/>
          <w:color w:val="auto"/>
          <w:lang w:val="en-US" w:eastAsia="zh-CN"/>
        </w:rPr>
        <w:t>s</w:t>
      </w:r>
      <w:r w:rsidRPr="00827216">
        <w:rPr>
          <w:rFonts w:ascii="Times" w:hAnsi="Times" w:cs="Times"/>
          <w:color w:val="auto"/>
          <w:lang w:eastAsia="zh-CN"/>
        </w:rPr>
        <w:t xml:space="preserve"> 9.2.5</w:t>
      </w:r>
      <w:r w:rsidRPr="00827216">
        <w:rPr>
          <w:rFonts w:ascii="Times" w:hAnsi="Times" w:cs="Times"/>
          <w:color w:val="auto"/>
          <w:lang w:val="en-US" w:eastAsia="zh-CN"/>
        </w:rPr>
        <w:t xml:space="preserve"> and 9.2.6</w:t>
      </w:r>
    </w:p>
    <w:p w14:paraId="4FEEB947" w14:textId="77777777" w:rsidR="009C45FF" w:rsidRPr="00827216" w:rsidRDefault="009C45FF" w:rsidP="009C45FF">
      <w:pPr>
        <w:pStyle w:val="B1"/>
        <w:rPr>
          <w:color w:val="auto"/>
          <w:lang w:val="en-US"/>
        </w:rPr>
      </w:pPr>
      <w:r w:rsidRPr="00827216">
        <w:rPr>
          <w:color w:val="auto"/>
          <w:lang w:val="en-US" w:eastAsia="zh-CN"/>
        </w:rPr>
        <w:t>-</w:t>
      </w:r>
      <w:r w:rsidRPr="00827216">
        <w:rPr>
          <w:color w:val="auto"/>
          <w:lang w:val="en-US" w:eastAsia="zh-CN"/>
        </w:rPr>
        <w:tab/>
        <w:t>any remaining PUCCH and/or PUSCH transmission after overlapping resolution is subjected to the limitations for UE transmission as described in clause 11.1</w:t>
      </w:r>
      <w:r w:rsidRPr="00827216">
        <w:rPr>
          <w:rFonts w:hint="eastAsia"/>
          <w:color w:val="auto"/>
          <w:lang w:eastAsia="zh-CN"/>
        </w:rPr>
        <w:t xml:space="preserve"> and clause 11.1.1</w:t>
      </w:r>
    </w:p>
    <w:p w14:paraId="1446BED9" w14:textId="068CF039" w:rsidR="009C45FF" w:rsidRPr="00827216" w:rsidRDefault="009C45FF" w:rsidP="009C45FF">
      <w:pPr>
        <w:pStyle w:val="B1"/>
        <w:rPr>
          <w:color w:val="auto"/>
          <w:lang w:val="en-US"/>
        </w:rPr>
      </w:pPr>
      <w:r w:rsidRPr="00827216">
        <w:rPr>
          <w:color w:val="auto"/>
        </w:rPr>
        <w:t>-</w:t>
      </w:r>
      <w:r w:rsidRPr="00827216">
        <w:rPr>
          <w:color w:val="auto"/>
        </w:rPr>
        <w:tab/>
      </w:r>
      <w:r w:rsidR="00176427" w:rsidRPr="00827216">
        <w:rPr>
          <w:color w:val="auto"/>
          <w:lang w:val="en-US" w:eastAsia="zh-CN"/>
        </w:rPr>
        <w:t xml:space="preserve">the UE expects that the transmission of the first PUCCH or the first PUSCH, respectively, would not start before </w:t>
      </w:r>
      <m:oMath>
        <m:sSub>
          <m:sSubPr>
            <m:ctrlPr>
              <w:rPr>
                <w:rFonts w:ascii="Cambria Math" w:hAnsi="Cambria Math"/>
                <w:i/>
                <w:color w:val="auto"/>
                <w:lang w:val="en-US" w:eastAsia="zh-CN"/>
              </w:rPr>
            </m:ctrlPr>
          </m:sSubPr>
          <m:e>
            <m:r>
              <w:rPr>
                <w:rFonts w:ascii="Cambria Math" w:hAnsi="Cambria Math"/>
                <w:color w:val="auto"/>
                <w:lang w:val="en-US" w:eastAsia="zh-CN"/>
              </w:rPr>
              <m:t>T</m:t>
            </m:r>
          </m:e>
          <m:sub>
            <m:r>
              <w:rPr>
                <w:rFonts w:ascii="Cambria Math" w:hAnsi="Cambria Math"/>
                <w:color w:val="auto"/>
                <w:lang w:val="en-US" w:eastAsia="zh-CN"/>
              </w:rPr>
              <m:t>proc,2</m:t>
            </m:r>
          </m:sub>
        </m:sSub>
      </m:oMath>
      <w:r w:rsidR="00176427" w:rsidRPr="00827216">
        <w:rPr>
          <w:color w:val="auto"/>
          <w:lang w:val="en-US" w:eastAsia="zh-CN"/>
        </w:rPr>
        <w:t xml:space="preserve"> </w:t>
      </w:r>
      <w:r w:rsidR="00176427">
        <w:rPr>
          <w:color w:val="auto"/>
          <w:lang w:val="en-US" w:eastAsia="zh-CN"/>
        </w:rPr>
        <w:t>+</w:t>
      </w:r>
      <m:oMath>
        <m:r>
          <w:rPr>
            <w:rFonts w:ascii="Cambria Math" w:hAnsi="Cambria Math"/>
            <w:color w:val="auto"/>
            <w:lang w:val="en-US" w:eastAsia="zh-CN"/>
          </w:rPr>
          <m:t xml:space="preserve"> </m:t>
        </m:r>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sidR="00176427">
        <w:rPr>
          <w:color w:val="auto"/>
          <w:lang w:val="en-US" w:eastAsia="zh-CN"/>
        </w:rPr>
        <w:t xml:space="preserve"> </w:t>
      </w:r>
      <w:r w:rsidR="00176427" w:rsidRPr="00827216">
        <w:rPr>
          <w:color w:val="auto"/>
        </w:rPr>
        <w:t xml:space="preserve">after </w:t>
      </w:r>
      <w:r w:rsidR="00176427" w:rsidRPr="00827216">
        <w:rPr>
          <w:color w:val="auto"/>
          <w:lang w:val="en-US"/>
        </w:rPr>
        <w:t>a</w:t>
      </w:r>
      <w:r w:rsidR="00176427" w:rsidRPr="00827216">
        <w:rPr>
          <w:color w:val="auto"/>
        </w:rPr>
        <w:t xml:space="preserve"> last symbol of </w:t>
      </w:r>
      <w:r w:rsidR="00176427" w:rsidRPr="00827216">
        <w:rPr>
          <w:color w:val="auto"/>
          <w:lang w:val="en-US"/>
        </w:rPr>
        <w:t>the corresponding</w:t>
      </w:r>
      <w:r w:rsidR="00176427" w:rsidRPr="00827216">
        <w:rPr>
          <w:color w:val="auto"/>
        </w:rPr>
        <w:t xml:space="preserve"> PDCCH </w:t>
      </w:r>
      <w:r w:rsidR="00176427" w:rsidRPr="00827216">
        <w:rPr>
          <w:color w:val="auto"/>
          <w:lang w:val="en-US"/>
        </w:rPr>
        <w:t>reception</w:t>
      </w:r>
      <w:r w:rsidR="00176427">
        <w:rPr>
          <w:color w:val="auto"/>
          <w:lang w:val="en-US"/>
        </w:rPr>
        <w:t xml:space="preserve"> </w:t>
      </w:r>
      <w:r w:rsidR="00176427" w:rsidRPr="00D50E23">
        <w:rPr>
          <w:color w:val="FF0000"/>
          <w:lang w:val="en-US"/>
        </w:rPr>
        <w:t xml:space="preserve">and a PDCCH scheduling a </w:t>
      </w:r>
      <w:r w:rsidR="00176427" w:rsidRPr="00D50E23">
        <w:rPr>
          <w:color w:val="FF0000"/>
        </w:rPr>
        <w:t>PUCCH or PUSCH</w:t>
      </w:r>
      <w:r w:rsidR="00176427" w:rsidRPr="00D50E23">
        <w:rPr>
          <w:rStyle w:val="apple-converted-space"/>
          <w:color w:val="FF0000"/>
        </w:rPr>
        <w:t> </w:t>
      </w:r>
      <w:r w:rsidR="00176427" w:rsidRPr="00D50E23">
        <w:rPr>
          <w:color w:val="FF0000"/>
          <w:lang w:eastAsia="zh-CN"/>
        </w:rPr>
        <w:t xml:space="preserve">of </w:t>
      </w:r>
      <w:r w:rsidR="00176427" w:rsidRPr="00D50E23">
        <w:rPr>
          <w:color w:val="FF0000"/>
          <w:lang w:val="en-US" w:eastAsia="zh-CN"/>
        </w:rPr>
        <w:t>larger</w:t>
      </w:r>
      <w:r w:rsidR="00176427" w:rsidRPr="00D50E23">
        <w:rPr>
          <w:color w:val="FF0000"/>
          <w:lang w:eastAsia="zh-CN"/>
        </w:rPr>
        <w:t xml:space="preserve"> priority index</w:t>
      </w:r>
      <w:r w:rsidR="00176427" w:rsidRPr="00D50E23">
        <w:rPr>
          <w:color w:val="FF0000"/>
        </w:rPr>
        <w:t xml:space="preserve"> that overrides or overlaps with the </w:t>
      </w:r>
      <w:r w:rsidR="00176427" w:rsidRPr="00D50E23">
        <w:rPr>
          <w:color w:val="FF0000"/>
          <w:lang w:val="en-US" w:eastAsia="zh-CN"/>
        </w:rPr>
        <w:t xml:space="preserve">first PUCCH or the first PUSCH </w:t>
      </w:r>
      <w:r w:rsidR="00176427" w:rsidRPr="00D50E23">
        <w:rPr>
          <w:color w:val="FF0000"/>
        </w:rPr>
        <w:t>would arrive</w:t>
      </w:r>
      <w:r w:rsidR="00176427" w:rsidRPr="00D50E23">
        <w:rPr>
          <w:rStyle w:val="apple-converted-space"/>
          <w:color w:val="FF0000"/>
        </w:rPr>
        <w:t> </w:t>
      </w:r>
      <w:r w:rsidR="00176427" w:rsidRPr="00D50E23">
        <w:rPr>
          <w:i/>
          <w:iCs/>
          <w:color w:val="FF0000"/>
        </w:rPr>
        <w:t>Tproc,2</w:t>
      </w:r>
      <w:r w:rsidR="00176427">
        <w:rPr>
          <w:i/>
          <w:iCs/>
          <w:color w:val="FF0000"/>
        </w:rPr>
        <w:t xml:space="preserve"> </w:t>
      </w:r>
      <w:r w:rsidR="00176427" w:rsidRPr="00D50E23">
        <w:rPr>
          <w:i/>
          <w:iCs/>
          <w:color w:val="FF0000"/>
        </w:rPr>
        <w:t>+</w:t>
      </w:r>
      <m:oMath>
        <m:r>
          <w:rPr>
            <w:rFonts w:ascii="Cambria Math" w:hAnsi="Cambria Math"/>
            <w:color w:val="auto"/>
            <w:lang w:val="en-US" w:eastAsia="zh-CN"/>
          </w:rPr>
          <m:t xml:space="preserve"> </m:t>
        </m:r>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sidR="00176427" w:rsidRPr="00D50E23">
        <w:rPr>
          <w:rStyle w:val="apple-converted-space"/>
          <w:i/>
          <w:iCs/>
          <w:color w:val="FF0000"/>
        </w:rPr>
        <w:t> </w:t>
      </w:r>
      <w:r w:rsidR="00176427" w:rsidRPr="00D50E23">
        <w:rPr>
          <w:color w:val="FF0000"/>
        </w:rPr>
        <w:t>before</w:t>
      </w:r>
      <w:r w:rsidR="00176427" w:rsidRPr="00D50E23">
        <w:rPr>
          <w:rStyle w:val="apple-converted-space"/>
          <w:color w:val="FF0000"/>
        </w:rPr>
        <w:t> </w:t>
      </w:r>
      <w:r w:rsidR="00176427" w:rsidRPr="00D50E23">
        <w:rPr>
          <w:color w:val="FF0000"/>
        </w:rPr>
        <w:t xml:space="preserve">the start of the </w:t>
      </w:r>
      <w:r w:rsidR="00176427" w:rsidRPr="00D50E23">
        <w:rPr>
          <w:color w:val="FF0000"/>
          <w:lang w:val="en-US" w:eastAsia="zh-CN"/>
        </w:rPr>
        <w:t>first PUCCH or the first PUSCH</w:t>
      </w:r>
    </w:p>
    <w:p w14:paraId="79144D71" w14:textId="77777777" w:rsidR="009C45FF" w:rsidRPr="00827216" w:rsidRDefault="009C45FF" w:rsidP="009C45FF">
      <w:pPr>
        <w:pStyle w:val="B1"/>
        <w:rPr>
          <w:color w:val="auto"/>
          <w:lang w:eastAsia="zh-CN"/>
        </w:rPr>
      </w:pPr>
      <w:r w:rsidRPr="00827216">
        <w:rPr>
          <w:color w:val="auto"/>
          <w:lang w:val="en-US"/>
        </w:rPr>
        <w:t>-</w:t>
      </w:r>
      <w:r w:rsidRPr="00827216">
        <w:rPr>
          <w:color w:val="auto"/>
          <w:lang w:val="en-US"/>
        </w:rPr>
        <w:tab/>
      </w:r>
      <m:oMath>
        <m:sSub>
          <m:sSubPr>
            <m:ctrlPr>
              <w:rPr>
                <w:rFonts w:ascii="Cambria Math" w:hAnsi="Cambria Math"/>
                <w:i/>
                <w:color w:val="auto"/>
                <w:lang w:val="en-US" w:eastAsia="zh-CN"/>
              </w:rPr>
            </m:ctrlPr>
          </m:sSubPr>
          <m:e>
            <m:r>
              <w:rPr>
                <w:rFonts w:ascii="Cambria Math" w:hAnsi="Cambria Math"/>
                <w:color w:val="auto"/>
                <w:lang w:val="en-US" w:eastAsia="zh-CN"/>
              </w:rPr>
              <m:t>T</m:t>
            </m:r>
          </m:e>
          <m:sub>
            <m:r>
              <w:rPr>
                <w:rFonts w:ascii="Cambria Math" w:hAnsi="Cambria Math"/>
                <w:color w:val="auto"/>
                <w:lang w:val="en-US" w:eastAsia="zh-CN"/>
              </w:rPr>
              <m:t>proc,2</m:t>
            </m:r>
          </m:sub>
        </m:sSub>
        <m:r>
          <w:rPr>
            <w:rFonts w:ascii="Cambria Math" w:hAnsi="Cambria Math"/>
            <w:color w:val="auto"/>
            <w:lang w:val="en-US" w:eastAsia="zh-CN"/>
          </w:rPr>
          <m:t xml:space="preserve"> </m:t>
        </m:r>
      </m:oMath>
      <w:r w:rsidRPr="00827216">
        <w:rPr>
          <w:color w:val="auto"/>
        </w:rPr>
        <w:t xml:space="preserve">is </w:t>
      </w:r>
      <w:r w:rsidRPr="00827216">
        <w:rPr>
          <w:color w:val="auto"/>
          <w:lang w:val="en-US"/>
        </w:rPr>
        <w:t>the PUSCH preparation time</w:t>
      </w:r>
      <w:r w:rsidRPr="00827216">
        <w:rPr>
          <w:color w:val="auto"/>
        </w:rPr>
        <w:t xml:space="preserve"> for </w:t>
      </w:r>
      <w:r w:rsidRPr="00827216">
        <w:rPr>
          <w:color w:val="auto"/>
          <w:lang w:val="en-US"/>
        </w:rPr>
        <w:t>a</w:t>
      </w:r>
      <w:r w:rsidRPr="00827216">
        <w:rPr>
          <w:color w:val="auto"/>
        </w:rPr>
        <w:t xml:space="preserve"> corresponding </w:t>
      </w:r>
      <w:r w:rsidRPr="00827216">
        <w:rPr>
          <w:color w:val="auto"/>
          <w:lang w:val="en-US"/>
        </w:rPr>
        <w:t>UE processing</w:t>
      </w:r>
      <w:r w:rsidRPr="00827216">
        <w:rPr>
          <w:color w:val="auto"/>
        </w:rPr>
        <w:t xml:space="preserve"> capability</w:t>
      </w:r>
      <w:r w:rsidRPr="00827216">
        <w:rPr>
          <w:color w:val="auto"/>
          <w:lang w:val="en-US"/>
        </w:rPr>
        <w:t xml:space="preserve"> assuming </w:t>
      </w:r>
      <m:oMath>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2,1</m:t>
            </m:r>
          </m:sub>
        </m:sSub>
        <m:r>
          <w:rPr>
            <w:rFonts w:ascii="Cambria Math" w:hAnsi="Cambria Math"/>
            <w:color w:val="auto"/>
            <w:lang w:val="en-US" w:eastAsia="zh-CN"/>
          </w:rPr>
          <m:t xml:space="preserve">= </m:t>
        </m:r>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1</m:t>
            </m:r>
          </m:sub>
        </m:sSub>
      </m:oMath>
      <w:r w:rsidRPr="00827216">
        <w:rPr>
          <w:color w:val="auto"/>
          <w:lang w:val="en-US" w:eastAsia="zh-CN"/>
        </w:rPr>
        <w:t xml:space="preserve"> [6, TS 38.214], based on</w:t>
      </w:r>
      <w:r w:rsidRPr="00827216">
        <w:rPr>
          <w:color w:val="auto"/>
          <w:lang w:val="en-US"/>
        </w:rPr>
        <w:t xml:space="preserve"> </w:t>
      </w:r>
      <m:oMath>
        <m:r>
          <w:rPr>
            <w:rFonts w:ascii="Cambria Math" w:hAnsi="Cambria Math"/>
            <w:color w:val="auto"/>
            <w:lang w:val="en-US"/>
          </w:rPr>
          <m:t>μ</m:t>
        </m:r>
      </m:oMath>
      <w:r w:rsidRPr="00827216">
        <w:rPr>
          <w:color w:val="auto"/>
          <w:lang w:val="en-US"/>
        </w:rPr>
        <w:t xml:space="preserve"> and </w:t>
      </w:r>
      <m:oMath>
        <m:sSub>
          <m:sSubPr>
            <m:ctrlPr>
              <w:rPr>
                <w:rFonts w:ascii="Cambria Math" w:hAnsi="Cambria Math"/>
                <w:i/>
                <w:color w:val="auto"/>
                <w:lang w:val="en-US"/>
              </w:rPr>
            </m:ctrlPr>
          </m:sSubPr>
          <m:e>
            <m:r>
              <w:rPr>
                <w:rFonts w:ascii="Cambria Math" w:hAnsi="Cambria Math"/>
                <w:color w:val="auto"/>
                <w:lang w:val="en-US"/>
              </w:rPr>
              <m:t>N</m:t>
            </m:r>
          </m:e>
          <m:sub>
            <m:r>
              <w:rPr>
                <w:rFonts w:ascii="Cambria Math" w:hAnsi="Cambria Math"/>
                <w:color w:val="auto"/>
                <w:lang w:val="en-US"/>
              </w:rPr>
              <m:t>2</m:t>
            </m:r>
          </m:sub>
        </m:sSub>
      </m:oMath>
      <w:r w:rsidRPr="00827216">
        <w:rPr>
          <w:color w:val="auto"/>
          <w:lang w:val="en-US"/>
        </w:rPr>
        <w:t xml:space="preserve"> as subsequently defined in this clause, </w:t>
      </w:r>
      <w:r w:rsidRPr="00827216">
        <w:rPr>
          <w:color w:val="auto"/>
        </w:rPr>
        <w:t xml:space="preserve">and </w:t>
      </w:r>
      <m:oMath>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1</m:t>
            </m:r>
          </m:sub>
        </m:sSub>
      </m:oMath>
      <w:r w:rsidRPr="00827216">
        <w:rPr>
          <w:color w:val="auto"/>
        </w:rPr>
        <w:t xml:space="preserve"> is determined by </w:t>
      </w:r>
      <w:r w:rsidRPr="00827216">
        <w:rPr>
          <w:color w:val="auto"/>
          <w:lang w:val="en-US"/>
        </w:rPr>
        <w:t>a</w:t>
      </w:r>
      <w:r w:rsidRPr="00827216">
        <w:rPr>
          <w:color w:val="auto"/>
        </w:rPr>
        <w:t xml:space="preserve"> reported UE capability</w:t>
      </w:r>
    </w:p>
    <w:p w14:paraId="345F5402" w14:textId="77777777" w:rsidR="00F635F6" w:rsidRDefault="00F635F6" w:rsidP="00F635F6">
      <w:pPr>
        <w:spacing w:before="180" w:after="120"/>
        <w:ind w:left="1134" w:hanging="1134"/>
        <w:jc w:val="center"/>
        <w:rPr>
          <w:color w:val="FF0000"/>
          <w:lang w:eastAsia="fr-FR"/>
        </w:rPr>
      </w:pPr>
      <w:r w:rsidRPr="00F62634">
        <w:rPr>
          <w:color w:val="FF0000"/>
          <w:lang w:eastAsia="fr-FR"/>
        </w:rPr>
        <w:t>&lt;Unchanged text omitted&gt;</w:t>
      </w:r>
    </w:p>
    <w:p w14:paraId="4826B1C2" w14:textId="77777777" w:rsidR="00F635F6" w:rsidRPr="00A16882" w:rsidRDefault="00F635F6" w:rsidP="00F635F6">
      <w:pPr>
        <w:spacing w:after="120"/>
        <w:jc w:val="center"/>
        <w:rPr>
          <w:rFonts w:eastAsiaTheme="minorEastAsia"/>
          <w:lang w:eastAsia="zh-CN"/>
        </w:rPr>
      </w:pPr>
      <w:r w:rsidRPr="00A578C0">
        <w:rPr>
          <w:rFonts w:eastAsia="宋体" w:hint="eastAsia"/>
          <w:color w:val="FF0000"/>
        </w:rPr>
        <w:t>----------------------------------------------------- End of text proposal ------------------------------------------------------</w:t>
      </w:r>
    </w:p>
    <w:p w14:paraId="50B40553" w14:textId="02F60C92" w:rsidR="00F4650F" w:rsidRDefault="00A67F87" w:rsidP="00F4650F">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PUCCH repetition</w:t>
      </w:r>
      <w:r w:rsidR="004B5CB4">
        <w:rPr>
          <w:rFonts w:ascii="Times New Roman" w:hAnsi="Times New Roman"/>
          <w:b/>
          <w:color w:val="auto"/>
          <w:sz w:val="28"/>
          <w:szCs w:val="28"/>
          <w:lang w:eastAsia="zh-CN"/>
        </w:rPr>
        <w:t>s</w:t>
      </w:r>
    </w:p>
    <w:p w14:paraId="69EB647E" w14:textId="77777777" w:rsidR="005F50BD" w:rsidRDefault="005F50BD" w:rsidP="005F50BD">
      <w:pPr>
        <w:rPr>
          <w:rFonts w:eastAsia="等线"/>
          <w:lang w:eastAsia="zh-CN"/>
        </w:rPr>
      </w:pPr>
      <w:r>
        <w:rPr>
          <w:rFonts w:eastAsia="等线" w:hint="eastAsia"/>
          <w:lang w:eastAsia="zh-CN"/>
        </w:rPr>
        <w:t>W</w:t>
      </w:r>
      <w:r>
        <w:rPr>
          <w:rFonts w:eastAsia="等线"/>
          <w:lang w:eastAsia="zh-CN"/>
        </w:rPr>
        <w:t>e have the following agreement in RAN1#102-e.</w:t>
      </w:r>
    </w:p>
    <w:tbl>
      <w:tblPr>
        <w:tblStyle w:val="af2"/>
        <w:tblW w:w="0" w:type="auto"/>
        <w:tblLook w:val="04A0" w:firstRow="1" w:lastRow="0" w:firstColumn="1" w:lastColumn="0" w:noHBand="0" w:noVBand="1"/>
      </w:tblPr>
      <w:tblGrid>
        <w:gridCol w:w="9737"/>
      </w:tblGrid>
      <w:tr w:rsidR="005F50BD" w:rsidRPr="005F50BD" w14:paraId="75472254" w14:textId="77777777" w:rsidTr="005F50BD">
        <w:tc>
          <w:tcPr>
            <w:tcW w:w="9737" w:type="dxa"/>
          </w:tcPr>
          <w:p w14:paraId="44FCDD63" w14:textId="77777777" w:rsidR="005F50BD" w:rsidRPr="005F50BD" w:rsidRDefault="005F50BD" w:rsidP="005F50BD">
            <w:pPr>
              <w:rPr>
                <w:rStyle w:val="apple-converted-space"/>
                <w:b/>
                <w:bCs/>
              </w:rPr>
            </w:pPr>
            <w:r w:rsidRPr="005F50BD">
              <w:rPr>
                <w:rFonts w:cs="Times"/>
                <w:b/>
                <w:bCs/>
                <w:highlight w:val="green"/>
              </w:rPr>
              <w:t>Agreement</w:t>
            </w:r>
          </w:p>
          <w:p w14:paraId="33C5F5F5" w14:textId="77777777" w:rsidR="005F50BD" w:rsidRPr="005F50BD" w:rsidRDefault="005F50BD" w:rsidP="005F50BD">
            <w:r w:rsidRPr="005F50BD">
              <w:rPr>
                <w:rFonts w:cs="Times"/>
              </w:rPr>
              <w:t>Confirm the following working assumption and remove the brackets as follows:</w:t>
            </w:r>
          </w:p>
          <w:p w14:paraId="4C798D6C" w14:textId="77777777" w:rsidR="005F50BD" w:rsidRPr="005F50BD" w:rsidRDefault="005F50BD" w:rsidP="005F50BD">
            <w:pPr>
              <w:numPr>
                <w:ilvl w:val="0"/>
                <w:numId w:val="15"/>
              </w:numPr>
              <w:spacing w:after="0" w:line="240" w:lineRule="auto"/>
              <w:ind w:left="1008"/>
              <w:jc w:val="both"/>
              <w:rPr>
                <w:rFonts w:cs="Times"/>
              </w:rPr>
            </w:pPr>
            <w:r w:rsidRPr="005F50BD">
              <w:rPr>
                <w:rFonts w:cs="Times"/>
                <w:iCs/>
              </w:rPr>
              <w:t>A</w:t>
            </w:r>
            <w:r w:rsidRPr="005F50BD">
              <w:rPr>
                <w:rStyle w:val="apple-converted-space"/>
                <w:rFonts w:cs="Times"/>
                <w:iCs/>
              </w:rPr>
              <w:t> </w:t>
            </w:r>
            <w:r w:rsidRPr="005F50BD">
              <w:rPr>
                <w:rFonts w:cs="Times"/>
                <w:iCs/>
              </w:rPr>
              <w:t xml:space="preserve">UE </w:t>
            </w:r>
            <w:proofErr w:type="spellStart"/>
            <w:r w:rsidRPr="005F50BD">
              <w:rPr>
                <w:rFonts w:cs="Times"/>
                <w:iCs/>
              </w:rPr>
              <w:t>behavior</w:t>
            </w:r>
            <w:proofErr w:type="spellEnd"/>
            <w:r w:rsidRPr="005F50BD">
              <w:rPr>
                <w:rFonts w:cs="Times"/>
                <w:iCs/>
              </w:rPr>
              <w:t xml:space="preserve"> of handling intra-UE prioritization/multiplexing for overlapping UL transmissions on semi-static flexible symbols is not affected by UL cancellation due to dynamic SFI or</w:t>
            </w:r>
            <w:r w:rsidRPr="005F50BD">
              <w:rPr>
                <w:rStyle w:val="apple-converted-space"/>
                <w:rFonts w:cs="Times"/>
                <w:iCs/>
              </w:rPr>
              <w:t> </w:t>
            </w:r>
            <w:r w:rsidRPr="005F50BD">
              <w:rPr>
                <w:rFonts w:cs="Times"/>
                <w:iCs/>
                <w:strike/>
                <w:color w:val="C00000"/>
              </w:rPr>
              <w:t>[</w:t>
            </w:r>
            <w:r w:rsidRPr="005F50BD">
              <w:rPr>
                <w:rFonts w:cs="Times"/>
                <w:iCs/>
              </w:rPr>
              <w:t>DL grant</w:t>
            </w:r>
            <w:r w:rsidRPr="005F50BD">
              <w:rPr>
                <w:rFonts w:cs="Times"/>
                <w:iCs/>
                <w:strike/>
                <w:color w:val="C00000"/>
              </w:rPr>
              <w:t>]</w:t>
            </w:r>
          </w:p>
          <w:p w14:paraId="6E3344C5" w14:textId="77777777" w:rsidR="005F50BD" w:rsidRPr="005F50BD" w:rsidRDefault="005F50BD" w:rsidP="005F50BD">
            <w:pPr>
              <w:numPr>
                <w:ilvl w:val="0"/>
                <w:numId w:val="15"/>
              </w:numPr>
              <w:spacing w:after="0" w:line="240" w:lineRule="auto"/>
              <w:ind w:left="1008"/>
              <w:jc w:val="both"/>
              <w:rPr>
                <w:rFonts w:cs="Times"/>
              </w:rPr>
            </w:pPr>
            <w:r w:rsidRPr="005F50BD">
              <w:rPr>
                <w:rFonts w:cs="Times"/>
                <w:iCs/>
              </w:rPr>
              <w:t>Note: The UE performs prioritization/multiplexing first and once done applies dynamic SFI</w:t>
            </w:r>
          </w:p>
          <w:p w14:paraId="43B0EB7E" w14:textId="77777777" w:rsidR="005F50BD" w:rsidRPr="005F50BD" w:rsidRDefault="005F50BD" w:rsidP="005F50BD">
            <w:pPr>
              <w:rPr>
                <w:rFonts w:eastAsia="等线"/>
                <w:lang w:eastAsia="zh-CN"/>
              </w:rPr>
            </w:pPr>
          </w:p>
        </w:tc>
      </w:tr>
    </w:tbl>
    <w:p w14:paraId="344CE67A" w14:textId="216A1BE5" w:rsidR="005F50BD" w:rsidRDefault="005F50BD" w:rsidP="005F50BD">
      <w:pPr>
        <w:rPr>
          <w:rFonts w:eastAsia="等线"/>
          <w:lang w:eastAsia="zh-CN"/>
        </w:rPr>
      </w:pPr>
      <w:r>
        <w:rPr>
          <w:rFonts w:eastAsia="等线"/>
          <w:lang w:eastAsia="zh-CN"/>
        </w:rPr>
        <w:t xml:space="preserve"> </w:t>
      </w:r>
    </w:p>
    <w:p w14:paraId="7EBCE340" w14:textId="2E654354" w:rsidR="005F50BD" w:rsidRDefault="005E33B0" w:rsidP="005F50BD">
      <w:pPr>
        <w:rPr>
          <w:rFonts w:eastAsia="等线"/>
          <w:lang w:eastAsia="zh-CN"/>
        </w:rPr>
      </w:pPr>
      <w:r>
        <w:rPr>
          <w:rFonts w:eastAsia="等线"/>
          <w:lang w:eastAsia="zh-CN"/>
        </w:rPr>
        <w:t xml:space="preserve">During the discussion, PUCCH repetitions were not considered. The case including </w:t>
      </w:r>
      <w:r w:rsidR="005F50BD">
        <w:rPr>
          <w:rFonts w:eastAsia="等线"/>
          <w:lang w:eastAsia="zh-CN"/>
        </w:rPr>
        <w:t>PUCCH repetitions</w:t>
      </w:r>
      <w:r>
        <w:rPr>
          <w:rFonts w:eastAsia="等线"/>
          <w:lang w:eastAsia="zh-CN"/>
        </w:rPr>
        <w:t xml:space="preserve"> should be captured in the spec as well.</w:t>
      </w:r>
    </w:p>
    <w:p w14:paraId="116167BB" w14:textId="28139818" w:rsidR="0042207E" w:rsidRDefault="0042207E" w:rsidP="0042207E">
      <w:pPr>
        <w:spacing w:afterLines="100" w:after="240" w:line="240" w:lineRule="auto"/>
        <w:jc w:val="both"/>
        <w:rPr>
          <w:rFonts w:eastAsia="等线"/>
          <w:b/>
          <w:bCs/>
          <w:lang w:val="en-US" w:eastAsia="zh-CN"/>
        </w:rPr>
      </w:pPr>
      <w:r w:rsidRPr="00F26E7E">
        <w:rPr>
          <w:rFonts w:eastAsia="等线"/>
          <w:b/>
          <w:bCs/>
          <w:lang w:val="en-US" w:eastAsia="zh-CN"/>
        </w:rPr>
        <w:t xml:space="preserve">Proposal 3: </w:t>
      </w:r>
      <w:r w:rsidR="0001064D">
        <w:rPr>
          <w:rFonts w:eastAsia="Times New Roman"/>
          <w:b/>
          <w:bCs/>
        </w:rPr>
        <w:t xml:space="preserve">Adopt the following TP </w:t>
      </w:r>
      <w:r w:rsidR="0001064D" w:rsidRPr="00F84D3E">
        <w:rPr>
          <w:rFonts w:eastAsia="宋体"/>
          <w:b/>
          <w:iCs/>
          <w:lang w:eastAsia="zh-CN"/>
        </w:rPr>
        <w:t xml:space="preserve">for </w:t>
      </w:r>
      <w:r w:rsidR="0001064D" w:rsidRPr="00F84D3E">
        <w:rPr>
          <w:rFonts w:eastAsia="宋体" w:hint="eastAsia"/>
          <w:b/>
          <w:iCs/>
          <w:lang w:eastAsia="zh-CN"/>
        </w:rPr>
        <w:t>section</w:t>
      </w:r>
      <w:r w:rsidR="0001064D">
        <w:rPr>
          <w:rFonts w:eastAsia="宋体"/>
          <w:b/>
          <w:iCs/>
          <w:lang w:eastAsia="zh-CN"/>
        </w:rPr>
        <w:t>s</w:t>
      </w:r>
      <w:r w:rsidR="0001064D" w:rsidRPr="00F84D3E">
        <w:rPr>
          <w:rFonts w:eastAsia="宋体"/>
          <w:b/>
          <w:iCs/>
          <w:lang w:eastAsia="zh-CN"/>
        </w:rPr>
        <w:t xml:space="preserve"> </w:t>
      </w:r>
      <w:r w:rsidR="0001064D">
        <w:rPr>
          <w:rFonts w:eastAsia="宋体"/>
          <w:b/>
          <w:iCs/>
          <w:lang w:eastAsia="zh-CN"/>
        </w:rPr>
        <w:t>11.1</w:t>
      </w:r>
      <w:r w:rsidR="005E33B0">
        <w:rPr>
          <w:rFonts w:eastAsia="宋体"/>
          <w:b/>
          <w:iCs/>
          <w:lang w:eastAsia="zh-CN"/>
        </w:rPr>
        <w:t xml:space="preserve"> and</w:t>
      </w:r>
      <w:r w:rsidR="0001064D">
        <w:rPr>
          <w:rFonts w:eastAsia="宋体"/>
          <w:b/>
          <w:iCs/>
          <w:lang w:eastAsia="zh-CN"/>
        </w:rPr>
        <w:t xml:space="preserve"> 11.1.1 </w:t>
      </w:r>
      <w:r w:rsidR="0001064D" w:rsidRPr="00F84D3E">
        <w:rPr>
          <w:rFonts w:eastAsia="宋体"/>
          <w:b/>
          <w:iCs/>
          <w:lang w:eastAsia="zh-CN"/>
        </w:rPr>
        <w:t>of TS38.213</w:t>
      </w:r>
      <w:r w:rsidR="0001064D" w:rsidRPr="00F84D3E">
        <w:rPr>
          <w:rFonts w:eastAsia="Times New Roman"/>
          <w:b/>
          <w:bCs/>
          <w:iCs/>
        </w:rPr>
        <w:t>.</w:t>
      </w:r>
    </w:p>
    <w:p w14:paraId="60D53DE2" w14:textId="77777777" w:rsidR="0042207E" w:rsidRPr="00A578C0" w:rsidRDefault="0042207E" w:rsidP="0042207E">
      <w:pPr>
        <w:spacing w:after="120"/>
        <w:jc w:val="center"/>
        <w:rPr>
          <w:rFonts w:eastAsia="宋体"/>
          <w:color w:val="FF0000"/>
        </w:rPr>
      </w:pPr>
      <w:r w:rsidRPr="00A578C0">
        <w:rPr>
          <w:rFonts w:eastAsia="宋体" w:hint="eastAsia"/>
          <w:color w:val="FF0000"/>
        </w:rPr>
        <w:t>-------------------------------------------------- Start of text proposal ------------------------------------------------------</w:t>
      </w:r>
    </w:p>
    <w:p w14:paraId="30A75F6F" w14:textId="439D2454" w:rsidR="0042207E" w:rsidRPr="005E33B0" w:rsidRDefault="0042207E" w:rsidP="005E33B0">
      <w:pPr>
        <w:rPr>
          <w:b/>
          <w:bCs/>
        </w:rPr>
      </w:pPr>
      <w:bookmarkStart w:id="12" w:name="_Ref500831375"/>
      <w:bookmarkStart w:id="13" w:name="_Toc12021489"/>
      <w:bookmarkStart w:id="14" w:name="_Toc20311601"/>
      <w:bookmarkStart w:id="15" w:name="_Toc26719426"/>
      <w:bookmarkStart w:id="16" w:name="_Toc29894862"/>
      <w:bookmarkStart w:id="17" w:name="_Toc29899161"/>
      <w:bookmarkStart w:id="18" w:name="_Toc29899579"/>
      <w:bookmarkStart w:id="19" w:name="_Toc29917318"/>
      <w:bookmarkStart w:id="20" w:name="_Toc36498192"/>
      <w:bookmarkStart w:id="21" w:name="_Toc45699220"/>
      <w:bookmarkStart w:id="22" w:name="_Toc90376707"/>
      <w:r w:rsidRPr="005E33B0">
        <w:rPr>
          <w:b/>
          <w:bCs/>
        </w:rPr>
        <w:t>11.1</w:t>
      </w:r>
      <w:r w:rsidRPr="005E33B0">
        <w:rPr>
          <w:b/>
          <w:bCs/>
        </w:rPr>
        <w:tab/>
        <w:t>Slot configuration</w:t>
      </w:r>
      <w:bookmarkEnd w:id="12"/>
      <w:bookmarkEnd w:id="13"/>
      <w:bookmarkEnd w:id="14"/>
      <w:bookmarkEnd w:id="15"/>
      <w:bookmarkEnd w:id="16"/>
      <w:bookmarkEnd w:id="17"/>
      <w:bookmarkEnd w:id="18"/>
      <w:bookmarkEnd w:id="19"/>
      <w:bookmarkEnd w:id="20"/>
      <w:bookmarkEnd w:id="21"/>
      <w:bookmarkEnd w:id="22"/>
    </w:p>
    <w:p w14:paraId="65EB4B24" w14:textId="77777777" w:rsidR="0042207E" w:rsidRDefault="0042207E" w:rsidP="0042207E">
      <w:pPr>
        <w:spacing w:before="180" w:after="120"/>
        <w:ind w:left="1134" w:hanging="1134"/>
        <w:jc w:val="center"/>
        <w:rPr>
          <w:color w:val="FF0000"/>
          <w:lang w:eastAsia="fr-FR"/>
        </w:rPr>
      </w:pPr>
      <w:r w:rsidRPr="00F62634">
        <w:rPr>
          <w:color w:val="FF0000"/>
          <w:lang w:eastAsia="fr-FR"/>
        </w:rPr>
        <w:t>&lt;Unchanged text omitted&gt;</w:t>
      </w:r>
    </w:p>
    <w:p w14:paraId="2B683A34" w14:textId="77777777" w:rsidR="0042207E" w:rsidRDefault="0042207E" w:rsidP="0042207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336D6AD" w14:textId="766C4AF3" w:rsidR="00E72370" w:rsidRPr="00991649" w:rsidRDefault="0042207E" w:rsidP="00E72370">
      <w:pPr>
        <w:pStyle w:val="B1"/>
        <w:rPr>
          <w:lang w:eastAsia="zh-CN"/>
        </w:rPr>
      </w:pPr>
      <w:r w:rsidRPr="001F460E">
        <w:t>-</w:t>
      </w:r>
      <w:r>
        <w:tab/>
      </w:r>
      <w:r w:rsidR="00E72370" w:rsidRPr="00E72370">
        <w:rPr>
          <w:rFonts w:ascii="Times New Roman" w:hAnsi="Times New Roman" w:cs="Times New Roman"/>
          <w:color w:val="auto"/>
          <w:lang w:val="en-US"/>
        </w:rPr>
        <w:t>If the UE does not indicate the capability of [</w:t>
      </w:r>
      <w:proofErr w:type="spellStart"/>
      <w:r w:rsidR="00E72370" w:rsidRPr="00E72370">
        <w:rPr>
          <w:rFonts w:ascii="Times New Roman" w:hAnsi="Times New Roman" w:cs="Times New Roman"/>
          <w:color w:val="auto"/>
          <w:lang w:val="en-US"/>
        </w:rPr>
        <w:t>partialCancellation</w:t>
      </w:r>
      <w:proofErr w:type="spellEnd"/>
      <w:r w:rsidR="00E72370" w:rsidRPr="00E72370">
        <w:rPr>
          <w:rFonts w:ascii="Times New Roman" w:hAnsi="Times New Roman" w:cs="Times New Roman"/>
          <w:color w:val="auto"/>
          <w:lang w:val="en-US"/>
        </w:rPr>
        <w:t xml:space="preserve">], </w:t>
      </w:r>
      <w:r w:rsidR="00E72370" w:rsidRPr="00E72370">
        <w:rPr>
          <w:rFonts w:ascii="Times New Roman" w:hAnsi="Times New Roman" w:cs="Times New Roman"/>
          <w:color w:val="auto"/>
        </w:rPr>
        <w:t xml:space="preserve">the UE does not expect to cancel the transmission </w:t>
      </w:r>
      <w:r w:rsidR="00E72370" w:rsidRPr="00E72370">
        <w:rPr>
          <w:rFonts w:ascii="Times New Roman" w:hAnsi="Times New Roman" w:cs="Times New Roman"/>
          <w:color w:val="auto"/>
          <w:lang w:val="en-US"/>
        </w:rPr>
        <w:t xml:space="preserve">of the PUCCH or PUSCH or PRACH </w:t>
      </w:r>
      <w:r w:rsidR="00E72370" w:rsidRPr="00E72370">
        <w:rPr>
          <w:rFonts w:ascii="Times New Roman" w:hAnsi="Times New Roman" w:cs="Times New Roman"/>
          <w:color w:val="auto"/>
        </w:rPr>
        <w:t>in</w:t>
      </w:r>
      <w:r w:rsidR="00E72370" w:rsidRPr="00E72370">
        <w:rPr>
          <w:rFonts w:ascii="Times New Roman" w:hAnsi="Times New Roman" w:cs="Times New Roman"/>
          <w:color w:val="auto"/>
          <w:lang w:val="en-US"/>
        </w:rPr>
        <w:t xml:space="preserve"> the set of symbols if the first symbol in the set</w:t>
      </w:r>
      <w:r w:rsidR="00E72370" w:rsidRPr="00E72370">
        <w:rPr>
          <w:rFonts w:ascii="Times New Roman" w:hAnsi="Times New Roman" w:cs="Times New Roman"/>
          <w:color w:val="auto"/>
        </w:rPr>
        <w:t xml:space="preserve"> occur</w:t>
      </w:r>
      <w:r w:rsidR="00E72370" w:rsidRPr="00E72370">
        <w:rPr>
          <w:rFonts w:ascii="Times New Roman" w:hAnsi="Times New Roman" w:cs="Times New Roman"/>
          <w:color w:val="auto"/>
          <w:lang w:val="en-US"/>
        </w:rPr>
        <w:t xml:space="preserve">s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 xml:space="preserve">proc,2 </m:t>
            </m:r>
          </m:sub>
        </m:sSub>
      </m:oMath>
      <w:r w:rsidR="00E72370" w:rsidRPr="00E72370">
        <w:rPr>
          <w:rFonts w:ascii="Times New Roman" w:hAnsi="Times New Roman" w:cs="Times New Roman"/>
          <w:color w:val="auto"/>
        </w:rPr>
        <w:t xml:space="preserve"> relative to a last symbol of a CORESET where the UE detects the DCI format</w:t>
      </w:r>
      <w:r w:rsidR="00E72370" w:rsidRPr="00E72370">
        <w:rPr>
          <w:rFonts w:ascii="Times New Roman" w:hAnsi="Times New Roman" w:cs="Times New Roman"/>
          <w:color w:val="auto"/>
          <w:lang w:val="en-US"/>
        </w:rPr>
        <w:t>; otherwise, the UE cancels the PUCCH, or the PUSCH, or an actual repetition of the PUSCH [6, TS38.214], determined from clauses 9</w:t>
      </w:r>
      <w:r w:rsidR="00735228" w:rsidRPr="00735228">
        <w:rPr>
          <w:rFonts w:ascii="Times New Roman" w:hAnsi="Times New Roman" w:cs="Times New Roman"/>
          <w:color w:val="FF0000"/>
          <w:lang w:val="en-US"/>
        </w:rPr>
        <w:t>,</w:t>
      </w:r>
      <w:r w:rsidR="00E72370" w:rsidRPr="00735228">
        <w:rPr>
          <w:rFonts w:ascii="Times New Roman" w:hAnsi="Times New Roman" w:cs="Times New Roman"/>
          <w:color w:val="FF0000"/>
          <w:lang w:val="en-US"/>
        </w:rPr>
        <w:t xml:space="preserve"> </w:t>
      </w:r>
      <w:r w:rsidR="00E72370" w:rsidRPr="00735228">
        <w:rPr>
          <w:rFonts w:ascii="Times New Roman" w:hAnsi="Times New Roman" w:cs="Times New Roman"/>
          <w:strike/>
          <w:color w:val="FF0000"/>
          <w:lang w:val="en-US"/>
        </w:rPr>
        <w:t xml:space="preserve">and </w:t>
      </w:r>
      <w:r w:rsidR="00E72370" w:rsidRPr="00E72370">
        <w:rPr>
          <w:rFonts w:ascii="Times New Roman" w:hAnsi="Times New Roman" w:cs="Times New Roman"/>
          <w:color w:val="auto"/>
          <w:lang w:val="en-US"/>
        </w:rPr>
        <w:t xml:space="preserve">9.2.5 </w:t>
      </w:r>
      <w:r w:rsidR="00735228" w:rsidRPr="00735228">
        <w:rPr>
          <w:rFonts w:ascii="Times New Roman" w:hAnsi="Times New Roman" w:cs="Times New Roman"/>
          <w:color w:val="FF0000"/>
          <w:lang w:val="en-US"/>
        </w:rPr>
        <w:t>and 9.2.6</w:t>
      </w:r>
      <w:r w:rsidR="00735228">
        <w:rPr>
          <w:rFonts w:ascii="Times New Roman" w:hAnsi="Times New Roman" w:cs="Times New Roman"/>
          <w:color w:val="auto"/>
          <w:lang w:val="en-US"/>
        </w:rPr>
        <w:t xml:space="preserve"> </w:t>
      </w:r>
      <w:r w:rsidR="00E72370" w:rsidRPr="00E72370">
        <w:rPr>
          <w:rFonts w:ascii="Times New Roman" w:hAnsi="Times New Roman" w:cs="Times New Roman"/>
          <w:color w:val="auto"/>
          <w:lang w:val="en-US"/>
        </w:rPr>
        <w:t>or clause 6.1 of [6, TS38.214], or the PRACH transmission in the set of symbols.</w:t>
      </w:r>
    </w:p>
    <w:p w14:paraId="573E30C0" w14:textId="1208073F" w:rsidR="0042207E" w:rsidRPr="00E72370" w:rsidRDefault="00E72370" w:rsidP="00E72370">
      <w:pPr>
        <w:pStyle w:val="B1"/>
      </w:pPr>
      <w:r w:rsidRPr="00E72370">
        <w:rPr>
          <w:color w:val="auto"/>
        </w:rPr>
        <w:t>-</w:t>
      </w:r>
      <w:r w:rsidRPr="00E72370">
        <w:rPr>
          <w:color w:val="auto"/>
        </w:rPr>
        <w:tab/>
      </w:r>
      <w:r w:rsidR="0042207E" w:rsidRPr="00E72370">
        <w:rPr>
          <w:rFonts w:ascii="Times New Roman" w:hAnsi="Times New Roman" w:cs="Times New Roman"/>
          <w:color w:val="auto"/>
        </w:rPr>
        <w:t>If the UE indicates the capability of [</w:t>
      </w:r>
      <w:proofErr w:type="spellStart"/>
      <w:r w:rsidR="0042207E" w:rsidRPr="00E72370">
        <w:rPr>
          <w:rFonts w:ascii="Times New Roman" w:hAnsi="Times New Roman" w:cs="Times New Roman"/>
          <w:color w:val="auto"/>
        </w:rPr>
        <w:t>partialCancellation</w:t>
      </w:r>
      <w:proofErr w:type="spellEnd"/>
      <w:r w:rsidR="0042207E" w:rsidRPr="00E72370">
        <w:rPr>
          <w:rFonts w:ascii="Times New Roman" w:hAnsi="Times New Roman" w:cs="Times New Roman"/>
          <w:color w:val="auto"/>
        </w:rPr>
        <w:t xml:space="preserve">], the UE does not expect to cancel the transmission of the PUCCH or PUSCH or PRACH in symbols from the set of symbols that occur within </w:t>
      </w:r>
      <m:oMath>
        <m:sSub>
          <m:sSubPr>
            <m:ctrlPr>
              <w:rPr>
                <w:rFonts w:ascii="Cambria Math" w:hAnsi="Cambria Math" w:cs="Times New Roman"/>
                <w:color w:val="auto"/>
              </w:rPr>
            </m:ctrlPr>
          </m:sSubPr>
          <m:e>
            <m:r>
              <w:rPr>
                <w:rFonts w:ascii="Cambria Math" w:hAnsi="Cambria Math" w:cs="Times New Roman"/>
                <w:color w:val="auto"/>
              </w:rPr>
              <m:t>T</m:t>
            </m:r>
          </m:e>
          <m:sub>
            <m:r>
              <w:rPr>
                <w:rFonts w:ascii="Cambria Math" w:hAnsi="Cambria Math" w:cs="Times New Roman"/>
                <w:color w:val="auto"/>
              </w:rPr>
              <m:t>proc</m:t>
            </m:r>
            <m:r>
              <m:rPr>
                <m:sty m:val="p"/>
              </m:rPr>
              <w:rPr>
                <w:rFonts w:ascii="Cambria Math" w:hAnsi="Cambria Math" w:cs="Times New Roman"/>
                <w:color w:val="auto"/>
              </w:rPr>
              <m:t>,2</m:t>
            </m:r>
          </m:sub>
        </m:sSub>
      </m:oMath>
      <w:r w:rsidR="0042207E" w:rsidRPr="00E72370">
        <w:rPr>
          <w:rFonts w:ascii="Times New Roman" w:hAnsi="Times New Roman" w:cs="Times New Roman"/>
          <w:color w:val="auto"/>
        </w:rPr>
        <w:t xml:space="preserve"> relat</w:t>
      </w:r>
      <w:proofErr w:type="spellStart"/>
      <w:r w:rsidR="0042207E" w:rsidRPr="00E72370">
        <w:rPr>
          <w:rFonts w:ascii="Times New Roman" w:hAnsi="Times New Roman" w:cs="Times New Roman"/>
          <w:color w:val="auto"/>
        </w:rPr>
        <w:t>ive</w:t>
      </w:r>
      <w:proofErr w:type="spellEnd"/>
      <w:r w:rsidR="0042207E" w:rsidRPr="00E72370">
        <w:rPr>
          <w:rFonts w:ascii="Times New Roman" w:hAnsi="Times New Roman" w:cs="Times New Roman"/>
          <w:color w:val="auto"/>
        </w:rPr>
        <w:t xml:space="preserve"> to a last symbol of a CORESET where the UE detects the DCI format. The UE cancels the PUCCH, or the PUSCH, or an actual repetition of the PUSCH [6, TS 38.214], determined from </w:t>
      </w:r>
      <w:r w:rsidR="00735228" w:rsidRPr="00E72370">
        <w:rPr>
          <w:rFonts w:ascii="Times New Roman" w:hAnsi="Times New Roman" w:cs="Times New Roman"/>
          <w:color w:val="auto"/>
          <w:lang w:val="en-US"/>
        </w:rPr>
        <w:t>clauses 9</w:t>
      </w:r>
      <w:r w:rsidR="00735228" w:rsidRPr="00735228">
        <w:rPr>
          <w:rFonts w:ascii="Times New Roman" w:hAnsi="Times New Roman" w:cs="Times New Roman"/>
          <w:color w:val="FF0000"/>
          <w:lang w:val="en-US"/>
        </w:rPr>
        <w:t xml:space="preserve">, </w:t>
      </w:r>
      <w:r w:rsidR="00735228" w:rsidRPr="00735228">
        <w:rPr>
          <w:rFonts w:ascii="Times New Roman" w:hAnsi="Times New Roman" w:cs="Times New Roman"/>
          <w:strike/>
          <w:color w:val="FF0000"/>
          <w:lang w:val="en-US"/>
        </w:rPr>
        <w:t xml:space="preserve">and </w:t>
      </w:r>
      <w:r w:rsidR="00735228" w:rsidRPr="00E72370">
        <w:rPr>
          <w:rFonts w:ascii="Times New Roman" w:hAnsi="Times New Roman" w:cs="Times New Roman"/>
          <w:color w:val="auto"/>
          <w:lang w:val="en-US"/>
        </w:rPr>
        <w:t xml:space="preserve">9.2.5 </w:t>
      </w:r>
      <w:r w:rsidR="00735228" w:rsidRPr="00735228">
        <w:rPr>
          <w:rFonts w:ascii="Times New Roman" w:hAnsi="Times New Roman" w:cs="Times New Roman"/>
          <w:color w:val="FF0000"/>
          <w:lang w:val="en-US"/>
        </w:rPr>
        <w:t>and 9.2.6</w:t>
      </w:r>
      <w:r w:rsidR="0042207E" w:rsidRPr="00E72370">
        <w:rPr>
          <w:rFonts w:ascii="Times New Roman" w:hAnsi="Times New Roman" w:cs="Times New Roman"/>
          <w:color w:val="auto"/>
        </w:rPr>
        <w:t xml:space="preserve"> or clause 6.1 of [6, TS 38.214], or the PRACH transmission in remaining symbols from the set of symbols. </w:t>
      </w:r>
    </w:p>
    <w:p w14:paraId="07E10C4C" w14:textId="777930B4" w:rsidR="0042207E" w:rsidRDefault="0042207E" w:rsidP="0042207E">
      <w:pPr>
        <w:spacing w:before="180" w:after="120"/>
        <w:ind w:left="1134" w:hanging="1134"/>
        <w:jc w:val="center"/>
        <w:rPr>
          <w:color w:val="FF0000"/>
          <w:lang w:eastAsia="fr-FR"/>
        </w:rPr>
      </w:pPr>
      <w:r w:rsidRPr="00F62634">
        <w:rPr>
          <w:color w:val="FF0000"/>
          <w:lang w:eastAsia="fr-FR"/>
        </w:rPr>
        <w:t>&lt;Unchanged text omitted&gt;</w:t>
      </w:r>
    </w:p>
    <w:p w14:paraId="1F85B7EE" w14:textId="77777777" w:rsidR="00735228" w:rsidRPr="005E33B0" w:rsidRDefault="00735228" w:rsidP="005E33B0">
      <w:pPr>
        <w:rPr>
          <w:b/>
          <w:bCs/>
        </w:rPr>
      </w:pPr>
      <w:bookmarkStart w:id="23" w:name="_Toc12021490"/>
      <w:bookmarkStart w:id="24" w:name="_Toc20311602"/>
      <w:bookmarkStart w:id="25" w:name="_Toc26719427"/>
      <w:bookmarkStart w:id="26" w:name="_Toc29894863"/>
      <w:bookmarkStart w:id="27" w:name="_Toc29899162"/>
      <w:bookmarkStart w:id="28" w:name="_Toc29899580"/>
      <w:bookmarkStart w:id="29" w:name="_Toc29917319"/>
      <w:bookmarkStart w:id="30" w:name="_Toc36498193"/>
      <w:bookmarkStart w:id="31" w:name="_Toc45699221"/>
      <w:bookmarkStart w:id="32" w:name="_Toc90376708"/>
      <w:r w:rsidRPr="005E33B0">
        <w:rPr>
          <w:b/>
          <w:bCs/>
        </w:rPr>
        <w:t>11.1.1</w:t>
      </w:r>
      <w:r w:rsidRPr="005E33B0">
        <w:rPr>
          <w:b/>
          <w:bCs/>
        </w:rPr>
        <w:tab/>
        <w:t>UE procedure for determining slot format</w:t>
      </w:r>
      <w:bookmarkEnd w:id="23"/>
      <w:bookmarkEnd w:id="24"/>
      <w:bookmarkEnd w:id="25"/>
      <w:bookmarkEnd w:id="26"/>
      <w:bookmarkEnd w:id="27"/>
      <w:bookmarkEnd w:id="28"/>
      <w:bookmarkEnd w:id="29"/>
      <w:bookmarkEnd w:id="30"/>
      <w:bookmarkEnd w:id="31"/>
      <w:bookmarkEnd w:id="32"/>
    </w:p>
    <w:p w14:paraId="7F4E71C2" w14:textId="78251BC6" w:rsidR="00735228" w:rsidRPr="00735228" w:rsidRDefault="00735228" w:rsidP="0042207E">
      <w:pPr>
        <w:spacing w:before="180" w:after="120"/>
        <w:ind w:left="1134" w:hanging="1134"/>
        <w:jc w:val="center"/>
        <w:rPr>
          <w:color w:val="FF0000"/>
          <w:lang w:eastAsia="fr-FR"/>
        </w:rPr>
      </w:pPr>
      <w:r w:rsidRPr="00F62634">
        <w:rPr>
          <w:color w:val="FF0000"/>
          <w:lang w:eastAsia="fr-FR"/>
        </w:rPr>
        <w:t>&lt;Unchanged text omitted&gt;</w:t>
      </w:r>
    </w:p>
    <w:p w14:paraId="1A0FB638" w14:textId="77777777" w:rsidR="00735228" w:rsidRPr="00735228" w:rsidRDefault="00735228" w:rsidP="00735228">
      <w:pPr>
        <w:rPr>
          <w:lang w:eastAsia="zh-CN"/>
        </w:rPr>
      </w:pPr>
      <w:r w:rsidRPr="00735228">
        <w:rPr>
          <w:lang w:val="en-US"/>
        </w:rPr>
        <w:t>If</w:t>
      </w:r>
      <w:r w:rsidRPr="00735228">
        <w:t xml:space="preserve"> a UE </w:t>
      </w:r>
      <w:r w:rsidRPr="00735228">
        <w:rPr>
          <w:lang w:val="en-US"/>
        </w:rPr>
        <w:t xml:space="preserve">is </w:t>
      </w:r>
      <w:r w:rsidRPr="00735228">
        <w:t xml:space="preserve">configured </w:t>
      </w:r>
      <w:r w:rsidRPr="00735228">
        <w:rPr>
          <w:lang w:val="en-US"/>
        </w:rPr>
        <w:t xml:space="preserve">by higher layers to </w:t>
      </w:r>
      <w:r w:rsidRPr="00735228">
        <w:t xml:space="preserve">transmit SRS, or PUCCH, </w:t>
      </w:r>
      <w:r w:rsidRPr="00735228">
        <w:rPr>
          <w:lang w:val="en-US"/>
        </w:rPr>
        <w:t xml:space="preserve">or PUSCH, or PRACH in a set of symbols of a slot and the UE detects a DCI format 2_0 </w:t>
      </w:r>
      <w:r w:rsidRPr="00735228">
        <w:rPr>
          <w:lang w:val="en-US" w:eastAsia="zh-CN"/>
        </w:rPr>
        <w:t xml:space="preserve">with a slot format value other than 255 that </w:t>
      </w:r>
      <w:r w:rsidRPr="00735228">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67CE354B" w14:textId="0047FB47" w:rsidR="00735228" w:rsidRPr="00735228" w:rsidRDefault="00735228" w:rsidP="00735228">
      <w:pPr>
        <w:ind w:left="568" w:hanging="284"/>
      </w:pPr>
      <w:r w:rsidRPr="00735228">
        <w:t>-</w:t>
      </w:r>
      <w:r w:rsidRPr="00735228">
        <w:tab/>
        <w:t>If the UE does not indicate the capability of [</w:t>
      </w:r>
      <w:proofErr w:type="spellStart"/>
      <w:r w:rsidRPr="00735228">
        <w:t>partialCancellation</w:t>
      </w:r>
      <w:proofErr w:type="spellEnd"/>
      <w:r w:rsidRPr="00735228">
        <w:t xml:space="preserve">], the UE </w:t>
      </w:r>
      <w:r w:rsidRPr="00735228">
        <w:rPr>
          <w:lang w:val="en-US"/>
        </w:rPr>
        <w:t>does</w:t>
      </w:r>
      <w:r w:rsidRPr="00735228">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735228">
        <w:t xml:space="preserve"> relative to a last symbol of a CORESET where the UE detects the DCI format; </w:t>
      </w:r>
      <w:r w:rsidRPr="00735228">
        <w:rPr>
          <w:lang w:val="en-US"/>
        </w:rPr>
        <w:t xml:space="preserve">otherwise, the UE cancels the PUCCH, or the PUSCH, or an actual repetition of the PUSCH [6, TS38.214], determined from </w:t>
      </w:r>
      <w:r w:rsidRPr="00E72370">
        <w:rPr>
          <w:lang w:val="en-US"/>
        </w:rPr>
        <w:t>clauses 9</w:t>
      </w:r>
      <w:r w:rsidRPr="00735228">
        <w:rPr>
          <w:color w:val="FF0000"/>
          <w:lang w:val="en-US"/>
        </w:rPr>
        <w:t xml:space="preserve">, </w:t>
      </w:r>
      <w:r w:rsidRPr="00735228">
        <w:rPr>
          <w:strike/>
          <w:color w:val="FF0000"/>
          <w:lang w:val="en-US"/>
        </w:rPr>
        <w:t xml:space="preserve">and </w:t>
      </w:r>
      <w:r w:rsidRPr="00E72370">
        <w:rPr>
          <w:lang w:val="en-US"/>
        </w:rPr>
        <w:t xml:space="preserve">9.2.5 </w:t>
      </w:r>
      <w:r w:rsidRPr="00735228">
        <w:rPr>
          <w:color w:val="FF0000"/>
          <w:lang w:val="en-US"/>
        </w:rPr>
        <w:t>and 9.2.6</w:t>
      </w:r>
      <w:r w:rsidRPr="00735228">
        <w:rPr>
          <w:lang w:val="en-US"/>
        </w:rPr>
        <w:t xml:space="preserve"> or clause 6.1 of [6, TS38.214], or the PRACH transmission in the set of symbols. </w:t>
      </w:r>
    </w:p>
    <w:p w14:paraId="6CDF6BDD" w14:textId="0D6E1E4D" w:rsidR="00735228" w:rsidRPr="00735228" w:rsidRDefault="00735228" w:rsidP="00735228">
      <w:pPr>
        <w:pStyle w:val="B1"/>
        <w:rPr>
          <w:rFonts w:ascii="Times New Roman" w:hAnsi="Times New Roman" w:cs="Times New Roman"/>
        </w:rPr>
      </w:pPr>
      <w:r w:rsidRPr="00735228">
        <w:rPr>
          <w:rFonts w:ascii="Times New Roman" w:hAnsi="Times New Roman" w:cs="Times New Roman"/>
        </w:rPr>
        <w:t>-</w:t>
      </w:r>
      <w:r w:rsidRPr="00735228">
        <w:rPr>
          <w:rFonts w:ascii="Times New Roman" w:hAnsi="Times New Roman" w:cs="Times New Roman"/>
        </w:rPr>
        <w:tab/>
      </w:r>
      <w:r w:rsidRPr="00735228">
        <w:rPr>
          <w:rFonts w:ascii="Times New Roman" w:hAnsi="Times New Roman" w:cs="Times New Roman"/>
          <w:color w:val="auto"/>
        </w:rPr>
        <w:t>If the UE indicates the capability of [</w:t>
      </w:r>
      <w:proofErr w:type="spellStart"/>
      <w:r w:rsidRPr="00735228">
        <w:rPr>
          <w:rFonts w:ascii="Times New Roman" w:hAnsi="Times New Roman" w:cs="Times New Roman"/>
          <w:color w:val="auto"/>
        </w:rPr>
        <w:t>partialCancellation</w:t>
      </w:r>
      <w:proofErr w:type="spellEnd"/>
      <w:r w:rsidRPr="00735228">
        <w:rPr>
          <w:rFonts w:ascii="Times New Roman" w:hAnsi="Times New Roman" w:cs="Times New Roman"/>
          <w:color w:val="auto"/>
        </w:rPr>
        <w:t>], the UE does not expect to cancel the transmission of the PUCCH or PUSCH or PRACH in</w:t>
      </w:r>
      <w:r w:rsidRPr="00735228">
        <w:rPr>
          <w:rFonts w:ascii="Times New Roman" w:hAnsi="Times New Roman" w:cs="Times New Roman"/>
          <w:color w:val="auto"/>
          <w:lang w:val="en-US"/>
        </w:rPr>
        <w:t xml:space="preserve"> symbols from the set of symbols </w:t>
      </w:r>
      <w:r w:rsidRPr="00735228">
        <w:rPr>
          <w:rFonts w:ascii="Times New Roman" w:hAnsi="Times New Roman" w:cs="Times New Roman"/>
          <w:color w:val="auto"/>
        </w:rPr>
        <w:t xml:space="preserve">that occur </w:t>
      </w:r>
      <w:r w:rsidRPr="00735228">
        <w:rPr>
          <w:rFonts w:ascii="Times New Roman" w:hAnsi="Times New Roman" w:cs="Times New Roman"/>
          <w:color w:val="auto"/>
          <w:lang w:val="en-US"/>
        </w:rPr>
        <w:t xml:space="preserve">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735228">
        <w:rPr>
          <w:rFonts w:ascii="Times New Roman" w:hAnsi="Times New Roman" w:cs="Times New Roman"/>
          <w:color w:val="auto"/>
          <w:lang w:val="en-US"/>
        </w:rPr>
        <w:t xml:space="preserve"> </w:t>
      </w:r>
      <w:r w:rsidRPr="00735228">
        <w:rPr>
          <w:rFonts w:ascii="Times New Roman" w:hAnsi="Times New Roman" w:cs="Times New Roman"/>
          <w:color w:val="auto"/>
        </w:rPr>
        <w:t>relative to a last symbol of a CORESET where the UE detects the DCI format</w:t>
      </w:r>
      <w:r w:rsidRPr="00735228">
        <w:rPr>
          <w:rFonts w:ascii="Times New Roman" w:hAnsi="Times New Roman" w:cs="Times New Roman"/>
          <w:color w:val="auto"/>
          <w:lang w:val="en-US"/>
        </w:rPr>
        <w:t xml:space="preserve">. </w:t>
      </w:r>
      <w:r w:rsidRPr="00735228">
        <w:rPr>
          <w:rFonts w:ascii="Times New Roman" w:hAnsi="Times New Roman" w:cs="Times New Roman"/>
          <w:color w:val="auto"/>
        </w:rPr>
        <w:t xml:space="preserve">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735228">
        <w:rPr>
          <w:rFonts w:ascii="Times New Roman" w:hAnsi="Times New Roman" w:cs="Times New Roman"/>
          <w:color w:val="auto"/>
        </w:rPr>
        <w:t xml:space="preserve"> or clause 6.1 of [6</w:t>
      </w:r>
      <w:r w:rsidRPr="00735228">
        <w:rPr>
          <w:rFonts w:ascii="Times New Roman" w:hAnsi="Times New Roman" w:cs="Times New Roman"/>
          <w:color w:val="auto"/>
          <w:lang w:val="en-US"/>
        </w:rPr>
        <w:t>,</w:t>
      </w:r>
      <w:r w:rsidRPr="00735228">
        <w:rPr>
          <w:rFonts w:ascii="Times New Roman" w:hAnsi="Times New Roman" w:cs="Times New Roman"/>
          <w:color w:val="auto"/>
        </w:rPr>
        <w:t xml:space="preserve"> TS 38.214], or the PRACH transmission in remaining symbols from the set of symbols.  </w:t>
      </w:r>
    </w:p>
    <w:p w14:paraId="26B94AC6" w14:textId="1626D3A9" w:rsidR="00735228" w:rsidRDefault="00735228" w:rsidP="0042207E">
      <w:pPr>
        <w:spacing w:before="180" w:after="120"/>
        <w:ind w:left="1134" w:hanging="1134"/>
        <w:jc w:val="center"/>
        <w:rPr>
          <w:color w:val="FF0000"/>
          <w:lang w:eastAsia="fr-FR"/>
        </w:rPr>
      </w:pPr>
      <w:r w:rsidRPr="00F62634">
        <w:rPr>
          <w:color w:val="FF0000"/>
          <w:lang w:eastAsia="fr-FR"/>
        </w:rPr>
        <w:t>&lt;Unchanged text omitted&gt;</w:t>
      </w:r>
    </w:p>
    <w:p w14:paraId="0DBE9F62" w14:textId="77777777" w:rsidR="0001064D" w:rsidRPr="0001064D" w:rsidRDefault="0001064D" w:rsidP="0001064D">
      <w:pPr>
        <w:pStyle w:val="B1"/>
        <w:rPr>
          <w:rFonts w:ascii="Times New Roman" w:hAnsi="Times New Roman" w:cs="Times New Roman"/>
          <w:color w:val="auto"/>
        </w:rPr>
      </w:pPr>
      <w:r>
        <w:t>-</w:t>
      </w:r>
      <w:r>
        <w:tab/>
      </w:r>
      <w:r w:rsidRPr="0001064D">
        <w:rPr>
          <w:rFonts w:ascii="Times New Roman" w:hAnsi="Times New Roman" w:cs="Times New Roman"/>
          <w:color w:val="auto"/>
          <w:lang w:val="en-US"/>
        </w:rPr>
        <w:t>if</w:t>
      </w:r>
      <w:r w:rsidRPr="0001064D">
        <w:rPr>
          <w:rFonts w:ascii="Times New Roman" w:hAnsi="Times New Roman" w:cs="Times New Roman"/>
          <w:color w:val="auto"/>
        </w:rPr>
        <w:t xml:space="preserve"> the UE is configured by higher layers </w:t>
      </w:r>
      <w:r w:rsidRPr="0001064D">
        <w:rPr>
          <w:rFonts w:ascii="Times New Roman" w:hAnsi="Times New Roman" w:cs="Times New Roman"/>
          <w:color w:val="auto"/>
          <w:lang w:val="en-US"/>
        </w:rPr>
        <w:t>to</w:t>
      </w:r>
      <w:r w:rsidRPr="0001064D">
        <w:rPr>
          <w:rFonts w:ascii="Times New Roman" w:hAnsi="Times New Roman" w:cs="Times New Roman"/>
          <w:color w:val="auto"/>
        </w:rPr>
        <w:t xml:space="preserve"> </w:t>
      </w:r>
      <w:proofErr w:type="spellStart"/>
      <w:r w:rsidRPr="0001064D">
        <w:rPr>
          <w:rFonts w:ascii="Times New Roman" w:hAnsi="Times New Roman" w:cs="Times New Roman"/>
          <w:color w:val="auto"/>
        </w:rPr>
        <w:t>transmi</w:t>
      </w:r>
      <w:proofErr w:type="spellEnd"/>
      <w:r w:rsidRPr="0001064D">
        <w:rPr>
          <w:rFonts w:ascii="Times New Roman" w:hAnsi="Times New Roman" w:cs="Times New Roman"/>
          <w:color w:val="auto"/>
          <w:lang w:val="en-US"/>
        </w:rPr>
        <w:t>t</w:t>
      </w:r>
      <w:r w:rsidRPr="0001064D">
        <w:rPr>
          <w:rFonts w:ascii="Times New Roman" w:hAnsi="Times New Roman" w:cs="Times New Roman"/>
          <w:color w:val="auto"/>
        </w:rPr>
        <w:t xml:space="preserve"> SRS, or PUCCH, or PUSCH, or PRACH in the set of symbols of the slot and the UE is not provided</w:t>
      </w:r>
      <w:r w:rsidRPr="0001064D">
        <w:rPr>
          <w:rFonts w:ascii="Times New Roman" w:hAnsi="Times New Roman" w:cs="Times New Roman"/>
          <w:i/>
          <w:color w:val="auto"/>
        </w:rPr>
        <w:t xml:space="preserve"> </w:t>
      </w:r>
      <w:r w:rsidRPr="0001064D">
        <w:rPr>
          <w:rFonts w:ascii="Times New Roman" w:eastAsia="Malgun Gothic" w:hAnsi="Times New Roman" w:cs="Times New Roman"/>
          <w:i/>
          <w:color w:val="auto"/>
          <w:lang w:val="en-US"/>
        </w:rPr>
        <w:t>e</w:t>
      </w:r>
      <w:proofErr w:type="spellStart"/>
      <w:r w:rsidRPr="0001064D">
        <w:rPr>
          <w:rFonts w:ascii="Times New Roman" w:eastAsia="Malgun Gothic" w:hAnsi="Times New Roman" w:cs="Times New Roman"/>
          <w:i/>
          <w:color w:val="auto"/>
        </w:rPr>
        <w:t>nableConfiguredUL</w:t>
      </w:r>
      <w:proofErr w:type="spellEnd"/>
      <w:r w:rsidRPr="0001064D">
        <w:rPr>
          <w:rFonts w:ascii="Times New Roman" w:hAnsi="Times New Roman" w:cs="Times New Roman"/>
          <w:color w:val="auto"/>
        </w:rPr>
        <w:t>, the</w:t>
      </w:r>
      <w:r w:rsidRPr="0001064D">
        <w:rPr>
          <w:rFonts w:ascii="Times New Roman" w:hAnsi="Times New Roman" w:cs="Times New Roman"/>
          <w:color w:val="auto"/>
          <w:lang w:val="en-US"/>
        </w:rPr>
        <w:t>n</w:t>
      </w:r>
      <w:r w:rsidRPr="0001064D">
        <w:rPr>
          <w:rFonts w:ascii="Times New Roman" w:hAnsi="Times New Roman" w:cs="Times New Roman"/>
          <w:color w:val="auto"/>
        </w:rPr>
        <w:t xml:space="preserve"> </w:t>
      </w:r>
    </w:p>
    <w:p w14:paraId="64F53C2E" w14:textId="308D3DAB" w:rsidR="0001064D" w:rsidRPr="0001064D" w:rsidRDefault="0001064D" w:rsidP="0001064D">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if the UE does not indicate the capability of [</w:t>
      </w:r>
      <w:proofErr w:type="spellStart"/>
      <w:r w:rsidRPr="0001064D">
        <w:rPr>
          <w:rFonts w:ascii="Times New Roman" w:hAnsi="Times New Roman" w:cs="Times New Roman"/>
          <w:color w:val="auto"/>
        </w:rPr>
        <w:t>partialCancellation</w:t>
      </w:r>
      <w:proofErr w:type="spellEnd"/>
      <w:r w:rsidRPr="0001064D">
        <w:rPr>
          <w:rFonts w:ascii="Times New Roman" w:hAnsi="Times New Roman" w:cs="Times New Roman"/>
          <w:color w:val="auto"/>
        </w:rPr>
        <w:t xml:space="preserve">],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in the slot</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if the first symbol of the PUCCH or the PUSCH or actual repetition of the PUSCH or the PRACH in the slot occurs within </w:t>
      </w:r>
      <m:oMath>
        <m:sSub>
          <m:sSubPr>
            <m:ctrlPr>
              <w:rPr>
                <w:rFonts w:ascii="Cambria Math" w:hAnsi="Cambria Math" w:cs="Times New Roman"/>
                <w:i/>
                <w:color w:val="auto"/>
              </w:rPr>
            </m:ctrlPr>
          </m:sSubPr>
          <m:e>
            <m:r>
              <w:rPr>
                <w:rFonts w:ascii="Cambria Math" w:hAnsi="Cambria Math" w:cs="Times New Roman"/>
                <w:color w:val="auto"/>
              </w:rPr>
              <m:t>T</m:t>
            </m:r>
          </m:e>
          <m:sub>
            <m:r>
              <m:rPr>
                <m:sty m:val="p"/>
              </m:rPr>
              <w:rPr>
                <w:rFonts w:ascii="Cambria Math" w:hAnsi="Cambria Math" w:cs="Times New Roman"/>
                <w:color w:val="auto"/>
              </w:rPr>
              <m:t>proc,2</m:t>
            </m:r>
          </m:sub>
        </m:sSub>
      </m:oMath>
      <w:r w:rsidRPr="0001064D">
        <w:rPr>
          <w:rFonts w:ascii="Times New Roman" w:hAnsi="Times New Roman" w:cs="Times New Roman"/>
          <w:color w:val="auto"/>
        </w:rPr>
        <w:t xml:space="preserve"> relative to a last symbol of a CORESET where the UE is configured to monitor PDCCH for DCI format 2_0</w:t>
      </w:r>
      <w:r w:rsidRPr="0001064D">
        <w:rPr>
          <w:rFonts w:ascii="Times New Roman" w:hAnsi="Times New Roman" w:cs="Times New Roman"/>
          <w:color w:val="auto"/>
          <w:lang w:val="en-US"/>
        </w:rPr>
        <w:t>; o</w:t>
      </w:r>
      <w:proofErr w:type="spellStart"/>
      <w:r w:rsidRPr="0001064D">
        <w:rPr>
          <w:rFonts w:ascii="Times New Roman" w:hAnsi="Times New Roman" w:cs="Times New Roman"/>
          <w:color w:val="auto"/>
        </w:rPr>
        <w:t>therwise</w:t>
      </w:r>
      <w:proofErr w:type="spellEnd"/>
      <w:r w:rsidRPr="0001064D">
        <w:rPr>
          <w:rFonts w:ascii="Times New Roman" w:hAnsi="Times New Roman" w:cs="Times New Roman"/>
          <w:color w:val="auto"/>
        </w:rPr>
        <w:t xml:space="preserve">, the UE cancels the PUCCH, or the PUSCH, or </w:t>
      </w:r>
      <w:r w:rsidRPr="0001064D">
        <w:rPr>
          <w:rFonts w:ascii="Times New Roman" w:hAnsi="Times New Roman" w:cs="Times New Roman"/>
          <w:color w:val="auto"/>
          <w:lang w:val="en-US"/>
        </w:rPr>
        <w:t>an</w:t>
      </w:r>
      <w:r w:rsidRPr="0001064D">
        <w:rPr>
          <w:rFonts w:ascii="Times New Roman" w:hAnsi="Times New Roman" w:cs="Times New Roman"/>
          <w:color w:val="auto"/>
        </w:rPr>
        <w:t xml:space="preserve"> actual repetition of the PUSCH</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w:t>
      </w:r>
      <w:r w:rsidRPr="0001064D">
        <w:rPr>
          <w:rFonts w:ascii="Times New Roman" w:hAnsi="Times New Roman" w:cs="Times New Roman"/>
          <w:color w:val="auto"/>
          <w:lang w:val="en-US"/>
        </w:rPr>
        <w:t>,</w:t>
      </w:r>
      <w:r w:rsidRPr="0001064D">
        <w:rPr>
          <w:rFonts w:ascii="Times New Roman" w:hAnsi="Times New Roman" w:cs="Times New Roman"/>
          <w:color w:val="auto"/>
        </w:rPr>
        <w:t xml:space="preserve"> or the PRACH in the slot</w:t>
      </w:r>
      <w:r w:rsidRPr="0001064D">
        <w:rPr>
          <w:rFonts w:ascii="Times New Roman" w:hAnsi="Times New Roman" w:cs="Times New Roman"/>
          <w:color w:val="auto"/>
          <w:lang w:val="en-US"/>
        </w:rPr>
        <w:t>;</w:t>
      </w:r>
    </w:p>
    <w:p w14:paraId="2F1298CA" w14:textId="0456A88B" w:rsidR="0001064D" w:rsidRPr="0001064D" w:rsidRDefault="0001064D" w:rsidP="0001064D">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if the UE indicates the capability of [</w:t>
      </w:r>
      <w:proofErr w:type="spellStart"/>
      <w:r w:rsidRPr="0001064D">
        <w:rPr>
          <w:rFonts w:ascii="Times New Roman" w:hAnsi="Times New Roman" w:cs="Times New Roman"/>
          <w:color w:val="auto"/>
        </w:rPr>
        <w:t>partialCancellation</w:t>
      </w:r>
      <w:proofErr w:type="spellEnd"/>
      <w:r w:rsidRPr="0001064D">
        <w:rPr>
          <w:rFonts w:ascii="Times New Roman" w:hAnsi="Times New Roman" w:cs="Times New Roman"/>
          <w:color w:val="auto"/>
        </w:rPr>
        <w:t xml:space="preserve">],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FF0000"/>
          <w:lang w:val="en-US"/>
        </w:rPr>
        <w:t xml:space="preserve"> </w:t>
      </w:r>
      <w:r w:rsidRPr="0001064D">
        <w:rPr>
          <w:rFonts w:ascii="Times New Roman" w:hAnsi="Times New Roman" w:cs="Times New Roman"/>
          <w:color w:val="auto"/>
        </w:rPr>
        <w:t xml:space="preserve">or in clause 6.1 of [6. TS 38.214], or the PRACH in </w:t>
      </w:r>
      <w:r w:rsidRPr="0001064D">
        <w:rPr>
          <w:rFonts w:ascii="Times New Roman" w:hAnsi="Times New Roman" w:cs="Times New Roman"/>
          <w:color w:val="auto"/>
          <w:lang w:val="en-US"/>
        </w:rPr>
        <w:t xml:space="preserve">symbols from the set of symbols </w:t>
      </w:r>
      <w:r w:rsidRPr="0001064D">
        <w:rPr>
          <w:rFonts w:ascii="Times New Roman" w:hAnsi="Times New Roman" w:cs="Times New Roman"/>
          <w:color w:val="auto"/>
        </w:rPr>
        <w:t>that occur</w:t>
      </w:r>
      <w:r w:rsidRPr="0001064D">
        <w:rPr>
          <w:rFonts w:ascii="Times New Roman" w:hAnsi="Times New Roman" w:cs="Times New Roman"/>
          <w:color w:val="auto"/>
          <w:lang w:val="en-US"/>
        </w:rPr>
        <w:t xml:space="preserve">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01064D">
        <w:rPr>
          <w:rFonts w:ascii="Times New Roman" w:hAnsi="Times New Roman" w:cs="Times New Roman"/>
          <w:color w:val="auto"/>
        </w:rPr>
        <w:t xml:space="preserve"> relative to a last symbol of a CORESET where the UE is configured to monitor PDCCH for DCI format 2_0. The UE cancels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transmission in remaining symbols from the set of symbols</w:t>
      </w:r>
      <w:r w:rsidRPr="0001064D">
        <w:rPr>
          <w:rFonts w:ascii="Times New Roman" w:hAnsi="Times New Roman" w:cs="Times New Roman"/>
          <w:color w:val="auto"/>
          <w:lang w:val="en-US"/>
        </w:rPr>
        <w:t>;</w:t>
      </w:r>
    </w:p>
    <w:p w14:paraId="599D3470" w14:textId="7EF19D27" w:rsidR="00735228" w:rsidRPr="00735228" w:rsidRDefault="00735228" w:rsidP="0042207E">
      <w:pPr>
        <w:spacing w:before="180" w:after="120"/>
        <w:ind w:left="1134" w:hanging="1134"/>
        <w:jc w:val="center"/>
        <w:rPr>
          <w:color w:val="FF0000"/>
          <w:lang w:eastAsia="fr-FR"/>
        </w:rPr>
      </w:pPr>
      <w:r w:rsidRPr="00F62634">
        <w:rPr>
          <w:color w:val="FF0000"/>
          <w:lang w:eastAsia="fr-FR"/>
        </w:rPr>
        <w:t>&lt;Unchanged text omitted&gt;</w:t>
      </w:r>
    </w:p>
    <w:p w14:paraId="5FA16B37" w14:textId="77777777" w:rsidR="0042207E" w:rsidRPr="00A16882" w:rsidRDefault="0042207E" w:rsidP="0042207E">
      <w:pPr>
        <w:spacing w:after="120"/>
        <w:jc w:val="center"/>
        <w:rPr>
          <w:rFonts w:eastAsiaTheme="minorEastAsia"/>
          <w:lang w:eastAsia="zh-CN"/>
        </w:rPr>
      </w:pPr>
      <w:r w:rsidRPr="00A578C0">
        <w:rPr>
          <w:rFonts w:eastAsia="宋体" w:hint="eastAsia"/>
          <w:color w:val="FF0000"/>
        </w:rPr>
        <w:t>----------------------------------------------------- End of text proposal ------------------------------------------------------</w:t>
      </w:r>
    </w:p>
    <w:p w14:paraId="48F55E8A" w14:textId="77777777" w:rsidR="005F50BD" w:rsidRPr="0042207E" w:rsidRDefault="005F50BD" w:rsidP="005F50BD">
      <w:pPr>
        <w:rPr>
          <w:rFonts w:eastAsia="等线" w:hint="eastAsia"/>
          <w:lang w:eastAsia="zh-CN"/>
        </w:rPr>
      </w:pPr>
    </w:p>
    <w:p w14:paraId="43E4E1B9" w14:textId="164815D3" w:rsidR="00A67F87" w:rsidRDefault="004B5CB4" w:rsidP="00F41A21">
      <w:pPr>
        <w:jc w:val="both"/>
        <w:rPr>
          <w:rFonts w:eastAsia="等线"/>
          <w:lang w:eastAsia="zh-CN"/>
        </w:rPr>
      </w:pPr>
      <w:r>
        <w:rPr>
          <w:rFonts w:eastAsia="等线"/>
          <w:lang w:eastAsia="zh-CN"/>
        </w:rPr>
        <w:t xml:space="preserve">For intra UE multiplexing/prioritization in Rel-16, UE first resolves the overlapping PUCCHs and/or PUSCHs </w:t>
      </w:r>
      <w:r w:rsidR="008B011D">
        <w:rPr>
          <w:rFonts w:eastAsia="等线"/>
          <w:lang w:eastAsia="zh-CN"/>
        </w:rPr>
        <w:t xml:space="preserve">collision </w:t>
      </w:r>
      <w:r>
        <w:rPr>
          <w:rFonts w:eastAsia="等线"/>
          <w:lang w:eastAsia="zh-CN"/>
        </w:rPr>
        <w:t>including repetitions, if any, of lower priority.</w:t>
      </w:r>
      <w:r w:rsidR="00A3147F">
        <w:rPr>
          <w:rFonts w:eastAsia="等线"/>
          <w:lang w:eastAsia="zh-CN"/>
        </w:rPr>
        <w:t xml:space="preserve"> For more than two overlapping channels including at </w:t>
      </w:r>
      <w:proofErr w:type="spellStart"/>
      <w:r w:rsidR="00A3147F">
        <w:rPr>
          <w:rFonts w:eastAsia="等线"/>
          <w:lang w:eastAsia="zh-CN"/>
        </w:rPr>
        <w:t>lease</w:t>
      </w:r>
      <w:proofErr w:type="spellEnd"/>
      <w:r w:rsidR="00A3147F">
        <w:rPr>
          <w:rFonts w:eastAsia="等线"/>
          <w:lang w:eastAsia="zh-CN"/>
        </w:rPr>
        <w:t xml:space="preserve"> one PUCCH with repetitions, UE behaviour is not clear.</w:t>
      </w:r>
    </w:p>
    <w:p w14:paraId="006C940E" w14:textId="0889DCC4" w:rsidR="00A3147F" w:rsidRDefault="00A3147F" w:rsidP="00F41A21">
      <w:pPr>
        <w:jc w:val="both"/>
        <w:rPr>
          <w:rFonts w:eastAsia="等线"/>
          <w:lang w:eastAsia="zh-CN"/>
        </w:rPr>
      </w:pPr>
      <w:r>
        <w:rPr>
          <w:rFonts w:eastAsia="等线" w:hint="eastAsia"/>
          <w:lang w:eastAsia="zh-CN"/>
        </w:rPr>
        <w:t>F</w:t>
      </w:r>
      <w:r>
        <w:rPr>
          <w:rFonts w:eastAsia="等线"/>
          <w:lang w:eastAsia="zh-CN"/>
        </w:rPr>
        <w:t xml:space="preserve">or example, </w:t>
      </w:r>
      <w:r w:rsidR="00F41A21">
        <w:rPr>
          <w:rFonts w:eastAsia="等线" w:hint="eastAsia"/>
          <w:lang w:eastAsia="zh-CN"/>
        </w:rPr>
        <w:t>a</w:t>
      </w:r>
      <w:r w:rsidR="00F41A21">
        <w:rPr>
          <w:rFonts w:eastAsia="等线"/>
          <w:lang w:eastAsia="zh-CN"/>
        </w:rPr>
        <w:t xml:space="preserve">s shown in Figure 6, a SR PUCCH repetition overlaps with both HARQ-ACK and CSI. UE can drop both SR and CSI and transmit HARQ-ACK only </w:t>
      </w:r>
      <w:r w:rsidR="008B011D">
        <w:rPr>
          <w:rFonts w:eastAsia="等线"/>
          <w:lang w:eastAsia="zh-CN"/>
        </w:rPr>
        <w:t xml:space="preserve">if UE first resolves the collision of SR and CSI </w:t>
      </w:r>
      <w:r w:rsidR="00F41A21">
        <w:rPr>
          <w:rFonts w:eastAsia="等线"/>
          <w:lang w:eastAsia="zh-CN"/>
        </w:rPr>
        <w:t>or UE can multiplex CSI in the HARQ-ACK PUCCH and drop SR</w:t>
      </w:r>
      <w:r w:rsidR="008B011D">
        <w:rPr>
          <w:rFonts w:eastAsia="等线"/>
          <w:lang w:eastAsia="zh-CN"/>
        </w:rPr>
        <w:t xml:space="preserve"> if UE first resolves the collision of HARQ-ACK and CSI</w:t>
      </w:r>
      <w:r w:rsidR="00F41A21">
        <w:rPr>
          <w:rFonts w:eastAsia="等线"/>
          <w:lang w:eastAsia="zh-CN"/>
        </w:rPr>
        <w:t>. A simple solution can be UE first resolves overlapping PUCCHs without repetitions and then resolves overlapping PUCCHs with/without repetitions.</w:t>
      </w:r>
    </w:p>
    <w:p w14:paraId="338C40AA" w14:textId="4AD8AE45" w:rsidR="00A3147F" w:rsidRDefault="00A3147F" w:rsidP="00A3147F">
      <w:pPr>
        <w:jc w:val="center"/>
        <w:rPr>
          <w:rFonts w:eastAsia="等线"/>
          <w:lang w:eastAsia="zh-CN"/>
        </w:rPr>
      </w:pPr>
      <w:r>
        <w:rPr>
          <w:rFonts w:eastAsia="等线"/>
          <w:noProof/>
          <w:lang w:eastAsia="zh-CN"/>
        </w:rPr>
        <w:drawing>
          <wp:inline distT="0" distB="0" distL="0" distR="0" wp14:anchorId="6C75699D" wp14:editId="428CE3D7">
            <wp:extent cx="2316480" cy="243840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16480" cy="2438400"/>
                    </a:xfrm>
                    <a:prstGeom prst="rect">
                      <a:avLst/>
                    </a:prstGeom>
                    <a:noFill/>
                  </pic:spPr>
                </pic:pic>
              </a:graphicData>
            </a:graphic>
          </wp:inline>
        </w:drawing>
      </w:r>
    </w:p>
    <w:p w14:paraId="75A260FC" w14:textId="0BE6C704" w:rsidR="00A3147F" w:rsidRDefault="00A3147F" w:rsidP="00A3147F">
      <w:pPr>
        <w:jc w:val="center"/>
        <w:rPr>
          <w:rFonts w:eastAsia="等线"/>
          <w:lang w:eastAsia="zh-CN"/>
        </w:rPr>
      </w:pPr>
      <w:r w:rsidRPr="0050779B">
        <w:rPr>
          <w:rFonts w:eastAsia="等线"/>
          <w:b/>
          <w:lang w:val="en-US" w:eastAsia="zh-CN"/>
        </w:rPr>
        <w:t>Figure</w:t>
      </w:r>
      <w:r>
        <w:rPr>
          <w:rFonts w:eastAsia="等线"/>
          <w:b/>
          <w:lang w:val="en-US" w:eastAsia="zh-CN"/>
        </w:rPr>
        <w:t xml:space="preserve"> 6</w:t>
      </w:r>
    </w:p>
    <w:p w14:paraId="4A5555A3" w14:textId="725CCF22" w:rsidR="00D11977" w:rsidRPr="00A16882" w:rsidRDefault="00F41A21" w:rsidP="00D11977">
      <w:pPr>
        <w:jc w:val="both"/>
        <w:rPr>
          <w:rFonts w:eastAsiaTheme="minorEastAsia"/>
          <w:lang w:eastAsia="zh-CN"/>
        </w:rPr>
      </w:pPr>
      <w:r w:rsidRPr="00F41A21">
        <w:rPr>
          <w:rFonts w:eastAsia="等线" w:hint="eastAsia"/>
          <w:b/>
          <w:bCs/>
          <w:lang w:eastAsia="zh-CN"/>
        </w:rPr>
        <w:t>P</w:t>
      </w:r>
      <w:r w:rsidRPr="00F41A21">
        <w:rPr>
          <w:rFonts w:eastAsia="等线"/>
          <w:b/>
          <w:bCs/>
          <w:lang w:eastAsia="zh-CN"/>
        </w:rPr>
        <w:t>roposal 4: For resolving more than two overlapping PUCCHs of the same priority, UE first resolves overlapping PUCCHs without repetitions and then resolves overlapping PUCCHs with/without repetitions.</w:t>
      </w:r>
      <w:r w:rsidR="00D11977" w:rsidRPr="00D11977">
        <w:rPr>
          <w:rFonts w:eastAsia="Times New Roman"/>
          <w:b/>
          <w:bCs/>
        </w:rPr>
        <w:t xml:space="preserve"> </w:t>
      </w:r>
    </w:p>
    <w:p w14:paraId="6B09A1D7" w14:textId="06E36E4F" w:rsidR="00F41A21" w:rsidRDefault="00F41A21" w:rsidP="00F41A21">
      <w:pPr>
        <w:jc w:val="both"/>
        <w:rPr>
          <w:rFonts w:eastAsia="等线"/>
          <w:lang w:eastAsia="zh-CN"/>
        </w:rPr>
      </w:pPr>
      <w:r>
        <w:rPr>
          <w:rFonts w:eastAsia="等线"/>
          <w:lang w:eastAsia="zh-CN"/>
        </w:rPr>
        <w:t>Another example is given in Figure 7, in this case UE behaviour is not clear either. For example, UE can first multiplex HARQ-ACK in the PUSCH and drop the PUSCH together with HARQ-ACK. Or UE can drop the PUSCH first and transmit HARQ-ACK.</w:t>
      </w:r>
      <w:r w:rsidR="00317D20">
        <w:rPr>
          <w:rFonts w:eastAsia="等线"/>
          <w:lang w:eastAsia="zh-CN"/>
        </w:rPr>
        <w:t xml:space="preserve"> Clearly, the latter one has better performance and thus is preferred.</w:t>
      </w:r>
    </w:p>
    <w:p w14:paraId="4802EB1F" w14:textId="6B92B635" w:rsidR="00F41A21" w:rsidRPr="00F41A21" w:rsidRDefault="00F41A21" w:rsidP="00F41A21">
      <w:pPr>
        <w:rPr>
          <w:rFonts w:eastAsia="等线"/>
          <w:lang w:eastAsia="zh-CN"/>
        </w:rPr>
      </w:pPr>
    </w:p>
    <w:p w14:paraId="489E2212" w14:textId="7BB40692" w:rsidR="00F41A21" w:rsidRPr="00F41A21" w:rsidRDefault="00813BE5" w:rsidP="00F41A21">
      <w:pPr>
        <w:jc w:val="center"/>
        <w:rPr>
          <w:rFonts w:eastAsia="等线"/>
          <w:b/>
          <w:bCs/>
          <w:lang w:eastAsia="zh-CN"/>
        </w:rPr>
      </w:pPr>
      <w:r>
        <w:rPr>
          <w:rFonts w:eastAsia="等线"/>
          <w:b/>
          <w:bCs/>
          <w:noProof/>
          <w:lang w:eastAsia="zh-CN"/>
        </w:rPr>
        <w:drawing>
          <wp:inline distT="0" distB="0" distL="0" distR="0" wp14:anchorId="3D9E22DF" wp14:editId="613CFC9D">
            <wp:extent cx="2341245" cy="1457325"/>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41245" cy="1457325"/>
                    </a:xfrm>
                    <a:prstGeom prst="rect">
                      <a:avLst/>
                    </a:prstGeom>
                    <a:noFill/>
                  </pic:spPr>
                </pic:pic>
              </a:graphicData>
            </a:graphic>
          </wp:inline>
        </w:drawing>
      </w:r>
    </w:p>
    <w:p w14:paraId="58366719" w14:textId="793E5BA8" w:rsidR="00F41A21" w:rsidRDefault="00F41A21" w:rsidP="00A3147F">
      <w:pPr>
        <w:jc w:val="center"/>
        <w:rPr>
          <w:rFonts w:eastAsia="等线"/>
          <w:b/>
          <w:lang w:val="en-US" w:eastAsia="zh-CN"/>
        </w:rPr>
      </w:pPr>
      <w:r w:rsidRPr="0050779B">
        <w:rPr>
          <w:rFonts w:eastAsia="等线"/>
          <w:b/>
          <w:lang w:val="en-US" w:eastAsia="zh-CN"/>
        </w:rPr>
        <w:t>Figure</w:t>
      </w:r>
      <w:r>
        <w:rPr>
          <w:rFonts w:eastAsia="等线"/>
          <w:b/>
          <w:lang w:val="en-US" w:eastAsia="zh-CN"/>
        </w:rPr>
        <w:t xml:space="preserve"> 7</w:t>
      </w:r>
    </w:p>
    <w:p w14:paraId="51C7282A" w14:textId="4CAD0BA7" w:rsidR="00D11977" w:rsidRDefault="008B011D" w:rsidP="00D11977">
      <w:pPr>
        <w:rPr>
          <w:rFonts w:eastAsia="Times New Roman"/>
          <w:b/>
          <w:bCs/>
        </w:rPr>
      </w:pPr>
      <w:r w:rsidRPr="00F41A21">
        <w:rPr>
          <w:rFonts w:eastAsia="等线" w:hint="eastAsia"/>
          <w:b/>
          <w:bCs/>
          <w:lang w:eastAsia="zh-CN"/>
        </w:rPr>
        <w:t>P</w:t>
      </w:r>
      <w:r w:rsidRPr="00F41A21">
        <w:rPr>
          <w:rFonts w:eastAsia="等线"/>
          <w:b/>
          <w:bCs/>
          <w:lang w:eastAsia="zh-CN"/>
        </w:rPr>
        <w:t xml:space="preserve">roposal </w:t>
      </w:r>
      <w:r>
        <w:rPr>
          <w:rFonts w:eastAsia="等线"/>
          <w:b/>
          <w:bCs/>
          <w:lang w:eastAsia="zh-CN"/>
        </w:rPr>
        <w:t>5</w:t>
      </w:r>
      <w:r w:rsidRPr="00F41A21">
        <w:rPr>
          <w:rFonts w:eastAsia="等线"/>
          <w:b/>
          <w:bCs/>
          <w:lang w:eastAsia="zh-CN"/>
        </w:rPr>
        <w:t xml:space="preserve">: For resolving overlapping PUCCHs </w:t>
      </w:r>
      <w:r>
        <w:rPr>
          <w:rFonts w:eastAsia="等线"/>
          <w:b/>
          <w:bCs/>
          <w:lang w:eastAsia="zh-CN"/>
        </w:rPr>
        <w:t xml:space="preserve">and PUSCH(s) </w:t>
      </w:r>
      <w:r w:rsidRPr="00F41A21">
        <w:rPr>
          <w:rFonts w:eastAsia="等线"/>
          <w:b/>
          <w:bCs/>
          <w:lang w:eastAsia="zh-CN"/>
        </w:rPr>
        <w:t xml:space="preserve">of the same priority, UE first </w:t>
      </w:r>
      <w:r>
        <w:rPr>
          <w:rFonts w:eastAsia="等线"/>
          <w:b/>
          <w:bCs/>
          <w:lang w:eastAsia="zh-CN"/>
        </w:rPr>
        <w:t>drops a PUSCH before multiplexing the UCI in the PUSCH</w:t>
      </w:r>
      <w:r w:rsidRPr="008B011D">
        <w:rPr>
          <w:rFonts w:eastAsia="等线"/>
          <w:b/>
          <w:bCs/>
          <w:lang w:eastAsia="zh-CN"/>
        </w:rPr>
        <w:t xml:space="preserve"> </w:t>
      </w:r>
      <w:r>
        <w:rPr>
          <w:rFonts w:eastAsia="等线"/>
          <w:b/>
          <w:bCs/>
          <w:lang w:eastAsia="zh-CN"/>
        </w:rPr>
        <w:t>if the PUSCH overlaps with a PUCCH with repetitions.</w:t>
      </w:r>
      <w:r w:rsidR="00D12BA6">
        <w:rPr>
          <w:rFonts w:eastAsia="等线"/>
          <w:b/>
          <w:bCs/>
          <w:lang w:eastAsia="zh-CN"/>
        </w:rPr>
        <w:t xml:space="preserve"> </w:t>
      </w:r>
      <w:r w:rsidR="00D11977">
        <w:rPr>
          <w:rFonts w:eastAsia="Times New Roman"/>
          <w:b/>
          <w:bCs/>
        </w:rPr>
        <w:t xml:space="preserve">Adopt the following TP </w:t>
      </w:r>
      <w:r w:rsidR="00D11977" w:rsidRPr="00F84D3E">
        <w:rPr>
          <w:rFonts w:eastAsia="宋体"/>
          <w:b/>
          <w:iCs/>
          <w:lang w:eastAsia="zh-CN"/>
        </w:rPr>
        <w:t xml:space="preserve">for </w:t>
      </w:r>
      <w:r w:rsidR="00D11977" w:rsidRPr="00F84D3E">
        <w:rPr>
          <w:rFonts w:eastAsia="宋体" w:hint="eastAsia"/>
          <w:b/>
          <w:iCs/>
          <w:lang w:eastAsia="zh-CN"/>
        </w:rPr>
        <w:t>section</w:t>
      </w:r>
      <w:r w:rsidR="00D11977" w:rsidRPr="00F84D3E">
        <w:rPr>
          <w:rFonts w:eastAsia="宋体"/>
          <w:b/>
          <w:iCs/>
          <w:lang w:eastAsia="zh-CN"/>
        </w:rPr>
        <w:t xml:space="preserve"> </w:t>
      </w:r>
      <w:r w:rsidR="00D11977" w:rsidRPr="00F84D3E">
        <w:rPr>
          <w:rFonts w:eastAsia="宋体" w:hint="eastAsia"/>
          <w:b/>
          <w:iCs/>
          <w:lang w:eastAsia="zh-CN"/>
        </w:rPr>
        <w:t>9</w:t>
      </w:r>
      <w:r w:rsidR="00D11977" w:rsidRPr="00F84D3E">
        <w:rPr>
          <w:rFonts w:eastAsia="宋体"/>
          <w:b/>
          <w:iCs/>
          <w:lang w:eastAsia="zh-CN"/>
        </w:rPr>
        <w:t xml:space="preserve"> of TS38.213</w:t>
      </w:r>
      <w:r w:rsidR="00D11977" w:rsidRPr="00F84D3E">
        <w:rPr>
          <w:rFonts w:eastAsia="Times New Roman"/>
          <w:b/>
          <w:bCs/>
          <w:iCs/>
        </w:rPr>
        <w:t>.</w:t>
      </w:r>
    </w:p>
    <w:p w14:paraId="605CA321" w14:textId="77777777" w:rsidR="00D11977" w:rsidRPr="00A578C0" w:rsidRDefault="00D11977" w:rsidP="00D11977">
      <w:pPr>
        <w:spacing w:after="120"/>
        <w:jc w:val="center"/>
        <w:rPr>
          <w:rFonts w:eastAsia="宋体"/>
          <w:color w:val="FF0000"/>
        </w:rPr>
      </w:pPr>
      <w:r w:rsidRPr="00A578C0">
        <w:rPr>
          <w:rFonts w:eastAsia="宋体" w:hint="eastAsia"/>
          <w:color w:val="FF0000"/>
        </w:rPr>
        <w:t>-------------------------------------------------- Start of text proposal ------------------------------------------------------</w:t>
      </w:r>
    </w:p>
    <w:p w14:paraId="5CEB1AF4" w14:textId="772582B0" w:rsidR="00D11977" w:rsidRPr="00F635F6" w:rsidRDefault="00D11977" w:rsidP="00F635F6">
      <w:pPr>
        <w:rPr>
          <w:b/>
          <w:bCs/>
          <w:sz w:val="21"/>
          <w:szCs w:val="21"/>
        </w:rPr>
      </w:pPr>
      <w:r w:rsidRPr="00F635F6">
        <w:rPr>
          <w:b/>
          <w:bCs/>
          <w:sz w:val="21"/>
          <w:szCs w:val="21"/>
        </w:rPr>
        <w:t>9 UE procedure for reporting control information</w:t>
      </w:r>
    </w:p>
    <w:p w14:paraId="4275E70B" w14:textId="77777777" w:rsidR="00D11977" w:rsidRDefault="00D11977" w:rsidP="00D11977">
      <w:pPr>
        <w:spacing w:before="180" w:after="120"/>
        <w:ind w:left="1134" w:hanging="1134"/>
        <w:jc w:val="center"/>
        <w:rPr>
          <w:color w:val="FF0000"/>
          <w:lang w:eastAsia="fr-FR"/>
        </w:rPr>
      </w:pPr>
      <w:r w:rsidRPr="00F62634">
        <w:rPr>
          <w:color w:val="FF0000"/>
          <w:lang w:eastAsia="fr-FR"/>
        </w:rPr>
        <w:t>&lt;Unchanged text omitted&gt;</w:t>
      </w:r>
    </w:p>
    <w:p w14:paraId="402D7A1F" w14:textId="416D3098" w:rsidR="00D11977" w:rsidRPr="00DB4AA1" w:rsidRDefault="00DB4AA1" w:rsidP="00D11977">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33CD6B5" w14:textId="77777777" w:rsidR="00D12BA6" w:rsidRPr="00D12BA6" w:rsidRDefault="00DB4AA1" w:rsidP="00D11977">
      <w:pPr>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2DC2A89A" w14:textId="1124AA52" w:rsidR="00D12BA6" w:rsidRPr="00D12BA6" w:rsidRDefault="00D12BA6" w:rsidP="00D12BA6">
      <w:pPr>
        <w:ind w:firstLine="284"/>
        <w:rPr>
          <w:rFonts w:ascii="Times" w:hAnsi="Times" w:cs="Times"/>
          <w:color w:val="FF0000"/>
          <w:lang w:eastAsia="zh-CN"/>
        </w:rPr>
      </w:pPr>
      <w:r w:rsidRPr="00D12BA6">
        <w:rPr>
          <w:color w:val="FF0000"/>
        </w:rPr>
        <w:t>-</w:t>
      </w:r>
      <w:r w:rsidRPr="00D12BA6">
        <w:rPr>
          <w:color w:val="FF0000"/>
        </w:rPr>
        <w:tab/>
      </w:r>
      <w:r w:rsidRPr="00D12BA6">
        <w:rPr>
          <w:color w:val="FF0000"/>
          <w:lang w:val="en-US"/>
        </w:rPr>
        <w:t xml:space="preserve">first, </w:t>
      </w:r>
      <w:r w:rsidR="00DB4AA1" w:rsidRPr="00D12BA6">
        <w:rPr>
          <w:rFonts w:ascii="Times" w:hAnsi="Times" w:cs="Times"/>
          <w:color w:val="FF0000"/>
          <w:lang w:eastAsia="zh-CN"/>
        </w:rPr>
        <w:t>the UE resolves the overlapping for PUCCH</w:t>
      </w:r>
      <w:r w:rsidRPr="00D12BA6">
        <w:rPr>
          <w:rFonts w:ascii="Times" w:hAnsi="Times" w:cs="Times"/>
          <w:color w:val="FF0000"/>
          <w:lang w:eastAsia="zh-CN"/>
        </w:rPr>
        <w:t>s without repetitions</w:t>
      </w:r>
      <w:r w:rsidR="00DB4AA1" w:rsidRPr="00D12BA6">
        <w:rPr>
          <w:rFonts w:ascii="Times" w:hAnsi="Times" w:cs="Times"/>
          <w:color w:val="FF0000"/>
          <w:lang w:eastAsia="zh-CN"/>
        </w:rPr>
        <w:t xml:space="preserve"> as described in clause 9.2.5 </w:t>
      </w:r>
    </w:p>
    <w:p w14:paraId="2BB2CB08" w14:textId="15D90439" w:rsidR="00D11977" w:rsidRPr="00D12BA6" w:rsidRDefault="00D12BA6" w:rsidP="00D12BA6">
      <w:pPr>
        <w:ind w:left="568" w:hanging="284"/>
        <w:rPr>
          <w:rFonts w:ascii="Times" w:hAnsi="Times" w:cs="Times"/>
          <w:color w:val="FF0000"/>
          <w:lang w:eastAsia="zh-CN"/>
        </w:rPr>
      </w:pPr>
      <w:r w:rsidRPr="00D12BA6">
        <w:rPr>
          <w:rFonts w:hint="eastAsia"/>
          <w:color w:val="FF0000"/>
        </w:rPr>
        <w:t>-</w:t>
      </w:r>
      <w:r w:rsidRPr="00D12BA6">
        <w:rPr>
          <w:color w:val="FF0000"/>
        </w:rPr>
        <w:tab/>
      </w:r>
      <w:r w:rsidRPr="00D12BA6">
        <w:rPr>
          <w:color w:val="FF0000"/>
          <w:lang w:val="en-US"/>
        </w:rPr>
        <w:t xml:space="preserve">second, </w:t>
      </w:r>
      <w:r w:rsidRPr="00D12BA6">
        <w:rPr>
          <w:rFonts w:ascii="Times" w:hAnsi="Times" w:cs="Times"/>
          <w:color w:val="FF0000"/>
          <w:lang w:eastAsia="zh-CN"/>
        </w:rPr>
        <w:t xml:space="preserve">the UE resolves the overlapping for PUCCHs with or without repetitions as described in clauses </w:t>
      </w:r>
      <w:r w:rsidR="00DB4AA1" w:rsidRPr="00D12BA6">
        <w:rPr>
          <w:rFonts w:ascii="Times" w:hAnsi="Times" w:cs="Times"/>
          <w:color w:val="FF0000"/>
          <w:lang w:eastAsia="zh-CN"/>
        </w:rPr>
        <w:t>9.2.6</w:t>
      </w:r>
    </w:p>
    <w:p w14:paraId="701018FF" w14:textId="798B34EA" w:rsidR="00D12BA6" w:rsidRPr="00D12BA6" w:rsidRDefault="00D12BA6" w:rsidP="00D12BA6">
      <w:pPr>
        <w:ind w:left="568" w:hanging="284"/>
        <w:rPr>
          <w:rFonts w:eastAsia="等线"/>
          <w:color w:val="FF0000"/>
          <w:lang w:eastAsia="zh-CN"/>
        </w:rPr>
      </w:pPr>
      <w:r w:rsidRPr="00D12BA6">
        <w:rPr>
          <w:rFonts w:hint="eastAsia"/>
          <w:color w:val="FF0000"/>
        </w:rPr>
        <w:t>-</w:t>
      </w:r>
      <w:r w:rsidRPr="00D12BA6">
        <w:rPr>
          <w:color w:val="FF0000"/>
        </w:rPr>
        <w:tab/>
      </w:r>
      <w:r w:rsidRPr="00D12BA6">
        <w:rPr>
          <w:color w:val="FF0000"/>
          <w:lang w:val="en-US"/>
        </w:rPr>
        <w:t xml:space="preserve">third, </w:t>
      </w:r>
      <w:r w:rsidRPr="00D12BA6">
        <w:rPr>
          <w:rFonts w:ascii="Times" w:hAnsi="Times" w:cs="Times"/>
          <w:color w:val="FF0000"/>
          <w:lang w:eastAsia="zh-CN"/>
        </w:rPr>
        <w:t xml:space="preserve">the UE </w:t>
      </w:r>
      <w:r w:rsidRPr="00D12BA6">
        <w:rPr>
          <w:rFonts w:eastAsia="等线"/>
          <w:color w:val="FF0000"/>
          <w:lang w:eastAsia="zh-CN"/>
        </w:rPr>
        <w:t>drops a PUSCH if the PUSCH overlaps with a PUCCH with repetitions</w:t>
      </w:r>
      <w:r w:rsidRPr="00D12BA6">
        <w:rPr>
          <w:rFonts w:ascii="Times" w:hAnsi="Times" w:cs="Times"/>
          <w:color w:val="FF0000"/>
          <w:lang w:eastAsia="zh-CN"/>
        </w:rPr>
        <w:t xml:space="preserve"> as described in clauses 9.2.6</w:t>
      </w:r>
    </w:p>
    <w:p w14:paraId="443794E3" w14:textId="4E72D40E" w:rsidR="00D12BA6" w:rsidRPr="00D12BA6" w:rsidRDefault="00D12BA6" w:rsidP="00D12BA6">
      <w:pPr>
        <w:ind w:left="568" w:hanging="284"/>
        <w:rPr>
          <w:rFonts w:ascii="Times" w:hAnsi="Times" w:cs="Times"/>
          <w:lang w:eastAsia="zh-CN"/>
        </w:rPr>
      </w:pPr>
      <w:r w:rsidRPr="00D12BA6">
        <w:rPr>
          <w:rFonts w:hint="eastAsia"/>
          <w:color w:val="FF0000"/>
        </w:rPr>
        <w:t>-</w:t>
      </w:r>
      <w:r w:rsidRPr="00D12BA6">
        <w:rPr>
          <w:color w:val="FF0000"/>
        </w:rPr>
        <w:tab/>
      </w:r>
      <w:r w:rsidRPr="00D12BA6">
        <w:rPr>
          <w:color w:val="FF0000"/>
          <w:lang w:val="en-US"/>
        </w:rPr>
        <w:t xml:space="preserve">fourth, </w:t>
      </w:r>
      <w:r w:rsidRPr="00D12BA6">
        <w:rPr>
          <w:rFonts w:ascii="Times" w:hAnsi="Times" w:cs="Times"/>
          <w:color w:val="FF0000"/>
          <w:lang w:eastAsia="zh-CN"/>
        </w:rPr>
        <w:t>the UE</w:t>
      </w:r>
      <w:r w:rsidRPr="00D12BA6">
        <w:rPr>
          <w:color w:val="FF0000"/>
        </w:rPr>
        <w:t xml:space="preserve"> </w:t>
      </w:r>
      <w:r w:rsidRPr="00D12BA6">
        <w:rPr>
          <w:rFonts w:ascii="Times" w:hAnsi="Times" w:cs="Times"/>
          <w:color w:val="FF0000"/>
          <w:lang w:eastAsia="zh-CN"/>
        </w:rPr>
        <w:t>resolves the overlapping for PUCCHs</w:t>
      </w:r>
      <w:r>
        <w:rPr>
          <w:rFonts w:ascii="Times" w:hAnsi="Times" w:cs="Times"/>
          <w:color w:val="FF0000"/>
          <w:lang w:eastAsia="zh-CN"/>
        </w:rPr>
        <w:t xml:space="preserve"> and</w:t>
      </w:r>
      <w:r w:rsidRPr="00D12BA6">
        <w:rPr>
          <w:color w:val="FF0000"/>
        </w:rPr>
        <w:t xml:space="preserve"> PUSCH</w:t>
      </w:r>
      <w:r>
        <w:rPr>
          <w:color w:val="FF0000"/>
        </w:rPr>
        <w:t>s</w:t>
      </w:r>
      <w:r w:rsidRPr="00D12BA6">
        <w:rPr>
          <w:color w:val="FF0000"/>
        </w:rPr>
        <w:t xml:space="preserve"> as </w:t>
      </w:r>
      <w:r w:rsidRPr="00D12BA6">
        <w:rPr>
          <w:color w:val="FF0000"/>
          <w:lang w:val="en-US"/>
        </w:rPr>
        <w:t xml:space="preserve">is </w:t>
      </w:r>
      <w:r w:rsidRPr="00D12BA6">
        <w:rPr>
          <w:color w:val="FF0000"/>
        </w:rPr>
        <w:t>subsequently de</w:t>
      </w:r>
      <w:r w:rsidRPr="00D12BA6">
        <w:rPr>
          <w:color w:val="FF0000"/>
          <w:lang w:val="en-US"/>
        </w:rPr>
        <w:t>scribed</w:t>
      </w:r>
      <w:r w:rsidRPr="00D12BA6">
        <w:rPr>
          <w:color w:val="FF0000"/>
        </w:rPr>
        <w:t xml:space="preserve"> in this clause</w:t>
      </w:r>
      <w:r>
        <w:t xml:space="preserve"> </w:t>
      </w:r>
    </w:p>
    <w:p w14:paraId="0523CE99" w14:textId="77777777" w:rsidR="00D11977" w:rsidRDefault="00D11977" w:rsidP="00D11977">
      <w:pPr>
        <w:spacing w:before="180" w:after="120"/>
        <w:ind w:left="1134" w:hanging="1134"/>
        <w:jc w:val="center"/>
        <w:rPr>
          <w:color w:val="FF0000"/>
          <w:lang w:eastAsia="fr-FR"/>
        </w:rPr>
      </w:pPr>
      <w:r w:rsidRPr="00F62634">
        <w:rPr>
          <w:color w:val="FF0000"/>
          <w:lang w:eastAsia="fr-FR"/>
        </w:rPr>
        <w:t>&lt;Unchanged text omitted&gt;</w:t>
      </w:r>
    </w:p>
    <w:p w14:paraId="49B96B25" w14:textId="77777777" w:rsidR="00D11977" w:rsidRPr="00A16882" w:rsidRDefault="00D11977" w:rsidP="00D11977">
      <w:pPr>
        <w:spacing w:after="120"/>
        <w:jc w:val="center"/>
        <w:rPr>
          <w:rFonts w:eastAsiaTheme="minorEastAsia"/>
          <w:lang w:eastAsia="zh-CN"/>
        </w:rPr>
      </w:pPr>
      <w:r w:rsidRPr="00A578C0">
        <w:rPr>
          <w:rFonts w:eastAsia="宋体" w:hint="eastAsia"/>
          <w:color w:val="FF0000"/>
        </w:rPr>
        <w:t>----------------------------------------------------- End of text proposal ------------------------------------------------------</w:t>
      </w:r>
    </w:p>
    <w:p w14:paraId="3CFB864F" w14:textId="77777777" w:rsidR="00D11977" w:rsidRPr="00D11977" w:rsidRDefault="00D11977" w:rsidP="008B011D">
      <w:pPr>
        <w:rPr>
          <w:rFonts w:eastAsia="等线"/>
          <w:b/>
          <w:bCs/>
          <w:lang w:eastAsia="zh-CN"/>
        </w:rPr>
      </w:pPr>
    </w:p>
    <w:p w14:paraId="3D858751" w14:textId="77777777"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r w:rsidR="008E2FA7" w:rsidRPr="00F4650F">
        <w:rPr>
          <w:rFonts w:ascii="Times New Roman" w:hAnsi="Times New Roman"/>
          <w:b/>
          <w:sz w:val="32"/>
          <w:szCs w:val="32"/>
          <w:lang w:val="en-US" w:eastAsia="ko-KR"/>
        </w:rPr>
        <w:t>s</w:t>
      </w:r>
    </w:p>
    <w:p w14:paraId="46A4F1C9" w14:textId="7BA25C53" w:rsidR="00D80B55"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w:t>
      </w:r>
      <w:r w:rsidR="006829DC">
        <w:rPr>
          <w:rFonts w:eastAsiaTheme="minorEastAsia"/>
          <w:lang w:eastAsia="ko-KR"/>
        </w:rPr>
        <w:t xml:space="preserve"> remaining</w:t>
      </w:r>
      <w:r w:rsidRPr="0050779B">
        <w:rPr>
          <w:rFonts w:eastAsiaTheme="minorEastAsia"/>
          <w:lang w:eastAsia="ko-KR"/>
        </w:rPr>
        <w:t xml:space="preserve"> issues related to intra-UE multiplexing and prioritization of traffic with different priorities. The proposals are summarized below.</w:t>
      </w:r>
    </w:p>
    <w:p w14:paraId="32D34539" w14:textId="77777777" w:rsidR="00B43787" w:rsidRDefault="00B43787" w:rsidP="00B43787">
      <w:pPr>
        <w:jc w:val="both"/>
        <w:rPr>
          <w:rFonts w:eastAsia="Times New Roman"/>
          <w:b/>
          <w:bCs/>
        </w:rPr>
      </w:pPr>
      <w:r w:rsidRPr="008B245E">
        <w:rPr>
          <w:rFonts w:eastAsia="等线" w:hint="eastAsia"/>
          <w:b/>
          <w:bCs/>
          <w:lang w:eastAsia="zh-CN"/>
        </w:rPr>
        <w:t>P</w:t>
      </w:r>
      <w:r w:rsidRPr="008B245E">
        <w:rPr>
          <w:rFonts w:eastAsia="等线"/>
          <w:b/>
          <w:bCs/>
          <w:lang w:eastAsia="zh-CN"/>
        </w:rPr>
        <w:t xml:space="preserve">roposal 1: </w:t>
      </w:r>
      <w:r w:rsidRPr="008B245E">
        <w:rPr>
          <w:rFonts w:eastAsia="Times New Roman"/>
          <w:b/>
          <w:bCs/>
        </w:rPr>
        <w:t>If a UE detects a first DCI format indicating a first resource for a PUCCH transmission with HARQ-ACK information in a slot and also detects at a later time a second DCI format indicating a second resource for a PUCCH transmission with HARQ-ACK information in the slot, UE does not expect the second resource starts earlier than the start of the first resource.</w:t>
      </w:r>
      <w:r>
        <w:rPr>
          <w:rFonts w:eastAsia="Times New Roman"/>
          <w:b/>
          <w:bCs/>
        </w:rPr>
        <w:t xml:space="preserve"> 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Pr>
          <w:rFonts w:eastAsia="宋体"/>
          <w:b/>
          <w:iCs/>
          <w:lang w:eastAsia="zh-CN"/>
        </w:rPr>
        <w:t>.2.3</w:t>
      </w:r>
      <w:r w:rsidRPr="00F84D3E">
        <w:rPr>
          <w:rFonts w:eastAsia="宋体"/>
          <w:b/>
          <w:iCs/>
          <w:lang w:eastAsia="zh-CN"/>
        </w:rPr>
        <w:t xml:space="preserve"> of TS</w:t>
      </w:r>
      <w:r>
        <w:rPr>
          <w:rFonts w:eastAsia="宋体"/>
          <w:b/>
          <w:iCs/>
          <w:lang w:eastAsia="zh-CN"/>
        </w:rPr>
        <w:t xml:space="preserve"> </w:t>
      </w:r>
      <w:r w:rsidRPr="00F84D3E">
        <w:rPr>
          <w:rFonts w:eastAsia="宋体"/>
          <w:b/>
          <w:iCs/>
          <w:lang w:eastAsia="zh-CN"/>
        </w:rPr>
        <w:t>38.213</w:t>
      </w:r>
      <w:r w:rsidRPr="00F84D3E">
        <w:rPr>
          <w:rFonts w:eastAsia="Times New Roman"/>
          <w:b/>
          <w:bCs/>
          <w:iCs/>
        </w:rPr>
        <w:t>.</w:t>
      </w:r>
    </w:p>
    <w:p w14:paraId="6E1372FF" w14:textId="77777777" w:rsidR="00B43787" w:rsidRPr="00A578C0" w:rsidRDefault="00B43787" w:rsidP="00B43787">
      <w:pPr>
        <w:spacing w:after="120"/>
        <w:jc w:val="center"/>
        <w:rPr>
          <w:rFonts w:eastAsia="宋体"/>
          <w:color w:val="FF0000"/>
        </w:rPr>
      </w:pPr>
      <w:r w:rsidRPr="00A578C0">
        <w:rPr>
          <w:rFonts w:eastAsia="宋体" w:hint="eastAsia"/>
          <w:color w:val="FF0000"/>
        </w:rPr>
        <w:t>-------------------------------------------------- Start of text proposal ------------------------------------------------------</w:t>
      </w:r>
    </w:p>
    <w:p w14:paraId="7B2F9FC0" w14:textId="77777777" w:rsidR="00B43787" w:rsidRPr="00F635F6" w:rsidRDefault="00B43787" w:rsidP="00B43787">
      <w:pPr>
        <w:rPr>
          <w:b/>
          <w:bCs/>
          <w:sz w:val="21"/>
          <w:szCs w:val="21"/>
        </w:rPr>
      </w:pPr>
      <w:r w:rsidRPr="00F635F6">
        <w:rPr>
          <w:b/>
          <w:bCs/>
          <w:sz w:val="21"/>
          <w:szCs w:val="21"/>
        </w:rPr>
        <w:t>9.2.3</w:t>
      </w:r>
      <w:r w:rsidRPr="00F635F6">
        <w:rPr>
          <w:b/>
          <w:bCs/>
          <w:sz w:val="21"/>
          <w:szCs w:val="21"/>
        </w:rPr>
        <w:tab/>
        <w:t>UE procedure for reporting HARQ-ACK</w:t>
      </w:r>
    </w:p>
    <w:p w14:paraId="6D107BC3"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2C68E126" w14:textId="77777777" w:rsidR="00B43787" w:rsidRDefault="00B43787" w:rsidP="00B43787">
      <w:pPr>
        <w:spacing w:before="180" w:after="120"/>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04DA3E20" wp14:editId="438DFB36">
            <wp:extent cx="1645920" cy="230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5920" cy="230505"/>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38EB1930" wp14:editId="2E3226B9">
            <wp:extent cx="182880" cy="1828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55044A58" wp14:editId="20A4E238">
            <wp:extent cx="349885"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7087466C" wp14:editId="10A59366">
            <wp:extent cx="34988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w:t>
      </w:r>
      <w:r>
        <w:rPr>
          <w:noProof/>
          <w:position w:val="-10"/>
        </w:rPr>
        <w:drawing>
          <wp:inline distT="0" distB="0" distL="0" distR="0" wp14:anchorId="3B1474C4" wp14:editId="1AD04C56">
            <wp:extent cx="469265" cy="182880"/>
            <wp:effectExtent l="0" t="0" r="698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440D3D82" wp14:editId="4AFD7BE4">
            <wp:extent cx="34988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w:t>
      </w:r>
      <w:r>
        <w:rPr>
          <w:noProof/>
          <w:position w:val="-10"/>
        </w:rPr>
        <w:drawing>
          <wp:inline distT="0" distB="0" distL="0" distR="0" wp14:anchorId="7986C798" wp14:editId="42A41664">
            <wp:extent cx="349885"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2BFBE40E" wp14:editId="7968ABDF">
            <wp:extent cx="349885"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1B280F">
        <w:t>; otherwise</w:t>
      </w:r>
      <w:r>
        <w:t xml:space="preserve"> </w:t>
      </w:r>
      <w:r>
        <w:rPr>
          <w:rFonts w:eastAsia="等线"/>
          <w:lang w:eastAsia="zh-CN"/>
        </w:rPr>
        <w:t xml:space="preserve">, </w:t>
      </w:r>
      <w:r>
        <w:rPr>
          <w:noProof/>
          <w:position w:val="-10"/>
        </w:rPr>
        <w:drawing>
          <wp:inline distT="0" distB="0" distL="0" distR="0" wp14:anchorId="3F969275" wp14:editId="0E7D6381">
            <wp:extent cx="349885"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for </w:t>
      </w:r>
      <w:r>
        <w:rPr>
          <w:noProof/>
          <w:position w:val="-10"/>
        </w:rPr>
        <w:drawing>
          <wp:inline distT="0" distB="0" distL="0" distR="0" wp14:anchorId="7B5F0CE6" wp14:editId="087EC6E0">
            <wp:extent cx="34988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02A02179" wp14:editId="5430C4DF">
            <wp:extent cx="469265" cy="182880"/>
            <wp:effectExtent l="0" t="0" r="698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6DFD7567" wp14:editId="2F8DF1D2">
            <wp:extent cx="349885"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7382D370" wp14:editId="7CF65AD5">
            <wp:extent cx="469265" cy="182880"/>
            <wp:effectExtent l="0" t="0" r="698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120793FE" wp14:editId="47C53F6E">
            <wp:extent cx="349885" cy="182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 xml:space="preserve">, </w:t>
      </w:r>
      <w:r>
        <w:rPr>
          <w:noProof/>
          <w:position w:val="-10"/>
        </w:rPr>
        <w:drawing>
          <wp:inline distT="0" distB="0" distL="0" distR="0" wp14:anchorId="751F35BA" wp14:editId="495D0772">
            <wp:extent cx="469265" cy="182880"/>
            <wp:effectExtent l="0" t="0" r="698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for </w:t>
      </w:r>
      <w:r>
        <w:rPr>
          <w:noProof/>
          <w:position w:val="-10"/>
        </w:rPr>
        <w:drawing>
          <wp:inline distT="0" distB="0" distL="0" distR="0" wp14:anchorId="10F38964" wp14:editId="69EA8729">
            <wp:extent cx="349885" cy="1828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t>.</w:t>
      </w:r>
    </w:p>
    <w:p w14:paraId="4E924BA4" w14:textId="77777777" w:rsidR="00B43787" w:rsidRPr="009C45FF" w:rsidRDefault="00B43787" w:rsidP="00B43787">
      <w:pPr>
        <w:spacing w:before="180" w:after="120"/>
        <w:rPr>
          <w:color w:val="FF0000"/>
          <w:lang w:eastAsia="fr-FR"/>
        </w:rPr>
      </w:pPr>
      <w:r w:rsidRPr="009C45FF">
        <w:rPr>
          <w:rFonts w:eastAsia="Times New Roman"/>
          <w:color w:val="FF0000"/>
        </w:rPr>
        <w:t>If a UE detects a first DCI format indicating a first resource for a PUCCH transmission with HARQ-ACK information in a slot and also detects at a later time a second DCI format indicating a second resource for a PUCCH transmission with HARQ-ACK information in the slot, UE does not expect the second resource starts earlier than the start of the first resource.</w:t>
      </w:r>
    </w:p>
    <w:p w14:paraId="5D6CAE70"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2D6CF30D" w14:textId="77777777" w:rsidR="00B43787" w:rsidRPr="00A16882" w:rsidRDefault="00B43787" w:rsidP="00B43787">
      <w:pPr>
        <w:spacing w:after="120"/>
        <w:jc w:val="center"/>
        <w:rPr>
          <w:rFonts w:eastAsiaTheme="minorEastAsia"/>
          <w:lang w:eastAsia="zh-CN"/>
        </w:rPr>
      </w:pPr>
      <w:r w:rsidRPr="00A578C0">
        <w:rPr>
          <w:rFonts w:eastAsia="宋体" w:hint="eastAsia"/>
          <w:color w:val="FF0000"/>
        </w:rPr>
        <w:t>----------------------------------------------------- End of text proposal ------------------------------------------------------</w:t>
      </w:r>
    </w:p>
    <w:p w14:paraId="47B516EF" w14:textId="77777777" w:rsidR="00B43787" w:rsidRDefault="00B43787" w:rsidP="00B43787">
      <w:pPr>
        <w:jc w:val="both"/>
        <w:rPr>
          <w:rFonts w:eastAsia="Times New Roman"/>
          <w:b/>
          <w:bCs/>
        </w:rPr>
      </w:pPr>
    </w:p>
    <w:p w14:paraId="093DA72B" w14:textId="77777777" w:rsidR="00B43787" w:rsidRPr="00FC70A7" w:rsidRDefault="00B43787" w:rsidP="00B43787">
      <w:pPr>
        <w:jc w:val="both"/>
        <w:rPr>
          <w:rFonts w:eastAsia="等线"/>
          <w:lang w:eastAsia="zh-CN"/>
        </w:rPr>
      </w:pPr>
      <w:r w:rsidRPr="00FC70A7">
        <w:rPr>
          <w:rFonts w:eastAsia="等线" w:hint="eastAsia"/>
          <w:lang w:eastAsia="zh-CN"/>
        </w:rPr>
        <w:t>C</w:t>
      </w:r>
      <w:r w:rsidRPr="00FC70A7">
        <w:rPr>
          <w:rFonts w:eastAsia="等线"/>
          <w:lang w:eastAsia="zh-CN"/>
        </w:rPr>
        <w:t xml:space="preserve">onsidering the </w:t>
      </w:r>
      <w:r>
        <w:rPr>
          <w:rFonts w:eastAsia="等线"/>
          <w:lang w:eastAsia="zh-CN"/>
        </w:rPr>
        <w:t>specification and implementation complicity of Option 5, Option 2 is preferred.</w:t>
      </w:r>
    </w:p>
    <w:p w14:paraId="1D42D605" w14:textId="77777777" w:rsidR="00B43787" w:rsidRDefault="00B43787" w:rsidP="00B43787">
      <w:pPr>
        <w:rPr>
          <w:rFonts w:eastAsia="Times New Roman"/>
          <w:b/>
          <w:bCs/>
        </w:rPr>
      </w:pPr>
      <w:r w:rsidRPr="00FC70A7">
        <w:rPr>
          <w:rFonts w:eastAsia="等线" w:hint="eastAsia"/>
          <w:b/>
          <w:bCs/>
          <w:lang w:eastAsia="zh-CN"/>
        </w:rPr>
        <w:t>P</w:t>
      </w:r>
      <w:r w:rsidRPr="00FC70A7">
        <w:rPr>
          <w:rFonts w:eastAsia="等线"/>
          <w:b/>
          <w:bCs/>
          <w:lang w:eastAsia="zh-CN"/>
        </w:rPr>
        <w:t>roposal 2: Adopt Option 2 for Rel-16 intra-UE multiplexing/prioritization.</w:t>
      </w:r>
      <w:r>
        <w:rPr>
          <w:rFonts w:eastAsia="等线"/>
          <w:b/>
          <w:bCs/>
          <w:lang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sidRPr="00F84D3E">
        <w:rPr>
          <w:rFonts w:eastAsia="宋体"/>
          <w:b/>
          <w:iCs/>
          <w:lang w:eastAsia="zh-CN"/>
        </w:rPr>
        <w:t xml:space="preserve"> of TS38.213</w:t>
      </w:r>
      <w:r w:rsidRPr="00F84D3E">
        <w:rPr>
          <w:rFonts w:eastAsia="Times New Roman"/>
          <w:b/>
          <w:bCs/>
          <w:iCs/>
        </w:rPr>
        <w:t>.</w:t>
      </w:r>
    </w:p>
    <w:p w14:paraId="2819368A" w14:textId="77777777" w:rsidR="00B43787" w:rsidRPr="00A578C0" w:rsidRDefault="00B43787" w:rsidP="00B43787">
      <w:pPr>
        <w:spacing w:after="120"/>
        <w:jc w:val="center"/>
        <w:rPr>
          <w:rFonts w:eastAsia="宋体"/>
          <w:color w:val="FF0000"/>
        </w:rPr>
      </w:pPr>
      <w:r w:rsidRPr="00A578C0">
        <w:rPr>
          <w:rFonts w:eastAsia="宋体" w:hint="eastAsia"/>
          <w:color w:val="FF0000"/>
        </w:rPr>
        <w:t>-------------------------------------------------- Start of text proposal ------------------------------------------------------</w:t>
      </w:r>
    </w:p>
    <w:p w14:paraId="6A4E12DD" w14:textId="77777777" w:rsidR="00B43787" w:rsidRPr="00F635F6" w:rsidRDefault="00B43787" w:rsidP="00B43787">
      <w:pPr>
        <w:rPr>
          <w:b/>
          <w:bCs/>
        </w:rPr>
      </w:pPr>
      <w:r w:rsidRPr="00F635F6">
        <w:rPr>
          <w:b/>
          <w:bCs/>
        </w:rPr>
        <w:t>9 UE procedure for reporting control information</w:t>
      </w:r>
    </w:p>
    <w:p w14:paraId="5036941B"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58DCB842" w14:textId="77777777" w:rsidR="00B43787" w:rsidRPr="00827216" w:rsidRDefault="00B43787" w:rsidP="00B43787">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w:t>
      </w:r>
      <w:r w:rsidRPr="00827216">
        <w:rPr>
          <w:rFonts w:ascii="Times" w:hAnsi="Times" w:cs="Times"/>
          <w:lang w:eastAsia="zh-CN"/>
        </w:rPr>
        <w:t xml:space="preserve">PUSCH transmissions of </w:t>
      </w:r>
      <w:r w:rsidRPr="00827216">
        <w:rPr>
          <w:rFonts w:ascii="Times" w:hAnsi="Times" w:cs="Times"/>
          <w:strike/>
          <w:color w:val="FF0000"/>
          <w:lang w:eastAsia="zh-CN"/>
        </w:rPr>
        <w:t>smaller</w:t>
      </w:r>
      <w:r w:rsidRPr="00827216">
        <w:rPr>
          <w:rFonts w:ascii="Times" w:hAnsi="Times" w:cs="Times"/>
          <w:color w:val="FF0000"/>
          <w:lang w:eastAsia="zh-CN"/>
        </w:rPr>
        <w:t xml:space="preserve"> </w:t>
      </w:r>
      <w:r>
        <w:rPr>
          <w:rFonts w:ascii="Times" w:hAnsi="Times" w:cs="Times"/>
          <w:color w:val="FF0000"/>
          <w:lang w:eastAsia="zh-CN"/>
        </w:rPr>
        <w:t>a</w:t>
      </w:r>
      <w:r w:rsidRPr="00827216">
        <w:rPr>
          <w:rFonts w:ascii="Times" w:hAnsi="Times" w:cs="Times"/>
          <w:color w:val="FF0000"/>
          <w:lang w:eastAsia="zh-CN"/>
        </w:rPr>
        <w:t xml:space="preserve"> same</w:t>
      </w:r>
      <w:r>
        <w:rPr>
          <w:rFonts w:ascii="Times" w:hAnsi="Times" w:cs="Times"/>
          <w:lang w:eastAsia="zh-CN"/>
        </w:rPr>
        <w:t xml:space="preserve"> </w:t>
      </w:r>
      <w:r w:rsidRPr="00827216">
        <w:rPr>
          <w:rFonts w:ascii="Times" w:hAnsi="Times" w:cs="Times"/>
          <w:lang w:eastAsia="zh-CN"/>
        </w:rPr>
        <w:t>priority index as described in clauses 9.2.5 and 9.2.6.</w:t>
      </w:r>
      <w:r w:rsidRPr="00827216">
        <w:rPr>
          <w:lang w:eastAsia="zh-CN"/>
        </w:rPr>
        <w:t xml:space="preserve"> Then, </w:t>
      </w:r>
    </w:p>
    <w:p w14:paraId="26959DC3" w14:textId="77777777" w:rsidR="00B43787" w:rsidRPr="00827216" w:rsidRDefault="00B43787" w:rsidP="00B43787">
      <w:pPr>
        <w:pStyle w:val="B1"/>
        <w:rPr>
          <w:color w:val="auto"/>
          <w:lang w:val="en-US"/>
        </w:rPr>
      </w:pPr>
      <w:r w:rsidRPr="00827216">
        <w:rPr>
          <w:color w:val="auto"/>
        </w:rPr>
        <w:t>-</w:t>
      </w:r>
      <w:r w:rsidRPr="00827216">
        <w:rPr>
          <w:color w:val="auto"/>
        </w:rPr>
        <w:tab/>
      </w:r>
      <w:r w:rsidRPr="00827216">
        <w:rPr>
          <w:color w:val="auto"/>
          <w:lang w:val="en-US"/>
        </w:rPr>
        <w:t xml:space="preserve">if a transmission of </w:t>
      </w:r>
      <w:r w:rsidRPr="00827216">
        <w:rPr>
          <w:color w:val="auto"/>
          <w:lang w:eastAsia="zh-CN"/>
        </w:rPr>
        <w:t xml:space="preserve">a first PUCCH of </w:t>
      </w:r>
      <w:r w:rsidRPr="00827216">
        <w:rPr>
          <w:color w:val="auto"/>
          <w:lang w:val="en-US" w:eastAsia="zh-CN"/>
        </w:rPr>
        <w:t>larger</w:t>
      </w:r>
      <w:r w:rsidRPr="00827216">
        <w:rPr>
          <w:color w:val="auto"/>
          <w:lang w:eastAsia="zh-CN"/>
        </w:rPr>
        <w:t xml:space="preserve"> priority index</w:t>
      </w:r>
      <w:r w:rsidRPr="00827216">
        <w:rPr>
          <w:color w:val="auto"/>
          <w:lang w:val="en-US" w:eastAsia="zh-CN"/>
        </w:rPr>
        <w:t xml:space="preserve"> scheduled by a DCI format in a PDCCH reception</w:t>
      </w:r>
      <w:r w:rsidRPr="00827216">
        <w:rPr>
          <w:color w:val="auto"/>
          <w:lang w:eastAsia="zh-CN"/>
        </w:rPr>
        <w:t xml:space="preserve"> would overlap in time with a </w:t>
      </w:r>
      <w:r w:rsidRPr="00827216">
        <w:rPr>
          <w:rFonts w:eastAsia="微软雅黑"/>
          <w:color w:val="auto"/>
          <w:lang w:eastAsia="zh-CN"/>
        </w:rPr>
        <w:t>repetition of</w:t>
      </w:r>
      <w:r w:rsidRPr="00827216">
        <w:rPr>
          <w:rFonts w:eastAsia="微软雅黑"/>
          <w:color w:val="auto"/>
          <w:lang w:val="en-US" w:eastAsia="zh-CN"/>
        </w:rPr>
        <w:t xml:space="preserve"> a </w:t>
      </w:r>
      <w:r w:rsidRPr="00827216">
        <w:rPr>
          <w:color w:val="auto"/>
          <w:lang w:eastAsia="zh-CN"/>
        </w:rPr>
        <w:t xml:space="preserve">transmission </w:t>
      </w:r>
      <w:r w:rsidRPr="00827216">
        <w:rPr>
          <w:color w:val="auto"/>
          <w:lang w:val="en-US" w:eastAsia="zh-CN"/>
        </w:rPr>
        <w:t xml:space="preserve">of </w:t>
      </w:r>
      <w:r w:rsidRPr="00827216">
        <w:rPr>
          <w:color w:val="auto"/>
          <w:lang w:eastAsia="zh-CN"/>
        </w:rPr>
        <w:t xml:space="preserve">a </w:t>
      </w:r>
      <w:r w:rsidRPr="00827216">
        <w:rPr>
          <w:color w:val="auto"/>
          <w:lang w:val="en-US" w:eastAsia="zh-CN"/>
        </w:rPr>
        <w:t xml:space="preserve">second </w:t>
      </w:r>
      <w:r w:rsidRPr="00827216">
        <w:rPr>
          <w:color w:val="auto"/>
          <w:lang w:eastAsia="zh-CN"/>
        </w:rPr>
        <w:t xml:space="preserve">PUSCH or </w:t>
      </w:r>
      <w:r w:rsidRPr="00827216">
        <w:rPr>
          <w:color w:val="auto"/>
          <w:lang w:val="en-US" w:eastAsia="zh-CN"/>
        </w:rPr>
        <w:t xml:space="preserve">a second </w:t>
      </w:r>
      <w:r w:rsidRPr="00827216">
        <w:rPr>
          <w:color w:val="auto"/>
          <w:lang w:eastAsia="zh-CN"/>
        </w:rPr>
        <w:t xml:space="preserve">PUCCH of </w:t>
      </w:r>
      <w:r w:rsidRPr="00827216">
        <w:rPr>
          <w:color w:val="auto"/>
          <w:lang w:val="en-US" w:eastAsia="zh-CN"/>
        </w:rPr>
        <w:t>smaller</w:t>
      </w:r>
      <w:r w:rsidRPr="00827216">
        <w:rPr>
          <w:color w:val="auto"/>
          <w:lang w:eastAsia="zh-CN"/>
        </w:rPr>
        <w:t xml:space="preserve"> priority index, the UE c</w:t>
      </w:r>
      <w:proofErr w:type="spellStart"/>
      <w:r w:rsidRPr="00827216">
        <w:rPr>
          <w:color w:val="auto"/>
          <w:lang w:val="en-US" w:eastAsia="zh-CN"/>
        </w:rPr>
        <w:t>ancels</w:t>
      </w:r>
      <w:proofErr w:type="spellEnd"/>
      <w:r w:rsidRPr="00827216">
        <w:rPr>
          <w:color w:val="auto"/>
          <w:lang w:val="en-US" w:eastAsia="zh-CN"/>
        </w:rPr>
        <w:t xml:space="preserve"> the repetition of a transmission of the second PUSCH or the second PUCCH before the first symbol that would overlap with the first PUCCH transmission</w:t>
      </w:r>
    </w:p>
    <w:p w14:paraId="54D1F6E3" w14:textId="77777777" w:rsidR="00B43787" w:rsidRPr="00827216" w:rsidRDefault="00B43787" w:rsidP="00B43787">
      <w:pPr>
        <w:pStyle w:val="B1"/>
        <w:rPr>
          <w:color w:val="auto"/>
        </w:rPr>
      </w:pPr>
      <w:r w:rsidRPr="00827216">
        <w:rPr>
          <w:color w:val="auto"/>
        </w:rPr>
        <w:t>-</w:t>
      </w:r>
      <w:r w:rsidRPr="00827216">
        <w:rPr>
          <w:color w:val="auto"/>
        </w:rPr>
        <w:tab/>
      </w:r>
      <w:r w:rsidRPr="00827216">
        <w:rPr>
          <w:color w:val="auto"/>
          <w:lang w:val="en-US"/>
        </w:rPr>
        <w:t xml:space="preserve">if a transmission of </w:t>
      </w:r>
      <w:r w:rsidRPr="00827216">
        <w:rPr>
          <w:color w:val="auto"/>
          <w:lang w:eastAsia="zh-CN"/>
        </w:rPr>
        <w:t xml:space="preserve">a </w:t>
      </w:r>
      <w:r w:rsidRPr="00827216">
        <w:rPr>
          <w:color w:val="auto"/>
          <w:lang w:val="en-US" w:eastAsia="zh-CN"/>
        </w:rPr>
        <w:t xml:space="preserve">first </w:t>
      </w:r>
      <w:r w:rsidRPr="00827216">
        <w:rPr>
          <w:color w:val="auto"/>
          <w:lang w:eastAsia="zh-CN"/>
        </w:rPr>
        <w:t>PU</w:t>
      </w:r>
      <w:r w:rsidRPr="00827216">
        <w:rPr>
          <w:color w:val="auto"/>
          <w:lang w:val="en-US" w:eastAsia="zh-CN"/>
        </w:rPr>
        <w:t>S</w:t>
      </w:r>
      <w:r w:rsidRPr="00827216">
        <w:rPr>
          <w:color w:val="auto"/>
          <w:lang w:eastAsia="zh-CN"/>
        </w:rPr>
        <w:t xml:space="preserve">CH of </w:t>
      </w:r>
      <w:r w:rsidRPr="00827216">
        <w:rPr>
          <w:color w:val="auto"/>
          <w:lang w:val="en-US" w:eastAsia="zh-CN"/>
        </w:rPr>
        <w:t>larger</w:t>
      </w:r>
      <w:r w:rsidRPr="00827216">
        <w:rPr>
          <w:color w:val="auto"/>
          <w:lang w:eastAsia="zh-CN"/>
        </w:rPr>
        <w:t xml:space="preserve"> priority index</w:t>
      </w:r>
      <w:r w:rsidRPr="00827216">
        <w:rPr>
          <w:color w:val="auto"/>
          <w:lang w:val="en-US" w:eastAsia="zh-CN"/>
        </w:rPr>
        <w:t xml:space="preserve"> scheduled by a DCI format in a PDCCH reception</w:t>
      </w:r>
      <w:r w:rsidRPr="00827216">
        <w:rPr>
          <w:color w:val="auto"/>
          <w:lang w:eastAsia="zh-CN"/>
        </w:rPr>
        <w:t xml:space="preserve"> would overlap in time with a </w:t>
      </w:r>
      <w:r w:rsidRPr="00827216">
        <w:rPr>
          <w:color w:val="auto"/>
          <w:lang w:val="en-US" w:eastAsia="zh-CN"/>
        </w:rPr>
        <w:t xml:space="preserve">repetition of the </w:t>
      </w:r>
      <w:r w:rsidRPr="00827216">
        <w:rPr>
          <w:color w:val="auto"/>
          <w:lang w:eastAsia="zh-CN"/>
        </w:rPr>
        <w:t xml:space="preserve">transmission </w:t>
      </w:r>
      <w:r w:rsidRPr="00827216">
        <w:rPr>
          <w:color w:val="auto"/>
          <w:lang w:val="en-US" w:eastAsia="zh-CN"/>
        </w:rPr>
        <w:t xml:space="preserve">of </w:t>
      </w:r>
      <w:r w:rsidRPr="00827216">
        <w:rPr>
          <w:color w:val="auto"/>
          <w:lang w:eastAsia="zh-CN"/>
        </w:rPr>
        <w:t xml:space="preserve">a </w:t>
      </w:r>
      <w:r w:rsidRPr="00827216">
        <w:rPr>
          <w:color w:val="auto"/>
          <w:lang w:val="en-US" w:eastAsia="zh-CN"/>
        </w:rPr>
        <w:t xml:space="preserve">second </w:t>
      </w:r>
      <w:r w:rsidRPr="00827216">
        <w:rPr>
          <w:color w:val="auto"/>
          <w:lang w:eastAsia="zh-CN"/>
        </w:rPr>
        <w:t xml:space="preserve">PUCCH of </w:t>
      </w:r>
      <w:r w:rsidRPr="00827216">
        <w:rPr>
          <w:color w:val="auto"/>
          <w:lang w:val="en-US" w:eastAsia="zh-CN"/>
        </w:rPr>
        <w:t>smaller</w:t>
      </w:r>
      <w:r w:rsidRPr="00827216">
        <w:rPr>
          <w:color w:val="auto"/>
          <w:lang w:eastAsia="zh-CN"/>
        </w:rPr>
        <w:t xml:space="preserve"> priority index, the UE c</w:t>
      </w:r>
      <w:proofErr w:type="spellStart"/>
      <w:r w:rsidRPr="00827216">
        <w:rPr>
          <w:color w:val="auto"/>
          <w:lang w:val="en-US" w:eastAsia="zh-CN"/>
        </w:rPr>
        <w:t>ancels</w:t>
      </w:r>
      <w:proofErr w:type="spellEnd"/>
      <w:r w:rsidRPr="00827216">
        <w:rPr>
          <w:color w:val="auto"/>
          <w:lang w:val="en-US" w:eastAsia="zh-CN"/>
        </w:rPr>
        <w:t xml:space="preserve"> the repetition of the transmission of the second PUCCH before the first symbol that would overlap with the first PUSCH transmission</w:t>
      </w:r>
    </w:p>
    <w:p w14:paraId="15F95362" w14:textId="77777777" w:rsidR="00B43787" w:rsidRPr="00827216" w:rsidRDefault="00B43787" w:rsidP="00B43787">
      <w:pPr>
        <w:rPr>
          <w:lang w:val="en-US"/>
        </w:rPr>
      </w:pPr>
      <w:r w:rsidRPr="00827216">
        <w:rPr>
          <w:lang w:val="en-US"/>
        </w:rPr>
        <w:t xml:space="preserve">where </w:t>
      </w:r>
    </w:p>
    <w:p w14:paraId="1900A62E" w14:textId="77777777" w:rsidR="00B43787" w:rsidRPr="00827216" w:rsidRDefault="00B43787" w:rsidP="00B43787">
      <w:pPr>
        <w:pStyle w:val="B1"/>
        <w:rPr>
          <w:color w:val="auto"/>
          <w:lang w:val="en-US" w:eastAsia="zh-CN"/>
        </w:rPr>
      </w:pPr>
      <w:r w:rsidRPr="00827216">
        <w:rPr>
          <w:color w:val="auto"/>
        </w:rPr>
        <w:t>-</w:t>
      </w:r>
      <w:r w:rsidRPr="00827216">
        <w:rPr>
          <w:color w:val="auto"/>
        </w:rPr>
        <w:tab/>
      </w:r>
      <w:r w:rsidRPr="00827216">
        <w:rPr>
          <w:color w:val="auto"/>
          <w:lang w:val="en-US" w:eastAsia="zh-CN"/>
        </w:rPr>
        <w:t xml:space="preserve">the overlapping is applicable </w:t>
      </w:r>
      <w:r w:rsidRPr="00827216">
        <w:rPr>
          <w:strike/>
          <w:color w:val="FF0000"/>
          <w:lang w:val="en-US" w:eastAsia="zh-CN"/>
        </w:rPr>
        <w:t>before or</w:t>
      </w:r>
      <w:r w:rsidRPr="00827216">
        <w:rPr>
          <w:color w:val="auto"/>
          <w:lang w:val="en-US" w:eastAsia="zh-CN"/>
        </w:rPr>
        <w:t xml:space="preserve"> after resolving overlapping among channels of larger priority index, if any, </w:t>
      </w:r>
      <w:r w:rsidRPr="00827216">
        <w:rPr>
          <w:rFonts w:ascii="Times" w:hAnsi="Times" w:cs="Times"/>
          <w:color w:val="auto"/>
          <w:lang w:eastAsia="zh-CN"/>
        </w:rPr>
        <w:t>as described in clause</w:t>
      </w:r>
      <w:r w:rsidRPr="00827216">
        <w:rPr>
          <w:rFonts w:ascii="Times" w:hAnsi="Times" w:cs="Times"/>
          <w:color w:val="auto"/>
          <w:lang w:val="en-US" w:eastAsia="zh-CN"/>
        </w:rPr>
        <w:t>s</w:t>
      </w:r>
      <w:r w:rsidRPr="00827216">
        <w:rPr>
          <w:rFonts w:ascii="Times" w:hAnsi="Times" w:cs="Times"/>
          <w:color w:val="auto"/>
          <w:lang w:eastAsia="zh-CN"/>
        </w:rPr>
        <w:t xml:space="preserve"> 9.2.5</w:t>
      </w:r>
      <w:r w:rsidRPr="00827216">
        <w:rPr>
          <w:rFonts w:ascii="Times" w:hAnsi="Times" w:cs="Times"/>
          <w:color w:val="auto"/>
          <w:lang w:val="en-US" w:eastAsia="zh-CN"/>
        </w:rPr>
        <w:t xml:space="preserve"> and 9.2.6</w:t>
      </w:r>
    </w:p>
    <w:p w14:paraId="48F3E271" w14:textId="77777777" w:rsidR="00B43787" w:rsidRPr="00827216" w:rsidRDefault="00B43787" w:rsidP="00B43787">
      <w:pPr>
        <w:pStyle w:val="B1"/>
        <w:rPr>
          <w:color w:val="auto"/>
          <w:lang w:val="en-US"/>
        </w:rPr>
      </w:pPr>
      <w:r w:rsidRPr="00827216">
        <w:rPr>
          <w:color w:val="auto"/>
          <w:lang w:val="en-US" w:eastAsia="zh-CN"/>
        </w:rPr>
        <w:t>-</w:t>
      </w:r>
      <w:r w:rsidRPr="00827216">
        <w:rPr>
          <w:color w:val="auto"/>
          <w:lang w:val="en-US" w:eastAsia="zh-CN"/>
        </w:rPr>
        <w:tab/>
        <w:t>any remaining PUCCH and/or PUSCH transmission after overlapping resolution is subjected to the limitations for UE transmission as described in clause 11.1</w:t>
      </w:r>
      <w:r w:rsidRPr="00827216">
        <w:rPr>
          <w:rFonts w:hint="eastAsia"/>
          <w:color w:val="auto"/>
          <w:lang w:eastAsia="zh-CN"/>
        </w:rPr>
        <w:t xml:space="preserve"> and clause 11.1.1</w:t>
      </w:r>
    </w:p>
    <w:p w14:paraId="4F42D793" w14:textId="3C1B2D9C" w:rsidR="00B43787" w:rsidRPr="00827216" w:rsidRDefault="00B43787" w:rsidP="00B43787">
      <w:pPr>
        <w:pStyle w:val="B1"/>
        <w:rPr>
          <w:color w:val="auto"/>
          <w:lang w:val="en-US"/>
        </w:rPr>
      </w:pPr>
      <w:r w:rsidRPr="00827216">
        <w:rPr>
          <w:color w:val="auto"/>
        </w:rPr>
        <w:t>-</w:t>
      </w:r>
      <w:r w:rsidRPr="00827216">
        <w:rPr>
          <w:color w:val="auto"/>
        </w:rPr>
        <w:tab/>
      </w:r>
      <w:r w:rsidRPr="00827216">
        <w:rPr>
          <w:color w:val="auto"/>
          <w:lang w:val="en-US" w:eastAsia="zh-CN"/>
        </w:rPr>
        <w:t xml:space="preserve">the UE expects that the transmission of the first PUCCH or the first PUSCH, respectively, would not start before </w:t>
      </w:r>
      <m:oMath>
        <m:sSub>
          <m:sSubPr>
            <m:ctrlPr>
              <w:rPr>
                <w:rFonts w:ascii="Cambria Math" w:hAnsi="Cambria Math"/>
                <w:i/>
                <w:color w:val="auto"/>
                <w:lang w:val="en-US" w:eastAsia="zh-CN"/>
              </w:rPr>
            </m:ctrlPr>
          </m:sSubPr>
          <m:e>
            <m:r>
              <w:rPr>
                <w:rFonts w:ascii="Cambria Math" w:hAnsi="Cambria Math"/>
                <w:color w:val="auto"/>
                <w:lang w:val="en-US" w:eastAsia="zh-CN"/>
              </w:rPr>
              <m:t>T</m:t>
            </m:r>
          </m:e>
          <m:sub>
            <m:r>
              <w:rPr>
                <w:rFonts w:ascii="Cambria Math" w:hAnsi="Cambria Math"/>
                <w:color w:val="auto"/>
                <w:lang w:val="en-US" w:eastAsia="zh-CN"/>
              </w:rPr>
              <m:t>proc,2</m:t>
            </m:r>
          </m:sub>
        </m:sSub>
      </m:oMath>
      <w:r w:rsidRPr="00827216">
        <w:rPr>
          <w:color w:val="auto"/>
          <w:lang w:val="en-US" w:eastAsia="zh-CN"/>
        </w:rPr>
        <w:t xml:space="preserve"> </w:t>
      </w:r>
      <w:r>
        <w:rPr>
          <w:color w:val="auto"/>
          <w:lang w:val="en-US" w:eastAsia="zh-CN"/>
        </w:rPr>
        <w:t>+</w:t>
      </w:r>
      <m:oMath>
        <m:r>
          <w:rPr>
            <w:rFonts w:ascii="Cambria Math" w:hAnsi="Cambria Math"/>
            <w:color w:val="auto"/>
            <w:lang w:val="en-US" w:eastAsia="zh-CN"/>
          </w:rPr>
          <m:t xml:space="preserve"> </m:t>
        </m:r>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Pr>
          <w:color w:val="auto"/>
          <w:lang w:val="en-US" w:eastAsia="zh-CN"/>
        </w:rPr>
        <w:t xml:space="preserve"> </w:t>
      </w:r>
      <w:r w:rsidRPr="00827216">
        <w:rPr>
          <w:color w:val="auto"/>
        </w:rPr>
        <w:t xml:space="preserve">after </w:t>
      </w:r>
      <w:r w:rsidRPr="00827216">
        <w:rPr>
          <w:color w:val="auto"/>
          <w:lang w:val="en-US"/>
        </w:rPr>
        <w:t>a</w:t>
      </w:r>
      <w:r w:rsidRPr="00827216">
        <w:rPr>
          <w:color w:val="auto"/>
        </w:rPr>
        <w:t xml:space="preserve"> last symbol of </w:t>
      </w:r>
      <w:r w:rsidRPr="00827216">
        <w:rPr>
          <w:color w:val="auto"/>
          <w:lang w:val="en-US"/>
        </w:rPr>
        <w:t>the corresponding</w:t>
      </w:r>
      <w:r w:rsidRPr="00827216">
        <w:rPr>
          <w:color w:val="auto"/>
        </w:rPr>
        <w:t xml:space="preserve"> PDCCH </w:t>
      </w:r>
      <w:r w:rsidRPr="00827216">
        <w:rPr>
          <w:color w:val="auto"/>
          <w:lang w:val="en-US"/>
        </w:rPr>
        <w:t>reception</w:t>
      </w:r>
      <w:r>
        <w:rPr>
          <w:color w:val="auto"/>
          <w:lang w:val="en-US"/>
        </w:rPr>
        <w:t xml:space="preserve"> </w:t>
      </w:r>
      <w:r w:rsidRPr="00D50E23">
        <w:rPr>
          <w:color w:val="FF0000"/>
          <w:lang w:val="en-US"/>
        </w:rPr>
        <w:t xml:space="preserve">and a PDCCH scheduling a </w:t>
      </w:r>
      <w:r w:rsidRPr="00D50E23">
        <w:rPr>
          <w:color w:val="FF0000"/>
        </w:rPr>
        <w:t>PUCCH or PUSCH</w:t>
      </w:r>
      <w:r w:rsidRPr="00D50E23">
        <w:rPr>
          <w:rStyle w:val="apple-converted-space"/>
          <w:color w:val="FF0000"/>
        </w:rPr>
        <w:t> </w:t>
      </w:r>
      <w:r w:rsidRPr="00D50E23">
        <w:rPr>
          <w:color w:val="FF0000"/>
          <w:lang w:eastAsia="zh-CN"/>
        </w:rPr>
        <w:t xml:space="preserve">of </w:t>
      </w:r>
      <w:r w:rsidRPr="00D50E23">
        <w:rPr>
          <w:color w:val="FF0000"/>
          <w:lang w:val="en-US" w:eastAsia="zh-CN"/>
        </w:rPr>
        <w:t>larger</w:t>
      </w:r>
      <w:r w:rsidRPr="00D50E23">
        <w:rPr>
          <w:color w:val="FF0000"/>
          <w:lang w:eastAsia="zh-CN"/>
        </w:rPr>
        <w:t xml:space="preserve"> priority index</w:t>
      </w:r>
      <w:r w:rsidRPr="00D50E23">
        <w:rPr>
          <w:color w:val="FF0000"/>
        </w:rPr>
        <w:t xml:space="preserve"> that overrides or overlaps with the </w:t>
      </w:r>
      <w:r w:rsidRPr="00D50E23">
        <w:rPr>
          <w:color w:val="FF0000"/>
          <w:lang w:val="en-US" w:eastAsia="zh-CN"/>
        </w:rPr>
        <w:t xml:space="preserve">first PUCCH or the first PUSCH </w:t>
      </w:r>
      <w:r w:rsidRPr="00D50E23">
        <w:rPr>
          <w:color w:val="FF0000"/>
        </w:rPr>
        <w:t>would arrive</w:t>
      </w:r>
      <w:r w:rsidRPr="00D50E23">
        <w:rPr>
          <w:rStyle w:val="apple-converted-space"/>
          <w:color w:val="FF0000"/>
        </w:rPr>
        <w:t> </w:t>
      </w:r>
      <w:r w:rsidRPr="00D50E23">
        <w:rPr>
          <w:i/>
          <w:iCs/>
          <w:color w:val="FF0000"/>
        </w:rPr>
        <w:t>Tproc,2</w:t>
      </w:r>
      <w:r w:rsidR="00176427">
        <w:rPr>
          <w:i/>
          <w:iCs/>
          <w:color w:val="FF0000"/>
        </w:rPr>
        <w:t xml:space="preserve"> </w:t>
      </w:r>
      <w:r w:rsidRPr="00D50E23">
        <w:rPr>
          <w:i/>
          <w:iCs/>
          <w:color w:val="FF0000"/>
        </w:rPr>
        <w:t>+</w:t>
      </w:r>
      <m:oMath>
        <m:r>
          <w:rPr>
            <w:rFonts w:ascii="Cambria Math" w:hAnsi="Cambria Math"/>
            <w:color w:val="auto"/>
            <w:lang w:val="en-US" w:eastAsia="zh-CN"/>
          </w:rPr>
          <m:t xml:space="preserve"> </m:t>
        </m:r>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sidRPr="00D50E23">
        <w:rPr>
          <w:rStyle w:val="apple-converted-space"/>
          <w:i/>
          <w:iCs/>
          <w:color w:val="FF0000"/>
        </w:rPr>
        <w:t> </w:t>
      </w:r>
      <w:r w:rsidRPr="00D50E23">
        <w:rPr>
          <w:color w:val="FF0000"/>
        </w:rPr>
        <w:t>before</w:t>
      </w:r>
      <w:r w:rsidRPr="00D50E23">
        <w:rPr>
          <w:rStyle w:val="apple-converted-space"/>
          <w:color w:val="FF0000"/>
        </w:rPr>
        <w:t> </w:t>
      </w:r>
      <w:r w:rsidRPr="00D50E23">
        <w:rPr>
          <w:color w:val="FF0000"/>
        </w:rPr>
        <w:t xml:space="preserve">the start of the </w:t>
      </w:r>
      <w:r w:rsidRPr="00D50E23">
        <w:rPr>
          <w:color w:val="FF0000"/>
          <w:lang w:val="en-US" w:eastAsia="zh-CN"/>
        </w:rPr>
        <w:t>first PUCCH or the first PUSCH</w:t>
      </w:r>
    </w:p>
    <w:p w14:paraId="52550A07" w14:textId="77777777" w:rsidR="00B43787" w:rsidRPr="00827216" w:rsidRDefault="00B43787" w:rsidP="00B43787">
      <w:pPr>
        <w:pStyle w:val="B1"/>
        <w:rPr>
          <w:color w:val="auto"/>
          <w:lang w:eastAsia="zh-CN"/>
        </w:rPr>
      </w:pPr>
      <w:r w:rsidRPr="00827216">
        <w:rPr>
          <w:color w:val="auto"/>
          <w:lang w:val="en-US"/>
        </w:rPr>
        <w:t>-</w:t>
      </w:r>
      <w:r w:rsidRPr="00827216">
        <w:rPr>
          <w:color w:val="auto"/>
          <w:lang w:val="en-US"/>
        </w:rPr>
        <w:tab/>
      </w:r>
      <m:oMath>
        <m:sSub>
          <m:sSubPr>
            <m:ctrlPr>
              <w:rPr>
                <w:rFonts w:ascii="Cambria Math" w:hAnsi="Cambria Math"/>
                <w:i/>
                <w:color w:val="auto"/>
                <w:lang w:val="en-US" w:eastAsia="zh-CN"/>
              </w:rPr>
            </m:ctrlPr>
          </m:sSubPr>
          <m:e>
            <m:r>
              <w:rPr>
                <w:rFonts w:ascii="Cambria Math" w:hAnsi="Cambria Math"/>
                <w:color w:val="auto"/>
                <w:lang w:val="en-US" w:eastAsia="zh-CN"/>
              </w:rPr>
              <m:t>T</m:t>
            </m:r>
          </m:e>
          <m:sub>
            <m:r>
              <w:rPr>
                <w:rFonts w:ascii="Cambria Math" w:hAnsi="Cambria Math"/>
                <w:color w:val="auto"/>
                <w:lang w:val="en-US" w:eastAsia="zh-CN"/>
              </w:rPr>
              <m:t>proc,2</m:t>
            </m:r>
          </m:sub>
        </m:sSub>
        <m:r>
          <w:rPr>
            <w:rFonts w:ascii="Cambria Math" w:hAnsi="Cambria Math"/>
            <w:color w:val="auto"/>
            <w:lang w:val="en-US" w:eastAsia="zh-CN"/>
          </w:rPr>
          <m:t xml:space="preserve"> </m:t>
        </m:r>
      </m:oMath>
      <w:r w:rsidRPr="00827216">
        <w:rPr>
          <w:color w:val="auto"/>
        </w:rPr>
        <w:t xml:space="preserve">is </w:t>
      </w:r>
      <w:r w:rsidRPr="00827216">
        <w:rPr>
          <w:color w:val="auto"/>
          <w:lang w:val="en-US"/>
        </w:rPr>
        <w:t>the PUSCH preparation time</w:t>
      </w:r>
      <w:r w:rsidRPr="00827216">
        <w:rPr>
          <w:color w:val="auto"/>
        </w:rPr>
        <w:t xml:space="preserve"> for </w:t>
      </w:r>
      <w:r w:rsidRPr="00827216">
        <w:rPr>
          <w:color w:val="auto"/>
          <w:lang w:val="en-US"/>
        </w:rPr>
        <w:t>a</w:t>
      </w:r>
      <w:r w:rsidRPr="00827216">
        <w:rPr>
          <w:color w:val="auto"/>
        </w:rPr>
        <w:t xml:space="preserve"> corresponding </w:t>
      </w:r>
      <w:r w:rsidRPr="00827216">
        <w:rPr>
          <w:color w:val="auto"/>
          <w:lang w:val="en-US"/>
        </w:rPr>
        <w:t>UE processing</w:t>
      </w:r>
      <w:r w:rsidRPr="00827216">
        <w:rPr>
          <w:color w:val="auto"/>
        </w:rPr>
        <w:t xml:space="preserve"> capability</w:t>
      </w:r>
      <w:r w:rsidRPr="00827216">
        <w:rPr>
          <w:color w:val="auto"/>
          <w:lang w:val="en-US"/>
        </w:rPr>
        <w:t xml:space="preserve"> assuming </w:t>
      </w:r>
      <m:oMath>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2,1</m:t>
            </m:r>
          </m:sub>
        </m:sSub>
        <m:r>
          <w:rPr>
            <w:rFonts w:ascii="Cambria Math" w:hAnsi="Cambria Math"/>
            <w:color w:val="auto"/>
            <w:lang w:val="en-US" w:eastAsia="zh-CN"/>
          </w:rPr>
          <m:t xml:space="preserve">= </m:t>
        </m:r>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1</m:t>
            </m:r>
          </m:sub>
        </m:sSub>
      </m:oMath>
      <w:r w:rsidRPr="00827216">
        <w:rPr>
          <w:color w:val="auto"/>
          <w:lang w:val="en-US" w:eastAsia="zh-CN"/>
        </w:rPr>
        <w:t xml:space="preserve"> [6, TS 38.214], based on</w:t>
      </w:r>
      <w:r w:rsidRPr="00827216">
        <w:rPr>
          <w:color w:val="auto"/>
          <w:lang w:val="en-US"/>
        </w:rPr>
        <w:t xml:space="preserve"> </w:t>
      </w:r>
      <m:oMath>
        <m:r>
          <w:rPr>
            <w:rFonts w:ascii="Cambria Math" w:hAnsi="Cambria Math"/>
            <w:color w:val="auto"/>
            <w:lang w:val="en-US"/>
          </w:rPr>
          <m:t>μ</m:t>
        </m:r>
      </m:oMath>
      <w:r w:rsidRPr="00827216">
        <w:rPr>
          <w:color w:val="auto"/>
          <w:lang w:val="en-US"/>
        </w:rPr>
        <w:t xml:space="preserve"> and </w:t>
      </w:r>
      <m:oMath>
        <m:sSub>
          <m:sSubPr>
            <m:ctrlPr>
              <w:rPr>
                <w:rFonts w:ascii="Cambria Math" w:hAnsi="Cambria Math"/>
                <w:i/>
                <w:color w:val="auto"/>
                <w:lang w:val="en-US"/>
              </w:rPr>
            </m:ctrlPr>
          </m:sSubPr>
          <m:e>
            <m:r>
              <w:rPr>
                <w:rFonts w:ascii="Cambria Math" w:hAnsi="Cambria Math"/>
                <w:color w:val="auto"/>
                <w:lang w:val="en-US"/>
              </w:rPr>
              <m:t>N</m:t>
            </m:r>
          </m:e>
          <m:sub>
            <m:r>
              <w:rPr>
                <w:rFonts w:ascii="Cambria Math" w:hAnsi="Cambria Math"/>
                <w:color w:val="auto"/>
                <w:lang w:val="en-US"/>
              </w:rPr>
              <m:t>2</m:t>
            </m:r>
          </m:sub>
        </m:sSub>
      </m:oMath>
      <w:r w:rsidRPr="00827216">
        <w:rPr>
          <w:color w:val="auto"/>
          <w:lang w:val="en-US"/>
        </w:rPr>
        <w:t xml:space="preserve"> as subsequently defined in this clause, </w:t>
      </w:r>
      <w:r w:rsidRPr="00827216">
        <w:rPr>
          <w:color w:val="auto"/>
        </w:rPr>
        <w:t xml:space="preserve">and </w:t>
      </w:r>
      <m:oMath>
        <m:sSub>
          <m:sSubPr>
            <m:ctrlPr>
              <w:rPr>
                <w:rFonts w:ascii="Cambria Math" w:hAnsi="Cambria Math"/>
                <w:i/>
                <w:color w:val="auto"/>
                <w:lang w:val="en-US" w:eastAsia="zh-CN"/>
              </w:rPr>
            </m:ctrlPr>
          </m:sSubPr>
          <m:e>
            <m:r>
              <w:rPr>
                <w:rFonts w:ascii="Cambria Math" w:hAnsi="Cambria Math"/>
                <w:color w:val="auto"/>
                <w:lang w:val="en-US" w:eastAsia="zh-CN"/>
              </w:rPr>
              <m:t>d</m:t>
            </m:r>
          </m:e>
          <m:sub>
            <m:r>
              <w:rPr>
                <w:rFonts w:ascii="Cambria Math" w:hAnsi="Cambria Math"/>
                <w:color w:val="auto"/>
                <w:lang w:val="en-US" w:eastAsia="zh-CN"/>
              </w:rPr>
              <m:t>1</m:t>
            </m:r>
          </m:sub>
        </m:sSub>
      </m:oMath>
      <w:r w:rsidRPr="00827216">
        <w:rPr>
          <w:color w:val="auto"/>
        </w:rPr>
        <w:t xml:space="preserve"> is determined by </w:t>
      </w:r>
      <w:r w:rsidRPr="00827216">
        <w:rPr>
          <w:color w:val="auto"/>
          <w:lang w:val="en-US"/>
        </w:rPr>
        <w:t>a</w:t>
      </w:r>
      <w:r w:rsidRPr="00827216">
        <w:rPr>
          <w:color w:val="auto"/>
        </w:rPr>
        <w:t xml:space="preserve"> reported UE capability</w:t>
      </w:r>
    </w:p>
    <w:p w14:paraId="236E9067"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63A67B6F" w14:textId="77777777" w:rsidR="00B43787" w:rsidRPr="00A16882" w:rsidRDefault="00B43787" w:rsidP="00B43787">
      <w:pPr>
        <w:spacing w:after="120"/>
        <w:jc w:val="center"/>
        <w:rPr>
          <w:rFonts w:eastAsiaTheme="minorEastAsia"/>
          <w:lang w:eastAsia="zh-CN"/>
        </w:rPr>
      </w:pPr>
      <w:r w:rsidRPr="00A578C0">
        <w:rPr>
          <w:rFonts w:eastAsia="宋体" w:hint="eastAsia"/>
          <w:color w:val="FF0000"/>
        </w:rPr>
        <w:t>----------------------------------------------------- End of text proposal ------------------------------------------------------</w:t>
      </w:r>
    </w:p>
    <w:p w14:paraId="4C348359" w14:textId="77777777" w:rsidR="005E33B0" w:rsidRPr="00BF3C05" w:rsidRDefault="005E33B0" w:rsidP="00BF3C05">
      <w:pPr>
        <w:spacing w:afterLines="100" w:after="240" w:line="240" w:lineRule="auto"/>
        <w:jc w:val="both"/>
        <w:rPr>
          <w:rFonts w:eastAsia="等线"/>
          <w:b/>
          <w:bCs/>
          <w:lang w:val="en-US"/>
        </w:rPr>
      </w:pPr>
      <w:r w:rsidRPr="00BF3C05">
        <w:rPr>
          <w:rFonts w:eastAsia="等线"/>
          <w:b/>
          <w:bCs/>
          <w:lang w:val="en-US"/>
        </w:rPr>
        <w:t xml:space="preserve">Proposal 3: </w:t>
      </w:r>
      <w:r w:rsidRPr="00BF3C05">
        <w:rPr>
          <w:rFonts w:eastAsia="Times New Roman"/>
          <w:b/>
          <w:bCs/>
        </w:rPr>
        <w:t xml:space="preserve">Adopt the following TP </w:t>
      </w:r>
      <w:r w:rsidRPr="00BF3C05">
        <w:rPr>
          <w:rFonts w:eastAsia="宋体"/>
          <w:b/>
          <w:iCs/>
        </w:rPr>
        <w:t xml:space="preserve">for </w:t>
      </w:r>
      <w:r w:rsidRPr="00BF3C05">
        <w:rPr>
          <w:rFonts w:eastAsia="宋体" w:hint="eastAsia"/>
          <w:b/>
          <w:iCs/>
        </w:rPr>
        <w:t>section</w:t>
      </w:r>
      <w:r w:rsidRPr="00BF3C05">
        <w:rPr>
          <w:rFonts w:eastAsia="宋体"/>
          <w:b/>
          <w:iCs/>
        </w:rPr>
        <w:t>s 11.1 and 11.1.1 of TS38.213</w:t>
      </w:r>
      <w:r w:rsidRPr="00BF3C05">
        <w:rPr>
          <w:rFonts w:eastAsia="Times New Roman"/>
          <w:b/>
          <w:bCs/>
          <w:iCs/>
        </w:rPr>
        <w:t>.</w:t>
      </w:r>
    </w:p>
    <w:p w14:paraId="159FDD81" w14:textId="77777777" w:rsidR="005E33B0" w:rsidRPr="005E33B0" w:rsidRDefault="005E33B0" w:rsidP="005E33B0">
      <w:pPr>
        <w:pStyle w:val="afd"/>
        <w:numPr>
          <w:ilvl w:val="0"/>
          <w:numId w:val="13"/>
        </w:numPr>
        <w:spacing w:after="120"/>
        <w:jc w:val="center"/>
        <w:rPr>
          <w:rFonts w:eastAsia="宋体"/>
          <w:color w:val="FF0000"/>
        </w:rPr>
      </w:pPr>
      <w:r w:rsidRPr="005E33B0">
        <w:rPr>
          <w:rFonts w:eastAsia="宋体" w:hint="eastAsia"/>
          <w:color w:val="FF0000"/>
        </w:rPr>
        <w:t>-------------------------------------------------- Start of text proposal ------------------------------------------------------</w:t>
      </w:r>
    </w:p>
    <w:p w14:paraId="31014E1E" w14:textId="77777777" w:rsidR="005E33B0" w:rsidRPr="005E33B0" w:rsidRDefault="005E33B0" w:rsidP="005E33B0">
      <w:pPr>
        <w:rPr>
          <w:b/>
          <w:bCs/>
        </w:rPr>
      </w:pPr>
      <w:r w:rsidRPr="005E33B0">
        <w:rPr>
          <w:b/>
          <w:bCs/>
        </w:rPr>
        <w:t>11.1</w:t>
      </w:r>
      <w:r w:rsidRPr="005E33B0">
        <w:rPr>
          <w:b/>
          <w:bCs/>
        </w:rPr>
        <w:tab/>
        <w:t>Slot configuration</w:t>
      </w:r>
    </w:p>
    <w:p w14:paraId="1A1EADD7" w14:textId="77777777" w:rsidR="005E33B0" w:rsidRPr="005E33B0" w:rsidRDefault="005E33B0" w:rsidP="005E33B0">
      <w:pPr>
        <w:pStyle w:val="afd"/>
        <w:numPr>
          <w:ilvl w:val="0"/>
          <w:numId w:val="13"/>
        </w:numPr>
        <w:spacing w:before="180" w:after="120"/>
        <w:jc w:val="center"/>
        <w:rPr>
          <w:color w:val="FF0000"/>
          <w:lang w:eastAsia="fr-FR"/>
        </w:rPr>
      </w:pPr>
      <w:r w:rsidRPr="005E33B0">
        <w:rPr>
          <w:color w:val="FF0000"/>
          <w:lang w:eastAsia="fr-FR"/>
        </w:rPr>
        <w:t>&lt;Unchanged text omitted&gt;</w:t>
      </w:r>
    </w:p>
    <w:p w14:paraId="25FFDBE3" w14:textId="77777777" w:rsidR="005E33B0" w:rsidRDefault="005E33B0" w:rsidP="005E33B0">
      <w:pPr>
        <w:pStyle w:val="afd"/>
        <w:numPr>
          <w:ilvl w:val="0"/>
          <w:numId w:val="13"/>
        </w:numPr>
      </w:pPr>
      <w:r w:rsidRPr="00D93263">
        <w:t xml:space="preserve">For </w:t>
      </w:r>
      <w:r w:rsidRPr="005E33B0">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3A35194" w14:textId="77777777" w:rsidR="005E33B0" w:rsidRPr="00991649" w:rsidRDefault="005E33B0" w:rsidP="005E33B0">
      <w:pPr>
        <w:pStyle w:val="B1"/>
        <w:numPr>
          <w:ilvl w:val="0"/>
          <w:numId w:val="13"/>
        </w:numPr>
        <w:rPr>
          <w:lang w:eastAsia="zh-CN"/>
        </w:rPr>
      </w:pPr>
      <w:r w:rsidRPr="001F460E">
        <w:t>-</w:t>
      </w:r>
      <w:r>
        <w:tab/>
      </w:r>
      <w:r w:rsidRPr="00E72370">
        <w:rPr>
          <w:rFonts w:ascii="Times New Roman" w:hAnsi="Times New Roman" w:cs="Times New Roman"/>
          <w:color w:val="auto"/>
          <w:lang w:val="en-US"/>
        </w:rPr>
        <w:t>If the UE does not indicate the capability of [</w:t>
      </w:r>
      <w:proofErr w:type="spellStart"/>
      <w:r w:rsidRPr="00E72370">
        <w:rPr>
          <w:rFonts w:ascii="Times New Roman" w:hAnsi="Times New Roman" w:cs="Times New Roman"/>
          <w:color w:val="auto"/>
          <w:lang w:val="en-US"/>
        </w:rPr>
        <w:t>partialCancellation</w:t>
      </w:r>
      <w:proofErr w:type="spellEnd"/>
      <w:r w:rsidRPr="00E72370">
        <w:rPr>
          <w:rFonts w:ascii="Times New Roman" w:hAnsi="Times New Roman" w:cs="Times New Roman"/>
          <w:color w:val="auto"/>
          <w:lang w:val="en-US"/>
        </w:rPr>
        <w:t xml:space="preserve">], </w:t>
      </w:r>
      <w:r w:rsidRPr="00E72370">
        <w:rPr>
          <w:rFonts w:ascii="Times New Roman" w:hAnsi="Times New Roman" w:cs="Times New Roman"/>
          <w:color w:val="auto"/>
        </w:rPr>
        <w:t xml:space="preserve">the UE does not expect to cancel the transmission </w:t>
      </w:r>
      <w:r w:rsidRPr="00E72370">
        <w:rPr>
          <w:rFonts w:ascii="Times New Roman" w:hAnsi="Times New Roman" w:cs="Times New Roman"/>
          <w:color w:val="auto"/>
          <w:lang w:val="en-US"/>
        </w:rPr>
        <w:t xml:space="preserve">of the PUCCH or PUSCH or PRACH </w:t>
      </w:r>
      <w:r w:rsidRPr="00E72370">
        <w:rPr>
          <w:rFonts w:ascii="Times New Roman" w:hAnsi="Times New Roman" w:cs="Times New Roman"/>
          <w:color w:val="auto"/>
        </w:rPr>
        <w:t>in</w:t>
      </w:r>
      <w:r w:rsidRPr="00E72370">
        <w:rPr>
          <w:rFonts w:ascii="Times New Roman" w:hAnsi="Times New Roman" w:cs="Times New Roman"/>
          <w:color w:val="auto"/>
          <w:lang w:val="en-US"/>
        </w:rPr>
        <w:t xml:space="preserve"> the set of symbols if the first symbol in the set</w:t>
      </w:r>
      <w:r w:rsidRPr="00E72370">
        <w:rPr>
          <w:rFonts w:ascii="Times New Roman" w:hAnsi="Times New Roman" w:cs="Times New Roman"/>
          <w:color w:val="auto"/>
        </w:rPr>
        <w:t xml:space="preserve"> occur</w:t>
      </w:r>
      <w:r w:rsidRPr="00E72370">
        <w:rPr>
          <w:rFonts w:ascii="Times New Roman" w:hAnsi="Times New Roman" w:cs="Times New Roman"/>
          <w:color w:val="auto"/>
          <w:lang w:val="en-US"/>
        </w:rPr>
        <w:t xml:space="preserve">s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 xml:space="preserve">proc,2 </m:t>
            </m:r>
          </m:sub>
        </m:sSub>
      </m:oMath>
      <w:r w:rsidRPr="00E72370">
        <w:rPr>
          <w:rFonts w:ascii="Times New Roman" w:hAnsi="Times New Roman" w:cs="Times New Roman"/>
          <w:color w:val="auto"/>
        </w:rPr>
        <w:t xml:space="preserve"> relative to a last symbol of a CORESET where the UE detects the DCI format</w:t>
      </w:r>
      <w:r w:rsidRPr="00E72370">
        <w:rPr>
          <w:rFonts w:ascii="Times New Roman" w:hAnsi="Times New Roman" w:cs="Times New Roman"/>
          <w:color w:val="auto"/>
          <w:lang w:val="en-US"/>
        </w:rPr>
        <w:t>; otherwise, the UE cancels the PUCCH, or the PUSCH, or an actual repetition of the PUSCH [6, TS38.214], determined from 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auto"/>
          <w:lang w:val="en-US"/>
        </w:rPr>
        <w:t xml:space="preserve"> </w:t>
      </w:r>
      <w:r w:rsidRPr="00E72370">
        <w:rPr>
          <w:rFonts w:ascii="Times New Roman" w:hAnsi="Times New Roman" w:cs="Times New Roman"/>
          <w:color w:val="auto"/>
          <w:lang w:val="en-US"/>
        </w:rPr>
        <w:t>or clause 6.1 of [6, TS38.214], or the PRACH transmission in the set of symbols.</w:t>
      </w:r>
    </w:p>
    <w:p w14:paraId="0B7D8ADD" w14:textId="77777777" w:rsidR="005E33B0" w:rsidRPr="00E72370" w:rsidRDefault="005E33B0" w:rsidP="005E33B0">
      <w:pPr>
        <w:pStyle w:val="B1"/>
        <w:numPr>
          <w:ilvl w:val="0"/>
          <w:numId w:val="13"/>
        </w:numPr>
      </w:pPr>
      <w:r w:rsidRPr="00E72370">
        <w:rPr>
          <w:color w:val="auto"/>
        </w:rPr>
        <w:t>-</w:t>
      </w:r>
      <w:r w:rsidRPr="00E72370">
        <w:rPr>
          <w:color w:val="auto"/>
        </w:rPr>
        <w:tab/>
      </w:r>
      <w:r w:rsidRPr="00E72370">
        <w:rPr>
          <w:rFonts w:ascii="Times New Roman" w:hAnsi="Times New Roman" w:cs="Times New Roman"/>
          <w:color w:val="auto"/>
        </w:rPr>
        <w:t>If the UE indicates the capability of [</w:t>
      </w:r>
      <w:proofErr w:type="spellStart"/>
      <w:r w:rsidRPr="00E72370">
        <w:rPr>
          <w:rFonts w:ascii="Times New Roman" w:hAnsi="Times New Roman" w:cs="Times New Roman"/>
          <w:color w:val="auto"/>
        </w:rPr>
        <w:t>partialCancellation</w:t>
      </w:r>
      <w:proofErr w:type="spellEnd"/>
      <w:r w:rsidRPr="00E72370">
        <w:rPr>
          <w:rFonts w:ascii="Times New Roman" w:hAnsi="Times New Roman" w:cs="Times New Roman"/>
          <w:color w:val="auto"/>
        </w:rPr>
        <w:t xml:space="preserve">], the UE does not expect to cancel the transmission of the PUCCH or PUSCH or PRACH in symbols from the set of symbols that occur within </w:t>
      </w:r>
      <m:oMath>
        <m:sSub>
          <m:sSubPr>
            <m:ctrlPr>
              <w:rPr>
                <w:rFonts w:ascii="Cambria Math" w:hAnsi="Cambria Math" w:cs="Times New Roman"/>
                <w:color w:val="auto"/>
              </w:rPr>
            </m:ctrlPr>
          </m:sSubPr>
          <m:e>
            <m:r>
              <w:rPr>
                <w:rFonts w:ascii="Cambria Math" w:hAnsi="Cambria Math" w:cs="Times New Roman"/>
                <w:color w:val="auto"/>
              </w:rPr>
              <m:t>T</m:t>
            </m:r>
          </m:e>
          <m:sub>
            <m:r>
              <w:rPr>
                <w:rFonts w:ascii="Cambria Math" w:hAnsi="Cambria Math" w:cs="Times New Roman"/>
                <w:color w:val="auto"/>
              </w:rPr>
              <m:t>proc</m:t>
            </m:r>
            <m:r>
              <m:rPr>
                <m:sty m:val="p"/>
              </m:rPr>
              <w:rPr>
                <w:rFonts w:ascii="Cambria Math" w:hAnsi="Cambria Math" w:cs="Times New Roman"/>
                <w:color w:val="auto"/>
              </w:rPr>
              <m:t>,2</m:t>
            </m:r>
          </m:sub>
        </m:sSub>
      </m:oMath>
      <w:r w:rsidRPr="00E72370">
        <w:rPr>
          <w:rFonts w:ascii="Times New Roman" w:hAnsi="Times New Roman" w:cs="Times New Roman"/>
          <w:color w:val="auto"/>
        </w:rPr>
        <w:t xml:space="preserve"> relat</w:t>
      </w:r>
      <w:proofErr w:type="spellStart"/>
      <w:r w:rsidRPr="00E72370">
        <w:rPr>
          <w:rFonts w:ascii="Times New Roman" w:hAnsi="Times New Roman" w:cs="Times New Roman"/>
          <w:color w:val="auto"/>
        </w:rPr>
        <w:t>ive</w:t>
      </w:r>
      <w:proofErr w:type="spellEnd"/>
      <w:r w:rsidRPr="00E72370">
        <w:rPr>
          <w:rFonts w:ascii="Times New Roman" w:hAnsi="Times New Roman" w:cs="Times New Roman"/>
          <w:color w:val="auto"/>
        </w:rPr>
        <w:t xml:space="preserve"> to a last symbol of a CORESET where the UE detects the DCI format. 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E72370">
        <w:rPr>
          <w:rFonts w:ascii="Times New Roman" w:hAnsi="Times New Roman" w:cs="Times New Roman"/>
          <w:color w:val="auto"/>
        </w:rPr>
        <w:t xml:space="preserve"> or clause 6.1 of [6, TS 38.214], or the PRACH transmission in remaining symbols from the set of symbols. </w:t>
      </w:r>
    </w:p>
    <w:p w14:paraId="6A44E992" w14:textId="77777777" w:rsidR="005E33B0" w:rsidRPr="005E33B0" w:rsidRDefault="005E33B0" w:rsidP="005E33B0">
      <w:pPr>
        <w:pStyle w:val="afd"/>
        <w:numPr>
          <w:ilvl w:val="0"/>
          <w:numId w:val="13"/>
        </w:numPr>
        <w:spacing w:before="180" w:after="120"/>
        <w:jc w:val="center"/>
        <w:rPr>
          <w:color w:val="FF0000"/>
          <w:lang w:eastAsia="fr-FR"/>
        </w:rPr>
      </w:pPr>
      <w:r w:rsidRPr="005E33B0">
        <w:rPr>
          <w:color w:val="FF0000"/>
          <w:lang w:eastAsia="fr-FR"/>
        </w:rPr>
        <w:t>&lt;Unchanged text omitted&gt;</w:t>
      </w:r>
    </w:p>
    <w:p w14:paraId="70C16319" w14:textId="77777777" w:rsidR="005E33B0" w:rsidRPr="005E33B0" w:rsidRDefault="005E33B0" w:rsidP="005E33B0">
      <w:pPr>
        <w:rPr>
          <w:b/>
          <w:bCs/>
        </w:rPr>
      </w:pPr>
      <w:r w:rsidRPr="005E33B0">
        <w:rPr>
          <w:b/>
          <w:bCs/>
        </w:rPr>
        <w:t>11.1.1</w:t>
      </w:r>
      <w:r w:rsidRPr="005E33B0">
        <w:rPr>
          <w:b/>
          <w:bCs/>
        </w:rPr>
        <w:tab/>
        <w:t>UE procedure for determining slot format</w:t>
      </w:r>
    </w:p>
    <w:p w14:paraId="4603A6D9" w14:textId="77777777" w:rsidR="005E33B0" w:rsidRPr="005E33B0" w:rsidRDefault="005E33B0" w:rsidP="005E33B0">
      <w:pPr>
        <w:pStyle w:val="afd"/>
        <w:numPr>
          <w:ilvl w:val="0"/>
          <w:numId w:val="13"/>
        </w:numPr>
        <w:spacing w:before="180" w:after="120"/>
        <w:jc w:val="center"/>
        <w:rPr>
          <w:color w:val="FF0000"/>
          <w:lang w:val="en-GB" w:eastAsia="fr-FR"/>
        </w:rPr>
      </w:pPr>
      <w:r w:rsidRPr="005E33B0">
        <w:rPr>
          <w:color w:val="FF0000"/>
          <w:lang w:eastAsia="fr-FR"/>
        </w:rPr>
        <w:t>&lt;Unchanged text omitted&gt;</w:t>
      </w:r>
    </w:p>
    <w:p w14:paraId="1524BAE9" w14:textId="77777777" w:rsidR="005E33B0" w:rsidRPr="00735228" w:rsidRDefault="005E33B0" w:rsidP="005E33B0">
      <w:pPr>
        <w:pStyle w:val="afd"/>
        <w:numPr>
          <w:ilvl w:val="0"/>
          <w:numId w:val="13"/>
        </w:numPr>
      </w:pPr>
      <w:r w:rsidRPr="005E33B0">
        <w:rPr>
          <w:lang w:val="en-US"/>
        </w:rPr>
        <w:t>If</w:t>
      </w:r>
      <w:r w:rsidRPr="00735228">
        <w:t xml:space="preserve"> a UE </w:t>
      </w:r>
      <w:r w:rsidRPr="005E33B0">
        <w:rPr>
          <w:lang w:val="en-US"/>
        </w:rPr>
        <w:t xml:space="preserve">is </w:t>
      </w:r>
      <w:r w:rsidRPr="00735228">
        <w:t xml:space="preserve">configured </w:t>
      </w:r>
      <w:r w:rsidRPr="005E33B0">
        <w:rPr>
          <w:lang w:val="en-US"/>
        </w:rPr>
        <w:t xml:space="preserve">by higher layers to </w:t>
      </w:r>
      <w:r w:rsidRPr="00735228">
        <w:t xml:space="preserve">transmit SRS, or PUCCH, </w:t>
      </w:r>
      <w:r w:rsidRPr="005E33B0">
        <w:rPr>
          <w:lang w:val="en-US"/>
        </w:rPr>
        <w:t xml:space="preserve">or PUSCH, or PRACH in a set of symbols of a slot and the UE detects a DCI format 2_0 with a slot format value other than 255 that indicates a slot format with a subset of symbols from the set of symbols as downlink or flexible, or the UE detects a DCI format indicating to the UE to receive CSI-RS or PDSCH in a subset of symbols from the set of symbols, then </w:t>
      </w:r>
    </w:p>
    <w:p w14:paraId="3D233B96" w14:textId="77777777" w:rsidR="005E33B0" w:rsidRPr="00735228" w:rsidRDefault="005E33B0" w:rsidP="005E33B0">
      <w:pPr>
        <w:pStyle w:val="afd"/>
        <w:numPr>
          <w:ilvl w:val="0"/>
          <w:numId w:val="13"/>
        </w:numPr>
      </w:pPr>
      <w:r w:rsidRPr="00735228">
        <w:t>-</w:t>
      </w:r>
      <w:r w:rsidRPr="00735228">
        <w:tab/>
        <w:t>If the UE does not indicate the capability of [</w:t>
      </w:r>
      <w:proofErr w:type="spellStart"/>
      <w:r w:rsidRPr="00735228">
        <w:t>partialCancellation</w:t>
      </w:r>
      <w:proofErr w:type="spellEnd"/>
      <w:r w:rsidRPr="00735228">
        <w:t xml:space="preserve">], the UE </w:t>
      </w:r>
      <w:r w:rsidRPr="005E33B0">
        <w:rPr>
          <w:lang w:val="en-US"/>
        </w:rPr>
        <w:t>does</w:t>
      </w:r>
      <w:r w:rsidRPr="00735228">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735228">
        <w:t xml:space="preserve"> relative to a last symbol of a CORESET where the UE detects the DCI format; </w:t>
      </w:r>
      <w:r w:rsidRPr="005E33B0">
        <w:rPr>
          <w:lang w:val="en-US"/>
        </w:rPr>
        <w:t>otherwise, the UE cancels the PUCCH, or the PUSCH, or an actual repetition of the PUSCH [6, TS38.214], determined from clauses 9</w:t>
      </w:r>
      <w:r w:rsidRPr="005E33B0">
        <w:rPr>
          <w:color w:val="FF0000"/>
          <w:lang w:val="en-US"/>
        </w:rPr>
        <w:t xml:space="preserve">, </w:t>
      </w:r>
      <w:r w:rsidRPr="005E33B0">
        <w:rPr>
          <w:strike/>
          <w:color w:val="FF0000"/>
          <w:lang w:val="en-US"/>
        </w:rPr>
        <w:t xml:space="preserve">and </w:t>
      </w:r>
      <w:r w:rsidRPr="005E33B0">
        <w:rPr>
          <w:lang w:val="en-US"/>
        </w:rPr>
        <w:t xml:space="preserve">9.2.5 </w:t>
      </w:r>
      <w:r w:rsidRPr="005E33B0">
        <w:rPr>
          <w:color w:val="FF0000"/>
          <w:lang w:val="en-US"/>
        </w:rPr>
        <w:t>and 9.2.6</w:t>
      </w:r>
      <w:r w:rsidRPr="005E33B0">
        <w:rPr>
          <w:lang w:val="en-US"/>
        </w:rPr>
        <w:t xml:space="preserve"> or clause 6.1 of [6, TS38.214], or the PRACH transmission in the set of symbols. </w:t>
      </w:r>
    </w:p>
    <w:p w14:paraId="0BB1B326" w14:textId="77777777" w:rsidR="005E33B0" w:rsidRPr="00735228" w:rsidRDefault="005E33B0" w:rsidP="005E33B0">
      <w:pPr>
        <w:pStyle w:val="B1"/>
        <w:numPr>
          <w:ilvl w:val="0"/>
          <w:numId w:val="13"/>
        </w:numPr>
        <w:rPr>
          <w:rFonts w:ascii="Times New Roman" w:hAnsi="Times New Roman" w:cs="Times New Roman"/>
        </w:rPr>
      </w:pPr>
      <w:r w:rsidRPr="00735228">
        <w:rPr>
          <w:rFonts w:ascii="Times New Roman" w:hAnsi="Times New Roman" w:cs="Times New Roman"/>
        </w:rPr>
        <w:t>-</w:t>
      </w:r>
      <w:r w:rsidRPr="00735228">
        <w:rPr>
          <w:rFonts w:ascii="Times New Roman" w:hAnsi="Times New Roman" w:cs="Times New Roman"/>
        </w:rPr>
        <w:tab/>
      </w:r>
      <w:r w:rsidRPr="00735228">
        <w:rPr>
          <w:rFonts w:ascii="Times New Roman" w:hAnsi="Times New Roman" w:cs="Times New Roman"/>
          <w:color w:val="auto"/>
        </w:rPr>
        <w:t>If the UE indicates the capability of [</w:t>
      </w:r>
      <w:proofErr w:type="spellStart"/>
      <w:r w:rsidRPr="00735228">
        <w:rPr>
          <w:rFonts w:ascii="Times New Roman" w:hAnsi="Times New Roman" w:cs="Times New Roman"/>
          <w:color w:val="auto"/>
        </w:rPr>
        <w:t>partialCancellation</w:t>
      </w:r>
      <w:proofErr w:type="spellEnd"/>
      <w:r w:rsidRPr="00735228">
        <w:rPr>
          <w:rFonts w:ascii="Times New Roman" w:hAnsi="Times New Roman" w:cs="Times New Roman"/>
          <w:color w:val="auto"/>
        </w:rPr>
        <w:t>], the UE does not expect to cancel the transmission of the PUCCH or PUSCH or PRACH in</w:t>
      </w:r>
      <w:r w:rsidRPr="00735228">
        <w:rPr>
          <w:rFonts w:ascii="Times New Roman" w:hAnsi="Times New Roman" w:cs="Times New Roman"/>
          <w:color w:val="auto"/>
          <w:lang w:val="en-US"/>
        </w:rPr>
        <w:t xml:space="preserve"> symbols from the set of symbols </w:t>
      </w:r>
      <w:r w:rsidRPr="00735228">
        <w:rPr>
          <w:rFonts w:ascii="Times New Roman" w:hAnsi="Times New Roman" w:cs="Times New Roman"/>
          <w:color w:val="auto"/>
        </w:rPr>
        <w:t xml:space="preserve">that occur </w:t>
      </w:r>
      <w:r w:rsidRPr="00735228">
        <w:rPr>
          <w:rFonts w:ascii="Times New Roman" w:hAnsi="Times New Roman" w:cs="Times New Roman"/>
          <w:color w:val="auto"/>
          <w:lang w:val="en-US"/>
        </w:rPr>
        <w:t xml:space="preserve">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735228">
        <w:rPr>
          <w:rFonts w:ascii="Times New Roman" w:hAnsi="Times New Roman" w:cs="Times New Roman"/>
          <w:color w:val="auto"/>
          <w:lang w:val="en-US"/>
        </w:rPr>
        <w:t xml:space="preserve"> </w:t>
      </w:r>
      <w:r w:rsidRPr="00735228">
        <w:rPr>
          <w:rFonts w:ascii="Times New Roman" w:hAnsi="Times New Roman" w:cs="Times New Roman"/>
          <w:color w:val="auto"/>
        </w:rPr>
        <w:t>relative to a last symbol of a CORESET where the UE detects the DCI format</w:t>
      </w:r>
      <w:r w:rsidRPr="00735228">
        <w:rPr>
          <w:rFonts w:ascii="Times New Roman" w:hAnsi="Times New Roman" w:cs="Times New Roman"/>
          <w:color w:val="auto"/>
          <w:lang w:val="en-US"/>
        </w:rPr>
        <w:t xml:space="preserve">. </w:t>
      </w:r>
      <w:r w:rsidRPr="00735228">
        <w:rPr>
          <w:rFonts w:ascii="Times New Roman" w:hAnsi="Times New Roman" w:cs="Times New Roman"/>
          <w:color w:val="auto"/>
        </w:rPr>
        <w:t xml:space="preserve">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735228">
        <w:rPr>
          <w:rFonts w:ascii="Times New Roman" w:hAnsi="Times New Roman" w:cs="Times New Roman"/>
          <w:color w:val="auto"/>
        </w:rPr>
        <w:t xml:space="preserve"> or clause 6.1 of [6</w:t>
      </w:r>
      <w:r w:rsidRPr="00735228">
        <w:rPr>
          <w:rFonts w:ascii="Times New Roman" w:hAnsi="Times New Roman" w:cs="Times New Roman"/>
          <w:color w:val="auto"/>
          <w:lang w:val="en-US"/>
        </w:rPr>
        <w:t>,</w:t>
      </w:r>
      <w:r w:rsidRPr="00735228">
        <w:rPr>
          <w:rFonts w:ascii="Times New Roman" w:hAnsi="Times New Roman" w:cs="Times New Roman"/>
          <w:color w:val="auto"/>
        </w:rPr>
        <w:t xml:space="preserve"> TS 38.214], or the PRACH transmission in remaining symbols from the set of symbols.  </w:t>
      </w:r>
    </w:p>
    <w:p w14:paraId="3B32817C" w14:textId="77777777" w:rsidR="005E33B0" w:rsidRPr="005E33B0" w:rsidRDefault="005E33B0" w:rsidP="005E33B0">
      <w:pPr>
        <w:pStyle w:val="afd"/>
        <w:numPr>
          <w:ilvl w:val="0"/>
          <w:numId w:val="13"/>
        </w:numPr>
        <w:spacing w:before="180" w:after="120"/>
        <w:jc w:val="center"/>
        <w:rPr>
          <w:color w:val="FF0000"/>
          <w:lang w:eastAsia="fr-FR"/>
        </w:rPr>
      </w:pPr>
      <w:r w:rsidRPr="005E33B0">
        <w:rPr>
          <w:color w:val="FF0000"/>
          <w:lang w:eastAsia="fr-FR"/>
        </w:rPr>
        <w:t>&lt;Unchanged text omitted&gt;</w:t>
      </w:r>
    </w:p>
    <w:p w14:paraId="1B9E533B" w14:textId="77777777" w:rsidR="005E33B0" w:rsidRPr="0001064D" w:rsidRDefault="005E33B0" w:rsidP="005E33B0">
      <w:pPr>
        <w:pStyle w:val="B1"/>
        <w:numPr>
          <w:ilvl w:val="0"/>
          <w:numId w:val="13"/>
        </w:numPr>
        <w:rPr>
          <w:rFonts w:ascii="Times New Roman" w:hAnsi="Times New Roman" w:cs="Times New Roman"/>
          <w:color w:val="auto"/>
        </w:rPr>
      </w:pPr>
      <w:r>
        <w:t>-</w:t>
      </w:r>
      <w:r>
        <w:tab/>
      </w:r>
      <w:r w:rsidRPr="0001064D">
        <w:rPr>
          <w:rFonts w:ascii="Times New Roman" w:hAnsi="Times New Roman" w:cs="Times New Roman"/>
          <w:color w:val="auto"/>
          <w:lang w:val="en-US"/>
        </w:rPr>
        <w:t>if</w:t>
      </w:r>
      <w:r w:rsidRPr="0001064D">
        <w:rPr>
          <w:rFonts w:ascii="Times New Roman" w:hAnsi="Times New Roman" w:cs="Times New Roman"/>
          <w:color w:val="auto"/>
        </w:rPr>
        <w:t xml:space="preserve"> the UE is configured by higher layers </w:t>
      </w:r>
      <w:r w:rsidRPr="0001064D">
        <w:rPr>
          <w:rFonts w:ascii="Times New Roman" w:hAnsi="Times New Roman" w:cs="Times New Roman"/>
          <w:color w:val="auto"/>
          <w:lang w:val="en-US"/>
        </w:rPr>
        <w:t>to</w:t>
      </w:r>
      <w:r w:rsidRPr="0001064D">
        <w:rPr>
          <w:rFonts w:ascii="Times New Roman" w:hAnsi="Times New Roman" w:cs="Times New Roman"/>
          <w:color w:val="auto"/>
        </w:rPr>
        <w:t xml:space="preserve"> </w:t>
      </w:r>
      <w:proofErr w:type="spellStart"/>
      <w:r w:rsidRPr="0001064D">
        <w:rPr>
          <w:rFonts w:ascii="Times New Roman" w:hAnsi="Times New Roman" w:cs="Times New Roman"/>
          <w:color w:val="auto"/>
        </w:rPr>
        <w:t>transmi</w:t>
      </w:r>
      <w:proofErr w:type="spellEnd"/>
      <w:r w:rsidRPr="0001064D">
        <w:rPr>
          <w:rFonts w:ascii="Times New Roman" w:hAnsi="Times New Roman" w:cs="Times New Roman"/>
          <w:color w:val="auto"/>
          <w:lang w:val="en-US"/>
        </w:rPr>
        <w:t>t</w:t>
      </w:r>
      <w:r w:rsidRPr="0001064D">
        <w:rPr>
          <w:rFonts w:ascii="Times New Roman" w:hAnsi="Times New Roman" w:cs="Times New Roman"/>
          <w:color w:val="auto"/>
        </w:rPr>
        <w:t xml:space="preserve"> SRS, or PUCCH, or PUSCH, or PRACH in the set of symbols of the slot and the UE is not provided</w:t>
      </w:r>
      <w:r w:rsidRPr="0001064D">
        <w:rPr>
          <w:rFonts w:ascii="Times New Roman" w:hAnsi="Times New Roman" w:cs="Times New Roman"/>
          <w:i/>
          <w:color w:val="auto"/>
        </w:rPr>
        <w:t xml:space="preserve"> </w:t>
      </w:r>
      <w:r w:rsidRPr="0001064D">
        <w:rPr>
          <w:rFonts w:ascii="Times New Roman" w:eastAsia="Malgun Gothic" w:hAnsi="Times New Roman" w:cs="Times New Roman"/>
          <w:i/>
          <w:color w:val="auto"/>
          <w:lang w:val="en-US"/>
        </w:rPr>
        <w:t>e</w:t>
      </w:r>
      <w:proofErr w:type="spellStart"/>
      <w:r w:rsidRPr="0001064D">
        <w:rPr>
          <w:rFonts w:ascii="Times New Roman" w:eastAsia="Malgun Gothic" w:hAnsi="Times New Roman" w:cs="Times New Roman"/>
          <w:i/>
          <w:color w:val="auto"/>
        </w:rPr>
        <w:t>nableConfiguredUL</w:t>
      </w:r>
      <w:proofErr w:type="spellEnd"/>
      <w:r w:rsidRPr="0001064D">
        <w:rPr>
          <w:rFonts w:ascii="Times New Roman" w:hAnsi="Times New Roman" w:cs="Times New Roman"/>
          <w:color w:val="auto"/>
        </w:rPr>
        <w:t>, the</w:t>
      </w:r>
      <w:r w:rsidRPr="0001064D">
        <w:rPr>
          <w:rFonts w:ascii="Times New Roman" w:hAnsi="Times New Roman" w:cs="Times New Roman"/>
          <w:color w:val="auto"/>
          <w:lang w:val="en-US"/>
        </w:rPr>
        <w:t>n</w:t>
      </w:r>
      <w:r w:rsidRPr="0001064D">
        <w:rPr>
          <w:rFonts w:ascii="Times New Roman" w:hAnsi="Times New Roman" w:cs="Times New Roman"/>
          <w:color w:val="auto"/>
        </w:rPr>
        <w:t xml:space="preserve"> </w:t>
      </w:r>
    </w:p>
    <w:p w14:paraId="23EBC877" w14:textId="77777777" w:rsidR="005E33B0" w:rsidRPr="0001064D" w:rsidRDefault="005E33B0" w:rsidP="005E33B0">
      <w:pPr>
        <w:pStyle w:val="B2"/>
        <w:numPr>
          <w:ilvl w:val="0"/>
          <w:numId w:val="13"/>
        </w:numPr>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if the UE does not indicate the capability of [</w:t>
      </w:r>
      <w:proofErr w:type="spellStart"/>
      <w:r w:rsidRPr="0001064D">
        <w:rPr>
          <w:rFonts w:ascii="Times New Roman" w:hAnsi="Times New Roman" w:cs="Times New Roman"/>
          <w:color w:val="auto"/>
        </w:rPr>
        <w:t>partialCancellation</w:t>
      </w:r>
      <w:proofErr w:type="spellEnd"/>
      <w:r w:rsidRPr="0001064D">
        <w:rPr>
          <w:rFonts w:ascii="Times New Roman" w:hAnsi="Times New Roman" w:cs="Times New Roman"/>
          <w:color w:val="auto"/>
        </w:rPr>
        <w:t xml:space="preserve">],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in the slot</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if the first symbol of the PUCCH or the PUSCH or actual repetition of the PUSCH or the PRACH in the slot occurs within </w:t>
      </w:r>
      <m:oMath>
        <m:sSub>
          <m:sSubPr>
            <m:ctrlPr>
              <w:rPr>
                <w:rFonts w:ascii="Cambria Math" w:hAnsi="Cambria Math" w:cs="Times New Roman"/>
                <w:i/>
                <w:color w:val="auto"/>
              </w:rPr>
            </m:ctrlPr>
          </m:sSubPr>
          <m:e>
            <m:r>
              <w:rPr>
                <w:rFonts w:ascii="Cambria Math" w:hAnsi="Cambria Math" w:cs="Times New Roman"/>
                <w:color w:val="auto"/>
              </w:rPr>
              <m:t>T</m:t>
            </m:r>
          </m:e>
          <m:sub>
            <m:r>
              <m:rPr>
                <m:sty m:val="p"/>
              </m:rPr>
              <w:rPr>
                <w:rFonts w:ascii="Cambria Math" w:hAnsi="Cambria Math" w:cs="Times New Roman"/>
                <w:color w:val="auto"/>
              </w:rPr>
              <m:t>proc,2</m:t>
            </m:r>
          </m:sub>
        </m:sSub>
      </m:oMath>
      <w:r w:rsidRPr="0001064D">
        <w:rPr>
          <w:rFonts w:ascii="Times New Roman" w:hAnsi="Times New Roman" w:cs="Times New Roman"/>
          <w:color w:val="auto"/>
        </w:rPr>
        <w:t xml:space="preserve"> relative to a last symbol of a CORESET where the UE is configured to monitor PDCCH for DCI format 2_0</w:t>
      </w:r>
      <w:r w:rsidRPr="0001064D">
        <w:rPr>
          <w:rFonts w:ascii="Times New Roman" w:hAnsi="Times New Roman" w:cs="Times New Roman"/>
          <w:color w:val="auto"/>
          <w:lang w:val="en-US"/>
        </w:rPr>
        <w:t>; o</w:t>
      </w:r>
      <w:proofErr w:type="spellStart"/>
      <w:r w:rsidRPr="0001064D">
        <w:rPr>
          <w:rFonts w:ascii="Times New Roman" w:hAnsi="Times New Roman" w:cs="Times New Roman"/>
          <w:color w:val="auto"/>
        </w:rPr>
        <w:t>therwise</w:t>
      </w:r>
      <w:proofErr w:type="spellEnd"/>
      <w:r w:rsidRPr="0001064D">
        <w:rPr>
          <w:rFonts w:ascii="Times New Roman" w:hAnsi="Times New Roman" w:cs="Times New Roman"/>
          <w:color w:val="auto"/>
        </w:rPr>
        <w:t xml:space="preserve">, the UE cancels the PUCCH, or the PUSCH, or </w:t>
      </w:r>
      <w:r w:rsidRPr="0001064D">
        <w:rPr>
          <w:rFonts w:ascii="Times New Roman" w:hAnsi="Times New Roman" w:cs="Times New Roman"/>
          <w:color w:val="auto"/>
          <w:lang w:val="en-US"/>
        </w:rPr>
        <w:t>an</w:t>
      </w:r>
      <w:r w:rsidRPr="0001064D">
        <w:rPr>
          <w:rFonts w:ascii="Times New Roman" w:hAnsi="Times New Roman" w:cs="Times New Roman"/>
          <w:color w:val="auto"/>
        </w:rPr>
        <w:t xml:space="preserve"> actual repetition of the PUSCH</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w:t>
      </w:r>
      <w:r w:rsidRPr="0001064D">
        <w:rPr>
          <w:rFonts w:ascii="Times New Roman" w:hAnsi="Times New Roman" w:cs="Times New Roman"/>
          <w:color w:val="auto"/>
          <w:lang w:val="en-US"/>
        </w:rPr>
        <w:t>,</w:t>
      </w:r>
      <w:r w:rsidRPr="0001064D">
        <w:rPr>
          <w:rFonts w:ascii="Times New Roman" w:hAnsi="Times New Roman" w:cs="Times New Roman"/>
          <w:color w:val="auto"/>
        </w:rPr>
        <w:t xml:space="preserve"> or the PRACH in the slot</w:t>
      </w:r>
      <w:r w:rsidRPr="0001064D">
        <w:rPr>
          <w:rFonts w:ascii="Times New Roman" w:hAnsi="Times New Roman" w:cs="Times New Roman"/>
          <w:color w:val="auto"/>
          <w:lang w:val="en-US"/>
        </w:rPr>
        <w:t>;</w:t>
      </w:r>
    </w:p>
    <w:p w14:paraId="27764264" w14:textId="77777777" w:rsidR="005E33B0" w:rsidRPr="0001064D" w:rsidRDefault="005E33B0" w:rsidP="005E33B0">
      <w:pPr>
        <w:pStyle w:val="B2"/>
        <w:numPr>
          <w:ilvl w:val="0"/>
          <w:numId w:val="13"/>
        </w:numPr>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if the UE indicates the capability of [</w:t>
      </w:r>
      <w:proofErr w:type="spellStart"/>
      <w:r w:rsidRPr="0001064D">
        <w:rPr>
          <w:rFonts w:ascii="Times New Roman" w:hAnsi="Times New Roman" w:cs="Times New Roman"/>
          <w:color w:val="auto"/>
        </w:rPr>
        <w:t>partialCancellation</w:t>
      </w:r>
      <w:proofErr w:type="spellEnd"/>
      <w:r w:rsidRPr="0001064D">
        <w:rPr>
          <w:rFonts w:ascii="Times New Roman" w:hAnsi="Times New Roman" w:cs="Times New Roman"/>
          <w:color w:val="auto"/>
        </w:rPr>
        <w:t xml:space="preserve">],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FF0000"/>
          <w:lang w:val="en-US"/>
        </w:rPr>
        <w:t xml:space="preserve"> </w:t>
      </w:r>
      <w:r w:rsidRPr="0001064D">
        <w:rPr>
          <w:rFonts w:ascii="Times New Roman" w:hAnsi="Times New Roman" w:cs="Times New Roman"/>
          <w:color w:val="auto"/>
        </w:rPr>
        <w:t xml:space="preserve">or in clause 6.1 of [6. TS 38.214], or the PRACH in </w:t>
      </w:r>
      <w:r w:rsidRPr="0001064D">
        <w:rPr>
          <w:rFonts w:ascii="Times New Roman" w:hAnsi="Times New Roman" w:cs="Times New Roman"/>
          <w:color w:val="auto"/>
          <w:lang w:val="en-US"/>
        </w:rPr>
        <w:t xml:space="preserve">symbols from the set of symbols </w:t>
      </w:r>
      <w:r w:rsidRPr="0001064D">
        <w:rPr>
          <w:rFonts w:ascii="Times New Roman" w:hAnsi="Times New Roman" w:cs="Times New Roman"/>
          <w:color w:val="auto"/>
        </w:rPr>
        <w:t>that occur</w:t>
      </w:r>
      <w:r w:rsidRPr="0001064D">
        <w:rPr>
          <w:rFonts w:ascii="Times New Roman" w:hAnsi="Times New Roman" w:cs="Times New Roman"/>
          <w:color w:val="auto"/>
          <w:lang w:val="en-US"/>
        </w:rPr>
        <w:t xml:space="preserve">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01064D">
        <w:rPr>
          <w:rFonts w:ascii="Times New Roman" w:hAnsi="Times New Roman" w:cs="Times New Roman"/>
          <w:color w:val="auto"/>
        </w:rPr>
        <w:t xml:space="preserve"> relative to a last symbol of a CORESET where the UE is configured to monitor PDCCH for DCI format 2_0. The UE cancels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transmission in remaining symbols from the set of symbols</w:t>
      </w:r>
      <w:r w:rsidRPr="0001064D">
        <w:rPr>
          <w:rFonts w:ascii="Times New Roman" w:hAnsi="Times New Roman" w:cs="Times New Roman"/>
          <w:color w:val="auto"/>
          <w:lang w:val="en-US"/>
        </w:rPr>
        <w:t>;</w:t>
      </w:r>
    </w:p>
    <w:p w14:paraId="7EDDC2E7" w14:textId="77777777" w:rsidR="005E33B0" w:rsidRPr="005E33B0" w:rsidRDefault="005E33B0" w:rsidP="005E33B0">
      <w:pPr>
        <w:pStyle w:val="afd"/>
        <w:numPr>
          <w:ilvl w:val="0"/>
          <w:numId w:val="13"/>
        </w:numPr>
        <w:spacing w:before="180" w:after="120"/>
        <w:jc w:val="center"/>
        <w:rPr>
          <w:color w:val="FF0000"/>
          <w:lang w:val="en-GB" w:eastAsia="fr-FR"/>
        </w:rPr>
      </w:pPr>
      <w:r w:rsidRPr="005E33B0">
        <w:rPr>
          <w:color w:val="FF0000"/>
          <w:lang w:eastAsia="fr-FR"/>
        </w:rPr>
        <w:t>&lt;Unchanged text omitted&gt;</w:t>
      </w:r>
    </w:p>
    <w:p w14:paraId="1C8B0A30" w14:textId="77777777" w:rsidR="005E33B0" w:rsidRPr="005E33B0" w:rsidRDefault="005E33B0" w:rsidP="005E33B0">
      <w:pPr>
        <w:pStyle w:val="afd"/>
        <w:spacing w:after="120"/>
        <w:ind w:left="645"/>
        <w:rPr>
          <w:rFonts w:eastAsiaTheme="minorEastAsia"/>
        </w:rPr>
      </w:pPr>
      <w:r w:rsidRPr="005E33B0">
        <w:rPr>
          <w:rFonts w:eastAsia="宋体" w:hint="eastAsia"/>
          <w:color w:val="FF0000"/>
        </w:rPr>
        <w:t>----------------------------------------------------- End of text proposal ------------------------------------------------------</w:t>
      </w:r>
    </w:p>
    <w:p w14:paraId="3FDEB178" w14:textId="77777777" w:rsidR="008B011D" w:rsidRDefault="008B011D" w:rsidP="008B011D">
      <w:pPr>
        <w:rPr>
          <w:rFonts w:eastAsia="等线"/>
          <w:b/>
          <w:bCs/>
          <w:lang w:eastAsia="zh-CN"/>
        </w:rPr>
      </w:pPr>
      <w:r w:rsidRPr="00F41A21">
        <w:rPr>
          <w:rFonts w:eastAsia="等线" w:hint="eastAsia"/>
          <w:b/>
          <w:bCs/>
          <w:lang w:eastAsia="zh-CN"/>
        </w:rPr>
        <w:t>P</w:t>
      </w:r>
      <w:r w:rsidRPr="00F41A21">
        <w:rPr>
          <w:rFonts w:eastAsia="等线"/>
          <w:b/>
          <w:bCs/>
          <w:lang w:eastAsia="zh-CN"/>
        </w:rPr>
        <w:t>roposal 4: For resolving more than two overlapping PUCCHs of the same priority, UE first resolves overlapping PUCCHs without repetitions and then resolves overlapping PUCCHs with/without repetitions.</w:t>
      </w:r>
    </w:p>
    <w:p w14:paraId="703D1F7C" w14:textId="77777777" w:rsidR="00B43787" w:rsidRDefault="00B43787" w:rsidP="00B43787">
      <w:pPr>
        <w:rPr>
          <w:rFonts w:eastAsia="Times New Roman"/>
          <w:b/>
          <w:bCs/>
        </w:rPr>
      </w:pPr>
      <w:r w:rsidRPr="00F41A21">
        <w:rPr>
          <w:rFonts w:eastAsia="等线" w:hint="eastAsia"/>
          <w:b/>
          <w:bCs/>
          <w:lang w:eastAsia="zh-CN"/>
        </w:rPr>
        <w:t>P</w:t>
      </w:r>
      <w:r w:rsidRPr="00F41A21">
        <w:rPr>
          <w:rFonts w:eastAsia="等线"/>
          <w:b/>
          <w:bCs/>
          <w:lang w:eastAsia="zh-CN"/>
        </w:rPr>
        <w:t xml:space="preserve">roposal </w:t>
      </w:r>
      <w:r>
        <w:rPr>
          <w:rFonts w:eastAsia="等线"/>
          <w:b/>
          <w:bCs/>
          <w:lang w:eastAsia="zh-CN"/>
        </w:rPr>
        <w:t>5</w:t>
      </w:r>
      <w:r w:rsidRPr="00F41A21">
        <w:rPr>
          <w:rFonts w:eastAsia="等线"/>
          <w:b/>
          <w:bCs/>
          <w:lang w:eastAsia="zh-CN"/>
        </w:rPr>
        <w:t xml:space="preserve">: For resolving overlapping PUCCHs </w:t>
      </w:r>
      <w:r>
        <w:rPr>
          <w:rFonts w:eastAsia="等线"/>
          <w:b/>
          <w:bCs/>
          <w:lang w:eastAsia="zh-CN"/>
        </w:rPr>
        <w:t xml:space="preserve">and PUSCH(s) </w:t>
      </w:r>
      <w:r w:rsidRPr="00F41A21">
        <w:rPr>
          <w:rFonts w:eastAsia="等线"/>
          <w:b/>
          <w:bCs/>
          <w:lang w:eastAsia="zh-CN"/>
        </w:rPr>
        <w:t xml:space="preserve">of the same priority, UE first </w:t>
      </w:r>
      <w:r>
        <w:rPr>
          <w:rFonts w:eastAsia="等线"/>
          <w:b/>
          <w:bCs/>
          <w:lang w:eastAsia="zh-CN"/>
        </w:rPr>
        <w:t>drops a PUSCH before multiplexing the UCI in the PUSCH</w:t>
      </w:r>
      <w:r w:rsidRPr="008B011D">
        <w:rPr>
          <w:rFonts w:eastAsia="等线"/>
          <w:b/>
          <w:bCs/>
          <w:lang w:eastAsia="zh-CN"/>
        </w:rPr>
        <w:t xml:space="preserve"> </w:t>
      </w:r>
      <w:r>
        <w:rPr>
          <w:rFonts w:eastAsia="等线"/>
          <w:b/>
          <w:bCs/>
          <w:lang w:eastAsia="zh-CN"/>
        </w:rPr>
        <w:t xml:space="preserve">if the PUSCH overlaps with a PUCCH with repetitions.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sidRPr="00F84D3E">
        <w:rPr>
          <w:rFonts w:eastAsia="宋体"/>
          <w:b/>
          <w:iCs/>
          <w:lang w:eastAsia="zh-CN"/>
        </w:rPr>
        <w:t xml:space="preserve"> of TS38.213</w:t>
      </w:r>
      <w:r w:rsidRPr="00F84D3E">
        <w:rPr>
          <w:rFonts w:eastAsia="Times New Roman"/>
          <w:b/>
          <w:bCs/>
          <w:iCs/>
        </w:rPr>
        <w:t>.</w:t>
      </w:r>
    </w:p>
    <w:p w14:paraId="73EDD5C6" w14:textId="77777777" w:rsidR="00B43787" w:rsidRPr="00A578C0" w:rsidRDefault="00B43787" w:rsidP="00B43787">
      <w:pPr>
        <w:spacing w:after="120"/>
        <w:jc w:val="center"/>
        <w:rPr>
          <w:rFonts w:eastAsia="宋体"/>
          <w:color w:val="FF0000"/>
        </w:rPr>
      </w:pPr>
      <w:r w:rsidRPr="00A578C0">
        <w:rPr>
          <w:rFonts w:eastAsia="宋体" w:hint="eastAsia"/>
          <w:color w:val="FF0000"/>
        </w:rPr>
        <w:t>-------------------------------------------------- Start of text proposal ------------------------------------------------------</w:t>
      </w:r>
    </w:p>
    <w:p w14:paraId="062F0558" w14:textId="77777777" w:rsidR="00B43787" w:rsidRPr="00F635F6" w:rsidRDefault="00B43787" w:rsidP="00B43787">
      <w:pPr>
        <w:rPr>
          <w:b/>
          <w:bCs/>
          <w:sz w:val="21"/>
          <w:szCs w:val="21"/>
        </w:rPr>
      </w:pPr>
      <w:r w:rsidRPr="00F635F6">
        <w:rPr>
          <w:b/>
          <w:bCs/>
          <w:sz w:val="21"/>
          <w:szCs w:val="21"/>
        </w:rPr>
        <w:t>9 UE procedure for reporting control information</w:t>
      </w:r>
    </w:p>
    <w:p w14:paraId="54ECB08C"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173DD1D0" w14:textId="77777777" w:rsidR="00B43787" w:rsidRDefault="00B43787" w:rsidP="00B43787">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23B8748" w14:textId="77777777" w:rsidR="00B43787" w:rsidRPr="00D12BA6" w:rsidRDefault="00B43787" w:rsidP="00B43787">
      <w:pPr>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50C1BE94" w14:textId="77777777" w:rsidR="00B43787" w:rsidRPr="00D12BA6" w:rsidRDefault="00B43787" w:rsidP="00B43787">
      <w:pPr>
        <w:ind w:firstLine="284"/>
        <w:rPr>
          <w:rFonts w:ascii="Times" w:hAnsi="Times" w:cs="Times"/>
          <w:color w:val="FF0000"/>
          <w:lang w:eastAsia="zh-CN"/>
        </w:rPr>
      </w:pPr>
      <w:r w:rsidRPr="00D12BA6">
        <w:rPr>
          <w:color w:val="FF0000"/>
        </w:rPr>
        <w:t>-</w:t>
      </w:r>
      <w:r w:rsidRPr="00D12BA6">
        <w:rPr>
          <w:color w:val="FF0000"/>
        </w:rPr>
        <w:tab/>
      </w:r>
      <w:r w:rsidRPr="00D12BA6">
        <w:rPr>
          <w:color w:val="FF0000"/>
          <w:lang w:val="en-US"/>
        </w:rPr>
        <w:t xml:space="preserve">first, </w:t>
      </w:r>
      <w:r w:rsidRPr="00D12BA6">
        <w:rPr>
          <w:rFonts w:ascii="Times" w:hAnsi="Times" w:cs="Times"/>
          <w:color w:val="FF0000"/>
          <w:lang w:eastAsia="zh-CN"/>
        </w:rPr>
        <w:t xml:space="preserve">the UE resolves the overlapping for PUCCHs without repetitions as described in clause 9.2.5 </w:t>
      </w:r>
    </w:p>
    <w:p w14:paraId="33B92369" w14:textId="77777777" w:rsidR="00B43787" w:rsidRPr="00D12BA6" w:rsidRDefault="00B43787" w:rsidP="00B43787">
      <w:pPr>
        <w:ind w:left="568" w:hanging="284"/>
        <w:rPr>
          <w:rFonts w:ascii="Times" w:hAnsi="Times" w:cs="Times"/>
          <w:color w:val="FF0000"/>
          <w:lang w:eastAsia="zh-CN"/>
        </w:rPr>
      </w:pPr>
      <w:r w:rsidRPr="00D12BA6">
        <w:rPr>
          <w:rFonts w:hint="eastAsia"/>
          <w:color w:val="FF0000"/>
        </w:rPr>
        <w:t>-</w:t>
      </w:r>
      <w:r w:rsidRPr="00D12BA6">
        <w:rPr>
          <w:color w:val="FF0000"/>
        </w:rPr>
        <w:tab/>
      </w:r>
      <w:r w:rsidRPr="00D12BA6">
        <w:rPr>
          <w:color w:val="FF0000"/>
          <w:lang w:val="en-US"/>
        </w:rPr>
        <w:t xml:space="preserve">second, </w:t>
      </w:r>
      <w:r w:rsidRPr="00D12BA6">
        <w:rPr>
          <w:rFonts w:ascii="Times" w:hAnsi="Times" w:cs="Times"/>
          <w:color w:val="FF0000"/>
          <w:lang w:eastAsia="zh-CN"/>
        </w:rPr>
        <w:t>the UE resolves the overlapping for PUCCHs with or without repetitions as described in clauses 9.2.6</w:t>
      </w:r>
    </w:p>
    <w:p w14:paraId="60903F58" w14:textId="77777777" w:rsidR="00B43787" w:rsidRPr="00D12BA6" w:rsidRDefault="00B43787" w:rsidP="00B43787">
      <w:pPr>
        <w:ind w:left="568" w:hanging="284"/>
        <w:rPr>
          <w:rFonts w:eastAsia="等线"/>
          <w:color w:val="FF0000"/>
          <w:lang w:eastAsia="zh-CN"/>
        </w:rPr>
      </w:pPr>
      <w:r w:rsidRPr="00D12BA6">
        <w:rPr>
          <w:rFonts w:hint="eastAsia"/>
          <w:color w:val="FF0000"/>
        </w:rPr>
        <w:t>-</w:t>
      </w:r>
      <w:r w:rsidRPr="00D12BA6">
        <w:rPr>
          <w:color w:val="FF0000"/>
        </w:rPr>
        <w:tab/>
      </w:r>
      <w:r w:rsidRPr="00D12BA6">
        <w:rPr>
          <w:color w:val="FF0000"/>
          <w:lang w:val="en-US"/>
        </w:rPr>
        <w:t xml:space="preserve">third, </w:t>
      </w:r>
      <w:r w:rsidRPr="00D12BA6">
        <w:rPr>
          <w:rFonts w:ascii="Times" w:hAnsi="Times" w:cs="Times"/>
          <w:color w:val="FF0000"/>
          <w:lang w:eastAsia="zh-CN"/>
        </w:rPr>
        <w:t xml:space="preserve">the UE </w:t>
      </w:r>
      <w:r w:rsidRPr="00D12BA6">
        <w:rPr>
          <w:rFonts w:eastAsia="等线"/>
          <w:color w:val="FF0000"/>
          <w:lang w:eastAsia="zh-CN"/>
        </w:rPr>
        <w:t>drops a PUSCH if the PUSCH overlaps with a PUCCH with repetitions</w:t>
      </w:r>
      <w:r w:rsidRPr="00D12BA6">
        <w:rPr>
          <w:rFonts w:ascii="Times" w:hAnsi="Times" w:cs="Times"/>
          <w:color w:val="FF0000"/>
          <w:lang w:eastAsia="zh-CN"/>
        </w:rPr>
        <w:t xml:space="preserve"> as described in clauses 9.2.6</w:t>
      </w:r>
    </w:p>
    <w:p w14:paraId="18DB08C2" w14:textId="77777777" w:rsidR="00B43787" w:rsidRPr="00D12BA6" w:rsidRDefault="00B43787" w:rsidP="00B43787">
      <w:pPr>
        <w:ind w:left="568" w:hanging="284"/>
        <w:rPr>
          <w:rFonts w:ascii="Times" w:hAnsi="Times" w:cs="Times"/>
          <w:lang w:eastAsia="zh-CN"/>
        </w:rPr>
      </w:pPr>
      <w:r w:rsidRPr="00D12BA6">
        <w:rPr>
          <w:rFonts w:hint="eastAsia"/>
          <w:color w:val="FF0000"/>
        </w:rPr>
        <w:t>-</w:t>
      </w:r>
      <w:r w:rsidRPr="00D12BA6">
        <w:rPr>
          <w:color w:val="FF0000"/>
        </w:rPr>
        <w:tab/>
      </w:r>
      <w:r w:rsidRPr="00D12BA6">
        <w:rPr>
          <w:color w:val="FF0000"/>
          <w:lang w:val="en-US"/>
        </w:rPr>
        <w:t xml:space="preserve">fourth, </w:t>
      </w:r>
      <w:r w:rsidRPr="00D12BA6">
        <w:rPr>
          <w:rFonts w:ascii="Times" w:hAnsi="Times" w:cs="Times"/>
          <w:color w:val="FF0000"/>
          <w:lang w:eastAsia="zh-CN"/>
        </w:rPr>
        <w:t>the UE</w:t>
      </w:r>
      <w:r w:rsidRPr="00D12BA6">
        <w:rPr>
          <w:color w:val="FF0000"/>
        </w:rPr>
        <w:t xml:space="preserve"> </w:t>
      </w:r>
      <w:r w:rsidRPr="00D12BA6">
        <w:rPr>
          <w:rFonts w:ascii="Times" w:hAnsi="Times" w:cs="Times"/>
          <w:color w:val="FF0000"/>
          <w:lang w:eastAsia="zh-CN"/>
        </w:rPr>
        <w:t>resolves the overlapping for PUCCHs</w:t>
      </w:r>
      <w:r>
        <w:rPr>
          <w:rFonts w:ascii="Times" w:hAnsi="Times" w:cs="Times"/>
          <w:color w:val="FF0000"/>
          <w:lang w:eastAsia="zh-CN"/>
        </w:rPr>
        <w:t xml:space="preserve"> and</w:t>
      </w:r>
      <w:r w:rsidRPr="00D12BA6">
        <w:rPr>
          <w:color w:val="FF0000"/>
        </w:rPr>
        <w:t xml:space="preserve"> PUSCH</w:t>
      </w:r>
      <w:r>
        <w:rPr>
          <w:color w:val="FF0000"/>
        </w:rPr>
        <w:t>s</w:t>
      </w:r>
      <w:r w:rsidRPr="00D12BA6">
        <w:rPr>
          <w:color w:val="FF0000"/>
        </w:rPr>
        <w:t xml:space="preserve"> as </w:t>
      </w:r>
      <w:r w:rsidRPr="00D12BA6">
        <w:rPr>
          <w:color w:val="FF0000"/>
          <w:lang w:val="en-US"/>
        </w:rPr>
        <w:t xml:space="preserve">is </w:t>
      </w:r>
      <w:r w:rsidRPr="00D12BA6">
        <w:rPr>
          <w:color w:val="FF0000"/>
        </w:rPr>
        <w:t>subsequently de</w:t>
      </w:r>
      <w:r w:rsidRPr="00D12BA6">
        <w:rPr>
          <w:color w:val="FF0000"/>
          <w:lang w:val="en-US"/>
        </w:rPr>
        <w:t>scribed</w:t>
      </w:r>
      <w:r w:rsidRPr="00D12BA6">
        <w:rPr>
          <w:color w:val="FF0000"/>
        </w:rPr>
        <w:t xml:space="preserve"> in this clause</w:t>
      </w:r>
      <w:r>
        <w:t xml:space="preserve"> </w:t>
      </w:r>
    </w:p>
    <w:p w14:paraId="25EBC2A2" w14:textId="77777777" w:rsidR="00B43787" w:rsidRDefault="00B43787" w:rsidP="00B43787">
      <w:pPr>
        <w:spacing w:before="180" w:after="120"/>
        <w:ind w:left="1134" w:hanging="1134"/>
        <w:jc w:val="center"/>
        <w:rPr>
          <w:color w:val="FF0000"/>
          <w:lang w:eastAsia="fr-FR"/>
        </w:rPr>
      </w:pPr>
      <w:r w:rsidRPr="00F62634">
        <w:rPr>
          <w:color w:val="FF0000"/>
          <w:lang w:eastAsia="fr-FR"/>
        </w:rPr>
        <w:t>&lt;Unchanged text omitted&gt;</w:t>
      </w:r>
    </w:p>
    <w:p w14:paraId="6096979E" w14:textId="77777777" w:rsidR="00B43787" w:rsidRPr="00A16882" w:rsidRDefault="00B43787" w:rsidP="00B43787">
      <w:pPr>
        <w:spacing w:after="120"/>
        <w:jc w:val="center"/>
        <w:rPr>
          <w:rFonts w:eastAsiaTheme="minorEastAsia"/>
          <w:lang w:eastAsia="zh-CN"/>
        </w:rPr>
      </w:pPr>
      <w:r w:rsidRPr="00A578C0">
        <w:rPr>
          <w:rFonts w:eastAsia="宋体" w:hint="eastAsia"/>
          <w:color w:val="FF0000"/>
        </w:rPr>
        <w:t>----------------------------------------------------- End of text proposal ------------------------------------------------------</w:t>
      </w:r>
    </w:p>
    <w:p w14:paraId="01A77838" w14:textId="4C6D2E17" w:rsidR="00DA0C09" w:rsidRPr="00F4650F" w:rsidRDefault="00DA0C09" w:rsidP="00DA0C09">
      <w:pPr>
        <w:pStyle w:val="1"/>
        <w:numPr>
          <w:ilvl w:val="0"/>
          <w:numId w:val="0"/>
        </w:numPr>
        <w:spacing w:before="0" w:after="60"/>
        <w:jc w:val="both"/>
        <w:rPr>
          <w:rFonts w:ascii="Times New Roman" w:hAnsi="Times New Roman"/>
          <w:b/>
          <w:sz w:val="32"/>
          <w:szCs w:val="32"/>
          <w:lang w:val="en-US" w:eastAsia="ko-KR"/>
        </w:rPr>
      </w:pPr>
      <w:r>
        <w:rPr>
          <w:rFonts w:ascii="Times New Roman" w:hAnsi="Times New Roman"/>
          <w:b/>
          <w:sz w:val="32"/>
          <w:szCs w:val="32"/>
          <w:lang w:val="en-US" w:eastAsia="ko-KR"/>
        </w:rPr>
        <w:t>Reference</w:t>
      </w:r>
    </w:p>
    <w:p w14:paraId="337D7B79" w14:textId="620216BF" w:rsidR="00DA0C09" w:rsidRPr="00DA0C09" w:rsidRDefault="00DA0C09" w:rsidP="00DA0C09">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sidRPr="00DA0C09">
        <w:rPr>
          <w:rFonts w:eastAsia="等线"/>
          <w:lang w:eastAsia="zh-CN"/>
        </w:rPr>
        <w:t xml:space="preserve">1] </w:t>
      </w:r>
      <w:r w:rsidRPr="00DA0C09">
        <w:rPr>
          <w:bCs/>
          <w:lang w:val="en-US"/>
        </w:rPr>
        <w:t>R1- 21</w:t>
      </w:r>
      <w:r>
        <w:rPr>
          <w:bCs/>
          <w:lang w:val="en-US"/>
        </w:rPr>
        <w:t>12889</w:t>
      </w:r>
      <w:r w:rsidRPr="00DA0C09">
        <w:rPr>
          <w:bCs/>
          <w:lang w:val="en-US"/>
        </w:rPr>
        <w:t>, Summary of email discussion [107-e-NR-L1enh-URLLC-05] on UCI multiplexing and prioritization in Rel-16, Moderator (</w:t>
      </w:r>
      <w:r>
        <w:rPr>
          <w:bCs/>
          <w:lang w:val="en-US"/>
        </w:rPr>
        <w:t>Apple</w:t>
      </w:r>
      <w:r w:rsidRPr="00DA0C09">
        <w:rPr>
          <w:bCs/>
          <w:lang w:val="en-US"/>
        </w:rPr>
        <w:t>), RAN1#10</w:t>
      </w:r>
      <w:r>
        <w:rPr>
          <w:bCs/>
          <w:lang w:val="en-US"/>
        </w:rPr>
        <w:t>7</w:t>
      </w:r>
      <w:r w:rsidRPr="00DA0C09">
        <w:rPr>
          <w:bCs/>
          <w:lang w:val="en-US"/>
        </w:rPr>
        <w:t xml:space="preserve">-e, </w:t>
      </w:r>
      <w:r>
        <w:rPr>
          <w:bCs/>
          <w:lang w:val="en-US"/>
        </w:rPr>
        <w:t>November</w:t>
      </w:r>
      <w:r w:rsidRPr="00DA0C09">
        <w:rPr>
          <w:bCs/>
          <w:lang w:val="en-US"/>
        </w:rPr>
        <w:t>. 2021.</w:t>
      </w:r>
    </w:p>
    <w:p w14:paraId="3861B4FE" w14:textId="06A862C4" w:rsidR="00A574BD" w:rsidRPr="00DA0C09" w:rsidRDefault="00A574BD" w:rsidP="00A574BD">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Pr>
          <w:rFonts w:eastAsia="等线"/>
          <w:lang w:eastAsia="zh-CN"/>
        </w:rPr>
        <w:t>2</w:t>
      </w:r>
      <w:r w:rsidRPr="00DA0C09">
        <w:rPr>
          <w:rFonts w:eastAsia="等线"/>
          <w:lang w:eastAsia="zh-CN"/>
        </w:rPr>
        <w:t xml:space="preserve">] </w:t>
      </w:r>
      <w:r w:rsidRPr="00DA0C09">
        <w:rPr>
          <w:bCs/>
          <w:lang w:val="en-US"/>
        </w:rPr>
        <w:t>R1- 21</w:t>
      </w:r>
      <w:r>
        <w:rPr>
          <w:bCs/>
          <w:lang w:val="en-US"/>
        </w:rPr>
        <w:t>12</w:t>
      </w:r>
      <w:r w:rsidR="004D77BE">
        <w:rPr>
          <w:bCs/>
          <w:lang w:val="en-US"/>
        </w:rPr>
        <w:t>712</w:t>
      </w:r>
      <w:r w:rsidRPr="00DA0C09">
        <w:rPr>
          <w:bCs/>
          <w:lang w:val="en-US"/>
        </w:rPr>
        <w:t xml:space="preserve">, </w:t>
      </w:r>
      <w:r w:rsidRPr="00A574BD">
        <w:rPr>
          <w:bCs/>
          <w:lang w:val="en-US"/>
        </w:rPr>
        <w:t>Summary</w:t>
      </w:r>
      <w:r w:rsidRPr="00A574BD">
        <w:rPr>
          <w:rFonts w:hint="eastAsia"/>
          <w:bCs/>
          <w:lang w:val="en-US"/>
        </w:rPr>
        <w:t xml:space="preserve"> #</w:t>
      </w:r>
      <w:r w:rsidR="004D77BE">
        <w:rPr>
          <w:bCs/>
          <w:lang w:val="en-US"/>
        </w:rPr>
        <w:t>2</w:t>
      </w:r>
      <w:r w:rsidRPr="00A574BD">
        <w:rPr>
          <w:bCs/>
          <w:lang w:val="en-US"/>
        </w:rPr>
        <w:t xml:space="preserve"> of email thread [107-e-NR-R17-IIoT-URLLC-03]</w:t>
      </w:r>
      <w:r w:rsidRPr="00DA0C09">
        <w:rPr>
          <w:bCs/>
          <w:lang w:val="en-US"/>
        </w:rPr>
        <w:t>, Moderator (</w:t>
      </w:r>
      <w:r>
        <w:rPr>
          <w:bCs/>
          <w:lang w:val="en-US"/>
        </w:rPr>
        <w:t>CATT</w:t>
      </w:r>
      <w:r w:rsidRPr="00DA0C09">
        <w:rPr>
          <w:bCs/>
          <w:lang w:val="en-US"/>
        </w:rPr>
        <w:t>), RAN1#10</w:t>
      </w:r>
      <w:r>
        <w:rPr>
          <w:bCs/>
          <w:lang w:val="en-US"/>
        </w:rPr>
        <w:t>7</w:t>
      </w:r>
      <w:r w:rsidRPr="00DA0C09">
        <w:rPr>
          <w:bCs/>
          <w:lang w:val="en-US"/>
        </w:rPr>
        <w:t xml:space="preserve">-e, </w:t>
      </w:r>
      <w:r>
        <w:rPr>
          <w:bCs/>
          <w:lang w:val="en-US"/>
        </w:rPr>
        <w:t>November</w:t>
      </w:r>
      <w:r w:rsidRPr="00DA0C09">
        <w:rPr>
          <w:bCs/>
          <w:lang w:val="en-US"/>
        </w:rPr>
        <w:t>. 2021.</w:t>
      </w: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28"/>
      <w:footerReference w:type="default" r:id="rId2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01BB" w14:textId="77777777" w:rsidR="00184B32" w:rsidRDefault="00184B32">
      <w:r>
        <w:separator/>
      </w:r>
    </w:p>
  </w:endnote>
  <w:endnote w:type="continuationSeparator" w:id="0">
    <w:p w14:paraId="72F8D294" w14:textId="77777777" w:rsidR="00184B32" w:rsidRDefault="0018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1B4BA728"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73C25">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36F5" w14:textId="77777777" w:rsidR="00184B32" w:rsidRDefault="00184B32">
      <w:r>
        <w:separator/>
      </w:r>
    </w:p>
  </w:footnote>
  <w:footnote w:type="continuationSeparator" w:id="0">
    <w:p w14:paraId="07D7F6E8" w14:textId="77777777" w:rsidR="00184B32" w:rsidRDefault="0018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pStyle w:val="cleanCharCharCharCharChar"/>
      <w:lvlText w:val="[%1]"/>
      <w:lvlJc w:val="left"/>
      <w:pPr>
        <w:tabs>
          <w:tab w:val="num" w:pos="567"/>
        </w:tabs>
        <w:ind w:left="567" w:hanging="567"/>
      </w:pPr>
      <w:rPr>
        <w:rFonts w:hint="default"/>
      </w:rPr>
    </w:lvl>
  </w:abstractNum>
  <w:abstractNum w:abstractNumId="3"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8"/>
  </w:num>
  <w:num w:numId="4">
    <w:abstractNumId w:val="12"/>
  </w:num>
  <w:num w:numId="5">
    <w:abstractNumId w:val="4"/>
  </w:num>
  <w:num w:numId="6">
    <w:abstractNumId w:val="13"/>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3"/>
  </w:num>
  <w:num w:numId="14">
    <w:abstractNumId w:val="10"/>
  </w:num>
  <w:num w:numId="15">
    <w:abstractNumId w:val="11"/>
  </w:num>
  <w:num w:numId="16">
    <w:abstractNumId w:val="2"/>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892"/>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9F48-4663-4864-95FD-2F2C7066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4758</Words>
  <Characters>27121</Characters>
  <Application>Microsoft Office Word</Application>
  <DocSecurity>0</DocSecurity>
  <Lines>226</Lines>
  <Paragraphs>63</Paragraphs>
  <ScaleCrop>false</ScaleCrop>
  <HeadingPairs>
    <vt:vector size="8" baseType="variant">
      <vt:variant>
        <vt:lpstr>Title</vt:lpstr>
      </vt:variant>
      <vt:variant>
        <vt:i4>1</vt:i4>
      </vt:variant>
      <vt:variant>
        <vt:lpstr>标题</vt:lpstr>
      </vt:variant>
      <vt:variant>
        <vt:i4>10</vt:i4>
      </vt:variant>
      <vt:variant>
        <vt:lpstr>Headings</vt:lpstr>
      </vt:variant>
      <vt:variant>
        <vt:i4>8</vt:i4>
      </vt:variant>
      <vt:variant>
        <vt:lpstr>제목</vt:lpstr>
      </vt:variant>
      <vt:variant>
        <vt:i4>1</vt:i4>
      </vt:variant>
    </vt:vector>
  </HeadingPairs>
  <TitlesOfParts>
    <vt:vector size="20" baseType="lpstr">
      <vt:lpstr>3GPP RAN1</vt:lpstr>
      <vt:lpstr>Introduction</vt:lpstr>
      <vt:lpstr>Discussion</vt:lpstr>
      <vt:lpstr>    </vt:lpstr>
      <vt:lpstr>    </vt:lpstr>
      <vt:lpstr>    Intra-UE multiplexing/prioritization of different priorities</vt:lpstr>
      <vt:lpstr>    PUCCH repetitions</vt:lpstr>
      <vt:lpstr>        11.1	Slot configuration</vt:lpstr>
      <vt:lpstr>        11.1.1	UE procedure for determining slot format</vt:lpstr>
      <vt:lpstr>Conclusions</vt:lpstr>
      <vt:lpstr>Reference</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31816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6</cp:revision>
  <cp:lastPrinted>2015-10-31T09:51:00Z</cp:lastPrinted>
  <dcterms:created xsi:type="dcterms:W3CDTF">2022-02-12T02:45:00Z</dcterms:created>
  <dcterms:modified xsi:type="dcterms:W3CDTF">2022-02-12T03:06:00Z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