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96FF454" w14:textId="6CBAAE20" w:rsidR="006A0944" w:rsidRPr="00011376" w:rsidRDefault="006A0944" w:rsidP="006A0944">
      <w:pPr>
        <w:spacing w:line="320" w:lineRule="exact"/>
        <w:rPr>
          <w:rFonts w:ascii="Arial" w:hAnsi="Arial" w:cs="Arial"/>
          <w:b/>
          <w:bCs/>
          <w:snapToGrid w:val="0"/>
          <w:sz w:val="24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170A3C">
        <w:rPr>
          <w:rFonts w:ascii="Arial" w:hAnsi="Arial" w:cs="Arial"/>
          <w:b/>
          <w:bCs/>
          <w:snapToGrid w:val="0"/>
          <w:sz w:val="24"/>
          <w:lang w:val="en-GB"/>
        </w:rPr>
        <w:t>10</w:t>
      </w:r>
      <w:r w:rsidR="00E71171">
        <w:rPr>
          <w:rFonts w:ascii="Arial" w:hAnsi="Arial" w:cs="Arial"/>
          <w:b/>
          <w:bCs/>
          <w:snapToGrid w:val="0"/>
          <w:sz w:val="24"/>
          <w:lang w:val="en-GB"/>
        </w:rPr>
        <w:t>8</w:t>
      </w:r>
      <w:r w:rsidR="00867F3D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bookmarkStart w:id="0" w:name="_GoBack"/>
      <w:bookmarkEnd w:id="0"/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</w:t>
      </w:r>
      <w:r w:rsidR="005B2D45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1720F0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</w:t>
      </w:r>
      <w:r w:rsidR="00011376" w:rsidRPr="00011376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DC0EE5" w:rsidRPr="00011376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DC0EE5">
        <w:rPr>
          <w:rFonts w:ascii="Arial" w:hAnsi="Arial" w:cs="Arial"/>
          <w:b/>
          <w:bCs/>
          <w:snapToGrid w:val="0"/>
          <w:sz w:val="24"/>
          <w:lang w:val="en-GB"/>
        </w:rPr>
        <w:t>201571</w:t>
      </w:r>
    </w:p>
    <w:p w14:paraId="66059885" w14:textId="7AD96B2A" w:rsidR="00225102" w:rsidRPr="006A0944" w:rsidRDefault="00867F3D" w:rsidP="0022510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proofErr w:type="gramStart"/>
      <w:r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="006A094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E71171">
        <w:rPr>
          <w:rFonts w:ascii="Arial" w:hAnsi="Arial" w:cs="Arial"/>
          <w:b/>
          <w:bCs/>
          <w:snapToGrid w:val="0"/>
          <w:sz w:val="24"/>
          <w:lang w:val="en-GB"/>
        </w:rPr>
        <w:t>February</w:t>
      </w:r>
      <w:r w:rsidR="004B2AD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E71171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4B2ADC">
        <w:rPr>
          <w:rFonts w:ascii="Arial" w:eastAsia="MS Mincho" w:hAnsi="Arial" w:cs="Arial"/>
          <w:b/>
          <w:bCs/>
          <w:sz w:val="24"/>
          <w:lang w:val="en-GB" w:eastAsia="ja-JP"/>
        </w:rPr>
        <w:t>1</w:t>
      </w:r>
      <w:r w:rsidR="004B2ADC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4B2ADC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>–</w:t>
      </w:r>
      <w:r w:rsidR="00E71171">
        <w:rPr>
          <w:rFonts w:ascii="Arial" w:eastAsia="MS Mincho" w:hAnsi="Arial" w:cs="Arial"/>
          <w:b/>
          <w:bCs/>
          <w:sz w:val="24"/>
          <w:lang w:val="en-GB" w:eastAsia="ja-JP"/>
        </w:rPr>
        <w:t xml:space="preserve"> March</w:t>
      </w:r>
      <w:r w:rsidR="003370E9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E71171">
        <w:rPr>
          <w:rFonts w:ascii="Arial" w:eastAsia="MS Mincho" w:hAnsi="Arial" w:cs="Arial"/>
          <w:b/>
          <w:bCs/>
          <w:sz w:val="24"/>
          <w:lang w:val="en-GB" w:eastAsia="ja-JP"/>
        </w:rPr>
        <w:t>3</w:t>
      </w:r>
      <w:r w:rsidR="00E71171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rd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, </w:t>
      </w:r>
      <w:r w:rsidR="00EA522B" w:rsidRPr="00DF0708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EA522B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E71171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</w:p>
    <w:p w14:paraId="7FB91595" w14:textId="33DB5C74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867F3D">
        <w:rPr>
          <w:rFonts w:ascii="Times New Roman" w:hAnsi="Times New Roman"/>
          <w:sz w:val="24"/>
          <w:szCs w:val="24"/>
        </w:rPr>
        <w:t>8</w:t>
      </w:r>
      <w:r w:rsidRPr="00081316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1</w:t>
      </w:r>
      <w:r w:rsidRPr="00103C41">
        <w:rPr>
          <w:rFonts w:ascii="Times New Roman" w:hAnsi="Times New Roman"/>
          <w:sz w:val="24"/>
          <w:szCs w:val="24"/>
        </w:rPr>
        <w:t>.</w:t>
      </w:r>
      <w:r w:rsidR="00436AAB">
        <w:rPr>
          <w:rFonts w:ascii="Times New Roman" w:hAnsi="Times New Roman"/>
          <w:sz w:val="24"/>
          <w:szCs w:val="24"/>
        </w:rPr>
        <w:t>2.</w:t>
      </w:r>
      <w:r w:rsidR="00867F3D">
        <w:rPr>
          <w:rFonts w:ascii="Times New Roman" w:hAnsi="Times New Roman"/>
          <w:sz w:val="24"/>
          <w:szCs w:val="24"/>
        </w:rPr>
        <w:t>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36353FBF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Pr="00867F3D">
        <w:rPr>
          <w:rFonts w:ascii="Times New Roman" w:hAnsi="Times New Roman"/>
          <w:sz w:val="24"/>
          <w:szCs w:val="24"/>
        </w:rPr>
        <w:t>E</w:t>
      </w:r>
      <w:r w:rsidRPr="006939BD">
        <w:rPr>
          <w:rFonts w:ascii="Times New Roman" w:hAnsi="Times New Roman"/>
          <w:sz w:val="24"/>
          <w:szCs w:val="24"/>
        </w:rPr>
        <w:t>nhancements</w:t>
      </w:r>
      <w:r w:rsidR="00867F3D">
        <w:rPr>
          <w:rFonts w:ascii="Times New Roman" w:hAnsi="Times New Roman"/>
          <w:sz w:val="24"/>
          <w:szCs w:val="24"/>
        </w:rPr>
        <w:t xml:space="preserve"> </w:t>
      </w:r>
      <w:r w:rsidR="00436AAB">
        <w:rPr>
          <w:rFonts w:ascii="Times New Roman" w:hAnsi="Times New Roman"/>
          <w:sz w:val="24"/>
          <w:szCs w:val="24"/>
        </w:rPr>
        <w:t>on HST-SFN deployment</w:t>
      </w:r>
      <w:r w:rsidRPr="006939BD">
        <w:rPr>
          <w:rFonts w:ascii="Times New Roman" w:hAnsi="Times New Roman"/>
          <w:sz w:val="24"/>
          <w:szCs w:val="24"/>
        </w:rPr>
        <w:t xml:space="preserve"> 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37C13503" w14:textId="37F18577" w:rsidR="00170A3C" w:rsidRPr="006F6D22" w:rsidRDefault="00114492" w:rsidP="007E318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After RAN1 #107-e meeting [1], the first version of Rel-17 specification has been released.</w:t>
      </w:r>
      <w:r w:rsidR="002B54DD">
        <w:rPr>
          <w:rFonts w:ascii="Times New Roman" w:hAnsi="Times New Roman"/>
        </w:rPr>
        <w:t xml:space="preserve"> In this contribution, we provide our view on the remaining issues for the maintenance of Rel-17 SFN transmission.</w:t>
      </w:r>
      <w:r>
        <w:rPr>
          <w:rFonts w:ascii="Times New Roman" w:hAnsi="Times New Roman"/>
        </w:rPr>
        <w:t xml:space="preserve"> 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5D439B43" w14:textId="62D418E4" w:rsidR="00570D80" w:rsidRPr="00011376" w:rsidRDefault="00570D80" w:rsidP="00011376">
      <w:pPr>
        <w:pStyle w:val="a4"/>
        <w:numPr>
          <w:ilvl w:val="0"/>
          <w:numId w:val="94"/>
        </w:numPr>
        <w:jc w:val="both"/>
        <w:rPr>
          <w:rFonts w:ascii="Times New Roman" w:hAnsi="Times New Roman"/>
          <w:b/>
        </w:rPr>
      </w:pPr>
      <w:r w:rsidRPr="00011376">
        <w:rPr>
          <w:rFonts w:ascii="Times New Roman" w:hAnsi="Times New Roman"/>
          <w:b/>
        </w:rPr>
        <w:t>BFD RS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D3689" w14:paraId="6F15F9E0" w14:textId="77777777" w:rsidTr="002D3689">
        <w:tc>
          <w:tcPr>
            <w:tcW w:w="9017" w:type="dxa"/>
          </w:tcPr>
          <w:p w14:paraId="5E7A0F10" w14:textId="27EE3041" w:rsidR="0080711A" w:rsidRPr="00DC0EE5" w:rsidRDefault="0080711A" w:rsidP="008071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Cs w:val="20"/>
                <w:lang w:val="en-GB" w:eastAsia="zh-CN"/>
              </w:rPr>
            </w:pPr>
            <w:r w:rsidRPr="00DC0EE5">
              <w:rPr>
                <w:rFonts w:ascii="Times New Roman" w:eastAsia="SimSun" w:hAnsi="Times New Roman"/>
                <w:b/>
                <w:bCs/>
                <w:szCs w:val="20"/>
                <w:highlight w:val="green"/>
                <w:lang w:val="en-GB" w:eastAsia="zh-CN"/>
              </w:rPr>
              <w:t>Agreement</w:t>
            </w:r>
            <w:r w:rsidR="006A4008" w:rsidRPr="00DC0EE5">
              <w:rPr>
                <w:rFonts w:ascii="Times New Roman" w:eastAsia="SimSun" w:hAnsi="Times New Roman"/>
                <w:b/>
                <w:bCs/>
                <w:szCs w:val="20"/>
                <w:highlight w:val="green"/>
                <w:lang w:val="en-GB" w:eastAsia="zh-CN"/>
              </w:rPr>
              <w:t xml:space="preserve"> @106b-e</w:t>
            </w:r>
          </w:p>
          <w:p w14:paraId="0BA0CDDB" w14:textId="77777777" w:rsidR="0080711A" w:rsidRPr="00DC0EE5" w:rsidRDefault="0080711A" w:rsidP="008071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DC0EE5">
              <w:rPr>
                <w:rFonts w:ascii="Times New Roman" w:eastAsia="SimSun" w:hAnsi="Times New Roman"/>
                <w:szCs w:val="20"/>
                <w:lang w:eastAsia="zh-CN"/>
              </w:rPr>
              <w:t>When CORESET is indicated with two TCI states</w:t>
            </w:r>
          </w:p>
          <w:p w14:paraId="3305F365" w14:textId="77777777" w:rsidR="0080711A" w:rsidRPr="00DC0EE5" w:rsidRDefault="0080711A" w:rsidP="0080711A">
            <w:pPr>
              <w:numPr>
                <w:ilvl w:val="0"/>
                <w:numId w:val="10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DC0EE5">
              <w:rPr>
                <w:rFonts w:ascii="Times New Roman" w:eastAsia="SimSun" w:hAnsi="Times New Roman"/>
                <w:szCs w:val="20"/>
                <w:lang w:eastAsia="zh-CN"/>
              </w:rPr>
              <w:t>One BFD RS pair for SFN CORESET is counted as two BFD RSs</w:t>
            </w:r>
          </w:p>
          <w:p w14:paraId="0657434F" w14:textId="77777777" w:rsidR="0080711A" w:rsidRPr="00DC0EE5" w:rsidRDefault="0080711A" w:rsidP="0080711A">
            <w:pPr>
              <w:numPr>
                <w:ilvl w:val="0"/>
                <w:numId w:val="10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DC0EE5">
              <w:rPr>
                <w:rFonts w:ascii="Times New Roman" w:eastAsia="SimSun" w:hAnsi="Times New Roman"/>
                <w:szCs w:val="20"/>
                <w:lang w:eastAsia="zh-CN"/>
              </w:rPr>
              <w:t>FFS: Increase the maximum number of monitored BFD RSs to X.</w:t>
            </w:r>
          </w:p>
          <w:p w14:paraId="5CBDEA77" w14:textId="77777777" w:rsidR="0080711A" w:rsidRPr="00DC0EE5" w:rsidRDefault="0080711A" w:rsidP="0080711A">
            <w:pPr>
              <w:numPr>
                <w:ilvl w:val="1"/>
                <w:numId w:val="10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DC0EE5">
              <w:rPr>
                <w:rFonts w:ascii="Times New Roman" w:eastAsia="SimSun" w:hAnsi="Times New Roman"/>
                <w:szCs w:val="20"/>
                <w:lang w:eastAsia="zh-CN"/>
              </w:rPr>
              <w:t>X is UE capability</w:t>
            </w:r>
          </w:p>
          <w:p w14:paraId="40ED6A5B" w14:textId="3BB922EF" w:rsidR="0080711A" w:rsidRPr="004466A4" w:rsidRDefault="0080711A" w:rsidP="004466A4">
            <w:pPr>
              <w:numPr>
                <w:ilvl w:val="1"/>
                <w:numId w:val="10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DC0EE5">
              <w:rPr>
                <w:rFonts w:ascii="Times New Roman" w:eastAsia="SimSun" w:hAnsi="Times New Roman"/>
                <w:szCs w:val="20"/>
                <w:lang w:eastAsia="zh-CN"/>
              </w:rPr>
              <w:t>X = 2, 3, 4, FFS other values of X</w:t>
            </w:r>
          </w:p>
        </w:tc>
      </w:tr>
    </w:tbl>
    <w:p w14:paraId="181A97BB" w14:textId="77777777" w:rsidR="002D3689" w:rsidRDefault="002D3689" w:rsidP="00870C95">
      <w:pPr>
        <w:ind w:firstLineChars="193" w:firstLine="425"/>
        <w:jc w:val="both"/>
        <w:rPr>
          <w:rFonts w:ascii="Times New Roman" w:hAnsi="Times New Roman"/>
        </w:rPr>
      </w:pPr>
    </w:p>
    <w:p w14:paraId="5224CC35" w14:textId="5056AE2B" w:rsidR="00300B2C" w:rsidRDefault="002D3689" w:rsidP="00870C9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Regarding </w:t>
      </w:r>
      <w:r w:rsidR="00253DB1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above agreement, the maximum number of BFD RS and details on RS determination should be discussed further. </w:t>
      </w:r>
      <w:r w:rsidR="00CE1B1C">
        <w:rPr>
          <w:rFonts w:ascii="Times New Roman" w:hAnsi="Times New Roman"/>
        </w:rPr>
        <w:t>Since only two BFD RSs is too limiting for SFN CORESET based operation</w:t>
      </w:r>
      <w:r w:rsidR="00300B2C">
        <w:rPr>
          <w:rFonts w:ascii="Times New Roman" w:hAnsi="Times New Roman"/>
        </w:rPr>
        <w:t xml:space="preserve">, new UE capability for larger number of BFD RSs </w:t>
      </w:r>
      <w:r w:rsidR="0015742C">
        <w:rPr>
          <w:rFonts w:ascii="Times New Roman" w:hAnsi="Times New Roman"/>
        </w:rPr>
        <w:t>should</w:t>
      </w:r>
      <w:r w:rsidR="00300B2C">
        <w:rPr>
          <w:rFonts w:ascii="Times New Roman" w:hAnsi="Times New Roman"/>
        </w:rPr>
        <w:t xml:space="preserve"> be defined. </w:t>
      </w:r>
      <w:r w:rsidR="00365869">
        <w:rPr>
          <w:rFonts w:ascii="Times New Roman" w:hAnsi="Times New Roman"/>
        </w:rPr>
        <w:t xml:space="preserve">For example, the maximum number of BFD RSs can be reported by </w:t>
      </w:r>
      <w:r w:rsidR="0015742C">
        <w:rPr>
          <w:rFonts w:ascii="Times New Roman" w:hAnsi="Times New Roman"/>
        </w:rPr>
        <w:t xml:space="preserve">a </w:t>
      </w:r>
      <w:r w:rsidR="00365869">
        <w:rPr>
          <w:rFonts w:ascii="Times New Roman" w:hAnsi="Times New Roman"/>
        </w:rPr>
        <w:t>UE. If the UE supports maximum two BFD RSs, one BFD RS pair can be used for</w:t>
      </w:r>
      <w:r w:rsidR="0015742C">
        <w:rPr>
          <w:rFonts w:ascii="Times New Roman" w:hAnsi="Times New Roman"/>
        </w:rPr>
        <w:t xml:space="preserve"> BFD</w:t>
      </w:r>
      <w:r w:rsidR="00365869">
        <w:rPr>
          <w:rFonts w:ascii="Times New Roman" w:hAnsi="Times New Roman"/>
        </w:rPr>
        <w:t xml:space="preserve">. </w:t>
      </w:r>
      <w:r w:rsidR="00847992">
        <w:rPr>
          <w:rFonts w:ascii="Times New Roman" w:hAnsi="Times New Roman"/>
        </w:rPr>
        <w:t>I</w:t>
      </w:r>
      <w:r w:rsidR="00365869">
        <w:rPr>
          <w:rFonts w:ascii="Times New Roman" w:hAnsi="Times New Roman"/>
        </w:rPr>
        <w:t xml:space="preserve">f the UE supports maximum four BFD RSs, up to two BFD RS pairs </w:t>
      </w:r>
      <w:r w:rsidR="00FE0378">
        <w:rPr>
          <w:rFonts w:ascii="Times New Roman" w:hAnsi="Times New Roman" w:hint="eastAsia"/>
        </w:rPr>
        <w:t xml:space="preserve">corresponding two SFN CORESETs </w:t>
      </w:r>
      <w:r w:rsidR="00365869">
        <w:rPr>
          <w:rFonts w:ascii="Times New Roman" w:hAnsi="Times New Roman"/>
        </w:rPr>
        <w:t xml:space="preserve">can be used for </w:t>
      </w:r>
      <w:r w:rsidR="0015742C">
        <w:rPr>
          <w:rFonts w:ascii="Times New Roman" w:hAnsi="Times New Roman"/>
        </w:rPr>
        <w:t>BFD</w:t>
      </w:r>
      <w:r w:rsidR="00365869">
        <w:rPr>
          <w:rFonts w:ascii="Times New Roman" w:hAnsi="Times New Roman"/>
        </w:rPr>
        <w:t xml:space="preserve">. </w:t>
      </w:r>
      <w:r w:rsidR="0015742C">
        <w:rPr>
          <w:rFonts w:ascii="Times New Roman" w:hAnsi="Times New Roman"/>
        </w:rPr>
        <w:t>In this case,</w:t>
      </w:r>
      <w:r w:rsidR="00CD79D3">
        <w:rPr>
          <w:rFonts w:ascii="Times New Roman" w:hAnsi="Times New Roman"/>
        </w:rPr>
        <w:t xml:space="preserve"> one or more hypothetical BLERs can be calculated under SFN assumption based on two or more BFD RSs, so </w:t>
      </w:r>
      <w:r w:rsidR="00CD79D3" w:rsidRPr="00CD79D3">
        <w:rPr>
          <w:rFonts w:ascii="Times New Roman" w:hAnsi="Times New Roman"/>
        </w:rPr>
        <w:t>unnecessary</w:t>
      </w:r>
      <w:r w:rsidR="00CD79D3">
        <w:rPr>
          <w:rFonts w:ascii="Times New Roman" w:hAnsi="Times New Roman"/>
        </w:rPr>
        <w:t xml:space="preserve"> beam </w:t>
      </w:r>
      <w:proofErr w:type="gramStart"/>
      <w:r w:rsidR="00CD79D3">
        <w:rPr>
          <w:rFonts w:ascii="Times New Roman" w:hAnsi="Times New Roman"/>
        </w:rPr>
        <w:t>failure</w:t>
      </w:r>
      <w:proofErr w:type="gramEnd"/>
      <w:r w:rsidR="00CD79D3">
        <w:rPr>
          <w:rFonts w:ascii="Times New Roman" w:hAnsi="Times New Roman"/>
        </w:rPr>
        <w:t xml:space="preserve"> can be avoided.</w:t>
      </w:r>
    </w:p>
    <w:p w14:paraId="68BADD33" w14:textId="027EBDFD" w:rsidR="00300B2C" w:rsidRPr="005C7DA7" w:rsidRDefault="00365869" w:rsidP="00870C95">
      <w:pPr>
        <w:ind w:firstLineChars="193" w:firstLine="425"/>
        <w:jc w:val="both"/>
        <w:rPr>
          <w:rFonts w:ascii="Times New Roman" w:hAnsi="Times New Roman"/>
          <w:b/>
        </w:rPr>
      </w:pPr>
      <w:r w:rsidRPr="005C7DA7">
        <w:rPr>
          <w:rFonts w:ascii="Times New Roman" w:hAnsi="Times New Roman"/>
          <w:b/>
        </w:rPr>
        <w:t>Proposal #</w:t>
      </w:r>
      <w:r w:rsidR="00C43258">
        <w:rPr>
          <w:rFonts w:ascii="Times New Roman" w:hAnsi="Times New Roman"/>
          <w:b/>
        </w:rPr>
        <w:t>1</w:t>
      </w:r>
      <w:r w:rsidRPr="005C7DA7">
        <w:rPr>
          <w:rFonts w:ascii="Times New Roman" w:hAnsi="Times New Roman"/>
          <w:b/>
        </w:rPr>
        <w:t xml:space="preserve">: </w:t>
      </w:r>
      <w:r w:rsidR="0015742C" w:rsidRPr="005C7DA7">
        <w:rPr>
          <w:rFonts w:ascii="Times New Roman" w:hAnsi="Times New Roman"/>
          <w:b/>
        </w:rPr>
        <w:t xml:space="preserve">UE capability for </w:t>
      </w:r>
      <w:r w:rsidR="00DC0EE5">
        <w:rPr>
          <w:rFonts w:ascii="Times New Roman" w:hAnsi="Times New Roman"/>
          <w:b/>
        </w:rPr>
        <w:t xml:space="preserve">more than 2 </w:t>
      </w:r>
      <w:r w:rsidR="0015742C" w:rsidRPr="005C7DA7">
        <w:rPr>
          <w:rFonts w:ascii="Times New Roman" w:hAnsi="Times New Roman"/>
          <w:b/>
        </w:rPr>
        <w:t xml:space="preserve">BFD RSs </w:t>
      </w:r>
      <w:r w:rsidR="00CE1B1C">
        <w:rPr>
          <w:rFonts w:ascii="Times New Roman" w:hAnsi="Times New Roman"/>
          <w:b/>
        </w:rPr>
        <w:t>should be</w:t>
      </w:r>
      <w:r w:rsidR="0015742C" w:rsidRPr="005C7DA7">
        <w:rPr>
          <w:rFonts w:ascii="Times New Roman" w:hAnsi="Times New Roman"/>
          <w:b/>
        </w:rPr>
        <w:t xml:space="preserve"> supported.</w:t>
      </w:r>
    </w:p>
    <w:p w14:paraId="0F9EBE20" w14:textId="77777777" w:rsidR="00365869" w:rsidRDefault="00365869" w:rsidP="00870C95">
      <w:pPr>
        <w:ind w:firstLineChars="193" w:firstLine="425"/>
        <w:jc w:val="both"/>
        <w:rPr>
          <w:rFonts w:ascii="Times New Roman" w:hAnsi="Times New Roman"/>
        </w:rPr>
      </w:pPr>
    </w:p>
    <w:p w14:paraId="6611E7D0" w14:textId="26154647" w:rsidR="006A4008" w:rsidRPr="00DC0EE5" w:rsidRDefault="006A4008" w:rsidP="00DC0EE5">
      <w:pPr>
        <w:pStyle w:val="a4"/>
        <w:numPr>
          <w:ilvl w:val="0"/>
          <w:numId w:val="94"/>
        </w:numPr>
        <w:jc w:val="both"/>
        <w:rPr>
          <w:rFonts w:ascii="Times New Roman" w:hAnsi="Times New Roman"/>
          <w:b/>
        </w:rPr>
      </w:pPr>
      <w:r w:rsidRPr="00DC0EE5">
        <w:rPr>
          <w:rFonts w:ascii="Times New Roman" w:hAnsi="Times New Roman"/>
          <w:b/>
        </w:rPr>
        <w:t>Default beam behavior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A4008" w14:paraId="117D36B7" w14:textId="77777777" w:rsidTr="006A4008">
        <w:tc>
          <w:tcPr>
            <w:tcW w:w="9017" w:type="dxa"/>
          </w:tcPr>
          <w:p w14:paraId="1FCC9722" w14:textId="43F36361" w:rsidR="006A4008" w:rsidRPr="00E306E6" w:rsidRDefault="006A4008" w:rsidP="006A4008">
            <w:pPr>
              <w:spacing w:after="0"/>
              <w:rPr>
                <w:rFonts w:ascii="Times" w:eastAsia="바탕" w:hAnsi="Times" w:cs="Times"/>
                <w:b/>
                <w:highlight w:val="green"/>
                <w:lang w:eastAsia="x-none"/>
              </w:rPr>
            </w:pPr>
            <w:r w:rsidRPr="00E306E6">
              <w:rPr>
                <w:rFonts w:ascii="Times" w:eastAsia="바탕" w:hAnsi="Times" w:cs="Times"/>
                <w:b/>
                <w:highlight w:val="green"/>
                <w:lang w:eastAsia="x-none"/>
              </w:rPr>
              <w:t>Agreement</w:t>
            </w:r>
            <w:r>
              <w:rPr>
                <w:rFonts w:ascii="Times" w:eastAsia="바탕" w:hAnsi="Times" w:cs="Times"/>
                <w:b/>
                <w:highlight w:val="green"/>
                <w:lang w:eastAsia="x-none"/>
              </w:rPr>
              <w:t xml:space="preserve"> @107-e</w:t>
            </w:r>
          </w:p>
          <w:p w14:paraId="06CEAC27" w14:textId="77777777" w:rsidR="006A4008" w:rsidRPr="00E306E6" w:rsidRDefault="006A4008" w:rsidP="006A4008">
            <w:pPr>
              <w:spacing w:after="0"/>
              <w:rPr>
                <w:rFonts w:ascii="Times" w:hAnsi="Times" w:cs="Times"/>
              </w:rPr>
            </w:pPr>
            <w:r w:rsidRPr="00E306E6">
              <w:rPr>
                <w:rFonts w:ascii="Times" w:hAnsi="Times" w:cs="Times"/>
                <w:color w:val="000000"/>
                <w:lang w:eastAsia="zh-CN"/>
              </w:rPr>
              <w:t>When SFN PDSCH and SFN PDCCH are configured by RRC , for PDSCH reception scheduled by DCI formats 1_1 and 1_2, and, if applicable the time offset between the reception of the DL DCI and the corresponding PDSCH is equal or larger than the threshold </w:t>
            </w:r>
            <w:proofErr w:type="spellStart"/>
            <w:r w:rsidRPr="00E306E6">
              <w:rPr>
                <w:rFonts w:ascii="Times" w:hAnsi="Times" w:cs="Times"/>
                <w:i/>
                <w:iCs/>
                <w:color w:val="000000"/>
                <w:lang w:eastAsia="zh-CN"/>
              </w:rPr>
              <w:t>timeDurationForQCL</w:t>
            </w:r>
            <w:proofErr w:type="spellEnd"/>
            <w:r w:rsidRPr="00E306E6">
              <w:rPr>
                <w:rFonts w:ascii="Times" w:hAnsi="Times" w:cs="Times"/>
                <w:i/>
                <w:iCs/>
                <w:color w:val="000000"/>
                <w:lang w:eastAsia="zh-CN"/>
              </w:rPr>
              <w:t xml:space="preserve"> </w:t>
            </w:r>
          </w:p>
          <w:p w14:paraId="41AEFB81" w14:textId="77777777" w:rsidR="006A4008" w:rsidRPr="00E306E6" w:rsidRDefault="006A4008" w:rsidP="006A400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" w:eastAsia="바탕" w:hAnsi="Times" w:cs="Times"/>
              </w:rPr>
            </w:pPr>
            <w:r w:rsidRPr="00E306E6">
              <w:rPr>
                <w:rFonts w:ascii="Times" w:eastAsia="바탕" w:hAnsi="Times" w:cs="Times"/>
              </w:rPr>
              <w:t>Support configuration when there is no TCI field in the DCI scheduling PDSCH  </w:t>
            </w:r>
          </w:p>
          <w:p w14:paraId="70F36B90" w14:textId="77777777" w:rsidR="006A4008" w:rsidRPr="00E306E6" w:rsidRDefault="006A4008" w:rsidP="006A4008">
            <w:pPr>
              <w:numPr>
                <w:ilvl w:val="1"/>
                <w:numId w:val="105"/>
              </w:numPr>
              <w:spacing w:after="0" w:line="240" w:lineRule="auto"/>
              <w:rPr>
                <w:rFonts w:ascii="Times" w:eastAsia="바탕" w:hAnsi="Times" w:cs="Times"/>
              </w:rPr>
            </w:pPr>
            <w:r w:rsidRPr="00E306E6">
              <w:rPr>
                <w:rFonts w:ascii="Times" w:eastAsia="바탕" w:hAnsi="Times" w:cs="Times"/>
              </w:rPr>
              <w:t xml:space="preserve">UE applies the TCI state(s) of the scheduling CORESET when receiving the PDSCH </w:t>
            </w:r>
          </w:p>
          <w:p w14:paraId="45725C23" w14:textId="77777777" w:rsidR="006A4008" w:rsidRPr="00E306E6" w:rsidRDefault="006A4008" w:rsidP="006A4008">
            <w:pPr>
              <w:numPr>
                <w:ilvl w:val="2"/>
                <w:numId w:val="105"/>
              </w:numPr>
              <w:spacing w:after="0" w:line="240" w:lineRule="auto"/>
              <w:rPr>
                <w:rFonts w:ascii="Times" w:eastAsia="바탕" w:hAnsi="Times" w:cs="Times"/>
              </w:rPr>
            </w:pPr>
            <w:r w:rsidRPr="00E306E6">
              <w:rPr>
                <w:rFonts w:ascii="Times" w:eastAsia="바탕" w:hAnsi="Times" w:cs="Times"/>
              </w:rPr>
              <w:lastRenderedPageBreak/>
              <w:t xml:space="preserve">If there are two active TCI states for the CORESET , UE applies both QCL assumptions of the CORESET that schedules the PDSCH when receiving the PDSCH </w:t>
            </w:r>
            <w:r w:rsidRPr="00E306E6">
              <w:rPr>
                <w:rFonts w:ascii="Times" w:eastAsia="바탕" w:hAnsi="Times"/>
                <w:szCs w:val="24"/>
              </w:rPr>
              <w:t>    </w:t>
            </w:r>
          </w:p>
          <w:p w14:paraId="4F45890D" w14:textId="77777777" w:rsidR="006A4008" w:rsidRPr="00E306E6" w:rsidRDefault="006A4008" w:rsidP="006A4008">
            <w:pPr>
              <w:numPr>
                <w:ilvl w:val="2"/>
                <w:numId w:val="105"/>
              </w:numPr>
              <w:spacing w:after="0" w:line="240" w:lineRule="auto"/>
              <w:rPr>
                <w:rFonts w:ascii="Times" w:eastAsia="바탕" w:hAnsi="Times" w:cs="Times"/>
              </w:rPr>
            </w:pPr>
            <w:r w:rsidRPr="00E306E6">
              <w:rPr>
                <w:rFonts w:ascii="Times" w:eastAsia="바탕" w:hAnsi="Times" w:cs="Times"/>
              </w:rPr>
              <w:t>otherwise, if there is one active TCI state for the CORESET ,</w:t>
            </w:r>
            <w:r w:rsidRPr="00E306E6">
              <w:rPr>
                <w:rFonts w:ascii="Times" w:eastAsia="바탕" w:hAnsi="Times"/>
                <w:szCs w:val="24"/>
              </w:rPr>
              <w:t xml:space="preserve"> UE </w:t>
            </w:r>
            <w:r w:rsidRPr="00E306E6">
              <w:rPr>
                <w:rFonts w:ascii="Times" w:eastAsia="바탕" w:hAnsi="Times" w:cs="Times"/>
              </w:rPr>
              <w:t>applies the one active TCI state of the CORESET when receiving the PDSCH  </w:t>
            </w:r>
          </w:p>
          <w:p w14:paraId="39A78580" w14:textId="77777777" w:rsidR="006A4008" w:rsidRPr="00E306E6" w:rsidRDefault="006A4008" w:rsidP="006A4008">
            <w:pPr>
              <w:spacing w:after="0"/>
              <w:jc w:val="both"/>
              <w:rPr>
                <w:rFonts w:ascii="Times" w:hAnsi="Times" w:cs="Times"/>
              </w:rPr>
            </w:pPr>
            <w:r w:rsidRPr="00E306E6">
              <w:rPr>
                <w:rFonts w:ascii="Times" w:hAnsi="Times" w:cs="Times"/>
                <w:color w:val="000000"/>
                <w:lang w:eastAsia="zh-CN"/>
              </w:rPr>
              <w:t>This feature is UE optional capability</w:t>
            </w:r>
          </w:p>
          <w:p w14:paraId="6AB947CE" w14:textId="77777777" w:rsidR="006A4008" w:rsidRPr="00E306E6" w:rsidRDefault="006A4008" w:rsidP="006A400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" w:eastAsia="바탕" w:hAnsi="Times" w:cs="Times"/>
              </w:rPr>
            </w:pPr>
            <w:r w:rsidRPr="00E306E6">
              <w:rPr>
                <w:rFonts w:ascii="Times" w:eastAsia="바탕" w:hAnsi="Times" w:cs="Times"/>
              </w:rPr>
              <w:t>If UE doesn’t support this capability, UE is expected to be configured with TCI state field</w:t>
            </w:r>
          </w:p>
          <w:p w14:paraId="61048E8A" w14:textId="77777777" w:rsidR="006A4008" w:rsidRPr="00E306E6" w:rsidRDefault="006A4008" w:rsidP="006A400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" w:eastAsia="바탕" w:hAnsi="Times" w:cs="Times"/>
              </w:rPr>
            </w:pPr>
            <w:r w:rsidRPr="00E306E6">
              <w:rPr>
                <w:rFonts w:ascii="Times" w:eastAsia="바탕" w:hAnsi="Times" w:cs="Times"/>
              </w:rPr>
              <w:t>UEs supporting this feature and are not capable of dynamic switching between single TRP and SFN , the CORESET that schedules PDSCH by DCI formats 1_1 and 1_2 (FFS DCI format 1_0) should be activated with two TCI states.</w:t>
            </w:r>
          </w:p>
          <w:p w14:paraId="345A9119" w14:textId="6C8BA2DA" w:rsidR="006A4008" w:rsidRPr="006A4008" w:rsidRDefault="006A4008" w:rsidP="00DC0EE5">
            <w:pPr>
              <w:spacing w:after="0"/>
              <w:jc w:val="both"/>
              <w:rPr>
                <w:rFonts w:ascii="Times New Roman" w:hAnsi="Times New Roman"/>
              </w:rPr>
            </w:pPr>
            <w:r w:rsidRPr="00E306E6">
              <w:rPr>
                <w:rFonts w:ascii="Times" w:hAnsi="Times" w:cs="Times"/>
                <w:color w:val="000000"/>
                <w:lang w:eastAsia="zh-CN"/>
              </w:rPr>
              <w:t>FFS for maintenance: if SFN PDCCH is not configured</w:t>
            </w:r>
          </w:p>
        </w:tc>
      </w:tr>
    </w:tbl>
    <w:p w14:paraId="57F70D79" w14:textId="77777777" w:rsidR="006A4008" w:rsidRPr="006A4008" w:rsidRDefault="006A4008" w:rsidP="00870C95">
      <w:pPr>
        <w:ind w:firstLineChars="193" w:firstLine="425"/>
        <w:jc w:val="both"/>
        <w:rPr>
          <w:rFonts w:ascii="Times New Roman" w:hAnsi="Times New Roman"/>
        </w:rPr>
      </w:pPr>
    </w:p>
    <w:p w14:paraId="4E626C26" w14:textId="5A41EBFA" w:rsidR="006A4008" w:rsidRDefault="006A4008" w:rsidP="00DC0EE5">
      <w:pPr>
        <w:ind w:firstLineChars="193" w:firstLine="425"/>
        <w:jc w:val="both"/>
        <w:rPr>
          <w:rFonts w:ascii="Times New Roman" w:hAnsi="Times New Roman"/>
        </w:rPr>
      </w:pPr>
      <w:r w:rsidRPr="00DC0EE5">
        <w:rPr>
          <w:rFonts w:ascii="Times New Roman" w:hAnsi="Times New Roman"/>
        </w:rPr>
        <w:t>Regarding the a</w:t>
      </w:r>
      <w:r>
        <w:rPr>
          <w:rFonts w:ascii="Times New Roman" w:hAnsi="Times New Roman"/>
        </w:rPr>
        <w:t>b</w:t>
      </w:r>
      <w:r w:rsidRPr="00DC0EE5">
        <w:rPr>
          <w:rFonts w:ascii="Times New Roman" w:hAnsi="Times New Roman"/>
        </w:rPr>
        <w:t xml:space="preserve">ove agreement, </w:t>
      </w:r>
      <w:r w:rsidR="00DD2362">
        <w:rPr>
          <w:rFonts w:ascii="Times New Roman" w:hAnsi="Times New Roman"/>
        </w:rPr>
        <w:t>there are two FFS points. The first FFS point is the behavior for DCI format 1_0 for</w:t>
      </w:r>
      <w:r w:rsidR="00DD2362" w:rsidRPr="00DD2362">
        <w:t xml:space="preserve"> </w:t>
      </w:r>
      <w:r w:rsidR="00DD2362" w:rsidRPr="00DD2362">
        <w:rPr>
          <w:rFonts w:ascii="Times New Roman" w:hAnsi="Times New Roman"/>
        </w:rPr>
        <w:t>UEs supporting this feature and are not capable of dynamic switching between single TRP and SFN</w:t>
      </w:r>
      <w:r w:rsidR="00DD2362">
        <w:rPr>
          <w:rFonts w:ascii="Times New Roman" w:hAnsi="Times New Roman"/>
        </w:rPr>
        <w:t>.</w:t>
      </w:r>
      <w:r w:rsidR="00DC0EE5">
        <w:rPr>
          <w:rFonts w:ascii="Times New Roman" w:hAnsi="Times New Roman"/>
        </w:rPr>
        <w:t xml:space="preserve"> </w:t>
      </w:r>
      <w:r w:rsidR="00847992">
        <w:rPr>
          <w:rFonts w:ascii="Times New Roman" w:hAnsi="Times New Roman"/>
        </w:rPr>
        <w:t>T</w:t>
      </w:r>
      <w:r w:rsidR="00DC0EE5">
        <w:rPr>
          <w:rFonts w:ascii="Times New Roman" w:hAnsi="Times New Roman"/>
        </w:rPr>
        <w:t xml:space="preserve">he behavior for DCI formats 1_1 and 1_2 </w:t>
      </w:r>
      <w:r w:rsidR="003D154D">
        <w:rPr>
          <w:rFonts w:ascii="Times New Roman" w:hAnsi="Times New Roman"/>
        </w:rPr>
        <w:t xml:space="preserve">is </w:t>
      </w:r>
      <w:r w:rsidR="00847992">
        <w:rPr>
          <w:rFonts w:ascii="Times New Roman" w:hAnsi="Times New Roman"/>
        </w:rPr>
        <w:t xml:space="preserve">that </w:t>
      </w:r>
      <w:r w:rsidR="003D154D">
        <w:rPr>
          <w:rFonts w:ascii="Times New Roman" w:hAnsi="Times New Roman"/>
        </w:rPr>
        <w:t>the CORESET should be activated with two TCI states</w:t>
      </w:r>
      <w:r w:rsidR="007B4C8B">
        <w:rPr>
          <w:rFonts w:ascii="Times New Roman" w:hAnsi="Times New Roman"/>
        </w:rPr>
        <w:t xml:space="preserve"> </w:t>
      </w:r>
      <w:r w:rsidR="007B4C8B">
        <w:rPr>
          <w:rFonts w:ascii="Times New Roman" w:hAnsi="Times New Roman" w:hint="eastAsia"/>
        </w:rPr>
        <w:t xml:space="preserve">if </w:t>
      </w:r>
      <w:r w:rsidR="00847992">
        <w:rPr>
          <w:rFonts w:ascii="Times New Roman" w:hAnsi="Times New Roman"/>
        </w:rPr>
        <w:t xml:space="preserve">a </w:t>
      </w:r>
      <w:r w:rsidR="007B4C8B" w:rsidRPr="00E306E6">
        <w:rPr>
          <w:rFonts w:ascii="Times" w:eastAsia="바탕" w:hAnsi="Times" w:cs="Times"/>
        </w:rPr>
        <w:t>UE s</w:t>
      </w:r>
      <w:r w:rsidR="007B4C8B">
        <w:rPr>
          <w:rFonts w:ascii="Times" w:eastAsia="바탕" w:hAnsi="Times" w:cs="Times"/>
        </w:rPr>
        <w:t>upports</w:t>
      </w:r>
      <w:r w:rsidR="007B4C8B" w:rsidRPr="00E306E6">
        <w:rPr>
          <w:rFonts w:ascii="Times" w:eastAsia="바탕" w:hAnsi="Times" w:cs="Times"/>
        </w:rPr>
        <w:t xml:space="preserve"> this feature</w:t>
      </w:r>
      <w:r w:rsidR="00AF204D">
        <w:rPr>
          <w:rFonts w:ascii="Times" w:eastAsia="바탕" w:hAnsi="Times" w:cs="Times"/>
        </w:rPr>
        <w:t xml:space="preserve"> but</w:t>
      </w:r>
      <w:r w:rsidR="007B4C8B" w:rsidRPr="00E306E6">
        <w:rPr>
          <w:rFonts w:ascii="Times" w:eastAsia="바탕" w:hAnsi="Times" w:cs="Times"/>
        </w:rPr>
        <w:t xml:space="preserve"> </w:t>
      </w:r>
      <w:r w:rsidR="00847992">
        <w:rPr>
          <w:rFonts w:ascii="Times" w:eastAsia="바탕" w:hAnsi="Times" w:cs="Times"/>
        </w:rPr>
        <w:t>is</w:t>
      </w:r>
      <w:r w:rsidR="00847992" w:rsidRPr="00E306E6">
        <w:rPr>
          <w:rFonts w:ascii="Times" w:eastAsia="바탕" w:hAnsi="Times" w:cs="Times"/>
        </w:rPr>
        <w:t xml:space="preserve"> </w:t>
      </w:r>
      <w:r w:rsidR="007B4C8B" w:rsidRPr="00E306E6">
        <w:rPr>
          <w:rFonts w:ascii="Times" w:eastAsia="바탕" w:hAnsi="Times" w:cs="Times"/>
        </w:rPr>
        <w:t>not capable of dynamic switching between single TRP and SFN</w:t>
      </w:r>
      <w:r w:rsidR="003D154D">
        <w:rPr>
          <w:rFonts w:ascii="Times New Roman" w:hAnsi="Times New Roman"/>
        </w:rPr>
        <w:t>.</w:t>
      </w:r>
      <w:r w:rsidR="00DC0EE5">
        <w:rPr>
          <w:rFonts w:ascii="Times New Roman" w:hAnsi="Times New Roman"/>
        </w:rPr>
        <w:t xml:space="preserve"> For</w:t>
      </w:r>
      <w:r w:rsidR="003D154D">
        <w:rPr>
          <w:rFonts w:ascii="Times New Roman" w:hAnsi="Times New Roman"/>
        </w:rPr>
        <w:t xml:space="preserve"> </w:t>
      </w:r>
      <w:r w:rsidR="003D154D" w:rsidRPr="003D154D">
        <w:rPr>
          <w:rFonts w:ascii="Times New Roman" w:hAnsi="Times New Roman"/>
        </w:rPr>
        <w:t>commonality</w:t>
      </w:r>
      <w:r w:rsidR="003D154D">
        <w:rPr>
          <w:rFonts w:ascii="Times New Roman" w:hAnsi="Times New Roman"/>
        </w:rPr>
        <w:t xml:space="preserve"> of behavior and to reduce the impact on the specification, the same behavior for DCI format 1_0 is preferred.</w:t>
      </w:r>
      <w:r w:rsidR="00DD2362">
        <w:rPr>
          <w:rFonts w:ascii="Times New Roman" w:hAnsi="Times New Roman"/>
        </w:rPr>
        <w:t xml:space="preserve"> </w:t>
      </w:r>
      <w:r w:rsidR="003562E1">
        <w:rPr>
          <w:rFonts w:ascii="Times New Roman" w:hAnsi="Times New Roman"/>
        </w:rPr>
        <w:t xml:space="preserve">The second FFS point is </w:t>
      </w:r>
      <w:r w:rsidR="00CE1B1C">
        <w:rPr>
          <w:rFonts w:ascii="Times New Roman" w:hAnsi="Times New Roman"/>
        </w:rPr>
        <w:t xml:space="preserve">about </w:t>
      </w:r>
      <w:r w:rsidR="003562E1">
        <w:rPr>
          <w:rFonts w:ascii="Times New Roman" w:hAnsi="Times New Roman"/>
        </w:rPr>
        <w:t xml:space="preserve">the behavior for the case that SFN PDCCH is not configured. The drawback of this case is that </w:t>
      </w:r>
      <w:r w:rsidR="00D2443A">
        <w:rPr>
          <w:rFonts w:ascii="Times New Roman" w:hAnsi="Times New Roman"/>
        </w:rPr>
        <w:t>PDSCH is transmitted from</w:t>
      </w:r>
      <w:r w:rsidR="00554655">
        <w:rPr>
          <w:rFonts w:ascii="Times New Roman" w:hAnsi="Times New Roman"/>
        </w:rPr>
        <w:t xml:space="preserve"> </w:t>
      </w:r>
      <w:r w:rsidR="00847992">
        <w:rPr>
          <w:rFonts w:ascii="Times New Roman" w:hAnsi="Times New Roman"/>
        </w:rPr>
        <w:t xml:space="preserve">single TRP </w:t>
      </w:r>
      <w:r w:rsidR="00D2443A">
        <w:rPr>
          <w:rFonts w:ascii="Times New Roman" w:hAnsi="Times New Roman"/>
        </w:rPr>
        <w:t>according to</w:t>
      </w:r>
      <w:r w:rsidR="003562E1">
        <w:rPr>
          <w:rFonts w:ascii="Times New Roman" w:hAnsi="Times New Roman"/>
        </w:rPr>
        <w:t xml:space="preserve"> the above default beam behavior. However, this case is similar with the Rel-16 </w:t>
      </w:r>
      <w:proofErr w:type="spellStart"/>
      <w:r w:rsidR="003562E1">
        <w:rPr>
          <w:rFonts w:ascii="Times New Roman" w:hAnsi="Times New Roman"/>
        </w:rPr>
        <w:t>sDCI</w:t>
      </w:r>
      <w:proofErr w:type="spellEnd"/>
      <w:r w:rsidR="003562E1">
        <w:rPr>
          <w:rFonts w:ascii="Times New Roman" w:hAnsi="Times New Roman"/>
        </w:rPr>
        <w:t xml:space="preserve"> based </w:t>
      </w:r>
      <w:proofErr w:type="spellStart"/>
      <w:r w:rsidR="003562E1">
        <w:rPr>
          <w:rFonts w:ascii="Times New Roman" w:hAnsi="Times New Roman"/>
        </w:rPr>
        <w:t>mTRP</w:t>
      </w:r>
      <w:proofErr w:type="spellEnd"/>
      <w:r w:rsidR="003562E1">
        <w:rPr>
          <w:rFonts w:ascii="Times New Roman" w:hAnsi="Times New Roman"/>
        </w:rPr>
        <w:t xml:space="preserve"> PDSCH scheduling. For the scheduling of Rel-16 </w:t>
      </w:r>
      <w:proofErr w:type="spellStart"/>
      <w:r w:rsidR="003562E1">
        <w:rPr>
          <w:rFonts w:ascii="Times New Roman" w:hAnsi="Times New Roman"/>
        </w:rPr>
        <w:t>sDCI</w:t>
      </w:r>
      <w:proofErr w:type="spellEnd"/>
      <w:r w:rsidR="003562E1">
        <w:rPr>
          <w:rFonts w:ascii="Times New Roman" w:hAnsi="Times New Roman"/>
        </w:rPr>
        <w:t xml:space="preserve"> based </w:t>
      </w:r>
      <w:proofErr w:type="spellStart"/>
      <w:r w:rsidR="003562E1">
        <w:rPr>
          <w:rFonts w:ascii="Times New Roman" w:hAnsi="Times New Roman"/>
        </w:rPr>
        <w:t>mT</w:t>
      </w:r>
      <w:r w:rsidR="00747838">
        <w:rPr>
          <w:rFonts w:ascii="Times New Roman" w:hAnsi="Times New Roman"/>
        </w:rPr>
        <w:t>RP</w:t>
      </w:r>
      <w:proofErr w:type="spellEnd"/>
      <w:r w:rsidR="00747838">
        <w:rPr>
          <w:rFonts w:ascii="Times New Roman" w:hAnsi="Times New Roman"/>
        </w:rPr>
        <w:t xml:space="preserve"> PDSCH, two TCI states should be activated for at least one of the </w:t>
      </w:r>
      <w:proofErr w:type="spellStart"/>
      <w:r w:rsidR="00747838">
        <w:rPr>
          <w:rFonts w:ascii="Times New Roman" w:hAnsi="Times New Roman"/>
        </w:rPr>
        <w:t>codepoints</w:t>
      </w:r>
      <w:proofErr w:type="spellEnd"/>
      <w:r w:rsidR="00747838">
        <w:rPr>
          <w:rFonts w:ascii="Times New Roman" w:hAnsi="Times New Roman"/>
        </w:rPr>
        <w:t xml:space="preserve"> in TCI field. </w:t>
      </w:r>
      <w:r w:rsidR="006B2B0A">
        <w:rPr>
          <w:rFonts w:ascii="Times New Roman" w:hAnsi="Times New Roman"/>
        </w:rPr>
        <w:t>So, as in Rel-16, it is natural to use TCI field for SFN PDSCH scheduling</w:t>
      </w:r>
      <w:r w:rsidR="00D2443A">
        <w:rPr>
          <w:rFonts w:ascii="Times New Roman" w:hAnsi="Times New Roman"/>
        </w:rPr>
        <w:t xml:space="preserve"> when one TCI state is activated for the scheduling CORESET</w:t>
      </w:r>
      <w:r w:rsidR="006B2B0A">
        <w:rPr>
          <w:rFonts w:ascii="Times New Roman" w:hAnsi="Times New Roman"/>
        </w:rPr>
        <w:t>. Consequently, in our perspective, further enhancement for the second FFS point is not needed as well.</w:t>
      </w:r>
    </w:p>
    <w:p w14:paraId="7CA8FE0A" w14:textId="396888F5" w:rsidR="006A4008" w:rsidRDefault="004A09ED" w:rsidP="00011376">
      <w:pPr>
        <w:ind w:firstLineChars="193" w:firstLine="425"/>
        <w:rPr>
          <w:rFonts w:ascii="Times New Roman" w:hAnsi="Times New Roman"/>
          <w:b/>
        </w:rPr>
      </w:pPr>
      <w:r w:rsidRPr="00DC0EE5">
        <w:rPr>
          <w:rFonts w:ascii="Times New Roman" w:hAnsi="Times New Roman"/>
          <w:b/>
        </w:rPr>
        <w:t>Proposal #</w:t>
      </w:r>
      <w:r w:rsidR="00C43258">
        <w:rPr>
          <w:rFonts w:ascii="Times New Roman" w:hAnsi="Times New Roman"/>
          <w:b/>
        </w:rPr>
        <w:t>2</w:t>
      </w:r>
      <w:r w:rsidRPr="00DC0EE5">
        <w:rPr>
          <w:rFonts w:ascii="Times New Roman" w:hAnsi="Times New Roman"/>
          <w:b/>
        </w:rPr>
        <w:t>: No further enhancement for default beam behavior for the case of no TCI field</w:t>
      </w:r>
      <w:r w:rsidR="00B72F28" w:rsidRPr="00DC0EE5">
        <w:rPr>
          <w:rFonts w:ascii="Times New Roman" w:hAnsi="Times New Roman"/>
          <w:b/>
        </w:rPr>
        <w:t>.</w:t>
      </w:r>
    </w:p>
    <w:p w14:paraId="23B337A9" w14:textId="531D0507" w:rsidR="00B72F28" w:rsidRPr="00DC0EE5" w:rsidRDefault="00B72F28" w:rsidP="00011376">
      <w:pPr>
        <w:ind w:firstLineChars="193" w:firstLine="425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2DF6A8A2" w14:textId="0BD60D01" w:rsidR="005A3A83" w:rsidRDefault="005A3A83" w:rsidP="005A3A83">
      <w:pPr>
        <w:ind w:firstLineChars="193" w:firstLine="425"/>
        <w:jc w:val="both"/>
        <w:rPr>
          <w:rFonts w:ascii="Times New Roman" w:hAnsi="Times New Roman"/>
        </w:rPr>
      </w:pPr>
      <w:r w:rsidRPr="007706B7">
        <w:rPr>
          <w:rFonts w:ascii="Times New Roman" w:hAnsi="Times New Roman"/>
        </w:rPr>
        <w:t xml:space="preserve">In this contribution, we discuss on </w:t>
      </w:r>
      <w:r w:rsidR="00C43258">
        <w:rPr>
          <w:rFonts w:ascii="Times New Roman" w:hAnsi="Times New Roman"/>
        </w:rPr>
        <w:t>the remaining issues for the maintenance of Rel-17 SFN transmission</w:t>
      </w:r>
      <w:r w:rsidRPr="007706B7">
        <w:rPr>
          <w:rFonts w:ascii="Times New Roman" w:hAnsi="Times New Roman"/>
        </w:rPr>
        <w:t xml:space="preserve"> and propose the following based on the discussion.</w:t>
      </w:r>
    </w:p>
    <w:p w14:paraId="5EEE2492" w14:textId="77777777" w:rsidR="00C43258" w:rsidRPr="005C7DA7" w:rsidRDefault="00C43258" w:rsidP="00C43258">
      <w:pPr>
        <w:ind w:firstLineChars="193" w:firstLine="425"/>
        <w:jc w:val="both"/>
        <w:rPr>
          <w:rFonts w:ascii="Times New Roman" w:hAnsi="Times New Roman"/>
          <w:b/>
        </w:rPr>
      </w:pPr>
      <w:r w:rsidRPr="005C7DA7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5C7DA7">
        <w:rPr>
          <w:rFonts w:ascii="Times New Roman" w:hAnsi="Times New Roman"/>
          <w:b/>
        </w:rPr>
        <w:t xml:space="preserve">: UE capability for </w:t>
      </w:r>
      <w:r>
        <w:rPr>
          <w:rFonts w:ascii="Times New Roman" w:hAnsi="Times New Roman"/>
          <w:b/>
        </w:rPr>
        <w:t xml:space="preserve">more than 2 </w:t>
      </w:r>
      <w:r w:rsidRPr="005C7DA7">
        <w:rPr>
          <w:rFonts w:ascii="Times New Roman" w:hAnsi="Times New Roman"/>
          <w:b/>
        </w:rPr>
        <w:t xml:space="preserve">BFD RSs </w:t>
      </w:r>
      <w:r>
        <w:rPr>
          <w:rFonts w:ascii="Times New Roman" w:hAnsi="Times New Roman"/>
          <w:b/>
        </w:rPr>
        <w:t>should be</w:t>
      </w:r>
      <w:r w:rsidRPr="005C7DA7">
        <w:rPr>
          <w:rFonts w:ascii="Times New Roman" w:hAnsi="Times New Roman"/>
          <w:b/>
        </w:rPr>
        <w:t xml:space="preserve"> supported.</w:t>
      </w:r>
    </w:p>
    <w:p w14:paraId="2CDD4CDD" w14:textId="77777777" w:rsidR="00C43258" w:rsidRDefault="00C43258" w:rsidP="00C43258">
      <w:pPr>
        <w:ind w:firstLineChars="193" w:firstLine="425"/>
        <w:rPr>
          <w:rFonts w:ascii="Times New Roman" w:hAnsi="Times New Roman"/>
          <w:b/>
        </w:rPr>
      </w:pPr>
      <w:r w:rsidRPr="00DC0EE5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2</w:t>
      </w:r>
      <w:r w:rsidRPr="00DC0EE5">
        <w:rPr>
          <w:rFonts w:ascii="Times New Roman" w:hAnsi="Times New Roman"/>
          <w:b/>
        </w:rPr>
        <w:t>: No further enhancement for default beam behavior for the case of no TCI field.</w:t>
      </w:r>
    </w:p>
    <w:p w14:paraId="350C1D78" w14:textId="121CC638" w:rsidR="004466A4" w:rsidRPr="00C43258" w:rsidRDefault="004466A4" w:rsidP="004466A4">
      <w:pPr>
        <w:ind w:firstLineChars="193" w:firstLine="425"/>
        <w:rPr>
          <w:rFonts w:ascii="Times New Roman" w:hAnsi="Times New Roman"/>
          <w:b/>
        </w:rPr>
      </w:pPr>
    </w:p>
    <w:p w14:paraId="7E3EA029" w14:textId="47B1F394" w:rsidR="001E74D3" w:rsidRPr="000E3674" w:rsidRDefault="00AF10F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Reference</w:t>
      </w:r>
    </w:p>
    <w:p w14:paraId="4A20C9F9" w14:textId="402F4E3C" w:rsidR="00F67AD6" w:rsidRDefault="004F539D" w:rsidP="00AF10F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[1] </w:t>
      </w:r>
      <w:r w:rsidR="006F6D22" w:rsidRPr="006F6D22">
        <w:rPr>
          <w:rFonts w:ascii="Times New Roman" w:hAnsi="Times New Roman"/>
        </w:rPr>
        <w:t>“3GPP RAN1 #</w:t>
      </w:r>
      <w:r w:rsidR="00114492">
        <w:rPr>
          <w:rFonts w:ascii="Times New Roman" w:hAnsi="Times New Roman"/>
        </w:rPr>
        <w:t>107</w:t>
      </w:r>
      <w:r w:rsidR="006F6D22">
        <w:rPr>
          <w:rFonts w:ascii="Times New Roman" w:hAnsi="Times New Roman"/>
        </w:rPr>
        <w:t>-e</w:t>
      </w:r>
      <w:r w:rsidR="006F6D22" w:rsidRPr="006F6D22">
        <w:rPr>
          <w:rFonts w:ascii="Times New Roman" w:hAnsi="Times New Roman"/>
        </w:rPr>
        <w:t xml:space="preserve"> Chairman’s Notes”, </w:t>
      </w:r>
      <w:r w:rsidR="006F6D22">
        <w:rPr>
          <w:rFonts w:ascii="Times New Roman" w:hAnsi="Times New Roman"/>
        </w:rPr>
        <w:t>e-Meeting</w:t>
      </w:r>
      <w:r w:rsidR="006F6D22" w:rsidRPr="006F6D22">
        <w:rPr>
          <w:rFonts w:ascii="Times New Roman" w:hAnsi="Times New Roman"/>
        </w:rPr>
        <w:t xml:space="preserve">, </w:t>
      </w:r>
      <w:r w:rsidR="00114492">
        <w:rPr>
          <w:rFonts w:ascii="Times New Roman" w:hAnsi="Times New Roman"/>
        </w:rPr>
        <w:t>November</w:t>
      </w:r>
      <w:r w:rsidR="00667DEB">
        <w:rPr>
          <w:rFonts w:ascii="Times New Roman" w:hAnsi="Times New Roman"/>
        </w:rPr>
        <w:t xml:space="preserve">. </w:t>
      </w:r>
      <w:r w:rsidR="00170A3C">
        <w:rPr>
          <w:rFonts w:ascii="Times New Roman" w:hAnsi="Times New Roman"/>
        </w:rPr>
        <w:t>1</w:t>
      </w:r>
      <w:r w:rsidR="00D75518">
        <w:rPr>
          <w:rFonts w:ascii="Times New Roman" w:hAnsi="Times New Roman"/>
        </w:rPr>
        <w:t>1</w:t>
      </w:r>
      <w:r w:rsidR="00170A3C" w:rsidRPr="006F6D22">
        <w:rPr>
          <w:rFonts w:ascii="Times New Roman" w:hAnsi="Times New Roman"/>
          <w:vertAlign w:val="superscript"/>
        </w:rPr>
        <w:t>th</w:t>
      </w:r>
      <w:r w:rsidR="00170A3C">
        <w:rPr>
          <w:rFonts w:ascii="Times New Roman" w:hAnsi="Times New Roman"/>
        </w:rPr>
        <w:t xml:space="preserve"> </w:t>
      </w:r>
      <w:r w:rsidR="006F6D22">
        <w:rPr>
          <w:rFonts w:ascii="Times New Roman" w:hAnsi="Times New Roman"/>
        </w:rPr>
        <w:t>–</w:t>
      </w:r>
      <w:r w:rsidR="00260FAC">
        <w:rPr>
          <w:rFonts w:ascii="Times New Roman" w:hAnsi="Times New Roman"/>
        </w:rPr>
        <w:t xml:space="preserve"> </w:t>
      </w:r>
      <w:r w:rsidR="00D75518">
        <w:rPr>
          <w:rFonts w:ascii="Times New Roman" w:hAnsi="Times New Roman"/>
        </w:rPr>
        <w:t>19</w:t>
      </w:r>
      <w:r w:rsidR="00170A3C" w:rsidRPr="006F6D22">
        <w:rPr>
          <w:rFonts w:ascii="Times New Roman" w:hAnsi="Times New Roman"/>
          <w:vertAlign w:val="superscript"/>
        </w:rPr>
        <w:t>th</w:t>
      </w:r>
      <w:r w:rsidR="006F6D22" w:rsidRPr="006F6D22">
        <w:rPr>
          <w:rFonts w:ascii="Times New Roman" w:hAnsi="Times New Roman"/>
        </w:rPr>
        <w:t>, 20</w:t>
      </w:r>
      <w:r w:rsidR="006F6D22">
        <w:rPr>
          <w:rFonts w:ascii="Times New Roman" w:hAnsi="Times New Roman"/>
        </w:rPr>
        <w:t>2</w:t>
      </w:r>
      <w:r w:rsidR="00667DEB">
        <w:rPr>
          <w:rFonts w:ascii="Times New Roman" w:hAnsi="Times New Roman"/>
        </w:rPr>
        <w:t>1</w:t>
      </w:r>
    </w:p>
    <w:sectPr w:rsidR="00F67AD6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E1191" w14:textId="77777777" w:rsidR="00356AAB" w:rsidRDefault="00356AAB" w:rsidP="00C01439">
      <w:pPr>
        <w:spacing w:after="0" w:line="240" w:lineRule="auto"/>
      </w:pPr>
      <w:r>
        <w:separator/>
      </w:r>
    </w:p>
  </w:endnote>
  <w:endnote w:type="continuationSeparator" w:id="0">
    <w:p w14:paraId="57527CA1" w14:textId="77777777" w:rsidR="00356AAB" w:rsidRDefault="00356AAB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3D45DD" w:rsidRPr="00473EE7" w:rsidRDefault="003D45DD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C51B45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C51B45" w:rsidRPr="00C51B45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028D5" w14:textId="77777777" w:rsidR="00356AAB" w:rsidRDefault="00356AAB" w:rsidP="00C01439">
      <w:pPr>
        <w:spacing w:after="0" w:line="240" w:lineRule="auto"/>
      </w:pPr>
      <w:r>
        <w:separator/>
      </w:r>
    </w:p>
  </w:footnote>
  <w:footnote w:type="continuationSeparator" w:id="0">
    <w:p w14:paraId="5DBD9C15" w14:textId="77777777" w:rsidR="00356AAB" w:rsidRDefault="00356AAB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C49"/>
    <w:multiLevelType w:val="hybridMultilevel"/>
    <w:tmpl w:val="0C9620BA"/>
    <w:lvl w:ilvl="0" w:tplc="AA02B0A4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>
    <w:nsid w:val="039219C2"/>
    <w:multiLevelType w:val="multilevel"/>
    <w:tmpl w:val="A7EC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EC6476"/>
    <w:multiLevelType w:val="multilevel"/>
    <w:tmpl w:val="AD58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>
    <w:nsid w:val="08FB2A97"/>
    <w:multiLevelType w:val="hybridMultilevel"/>
    <w:tmpl w:val="4D3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064EE5"/>
    <w:multiLevelType w:val="hybridMultilevel"/>
    <w:tmpl w:val="C144F5F0"/>
    <w:lvl w:ilvl="0" w:tplc="C218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0B7C4C64"/>
    <w:multiLevelType w:val="hybridMultilevel"/>
    <w:tmpl w:val="5A7E073E"/>
    <w:lvl w:ilvl="0" w:tplc="BB8A5392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6643C6"/>
    <w:multiLevelType w:val="hybridMultilevel"/>
    <w:tmpl w:val="9DEE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1034D0E"/>
    <w:multiLevelType w:val="hybridMultilevel"/>
    <w:tmpl w:val="85E64426"/>
    <w:lvl w:ilvl="0" w:tplc="BEBE1672">
      <w:start w:val="1"/>
      <w:numFmt w:val="bullet"/>
      <w:lvlText w:val=""/>
      <w:lvlJc w:val="left"/>
      <w:pPr>
        <w:ind w:left="785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5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910139"/>
    <w:multiLevelType w:val="hybridMultilevel"/>
    <w:tmpl w:val="9C9EE80C"/>
    <w:lvl w:ilvl="0" w:tplc="417A34DE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0">
    <w:nsid w:val="1C5F2A7A"/>
    <w:multiLevelType w:val="hybridMultilevel"/>
    <w:tmpl w:val="9C2A739E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1D533F3A"/>
    <w:multiLevelType w:val="hybridMultilevel"/>
    <w:tmpl w:val="4674285E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2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3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0B9190A"/>
    <w:multiLevelType w:val="hybridMultilevel"/>
    <w:tmpl w:val="97FAE332"/>
    <w:lvl w:ilvl="0" w:tplc="AC8E45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3DD1AF6"/>
    <w:multiLevelType w:val="hybridMultilevel"/>
    <w:tmpl w:val="2716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267049EA"/>
    <w:multiLevelType w:val="hybridMultilevel"/>
    <w:tmpl w:val="AC8C1F8E"/>
    <w:lvl w:ilvl="0" w:tplc="C37ABEDC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1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7872398"/>
    <w:multiLevelType w:val="hybridMultilevel"/>
    <w:tmpl w:val="6E5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4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0561263"/>
    <w:multiLevelType w:val="hybridMultilevel"/>
    <w:tmpl w:val="44C48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CB0688C"/>
    <w:multiLevelType w:val="multilevel"/>
    <w:tmpl w:val="07D6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1813BE3"/>
    <w:multiLevelType w:val="hybridMultilevel"/>
    <w:tmpl w:val="5F0241E8"/>
    <w:lvl w:ilvl="0" w:tplc="C8D073D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3027491"/>
    <w:multiLevelType w:val="hybridMultilevel"/>
    <w:tmpl w:val="57B2DD3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46BC5608"/>
    <w:multiLevelType w:val="hybridMultilevel"/>
    <w:tmpl w:val="4D401468"/>
    <w:lvl w:ilvl="0" w:tplc="1EEA47E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4A990979"/>
    <w:multiLevelType w:val="hybridMultilevel"/>
    <w:tmpl w:val="0F0A32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4">
    <w:nsid w:val="4AA13F72"/>
    <w:multiLevelType w:val="multilevel"/>
    <w:tmpl w:val="8EF4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B7D3310"/>
    <w:multiLevelType w:val="hybridMultilevel"/>
    <w:tmpl w:val="2EC836F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57">
    <w:nsid w:val="4BFD6BA5"/>
    <w:multiLevelType w:val="hybridMultilevel"/>
    <w:tmpl w:val="D7660AEE"/>
    <w:lvl w:ilvl="0" w:tplc="04090001">
      <w:start w:val="1"/>
      <w:numFmt w:val="bullet"/>
      <w:lvlText w:val=""/>
      <w:lvlJc w:val="left"/>
      <w:pPr>
        <w:ind w:left="810" w:hanging="45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C48279B"/>
    <w:multiLevelType w:val="multilevel"/>
    <w:tmpl w:val="2B0C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D5C00B7"/>
    <w:multiLevelType w:val="multilevel"/>
    <w:tmpl w:val="4D2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2">
    <w:nsid w:val="509F23BD"/>
    <w:multiLevelType w:val="multilevel"/>
    <w:tmpl w:val="938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4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66">
    <w:nsid w:val="53214E0D"/>
    <w:multiLevelType w:val="multilevel"/>
    <w:tmpl w:val="0CF4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53CC03BF"/>
    <w:multiLevelType w:val="multilevel"/>
    <w:tmpl w:val="B258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54AB7250"/>
    <w:multiLevelType w:val="hybridMultilevel"/>
    <w:tmpl w:val="30E62C5C"/>
    <w:lvl w:ilvl="0" w:tplc="AABC63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0">
    <w:nsid w:val="5542035F"/>
    <w:multiLevelType w:val="multilevel"/>
    <w:tmpl w:val="183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FB31A63"/>
    <w:multiLevelType w:val="hybridMultilevel"/>
    <w:tmpl w:val="E4FC5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32C5E1E"/>
    <w:multiLevelType w:val="multilevel"/>
    <w:tmpl w:val="ED6A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2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4">
    <w:nsid w:val="67D94903"/>
    <w:multiLevelType w:val="hybridMultilevel"/>
    <w:tmpl w:val="85963C28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85">
    <w:nsid w:val="689617CF"/>
    <w:multiLevelType w:val="hybridMultilevel"/>
    <w:tmpl w:val="35DEE16E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86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FAA2EB1"/>
    <w:multiLevelType w:val="multilevel"/>
    <w:tmpl w:val="1466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3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4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98">
    <w:nsid w:val="7F702FE5"/>
    <w:multiLevelType w:val="hybridMultilevel"/>
    <w:tmpl w:val="C09EF7A0"/>
    <w:lvl w:ilvl="0" w:tplc="DB200A20">
      <w:start w:val="4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93"/>
  </w:num>
  <w:num w:numId="2">
    <w:abstractNumId w:val="90"/>
  </w:num>
  <w:num w:numId="3">
    <w:abstractNumId w:val="92"/>
  </w:num>
  <w:num w:numId="4">
    <w:abstractNumId w:val="96"/>
  </w:num>
  <w:num w:numId="5">
    <w:abstractNumId w:val="3"/>
  </w:num>
  <w:num w:numId="6">
    <w:abstractNumId w:val="22"/>
  </w:num>
  <w:num w:numId="7">
    <w:abstractNumId w:val="65"/>
  </w:num>
  <w:num w:numId="8">
    <w:abstractNumId w:val="31"/>
  </w:num>
  <w:num w:numId="9">
    <w:abstractNumId w:val="64"/>
  </w:num>
  <w:num w:numId="10">
    <w:abstractNumId w:val="36"/>
  </w:num>
  <w:num w:numId="11">
    <w:abstractNumId w:val="51"/>
  </w:num>
  <w:num w:numId="12">
    <w:abstractNumId w:val="43"/>
  </w:num>
  <w:num w:numId="13">
    <w:abstractNumId w:val="86"/>
  </w:num>
  <w:num w:numId="14">
    <w:abstractNumId w:val="95"/>
  </w:num>
  <w:num w:numId="15">
    <w:abstractNumId w:val="29"/>
  </w:num>
  <w:num w:numId="16">
    <w:abstractNumId w:val="92"/>
  </w:num>
  <w:num w:numId="17">
    <w:abstractNumId w:val="92"/>
  </w:num>
  <w:num w:numId="18">
    <w:abstractNumId w:val="87"/>
  </w:num>
  <w:num w:numId="19">
    <w:abstractNumId w:val="39"/>
  </w:num>
  <w:num w:numId="20">
    <w:abstractNumId w:val="18"/>
  </w:num>
  <w:num w:numId="21">
    <w:abstractNumId w:val="17"/>
  </w:num>
  <w:num w:numId="22">
    <w:abstractNumId w:val="61"/>
  </w:num>
  <w:num w:numId="23">
    <w:abstractNumId w:val="40"/>
  </w:num>
  <w:num w:numId="24">
    <w:abstractNumId w:val="75"/>
  </w:num>
  <w:num w:numId="25">
    <w:abstractNumId w:val="74"/>
  </w:num>
  <w:num w:numId="26">
    <w:abstractNumId w:val="10"/>
  </w:num>
  <w:num w:numId="27">
    <w:abstractNumId w:val="97"/>
  </w:num>
  <w:num w:numId="28">
    <w:abstractNumId w:val="55"/>
  </w:num>
  <w:num w:numId="29">
    <w:abstractNumId w:val="72"/>
  </w:num>
  <w:num w:numId="30">
    <w:abstractNumId w:val="69"/>
  </w:num>
  <w:num w:numId="31">
    <w:abstractNumId w:val="80"/>
  </w:num>
  <w:num w:numId="32">
    <w:abstractNumId w:val="13"/>
  </w:num>
  <w:num w:numId="33">
    <w:abstractNumId w:val="33"/>
  </w:num>
  <w:num w:numId="34">
    <w:abstractNumId w:val="63"/>
  </w:num>
  <w:num w:numId="35">
    <w:abstractNumId w:val="34"/>
  </w:num>
  <w:num w:numId="36">
    <w:abstractNumId w:val="4"/>
  </w:num>
  <w:num w:numId="37">
    <w:abstractNumId w:val="23"/>
  </w:num>
  <w:num w:numId="38">
    <w:abstractNumId w:val="68"/>
  </w:num>
  <w:num w:numId="39">
    <w:abstractNumId w:val="26"/>
  </w:num>
  <w:num w:numId="40">
    <w:abstractNumId w:val="92"/>
  </w:num>
  <w:num w:numId="41">
    <w:abstractNumId w:val="92"/>
  </w:num>
  <w:num w:numId="42">
    <w:abstractNumId w:val="83"/>
  </w:num>
  <w:num w:numId="43">
    <w:abstractNumId w:val="6"/>
  </w:num>
  <w:num w:numId="44">
    <w:abstractNumId w:val="76"/>
  </w:num>
  <w:num w:numId="45">
    <w:abstractNumId w:val="53"/>
  </w:num>
  <w:num w:numId="46">
    <w:abstractNumId w:val="0"/>
  </w:num>
  <w:num w:numId="47">
    <w:abstractNumId w:val="38"/>
  </w:num>
  <w:num w:numId="48">
    <w:abstractNumId w:val="82"/>
  </w:num>
  <w:num w:numId="49">
    <w:abstractNumId w:val="44"/>
  </w:num>
  <w:num w:numId="50">
    <w:abstractNumId w:val="92"/>
  </w:num>
  <w:num w:numId="51">
    <w:abstractNumId w:val="98"/>
  </w:num>
  <w:num w:numId="52">
    <w:abstractNumId w:val="11"/>
  </w:num>
  <w:num w:numId="53">
    <w:abstractNumId w:val="25"/>
  </w:num>
  <w:num w:numId="54">
    <w:abstractNumId w:val="15"/>
  </w:num>
  <w:num w:numId="55">
    <w:abstractNumId w:val="52"/>
  </w:num>
  <w:num w:numId="56">
    <w:abstractNumId w:val="12"/>
  </w:num>
  <w:num w:numId="57">
    <w:abstractNumId w:val="93"/>
  </w:num>
  <w:num w:numId="58">
    <w:abstractNumId w:val="19"/>
  </w:num>
  <w:num w:numId="59">
    <w:abstractNumId w:val="7"/>
  </w:num>
  <w:num w:numId="60">
    <w:abstractNumId w:val="42"/>
  </w:num>
  <w:num w:numId="61">
    <w:abstractNumId w:val="71"/>
  </w:num>
  <w:num w:numId="62">
    <w:abstractNumId w:val="73"/>
  </w:num>
  <w:num w:numId="63">
    <w:abstractNumId w:val="27"/>
  </w:num>
  <w:num w:numId="64">
    <w:abstractNumId w:val="59"/>
  </w:num>
  <w:num w:numId="65">
    <w:abstractNumId w:val="16"/>
  </w:num>
  <w:num w:numId="66">
    <w:abstractNumId w:val="35"/>
  </w:num>
  <w:num w:numId="67">
    <w:abstractNumId w:val="45"/>
  </w:num>
  <w:num w:numId="68">
    <w:abstractNumId w:val="94"/>
  </w:num>
  <w:num w:numId="69">
    <w:abstractNumId w:val="47"/>
  </w:num>
  <w:num w:numId="70">
    <w:abstractNumId w:val="91"/>
  </w:num>
  <w:num w:numId="71">
    <w:abstractNumId w:val="8"/>
  </w:num>
  <w:num w:numId="72">
    <w:abstractNumId w:val="79"/>
  </w:num>
  <w:num w:numId="73">
    <w:abstractNumId w:val="77"/>
  </w:num>
  <w:num w:numId="74">
    <w:abstractNumId w:val="24"/>
  </w:num>
  <w:num w:numId="75">
    <w:abstractNumId w:val="88"/>
  </w:num>
  <w:num w:numId="76">
    <w:abstractNumId w:val="50"/>
  </w:num>
  <w:num w:numId="77">
    <w:abstractNumId w:val="30"/>
  </w:num>
  <w:num w:numId="78">
    <w:abstractNumId w:val="14"/>
  </w:num>
  <w:num w:numId="79">
    <w:abstractNumId w:val="49"/>
  </w:num>
  <w:num w:numId="80">
    <w:abstractNumId w:val="78"/>
  </w:num>
  <w:num w:numId="81">
    <w:abstractNumId w:val="28"/>
  </w:num>
  <w:num w:numId="82">
    <w:abstractNumId w:val="62"/>
  </w:num>
  <w:num w:numId="83">
    <w:abstractNumId w:val="66"/>
  </w:num>
  <w:num w:numId="84">
    <w:abstractNumId w:val="70"/>
  </w:num>
  <w:num w:numId="85">
    <w:abstractNumId w:val="89"/>
  </w:num>
  <w:num w:numId="86">
    <w:abstractNumId w:val="37"/>
  </w:num>
  <w:num w:numId="87">
    <w:abstractNumId w:val="46"/>
  </w:num>
  <w:num w:numId="88">
    <w:abstractNumId w:val="81"/>
  </w:num>
  <w:num w:numId="89">
    <w:abstractNumId w:val="57"/>
  </w:num>
  <w:num w:numId="90">
    <w:abstractNumId w:val="9"/>
  </w:num>
  <w:num w:numId="91">
    <w:abstractNumId w:val="20"/>
  </w:num>
  <w:num w:numId="92">
    <w:abstractNumId w:val="21"/>
  </w:num>
  <w:num w:numId="93">
    <w:abstractNumId w:val="85"/>
  </w:num>
  <w:num w:numId="94">
    <w:abstractNumId w:val="56"/>
  </w:num>
  <w:num w:numId="95">
    <w:abstractNumId w:val="84"/>
  </w:num>
  <w:num w:numId="96">
    <w:abstractNumId w:val="32"/>
  </w:num>
  <w:num w:numId="97">
    <w:abstractNumId w:val="5"/>
  </w:num>
  <w:num w:numId="98">
    <w:abstractNumId w:val="54"/>
  </w:num>
  <w:num w:numId="99">
    <w:abstractNumId w:val="60"/>
  </w:num>
  <w:num w:numId="100">
    <w:abstractNumId w:val="58"/>
  </w:num>
  <w:num w:numId="101">
    <w:abstractNumId w:val="41"/>
  </w:num>
  <w:num w:numId="102">
    <w:abstractNumId w:val="67"/>
  </w:num>
  <w:num w:numId="103">
    <w:abstractNumId w:val="1"/>
  </w:num>
  <w:num w:numId="104">
    <w:abstractNumId w:val="2"/>
  </w:num>
  <w:num w:numId="105">
    <w:abstractNumId w:val="4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4B97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376"/>
    <w:rsid w:val="000117AF"/>
    <w:rsid w:val="00011880"/>
    <w:rsid w:val="00011CE6"/>
    <w:rsid w:val="00012B12"/>
    <w:rsid w:val="00012BF3"/>
    <w:rsid w:val="00012D09"/>
    <w:rsid w:val="0001322F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1754D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97B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349E"/>
    <w:rsid w:val="0003476D"/>
    <w:rsid w:val="00034F78"/>
    <w:rsid w:val="000356B9"/>
    <w:rsid w:val="00035B4E"/>
    <w:rsid w:val="00035E75"/>
    <w:rsid w:val="00035F40"/>
    <w:rsid w:val="00035F49"/>
    <w:rsid w:val="000361B1"/>
    <w:rsid w:val="000363B7"/>
    <w:rsid w:val="00036632"/>
    <w:rsid w:val="00036716"/>
    <w:rsid w:val="0003678A"/>
    <w:rsid w:val="00036B2B"/>
    <w:rsid w:val="00036EFA"/>
    <w:rsid w:val="0003751B"/>
    <w:rsid w:val="000401A6"/>
    <w:rsid w:val="00041360"/>
    <w:rsid w:val="00041768"/>
    <w:rsid w:val="00042B67"/>
    <w:rsid w:val="00042F21"/>
    <w:rsid w:val="00042FEF"/>
    <w:rsid w:val="00043370"/>
    <w:rsid w:val="000439E9"/>
    <w:rsid w:val="00043D66"/>
    <w:rsid w:val="00044095"/>
    <w:rsid w:val="00044355"/>
    <w:rsid w:val="0004445F"/>
    <w:rsid w:val="00044928"/>
    <w:rsid w:val="00044BE9"/>
    <w:rsid w:val="00045E0F"/>
    <w:rsid w:val="000460E5"/>
    <w:rsid w:val="0004747E"/>
    <w:rsid w:val="0004761F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13F"/>
    <w:rsid w:val="000537E4"/>
    <w:rsid w:val="000549D0"/>
    <w:rsid w:val="00056171"/>
    <w:rsid w:val="00056913"/>
    <w:rsid w:val="00056D9D"/>
    <w:rsid w:val="00057A4F"/>
    <w:rsid w:val="00057E5A"/>
    <w:rsid w:val="0006074C"/>
    <w:rsid w:val="000618A9"/>
    <w:rsid w:val="00062A3A"/>
    <w:rsid w:val="00062E4E"/>
    <w:rsid w:val="0006339C"/>
    <w:rsid w:val="0006414D"/>
    <w:rsid w:val="00064E26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5E6"/>
    <w:rsid w:val="00071D9D"/>
    <w:rsid w:val="000728E5"/>
    <w:rsid w:val="00072AC3"/>
    <w:rsid w:val="000734CE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0FDA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788"/>
    <w:rsid w:val="00087992"/>
    <w:rsid w:val="00087ECE"/>
    <w:rsid w:val="00087F4B"/>
    <w:rsid w:val="00090513"/>
    <w:rsid w:val="00090E71"/>
    <w:rsid w:val="000917D1"/>
    <w:rsid w:val="00091E4A"/>
    <w:rsid w:val="00092023"/>
    <w:rsid w:val="000933EE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C03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66D"/>
    <w:rsid w:val="000B0B1B"/>
    <w:rsid w:val="000B1942"/>
    <w:rsid w:val="000B2141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7B4"/>
    <w:rsid w:val="000C3808"/>
    <w:rsid w:val="000C3B08"/>
    <w:rsid w:val="000C3B6D"/>
    <w:rsid w:val="000C3BD4"/>
    <w:rsid w:val="000C3C54"/>
    <w:rsid w:val="000C4233"/>
    <w:rsid w:val="000C4361"/>
    <w:rsid w:val="000C6093"/>
    <w:rsid w:val="000C6F26"/>
    <w:rsid w:val="000C6F82"/>
    <w:rsid w:val="000C6FB0"/>
    <w:rsid w:val="000C7433"/>
    <w:rsid w:val="000D09D9"/>
    <w:rsid w:val="000D0AAB"/>
    <w:rsid w:val="000D1016"/>
    <w:rsid w:val="000D17B3"/>
    <w:rsid w:val="000D1C19"/>
    <w:rsid w:val="000D1F6F"/>
    <w:rsid w:val="000D2947"/>
    <w:rsid w:val="000D3D4C"/>
    <w:rsid w:val="000D3F0F"/>
    <w:rsid w:val="000D4057"/>
    <w:rsid w:val="000D4BB0"/>
    <w:rsid w:val="000D4CE7"/>
    <w:rsid w:val="000D5617"/>
    <w:rsid w:val="000D57B3"/>
    <w:rsid w:val="000D65FD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E1F"/>
    <w:rsid w:val="000F2FDB"/>
    <w:rsid w:val="000F3884"/>
    <w:rsid w:val="000F398D"/>
    <w:rsid w:val="000F4008"/>
    <w:rsid w:val="000F4750"/>
    <w:rsid w:val="000F541A"/>
    <w:rsid w:val="000F605A"/>
    <w:rsid w:val="000F643A"/>
    <w:rsid w:val="000F6453"/>
    <w:rsid w:val="000F74FE"/>
    <w:rsid w:val="000F7E4D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54A"/>
    <w:rsid w:val="001066BD"/>
    <w:rsid w:val="0010760A"/>
    <w:rsid w:val="001076A7"/>
    <w:rsid w:val="00107B6D"/>
    <w:rsid w:val="001104B6"/>
    <w:rsid w:val="00110F76"/>
    <w:rsid w:val="00111CC3"/>
    <w:rsid w:val="00112461"/>
    <w:rsid w:val="00112E98"/>
    <w:rsid w:val="00114492"/>
    <w:rsid w:val="00114A1D"/>
    <w:rsid w:val="00114DA1"/>
    <w:rsid w:val="0011557F"/>
    <w:rsid w:val="001155C3"/>
    <w:rsid w:val="00115610"/>
    <w:rsid w:val="0011617B"/>
    <w:rsid w:val="00117B61"/>
    <w:rsid w:val="00120160"/>
    <w:rsid w:val="0012133A"/>
    <w:rsid w:val="0012187C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644C"/>
    <w:rsid w:val="00126B81"/>
    <w:rsid w:val="00127310"/>
    <w:rsid w:val="0012757F"/>
    <w:rsid w:val="001277B4"/>
    <w:rsid w:val="001277FE"/>
    <w:rsid w:val="001278E2"/>
    <w:rsid w:val="0012790C"/>
    <w:rsid w:val="00127A43"/>
    <w:rsid w:val="00127A4C"/>
    <w:rsid w:val="00130117"/>
    <w:rsid w:val="001306FF"/>
    <w:rsid w:val="00130834"/>
    <w:rsid w:val="001314C3"/>
    <w:rsid w:val="001318A0"/>
    <w:rsid w:val="00131FA4"/>
    <w:rsid w:val="0013338B"/>
    <w:rsid w:val="00133D5F"/>
    <w:rsid w:val="00133D84"/>
    <w:rsid w:val="00134CD7"/>
    <w:rsid w:val="00135201"/>
    <w:rsid w:val="001366D0"/>
    <w:rsid w:val="00137743"/>
    <w:rsid w:val="0013782A"/>
    <w:rsid w:val="0013799F"/>
    <w:rsid w:val="00137A96"/>
    <w:rsid w:val="00137B7D"/>
    <w:rsid w:val="00137C3B"/>
    <w:rsid w:val="00137E97"/>
    <w:rsid w:val="00140292"/>
    <w:rsid w:val="001406AD"/>
    <w:rsid w:val="001409D4"/>
    <w:rsid w:val="00140E87"/>
    <w:rsid w:val="00140FAA"/>
    <w:rsid w:val="00141048"/>
    <w:rsid w:val="001413FA"/>
    <w:rsid w:val="0014194A"/>
    <w:rsid w:val="00141C1E"/>
    <w:rsid w:val="00141DDE"/>
    <w:rsid w:val="001422FB"/>
    <w:rsid w:val="001434BC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2C1"/>
    <w:rsid w:val="001553A8"/>
    <w:rsid w:val="0015630D"/>
    <w:rsid w:val="00156791"/>
    <w:rsid w:val="00156AE6"/>
    <w:rsid w:val="0015719F"/>
    <w:rsid w:val="0015742C"/>
    <w:rsid w:val="001579A9"/>
    <w:rsid w:val="00157B91"/>
    <w:rsid w:val="00157C15"/>
    <w:rsid w:val="00157C70"/>
    <w:rsid w:val="001604E7"/>
    <w:rsid w:val="00160793"/>
    <w:rsid w:val="00160842"/>
    <w:rsid w:val="00160872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0A3C"/>
    <w:rsid w:val="0017186D"/>
    <w:rsid w:val="001720F0"/>
    <w:rsid w:val="0017283D"/>
    <w:rsid w:val="00172B93"/>
    <w:rsid w:val="00173419"/>
    <w:rsid w:val="0017489B"/>
    <w:rsid w:val="00174996"/>
    <w:rsid w:val="00174AA5"/>
    <w:rsid w:val="00174E2B"/>
    <w:rsid w:val="001752F2"/>
    <w:rsid w:val="00175A2E"/>
    <w:rsid w:val="00175D34"/>
    <w:rsid w:val="00176805"/>
    <w:rsid w:val="001771F6"/>
    <w:rsid w:val="0017788B"/>
    <w:rsid w:val="00177B70"/>
    <w:rsid w:val="00177E0A"/>
    <w:rsid w:val="00177EA6"/>
    <w:rsid w:val="00180A12"/>
    <w:rsid w:val="0018109F"/>
    <w:rsid w:val="001826A8"/>
    <w:rsid w:val="001826AF"/>
    <w:rsid w:val="00182914"/>
    <w:rsid w:val="00182FD6"/>
    <w:rsid w:val="00183760"/>
    <w:rsid w:val="00183F87"/>
    <w:rsid w:val="00184C11"/>
    <w:rsid w:val="0018580E"/>
    <w:rsid w:val="001859AB"/>
    <w:rsid w:val="00185ADC"/>
    <w:rsid w:val="001861CA"/>
    <w:rsid w:val="001868BA"/>
    <w:rsid w:val="00187448"/>
    <w:rsid w:val="001877DD"/>
    <w:rsid w:val="0019130B"/>
    <w:rsid w:val="0019156C"/>
    <w:rsid w:val="00191734"/>
    <w:rsid w:val="00192250"/>
    <w:rsid w:val="001928F3"/>
    <w:rsid w:val="00192EDB"/>
    <w:rsid w:val="001936E7"/>
    <w:rsid w:val="00193911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65F1"/>
    <w:rsid w:val="00196760"/>
    <w:rsid w:val="00196DDD"/>
    <w:rsid w:val="00197567"/>
    <w:rsid w:val="00197DF0"/>
    <w:rsid w:val="001A008F"/>
    <w:rsid w:val="001A0753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40A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D7E"/>
    <w:rsid w:val="001B4F35"/>
    <w:rsid w:val="001B512A"/>
    <w:rsid w:val="001B5432"/>
    <w:rsid w:val="001B543D"/>
    <w:rsid w:val="001B5C41"/>
    <w:rsid w:val="001B5D3F"/>
    <w:rsid w:val="001B5F23"/>
    <w:rsid w:val="001B67AA"/>
    <w:rsid w:val="001B6A7C"/>
    <w:rsid w:val="001B7F52"/>
    <w:rsid w:val="001C0033"/>
    <w:rsid w:val="001C02CC"/>
    <w:rsid w:val="001C0587"/>
    <w:rsid w:val="001C0D43"/>
    <w:rsid w:val="001C10C5"/>
    <w:rsid w:val="001C10E9"/>
    <w:rsid w:val="001C2BEA"/>
    <w:rsid w:val="001C33F8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57C"/>
    <w:rsid w:val="001E1C2C"/>
    <w:rsid w:val="001E1FCF"/>
    <w:rsid w:val="001E48DA"/>
    <w:rsid w:val="001E4C9B"/>
    <w:rsid w:val="001E6451"/>
    <w:rsid w:val="001E6680"/>
    <w:rsid w:val="001E697D"/>
    <w:rsid w:val="001E727C"/>
    <w:rsid w:val="001E745E"/>
    <w:rsid w:val="001E74D3"/>
    <w:rsid w:val="001E7577"/>
    <w:rsid w:val="001F053D"/>
    <w:rsid w:val="001F0DB5"/>
    <w:rsid w:val="001F113D"/>
    <w:rsid w:val="001F125E"/>
    <w:rsid w:val="001F139F"/>
    <w:rsid w:val="001F13A0"/>
    <w:rsid w:val="001F13D8"/>
    <w:rsid w:val="001F1C19"/>
    <w:rsid w:val="001F1D02"/>
    <w:rsid w:val="001F25D7"/>
    <w:rsid w:val="001F2B62"/>
    <w:rsid w:val="001F2FE8"/>
    <w:rsid w:val="001F3C88"/>
    <w:rsid w:val="001F3D05"/>
    <w:rsid w:val="001F3DD3"/>
    <w:rsid w:val="001F495C"/>
    <w:rsid w:val="001F49CC"/>
    <w:rsid w:val="001F5486"/>
    <w:rsid w:val="001F5991"/>
    <w:rsid w:val="001F5E8C"/>
    <w:rsid w:val="001F5FE3"/>
    <w:rsid w:val="001F66FE"/>
    <w:rsid w:val="001F6855"/>
    <w:rsid w:val="001F6A76"/>
    <w:rsid w:val="00200A56"/>
    <w:rsid w:val="0020141D"/>
    <w:rsid w:val="002014BE"/>
    <w:rsid w:val="002015AA"/>
    <w:rsid w:val="00201EC7"/>
    <w:rsid w:val="0020275F"/>
    <w:rsid w:val="00202A7A"/>
    <w:rsid w:val="00202BA0"/>
    <w:rsid w:val="002031BF"/>
    <w:rsid w:val="0020344D"/>
    <w:rsid w:val="002034CB"/>
    <w:rsid w:val="00203A15"/>
    <w:rsid w:val="002040AF"/>
    <w:rsid w:val="00204BD1"/>
    <w:rsid w:val="00204BF3"/>
    <w:rsid w:val="00204BF5"/>
    <w:rsid w:val="002056E9"/>
    <w:rsid w:val="00205871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7E1"/>
    <w:rsid w:val="00216F23"/>
    <w:rsid w:val="00216FD8"/>
    <w:rsid w:val="00217943"/>
    <w:rsid w:val="00217A68"/>
    <w:rsid w:val="00220A5D"/>
    <w:rsid w:val="00220DAB"/>
    <w:rsid w:val="00221573"/>
    <w:rsid w:val="0022228A"/>
    <w:rsid w:val="00222887"/>
    <w:rsid w:val="0022288B"/>
    <w:rsid w:val="00222A02"/>
    <w:rsid w:val="00222C7E"/>
    <w:rsid w:val="00222CF6"/>
    <w:rsid w:val="00222EEB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012"/>
    <w:rsid w:val="00232EED"/>
    <w:rsid w:val="002331B7"/>
    <w:rsid w:val="00234064"/>
    <w:rsid w:val="00234CA4"/>
    <w:rsid w:val="0023529B"/>
    <w:rsid w:val="002357DC"/>
    <w:rsid w:val="002359CB"/>
    <w:rsid w:val="00236E80"/>
    <w:rsid w:val="00237FE3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5978"/>
    <w:rsid w:val="00246B12"/>
    <w:rsid w:val="002473CA"/>
    <w:rsid w:val="002474E1"/>
    <w:rsid w:val="00247CB3"/>
    <w:rsid w:val="00250670"/>
    <w:rsid w:val="002508F5"/>
    <w:rsid w:val="00250D44"/>
    <w:rsid w:val="00252DD8"/>
    <w:rsid w:val="002530A3"/>
    <w:rsid w:val="00253DB1"/>
    <w:rsid w:val="00254100"/>
    <w:rsid w:val="002541DD"/>
    <w:rsid w:val="00254A61"/>
    <w:rsid w:val="00254C9E"/>
    <w:rsid w:val="00254D03"/>
    <w:rsid w:val="00255592"/>
    <w:rsid w:val="00255EF3"/>
    <w:rsid w:val="0025635D"/>
    <w:rsid w:val="002565FC"/>
    <w:rsid w:val="002569CD"/>
    <w:rsid w:val="00256FE2"/>
    <w:rsid w:val="002578D5"/>
    <w:rsid w:val="00257A31"/>
    <w:rsid w:val="00260D43"/>
    <w:rsid w:val="00260D9E"/>
    <w:rsid w:val="00260DD1"/>
    <w:rsid w:val="00260FAC"/>
    <w:rsid w:val="00261975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67F61"/>
    <w:rsid w:val="0027009A"/>
    <w:rsid w:val="002707DA"/>
    <w:rsid w:val="002708F7"/>
    <w:rsid w:val="00270F03"/>
    <w:rsid w:val="002715D5"/>
    <w:rsid w:val="0027181D"/>
    <w:rsid w:val="00271D18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77D85"/>
    <w:rsid w:val="002800B7"/>
    <w:rsid w:val="002801F1"/>
    <w:rsid w:val="00280F13"/>
    <w:rsid w:val="00283523"/>
    <w:rsid w:val="00285B42"/>
    <w:rsid w:val="0028647E"/>
    <w:rsid w:val="00286A08"/>
    <w:rsid w:val="00290064"/>
    <w:rsid w:val="0029015B"/>
    <w:rsid w:val="00290639"/>
    <w:rsid w:val="00290713"/>
    <w:rsid w:val="00290FA3"/>
    <w:rsid w:val="0029123C"/>
    <w:rsid w:val="00291E7F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5ED8"/>
    <w:rsid w:val="002962B9"/>
    <w:rsid w:val="00297025"/>
    <w:rsid w:val="002974A2"/>
    <w:rsid w:val="00297CBC"/>
    <w:rsid w:val="002A0102"/>
    <w:rsid w:val="002A0E54"/>
    <w:rsid w:val="002A16FB"/>
    <w:rsid w:val="002A1808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EB1"/>
    <w:rsid w:val="002B3FB5"/>
    <w:rsid w:val="002B4340"/>
    <w:rsid w:val="002B4BEB"/>
    <w:rsid w:val="002B4D05"/>
    <w:rsid w:val="002B4D25"/>
    <w:rsid w:val="002B5230"/>
    <w:rsid w:val="002B54DD"/>
    <w:rsid w:val="002B57FF"/>
    <w:rsid w:val="002B5B09"/>
    <w:rsid w:val="002B5C65"/>
    <w:rsid w:val="002B6474"/>
    <w:rsid w:val="002B6532"/>
    <w:rsid w:val="002B69D5"/>
    <w:rsid w:val="002B6A04"/>
    <w:rsid w:val="002B7B32"/>
    <w:rsid w:val="002C0C4F"/>
    <w:rsid w:val="002C0E09"/>
    <w:rsid w:val="002C1521"/>
    <w:rsid w:val="002C1604"/>
    <w:rsid w:val="002C28EE"/>
    <w:rsid w:val="002C3BE0"/>
    <w:rsid w:val="002C4FB5"/>
    <w:rsid w:val="002C504E"/>
    <w:rsid w:val="002C59D1"/>
    <w:rsid w:val="002C64DF"/>
    <w:rsid w:val="002C6907"/>
    <w:rsid w:val="002C6C61"/>
    <w:rsid w:val="002C726F"/>
    <w:rsid w:val="002D08D7"/>
    <w:rsid w:val="002D090A"/>
    <w:rsid w:val="002D117B"/>
    <w:rsid w:val="002D2978"/>
    <w:rsid w:val="002D2AFF"/>
    <w:rsid w:val="002D2B57"/>
    <w:rsid w:val="002D2EB7"/>
    <w:rsid w:val="002D31A7"/>
    <w:rsid w:val="002D32F3"/>
    <w:rsid w:val="002D3689"/>
    <w:rsid w:val="002D3926"/>
    <w:rsid w:val="002D42BD"/>
    <w:rsid w:val="002D45AF"/>
    <w:rsid w:val="002D483B"/>
    <w:rsid w:val="002D4E2F"/>
    <w:rsid w:val="002D52D7"/>
    <w:rsid w:val="002D5686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66A"/>
    <w:rsid w:val="002E2B32"/>
    <w:rsid w:val="002E2C51"/>
    <w:rsid w:val="002E4810"/>
    <w:rsid w:val="002E49AE"/>
    <w:rsid w:val="002E5234"/>
    <w:rsid w:val="002E52B9"/>
    <w:rsid w:val="002E5DC3"/>
    <w:rsid w:val="002E7D73"/>
    <w:rsid w:val="002E7EBA"/>
    <w:rsid w:val="002F0609"/>
    <w:rsid w:val="002F0C7A"/>
    <w:rsid w:val="002F10C5"/>
    <w:rsid w:val="002F11E5"/>
    <w:rsid w:val="002F2008"/>
    <w:rsid w:val="002F21CB"/>
    <w:rsid w:val="002F234E"/>
    <w:rsid w:val="002F28B9"/>
    <w:rsid w:val="002F2C99"/>
    <w:rsid w:val="002F2F5D"/>
    <w:rsid w:val="002F2F77"/>
    <w:rsid w:val="002F3423"/>
    <w:rsid w:val="002F3AFE"/>
    <w:rsid w:val="002F43C1"/>
    <w:rsid w:val="002F4660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2F7E0A"/>
    <w:rsid w:val="00300209"/>
    <w:rsid w:val="00300332"/>
    <w:rsid w:val="0030050A"/>
    <w:rsid w:val="00300748"/>
    <w:rsid w:val="00300B2C"/>
    <w:rsid w:val="0030162D"/>
    <w:rsid w:val="003024AD"/>
    <w:rsid w:val="00302AB3"/>
    <w:rsid w:val="00303075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E37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1F01"/>
    <w:rsid w:val="003127B7"/>
    <w:rsid w:val="003134EE"/>
    <w:rsid w:val="00314A69"/>
    <w:rsid w:val="00314B01"/>
    <w:rsid w:val="00314B14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D61"/>
    <w:rsid w:val="00323F42"/>
    <w:rsid w:val="003240FD"/>
    <w:rsid w:val="003248A4"/>
    <w:rsid w:val="00324F19"/>
    <w:rsid w:val="00325111"/>
    <w:rsid w:val="00325B84"/>
    <w:rsid w:val="00326034"/>
    <w:rsid w:val="00326B22"/>
    <w:rsid w:val="0032712E"/>
    <w:rsid w:val="00330566"/>
    <w:rsid w:val="003308D1"/>
    <w:rsid w:val="00330B85"/>
    <w:rsid w:val="00330DE5"/>
    <w:rsid w:val="0033151C"/>
    <w:rsid w:val="00331985"/>
    <w:rsid w:val="00331E57"/>
    <w:rsid w:val="00331E98"/>
    <w:rsid w:val="00332873"/>
    <w:rsid w:val="0033290D"/>
    <w:rsid w:val="0033299C"/>
    <w:rsid w:val="0033339B"/>
    <w:rsid w:val="003334BA"/>
    <w:rsid w:val="00333683"/>
    <w:rsid w:val="00333DD4"/>
    <w:rsid w:val="0033402E"/>
    <w:rsid w:val="00334B96"/>
    <w:rsid w:val="00335288"/>
    <w:rsid w:val="003356DD"/>
    <w:rsid w:val="003357A4"/>
    <w:rsid w:val="003364C7"/>
    <w:rsid w:val="003370E9"/>
    <w:rsid w:val="0034038D"/>
    <w:rsid w:val="00340516"/>
    <w:rsid w:val="00340CC6"/>
    <w:rsid w:val="0034145C"/>
    <w:rsid w:val="00342130"/>
    <w:rsid w:val="00342585"/>
    <w:rsid w:val="00342E44"/>
    <w:rsid w:val="0034312C"/>
    <w:rsid w:val="00343603"/>
    <w:rsid w:val="003436EA"/>
    <w:rsid w:val="00343A05"/>
    <w:rsid w:val="00344C4D"/>
    <w:rsid w:val="00344CD6"/>
    <w:rsid w:val="00344D32"/>
    <w:rsid w:val="00345521"/>
    <w:rsid w:val="003456A3"/>
    <w:rsid w:val="003456D0"/>
    <w:rsid w:val="003460F4"/>
    <w:rsid w:val="00346150"/>
    <w:rsid w:val="003467A1"/>
    <w:rsid w:val="003473A8"/>
    <w:rsid w:val="00347C3B"/>
    <w:rsid w:val="0035034B"/>
    <w:rsid w:val="00350E75"/>
    <w:rsid w:val="0035226E"/>
    <w:rsid w:val="00352996"/>
    <w:rsid w:val="00353B29"/>
    <w:rsid w:val="00353E12"/>
    <w:rsid w:val="0035425E"/>
    <w:rsid w:val="0035475B"/>
    <w:rsid w:val="00354AC2"/>
    <w:rsid w:val="00354F39"/>
    <w:rsid w:val="003553C4"/>
    <w:rsid w:val="003555C2"/>
    <w:rsid w:val="00355761"/>
    <w:rsid w:val="00355A4B"/>
    <w:rsid w:val="00355F53"/>
    <w:rsid w:val="003562E1"/>
    <w:rsid w:val="00356300"/>
    <w:rsid w:val="00356807"/>
    <w:rsid w:val="00356AAB"/>
    <w:rsid w:val="003577B9"/>
    <w:rsid w:val="00357C04"/>
    <w:rsid w:val="00357FEF"/>
    <w:rsid w:val="003602EF"/>
    <w:rsid w:val="00361A4B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869"/>
    <w:rsid w:val="00365A41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559"/>
    <w:rsid w:val="0038067F"/>
    <w:rsid w:val="00382AA3"/>
    <w:rsid w:val="003834B7"/>
    <w:rsid w:val="00383DFA"/>
    <w:rsid w:val="0038492F"/>
    <w:rsid w:val="003850D2"/>
    <w:rsid w:val="0038528C"/>
    <w:rsid w:val="0038541C"/>
    <w:rsid w:val="003858A6"/>
    <w:rsid w:val="003863DB"/>
    <w:rsid w:val="003874AD"/>
    <w:rsid w:val="00387522"/>
    <w:rsid w:val="00387E4F"/>
    <w:rsid w:val="00387E76"/>
    <w:rsid w:val="00390122"/>
    <w:rsid w:val="0039021C"/>
    <w:rsid w:val="003910DD"/>
    <w:rsid w:val="003914A5"/>
    <w:rsid w:val="003915A0"/>
    <w:rsid w:val="00391B31"/>
    <w:rsid w:val="003931FA"/>
    <w:rsid w:val="0039447B"/>
    <w:rsid w:val="0039480A"/>
    <w:rsid w:val="0039498F"/>
    <w:rsid w:val="00394BFE"/>
    <w:rsid w:val="00395E7C"/>
    <w:rsid w:val="00396BE2"/>
    <w:rsid w:val="00396D37"/>
    <w:rsid w:val="00397232"/>
    <w:rsid w:val="003974A3"/>
    <w:rsid w:val="0039752D"/>
    <w:rsid w:val="0039753C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15"/>
    <w:rsid w:val="003A527E"/>
    <w:rsid w:val="003A5502"/>
    <w:rsid w:val="003A5D50"/>
    <w:rsid w:val="003A692E"/>
    <w:rsid w:val="003A6A15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0A7F"/>
    <w:rsid w:val="003C1ABE"/>
    <w:rsid w:val="003C1D2C"/>
    <w:rsid w:val="003C2CBE"/>
    <w:rsid w:val="003C2E39"/>
    <w:rsid w:val="003C2EA5"/>
    <w:rsid w:val="003C35B7"/>
    <w:rsid w:val="003C3A8D"/>
    <w:rsid w:val="003C3B1D"/>
    <w:rsid w:val="003C4288"/>
    <w:rsid w:val="003C4748"/>
    <w:rsid w:val="003C4CEC"/>
    <w:rsid w:val="003C6224"/>
    <w:rsid w:val="003C6D6C"/>
    <w:rsid w:val="003C6DF0"/>
    <w:rsid w:val="003C6EA8"/>
    <w:rsid w:val="003C79E0"/>
    <w:rsid w:val="003D0819"/>
    <w:rsid w:val="003D154D"/>
    <w:rsid w:val="003D2734"/>
    <w:rsid w:val="003D28B2"/>
    <w:rsid w:val="003D2B56"/>
    <w:rsid w:val="003D2C43"/>
    <w:rsid w:val="003D3164"/>
    <w:rsid w:val="003D33DF"/>
    <w:rsid w:val="003D37D3"/>
    <w:rsid w:val="003D3D7E"/>
    <w:rsid w:val="003D45DD"/>
    <w:rsid w:val="003D48AD"/>
    <w:rsid w:val="003D59B7"/>
    <w:rsid w:val="003D5CE8"/>
    <w:rsid w:val="003D61CC"/>
    <w:rsid w:val="003D638D"/>
    <w:rsid w:val="003D6A5D"/>
    <w:rsid w:val="003D6DBC"/>
    <w:rsid w:val="003D7D1C"/>
    <w:rsid w:val="003E1431"/>
    <w:rsid w:val="003E189F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674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09BF"/>
    <w:rsid w:val="004014F4"/>
    <w:rsid w:val="0040185F"/>
    <w:rsid w:val="00401E3D"/>
    <w:rsid w:val="004029BA"/>
    <w:rsid w:val="00402A42"/>
    <w:rsid w:val="00402D4B"/>
    <w:rsid w:val="004032FD"/>
    <w:rsid w:val="00403958"/>
    <w:rsid w:val="00403F86"/>
    <w:rsid w:val="004040C5"/>
    <w:rsid w:val="0040427F"/>
    <w:rsid w:val="00404EC0"/>
    <w:rsid w:val="004052F0"/>
    <w:rsid w:val="00405438"/>
    <w:rsid w:val="00405871"/>
    <w:rsid w:val="004059AF"/>
    <w:rsid w:val="0040636B"/>
    <w:rsid w:val="00406CAE"/>
    <w:rsid w:val="0040727B"/>
    <w:rsid w:val="0040757C"/>
    <w:rsid w:val="00407D99"/>
    <w:rsid w:val="004101C2"/>
    <w:rsid w:val="00410772"/>
    <w:rsid w:val="004107FD"/>
    <w:rsid w:val="004108BA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2E9D"/>
    <w:rsid w:val="0042370D"/>
    <w:rsid w:val="00423C1E"/>
    <w:rsid w:val="00423CD4"/>
    <w:rsid w:val="00423F62"/>
    <w:rsid w:val="004249F4"/>
    <w:rsid w:val="0042553F"/>
    <w:rsid w:val="00426A72"/>
    <w:rsid w:val="0042791D"/>
    <w:rsid w:val="00427AE6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5CE5"/>
    <w:rsid w:val="00435DBB"/>
    <w:rsid w:val="004369B9"/>
    <w:rsid w:val="00436AAB"/>
    <w:rsid w:val="004373CE"/>
    <w:rsid w:val="004376AC"/>
    <w:rsid w:val="00437A6A"/>
    <w:rsid w:val="00437C43"/>
    <w:rsid w:val="004405FE"/>
    <w:rsid w:val="00440CED"/>
    <w:rsid w:val="00440D2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6A4"/>
    <w:rsid w:val="00446AAD"/>
    <w:rsid w:val="00446D8F"/>
    <w:rsid w:val="004470C4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69B"/>
    <w:rsid w:val="004537FF"/>
    <w:rsid w:val="00454008"/>
    <w:rsid w:val="00454790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85D"/>
    <w:rsid w:val="00465ACE"/>
    <w:rsid w:val="00465BDB"/>
    <w:rsid w:val="00465CB2"/>
    <w:rsid w:val="00465E8C"/>
    <w:rsid w:val="0046649C"/>
    <w:rsid w:val="004668AE"/>
    <w:rsid w:val="00467197"/>
    <w:rsid w:val="004673D0"/>
    <w:rsid w:val="0047018E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6EFC"/>
    <w:rsid w:val="00477838"/>
    <w:rsid w:val="00477E26"/>
    <w:rsid w:val="00481173"/>
    <w:rsid w:val="004815DC"/>
    <w:rsid w:val="00481773"/>
    <w:rsid w:val="00481A50"/>
    <w:rsid w:val="00481E5B"/>
    <w:rsid w:val="004824F1"/>
    <w:rsid w:val="00482643"/>
    <w:rsid w:val="00482D1E"/>
    <w:rsid w:val="00482DA4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1E10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5EC6"/>
    <w:rsid w:val="004960DD"/>
    <w:rsid w:val="0049618D"/>
    <w:rsid w:val="004962EC"/>
    <w:rsid w:val="00496929"/>
    <w:rsid w:val="00496FBF"/>
    <w:rsid w:val="00497936"/>
    <w:rsid w:val="00497D3D"/>
    <w:rsid w:val="00497E2D"/>
    <w:rsid w:val="004A07EE"/>
    <w:rsid w:val="004A0930"/>
    <w:rsid w:val="004A09ED"/>
    <w:rsid w:val="004A105B"/>
    <w:rsid w:val="004A16B7"/>
    <w:rsid w:val="004A1AF9"/>
    <w:rsid w:val="004A1B74"/>
    <w:rsid w:val="004A2925"/>
    <w:rsid w:val="004A2ED6"/>
    <w:rsid w:val="004A2F9A"/>
    <w:rsid w:val="004A3858"/>
    <w:rsid w:val="004A5325"/>
    <w:rsid w:val="004A54BA"/>
    <w:rsid w:val="004A6993"/>
    <w:rsid w:val="004A728C"/>
    <w:rsid w:val="004A7A31"/>
    <w:rsid w:val="004B0048"/>
    <w:rsid w:val="004B1170"/>
    <w:rsid w:val="004B1F29"/>
    <w:rsid w:val="004B2753"/>
    <w:rsid w:val="004B2ADC"/>
    <w:rsid w:val="004B3719"/>
    <w:rsid w:val="004B3932"/>
    <w:rsid w:val="004B443D"/>
    <w:rsid w:val="004B4EEA"/>
    <w:rsid w:val="004B511E"/>
    <w:rsid w:val="004B5215"/>
    <w:rsid w:val="004B5339"/>
    <w:rsid w:val="004B5C41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3FB5"/>
    <w:rsid w:val="004C4054"/>
    <w:rsid w:val="004C463A"/>
    <w:rsid w:val="004C4AC0"/>
    <w:rsid w:val="004C4CBF"/>
    <w:rsid w:val="004C4D2C"/>
    <w:rsid w:val="004C4D73"/>
    <w:rsid w:val="004C5012"/>
    <w:rsid w:val="004C5256"/>
    <w:rsid w:val="004C5708"/>
    <w:rsid w:val="004C5911"/>
    <w:rsid w:val="004C6EB5"/>
    <w:rsid w:val="004C6F41"/>
    <w:rsid w:val="004C780F"/>
    <w:rsid w:val="004C7A33"/>
    <w:rsid w:val="004C7B29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7C"/>
    <w:rsid w:val="004D3684"/>
    <w:rsid w:val="004D3C56"/>
    <w:rsid w:val="004D478A"/>
    <w:rsid w:val="004D4A0E"/>
    <w:rsid w:val="004D4EEE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1D6"/>
    <w:rsid w:val="004D7C2E"/>
    <w:rsid w:val="004E0A87"/>
    <w:rsid w:val="004E1652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17B"/>
    <w:rsid w:val="004E65EA"/>
    <w:rsid w:val="004E6D7D"/>
    <w:rsid w:val="004E7C75"/>
    <w:rsid w:val="004E7F4B"/>
    <w:rsid w:val="004F015E"/>
    <w:rsid w:val="004F2179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CD"/>
    <w:rsid w:val="004F5221"/>
    <w:rsid w:val="004F539D"/>
    <w:rsid w:val="004F6820"/>
    <w:rsid w:val="004F6A87"/>
    <w:rsid w:val="004F705C"/>
    <w:rsid w:val="004F7395"/>
    <w:rsid w:val="004F7986"/>
    <w:rsid w:val="004F7E71"/>
    <w:rsid w:val="0050054A"/>
    <w:rsid w:val="00501490"/>
    <w:rsid w:val="00501624"/>
    <w:rsid w:val="00502006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33A7"/>
    <w:rsid w:val="005134C9"/>
    <w:rsid w:val="00514565"/>
    <w:rsid w:val="00514A9E"/>
    <w:rsid w:val="00514D9A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6B1"/>
    <w:rsid w:val="0052574C"/>
    <w:rsid w:val="00526797"/>
    <w:rsid w:val="00527143"/>
    <w:rsid w:val="0052730B"/>
    <w:rsid w:val="00527A61"/>
    <w:rsid w:val="0053068C"/>
    <w:rsid w:val="00530827"/>
    <w:rsid w:val="00530D7F"/>
    <w:rsid w:val="00531145"/>
    <w:rsid w:val="00531E00"/>
    <w:rsid w:val="0053202A"/>
    <w:rsid w:val="0053291B"/>
    <w:rsid w:val="00532FB9"/>
    <w:rsid w:val="00532FFF"/>
    <w:rsid w:val="00533A20"/>
    <w:rsid w:val="005341B6"/>
    <w:rsid w:val="005342F6"/>
    <w:rsid w:val="00535580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381"/>
    <w:rsid w:val="005419F6"/>
    <w:rsid w:val="00542141"/>
    <w:rsid w:val="0054371E"/>
    <w:rsid w:val="00543948"/>
    <w:rsid w:val="00543C79"/>
    <w:rsid w:val="00544BDE"/>
    <w:rsid w:val="00545166"/>
    <w:rsid w:val="005454D2"/>
    <w:rsid w:val="00545869"/>
    <w:rsid w:val="0054627E"/>
    <w:rsid w:val="005466EA"/>
    <w:rsid w:val="00546B56"/>
    <w:rsid w:val="00547810"/>
    <w:rsid w:val="00547D63"/>
    <w:rsid w:val="005511AD"/>
    <w:rsid w:val="005515D4"/>
    <w:rsid w:val="005516D1"/>
    <w:rsid w:val="005518AC"/>
    <w:rsid w:val="005525BC"/>
    <w:rsid w:val="00552EDD"/>
    <w:rsid w:val="00552F62"/>
    <w:rsid w:val="005530E6"/>
    <w:rsid w:val="0055390D"/>
    <w:rsid w:val="00554517"/>
    <w:rsid w:val="00554655"/>
    <w:rsid w:val="00554886"/>
    <w:rsid w:val="00554911"/>
    <w:rsid w:val="005549A1"/>
    <w:rsid w:val="00554A0D"/>
    <w:rsid w:val="005554D7"/>
    <w:rsid w:val="00555535"/>
    <w:rsid w:val="00555C0E"/>
    <w:rsid w:val="00555DFD"/>
    <w:rsid w:val="005562D5"/>
    <w:rsid w:val="005564CF"/>
    <w:rsid w:val="0055668E"/>
    <w:rsid w:val="005567CE"/>
    <w:rsid w:val="0055718B"/>
    <w:rsid w:val="0055764B"/>
    <w:rsid w:val="005578F5"/>
    <w:rsid w:val="00557B06"/>
    <w:rsid w:val="00560EE7"/>
    <w:rsid w:val="0056118E"/>
    <w:rsid w:val="005617E0"/>
    <w:rsid w:val="00561EAD"/>
    <w:rsid w:val="00561EBF"/>
    <w:rsid w:val="00562062"/>
    <w:rsid w:val="00562234"/>
    <w:rsid w:val="005627A2"/>
    <w:rsid w:val="00562B1E"/>
    <w:rsid w:val="005630FB"/>
    <w:rsid w:val="005639A5"/>
    <w:rsid w:val="00563CD6"/>
    <w:rsid w:val="00563DCD"/>
    <w:rsid w:val="00563EC6"/>
    <w:rsid w:val="00564003"/>
    <w:rsid w:val="00564327"/>
    <w:rsid w:val="005652AA"/>
    <w:rsid w:val="005656E5"/>
    <w:rsid w:val="00565769"/>
    <w:rsid w:val="00565996"/>
    <w:rsid w:val="00565ADE"/>
    <w:rsid w:val="00566429"/>
    <w:rsid w:val="005666B8"/>
    <w:rsid w:val="00566A53"/>
    <w:rsid w:val="00566A89"/>
    <w:rsid w:val="00566E3C"/>
    <w:rsid w:val="00567054"/>
    <w:rsid w:val="00567CB7"/>
    <w:rsid w:val="00567ED4"/>
    <w:rsid w:val="00570100"/>
    <w:rsid w:val="005702EE"/>
    <w:rsid w:val="005703F1"/>
    <w:rsid w:val="005706CC"/>
    <w:rsid w:val="00570D80"/>
    <w:rsid w:val="0057186A"/>
    <w:rsid w:val="00571D78"/>
    <w:rsid w:val="005720E7"/>
    <w:rsid w:val="005727EB"/>
    <w:rsid w:val="00572C72"/>
    <w:rsid w:val="00573419"/>
    <w:rsid w:val="00573EA2"/>
    <w:rsid w:val="00574F10"/>
    <w:rsid w:val="005753E3"/>
    <w:rsid w:val="00576091"/>
    <w:rsid w:val="005766E3"/>
    <w:rsid w:val="005776CA"/>
    <w:rsid w:val="00577741"/>
    <w:rsid w:val="00581289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D53"/>
    <w:rsid w:val="0058659D"/>
    <w:rsid w:val="00586DAA"/>
    <w:rsid w:val="00587B99"/>
    <w:rsid w:val="00590C6F"/>
    <w:rsid w:val="005919BA"/>
    <w:rsid w:val="005923A6"/>
    <w:rsid w:val="00592862"/>
    <w:rsid w:val="00592C5F"/>
    <w:rsid w:val="00593BEB"/>
    <w:rsid w:val="00593F23"/>
    <w:rsid w:val="005942C4"/>
    <w:rsid w:val="00594DAA"/>
    <w:rsid w:val="005954AA"/>
    <w:rsid w:val="00595B75"/>
    <w:rsid w:val="00595C52"/>
    <w:rsid w:val="005963DF"/>
    <w:rsid w:val="0059642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A83"/>
    <w:rsid w:val="005A3D98"/>
    <w:rsid w:val="005A3DC8"/>
    <w:rsid w:val="005A3FA5"/>
    <w:rsid w:val="005A4B1F"/>
    <w:rsid w:val="005A561B"/>
    <w:rsid w:val="005A5690"/>
    <w:rsid w:val="005A5AD9"/>
    <w:rsid w:val="005A5F84"/>
    <w:rsid w:val="005A60C3"/>
    <w:rsid w:val="005A6B1C"/>
    <w:rsid w:val="005A74D1"/>
    <w:rsid w:val="005B00E0"/>
    <w:rsid w:val="005B041B"/>
    <w:rsid w:val="005B0D11"/>
    <w:rsid w:val="005B17A1"/>
    <w:rsid w:val="005B19BC"/>
    <w:rsid w:val="005B28AC"/>
    <w:rsid w:val="005B2D45"/>
    <w:rsid w:val="005B42BD"/>
    <w:rsid w:val="005B494C"/>
    <w:rsid w:val="005B4A95"/>
    <w:rsid w:val="005B4FC0"/>
    <w:rsid w:val="005B5875"/>
    <w:rsid w:val="005B58BF"/>
    <w:rsid w:val="005B5A3D"/>
    <w:rsid w:val="005B5B0E"/>
    <w:rsid w:val="005B67B6"/>
    <w:rsid w:val="005B76BB"/>
    <w:rsid w:val="005B7750"/>
    <w:rsid w:val="005B77B4"/>
    <w:rsid w:val="005B7F54"/>
    <w:rsid w:val="005C063C"/>
    <w:rsid w:val="005C098F"/>
    <w:rsid w:val="005C172E"/>
    <w:rsid w:val="005C1D45"/>
    <w:rsid w:val="005C20CC"/>
    <w:rsid w:val="005C348D"/>
    <w:rsid w:val="005C3AAA"/>
    <w:rsid w:val="005C3FE0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6CC0"/>
    <w:rsid w:val="005C729C"/>
    <w:rsid w:val="005C7490"/>
    <w:rsid w:val="005C785D"/>
    <w:rsid w:val="005C7D84"/>
    <w:rsid w:val="005C7DA7"/>
    <w:rsid w:val="005D0E20"/>
    <w:rsid w:val="005D0E4E"/>
    <w:rsid w:val="005D22AE"/>
    <w:rsid w:val="005D2B9B"/>
    <w:rsid w:val="005D31B5"/>
    <w:rsid w:val="005D3573"/>
    <w:rsid w:val="005D35C6"/>
    <w:rsid w:val="005D3918"/>
    <w:rsid w:val="005D3B17"/>
    <w:rsid w:val="005D4719"/>
    <w:rsid w:val="005D4751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10BF"/>
    <w:rsid w:val="005E1172"/>
    <w:rsid w:val="005E1419"/>
    <w:rsid w:val="005E1B34"/>
    <w:rsid w:val="005E1C33"/>
    <w:rsid w:val="005E2183"/>
    <w:rsid w:val="005E2C00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58F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3381"/>
    <w:rsid w:val="005F43DF"/>
    <w:rsid w:val="005F50C8"/>
    <w:rsid w:val="005F6E4F"/>
    <w:rsid w:val="005F74C1"/>
    <w:rsid w:val="005F7A20"/>
    <w:rsid w:val="00600421"/>
    <w:rsid w:val="006005CB"/>
    <w:rsid w:val="0060061C"/>
    <w:rsid w:val="00601168"/>
    <w:rsid w:val="006019EC"/>
    <w:rsid w:val="006025A1"/>
    <w:rsid w:val="00602E70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D9D"/>
    <w:rsid w:val="00607EAF"/>
    <w:rsid w:val="00607EBA"/>
    <w:rsid w:val="00610716"/>
    <w:rsid w:val="00610A51"/>
    <w:rsid w:val="0061101D"/>
    <w:rsid w:val="0061151E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75F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27D1F"/>
    <w:rsid w:val="006303A4"/>
    <w:rsid w:val="006313A9"/>
    <w:rsid w:val="00631832"/>
    <w:rsid w:val="00631FC4"/>
    <w:rsid w:val="00632691"/>
    <w:rsid w:val="00632768"/>
    <w:rsid w:val="0063280D"/>
    <w:rsid w:val="00633390"/>
    <w:rsid w:val="00633FBD"/>
    <w:rsid w:val="00634493"/>
    <w:rsid w:val="00635A8E"/>
    <w:rsid w:val="00636245"/>
    <w:rsid w:val="00636ADE"/>
    <w:rsid w:val="00636CE3"/>
    <w:rsid w:val="00637E2D"/>
    <w:rsid w:val="006400E2"/>
    <w:rsid w:val="00640195"/>
    <w:rsid w:val="006405BD"/>
    <w:rsid w:val="006414BA"/>
    <w:rsid w:val="00641A21"/>
    <w:rsid w:val="00641BFB"/>
    <w:rsid w:val="006423FB"/>
    <w:rsid w:val="006426A3"/>
    <w:rsid w:val="0064281D"/>
    <w:rsid w:val="006429E2"/>
    <w:rsid w:val="00642F66"/>
    <w:rsid w:val="00643159"/>
    <w:rsid w:val="00643243"/>
    <w:rsid w:val="0064456A"/>
    <w:rsid w:val="00644601"/>
    <w:rsid w:val="006446AD"/>
    <w:rsid w:val="00644AA8"/>
    <w:rsid w:val="00644C8C"/>
    <w:rsid w:val="006451D6"/>
    <w:rsid w:val="00645528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249C"/>
    <w:rsid w:val="0065309F"/>
    <w:rsid w:val="0065315B"/>
    <w:rsid w:val="00653391"/>
    <w:rsid w:val="006544C8"/>
    <w:rsid w:val="00654B9F"/>
    <w:rsid w:val="00654CCB"/>
    <w:rsid w:val="0065588A"/>
    <w:rsid w:val="00660283"/>
    <w:rsid w:val="006604C2"/>
    <w:rsid w:val="00660ED3"/>
    <w:rsid w:val="0066120D"/>
    <w:rsid w:val="0066260C"/>
    <w:rsid w:val="00662765"/>
    <w:rsid w:val="00662814"/>
    <w:rsid w:val="00662E1C"/>
    <w:rsid w:val="0066314F"/>
    <w:rsid w:val="0066333E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67DEB"/>
    <w:rsid w:val="006702F3"/>
    <w:rsid w:val="006702FC"/>
    <w:rsid w:val="00670CA6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5CA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4D37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0F8"/>
    <w:rsid w:val="006936D5"/>
    <w:rsid w:val="006939BD"/>
    <w:rsid w:val="00694773"/>
    <w:rsid w:val="0069479D"/>
    <w:rsid w:val="00694A1A"/>
    <w:rsid w:val="00694B1B"/>
    <w:rsid w:val="00694DA9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008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F9"/>
    <w:rsid w:val="006B10A4"/>
    <w:rsid w:val="006B2B0A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9A2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3C62"/>
    <w:rsid w:val="006D3EA5"/>
    <w:rsid w:val="006D4C6E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B5B"/>
    <w:rsid w:val="006E68DA"/>
    <w:rsid w:val="006E7968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5DAF"/>
    <w:rsid w:val="006F6786"/>
    <w:rsid w:val="006F6D22"/>
    <w:rsid w:val="006F6E92"/>
    <w:rsid w:val="00701542"/>
    <w:rsid w:val="00702718"/>
    <w:rsid w:val="00702BE8"/>
    <w:rsid w:val="00703127"/>
    <w:rsid w:val="0070374A"/>
    <w:rsid w:val="00703F4B"/>
    <w:rsid w:val="007046F9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23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651"/>
    <w:rsid w:val="00716857"/>
    <w:rsid w:val="00717402"/>
    <w:rsid w:val="007176C6"/>
    <w:rsid w:val="00717A0A"/>
    <w:rsid w:val="00720155"/>
    <w:rsid w:val="00720B19"/>
    <w:rsid w:val="00721C9F"/>
    <w:rsid w:val="00721E5D"/>
    <w:rsid w:val="007220D3"/>
    <w:rsid w:val="00722A38"/>
    <w:rsid w:val="00722CE7"/>
    <w:rsid w:val="00722D1D"/>
    <w:rsid w:val="00722FD6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69C5"/>
    <w:rsid w:val="007279FE"/>
    <w:rsid w:val="00727B13"/>
    <w:rsid w:val="007305E2"/>
    <w:rsid w:val="00730D7D"/>
    <w:rsid w:val="00730EB1"/>
    <w:rsid w:val="007311E3"/>
    <w:rsid w:val="00731343"/>
    <w:rsid w:val="00731895"/>
    <w:rsid w:val="00731E5E"/>
    <w:rsid w:val="00732091"/>
    <w:rsid w:val="00732C08"/>
    <w:rsid w:val="0073317A"/>
    <w:rsid w:val="007342E4"/>
    <w:rsid w:val="0073460F"/>
    <w:rsid w:val="007354B8"/>
    <w:rsid w:val="00736563"/>
    <w:rsid w:val="007369CD"/>
    <w:rsid w:val="00736D35"/>
    <w:rsid w:val="00737333"/>
    <w:rsid w:val="007415B0"/>
    <w:rsid w:val="00741B92"/>
    <w:rsid w:val="00741FED"/>
    <w:rsid w:val="00742451"/>
    <w:rsid w:val="007429A9"/>
    <w:rsid w:val="00742E5E"/>
    <w:rsid w:val="007431A2"/>
    <w:rsid w:val="007433BD"/>
    <w:rsid w:val="0074379F"/>
    <w:rsid w:val="00743A7F"/>
    <w:rsid w:val="00744415"/>
    <w:rsid w:val="007444A7"/>
    <w:rsid w:val="007448A5"/>
    <w:rsid w:val="007448D9"/>
    <w:rsid w:val="00744BF0"/>
    <w:rsid w:val="00744D78"/>
    <w:rsid w:val="00744F60"/>
    <w:rsid w:val="00746154"/>
    <w:rsid w:val="007464E7"/>
    <w:rsid w:val="007476F1"/>
    <w:rsid w:val="00747753"/>
    <w:rsid w:val="00747838"/>
    <w:rsid w:val="00747FA7"/>
    <w:rsid w:val="007509D5"/>
    <w:rsid w:val="00750B1D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3EFA"/>
    <w:rsid w:val="007544BD"/>
    <w:rsid w:val="00754526"/>
    <w:rsid w:val="007545D3"/>
    <w:rsid w:val="007546AA"/>
    <w:rsid w:val="0075544F"/>
    <w:rsid w:val="007557B0"/>
    <w:rsid w:val="00755806"/>
    <w:rsid w:val="00755F96"/>
    <w:rsid w:val="00756147"/>
    <w:rsid w:val="0075635C"/>
    <w:rsid w:val="00756A4C"/>
    <w:rsid w:val="0075796D"/>
    <w:rsid w:val="00757A5A"/>
    <w:rsid w:val="00757AAA"/>
    <w:rsid w:val="00760776"/>
    <w:rsid w:val="00760854"/>
    <w:rsid w:val="00760877"/>
    <w:rsid w:val="0076113B"/>
    <w:rsid w:val="0076148C"/>
    <w:rsid w:val="00761BA3"/>
    <w:rsid w:val="007621BA"/>
    <w:rsid w:val="00762621"/>
    <w:rsid w:val="007629F3"/>
    <w:rsid w:val="007640D6"/>
    <w:rsid w:val="007658A2"/>
    <w:rsid w:val="007658D7"/>
    <w:rsid w:val="00765A9E"/>
    <w:rsid w:val="00765BC2"/>
    <w:rsid w:val="00765F48"/>
    <w:rsid w:val="007660E5"/>
    <w:rsid w:val="00767732"/>
    <w:rsid w:val="00767924"/>
    <w:rsid w:val="00770169"/>
    <w:rsid w:val="007706B7"/>
    <w:rsid w:val="00771630"/>
    <w:rsid w:val="007716D6"/>
    <w:rsid w:val="0077187B"/>
    <w:rsid w:val="0077190C"/>
    <w:rsid w:val="0077213A"/>
    <w:rsid w:val="00772875"/>
    <w:rsid w:val="00772D74"/>
    <w:rsid w:val="00772E66"/>
    <w:rsid w:val="0077317A"/>
    <w:rsid w:val="007746C9"/>
    <w:rsid w:val="007747DA"/>
    <w:rsid w:val="00774903"/>
    <w:rsid w:val="0077525E"/>
    <w:rsid w:val="007754C1"/>
    <w:rsid w:val="00776246"/>
    <w:rsid w:val="00776413"/>
    <w:rsid w:val="00776510"/>
    <w:rsid w:val="007769A1"/>
    <w:rsid w:val="00776B03"/>
    <w:rsid w:val="00777502"/>
    <w:rsid w:val="00777BD0"/>
    <w:rsid w:val="00780251"/>
    <w:rsid w:val="007802E3"/>
    <w:rsid w:val="00780B2E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53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09A"/>
    <w:rsid w:val="007B340F"/>
    <w:rsid w:val="007B3782"/>
    <w:rsid w:val="007B3A15"/>
    <w:rsid w:val="007B3BCE"/>
    <w:rsid w:val="007B4C8B"/>
    <w:rsid w:val="007B5115"/>
    <w:rsid w:val="007B52AD"/>
    <w:rsid w:val="007B720E"/>
    <w:rsid w:val="007B7A7A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8F0"/>
    <w:rsid w:val="007C6AA6"/>
    <w:rsid w:val="007D1B56"/>
    <w:rsid w:val="007D1E18"/>
    <w:rsid w:val="007D2062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65"/>
    <w:rsid w:val="007E42FE"/>
    <w:rsid w:val="007E4DF6"/>
    <w:rsid w:val="007E5B2C"/>
    <w:rsid w:val="007E6AE4"/>
    <w:rsid w:val="007E720E"/>
    <w:rsid w:val="007E7821"/>
    <w:rsid w:val="007E789A"/>
    <w:rsid w:val="007F0132"/>
    <w:rsid w:val="007F0504"/>
    <w:rsid w:val="007F2844"/>
    <w:rsid w:val="007F2A0E"/>
    <w:rsid w:val="007F2A64"/>
    <w:rsid w:val="007F3393"/>
    <w:rsid w:val="007F3DFD"/>
    <w:rsid w:val="007F41A5"/>
    <w:rsid w:val="007F4378"/>
    <w:rsid w:val="007F47E1"/>
    <w:rsid w:val="007F4BE6"/>
    <w:rsid w:val="007F4CAD"/>
    <w:rsid w:val="007F5096"/>
    <w:rsid w:val="007F511D"/>
    <w:rsid w:val="007F5573"/>
    <w:rsid w:val="007F5BBF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0BE"/>
    <w:rsid w:val="00805465"/>
    <w:rsid w:val="00806025"/>
    <w:rsid w:val="00806D7D"/>
    <w:rsid w:val="00806F2D"/>
    <w:rsid w:val="0080711A"/>
    <w:rsid w:val="0080730B"/>
    <w:rsid w:val="00807445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8EF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2A5"/>
    <w:rsid w:val="00817891"/>
    <w:rsid w:val="00817A2C"/>
    <w:rsid w:val="00820717"/>
    <w:rsid w:val="00820C4E"/>
    <w:rsid w:val="00821296"/>
    <w:rsid w:val="0082183B"/>
    <w:rsid w:val="00821A45"/>
    <w:rsid w:val="00821F23"/>
    <w:rsid w:val="00822053"/>
    <w:rsid w:val="00822220"/>
    <w:rsid w:val="00822A38"/>
    <w:rsid w:val="00822DB2"/>
    <w:rsid w:val="00822DF8"/>
    <w:rsid w:val="00822E46"/>
    <w:rsid w:val="00822E92"/>
    <w:rsid w:val="0082358F"/>
    <w:rsid w:val="008240DF"/>
    <w:rsid w:val="00824DC0"/>
    <w:rsid w:val="0082516C"/>
    <w:rsid w:val="0082569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8D9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34BF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26C"/>
    <w:rsid w:val="00841C5A"/>
    <w:rsid w:val="00841EB7"/>
    <w:rsid w:val="00841F85"/>
    <w:rsid w:val="008424C3"/>
    <w:rsid w:val="00842544"/>
    <w:rsid w:val="008425A1"/>
    <w:rsid w:val="00843C3B"/>
    <w:rsid w:val="00843C45"/>
    <w:rsid w:val="008443CC"/>
    <w:rsid w:val="00844DE6"/>
    <w:rsid w:val="00844FDE"/>
    <w:rsid w:val="00846144"/>
    <w:rsid w:val="0084714E"/>
    <w:rsid w:val="0084715B"/>
    <w:rsid w:val="00847203"/>
    <w:rsid w:val="00847992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6ECE"/>
    <w:rsid w:val="008571A1"/>
    <w:rsid w:val="008578FD"/>
    <w:rsid w:val="00860026"/>
    <w:rsid w:val="00860120"/>
    <w:rsid w:val="00861093"/>
    <w:rsid w:val="008627D6"/>
    <w:rsid w:val="00862CE0"/>
    <w:rsid w:val="00862E30"/>
    <w:rsid w:val="00862ED8"/>
    <w:rsid w:val="00863E01"/>
    <w:rsid w:val="0086420F"/>
    <w:rsid w:val="0086470B"/>
    <w:rsid w:val="00865414"/>
    <w:rsid w:val="0086567B"/>
    <w:rsid w:val="008671A1"/>
    <w:rsid w:val="00867361"/>
    <w:rsid w:val="00867594"/>
    <w:rsid w:val="00867732"/>
    <w:rsid w:val="0086790C"/>
    <w:rsid w:val="00867E16"/>
    <w:rsid w:val="00867F3D"/>
    <w:rsid w:val="008702BF"/>
    <w:rsid w:val="00870515"/>
    <w:rsid w:val="00870C95"/>
    <w:rsid w:val="00870F28"/>
    <w:rsid w:val="008713A4"/>
    <w:rsid w:val="0087253A"/>
    <w:rsid w:val="00872692"/>
    <w:rsid w:val="008728CE"/>
    <w:rsid w:val="00872AB6"/>
    <w:rsid w:val="0087361E"/>
    <w:rsid w:val="0087438B"/>
    <w:rsid w:val="00874ED3"/>
    <w:rsid w:val="00875196"/>
    <w:rsid w:val="008751D0"/>
    <w:rsid w:val="00875B7B"/>
    <w:rsid w:val="00875C5F"/>
    <w:rsid w:val="00875DD2"/>
    <w:rsid w:val="00876369"/>
    <w:rsid w:val="008772A4"/>
    <w:rsid w:val="008778FC"/>
    <w:rsid w:val="00877AE3"/>
    <w:rsid w:val="00880B8D"/>
    <w:rsid w:val="00880BD1"/>
    <w:rsid w:val="00880F5E"/>
    <w:rsid w:val="008813E3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5487"/>
    <w:rsid w:val="0089721D"/>
    <w:rsid w:val="00897693"/>
    <w:rsid w:val="00897AA8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219"/>
    <w:rsid w:val="008A39B0"/>
    <w:rsid w:val="008A3FB1"/>
    <w:rsid w:val="008A4563"/>
    <w:rsid w:val="008A479D"/>
    <w:rsid w:val="008A4968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0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949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2A2"/>
    <w:rsid w:val="008D0482"/>
    <w:rsid w:val="008D18F1"/>
    <w:rsid w:val="008D1A86"/>
    <w:rsid w:val="008D24E5"/>
    <w:rsid w:val="008D26A5"/>
    <w:rsid w:val="008D2753"/>
    <w:rsid w:val="008D3DBB"/>
    <w:rsid w:val="008D458C"/>
    <w:rsid w:val="008D4E3D"/>
    <w:rsid w:val="008D511B"/>
    <w:rsid w:val="008D5669"/>
    <w:rsid w:val="008D5749"/>
    <w:rsid w:val="008D5FF8"/>
    <w:rsid w:val="008D62B7"/>
    <w:rsid w:val="008D651F"/>
    <w:rsid w:val="008D6CD2"/>
    <w:rsid w:val="008D7363"/>
    <w:rsid w:val="008D7CB2"/>
    <w:rsid w:val="008E03EA"/>
    <w:rsid w:val="008E04C3"/>
    <w:rsid w:val="008E2948"/>
    <w:rsid w:val="008E2A68"/>
    <w:rsid w:val="008E3B2A"/>
    <w:rsid w:val="008E4153"/>
    <w:rsid w:val="008E42CF"/>
    <w:rsid w:val="008E4307"/>
    <w:rsid w:val="008E468F"/>
    <w:rsid w:val="008E4BD8"/>
    <w:rsid w:val="008E4F03"/>
    <w:rsid w:val="008E4F9D"/>
    <w:rsid w:val="008E51BD"/>
    <w:rsid w:val="008E548D"/>
    <w:rsid w:val="008E580A"/>
    <w:rsid w:val="008E5CEC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2FA3"/>
    <w:rsid w:val="008F3500"/>
    <w:rsid w:val="008F4D90"/>
    <w:rsid w:val="008F5B55"/>
    <w:rsid w:val="008F5BA9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497F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4D32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3FAA"/>
    <w:rsid w:val="00934C27"/>
    <w:rsid w:val="00935BAC"/>
    <w:rsid w:val="00935E86"/>
    <w:rsid w:val="009363F3"/>
    <w:rsid w:val="00937FD9"/>
    <w:rsid w:val="00940721"/>
    <w:rsid w:val="009407A5"/>
    <w:rsid w:val="00940E1E"/>
    <w:rsid w:val="009413B8"/>
    <w:rsid w:val="00942538"/>
    <w:rsid w:val="00942AAA"/>
    <w:rsid w:val="00942ABC"/>
    <w:rsid w:val="00942F66"/>
    <w:rsid w:val="0094313C"/>
    <w:rsid w:val="00943D5B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2A1B"/>
    <w:rsid w:val="009536E1"/>
    <w:rsid w:val="0095394E"/>
    <w:rsid w:val="00953960"/>
    <w:rsid w:val="00953D7B"/>
    <w:rsid w:val="00954797"/>
    <w:rsid w:val="00954A2C"/>
    <w:rsid w:val="00956569"/>
    <w:rsid w:val="00956B6F"/>
    <w:rsid w:val="00956DEC"/>
    <w:rsid w:val="00957A5E"/>
    <w:rsid w:val="0096027B"/>
    <w:rsid w:val="0096084D"/>
    <w:rsid w:val="00960881"/>
    <w:rsid w:val="00962566"/>
    <w:rsid w:val="009635EC"/>
    <w:rsid w:val="009639DB"/>
    <w:rsid w:val="00963AE9"/>
    <w:rsid w:val="00963FC8"/>
    <w:rsid w:val="00964443"/>
    <w:rsid w:val="00964760"/>
    <w:rsid w:val="00964A5C"/>
    <w:rsid w:val="00965611"/>
    <w:rsid w:val="00965864"/>
    <w:rsid w:val="009668E0"/>
    <w:rsid w:val="00967A4E"/>
    <w:rsid w:val="00971451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1550"/>
    <w:rsid w:val="009821D8"/>
    <w:rsid w:val="0098231B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56B"/>
    <w:rsid w:val="00992DBD"/>
    <w:rsid w:val="00992EC2"/>
    <w:rsid w:val="009934C5"/>
    <w:rsid w:val="009935C6"/>
    <w:rsid w:val="009948A1"/>
    <w:rsid w:val="00994BEF"/>
    <w:rsid w:val="00994F06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4162"/>
    <w:rsid w:val="009A50E7"/>
    <w:rsid w:val="009A513E"/>
    <w:rsid w:val="009A6471"/>
    <w:rsid w:val="009A6504"/>
    <w:rsid w:val="009A7388"/>
    <w:rsid w:val="009B0003"/>
    <w:rsid w:val="009B01C1"/>
    <w:rsid w:val="009B032C"/>
    <w:rsid w:val="009B0348"/>
    <w:rsid w:val="009B0ABC"/>
    <w:rsid w:val="009B0F0D"/>
    <w:rsid w:val="009B1539"/>
    <w:rsid w:val="009B3D5C"/>
    <w:rsid w:val="009B44AA"/>
    <w:rsid w:val="009B4A43"/>
    <w:rsid w:val="009B4A45"/>
    <w:rsid w:val="009B4A70"/>
    <w:rsid w:val="009B5BBF"/>
    <w:rsid w:val="009B5D2F"/>
    <w:rsid w:val="009B7899"/>
    <w:rsid w:val="009B79A6"/>
    <w:rsid w:val="009B7AAF"/>
    <w:rsid w:val="009C0224"/>
    <w:rsid w:val="009C1088"/>
    <w:rsid w:val="009C1103"/>
    <w:rsid w:val="009C14D5"/>
    <w:rsid w:val="009C1A87"/>
    <w:rsid w:val="009C2595"/>
    <w:rsid w:val="009C287A"/>
    <w:rsid w:val="009C2F92"/>
    <w:rsid w:val="009C355C"/>
    <w:rsid w:val="009C3A49"/>
    <w:rsid w:val="009C4CE2"/>
    <w:rsid w:val="009C5E74"/>
    <w:rsid w:val="009C6856"/>
    <w:rsid w:val="009C730F"/>
    <w:rsid w:val="009C770C"/>
    <w:rsid w:val="009C7883"/>
    <w:rsid w:val="009D15B4"/>
    <w:rsid w:val="009D1836"/>
    <w:rsid w:val="009D185E"/>
    <w:rsid w:val="009D22D2"/>
    <w:rsid w:val="009D2655"/>
    <w:rsid w:val="009D2DA1"/>
    <w:rsid w:val="009D3341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0856"/>
    <w:rsid w:val="009E0A42"/>
    <w:rsid w:val="009E1746"/>
    <w:rsid w:val="009E230E"/>
    <w:rsid w:val="009E26E4"/>
    <w:rsid w:val="009E27C4"/>
    <w:rsid w:val="009E2CEF"/>
    <w:rsid w:val="009E2EB2"/>
    <w:rsid w:val="009E3261"/>
    <w:rsid w:val="009E4BAF"/>
    <w:rsid w:val="009E5533"/>
    <w:rsid w:val="009E57AA"/>
    <w:rsid w:val="009E5BE1"/>
    <w:rsid w:val="009E765F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61C"/>
    <w:rsid w:val="009F5858"/>
    <w:rsid w:val="009F5BC0"/>
    <w:rsid w:val="009F6C9B"/>
    <w:rsid w:val="009F7EE5"/>
    <w:rsid w:val="00A00A2E"/>
    <w:rsid w:val="00A00C85"/>
    <w:rsid w:val="00A0197B"/>
    <w:rsid w:val="00A01CD2"/>
    <w:rsid w:val="00A01F97"/>
    <w:rsid w:val="00A0241B"/>
    <w:rsid w:val="00A0265D"/>
    <w:rsid w:val="00A02D95"/>
    <w:rsid w:val="00A02F7E"/>
    <w:rsid w:val="00A0336C"/>
    <w:rsid w:val="00A03F3A"/>
    <w:rsid w:val="00A041FB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79EF"/>
    <w:rsid w:val="00A20259"/>
    <w:rsid w:val="00A2063F"/>
    <w:rsid w:val="00A20C9F"/>
    <w:rsid w:val="00A20CB4"/>
    <w:rsid w:val="00A20D1C"/>
    <w:rsid w:val="00A2100A"/>
    <w:rsid w:val="00A21215"/>
    <w:rsid w:val="00A215CB"/>
    <w:rsid w:val="00A21A67"/>
    <w:rsid w:val="00A21C0C"/>
    <w:rsid w:val="00A21DF7"/>
    <w:rsid w:val="00A21EA8"/>
    <w:rsid w:val="00A23229"/>
    <w:rsid w:val="00A2449B"/>
    <w:rsid w:val="00A24A14"/>
    <w:rsid w:val="00A24E1B"/>
    <w:rsid w:val="00A25314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2B4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4EB"/>
    <w:rsid w:val="00A43D20"/>
    <w:rsid w:val="00A44692"/>
    <w:rsid w:val="00A44DCE"/>
    <w:rsid w:val="00A44FFE"/>
    <w:rsid w:val="00A45061"/>
    <w:rsid w:val="00A45574"/>
    <w:rsid w:val="00A4578C"/>
    <w:rsid w:val="00A45A56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3E99"/>
    <w:rsid w:val="00A540D5"/>
    <w:rsid w:val="00A543B6"/>
    <w:rsid w:val="00A55BA8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6F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37"/>
    <w:rsid w:val="00A73441"/>
    <w:rsid w:val="00A73A43"/>
    <w:rsid w:val="00A7479A"/>
    <w:rsid w:val="00A75B62"/>
    <w:rsid w:val="00A75D75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858CE"/>
    <w:rsid w:val="00A901CB"/>
    <w:rsid w:val="00A901E4"/>
    <w:rsid w:val="00A90269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1CE6"/>
    <w:rsid w:val="00AA28FF"/>
    <w:rsid w:val="00AA3849"/>
    <w:rsid w:val="00AA42FF"/>
    <w:rsid w:val="00AA4C59"/>
    <w:rsid w:val="00AA557C"/>
    <w:rsid w:val="00AA5CCC"/>
    <w:rsid w:val="00AA5F05"/>
    <w:rsid w:val="00AA63C4"/>
    <w:rsid w:val="00AA748E"/>
    <w:rsid w:val="00AA76AD"/>
    <w:rsid w:val="00AA7893"/>
    <w:rsid w:val="00AA7B1B"/>
    <w:rsid w:val="00AB01DB"/>
    <w:rsid w:val="00AB0202"/>
    <w:rsid w:val="00AB128F"/>
    <w:rsid w:val="00AB17D5"/>
    <w:rsid w:val="00AB1FC9"/>
    <w:rsid w:val="00AB260B"/>
    <w:rsid w:val="00AB2CF1"/>
    <w:rsid w:val="00AB31D7"/>
    <w:rsid w:val="00AB3318"/>
    <w:rsid w:val="00AB3B18"/>
    <w:rsid w:val="00AB3C40"/>
    <w:rsid w:val="00AB40BF"/>
    <w:rsid w:val="00AB4180"/>
    <w:rsid w:val="00AB4325"/>
    <w:rsid w:val="00AB45E5"/>
    <w:rsid w:val="00AB4893"/>
    <w:rsid w:val="00AB4CA4"/>
    <w:rsid w:val="00AB4F9D"/>
    <w:rsid w:val="00AB548D"/>
    <w:rsid w:val="00AB5572"/>
    <w:rsid w:val="00AB559B"/>
    <w:rsid w:val="00AB5720"/>
    <w:rsid w:val="00AB5761"/>
    <w:rsid w:val="00AB6424"/>
    <w:rsid w:val="00AB69C4"/>
    <w:rsid w:val="00AB6FA6"/>
    <w:rsid w:val="00AB7315"/>
    <w:rsid w:val="00AB7CEE"/>
    <w:rsid w:val="00AC0CFB"/>
    <w:rsid w:val="00AC0FFC"/>
    <w:rsid w:val="00AC1325"/>
    <w:rsid w:val="00AC18EC"/>
    <w:rsid w:val="00AC25E0"/>
    <w:rsid w:val="00AC2682"/>
    <w:rsid w:val="00AC26C6"/>
    <w:rsid w:val="00AC2ABB"/>
    <w:rsid w:val="00AC2ADE"/>
    <w:rsid w:val="00AC2F66"/>
    <w:rsid w:val="00AC3E27"/>
    <w:rsid w:val="00AC3F8E"/>
    <w:rsid w:val="00AC4A38"/>
    <w:rsid w:val="00AC4D3A"/>
    <w:rsid w:val="00AC4DB8"/>
    <w:rsid w:val="00AC59F4"/>
    <w:rsid w:val="00AC5BD4"/>
    <w:rsid w:val="00AC5DBB"/>
    <w:rsid w:val="00AC5EBB"/>
    <w:rsid w:val="00AC6294"/>
    <w:rsid w:val="00AC6A56"/>
    <w:rsid w:val="00AC6CFA"/>
    <w:rsid w:val="00AC6E3A"/>
    <w:rsid w:val="00AC717B"/>
    <w:rsid w:val="00AC71CB"/>
    <w:rsid w:val="00AC72DF"/>
    <w:rsid w:val="00AC7E2C"/>
    <w:rsid w:val="00AD0B98"/>
    <w:rsid w:val="00AD0D83"/>
    <w:rsid w:val="00AD0ED5"/>
    <w:rsid w:val="00AD0F2E"/>
    <w:rsid w:val="00AD0F45"/>
    <w:rsid w:val="00AD1C64"/>
    <w:rsid w:val="00AD27B0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1D2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62D"/>
    <w:rsid w:val="00AE4B43"/>
    <w:rsid w:val="00AE4B55"/>
    <w:rsid w:val="00AE4FFA"/>
    <w:rsid w:val="00AE5959"/>
    <w:rsid w:val="00AE6220"/>
    <w:rsid w:val="00AE71AE"/>
    <w:rsid w:val="00AE7872"/>
    <w:rsid w:val="00AE7D4D"/>
    <w:rsid w:val="00AE7E67"/>
    <w:rsid w:val="00AF10F7"/>
    <w:rsid w:val="00AF19AA"/>
    <w:rsid w:val="00AF204D"/>
    <w:rsid w:val="00AF237C"/>
    <w:rsid w:val="00AF2633"/>
    <w:rsid w:val="00AF284E"/>
    <w:rsid w:val="00AF299E"/>
    <w:rsid w:val="00AF370F"/>
    <w:rsid w:val="00AF3C7D"/>
    <w:rsid w:val="00AF3D91"/>
    <w:rsid w:val="00AF3E71"/>
    <w:rsid w:val="00AF3FC0"/>
    <w:rsid w:val="00AF494E"/>
    <w:rsid w:val="00AF49AE"/>
    <w:rsid w:val="00AF4EBB"/>
    <w:rsid w:val="00AF5795"/>
    <w:rsid w:val="00AF59EB"/>
    <w:rsid w:val="00AF5EC1"/>
    <w:rsid w:val="00AF5F7C"/>
    <w:rsid w:val="00AF6633"/>
    <w:rsid w:val="00AF6D5B"/>
    <w:rsid w:val="00AF714E"/>
    <w:rsid w:val="00AF7C3A"/>
    <w:rsid w:val="00AF7F00"/>
    <w:rsid w:val="00AF7F7C"/>
    <w:rsid w:val="00B00F16"/>
    <w:rsid w:val="00B0313B"/>
    <w:rsid w:val="00B03764"/>
    <w:rsid w:val="00B05043"/>
    <w:rsid w:val="00B05280"/>
    <w:rsid w:val="00B064A3"/>
    <w:rsid w:val="00B066C4"/>
    <w:rsid w:val="00B067DC"/>
    <w:rsid w:val="00B070A5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873"/>
    <w:rsid w:val="00B14A0F"/>
    <w:rsid w:val="00B14DF9"/>
    <w:rsid w:val="00B156C1"/>
    <w:rsid w:val="00B159B1"/>
    <w:rsid w:val="00B161D8"/>
    <w:rsid w:val="00B162D4"/>
    <w:rsid w:val="00B167F3"/>
    <w:rsid w:val="00B16BC9"/>
    <w:rsid w:val="00B16C8E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808"/>
    <w:rsid w:val="00B219D7"/>
    <w:rsid w:val="00B21BC3"/>
    <w:rsid w:val="00B22960"/>
    <w:rsid w:val="00B22C80"/>
    <w:rsid w:val="00B23587"/>
    <w:rsid w:val="00B23F1D"/>
    <w:rsid w:val="00B23FAF"/>
    <w:rsid w:val="00B24148"/>
    <w:rsid w:val="00B244F7"/>
    <w:rsid w:val="00B24732"/>
    <w:rsid w:val="00B2490E"/>
    <w:rsid w:val="00B249A1"/>
    <w:rsid w:val="00B25BD8"/>
    <w:rsid w:val="00B26807"/>
    <w:rsid w:val="00B26A76"/>
    <w:rsid w:val="00B273C9"/>
    <w:rsid w:val="00B275B1"/>
    <w:rsid w:val="00B27E0D"/>
    <w:rsid w:val="00B30AF1"/>
    <w:rsid w:val="00B30B39"/>
    <w:rsid w:val="00B30E4E"/>
    <w:rsid w:val="00B310C0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62BC"/>
    <w:rsid w:val="00B363B0"/>
    <w:rsid w:val="00B36DDF"/>
    <w:rsid w:val="00B3722A"/>
    <w:rsid w:val="00B40424"/>
    <w:rsid w:val="00B40EDC"/>
    <w:rsid w:val="00B41B0D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E1C"/>
    <w:rsid w:val="00B45F85"/>
    <w:rsid w:val="00B466C1"/>
    <w:rsid w:val="00B47992"/>
    <w:rsid w:val="00B47A6C"/>
    <w:rsid w:val="00B500BB"/>
    <w:rsid w:val="00B502E8"/>
    <w:rsid w:val="00B508BD"/>
    <w:rsid w:val="00B51054"/>
    <w:rsid w:val="00B510DF"/>
    <w:rsid w:val="00B51375"/>
    <w:rsid w:val="00B51BD5"/>
    <w:rsid w:val="00B52225"/>
    <w:rsid w:val="00B526E6"/>
    <w:rsid w:val="00B5275C"/>
    <w:rsid w:val="00B529D2"/>
    <w:rsid w:val="00B53536"/>
    <w:rsid w:val="00B535C7"/>
    <w:rsid w:val="00B540B1"/>
    <w:rsid w:val="00B54404"/>
    <w:rsid w:val="00B548BB"/>
    <w:rsid w:val="00B5540C"/>
    <w:rsid w:val="00B555F4"/>
    <w:rsid w:val="00B55780"/>
    <w:rsid w:val="00B5679E"/>
    <w:rsid w:val="00B569A1"/>
    <w:rsid w:val="00B56F39"/>
    <w:rsid w:val="00B5705D"/>
    <w:rsid w:val="00B5718C"/>
    <w:rsid w:val="00B573B1"/>
    <w:rsid w:val="00B57B76"/>
    <w:rsid w:val="00B57D38"/>
    <w:rsid w:val="00B60054"/>
    <w:rsid w:val="00B606F7"/>
    <w:rsid w:val="00B60A74"/>
    <w:rsid w:val="00B60B7B"/>
    <w:rsid w:val="00B61961"/>
    <w:rsid w:val="00B61A4A"/>
    <w:rsid w:val="00B61C5C"/>
    <w:rsid w:val="00B61DEC"/>
    <w:rsid w:val="00B6211E"/>
    <w:rsid w:val="00B62358"/>
    <w:rsid w:val="00B627BD"/>
    <w:rsid w:val="00B63490"/>
    <w:rsid w:val="00B63B02"/>
    <w:rsid w:val="00B644F4"/>
    <w:rsid w:val="00B65D34"/>
    <w:rsid w:val="00B665C8"/>
    <w:rsid w:val="00B66C32"/>
    <w:rsid w:val="00B671C4"/>
    <w:rsid w:val="00B67810"/>
    <w:rsid w:val="00B6783A"/>
    <w:rsid w:val="00B7139D"/>
    <w:rsid w:val="00B713EE"/>
    <w:rsid w:val="00B71804"/>
    <w:rsid w:val="00B71995"/>
    <w:rsid w:val="00B72061"/>
    <w:rsid w:val="00B7233D"/>
    <w:rsid w:val="00B729EF"/>
    <w:rsid w:val="00B72F28"/>
    <w:rsid w:val="00B7381A"/>
    <w:rsid w:val="00B74085"/>
    <w:rsid w:val="00B740A6"/>
    <w:rsid w:val="00B74560"/>
    <w:rsid w:val="00B75985"/>
    <w:rsid w:val="00B759C4"/>
    <w:rsid w:val="00B778B3"/>
    <w:rsid w:val="00B80AA9"/>
    <w:rsid w:val="00B81224"/>
    <w:rsid w:val="00B8189A"/>
    <w:rsid w:val="00B8208A"/>
    <w:rsid w:val="00B8220D"/>
    <w:rsid w:val="00B82FC1"/>
    <w:rsid w:val="00B8300F"/>
    <w:rsid w:val="00B835A8"/>
    <w:rsid w:val="00B84591"/>
    <w:rsid w:val="00B851DF"/>
    <w:rsid w:val="00B85377"/>
    <w:rsid w:val="00B8584C"/>
    <w:rsid w:val="00B87A0D"/>
    <w:rsid w:val="00B906DC"/>
    <w:rsid w:val="00B90D0E"/>
    <w:rsid w:val="00B91E7A"/>
    <w:rsid w:val="00B92184"/>
    <w:rsid w:val="00B92566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461"/>
    <w:rsid w:val="00BA2640"/>
    <w:rsid w:val="00BA2CED"/>
    <w:rsid w:val="00BA41C5"/>
    <w:rsid w:val="00BA544A"/>
    <w:rsid w:val="00BA5954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A8E"/>
    <w:rsid w:val="00BB1BF8"/>
    <w:rsid w:val="00BB1CA2"/>
    <w:rsid w:val="00BB2579"/>
    <w:rsid w:val="00BB3896"/>
    <w:rsid w:val="00BB3B4F"/>
    <w:rsid w:val="00BB3BB5"/>
    <w:rsid w:val="00BB3C33"/>
    <w:rsid w:val="00BB40C8"/>
    <w:rsid w:val="00BB45F4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498"/>
    <w:rsid w:val="00BC072D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5B0C"/>
    <w:rsid w:val="00BC6585"/>
    <w:rsid w:val="00BC6AE5"/>
    <w:rsid w:val="00BC74BE"/>
    <w:rsid w:val="00BC75AA"/>
    <w:rsid w:val="00BC7E91"/>
    <w:rsid w:val="00BD00F0"/>
    <w:rsid w:val="00BD054E"/>
    <w:rsid w:val="00BD1FC2"/>
    <w:rsid w:val="00BD2CCF"/>
    <w:rsid w:val="00BD2D72"/>
    <w:rsid w:val="00BD3A97"/>
    <w:rsid w:val="00BD420A"/>
    <w:rsid w:val="00BD4AF1"/>
    <w:rsid w:val="00BD5209"/>
    <w:rsid w:val="00BD59CE"/>
    <w:rsid w:val="00BD6508"/>
    <w:rsid w:val="00BD66A1"/>
    <w:rsid w:val="00BD6D29"/>
    <w:rsid w:val="00BD7947"/>
    <w:rsid w:val="00BD7B25"/>
    <w:rsid w:val="00BD7C12"/>
    <w:rsid w:val="00BE049F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4C4F"/>
    <w:rsid w:val="00BE526E"/>
    <w:rsid w:val="00BE55BC"/>
    <w:rsid w:val="00BE568F"/>
    <w:rsid w:val="00BE63D9"/>
    <w:rsid w:val="00BE7D55"/>
    <w:rsid w:val="00BF07DE"/>
    <w:rsid w:val="00BF0840"/>
    <w:rsid w:val="00BF0AC2"/>
    <w:rsid w:val="00BF0C23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0ED"/>
    <w:rsid w:val="00BF562A"/>
    <w:rsid w:val="00BF5727"/>
    <w:rsid w:val="00BF59B9"/>
    <w:rsid w:val="00BF736B"/>
    <w:rsid w:val="00BF786C"/>
    <w:rsid w:val="00BF7E61"/>
    <w:rsid w:val="00C00576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BC7"/>
    <w:rsid w:val="00C11D56"/>
    <w:rsid w:val="00C13865"/>
    <w:rsid w:val="00C13BE9"/>
    <w:rsid w:val="00C1533C"/>
    <w:rsid w:val="00C160CA"/>
    <w:rsid w:val="00C173F8"/>
    <w:rsid w:val="00C179BC"/>
    <w:rsid w:val="00C17B3B"/>
    <w:rsid w:val="00C20783"/>
    <w:rsid w:val="00C20B0B"/>
    <w:rsid w:val="00C21425"/>
    <w:rsid w:val="00C21803"/>
    <w:rsid w:val="00C21D5A"/>
    <w:rsid w:val="00C21FAD"/>
    <w:rsid w:val="00C22421"/>
    <w:rsid w:val="00C225DF"/>
    <w:rsid w:val="00C22B50"/>
    <w:rsid w:val="00C22D8D"/>
    <w:rsid w:val="00C2365A"/>
    <w:rsid w:val="00C237AC"/>
    <w:rsid w:val="00C242B2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27E55"/>
    <w:rsid w:val="00C3010E"/>
    <w:rsid w:val="00C302C6"/>
    <w:rsid w:val="00C31009"/>
    <w:rsid w:val="00C3155A"/>
    <w:rsid w:val="00C31770"/>
    <w:rsid w:val="00C318E4"/>
    <w:rsid w:val="00C31C74"/>
    <w:rsid w:val="00C349F5"/>
    <w:rsid w:val="00C3639B"/>
    <w:rsid w:val="00C36A1E"/>
    <w:rsid w:val="00C3750A"/>
    <w:rsid w:val="00C37EA6"/>
    <w:rsid w:val="00C40795"/>
    <w:rsid w:val="00C40962"/>
    <w:rsid w:val="00C412F7"/>
    <w:rsid w:val="00C4164E"/>
    <w:rsid w:val="00C4166E"/>
    <w:rsid w:val="00C41CEF"/>
    <w:rsid w:val="00C4250E"/>
    <w:rsid w:val="00C42B0B"/>
    <w:rsid w:val="00C42EF6"/>
    <w:rsid w:val="00C43231"/>
    <w:rsid w:val="00C43258"/>
    <w:rsid w:val="00C44717"/>
    <w:rsid w:val="00C4569B"/>
    <w:rsid w:val="00C45864"/>
    <w:rsid w:val="00C45B9A"/>
    <w:rsid w:val="00C4687C"/>
    <w:rsid w:val="00C47BB4"/>
    <w:rsid w:val="00C508F2"/>
    <w:rsid w:val="00C51089"/>
    <w:rsid w:val="00C512B2"/>
    <w:rsid w:val="00C51745"/>
    <w:rsid w:val="00C517A8"/>
    <w:rsid w:val="00C51829"/>
    <w:rsid w:val="00C51B45"/>
    <w:rsid w:val="00C51D0B"/>
    <w:rsid w:val="00C51F8D"/>
    <w:rsid w:val="00C52854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24D"/>
    <w:rsid w:val="00C57893"/>
    <w:rsid w:val="00C57EAC"/>
    <w:rsid w:val="00C60216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67FE5"/>
    <w:rsid w:val="00C70001"/>
    <w:rsid w:val="00C71206"/>
    <w:rsid w:val="00C72276"/>
    <w:rsid w:val="00C72669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C1"/>
    <w:rsid w:val="00C80397"/>
    <w:rsid w:val="00C804DF"/>
    <w:rsid w:val="00C80C5B"/>
    <w:rsid w:val="00C81A27"/>
    <w:rsid w:val="00C81A44"/>
    <w:rsid w:val="00C82A74"/>
    <w:rsid w:val="00C82E37"/>
    <w:rsid w:val="00C83148"/>
    <w:rsid w:val="00C83697"/>
    <w:rsid w:val="00C83A74"/>
    <w:rsid w:val="00C83D04"/>
    <w:rsid w:val="00C83D71"/>
    <w:rsid w:val="00C8420C"/>
    <w:rsid w:val="00C86166"/>
    <w:rsid w:val="00C86FB2"/>
    <w:rsid w:val="00C876F1"/>
    <w:rsid w:val="00C87832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841"/>
    <w:rsid w:val="00C92A9F"/>
    <w:rsid w:val="00C92CDB"/>
    <w:rsid w:val="00C93088"/>
    <w:rsid w:val="00C93EFF"/>
    <w:rsid w:val="00C94192"/>
    <w:rsid w:val="00C94754"/>
    <w:rsid w:val="00C9490C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38F"/>
    <w:rsid w:val="00CA1722"/>
    <w:rsid w:val="00CA23CA"/>
    <w:rsid w:val="00CA2689"/>
    <w:rsid w:val="00CA27ED"/>
    <w:rsid w:val="00CA2BE5"/>
    <w:rsid w:val="00CA379D"/>
    <w:rsid w:val="00CA3EEB"/>
    <w:rsid w:val="00CA41C1"/>
    <w:rsid w:val="00CA43DE"/>
    <w:rsid w:val="00CA48D0"/>
    <w:rsid w:val="00CA4D4B"/>
    <w:rsid w:val="00CA53D5"/>
    <w:rsid w:val="00CA5724"/>
    <w:rsid w:val="00CA59CD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1E7F"/>
    <w:rsid w:val="00CB29ED"/>
    <w:rsid w:val="00CB321B"/>
    <w:rsid w:val="00CB3335"/>
    <w:rsid w:val="00CB4838"/>
    <w:rsid w:val="00CB4E79"/>
    <w:rsid w:val="00CB5560"/>
    <w:rsid w:val="00CB5754"/>
    <w:rsid w:val="00CB5D40"/>
    <w:rsid w:val="00CB5F86"/>
    <w:rsid w:val="00CB6DD3"/>
    <w:rsid w:val="00CC085F"/>
    <w:rsid w:val="00CC12A8"/>
    <w:rsid w:val="00CC1828"/>
    <w:rsid w:val="00CC1B03"/>
    <w:rsid w:val="00CC20B3"/>
    <w:rsid w:val="00CC295E"/>
    <w:rsid w:val="00CC2E08"/>
    <w:rsid w:val="00CC30AC"/>
    <w:rsid w:val="00CC3219"/>
    <w:rsid w:val="00CC337B"/>
    <w:rsid w:val="00CC3E70"/>
    <w:rsid w:val="00CC4E90"/>
    <w:rsid w:val="00CC5251"/>
    <w:rsid w:val="00CC5F73"/>
    <w:rsid w:val="00CC60D7"/>
    <w:rsid w:val="00CC72F7"/>
    <w:rsid w:val="00CC7359"/>
    <w:rsid w:val="00CC7422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820"/>
    <w:rsid w:val="00CD4908"/>
    <w:rsid w:val="00CD4B9E"/>
    <w:rsid w:val="00CD4EB6"/>
    <w:rsid w:val="00CD54D7"/>
    <w:rsid w:val="00CD5571"/>
    <w:rsid w:val="00CD5808"/>
    <w:rsid w:val="00CD58BE"/>
    <w:rsid w:val="00CD5BBF"/>
    <w:rsid w:val="00CD6614"/>
    <w:rsid w:val="00CD6CF9"/>
    <w:rsid w:val="00CD75FC"/>
    <w:rsid w:val="00CD7722"/>
    <w:rsid w:val="00CD797B"/>
    <w:rsid w:val="00CD79D3"/>
    <w:rsid w:val="00CD7D11"/>
    <w:rsid w:val="00CE03B9"/>
    <w:rsid w:val="00CE0C20"/>
    <w:rsid w:val="00CE1B1C"/>
    <w:rsid w:val="00CE23AC"/>
    <w:rsid w:val="00CE2471"/>
    <w:rsid w:val="00CE263A"/>
    <w:rsid w:val="00CE28FA"/>
    <w:rsid w:val="00CE290F"/>
    <w:rsid w:val="00CE360E"/>
    <w:rsid w:val="00CE38D1"/>
    <w:rsid w:val="00CE413C"/>
    <w:rsid w:val="00CE43C1"/>
    <w:rsid w:val="00CE46D4"/>
    <w:rsid w:val="00CE47E7"/>
    <w:rsid w:val="00CE49D2"/>
    <w:rsid w:val="00CE4E21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398"/>
    <w:rsid w:val="00CF3AF0"/>
    <w:rsid w:val="00CF400B"/>
    <w:rsid w:val="00CF4658"/>
    <w:rsid w:val="00CF46F8"/>
    <w:rsid w:val="00CF4D80"/>
    <w:rsid w:val="00CF4FDB"/>
    <w:rsid w:val="00CF5350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4439"/>
    <w:rsid w:val="00D053F5"/>
    <w:rsid w:val="00D06E71"/>
    <w:rsid w:val="00D10B96"/>
    <w:rsid w:val="00D11153"/>
    <w:rsid w:val="00D113AA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43A"/>
    <w:rsid w:val="00D244CA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5C07"/>
    <w:rsid w:val="00D367DD"/>
    <w:rsid w:val="00D36AF0"/>
    <w:rsid w:val="00D36B0C"/>
    <w:rsid w:val="00D36E92"/>
    <w:rsid w:val="00D36F79"/>
    <w:rsid w:val="00D376DD"/>
    <w:rsid w:val="00D37EED"/>
    <w:rsid w:val="00D4043D"/>
    <w:rsid w:val="00D40EDD"/>
    <w:rsid w:val="00D421DE"/>
    <w:rsid w:val="00D42A60"/>
    <w:rsid w:val="00D44C9E"/>
    <w:rsid w:val="00D45CE1"/>
    <w:rsid w:val="00D46053"/>
    <w:rsid w:val="00D46BBA"/>
    <w:rsid w:val="00D47E15"/>
    <w:rsid w:val="00D50078"/>
    <w:rsid w:val="00D51124"/>
    <w:rsid w:val="00D51821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766E"/>
    <w:rsid w:val="00D57BBD"/>
    <w:rsid w:val="00D6058A"/>
    <w:rsid w:val="00D60624"/>
    <w:rsid w:val="00D6070E"/>
    <w:rsid w:val="00D61E37"/>
    <w:rsid w:val="00D62F2B"/>
    <w:rsid w:val="00D63A47"/>
    <w:rsid w:val="00D648A9"/>
    <w:rsid w:val="00D64941"/>
    <w:rsid w:val="00D64A9C"/>
    <w:rsid w:val="00D650AF"/>
    <w:rsid w:val="00D6568A"/>
    <w:rsid w:val="00D65AEB"/>
    <w:rsid w:val="00D65C37"/>
    <w:rsid w:val="00D660C8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2AA4"/>
    <w:rsid w:val="00D73267"/>
    <w:rsid w:val="00D7357B"/>
    <w:rsid w:val="00D73B52"/>
    <w:rsid w:val="00D73CDA"/>
    <w:rsid w:val="00D74348"/>
    <w:rsid w:val="00D745F5"/>
    <w:rsid w:val="00D74910"/>
    <w:rsid w:val="00D74D28"/>
    <w:rsid w:val="00D74E05"/>
    <w:rsid w:val="00D75518"/>
    <w:rsid w:val="00D755D4"/>
    <w:rsid w:val="00D75748"/>
    <w:rsid w:val="00D763C6"/>
    <w:rsid w:val="00D77014"/>
    <w:rsid w:val="00D80071"/>
    <w:rsid w:val="00D80178"/>
    <w:rsid w:val="00D80939"/>
    <w:rsid w:val="00D80D07"/>
    <w:rsid w:val="00D80FA6"/>
    <w:rsid w:val="00D814F2"/>
    <w:rsid w:val="00D818D7"/>
    <w:rsid w:val="00D81B80"/>
    <w:rsid w:val="00D81D07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870C8"/>
    <w:rsid w:val="00D900E9"/>
    <w:rsid w:val="00D90346"/>
    <w:rsid w:val="00D90681"/>
    <w:rsid w:val="00D91B3D"/>
    <w:rsid w:val="00D927B3"/>
    <w:rsid w:val="00D92DC2"/>
    <w:rsid w:val="00D93891"/>
    <w:rsid w:val="00D944F6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2B5F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098"/>
    <w:rsid w:val="00DA6118"/>
    <w:rsid w:val="00DA6290"/>
    <w:rsid w:val="00DA667C"/>
    <w:rsid w:val="00DA6B90"/>
    <w:rsid w:val="00DA7F92"/>
    <w:rsid w:val="00DB04A8"/>
    <w:rsid w:val="00DB0754"/>
    <w:rsid w:val="00DB0FCE"/>
    <w:rsid w:val="00DB0FF2"/>
    <w:rsid w:val="00DB1B2A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4641"/>
    <w:rsid w:val="00DB4F2E"/>
    <w:rsid w:val="00DB56F6"/>
    <w:rsid w:val="00DB58CC"/>
    <w:rsid w:val="00DB5AD5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0B7"/>
    <w:rsid w:val="00DC0BC1"/>
    <w:rsid w:val="00DC0EE5"/>
    <w:rsid w:val="00DC0F78"/>
    <w:rsid w:val="00DC170B"/>
    <w:rsid w:val="00DC1983"/>
    <w:rsid w:val="00DC1F13"/>
    <w:rsid w:val="00DC29CD"/>
    <w:rsid w:val="00DC2CAE"/>
    <w:rsid w:val="00DC3652"/>
    <w:rsid w:val="00DC46EE"/>
    <w:rsid w:val="00DC562C"/>
    <w:rsid w:val="00DC5633"/>
    <w:rsid w:val="00DC56DF"/>
    <w:rsid w:val="00DC67E5"/>
    <w:rsid w:val="00DC79EB"/>
    <w:rsid w:val="00DC7DB4"/>
    <w:rsid w:val="00DD00D2"/>
    <w:rsid w:val="00DD037E"/>
    <w:rsid w:val="00DD04C3"/>
    <w:rsid w:val="00DD198E"/>
    <w:rsid w:val="00DD2362"/>
    <w:rsid w:val="00DD28F7"/>
    <w:rsid w:val="00DD291D"/>
    <w:rsid w:val="00DD3429"/>
    <w:rsid w:val="00DD3456"/>
    <w:rsid w:val="00DD45B9"/>
    <w:rsid w:val="00DD4A03"/>
    <w:rsid w:val="00DD5057"/>
    <w:rsid w:val="00DD52E1"/>
    <w:rsid w:val="00DD616A"/>
    <w:rsid w:val="00DD6182"/>
    <w:rsid w:val="00DD647B"/>
    <w:rsid w:val="00DD6CD5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396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9F9"/>
    <w:rsid w:val="00DF6BBE"/>
    <w:rsid w:val="00DF7409"/>
    <w:rsid w:val="00DF7D52"/>
    <w:rsid w:val="00DF7F83"/>
    <w:rsid w:val="00E0122E"/>
    <w:rsid w:val="00E01D04"/>
    <w:rsid w:val="00E02850"/>
    <w:rsid w:val="00E029C7"/>
    <w:rsid w:val="00E02B7F"/>
    <w:rsid w:val="00E0370D"/>
    <w:rsid w:val="00E041EB"/>
    <w:rsid w:val="00E042E4"/>
    <w:rsid w:val="00E0471D"/>
    <w:rsid w:val="00E05846"/>
    <w:rsid w:val="00E058C4"/>
    <w:rsid w:val="00E064F7"/>
    <w:rsid w:val="00E067D9"/>
    <w:rsid w:val="00E06A37"/>
    <w:rsid w:val="00E06A49"/>
    <w:rsid w:val="00E06F3A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48"/>
    <w:rsid w:val="00E17751"/>
    <w:rsid w:val="00E17940"/>
    <w:rsid w:val="00E17A0C"/>
    <w:rsid w:val="00E2023A"/>
    <w:rsid w:val="00E203FA"/>
    <w:rsid w:val="00E2080D"/>
    <w:rsid w:val="00E20A0D"/>
    <w:rsid w:val="00E2131F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121"/>
    <w:rsid w:val="00E2769D"/>
    <w:rsid w:val="00E27FF6"/>
    <w:rsid w:val="00E301E3"/>
    <w:rsid w:val="00E313F1"/>
    <w:rsid w:val="00E32CF1"/>
    <w:rsid w:val="00E32E41"/>
    <w:rsid w:val="00E33681"/>
    <w:rsid w:val="00E3370C"/>
    <w:rsid w:val="00E3433C"/>
    <w:rsid w:val="00E34B21"/>
    <w:rsid w:val="00E35819"/>
    <w:rsid w:val="00E36852"/>
    <w:rsid w:val="00E376DB"/>
    <w:rsid w:val="00E4053D"/>
    <w:rsid w:val="00E40614"/>
    <w:rsid w:val="00E40B77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69B"/>
    <w:rsid w:val="00E4615C"/>
    <w:rsid w:val="00E464B9"/>
    <w:rsid w:val="00E47AEF"/>
    <w:rsid w:val="00E500BC"/>
    <w:rsid w:val="00E50210"/>
    <w:rsid w:val="00E5028D"/>
    <w:rsid w:val="00E50325"/>
    <w:rsid w:val="00E5072D"/>
    <w:rsid w:val="00E50BC0"/>
    <w:rsid w:val="00E50C61"/>
    <w:rsid w:val="00E5121E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57704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171"/>
    <w:rsid w:val="00E717E4"/>
    <w:rsid w:val="00E7208D"/>
    <w:rsid w:val="00E7247B"/>
    <w:rsid w:val="00E730B5"/>
    <w:rsid w:val="00E7311C"/>
    <w:rsid w:val="00E7433A"/>
    <w:rsid w:val="00E74350"/>
    <w:rsid w:val="00E74822"/>
    <w:rsid w:val="00E74B11"/>
    <w:rsid w:val="00E75331"/>
    <w:rsid w:val="00E758C2"/>
    <w:rsid w:val="00E75BC5"/>
    <w:rsid w:val="00E75E35"/>
    <w:rsid w:val="00E75EC9"/>
    <w:rsid w:val="00E76507"/>
    <w:rsid w:val="00E76DF6"/>
    <w:rsid w:val="00E7791A"/>
    <w:rsid w:val="00E803AE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51E"/>
    <w:rsid w:val="00E85A9F"/>
    <w:rsid w:val="00E868E8"/>
    <w:rsid w:val="00E86BD8"/>
    <w:rsid w:val="00E86E1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9FE"/>
    <w:rsid w:val="00E94AE0"/>
    <w:rsid w:val="00E95717"/>
    <w:rsid w:val="00E957C3"/>
    <w:rsid w:val="00E95F71"/>
    <w:rsid w:val="00E96145"/>
    <w:rsid w:val="00E96BA6"/>
    <w:rsid w:val="00E97124"/>
    <w:rsid w:val="00E971FE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E38"/>
    <w:rsid w:val="00EA3EFC"/>
    <w:rsid w:val="00EA50D1"/>
    <w:rsid w:val="00EA522B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3C2"/>
    <w:rsid w:val="00EB07EB"/>
    <w:rsid w:val="00EB0AA6"/>
    <w:rsid w:val="00EB137F"/>
    <w:rsid w:val="00EB1889"/>
    <w:rsid w:val="00EB1ACD"/>
    <w:rsid w:val="00EB2984"/>
    <w:rsid w:val="00EB2DDE"/>
    <w:rsid w:val="00EB2DF5"/>
    <w:rsid w:val="00EB2EEB"/>
    <w:rsid w:val="00EB3135"/>
    <w:rsid w:val="00EB3438"/>
    <w:rsid w:val="00EB3A08"/>
    <w:rsid w:val="00EB3B15"/>
    <w:rsid w:val="00EB424F"/>
    <w:rsid w:val="00EB51A1"/>
    <w:rsid w:val="00EB52C5"/>
    <w:rsid w:val="00EB5CAE"/>
    <w:rsid w:val="00EB617B"/>
    <w:rsid w:val="00EB703F"/>
    <w:rsid w:val="00EB76B7"/>
    <w:rsid w:val="00EB7FBB"/>
    <w:rsid w:val="00EC0551"/>
    <w:rsid w:val="00EC07AC"/>
    <w:rsid w:val="00EC0C41"/>
    <w:rsid w:val="00EC1055"/>
    <w:rsid w:val="00EC10F4"/>
    <w:rsid w:val="00EC135F"/>
    <w:rsid w:val="00EC155A"/>
    <w:rsid w:val="00EC25F2"/>
    <w:rsid w:val="00EC3427"/>
    <w:rsid w:val="00EC3EA7"/>
    <w:rsid w:val="00EC4013"/>
    <w:rsid w:val="00EC43CA"/>
    <w:rsid w:val="00EC4482"/>
    <w:rsid w:val="00EC4BE4"/>
    <w:rsid w:val="00EC5342"/>
    <w:rsid w:val="00EC53B2"/>
    <w:rsid w:val="00EC5497"/>
    <w:rsid w:val="00EC59BB"/>
    <w:rsid w:val="00EC5C5F"/>
    <w:rsid w:val="00EC5F0B"/>
    <w:rsid w:val="00EC60F8"/>
    <w:rsid w:val="00EC6AC2"/>
    <w:rsid w:val="00EC7290"/>
    <w:rsid w:val="00EC73D5"/>
    <w:rsid w:val="00EC73FC"/>
    <w:rsid w:val="00ED0239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B69"/>
    <w:rsid w:val="00EE0EE7"/>
    <w:rsid w:val="00EE1660"/>
    <w:rsid w:val="00EE195F"/>
    <w:rsid w:val="00EE1AEF"/>
    <w:rsid w:val="00EE208A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276"/>
    <w:rsid w:val="00F0086F"/>
    <w:rsid w:val="00F01322"/>
    <w:rsid w:val="00F01DE4"/>
    <w:rsid w:val="00F01F22"/>
    <w:rsid w:val="00F03155"/>
    <w:rsid w:val="00F03A9F"/>
    <w:rsid w:val="00F04911"/>
    <w:rsid w:val="00F054F1"/>
    <w:rsid w:val="00F05743"/>
    <w:rsid w:val="00F05847"/>
    <w:rsid w:val="00F05AD4"/>
    <w:rsid w:val="00F06123"/>
    <w:rsid w:val="00F061EB"/>
    <w:rsid w:val="00F06601"/>
    <w:rsid w:val="00F066E3"/>
    <w:rsid w:val="00F06C8C"/>
    <w:rsid w:val="00F07565"/>
    <w:rsid w:val="00F07BBB"/>
    <w:rsid w:val="00F07DDC"/>
    <w:rsid w:val="00F11152"/>
    <w:rsid w:val="00F1134F"/>
    <w:rsid w:val="00F12335"/>
    <w:rsid w:val="00F1323A"/>
    <w:rsid w:val="00F1340D"/>
    <w:rsid w:val="00F134BA"/>
    <w:rsid w:val="00F14617"/>
    <w:rsid w:val="00F14B71"/>
    <w:rsid w:val="00F150AD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2B94"/>
    <w:rsid w:val="00F232CA"/>
    <w:rsid w:val="00F23DF7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0D65"/>
    <w:rsid w:val="00F30F9A"/>
    <w:rsid w:val="00F3100F"/>
    <w:rsid w:val="00F31186"/>
    <w:rsid w:val="00F315A5"/>
    <w:rsid w:val="00F3228B"/>
    <w:rsid w:val="00F32BD3"/>
    <w:rsid w:val="00F34BF2"/>
    <w:rsid w:val="00F357B7"/>
    <w:rsid w:val="00F35DEB"/>
    <w:rsid w:val="00F36714"/>
    <w:rsid w:val="00F37143"/>
    <w:rsid w:val="00F40259"/>
    <w:rsid w:val="00F409DC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31E"/>
    <w:rsid w:val="00F51516"/>
    <w:rsid w:val="00F515A8"/>
    <w:rsid w:val="00F51929"/>
    <w:rsid w:val="00F51AB8"/>
    <w:rsid w:val="00F52238"/>
    <w:rsid w:val="00F53F5D"/>
    <w:rsid w:val="00F54EAF"/>
    <w:rsid w:val="00F55713"/>
    <w:rsid w:val="00F563E9"/>
    <w:rsid w:val="00F5796B"/>
    <w:rsid w:val="00F601E6"/>
    <w:rsid w:val="00F60C29"/>
    <w:rsid w:val="00F60D5B"/>
    <w:rsid w:val="00F61B45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19F"/>
    <w:rsid w:val="00F82891"/>
    <w:rsid w:val="00F82BB5"/>
    <w:rsid w:val="00F8361F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969"/>
    <w:rsid w:val="00F87FE0"/>
    <w:rsid w:val="00F901FA"/>
    <w:rsid w:val="00F90FCF"/>
    <w:rsid w:val="00F91434"/>
    <w:rsid w:val="00F914F1"/>
    <w:rsid w:val="00F91686"/>
    <w:rsid w:val="00F91704"/>
    <w:rsid w:val="00F91827"/>
    <w:rsid w:val="00F934B5"/>
    <w:rsid w:val="00F935FE"/>
    <w:rsid w:val="00F93A80"/>
    <w:rsid w:val="00F94914"/>
    <w:rsid w:val="00F952C8"/>
    <w:rsid w:val="00F956E1"/>
    <w:rsid w:val="00F95838"/>
    <w:rsid w:val="00F96138"/>
    <w:rsid w:val="00F96D9E"/>
    <w:rsid w:val="00F96EFA"/>
    <w:rsid w:val="00F97846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226"/>
    <w:rsid w:val="00FA2876"/>
    <w:rsid w:val="00FA478B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CED"/>
    <w:rsid w:val="00FB2F43"/>
    <w:rsid w:val="00FB3558"/>
    <w:rsid w:val="00FB3E06"/>
    <w:rsid w:val="00FB456D"/>
    <w:rsid w:val="00FB45C8"/>
    <w:rsid w:val="00FB4C80"/>
    <w:rsid w:val="00FB5C67"/>
    <w:rsid w:val="00FB6A7D"/>
    <w:rsid w:val="00FC0290"/>
    <w:rsid w:val="00FC0A79"/>
    <w:rsid w:val="00FC1709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C77B0"/>
    <w:rsid w:val="00FD0635"/>
    <w:rsid w:val="00FD1ABB"/>
    <w:rsid w:val="00FD208C"/>
    <w:rsid w:val="00FD2288"/>
    <w:rsid w:val="00FD25F6"/>
    <w:rsid w:val="00FD2A62"/>
    <w:rsid w:val="00FD2E97"/>
    <w:rsid w:val="00FD37AD"/>
    <w:rsid w:val="00FD3CCE"/>
    <w:rsid w:val="00FD4FA8"/>
    <w:rsid w:val="00FD53C3"/>
    <w:rsid w:val="00FD57C3"/>
    <w:rsid w:val="00FD5E1D"/>
    <w:rsid w:val="00FD6056"/>
    <w:rsid w:val="00FD6AEA"/>
    <w:rsid w:val="00FD6E0B"/>
    <w:rsid w:val="00FD74F6"/>
    <w:rsid w:val="00FD775A"/>
    <w:rsid w:val="00FD7A6D"/>
    <w:rsid w:val="00FD7C11"/>
    <w:rsid w:val="00FD7CF7"/>
    <w:rsid w:val="00FD7D1E"/>
    <w:rsid w:val="00FE0115"/>
    <w:rsid w:val="00FE0378"/>
    <w:rsid w:val="00FE0C00"/>
    <w:rsid w:val="00FE0DDE"/>
    <w:rsid w:val="00FE1507"/>
    <w:rsid w:val="00FE1B10"/>
    <w:rsid w:val="00FE1B99"/>
    <w:rsid w:val="00FE1CE8"/>
    <w:rsid w:val="00FE218C"/>
    <w:rsid w:val="00FE21D2"/>
    <w:rsid w:val="00FE23F8"/>
    <w:rsid w:val="00FE2BB3"/>
    <w:rsid w:val="00FE3657"/>
    <w:rsid w:val="00FE37F2"/>
    <w:rsid w:val="00FE3A18"/>
    <w:rsid w:val="00FE4B18"/>
    <w:rsid w:val="00FE527E"/>
    <w:rsid w:val="00FE6AFA"/>
    <w:rsid w:val="00FE722B"/>
    <w:rsid w:val="00FE77FB"/>
    <w:rsid w:val="00FE7B72"/>
    <w:rsid w:val="00FF005D"/>
    <w:rsid w:val="00FF0205"/>
    <w:rsid w:val="00FF08C3"/>
    <w:rsid w:val="00FF157E"/>
    <w:rsid w:val="00FF1AA4"/>
    <w:rsid w:val="00FF1DA4"/>
    <w:rsid w:val="00FF1EDF"/>
    <w:rsid w:val="00FF1F55"/>
    <w:rsid w:val="00FF22E8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0B57817F-8C36-4A68-87C5-FD796983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5E10B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5E10BF"/>
    <w:rPr>
      <w:rFonts w:ascii="Cambria" w:hAnsi="Cambria"/>
      <w:b/>
      <w:bCs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B1">
    <w:name w:val="B1"/>
    <w:basedOn w:val="a"/>
    <w:link w:val="B1Zchn"/>
    <w:qFormat/>
    <w:rsid w:val="008D62B7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8D62B7"/>
    <w:rPr>
      <w:rFonts w:ascii="Times New Roman" w:eastAsia="SimSu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2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7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42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08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609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97610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941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3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12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30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6118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920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BBAB-8348-422D-96F8-CB96F48D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LGE</cp:lastModifiedBy>
  <cp:revision>3</cp:revision>
  <cp:lastPrinted>2019-08-16T06:32:00Z</cp:lastPrinted>
  <dcterms:created xsi:type="dcterms:W3CDTF">2022-02-14T00:24:00Z</dcterms:created>
  <dcterms:modified xsi:type="dcterms:W3CDTF">2022-02-14T04:27:00Z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