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2AEC" w:rsidRPr="00177E92" w:rsidRDefault="00012AEC" w:rsidP="005A00F1">
      <w:pPr>
        <w:tabs>
          <w:tab w:val="center" w:pos="3969"/>
          <w:tab w:val="right" w:pos="8280"/>
          <w:tab w:val="right" w:pos="9781"/>
        </w:tabs>
        <w:snapToGrid w:val="0"/>
        <w:spacing w:after="12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10</w:t>
      </w:r>
      <w:r w:rsidR="00740F4F">
        <w:rPr>
          <w:rFonts w:ascii="Arial" w:eastAsia="宋体" w:hAnsi="Arial" w:cs="Arial" w:hint="eastAsia"/>
          <w:b/>
          <w:bCs/>
          <w:sz w:val="22"/>
          <w:lang w:val="en-GB" w:eastAsia="zh-CN"/>
        </w:rPr>
        <w:t>8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>-e</w:t>
      </w:r>
      <w:r w:rsidR="005A00F1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                                                        </w:t>
      </w:r>
      <w:r w:rsidR="005A00F1" w:rsidRPr="00177E92">
        <w:rPr>
          <w:rFonts w:ascii="Arial" w:eastAsia="宋体" w:hAnsi="Arial" w:cs="Arial"/>
          <w:b/>
          <w:bCs/>
          <w:sz w:val="22"/>
          <w:lang w:val="en-GB" w:eastAsia="zh-CN"/>
        </w:rPr>
        <w:t>R1-2201348</w:t>
      </w:r>
    </w:p>
    <w:p w:rsidR="00740F4F" w:rsidRPr="00A578C0" w:rsidRDefault="00740F4F" w:rsidP="00740F4F">
      <w:pPr>
        <w:tabs>
          <w:tab w:val="center" w:pos="4536"/>
          <w:tab w:val="right" w:pos="9072"/>
        </w:tabs>
        <w:spacing w:after="120"/>
        <w:ind w:left="-2"/>
        <w:rPr>
          <w:rFonts w:ascii="Arial" w:eastAsia="宋体" w:hAnsi="Arial" w:cs="Arial"/>
          <w:b/>
          <w:bCs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e-Meeting, </w:t>
      </w:r>
      <w:r>
        <w:rPr>
          <w:rFonts w:ascii="Arial" w:eastAsia="宋体" w:hAnsi="Arial" w:cs="Arial" w:hint="eastAsia"/>
          <w:b/>
          <w:bCs/>
          <w:sz w:val="22"/>
          <w:lang w:val="x-none"/>
        </w:rPr>
        <w:t>February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val="x-none"/>
        </w:rPr>
        <w:t>21</w:t>
      </w:r>
      <w:r w:rsidR="006109DD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st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– </w:t>
      </w:r>
      <w:r>
        <w:rPr>
          <w:rFonts w:ascii="Arial" w:eastAsia="宋体" w:hAnsi="Arial" w:cs="Arial" w:hint="eastAsia"/>
          <w:b/>
          <w:bCs/>
          <w:sz w:val="22"/>
          <w:lang w:val="x-none"/>
        </w:rPr>
        <w:t>March 3</w:t>
      </w:r>
      <w:r w:rsidRPr="00337DF0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rd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sz w:val="22"/>
          <w:lang w:val="x-none"/>
        </w:rPr>
        <w:t>2</w:t>
      </w:r>
    </w:p>
    <w:p w:rsidR="00012AEC" w:rsidRPr="00740F4F" w:rsidRDefault="00012AEC" w:rsidP="00012AEC">
      <w:pPr>
        <w:tabs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:rsidR="00012AEC" w:rsidRPr="00A578C0" w:rsidRDefault="00012AEC" w:rsidP="00012AEC">
      <w:pPr>
        <w:tabs>
          <w:tab w:val="left" w:pos="1800"/>
          <w:tab w:val="right" w:pos="9072"/>
        </w:tabs>
        <w:spacing w:after="12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9E4B58" w:rsidRDefault="00012AEC" w:rsidP="00012AEC">
      <w:pPr>
        <w:tabs>
          <w:tab w:val="left" w:pos="1800"/>
          <w:tab w:val="right" w:pos="9072"/>
        </w:tabs>
        <w:spacing w:after="12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093231" w:rsidRPr="00BB14CB">
        <w:rPr>
          <w:rFonts w:ascii="Arial" w:eastAsia="MS Mincho" w:hAnsi="Arial"/>
          <w:b/>
          <w:sz w:val="22"/>
          <w:lang w:val="x-none"/>
        </w:rPr>
        <w:t xml:space="preserve">Discussion on Rel-17 UE features for </w:t>
      </w:r>
      <w:r w:rsidR="009E4B58">
        <w:rPr>
          <w:rFonts w:ascii="Arial" w:eastAsiaTheme="minorEastAsia" w:hAnsi="Arial" w:hint="eastAsia"/>
          <w:b/>
          <w:sz w:val="22"/>
          <w:lang w:val="x-none" w:eastAsia="zh-CN"/>
        </w:rPr>
        <w:t>RedCap</w:t>
      </w:r>
    </w:p>
    <w:p w:rsidR="00012AEC" w:rsidRPr="00A578C0" w:rsidRDefault="00012AEC" w:rsidP="00012AEC">
      <w:pPr>
        <w:tabs>
          <w:tab w:val="left" w:pos="1800"/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="宋体" w:hAnsi="Arial" w:hint="eastAsia"/>
          <w:b/>
          <w:sz w:val="22"/>
          <w:lang w:val="x-none"/>
        </w:rPr>
        <w:t>8.</w:t>
      </w:r>
      <w:r w:rsidR="0049171D">
        <w:rPr>
          <w:rFonts w:ascii="Arial" w:eastAsia="宋体" w:hAnsi="Arial" w:hint="eastAsia"/>
          <w:b/>
          <w:sz w:val="22"/>
          <w:lang w:val="x-none" w:eastAsia="zh-CN"/>
        </w:rPr>
        <w:t>16</w:t>
      </w:r>
      <w:r w:rsidR="00093231">
        <w:rPr>
          <w:rFonts w:ascii="Arial" w:eastAsia="宋体" w:hAnsi="Arial" w:hint="eastAsia"/>
          <w:b/>
          <w:sz w:val="22"/>
          <w:lang w:val="x-none" w:eastAsia="zh-CN"/>
        </w:rPr>
        <w:t>.8</w:t>
      </w:r>
    </w:p>
    <w:p w:rsidR="00012AEC" w:rsidRPr="00A578C0" w:rsidRDefault="00012AEC" w:rsidP="00012AEC">
      <w:pPr>
        <w:tabs>
          <w:tab w:val="left" w:pos="1800"/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2" w:name="_Ref521334010"/>
      <w:r w:rsidRPr="0052231C">
        <w:t>Introduction</w:t>
      </w:r>
      <w:bookmarkStart w:id="3" w:name="_GoBack"/>
      <w:bookmarkEnd w:id="2"/>
      <w:bookmarkEnd w:id="3"/>
    </w:p>
    <w:p w:rsidR="00643D96" w:rsidRDefault="00A30007" w:rsidP="00AD4F7E">
      <w:pPr>
        <w:spacing w:after="120"/>
        <w:jc w:val="both"/>
        <w:rPr>
          <w:lang w:eastAsia="zh-CN"/>
        </w:rPr>
      </w:pPr>
      <w:r>
        <w:rPr>
          <w:rFonts w:eastAsia="宋体" w:hint="eastAsia"/>
          <w:lang w:eastAsia="zh-CN"/>
        </w:rPr>
        <w:t xml:space="preserve">In RAN1#107-e, updated Rel-17 UE feature lists </w:t>
      </w:r>
      <w:r w:rsidR="00247A52">
        <w:rPr>
          <w:rFonts w:eastAsia="宋体" w:hint="eastAsia"/>
          <w:lang w:eastAsia="zh-CN"/>
        </w:rPr>
        <w:t xml:space="preserve">for NR is endorsed </w:t>
      </w:r>
      <w:r>
        <w:rPr>
          <w:rFonts w:eastAsia="宋体" w:hint="eastAsia"/>
          <w:lang w:eastAsia="zh-CN"/>
        </w:rPr>
        <w:t xml:space="preserve">in R1-2112902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_Ref91061037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  <w:r w:rsidR="00AD1818">
        <w:rPr>
          <w:rFonts w:eastAsia="宋体" w:hint="eastAsia"/>
          <w:lang w:eastAsia="zh-CN"/>
        </w:rPr>
        <w:t xml:space="preserve"> There are still some open issues in the UE features of </w:t>
      </w:r>
      <w:r w:rsidR="005D1B7E">
        <w:rPr>
          <w:rFonts w:eastAsia="宋体" w:hint="eastAsia"/>
          <w:lang w:eastAsia="zh-CN"/>
        </w:rPr>
        <w:t>RedCap</w:t>
      </w:r>
      <w:r w:rsidR="00A84C0B">
        <w:rPr>
          <w:rFonts w:eastAsia="宋体" w:hint="eastAsia"/>
          <w:lang w:eastAsia="zh-CN"/>
        </w:rPr>
        <w:t>, spreading from FG</w:t>
      </w:r>
      <w:r w:rsidR="00837A59">
        <w:rPr>
          <w:rFonts w:eastAsia="宋体" w:hint="eastAsia"/>
          <w:lang w:eastAsia="zh-CN"/>
        </w:rPr>
        <w:t xml:space="preserve"> </w:t>
      </w:r>
      <w:r w:rsidR="005D1B7E">
        <w:rPr>
          <w:rFonts w:eastAsia="宋体" w:hint="eastAsia"/>
          <w:lang w:eastAsia="zh-CN"/>
        </w:rPr>
        <w:t>28</w:t>
      </w:r>
      <w:r w:rsidR="00A84C0B">
        <w:rPr>
          <w:rFonts w:eastAsia="宋体" w:hint="eastAsia"/>
          <w:lang w:eastAsia="zh-CN"/>
        </w:rPr>
        <w:t>-1 to FG</w:t>
      </w:r>
      <w:r w:rsidR="00837A59">
        <w:rPr>
          <w:rFonts w:eastAsia="宋体" w:hint="eastAsia"/>
          <w:lang w:eastAsia="zh-CN"/>
        </w:rPr>
        <w:t xml:space="preserve"> </w:t>
      </w:r>
      <w:r w:rsidR="005D1B7E">
        <w:rPr>
          <w:rFonts w:eastAsia="宋体" w:hint="eastAsia"/>
          <w:lang w:eastAsia="zh-CN"/>
        </w:rPr>
        <w:t>28</w:t>
      </w:r>
      <w:r w:rsidR="00A84C0B">
        <w:rPr>
          <w:rFonts w:eastAsia="宋体" w:hint="eastAsia"/>
          <w:lang w:eastAsia="zh-CN"/>
        </w:rPr>
        <w:t>-</w:t>
      </w:r>
      <w:r w:rsidR="005D1B7E">
        <w:rPr>
          <w:rFonts w:eastAsia="宋体" w:hint="eastAsia"/>
          <w:lang w:eastAsia="zh-CN"/>
        </w:rPr>
        <w:t>3</w:t>
      </w:r>
      <w:r w:rsidR="00A84C0B">
        <w:rPr>
          <w:rFonts w:eastAsia="宋体" w:hint="eastAsia"/>
          <w:lang w:eastAsia="zh-CN"/>
        </w:rPr>
        <w:t>.</w:t>
      </w:r>
    </w:p>
    <w:p w:rsidR="00AD4F7E" w:rsidRPr="00AD4F7E" w:rsidRDefault="002C1416" w:rsidP="00AD4F7E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contribution, we discuss </w:t>
      </w:r>
      <w:r w:rsidR="00F072D4">
        <w:rPr>
          <w:rFonts w:eastAsiaTheme="minorEastAsia" w:hint="eastAsia"/>
          <w:lang w:val="x-none" w:eastAsia="zh-CN"/>
        </w:rPr>
        <w:t xml:space="preserve">the </w:t>
      </w:r>
      <w:r>
        <w:rPr>
          <w:rFonts w:eastAsiaTheme="minorEastAsia" w:hint="eastAsia"/>
          <w:lang w:val="x-none" w:eastAsia="zh-CN"/>
        </w:rPr>
        <w:t xml:space="preserve">remaining issues of UE features for Rel-17 </w:t>
      </w:r>
      <w:r w:rsidR="005D1B7E">
        <w:rPr>
          <w:rFonts w:eastAsiaTheme="minorEastAsia" w:hint="eastAsia"/>
          <w:lang w:val="x-none" w:eastAsia="zh-CN"/>
        </w:rPr>
        <w:t>RedCap</w:t>
      </w:r>
      <w:r>
        <w:rPr>
          <w:rFonts w:eastAsiaTheme="minorEastAsia" w:hint="eastAsia"/>
          <w:lang w:val="x-none" w:eastAsia="zh-CN"/>
        </w:rPr>
        <w:t>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A708E5" w:rsidRPr="00A708E5" w:rsidRDefault="00A708E5" w:rsidP="00A708E5">
      <w:pPr>
        <w:pStyle w:val="ad"/>
        <w:numPr>
          <w:ilvl w:val="0"/>
          <w:numId w:val="42"/>
        </w:numPr>
        <w:spacing w:after="120"/>
        <w:ind w:leftChars="0"/>
        <w:jc w:val="both"/>
        <w:rPr>
          <w:rFonts w:eastAsia="宋体"/>
          <w:b/>
          <w:lang w:eastAsia="zh-CN"/>
        </w:rPr>
      </w:pPr>
      <w:r w:rsidRPr="00A708E5">
        <w:rPr>
          <w:rFonts w:eastAsia="宋体" w:hint="eastAsia"/>
          <w:b/>
          <w:lang w:eastAsia="zh-CN"/>
        </w:rPr>
        <w:t>FG 28-1</w:t>
      </w:r>
    </w:p>
    <w:p w:rsidR="00DA5AAF" w:rsidRPr="005D1B7E" w:rsidRDefault="005D1B7E" w:rsidP="005D1B7E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current RedCap UE feature group </w:t>
      </w:r>
      <w:r w:rsidR="001C0480">
        <w:rPr>
          <w:rFonts w:eastAsia="宋体" w:hint="eastAsia"/>
          <w:lang w:eastAsia="zh-CN"/>
        </w:rPr>
        <w:t xml:space="preserve">in R1-2112902 </w:t>
      </w:r>
      <w:r w:rsidR="001C0480">
        <w:rPr>
          <w:rFonts w:eastAsia="宋体"/>
          <w:lang w:eastAsia="zh-CN"/>
        </w:rPr>
        <w:fldChar w:fldCharType="begin"/>
      </w:r>
      <w:r w:rsidR="001C0480">
        <w:rPr>
          <w:rFonts w:eastAsia="宋体"/>
          <w:lang w:eastAsia="zh-CN"/>
        </w:rPr>
        <w:instrText xml:space="preserve"> </w:instrText>
      </w:r>
      <w:r w:rsidR="001C0480">
        <w:rPr>
          <w:rFonts w:eastAsia="宋体" w:hint="eastAsia"/>
          <w:lang w:eastAsia="zh-CN"/>
        </w:rPr>
        <w:instrText>REF _Ref91061037 \r \h</w:instrText>
      </w:r>
      <w:r w:rsidR="001C0480">
        <w:rPr>
          <w:rFonts w:eastAsia="宋体"/>
          <w:lang w:eastAsia="zh-CN"/>
        </w:rPr>
        <w:instrText xml:space="preserve"> </w:instrText>
      </w:r>
      <w:r w:rsidR="001C0480">
        <w:rPr>
          <w:rFonts w:eastAsia="宋体"/>
          <w:lang w:eastAsia="zh-CN"/>
        </w:rPr>
      </w:r>
      <w:r w:rsidR="001C0480">
        <w:rPr>
          <w:rFonts w:eastAsia="宋体"/>
          <w:lang w:eastAsia="zh-CN"/>
        </w:rPr>
        <w:fldChar w:fldCharType="separate"/>
      </w:r>
      <w:r w:rsidR="001C0480">
        <w:rPr>
          <w:rFonts w:eastAsia="宋体"/>
          <w:lang w:eastAsia="zh-CN"/>
        </w:rPr>
        <w:t>[1]</w:t>
      </w:r>
      <w:r w:rsidR="001C0480">
        <w:rPr>
          <w:rFonts w:eastAsia="宋体"/>
          <w:lang w:eastAsia="zh-CN"/>
        </w:rPr>
        <w:fldChar w:fldCharType="end"/>
      </w:r>
      <w:r w:rsidR="001C048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is </w:t>
      </w:r>
      <w:r w:rsidR="001C0480">
        <w:rPr>
          <w:rFonts w:eastAsia="宋体" w:hint="eastAsia"/>
          <w:lang w:eastAsia="zh-CN"/>
        </w:rPr>
        <w:t>copied</w:t>
      </w:r>
      <w:r>
        <w:rPr>
          <w:rFonts w:eastAsia="宋体" w:hint="eastAsia"/>
          <w:lang w:eastAsia="zh-CN"/>
        </w:rPr>
        <w:t xml:space="preserve"> in the following table.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013"/>
        <w:gridCol w:w="363"/>
        <w:gridCol w:w="807"/>
        <w:gridCol w:w="2839"/>
        <w:gridCol w:w="192"/>
        <w:gridCol w:w="419"/>
        <w:gridCol w:w="124"/>
        <w:gridCol w:w="1105"/>
        <w:gridCol w:w="470"/>
        <w:gridCol w:w="353"/>
        <w:gridCol w:w="333"/>
        <w:gridCol w:w="192"/>
        <w:gridCol w:w="1455"/>
        <w:gridCol w:w="903"/>
      </w:tblGrid>
      <w:tr w:rsidR="00A708E5" w:rsidRPr="001C0480" w:rsidTr="00A708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7E" w:rsidRPr="001C0480" w:rsidRDefault="005D1B7E" w:rsidP="005D1B7E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t xml:space="preserve"> 28.</w:t>
            </w:r>
            <w:r w:rsidRPr="001C0480">
              <w:rPr>
                <w:rFonts w:cs="Arial"/>
                <w:szCs w:val="18"/>
              </w:rPr>
              <w:t xml:space="preserve"> </w:t>
            </w:r>
            <w:r w:rsidRPr="001C0480">
              <w:rPr>
                <w:rFonts w:cs="Arial"/>
                <w:szCs w:val="18"/>
                <w:lang w:eastAsia="ja-JP"/>
              </w:rPr>
              <w:t>NR_redcap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7E" w:rsidRPr="001C0480" w:rsidRDefault="005D1B7E" w:rsidP="005D1B7E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t>28-1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7E" w:rsidRPr="001C0480" w:rsidRDefault="005D1B7E" w:rsidP="005D1B7E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1C0480">
              <w:rPr>
                <w:rFonts w:eastAsia="宋体" w:cs="Arial"/>
                <w:szCs w:val="18"/>
                <w:lang w:eastAsia="zh-CN"/>
              </w:rPr>
              <w:t>RedCap UE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7E" w:rsidRPr="001C0480" w:rsidRDefault="005D1B7E" w:rsidP="00F421D9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0480">
              <w:rPr>
                <w:rFonts w:ascii="Arial" w:hAnsi="Arial" w:cs="Arial"/>
                <w:sz w:val="18"/>
                <w:szCs w:val="18"/>
              </w:rPr>
              <w:t xml:space="preserve">1. Maximum FR1 RedCap UE bandwidth is 20 </w:t>
            </w:r>
            <w:proofErr w:type="spellStart"/>
            <w:r w:rsidRPr="001C0480">
              <w:rPr>
                <w:rFonts w:ascii="Arial" w:hAnsi="Arial" w:cs="Arial"/>
                <w:sz w:val="18"/>
                <w:szCs w:val="18"/>
              </w:rPr>
              <w:t>MHz.</w:t>
            </w:r>
            <w:proofErr w:type="spellEnd"/>
          </w:p>
          <w:p w:rsidR="005D1B7E" w:rsidRPr="001C0480" w:rsidRDefault="005D1B7E" w:rsidP="005D1B7E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0480">
              <w:rPr>
                <w:rFonts w:ascii="Arial" w:hAnsi="Arial" w:cs="Arial"/>
                <w:sz w:val="18"/>
                <w:szCs w:val="18"/>
              </w:rPr>
              <w:t xml:space="preserve">2. Maximum FR2 RedCap UE bandwidth is 100 </w:t>
            </w:r>
            <w:proofErr w:type="spellStart"/>
            <w:r w:rsidRPr="001C0480">
              <w:rPr>
                <w:rFonts w:ascii="Arial" w:hAnsi="Arial" w:cs="Arial"/>
                <w:sz w:val="18"/>
                <w:szCs w:val="18"/>
              </w:rPr>
              <w:t>MHz.</w:t>
            </w:r>
            <w:proofErr w:type="spellEnd"/>
          </w:p>
          <w:p w:rsidR="005D1B7E" w:rsidRPr="001C0480" w:rsidRDefault="005D1B7E" w:rsidP="005D1B7E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0480">
              <w:rPr>
                <w:rFonts w:ascii="Arial" w:hAnsi="Arial" w:cs="Arial"/>
                <w:sz w:val="18"/>
                <w:szCs w:val="18"/>
              </w:rPr>
              <w:t>3. Early indication of RedCap UE in Msg.1 for 4-step RACH</w:t>
            </w:r>
          </w:p>
          <w:p w:rsidR="005D1B7E" w:rsidRPr="001C0480" w:rsidRDefault="005D1B7E" w:rsidP="005D1B7E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0480">
              <w:rPr>
                <w:rFonts w:ascii="Arial" w:hAnsi="Arial" w:cs="Arial"/>
                <w:sz w:val="18"/>
                <w:szCs w:val="18"/>
                <w:highlight w:val="yellow"/>
              </w:rPr>
              <w:t>FFS whether to add any other basic features for RedCap UE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7E" w:rsidRPr="001C0480" w:rsidRDefault="005D1B7E" w:rsidP="005D1B7E">
            <w:pPr>
              <w:pStyle w:val="TAL"/>
              <w:spacing w:after="120"/>
              <w:rPr>
                <w:rFonts w:eastAsia="MS Mincho" w:cs="Arial"/>
                <w:szCs w:val="18"/>
                <w:highlight w:val="yellow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7E" w:rsidRPr="001C0480" w:rsidRDefault="005D1B7E" w:rsidP="005D1B7E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1C0480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7E" w:rsidRPr="001C0480" w:rsidRDefault="005D1B7E" w:rsidP="005D1B7E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D1B7E" w:rsidRPr="001C0480" w:rsidRDefault="005D1B7E" w:rsidP="005D1B7E">
            <w:pPr>
              <w:pStyle w:val="TAL"/>
              <w:spacing w:after="120"/>
              <w:rPr>
                <w:rFonts w:eastAsia="宋体" w:cs="Arial"/>
                <w:szCs w:val="18"/>
                <w:lang w:val="en-US" w:eastAsia="zh-CN"/>
              </w:rPr>
            </w:pPr>
            <w:r w:rsidRPr="001C0480">
              <w:rPr>
                <w:rFonts w:eastAsia="宋体" w:cs="Arial"/>
                <w:szCs w:val="18"/>
                <w:lang w:val="en-US" w:eastAsia="zh-CN"/>
              </w:rPr>
              <w:t>Network assumes the UE is not a RedCap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D1B7E" w:rsidRPr="001C0480" w:rsidRDefault="005D1B7E" w:rsidP="005D1B7E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1C0480">
              <w:rPr>
                <w:rFonts w:eastAsia="宋体" w:cs="Arial"/>
                <w:szCs w:val="18"/>
                <w:lang w:eastAsia="zh-CN"/>
              </w:rPr>
              <w:t>Per UE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D1B7E" w:rsidRPr="001C0480" w:rsidRDefault="005D1B7E" w:rsidP="005D1B7E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D1B7E" w:rsidRPr="001C0480" w:rsidRDefault="005D1B7E" w:rsidP="005D1B7E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7E" w:rsidRPr="001C0480" w:rsidRDefault="005D1B7E" w:rsidP="005D1B7E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D1B7E" w:rsidRPr="001C0480" w:rsidRDefault="005D1B7E" w:rsidP="005D1B7E">
            <w:pPr>
              <w:pStyle w:val="TAL"/>
              <w:spacing w:after="120"/>
              <w:rPr>
                <w:rFonts w:cs="Arial"/>
                <w:szCs w:val="18"/>
              </w:rPr>
            </w:pPr>
            <w:r w:rsidRPr="001C0480">
              <w:rPr>
                <w:rFonts w:cs="Arial"/>
                <w:szCs w:val="18"/>
              </w:rPr>
              <w:t>RedCap UEs do not support carrier aggregation or dual connectivity.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B7E" w:rsidRPr="001C0480" w:rsidRDefault="005D1B7E" w:rsidP="005D1B7E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t xml:space="preserve">Optional with capability </w:t>
            </w:r>
            <w:proofErr w:type="spellStart"/>
            <w:r w:rsidRPr="001C0480">
              <w:rPr>
                <w:rFonts w:cs="Arial"/>
                <w:szCs w:val="18"/>
                <w:lang w:eastAsia="ja-JP"/>
              </w:rPr>
              <w:t>signaling</w:t>
            </w:r>
            <w:proofErr w:type="spellEnd"/>
          </w:p>
          <w:p w:rsidR="005D1B7E" w:rsidRPr="001C0480" w:rsidRDefault="005D1B7E" w:rsidP="005D1B7E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t>RedCap UE must indicate this FG is supported</w:t>
            </w:r>
          </w:p>
        </w:tc>
      </w:tr>
    </w:tbl>
    <w:p w:rsidR="001C0480" w:rsidRDefault="00A708E5" w:rsidP="0048423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Additionally</w:t>
      </w:r>
      <w:r w:rsidR="001C0480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in RAN2#116-e, RAN2 made the following working assumption, in which </w:t>
      </w:r>
      <w:r>
        <w:rPr>
          <w:rFonts w:eastAsiaTheme="minorEastAsia"/>
          <w:lang w:eastAsia="zh-CN"/>
        </w:rPr>
        <w:t>‘</w:t>
      </w:r>
      <w:r>
        <w:rPr>
          <w:rFonts w:eastAsiaTheme="minorEastAsia" w:hint="eastAsia"/>
          <w:lang w:eastAsia="zh-CN"/>
        </w:rPr>
        <w:t>support of RedCap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is with a granularity of per UE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_Ref94282768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1C0480" w:rsidTr="001C0480">
        <w:tc>
          <w:tcPr>
            <w:tcW w:w="15614" w:type="dxa"/>
          </w:tcPr>
          <w:p w:rsidR="001C0480" w:rsidRPr="001C0480" w:rsidRDefault="001C0480" w:rsidP="001C0480">
            <w:pPr>
              <w:spacing w:beforeLines="50" w:before="120" w:after="120"/>
              <w:jc w:val="both"/>
              <w:rPr>
                <w:rFonts w:eastAsiaTheme="minorEastAsia"/>
                <w:lang w:val="en-GB" w:eastAsia="zh-CN"/>
              </w:rPr>
            </w:pPr>
            <w:r w:rsidRPr="001C0480">
              <w:rPr>
                <w:rFonts w:eastAsiaTheme="minorEastAsia"/>
                <w:lang w:val="en-GB" w:eastAsia="zh-CN"/>
              </w:rPr>
              <w:t>Working Assumption:</w:t>
            </w:r>
          </w:p>
          <w:p w:rsidR="001C0480" w:rsidRPr="001C0480" w:rsidRDefault="001C0480" w:rsidP="001C0480">
            <w:pPr>
              <w:spacing w:beforeLines="50" w:before="120" w:after="120"/>
              <w:jc w:val="both"/>
              <w:rPr>
                <w:rFonts w:eastAsiaTheme="minorEastAsia"/>
                <w:lang w:val="en-GB" w:eastAsia="zh-CN"/>
              </w:rPr>
            </w:pPr>
            <w:r w:rsidRPr="001C0480">
              <w:rPr>
                <w:rFonts w:eastAsiaTheme="minorEastAsia"/>
                <w:lang w:val="en-GB" w:eastAsia="zh-CN"/>
              </w:rPr>
              <w:t>1.</w:t>
            </w:r>
            <w:r w:rsidRPr="001C0480">
              <w:rPr>
                <w:rFonts w:eastAsiaTheme="minorEastAsia"/>
                <w:lang w:val="en-GB" w:eastAsia="zh-CN"/>
              </w:rPr>
              <w:tab/>
              <w:t>The capability “support of RedCap” is per UE capability. Take a final agreement in the next meeting based on possible further feedback from RAN1</w:t>
            </w:r>
          </w:p>
        </w:tc>
      </w:tr>
    </w:tbl>
    <w:p w:rsidR="00F436E6" w:rsidRDefault="005D1B7E" w:rsidP="0048423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FG 28-1, i</w:t>
      </w:r>
      <w:r w:rsidR="00781D49">
        <w:rPr>
          <w:rFonts w:eastAsiaTheme="minorEastAsia" w:hint="eastAsia"/>
          <w:lang w:eastAsia="zh-CN"/>
        </w:rPr>
        <w:t xml:space="preserve">t is FFS whether to </w:t>
      </w:r>
      <w:r>
        <w:rPr>
          <w:rFonts w:eastAsiaTheme="minorEastAsia" w:hint="eastAsia"/>
          <w:lang w:eastAsia="zh-CN"/>
        </w:rPr>
        <w:t xml:space="preserve">add </w:t>
      </w:r>
      <w:r w:rsidRPr="005D1B7E">
        <w:rPr>
          <w:rFonts w:eastAsiaTheme="minorEastAsia"/>
          <w:lang w:eastAsia="zh-CN"/>
        </w:rPr>
        <w:t>any other basic features for RedCap UE</w:t>
      </w:r>
      <w:r w:rsidR="00AE715D">
        <w:rPr>
          <w:rFonts w:eastAsiaTheme="minorEastAsia" w:hint="eastAsia"/>
          <w:lang w:eastAsia="zh-CN"/>
        </w:rPr>
        <w:t xml:space="preserve">. From view of UE </w:t>
      </w:r>
      <w:r w:rsidR="00AE715D">
        <w:rPr>
          <w:rFonts w:eastAsiaTheme="minorEastAsia"/>
          <w:lang w:eastAsia="zh-CN"/>
        </w:rPr>
        <w:t>characteristics</w:t>
      </w:r>
      <w:r w:rsidR="00AE715D">
        <w:rPr>
          <w:rFonts w:eastAsiaTheme="minorEastAsia" w:hint="eastAsia"/>
          <w:lang w:eastAsia="zh-CN"/>
        </w:rPr>
        <w:t xml:space="preserve">, it is nature to take </w:t>
      </w:r>
      <w:r w:rsidR="00AE715D">
        <w:rPr>
          <w:rFonts w:eastAsiaTheme="minorEastAsia"/>
          <w:lang w:eastAsia="zh-CN"/>
        </w:rPr>
        <w:t>‘</w:t>
      </w:r>
      <w:r w:rsidR="00AE715D">
        <w:rPr>
          <w:rFonts w:eastAsiaTheme="minorEastAsia" w:hint="eastAsia"/>
          <w:lang w:eastAsia="zh-CN"/>
        </w:rPr>
        <w:t>reduced number</w:t>
      </w:r>
      <w:r w:rsidR="00CC2DF0">
        <w:rPr>
          <w:rFonts w:eastAsiaTheme="minorEastAsia" w:hint="eastAsia"/>
          <w:lang w:eastAsia="zh-CN"/>
        </w:rPr>
        <w:t xml:space="preserve"> of Rx branches</w:t>
      </w:r>
      <w:r w:rsidR="00AE715D">
        <w:rPr>
          <w:rFonts w:eastAsiaTheme="minorEastAsia"/>
          <w:lang w:eastAsia="zh-CN"/>
        </w:rPr>
        <w:t>’</w:t>
      </w:r>
      <w:r w:rsidR="00AE715D">
        <w:rPr>
          <w:rFonts w:eastAsiaTheme="minorEastAsia" w:hint="eastAsia"/>
          <w:lang w:eastAsia="zh-CN"/>
        </w:rPr>
        <w:t xml:space="preserve"> as one typical property of RedCap </w:t>
      </w:r>
      <w:r w:rsidR="00CC2DF0">
        <w:rPr>
          <w:rFonts w:eastAsiaTheme="minorEastAsia"/>
          <w:lang w:eastAsia="zh-CN"/>
        </w:rPr>
        <w:t>UE</w:t>
      </w:r>
      <w:r w:rsidR="00CC2DF0">
        <w:rPr>
          <w:rFonts w:eastAsiaTheme="minorEastAsia" w:hint="eastAsia"/>
          <w:lang w:eastAsia="zh-CN"/>
        </w:rPr>
        <w:t>,</w:t>
      </w:r>
      <w:r w:rsidR="00AE715D">
        <w:rPr>
          <w:rFonts w:eastAsiaTheme="minorEastAsia" w:hint="eastAsia"/>
          <w:lang w:eastAsia="zh-CN"/>
        </w:rPr>
        <w:t xml:space="preserve"> </w:t>
      </w:r>
      <w:r w:rsidR="00CC2DF0">
        <w:rPr>
          <w:rFonts w:eastAsiaTheme="minorEastAsia" w:hint="eastAsia"/>
          <w:lang w:eastAsia="zh-CN"/>
        </w:rPr>
        <w:t>t</w:t>
      </w:r>
      <w:r w:rsidR="00AE715D">
        <w:rPr>
          <w:rFonts w:eastAsiaTheme="minorEastAsia" w:hint="eastAsia"/>
          <w:lang w:eastAsia="zh-CN"/>
        </w:rPr>
        <w:t xml:space="preserve">hus adding </w:t>
      </w:r>
      <w:r w:rsidR="00AE715D">
        <w:rPr>
          <w:rFonts w:eastAsiaTheme="minorEastAsia"/>
          <w:lang w:eastAsia="zh-CN"/>
        </w:rPr>
        <w:t>‘</w:t>
      </w:r>
      <w:r w:rsidR="00AE715D">
        <w:rPr>
          <w:rFonts w:eastAsiaTheme="minorEastAsia" w:hint="eastAsia"/>
          <w:lang w:eastAsia="zh-CN"/>
        </w:rPr>
        <w:t>reduced number of Rx</w:t>
      </w:r>
      <w:r w:rsidR="00CC2DF0">
        <w:rPr>
          <w:rFonts w:eastAsiaTheme="minorEastAsia" w:hint="eastAsia"/>
          <w:lang w:eastAsia="zh-CN"/>
        </w:rPr>
        <w:t xml:space="preserve"> branches (and corresponding number of DL MIMO layers)</w:t>
      </w:r>
      <w:r w:rsidR="00AE715D">
        <w:rPr>
          <w:rFonts w:eastAsiaTheme="minorEastAsia"/>
          <w:lang w:eastAsia="zh-CN"/>
        </w:rPr>
        <w:t>’</w:t>
      </w:r>
      <w:r w:rsidR="00AE715D">
        <w:rPr>
          <w:rFonts w:eastAsiaTheme="minorEastAsia" w:hint="eastAsia"/>
          <w:lang w:eastAsia="zh-CN"/>
        </w:rPr>
        <w:t xml:space="preserve"> </w:t>
      </w:r>
      <w:r w:rsidR="00CC2DF0">
        <w:rPr>
          <w:rFonts w:eastAsiaTheme="minorEastAsia" w:hint="eastAsia"/>
          <w:lang w:eastAsia="zh-CN"/>
        </w:rPr>
        <w:t xml:space="preserve">in FG 28-1 seems reasonable. Nevertheless, number of Rx branches is likely to be per band basis, e.g. 1Rx or 2Rx in TDD band and 1Rx in FDD band. </w:t>
      </w:r>
      <w:r w:rsidR="00C55FC1">
        <w:rPr>
          <w:rFonts w:eastAsiaTheme="minorEastAsia" w:hint="eastAsia"/>
          <w:lang w:eastAsia="zh-CN"/>
        </w:rPr>
        <w:t xml:space="preserve">This may result in </w:t>
      </w:r>
      <w:r w:rsidR="00C55FC1">
        <w:rPr>
          <w:rFonts w:eastAsiaTheme="minorEastAsia"/>
          <w:lang w:eastAsia="zh-CN"/>
        </w:rPr>
        <w:t>ambiguity</w:t>
      </w:r>
      <w:r w:rsidR="00C55FC1">
        <w:rPr>
          <w:rFonts w:eastAsiaTheme="minorEastAsia" w:hint="eastAsia"/>
          <w:lang w:eastAsia="zh-CN"/>
        </w:rPr>
        <w:t xml:space="preserve"> in this </w:t>
      </w:r>
      <w:r w:rsidR="00C55FC1">
        <w:rPr>
          <w:rFonts w:eastAsiaTheme="minorEastAsia"/>
          <w:lang w:eastAsia="zh-CN"/>
        </w:rPr>
        <w:t>‘</w:t>
      </w:r>
      <w:r w:rsidR="00C55FC1">
        <w:rPr>
          <w:rFonts w:eastAsiaTheme="minorEastAsia" w:hint="eastAsia"/>
          <w:lang w:eastAsia="zh-CN"/>
        </w:rPr>
        <w:t>per UE</w:t>
      </w:r>
      <w:r w:rsidR="00C55FC1">
        <w:rPr>
          <w:rFonts w:eastAsiaTheme="minorEastAsia"/>
          <w:lang w:eastAsia="zh-CN"/>
        </w:rPr>
        <w:t>’</w:t>
      </w:r>
      <w:r w:rsidR="00C55FC1">
        <w:rPr>
          <w:rFonts w:eastAsiaTheme="minorEastAsia" w:hint="eastAsia"/>
          <w:lang w:eastAsia="zh-CN"/>
        </w:rPr>
        <w:t xml:space="preserve"> feature. </w:t>
      </w:r>
    </w:p>
    <w:p w:rsidR="00C55FC1" w:rsidRDefault="00C55FC1" w:rsidP="0048423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Therefore, we can live with the current FG 28-1, without adding any other features for RedCap UEs.</w:t>
      </w:r>
    </w:p>
    <w:p w:rsidR="00C22CC3" w:rsidRDefault="00F436E6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F436E6">
        <w:rPr>
          <w:rFonts w:eastAsiaTheme="minorEastAsia" w:hint="eastAsia"/>
          <w:b/>
          <w:lang w:eastAsia="zh-CN"/>
        </w:rPr>
        <w:t xml:space="preserve">Proposal 1: </w:t>
      </w:r>
      <w:r w:rsidR="00C55FC1">
        <w:rPr>
          <w:rFonts w:eastAsiaTheme="minorEastAsia" w:hint="eastAsia"/>
          <w:b/>
          <w:lang w:eastAsia="zh-CN"/>
        </w:rPr>
        <w:t>Prefer not to</w:t>
      </w:r>
      <w:r w:rsidR="0024062F">
        <w:rPr>
          <w:rFonts w:eastAsiaTheme="minorEastAsia" w:hint="eastAsia"/>
          <w:b/>
          <w:lang w:eastAsia="zh-CN"/>
        </w:rPr>
        <w:t xml:space="preserve"> </w:t>
      </w:r>
      <w:r w:rsidR="00CC2DF0">
        <w:rPr>
          <w:rFonts w:eastAsiaTheme="minorEastAsia" w:hint="eastAsia"/>
          <w:b/>
          <w:lang w:eastAsia="zh-CN"/>
        </w:rPr>
        <w:t xml:space="preserve">add </w:t>
      </w:r>
      <w:r w:rsidR="00C55FC1">
        <w:rPr>
          <w:rFonts w:eastAsiaTheme="minorEastAsia" w:hint="eastAsia"/>
          <w:b/>
          <w:lang w:eastAsia="zh-CN"/>
        </w:rPr>
        <w:t xml:space="preserve">any </w:t>
      </w:r>
      <w:r w:rsidR="00CC2DF0">
        <w:rPr>
          <w:rFonts w:eastAsiaTheme="minorEastAsia" w:hint="eastAsia"/>
          <w:b/>
          <w:lang w:eastAsia="zh-CN"/>
        </w:rPr>
        <w:t>other basic features in FG 28</w:t>
      </w:r>
      <w:r w:rsidR="0024062F">
        <w:rPr>
          <w:rFonts w:eastAsiaTheme="minorEastAsia" w:hint="eastAsia"/>
          <w:b/>
          <w:lang w:eastAsia="zh-CN"/>
        </w:rPr>
        <w:t>-1</w:t>
      </w:r>
      <w:r w:rsidRPr="00F436E6">
        <w:rPr>
          <w:rFonts w:eastAsiaTheme="minorEastAsia" w:hint="eastAsia"/>
          <w:b/>
          <w:lang w:eastAsia="zh-CN"/>
        </w:rPr>
        <w:t>.</w:t>
      </w:r>
    </w:p>
    <w:p w:rsidR="00D92DFA" w:rsidRPr="00C55FC1" w:rsidRDefault="00D92DFA" w:rsidP="00FD343A">
      <w:pPr>
        <w:spacing w:after="120"/>
        <w:jc w:val="both"/>
        <w:rPr>
          <w:rFonts w:eastAsiaTheme="minorEastAsia"/>
          <w:b/>
          <w:lang w:eastAsia="zh-CN"/>
        </w:rPr>
      </w:pPr>
    </w:p>
    <w:p w:rsidR="00A708E5" w:rsidRPr="00A708E5" w:rsidRDefault="00A708E5" w:rsidP="00A708E5">
      <w:pPr>
        <w:pStyle w:val="ad"/>
        <w:numPr>
          <w:ilvl w:val="0"/>
          <w:numId w:val="42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A708E5">
        <w:rPr>
          <w:rFonts w:eastAsiaTheme="minorEastAsia" w:hint="eastAsia"/>
          <w:b/>
          <w:lang w:eastAsia="zh-CN"/>
        </w:rPr>
        <w:t>FG 28-2 and FG 28-3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013"/>
        <w:gridCol w:w="363"/>
        <w:gridCol w:w="853"/>
        <w:gridCol w:w="1395"/>
        <w:gridCol w:w="381"/>
        <w:gridCol w:w="417"/>
        <w:gridCol w:w="160"/>
        <w:gridCol w:w="1089"/>
        <w:gridCol w:w="564"/>
        <w:gridCol w:w="500"/>
        <w:gridCol w:w="479"/>
        <w:gridCol w:w="118"/>
        <w:gridCol w:w="2383"/>
        <w:gridCol w:w="853"/>
      </w:tblGrid>
      <w:tr w:rsidR="00AE715D" w:rsidRPr="001C0480" w:rsidTr="00AE715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lastRenderedPageBreak/>
              <w:t>28.</w:t>
            </w:r>
            <w:r w:rsidRPr="001C0480">
              <w:rPr>
                <w:rFonts w:cs="Arial"/>
                <w:szCs w:val="18"/>
              </w:rPr>
              <w:t xml:space="preserve"> </w:t>
            </w:r>
            <w:r w:rsidRPr="001C0480">
              <w:rPr>
                <w:rFonts w:cs="Arial"/>
                <w:szCs w:val="18"/>
                <w:lang w:eastAsia="ja-JP"/>
              </w:rPr>
              <w:t>NR_redcap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t>28-2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1C0480">
              <w:rPr>
                <w:rFonts w:eastAsia="宋体" w:cs="Arial"/>
                <w:szCs w:val="18"/>
                <w:lang w:eastAsia="zh-CN"/>
              </w:rPr>
              <w:t>Number of UE Rx branches and DL MIMO layers for RedCap UE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0480">
              <w:rPr>
                <w:rFonts w:ascii="Arial" w:hAnsi="Arial" w:cs="Arial"/>
                <w:sz w:val="18"/>
                <w:szCs w:val="18"/>
              </w:rPr>
              <w:t>1. For a RedCap UE with 1 Rx branch, 1 DL MIMO layer is supported.</w:t>
            </w:r>
          </w:p>
          <w:p w:rsidR="00A708E5" w:rsidRPr="001C0480" w:rsidRDefault="00A708E5" w:rsidP="00F421D9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0480">
              <w:rPr>
                <w:rFonts w:ascii="Arial" w:hAnsi="Arial" w:cs="Arial"/>
                <w:sz w:val="18"/>
                <w:szCs w:val="18"/>
              </w:rPr>
              <w:t>2. For a RedCap UE with 2 Rx branches, 2 DL MIMO layers are supported.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</w:rPr>
            </w:pPr>
            <w:r w:rsidRPr="001C0480">
              <w:rPr>
                <w:rFonts w:cs="Arial"/>
                <w:szCs w:val="18"/>
              </w:rPr>
              <w:t>28-1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1C0480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1C0480">
              <w:rPr>
                <w:rFonts w:eastAsia="宋体" w:cs="Arial"/>
                <w:szCs w:val="18"/>
                <w:lang w:val="en-US" w:eastAsia="zh-CN"/>
              </w:rPr>
              <w:t>Impact on UE complexity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</w:rPr>
            </w:pPr>
            <w:r w:rsidRPr="001C0480">
              <w:rPr>
                <w:rFonts w:cs="Arial"/>
                <w:szCs w:val="18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</w:rPr>
            </w:pPr>
            <w:r w:rsidRPr="001C0480">
              <w:rPr>
                <w:rFonts w:cs="Arial"/>
                <w:szCs w:val="18"/>
              </w:rPr>
              <w:t>No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</w:rPr>
            </w:pPr>
            <w:r w:rsidRPr="001C0480">
              <w:rPr>
                <w:rFonts w:cs="Arial"/>
                <w:szCs w:val="18"/>
              </w:rPr>
              <w:t xml:space="preserve">For UE capability signalling, the number of Rx branches for RedCap is implicitly indicated by the corresponding capability parameter </w:t>
            </w:r>
            <w:proofErr w:type="spellStart"/>
            <w:r w:rsidRPr="001C0480">
              <w:rPr>
                <w:rFonts w:cs="Arial"/>
                <w:i/>
                <w:iCs/>
                <w:szCs w:val="18"/>
              </w:rPr>
              <w:t>maxNumberMIMO-LayersPDSCH</w:t>
            </w:r>
            <w:proofErr w:type="spellEnd"/>
            <w:r w:rsidRPr="001C0480">
              <w:rPr>
                <w:rFonts w:cs="Arial"/>
                <w:szCs w:val="18"/>
              </w:rPr>
              <w:t xml:space="preserve"> in the existing UE capability framework. Detailed signalling is up to RAN2.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</w:rPr>
            </w:pPr>
            <w:r w:rsidRPr="001C0480">
              <w:rPr>
                <w:rFonts w:cs="Arial"/>
                <w:szCs w:val="18"/>
              </w:rPr>
              <w:t>Optional</w:t>
            </w:r>
            <w:r w:rsidRPr="001C0480">
              <w:rPr>
                <w:rFonts w:cs="Arial"/>
                <w:szCs w:val="18"/>
                <w:lang w:eastAsia="ja-JP"/>
              </w:rPr>
              <w:t xml:space="preserve"> with capability </w:t>
            </w:r>
            <w:proofErr w:type="spellStart"/>
            <w:r w:rsidRPr="001C0480">
              <w:rPr>
                <w:rFonts w:cs="Arial"/>
                <w:szCs w:val="18"/>
                <w:lang w:eastAsia="ja-JP"/>
              </w:rPr>
              <w:t>signaling</w:t>
            </w:r>
            <w:proofErr w:type="spellEnd"/>
          </w:p>
        </w:tc>
      </w:tr>
      <w:tr w:rsidR="00AE715D" w:rsidRPr="001C0480" w:rsidTr="00AE715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t>28. NR_redcap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t>28-3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1C0480">
              <w:rPr>
                <w:rFonts w:eastAsia="宋体" w:cs="Arial"/>
                <w:szCs w:val="18"/>
                <w:lang w:eastAsia="zh-CN"/>
              </w:rPr>
              <w:t>Half-duplex FDD operation type A for RedCap UE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E5" w:rsidRPr="001C0480" w:rsidRDefault="00A708E5" w:rsidP="00F421D9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0480">
              <w:rPr>
                <w:rFonts w:ascii="Arial" w:hAnsi="Arial" w:cs="Arial"/>
                <w:sz w:val="18"/>
                <w:szCs w:val="18"/>
              </w:rPr>
              <w:t>1. Half-duplex FDD operation (instead of full-duplex FDD operation) type A for RedCap 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</w:rPr>
            </w:pPr>
            <w:r w:rsidRPr="001C0480">
              <w:rPr>
                <w:rFonts w:cs="Arial"/>
                <w:szCs w:val="18"/>
              </w:rPr>
              <w:t>28-1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1C0480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eastAsia="宋体" w:cs="Arial"/>
                <w:szCs w:val="18"/>
                <w:lang w:val="en-US" w:eastAsia="zh-CN"/>
              </w:rPr>
            </w:pPr>
            <w:r w:rsidRPr="001C0480">
              <w:rPr>
                <w:rFonts w:cs="Arial"/>
                <w:szCs w:val="18"/>
              </w:rPr>
              <w:t>UE is assumed to support FD-FDD in FDD bands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1C0480">
              <w:rPr>
                <w:rFonts w:cs="Arial"/>
                <w:szCs w:val="18"/>
                <w:lang w:eastAsia="ja-JP"/>
              </w:rPr>
              <w:t>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</w:rPr>
            </w:pPr>
            <w:r w:rsidRPr="001C0480">
              <w:rPr>
                <w:rFonts w:cs="Arial"/>
                <w:szCs w:val="18"/>
              </w:rPr>
              <w:t>FDD only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</w:rPr>
            </w:pPr>
            <w:r w:rsidRPr="001C0480">
              <w:rPr>
                <w:rFonts w:cs="Arial"/>
                <w:szCs w:val="18"/>
              </w:rPr>
              <w:t>FR1 only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8E5" w:rsidRPr="001C0480" w:rsidRDefault="00A708E5" w:rsidP="00F421D9">
            <w:pPr>
              <w:pStyle w:val="TAL"/>
              <w:spacing w:after="120"/>
              <w:rPr>
                <w:rFonts w:cs="Arial"/>
                <w:szCs w:val="18"/>
              </w:rPr>
            </w:pPr>
            <w:r w:rsidRPr="001C0480">
              <w:rPr>
                <w:rFonts w:cs="Arial"/>
                <w:szCs w:val="18"/>
              </w:rPr>
              <w:t>Optional</w:t>
            </w:r>
            <w:r w:rsidRPr="001C0480">
              <w:rPr>
                <w:rFonts w:cs="Arial"/>
                <w:szCs w:val="18"/>
                <w:lang w:eastAsia="ja-JP"/>
              </w:rPr>
              <w:t xml:space="preserve"> with capability </w:t>
            </w:r>
            <w:proofErr w:type="spellStart"/>
            <w:r w:rsidRPr="001C0480">
              <w:rPr>
                <w:rFonts w:cs="Arial"/>
                <w:szCs w:val="18"/>
                <w:lang w:eastAsia="ja-JP"/>
              </w:rPr>
              <w:t>signaling</w:t>
            </w:r>
            <w:proofErr w:type="spellEnd"/>
          </w:p>
        </w:tc>
      </w:tr>
    </w:tbl>
    <w:p w:rsidR="00A708E5" w:rsidRDefault="00C55FC1" w:rsidP="00C55FC1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FG 28-2, since it is per band basis, we prefer not to merge it into 28-1. </w:t>
      </w:r>
      <w:r w:rsidR="00756210">
        <w:rPr>
          <w:rFonts w:eastAsiaTheme="minorEastAsia" w:hint="eastAsia"/>
          <w:lang w:eastAsia="zh-CN"/>
        </w:rPr>
        <w:t>For FG 28-3, it is only for FDD band, which appears only in FR1, and should be optional for RedCap UE. Hence, we think the current form of FG 28-2 and FG 28-3 can be kept unchanged.</w:t>
      </w:r>
    </w:p>
    <w:p w:rsidR="00C55FC1" w:rsidRPr="00C55FC1" w:rsidRDefault="00C55FC1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C55FC1">
        <w:rPr>
          <w:rFonts w:eastAsiaTheme="minorEastAsia" w:hint="eastAsia"/>
          <w:b/>
          <w:lang w:eastAsia="zh-CN"/>
        </w:rPr>
        <w:t>Proposal 2: Keep the current form of FG 28-2 and FG 28-3.</w:t>
      </w:r>
    </w:p>
    <w:p w:rsidR="00A708E5" w:rsidRDefault="00A708E5" w:rsidP="00FD343A">
      <w:pPr>
        <w:spacing w:after="120"/>
        <w:jc w:val="both"/>
        <w:rPr>
          <w:rFonts w:eastAsiaTheme="minorEastAsia"/>
          <w:lang w:eastAsia="zh-CN"/>
        </w:rPr>
      </w:pPr>
    </w:p>
    <w:p w:rsidR="008D7C5E" w:rsidRDefault="008D7C5E" w:rsidP="008D7C5E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8D7C5E" w:rsidRDefault="00E2606D" w:rsidP="00FD343A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contribution, we discussed</w:t>
      </w:r>
      <w:r w:rsidRPr="00E2606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remaining issues of UE features for Rel-17 </w:t>
      </w:r>
      <w:r w:rsidR="00756210">
        <w:rPr>
          <w:rFonts w:eastAsiaTheme="minorEastAsia" w:hint="eastAsia"/>
          <w:lang w:val="x-none" w:eastAsia="zh-CN"/>
        </w:rPr>
        <w:t>RedCap, and provide our proposals in the following</w:t>
      </w:r>
      <w:r>
        <w:rPr>
          <w:rFonts w:eastAsiaTheme="minorEastAsia" w:hint="eastAsia"/>
          <w:lang w:val="x-none" w:eastAsia="zh-CN"/>
        </w:rPr>
        <w:t>.</w:t>
      </w:r>
    </w:p>
    <w:p w:rsidR="00756210" w:rsidRPr="00C55FC1" w:rsidRDefault="00756210" w:rsidP="00756210">
      <w:pPr>
        <w:spacing w:after="120"/>
        <w:jc w:val="both"/>
        <w:rPr>
          <w:rFonts w:eastAsiaTheme="minorEastAsia"/>
          <w:b/>
          <w:lang w:eastAsia="zh-CN"/>
        </w:rPr>
      </w:pPr>
      <w:r w:rsidRPr="00F436E6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>Prefer not to add any other basic features in FG 28-1</w:t>
      </w:r>
      <w:r w:rsidRPr="00F436E6">
        <w:rPr>
          <w:rFonts w:eastAsiaTheme="minorEastAsia" w:hint="eastAsia"/>
          <w:b/>
          <w:lang w:eastAsia="zh-CN"/>
        </w:rPr>
        <w:t>.</w:t>
      </w:r>
    </w:p>
    <w:p w:rsidR="00756210" w:rsidRPr="00C55FC1" w:rsidRDefault="00756210" w:rsidP="00756210">
      <w:pPr>
        <w:spacing w:after="120"/>
        <w:jc w:val="both"/>
        <w:rPr>
          <w:rFonts w:eastAsiaTheme="minorEastAsia"/>
          <w:b/>
          <w:lang w:eastAsia="zh-CN"/>
        </w:rPr>
      </w:pPr>
      <w:r w:rsidRPr="00C55FC1">
        <w:rPr>
          <w:rFonts w:eastAsiaTheme="minorEastAsia" w:hint="eastAsia"/>
          <w:b/>
          <w:lang w:eastAsia="zh-CN"/>
        </w:rPr>
        <w:t>Proposal 2: Keep the current form of FG 28-2 and FG 28-3.</w:t>
      </w:r>
    </w:p>
    <w:p w:rsidR="00BE3853" w:rsidRPr="00BE3853" w:rsidRDefault="00BE3853" w:rsidP="00FD343A">
      <w:pPr>
        <w:spacing w:after="120"/>
        <w:jc w:val="both"/>
        <w:rPr>
          <w:rFonts w:eastAsiaTheme="minorEastAsia"/>
          <w:lang w:eastAsia="zh-CN"/>
        </w:rPr>
      </w:pPr>
    </w:p>
    <w:p w:rsidR="00A05E92" w:rsidRPr="0052231C" w:rsidRDefault="00A05E92" w:rsidP="00A05E92">
      <w:pPr>
        <w:pStyle w:val="1"/>
        <w:spacing w:afterLines="0"/>
        <w:jc w:val="both"/>
      </w:pPr>
      <w:r w:rsidRPr="0052231C">
        <w:t>References</w:t>
      </w:r>
    </w:p>
    <w:p w:rsidR="009A20EE" w:rsidRDefault="009A20EE" w:rsidP="00B50B24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4" w:name="_Ref83715829"/>
      <w:bookmarkStart w:id="5" w:name="_Ref91061037"/>
      <w:bookmarkStart w:id="6" w:name="_Ref64636111"/>
      <w:bookmarkStart w:id="7" w:name="_Ref68102232"/>
      <w:bookmarkStart w:id="8" w:name="_Ref61269032"/>
      <w:bookmarkStart w:id="9" w:name="_Ref53577915"/>
      <w:r w:rsidRPr="009A20EE">
        <w:rPr>
          <w:rFonts w:eastAsia="宋体" w:hint="eastAsia"/>
          <w:noProof/>
          <w:lang w:eastAsia="zh-CN"/>
        </w:rPr>
        <w:t>R1-21</w:t>
      </w:r>
      <w:r w:rsidR="00742F52">
        <w:rPr>
          <w:rFonts w:eastAsia="宋体" w:hint="eastAsia"/>
          <w:noProof/>
          <w:lang w:eastAsia="zh-CN"/>
        </w:rPr>
        <w:t>1</w:t>
      </w:r>
      <w:r w:rsidR="00B50B24">
        <w:rPr>
          <w:rFonts w:eastAsia="宋体" w:hint="eastAsia"/>
          <w:noProof/>
          <w:lang w:eastAsia="zh-CN"/>
        </w:rPr>
        <w:t>2902</w:t>
      </w:r>
      <w:r>
        <w:rPr>
          <w:rFonts w:eastAsia="宋体" w:hint="eastAsia"/>
          <w:noProof/>
          <w:lang w:eastAsia="zh-CN"/>
        </w:rPr>
        <w:t xml:space="preserve">, </w:t>
      </w:r>
      <w:r w:rsidR="00B50B24" w:rsidRPr="00B50B24">
        <w:rPr>
          <w:rFonts w:eastAsia="宋体"/>
          <w:noProof/>
          <w:lang w:eastAsia="zh-CN"/>
        </w:rPr>
        <w:t>Updated RAN1 UE features list for Rel-17 NR after RAN1 #107-e</w:t>
      </w:r>
      <w:r>
        <w:rPr>
          <w:rFonts w:eastAsia="宋体" w:hint="eastAsia"/>
          <w:noProof/>
          <w:lang w:eastAsia="zh-CN"/>
        </w:rPr>
        <w:t xml:space="preserve">, </w:t>
      </w:r>
      <w:bookmarkEnd w:id="4"/>
      <w:r w:rsidR="008B6175">
        <w:rPr>
          <w:rFonts w:eastAsia="宋体"/>
          <w:noProof/>
          <w:lang w:eastAsia="zh-CN"/>
        </w:rPr>
        <w:t>Moderators (AT&amp;T, NTT DOCOMO</w:t>
      </w:r>
      <w:r w:rsidR="00B50B24" w:rsidRPr="00B50B24">
        <w:rPr>
          <w:rFonts w:eastAsia="宋体"/>
          <w:noProof/>
          <w:lang w:eastAsia="zh-CN"/>
        </w:rPr>
        <w:t>)</w:t>
      </w:r>
      <w:r w:rsidR="00B50B24">
        <w:rPr>
          <w:rFonts w:eastAsiaTheme="minorEastAsia" w:hint="eastAsia"/>
          <w:lang w:eastAsia="zh-CN"/>
        </w:rPr>
        <w:t xml:space="preserve">, </w:t>
      </w:r>
      <w:r w:rsidR="00477575">
        <w:rPr>
          <w:rFonts w:eastAsiaTheme="minorEastAsia" w:hint="eastAsia"/>
          <w:lang w:eastAsia="zh-CN"/>
        </w:rPr>
        <w:t xml:space="preserve">e-meeting, </w:t>
      </w:r>
      <w:r w:rsidR="00B50B24">
        <w:rPr>
          <w:rFonts w:eastAsiaTheme="minorEastAsia" w:hint="eastAsia"/>
          <w:lang w:eastAsia="zh-CN"/>
        </w:rPr>
        <w:t>RAN1#107-e</w:t>
      </w:r>
      <w:bookmarkEnd w:id="5"/>
      <w:r w:rsidR="00700035">
        <w:rPr>
          <w:rFonts w:eastAsiaTheme="minorEastAsia" w:hint="eastAsia"/>
          <w:lang w:eastAsia="zh-CN"/>
        </w:rPr>
        <w:t>.</w:t>
      </w:r>
    </w:p>
    <w:p w:rsidR="00B50B24" w:rsidRPr="009B249C" w:rsidRDefault="00A708E5" w:rsidP="00A708E5">
      <w:pPr>
        <w:pStyle w:val="ad"/>
        <w:numPr>
          <w:ilvl w:val="0"/>
          <w:numId w:val="5"/>
        </w:numPr>
        <w:spacing w:beforeLines="50" w:before="120" w:afterLines="0" w:after="120"/>
        <w:ind w:leftChars="0"/>
      </w:pPr>
      <w:bookmarkStart w:id="10" w:name="_Ref94282768"/>
      <w:bookmarkEnd w:id="6"/>
      <w:bookmarkEnd w:id="7"/>
      <w:bookmarkEnd w:id="8"/>
      <w:bookmarkEnd w:id="9"/>
      <w:r w:rsidRPr="00A708E5">
        <w:rPr>
          <w:rFonts w:eastAsia="宋体"/>
          <w:szCs w:val="21"/>
        </w:rPr>
        <w:t>Report of 3GPP TSG RAN WG2 meeting #11</w:t>
      </w:r>
      <w:r w:rsidRPr="00A708E5">
        <w:rPr>
          <w:rFonts w:eastAsia="宋体" w:hint="eastAsia"/>
          <w:szCs w:val="21"/>
        </w:rPr>
        <w:t>6</w:t>
      </w:r>
      <w:r w:rsidRPr="00A708E5">
        <w:rPr>
          <w:rFonts w:eastAsia="宋体"/>
          <w:szCs w:val="21"/>
        </w:rPr>
        <w:t xml:space="preserve">-e, </w:t>
      </w:r>
      <w:r w:rsidRPr="00A708E5">
        <w:rPr>
          <w:rFonts w:eastAsia="宋体" w:hint="eastAsia"/>
          <w:szCs w:val="21"/>
        </w:rPr>
        <w:t>RAN2</w:t>
      </w:r>
      <w:r w:rsidRPr="00A708E5">
        <w:rPr>
          <w:rFonts w:eastAsia="宋体"/>
          <w:szCs w:val="21"/>
        </w:rPr>
        <w:t>#11</w:t>
      </w:r>
      <w:r w:rsidRPr="00A708E5">
        <w:rPr>
          <w:rFonts w:eastAsia="宋体" w:hint="eastAsia"/>
          <w:szCs w:val="21"/>
        </w:rPr>
        <w:t>6</w:t>
      </w:r>
      <w:r w:rsidRPr="00A708E5">
        <w:rPr>
          <w:rFonts w:eastAsia="宋体"/>
          <w:szCs w:val="21"/>
        </w:rPr>
        <w:t xml:space="preserve">-e, e-Meeting, </w:t>
      </w:r>
      <w:r w:rsidRPr="00A708E5">
        <w:rPr>
          <w:rFonts w:eastAsia="宋体" w:hint="eastAsia"/>
          <w:szCs w:val="21"/>
        </w:rPr>
        <w:t>January</w:t>
      </w:r>
      <w:r w:rsidRPr="00A708E5">
        <w:rPr>
          <w:rFonts w:eastAsia="宋体"/>
          <w:szCs w:val="21"/>
        </w:rPr>
        <w:t xml:space="preserve"> 1</w:t>
      </w:r>
      <w:r w:rsidRPr="00A708E5">
        <w:rPr>
          <w:rFonts w:eastAsia="宋体" w:hint="eastAsia"/>
          <w:szCs w:val="21"/>
        </w:rPr>
        <w:t>7</w:t>
      </w:r>
      <w:r w:rsidRPr="00A708E5">
        <w:rPr>
          <w:rFonts w:eastAsia="宋体"/>
          <w:szCs w:val="21"/>
        </w:rPr>
        <w:t>th – 2</w:t>
      </w:r>
      <w:r w:rsidRPr="00A708E5">
        <w:rPr>
          <w:rFonts w:eastAsia="宋体" w:hint="eastAsia"/>
          <w:szCs w:val="21"/>
        </w:rPr>
        <w:t>5</w:t>
      </w:r>
      <w:r w:rsidRPr="00A708E5">
        <w:rPr>
          <w:rFonts w:eastAsia="宋体"/>
          <w:szCs w:val="21"/>
        </w:rPr>
        <w:t>th, 202</w:t>
      </w:r>
      <w:r w:rsidRPr="00A708E5">
        <w:rPr>
          <w:rFonts w:eastAsia="宋体" w:hint="eastAsia"/>
          <w:szCs w:val="21"/>
        </w:rPr>
        <w:t>2</w:t>
      </w:r>
      <w:r w:rsidRPr="00A708E5">
        <w:rPr>
          <w:rFonts w:eastAsia="宋体"/>
          <w:szCs w:val="21"/>
        </w:rPr>
        <w:t>.</w:t>
      </w:r>
      <w:bookmarkEnd w:id="10"/>
    </w:p>
    <w:sectPr w:rsidR="00B50B24" w:rsidRPr="009B249C" w:rsidSect="005A00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0EB" w:rsidRDefault="006C30EB" w:rsidP="00D4417E">
      <w:pPr>
        <w:spacing w:after="120"/>
        <w:ind w:left="-2"/>
      </w:pPr>
      <w:r>
        <w:separator/>
      </w:r>
    </w:p>
  </w:endnote>
  <w:endnote w:type="continuationSeparator" w:id="0">
    <w:p w:rsidR="006C30EB" w:rsidRDefault="006C30EB" w:rsidP="00D4417E">
      <w:pPr>
        <w:spacing w:after="120"/>
        <w:ind w:left="-2"/>
      </w:pPr>
      <w:r>
        <w:continuationSeparator/>
      </w:r>
    </w:p>
  </w:endnote>
  <w:endnote w:type="continuationNotice" w:id="1">
    <w:p w:rsidR="006C30EB" w:rsidRDefault="006C30EB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0EB" w:rsidRDefault="006C30EB" w:rsidP="00D4417E">
      <w:pPr>
        <w:spacing w:after="120"/>
        <w:ind w:left="-2"/>
      </w:pPr>
      <w:r>
        <w:separator/>
      </w:r>
    </w:p>
  </w:footnote>
  <w:footnote w:type="continuationSeparator" w:id="0">
    <w:p w:rsidR="006C30EB" w:rsidRDefault="006C30EB" w:rsidP="00D4417E">
      <w:pPr>
        <w:spacing w:after="120"/>
        <w:ind w:left="-2"/>
      </w:pPr>
      <w:r>
        <w:continuationSeparator/>
      </w:r>
    </w:p>
  </w:footnote>
  <w:footnote w:type="continuationNotice" w:id="1">
    <w:p w:rsidR="006C30EB" w:rsidRDefault="006C30EB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Pr="001A329E" w:rsidRDefault="00E6288B" w:rsidP="001C0480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B3089"/>
    <w:multiLevelType w:val="hybridMultilevel"/>
    <w:tmpl w:val="0E4CB6A0"/>
    <w:lvl w:ilvl="0" w:tplc="598E3328">
      <w:start w:val="4"/>
      <w:numFmt w:val="bullet"/>
      <w:lvlText w:val="-"/>
      <w:lvlJc w:val="left"/>
      <w:pPr>
        <w:ind w:left="11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5" w:hanging="420"/>
      </w:pPr>
      <w:rPr>
        <w:rFonts w:ascii="Wingdings" w:hAnsi="Wingdings" w:hint="default"/>
      </w:r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80AD3"/>
    <w:multiLevelType w:val="hybridMultilevel"/>
    <w:tmpl w:val="FF06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6">
    <w:nsid w:val="1E265AE9"/>
    <w:multiLevelType w:val="hybridMultilevel"/>
    <w:tmpl w:val="D8FE01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E3C76"/>
    <w:multiLevelType w:val="hybridMultilevel"/>
    <w:tmpl w:val="546874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6A3DCC"/>
    <w:multiLevelType w:val="hybridMultilevel"/>
    <w:tmpl w:val="5E705408"/>
    <w:lvl w:ilvl="0" w:tplc="BB0C558A">
      <w:start w:val="1"/>
      <w:numFmt w:val="decimal"/>
      <w:lvlText w:val="(%1)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A91FA2"/>
    <w:multiLevelType w:val="hybridMultilevel"/>
    <w:tmpl w:val="96EE96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914B9D"/>
    <w:multiLevelType w:val="hybridMultilevel"/>
    <w:tmpl w:val="2592B056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>
    <w:nsid w:val="2D990DE0"/>
    <w:multiLevelType w:val="hybridMultilevel"/>
    <w:tmpl w:val="D938BF5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1F95814"/>
    <w:multiLevelType w:val="hybridMultilevel"/>
    <w:tmpl w:val="D0561634"/>
    <w:lvl w:ilvl="0" w:tplc="BD5E50AA">
      <w:start w:val="5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1D9716F"/>
    <w:multiLevelType w:val="hybridMultilevel"/>
    <w:tmpl w:val="68889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8F5477"/>
    <w:multiLevelType w:val="hybridMultilevel"/>
    <w:tmpl w:val="F42E4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8CE4B81"/>
    <w:multiLevelType w:val="hybridMultilevel"/>
    <w:tmpl w:val="AD2049F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>
    <w:nsid w:val="4C2E4D15"/>
    <w:multiLevelType w:val="multilevel"/>
    <w:tmpl w:val="C0E8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DF97DE6"/>
    <w:multiLevelType w:val="hybridMultilevel"/>
    <w:tmpl w:val="42BCAE6E"/>
    <w:lvl w:ilvl="0" w:tplc="598E3328">
      <w:start w:val="4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3">
    <w:nsid w:val="55B97533"/>
    <w:multiLevelType w:val="hybridMultilevel"/>
    <w:tmpl w:val="FB023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978101A"/>
    <w:multiLevelType w:val="hybridMultilevel"/>
    <w:tmpl w:val="BACCD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CC300CC"/>
    <w:multiLevelType w:val="hybridMultilevel"/>
    <w:tmpl w:val="3948DEEE"/>
    <w:lvl w:ilvl="0" w:tplc="2138CE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143986"/>
    <w:multiLevelType w:val="hybridMultilevel"/>
    <w:tmpl w:val="0F12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C477A0"/>
    <w:multiLevelType w:val="hybridMultilevel"/>
    <w:tmpl w:val="26BA0E88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DD46F76"/>
    <w:multiLevelType w:val="hybridMultilevel"/>
    <w:tmpl w:val="6C1025C4"/>
    <w:lvl w:ilvl="0" w:tplc="59D47EE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39"/>
  </w:num>
  <w:num w:numId="4">
    <w:abstractNumId w:val="42"/>
  </w:num>
  <w:num w:numId="5">
    <w:abstractNumId w:val="40"/>
  </w:num>
  <w:num w:numId="6">
    <w:abstractNumId w:val="11"/>
  </w:num>
  <w:num w:numId="7">
    <w:abstractNumId w:val="2"/>
  </w:num>
  <w:num w:numId="8">
    <w:abstractNumId w:val="34"/>
  </w:num>
  <w:num w:numId="9">
    <w:abstractNumId w:val="6"/>
  </w:num>
  <w:num w:numId="10">
    <w:abstractNumId w:val="29"/>
  </w:num>
  <w:num w:numId="11">
    <w:abstractNumId w:val="38"/>
  </w:num>
  <w:num w:numId="12">
    <w:abstractNumId w:val="33"/>
  </w:num>
  <w:num w:numId="13">
    <w:abstractNumId w:val="20"/>
  </w:num>
  <w:num w:numId="14">
    <w:abstractNumId w:val="35"/>
  </w:num>
  <w:num w:numId="15">
    <w:abstractNumId w:val="31"/>
  </w:num>
  <w:num w:numId="16">
    <w:abstractNumId w:val="1"/>
  </w:num>
  <w:num w:numId="17">
    <w:abstractNumId w:val="12"/>
  </w:num>
  <w:num w:numId="18">
    <w:abstractNumId w:val="25"/>
  </w:num>
  <w:num w:numId="19">
    <w:abstractNumId w:val="21"/>
  </w:num>
  <w:num w:numId="20">
    <w:abstractNumId w:val="10"/>
  </w:num>
  <w:num w:numId="21">
    <w:abstractNumId w:val="24"/>
  </w:num>
  <w:num w:numId="22">
    <w:abstractNumId w:val="23"/>
  </w:num>
  <w:num w:numId="23">
    <w:abstractNumId w:val="8"/>
  </w:num>
  <w:num w:numId="24">
    <w:abstractNumId w:val="41"/>
  </w:num>
  <w:num w:numId="25">
    <w:abstractNumId w:val="18"/>
  </w:num>
  <w:num w:numId="26">
    <w:abstractNumId w:val="13"/>
  </w:num>
  <w:num w:numId="27">
    <w:abstractNumId w:val="19"/>
  </w:num>
  <w:num w:numId="28">
    <w:abstractNumId w:val="36"/>
  </w:num>
  <w:num w:numId="29">
    <w:abstractNumId w:val="7"/>
  </w:num>
  <w:num w:numId="30">
    <w:abstractNumId w:val="16"/>
  </w:num>
  <w:num w:numId="31">
    <w:abstractNumId w:val="5"/>
  </w:num>
  <w:num w:numId="32">
    <w:abstractNumId w:val="0"/>
  </w:num>
  <w:num w:numId="33">
    <w:abstractNumId w:val="26"/>
  </w:num>
  <w:num w:numId="34">
    <w:abstractNumId w:val="37"/>
  </w:num>
  <w:num w:numId="35">
    <w:abstractNumId w:val="32"/>
  </w:num>
  <w:num w:numId="36">
    <w:abstractNumId w:val="4"/>
  </w:num>
  <w:num w:numId="37">
    <w:abstractNumId w:val="28"/>
  </w:num>
  <w:num w:numId="38">
    <w:abstractNumId w:val="30"/>
  </w:num>
  <w:num w:numId="39">
    <w:abstractNumId w:val="22"/>
  </w:num>
  <w:num w:numId="40">
    <w:abstractNumId w:val="14"/>
  </w:num>
  <w:num w:numId="41">
    <w:abstractNumId w:val="15"/>
  </w:num>
  <w:num w:numId="42">
    <w:abstractNumId w:val="9"/>
  </w:num>
  <w:num w:numId="4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C1E"/>
    <w:rsid w:val="00037FA6"/>
    <w:rsid w:val="000401BE"/>
    <w:rsid w:val="0004042C"/>
    <w:rsid w:val="00040CC0"/>
    <w:rsid w:val="00040ED8"/>
    <w:rsid w:val="00041D81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B7E2B"/>
    <w:rsid w:val="000C00D1"/>
    <w:rsid w:val="000C0840"/>
    <w:rsid w:val="000C1BC5"/>
    <w:rsid w:val="000C1C1E"/>
    <w:rsid w:val="000C1E43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0B1"/>
    <w:rsid w:val="000F141E"/>
    <w:rsid w:val="000F1B95"/>
    <w:rsid w:val="000F266C"/>
    <w:rsid w:val="000F2D35"/>
    <w:rsid w:val="000F3908"/>
    <w:rsid w:val="000F3F67"/>
    <w:rsid w:val="000F4329"/>
    <w:rsid w:val="000F4330"/>
    <w:rsid w:val="000F450C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BF"/>
    <w:rsid w:val="001D640C"/>
    <w:rsid w:val="001D646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88F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465"/>
    <w:rsid w:val="002617D8"/>
    <w:rsid w:val="00261B4E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5227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AEC"/>
    <w:rsid w:val="002F5C10"/>
    <w:rsid w:val="002F601E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3FCA"/>
    <w:rsid w:val="0033423B"/>
    <w:rsid w:val="003343F2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4F66"/>
    <w:rsid w:val="003658F8"/>
    <w:rsid w:val="00365A9C"/>
    <w:rsid w:val="00365CFA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235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6B5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FD9"/>
    <w:rsid w:val="00405172"/>
    <w:rsid w:val="0040528E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B8F"/>
    <w:rsid w:val="00413B9E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F5"/>
    <w:rsid w:val="00443D67"/>
    <w:rsid w:val="004440E2"/>
    <w:rsid w:val="004445B2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8F2"/>
    <w:rsid w:val="00450F34"/>
    <w:rsid w:val="00451296"/>
    <w:rsid w:val="00451715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843"/>
    <w:rsid w:val="00466B8E"/>
    <w:rsid w:val="00466E39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8B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6EA4"/>
    <w:rsid w:val="00527216"/>
    <w:rsid w:val="005274BE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18C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745"/>
    <w:rsid w:val="00554F50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0F1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219F"/>
    <w:rsid w:val="005F224F"/>
    <w:rsid w:val="005F2D04"/>
    <w:rsid w:val="005F2E53"/>
    <w:rsid w:val="005F320C"/>
    <w:rsid w:val="005F3386"/>
    <w:rsid w:val="005F3A15"/>
    <w:rsid w:val="005F3A5E"/>
    <w:rsid w:val="005F3B89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20D20"/>
    <w:rsid w:val="00620D3F"/>
    <w:rsid w:val="00620F26"/>
    <w:rsid w:val="00621441"/>
    <w:rsid w:val="00621459"/>
    <w:rsid w:val="00621BDF"/>
    <w:rsid w:val="00621D4D"/>
    <w:rsid w:val="00622124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CD5"/>
    <w:rsid w:val="00654CDE"/>
    <w:rsid w:val="006550C8"/>
    <w:rsid w:val="0065600E"/>
    <w:rsid w:val="006561DB"/>
    <w:rsid w:val="00656CAD"/>
    <w:rsid w:val="00656E41"/>
    <w:rsid w:val="006570D9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87B41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FD0"/>
    <w:rsid w:val="006961EA"/>
    <w:rsid w:val="006968D5"/>
    <w:rsid w:val="00696AF2"/>
    <w:rsid w:val="00696EB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F0012"/>
    <w:rsid w:val="006F045B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710"/>
    <w:rsid w:val="00716046"/>
    <w:rsid w:val="00717047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0F4F"/>
    <w:rsid w:val="00741285"/>
    <w:rsid w:val="007420B2"/>
    <w:rsid w:val="00742996"/>
    <w:rsid w:val="00742C56"/>
    <w:rsid w:val="00742F5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1D49"/>
    <w:rsid w:val="007822FE"/>
    <w:rsid w:val="00782575"/>
    <w:rsid w:val="0078296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772"/>
    <w:rsid w:val="007D7871"/>
    <w:rsid w:val="007D7A96"/>
    <w:rsid w:val="007D7B00"/>
    <w:rsid w:val="007E0305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37A59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8DF"/>
    <w:rsid w:val="0087001D"/>
    <w:rsid w:val="0087026C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7089"/>
    <w:rsid w:val="008B7379"/>
    <w:rsid w:val="008B7482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E0412"/>
    <w:rsid w:val="008E045D"/>
    <w:rsid w:val="008E05A9"/>
    <w:rsid w:val="008E0ABF"/>
    <w:rsid w:val="008E1883"/>
    <w:rsid w:val="008E1A62"/>
    <w:rsid w:val="008E1DF0"/>
    <w:rsid w:val="008E26A6"/>
    <w:rsid w:val="008E36C3"/>
    <w:rsid w:val="008E38F9"/>
    <w:rsid w:val="008E3FA3"/>
    <w:rsid w:val="008E423C"/>
    <w:rsid w:val="008E450C"/>
    <w:rsid w:val="008E4619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5A41"/>
    <w:rsid w:val="00926110"/>
    <w:rsid w:val="009262F0"/>
    <w:rsid w:val="009268C6"/>
    <w:rsid w:val="00926B77"/>
    <w:rsid w:val="00926C2B"/>
    <w:rsid w:val="00927046"/>
    <w:rsid w:val="009274B7"/>
    <w:rsid w:val="00927581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BAC"/>
    <w:rsid w:val="00984DD7"/>
    <w:rsid w:val="00985136"/>
    <w:rsid w:val="009862ED"/>
    <w:rsid w:val="009865E2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679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519"/>
    <w:rsid w:val="009B460D"/>
    <w:rsid w:val="009B4971"/>
    <w:rsid w:val="009B4D88"/>
    <w:rsid w:val="009B4EEF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90B"/>
    <w:rsid w:val="00A34917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71E7"/>
    <w:rsid w:val="00A47502"/>
    <w:rsid w:val="00A47816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61F1"/>
    <w:rsid w:val="00A769C5"/>
    <w:rsid w:val="00A77316"/>
    <w:rsid w:val="00A7772E"/>
    <w:rsid w:val="00A77A50"/>
    <w:rsid w:val="00A77D62"/>
    <w:rsid w:val="00A8027C"/>
    <w:rsid w:val="00A80976"/>
    <w:rsid w:val="00A81DC7"/>
    <w:rsid w:val="00A822E1"/>
    <w:rsid w:val="00A822EA"/>
    <w:rsid w:val="00A823AC"/>
    <w:rsid w:val="00A82437"/>
    <w:rsid w:val="00A82A56"/>
    <w:rsid w:val="00A82C94"/>
    <w:rsid w:val="00A83816"/>
    <w:rsid w:val="00A839AC"/>
    <w:rsid w:val="00A83F88"/>
    <w:rsid w:val="00A84C0B"/>
    <w:rsid w:val="00A85A17"/>
    <w:rsid w:val="00A85EDD"/>
    <w:rsid w:val="00A8649F"/>
    <w:rsid w:val="00A866AA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D17"/>
    <w:rsid w:val="00AA4E0E"/>
    <w:rsid w:val="00AA4E5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405E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714A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E55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2EEA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152E"/>
    <w:rsid w:val="00B515AC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EB7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73E"/>
    <w:rsid w:val="00BB4C08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5E7"/>
    <w:rsid w:val="00BE30ED"/>
    <w:rsid w:val="00BE37A6"/>
    <w:rsid w:val="00BE37E1"/>
    <w:rsid w:val="00BE3853"/>
    <w:rsid w:val="00BE390D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F1C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D81"/>
    <w:rsid w:val="00C36FC9"/>
    <w:rsid w:val="00C37388"/>
    <w:rsid w:val="00C40437"/>
    <w:rsid w:val="00C40527"/>
    <w:rsid w:val="00C40557"/>
    <w:rsid w:val="00C4069B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01D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2944"/>
    <w:rsid w:val="00CC2DA8"/>
    <w:rsid w:val="00CC2DF0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6D9"/>
    <w:rsid w:val="00CD02B6"/>
    <w:rsid w:val="00CD0625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6AF"/>
    <w:rsid w:val="00D9276F"/>
    <w:rsid w:val="00D92DFA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9BB"/>
    <w:rsid w:val="00DA5AAF"/>
    <w:rsid w:val="00DA60A3"/>
    <w:rsid w:val="00DA66FB"/>
    <w:rsid w:val="00DA6729"/>
    <w:rsid w:val="00DA6B64"/>
    <w:rsid w:val="00DA6E29"/>
    <w:rsid w:val="00DA71C2"/>
    <w:rsid w:val="00DB00F6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F5"/>
    <w:rsid w:val="00DC5F0C"/>
    <w:rsid w:val="00DC6AFD"/>
    <w:rsid w:val="00DC6E6D"/>
    <w:rsid w:val="00DC767B"/>
    <w:rsid w:val="00DC7B6B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D3E"/>
    <w:rsid w:val="00DE1E99"/>
    <w:rsid w:val="00DE2183"/>
    <w:rsid w:val="00DE252E"/>
    <w:rsid w:val="00DE2624"/>
    <w:rsid w:val="00DE2F2A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721B"/>
    <w:rsid w:val="00E2737E"/>
    <w:rsid w:val="00E27806"/>
    <w:rsid w:val="00E27D10"/>
    <w:rsid w:val="00E27DEA"/>
    <w:rsid w:val="00E30017"/>
    <w:rsid w:val="00E3081C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42A4"/>
    <w:rsid w:val="00E445B0"/>
    <w:rsid w:val="00E445B3"/>
    <w:rsid w:val="00E44650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AF3"/>
    <w:rsid w:val="00E50C13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CD0"/>
    <w:rsid w:val="00E62275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9E0"/>
    <w:rsid w:val="00E9154F"/>
    <w:rsid w:val="00E91575"/>
    <w:rsid w:val="00E91795"/>
    <w:rsid w:val="00E91D15"/>
    <w:rsid w:val="00E92460"/>
    <w:rsid w:val="00E9253F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329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DB0"/>
    <w:rsid w:val="00EB621D"/>
    <w:rsid w:val="00EB62C0"/>
    <w:rsid w:val="00EB664A"/>
    <w:rsid w:val="00EB6959"/>
    <w:rsid w:val="00EB6C1A"/>
    <w:rsid w:val="00EB6CAC"/>
    <w:rsid w:val="00EB7465"/>
    <w:rsid w:val="00EB74F0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80"/>
    <w:rsid w:val="00ED533E"/>
    <w:rsid w:val="00ED583F"/>
    <w:rsid w:val="00ED5D8C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47"/>
    <w:rsid w:val="00F03AC7"/>
    <w:rsid w:val="00F03ADB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58C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850"/>
    <w:rsid w:val="00FA3DA6"/>
    <w:rsid w:val="00FA445D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C99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14495-92AD-4C1C-8CEF-26A7EBC4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573</Words>
  <Characters>3272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Feiyongqiang-a</cp:lastModifiedBy>
  <cp:revision>4</cp:revision>
  <dcterms:created xsi:type="dcterms:W3CDTF">2022-02-11T04:07:00Z</dcterms:created>
  <dcterms:modified xsi:type="dcterms:W3CDTF">2022-02-11T05:27:00Z</dcterms:modified>
</cp:coreProperties>
</file>