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10D0176A"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w:t>
      </w:r>
      <w:r w:rsidR="00A84007" w:rsidRPr="008708F6">
        <w:rPr>
          <w:b/>
        </w:rPr>
        <w:t>10</w:t>
      </w:r>
      <w:r w:rsidR="00E8194D">
        <w:rPr>
          <w:b/>
        </w:rPr>
        <w:t>8</w:t>
      </w:r>
      <w:r w:rsidRPr="008708F6">
        <w:rPr>
          <w:b/>
        </w:rPr>
        <w:t>-e</w:t>
      </w:r>
      <w:r w:rsidRPr="002B0BF3">
        <w:rPr>
          <w:b/>
        </w:rPr>
        <w:tab/>
      </w:r>
      <w:r w:rsidR="00427949" w:rsidRPr="00427949">
        <w:rPr>
          <w:b/>
        </w:rPr>
        <w:t>R1-2200971</w:t>
      </w:r>
    </w:p>
    <w:p w14:paraId="092D61B9" w14:textId="33E6D8FE" w:rsidR="00D365BE" w:rsidRPr="008708F6" w:rsidRDefault="00FA033E" w:rsidP="003A26B0">
      <w:pPr>
        <w:tabs>
          <w:tab w:val="right" w:pos="9216"/>
        </w:tabs>
        <w:spacing w:line="60" w:lineRule="atLeast"/>
        <w:jc w:val="left"/>
        <w:rPr>
          <w:b/>
        </w:rPr>
      </w:pPr>
      <w:r>
        <w:rPr>
          <w:b/>
        </w:rPr>
        <w:t>e</w:t>
      </w:r>
      <w:r w:rsidR="00D365BE" w:rsidRPr="008708F6">
        <w:rPr>
          <w:b/>
        </w:rPr>
        <w:t>-</w:t>
      </w:r>
      <w:r w:rsidR="00427949">
        <w:rPr>
          <w:b/>
        </w:rPr>
        <w:t>M</w:t>
      </w:r>
      <w:r w:rsidR="00D365BE" w:rsidRPr="008708F6">
        <w:rPr>
          <w:b/>
        </w:rPr>
        <w:t xml:space="preserve">eeting, </w:t>
      </w:r>
      <w:r w:rsidR="00A21798">
        <w:rPr>
          <w:b/>
          <w:lang w:eastAsia="zh-CN"/>
        </w:rPr>
        <w:t>February</w:t>
      </w:r>
      <w:r w:rsidR="009159B0">
        <w:rPr>
          <w:b/>
        </w:rPr>
        <w:t xml:space="preserve"> </w:t>
      </w:r>
      <w:r w:rsidR="00A21798">
        <w:rPr>
          <w:b/>
        </w:rPr>
        <w:t>21</w:t>
      </w:r>
      <w:r w:rsidR="00D365BE">
        <w:rPr>
          <w:b/>
        </w:rPr>
        <w:t xml:space="preserve"> –</w:t>
      </w:r>
      <w:r w:rsidR="00A21798">
        <w:rPr>
          <w:b/>
        </w:rPr>
        <w:t xml:space="preserve"> March 3</w:t>
      </w:r>
      <w:r w:rsidR="004F0768">
        <w:rPr>
          <w:b/>
        </w:rPr>
        <w:t>, 2022</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7AF1D14F"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B727BF">
        <w:rPr>
          <w:b/>
          <w:kern w:val="2"/>
          <w:lang w:eastAsia="zh-CN"/>
        </w:rPr>
        <w:t>8.16</w:t>
      </w:r>
      <w:r w:rsidR="008A4936">
        <w:rPr>
          <w:b/>
          <w:kern w:val="2"/>
          <w:lang w:eastAsia="zh-CN"/>
        </w:rPr>
        <w:t>.</w:t>
      </w:r>
      <w:r w:rsidR="00E173D2">
        <w:rPr>
          <w:b/>
          <w:kern w:val="2"/>
          <w:lang w:eastAsia="zh-CN"/>
        </w:rPr>
        <w:t>8</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C7BE8EE"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bookmarkStart w:id="0" w:name="OLE_LINK55"/>
      <w:r w:rsidR="006C2488">
        <w:rPr>
          <w:b/>
          <w:kern w:val="2"/>
          <w:lang w:eastAsia="zh-CN"/>
        </w:rPr>
        <w:t>Rel-17 UE features for</w:t>
      </w:r>
      <w:bookmarkEnd w:id="0"/>
      <w:r w:rsidR="006C2488">
        <w:rPr>
          <w:b/>
          <w:kern w:val="2"/>
          <w:lang w:eastAsia="zh-CN"/>
        </w:rPr>
        <w:t xml:space="preserve"> NR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2106A7C2" w14:textId="21C02726" w:rsidR="002B2E17" w:rsidRDefault="00A659A4" w:rsidP="00AD35C7">
      <w:pPr>
        <w:spacing w:beforeLines="50" w:before="120" w:afterLines="50" w:line="60" w:lineRule="atLeast"/>
        <w:rPr>
          <w:lang w:eastAsia="zh-CN"/>
        </w:rPr>
      </w:pPr>
      <w:r>
        <w:rPr>
          <w:lang w:eastAsia="zh-CN"/>
        </w:rPr>
        <w:t xml:space="preserve">In this contribution, </w:t>
      </w:r>
      <w:r w:rsidR="00595824">
        <w:rPr>
          <w:lang w:eastAsia="zh-CN"/>
        </w:rPr>
        <w:t>our views on UE capabilities of</w:t>
      </w:r>
      <w:r>
        <w:rPr>
          <w:lang w:eastAsia="zh-CN"/>
        </w:rPr>
        <w:t xml:space="preserve"> NR coverage enhancement </w:t>
      </w:r>
      <w:r w:rsidR="00595824">
        <w:rPr>
          <w:lang w:eastAsia="zh-CN"/>
        </w:rPr>
        <w:t>are provided</w:t>
      </w:r>
      <w:r>
        <w:rPr>
          <w:lang w:eastAsia="zh-CN"/>
        </w:rPr>
        <w:t>.</w:t>
      </w:r>
    </w:p>
    <w:p w14:paraId="1B4EED37" w14:textId="2E771295" w:rsidR="00E22B5F" w:rsidRPr="00E22B5F" w:rsidRDefault="00E15CDB" w:rsidP="00FC576C">
      <w:pPr>
        <w:pStyle w:val="Heading1"/>
        <w:spacing w:beforeLines="50" w:afterLines="50" w:line="60" w:lineRule="atLeast"/>
        <w:ind w:left="0" w:firstLine="0"/>
        <w:rPr>
          <w:lang w:eastAsia="zh-CN"/>
        </w:rPr>
      </w:pPr>
      <w:r>
        <w:rPr>
          <w:lang w:eastAsia="zh-CN"/>
        </w:rPr>
        <w:t>Discussion on NR coverage enhancement UE capabilities</w:t>
      </w:r>
      <w:bookmarkStart w:id="4" w:name="OLE_LINK203"/>
      <w:bookmarkStart w:id="5" w:name="OLE_LINK177"/>
    </w:p>
    <w:p w14:paraId="3304F257" w14:textId="77777777" w:rsidR="006A126A" w:rsidRPr="002268C4" w:rsidRDefault="006A126A" w:rsidP="006A126A">
      <w:pPr>
        <w:pStyle w:val="Heading2"/>
        <w:numPr>
          <w:ilvl w:val="0"/>
          <w:numId w:val="27"/>
        </w:numPr>
        <w:autoSpaceDE/>
        <w:autoSpaceDN/>
        <w:adjustRightInd/>
        <w:snapToGrid/>
        <w:spacing w:before="0" w:after="0"/>
        <w:jc w:val="left"/>
        <w:rPr>
          <w:lang w:eastAsia="zh-CN"/>
        </w:rPr>
      </w:pPr>
      <w:r w:rsidRPr="002268C4">
        <w:rPr>
          <w:lang w:eastAsia="zh-CN"/>
        </w:rPr>
        <w:t xml:space="preserve">The structure of the features </w:t>
      </w:r>
      <w:r>
        <w:rPr>
          <w:lang w:eastAsia="zh-CN"/>
        </w:rPr>
        <w:t>about</w:t>
      </w:r>
      <w:r w:rsidRPr="002268C4">
        <w:rPr>
          <w:lang w:eastAsia="zh-CN"/>
        </w:rPr>
        <w:t xml:space="preserve"> enhanced PUSCH repetition type A and TBoMS</w:t>
      </w:r>
    </w:p>
    <w:p w14:paraId="084BCF09" w14:textId="4F533463" w:rsidR="00E00BF0" w:rsidRDefault="006A126A" w:rsidP="006A126A">
      <w:pPr>
        <w:rPr>
          <w:lang w:eastAsia="zh-CN"/>
        </w:rPr>
      </w:pPr>
      <w:r>
        <w:rPr>
          <w:lang w:eastAsia="zh-CN"/>
        </w:rPr>
        <w:t xml:space="preserve">For </w:t>
      </w:r>
      <w:r w:rsidRPr="003E4AE0">
        <w:rPr>
          <w:lang w:eastAsia="zh-CN"/>
        </w:rPr>
        <w:t>enhanced PUSCH repetition type A and TBoMS</w:t>
      </w:r>
      <w:r>
        <w:rPr>
          <w:lang w:eastAsia="zh-CN"/>
        </w:rPr>
        <w:t>, only one FG for both CG and DG is sufficient</w:t>
      </w:r>
      <w:r w:rsidR="00E00BF0">
        <w:rPr>
          <w:lang w:eastAsia="zh-CN"/>
        </w:rPr>
        <w:t>, b</w:t>
      </w:r>
      <w:r>
        <w:rPr>
          <w:lang w:eastAsia="zh-CN"/>
        </w:rPr>
        <w:t>ecause there is no difference for UE capability to support that for CG and DG</w:t>
      </w:r>
      <w:r w:rsidR="00CC1441">
        <w:rPr>
          <w:lang w:eastAsia="zh-CN"/>
        </w:rPr>
        <w:t xml:space="preserve">. </w:t>
      </w:r>
      <w:r w:rsidR="00E00BF0" w:rsidRPr="00E00BF0">
        <w:rPr>
          <w:lang w:eastAsia="zh-CN"/>
        </w:rPr>
        <w:t xml:space="preserve">It should be noted that we do not </w:t>
      </w:r>
      <w:r w:rsidR="00C65A29">
        <w:rPr>
          <w:lang w:eastAsia="zh-CN"/>
        </w:rPr>
        <w:t>feel</w:t>
      </w:r>
      <w:r w:rsidR="00C65A29" w:rsidRPr="00E00BF0">
        <w:rPr>
          <w:lang w:eastAsia="zh-CN"/>
        </w:rPr>
        <w:t xml:space="preserve"> </w:t>
      </w:r>
      <w:r w:rsidR="00E00BF0" w:rsidRPr="00E00BF0">
        <w:rPr>
          <w:lang w:eastAsia="zh-CN"/>
        </w:rPr>
        <w:t xml:space="preserve">that </w:t>
      </w:r>
      <w:r w:rsidR="00E00BF0">
        <w:rPr>
          <w:lang w:eastAsia="zh-CN"/>
        </w:rPr>
        <w:t>the granularities</w:t>
      </w:r>
      <w:r w:rsidR="00E00BF0" w:rsidRPr="00E00BF0">
        <w:rPr>
          <w:lang w:eastAsia="zh-CN"/>
        </w:rPr>
        <w:t xml:space="preserve"> should be tied to the </w:t>
      </w:r>
      <w:r w:rsidR="00FE0D0F">
        <w:rPr>
          <w:lang w:eastAsia="zh-CN"/>
        </w:rPr>
        <w:t>structure of FGs, because</w:t>
      </w:r>
      <w:r w:rsidR="00E00BF0">
        <w:rPr>
          <w:lang w:eastAsia="zh-CN"/>
        </w:rPr>
        <w:t xml:space="preserve"> </w:t>
      </w:r>
      <w:r w:rsidR="00FE0D0F">
        <w:rPr>
          <w:lang w:eastAsia="zh-CN"/>
        </w:rPr>
        <w:t>a</w:t>
      </w:r>
      <w:r w:rsidR="00E00BF0">
        <w:rPr>
          <w:bCs/>
          <w:szCs w:val="21"/>
        </w:rPr>
        <w:t xml:space="preserve"> finer granularity, e.g. per band, cannot solve any potential IoDT concern. Therefore, the granularities are supposed to be discussed separately.</w:t>
      </w:r>
      <w:r w:rsidR="00FE0D0F" w:rsidRPr="00FE0D0F">
        <w:t xml:space="preserve"> </w:t>
      </w:r>
    </w:p>
    <w:p w14:paraId="5B29DFC8" w14:textId="37BC3C7D" w:rsidR="006A126A" w:rsidRPr="00094323" w:rsidRDefault="006A126A" w:rsidP="006A126A">
      <w:pPr>
        <w:spacing w:beforeLines="30" w:before="72" w:after="0" w:line="60" w:lineRule="atLeast"/>
        <w:rPr>
          <w:u w:val="single"/>
          <w:lang w:eastAsia="zh-CN"/>
        </w:rPr>
      </w:pPr>
      <w:r>
        <w:rPr>
          <w:b/>
          <w:i/>
          <w:color w:val="000000"/>
          <w:shd w:val="clear" w:color="auto" w:fill="FFFFFF"/>
        </w:rPr>
        <w:t>Proposal 1</w:t>
      </w:r>
      <w:r w:rsidRPr="00A06E2A">
        <w:rPr>
          <w:b/>
          <w:i/>
          <w:color w:val="000000"/>
          <w:shd w:val="clear" w:color="auto" w:fill="FFFFFF"/>
        </w:rPr>
        <w:t xml:space="preserve">: </w:t>
      </w:r>
      <w:r w:rsidRPr="00094323">
        <w:rPr>
          <w:i/>
          <w:color w:val="000000"/>
          <w:shd w:val="clear" w:color="auto" w:fill="FFFFFF"/>
        </w:rPr>
        <w:t>For the features about enhanced PUSCH repetition type A and TBoMS,</w:t>
      </w:r>
    </w:p>
    <w:p w14:paraId="707AD14C" w14:textId="77777777" w:rsidR="006A126A" w:rsidRPr="00094323" w:rsidRDefault="006A126A" w:rsidP="006A126A">
      <w:pPr>
        <w:numPr>
          <w:ilvl w:val="0"/>
          <w:numId w:val="24"/>
        </w:numPr>
        <w:autoSpaceDE/>
        <w:autoSpaceDN/>
        <w:adjustRightInd/>
        <w:snapToGrid/>
        <w:spacing w:after="0" w:line="259" w:lineRule="auto"/>
        <w:jc w:val="left"/>
        <w:rPr>
          <w:i/>
          <w:szCs w:val="24"/>
          <w:lang w:eastAsia="zh-CN"/>
        </w:rPr>
      </w:pPr>
      <w:r w:rsidRPr="00094323">
        <w:rPr>
          <w:i/>
          <w:szCs w:val="24"/>
          <w:lang w:eastAsia="zh-CN"/>
        </w:rPr>
        <w:t>Only one FG for both CG and DG is sufficient.</w:t>
      </w:r>
    </w:p>
    <w:p w14:paraId="001EA74D" w14:textId="1EE6E0F1" w:rsidR="006A126A" w:rsidRPr="006A126A" w:rsidRDefault="00D061D6" w:rsidP="00D061D6">
      <w:pPr>
        <w:numPr>
          <w:ilvl w:val="0"/>
          <w:numId w:val="24"/>
        </w:numPr>
        <w:autoSpaceDE/>
        <w:autoSpaceDN/>
        <w:adjustRightInd/>
        <w:snapToGrid/>
        <w:spacing w:after="0" w:line="259" w:lineRule="auto"/>
        <w:jc w:val="left"/>
        <w:rPr>
          <w:b/>
          <w:i/>
          <w:szCs w:val="24"/>
          <w:lang w:eastAsia="zh-CN"/>
        </w:rPr>
      </w:pPr>
      <w:r>
        <w:rPr>
          <w:i/>
          <w:szCs w:val="24"/>
          <w:lang w:eastAsia="zh-CN"/>
        </w:rPr>
        <w:t xml:space="preserve">The </w:t>
      </w:r>
      <w:r w:rsidRPr="00D061D6">
        <w:rPr>
          <w:i/>
          <w:szCs w:val="24"/>
          <w:lang w:eastAsia="zh-CN"/>
        </w:rPr>
        <w:t xml:space="preserve">granularities </w:t>
      </w:r>
      <w:r>
        <w:rPr>
          <w:i/>
          <w:szCs w:val="24"/>
          <w:lang w:eastAsia="zh-CN"/>
        </w:rPr>
        <w:t>should</w:t>
      </w:r>
      <w:r w:rsidRPr="00D061D6">
        <w:rPr>
          <w:i/>
          <w:szCs w:val="24"/>
          <w:lang w:eastAsia="zh-CN"/>
        </w:rPr>
        <w:t xml:space="preserve"> be discussed separately</w:t>
      </w:r>
      <w:r>
        <w:rPr>
          <w:i/>
          <w:szCs w:val="24"/>
          <w:lang w:eastAsia="zh-CN"/>
        </w:rPr>
        <w:t>.</w:t>
      </w:r>
    </w:p>
    <w:p w14:paraId="18AE1BAB" w14:textId="77777777" w:rsidR="006A126A" w:rsidRDefault="006A126A" w:rsidP="00C55384">
      <w:pPr>
        <w:autoSpaceDE/>
        <w:autoSpaceDN/>
        <w:adjustRightInd/>
        <w:snapToGrid/>
        <w:spacing w:after="0" w:line="259" w:lineRule="auto"/>
        <w:jc w:val="left"/>
        <w:rPr>
          <w:b/>
          <w:i/>
          <w:szCs w:val="24"/>
          <w:lang w:eastAsia="zh-CN"/>
        </w:rPr>
      </w:pPr>
    </w:p>
    <w:p w14:paraId="67B5C872" w14:textId="77777777" w:rsidR="00C55384" w:rsidRDefault="00C55384" w:rsidP="00C55384">
      <w:pPr>
        <w:pStyle w:val="Heading2"/>
        <w:numPr>
          <w:ilvl w:val="0"/>
          <w:numId w:val="27"/>
        </w:numPr>
        <w:autoSpaceDE/>
        <w:autoSpaceDN/>
        <w:adjustRightInd/>
        <w:snapToGrid/>
        <w:spacing w:before="0" w:after="0"/>
        <w:jc w:val="left"/>
        <w:rPr>
          <w:lang w:eastAsia="zh-CN"/>
        </w:rPr>
      </w:pPr>
      <w:r w:rsidRPr="00A60BBA">
        <w:rPr>
          <w:lang w:eastAsia="zh-CN"/>
        </w:rPr>
        <w:t>The value of maximum duration for DMRS bundling</w:t>
      </w:r>
    </w:p>
    <w:p w14:paraId="43D79EE5" w14:textId="77777777" w:rsidR="00C55384" w:rsidRDefault="00C55384" w:rsidP="00C55384">
      <w:pPr>
        <w:rPr>
          <w:lang w:eastAsia="zh-CN"/>
        </w:rPr>
      </w:pPr>
      <w:r>
        <w:rPr>
          <w:rFonts w:hint="eastAsia"/>
          <w:lang w:eastAsia="zh-CN"/>
        </w:rPr>
        <w:t>T</w:t>
      </w:r>
      <w:r>
        <w:rPr>
          <w:lang w:eastAsia="zh-CN"/>
        </w:rPr>
        <w:t>he values of the maximum duration are related to the p</w:t>
      </w:r>
      <w:r w:rsidRPr="00C81936">
        <w:rPr>
          <w:lang w:eastAsia="zh-CN"/>
        </w:rPr>
        <w:t>hase continuity and power consistency tolerance</w:t>
      </w:r>
      <w:r>
        <w:rPr>
          <w:lang w:eastAsia="zh-CN"/>
        </w:rPr>
        <w:t xml:space="preserve">, which is under discussion in RAN4 now. The tolerance may be related to modulation order. Thus, whether and how to report different value of the maximum duration for DMRS bundling for different modulation orders is up to RAN4. </w:t>
      </w:r>
    </w:p>
    <w:p w14:paraId="41F79D18" w14:textId="77777777" w:rsidR="00C55384" w:rsidRDefault="00C55384" w:rsidP="00C55384">
      <w:pPr>
        <w:rPr>
          <w:lang w:eastAsia="zh-CN"/>
        </w:rPr>
      </w:pPr>
      <w:r>
        <w:rPr>
          <w:lang w:eastAsia="zh-CN"/>
        </w:rPr>
        <w:t>For the back-to-back transmissions and non-back-to-back transmissions, although a single value of maximum duration may be sufficient, it is safer to wait for RAN4’s input.</w:t>
      </w:r>
    </w:p>
    <w:p w14:paraId="53527CC1" w14:textId="3E31FCB2" w:rsidR="00C55384" w:rsidRPr="00E3074B" w:rsidRDefault="00C55384" w:rsidP="00C55384">
      <w:pPr>
        <w:spacing w:beforeLines="30" w:before="72" w:after="0" w:line="60" w:lineRule="atLeast"/>
        <w:rPr>
          <w:b/>
          <w:i/>
          <w:color w:val="000000"/>
          <w:shd w:val="clear" w:color="auto" w:fill="FFFFFF"/>
          <w:lang w:eastAsia="zh-CN"/>
        </w:rPr>
      </w:pPr>
      <w:r>
        <w:rPr>
          <w:b/>
          <w:i/>
          <w:color w:val="000000"/>
          <w:shd w:val="clear" w:color="auto" w:fill="FFFFFF"/>
          <w:lang w:eastAsia="zh-CN"/>
        </w:rPr>
        <w:t xml:space="preserve">Proposal 2: </w:t>
      </w:r>
      <w:r w:rsidRPr="00094323">
        <w:rPr>
          <w:rFonts w:hint="eastAsia"/>
          <w:i/>
          <w:color w:val="000000"/>
          <w:shd w:val="clear" w:color="auto" w:fill="FFFFFF"/>
          <w:lang w:eastAsia="zh-CN"/>
        </w:rPr>
        <w:t>F</w:t>
      </w:r>
      <w:r w:rsidRPr="00094323">
        <w:rPr>
          <w:i/>
          <w:color w:val="000000"/>
          <w:shd w:val="clear" w:color="auto" w:fill="FFFFFF"/>
          <w:lang w:eastAsia="zh-CN"/>
        </w:rPr>
        <w:t xml:space="preserve">or FG 30-4, </w:t>
      </w:r>
      <w:r w:rsidRPr="00094323">
        <w:rPr>
          <w:i/>
          <w:szCs w:val="24"/>
          <w:lang w:eastAsia="zh-CN"/>
        </w:rPr>
        <w:t>whether and how to report different value of the maximum duration for DMRS bundling for (a) different modulation orders (b)</w:t>
      </w:r>
      <w:r w:rsidRPr="00094323">
        <w:t xml:space="preserve"> </w:t>
      </w:r>
      <w:r w:rsidRPr="00094323">
        <w:rPr>
          <w:i/>
          <w:szCs w:val="24"/>
          <w:lang w:eastAsia="zh-CN"/>
        </w:rPr>
        <w:t>back-to-back and non-back-to-back, is up to RAN4.</w:t>
      </w:r>
    </w:p>
    <w:p w14:paraId="2674BE50" w14:textId="77777777" w:rsidR="00C55384" w:rsidRPr="00C55384" w:rsidRDefault="00C55384" w:rsidP="00C55384">
      <w:pPr>
        <w:autoSpaceDE/>
        <w:autoSpaceDN/>
        <w:adjustRightInd/>
        <w:snapToGrid/>
        <w:spacing w:after="0" w:line="259" w:lineRule="auto"/>
        <w:jc w:val="left"/>
        <w:rPr>
          <w:b/>
          <w:i/>
          <w:szCs w:val="24"/>
          <w:lang w:eastAsia="zh-CN"/>
        </w:rPr>
      </w:pPr>
    </w:p>
    <w:p w14:paraId="07292D74" w14:textId="4DC0B75C" w:rsidR="004C6EC6" w:rsidRPr="00F27795" w:rsidRDefault="00EA2A7A" w:rsidP="00F27795">
      <w:pPr>
        <w:pStyle w:val="Heading2"/>
        <w:numPr>
          <w:ilvl w:val="0"/>
          <w:numId w:val="27"/>
        </w:numPr>
        <w:autoSpaceDE/>
        <w:autoSpaceDN/>
        <w:adjustRightInd/>
        <w:snapToGrid/>
        <w:spacing w:before="0" w:after="0"/>
        <w:jc w:val="left"/>
        <w:rPr>
          <w:lang w:eastAsia="zh-CN"/>
        </w:rPr>
      </w:pPr>
      <w:r w:rsidRPr="00E22B5F">
        <w:rPr>
          <w:rFonts w:hint="eastAsia"/>
          <w:lang w:eastAsia="zh-CN"/>
        </w:rPr>
        <w:t>T</w:t>
      </w:r>
      <w:r w:rsidRPr="00E22B5F">
        <w:rPr>
          <w:lang w:eastAsia="zh-CN"/>
        </w:rPr>
        <w:t>he structure of UE features about DMRS bundling</w:t>
      </w:r>
    </w:p>
    <w:p w14:paraId="4D63D04C" w14:textId="696B58FF" w:rsidR="000903E2" w:rsidRDefault="000903E2" w:rsidP="004C3718">
      <w:pPr>
        <w:ind w:left="53"/>
        <w:rPr>
          <w:rFonts w:eastAsia="等线"/>
          <w:sz w:val="21"/>
          <w:szCs w:val="21"/>
          <w:lang w:eastAsia="zh-CN"/>
        </w:rPr>
      </w:pPr>
      <w:r>
        <w:rPr>
          <w:lang w:eastAsia="zh-CN"/>
        </w:rPr>
        <w:t>For</w:t>
      </w:r>
      <w:r w:rsidR="004C3718">
        <w:rPr>
          <w:lang w:eastAsia="zh-CN"/>
        </w:rPr>
        <w:t xml:space="preserve"> PUSCH repetition type B</w:t>
      </w:r>
      <w:r>
        <w:rPr>
          <w:lang w:eastAsia="zh-CN"/>
        </w:rPr>
        <w:t xml:space="preserve">, </w:t>
      </w:r>
      <w:r w:rsidR="004C3718">
        <w:rPr>
          <w:rFonts w:eastAsia="等线"/>
          <w:sz w:val="21"/>
          <w:szCs w:val="21"/>
          <w:lang w:eastAsia="zh-CN"/>
        </w:rPr>
        <w:t>t</w:t>
      </w:r>
      <w:r w:rsidR="004C3718" w:rsidRPr="004C3718">
        <w:rPr>
          <w:rFonts w:eastAsia="等线"/>
          <w:sz w:val="21"/>
          <w:szCs w:val="21"/>
          <w:lang w:eastAsia="zh-CN"/>
        </w:rPr>
        <w:t>here is no evidence that</w:t>
      </w:r>
      <w:r w:rsidR="004C3718">
        <w:rPr>
          <w:rFonts w:eastAsia="等线"/>
          <w:sz w:val="21"/>
          <w:szCs w:val="21"/>
          <w:lang w:eastAsia="zh-CN"/>
        </w:rPr>
        <w:t xml:space="preserve"> DMRS bundling</w:t>
      </w:r>
      <w:r w:rsidRPr="000903E2">
        <w:rPr>
          <w:lang w:eastAsia="zh-CN"/>
        </w:rPr>
        <w:t xml:space="preserve"> within-slot back-to-back transmission and across-slot back-to-back transmission</w:t>
      </w:r>
      <w:r w:rsidR="004C3718" w:rsidRPr="004C3718">
        <w:rPr>
          <w:rFonts w:eastAsia="等线"/>
          <w:sz w:val="21"/>
          <w:szCs w:val="21"/>
          <w:lang w:eastAsia="zh-CN"/>
        </w:rPr>
        <w:t xml:space="preserve"> have different requirements for UE capabilities</w:t>
      </w:r>
      <w:r w:rsidR="004C3718">
        <w:rPr>
          <w:rFonts w:eastAsia="等线"/>
          <w:sz w:val="21"/>
          <w:szCs w:val="21"/>
          <w:lang w:eastAsia="zh-CN"/>
        </w:rPr>
        <w:t>.</w:t>
      </w:r>
      <w:r w:rsidR="00633145">
        <w:rPr>
          <w:rFonts w:eastAsia="等线"/>
          <w:sz w:val="21"/>
          <w:szCs w:val="21"/>
          <w:lang w:eastAsia="zh-CN"/>
        </w:rPr>
        <w:t xml:space="preserve"> </w:t>
      </w:r>
      <w:r w:rsidR="00F27795">
        <w:rPr>
          <w:rFonts w:eastAsia="等线"/>
          <w:sz w:val="21"/>
          <w:szCs w:val="21"/>
          <w:lang w:eastAsia="zh-CN"/>
        </w:rPr>
        <w:t>And according to the following agreement in RAN1#107-bis-e, the window length of 1 is not supported.</w:t>
      </w:r>
    </w:p>
    <w:tbl>
      <w:tblPr>
        <w:tblStyle w:val="TableGrid"/>
        <w:tblW w:w="0" w:type="auto"/>
        <w:tblInd w:w="53" w:type="dxa"/>
        <w:tblLook w:val="04A0" w:firstRow="1" w:lastRow="0" w:firstColumn="1" w:lastColumn="0" w:noHBand="0" w:noVBand="1"/>
      </w:tblPr>
      <w:tblGrid>
        <w:gridCol w:w="9254"/>
      </w:tblGrid>
      <w:tr w:rsidR="00F27795" w14:paraId="126FAF27" w14:textId="77777777" w:rsidTr="00F27795">
        <w:tc>
          <w:tcPr>
            <w:tcW w:w="9307" w:type="dxa"/>
          </w:tcPr>
          <w:p w14:paraId="6F6AF409" w14:textId="77777777" w:rsidR="00F27795" w:rsidRDefault="00F27795" w:rsidP="00F27795">
            <w:pPr>
              <w:rPr>
                <w:b/>
                <w:szCs w:val="21"/>
                <w:highlight w:val="yellow"/>
              </w:rPr>
            </w:pPr>
            <w:r>
              <w:rPr>
                <w:rFonts w:eastAsia="Batang"/>
                <w:b/>
                <w:szCs w:val="21"/>
                <w:highlight w:val="green"/>
                <w:lang w:val="en-GB"/>
              </w:rPr>
              <w:t>Agreement</w:t>
            </w:r>
            <w:r>
              <w:rPr>
                <w:rFonts w:eastAsia="Batang"/>
                <w:b/>
                <w:bCs/>
                <w:szCs w:val="21"/>
                <w:highlight w:val="green"/>
                <w:lang w:val="en-GB"/>
              </w:rPr>
              <w:t>:</w:t>
            </w:r>
          </w:p>
          <w:p w14:paraId="75210230" w14:textId="77777777" w:rsidR="00F27795" w:rsidRDefault="00F27795" w:rsidP="00F27795">
            <w:pPr>
              <w:pStyle w:val="ListParagraph"/>
              <w:numPr>
                <w:ilvl w:val="0"/>
                <w:numId w:val="29"/>
              </w:numPr>
              <w:spacing w:line="259" w:lineRule="auto"/>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14:paraId="0E5DF4A2" w14:textId="77777777" w:rsidR="00F27795" w:rsidRDefault="00F27795" w:rsidP="00F27795">
            <w:pPr>
              <w:pStyle w:val="ListParagraph"/>
              <w:numPr>
                <w:ilvl w:val="0"/>
                <w:numId w:val="29"/>
              </w:numPr>
              <w:spacing w:line="259" w:lineRule="auto"/>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w:t>
            </w:r>
            <w:r>
              <w:rPr>
                <w:color w:val="FF0000"/>
                <w:sz w:val="21"/>
                <w:szCs w:val="21"/>
              </w:rPr>
              <w:t>8</w:t>
            </w:r>
            <w:r>
              <w:rPr>
                <w:sz w:val="21"/>
                <w:szCs w:val="21"/>
              </w:rPr>
              <w:t>]).</w:t>
            </w:r>
          </w:p>
          <w:p w14:paraId="4433CDEC" w14:textId="43C9ECC9" w:rsidR="00F27795" w:rsidRPr="00F27795" w:rsidRDefault="00F27795" w:rsidP="004C3718">
            <w:pPr>
              <w:pStyle w:val="ListParagraph"/>
              <w:numPr>
                <w:ilvl w:val="0"/>
                <w:numId w:val="30"/>
              </w:numPr>
              <w:spacing w:line="259" w:lineRule="auto"/>
              <w:ind w:firstLineChars="0"/>
              <w:rPr>
                <w:szCs w:val="21"/>
              </w:rPr>
            </w:pPr>
            <w:r>
              <w:rPr>
                <w:rFonts w:hint="eastAsia"/>
                <w:bCs/>
                <w:color w:val="FF0000"/>
                <w:szCs w:val="21"/>
              </w:rPr>
              <w:t>N</w:t>
            </w:r>
            <w:r>
              <w:rPr>
                <w:bCs/>
                <w:color w:val="FF0000"/>
                <w:szCs w:val="21"/>
              </w:rPr>
              <w:t xml:space="preserve">ote: the </w:t>
            </w:r>
            <w:r>
              <w:rPr>
                <w:bCs/>
                <w:color w:val="FF0000"/>
                <w:szCs w:val="21"/>
                <w:lang w:val="en-GB"/>
              </w:rPr>
              <w:t>value shall not exceed the maximum duration.</w:t>
            </w:r>
          </w:p>
        </w:tc>
      </w:tr>
    </w:tbl>
    <w:p w14:paraId="75471724" w14:textId="77777777" w:rsidR="00F27795" w:rsidRDefault="00F27795" w:rsidP="004C3718">
      <w:pPr>
        <w:ind w:left="53"/>
        <w:rPr>
          <w:rFonts w:eastAsia="等线"/>
          <w:sz w:val="21"/>
          <w:szCs w:val="21"/>
          <w:lang w:eastAsia="zh-CN"/>
        </w:rPr>
      </w:pPr>
    </w:p>
    <w:p w14:paraId="2C25217E" w14:textId="52D28C9F" w:rsidR="00F27795" w:rsidRDefault="00F27795" w:rsidP="00E045AD">
      <w:pPr>
        <w:ind w:left="53"/>
        <w:rPr>
          <w:rFonts w:eastAsia="等线"/>
          <w:sz w:val="21"/>
          <w:szCs w:val="21"/>
          <w:lang w:eastAsia="zh-CN"/>
        </w:rPr>
      </w:pPr>
      <w:r>
        <w:rPr>
          <w:rFonts w:eastAsia="等线"/>
          <w:sz w:val="21"/>
          <w:szCs w:val="21"/>
          <w:lang w:eastAsia="zh-CN"/>
        </w:rPr>
        <w:t xml:space="preserve">Therefore, it is unnecessary to split FG 30-4b into different FGs for </w:t>
      </w:r>
      <w:r>
        <w:rPr>
          <w:rFonts w:eastAsia="MS PGothic"/>
          <w:color w:val="000000"/>
          <w:szCs w:val="21"/>
          <w:lang w:eastAsia="ja-JP"/>
        </w:rPr>
        <w:t>within a slot and over slots</w:t>
      </w:r>
      <w:r>
        <w:rPr>
          <w:rFonts w:eastAsia="等线"/>
          <w:sz w:val="21"/>
          <w:szCs w:val="21"/>
          <w:lang w:eastAsia="zh-CN"/>
        </w:rPr>
        <w:t>.</w:t>
      </w:r>
    </w:p>
    <w:p w14:paraId="75866BA6" w14:textId="7223A86C" w:rsidR="00517576" w:rsidRDefault="00C55384" w:rsidP="00EE4986">
      <w:pPr>
        <w:ind w:left="53"/>
        <w:rPr>
          <w:rFonts w:eastAsia="等线"/>
          <w:i/>
          <w:szCs w:val="21"/>
          <w:lang w:eastAsia="zh-CN"/>
        </w:rPr>
      </w:pPr>
      <w:r>
        <w:rPr>
          <w:rFonts w:eastAsia="等线"/>
          <w:b/>
          <w:i/>
          <w:szCs w:val="21"/>
          <w:lang w:eastAsia="zh-CN"/>
        </w:rPr>
        <w:t>Proposal 3</w:t>
      </w:r>
      <w:r w:rsidR="00F97111" w:rsidRPr="002E1D07">
        <w:rPr>
          <w:rFonts w:eastAsia="等线"/>
          <w:b/>
          <w:i/>
          <w:szCs w:val="21"/>
          <w:lang w:eastAsia="zh-CN"/>
        </w:rPr>
        <w:t>:</w:t>
      </w:r>
      <w:r w:rsidR="00F97111" w:rsidRPr="002E1D07">
        <w:rPr>
          <w:rFonts w:eastAsia="等线"/>
          <w:i/>
          <w:szCs w:val="21"/>
          <w:lang w:eastAsia="zh-CN"/>
        </w:rPr>
        <w:t xml:space="preserve"> </w:t>
      </w:r>
      <w:r w:rsidR="00E1207D" w:rsidRPr="002E1D07">
        <w:rPr>
          <w:rFonts w:eastAsia="等线"/>
          <w:i/>
          <w:szCs w:val="21"/>
          <w:lang w:eastAsia="zh-CN"/>
        </w:rPr>
        <w:t>FG</w:t>
      </w:r>
      <w:r w:rsidR="004713AA" w:rsidRPr="002E1D07">
        <w:rPr>
          <w:rFonts w:eastAsia="等线"/>
          <w:i/>
          <w:szCs w:val="21"/>
          <w:lang w:eastAsia="zh-CN"/>
        </w:rPr>
        <w:t xml:space="preserve"> 30-4b should be kept</w:t>
      </w:r>
      <w:r w:rsidR="00063A2C" w:rsidRPr="002E1D07">
        <w:rPr>
          <w:rFonts w:eastAsia="等线"/>
          <w:i/>
          <w:szCs w:val="21"/>
          <w:lang w:eastAsia="zh-CN"/>
        </w:rPr>
        <w:t xml:space="preserve"> as a single FG.</w:t>
      </w:r>
    </w:p>
    <w:p w14:paraId="7B844A23" w14:textId="77777777" w:rsidR="00C859D5" w:rsidRDefault="00C859D5" w:rsidP="00EE4986">
      <w:pPr>
        <w:ind w:left="53"/>
        <w:rPr>
          <w:b/>
          <w:i/>
          <w:szCs w:val="24"/>
          <w:lang w:eastAsia="zh-CN"/>
        </w:rPr>
      </w:pPr>
    </w:p>
    <w:p w14:paraId="6DF77142" w14:textId="02617061" w:rsidR="00931373" w:rsidRPr="001F1359" w:rsidRDefault="00931373" w:rsidP="00EE4986">
      <w:pPr>
        <w:ind w:left="53"/>
        <w:rPr>
          <w:szCs w:val="24"/>
          <w:lang w:eastAsia="zh-CN"/>
        </w:rPr>
      </w:pPr>
      <w:r>
        <w:rPr>
          <w:szCs w:val="24"/>
          <w:lang w:eastAsia="zh-CN"/>
        </w:rPr>
        <w:lastRenderedPageBreak/>
        <w:t>In order to s</w:t>
      </w:r>
      <w:r w:rsidR="00DF60F3">
        <w:rPr>
          <w:szCs w:val="24"/>
          <w:lang w:eastAsia="zh-CN"/>
        </w:rPr>
        <w:t xml:space="preserve">upport DMRS bundling for </w:t>
      </w:r>
      <w:r>
        <w:rPr>
          <w:szCs w:val="24"/>
          <w:lang w:eastAsia="zh-CN"/>
        </w:rPr>
        <w:t xml:space="preserve">TBoMS and </w:t>
      </w:r>
      <w:r w:rsidR="00DF60F3">
        <w:rPr>
          <w:szCs w:val="24"/>
          <w:lang w:eastAsia="zh-CN"/>
        </w:rPr>
        <w:t>repetitions of TBoMS</w:t>
      </w:r>
      <w:r>
        <w:rPr>
          <w:szCs w:val="24"/>
          <w:lang w:eastAsia="zh-CN"/>
        </w:rPr>
        <w:t>, different p</w:t>
      </w:r>
      <w:r w:rsidRPr="00931373">
        <w:rPr>
          <w:szCs w:val="24"/>
          <w:lang w:eastAsia="zh-CN"/>
        </w:rPr>
        <w:t>rerequisite feature groups</w:t>
      </w:r>
      <w:r>
        <w:rPr>
          <w:szCs w:val="24"/>
          <w:lang w:eastAsia="zh-CN"/>
        </w:rPr>
        <w:t xml:space="preserve"> are needed</w:t>
      </w:r>
      <w:r w:rsidR="00BA075B">
        <w:rPr>
          <w:szCs w:val="24"/>
          <w:lang w:eastAsia="zh-CN"/>
        </w:rPr>
        <w:t>.</w:t>
      </w:r>
      <w:r w:rsidR="00FD35EA">
        <w:rPr>
          <w:szCs w:val="24"/>
          <w:lang w:eastAsia="zh-CN"/>
        </w:rPr>
        <w:t xml:space="preserve"> Thus, it is necessary to a</w:t>
      </w:r>
      <w:r w:rsidRPr="00931373">
        <w:rPr>
          <w:szCs w:val="24"/>
          <w:lang w:eastAsia="zh-CN"/>
        </w:rPr>
        <w:t xml:space="preserve">dd a note in FG 30-4c: “Note: If a </w:t>
      </w:r>
      <w:r w:rsidR="005B0992">
        <w:rPr>
          <w:szCs w:val="24"/>
          <w:lang w:eastAsia="zh-CN"/>
        </w:rPr>
        <w:t>UE reports support of FG</w:t>
      </w:r>
      <w:r w:rsidRPr="00931373">
        <w:rPr>
          <w:szCs w:val="24"/>
          <w:lang w:eastAsia="zh-CN"/>
        </w:rPr>
        <w:t xml:space="preserve"> 30-4c, 30-3a, the UE supports DMRS bundling for the repetitions of TBoMS”</w:t>
      </w:r>
      <w:r w:rsidR="004C3391">
        <w:rPr>
          <w:szCs w:val="24"/>
          <w:lang w:eastAsia="zh-CN"/>
        </w:rPr>
        <w:t xml:space="preserve">. </w:t>
      </w:r>
      <w:r w:rsidR="00B51349">
        <w:rPr>
          <w:szCs w:val="24"/>
          <w:lang w:eastAsia="zh-CN"/>
        </w:rPr>
        <w:t xml:space="preserve">FG </w:t>
      </w:r>
      <w:r w:rsidR="00B51349" w:rsidRPr="00B51349">
        <w:rPr>
          <w:szCs w:val="24"/>
          <w:lang w:eastAsia="zh-CN"/>
        </w:rPr>
        <w:t>3</w:t>
      </w:r>
      <w:r w:rsidR="00B51349">
        <w:rPr>
          <w:szCs w:val="24"/>
          <w:lang w:eastAsia="zh-CN"/>
        </w:rPr>
        <w:t>0-3</w:t>
      </w:r>
      <w:r w:rsidR="006F6B68">
        <w:rPr>
          <w:szCs w:val="24"/>
          <w:lang w:eastAsia="zh-CN"/>
        </w:rPr>
        <w:t xml:space="preserve"> and FG 30-4a</w:t>
      </w:r>
      <w:r w:rsidR="00B51349">
        <w:rPr>
          <w:szCs w:val="24"/>
          <w:lang w:eastAsia="zh-CN"/>
        </w:rPr>
        <w:t xml:space="preserve"> </w:t>
      </w:r>
      <w:r w:rsidR="006F6B68">
        <w:rPr>
          <w:szCs w:val="24"/>
          <w:lang w:eastAsia="zh-CN"/>
        </w:rPr>
        <w:t>are unnecessary</w:t>
      </w:r>
      <w:r w:rsidR="00B51349">
        <w:rPr>
          <w:szCs w:val="24"/>
          <w:lang w:eastAsia="zh-CN"/>
        </w:rPr>
        <w:t xml:space="preserve"> in the note</w:t>
      </w:r>
      <w:r w:rsidR="006F6B68">
        <w:rPr>
          <w:szCs w:val="24"/>
          <w:lang w:eastAsia="zh-CN"/>
        </w:rPr>
        <w:t>,</w:t>
      </w:r>
      <w:r w:rsidR="00B51349" w:rsidRPr="00B51349">
        <w:rPr>
          <w:szCs w:val="24"/>
          <w:lang w:eastAsia="zh-CN"/>
        </w:rPr>
        <w:t xml:space="preserve"> because </w:t>
      </w:r>
      <w:r w:rsidR="006F6B68">
        <w:rPr>
          <w:szCs w:val="24"/>
          <w:lang w:eastAsia="zh-CN"/>
        </w:rPr>
        <w:t>30-3</w:t>
      </w:r>
      <w:r w:rsidR="00B51349" w:rsidRPr="00B51349">
        <w:rPr>
          <w:szCs w:val="24"/>
          <w:lang w:eastAsia="zh-CN"/>
        </w:rPr>
        <w:t xml:space="preserve"> should be a prerequisite for </w:t>
      </w:r>
      <w:r w:rsidR="00B51349">
        <w:rPr>
          <w:szCs w:val="24"/>
          <w:lang w:eastAsia="zh-CN"/>
        </w:rPr>
        <w:t xml:space="preserve">FG </w:t>
      </w:r>
      <w:r w:rsidR="00B51349" w:rsidRPr="00B51349">
        <w:rPr>
          <w:szCs w:val="24"/>
          <w:lang w:eastAsia="zh-CN"/>
        </w:rPr>
        <w:t>30-3a</w:t>
      </w:r>
      <w:r w:rsidR="006F6B68">
        <w:rPr>
          <w:szCs w:val="24"/>
          <w:lang w:eastAsia="zh-CN"/>
        </w:rPr>
        <w:t>, and</w:t>
      </w:r>
      <w:r w:rsidR="005829AF">
        <w:rPr>
          <w:szCs w:val="24"/>
          <w:lang w:eastAsia="zh-CN"/>
        </w:rPr>
        <w:t xml:space="preserve"> 30-4a</w:t>
      </w:r>
      <w:r w:rsidR="006F6B68">
        <w:rPr>
          <w:szCs w:val="24"/>
          <w:lang w:eastAsia="zh-CN"/>
        </w:rPr>
        <w:t xml:space="preserve"> is the </w:t>
      </w:r>
      <w:r w:rsidR="00BB5D8A">
        <w:rPr>
          <w:szCs w:val="24"/>
          <w:lang w:eastAsia="zh-CN"/>
        </w:rPr>
        <w:t>feature of</w:t>
      </w:r>
      <w:r w:rsidR="00BB5D8A" w:rsidRPr="00BB5D8A">
        <w:rPr>
          <w:szCs w:val="24"/>
          <w:lang w:eastAsia="zh-CN"/>
        </w:rPr>
        <w:t xml:space="preserve"> </w:t>
      </w:r>
      <w:r w:rsidR="00BB5D8A">
        <w:rPr>
          <w:szCs w:val="24"/>
          <w:lang w:eastAsia="zh-CN"/>
        </w:rPr>
        <w:t xml:space="preserve">DMRS bundling for </w:t>
      </w:r>
      <w:r w:rsidR="0057176F">
        <w:rPr>
          <w:szCs w:val="24"/>
          <w:lang w:eastAsia="zh-CN"/>
        </w:rPr>
        <w:t xml:space="preserve">PUSCH </w:t>
      </w:r>
      <w:r w:rsidR="00BB5D8A">
        <w:rPr>
          <w:szCs w:val="24"/>
          <w:lang w:eastAsia="zh-CN"/>
        </w:rPr>
        <w:t>repetition type A, not for</w:t>
      </w:r>
      <w:r w:rsidR="00BB5D8A" w:rsidRPr="00BB5D8A">
        <w:rPr>
          <w:szCs w:val="24"/>
          <w:lang w:eastAsia="zh-CN"/>
        </w:rPr>
        <w:t xml:space="preserve"> TBoMS</w:t>
      </w:r>
      <w:r w:rsidR="005829AF" w:rsidRPr="005829AF">
        <w:rPr>
          <w:szCs w:val="24"/>
          <w:lang w:eastAsia="zh-CN"/>
        </w:rPr>
        <w:t>.</w:t>
      </w:r>
    </w:p>
    <w:p w14:paraId="211545B7" w14:textId="6DC3FE66" w:rsidR="001A2B3E" w:rsidRPr="00DE02D0" w:rsidRDefault="00B24401" w:rsidP="00A154DF">
      <w:pPr>
        <w:ind w:left="53"/>
        <w:rPr>
          <w:rFonts w:eastAsia="等线"/>
          <w:i/>
          <w:szCs w:val="21"/>
          <w:lang w:eastAsia="zh-CN"/>
        </w:rPr>
      </w:pPr>
      <w:r>
        <w:rPr>
          <w:rFonts w:eastAsia="等线"/>
          <w:b/>
          <w:i/>
          <w:szCs w:val="21"/>
          <w:lang w:eastAsia="zh-CN"/>
        </w:rPr>
        <w:t>Proposal 4</w:t>
      </w:r>
      <w:r w:rsidR="00FB5BE6" w:rsidRPr="002E1D07">
        <w:rPr>
          <w:rFonts w:eastAsia="等线"/>
          <w:b/>
          <w:i/>
          <w:szCs w:val="21"/>
          <w:lang w:eastAsia="zh-CN"/>
        </w:rPr>
        <w:t>:</w:t>
      </w:r>
      <w:r w:rsidR="00FB5BE6" w:rsidRPr="002E1D07">
        <w:rPr>
          <w:rFonts w:eastAsia="等线"/>
          <w:i/>
          <w:szCs w:val="21"/>
          <w:lang w:eastAsia="zh-CN"/>
        </w:rPr>
        <w:t xml:space="preserve"> </w:t>
      </w:r>
      <w:r w:rsidR="00797C84">
        <w:rPr>
          <w:rFonts w:eastAsia="等线"/>
          <w:i/>
          <w:szCs w:val="21"/>
          <w:lang w:eastAsia="zh-CN"/>
        </w:rPr>
        <w:t>A</w:t>
      </w:r>
      <w:r w:rsidR="00797C84" w:rsidRPr="00797C84">
        <w:rPr>
          <w:rFonts w:eastAsia="等线"/>
          <w:i/>
          <w:szCs w:val="21"/>
          <w:lang w:eastAsia="zh-CN"/>
        </w:rPr>
        <w:t>dd a note in FG 30-4c: “Note: If a UE reports support of FG 30-4c, 30-3a, the UE supports DMRS bundlin</w:t>
      </w:r>
      <w:r w:rsidR="00797C84">
        <w:rPr>
          <w:rFonts w:eastAsia="等线"/>
          <w:i/>
          <w:szCs w:val="21"/>
          <w:lang w:eastAsia="zh-CN"/>
        </w:rPr>
        <w:t>g for the repetitions of TBoMS”</w:t>
      </w:r>
      <w:r w:rsidR="00FB5BE6" w:rsidRPr="002E1D07">
        <w:rPr>
          <w:rFonts w:eastAsia="等线"/>
          <w:i/>
          <w:szCs w:val="21"/>
          <w:lang w:eastAsia="zh-CN"/>
        </w:rPr>
        <w:t>.</w:t>
      </w:r>
    </w:p>
    <w:bookmarkEnd w:id="4"/>
    <w:bookmarkEnd w:id="5"/>
    <w:p w14:paraId="6AA9259C" w14:textId="77777777" w:rsidR="00344E2A" w:rsidRDefault="00344E2A" w:rsidP="00D2162D">
      <w:pPr>
        <w:rPr>
          <w:lang w:eastAsia="zh-CN"/>
        </w:rPr>
      </w:pPr>
    </w:p>
    <w:p w14:paraId="569D6F00" w14:textId="5F9D0224" w:rsidR="00BD3965" w:rsidRPr="00A60BBA" w:rsidRDefault="00BD3965" w:rsidP="00A60BBA">
      <w:pPr>
        <w:pStyle w:val="Heading2"/>
        <w:numPr>
          <w:ilvl w:val="0"/>
          <w:numId w:val="27"/>
        </w:numPr>
        <w:autoSpaceDE/>
        <w:autoSpaceDN/>
        <w:adjustRightInd/>
        <w:snapToGrid/>
        <w:spacing w:before="0" w:after="0"/>
        <w:jc w:val="left"/>
        <w:rPr>
          <w:lang w:eastAsia="zh-CN"/>
        </w:rPr>
      </w:pPr>
      <w:r w:rsidRPr="00A60BBA">
        <w:rPr>
          <w:lang w:eastAsia="zh-CN"/>
        </w:rPr>
        <w:t>The type of the granularity</w:t>
      </w:r>
      <w:bookmarkStart w:id="6" w:name="OLE_LINK157"/>
    </w:p>
    <w:p w14:paraId="59B5F0D4" w14:textId="1B7C0433" w:rsidR="00063A03" w:rsidRDefault="003E5E1C" w:rsidP="00462FF1">
      <w:pPr>
        <w:spacing w:beforeLines="30" w:before="72" w:after="0" w:line="60" w:lineRule="atLeast"/>
        <w:rPr>
          <w:rFonts w:eastAsia="等线"/>
          <w:sz w:val="21"/>
          <w:szCs w:val="21"/>
          <w:lang w:eastAsia="zh-CN"/>
        </w:rPr>
      </w:pPr>
      <w:r w:rsidRPr="003E5E1C">
        <w:rPr>
          <w:lang w:eastAsia="zh-CN"/>
        </w:rPr>
        <w:t>First of all,</w:t>
      </w:r>
      <w:r w:rsidR="007B589B" w:rsidRPr="007B589B">
        <w:rPr>
          <w:lang w:eastAsia="zh-CN"/>
        </w:rPr>
        <w:t xml:space="preserve"> </w:t>
      </w:r>
      <w:r w:rsidR="007B589B">
        <w:rPr>
          <w:lang w:eastAsia="zh-CN"/>
        </w:rPr>
        <w:t xml:space="preserve">for a given tolerance, the CFOs of different </w:t>
      </w:r>
      <w:r w:rsidR="007B589B" w:rsidRPr="00FC576C">
        <w:rPr>
          <w:lang w:eastAsia="zh-CN"/>
        </w:rPr>
        <w:t>operating frequency</w:t>
      </w:r>
      <w:r w:rsidR="007B589B">
        <w:rPr>
          <w:lang w:eastAsia="zh-CN"/>
        </w:rPr>
        <w:t xml:space="preserve"> are different, which may cause the “</w:t>
      </w:r>
      <w:r w:rsidR="007B589B" w:rsidRPr="00FC576C">
        <w:rPr>
          <w:lang w:eastAsia="zh-CN"/>
        </w:rPr>
        <w:t>compensation leftover for frequency error</w:t>
      </w:r>
      <w:r w:rsidR="007B589B">
        <w:rPr>
          <w:lang w:eastAsia="zh-CN"/>
        </w:rPr>
        <w:t>”</w:t>
      </w:r>
      <w:r w:rsidR="007B589B" w:rsidRPr="00FC576C">
        <w:rPr>
          <w:lang w:eastAsia="zh-CN"/>
        </w:rPr>
        <w:t xml:space="preserve"> be different. And UE’s </w:t>
      </w:r>
      <w:r w:rsidR="007B589B">
        <w:rPr>
          <w:lang w:eastAsia="zh-CN"/>
        </w:rPr>
        <w:t>implementation</w:t>
      </w:r>
      <w:r w:rsidR="007B589B" w:rsidRPr="00FC576C">
        <w:rPr>
          <w:lang w:eastAsia="zh-CN"/>
        </w:rPr>
        <w:t xml:space="preserve"> </w:t>
      </w:r>
      <w:r w:rsidR="007B589B">
        <w:rPr>
          <w:lang w:eastAsia="zh-CN"/>
        </w:rPr>
        <w:t xml:space="preserve">and RF </w:t>
      </w:r>
      <w:r w:rsidR="007B589B" w:rsidRPr="00BC1071">
        <w:rPr>
          <w:lang w:eastAsia="zh-CN"/>
        </w:rPr>
        <w:t>characteristics</w:t>
      </w:r>
      <w:r w:rsidR="007B589B" w:rsidRPr="00FC576C">
        <w:rPr>
          <w:lang w:eastAsia="zh-CN"/>
        </w:rPr>
        <w:t xml:space="preserve"> on different </w:t>
      </w:r>
      <w:r w:rsidR="007B589B">
        <w:rPr>
          <w:lang w:eastAsia="zh-CN"/>
        </w:rPr>
        <w:t>band</w:t>
      </w:r>
      <w:r w:rsidR="007B589B" w:rsidRPr="00FC576C">
        <w:rPr>
          <w:lang w:eastAsia="zh-CN"/>
        </w:rPr>
        <w:t xml:space="preserve"> to maintain the phase continuity could be different.</w:t>
      </w:r>
      <w:r w:rsidR="007B589B">
        <w:rPr>
          <w:lang w:eastAsia="zh-CN"/>
        </w:rPr>
        <w:t xml:space="preserve"> </w:t>
      </w:r>
      <w:r w:rsidR="00C649C6">
        <w:rPr>
          <w:lang w:eastAsia="zh-CN"/>
        </w:rPr>
        <w:t xml:space="preserve">Besides, RAN4 has considered that </w:t>
      </w:r>
      <w:r w:rsidR="00C649C6" w:rsidRPr="00874729">
        <w:rPr>
          <w:rFonts w:eastAsia="等线"/>
          <w:lang w:eastAsia="zh-CN"/>
        </w:rPr>
        <w:t>UE reports the single value per band from a set</w:t>
      </w:r>
      <w:r w:rsidR="00C649C6">
        <w:rPr>
          <w:rFonts w:eastAsia="等线"/>
          <w:lang w:eastAsia="zh-CN"/>
        </w:rPr>
        <w:t>.</w:t>
      </w:r>
      <w:r w:rsidR="00C649C6">
        <w:rPr>
          <w:lang w:eastAsia="zh-CN"/>
        </w:rPr>
        <w:t xml:space="preserve"> </w:t>
      </w:r>
      <w:r w:rsidR="007B589B">
        <w:rPr>
          <w:lang w:eastAsia="zh-CN"/>
        </w:rPr>
        <w:t>So it is reasonable to define that the UE features of DMRS bundling is set to per band</w:t>
      </w:r>
      <w:r w:rsidR="007B589B" w:rsidRPr="0020753E">
        <w:rPr>
          <w:lang w:eastAsia="zh-CN"/>
        </w:rPr>
        <w:t>.</w:t>
      </w:r>
      <w:r w:rsidR="00EA72FB">
        <w:rPr>
          <w:lang w:eastAsia="zh-CN"/>
        </w:rPr>
        <w:t xml:space="preserve"> </w:t>
      </w:r>
    </w:p>
    <w:p w14:paraId="52673F71" w14:textId="1897ECA2" w:rsidR="00185BCA" w:rsidRDefault="00185BCA" w:rsidP="00462FF1">
      <w:pPr>
        <w:spacing w:beforeLines="30" w:before="72" w:after="0" w:line="60" w:lineRule="atLeast"/>
        <w:rPr>
          <w:color w:val="000000"/>
          <w:shd w:val="clear" w:color="auto" w:fill="FFFFFF"/>
          <w:lang w:eastAsia="zh-CN"/>
        </w:rPr>
      </w:pPr>
      <w:r>
        <w:rPr>
          <w:rFonts w:hint="eastAsia"/>
          <w:color w:val="000000"/>
          <w:shd w:val="clear" w:color="auto" w:fill="FFFFFF"/>
          <w:lang w:eastAsia="zh-CN"/>
        </w:rPr>
        <w:t>For</w:t>
      </w:r>
      <w:r>
        <w:rPr>
          <w:color w:val="000000"/>
          <w:shd w:val="clear" w:color="auto" w:fill="FFFFFF"/>
          <w:lang w:eastAsia="zh-CN"/>
        </w:rPr>
        <w:t xml:space="preserve"> FG 30-3/3a, considering that </w:t>
      </w:r>
      <w:r w:rsidRPr="00185BCA">
        <w:rPr>
          <w:color w:val="000000"/>
          <w:shd w:val="clear" w:color="auto" w:fill="FFFFFF"/>
          <w:lang w:eastAsia="zh-CN"/>
        </w:rPr>
        <w:t xml:space="preserve">TBoMS is </w:t>
      </w:r>
      <w:r w:rsidR="00D066DC" w:rsidRPr="00D066DC">
        <w:rPr>
          <w:color w:val="000000"/>
          <w:shd w:val="clear" w:color="auto" w:fill="FFFFFF"/>
          <w:lang w:eastAsia="zh-CN"/>
        </w:rPr>
        <w:t xml:space="preserve">applicable </w:t>
      </w:r>
      <w:r w:rsidR="00D066DC">
        <w:rPr>
          <w:color w:val="000000"/>
          <w:shd w:val="clear" w:color="auto" w:fill="FFFFFF"/>
          <w:lang w:eastAsia="zh-CN"/>
        </w:rPr>
        <w:t xml:space="preserve">to services not larger than </w:t>
      </w:r>
      <w:r w:rsidRPr="00185BCA">
        <w:rPr>
          <w:color w:val="000000"/>
          <w:shd w:val="clear" w:color="auto" w:fill="FFFFFF"/>
          <w:lang w:eastAsia="zh-CN"/>
        </w:rPr>
        <w:t>1 CB</w:t>
      </w:r>
      <w:r>
        <w:rPr>
          <w:color w:val="000000"/>
          <w:shd w:val="clear" w:color="auto" w:fill="FFFFFF"/>
          <w:lang w:eastAsia="zh-CN"/>
        </w:rPr>
        <w:t>, e.g. VoIP</w:t>
      </w:r>
      <w:r w:rsidR="0018106D">
        <w:rPr>
          <w:color w:val="000000"/>
          <w:shd w:val="clear" w:color="auto" w:fill="FFFFFF"/>
          <w:lang w:eastAsia="zh-CN"/>
        </w:rPr>
        <w:t>, s</w:t>
      </w:r>
      <w:r w:rsidR="0018106D" w:rsidRPr="0018106D">
        <w:rPr>
          <w:color w:val="000000"/>
          <w:shd w:val="clear" w:color="auto" w:fill="FFFFFF"/>
          <w:lang w:eastAsia="zh-CN"/>
        </w:rPr>
        <w:t xml:space="preserve">cheduling across </w:t>
      </w:r>
      <w:r w:rsidR="0018106D">
        <w:rPr>
          <w:color w:val="000000"/>
          <w:shd w:val="clear" w:color="auto" w:fill="FFFFFF"/>
          <w:lang w:eastAsia="zh-CN"/>
        </w:rPr>
        <w:t>multiple bands is not necessary</w:t>
      </w:r>
      <w:r w:rsidRPr="00185BCA">
        <w:rPr>
          <w:color w:val="000000"/>
          <w:shd w:val="clear" w:color="auto" w:fill="FFFFFF"/>
          <w:lang w:eastAsia="zh-CN"/>
        </w:rPr>
        <w:t>.</w:t>
      </w:r>
      <w:r w:rsidR="0018106D">
        <w:rPr>
          <w:color w:val="000000"/>
          <w:shd w:val="clear" w:color="auto" w:fill="FFFFFF"/>
          <w:lang w:eastAsia="zh-CN"/>
        </w:rPr>
        <w:t xml:space="preserve"> We prefer per band.</w:t>
      </w:r>
    </w:p>
    <w:p w14:paraId="70680359" w14:textId="107F53C1" w:rsidR="00A73E21" w:rsidRDefault="008E574E" w:rsidP="00462FF1">
      <w:pPr>
        <w:spacing w:beforeLines="30" w:before="72" w:after="0" w:line="60" w:lineRule="atLeast"/>
        <w:rPr>
          <w:color w:val="000000"/>
          <w:shd w:val="clear" w:color="auto" w:fill="FFFFFF"/>
          <w:lang w:eastAsia="zh-CN"/>
        </w:rPr>
      </w:pPr>
      <w:r>
        <w:rPr>
          <w:rFonts w:hint="eastAsia"/>
          <w:color w:val="000000"/>
          <w:shd w:val="clear" w:color="auto" w:fill="FFFFFF"/>
          <w:lang w:eastAsia="zh-CN"/>
        </w:rPr>
        <w:t>F</w:t>
      </w:r>
      <w:r w:rsidR="00DD5955">
        <w:rPr>
          <w:color w:val="000000"/>
          <w:shd w:val="clear" w:color="auto" w:fill="FFFFFF"/>
          <w:lang w:eastAsia="zh-CN"/>
        </w:rPr>
        <w:t xml:space="preserve">or other features </w:t>
      </w:r>
      <w:r w:rsidR="00E75CA1">
        <w:rPr>
          <w:color w:val="000000"/>
          <w:shd w:val="clear" w:color="auto" w:fill="FFFFFF"/>
          <w:lang w:eastAsia="zh-CN"/>
        </w:rPr>
        <w:t xml:space="preserve">except for </w:t>
      </w:r>
      <w:r w:rsidR="009A69FA" w:rsidRPr="009A69FA">
        <w:rPr>
          <w:color w:val="000000"/>
          <w:shd w:val="clear" w:color="auto" w:fill="FFFFFF"/>
          <w:lang w:eastAsia="zh-CN"/>
        </w:rPr>
        <w:t>FG 30-4/4a/4b/4c/4d/4e/4f/4g</w:t>
      </w:r>
      <w:r w:rsidR="0018106D">
        <w:rPr>
          <w:color w:val="000000"/>
          <w:shd w:val="clear" w:color="auto" w:fill="FFFFFF"/>
          <w:lang w:eastAsia="zh-CN"/>
        </w:rPr>
        <w:t xml:space="preserve"> and FG 30-3/3a</w:t>
      </w:r>
      <w:r w:rsidR="00814B8C">
        <w:rPr>
          <w:color w:val="000000"/>
          <w:shd w:val="clear" w:color="auto" w:fill="FFFFFF"/>
          <w:lang w:eastAsia="zh-CN"/>
        </w:rPr>
        <w:t>, there</w:t>
      </w:r>
      <w:r w:rsidR="00814B8C" w:rsidRPr="00814B8C">
        <w:rPr>
          <w:color w:val="000000"/>
          <w:shd w:val="clear" w:color="auto" w:fill="FFFFFF"/>
          <w:lang w:eastAsia="zh-CN"/>
        </w:rPr>
        <w:t xml:space="preserve"> is no particular reason to apply other granularities.</w:t>
      </w:r>
      <w:r w:rsidR="00814B8C">
        <w:rPr>
          <w:color w:val="000000"/>
          <w:shd w:val="clear" w:color="auto" w:fill="FFFFFF"/>
          <w:lang w:eastAsia="zh-CN"/>
        </w:rPr>
        <w:t xml:space="preserve"> Per UE is sufficient.</w:t>
      </w:r>
    </w:p>
    <w:p w14:paraId="5D1CB37C" w14:textId="77777777" w:rsidR="00882721" w:rsidRDefault="00BD3965" w:rsidP="00AF7035">
      <w:pPr>
        <w:spacing w:beforeLines="30" w:before="72" w:after="0" w:line="60" w:lineRule="atLeast"/>
        <w:rPr>
          <w:i/>
          <w:color w:val="000000"/>
          <w:shd w:val="clear" w:color="auto" w:fill="FFFFFF"/>
        </w:rPr>
      </w:pPr>
      <w:r w:rsidRPr="00CA1BFB">
        <w:rPr>
          <w:b/>
          <w:i/>
          <w:color w:val="000000"/>
          <w:shd w:val="clear" w:color="auto" w:fill="FFFFFF"/>
        </w:rPr>
        <w:t>Proposal</w:t>
      </w:r>
      <w:r w:rsidR="0085549A">
        <w:rPr>
          <w:b/>
          <w:i/>
          <w:color w:val="000000"/>
          <w:shd w:val="clear" w:color="auto" w:fill="FFFFFF"/>
        </w:rPr>
        <w:t xml:space="preserve"> </w:t>
      </w:r>
      <w:r w:rsidR="00DE02D0">
        <w:rPr>
          <w:b/>
          <w:i/>
          <w:color w:val="000000"/>
          <w:shd w:val="clear" w:color="auto" w:fill="FFFFFF"/>
        </w:rPr>
        <w:t>5</w:t>
      </w:r>
      <w:r w:rsidRPr="00CA1BFB">
        <w:rPr>
          <w:b/>
          <w:i/>
          <w:color w:val="000000"/>
          <w:shd w:val="clear" w:color="auto" w:fill="FFFFFF"/>
        </w:rPr>
        <w:t xml:space="preserve">: </w:t>
      </w:r>
      <w:r w:rsidR="003F3DC8" w:rsidRPr="00094323">
        <w:rPr>
          <w:i/>
          <w:color w:val="000000"/>
          <w:shd w:val="clear" w:color="auto" w:fill="FFFFFF"/>
        </w:rPr>
        <w:t>For the type of the granularity</w:t>
      </w:r>
      <w:bookmarkEnd w:id="6"/>
      <w:r w:rsidR="00AF7035" w:rsidRPr="00094323">
        <w:rPr>
          <w:i/>
          <w:color w:val="000000"/>
          <w:shd w:val="clear" w:color="auto" w:fill="FFFFFF"/>
        </w:rPr>
        <w:t xml:space="preserve">, </w:t>
      </w:r>
    </w:p>
    <w:p w14:paraId="277CAEC6" w14:textId="3B05FFF2" w:rsidR="00BD520C" w:rsidRPr="008E3921" w:rsidRDefault="00882721" w:rsidP="00882721">
      <w:pPr>
        <w:numPr>
          <w:ilvl w:val="0"/>
          <w:numId w:val="24"/>
        </w:numPr>
        <w:autoSpaceDE/>
        <w:autoSpaceDN/>
        <w:adjustRightInd/>
        <w:snapToGrid/>
        <w:spacing w:before="30" w:after="0" w:line="60" w:lineRule="atLeast"/>
        <w:jc w:val="left"/>
        <w:rPr>
          <w:b/>
          <w:i/>
          <w:szCs w:val="24"/>
          <w:lang w:eastAsia="zh-CN"/>
        </w:rPr>
      </w:pPr>
      <w:r>
        <w:rPr>
          <w:i/>
          <w:szCs w:val="24"/>
          <w:lang w:eastAsia="zh-CN"/>
        </w:rPr>
        <w:t>P</w:t>
      </w:r>
      <w:r w:rsidR="00AF7035" w:rsidRPr="00882721">
        <w:rPr>
          <w:i/>
          <w:szCs w:val="24"/>
          <w:lang w:eastAsia="zh-CN"/>
        </w:rPr>
        <w:t>er band</w:t>
      </w:r>
      <w:r>
        <w:rPr>
          <w:i/>
          <w:szCs w:val="24"/>
          <w:lang w:eastAsia="zh-CN"/>
        </w:rPr>
        <w:t xml:space="preserve"> </w:t>
      </w:r>
      <w:r w:rsidR="00AF7035" w:rsidRPr="00882721">
        <w:rPr>
          <w:i/>
          <w:szCs w:val="24"/>
          <w:lang w:eastAsia="zh-CN"/>
        </w:rPr>
        <w:t>for FG 30-4/4a/4b/4c/4d/4e/4f</w:t>
      </w:r>
      <w:r w:rsidR="009A69FA" w:rsidRPr="00882721">
        <w:rPr>
          <w:i/>
          <w:szCs w:val="24"/>
          <w:lang w:eastAsia="zh-CN"/>
        </w:rPr>
        <w:t>/4g</w:t>
      </w:r>
    </w:p>
    <w:p w14:paraId="5387A0A6" w14:textId="3A990661" w:rsidR="00185BCA" w:rsidRPr="00BD520C" w:rsidRDefault="00185BCA" w:rsidP="00882721">
      <w:pPr>
        <w:numPr>
          <w:ilvl w:val="0"/>
          <w:numId w:val="24"/>
        </w:numPr>
        <w:autoSpaceDE/>
        <w:autoSpaceDN/>
        <w:adjustRightInd/>
        <w:snapToGrid/>
        <w:spacing w:before="30" w:after="0" w:line="60" w:lineRule="atLeast"/>
        <w:jc w:val="left"/>
        <w:rPr>
          <w:b/>
          <w:i/>
          <w:szCs w:val="24"/>
          <w:lang w:eastAsia="zh-CN"/>
        </w:rPr>
      </w:pPr>
      <w:r>
        <w:rPr>
          <w:i/>
          <w:szCs w:val="24"/>
          <w:lang w:eastAsia="zh-CN"/>
        </w:rPr>
        <w:t>Per band for FG 30-3/3a</w:t>
      </w:r>
    </w:p>
    <w:p w14:paraId="0626A5AB" w14:textId="683A3171" w:rsidR="003F3DC8" w:rsidRPr="003F3DC8" w:rsidRDefault="00BD520C" w:rsidP="00882721">
      <w:pPr>
        <w:numPr>
          <w:ilvl w:val="0"/>
          <w:numId w:val="24"/>
        </w:numPr>
        <w:autoSpaceDE/>
        <w:autoSpaceDN/>
        <w:adjustRightInd/>
        <w:snapToGrid/>
        <w:spacing w:before="30" w:after="0" w:line="60" w:lineRule="atLeast"/>
        <w:jc w:val="left"/>
        <w:rPr>
          <w:b/>
          <w:i/>
          <w:szCs w:val="24"/>
          <w:lang w:eastAsia="zh-CN"/>
        </w:rPr>
      </w:pPr>
      <w:r>
        <w:rPr>
          <w:i/>
          <w:szCs w:val="24"/>
          <w:lang w:eastAsia="zh-CN"/>
        </w:rPr>
        <w:t>P</w:t>
      </w:r>
      <w:r w:rsidR="00667001" w:rsidRPr="00882721">
        <w:rPr>
          <w:i/>
          <w:szCs w:val="24"/>
          <w:lang w:eastAsia="zh-CN"/>
        </w:rPr>
        <w:t>er UE for other FGs</w:t>
      </w:r>
      <w:r w:rsidR="00AF7035" w:rsidRPr="00882721">
        <w:rPr>
          <w:i/>
          <w:szCs w:val="24"/>
          <w:lang w:eastAsia="zh-CN"/>
        </w:rPr>
        <w:t>.</w:t>
      </w:r>
    </w:p>
    <w:p w14:paraId="3C4C7E6D" w14:textId="77777777" w:rsidR="0085549A" w:rsidRDefault="0085549A" w:rsidP="0085549A">
      <w:pPr>
        <w:spacing w:beforeLines="30" w:before="72" w:after="0" w:line="60" w:lineRule="atLeast"/>
        <w:rPr>
          <w:b/>
          <w:i/>
          <w:color w:val="000000"/>
          <w:shd w:val="clear" w:color="auto" w:fill="FFFFFF"/>
        </w:rPr>
      </w:pPr>
    </w:p>
    <w:p w14:paraId="5D9AF00A" w14:textId="77777777" w:rsidR="0085549A" w:rsidRPr="00A60BBA" w:rsidRDefault="0085549A" w:rsidP="00A60BBA">
      <w:pPr>
        <w:pStyle w:val="Heading2"/>
        <w:numPr>
          <w:ilvl w:val="0"/>
          <w:numId w:val="27"/>
        </w:numPr>
        <w:autoSpaceDE/>
        <w:autoSpaceDN/>
        <w:adjustRightInd/>
        <w:snapToGrid/>
        <w:spacing w:before="0" w:after="0"/>
        <w:jc w:val="left"/>
        <w:rPr>
          <w:lang w:eastAsia="zh-CN"/>
        </w:rPr>
      </w:pPr>
      <w:r w:rsidRPr="00A60BBA">
        <w:rPr>
          <w:lang w:eastAsia="zh-CN"/>
        </w:rPr>
        <w:t>The need of FDD/TDD differentiation</w:t>
      </w:r>
    </w:p>
    <w:p w14:paraId="4951F4C1" w14:textId="77777777" w:rsidR="00B77B8B" w:rsidRDefault="0085549A" w:rsidP="0085549A">
      <w:pPr>
        <w:spacing w:beforeLines="30" w:before="72" w:after="0" w:line="60" w:lineRule="atLeast"/>
        <w:rPr>
          <w:color w:val="000000"/>
          <w:shd w:val="clear" w:color="auto" w:fill="FFFFFF"/>
          <w:lang w:eastAsia="zh-CN"/>
        </w:rPr>
      </w:pPr>
      <w:bookmarkStart w:id="7" w:name="OLE_LINK176"/>
      <w:r>
        <w:rPr>
          <w:color w:val="000000"/>
          <w:shd w:val="clear" w:color="auto" w:fill="FFFFFF"/>
          <w:lang w:eastAsia="zh-CN"/>
        </w:rPr>
        <w:t xml:space="preserve">For the features for </w:t>
      </w:r>
      <w:r w:rsidRPr="00240045">
        <w:rPr>
          <w:color w:val="000000"/>
          <w:shd w:val="clear" w:color="auto" w:fill="FFFFFF"/>
          <w:lang w:eastAsia="zh-CN"/>
        </w:rPr>
        <w:t>PUSCH Type A repetitions based on available slots</w:t>
      </w:r>
      <w:r>
        <w:rPr>
          <w:color w:val="000000"/>
          <w:shd w:val="clear" w:color="auto" w:fill="FFFFFF"/>
          <w:lang w:eastAsia="zh-CN"/>
        </w:rPr>
        <w:t xml:space="preserve">, i.e. current FG 30-2 and FG 30-2a, according to the agreements that counting based on available slots is supported in unpaired spectrum and SUL in AI 8.8.1.1 in RAN#107-e meeting, </w:t>
      </w:r>
      <w:r w:rsidRPr="00690B2C">
        <w:rPr>
          <w:color w:val="000000"/>
          <w:shd w:val="clear" w:color="auto" w:fill="FFFFFF"/>
          <w:lang w:eastAsia="zh-CN"/>
        </w:rPr>
        <w:t>FDD/TDD differentiation</w:t>
      </w:r>
      <w:r>
        <w:rPr>
          <w:color w:val="000000"/>
          <w:shd w:val="clear" w:color="auto" w:fill="FFFFFF"/>
          <w:lang w:eastAsia="zh-CN"/>
        </w:rPr>
        <w:t xml:space="preserve"> is not necessary. Similar views are applied to FG 30-6. </w:t>
      </w:r>
    </w:p>
    <w:p w14:paraId="1BF7A4AC" w14:textId="68276A40" w:rsidR="0085549A" w:rsidRDefault="0085549A" w:rsidP="0085549A">
      <w:pPr>
        <w:spacing w:beforeLines="30" w:before="72" w:after="0" w:line="60" w:lineRule="atLeast"/>
        <w:rPr>
          <w:rFonts w:eastAsia="等线"/>
          <w:sz w:val="21"/>
          <w:szCs w:val="21"/>
          <w:lang w:eastAsia="zh-CN"/>
        </w:rPr>
      </w:pPr>
      <w:r w:rsidRPr="00182688">
        <w:rPr>
          <w:rFonts w:hint="eastAsia"/>
          <w:color w:val="000000"/>
          <w:shd w:val="clear" w:color="auto" w:fill="FFFFFF"/>
          <w:lang w:eastAsia="zh-CN"/>
        </w:rPr>
        <w:t>F</w:t>
      </w:r>
      <w:r w:rsidRPr="00182688">
        <w:rPr>
          <w:color w:val="000000"/>
          <w:shd w:val="clear" w:color="auto" w:fill="FFFFFF"/>
          <w:lang w:eastAsia="zh-CN"/>
        </w:rPr>
        <w:t>or</w:t>
      </w:r>
      <w:r>
        <w:rPr>
          <w:color w:val="000000"/>
          <w:shd w:val="clear" w:color="auto" w:fill="FFFFFF"/>
          <w:lang w:eastAsia="zh-CN"/>
        </w:rPr>
        <w:t xml:space="preserve"> other features except for FG 30-2, FG 30-2a and FG 30-6, </w:t>
      </w:r>
      <w:r>
        <w:rPr>
          <w:rFonts w:eastAsia="等线"/>
          <w:sz w:val="21"/>
          <w:szCs w:val="21"/>
          <w:lang w:eastAsia="zh-CN"/>
        </w:rPr>
        <w:t>t</w:t>
      </w:r>
      <w:r w:rsidRPr="00C13825">
        <w:rPr>
          <w:rFonts w:eastAsia="等线"/>
          <w:sz w:val="21"/>
          <w:szCs w:val="21"/>
          <w:lang w:eastAsia="zh-CN"/>
        </w:rPr>
        <w:t xml:space="preserve">here is no justification or evidence to support the need for </w:t>
      </w:r>
      <w:r w:rsidRPr="008D1F78">
        <w:rPr>
          <w:rFonts w:eastAsia="等线"/>
          <w:sz w:val="21"/>
          <w:szCs w:val="21"/>
          <w:lang w:eastAsia="zh-CN"/>
        </w:rPr>
        <w:t>FDD/TDD differentiation</w:t>
      </w:r>
      <w:r w:rsidR="006641A8">
        <w:rPr>
          <w:rFonts w:eastAsia="等线"/>
          <w:sz w:val="21"/>
          <w:szCs w:val="21"/>
          <w:lang w:eastAsia="zh-CN"/>
        </w:rPr>
        <w:t>.</w:t>
      </w:r>
    </w:p>
    <w:p w14:paraId="067529B0" w14:textId="28E853D6" w:rsidR="0085549A" w:rsidRDefault="0085549A" w:rsidP="0085549A">
      <w:pPr>
        <w:spacing w:beforeLines="30" w:before="72" w:after="0" w:line="60" w:lineRule="atLeast"/>
        <w:rPr>
          <w:b/>
          <w:i/>
          <w:szCs w:val="24"/>
          <w:lang w:eastAsia="zh-CN"/>
        </w:rPr>
      </w:pPr>
      <w:bookmarkStart w:id="8" w:name="OLE_LINK154"/>
      <w:bookmarkStart w:id="9" w:name="OLE_LINK155"/>
      <w:bookmarkStart w:id="10" w:name="OLE_LINK158"/>
      <w:r>
        <w:rPr>
          <w:b/>
          <w:i/>
          <w:color w:val="000000"/>
          <w:shd w:val="clear" w:color="auto" w:fill="FFFFFF"/>
        </w:rPr>
        <w:t xml:space="preserve">Proposal </w:t>
      </w:r>
      <w:r w:rsidR="006C6886">
        <w:rPr>
          <w:b/>
          <w:i/>
          <w:color w:val="000000"/>
          <w:shd w:val="clear" w:color="auto" w:fill="FFFFFF"/>
        </w:rPr>
        <w:t>6</w:t>
      </w:r>
      <w:r w:rsidRPr="00A06E2A">
        <w:rPr>
          <w:b/>
          <w:i/>
          <w:color w:val="000000"/>
          <w:shd w:val="clear" w:color="auto" w:fill="FFFFFF"/>
        </w:rPr>
        <w:t xml:space="preserve">: </w:t>
      </w:r>
      <w:r w:rsidRPr="00094323">
        <w:rPr>
          <w:rFonts w:hint="eastAsia"/>
          <w:i/>
          <w:color w:val="000000"/>
          <w:shd w:val="clear" w:color="auto" w:fill="FFFFFF"/>
        </w:rPr>
        <w:t>F</w:t>
      </w:r>
      <w:r w:rsidRPr="00094323">
        <w:rPr>
          <w:i/>
          <w:color w:val="000000"/>
          <w:shd w:val="clear" w:color="auto" w:fill="FFFFFF"/>
        </w:rPr>
        <w:t xml:space="preserve">or </w:t>
      </w:r>
      <w:bookmarkEnd w:id="7"/>
      <w:bookmarkEnd w:id="8"/>
      <w:bookmarkEnd w:id="9"/>
      <w:bookmarkEnd w:id="10"/>
      <w:r w:rsidRPr="00094323">
        <w:rPr>
          <w:i/>
          <w:color w:val="000000"/>
          <w:shd w:val="clear" w:color="auto" w:fill="FFFFFF"/>
        </w:rPr>
        <w:t>FG 30-1 to FG 30-6, FDD/TDD differentiation is not necessary.</w:t>
      </w:r>
    </w:p>
    <w:p w14:paraId="21B9D5A2" w14:textId="77777777" w:rsidR="0085549A" w:rsidRPr="0085549A" w:rsidRDefault="0085549A" w:rsidP="00D2162D">
      <w:pPr>
        <w:rPr>
          <w:lang w:eastAsia="zh-CN"/>
        </w:rPr>
      </w:pPr>
    </w:p>
    <w:p w14:paraId="6ECF49BD" w14:textId="3899312C" w:rsidR="004C646D" w:rsidRPr="00A60BBA" w:rsidRDefault="004C646D" w:rsidP="004C646D">
      <w:pPr>
        <w:pStyle w:val="Heading2"/>
        <w:numPr>
          <w:ilvl w:val="0"/>
          <w:numId w:val="27"/>
        </w:numPr>
        <w:autoSpaceDE/>
        <w:autoSpaceDN/>
        <w:adjustRightInd/>
        <w:snapToGrid/>
        <w:spacing w:before="0" w:after="0"/>
        <w:jc w:val="left"/>
        <w:rPr>
          <w:lang w:eastAsia="zh-CN"/>
        </w:rPr>
      </w:pPr>
      <w:r w:rsidRPr="00A60BBA">
        <w:rPr>
          <w:lang w:eastAsia="zh-CN"/>
        </w:rPr>
        <w:t xml:space="preserve">The need of </w:t>
      </w:r>
      <w:r>
        <w:rPr>
          <w:lang w:eastAsia="zh-CN"/>
        </w:rPr>
        <w:t>FR1/FR2</w:t>
      </w:r>
      <w:r w:rsidRPr="00A60BBA">
        <w:rPr>
          <w:lang w:eastAsia="zh-CN"/>
        </w:rPr>
        <w:t xml:space="preserve"> differentiation</w:t>
      </w:r>
    </w:p>
    <w:p w14:paraId="368C6BEF" w14:textId="4B6485A6" w:rsidR="00F70F0E" w:rsidRDefault="004C646D" w:rsidP="004C646D">
      <w:pPr>
        <w:spacing w:beforeLines="30" w:before="72" w:after="0" w:line="60" w:lineRule="atLeast"/>
        <w:rPr>
          <w:lang w:eastAsia="zh-CN"/>
        </w:rPr>
      </w:pPr>
      <w:r>
        <w:rPr>
          <w:color w:val="000000"/>
          <w:shd w:val="clear" w:color="auto" w:fill="FFFFFF"/>
          <w:lang w:eastAsia="zh-CN"/>
        </w:rPr>
        <w:t xml:space="preserve">For the features for </w:t>
      </w:r>
      <w:r w:rsidR="00EF6A3B">
        <w:rPr>
          <w:color w:val="000000"/>
          <w:shd w:val="clear" w:color="auto" w:fill="FFFFFF"/>
          <w:lang w:eastAsia="zh-CN"/>
        </w:rPr>
        <w:t>DMRS bundling, i.e. current FG 30-4 and FG 30-4x</w:t>
      </w:r>
      <w:r>
        <w:rPr>
          <w:color w:val="000000"/>
          <w:shd w:val="clear" w:color="auto" w:fill="FFFFFF"/>
          <w:lang w:eastAsia="zh-CN"/>
        </w:rPr>
        <w:t xml:space="preserve">, </w:t>
      </w:r>
      <w:r w:rsidR="00F70F0E" w:rsidRPr="00FC576C">
        <w:rPr>
          <w:lang w:eastAsia="zh-CN"/>
        </w:rPr>
        <w:t xml:space="preserve">UE’s </w:t>
      </w:r>
      <w:r w:rsidR="00F70F0E">
        <w:rPr>
          <w:lang w:eastAsia="zh-CN"/>
        </w:rPr>
        <w:t>implementation</w:t>
      </w:r>
      <w:r w:rsidR="00F70F0E" w:rsidRPr="00FC576C">
        <w:rPr>
          <w:lang w:eastAsia="zh-CN"/>
        </w:rPr>
        <w:t xml:space="preserve"> </w:t>
      </w:r>
      <w:r w:rsidR="00F70F0E">
        <w:rPr>
          <w:lang w:eastAsia="zh-CN"/>
        </w:rPr>
        <w:t xml:space="preserve">and RF </w:t>
      </w:r>
      <w:r w:rsidR="00F70F0E" w:rsidRPr="00BC1071">
        <w:rPr>
          <w:lang w:eastAsia="zh-CN"/>
        </w:rPr>
        <w:t>characteristics</w:t>
      </w:r>
      <w:r w:rsidR="00F70F0E" w:rsidRPr="00FC576C">
        <w:rPr>
          <w:lang w:eastAsia="zh-CN"/>
        </w:rPr>
        <w:t xml:space="preserve"> on different </w:t>
      </w:r>
      <w:r w:rsidR="00F70F0E">
        <w:rPr>
          <w:lang w:eastAsia="zh-CN"/>
        </w:rPr>
        <w:t>band</w:t>
      </w:r>
      <w:r w:rsidR="00F70F0E" w:rsidRPr="00FC576C">
        <w:rPr>
          <w:lang w:eastAsia="zh-CN"/>
        </w:rPr>
        <w:t xml:space="preserve"> to maintain the phase continuity could be different.</w:t>
      </w:r>
      <w:r w:rsidR="00F70F0E">
        <w:rPr>
          <w:lang w:eastAsia="zh-CN"/>
        </w:rPr>
        <w:t xml:space="preserve"> If the </w:t>
      </w:r>
      <w:r w:rsidR="00F70F0E" w:rsidRPr="00F70F0E">
        <w:rPr>
          <w:lang w:eastAsia="zh-CN"/>
        </w:rPr>
        <w:t>type of the granularity</w:t>
      </w:r>
      <w:r w:rsidR="00F70F0E">
        <w:rPr>
          <w:lang w:eastAsia="zh-CN"/>
        </w:rPr>
        <w:t xml:space="preserve"> is per band, </w:t>
      </w:r>
      <w:r w:rsidR="00F70F0E">
        <w:rPr>
          <w:color w:val="000000"/>
          <w:shd w:val="clear" w:color="auto" w:fill="FFFFFF"/>
          <w:lang w:eastAsia="zh-CN"/>
        </w:rPr>
        <w:t>FR1/FR2</w:t>
      </w:r>
      <w:r w:rsidR="00F70F0E" w:rsidRPr="00690B2C">
        <w:rPr>
          <w:color w:val="000000"/>
          <w:shd w:val="clear" w:color="auto" w:fill="FFFFFF"/>
          <w:lang w:eastAsia="zh-CN"/>
        </w:rPr>
        <w:t xml:space="preserve"> differentiation</w:t>
      </w:r>
      <w:r w:rsidR="00F70F0E">
        <w:rPr>
          <w:color w:val="000000"/>
          <w:shd w:val="clear" w:color="auto" w:fill="FFFFFF"/>
          <w:lang w:eastAsia="zh-CN"/>
        </w:rPr>
        <w:t xml:space="preserve"> is not necessary</w:t>
      </w:r>
    </w:p>
    <w:p w14:paraId="214CC3A2" w14:textId="44158B63" w:rsidR="004C646D" w:rsidRDefault="004C646D" w:rsidP="004C646D">
      <w:pPr>
        <w:spacing w:beforeLines="30" w:before="72" w:after="0" w:line="60" w:lineRule="atLeast"/>
        <w:rPr>
          <w:rFonts w:eastAsia="等线"/>
          <w:sz w:val="21"/>
          <w:szCs w:val="21"/>
          <w:lang w:eastAsia="zh-CN"/>
        </w:rPr>
      </w:pPr>
      <w:r w:rsidRPr="00182688">
        <w:rPr>
          <w:rFonts w:hint="eastAsia"/>
          <w:color w:val="000000"/>
          <w:shd w:val="clear" w:color="auto" w:fill="FFFFFF"/>
          <w:lang w:eastAsia="zh-CN"/>
        </w:rPr>
        <w:t>F</w:t>
      </w:r>
      <w:r w:rsidRPr="00182688">
        <w:rPr>
          <w:color w:val="000000"/>
          <w:shd w:val="clear" w:color="auto" w:fill="FFFFFF"/>
          <w:lang w:eastAsia="zh-CN"/>
        </w:rPr>
        <w:t>or</w:t>
      </w:r>
      <w:r>
        <w:rPr>
          <w:color w:val="000000"/>
          <w:shd w:val="clear" w:color="auto" w:fill="FFFFFF"/>
          <w:lang w:eastAsia="zh-CN"/>
        </w:rPr>
        <w:t xml:space="preserve"> o</w:t>
      </w:r>
      <w:r w:rsidR="0064530E">
        <w:rPr>
          <w:color w:val="000000"/>
          <w:shd w:val="clear" w:color="auto" w:fill="FFFFFF"/>
          <w:lang w:eastAsia="zh-CN"/>
        </w:rPr>
        <w:t>ther features except for FG 30-4 and FG 30-4x</w:t>
      </w:r>
      <w:r>
        <w:rPr>
          <w:color w:val="000000"/>
          <w:shd w:val="clear" w:color="auto" w:fill="FFFFFF"/>
          <w:lang w:eastAsia="zh-CN"/>
        </w:rPr>
        <w:t xml:space="preserve">, </w:t>
      </w:r>
      <w:r>
        <w:rPr>
          <w:rFonts w:eastAsia="等线"/>
          <w:sz w:val="21"/>
          <w:szCs w:val="21"/>
          <w:lang w:eastAsia="zh-CN"/>
        </w:rPr>
        <w:t>t</w:t>
      </w:r>
      <w:r w:rsidRPr="00C13825">
        <w:rPr>
          <w:rFonts w:eastAsia="等线"/>
          <w:sz w:val="21"/>
          <w:szCs w:val="21"/>
          <w:lang w:eastAsia="zh-CN"/>
        </w:rPr>
        <w:t xml:space="preserve">here is no justification or evidence to support the need for </w:t>
      </w:r>
      <w:r w:rsidR="00E3181E">
        <w:rPr>
          <w:rFonts w:eastAsia="等线"/>
          <w:sz w:val="21"/>
          <w:szCs w:val="21"/>
          <w:lang w:eastAsia="zh-CN"/>
        </w:rPr>
        <w:t>FR1/FR2</w:t>
      </w:r>
      <w:r w:rsidRPr="008D1F78">
        <w:rPr>
          <w:rFonts w:eastAsia="等线"/>
          <w:sz w:val="21"/>
          <w:szCs w:val="21"/>
          <w:lang w:eastAsia="zh-CN"/>
        </w:rPr>
        <w:t xml:space="preserve"> differentiation</w:t>
      </w:r>
      <w:r>
        <w:rPr>
          <w:rFonts w:eastAsia="等线"/>
          <w:sz w:val="21"/>
          <w:szCs w:val="21"/>
          <w:lang w:eastAsia="zh-CN"/>
        </w:rPr>
        <w:t xml:space="preserve">. </w:t>
      </w:r>
    </w:p>
    <w:p w14:paraId="18F9EDF4" w14:textId="341B25EB" w:rsidR="004C646D" w:rsidRDefault="004C646D" w:rsidP="004C646D">
      <w:pPr>
        <w:spacing w:beforeLines="30" w:before="72" w:after="0" w:line="60" w:lineRule="atLeast"/>
        <w:rPr>
          <w:b/>
          <w:i/>
          <w:szCs w:val="24"/>
          <w:lang w:eastAsia="zh-CN"/>
        </w:rPr>
      </w:pPr>
      <w:r>
        <w:rPr>
          <w:b/>
          <w:i/>
          <w:color w:val="000000"/>
          <w:shd w:val="clear" w:color="auto" w:fill="FFFFFF"/>
        </w:rPr>
        <w:t xml:space="preserve">Proposal </w:t>
      </w:r>
      <w:r w:rsidR="006C6886">
        <w:rPr>
          <w:b/>
          <w:i/>
          <w:color w:val="000000"/>
          <w:shd w:val="clear" w:color="auto" w:fill="FFFFFF"/>
        </w:rPr>
        <w:t>7</w:t>
      </w:r>
      <w:r w:rsidRPr="00A06E2A">
        <w:rPr>
          <w:b/>
          <w:i/>
          <w:color w:val="000000"/>
          <w:shd w:val="clear" w:color="auto" w:fill="FFFFFF"/>
        </w:rPr>
        <w:t xml:space="preserve">: </w:t>
      </w:r>
      <w:r w:rsidRPr="00094323">
        <w:rPr>
          <w:rFonts w:hint="eastAsia"/>
          <w:i/>
          <w:color w:val="000000"/>
          <w:shd w:val="clear" w:color="auto" w:fill="FFFFFF"/>
        </w:rPr>
        <w:t>F</w:t>
      </w:r>
      <w:r w:rsidRPr="00094323">
        <w:rPr>
          <w:i/>
          <w:color w:val="000000"/>
          <w:shd w:val="clear" w:color="auto" w:fill="FFFFFF"/>
        </w:rPr>
        <w:t xml:space="preserve">or FG 30-1 to FG </w:t>
      </w:r>
      <w:r w:rsidR="009A6456" w:rsidRPr="00094323">
        <w:rPr>
          <w:i/>
          <w:color w:val="000000"/>
          <w:shd w:val="clear" w:color="auto" w:fill="FFFFFF"/>
        </w:rPr>
        <w:t>30-6, FR1/FR2</w:t>
      </w:r>
      <w:r w:rsidRPr="00094323">
        <w:rPr>
          <w:i/>
          <w:color w:val="000000"/>
          <w:shd w:val="clear" w:color="auto" w:fill="FFFFFF"/>
        </w:rPr>
        <w:t xml:space="preserve"> differentiation is not necessary.</w:t>
      </w:r>
    </w:p>
    <w:p w14:paraId="35EA7E01" w14:textId="77777777" w:rsidR="009F55E9" w:rsidRPr="004C646D" w:rsidRDefault="009F55E9" w:rsidP="00D2162D">
      <w:pPr>
        <w:rPr>
          <w:lang w:eastAsia="zh-CN"/>
        </w:rPr>
      </w:pPr>
    </w:p>
    <w:p w14:paraId="564F3275" w14:textId="77777777" w:rsidR="0085549A" w:rsidRPr="00A60BBA" w:rsidRDefault="0085549A" w:rsidP="00A60BBA">
      <w:pPr>
        <w:pStyle w:val="Heading2"/>
        <w:numPr>
          <w:ilvl w:val="0"/>
          <w:numId w:val="27"/>
        </w:numPr>
        <w:autoSpaceDE/>
        <w:autoSpaceDN/>
        <w:adjustRightInd/>
        <w:snapToGrid/>
        <w:spacing w:before="0" w:after="0"/>
        <w:jc w:val="left"/>
        <w:rPr>
          <w:lang w:eastAsia="zh-CN"/>
        </w:rPr>
      </w:pPr>
      <w:bookmarkStart w:id="11" w:name="OLE_LINK175"/>
      <w:r w:rsidRPr="00A60BBA">
        <w:rPr>
          <w:lang w:eastAsia="zh-CN"/>
        </w:rPr>
        <w:t>Whether the features are Mandatory or Optional</w:t>
      </w:r>
    </w:p>
    <w:p w14:paraId="66D43C63" w14:textId="70748F8B" w:rsidR="00E41582" w:rsidRDefault="002948A5" w:rsidP="0085549A">
      <w:pPr>
        <w:rPr>
          <w:lang w:eastAsia="zh-CN"/>
        </w:rPr>
      </w:pPr>
      <w:r>
        <w:rPr>
          <w:lang w:eastAsia="zh-CN"/>
        </w:rPr>
        <w:t>For Msg3 repetition, c</w:t>
      </w:r>
      <w:r w:rsidR="00E41582">
        <w:rPr>
          <w:lang w:eastAsia="zh-CN"/>
        </w:rPr>
        <w:t>apability signaling after the RACH procedure can help</w:t>
      </w:r>
      <w:r w:rsidR="00E41582" w:rsidRPr="00886EC0">
        <w:rPr>
          <w:lang w:eastAsia="zh-CN"/>
        </w:rPr>
        <w:t xml:space="preserve"> the </w:t>
      </w:r>
      <w:r w:rsidR="00E41582">
        <w:rPr>
          <w:lang w:eastAsia="zh-CN"/>
        </w:rPr>
        <w:t>gNB</w:t>
      </w:r>
      <w:r w:rsidR="00E41582" w:rsidRPr="00886EC0">
        <w:rPr>
          <w:lang w:eastAsia="zh-CN"/>
        </w:rPr>
        <w:t xml:space="preserve"> properly configure RACH resources for different purposes</w:t>
      </w:r>
      <w:r w:rsidR="00E41582">
        <w:rPr>
          <w:lang w:eastAsia="zh-CN"/>
        </w:rPr>
        <w:t xml:space="preserve">. </w:t>
      </w:r>
      <w:r>
        <w:rPr>
          <w:lang w:eastAsia="zh-CN"/>
        </w:rPr>
        <w:t>What’s more, i</w:t>
      </w:r>
      <w:r w:rsidR="00E41582">
        <w:rPr>
          <w:lang w:eastAsia="zh-CN"/>
        </w:rPr>
        <w:t>n RAN1#107-e, the following Working Assumption is reached:</w:t>
      </w:r>
    </w:p>
    <w:tbl>
      <w:tblPr>
        <w:tblStyle w:val="TableGrid"/>
        <w:tblW w:w="0" w:type="auto"/>
        <w:tblLook w:val="04A0" w:firstRow="1" w:lastRow="0" w:firstColumn="1" w:lastColumn="0" w:noHBand="0" w:noVBand="1"/>
      </w:tblPr>
      <w:tblGrid>
        <w:gridCol w:w="9307"/>
      </w:tblGrid>
      <w:tr w:rsidR="00781728" w14:paraId="5979CBC8" w14:textId="77777777" w:rsidTr="00781728">
        <w:tc>
          <w:tcPr>
            <w:tcW w:w="9307" w:type="dxa"/>
          </w:tcPr>
          <w:p w14:paraId="1D7EC0A2" w14:textId="77777777" w:rsidR="00781728" w:rsidRPr="00A8354C" w:rsidRDefault="00781728" w:rsidP="00781728">
            <w:pPr>
              <w:shd w:val="clear" w:color="auto" w:fill="FFFFFF"/>
              <w:rPr>
                <w:b/>
                <w:bCs/>
                <w:highlight w:val="darkYellow"/>
                <w:lang w:eastAsia="zh-CN"/>
              </w:rPr>
            </w:pPr>
            <w:r w:rsidRPr="00A8354C">
              <w:rPr>
                <w:rFonts w:hint="eastAsia"/>
                <w:b/>
                <w:bCs/>
                <w:highlight w:val="darkYellow"/>
                <w:lang w:eastAsia="zh-CN"/>
              </w:rPr>
              <w:t>Working assumption </w:t>
            </w:r>
          </w:p>
          <w:p w14:paraId="22B0BFF3" w14:textId="77777777" w:rsidR="00781728" w:rsidRDefault="00781728" w:rsidP="00781728">
            <w:pPr>
              <w:numPr>
                <w:ilvl w:val="0"/>
                <w:numId w:val="26"/>
              </w:numPr>
              <w:shd w:val="clear" w:color="auto" w:fill="FFFFFF"/>
              <w:autoSpaceDE/>
              <w:autoSpaceDN/>
              <w:adjustRightInd/>
              <w:snapToGrid/>
              <w:spacing w:after="0"/>
              <w:jc w:val="left"/>
            </w:pPr>
            <w:r w:rsidRPr="00A8354C">
              <w:rPr>
                <w:rFonts w:hint="eastAsia"/>
              </w:rPr>
              <w:t>support repetition for a PUSCH scheduled by RAR UL grant, including both Msg3 PUSCH and CFRA PUSCH.</w:t>
            </w:r>
          </w:p>
          <w:p w14:paraId="71C0907C" w14:textId="77777777" w:rsidR="00781728" w:rsidRPr="00B06FBC" w:rsidRDefault="00781728" w:rsidP="00781728">
            <w:pPr>
              <w:numPr>
                <w:ilvl w:val="1"/>
                <w:numId w:val="26"/>
              </w:num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A8354C">
              <w:rPr>
                <w:rFonts w:hint="eastAsia"/>
              </w:rPr>
              <w:t xml:space="preserve">Use the same mechanism of Msg3 PUSCH repetition, when applicable, for CFRA </w:t>
            </w:r>
            <w:r w:rsidRPr="00A8354C">
              <w:rPr>
                <w:rFonts w:hint="eastAsia"/>
              </w:rPr>
              <w:lastRenderedPageBreak/>
              <w:t>PUSCH with repetitions.</w:t>
            </w:r>
          </w:p>
          <w:p w14:paraId="0373E2A1" w14:textId="77777777" w:rsidR="00781728" w:rsidRPr="00B06FBC" w:rsidRDefault="00781728" w:rsidP="00781728">
            <w:pPr>
              <w:numPr>
                <w:ilvl w:val="1"/>
                <w:numId w:val="26"/>
              </w:numPr>
              <w:shd w:val="clear" w:color="auto" w:fill="FFFFFF"/>
              <w:autoSpaceDE/>
              <w:autoSpaceDN/>
              <w:adjustRightInd/>
              <w:snapToGrid/>
              <w:spacing w:after="0"/>
              <w:ind w:left="1260"/>
              <w:jc w:val="left"/>
            </w:pPr>
            <w:r w:rsidRPr="00A8354C">
              <w:rPr>
                <w:rFonts w:hint="eastAsia"/>
              </w:rPr>
              <w:t>No separate CFRA preamble/RO for repetition of CFRA PUSCH is introduced.</w:t>
            </w:r>
          </w:p>
          <w:p w14:paraId="0FC9FE74" w14:textId="77777777" w:rsidR="00781728" w:rsidRPr="00A8354C" w:rsidRDefault="00781728" w:rsidP="00781728">
            <w:pPr>
              <w:numPr>
                <w:ilvl w:val="1"/>
                <w:numId w:val="26"/>
              </w:numPr>
              <w:shd w:val="clear" w:color="auto" w:fill="FFFFFF"/>
              <w:autoSpaceDE/>
              <w:autoSpaceDN/>
              <w:adjustRightInd/>
              <w:snapToGrid/>
              <w:spacing w:after="0"/>
              <w:ind w:left="1260"/>
              <w:jc w:val="left"/>
            </w:pPr>
            <w:r w:rsidRPr="00A8354C">
              <w:rPr>
                <w:rFonts w:hint="eastAsia"/>
              </w:rPr>
              <w:t>No additional optimization specific for CFRA PUSCH is considered for CFRA PUSCH with repetition.</w:t>
            </w:r>
          </w:p>
          <w:p w14:paraId="533351F3" w14:textId="77777777" w:rsidR="00781728" w:rsidRPr="00A8354C" w:rsidRDefault="00781728" w:rsidP="00781728">
            <w:pPr>
              <w:numPr>
                <w:ilvl w:val="1"/>
                <w:numId w:val="26"/>
              </w:numPr>
              <w:shd w:val="clear" w:color="auto" w:fill="FFFFFF"/>
              <w:autoSpaceDE/>
              <w:autoSpaceDN/>
              <w:adjustRightInd/>
              <w:snapToGrid/>
              <w:spacing w:after="0"/>
              <w:jc w:val="left"/>
            </w:pPr>
            <w:r w:rsidRPr="00A8354C">
              <w:rPr>
                <w:rFonts w:hint="eastAsia"/>
              </w:rPr>
              <w:t>No additional RAN1 specification impact</w:t>
            </w:r>
          </w:p>
          <w:p w14:paraId="72DBBEC0" w14:textId="77777777" w:rsidR="00781728" w:rsidRPr="005C22E7" w:rsidRDefault="00781728" w:rsidP="00781728">
            <w:pPr>
              <w:shd w:val="clear" w:color="auto" w:fill="FFFFFF"/>
              <w:rPr>
                <w:color w:val="FF0000"/>
              </w:rPr>
            </w:pPr>
            <w:r w:rsidRPr="005C22E7">
              <w:rPr>
                <w:rFonts w:hint="eastAsia"/>
                <w:color w:val="FF0000"/>
              </w:rPr>
              <w:t>Note: UE reports Msg3 repetition capability after initial access.</w:t>
            </w:r>
          </w:p>
          <w:p w14:paraId="28FEFE98" w14:textId="57870B87" w:rsidR="00781728" w:rsidRPr="00781728" w:rsidRDefault="00781728" w:rsidP="00781728">
            <w:pPr>
              <w:shd w:val="clear" w:color="auto" w:fill="FFFFFF"/>
            </w:pPr>
            <w:r w:rsidRPr="00A8354C">
              <w:rPr>
                <w:rFonts w:hint="eastAsia"/>
              </w:rPr>
              <w:t>Note: The working assumption can be confirmed only if no additional RAN1 specification impact nor optimization specific for CFRA PUSCH. </w:t>
            </w:r>
          </w:p>
        </w:tc>
      </w:tr>
    </w:tbl>
    <w:p w14:paraId="42B3C886" w14:textId="77777777" w:rsidR="002948A5" w:rsidRDefault="002948A5" w:rsidP="0085549A">
      <w:pPr>
        <w:rPr>
          <w:rFonts w:eastAsiaTheme="minorEastAsia"/>
          <w:lang w:eastAsia="zh-CN"/>
        </w:rPr>
      </w:pPr>
    </w:p>
    <w:p w14:paraId="374FA957" w14:textId="48148508" w:rsidR="0085549A" w:rsidRDefault="00E41582" w:rsidP="0085549A">
      <w:pPr>
        <w:rPr>
          <w:lang w:eastAsia="zh-CN"/>
        </w:rPr>
      </w:pPr>
      <w:r>
        <w:rPr>
          <w:rFonts w:eastAsiaTheme="minorEastAsia"/>
          <w:lang w:eastAsia="zh-CN"/>
        </w:rPr>
        <w:t>It is necessary for UE to report Msg3 repetition capability after RRC is establishe</w:t>
      </w:r>
      <w:r w:rsidR="002948A5">
        <w:rPr>
          <w:rFonts w:eastAsiaTheme="minorEastAsia"/>
          <w:lang w:eastAsia="zh-CN"/>
        </w:rPr>
        <w:t>d during initial access, so that NW is</w:t>
      </w:r>
      <w:r>
        <w:rPr>
          <w:rFonts w:eastAsiaTheme="minorEastAsia"/>
          <w:lang w:eastAsia="zh-CN"/>
        </w:rPr>
        <w:t xml:space="preserve"> able to configure repetitions for CFRA PUSCH. </w:t>
      </w:r>
      <w:r w:rsidR="0085549A">
        <w:rPr>
          <w:lang w:eastAsia="zh-CN"/>
        </w:rPr>
        <w:t xml:space="preserve">Thus, FG 30-6 should be optional </w:t>
      </w:r>
      <w:r w:rsidR="0085549A" w:rsidRPr="00A57E20">
        <w:rPr>
          <w:lang w:eastAsia="zh-CN"/>
        </w:rPr>
        <w:t>with capability</w:t>
      </w:r>
      <w:r w:rsidR="0085549A">
        <w:rPr>
          <w:lang w:eastAsia="zh-CN"/>
        </w:rPr>
        <w:t xml:space="preserve"> signa</w:t>
      </w:r>
      <w:r w:rsidR="0085549A" w:rsidRPr="00A57E20">
        <w:rPr>
          <w:lang w:eastAsia="zh-CN"/>
        </w:rPr>
        <w:t>ling</w:t>
      </w:r>
      <w:r w:rsidR="0085549A" w:rsidRPr="00886EC0">
        <w:rPr>
          <w:lang w:eastAsia="zh-CN"/>
        </w:rPr>
        <w:t>.</w:t>
      </w:r>
    </w:p>
    <w:p w14:paraId="06204B98" w14:textId="29034DB6" w:rsidR="0085549A" w:rsidRDefault="0085549A" w:rsidP="0085549A">
      <w:pPr>
        <w:spacing w:beforeLines="30" w:before="72" w:after="0" w:line="60" w:lineRule="atLeast"/>
        <w:rPr>
          <w:b/>
          <w:u w:val="single"/>
          <w:lang w:eastAsia="zh-CN"/>
        </w:rPr>
      </w:pPr>
      <w:bookmarkStart w:id="12" w:name="OLE_LINK151"/>
      <w:bookmarkStart w:id="13" w:name="OLE_LINK152"/>
      <w:bookmarkStart w:id="14" w:name="OLE_LINK145"/>
      <w:bookmarkStart w:id="15" w:name="OLE_LINK146"/>
      <w:r>
        <w:rPr>
          <w:b/>
          <w:i/>
          <w:color w:val="000000"/>
          <w:shd w:val="clear" w:color="auto" w:fill="FFFFFF"/>
        </w:rPr>
        <w:t xml:space="preserve">Proposal </w:t>
      </w:r>
      <w:r w:rsidR="006C6886">
        <w:rPr>
          <w:b/>
          <w:i/>
          <w:color w:val="000000"/>
          <w:shd w:val="clear" w:color="auto" w:fill="FFFFFF"/>
        </w:rPr>
        <w:t>8</w:t>
      </w:r>
      <w:r w:rsidRPr="00A06E2A">
        <w:rPr>
          <w:b/>
          <w:i/>
          <w:color w:val="000000"/>
          <w:shd w:val="clear" w:color="auto" w:fill="FFFFFF"/>
        </w:rPr>
        <w:t xml:space="preserve">: </w:t>
      </w:r>
      <w:r w:rsidRPr="00D57582">
        <w:rPr>
          <w:i/>
          <w:color w:val="000000"/>
          <w:shd w:val="clear" w:color="auto" w:fill="FFFFFF"/>
        </w:rPr>
        <w:t>FG 30-6</w:t>
      </w:r>
      <w:bookmarkStart w:id="16" w:name="OLE_LINK134"/>
      <w:r w:rsidRPr="00D57582">
        <w:rPr>
          <w:i/>
          <w:color w:val="000000"/>
          <w:shd w:val="clear" w:color="auto" w:fill="FFFFFF"/>
        </w:rPr>
        <w:t xml:space="preserve"> should be optional</w:t>
      </w:r>
      <w:bookmarkEnd w:id="16"/>
      <w:r w:rsidRPr="00D57582">
        <w:rPr>
          <w:i/>
          <w:color w:val="000000"/>
          <w:shd w:val="clear" w:color="auto" w:fill="FFFFFF"/>
        </w:rPr>
        <w:t xml:space="preserve"> with capability signaling.</w:t>
      </w:r>
      <w:bookmarkEnd w:id="11"/>
      <w:bookmarkEnd w:id="12"/>
      <w:bookmarkEnd w:id="13"/>
      <w:bookmarkEnd w:id="14"/>
      <w:bookmarkEnd w:id="15"/>
    </w:p>
    <w:p w14:paraId="3B20043C" w14:textId="77777777" w:rsidR="0085549A" w:rsidRPr="0085549A" w:rsidRDefault="0085549A" w:rsidP="00D2162D">
      <w:pPr>
        <w:rPr>
          <w:lang w:eastAsia="zh-CN"/>
        </w:rPr>
      </w:pPr>
    </w:p>
    <w:p w14:paraId="1E9563AB" w14:textId="77777777" w:rsidR="007B1CD4" w:rsidRDefault="007B1CD4" w:rsidP="007B1CD4">
      <w:pPr>
        <w:pStyle w:val="Heading2"/>
        <w:numPr>
          <w:ilvl w:val="0"/>
          <w:numId w:val="27"/>
        </w:numPr>
        <w:autoSpaceDE/>
        <w:autoSpaceDN/>
        <w:adjustRightInd/>
        <w:snapToGrid/>
        <w:spacing w:before="0" w:after="0"/>
        <w:jc w:val="left"/>
        <w:rPr>
          <w:lang w:eastAsia="zh-CN"/>
        </w:rPr>
      </w:pPr>
      <w:r w:rsidRPr="007B1CD4">
        <w:rPr>
          <w:lang w:eastAsia="zh-CN"/>
        </w:rPr>
        <w:t>Prerequisite feature groups</w:t>
      </w:r>
    </w:p>
    <w:p w14:paraId="7CDEBAA3" w14:textId="2E5CC514" w:rsidR="00297D95" w:rsidRPr="00297D95" w:rsidRDefault="00297D95" w:rsidP="00297D95">
      <w:pPr>
        <w:rPr>
          <w:lang w:eastAsia="zh-CN"/>
        </w:rPr>
      </w:pPr>
      <w:r w:rsidRPr="00297D95">
        <w:rPr>
          <w:lang w:eastAsia="zh-CN"/>
        </w:rPr>
        <w:t>We summary the prerequisite feature groups of R17 FGs as following table</w:t>
      </w:r>
      <w:r w:rsidR="00C06385">
        <w:rPr>
          <w:lang w:eastAsia="zh-CN"/>
        </w:rPr>
        <w:t>.</w:t>
      </w:r>
    </w:p>
    <w:p w14:paraId="79088879" w14:textId="77777777" w:rsidR="00297D95" w:rsidRPr="00297D95" w:rsidRDefault="00297D95" w:rsidP="00297D95">
      <w:pPr>
        <w:rPr>
          <w:lang w:eastAsia="zh-CN"/>
        </w:rPr>
      </w:pPr>
    </w:p>
    <w:p w14:paraId="7C5A6A7D" w14:textId="3C185419" w:rsidR="00B07946" w:rsidRDefault="00B07946" w:rsidP="00D57582">
      <w:pPr>
        <w:pStyle w:val="Caption"/>
        <w:keepNext/>
      </w:pPr>
      <w:r>
        <w:lastRenderedPageBreak/>
        <w:t xml:space="preserve">Table </w:t>
      </w:r>
      <w:r w:rsidR="004C634B">
        <w:rPr>
          <w:noProof/>
        </w:rPr>
        <w:fldChar w:fldCharType="begin"/>
      </w:r>
      <w:r w:rsidR="004C634B">
        <w:rPr>
          <w:noProof/>
        </w:rPr>
        <w:instrText xml:space="preserve"> SEQ Table \* ARABIC </w:instrText>
      </w:r>
      <w:r w:rsidR="004C634B">
        <w:rPr>
          <w:noProof/>
        </w:rPr>
        <w:fldChar w:fldCharType="separate"/>
      </w:r>
      <w:r>
        <w:rPr>
          <w:noProof/>
        </w:rPr>
        <w:t>1</w:t>
      </w:r>
      <w:r w:rsidR="004C634B">
        <w:rPr>
          <w:noProof/>
        </w:rPr>
        <w:fldChar w:fldCharType="end"/>
      </w:r>
      <w:r>
        <w:t xml:space="preserve"> Prerequisites</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1430"/>
        <w:gridCol w:w="3140"/>
        <w:gridCol w:w="2572"/>
      </w:tblGrid>
      <w:tr w:rsidR="00297D95" w:rsidRPr="00E62E28" w14:paraId="2304F6F4"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0FFAE011"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Features</w:t>
            </w:r>
          </w:p>
        </w:tc>
        <w:tc>
          <w:tcPr>
            <w:tcW w:w="1430" w:type="dxa"/>
            <w:tcBorders>
              <w:top w:val="single" w:sz="4" w:space="0" w:color="auto"/>
              <w:left w:val="single" w:sz="4" w:space="0" w:color="auto"/>
              <w:bottom w:val="single" w:sz="4" w:space="0" w:color="auto"/>
              <w:right w:val="single" w:sz="4" w:space="0" w:color="auto"/>
            </w:tcBorders>
            <w:hideMark/>
          </w:tcPr>
          <w:p w14:paraId="26729444"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Index</w:t>
            </w:r>
          </w:p>
        </w:tc>
        <w:tc>
          <w:tcPr>
            <w:tcW w:w="3140" w:type="dxa"/>
            <w:tcBorders>
              <w:top w:val="single" w:sz="4" w:space="0" w:color="auto"/>
              <w:left w:val="single" w:sz="4" w:space="0" w:color="auto"/>
              <w:bottom w:val="single" w:sz="4" w:space="0" w:color="auto"/>
              <w:right w:val="single" w:sz="4" w:space="0" w:color="auto"/>
            </w:tcBorders>
            <w:hideMark/>
          </w:tcPr>
          <w:p w14:paraId="14AEAF00"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Feature group</w:t>
            </w:r>
          </w:p>
        </w:tc>
        <w:tc>
          <w:tcPr>
            <w:tcW w:w="2572" w:type="dxa"/>
            <w:tcBorders>
              <w:top w:val="single" w:sz="4" w:space="0" w:color="auto"/>
              <w:left w:val="single" w:sz="4" w:space="0" w:color="auto"/>
              <w:bottom w:val="single" w:sz="4" w:space="0" w:color="auto"/>
              <w:right w:val="single" w:sz="4" w:space="0" w:color="auto"/>
            </w:tcBorders>
            <w:hideMark/>
          </w:tcPr>
          <w:p w14:paraId="187A330B" w14:textId="77777777" w:rsidR="00297D95" w:rsidRPr="00E62E28" w:rsidRDefault="00297D95" w:rsidP="001B5E1F">
            <w:pPr>
              <w:keepNext/>
              <w:keepLines/>
              <w:overflowPunct w:val="0"/>
              <w:snapToGrid/>
              <w:spacing w:after="0"/>
              <w:jc w:val="center"/>
              <w:textAlignment w:val="baseline"/>
              <w:rPr>
                <w:rFonts w:ascii="Arial" w:eastAsia="Times New Roman" w:hAnsi="Arial" w:cs="Arial"/>
                <w:b/>
                <w:sz w:val="18"/>
                <w:szCs w:val="18"/>
                <w:lang w:val="en-GB" w:eastAsia="ja-JP"/>
              </w:rPr>
            </w:pPr>
            <w:r w:rsidRPr="00E62E28">
              <w:rPr>
                <w:rFonts w:ascii="Arial" w:eastAsia="Times New Roman" w:hAnsi="Arial" w:cs="Arial"/>
                <w:b/>
                <w:sz w:val="18"/>
                <w:szCs w:val="18"/>
                <w:lang w:val="en-GB" w:eastAsia="ja-JP"/>
              </w:rPr>
              <w:t>Prerequisite feature groups</w:t>
            </w:r>
          </w:p>
        </w:tc>
      </w:tr>
      <w:tr w:rsidR="0093022D" w:rsidRPr="00EF4A6A" w14:paraId="48AC8644"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1082ACD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w:t>
            </w:r>
            <w:r w:rsidRPr="00E62E28">
              <w:rPr>
                <w:rFonts w:ascii="Arial" w:hAnsi="Arial" w:cs="Arial"/>
                <w:sz w:val="18"/>
                <w:szCs w:val="18"/>
              </w:rPr>
              <w:t xml:space="preserve"> </w:t>
            </w:r>
            <w:r w:rsidRPr="00E62E28">
              <w:rPr>
                <w:rFonts w:ascii="Arial" w:hAnsi="Arial" w:cs="Arial"/>
                <w:sz w:val="18"/>
                <w:szCs w:val="18"/>
                <w:lang w:eastAsia="ja-JP"/>
              </w:rPr>
              <w:t>NR_cov_enh</w:t>
            </w:r>
          </w:p>
        </w:tc>
        <w:tc>
          <w:tcPr>
            <w:tcW w:w="1430" w:type="dxa"/>
            <w:tcBorders>
              <w:top w:val="single" w:sz="4" w:space="0" w:color="auto"/>
              <w:left w:val="single" w:sz="4" w:space="0" w:color="auto"/>
              <w:bottom w:val="single" w:sz="4" w:space="0" w:color="auto"/>
              <w:right w:val="single" w:sz="4" w:space="0" w:color="auto"/>
            </w:tcBorders>
            <w:hideMark/>
          </w:tcPr>
          <w:p w14:paraId="002D3815"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30-1</w:t>
            </w:r>
          </w:p>
        </w:tc>
        <w:tc>
          <w:tcPr>
            <w:tcW w:w="3140" w:type="dxa"/>
            <w:tcBorders>
              <w:top w:val="single" w:sz="4" w:space="0" w:color="auto"/>
              <w:left w:val="single" w:sz="4" w:space="0" w:color="auto"/>
              <w:bottom w:val="single" w:sz="4" w:space="0" w:color="auto"/>
              <w:right w:val="single" w:sz="4" w:space="0" w:color="auto"/>
            </w:tcBorders>
            <w:hideMark/>
          </w:tcPr>
          <w:p w14:paraId="61CD22CB" w14:textId="77777777" w:rsidR="0093022D" w:rsidRPr="00EF4A6A" w:rsidRDefault="0093022D" w:rsidP="0093022D">
            <w:pPr>
              <w:keepNext/>
              <w:keepLines/>
              <w:autoSpaceDE/>
              <w:autoSpaceDN/>
              <w:adjustRightInd/>
              <w:snapToGrid/>
              <w:spacing w:after="0"/>
              <w:jc w:val="left"/>
              <w:rPr>
                <w:rFonts w:ascii="Arial" w:hAnsi="Arial" w:cs="Arial"/>
                <w:sz w:val="18"/>
                <w:szCs w:val="18"/>
                <w:lang w:val="en-GB" w:eastAsia="zh-CN"/>
              </w:rPr>
            </w:pPr>
            <w:r w:rsidRPr="00EF4A6A">
              <w:rPr>
                <w:rFonts w:ascii="Arial" w:hAnsi="Arial" w:cs="Arial"/>
                <w:sz w:val="18"/>
                <w:szCs w:val="18"/>
                <w:lang w:eastAsia="zh-CN"/>
              </w:rPr>
              <w:t xml:space="preserve">Increased maximum number of </w:t>
            </w:r>
            <w:r w:rsidRPr="00902A65">
              <w:rPr>
                <w:rFonts w:ascii="Arial" w:hAnsi="Arial" w:cs="Arial"/>
                <w:strike/>
                <w:color w:val="FF0000"/>
                <w:sz w:val="18"/>
                <w:szCs w:val="18"/>
                <w:lang w:eastAsia="zh-CN"/>
              </w:rPr>
              <w:t>dynamic grant</w:t>
            </w:r>
            <w:r w:rsidRPr="00EF4A6A">
              <w:rPr>
                <w:rFonts w:ascii="Arial" w:hAnsi="Arial" w:cs="Arial"/>
                <w:sz w:val="18"/>
                <w:szCs w:val="18"/>
                <w:lang w:eastAsia="zh-CN"/>
              </w:rPr>
              <w:t xml:space="preserve"> PUSCH Type A repetitions</w:t>
            </w:r>
          </w:p>
        </w:tc>
        <w:tc>
          <w:tcPr>
            <w:tcW w:w="2572" w:type="dxa"/>
            <w:tcBorders>
              <w:top w:val="single" w:sz="4" w:space="0" w:color="auto"/>
              <w:left w:val="single" w:sz="4" w:space="0" w:color="auto"/>
              <w:bottom w:val="single" w:sz="4" w:space="0" w:color="auto"/>
              <w:right w:val="single" w:sz="4" w:space="0" w:color="auto"/>
            </w:tcBorders>
            <w:hideMark/>
          </w:tcPr>
          <w:p w14:paraId="0349FE46" w14:textId="78501F1B" w:rsidR="0093022D" w:rsidRPr="00EF4A6A" w:rsidRDefault="0093022D" w:rsidP="0093022D">
            <w:pPr>
              <w:keepNext/>
              <w:keepLines/>
              <w:autoSpaceDE/>
              <w:autoSpaceDN/>
              <w:adjustRightInd/>
              <w:snapToGrid/>
              <w:spacing w:after="0"/>
              <w:jc w:val="left"/>
              <w:rPr>
                <w:rFonts w:ascii="Arial" w:eastAsia="MS Mincho" w:hAnsi="Arial" w:cs="Arial"/>
                <w:sz w:val="18"/>
                <w:szCs w:val="18"/>
                <w:highlight w:val="yellow"/>
                <w:lang w:val="en-GB" w:eastAsia="ja-JP"/>
              </w:rPr>
            </w:pP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AF4EB2">
              <w:rPr>
                <w:rFonts w:ascii="Arial" w:eastAsia="MS Mincho" w:hAnsi="Arial" w:cs="Arial"/>
                <w:strike/>
                <w:color w:val="FF0000"/>
                <w:sz w:val="18"/>
                <w:szCs w:val="18"/>
                <w:lang w:eastAsia="ja-JP"/>
              </w:rPr>
              <w:t>[</w:t>
            </w:r>
            <w:r w:rsidRPr="00EF4A6A">
              <w:rPr>
                <w:rFonts w:ascii="Arial" w:eastAsia="MS Mincho" w:hAnsi="Arial" w:cs="Arial"/>
                <w:sz w:val="18"/>
                <w:szCs w:val="18"/>
                <w:lang w:eastAsia="ja-JP"/>
              </w:rPr>
              <w:t>5-17</w:t>
            </w:r>
            <w:r w:rsidRPr="00AF4EB2">
              <w:rPr>
                <w:rFonts w:ascii="Arial" w:eastAsia="MS Mincho" w:hAnsi="Arial" w:cs="Arial"/>
                <w:strike/>
                <w:color w:val="FF0000"/>
                <w:sz w:val="18"/>
                <w:szCs w:val="18"/>
                <w:lang w:eastAsia="ja-JP"/>
              </w:rPr>
              <w:t>]</w:t>
            </w:r>
          </w:p>
        </w:tc>
      </w:tr>
      <w:tr w:rsidR="0093022D" w:rsidRPr="009F5412" w14:paraId="0E5373F6"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1DA7B972"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hAnsi="Arial" w:cs="Arial"/>
                <w:strike/>
                <w:color w:val="FF0000"/>
                <w:sz w:val="18"/>
                <w:szCs w:val="18"/>
                <w:lang w:eastAsia="ja-JP"/>
              </w:rPr>
              <w:t xml:space="preserve"> 30.</w:t>
            </w:r>
            <w:r w:rsidRPr="009F5412">
              <w:rPr>
                <w:rFonts w:ascii="Arial" w:hAnsi="Arial" w:cs="Arial"/>
                <w:strike/>
                <w:color w:val="FF0000"/>
                <w:sz w:val="18"/>
                <w:szCs w:val="18"/>
              </w:rPr>
              <w:t xml:space="preserve"> </w:t>
            </w:r>
            <w:r w:rsidRPr="009F5412">
              <w:rPr>
                <w:rFonts w:ascii="Arial" w:hAnsi="Arial" w:cs="Arial"/>
                <w:strike/>
                <w:color w:val="FF0000"/>
                <w:sz w:val="18"/>
                <w:szCs w:val="18"/>
                <w:lang w:eastAsia="ja-JP"/>
              </w:rPr>
              <w:t>NR_cov_enh</w:t>
            </w:r>
          </w:p>
        </w:tc>
        <w:tc>
          <w:tcPr>
            <w:tcW w:w="1430" w:type="dxa"/>
            <w:tcBorders>
              <w:top w:val="single" w:sz="4" w:space="0" w:color="auto"/>
              <w:left w:val="single" w:sz="4" w:space="0" w:color="auto"/>
              <w:bottom w:val="single" w:sz="4" w:space="0" w:color="auto"/>
              <w:right w:val="single" w:sz="4" w:space="0" w:color="auto"/>
            </w:tcBorders>
            <w:hideMark/>
          </w:tcPr>
          <w:p w14:paraId="4682139E"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30-1a</w:t>
            </w:r>
          </w:p>
        </w:tc>
        <w:tc>
          <w:tcPr>
            <w:tcW w:w="3140" w:type="dxa"/>
            <w:tcBorders>
              <w:top w:val="single" w:sz="4" w:space="0" w:color="auto"/>
              <w:left w:val="single" w:sz="4" w:space="0" w:color="auto"/>
              <w:bottom w:val="single" w:sz="4" w:space="0" w:color="auto"/>
              <w:right w:val="single" w:sz="4" w:space="0" w:color="auto"/>
            </w:tcBorders>
            <w:hideMark/>
          </w:tcPr>
          <w:p w14:paraId="07378000"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Increased maximum number of Type 2 configured grant PUSCH Type A repetitions</w:t>
            </w:r>
          </w:p>
        </w:tc>
        <w:tc>
          <w:tcPr>
            <w:tcW w:w="2572" w:type="dxa"/>
            <w:tcBorders>
              <w:top w:val="single" w:sz="4" w:space="0" w:color="auto"/>
              <w:left w:val="single" w:sz="4" w:space="0" w:color="auto"/>
              <w:bottom w:val="single" w:sz="4" w:space="0" w:color="auto"/>
              <w:right w:val="single" w:sz="4" w:space="0" w:color="auto"/>
            </w:tcBorders>
            <w:hideMark/>
          </w:tcPr>
          <w:p w14:paraId="12FCFBC5" w14:textId="371414F0" w:rsidR="0093022D" w:rsidRPr="009F5412" w:rsidRDefault="0093022D" w:rsidP="0093022D">
            <w:pPr>
              <w:keepNext/>
              <w:keepLines/>
              <w:autoSpaceDE/>
              <w:autoSpaceDN/>
              <w:adjustRightInd/>
              <w:snapToGrid/>
              <w:spacing w:after="0"/>
              <w:jc w:val="left"/>
              <w:rPr>
                <w:rFonts w:ascii="Arial" w:eastAsia="MS Mincho" w:hAnsi="Arial" w:cs="Arial"/>
                <w:strike/>
                <w:color w:val="FF0000"/>
                <w:sz w:val="18"/>
                <w:szCs w:val="18"/>
                <w:lang w:val="en-GB" w:eastAsia="ja-JP"/>
              </w:rPr>
            </w:pPr>
            <w:r w:rsidRPr="009F5412">
              <w:rPr>
                <w:rFonts w:ascii="Arial" w:eastAsia="MS Mincho" w:hAnsi="Arial" w:cs="Arial"/>
                <w:strike/>
                <w:color w:val="FF0000"/>
                <w:sz w:val="18"/>
                <w:szCs w:val="18"/>
                <w:lang w:eastAsia="ja-JP"/>
              </w:rPr>
              <w:t>[5-16], [30-1]</w:t>
            </w:r>
          </w:p>
        </w:tc>
      </w:tr>
      <w:tr w:rsidR="0093022D" w:rsidRPr="004159E4" w14:paraId="0861E3C6"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32944B1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7E12211F" w14:textId="77777777" w:rsidR="0093022D" w:rsidRPr="004159E4" w:rsidRDefault="0093022D" w:rsidP="0093022D">
            <w:pPr>
              <w:keepNext/>
              <w:keepLines/>
              <w:autoSpaceDE/>
              <w:autoSpaceDN/>
              <w:adjustRightInd/>
              <w:snapToGrid/>
              <w:spacing w:after="0"/>
              <w:jc w:val="left"/>
              <w:rPr>
                <w:rFonts w:ascii="Arial" w:hAnsi="Arial" w:cs="Arial"/>
                <w:sz w:val="18"/>
                <w:szCs w:val="18"/>
                <w:lang w:val="en-GB" w:eastAsia="zh-CN"/>
              </w:rPr>
            </w:pPr>
            <w:r w:rsidRPr="004159E4">
              <w:rPr>
                <w:rFonts w:ascii="Arial" w:hAnsi="Arial" w:cs="Arial"/>
                <w:sz w:val="18"/>
                <w:szCs w:val="18"/>
                <w:lang w:eastAsia="zh-CN"/>
              </w:rPr>
              <w:t>30-2</w:t>
            </w:r>
          </w:p>
        </w:tc>
        <w:tc>
          <w:tcPr>
            <w:tcW w:w="3140" w:type="dxa"/>
            <w:tcBorders>
              <w:top w:val="single" w:sz="4" w:space="0" w:color="auto"/>
              <w:left w:val="single" w:sz="4" w:space="0" w:color="auto"/>
              <w:bottom w:val="single" w:sz="4" w:space="0" w:color="auto"/>
              <w:right w:val="single" w:sz="4" w:space="0" w:color="auto"/>
            </w:tcBorders>
            <w:hideMark/>
          </w:tcPr>
          <w:p w14:paraId="188DAC0F" w14:textId="77777777" w:rsidR="0093022D" w:rsidRPr="004159E4" w:rsidRDefault="0093022D" w:rsidP="0093022D">
            <w:pPr>
              <w:keepNext/>
              <w:keepLines/>
              <w:autoSpaceDE/>
              <w:autoSpaceDN/>
              <w:adjustRightInd/>
              <w:snapToGrid/>
              <w:spacing w:after="0"/>
              <w:jc w:val="left"/>
              <w:rPr>
                <w:rFonts w:ascii="Arial" w:hAnsi="Arial" w:cs="Arial"/>
                <w:sz w:val="18"/>
                <w:szCs w:val="18"/>
                <w:lang w:val="en-GB" w:eastAsia="zh-CN"/>
              </w:rPr>
            </w:pPr>
            <w:r w:rsidRPr="00902A65">
              <w:rPr>
                <w:rFonts w:ascii="Arial" w:hAnsi="Arial" w:cs="Arial"/>
                <w:strike/>
                <w:color w:val="FF0000"/>
                <w:sz w:val="18"/>
                <w:szCs w:val="18"/>
                <w:lang w:eastAsia="zh-CN"/>
              </w:rPr>
              <w:t xml:space="preserve">Dynamic grant </w:t>
            </w:r>
            <w:r w:rsidRPr="004159E4">
              <w:rPr>
                <w:rFonts w:ascii="Arial" w:hAnsi="Arial" w:cs="Arial"/>
                <w:sz w:val="18"/>
                <w:szCs w:val="18"/>
                <w:lang w:eastAsia="zh-CN"/>
              </w:rPr>
              <w:t>PUSCH Type A repetitions based on available slots</w:t>
            </w:r>
          </w:p>
        </w:tc>
        <w:tc>
          <w:tcPr>
            <w:tcW w:w="2572" w:type="dxa"/>
            <w:tcBorders>
              <w:top w:val="single" w:sz="4" w:space="0" w:color="auto"/>
              <w:left w:val="single" w:sz="4" w:space="0" w:color="auto"/>
              <w:bottom w:val="single" w:sz="4" w:space="0" w:color="auto"/>
              <w:right w:val="single" w:sz="4" w:space="0" w:color="auto"/>
            </w:tcBorders>
            <w:hideMark/>
          </w:tcPr>
          <w:p w14:paraId="5AFBC92F" w14:textId="37A8271B" w:rsidR="0093022D" w:rsidRPr="004159E4" w:rsidRDefault="0093022D" w:rsidP="0093022D">
            <w:pPr>
              <w:keepNext/>
              <w:keepLines/>
              <w:autoSpaceDE/>
              <w:autoSpaceDN/>
              <w:adjustRightInd/>
              <w:snapToGrid/>
              <w:spacing w:after="0"/>
              <w:jc w:val="left"/>
              <w:rPr>
                <w:rFonts w:ascii="Arial" w:hAnsi="Arial" w:cs="Arial"/>
                <w:sz w:val="18"/>
                <w:szCs w:val="18"/>
                <w:lang w:val="en-GB"/>
              </w:rPr>
            </w:pP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AF4EB2">
              <w:rPr>
                <w:rFonts w:ascii="Arial" w:eastAsia="MS Mincho" w:hAnsi="Arial" w:cs="Arial"/>
                <w:strike/>
                <w:color w:val="FF0000"/>
                <w:sz w:val="18"/>
                <w:szCs w:val="18"/>
                <w:lang w:eastAsia="ja-JP"/>
              </w:rPr>
              <w:t>[</w:t>
            </w:r>
            <w:r w:rsidRPr="00EF4A6A">
              <w:rPr>
                <w:rFonts w:ascii="Arial" w:eastAsia="MS Mincho" w:hAnsi="Arial" w:cs="Arial"/>
                <w:sz w:val="18"/>
                <w:szCs w:val="18"/>
                <w:lang w:eastAsia="ja-JP"/>
              </w:rPr>
              <w:t>5-17</w:t>
            </w:r>
            <w:r w:rsidRPr="00AF4EB2">
              <w:rPr>
                <w:rFonts w:ascii="Arial" w:eastAsia="MS Mincho" w:hAnsi="Arial" w:cs="Arial"/>
                <w:strike/>
                <w:color w:val="FF0000"/>
                <w:sz w:val="18"/>
                <w:szCs w:val="18"/>
                <w:lang w:eastAsia="ja-JP"/>
              </w:rPr>
              <w:t>]</w:t>
            </w:r>
          </w:p>
        </w:tc>
      </w:tr>
      <w:tr w:rsidR="0093022D" w:rsidRPr="009F5412" w14:paraId="2BBAD050"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E6BD249"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ja-JP"/>
              </w:rPr>
            </w:pPr>
            <w:r w:rsidRPr="009F5412">
              <w:rPr>
                <w:rFonts w:ascii="Arial" w:hAnsi="Arial" w:cs="Arial"/>
                <w:strike/>
                <w:color w:val="FF0000"/>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796F0C90"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30-2a</w:t>
            </w:r>
          </w:p>
        </w:tc>
        <w:tc>
          <w:tcPr>
            <w:tcW w:w="3140" w:type="dxa"/>
            <w:tcBorders>
              <w:top w:val="single" w:sz="4" w:space="0" w:color="auto"/>
              <w:left w:val="single" w:sz="4" w:space="0" w:color="auto"/>
              <w:bottom w:val="single" w:sz="4" w:space="0" w:color="auto"/>
              <w:right w:val="single" w:sz="4" w:space="0" w:color="auto"/>
            </w:tcBorders>
            <w:hideMark/>
          </w:tcPr>
          <w:p w14:paraId="3441EC8B" w14:textId="77777777"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eastAsia="zh-CN"/>
              </w:rPr>
            </w:pPr>
            <w:r w:rsidRPr="009F5412">
              <w:rPr>
                <w:rFonts w:ascii="Arial" w:hAnsi="Arial" w:cs="Arial"/>
                <w:strike/>
                <w:color w:val="FF0000"/>
                <w:sz w:val="18"/>
                <w:szCs w:val="18"/>
                <w:lang w:eastAsia="zh-CN"/>
              </w:rPr>
              <w:t>Configured grant PUSCH Type A repetitions based on available slots</w:t>
            </w:r>
          </w:p>
        </w:tc>
        <w:tc>
          <w:tcPr>
            <w:tcW w:w="2572" w:type="dxa"/>
            <w:tcBorders>
              <w:top w:val="single" w:sz="4" w:space="0" w:color="auto"/>
              <w:left w:val="single" w:sz="4" w:space="0" w:color="auto"/>
              <w:bottom w:val="single" w:sz="4" w:space="0" w:color="auto"/>
              <w:right w:val="single" w:sz="4" w:space="0" w:color="auto"/>
            </w:tcBorders>
            <w:hideMark/>
          </w:tcPr>
          <w:p w14:paraId="79EA4736" w14:textId="6075005E" w:rsidR="0093022D" w:rsidRPr="009F5412" w:rsidRDefault="0093022D" w:rsidP="0093022D">
            <w:pPr>
              <w:keepNext/>
              <w:keepLines/>
              <w:autoSpaceDE/>
              <w:autoSpaceDN/>
              <w:adjustRightInd/>
              <w:snapToGrid/>
              <w:spacing w:after="0"/>
              <w:jc w:val="left"/>
              <w:rPr>
                <w:rFonts w:ascii="Arial" w:hAnsi="Arial" w:cs="Arial"/>
                <w:strike/>
                <w:color w:val="FF0000"/>
                <w:sz w:val="18"/>
                <w:szCs w:val="18"/>
                <w:lang w:val="en-GB"/>
              </w:rPr>
            </w:pPr>
            <w:r w:rsidRPr="009F5412">
              <w:rPr>
                <w:rFonts w:ascii="Arial" w:eastAsia="MS Mincho" w:hAnsi="Arial" w:cs="Arial"/>
                <w:strike/>
                <w:color w:val="FF0000"/>
                <w:sz w:val="18"/>
                <w:szCs w:val="18"/>
                <w:lang w:eastAsia="ja-JP"/>
              </w:rPr>
              <w:t>[5-14 or 5-16], [30-2]</w:t>
            </w:r>
          </w:p>
        </w:tc>
      </w:tr>
      <w:tr w:rsidR="0093022D" w:rsidRPr="00E62E28" w14:paraId="3B23BEA0"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38D663E8"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13C382C4"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30-3</w:t>
            </w:r>
          </w:p>
        </w:tc>
        <w:tc>
          <w:tcPr>
            <w:tcW w:w="3140" w:type="dxa"/>
            <w:tcBorders>
              <w:top w:val="single" w:sz="4" w:space="0" w:color="auto"/>
              <w:left w:val="single" w:sz="4" w:space="0" w:color="auto"/>
              <w:bottom w:val="single" w:sz="4" w:space="0" w:color="auto"/>
              <w:right w:val="single" w:sz="4" w:space="0" w:color="auto"/>
            </w:tcBorders>
            <w:hideMark/>
          </w:tcPr>
          <w:p w14:paraId="4E7C579E"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TB processing over multi-slot PUSCH</w:t>
            </w:r>
          </w:p>
        </w:tc>
        <w:tc>
          <w:tcPr>
            <w:tcW w:w="2572" w:type="dxa"/>
            <w:tcBorders>
              <w:top w:val="single" w:sz="4" w:space="0" w:color="auto"/>
              <w:left w:val="single" w:sz="4" w:space="0" w:color="auto"/>
              <w:bottom w:val="single" w:sz="4" w:space="0" w:color="auto"/>
              <w:right w:val="single" w:sz="4" w:space="0" w:color="auto"/>
            </w:tcBorders>
            <w:hideMark/>
          </w:tcPr>
          <w:p w14:paraId="3772689A" w14:textId="11A89F32" w:rsidR="0093022D" w:rsidRPr="00E62E28" w:rsidRDefault="0093022D" w:rsidP="0093022D">
            <w:pPr>
              <w:keepNext/>
              <w:keepLines/>
              <w:autoSpaceDE/>
              <w:autoSpaceDN/>
              <w:adjustRightInd/>
              <w:snapToGrid/>
              <w:spacing w:after="0"/>
              <w:jc w:val="left"/>
              <w:rPr>
                <w:rFonts w:ascii="Arial" w:hAnsi="Arial" w:cs="Arial"/>
                <w:sz w:val="18"/>
                <w:szCs w:val="18"/>
                <w:lang w:val="en-GB"/>
              </w:rPr>
            </w:pPr>
            <w:r w:rsidRPr="006F6DD8">
              <w:rPr>
                <w:rFonts w:ascii="Arial" w:eastAsia="MS Mincho" w:hAnsi="Arial" w:cs="Arial"/>
                <w:strike/>
                <w:color w:val="FF0000"/>
                <w:sz w:val="18"/>
                <w:szCs w:val="18"/>
                <w:lang w:eastAsia="ja-JP"/>
              </w:rPr>
              <w:t>[11-6]</w:t>
            </w:r>
          </w:p>
        </w:tc>
      </w:tr>
      <w:tr w:rsidR="0093022D" w:rsidRPr="00470C1C" w14:paraId="4F00AB1A"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tcPr>
          <w:p w14:paraId="6554E26E" w14:textId="77777777" w:rsidR="0093022D" w:rsidRPr="00470C1C" w:rsidRDefault="0093022D" w:rsidP="0093022D">
            <w:pPr>
              <w:keepNext/>
              <w:keepLines/>
              <w:autoSpaceDE/>
              <w:autoSpaceDN/>
              <w:adjustRightInd/>
              <w:snapToGrid/>
              <w:spacing w:after="0"/>
              <w:jc w:val="left"/>
              <w:rPr>
                <w:rFonts w:ascii="Arial" w:hAnsi="Arial" w:cs="Arial"/>
                <w:sz w:val="18"/>
                <w:szCs w:val="18"/>
                <w:lang w:eastAsia="ja-JP"/>
              </w:rPr>
            </w:pPr>
            <w:r w:rsidRPr="00470C1C">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tcPr>
          <w:p w14:paraId="047F7BCB" w14:textId="77777777" w:rsidR="0093022D" w:rsidRPr="00470C1C" w:rsidRDefault="0093022D" w:rsidP="0093022D">
            <w:pPr>
              <w:keepNext/>
              <w:keepLines/>
              <w:autoSpaceDE/>
              <w:autoSpaceDN/>
              <w:adjustRightInd/>
              <w:snapToGrid/>
              <w:spacing w:after="0"/>
              <w:jc w:val="left"/>
              <w:rPr>
                <w:rFonts w:ascii="Arial" w:hAnsi="Arial" w:cs="Arial"/>
                <w:sz w:val="18"/>
                <w:szCs w:val="18"/>
                <w:lang w:eastAsia="zh-CN"/>
              </w:rPr>
            </w:pPr>
            <w:r w:rsidRPr="00470C1C">
              <w:rPr>
                <w:rFonts w:ascii="Arial" w:hAnsi="Arial" w:cs="Arial"/>
                <w:sz w:val="18"/>
                <w:szCs w:val="18"/>
                <w:lang w:eastAsia="zh-CN"/>
              </w:rPr>
              <w:t>30-3a</w:t>
            </w:r>
          </w:p>
        </w:tc>
        <w:tc>
          <w:tcPr>
            <w:tcW w:w="3140" w:type="dxa"/>
            <w:tcBorders>
              <w:top w:val="single" w:sz="4" w:space="0" w:color="auto"/>
              <w:left w:val="single" w:sz="4" w:space="0" w:color="auto"/>
              <w:bottom w:val="single" w:sz="4" w:space="0" w:color="auto"/>
              <w:right w:val="single" w:sz="4" w:space="0" w:color="auto"/>
            </w:tcBorders>
          </w:tcPr>
          <w:p w14:paraId="29BCC874" w14:textId="77777777" w:rsidR="0093022D" w:rsidRPr="00470C1C" w:rsidRDefault="0093022D" w:rsidP="0093022D">
            <w:pPr>
              <w:keepNext/>
              <w:keepLines/>
              <w:autoSpaceDE/>
              <w:autoSpaceDN/>
              <w:adjustRightInd/>
              <w:snapToGrid/>
              <w:spacing w:after="0"/>
              <w:jc w:val="left"/>
              <w:rPr>
                <w:rFonts w:ascii="Arial" w:hAnsi="Arial" w:cs="Arial"/>
                <w:sz w:val="18"/>
                <w:szCs w:val="18"/>
                <w:lang w:eastAsia="zh-CN"/>
              </w:rPr>
            </w:pPr>
            <w:r w:rsidRPr="00470C1C">
              <w:rPr>
                <w:rFonts w:ascii="Arial" w:hAnsi="Arial" w:cs="Arial"/>
                <w:sz w:val="18"/>
                <w:szCs w:val="18"/>
                <w:lang w:eastAsia="zh-CN"/>
              </w:rPr>
              <w:t>Repetition of TB processing over multi-slot PUSCH</w:t>
            </w:r>
          </w:p>
        </w:tc>
        <w:tc>
          <w:tcPr>
            <w:tcW w:w="2572" w:type="dxa"/>
            <w:tcBorders>
              <w:top w:val="single" w:sz="4" w:space="0" w:color="auto"/>
              <w:left w:val="single" w:sz="4" w:space="0" w:color="auto"/>
              <w:bottom w:val="single" w:sz="4" w:space="0" w:color="auto"/>
              <w:right w:val="single" w:sz="4" w:space="0" w:color="auto"/>
            </w:tcBorders>
          </w:tcPr>
          <w:p w14:paraId="4DABB30C" w14:textId="6DB6DBAB" w:rsidR="0093022D" w:rsidRPr="00470C1C" w:rsidRDefault="0093022D" w:rsidP="0093022D">
            <w:pPr>
              <w:keepNext/>
              <w:keepLines/>
              <w:autoSpaceDE/>
              <w:autoSpaceDN/>
              <w:adjustRightInd/>
              <w:snapToGrid/>
              <w:spacing w:after="0"/>
              <w:jc w:val="left"/>
              <w:rPr>
                <w:rFonts w:ascii="Arial" w:eastAsia="MS Mincho" w:hAnsi="Arial" w:cs="Arial"/>
                <w:sz w:val="18"/>
                <w:szCs w:val="18"/>
                <w:lang w:eastAsia="ja-JP"/>
              </w:rPr>
            </w:pPr>
            <w:r w:rsidRPr="00470C1C">
              <w:rPr>
                <w:rFonts w:ascii="Arial" w:eastAsia="MS Mincho" w:hAnsi="Arial" w:cs="Arial"/>
                <w:strike/>
                <w:color w:val="FF0000"/>
                <w:sz w:val="18"/>
                <w:szCs w:val="18"/>
                <w:lang w:eastAsia="ja-JP"/>
              </w:rPr>
              <w:t>TBD</w:t>
            </w:r>
            <w:r w:rsidRPr="00470C1C">
              <w:rPr>
                <w:rFonts w:ascii="Arial" w:eastAsia="MS Mincho" w:hAnsi="Arial" w:cs="Arial"/>
                <w:color w:val="FF0000"/>
                <w:sz w:val="18"/>
                <w:szCs w:val="18"/>
                <w:lang w:eastAsia="ja-JP"/>
              </w:rPr>
              <w:t>30-3</w:t>
            </w:r>
          </w:p>
        </w:tc>
      </w:tr>
      <w:tr w:rsidR="0093022D" w:rsidRPr="00E62E28" w14:paraId="692C9728"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67B0D2D1"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05949BF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w:t>
            </w:r>
          </w:p>
        </w:tc>
        <w:tc>
          <w:tcPr>
            <w:tcW w:w="3140" w:type="dxa"/>
            <w:tcBorders>
              <w:top w:val="single" w:sz="4" w:space="0" w:color="auto"/>
              <w:left w:val="single" w:sz="4" w:space="0" w:color="auto"/>
              <w:bottom w:val="single" w:sz="4" w:space="0" w:color="auto"/>
              <w:right w:val="single" w:sz="4" w:space="0" w:color="auto"/>
            </w:tcBorders>
            <w:hideMark/>
          </w:tcPr>
          <w:p w14:paraId="3130AFEC"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905277">
              <w:rPr>
                <w:rFonts w:ascii="Arial" w:hAnsi="Arial" w:cs="Arial"/>
                <w:strike/>
                <w:color w:val="FF0000"/>
                <w:sz w:val="18"/>
                <w:szCs w:val="18"/>
                <w:lang w:eastAsia="zh-CN"/>
              </w:rPr>
              <w:t>[</w:t>
            </w:r>
            <w:r w:rsidRPr="00E62E28">
              <w:rPr>
                <w:rFonts w:ascii="Arial" w:hAnsi="Arial" w:cs="Arial"/>
                <w:sz w:val="18"/>
                <w:szCs w:val="18"/>
                <w:lang w:eastAsia="zh-CN"/>
              </w:rPr>
              <w:t>The maximum duration for DM-RS bundling</w:t>
            </w:r>
            <w:r w:rsidRPr="00905277">
              <w:rPr>
                <w:rFonts w:ascii="Arial" w:hAnsi="Arial" w:cs="Arial"/>
                <w:strike/>
                <w:color w:val="FF0000"/>
                <w:sz w:val="18"/>
                <w:szCs w:val="18"/>
                <w:lang w:eastAsia="zh-CN"/>
              </w:rPr>
              <w:t>]</w:t>
            </w:r>
          </w:p>
        </w:tc>
        <w:tc>
          <w:tcPr>
            <w:tcW w:w="2572" w:type="dxa"/>
            <w:tcBorders>
              <w:top w:val="single" w:sz="4" w:space="0" w:color="auto"/>
              <w:left w:val="single" w:sz="4" w:space="0" w:color="auto"/>
              <w:bottom w:val="single" w:sz="4" w:space="0" w:color="auto"/>
              <w:right w:val="single" w:sz="4" w:space="0" w:color="auto"/>
            </w:tcBorders>
          </w:tcPr>
          <w:p w14:paraId="193A35BF" w14:textId="77777777" w:rsidR="0093022D" w:rsidRPr="00E62E28" w:rsidRDefault="0093022D" w:rsidP="0093022D">
            <w:pPr>
              <w:keepNext/>
              <w:keepLines/>
              <w:autoSpaceDE/>
              <w:autoSpaceDN/>
              <w:adjustRightInd/>
              <w:snapToGrid/>
              <w:spacing w:after="0"/>
              <w:jc w:val="left"/>
              <w:rPr>
                <w:rFonts w:ascii="Arial" w:eastAsia="MS Mincho" w:hAnsi="Arial" w:cs="Arial"/>
                <w:sz w:val="18"/>
                <w:szCs w:val="18"/>
                <w:highlight w:val="yellow"/>
                <w:lang w:val="en-GB" w:eastAsia="ja-JP"/>
              </w:rPr>
            </w:pPr>
          </w:p>
        </w:tc>
      </w:tr>
      <w:tr w:rsidR="0093022D" w:rsidRPr="00E62E28" w14:paraId="7D0C11AB"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6EAFD144"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NR_cov_enh</w:t>
            </w:r>
          </w:p>
        </w:tc>
        <w:tc>
          <w:tcPr>
            <w:tcW w:w="1430" w:type="dxa"/>
            <w:tcBorders>
              <w:top w:val="single" w:sz="4" w:space="0" w:color="auto"/>
              <w:left w:val="single" w:sz="4" w:space="0" w:color="auto"/>
              <w:bottom w:val="single" w:sz="4" w:space="0" w:color="auto"/>
              <w:right w:val="single" w:sz="4" w:space="0" w:color="auto"/>
            </w:tcBorders>
            <w:hideMark/>
          </w:tcPr>
          <w:p w14:paraId="69FC0195"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30-4a</w:t>
            </w:r>
          </w:p>
        </w:tc>
        <w:tc>
          <w:tcPr>
            <w:tcW w:w="3140" w:type="dxa"/>
            <w:tcBorders>
              <w:top w:val="single" w:sz="4" w:space="0" w:color="auto"/>
              <w:left w:val="single" w:sz="4" w:space="0" w:color="auto"/>
              <w:bottom w:val="single" w:sz="4" w:space="0" w:color="auto"/>
              <w:right w:val="single" w:sz="4" w:space="0" w:color="auto"/>
            </w:tcBorders>
            <w:hideMark/>
          </w:tcPr>
          <w:p w14:paraId="03D58FEB" w14:textId="73D29022"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PUSCH repetition type A</w:t>
            </w:r>
          </w:p>
        </w:tc>
        <w:tc>
          <w:tcPr>
            <w:tcW w:w="2572" w:type="dxa"/>
            <w:tcBorders>
              <w:top w:val="single" w:sz="4" w:space="0" w:color="auto"/>
              <w:left w:val="single" w:sz="4" w:space="0" w:color="auto"/>
              <w:bottom w:val="single" w:sz="4" w:space="0" w:color="auto"/>
              <w:right w:val="single" w:sz="4" w:space="0" w:color="auto"/>
            </w:tcBorders>
            <w:hideMark/>
          </w:tcPr>
          <w:p w14:paraId="41FF5FD4" w14:textId="1E1AF113"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w:t>
            </w:r>
            <w:r w:rsidRPr="00DC6F73">
              <w:rPr>
                <w:rFonts w:ascii="Arial" w:eastAsia="MS Mincho" w:hAnsi="Arial" w:cs="Arial"/>
                <w:strike/>
                <w:color w:val="FF0000"/>
                <w:sz w:val="18"/>
                <w:szCs w:val="18"/>
                <w:lang w:eastAsia="ja-JP"/>
              </w:rPr>
              <w:t xml:space="preserve"> [30-1] or [30-2]</w:t>
            </w:r>
            <w:r>
              <w:rPr>
                <w:rFonts w:ascii="Arial" w:eastAsia="MS Mincho" w:hAnsi="Arial" w:cs="Arial"/>
                <w:strike/>
                <w:color w:val="FF0000"/>
                <w:sz w:val="18"/>
                <w:szCs w:val="18"/>
                <w:lang w:eastAsia="ja-JP"/>
              </w:rPr>
              <w:t xml:space="preserve"> </w:t>
            </w:r>
            <w:r>
              <w:rPr>
                <w:rFonts w:ascii="Arial" w:eastAsia="MS Mincho" w:hAnsi="Arial" w:cs="Arial"/>
                <w:color w:val="FF0000"/>
                <w:sz w:val="18"/>
                <w:szCs w:val="18"/>
                <w:lang w:eastAsia="ja-JP"/>
              </w:rPr>
              <w:t>5-14 or 5-16 or</w:t>
            </w:r>
            <w:r w:rsidRPr="00AF4EB2">
              <w:rPr>
                <w:rFonts w:ascii="Arial" w:eastAsia="MS Mincho" w:hAnsi="Arial" w:cs="Arial"/>
                <w:color w:val="FF0000"/>
                <w:sz w:val="18"/>
                <w:szCs w:val="18"/>
                <w:lang w:eastAsia="ja-JP"/>
              </w:rPr>
              <w:t xml:space="preserve"> </w:t>
            </w:r>
            <w:r w:rsidRPr="00F67A5B">
              <w:rPr>
                <w:rFonts w:ascii="Arial" w:eastAsia="MS Mincho" w:hAnsi="Arial" w:cs="Arial"/>
                <w:color w:val="FF0000"/>
                <w:sz w:val="18"/>
                <w:szCs w:val="18"/>
                <w:lang w:eastAsia="ja-JP"/>
              </w:rPr>
              <w:t>5-17</w:t>
            </w:r>
            <w:r w:rsidR="00427787">
              <w:rPr>
                <w:rFonts w:ascii="Arial" w:eastAsia="MS Mincho" w:hAnsi="Arial" w:cs="Arial"/>
                <w:color w:val="FF0000"/>
                <w:sz w:val="18"/>
                <w:szCs w:val="18"/>
                <w:lang w:eastAsia="ja-JP"/>
              </w:rPr>
              <w:t xml:space="preserve"> or 30-1</w:t>
            </w:r>
          </w:p>
        </w:tc>
      </w:tr>
      <w:tr w:rsidR="0093022D" w:rsidRPr="00E62E28" w14:paraId="1D0CC834"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530EBC2A"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NR_cov_enh</w:t>
            </w:r>
          </w:p>
        </w:tc>
        <w:tc>
          <w:tcPr>
            <w:tcW w:w="1430" w:type="dxa"/>
            <w:tcBorders>
              <w:top w:val="single" w:sz="4" w:space="0" w:color="auto"/>
              <w:left w:val="single" w:sz="4" w:space="0" w:color="auto"/>
              <w:bottom w:val="single" w:sz="4" w:space="0" w:color="auto"/>
              <w:right w:val="single" w:sz="4" w:space="0" w:color="auto"/>
            </w:tcBorders>
            <w:hideMark/>
          </w:tcPr>
          <w:p w14:paraId="7755789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30-4b</w:t>
            </w:r>
          </w:p>
        </w:tc>
        <w:tc>
          <w:tcPr>
            <w:tcW w:w="3140" w:type="dxa"/>
            <w:tcBorders>
              <w:top w:val="single" w:sz="4" w:space="0" w:color="auto"/>
              <w:left w:val="single" w:sz="4" w:space="0" w:color="auto"/>
              <w:bottom w:val="single" w:sz="4" w:space="0" w:color="auto"/>
              <w:right w:val="single" w:sz="4" w:space="0" w:color="auto"/>
            </w:tcBorders>
            <w:hideMark/>
          </w:tcPr>
          <w:p w14:paraId="250010D3" w14:textId="74B5938E"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PUSCH repetition type B</w:t>
            </w:r>
          </w:p>
        </w:tc>
        <w:tc>
          <w:tcPr>
            <w:tcW w:w="2572" w:type="dxa"/>
            <w:tcBorders>
              <w:top w:val="single" w:sz="4" w:space="0" w:color="auto"/>
              <w:left w:val="single" w:sz="4" w:space="0" w:color="auto"/>
              <w:bottom w:val="single" w:sz="4" w:space="0" w:color="auto"/>
              <w:right w:val="single" w:sz="4" w:space="0" w:color="auto"/>
            </w:tcBorders>
            <w:hideMark/>
          </w:tcPr>
          <w:p w14:paraId="6897A7C9" w14:textId="092025CB"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sidRPr="00AF7309">
              <w:rPr>
                <w:rFonts w:ascii="Arial" w:eastAsia="MS Mincho" w:hAnsi="Arial" w:cs="Arial"/>
                <w:sz w:val="18"/>
                <w:szCs w:val="18"/>
                <w:lang w:eastAsia="ja-JP"/>
              </w:rPr>
              <w:t>11-5</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BC5957">
              <w:rPr>
                <w:rFonts w:ascii="Arial" w:eastAsia="MS Mincho" w:hAnsi="Arial" w:cs="Arial"/>
                <w:strike/>
                <w:color w:val="FF0000"/>
                <w:sz w:val="18"/>
                <w:szCs w:val="18"/>
                <w:lang w:eastAsia="ja-JP"/>
              </w:rPr>
              <w:t>[30-1]</w:t>
            </w:r>
            <w:r>
              <w:rPr>
                <w:rFonts w:ascii="Arial" w:eastAsia="MS Mincho" w:hAnsi="Arial" w:cs="Arial"/>
                <w:strike/>
                <w:color w:val="FF0000"/>
                <w:sz w:val="18"/>
                <w:szCs w:val="18"/>
                <w:lang w:eastAsia="ja-JP"/>
              </w:rPr>
              <w:t xml:space="preserve"> </w:t>
            </w:r>
          </w:p>
        </w:tc>
      </w:tr>
      <w:tr w:rsidR="0093022D" w:rsidRPr="00E62E28" w14:paraId="04896E71"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0E6921E0"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 xml:space="preserve"> 30. NR_cov_enh</w:t>
            </w:r>
          </w:p>
        </w:tc>
        <w:tc>
          <w:tcPr>
            <w:tcW w:w="1430" w:type="dxa"/>
            <w:tcBorders>
              <w:top w:val="single" w:sz="4" w:space="0" w:color="auto"/>
              <w:left w:val="single" w:sz="4" w:space="0" w:color="auto"/>
              <w:bottom w:val="single" w:sz="4" w:space="0" w:color="auto"/>
              <w:right w:val="single" w:sz="4" w:space="0" w:color="auto"/>
            </w:tcBorders>
            <w:hideMark/>
          </w:tcPr>
          <w:p w14:paraId="72453D94"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zh-CN"/>
              </w:rPr>
              <w:t>30-4c</w:t>
            </w:r>
          </w:p>
        </w:tc>
        <w:tc>
          <w:tcPr>
            <w:tcW w:w="3140" w:type="dxa"/>
            <w:tcBorders>
              <w:top w:val="single" w:sz="4" w:space="0" w:color="auto"/>
              <w:left w:val="single" w:sz="4" w:space="0" w:color="auto"/>
              <w:bottom w:val="single" w:sz="4" w:space="0" w:color="auto"/>
              <w:right w:val="single" w:sz="4" w:space="0" w:color="auto"/>
            </w:tcBorders>
            <w:hideMark/>
          </w:tcPr>
          <w:p w14:paraId="6558413D" w14:textId="6A06CFB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bundling for TB processing over multi-slot PUSCH</w:t>
            </w:r>
          </w:p>
        </w:tc>
        <w:tc>
          <w:tcPr>
            <w:tcW w:w="2572" w:type="dxa"/>
            <w:tcBorders>
              <w:top w:val="single" w:sz="4" w:space="0" w:color="auto"/>
              <w:left w:val="single" w:sz="4" w:space="0" w:color="auto"/>
              <w:bottom w:val="single" w:sz="4" w:space="0" w:color="auto"/>
              <w:right w:val="single" w:sz="4" w:space="0" w:color="auto"/>
            </w:tcBorders>
            <w:hideMark/>
          </w:tcPr>
          <w:p w14:paraId="55143D88" w14:textId="5BC5CD1A"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30-3</w:t>
            </w:r>
            <w:r w:rsidRPr="00DC6F73">
              <w:rPr>
                <w:rFonts w:ascii="Arial" w:eastAsia="MS Mincho" w:hAnsi="Arial" w:cs="Arial"/>
                <w:strike/>
                <w:color w:val="FF0000"/>
                <w:sz w:val="18"/>
                <w:szCs w:val="18"/>
                <w:lang w:eastAsia="ja-JP"/>
              </w:rPr>
              <w:t>]</w:t>
            </w:r>
            <w:r w:rsidR="00835ADE" w:rsidRPr="00835ADE">
              <w:rPr>
                <w:rFonts w:ascii="Arial" w:eastAsia="MS Mincho" w:hAnsi="Arial" w:cs="Arial"/>
                <w:color w:val="FF0000"/>
                <w:sz w:val="18"/>
                <w:szCs w:val="18"/>
                <w:lang w:eastAsia="ja-JP"/>
              </w:rPr>
              <w:t xml:space="preserve"> or 30-3a</w:t>
            </w:r>
          </w:p>
        </w:tc>
      </w:tr>
      <w:tr w:rsidR="0093022D" w:rsidRPr="00E62E28" w14:paraId="35F8B51E"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75E84F9"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70200677"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30-4d</w:t>
            </w:r>
          </w:p>
        </w:tc>
        <w:tc>
          <w:tcPr>
            <w:tcW w:w="3140" w:type="dxa"/>
            <w:tcBorders>
              <w:top w:val="single" w:sz="4" w:space="0" w:color="auto"/>
              <w:left w:val="single" w:sz="4" w:space="0" w:color="auto"/>
              <w:bottom w:val="single" w:sz="4" w:space="0" w:color="auto"/>
              <w:right w:val="single" w:sz="4" w:space="0" w:color="auto"/>
            </w:tcBorders>
            <w:hideMark/>
          </w:tcPr>
          <w:p w14:paraId="17A50469" w14:textId="2C217B41"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DMRS bunding for PUCCH repetitions</w:t>
            </w:r>
          </w:p>
        </w:tc>
        <w:tc>
          <w:tcPr>
            <w:tcW w:w="2572" w:type="dxa"/>
            <w:tcBorders>
              <w:top w:val="single" w:sz="4" w:space="0" w:color="auto"/>
              <w:left w:val="single" w:sz="4" w:space="0" w:color="auto"/>
              <w:bottom w:val="single" w:sz="4" w:space="0" w:color="auto"/>
              <w:right w:val="single" w:sz="4" w:space="0" w:color="auto"/>
            </w:tcBorders>
            <w:hideMark/>
          </w:tcPr>
          <w:p w14:paraId="6A721767" w14:textId="25E686FC"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C6F73">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 xml:space="preserve">, </w:t>
            </w:r>
            <w:r w:rsidRPr="00DC6F73">
              <w:rPr>
                <w:rFonts w:ascii="Arial" w:eastAsia="MS Mincho" w:hAnsi="Arial" w:cs="Arial"/>
                <w:strike/>
                <w:color w:val="FF0000"/>
                <w:sz w:val="18"/>
                <w:szCs w:val="18"/>
                <w:lang w:eastAsia="ja-JP"/>
              </w:rPr>
              <w:t>[</w:t>
            </w:r>
            <w:r>
              <w:rPr>
                <w:rFonts w:ascii="Arial" w:eastAsia="MS Mincho" w:hAnsi="Arial" w:cs="Arial"/>
                <w:sz w:val="18"/>
                <w:szCs w:val="18"/>
                <w:lang w:eastAsia="ja-JP"/>
              </w:rPr>
              <w:t>4-23</w:t>
            </w:r>
            <w:r w:rsidRPr="00DC6F73">
              <w:rPr>
                <w:rFonts w:ascii="Arial" w:eastAsia="MS Mincho" w:hAnsi="Arial" w:cs="Arial"/>
                <w:strike/>
                <w:color w:val="FF0000"/>
                <w:sz w:val="18"/>
                <w:szCs w:val="18"/>
                <w:lang w:eastAsia="ja-JP"/>
              </w:rPr>
              <w:t>]</w:t>
            </w:r>
          </w:p>
        </w:tc>
      </w:tr>
      <w:tr w:rsidR="0093022D" w:rsidRPr="00055A7E" w14:paraId="2DCD00AB"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1490C8D" w14:textId="77777777" w:rsidR="0093022D" w:rsidRPr="00055A7E" w:rsidRDefault="0093022D" w:rsidP="0093022D">
            <w:pPr>
              <w:keepNext/>
              <w:keepLines/>
              <w:autoSpaceDE/>
              <w:autoSpaceDN/>
              <w:adjustRightInd/>
              <w:snapToGrid/>
              <w:spacing w:after="0"/>
              <w:jc w:val="left"/>
              <w:rPr>
                <w:rFonts w:ascii="Arial" w:hAnsi="Arial" w:cs="Arial"/>
                <w:sz w:val="18"/>
                <w:szCs w:val="18"/>
                <w:lang w:val="en-GB" w:eastAsia="ja-JP"/>
              </w:rPr>
            </w:pPr>
            <w:r w:rsidRPr="00055A7E">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0A735019" w14:textId="77777777" w:rsidR="0093022D" w:rsidRPr="00055A7E" w:rsidRDefault="0093022D" w:rsidP="0093022D">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30-4e</w:t>
            </w:r>
          </w:p>
        </w:tc>
        <w:tc>
          <w:tcPr>
            <w:tcW w:w="3140" w:type="dxa"/>
            <w:tcBorders>
              <w:top w:val="single" w:sz="4" w:space="0" w:color="auto"/>
              <w:left w:val="single" w:sz="4" w:space="0" w:color="auto"/>
              <w:bottom w:val="single" w:sz="4" w:space="0" w:color="auto"/>
              <w:right w:val="single" w:sz="4" w:space="0" w:color="auto"/>
            </w:tcBorders>
            <w:hideMark/>
          </w:tcPr>
          <w:p w14:paraId="04D47E84" w14:textId="77777777" w:rsidR="0093022D" w:rsidRPr="00055A7E" w:rsidRDefault="0093022D" w:rsidP="0093022D">
            <w:pPr>
              <w:keepNext/>
              <w:keepLines/>
              <w:autoSpaceDE/>
              <w:autoSpaceDN/>
              <w:adjustRightInd/>
              <w:snapToGrid/>
              <w:spacing w:after="0"/>
              <w:jc w:val="left"/>
              <w:rPr>
                <w:rFonts w:ascii="Arial" w:hAnsi="Arial" w:cs="Arial"/>
                <w:sz w:val="18"/>
                <w:szCs w:val="18"/>
                <w:lang w:val="en-GB" w:eastAsia="zh-CN"/>
              </w:rPr>
            </w:pPr>
            <w:r w:rsidRPr="00055A7E">
              <w:rPr>
                <w:rFonts w:ascii="Arial" w:hAnsi="Arial" w:cs="Arial"/>
                <w:sz w:val="18"/>
                <w:szCs w:val="18"/>
                <w:lang w:eastAsia="zh-CN"/>
              </w:rPr>
              <w:t>Enhanced Inter-slot frequency hopping with inter-slot bundling for PUSCH</w:t>
            </w:r>
          </w:p>
        </w:tc>
        <w:tc>
          <w:tcPr>
            <w:tcW w:w="2572" w:type="dxa"/>
            <w:tcBorders>
              <w:top w:val="single" w:sz="4" w:space="0" w:color="auto"/>
              <w:left w:val="single" w:sz="4" w:space="0" w:color="auto"/>
              <w:bottom w:val="single" w:sz="4" w:space="0" w:color="auto"/>
              <w:right w:val="single" w:sz="4" w:space="0" w:color="auto"/>
            </w:tcBorders>
            <w:hideMark/>
          </w:tcPr>
          <w:p w14:paraId="12179572" w14:textId="67AC60D5" w:rsidR="0093022D" w:rsidRPr="00055A7E" w:rsidRDefault="0093022D" w:rsidP="0093022D">
            <w:pPr>
              <w:keepNext/>
              <w:keepLines/>
              <w:autoSpaceDE/>
              <w:autoSpaceDN/>
              <w:adjustRightInd/>
              <w:snapToGrid/>
              <w:spacing w:after="0"/>
              <w:jc w:val="left"/>
              <w:rPr>
                <w:rFonts w:ascii="Arial" w:hAnsi="Arial" w:cs="Arial"/>
                <w:sz w:val="18"/>
                <w:szCs w:val="18"/>
                <w:lang w:val="en-GB" w:eastAsia="zh-CN"/>
              </w:rPr>
            </w:pP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30-4a</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30-4b</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 xml:space="preserve"> or </w:t>
            </w:r>
            <w:r w:rsidRPr="00221A34">
              <w:rPr>
                <w:rFonts w:ascii="Arial" w:eastAsia="MS Mincho" w:hAnsi="Arial" w:cs="Arial"/>
                <w:strike/>
                <w:color w:val="FF0000"/>
                <w:sz w:val="18"/>
                <w:szCs w:val="18"/>
                <w:lang w:eastAsia="ja-JP"/>
              </w:rPr>
              <w:t>[</w:t>
            </w:r>
            <w:r w:rsidRPr="00055A7E">
              <w:rPr>
                <w:rFonts w:ascii="Arial" w:eastAsia="MS Mincho" w:hAnsi="Arial" w:cs="Arial"/>
                <w:sz w:val="18"/>
                <w:szCs w:val="18"/>
                <w:lang w:eastAsia="ja-JP"/>
              </w:rPr>
              <w:t>30-4c</w:t>
            </w:r>
            <w:r w:rsidRPr="00221A34">
              <w:rPr>
                <w:rFonts w:ascii="Arial" w:eastAsia="MS Mincho" w:hAnsi="Arial" w:cs="Arial"/>
                <w:strike/>
                <w:color w:val="FF0000"/>
                <w:sz w:val="18"/>
                <w:szCs w:val="18"/>
                <w:lang w:eastAsia="ja-JP"/>
              </w:rPr>
              <w:t>]</w:t>
            </w:r>
          </w:p>
        </w:tc>
      </w:tr>
      <w:tr w:rsidR="0093022D" w:rsidRPr="00E62E28" w14:paraId="708A11BB"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C9F7A30"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7D1F43A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30-4f</w:t>
            </w:r>
          </w:p>
        </w:tc>
        <w:tc>
          <w:tcPr>
            <w:tcW w:w="3140" w:type="dxa"/>
            <w:tcBorders>
              <w:top w:val="single" w:sz="4" w:space="0" w:color="auto"/>
              <w:left w:val="single" w:sz="4" w:space="0" w:color="auto"/>
              <w:bottom w:val="single" w:sz="4" w:space="0" w:color="auto"/>
              <w:right w:val="single" w:sz="4" w:space="0" w:color="auto"/>
            </w:tcBorders>
            <w:hideMark/>
          </w:tcPr>
          <w:p w14:paraId="33732AB2"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rPr>
            </w:pPr>
            <w:r w:rsidRPr="00E62E28">
              <w:rPr>
                <w:rFonts w:ascii="Arial" w:hAnsi="Arial" w:cs="Arial"/>
                <w:sz w:val="18"/>
                <w:szCs w:val="18"/>
                <w:lang w:eastAsia="zh-CN"/>
              </w:rPr>
              <w:t>Enhanced inter-slot frequency hopping for PUCCH repetitions with DMRS bundling</w:t>
            </w:r>
          </w:p>
        </w:tc>
        <w:tc>
          <w:tcPr>
            <w:tcW w:w="2572" w:type="dxa"/>
            <w:tcBorders>
              <w:top w:val="single" w:sz="4" w:space="0" w:color="auto"/>
              <w:left w:val="single" w:sz="4" w:space="0" w:color="auto"/>
              <w:bottom w:val="single" w:sz="4" w:space="0" w:color="auto"/>
              <w:right w:val="single" w:sz="4" w:space="0" w:color="auto"/>
            </w:tcBorders>
            <w:hideMark/>
          </w:tcPr>
          <w:p w14:paraId="7EF74E76" w14:textId="6AB11149"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30-4d</w:t>
            </w:r>
            <w:r w:rsidRPr="00D80C8B">
              <w:rPr>
                <w:rFonts w:ascii="Arial" w:eastAsia="MS Mincho" w:hAnsi="Arial" w:cs="Arial"/>
                <w:strike/>
                <w:color w:val="FF0000"/>
                <w:sz w:val="18"/>
                <w:szCs w:val="18"/>
                <w:lang w:eastAsia="ja-JP"/>
              </w:rPr>
              <w:t>]</w:t>
            </w:r>
          </w:p>
        </w:tc>
      </w:tr>
      <w:tr w:rsidR="0093022D" w:rsidRPr="00E62E28" w14:paraId="126628AE"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7BD71F5A"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06DAB99C"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30-4g</w:t>
            </w:r>
          </w:p>
        </w:tc>
        <w:tc>
          <w:tcPr>
            <w:tcW w:w="3140" w:type="dxa"/>
            <w:tcBorders>
              <w:top w:val="single" w:sz="4" w:space="0" w:color="auto"/>
              <w:left w:val="single" w:sz="4" w:space="0" w:color="auto"/>
              <w:bottom w:val="single" w:sz="4" w:space="0" w:color="auto"/>
              <w:right w:val="single" w:sz="4" w:space="0" w:color="auto"/>
            </w:tcBorders>
            <w:hideMark/>
          </w:tcPr>
          <w:p w14:paraId="100F372B"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Restart DM-RS bundling after the events that violate power consistency and phase continuity</w:t>
            </w:r>
          </w:p>
        </w:tc>
        <w:tc>
          <w:tcPr>
            <w:tcW w:w="2572" w:type="dxa"/>
            <w:tcBorders>
              <w:top w:val="single" w:sz="4" w:space="0" w:color="auto"/>
              <w:left w:val="single" w:sz="4" w:space="0" w:color="auto"/>
              <w:bottom w:val="single" w:sz="4" w:space="0" w:color="auto"/>
              <w:right w:val="single" w:sz="4" w:space="0" w:color="auto"/>
            </w:tcBorders>
            <w:hideMark/>
          </w:tcPr>
          <w:p w14:paraId="2A2CC3F4" w14:textId="2DB7D7C3"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D80C8B">
              <w:rPr>
                <w:rFonts w:ascii="Arial" w:eastAsia="MS Mincho" w:hAnsi="Arial" w:cs="Arial"/>
                <w:strike/>
                <w:color w:val="FF0000"/>
                <w:sz w:val="18"/>
                <w:szCs w:val="18"/>
                <w:lang w:eastAsia="ja-JP"/>
              </w:rPr>
              <w:t>[</w:t>
            </w:r>
            <w:r w:rsidRPr="00E62E28">
              <w:rPr>
                <w:rFonts w:ascii="Arial" w:eastAsia="MS Mincho" w:hAnsi="Arial" w:cs="Arial"/>
                <w:sz w:val="18"/>
                <w:szCs w:val="18"/>
                <w:lang w:eastAsia="ja-JP"/>
              </w:rPr>
              <w:t>30-4</w:t>
            </w:r>
            <w:r w:rsidRPr="00D80C8B">
              <w:rPr>
                <w:rFonts w:ascii="Arial" w:eastAsia="MS Mincho" w:hAnsi="Arial" w:cs="Arial"/>
                <w:strike/>
                <w:color w:val="FF0000"/>
                <w:sz w:val="18"/>
                <w:szCs w:val="18"/>
                <w:lang w:eastAsia="ja-JP"/>
              </w:rPr>
              <w:t>]</w:t>
            </w:r>
          </w:p>
        </w:tc>
      </w:tr>
      <w:tr w:rsidR="0093022D" w:rsidRPr="00E62E28" w14:paraId="001B217C"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tcPr>
          <w:p w14:paraId="74336829" w14:textId="77777777" w:rsidR="0093022D" w:rsidRPr="005B20D6" w:rsidRDefault="0093022D" w:rsidP="0093022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 NR_cov_enh</w:t>
            </w:r>
          </w:p>
        </w:tc>
        <w:tc>
          <w:tcPr>
            <w:tcW w:w="1430" w:type="dxa"/>
            <w:tcBorders>
              <w:top w:val="single" w:sz="4" w:space="0" w:color="auto"/>
              <w:left w:val="single" w:sz="4" w:space="0" w:color="auto"/>
              <w:bottom w:val="single" w:sz="4" w:space="0" w:color="auto"/>
              <w:right w:val="single" w:sz="4" w:space="0" w:color="auto"/>
            </w:tcBorders>
          </w:tcPr>
          <w:p w14:paraId="732FDBA3" w14:textId="77777777" w:rsidR="0093022D" w:rsidRPr="005B20D6" w:rsidRDefault="0093022D" w:rsidP="0093022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30-4h</w:t>
            </w:r>
          </w:p>
        </w:tc>
        <w:tc>
          <w:tcPr>
            <w:tcW w:w="3140" w:type="dxa"/>
            <w:tcBorders>
              <w:top w:val="single" w:sz="4" w:space="0" w:color="auto"/>
              <w:left w:val="single" w:sz="4" w:space="0" w:color="auto"/>
              <w:bottom w:val="single" w:sz="4" w:space="0" w:color="auto"/>
              <w:right w:val="single" w:sz="4" w:space="0" w:color="auto"/>
            </w:tcBorders>
          </w:tcPr>
          <w:p w14:paraId="0E09E80A" w14:textId="41FBAACF" w:rsidR="0093022D" w:rsidRPr="005B20D6" w:rsidRDefault="005B20D6" w:rsidP="0093022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DM-RS bundling for non-back-to-back transmission</w:t>
            </w:r>
          </w:p>
        </w:tc>
        <w:tc>
          <w:tcPr>
            <w:tcW w:w="2572" w:type="dxa"/>
            <w:tcBorders>
              <w:top w:val="single" w:sz="4" w:space="0" w:color="auto"/>
              <w:left w:val="single" w:sz="4" w:space="0" w:color="auto"/>
              <w:bottom w:val="single" w:sz="4" w:space="0" w:color="auto"/>
              <w:right w:val="single" w:sz="4" w:space="0" w:color="auto"/>
            </w:tcBorders>
          </w:tcPr>
          <w:p w14:paraId="402A898C" w14:textId="1465501D" w:rsidR="0093022D" w:rsidRPr="005B20D6" w:rsidRDefault="005B20D6" w:rsidP="0093022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30-4a,</w:t>
            </w:r>
            <w:r w:rsidR="0093022D" w:rsidRPr="005B20D6">
              <w:rPr>
                <w:rFonts w:ascii="Arial" w:hAnsi="Arial" w:cs="Arial"/>
                <w:sz w:val="18"/>
                <w:szCs w:val="18"/>
                <w:lang w:val="en-GB" w:eastAsia="zh-CN"/>
              </w:rPr>
              <w:t xml:space="preserve"> </w:t>
            </w:r>
            <w:r w:rsidRPr="005B20D6">
              <w:rPr>
                <w:rFonts w:ascii="Arial" w:hAnsi="Arial" w:cs="Arial"/>
                <w:sz w:val="18"/>
                <w:szCs w:val="18"/>
                <w:lang w:val="en-GB" w:eastAsia="zh-CN"/>
              </w:rPr>
              <w:t xml:space="preserve">30-4b, </w:t>
            </w:r>
            <w:r w:rsidR="0093022D" w:rsidRPr="005B20D6">
              <w:rPr>
                <w:rFonts w:ascii="Arial" w:hAnsi="Arial" w:cs="Arial"/>
                <w:sz w:val="18"/>
                <w:szCs w:val="18"/>
                <w:lang w:val="en-GB" w:eastAsia="zh-CN"/>
              </w:rPr>
              <w:t xml:space="preserve">30-4c or </w:t>
            </w:r>
          </w:p>
          <w:p w14:paraId="07AFD8C1" w14:textId="3AEB86E4" w:rsidR="0093022D" w:rsidRPr="005B20D6" w:rsidRDefault="0093022D" w:rsidP="0093022D">
            <w:pPr>
              <w:keepNext/>
              <w:keepLines/>
              <w:autoSpaceDE/>
              <w:autoSpaceDN/>
              <w:adjustRightInd/>
              <w:snapToGrid/>
              <w:spacing w:after="0"/>
              <w:jc w:val="left"/>
              <w:rPr>
                <w:rFonts w:ascii="Arial" w:hAnsi="Arial" w:cs="Arial"/>
                <w:sz w:val="18"/>
                <w:szCs w:val="18"/>
                <w:lang w:val="en-GB" w:eastAsia="zh-CN"/>
              </w:rPr>
            </w:pPr>
            <w:r w:rsidRPr="005B20D6">
              <w:rPr>
                <w:rFonts w:ascii="Arial" w:hAnsi="Arial" w:cs="Arial"/>
                <w:sz w:val="18"/>
                <w:szCs w:val="18"/>
                <w:lang w:val="en-GB" w:eastAsia="zh-CN"/>
              </w:rPr>
              <w:t>30-4d</w:t>
            </w:r>
          </w:p>
        </w:tc>
      </w:tr>
      <w:tr w:rsidR="0093022D" w:rsidRPr="00E62E28" w14:paraId="10A08186"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2BE03C75"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val="en-GB" w:eastAsia="ja-JP"/>
              </w:rPr>
              <w:t>30.</w:t>
            </w:r>
            <w:r w:rsidRPr="00E62E28">
              <w:rPr>
                <w:rFonts w:ascii="Arial" w:hAnsi="Arial" w:cs="Arial"/>
                <w:sz w:val="18"/>
                <w:szCs w:val="20"/>
                <w:lang w:val="en-GB"/>
              </w:rPr>
              <w:t xml:space="preserve"> </w:t>
            </w:r>
            <w:r w:rsidRPr="00E62E28">
              <w:rPr>
                <w:rFonts w:ascii="Arial" w:hAnsi="Arial" w:cs="Arial"/>
                <w:sz w:val="18"/>
                <w:szCs w:val="18"/>
                <w:lang w:val="en-GB" w:eastAsia="ja-JP"/>
              </w:rPr>
              <w:t>NR_cov_enh</w:t>
            </w:r>
          </w:p>
        </w:tc>
        <w:tc>
          <w:tcPr>
            <w:tcW w:w="1430" w:type="dxa"/>
            <w:tcBorders>
              <w:top w:val="single" w:sz="4" w:space="0" w:color="auto"/>
              <w:left w:val="single" w:sz="4" w:space="0" w:color="auto"/>
              <w:bottom w:val="single" w:sz="4" w:space="0" w:color="auto"/>
              <w:right w:val="single" w:sz="4" w:space="0" w:color="auto"/>
            </w:tcBorders>
            <w:hideMark/>
          </w:tcPr>
          <w:p w14:paraId="547C2700"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val="en-GB" w:eastAsia="zh-CN"/>
              </w:rPr>
              <w:t>30-5</w:t>
            </w:r>
          </w:p>
        </w:tc>
        <w:tc>
          <w:tcPr>
            <w:tcW w:w="3140" w:type="dxa"/>
            <w:tcBorders>
              <w:top w:val="single" w:sz="4" w:space="0" w:color="auto"/>
              <w:left w:val="single" w:sz="4" w:space="0" w:color="auto"/>
              <w:bottom w:val="single" w:sz="4" w:space="0" w:color="auto"/>
              <w:right w:val="single" w:sz="4" w:space="0" w:color="auto"/>
            </w:tcBorders>
            <w:hideMark/>
          </w:tcPr>
          <w:p w14:paraId="39F112B4" w14:textId="6547B51F"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17492C">
              <w:rPr>
                <w:rFonts w:ascii="Arial" w:hAnsi="Arial" w:cs="Arial"/>
                <w:sz w:val="18"/>
                <w:szCs w:val="18"/>
                <w:lang w:val="en-GB" w:eastAsia="zh-CN"/>
              </w:rPr>
              <w:t>Slot based dynamic PUCCH repetition indication for PUCCH formats 0</w:t>
            </w:r>
            <w:r w:rsidR="0017492C">
              <w:rPr>
                <w:rFonts w:ascii="Arial" w:hAnsi="Arial" w:cs="Arial"/>
                <w:sz w:val="18"/>
                <w:szCs w:val="18"/>
                <w:lang w:val="en-GB" w:eastAsia="zh-CN"/>
              </w:rPr>
              <w:t>/1</w:t>
            </w:r>
            <w:r w:rsidRPr="0017492C">
              <w:rPr>
                <w:rFonts w:ascii="Arial" w:hAnsi="Arial" w:cs="Arial"/>
                <w:sz w:val="18"/>
                <w:szCs w:val="18"/>
                <w:lang w:val="en-GB" w:eastAsia="zh-CN"/>
              </w:rPr>
              <w:t>/2</w:t>
            </w:r>
            <w:r w:rsidR="0017492C">
              <w:rPr>
                <w:rFonts w:ascii="Arial" w:hAnsi="Arial" w:cs="Arial"/>
                <w:sz w:val="18"/>
                <w:szCs w:val="18"/>
                <w:lang w:val="en-GB" w:eastAsia="zh-CN"/>
              </w:rPr>
              <w:t>/3/4</w:t>
            </w:r>
          </w:p>
        </w:tc>
        <w:tc>
          <w:tcPr>
            <w:tcW w:w="2572" w:type="dxa"/>
            <w:tcBorders>
              <w:top w:val="single" w:sz="4" w:space="0" w:color="auto"/>
              <w:left w:val="single" w:sz="4" w:space="0" w:color="auto"/>
              <w:bottom w:val="single" w:sz="4" w:space="0" w:color="auto"/>
              <w:right w:val="single" w:sz="4" w:space="0" w:color="auto"/>
            </w:tcBorders>
            <w:hideMark/>
          </w:tcPr>
          <w:p w14:paraId="15CC8EDD" w14:textId="77777777" w:rsidR="0093022D" w:rsidRDefault="0093022D" w:rsidP="0093022D">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4-23</w:t>
            </w:r>
          </w:p>
          <w:p w14:paraId="6391715A" w14:textId="77777777" w:rsidR="0093022D" w:rsidRDefault="0093022D" w:rsidP="0093022D">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and/or</w:t>
            </w:r>
          </w:p>
          <w:p w14:paraId="5FAD263B" w14:textId="5DB664F5"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2</w:t>
            </w:r>
            <w:r>
              <w:rPr>
                <w:rFonts w:ascii="Arial" w:hAnsi="Arial" w:cs="Arial"/>
                <w:sz w:val="18"/>
                <w:szCs w:val="18"/>
                <w:lang w:val="en-GB" w:eastAsia="zh-CN"/>
              </w:rPr>
              <w:t>5-2</w:t>
            </w:r>
          </w:p>
        </w:tc>
      </w:tr>
      <w:tr w:rsidR="0093022D" w:rsidRPr="00DD58B4" w14:paraId="0B5CAAEA" w14:textId="77777777" w:rsidTr="00297D95">
        <w:trPr>
          <w:trHeight w:val="20"/>
        </w:trPr>
        <w:tc>
          <w:tcPr>
            <w:tcW w:w="2276" w:type="dxa"/>
            <w:tcBorders>
              <w:top w:val="single" w:sz="4" w:space="0" w:color="auto"/>
              <w:left w:val="single" w:sz="4" w:space="0" w:color="auto"/>
              <w:bottom w:val="single" w:sz="4" w:space="0" w:color="auto"/>
              <w:right w:val="single" w:sz="4" w:space="0" w:color="auto"/>
            </w:tcBorders>
            <w:hideMark/>
          </w:tcPr>
          <w:p w14:paraId="4966C046"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ja-JP"/>
              </w:rPr>
            </w:pPr>
            <w:r w:rsidRPr="00E62E28">
              <w:rPr>
                <w:rFonts w:ascii="Arial" w:hAnsi="Arial" w:cs="Arial"/>
                <w:sz w:val="18"/>
                <w:szCs w:val="18"/>
                <w:lang w:eastAsia="ja-JP"/>
              </w:rPr>
              <w:t>30. NR_cov_enh</w:t>
            </w:r>
          </w:p>
        </w:tc>
        <w:tc>
          <w:tcPr>
            <w:tcW w:w="1430" w:type="dxa"/>
            <w:tcBorders>
              <w:top w:val="single" w:sz="4" w:space="0" w:color="auto"/>
              <w:left w:val="single" w:sz="4" w:space="0" w:color="auto"/>
              <w:bottom w:val="single" w:sz="4" w:space="0" w:color="auto"/>
              <w:right w:val="single" w:sz="4" w:space="0" w:color="auto"/>
            </w:tcBorders>
            <w:hideMark/>
          </w:tcPr>
          <w:p w14:paraId="05EB0BA9" w14:textId="77777777" w:rsidR="0093022D" w:rsidRPr="00E62E28" w:rsidRDefault="0093022D" w:rsidP="0093022D">
            <w:pPr>
              <w:keepNext/>
              <w:keepLines/>
              <w:autoSpaceDE/>
              <w:autoSpaceDN/>
              <w:adjustRightInd/>
              <w:snapToGrid/>
              <w:spacing w:after="0"/>
              <w:jc w:val="left"/>
              <w:rPr>
                <w:rFonts w:ascii="Arial" w:hAnsi="Arial" w:cs="Arial"/>
                <w:sz w:val="18"/>
                <w:szCs w:val="18"/>
                <w:lang w:val="en-GB" w:eastAsia="zh-CN"/>
              </w:rPr>
            </w:pPr>
            <w:r w:rsidRPr="00E62E28">
              <w:rPr>
                <w:rFonts w:ascii="Arial" w:hAnsi="Arial" w:cs="Arial"/>
                <w:sz w:val="18"/>
                <w:szCs w:val="18"/>
                <w:lang w:eastAsia="zh-CN"/>
              </w:rPr>
              <w:t>30-6</w:t>
            </w:r>
          </w:p>
        </w:tc>
        <w:tc>
          <w:tcPr>
            <w:tcW w:w="3140" w:type="dxa"/>
            <w:tcBorders>
              <w:top w:val="single" w:sz="4" w:space="0" w:color="auto"/>
              <w:left w:val="single" w:sz="4" w:space="0" w:color="auto"/>
              <w:bottom w:val="single" w:sz="4" w:space="0" w:color="auto"/>
              <w:right w:val="single" w:sz="4" w:space="0" w:color="auto"/>
            </w:tcBorders>
            <w:hideMark/>
          </w:tcPr>
          <w:p w14:paraId="252AF7C9" w14:textId="77777777" w:rsidR="0093022D" w:rsidRPr="00DD58B4" w:rsidRDefault="0093022D" w:rsidP="0093022D">
            <w:pPr>
              <w:keepNext/>
              <w:keepLines/>
              <w:autoSpaceDE/>
              <w:autoSpaceDN/>
              <w:adjustRightInd/>
              <w:snapToGrid/>
              <w:spacing w:after="0"/>
              <w:jc w:val="left"/>
              <w:rPr>
                <w:rFonts w:ascii="Arial" w:hAnsi="Arial" w:cs="Arial"/>
                <w:sz w:val="18"/>
                <w:szCs w:val="18"/>
                <w:lang w:val="en-GB" w:eastAsia="zh-CN"/>
              </w:rPr>
            </w:pPr>
            <w:r w:rsidRPr="00DD58B4">
              <w:rPr>
                <w:rFonts w:ascii="Arial" w:hAnsi="Arial" w:cs="Arial"/>
                <w:sz w:val="18"/>
                <w:szCs w:val="18"/>
                <w:lang w:eastAsia="zh-CN"/>
              </w:rPr>
              <w:t>Repetition of PUSCH transmission scheduled by RAR UL grant and DCI format 0_0 with CRC scrambled by TC-RNTI</w:t>
            </w:r>
          </w:p>
        </w:tc>
        <w:tc>
          <w:tcPr>
            <w:tcW w:w="2572" w:type="dxa"/>
            <w:tcBorders>
              <w:top w:val="single" w:sz="4" w:space="0" w:color="auto"/>
              <w:left w:val="single" w:sz="4" w:space="0" w:color="auto"/>
              <w:bottom w:val="single" w:sz="4" w:space="0" w:color="auto"/>
              <w:right w:val="single" w:sz="4" w:space="0" w:color="auto"/>
            </w:tcBorders>
          </w:tcPr>
          <w:p w14:paraId="089D0886" w14:textId="77777777" w:rsidR="0093022D" w:rsidRPr="00DD58B4" w:rsidRDefault="0093022D" w:rsidP="0093022D">
            <w:pPr>
              <w:keepNext/>
              <w:keepLines/>
              <w:autoSpaceDE/>
              <w:autoSpaceDN/>
              <w:adjustRightInd/>
              <w:snapToGrid/>
              <w:spacing w:after="0"/>
              <w:jc w:val="left"/>
              <w:rPr>
                <w:rFonts w:ascii="Arial" w:hAnsi="Arial" w:cs="Arial"/>
                <w:sz w:val="18"/>
                <w:szCs w:val="18"/>
                <w:highlight w:val="yellow"/>
                <w:lang w:val="en-GB"/>
              </w:rPr>
            </w:pPr>
          </w:p>
        </w:tc>
      </w:tr>
    </w:tbl>
    <w:p w14:paraId="28036ABD" w14:textId="77777777" w:rsidR="007B1CD4" w:rsidRDefault="007B1CD4" w:rsidP="00D2162D">
      <w:pPr>
        <w:rPr>
          <w:lang w:val="en-GB" w:eastAsia="zh-CN"/>
        </w:rPr>
      </w:pPr>
    </w:p>
    <w:p w14:paraId="4A7BD0D4" w14:textId="094EC97E" w:rsidR="00B07946" w:rsidRDefault="00B07946" w:rsidP="00B07946">
      <w:pPr>
        <w:autoSpaceDE/>
        <w:autoSpaceDN/>
        <w:adjustRightInd/>
        <w:snapToGrid/>
        <w:spacing w:after="0" w:line="259" w:lineRule="auto"/>
        <w:jc w:val="left"/>
        <w:rPr>
          <w:b/>
          <w:i/>
          <w:szCs w:val="24"/>
          <w:lang w:eastAsia="zh-CN"/>
        </w:rPr>
      </w:pPr>
      <w:r w:rsidRPr="002E1D07">
        <w:rPr>
          <w:rFonts w:eastAsia="等线"/>
          <w:b/>
          <w:i/>
          <w:szCs w:val="21"/>
          <w:lang w:eastAsia="zh-CN"/>
        </w:rPr>
        <w:t xml:space="preserve">Proposal </w:t>
      </w:r>
      <w:r w:rsidR="00E717B1">
        <w:rPr>
          <w:rFonts w:eastAsia="等线"/>
          <w:b/>
          <w:i/>
          <w:szCs w:val="21"/>
          <w:lang w:eastAsia="zh-CN"/>
        </w:rPr>
        <w:t>9</w:t>
      </w:r>
      <w:r w:rsidRPr="002E1D07">
        <w:rPr>
          <w:rFonts w:eastAsia="等线"/>
          <w:b/>
          <w:i/>
          <w:szCs w:val="21"/>
          <w:lang w:eastAsia="zh-CN"/>
        </w:rPr>
        <w:t>:</w:t>
      </w:r>
      <w:r w:rsidRPr="002E1D07">
        <w:rPr>
          <w:rFonts w:eastAsia="等线"/>
          <w:i/>
          <w:szCs w:val="21"/>
          <w:lang w:eastAsia="zh-CN"/>
        </w:rPr>
        <w:t xml:space="preserve"> </w:t>
      </w:r>
      <w:r>
        <w:rPr>
          <w:rFonts w:eastAsia="等线"/>
          <w:i/>
          <w:szCs w:val="21"/>
          <w:lang w:eastAsia="zh-CN"/>
        </w:rPr>
        <w:t>Adopt the changes to prerequisite</w:t>
      </w:r>
      <w:r w:rsidR="006C45DA">
        <w:rPr>
          <w:rFonts w:eastAsia="等线"/>
          <w:i/>
          <w:szCs w:val="21"/>
          <w:lang w:eastAsia="zh-CN"/>
        </w:rPr>
        <w:t>s as shown in the last column of Table 1</w:t>
      </w:r>
      <w:r w:rsidRPr="002E1D07">
        <w:rPr>
          <w:rFonts w:eastAsia="等线"/>
          <w:i/>
          <w:szCs w:val="21"/>
          <w:lang w:eastAsia="zh-CN"/>
        </w:rPr>
        <w:t>.</w:t>
      </w:r>
    </w:p>
    <w:p w14:paraId="5592D73D" w14:textId="34F9DFAB" w:rsidR="00FD3CDE" w:rsidRPr="00297D95" w:rsidRDefault="00E717B1" w:rsidP="00D2162D">
      <w:pPr>
        <w:rPr>
          <w:lang w:val="en-GB" w:eastAsia="zh-CN"/>
        </w:rPr>
      </w:pPr>
      <w:r>
        <w:rPr>
          <w:b/>
          <w:i/>
          <w:szCs w:val="24"/>
        </w:rPr>
        <w:t>Proposal 10</w:t>
      </w:r>
      <w:r w:rsidR="007017C3">
        <w:rPr>
          <w:b/>
          <w:i/>
          <w:szCs w:val="24"/>
        </w:rPr>
        <w:t xml:space="preserve">: </w:t>
      </w:r>
      <w:r w:rsidR="007017C3" w:rsidRPr="003D6CEA">
        <w:rPr>
          <w:i/>
          <w:szCs w:val="24"/>
        </w:rPr>
        <w:t xml:space="preserve">All </w:t>
      </w:r>
      <w:r w:rsidR="007017C3">
        <w:rPr>
          <w:i/>
          <w:szCs w:val="24"/>
        </w:rPr>
        <w:t xml:space="preserve">proposed </w:t>
      </w:r>
      <w:r w:rsidR="007017C3" w:rsidRPr="003D6CEA">
        <w:rPr>
          <w:i/>
          <w:szCs w:val="24"/>
        </w:rPr>
        <w:t>change</w:t>
      </w:r>
      <w:r w:rsidR="007017C3">
        <w:rPr>
          <w:i/>
          <w:szCs w:val="24"/>
        </w:rPr>
        <w:t>s above are summarized in Appendix. They can be adopted.</w:t>
      </w:r>
    </w:p>
    <w:p w14:paraId="1EEBA2FD" w14:textId="77777777" w:rsidR="00DA67F6" w:rsidRPr="00DA67F6" w:rsidRDefault="00DA67F6" w:rsidP="00D2162D">
      <w:pPr>
        <w:rPr>
          <w:lang w:eastAsia="zh-CN"/>
        </w:rPr>
      </w:pPr>
    </w:p>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2957B4F6" w14:textId="78703D9C" w:rsidR="008F6A07" w:rsidRDefault="006F4FCB" w:rsidP="00FB1D6F">
      <w:pPr>
        <w:rPr>
          <w:lang w:eastAsia="zh-CN"/>
        </w:rPr>
      </w:pPr>
      <w:r w:rsidRPr="00AD08E6">
        <w:rPr>
          <w:lang w:eastAsia="zh-CN"/>
        </w:rPr>
        <w:t xml:space="preserve">In this contribution, we discussed the various aspects </w:t>
      </w:r>
      <w:r w:rsidRPr="00AD08E6">
        <w:t>for the NR</w:t>
      </w:r>
      <w:r>
        <w:t xml:space="preserve"> coverage enhancement</w:t>
      </w:r>
      <w:r w:rsidRPr="00AD08E6">
        <w:t xml:space="preserve"> </w:t>
      </w:r>
      <w:r>
        <w:t>UE capabilities</w:t>
      </w:r>
      <w:r w:rsidR="004A7C18">
        <w:t xml:space="preserve"> for Rel-17</w:t>
      </w:r>
      <w:r w:rsidRPr="00AD08E6">
        <w:rPr>
          <w:lang w:eastAsia="zh-CN"/>
        </w:rPr>
        <w:t>. The proposals are listed in the following:</w:t>
      </w:r>
    </w:p>
    <w:p w14:paraId="6F761A51" w14:textId="77777777" w:rsidR="00041F42" w:rsidRPr="00094323" w:rsidRDefault="00041F42" w:rsidP="00E85719">
      <w:pPr>
        <w:spacing w:beforeLines="30" w:before="72" w:after="0" w:line="60" w:lineRule="atLeast"/>
        <w:rPr>
          <w:u w:val="single"/>
          <w:lang w:eastAsia="zh-CN"/>
        </w:rPr>
      </w:pPr>
      <w:r>
        <w:rPr>
          <w:b/>
          <w:i/>
          <w:color w:val="000000"/>
          <w:shd w:val="clear" w:color="auto" w:fill="FFFFFF"/>
        </w:rPr>
        <w:t>Proposal 1</w:t>
      </w:r>
      <w:r w:rsidRPr="00A06E2A">
        <w:rPr>
          <w:b/>
          <w:i/>
          <w:color w:val="000000"/>
          <w:shd w:val="clear" w:color="auto" w:fill="FFFFFF"/>
        </w:rPr>
        <w:t xml:space="preserve">: </w:t>
      </w:r>
      <w:r w:rsidRPr="00094323">
        <w:rPr>
          <w:i/>
          <w:color w:val="000000"/>
          <w:shd w:val="clear" w:color="auto" w:fill="FFFFFF"/>
        </w:rPr>
        <w:t>For the features about enhanced PUSCH repetition type A and TBoMS,</w:t>
      </w:r>
    </w:p>
    <w:p w14:paraId="20DC921C" w14:textId="77777777" w:rsidR="00041F42" w:rsidRPr="00094323" w:rsidRDefault="00041F42" w:rsidP="00E85719">
      <w:pPr>
        <w:numPr>
          <w:ilvl w:val="0"/>
          <w:numId w:val="24"/>
        </w:numPr>
        <w:autoSpaceDE/>
        <w:autoSpaceDN/>
        <w:adjustRightInd/>
        <w:snapToGrid/>
        <w:spacing w:before="30" w:after="0" w:line="60" w:lineRule="atLeast"/>
        <w:jc w:val="left"/>
        <w:rPr>
          <w:i/>
          <w:szCs w:val="24"/>
          <w:lang w:eastAsia="zh-CN"/>
        </w:rPr>
      </w:pPr>
      <w:r w:rsidRPr="00094323">
        <w:rPr>
          <w:i/>
          <w:szCs w:val="24"/>
          <w:lang w:eastAsia="zh-CN"/>
        </w:rPr>
        <w:t>Only one FG for both CG and DG is sufficient.</w:t>
      </w:r>
    </w:p>
    <w:p w14:paraId="7858F923" w14:textId="3621AB93" w:rsidR="006C45DA" w:rsidRDefault="00041F42" w:rsidP="00E85719">
      <w:pPr>
        <w:numPr>
          <w:ilvl w:val="0"/>
          <w:numId w:val="24"/>
        </w:numPr>
        <w:autoSpaceDE/>
        <w:autoSpaceDN/>
        <w:adjustRightInd/>
        <w:snapToGrid/>
        <w:spacing w:before="30" w:after="0" w:line="60" w:lineRule="atLeast"/>
        <w:jc w:val="left"/>
        <w:rPr>
          <w:b/>
          <w:i/>
          <w:szCs w:val="24"/>
          <w:lang w:eastAsia="zh-CN"/>
        </w:rPr>
      </w:pPr>
      <w:r>
        <w:rPr>
          <w:i/>
          <w:szCs w:val="24"/>
          <w:lang w:eastAsia="zh-CN"/>
        </w:rPr>
        <w:t xml:space="preserve">The </w:t>
      </w:r>
      <w:r w:rsidRPr="00D061D6">
        <w:rPr>
          <w:i/>
          <w:szCs w:val="24"/>
          <w:lang w:eastAsia="zh-CN"/>
        </w:rPr>
        <w:t xml:space="preserve">granularities </w:t>
      </w:r>
      <w:r>
        <w:rPr>
          <w:i/>
          <w:szCs w:val="24"/>
          <w:lang w:eastAsia="zh-CN"/>
        </w:rPr>
        <w:t>should</w:t>
      </w:r>
      <w:r w:rsidRPr="00D061D6">
        <w:rPr>
          <w:i/>
          <w:szCs w:val="24"/>
          <w:lang w:eastAsia="zh-CN"/>
        </w:rPr>
        <w:t xml:space="preserve"> be discussed separately</w:t>
      </w:r>
      <w:r>
        <w:rPr>
          <w:i/>
          <w:szCs w:val="24"/>
          <w:lang w:eastAsia="zh-CN"/>
        </w:rPr>
        <w:t>.</w:t>
      </w:r>
    </w:p>
    <w:p w14:paraId="125AD8C8" w14:textId="77777777" w:rsidR="00041F42" w:rsidRPr="00041F42" w:rsidRDefault="00041F42" w:rsidP="00E85719">
      <w:pPr>
        <w:spacing w:beforeLines="30" w:before="72" w:after="0" w:line="60" w:lineRule="atLeast"/>
        <w:rPr>
          <w:b/>
          <w:i/>
          <w:color w:val="000000"/>
          <w:shd w:val="clear" w:color="auto" w:fill="FFFFFF"/>
          <w:lang w:eastAsia="zh-CN"/>
        </w:rPr>
      </w:pPr>
      <w:r w:rsidRPr="00041F42">
        <w:rPr>
          <w:b/>
          <w:i/>
          <w:color w:val="000000"/>
          <w:shd w:val="clear" w:color="auto" w:fill="FFFFFF"/>
          <w:lang w:eastAsia="zh-CN"/>
        </w:rPr>
        <w:t xml:space="preserve">Proposal 2: </w:t>
      </w:r>
      <w:r w:rsidRPr="00041F42">
        <w:rPr>
          <w:rFonts w:hint="eastAsia"/>
          <w:i/>
          <w:color w:val="000000"/>
          <w:shd w:val="clear" w:color="auto" w:fill="FFFFFF"/>
          <w:lang w:eastAsia="zh-CN"/>
        </w:rPr>
        <w:t>F</w:t>
      </w:r>
      <w:r w:rsidRPr="00041F42">
        <w:rPr>
          <w:i/>
          <w:color w:val="000000"/>
          <w:shd w:val="clear" w:color="auto" w:fill="FFFFFF"/>
          <w:lang w:eastAsia="zh-CN"/>
        </w:rPr>
        <w:t xml:space="preserve">or FG 30-4, </w:t>
      </w:r>
      <w:r w:rsidRPr="00041F42">
        <w:rPr>
          <w:i/>
          <w:szCs w:val="24"/>
          <w:lang w:eastAsia="zh-CN"/>
        </w:rPr>
        <w:t>whether and how to report different value of the maximum duration for DMRS bundling for (a) different modulation orders (b)</w:t>
      </w:r>
      <w:r w:rsidRPr="00094323">
        <w:t xml:space="preserve"> </w:t>
      </w:r>
      <w:r w:rsidRPr="00041F42">
        <w:rPr>
          <w:i/>
          <w:szCs w:val="24"/>
          <w:lang w:eastAsia="zh-CN"/>
        </w:rPr>
        <w:t>back-to-back and non-back-to-back, is up to RAN4.</w:t>
      </w:r>
    </w:p>
    <w:p w14:paraId="7FBCB5F8" w14:textId="77777777" w:rsidR="00041F42" w:rsidRDefault="00041F42" w:rsidP="00E85719">
      <w:pPr>
        <w:spacing w:beforeLines="30" w:before="72" w:after="0" w:line="60" w:lineRule="atLeast"/>
        <w:rPr>
          <w:rFonts w:eastAsia="等线"/>
          <w:i/>
          <w:szCs w:val="21"/>
          <w:lang w:eastAsia="zh-CN"/>
        </w:rPr>
      </w:pPr>
      <w:r>
        <w:rPr>
          <w:rFonts w:eastAsia="等线"/>
          <w:b/>
          <w:i/>
          <w:szCs w:val="21"/>
          <w:lang w:eastAsia="zh-CN"/>
        </w:rPr>
        <w:t>Proposal 3</w:t>
      </w:r>
      <w:r w:rsidRPr="002E1D07">
        <w:rPr>
          <w:rFonts w:eastAsia="等线"/>
          <w:b/>
          <w:i/>
          <w:szCs w:val="21"/>
          <w:lang w:eastAsia="zh-CN"/>
        </w:rPr>
        <w:t>:</w:t>
      </w:r>
      <w:r w:rsidRPr="002E1D07">
        <w:rPr>
          <w:rFonts w:eastAsia="等线"/>
          <w:i/>
          <w:szCs w:val="21"/>
          <w:lang w:eastAsia="zh-CN"/>
        </w:rPr>
        <w:t xml:space="preserve"> FG 30-4b should be kept as a single FG.</w:t>
      </w:r>
    </w:p>
    <w:p w14:paraId="4E8C469E" w14:textId="3C6F2EC5" w:rsidR="00920967" w:rsidRPr="00DE02D0" w:rsidRDefault="00920967" w:rsidP="00E85719">
      <w:pPr>
        <w:spacing w:before="30" w:after="0" w:line="60" w:lineRule="atLeast"/>
        <w:rPr>
          <w:rFonts w:eastAsia="等线"/>
          <w:i/>
          <w:szCs w:val="21"/>
          <w:lang w:eastAsia="zh-CN"/>
        </w:rPr>
      </w:pPr>
      <w:r>
        <w:rPr>
          <w:rFonts w:eastAsia="等线"/>
          <w:b/>
          <w:i/>
          <w:szCs w:val="21"/>
          <w:lang w:eastAsia="zh-CN"/>
        </w:rPr>
        <w:lastRenderedPageBreak/>
        <w:t>Proposal 4</w:t>
      </w:r>
      <w:r w:rsidRPr="002E1D07">
        <w:rPr>
          <w:rFonts w:eastAsia="等线"/>
          <w:b/>
          <w:i/>
          <w:szCs w:val="21"/>
          <w:lang w:eastAsia="zh-CN"/>
        </w:rPr>
        <w:t>:</w:t>
      </w:r>
      <w:r w:rsidRPr="002E1D07">
        <w:rPr>
          <w:rFonts w:eastAsia="等线"/>
          <w:i/>
          <w:szCs w:val="21"/>
          <w:lang w:eastAsia="zh-CN"/>
        </w:rPr>
        <w:t xml:space="preserve"> </w:t>
      </w:r>
      <w:r>
        <w:rPr>
          <w:rFonts w:eastAsia="等线"/>
          <w:i/>
          <w:szCs w:val="21"/>
          <w:lang w:eastAsia="zh-CN"/>
        </w:rPr>
        <w:t>A</w:t>
      </w:r>
      <w:r w:rsidRPr="00797C84">
        <w:rPr>
          <w:rFonts w:eastAsia="等线"/>
          <w:i/>
          <w:szCs w:val="21"/>
          <w:lang w:eastAsia="zh-CN"/>
        </w:rPr>
        <w:t>dd a note in FG 30-4c: “Note: If a UE reports support of FG 30-4c, 30-3a, the UE supports DMRS bundlin</w:t>
      </w:r>
      <w:r>
        <w:rPr>
          <w:rFonts w:eastAsia="等线"/>
          <w:i/>
          <w:szCs w:val="21"/>
          <w:lang w:eastAsia="zh-CN"/>
        </w:rPr>
        <w:t>g for the repetitions of TBoMS”</w:t>
      </w:r>
      <w:r w:rsidRPr="002E1D07">
        <w:rPr>
          <w:rFonts w:eastAsia="等线"/>
          <w:i/>
          <w:szCs w:val="21"/>
          <w:lang w:eastAsia="zh-CN"/>
        </w:rPr>
        <w:t>.</w:t>
      </w:r>
    </w:p>
    <w:p w14:paraId="35AE7354" w14:textId="27177789" w:rsidR="00CF717E" w:rsidRDefault="00CF717E" w:rsidP="00CF717E">
      <w:pPr>
        <w:spacing w:beforeLines="30" w:before="72" w:after="0" w:line="60" w:lineRule="atLeast"/>
        <w:rPr>
          <w:i/>
          <w:color w:val="000000"/>
          <w:shd w:val="clear" w:color="auto" w:fill="FFFFFF"/>
        </w:rPr>
      </w:pPr>
      <w:r w:rsidRPr="00CA1BFB">
        <w:rPr>
          <w:b/>
          <w:i/>
          <w:color w:val="000000"/>
          <w:shd w:val="clear" w:color="auto" w:fill="FFFFFF"/>
        </w:rPr>
        <w:t>Proposal</w:t>
      </w:r>
      <w:r>
        <w:rPr>
          <w:b/>
          <w:i/>
          <w:color w:val="000000"/>
          <w:shd w:val="clear" w:color="auto" w:fill="FFFFFF"/>
        </w:rPr>
        <w:t xml:space="preserve"> 5</w:t>
      </w:r>
      <w:r w:rsidRPr="00CA1BFB">
        <w:rPr>
          <w:b/>
          <w:i/>
          <w:color w:val="000000"/>
          <w:shd w:val="clear" w:color="auto" w:fill="FFFFFF"/>
        </w:rPr>
        <w:t xml:space="preserve">: </w:t>
      </w:r>
      <w:r w:rsidRPr="00094323">
        <w:rPr>
          <w:i/>
          <w:color w:val="000000"/>
          <w:shd w:val="clear" w:color="auto" w:fill="FFFFFF"/>
        </w:rPr>
        <w:t xml:space="preserve">For the type of the granularity, </w:t>
      </w:r>
    </w:p>
    <w:p w14:paraId="008B2899" w14:textId="347106B2" w:rsidR="00CF717E" w:rsidRPr="008E3921" w:rsidRDefault="00CF717E" w:rsidP="00CF717E">
      <w:pPr>
        <w:numPr>
          <w:ilvl w:val="0"/>
          <w:numId w:val="24"/>
        </w:numPr>
        <w:autoSpaceDE/>
        <w:autoSpaceDN/>
        <w:adjustRightInd/>
        <w:snapToGrid/>
        <w:spacing w:before="30" w:after="0" w:line="60" w:lineRule="atLeast"/>
        <w:jc w:val="left"/>
        <w:rPr>
          <w:b/>
          <w:i/>
          <w:szCs w:val="24"/>
          <w:lang w:eastAsia="zh-CN"/>
        </w:rPr>
      </w:pPr>
      <w:r>
        <w:rPr>
          <w:i/>
          <w:szCs w:val="24"/>
          <w:lang w:eastAsia="zh-CN"/>
        </w:rPr>
        <w:t>P</w:t>
      </w:r>
      <w:r w:rsidRPr="00882721">
        <w:rPr>
          <w:i/>
          <w:szCs w:val="24"/>
          <w:lang w:eastAsia="zh-CN"/>
        </w:rPr>
        <w:t>er band</w:t>
      </w:r>
      <w:r>
        <w:rPr>
          <w:i/>
          <w:szCs w:val="24"/>
          <w:lang w:eastAsia="zh-CN"/>
        </w:rPr>
        <w:t xml:space="preserve"> </w:t>
      </w:r>
      <w:r w:rsidRPr="00882721">
        <w:rPr>
          <w:i/>
          <w:szCs w:val="24"/>
          <w:lang w:eastAsia="zh-CN"/>
        </w:rPr>
        <w:t>for FG 30-4/4a/4b/4c/4d/4e/4f/4g</w:t>
      </w:r>
    </w:p>
    <w:p w14:paraId="30C65EFC" w14:textId="77777777" w:rsidR="006A44F4" w:rsidRPr="00BD520C" w:rsidRDefault="006A44F4" w:rsidP="006A44F4">
      <w:pPr>
        <w:numPr>
          <w:ilvl w:val="0"/>
          <w:numId w:val="24"/>
        </w:numPr>
        <w:autoSpaceDE/>
        <w:autoSpaceDN/>
        <w:adjustRightInd/>
        <w:snapToGrid/>
        <w:spacing w:before="30" w:after="0" w:line="60" w:lineRule="atLeast"/>
        <w:jc w:val="left"/>
        <w:rPr>
          <w:b/>
          <w:i/>
          <w:szCs w:val="24"/>
          <w:lang w:eastAsia="zh-CN"/>
        </w:rPr>
      </w:pPr>
      <w:r>
        <w:rPr>
          <w:i/>
          <w:szCs w:val="24"/>
          <w:lang w:eastAsia="zh-CN"/>
        </w:rPr>
        <w:t>Per band for FG 30-3/3a</w:t>
      </w:r>
    </w:p>
    <w:p w14:paraId="5C5270CC" w14:textId="6F1AA178" w:rsidR="006A44F4" w:rsidRPr="006A44F4" w:rsidRDefault="006A44F4" w:rsidP="006A44F4">
      <w:pPr>
        <w:numPr>
          <w:ilvl w:val="0"/>
          <w:numId w:val="24"/>
        </w:numPr>
        <w:autoSpaceDE/>
        <w:autoSpaceDN/>
        <w:adjustRightInd/>
        <w:snapToGrid/>
        <w:spacing w:before="30" w:after="0" w:line="60" w:lineRule="atLeast"/>
        <w:jc w:val="left"/>
        <w:rPr>
          <w:b/>
          <w:i/>
          <w:szCs w:val="24"/>
          <w:lang w:eastAsia="zh-CN"/>
        </w:rPr>
      </w:pPr>
      <w:r>
        <w:rPr>
          <w:i/>
          <w:szCs w:val="24"/>
          <w:lang w:eastAsia="zh-CN"/>
        </w:rPr>
        <w:t>P</w:t>
      </w:r>
      <w:r w:rsidRPr="00882721">
        <w:rPr>
          <w:i/>
          <w:szCs w:val="24"/>
          <w:lang w:eastAsia="zh-CN"/>
        </w:rPr>
        <w:t>er UE for other FGs.</w:t>
      </w:r>
      <w:bookmarkStart w:id="17" w:name="_GoBack"/>
    </w:p>
    <w:bookmarkEnd w:id="17"/>
    <w:p w14:paraId="528B3BB5" w14:textId="77777777" w:rsidR="00470E80" w:rsidRDefault="00470E80" w:rsidP="00E85719">
      <w:pPr>
        <w:spacing w:beforeLines="30" w:before="72" w:after="0" w:line="60" w:lineRule="atLeast"/>
        <w:rPr>
          <w:b/>
          <w:i/>
          <w:szCs w:val="24"/>
          <w:lang w:eastAsia="zh-CN"/>
        </w:rPr>
      </w:pPr>
      <w:r>
        <w:rPr>
          <w:b/>
          <w:i/>
          <w:color w:val="000000"/>
          <w:shd w:val="clear" w:color="auto" w:fill="FFFFFF"/>
        </w:rPr>
        <w:t>Proposal 6</w:t>
      </w:r>
      <w:r w:rsidRPr="00A06E2A">
        <w:rPr>
          <w:b/>
          <w:i/>
          <w:color w:val="000000"/>
          <w:shd w:val="clear" w:color="auto" w:fill="FFFFFF"/>
        </w:rPr>
        <w:t xml:space="preserve">: </w:t>
      </w:r>
      <w:r w:rsidRPr="00094323">
        <w:rPr>
          <w:rFonts w:hint="eastAsia"/>
          <w:i/>
          <w:color w:val="000000"/>
          <w:shd w:val="clear" w:color="auto" w:fill="FFFFFF"/>
        </w:rPr>
        <w:t>F</w:t>
      </w:r>
      <w:r w:rsidRPr="00094323">
        <w:rPr>
          <w:i/>
          <w:color w:val="000000"/>
          <w:shd w:val="clear" w:color="auto" w:fill="FFFFFF"/>
        </w:rPr>
        <w:t>or FG 30-1 to FG 30-6, FDD/TDD differentiation is not necessary.</w:t>
      </w:r>
    </w:p>
    <w:p w14:paraId="14A1F6F7" w14:textId="77777777" w:rsidR="00470E80" w:rsidRDefault="00470E80" w:rsidP="00E85719">
      <w:pPr>
        <w:spacing w:beforeLines="30" w:before="72" w:after="0" w:line="60" w:lineRule="atLeast"/>
        <w:rPr>
          <w:b/>
          <w:i/>
          <w:szCs w:val="24"/>
          <w:lang w:eastAsia="zh-CN"/>
        </w:rPr>
      </w:pPr>
      <w:r>
        <w:rPr>
          <w:b/>
          <w:i/>
          <w:color w:val="000000"/>
          <w:shd w:val="clear" w:color="auto" w:fill="FFFFFF"/>
        </w:rPr>
        <w:t>Proposal 7</w:t>
      </w:r>
      <w:r w:rsidRPr="00A06E2A">
        <w:rPr>
          <w:b/>
          <w:i/>
          <w:color w:val="000000"/>
          <w:shd w:val="clear" w:color="auto" w:fill="FFFFFF"/>
        </w:rPr>
        <w:t xml:space="preserve">: </w:t>
      </w:r>
      <w:r w:rsidRPr="00094323">
        <w:rPr>
          <w:rFonts w:hint="eastAsia"/>
          <w:i/>
          <w:color w:val="000000"/>
          <w:shd w:val="clear" w:color="auto" w:fill="FFFFFF"/>
        </w:rPr>
        <w:t>F</w:t>
      </w:r>
      <w:r w:rsidRPr="00094323">
        <w:rPr>
          <w:i/>
          <w:color w:val="000000"/>
          <w:shd w:val="clear" w:color="auto" w:fill="FFFFFF"/>
        </w:rPr>
        <w:t>or FG 30-1 to FG 30-6, FR1/FR2 differentiation is not necessary.</w:t>
      </w:r>
    </w:p>
    <w:p w14:paraId="2E5FBDB1" w14:textId="77777777" w:rsidR="00470E80" w:rsidRDefault="00470E80" w:rsidP="00E85719">
      <w:pPr>
        <w:spacing w:beforeLines="30" w:before="72" w:after="0" w:line="60" w:lineRule="atLeast"/>
        <w:rPr>
          <w:b/>
          <w:u w:val="single"/>
          <w:lang w:eastAsia="zh-CN"/>
        </w:rPr>
      </w:pPr>
      <w:r>
        <w:rPr>
          <w:b/>
          <w:i/>
          <w:color w:val="000000"/>
          <w:shd w:val="clear" w:color="auto" w:fill="FFFFFF"/>
        </w:rPr>
        <w:t>Proposal 8</w:t>
      </w:r>
      <w:r w:rsidRPr="00A06E2A">
        <w:rPr>
          <w:b/>
          <w:i/>
          <w:color w:val="000000"/>
          <w:shd w:val="clear" w:color="auto" w:fill="FFFFFF"/>
        </w:rPr>
        <w:t xml:space="preserve">: </w:t>
      </w:r>
      <w:r w:rsidRPr="00D57582">
        <w:rPr>
          <w:i/>
          <w:color w:val="000000"/>
          <w:shd w:val="clear" w:color="auto" w:fill="FFFFFF"/>
        </w:rPr>
        <w:t>FG 30-6 should be optional with capability signaling.</w:t>
      </w:r>
    </w:p>
    <w:p w14:paraId="15381C0C" w14:textId="77777777" w:rsidR="00470E80" w:rsidRDefault="00470E80" w:rsidP="00E85719">
      <w:pPr>
        <w:autoSpaceDE/>
        <w:autoSpaceDN/>
        <w:adjustRightInd/>
        <w:snapToGrid/>
        <w:spacing w:before="30" w:after="0" w:line="60" w:lineRule="atLeast"/>
        <w:jc w:val="left"/>
        <w:rPr>
          <w:b/>
          <w:i/>
          <w:szCs w:val="24"/>
          <w:lang w:eastAsia="zh-CN"/>
        </w:rPr>
      </w:pPr>
      <w:r w:rsidRPr="002E1D07">
        <w:rPr>
          <w:rFonts w:eastAsia="等线"/>
          <w:b/>
          <w:i/>
          <w:szCs w:val="21"/>
          <w:lang w:eastAsia="zh-CN"/>
        </w:rPr>
        <w:t xml:space="preserve">Proposal </w:t>
      </w:r>
      <w:r>
        <w:rPr>
          <w:rFonts w:eastAsia="等线"/>
          <w:b/>
          <w:i/>
          <w:szCs w:val="21"/>
          <w:lang w:eastAsia="zh-CN"/>
        </w:rPr>
        <w:t>9</w:t>
      </w:r>
      <w:r w:rsidRPr="002E1D07">
        <w:rPr>
          <w:rFonts w:eastAsia="等线"/>
          <w:b/>
          <w:i/>
          <w:szCs w:val="21"/>
          <w:lang w:eastAsia="zh-CN"/>
        </w:rPr>
        <w:t>:</w:t>
      </w:r>
      <w:r w:rsidRPr="002E1D07">
        <w:rPr>
          <w:rFonts w:eastAsia="等线"/>
          <w:i/>
          <w:szCs w:val="21"/>
          <w:lang w:eastAsia="zh-CN"/>
        </w:rPr>
        <w:t xml:space="preserve"> </w:t>
      </w:r>
      <w:r>
        <w:rPr>
          <w:rFonts w:eastAsia="等线"/>
          <w:i/>
          <w:szCs w:val="21"/>
          <w:lang w:eastAsia="zh-CN"/>
        </w:rPr>
        <w:t>Adopt the changes to prerequisites as shown in the last column of Table 1</w:t>
      </w:r>
      <w:r w:rsidRPr="002E1D07">
        <w:rPr>
          <w:rFonts w:eastAsia="等线"/>
          <w:i/>
          <w:szCs w:val="21"/>
          <w:lang w:eastAsia="zh-CN"/>
        </w:rPr>
        <w:t>.</w:t>
      </w:r>
    </w:p>
    <w:p w14:paraId="1C03882F" w14:textId="5DB6D3B3" w:rsidR="00920967" w:rsidRPr="00E85719" w:rsidRDefault="00470E80" w:rsidP="00E85719">
      <w:pPr>
        <w:spacing w:before="30" w:after="0" w:line="60" w:lineRule="atLeast"/>
        <w:rPr>
          <w:lang w:val="en-GB" w:eastAsia="zh-CN"/>
        </w:rPr>
      </w:pPr>
      <w:r>
        <w:rPr>
          <w:b/>
          <w:i/>
          <w:szCs w:val="24"/>
        </w:rPr>
        <w:t xml:space="preserve">Proposal 10: </w:t>
      </w:r>
      <w:r w:rsidRPr="003D6CEA">
        <w:rPr>
          <w:i/>
          <w:szCs w:val="24"/>
        </w:rPr>
        <w:t xml:space="preserve">All </w:t>
      </w:r>
      <w:r>
        <w:rPr>
          <w:i/>
          <w:szCs w:val="24"/>
        </w:rPr>
        <w:t xml:space="preserve">proposed </w:t>
      </w:r>
      <w:r w:rsidRPr="003D6CEA">
        <w:rPr>
          <w:i/>
          <w:szCs w:val="24"/>
        </w:rPr>
        <w:t>change</w:t>
      </w:r>
      <w:r>
        <w:rPr>
          <w:i/>
          <w:szCs w:val="24"/>
        </w:rPr>
        <w:t>s above are summarized in Appendix. They can be adopted.</w:t>
      </w:r>
    </w:p>
    <w:p w14:paraId="44BFEFAF" w14:textId="77777777" w:rsidR="00041F42" w:rsidRPr="00041F42" w:rsidRDefault="00041F42" w:rsidP="00041F42">
      <w:pPr>
        <w:autoSpaceDE/>
        <w:autoSpaceDN/>
        <w:adjustRightInd/>
        <w:snapToGrid/>
        <w:spacing w:after="0" w:line="259" w:lineRule="auto"/>
        <w:jc w:val="left"/>
        <w:rPr>
          <w:b/>
          <w:i/>
          <w:szCs w:val="24"/>
          <w:lang w:eastAsia="zh-CN"/>
        </w:rPr>
      </w:pPr>
    </w:p>
    <w:p w14:paraId="23719B41" w14:textId="77777777" w:rsidR="00586B44" w:rsidRDefault="002A6583" w:rsidP="00745904">
      <w:pPr>
        <w:pStyle w:val="Heading1"/>
        <w:numPr>
          <w:ilvl w:val="0"/>
          <w:numId w:val="0"/>
        </w:numPr>
        <w:spacing w:beforeLines="30" w:before="72" w:after="0" w:line="60" w:lineRule="atLeast"/>
      </w:pPr>
      <w:r w:rsidRPr="00C51F83">
        <w:t>References</w:t>
      </w:r>
    </w:p>
    <w:p w14:paraId="18992EA1" w14:textId="1C2DDB04" w:rsidR="00B57BB8" w:rsidRDefault="00B57BB8" w:rsidP="00B57BB8">
      <w:pPr>
        <w:pStyle w:val="References"/>
        <w:numPr>
          <w:ilvl w:val="0"/>
          <w:numId w:val="4"/>
        </w:numPr>
        <w:adjustRightInd w:val="0"/>
        <w:spacing w:beforeLines="30" w:before="72" w:after="0" w:line="60" w:lineRule="atLeast"/>
        <w:rPr>
          <w:sz w:val="22"/>
          <w:szCs w:val="22"/>
          <w:lang w:eastAsia="zh-CN"/>
        </w:rPr>
      </w:pPr>
      <w:r>
        <w:rPr>
          <w:sz w:val="22"/>
          <w:szCs w:val="22"/>
          <w:lang w:eastAsia="zh-CN"/>
        </w:rPr>
        <w:t>R1-2108679, “</w:t>
      </w:r>
      <w:r w:rsidRPr="00B57BB8">
        <w:rPr>
          <w:sz w:val="22"/>
          <w:szCs w:val="22"/>
          <w:lang w:eastAsia="zh-CN"/>
        </w:rPr>
        <w:t>Preliminary RAN1 UE features list for Rel-17 NR</w:t>
      </w:r>
      <w:r>
        <w:rPr>
          <w:sz w:val="22"/>
          <w:szCs w:val="22"/>
          <w:lang w:eastAsia="zh-CN"/>
        </w:rPr>
        <w:t xml:space="preserve">”, </w:t>
      </w:r>
      <w:r w:rsidRPr="00B57BB8">
        <w:rPr>
          <w:sz w:val="22"/>
          <w:szCs w:val="22"/>
          <w:lang w:eastAsia="zh-CN"/>
        </w:rPr>
        <w:t>AT&amp;T, NTT DOCOMO, INC.</w:t>
      </w:r>
      <w:r>
        <w:rPr>
          <w:sz w:val="22"/>
          <w:szCs w:val="22"/>
          <w:lang w:eastAsia="zh-CN"/>
        </w:rPr>
        <w:t>, Aug. 2021.</w:t>
      </w:r>
    </w:p>
    <w:bookmarkEnd w:id="3"/>
    <w:p w14:paraId="16E07F80" w14:textId="32BFDEB8" w:rsidR="00AB1ABF" w:rsidRDefault="009F77E9" w:rsidP="00E570EB">
      <w:pPr>
        <w:pStyle w:val="References"/>
        <w:numPr>
          <w:ilvl w:val="0"/>
          <w:numId w:val="4"/>
        </w:numPr>
        <w:adjustRightInd w:val="0"/>
        <w:spacing w:beforeLines="30" w:before="72" w:after="0" w:line="60" w:lineRule="atLeast"/>
        <w:rPr>
          <w:sz w:val="22"/>
          <w:szCs w:val="22"/>
          <w:lang w:eastAsia="zh-CN"/>
        </w:rPr>
      </w:pPr>
      <w:r w:rsidRPr="00E53EAE">
        <w:rPr>
          <w:sz w:val="22"/>
          <w:szCs w:val="22"/>
        </w:rPr>
        <w:t>3GPP TR 38.830, “Study on NR coverage enhancements,” Dec, 2020.</w:t>
      </w:r>
    </w:p>
    <w:p w14:paraId="549EC10C" w14:textId="51523138" w:rsidR="00AF6780" w:rsidRDefault="00AF6780" w:rsidP="00AF6780">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3833B9">
        <w:rPr>
          <w:sz w:val="22"/>
          <w:szCs w:val="22"/>
          <w:lang w:eastAsia="zh-CN"/>
        </w:rPr>
        <w:t>1-2</w:t>
      </w:r>
      <w:r w:rsidR="00C90682">
        <w:rPr>
          <w:sz w:val="22"/>
          <w:szCs w:val="22"/>
          <w:lang w:eastAsia="zh-CN"/>
        </w:rPr>
        <w:t>200254</w:t>
      </w:r>
      <w:r>
        <w:rPr>
          <w:sz w:val="22"/>
          <w:szCs w:val="22"/>
          <w:lang w:eastAsia="zh-CN"/>
        </w:rPr>
        <w:t>, “</w:t>
      </w:r>
      <w:r w:rsidRPr="00AF6780">
        <w:rPr>
          <w:sz w:val="22"/>
          <w:szCs w:val="22"/>
          <w:lang w:eastAsia="zh-CN"/>
        </w:rPr>
        <w:t>Summary on UE features for NR coverage enhancement</w:t>
      </w:r>
      <w:r w:rsidR="003833B9">
        <w:rPr>
          <w:sz w:val="22"/>
          <w:szCs w:val="22"/>
          <w:lang w:eastAsia="zh-CN"/>
        </w:rPr>
        <w:t xml:space="preserve">”, NTT DOCOMO, INC. </w:t>
      </w:r>
      <w:r w:rsidR="00C90682">
        <w:rPr>
          <w:sz w:val="22"/>
          <w:szCs w:val="22"/>
          <w:lang w:eastAsia="zh-CN"/>
        </w:rPr>
        <w:t>Jan</w:t>
      </w:r>
      <w:r>
        <w:rPr>
          <w:sz w:val="22"/>
          <w:szCs w:val="22"/>
          <w:lang w:eastAsia="zh-CN"/>
        </w:rPr>
        <w:t>. 202</w:t>
      </w:r>
      <w:r w:rsidR="00C90682">
        <w:rPr>
          <w:sz w:val="22"/>
          <w:szCs w:val="22"/>
          <w:lang w:eastAsia="zh-CN"/>
        </w:rPr>
        <w:t>2</w:t>
      </w:r>
      <w:r>
        <w:rPr>
          <w:sz w:val="22"/>
          <w:szCs w:val="22"/>
          <w:lang w:eastAsia="zh-CN"/>
        </w:rPr>
        <w:t>.</w:t>
      </w:r>
    </w:p>
    <w:p w14:paraId="29AC46A4" w14:textId="6CD25463" w:rsidR="007E4295" w:rsidRPr="006D00BD" w:rsidRDefault="007E4295" w:rsidP="007E4295">
      <w:pPr>
        <w:pStyle w:val="References"/>
        <w:numPr>
          <w:ilvl w:val="0"/>
          <w:numId w:val="4"/>
        </w:numPr>
        <w:adjustRightInd w:val="0"/>
        <w:spacing w:beforeLines="30" w:before="72" w:after="0" w:line="60" w:lineRule="atLeast"/>
        <w:rPr>
          <w:sz w:val="22"/>
          <w:szCs w:val="22"/>
          <w:lang w:eastAsia="zh-CN"/>
        </w:rPr>
      </w:pPr>
      <w:r>
        <w:rPr>
          <w:rFonts w:hint="eastAsia"/>
          <w:sz w:val="22"/>
          <w:szCs w:val="22"/>
          <w:lang w:eastAsia="zh-CN"/>
        </w:rPr>
        <w:t>R</w:t>
      </w:r>
      <w:r w:rsidR="00D94BF8">
        <w:rPr>
          <w:sz w:val="22"/>
          <w:szCs w:val="22"/>
          <w:lang w:eastAsia="zh-CN"/>
        </w:rPr>
        <w:t>1-2200780</w:t>
      </w:r>
      <w:r>
        <w:rPr>
          <w:rFonts w:hint="eastAsia"/>
          <w:sz w:val="22"/>
          <w:szCs w:val="22"/>
          <w:lang w:eastAsia="zh-CN"/>
        </w:rPr>
        <w:t>,</w:t>
      </w:r>
      <w:r>
        <w:rPr>
          <w:sz w:val="22"/>
          <w:szCs w:val="22"/>
          <w:lang w:eastAsia="zh-CN"/>
        </w:rPr>
        <w:t xml:space="preserve"> “</w:t>
      </w:r>
      <w:r w:rsidRPr="007E4295">
        <w:rPr>
          <w:sz w:val="22"/>
          <w:szCs w:val="22"/>
          <w:lang w:eastAsia="zh-CN"/>
        </w:rPr>
        <w:t>Updated RAN1 UE features list for Rel-17 NR after RAN1 #107</w:t>
      </w:r>
      <w:r w:rsidR="005F74A0">
        <w:rPr>
          <w:sz w:val="22"/>
          <w:szCs w:val="22"/>
          <w:lang w:eastAsia="zh-CN"/>
        </w:rPr>
        <w:t>bis</w:t>
      </w:r>
      <w:r w:rsidRPr="007E4295">
        <w:rPr>
          <w:sz w:val="22"/>
          <w:szCs w:val="22"/>
          <w:lang w:eastAsia="zh-CN"/>
        </w:rPr>
        <w:t>-e</w:t>
      </w:r>
      <w:r w:rsidR="00916ECA">
        <w:rPr>
          <w:sz w:val="22"/>
          <w:szCs w:val="22"/>
          <w:lang w:eastAsia="zh-CN"/>
        </w:rPr>
        <w:t>”, NTT DOCOMO, INC. J</w:t>
      </w:r>
      <w:r w:rsidR="00302A13">
        <w:rPr>
          <w:sz w:val="22"/>
          <w:szCs w:val="22"/>
          <w:lang w:eastAsia="zh-CN"/>
        </w:rPr>
        <w:t>an</w:t>
      </w:r>
      <w:r w:rsidR="003A461F">
        <w:rPr>
          <w:sz w:val="22"/>
          <w:szCs w:val="22"/>
          <w:lang w:eastAsia="zh-CN"/>
        </w:rPr>
        <w:t>. 2022</w:t>
      </w:r>
      <w:r>
        <w:rPr>
          <w:sz w:val="22"/>
          <w:szCs w:val="22"/>
          <w:lang w:eastAsia="zh-CN"/>
        </w:rPr>
        <w:t>.</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3528499E" w:rsidR="000128D0" w:rsidRPr="00572075" w:rsidRDefault="00572075" w:rsidP="00572075">
      <w:pPr>
        <w:pStyle w:val="Heading1"/>
        <w:numPr>
          <w:ilvl w:val="0"/>
          <w:numId w:val="0"/>
        </w:numPr>
        <w:ind w:left="432" w:hanging="432"/>
        <w:rPr>
          <w:lang w:eastAsia="zh-CN"/>
        </w:rPr>
      </w:pPr>
      <w:r w:rsidRPr="00572075">
        <w:rPr>
          <w:rFonts w:hint="eastAsia"/>
          <w:lang w:eastAsia="zh-CN"/>
        </w:rPr>
        <w:t>A</w:t>
      </w:r>
      <w:r w:rsidR="00FD3CDE">
        <w:rPr>
          <w:lang w:eastAsia="zh-CN"/>
        </w:rPr>
        <w:t>ppendix</w:t>
      </w:r>
    </w:p>
    <w:p w14:paraId="5C82C57A" w14:textId="5E171DF2" w:rsidR="000128D0" w:rsidRPr="00572075" w:rsidRDefault="000128D0" w:rsidP="00572075">
      <w:pPr>
        <w:autoSpaceDE/>
        <w:autoSpaceDN/>
        <w:adjustRightInd/>
        <w:snapToGrid/>
        <w:spacing w:after="0"/>
        <w:jc w:val="left"/>
        <w:rPr>
          <w:sz w:val="20"/>
          <w:szCs w:val="20"/>
          <w:highlight w:val="yellow"/>
          <w:lang w:eastAsia="zh-CN"/>
        </w:rPr>
        <w:sectPr w:rsidR="000128D0" w:rsidRPr="00572075" w:rsidSect="00DA1C31">
          <w:pgSz w:w="11909" w:h="16834" w:code="9"/>
          <w:pgMar w:top="1440" w:right="1152" w:bottom="1440" w:left="1440" w:header="720" w:footer="720" w:gutter="0"/>
          <w:cols w:space="720"/>
          <w:noEndnote/>
          <w:docGrid w:linePitch="360"/>
        </w:sectPr>
      </w:pPr>
      <w:r>
        <w:rPr>
          <w:szCs w:val="20"/>
          <w:highlight w:val="yellow"/>
          <w:lang w:eastAsia="zh-CN"/>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3F4B" w:rsidRPr="004D3F4B" w14:paraId="528E96D6"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hideMark/>
          </w:tcPr>
          <w:p w14:paraId="2D24FCD4" w14:textId="77777777" w:rsidR="004D3F4B" w:rsidRPr="004D3F4B" w:rsidRDefault="004D3F4B" w:rsidP="00F43726">
            <w:pPr>
              <w:pStyle w:val="TAH"/>
              <w:jc w:val="both"/>
              <w:rPr>
                <w:rFonts w:cs="Arial"/>
                <w:szCs w:val="18"/>
              </w:rPr>
            </w:pPr>
            <w:r w:rsidRPr="004D3F4B">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042AB4" w14:textId="77777777" w:rsidR="004D3F4B" w:rsidRPr="004D3F4B" w:rsidRDefault="004D3F4B" w:rsidP="00F43726">
            <w:pPr>
              <w:pStyle w:val="TAH"/>
              <w:jc w:val="both"/>
              <w:rPr>
                <w:rFonts w:cs="Arial"/>
                <w:szCs w:val="18"/>
              </w:rPr>
            </w:pPr>
            <w:r w:rsidRPr="004D3F4B">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DE7257D" w14:textId="77777777" w:rsidR="004D3F4B" w:rsidRPr="004D3F4B" w:rsidRDefault="004D3F4B" w:rsidP="00F43726">
            <w:pPr>
              <w:pStyle w:val="TAH"/>
              <w:jc w:val="both"/>
              <w:rPr>
                <w:rFonts w:cs="Arial"/>
                <w:szCs w:val="18"/>
              </w:rPr>
            </w:pPr>
            <w:r w:rsidRPr="004D3F4B">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960E0C" w14:textId="77777777" w:rsidR="004D3F4B" w:rsidRPr="004D3F4B" w:rsidRDefault="004D3F4B" w:rsidP="007E1115">
            <w:pPr>
              <w:pStyle w:val="TAH"/>
              <w:ind w:firstLine="220"/>
              <w:rPr>
                <w:rFonts w:cs="Arial"/>
                <w:szCs w:val="18"/>
              </w:rPr>
            </w:pPr>
            <w:r w:rsidRPr="004D3F4B">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2A58979" w14:textId="77777777" w:rsidR="004D3F4B" w:rsidRPr="004D3F4B" w:rsidRDefault="004D3F4B" w:rsidP="00F43726">
            <w:pPr>
              <w:pStyle w:val="TAH"/>
              <w:jc w:val="both"/>
              <w:rPr>
                <w:rFonts w:cs="Arial"/>
                <w:szCs w:val="18"/>
              </w:rPr>
            </w:pPr>
            <w:r w:rsidRPr="004D3F4B">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97B9C1" w14:textId="77777777" w:rsidR="004D3F4B" w:rsidRPr="004D3F4B" w:rsidRDefault="004D3F4B" w:rsidP="00F43726">
            <w:pPr>
              <w:pStyle w:val="TAH"/>
              <w:jc w:val="both"/>
              <w:rPr>
                <w:rFonts w:cs="Arial"/>
                <w:szCs w:val="18"/>
              </w:rPr>
            </w:pPr>
            <w:r w:rsidRPr="004D3F4B">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EBDEFF0" w14:textId="77777777" w:rsidR="004D3F4B" w:rsidRPr="004D3F4B" w:rsidRDefault="004D3F4B" w:rsidP="00F43726">
            <w:pPr>
              <w:pStyle w:val="TAH"/>
              <w:jc w:val="both"/>
              <w:rPr>
                <w:rFonts w:cs="Arial"/>
                <w:szCs w:val="18"/>
              </w:rPr>
            </w:pPr>
            <w:r w:rsidRPr="004D3F4B">
              <w:rPr>
                <w:rFonts w:eastAsia="Gulim" w:cs="Arial"/>
                <w:color w:val="000000" w:themeColor="text1"/>
                <w:szCs w:val="18"/>
              </w:rPr>
              <w:t xml:space="preserve">Applicable to </w:t>
            </w:r>
            <w:r w:rsidRPr="004D3F4B">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7AAA753" w14:textId="77777777" w:rsidR="004D3F4B" w:rsidRPr="004D3F4B" w:rsidRDefault="004D3F4B" w:rsidP="007E1115">
            <w:pPr>
              <w:pStyle w:val="TAN"/>
              <w:ind w:left="0" w:firstLine="0"/>
              <w:rPr>
                <w:rFonts w:cs="Arial"/>
                <w:b/>
                <w:szCs w:val="18"/>
                <w:lang w:eastAsia="ja-JP"/>
              </w:rPr>
            </w:pPr>
            <w:r w:rsidRPr="004D3F4B">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E1EC85" w14:textId="77777777" w:rsidR="004D3F4B" w:rsidRPr="004D3F4B" w:rsidRDefault="004D3F4B" w:rsidP="007E1115">
            <w:pPr>
              <w:pStyle w:val="TAN"/>
              <w:ind w:left="0" w:firstLine="0"/>
              <w:rPr>
                <w:rFonts w:cs="Arial"/>
                <w:b/>
                <w:szCs w:val="18"/>
                <w:lang w:eastAsia="ja-JP"/>
              </w:rPr>
            </w:pPr>
            <w:r w:rsidRPr="004D3F4B">
              <w:rPr>
                <w:rFonts w:cs="Arial"/>
                <w:b/>
                <w:szCs w:val="18"/>
                <w:lang w:eastAsia="ja-JP"/>
              </w:rPr>
              <w:t>Type</w:t>
            </w:r>
          </w:p>
          <w:p w14:paraId="0E3BB490" w14:textId="77777777" w:rsidR="004D3F4B" w:rsidRPr="004D3F4B" w:rsidRDefault="004D3F4B" w:rsidP="007E1115">
            <w:pPr>
              <w:pStyle w:val="TAN"/>
              <w:ind w:left="0" w:firstLine="0"/>
              <w:rPr>
                <w:rFonts w:cs="Arial"/>
                <w:b/>
                <w:szCs w:val="18"/>
                <w:lang w:eastAsia="ja-JP"/>
              </w:rPr>
            </w:pPr>
            <w:r w:rsidRPr="004D3F4B">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8AB0BC" w14:textId="77777777" w:rsidR="004D3F4B" w:rsidRPr="004D3F4B" w:rsidRDefault="004D3F4B" w:rsidP="00F43726">
            <w:pPr>
              <w:pStyle w:val="TAH"/>
              <w:jc w:val="both"/>
              <w:rPr>
                <w:rFonts w:cs="Arial"/>
                <w:szCs w:val="18"/>
              </w:rPr>
            </w:pPr>
            <w:r w:rsidRPr="004D3F4B">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AAED86" w14:textId="77777777" w:rsidR="004D3F4B" w:rsidRPr="004D3F4B" w:rsidRDefault="004D3F4B" w:rsidP="00F43726">
            <w:pPr>
              <w:pStyle w:val="TAH"/>
              <w:jc w:val="both"/>
              <w:rPr>
                <w:rFonts w:cs="Arial"/>
                <w:szCs w:val="18"/>
              </w:rPr>
            </w:pPr>
            <w:r w:rsidRPr="004D3F4B">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A66DD43" w14:textId="77777777" w:rsidR="004D3F4B" w:rsidRPr="004D3F4B" w:rsidRDefault="004D3F4B" w:rsidP="00F43726">
            <w:pPr>
              <w:pStyle w:val="TAH"/>
              <w:jc w:val="both"/>
              <w:rPr>
                <w:rFonts w:cs="Arial"/>
                <w:szCs w:val="18"/>
              </w:rPr>
            </w:pPr>
            <w:r w:rsidRPr="004D3F4B">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4313EE" w14:textId="77777777" w:rsidR="004D3F4B" w:rsidRPr="004D3F4B" w:rsidRDefault="004D3F4B" w:rsidP="007E1115">
            <w:pPr>
              <w:pStyle w:val="TAH"/>
              <w:ind w:firstLine="220"/>
              <w:rPr>
                <w:rFonts w:cs="Arial"/>
                <w:szCs w:val="18"/>
              </w:rPr>
            </w:pPr>
            <w:r w:rsidRPr="004D3F4B">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3605AF6" w14:textId="77777777" w:rsidR="004D3F4B" w:rsidRPr="004D3F4B" w:rsidRDefault="004D3F4B" w:rsidP="00F43726">
            <w:pPr>
              <w:pStyle w:val="TAH"/>
              <w:jc w:val="both"/>
              <w:rPr>
                <w:rFonts w:cs="Arial"/>
                <w:szCs w:val="18"/>
              </w:rPr>
            </w:pPr>
            <w:r w:rsidRPr="004D3F4B">
              <w:rPr>
                <w:rFonts w:cs="Arial"/>
                <w:szCs w:val="18"/>
              </w:rPr>
              <w:t>Mandatory/Optional</w:t>
            </w:r>
          </w:p>
        </w:tc>
      </w:tr>
      <w:tr w:rsidR="002159BF" w:rsidRPr="004D3F4B" w14:paraId="05B006A5"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33D792B" w14:textId="77777777" w:rsidR="002159BF" w:rsidRPr="004D3F4B" w:rsidRDefault="002159BF" w:rsidP="002159BF">
            <w:pPr>
              <w:pStyle w:val="TAL"/>
              <w:rPr>
                <w:rFonts w:cs="Arial"/>
                <w:szCs w:val="18"/>
                <w:lang w:eastAsia="ja-JP"/>
              </w:rPr>
            </w:pPr>
            <w:r w:rsidRPr="004D3F4B">
              <w:rPr>
                <w:rFonts w:cs="Arial"/>
                <w:szCs w:val="18"/>
                <w:lang w:eastAsia="ja-JP"/>
              </w:rPr>
              <w:t xml:space="preserve"> 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85E2FE7" w14:textId="77777777" w:rsidR="002159BF" w:rsidRPr="004D3F4B" w:rsidRDefault="002159BF" w:rsidP="002159BF">
            <w:pPr>
              <w:pStyle w:val="TAL"/>
              <w:rPr>
                <w:rFonts w:cs="Arial"/>
                <w:szCs w:val="18"/>
                <w:lang w:eastAsia="ja-JP"/>
              </w:rPr>
            </w:pPr>
            <w:r w:rsidRPr="004D3F4B">
              <w:rPr>
                <w:rFonts w:cs="Arial"/>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0607D1F"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Increased maximum number of dynamic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ACDDAF" w14:textId="77777777" w:rsidR="002159BF" w:rsidRPr="004D3F4B" w:rsidRDefault="002159BF" w:rsidP="002159BF">
            <w:pPr>
              <w:spacing w:afterLines="50"/>
              <w:contextualSpacing/>
              <w:rPr>
                <w:rFonts w:ascii="Arial" w:hAnsi="Arial" w:cs="Arial"/>
                <w:sz w:val="18"/>
                <w:szCs w:val="18"/>
              </w:rPr>
            </w:pPr>
            <w:r w:rsidRPr="004D3F4B">
              <w:rPr>
                <w:rFonts w:ascii="Arial" w:hAnsi="Arial" w:cs="Arial"/>
                <w:sz w:val="18"/>
                <w:szCs w:val="18"/>
              </w:rPr>
              <w:t>K = 1, 2, 3, 4, 7, 8, 12, 16, 20, 24, 28, 32 times repetitions.</w:t>
            </w:r>
          </w:p>
          <w:p w14:paraId="12C17119" w14:textId="2F6E7EA2" w:rsidR="002159BF" w:rsidRPr="004D3F4B" w:rsidRDefault="002159BF" w:rsidP="002159BF">
            <w:pPr>
              <w:contextualSpacing/>
              <w:rPr>
                <w:rFonts w:ascii="Arial" w:hAnsi="Arial" w:cs="Arial"/>
                <w:sz w:val="18"/>
                <w:szCs w:val="18"/>
              </w:rPr>
            </w:pPr>
            <w:r w:rsidRPr="004D3F4B">
              <w:rPr>
                <w:rFonts w:ascii="Arial" w:hAnsi="Arial" w:cs="Arial"/>
                <w:sz w:val="18"/>
                <w:szCs w:val="18"/>
              </w:rPr>
              <w:t>The number of repetitions is indicated in a TDRA list. A row index of the TDRA list is indicated by a DCI</w:t>
            </w:r>
            <w:r w:rsidR="00C46ABB">
              <w:rPr>
                <w:rFonts w:ascii="Arial" w:hAnsi="Arial" w:cs="Arial"/>
                <w:sz w:val="18"/>
                <w:szCs w:val="18"/>
              </w:rPr>
              <w:t xml:space="preserve"> </w:t>
            </w:r>
            <w:r w:rsidR="00C46ABB" w:rsidRPr="00E034E1">
              <w:rPr>
                <w:rFonts w:ascii="Arial" w:hAnsi="Arial" w:cs="Arial"/>
                <w:color w:val="FF0000"/>
                <w:sz w:val="18"/>
                <w:szCs w:val="18"/>
              </w:rPr>
              <w:t>or a Type 2 configured grant configuration,</w:t>
            </w:r>
            <w:r w:rsidR="00C46ABB" w:rsidRPr="00E034E1">
              <w:rPr>
                <w:rFonts w:ascii="Arial" w:hAnsi="Arial" w:cs="Arial"/>
                <w:sz w:val="18"/>
                <w:szCs w:val="18"/>
              </w:rPr>
              <w:t xml:space="preserve"> </w:t>
            </w:r>
            <w:r w:rsidR="00C46ABB" w:rsidRPr="00E034E1">
              <w:rPr>
                <w:rFonts w:ascii="Arial" w:hAnsi="Arial" w:cs="Arial"/>
                <w:color w:val="FF0000"/>
                <w:sz w:val="18"/>
                <w:szCs w:val="18"/>
              </w:rPr>
              <w:t>or</w:t>
            </w:r>
            <w:r w:rsidR="00C46ABB">
              <w:rPr>
                <w:rFonts w:ascii="Arial" w:hAnsi="Arial" w:cs="Arial"/>
                <w:color w:val="FF0000"/>
                <w:sz w:val="18"/>
                <w:szCs w:val="18"/>
              </w:rPr>
              <w:t xml:space="preserve"> indicated by</w:t>
            </w:r>
            <w:r w:rsidR="00C46ABB" w:rsidRPr="00E034E1">
              <w:rPr>
                <w:rFonts w:ascii="Arial" w:hAnsi="Arial" w:cs="Arial"/>
                <w:color w:val="FF0000"/>
                <w:sz w:val="18"/>
                <w:szCs w:val="18"/>
              </w:rPr>
              <w:t xml:space="preserve"> a Type 1 configured grant configuration</w:t>
            </w:r>
            <w:r w:rsidRPr="004D3F4B">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21C7C7D" w14:textId="174E14AD" w:rsidR="002159BF" w:rsidRPr="004D3F4B" w:rsidRDefault="0045284B" w:rsidP="002159BF">
            <w:pPr>
              <w:pStyle w:val="TAL"/>
              <w:rPr>
                <w:rFonts w:eastAsia="MS Mincho" w:cs="Arial"/>
                <w:szCs w:val="18"/>
                <w:highlight w:val="yellow"/>
                <w:lang w:eastAsia="ja-JP"/>
              </w:rPr>
            </w:pPr>
            <w:r>
              <w:rPr>
                <w:rFonts w:eastAsia="MS Mincho" w:cs="Arial"/>
                <w:color w:val="FF0000"/>
                <w:szCs w:val="18"/>
                <w:lang w:eastAsia="ja-JP"/>
              </w:rPr>
              <w:t>5-14 or 5-16 or</w:t>
            </w:r>
            <w:r w:rsidRPr="00AF4EB2">
              <w:rPr>
                <w:rFonts w:eastAsia="MS Mincho" w:cs="Arial"/>
                <w:color w:val="FF0000"/>
                <w:szCs w:val="18"/>
                <w:lang w:eastAsia="ja-JP"/>
              </w:rPr>
              <w:t xml:space="preserve"> </w:t>
            </w:r>
            <w:r w:rsidRPr="00AF4EB2">
              <w:rPr>
                <w:rFonts w:eastAsia="MS Mincho" w:cs="Arial"/>
                <w:strike/>
                <w:color w:val="FF0000"/>
                <w:szCs w:val="18"/>
                <w:lang w:eastAsia="ja-JP"/>
              </w:rPr>
              <w:t>[</w:t>
            </w:r>
            <w:r w:rsidRPr="00EF4A6A">
              <w:rPr>
                <w:rFonts w:eastAsia="MS Mincho" w:cs="Arial"/>
                <w:szCs w:val="18"/>
                <w:lang w:eastAsia="ja-JP"/>
              </w:rPr>
              <w:t>5-17</w:t>
            </w:r>
            <w:r w:rsidRPr="00AF4EB2">
              <w:rPr>
                <w:rFonts w:eastAsia="MS Mincho" w:cs="Arial"/>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E087ED"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CB51A2"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4079915" w14:textId="77777777" w:rsidR="002159BF" w:rsidRPr="004D3F4B" w:rsidRDefault="002159BF" w:rsidP="002159BF">
            <w:pPr>
              <w:pStyle w:val="TAL"/>
              <w:rPr>
                <w:rFonts w:eastAsia="MS Mincho" w:cs="Arial"/>
                <w:szCs w:val="18"/>
                <w:lang w:val="en-US" w:eastAsia="ja-JP"/>
              </w:rPr>
            </w:pPr>
            <w:r w:rsidRPr="004D3F4B">
              <w:rPr>
                <w:rFonts w:eastAsia="MS Mincho" w:cs="Arial"/>
                <w:szCs w:val="18"/>
                <w:lang w:val="en-US"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887D65" w14:textId="459795A7" w:rsidR="002159BF" w:rsidRPr="004D3F4B" w:rsidRDefault="002159BF" w:rsidP="002159BF">
            <w:pPr>
              <w:pStyle w:val="TAL"/>
              <w:rPr>
                <w:rFonts w:eastAsia="MS Mincho" w:cs="Arial"/>
                <w:szCs w:val="18"/>
                <w:lang w:eastAsia="ja-JP"/>
              </w:rPr>
            </w:pPr>
            <w:r w:rsidRPr="002159BF">
              <w:rPr>
                <w:strike/>
                <w:color w:val="FF0000"/>
              </w:rPr>
              <w:t>[</w:t>
            </w:r>
            <w:r w:rsidRPr="003F3EA6">
              <w:t>Per UE</w:t>
            </w:r>
            <w:r w:rsidRPr="002159B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93F3919"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97E50C6"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ED7A7F"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812750"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CE055A"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2159BF" w:rsidRPr="004D3F4B" w14:paraId="6188A18B"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CFB9D37" w14:textId="77777777" w:rsidR="002159BF" w:rsidRPr="002159BF" w:rsidRDefault="002159BF" w:rsidP="002159BF">
            <w:pPr>
              <w:pStyle w:val="TAL"/>
              <w:rPr>
                <w:rFonts w:cs="Arial"/>
                <w:strike/>
                <w:color w:val="FF0000"/>
                <w:szCs w:val="18"/>
                <w:lang w:eastAsia="ja-JP"/>
              </w:rPr>
            </w:pPr>
            <w:r w:rsidRPr="002159BF">
              <w:rPr>
                <w:rFonts w:cs="Arial"/>
                <w:strike/>
                <w:color w:val="FF0000"/>
                <w:szCs w:val="18"/>
                <w:lang w:eastAsia="ja-JP"/>
              </w:rPr>
              <w:t xml:space="preserve"> 30.</w:t>
            </w:r>
            <w:r w:rsidRPr="002159BF">
              <w:rPr>
                <w:rFonts w:cs="Arial"/>
                <w:strike/>
                <w:color w:val="FF0000"/>
              </w:rPr>
              <w:t xml:space="preserve"> </w:t>
            </w:r>
            <w:r w:rsidRPr="002159BF">
              <w:rPr>
                <w:rFonts w:cs="Arial"/>
                <w:strike/>
                <w:color w:val="FF0000"/>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CB2670" w14:textId="77777777" w:rsidR="002159BF" w:rsidRPr="002159BF" w:rsidRDefault="002159BF" w:rsidP="002159BF">
            <w:pPr>
              <w:pStyle w:val="TAL"/>
              <w:rPr>
                <w:rFonts w:cs="Arial"/>
                <w:strike/>
                <w:color w:val="FF0000"/>
                <w:szCs w:val="18"/>
                <w:lang w:eastAsia="zh-CN"/>
              </w:rPr>
            </w:pPr>
            <w:r w:rsidRPr="002159BF">
              <w:rPr>
                <w:rFonts w:cs="Arial"/>
                <w:strike/>
                <w:color w:val="FF0000"/>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B8E8042" w14:textId="77777777" w:rsidR="002159BF" w:rsidRPr="002159BF" w:rsidRDefault="002159BF" w:rsidP="002159BF">
            <w:pPr>
              <w:pStyle w:val="TAL"/>
              <w:rPr>
                <w:rFonts w:eastAsia="宋体" w:cs="Arial"/>
                <w:strike/>
                <w:color w:val="FF0000"/>
                <w:szCs w:val="18"/>
                <w:lang w:eastAsia="zh-CN"/>
              </w:rPr>
            </w:pPr>
            <w:r w:rsidRPr="002159BF">
              <w:rPr>
                <w:rFonts w:eastAsia="宋体" w:cs="Arial"/>
                <w:strike/>
                <w:color w:val="FF0000"/>
                <w:szCs w:val="18"/>
                <w:lang w:eastAsia="zh-CN"/>
              </w:rPr>
              <w:t>Increased maximum number of Type 2 configurecd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DB61A1" w14:textId="77777777" w:rsidR="002159BF" w:rsidRPr="002159BF" w:rsidRDefault="002159BF" w:rsidP="002159BF">
            <w:pPr>
              <w:contextualSpacing/>
              <w:rPr>
                <w:rFonts w:ascii="Arial" w:hAnsi="Arial" w:cs="Arial"/>
                <w:strike/>
                <w:color w:val="FF0000"/>
                <w:sz w:val="18"/>
                <w:szCs w:val="18"/>
              </w:rPr>
            </w:pPr>
            <w:r w:rsidRPr="002159BF">
              <w:rPr>
                <w:rFonts w:ascii="Arial" w:hAnsi="Arial" w:cs="Arial"/>
                <w:strike/>
                <w:color w:val="FF0000"/>
                <w:sz w:val="18"/>
                <w:szCs w:val="18"/>
              </w:rPr>
              <w:t>K = 1, 2, 3, 4, 7, 8, 12, 16, 20, 24, 28, 32 times repetitions.</w:t>
            </w:r>
          </w:p>
          <w:p w14:paraId="7F3D4EDA" w14:textId="77777777" w:rsidR="002159BF" w:rsidRPr="002159BF" w:rsidRDefault="002159BF" w:rsidP="002159BF">
            <w:pPr>
              <w:pStyle w:val="ListParagraph"/>
              <w:ind w:firstLine="360"/>
              <w:contextualSpacing/>
              <w:rPr>
                <w:rFonts w:ascii="Arial" w:hAnsi="Arial" w:cs="Arial"/>
                <w:strike/>
                <w:color w:val="FF0000"/>
                <w:sz w:val="18"/>
                <w:szCs w:val="18"/>
              </w:rPr>
            </w:pPr>
            <w:r w:rsidRPr="002159BF">
              <w:rPr>
                <w:rFonts w:ascii="Arial" w:hAnsi="Arial" w:cs="Arial"/>
                <w:strike/>
                <w:color w:val="FF0000"/>
                <w:sz w:val="18"/>
                <w:szCs w:val="18"/>
              </w:rPr>
              <w:t>The number of repetitions is indicated in a TDRA list. A row index of the TDRA list is indicated by a Type 2 configured grant configuration.</w:t>
            </w:r>
          </w:p>
          <w:p w14:paraId="6E06FA94" w14:textId="77777777" w:rsidR="002159BF" w:rsidRPr="002159BF" w:rsidRDefault="002159BF" w:rsidP="002159BF">
            <w:pPr>
              <w:contextualSpacing/>
              <w:rPr>
                <w:rFonts w:ascii="Arial" w:hAnsi="Arial" w:cs="Arial"/>
                <w:strike/>
                <w:color w:val="FF0000"/>
                <w:sz w:val="18"/>
                <w:szCs w:val="18"/>
              </w:rPr>
            </w:pPr>
            <w:r w:rsidRPr="002159BF">
              <w:rPr>
                <w:rFonts w:ascii="Arial" w:hAnsi="Arial" w:cs="Arial"/>
                <w:strike/>
                <w:color w:val="FF0000"/>
                <w:sz w:val="18"/>
                <w:szCs w:val="18"/>
              </w:rPr>
              <w:t>FFS whether to merge with FG 30-1</w:t>
            </w:r>
          </w:p>
          <w:p w14:paraId="1CC7E37F" w14:textId="77777777" w:rsidR="002159BF" w:rsidRPr="002159BF" w:rsidRDefault="002159BF" w:rsidP="002159BF">
            <w:pPr>
              <w:pStyle w:val="ListParagraph"/>
              <w:ind w:firstLine="360"/>
              <w:contextualSpacing/>
              <w:rPr>
                <w:rFonts w:ascii="Arial" w:hAnsi="Arial" w:cs="Arial"/>
                <w:strike/>
                <w:color w:val="FF0000"/>
                <w:sz w:val="18"/>
                <w:szCs w:val="18"/>
              </w:rPr>
            </w:pPr>
            <w:r w:rsidRPr="002159BF">
              <w:rPr>
                <w:rFonts w:ascii="Arial" w:hAnsi="Arial" w:cs="Arial"/>
                <w:strike/>
                <w:color w:val="FF0000"/>
                <w:sz w:val="18"/>
                <w:szCs w:val="18"/>
              </w:rPr>
              <w:t>FFS whether to have a separate FG for CG (including both Type 1 and Type 2) with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6F4FFC" w14:textId="77777777" w:rsidR="002159BF" w:rsidRPr="002159BF" w:rsidRDefault="002159BF" w:rsidP="002159BF">
            <w:pPr>
              <w:pStyle w:val="TAL"/>
              <w:rPr>
                <w:rFonts w:eastAsia="MS Mincho" w:cs="Arial"/>
                <w:strike/>
                <w:color w:val="FF0000"/>
                <w:szCs w:val="18"/>
                <w:lang w:eastAsia="ja-JP"/>
              </w:rPr>
            </w:pPr>
            <w:r w:rsidRPr="002159BF">
              <w:rPr>
                <w:rFonts w:eastAsia="MS Mincho" w:cs="Arial"/>
                <w:strike/>
                <w:color w:val="FF0000"/>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5C5003" w14:textId="77777777" w:rsidR="002159BF" w:rsidRPr="002159BF" w:rsidRDefault="002159BF" w:rsidP="002159BF">
            <w:pPr>
              <w:pStyle w:val="TAL"/>
              <w:rPr>
                <w:rFonts w:eastAsia="MS Mincho" w:cs="Arial"/>
                <w:strike/>
                <w:color w:val="FF0000"/>
                <w:szCs w:val="18"/>
                <w:lang w:eastAsia="ja-JP"/>
              </w:rPr>
            </w:pPr>
            <w:r w:rsidRPr="002159BF">
              <w:rPr>
                <w:rFonts w:eastAsia="MS Mincho" w:cs="Arial"/>
                <w:strike/>
                <w:color w:val="FF0000"/>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765848" w14:textId="77777777" w:rsidR="002159BF" w:rsidRPr="002159BF" w:rsidRDefault="002159BF" w:rsidP="002159BF">
            <w:pPr>
              <w:pStyle w:val="TAL"/>
              <w:rPr>
                <w:rFonts w:cs="Arial"/>
                <w:strike/>
                <w:color w:val="FF0000"/>
                <w:szCs w:val="18"/>
                <w:lang w:eastAsia="ja-JP"/>
              </w:rPr>
            </w:pPr>
            <w:r w:rsidRPr="002159BF">
              <w:rPr>
                <w:rFonts w:eastAsia="MS Mincho" w:cs="Arial"/>
                <w:strike/>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F25B026" w14:textId="77777777" w:rsidR="002159BF" w:rsidRPr="002159BF" w:rsidRDefault="002159BF" w:rsidP="002159BF">
            <w:pPr>
              <w:pStyle w:val="TAL"/>
              <w:rPr>
                <w:rFonts w:eastAsia="宋体" w:cs="Arial"/>
                <w:strike/>
                <w:color w:val="FF0000"/>
                <w:szCs w:val="18"/>
                <w:lang w:eastAsia="zh-CN"/>
              </w:rPr>
            </w:pPr>
            <w:r w:rsidRPr="002159BF">
              <w:rPr>
                <w:rFonts w:eastAsia="MS Mincho" w:cs="Arial"/>
                <w:strike/>
                <w:color w:val="FF0000"/>
                <w:szCs w:val="18"/>
                <w:lang w:val="en-US" w:eastAsia="ja-JP"/>
              </w:rPr>
              <w:t xml:space="preserve">UE does not support more than 16 repetitions for </w:t>
            </w:r>
            <w:r w:rsidRPr="002159BF">
              <w:rPr>
                <w:rFonts w:eastAsia="宋体" w:cs="Arial"/>
                <w:strike/>
                <w:color w:val="FF0000"/>
                <w:szCs w:val="18"/>
                <w:lang w:eastAsia="zh-CN"/>
              </w:rPr>
              <w:t>Type 2configurecd grant PUSCH</w:t>
            </w:r>
            <w:r w:rsidRPr="002159BF">
              <w:rPr>
                <w:rFonts w:eastAsia="MS Mincho" w:cs="Arial"/>
                <w:strike/>
                <w:color w:val="FF0000"/>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E39485" w14:textId="4DE5B862" w:rsidR="002159BF" w:rsidRPr="002159BF" w:rsidRDefault="002159BF" w:rsidP="002159BF">
            <w:pPr>
              <w:pStyle w:val="TAL"/>
              <w:rPr>
                <w:rFonts w:cs="Arial"/>
                <w:strike/>
                <w:color w:val="FF0000"/>
                <w:szCs w:val="18"/>
                <w:lang w:eastAsia="ja-JP"/>
              </w:rPr>
            </w:pPr>
            <w:r w:rsidRPr="002159BF">
              <w:rPr>
                <w:strike/>
                <w:color w:val="FF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CC58FC1" w14:textId="77777777" w:rsidR="002159BF" w:rsidRPr="002159BF" w:rsidRDefault="002159BF" w:rsidP="002159BF">
            <w:pPr>
              <w:pStyle w:val="TAL"/>
              <w:rPr>
                <w:rFonts w:eastAsia="MS Mincho" w:cs="Arial"/>
                <w:strike/>
                <w:color w:val="FF0000"/>
                <w:szCs w:val="18"/>
                <w:lang w:eastAsia="ja-JP"/>
              </w:rPr>
            </w:pPr>
            <w:r w:rsidRPr="002159BF">
              <w:rPr>
                <w:rFonts w:eastAsia="MS Mincho" w:cs="Arial"/>
                <w:strike/>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28A5FF" w14:textId="77777777" w:rsidR="002159BF" w:rsidRPr="002159BF" w:rsidRDefault="002159BF" w:rsidP="002159BF">
            <w:pPr>
              <w:pStyle w:val="TAL"/>
              <w:rPr>
                <w:rFonts w:eastAsia="MS Mincho" w:cs="Arial"/>
                <w:strike/>
                <w:color w:val="FF0000"/>
                <w:szCs w:val="18"/>
                <w:lang w:eastAsia="ja-JP"/>
              </w:rPr>
            </w:pPr>
            <w:r w:rsidRPr="002159BF">
              <w:rPr>
                <w:rFonts w:eastAsia="MS Mincho" w:cs="Arial"/>
                <w:strike/>
                <w:color w:val="FF0000"/>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74FB08" w14:textId="77777777" w:rsidR="002159BF" w:rsidRPr="002159BF" w:rsidRDefault="002159BF" w:rsidP="002159BF">
            <w:pPr>
              <w:pStyle w:val="TAL"/>
              <w:rPr>
                <w:rFonts w:cs="Arial"/>
                <w:strike/>
                <w:color w:val="FF0000"/>
                <w:szCs w:val="18"/>
                <w:lang w:eastAsia="ja-JP"/>
              </w:rPr>
            </w:pPr>
            <w:r w:rsidRPr="002159BF">
              <w:rPr>
                <w:rFonts w:eastAsia="MS Mincho" w:cs="Arial"/>
                <w:strike/>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CF421E" w14:textId="77777777" w:rsidR="002159BF" w:rsidRPr="002159BF" w:rsidRDefault="002159BF" w:rsidP="002159BF">
            <w:pPr>
              <w:pStyle w:val="TAL"/>
              <w:rPr>
                <w:rFonts w:cs="Arial"/>
                <w:strike/>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283511" w14:textId="77777777" w:rsidR="002159BF" w:rsidRPr="002159BF" w:rsidRDefault="002159BF" w:rsidP="002159BF">
            <w:pPr>
              <w:pStyle w:val="TAL"/>
              <w:rPr>
                <w:rFonts w:cs="Arial"/>
                <w:strike/>
                <w:color w:val="FF0000"/>
                <w:szCs w:val="18"/>
              </w:rPr>
            </w:pPr>
            <w:r w:rsidRPr="002159BF">
              <w:rPr>
                <w:rFonts w:cs="Arial"/>
                <w:strike/>
                <w:color w:val="FF0000"/>
                <w:szCs w:val="18"/>
                <w:lang w:eastAsia="ja-JP"/>
              </w:rPr>
              <w:t>Optional with capability signalling</w:t>
            </w:r>
          </w:p>
        </w:tc>
      </w:tr>
      <w:tr w:rsidR="002159BF" w:rsidRPr="004D3F4B" w14:paraId="4F9111A5"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1AA3F91" w14:textId="77777777" w:rsidR="002159BF" w:rsidRPr="004D3F4B" w:rsidRDefault="002159BF" w:rsidP="002159BF">
            <w:pPr>
              <w:pStyle w:val="TAL"/>
              <w:rPr>
                <w:rFonts w:cs="Arial"/>
                <w:szCs w:val="18"/>
                <w:lang w:eastAsia="ja-JP"/>
              </w:rPr>
            </w:pPr>
            <w:r w:rsidRPr="004D3F4B">
              <w:rPr>
                <w:rFonts w:cs="Arial"/>
                <w:szCs w:val="18"/>
                <w:lang w:eastAsia="ja-JP"/>
              </w:rPr>
              <w:t xml:space="preserve"> 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557100" w14:textId="77777777" w:rsidR="002159BF" w:rsidRPr="004D3F4B" w:rsidRDefault="002159BF" w:rsidP="002159BF">
            <w:pPr>
              <w:pStyle w:val="TAL"/>
              <w:rPr>
                <w:rFonts w:cs="Arial"/>
                <w:szCs w:val="18"/>
                <w:lang w:eastAsia="zh-CN"/>
              </w:rPr>
            </w:pPr>
            <w:r w:rsidRPr="004D3F4B">
              <w:rPr>
                <w:rFonts w:cs="Arial"/>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7DCBFE0"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AB9DB08" w14:textId="77777777" w:rsidR="002159BF" w:rsidRPr="004D3F4B" w:rsidRDefault="002159BF" w:rsidP="002159BF">
            <w:pPr>
              <w:spacing w:afterLines="50"/>
              <w:contextualSpacing/>
              <w:rPr>
                <w:rFonts w:ascii="Arial" w:hAnsi="Arial" w:cs="Arial"/>
                <w:sz w:val="18"/>
                <w:szCs w:val="18"/>
              </w:rPr>
            </w:pPr>
            <w:r w:rsidRPr="004D3F4B">
              <w:rPr>
                <w:rFonts w:ascii="Arial" w:hAnsi="Arial" w:cs="Arial"/>
                <w:sz w:val="18"/>
                <w:szCs w:val="18"/>
              </w:rPr>
              <w:t>Transmission occasions for K repetitions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7146F89" w14:textId="37530E72" w:rsidR="002159BF" w:rsidRPr="004D3F4B" w:rsidRDefault="009A6B7B" w:rsidP="002159BF">
            <w:pPr>
              <w:pStyle w:val="TAL"/>
              <w:rPr>
                <w:rFonts w:cs="Arial"/>
                <w:szCs w:val="18"/>
              </w:rPr>
            </w:pPr>
            <w:r>
              <w:rPr>
                <w:rFonts w:eastAsia="MS Mincho" w:cs="Arial"/>
                <w:color w:val="FF0000"/>
                <w:szCs w:val="18"/>
                <w:lang w:eastAsia="ja-JP"/>
              </w:rPr>
              <w:t>5-14 or 5-16 or</w:t>
            </w:r>
            <w:r w:rsidRPr="00AF4EB2">
              <w:rPr>
                <w:rFonts w:eastAsia="MS Mincho" w:cs="Arial"/>
                <w:color w:val="FF0000"/>
                <w:szCs w:val="18"/>
                <w:lang w:eastAsia="ja-JP"/>
              </w:rPr>
              <w:t xml:space="preserve"> </w:t>
            </w:r>
            <w:r w:rsidRPr="00AF4EB2">
              <w:rPr>
                <w:rFonts w:eastAsia="MS Mincho" w:cs="Arial"/>
                <w:strike/>
                <w:color w:val="FF0000"/>
                <w:szCs w:val="18"/>
                <w:lang w:eastAsia="ja-JP"/>
              </w:rPr>
              <w:t>[</w:t>
            </w:r>
            <w:r w:rsidRPr="00EF4A6A">
              <w:rPr>
                <w:rFonts w:eastAsia="MS Mincho" w:cs="Arial"/>
                <w:szCs w:val="18"/>
                <w:lang w:eastAsia="ja-JP"/>
              </w:rPr>
              <w:t>5-17</w:t>
            </w:r>
            <w:r w:rsidRPr="00AF4EB2">
              <w:rPr>
                <w:rFonts w:eastAsia="MS Mincho" w:cs="Arial"/>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07CC5D"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37CD59" w14:textId="77777777" w:rsidR="002159BF" w:rsidRPr="004D3F4B" w:rsidRDefault="002159BF" w:rsidP="002159BF">
            <w:pPr>
              <w:pStyle w:val="TAL"/>
              <w:rPr>
                <w:rFonts w:cs="Arial"/>
                <w:szCs w:val="18"/>
                <w:lang w:eastAsia="ja-JP"/>
              </w:rPr>
            </w:pPr>
            <w:r w:rsidRPr="004D3F4B">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BCDA6B3" w14:textId="77777777" w:rsidR="002159BF" w:rsidRPr="004D3F4B" w:rsidRDefault="002159BF" w:rsidP="002159BF">
            <w:pPr>
              <w:pStyle w:val="TAL"/>
              <w:rPr>
                <w:rFonts w:eastAsia="宋体" w:cs="Arial"/>
                <w:szCs w:val="18"/>
                <w:lang w:eastAsia="zh-CN"/>
              </w:rPr>
            </w:pPr>
            <w:r w:rsidRPr="004D3F4B">
              <w:rPr>
                <w:rFonts w:eastAsia="MS Mincho" w:cs="Arial"/>
                <w:szCs w:val="18"/>
                <w:lang w:val="en-US" w:eastAsia="ja-JP"/>
              </w:rPr>
              <w:t>UE does not support dynamic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80F2ED" w14:textId="669F21F7" w:rsidR="002159BF" w:rsidRPr="004D3F4B" w:rsidRDefault="00B616B2" w:rsidP="002159BF">
            <w:pPr>
              <w:pStyle w:val="TAL"/>
              <w:rPr>
                <w:rFonts w:cs="Arial"/>
                <w:szCs w:val="18"/>
                <w:lang w:eastAsia="ja-JP"/>
              </w:rPr>
            </w:pPr>
            <w:r w:rsidRPr="002159BF">
              <w:rPr>
                <w:strike/>
                <w:color w:val="FF0000"/>
              </w:rPr>
              <w:t>[</w:t>
            </w:r>
            <w:r w:rsidRPr="003F3EA6">
              <w:t>Per UE</w:t>
            </w:r>
            <w:r w:rsidRPr="002159B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CF43607" w14:textId="59EB458E" w:rsidR="002159BF" w:rsidRPr="004D3F4B" w:rsidRDefault="002159BF" w:rsidP="002159BF">
            <w:pPr>
              <w:pStyle w:val="TAL"/>
              <w:rPr>
                <w:rFonts w:eastAsia="MS Mincho" w:cs="Arial"/>
                <w:szCs w:val="18"/>
                <w:lang w:eastAsia="ja-JP"/>
              </w:rPr>
            </w:pPr>
            <w:r w:rsidRPr="00E30AAB">
              <w:rPr>
                <w:rFonts w:eastAsia="MS Mincho" w:cs="Arial"/>
                <w:strike/>
                <w:color w:val="FF0000"/>
                <w:szCs w:val="18"/>
                <w:lang w:eastAsia="ja-JP"/>
              </w:rPr>
              <w:t>FFS</w:t>
            </w:r>
            <w:r w:rsidR="00E30AAB"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C992C4" w14:textId="77777777" w:rsidR="002159BF" w:rsidRPr="004D3F4B" w:rsidRDefault="002159BF" w:rsidP="002159BF">
            <w:pPr>
              <w:pStyle w:val="TAL"/>
              <w:rPr>
                <w:rFonts w:eastAsia="MS Mincho" w:cs="Arial"/>
                <w:szCs w:val="18"/>
                <w:lang w:eastAsia="ja-JP"/>
              </w:rPr>
            </w:pPr>
            <w:r w:rsidRPr="004D3F4B">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3105C85" w14:textId="77777777" w:rsidR="002159BF" w:rsidRPr="004D3F4B" w:rsidRDefault="002159BF" w:rsidP="002159BF">
            <w:pPr>
              <w:pStyle w:val="TAL"/>
              <w:rPr>
                <w:rFonts w:cs="Arial"/>
                <w:szCs w:val="18"/>
                <w:lang w:eastAsia="ja-JP"/>
              </w:rPr>
            </w:pPr>
            <w:r w:rsidRPr="004D3F4B">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BA22C6"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D4D236" w14:textId="77777777" w:rsidR="002159BF" w:rsidRPr="004D3F4B" w:rsidRDefault="002159BF" w:rsidP="002159BF">
            <w:pPr>
              <w:pStyle w:val="TAL"/>
              <w:rPr>
                <w:rFonts w:cs="Arial"/>
                <w:szCs w:val="18"/>
              </w:rPr>
            </w:pPr>
            <w:r w:rsidRPr="004D3F4B">
              <w:rPr>
                <w:rFonts w:cs="Arial"/>
                <w:szCs w:val="18"/>
                <w:lang w:eastAsia="ja-JP"/>
              </w:rPr>
              <w:t>Optional with capability signalling</w:t>
            </w:r>
          </w:p>
        </w:tc>
      </w:tr>
      <w:tr w:rsidR="002159BF" w:rsidRPr="004D3F4B" w14:paraId="57F88592"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5ED158" w14:textId="77777777" w:rsidR="002159BF" w:rsidRPr="00B616B2" w:rsidRDefault="002159BF" w:rsidP="002159BF">
            <w:pPr>
              <w:pStyle w:val="TAL"/>
              <w:rPr>
                <w:rFonts w:cs="Arial"/>
                <w:strike/>
                <w:color w:val="FF0000"/>
                <w:szCs w:val="18"/>
                <w:lang w:eastAsia="ja-JP"/>
              </w:rPr>
            </w:pPr>
            <w:r w:rsidRPr="00B616B2">
              <w:rPr>
                <w:rFonts w:cs="Arial"/>
                <w:strike/>
                <w:color w:val="FF0000"/>
                <w:szCs w:val="18"/>
                <w:lang w:eastAsia="ja-JP"/>
              </w:rPr>
              <w:t>30.</w:t>
            </w:r>
            <w:r w:rsidRPr="00B616B2">
              <w:rPr>
                <w:rFonts w:cs="Arial"/>
                <w:strike/>
                <w:color w:val="FF0000"/>
              </w:rPr>
              <w:t xml:space="preserve"> </w:t>
            </w:r>
            <w:r w:rsidRPr="00B616B2">
              <w:rPr>
                <w:rFonts w:cs="Arial"/>
                <w:strike/>
                <w:color w:val="FF0000"/>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91CDBF" w14:textId="77777777" w:rsidR="002159BF" w:rsidRPr="00B616B2" w:rsidRDefault="002159BF" w:rsidP="002159BF">
            <w:pPr>
              <w:pStyle w:val="TAL"/>
              <w:rPr>
                <w:rFonts w:cs="Arial"/>
                <w:strike/>
                <w:color w:val="FF0000"/>
                <w:szCs w:val="18"/>
                <w:lang w:eastAsia="zh-CN"/>
              </w:rPr>
            </w:pPr>
            <w:r w:rsidRPr="00B616B2">
              <w:rPr>
                <w:rFonts w:cs="Arial"/>
                <w:strike/>
                <w:color w:val="FF0000"/>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78EFBBE" w14:textId="77777777" w:rsidR="002159BF" w:rsidRPr="00B616B2" w:rsidRDefault="002159BF" w:rsidP="002159BF">
            <w:pPr>
              <w:pStyle w:val="TAL"/>
              <w:rPr>
                <w:rFonts w:eastAsia="宋体" w:cs="Arial"/>
                <w:strike/>
                <w:color w:val="FF0000"/>
                <w:szCs w:val="18"/>
                <w:lang w:eastAsia="zh-CN"/>
              </w:rPr>
            </w:pPr>
            <w:r w:rsidRPr="00B616B2">
              <w:rPr>
                <w:rFonts w:eastAsia="宋体" w:cs="Arial"/>
                <w:strike/>
                <w:color w:val="FF0000"/>
                <w:szCs w:val="18"/>
                <w:lang w:eastAsia="zh-CN"/>
              </w:rPr>
              <w:t>Configurecd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35C7C52" w14:textId="77777777" w:rsidR="002159BF" w:rsidRPr="00B616B2" w:rsidRDefault="002159BF" w:rsidP="002159BF">
            <w:pPr>
              <w:spacing w:afterLines="50"/>
              <w:contextualSpacing/>
              <w:rPr>
                <w:rFonts w:ascii="Arial" w:hAnsi="Arial" w:cs="Arial"/>
                <w:strike/>
                <w:color w:val="FF0000"/>
                <w:sz w:val="18"/>
                <w:szCs w:val="18"/>
              </w:rPr>
            </w:pPr>
            <w:r w:rsidRPr="00B616B2">
              <w:rPr>
                <w:rFonts w:ascii="Arial" w:hAnsi="Arial" w:cs="Arial"/>
                <w:strike/>
                <w:color w:val="FF0000"/>
                <w:sz w:val="18"/>
                <w:szCs w:val="18"/>
              </w:rPr>
              <w:t xml:space="preserve">Transmission occasions for K repetitions for configured grant PUSCH are determined on the basis of available slots. </w:t>
            </w:r>
          </w:p>
          <w:p w14:paraId="7E1A1686" w14:textId="77777777" w:rsidR="002159BF" w:rsidRPr="00B616B2" w:rsidRDefault="002159BF" w:rsidP="002159BF">
            <w:pPr>
              <w:spacing w:afterLines="50"/>
              <w:contextualSpacing/>
              <w:rPr>
                <w:rFonts w:ascii="Arial" w:hAnsi="Arial" w:cs="Arial"/>
                <w:strike/>
                <w:color w:val="FF0000"/>
                <w:sz w:val="18"/>
                <w:szCs w:val="18"/>
              </w:rPr>
            </w:pPr>
            <w:r w:rsidRPr="00B616B2">
              <w:rPr>
                <w:rFonts w:ascii="Arial" w:hAnsi="Arial" w:cs="Arial"/>
                <w:strike/>
                <w:color w:val="FF0000"/>
                <w:sz w:val="18"/>
                <w:szCs w:val="18"/>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9DF107C" w14:textId="77777777" w:rsidR="002159BF" w:rsidRPr="00B616B2" w:rsidRDefault="002159BF" w:rsidP="002159BF">
            <w:pPr>
              <w:pStyle w:val="TAL"/>
              <w:rPr>
                <w:rFonts w:cs="Arial"/>
                <w:strike/>
                <w:color w:val="FF0000"/>
                <w:szCs w:val="18"/>
              </w:rPr>
            </w:pPr>
            <w:r w:rsidRPr="00B616B2">
              <w:rPr>
                <w:rFonts w:eastAsia="MS Mincho" w:cs="Arial"/>
                <w:strike/>
                <w:color w:val="FF0000"/>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883DFD" w14:textId="77777777" w:rsidR="002159BF" w:rsidRPr="00B616B2" w:rsidRDefault="002159BF" w:rsidP="002159BF">
            <w:pPr>
              <w:pStyle w:val="TAL"/>
              <w:rPr>
                <w:rFonts w:eastAsia="MS Mincho" w:cs="Arial"/>
                <w:strike/>
                <w:color w:val="FF0000"/>
                <w:szCs w:val="18"/>
                <w:lang w:eastAsia="ja-JP"/>
              </w:rPr>
            </w:pPr>
            <w:r w:rsidRPr="00B616B2">
              <w:rPr>
                <w:rFonts w:eastAsia="MS Mincho" w:cs="Arial"/>
                <w:strike/>
                <w:color w:val="FF0000"/>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BEDDB0" w14:textId="77777777" w:rsidR="002159BF" w:rsidRPr="00B616B2" w:rsidRDefault="002159BF" w:rsidP="002159BF">
            <w:pPr>
              <w:pStyle w:val="TAL"/>
              <w:rPr>
                <w:rFonts w:cs="Arial"/>
                <w:strike/>
                <w:color w:val="FF0000"/>
                <w:szCs w:val="18"/>
                <w:lang w:eastAsia="ja-JP"/>
              </w:rPr>
            </w:pPr>
            <w:r w:rsidRPr="00B616B2">
              <w:rPr>
                <w:rFonts w:eastAsia="MS Mincho" w:cs="Arial"/>
                <w:strike/>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B4B8D6B" w14:textId="77777777" w:rsidR="002159BF" w:rsidRPr="00B616B2" w:rsidRDefault="002159BF" w:rsidP="002159BF">
            <w:pPr>
              <w:pStyle w:val="TAL"/>
              <w:rPr>
                <w:rFonts w:eastAsia="宋体" w:cs="Arial"/>
                <w:strike/>
                <w:color w:val="FF0000"/>
                <w:szCs w:val="18"/>
                <w:lang w:eastAsia="zh-CN"/>
              </w:rPr>
            </w:pPr>
            <w:r w:rsidRPr="00B616B2">
              <w:rPr>
                <w:rFonts w:eastAsia="MS Mincho" w:cs="Arial"/>
                <w:strike/>
                <w:color w:val="FF0000"/>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7D0B99" w14:textId="715144D2" w:rsidR="002159BF" w:rsidRPr="00B616B2" w:rsidRDefault="002159BF" w:rsidP="002159BF">
            <w:pPr>
              <w:pStyle w:val="TAL"/>
              <w:rPr>
                <w:rFonts w:cs="Arial"/>
                <w:strike/>
                <w:color w:val="FF0000"/>
                <w:szCs w:val="18"/>
                <w:lang w:eastAsia="ja-JP"/>
              </w:rPr>
            </w:pPr>
            <w:r w:rsidRPr="00B616B2">
              <w:rPr>
                <w:strike/>
                <w:color w:val="FF0000"/>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432E298" w14:textId="77777777" w:rsidR="002159BF" w:rsidRPr="00B616B2" w:rsidRDefault="002159BF" w:rsidP="002159BF">
            <w:pPr>
              <w:pStyle w:val="TAL"/>
              <w:rPr>
                <w:rFonts w:eastAsia="MS Mincho" w:cs="Arial"/>
                <w:strike/>
                <w:color w:val="FF0000"/>
                <w:szCs w:val="18"/>
                <w:lang w:eastAsia="ja-JP"/>
              </w:rPr>
            </w:pPr>
            <w:r w:rsidRPr="00B616B2">
              <w:rPr>
                <w:rFonts w:eastAsia="MS Mincho" w:cs="Arial"/>
                <w:strike/>
                <w:color w:val="FF0000"/>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2BBE47" w14:textId="77777777" w:rsidR="002159BF" w:rsidRPr="00B616B2" w:rsidRDefault="002159BF" w:rsidP="002159BF">
            <w:pPr>
              <w:pStyle w:val="TAL"/>
              <w:rPr>
                <w:rFonts w:eastAsia="MS Mincho" w:cs="Arial"/>
                <w:strike/>
                <w:color w:val="FF0000"/>
                <w:szCs w:val="18"/>
                <w:lang w:eastAsia="ja-JP"/>
              </w:rPr>
            </w:pPr>
            <w:r w:rsidRPr="00B616B2">
              <w:rPr>
                <w:rFonts w:eastAsia="MS Mincho" w:cs="Arial"/>
                <w:strike/>
                <w:color w:val="FF0000"/>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C2F9A8F" w14:textId="77777777" w:rsidR="002159BF" w:rsidRPr="00B616B2" w:rsidRDefault="002159BF" w:rsidP="002159BF">
            <w:pPr>
              <w:pStyle w:val="TAL"/>
              <w:rPr>
                <w:rFonts w:cs="Arial"/>
                <w:strike/>
                <w:color w:val="FF0000"/>
                <w:szCs w:val="18"/>
                <w:lang w:eastAsia="ja-JP"/>
              </w:rPr>
            </w:pPr>
            <w:r w:rsidRPr="00B616B2">
              <w:rPr>
                <w:rFonts w:eastAsia="MS Mincho" w:cs="Arial"/>
                <w:strike/>
                <w:color w:val="FF0000"/>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494806" w14:textId="77777777" w:rsidR="002159BF" w:rsidRPr="00B616B2" w:rsidRDefault="002159BF" w:rsidP="002159BF">
            <w:pPr>
              <w:pStyle w:val="TAL"/>
              <w:rPr>
                <w:rFonts w:cs="Arial"/>
                <w:strike/>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5CF38F" w14:textId="77777777" w:rsidR="002159BF" w:rsidRPr="00B616B2" w:rsidRDefault="002159BF" w:rsidP="002159BF">
            <w:pPr>
              <w:pStyle w:val="TAL"/>
              <w:rPr>
                <w:rFonts w:cs="Arial"/>
                <w:strike/>
                <w:color w:val="FF0000"/>
                <w:szCs w:val="18"/>
              </w:rPr>
            </w:pPr>
            <w:r w:rsidRPr="00B616B2">
              <w:rPr>
                <w:rFonts w:cs="Arial"/>
                <w:strike/>
                <w:color w:val="FF0000"/>
                <w:szCs w:val="18"/>
                <w:lang w:eastAsia="ja-JP"/>
              </w:rPr>
              <w:t>Optional with capability signalling</w:t>
            </w:r>
          </w:p>
        </w:tc>
      </w:tr>
      <w:tr w:rsidR="002159BF" w:rsidRPr="004D3F4B" w14:paraId="06E61527"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4291CF5" w14:textId="77777777" w:rsidR="002159BF" w:rsidRPr="004D3F4B" w:rsidRDefault="002159BF" w:rsidP="002159BF">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48EAEC" w14:textId="77777777" w:rsidR="002159BF" w:rsidRPr="004D3F4B" w:rsidRDefault="002159BF" w:rsidP="002159BF">
            <w:pPr>
              <w:pStyle w:val="TAL"/>
              <w:rPr>
                <w:rFonts w:cs="Arial"/>
                <w:szCs w:val="18"/>
                <w:lang w:eastAsia="zh-CN"/>
              </w:rPr>
            </w:pPr>
            <w:r w:rsidRPr="004D3F4B">
              <w:rPr>
                <w:rFonts w:cs="Arial"/>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0694CC1"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2B26CF7" w14:textId="77777777" w:rsidR="002159BF" w:rsidRPr="004D3F4B" w:rsidRDefault="002159BF" w:rsidP="002159BF">
            <w:pPr>
              <w:spacing w:afterLines="50"/>
              <w:contextualSpacing/>
              <w:rPr>
                <w:rFonts w:ascii="Arial" w:hAnsi="Arial" w:cs="Arial"/>
                <w:sz w:val="18"/>
                <w:szCs w:val="18"/>
                <w:lang w:eastAsia="zh-CN"/>
              </w:rPr>
            </w:pPr>
            <w:r w:rsidRPr="004D3F4B">
              <w:rPr>
                <w:rFonts w:ascii="Arial" w:hAnsi="Arial" w:cs="Arial"/>
                <w:sz w:val="18"/>
                <w:szCs w:val="18"/>
                <w:lang w:eastAsia="zh-CN"/>
              </w:rPr>
              <w:t>Support of TB processing over multi-slot PUSCH for DG and CG in RRC connected mode.</w:t>
            </w:r>
          </w:p>
          <w:p w14:paraId="420B2C4D" w14:textId="77777777" w:rsidR="002159BF" w:rsidRPr="004D3F4B" w:rsidRDefault="002159BF" w:rsidP="002159BF">
            <w:pPr>
              <w:spacing w:afterLines="50"/>
              <w:contextualSpacing/>
              <w:rPr>
                <w:rFonts w:ascii="Arial" w:hAnsi="Arial" w:cs="Arial"/>
                <w:sz w:val="18"/>
                <w:szCs w:val="18"/>
              </w:rPr>
            </w:pPr>
            <w:r w:rsidRPr="004D3F4B">
              <w:rPr>
                <w:rFonts w:ascii="Arial" w:hAnsi="Arial" w:cs="Arial"/>
                <w:sz w:val="18"/>
                <w:szCs w:val="18"/>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1AF6774" w14:textId="77777777" w:rsidR="002159BF" w:rsidRPr="009A6B7B" w:rsidRDefault="002159BF" w:rsidP="002159BF">
            <w:pPr>
              <w:pStyle w:val="TAL"/>
              <w:rPr>
                <w:rFonts w:cs="Arial"/>
                <w:strike/>
                <w:szCs w:val="18"/>
              </w:rPr>
            </w:pPr>
            <w:r w:rsidRPr="009A6B7B">
              <w:rPr>
                <w:rFonts w:eastAsia="MS Mincho" w:cs="Arial"/>
                <w:strike/>
                <w:color w:val="FF0000"/>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20B30C"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818808" w14:textId="77777777" w:rsidR="002159BF" w:rsidRPr="004D3F4B" w:rsidRDefault="002159BF" w:rsidP="002159BF">
            <w:pPr>
              <w:pStyle w:val="TAL"/>
              <w:rPr>
                <w:rFonts w:cs="Arial"/>
                <w:szCs w:val="18"/>
                <w:lang w:eastAsia="ja-JP"/>
              </w:rPr>
            </w:pPr>
            <w:r w:rsidRPr="004D3F4B">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A4C8F59" w14:textId="77777777" w:rsidR="002159BF" w:rsidRPr="004D3F4B" w:rsidRDefault="002159BF" w:rsidP="002159BF">
            <w:pPr>
              <w:pStyle w:val="TAL"/>
              <w:rPr>
                <w:rFonts w:eastAsia="宋体" w:cs="Arial"/>
                <w:szCs w:val="18"/>
                <w:lang w:eastAsia="zh-CN"/>
              </w:rPr>
            </w:pPr>
            <w:r w:rsidRPr="004D3F4B">
              <w:rPr>
                <w:rFonts w:eastAsia="宋体" w:cs="Arial"/>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24129C" w14:textId="3336B124" w:rsidR="002159BF" w:rsidRPr="004D3F4B" w:rsidRDefault="002C304B" w:rsidP="002159BF">
            <w:pPr>
              <w:pStyle w:val="TAL"/>
              <w:rPr>
                <w:rFonts w:cs="Arial"/>
                <w:szCs w:val="18"/>
                <w:lang w:eastAsia="ja-JP"/>
              </w:rPr>
            </w:pPr>
            <w:r w:rsidRPr="002C304B">
              <w:rPr>
                <w:strike/>
                <w:color w:val="FF0000"/>
              </w:rPr>
              <w:t>[Per UE]</w:t>
            </w:r>
            <w:r w:rsidRPr="008A3921">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EADD3D" w14:textId="397BAC12" w:rsidR="002159BF" w:rsidRPr="004D3F4B" w:rsidRDefault="004C50BF" w:rsidP="002159BF">
            <w:pPr>
              <w:pStyle w:val="TAL"/>
              <w:rPr>
                <w:rFonts w:cs="Arial"/>
                <w:szCs w:val="18"/>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363C96" w14:textId="77777777" w:rsidR="002159BF" w:rsidRPr="004D3F4B" w:rsidRDefault="002159BF" w:rsidP="002159BF">
            <w:pPr>
              <w:pStyle w:val="TAL"/>
              <w:rPr>
                <w:rFonts w:cs="Arial"/>
                <w:szCs w:val="18"/>
              </w:rPr>
            </w:pPr>
            <w:r w:rsidRPr="004D3F4B">
              <w:rPr>
                <w:rFonts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4BF0EA5" w14:textId="77777777" w:rsidR="002159BF" w:rsidRPr="004D3F4B" w:rsidRDefault="002159BF" w:rsidP="002159BF">
            <w:pPr>
              <w:pStyle w:val="TAL"/>
              <w:rPr>
                <w:rFonts w:cs="Arial"/>
                <w:szCs w:val="18"/>
                <w:lang w:eastAsia="ja-JP"/>
              </w:rPr>
            </w:pPr>
            <w:r w:rsidRPr="004D3F4B">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A1CD12"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451291" w14:textId="77777777" w:rsidR="002159BF" w:rsidRPr="004D3F4B" w:rsidRDefault="002159BF" w:rsidP="002159BF">
            <w:pPr>
              <w:pStyle w:val="TAL"/>
              <w:rPr>
                <w:rFonts w:cs="Arial"/>
                <w:szCs w:val="18"/>
              </w:rPr>
            </w:pPr>
            <w:r w:rsidRPr="004D3F4B">
              <w:rPr>
                <w:rFonts w:cs="Arial"/>
                <w:szCs w:val="18"/>
                <w:lang w:eastAsia="ja-JP"/>
              </w:rPr>
              <w:t>Optional with capability signalling</w:t>
            </w:r>
          </w:p>
        </w:tc>
      </w:tr>
      <w:tr w:rsidR="002159BF" w:rsidRPr="004D3F4B" w14:paraId="5B61704B"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62FCA" w14:textId="77777777" w:rsidR="002159BF" w:rsidRPr="004D3F4B" w:rsidRDefault="002159BF" w:rsidP="002159BF">
            <w:pPr>
              <w:pStyle w:val="TAL"/>
              <w:rPr>
                <w:rFonts w:cs="Arial"/>
                <w:szCs w:val="18"/>
                <w:lang w:eastAsia="ja-JP"/>
              </w:rPr>
            </w:pPr>
            <w:r w:rsidRPr="004D3F4B">
              <w:rPr>
                <w:rFonts w:cs="Arial"/>
                <w:szCs w:val="18"/>
                <w:lang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24422F" w14:textId="77777777" w:rsidR="002159BF" w:rsidRPr="004D3F4B" w:rsidRDefault="002159BF" w:rsidP="002159BF">
            <w:pPr>
              <w:pStyle w:val="TAL"/>
              <w:rPr>
                <w:rFonts w:cs="Arial"/>
                <w:szCs w:val="18"/>
                <w:lang w:eastAsia="zh-CN"/>
              </w:rPr>
            </w:pPr>
            <w:r w:rsidRPr="004D3F4B">
              <w:rPr>
                <w:rFonts w:cs="Arial"/>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0BCAD4"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712B58" w14:textId="77777777" w:rsidR="002159BF" w:rsidRPr="004D3F4B" w:rsidRDefault="002159BF" w:rsidP="002159BF">
            <w:pPr>
              <w:spacing w:afterLines="50"/>
              <w:contextualSpacing/>
              <w:rPr>
                <w:rFonts w:ascii="Arial" w:hAnsi="Arial" w:cs="Arial"/>
                <w:sz w:val="18"/>
                <w:szCs w:val="18"/>
                <w:lang w:eastAsia="zh-CN"/>
              </w:rPr>
            </w:pPr>
            <w:r w:rsidRPr="004D3F4B">
              <w:rPr>
                <w:rFonts w:ascii="Arial" w:hAnsi="Arial" w:cs="Arial"/>
                <w:sz w:val="18"/>
                <w:szCs w:val="18"/>
                <w:lang w:eastAsia="zh-CN"/>
              </w:rPr>
              <w:t>Support repetition of TB processing over multi-slot PUSCH in RRC connected mode.</w:t>
            </w:r>
          </w:p>
          <w:p w14:paraId="26987A0E" w14:textId="77777777" w:rsidR="002159BF" w:rsidRPr="004D3F4B" w:rsidRDefault="002159BF" w:rsidP="002159BF">
            <w:pPr>
              <w:spacing w:afterLines="50"/>
              <w:contextualSpacing/>
              <w:rPr>
                <w:rFonts w:ascii="Arial"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8F2F92" w14:textId="023D48CE" w:rsidR="002159BF" w:rsidRPr="004D3F4B" w:rsidRDefault="002159BF" w:rsidP="002159BF">
            <w:pPr>
              <w:pStyle w:val="TAL"/>
              <w:rPr>
                <w:rFonts w:eastAsia="MS Mincho" w:cs="Arial"/>
                <w:szCs w:val="18"/>
                <w:lang w:eastAsia="ja-JP"/>
              </w:rPr>
            </w:pPr>
            <w:r w:rsidRPr="009A6B7B">
              <w:rPr>
                <w:rFonts w:eastAsia="MS Mincho" w:cs="Arial"/>
                <w:strike/>
                <w:color w:val="FF0000"/>
                <w:szCs w:val="18"/>
                <w:lang w:eastAsia="ja-JP"/>
              </w:rPr>
              <w:t>TBD</w:t>
            </w:r>
            <w:r w:rsidR="009A6B7B" w:rsidRPr="009A6B7B">
              <w:rPr>
                <w:rFonts w:eastAsia="MS Mincho" w:cs="Arial"/>
                <w:color w:val="FF0000"/>
                <w:szCs w:val="18"/>
                <w:lang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20CEA2" w14:textId="77777777" w:rsidR="002159BF" w:rsidRPr="004D3F4B" w:rsidRDefault="002159BF" w:rsidP="002159BF">
            <w:pPr>
              <w:pStyle w:val="TAL"/>
              <w:rPr>
                <w:rFonts w:eastAsia="宋体" w:cs="Arial"/>
                <w:szCs w:val="18"/>
                <w:lang w:eastAsia="zh-CN"/>
              </w:rPr>
            </w:pPr>
            <w:r w:rsidRPr="004D3F4B">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3C11E" w14:textId="77777777" w:rsidR="002159BF" w:rsidRPr="004D3F4B" w:rsidRDefault="002159BF" w:rsidP="002159BF">
            <w:pPr>
              <w:pStyle w:val="TAL"/>
              <w:rPr>
                <w:rFonts w:cs="Arial"/>
                <w:szCs w:val="18"/>
                <w:lang w:eastAsia="ja-JP"/>
              </w:rPr>
            </w:pPr>
            <w:r w:rsidRPr="004D3F4B">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47271" w14:textId="77777777" w:rsidR="002159BF" w:rsidRPr="004D3F4B" w:rsidRDefault="002159BF" w:rsidP="002159BF">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172B07" w14:textId="64EBEE85" w:rsidR="002159BF" w:rsidRPr="004D3F4B" w:rsidRDefault="002C304B" w:rsidP="002159BF">
            <w:pPr>
              <w:pStyle w:val="TAL"/>
              <w:rPr>
                <w:rFonts w:cs="Arial"/>
                <w:szCs w:val="18"/>
                <w:lang w:val="en-US" w:eastAsia="zh-CN"/>
              </w:rPr>
            </w:pPr>
            <w:r w:rsidRPr="002C304B">
              <w:rPr>
                <w:strike/>
                <w:color w:val="FF0000"/>
              </w:rPr>
              <w:t>[Per UE]</w:t>
            </w:r>
            <w:r w:rsidRPr="008A3921">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DA5415" w14:textId="2F6E41B8" w:rsidR="002159BF" w:rsidRPr="004D3F4B" w:rsidRDefault="004C50BF" w:rsidP="002159BF">
            <w:pPr>
              <w:pStyle w:val="TAL"/>
              <w:rPr>
                <w:rFonts w:cs="Arial"/>
                <w:szCs w:val="18"/>
                <w:lang w:eastAsia="ja-JP"/>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D8675F" w14:textId="77777777" w:rsidR="002159BF" w:rsidRPr="004D3F4B" w:rsidRDefault="002159BF" w:rsidP="002159BF">
            <w:pPr>
              <w:pStyle w:val="TAL"/>
              <w:rPr>
                <w:rFonts w:cs="Arial"/>
                <w:szCs w:val="18"/>
                <w:lang w:eastAsia="ja-JP"/>
              </w:rPr>
            </w:pPr>
            <w:r w:rsidRPr="004D3F4B">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10274C3" w14:textId="77777777" w:rsidR="002159BF" w:rsidRPr="004D3F4B" w:rsidRDefault="002159BF" w:rsidP="002159BF">
            <w:pPr>
              <w:pStyle w:val="TAL"/>
              <w:rPr>
                <w:rFonts w:cs="Arial"/>
                <w:szCs w:val="18"/>
                <w:lang w:eastAsia="ja-JP"/>
              </w:rPr>
            </w:pPr>
            <w:r w:rsidRPr="004D3F4B">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464118"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3C10E8"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2159BF" w:rsidRPr="004D3F4B" w14:paraId="56B0EF1C"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1DC92F" w14:textId="77777777" w:rsidR="002159BF" w:rsidRPr="004D3F4B" w:rsidRDefault="002159BF" w:rsidP="002159BF">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5BBE50B" w14:textId="77777777" w:rsidR="002159BF" w:rsidRPr="004D3F4B" w:rsidRDefault="002159BF" w:rsidP="002159BF">
            <w:pPr>
              <w:pStyle w:val="TAL"/>
              <w:rPr>
                <w:rFonts w:cs="Arial"/>
                <w:szCs w:val="18"/>
                <w:lang w:eastAsia="zh-CN"/>
              </w:rPr>
            </w:pPr>
            <w:r w:rsidRPr="004D3F4B">
              <w:rPr>
                <w:rFonts w:cs="Arial"/>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44EB016" w14:textId="77777777" w:rsidR="002159BF" w:rsidRPr="004D3F4B" w:rsidRDefault="002159BF" w:rsidP="002159BF">
            <w:pPr>
              <w:pStyle w:val="TAL"/>
              <w:rPr>
                <w:rFonts w:eastAsia="宋体" w:cs="Arial"/>
                <w:szCs w:val="18"/>
                <w:lang w:eastAsia="zh-CN"/>
              </w:rPr>
            </w:pPr>
            <w:r w:rsidRPr="00B907B2">
              <w:rPr>
                <w:rFonts w:cs="Arial"/>
                <w:strike/>
                <w:color w:val="FF0000"/>
                <w:szCs w:val="18"/>
                <w:lang w:eastAsia="zh-CN"/>
              </w:rPr>
              <w:t>[</w:t>
            </w:r>
            <w:r w:rsidRPr="004D3F4B">
              <w:rPr>
                <w:rFonts w:cs="Arial"/>
                <w:szCs w:val="18"/>
                <w:lang w:eastAsia="zh-CN"/>
              </w:rPr>
              <w:t>The maximum duration for DM-RS bundling</w:t>
            </w:r>
            <w:r w:rsidRPr="00B907B2">
              <w:rPr>
                <w:rFonts w:cs="Arial"/>
                <w:strike/>
                <w:color w:val="FF0000"/>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9C614B4" w14:textId="77777777" w:rsidR="002159BF" w:rsidRPr="004D3F4B" w:rsidRDefault="002159BF" w:rsidP="002159BF">
            <w:pPr>
              <w:spacing w:afterLines="50"/>
              <w:contextualSpacing/>
              <w:rPr>
                <w:rFonts w:ascii="Arial" w:eastAsiaTheme="minorEastAsia" w:hAnsi="Arial" w:cs="Arial"/>
                <w:sz w:val="18"/>
                <w:szCs w:val="18"/>
                <w:lang w:eastAsia="zh-CN"/>
              </w:rPr>
            </w:pPr>
            <w:r w:rsidRPr="004D3F4B">
              <w:rPr>
                <w:rFonts w:ascii="Arial" w:eastAsiaTheme="minorEastAsia" w:hAnsi="Arial" w:cs="Arial"/>
                <w:sz w:val="18"/>
                <w:szCs w:val="18"/>
                <w:lang w:eastAsia="zh-CN"/>
              </w:rPr>
              <w:t>The maximum duration during which UE is able to maintain power consisitency and phase continuity to support DM-RS bundling for PUSCH/PUCCH</w:t>
            </w:r>
          </w:p>
          <w:p w14:paraId="6F153FFD" w14:textId="77777777" w:rsidR="002159BF" w:rsidRPr="004D3F4B" w:rsidRDefault="002159BF" w:rsidP="002159BF">
            <w:pPr>
              <w:spacing w:afterLines="50"/>
              <w:contextualSpacing/>
              <w:rPr>
                <w:rFonts w:ascii="Arial" w:hAnsi="Arial" w:cs="Arial"/>
                <w:sz w:val="18"/>
                <w:szCs w:val="18"/>
                <w:lang w:eastAsia="zh-CN"/>
              </w:rPr>
            </w:pPr>
            <w:r w:rsidRPr="004D3F4B">
              <w:rPr>
                <w:rFonts w:ascii="Arial" w:hAnsi="Arial" w:cs="Arial"/>
                <w:sz w:val="18"/>
                <w:szCs w:val="18"/>
                <w:lang w:eastAsia="zh-CN"/>
              </w:rPr>
              <w:t>FFS dependence on modulation order</w:t>
            </w:r>
          </w:p>
          <w:p w14:paraId="1D44BDC1" w14:textId="77777777" w:rsidR="002159BF" w:rsidRPr="004D3F4B" w:rsidRDefault="002159BF" w:rsidP="002159BF">
            <w:pPr>
              <w:spacing w:afterLines="50"/>
              <w:contextualSpacing/>
              <w:rPr>
                <w:rFonts w:ascii="Arial" w:hAnsi="Arial" w:cs="Arial"/>
                <w:sz w:val="18"/>
                <w:szCs w:val="18"/>
                <w:lang w:eastAsia="zh-CN"/>
              </w:rPr>
            </w:pPr>
            <w:r w:rsidRPr="004D3F4B">
              <w:rPr>
                <w:rFonts w:ascii="Arial" w:hAnsi="Arial" w:cs="Arial"/>
                <w:sz w:val="18"/>
                <w:szCs w:val="18"/>
                <w:lang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1305DDE" w14:textId="77777777" w:rsidR="002159BF" w:rsidRPr="004D3F4B" w:rsidRDefault="002159BF" w:rsidP="002159BF">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78DF5CC"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1B7F88" w14:textId="77777777" w:rsidR="002159BF" w:rsidRPr="004D3F4B" w:rsidRDefault="002159BF" w:rsidP="002159BF">
            <w:pPr>
              <w:pStyle w:val="TAL"/>
              <w:rPr>
                <w:rFonts w:cs="Arial"/>
                <w:szCs w:val="18"/>
                <w:lang w:eastAsia="ja-JP"/>
              </w:rPr>
            </w:pPr>
            <w:r w:rsidRPr="004D3F4B">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5F857E0" w14:textId="77777777" w:rsidR="002159BF" w:rsidRPr="004D3F4B" w:rsidRDefault="002159BF" w:rsidP="002159BF">
            <w:pPr>
              <w:pStyle w:val="TAL"/>
              <w:rPr>
                <w:rFonts w:eastAsia="宋体" w:cs="Arial"/>
                <w:szCs w:val="18"/>
                <w:lang w:val="en-US" w:eastAsia="zh-CN"/>
              </w:rPr>
            </w:pPr>
            <w:r w:rsidRPr="004D3F4B">
              <w:rPr>
                <w:rFonts w:eastAsia="宋体" w:cs="Arial"/>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50138D" w14:textId="5D6D6076" w:rsidR="002159BF" w:rsidRPr="004D3F4B" w:rsidRDefault="002159BF" w:rsidP="002159BF">
            <w:pPr>
              <w:pStyle w:val="TAL"/>
              <w:rPr>
                <w:rFonts w:cs="Arial"/>
                <w:szCs w:val="18"/>
                <w:lang w:val="en-US" w:eastAsia="zh-CN"/>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0AE6A2" w14:textId="72CE5905" w:rsidR="002159BF" w:rsidRPr="004D3F4B" w:rsidRDefault="004C50BF" w:rsidP="002159BF">
            <w:pPr>
              <w:pStyle w:val="TAL"/>
              <w:rPr>
                <w:rFonts w:cs="Arial"/>
                <w:szCs w:val="18"/>
                <w:lang w:eastAsia="ja-JP"/>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3EA999" w14:textId="77777777" w:rsidR="002159BF" w:rsidRPr="004D3F4B" w:rsidRDefault="002159BF" w:rsidP="002159BF">
            <w:pPr>
              <w:pStyle w:val="TAL"/>
              <w:rPr>
                <w:rFonts w:cs="Arial"/>
                <w:szCs w:val="18"/>
                <w:lang w:eastAsia="ja-JP"/>
              </w:rPr>
            </w:pPr>
            <w:r w:rsidRPr="004D3F4B">
              <w:rPr>
                <w:rFonts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9FD16C4" w14:textId="77777777" w:rsidR="002159BF" w:rsidRPr="004D3F4B" w:rsidRDefault="002159BF" w:rsidP="002159BF">
            <w:pPr>
              <w:pStyle w:val="TAL"/>
              <w:rPr>
                <w:rFonts w:cs="Arial"/>
                <w:szCs w:val="18"/>
                <w:lang w:eastAsia="ja-JP"/>
              </w:rPr>
            </w:pPr>
            <w:r w:rsidRPr="004D3F4B">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5F4248"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7E9F45"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2159BF" w:rsidRPr="004D3F4B" w14:paraId="1FC89DD3"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CD1E53A" w14:textId="77777777" w:rsidR="002159BF" w:rsidRPr="004D3F4B" w:rsidRDefault="002159BF" w:rsidP="002159BF">
            <w:pPr>
              <w:pStyle w:val="TAL"/>
              <w:rPr>
                <w:rFonts w:cs="Arial"/>
                <w:szCs w:val="18"/>
                <w:lang w:eastAsia="ja-JP"/>
              </w:rPr>
            </w:pPr>
            <w:r w:rsidRPr="004D3F4B">
              <w:rPr>
                <w:rFonts w:cs="Arial"/>
                <w:szCs w:val="18"/>
                <w:lang w:eastAsia="ja-JP"/>
              </w:rPr>
              <w:t xml:space="preserve"> 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53DD06" w14:textId="77777777" w:rsidR="002159BF" w:rsidRPr="004D3F4B" w:rsidRDefault="002159BF" w:rsidP="002159BF">
            <w:pPr>
              <w:pStyle w:val="TAL"/>
              <w:rPr>
                <w:rFonts w:cs="Arial"/>
                <w:szCs w:val="18"/>
                <w:lang w:eastAsia="ja-JP"/>
              </w:rPr>
            </w:pPr>
            <w:r w:rsidRPr="004D3F4B">
              <w:rPr>
                <w:rFonts w:cs="Arial"/>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B533227"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B7EF7E" w14:textId="5DF3A9A4" w:rsidR="002159BF" w:rsidRPr="004D3F4B" w:rsidRDefault="002159BF" w:rsidP="002159BF">
            <w:pPr>
              <w:spacing w:afterLines="50"/>
              <w:contextualSpacing/>
              <w:rPr>
                <w:rFonts w:ascii="Arial" w:eastAsiaTheme="minorEastAsia" w:hAnsi="Arial" w:cs="Arial"/>
                <w:sz w:val="18"/>
                <w:szCs w:val="18"/>
                <w:lang w:eastAsia="zh-CN"/>
              </w:rPr>
            </w:pPr>
            <w:r w:rsidRPr="004D3F4B">
              <w:rPr>
                <w:rFonts w:ascii="Arial" w:eastAsiaTheme="minorEastAsia" w:hAnsi="Arial" w:cs="Arial"/>
                <w:sz w:val="18"/>
                <w:szCs w:val="18"/>
                <w:lang w:eastAsia="zh-CN"/>
              </w:rPr>
              <w:t>Support DM-RS bundling for PUSCH repetition type A</w:t>
            </w:r>
            <w:r w:rsidR="00FE7DB1">
              <w:rPr>
                <w:rFonts w:ascii="Arial" w:eastAsiaTheme="minorEastAsia" w:hAnsi="Arial" w:cs="Arial"/>
                <w:sz w:val="18"/>
                <w:szCs w:val="18"/>
                <w:lang w:eastAsia="zh-CN"/>
              </w:rPr>
              <w:t xml:space="preserve">. </w:t>
            </w:r>
            <w:r w:rsidR="00FE7DB1" w:rsidRPr="00D8313E">
              <w:rPr>
                <w:rFonts w:ascii="Arial" w:hAnsi="Arial" w:cs="Arial"/>
                <w:color w:val="FF0000"/>
                <w:sz w:val="18"/>
                <w:szCs w:val="18"/>
              </w:rPr>
              <w:t>This is applicable for back-to-back transmissions.</w:t>
            </w:r>
          </w:p>
          <w:p w14:paraId="286B68C7" w14:textId="77777777" w:rsidR="002159BF" w:rsidRPr="004D3F4B" w:rsidRDefault="002159BF" w:rsidP="002159BF">
            <w:pPr>
              <w:spacing w:afterLines="50"/>
              <w:contextualSpacing/>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9F5004" w14:textId="22FEB8C0" w:rsidR="002159BF" w:rsidRPr="004D3F4B" w:rsidRDefault="00F01E33" w:rsidP="002159BF">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w:t>
            </w:r>
            <w:r w:rsidRPr="00DC6F73">
              <w:rPr>
                <w:rFonts w:eastAsia="MS Mincho" w:cs="Arial"/>
                <w:strike/>
                <w:color w:val="FF0000"/>
                <w:szCs w:val="18"/>
                <w:lang w:eastAsia="ja-JP"/>
              </w:rPr>
              <w:t xml:space="preserve"> [30-1] or [30-2]</w:t>
            </w:r>
            <w:r>
              <w:rPr>
                <w:rFonts w:eastAsia="MS Mincho" w:cs="Arial"/>
                <w:strike/>
                <w:color w:val="FF0000"/>
                <w:szCs w:val="18"/>
                <w:lang w:eastAsia="ja-JP"/>
              </w:rPr>
              <w:t xml:space="preserve"> </w:t>
            </w:r>
            <w:r>
              <w:rPr>
                <w:rFonts w:eastAsia="MS Mincho" w:cs="Arial"/>
                <w:color w:val="FF0000"/>
                <w:szCs w:val="18"/>
                <w:lang w:eastAsia="ja-JP"/>
              </w:rPr>
              <w:t>5-14 or 5-16 or</w:t>
            </w:r>
            <w:r w:rsidRPr="00AF4EB2">
              <w:rPr>
                <w:rFonts w:eastAsia="MS Mincho" w:cs="Arial"/>
                <w:color w:val="FF0000"/>
                <w:szCs w:val="18"/>
                <w:lang w:eastAsia="ja-JP"/>
              </w:rPr>
              <w:t xml:space="preserve"> </w:t>
            </w:r>
            <w:r w:rsidRPr="00F67A5B">
              <w:rPr>
                <w:rFonts w:eastAsia="MS Mincho" w:cs="Arial"/>
                <w:color w:val="FF0000"/>
                <w:szCs w:val="18"/>
                <w:lang w:eastAsia="ja-JP"/>
              </w:rPr>
              <w:t>5-17</w:t>
            </w:r>
            <w:r w:rsidR="00427787">
              <w:rPr>
                <w:rFonts w:eastAsia="MS Mincho" w:cs="Arial"/>
                <w:color w:val="FF0000"/>
                <w:szCs w:val="18"/>
                <w:lang w:eastAsia="ja-JP"/>
              </w:rPr>
              <w:t xml:space="preserve"> or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9CD8C5B"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D8E7646"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5C0E88"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 xml:space="preserve">UE does not </w:t>
            </w:r>
            <w:r w:rsidRPr="004D3F4B">
              <w:rPr>
                <w:rFonts w:cs="Arial"/>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FA64C9A" w14:textId="0EA7A935" w:rsidR="002159BF" w:rsidRPr="004D3F4B" w:rsidRDefault="00C93E1B" w:rsidP="002159BF">
            <w:pPr>
              <w:pStyle w:val="TAL"/>
              <w:rPr>
                <w:rFonts w:cs="Arial"/>
                <w:szCs w:val="18"/>
                <w:lang w:eastAsia="ja-JP"/>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9D57793" w14:textId="243C9F93" w:rsidR="002159BF" w:rsidRPr="004D3F4B" w:rsidRDefault="004C50BF" w:rsidP="002159BF">
            <w:pPr>
              <w:pStyle w:val="TAL"/>
              <w:rPr>
                <w:rFonts w:cs="Arial"/>
                <w:szCs w:val="18"/>
                <w:lang w:eastAsia="zh-CN"/>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D59351E" w14:textId="77777777" w:rsidR="002159BF" w:rsidRPr="004D3F4B" w:rsidRDefault="002159BF" w:rsidP="002159BF">
            <w:pPr>
              <w:pStyle w:val="TAL"/>
              <w:rPr>
                <w:rFonts w:cs="Arial"/>
                <w:szCs w:val="18"/>
                <w:lang w:eastAsia="zh-CN"/>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2579D43"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38D342"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0D3C22" w14:textId="77777777" w:rsidR="002159BF" w:rsidRPr="004D3F4B" w:rsidRDefault="002159BF" w:rsidP="002159BF">
            <w:pPr>
              <w:pStyle w:val="TAL"/>
              <w:rPr>
                <w:rFonts w:cs="Arial"/>
                <w:szCs w:val="18"/>
              </w:rPr>
            </w:pPr>
            <w:r w:rsidRPr="004D3F4B">
              <w:rPr>
                <w:rFonts w:cs="Arial"/>
                <w:szCs w:val="18"/>
                <w:lang w:eastAsia="ja-JP"/>
              </w:rPr>
              <w:t>Optional with capability signalling</w:t>
            </w:r>
          </w:p>
        </w:tc>
      </w:tr>
      <w:tr w:rsidR="002159BF" w:rsidRPr="004D3F4B" w14:paraId="5E58B214"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E5B6757" w14:textId="77777777" w:rsidR="002159BF" w:rsidRPr="004D3F4B" w:rsidRDefault="002159BF" w:rsidP="002159BF">
            <w:pPr>
              <w:pStyle w:val="TAL"/>
              <w:rPr>
                <w:rFonts w:cs="Arial"/>
                <w:szCs w:val="18"/>
                <w:lang w:eastAsia="ja-JP"/>
              </w:rPr>
            </w:pPr>
            <w:r w:rsidRPr="004D3F4B">
              <w:rPr>
                <w:rFonts w:cs="Arial"/>
                <w:szCs w:val="18"/>
                <w:lang w:eastAsia="ja-JP"/>
              </w:rPr>
              <w:lastRenderedPageBreak/>
              <w:t xml:space="preserve"> 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985D95" w14:textId="77777777" w:rsidR="002159BF" w:rsidRPr="004D3F4B" w:rsidRDefault="002159BF" w:rsidP="002159BF">
            <w:pPr>
              <w:pStyle w:val="TAL"/>
              <w:rPr>
                <w:rFonts w:cs="Arial"/>
                <w:szCs w:val="18"/>
                <w:lang w:eastAsia="ja-JP"/>
              </w:rPr>
            </w:pPr>
            <w:r w:rsidRPr="004D3F4B">
              <w:rPr>
                <w:rFonts w:cs="Arial"/>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AE309"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F4BC2B" w14:textId="31490E9E" w:rsidR="002159BF" w:rsidRPr="004D3F4B" w:rsidRDefault="002159BF" w:rsidP="002159BF">
            <w:pPr>
              <w:spacing w:afterLines="50"/>
              <w:contextualSpacing/>
              <w:rPr>
                <w:rFonts w:ascii="Arial" w:eastAsiaTheme="minorEastAsia" w:hAnsi="Arial" w:cs="Arial"/>
                <w:sz w:val="18"/>
                <w:szCs w:val="18"/>
                <w:lang w:eastAsia="zh-CN"/>
              </w:rPr>
            </w:pPr>
            <w:r w:rsidRPr="004D3F4B">
              <w:rPr>
                <w:rFonts w:ascii="Arial" w:eastAsiaTheme="minorEastAsia" w:hAnsi="Arial" w:cs="Arial"/>
                <w:sz w:val="18"/>
                <w:szCs w:val="18"/>
                <w:lang w:eastAsia="zh-CN"/>
              </w:rPr>
              <w:t>Support DM-RS bundling for PUSCH repetition type B</w:t>
            </w:r>
            <w:r w:rsidR="00FE7DB1">
              <w:rPr>
                <w:rFonts w:ascii="Arial" w:eastAsiaTheme="minorEastAsia" w:hAnsi="Arial" w:cs="Arial"/>
                <w:sz w:val="18"/>
                <w:szCs w:val="18"/>
                <w:lang w:eastAsia="zh-CN"/>
              </w:rPr>
              <w:t xml:space="preserve">. </w:t>
            </w:r>
            <w:r w:rsidR="00FE7DB1" w:rsidRPr="00D8313E">
              <w:rPr>
                <w:rFonts w:ascii="Arial" w:hAnsi="Arial" w:cs="Arial"/>
                <w:color w:val="FF0000"/>
                <w:sz w:val="18"/>
                <w:szCs w:val="18"/>
              </w:rPr>
              <w:t>This is applicable for back-to-back transmissions.</w:t>
            </w:r>
          </w:p>
          <w:p w14:paraId="2DE386AD" w14:textId="77777777" w:rsidR="002159BF" w:rsidRPr="004D3F4B" w:rsidRDefault="002159BF" w:rsidP="002159BF">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CB27883" w14:textId="72B64FFF" w:rsidR="002159BF" w:rsidRPr="004D3F4B" w:rsidRDefault="00FF2106" w:rsidP="002159BF">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sidRPr="00AF7309">
              <w:rPr>
                <w:rFonts w:eastAsia="MS Mincho" w:cs="Arial"/>
                <w:szCs w:val="18"/>
                <w:lang w:eastAsia="ja-JP"/>
              </w:rPr>
              <w:t>11-5</w:t>
            </w:r>
            <w:r w:rsidRPr="00DC6F73">
              <w:rPr>
                <w:rFonts w:eastAsia="MS Mincho" w:cs="Arial"/>
                <w:strike/>
                <w:color w:val="FF0000"/>
                <w:szCs w:val="18"/>
                <w:lang w:eastAsia="ja-JP"/>
              </w:rPr>
              <w:t>]</w:t>
            </w:r>
            <w:r w:rsidRPr="00E62E28">
              <w:rPr>
                <w:rFonts w:eastAsia="MS Mincho" w:cs="Arial"/>
                <w:szCs w:val="18"/>
                <w:lang w:eastAsia="ja-JP"/>
              </w:rPr>
              <w:t xml:space="preserve"> </w:t>
            </w:r>
            <w:r w:rsidRPr="00BC5957">
              <w:rPr>
                <w:rFonts w:eastAsia="MS Mincho" w:cs="Arial"/>
                <w:strike/>
                <w:color w:val="FF0000"/>
                <w:szCs w:val="18"/>
                <w:lang w:eastAsia="ja-JP"/>
              </w:rPr>
              <w:t>[30-1]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C5EF04"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6F337D"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616FD62"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 xml:space="preserve">UE does not </w:t>
            </w:r>
            <w:r w:rsidRPr="004D3F4B">
              <w:rPr>
                <w:rFonts w:cs="Arial"/>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034A35" w14:textId="7F91E146" w:rsidR="002159BF" w:rsidRPr="004D3F4B" w:rsidRDefault="00C93E1B" w:rsidP="002159BF">
            <w:pPr>
              <w:pStyle w:val="TAL"/>
              <w:rPr>
                <w:rFonts w:eastAsia="宋体" w:cs="Arial"/>
                <w:szCs w:val="18"/>
                <w:lang w:eastAsia="zh-CN"/>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42902C" w14:textId="3A551CCB" w:rsidR="002159BF" w:rsidRPr="004D3F4B" w:rsidRDefault="004C50BF" w:rsidP="002159BF">
            <w:pPr>
              <w:pStyle w:val="TAL"/>
              <w:rPr>
                <w:rFonts w:cs="Arial"/>
                <w:szCs w:val="18"/>
                <w:lang w:eastAsia="zh-CN"/>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CA1B54F" w14:textId="77777777" w:rsidR="002159BF" w:rsidRPr="004D3F4B" w:rsidRDefault="002159BF" w:rsidP="002159BF">
            <w:pPr>
              <w:pStyle w:val="TAL"/>
              <w:rPr>
                <w:rFonts w:cs="Arial"/>
                <w:szCs w:val="18"/>
                <w:lang w:eastAsia="zh-CN"/>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2B582EB"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6C6ECD"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E38B03"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2159BF" w:rsidRPr="004D3F4B" w14:paraId="3DE37712"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BB487C1" w14:textId="77777777" w:rsidR="002159BF" w:rsidRPr="004D3F4B" w:rsidRDefault="002159BF" w:rsidP="002159BF">
            <w:pPr>
              <w:pStyle w:val="TAL"/>
              <w:rPr>
                <w:rFonts w:cs="Arial"/>
                <w:szCs w:val="18"/>
                <w:lang w:eastAsia="ja-JP"/>
              </w:rPr>
            </w:pPr>
            <w:r w:rsidRPr="004D3F4B">
              <w:rPr>
                <w:rFonts w:cs="Arial"/>
                <w:szCs w:val="18"/>
                <w:lang w:eastAsia="ja-JP"/>
              </w:rPr>
              <w:t xml:space="preserve"> 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C8AC77" w14:textId="77777777" w:rsidR="002159BF" w:rsidRPr="004D3F4B" w:rsidRDefault="002159BF" w:rsidP="002159BF">
            <w:pPr>
              <w:pStyle w:val="TAL"/>
              <w:rPr>
                <w:rFonts w:cs="Arial"/>
                <w:szCs w:val="18"/>
                <w:lang w:eastAsia="ja-JP"/>
              </w:rPr>
            </w:pPr>
            <w:r w:rsidRPr="004D3F4B">
              <w:rPr>
                <w:rFonts w:cs="Arial"/>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8D114B"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 xml:space="preserve">DM-RS bundling for </w:t>
            </w:r>
            <w:r w:rsidRPr="004D3F4B">
              <w:rPr>
                <w:rFonts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6DD4FB3" w14:textId="5A71154E" w:rsidR="002159BF" w:rsidRPr="004D3F4B" w:rsidRDefault="002159BF" w:rsidP="002159BF">
            <w:pPr>
              <w:spacing w:afterLines="50"/>
              <w:contextualSpacing/>
              <w:rPr>
                <w:rFonts w:ascii="Arial" w:eastAsiaTheme="minorEastAsia" w:hAnsi="Arial" w:cs="Arial"/>
                <w:sz w:val="18"/>
                <w:szCs w:val="18"/>
                <w:lang w:eastAsia="zh-CN"/>
              </w:rPr>
            </w:pPr>
            <w:r w:rsidRPr="004D3F4B">
              <w:rPr>
                <w:rFonts w:ascii="Arial" w:eastAsiaTheme="minorEastAsia" w:hAnsi="Arial" w:cs="Arial"/>
                <w:sz w:val="18"/>
                <w:szCs w:val="18"/>
                <w:lang w:eastAsia="zh-CN"/>
              </w:rPr>
              <w:t>Support DM-RS bundling for TB processing over multi-slot PUSCH</w:t>
            </w:r>
            <w:r w:rsidR="00FE7DB1">
              <w:rPr>
                <w:rFonts w:ascii="Arial" w:eastAsiaTheme="minorEastAsia" w:hAnsi="Arial" w:cs="Arial"/>
                <w:sz w:val="18"/>
                <w:szCs w:val="18"/>
                <w:lang w:eastAsia="zh-CN"/>
              </w:rPr>
              <w:t xml:space="preserve">. </w:t>
            </w:r>
            <w:r w:rsidR="00FE7DB1" w:rsidRPr="00D8313E">
              <w:rPr>
                <w:rFonts w:ascii="Arial" w:hAnsi="Arial" w:cs="Arial"/>
                <w:color w:val="FF0000"/>
                <w:sz w:val="18"/>
                <w:szCs w:val="18"/>
              </w:rPr>
              <w:t>This is applicable for back-to-back transmissions.</w:t>
            </w:r>
          </w:p>
          <w:p w14:paraId="63475D9E" w14:textId="77777777" w:rsidR="002159BF" w:rsidRPr="004D3F4B" w:rsidRDefault="002159BF" w:rsidP="002159BF">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3DF5D33" w14:textId="5174201F" w:rsidR="002159BF" w:rsidRPr="004D3F4B" w:rsidRDefault="00FF2106" w:rsidP="002159BF">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Pr>
                <w:rFonts w:eastAsia="MS Mincho" w:cs="Arial"/>
                <w:szCs w:val="18"/>
                <w:lang w:eastAsia="ja-JP"/>
              </w:rPr>
              <w:t>30-3</w:t>
            </w:r>
            <w:r w:rsidRPr="00DC6F73">
              <w:rPr>
                <w:rFonts w:eastAsia="MS Mincho" w:cs="Arial"/>
                <w:strike/>
                <w:color w:val="FF0000"/>
                <w:szCs w:val="18"/>
                <w:lang w:eastAsia="ja-JP"/>
              </w:rPr>
              <w:t>]</w:t>
            </w:r>
            <w:r w:rsidR="00835ADE">
              <w:rPr>
                <w:rFonts w:eastAsia="MS Mincho" w:cs="Arial"/>
                <w:strike/>
                <w:color w:val="FF0000"/>
                <w:szCs w:val="18"/>
                <w:lang w:eastAsia="ja-JP"/>
              </w:rPr>
              <w:t xml:space="preserve"> </w:t>
            </w:r>
            <w:r w:rsidR="00835ADE" w:rsidRPr="00835ADE">
              <w:rPr>
                <w:rFonts w:eastAsia="MS Mincho" w:cs="Arial"/>
                <w:color w:val="FF0000"/>
                <w:szCs w:val="18"/>
                <w:lang w:eastAsia="ja-JP"/>
              </w:rPr>
              <w:t>or 30-3a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B074F75"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8024DB"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12A805"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 xml:space="preserve">UE does not </w:t>
            </w:r>
            <w:r w:rsidRPr="004D3F4B">
              <w:rPr>
                <w:rFonts w:cs="Arial"/>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C4A614" w14:textId="03293C33" w:rsidR="002159BF" w:rsidRPr="004D3F4B" w:rsidRDefault="00C93E1B" w:rsidP="002159BF">
            <w:pPr>
              <w:pStyle w:val="TAL"/>
              <w:rPr>
                <w:rFonts w:eastAsia="宋体" w:cs="Arial"/>
                <w:szCs w:val="18"/>
                <w:lang w:eastAsia="zh-CN"/>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241414" w14:textId="7154437E" w:rsidR="002159BF" w:rsidRPr="004D3F4B" w:rsidRDefault="004C50BF" w:rsidP="002159BF">
            <w:pPr>
              <w:pStyle w:val="TAL"/>
              <w:rPr>
                <w:rFonts w:cs="Arial"/>
                <w:szCs w:val="18"/>
                <w:lang w:eastAsia="zh-CN"/>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D22E954" w14:textId="77777777" w:rsidR="002159BF" w:rsidRPr="004D3F4B" w:rsidRDefault="002159BF" w:rsidP="002159BF">
            <w:pPr>
              <w:pStyle w:val="TAL"/>
              <w:rPr>
                <w:rFonts w:cs="Arial"/>
                <w:szCs w:val="18"/>
                <w:lang w:eastAsia="zh-CN"/>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F5E1FD8"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F89AA0" w14:textId="77777777" w:rsidR="002159BF" w:rsidRPr="004D3F4B" w:rsidRDefault="002159BF" w:rsidP="002159BF">
            <w:pPr>
              <w:pStyle w:val="TAL"/>
              <w:rPr>
                <w:rFonts w:cs="Arial"/>
                <w:szCs w:val="18"/>
              </w:rPr>
            </w:pPr>
            <w:r w:rsidRPr="001A6E22">
              <w:rPr>
                <w:rFonts w:cs="Arial"/>
                <w:strike/>
                <w:color w:val="FF0000"/>
                <w:szCs w:val="18"/>
              </w:rPr>
              <w:t>FFS whether to Add a note in FG 30-4c: “</w:t>
            </w:r>
            <w:r w:rsidRPr="004D3F4B">
              <w:rPr>
                <w:rFonts w:cs="Arial"/>
                <w:szCs w:val="18"/>
              </w:rPr>
              <w:t xml:space="preserve">Note: If a UE reports support of FG </w:t>
            </w:r>
            <w:r w:rsidRPr="001A6E22">
              <w:rPr>
                <w:rFonts w:cs="Arial"/>
                <w:strike/>
                <w:color w:val="FF0000"/>
                <w:szCs w:val="18"/>
              </w:rPr>
              <w:t>[</w:t>
            </w:r>
            <w:r w:rsidRPr="005A0CE6">
              <w:rPr>
                <w:rFonts w:cs="Arial"/>
                <w:strike/>
                <w:color w:val="FF0000"/>
                <w:szCs w:val="18"/>
              </w:rPr>
              <w:t>30-4</w:t>
            </w:r>
            <w:r w:rsidRPr="00696FA3">
              <w:rPr>
                <w:rFonts w:cs="Arial"/>
                <w:strike/>
                <w:color w:val="FF0000"/>
                <w:szCs w:val="18"/>
              </w:rPr>
              <w:t xml:space="preserve">a], </w:t>
            </w:r>
            <w:r w:rsidRPr="004D3F4B">
              <w:rPr>
                <w:rFonts w:cs="Arial"/>
                <w:szCs w:val="18"/>
              </w:rPr>
              <w:t xml:space="preserve">30-4c, </w:t>
            </w:r>
            <w:r w:rsidRPr="001A6E22">
              <w:rPr>
                <w:rFonts w:cs="Arial"/>
                <w:strike/>
                <w:color w:val="FF0000"/>
                <w:szCs w:val="18"/>
              </w:rPr>
              <w:t xml:space="preserve">[30-3] and/or </w:t>
            </w:r>
            <w:r w:rsidRPr="004D3F4B">
              <w:rPr>
                <w:rFonts w:cs="Arial"/>
                <w:szCs w:val="18"/>
              </w:rPr>
              <w:t>30-3a, the UE supports DMRS bundling for the repetitions of TBoMS</w:t>
            </w:r>
            <w:r w:rsidRPr="001A6E22">
              <w:rPr>
                <w:rFonts w:cs="Arial"/>
                <w:strike/>
                <w:color w:val="FF0000"/>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50E163"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2159BF" w:rsidRPr="004D3F4B" w14:paraId="3C85433C"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BBACA" w14:textId="77777777" w:rsidR="002159BF" w:rsidRPr="004D3F4B" w:rsidRDefault="002159BF" w:rsidP="002159BF">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19BBA4" w14:textId="77777777" w:rsidR="002159BF" w:rsidRPr="004D3F4B" w:rsidRDefault="002159BF" w:rsidP="002159BF">
            <w:pPr>
              <w:pStyle w:val="TAL"/>
              <w:rPr>
                <w:rFonts w:cs="Arial"/>
                <w:szCs w:val="18"/>
                <w:lang w:eastAsia="zh-CN"/>
              </w:rPr>
            </w:pPr>
            <w:r w:rsidRPr="004D3F4B">
              <w:rPr>
                <w:rFonts w:cs="Arial"/>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403767"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49A466F" w14:textId="5B341BE5" w:rsidR="002159BF" w:rsidRPr="004D3F4B" w:rsidRDefault="002159BF" w:rsidP="002159BF">
            <w:pPr>
              <w:spacing w:afterLines="50"/>
              <w:contextualSpacing/>
              <w:rPr>
                <w:rFonts w:ascii="Arial" w:eastAsiaTheme="minorEastAsia" w:hAnsi="Arial" w:cs="Arial"/>
                <w:sz w:val="18"/>
                <w:szCs w:val="18"/>
                <w:lang w:eastAsia="zh-CN"/>
              </w:rPr>
            </w:pPr>
            <w:r w:rsidRPr="004D3F4B">
              <w:rPr>
                <w:rFonts w:ascii="Arial" w:eastAsiaTheme="minorEastAsia" w:hAnsi="Arial" w:cs="Arial"/>
                <w:sz w:val="18"/>
                <w:szCs w:val="18"/>
                <w:lang w:eastAsia="zh-CN"/>
              </w:rPr>
              <w:t>Support DM-RS bundling for PUCCH repetitions for PUCCH formats 1/3/4</w:t>
            </w:r>
            <w:r w:rsidR="00FE7DB1">
              <w:rPr>
                <w:rFonts w:ascii="Arial" w:eastAsiaTheme="minorEastAsia" w:hAnsi="Arial" w:cs="Arial"/>
                <w:sz w:val="18"/>
                <w:szCs w:val="18"/>
                <w:lang w:eastAsia="zh-CN"/>
              </w:rPr>
              <w:t xml:space="preserve">. </w:t>
            </w:r>
            <w:r w:rsidR="00FE7DB1" w:rsidRPr="00D8313E">
              <w:rPr>
                <w:rFonts w:ascii="Arial" w:hAnsi="Arial" w:cs="Arial"/>
                <w:color w:val="FF0000"/>
                <w:sz w:val="18"/>
                <w:szCs w:val="18"/>
              </w:rPr>
              <w:t>This is applicable for back-to-back transmissions.</w:t>
            </w:r>
          </w:p>
          <w:p w14:paraId="2D8CC5E6" w14:textId="77777777" w:rsidR="002159BF" w:rsidRPr="004D3F4B" w:rsidRDefault="002159BF" w:rsidP="002159BF">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C90DD87" w14:textId="41CDAEEC" w:rsidR="002159BF" w:rsidRPr="004D3F4B" w:rsidRDefault="00FF2106" w:rsidP="002159BF">
            <w:pPr>
              <w:pStyle w:val="TAL"/>
              <w:rPr>
                <w:rFonts w:cs="Arial"/>
                <w:szCs w:val="18"/>
                <w:lang w:eastAsia="zh-CN"/>
              </w:rPr>
            </w:pPr>
            <w:r w:rsidRPr="00DC6F73">
              <w:rPr>
                <w:rFonts w:eastAsia="MS Mincho" w:cs="Arial"/>
                <w:strike/>
                <w:color w:val="FF0000"/>
                <w:szCs w:val="18"/>
                <w:lang w:eastAsia="ja-JP"/>
              </w:rPr>
              <w:t>[</w:t>
            </w:r>
            <w:r w:rsidRPr="00E62E28">
              <w:rPr>
                <w:rFonts w:eastAsia="MS Mincho" w:cs="Arial"/>
                <w:szCs w:val="18"/>
                <w:lang w:eastAsia="ja-JP"/>
              </w:rPr>
              <w:t>30-4</w:t>
            </w:r>
            <w:r w:rsidRPr="00DC6F73">
              <w:rPr>
                <w:rFonts w:eastAsia="MS Mincho" w:cs="Arial"/>
                <w:strike/>
                <w:color w:val="FF0000"/>
                <w:szCs w:val="18"/>
                <w:lang w:eastAsia="ja-JP"/>
              </w:rPr>
              <w:t>]</w:t>
            </w:r>
            <w:r w:rsidRPr="00E62E28">
              <w:rPr>
                <w:rFonts w:eastAsia="MS Mincho" w:cs="Arial"/>
                <w:szCs w:val="18"/>
                <w:lang w:eastAsia="ja-JP"/>
              </w:rPr>
              <w:t xml:space="preserve">, </w:t>
            </w:r>
            <w:r w:rsidRPr="00DC6F73">
              <w:rPr>
                <w:rFonts w:eastAsia="MS Mincho" w:cs="Arial"/>
                <w:strike/>
                <w:color w:val="FF0000"/>
                <w:szCs w:val="18"/>
                <w:lang w:eastAsia="ja-JP"/>
              </w:rPr>
              <w:t>[</w:t>
            </w:r>
            <w:r>
              <w:rPr>
                <w:rFonts w:eastAsia="MS Mincho" w:cs="Arial"/>
                <w:szCs w:val="18"/>
                <w:lang w:eastAsia="ja-JP"/>
              </w:rPr>
              <w:t>4-23</w:t>
            </w:r>
            <w:r w:rsidRPr="00DC6F73">
              <w:rPr>
                <w:rFonts w:eastAsia="MS Mincho" w:cs="Arial"/>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C8F36C5"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D34FC49" w14:textId="77777777" w:rsidR="002159BF" w:rsidRPr="004D3F4B" w:rsidRDefault="002159BF" w:rsidP="002159BF">
            <w:pPr>
              <w:pStyle w:val="TAL"/>
              <w:rPr>
                <w:rFonts w:cs="Arial"/>
                <w:szCs w:val="18"/>
                <w:lang w:eastAsia="zh-CN"/>
              </w:rPr>
            </w:pPr>
            <w:r w:rsidRPr="004D3F4B">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4BF3265"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FD172B" w14:textId="6F9E4EC9" w:rsidR="002159BF" w:rsidRPr="004D3F4B" w:rsidRDefault="00C93E1B" w:rsidP="002159BF">
            <w:pPr>
              <w:pStyle w:val="TAL"/>
              <w:rPr>
                <w:rFonts w:cs="Arial"/>
                <w:szCs w:val="18"/>
                <w:lang w:eastAsia="ja-JP"/>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6EBB98" w14:textId="73FA3FE9" w:rsidR="002159BF" w:rsidRPr="004D3F4B" w:rsidRDefault="004C50BF" w:rsidP="002159BF">
            <w:pPr>
              <w:pStyle w:val="TAL"/>
              <w:rPr>
                <w:rFonts w:cs="Arial"/>
                <w:szCs w:val="18"/>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81F6A24" w14:textId="77777777" w:rsidR="002159BF" w:rsidRPr="004D3F4B" w:rsidRDefault="002159BF" w:rsidP="002159BF">
            <w:pPr>
              <w:pStyle w:val="TAL"/>
              <w:rPr>
                <w:rFonts w:cs="Arial"/>
                <w:szCs w:val="18"/>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837E28F" w14:textId="77777777" w:rsidR="002159BF" w:rsidRPr="004D3F4B" w:rsidRDefault="002159BF" w:rsidP="002159BF">
            <w:pPr>
              <w:pStyle w:val="TAL"/>
              <w:rPr>
                <w:rFonts w:cs="Arial"/>
                <w:szCs w:val="18"/>
                <w:lang w:eastAsia="ja-JP"/>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FB6EFA"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DD3D4B" w14:textId="77777777" w:rsidR="002159BF" w:rsidRPr="004D3F4B" w:rsidRDefault="002159BF" w:rsidP="002159BF">
            <w:pPr>
              <w:pStyle w:val="TAL"/>
              <w:rPr>
                <w:rFonts w:cs="Arial"/>
                <w:szCs w:val="18"/>
              </w:rPr>
            </w:pPr>
            <w:r w:rsidRPr="004D3F4B">
              <w:rPr>
                <w:rFonts w:cs="Arial"/>
                <w:szCs w:val="18"/>
                <w:lang w:eastAsia="ja-JP"/>
              </w:rPr>
              <w:t>Optional with capability signalling</w:t>
            </w:r>
          </w:p>
        </w:tc>
      </w:tr>
      <w:tr w:rsidR="002159BF" w:rsidRPr="004D3F4B" w14:paraId="29A28EFF"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F71183B" w14:textId="77777777" w:rsidR="002159BF" w:rsidRPr="004D3F4B" w:rsidRDefault="002159BF" w:rsidP="002159BF">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0BB7B8F" w14:textId="77777777" w:rsidR="002159BF" w:rsidRPr="004D3F4B" w:rsidRDefault="002159BF" w:rsidP="002159BF">
            <w:pPr>
              <w:pStyle w:val="TAL"/>
              <w:rPr>
                <w:rFonts w:cs="Arial"/>
                <w:szCs w:val="18"/>
                <w:lang w:eastAsia="zh-CN"/>
              </w:rPr>
            </w:pPr>
            <w:r w:rsidRPr="004D3F4B">
              <w:rPr>
                <w:rFonts w:cs="Arial"/>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37FD48D" w14:textId="77777777" w:rsidR="002159BF" w:rsidRPr="004D3F4B" w:rsidRDefault="002159BF" w:rsidP="002159BF">
            <w:pPr>
              <w:pStyle w:val="TAL"/>
              <w:rPr>
                <w:rFonts w:cs="Arial"/>
                <w:szCs w:val="18"/>
                <w:lang w:eastAsia="zh-CN"/>
              </w:rPr>
            </w:pPr>
            <w:r w:rsidRPr="004D3F4B">
              <w:rPr>
                <w:rFonts w:cs="Arial"/>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09D028" w14:textId="77777777" w:rsidR="002159BF" w:rsidRPr="004D3F4B" w:rsidRDefault="002159BF" w:rsidP="002159BF">
            <w:pPr>
              <w:spacing w:afterLines="50"/>
              <w:contextualSpacing/>
              <w:rPr>
                <w:rFonts w:ascii="Arial" w:eastAsiaTheme="minorEastAsia" w:hAnsi="Arial" w:cs="Arial"/>
                <w:sz w:val="18"/>
                <w:szCs w:val="18"/>
                <w:lang w:eastAsia="zh-CN"/>
              </w:rPr>
            </w:pPr>
            <w:r w:rsidRPr="004D3F4B">
              <w:rPr>
                <w:rFonts w:ascii="Arial" w:eastAsiaTheme="minorEastAsia" w:hAnsi="Arial" w:cs="Arial"/>
                <w:sz w:val="18"/>
                <w:szCs w:val="18"/>
                <w:lang w:eastAsia="zh-CN"/>
              </w:rPr>
              <w:t>Support enhanced inter-slot frequency hopping with inter-slot bundling for PUSCH</w:t>
            </w:r>
          </w:p>
          <w:p w14:paraId="45836B71" w14:textId="77777777" w:rsidR="002159BF" w:rsidRPr="004D3F4B" w:rsidRDefault="002159BF" w:rsidP="002159BF">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DBDB0E1" w14:textId="2F95E6C3" w:rsidR="002159BF" w:rsidRPr="004D3F4B" w:rsidRDefault="00FF2106" w:rsidP="002159BF">
            <w:pPr>
              <w:pStyle w:val="TAL"/>
              <w:rPr>
                <w:rFonts w:cs="Arial"/>
                <w:szCs w:val="18"/>
                <w:lang w:eastAsia="zh-CN"/>
              </w:rPr>
            </w:pPr>
            <w:r w:rsidRPr="00221A34">
              <w:rPr>
                <w:rFonts w:eastAsia="MS Mincho" w:cs="Arial"/>
                <w:strike/>
                <w:color w:val="FF0000"/>
                <w:szCs w:val="18"/>
                <w:lang w:eastAsia="ja-JP"/>
              </w:rPr>
              <w:t>[</w:t>
            </w:r>
            <w:r w:rsidRPr="00055A7E">
              <w:rPr>
                <w:rFonts w:eastAsia="MS Mincho" w:cs="Arial"/>
                <w:szCs w:val="18"/>
                <w:lang w:eastAsia="ja-JP"/>
              </w:rPr>
              <w:t>30-4a</w:t>
            </w:r>
            <w:r w:rsidRPr="00221A34">
              <w:rPr>
                <w:rFonts w:eastAsia="MS Mincho" w:cs="Arial"/>
                <w:strike/>
                <w:color w:val="FF0000"/>
                <w:szCs w:val="18"/>
                <w:lang w:eastAsia="ja-JP"/>
              </w:rPr>
              <w:t>]</w:t>
            </w:r>
            <w:r w:rsidRPr="00055A7E">
              <w:rPr>
                <w:rFonts w:eastAsia="MS Mincho" w:cs="Arial"/>
                <w:szCs w:val="18"/>
                <w:lang w:eastAsia="ja-JP"/>
              </w:rPr>
              <w:t xml:space="preserve"> or </w:t>
            </w:r>
            <w:r w:rsidRPr="00221A34">
              <w:rPr>
                <w:rFonts w:eastAsia="MS Mincho" w:cs="Arial"/>
                <w:strike/>
                <w:color w:val="FF0000"/>
                <w:szCs w:val="18"/>
                <w:lang w:eastAsia="ja-JP"/>
              </w:rPr>
              <w:t>[</w:t>
            </w:r>
            <w:r w:rsidRPr="00055A7E">
              <w:rPr>
                <w:rFonts w:eastAsia="MS Mincho" w:cs="Arial"/>
                <w:szCs w:val="18"/>
                <w:lang w:eastAsia="ja-JP"/>
              </w:rPr>
              <w:t>30-4b</w:t>
            </w:r>
            <w:r w:rsidRPr="00221A34">
              <w:rPr>
                <w:rFonts w:eastAsia="MS Mincho" w:cs="Arial"/>
                <w:strike/>
                <w:color w:val="FF0000"/>
                <w:szCs w:val="18"/>
                <w:lang w:eastAsia="ja-JP"/>
              </w:rPr>
              <w:t>]</w:t>
            </w:r>
            <w:r w:rsidRPr="00055A7E">
              <w:rPr>
                <w:rFonts w:eastAsia="MS Mincho" w:cs="Arial"/>
                <w:szCs w:val="18"/>
                <w:lang w:eastAsia="ja-JP"/>
              </w:rPr>
              <w:t xml:space="preserve"> or </w:t>
            </w:r>
            <w:r w:rsidRPr="00221A34">
              <w:rPr>
                <w:rFonts w:eastAsia="MS Mincho" w:cs="Arial"/>
                <w:strike/>
                <w:color w:val="FF0000"/>
                <w:szCs w:val="18"/>
                <w:lang w:eastAsia="ja-JP"/>
              </w:rPr>
              <w:t>[</w:t>
            </w:r>
            <w:r w:rsidRPr="00055A7E">
              <w:rPr>
                <w:rFonts w:eastAsia="MS Mincho" w:cs="Arial"/>
                <w:szCs w:val="18"/>
                <w:lang w:eastAsia="ja-JP"/>
              </w:rPr>
              <w:t>30-4c</w:t>
            </w:r>
            <w:r w:rsidRPr="00221A34">
              <w:rPr>
                <w:rFonts w:eastAsia="MS Mincho" w:cs="Arial"/>
                <w:strike/>
                <w:color w:val="FF0000"/>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13797FB"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CE55C5"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2BD3B62"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 xml:space="preserve">UE does not </w:t>
            </w:r>
            <w:r w:rsidRPr="004D3F4B">
              <w:rPr>
                <w:rFonts w:cs="Arial"/>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9C101E" w14:textId="25BB076B" w:rsidR="002159BF" w:rsidRPr="004D3F4B" w:rsidRDefault="00C93E1B" w:rsidP="002159BF">
            <w:pPr>
              <w:pStyle w:val="TAL"/>
              <w:rPr>
                <w:rFonts w:cs="Arial"/>
                <w:szCs w:val="18"/>
                <w:lang w:eastAsia="ja-JP"/>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232FEE" w14:textId="4CBA8A5E" w:rsidR="002159BF" w:rsidRPr="004D3F4B" w:rsidRDefault="004C50BF" w:rsidP="002159BF">
            <w:pPr>
              <w:pStyle w:val="TAL"/>
              <w:rPr>
                <w:rFonts w:cs="Arial"/>
                <w:szCs w:val="18"/>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6F29FEC" w14:textId="77777777" w:rsidR="002159BF" w:rsidRPr="004D3F4B" w:rsidRDefault="002159BF" w:rsidP="002159BF">
            <w:pPr>
              <w:pStyle w:val="TAL"/>
              <w:rPr>
                <w:rFonts w:cs="Arial"/>
                <w:szCs w:val="18"/>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4EDC7C6" w14:textId="77777777" w:rsidR="002159BF" w:rsidRPr="004D3F4B" w:rsidRDefault="002159BF" w:rsidP="002159BF">
            <w:pPr>
              <w:pStyle w:val="TAL"/>
              <w:rPr>
                <w:rFonts w:cs="Arial"/>
                <w:szCs w:val="18"/>
                <w:lang w:eastAsia="ja-JP"/>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15C2C2"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DD5F6C" w14:textId="77777777" w:rsidR="002159BF" w:rsidRPr="004D3F4B" w:rsidRDefault="002159BF" w:rsidP="002159BF">
            <w:pPr>
              <w:pStyle w:val="TAL"/>
              <w:rPr>
                <w:rFonts w:cs="Arial"/>
                <w:szCs w:val="18"/>
              </w:rPr>
            </w:pPr>
            <w:r w:rsidRPr="004D3F4B">
              <w:rPr>
                <w:rFonts w:cs="Arial"/>
                <w:szCs w:val="18"/>
                <w:lang w:eastAsia="ja-JP"/>
              </w:rPr>
              <w:t>Optional with capability signalling</w:t>
            </w:r>
          </w:p>
        </w:tc>
      </w:tr>
      <w:tr w:rsidR="002159BF" w:rsidRPr="004D3F4B" w14:paraId="5A40CDE0"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C54A187" w14:textId="77777777" w:rsidR="002159BF" w:rsidRPr="004D3F4B" w:rsidRDefault="002159BF" w:rsidP="002159BF">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5C5B087" w14:textId="77777777" w:rsidR="002159BF" w:rsidRPr="004D3F4B" w:rsidRDefault="002159BF" w:rsidP="002159BF">
            <w:pPr>
              <w:pStyle w:val="TAL"/>
              <w:rPr>
                <w:rFonts w:cs="Arial"/>
                <w:szCs w:val="18"/>
                <w:lang w:eastAsia="zh-CN"/>
              </w:rPr>
            </w:pPr>
            <w:r w:rsidRPr="004D3F4B">
              <w:rPr>
                <w:rFonts w:cs="Arial"/>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1207E0" w14:textId="77777777" w:rsidR="002159BF" w:rsidRPr="004D3F4B" w:rsidRDefault="002159BF" w:rsidP="002159BF">
            <w:pPr>
              <w:pStyle w:val="TAL"/>
              <w:rPr>
                <w:rFonts w:cs="Arial"/>
              </w:rPr>
            </w:pPr>
            <w:r w:rsidRPr="004D3F4B">
              <w:rPr>
                <w:rFonts w:eastAsia="宋体" w:cs="Arial"/>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C51E99" w14:textId="77777777" w:rsidR="002159BF" w:rsidRPr="004D3F4B" w:rsidRDefault="002159BF" w:rsidP="002159BF">
            <w:pPr>
              <w:spacing w:afterLines="50"/>
              <w:contextualSpacing/>
              <w:rPr>
                <w:rFonts w:ascii="Arial" w:hAnsi="Arial" w:cs="Arial"/>
                <w:sz w:val="18"/>
                <w:szCs w:val="18"/>
                <w:lang w:eastAsia="zh-CN"/>
              </w:rPr>
            </w:pPr>
            <w:r w:rsidRPr="004D3F4B">
              <w:rPr>
                <w:rFonts w:ascii="Arial" w:hAnsi="Arial" w:cs="Arial"/>
                <w:sz w:val="18"/>
                <w:szCs w:val="18"/>
                <w:lang w:eastAsia="zh-CN"/>
              </w:rPr>
              <w:t>Enhanced inter-slot frequency hopping for PUCCH repetitions with DMRS bundling</w:t>
            </w:r>
          </w:p>
          <w:p w14:paraId="5733C818" w14:textId="77777777" w:rsidR="002159BF" w:rsidRPr="004D3F4B" w:rsidRDefault="002159BF" w:rsidP="002159BF">
            <w:pPr>
              <w:spacing w:afterLines="50"/>
              <w:contextualSpacing/>
              <w:rPr>
                <w:rFonts w:ascii="Arial" w:eastAsiaTheme="minorEastAsia" w:hAnsi="Arial" w:cs="Arial"/>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8902BDD" w14:textId="77777777" w:rsidR="002159BF" w:rsidRPr="004D3F4B" w:rsidRDefault="002159BF" w:rsidP="002159BF">
            <w:pPr>
              <w:pStyle w:val="TAL"/>
              <w:rPr>
                <w:rFonts w:cs="Arial"/>
                <w:szCs w:val="18"/>
                <w:lang w:eastAsia="zh-CN"/>
              </w:rPr>
            </w:pPr>
            <w:r w:rsidRPr="00C21A5F">
              <w:rPr>
                <w:rFonts w:cs="Arial"/>
                <w:strike/>
                <w:color w:val="FF0000"/>
                <w:szCs w:val="18"/>
                <w:lang w:eastAsia="zh-CN"/>
              </w:rPr>
              <w:t>[</w:t>
            </w:r>
            <w:r w:rsidRPr="004D3F4B">
              <w:rPr>
                <w:rFonts w:cs="Arial"/>
                <w:szCs w:val="18"/>
                <w:lang w:eastAsia="zh-CN"/>
              </w:rPr>
              <w:t>30-4d</w:t>
            </w:r>
            <w:r w:rsidRPr="00C21A5F">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DEFB3BF"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FCF86F7" w14:textId="77777777" w:rsidR="002159BF" w:rsidRPr="004D3F4B" w:rsidRDefault="002159BF" w:rsidP="002159BF">
            <w:pPr>
              <w:pStyle w:val="TAL"/>
              <w:rPr>
                <w:rFonts w:cs="Arial"/>
                <w:szCs w:val="18"/>
                <w:lang w:eastAsia="zh-CN"/>
              </w:rPr>
            </w:pPr>
            <w:r w:rsidRPr="004D3F4B">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779B71A"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724692" w14:textId="633FCBCB" w:rsidR="002159BF" w:rsidRPr="004D3F4B" w:rsidRDefault="00C93E1B" w:rsidP="002159BF">
            <w:pPr>
              <w:pStyle w:val="TAL"/>
              <w:rPr>
                <w:rFonts w:eastAsia="宋体" w:cs="Arial"/>
                <w:szCs w:val="18"/>
                <w:lang w:eastAsia="zh-CN"/>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0A3EFC" w14:textId="77C3E73C" w:rsidR="002159BF" w:rsidRPr="004D3F4B" w:rsidRDefault="004C50BF" w:rsidP="002159BF">
            <w:pPr>
              <w:pStyle w:val="TAL"/>
              <w:rPr>
                <w:rFonts w:cs="Arial"/>
                <w:szCs w:val="18"/>
                <w:lang w:eastAsia="zh-CN"/>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E1F0B68" w14:textId="77777777" w:rsidR="002159BF" w:rsidRPr="004D3F4B" w:rsidRDefault="002159BF" w:rsidP="002159BF">
            <w:pPr>
              <w:pStyle w:val="TAL"/>
              <w:rPr>
                <w:rFonts w:cs="Arial"/>
                <w:szCs w:val="18"/>
                <w:lang w:eastAsia="zh-CN"/>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8058805"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402699"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157BF2"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2159BF" w:rsidRPr="004D3F4B" w14:paraId="24E0A0E7"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26F7D9" w14:textId="77777777" w:rsidR="002159BF" w:rsidRPr="004D3F4B" w:rsidRDefault="002159BF" w:rsidP="002159BF">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8FF01C6" w14:textId="77777777" w:rsidR="002159BF" w:rsidRPr="004D3F4B" w:rsidRDefault="002159BF" w:rsidP="002159BF">
            <w:pPr>
              <w:pStyle w:val="TAL"/>
              <w:rPr>
                <w:rFonts w:cs="Arial"/>
                <w:szCs w:val="18"/>
                <w:lang w:eastAsia="zh-CN"/>
              </w:rPr>
            </w:pPr>
            <w:r w:rsidRPr="004D3F4B">
              <w:rPr>
                <w:rFonts w:cs="Arial"/>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9F3B66A"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5A9D4CB" w14:textId="77777777" w:rsidR="002159BF" w:rsidRPr="004D3F4B" w:rsidRDefault="002159BF" w:rsidP="002159BF">
            <w:pPr>
              <w:spacing w:afterLines="50"/>
              <w:contextualSpacing/>
              <w:rPr>
                <w:rFonts w:ascii="Arial" w:hAnsi="Arial" w:cs="Arial"/>
                <w:sz w:val="18"/>
                <w:szCs w:val="18"/>
                <w:lang w:eastAsia="zh-CN"/>
              </w:rPr>
            </w:pPr>
            <w:r w:rsidRPr="004D3F4B">
              <w:rPr>
                <w:rFonts w:ascii="Arial" w:hAnsi="Arial" w:cs="Arial"/>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F55478F" w14:textId="77777777" w:rsidR="002159BF" w:rsidRPr="004D3F4B" w:rsidRDefault="002159BF" w:rsidP="002159BF">
            <w:pPr>
              <w:pStyle w:val="TAL"/>
              <w:rPr>
                <w:rFonts w:cs="Arial"/>
                <w:szCs w:val="18"/>
                <w:lang w:eastAsia="zh-CN"/>
              </w:rPr>
            </w:pPr>
            <w:r w:rsidRPr="00C21A5F">
              <w:rPr>
                <w:rFonts w:cs="Arial"/>
                <w:strike/>
                <w:color w:val="FF0000"/>
                <w:szCs w:val="18"/>
                <w:lang w:eastAsia="zh-CN"/>
              </w:rPr>
              <w:t>[</w:t>
            </w:r>
            <w:r w:rsidRPr="004D3F4B">
              <w:rPr>
                <w:rFonts w:cs="Arial"/>
                <w:szCs w:val="18"/>
                <w:lang w:eastAsia="zh-CN"/>
              </w:rPr>
              <w:t>30-4</w:t>
            </w:r>
            <w:r w:rsidRPr="00C21A5F">
              <w:rPr>
                <w:rFonts w:cs="Arial"/>
                <w:strike/>
                <w:color w:val="FF0000"/>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A734A8"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9BE6AC" w14:textId="77777777" w:rsidR="002159BF" w:rsidRPr="004D3F4B" w:rsidRDefault="002159BF" w:rsidP="002159BF">
            <w:pPr>
              <w:pStyle w:val="TAL"/>
              <w:rPr>
                <w:rFonts w:cs="Arial"/>
                <w:szCs w:val="18"/>
                <w:lang w:eastAsia="ja-JP"/>
              </w:rPr>
            </w:pPr>
            <w:r w:rsidRPr="004D3F4B">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9ED45EC" w14:textId="77777777" w:rsidR="002159BF" w:rsidRPr="004D3F4B" w:rsidRDefault="002159BF" w:rsidP="002159BF">
            <w:pPr>
              <w:pStyle w:val="TAL"/>
              <w:rPr>
                <w:rFonts w:eastAsia="宋体" w:cs="Arial"/>
                <w:szCs w:val="18"/>
                <w:lang w:eastAsia="zh-CN"/>
              </w:rPr>
            </w:pPr>
            <w:r w:rsidRPr="004D3F4B">
              <w:rPr>
                <w:rFonts w:eastAsia="宋体" w:cs="Arial"/>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EA06F17" w14:textId="03556A02" w:rsidR="002159BF" w:rsidRPr="004D3F4B" w:rsidRDefault="00C93E1B" w:rsidP="002159BF">
            <w:pPr>
              <w:pStyle w:val="TAL"/>
              <w:rPr>
                <w:rFonts w:eastAsia="宋体" w:cs="Arial"/>
                <w:szCs w:val="18"/>
                <w:lang w:eastAsia="zh-CN"/>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BD27EAE" w14:textId="4418B274" w:rsidR="002159BF" w:rsidRPr="004D3F4B" w:rsidRDefault="004C50BF" w:rsidP="002159BF">
            <w:pPr>
              <w:pStyle w:val="TAL"/>
              <w:rPr>
                <w:rFonts w:cs="Arial"/>
                <w:szCs w:val="18"/>
                <w:lang w:eastAsia="zh-CN"/>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528AF7" w14:textId="77777777" w:rsidR="002159BF" w:rsidRPr="004D3F4B" w:rsidRDefault="002159BF" w:rsidP="002159BF">
            <w:pPr>
              <w:pStyle w:val="TAL"/>
              <w:rPr>
                <w:rFonts w:cs="Arial"/>
                <w:szCs w:val="18"/>
                <w:lang w:eastAsia="zh-CN"/>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AA9F095" w14:textId="77777777" w:rsidR="002159BF" w:rsidRPr="004D3F4B" w:rsidRDefault="002159BF" w:rsidP="002159BF">
            <w:pPr>
              <w:pStyle w:val="TAL"/>
              <w:rPr>
                <w:rFonts w:cs="Arial"/>
                <w:szCs w:val="18"/>
                <w:lang w:eastAsia="zh-CN"/>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7F6F94" w14:textId="77777777" w:rsidR="002159BF" w:rsidRPr="004D3F4B" w:rsidRDefault="002159BF" w:rsidP="002159B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E8465F" w14:textId="77777777" w:rsidR="002159BF" w:rsidRPr="004D3F4B" w:rsidRDefault="002159BF" w:rsidP="002159BF">
            <w:pPr>
              <w:pStyle w:val="TAL"/>
              <w:rPr>
                <w:rFonts w:cs="Arial"/>
                <w:szCs w:val="18"/>
                <w:lang w:eastAsia="ja-JP"/>
              </w:rPr>
            </w:pPr>
            <w:r w:rsidRPr="004D3F4B">
              <w:rPr>
                <w:rFonts w:cs="Arial"/>
                <w:szCs w:val="18"/>
                <w:lang w:eastAsia="ja-JP"/>
              </w:rPr>
              <w:t>Optional with capability signalling</w:t>
            </w:r>
          </w:p>
        </w:tc>
      </w:tr>
      <w:tr w:rsidR="004D3F4B" w:rsidRPr="004D3F4B" w14:paraId="36C7071C"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897118" w14:textId="77777777" w:rsidR="004D3F4B" w:rsidRPr="004D3F4B" w:rsidRDefault="004D3F4B" w:rsidP="007E1115">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C481E2" w14:textId="77777777" w:rsidR="004D3F4B" w:rsidRPr="004D3F4B" w:rsidRDefault="004D3F4B" w:rsidP="007E1115">
            <w:pPr>
              <w:pStyle w:val="TAL"/>
              <w:rPr>
                <w:rFonts w:cs="Arial"/>
                <w:szCs w:val="18"/>
                <w:lang w:eastAsia="zh-CN"/>
              </w:rPr>
            </w:pPr>
            <w:r w:rsidRPr="004D3F4B">
              <w:rPr>
                <w:rFonts w:cs="Arial"/>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77E9D" w14:textId="77777777" w:rsidR="004D3F4B" w:rsidRPr="004D3F4B" w:rsidRDefault="004D3F4B" w:rsidP="007E1115">
            <w:pPr>
              <w:pStyle w:val="TAL"/>
              <w:rPr>
                <w:rFonts w:eastAsia="宋体" w:cs="Arial"/>
                <w:szCs w:val="18"/>
                <w:lang w:eastAsia="zh-CN"/>
              </w:rPr>
            </w:pPr>
            <w:r w:rsidRPr="004D3F4B">
              <w:rPr>
                <w:rFonts w:eastAsia="宋体" w:cs="Arial"/>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8119C4" w14:textId="77777777" w:rsidR="004D3F4B" w:rsidRPr="004D3F4B" w:rsidRDefault="004D3F4B" w:rsidP="007E1115">
            <w:pPr>
              <w:spacing w:afterLines="50"/>
              <w:contextualSpacing/>
              <w:rPr>
                <w:rFonts w:ascii="Arial" w:hAnsi="Arial" w:cs="Arial"/>
                <w:sz w:val="18"/>
                <w:szCs w:val="18"/>
                <w:lang w:eastAsia="zh-CN"/>
              </w:rPr>
            </w:pPr>
            <w:r w:rsidRPr="004D3F4B">
              <w:rPr>
                <w:rFonts w:ascii="Arial" w:hAnsi="Arial" w:cs="Arial"/>
                <w:sz w:val="18"/>
                <w:szCs w:val="18"/>
                <w:lang w:eastAsia="zh-CN"/>
              </w:rPr>
              <w:t xml:space="preserve">Support DM-RS bundling for </w:t>
            </w:r>
            <w:r w:rsidRPr="004D3F4B">
              <w:rPr>
                <w:rFonts w:ascii="Arial" w:hAnsi="Arial" w:cs="Arial"/>
                <w:sz w:val="18"/>
                <w:szCs w:val="18"/>
                <w:highlight w:val="yellow"/>
                <w:lang w:eastAsia="zh-CN"/>
              </w:rPr>
              <w:t>non-back-to-back transmission for consecutive slots</w:t>
            </w:r>
            <w:r w:rsidRPr="004D3F4B">
              <w:rPr>
                <w:rFonts w:ascii="Arial" w:hAnsi="Arial" w:cs="Arial"/>
                <w:sz w:val="18"/>
                <w:szCs w:val="18"/>
                <w:lang w:eastAsia="zh-CN"/>
              </w:rPr>
              <w:t xml:space="preserve"> for PUSCH and PUCCH only for </w:t>
            </w:r>
            <w:r w:rsidRPr="004D3F4B">
              <w:rPr>
                <w:rFonts w:ascii="Arial" w:hAnsi="Arial" w:cs="Arial"/>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1C627AD" w14:textId="77777777" w:rsidR="004D3F4B" w:rsidRPr="004D3F4B" w:rsidRDefault="004D3F4B" w:rsidP="007E1115">
            <w:pPr>
              <w:pStyle w:val="TAL"/>
              <w:rPr>
                <w:rFonts w:cs="Arial"/>
                <w:szCs w:val="18"/>
                <w:lang w:eastAsia="zh-CN"/>
              </w:rPr>
            </w:pPr>
            <w:r w:rsidRPr="004D3F4B">
              <w:rPr>
                <w:rFonts w:cs="Arial"/>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ED0FE2" w14:textId="77777777" w:rsidR="004D3F4B" w:rsidRPr="004D3F4B" w:rsidRDefault="004D3F4B" w:rsidP="007E1115">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72AA3" w14:textId="77777777" w:rsidR="004D3F4B" w:rsidRPr="004D3F4B" w:rsidRDefault="004D3F4B" w:rsidP="007E1115">
            <w:pPr>
              <w:pStyle w:val="TAL"/>
              <w:rPr>
                <w:rFonts w:cs="Arial"/>
                <w:szCs w:val="18"/>
                <w:lang w:eastAsia="ja-JP"/>
              </w:rPr>
            </w:pPr>
            <w:r w:rsidRPr="004D3F4B">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7BB1BE" w14:textId="77777777" w:rsidR="004D3F4B" w:rsidRPr="004D3F4B" w:rsidRDefault="004D3F4B" w:rsidP="007E1115">
            <w:pPr>
              <w:pStyle w:val="TAL"/>
              <w:rPr>
                <w:rFonts w:eastAsia="宋体" w:cs="Arial"/>
                <w:szCs w:val="18"/>
                <w:lang w:eastAsia="zh-CN"/>
              </w:rPr>
            </w:pPr>
            <w:r w:rsidRPr="004D3F4B">
              <w:rPr>
                <w:rFonts w:eastAsia="宋体" w:cs="Arial"/>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5E89AF" w14:textId="32EBD488" w:rsidR="004D3F4B" w:rsidRPr="004D3F4B" w:rsidRDefault="00C93E1B" w:rsidP="007E1115">
            <w:pPr>
              <w:pStyle w:val="TAL"/>
              <w:rPr>
                <w:rFonts w:eastAsia="宋体" w:cs="Arial"/>
                <w:szCs w:val="18"/>
                <w:lang w:eastAsia="zh-CN"/>
              </w:rPr>
            </w:pPr>
            <w:r w:rsidRPr="00CC7447">
              <w:rPr>
                <w:strike/>
                <w:color w:val="FF0000"/>
              </w:rPr>
              <w:t>[Per UE]</w:t>
            </w:r>
            <w:r w:rsidRPr="00CC7447">
              <w:rPr>
                <w:color w:val="FF0000"/>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D4D93C" w14:textId="6FA467C9" w:rsidR="004D3F4B" w:rsidRPr="004D3F4B" w:rsidRDefault="004C50BF" w:rsidP="007E1115">
            <w:pPr>
              <w:pStyle w:val="TAL"/>
              <w:rPr>
                <w:rFonts w:cs="Arial"/>
                <w:szCs w:val="18"/>
                <w:lang w:eastAsia="zh-CN"/>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9ECAC1" w14:textId="77777777" w:rsidR="004D3F4B" w:rsidRPr="004D3F4B" w:rsidRDefault="004D3F4B" w:rsidP="007E1115">
            <w:pPr>
              <w:pStyle w:val="TAL"/>
              <w:rPr>
                <w:rFonts w:cs="Arial"/>
                <w:szCs w:val="18"/>
                <w:lang w:eastAsia="zh-CN"/>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1D546E6" w14:textId="77777777" w:rsidR="004D3F4B" w:rsidRPr="004D3F4B" w:rsidRDefault="004D3F4B" w:rsidP="007E1115">
            <w:pPr>
              <w:pStyle w:val="TAL"/>
              <w:rPr>
                <w:rFonts w:cs="Arial"/>
                <w:szCs w:val="18"/>
                <w:lang w:eastAsia="zh-CN"/>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0DB7E7" w14:textId="77777777" w:rsidR="004D3F4B" w:rsidRPr="004D3F4B" w:rsidRDefault="004D3F4B" w:rsidP="007E1115">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4E44C" w14:textId="77777777" w:rsidR="004D3F4B" w:rsidRPr="004D3F4B" w:rsidRDefault="004D3F4B" w:rsidP="007E1115">
            <w:pPr>
              <w:pStyle w:val="TAL"/>
              <w:rPr>
                <w:rFonts w:cs="Arial"/>
                <w:szCs w:val="18"/>
                <w:lang w:eastAsia="ja-JP"/>
              </w:rPr>
            </w:pPr>
            <w:r w:rsidRPr="004D3F4B">
              <w:rPr>
                <w:rFonts w:cs="Arial"/>
                <w:szCs w:val="18"/>
                <w:lang w:eastAsia="ja-JP"/>
              </w:rPr>
              <w:t>Optional with capability signalling</w:t>
            </w:r>
          </w:p>
        </w:tc>
      </w:tr>
      <w:tr w:rsidR="00755F39" w:rsidRPr="004D3F4B" w14:paraId="764FFBC0"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C688C4D" w14:textId="77777777" w:rsidR="00755F39" w:rsidRPr="004D3F4B" w:rsidRDefault="00755F39" w:rsidP="00755F39">
            <w:pPr>
              <w:pStyle w:val="TAL"/>
              <w:rPr>
                <w:rFonts w:cs="Arial"/>
                <w:szCs w:val="18"/>
                <w:lang w:eastAsia="ja-JP"/>
              </w:rPr>
            </w:pPr>
            <w:r w:rsidRPr="004D3F4B">
              <w:rPr>
                <w:rFonts w:cs="Arial"/>
                <w:szCs w:val="18"/>
                <w:lang w:eastAsia="ja-JP"/>
              </w:rPr>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1DB1242" w14:textId="77777777" w:rsidR="00755F39" w:rsidRPr="004D3F4B" w:rsidRDefault="00755F39" w:rsidP="00755F39">
            <w:pPr>
              <w:pStyle w:val="TAL"/>
              <w:rPr>
                <w:rFonts w:cs="Arial"/>
                <w:szCs w:val="18"/>
                <w:lang w:eastAsia="zh-CN"/>
              </w:rPr>
            </w:pPr>
            <w:r w:rsidRPr="004D3F4B">
              <w:rPr>
                <w:rFonts w:cs="Arial"/>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C582EDD" w14:textId="77777777" w:rsidR="00755F39" w:rsidRPr="004D3F4B" w:rsidRDefault="00755F39" w:rsidP="00755F39">
            <w:pPr>
              <w:pStyle w:val="TAL"/>
              <w:rPr>
                <w:rFonts w:eastAsia="宋体" w:cs="Arial"/>
                <w:szCs w:val="18"/>
                <w:lang w:eastAsia="zh-CN"/>
              </w:rPr>
            </w:pPr>
            <w:r w:rsidRPr="004D3F4B">
              <w:rPr>
                <w:rFonts w:eastAsia="宋体" w:cs="Arial"/>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E0AB9AB" w14:textId="77777777" w:rsidR="00755F39" w:rsidRPr="004D3F4B" w:rsidRDefault="00755F39" w:rsidP="00755F39">
            <w:pPr>
              <w:spacing w:afterLines="50"/>
              <w:contextualSpacing/>
              <w:rPr>
                <w:rFonts w:ascii="Arial" w:hAnsi="Arial" w:cs="Arial"/>
                <w:sz w:val="18"/>
                <w:szCs w:val="18"/>
                <w:lang w:eastAsia="zh-CN"/>
              </w:rPr>
            </w:pPr>
            <w:r w:rsidRPr="004D3F4B">
              <w:rPr>
                <w:rFonts w:ascii="Arial" w:hAnsi="Arial" w:cs="Arial"/>
                <w:sz w:val="18"/>
                <w:szCs w:val="18"/>
                <w:lang w:eastAsia="zh-CN"/>
              </w:rPr>
              <w:t>Support slot based dynamic PUCCH repetition indication for PUCCH formats 0/1/2/3/4</w:t>
            </w:r>
          </w:p>
          <w:p w14:paraId="4C817F75" w14:textId="77777777" w:rsidR="00755F39" w:rsidRPr="004D3F4B" w:rsidRDefault="00755F39" w:rsidP="00755F39">
            <w:pPr>
              <w:spacing w:afterLines="50"/>
              <w:contextualSpacing/>
              <w:rPr>
                <w:rFonts w:ascii="Arial" w:hAnsi="Arial" w:cs="Arial"/>
                <w:sz w:val="18"/>
                <w:szCs w:val="18"/>
              </w:rPr>
            </w:pPr>
            <w:r w:rsidRPr="004D3F4B">
              <w:rPr>
                <w:rFonts w:ascii="Arial" w:hAnsi="Arial" w:cs="Arial"/>
                <w:sz w:val="18"/>
                <w:szCs w:val="18"/>
              </w:rPr>
              <w:t>support slot based dynamic PUCCH repetition for PUCCH formats 0/1/2/3/4</w:t>
            </w:r>
          </w:p>
          <w:p w14:paraId="1F037709" w14:textId="77777777" w:rsidR="00755F39" w:rsidRPr="004D3F4B" w:rsidRDefault="00755F39" w:rsidP="00755F39">
            <w:pPr>
              <w:spacing w:afterLines="50"/>
              <w:contextualSpacing/>
              <w:rPr>
                <w:rFonts w:ascii="Arial" w:hAnsi="Arial" w:cs="Arial"/>
                <w:sz w:val="18"/>
                <w:szCs w:val="18"/>
              </w:rPr>
            </w:pPr>
            <w:r w:rsidRPr="004D3F4B">
              <w:rPr>
                <w:rFonts w:ascii="Arial" w:hAnsi="Arial" w:cs="Arial"/>
                <w:sz w:val="18"/>
                <w:szCs w:val="18"/>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FA4B57" w14:textId="77777777" w:rsidR="00755F39" w:rsidRPr="004D3F4B" w:rsidRDefault="00755F39" w:rsidP="00755F39">
            <w:pPr>
              <w:pStyle w:val="TAL"/>
              <w:rPr>
                <w:rFonts w:cs="Arial"/>
                <w:szCs w:val="18"/>
              </w:rPr>
            </w:pPr>
            <w:r w:rsidRPr="004D3F4B">
              <w:rPr>
                <w:rFonts w:cs="Arial"/>
                <w:szCs w:val="18"/>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72935DA" w14:textId="77777777" w:rsidR="00755F39" w:rsidRPr="004D3F4B" w:rsidRDefault="00755F39" w:rsidP="00755F39">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303BF97" w14:textId="77777777" w:rsidR="00755F39" w:rsidRPr="004D3F4B" w:rsidRDefault="00755F39" w:rsidP="00755F39">
            <w:pPr>
              <w:pStyle w:val="TAL"/>
              <w:rPr>
                <w:rFonts w:cs="Arial"/>
                <w:szCs w:val="18"/>
                <w:lang w:eastAsia="ja-JP"/>
              </w:rPr>
            </w:pPr>
            <w:r w:rsidRPr="004D3F4B">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1D9E411" w14:textId="77777777" w:rsidR="00755F39" w:rsidRPr="004D3F4B" w:rsidRDefault="00755F39" w:rsidP="00755F39">
            <w:pPr>
              <w:pStyle w:val="TAL"/>
              <w:rPr>
                <w:rFonts w:eastAsia="宋体" w:cs="Arial"/>
                <w:szCs w:val="18"/>
                <w:lang w:eastAsia="zh-CN"/>
              </w:rPr>
            </w:pPr>
            <w:r w:rsidRPr="004D3F4B">
              <w:rPr>
                <w:rFonts w:eastAsia="宋体" w:cs="Arial"/>
                <w:szCs w:val="18"/>
                <w:lang w:val="en-US" w:eastAsia="zh-CN"/>
              </w:rPr>
              <w:t xml:space="preserve">UE does not support </w:t>
            </w:r>
            <w:r w:rsidRPr="004D3F4B">
              <w:rPr>
                <w:rFonts w:eastAsia="宋体" w:cs="Arial"/>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F0F1C58" w14:textId="677A54CA" w:rsidR="00755F39" w:rsidRPr="004D3F4B" w:rsidRDefault="00755F39" w:rsidP="00755F39">
            <w:pPr>
              <w:pStyle w:val="TAL"/>
              <w:rPr>
                <w:rFonts w:cs="Arial"/>
                <w:szCs w:val="18"/>
                <w:lang w:eastAsia="ja-JP"/>
              </w:rPr>
            </w:pPr>
            <w:r w:rsidRPr="002159BF">
              <w:rPr>
                <w:strike/>
                <w:color w:val="FF0000"/>
              </w:rPr>
              <w:t>[</w:t>
            </w:r>
            <w:r w:rsidRPr="003F3EA6">
              <w:t>Per UE</w:t>
            </w:r>
            <w:r w:rsidRPr="002159B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BF3058" w14:textId="77CD1AA8" w:rsidR="00755F39" w:rsidRPr="004D3F4B" w:rsidRDefault="004C50BF" w:rsidP="00755F39">
            <w:pPr>
              <w:pStyle w:val="TAL"/>
              <w:rPr>
                <w:rFonts w:cs="Arial"/>
                <w:szCs w:val="18"/>
              </w:rPr>
            </w:pPr>
            <w:r w:rsidRPr="00E30AAB">
              <w:rPr>
                <w:rFonts w:eastAsia="MS Mincho" w:cs="Arial"/>
                <w:strike/>
                <w:color w:val="FF0000"/>
                <w:szCs w:val="18"/>
                <w:lang w:eastAsia="ja-JP"/>
              </w:rPr>
              <w:t>FFS</w:t>
            </w:r>
            <w:r w:rsidRPr="00E30AAB">
              <w:rPr>
                <w:rFonts w:eastAsia="MS Mincho" w:cs="Arial"/>
                <w:color w:val="FF0000"/>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AE5851" w14:textId="77777777" w:rsidR="00755F39" w:rsidRPr="004D3F4B" w:rsidRDefault="00755F39" w:rsidP="00755F39">
            <w:pPr>
              <w:pStyle w:val="TAL"/>
              <w:rPr>
                <w:rFonts w:cs="Arial"/>
                <w:szCs w:val="18"/>
              </w:rPr>
            </w:pPr>
            <w:r w:rsidRPr="004D3F4B">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17EE5AE" w14:textId="77777777" w:rsidR="00755F39" w:rsidRPr="004D3F4B" w:rsidRDefault="00755F39" w:rsidP="00755F39">
            <w:pPr>
              <w:pStyle w:val="TAL"/>
              <w:rPr>
                <w:rFonts w:cs="Arial"/>
                <w:szCs w:val="18"/>
                <w:lang w:eastAsia="ja-JP"/>
              </w:rPr>
            </w:pPr>
            <w:r w:rsidRPr="004D3F4B">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E1E46" w14:textId="77777777" w:rsidR="00755F39" w:rsidRPr="004D3F4B" w:rsidRDefault="00755F39" w:rsidP="00755F39">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1C4A02" w14:textId="77777777" w:rsidR="00755F39" w:rsidRPr="004D3F4B" w:rsidRDefault="00755F39" w:rsidP="00755F39">
            <w:pPr>
              <w:pStyle w:val="TAL"/>
              <w:rPr>
                <w:rFonts w:cs="Arial"/>
                <w:szCs w:val="18"/>
              </w:rPr>
            </w:pPr>
            <w:r w:rsidRPr="004D3F4B">
              <w:rPr>
                <w:rFonts w:cs="Arial"/>
                <w:szCs w:val="18"/>
                <w:lang w:eastAsia="ja-JP"/>
              </w:rPr>
              <w:t>Optional with capability signalling</w:t>
            </w:r>
          </w:p>
        </w:tc>
      </w:tr>
      <w:tr w:rsidR="00755F39" w:rsidRPr="004D3F4B" w14:paraId="0CAFB7D0" w14:textId="77777777" w:rsidTr="007E111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79EA76" w14:textId="77777777" w:rsidR="00755F39" w:rsidRPr="004D3F4B" w:rsidRDefault="00755F39" w:rsidP="00755F39">
            <w:pPr>
              <w:pStyle w:val="TAL"/>
              <w:rPr>
                <w:rFonts w:cs="Arial"/>
                <w:szCs w:val="18"/>
                <w:lang w:eastAsia="ja-JP"/>
              </w:rPr>
            </w:pPr>
            <w:r w:rsidRPr="004D3F4B">
              <w:rPr>
                <w:rFonts w:cs="Arial"/>
                <w:szCs w:val="18"/>
                <w:lang w:eastAsia="ja-JP"/>
              </w:rPr>
              <w:lastRenderedPageBreak/>
              <w:t>30.</w:t>
            </w:r>
            <w:r w:rsidRPr="004D3F4B">
              <w:rPr>
                <w:rFonts w:cs="Arial"/>
              </w:rPr>
              <w:t xml:space="preserve"> </w:t>
            </w:r>
            <w:r w:rsidRPr="004D3F4B">
              <w:rPr>
                <w:rFonts w:cs="Arial"/>
                <w:szCs w:val="18"/>
                <w:lang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24987E" w14:textId="77777777" w:rsidR="00755F39" w:rsidRPr="004D3F4B" w:rsidRDefault="00755F39" w:rsidP="00755F39">
            <w:pPr>
              <w:pStyle w:val="TAL"/>
              <w:rPr>
                <w:rFonts w:cs="Arial"/>
                <w:szCs w:val="18"/>
                <w:lang w:eastAsia="zh-CN"/>
              </w:rPr>
            </w:pPr>
            <w:r w:rsidRPr="004D3F4B">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FAFBB4" w14:textId="77777777" w:rsidR="00755F39" w:rsidRPr="004D3F4B" w:rsidRDefault="00755F39" w:rsidP="00755F39">
            <w:pPr>
              <w:pStyle w:val="TAL"/>
              <w:rPr>
                <w:rFonts w:eastAsia="宋体" w:cs="Arial"/>
                <w:szCs w:val="18"/>
                <w:lang w:eastAsia="zh-CN"/>
              </w:rPr>
            </w:pPr>
            <w:r w:rsidRPr="004D3F4B">
              <w:rPr>
                <w:rFonts w:eastAsia="宋体" w:cs="Arial"/>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E9711BD" w14:textId="77777777" w:rsidR="00755F39" w:rsidRPr="004D3F4B" w:rsidRDefault="00755F39" w:rsidP="00755F39">
            <w:pPr>
              <w:spacing w:afterLines="50"/>
              <w:contextualSpacing/>
              <w:rPr>
                <w:rFonts w:ascii="Arial" w:hAnsi="Arial" w:cs="Arial"/>
                <w:sz w:val="18"/>
                <w:szCs w:val="18"/>
                <w:highlight w:val="yellow"/>
                <w:lang w:eastAsia="zh-CN"/>
              </w:rPr>
            </w:pPr>
            <w:r w:rsidRPr="004D3F4B">
              <w:rPr>
                <w:rFonts w:ascii="Arial" w:hAnsi="Arial" w:cs="Arial"/>
                <w:sz w:val="18"/>
                <w:szCs w:val="18"/>
                <w:lang w:eastAsia="zh-CN"/>
              </w:rPr>
              <w:t>Support of repetition</w:t>
            </w:r>
            <w:r w:rsidRPr="004D3F4B">
              <w:rPr>
                <w:rFonts w:ascii="Arial" w:hAnsi="Arial" w:cs="Arial"/>
              </w:rPr>
              <w:t xml:space="preserve"> </w:t>
            </w:r>
            <w:r w:rsidRPr="004D3F4B">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906855" w14:textId="77777777" w:rsidR="00755F39" w:rsidRPr="004D3F4B" w:rsidRDefault="00755F39" w:rsidP="00755F39">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2FF7B92" w14:textId="77777777" w:rsidR="00755F39" w:rsidRPr="004D3F4B" w:rsidRDefault="00755F39" w:rsidP="00755F39">
            <w:pPr>
              <w:pStyle w:val="TAL"/>
              <w:rPr>
                <w:rFonts w:eastAsia="宋体" w:cs="Arial"/>
                <w:szCs w:val="18"/>
                <w:lang w:eastAsia="zh-CN"/>
              </w:rPr>
            </w:pPr>
            <w:r w:rsidRPr="004D3F4B">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E3438B9" w14:textId="77777777" w:rsidR="00755F39" w:rsidRPr="004D3F4B" w:rsidRDefault="00755F39" w:rsidP="00755F39">
            <w:pPr>
              <w:pStyle w:val="TAL"/>
              <w:rPr>
                <w:rFonts w:cs="Arial"/>
                <w:szCs w:val="18"/>
                <w:lang w:eastAsia="zh-CN"/>
              </w:rPr>
            </w:pPr>
            <w:r w:rsidRPr="004D3F4B">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71033F" w14:textId="77777777" w:rsidR="00755F39" w:rsidRPr="004D3F4B" w:rsidRDefault="00755F39" w:rsidP="00755F39">
            <w:pPr>
              <w:pStyle w:val="TAL"/>
              <w:rPr>
                <w:rFonts w:eastAsia="宋体" w:cs="Arial"/>
                <w:szCs w:val="18"/>
                <w:lang w:eastAsia="zh-CN"/>
              </w:rPr>
            </w:pPr>
            <w:r w:rsidRPr="004D3F4B">
              <w:rPr>
                <w:rFonts w:eastAsia="宋体" w:cs="Arial"/>
                <w:szCs w:val="18"/>
                <w:lang w:eastAsia="zh-CN"/>
              </w:rPr>
              <w:t>UE does not support</w:t>
            </w:r>
            <w:r w:rsidRPr="004D3F4B">
              <w:rPr>
                <w:rFonts w:cs="Arial"/>
              </w:rPr>
              <w:t xml:space="preserve"> r</w:t>
            </w:r>
            <w:r w:rsidRPr="004D3F4B">
              <w:rPr>
                <w:rFonts w:eastAsia="宋体" w:cs="Arial"/>
                <w:szCs w:val="18"/>
                <w:lang w:val="en-US"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E967368" w14:textId="00741688" w:rsidR="00755F39" w:rsidRPr="004D3F4B" w:rsidRDefault="00755F39" w:rsidP="00755F39">
            <w:pPr>
              <w:pStyle w:val="TAL"/>
              <w:rPr>
                <w:rFonts w:cs="Arial"/>
                <w:szCs w:val="18"/>
                <w:lang w:eastAsia="ja-JP"/>
              </w:rPr>
            </w:pPr>
            <w:r w:rsidRPr="002159BF">
              <w:rPr>
                <w:strike/>
                <w:color w:val="FF0000"/>
              </w:rPr>
              <w:t>[</w:t>
            </w:r>
            <w:r w:rsidRPr="003F3EA6">
              <w:t>Per UE</w:t>
            </w:r>
            <w:r w:rsidRPr="002159B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D64FB9" w14:textId="77777777" w:rsidR="00755F39" w:rsidRPr="004D3F4B" w:rsidRDefault="00755F39" w:rsidP="00755F39">
            <w:pPr>
              <w:pStyle w:val="TAL"/>
              <w:rPr>
                <w:rFonts w:cs="Arial"/>
                <w:szCs w:val="18"/>
              </w:rPr>
            </w:pPr>
            <w:r w:rsidRPr="004D3F4B">
              <w:rPr>
                <w:rFonts w:cs="Arial"/>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4BD381C" w14:textId="77777777" w:rsidR="00755F39" w:rsidRPr="004D3F4B" w:rsidRDefault="00755F39" w:rsidP="00755F39">
            <w:pPr>
              <w:pStyle w:val="TAL"/>
              <w:rPr>
                <w:rFonts w:cs="Arial"/>
                <w:szCs w:val="18"/>
              </w:rPr>
            </w:pPr>
            <w:r w:rsidRPr="004D3F4B">
              <w:rPr>
                <w:rFonts w:cs="Arial"/>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A1E6415" w14:textId="77777777" w:rsidR="00755F39" w:rsidRPr="004D3F4B" w:rsidRDefault="00755F39" w:rsidP="00755F39">
            <w:pPr>
              <w:pStyle w:val="TAL"/>
              <w:rPr>
                <w:rFonts w:cs="Arial"/>
                <w:szCs w:val="18"/>
                <w:lang w:eastAsia="ja-JP"/>
              </w:rPr>
            </w:pPr>
            <w:r w:rsidRPr="004D3F4B">
              <w:rPr>
                <w:rFonts w:cs="Arial"/>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F278A1" w14:textId="77777777" w:rsidR="00755F39" w:rsidRPr="004D3F4B" w:rsidRDefault="00755F39" w:rsidP="00755F39">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30AB432" w14:textId="3FEED858" w:rsidR="00755F39" w:rsidRPr="004D3F4B" w:rsidRDefault="00755F39" w:rsidP="00755F39">
            <w:pPr>
              <w:pStyle w:val="TAL"/>
              <w:rPr>
                <w:rFonts w:cs="Arial"/>
                <w:szCs w:val="18"/>
                <w:lang w:eastAsia="ja-JP"/>
              </w:rPr>
            </w:pPr>
            <w:r w:rsidRPr="00E62E28">
              <w:rPr>
                <w:rFonts w:cs="Arial"/>
                <w:strike/>
                <w:color w:val="FF0000"/>
                <w:szCs w:val="18"/>
                <w:lang w:eastAsia="ja-JP"/>
              </w:rPr>
              <w:t>[</w:t>
            </w:r>
            <w:r w:rsidRPr="00E62E28">
              <w:rPr>
                <w:rFonts w:cs="Arial"/>
                <w:szCs w:val="18"/>
                <w:lang w:eastAsia="ja-JP"/>
              </w:rPr>
              <w:t>Optional with capability signalling</w:t>
            </w:r>
            <w:r w:rsidRPr="00E62E28">
              <w:rPr>
                <w:rFonts w:cs="Arial"/>
                <w:strike/>
                <w:color w:val="FF0000"/>
                <w:szCs w:val="18"/>
                <w:lang w:eastAsia="ja-JP"/>
              </w:rPr>
              <w:t>]</w:t>
            </w:r>
          </w:p>
        </w:tc>
      </w:tr>
    </w:tbl>
    <w:p w14:paraId="21329904" w14:textId="77777777" w:rsidR="004D3F4B" w:rsidRPr="00AD590B" w:rsidRDefault="004D3F4B">
      <w:pPr>
        <w:pStyle w:val="References"/>
        <w:numPr>
          <w:ilvl w:val="0"/>
          <w:numId w:val="0"/>
        </w:numPr>
        <w:adjustRightInd w:val="0"/>
        <w:spacing w:beforeLines="30" w:before="72" w:after="0" w:line="60" w:lineRule="atLeast"/>
        <w:rPr>
          <w:szCs w:val="20"/>
          <w:highlight w:val="yellow"/>
          <w:lang w:eastAsia="zh-CN"/>
        </w:rPr>
      </w:pPr>
    </w:p>
    <w:sectPr w:rsidR="004D3F4B" w:rsidRPr="00AD590B" w:rsidSect="00E0556E">
      <w:pgSz w:w="23814" w:h="16839" w:orient="landscape" w:code="8"/>
      <w:pgMar w:top="1440" w:right="1440" w:bottom="1440"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274F9" w14:textId="77777777" w:rsidR="00F458CE" w:rsidRDefault="00F458CE">
      <w:r>
        <w:separator/>
      </w:r>
    </w:p>
  </w:endnote>
  <w:endnote w:type="continuationSeparator" w:id="0">
    <w:p w14:paraId="1F8326C2" w14:textId="77777777" w:rsidR="00F458CE" w:rsidRDefault="00F458CE">
      <w:r>
        <w:continuationSeparator/>
      </w:r>
    </w:p>
  </w:endnote>
  <w:endnote w:type="continuationNotice" w:id="1">
    <w:p w14:paraId="18F31A2F" w14:textId="77777777" w:rsidR="00F458CE" w:rsidRDefault="00F45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19DCE" w14:textId="77777777" w:rsidR="00F458CE" w:rsidRDefault="00F458CE">
      <w:r>
        <w:separator/>
      </w:r>
    </w:p>
  </w:footnote>
  <w:footnote w:type="continuationSeparator" w:id="0">
    <w:p w14:paraId="30D6A484" w14:textId="77777777" w:rsidR="00F458CE" w:rsidRDefault="00F458CE">
      <w:r>
        <w:continuationSeparator/>
      </w:r>
    </w:p>
  </w:footnote>
  <w:footnote w:type="continuationNotice" w:id="1">
    <w:p w14:paraId="79C2DBB3" w14:textId="77777777" w:rsidR="00F458CE" w:rsidRDefault="00F458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pt;height:.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1F7F31"/>
    <w:multiLevelType w:val="hybridMultilevel"/>
    <w:tmpl w:val="95D246C0"/>
    <w:lvl w:ilvl="0" w:tplc="218EC0E2">
      <w:numFmt w:val="bullet"/>
      <w:lvlText w:val="-"/>
      <w:lvlJc w:val="left"/>
      <w:pPr>
        <w:ind w:left="473" w:hanging="420"/>
      </w:pPr>
      <w:rPr>
        <w:rFonts w:ascii="Calibri" w:eastAsia="宋体" w:hAnsi="Calibri" w:cs="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3"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4"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3"/>
  </w:num>
  <w:num w:numId="4">
    <w:abstractNumId w:val="6"/>
  </w:num>
  <w:num w:numId="5">
    <w:abstractNumId w:val="26"/>
  </w:num>
  <w:num w:numId="6">
    <w:abstractNumId w:val="0"/>
  </w:num>
  <w:num w:numId="7">
    <w:abstractNumId w:val="4"/>
  </w:num>
  <w:num w:numId="8">
    <w:abstractNumId w:val="1"/>
  </w:num>
  <w:num w:numId="9">
    <w:abstractNumId w:val="25"/>
  </w:num>
  <w:num w:numId="10">
    <w:abstractNumId w:val="8"/>
  </w:num>
  <w:num w:numId="11">
    <w:abstractNumId w:val="17"/>
  </w:num>
  <w:num w:numId="12">
    <w:abstractNumId w:val="12"/>
  </w:num>
  <w:num w:numId="13">
    <w:abstractNumId w:val="28"/>
  </w:num>
  <w:num w:numId="14">
    <w:abstractNumId w:val="13"/>
  </w:num>
  <w:num w:numId="15">
    <w:abstractNumId w:val="7"/>
  </w:num>
  <w:num w:numId="16">
    <w:abstractNumId w:val="5"/>
  </w:num>
  <w:num w:numId="17">
    <w:abstractNumId w:val="10"/>
  </w:num>
  <w:num w:numId="18">
    <w:abstractNumId w:val="19"/>
  </w:num>
  <w:num w:numId="19">
    <w:abstractNumId w:val="11"/>
  </w:num>
  <w:num w:numId="20">
    <w:abstractNumId w:val="27"/>
  </w:num>
  <w:num w:numId="21">
    <w:abstractNumId w:val="23"/>
  </w:num>
  <w:num w:numId="22">
    <w:abstractNumId w:val="29"/>
  </w:num>
  <w:num w:numId="23">
    <w:abstractNumId w:val="15"/>
  </w:num>
  <w:num w:numId="24">
    <w:abstractNumId w:val="2"/>
  </w:num>
  <w:num w:numId="25">
    <w:abstractNumId w:val="22"/>
  </w:num>
  <w:num w:numId="26">
    <w:abstractNumId w:val="20"/>
  </w:num>
  <w:num w:numId="27">
    <w:abstractNumId w:val="24"/>
  </w:num>
  <w:num w:numId="28">
    <w:abstractNumId w:val="21"/>
  </w:num>
  <w:num w:numId="29">
    <w:abstractNumId w:val="30"/>
  </w:num>
  <w:num w:numId="3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55A"/>
    <w:rsid w:val="00002590"/>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1D"/>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42"/>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5CE"/>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6F11"/>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342"/>
    <w:rsid w:val="0003375B"/>
    <w:rsid w:val="0003376B"/>
    <w:rsid w:val="00033807"/>
    <w:rsid w:val="00033C8E"/>
    <w:rsid w:val="00033EAE"/>
    <w:rsid w:val="00033F17"/>
    <w:rsid w:val="00034676"/>
    <w:rsid w:val="000346E6"/>
    <w:rsid w:val="00034896"/>
    <w:rsid w:val="00034D8D"/>
    <w:rsid w:val="00034E2B"/>
    <w:rsid w:val="00034FF5"/>
    <w:rsid w:val="000352B3"/>
    <w:rsid w:val="000352B5"/>
    <w:rsid w:val="00035C41"/>
    <w:rsid w:val="00035F64"/>
    <w:rsid w:val="00037581"/>
    <w:rsid w:val="0003774B"/>
    <w:rsid w:val="00037E9F"/>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F42"/>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3EC3"/>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507D9"/>
    <w:rsid w:val="00050A1E"/>
    <w:rsid w:val="00051156"/>
    <w:rsid w:val="00051455"/>
    <w:rsid w:val="0005188C"/>
    <w:rsid w:val="00051AE1"/>
    <w:rsid w:val="00051C91"/>
    <w:rsid w:val="00051D3D"/>
    <w:rsid w:val="00052512"/>
    <w:rsid w:val="00052583"/>
    <w:rsid w:val="00052AD2"/>
    <w:rsid w:val="00052D8D"/>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A7E"/>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03"/>
    <w:rsid w:val="00063A2C"/>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7032A"/>
    <w:rsid w:val="00070447"/>
    <w:rsid w:val="0007051B"/>
    <w:rsid w:val="00070688"/>
    <w:rsid w:val="000706E6"/>
    <w:rsid w:val="000706E7"/>
    <w:rsid w:val="00070B9D"/>
    <w:rsid w:val="00070EDA"/>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3E2"/>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323"/>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506"/>
    <w:rsid w:val="000A061A"/>
    <w:rsid w:val="000A06E0"/>
    <w:rsid w:val="000A0719"/>
    <w:rsid w:val="000A0F14"/>
    <w:rsid w:val="000A1035"/>
    <w:rsid w:val="000A1305"/>
    <w:rsid w:val="000A1441"/>
    <w:rsid w:val="000A1664"/>
    <w:rsid w:val="000A1A06"/>
    <w:rsid w:val="000A1B60"/>
    <w:rsid w:val="000A2005"/>
    <w:rsid w:val="000A2014"/>
    <w:rsid w:val="000A21B4"/>
    <w:rsid w:val="000A2CC7"/>
    <w:rsid w:val="000A2DDB"/>
    <w:rsid w:val="000A2ED6"/>
    <w:rsid w:val="000A3366"/>
    <w:rsid w:val="000A36A6"/>
    <w:rsid w:val="000A3834"/>
    <w:rsid w:val="000A389A"/>
    <w:rsid w:val="000A38D2"/>
    <w:rsid w:val="000A3B92"/>
    <w:rsid w:val="000A404C"/>
    <w:rsid w:val="000A4205"/>
    <w:rsid w:val="000A44E1"/>
    <w:rsid w:val="000A482D"/>
    <w:rsid w:val="000A49AE"/>
    <w:rsid w:val="000A4A19"/>
    <w:rsid w:val="000A4D79"/>
    <w:rsid w:val="000A506B"/>
    <w:rsid w:val="000A5167"/>
    <w:rsid w:val="000A5319"/>
    <w:rsid w:val="000A536D"/>
    <w:rsid w:val="000A584E"/>
    <w:rsid w:val="000A5BBD"/>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351"/>
    <w:rsid w:val="000B4390"/>
    <w:rsid w:val="000B4531"/>
    <w:rsid w:val="000B5092"/>
    <w:rsid w:val="000B5194"/>
    <w:rsid w:val="000B51FA"/>
    <w:rsid w:val="000B55E7"/>
    <w:rsid w:val="000B5664"/>
    <w:rsid w:val="000B5860"/>
    <w:rsid w:val="000B5905"/>
    <w:rsid w:val="000B5975"/>
    <w:rsid w:val="000B5FF7"/>
    <w:rsid w:val="000B6118"/>
    <w:rsid w:val="000B6E2C"/>
    <w:rsid w:val="000B72F2"/>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03B"/>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1C4"/>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960"/>
    <w:rsid w:val="000D6B7C"/>
    <w:rsid w:val="000D6F74"/>
    <w:rsid w:val="000D7145"/>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835"/>
    <w:rsid w:val="000E7A84"/>
    <w:rsid w:val="000E7D68"/>
    <w:rsid w:val="000E7F8D"/>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1C4"/>
    <w:rsid w:val="000F446D"/>
    <w:rsid w:val="000F4C3B"/>
    <w:rsid w:val="000F4E71"/>
    <w:rsid w:val="000F56C3"/>
    <w:rsid w:val="000F58B2"/>
    <w:rsid w:val="000F5EAA"/>
    <w:rsid w:val="000F6273"/>
    <w:rsid w:val="000F62AD"/>
    <w:rsid w:val="000F63EF"/>
    <w:rsid w:val="000F6423"/>
    <w:rsid w:val="000F6BA9"/>
    <w:rsid w:val="000F6E57"/>
    <w:rsid w:val="000F7500"/>
    <w:rsid w:val="000F7A59"/>
    <w:rsid w:val="000F7CF5"/>
    <w:rsid w:val="000F7F58"/>
    <w:rsid w:val="00100128"/>
    <w:rsid w:val="00100236"/>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68F"/>
    <w:rsid w:val="00106719"/>
    <w:rsid w:val="0010671A"/>
    <w:rsid w:val="001073F3"/>
    <w:rsid w:val="00107716"/>
    <w:rsid w:val="00107779"/>
    <w:rsid w:val="001078C2"/>
    <w:rsid w:val="00107C4F"/>
    <w:rsid w:val="00107C7D"/>
    <w:rsid w:val="00107D79"/>
    <w:rsid w:val="00107E1C"/>
    <w:rsid w:val="00107E48"/>
    <w:rsid w:val="00110243"/>
    <w:rsid w:val="001108C9"/>
    <w:rsid w:val="0011091A"/>
    <w:rsid w:val="0011092E"/>
    <w:rsid w:val="0011123A"/>
    <w:rsid w:val="001112C4"/>
    <w:rsid w:val="00111444"/>
    <w:rsid w:val="00111723"/>
    <w:rsid w:val="001119DA"/>
    <w:rsid w:val="00111A4B"/>
    <w:rsid w:val="00112100"/>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A97"/>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421"/>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26"/>
    <w:rsid w:val="00157C64"/>
    <w:rsid w:val="00157C84"/>
    <w:rsid w:val="00157FC3"/>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F54"/>
    <w:rsid w:val="001701C5"/>
    <w:rsid w:val="0017023F"/>
    <w:rsid w:val="001704FC"/>
    <w:rsid w:val="00170CDE"/>
    <w:rsid w:val="00171143"/>
    <w:rsid w:val="00171365"/>
    <w:rsid w:val="00171650"/>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92C"/>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06D"/>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5BC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2D1"/>
    <w:rsid w:val="0019248B"/>
    <w:rsid w:val="00192C71"/>
    <w:rsid w:val="00192DD9"/>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6E22"/>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5E1F"/>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C7E1E"/>
    <w:rsid w:val="001D05E7"/>
    <w:rsid w:val="001D0603"/>
    <w:rsid w:val="001D091E"/>
    <w:rsid w:val="001D0943"/>
    <w:rsid w:val="001D0E63"/>
    <w:rsid w:val="001D1291"/>
    <w:rsid w:val="001D1484"/>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454"/>
    <w:rsid w:val="001F0E7F"/>
    <w:rsid w:val="001F1308"/>
    <w:rsid w:val="001F1359"/>
    <w:rsid w:val="001F1525"/>
    <w:rsid w:val="001F159B"/>
    <w:rsid w:val="001F15D5"/>
    <w:rsid w:val="001F18BF"/>
    <w:rsid w:val="001F1E87"/>
    <w:rsid w:val="001F1EB6"/>
    <w:rsid w:val="001F26A6"/>
    <w:rsid w:val="001F2A79"/>
    <w:rsid w:val="001F2E23"/>
    <w:rsid w:val="001F2F59"/>
    <w:rsid w:val="001F3322"/>
    <w:rsid w:val="001F341F"/>
    <w:rsid w:val="001F351A"/>
    <w:rsid w:val="001F3844"/>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1F7D89"/>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CEC"/>
    <w:rsid w:val="00204D60"/>
    <w:rsid w:val="00204ED2"/>
    <w:rsid w:val="00205627"/>
    <w:rsid w:val="002056D0"/>
    <w:rsid w:val="00205933"/>
    <w:rsid w:val="002060E0"/>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B"/>
    <w:rsid w:val="002154FD"/>
    <w:rsid w:val="00215509"/>
    <w:rsid w:val="0021575F"/>
    <w:rsid w:val="00215846"/>
    <w:rsid w:val="0021598E"/>
    <w:rsid w:val="002159BF"/>
    <w:rsid w:val="00215B0F"/>
    <w:rsid w:val="00216606"/>
    <w:rsid w:val="0021677B"/>
    <w:rsid w:val="0021738C"/>
    <w:rsid w:val="0021745D"/>
    <w:rsid w:val="00217819"/>
    <w:rsid w:val="00217CAF"/>
    <w:rsid w:val="002200AB"/>
    <w:rsid w:val="00220894"/>
    <w:rsid w:val="002209FD"/>
    <w:rsid w:val="00220E26"/>
    <w:rsid w:val="00221366"/>
    <w:rsid w:val="002216CF"/>
    <w:rsid w:val="00221A34"/>
    <w:rsid w:val="00221F67"/>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68C4"/>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027"/>
    <w:rsid w:val="0023239B"/>
    <w:rsid w:val="0023244F"/>
    <w:rsid w:val="00232571"/>
    <w:rsid w:val="002325F8"/>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249"/>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6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83"/>
    <w:rsid w:val="002437CE"/>
    <w:rsid w:val="002437E7"/>
    <w:rsid w:val="00243A29"/>
    <w:rsid w:val="00243B7E"/>
    <w:rsid w:val="0024448A"/>
    <w:rsid w:val="002444DB"/>
    <w:rsid w:val="002445E7"/>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135"/>
    <w:rsid w:val="0025051F"/>
    <w:rsid w:val="002506D3"/>
    <w:rsid w:val="0025070F"/>
    <w:rsid w:val="002508A2"/>
    <w:rsid w:val="00250913"/>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31C"/>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7ED"/>
    <w:rsid w:val="00273BBE"/>
    <w:rsid w:val="00273D5A"/>
    <w:rsid w:val="00273FAE"/>
    <w:rsid w:val="00274414"/>
    <w:rsid w:val="002744D4"/>
    <w:rsid w:val="002746BA"/>
    <w:rsid w:val="00274978"/>
    <w:rsid w:val="00274A9A"/>
    <w:rsid w:val="00274CD9"/>
    <w:rsid w:val="00274E9E"/>
    <w:rsid w:val="00275013"/>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9D5"/>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A5"/>
    <w:rsid w:val="002948DF"/>
    <w:rsid w:val="00294D90"/>
    <w:rsid w:val="00294FC1"/>
    <w:rsid w:val="0029509C"/>
    <w:rsid w:val="002950AA"/>
    <w:rsid w:val="00295410"/>
    <w:rsid w:val="002955E3"/>
    <w:rsid w:val="002957B9"/>
    <w:rsid w:val="00295F4C"/>
    <w:rsid w:val="002960D2"/>
    <w:rsid w:val="00296588"/>
    <w:rsid w:val="00297377"/>
    <w:rsid w:val="0029759B"/>
    <w:rsid w:val="00297973"/>
    <w:rsid w:val="00297D5E"/>
    <w:rsid w:val="00297D95"/>
    <w:rsid w:val="00297F74"/>
    <w:rsid w:val="002A00BC"/>
    <w:rsid w:val="002A0732"/>
    <w:rsid w:val="002A08A6"/>
    <w:rsid w:val="002A0A0D"/>
    <w:rsid w:val="002A0A53"/>
    <w:rsid w:val="002A0AA0"/>
    <w:rsid w:val="002A0BAE"/>
    <w:rsid w:val="002A0C94"/>
    <w:rsid w:val="002A0EF8"/>
    <w:rsid w:val="002A1016"/>
    <w:rsid w:val="002A12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7A7"/>
    <w:rsid w:val="002A59F0"/>
    <w:rsid w:val="002A6288"/>
    <w:rsid w:val="002A6432"/>
    <w:rsid w:val="002A6516"/>
    <w:rsid w:val="002A6583"/>
    <w:rsid w:val="002A6679"/>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372"/>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ABF"/>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04B"/>
    <w:rsid w:val="002C3190"/>
    <w:rsid w:val="002C3355"/>
    <w:rsid w:val="002C3895"/>
    <w:rsid w:val="002C38B2"/>
    <w:rsid w:val="002C3F9C"/>
    <w:rsid w:val="002C45AD"/>
    <w:rsid w:val="002C46AA"/>
    <w:rsid w:val="002C49E5"/>
    <w:rsid w:val="002C4A1C"/>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0E9"/>
    <w:rsid w:val="002D02AF"/>
    <w:rsid w:val="002D0439"/>
    <w:rsid w:val="002D05A5"/>
    <w:rsid w:val="002D087C"/>
    <w:rsid w:val="002D11B6"/>
    <w:rsid w:val="002D11B7"/>
    <w:rsid w:val="002D127A"/>
    <w:rsid w:val="002D136E"/>
    <w:rsid w:val="002D1701"/>
    <w:rsid w:val="002D1710"/>
    <w:rsid w:val="002D1753"/>
    <w:rsid w:val="002D1863"/>
    <w:rsid w:val="002D1DBB"/>
    <w:rsid w:val="002D1F62"/>
    <w:rsid w:val="002D254F"/>
    <w:rsid w:val="002D2614"/>
    <w:rsid w:val="002D27DC"/>
    <w:rsid w:val="002D2E0E"/>
    <w:rsid w:val="002D3084"/>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07"/>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30C3"/>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399"/>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13"/>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C6F"/>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0CE"/>
    <w:rsid w:val="00324361"/>
    <w:rsid w:val="003244BA"/>
    <w:rsid w:val="00324556"/>
    <w:rsid w:val="00324799"/>
    <w:rsid w:val="00325097"/>
    <w:rsid w:val="0032545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10A4"/>
    <w:rsid w:val="003311D1"/>
    <w:rsid w:val="003311E7"/>
    <w:rsid w:val="00331426"/>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871"/>
    <w:rsid w:val="003519A1"/>
    <w:rsid w:val="00351A87"/>
    <w:rsid w:val="00351C92"/>
    <w:rsid w:val="00351CCF"/>
    <w:rsid w:val="00351D4B"/>
    <w:rsid w:val="00351F8E"/>
    <w:rsid w:val="0035229A"/>
    <w:rsid w:val="00352480"/>
    <w:rsid w:val="003525C8"/>
    <w:rsid w:val="003528D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C7C"/>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B9"/>
    <w:rsid w:val="003833DE"/>
    <w:rsid w:val="003836E3"/>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EB4"/>
    <w:rsid w:val="0039543E"/>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498"/>
    <w:rsid w:val="003A461F"/>
    <w:rsid w:val="003A467E"/>
    <w:rsid w:val="003A4D4A"/>
    <w:rsid w:val="003A51BE"/>
    <w:rsid w:val="003A557C"/>
    <w:rsid w:val="003A5599"/>
    <w:rsid w:val="003A564F"/>
    <w:rsid w:val="003A573A"/>
    <w:rsid w:val="003A5CA2"/>
    <w:rsid w:val="003A5E64"/>
    <w:rsid w:val="003A61FD"/>
    <w:rsid w:val="003A6B47"/>
    <w:rsid w:val="003A6D7E"/>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5F61"/>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C36"/>
    <w:rsid w:val="003C4CF2"/>
    <w:rsid w:val="003C4E19"/>
    <w:rsid w:val="003C4E7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2B7"/>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1ED"/>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B0E"/>
    <w:rsid w:val="003E3E81"/>
    <w:rsid w:val="003E3F63"/>
    <w:rsid w:val="003E40D4"/>
    <w:rsid w:val="003E4391"/>
    <w:rsid w:val="003E4697"/>
    <w:rsid w:val="003E4858"/>
    <w:rsid w:val="003E495D"/>
    <w:rsid w:val="003E4A35"/>
    <w:rsid w:val="003E4AE0"/>
    <w:rsid w:val="003E568F"/>
    <w:rsid w:val="003E582C"/>
    <w:rsid w:val="003E5E1C"/>
    <w:rsid w:val="003E5EB9"/>
    <w:rsid w:val="003E602B"/>
    <w:rsid w:val="003E62DA"/>
    <w:rsid w:val="003E6316"/>
    <w:rsid w:val="003E6341"/>
    <w:rsid w:val="003E63AF"/>
    <w:rsid w:val="003E6884"/>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5E3"/>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3DC8"/>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EA8"/>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2B"/>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9E4"/>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D55"/>
    <w:rsid w:val="00420FD2"/>
    <w:rsid w:val="00421244"/>
    <w:rsid w:val="0042137B"/>
    <w:rsid w:val="00421429"/>
    <w:rsid w:val="00421769"/>
    <w:rsid w:val="0042192C"/>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787"/>
    <w:rsid w:val="00427949"/>
    <w:rsid w:val="00427DD8"/>
    <w:rsid w:val="0043010D"/>
    <w:rsid w:val="004303BE"/>
    <w:rsid w:val="0043042A"/>
    <w:rsid w:val="00430A2D"/>
    <w:rsid w:val="00430E69"/>
    <w:rsid w:val="00430FDC"/>
    <w:rsid w:val="00431505"/>
    <w:rsid w:val="00431576"/>
    <w:rsid w:val="00431578"/>
    <w:rsid w:val="00431AF0"/>
    <w:rsid w:val="0043213A"/>
    <w:rsid w:val="004325D4"/>
    <w:rsid w:val="00432ADB"/>
    <w:rsid w:val="00432F88"/>
    <w:rsid w:val="004330F4"/>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42EF"/>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83C"/>
    <w:rsid w:val="00450AC6"/>
    <w:rsid w:val="00450B7E"/>
    <w:rsid w:val="00450FA0"/>
    <w:rsid w:val="004512B6"/>
    <w:rsid w:val="0045136B"/>
    <w:rsid w:val="00451400"/>
    <w:rsid w:val="004514E2"/>
    <w:rsid w:val="00451C04"/>
    <w:rsid w:val="00451C7E"/>
    <w:rsid w:val="00451F9B"/>
    <w:rsid w:val="004521A1"/>
    <w:rsid w:val="004524C0"/>
    <w:rsid w:val="00452695"/>
    <w:rsid w:val="0045284B"/>
    <w:rsid w:val="00452868"/>
    <w:rsid w:val="00452C77"/>
    <w:rsid w:val="00452CAF"/>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F52"/>
    <w:rsid w:val="0046028A"/>
    <w:rsid w:val="00460349"/>
    <w:rsid w:val="0046045B"/>
    <w:rsid w:val="004606E8"/>
    <w:rsid w:val="0046088B"/>
    <w:rsid w:val="00460A5F"/>
    <w:rsid w:val="00460A97"/>
    <w:rsid w:val="00460B55"/>
    <w:rsid w:val="00460CC3"/>
    <w:rsid w:val="00460E70"/>
    <w:rsid w:val="00460E86"/>
    <w:rsid w:val="0046128D"/>
    <w:rsid w:val="00461490"/>
    <w:rsid w:val="004615F9"/>
    <w:rsid w:val="00461FC4"/>
    <w:rsid w:val="0046203B"/>
    <w:rsid w:val="004628A2"/>
    <w:rsid w:val="00462951"/>
    <w:rsid w:val="0046298C"/>
    <w:rsid w:val="00462B03"/>
    <w:rsid w:val="00462FF1"/>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C1C"/>
    <w:rsid w:val="00470E80"/>
    <w:rsid w:val="00470EA2"/>
    <w:rsid w:val="00470EB5"/>
    <w:rsid w:val="004711EF"/>
    <w:rsid w:val="004711FB"/>
    <w:rsid w:val="004713AA"/>
    <w:rsid w:val="004715C8"/>
    <w:rsid w:val="0047187D"/>
    <w:rsid w:val="0047189C"/>
    <w:rsid w:val="004718B2"/>
    <w:rsid w:val="00471CB8"/>
    <w:rsid w:val="00471CFB"/>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489"/>
    <w:rsid w:val="00476644"/>
    <w:rsid w:val="00476799"/>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0F34"/>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422"/>
    <w:rsid w:val="00491589"/>
    <w:rsid w:val="00492240"/>
    <w:rsid w:val="00492353"/>
    <w:rsid w:val="004927DE"/>
    <w:rsid w:val="00492AFF"/>
    <w:rsid w:val="00492F85"/>
    <w:rsid w:val="00493322"/>
    <w:rsid w:val="00493639"/>
    <w:rsid w:val="004939B3"/>
    <w:rsid w:val="004941A9"/>
    <w:rsid w:val="004941DD"/>
    <w:rsid w:val="0049422D"/>
    <w:rsid w:val="00494242"/>
    <w:rsid w:val="0049435C"/>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A7C18"/>
    <w:rsid w:val="004A7C8A"/>
    <w:rsid w:val="004B010D"/>
    <w:rsid w:val="004B01BE"/>
    <w:rsid w:val="004B05F2"/>
    <w:rsid w:val="004B0BBA"/>
    <w:rsid w:val="004B14D9"/>
    <w:rsid w:val="004B1A38"/>
    <w:rsid w:val="004B21CD"/>
    <w:rsid w:val="004B222A"/>
    <w:rsid w:val="004B2832"/>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CF"/>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808"/>
    <w:rsid w:val="004B7D8A"/>
    <w:rsid w:val="004B7FBF"/>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391"/>
    <w:rsid w:val="004C3718"/>
    <w:rsid w:val="004C3A3A"/>
    <w:rsid w:val="004C3BF8"/>
    <w:rsid w:val="004C3CBB"/>
    <w:rsid w:val="004C3FC4"/>
    <w:rsid w:val="004C47C6"/>
    <w:rsid w:val="004C50BF"/>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34B"/>
    <w:rsid w:val="004C646D"/>
    <w:rsid w:val="004C6533"/>
    <w:rsid w:val="004C65CF"/>
    <w:rsid w:val="004C671F"/>
    <w:rsid w:val="004C6877"/>
    <w:rsid w:val="004C68A5"/>
    <w:rsid w:val="004C68D4"/>
    <w:rsid w:val="004C6B1E"/>
    <w:rsid w:val="004C6DDD"/>
    <w:rsid w:val="004C6EC6"/>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3F4B"/>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F7F"/>
    <w:rsid w:val="004F007B"/>
    <w:rsid w:val="004F00C9"/>
    <w:rsid w:val="004F022D"/>
    <w:rsid w:val="004F0596"/>
    <w:rsid w:val="004F0637"/>
    <w:rsid w:val="004F0768"/>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4F7F3E"/>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692"/>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576"/>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841"/>
    <w:rsid w:val="00522A4F"/>
    <w:rsid w:val="00523020"/>
    <w:rsid w:val="0052331B"/>
    <w:rsid w:val="00523359"/>
    <w:rsid w:val="00523527"/>
    <w:rsid w:val="00523A0D"/>
    <w:rsid w:val="00523A19"/>
    <w:rsid w:val="00523AAA"/>
    <w:rsid w:val="00523E67"/>
    <w:rsid w:val="00523F5C"/>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F8B"/>
    <w:rsid w:val="00533016"/>
    <w:rsid w:val="005335B9"/>
    <w:rsid w:val="005336D4"/>
    <w:rsid w:val="00533737"/>
    <w:rsid w:val="00534005"/>
    <w:rsid w:val="00534218"/>
    <w:rsid w:val="00534299"/>
    <w:rsid w:val="00534545"/>
    <w:rsid w:val="0053459C"/>
    <w:rsid w:val="0053460B"/>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77F"/>
    <w:rsid w:val="00544ABA"/>
    <w:rsid w:val="00544B0A"/>
    <w:rsid w:val="00544CD1"/>
    <w:rsid w:val="00544E46"/>
    <w:rsid w:val="00544F0F"/>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729"/>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E48"/>
    <w:rsid w:val="00570F4D"/>
    <w:rsid w:val="00571189"/>
    <w:rsid w:val="005713B2"/>
    <w:rsid w:val="005715C5"/>
    <w:rsid w:val="0057176F"/>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0FE6"/>
    <w:rsid w:val="00581234"/>
    <w:rsid w:val="00581246"/>
    <w:rsid w:val="00581334"/>
    <w:rsid w:val="00581501"/>
    <w:rsid w:val="00581EE5"/>
    <w:rsid w:val="005820C7"/>
    <w:rsid w:val="005823E5"/>
    <w:rsid w:val="005829AF"/>
    <w:rsid w:val="00582BD2"/>
    <w:rsid w:val="00582C3A"/>
    <w:rsid w:val="00582C90"/>
    <w:rsid w:val="00582CBE"/>
    <w:rsid w:val="00582E1A"/>
    <w:rsid w:val="00582F45"/>
    <w:rsid w:val="00583147"/>
    <w:rsid w:val="00583A3D"/>
    <w:rsid w:val="00583F23"/>
    <w:rsid w:val="005842D2"/>
    <w:rsid w:val="00584416"/>
    <w:rsid w:val="00584543"/>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B57"/>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24"/>
    <w:rsid w:val="00595887"/>
    <w:rsid w:val="00595E47"/>
    <w:rsid w:val="005961F7"/>
    <w:rsid w:val="00596657"/>
    <w:rsid w:val="0059681A"/>
    <w:rsid w:val="005969B2"/>
    <w:rsid w:val="00596B9C"/>
    <w:rsid w:val="00596D13"/>
    <w:rsid w:val="005972A0"/>
    <w:rsid w:val="00597518"/>
    <w:rsid w:val="00597623"/>
    <w:rsid w:val="00597848"/>
    <w:rsid w:val="00597A6A"/>
    <w:rsid w:val="00597AFD"/>
    <w:rsid w:val="00597D9F"/>
    <w:rsid w:val="005A030A"/>
    <w:rsid w:val="005A054D"/>
    <w:rsid w:val="005A0A46"/>
    <w:rsid w:val="005A0CE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C2E"/>
    <w:rsid w:val="005A3D4B"/>
    <w:rsid w:val="005A48AB"/>
    <w:rsid w:val="005A4D99"/>
    <w:rsid w:val="005A54E0"/>
    <w:rsid w:val="005A5B13"/>
    <w:rsid w:val="005A5D4D"/>
    <w:rsid w:val="005A5F34"/>
    <w:rsid w:val="005A6043"/>
    <w:rsid w:val="005A6A06"/>
    <w:rsid w:val="005A73FB"/>
    <w:rsid w:val="005A7922"/>
    <w:rsid w:val="005A7D1C"/>
    <w:rsid w:val="005A7DB6"/>
    <w:rsid w:val="005B02DF"/>
    <w:rsid w:val="005B03A9"/>
    <w:rsid w:val="005B0542"/>
    <w:rsid w:val="005B0787"/>
    <w:rsid w:val="005B094D"/>
    <w:rsid w:val="005B0992"/>
    <w:rsid w:val="005B0D4D"/>
    <w:rsid w:val="005B13A2"/>
    <w:rsid w:val="005B172E"/>
    <w:rsid w:val="005B1E0B"/>
    <w:rsid w:val="005B1E17"/>
    <w:rsid w:val="005B1E4F"/>
    <w:rsid w:val="005B2010"/>
    <w:rsid w:val="005B20D6"/>
    <w:rsid w:val="005B2225"/>
    <w:rsid w:val="005B23EC"/>
    <w:rsid w:val="005B261B"/>
    <w:rsid w:val="005B26F7"/>
    <w:rsid w:val="005B2799"/>
    <w:rsid w:val="005B2B77"/>
    <w:rsid w:val="005B2CB1"/>
    <w:rsid w:val="005B3228"/>
    <w:rsid w:val="005B333E"/>
    <w:rsid w:val="005B3476"/>
    <w:rsid w:val="005B3491"/>
    <w:rsid w:val="005B37F2"/>
    <w:rsid w:val="005B39E4"/>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2E7"/>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45"/>
    <w:rsid w:val="005D5ADB"/>
    <w:rsid w:val="005D60EB"/>
    <w:rsid w:val="005D6185"/>
    <w:rsid w:val="005D6244"/>
    <w:rsid w:val="005D6287"/>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41"/>
    <w:rsid w:val="005E7AEC"/>
    <w:rsid w:val="005E7B91"/>
    <w:rsid w:val="005F0057"/>
    <w:rsid w:val="005F0174"/>
    <w:rsid w:val="005F049E"/>
    <w:rsid w:val="005F0529"/>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A0"/>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553"/>
    <w:rsid w:val="00617F18"/>
    <w:rsid w:val="00617F7C"/>
    <w:rsid w:val="006203E7"/>
    <w:rsid w:val="006205CA"/>
    <w:rsid w:val="00620C19"/>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AC2"/>
    <w:rsid w:val="00632D80"/>
    <w:rsid w:val="00632E10"/>
    <w:rsid w:val="00632F8E"/>
    <w:rsid w:val="00633145"/>
    <w:rsid w:val="00633362"/>
    <w:rsid w:val="006333E5"/>
    <w:rsid w:val="006338FA"/>
    <w:rsid w:val="006339C7"/>
    <w:rsid w:val="00633AC2"/>
    <w:rsid w:val="00633B15"/>
    <w:rsid w:val="00634267"/>
    <w:rsid w:val="00634600"/>
    <w:rsid w:val="0063494F"/>
    <w:rsid w:val="00634ACF"/>
    <w:rsid w:val="00635035"/>
    <w:rsid w:val="006350B8"/>
    <w:rsid w:val="006352B0"/>
    <w:rsid w:val="0063580D"/>
    <w:rsid w:val="00635CAE"/>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30E"/>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B"/>
    <w:rsid w:val="0066197D"/>
    <w:rsid w:val="00661B83"/>
    <w:rsid w:val="00662111"/>
    <w:rsid w:val="00662118"/>
    <w:rsid w:val="00662662"/>
    <w:rsid w:val="00662734"/>
    <w:rsid w:val="00662764"/>
    <w:rsid w:val="0066294E"/>
    <w:rsid w:val="00662B01"/>
    <w:rsid w:val="00663293"/>
    <w:rsid w:val="00663386"/>
    <w:rsid w:val="006638AD"/>
    <w:rsid w:val="00663C64"/>
    <w:rsid w:val="00663C69"/>
    <w:rsid w:val="00663CA9"/>
    <w:rsid w:val="006641A8"/>
    <w:rsid w:val="006644B9"/>
    <w:rsid w:val="0066483D"/>
    <w:rsid w:val="00664F75"/>
    <w:rsid w:val="006652F7"/>
    <w:rsid w:val="0066537E"/>
    <w:rsid w:val="006655E6"/>
    <w:rsid w:val="00665662"/>
    <w:rsid w:val="0066599E"/>
    <w:rsid w:val="0066630C"/>
    <w:rsid w:val="00666568"/>
    <w:rsid w:val="006665BF"/>
    <w:rsid w:val="006665CC"/>
    <w:rsid w:val="00666DF6"/>
    <w:rsid w:val="00667001"/>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B1C"/>
    <w:rsid w:val="00685FD4"/>
    <w:rsid w:val="0068656B"/>
    <w:rsid w:val="00686612"/>
    <w:rsid w:val="0068661E"/>
    <w:rsid w:val="00686773"/>
    <w:rsid w:val="00686B55"/>
    <w:rsid w:val="00686C4A"/>
    <w:rsid w:val="00686CF9"/>
    <w:rsid w:val="00687DAA"/>
    <w:rsid w:val="00687F19"/>
    <w:rsid w:val="00687F6A"/>
    <w:rsid w:val="006900A0"/>
    <w:rsid w:val="00690437"/>
    <w:rsid w:val="00690561"/>
    <w:rsid w:val="00690A49"/>
    <w:rsid w:val="00690B2C"/>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6FA3"/>
    <w:rsid w:val="00697022"/>
    <w:rsid w:val="0069702A"/>
    <w:rsid w:val="00697733"/>
    <w:rsid w:val="00697CBE"/>
    <w:rsid w:val="00697E1E"/>
    <w:rsid w:val="00697FD7"/>
    <w:rsid w:val="006A07D9"/>
    <w:rsid w:val="006A085A"/>
    <w:rsid w:val="006A0D5E"/>
    <w:rsid w:val="006A126A"/>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4F4"/>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6AE"/>
    <w:rsid w:val="006B2D5D"/>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4057"/>
    <w:rsid w:val="006C4163"/>
    <w:rsid w:val="006C44B4"/>
    <w:rsid w:val="006C4516"/>
    <w:rsid w:val="006C455E"/>
    <w:rsid w:val="006C45DA"/>
    <w:rsid w:val="006C4EA2"/>
    <w:rsid w:val="006C5300"/>
    <w:rsid w:val="006C5958"/>
    <w:rsid w:val="006C5B4F"/>
    <w:rsid w:val="006C5BF4"/>
    <w:rsid w:val="006C612B"/>
    <w:rsid w:val="006C643C"/>
    <w:rsid w:val="006C665E"/>
    <w:rsid w:val="006C6886"/>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6B68"/>
    <w:rsid w:val="006F6DD8"/>
    <w:rsid w:val="006F707E"/>
    <w:rsid w:val="006F798F"/>
    <w:rsid w:val="006F7E12"/>
    <w:rsid w:val="006F7F6D"/>
    <w:rsid w:val="006F7F7E"/>
    <w:rsid w:val="007000B7"/>
    <w:rsid w:val="007001C1"/>
    <w:rsid w:val="007001DC"/>
    <w:rsid w:val="007008D3"/>
    <w:rsid w:val="00700A25"/>
    <w:rsid w:val="00700EFD"/>
    <w:rsid w:val="00701239"/>
    <w:rsid w:val="0070143E"/>
    <w:rsid w:val="007017C3"/>
    <w:rsid w:val="00701B57"/>
    <w:rsid w:val="00701DDD"/>
    <w:rsid w:val="0070215B"/>
    <w:rsid w:val="00702285"/>
    <w:rsid w:val="007022E3"/>
    <w:rsid w:val="007025CB"/>
    <w:rsid w:val="00702A38"/>
    <w:rsid w:val="00702BBB"/>
    <w:rsid w:val="00702BD5"/>
    <w:rsid w:val="00702E50"/>
    <w:rsid w:val="007034AA"/>
    <w:rsid w:val="00703524"/>
    <w:rsid w:val="007036F9"/>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7E6"/>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3C"/>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39"/>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728"/>
    <w:rsid w:val="00781841"/>
    <w:rsid w:val="007820FA"/>
    <w:rsid w:val="0078213D"/>
    <w:rsid w:val="0078214B"/>
    <w:rsid w:val="00782238"/>
    <w:rsid w:val="007823A9"/>
    <w:rsid w:val="0078285F"/>
    <w:rsid w:val="00783207"/>
    <w:rsid w:val="007834FD"/>
    <w:rsid w:val="00783624"/>
    <w:rsid w:val="007838CB"/>
    <w:rsid w:val="00783915"/>
    <w:rsid w:val="00783D85"/>
    <w:rsid w:val="00783DD2"/>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6C6"/>
    <w:rsid w:val="00790796"/>
    <w:rsid w:val="00790A60"/>
    <w:rsid w:val="00790AAA"/>
    <w:rsid w:val="00790B9D"/>
    <w:rsid w:val="00791428"/>
    <w:rsid w:val="0079162F"/>
    <w:rsid w:val="00791BAD"/>
    <w:rsid w:val="00791E54"/>
    <w:rsid w:val="00791FDA"/>
    <w:rsid w:val="0079218D"/>
    <w:rsid w:val="007921BB"/>
    <w:rsid w:val="00792603"/>
    <w:rsid w:val="00792813"/>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97C84"/>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AD7"/>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183"/>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CD4"/>
    <w:rsid w:val="007B1E4E"/>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9B"/>
    <w:rsid w:val="007B58BA"/>
    <w:rsid w:val="007B5986"/>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75"/>
    <w:rsid w:val="007C6D60"/>
    <w:rsid w:val="007C75A2"/>
    <w:rsid w:val="007C7609"/>
    <w:rsid w:val="007C76B2"/>
    <w:rsid w:val="007C77C3"/>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D7D74"/>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50A"/>
    <w:rsid w:val="007E4295"/>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E2"/>
    <w:rsid w:val="007E7973"/>
    <w:rsid w:val="007E7BC6"/>
    <w:rsid w:val="007E7DDF"/>
    <w:rsid w:val="007E7E5E"/>
    <w:rsid w:val="007F017C"/>
    <w:rsid w:val="007F0408"/>
    <w:rsid w:val="007F0A28"/>
    <w:rsid w:val="007F0A5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1D9"/>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9D8"/>
    <w:rsid w:val="00801B09"/>
    <w:rsid w:val="00801CBA"/>
    <w:rsid w:val="008021EA"/>
    <w:rsid w:val="008024C5"/>
    <w:rsid w:val="0080268B"/>
    <w:rsid w:val="00802969"/>
    <w:rsid w:val="00802E74"/>
    <w:rsid w:val="00803BFD"/>
    <w:rsid w:val="00803EDA"/>
    <w:rsid w:val="00803F57"/>
    <w:rsid w:val="0080435A"/>
    <w:rsid w:val="00804378"/>
    <w:rsid w:val="008043EA"/>
    <w:rsid w:val="008045CA"/>
    <w:rsid w:val="00804B92"/>
    <w:rsid w:val="00804E21"/>
    <w:rsid w:val="00805092"/>
    <w:rsid w:val="0080513C"/>
    <w:rsid w:val="008060E7"/>
    <w:rsid w:val="00806429"/>
    <w:rsid w:val="00806526"/>
    <w:rsid w:val="008066BE"/>
    <w:rsid w:val="008067CF"/>
    <w:rsid w:val="00806AAF"/>
    <w:rsid w:val="00806BFE"/>
    <w:rsid w:val="00806CA1"/>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0B"/>
    <w:rsid w:val="00813C85"/>
    <w:rsid w:val="00813EED"/>
    <w:rsid w:val="00814190"/>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902"/>
    <w:rsid w:val="00821AC0"/>
    <w:rsid w:val="00821D71"/>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5AD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0E69"/>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A26"/>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49A"/>
    <w:rsid w:val="00855595"/>
    <w:rsid w:val="0085604D"/>
    <w:rsid w:val="00856833"/>
    <w:rsid w:val="00856840"/>
    <w:rsid w:val="00856CA6"/>
    <w:rsid w:val="00856CA8"/>
    <w:rsid w:val="00856E5B"/>
    <w:rsid w:val="00857EFE"/>
    <w:rsid w:val="008606C3"/>
    <w:rsid w:val="00860788"/>
    <w:rsid w:val="0086087C"/>
    <w:rsid w:val="00860C8C"/>
    <w:rsid w:val="00860D8E"/>
    <w:rsid w:val="0086105D"/>
    <w:rsid w:val="0086182A"/>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CC1"/>
    <w:rsid w:val="00863ED8"/>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9C3"/>
    <w:rsid w:val="00871D08"/>
    <w:rsid w:val="0087213C"/>
    <w:rsid w:val="008721A2"/>
    <w:rsid w:val="00872A27"/>
    <w:rsid w:val="00872D3F"/>
    <w:rsid w:val="008733E4"/>
    <w:rsid w:val="00873850"/>
    <w:rsid w:val="00873AF7"/>
    <w:rsid w:val="00873BE2"/>
    <w:rsid w:val="00873C8E"/>
    <w:rsid w:val="00873EF5"/>
    <w:rsid w:val="00873F15"/>
    <w:rsid w:val="00873F38"/>
    <w:rsid w:val="00874096"/>
    <w:rsid w:val="00874321"/>
    <w:rsid w:val="00874408"/>
    <w:rsid w:val="008744E6"/>
    <w:rsid w:val="00874593"/>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77F30"/>
    <w:rsid w:val="008808BE"/>
    <w:rsid w:val="00880EAE"/>
    <w:rsid w:val="00880F30"/>
    <w:rsid w:val="0088101D"/>
    <w:rsid w:val="008810BE"/>
    <w:rsid w:val="008810C4"/>
    <w:rsid w:val="008812AC"/>
    <w:rsid w:val="00881A22"/>
    <w:rsid w:val="00881AA0"/>
    <w:rsid w:val="00881C86"/>
    <w:rsid w:val="00881E91"/>
    <w:rsid w:val="00881F0F"/>
    <w:rsid w:val="008820FA"/>
    <w:rsid w:val="0088221D"/>
    <w:rsid w:val="00882540"/>
    <w:rsid w:val="00882721"/>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B51"/>
    <w:rsid w:val="00884D6E"/>
    <w:rsid w:val="00884E35"/>
    <w:rsid w:val="0088532A"/>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10A"/>
    <w:rsid w:val="008962BF"/>
    <w:rsid w:val="008966C5"/>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21"/>
    <w:rsid w:val="008A395F"/>
    <w:rsid w:val="008A3D02"/>
    <w:rsid w:val="008A40A5"/>
    <w:rsid w:val="008A440E"/>
    <w:rsid w:val="008A4936"/>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66F"/>
    <w:rsid w:val="008B668C"/>
    <w:rsid w:val="008B69C5"/>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1FC7"/>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21"/>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A5D"/>
    <w:rsid w:val="008F7EFD"/>
    <w:rsid w:val="009007B0"/>
    <w:rsid w:val="00900FD1"/>
    <w:rsid w:val="0090127C"/>
    <w:rsid w:val="00901436"/>
    <w:rsid w:val="00901900"/>
    <w:rsid w:val="00901D3F"/>
    <w:rsid w:val="0090216B"/>
    <w:rsid w:val="0090291C"/>
    <w:rsid w:val="00902A65"/>
    <w:rsid w:val="00902B27"/>
    <w:rsid w:val="00902FED"/>
    <w:rsid w:val="0090310F"/>
    <w:rsid w:val="0090358F"/>
    <w:rsid w:val="009036E2"/>
    <w:rsid w:val="00903802"/>
    <w:rsid w:val="00903CDE"/>
    <w:rsid w:val="00903DB7"/>
    <w:rsid w:val="00904286"/>
    <w:rsid w:val="0090435B"/>
    <w:rsid w:val="009047C1"/>
    <w:rsid w:val="00904C35"/>
    <w:rsid w:val="00905277"/>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C82"/>
    <w:rsid w:val="00910FB3"/>
    <w:rsid w:val="00910FC9"/>
    <w:rsid w:val="009110BA"/>
    <w:rsid w:val="009111C5"/>
    <w:rsid w:val="0091127C"/>
    <w:rsid w:val="00911367"/>
    <w:rsid w:val="00911759"/>
    <w:rsid w:val="0091176D"/>
    <w:rsid w:val="00911947"/>
    <w:rsid w:val="00911A42"/>
    <w:rsid w:val="00911B93"/>
    <w:rsid w:val="009122BE"/>
    <w:rsid w:val="00912520"/>
    <w:rsid w:val="0091290E"/>
    <w:rsid w:val="0091291A"/>
    <w:rsid w:val="009135EF"/>
    <w:rsid w:val="00913612"/>
    <w:rsid w:val="0091366A"/>
    <w:rsid w:val="00913824"/>
    <w:rsid w:val="009138CB"/>
    <w:rsid w:val="00913A4D"/>
    <w:rsid w:val="00913AC1"/>
    <w:rsid w:val="00913B4F"/>
    <w:rsid w:val="00913E3D"/>
    <w:rsid w:val="00914151"/>
    <w:rsid w:val="00914262"/>
    <w:rsid w:val="009142D8"/>
    <w:rsid w:val="009155AB"/>
    <w:rsid w:val="00915638"/>
    <w:rsid w:val="00915757"/>
    <w:rsid w:val="009159B0"/>
    <w:rsid w:val="009159B3"/>
    <w:rsid w:val="00915DF2"/>
    <w:rsid w:val="00915EB1"/>
    <w:rsid w:val="00916181"/>
    <w:rsid w:val="0091659A"/>
    <w:rsid w:val="009166C4"/>
    <w:rsid w:val="009166DA"/>
    <w:rsid w:val="00916C5C"/>
    <w:rsid w:val="00916CA3"/>
    <w:rsid w:val="00916ECA"/>
    <w:rsid w:val="009174BB"/>
    <w:rsid w:val="009175F7"/>
    <w:rsid w:val="00917ED5"/>
    <w:rsid w:val="009204BE"/>
    <w:rsid w:val="009204C5"/>
    <w:rsid w:val="009205B2"/>
    <w:rsid w:val="0092062C"/>
    <w:rsid w:val="00920800"/>
    <w:rsid w:val="009208BA"/>
    <w:rsid w:val="00920967"/>
    <w:rsid w:val="00920D47"/>
    <w:rsid w:val="00920DE0"/>
    <w:rsid w:val="00920F14"/>
    <w:rsid w:val="00921046"/>
    <w:rsid w:val="00921070"/>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3FC7"/>
    <w:rsid w:val="00924045"/>
    <w:rsid w:val="009241B4"/>
    <w:rsid w:val="0092425B"/>
    <w:rsid w:val="009245C2"/>
    <w:rsid w:val="00924829"/>
    <w:rsid w:val="00924836"/>
    <w:rsid w:val="00924863"/>
    <w:rsid w:val="00924F22"/>
    <w:rsid w:val="00924FF8"/>
    <w:rsid w:val="009255AF"/>
    <w:rsid w:val="00925BA8"/>
    <w:rsid w:val="00925E23"/>
    <w:rsid w:val="00926117"/>
    <w:rsid w:val="00926C9E"/>
    <w:rsid w:val="00926DA7"/>
    <w:rsid w:val="00926ED7"/>
    <w:rsid w:val="00927117"/>
    <w:rsid w:val="009278FA"/>
    <w:rsid w:val="00927F8B"/>
    <w:rsid w:val="009300F6"/>
    <w:rsid w:val="00930110"/>
    <w:rsid w:val="0093022D"/>
    <w:rsid w:val="0093069B"/>
    <w:rsid w:val="00930873"/>
    <w:rsid w:val="0093094D"/>
    <w:rsid w:val="00930D8E"/>
    <w:rsid w:val="009310DC"/>
    <w:rsid w:val="00931373"/>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512F"/>
    <w:rsid w:val="00935228"/>
    <w:rsid w:val="009355A2"/>
    <w:rsid w:val="0093593E"/>
    <w:rsid w:val="00935941"/>
    <w:rsid w:val="00935A86"/>
    <w:rsid w:val="00935F9E"/>
    <w:rsid w:val="009362FA"/>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CB8"/>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482"/>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909"/>
    <w:rsid w:val="00993EB2"/>
    <w:rsid w:val="00993F4D"/>
    <w:rsid w:val="00994297"/>
    <w:rsid w:val="0099484E"/>
    <w:rsid w:val="00994871"/>
    <w:rsid w:val="00994C9D"/>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456"/>
    <w:rsid w:val="009A65CD"/>
    <w:rsid w:val="009A69FA"/>
    <w:rsid w:val="009A6A6B"/>
    <w:rsid w:val="009A6B7B"/>
    <w:rsid w:val="009A6D69"/>
    <w:rsid w:val="009A72DE"/>
    <w:rsid w:val="009A73B7"/>
    <w:rsid w:val="009A7DB6"/>
    <w:rsid w:val="009B0084"/>
    <w:rsid w:val="009B0CB6"/>
    <w:rsid w:val="009B0E07"/>
    <w:rsid w:val="009B0FDB"/>
    <w:rsid w:val="009B15C8"/>
    <w:rsid w:val="009B16F6"/>
    <w:rsid w:val="009B1B41"/>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C7D79"/>
    <w:rsid w:val="009D0729"/>
    <w:rsid w:val="009D081C"/>
    <w:rsid w:val="009D0932"/>
    <w:rsid w:val="009D0E73"/>
    <w:rsid w:val="009D0EB6"/>
    <w:rsid w:val="009D0F66"/>
    <w:rsid w:val="009D1A06"/>
    <w:rsid w:val="009D1B7D"/>
    <w:rsid w:val="009D1BA4"/>
    <w:rsid w:val="009D2021"/>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B2E"/>
    <w:rsid w:val="009D6D4A"/>
    <w:rsid w:val="009D6EF1"/>
    <w:rsid w:val="009D7240"/>
    <w:rsid w:val="009D74C9"/>
    <w:rsid w:val="009D74D2"/>
    <w:rsid w:val="009D78BC"/>
    <w:rsid w:val="009E058F"/>
    <w:rsid w:val="009E0645"/>
    <w:rsid w:val="009E07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4D10"/>
    <w:rsid w:val="009E505D"/>
    <w:rsid w:val="009E5C4C"/>
    <w:rsid w:val="009E5C60"/>
    <w:rsid w:val="009E64DB"/>
    <w:rsid w:val="009E6794"/>
    <w:rsid w:val="009E679A"/>
    <w:rsid w:val="009E6AC2"/>
    <w:rsid w:val="009E6ADA"/>
    <w:rsid w:val="009E6D6D"/>
    <w:rsid w:val="009E7189"/>
    <w:rsid w:val="009E7D04"/>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412"/>
    <w:rsid w:val="009F553C"/>
    <w:rsid w:val="009F5598"/>
    <w:rsid w:val="009F55E9"/>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4DF"/>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798"/>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4C7"/>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5F4"/>
    <w:rsid w:val="00A57685"/>
    <w:rsid w:val="00A576FB"/>
    <w:rsid w:val="00A57A74"/>
    <w:rsid w:val="00A57B64"/>
    <w:rsid w:val="00A57DEC"/>
    <w:rsid w:val="00A57E20"/>
    <w:rsid w:val="00A57F1A"/>
    <w:rsid w:val="00A60163"/>
    <w:rsid w:val="00A6038D"/>
    <w:rsid w:val="00A60722"/>
    <w:rsid w:val="00A60821"/>
    <w:rsid w:val="00A60BBA"/>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8B2"/>
    <w:rsid w:val="00A73D0D"/>
    <w:rsid w:val="00A73E21"/>
    <w:rsid w:val="00A73EF4"/>
    <w:rsid w:val="00A74110"/>
    <w:rsid w:val="00A74181"/>
    <w:rsid w:val="00A74A78"/>
    <w:rsid w:val="00A74A92"/>
    <w:rsid w:val="00A74E1F"/>
    <w:rsid w:val="00A74E55"/>
    <w:rsid w:val="00A7505B"/>
    <w:rsid w:val="00A753A2"/>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6FC"/>
    <w:rsid w:val="00A95D13"/>
    <w:rsid w:val="00A9610B"/>
    <w:rsid w:val="00A963C7"/>
    <w:rsid w:val="00A96A79"/>
    <w:rsid w:val="00A96D6D"/>
    <w:rsid w:val="00A97091"/>
    <w:rsid w:val="00A97560"/>
    <w:rsid w:val="00A97650"/>
    <w:rsid w:val="00A9768F"/>
    <w:rsid w:val="00A97896"/>
    <w:rsid w:val="00A97990"/>
    <w:rsid w:val="00A97C22"/>
    <w:rsid w:val="00A97FDE"/>
    <w:rsid w:val="00AA0360"/>
    <w:rsid w:val="00AA05A9"/>
    <w:rsid w:val="00AA1212"/>
    <w:rsid w:val="00AA12FD"/>
    <w:rsid w:val="00AA1626"/>
    <w:rsid w:val="00AA18E4"/>
    <w:rsid w:val="00AA1995"/>
    <w:rsid w:val="00AA19F2"/>
    <w:rsid w:val="00AA1C25"/>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BBA"/>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6E0"/>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28A"/>
    <w:rsid w:val="00AB77BA"/>
    <w:rsid w:val="00AB7B7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45"/>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025"/>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2"/>
    <w:rsid w:val="00AF4EBF"/>
    <w:rsid w:val="00AF500D"/>
    <w:rsid w:val="00AF5014"/>
    <w:rsid w:val="00AF5076"/>
    <w:rsid w:val="00AF5163"/>
    <w:rsid w:val="00AF5194"/>
    <w:rsid w:val="00AF53EF"/>
    <w:rsid w:val="00AF57E0"/>
    <w:rsid w:val="00AF57EA"/>
    <w:rsid w:val="00AF59DD"/>
    <w:rsid w:val="00AF5AFC"/>
    <w:rsid w:val="00AF5D3C"/>
    <w:rsid w:val="00AF6604"/>
    <w:rsid w:val="00AF6780"/>
    <w:rsid w:val="00AF7035"/>
    <w:rsid w:val="00AF7309"/>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B6D"/>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62B5"/>
    <w:rsid w:val="00B0654C"/>
    <w:rsid w:val="00B0660A"/>
    <w:rsid w:val="00B067AD"/>
    <w:rsid w:val="00B06A9F"/>
    <w:rsid w:val="00B06C9A"/>
    <w:rsid w:val="00B06FCE"/>
    <w:rsid w:val="00B07428"/>
    <w:rsid w:val="00B07946"/>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6"/>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401"/>
    <w:rsid w:val="00B24CD4"/>
    <w:rsid w:val="00B24FD9"/>
    <w:rsid w:val="00B25233"/>
    <w:rsid w:val="00B25762"/>
    <w:rsid w:val="00B25B40"/>
    <w:rsid w:val="00B25CBA"/>
    <w:rsid w:val="00B25FAE"/>
    <w:rsid w:val="00B25FDE"/>
    <w:rsid w:val="00B26366"/>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3A2"/>
    <w:rsid w:val="00B478E9"/>
    <w:rsid w:val="00B47F61"/>
    <w:rsid w:val="00B500A6"/>
    <w:rsid w:val="00B50615"/>
    <w:rsid w:val="00B507F2"/>
    <w:rsid w:val="00B507F3"/>
    <w:rsid w:val="00B50AC5"/>
    <w:rsid w:val="00B50EB2"/>
    <w:rsid w:val="00B50F4E"/>
    <w:rsid w:val="00B51349"/>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51D"/>
    <w:rsid w:val="00B615EB"/>
    <w:rsid w:val="00B6168F"/>
    <w:rsid w:val="00B616B2"/>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27BF"/>
    <w:rsid w:val="00B7318D"/>
    <w:rsid w:val="00B731A3"/>
    <w:rsid w:val="00B73321"/>
    <w:rsid w:val="00B73D33"/>
    <w:rsid w:val="00B73D5F"/>
    <w:rsid w:val="00B73E7C"/>
    <w:rsid w:val="00B73FB6"/>
    <w:rsid w:val="00B743A4"/>
    <w:rsid w:val="00B74476"/>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B8B"/>
    <w:rsid w:val="00B77D1D"/>
    <w:rsid w:val="00B77DE7"/>
    <w:rsid w:val="00B80910"/>
    <w:rsid w:val="00B809EC"/>
    <w:rsid w:val="00B80A70"/>
    <w:rsid w:val="00B80D91"/>
    <w:rsid w:val="00B810C8"/>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084"/>
    <w:rsid w:val="00B853BE"/>
    <w:rsid w:val="00B8596B"/>
    <w:rsid w:val="00B85F68"/>
    <w:rsid w:val="00B85FD5"/>
    <w:rsid w:val="00B8610A"/>
    <w:rsid w:val="00B862CF"/>
    <w:rsid w:val="00B86476"/>
    <w:rsid w:val="00B86A3D"/>
    <w:rsid w:val="00B8720C"/>
    <w:rsid w:val="00B872F3"/>
    <w:rsid w:val="00B87378"/>
    <w:rsid w:val="00B8755A"/>
    <w:rsid w:val="00B875C7"/>
    <w:rsid w:val="00B87A68"/>
    <w:rsid w:val="00B87EA4"/>
    <w:rsid w:val="00B90204"/>
    <w:rsid w:val="00B9027D"/>
    <w:rsid w:val="00B90469"/>
    <w:rsid w:val="00B904D9"/>
    <w:rsid w:val="00B90577"/>
    <w:rsid w:val="00B9066B"/>
    <w:rsid w:val="00B907B2"/>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AC"/>
    <w:rsid w:val="00B9471B"/>
    <w:rsid w:val="00B948F1"/>
    <w:rsid w:val="00B94D8D"/>
    <w:rsid w:val="00B94E17"/>
    <w:rsid w:val="00B957FE"/>
    <w:rsid w:val="00B959B1"/>
    <w:rsid w:val="00B95E5A"/>
    <w:rsid w:val="00B95F02"/>
    <w:rsid w:val="00B960CC"/>
    <w:rsid w:val="00B9638F"/>
    <w:rsid w:val="00B966AB"/>
    <w:rsid w:val="00B96BEF"/>
    <w:rsid w:val="00B96D11"/>
    <w:rsid w:val="00B96D58"/>
    <w:rsid w:val="00B96E19"/>
    <w:rsid w:val="00B96FC0"/>
    <w:rsid w:val="00B97260"/>
    <w:rsid w:val="00B974EB"/>
    <w:rsid w:val="00B976F0"/>
    <w:rsid w:val="00B9794B"/>
    <w:rsid w:val="00B97A04"/>
    <w:rsid w:val="00B97A69"/>
    <w:rsid w:val="00B97B77"/>
    <w:rsid w:val="00B97C1F"/>
    <w:rsid w:val="00B97F8C"/>
    <w:rsid w:val="00BA0219"/>
    <w:rsid w:val="00BA0265"/>
    <w:rsid w:val="00BA0491"/>
    <w:rsid w:val="00BA0632"/>
    <w:rsid w:val="00BA074A"/>
    <w:rsid w:val="00BA075B"/>
    <w:rsid w:val="00BA0AAA"/>
    <w:rsid w:val="00BA0D29"/>
    <w:rsid w:val="00BA0DFB"/>
    <w:rsid w:val="00BA17C0"/>
    <w:rsid w:val="00BA1899"/>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A65"/>
    <w:rsid w:val="00BB1CE7"/>
    <w:rsid w:val="00BB1EB0"/>
    <w:rsid w:val="00BB1F8E"/>
    <w:rsid w:val="00BB2C0D"/>
    <w:rsid w:val="00BB2DB0"/>
    <w:rsid w:val="00BB2FD3"/>
    <w:rsid w:val="00BB2FDF"/>
    <w:rsid w:val="00BB2FFF"/>
    <w:rsid w:val="00BB38A8"/>
    <w:rsid w:val="00BB485D"/>
    <w:rsid w:val="00BB4965"/>
    <w:rsid w:val="00BB4B62"/>
    <w:rsid w:val="00BB507F"/>
    <w:rsid w:val="00BB5CF0"/>
    <w:rsid w:val="00BB5D8A"/>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BD"/>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D0"/>
    <w:rsid w:val="00BC4214"/>
    <w:rsid w:val="00BC46EF"/>
    <w:rsid w:val="00BC4938"/>
    <w:rsid w:val="00BC5957"/>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BC7"/>
    <w:rsid w:val="00BD4EA3"/>
    <w:rsid w:val="00BD50AA"/>
    <w:rsid w:val="00BD5135"/>
    <w:rsid w:val="00BD520C"/>
    <w:rsid w:val="00BD5421"/>
    <w:rsid w:val="00BD5682"/>
    <w:rsid w:val="00BD5706"/>
    <w:rsid w:val="00BD5D94"/>
    <w:rsid w:val="00BD5FE3"/>
    <w:rsid w:val="00BD6C90"/>
    <w:rsid w:val="00BD7291"/>
    <w:rsid w:val="00BD739C"/>
    <w:rsid w:val="00BD77AC"/>
    <w:rsid w:val="00BD7835"/>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385"/>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81E"/>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A5F"/>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63F"/>
    <w:rsid w:val="00C266F0"/>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AE0"/>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5CFE"/>
    <w:rsid w:val="00C46555"/>
    <w:rsid w:val="00C4694A"/>
    <w:rsid w:val="00C46A13"/>
    <w:rsid w:val="00C46ABB"/>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096"/>
    <w:rsid w:val="00C55384"/>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9C6"/>
    <w:rsid w:val="00C64B03"/>
    <w:rsid w:val="00C6525E"/>
    <w:rsid w:val="00C654E0"/>
    <w:rsid w:val="00C65889"/>
    <w:rsid w:val="00C65A2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C0C"/>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14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9D5"/>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82"/>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E1B"/>
    <w:rsid w:val="00C93F7B"/>
    <w:rsid w:val="00C94316"/>
    <w:rsid w:val="00C94429"/>
    <w:rsid w:val="00C944FA"/>
    <w:rsid w:val="00C947EB"/>
    <w:rsid w:val="00C94850"/>
    <w:rsid w:val="00C94BBE"/>
    <w:rsid w:val="00C94EE9"/>
    <w:rsid w:val="00C9502A"/>
    <w:rsid w:val="00C95854"/>
    <w:rsid w:val="00C95A3D"/>
    <w:rsid w:val="00C95BC5"/>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3B4"/>
    <w:rsid w:val="00CB13D3"/>
    <w:rsid w:val="00CB17D0"/>
    <w:rsid w:val="00CB1F58"/>
    <w:rsid w:val="00CB207F"/>
    <w:rsid w:val="00CB2092"/>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41"/>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93D"/>
    <w:rsid w:val="00CC4F32"/>
    <w:rsid w:val="00CC4F95"/>
    <w:rsid w:val="00CC55CB"/>
    <w:rsid w:val="00CC56D8"/>
    <w:rsid w:val="00CC589B"/>
    <w:rsid w:val="00CC5A71"/>
    <w:rsid w:val="00CC5FB1"/>
    <w:rsid w:val="00CC614C"/>
    <w:rsid w:val="00CC61CE"/>
    <w:rsid w:val="00CC69A6"/>
    <w:rsid w:val="00CC6A89"/>
    <w:rsid w:val="00CC6D18"/>
    <w:rsid w:val="00CC6E22"/>
    <w:rsid w:val="00CC6E5B"/>
    <w:rsid w:val="00CC737C"/>
    <w:rsid w:val="00CC7447"/>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AA7"/>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17E"/>
    <w:rsid w:val="00CF755B"/>
    <w:rsid w:val="00CF79FB"/>
    <w:rsid w:val="00CF7DB9"/>
    <w:rsid w:val="00CF7EB7"/>
    <w:rsid w:val="00D0025F"/>
    <w:rsid w:val="00D00497"/>
    <w:rsid w:val="00D004FA"/>
    <w:rsid w:val="00D00E67"/>
    <w:rsid w:val="00D010CA"/>
    <w:rsid w:val="00D013EB"/>
    <w:rsid w:val="00D016F5"/>
    <w:rsid w:val="00D01A6F"/>
    <w:rsid w:val="00D01A9C"/>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4E3C"/>
    <w:rsid w:val="00D05132"/>
    <w:rsid w:val="00D05AA3"/>
    <w:rsid w:val="00D05D8F"/>
    <w:rsid w:val="00D05EA9"/>
    <w:rsid w:val="00D06090"/>
    <w:rsid w:val="00D061D6"/>
    <w:rsid w:val="00D06624"/>
    <w:rsid w:val="00D06686"/>
    <w:rsid w:val="00D066DC"/>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ED7"/>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7BC"/>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26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64B"/>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582"/>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793"/>
    <w:rsid w:val="00D7592E"/>
    <w:rsid w:val="00D761AA"/>
    <w:rsid w:val="00D763EE"/>
    <w:rsid w:val="00D76534"/>
    <w:rsid w:val="00D765F0"/>
    <w:rsid w:val="00D7660E"/>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C8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13E"/>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29"/>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BF8"/>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42E"/>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DB1"/>
    <w:rsid w:val="00DA5FF2"/>
    <w:rsid w:val="00DA615D"/>
    <w:rsid w:val="00DA6276"/>
    <w:rsid w:val="00DA651A"/>
    <w:rsid w:val="00DA6598"/>
    <w:rsid w:val="00DA67F6"/>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D13"/>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15"/>
    <w:rsid w:val="00DC0B3D"/>
    <w:rsid w:val="00DC1288"/>
    <w:rsid w:val="00DC1327"/>
    <w:rsid w:val="00DC133F"/>
    <w:rsid w:val="00DC1350"/>
    <w:rsid w:val="00DC150C"/>
    <w:rsid w:val="00DC17B9"/>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73"/>
    <w:rsid w:val="00DC6FFE"/>
    <w:rsid w:val="00DC71F2"/>
    <w:rsid w:val="00DC7201"/>
    <w:rsid w:val="00DC7299"/>
    <w:rsid w:val="00DC7422"/>
    <w:rsid w:val="00DC7577"/>
    <w:rsid w:val="00DC75E3"/>
    <w:rsid w:val="00DC77D3"/>
    <w:rsid w:val="00DC7B2C"/>
    <w:rsid w:val="00DD0285"/>
    <w:rsid w:val="00DD0925"/>
    <w:rsid w:val="00DD0AD4"/>
    <w:rsid w:val="00DD0B53"/>
    <w:rsid w:val="00DD0ED0"/>
    <w:rsid w:val="00DD1725"/>
    <w:rsid w:val="00DD1A6B"/>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8D"/>
    <w:rsid w:val="00DD3EF5"/>
    <w:rsid w:val="00DD4223"/>
    <w:rsid w:val="00DD445C"/>
    <w:rsid w:val="00DD45E8"/>
    <w:rsid w:val="00DD48B7"/>
    <w:rsid w:val="00DD497D"/>
    <w:rsid w:val="00DD4BCE"/>
    <w:rsid w:val="00DD502D"/>
    <w:rsid w:val="00DD53FA"/>
    <w:rsid w:val="00DD56C5"/>
    <w:rsid w:val="00DD576B"/>
    <w:rsid w:val="00DD58B4"/>
    <w:rsid w:val="00DD5955"/>
    <w:rsid w:val="00DD5F42"/>
    <w:rsid w:val="00DD617B"/>
    <w:rsid w:val="00DD620D"/>
    <w:rsid w:val="00DD62EC"/>
    <w:rsid w:val="00DD663C"/>
    <w:rsid w:val="00DD691E"/>
    <w:rsid w:val="00DD6A9C"/>
    <w:rsid w:val="00DD6C78"/>
    <w:rsid w:val="00DD71DE"/>
    <w:rsid w:val="00DD7577"/>
    <w:rsid w:val="00DD7B6E"/>
    <w:rsid w:val="00DE02D0"/>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0F3"/>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BF0"/>
    <w:rsid w:val="00E00D3A"/>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4E1"/>
    <w:rsid w:val="00E0368C"/>
    <w:rsid w:val="00E0371B"/>
    <w:rsid w:val="00E04022"/>
    <w:rsid w:val="00E041C6"/>
    <w:rsid w:val="00E042E6"/>
    <w:rsid w:val="00E044EF"/>
    <w:rsid w:val="00E045AD"/>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722"/>
    <w:rsid w:val="00E10868"/>
    <w:rsid w:val="00E10FA7"/>
    <w:rsid w:val="00E10FE9"/>
    <w:rsid w:val="00E112AB"/>
    <w:rsid w:val="00E116CE"/>
    <w:rsid w:val="00E11D46"/>
    <w:rsid w:val="00E11E7C"/>
    <w:rsid w:val="00E1207D"/>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3D2"/>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B5F"/>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44E"/>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AAB"/>
    <w:rsid w:val="00E30D2B"/>
    <w:rsid w:val="00E30DB8"/>
    <w:rsid w:val="00E30EBF"/>
    <w:rsid w:val="00E30EE4"/>
    <w:rsid w:val="00E31593"/>
    <w:rsid w:val="00E3181E"/>
    <w:rsid w:val="00E31EF2"/>
    <w:rsid w:val="00E31F3F"/>
    <w:rsid w:val="00E324D7"/>
    <w:rsid w:val="00E326BC"/>
    <w:rsid w:val="00E32D62"/>
    <w:rsid w:val="00E33146"/>
    <w:rsid w:val="00E33245"/>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8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28"/>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7B1"/>
    <w:rsid w:val="00E7198E"/>
    <w:rsid w:val="00E71BD2"/>
    <w:rsid w:val="00E71C57"/>
    <w:rsid w:val="00E725BC"/>
    <w:rsid w:val="00E72B60"/>
    <w:rsid w:val="00E72C01"/>
    <w:rsid w:val="00E7305A"/>
    <w:rsid w:val="00E73121"/>
    <w:rsid w:val="00E7346B"/>
    <w:rsid w:val="00E736DB"/>
    <w:rsid w:val="00E7396F"/>
    <w:rsid w:val="00E741AC"/>
    <w:rsid w:val="00E74FBF"/>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AAE"/>
    <w:rsid w:val="00E80D9F"/>
    <w:rsid w:val="00E80E5B"/>
    <w:rsid w:val="00E81104"/>
    <w:rsid w:val="00E8139B"/>
    <w:rsid w:val="00E816C2"/>
    <w:rsid w:val="00E816C5"/>
    <w:rsid w:val="00E8194D"/>
    <w:rsid w:val="00E81AE4"/>
    <w:rsid w:val="00E81CAC"/>
    <w:rsid w:val="00E81CE0"/>
    <w:rsid w:val="00E81D15"/>
    <w:rsid w:val="00E81E7B"/>
    <w:rsid w:val="00E81E7C"/>
    <w:rsid w:val="00E82235"/>
    <w:rsid w:val="00E8224D"/>
    <w:rsid w:val="00E82472"/>
    <w:rsid w:val="00E827AD"/>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719"/>
    <w:rsid w:val="00E85892"/>
    <w:rsid w:val="00E858D9"/>
    <w:rsid w:val="00E85CC3"/>
    <w:rsid w:val="00E85DFC"/>
    <w:rsid w:val="00E86138"/>
    <w:rsid w:val="00E8644A"/>
    <w:rsid w:val="00E86461"/>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B81"/>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2FB"/>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05F"/>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986"/>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A6A"/>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A3B"/>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EE7"/>
    <w:rsid w:val="00F011E0"/>
    <w:rsid w:val="00F0128D"/>
    <w:rsid w:val="00F0145E"/>
    <w:rsid w:val="00F01CDA"/>
    <w:rsid w:val="00F01E33"/>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0BA6"/>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795"/>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D06"/>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E9"/>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DCF"/>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726"/>
    <w:rsid w:val="00F43A2A"/>
    <w:rsid w:val="00F43E9E"/>
    <w:rsid w:val="00F44C12"/>
    <w:rsid w:val="00F44CF2"/>
    <w:rsid w:val="00F44EC5"/>
    <w:rsid w:val="00F45298"/>
    <w:rsid w:val="00F458CE"/>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2B2"/>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49"/>
    <w:rsid w:val="00F6783E"/>
    <w:rsid w:val="00F67A5B"/>
    <w:rsid w:val="00F67B4D"/>
    <w:rsid w:val="00F7037F"/>
    <w:rsid w:val="00F7039F"/>
    <w:rsid w:val="00F706E9"/>
    <w:rsid w:val="00F70707"/>
    <w:rsid w:val="00F70D98"/>
    <w:rsid w:val="00F70DBE"/>
    <w:rsid w:val="00F70F0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8A5"/>
    <w:rsid w:val="00F73A30"/>
    <w:rsid w:val="00F73ACD"/>
    <w:rsid w:val="00F73D08"/>
    <w:rsid w:val="00F73E8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77DBA"/>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57"/>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87E9B"/>
    <w:rsid w:val="00F902B6"/>
    <w:rsid w:val="00F9030E"/>
    <w:rsid w:val="00F9038A"/>
    <w:rsid w:val="00F9046E"/>
    <w:rsid w:val="00F90655"/>
    <w:rsid w:val="00F9092C"/>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A9A"/>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F84"/>
    <w:rsid w:val="00F960C5"/>
    <w:rsid w:val="00F96319"/>
    <w:rsid w:val="00F9674F"/>
    <w:rsid w:val="00F96BCF"/>
    <w:rsid w:val="00F96FDD"/>
    <w:rsid w:val="00F97111"/>
    <w:rsid w:val="00F973E6"/>
    <w:rsid w:val="00F97572"/>
    <w:rsid w:val="00F97769"/>
    <w:rsid w:val="00F977C4"/>
    <w:rsid w:val="00F97908"/>
    <w:rsid w:val="00F97B43"/>
    <w:rsid w:val="00F97C4A"/>
    <w:rsid w:val="00F97E63"/>
    <w:rsid w:val="00FA033E"/>
    <w:rsid w:val="00FA04C0"/>
    <w:rsid w:val="00FA05F5"/>
    <w:rsid w:val="00FA07F8"/>
    <w:rsid w:val="00FA0FDD"/>
    <w:rsid w:val="00FA105C"/>
    <w:rsid w:val="00FA115D"/>
    <w:rsid w:val="00FA117D"/>
    <w:rsid w:val="00FA1475"/>
    <w:rsid w:val="00FA148A"/>
    <w:rsid w:val="00FA20D6"/>
    <w:rsid w:val="00FA227D"/>
    <w:rsid w:val="00FA233E"/>
    <w:rsid w:val="00FA27C8"/>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932"/>
    <w:rsid w:val="00FB59F9"/>
    <w:rsid w:val="00FB5BE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76C"/>
    <w:rsid w:val="00FC5903"/>
    <w:rsid w:val="00FC5C01"/>
    <w:rsid w:val="00FC5EE9"/>
    <w:rsid w:val="00FC5FC2"/>
    <w:rsid w:val="00FC6177"/>
    <w:rsid w:val="00FC63D1"/>
    <w:rsid w:val="00FC6870"/>
    <w:rsid w:val="00FC6928"/>
    <w:rsid w:val="00FC6B12"/>
    <w:rsid w:val="00FC6F23"/>
    <w:rsid w:val="00FC72E3"/>
    <w:rsid w:val="00FC7528"/>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5EA"/>
    <w:rsid w:val="00FD37F6"/>
    <w:rsid w:val="00FD38DB"/>
    <w:rsid w:val="00FD3CDE"/>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D0F"/>
    <w:rsid w:val="00FE0ED4"/>
    <w:rsid w:val="00FE0FE9"/>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E7DB1"/>
    <w:rsid w:val="00FF017E"/>
    <w:rsid w:val="00FF07D3"/>
    <w:rsid w:val="00FF0A46"/>
    <w:rsid w:val="00FF0BFF"/>
    <w:rsid w:val="00FF0EC8"/>
    <w:rsid w:val="00FF10FA"/>
    <w:rsid w:val="00FF126D"/>
    <w:rsid w:val="00FF136C"/>
    <w:rsid w:val="00FF143C"/>
    <w:rsid w:val="00FF2106"/>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25"/>
    <w:rsid w:val="00FF4E6A"/>
    <w:rsid w:val="00FF502E"/>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BBA"/>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A7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0B5FF7"/>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0B5FF7"/>
    <w:rPr>
      <w:rFonts w:ascii="Arial" w:eastAsiaTheme="minorEastAsia" w:hAnsi="Arial"/>
      <w:sz w:val="18"/>
      <w:lang w:val="en-GB" w:eastAsia="en-US"/>
    </w:rPr>
  </w:style>
  <w:style w:type="paragraph" w:customStyle="1" w:styleId="TAN">
    <w:name w:val="TAN"/>
    <w:basedOn w:val="TAL"/>
    <w:qFormat/>
    <w:rsid w:val="004D3F4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1CA5C-3D10-4E79-9070-05A5A7D3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8</Pages>
  <Words>2648</Words>
  <Characters>15098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166</cp:revision>
  <cp:lastPrinted>2017-09-30T04:18:00Z</cp:lastPrinted>
  <dcterms:created xsi:type="dcterms:W3CDTF">2022-01-07T13:03:00Z</dcterms:created>
  <dcterms:modified xsi:type="dcterms:W3CDTF">2022-02-14T16:32:00Z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(3)OLYDRuV/JK6Cyl0/Lwrmaxpv53KkYRbqmVb8E2oJxtqcY/EXcPIIuTapno2X0709IWgPMPzL
AtiJMYvfexEWNDvd+sZCZ3C9rZP5Igj6APJDLu0rTFOZ6rLcPBjpssJAJc3UaW960NWeGH4N
dLnJOmlvxdi5hN9hRJgJTwzQVuHH+nbJSumsMN3OafyhhfVaVNZgu0BPdFcgvcJsKAnG2FPp
EQeMIgDtFXTfKKHGK5</vt:lpwstr>
  </property>
  <property fmtid="{D5CDD505-2E9C-101B-9397-08002B2CF9AE}" pid="13" name="_2015_ms_pID_725343_00">
    <vt:lpwstr>_2015_ms_pID_725343</vt:lpwstr>
  </property>
  <property fmtid="{D5CDD505-2E9C-101B-9397-08002B2CF9AE}" pid="14" name="_2015_ms_pID_7253431">
    <vt:lpwstr>+qEtUy/0qvLQ4TPwfPHCvvC3x4baeCCxhnD6ulxWFGTFusE5x0UJ9A
GI6auEN6DEdXek/k1ah7vaNTVmhV1RuW0donD9BFF+dsY6kKMJQ3/w0AAvwAHxxE67vdfxvm
4bAQqZcNJSNlGdHKOPh2N8hLuSBnd4JC+TpVom11Nv4Eq4ZLnn5jYNokoMoB9qe08FQnieer
1cg/OUjlR/9/9edmHdDfP0YMSLY3yENZNLIR</vt:lpwstr>
  </property>
  <property fmtid="{D5CDD505-2E9C-101B-9397-08002B2CF9AE}" pid="15" name="_2015_ms_pID_7253431_00">
    <vt:lpwstr>_2015_ms_pID_7253431</vt:lpwstr>
  </property>
  <property fmtid="{D5CDD505-2E9C-101B-9397-08002B2CF9AE}" pid="16" name="_2015_ms_pID_7253432">
    <vt:lpwstr>2dxxKCco23sUktquedwMQE2MNRhSoWTkAB1I
jLSkrcYP/NKWs59kuoUoEdn60GF7Zg==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1642817551</vt:lpwstr>
  </property>
</Properties>
</file>