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7"/>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ＭＳ 明朝"/>
          <w:sz w:val="20"/>
          <w:szCs w:val="20"/>
          <w:lang w:val="en-GB" w:eastAsia="ja-JP"/>
        </w:rPr>
      </w:pPr>
      <w:r>
        <w:rPr>
          <w:rFonts w:eastAsia="ＭＳ 明朝" w:hint="eastAsia"/>
          <w:sz w:val="20"/>
          <w:szCs w:val="20"/>
          <w:lang w:val="en-GB" w:eastAsia="ja-JP"/>
        </w:rPr>
        <w:t>A</w:t>
      </w:r>
      <w:r>
        <w:rPr>
          <w:rFonts w:eastAsia="ＭＳ 明朝"/>
          <w:sz w:val="20"/>
          <w:szCs w:val="20"/>
          <w:lang w:val="en-GB" w:eastAsia="ja-JP"/>
        </w:rPr>
        <w:t xml:space="preserve">s the outcome from </w:t>
      </w:r>
      <w:r w:rsidRPr="00666ABF">
        <w:rPr>
          <w:rFonts w:eastAsia="ＭＳ 明朝"/>
          <w:sz w:val="20"/>
          <w:szCs w:val="20"/>
          <w:lang w:val="en-GB" w:eastAsia="ja-JP"/>
        </w:rPr>
        <w:t>[106bis-e-R17-RRC-CovEnh] Email discussion on Rel-17 RRC parameters for Coverage Enhancement</w:t>
      </w:r>
      <w:r>
        <w:rPr>
          <w:rFonts w:eastAsia="ＭＳ 明朝"/>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 xml:space="preserve">RAN2 </w:t>
            </w:r>
            <w:proofErr w:type="spellStart"/>
            <w:r w:rsidRPr="00666ABF">
              <w:rPr>
                <w:rFonts w:ascii="Arial" w:eastAsia="游ゴシック" w:hAnsi="Arial" w:cs="Arial"/>
                <w:b/>
                <w:bCs/>
                <w:color w:val="FFFFFF"/>
                <w:sz w:val="12"/>
                <w:szCs w:val="12"/>
                <w:lang w:eastAsia="ja-JP"/>
              </w:rPr>
              <w:t>Parant</w:t>
            </w:r>
            <w:proofErr w:type="spellEnd"/>
            <w:r w:rsidRPr="00666ABF">
              <w:rPr>
                <w:rFonts w:ascii="Arial" w:eastAsia="游ゴシック"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游ゴシック" w:hAnsi="Arial" w:cs="Arial"/>
                <w:sz w:val="12"/>
                <w:szCs w:val="12"/>
                <w:lang w:eastAsia="ja-JP"/>
              </w:rPr>
            </w:pPr>
            <w:proofErr w:type="spellStart"/>
            <w:r w:rsidRPr="00666ABF">
              <w:rPr>
                <w:rFonts w:ascii="Arial" w:eastAsia="游ゴシック" w:hAnsi="Arial" w:cs="Arial"/>
                <w:sz w:val="12"/>
                <w:szCs w:val="12"/>
                <w:lang w:eastAsia="ja-JP"/>
              </w:rPr>
              <w:t>NR_cov_enh</w:t>
            </w:r>
            <w:proofErr w:type="spellEnd"/>
            <w:r w:rsidRPr="00666ABF">
              <w:rPr>
                <w:rFonts w:ascii="Arial" w:eastAsia="游ゴシック"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游ゴシック" w:hAnsi="Arial" w:cs="Arial"/>
                <w:i/>
                <w:iCs/>
                <w:sz w:val="12"/>
                <w:szCs w:val="12"/>
                <w:lang w:eastAsia="ja-JP"/>
              </w:rPr>
            </w:pPr>
            <w:bookmarkStart w:id="3" w:name="_Hlk87630896"/>
            <w:r w:rsidRPr="00666ABF">
              <w:rPr>
                <w:rFonts w:ascii="Arial" w:eastAsia="游ゴシック"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Support the increased maximum number of repetitions</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 xml:space="preserve">The field is optionally present if pusch-RepTypeIndicatorDCI-0-1/ pusch-RepTypeIndicatorDCI-0-2 is set to </w:t>
            </w:r>
            <w:proofErr w:type="spellStart"/>
            <w:r w:rsidRPr="00666ABF">
              <w:rPr>
                <w:rFonts w:ascii="Arial" w:eastAsia="游ゴシック" w:hAnsi="Arial" w:cs="Arial"/>
                <w:sz w:val="12"/>
                <w:szCs w:val="12"/>
                <w:lang w:eastAsia="ja-JP"/>
              </w:rPr>
              <w:t>pusch-RepTypeA</w:t>
            </w:r>
            <w:proofErr w:type="spellEnd"/>
            <w:r w:rsidRPr="00666ABF">
              <w:rPr>
                <w:rFonts w:ascii="Arial" w:eastAsia="游ゴシック" w:hAnsi="Arial" w:cs="Arial"/>
                <w:sz w:val="12"/>
                <w:szCs w:val="12"/>
                <w:lang w:eastAsia="ja-JP"/>
              </w:rPr>
              <w:t>. It is absent otherwise.</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Agreements:</w:t>
            </w:r>
            <w:r w:rsidRPr="00666ABF">
              <w:rPr>
                <w:rFonts w:ascii="Arial" w:eastAsia="游ゴシック"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游ゴシック" w:hAnsi="Arial" w:cs="Arial"/>
                <w:sz w:val="12"/>
                <w:szCs w:val="12"/>
                <w:lang w:eastAsia="ja-JP"/>
              </w:rPr>
              <w:br/>
              <w:t xml:space="preserve">Ø FFS: increasing the maximum number of repetitions with repetition </w:t>
            </w:r>
            <w:r w:rsidRPr="00666ABF">
              <w:rPr>
                <w:rFonts w:ascii="Arial" w:eastAsia="游ゴシック" w:hAnsi="Arial" w:cs="Arial"/>
                <w:sz w:val="12"/>
                <w:szCs w:val="12"/>
                <w:lang w:eastAsia="ja-JP"/>
              </w:rPr>
              <w:lastRenderedPageBreak/>
              <w:t xml:space="preserve">factor configured in PUSCH-Config and/or </w:t>
            </w:r>
            <w:proofErr w:type="spellStart"/>
            <w:r w:rsidRPr="00666ABF">
              <w:rPr>
                <w:rFonts w:ascii="Arial" w:eastAsia="游ゴシック" w:hAnsi="Arial" w:cs="Arial"/>
                <w:sz w:val="12"/>
                <w:szCs w:val="12"/>
                <w:lang w:eastAsia="ja-JP"/>
              </w:rPr>
              <w:t>ConfiguredGrantConfig</w:t>
            </w:r>
            <w:proofErr w:type="spellEnd"/>
            <w:r w:rsidRPr="00666ABF">
              <w:rPr>
                <w:rFonts w:ascii="Arial" w:eastAsia="游ゴシック" w:hAnsi="Arial" w:cs="Arial"/>
                <w:sz w:val="12"/>
                <w:szCs w:val="12"/>
                <w:lang w:eastAsia="ja-JP"/>
              </w:rPr>
              <w:t>.</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Agreement:</w:t>
            </w:r>
            <w:r w:rsidRPr="00666ABF">
              <w:rPr>
                <w:rFonts w:ascii="Arial" w:eastAsia="游ゴシック" w:hAnsi="Arial" w:cs="Arial"/>
                <w:sz w:val="12"/>
                <w:szCs w:val="12"/>
                <w:lang w:eastAsia="ja-JP"/>
              </w:rPr>
              <w:br/>
              <w:t>In addition to {1, 2, 3, 4, 7, 8, 12, 16} and {32}, the following additional value set for repetition factor is supported in Rel-17.</w:t>
            </w:r>
            <w:r w:rsidRPr="00666ABF">
              <w:rPr>
                <w:rFonts w:ascii="Arial" w:eastAsia="游ゴシック" w:hAnsi="Arial" w:cs="Arial"/>
                <w:sz w:val="12"/>
                <w:szCs w:val="12"/>
                <w:lang w:eastAsia="ja-JP"/>
              </w:rPr>
              <w:br/>
              <w:t>• {20, 24, 28}</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Agreement</w:t>
            </w:r>
            <w:r w:rsidRPr="00666ABF">
              <w:rPr>
                <w:rFonts w:ascii="Arial" w:eastAsia="游ゴシック"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游ゴシック" w:hAnsi="Arial" w:cs="Arial"/>
                <w:sz w:val="12"/>
                <w:szCs w:val="12"/>
                <w:lang w:eastAsia="ja-JP"/>
              </w:rPr>
            </w:pPr>
            <w:proofErr w:type="spellStart"/>
            <w:r w:rsidRPr="00666ABF">
              <w:rPr>
                <w:rFonts w:ascii="Arial" w:eastAsia="游ゴシック" w:hAnsi="Arial" w:cs="Arial"/>
                <w:sz w:val="12"/>
                <w:szCs w:val="12"/>
                <w:lang w:eastAsia="ja-JP"/>
              </w:rPr>
              <w:lastRenderedPageBreak/>
              <w:t>NR_cov_enh</w:t>
            </w:r>
            <w:proofErr w:type="spellEnd"/>
            <w:r w:rsidRPr="00666ABF">
              <w:rPr>
                <w:rFonts w:ascii="Arial" w:eastAsia="游ゴシック"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游ゴシック" w:hAnsi="Arial" w:cs="Arial"/>
                <w:i/>
                <w:iCs/>
                <w:sz w:val="12"/>
                <w:szCs w:val="12"/>
                <w:lang w:eastAsia="ja-JP"/>
              </w:rPr>
            </w:pPr>
            <w:proofErr w:type="spellStart"/>
            <w:r w:rsidRPr="00666ABF">
              <w:rPr>
                <w:rFonts w:ascii="Arial" w:eastAsia="游ゴシック"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Enabling PUSCH repetitions counted </w:t>
            </w:r>
            <w:proofErr w:type="gramStart"/>
            <w:r w:rsidRPr="00666ABF">
              <w:rPr>
                <w:rFonts w:ascii="Arial" w:eastAsia="游ゴシック" w:hAnsi="Arial" w:cs="Arial"/>
                <w:sz w:val="12"/>
                <w:szCs w:val="12"/>
                <w:lang w:eastAsia="ja-JP"/>
              </w:rPr>
              <w:t>on the basis of</w:t>
            </w:r>
            <w:proofErr w:type="gramEnd"/>
            <w:r w:rsidRPr="00666ABF">
              <w:rPr>
                <w:rFonts w:ascii="Arial" w:eastAsia="游ゴシック" w:hAnsi="Arial" w:cs="Arial"/>
                <w:sz w:val="12"/>
                <w:szCs w:val="12"/>
                <w:lang w:eastAsia="ja-JP"/>
              </w:rPr>
              <w:t xml:space="preserve">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ENUMERATED {enabled, </w:t>
            </w:r>
            <w:proofErr w:type="gramStart"/>
            <w:r w:rsidRPr="00666ABF">
              <w:rPr>
                <w:rFonts w:ascii="Arial" w:eastAsia="游ゴシック" w:hAnsi="Arial" w:cs="Arial"/>
                <w:sz w:val="12"/>
                <w:szCs w:val="12"/>
                <w:lang w:eastAsia="ja-JP"/>
              </w:rPr>
              <w:t>disable }</w:t>
            </w:r>
            <w:proofErr w:type="gramEnd"/>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Agreement:</w:t>
            </w:r>
            <w:r w:rsidRPr="00666ABF">
              <w:rPr>
                <w:rFonts w:ascii="Arial" w:eastAsia="游ゴシック" w:hAnsi="Arial" w:cs="Arial"/>
                <w:sz w:val="12"/>
                <w:szCs w:val="12"/>
                <w:lang w:eastAsia="ja-JP"/>
              </w:rPr>
              <w:br/>
              <w:t>• Each available slot identified by the UE is considered as a transmission occasion for PUSCH repetition.</w:t>
            </w:r>
            <w:r w:rsidRPr="00666ABF">
              <w:rPr>
                <w:rFonts w:ascii="Arial" w:eastAsia="游ゴシック" w:hAnsi="Arial" w:cs="Arial"/>
                <w:sz w:val="12"/>
                <w:szCs w:val="12"/>
                <w:lang w:eastAsia="ja-JP"/>
              </w:rPr>
              <w:br/>
              <w:t>o RV is cycled across transmission occasions, irrespective of whether PUSCH transmission in the transmission occasion is further omitted or not.</w:t>
            </w:r>
            <w:r w:rsidRPr="00666ABF">
              <w:rPr>
                <w:rFonts w:ascii="Arial" w:eastAsia="游ゴシック" w:hAnsi="Arial" w:cs="Arial"/>
                <w:sz w:val="12"/>
                <w:szCs w:val="12"/>
                <w:lang w:eastAsia="ja-JP"/>
              </w:rPr>
              <w:br/>
            </w:r>
            <w:r w:rsidRPr="00666ABF">
              <w:rPr>
                <w:rFonts w:ascii="Arial" w:eastAsia="游ゴシック"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ＭＳ 明朝"/>
          <w:sz w:val="20"/>
          <w:szCs w:val="20"/>
          <w:lang w:eastAsia="ja-JP"/>
        </w:rPr>
      </w:pPr>
      <w:r>
        <w:rPr>
          <w:rFonts w:eastAsia="ＭＳ 明朝"/>
          <w:sz w:val="20"/>
          <w:szCs w:val="20"/>
          <w:lang w:eastAsia="ja-JP"/>
        </w:rPr>
        <w:t xml:space="preserve">We have been assuming that enhancements introduced in AI 8.8.1.1 can be configured after establishing the connection, and so </w:t>
      </w:r>
      <w:proofErr w:type="gramStart"/>
      <w:r>
        <w:rPr>
          <w:rFonts w:eastAsia="ＭＳ 明朝"/>
          <w:sz w:val="20"/>
          <w:szCs w:val="20"/>
          <w:lang w:eastAsia="ja-JP"/>
        </w:rPr>
        <w:t>far</w:t>
      </w:r>
      <w:proofErr w:type="gramEnd"/>
      <w:r>
        <w:rPr>
          <w:rFonts w:eastAsia="ＭＳ 明朝"/>
          <w:sz w:val="20"/>
          <w:szCs w:val="20"/>
          <w:lang w:eastAsia="ja-JP"/>
        </w:rPr>
        <w:t xml:space="preserve"> no parameter which needs to be provided with cell-specific manner has been identified. Therefore, it is suggested that all the RRC parameters for AI 8.8.1.1 are </w:t>
      </w:r>
      <w:r w:rsidRPr="000402AD">
        <w:rPr>
          <w:rFonts w:eastAsia="ＭＳ 明朝"/>
          <w:sz w:val="20"/>
          <w:szCs w:val="20"/>
          <w:lang w:eastAsia="ja-JP"/>
        </w:rPr>
        <w:t>UE-specific.</w:t>
      </w:r>
    </w:p>
    <w:p w14:paraId="31E96AA4" w14:textId="77777777" w:rsidR="00CD26DE" w:rsidRPr="000402AD" w:rsidRDefault="00CD26DE" w:rsidP="00CD26DE">
      <w:pPr>
        <w:rPr>
          <w:rFonts w:eastAsia="ＭＳ 明朝"/>
          <w:b/>
          <w:bCs/>
          <w:sz w:val="20"/>
          <w:szCs w:val="20"/>
          <w:u w:val="single"/>
          <w:lang w:eastAsia="ja-JP"/>
        </w:rPr>
      </w:pPr>
      <w:r w:rsidRPr="000402AD">
        <w:rPr>
          <w:rFonts w:eastAsia="ＭＳ 明朝" w:hint="eastAsia"/>
          <w:b/>
          <w:bCs/>
          <w:sz w:val="20"/>
          <w:szCs w:val="20"/>
          <w:u w:val="single"/>
          <w:lang w:eastAsia="ja-JP"/>
        </w:rPr>
        <w:t>F</w:t>
      </w:r>
      <w:r w:rsidRPr="000402AD">
        <w:rPr>
          <w:rFonts w:eastAsia="ＭＳ 明朝"/>
          <w:b/>
          <w:bCs/>
          <w:sz w:val="20"/>
          <w:szCs w:val="20"/>
          <w:u w:val="single"/>
          <w:lang w:eastAsia="ja-JP"/>
        </w:rPr>
        <w:t>L proposal</w:t>
      </w:r>
      <w:r>
        <w:rPr>
          <w:rFonts w:eastAsia="ＭＳ 明朝"/>
          <w:b/>
          <w:bCs/>
          <w:sz w:val="20"/>
          <w:szCs w:val="20"/>
          <w:u w:val="single"/>
          <w:lang w:eastAsia="ja-JP"/>
        </w:rPr>
        <w:t xml:space="preserve"> 1</w:t>
      </w:r>
      <w:r w:rsidRPr="000402AD">
        <w:rPr>
          <w:rFonts w:eastAsia="ＭＳ 明朝"/>
          <w:b/>
          <w:bCs/>
          <w:sz w:val="20"/>
          <w:szCs w:val="20"/>
          <w:u w:val="single"/>
          <w:lang w:eastAsia="ja-JP"/>
        </w:rPr>
        <w:t>:</w:t>
      </w:r>
    </w:p>
    <w:p w14:paraId="62ACD63D" w14:textId="77777777" w:rsidR="00CD26DE" w:rsidRPr="000402AD" w:rsidRDefault="00CD26DE" w:rsidP="00CD26DE">
      <w:pPr>
        <w:pStyle w:val="af7"/>
        <w:numPr>
          <w:ilvl w:val="0"/>
          <w:numId w:val="35"/>
        </w:numPr>
        <w:ind w:firstLineChars="0"/>
        <w:rPr>
          <w:rFonts w:eastAsia="ＭＳ 明朝"/>
          <w:sz w:val="20"/>
          <w:szCs w:val="20"/>
          <w:lang w:eastAsia="ja-JP"/>
        </w:rPr>
      </w:pPr>
      <w:r w:rsidRPr="000402AD">
        <w:rPr>
          <w:rFonts w:eastAsia="ＭＳ 明朝" w:hint="eastAsia"/>
          <w:sz w:val="20"/>
          <w:szCs w:val="20"/>
          <w:lang w:eastAsia="ja-JP"/>
        </w:rPr>
        <w:lastRenderedPageBreak/>
        <w:t>A</w:t>
      </w:r>
      <w:r w:rsidRPr="000402AD">
        <w:rPr>
          <w:rFonts w:eastAsia="ＭＳ 明朝"/>
          <w:sz w:val="20"/>
          <w:szCs w:val="20"/>
          <w:lang w:eastAsia="ja-JP"/>
        </w:rPr>
        <w:t>ll the RRC parameters for AI 8.8.1.1 are UE-specific.</w:t>
      </w:r>
    </w:p>
    <w:p w14:paraId="1BA3D900" w14:textId="77777777" w:rsidR="00CD26DE" w:rsidRDefault="00CD26DE" w:rsidP="00CD26DE">
      <w:pPr>
        <w:rPr>
          <w:rFonts w:eastAsia="ＭＳ 明朝"/>
          <w:sz w:val="20"/>
          <w:szCs w:val="20"/>
          <w:lang w:eastAsia="ja-JP"/>
        </w:rPr>
      </w:pPr>
    </w:p>
    <w:p w14:paraId="77C88B9F" w14:textId="77777777" w:rsidR="00CD26DE" w:rsidRDefault="00CD26DE" w:rsidP="00CD26DE">
      <w:pPr>
        <w:rPr>
          <w:rFonts w:eastAsia="ＭＳ 明朝"/>
          <w:sz w:val="20"/>
          <w:szCs w:val="20"/>
          <w:lang w:eastAsia="ja-JP"/>
        </w:rPr>
      </w:pPr>
      <w:r>
        <w:rPr>
          <w:rFonts w:eastAsia="ＭＳ 明朝" w:hint="eastAsia"/>
          <w:sz w:val="20"/>
          <w:szCs w:val="20"/>
          <w:lang w:eastAsia="ja-JP"/>
        </w:rPr>
        <w:t>C</w:t>
      </w:r>
      <w:r>
        <w:rPr>
          <w:rFonts w:eastAsia="ＭＳ 明朝"/>
          <w:sz w:val="20"/>
          <w:szCs w:val="20"/>
          <w:lang w:eastAsia="ja-JP"/>
        </w:rPr>
        <w:t>ompanies are invited to provide their views.</w:t>
      </w:r>
    </w:p>
    <w:tbl>
      <w:tblPr>
        <w:tblStyle w:val="af3"/>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ＭＳ 明朝"/>
                <w:sz w:val="20"/>
                <w:szCs w:val="20"/>
                <w:lang w:eastAsia="ja-JP"/>
              </w:rPr>
            </w:pPr>
            <w:r>
              <w:rPr>
                <w:rFonts w:eastAsia="ＭＳ 明朝"/>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8395" w:type="dxa"/>
          </w:tcPr>
          <w:p w14:paraId="7BCADABD" w14:textId="1B68B9A6" w:rsidR="00801256" w:rsidRDefault="00801256" w:rsidP="00801256">
            <w:pPr>
              <w:spacing w:after="12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ＭＳ 明朝"/>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ＭＳ 明朝"/>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support the FL proposal.</w:t>
            </w:r>
          </w:p>
        </w:tc>
      </w:tr>
    </w:tbl>
    <w:p w14:paraId="044BAD23" w14:textId="77777777" w:rsidR="00CD26DE" w:rsidRDefault="00CD26DE" w:rsidP="00CD26DE">
      <w:pPr>
        <w:rPr>
          <w:rFonts w:eastAsia="ＭＳ 明朝"/>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ＭＳ 明朝"/>
          <w:sz w:val="20"/>
          <w:szCs w:val="20"/>
          <w:lang w:eastAsia="ja-JP"/>
        </w:rPr>
      </w:pPr>
      <w:r>
        <w:rPr>
          <w:rFonts w:eastAsia="ＭＳ 明朝"/>
          <w:sz w:val="20"/>
          <w:szCs w:val="20"/>
          <w:lang w:eastAsia="ja-JP"/>
        </w:rPr>
        <w:t xml:space="preserve">It was discussed that whether a single parameter </w:t>
      </w:r>
      <w:proofErr w:type="spellStart"/>
      <w:r w:rsidRPr="003436F8">
        <w:rPr>
          <w:rFonts w:eastAsia="ＭＳ 明朝"/>
          <w:i/>
          <w:iCs/>
          <w:sz w:val="20"/>
          <w:szCs w:val="20"/>
          <w:lang w:eastAsia="ja-JP"/>
        </w:rPr>
        <w:t>AvailableSlotCounting</w:t>
      </w:r>
      <w:proofErr w:type="spellEnd"/>
      <w:r>
        <w:rPr>
          <w:rFonts w:eastAsia="ＭＳ 明朝"/>
          <w:sz w:val="20"/>
          <w:szCs w:val="20"/>
          <w:lang w:eastAsia="ja-JP"/>
        </w:rPr>
        <w:t xml:space="preserve"> is applied to both DG-PUSCH and CG-PUSCH or a </w:t>
      </w:r>
      <w:proofErr w:type="gramStart"/>
      <w:r>
        <w:rPr>
          <w:rFonts w:eastAsia="ＭＳ 明朝"/>
          <w:sz w:val="20"/>
          <w:szCs w:val="20"/>
          <w:lang w:eastAsia="ja-JP"/>
        </w:rPr>
        <w:t>separate parameters</w:t>
      </w:r>
      <w:proofErr w:type="gramEnd"/>
      <w:r>
        <w:rPr>
          <w:rFonts w:eastAsia="ＭＳ 明朝"/>
          <w:sz w:val="20"/>
          <w:szCs w:val="20"/>
          <w:lang w:eastAsia="ja-JP"/>
        </w:rPr>
        <w:t xml:space="preserve"> are necessary. The conclusion in RAN1#106bis-e was that a single parameter </w:t>
      </w:r>
      <w:proofErr w:type="spellStart"/>
      <w:r w:rsidRPr="003436F8">
        <w:rPr>
          <w:rFonts w:eastAsia="ＭＳ 明朝"/>
          <w:i/>
          <w:iCs/>
          <w:sz w:val="20"/>
          <w:szCs w:val="20"/>
          <w:lang w:eastAsia="ja-JP"/>
        </w:rPr>
        <w:t>AvailableSlotCounting</w:t>
      </w:r>
      <w:proofErr w:type="spellEnd"/>
      <w:r>
        <w:rPr>
          <w:rFonts w:eastAsia="ＭＳ 明朝"/>
          <w:sz w:val="20"/>
          <w:szCs w:val="20"/>
          <w:lang w:eastAsia="ja-JP"/>
        </w:rPr>
        <w:t xml:space="preserve"> is applied to both DG-PUSCH and CG-PUSCH but the note saying “</w:t>
      </w:r>
      <w:r w:rsidRPr="003436F8">
        <w:rPr>
          <w:rFonts w:eastAsia="ＭＳ 明朝"/>
          <w:sz w:val="20"/>
          <w:szCs w:val="20"/>
          <w:lang w:eastAsia="ja-JP"/>
        </w:rPr>
        <w:t>if separate FGs are defined for DG-PUSCH and CG-PUSCH, this field may be necessary for each of them</w:t>
      </w:r>
      <w:r>
        <w:rPr>
          <w:rFonts w:eastAsia="ＭＳ 明朝"/>
          <w:sz w:val="20"/>
          <w:szCs w:val="20"/>
          <w:lang w:eastAsia="ja-JP"/>
        </w:rPr>
        <w:t xml:space="preserve">” is added in “Comment” column of </w:t>
      </w:r>
      <w:proofErr w:type="spellStart"/>
      <w:r w:rsidRPr="003436F8">
        <w:rPr>
          <w:rFonts w:eastAsia="ＭＳ 明朝"/>
          <w:i/>
          <w:iCs/>
          <w:sz w:val="20"/>
          <w:szCs w:val="20"/>
          <w:lang w:eastAsia="ja-JP"/>
        </w:rPr>
        <w:t>AvailableSlotCounting</w:t>
      </w:r>
      <w:proofErr w:type="spellEnd"/>
      <w:r w:rsidRPr="003436F8">
        <w:rPr>
          <w:rFonts w:eastAsia="ＭＳ 明朝"/>
          <w:sz w:val="20"/>
          <w:szCs w:val="20"/>
          <w:lang w:eastAsia="ja-JP"/>
        </w:rPr>
        <w:t xml:space="preserve"> in the table.</w:t>
      </w:r>
      <w:r>
        <w:rPr>
          <w:rFonts w:eastAsia="ＭＳ 明朝"/>
          <w:sz w:val="20"/>
          <w:szCs w:val="20"/>
          <w:lang w:eastAsia="ja-JP"/>
        </w:rPr>
        <w:t xml:space="preserve"> Given that the current </w:t>
      </w:r>
      <w:proofErr w:type="spellStart"/>
      <w:r w:rsidRPr="003436F8">
        <w:rPr>
          <w:rFonts w:eastAsia="ＭＳ 明朝"/>
          <w:i/>
          <w:iCs/>
          <w:sz w:val="20"/>
          <w:szCs w:val="20"/>
          <w:lang w:eastAsia="ja-JP"/>
        </w:rPr>
        <w:t>AvailableSlotCounting</w:t>
      </w:r>
      <w:proofErr w:type="spellEnd"/>
      <w:r>
        <w:rPr>
          <w:rFonts w:eastAsia="ＭＳ 明朝"/>
          <w:sz w:val="20"/>
          <w:szCs w:val="20"/>
          <w:lang w:eastAsia="ja-JP"/>
        </w:rPr>
        <w:t xml:space="preserve"> is applied to at least DG-PUSCH, it is straightforward that this parameter is included in </w:t>
      </w:r>
      <w:r w:rsidRPr="000414A0">
        <w:rPr>
          <w:rFonts w:eastAsia="ＭＳ 明朝"/>
          <w:i/>
          <w:iCs/>
          <w:sz w:val="20"/>
          <w:szCs w:val="20"/>
          <w:lang w:eastAsia="ja-JP"/>
        </w:rPr>
        <w:t>PUSCH-Config</w:t>
      </w:r>
      <w:r>
        <w:rPr>
          <w:rFonts w:eastAsia="ＭＳ 明朝"/>
          <w:sz w:val="20"/>
          <w:szCs w:val="20"/>
          <w:lang w:eastAsia="ja-JP"/>
        </w:rPr>
        <w:t xml:space="preserve">. If another parameter </w:t>
      </w:r>
      <w:proofErr w:type="spellStart"/>
      <w:r w:rsidRPr="003436F8">
        <w:rPr>
          <w:rFonts w:eastAsia="ＭＳ 明朝"/>
          <w:i/>
          <w:iCs/>
          <w:sz w:val="20"/>
          <w:szCs w:val="20"/>
          <w:lang w:eastAsia="ja-JP"/>
        </w:rPr>
        <w:t>AvailableSlotCounting</w:t>
      </w:r>
      <w:proofErr w:type="spellEnd"/>
      <w:r>
        <w:rPr>
          <w:rFonts w:eastAsia="ＭＳ 明朝"/>
          <w:sz w:val="20"/>
          <w:szCs w:val="20"/>
          <w:lang w:eastAsia="ja-JP"/>
        </w:rPr>
        <w:t xml:space="preserve"> which is applied only to CG-PUSCH is agreed </w:t>
      </w:r>
      <w:proofErr w:type="gramStart"/>
      <w:r>
        <w:rPr>
          <w:rFonts w:eastAsia="ＭＳ 明朝"/>
          <w:sz w:val="20"/>
          <w:szCs w:val="20"/>
          <w:lang w:eastAsia="ja-JP"/>
        </w:rPr>
        <w:t>later on</w:t>
      </w:r>
      <w:proofErr w:type="gramEnd"/>
      <w:r>
        <w:rPr>
          <w:rFonts w:eastAsia="ＭＳ 明朝"/>
          <w:sz w:val="20"/>
          <w:szCs w:val="20"/>
          <w:lang w:eastAsia="ja-JP"/>
        </w:rPr>
        <w:t xml:space="preserve">, that parameter could be included in </w:t>
      </w:r>
      <w:proofErr w:type="spellStart"/>
      <w:r w:rsidRPr="00DB03AC">
        <w:rPr>
          <w:rFonts w:eastAsia="ＭＳ 明朝"/>
          <w:i/>
          <w:iCs/>
          <w:sz w:val="20"/>
          <w:szCs w:val="20"/>
          <w:lang w:val="en-GB" w:eastAsia="ja-JP"/>
        </w:rPr>
        <w:t>ConfiguredGrantConf</w:t>
      </w:r>
      <w:proofErr w:type="spellEnd"/>
      <w:r>
        <w:rPr>
          <w:rFonts w:eastAsia="ＭＳ 明朝"/>
          <w:sz w:val="20"/>
          <w:szCs w:val="20"/>
          <w:lang w:val="en-GB" w:eastAsia="ja-JP"/>
        </w:rPr>
        <w:t xml:space="preserve"> instead of</w:t>
      </w:r>
      <w:r w:rsidRPr="003436F8">
        <w:rPr>
          <w:rFonts w:eastAsia="ＭＳ 明朝"/>
          <w:i/>
          <w:iCs/>
          <w:sz w:val="20"/>
          <w:szCs w:val="20"/>
          <w:lang w:eastAsia="ja-JP"/>
        </w:rPr>
        <w:t xml:space="preserve"> </w:t>
      </w:r>
      <w:r w:rsidRPr="000414A0">
        <w:rPr>
          <w:rFonts w:eastAsia="ＭＳ 明朝"/>
          <w:i/>
          <w:iCs/>
          <w:sz w:val="20"/>
          <w:szCs w:val="20"/>
          <w:lang w:eastAsia="ja-JP"/>
        </w:rPr>
        <w:t>PUSCH-Config</w:t>
      </w:r>
      <w:r>
        <w:rPr>
          <w:rFonts w:eastAsia="ＭＳ 明朝"/>
          <w:sz w:val="20"/>
          <w:szCs w:val="20"/>
          <w:lang w:eastAsia="ja-JP"/>
        </w:rPr>
        <w:t>.</w:t>
      </w:r>
    </w:p>
    <w:p w14:paraId="37C59D24" w14:textId="77777777" w:rsidR="00CD26DE" w:rsidRPr="000402AD" w:rsidRDefault="00CD26DE" w:rsidP="00CD26DE">
      <w:pPr>
        <w:rPr>
          <w:rFonts w:eastAsia="ＭＳ 明朝"/>
          <w:b/>
          <w:bCs/>
          <w:sz w:val="20"/>
          <w:szCs w:val="20"/>
          <w:u w:val="single"/>
          <w:lang w:eastAsia="ja-JP"/>
        </w:rPr>
      </w:pPr>
      <w:r w:rsidRPr="000402AD">
        <w:rPr>
          <w:rFonts w:eastAsia="ＭＳ 明朝" w:hint="eastAsia"/>
          <w:b/>
          <w:bCs/>
          <w:sz w:val="20"/>
          <w:szCs w:val="20"/>
          <w:u w:val="single"/>
          <w:lang w:eastAsia="ja-JP"/>
        </w:rPr>
        <w:t>F</w:t>
      </w:r>
      <w:r w:rsidRPr="000402AD">
        <w:rPr>
          <w:rFonts w:eastAsia="ＭＳ 明朝"/>
          <w:b/>
          <w:bCs/>
          <w:sz w:val="20"/>
          <w:szCs w:val="20"/>
          <w:u w:val="single"/>
          <w:lang w:eastAsia="ja-JP"/>
        </w:rPr>
        <w:t>L proposal</w:t>
      </w:r>
      <w:r>
        <w:rPr>
          <w:rFonts w:eastAsia="ＭＳ 明朝"/>
          <w:b/>
          <w:bCs/>
          <w:sz w:val="20"/>
          <w:szCs w:val="20"/>
          <w:u w:val="single"/>
          <w:lang w:eastAsia="ja-JP"/>
        </w:rPr>
        <w:t xml:space="preserve"> 2</w:t>
      </w:r>
      <w:r w:rsidRPr="000402AD">
        <w:rPr>
          <w:rFonts w:eastAsia="ＭＳ 明朝"/>
          <w:b/>
          <w:bCs/>
          <w:sz w:val="20"/>
          <w:szCs w:val="20"/>
          <w:u w:val="single"/>
          <w:lang w:eastAsia="ja-JP"/>
        </w:rPr>
        <w:t>:</w:t>
      </w:r>
    </w:p>
    <w:p w14:paraId="332A3C87" w14:textId="77777777" w:rsidR="00CD26DE" w:rsidRPr="000402AD" w:rsidRDefault="00CD26DE" w:rsidP="00CD26DE">
      <w:pPr>
        <w:pStyle w:val="af7"/>
        <w:numPr>
          <w:ilvl w:val="0"/>
          <w:numId w:val="35"/>
        </w:numPr>
        <w:ind w:firstLineChars="0"/>
        <w:rPr>
          <w:rFonts w:eastAsia="ＭＳ 明朝"/>
          <w:sz w:val="20"/>
          <w:szCs w:val="20"/>
          <w:lang w:eastAsia="ja-JP"/>
        </w:rPr>
      </w:pPr>
      <w:r>
        <w:rPr>
          <w:rFonts w:eastAsia="ＭＳ 明朝"/>
          <w:sz w:val="20"/>
          <w:szCs w:val="20"/>
          <w:lang w:eastAsia="ja-JP"/>
        </w:rPr>
        <w:t>“</w:t>
      </w:r>
      <w:r w:rsidRPr="000414A0">
        <w:rPr>
          <w:rFonts w:eastAsia="ＭＳ 明朝"/>
          <w:sz w:val="20"/>
          <w:szCs w:val="20"/>
          <w:lang w:eastAsia="ja-JP"/>
        </w:rPr>
        <w:t>Per (UE, cell, TRP, …)</w:t>
      </w:r>
      <w:r>
        <w:rPr>
          <w:rFonts w:eastAsia="ＭＳ 明朝"/>
          <w:sz w:val="20"/>
          <w:szCs w:val="20"/>
          <w:lang w:eastAsia="ja-JP"/>
        </w:rPr>
        <w:t xml:space="preserve">” column of </w:t>
      </w:r>
      <w:proofErr w:type="spellStart"/>
      <w:r w:rsidRPr="000414A0">
        <w:rPr>
          <w:rFonts w:eastAsia="ＭＳ 明朝"/>
          <w:i/>
          <w:iCs/>
          <w:sz w:val="20"/>
          <w:szCs w:val="20"/>
          <w:lang w:eastAsia="ja-JP"/>
        </w:rPr>
        <w:t>AvailableSlotCounting</w:t>
      </w:r>
      <w:proofErr w:type="spellEnd"/>
      <w:r>
        <w:rPr>
          <w:rFonts w:eastAsia="ＭＳ 明朝"/>
          <w:sz w:val="20"/>
          <w:szCs w:val="20"/>
          <w:lang w:eastAsia="ja-JP"/>
        </w:rPr>
        <w:t xml:space="preserve"> is “</w:t>
      </w:r>
      <w:r w:rsidRPr="000414A0">
        <w:rPr>
          <w:rFonts w:eastAsia="ＭＳ 明朝"/>
          <w:sz w:val="20"/>
          <w:szCs w:val="20"/>
          <w:lang w:eastAsia="ja-JP"/>
        </w:rPr>
        <w:t xml:space="preserve">in </w:t>
      </w:r>
      <w:r w:rsidRPr="000414A0">
        <w:rPr>
          <w:rFonts w:eastAsia="ＭＳ 明朝"/>
          <w:i/>
          <w:iCs/>
          <w:sz w:val="20"/>
          <w:szCs w:val="20"/>
          <w:lang w:eastAsia="ja-JP"/>
        </w:rPr>
        <w:t>PUSCH-Config</w:t>
      </w:r>
      <w:r>
        <w:rPr>
          <w:rFonts w:eastAsia="ＭＳ 明朝"/>
          <w:sz w:val="20"/>
          <w:szCs w:val="20"/>
          <w:lang w:eastAsia="ja-JP"/>
        </w:rPr>
        <w:t>”</w:t>
      </w:r>
      <w:r w:rsidRPr="000402AD">
        <w:rPr>
          <w:rFonts w:eastAsia="ＭＳ 明朝"/>
          <w:sz w:val="20"/>
          <w:szCs w:val="20"/>
          <w:lang w:eastAsia="ja-JP"/>
        </w:rPr>
        <w:t>.</w:t>
      </w:r>
    </w:p>
    <w:p w14:paraId="7660E7B3" w14:textId="77777777" w:rsidR="00CD26DE" w:rsidRDefault="00CD26DE" w:rsidP="00CD26DE">
      <w:pPr>
        <w:rPr>
          <w:rFonts w:eastAsia="ＭＳ 明朝"/>
          <w:sz w:val="20"/>
          <w:szCs w:val="20"/>
          <w:lang w:eastAsia="ja-JP"/>
        </w:rPr>
      </w:pPr>
    </w:p>
    <w:p w14:paraId="7EA5A400" w14:textId="77777777" w:rsidR="00CD26DE" w:rsidRPr="000414A0" w:rsidRDefault="00CD26DE" w:rsidP="00CD26DE">
      <w:pPr>
        <w:rPr>
          <w:rFonts w:eastAsia="ＭＳ 明朝"/>
          <w:sz w:val="20"/>
          <w:szCs w:val="20"/>
          <w:lang w:eastAsia="ja-JP"/>
        </w:rPr>
      </w:pPr>
      <w:r w:rsidRPr="000414A0">
        <w:rPr>
          <w:rFonts w:eastAsia="ＭＳ 明朝" w:hint="eastAsia"/>
          <w:sz w:val="20"/>
          <w:szCs w:val="20"/>
          <w:lang w:eastAsia="ja-JP"/>
        </w:rPr>
        <w:t>C</w:t>
      </w:r>
      <w:r w:rsidRPr="000414A0">
        <w:rPr>
          <w:rFonts w:eastAsia="ＭＳ 明朝"/>
          <w:sz w:val="20"/>
          <w:szCs w:val="20"/>
          <w:lang w:eastAsia="ja-JP"/>
        </w:rPr>
        <w:t>ompanies are invited to provide their views.</w:t>
      </w:r>
    </w:p>
    <w:tbl>
      <w:tblPr>
        <w:tblStyle w:val="af3"/>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lastRenderedPageBreak/>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ＭＳ 明朝"/>
                <w:i/>
                <w:iCs/>
                <w:sz w:val="20"/>
                <w:szCs w:val="20"/>
                <w:lang w:eastAsia="ja-JP"/>
              </w:rPr>
              <w:t>AvailableSlotCounting</w:t>
            </w:r>
            <w:proofErr w:type="spellEnd"/>
            <w:r>
              <w:rPr>
                <w:rFonts w:eastAsia="ＭＳ 明朝"/>
                <w:i/>
                <w:iCs/>
                <w:sz w:val="20"/>
                <w:szCs w:val="20"/>
                <w:lang w:eastAsia="ja-JP"/>
              </w:rPr>
              <w:t xml:space="preserve"> </w:t>
            </w:r>
            <w:r w:rsidRPr="00717A6C">
              <w:rPr>
                <w:rFonts w:eastAsia="ＭＳ 明朝"/>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lastRenderedPageBreak/>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 xml:space="preserve">If it is easier for RAN2 to drop a parameter than to add a new one, we prefer to also say that a separate parameter is added under </w:t>
            </w:r>
            <w:proofErr w:type="spellStart"/>
            <w:r>
              <w:rPr>
                <w:sz w:val="20"/>
                <w:szCs w:val="20"/>
                <w:lang w:eastAsia="ja-JP"/>
              </w:rPr>
              <w:t>ConfiguredGrantConfig</w:t>
            </w:r>
            <w:proofErr w:type="spellEnd"/>
            <w:r>
              <w:rPr>
                <w:sz w:val="20"/>
                <w:szCs w:val="20"/>
                <w:lang w:eastAsia="ja-JP"/>
              </w:rPr>
              <w:t xml:space="preserve">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ＭＳ 明朝"/>
                <w:sz w:val="20"/>
                <w:szCs w:val="20"/>
                <w:lang w:eastAsia="ja-JP"/>
              </w:rPr>
            </w:pPr>
            <w:r>
              <w:rPr>
                <w:rFonts w:eastAsia="ＭＳ 明朝"/>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8395" w:type="dxa"/>
          </w:tcPr>
          <w:p w14:paraId="00133E3D" w14:textId="4D27E2F5" w:rsidR="00801256" w:rsidRDefault="00801256" w:rsidP="00801256">
            <w:pPr>
              <w:spacing w:after="12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the proposal. Also</w:t>
            </w:r>
            <w:r>
              <w:rPr>
                <w:rFonts w:eastAsia="ＭＳ 明朝" w:hint="eastAsia"/>
                <w:sz w:val="20"/>
                <w:szCs w:val="20"/>
                <w:lang w:eastAsia="ja-JP"/>
              </w:rPr>
              <w:t>,</w:t>
            </w:r>
            <w:r>
              <w:rPr>
                <w:rFonts w:eastAsia="ＭＳ 明朝"/>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ＭＳ 明朝"/>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ＭＳ 明朝"/>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w:t>
            </w:r>
          </w:p>
        </w:tc>
      </w:tr>
    </w:tbl>
    <w:p w14:paraId="663D5428" w14:textId="77777777" w:rsidR="00CD26DE" w:rsidRPr="00DB03AC" w:rsidRDefault="00CD26DE" w:rsidP="00CD26DE">
      <w:pPr>
        <w:rPr>
          <w:rFonts w:eastAsia="ＭＳ 明朝"/>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af7"/>
        <w:numPr>
          <w:ilvl w:val="0"/>
          <w:numId w:val="34"/>
        </w:numPr>
        <w:overflowPunct w:val="0"/>
        <w:spacing w:line="240" w:lineRule="auto"/>
        <w:ind w:firstLineChars="0"/>
        <w:textAlignment w:val="baseline"/>
        <w:rPr>
          <w:sz w:val="20"/>
          <w:szCs w:val="20"/>
          <w:lang w:val="en-GB"/>
        </w:rPr>
      </w:pPr>
      <w:r>
        <w:rPr>
          <w:rFonts w:eastAsia="ＭＳ 明朝"/>
          <w:sz w:val="20"/>
          <w:szCs w:val="20"/>
          <w:lang w:val="en-GB" w:eastAsia="ja-JP"/>
        </w:rPr>
        <w:t xml:space="preserve">Support of </w:t>
      </w:r>
      <w:r w:rsidRPr="002F26BC">
        <w:rPr>
          <w:rFonts w:eastAsia="游ゴシック"/>
          <w:i/>
          <w:iCs/>
          <w:color w:val="000000"/>
          <w:lang w:eastAsia="ja-JP"/>
        </w:rPr>
        <w:t>pusch-AggregationFactor</w:t>
      </w:r>
      <w:r>
        <w:rPr>
          <w:rFonts w:eastAsia="游ゴシック"/>
          <w:i/>
          <w:iCs/>
          <w:color w:val="000000"/>
          <w:lang w:eastAsia="ja-JP"/>
        </w:rPr>
        <w:t>-r17</w:t>
      </w:r>
    </w:p>
    <w:p w14:paraId="57DDA559" w14:textId="77777777" w:rsidR="00CD26DE" w:rsidRPr="00DB03AC" w:rsidRDefault="00CD26DE" w:rsidP="00CD26DE">
      <w:pPr>
        <w:pStyle w:val="af7"/>
        <w:numPr>
          <w:ilvl w:val="0"/>
          <w:numId w:val="34"/>
        </w:numPr>
        <w:overflowPunct w:val="0"/>
        <w:spacing w:line="240" w:lineRule="auto"/>
        <w:ind w:firstLineChars="0"/>
        <w:textAlignment w:val="baseline"/>
        <w:rPr>
          <w:sz w:val="20"/>
          <w:szCs w:val="20"/>
          <w:lang w:val="en-GB"/>
        </w:rPr>
      </w:pPr>
      <w:r>
        <w:rPr>
          <w:rFonts w:eastAsia="ＭＳ 明朝"/>
          <w:sz w:val="20"/>
          <w:szCs w:val="20"/>
          <w:lang w:val="en-GB" w:eastAsia="ja-JP"/>
        </w:rPr>
        <w:t xml:space="preserve">Support of </w:t>
      </w:r>
      <w:r>
        <w:rPr>
          <w:rFonts w:eastAsia="游ゴシック"/>
          <w:i/>
          <w:iCs/>
          <w:color w:val="000000"/>
          <w:lang w:eastAsia="ja-JP"/>
        </w:rPr>
        <w:t>repK-r17</w:t>
      </w:r>
    </w:p>
    <w:p w14:paraId="6D1D2464" w14:textId="77777777" w:rsidR="00CD26DE" w:rsidRDefault="00CD26DE" w:rsidP="00CD26DE">
      <w:pPr>
        <w:overflowPunct w:val="0"/>
        <w:spacing w:line="240" w:lineRule="auto"/>
        <w:textAlignment w:val="baseline"/>
        <w:rPr>
          <w:rFonts w:eastAsia="ＭＳ 明朝"/>
          <w:sz w:val="20"/>
          <w:szCs w:val="20"/>
          <w:lang w:val="en-GB" w:eastAsia="ja-JP"/>
        </w:rPr>
      </w:pPr>
      <w:r>
        <w:rPr>
          <w:rFonts w:eastAsia="ＭＳ 明朝" w:hint="eastAsia"/>
          <w:sz w:val="20"/>
          <w:szCs w:val="20"/>
          <w:lang w:val="en-GB" w:eastAsia="ja-JP"/>
        </w:rPr>
        <w:t>I</w:t>
      </w:r>
      <w:r>
        <w:rPr>
          <w:rFonts w:eastAsia="ＭＳ 明朝"/>
          <w:sz w:val="20"/>
          <w:szCs w:val="20"/>
          <w:lang w:val="en-GB" w:eastAsia="ja-JP"/>
        </w:rPr>
        <w:t xml:space="preserve">n addition, for </w:t>
      </w:r>
      <w:proofErr w:type="spellStart"/>
      <w:r w:rsidRPr="00DB03AC">
        <w:rPr>
          <w:rFonts w:eastAsia="ＭＳ 明朝"/>
          <w:i/>
          <w:iCs/>
          <w:sz w:val="20"/>
          <w:szCs w:val="20"/>
          <w:lang w:val="en-GB" w:eastAsia="ja-JP"/>
        </w:rPr>
        <w:t>AvailableSlotCounting</w:t>
      </w:r>
      <w:proofErr w:type="spellEnd"/>
      <w:r>
        <w:rPr>
          <w:rFonts w:eastAsia="ＭＳ 明朝"/>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ＭＳ 明朝"/>
          <w:i/>
          <w:iCs/>
          <w:sz w:val="20"/>
          <w:szCs w:val="20"/>
          <w:lang w:val="en-GB" w:eastAsia="ja-JP"/>
        </w:rPr>
        <w:t xml:space="preserve">PUSCH-Config </w:t>
      </w:r>
      <w:r>
        <w:rPr>
          <w:rFonts w:eastAsia="ＭＳ 明朝"/>
          <w:sz w:val="20"/>
          <w:szCs w:val="20"/>
          <w:lang w:val="en-GB" w:eastAsia="ja-JP"/>
        </w:rPr>
        <w:t xml:space="preserve">is sufficient for both DG-PUSCH and CG-PUSCH or another RRC parameter in </w:t>
      </w:r>
      <w:proofErr w:type="spellStart"/>
      <w:r w:rsidRPr="00DB03AC">
        <w:rPr>
          <w:rFonts w:eastAsia="ＭＳ 明朝"/>
          <w:i/>
          <w:iCs/>
          <w:sz w:val="20"/>
          <w:szCs w:val="20"/>
          <w:lang w:val="en-GB" w:eastAsia="ja-JP"/>
        </w:rPr>
        <w:t>ConfiguredGrantConf</w:t>
      </w:r>
      <w:proofErr w:type="spellEnd"/>
      <w:r>
        <w:rPr>
          <w:rFonts w:eastAsia="ＭＳ 明朝"/>
          <w:sz w:val="20"/>
          <w:szCs w:val="20"/>
          <w:lang w:val="en-GB" w:eastAsia="ja-JP"/>
        </w:rPr>
        <w:t xml:space="preserve"> is necessary for CG-PUSCH. </w:t>
      </w:r>
    </w:p>
    <w:p w14:paraId="120A0119" w14:textId="77777777" w:rsidR="00CD26DE" w:rsidRPr="000414A0" w:rsidRDefault="00CD26DE" w:rsidP="00CD26DE">
      <w:pPr>
        <w:pStyle w:val="af7"/>
        <w:numPr>
          <w:ilvl w:val="0"/>
          <w:numId w:val="36"/>
        </w:numPr>
        <w:overflowPunct w:val="0"/>
        <w:spacing w:line="240" w:lineRule="auto"/>
        <w:ind w:firstLineChars="0"/>
        <w:textAlignment w:val="baseline"/>
        <w:rPr>
          <w:rFonts w:eastAsia="游ゴシック"/>
          <w:i/>
          <w:iCs/>
          <w:color w:val="000000"/>
          <w:lang w:eastAsia="ja-JP"/>
        </w:rPr>
      </w:pPr>
      <w:r w:rsidRPr="000414A0">
        <w:rPr>
          <w:rFonts w:eastAsia="ＭＳ 明朝"/>
          <w:sz w:val="20"/>
          <w:szCs w:val="20"/>
          <w:lang w:val="en-GB" w:eastAsia="ja-JP"/>
        </w:rPr>
        <w:t xml:space="preserve">Support of </w:t>
      </w:r>
      <w:proofErr w:type="spellStart"/>
      <w:r w:rsidRPr="00DB03AC">
        <w:rPr>
          <w:rFonts w:eastAsia="ＭＳ 明朝"/>
          <w:i/>
          <w:iCs/>
          <w:sz w:val="20"/>
          <w:szCs w:val="20"/>
          <w:lang w:val="en-GB" w:eastAsia="ja-JP"/>
        </w:rPr>
        <w:t>AvailableSlotCounting</w:t>
      </w:r>
      <w:proofErr w:type="spellEnd"/>
      <w:r>
        <w:rPr>
          <w:rFonts w:eastAsia="ＭＳ 明朝"/>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ＭＳ 明朝"/>
          <w:sz w:val="20"/>
          <w:szCs w:val="20"/>
          <w:lang w:eastAsia="ja-JP"/>
        </w:rPr>
      </w:pPr>
      <w:r>
        <w:rPr>
          <w:rFonts w:eastAsia="ＭＳ 明朝" w:hint="eastAsia"/>
          <w:sz w:val="20"/>
          <w:szCs w:val="20"/>
          <w:lang w:val="en-GB" w:eastAsia="ja-JP"/>
        </w:rPr>
        <w:t>H</w:t>
      </w:r>
      <w:r>
        <w:rPr>
          <w:rFonts w:eastAsia="ＭＳ 明朝"/>
          <w:sz w:val="20"/>
          <w:szCs w:val="20"/>
          <w:lang w:val="en-GB" w:eastAsia="ja-JP"/>
        </w:rPr>
        <w:t>owever, all the above issues are still under discussions in AI 8.8.1.1, and they should not be captured in the list yet from the FL perspective.</w:t>
      </w:r>
      <w:r>
        <w:rPr>
          <w:rFonts w:eastAsia="ＭＳ 明朝"/>
          <w:sz w:val="20"/>
          <w:szCs w:val="20"/>
          <w:lang w:eastAsia="ja-JP"/>
        </w:rPr>
        <w:t xml:space="preserve"> If there is any other issue which </w:t>
      </w:r>
      <w:r>
        <w:rPr>
          <w:rFonts w:eastAsia="ＭＳ 明朝" w:hint="eastAsia"/>
          <w:sz w:val="20"/>
          <w:szCs w:val="20"/>
          <w:lang w:eastAsia="ja-JP"/>
        </w:rPr>
        <w:t>p</w:t>
      </w:r>
      <w:r>
        <w:rPr>
          <w:rFonts w:eastAsia="ＭＳ 明朝"/>
          <w:sz w:val="20"/>
          <w:szCs w:val="20"/>
          <w:lang w:eastAsia="ja-JP"/>
        </w:rPr>
        <w:t>otentially requires additional RRC parameters for AI 8.8.1.1, please comment below.</w:t>
      </w:r>
    </w:p>
    <w:tbl>
      <w:tblPr>
        <w:tblStyle w:val="af3"/>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ＭＳ 明朝" w:hint="eastAsia"/>
                <w:sz w:val="20"/>
                <w:szCs w:val="20"/>
                <w:lang w:eastAsia="ja-JP"/>
              </w:rPr>
              <w:t>W</w:t>
            </w:r>
            <w:r>
              <w:rPr>
                <w:rFonts w:eastAsia="ＭＳ 明朝"/>
                <w:sz w:val="20"/>
                <w:szCs w:val="20"/>
                <w:lang w:eastAsia="ja-JP"/>
              </w:rPr>
              <w:t>e are fine with the FL proposal.</w:t>
            </w:r>
          </w:p>
        </w:tc>
      </w:tr>
    </w:tbl>
    <w:p w14:paraId="549938A8" w14:textId="77777777" w:rsidR="00CD26DE" w:rsidRPr="00DB03AC" w:rsidRDefault="00CD26DE" w:rsidP="00CD26DE">
      <w:pPr>
        <w:rPr>
          <w:rFonts w:eastAsia="ＭＳ 明朝"/>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lastRenderedPageBreak/>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ＭＳ 明朝"/>
          <w:sz w:val="20"/>
          <w:szCs w:val="20"/>
          <w:lang w:val="en-GB" w:eastAsia="ja-JP"/>
        </w:rPr>
      </w:pPr>
      <w:r>
        <w:rPr>
          <w:rFonts w:eastAsia="ＭＳ 明朝" w:hint="eastAsia"/>
          <w:sz w:val="20"/>
          <w:szCs w:val="20"/>
          <w:lang w:val="en-GB" w:eastAsia="ja-JP"/>
        </w:rPr>
        <w:t>A</w:t>
      </w:r>
      <w:r>
        <w:rPr>
          <w:rFonts w:eastAsia="ＭＳ 明朝"/>
          <w:sz w:val="20"/>
          <w:szCs w:val="20"/>
          <w:lang w:val="en-GB" w:eastAsia="ja-JP"/>
        </w:rPr>
        <w:t xml:space="preserve">s the outcome from </w:t>
      </w:r>
      <w:r w:rsidRPr="00666ABF">
        <w:rPr>
          <w:rFonts w:eastAsia="ＭＳ 明朝"/>
          <w:sz w:val="20"/>
          <w:szCs w:val="20"/>
          <w:lang w:val="en-GB" w:eastAsia="ja-JP"/>
        </w:rPr>
        <w:t>[106bis-e-R17-RRC-CovEnh] Email discussion on Rel-17 RRC parameters for Coverage Enhancement</w:t>
      </w:r>
      <w:r>
        <w:rPr>
          <w:rFonts w:eastAsia="ＭＳ 明朝"/>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 xml:space="preserve">RAN2 </w:t>
            </w:r>
            <w:proofErr w:type="spellStart"/>
            <w:r w:rsidRPr="00666ABF">
              <w:rPr>
                <w:rFonts w:ascii="Arial" w:eastAsia="游ゴシック" w:hAnsi="Arial" w:cs="Arial"/>
                <w:b/>
                <w:bCs/>
                <w:color w:val="FFFFFF"/>
                <w:sz w:val="12"/>
                <w:szCs w:val="12"/>
                <w:lang w:eastAsia="ja-JP"/>
              </w:rPr>
              <w:t>Parant</w:t>
            </w:r>
            <w:proofErr w:type="spellEnd"/>
            <w:r w:rsidRPr="00666ABF">
              <w:rPr>
                <w:rFonts w:ascii="Arial" w:eastAsia="游ゴシック"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游ゴシック" w:hAnsi="Arial" w:cs="Arial"/>
                <w:b/>
                <w:bCs/>
                <w:color w:val="FFFFFF"/>
                <w:sz w:val="12"/>
                <w:szCs w:val="12"/>
                <w:lang w:eastAsia="ja-JP"/>
              </w:rPr>
            </w:pPr>
            <w:r w:rsidRPr="00666ABF">
              <w:rPr>
                <w:rFonts w:ascii="Arial" w:eastAsia="游ゴシック"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游ゴシック" w:hAnsi="Arial" w:cs="Arial"/>
                <w:sz w:val="12"/>
                <w:szCs w:val="12"/>
                <w:lang w:eastAsia="ja-JP"/>
              </w:rPr>
            </w:pPr>
            <w:proofErr w:type="spellStart"/>
            <w:r w:rsidRPr="00396B69">
              <w:rPr>
                <w:rFonts w:ascii="Arial" w:eastAsia="游ゴシック" w:hAnsi="Arial" w:cs="Arial"/>
                <w:sz w:val="12"/>
                <w:szCs w:val="12"/>
                <w:lang w:eastAsia="ja-JP"/>
              </w:rPr>
              <w:t>NR_cov_enh</w:t>
            </w:r>
            <w:proofErr w:type="spellEnd"/>
            <w:r w:rsidRPr="00396B69">
              <w:rPr>
                <w:rFonts w:ascii="Arial" w:eastAsia="游ゴシック"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游ゴシック" w:hAnsi="Arial" w:cs="Arial"/>
                <w:sz w:val="12"/>
                <w:szCs w:val="12"/>
                <w:lang w:eastAsia="ja-JP"/>
              </w:rPr>
            </w:pPr>
            <w:r w:rsidRPr="00396B69">
              <w:rPr>
                <w:rFonts w:ascii="Arial" w:eastAsia="游ゴシック"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游ゴシック" w:hAnsi="Arial" w:cs="Arial"/>
                <w:i/>
                <w:iCs/>
                <w:sz w:val="12"/>
                <w:szCs w:val="12"/>
                <w:lang w:eastAsia="ja-JP"/>
              </w:rPr>
            </w:pPr>
            <w:r w:rsidRPr="00396B69">
              <w:rPr>
                <w:rFonts w:ascii="Arial" w:eastAsia="游ゴシック"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游ゴシック" w:hAnsi="Arial" w:cs="Arial"/>
                <w:sz w:val="12"/>
                <w:szCs w:val="12"/>
                <w:lang w:eastAsia="ja-JP"/>
              </w:rPr>
            </w:pPr>
            <w:r w:rsidRPr="00396B69">
              <w:rPr>
                <w:rFonts w:ascii="Arial" w:eastAsia="游ゴシック"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游ゴシック" w:hAnsi="Arial" w:cs="Arial"/>
                <w:sz w:val="12"/>
                <w:szCs w:val="12"/>
                <w:lang w:eastAsia="ja-JP"/>
              </w:rPr>
            </w:pPr>
            <w:r w:rsidRPr="00396B69">
              <w:rPr>
                <w:rFonts w:ascii="Arial" w:eastAsia="游ゴシック"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游ゴシック" w:hAnsi="Arial" w:cs="Arial"/>
                <w:sz w:val="12"/>
                <w:szCs w:val="12"/>
                <w:lang w:eastAsia="ja-JP"/>
              </w:rPr>
            </w:pPr>
            <w:r w:rsidRPr="00396B69">
              <w:rPr>
                <w:rFonts w:ascii="Arial" w:eastAsia="游ゴシック"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r w:rsidRPr="009004B3">
              <w:rPr>
                <w:rFonts w:ascii="Arial" w:eastAsia="游ゴシック" w:hAnsi="Arial" w:cs="Arial"/>
                <w:sz w:val="12"/>
                <w:szCs w:val="12"/>
                <w:lang w:eastAsia="ja-JP"/>
              </w:rPr>
              <w:t>Per UE, Parent IE: PUSCH-</w:t>
            </w:r>
            <w:proofErr w:type="spellStart"/>
            <w:r w:rsidRPr="009004B3">
              <w:rPr>
                <w:rFonts w:ascii="Arial" w:eastAsia="游ゴシック"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The number N of allocated slots for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is indicated via a new column added to the TDRA table configured via PUSCH-</w:t>
            </w:r>
            <w:proofErr w:type="spellStart"/>
            <w:r w:rsidRPr="009004B3">
              <w:rPr>
                <w:rFonts w:ascii="Arial" w:eastAsia="游ゴシック" w:hAnsi="Arial" w:cs="Arial"/>
                <w:sz w:val="12"/>
                <w:szCs w:val="12"/>
                <w:lang w:eastAsia="ja-JP"/>
              </w:rPr>
              <w:t>TimeDomainAllocationList</w:t>
            </w:r>
            <w:proofErr w:type="spellEnd"/>
            <w:r w:rsidRPr="009004B3">
              <w:rPr>
                <w:rFonts w:ascii="Arial" w:eastAsia="游ゴシック"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游ゴシック" w:hAnsi="Arial" w:cs="Arial"/>
                <w:sz w:val="12"/>
                <w:szCs w:val="12"/>
                <w:lang w:eastAsia="ja-JP"/>
              </w:rPr>
              <w:t>numberOfRepetitions</w:t>
            </w:r>
            <w:proofErr w:type="spellEnd"/>
            <w:r w:rsidRPr="009004B3">
              <w:rPr>
                <w:rFonts w:ascii="Arial" w:eastAsia="游ゴシック" w:hAnsi="Arial" w:cs="Arial"/>
                <w:sz w:val="12"/>
                <w:szCs w:val="12"/>
                <w:lang w:eastAsia="ja-JP"/>
              </w:rPr>
              <w:t xml:space="preserve">, is used for indicating the number of repetitions M of a single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when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transmission is enabled.</w:t>
            </w:r>
          </w:p>
          <w:p w14:paraId="0C97B854"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FFS: how to enable the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transmission</w:t>
            </w:r>
          </w:p>
          <w:p w14:paraId="62273F55"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FFS: details of retransmission of </w:t>
            </w:r>
            <w:proofErr w:type="spellStart"/>
            <w:r w:rsidRPr="009004B3">
              <w:rPr>
                <w:rFonts w:ascii="Arial" w:eastAsia="游ゴシック" w:hAnsi="Arial" w:cs="Arial"/>
                <w:sz w:val="12"/>
                <w:szCs w:val="12"/>
                <w:lang w:eastAsia="ja-JP"/>
              </w:rPr>
              <w:t>TBoMS</w:t>
            </w:r>
            <w:proofErr w:type="spellEnd"/>
          </w:p>
          <w:p w14:paraId="16B585A2"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At least the following values are supported in </w:t>
            </w:r>
            <w:r w:rsidRPr="009004B3">
              <w:rPr>
                <w:rFonts w:ascii="Arial" w:eastAsia="游ゴシック" w:hAnsi="Arial" w:cs="Arial"/>
                <w:sz w:val="12"/>
                <w:szCs w:val="12"/>
                <w:lang w:eastAsia="ja-JP"/>
              </w:rPr>
              <w:lastRenderedPageBreak/>
              <w:t xml:space="preserve">Rel-17 for the number N of allocated slots for the single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w:t>
            </w:r>
          </w:p>
          <w:p w14:paraId="0DDE2C70"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{2,4,8}</w:t>
            </w:r>
          </w:p>
          <w:p w14:paraId="1F5B7997"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FFS: whether N=1 is also supported depends on how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transmission feature is enabled (or disabled)</w:t>
            </w:r>
          </w:p>
          <w:p w14:paraId="1354527A"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游ゴシック" w:hAnsi="Arial" w:cs="Arial"/>
                <w:sz w:val="12"/>
                <w:szCs w:val="12"/>
                <w:lang w:eastAsia="ja-JP"/>
              </w:rPr>
            </w:pPr>
          </w:p>
          <w:p w14:paraId="0F8A4B00"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For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transmission in Rel-17:</w:t>
            </w:r>
          </w:p>
          <w:p w14:paraId="15C02749"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w:t>
            </w:r>
            <w:r w:rsidRPr="009004B3">
              <w:rPr>
                <w:rFonts w:ascii="Arial" w:eastAsia="游ゴシック" w:hAnsi="Arial" w:cs="Arial"/>
                <w:sz w:val="12"/>
                <w:szCs w:val="12"/>
                <w:lang w:eastAsia="ja-JP"/>
              </w:rPr>
              <w:tab/>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feature is enabled (or disabled) by configuring (or not) the number of allocated slots for a single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(N) in a row of the TDRA table.</w:t>
            </w:r>
          </w:p>
          <w:p w14:paraId="07AFD465"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w:t>
            </w:r>
            <w:r w:rsidRPr="009004B3">
              <w:rPr>
                <w:rFonts w:ascii="Arial" w:eastAsia="游ゴシック" w:hAnsi="Arial" w:cs="Arial"/>
                <w:sz w:val="12"/>
                <w:szCs w:val="12"/>
                <w:lang w:eastAsia="ja-JP"/>
              </w:rPr>
              <w:tab/>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transmission is enabled when N&gt;1, where N is the number of allocated slots for a single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w:t>
            </w:r>
          </w:p>
          <w:p w14:paraId="7F73D4FE"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w:t>
            </w:r>
            <w:r w:rsidRPr="009004B3">
              <w:rPr>
                <w:rFonts w:ascii="Arial" w:eastAsia="游ゴシック"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w:t>
            </w:r>
            <w:r w:rsidRPr="009004B3">
              <w:rPr>
                <w:rFonts w:ascii="Arial" w:eastAsia="游ゴシック"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lastRenderedPageBreak/>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游ゴシック" w:hAnsi="Arial" w:cs="Arial"/>
                <w:sz w:val="12"/>
                <w:szCs w:val="12"/>
                <w:lang w:eastAsia="ja-JP"/>
              </w:rPr>
            </w:pPr>
            <w:proofErr w:type="spellStart"/>
            <w:r w:rsidRPr="00666ABF">
              <w:rPr>
                <w:rFonts w:ascii="Arial" w:eastAsia="游ゴシック" w:hAnsi="Arial" w:cs="Arial"/>
                <w:sz w:val="12"/>
                <w:szCs w:val="12"/>
                <w:lang w:eastAsia="ja-JP"/>
              </w:rPr>
              <w:lastRenderedPageBreak/>
              <w:t>NR_cov_enh</w:t>
            </w:r>
            <w:proofErr w:type="spellEnd"/>
            <w:r w:rsidRPr="00666ABF">
              <w:rPr>
                <w:rFonts w:ascii="Arial" w:eastAsia="游ゴシック"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游ゴシック" w:hAnsi="Arial" w:cs="Arial"/>
                <w:i/>
                <w:iCs/>
                <w:sz w:val="12"/>
                <w:szCs w:val="12"/>
                <w:lang w:eastAsia="ja-JP"/>
              </w:rPr>
            </w:pPr>
            <w:proofErr w:type="spellStart"/>
            <w:r w:rsidRPr="009004B3">
              <w:rPr>
                <w:rFonts w:ascii="Arial" w:eastAsia="游ゴシック"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Per UE, Parent IE: PUSCH-</w:t>
            </w:r>
            <w:proofErr w:type="spellStart"/>
            <w:r w:rsidRPr="009004B3">
              <w:rPr>
                <w:rFonts w:ascii="Arial" w:eastAsia="游ゴシック"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游ゴシック" w:hAnsi="Arial" w:cs="Arial"/>
                <w:sz w:val="12"/>
                <w:szCs w:val="12"/>
                <w:lang w:eastAsia="ja-JP"/>
              </w:rPr>
            </w:pPr>
            <w:r w:rsidRPr="00666ABF">
              <w:rPr>
                <w:rFonts w:ascii="Arial" w:eastAsia="游ゴシック"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"Agreement</w:t>
            </w:r>
          </w:p>
          <w:p w14:paraId="3DFF0F19"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The number N of allocated slots for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is indicated via a new column added to the TDRA table configured via PUSCH-</w:t>
            </w:r>
            <w:proofErr w:type="spellStart"/>
            <w:r w:rsidRPr="009004B3">
              <w:rPr>
                <w:rFonts w:ascii="Arial" w:eastAsia="游ゴシック" w:hAnsi="Arial" w:cs="Arial"/>
                <w:sz w:val="12"/>
                <w:szCs w:val="12"/>
                <w:lang w:eastAsia="ja-JP"/>
              </w:rPr>
              <w:t>TimeDomainAllocationList</w:t>
            </w:r>
            <w:proofErr w:type="spellEnd"/>
            <w:r w:rsidRPr="009004B3">
              <w:rPr>
                <w:rFonts w:ascii="Arial" w:eastAsia="游ゴシック"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游ゴシック" w:hAnsi="Arial" w:cs="Arial"/>
                <w:sz w:val="12"/>
                <w:szCs w:val="12"/>
                <w:lang w:eastAsia="ja-JP"/>
              </w:rPr>
              <w:t>numberOfRepetitions</w:t>
            </w:r>
            <w:proofErr w:type="spellEnd"/>
            <w:r w:rsidRPr="009004B3">
              <w:rPr>
                <w:rFonts w:ascii="Arial" w:eastAsia="游ゴシック" w:hAnsi="Arial" w:cs="Arial"/>
                <w:sz w:val="12"/>
                <w:szCs w:val="12"/>
                <w:lang w:eastAsia="ja-JP"/>
              </w:rPr>
              <w:t xml:space="preserve">, is used for indicating the number of repetitions M of a single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when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transmission is enabled.</w:t>
            </w:r>
          </w:p>
          <w:p w14:paraId="7CF3077F"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FFS: how to enable the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 xml:space="preserve"> transmission</w:t>
            </w:r>
          </w:p>
          <w:p w14:paraId="774FBDB2"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FFS: details of retransmission of </w:t>
            </w:r>
            <w:proofErr w:type="spellStart"/>
            <w:r w:rsidRPr="009004B3">
              <w:rPr>
                <w:rFonts w:ascii="Arial" w:eastAsia="游ゴシック" w:hAnsi="Arial" w:cs="Arial"/>
                <w:sz w:val="12"/>
                <w:szCs w:val="12"/>
                <w:lang w:eastAsia="ja-JP"/>
              </w:rPr>
              <w:t>TBoMS</w:t>
            </w:r>
            <w:proofErr w:type="spellEnd"/>
          </w:p>
          <w:p w14:paraId="492D3B1E"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Agreement</w:t>
            </w:r>
          </w:p>
          <w:p w14:paraId="6147F2F4"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xml:space="preserve">The following values are supported in Rel-17 for the number M of repetitions of the single </w:t>
            </w:r>
            <w:proofErr w:type="spellStart"/>
            <w:r w:rsidRPr="009004B3">
              <w:rPr>
                <w:rFonts w:ascii="Arial" w:eastAsia="游ゴシック" w:hAnsi="Arial" w:cs="Arial"/>
                <w:sz w:val="12"/>
                <w:szCs w:val="12"/>
                <w:lang w:eastAsia="ja-JP"/>
              </w:rPr>
              <w:t>TBoMS</w:t>
            </w:r>
            <w:proofErr w:type="spellEnd"/>
            <w:r w:rsidRPr="009004B3">
              <w:rPr>
                <w:rFonts w:ascii="Arial" w:eastAsia="游ゴシック" w:hAnsi="Arial" w:cs="Arial"/>
                <w:sz w:val="12"/>
                <w:szCs w:val="12"/>
                <w:lang w:eastAsia="ja-JP"/>
              </w:rPr>
              <w:t>:</w:t>
            </w:r>
          </w:p>
          <w:p w14:paraId="20405455" w14:textId="77777777" w:rsidR="00BA7FE6" w:rsidRPr="009004B3"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游ゴシック" w:hAnsi="Arial" w:cs="Arial"/>
                <w:sz w:val="12"/>
                <w:szCs w:val="12"/>
                <w:lang w:eastAsia="ja-JP"/>
              </w:rPr>
            </w:pPr>
            <w:r w:rsidRPr="009004B3">
              <w:rPr>
                <w:rFonts w:ascii="Arial" w:eastAsia="游ゴシック"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ＭＳ 明朝"/>
          <w:sz w:val="20"/>
          <w:szCs w:val="20"/>
          <w:lang w:eastAsia="ja-JP"/>
        </w:rPr>
      </w:pPr>
      <w:r>
        <w:rPr>
          <w:rFonts w:eastAsia="ＭＳ 明朝"/>
          <w:sz w:val="20"/>
          <w:szCs w:val="20"/>
          <w:lang w:eastAsia="ja-JP"/>
        </w:rPr>
        <w:t xml:space="preserve">From FL’s perspective, the RRC parameters for </w:t>
      </w:r>
      <w:proofErr w:type="spellStart"/>
      <w:r>
        <w:rPr>
          <w:rFonts w:eastAsia="ＭＳ 明朝"/>
          <w:sz w:val="20"/>
          <w:szCs w:val="20"/>
          <w:lang w:eastAsia="ja-JP"/>
        </w:rPr>
        <w:t>TBoMS</w:t>
      </w:r>
      <w:proofErr w:type="spellEnd"/>
      <w:r>
        <w:rPr>
          <w:rFonts w:eastAsia="ＭＳ 明朝"/>
          <w:sz w:val="20"/>
          <w:szCs w:val="20"/>
          <w:lang w:eastAsia="ja-JP"/>
        </w:rPr>
        <w:t xml:space="preserve"> are stable. The remaining issue that needs to be resolved is the reference to the clauses in TS 38.214 in the descriptions of </w:t>
      </w:r>
      <w:r w:rsidRPr="0076582B">
        <w:rPr>
          <w:rFonts w:eastAsia="ＭＳ 明朝"/>
          <w:i/>
          <w:iCs/>
          <w:sz w:val="20"/>
          <w:szCs w:val="20"/>
          <w:lang w:eastAsia="ja-JP"/>
        </w:rPr>
        <w:t>numberOfSlotsTBoMS-r17</w:t>
      </w:r>
      <w:r>
        <w:rPr>
          <w:rFonts w:eastAsia="ＭＳ 明朝"/>
          <w:sz w:val="20"/>
          <w:szCs w:val="20"/>
          <w:lang w:eastAsia="ja-JP"/>
        </w:rPr>
        <w:t xml:space="preserve"> and </w:t>
      </w:r>
      <w:proofErr w:type="spellStart"/>
      <w:r w:rsidRPr="0076582B">
        <w:rPr>
          <w:rFonts w:eastAsia="ＭＳ 明朝"/>
          <w:i/>
          <w:iCs/>
          <w:sz w:val="20"/>
          <w:szCs w:val="20"/>
          <w:lang w:eastAsia="ja-JP"/>
        </w:rPr>
        <w:t>numberOfRepetitions</w:t>
      </w:r>
      <w:proofErr w:type="spellEnd"/>
      <w:r>
        <w:rPr>
          <w:rFonts w:eastAsia="ＭＳ 明朝"/>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ＭＳ 明朝"/>
          <w:b/>
          <w:bCs/>
          <w:sz w:val="20"/>
          <w:szCs w:val="20"/>
          <w:highlight w:val="yellow"/>
          <w:u w:val="single"/>
          <w:lang w:eastAsia="ja-JP"/>
        </w:rPr>
      </w:pPr>
      <w:r w:rsidRPr="0076582B">
        <w:rPr>
          <w:rFonts w:eastAsia="ＭＳ 明朝" w:hint="eastAsia"/>
          <w:b/>
          <w:bCs/>
          <w:sz w:val="20"/>
          <w:szCs w:val="20"/>
          <w:highlight w:val="yellow"/>
          <w:u w:val="single"/>
          <w:lang w:eastAsia="ja-JP"/>
        </w:rPr>
        <w:t>F</w:t>
      </w:r>
      <w:r w:rsidRPr="0076582B">
        <w:rPr>
          <w:rFonts w:eastAsia="ＭＳ 明朝"/>
          <w:b/>
          <w:bCs/>
          <w:sz w:val="20"/>
          <w:szCs w:val="20"/>
          <w:highlight w:val="yellow"/>
          <w:u w:val="single"/>
          <w:lang w:eastAsia="ja-JP"/>
        </w:rPr>
        <w:t>L’s proposal 1:</w:t>
      </w:r>
    </w:p>
    <w:p w14:paraId="33A9B6A7" w14:textId="77777777" w:rsidR="00BA7FE6" w:rsidRPr="0076582B" w:rsidRDefault="00BA7FE6" w:rsidP="00BA7FE6">
      <w:pPr>
        <w:pStyle w:val="af7"/>
        <w:numPr>
          <w:ilvl w:val="0"/>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The description of </w:t>
      </w:r>
      <w:r w:rsidRPr="0076582B">
        <w:rPr>
          <w:rFonts w:eastAsia="ＭＳ 明朝"/>
          <w:b/>
          <w:bCs/>
          <w:i/>
          <w:iCs/>
          <w:sz w:val="20"/>
          <w:szCs w:val="20"/>
          <w:highlight w:val="yellow"/>
          <w:lang w:eastAsia="ja-JP"/>
        </w:rPr>
        <w:t xml:space="preserve">numberOfSlotsTBoMS-r17 </w:t>
      </w:r>
      <w:r w:rsidRPr="0076582B">
        <w:rPr>
          <w:rFonts w:eastAsia="ＭＳ 明朝"/>
          <w:b/>
          <w:bCs/>
          <w:sz w:val="20"/>
          <w:szCs w:val="20"/>
          <w:highlight w:val="yellow"/>
          <w:lang w:eastAsia="ja-JP"/>
        </w:rPr>
        <w:t>is updated as follows:</w:t>
      </w:r>
    </w:p>
    <w:p w14:paraId="10D0E230" w14:textId="77777777" w:rsidR="00BA7FE6" w:rsidRPr="0076582B" w:rsidRDefault="00BA7FE6" w:rsidP="00BA7FE6">
      <w:pPr>
        <w:pStyle w:val="af7"/>
        <w:numPr>
          <w:ilvl w:val="1"/>
          <w:numId w:val="37"/>
        </w:numPr>
        <w:ind w:firstLineChars="0"/>
        <w:rPr>
          <w:rFonts w:eastAsia="ＭＳ 明朝"/>
          <w:b/>
          <w:bCs/>
          <w:sz w:val="20"/>
          <w:szCs w:val="20"/>
          <w:highlight w:val="yellow"/>
          <w:lang w:eastAsia="ja-JP"/>
        </w:rPr>
      </w:pPr>
      <w:r w:rsidRPr="0076582B">
        <w:rPr>
          <w:rFonts w:eastAsia="游ゴシック"/>
          <w:b/>
          <w:bCs/>
          <w:sz w:val="20"/>
          <w:szCs w:val="20"/>
          <w:highlight w:val="yellow"/>
          <w:lang w:eastAsia="ja-JP"/>
        </w:rPr>
        <w:t xml:space="preserve">Number of slots allocated for TB processing over multi-slot PUSCH for DCI format 0_1/0_2 (see TS 38.214 [X], clause </w:t>
      </w:r>
      <w:r w:rsidRPr="0076582B">
        <w:rPr>
          <w:rFonts w:eastAsia="游ゴシック"/>
          <w:b/>
          <w:bCs/>
          <w:color w:val="FF0000"/>
          <w:sz w:val="20"/>
          <w:szCs w:val="20"/>
          <w:highlight w:val="yellow"/>
          <w:lang w:eastAsia="ja-JP"/>
        </w:rPr>
        <w:t>6.1.2.1</w:t>
      </w:r>
      <w:r w:rsidRPr="0076582B">
        <w:rPr>
          <w:rFonts w:eastAsia="游ゴシック"/>
          <w:b/>
          <w:bCs/>
          <w:sz w:val="20"/>
          <w:szCs w:val="20"/>
          <w:highlight w:val="yellow"/>
          <w:lang w:eastAsia="ja-JP"/>
        </w:rPr>
        <w:t>)</w:t>
      </w:r>
    </w:p>
    <w:p w14:paraId="388203C9" w14:textId="77777777" w:rsidR="00BA7FE6" w:rsidRPr="0076582B" w:rsidRDefault="00BA7FE6" w:rsidP="00BA7FE6">
      <w:pPr>
        <w:pStyle w:val="af7"/>
        <w:numPr>
          <w:ilvl w:val="0"/>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The description of </w:t>
      </w:r>
      <w:proofErr w:type="spellStart"/>
      <w:r w:rsidRPr="0076582B">
        <w:rPr>
          <w:rFonts w:eastAsia="ＭＳ 明朝"/>
          <w:b/>
          <w:bCs/>
          <w:i/>
          <w:iCs/>
          <w:sz w:val="20"/>
          <w:szCs w:val="20"/>
          <w:highlight w:val="yellow"/>
          <w:lang w:eastAsia="ja-JP"/>
        </w:rPr>
        <w:t>numberOfRepetitions</w:t>
      </w:r>
      <w:proofErr w:type="spellEnd"/>
      <w:r w:rsidRPr="0076582B">
        <w:rPr>
          <w:rFonts w:eastAsia="ＭＳ 明朝"/>
          <w:b/>
          <w:bCs/>
          <w:sz w:val="20"/>
          <w:szCs w:val="20"/>
          <w:highlight w:val="yellow"/>
          <w:lang w:eastAsia="ja-JP"/>
        </w:rPr>
        <w:t xml:space="preserve"> is updated as follows:</w:t>
      </w:r>
    </w:p>
    <w:p w14:paraId="6ED80045" w14:textId="77777777" w:rsidR="00BA7FE6" w:rsidRPr="0076582B" w:rsidRDefault="00BA7FE6" w:rsidP="00BA7FE6">
      <w:pPr>
        <w:pStyle w:val="af7"/>
        <w:numPr>
          <w:ilvl w:val="1"/>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Number of repetitions of a single TB over multi-slot PUSCH (see TS 38.214 [X], clause </w:t>
      </w:r>
      <w:r w:rsidRPr="0076582B">
        <w:rPr>
          <w:rFonts w:eastAsia="ＭＳ 明朝"/>
          <w:b/>
          <w:bCs/>
          <w:color w:val="FF0000"/>
          <w:sz w:val="20"/>
          <w:szCs w:val="20"/>
          <w:highlight w:val="yellow"/>
          <w:lang w:eastAsia="ja-JP"/>
        </w:rPr>
        <w:t>6.1.2.1</w:t>
      </w:r>
      <w:r w:rsidRPr="0076582B">
        <w:rPr>
          <w:rFonts w:eastAsia="ＭＳ 明朝"/>
          <w:b/>
          <w:bCs/>
          <w:sz w:val="20"/>
          <w:szCs w:val="20"/>
          <w:highlight w:val="yellow"/>
          <w:lang w:eastAsia="ja-JP"/>
        </w:rPr>
        <w:t>)</w:t>
      </w:r>
    </w:p>
    <w:p w14:paraId="6F8F577E" w14:textId="77777777" w:rsidR="00BA7FE6" w:rsidRDefault="00BA7FE6" w:rsidP="00BA7FE6">
      <w:pPr>
        <w:rPr>
          <w:rFonts w:eastAsia="ＭＳ 明朝"/>
          <w:sz w:val="20"/>
          <w:szCs w:val="20"/>
          <w:lang w:eastAsia="ja-JP"/>
        </w:rPr>
      </w:pPr>
      <w:r>
        <w:rPr>
          <w:rFonts w:eastAsia="ＭＳ 明朝" w:hint="eastAsia"/>
          <w:sz w:val="20"/>
          <w:szCs w:val="20"/>
          <w:lang w:eastAsia="ja-JP"/>
        </w:rPr>
        <w:t>C</w:t>
      </w:r>
      <w:r>
        <w:rPr>
          <w:rFonts w:eastAsia="ＭＳ 明朝"/>
          <w:sz w:val="20"/>
          <w:szCs w:val="20"/>
          <w:lang w:eastAsia="ja-JP"/>
        </w:rPr>
        <w:t>ompanies are invited to provide their views.</w:t>
      </w:r>
    </w:p>
    <w:tbl>
      <w:tblPr>
        <w:tblStyle w:val="af3"/>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proofErr w:type="gramStart"/>
            <w:r w:rsidRPr="00A17AA5">
              <w:rPr>
                <w:sz w:val="20"/>
                <w:szCs w:val="20"/>
                <w:lang w:eastAsia="ja-JP"/>
              </w:rPr>
              <w:t>clarify</w:t>
            </w:r>
            <w:proofErr w:type="gramEnd"/>
            <w:r w:rsidRPr="00A17AA5">
              <w:rPr>
                <w:sz w:val="20"/>
                <w:szCs w:val="20"/>
                <w:lang w:eastAsia="ja-JP"/>
              </w:rPr>
              <w:t xml:space="preserve"> that </w:t>
            </w:r>
            <w:proofErr w:type="spellStart"/>
            <w:r w:rsidRPr="00A17AA5">
              <w:rPr>
                <w:rFonts w:eastAsia="ＭＳ 明朝"/>
                <w:i/>
                <w:iCs/>
                <w:sz w:val="20"/>
                <w:szCs w:val="20"/>
                <w:lang w:eastAsia="ja-JP"/>
              </w:rPr>
              <w:t>numberOfRepetitions</w:t>
            </w:r>
            <w:proofErr w:type="spellEnd"/>
            <w:r w:rsidRPr="00A17AA5">
              <w:rPr>
                <w:rFonts w:eastAsia="ＭＳ 明朝"/>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ＭＳ 明朝"/>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ＭＳ 明朝"/>
                <w:sz w:val="20"/>
                <w:szCs w:val="20"/>
                <w:lang w:eastAsia="ja-JP"/>
              </w:rPr>
            </w:pPr>
            <w:r>
              <w:rPr>
                <w:rFonts w:eastAsia="ＭＳ 明朝"/>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8395" w:type="dxa"/>
          </w:tcPr>
          <w:p w14:paraId="7AC0A1B8" w14:textId="45A7FE5C" w:rsidR="00801256" w:rsidRDefault="00801256" w:rsidP="00801256">
            <w:pPr>
              <w:spacing w:after="12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ＭＳ 明朝"/>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w:t>
            </w:r>
            <w:proofErr w:type="spellStart"/>
            <w:r w:rsidRPr="00C123E4">
              <w:rPr>
                <w:color w:val="4F81BD" w:themeColor="accent1"/>
                <w:sz w:val="20"/>
                <w:szCs w:val="20"/>
                <w:lang w:eastAsia="ja-JP"/>
              </w:rPr>
              <w:t>TBoMS</w:t>
            </w:r>
            <w:proofErr w:type="spellEnd"/>
            <w:r w:rsidRPr="00C123E4">
              <w:rPr>
                <w:color w:val="4F81BD" w:themeColor="accent1"/>
                <w:sz w:val="20"/>
                <w:szCs w:val="20"/>
                <w:lang w:eastAsia="ja-JP"/>
              </w:rPr>
              <w:t xml:space="preserve">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ＭＳ 明朝"/>
                <w:b/>
                <w:bCs/>
                <w:sz w:val="20"/>
                <w:szCs w:val="20"/>
                <w:highlight w:val="yellow"/>
                <w:u w:val="single"/>
                <w:lang w:eastAsia="ja-JP"/>
              </w:rPr>
            </w:pPr>
            <w:r w:rsidRPr="0076582B">
              <w:rPr>
                <w:rFonts w:eastAsia="ＭＳ 明朝" w:hint="eastAsia"/>
                <w:b/>
                <w:bCs/>
                <w:sz w:val="20"/>
                <w:szCs w:val="20"/>
                <w:highlight w:val="yellow"/>
                <w:u w:val="single"/>
                <w:lang w:eastAsia="ja-JP"/>
              </w:rPr>
              <w:t>F</w:t>
            </w:r>
            <w:r w:rsidRPr="0076582B">
              <w:rPr>
                <w:rFonts w:eastAsia="ＭＳ 明朝"/>
                <w:b/>
                <w:bCs/>
                <w:sz w:val="20"/>
                <w:szCs w:val="20"/>
                <w:highlight w:val="yellow"/>
                <w:u w:val="single"/>
                <w:lang w:eastAsia="ja-JP"/>
              </w:rPr>
              <w:t>L’s proposal 1</w:t>
            </w:r>
            <w:r>
              <w:rPr>
                <w:rFonts w:eastAsia="ＭＳ 明朝"/>
                <w:b/>
                <w:bCs/>
                <w:sz w:val="20"/>
                <w:szCs w:val="20"/>
                <w:highlight w:val="yellow"/>
                <w:u w:val="single"/>
                <w:lang w:eastAsia="ja-JP"/>
              </w:rPr>
              <w:t>v2</w:t>
            </w:r>
            <w:r w:rsidRPr="0076582B">
              <w:rPr>
                <w:rFonts w:eastAsia="ＭＳ 明朝"/>
                <w:b/>
                <w:bCs/>
                <w:sz w:val="20"/>
                <w:szCs w:val="20"/>
                <w:highlight w:val="yellow"/>
                <w:u w:val="single"/>
                <w:lang w:eastAsia="ja-JP"/>
              </w:rPr>
              <w:t>:</w:t>
            </w:r>
          </w:p>
          <w:p w14:paraId="79CBC8A9" w14:textId="77777777" w:rsidR="006234DC" w:rsidRPr="0076582B" w:rsidRDefault="006234DC" w:rsidP="006234DC">
            <w:pPr>
              <w:pStyle w:val="af7"/>
              <w:numPr>
                <w:ilvl w:val="0"/>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The description of </w:t>
            </w:r>
            <w:r w:rsidRPr="0076582B">
              <w:rPr>
                <w:rFonts w:eastAsia="ＭＳ 明朝"/>
                <w:b/>
                <w:bCs/>
                <w:i/>
                <w:iCs/>
                <w:sz w:val="20"/>
                <w:szCs w:val="20"/>
                <w:highlight w:val="yellow"/>
                <w:lang w:eastAsia="ja-JP"/>
              </w:rPr>
              <w:t xml:space="preserve">numberOfSlotsTBoMS-r17 </w:t>
            </w:r>
            <w:r w:rsidRPr="0076582B">
              <w:rPr>
                <w:rFonts w:eastAsia="ＭＳ 明朝"/>
                <w:b/>
                <w:bCs/>
                <w:sz w:val="20"/>
                <w:szCs w:val="20"/>
                <w:highlight w:val="yellow"/>
                <w:lang w:eastAsia="ja-JP"/>
              </w:rPr>
              <w:t>is updated as follows:</w:t>
            </w:r>
          </w:p>
          <w:p w14:paraId="19DDFD3F" w14:textId="77777777" w:rsidR="006234DC" w:rsidRPr="0076582B" w:rsidRDefault="006234DC" w:rsidP="006234DC">
            <w:pPr>
              <w:pStyle w:val="af7"/>
              <w:numPr>
                <w:ilvl w:val="1"/>
                <w:numId w:val="37"/>
              </w:numPr>
              <w:ind w:firstLineChars="0"/>
              <w:rPr>
                <w:rFonts w:eastAsia="ＭＳ 明朝"/>
                <w:b/>
                <w:bCs/>
                <w:sz w:val="20"/>
                <w:szCs w:val="20"/>
                <w:highlight w:val="yellow"/>
                <w:lang w:eastAsia="ja-JP"/>
              </w:rPr>
            </w:pPr>
            <w:r w:rsidRPr="0076582B">
              <w:rPr>
                <w:rFonts w:eastAsia="游ゴシック"/>
                <w:b/>
                <w:bCs/>
                <w:sz w:val="20"/>
                <w:szCs w:val="20"/>
                <w:highlight w:val="yellow"/>
                <w:lang w:eastAsia="ja-JP"/>
              </w:rPr>
              <w:t xml:space="preserve">Number of slots allocated for TB processing over multi-slot PUSCH for DCI format 0_1/0_2 (see TS 38.214 [X], clause </w:t>
            </w:r>
            <w:r w:rsidRPr="0076582B">
              <w:rPr>
                <w:rFonts w:eastAsia="游ゴシック"/>
                <w:b/>
                <w:bCs/>
                <w:color w:val="FF0000"/>
                <w:sz w:val="20"/>
                <w:szCs w:val="20"/>
                <w:highlight w:val="yellow"/>
                <w:lang w:eastAsia="ja-JP"/>
              </w:rPr>
              <w:t>6.1.2.1</w:t>
            </w:r>
            <w:r w:rsidRPr="0076582B">
              <w:rPr>
                <w:rFonts w:eastAsia="游ゴシック"/>
                <w:b/>
                <w:bCs/>
                <w:sz w:val="20"/>
                <w:szCs w:val="20"/>
                <w:highlight w:val="yellow"/>
                <w:lang w:eastAsia="ja-JP"/>
              </w:rPr>
              <w:t>)</w:t>
            </w:r>
          </w:p>
          <w:p w14:paraId="74492B7B" w14:textId="77777777" w:rsidR="006234DC" w:rsidRPr="0076582B" w:rsidRDefault="006234DC" w:rsidP="006234DC">
            <w:pPr>
              <w:pStyle w:val="af7"/>
              <w:numPr>
                <w:ilvl w:val="0"/>
                <w:numId w:val="37"/>
              </w:numPr>
              <w:ind w:firstLineChars="0"/>
              <w:rPr>
                <w:rFonts w:eastAsia="ＭＳ 明朝"/>
                <w:b/>
                <w:bCs/>
                <w:sz w:val="20"/>
                <w:szCs w:val="20"/>
                <w:highlight w:val="yellow"/>
                <w:lang w:eastAsia="ja-JP"/>
              </w:rPr>
            </w:pPr>
            <w:r w:rsidRPr="0076582B">
              <w:rPr>
                <w:rFonts w:eastAsia="ＭＳ 明朝"/>
                <w:b/>
                <w:bCs/>
                <w:sz w:val="20"/>
                <w:szCs w:val="20"/>
                <w:highlight w:val="yellow"/>
                <w:lang w:eastAsia="ja-JP"/>
              </w:rPr>
              <w:t xml:space="preserve">The description of </w:t>
            </w:r>
            <w:proofErr w:type="spellStart"/>
            <w:r w:rsidRPr="0076582B">
              <w:rPr>
                <w:rFonts w:eastAsia="ＭＳ 明朝"/>
                <w:b/>
                <w:bCs/>
                <w:i/>
                <w:iCs/>
                <w:sz w:val="20"/>
                <w:szCs w:val="20"/>
                <w:highlight w:val="yellow"/>
                <w:lang w:eastAsia="ja-JP"/>
              </w:rPr>
              <w:t>numberOfRepetitions</w:t>
            </w:r>
            <w:proofErr w:type="spellEnd"/>
            <w:r w:rsidRPr="0076582B">
              <w:rPr>
                <w:rFonts w:eastAsia="ＭＳ 明朝"/>
                <w:b/>
                <w:bCs/>
                <w:sz w:val="20"/>
                <w:szCs w:val="20"/>
                <w:highlight w:val="yellow"/>
                <w:lang w:eastAsia="ja-JP"/>
              </w:rPr>
              <w:t xml:space="preserve"> is updated as follows:</w:t>
            </w:r>
          </w:p>
          <w:p w14:paraId="245BF563" w14:textId="43569E52" w:rsidR="006234DC" w:rsidRPr="006234DC" w:rsidRDefault="006234DC" w:rsidP="006234DC">
            <w:pPr>
              <w:pStyle w:val="af7"/>
              <w:numPr>
                <w:ilvl w:val="1"/>
                <w:numId w:val="37"/>
              </w:numPr>
              <w:ind w:firstLineChars="0"/>
              <w:rPr>
                <w:sz w:val="20"/>
                <w:szCs w:val="20"/>
                <w:lang w:eastAsia="ja-JP"/>
              </w:rPr>
            </w:pPr>
            <w:r w:rsidRPr="006234DC">
              <w:rPr>
                <w:rFonts w:eastAsia="ＭＳ 明朝"/>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ＭＳ 明朝" w:hint="eastAsia"/>
                <w:sz w:val="20"/>
                <w:szCs w:val="20"/>
                <w:lang w:eastAsia="ja-JP"/>
              </w:rPr>
              <w:t>W</w:t>
            </w:r>
            <w:r>
              <w:rPr>
                <w:rFonts w:eastAsia="ＭＳ 明朝"/>
                <w:sz w:val="20"/>
                <w:szCs w:val="20"/>
                <w:lang w:eastAsia="ja-JP"/>
              </w:rPr>
              <w:t>e are fine with the FL’s proposal 1-v2.</w:t>
            </w:r>
          </w:p>
        </w:tc>
      </w:tr>
    </w:tbl>
    <w:p w14:paraId="148CA8BB" w14:textId="77777777" w:rsidR="00BA7FE6" w:rsidRPr="00BE124F" w:rsidRDefault="00BA7FE6" w:rsidP="00BA7FE6">
      <w:pPr>
        <w:rPr>
          <w:rFonts w:eastAsia="ＭＳ 明朝"/>
          <w:sz w:val="20"/>
          <w:szCs w:val="20"/>
          <w:lang w:eastAsia="ja-JP"/>
        </w:rPr>
      </w:pPr>
    </w:p>
    <w:p w14:paraId="7331CAFF" w14:textId="77777777" w:rsidR="00BA7FE6" w:rsidRPr="000402AD" w:rsidRDefault="00BA7FE6" w:rsidP="00BA7FE6">
      <w:pPr>
        <w:pStyle w:val="2"/>
        <w:spacing w:before="156" w:after="156"/>
        <w:rPr>
          <w:rFonts w:eastAsia="ＭＳ 明朝"/>
          <w:sz w:val="20"/>
          <w:szCs w:val="20"/>
          <w:lang w:eastAsia="ja-JP"/>
        </w:rPr>
      </w:pPr>
      <w:r>
        <w:rPr>
          <w:rFonts w:ascii="Arial" w:hAnsi="Arial" w:cs="Arial"/>
        </w:rPr>
        <w:t xml:space="preserve">Issue #2: Any other issues on RRC parameters for </w:t>
      </w:r>
      <w:proofErr w:type="spellStart"/>
      <w:r>
        <w:rPr>
          <w:rFonts w:ascii="Arial" w:hAnsi="Arial" w:cs="Arial"/>
        </w:rPr>
        <w:t>TBoMS</w:t>
      </w:r>
      <w:proofErr w:type="spellEnd"/>
    </w:p>
    <w:p w14:paraId="58459A43" w14:textId="77777777" w:rsidR="00BA7FE6" w:rsidRDefault="00BA7FE6" w:rsidP="00BA7FE6">
      <w:pPr>
        <w:rPr>
          <w:rFonts w:eastAsia="ＭＳ 明朝"/>
          <w:sz w:val="20"/>
          <w:szCs w:val="20"/>
          <w:lang w:eastAsia="ja-JP"/>
        </w:rPr>
      </w:pPr>
      <w:r>
        <w:rPr>
          <w:rFonts w:eastAsia="ＭＳ 明朝"/>
          <w:sz w:val="20"/>
          <w:szCs w:val="20"/>
          <w:lang w:eastAsia="ja-JP"/>
        </w:rPr>
        <w:t xml:space="preserve">Companies are encouraged to provide their view on any other remaining issues on RRC parameters for </w:t>
      </w:r>
      <w:proofErr w:type="spellStart"/>
      <w:r>
        <w:rPr>
          <w:rFonts w:eastAsia="ＭＳ 明朝"/>
          <w:sz w:val="20"/>
          <w:szCs w:val="20"/>
          <w:lang w:eastAsia="ja-JP"/>
        </w:rPr>
        <w:t>TBoMS</w:t>
      </w:r>
      <w:proofErr w:type="spellEnd"/>
      <w:r>
        <w:rPr>
          <w:rFonts w:eastAsia="ＭＳ 明朝"/>
          <w:sz w:val="20"/>
          <w:szCs w:val="20"/>
          <w:lang w:eastAsia="ja-JP"/>
        </w:rPr>
        <w:t>.</w:t>
      </w:r>
    </w:p>
    <w:p w14:paraId="013BDF79" w14:textId="77777777" w:rsidR="00BA7FE6" w:rsidRPr="000414A0" w:rsidRDefault="00BA7FE6" w:rsidP="00BA7FE6">
      <w:pPr>
        <w:rPr>
          <w:rFonts w:eastAsia="ＭＳ 明朝"/>
          <w:sz w:val="20"/>
          <w:szCs w:val="20"/>
          <w:lang w:eastAsia="ja-JP"/>
        </w:rPr>
      </w:pPr>
    </w:p>
    <w:tbl>
      <w:tblPr>
        <w:tblStyle w:val="af3"/>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ＭＳ 明朝"/>
                <w:color w:val="4F81BD" w:themeColor="accent1"/>
                <w:sz w:val="20"/>
                <w:szCs w:val="20"/>
                <w:lang w:eastAsia="ja-JP"/>
              </w:rPr>
            </w:pPr>
            <w:r w:rsidRPr="004A1CBF">
              <w:rPr>
                <w:rFonts w:eastAsia="ＭＳ 明朝"/>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From my understanding, we already have the possibility to configure both DMRS bundling and </w:t>
            </w:r>
            <w:proofErr w:type="spellStart"/>
            <w:r w:rsidRPr="004A1CBF">
              <w:rPr>
                <w:color w:val="4F81BD" w:themeColor="accent1"/>
                <w:sz w:val="20"/>
                <w:szCs w:val="20"/>
                <w:lang w:eastAsia="ja-JP"/>
              </w:rPr>
              <w:t>TBoMS</w:t>
            </w:r>
            <w:proofErr w:type="spellEnd"/>
            <w:r w:rsidRPr="004A1CBF">
              <w:rPr>
                <w:color w:val="4F81BD" w:themeColor="accent1"/>
                <w:sz w:val="20"/>
                <w:szCs w:val="20"/>
                <w:lang w:eastAsia="ja-JP"/>
              </w:rPr>
              <w:t xml:space="preserve">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ＭＳ 明朝"/>
                <w:sz w:val="20"/>
                <w:szCs w:val="20"/>
                <w:lang w:eastAsia="ja-JP"/>
              </w:rPr>
            </w:pPr>
            <w:r w:rsidRPr="002D433F">
              <w:rPr>
                <w:rFonts w:eastAsia="ＭＳ 明朝"/>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 xml:space="preserve">The RAN2 guidance was ‘Avoid defining functionality that has no RRC configuration but is dependent on capability bits.’ I think having two RRC parameters controlling DMRS bundling and </w:t>
            </w:r>
            <w:proofErr w:type="spellStart"/>
            <w:r w:rsidRPr="002D433F">
              <w:rPr>
                <w:sz w:val="20"/>
                <w:szCs w:val="20"/>
                <w:lang w:eastAsia="ja-JP"/>
              </w:rPr>
              <w:t>TB</w:t>
            </w:r>
            <w:r w:rsidR="00661F56">
              <w:rPr>
                <w:sz w:val="20"/>
                <w:szCs w:val="20"/>
                <w:lang w:eastAsia="ja-JP"/>
              </w:rPr>
              <w:t>o</w:t>
            </w:r>
            <w:r w:rsidRPr="002D433F">
              <w:rPr>
                <w:sz w:val="20"/>
                <w:szCs w:val="20"/>
                <w:lang w:eastAsia="ja-JP"/>
              </w:rPr>
              <w:t>MS</w:t>
            </w:r>
            <w:proofErr w:type="spellEnd"/>
            <w:r w:rsidRPr="002D433F">
              <w:rPr>
                <w:sz w:val="20"/>
                <w:szCs w:val="20"/>
                <w:lang w:eastAsia="ja-JP"/>
              </w:rPr>
              <w:t xml:space="preserve">, respectively, allows the network to configure the UE to match its </w:t>
            </w:r>
            <w:proofErr w:type="spellStart"/>
            <w:r w:rsidRPr="002D433F">
              <w:rPr>
                <w:sz w:val="20"/>
                <w:szCs w:val="20"/>
                <w:lang w:eastAsia="ja-JP"/>
              </w:rPr>
              <w:t>TBoMS+bundling</w:t>
            </w:r>
            <w:proofErr w:type="spellEnd"/>
            <w:r w:rsidRPr="002D433F">
              <w:rPr>
                <w:sz w:val="20"/>
                <w:szCs w:val="20"/>
                <w:lang w:eastAsia="ja-JP"/>
              </w:rPr>
              <w:t xml:space="preserve"> capability. </w:t>
            </w:r>
          </w:p>
        </w:tc>
      </w:tr>
    </w:tbl>
    <w:p w14:paraId="156F0771" w14:textId="77777777" w:rsidR="00BA7FE6" w:rsidRPr="00DB03AC" w:rsidRDefault="00BA7FE6" w:rsidP="00BA7FE6">
      <w:pPr>
        <w:rPr>
          <w:rFonts w:eastAsia="ＭＳ 明朝"/>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lastRenderedPageBreak/>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t>
            </w:r>
            <w:proofErr w:type="spellStart"/>
            <w:r w:rsidRPr="0048283D">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af7"/>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ＭＳ 明朝"/>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ＭＳ 明朝"/>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ＭＳ 明朝"/>
                <w:sz w:val="20"/>
                <w:szCs w:val="20"/>
                <w:lang w:eastAsia="ja-JP"/>
              </w:rPr>
            </w:pPr>
            <w:r>
              <w:rPr>
                <w:rFonts w:eastAsia="ＭＳ 明朝" w:hint="eastAsia"/>
                <w:bCs/>
                <w:sz w:val="20"/>
                <w:szCs w:val="20"/>
                <w:lang w:val="en-GB" w:eastAsia="ja-JP"/>
              </w:rPr>
              <w:t>S</w:t>
            </w:r>
            <w:r>
              <w:rPr>
                <w:rFonts w:eastAsia="ＭＳ 明朝"/>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ＭＳ 明朝"/>
                <w:bCs/>
                <w:sz w:val="20"/>
                <w:szCs w:val="20"/>
                <w:lang w:val="en-GB" w:eastAsia="ja-JP"/>
              </w:rPr>
            </w:pPr>
            <w:r w:rsidRPr="006567DD">
              <w:rPr>
                <w:rFonts w:eastAsia="ＭＳ 明朝"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ＭＳ 明朝"/>
                <w:bCs/>
                <w:sz w:val="20"/>
                <w:szCs w:val="20"/>
                <w:lang w:val="en-GB" w:eastAsia="ja-JP"/>
              </w:rPr>
            </w:pPr>
            <w:r w:rsidRPr="006567DD">
              <w:rPr>
                <w:rFonts w:eastAsia="ＭＳ 明朝"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ＭＳ 明朝"/>
                <w:bCs/>
                <w:sz w:val="20"/>
                <w:szCs w:val="20"/>
                <w:lang w:val="en-GB" w:eastAsia="ja-JP"/>
              </w:rPr>
            </w:pPr>
            <w:r>
              <w:rPr>
                <w:rFonts w:eastAsia="ＭＳ 明朝"/>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ＭＳ 明朝"/>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ＭＳ 明朝"/>
                <w:bCs/>
                <w:sz w:val="20"/>
                <w:szCs w:val="20"/>
                <w:lang w:val="en-GB" w:eastAsia="ja-JP"/>
              </w:rPr>
            </w:pPr>
            <w:r>
              <w:rPr>
                <w:rFonts w:eastAsia="ＭＳ 明朝" w:hint="eastAsia"/>
                <w:sz w:val="20"/>
                <w:szCs w:val="20"/>
                <w:lang w:eastAsia="ja-JP"/>
              </w:rPr>
              <w:t>W</w:t>
            </w:r>
            <w:r>
              <w:rPr>
                <w:rFonts w:eastAsia="ＭＳ 明朝"/>
                <w:sz w:val="20"/>
                <w:szCs w:val="20"/>
                <w:lang w:eastAsia="ja-JP"/>
              </w:rPr>
              <w:t>e are fine with the proposal.</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lastRenderedPageBreak/>
        <w:t>P</w:t>
      </w:r>
      <w:r w:rsidRPr="00452DD2">
        <w:rPr>
          <w:rFonts w:eastAsia="SimSun"/>
          <w:b/>
          <w:sz w:val="20"/>
          <w:szCs w:val="20"/>
          <w:highlight w:val="yellow"/>
          <w:lang w:val="en-GB"/>
        </w:rPr>
        <w:t>roposal 2:</w:t>
      </w:r>
    </w:p>
    <w:p w14:paraId="6A3DA9D1" w14:textId="114EBC54" w:rsidR="00A076B3" w:rsidRPr="009107C0" w:rsidRDefault="002726F7" w:rsidP="00452DD2">
      <w:pPr>
        <w:pStyle w:val="af7"/>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w:t>
      </w:r>
      <w:proofErr w:type="spellStart"/>
      <w:r w:rsidR="006F2042" w:rsidRPr="009107C0">
        <w:rPr>
          <w:rFonts w:eastAsia="DengXian"/>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游ゴシック"/>
          <w:iCs/>
          <w:sz w:val="20"/>
          <w:szCs w:val="20"/>
          <w:lang w:eastAsia="ja-JP"/>
        </w:rPr>
        <w:t xml:space="preserve">he default value of </w:t>
      </w:r>
      <w:r w:rsidR="00D07BB5" w:rsidRPr="009107C0">
        <w:rPr>
          <w:rFonts w:eastAsia="DengXian"/>
          <w:i/>
          <w:iCs/>
          <w:sz w:val="20"/>
          <w:szCs w:val="20"/>
        </w:rPr>
        <w:t>PUSCH-</w:t>
      </w:r>
      <w:proofErr w:type="spellStart"/>
      <w:r w:rsidR="00D07BB5" w:rsidRPr="009107C0">
        <w:rPr>
          <w:rFonts w:eastAsia="DengXian"/>
          <w:i/>
          <w:iCs/>
          <w:sz w:val="20"/>
          <w:szCs w:val="20"/>
        </w:rPr>
        <w:t>TimeDomainWindowLength</w:t>
      </w:r>
      <w:proofErr w:type="spellEnd"/>
      <w:r w:rsidR="00D07BB5" w:rsidRPr="009107C0">
        <w:rPr>
          <w:rFonts w:eastAsia="游ゴシック"/>
          <w:iCs/>
          <w:sz w:val="20"/>
          <w:szCs w:val="20"/>
          <w:lang w:eastAsia="ja-JP"/>
        </w:rPr>
        <w:t xml:space="preserve"> is the minimum value between </w:t>
      </w:r>
      <w:r w:rsidR="00ED05F6">
        <w:rPr>
          <w:rFonts w:eastAsia="游ゴシック"/>
          <w:iCs/>
          <w:sz w:val="20"/>
          <w:szCs w:val="20"/>
          <w:lang w:eastAsia="ja-JP"/>
        </w:rPr>
        <w:t>the duration of all repetitions</w:t>
      </w:r>
      <w:r w:rsidR="00D07BB5" w:rsidRPr="009107C0">
        <w:rPr>
          <w:rFonts w:eastAsia="游ゴシック"/>
          <w:iCs/>
          <w:sz w:val="20"/>
          <w:szCs w:val="20"/>
          <w:lang w:eastAsia="ja-JP"/>
        </w:rPr>
        <w:t xml:space="preserve"> and </w:t>
      </w:r>
      <w:r w:rsidR="007857B8" w:rsidRPr="009107C0">
        <w:rPr>
          <w:rFonts w:eastAsia="游ゴシック"/>
          <w:iCs/>
          <w:sz w:val="20"/>
          <w:szCs w:val="20"/>
          <w:lang w:eastAsia="ja-JP"/>
        </w:rPr>
        <w:t xml:space="preserve">the </w:t>
      </w:r>
      <w:r w:rsidR="00D07BB5" w:rsidRPr="009107C0">
        <w:rPr>
          <w:rFonts w:eastAsia="游ゴシック"/>
          <w:iCs/>
          <w:sz w:val="20"/>
          <w:szCs w:val="20"/>
          <w:lang w:eastAsia="ja-JP"/>
        </w:rPr>
        <w:t>maximum duration defined in TS38.101-1/2.</w:t>
      </w:r>
    </w:p>
    <w:p w14:paraId="2C6B5093" w14:textId="00A9A73D" w:rsidR="00BC6183" w:rsidRPr="009107C0" w:rsidRDefault="00BC6183" w:rsidP="00452DD2">
      <w:pPr>
        <w:pStyle w:val="af7"/>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TBoMS</w:t>
      </w:r>
      <w:proofErr w:type="spellEnd"/>
      <w:r w:rsidRPr="009107C0">
        <w:rPr>
          <w:rFonts w:eastAsiaTheme="minorEastAsia"/>
          <w:sz w:val="20"/>
          <w:szCs w:val="20"/>
        </w:rPr>
        <w:t xml:space="preserve">, </w:t>
      </w:r>
      <w:r w:rsidR="00215CBF">
        <w:rPr>
          <w:rFonts w:eastAsiaTheme="minorEastAsia"/>
          <w:sz w:val="20"/>
          <w:szCs w:val="20"/>
        </w:rPr>
        <w:t xml:space="preserve">if </w:t>
      </w:r>
      <w:r w:rsidR="00215CBF" w:rsidRPr="009107C0">
        <w:rPr>
          <w:rFonts w:eastAsia="DengXian"/>
          <w:i/>
          <w:iCs/>
          <w:sz w:val="20"/>
          <w:szCs w:val="20"/>
        </w:rPr>
        <w:t>PUSCH-</w:t>
      </w:r>
      <w:proofErr w:type="spellStart"/>
      <w:r w:rsidR="00215CBF" w:rsidRPr="009107C0">
        <w:rPr>
          <w:rFonts w:eastAsia="DengXian"/>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游ゴシック"/>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游ゴシック"/>
          <w:iCs/>
          <w:sz w:val="20"/>
          <w:szCs w:val="20"/>
          <w:lang w:eastAsia="ja-JP"/>
        </w:rPr>
        <w:t xml:space="preserve"> is the minimum value between </w:t>
      </w:r>
      <w:r w:rsidR="004F7852" w:rsidRPr="004F7852">
        <w:rPr>
          <w:rFonts w:eastAsia="游ゴシック"/>
          <w:iCs/>
          <w:sz w:val="20"/>
          <w:szCs w:val="20"/>
          <w:lang w:eastAsia="ja-JP"/>
        </w:rPr>
        <w:t xml:space="preserve">the duration of </w:t>
      </w:r>
      <w:proofErr w:type="spellStart"/>
      <w:r w:rsidR="004F7852" w:rsidRPr="004F7852">
        <w:rPr>
          <w:rFonts w:eastAsia="游ゴシック"/>
          <w:iCs/>
          <w:sz w:val="20"/>
          <w:szCs w:val="20"/>
          <w:lang w:eastAsia="ja-JP"/>
        </w:rPr>
        <w:t>TBoMS</w:t>
      </w:r>
      <w:proofErr w:type="spellEnd"/>
      <w:r w:rsidR="00D84E80">
        <w:rPr>
          <w:rFonts w:eastAsia="游ゴシック"/>
          <w:iCs/>
          <w:sz w:val="20"/>
          <w:szCs w:val="20"/>
          <w:lang w:eastAsia="ja-JP"/>
        </w:rPr>
        <w:t xml:space="preserve"> transmission</w:t>
      </w:r>
      <w:r w:rsidR="004F7852" w:rsidRPr="004F7852">
        <w:rPr>
          <w:rFonts w:eastAsia="游ゴシック"/>
          <w:iCs/>
          <w:sz w:val="20"/>
          <w:szCs w:val="20"/>
          <w:lang w:eastAsia="ja-JP"/>
        </w:rPr>
        <w:t xml:space="preserve"> (including repetition of </w:t>
      </w:r>
      <w:proofErr w:type="spellStart"/>
      <w:r w:rsidR="004F7852" w:rsidRPr="004F7852">
        <w:rPr>
          <w:rFonts w:eastAsia="游ゴシック"/>
          <w:iCs/>
          <w:sz w:val="20"/>
          <w:szCs w:val="20"/>
          <w:lang w:eastAsia="ja-JP"/>
        </w:rPr>
        <w:t>TBoMS</w:t>
      </w:r>
      <w:proofErr w:type="spellEnd"/>
      <w:r w:rsidR="004F7852" w:rsidRPr="004F7852">
        <w:rPr>
          <w:rFonts w:eastAsia="游ゴシック"/>
          <w:iCs/>
          <w:sz w:val="20"/>
          <w:szCs w:val="20"/>
          <w:lang w:eastAsia="ja-JP"/>
        </w:rPr>
        <w:t>)</w:t>
      </w:r>
      <w:r w:rsidR="006B274F">
        <w:rPr>
          <w:rFonts w:eastAsia="游ゴシック"/>
          <w:iCs/>
          <w:sz w:val="20"/>
          <w:szCs w:val="20"/>
          <w:lang w:eastAsia="ja-JP"/>
        </w:rPr>
        <w:t xml:space="preserve"> and </w:t>
      </w:r>
      <w:r w:rsidRPr="009107C0">
        <w:rPr>
          <w:rFonts w:eastAsia="游ゴシック"/>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ＭＳ 明朝"/>
                <w:bCs/>
                <w:sz w:val="20"/>
                <w:szCs w:val="20"/>
                <w:lang w:val="en-GB" w:eastAsia="ja-JP"/>
              </w:rPr>
            </w:pPr>
            <w:r>
              <w:rPr>
                <w:rFonts w:eastAsia="ＭＳ 明朝"/>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w:t>
            </w:r>
            <w:proofErr w:type="spellStart"/>
            <w:r>
              <w:rPr>
                <w:bCs/>
                <w:sz w:val="20"/>
                <w:szCs w:val="20"/>
                <w:lang w:val="en-GB"/>
              </w:rPr>
              <w:t>TBoMS</w:t>
            </w:r>
            <w:proofErr w:type="spellEnd"/>
            <w:r>
              <w:rPr>
                <w:bCs/>
                <w:sz w:val="20"/>
                <w:szCs w:val="20"/>
                <w:lang w:val="en-GB"/>
              </w:rPr>
              <w:t xml:space="preserve"> is ongoing. </w:t>
            </w:r>
          </w:p>
          <w:tbl>
            <w:tblPr>
              <w:tblStyle w:val="af3"/>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ＭＳ 明朝"/>
                      <w:color w:val="000000"/>
                      <w:sz w:val="20"/>
                      <w:szCs w:val="20"/>
                      <w:shd w:val="clear" w:color="auto" w:fill="FFFFFF"/>
                    </w:rPr>
                  </w:pPr>
                  <w:r w:rsidRPr="006325EE">
                    <w:rPr>
                      <w:rFonts w:eastAsia="ＭＳ 明朝"/>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ＭＳ 明朝"/>
                      <w:color w:val="000000"/>
                      <w:sz w:val="20"/>
                      <w:szCs w:val="20"/>
                      <w:shd w:val="clear" w:color="auto" w:fill="FFFFFF"/>
                    </w:rPr>
                  </w:pPr>
                  <w:r w:rsidRPr="006325EE">
                    <w:rPr>
                      <w:rFonts w:eastAsia="ＭＳ 明朝"/>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ＭＳ 明朝" w:hint="eastAsia"/>
                      <w:color w:val="000000"/>
                      <w:sz w:val="20"/>
                      <w:szCs w:val="20"/>
                      <w:shd w:val="clear" w:color="auto" w:fill="FFFFFF"/>
                    </w:rPr>
                    <w:t> </w:t>
                  </w:r>
                  <w:r w:rsidRPr="006325EE">
                    <w:rPr>
                      <w:rFonts w:eastAsia="ＭＳ 明朝"/>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 xml:space="preserve">For the first bullet, we suggest </w:t>
            </w:r>
            <w:proofErr w:type="gramStart"/>
            <w:r>
              <w:rPr>
                <w:bCs/>
                <w:sz w:val="20"/>
                <w:szCs w:val="20"/>
                <w:lang w:val="en-GB"/>
              </w:rPr>
              <w:t>to use</w:t>
            </w:r>
            <w:proofErr w:type="gramEnd"/>
            <w:r>
              <w:rPr>
                <w:bCs/>
                <w:sz w:val="20"/>
                <w:szCs w:val="20"/>
                <w:lang w:val="en-GB"/>
              </w:rPr>
              <w:t xml:space="preserve"> “</w:t>
            </w:r>
            <w:r w:rsidRPr="006325EE">
              <w:rPr>
                <w:rFonts w:eastAsia="ＭＳ 明朝"/>
                <w:color w:val="000000"/>
                <w:sz w:val="20"/>
                <w:szCs w:val="20"/>
                <w:shd w:val="clear" w:color="auto" w:fill="FFFFFF"/>
              </w:rPr>
              <w:t>the time duration for the transmission of K repetitions</w:t>
            </w:r>
            <w:r>
              <w:rPr>
                <w:bCs/>
                <w:sz w:val="20"/>
                <w:szCs w:val="20"/>
                <w:lang w:val="en-GB"/>
              </w:rPr>
              <w:t>” instead of “</w:t>
            </w:r>
            <w:r>
              <w:rPr>
                <w:rFonts w:eastAsia="游ゴシック"/>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af7"/>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游ゴシック"/>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游ゴシック"/>
                <w:iCs/>
                <w:sz w:val="20"/>
                <w:szCs w:val="20"/>
                <w:lang w:eastAsia="ja-JP"/>
              </w:rPr>
              <w:t xml:space="preserve"> is the minimum value between </w:t>
            </w:r>
            <w:r w:rsidRPr="003777B3">
              <w:rPr>
                <w:rFonts w:eastAsia="游ゴシック"/>
                <w:iCs/>
                <w:strike/>
                <w:color w:val="FF0000"/>
                <w:sz w:val="20"/>
                <w:szCs w:val="20"/>
                <w:lang w:eastAsia="ja-JP"/>
              </w:rPr>
              <w:t>the duration of all repetitions</w:t>
            </w:r>
            <w:r w:rsidRPr="009107C0">
              <w:rPr>
                <w:rFonts w:eastAsia="游ゴシック"/>
                <w:iCs/>
                <w:sz w:val="20"/>
                <w:szCs w:val="20"/>
                <w:lang w:eastAsia="ja-JP"/>
              </w:rPr>
              <w:t xml:space="preserve"> </w:t>
            </w:r>
            <w:r w:rsidRPr="003777B3">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sidRPr="009107C0">
              <w:rPr>
                <w:rFonts w:eastAsia="游ゴシック"/>
                <w:iCs/>
                <w:sz w:val="20"/>
                <w:szCs w:val="20"/>
                <w:lang w:eastAsia="ja-JP"/>
              </w:rPr>
              <w:t>and the maximum duration defined in TS38.101-1/2.</w:t>
            </w:r>
          </w:p>
          <w:p w14:paraId="5B151CB5" w14:textId="6DAFB568" w:rsidR="003777B3" w:rsidRPr="003777B3" w:rsidRDefault="003777B3" w:rsidP="004D2DA5">
            <w:pPr>
              <w:pStyle w:val="af7"/>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TBoMS</w:t>
            </w:r>
            <w:proofErr w:type="spellEnd"/>
            <w:r w:rsidRPr="009107C0">
              <w:rPr>
                <w:rFonts w:eastAsiaTheme="minorEastAsia"/>
                <w:sz w:val="20"/>
                <w:szCs w:val="20"/>
              </w:rPr>
              <w:t xml:space="preserve">,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游ゴシック"/>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游ゴシック"/>
                <w:iCs/>
                <w:sz w:val="20"/>
                <w:szCs w:val="20"/>
                <w:lang w:eastAsia="ja-JP"/>
              </w:rPr>
              <w:t xml:space="preserve"> is the minimum value between </w:t>
            </w:r>
            <w:r w:rsidRPr="004F7852">
              <w:rPr>
                <w:rFonts w:eastAsia="游ゴシック"/>
                <w:iCs/>
                <w:sz w:val="20"/>
                <w:szCs w:val="20"/>
                <w:lang w:eastAsia="ja-JP"/>
              </w:rPr>
              <w:t xml:space="preserve">the duration of </w:t>
            </w:r>
            <w:proofErr w:type="spellStart"/>
            <w:r w:rsidRPr="004F7852">
              <w:rPr>
                <w:rFonts w:eastAsia="游ゴシック"/>
                <w:iCs/>
                <w:sz w:val="20"/>
                <w:szCs w:val="20"/>
                <w:lang w:eastAsia="ja-JP"/>
              </w:rPr>
              <w:t>TBoMS</w:t>
            </w:r>
            <w:proofErr w:type="spellEnd"/>
            <w:r>
              <w:rPr>
                <w:rFonts w:eastAsia="游ゴシック"/>
                <w:iCs/>
                <w:sz w:val="20"/>
                <w:szCs w:val="20"/>
                <w:lang w:eastAsia="ja-JP"/>
              </w:rPr>
              <w:t xml:space="preserve"> transmission</w:t>
            </w:r>
            <w:r w:rsidRPr="004F7852">
              <w:rPr>
                <w:rFonts w:eastAsia="游ゴシック"/>
                <w:iCs/>
                <w:sz w:val="20"/>
                <w:szCs w:val="20"/>
                <w:lang w:eastAsia="ja-JP"/>
              </w:rPr>
              <w:t xml:space="preserve"> (including repetition of </w:t>
            </w:r>
            <w:proofErr w:type="spellStart"/>
            <w:r w:rsidRPr="004F7852">
              <w:rPr>
                <w:rFonts w:eastAsia="游ゴシック"/>
                <w:iCs/>
                <w:sz w:val="20"/>
                <w:szCs w:val="20"/>
                <w:lang w:eastAsia="ja-JP"/>
              </w:rPr>
              <w:t>TBoMS</w:t>
            </w:r>
            <w:proofErr w:type="spellEnd"/>
            <w:r w:rsidRPr="004F7852">
              <w:rPr>
                <w:rFonts w:eastAsia="游ゴシック"/>
                <w:iCs/>
                <w:sz w:val="20"/>
                <w:szCs w:val="20"/>
                <w:lang w:eastAsia="ja-JP"/>
              </w:rPr>
              <w:t>)</w:t>
            </w:r>
            <w:r>
              <w:rPr>
                <w:rFonts w:eastAsia="游ゴシック"/>
                <w:iCs/>
                <w:sz w:val="20"/>
                <w:szCs w:val="20"/>
                <w:lang w:eastAsia="ja-JP"/>
              </w:rPr>
              <w:t xml:space="preserve"> and </w:t>
            </w:r>
            <w:r w:rsidRPr="009107C0">
              <w:rPr>
                <w:rFonts w:eastAsia="游ゴシック"/>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ＭＳ 明朝"/>
                <w:bCs/>
                <w:sz w:val="20"/>
                <w:szCs w:val="20"/>
                <w:lang w:val="en-GB" w:eastAsia="ja-JP"/>
              </w:rPr>
            </w:pPr>
            <w:r>
              <w:rPr>
                <w:rFonts w:eastAsia="ＭＳ 明朝" w:hint="eastAsia"/>
                <w:bCs/>
                <w:sz w:val="20"/>
                <w:szCs w:val="20"/>
                <w:lang w:val="en-GB" w:eastAsia="ja-JP"/>
              </w:rPr>
              <w:t>N</w:t>
            </w:r>
            <w:r>
              <w:rPr>
                <w:rFonts w:eastAsia="ＭＳ 明朝"/>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ＭＳ 明朝"/>
                <w:bCs/>
                <w:sz w:val="20"/>
                <w:szCs w:val="20"/>
                <w:lang w:val="en-GB" w:eastAsia="ja-JP"/>
              </w:rPr>
            </w:pPr>
            <w:r>
              <w:rPr>
                <w:rFonts w:eastAsia="ＭＳ 明朝"/>
                <w:bCs/>
                <w:sz w:val="20"/>
                <w:szCs w:val="20"/>
                <w:lang w:val="en-GB" w:eastAsia="ja-JP"/>
              </w:rPr>
              <w:lastRenderedPageBreak/>
              <w:t>Intel</w:t>
            </w:r>
          </w:p>
        </w:tc>
        <w:tc>
          <w:tcPr>
            <w:tcW w:w="8257" w:type="dxa"/>
            <w:shd w:val="clear" w:color="auto" w:fill="auto"/>
            <w:vAlign w:val="center"/>
          </w:tcPr>
          <w:p w14:paraId="67C167E1" w14:textId="1BE26E17" w:rsidR="004534CB" w:rsidRDefault="004534CB" w:rsidP="004D2DA5">
            <w:pPr>
              <w:rPr>
                <w:rFonts w:eastAsia="ＭＳ 明朝"/>
                <w:bCs/>
                <w:sz w:val="20"/>
                <w:szCs w:val="20"/>
                <w:lang w:val="en-GB" w:eastAsia="ja-JP"/>
              </w:rPr>
            </w:pPr>
            <w:r>
              <w:rPr>
                <w:rFonts w:eastAsia="ＭＳ 明朝"/>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ＭＳ 明朝"/>
                <w:bCs/>
                <w:sz w:val="20"/>
                <w:szCs w:val="20"/>
                <w:lang w:val="en-GB" w:eastAsia="ja-JP"/>
              </w:rPr>
            </w:pPr>
            <w:r>
              <w:rPr>
                <w:rFonts w:eastAsia="ＭＳ 明朝" w:hint="eastAsia"/>
                <w:bCs/>
                <w:sz w:val="20"/>
                <w:szCs w:val="20"/>
                <w:lang w:val="en-GB" w:eastAsia="ja-JP"/>
              </w:rPr>
              <w:t>F</w:t>
            </w:r>
            <w:r>
              <w:rPr>
                <w:rFonts w:eastAsia="ＭＳ 明朝"/>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ＭＳ 明朝"/>
                <w:bCs/>
                <w:sz w:val="20"/>
                <w:szCs w:val="20"/>
                <w:lang w:val="en-GB" w:eastAsia="ja-JP"/>
              </w:rPr>
            </w:pPr>
            <w:r w:rsidRPr="006567DD">
              <w:rPr>
                <w:rFonts w:eastAsia="ＭＳ 明朝"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ＭＳ 明朝"/>
                <w:bCs/>
                <w:sz w:val="20"/>
                <w:szCs w:val="20"/>
                <w:lang w:val="en-GB" w:eastAsia="ja-JP"/>
              </w:rPr>
            </w:pPr>
            <w:r w:rsidRPr="006567DD">
              <w:rPr>
                <w:rFonts w:eastAsia="ＭＳ 明朝"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ＭＳ 明朝"/>
                <w:bCs/>
                <w:sz w:val="20"/>
                <w:szCs w:val="20"/>
                <w:lang w:val="en-GB" w:eastAsia="ja-JP"/>
              </w:rPr>
            </w:pPr>
            <w:r>
              <w:rPr>
                <w:rFonts w:eastAsia="ＭＳ 明朝"/>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ＭＳ 明朝"/>
                <w:bCs/>
                <w:sz w:val="20"/>
                <w:szCs w:val="20"/>
                <w:lang w:val="en-GB" w:eastAsia="ja-JP"/>
              </w:rPr>
            </w:pPr>
            <w:r>
              <w:rPr>
                <w:rFonts w:eastAsia="ＭＳ 明朝"/>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ＭＳ 明朝"/>
                <w:bCs/>
                <w:sz w:val="20"/>
                <w:szCs w:val="20"/>
                <w:lang w:val="en-GB" w:eastAsia="ja-JP"/>
              </w:rPr>
            </w:pPr>
            <w:r>
              <w:rPr>
                <w:rFonts w:eastAsia="ＭＳ 明朝"/>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w:t>
      </w:r>
      <w:proofErr w:type="spellStart"/>
      <w:r w:rsidR="000C6886" w:rsidRPr="009107C0">
        <w:rPr>
          <w:rFonts w:eastAsia="DengXian"/>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ＭＳ 明朝"/>
                <w:bCs/>
                <w:sz w:val="20"/>
                <w:szCs w:val="20"/>
                <w:lang w:val="en-GB" w:eastAsia="ja-JP"/>
              </w:rPr>
            </w:pPr>
            <w:r>
              <w:rPr>
                <w:rFonts w:eastAsia="ＭＳ 明朝"/>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ＭＳ 明朝"/>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w:t>
            </w:r>
            <w:proofErr w:type="spellStart"/>
            <w:r>
              <w:rPr>
                <w:rFonts w:eastAsiaTheme="minorEastAsia"/>
                <w:bCs/>
                <w:sz w:val="20"/>
                <w:szCs w:val="20"/>
                <w:lang w:val="en-GB"/>
              </w:rPr>
              <w:t>TBoMS</w:t>
            </w:r>
            <w:proofErr w:type="spellEnd"/>
            <w:r>
              <w:rPr>
                <w:rFonts w:eastAsiaTheme="minorEastAsia"/>
                <w:bCs/>
                <w:sz w:val="20"/>
                <w:szCs w:val="20"/>
                <w:lang w:val="en-GB"/>
              </w:rPr>
              <w:t xml:space="preserve">, </w:t>
            </w:r>
            <w:r w:rsidR="00EE47B8">
              <w:rPr>
                <w:rFonts w:eastAsiaTheme="minorEastAsia"/>
                <w:bCs/>
                <w:sz w:val="20"/>
                <w:szCs w:val="20"/>
                <w:lang w:val="en-GB"/>
              </w:rPr>
              <w:t>the unit for PUSCH repetition type B is symbol-level, which is not aligned with the unit of configured TDW and the maximum duration. I</w:t>
            </w:r>
            <w:proofErr w:type="spellStart"/>
            <w:r w:rsidR="00EE47B8">
              <w:rPr>
                <w:rFonts w:eastAsiaTheme="minorEastAsia"/>
                <w:sz w:val="20"/>
                <w:szCs w:val="20"/>
              </w:rPr>
              <w:t>s</w:t>
            </w:r>
            <w:proofErr w:type="spellEnd"/>
            <w:r w:rsidR="00EE47B8">
              <w:rPr>
                <w:rFonts w:eastAsiaTheme="minorEastAsia"/>
                <w:sz w:val="20"/>
                <w:szCs w:val="20"/>
              </w:rPr>
              <w:t xml:space="preserve">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ＭＳ 明朝"/>
                <w:bCs/>
                <w:sz w:val="20"/>
                <w:szCs w:val="20"/>
                <w:lang w:val="en-GB" w:eastAsia="ja-JP"/>
              </w:rPr>
            </w:pPr>
            <w:r>
              <w:rPr>
                <w:rFonts w:eastAsia="ＭＳ 明朝" w:hint="eastAsia"/>
                <w:bCs/>
                <w:sz w:val="20"/>
                <w:szCs w:val="20"/>
                <w:lang w:val="en-GB" w:eastAsia="ja-JP"/>
              </w:rPr>
              <w:t>N</w:t>
            </w:r>
            <w:r>
              <w:rPr>
                <w:rFonts w:eastAsia="ＭＳ 明朝"/>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ＭＳ 明朝"/>
                <w:bCs/>
                <w:sz w:val="20"/>
                <w:szCs w:val="20"/>
                <w:lang w:val="en-GB" w:eastAsia="ja-JP"/>
              </w:rPr>
            </w:pPr>
            <w:r>
              <w:rPr>
                <w:rFonts w:eastAsia="ＭＳ 明朝" w:hint="eastAsia"/>
                <w:bCs/>
                <w:sz w:val="20"/>
                <w:szCs w:val="20"/>
                <w:lang w:val="en-GB" w:eastAsia="ja-JP"/>
              </w:rPr>
              <w:t>W</w:t>
            </w:r>
            <w:r>
              <w:rPr>
                <w:rFonts w:eastAsia="ＭＳ 明朝"/>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ＭＳ 明朝"/>
                <w:bCs/>
                <w:sz w:val="20"/>
                <w:szCs w:val="20"/>
                <w:lang w:val="en-GB" w:eastAsia="ja-JP"/>
              </w:rPr>
            </w:pPr>
            <w:r>
              <w:rPr>
                <w:rFonts w:eastAsia="ＭＳ 明朝"/>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ＭＳ 明朝"/>
                <w:bCs/>
                <w:sz w:val="20"/>
                <w:szCs w:val="20"/>
                <w:lang w:val="en-GB" w:eastAsia="ja-JP"/>
              </w:rPr>
            </w:pPr>
            <w:r>
              <w:rPr>
                <w:rFonts w:eastAsia="ＭＳ 明朝"/>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ＭＳ 明朝"/>
                <w:bCs/>
                <w:sz w:val="20"/>
                <w:szCs w:val="20"/>
                <w:lang w:val="en-GB" w:eastAsia="ja-JP"/>
              </w:rPr>
            </w:pPr>
            <w:r w:rsidRPr="006567DD">
              <w:rPr>
                <w:rFonts w:eastAsia="ＭＳ 明朝"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ＭＳ 明朝"/>
                <w:bCs/>
                <w:sz w:val="20"/>
                <w:szCs w:val="20"/>
                <w:lang w:val="en-GB" w:eastAsia="ja-JP"/>
              </w:rPr>
            </w:pPr>
            <w:r w:rsidRPr="006567DD">
              <w:rPr>
                <w:rFonts w:eastAsia="ＭＳ 明朝"/>
                <w:bCs/>
                <w:sz w:val="20"/>
                <w:szCs w:val="20"/>
                <w:lang w:val="en-GB" w:eastAsia="ja-JP"/>
              </w:rPr>
              <w:t xml:space="preserve">Reusing specification enhancements means no dedicated specification enhancement to us. </w:t>
            </w:r>
            <w:proofErr w:type="gramStart"/>
            <w:r w:rsidRPr="006567DD">
              <w:rPr>
                <w:rFonts w:eastAsia="ＭＳ 明朝"/>
                <w:bCs/>
                <w:sz w:val="20"/>
                <w:szCs w:val="20"/>
                <w:lang w:val="en-GB" w:eastAsia="ja-JP"/>
              </w:rPr>
              <w:t>Therefore</w:t>
            </w:r>
            <w:proofErr w:type="gramEnd"/>
            <w:r w:rsidRPr="006567DD">
              <w:rPr>
                <w:rFonts w:eastAsia="ＭＳ 明朝"/>
                <w:bCs/>
                <w:sz w:val="20"/>
                <w:szCs w:val="20"/>
                <w:lang w:val="en-GB" w:eastAsia="ja-JP"/>
              </w:rPr>
              <w:t xml:space="preserve"> it is our understanding that if the PUSCH repetition type B is not matched to specification enhancements for PUSCH repetition type A, PUSCH repetition type B is not supported. Making </w:t>
            </w:r>
            <w:r w:rsidRPr="006567DD">
              <w:rPr>
                <w:rFonts w:eastAsia="ＭＳ 明朝"/>
                <w:bCs/>
                <w:sz w:val="20"/>
                <w:szCs w:val="20"/>
                <w:lang w:val="en-GB" w:eastAsia="ja-JP"/>
              </w:rPr>
              <w:lastRenderedPageBreak/>
              <w:t xml:space="preserve">other enhancement for operation of PUSCH repetition type B or </w:t>
            </w:r>
            <w:proofErr w:type="spellStart"/>
            <w:r w:rsidRPr="006567DD">
              <w:rPr>
                <w:rFonts w:eastAsia="ＭＳ 明朝"/>
                <w:bCs/>
                <w:sz w:val="20"/>
                <w:szCs w:val="20"/>
                <w:lang w:val="en-GB" w:eastAsia="ja-JP"/>
              </w:rPr>
              <w:t>TBoMS</w:t>
            </w:r>
            <w:proofErr w:type="spellEnd"/>
            <w:r w:rsidRPr="006567DD">
              <w:rPr>
                <w:rFonts w:eastAsia="ＭＳ 明朝"/>
                <w:bCs/>
                <w:sz w:val="20"/>
                <w:szCs w:val="20"/>
                <w:lang w:val="en-GB" w:eastAsia="ja-JP"/>
              </w:rPr>
              <w:t xml:space="preserve">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ＭＳ 明朝"/>
                <w:bCs/>
                <w:sz w:val="20"/>
                <w:szCs w:val="20"/>
                <w:lang w:val="en-GB" w:eastAsia="ja-JP"/>
              </w:rPr>
            </w:pPr>
            <w:r>
              <w:rPr>
                <w:rFonts w:eastAsia="ＭＳ 明朝"/>
                <w:bCs/>
                <w:sz w:val="20"/>
                <w:szCs w:val="20"/>
                <w:lang w:val="en-GB" w:eastAsia="ja-JP"/>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ＭＳ 明朝"/>
                <w:bCs/>
                <w:sz w:val="20"/>
                <w:szCs w:val="20"/>
                <w:lang w:val="en-GB" w:eastAsia="ja-JP"/>
              </w:rPr>
            </w:pPr>
            <w:r>
              <w:rPr>
                <w:rFonts w:eastAsia="ＭＳ 明朝"/>
                <w:bCs/>
                <w:sz w:val="20"/>
                <w:szCs w:val="20"/>
                <w:lang w:val="en-GB" w:eastAsia="ja-JP"/>
              </w:rPr>
              <w:t>Same as default for repetition Type A is fine.</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7"/>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w:t>
      </w:r>
      <w:proofErr w:type="spellStart"/>
      <w:r w:rsidR="0038744D" w:rsidRPr="009107C0">
        <w:rPr>
          <w:rFonts w:eastAsia="DengXian"/>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7"/>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ＭＳ 明朝"/>
                <w:bCs/>
                <w:sz w:val="20"/>
                <w:szCs w:val="20"/>
                <w:lang w:val="en-GB" w:eastAsia="ja-JP"/>
              </w:rPr>
            </w:pPr>
            <w:r>
              <w:rPr>
                <w:rFonts w:eastAsia="ＭＳ 明朝"/>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ＭＳ 明朝"/>
                <w:bCs/>
                <w:sz w:val="20"/>
                <w:szCs w:val="20"/>
                <w:lang w:val="en-GB" w:eastAsia="ja-JP"/>
              </w:rPr>
            </w:pPr>
            <w:r>
              <w:rPr>
                <w:rFonts w:eastAsia="ＭＳ 明朝" w:hint="eastAsia"/>
                <w:bCs/>
                <w:sz w:val="20"/>
                <w:szCs w:val="20"/>
                <w:lang w:val="en-GB" w:eastAsia="ja-JP"/>
              </w:rPr>
              <w:t>N</w:t>
            </w:r>
            <w:r>
              <w:rPr>
                <w:rFonts w:eastAsia="ＭＳ 明朝"/>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ＭＳ 明朝"/>
                <w:bCs/>
                <w:sz w:val="20"/>
                <w:szCs w:val="20"/>
                <w:lang w:val="en-GB" w:eastAsia="ja-JP"/>
              </w:rPr>
            </w:pPr>
            <w:r>
              <w:rPr>
                <w:rFonts w:eastAsia="ＭＳ 明朝" w:hint="eastAsia"/>
                <w:bCs/>
                <w:sz w:val="20"/>
                <w:szCs w:val="20"/>
                <w:lang w:val="en-GB" w:eastAsia="ja-JP"/>
              </w:rPr>
              <w:t>F</w:t>
            </w:r>
            <w:r>
              <w:rPr>
                <w:rFonts w:eastAsia="ＭＳ 明朝"/>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ＭＳ 明朝"/>
                <w:bCs/>
                <w:sz w:val="20"/>
                <w:szCs w:val="20"/>
                <w:lang w:val="en-GB" w:eastAsia="ja-JP"/>
              </w:rPr>
            </w:pPr>
            <w:r>
              <w:rPr>
                <w:rFonts w:eastAsia="ＭＳ 明朝"/>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ＭＳ 明朝"/>
                <w:bCs/>
                <w:sz w:val="20"/>
                <w:szCs w:val="20"/>
                <w:lang w:val="en-GB" w:eastAsia="ja-JP"/>
              </w:rPr>
            </w:pPr>
            <w:r>
              <w:rPr>
                <w:rFonts w:eastAsia="ＭＳ 明朝"/>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ＭＳ 明朝"/>
                <w:bCs/>
                <w:sz w:val="20"/>
                <w:szCs w:val="20"/>
                <w:lang w:val="en-GB" w:eastAsia="ja-JP"/>
              </w:rPr>
            </w:pPr>
            <w:r>
              <w:rPr>
                <w:rFonts w:eastAsia="ＭＳ 明朝" w:hint="eastAsia"/>
                <w:bCs/>
                <w:sz w:val="20"/>
                <w:szCs w:val="20"/>
                <w:lang w:val="en-GB" w:eastAsia="ja-JP"/>
              </w:rPr>
              <w:t>S</w:t>
            </w:r>
            <w:r>
              <w:rPr>
                <w:rFonts w:eastAsia="ＭＳ 明朝"/>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ＭＳ 明朝"/>
                <w:bCs/>
                <w:sz w:val="20"/>
                <w:szCs w:val="20"/>
                <w:lang w:val="en-GB" w:eastAsia="ja-JP"/>
              </w:rPr>
            </w:pPr>
            <w:r w:rsidRPr="006567DD">
              <w:rPr>
                <w:rFonts w:eastAsia="ＭＳ 明朝"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ＭＳ 明朝"/>
                <w:bCs/>
                <w:sz w:val="20"/>
                <w:szCs w:val="20"/>
                <w:lang w:val="en-GB" w:eastAsia="ja-JP"/>
              </w:rPr>
            </w:pPr>
            <w:r w:rsidRPr="006567DD">
              <w:rPr>
                <w:rFonts w:eastAsia="ＭＳ 明朝"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ＭＳ 明朝"/>
                <w:bCs/>
                <w:sz w:val="20"/>
                <w:szCs w:val="20"/>
                <w:lang w:val="en-GB" w:eastAsia="ja-JP"/>
              </w:rPr>
            </w:pPr>
            <w:r>
              <w:rPr>
                <w:rFonts w:eastAsia="ＭＳ 明朝"/>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ＭＳ 明朝"/>
                <w:bCs/>
                <w:sz w:val="20"/>
                <w:szCs w:val="20"/>
                <w:lang w:val="en-GB" w:eastAsia="ja-JP"/>
              </w:rPr>
            </w:pPr>
            <w:r>
              <w:rPr>
                <w:rFonts w:eastAsia="ＭＳ 明朝"/>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ＭＳ 明朝" w:hint="eastAsia"/>
                <w:bCs/>
                <w:sz w:val="20"/>
                <w:szCs w:val="20"/>
                <w:lang w:val="en-GB" w:eastAsia="ja-JP"/>
              </w:rPr>
              <w:t>S</w:t>
            </w:r>
            <w:r>
              <w:rPr>
                <w:rFonts w:eastAsia="ＭＳ 明朝"/>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ＭＳ 明朝" w:hint="eastAsia"/>
                <w:bCs/>
                <w:sz w:val="20"/>
                <w:szCs w:val="20"/>
                <w:lang w:val="en-GB" w:eastAsia="ja-JP"/>
              </w:rPr>
              <w:t>E</w:t>
            </w:r>
            <w:r>
              <w:rPr>
                <w:rFonts w:eastAsia="ＭＳ 明朝"/>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77777777" w:rsidR="00A068BB" w:rsidRDefault="00A068BB" w:rsidP="00DE2252">
            <w:pPr>
              <w:jc w:val="center"/>
              <w:rPr>
                <w:rFonts w:eastAsiaTheme="minorEastAsia"/>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7D688618" w14:textId="77777777" w:rsidR="00A068BB" w:rsidRDefault="00A068BB" w:rsidP="00DE2252">
            <w:pPr>
              <w:rPr>
                <w:rFonts w:eastAsiaTheme="minorEastAsia"/>
                <w:bCs/>
                <w:sz w:val="20"/>
                <w:szCs w:val="20"/>
                <w:lang w:val="en-GB"/>
              </w:rPr>
            </w:pP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77777777" w:rsidR="00A068BB" w:rsidRDefault="00A068BB" w:rsidP="00DE2252">
            <w:pPr>
              <w:jc w:val="center"/>
              <w:rPr>
                <w:rFonts w:eastAsia="ＭＳ 明朝"/>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77777777" w:rsidR="00A068BB" w:rsidRDefault="00A068BB" w:rsidP="00DE2252">
            <w:pPr>
              <w:rPr>
                <w:bCs/>
                <w:sz w:val="20"/>
                <w:szCs w:val="20"/>
                <w:lang w:val="en-GB"/>
              </w:rPr>
            </w:pP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7777777" w:rsidR="00A068BB" w:rsidRDefault="00A068BB" w:rsidP="00DE2252">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77777777" w:rsidR="00A068BB" w:rsidRDefault="00A068BB" w:rsidP="00DE2252">
            <w:pPr>
              <w:rPr>
                <w:bCs/>
                <w:sz w:val="20"/>
                <w:szCs w:val="20"/>
                <w:lang w:val="en-GB"/>
              </w:rPr>
            </w:pPr>
          </w:p>
        </w:tc>
      </w:tr>
    </w:tbl>
    <w:p w14:paraId="4B656C86" w14:textId="77777777" w:rsidR="00A068BB" w:rsidRDefault="00A068BB"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w:t>
      </w:r>
      <w:proofErr w:type="spellStart"/>
      <w:r>
        <w:rPr>
          <w:rFonts w:eastAsia="DengXian"/>
          <w:i/>
          <w:iCs/>
          <w:sz w:val="20"/>
          <w:szCs w:val="20"/>
        </w:rPr>
        <w:t>TimeDomainWindowLength</w:t>
      </w:r>
      <w:proofErr w:type="spellEnd"/>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 xml:space="preserve">the unit of maximum duration is also physical slot. </w:t>
      </w:r>
      <w:proofErr w:type="gramStart"/>
      <w:r>
        <w:rPr>
          <w:rFonts w:eastAsiaTheme="minorEastAsia"/>
          <w:sz w:val="20"/>
          <w:szCs w:val="20"/>
          <w:lang w:val="en-GB"/>
        </w:rPr>
        <w:t>In order to</w:t>
      </w:r>
      <w:proofErr w:type="gramEnd"/>
      <w:r>
        <w:rPr>
          <w:rFonts w:eastAsiaTheme="minorEastAsia"/>
          <w:sz w:val="20"/>
          <w:szCs w:val="20"/>
          <w:lang w:val="en-GB"/>
        </w:rPr>
        <w:t xml:space="preserve">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af7"/>
        <w:numPr>
          <w:ilvl w:val="0"/>
          <w:numId w:val="50"/>
        </w:numPr>
        <w:spacing w:line="256" w:lineRule="auto"/>
        <w:ind w:firstLineChars="0"/>
        <w:rPr>
          <w:rFonts w:eastAsiaTheme="minorEastAsia"/>
          <w:sz w:val="20"/>
          <w:szCs w:val="20"/>
        </w:rPr>
      </w:pPr>
      <w:r>
        <w:rPr>
          <w:rFonts w:eastAsiaTheme="minorEastAsia"/>
          <w:sz w:val="20"/>
          <w:szCs w:val="20"/>
        </w:rPr>
        <w:lastRenderedPageBreak/>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in the unit of physical slots</w:t>
      </w:r>
      <w:r>
        <w:rPr>
          <w:rFonts w:eastAsia="游ゴシック"/>
          <w:iCs/>
          <w:sz w:val="20"/>
          <w:szCs w:val="20"/>
          <w:lang w:eastAsia="ja-JP"/>
        </w:rPr>
        <w:t xml:space="preserve"> between </w:t>
      </w:r>
      <w:r>
        <w:rPr>
          <w:rFonts w:eastAsia="游ゴシック"/>
          <w:iCs/>
          <w:strike/>
          <w:color w:val="FF0000"/>
          <w:sz w:val="20"/>
          <w:szCs w:val="20"/>
          <w:lang w:eastAsia="ja-JP"/>
        </w:rPr>
        <w:t>the duration of all repetitions</w:t>
      </w:r>
      <w:r>
        <w:rPr>
          <w:rFonts w:eastAsia="游ゴシック"/>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游ゴシック"/>
          <w:iCs/>
          <w:sz w:val="20"/>
          <w:szCs w:val="20"/>
          <w:lang w:eastAsia="ja-JP"/>
        </w:rPr>
        <w:t>and the maximum duration defined in TS38.101-1/2.</w:t>
      </w:r>
    </w:p>
    <w:p w14:paraId="7398A870" w14:textId="77777777" w:rsidR="00A068BB" w:rsidRDefault="00A068BB" w:rsidP="00A068BB">
      <w:pPr>
        <w:pStyle w:val="af7"/>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in the unit of physical slots</w:t>
      </w:r>
      <w:r>
        <w:rPr>
          <w:rFonts w:eastAsia="游ゴシック"/>
          <w:iCs/>
          <w:sz w:val="20"/>
          <w:szCs w:val="20"/>
          <w:lang w:eastAsia="ja-JP"/>
        </w:rPr>
        <w:t xml:space="preserve"> between the duration of </w:t>
      </w:r>
      <w:proofErr w:type="spellStart"/>
      <w:r>
        <w:rPr>
          <w:rFonts w:eastAsia="游ゴシック"/>
          <w:iCs/>
          <w:sz w:val="20"/>
          <w:szCs w:val="20"/>
          <w:lang w:eastAsia="ja-JP"/>
        </w:rPr>
        <w:t>TBoMS</w:t>
      </w:r>
      <w:proofErr w:type="spellEnd"/>
      <w:r>
        <w:rPr>
          <w:rFonts w:eastAsia="游ゴシック"/>
          <w:iCs/>
          <w:sz w:val="20"/>
          <w:szCs w:val="20"/>
          <w:lang w:eastAsia="ja-JP"/>
        </w:rPr>
        <w:t xml:space="preserve"> transmission (including repetition of </w:t>
      </w:r>
      <w:proofErr w:type="spellStart"/>
      <w:r>
        <w:rPr>
          <w:rFonts w:eastAsia="游ゴシック"/>
          <w:iCs/>
          <w:sz w:val="20"/>
          <w:szCs w:val="20"/>
          <w:lang w:eastAsia="ja-JP"/>
        </w:rPr>
        <w:t>TBoMS</w:t>
      </w:r>
      <w:proofErr w:type="spellEnd"/>
      <w:r>
        <w:rPr>
          <w:rFonts w:eastAsia="游ゴシック"/>
          <w:iCs/>
          <w:sz w:val="20"/>
          <w:szCs w:val="20"/>
          <w:lang w:eastAsia="ja-JP"/>
        </w:rPr>
        <w:t>) and the maximum duration defined in TS38.101-1/2.</w:t>
      </w:r>
    </w:p>
    <w:p w14:paraId="4282BB76" w14:textId="77777777" w:rsidR="00A068BB" w:rsidRDefault="00A068BB" w:rsidP="00A068BB">
      <w:pPr>
        <w:pStyle w:val="af7"/>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游ゴシック"/>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游ゴシック"/>
          <w:iCs/>
          <w:sz w:val="20"/>
          <w:szCs w:val="20"/>
          <w:lang w:eastAsia="ja-JP"/>
        </w:rPr>
        <w:t xml:space="preserve"> is the minimum value </w:t>
      </w:r>
      <w:r>
        <w:rPr>
          <w:rFonts w:eastAsia="游ゴシック"/>
          <w:iCs/>
          <w:color w:val="FF0000"/>
          <w:sz w:val="20"/>
          <w:szCs w:val="20"/>
          <w:lang w:eastAsia="ja-JP"/>
        </w:rPr>
        <w:t>in the unit of physical slots</w:t>
      </w:r>
      <w:r>
        <w:rPr>
          <w:rFonts w:eastAsia="游ゴシック"/>
          <w:iCs/>
          <w:sz w:val="20"/>
          <w:szCs w:val="20"/>
          <w:lang w:eastAsia="ja-JP"/>
        </w:rPr>
        <w:t xml:space="preserve"> between </w:t>
      </w:r>
      <w:r>
        <w:rPr>
          <w:rFonts w:eastAsia="游ゴシック"/>
          <w:iCs/>
          <w:strike/>
          <w:color w:val="FF0000"/>
          <w:sz w:val="20"/>
          <w:szCs w:val="20"/>
          <w:lang w:eastAsia="ja-JP"/>
        </w:rPr>
        <w:t>the duration of all repetitions</w:t>
      </w:r>
      <w:r>
        <w:rPr>
          <w:rFonts w:eastAsia="游ゴシック"/>
          <w:iCs/>
          <w:sz w:val="20"/>
          <w:szCs w:val="20"/>
          <w:lang w:eastAsia="ja-JP"/>
        </w:rPr>
        <w:t xml:space="preserve"> </w:t>
      </w:r>
      <w:r>
        <w:rPr>
          <w:rFonts w:eastAsia="ＭＳ 明朝"/>
          <w:color w:val="FF0000"/>
          <w:sz w:val="20"/>
          <w:szCs w:val="20"/>
          <w:shd w:val="clear" w:color="auto" w:fill="FFFFFF"/>
        </w:rPr>
        <w:t>the time duration for the transmission of K repetition</w:t>
      </w:r>
      <w:r>
        <w:rPr>
          <w:rFonts w:eastAsia="ＭＳ 明朝"/>
          <w:color w:val="000000"/>
          <w:sz w:val="20"/>
          <w:szCs w:val="20"/>
          <w:shd w:val="clear" w:color="auto" w:fill="FFFFFF"/>
        </w:rPr>
        <w:t xml:space="preserve"> </w:t>
      </w:r>
      <w:r>
        <w:rPr>
          <w:rFonts w:eastAsia="游ゴシック"/>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77777777" w:rsidR="00A068BB" w:rsidRDefault="00A068BB" w:rsidP="00DE2252">
            <w:pPr>
              <w:jc w:val="center"/>
              <w:rPr>
                <w:rFonts w:eastAsiaTheme="minorEastAsia"/>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7777777" w:rsidR="00A068BB" w:rsidRDefault="00A068BB" w:rsidP="00DE2252">
            <w:pPr>
              <w:rPr>
                <w:rFonts w:eastAsiaTheme="minorEastAsia"/>
                <w:bCs/>
                <w:sz w:val="20"/>
                <w:szCs w:val="20"/>
                <w:lang w:val="en-GB"/>
              </w:rPr>
            </w:pP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7777777" w:rsidR="00A068BB" w:rsidRDefault="00A068BB" w:rsidP="00DE2252">
            <w:pPr>
              <w:jc w:val="center"/>
              <w:rPr>
                <w:rFonts w:eastAsia="ＭＳ 明朝"/>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77777777" w:rsidR="00A068BB" w:rsidRDefault="00A068BB" w:rsidP="00DE2252">
            <w:pPr>
              <w:rPr>
                <w:bCs/>
                <w:sz w:val="20"/>
                <w:szCs w:val="20"/>
                <w:lang w:val="en-GB"/>
              </w:rPr>
            </w:pP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77777777" w:rsidR="00A068BB" w:rsidRDefault="00A068BB" w:rsidP="00DE2252">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3C2AE4B6" w14:textId="77777777" w:rsidR="00A068BB" w:rsidRDefault="00A068BB" w:rsidP="00DE2252">
            <w:pPr>
              <w:rPr>
                <w:bCs/>
                <w:sz w:val="20"/>
                <w:szCs w:val="20"/>
                <w:lang w:val="en-GB"/>
              </w:rPr>
            </w:pP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w:t>
      </w:r>
      <w:proofErr w:type="gramStart"/>
      <w:r w:rsidRPr="004E571B">
        <w:rPr>
          <w:sz w:val="20"/>
          <w:szCs w:val="20"/>
        </w:rPr>
        <w:t>Hence</w:t>
      </w:r>
      <w:proofErr w:type="gramEnd"/>
      <w:r w:rsidRPr="004E571B">
        <w:rPr>
          <w:sz w:val="20"/>
          <w:szCs w:val="20"/>
        </w:rPr>
        <w:t xml:space="preserv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lastRenderedPageBreak/>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D14691" w:rsidP="00AE5DE8">
      <w:pPr>
        <w:adjustRightInd w:val="0"/>
        <w:snapToGrid w:val="0"/>
        <w:spacing w:after="0"/>
        <w:rPr>
          <w:sz w:val="20"/>
          <w:szCs w:val="20"/>
        </w:rPr>
      </w:pPr>
      <w:hyperlink r:id="rId15" w:tgtFrame="_parent" w:history="1">
        <w:r w:rsidR="00AE5DE8" w:rsidRPr="004E571B">
          <w:rPr>
            <w:rStyle w:val="af5"/>
            <w:iCs/>
            <w:sz w:val="20"/>
            <w:szCs w:val="20"/>
          </w:rPr>
          <w:t>R1-2111623</w:t>
        </w:r>
      </w:hyperlink>
      <w:r w:rsidR="00AE5DE8" w:rsidRPr="004E571B">
        <w:rPr>
          <w:rStyle w:val="af5"/>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7"/>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D14691" w:rsidP="00AE5DE8">
      <w:pPr>
        <w:spacing w:after="120" w:line="276" w:lineRule="auto"/>
        <w:rPr>
          <w:sz w:val="20"/>
          <w:szCs w:val="20"/>
        </w:rPr>
      </w:pPr>
      <w:hyperlink r:id="rId16" w:tgtFrame="_parent" w:history="1">
        <w:r w:rsidR="00AE5DE8" w:rsidRPr="004E571B">
          <w:rPr>
            <w:rStyle w:val="af5"/>
            <w:iCs/>
            <w:sz w:val="20"/>
            <w:szCs w:val="20"/>
          </w:rPr>
          <w:t>R1-2110866</w:t>
        </w:r>
      </w:hyperlink>
      <w:r w:rsidR="00AE5DE8" w:rsidRPr="004E571B">
        <w:rPr>
          <w:rStyle w:val="af5"/>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D14691" w:rsidP="00AE5DE8">
      <w:pPr>
        <w:pStyle w:val="a8"/>
        <w:spacing w:before="156" w:after="0"/>
        <w:rPr>
          <w:rFonts w:ascii="Times New Roman" w:hAnsi="Times New Roman"/>
          <w:szCs w:val="20"/>
        </w:rPr>
      </w:pPr>
      <w:hyperlink r:id="rId17" w:tgtFrame="_parent" w:history="1">
        <w:r w:rsidR="00AE5DE8" w:rsidRPr="004E571B">
          <w:rPr>
            <w:rStyle w:val="af5"/>
            <w:rFonts w:ascii="Times New Roman" w:hAnsi="Times New Roman"/>
            <w:iCs/>
            <w:szCs w:val="20"/>
          </w:rPr>
          <w:t>R1-2112038</w:t>
        </w:r>
      </w:hyperlink>
      <w:r w:rsidR="00AE5DE8" w:rsidRPr="004E571B">
        <w:rPr>
          <w:rStyle w:val="af5"/>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8"/>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8"/>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a8"/>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8"/>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7"/>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lastRenderedPageBreak/>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proofErr w:type="spellStart"/>
            <w:r w:rsidR="00B26CFC" w:rsidRPr="004E571B">
              <w:rPr>
                <w:bCs/>
                <w:sz w:val="20"/>
                <w:szCs w:val="20"/>
              </w:rPr>
              <w:t>nrofSlots</w:t>
            </w:r>
            <w:proofErr w:type="spellEnd"/>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ＭＳ 明朝" w:hint="eastAsia"/>
                <w:bCs/>
                <w:sz w:val="20"/>
                <w:szCs w:val="20"/>
                <w:lang w:eastAsia="ja-JP"/>
              </w:rPr>
              <w:t>S</w:t>
            </w:r>
            <w:r>
              <w:rPr>
                <w:rFonts w:eastAsia="ＭＳ 明朝"/>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ＭＳ 明朝" w:hint="eastAsia"/>
                <w:sz w:val="20"/>
                <w:szCs w:val="20"/>
                <w:lang w:eastAsia="ja-JP"/>
              </w:rPr>
              <w:t>A</w:t>
            </w:r>
            <w:r>
              <w:rPr>
                <w:rFonts w:eastAsia="ＭＳ 明朝"/>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7"/>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7"/>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7"/>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ＭＳ 明朝" w:hint="eastAsia"/>
                <w:bCs/>
                <w:sz w:val="20"/>
                <w:szCs w:val="20"/>
                <w:lang w:eastAsia="ja-JP"/>
              </w:rPr>
              <w:t>N</w:t>
            </w:r>
            <w:r>
              <w:rPr>
                <w:rFonts w:eastAsia="ＭＳ 明朝"/>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ＭＳ 明朝"/>
                <w:bCs/>
                <w:sz w:val="20"/>
                <w:szCs w:val="20"/>
                <w:lang w:eastAsia="ja-JP"/>
              </w:rPr>
            </w:pPr>
            <w:r>
              <w:rPr>
                <w:rFonts w:eastAsia="ＭＳ 明朝"/>
                <w:bCs/>
                <w:sz w:val="20"/>
                <w:szCs w:val="20"/>
                <w:lang w:eastAsia="ja-JP"/>
              </w:rPr>
              <w:t>Intel</w:t>
            </w:r>
          </w:p>
        </w:tc>
        <w:tc>
          <w:tcPr>
            <w:tcW w:w="7442" w:type="dxa"/>
          </w:tcPr>
          <w:p w14:paraId="420DD2DC" w14:textId="30D086D4" w:rsidR="002F54D2" w:rsidRDefault="002F54D2" w:rsidP="00377ED8">
            <w:pPr>
              <w:spacing w:after="0"/>
              <w:rPr>
                <w:rFonts w:eastAsia="ＭＳ 明朝"/>
                <w:sz w:val="20"/>
                <w:szCs w:val="20"/>
                <w:lang w:eastAsia="ja-JP"/>
              </w:rPr>
            </w:pPr>
            <w:r>
              <w:rPr>
                <w:rFonts w:eastAsia="ＭＳ 明朝"/>
                <w:sz w:val="20"/>
                <w:szCs w:val="20"/>
                <w:lang w:eastAsia="ja-JP"/>
              </w:rPr>
              <w:t xml:space="preserve">We prefer Option 2. </w:t>
            </w:r>
            <w:r w:rsidR="008A1869">
              <w:rPr>
                <w:rFonts w:eastAsia="ＭＳ 明朝"/>
                <w:sz w:val="20"/>
                <w:szCs w:val="20"/>
                <w:lang w:eastAsia="ja-JP"/>
              </w:rPr>
              <w:t xml:space="preserve">Option 3 may imply </w:t>
            </w:r>
            <w:r w:rsidR="008A1869" w:rsidRPr="008A1869">
              <w:rPr>
                <w:rFonts w:eastAsia="ＭＳ 明朝"/>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442" w:type="dxa"/>
          </w:tcPr>
          <w:p w14:paraId="40241A95" w14:textId="28BC215A"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ＭＳ 明朝"/>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ＭＳ 明朝"/>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D17065">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D17065">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ＭＳ 明朝"/>
                <w:sz w:val="20"/>
                <w:szCs w:val="20"/>
                <w:lang w:eastAsia="ja-JP"/>
              </w:rPr>
            </w:pPr>
            <w:r>
              <w:rPr>
                <w:rFonts w:eastAsia="ＭＳ 明朝"/>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7438" w:type="dxa"/>
          </w:tcPr>
          <w:p w14:paraId="284757AD" w14:textId="427DCA2F"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xml:space="preserve">” should be configured per PUCCH format/PUCCH resource, or per PUCCH-config, or with </w:t>
      </w:r>
      <w:proofErr w:type="gramStart"/>
      <w:r w:rsidRPr="004E571B">
        <w:rPr>
          <w:sz w:val="20"/>
          <w:szCs w:val="20"/>
        </w:rPr>
        <w:t>other</w:t>
      </w:r>
      <w:proofErr w:type="gramEnd"/>
      <w:r w:rsidRPr="004E571B">
        <w:rPr>
          <w:sz w:val="20"/>
          <w:szCs w:val="20"/>
        </w:rPr>
        <w:t xml:space="preserve"> granularity?</w:t>
      </w:r>
    </w:p>
    <w:p w14:paraId="00923AFC" w14:textId="77777777" w:rsidR="00AE5DE8" w:rsidRPr="004E571B" w:rsidRDefault="00AE5DE8" w:rsidP="00AE5DE8">
      <w:pPr>
        <w:rPr>
          <w:sz w:val="20"/>
          <w:szCs w:val="20"/>
        </w:rPr>
      </w:pPr>
      <w:r w:rsidRPr="004E571B">
        <w:rPr>
          <w:sz w:val="20"/>
          <w:szCs w:val="20"/>
        </w:rPr>
        <w:t xml:space="preserve">Companies’ </w:t>
      </w:r>
      <w:proofErr w:type="gramStart"/>
      <w:r w:rsidRPr="004E571B">
        <w:rPr>
          <w:sz w:val="20"/>
          <w:szCs w:val="20"/>
        </w:rPr>
        <w:t>feedback</w:t>
      </w:r>
      <w:proofErr w:type="gramEnd"/>
      <w:r w:rsidRPr="004E571B">
        <w:rPr>
          <w:sz w:val="20"/>
          <w:szCs w:val="20"/>
        </w:rPr>
        <w:t xml:space="preserve"> were collected in the following table. </w:t>
      </w:r>
    </w:p>
    <w:tbl>
      <w:tblPr>
        <w:tblStyle w:val="af3"/>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w:t>
            </w:r>
            <w:proofErr w:type="gramStart"/>
            <w:r w:rsidRPr="004E571B">
              <w:rPr>
                <w:rFonts w:eastAsiaTheme="minorEastAsia"/>
                <w:sz w:val="20"/>
                <w:szCs w:val="20"/>
              </w:rPr>
              <w:t>i.e.</w:t>
            </w:r>
            <w:proofErr w:type="gramEnd"/>
            <w:r w:rsidRPr="004E571B">
              <w:rPr>
                <w:rFonts w:eastAsiaTheme="minorEastAsia"/>
                <w:sz w:val="20"/>
                <w:szCs w:val="20"/>
              </w:rPr>
              <w:t xml:space="preserv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ＭＳ 明朝"/>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ＭＳ 明朝"/>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Samsung</w:t>
            </w:r>
          </w:p>
        </w:tc>
        <w:tc>
          <w:tcPr>
            <w:tcW w:w="7445" w:type="dxa"/>
          </w:tcPr>
          <w:p w14:paraId="6084E793"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 xml:space="preserve">Same </w:t>
            </w:r>
            <w:proofErr w:type="gramStart"/>
            <w:r w:rsidRPr="004E571B">
              <w:rPr>
                <w:rFonts w:eastAsia="ＭＳ 明朝"/>
                <w:sz w:val="20"/>
                <w:szCs w:val="20"/>
                <w:lang w:eastAsia="ja-JP"/>
              </w:rPr>
              <w:t>as  for</w:t>
            </w:r>
            <w:proofErr w:type="gramEnd"/>
            <w:r w:rsidRPr="004E571B">
              <w:rPr>
                <w:rFonts w:eastAsia="ＭＳ 明朝"/>
                <w:sz w:val="20"/>
                <w:szCs w:val="20"/>
                <w:lang w:eastAsia="ja-JP"/>
              </w:rPr>
              <w:t xml:space="preserve">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NTT DOCOMO</w:t>
            </w:r>
          </w:p>
        </w:tc>
        <w:tc>
          <w:tcPr>
            <w:tcW w:w="7445" w:type="dxa"/>
          </w:tcPr>
          <w:p w14:paraId="2B6D8466"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Sharp</w:t>
            </w:r>
          </w:p>
        </w:tc>
        <w:tc>
          <w:tcPr>
            <w:tcW w:w="7445" w:type="dxa"/>
          </w:tcPr>
          <w:p w14:paraId="28D882C4"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QC</w:t>
            </w:r>
          </w:p>
        </w:tc>
        <w:tc>
          <w:tcPr>
            <w:tcW w:w="7445" w:type="dxa"/>
          </w:tcPr>
          <w:p w14:paraId="428041EB"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Ericsson</w:t>
            </w:r>
          </w:p>
        </w:tc>
        <w:tc>
          <w:tcPr>
            <w:tcW w:w="7445" w:type="dxa"/>
          </w:tcPr>
          <w:p w14:paraId="17E540E3"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 xml:space="preserve">We think the window length is a separate issue from whether bundling is configured or not for the </w:t>
            </w:r>
            <w:proofErr w:type="spellStart"/>
            <w:r w:rsidRPr="004E571B">
              <w:rPr>
                <w:rFonts w:eastAsia="ＭＳ 明朝"/>
                <w:sz w:val="20"/>
                <w:szCs w:val="20"/>
                <w:lang w:eastAsia="ja-JP"/>
              </w:rPr>
              <w:t>bwp</w:t>
            </w:r>
            <w:proofErr w:type="spellEnd"/>
            <w:r w:rsidRPr="004E571B">
              <w:rPr>
                <w:rFonts w:eastAsia="ＭＳ 明朝"/>
                <w:sz w:val="20"/>
                <w:szCs w:val="20"/>
                <w:lang w:eastAsia="ja-JP"/>
              </w:rPr>
              <w:t>/format/resource.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Nokia/NSB</w:t>
            </w:r>
          </w:p>
        </w:tc>
        <w:tc>
          <w:tcPr>
            <w:tcW w:w="7445" w:type="dxa"/>
          </w:tcPr>
          <w:p w14:paraId="019E0EBD"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Apple</w:t>
            </w:r>
          </w:p>
        </w:tc>
        <w:tc>
          <w:tcPr>
            <w:tcW w:w="7445" w:type="dxa"/>
          </w:tcPr>
          <w:p w14:paraId="36B09CF0"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ＭＳ 明朝"/>
                <w:bCs/>
                <w:sz w:val="20"/>
                <w:szCs w:val="20"/>
                <w:lang w:eastAsia="ja-JP"/>
              </w:rPr>
            </w:pPr>
            <w:r w:rsidRPr="004E571B">
              <w:rPr>
                <w:rFonts w:eastAsia="ＭＳ 明朝"/>
                <w:bCs/>
                <w:sz w:val="20"/>
                <w:szCs w:val="20"/>
                <w:lang w:eastAsia="ja-JP"/>
              </w:rPr>
              <w:t>Samsung2</w:t>
            </w:r>
          </w:p>
        </w:tc>
        <w:tc>
          <w:tcPr>
            <w:tcW w:w="7445" w:type="dxa"/>
          </w:tcPr>
          <w:p w14:paraId="50617E47" w14:textId="77777777" w:rsidR="00AE5DE8" w:rsidRPr="004E571B" w:rsidRDefault="00AE5DE8" w:rsidP="008427A5">
            <w:pPr>
              <w:spacing w:after="0"/>
              <w:rPr>
                <w:rFonts w:eastAsia="ＭＳ 明朝"/>
                <w:sz w:val="20"/>
                <w:szCs w:val="20"/>
                <w:lang w:eastAsia="ja-JP"/>
              </w:rPr>
            </w:pPr>
            <w:r w:rsidRPr="004E571B">
              <w:rPr>
                <w:rFonts w:eastAsia="ＭＳ 明朝"/>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ＭＳ 明朝"/>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ＭＳ 明朝"/>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af7"/>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ＭＳ 明朝" w:hint="eastAsia"/>
                <w:bCs/>
                <w:sz w:val="20"/>
                <w:szCs w:val="20"/>
                <w:lang w:eastAsia="ja-JP"/>
              </w:rPr>
              <w:t>N</w:t>
            </w:r>
            <w:r>
              <w:rPr>
                <w:rFonts w:eastAsia="ＭＳ 明朝"/>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ＭＳ 明朝"/>
                <w:sz w:val="20"/>
                <w:szCs w:val="20"/>
                <w:lang w:eastAsia="ja-JP"/>
              </w:rPr>
              <w:t xml:space="preserve">We prefer </w:t>
            </w:r>
            <w:r>
              <w:rPr>
                <w:rFonts w:eastAsia="ＭＳ 明朝"/>
                <w:sz w:val="20"/>
                <w:szCs w:val="20"/>
                <w:lang w:eastAsia="ja-JP"/>
              </w:rPr>
              <w:t>Option 3</w:t>
            </w:r>
            <w:r w:rsidRPr="004E571B">
              <w:rPr>
                <w:rFonts w:eastAsia="ＭＳ 明朝"/>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ＭＳ 明朝"/>
                <w:bCs/>
                <w:sz w:val="20"/>
                <w:szCs w:val="20"/>
                <w:lang w:eastAsia="ja-JP"/>
              </w:rPr>
            </w:pPr>
            <w:r>
              <w:rPr>
                <w:rFonts w:eastAsia="ＭＳ 明朝"/>
                <w:bCs/>
                <w:sz w:val="20"/>
                <w:szCs w:val="20"/>
                <w:lang w:eastAsia="ja-JP"/>
              </w:rPr>
              <w:t>Intel</w:t>
            </w:r>
          </w:p>
        </w:tc>
        <w:tc>
          <w:tcPr>
            <w:tcW w:w="7439" w:type="dxa"/>
          </w:tcPr>
          <w:p w14:paraId="6F02A4C9" w14:textId="2CD7A910" w:rsidR="005040B3" w:rsidRPr="004E571B" w:rsidRDefault="005040B3" w:rsidP="00377ED8">
            <w:pPr>
              <w:spacing w:after="0"/>
              <w:rPr>
                <w:rFonts w:eastAsia="ＭＳ 明朝"/>
                <w:sz w:val="20"/>
                <w:szCs w:val="20"/>
                <w:lang w:eastAsia="ja-JP"/>
              </w:rPr>
            </w:pPr>
            <w:r>
              <w:rPr>
                <w:rFonts w:eastAsia="ＭＳ 明朝"/>
                <w:sz w:val="20"/>
                <w:szCs w:val="20"/>
                <w:lang w:eastAsia="ja-JP"/>
              </w:rPr>
              <w:t xml:space="preserve">We prefer Option 2. Similar comment as above. </w:t>
            </w:r>
            <w:r w:rsidR="00A41C04">
              <w:rPr>
                <w:rFonts w:eastAsia="ＭＳ 明朝"/>
                <w:sz w:val="20"/>
                <w:szCs w:val="20"/>
                <w:lang w:eastAsia="ja-JP"/>
              </w:rPr>
              <w:t>Option 3</w:t>
            </w:r>
            <w:r>
              <w:rPr>
                <w:rFonts w:eastAsia="ＭＳ 明朝"/>
                <w:sz w:val="20"/>
                <w:szCs w:val="20"/>
                <w:lang w:eastAsia="ja-JP"/>
              </w:rPr>
              <w:t xml:space="preserve"> may indicate </w:t>
            </w:r>
            <w:r w:rsidRPr="005040B3">
              <w:rPr>
                <w:rFonts w:eastAsia="ＭＳ 明朝"/>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439" w:type="dxa"/>
          </w:tcPr>
          <w:p w14:paraId="0C1B13F6" w14:textId="18C0B7D7"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ＭＳ 明朝"/>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ＭＳ 明朝"/>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D17065">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D17065">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lastRenderedPageBreak/>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ＭＳ 明朝"/>
                <w:sz w:val="20"/>
                <w:szCs w:val="20"/>
                <w:lang w:eastAsia="ja-JP"/>
              </w:rPr>
            </w:pPr>
            <w:r>
              <w:rPr>
                <w:rFonts w:eastAsia="ＭＳ 明朝"/>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7438" w:type="dxa"/>
          </w:tcPr>
          <w:p w14:paraId="0E2D0CF3" w14:textId="23105B08"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ＭＳ 明朝"/>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af5"/>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3"/>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ＭＳ 明朝" w:hint="eastAsia"/>
                <w:sz w:val="20"/>
                <w:szCs w:val="20"/>
                <w:lang w:eastAsia="ja-JP"/>
              </w:rPr>
              <w:t>W</w:t>
            </w:r>
            <w:r>
              <w:rPr>
                <w:rFonts w:eastAsia="ＭＳ 明朝"/>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ＭＳ 明朝"/>
                <w:sz w:val="20"/>
                <w:szCs w:val="20"/>
                <w:lang w:eastAsia="ja-JP"/>
              </w:rPr>
            </w:pPr>
            <w:r>
              <w:rPr>
                <w:rFonts w:eastAsia="ＭＳ 明朝"/>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ＭＳ 明朝" w:hint="eastAsia"/>
                <w:sz w:val="20"/>
                <w:szCs w:val="20"/>
                <w:lang w:eastAsia="ja-JP"/>
              </w:rPr>
              <w:t>S</w:t>
            </w:r>
            <w:r>
              <w:rPr>
                <w:rFonts w:eastAsia="ＭＳ 明朝"/>
                <w:sz w:val="20"/>
                <w:szCs w:val="20"/>
                <w:lang w:eastAsia="ja-JP"/>
              </w:rPr>
              <w:t>harp</w:t>
            </w:r>
          </w:p>
        </w:tc>
        <w:tc>
          <w:tcPr>
            <w:tcW w:w="7438" w:type="dxa"/>
          </w:tcPr>
          <w:p w14:paraId="4CC2AD4C" w14:textId="4AAAB9F5" w:rsidR="00801256" w:rsidRDefault="00801256" w:rsidP="00801256">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ＭＳ 明朝"/>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a8"/>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w:t>
      </w:r>
      <w:proofErr w:type="gramStart"/>
      <w:r>
        <w:rPr>
          <w:rFonts w:ascii="Times New Roman" w:hAnsi="Times New Roman"/>
          <w:bCs/>
          <w:szCs w:val="20"/>
        </w:rPr>
        <w:t>So</w:t>
      </w:r>
      <w:proofErr w:type="gramEnd"/>
      <w:r>
        <w:rPr>
          <w:rFonts w:ascii="Times New Roman" w:hAnsi="Times New Roman"/>
          <w:bCs/>
          <w:szCs w:val="20"/>
        </w:rPr>
        <w:t xml:space="preserve"> it is listed for email approval. </w:t>
      </w:r>
    </w:p>
    <w:p w14:paraId="27B60D55" w14:textId="0BBB4CFA" w:rsidR="00FB774A" w:rsidRPr="00412C4A" w:rsidRDefault="005430DB" w:rsidP="00FB774A">
      <w:pPr>
        <w:pStyle w:val="a8"/>
        <w:spacing w:before="156" w:after="0"/>
        <w:rPr>
          <w:rFonts w:ascii="Times New Roman" w:hAnsi="Times New Roman"/>
          <w:b/>
          <w:szCs w:val="20"/>
        </w:rPr>
      </w:pPr>
      <w:r>
        <w:rPr>
          <w:b/>
          <w:bCs/>
          <w:szCs w:val="20"/>
          <w:highlight w:val="magenta"/>
        </w:rPr>
        <w:lastRenderedPageBreak/>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af7"/>
        <w:numPr>
          <w:ilvl w:val="0"/>
          <w:numId w:val="17"/>
        </w:numPr>
        <w:autoSpaceDE/>
        <w:autoSpaceDN/>
        <w:adjustRightInd/>
        <w:snapToGrid/>
        <w:spacing w:after="160" w:line="280" w:lineRule="atLeast"/>
        <w:ind w:firstLineChars="0"/>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p w14:paraId="1C7488CD" w14:textId="471909EB" w:rsidR="00D32350" w:rsidRDefault="00D32350" w:rsidP="005430DB">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4930761E" w:rsidR="00D32350" w:rsidRPr="004E571B" w:rsidRDefault="00D32350" w:rsidP="002D433F">
            <w:pPr>
              <w:spacing w:after="0"/>
              <w:rPr>
                <w:b/>
                <w:bCs/>
                <w:sz w:val="20"/>
                <w:szCs w:val="20"/>
              </w:rPr>
            </w:pPr>
          </w:p>
        </w:tc>
      </w:tr>
    </w:tbl>
    <w:p w14:paraId="269E46A0" w14:textId="77777777" w:rsidR="00D32350" w:rsidRDefault="00D32350" w:rsidP="005430DB">
      <w:pPr>
        <w:pStyle w:val="a8"/>
        <w:spacing w:before="156" w:after="0"/>
        <w:rPr>
          <w:rFonts w:ascii="Times New Roman" w:hAnsi="Times New Roman"/>
          <w:bCs/>
          <w:szCs w:val="20"/>
        </w:rPr>
      </w:pPr>
    </w:p>
    <w:p w14:paraId="1293D483" w14:textId="12C14B5A"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af3"/>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a8"/>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af7"/>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af3"/>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 xml:space="preserve">PUCCH format 0 is a kind of DMRS less format, maintaining phase continuity and power consistency does not necessarily lead to better performance, especially we may </w:t>
            </w:r>
            <w:r>
              <w:rPr>
                <w:rFonts w:eastAsia="SimSun"/>
                <w:sz w:val="20"/>
                <w:szCs w:val="20"/>
              </w:rPr>
              <w:lastRenderedPageBreak/>
              <w:t>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lastRenderedPageBreak/>
              <w:t>QC</w:t>
            </w:r>
          </w:p>
        </w:tc>
        <w:tc>
          <w:tcPr>
            <w:tcW w:w="7442" w:type="dxa"/>
          </w:tcPr>
          <w:p w14:paraId="7EA2FB52" w14:textId="77777777" w:rsidR="00F95790" w:rsidRPr="004E571B" w:rsidRDefault="00F95790" w:rsidP="002D433F">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ＭＳ 明朝" w:hint="eastAsia"/>
                <w:bCs/>
                <w:sz w:val="20"/>
                <w:szCs w:val="20"/>
                <w:lang w:eastAsia="ja-JP"/>
              </w:rPr>
              <w:t>N</w:t>
            </w:r>
            <w:r>
              <w:rPr>
                <w:rFonts w:eastAsia="ＭＳ 明朝"/>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ＭＳ 明朝" w:hint="eastAsia"/>
                <w:sz w:val="20"/>
                <w:szCs w:val="20"/>
                <w:lang w:eastAsia="ja-JP"/>
              </w:rPr>
              <w:t>W</w:t>
            </w:r>
            <w:r>
              <w:rPr>
                <w:rFonts w:eastAsia="ＭＳ 明朝"/>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ＭＳ 明朝"/>
                <w:bCs/>
                <w:sz w:val="20"/>
                <w:szCs w:val="20"/>
                <w:lang w:eastAsia="ja-JP"/>
              </w:rPr>
            </w:pPr>
            <w:r>
              <w:rPr>
                <w:rFonts w:eastAsia="ＭＳ 明朝"/>
                <w:bCs/>
                <w:sz w:val="20"/>
                <w:szCs w:val="20"/>
                <w:lang w:eastAsia="ja-JP"/>
              </w:rPr>
              <w:t>Intel</w:t>
            </w:r>
          </w:p>
        </w:tc>
        <w:tc>
          <w:tcPr>
            <w:tcW w:w="7442" w:type="dxa"/>
          </w:tcPr>
          <w:p w14:paraId="524F3AD2" w14:textId="77777777" w:rsidR="00F95790" w:rsidRDefault="00F95790" w:rsidP="002D433F">
            <w:pPr>
              <w:spacing w:after="0"/>
              <w:rPr>
                <w:rFonts w:eastAsia="ＭＳ 明朝"/>
                <w:sz w:val="20"/>
                <w:szCs w:val="20"/>
                <w:lang w:eastAsia="ja-JP"/>
              </w:rPr>
            </w:pPr>
            <w:r>
              <w:rPr>
                <w:rFonts w:eastAsia="ＭＳ 明朝"/>
                <w:sz w:val="20"/>
                <w:szCs w:val="20"/>
                <w:lang w:eastAsia="ja-JP"/>
              </w:rPr>
              <w:t xml:space="preserve">We prefer Option 2. Option 3 may imply </w:t>
            </w:r>
            <w:r w:rsidRPr="008A1869">
              <w:rPr>
                <w:rFonts w:eastAsia="ＭＳ 明朝"/>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442" w:type="dxa"/>
          </w:tcPr>
          <w:p w14:paraId="08F8EF56" w14:textId="77777777" w:rsidR="00F95790" w:rsidRDefault="00F95790" w:rsidP="002D433F">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ＭＳ 明朝"/>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ＭＳ 明朝"/>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ＭＳ 明朝"/>
                <w:bCs/>
                <w:sz w:val="20"/>
                <w:szCs w:val="20"/>
                <w:lang w:eastAsia="ja-JP"/>
              </w:rPr>
            </w:pPr>
            <w:r>
              <w:rPr>
                <w:rFonts w:eastAsia="ＭＳ 明朝" w:hint="eastAsia"/>
                <w:bCs/>
                <w:sz w:val="20"/>
                <w:szCs w:val="20"/>
                <w:lang w:eastAsia="ja-JP"/>
              </w:rPr>
              <w:t>P</w:t>
            </w:r>
            <w:r>
              <w:rPr>
                <w:rFonts w:eastAsia="ＭＳ 明朝"/>
                <w:bCs/>
                <w:sz w:val="20"/>
                <w:szCs w:val="20"/>
                <w:lang w:eastAsia="ja-JP"/>
              </w:rPr>
              <w:t>anasonic</w:t>
            </w:r>
          </w:p>
        </w:tc>
        <w:tc>
          <w:tcPr>
            <w:tcW w:w="7442" w:type="dxa"/>
          </w:tcPr>
          <w:p w14:paraId="6FDC90DA" w14:textId="6C88BF04" w:rsidR="00BE124F" w:rsidRPr="00BE124F" w:rsidRDefault="00BE124F" w:rsidP="002D433F">
            <w:pPr>
              <w:spacing w:after="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prefer Option 2.</w:t>
            </w:r>
          </w:p>
        </w:tc>
      </w:tr>
    </w:tbl>
    <w:p w14:paraId="1FF81D63" w14:textId="0C8C16DD" w:rsidR="00F95790" w:rsidRDefault="00F95790" w:rsidP="00D17FDD">
      <w:pPr>
        <w:rPr>
          <w:sz w:val="20"/>
          <w:szCs w:val="20"/>
        </w:rPr>
      </w:pPr>
    </w:p>
    <w:p w14:paraId="2A8D9CE9" w14:textId="10D069FC" w:rsidR="005430DB" w:rsidRDefault="005430DB" w:rsidP="005430DB">
      <w:pPr>
        <w:pStyle w:val="a8"/>
        <w:spacing w:before="156" w:after="0"/>
        <w:rPr>
          <w:rFonts w:ascii="Times New Roman" w:hAnsi="Times New Roman"/>
          <w:bCs/>
          <w:szCs w:val="20"/>
        </w:rPr>
      </w:pPr>
      <w:bookmarkStart w:id="11" w:name="_Hlk87986920"/>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af3"/>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341780FC" w14:textId="42CE4006" w:rsidR="00FB774A" w:rsidRPr="00D17FDD" w:rsidRDefault="00FB774A" w:rsidP="00D17FDD">
      <w:pPr>
        <w:pStyle w:val="af7"/>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9566142"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w:t>
      </w:r>
      <w:proofErr w:type="spellStart"/>
      <w:r w:rsidR="00F21971" w:rsidRPr="00F21971">
        <w:rPr>
          <w:b/>
          <w:bCs/>
          <w:sz w:val="20"/>
          <w:szCs w:val="20"/>
        </w:rPr>
        <w:t>TimeDomainWindowLength</w:t>
      </w:r>
      <w:proofErr w:type="spellEnd"/>
      <w:r w:rsidRPr="00F95790">
        <w:rPr>
          <w:b/>
          <w:bCs/>
          <w:sz w:val="20"/>
          <w:szCs w:val="20"/>
        </w:rPr>
        <w:t>” is configured per UL BWP or per PUCCH resource format?</w:t>
      </w:r>
    </w:p>
    <w:tbl>
      <w:tblPr>
        <w:tblStyle w:val="af3"/>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lastRenderedPageBreak/>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ＭＳ 明朝" w:hint="eastAsia"/>
                <w:bCs/>
                <w:sz w:val="20"/>
                <w:szCs w:val="20"/>
                <w:lang w:eastAsia="ja-JP"/>
              </w:rPr>
              <w:t>N</w:t>
            </w:r>
            <w:r>
              <w:rPr>
                <w:rFonts w:eastAsia="ＭＳ 明朝"/>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ＭＳ 明朝"/>
                <w:sz w:val="20"/>
                <w:szCs w:val="20"/>
                <w:lang w:eastAsia="ja-JP"/>
              </w:rPr>
              <w:t xml:space="preserve">We prefer </w:t>
            </w:r>
            <w:r>
              <w:rPr>
                <w:rFonts w:eastAsia="ＭＳ 明朝"/>
                <w:sz w:val="20"/>
                <w:szCs w:val="20"/>
                <w:lang w:eastAsia="ja-JP"/>
              </w:rPr>
              <w:t>Option 3</w:t>
            </w:r>
            <w:r w:rsidRPr="004E571B">
              <w:rPr>
                <w:rFonts w:eastAsia="ＭＳ 明朝"/>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ＭＳ 明朝"/>
                <w:bCs/>
                <w:sz w:val="20"/>
                <w:szCs w:val="20"/>
                <w:lang w:eastAsia="ja-JP"/>
              </w:rPr>
            </w:pPr>
            <w:r>
              <w:rPr>
                <w:rFonts w:eastAsia="ＭＳ 明朝"/>
                <w:bCs/>
                <w:sz w:val="20"/>
                <w:szCs w:val="20"/>
                <w:lang w:eastAsia="ja-JP"/>
              </w:rPr>
              <w:t>Intel</w:t>
            </w:r>
          </w:p>
        </w:tc>
        <w:tc>
          <w:tcPr>
            <w:tcW w:w="7439" w:type="dxa"/>
          </w:tcPr>
          <w:p w14:paraId="5F171ED2" w14:textId="77777777" w:rsidR="00BA3BC7" w:rsidRPr="004E571B" w:rsidRDefault="00BA3BC7" w:rsidP="002D433F">
            <w:pPr>
              <w:spacing w:after="0"/>
              <w:rPr>
                <w:rFonts w:eastAsia="ＭＳ 明朝"/>
                <w:sz w:val="20"/>
                <w:szCs w:val="20"/>
                <w:lang w:eastAsia="ja-JP"/>
              </w:rPr>
            </w:pPr>
            <w:r>
              <w:rPr>
                <w:rFonts w:eastAsia="ＭＳ 明朝"/>
                <w:sz w:val="20"/>
                <w:szCs w:val="20"/>
                <w:lang w:eastAsia="ja-JP"/>
              </w:rPr>
              <w:t xml:space="preserve">We prefer Option 2. Similar comment as above. Option 3 may indicate </w:t>
            </w:r>
            <w:r w:rsidRPr="005040B3">
              <w:rPr>
                <w:rFonts w:eastAsia="ＭＳ 明朝"/>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ＭＳ 明朝"/>
                <w:bCs/>
                <w:sz w:val="20"/>
                <w:szCs w:val="20"/>
                <w:lang w:eastAsia="ja-JP"/>
              </w:rPr>
            </w:pPr>
            <w:r>
              <w:rPr>
                <w:rFonts w:eastAsia="ＭＳ 明朝" w:hint="eastAsia"/>
                <w:bCs/>
                <w:sz w:val="20"/>
                <w:szCs w:val="20"/>
                <w:lang w:eastAsia="ja-JP"/>
              </w:rPr>
              <w:t>S</w:t>
            </w:r>
            <w:r>
              <w:rPr>
                <w:rFonts w:eastAsia="ＭＳ 明朝"/>
                <w:bCs/>
                <w:sz w:val="20"/>
                <w:szCs w:val="20"/>
                <w:lang w:eastAsia="ja-JP"/>
              </w:rPr>
              <w:t>harp</w:t>
            </w:r>
          </w:p>
        </w:tc>
        <w:tc>
          <w:tcPr>
            <w:tcW w:w="7439" w:type="dxa"/>
          </w:tcPr>
          <w:p w14:paraId="15B6B268" w14:textId="77777777" w:rsidR="00BA3BC7" w:rsidRDefault="00BA3BC7" w:rsidP="002D433F">
            <w:pPr>
              <w:spacing w:after="0"/>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ＭＳ 明朝"/>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ＭＳ 明朝"/>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ＭＳ 明朝"/>
                <w:bCs/>
                <w:sz w:val="20"/>
                <w:szCs w:val="20"/>
                <w:lang w:eastAsia="ja-JP"/>
              </w:rPr>
            </w:pPr>
            <w:r>
              <w:rPr>
                <w:rFonts w:eastAsia="ＭＳ 明朝" w:hint="eastAsia"/>
                <w:bCs/>
                <w:sz w:val="20"/>
                <w:szCs w:val="20"/>
                <w:lang w:eastAsia="ja-JP"/>
              </w:rPr>
              <w:t>P</w:t>
            </w:r>
            <w:r>
              <w:rPr>
                <w:rFonts w:eastAsia="ＭＳ 明朝"/>
                <w:bCs/>
                <w:sz w:val="20"/>
                <w:szCs w:val="20"/>
                <w:lang w:eastAsia="ja-JP"/>
              </w:rPr>
              <w:t>anasonic</w:t>
            </w:r>
          </w:p>
        </w:tc>
        <w:tc>
          <w:tcPr>
            <w:tcW w:w="7439" w:type="dxa"/>
          </w:tcPr>
          <w:p w14:paraId="1B121BBC" w14:textId="47EDBCD4" w:rsidR="00BE124F" w:rsidRPr="00BE124F" w:rsidRDefault="00BE124F" w:rsidP="00BE124F">
            <w:pPr>
              <w:spacing w:after="0"/>
              <w:rPr>
                <w:rFonts w:eastAsia="ＭＳ 明朝"/>
                <w:sz w:val="20"/>
                <w:szCs w:val="20"/>
                <w:lang w:eastAsia="ja-JP"/>
              </w:rPr>
            </w:pPr>
            <w:r>
              <w:rPr>
                <w:rFonts w:eastAsia="ＭＳ 明朝" w:hint="eastAsia"/>
                <w:sz w:val="20"/>
                <w:szCs w:val="20"/>
                <w:lang w:eastAsia="ja-JP"/>
              </w:rPr>
              <w:t>W</w:t>
            </w:r>
            <w:r>
              <w:rPr>
                <w:rFonts w:eastAsia="ＭＳ 明朝"/>
                <w:sz w:val="20"/>
                <w:szCs w:val="20"/>
                <w:lang w:eastAsia="ja-JP"/>
              </w:rPr>
              <w:t>e prefer Option 2. We have similar comment as Intel. Since it was concluded that d</w:t>
            </w:r>
            <w:r w:rsidRPr="00BE124F">
              <w:rPr>
                <w:rFonts w:eastAsia="ＭＳ 明朝"/>
                <w:sz w:val="20"/>
                <w:szCs w:val="20"/>
                <w:lang w:eastAsia="ja-JP"/>
              </w:rPr>
              <w:t xml:space="preserve">ynamic indication of the window length </w:t>
            </w:r>
            <w:r w:rsidRPr="00BE124F">
              <w:rPr>
                <w:rFonts w:eastAsia="ＭＳ 明朝"/>
                <w:i/>
                <w:iCs/>
                <w:sz w:val="20"/>
                <w:szCs w:val="20"/>
                <w:lang w:eastAsia="ja-JP"/>
              </w:rPr>
              <w:t>L</w:t>
            </w:r>
            <w:r w:rsidRPr="00BE124F">
              <w:rPr>
                <w:rFonts w:eastAsia="ＭＳ 明朝"/>
                <w:sz w:val="20"/>
                <w:szCs w:val="20"/>
                <w:lang w:eastAsia="ja-JP"/>
              </w:rPr>
              <w:t xml:space="preserve"> of the configured TDW by DCI or indicated by TDRA table with one additional entry is not supported</w:t>
            </w:r>
            <w:r>
              <w:rPr>
                <w:rFonts w:eastAsia="ＭＳ 明朝"/>
                <w:sz w:val="20"/>
                <w:szCs w:val="20"/>
                <w:lang w:eastAsia="ja-JP"/>
              </w:rPr>
              <w:t xml:space="preserve"> for PUSCH, dynamic change of time domain window length for PUCCH should be avoided for PUCCH.</w:t>
            </w:r>
          </w:p>
        </w:tc>
      </w:tr>
    </w:tbl>
    <w:p w14:paraId="641FEDBC" w14:textId="77777777" w:rsidR="005430DB" w:rsidRDefault="005430DB" w:rsidP="00FB774A">
      <w:pPr>
        <w:pStyle w:val="a8"/>
        <w:spacing w:before="156" w:after="0"/>
        <w:rPr>
          <w:rFonts w:ascii="Times New Roman" w:hAnsi="Times New Roman"/>
          <w:bCs/>
          <w:szCs w:val="20"/>
        </w:rPr>
      </w:pPr>
    </w:p>
    <w:p w14:paraId="427DC092" w14:textId="267EA8D6" w:rsidR="00BA3BC7" w:rsidRPr="00BA3BC7" w:rsidRDefault="00BA3BC7" w:rsidP="00FB774A">
      <w:pPr>
        <w:pStyle w:val="a8"/>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a8"/>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508B99E4" w14:textId="4FE9CB27"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slots for DMRS bundling for PUCCH.</w:t>
      </w:r>
    </w:p>
    <w:tbl>
      <w:tblPr>
        <w:tblStyle w:val="af3"/>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 xml:space="preserve">To be more precise, it is </w:t>
            </w:r>
            <w:proofErr w:type="gramStart"/>
            <w:r w:rsidR="001349A6">
              <w:rPr>
                <w:rFonts w:eastAsia="SimSun"/>
                <w:sz w:val="20"/>
                <w:szCs w:val="20"/>
              </w:rPr>
              <w:t>actually the</w:t>
            </w:r>
            <w:proofErr w:type="gramEnd"/>
            <w:r w:rsidR="001349A6">
              <w:rPr>
                <w:rFonts w:eastAsia="SimSun"/>
                <w:sz w:val="20"/>
                <w:szCs w:val="20"/>
              </w:rPr>
              <w:t xml:space="preserv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049D5962" w:rsidR="00BA3BC7" w:rsidRPr="004E571B" w:rsidRDefault="00BA3BC7" w:rsidP="002D433F">
            <w:pPr>
              <w:spacing w:after="0"/>
              <w:rPr>
                <w:bCs/>
                <w:sz w:val="20"/>
                <w:szCs w:val="20"/>
              </w:rPr>
            </w:pPr>
          </w:p>
        </w:tc>
        <w:tc>
          <w:tcPr>
            <w:tcW w:w="7439" w:type="dxa"/>
          </w:tcPr>
          <w:p w14:paraId="58F679FD" w14:textId="31EA4D1F" w:rsidR="00BA3BC7" w:rsidRPr="004E571B" w:rsidRDefault="00BA3BC7" w:rsidP="002D433F">
            <w:pPr>
              <w:spacing w:after="0"/>
              <w:rPr>
                <w:bCs/>
                <w:sz w:val="20"/>
                <w:szCs w:val="20"/>
              </w:rPr>
            </w:pP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3"/>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lastRenderedPageBreak/>
        <w:t xml:space="preserve">The following proposal is stable in first round of email discussion. </w:t>
      </w:r>
      <w:proofErr w:type="gramStart"/>
      <w:r w:rsidRPr="007E682D">
        <w:rPr>
          <w:bCs/>
          <w:sz w:val="20"/>
          <w:szCs w:val="20"/>
        </w:rPr>
        <w:t>So</w:t>
      </w:r>
      <w:proofErr w:type="gramEnd"/>
      <w:r w:rsidRPr="007E682D">
        <w:rPr>
          <w:bCs/>
          <w:sz w:val="20"/>
          <w:szCs w:val="20"/>
        </w:rPr>
        <w:t xml:space="preserve">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4A24FF5B"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8652718" w14:textId="77777777" w:rsidR="00FB774A" w:rsidRPr="004E571B" w:rsidRDefault="00FB774A" w:rsidP="002D433F">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2B997FD0"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3AC91BF7"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a8"/>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af3"/>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4320404B"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Pr="004E571B">
        <w:rPr>
          <w:rFonts w:ascii="Arial" w:hAnsi="Arial" w:cs="Arial"/>
          <w:i/>
          <w:iCs/>
          <w:color w:val="FF0000"/>
          <w:sz w:val="16"/>
          <w:szCs w:val="16"/>
          <w:u w:val="single"/>
        </w:rPr>
        <w:t>PUCCH-Window-Restart</w:t>
      </w:r>
      <w:r>
        <w:rPr>
          <w:rFonts w:eastAsiaTheme="minorEastAsia"/>
          <w:sz w:val="21"/>
          <w:szCs w:val="21"/>
          <w:lang w:val="en-GB"/>
        </w:rPr>
        <w:t xml:space="preserve"> is what is the Parent IE for this RRC parameter. On this open issue, companies are welcome to provide input in the table below. </w:t>
      </w:r>
    </w:p>
    <w:tbl>
      <w:tblPr>
        <w:tblStyle w:val="af3"/>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7777777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a8"/>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af3"/>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5A39589B" w14:textId="77777777" w:rsidR="005430DB" w:rsidRPr="004E571B" w:rsidRDefault="005430DB" w:rsidP="002D433F">
            <w:pPr>
              <w:spacing w:after="0"/>
              <w:rPr>
                <w:rFonts w:eastAsiaTheme="minorEastAsia"/>
                <w:sz w:val="20"/>
                <w:szCs w:val="20"/>
              </w:rPr>
            </w:pPr>
          </w:p>
        </w:tc>
      </w:tr>
      <w:tr w:rsidR="005430DB" w:rsidRPr="004E571B" w14:paraId="78A594E9" w14:textId="77777777" w:rsidTr="002D433F">
        <w:tc>
          <w:tcPr>
            <w:tcW w:w="2298" w:type="dxa"/>
          </w:tcPr>
          <w:p w14:paraId="27D61776" w14:textId="77777777" w:rsidR="005430DB" w:rsidRPr="004E571B" w:rsidRDefault="005430DB" w:rsidP="002D433F">
            <w:pPr>
              <w:spacing w:after="0"/>
              <w:rPr>
                <w:bCs/>
                <w:sz w:val="20"/>
                <w:szCs w:val="20"/>
              </w:rPr>
            </w:pPr>
          </w:p>
        </w:tc>
        <w:tc>
          <w:tcPr>
            <w:tcW w:w="7438" w:type="dxa"/>
          </w:tcPr>
          <w:p w14:paraId="5B4EC9EE" w14:textId="77777777" w:rsidR="005430DB" w:rsidRPr="004E571B" w:rsidRDefault="005430DB" w:rsidP="002D433F">
            <w:pPr>
              <w:spacing w:after="0"/>
              <w:rPr>
                <w:bCs/>
                <w:sz w:val="20"/>
                <w:szCs w:val="20"/>
              </w:rPr>
            </w:pPr>
          </w:p>
        </w:tc>
      </w:tr>
    </w:tbl>
    <w:p w14:paraId="71D84121" w14:textId="3BCCCD25"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proofErr w:type="spellStart"/>
            <w:r>
              <w:rPr>
                <w:rFonts w:ascii="Arial" w:eastAsia="DengXian" w:hAnsi="Arial" w:cs="Arial"/>
                <w:i/>
                <w:iCs/>
                <w:color w:val="000000"/>
                <w:sz w:val="10"/>
                <w:szCs w:val="10"/>
              </w:rPr>
              <w:t>NR_cov_enh</w:t>
            </w:r>
            <w:proofErr w:type="spellEnd"/>
            <w:r>
              <w:rPr>
                <w:rFonts w:ascii="Arial" w:eastAsia="DengXian"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w:t>
      </w:r>
      <w:proofErr w:type="gramStart"/>
      <w:r w:rsidRPr="00881450">
        <w:rPr>
          <w:rFonts w:hint="eastAsia"/>
          <w:sz w:val="20"/>
          <w:szCs w:val="20"/>
        </w:rPr>
        <w:t>no</w:t>
      </w:r>
      <w:proofErr w:type="gramEnd"/>
      <w:r w:rsidRPr="00881450">
        <w:rPr>
          <w:rFonts w:hint="eastAsia"/>
          <w:sz w:val="20"/>
          <w:szCs w:val="20"/>
        </w:rPr>
        <w:t xml:space="preserve">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w:t>
            </w:r>
            <w:proofErr w:type="spellStart"/>
            <w:r w:rsidRPr="00D87E55">
              <w:rPr>
                <w:sz w:val="20"/>
                <w:szCs w:val="20"/>
              </w:rPr>
              <w:t>gNB’s</w:t>
            </w:r>
            <w:proofErr w:type="spellEnd"/>
            <w:r w:rsidRPr="00D87E55">
              <w:rPr>
                <w:sz w:val="20"/>
                <w:szCs w:val="20"/>
              </w:rPr>
              <w:t xml:space="preserve">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ＭＳ 明朝"/>
                <w:sz w:val="20"/>
                <w:szCs w:val="20"/>
                <w:lang w:eastAsia="ja-JP"/>
              </w:rPr>
            </w:pPr>
            <w:r>
              <w:rPr>
                <w:rFonts w:eastAsia="ＭＳ 明朝" w:hint="eastAsia"/>
                <w:sz w:val="20"/>
                <w:szCs w:val="20"/>
                <w:lang w:eastAsia="ja-JP"/>
              </w:rPr>
              <w:t>N</w:t>
            </w:r>
            <w:r>
              <w:rPr>
                <w:rFonts w:eastAsia="ＭＳ 明朝"/>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ＭＳ 明朝"/>
                <w:sz w:val="20"/>
                <w:szCs w:val="20"/>
                <w:lang w:eastAsia="ja-JP"/>
              </w:rPr>
            </w:pPr>
            <w:r>
              <w:rPr>
                <w:rFonts w:eastAsia="ＭＳ 明朝"/>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ＭＳ 明朝"/>
                <w:sz w:val="20"/>
                <w:szCs w:val="20"/>
                <w:lang w:eastAsia="ja-JP"/>
              </w:rPr>
            </w:pPr>
            <w:r>
              <w:rPr>
                <w:rFonts w:eastAsia="ＭＳ 明朝"/>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8505" w:type="dxa"/>
            <w:shd w:val="clear" w:color="auto" w:fill="auto"/>
            <w:vAlign w:val="center"/>
          </w:tcPr>
          <w:p w14:paraId="4CC7A015" w14:textId="69D2776E" w:rsidR="00801256" w:rsidRDefault="00801256" w:rsidP="00801256">
            <w:pPr>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ＭＳ 明朝"/>
                <w:sz w:val="20"/>
                <w:szCs w:val="20"/>
                <w:lang w:eastAsia="ja-JP"/>
              </w:rPr>
            </w:pPr>
            <w:r w:rsidRPr="006567DD">
              <w:rPr>
                <w:rFonts w:eastAsia="ＭＳ 明朝"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ＭＳ 明朝"/>
                <w:sz w:val="20"/>
                <w:szCs w:val="20"/>
                <w:lang w:eastAsia="ja-JP"/>
              </w:rPr>
            </w:pPr>
            <w:r w:rsidRPr="004C3F31">
              <w:rPr>
                <w:rFonts w:eastAsia="ＭＳ 明朝"/>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D17065">
            <w:pPr>
              <w:jc w:val="center"/>
              <w:rPr>
                <w:rFonts w:eastAsia="ＭＳ 明朝"/>
                <w:sz w:val="20"/>
                <w:szCs w:val="20"/>
                <w:lang w:eastAsia="ja-JP"/>
              </w:rPr>
            </w:pPr>
            <w:r w:rsidRPr="0094791B">
              <w:rPr>
                <w:rFonts w:eastAsia="ＭＳ 明朝"/>
                <w:sz w:val="20"/>
                <w:szCs w:val="20"/>
                <w:lang w:eastAsia="ja-JP"/>
              </w:rPr>
              <w:t>Samsung</w:t>
            </w:r>
            <w:r w:rsidRPr="0094791B">
              <w:rPr>
                <w:rFonts w:eastAsia="ＭＳ 明朝"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D17065">
            <w:pPr>
              <w:rPr>
                <w:rFonts w:eastAsia="ＭＳ 明朝"/>
                <w:sz w:val="20"/>
                <w:szCs w:val="20"/>
                <w:lang w:eastAsia="ja-JP"/>
              </w:rPr>
            </w:pPr>
            <w:r w:rsidRPr="0094791B">
              <w:rPr>
                <w:rFonts w:eastAsia="ＭＳ 明朝"/>
                <w:sz w:val="20"/>
                <w:szCs w:val="20"/>
                <w:lang w:eastAsia="ja-JP"/>
              </w:rPr>
              <w:t>S</w:t>
            </w:r>
            <w:r w:rsidRPr="0094791B">
              <w:rPr>
                <w:rFonts w:eastAsia="ＭＳ 明朝" w:hint="eastAsia"/>
                <w:sz w:val="20"/>
                <w:szCs w:val="20"/>
                <w:lang w:eastAsia="ja-JP"/>
              </w:rPr>
              <w:t>ame opinion with CMCC</w:t>
            </w:r>
          </w:p>
          <w:p w14:paraId="3C69C026" w14:textId="66DC08E2" w:rsidR="0094791B" w:rsidRPr="0094791B" w:rsidRDefault="0094791B" w:rsidP="0094791B">
            <w:pPr>
              <w:rPr>
                <w:rFonts w:eastAsia="ＭＳ 明朝"/>
                <w:sz w:val="20"/>
                <w:szCs w:val="20"/>
                <w:lang w:eastAsia="ja-JP"/>
              </w:rPr>
            </w:pPr>
            <w:r w:rsidRPr="0094791B">
              <w:rPr>
                <w:rFonts w:eastAsia="ＭＳ 明朝"/>
                <w:sz w:val="20"/>
                <w:szCs w:val="20"/>
                <w:lang w:eastAsia="ja-JP"/>
              </w:rPr>
              <w:t>R</w:t>
            </w:r>
            <w:r w:rsidRPr="0094791B">
              <w:rPr>
                <w:rFonts w:eastAsia="ＭＳ 明朝" w:hint="eastAsia"/>
                <w:sz w:val="20"/>
                <w:szCs w:val="20"/>
                <w:lang w:eastAsia="ja-JP"/>
              </w:rPr>
              <w:t xml:space="preserve">egarding the 3bits is there, we suggest </w:t>
            </w:r>
            <w:proofErr w:type="gramStart"/>
            <w:r w:rsidRPr="0094791B">
              <w:rPr>
                <w:rFonts w:eastAsia="ＭＳ 明朝" w:hint="eastAsia"/>
                <w:sz w:val="20"/>
                <w:szCs w:val="20"/>
                <w:lang w:eastAsia="ja-JP"/>
              </w:rPr>
              <w:t>to take</w:t>
            </w:r>
            <w:proofErr w:type="gramEnd"/>
            <w:r w:rsidRPr="0094791B">
              <w:rPr>
                <w:rFonts w:eastAsia="ＭＳ 明朝" w:hint="eastAsia"/>
                <w:sz w:val="20"/>
                <w:szCs w:val="20"/>
                <w:lang w:eastAsia="ja-JP"/>
              </w:rPr>
              <w:t xml:space="preserve"> out </w:t>
            </w:r>
            <w:r w:rsidRPr="0094791B">
              <w:rPr>
                <w:rFonts w:eastAsia="ＭＳ 明朝"/>
                <w:sz w:val="20"/>
                <w:szCs w:val="20"/>
                <w:lang w:eastAsia="ja-JP"/>
              </w:rPr>
              <w:t>“</w:t>
            </w:r>
            <w:r w:rsidRPr="0094791B">
              <w:rPr>
                <w:rFonts w:eastAsia="ＭＳ 明朝" w:hint="eastAsia"/>
                <w:sz w:val="20"/>
                <w:szCs w:val="20"/>
                <w:lang w:eastAsia="ja-JP"/>
              </w:rPr>
              <w:t>3</w:t>
            </w:r>
            <w:r w:rsidRPr="0094791B">
              <w:rPr>
                <w:rFonts w:eastAsia="ＭＳ 明朝"/>
                <w:sz w:val="20"/>
                <w:szCs w:val="20"/>
                <w:lang w:eastAsia="ja-JP"/>
              </w:rPr>
              <w:t>”</w:t>
            </w:r>
            <w:r w:rsidRPr="0094791B">
              <w:rPr>
                <w:rFonts w:eastAsia="ＭＳ 明朝" w:hint="eastAsia"/>
                <w:sz w:val="20"/>
                <w:szCs w:val="20"/>
                <w:lang w:eastAsia="ja-JP"/>
              </w:rPr>
              <w:t xml:space="preserve"> or </w:t>
            </w:r>
            <w:r w:rsidRPr="0094791B">
              <w:rPr>
                <w:rFonts w:eastAsia="ＭＳ 明朝"/>
                <w:sz w:val="20"/>
                <w:szCs w:val="20"/>
                <w:lang w:eastAsia="ja-JP"/>
              </w:rPr>
              <w:t>“</w:t>
            </w:r>
            <w:r w:rsidRPr="0094791B">
              <w:rPr>
                <w:rFonts w:eastAsia="ＭＳ 明朝" w:hint="eastAsia"/>
                <w:sz w:val="20"/>
                <w:szCs w:val="20"/>
                <w:lang w:eastAsia="ja-JP"/>
              </w:rPr>
              <w:t>7</w:t>
            </w:r>
            <w:r w:rsidRPr="0094791B">
              <w:rPr>
                <w:rFonts w:eastAsia="ＭＳ 明朝"/>
                <w:sz w:val="20"/>
                <w:szCs w:val="20"/>
                <w:lang w:eastAsia="ja-JP"/>
              </w:rPr>
              <w:t>”</w:t>
            </w:r>
            <w:r w:rsidRPr="0094791B">
              <w:rPr>
                <w:rFonts w:eastAsia="ＭＳ 明朝" w:hint="eastAsia"/>
                <w:sz w:val="20"/>
                <w:szCs w:val="20"/>
                <w:lang w:eastAsia="ja-JP"/>
              </w:rPr>
              <w:t>, which is too close to 2,4 and 8</w:t>
            </w:r>
            <w:r>
              <w:rPr>
                <w:rFonts w:eastAsia="ＭＳ 明朝"/>
                <w:sz w:val="20"/>
                <w:szCs w:val="20"/>
                <w:lang w:eastAsia="ja-JP"/>
              </w:rPr>
              <w:t>, as</w:t>
            </w:r>
            <w:r w:rsidRPr="0094791B">
              <w:rPr>
                <w:rFonts w:eastAsia="ＭＳ 明朝" w:hint="eastAsia"/>
                <w:sz w:val="20"/>
                <w:szCs w:val="20"/>
                <w:lang w:eastAsia="ja-JP"/>
              </w:rPr>
              <w:t xml:space="preserve"> the applicability is not motivated.  </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7"/>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7"/>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af7"/>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af7"/>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af7"/>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ＭＳ 明朝"/>
                <w:sz w:val="20"/>
                <w:szCs w:val="20"/>
                <w:lang w:eastAsia="ja-JP"/>
              </w:rPr>
            </w:pPr>
            <w:r>
              <w:rPr>
                <w:rFonts w:eastAsia="ＭＳ 明朝" w:hint="eastAsia"/>
                <w:sz w:val="20"/>
                <w:szCs w:val="20"/>
                <w:lang w:eastAsia="ja-JP"/>
              </w:rPr>
              <w:t>N</w:t>
            </w:r>
            <w:r>
              <w:rPr>
                <w:rFonts w:eastAsia="ＭＳ 明朝"/>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af7"/>
              <w:numPr>
                <w:ilvl w:val="0"/>
                <w:numId w:val="47"/>
              </w:numPr>
              <w:ind w:firstLineChars="0"/>
              <w:rPr>
                <w:rFonts w:eastAsia="ＭＳ 明朝"/>
                <w:sz w:val="20"/>
                <w:szCs w:val="20"/>
                <w:lang w:eastAsia="ja-JP"/>
              </w:rPr>
            </w:pPr>
            <w:proofErr w:type="gramStart"/>
            <w:r>
              <w:rPr>
                <w:rFonts w:eastAsia="ＭＳ 明朝"/>
                <w:sz w:val="20"/>
                <w:szCs w:val="20"/>
                <w:lang w:eastAsia="ja-JP"/>
              </w:rPr>
              <w:t>Yes</w:t>
            </w:r>
            <w:proofErr w:type="gramEnd"/>
            <w:r>
              <w:rPr>
                <w:rFonts w:eastAsia="ＭＳ 明朝"/>
                <w:sz w:val="20"/>
                <w:szCs w:val="20"/>
                <w:lang w:eastAsia="ja-JP"/>
              </w:rPr>
              <w:t xml:space="preserve"> only for TDRA based indication.</w:t>
            </w:r>
          </w:p>
          <w:p w14:paraId="3E4BDDE3" w14:textId="700349DE" w:rsidR="00CC7797" w:rsidRPr="00CC7797" w:rsidRDefault="00CC7797" w:rsidP="00CC7797">
            <w:pPr>
              <w:pStyle w:val="af7"/>
              <w:numPr>
                <w:ilvl w:val="0"/>
                <w:numId w:val="47"/>
              </w:numPr>
              <w:ind w:firstLineChars="0"/>
              <w:rPr>
                <w:rFonts w:eastAsia="ＭＳ 明朝"/>
                <w:sz w:val="20"/>
                <w:szCs w:val="20"/>
                <w:lang w:eastAsia="ja-JP"/>
              </w:rPr>
            </w:pPr>
            <w:r>
              <w:rPr>
                <w:rFonts w:eastAsia="ＭＳ 明朝"/>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ＭＳ 明朝"/>
                <w:sz w:val="20"/>
                <w:szCs w:val="20"/>
                <w:lang w:eastAsia="ja-JP"/>
              </w:rPr>
            </w:pPr>
            <w:r>
              <w:rPr>
                <w:rFonts w:eastAsia="ＭＳ 明朝"/>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ＭＳ 明朝"/>
                <w:sz w:val="20"/>
                <w:szCs w:val="20"/>
                <w:lang w:eastAsia="ja-JP"/>
              </w:rPr>
            </w:pPr>
            <w:r>
              <w:rPr>
                <w:rFonts w:eastAsia="ＭＳ 明朝"/>
                <w:sz w:val="20"/>
                <w:szCs w:val="20"/>
                <w:lang w:eastAsia="ja-JP"/>
              </w:rPr>
              <w:t xml:space="preserve">Suggest </w:t>
            </w:r>
            <w:proofErr w:type="gramStart"/>
            <w:r>
              <w:rPr>
                <w:rFonts w:eastAsia="ＭＳ 明朝"/>
                <w:sz w:val="20"/>
                <w:szCs w:val="20"/>
                <w:lang w:eastAsia="ja-JP"/>
              </w:rPr>
              <w:t>to wait</w:t>
            </w:r>
            <w:proofErr w:type="gramEnd"/>
            <w:r>
              <w:rPr>
                <w:rFonts w:eastAsia="ＭＳ 明朝"/>
                <w:sz w:val="20"/>
                <w:szCs w:val="20"/>
                <w:lang w:eastAsia="ja-JP"/>
              </w:rPr>
              <w:t xml:space="preserve">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ＭＳ 明朝"/>
                <w:sz w:val="20"/>
                <w:szCs w:val="20"/>
                <w:lang w:eastAsia="ja-JP"/>
              </w:rPr>
            </w:pPr>
            <w:r>
              <w:rPr>
                <w:rFonts w:eastAsia="ＭＳ 明朝" w:hint="eastAsia"/>
                <w:sz w:val="20"/>
                <w:szCs w:val="20"/>
                <w:lang w:eastAsia="ja-JP"/>
              </w:rPr>
              <w:t>S</w:t>
            </w:r>
            <w:r>
              <w:rPr>
                <w:rFonts w:eastAsia="ＭＳ 明朝"/>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af7"/>
              <w:numPr>
                <w:ilvl w:val="0"/>
                <w:numId w:val="48"/>
              </w:numPr>
              <w:ind w:firstLineChars="0"/>
              <w:rPr>
                <w:rFonts w:eastAsia="ＭＳ 明朝"/>
                <w:sz w:val="20"/>
                <w:szCs w:val="20"/>
                <w:lang w:eastAsia="ja-JP"/>
              </w:rPr>
            </w:pPr>
            <w:r>
              <w:rPr>
                <w:rFonts w:eastAsia="ＭＳ 明朝" w:hint="eastAsia"/>
                <w:sz w:val="20"/>
                <w:szCs w:val="20"/>
                <w:lang w:eastAsia="ja-JP"/>
              </w:rPr>
              <w:t>Y</w:t>
            </w:r>
            <w:r>
              <w:rPr>
                <w:rFonts w:eastAsia="ＭＳ 明朝"/>
                <w:sz w:val="20"/>
                <w:szCs w:val="20"/>
                <w:lang w:eastAsia="ja-JP"/>
              </w:rPr>
              <w:t>es</w:t>
            </w:r>
          </w:p>
          <w:p w14:paraId="0DB11DCD" w14:textId="69A4767C" w:rsidR="00801256" w:rsidRDefault="00801256" w:rsidP="00801256">
            <w:pPr>
              <w:pStyle w:val="af7"/>
              <w:numPr>
                <w:ilvl w:val="0"/>
                <w:numId w:val="48"/>
              </w:numPr>
              <w:ind w:firstLineChars="0"/>
              <w:rPr>
                <w:rFonts w:eastAsia="ＭＳ 明朝"/>
                <w:sz w:val="20"/>
                <w:szCs w:val="20"/>
                <w:lang w:eastAsia="ja-JP"/>
              </w:rPr>
            </w:pPr>
            <w:r>
              <w:rPr>
                <w:rFonts w:eastAsia="ＭＳ 明朝" w:hint="eastAsia"/>
                <w:sz w:val="20"/>
                <w:szCs w:val="20"/>
                <w:lang w:eastAsia="ja-JP"/>
              </w:rPr>
              <w:t>T</w:t>
            </w:r>
            <w:r>
              <w:rPr>
                <w:rFonts w:eastAsia="ＭＳ 明朝"/>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ＭＳ 明朝"/>
                <w:sz w:val="20"/>
                <w:szCs w:val="20"/>
                <w:lang w:eastAsia="ja-JP"/>
              </w:rPr>
            </w:pPr>
            <w:r w:rsidRPr="006567DD">
              <w:rPr>
                <w:rFonts w:eastAsia="ＭＳ 明朝"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af7"/>
              <w:ind w:left="360" w:firstLineChars="0" w:hanging="360"/>
              <w:rPr>
                <w:rFonts w:eastAsia="ＭＳ 明朝"/>
                <w:sz w:val="20"/>
                <w:szCs w:val="20"/>
                <w:lang w:eastAsia="ja-JP"/>
              </w:rPr>
            </w:pPr>
            <w:r w:rsidRPr="004C3F31">
              <w:rPr>
                <w:rFonts w:eastAsia="ＭＳ 明朝"/>
                <w:sz w:val="20"/>
                <w:szCs w:val="20"/>
                <w:lang w:eastAsia="ja-JP"/>
              </w:rPr>
              <w:t xml:space="preserve">1)  Yes, default value should be defined for TDRA based solution and MCS bases solution </w:t>
            </w:r>
            <w:proofErr w:type="gramStart"/>
            <w:r w:rsidRPr="004C3F31">
              <w:rPr>
                <w:rFonts w:eastAsia="ＭＳ 明朝"/>
                <w:sz w:val="20"/>
                <w:szCs w:val="20"/>
                <w:lang w:eastAsia="ja-JP"/>
              </w:rPr>
              <w:t>in order to</w:t>
            </w:r>
            <w:proofErr w:type="gramEnd"/>
            <w:r w:rsidRPr="004C3F31">
              <w:rPr>
                <w:rFonts w:eastAsia="ＭＳ 明朝"/>
                <w:sz w:val="20"/>
                <w:szCs w:val="20"/>
                <w:lang w:eastAsia="ja-JP"/>
              </w:rPr>
              <w:t xml:space="preserve"> reduce configuration overhead.</w:t>
            </w:r>
          </w:p>
          <w:p w14:paraId="010F2873" w14:textId="77777777" w:rsidR="006567DD" w:rsidRPr="004C3F31" w:rsidRDefault="006567DD" w:rsidP="006567DD">
            <w:pPr>
              <w:pStyle w:val="af7"/>
              <w:ind w:left="360" w:firstLineChars="0" w:hanging="360"/>
              <w:rPr>
                <w:rFonts w:eastAsia="ＭＳ 明朝"/>
                <w:sz w:val="20"/>
                <w:szCs w:val="20"/>
                <w:lang w:eastAsia="ja-JP"/>
              </w:rPr>
            </w:pPr>
            <w:r w:rsidRPr="004C3F31">
              <w:rPr>
                <w:rFonts w:eastAsia="ＭＳ 明朝"/>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af7"/>
              <w:ind w:left="360" w:firstLineChars="0" w:hanging="360"/>
              <w:rPr>
                <w:rFonts w:eastAsia="ＭＳ 明朝"/>
                <w:sz w:val="20"/>
                <w:szCs w:val="20"/>
                <w:lang w:eastAsia="ja-JP"/>
              </w:rPr>
            </w:pPr>
            <w:r w:rsidRPr="004C3F31">
              <w:rPr>
                <w:rFonts w:eastAsia="ＭＳ 明朝"/>
                <w:sz w:val="20"/>
                <w:szCs w:val="20"/>
                <w:lang w:eastAsia="ja-JP"/>
              </w:rPr>
              <w:t xml:space="preserve">- if TDRA </w:t>
            </w:r>
            <w:proofErr w:type="gramStart"/>
            <w:r w:rsidRPr="004C3F31">
              <w:rPr>
                <w:rFonts w:eastAsia="ＭＳ 明朝"/>
                <w:sz w:val="20"/>
                <w:szCs w:val="20"/>
                <w:lang w:eastAsia="ja-JP"/>
              </w:rPr>
              <w:t>table based</w:t>
            </w:r>
            <w:proofErr w:type="gramEnd"/>
            <w:r w:rsidRPr="004C3F31">
              <w:rPr>
                <w:rFonts w:eastAsia="ＭＳ 明朝"/>
                <w:sz w:val="20"/>
                <w:szCs w:val="20"/>
                <w:lang w:eastAsia="ja-JP"/>
              </w:rPr>
              <w:t xml:space="preserve"> solution is approved, one value larger than 1 (e.g. K = 2) can be set a default value.</w:t>
            </w:r>
          </w:p>
          <w:p w14:paraId="4631CF84" w14:textId="77777777" w:rsidR="006567DD" w:rsidRPr="004C3F31" w:rsidRDefault="006567DD" w:rsidP="006567DD">
            <w:pPr>
              <w:pStyle w:val="af7"/>
              <w:ind w:left="360" w:firstLineChars="0" w:hanging="360"/>
              <w:rPr>
                <w:rFonts w:eastAsia="ＭＳ 明朝"/>
                <w:sz w:val="20"/>
                <w:szCs w:val="20"/>
                <w:lang w:eastAsia="ja-JP"/>
              </w:rPr>
            </w:pPr>
            <w:r w:rsidRPr="004C3F31">
              <w:rPr>
                <w:rFonts w:eastAsia="ＭＳ 明朝"/>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D17065">
            <w:pPr>
              <w:jc w:val="center"/>
              <w:rPr>
                <w:rFonts w:eastAsia="ＭＳ 明朝"/>
                <w:sz w:val="20"/>
                <w:szCs w:val="20"/>
                <w:lang w:eastAsia="ja-JP"/>
              </w:rPr>
            </w:pPr>
            <w:r w:rsidRPr="0094791B">
              <w:rPr>
                <w:rFonts w:eastAsia="ＭＳ 明朝"/>
                <w:sz w:val="20"/>
                <w:szCs w:val="20"/>
                <w:lang w:eastAsia="ja-JP"/>
              </w:rPr>
              <w:t>Samsung</w:t>
            </w:r>
            <w:r w:rsidRPr="0094791B">
              <w:rPr>
                <w:rFonts w:eastAsia="ＭＳ 明朝"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D17065">
            <w:pPr>
              <w:pStyle w:val="af7"/>
              <w:ind w:left="360" w:firstLineChars="0" w:hanging="360"/>
              <w:rPr>
                <w:rFonts w:eastAsia="ＭＳ 明朝"/>
                <w:sz w:val="20"/>
                <w:szCs w:val="20"/>
                <w:lang w:eastAsia="ja-JP"/>
              </w:rPr>
            </w:pPr>
            <w:r w:rsidRPr="0094791B">
              <w:rPr>
                <w:rFonts w:eastAsia="ＭＳ 明朝" w:hint="eastAsia"/>
                <w:sz w:val="20"/>
                <w:szCs w:val="20"/>
                <w:lang w:eastAsia="ja-JP"/>
              </w:rPr>
              <w:t xml:space="preserve">1) It seems a strange configuration, why </w:t>
            </w:r>
            <w:proofErr w:type="spellStart"/>
            <w:r w:rsidRPr="0094791B">
              <w:rPr>
                <w:rFonts w:eastAsia="ＭＳ 明朝" w:hint="eastAsia"/>
                <w:sz w:val="20"/>
                <w:szCs w:val="20"/>
                <w:lang w:eastAsia="ja-JP"/>
              </w:rPr>
              <w:t>gNB</w:t>
            </w:r>
            <w:proofErr w:type="spellEnd"/>
            <w:r w:rsidRPr="0094791B">
              <w:rPr>
                <w:rFonts w:eastAsia="ＭＳ 明朝" w:hint="eastAsia"/>
                <w:sz w:val="20"/>
                <w:szCs w:val="20"/>
                <w:lang w:eastAsia="ja-JP"/>
              </w:rPr>
              <w:t xml:space="preserve"> needs to skip the configuration of number of repetition</w:t>
            </w:r>
            <w:r>
              <w:rPr>
                <w:rFonts w:eastAsia="ＭＳ 明朝"/>
                <w:sz w:val="20"/>
                <w:szCs w:val="20"/>
                <w:lang w:eastAsia="ja-JP"/>
              </w:rPr>
              <w:t>s</w:t>
            </w:r>
            <w:r w:rsidRPr="0094791B">
              <w:rPr>
                <w:rFonts w:eastAsia="ＭＳ 明朝" w:hint="eastAsia"/>
                <w:sz w:val="20"/>
                <w:szCs w:val="20"/>
                <w:lang w:eastAsia="ja-JP"/>
              </w:rPr>
              <w:t xml:space="preserve"> if new table used. </w:t>
            </w:r>
            <w:r w:rsidRPr="0094791B">
              <w:rPr>
                <w:rFonts w:eastAsia="ＭＳ 明朝"/>
                <w:sz w:val="20"/>
                <w:szCs w:val="20"/>
                <w:lang w:eastAsia="ja-JP"/>
              </w:rPr>
              <w:t>I</w:t>
            </w:r>
            <w:r w:rsidRPr="0094791B">
              <w:rPr>
                <w:rFonts w:eastAsia="ＭＳ 明朝" w:hint="eastAsia"/>
                <w:sz w:val="20"/>
                <w:szCs w:val="20"/>
                <w:lang w:eastAsia="ja-JP"/>
              </w:rPr>
              <w:t xml:space="preserve">f really needed, the default </w:t>
            </w:r>
            <w:r>
              <w:rPr>
                <w:rFonts w:eastAsia="ＭＳ 明朝" w:hint="eastAsia"/>
                <w:sz w:val="20"/>
                <w:szCs w:val="20"/>
                <w:lang w:eastAsia="ja-JP"/>
              </w:rPr>
              <w:t>value is one, which is straight</w:t>
            </w:r>
            <w:r w:rsidRPr="0094791B">
              <w:rPr>
                <w:rFonts w:eastAsia="ＭＳ 明朝" w:hint="eastAsia"/>
                <w:sz w:val="20"/>
                <w:szCs w:val="20"/>
                <w:lang w:eastAsia="ja-JP"/>
              </w:rPr>
              <w:t>forward.</w:t>
            </w:r>
          </w:p>
          <w:p w14:paraId="5A42A207" w14:textId="77777777" w:rsidR="0094791B" w:rsidRPr="0094791B" w:rsidRDefault="0094791B" w:rsidP="00D17065">
            <w:pPr>
              <w:pStyle w:val="af7"/>
              <w:ind w:left="360" w:firstLineChars="0" w:hanging="360"/>
              <w:rPr>
                <w:rFonts w:eastAsia="ＭＳ 明朝"/>
                <w:sz w:val="20"/>
                <w:szCs w:val="20"/>
                <w:lang w:eastAsia="ja-JP"/>
              </w:rPr>
            </w:pPr>
            <w:r w:rsidRPr="0094791B">
              <w:rPr>
                <w:rFonts w:eastAsia="ＭＳ 明朝" w:hint="eastAsia"/>
                <w:sz w:val="20"/>
                <w:szCs w:val="20"/>
                <w:lang w:eastAsia="ja-JP"/>
              </w:rPr>
              <w:t>2) for MCS based solution, default {1,2,4,8} could be used.</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4024" w14:textId="77777777" w:rsidR="00D14691" w:rsidRDefault="00D14691" w:rsidP="003037E8">
      <w:pPr>
        <w:spacing w:after="0" w:line="240" w:lineRule="auto"/>
      </w:pPr>
      <w:r>
        <w:separator/>
      </w:r>
    </w:p>
  </w:endnote>
  <w:endnote w:type="continuationSeparator" w:id="0">
    <w:p w14:paraId="689C58ED" w14:textId="77777777" w:rsidR="00D14691" w:rsidRDefault="00D14691"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1360" w14:textId="77777777" w:rsidR="00D14691" w:rsidRDefault="00D14691" w:rsidP="003037E8">
      <w:pPr>
        <w:spacing w:after="0" w:line="240" w:lineRule="auto"/>
      </w:pPr>
      <w:r>
        <w:separator/>
      </w:r>
    </w:p>
  </w:footnote>
  <w:footnote w:type="continuationSeparator" w:id="0">
    <w:p w14:paraId="775EADD6" w14:textId="77777777" w:rsidR="00D14691" w:rsidRDefault="00D14691"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ＭＳ 明朝"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E"/>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0"/>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a5"/>
    <w:qFormat/>
    <w:pPr>
      <w:spacing w:before="120" w:after="120"/>
    </w:pPr>
    <w:rPr>
      <w:rFonts w:eastAsia="SimSun"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Web">
    <w:name w:val="Normal (Web)"/>
    <w:basedOn w:val="a0"/>
    <w:uiPriority w:val="99"/>
    <w:unhideWhenUsed/>
    <w:qFormat/>
    <w:pPr>
      <w:snapToGrid w:val="0"/>
      <w:spacing w:before="100" w:beforeAutospacing="1" w:after="100" w:afterAutospacing="1"/>
      <w:jc w:val="both"/>
    </w:pPr>
    <w:rPr>
      <w:rFonts w:eastAsia="SimSun"/>
      <w:lang w:eastAsia="en-US"/>
    </w:rPr>
  </w:style>
  <w:style w:type="paragraph" w:styleId="af1">
    <w:name w:val="annotation subject"/>
    <w:basedOn w:val="a6"/>
    <w:next w:val="a6"/>
    <w:link w:val="af2"/>
    <w:uiPriority w:val="99"/>
    <w:semiHidden/>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ＭＳ 明朝" w:hAnsi="Calibri"/>
      <w:b/>
      <w:sz w:val="20"/>
      <w:szCs w:val="20"/>
      <w:lang w:eastAsia="en-US"/>
    </w:rPr>
  </w:style>
  <w:style w:type="character" w:customStyle="1" w:styleId="Proposal1Char">
    <w:name w:val="Proposal1 Char"/>
    <w:link w:val="Proposal1"/>
    <w:qFormat/>
    <w:rPr>
      <w:rFonts w:ascii="Calibri" w:eastAsia="ＭＳ 明朝" w:hAnsi="Calibri"/>
      <w:b/>
      <w:lang w:eastAsia="en-US"/>
    </w:rPr>
  </w:style>
  <w:style w:type="character" w:customStyle="1" w:styleId="a5">
    <w:name w:val="図表番号 (文字)"/>
    <w:aliases w:val="cap (文字),cap Char Char Char Char Char Char Char (文字),Caption Char Char (文字),Caption Char1 Char (文字),Caption Char2 (文字),Caption Char Char Char (文字),Caption Char Char1 (文字),fig and tbl (文字),fighead2 (文字),Table Caption (文字),fighead21 (文字)"/>
    <w:link w:val="a4"/>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a0"/>
    <w:link w:val="af8"/>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ＭＳ 明朝"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SimSun"/>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ＭＳ 明朝"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qFormat/>
    <w:rPr>
      <w:rFonts w:asciiTheme="minorHAnsi" w:eastAsiaTheme="minorEastAsia" w:hAnsiTheme="minorHAnsi" w:cstheme="minorBidi"/>
      <w:kern w:val="2"/>
      <w:sz w:val="21"/>
      <w:szCs w:val="22"/>
    </w:rPr>
  </w:style>
  <w:style w:type="table" w:customStyle="1" w:styleId="22">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6">
    <w:name w:val="メンション1"/>
    <w:basedOn w:val="a1"/>
    <w:uiPriority w:val="99"/>
    <w:unhideWhenUsed/>
    <w:qFormat/>
    <w:rsid w:val="005D5E70"/>
    <w:rPr>
      <w:color w:val="2B579A"/>
      <w:shd w:val="clear" w:color="auto" w:fill="E1DFDD"/>
    </w:rPr>
  </w:style>
  <w:style w:type="character" w:styleId="afa">
    <w:name w:val="Strong"/>
    <w:basedOn w:val="a1"/>
    <w:uiPriority w:val="22"/>
    <w:qFormat/>
    <w:rsid w:val="00A41B71"/>
    <w:rPr>
      <w:b/>
      <w:bCs/>
    </w:rPr>
  </w:style>
  <w:style w:type="character" w:styleId="afb">
    <w:name w:val="Emphasis"/>
    <w:basedOn w:val="a1"/>
    <w:uiPriority w:val="20"/>
    <w:qFormat/>
    <w:rsid w:val="00A41B71"/>
    <w:rPr>
      <w:i/>
      <w:iCs/>
    </w:rPr>
  </w:style>
  <w:style w:type="character" w:customStyle="1" w:styleId="40">
    <w:name w:val="見出し 4 (文字)"/>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436008E6-A9F5-49A0-9843-5557924C49E0}">
  <ds:schemaRefs>
    <ds:schemaRef ds:uri="http://schemas.openxmlformats.org/officeDocument/2006/bibliography"/>
  </ds:schemaRefs>
</ds:datastoreItem>
</file>

<file path=customXml/itemProps3.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2ADC6C9-E825-4665-9E5D-FC68CCF06B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7598</Words>
  <Characters>43309</Characters>
  <Application>Microsoft Office Word</Application>
  <DocSecurity>0</DocSecurity>
  <Lines>360</Lines>
  <Paragraphs>101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50806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Yamamoto Tetsuya (山本 哲矢)</cp:lastModifiedBy>
  <cp:revision>5</cp:revision>
  <cp:lastPrinted>2021-04-15T03:16:00Z</cp:lastPrinted>
  <dcterms:created xsi:type="dcterms:W3CDTF">2021-11-17T06:27:00Z</dcterms:created>
  <dcterms:modified xsi:type="dcterms:W3CDTF">2021-11-17T08:25:00Z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