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FD7587" w14:textId="6F705FD9" w:rsidR="00112723" w:rsidRDefault="007A2566" w:rsidP="00520763">
      <w:pPr>
        <w:tabs>
          <w:tab w:val="center" w:pos="4536"/>
          <w:tab w:val="right" w:pos="9639"/>
        </w:tabs>
        <w:ind w:right="2"/>
        <w:rPr>
          <w:rFonts w:ascii="Arial" w:eastAsia="SimSun" w:hAnsi="Arial" w:cs="Arial"/>
          <w:b/>
          <w:bCs/>
          <w:sz w:val="24"/>
          <w:lang w:eastAsia="ja-JP"/>
        </w:rPr>
      </w:pPr>
      <w:r w:rsidRPr="00520763">
        <w:rPr>
          <w:rFonts w:ascii="Arial" w:hAnsi="Arial" w:cs="Arial"/>
          <w:b/>
          <w:bCs/>
          <w:sz w:val="24"/>
        </w:rPr>
        <w:t xml:space="preserve">3GPP TSG RAN WG1 Meeting </w:t>
      </w:r>
      <w:r w:rsidR="00C865C3" w:rsidRPr="00520763">
        <w:rPr>
          <w:rFonts w:ascii="Arial" w:hAnsi="Arial" w:cs="Arial"/>
          <w:b/>
          <w:bCs/>
          <w:sz w:val="24"/>
        </w:rPr>
        <w:t>#</w:t>
      </w:r>
      <w:r w:rsidR="006D5BA5" w:rsidRPr="00520763">
        <w:rPr>
          <w:rFonts w:ascii="Arial" w:hAnsi="Arial" w:cs="Arial"/>
          <w:b/>
          <w:bCs/>
          <w:sz w:val="24"/>
        </w:rPr>
        <w:t>1</w:t>
      </w:r>
      <w:r w:rsidR="00F82C53">
        <w:rPr>
          <w:rFonts w:ascii="Arial" w:hAnsi="Arial" w:cs="Arial"/>
          <w:b/>
          <w:bCs/>
          <w:sz w:val="24"/>
        </w:rPr>
        <w:t>0</w:t>
      </w:r>
      <w:r w:rsidR="00574623">
        <w:rPr>
          <w:rFonts w:ascii="Arial" w:hAnsi="Arial" w:cs="Arial"/>
          <w:b/>
          <w:bCs/>
          <w:sz w:val="24"/>
        </w:rPr>
        <w:t>7</w:t>
      </w:r>
      <w:r w:rsidR="006D5BA5" w:rsidRPr="00520763">
        <w:rPr>
          <w:rFonts w:ascii="Arial" w:hAnsi="Arial" w:cs="Arial"/>
          <w:b/>
          <w:bCs/>
          <w:sz w:val="24"/>
        </w:rPr>
        <w:t>-e</w:t>
      </w:r>
      <w:r w:rsidR="00520763">
        <w:rPr>
          <w:rFonts w:ascii="Arial" w:eastAsia="SimSun" w:hAnsi="Arial" w:cs="Arial"/>
          <w:b/>
          <w:bCs/>
          <w:sz w:val="24"/>
          <w:lang w:eastAsia="ja-JP"/>
        </w:rPr>
        <w:tab/>
      </w:r>
      <w:r w:rsidR="00520763">
        <w:rPr>
          <w:rFonts w:ascii="Arial" w:eastAsia="SimSun" w:hAnsi="Arial" w:cs="Arial"/>
          <w:b/>
          <w:bCs/>
          <w:sz w:val="24"/>
          <w:lang w:eastAsia="ja-JP"/>
        </w:rPr>
        <w:tab/>
      </w:r>
      <w:r w:rsidR="00112723" w:rsidRPr="00112723">
        <w:rPr>
          <w:rFonts w:ascii="Arial" w:eastAsia="SimSun" w:hAnsi="Arial" w:cs="Arial"/>
          <w:b/>
          <w:bCs/>
          <w:sz w:val="24"/>
          <w:lang w:eastAsia="ja-JP"/>
        </w:rPr>
        <w:t>R1-211</w:t>
      </w:r>
      <w:r w:rsidR="00574623">
        <w:rPr>
          <w:rFonts w:ascii="Arial" w:eastAsia="SimSun" w:hAnsi="Arial" w:cs="Arial"/>
          <w:b/>
          <w:bCs/>
          <w:sz w:val="24"/>
          <w:lang w:eastAsia="ja-JP"/>
        </w:rPr>
        <w:t>xxxx</w:t>
      </w:r>
    </w:p>
    <w:p w14:paraId="6097F902" w14:textId="7F1818D6" w:rsidR="00782246" w:rsidRPr="00520763" w:rsidRDefault="006D5BA5" w:rsidP="00782246">
      <w:pPr>
        <w:pStyle w:val="TdocHeader2"/>
        <w:rPr>
          <w:rFonts w:eastAsia="MS Mincho" w:cs="Arial"/>
          <w:bCs/>
          <w:sz w:val="24"/>
          <w:szCs w:val="24"/>
          <w:lang w:eastAsia="ja-JP"/>
        </w:rPr>
      </w:pPr>
      <w:r w:rsidRPr="00520763">
        <w:rPr>
          <w:rFonts w:eastAsia="MS Mincho" w:cs="Arial"/>
          <w:bCs/>
          <w:sz w:val="24"/>
          <w:szCs w:val="24"/>
          <w:lang w:eastAsia="ja-JP"/>
        </w:rPr>
        <w:t xml:space="preserve">e-Meeting, </w:t>
      </w:r>
      <w:r w:rsidR="003C1BFB">
        <w:rPr>
          <w:rFonts w:eastAsia="MS Mincho" w:cs="Arial"/>
          <w:bCs/>
          <w:sz w:val="24"/>
          <w:szCs w:val="24"/>
          <w:lang w:eastAsia="ja-JP"/>
        </w:rPr>
        <w:t>11</w:t>
      </w:r>
      <w:r w:rsidR="003C1BFB" w:rsidRPr="003C1BFB">
        <w:rPr>
          <w:rFonts w:eastAsia="MS Mincho" w:cs="Arial"/>
          <w:bCs/>
          <w:sz w:val="24"/>
          <w:szCs w:val="24"/>
          <w:vertAlign w:val="superscript"/>
          <w:lang w:eastAsia="ja-JP"/>
        </w:rPr>
        <w:t>th</w:t>
      </w:r>
      <w:r w:rsidR="003C1BFB">
        <w:rPr>
          <w:rFonts w:eastAsia="MS Mincho" w:cs="Arial"/>
          <w:bCs/>
          <w:sz w:val="24"/>
          <w:szCs w:val="24"/>
          <w:lang w:eastAsia="ja-JP"/>
        </w:rPr>
        <w:t xml:space="preserve"> – 19</w:t>
      </w:r>
      <w:r w:rsidR="003C1BFB" w:rsidRPr="003C1BFB">
        <w:rPr>
          <w:rFonts w:eastAsia="MS Mincho" w:cs="Arial"/>
          <w:bCs/>
          <w:sz w:val="24"/>
          <w:szCs w:val="24"/>
          <w:vertAlign w:val="superscript"/>
          <w:lang w:eastAsia="ja-JP"/>
        </w:rPr>
        <w:t>th</w:t>
      </w:r>
      <w:r w:rsidR="003C1BFB">
        <w:rPr>
          <w:rFonts w:eastAsia="MS Mincho" w:cs="Arial"/>
          <w:bCs/>
          <w:sz w:val="24"/>
          <w:szCs w:val="24"/>
          <w:lang w:eastAsia="ja-JP"/>
        </w:rPr>
        <w:t xml:space="preserve"> </w:t>
      </w:r>
      <w:r w:rsidR="00574623">
        <w:rPr>
          <w:rFonts w:eastAsia="MS Mincho" w:cs="Arial"/>
          <w:bCs/>
          <w:sz w:val="24"/>
          <w:szCs w:val="24"/>
          <w:lang w:eastAsia="ja-JP"/>
        </w:rPr>
        <w:t>November</w:t>
      </w:r>
      <w:r w:rsidR="00C46FC9" w:rsidRPr="00520763">
        <w:rPr>
          <w:rFonts w:eastAsia="MS Mincho" w:cs="Arial"/>
          <w:bCs/>
          <w:sz w:val="24"/>
          <w:szCs w:val="24"/>
          <w:lang w:eastAsia="ja-JP"/>
        </w:rPr>
        <w:t xml:space="preserve"> </w:t>
      </w:r>
      <w:r w:rsidRPr="00520763">
        <w:rPr>
          <w:rFonts w:eastAsia="MS Mincho" w:cs="Arial"/>
          <w:bCs/>
          <w:sz w:val="24"/>
          <w:szCs w:val="24"/>
          <w:lang w:eastAsia="ja-JP"/>
        </w:rPr>
        <w:t>202</w:t>
      </w:r>
      <w:r w:rsidR="004D248F" w:rsidRPr="00520763">
        <w:rPr>
          <w:rFonts w:eastAsia="MS Mincho" w:cs="Arial"/>
          <w:bCs/>
          <w:sz w:val="24"/>
          <w:szCs w:val="24"/>
          <w:lang w:eastAsia="ja-JP"/>
        </w:rPr>
        <w:t>1</w:t>
      </w:r>
      <w:r w:rsidR="00112723">
        <w:rPr>
          <w:rFonts w:eastAsia="MS Mincho" w:cs="Arial"/>
          <w:bCs/>
          <w:sz w:val="24"/>
          <w:szCs w:val="24"/>
          <w:lang w:eastAsia="ja-JP"/>
        </w:rPr>
        <w:t xml:space="preserve">                                                                 </w:t>
      </w:r>
      <w:r w:rsidR="00112723" w:rsidRPr="00112723">
        <w:rPr>
          <w:rFonts w:eastAsia="MS Mincho" w:cs="Arial"/>
          <w:bCs/>
          <w:sz w:val="16"/>
          <w:szCs w:val="16"/>
          <w:lang w:eastAsia="ja-JP"/>
        </w:rPr>
        <w:t>(Rev. R1-</w:t>
      </w:r>
      <w:r w:rsidR="00574623" w:rsidRPr="00574623">
        <w:rPr>
          <w:rFonts w:eastAsia="MS Mincho" w:cs="Arial"/>
          <w:bCs/>
          <w:sz w:val="16"/>
          <w:szCs w:val="16"/>
          <w:lang w:eastAsia="ja-JP"/>
        </w:rPr>
        <w:t>2110690</w:t>
      </w:r>
      <w:r w:rsidR="00112723" w:rsidRPr="00112723">
        <w:rPr>
          <w:rFonts w:eastAsia="MS Mincho" w:cs="Arial"/>
          <w:bCs/>
          <w:sz w:val="16"/>
          <w:szCs w:val="16"/>
          <w:lang w:eastAsia="ja-JP"/>
        </w:rPr>
        <w:t>)</w:t>
      </w:r>
      <w:r w:rsidR="00112723">
        <w:rPr>
          <w:rFonts w:eastAsia="MS Mincho" w:cs="Arial"/>
          <w:bCs/>
          <w:sz w:val="24"/>
          <w:szCs w:val="24"/>
          <w:lang w:eastAsia="ja-JP"/>
        </w:rPr>
        <w:tab/>
      </w:r>
    </w:p>
    <w:p w14:paraId="340DF757" w14:textId="77777777" w:rsidR="00520763" w:rsidRPr="00C36DD5" w:rsidRDefault="00520763" w:rsidP="00520763">
      <w:pPr>
        <w:spacing w:after="120"/>
        <w:jc w:val="both"/>
        <w:rPr>
          <w:rFonts w:ascii="Arial" w:hAnsi="Arial" w:cs="Arial"/>
          <w:sz w:val="22"/>
          <w:szCs w:val="22"/>
          <w:lang w:eastAsia="ja-JP"/>
        </w:rPr>
      </w:pPr>
    </w:p>
    <w:p w14:paraId="16D69156" w14:textId="77777777" w:rsidR="00BE75FC" w:rsidRPr="00C36DD5" w:rsidRDefault="00BE75FC" w:rsidP="00BE75FC">
      <w:pPr>
        <w:keepNext/>
        <w:tabs>
          <w:tab w:val="left" w:pos="1843"/>
        </w:tabs>
        <w:spacing w:after="120"/>
        <w:ind w:left="1843" w:hanging="1843"/>
        <w:jc w:val="both"/>
        <w:rPr>
          <w:rFonts w:ascii="Arial" w:hAnsi="Arial" w:cs="Arial"/>
          <w:b/>
          <w:sz w:val="22"/>
          <w:szCs w:val="22"/>
          <w:lang w:val="en-US" w:eastAsia="zh-CN"/>
        </w:rPr>
      </w:pPr>
      <w:r w:rsidRPr="00C36DD5">
        <w:rPr>
          <w:rFonts w:ascii="Arial" w:hAnsi="Arial" w:cs="Arial"/>
          <w:b/>
          <w:sz w:val="22"/>
          <w:szCs w:val="22"/>
          <w:lang w:val="en-US" w:eastAsia="zh-CN"/>
        </w:rPr>
        <w:t>Agenda Item:</w:t>
      </w:r>
      <w:r w:rsidRPr="00C36DD5">
        <w:rPr>
          <w:rFonts w:ascii="Arial" w:hAnsi="Arial" w:cs="Arial"/>
          <w:b/>
          <w:sz w:val="22"/>
          <w:szCs w:val="22"/>
          <w:lang w:val="en-US" w:eastAsia="zh-CN"/>
        </w:rPr>
        <w:tab/>
        <w:t>8.</w:t>
      </w:r>
      <w:r w:rsidR="00453E1E">
        <w:rPr>
          <w:rFonts w:ascii="Arial" w:hAnsi="Arial" w:cs="Arial"/>
          <w:b/>
          <w:sz w:val="22"/>
          <w:szCs w:val="22"/>
          <w:lang w:val="en-US" w:eastAsia="zh-CN"/>
        </w:rPr>
        <w:t>5</w:t>
      </w:r>
    </w:p>
    <w:p w14:paraId="409243B8" w14:textId="77777777" w:rsidR="00520763" w:rsidRPr="00C36DD5" w:rsidRDefault="00520763" w:rsidP="00520763">
      <w:pPr>
        <w:keepNext/>
        <w:tabs>
          <w:tab w:val="left" w:pos="1843"/>
        </w:tabs>
        <w:spacing w:after="120"/>
        <w:ind w:left="1843" w:hanging="1843"/>
        <w:jc w:val="both"/>
        <w:rPr>
          <w:rFonts w:ascii="Arial" w:hAnsi="Arial" w:cs="Arial"/>
          <w:b/>
          <w:sz w:val="22"/>
          <w:szCs w:val="22"/>
          <w:lang w:val="en-US" w:eastAsia="zh-CN"/>
        </w:rPr>
      </w:pPr>
      <w:r w:rsidRPr="00C36DD5">
        <w:rPr>
          <w:rFonts w:ascii="Arial" w:hAnsi="Arial" w:cs="Arial"/>
          <w:b/>
          <w:sz w:val="22"/>
          <w:szCs w:val="22"/>
          <w:lang w:val="en-US" w:eastAsia="zh-CN"/>
        </w:rPr>
        <w:t>Source:</w:t>
      </w:r>
      <w:r w:rsidRPr="00C36DD5">
        <w:rPr>
          <w:rFonts w:ascii="Arial" w:hAnsi="Arial" w:cs="Arial"/>
          <w:b/>
          <w:sz w:val="22"/>
          <w:szCs w:val="22"/>
          <w:lang w:val="en-US" w:eastAsia="zh-CN"/>
        </w:rPr>
        <w:tab/>
        <w:t>Rapporteur (</w:t>
      </w:r>
      <w:r w:rsidR="00453E1E">
        <w:rPr>
          <w:rFonts w:ascii="Arial" w:hAnsi="Arial" w:cs="Arial"/>
          <w:b/>
          <w:sz w:val="22"/>
          <w:szCs w:val="22"/>
          <w:lang w:val="en-US" w:eastAsia="zh-CN"/>
        </w:rPr>
        <w:t>CATT</w:t>
      </w:r>
      <w:r w:rsidRPr="00C36DD5">
        <w:rPr>
          <w:rFonts w:ascii="Arial" w:hAnsi="Arial" w:cs="Arial"/>
          <w:b/>
          <w:sz w:val="22"/>
          <w:szCs w:val="22"/>
          <w:lang w:val="en-US" w:eastAsia="zh-CN"/>
        </w:rPr>
        <w:t>)</w:t>
      </w:r>
    </w:p>
    <w:p w14:paraId="463CBB84" w14:textId="77777777" w:rsidR="00520763" w:rsidRPr="00C36DD5" w:rsidRDefault="00520763" w:rsidP="00520763">
      <w:pPr>
        <w:keepNext/>
        <w:tabs>
          <w:tab w:val="left" w:pos="1843"/>
        </w:tabs>
        <w:spacing w:after="120"/>
        <w:ind w:left="1843" w:right="-567" w:hanging="1843"/>
        <w:rPr>
          <w:rFonts w:ascii="Arial" w:hAnsi="Arial" w:cs="Arial"/>
          <w:b/>
          <w:sz w:val="22"/>
          <w:szCs w:val="22"/>
          <w:lang w:val="en-US" w:eastAsia="zh-CN"/>
        </w:rPr>
      </w:pPr>
      <w:r w:rsidRPr="00C36DD5">
        <w:rPr>
          <w:rFonts w:ascii="Arial" w:hAnsi="Arial" w:cs="Arial"/>
          <w:b/>
          <w:sz w:val="22"/>
          <w:szCs w:val="22"/>
          <w:lang w:val="en-US" w:eastAsia="zh-CN"/>
        </w:rPr>
        <w:t>Title:</w:t>
      </w:r>
      <w:r w:rsidRPr="00C36DD5">
        <w:rPr>
          <w:rFonts w:ascii="Arial" w:hAnsi="Arial" w:cs="Arial"/>
          <w:b/>
          <w:sz w:val="22"/>
          <w:szCs w:val="22"/>
          <w:lang w:val="en-US" w:eastAsia="zh-CN"/>
        </w:rPr>
        <w:tab/>
      </w:r>
      <w:r w:rsidR="00453E1E">
        <w:rPr>
          <w:rFonts w:ascii="Arial" w:hAnsi="Arial" w:cs="Arial"/>
          <w:b/>
          <w:sz w:val="22"/>
          <w:szCs w:val="22"/>
          <w:lang w:val="en-US" w:eastAsia="zh-CN"/>
        </w:rPr>
        <w:t xml:space="preserve">Summary of </w:t>
      </w:r>
      <w:r w:rsidRPr="00C36DD5">
        <w:rPr>
          <w:rFonts w:ascii="Arial" w:hAnsi="Arial" w:cs="Arial"/>
          <w:b/>
          <w:sz w:val="22"/>
          <w:szCs w:val="22"/>
          <w:lang w:val="en-US" w:eastAsia="zh-CN"/>
        </w:rPr>
        <w:t xml:space="preserve">RAN1 agreements for Rel-17 NR </w:t>
      </w:r>
      <w:r w:rsidR="00453E1E" w:rsidRPr="00453E1E">
        <w:rPr>
          <w:rFonts w:ascii="Arial" w:hAnsi="Arial" w:cs="Arial"/>
          <w:b/>
          <w:sz w:val="22"/>
          <w:szCs w:val="22"/>
          <w:lang w:val="en-US" w:eastAsia="zh-CN"/>
        </w:rPr>
        <w:t>Positioning Enhancements</w:t>
      </w:r>
    </w:p>
    <w:p w14:paraId="22F29058" w14:textId="77777777" w:rsidR="00520763" w:rsidRPr="00C36DD5" w:rsidRDefault="00520763" w:rsidP="00520763">
      <w:pPr>
        <w:keepNext/>
        <w:tabs>
          <w:tab w:val="left" w:pos="1843"/>
        </w:tabs>
        <w:spacing w:after="120"/>
        <w:ind w:left="1843" w:hanging="1843"/>
        <w:jc w:val="both"/>
        <w:rPr>
          <w:rFonts w:ascii="Arial" w:hAnsi="Arial" w:cs="Arial"/>
          <w:b/>
          <w:sz w:val="22"/>
          <w:szCs w:val="22"/>
          <w:lang w:val="en-US" w:eastAsia="zh-CN"/>
        </w:rPr>
      </w:pPr>
      <w:r w:rsidRPr="00C36DD5">
        <w:rPr>
          <w:rFonts w:ascii="Arial" w:hAnsi="Arial" w:cs="Arial"/>
          <w:b/>
          <w:sz w:val="22"/>
          <w:szCs w:val="22"/>
          <w:lang w:val="en-US" w:eastAsia="zh-CN"/>
        </w:rPr>
        <w:t>Document for:</w:t>
      </w:r>
      <w:r w:rsidRPr="00C36DD5">
        <w:rPr>
          <w:rFonts w:ascii="Arial" w:hAnsi="Arial" w:cs="Arial"/>
          <w:b/>
          <w:sz w:val="22"/>
          <w:szCs w:val="22"/>
          <w:lang w:val="en-US" w:eastAsia="zh-CN"/>
        </w:rPr>
        <w:tab/>
        <w:t>Information</w:t>
      </w:r>
    </w:p>
    <w:p w14:paraId="4E984E31" w14:textId="77777777" w:rsidR="00520763" w:rsidRPr="00C36DD5" w:rsidRDefault="00520763" w:rsidP="00520763">
      <w:pPr>
        <w:keepNext/>
        <w:tabs>
          <w:tab w:val="left" w:pos="1843"/>
        </w:tabs>
        <w:spacing w:after="120"/>
        <w:ind w:left="1843" w:hanging="1843"/>
        <w:jc w:val="both"/>
        <w:rPr>
          <w:rFonts w:ascii="Arial" w:hAnsi="Arial" w:cs="Arial"/>
          <w:b/>
          <w:sz w:val="22"/>
          <w:szCs w:val="22"/>
          <w:lang w:val="en-US" w:eastAsia="zh-CN"/>
        </w:rPr>
      </w:pPr>
    </w:p>
    <w:p w14:paraId="43FC9FEB" w14:textId="77777777" w:rsidR="00520763" w:rsidRPr="00FC4392" w:rsidRDefault="006D30EA" w:rsidP="00520763">
      <w:pPr>
        <w:keepNext/>
        <w:keepLines/>
        <w:pBdr>
          <w:top w:val="single" w:sz="12" w:space="3" w:color="auto"/>
        </w:pBdr>
        <w:spacing w:before="240" w:after="180"/>
        <w:outlineLvl w:val="0"/>
        <w:rPr>
          <w:rFonts w:ascii="Arial" w:eastAsia="Times New Roman" w:hAnsi="Arial"/>
          <w:sz w:val="36"/>
          <w:szCs w:val="20"/>
        </w:rPr>
      </w:pPr>
      <w:bookmarkStart w:id="0" w:name="_Toc530598495"/>
      <w:bookmarkStart w:id="1" w:name="_Toc530598551"/>
      <w:bookmarkStart w:id="2" w:name="_Toc530598569"/>
      <w:bookmarkStart w:id="3" w:name="_Toc22741451"/>
      <w:bookmarkStart w:id="4" w:name="_Toc85642147"/>
      <w:r>
        <w:rPr>
          <w:rFonts w:ascii="Arial" w:eastAsia="Times New Roman" w:hAnsi="Arial"/>
          <w:sz w:val="36"/>
          <w:szCs w:val="20"/>
        </w:rPr>
        <w:t xml:space="preserve">1. </w:t>
      </w:r>
      <w:r w:rsidR="00520763" w:rsidRPr="00FC4392">
        <w:rPr>
          <w:rFonts w:ascii="Arial" w:eastAsia="Times New Roman" w:hAnsi="Arial"/>
          <w:sz w:val="36"/>
          <w:szCs w:val="20"/>
        </w:rPr>
        <w:t>Introduction</w:t>
      </w:r>
      <w:bookmarkEnd w:id="0"/>
      <w:bookmarkEnd w:id="1"/>
      <w:bookmarkEnd w:id="2"/>
      <w:bookmarkEnd w:id="3"/>
      <w:bookmarkEnd w:id="4"/>
    </w:p>
    <w:p w14:paraId="4D8FC659" w14:textId="07C00CCF" w:rsidR="009037DA" w:rsidRDefault="00520763" w:rsidP="00520763">
      <w:pPr>
        <w:rPr>
          <w:rFonts w:ascii="Times New Roman" w:hAnsi="Times New Roman"/>
        </w:rPr>
      </w:pPr>
      <w:r w:rsidRPr="00F35B8F">
        <w:rPr>
          <w:rFonts w:ascii="Times New Roman" w:hAnsi="Times New Roman"/>
        </w:rPr>
        <w:t xml:space="preserve">This contribution lists RAN1 agreements made </w:t>
      </w:r>
      <w:r w:rsidR="002270B0">
        <w:rPr>
          <w:rFonts w:ascii="Times New Roman" w:hAnsi="Times New Roman"/>
        </w:rPr>
        <w:t xml:space="preserve">so far </w:t>
      </w:r>
      <w:r w:rsidRPr="00F35B8F">
        <w:rPr>
          <w:rFonts w:ascii="Times New Roman" w:hAnsi="Times New Roman"/>
        </w:rPr>
        <w:t>for the Rel-1</w:t>
      </w:r>
      <w:r w:rsidR="00F35B8F" w:rsidRPr="00F35B8F">
        <w:rPr>
          <w:rFonts w:ascii="Times New Roman" w:hAnsi="Times New Roman"/>
        </w:rPr>
        <w:t>7</w:t>
      </w:r>
      <w:r w:rsidRPr="00F35B8F">
        <w:rPr>
          <w:rFonts w:ascii="Times New Roman" w:hAnsi="Times New Roman"/>
        </w:rPr>
        <w:t xml:space="preserve"> WI on </w:t>
      </w:r>
      <w:r w:rsidR="006D30EA">
        <w:rPr>
          <w:rFonts w:ascii="Times New Roman" w:hAnsi="Times New Roman"/>
        </w:rPr>
        <w:t>“</w:t>
      </w:r>
      <w:r w:rsidR="006D30EA" w:rsidRPr="006D30EA">
        <w:rPr>
          <w:rFonts w:ascii="Times New Roman" w:hAnsi="Times New Roman"/>
        </w:rPr>
        <w:t>NR Positioning Enhancements</w:t>
      </w:r>
      <w:r w:rsidR="00FB30DC">
        <w:rPr>
          <w:rFonts w:ascii="Times New Roman" w:hAnsi="Times New Roman"/>
        </w:rPr>
        <w:t>”</w:t>
      </w:r>
      <w:r w:rsidR="005F4DDA">
        <w:rPr>
          <w:rFonts w:ascii="Times New Roman" w:hAnsi="Times New Roman"/>
        </w:rPr>
        <w:t xml:space="preserve"> </w:t>
      </w:r>
      <w:r w:rsidR="005F4DDA">
        <w:rPr>
          <w:rFonts w:ascii="Times New Roman" w:hAnsi="Times New Roman"/>
        </w:rPr>
        <w:fldChar w:fldCharType="begin"/>
      </w:r>
      <w:r w:rsidR="005F4DDA">
        <w:rPr>
          <w:rFonts w:ascii="Times New Roman" w:hAnsi="Times New Roman"/>
        </w:rPr>
        <w:instrText xml:space="preserve"> REF _Ref69834051 \r \h </w:instrText>
      </w:r>
      <w:r w:rsidR="005F4DDA">
        <w:rPr>
          <w:rFonts w:ascii="Times New Roman" w:hAnsi="Times New Roman"/>
        </w:rPr>
      </w:r>
      <w:r w:rsidR="005F4DDA">
        <w:rPr>
          <w:rFonts w:ascii="Times New Roman" w:hAnsi="Times New Roman"/>
        </w:rPr>
        <w:fldChar w:fldCharType="separate"/>
      </w:r>
      <w:r w:rsidR="00840166">
        <w:rPr>
          <w:rFonts w:ascii="Times New Roman" w:hAnsi="Times New Roman"/>
        </w:rPr>
        <w:t>[1]</w:t>
      </w:r>
      <w:r w:rsidR="005F4DDA">
        <w:rPr>
          <w:rFonts w:ascii="Times New Roman" w:hAnsi="Times New Roman"/>
        </w:rPr>
        <w:fldChar w:fldCharType="end"/>
      </w:r>
    </w:p>
    <w:p w14:paraId="1FB92537" w14:textId="4754C12B" w:rsidR="006D30EA" w:rsidRDefault="006D30EA" w:rsidP="00520763">
      <w:pPr>
        <w:rPr>
          <w:rFonts w:ascii="Times New Roman" w:hAnsi="Times New Roman"/>
        </w:rPr>
      </w:pPr>
    </w:p>
    <w:p w14:paraId="1CD58381" w14:textId="77777777" w:rsidR="006D30EA" w:rsidRDefault="006D30EA" w:rsidP="006D30EA">
      <w:pPr>
        <w:keepNext/>
        <w:keepLines/>
        <w:pBdr>
          <w:top w:val="single" w:sz="12" w:space="3" w:color="auto"/>
        </w:pBdr>
        <w:spacing w:before="240" w:after="180"/>
        <w:outlineLvl w:val="0"/>
        <w:rPr>
          <w:rFonts w:ascii="Arial" w:eastAsia="Times New Roman" w:hAnsi="Arial"/>
          <w:sz w:val="36"/>
          <w:szCs w:val="20"/>
        </w:rPr>
      </w:pPr>
      <w:r>
        <w:rPr>
          <w:rFonts w:ascii="Arial" w:eastAsia="Times New Roman" w:hAnsi="Arial"/>
          <w:sz w:val="36"/>
          <w:szCs w:val="20"/>
        </w:rPr>
        <w:t xml:space="preserve">2. </w:t>
      </w:r>
      <w:r w:rsidRPr="006D30EA">
        <w:rPr>
          <w:rFonts w:ascii="Arial" w:eastAsia="Times New Roman" w:hAnsi="Arial"/>
          <w:sz w:val="36"/>
          <w:szCs w:val="20"/>
        </w:rPr>
        <w:t xml:space="preserve">Accuracy improvements by mitigating UE Rx/Tx and/or </w:t>
      </w:r>
      <w:proofErr w:type="spellStart"/>
      <w:r w:rsidRPr="006D30EA">
        <w:rPr>
          <w:rFonts w:ascii="Arial" w:eastAsia="Times New Roman" w:hAnsi="Arial"/>
          <w:sz w:val="36"/>
          <w:szCs w:val="20"/>
        </w:rPr>
        <w:t>gNB</w:t>
      </w:r>
      <w:proofErr w:type="spellEnd"/>
      <w:r w:rsidRPr="006D30EA">
        <w:rPr>
          <w:rFonts w:ascii="Arial" w:eastAsia="Times New Roman" w:hAnsi="Arial"/>
          <w:sz w:val="36"/>
          <w:szCs w:val="20"/>
        </w:rPr>
        <w:t xml:space="preserve"> Rx/Tx timing delays </w:t>
      </w:r>
    </w:p>
    <w:p w14:paraId="46229B25" w14:textId="77777777" w:rsidR="00EF159B" w:rsidRDefault="00EF159B" w:rsidP="00EF159B">
      <w:pPr>
        <w:pStyle w:val="Heading2"/>
        <w:numPr>
          <w:ilvl w:val="0"/>
          <w:numId w:val="0"/>
        </w:numPr>
        <w:ind w:left="576" w:hanging="576"/>
        <w:rPr>
          <w:b w:val="0"/>
        </w:rPr>
      </w:pPr>
      <w:r w:rsidRPr="00EF159B">
        <w:rPr>
          <w:b w:val="0"/>
        </w:rPr>
        <w:t>RAN1#104e:</w:t>
      </w:r>
    </w:p>
    <w:tbl>
      <w:tblPr>
        <w:tblStyle w:val="TableGrid"/>
        <w:tblW w:w="0" w:type="auto"/>
        <w:tblLook w:val="04A0" w:firstRow="1" w:lastRow="0" w:firstColumn="1" w:lastColumn="0" w:noHBand="0" w:noVBand="1"/>
      </w:tblPr>
      <w:tblGrid>
        <w:gridCol w:w="9631"/>
      </w:tblGrid>
      <w:tr w:rsidR="00EF159B" w14:paraId="6C28B94E" w14:textId="77777777" w:rsidTr="00EF159B">
        <w:tc>
          <w:tcPr>
            <w:tcW w:w="9631" w:type="dxa"/>
          </w:tcPr>
          <w:p w14:paraId="5413D64B" w14:textId="77777777" w:rsidR="0096090A" w:rsidRPr="002D1A72" w:rsidRDefault="006E21DC" w:rsidP="0096090A">
            <w:pPr>
              <w:rPr>
                <w:b/>
                <w:bCs/>
                <w:lang w:eastAsia="x-none"/>
              </w:rPr>
            </w:pPr>
            <w:hyperlink r:id="rId11" w:history="1">
              <w:r w:rsidR="0096090A">
                <w:rPr>
                  <w:rStyle w:val="Hyperlink"/>
                  <w:b/>
                  <w:bCs/>
                  <w:lang w:eastAsia="x-none"/>
                </w:rPr>
                <w:t>R1-2101764</w:t>
              </w:r>
            </w:hyperlink>
            <w:r w:rsidR="0096090A" w:rsidRPr="002D1A72">
              <w:rPr>
                <w:b/>
                <w:bCs/>
                <w:lang w:eastAsia="x-none"/>
              </w:rPr>
              <w:tab/>
              <w:t xml:space="preserve">FL Summary for accuracy improvements by mitigating UE Rx/Tx and/or </w:t>
            </w:r>
            <w:proofErr w:type="spellStart"/>
            <w:r w:rsidR="0096090A" w:rsidRPr="002D1A72">
              <w:rPr>
                <w:b/>
                <w:bCs/>
                <w:lang w:eastAsia="x-none"/>
              </w:rPr>
              <w:t>gNB</w:t>
            </w:r>
            <w:proofErr w:type="spellEnd"/>
            <w:r w:rsidR="0096090A" w:rsidRPr="002D1A72">
              <w:rPr>
                <w:b/>
                <w:bCs/>
                <w:lang w:eastAsia="x-none"/>
              </w:rPr>
              <w:t xml:space="preserve"> Rx/Tx timing delays</w:t>
            </w:r>
            <w:r w:rsidR="0096090A" w:rsidRPr="002D1A72">
              <w:rPr>
                <w:b/>
                <w:bCs/>
                <w:lang w:eastAsia="x-none"/>
              </w:rPr>
              <w:tab/>
            </w:r>
            <w:r w:rsidR="0096090A" w:rsidRPr="002D1A72">
              <w:rPr>
                <w:b/>
                <w:bCs/>
                <w:lang w:eastAsia="x-none"/>
              </w:rPr>
              <w:tab/>
              <w:t>Moderator (CATT)</w:t>
            </w:r>
          </w:p>
          <w:p w14:paraId="1810D59D" w14:textId="77777777" w:rsidR="0096090A" w:rsidRPr="002D1A72" w:rsidRDefault="006E21DC" w:rsidP="0096090A">
            <w:pPr>
              <w:ind w:left="1440" w:hanging="1440"/>
              <w:rPr>
                <w:b/>
                <w:bCs/>
                <w:lang w:eastAsia="x-none"/>
              </w:rPr>
            </w:pPr>
            <w:hyperlink r:id="rId12" w:history="1">
              <w:r w:rsidR="0096090A">
                <w:rPr>
                  <w:rStyle w:val="Hyperlink"/>
                  <w:b/>
                  <w:bCs/>
                  <w:lang w:eastAsia="x-none"/>
                </w:rPr>
                <w:t>R1-2101951</w:t>
              </w:r>
            </w:hyperlink>
            <w:r w:rsidR="0096090A" w:rsidRPr="002D1A72">
              <w:rPr>
                <w:b/>
                <w:bCs/>
                <w:lang w:eastAsia="x-none"/>
              </w:rPr>
              <w:tab/>
              <w:t xml:space="preserve">FL Summary #2 for accuracy improvements by mitigating UE Rx/Tx and/or </w:t>
            </w:r>
            <w:proofErr w:type="spellStart"/>
            <w:r w:rsidR="0096090A" w:rsidRPr="002D1A72">
              <w:rPr>
                <w:b/>
                <w:bCs/>
                <w:lang w:eastAsia="x-none"/>
              </w:rPr>
              <w:t>gNB</w:t>
            </w:r>
            <w:proofErr w:type="spellEnd"/>
            <w:r w:rsidR="0096090A" w:rsidRPr="002D1A72">
              <w:rPr>
                <w:b/>
                <w:bCs/>
                <w:lang w:eastAsia="x-none"/>
              </w:rPr>
              <w:t xml:space="preserve"> Rx/Tx timing delays</w:t>
            </w:r>
            <w:r w:rsidR="0096090A" w:rsidRPr="002D1A72">
              <w:rPr>
                <w:b/>
                <w:bCs/>
                <w:lang w:eastAsia="x-none"/>
              </w:rPr>
              <w:tab/>
              <w:t>Moderator (CATT)</w:t>
            </w:r>
          </w:p>
          <w:p w14:paraId="58DF9DC2" w14:textId="77777777" w:rsidR="0096090A" w:rsidRDefault="0096090A" w:rsidP="0096090A">
            <w:pPr>
              <w:ind w:left="1440" w:hanging="1440"/>
              <w:rPr>
                <w:lang w:eastAsia="x-none"/>
              </w:rPr>
            </w:pPr>
            <w:r w:rsidRPr="00D00484">
              <w:rPr>
                <w:highlight w:val="green"/>
                <w:lang w:eastAsia="x-none"/>
              </w:rPr>
              <w:t>Agreement:</w:t>
            </w:r>
          </w:p>
          <w:p w14:paraId="15B3FE63" w14:textId="77777777" w:rsidR="0096090A" w:rsidRDefault="0096090A" w:rsidP="00731D62">
            <w:pPr>
              <w:pStyle w:val="ListParagraph"/>
              <w:numPr>
                <w:ilvl w:val="0"/>
                <w:numId w:val="14"/>
              </w:numPr>
              <w:spacing w:line="259" w:lineRule="auto"/>
              <w:ind w:leftChars="0"/>
              <w:contextualSpacing/>
              <w:jc w:val="both"/>
              <w:rPr>
                <w:lang w:eastAsia="zh-CN"/>
              </w:rPr>
            </w:pPr>
            <w:r>
              <w:rPr>
                <w:lang w:eastAsia="zh-CN"/>
              </w:rPr>
              <w:t>Study specification impact for enabling a reference device with known location to support the following functionalities:</w:t>
            </w:r>
          </w:p>
          <w:p w14:paraId="3532C673" w14:textId="77777777" w:rsidR="0096090A" w:rsidRDefault="0096090A" w:rsidP="00731D62">
            <w:pPr>
              <w:pStyle w:val="ListParagraph"/>
              <w:numPr>
                <w:ilvl w:val="1"/>
                <w:numId w:val="14"/>
              </w:numPr>
              <w:spacing w:line="259" w:lineRule="auto"/>
              <w:ind w:leftChars="0"/>
              <w:contextualSpacing/>
              <w:jc w:val="both"/>
              <w:rPr>
                <w:lang w:eastAsia="zh-CN"/>
              </w:rPr>
            </w:pPr>
            <w:r>
              <w:rPr>
                <w:lang w:eastAsia="zh-CN"/>
              </w:rPr>
              <w:t>Measure DL PRS and report associated measurements (e.g., RSTD, Rx-Tx time difference, RSRP) to the LMF;</w:t>
            </w:r>
          </w:p>
          <w:p w14:paraId="77F4033D" w14:textId="77777777" w:rsidR="0096090A" w:rsidRDefault="0096090A" w:rsidP="00731D62">
            <w:pPr>
              <w:pStyle w:val="ListParagraph"/>
              <w:numPr>
                <w:ilvl w:val="1"/>
                <w:numId w:val="14"/>
              </w:numPr>
              <w:spacing w:line="259" w:lineRule="auto"/>
              <w:ind w:leftChars="0"/>
              <w:contextualSpacing/>
              <w:jc w:val="both"/>
              <w:rPr>
                <w:lang w:eastAsia="zh-CN"/>
              </w:rPr>
            </w:pPr>
            <w:r>
              <w:rPr>
                <w:lang w:eastAsia="zh-CN"/>
              </w:rPr>
              <w:t>Transmit SRS and enable TRPs to measure and report measurements (e.g., RTOA, Rx-Tx time difference, AOA) associated with the reference device to the LMF;</w:t>
            </w:r>
          </w:p>
          <w:p w14:paraId="672D36B7" w14:textId="77777777" w:rsidR="0096090A" w:rsidRDefault="0096090A" w:rsidP="00731D62">
            <w:pPr>
              <w:pStyle w:val="ListParagraph"/>
              <w:numPr>
                <w:ilvl w:val="1"/>
                <w:numId w:val="14"/>
              </w:numPr>
              <w:spacing w:line="259" w:lineRule="auto"/>
              <w:ind w:leftChars="0"/>
              <w:contextualSpacing/>
              <w:jc w:val="both"/>
              <w:rPr>
                <w:lang w:eastAsia="zh-CN"/>
              </w:rPr>
            </w:pPr>
            <w:r>
              <w:rPr>
                <w:lang w:eastAsia="zh-CN"/>
              </w:rPr>
              <w:t xml:space="preserve">FFS: The details of the signalling, the measurements, the parameters related to the Rx and Tx timing delays, </w:t>
            </w:r>
            <w:proofErr w:type="spellStart"/>
            <w:r>
              <w:rPr>
                <w:lang w:eastAsia="zh-CN"/>
              </w:rPr>
              <w:t>AoD</w:t>
            </w:r>
            <w:proofErr w:type="spellEnd"/>
            <w:r>
              <w:rPr>
                <w:lang w:eastAsia="zh-CN"/>
              </w:rPr>
              <w:t xml:space="preserve"> and AOA enhancements and measurement calibrations;</w:t>
            </w:r>
          </w:p>
          <w:p w14:paraId="4C98F88D" w14:textId="77777777" w:rsidR="0096090A" w:rsidRDefault="0096090A" w:rsidP="00731D62">
            <w:pPr>
              <w:pStyle w:val="ListParagraph"/>
              <w:numPr>
                <w:ilvl w:val="1"/>
                <w:numId w:val="14"/>
              </w:numPr>
              <w:spacing w:line="259" w:lineRule="auto"/>
              <w:ind w:leftChars="0"/>
              <w:contextualSpacing/>
              <w:jc w:val="both"/>
              <w:rPr>
                <w:lang w:eastAsia="zh-CN"/>
              </w:rPr>
            </w:pPr>
            <w:r>
              <w:rPr>
                <w:lang w:eastAsia="zh-CN"/>
              </w:rPr>
              <w:t>FFS: The report of device location coordinate information to the LMF if the LMF does not have the information</w:t>
            </w:r>
          </w:p>
          <w:p w14:paraId="23840C8C" w14:textId="77777777" w:rsidR="0096090A" w:rsidRDefault="0096090A" w:rsidP="00731D62">
            <w:pPr>
              <w:pStyle w:val="ListParagraph"/>
              <w:numPr>
                <w:ilvl w:val="1"/>
                <w:numId w:val="14"/>
              </w:numPr>
              <w:spacing w:line="259" w:lineRule="auto"/>
              <w:ind w:leftChars="0"/>
              <w:contextualSpacing/>
              <w:jc w:val="both"/>
              <w:rPr>
                <w:lang w:eastAsia="zh-CN"/>
              </w:rPr>
            </w:pPr>
            <w:r>
              <w:rPr>
                <w:lang w:eastAsia="zh-CN"/>
              </w:rPr>
              <w:t xml:space="preserve">FFS: The device with the known location being a UE and/or a </w:t>
            </w:r>
            <w:proofErr w:type="spellStart"/>
            <w:r>
              <w:rPr>
                <w:lang w:eastAsia="zh-CN"/>
              </w:rPr>
              <w:t>gNB</w:t>
            </w:r>
            <w:proofErr w:type="spellEnd"/>
          </w:p>
          <w:p w14:paraId="1BE209BD" w14:textId="77777777" w:rsidR="0096090A" w:rsidRDefault="0096090A" w:rsidP="00731D62">
            <w:pPr>
              <w:pStyle w:val="ListParagraph"/>
              <w:numPr>
                <w:ilvl w:val="1"/>
                <w:numId w:val="14"/>
              </w:numPr>
              <w:spacing w:line="259" w:lineRule="auto"/>
              <w:ind w:leftChars="0"/>
              <w:contextualSpacing/>
              <w:jc w:val="both"/>
              <w:rPr>
                <w:lang w:eastAsia="zh-CN"/>
              </w:rPr>
            </w:pPr>
            <w:r>
              <w:rPr>
                <w:lang w:eastAsia="zh-CN"/>
              </w:rPr>
              <w:t>FFS: Precision to which location of reference device is known</w:t>
            </w:r>
          </w:p>
          <w:p w14:paraId="499C57F3" w14:textId="77777777" w:rsidR="0096090A" w:rsidRPr="00D00484" w:rsidRDefault="0096090A" w:rsidP="00731D62">
            <w:pPr>
              <w:numPr>
                <w:ilvl w:val="0"/>
                <w:numId w:val="14"/>
              </w:numPr>
              <w:rPr>
                <w:rFonts w:eastAsia="Times New Roman"/>
                <w:lang w:eastAsia="zh-CN"/>
              </w:rPr>
            </w:pPr>
            <w:r>
              <w:rPr>
                <w:lang w:eastAsia="zh-CN"/>
              </w:rPr>
              <w:t>Note: RAN1 assumes using these enhancements for the purpose of network synchronization is NOT within the scope of the WI</w:t>
            </w:r>
          </w:p>
          <w:p w14:paraId="0DE6D946" w14:textId="77777777" w:rsidR="0096090A" w:rsidRDefault="0096090A" w:rsidP="0096090A">
            <w:pPr>
              <w:ind w:left="1440" w:hanging="1440"/>
              <w:rPr>
                <w:lang w:eastAsia="x-none"/>
              </w:rPr>
            </w:pPr>
          </w:p>
          <w:p w14:paraId="6C2A1DA8" w14:textId="77777777" w:rsidR="0096090A" w:rsidRPr="002D1A72" w:rsidRDefault="006E21DC" w:rsidP="0096090A">
            <w:pPr>
              <w:ind w:left="1440" w:hanging="1440"/>
              <w:rPr>
                <w:b/>
                <w:bCs/>
                <w:lang w:eastAsia="x-none"/>
              </w:rPr>
            </w:pPr>
            <w:hyperlink r:id="rId13" w:history="1">
              <w:r w:rsidR="0096090A">
                <w:rPr>
                  <w:rStyle w:val="Hyperlink"/>
                  <w:b/>
                  <w:bCs/>
                  <w:lang w:eastAsia="x-none"/>
                </w:rPr>
                <w:t>R1-2102035</w:t>
              </w:r>
            </w:hyperlink>
            <w:r w:rsidR="0096090A" w:rsidRPr="002D1A72">
              <w:rPr>
                <w:b/>
                <w:bCs/>
                <w:lang w:eastAsia="x-none"/>
              </w:rPr>
              <w:tab/>
              <w:t xml:space="preserve">FL Summary #3 for accuracy improvements by mitigating UE Rx/Tx and/or </w:t>
            </w:r>
            <w:proofErr w:type="spellStart"/>
            <w:r w:rsidR="0096090A" w:rsidRPr="002D1A72">
              <w:rPr>
                <w:b/>
                <w:bCs/>
                <w:lang w:eastAsia="x-none"/>
              </w:rPr>
              <w:t>gNB</w:t>
            </w:r>
            <w:proofErr w:type="spellEnd"/>
            <w:r w:rsidR="0096090A" w:rsidRPr="002D1A72">
              <w:rPr>
                <w:b/>
                <w:bCs/>
                <w:lang w:eastAsia="x-none"/>
              </w:rPr>
              <w:t xml:space="preserve"> Rx/Tx timing delays</w:t>
            </w:r>
            <w:r w:rsidR="0096090A" w:rsidRPr="002D1A72">
              <w:rPr>
                <w:b/>
                <w:bCs/>
                <w:lang w:eastAsia="x-none"/>
              </w:rPr>
              <w:tab/>
              <w:t>Moderator (CATT)</w:t>
            </w:r>
          </w:p>
          <w:p w14:paraId="26C09DF5" w14:textId="77777777" w:rsidR="0096090A" w:rsidRDefault="0096090A" w:rsidP="0096090A">
            <w:pPr>
              <w:ind w:left="1440" w:hanging="1440"/>
              <w:rPr>
                <w:lang w:eastAsia="x-none"/>
              </w:rPr>
            </w:pPr>
            <w:r w:rsidRPr="00F8659C">
              <w:rPr>
                <w:highlight w:val="green"/>
                <w:lang w:eastAsia="x-none"/>
              </w:rPr>
              <w:t>Agreement:</w:t>
            </w:r>
          </w:p>
          <w:p w14:paraId="46789772" w14:textId="77777777" w:rsidR="0096090A" w:rsidRDefault="0096090A" w:rsidP="0096090A">
            <w:r>
              <w:t xml:space="preserve">The following definitions </w:t>
            </w:r>
            <w:r w:rsidRPr="000438FE">
              <w:rPr>
                <w:rFonts w:eastAsia="Times New Roman"/>
                <w:lang w:eastAsia="zh-CN"/>
              </w:rPr>
              <w:t>are used for the purpose of discussion</w:t>
            </w:r>
            <w:r>
              <w:rPr>
                <w:rFonts w:eastAsia="Times New Roman"/>
                <w:lang w:eastAsia="zh-CN"/>
              </w:rPr>
              <w:t xml:space="preserve"> of internal timing errors (these terms are not agreed to be included in the specifications)</w:t>
            </w:r>
            <w:r w:rsidRPr="000438FE">
              <w:rPr>
                <w:rFonts w:eastAsia="Times New Roman"/>
                <w:lang w:eastAsia="zh-CN"/>
              </w:rPr>
              <w:t>:</w:t>
            </w:r>
          </w:p>
          <w:p w14:paraId="1B56C948" w14:textId="77777777" w:rsidR="0096090A" w:rsidRPr="000B6429" w:rsidRDefault="0096090A" w:rsidP="00731D62">
            <w:pPr>
              <w:numPr>
                <w:ilvl w:val="0"/>
                <w:numId w:val="14"/>
              </w:numPr>
              <w:rPr>
                <w:lang w:eastAsia="x-none"/>
              </w:rPr>
            </w:pPr>
            <w:r w:rsidRPr="000B6429">
              <w:rPr>
                <w:b/>
                <w:bCs/>
                <w:lang w:eastAsia="x-none"/>
              </w:rPr>
              <w:t>Tx timing error</w:t>
            </w:r>
            <w:r w:rsidRPr="000B6429">
              <w:rPr>
                <w:lang w:eastAsia="x-none"/>
              </w:rPr>
              <w:t>: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w:t>
            </w:r>
            <w:r>
              <w:rPr>
                <w:lang w:eastAsia="x-none"/>
              </w:rPr>
              <w:t xml:space="preserve"> in the same TRP/UE</w:t>
            </w:r>
            <w:r w:rsidRPr="000B6429">
              <w:rPr>
                <w:lang w:eastAsia="x-none"/>
              </w:rPr>
              <w:t xml:space="preserve">. The compensation may also possibly consider the offset of the Tx antenna phase </w:t>
            </w:r>
            <w:proofErr w:type="spellStart"/>
            <w:r w:rsidRPr="000B6429">
              <w:rPr>
                <w:lang w:eastAsia="x-none"/>
              </w:rPr>
              <w:t>center</w:t>
            </w:r>
            <w:proofErr w:type="spellEnd"/>
            <w:r w:rsidRPr="000B6429">
              <w:rPr>
                <w:lang w:eastAsia="x-none"/>
              </w:rPr>
              <w:t xml:space="preserve"> to the physical antenna </w:t>
            </w:r>
            <w:proofErr w:type="spellStart"/>
            <w:r w:rsidRPr="000B6429">
              <w:rPr>
                <w:lang w:eastAsia="x-none"/>
              </w:rPr>
              <w:t>center</w:t>
            </w:r>
            <w:proofErr w:type="spellEnd"/>
            <w:r w:rsidRPr="000B6429">
              <w:rPr>
                <w:lang w:eastAsia="x-none"/>
              </w:rPr>
              <w:t xml:space="preserve">. However, the calibration may not be perfect. The remaining Tx time delay after the calibration, or the uncalibrated Tx time delay is defined as </w:t>
            </w:r>
            <w:r w:rsidRPr="000B6429">
              <w:rPr>
                <w:i/>
                <w:iCs/>
                <w:lang w:eastAsia="x-none"/>
              </w:rPr>
              <w:t>Tx timing error</w:t>
            </w:r>
            <w:r w:rsidRPr="000B6429">
              <w:rPr>
                <w:lang w:eastAsia="x-none"/>
              </w:rPr>
              <w:t xml:space="preserve">. </w:t>
            </w:r>
          </w:p>
          <w:p w14:paraId="6B7492F7" w14:textId="77777777" w:rsidR="0096090A" w:rsidRPr="000B6429" w:rsidRDefault="0096090A" w:rsidP="00731D62">
            <w:pPr>
              <w:numPr>
                <w:ilvl w:val="0"/>
                <w:numId w:val="14"/>
              </w:numPr>
              <w:rPr>
                <w:lang w:eastAsia="x-none"/>
              </w:rPr>
            </w:pPr>
            <w:r w:rsidRPr="000B6429">
              <w:rPr>
                <w:b/>
                <w:bCs/>
                <w:lang w:eastAsia="x-none"/>
              </w:rPr>
              <w:t>Rx timing error</w:t>
            </w:r>
            <w:r w:rsidRPr="000B6429">
              <w:rPr>
                <w:lang w:eastAsia="x-none"/>
              </w:rPr>
              <w:t xml:space="preserve">: From a signal reception perspective, there will be a time delay from the time when the RF signal arrives at the Rx antenna to the time when the signal is digitized and time-stamped at the baseband. </w:t>
            </w:r>
            <w:r w:rsidRPr="000B6429">
              <w:rPr>
                <w:lang w:eastAsia="x-none"/>
              </w:rPr>
              <w:lastRenderedPageBreak/>
              <w:t>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w:t>
            </w:r>
            <w:r>
              <w:rPr>
                <w:lang w:eastAsia="x-none"/>
              </w:rPr>
              <w:t xml:space="preserve"> in the same TRP/UE</w:t>
            </w:r>
            <w:r w:rsidRPr="000B6429">
              <w:rPr>
                <w:lang w:eastAsia="x-none"/>
              </w:rPr>
              <w:t xml:space="preserve">. The compensation may also possibly consider the offset of the Rx antenna phase </w:t>
            </w:r>
            <w:proofErr w:type="spellStart"/>
            <w:r w:rsidRPr="000B6429">
              <w:rPr>
                <w:lang w:eastAsia="x-none"/>
              </w:rPr>
              <w:t>center</w:t>
            </w:r>
            <w:proofErr w:type="spellEnd"/>
            <w:r w:rsidRPr="000B6429">
              <w:rPr>
                <w:lang w:eastAsia="x-none"/>
              </w:rPr>
              <w:t xml:space="preserve"> to the physical antenna </w:t>
            </w:r>
            <w:proofErr w:type="spellStart"/>
            <w:r w:rsidRPr="000B6429">
              <w:rPr>
                <w:lang w:eastAsia="x-none"/>
              </w:rPr>
              <w:t>center</w:t>
            </w:r>
            <w:proofErr w:type="spellEnd"/>
            <w:r w:rsidRPr="000B6429">
              <w:rPr>
                <w:lang w:eastAsia="x-none"/>
              </w:rPr>
              <w:t xml:space="preserve">. However, the calibration may not be perfect. The remaining Rx time delay after the calibration, or the uncalibrated Rx time delay is defined as Rx timing error. </w:t>
            </w:r>
          </w:p>
          <w:p w14:paraId="7236F654" w14:textId="77777777" w:rsidR="0096090A" w:rsidRPr="000B6429" w:rsidRDefault="0096090A" w:rsidP="00731D62">
            <w:pPr>
              <w:numPr>
                <w:ilvl w:val="0"/>
                <w:numId w:val="14"/>
              </w:numPr>
              <w:rPr>
                <w:lang w:eastAsia="x-none"/>
              </w:rPr>
            </w:pPr>
            <w:r w:rsidRPr="000B6429">
              <w:rPr>
                <w:b/>
                <w:bCs/>
                <w:lang w:eastAsia="x-none"/>
              </w:rPr>
              <w:t>UE Tx ‘timing error group’ (UE Tx TEG):</w:t>
            </w:r>
            <w:r w:rsidRPr="000B6429">
              <w:rPr>
                <w:lang w:eastAsia="x-none"/>
              </w:rPr>
              <w:t xml:space="preserve"> A UE Tx TEG is associated with the transmissions of one or more UL SRS resources for the positioning purpose, which have the Tx timing errors within a certain margin.</w:t>
            </w:r>
          </w:p>
          <w:p w14:paraId="4194E43C" w14:textId="77777777" w:rsidR="0096090A" w:rsidRPr="000B6429" w:rsidRDefault="0096090A" w:rsidP="00731D62">
            <w:pPr>
              <w:numPr>
                <w:ilvl w:val="0"/>
                <w:numId w:val="14"/>
              </w:numPr>
              <w:rPr>
                <w:lang w:eastAsia="x-none"/>
              </w:rPr>
            </w:pPr>
            <w:r w:rsidRPr="000B6429">
              <w:rPr>
                <w:b/>
                <w:bCs/>
                <w:lang w:eastAsia="x-none"/>
              </w:rPr>
              <w:t>TRP Tx ‘timing error group’ (TRP Tx TEG):</w:t>
            </w:r>
            <w:r w:rsidRPr="000B6429">
              <w:rPr>
                <w:lang w:eastAsia="x-none"/>
              </w:rPr>
              <w:t xml:space="preserve"> A TRP Tx TEG is associated with the transmissions of one or more DL PRS resources, which have the Tx timing errors within a certain margin.</w:t>
            </w:r>
          </w:p>
          <w:p w14:paraId="0804A50C" w14:textId="77777777" w:rsidR="0096090A" w:rsidRPr="000B6429" w:rsidRDefault="0096090A" w:rsidP="00731D62">
            <w:pPr>
              <w:numPr>
                <w:ilvl w:val="0"/>
                <w:numId w:val="14"/>
              </w:numPr>
              <w:rPr>
                <w:lang w:eastAsia="x-none"/>
              </w:rPr>
            </w:pPr>
            <w:r w:rsidRPr="000B6429">
              <w:rPr>
                <w:b/>
                <w:bCs/>
                <w:lang w:eastAsia="x-none"/>
              </w:rPr>
              <w:t>UE Rx ‘timing error group’ (UE Rx TEG):</w:t>
            </w:r>
            <w:r w:rsidRPr="000B6429">
              <w:rPr>
                <w:lang w:eastAsia="x-none"/>
              </w:rPr>
              <w:t xml:space="preserve"> A UE Rx TEG is associated with one or more DL measurements, which have the Rx timing errors within a certain margin.</w:t>
            </w:r>
          </w:p>
          <w:p w14:paraId="353C6945" w14:textId="77777777" w:rsidR="0096090A" w:rsidRPr="000B6429" w:rsidRDefault="0096090A" w:rsidP="00731D62">
            <w:pPr>
              <w:numPr>
                <w:ilvl w:val="0"/>
                <w:numId w:val="14"/>
              </w:numPr>
              <w:rPr>
                <w:lang w:eastAsia="x-none"/>
              </w:rPr>
            </w:pPr>
            <w:r w:rsidRPr="000B6429">
              <w:rPr>
                <w:b/>
                <w:bCs/>
                <w:lang w:eastAsia="x-none"/>
              </w:rPr>
              <w:t>TRP Rx ‘timing error group’ (TRP Rx TEG):</w:t>
            </w:r>
            <w:r w:rsidRPr="000B6429">
              <w:rPr>
                <w:lang w:eastAsia="x-none"/>
              </w:rPr>
              <w:t xml:space="preserve"> A TRP Rx TEG is associated with one or more UL measurements, which have the Rx timing errors within a margin.</w:t>
            </w:r>
          </w:p>
          <w:p w14:paraId="699F4079" w14:textId="77777777" w:rsidR="0096090A" w:rsidRPr="000B6429" w:rsidRDefault="0096090A" w:rsidP="00731D62">
            <w:pPr>
              <w:numPr>
                <w:ilvl w:val="0"/>
                <w:numId w:val="14"/>
              </w:numPr>
              <w:rPr>
                <w:lang w:eastAsia="x-none"/>
              </w:rPr>
            </w:pPr>
            <w:r w:rsidRPr="000B6429">
              <w:rPr>
                <w:b/>
                <w:bCs/>
                <w:lang w:eastAsia="x-none"/>
              </w:rPr>
              <w:t xml:space="preserve">UE </w:t>
            </w:r>
            <w:proofErr w:type="spellStart"/>
            <w:r w:rsidRPr="000B6429">
              <w:rPr>
                <w:b/>
                <w:bCs/>
                <w:lang w:eastAsia="x-none"/>
              </w:rPr>
              <w:t>RxTx</w:t>
            </w:r>
            <w:proofErr w:type="spellEnd"/>
            <w:r w:rsidRPr="000B6429">
              <w:rPr>
                <w:b/>
                <w:bCs/>
                <w:lang w:eastAsia="x-none"/>
              </w:rPr>
              <w:t xml:space="preserve"> ‘timing error group’ (UE </w:t>
            </w:r>
            <w:proofErr w:type="spellStart"/>
            <w:r w:rsidRPr="000B6429">
              <w:rPr>
                <w:b/>
                <w:bCs/>
                <w:lang w:eastAsia="x-none"/>
              </w:rPr>
              <w:t>RxTx</w:t>
            </w:r>
            <w:proofErr w:type="spellEnd"/>
            <w:r w:rsidRPr="000B6429">
              <w:rPr>
                <w:b/>
                <w:bCs/>
                <w:lang w:eastAsia="x-none"/>
              </w:rPr>
              <w:t xml:space="preserve"> TEG):</w:t>
            </w:r>
            <w:r w:rsidRPr="000B6429">
              <w:rPr>
                <w:lang w:eastAsia="x-none"/>
              </w:rPr>
              <w:t xml:space="preserve"> A UE </w:t>
            </w:r>
            <w:proofErr w:type="spellStart"/>
            <w:r w:rsidRPr="000B6429">
              <w:rPr>
                <w:lang w:eastAsia="x-none"/>
              </w:rPr>
              <w:t>RxTx</w:t>
            </w:r>
            <w:proofErr w:type="spellEnd"/>
            <w:r w:rsidRPr="000B6429">
              <w:rPr>
                <w:lang w:eastAsia="x-none"/>
              </w:rPr>
              <w:t xml:space="preserve"> TEG is associated with one or more UE Rx-Tx time difference measurements, and one or more UL SRS resources for the positioning purpose, which have the ‘Rx timing </w:t>
            </w:r>
            <w:proofErr w:type="spellStart"/>
            <w:r w:rsidRPr="000B6429">
              <w:rPr>
                <w:lang w:eastAsia="x-none"/>
              </w:rPr>
              <w:t>errors+Tx</w:t>
            </w:r>
            <w:proofErr w:type="spellEnd"/>
            <w:r w:rsidRPr="000B6429">
              <w:rPr>
                <w:lang w:eastAsia="x-none"/>
              </w:rPr>
              <w:t xml:space="preserve"> timing errors’ within a certain margin.</w:t>
            </w:r>
          </w:p>
          <w:p w14:paraId="1D795BF1" w14:textId="77777777" w:rsidR="0096090A" w:rsidRPr="000B6429" w:rsidRDefault="0096090A" w:rsidP="00731D62">
            <w:pPr>
              <w:numPr>
                <w:ilvl w:val="0"/>
                <w:numId w:val="14"/>
              </w:numPr>
              <w:rPr>
                <w:lang w:eastAsia="x-none"/>
              </w:rPr>
            </w:pPr>
            <w:r w:rsidRPr="000B6429">
              <w:rPr>
                <w:b/>
                <w:bCs/>
                <w:lang w:eastAsia="x-none"/>
              </w:rPr>
              <w:t xml:space="preserve">TRP </w:t>
            </w:r>
            <w:proofErr w:type="spellStart"/>
            <w:r w:rsidRPr="000B6429">
              <w:rPr>
                <w:b/>
                <w:bCs/>
                <w:lang w:eastAsia="x-none"/>
              </w:rPr>
              <w:t>RxTx</w:t>
            </w:r>
            <w:proofErr w:type="spellEnd"/>
            <w:r w:rsidRPr="000B6429">
              <w:rPr>
                <w:b/>
                <w:bCs/>
                <w:lang w:eastAsia="x-none"/>
              </w:rPr>
              <w:t xml:space="preserve"> ‘timing error group’ (TRP </w:t>
            </w:r>
            <w:proofErr w:type="spellStart"/>
            <w:r w:rsidRPr="000B6429">
              <w:rPr>
                <w:b/>
                <w:bCs/>
                <w:lang w:eastAsia="x-none"/>
              </w:rPr>
              <w:t>RxTx</w:t>
            </w:r>
            <w:proofErr w:type="spellEnd"/>
            <w:r w:rsidRPr="000B6429">
              <w:rPr>
                <w:b/>
                <w:bCs/>
                <w:lang w:eastAsia="x-none"/>
              </w:rPr>
              <w:t xml:space="preserve"> TEG):</w:t>
            </w:r>
            <w:r w:rsidRPr="000B6429">
              <w:rPr>
                <w:lang w:eastAsia="x-none"/>
              </w:rPr>
              <w:t xml:space="preserve"> A TRP </w:t>
            </w:r>
            <w:proofErr w:type="spellStart"/>
            <w:r w:rsidRPr="000B6429">
              <w:rPr>
                <w:lang w:eastAsia="x-none"/>
              </w:rPr>
              <w:t>RxTx</w:t>
            </w:r>
            <w:proofErr w:type="spellEnd"/>
            <w:r w:rsidRPr="000B6429">
              <w:rPr>
                <w:lang w:eastAsia="x-none"/>
              </w:rPr>
              <w:t xml:space="preserve"> TEG is associated with one or more </w:t>
            </w:r>
            <w:proofErr w:type="spellStart"/>
            <w:r w:rsidRPr="000B6429">
              <w:rPr>
                <w:lang w:eastAsia="x-none"/>
              </w:rPr>
              <w:t>gNB</w:t>
            </w:r>
            <w:proofErr w:type="spellEnd"/>
            <w:r w:rsidRPr="000B6429">
              <w:rPr>
                <w:lang w:eastAsia="x-none"/>
              </w:rPr>
              <w:t xml:space="preserve"> Rx-Tx time difference measurements and one or more DL PRS resources, which have the ‘Rx timing </w:t>
            </w:r>
            <w:proofErr w:type="spellStart"/>
            <w:r w:rsidRPr="000B6429">
              <w:rPr>
                <w:lang w:eastAsia="x-none"/>
              </w:rPr>
              <w:t>errors+Tx</w:t>
            </w:r>
            <w:proofErr w:type="spellEnd"/>
            <w:r w:rsidRPr="000B6429">
              <w:rPr>
                <w:lang w:eastAsia="x-none"/>
              </w:rPr>
              <w:t xml:space="preserve"> timing errors’ within a certain margin.</w:t>
            </w:r>
          </w:p>
          <w:p w14:paraId="53C8FB4D" w14:textId="77777777" w:rsidR="0096090A" w:rsidRDefault="0096090A" w:rsidP="0096090A">
            <w:pPr>
              <w:ind w:left="1440" w:hanging="1440"/>
              <w:rPr>
                <w:lang w:eastAsia="x-none"/>
              </w:rPr>
            </w:pPr>
          </w:p>
          <w:p w14:paraId="605D8F23" w14:textId="77777777" w:rsidR="0096090A" w:rsidRPr="002D1A72" w:rsidRDefault="006E21DC" w:rsidP="0096090A">
            <w:pPr>
              <w:ind w:left="1440" w:hanging="1440"/>
              <w:rPr>
                <w:b/>
                <w:bCs/>
                <w:lang w:eastAsia="x-none"/>
              </w:rPr>
            </w:pPr>
            <w:hyperlink r:id="rId14" w:history="1">
              <w:r w:rsidR="0096090A">
                <w:rPr>
                  <w:rStyle w:val="Hyperlink"/>
                  <w:b/>
                  <w:bCs/>
                  <w:lang w:eastAsia="x-none"/>
                </w:rPr>
                <w:t>R1-2102122</w:t>
              </w:r>
            </w:hyperlink>
            <w:r w:rsidR="0096090A" w:rsidRPr="002D1A72">
              <w:rPr>
                <w:b/>
                <w:bCs/>
                <w:lang w:eastAsia="x-none"/>
              </w:rPr>
              <w:tab/>
              <w:t xml:space="preserve">FL Summary #4 for accuracy improvements by mitigating UE Rx/Tx and/or </w:t>
            </w:r>
            <w:proofErr w:type="spellStart"/>
            <w:r w:rsidR="0096090A" w:rsidRPr="002D1A72">
              <w:rPr>
                <w:b/>
                <w:bCs/>
                <w:lang w:eastAsia="x-none"/>
              </w:rPr>
              <w:t>gNB</w:t>
            </w:r>
            <w:proofErr w:type="spellEnd"/>
            <w:r w:rsidR="0096090A" w:rsidRPr="002D1A72">
              <w:rPr>
                <w:b/>
                <w:bCs/>
                <w:lang w:eastAsia="x-none"/>
              </w:rPr>
              <w:t xml:space="preserve"> Rx/Tx timing delays</w:t>
            </w:r>
            <w:r w:rsidR="0096090A" w:rsidRPr="002D1A72">
              <w:rPr>
                <w:b/>
                <w:bCs/>
                <w:lang w:eastAsia="x-none"/>
              </w:rPr>
              <w:tab/>
              <w:t>Moderator (CATT)</w:t>
            </w:r>
          </w:p>
          <w:p w14:paraId="00492D93" w14:textId="77777777" w:rsidR="0096090A" w:rsidRDefault="0096090A" w:rsidP="0096090A">
            <w:pPr>
              <w:ind w:left="1440" w:hanging="1440"/>
              <w:rPr>
                <w:lang w:eastAsia="x-none"/>
              </w:rPr>
            </w:pPr>
          </w:p>
          <w:p w14:paraId="12661D8C" w14:textId="77777777" w:rsidR="0096090A" w:rsidRPr="000908F9" w:rsidRDefault="0096090A" w:rsidP="0096090A">
            <w:pPr>
              <w:ind w:left="1440" w:hanging="1440"/>
              <w:rPr>
                <w:u w:val="single"/>
                <w:lang w:eastAsia="x-none"/>
              </w:rPr>
            </w:pPr>
            <w:r w:rsidRPr="000908F9">
              <w:rPr>
                <w:u w:val="single"/>
                <w:lang w:eastAsia="x-none"/>
              </w:rPr>
              <w:t>Conclusion:</w:t>
            </w:r>
          </w:p>
          <w:p w14:paraId="72883FBA" w14:textId="77777777" w:rsidR="0096090A" w:rsidRDefault="0096090A" w:rsidP="0096090A">
            <w:r>
              <w:t>Study the following options for mitigating TRP Tx timing errors and/or UE Rx timing errors for DL TDOA:</w:t>
            </w:r>
          </w:p>
          <w:p w14:paraId="7001AFCB" w14:textId="77777777" w:rsidR="0096090A" w:rsidRDefault="0096090A" w:rsidP="00731D62">
            <w:pPr>
              <w:pStyle w:val="ListParagraph"/>
              <w:numPr>
                <w:ilvl w:val="0"/>
                <w:numId w:val="15"/>
              </w:numPr>
              <w:spacing w:line="259" w:lineRule="auto"/>
              <w:ind w:leftChars="0"/>
              <w:contextualSpacing/>
              <w:jc w:val="both"/>
            </w:pPr>
            <w:r>
              <w:t xml:space="preserve">Option 1: </w:t>
            </w:r>
          </w:p>
          <w:p w14:paraId="0BC20073" w14:textId="77777777" w:rsidR="0096090A" w:rsidRDefault="0096090A" w:rsidP="00731D62">
            <w:pPr>
              <w:pStyle w:val="ListParagraph"/>
              <w:numPr>
                <w:ilvl w:val="1"/>
                <w:numId w:val="15"/>
              </w:numPr>
              <w:spacing w:line="259" w:lineRule="auto"/>
              <w:ind w:leftChars="0"/>
              <w:contextualSpacing/>
              <w:jc w:val="both"/>
            </w:pPr>
            <w:r w:rsidRPr="000908F9">
              <w:rPr>
                <w:rFonts w:eastAsia="Times New Roman"/>
                <w:lang w:eastAsia="zh-CN"/>
              </w:rPr>
              <w:t>Support a TRP to provide the association information of DL PRS resources with Tx TEGs to LMF</w:t>
            </w:r>
          </w:p>
          <w:p w14:paraId="2C97FF70" w14:textId="77777777" w:rsidR="0096090A" w:rsidRPr="000908F9" w:rsidRDefault="0096090A" w:rsidP="00731D62">
            <w:pPr>
              <w:pStyle w:val="ListParagraph"/>
              <w:numPr>
                <w:ilvl w:val="0"/>
                <w:numId w:val="15"/>
              </w:numPr>
              <w:spacing w:line="259" w:lineRule="auto"/>
              <w:ind w:leftChars="0"/>
              <w:contextualSpacing/>
              <w:jc w:val="both"/>
              <w:rPr>
                <w:rFonts w:eastAsia="Times New Roman"/>
                <w:lang w:eastAsia="zh-CN"/>
              </w:rPr>
            </w:pPr>
            <w:r w:rsidRPr="000908F9">
              <w:rPr>
                <w:rFonts w:eastAsia="Times New Roman"/>
                <w:lang w:eastAsia="zh-CN"/>
              </w:rPr>
              <w:t xml:space="preserve">Option 2: </w:t>
            </w:r>
          </w:p>
          <w:p w14:paraId="5E2F4659" w14:textId="77777777" w:rsidR="0096090A" w:rsidRDefault="0096090A" w:rsidP="00731D62">
            <w:pPr>
              <w:pStyle w:val="ListParagraph"/>
              <w:numPr>
                <w:ilvl w:val="1"/>
                <w:numId w:val="15"/>
              </w:numPr>
              <w:spacing w:line="259" w:lineRule="auto"/>
              <w:ind w:leftChars="0"/>
              <w:contextualSpacing/>
              <w:jc w:val="both"/>
            </w:pPr>
            <w:r w:rsidRPr="000908F9">
              <w:rPr>
                <w:rFonts w:eastAsia="Times New Roman"/>
                <w:lang w:eastAsia="zh-CN"/>
              </w:rPr>
              <w:t>Support LMF to provide the association information of DL PRS resources with Tx TEGs to UE for UE-based positioning</w:t>
            </w:r>
          </w:p>
          <w:p w14:paraId="56AABC4B" w14:textId="77777777" w:rsidR="0096090A" w:rsidRPr="000908F9" w:rsidRDefault="0096090A" w:rsidP="00731D62">
            <w:pPr>
              <w:pStyle w:val="ListParagraph"/>
              <w:numPr>
                <w:ilvl w:val="0"/>
                <w:numId w:val="14"/>
              </w:numPr>
              <w:spacing w:line="259" w:lineRule="auto"/>
              <w:ind w:leftChars="0"/>
              <w:contextualSpacing/>
              <w:jc w:val="both"/>
              <w:rPr>
                <w:rFonts w:eastAsia="Times New Roman"/>
                <w:lang w:eastAsia="zh-CN"/>
              </w:rPr>
            </w:pPr>
            <w:r w:rsidRPr="000908F9">
              <w:rPr>
                <w:rFonts w:eastAsia="Times New Roman"/>
                <w:lang w:eastAsia="zh-CN"/>
              </w:rPr>
              <w:t xml:space="preserve">Option 3: </w:t>
            </w:r>
          </w:p>
          <w:p w14:paraId="6F065BAA" w14:textId="77777777" w:rsidR="0096090A" w:rsidRPr="000908F9" w:rsidRDefault="0096090A" w:rsidP="00731D62">
            <w:pPr>
              <w:pStyle w:val="ListParagraph"/>
              <w:numPr>
                <w:ilvl w:val="1"/>
                <w:numId w:val="14"/>
              </w:numPr>
              <w:spacing w:line="259" w:lineRule="auto"/>
              <w:ind w:leftChars="0"/>
              <w:contextualSpacing/>
              <w:jc w:val="both"/>
              <w:rPr>
                <w:rFonts w:eastAsia="Times New Roman"/>
                <w:lang w:eastAsia="zh-CN"/>
              </w:rPr>
            </w:pPr>
            <w:r w:rsidRPr="000908F9">
              <w:rPr>
                <w:rFonts w:eastAsia="Times New Roman"/>
                <w:lang w:eastAsia="zh-CN"/>
              </w:rPr>
              <w:t>Support a TRP to provide the Tx timing errors per Tx TEG to LMF</w:t>
            </w:r>
          </w:p>
          <w:p w14:paraId="61F78177" w14:textId="77777777" w:rsidR="0096090A" w:rsidRPr="000908F9" w:rsidRDefault="0096090A" w:rsidP="00731D62">
            <w:pPr>
              <w:pStyle w:val="ListParagraph"/>
              <w:numPr>
                <w:ilvl w:val="0"/>
                <w:numId w:val="14"/>
              </w:numPr>
              <w:spacing w:line="259" w:lineRule="auto"/>
              <w:ind w:leftChars="0"/>
              <w:contextualSpacing/>
              <w:jc w:val="both"/>
              <w:rPr>
                <w:rFonts w:eastAsia="Times New Roman"/>
                <w:lang w:eastAsia="zh-CN"/>
              </w:rPr>
            </w:pPr>
            <w:r w:rsidRPr="000908F9">
              <w:rPr>
                <w:rFonts w:eastAsia="Times New Roman"/>
                <w:lang w:eastAsia="zh-CN"/>
              </w:rPr>
              <w:t xml:space="preserve">Option 4: </w:t>
            </w:r>
          </w:p>
          <w:p w14:paraId="6F2EA40B" w14:textId="77777777" w:rsidR="0096090A" w:rsidRDefault="0096090A" w:rsidP="00731D62">
            <w:pPr>
              <w:pStyle w:val="ListParagraph"/>
              <w:numPr>
                <w:ilvl w:val="1"/>
                <w:numId w:val="14"/>
              </w:numPr>
              <w:spacing w:line="259" w:lineRule="auto"/>
              <w:ind w:leftChars="0"/>
              <w:contextualSpacing/>
              <w:jc w:val="both"/>
            </w:pPr>
            <w:r w:rsidRPr="000908F9">
              <w:rPr>
                <w:rFonts w:eastAsia="Times New Roman"/>
                <w:lang w:eastAsia="zh-CN"/>
              </w:rPr>
              <w:t xml:space="preserve">Support LMF to provide the Tx timing errors per Tx TEG of TRP to a UE for UE-based positioning </w:t>
            </w:r>
          </w:p>
          <w:p w14:paraId="6B5836D3" w14:textId="77777777" w:rsidR="0096090A" w:rsidRPr="000908F9" w:rsidRDefault="0096090A" w:rsidP="00731D62">
            <w:pPr>
              <w:pStyle w:val="ListParagraph"/>
              <w:numPr>
                <w:ilvl w:val="0"/>
                <w:numId w:val="14"/>
              </w:numPr>
              <w:spacing w:line="259" w:lineRule="auto"/>
              <w:ind w:leftChars="0"/>
              <w:contextualSpacing/>
              <w:jc w:val="both"/>
              <w:rPr>
                <w:rFonts w:eastAsia="Times New Roman"/>
                <w:lang w:eastAsia="zh-CN"/>
              </w:rPr>
            </w:pPr>
            <w:r w:rsidRPr="000908F9">
              <w:rPr>
                <w:rFonts w:eastAsia="Times New Roman"/>
                <w:lang w:eastAsia="zh-CN"/>
              </w:rPr>
              <w:t xml:space="preserve">Option 5: </w:t>
            </w:r>
          </w:p>
          <w:p w14:paraId="323C2E2B" w14:textId="77777777" w:rsidR="0096090A" w:rsidRPr="000908F9" w:rsidRDefault="0096090A" w:rsidP="00731D62">
            <w:pPr>
              <w:pStyle w:val="ListParagraph"/>
              <w:numPr>
                <w:ilvl w:val="1"/>
                <w:numId w:val="14"/>
              </w:numPr>
              <w:spacing w:line="259" w:lineRule="auto"/>
              <w:ind w:leftChars="0"/>
              <w:contextualSpacing/>
              <w:jc w:val="both"/>
              <w:rPr>
                <w:rFonts w:eastAsia="Times New Roman"/>
                <w:lang w:eastAsia="zh-CN"/>
              </w:rPr>
            </w:pPr>
            <w:r w:rsidRPr="000908F9">
              <w:rPr>
                <w:rFonts w:eastAsia="Times New Roman"/>
                <w:lang w:eastAsia="zh-CN"/>
              </w:rPr>
              <w:t>Support a UE to provide the association information of RSTD measurements with UE Rx TEG(s) to LMF when the UE reports the RSTD measurements to LMF</w:t>
            </w:r>
          </w:p>
          <w:p w14:paraId="49C408A7" w14:textId="77777777" w:rsidR="0096090A" w:rsidRPr="000908F9" w:rsidRDefault="0096090A" w:rsidP="00731D62">
            <w:pPr>
              <w:pStyle w:val="ListParagraph"/>
              <w:numPr>
                <w:ilvl w:val="0"/>
                <w:numId w:val="14"/>
              </w:numPr>
              <w:spacing w:line="259" w:lineRule="auto"/>
              <w:ind w:leftChars="0"/>
              <w:contextualSpacing/>
              <w:jc w:val="both"/>
              <w:rPr>
                <w:rFonts w:eastAsia="Times New Roman"/>
                <w:lang w:eastAsia="zh-CN"/>
              </w:rPr>
            </w:pPr>
            <w:r w:rsidRPr="000908F9">
              <w:rPr>
                <w:rFonts w:eastAsia="Times New Roman"/>
                <w:lang w:eastAsia="zh-CN"/>
              </w:rPr>
              <w:t xml:space="preserve">Option 6: </w:t>
            </w:r>
          </w:p>
          <w:p w14:paraId="008CD121" w14:textId="77777777" w:rsidR="0096090A" w:rsidRPr="000908F9" w:rsidRDefault="0096090A" w:rsidP="00731D62">
            <w:pPr>
              <w:pStyle w:val="ListParagraph"/>
              <w:numPr>
                <w:ilvl w:val="1"/>
                <w:numId w:val="14"/>
              </w:numPr>
              <w:spacing w:line="259" w:lineRule="auto"/>
              <w:ind w:leftChars="0"/>
              <w:contextualSpacing/>
              <w:jc w:val="both"/>
              <w:rPr>
                <w:rFonts w:eastAsia="Times New Roman"/>
                <w:lang w:eastAsia="zh-CN"/>
              </w:rPr>
            </w:pPr>
            <w:r w:rsidRPr="000908F9">
              <w:rPr>
                <w:rFonts w:eastAsia="Times New Roman"/>
                <w:lang w:eastAsia="zh-CN"/>
              </w:rPr>
              <w:t>Support LMF to provide Rx timing errors per Rx TEG to a UE for UE-based positioning</w:t>
            </w:r>
          </w:p>
          <w:p w14:paraId="353F8607" w14:textId="77777777" w:rsidR="0096090A" w:rsidRPr="000908F9" w:rsidRDefault="0096090A" w:rsidP="00731D62">
            <w:pPr>
              <w:pStyle w:val="ListParagraph"/>
              <w:numPr>
                <w:ilvl w:val="0"/>
                <w:numId w:val="14"/>
              </w:numPr>
              <w:spacing w:line="259" w:lineRule="auto"/>
              <w:ind w:leftChars="0"/>
              <w:contextualSpacing/>
              <w:jc w:val="both"/>
              <w:rPr>
                <w:rFonts w:eastAsia="Times New Roman"/>
                <w:lang w:eastAsia="zh-CN"/>
              </w:rPr>
            </w:pPr>
            <w:r w:rsidRPr="000908F9">
              <w:rPr>
                <w:rFonts w:eastAsia="Times New Roman"/>
                <w:lang w:eastAsia="zh-CN"/>
              </w:rPr>
              <w:t>Option7:</w:t>
            </w:r>
          </w:p>
          <w:p w14:paraId="6105865F" w14:textId="77777777" w:rsidR="0096090A" w:rsidRPr="000908F9" w:rsidRDefault="0096090A" w:rsidP="00731D62">
            <w:pPr>
              <w:pStyle w:val="ListParagraph"/>
              <w:numPr>
                <w:ilvl w:val="1"/>
                <w:numId w:val="14"/>
              </w:numPr>
              <w:spacing w:line="259" w:lineRule="auto"/>
              <w:ind w:leftChars="0"/>
              <w:contextualSpacing/>
              <w:jc w:val="both"/>
              <w:rPr>
                <w:rFonts w:eastAsia="Times New Roman"/>
                <w:lang w:eastAsia="zh-CN"/>
              </w:rPr>
            </w:pPr>
            <w:r w:rsidRPr="000908F9">
              <w:rPr>
                <w:rFonts w:eastAsia="Times New Roman"/>
                <w:lang w:eastAsia="zh-CN"/>
              </w:rPr>
              <w:t>Support a UE to provide Rx timing errors per Rx TEG to LMF for UE-assisted positioning</w:t>
            </w:r>
          </w:p>
          <w:p w14:paraId="2C00C8F6" w14:textId="77777777" w:rsidR="0096090A" w:rsidRPr="000908F9" w:rsidRDefault="0096090A" w:rsidP="00731D62">
            <w:pPr>
              <w:pStyle w:val="ListParagraph"/>
              <w:numPr>
                <w:ilvl w:val="0"/>
                <w:numId w:val="14"/>
              </w:numPr>
              <w:spacing w:line="259" w:lineRule="auto"/>
              <w:ind w:leftChars="0"/>
              <w:contextualSpacing/>
              <w:jc w:val="both"/>
              <w:rPr>
                <w:rFonts w:eastAsia="Times New Roman"/>
                <w:lang w:eastAsia="zh-CN"/>
              </w:rPr>
            </w:pPr>
            <w:r w:rsidRPr="000908F9">
              <w:rPr>
                <w:rFonts w:eastAsia="Times New Roman"/>
                <w:lang w:eastAsia="zh-CN"/>
              </w:rPr>
              <w:t xml:space="preserve">Option 8: </w:t>
            </w:r>
          </w:p>
          <w:p w14:paraId="352A4A74" w14:textId="77777777" w:rsidR="0096090A" w:rsidRPr="000908F9" w:rsidRDefault="0096090A" w:rsidP="00731D62">
            <w:pPr>
              <w:pStyle w:val="ListParagraph"/>
              <w:numPr>
                <w:ilvl w:val="1"/>
                <w:numId w:val="14"/>
              </w:numPr>
              <w:spacing w:line="259" w:lineRule="auto"/>
              <w:ind w:leftChars="0"/>
              <w:contextualSpacing/>
              <w:jc w:val="both"/>
              <w:rPr>
                <w:rFonts w:eastAsia="Times New Roman"/>
                <w:lang w:eastAsia="zh-CN"/>
              </w:rPr>
            </w:pPr>
            <w:r w:rsidRPr="000908F9">
              <w:rPr>
                <w:rFonts w:eastAsia="Times New Roman"/>
                <w:lang w:eastAsia="zh-CN"/>
              </w:rPr>
              <w:t xml:space="preserve">Support a TRP to provide the Tx timing error differences </w:t>
            </w:r>
            <w:r>
              <w:t xml:space="preserve">between Tx TEGs of the TRP </w:t>
            </w:r>
            <w:r w:rsidRPr="000908F9">
              <w:rPr>
                <w:rFonts w:eastAsia="Times New Roman"/>
                <w:lang w:eastAsia="zh-CN"/>
              </w:rPr>
              <w:t xml:space="preserve">to LMF </w:t>
            </w:r>
          </w:p>
          <w:p w14:paraId="327709C0" w14:textId="77777777" w:rsidR="0096090A" w:rsidRPr="000908F9" w:rsidRDefault="0096090A" w:rsidP="00731D62">
            <w:pPr>
              <w:pStyle w:val="ListParagraph"/>
              <w:numPr>
                <w:ilvl w:val="0"/>
                <w:numId w:val="14"/>
              </w:numPr>
              <w:spacing w:line="259" w:lineRule="auto"/>
              <w:ind w:leftChars="0"/>
              <w:contextualSpacing/>
              <w:jc w:val="both"/>
              <w:rPr>
                <w:rFonts w:eastAsia="Times New Roman"/>
                <w:lang w:eastAsia="zh-CN"/>
              </w:rPr>
            </w:pPr>
            <w:r w:rsidRPr="000908F9">
              <w:rPr>
                <w:rFonts w:eastAsia="Times New Roman"/>
                <w:lang w:eastAsia="zh-CN"/>
              </w:rPr>
              <w:t xml:space="preserve">Option 9: </w:t>
            </w:r>
          </w:p>
          <w:p w14:paraId="1BBDDAC7" w14:textId="77777777" w:rsidR="0096090A" w:rsidRDefault="0096090A" w:rsidP="00731D62">
            <w:pPr>
              <w:pStyle w:val="ListParagraph"/>
              <w:numPr>
                <w:ilvl w:val="1"/>
                <w:numId w:val="14"/>
              </w:numPr>
              <w:spacing w:line="259" w:lineRule="auto"/>
              <w:ind w:leftChars="0"/>
              <w:contextualSpacing/>
              <w:jc w:val="both"/>
            </w:pPr>
            <w:r w:rsidRPr="000908F9">
              <w:rPr>
                <w:rFonts w:eastAsia="Times New Roman"/>
                <w:lang w:eastAsia="zh-CN"/>
              </w:rPr>
              <w:t xml:space="preserve">Support LMF to provide the </w:t>
            </w:r>
            <w:r>
              <w:t>Tx timing error differences between Tx TEGs of a TRP to a UE for UE-based positioning</w:t>
            </w:r>
          </w:p>
          <w:p w14:paraId="5D7EB778" w14:textId="77777777" w:rsidR="0096090A" w:rsidRPr="000908F9" w:rsidRDefault="0096090A" w:rsidP="00731D62">
            <w:pPr>
              <w:pStyle w:val="ListParagraph"/>
              <w:numPr>
                <w:ilvl w:val="0"/>
                <w:numId w:val="14"/>
              </w:numPr>
              <w:spacing w:line="259" w:lineRule="auto"/>
              <w:ind w:leftChars="0"/>
              <w:contextualSpacing/>
              <w:jc w:val="both"/>
              <w:rPr>
                <w:rFonts w:eastAsia="Times New Roman"/>
                <w:lang w:eastAsia="zh-CN"/>
              </w:rPr>
            </w:pPr>
            <w:r w:rsidRPr="000908F9">
              <w:rPr>
                <w:rFonts w:eastAsia="Times New Roman"/>
                <w:lang w:eastAsia="zh-CN"/>
              </w:rPr>
              <w:t>Option10:</w:t>
            </w:r>
          </w:p>
          <w:p w14:paraId="615152C1" w14:textId="77777777" w:rsidR="0096090A" w:rsidRPr="000908F9" w:rsidRDefault="0096090A" w:rsidP="00731D62">
            <w:pPr>
              <w:pStyle w:val="ListParagraph"/>
              <w:numPr>
                <w:ilvl w:val="1"/>
                <w:numId w:val="14"/>
              </w:numPr>
              <w:spacing w:line="259" w:lineRule="auto"/>
              <w:ind w:leftChars="0"/>
              <w:contextualSpacing/>
              <w:jc w:val="both"/>
              <w:rPr>
                <w:rFonts w:eastAsia="Times New Roman"/>
                <w:lang w:eastAsia="zh-CN"/>
              </w:rPr>
            </w:pPr>
            <w:r w:rsidRPr="000908F9">
              <w:rPr>
                <w:rFonts w:eastAsia="Times New Roman"/>
                <w:lang w:eastAsia="zh-CN"/>
              </w:rPr>
              <w:t>Support a UE to provide Rx timing error differences between Rx TEGs to LMF for UE-assisted positioning</w:t>
            </w:r>
          </w:p>
          <w:p w14:paraId="07E09FFE" w14:textId="77777777" w:rsidR="0096090A" w:rsidRPr="000908F9" w:rsidRDefault="0096090A" w:rsidP="00731D62">
            <w:pPr>
              <w:pStyle w:val="ListParagraph"/>
              <w:numPr>
                <w:ilvl w:val="0"/>
                <w:numId w:val="14"/>
              </w:numPr>
              <w:spacing w:line="259" w:lineRule="auto"/>
              <w:ind w:leftChars="0"/>
              <w:contextualSpacing/>
              <w:jc w:val="both"/>
              <w:rPr>
                <w:rFonts w:eastAsia="Times New Roman"/>
                <w:lang w:eastAsia="zh-CN"/>
              </w:rPr>
            </w:pPr>
            <w:r w:rsidRPr="000908F9">
              <w:rPr>
                <w:rFonts w:eastAsia="Times New Roman"/>
                <w:lang w:eastAsia="zh-CN"/>
              </w:rPr>
              <w:t>FFS: details of the signalling, procedures, and UE capability</w:t>
            </w:r>
          </w:p>
          <w:p w14:paraId="4F6679A3" w14:textId="77777777" w:rsidR="0096090A" w:rsidRPr="000908F9" w:rsidRDefault="0096090A" w:rsidP="00731D62">
            <w:pPr>
              <w:pStyle w:val="ListParagraph"/>
              <w:numPr>
                <w:ilvl w:val="0"/>
                <w:numId w:val="14"/>
              </w:numPr>
              <w:spacing w:line="259" w:lineRule="auto"/>
              <w:ind w:leftChars="0"/>
              <w:contextualSpacing/>
              <w:jc w:val="both"/>
              <w:rPr>
                <w:rFonts w:eastAsia="Times New Roman"/>
                <w:lang w:eastAsia="zh-CN"/>
              </w:rPr>
            </w:pPr>
            <w:r w:rsidRPr="000908F9">
              <w:rPr>
                <w:rFonts w:eastAsia="Times New Roman"/>
                <w:lang w:eastAsia="zh-CN"/>
              </w:rPr>
              <w:t>FFS: How the TEGs are determined by the UE or TRP (could be by implementation, i.e., no specification impact)</w:t>
            </w:r>
          </w:p>
          <w:p w14:paraId="29553C0E" w14:textId="77777777" w:rsidR="0096090A" w:rsidRPr="000908F9" w:rsidRDefault="0096090A" w:rsidP="00731D62">
            <w:pPr>
              <w:pStyle w:val="ListParagraph"/>
              <w:numPr>
                <w:ilvl w:val="0"/>
                <w:numId w:val="14"/>
              </w:numPr>
              <w:spacing w:line="259" w:lineRule="auto"/>
              <w:ind w:leftChars="0"/>
              <w:contextualSpacing/>
              <w:jc w:val="both"/>
              <w:rPr>
                <w:rFonts w:eastAsia="Times New Roman"/>
                <w:lang w:eastAsia="zh-CN"/>
              </w:rPr>
            </w:pPr>
            <w:r w:rsidRPr="000908F9">
              <w:rPr>
                <w:rFonts w:eastAsia="Times New Roman"/>
                <w:lang w:eastAsia="zh-CN"/>
              </w:rPr>
              <w:t>Note: Other options are not precluded.</w:t>
            </w:r>
          </w:p>
          <w:p w14:paraId="45EDB6C2" w14:textId="77777777" w:rsidR="0096090A" w:rsidRPr="000908F9" w:rsidRDefault="0096090A" w:rsidP="00731D62">
            <w:pPr>
              <w:pStyle w:val="ListParagraph"/>
              <w:numPr>
                <w:ilvl w:val="0"/>
                <w:numId w:val="14"/>
              </w:numPr>
              <w:spacing w:line="259" w:lineRule="auto"/>
              <w:ind w:leftChars="0"/>
              <w:contextualSpacing/>
              <w:jc w:val="both"/>
              <w:rPr>
                <w:rFonts w:eastAsia="Times New Roman"/>
                <w:lang w:eastAsia="zh-CN"/>
              </w:rPr>
            </w:pPr>
            <w:r w:rsidRPr="000908F9">
              <w:rPr>
                <w:rFonts w:eastAsia="Times New Roman"/>
                <w:lang w:eastAsia="zh-CN"/>
              </w:rPr>
              <w:t xml:space="preserve">Note: Depending on the discussion results, none/one/multiple of the above </w:t>
            </w:r>
            <w:r>
              <w:t>options may be adopted in Rel-17.</w:t>
            </w:r>
          </w:p>
          <w:p w14:paraId="4B8909DE" w14:textId="77777777" w:rsidR="0096090A" w:rsidRDefault="0096090A" w:rsidP="0096090A">
            <w:pPr>
              <w:ind w:left="1440" w:hanging="1440"/>
              <w:rPr>
                <w:lang w:eastAsia="x-none"/>
              </w:rPr>
            </w:pPr>
          </w:p>
          <w:p w14:paraId="634C57DF" w14:textId="77777777" w:rsidR="0096090A" w:rsidRPr="000F6FB0" w:rsidRDefault="0096090A" w:rsidP="0096090A">
            <w:pPr>
              <w:rPr>
                <w:u w:val="single"/>
                <w:lang w:eastAsia="x-none"/>
              </w:rPr>
            </w:pPr>
            <w:r w:rsidRPr="000F6FB0">
              <w:rPr>
                <w:u w:val="single"/>
                <w:lang w:eastAsia="x-none"/>
              </w:rPr>
              <w:t>Conclusion:</w:t>
            </w:r>
          </w:p>
          <w:p w14:paraId="02D3F822" w14:textId="77777777" w:rsidR="0096090A" w:rsidRDefault="0096090A" w:rsidP="0096090A">
            <w:r>
              <w:lastRenderedPageBreak/>
              <w:t>Study the following option(s) for mitigating UE Tx and TRP Rx timing errors for UL TDOA:</w:t>
            </w:r>
          </w:p>
          <w:p w14:paraId="18E2D5F8" w14:textId="77777777" w:rsidR="0096090A" w:rsidRDefault="0096090A" w:rsidP="00731D62">
            <w:pPr>
              <w:pStyle w:val="ListParagraph"/>
              <w:numPr>
                <w:ilvl w:val="0"/>
                <w:numId w:val="15"/>
              </w:numPr>
              <w:spacing w:line="259" w:lineRule="auto"/>
              <w:ind w:leftChars="0"/>
              <w:contextualSpacing/>
              <w:jc w:val="both"/>
            </w:pPr>
            <w:r>
              <w:t xml:space="preserve">Option 1: </w:t>
            </w:r>
          </w:p>
          <w:p w14:paraId="5137459D" w14:textId="77777777" w:rsidR="0096090A" w:rsidRDefault="0096090A" w:rsidP="00731D62">
            <w:pPr>
              <w:pStyle w:val="ListParagraph"/>
              <w:numPr>
                <w:ilvl w:val="1"/>
                <w:numId w:val="15"/>
              </w:numPr>
              <w:spacing w:line="259" w:lineRule="auto"/>
              <w:ind w:leftChars="0"/>
              <w:contextualSpacing/>
              <w:jc w:val="both"/>
            </w:pPr>
            <w:r w:rsidRPr="000F6FB0">
              <w:rPr>
                <w:rFonts w:eastAsia="Times New Roman"/>
                <w:lang w:eastAsia="zh-CN"/>
              </w:rPr>
              <w:t>Support a TRP to provide the association information of RTOA measurements with Rx TEGs to LMF when the TRP reports the RTOA measurements</w:t>
            </w:r>
          </w:p>
          <w:p w14:paraId="5076838E" w14:textId="77777777" w:rsidR="0096090A" w:rsidRDefault="0096090A" w:rsidP="00731D62">
            <w:pPr>
              <w:pStyle w:val="ListParagraph"/>
              <w:numPr>
                <w:ilvl w:val="0"/>
                <w:numId w:val="15"/>
              </w:numPr>
              <w:spacing w:line="259" w:lineRule="auto"/>
              <w:ind w:leftChars="0"/>
              <w:contextualSpacing/>
              <w:jc w:val="both"/>
            </w:pPr>
            <w:r>
              <w:t xml:space="preserve">Option 2: </w:t>
            </w:r>
          </w:p>
          <w:p w14:paraId="6DA1D186" w14:textId="77777777" w:rsidR="0096090A" w:rsidRPr="000F6FB0" w:rsidRDefault="0096090A" w:rsidP="00731D62">
            <w:pPr>
              <w:pStyle w:val="ListParagraph"/>
              <w:numPr>
                <w:ilvl w:val="1"/>
                <w:numId w:val="14"/>
              </w:numPr>
              <w:spacing w:line="259" w:lineRule="auto"/>
              <w:ind w:leftChars="0"/>
              <w:contextualSpacing/>
              <w:jc w:val="both"/>
              <w:rPr>
                <w:rFonts w:eastAsia="Times New Roman"/>
                <w:lang w:eastAsia="zh-CN"/>
              </w:rPr>
            </w:pPr>
            <w:r w:rsidRPr="000F6FB0">
              <w:rPr>
                <w:rFonts w:eastAsia="Times New Roman"/>
                <w:lang w:eastAsia="zh-CN"/>
              </w:rPr>
              <w:t xml:space="preserve">Support a UE to provide the association information of SRS resources for positioning with UE Tx TEG(s) to LMF for </w:t>
            </w:r>
            <w:r>
              <w:t>UL TDOA positioning</w:t>
            </w:r>
            <w:r w:rsidRPr="000F6FB0">
              <w:rPr>
                <w:rFonts w:eastAsia="Times New Roman"/>
                <w:lang w:eastAsia="zh-CN"/>
              </w:rPr>
              <w:t>.</w:t>
            </w:r>
          </w:p>
          <w:p w14:paraId="73EFF3F1" w14:textId="77777777" w:rsidR="0096090A" w:rsidRDefault="0096090A" w:rsidP="00731D62">
            <w:pPr>
              <w:pStyle w:val="ListParagraph"/>
              <w:numPr>
                <w:ilvl w:val="0"/>
                <w:numId w:val="14"/>
              </w:numPr>
              <w:spacing w:line="259" w:lineRule="auto"/>
              <w:ind w:leftChars="0"/>
              <w:contextualSpacing/>
              <w:jc w:val="both"/>
            </w:pPr>
            <w:r>
              <w:t xml:space="preserve">Option 3: </w:t>
            </w:r>
          </w:p>
          <w:p w14:paraId="576E64E7" w14:textId="77777777" w:rsidR="0096090A" w:rsidRPr="000F6FB0" w:rsidRDefault="0096090A" w:rsidP="00731D62">
            <w:pPr>
              <w:pStyle w:val="ListParagraph"/>
              <w:numPr>
                <w:ilvl w:val="1"/>
                <w:numId w:val="14"/>
              </w:numPr>
              <w:spacing w:line="259" w:lineRule="auto"/>
              <w:ind w:leftChars="0"/>
              <w:contextualSpacing/>
              <w:jc w:val="both"/>
              <w:rPr>
                <w:rFonts w:eastAsia="Times New Roman"/>
                <w:lang w:eastAsia="zh-CN"/>
              </w:rPr>
            </w:pPr>
            <w:r w:rsidRPr="000F6FB0">
              <w:rPr>
                <w:rFonts w:eastAsia="Times New Roman"/>
                <w:lang w:eastAsia="zh-CN"/>
              </w:rPr>
              <w:t xml:space="preserve">Support a UE to provide Tx timing errors per Tx TEG to LMF for </w:t>
            </w:r>
            <w:r>
              <w:t>UL TDOA positioning</w:t>
            </w:r>
            <w:r w:rsidRPr="000F6FB0">
              <w:rPr>
                <w:rFonts w:eastAsia="Times New Roman"/>
                <w:lang w:eastAsia="zh-CN"/>
              </w:rPr>
              <w:t>.</w:t>
            </w:r>
          </w:p>
          <w:p w14:paraId="4121D19A" w14:textId="77777777" w:rsidR="0096090A" w:rsidRDefault="0096090A" w:rsidP="00731D62">
            <w:pPr>
              <w:pStyle w:val="ListParagraph"/>
              <w:numPr>
                <w:ilvl w:val="0"/>
                <w:numId w:val="14"/>
              </w:numPr>
              <w:spacing w:line="259" w:lineRule="auto"/>
              <w:ind w:leftChars="0"/>
              <w:contextualSpacing/>
              <w:jc w:val="both"/>
            </w:pPr>
            <w:r>
              <w:t xml:space="preserve">Option 4: </w:t>
            </w:r>
          </w:p>
          <w:p w14:paraId="4972D910" w14:textId="77777777" w:rsidR="0096090A" w:rsidRPr="000F6FB0" w:rsidRDefault="0096090A" w:rsidP="00731D62">
            <w:pPr>
              <w:pStyle w:val="ListParagraph"/>
              <w:numPr>
                <w:ilvl w:val="1"/>
                <w:numId w:val="14"/>
              </w:numPr>
              <w:spacing w:line="259" w:lineRule="auto"/>
              <w:ind w:leftChars="0"/>
              <w:contextualSpacing/>
              <w:jc w:val="both"/>
              <w:rPr>
                <w:rFonts w:eastAsia="Times New Roman"/>
                <w:lang w:eastAsia="zh-CN"/>
              </w:rPr>
            </w:pPr>
            <w:r w:rsidRPr="000F6FB0">
              <w:rPr>
                <w:rFonts w:eastAsia="Times New Roman"/>
                <w:lang w:eastAsia="zh-CN"/>
              </w:rPr>
              <w:t xml:space="preserve">Support a UE to provide Tx timing error differences between Tx TEGs to LMF for </w:t>
            </w:r>
            <w:r>
              <w:t>UL TDOA positioning</w:t>
            </w:r>
            <w:r w:rsidRPr="000F6FB0">
              <w:rPr>
                <w:rFonts w:eastAsia="Times New Roman"/>
                <w:lang w:eastAsia="zh-CN"/>
              </w:rPr>
              <w:t>.</w:t>
            </w:r>
          </w:p>
          <w:p w14:paraId="55FE05AA" w14:textId="77777777" w:rsidR="0096090A" w:rsidRDefault="0096090A" w:rsidP="00731D62">
            <w:pPr>
              <w:pStyle w:val="ListParagraph"/>
              <w:numPr>
                <w:ilvl w:val="0"/>
                <w:numId w:val="14"/>
              </w:numPr>
              <w:spacing w:line="259" w:lineRule="auto"/>
              <w:ind w:leftChars="0"/>
              <w:contextualSpacing/>
              <w:jc w:val="both"/>
              <w:rPr>
                <w:rFonts w:eastAsia="Times New Roman"/>
                <w:lang w:eastAsia="zh-CN"/>
              </w:rPr>
            </w:pPr>
            <w:r w:rsidRPr="000F6FB0">
              <w:rPr>
                <w:rFonts w:eastAsia="Times New Roman"/>
                <w:lang w:eastAsia="zh-CN"/>
              </w:rPr>
              <w:t>FFS: the details of the signalling, procedures, and UE capability</w:t>
            </w:r>
          </w:p>
          <w:p w14:paraId="0D2C3635" w14:textId="77777777" w:rsidR="0096090A" w:rsidRPr="000F6FB0" w:rsidRDefault="0096090A" w:rsidP="00731D62">
            <w:pPr>
              <w:pStyle w:val="ListParagraph"/>
              <w:numPr>
                <w:ilvl w:val="0"/>
                <w:numId w:val="14"/>
              </w:numPr>
              <w:spacing w:line="259" w:lineRule="auto"/>
              <w:ind w:leftChars="0"/>
              <w:contextualSpacing/>
              <w:jc w:val="both"/>
              <w:rPr>
                <w:rFonts w:eastAsia="Times New Roman"/>
                <w:lang w:eastAsia="zh-CN"/>
              </w:rPr>
            </w:pPr>
            <w:r w:rsidRPr="000908F9">
              <w:rPr>
                <w:rFonts w:eastAsia="Times New Roman"/>
                <w:lang w:eastAsia="zh-CN"/>
              </w:rPr>
              <w:t>FFS: How the TEGs are determined by the UE or TRP (could be by implementation, i.e., no specification impact)</w:t>
            </w:r>
          </w:p>
          <w:p w14:paraId="742854DC" w14:textId="77777777" w:rsidR="0096090A" w:rsidRPr="000F6FB0" w:rsidRDefault="0096090A" w:rsidP="00731D62">
            <w:pPr>
              <w:pStyle w:val="ListParagraph"/>
              <w:numPr>
                <w:ilvl w:val="0"/>
                <w:numId w:val="14"/>
              </w:numPr>
              <w:spacing w:line="259" w:lineRule="auto"/>
              <w:ind w:leftChars="0"/>
              <w:contextualSpacing/>
              <w:jc w:val="both"/>
              <w:rPr>
                <w:rFonts w:eastAsia="Times New Roman"/>
                <w:lang w:eastAsia="zh-CN"/>
              </w:rPr>
            </w:pPr>
            <w:r w:rsidRPr="000F6FB0">
              <w:rPr>
                <w:rFonts w:eastAsia="Times New Roman"/>
                <w:lang w:eastAsia="zh-CN"/>
              </w:rPr>
              <w:t>Note: Other options are not precluded.</w:t>
            </w:r>
          </w:p>
          <w:p w14:paraId="4A4C724F" w14:textId="77777777" w:rsidR="0096090A" w:rsidRPr="000F6FB0" w:rsidRDefault="0096090A" w:rsidP="00731D62">
            <w:pPr>
              <w:pStyle w:val="ListParagraph"/>
              <w:numPr>
                <w:ilvl w:val="0"/>
                <w:numId w:val="14"/>
              </w:numPr>
              <w:spacing w:line="259" w:lineRule="auto"/>
              <w:ind w:leftChars="0"/>
              <w:contextualSpacing/>
              <w:jc w:val="both"/>
              <w:rPr>
                <w:rFonts w:eastAsia="Times New Roman"/>
                <w:lang w:eastAsia="zh-CN"/>
              </w:rPr>
            </w:pPr>
            <w:r w:rsidRPr="000F6FB0">
              <w:rPr>
                <w:rFonts w:eastAsia="Times New Roman"/>
                <w:lang w:eastAsia="zh-CN"/>
              </w:rPr>
              <w:t xml:space="preserve">Note: Depending on the discussion results, none/one/multiple of the above </w:t>
            </w:r>
            <w:r>
              <w:t>options may be adopted in Rel-17.</w:t>
            </w:r>
          </w:p>
          <w:p w14:paraId="71CA1A3C" w14:textId="77777777" w:rsidR="0096090A" w:rsidRPr="000F6FB0" w:rsidRDefault="0096090A" w:rsidP="0096090A">
            <w:pPr>
              <w:rPr>
                <w:rFonts w:eastAsia="Times New Roman"/>
                <w:lang w:eastAsia="zh-CN"/>
              </w:rPr>
            </w:pPr>
          </w:p>
          <w:p w14:paraId="715D7252" w14:textId="77777777" w:rsidR="0096090A" w:rsidRDefault="0096090A" w:rsidP="0096090A">
            <w:pPr>
              <w:rPr>
                <w:lang w:eastAsia="x-none"/>
              </w:rPr>
            </w:pPr>
          </w:p>
          <w:p w14:paraId="28F79DD0" w14:textId="77777777" w:rsidR="0096090A" w:rsidRPr="000F6FB0" w:rsidRDefault="0096090A" w:rsidP="0096090A">
            <w:pPr>
              <w:rPr>
                <w:u w:val="single"/>
                <w:lang w:eastAsia="x-none"/>
              </w:rPr>
            </w:pPr>
            <w:r w:rsidRPr="000F6FB0">
              <w:rPr>
                <w:u w:val="single"/>
                <w:lang w:eastAsia="x-none"/>
              </w:rPr>
              <w:t>Conclusion:</w:t>
            </w:r>
          </w:p>
          <w:p w14:paraId="3E6E0F4D" w14:textId="77777777" w:rsidR="0096090A" w:rsidRDefault="0096090A" w:rsidP="0096090A">
            <w:r>
              <w:t xml:space="preserve">Study the following options for mitigating UE Rx/Tx timing errors in DL+UL positioning: </w:t>
            </w:r>
          </w:p>
          <w:p w14:paraId="1F4DD58A" w14:textId="77777777" w:rsidR="0096090A" w:rsidRPr="000F6FB0" w:rsidRDefault="0096090A" w:rsidP="00731D62">
            <w:pPr>
              <w:pStyle w:val="ListParagraph"/>
              <w:numPr>
                <w:ilvl w:val="0"/>
                <w:numId w:val="14"/>
              </w:numPr>
              <w:spacing w:line="259" w:lineRule="auto"/>
              <w:ind w:leftChars="0"/>
              <w:contextualSpacing/>
              <w:jc w:val="both"/>
              <w:rPr>
                <w:rFonts w:eastAsia="Times New Roman"/>
                <w:lang w:eastAsia="zh-CN"/>
              </w:rPr>
            </w:pPr>
            <w:r w:rsidRPr="000F6FB0">
              <w:rPr>
                <w:rFonts w:eastAsia="Times New Roman"/>
                <w:lang w:eastAsia="zh-CN"/>
              </w:rPr>
              <w:t>Option 1:</w:t>
            </w:r>
          </w:p>
          <w:p w14:paraId="0805DD70" w14:textId="77777777" w:rsidR="0096090A" w:rsidRPr="000F6FB0" w:rsidRDefault="0096090A" w:rsidP="00731D62">
            <w:pPr>
              <w:pStyle w:val="ListParagraph"/>
              <w:numPr>
                <w:ilvl w:val="1"/>
                <w:numId w:val="14"/>
              </w:numPr>
              <w:spacing w:line="259" w:lineRule="auto"/>
              <w:ind w:leftChars="0"/>
              <w:contextualSpacing/>
              <w:jc w:val="both"/>
              <w:rPr>
                <w:rFonts w:eastAsia="Times New Roman"/>
                <w:lang w:eastAsia="zh-CN"/>
              </w:rPr>
            </w:pPr>
            <w:r w:rsidRPr="000F6FB0">
              <w:rPr>
                <w:rFonts w:eastAsia="Times New Roman"/>
                <w:lang w:eastAsia="zh-CN"/>
              </w:rPr>
              <w:t>Support UE to provide the association information of UE Rx-Tx time difference measurements with UE Rx TEGs in the measurement report to LMF</w:t>
            </w:r>
          </w:p>
          <w:p w14:paraId="640CBE0B" w14:textId="77777777" w:rsidR="0096090A" w:rsidRPr="000F6FB0" w:rsidRDefault="0096090A" w:rsidP="00731D62">
            <w:pPr>
              <w:pStyle w:val="ListParagraph"/>
              <w:numPr>
                <w:ilvl w:val="0"/>
                <w:numId w:val="14"/>
              </w:numPr>
              <w:spacing w:line="259" w:lineRule="auto"/>
              <w:ind w:leftChars="0"/>
              <w:contextualSpacing/>
              <w:jc w:val="both"/>
              <w:rPr>
                <w:rFonts w:eastAsia="Times New Roman"/>
                <w:lang w:eastAsia="zh-CN"/>
              </w:rPr>
            </w:pPr>
            <w:r w:rsidRPr="000F6FB0">
              <w:rPr>
                <w:rFonts w:eastAsia="Times New Roman"/>
                <w:lang w:eastAsia="zh-CN"/>
              </w:rPr>
              <w:t>Option 2:</w:t>
            </w:r>
          </w:p>
          <w:p w14:paraId="57E39A37" w14:textId="77777777" w:rsidR="0096090A" w:rsidRPr="000F6FB0" w:rsidRDefault="0096090A" w:rsidP="00731D62">
            <w:pPr>
              <w:pStyle w:val="ListParagraph"/>
              <w:numPr>
                <w:ilvl w:val="1"/>
                <w:numId w:val="14"/>
              </w:numPr>
              <w:spacing w:line="259" w:lineRule="auto"/>
              <w:ind w:leftChars="0"/>
              <w:contextualSpacing/>
              <w:jc w:val="both"/>
              <w:rPr>
                <w:rFonts w:eastAsia="Times New Roman"/>
                <w:lang w:eastAsia="zh-CN"/>
              </w:rPr>
            </w:pPr>
            <w:r w:rsidRPr="000F6FB0">
              <w:rPr>
                <w:rFonts w:eastAsia="Times New Roman"/>
                <w:lang w:eastAsia="zh-CN"/>
              </w:rPr>
              <w:t>Support UE to provide the association information of UE Rx-Tx time difference measurements with UE Tx TEGs in the measurement report to LMF</w:t>
            </w:r>
          </w:p>
          <w:p w14:paraId="51A0113D" w14:textId="77777777" w:rsidR="0096090A" w:rsidRPr="000F6FB0" w:rsidRDefault="0096090A" w:rsidP="00731D62">
            <w:pPr>
              <w:pStyle w:val="ListParagraph"/>
              <w:numPr>
                <w:ilvl w:val="0"/>
                <w:numId w:val="14"/>
              </w:numPr>
              <w:spacing w:line="259" w:lineRule="auto"/>
              <w:ind w:leftChars="0"/>
              <w:contextualSpacing/>
              <w:jc w:val="both"/>
              <w:rPr>
                <w:rFonts w:eastAsia="Times New Roman"/>
                <w:lang w:eastAsia="zh-CN"/>
              </w:rPr>
            </w:pPr>
            <w:r w:rsidRPr="000F6FB0">
              <w:rPr>
                <w:rFonts w:eastAsia="Times New Roman"/>
                <w:lang w:eastAsia="zh-CN"/>
              </w:rPr>
              <w:t>Option 3:</w:t>
            </w:r>
          </w:p>
          <w:p w14:paraId="04C22229" w14:textId="77777777" w:rsidR="0096090A" w:rsidRPr="000F6FB0" w:rsidRDefault="0096090A" w:rsidP="00731D62">
            <w:pPr>
              <w:pStyle w:val="ListParagraph"/>
              <w:numPr>
                <w:ilvl w:val="1"/>
                <w:numId w:val="14"/>
              </w:numPr>
              <w:spacing w:line="259" w:lineRule="auto"/>
              <w:ind w:leftChars="0"/>
              <w:contextualSpacing/>
              <w:jc w:val="both"/>
              <w:rPr>
                <w:rFonts w:eastAsia="Times New Roman"/>
                <w:lang w:eastAsia="zh-CN"/>
              </w:rPr>
            </w:pPr>
            <w:r w:rsidRPr="000F6FB0">
              <w:rPr>
                <w:rFonts w:eastAsia="Times New Roman"/>
                <w:lang w:eastAsia="zh-CN"/>
              </w:rPr>
              <w:t>Combination of Option 1 and Option 2;</w:t>
            </w:r>
          </w:p>
          <w:p w14:paraId="26A53FEF" w14:textId="77777777" w:rsidR="0096090A" w:rsidRPr="000F6FB0" w:rsidRDefault="0096090A" w:rsidP="00731D62">
            <w:pPr>
              <w:pStyle w:val="ListParagraph"/>
              <w:numPr>
                <w:ilvl w:val="0"/>
                <w:numId w:val="14"/>
              </w:numPr>
              <w:spacing w:line="259" w:lineRule="auto"/>
              <w:ind w:leftChars="0"/>
              <w:contextualSpacing/>
              <w:jc w:val="both"/>
              <w:rPr>
                <w:rFonts w:eastAsia="Times New Roman"/>
                <w:lang w:eastAsia="zh-CN"/>
              </w:rPr>
            </w:pPr>
            <w:r w:rsidRPr="000F6FB0">
              <w:rPr>
                <w:rFonts w:eastAsia="Times New Roman"/>
                <w:lang w:eastAsia="zh-CN"/>
              </w:rPr>
              <w:t>Option 4:</w:t>
            </w:r>
          </w:p>
          <w:p w14:paraId="2C9280C7" w14:textId="77777777" w:rsidR="0096090A" w:rsidRPr="000F6FB0" w:rsidRDefault="0096090A" w:rsidP="00731D62">
            <w:pPr>
              <w:pStyle w:val="ListParagraph"/>
              <w:numPr>
                <w:ilvl w:val="1"/>
                <w:numId w:val="14"/>
              </w:numPr>
              <w:spacing w:line="259" w:lineRule="auto"/>
              <w:ind w:leftChars="0"/>
              <w:contextualSpacing/>
              <w:jc w:val="both"/>
              <w:rPr>
                <w:rFonts w:eastAsia="Times New Roman"/>
                <w:lang w:eastAsia="zh-CN"/>
              </w:rPr>
            </w:pPr>
            <w:r w:rsidRPr="000F6FB0">
              <w:rPr>
                <w:rFonts w:eastAsia="Times New Roman"/>
                <w:lang w:eastAsia="zh-CN"/>
              </w:rPr>
              <w:t xml:space="preserve">Support UE to provide the association information of UE Rx-Tx time difference measurements with UE </w:t>
            </w:r>
            <w:proofErr w:type="spellStart"/>
            <w:r w:rsidRPr="000F6FB0">
              <w:rPr>
                <w:rFonts w:eastAsia="Times New Roman"/>
                <w:lang w:eastAsia="zh-CN"/>
              </w:rPr>
              <w:t>RxTx</w:t>
            </w:r>
            <w:proofErr w:type="spellEnd"/>
            <w:r w:rsidRPr="000F6FB0">
              <w:rPr>
                <w:rFonts w:eastAsia="Times New Roman"/>
                <w:lang w:eastAsia="zh-CN"/>
              </w:rPr>
              <w:t xml:space="preserve"> TEGs in a measurement report to LMF for multi-RTT positioning</w:t>
            </w:r>
          </w:p>
          <w:p w14:paraId="0B631AAD" w14:textId="77777777" w:rsidR="0096090A" w:rsidRPr="000F6FB0" w:rsidRDefault="0096090A" w:rsidP="00731D62">
            <w:pPr>
              <w:pStyle w:val="ListParagraph"/>
              <w:numPr>
                <w:ilvl w:val="2"/>
                <w:numId w:val="14"/>
              </w:numPr>
              <w:spacing w:line="259" w:lineRule="auto"/>
              <w:ind w:leftChars="0"/>
              <w:contextualSpacing/>
              <w:jc w:val="both"/>
              <w:rPr>
                <w:rFonts w:eastAsia="Times New Roman"/>
                <w:lang w:eastAsia="zh-CN"/>
              </w:rPr>
            </w:pPr>
            <w:r w:rsidRPr="000F6FB0">
              <w:rPr>
                <w:rFonts w:eastAsia="Times New Roman"/>
                <w:lang w:eastAsia="zh-CN"/>
              </w:rPr>
              <w:t xml:space="preserve">FFS: the definition of UE </w:t>
            </w:r>
            <w:proofErr w:type="spellStart"/>
            <w:r w:rsidRPr="000F6FB0">
              <w:rPr>
                <w:rFonts w:eastAsia="Times New Roman"/>
                <w:lang w:eastAsia="zh-CN"/>
              </w:rPr>
              <w:t>RxTxTEG</w:t>
            </w:r>
            <w:proofErr w:type="spellEnd"/>
            <w:r w:rsidRPr="000F6FB0">
              <w:rPr>
                <w:rFonts w:eastAsia="Times New Roman"/>
                <w:lang w:eastAsia="zh-CN"/>
              </w:rPr>
              <w:t>. It includes both UE Rx timing and Tx timing errors.</w:t>
            </w:r>
          </w:p>
          <w:p w14:paraId="74032427" w14:textId="77777777" w:rsidR="0096090A" w:rsidRPr="000F6FB0" w:rsidRDefault="0096090A" w:rsidP="00731D62">
            <w:pPr>
              <w:pStyle w:val="ListParagraph"/>
              <w:numPr>
                <w:ilvl w:val="0"/>
                <w:numId w:val="14"/>
              </w:numPr>
              <w:spacing w:line="259" w:lineRule="auto"/>
              <w:ind w:leftChars="0"/>
              <w:contextualSpacing/>
              <w:jc w:val="both"/>
              <w:rPr>
                <w:rFonts w:eastAsia="Times New Roman"/>
                <w:lang w:eastAsia="zh-CN"/>
              </w:rPr>
            </w:pPr>
            <w:r w:rsidRPr="000F6FB0">
              <w:rPr>
                <w:rFonts w:eastAsia="Times New Roman"/>
                <w:lang w:eastAsia="zh-CN"/>
              </w:rPr>
              <w:t>Option 5:</w:t>
            </w:r>
          </w:p>
          <w:p w14:paraId="378EED0C" w14:textId="77777777" w:rsidR="0096090A" w:rsidRPr="000F6FB0" w:rsidRDefault="0096090A" w:rsidP="00731D62">
            <w:pPr>
              <w:pStyle w:val="ListParagraph"/>
              <w:numPr>
                <w:ilvl w:val="1"/>
                <w:numId w:val="14"/>
              </w:numPr>
              <w:spacing w:line="259" w:lineRule="auto"/>
              <w:ind w:leftChars="0"/>
              <w:contextualSpacing/>
              <w:jc w:val="both"/>
              <w:rPr>
                <w:rFonts w:eastAsia="Times New Roman"/>
                <w:lang w:eastAsia="zh-CN"/>
              </w:rPr>
            </w:pPr>
            <w:r w:rsidRPr="000F6FB0">
              <w:rPr>
                <w:rFonts w:eastAsia="Times New Roman"/>
                <w:lang w:eastAsia="zh-CN"/>
              </w:rPr>
              <w:t xml:space="preserve">Support UE to provide the association information of DL-RSTD measurements with UE </w:t>
            </w:r>
            <w:proofErr w:type="spellStart"/>
            <w:r w:rsidRPr="000F6FB0">
              <w:rPr>
                <w:rFonts w:eastAsia="Times New Roman"/>
                <w:lang w:eastAsia="zh-CN"/>
              </w:rPr>
              <w:t>RxTx</w:t>
            </w:r>
            <w:proofErr w:type="spellEnd"/>
            <w:r w:rsidRPr="000F6FB0">
              <w:rPr>
                <w:rFonts w:eastAsia="Times New Roman"/>
                <w:lang w:eastAsia="zh-CN"/>
              </w:rPr>
              <w:t xml:space="preserve"> TEGs in a measurement report to LMF for simultaneous DL-TDOA and UL-TDOA configuration for positioning</w:t>
            </w:r>
          </w:p>
          <w:p w14:paraId="0128A906" w14:textId="77777777" w:rsidR="0096090A" w:rsidRPr="000F6FB0" w:rsidRDefault="0096090A" w:rsidP="00731D62">
            <w:pPr>
              <w:pStyle w:val="ListParagraph"/>
              <w:numPr>
                <w:ilvl w:val="0"/>
                <w:numId w:val="14"/>
              </w:numPr>
              <w:spacing w:line="259" w:lineRule="auto"/>
              <w:ind w:leftChars="0"/>
              <w:contextualSpacing/>
              <w:jc w:val="both"/>
              <w:rPr>
                <w:rFonts w:eastAsia="Times New Roman"/>
                <w:lang w:eastAsia="zh-CN"/>
              </w:rPr>
            </w:pPr>
            <w:r w:rsidRPr="000F6FB0">
              <w:rPr>
                <w:rFonts w:eastAsia="Times New Roman"/>
                <w:lang w:eastAsia="zh-CN"/>
              </w:rPr>
              <w:t xml:space="preserve">Option 6: </w:t>
            </w:r>
          </w:p>
          <w:p w14:paraId="0FE8FF7C" w14:textId="77777777" w:rsidR="0096090A" w:rsidRPr="000F6FB0" w:rsidRDefault="0096090A" w:rsidP="00731D62">
            <w:pPr>
              <w:pStyle w:val="ListParagraph"/>
              <w:numPr>
                <w:ilvl w:val="1"/>
                <w:numId w:val="14"/>
              </w:numPr>
              <w:spacing w:line="259" w:lineRule="auto"/>
              <w:ind w:leftChars="0"/>
              <w:contextualSpacing/>
              <w:jc w:val="both"/>
              <w:rPr>
                <w:rFonts w:eastAsia="Times New Roman"/>
                <w:lang w:eastAsia="zh-CN"/>
              </w:rPr>
            </w:pPr>
            <w:r w:rsidRPr="000F6FB0">
              <w:rPr>
                <w:rFonts w:eastAsia="Times New Roman"/>
                <w:lang w:eastAsia="zh-CN"/>
              </w:rPr>
              <w:t>Support UE to provide the timing errors per Rx/Tx TEG, or the timing error differences between the Tx/Rx TEGs to LMF</w:t>
            </w:r>
          </w:p>
          <w:p w14:paraId="789DE347" w14:textId="77777777" w:rsidR="0096090A" w:rsidRPr="000F6FB0" w:rsidRDefault="0096090A" w:rsidP="00731D62">
            <w:pPr>
              <w:pStyle w:val="ListParagraph"/>
              <w:numPr>
                <w:ilvl w:val="0"/>
                <w:numId w:val="14"/>
              </w:numPr>
              <w:spacing w:line="259" w:lineRule="auto"/>
              <w:ind w:leftChars="0"/>
              <w:contextualSpacing/>
              <w:jc w:val="both"/>
              <w:rPr>
                <w:rFonts w:eastAsia="Times New Roman"/>
                <w:lang w:eastAsia="zh-CN"/>
              </w:rPr>
            </w:pPr>
            <w:r w:rsidRPr="000F6FB0">
              <w:rPr>
                <w:rFonts w:eastAsia="Times New Roman"/>
                <w:lang w:eastAsia="zh-CN"/>
              </w:rPr>
              <w:t xml:space="preserve">Option 7: </w:t>
            </w:r>
          </w:p>
          <w:p w14:paraId="5C251F14" w14:textId="77777777" w:rsidR="0096090A" w:rsidRPr="000F6FB0" w:rsidRDefault="0096090A" w:rsidP="00731D62">
            <w:pPr>
              <w:pStyle w:val="ListParagraph"/>
              <w:numPr>
                <w:ilvl w:val="1"/>
                <w:numId w:val="14"/>
              </w:numPr>
              <w:spacing w:line="259" w:lineRule="auto"/>
              <w:ind w:leftChars="0"/>
              <w:contextualSpacing/>
              <w:jc w:val="both"/>
              <w:rPr>
                <w:rFonts w:eastAsia="Times New Roman"/>
                <w:lang w:eastAsia="zh-CN"/>
              </w:rPr>
            </w:pPr>
            <w:r w:rsidRPr="000F6FB0">
              <w:rPr>
                <w:rFonts w:eastAsia="Times New Roman"/>
                <w:lang w:eastAsia="zh-CN"/>
              </w:rPr>
              <w:t xml:space="preserve">Support UE to provide the timing errors per </w:t>
            </w:r>
            <w:proofErr w:type="spellStart"/>
            <w:r w:rsidRPr="000F6FB0">
              <w:rPr>
                <w:rFonts w:eastAsia="Times New Roman"/>
                <w:lang w:eastAsia="zh-CN"/>
              </w:rPr>
              <w:t>RxTx</w:t>
            </w:r>
            <w:proofErr w:type="spellEnd"/>
            <w:r w:rsidRPr="000F6FB0">
              <w:rPr>
                <w:rFonts w:eastAsia="Times New Roman"/>
                <w:lang w:eastAsia="zh-CN"/>
              </w:rPr>
              <w:t xml:space="preserve"> TEG, or the Tx timing error differences between the </w:t>
            </w:r>
            <w:proofErr w:type="spellStart"/>
            <w:r w:rsidRPr="000F6FB0">
              <w:rPr>
                <w:rFonts w:eastAsia="Times New Roman"/>
                <w:lang w:eastAsia="zh-CN"/>
              </w:rPr>
              <w:t>RxTx</w:t>
            </w:r>
            <w:proofErr w:type="spellEnd"/>
            <w:r w:rsidRPr="000F6FB0">
              <w:rPr>
                <w:rFonts w:eastAsia="Times New Roman"/>
                <w:lang w:eastAsia="zh-CN"/>
              </w:rPr>
              <w:t xml:space="preserve"> TEGs to LMF</w:t>
            </w:r>
          </w:p>
          <w:p w14:paraId="1726234D" w14:textId="77777777" w:rsidR="0096090A" w:rsidRDefault="0096090A" w:rsidP="00731D62">
            <w:pPr>
              <w:pStyle w:val="ListParagraph"/>
              <w:numPr>
                <w:ilvl w:val="0"/>
                <w:numId w:val="14"/>
              </w:numPr>
              <w:spacing w:line="259" w:lineRule="auto"/>
              <w:ind w:leftChars="0"/>
              <w:contextualSpacing/>
              <w:jc w:val="both"/>
              <w:rPr>
                <w:rFonts w:eastAsia="Times New Roman"/>
                <w:lang w:eastAsia="zh-CN"/>
              </w:rPr>
            </w:pPr>
            <w:r w:rsidRPr="000F6FB0">
              <w:rPr>
                <w:rFonts w:eastAsia="Times New Roman"/>
                <w:lang w:eastAsia="zh-CN"/>
              </w:rPr>
              <w:t xml:space="preserve">FFS: the details of </w:t>
            </w:r>
            <w:proofErr w:type="spellStart"/>
            <w:r w:rsidRPr="000F6FB0">
              <w:rPr>
                <w:rFonts w:eastAsia="Times New Roman"/>
                <w:lang w:eastAsia="zh-CN"/>
              </w:rPr>
              <w:t>signaling</w:t>
            </w:r>
            <w:proofErr w:type="spellEnd"/>
            <w:r w:rsidRPr="000F6FB0">
              <w:rPr>
                <w:rFonts w:eastAsia="Times New Roman"/>
                <w:lang w:eastAsia="zh-CN"/>
              </w:rPr>
              <w:t>, procedures and UE capability</w:t>
            </w:r>
          </w:p>
          <w:p w14:paraId="2D24FD11" w14:textId="77777777" w:rsidR="0096090A" w:rsidRPr="000F6FB0" w:rsidRDefault="0096090A" w:rsidP="00731D62">
            <w:pPr>
              <w:pStyle w:val="ListParagraph"/>
              <w:numPr>
                <w:ilvl w:val="0"/>
                <w:numId w:val="14"/>
              </w:numPr>
              <w:spacing w:line="259" w:lineRule="auto"/>
              <w:ind w:leftChars="0"/>
              <w:contextualSpacing/>
              <w:jc w:val="both"/>
              <w:rPr>
                <w:rFonts w:eastAsia="Times New Roman"/>
                <w:lang w:eastAsia="zh-CN"/>
              </w:rPr>
            </w:pPr>
            <w:r w:rsidRPr="000908F9">
              <w:rPr>
                <w:rFonts w:eastAsia="Times New Roman"/>
                <w:lang w:eastAsia="zh-CN"/>
              </w:rPr>
              <w:t>FFS: How the TEGs are determined by the UE or TRP (could be by implementation, i.e., no specification impact)</w:t>
            </w:r>
          </w:p>
          <w:p w14:paraId="7F0D4293" w14:textId="77777777" w:rsidR="0096090A" w:rsidRPr="000F6FB0" w:rsidRDefault="0096090A" w:rsidP="00731D62">
            <w:pPr>
              <w:pStyle w:val="ListParagraph"/>
              <w:numPr>
                <w:ilvl w:val="0"/>
                <w:numId w:val="14"/>
              </w:numPr>
              <w:spacing w:line="259" w:lineRule="auto"/>
              <w:ind w:leftChars="0"/>
              <w:contextualSpacing/>
              <w:jc w:val="both"/>
              <w:rPr>
                <w:rFonts w:eastAsia="Times New Roman"/>
                <w:lang w:eastAsia="zh-CN"/>
              </w:rPr>
            </w:pPr>
            <w:r w:rsidRPr="000F6FB0">
              <w:rPr>
                <w:rFonts w:eastAsia="Times New Roman"/>
                <w:lang w:eastAsia="zh-CN"/>
              </w:rPr>
              <w:t>Note: Other options are not precluded.</w:t>
            </w:r>
          </w:p>
          <w:p w14:paraId="3ABFF398" w14:textId="77777777" w:rsidR="0096090A" w:rsidRPr="000F6FB0" w:rsidRDefault="0096090A" w:rsidP="00731D62">
            <w:pPr>
              <w:pStyle w:val="ListParagraph"/>
              <w:numPr>
                <w:ilvl w:val="0"/>
                <w:numId w:val="14"/>
              </w:numPr>
              <w:spacing w:line="259" w:lineRule="auto"/>
              <w:ind w:leftChars="0"/>
              <w:contextualSpacing/>
              <w:jc w:val="both"/>
              <w:rPr>
                <w:rFonts w:eastAsia="Times New Roman"/>
                <w:lang w:eastAsia="zh-CN"/>
              </w:rPr>
            </w:pPr>
            <w:r w:rsidRPr="000F6FB0">
              <w:rPr>
                <w:rFonts w:eastAsia="Times New Roman"/>
                <w:lang w:eastAsia="zh-CN"/>
              </w:rPr>
              <w:t>Note: Depending on the discussion results, none/one/multiple of the above options</w:t>
            </w:r>
            <w:r>
              <w:t xml:space="preserve"> may be adopted in Rel-17.</w:t>
            </w:r>
          </w:p>
          <w:p w14:paraId="70F0E129" w14:textId="77777777" w:rsidR="0096090A" w:rsidRDefault="0096090A" w:rsidP="0096090A">
            <w:pPr>
              <w:ind w:left="1440" w:hanging="1440"/>
              <w:rPr>
                <w:lang w:eastAsia="x-none"/>
              </w:rPr>
            </w:pPr>
          </w:p>
          <w:p w14:paraId="63FAE504" w14:textId="77777777" w:rsidR="0096090A" w:rsidRPr="000F6FB0" w:rsidRDefault="0096090A" w:rsidP="0096090A">
            <w:pPr>
              <w:ind w:left="1440" w:hanging="1440"/>
              <w:rPr>
                <w:u w:val="single"/>
                <w:lang w:eastAsia="x-none"/>
              </w:rPr>
            </w:pPr>
            <w:r w:rsidRPr="000F6FB0">
              <w:rPr>
                <w:u w:val="single"/>
                <w:lang w:eastAsia="x-none"/>
              </w:rPr>
              <w:t>Conclusion:</w:t>
            </w:r>
          </w:p>
          <w:p w14:paraId="2B30C5DD" w14:textId="77777777" w:rsidR="0096090A" w:rsidRDefault="0096090A" w:rsidP="0096090A">
            <w:r>
              <w:t xml:space="preserve">Study the following options for mitigating </w:t>
            </w:r>
            <w:proofErr w:type="spellStart"/>
            <w:r>
              <w:t>gNB</w:t>
            </w:r>
            <w:proofErr w:type="spellEnd"/>
            <w:r>
              <w:t xml:space="preserve"> Rx/Tx timing errors in DL+UL positioning: </w:t>
            </w:r>
          </w:p>
          <w:p w14:paraId="092368FC" w14:textId="77777777" w:rsidR="0096090A" w:rsidRPr="000F6FB0" w:rsidRDefault="0096090A" w:rsidP="00731D62">
            <w:pPr>
              <w:pStyle w:val="ListParagraph"/>
              <w:numPr>
                <w:ilvl w:val="0"/>
                <w:numId w:val="14"/>
              </w:numPr>
              <w:spacing w:line="259" w:lineRule="auto"/>
              <w:ind w:leftChars="0"/>
              <w:contextualSpacing/>
              <w:jc w:val="both"/>
              <w:rPr>
                <w:rFonts w:eastAsia="Times New Roman"/>
                <w:lang w:eastAsia="zh-CN"/>
              </w:rPr>
            </w:pPr>
            <w:r w:rsidRPr="000F6FB0">
              <w:rPr>
                <w:rFonts w:eastAsia="Times New Roman"/>
                <w:lang w:eastAsia="zh-CN"/>
              </w:rPr>
              <w:t>Option 1:</w:t>
            </w:r>
          </w:p>
          <w:p w14:paraId="2E7F39C7" w14:textId="77777777" w:rsidR="0096090A" w:rsidRPr="000F6FB0" w:rsidRDefault="0096090A" w:rsidP="00731D62">
            <w:pPr>
              <w:pStyle w:val="ListParagraph"/>
              <w:numPr>
                <w:ilvl w:val="1"/>
                <w:numId w:val="14"/>
              </w:numPr>
              <w:spacing w:line="259" w:lineRule="auto"/>
              <w:ind w:leftChars="0"/>
              <w:contextualSpacing/>
              <w:jc w:val="both"/>
              <w:rPr>
                <w:rFonts w:eastAsia="Times New Roman"/>
                <w:lang w:eastAsia="zh-CN"/>
              </w:rPr>
            </w:pPr>
            <w:r w:rsidRPr="000F6FB0">
              <w:rPr>
                <w:rFonts w:eastAsia="Times New Roman"/>
                <w:lang w:eastAsia="zh-CN"/>
              </w:rPr>
              <w:t xml:space="preserve">Support TRP to provide the association information of </w:t>
            </w:r>
            <w:proofErr w:type="spellStart"/>
            <w:r w:rsidRPr="000F6FB0">
              <w:rPr>
                <w:rFonts w:eastAsia="Times New Roman"/>
                <w:lang w:eastAsia="zh-CN"/>
              </w:rPr>
              <w:t>gNB</w:t>
            </w:r>
            <w:proofErr w:type="spellEnd"/>
            <w:r w:rsidRPr="000F6FB0">
              <w:rPr>
                <w:rFonts w:eastAsia="Times New Roman"/>
                <w:lang w:eastAsia="zh-CN"/>
              </w:rPr>
              <w:t xml:space="preserve"> Rx-Tx time difference measurements with TRP Rx TEGs in the measurement report to LMF</w:t>
            </w:r>
          </w:p>
          <w:p w14:paraId="61D863E7" w14:textId="77777777" w:rsidR="0096090A" w:rsidRPr="000F6FB0" w:rsidRDefault="0096090A" w:rsidP="00731D62">
            <w:pPr>
              <w:pStyle w:val="ListParagraph"/>
              <w:numPr>
                <w:ilvl w:val="0"/>
                <w:numId w:val="14"/>
              </w:numPr>
              <w:spacing w:line="259" w:lineRule="auto"/>
              <w:ind w:leftChars="0"/>
              <w:contextualSpacing/>
              <w:jc w:val="both"/>
              <w:rPr>
                <w:rFonts w:eastAsia="Times New Roman"/>
                <w:lang w:eastAsia="zh-CN"/>
              </w:rPr>
            </w:pPr>
            <w:r w:rsidRPr="000F6FB0">
              <w:rPr>
                <w:rFonts w:eastAsia="Times New Roman"/>
                <w:lang w:eastAsia="zh-CN"/>
              </w:rPr>
              <w:t>Option 2:</w:t>
            </w:r>
          </w:p>
          <w:p w14:paraId="457D823D" w14:textId="77777777" w:rsidR="0096090A" w:rsidRPr="000F6FB0" w:rsidRDefault="0096090A" w:rsidP="00731D62">
            <w:pPr>
              <w:pStyle w:val="ListParagraph"/>
              <w:numPr>
                <w:ilvl w:val="1"/>
                <w:numId w:val="14"/>
              </w:numPr>
              <w:spacing w:line="259" w:lineRule="auto"/>
              <w:ind w:leftChars="0"/>
              <w:contextualSpacing/>
              <w:jc w:val="both"/>
              <w:rPr>
                <w:rFonts w:eastAsia="Times New Roman"/>
                <w:lang w:eastAsia="zh-CN"/>
              </w:rPr>
            </w:pPr>
            <w:r w:rsidRPr="000F6FB0">
              <w:rPr>
                <w:rFonts w:eastAsia="Times New Roman"/>
                <w:lang w:eastAsia="zh-CN"/>
              </w:rPr>
              <w:t xml:space="preserve">Support TRP to provide the association information of </w:t>
            </w:r>
            <w:proofErr w:type="spellStart"/>
            <w:r w:rsidRPr="000F6FB0">
              <w:rPr>
                <w:rFonts w:eastAsia="Times New Roman"/>
                <w:lang w:eastAsia="zh-CN"/>
              </w:rPr>
              <w:t>gNB</w:t>
            </w:r>
            <w:proofErr w:type="spellEnd"/>
            <w:r w:rsidRPr="000F6FB0">
              <w:rPr>
                <w:rFonts w:eastAsia="Times New Roman"/>
                <w:lang w:eastAsia="zh-CN"/>
              </w:rPr>
              <w:t xml:space="preserve"> Rx-Tx time difference measurements with TRP Tx TEGs in the measurement report to LMF</w:t>
            </w:r>
          </w:p>
          <w:p w14:paraId="7AFA3885" w14:textId="77777777" w:rsidR="0096090A" w:rsidRPr="000F6FB0" w:rsidRDefault="0096090A" w:rsidP="00731D62">
            <w:pPr>
              <w:pStyle w:val="ListParagraph"/>
              <w:numPr>
                <w:ilvl w:val="0"/>
                <w:numId w:val="14"/>
              </w:numPr>
              <w:spacing w:line="259" w:lineRule="auto"/>
              <w:ind w:leftChars="0"/>
              <w:contextualSpacing/>
              <w:jc w:val="both"/>
              <w:rPr>
                <w:rFonts w:eastAsia="Times New Roman"/>
                <w:lang w:eastAsia="zh-CN"/>
              </w:rPr>
            </w:pPr>
            <w:r w:rsidRPr="000F6FB0">
              <w:rPr>
                <w:rFonts w:eastAsia="Times New Roman"/>
                <w:lang w:eastAsia="zh-CN"/>
              </w:rPr>
              <w:lastRenderedPageBreak/>
              <w:t>Option 3:</w:t>
            </w:r>
          </w:p>
          <w:p w14:paraId="6C5748C4" w14:textId="77777777" w:rsidR="0096090A" w:rsidRPr="000F6FB0" w:rsidRDefault="0096090A" w:rsidP="00731D62">
            <w:pPr>
              <w:pStyle w:val="ListParagraph"/>
              <w:numPr>
                <w:ilvl w:val="1"/>
                <w:numId w:val="14"/>
              </w:numPr>
              <w:spacing w:line="259" w:lineRule="auto"/>
              <w:ind w:leftChars="0"/>
              <w:contextualSpacing/>
              <w:jc w:val="both"/>
              <w:rPr>
                <w:rFonts w:eastAsia="Times New Roman"/>
                <w:lang w:eastAsia="zh-CN"/>
              </w:rPr>
            </w:pPr>
            <w:r w:rsidRPr="000F6FB0">
              <w:rPr>
                <w:rFonts w:eastAsia="Times New Roman"/>
                <w:lang w:eastAsia="zh-CN"/>
              </w:rPr>
              <w:t>Combination of Option 1 and Option 2;</w:t>
            </w:r>
          </w:p>
          <w:p w14:paraId="6B8F6A2E" w14:textId="77777777" w:rsidR="0096090A" w:rsidRPr="000F6FB0" w:rsidRDefault="0096090A" w:rsidP="00731D62">
            <w:pPr>
              <w:pStyle w:val="ListParagraph"/>
              <w:numPr>
                <w:ilvl w:val="0"/>
                <w:numId w:val="14"/>
              </w:numPr>
              <w:spacing w:line="259" w:lineRule="auto"/>
              <w:ind w:leftChars="0"/>
              <w:contextualSpacing/>
              <w:jc w:val="both"/>
              <w:rPr>
                <w:rFonts w:eastAsia="Times New Roman"/>
                <w:lang w:eastAsia="zh-CN"/>
              </w:rPr>
            </w:pPr>
            <w:r w:rsidRPr="000F6FB0">
              <w:rPr>
                <w:rFonts w:eastAsia="Times New Roman"/>
                <w:lang w:eastAsia="zh-CN"/>
              </w:rPr>
              <w:t>Option 4:</w:t>
            </w:r>
          </w:p>
          <w:p w14:paraId="77E964F6" w14:textId="77777777" w:rsidR="0096090A" w:rsidRPr="000F6FB0" w:rsidRDefault="0096090A" w:rsidP="00731D62">
            <w:pPr>
              <w:pStyle w:val="ListParagraph"/>
              <w:numPr>
                <w:ilvl w:val="1"/>
                <w:numId w:val="14"/>
              </w:numPr>
              <w:spacing w:line="259" w:lineRule="auto"/>
              <w:ind w:leftChars="0"/>
              <w:contextualSpacing/>
              <w:jc w:val="both"/>
              <w:rPr>
                <w:rFonts w:eastAsia="Times New Roman"/>
                <w:lang w:eastAsia="zh-CN"/>
              </w:rPr>
            </w:pPr>
            <w:r w:rsidRPr="000F6FB0">
              <w:rPr>
                <w:rFonts w:eastAsia="Times New Roman"/>
                <w:lang w:eastAsia="zh-CN"/>
              </w:rPr>
              <w:t xml:space="preserve">Support TRP to provide the association information of </w:t>
            </w:r>
            <w:proofErr w:type="spellStart"/>
            <w:r w:rsidRPr="000F6FB0">
              <w:rPr>
                <w:rFonts w:eastAsia="Times New Roman"/>
                <w:lang w:eastAsia="zh-CN"/>
              </w:rPr>
              <w:t>gNB</w:t>
            </w:r>
            <w:proofErr w:type="spellEnd"/>
            <w:r w:rsidRPr="000F6FB0">
              <w:rPr>
                <w:rFonts w:eastAsia="Times New Roman"/>
                <w:lang w:eastAsia="zh-CN"/>
              </w:rPr>
              <w:t xml:space="preserve"> Rx-Tx time difference measurements with TRP </w:t>
            </w:r>
            <w:proofErr w:type="spellStart"/>
            <w:r w:rsidRPr="000F6FB0">
              <w:rPr>
                <w:rFonts w:eastAsia="Times New Roman"/>
                <w:lang w:eastAsia="zh-CN"/>
              </w:rPr>
              <w:t>RxTx</w:t>
            </w:r>
            <w:proofErr w:type="spellEnd"/>
            <w:r w:rsidRPr="000F6FB0">
              <w:rPr>
                <w:rFonts w:eastAsia="Times New Roman"/>
                <w:lang w:eastAsia="zh-CN"/>
              </w:rPr>
              <w:t xml:space="preserve"> TEGs in a measurement report to LMF for multi-RTT positioning</w:t>
            </w:r>
          </w:p>
          <w:p w14:paraId="4FD3341E" w14:textId="77777777" w:rsidR="0096090A" w:rsidRPr="000F6FB0" w:rsidRDefault="0096090A" w:rsidP="00731D62">
            <w:pPr>
              <w:pStyle w:val="ListParagraph"/>
              <w:numPr>
                <w:ilvl w:val="0"/>
                <w:numId w:val="14"/>
              </w:numPr>
              <w:spacing w:line="259" w:lineRule="auto"/>
              <w:ind w:leftChars="0"/>
              <w:contextualSpacing/>
              <w:jc w:val="both"/>
              <w:rPr>
                <w:rFonts w:eastAsia="Times New Roman"/>
                <w:lang w:eastAsia="zh-CN"/>
              </w:rPr>
            </w:pPr>
            <w:r w:rsidRPr="000F6FB0">
              <w:rPr>
                <w:rFonts w:eastAsia="Times New Roman"/>
                <w:lang w:eastAsia="zh-CN"/>
              </w:rPr>
              <w:t xml:space="preserve">Option 5: </w:t>
            </w:r>
          </w:p>
          <w:p w14:paraId="74833B63" w14:textId="77777777" w:rsidR="0096090A" w:rsidRPr="000F6FB0" w:rsidRDefault="0096090A" w:rsidP="00731D62">
            <w:pPr>
              <w:pStyle w:val="ListParagraph"/>
              <w:numPr>
                <w:ilvl w:val="1"/>
                <w:numId w:val="14"/>
              </w:numPr>
              <w:spacing w:line="259" w:lineRule="auto"/>
              <w:ind w:leftChars="0"/>
              <w:contextualSpacing/>
              <w:jc w:val="both"/>
              <w:rPr>
                <w:rFonts w:eastAsia="Times New Roman"/>
                <w:lang w:eastAsia="zh-CN"/>
              </w:rPr>
            </w:pPr>
            <w:r w:rsidRPr="000F6FB0">
              <w:rPr>
                <w:rFonts w:eastAsia="Times New Roman"/>
                <w:lang w:eastAsia="zh-CN"/>
              </w:rPr>
              <w:t>Support TRP to provide the timing errors per Rx/Tx TEG, or the timing error differences between the Tx/Rx TEGs to LMF</w:t>
            </w:r>
          </w:p>
          <w:p w14:paraId="698A32A8" w14:textId="77777777" w:rsidR="0096090A" w:rsidRPr="000F6FB0" w:rsidRDefault="0096090A" w:rsidP="00731D62">
            <w:pPr>
              <w:pStyle w:val="ListParagraph"/>
              <w:numPr>
                <w:ilvl w:val="0"/>
                <w:numId w:val="14"/>
              </w:numPr>
              <w:spacing w:line="259" w:lineRule="auto"/>
              <w:ind w:leftChars="0"/>
              <w:contextualSpacing/>
              <w:jc w:val="both"/>
              <w:rPr>
                <w:rFonts w:eastAsia="Times New Roman"/>
                <w:lang w:eastAsia="zh-CN"/>
              </w:rPr>
            </w:pPr>
            <w:r w:rsidRPr="000F6FB0">
              <w:rPr>
                <w:rFonts w:eastAsia="Times New Roman"/>
                <w:lang w:eastAsia="zh-CN"/>
              </w:rPr>
              <w:t xml:space="preserve">Option 6: </w:t>
            </w:r>
          </w:p>
          <w:p w14:paraId="75C6543C" w14:textId="77777777" w:rsidR="0096090A" w:rsidRPr="000F6FB0" w:rsidRDefault="0096090A" w:rsidP="00731D62">
            <w:pPr>
              <w:pStyle w:val="ListParagraph"/>
              <w:numPr>
                <w:ilvl w:val="1"/>
                <w:numId w:val="14"/>
              </w:numPr>
              <w:spacing w:line="259" w:lineRule="auto"/>
              <w:ind w:leftChars="0"/>
              <w:contextualSpacing/>
              <w:jc w:val="both"/>
              <w:rPr>
                <w:rFonts w:eastAsia="Times New Roman"/>
                <w:lang w:eastAsia="zh-CN"/>
              </w:rPr>
            </w:pPr>
            <w:r w:rsidRPr="000F6FB0">
              <w:rPr>
                <w:rFonts w:eastAsia="Times New Roman"/>
                <w:lang w:eastAsia="zh-CN"/>
              </w:rPr>
              <w:t xml:space="preserve">Support TRP to provide the timing errors per </w:t>
            </w:r>
            <w:proofErr w:type="spellStart"/>
            <w:r w:rsidRPr="000F6FB0">
              <w:rPr>
                <w:rFonts w:eastAsia="Times New Roman"/>
                <w:lang w:eastAsia="zh-CN"/>
              </w:rPr>
              <w:t>RxTx</w:t>
            </w:r>
            <w:proofErr w:type="spellEnd"/>
            <w:r w:rsidRPr="000F6FB0">
              <w:rPr>
                <w:rFonts w:eastAsia="Times New Roman"/>
                <w:lang w:eastAsia="zh-CN"/>
              </w:rPr>
              <w:t xml:space="preserve"> TEG, or the Tx timing error differences between the </w:t>
            </w:r>
            <w:proofErr w:type="spellStart"/>
            <w:r w:rsidRPr="000F6FB0">
              <w:rPr>
                <w:rFonts w:eastAsia="Times New Roman"/>
                <w:lang w:eastAsia="zh-CN"/>
              </w:rPr>
              <w:t>RxTx</w:t>
            </w:r>
            <w:proofErr w:type="spellEnd"/>
            <w:r w:rsidRPr="000F6FB0">
              <w:rPr>
                <w:rFonts w:eastAsia="Times New Roman"/>
                <w:lang w:eastAsia="zh-CN"/>
              </w:rPr>
              <w:t xml:space="preserve"> TEGs to LMF</w:t>
            </w:r>
          </w:p>
          <w:p w14:paraId="549A6FA4" w14:textId="77777777" w:rsidR="0096090A" w:rsidRDefault="0096090A" w:rsidP="00731D62">
            <w:pPr>
              <w:pStyle w:val="ListParagraph"/>
              <w:numPr>
                <w:ilvl w:val="0"/>
                <w:numId w:val="14"/>
              </w:numPr>
              <w:spacing w:line="259" w:lineRule="auto"/>
              <w:ind w:leftChars="0"/>
              <w:contextualSpacing/>
              <w:jc w:val="both"/>
              <w:rPr>
                <w:rFonts w:eastAsia="Times New Roman"/>
                <w:lang w:eastAsia="zh-CN"/>
              </w:rPr>
            </w:pPr>
            <w:r w:rsidRPr="000F6FB0">
              <w:rPr>
                <w:rFonts w:eastAsia="Times New Roman"/>
                <w:lang w:eastAsia="zh-CN"/>
              </w:rPr>
              <w:t>FFS: the details of signalling and procedures</w:t>
            </w:r>
          </w:p>
          <w:p w14:paraId="43B9CB82" w14:textId="77777777" w:rsidR="0096090A" w:rsidRPr="000F6FB0" w:rsidRDefault="0096090A" w:rsidP="00731D62">
            <w:pPr>
              <w:pStyle w:val="ListParagraph"/>
              <w:numPr>
                <w:ilvl w:val="0"/>
                <w:numId w:val="14"/>
              </w:numPr>
              <w:spacing w:line="259" w:lineRule="auto"/>
              <w:ind w:leftChars="0"/>
              <w:contextualSpacing/>
              <w:jc w:val="both"/>
              <w:rPr>
                <w:rFonts w:eastAsia="Times New Roman"/>
                <w:lang w:eastAsia="zh-CN"/>
              </w:rPr>
            </w:pPr>
            <w:r w:rsidRPr="000908F9">
              <w:rPr>
                <w:rFonts w:eastAsia="Times New Roman"/>
                <w:lang w:eastAsia="zh-CN"/>
              </w:rPr>
              <w:t>FFS: How the TEGs are determined by the UE or TRP (could be by implementation, i.e., no specification impact)</w:t>
            </w:r>
          </w:p>
          <w:p w14:paraId="49C10767" w14:textId="77777777" w:rsidR="0096090A" w:rsidRPr="000F6FB0" w:rsidRDefault="0096090A" w:rsidP="00731D62">
            <w:pPr>
              <w:pStyle w:val="ListParagraph"/>
              <w:numPr>
                <w:ilvl w:val="0"/>
                <w:numId w:val="14"/>
              </w:numPr>
              <w:spacing w:line="259" w:lineRule="auto"/>
              <w:ind w:leftChars="0"/>
              <w:contextualSpacing/>
              <w:jc w:val="both"/>
              <w:rPr>
                <w:rFonts w:eastAsia="Times New Roman"/>
                <w:lang w:eastAsia="zh-CN"/>
              </w:rPr>
            </w:pPr>
            <w:r w:rsidRPr="000F6FB0">
              <w:rPr>
                <w:rFonts w:eastAsia="Times New Roman"/>
                <w:lang w:eastAsia="zh-CN"/>
              </w:rPr>
              <w:t>Note: Other options are not precluded.</w:t>
            </w:r>
          </w:p>
          <w:p w14:paraId="0D45D7B5" w14:textId="77777777" w:rsidR="0096090A" w:rsidRPr="000F6FB0" w:rsidRDefault="0096090A" w:rsidP="00731D62">
            <w:pPr>
              <w:pStyle w:val="ListParagraph"/>
              <w:numPr>
                <w:ilvl w:val="0"/>
                <w:numId w:val="14"/>
              </w:numPr>
              <w:spacing w:line="259" w:lineRule="auto"/>
              <w:ind w:leftChars="0"/>
              <w:contextualSpacing/>
              <w:jc w:val="both"/>
              <w:rPr>
                <w:rFonts w:eastAsia="Times New Roman"/>
                <w:lang w:eastAsia="zh-CN"/>
              </w:rPr>
            </w:pPr>
            <w:r w:rsidRPr="000F6FB0">
              <w:rPr>
                <w:rFonts w:eastAsia="Times New Roman"/>
                <w:lang w:eastAsia="zh-CN"/>
              </w:rPr>
              <w:t>Note: Depending on the discussion results, none/one/multiple of the above options</w:t>
            </w:r>
            <w:r>
              <w:t xml:space="preserve"> may be adopted in Rel-17.</w:t>
            </w:r>
          </w:p>
          <w:p w14:paraId="4B70F3B3" w14:textId="77777777" w:rsidR="0096090A" w:rsidRDefault="0096090A" w:rsidP="0096090A">
            <w:pPr>
              <w:ind w:left="1440" w:hanging="1440"/>
              <w:rPr>
                <w:lang w:eastAsia="x-none"/>
              </w:rPr>
            </w:pPr>
          </w:p>
          <w:p w14:paraId="4741F5AA" w14:textId="77777777" w:rsidR="0096090A" w:rsidRDefault="0096090A" w:rsidP="0096090A">
            <w:pPr>
              <w:ind w:left="1440" w:hanging="1440"/>
              <w:rPr>
                <w:lang w:eastAsia="x-none"/>
              </w:rPr>
            </w:pPr>
            <w:r w:rsidRPr="002D1A72">
              <w:rPr>
                <w:b/>
                <w:bCs/>
                <w:lang w:eastAsia="x-none"/>
              </w:rPr>
              <w:t>Decision:</w:t>
            </w:r>
            <w:r>
              <w:rPr>
                <w:lang w:eastAsia="x-none"/>
              </w:rPr>
              <w:t xml:space="preserve"> As per email posted on Feb 5</w:t>
            </w:r>
            <w:r w:rsidRPr="002D1A72">
              <w:rPr>
                <w:vertAlign w:val="superscript"/>
                <w:lang w:eastAsia="x-none"/>
              </w:rPr>
              <w:t>th</w:t>
            </w:r>
            <w:r>
              <w:rPr>
                <w:lang w:eastAsia="x-none"/>
              </w:rPr>
              <w:t>,</w:t>
            </w:r>
          </w:p>
          <w:p w14:paraId="487A5A37" w14:textId="77777777" w:rsidR="0096090A" w:rsidRDefault="0096090A" w:rsidP="0096090A">
            <w:pPr>
              <w:ind w:left="1440" w:hanging="1440"/>
              <w:rPr>
                <w:lang w:eastAsia="x-none"/>
              </w:rPr>
            </w:pPr>
            <w:r w:rsidRPr="00947538">
              <w:rPr>
                <w:highlight w:val="green"/>
                <w:lang w:eastAsia="x-none"/>
              </w:rPr>
              <w:t>Agreement:</w:t>
            </w:r>
          </w:p>
          <w:p w14:paraId="18E3D98F" w14:textId="77777777" w:rsidR="0096090A" w:rsidRDefault="0096090A" w:rsidP="005032CE">
            <w:pPr>
              <w:spacing w:line="259" w:lineRule="auto"/>
              <w:jc w:val="both"/>
              <w:rPr>
                <w:lang w:eastAsia="zh-CN"/>
              </w:rPr>
            </w:pPr>
            <w:r>
              <w:rPr>
                <w:lang w:eastAsia="zh-CN"/>
              </w:rPr>
              <w:t>Support enabling</w:t>
            </w:r>
          </w:p>
          <w:p w14:paraId="781DF3CD" w14:textId="77777777" w:rsidR="0096090A" w:rsidRDefault="0096090A" w:rsidP="00731D62">
            <w:pPr>
              <w:pStyle w:val="ListParagraph"/>
              <w:numPr>
                <w:ilvl w:val="0"/>
                <w:numId w:val="16"/>
              </w:numPr>
              <w:overflowPunct w:val="0"/>
              <w:autoSpaceDE w:val="0"/>
              <w:autoSpaceDN w:val="0"/>
              <w:adjustRightInd w:val="0"/>
              <w:spacing w:after="180"/>
              <w:ind w:leftChars="0"/>
              <w:contextualSpacing/>
              <w:textAlignment w:val="baseline"/>
              <w:rPr>
                <w:lang w:eastAsia="zh-CN"/>
              </w:rPr>
            </w:pPr>
            <w:r>
              <w:rPr>
                <w:lang w:eastAsia="zh-CN"/>
              </w:rPr>
              <w:t xml:space="preserve">A UE to report one or more measurement instances (of RSTD, DL RSRP, and/or UE Rx-Tx time difference measurements) in a single measurement report to LMF for UE-assisted positioning, and </w:t>
            </w:r>
          </w:p>
          <w:p w14:paraId="301EE9CC" w14:textId="77777777" w:rsidR="0096090A" w:rsidRDefault="0096090A" w:rsidP="00731D62">
            <w:pPr>
              <w:pStyle w:val="ListParagraph"/>
              <w:numPr>
                <w:ilvl w:val="0"/>
                <w:numId w:val="16"/>
              </w:numPr>
              <w:overflowPunct w:val="0"/>
              <w:autoSpaceDE w:val="0"/>
              <w:autoSpaceDN w:val="0"/>
              <w:adjustRightInd w:val="0"/>
              <w:spacing w:after="180"/>
              <w:ind w:leftChars="0"/>
              <w:contextualSpacing/>
              <w:textAlignment w:val="baseline"/>
              <w:rPr>
                <w:lang w:eastAsia="zh-CN"/>
              </w:rPr>
            </w:pPr>
            <w:r>
              <w:rPr>
                <w:lang w:eastAsia="zh-CN"/>
              </w:rPr>
              <w:t xml:space="preserve">A TRP to report one or more measurement instances (of RTOA, UL RSRP, and/or </w:t>
            </w:r>
            <w:proofErr w:type="spellStart"/>
            <w:r>
              <w:rPr>
                <w:lang w:eastAsia="zh-CN"/>
              </w:rPr>
              <w:t>gNB</w:t>
            </w:r>
            <w:proofErr w:type="spellEnd"/>
            <w:r>
              <w:rPr>
                <w:lang w:eastAsia="zh-CN"/>
              </w:rPr>
              <w:t xml:space="preserve"> Rx-Tx time difference measurements) in a single measurement report to LMF, and</w:t>
            </w:r>
          </w:p>
          <w:p w14:paraId="2CFC075C" w14:textId="77777777" w:rsidR="0096090A" w:rsidRDefault="0096090A" w:rsidP="00731D62">
            <w:pPr>
              <w:pStyle w:val="ListParagraph"/>
              <w:numPr>
                <w:ilvl w:val="0"/>
                <w:numId w:val="16"/>
              </w:numPr>
              <w:overflowPunct w:val="0"/>
              <w:autoSpaceDE w:val="0"/>
              <w:autoSpaceDN w:val="0"/>
              <w:adjustRightInd w:val="0"/>
              <w:spacing w:after="180"/>
              <w:ind w:leftChars="0"/>
              <w:contextualSpacing/>
              <w:textAlignment w:val="baseline"/>
              <w:rPr>
                <w:lang w:eastAsia="zh-CN"/>
              </w:rPr>
            </w:pPr>
            <w:r>
              <w:rPr>
                <w:lang w:eastAsia="zh-CN"/>
              </w:rPr>
              <w:t>Each measurement instance is reported with its own timestamp</w:t>
            </w:r>
          </w:p>
          <w:p w14:paraId="5BB31C80" w14:textId="77777777" w:rsidR="0096090A" w:rsidRDefault="0096090A" w:rsidP="00731D62">
            <w:pPr>
              <w:pStyle w:val="ListParagraph"/>
              <w:numPr>
                <w:ilvl w:val="0"/>
                <w:numId w:val="16"/>
              </w:numPr>
              <w:overflowPunct w:val="0"/>
              <w:autoSpaceDE w:val="0"/>
              <w:autoSpaceDN w:val="0"/>
              <w:adjustRightInd w:val="0"/>
              <w:spacing w:after="180"/>
              <w:ind w:leftChars="0"/>
              <w:contextualSpacing/>
              <w:textAlignment w:val="baseline"/>
              <w:rPr>
                <w:lang w:eastAsia="zh-CN"/>
              </w:rPr>
            </w:pPr>
            <w:r>
              <w:rPr>
                <w:lang w:eastAsia="zh-CN"/>
              </w:rPr>
              <w:t>FFS: The measurement instances are within a [configured] measurement time window</w:t>
            </w:r>
          </w:p>
          <w:p w14:paraId="015950AB" w14:textId="77777777" w:rsidR="0096090A" w:rsidRDefault="0096090A" w:rsidP="00731D62">
            <w:pPr>
              <w:pStyle w:val="ListParagraph"/>
              <w:numPr>
                <w:ilvl w:val="0"/>
                <w:numId w:val="16"/>
              </w:numPr>
              <w:overflowPunct w:val="0"/>
              <w:autoSpaceDE w:val="0"/>
              <w:autoSpaceDN w:val="0"/>
              <w:adjustRightInd w:val="0"/>
              <w:spacing w:after="180"/>
              <w:ind w:leftChars="0"/>
              <w:contextualSpacing/>
              <w:textAlignment w:val="baseline"/>
              <w:rPr>
                <w:lang w:eastAsia="zh-CN"/>
              </w:rPr>
            </w:pPr>
            <w:r>
              <w:rPr>
                <w:lang w:eastAsia="zh-CN"/>
              </w:rPr>
              <w:t>FFS: Each UE measurement instance can be configured with N instances of the DL-PRS Resource Set</w:t>
            </w:r>
          </w:p>
          <w:p w14:paraId="5A784E64" w14:textId="77777777" w:rsidR="0096090A" w:rsidRDefault="0096090A" w:rsidP="00731D62">
            <w:pPr>
              <w:pStyle w:val="ListParagraph"/>
              <w:numPr>
                <w:ilvl w:val="0"/>
                <w:numId w:val="16"/>
              </w:numPr>
              <w:overflowPunct w:val="0"/>
              <w:autoSpaceDE w:val="0"/>
              <w:autoSpaceDN w:val="0"/>
              <w:adjustRightInd w:val="0"/>
              <w:spacing w:after="180"/>
              <w:ind w:leftChars="0"/>
              <w:contextualSpacing/>
              <w:textAlignment w:val="baseline"/>
              <w:rPr>
                <w:lang w:eastAsia="zh-CN"/>
              </w:rPr>
            </w:pPr>
            <w:r>
              <w:rPr>
                <w:lang w:eastAsia="zh-CN"/>
              </w:rPr>
              <w:t>FFS: N (including N=1)</w:t>
            </w:r>
          </w:p>
          <w:p w14:paraId="54643ADA" w14:textId="77777777" w:rsidR="0096090A" w:rsidRDefault="0096090A" w:rsidP="00731D62">
            <w:pPr>
              <w:pStyle w:val="ListParagraph"/>
              <w:numPr>
                <w:ilvl w:val="0"/>
                <w:numId w:val="16"/>
              </w:numPr>
              <w:overflowPunct w:val="0"/>
              <w:autoSpaceDE w:val="0"/>
              <w:autoSpaceDN w:val="0"/>
              <w:adjustRightInd w:val="0"/>
              <w:spacing w:after="180"/>
              <w:ind w:leftChars="0"/>
              <w:contextualSpacing/>
              <w:textAlignment w:val="baseline"/>
              <w:rPr>
                <w:lang w:eastAsia="zh-CN"/>
              </w:rPr>
            </w:pPr>
            <w:r>
              <w:rPr>
                <w:lang w:eastAsia="zh-CN"/>
              </w:rPr>
              <w:t>FFS: Each TRP measurement instance can be configured with M SRS measurement time occasions</w:t>
            </w:r>
          </w:p>
          <w:p w14:paraId="2432B169" w14:textId="77777777" w:rsidR="0096090A" w:rsidRDefault="0096090A" w:rsidP="00731D62">
            <w:pPr>
              <w:pStyle w:val="ListParagraph"/>
              <w:numPr>
                <w:ilvl w:val="0"/>
                <w:numId w:val="16"/>
              </w:numPr>
              <w:overflowPunct w:val="0"/>
              <w:autoSpaceDE w:val="0"/>
              <w:autoSpaceDN w:val="0"/>
              <w:adjustRightInd w:val="0"/>
              <w:spacing w:after="180"/>
              <w:ind w:leftChars="0"/>
              <w:contextualSpacing/>
              <w:textAlignment w:val="baseline"/>
              <w:rPr>
                <w:lang w:eastAsia="zh-CN"/>
              </w:rPr>
            </w:pPr>
            <w:r>
              <w:rPr>
                <w:lang w:eastAsia="zh-CN"/>
              </w:rPr>
              <w:t>FFS: M (including M=1)</w:t>
            </w:r>
          </w:p>
          <w:p w14:paraId="47CCD86B" w14:textId="77777777" w:rsidR="0096090A" w:rsidRDefault="0096090A" w:rsidP="00731D62">
            <w:pPr>
              <w:pStyle w:val="ListParagraph"/>
              <w:numPr>
                <w:ilvl w:val="0"/>
                <w:numId w:val="16"/>
              </w:numPr>
              <w:overflowPunct w:val="0"/>
              <w:autoSpaceDE w:val="0"/>
              <w:autoSpaceDN w:val="0"/>
              <w:adjustRightInd w:val="0"/>
              <w:spacing w:after="180"/>
              <w:ind w:leftChars="0"/>
              <w:contextualSpacing/>
              <w:textAlignment w:val="baseline"/>
              <w:rPr>
                <w:lang w:eastAsia="zh-CN"/>
              </w:rPr>
            </w:pPr>
            <w:r>
              <w:rPr>
                <w:lang w:eastAsia="zh-CN"/>
              </w:rPr>
              <w:t>FFS: details of signalling, procedures, and UE capability if any</w:t>
            </w:r>
          </w:p>
          <w:p w14:paraId="18976175" w14:textId="77777777" w:rsidR="0096090A" w:rsidRPr="008F7E30" w:rsidRDefault="0096090A" w:rsidP="00731D62">
            <w:pPr>
              <w:pStyle w:val="ListParagraph"/>
              <w:numPr>
                <w:ilvl w:val="0"/>
                <w:numId w:val="16"/>
              </w:numPr>
              <w:overflowPunct w:val="0"/>
              <w:autoSpaceDE w:val="0"/>
              <w:autoSpaceDN w:val="0"/>
              <w:adjustRightInd w:val="0"/>
              <w:spacing w:after="180"/>
              <w:ind w:leftChars="0"/>
              <w:contextualSpacing/>
              <w:textAlignment w:val="baseline"/>
              <w:rPr>
                <w:lang w:eastAsia="zh-CN"/>
              </w:rPr>
            </w:pPr>
            <w:r>
              <w:rPr>
                <w:lang w:eastAsia="zh-CN"/>
              </w:rPr>
              <w:t xml:space="preserve">FFS: </w:t>
            </w:r>
            <w:r w:rsidRPr="0024025D">
              <w:rPr>
                <w:lang w:eastAsia="zh-CN"/>
              </w:rPr>
              <w:t>whether and how to consider the additional enhancement related to measurement reporting of multi-paths and quality metric</w:t>
            </w:r>
          </w:p>
          <w:p w14:paraId="02827E27" w14:textId="77777777" w:rsidR="0096090A" w:rsidRDefault="0096090A" w:rsidP="00731D62">
            <w:pPr>
              <w:pStyle w:val="ListParagraph"/>
              <w:numPr>
                <w:ilvl w:val="0"/>
                <w:numId w:val="16"/>
              </w:numPr>
              <w:overflowPunct w:val="0"/>
              <w:autoSpaceDE w:val="0"/>
              <w:autoSpaceDN w:val="0"/>
              <w:adjustRightInd w:val="0"/>
              <w:spacing w:after="180"/>
              <w:ind w:leftChars="0"/>
              <w:contextualSpacing/>
              <w:textAlignment w:val="baseline"/>
              <w:rPr>
                <w:lang w:eastAsia="zh-CN"/>
              </w:rPr>
            </w:pPr>
            <w:r>
              <w:rPr>
                <w:lang w:eastAsia="zh-CN"/>
              </w:rPr>
              <w:t xml:space="preserve">Note 1: A measurement instance refers to one or more measurements, </w:t>
            </w:r>
            <w:r w:rsidRPr="00947538">
              <w:rPr>
                <w:lang w:eastAsia="zh-CN"/>
              </w:rPr>
              <w:t>which can either be the same</w:t>
            </w:r>
            <w:r>
              <w:rPr>
                <w:lang w:eastAsia="zh-CN"/>
              </w:rPr>
              <w:t xml:space="preserve"> or different types, which are obtained from the same DL PRS resource(s), or the same UL SRS resource(s).</w:t>
            </w:r>
          </w:p>
          <w:p w14:paraId="632E5DEE" w14:textId="77777777" w:rsidR="0096090A" w:rsidRDefault="0096090A" w:rsidP="00731D62">
            <w:pPr>
              <w:pStyle w:val="ListParagraph"/>
              <w:numPr>
                <w:ilvl w:val="0"/>
                <w:numId w:val="16"/>
              </w:numPr>
              <w:overflowPunct w:val="0"/>
              <w:autoSpaceDE w:val="0"/>
              <w:autoSpaceDN w:val="0"/>
              <w:adjustRightInd w:val="0"/>
              <w:spacing w:after="180"/>
              <w:ind w:leftChars="0"/>
              <w:contextualSpacing/>
              <w:textAlignment w:val="baseline"/>
              <w:rPr>
                <w:lang w:eastAsia="zh-CN"/>
              </w:rPr>
            </w:pPr>
            <w:r>
              <w:rPr>
                <w:lang w:eastAsia="zh-CN"/>
              </w:rPr>
              <w:t xml:space="preserve">Note 2: This enhancement has no intention to change the mapping of measurement types to Rel-16 positioning techniques and no intention </w:t>
            </w:r>
            <w:r w:rsidRPr="005E03CE">
              <w:rPr>
                <w:lang w:eastAsia="zh-CN"/>
              </w:rPr>
              <w:t>to introduce new positioning techniques</w:t>
            </w:r>
            <w:r>
              <w:rPr>
                <w:lang w:eastAsia="zh-CN"/>
              </w:rPr>
              <w:t xml:space="preserve"> either.</w:t>
            </w:r>
          </w:p>
          <w:p w14:paraId="04D66369" w14:textId="77777777" w:rsidR="0096090A" w:rsidRPr="00EB0191" w:rsidRDefault="0096090A" w:rsidP="0096090A">
            <w:pPr>
              <w:ind w:left="1440" w:hanging="1440"/>
              <w:rPr>
                <w:lang w:eastAsia="x-none"/>
              </w:rPr>
            </w:pPr>
            <w:r>
              <w:rPr>
                <w:lang w:eastAsia="x-none"/>
              </w:rPr>
              <w:t xml:space="preserve">Final summary in </w:t>
            </w:r>
            <w:hyperlink r:id="rId15" w:history="1">
              <w:r>
                <w:rPr>
                  <w:rStyle w:val="Hyperlink"/>
                  <w:lang w:eastAsia="x-none"/>
                </w:rPr>
                <w:t>R1-2102204</w:t>
              </w:r>
            </w:hyperlink>
            <w:r>
              <w:rPr>
                <w:lang w:eastAsia="x-none"/>
              </w:rPr>
              <w:t>.</w:t>
            </w:r>
          </w:p>
          <w:p w14:paraId="38A6A585" w14:textId="77777777" w:rsidR="00EF159B" w:rsidRDefault="00EF159B" w:rsidP="00EF159B">
            <w:pPr>
              <w:rPr>
                <w:lang w:eastAsia="x-none"/>
              </w:rPr>
            </w:pPr>
          </w:p>
        </w:tc>
      </w:tr>
    </w:tbl>
    <w:p w14:paraId="7159C4F1" w14:textId="77777777" w:rsidR="00EF159B" w:rsidRPr="00EF159B" w:rsidRDefault="00EF159B" w:rsidP="00EF159B">
      <w:pPr>
        <w:rPr>
          <w:lang w:eastAsia="x-none"/>
        </w:rPr>
      </w:pPr>
    </w:p>
    <w:p w14:paraId="49AD1997" w14:textId="76FA79F6" w:rsidR="0067106E" w:rsidRDefault="0067106E" w:rsidP="0067106E">
      <w:pPr>
        <w:pStyle w:val="Heading2"/>
        <w:numPr>
          <w:ilvl w:val="0"/>
          <w:numId w:val="0"/>
        </w:numPr>
        <w:ind w:left="576" w:hanging="576"/>
        <w:rPr>
          <w:b w:val="0"/>
        </w:rPr>
      </w:pPr>
      <w:r w:rsidRPr="00EF159B">
        <w:rPr>
          <w:b w:val="0"/>
        </w:rPr>
        <w:t>RAN1#104</w:t>
      </w:r>
      <w:r>
        <w:rPr>
          <w:b w:val="0"/>
        </w:rPr>
        <w:t>bis-</w:t>
      </w:r>
      <w:r w:rsidRPr="00EF159B">
        <w:rPr>
          <w:b w:val="0"/>
        </w:rPr>
        <w:t>e:</w:t>
      </w:r>
    </w:p>
    <w:tbl>
      <w:tblPr>
        <w:tblStyle w:val="TableGrid"/>
        <w:tblW w:w="0" w:type="auto"/>
        <w:tblLook w:val="04A0" w:firstRow="1" w:lastRow="0" w:firstColumn="1" w:lastColumn="0" w:noHBand="0" w:noVBand="1"/>
      </w:tblPr>
      <w:tblGrid>
        <w:gridCol w:w="9631"/>
      </w:tblGrid>
      <w:tr w:rsidR="0067106E" w14:paraId="0941D1C9" w14:textId="77777777" w:rsidTr="00E37A0A">
        <w:tc>
          <w:tcPr>
            <w:tcW w:w="9631" w:type="dxa"/>
          </w:tcPr>
          <w:p w14:paraId="02334F95" w14:textId="77777777" w:rsidR="00B40050" w:rsidRDefault="00B40050" w:rsidP="00B40050">
            <w:pPr>
              <w:rPr>
                <w:lang w:eastAsia="x-none"/>
              </w:rPr>
            </w:pPr>
          </w:p>
          <w:p w14:paraId="0580C313" w14:textId="77777777" w:rsidR="00B40050" w:rsidRPr="00DE2FDD" w:rsidRDefault="00B40050" w:rsidP="00B40050">
            <w:pPr>
              <w:rPr>
                <w:b/>
                <w:bCs/>
              </w:rPr>
            </w:pPr>
            <w:r w:rsidRPr="00DE2FDD">
              <w:rPr>
                <w:b/>
                <w:bCs/>
              </w:rPr>
              <w:t>R1-2103781</w:t>
            </w:r>
            <w:r w:rsidRPr="00DE2FDD">
              <w:rPr>
                <w:b/>
                <w:bCs/>
              </w:rPr>
              <w:tab/>
              <w:t xml:space="preserve">FL Summary for accuracy improvements by mitigating UE Rx/Tx and/or </w:t>
            </w:r>
            <w:proofErr w:type="spellStart"/>
            <w:r w:rsidRPr="00DE2FDD">
              <w:rPr>
                <w:b/>
                <w:bCs/>
              </w:rPr>
              <w:t>gNB</w:t>
            </w:r>
            <w:proofErr w:type="spellEnd"/>
            <w:r w:rsidRPr="00DE2FDD">
              <w:rPr>
                <w:b/>
                <w:bCs/>
              </w:rPr>
              <w:t xml:space="preserve"> Rx/Tx timing delays</w:t>
            </w:r>
            <w:r>
              <w:rPr>
                <w:b/>
                <w:bCs/>
              </w:rPr>
              <w:tab/>
            </w:r>
            <w:r w:rsidRPr="00DE2FDD">
              <w:rPr>
                <w:b/>
                <w:bCs/>
              </w:rPr>
              <w:t>Moderator (CATT)</w:t>
            </w:r>
          </w:p>
          <w:p w14:paraId="37C86F5F" w14:textId="77777777" w:rsidR="00B40050" w:rsidRPr="00DE2FDD" w:rsidRDefault="00B40050" w:rsidP="00B40050">
            <w:pPr>
              <w:rPr>
                <w:lang w:eastAsia="x-none"/>
              </w:rPr>
            </w:pPr>
            <w:r w:rsidRPr="00DE2FDD">
              <w:rPr>
                <w:lang w:eastAsia="x-none"/>
              </w:rPr>
              <w:t>[104b-e-NR-ePos-01] – Ren Da (CATT)</w:t>
            </w:r>
          </w:p>
          <w:p w14:paraId="1F655437" w14:textId="77777777" w:rsidR="00B40050" w:rsidRDefault="00B40050" w:rsidP="00B40050">
            <w:pPr>
              <w:rPr>
                <w:lang w:eastAsia="x-none"/>
              </w:rPr>
            </w:pPr>
            <w:r w:rsidRPr="00DE2FDD">
              <w:rPr>
                <w:lang w:eastAsia="x-none"/>
              </w:rPr>
              <w:t xml:space="preserve">Email discussion/approval on accuracy improvements by mitigating UE Rx/Tx and/or </w:t>
            </w:r>
            <w:proofErr w:type="spellStart"/>
            <w:r w:rsidRPr="00DE2FDD">
              <w:rPr>
                <w:lang w:eastAsia="x-none"/>
              </w:rPr>
              <w:t>gNB</w:t>
            </w:r>
            <w:proofErr w:type="spellEnd"/>
            <w:r w:rsidRPr="00DE2FDD">
              <w:rPr>
                <w:lang w:eastAsia="x-none"/>
              </w:rPr>
              <w:t xml:space="preserve"> Rx/Tx timing delays with checkpoints for agreements on Apr-15, Apr-20</w:t>
            </w:r>
          </w:p>
          <w:p w14:paraId="0D5C7BD4" w14:textId="77777777" w:rsidR="00B40050" w:rsidRPr="00DE2FDD" w:rsidRDefault="00B40050" w:rsidP="00B40050">
            <w:pPr>
              <w:rPr>
                <w:b/>
                <w:bCs/>
              </w:rPr>
            </w:pPr>
            <w:r w:rsidRPr="00DE2FDD">
              <w:rPr>
                <w:b/>
                <w:bCs/>
              </w:rPr>
              <w:t>R1-2103875</w:t>
            </w:r>
            <w:r w:rsidRPr="00DE2FDD">
              <w:rPr>
                <w:b/>
                <w:bCs/>
              </w:rPr>
              <w:tab/>
              <w:t xml:space="preserve">FL Summary #2 for accuracy improvements by mitigating UE Rx/Tx and/or </w:t>
            </w:r>
            <w:proofErr w:type="spellStart"/>
            <w:r w:rsidRPr="00DE2FDD">
              <w:rPr>
                <w:b/>
                <w:bCs/>
              </w:rPr>
              <w:t>gNB</w:t>
            </w:r>
            <w:proofErr w:type="spellEnd"/>
            <w:r w:rsidRPr="00DE2FDD">
              <w:rPr>
                <w:b/>
                <w:bCs/>
              </w:rPr>
              <w:t xml:space="preserve"> Rx/Tx timing delays</w:t>
            </w:r>
            <w:r w:rsidRPr="00DE2FDD">
              <w:rPr>
                <w:b/>
                <w:bCs/>
              </w:rPr>
              <w:tab/>
              <w:t>Moderator (CATT)</w:t>
            </w:r>
          </w:p>
          <w:p w14:paraId="3007302F" w14:textId="77777777" w:rsidR="00B40050" w:rsidRPr="00DE2FDD" w:rsidRDefault="00B40050" w:rsidP="00B40050">
            <w:pPr>
              <w:rPr>
                <w:b/>
                <w:bCs/>
              </w:rPr>
            </w:pPr>
            <w:r w:rsidRPr="00DE2FDD">
              <w:rPr>
                <w:b/>
                <w:bCs/>
              </w:rPr>
              <w:t>R1-2103992</w:t>
            </w:r>
            <w:r w:rsidRPr="00DE2FDD">
              <w:rPr>
                <w:b/>
                <w:bCs/>
              </w:rPr>
              <w:tab/>
              <w:t xml:space="preserve">FL Summary #4 for accuracy improvements by mitigating UE Rx/Tx and/or </w:t>
            </w:r>
            <w:proofErr w:type="spellStart"/>
            <w:r w:rsidRPr="00DE2FDD">
              <w:rPr>
                <w:b/>
                <w:bCs/>
              </w:rPr>
              <w:t>gNB</w:t>
            </w:r>
            <w:proofErr w:type="spellEnd"/>
            <w:r w:rsidRPr="00DE2FDD">
              <w:rPr>
                <w:b/>
                <w:bCs/>
              </w:rPr>
              <w:t xml:space="preserve"> Rx/Tx timing delays</w:t>
            </w:r>
            <w:r w:rsidRPr="00DE2FDD">
              <w:rPr>
                <w:b/>
                <w:bCs/>
              </w:rPr>
              <w:tab/>
              <w:t>Moderator (CATT)</w:t>
            </w:r>
          </w:p>
          <w:p w14:paraId="1ED04F72" w14:textId="77777777" w:rsidR="00B40050" w:rsidRDefault="00B40050" w:rsidP="00B40050">
            <w:pPr>
              <w:rPr>
                <w:lang w:eastAsia="x-none"/>
              </w:rPr>
            </w:pPr>
          </w:p>
          <w:p w14:paraId="3884901F" w14:textId="77777777" w:rsidR="00B40050" w:rsidRDefault="00B40050" w:rsidP="00B40050">
            <w:pPr>
              <w:rPr>
                <w:lang w:eastAsia="x-none"/>
              </w:rPr>
            </w:pPr>
            <w:r w:rsidRPr="00AD3669">
              <w:rPr>
                <w:highlight w:val="green"/>
                <w:lang w:eastAsia="x-none"/>
              </w:rPr>
              <w:t>Agreement:</w:t>
            </w:r>
          </w:p>
          <w:p w14:paraId="5099C895" w14:textId="77777777" w:rsidR="00B40050" w:rsidRDefault="00B40050" w:rsidP="00731D62">
            <w:pPr>
              <w:pStyle w:val="ListParagraph"/>
              <w:numPr>
                <w:ilvl w:val="0"/>
                <w:numId w:val="24"/>
              </w:numPr>
              <w:overflowPunct w:val="0"/>
              <w:autoSpaceDE w:val="0"/>
              <w:autoSpaceDN w:val="0"/>
              <w:adjustRightInd w:val="0"/>
              <w:spacing w:after="180"/>
              <w:ind w:leftChars="0"/>
              <w:contextualSpacing/>
              <w:textAlignment w:val="baseline"/>
              <w:rPr>
                <w:lang w:eastAsia="zh-CN"/>
              </w:rPr>
            </w:pPr>
            <w:r>
              <w:rPr>
                <w:lang w:eastAsia="zh-CN"/>
              </w:rPr>
              <w:t>Support the following for mitigating TRP Tx timing errors and/or UE Rx timing errors for DL TDOA</w:t>
            </w:r>
          </w:p>
          <w:p w14:paraId="36B0D55F" w14:textId="77777777" w:rsidR="00B40050" w:rsidRDefault="00B40050" w:rsidP="00731D62">
            <w:pPr>
              <w:pStyle w:val="ListParagraph"/>
              <w:numPr>
                <w:ilvl w:val="1"/>
                <w:numId w:val="24"/>
              </w:numPr>
              <w:overflowPunct w:val="0"/>
              <w:autoSpaceDE w:val="0"/>
              <w:autoSpaceDN w:val="0"/>
              <w:adjustRightInd w:val="0"/>
              <w:spacing w:after="180"/>
              <w:ind w:leftChars="0"/>
              <w:contextualSpacing/>
              <w:textAlignment w:val="baseline"/>
              <w:rPr>
                <w:lang w:eastAsia="zh-CN"/>
              </w:rPr>
            </w:pPr>
            <w:r>
              <w:rPr>
                <w:lang w:eastAsia="zh-CN"/>
              </w:rPr>
              <w:t xml:space="preserve">Support a UE to provide the association information of RSTD measurements with UE Rx TEG(s) to the LMF when the UE reports the RSTD measurements to the LMF </w:t>
            </w:r>
            <w:r w:rsidRPr="00840497">
              <w:rPr>
                <w:lang w:eastAsia="zh-CN"/>
              </w:rPr>
              <w:t xml:space="preserve">if the </w:t>
            </w:r>
            <w:r>
              <w:rPr>
                <w:lang w:eastAsia="zh-CN"/>
              </w:rPr>
              <w:t>UE</w:t>
            </w:r>
            <w:r w:rsidRPr="00840497">
              <w:rPr>
                <w:lang w:eastAsia="zh-CN"/>
              </w:rPr>
              <w:t xml:space="preserve"> has multiple </w:t>
            </w:r>
            <w:r>
              <w:rPr>
                <w:lang w:eastAsia="zh-CN"/>
              </w:rPr>
              <w:t>TEGs</w:t>
            </w:r>
          </w:p>
          <w:p w14:paraId="38F65DCD" w14:textId="77777777" w:rsidR="00B40050" w:rsidRPr="00F909E9" w:rsidRDefault="00B40050" w:rsidP="00731D62">
            <w:pPr>
              <w:pStyle w:val="ListParagraph"/>
              <w:numPr>
                <w:ilvl w:val="1"/>
                <w:numId w:val="24"/>
              </w:numPr>
              <w:overflowPunct w:val="0"/>
              <w:autoSpaceDE w:val="0"/>
              <w:autoSpaceDN w:val="0"/>
              <w:adjustRightInd w:val="0"/>
              <w:spacing w:after="180"/>
              <w:ind w:leftChars="0"/>
              <w:contextualSpacing/>
              <w:textAlignment w:val="baseline"/>
              <w:rPr>
                <w:lang w:eastAsia="zh-CN"/>
              </w:rPr>
            </w:pPr>
            <w:r w:rsidRPr="00F909E9">
              <w:rPr>
                <w:lang w:eastAsia="zh-CN"/>
              </w:rPr>
              <w:lastRenderedPageBreak/>
              <w:t xml:space="preserve">Support a TRP providing the association information of DL PRS resources with Tx TEGs to the LMF </w:t>
            </w:r>
            <w:bookmarkStart w:id="5" w:name="_Hlk69244085"/>
            <w:r w:rsidRPr="00F909E9">
              <w:rPr>
                <w:lang w:eastAsia="zh-CN"/>
              </w:rPr>
              <w:t>if the TRP has multiple TEGs</w:t>
            </w:r>
            <w:bookmarkEnd w:id="5"/>
          </w:p>
          <w:p w14:paraId="5E795577" w14:textId="77777777" w:rsidR="00B40050" w:rsidRPr="00840497" w:rsidRDefault="00B40050" w:rsidP="00731D62">
            <w:pPr>
              <w:pStyle w:val="ListParagraph"/>
              <w:numPr>
                <w:ilvl w:val="1"/>
                <w:numId w:val="24"/>
              </w:numPr>
              <w:overflowPunct w:val="0"/>
              <w:autoSpaceDE w:val="0"/>
              <w:autoSpaceDN w:val="0"/>
              <w:adjustRightInd w:val="0"/>
              <w:spacing w:after="180"/>
              <w:ind w:leftChars="0"/>
              <w:contextualSpacing/>
              <w:textAlignment w:val="baseline"/>
              <w:rPr>
                <w:lang w:eastAsia="zh-CN"/>
              </w:rPr>
            </w:pPr>
            <w:r w:rsidRPr="00840497">
              <w:rPr>
                <w:lang w:eastAsia="zh-CN"/>
              </w:rPr>
              <w:t>Support the LMF to provide the association information of DL PRS resources with Tx TEGs to a UE for UE-based positioning</w:t>
            </w:r>
            <w:r>
              <w:rPr>
                <w:lang w:eastAsia="zh-CN"/>
              </w:rPr>
              <w:t xml:space="preserve"> </w:t>
            </w:r>
            <w:r w:rsidRPr="00840497">
              <w:rPr>
                <w:lang w:eastAsia="zh-CN"/>
              </w:rPr>
              <w:t xml:space="preserve">if the TRP has multiple </w:t>
            </w:r>
            <w:r>
              <w:rPr>
                <w:lang w:eastAsia="zh-CN"/>
              </w:rPr>
              <w:t xml:space="preserve">TEGs </w:t>
            </w:r>
          </w:p>
          <w:p w14:paraId="6FD0A7D2" w14:textId="77777777" w:rsidR="00B40050" w:rsidRPr="0075424B" w:rsidRDefault="00B40050" w:rsidP="00731D62">
            <w:pPr>
              <w:pStyle w:val="ListParagraph"/>
              <w:numPr>
                <w:ilvl w:val="1"/>
                <w:numId w:val="24"/>
              </w:numPr>
              <w:overflowPunct w:val="0"/>
              <w:autoSpaceDE w:val="0"/>
              <w:autoSpaceDN w:val="0"/>
              <w:adjustRightInd w:val="0"/>
              <w:spacing w:after="180"/>
              <w:ind w:leftChars="0"/>
              <w:contextualSpacing/>
              <w:textAlignment w:val="baseline"/>
              <w:rPr>
                <w:lang w:eastAsia="zh-CN"/>
              </w:rPr>
            </w:pPr>
            <w:r>
              <w:rPr>
                <w:lang w:eastAsia="zh-CN"/>
              </w:rPr>
              <w:t>FFS: the details of the signalling, procedures, and UE capability</w:t>
            </w:r>
          </w:p>
          <w:p w14:paraId="32C30B37" w14:textId="77777777" w:rsidR="00B40050" w:rsidRPr="00AD3669" w:rsidRDefault="00B40050" w:rsidP="00731D62">
            <w:pPr>
              <w:pStyle w:val="ListParagraph"/>
              <w:numPr>
                <w:ilvl w:val="0"/>
                <w:numId w:val="24"/>
              </w:numPr>
              <w:overflowPunct w:val="0"/>
              <w:autoSpaceDE w:val="0"/>
              <w:autoSpaceDN w:val="0"/>
              <w:adjustRightInd w:val="0"/>
              <w:spacing w:after="180"/>
              <w:ind w:leftChars="0"/>
              <w:contextualSpacing/>
              <w:textAlignment w:val="baseline"/>
              <w:rPr>
                <w:lang w:eastAsia="zh-CN"/>
              </w:rPr>
            </w:pPr>
            <w:r>
              <w:rPr>
                <w:lang w:eastAsia="zh-CN"/>
              </w:rPr>
              <w:t>Send an LS to RAN4 to check if there is any issue to support the above enhancements</w:t>
            </w:r>
          </w:p>
          <w:p w14:paraId="7F92146B" w14:textId="77777777" w:rsidR="00B40050" w:rsidRDefault="00B40050" w:rsidP="00B40050">
            <w:pPr>
              <w:rPr>
                <w:lang w:eastAsia="x-none"/>
              </w:rPr>
            </w:pPr>
          </w:p>
          <w:p w14:paraId="22264C1A" w14:textId="77777777" w:rsidR="00B40050" w:rsidRDefault="00B40050" w:rsidP="00B40050">
            <w:pPr>
              <w:rPr>
                <w:lang w:eastAsia="x-none"/>
              </w:rPr>
            </w:pPr>
            <w:r w:rsidRPr="00D35800">
              <w:rPr>
                <w:highlight w:val="green"/>
                <w:lang w:eastAsia="x-none"/>
              </w:rPr>
              <w:t>Agreement:</w:t>
            </w:r>
          </w:p>
          <w:p w14:paraId="32424568" w14:textId="77777777" w:rsidR="00B40050" w:rsidRDefault="00B40050" w:rsidP="00B40050">
            <w:pPr>
              <w:pStyle w:val="ListParagraph"/>
              <w:spacing w:line="256" w:lineRule="auto"/>
              <w:ind w:left="800"/>
              <w:jc w:val="both"/>
              <w:rPr>
                <w:lang w:eastAsia="zh-CN"/>
              </w:rPr>
            </w:pPr>
            <w:r>
              <w:rPr>
                <w:lang w:eastAsia="zh-CN"/>
              </w:rPr>
              <w:t>Support the following for mitigating UE Tx timing errors and/or TRP Rx timing errors for UL TDOA</w:t>
            </w:r>
          </w:p>
          <w:p w14:paraId="336D76F5" w14:textId="77777777" w:rsidR="00B40050" w:rsidRPr="00062120" w:rsidRDefault="00B40050" w:rsidP="00731D62">
            <w:pPr>
              <w:pStyle w:val="ListParagraph"/>
              <w:numPr>
                <w:ilvl w:val="0"/>
                <w:numId w:val="25"/>
              </w:numPr>
              <w:overflowPunct w:val="0"/>
              <w:autoSpaceDE w:val="0"/>
              <w:autoSpaceDN w:val="0"/>
              <w:adjustRightInd w:val="0"/>
              <w:spacing w:after="180"/>
              <w:ind w:leftChars="0"/>
              <w:contextualSpacing/>
              <w:textAlignment w:val="baseline"/>
              <w:rPr>
                <w:lang w:eastAsia="zh-CN"/>
              </w:rPr>
            </w:pPr>
            <w:r w:rsidRPr="00062120">
              <w:rPr>
                <w:lang w:eastAsia="zh-CN"/>
              </w:rPr>
              <w:t>Support a TRP to provide the association information of RTOA measurements with TRP Rx TEG(s) to the LMF when the TRP reports the RTOA measurements to the LMF if the TRP has multiple Rx TEGs</w:t>
            </w:r>
          </w:p>
          <w:p w14:paraId="0979561F" w14:textId="77777777" w:rsidR="00B40050" w:rsidRPr="00062120" w:rsidRDefault="00B40050" w:rsidP="00731D62">
            <w:pPr>
              <w:pStyle w:val="ListParagraph"/>
              <w:numPr>
                <w:ilvl w:val="0"/>
                <w:numId w:val="25"/>
              </w:numPr>
              <w:overflowPunct w:val="0"/>
              <w:autoSpaceDE w:val="0"/>
              <w:autoSpaceDN w:val="0"/>
              <w:adjustRightInd w:val="0"/>
              <w:spacing w:after="180"/>
              <w:ind w:leftChars="0"/>
              <w:contextualSpacing/>
              <w:textAlignment w:val="baseline"/>
              <w:rPr>
                <w:lang w:eastAsia="zh-CN"/>
              </w:rPr>
            </w:pPr>
            <w:r w:rsidRPr="00062120">
              <w:rPr>
                <w:lang w:eastAsia="zh-CN"/>
              </w:rPr>
              <w:t xml:space="preserve">Support a UE to provide </w:t>
            </w:r>
            <w:r w:rsidRPr="00B01956">
              <w:rPr>
                <w:lang w:val="en-IN"/>
              </w:rPr>
              <w:t xml:space="preserve">under capability </w:t>
            </w:r>
            <w:r w:rsidRPr="00062120">
              <w:rPr>
                <w:lang w:eastAsia="zh-CN"/>
              </w:rPr>
              <w:t xml:space="preserve">the association information of UL SRS resources </w:t>
            </w:r>
            <w:r w:rsidRPr="00B01956">
              <w:rPr>
                <w:lang w:val="en-IN"/>
              </w:rPr>
              <w:t xml:space="preserve">for positioning </w:t>
            </w:r>
            <w:r w:rsidRPr="00062120">
              <w:rPr>
                <w:lang w:eastAsia="zh-CN"/>
              </w:rPr>
              <w:t>with Tx TEGs to the LMF if the UE has multiple Tx TEGs</w:t>
            </w:r>
          </w:p>
          <w:p w14:paraId="0EE990D2" w14:textId="77777777" w:rsidR="00B40050" w:rsidRPr="00B01956" w:rsidRDefault="00B40050" w:rsidP="00731D62">
            <w:pPr>
              <w:pStyle w:val="ListParagraph"/>
              <w:numPr>
                <w:ilvl w:val="1"/>
                <w:numId w:val="25"/>
              </w:numPr>
              <w:overflowPunct w:val="0"/>
              <w:autoSpaceDE w:val="0"/>
              <w:autoSpaceDN w:val="0"/>
              <w:adjustRightInd w:val="0"/>
              <w:spacing w:after="180"/>
              <w:ind w:leftChars="0"/>
              <w:contextualSpacing/>
              <w:textAlignment w:val="baseline"/>
              <w:rPr>
                <w:lang w:val="en-IN"/>
              </w:rPr>
            </w:pPr>
            <w:r w:rsidRPr="00B01956">
              <w:rPr>
                <w:lang w:val="en-IN"/>
              </w:rPr>
              <w:t>FFS: Whether to support a UE to provide the association information of UL SRS resources for MIMO with Tx TEGs to the LMF if the UE has multiple Tx TEGs</w:t>
            </w:r>
          </w:p>
          <w:p w14:paraId="31658C8D" w14:textId="77777777" w:rsidR="00B40050" w:rsidRPr="00062120" w:rsidRDefault="00B40050" w:rsidP="00731D62">
            <w:pPr>
              <w:pStyle w:val="ListParagraph"/>
              <w:numPr>
                <w:ilvl w:val="1"/>
                <w:numId w:val="25"/>
              </w:numPr>
              <w:overflowPunct w:val="0"/>
              <w:autoSpaceDE w:val="0"/>
              <w:autoSpaceDN w:val="0"/>
              <w:adjustRightInd w:val="0"/>
              <w:spacing w:after="180"/>
              <w:ind w:leftChars="0"/>
              <w:contextualSpacing/>
              <w:textAlignment w:val="baseline"/>
              <w:rPr>
                <w:lang w:eastAsia="zh-CN"/>
              </w:rPr>
            </w:pPr>
            <w:r w:rsidRPr="00062120">
              <w:rPr>
                <w:lang w:eastAsia="zh-CN"/>
              </w:rPr>
              <w:t xml:space="preserve">FFS: Whether the association information is sent directly from UE to LMF, or is first provided to </w:t>
            </w:r>
            <w:proofErr w:type="spellStart"/>
            <w:r w:rsidRPr="00062120">
              <w:rPr>
                <w:lang w:eastAsia="zh-CN"/>
              </w:rPr>
              <w:t>gNB</w:t>
            </w:r>
            <w:proofErr w:type="spellEnd"/>
            <w:r w:rsidRPr="00062120">
              <w:rPr>
                <w:lang w:eastAsia="zh-CN"/>
              </w:rPr>
              <w:t xml:space="preserve"> and then forwarded to LMF</w:t>
            </w:r>
          </w:p>
          <w:p w14:paraId="1FCDC2E9" w14:textId="77777777" w:rsidR="00B40050" w:rsidRPr="00062120" w:rsidRDefault="00B40050" w:rsidP="00731D62">
            <w:pPr>
              <w:pStyle w:val="ListParagraph"/>
              <w:numPr>
                <w:ilvl w:val="0"/>
                <w:numId w:val="25"/>
              </w:numPr>
              <w:overflowPunct w:val="0"/>
              <w:autoSpaceDE w:val="0"/>
              <w:autoSpaceDN w:val="0"/>
              <w:adjustRightInd w:val="0"/>
              <w:spacing w:after="180"/>
              <w:ind w:leftChars="0"/>
              <w:contextualSpacing/>
              <w:textAlignment w:val="baseline"/>
              <w:rPr>
                <w:lang w:eastAsia="zh-CN"/>
              </w:rPr>
            </w:pPr>
            <w:r w:rsidRPr="00062120">
              <w:rPr>
                <w:lang w:eastAsia="zh-CN"/>
              </w:rPr>
              <w:t xml:space="preserve">FFS: the details of the </w:t>
            </w:r>
            <w:proofErr w:type="spellStart"/>
            <w:r w:rsidRPr="00062120">
              <w:rPr>
                <w:lang w:eastAsia="zh-CN"/>
              </w:rPr>
              <w:t>Signaling</w:t>
            </w:r>
            <w:proofErr w:type="spellEnd"/>
            <w:r w:rsidRPr="00062120">
              <w:rPr>
                <w:lang w:eastAsia="zh-CN"/>
              </w:rPr>
              <w:t>, procedures, and UE capability</w:t>
            </w:r>
          </w:p>
          <w:p w14:paraId="33BB1546" w14:textId="77777777" w:rsidR="00B40050" w:rsidRDefault="00B40050" w:rsidP="00B40050">
            <w:pPr>
              <w:rPr>
                <w:lang w:eastAsia="x-none"/>
              </w:rPr>
            </w:pPr>
            <w:r w:rsidRPr="007822B4">
              <w:rPr>
                <w:highlight w:val="green"/>
                <w:lang w:eastAsia="x-none"/>
              </w:rPr>
              <w:t>Agreement:</w:t>
            </w:r>
          </w:p>
          <w:p w14:paraId="2B2BF3D9" w14:textId="77777777" w:rsidR="00B40050" w:rsidRPr="00184974" w:rsidRDefault="00B40050" w:rsidP="00B40050">
            <w:pPr>
              <w:pStyle w:val="ListParagraph"/>
              <w:spacing w:line="259" w:lineRule="auto"/>
              <w:ind w:left="800"/>
              <w:jc w:val="both"/>
            </w:pPr>
            <w:r w:rsidRPr="00184974">
              <w:rPr>
                <w:lang w:eastAsia="zh-CN"/>
              </w:rPr>
              <w:t xml:space="preserve">For mitigating UE/TRP Tx/Rx timing errors for </w:t>
            </w:r>
            <w:r>
              <w:t xml:space="preserve">DL+UL positioning, </w:t>
            </w:r>
            <w:r w:rsidRPr="00184974">
              <w:t>support one of the following alternatives:</w:t>
            </w:r>
          </w:p>
          <w:p w14:paraId="5036A85E" w14:textId="77777777" w:rsidR="00B40050" w:rsidRPr="00184974" w:rsidRDefault="00B40050" w:rsidP="00731D62">
            <w:pPr>
              <w:pStyle w:val="ListParagraph"/>
              <w:numPr>
                <w:ilvl w:val="0"/>
                <w:numId w:val="26"/>
              </w:numPr>
              <w:overflowPunct w:val="0"/>
              <w:autoSpaceDE w:val="0"/>
              <w:autoSpaceDN w:val="0"/>
              <w:adjustRightInd w:val="0"/>
              <w:spacing w:after="180"/>
              <w:ind w:leftChars="0"/>
              <w:contextualSpacing/>
              <w:textAlignment w:val="baseline"/>
            </w:pPr>
            <w:r w:rsidRPr="00184974">
              <w:t xml:space="preserve">Alt.1: Support a UE to provide the association information of a UE Rx-Tx time difference measurement with a pair of {Rx TEG, Tx TEG} to LMF, where the Rx TEG is used to receive the DL PRS and the Tx TEG is used to transmit the UL </w:t>
            </w:r>
            <w:r>
              <w:t xml:space="preserve">Positioning </w:t>
            </w:r>
            <w:r w:rsidRPr="00184974">
              <w:t>SRS</w:t>
            </w:r>
            <w:r>
              <w:t>;</w:t>
            </w:r>
          </w:p>
          <w:p w14:paraId="5BE60480" w14:textId="77777777" w:rsidR="00B40050" w:rsidRPr="00B01956" w:rsidRDefault="00B40050" w:rsidP="00731D62">
            <w:pPr>
              <w:pStyle w:val="ListParagraph"/>
              <w:numPr>
                <w:ilvl w:val="0"/>
                <w:numId w:val="26"/>
              </w:numPr>
              <w:overflowPunct w:val="0"/>
              <w:autoSpaceDE w:val="0"/>
              <w:autoSpaceDN w:val="0"/>
              <w:adjustRightInd w:val="0"/>
              <w:spacing w:after="180"/>
              <w:ind w:leftChars="0"/>
              <w:contextualSpacing/>
              <w:textAlignment w:val="baseline"/>
              <w:rPr>
                <w:lang w:eastAsia="zh-CN"/>
              </w:rPr>
            </w:pPr>
            <w:r w:rsidRPr="00184974">
              <w:t>Alt.</w:t>
            </w:r>
            <w:r>
              <w:t>2</w:t>
            </w:r>
            <w:r w:rsidRPr="00184974">
              <w:t xml:space="preserve">: </w:t>
            </w:r>
            <w:r>
              <w:t>S</w:t>
            </w:r>
            <w:r w:rsidRPr="00B01956">
              <w:rPr>
                <w:lang w:eastAsia="zh-CN"/>
              </w:rPr>
              <w:t xml:space="preserve">upport a UE to provide the association information of a UE Rx-Tx time difference measurement with a UE </w:t>
            </w:r>
            <w:proofErr w:type="spellStart"/>
            <w:r w:rsidRPr="00B01956">
              <w:rPr>
                <w:lang w:eastAsia="zh-CN"/>
              </w:rPr>
              <w:t>RxTx</w:t>
            </w:r>
            <w:proofErr w:type="spellEnd"/>
            <w:r w:rsidRPr="00B01956">
              <w:rPr>
                <w:lang w:eastAsia="zh-CN"/>
              </w:rPr>
              <w:t xml:space="preserve"> TEG to LMF according to the one of the 2 following options: </w:t>
            </w:r>
          </w:p>
          <w:p w14:paraId="224780FD" w14:textId="77777777" w:rsidR="00B40050" w:rsidRPr="00B01956" w:rsidRDefault="00B40050" w:rsidP="00731D62">
            <w:pPr>
              <w:pStyle w:val="ListParagraph"/>
              <w:numPr>
                <w:ilvl w:val="1"/>
                <w:numId w:val="26"/>
              </w:numPr>
              <w:overflowPunct w:val="0"/>
              <w:autoSpaceDE w:val="0"/>
              <w:autoSpaceDN w:val="0"/>
              <w:adjustRightInd w:val="0"/>
              <w:spacing w:after="180"/>
              <w:ind w:leftChars="0"/>
              <w:contextualSpacing/>
              <w:textAlignment w:val="baseline"/>
              <w:rPr>
                <w:lang w:eastAsia="zh-CN"/>
              </w:rPr>
            </w:pPr>
            <w:r w:rsidRPr="00B01956">
              <w:rPr>
                <w:lang w:eastAsia="zh-CN"/>
              </w:rPr>
              <w:t xml:space="preserve">Option 1: the UE </w:t>
            </w:r>
            <w:proofErr w:type="spellStart"/>
            <w:r w:rsidRPr="00B01956">
              <w:rPr>
                <w:lang w:eastAsia="zh-CN"/>
              </w:rPr>
              <w:t>RxTx</w:t>
            </w:r>
            <w:proofErr w:type="spellEnd"/>
            <w:r w:rsidRPr="00B01956">
              <w:rPr>
                <w:lang w:eastAsia="zh-CN"/>
              </w:rPr>
              <w:t xml:space="preserve"> TEG is associated with one or more {DL PRS resource, UL Positioning SRS resource} pairs</w:t>
            </w:r>
          </w:p>
          <w:p w14:paraId="2C2C1F43" w14:textId="77777777" w:rsidR="00B40050" w:rsidRPr="00B01956" w:rsidRDefault="00B40050" w:rsidP="00731D62">
            <w:pPr>
              <w:pStyle w:val="ListParagraph"/>
              <w:numPr>
                <w:ilvl w:val="2"/>
                <w:numId w:val="26"/>
              </w:numPr>
              <w:overflowPunct w:val="0"/>
              <w:autoSpaceDE w:val="0"/>
              <w:autoSpaceDN w:val="0"/>
              <w:adjustRightInd w:val="0"/>
              <w:spacing w:after="180"/>
              <w:ind w:leftChars="0"/>
              <w:contextualSpacing/>
              <w:textAlignment w:val="baseline"/>
              <w:rPr>
                <w:lang w:eastAsia="zh-CN"/>
              </w:rPr>
            </w:pPr>
            <w:r w:rsidRPr="00B01956">
              <w:rPr>
                <w:lang w:eastAsia="zh-CN"/>
              </w:rPr>
              <w:t xml:space="preserve">FFS:  whether UE provides the association information of DL PRS resources to UE Rx TEG to LMF for </w:t>
            </w:r>
            <w:r>
              <w:t xml:space="preserve">UE </w:t>
            </w:r>
            <w:proofErr w:type="spellStart"/>
            <w:r>
              <w:t>RxTx</w:t>
            </w:r>
            <w:proofErr w:type="spellEnd"/>
            <w:r>
              <w:t xml:space="preserve"> measurements</w:t>
            </w:r>
            <w:r w:rsidRPr="00B01956">
              <w:rPr>
                <w:lang w:eastAsia="zh-CN"/>
              </w:rPr>
              <w:t xml:space="preserve"> specifically</w:t>
            </w:r>
          </w:p>
          <w:p w14:paraId="33B80D68" w14:textId="77777777" w:rsidR="00B40050" w:rsidRPr="00B01956" w:rsidRDefault="00B40050" w:rsidP="00731D62">
            <w:pPr>
              <w:pStyle w:val="ListParagraph"/>
              <w:numPr>
                <w:ilvl w:val="1"/>
                <w:numId w:val="26"/>
              </w:numPr>
              <w:overflowPunct w:val="0"/>
              <w:autoSpaceDE w:val="0"/>
              <w:autoSpaceDN w:val="0"/>
              <w:adjustRightInd w:val="0"/>
              <w:spacing w:after="180"/>
              <w:ind w:leftChars="0"/>
              <w:contextualSpacing/>
              <w:textAlignment w:val="baseline"/>
              <w:rPr>
                <w:lang w:eastAsia="zh-CN"/>
              </w:rPr>
            </w:pPr>
            <w:r w:rsidRPr="00B01956">
              <w:rPr>
                <w:lang w:eastAsia="zh-CN"/>
              </w:rPr>
              <w:t xml:space="preserve">Option 2: the UE </w:t>
            </w:r>
            <w:proofErr w:type="spellStart"/>
            <w:r w:rsidRPr="00B01956">
              <w:rPr>
                <w:lang w:eastAsia="zh-CN"/>
              </w:rPr>
              <w:t>RxTx</w:t>
            </w:r>
            <w:proofErr w:type="spellEnd"/>
            <w:r w:rsidRPr="00B01956">
              <w:rPr>
                <w:lang w:eastAsia="zh-CN"/>
              </w:rPr>
              <w:t xml:space="preserve"> TEG is associated with one or more {Rx TEG, Tx TEG} pairs where the Rx TEG is used to receive the DL PRS and the Tx TEG is used to transmit the UL Positioning SRS.</w:t>
            </w:r>
          </w:p>
          <w:p w14:paraId="36E70DDF" w14:textId="77777777" w:rsidR="00B40050" w:rsidRPr="00B01956" w:rsidRDefault="00B40050" w:rsidP="00731D62">
            <w:pPr>
              <w:pStyle w:val="ListParagraph"/>
              <w:numPr>
                <w:ilvl w:val="0"/>
                <w:numId w:val="26"/>
              </w:numPr>
              <w:overflowPunct w:val="0"/>
              <w:autoSpaceDE w:val="0"/>
              <w:autoSpaceDN w:val="0"/>
              <w:adjustRightInd w:val="0"/>
              <w:spacing w:after="180"/>
              <w:ind w:leftChars="0"/>
              <w:contextualSpacing/>
              <w:textAlignment w:val="baseline"/>
              <w:rPr>
                <w:lang w:eastAsia="zh-CN"/>
              </w:rPr>
            </w:pPr>
            <w:r w:rsidRPr="00B01956">
              <w:rPr>
                <w:lang w:eastAsia="zh-CN"/>
              </w:rPr>
              <w:t xml:space="preserve">For both </w:t>
            </w:r>
            <w:proofErr w:type="spellStart"/>
            <w:r w:rsidRPr="00B01956">
              <w:rPr>
                <w:lang w:eastAsia="zh-CN"/>
              </w:rPr>
              <w:t>alterntives</w:t>
            </w:r>
            <w:proofErr w:type="spellEnd"/>
            <w:r w:rsidRPr="00B01956">
              <w:rPr>
                <w:lang w:eastAsia="zh-CN"/>
              </w:rPr>
              <w:t xml:space="preserve">, the UE may provide the association information of SRS resources for positioning to UE Tx TEG to LMF </w:t>
            </w:r>
          </w:p>
          <w:p w14:paraId="590BFB9A" w14:textId="77777777" w:rsidR="00B40050" w:rsidRPr="00B01956" w:rsidRDefault="00B40050" w:rsidP="00731D62">
            <w:pPr>
              <w:pStyle w:val="ListParagraph"/>
              <w:numPr>
                <w:ilvl w:val="1"/>
                <w:numId w:val="26"/>
              </w:numPr>
              <w:overflowPunct w:val="0"/>
              <w:autoSpaceDE w:val="0"/>
              <w:autoSpaceDN w:val="0"/>
              <w:adjustRightInd w:val="0"/>
              <w:spacing w:after="180"/>
              <w:ind w:leftChars="0"/>
              <w:contextualSpacing/>
              <w:textAlignment w:val="baseline"/>
              <w:rPr>
                <w:lang w:eastAsia="zh-CN"/>
              </w:rPr>
            </w:pPr>
            <w:r w:rsidRPr="00B01956">
              <w:rPr>
                <w:lang w:eastAsia="zh-CN"/>
              </w:rPr>
              <w:t xml:space="preserve">FFS: Whether the association information is sent directly from UE to LMF, or is first provided to </w:t>
            </w:r>
            <w:proofErr w:type="spellStart"/>
            <w:r w:rsidRPr="00B01956">
              <w:rPr>
                <w:lang w:eastAsia="zh-CN"/>
              </w:rPr>
              <w:t>gNB</w:t>
            </w:r>
            <w:proofErr w:type="spellEnd"/>
            <w:r w:rsidRPr="00B01956">
              <w:rPr>
                <w:lang w:eastAsia="zh-CN"/>
              </w:rPr>
              <w:t xml:space="preserve"> and then forwarded to LMF</w:t>
            </w:r>
          </w:p>
          <w:p w14:paraId="3BC029BF" w14:textId="77777777" w:rsidR="00B40050" w:rsidRPr="00B01956" w:rsidRDefault="00B40050" w:rsidP="00731D62">
            <w:pPr>
              <w:pStyle w:val="ListParagraph"/>
              <w:numPr>
                <w:ilvl w:val="0"/>
                <w:numId w:val="26"/>
              </w:numPr>
              <w:overflowPunct w:val="0"/>
              <w:autoSpaceDE w:val="0"/>
              <w:autoSpaceDN w:val="0"/>
              <w:adjustRightInd w:val="0"/>
              <w:spacing w:after="180"/>
              <w:ind w:leftChars="0"/>
              <w:contextualSpacing/>
              <w:textAlignment w:val="baseline"/>
              <w:rPr>
                <w:lang w:eastAsia="zh-CN"/>
              </w:rPr>
            </w:pPr>
            <w:r w:rsidRPr="00B01956">
              <w:rPr>
                <w:lang w:eastAsia="zh-CN"/>
              </w:rPr>
              <w:t>FFS: the details of the signalling, procedures, and UE capability</w:t>
            </w:r>
          </w:p>
          <w:p w14:paraId="560E6651" w14:textId="77777777" w:rsidR="00B40050" w:rsidRDefault="00B40050" w:rsidP="00B40050">
            <w:pPr>
              <w:rPr>
                <w:lang w:eastAsia="x-none"/>
              </w:rPr>
            </w:pPr>
            <w:r w:rsidRPr="00BB0F97">
              <w:rPr>
                <w:highlight w:val="green"/>
                <w:lang w:eastAsia="x-none"/>
              </w:rPr>
              <w:t>Agreement:</w:t>
            </w:r>
          </w:p>
          <w:p w14:paraId="01781AC7" w14:textId="77777777" w:rsidR="00B40050" w:rsidRPr="00184974" w:rsidRDefault="00B40050" w:rsidP="00731D62">
            <w:pPr>
              <w:pStyle w:val="ListParagraph"/>
              <w:numPr>
                <w:ilvl w:val="0"/>
                <w:numId w:val="23"/>
              </w:numPr>
              <w:spacing w:line="259" w:lineRule="auto"/>
              <w:ind w:leftChars="0" w:left="720"/>
              <w:contextualSpacing/>
              <w:jc w:val="both"/>
            </w:pPr>
            <w:r>
              <w:rPr>
                <w:lang w:eastAsia="zh-CN"/>
              </w:rPr>
              <w:t xml:space="preserve">For mitigating UE/TRP Tx/Rx timing errors for </w:t>
            </w:r>
            <w:r>
              <w:t xml:space="preserve">DL+UL positioning, </w:t>
            </w:r>
            <w:r w:rsidRPr="00184974">
              <w:t>support one of the following alternatives:</w:t>
            </w:r>
          </w:p>
          <w:p w14:paraId="77A8069A" w14:textId="77777777" w:rsidR="00B40050" w:rsidRPr="00360863" w:rsidRDefault="00B40050" w:rsidP="00731D62">
            <w:pPr>
              <w:pStyle w:val="ListParagraph"/>
              <w:numPr>
                <w:ilvl w:val="1"/>
                <w:numId w:val="23"/>
              </w:numPr>
              <w:spacing w:line="256" w:lineRule="auto"/>
              <w:ind w:leftChars="0" w:left="1440"/>
              <w:contextualSpacing/>
              <w:jc w:val="both"/>
              <w:rPr>
                <w:lang w:eastAsia="zh-CN"/>
              </w:rPr>
            </w:pPr>
            <w:r w:rsidRPr="00184974">
              <w:t xml:space="preserve">Alt.1: </w:t>
            </w:r>
            <w:r w:rsidRPr="00360863">
              <w:t xml:space="preserve">Support a </w:t>
            </w:r>
            <w:proofErr w:type="spellStart"/>
            <w:r>
              <w:t>gNB</w:t>
            </w:r>
            <w:proofErr w:type="spellEnd"/>
            <w:r w:rsidRPr="00360863">
              <w:t xml:space="preserve"> to provide the association information of a </w:t>
            </w:r>
            <w:proofErr w:type="spellStart"/>
            <w:r w:rsidRPr="00360863">
              <w:t>gNB</w:t>
            </w:r>
            <w:proofErr w:type="spellEnd"/>
            <w:r w:rsidRPr="00360863">
              <w:t xml:space="preserve"> Rx-Tx time difference measurement with a pair of {Rx TEG, Tx TEG} to LMF </w:t>
            </w:r>
          </w:p>
          <w:p w14:paraId="041238A3" w14:textId="77777777" w:rsidR="00B40050" w:rsidRDefault="00B40050" w:rsidP="00731D62">
            <w:pPr>
              <w:pStyle w:val="ListParagraph"/>
              <w:numPr>
                <w:ilvl w:val="1"/>
                <w:numId w:val="23"/>
              </w:numPr>
              <w:spacing w:line="256" w:lineRule="auto"/>
              <w:ind w:leftChars="0" w:left="1440"/>
              <w:contextualSpacing/>
              <w:jc w:val="both"/>
              <w:rPr>
                <w:lang w:eastAsia="zh-CN"/>
              </w:rPr>
            </w:pPr>
            <w:r>
              <w:t>Alt. 2: S</w:t>
            </w:r>
            <w:r>
              <w:rPr>
                <w:lang w:eastAsia="zh-CN"/>
              </w:rPr>
              <w:t xml:space="preserve">upport a </w:t>
            </w:r>
            <w:proofErr w:type="spellStart"/>
            <w:r>
              <w:rPr>
                <w:lang w:eastAsia="zh-CN"/>
              </w:rPr>
              <w:t>gNB</w:t>
            </w:r>
            <w:proofErr w:type="spellEnd"/>
            <w:r>
              <w:rPr>
                <w:lang w:eastAsia="zh-CN"/>
              </w:rPr>
              <w:t xml:space="preserve"> to provide the association information of a </w:t>
            </w:r>
            <w:proofErr w:type="spellStart"/>
            <w:r>
              <w:rPr>
                <w:lang w:eastAsia="zh-CN"/>
              </w:rPr>
              <w:t>gNB</w:t>
            </w:r>
            <w:proofErr w:type="spellEnd"/>
            <w:r>
              <w:rPr>
                <w:lang w:eastAsia="zh-CN"/>
              </w:rPr>
              <w:t xml:space="preserve"> Rx-Tx time difference measurement with a TRP </w:t>
            </w:r>
            <w:proofErr w:type="spellStart"/>
            <w:r>
              <w:rPr>
                <w:lang w:eastAsia="zh-CN"/>
              </w:rPr>
              <w:t>RxTx</w:t>
            </w:r>
            <w:proofErr w:type="spellEnd"/>
            <w:r>
              <w:rPr>
                <w:lang w:eastAsia="zh-CN"/>
              </w:rPr>
              <w:t xml:space="preserve"> TEG to LMF, if the TRP has multiple </w:t>
            </w:r>
            <w:proofErr w:type="spellStart"/>
            <w:r>
              <w:rPr>
                <w:lang w:eastAsia="zh-CN"/>
              </w:rPr>
              <w:t>RxTx</w:t>
            </w:r>
            <w:proofErr w:type="spellEnd"/>
            <w:r>
              <w:rPr>
                <w:lang w:eastAsia="zh-CN"/>
              </w:rPr>
              <w:t xml:space="preserve"> TEGs, according to the one of the 2 following options: </w:t>
            </w:r>
          </w:p>
          <w:p w14:paraId="4A137971" w14:textId="77777777" w:rsidR="00B40050" w:rsidRDefault="00B40050" w:rsidP="00731D62">
            <w:pPr>
              <w:pStyle w:val="ListParagraph"/>
              <w:numPr>
                <w:ilvl w:val="2"/>
                <w:numId w:val="23"/>
              </w:numPr>
              <w:spacing w:line="256" w:lineRule="auto"/>
              <w:ind w:leftChars="0" w:left="2160"/>
              <w:contextualSpacing/>
              <w:jc w:val="both"/>
              <w:rPr>
                <w:lang w:eastAsia="zh-CN"/>
              </w:rPr>
            </w:pPr>
            <w:r>
              <w:rPr>
                <w:lang w:eastAsia="zh-CN"/>
              </w:rPr>
              <w:t xml:space="preserve">Option 1: the TRP </w:t>
            </w:r>
            <w:proofErr w:type="spellStart"/>
            <w:r>
              <w:rPr>
                <w:lang w:eastAsia="zh-CN"/>
              </w:rPr>
              <w:t>RxTx</w:t>
            </w:r>
            <w:proofErr w:type="spellEnd"/>
            <w:r>
              <w:rPr>
                <w:lang w:eastAsia="zh-CN"/>
              </w:rPr>
              <w:t xml:space="preserve"> TEG is associated with one or more {DL PRS resource, UL Positioning SRS resource} pairs</w:t>
            </w:r>
          </w:p>
          <w:p w14:paraId="6826AEAD" w14:textId="77777777" w:rsidR="00B40050" w:rsidRDefault="00B40050" w:rsidP="00731D62">
            <w:pPr>
              <w:pStyle w:val="ListParagraph"/>
              <w:numPr>
                <w:ilvl w:val="3"/>
                <w:numId w:val="23"/>
              </w:numPr>
              <w:spacing w:line="259" w:lineRule="auto"/>
              <w:ind w:leftChars="0" w:left="2880"/>
              <w:contextualSpacing/>
              <w:jc w:val="both"/>
              <w:rPr>
                <w:lang w:eastAsia="zh-CN"/>
              </w:rPr>
            </w:pPr>
            <w:r>
              <w:rPr>
                <w:lang w:eastAsia="zh-CN"/>
              </w:rPr>
              <w:t xml:space="preserve">FFS:  whether </w:t>
            </w:r>
            <w:proofErr w:type="spellStart"/>
            <w:r>
              <w:rPr>
                <w:lang w:eastAsia="zh-CN"/>
              </w:rPr>
              <w:t>gNB</w:t>
            </w:r>
            <w:proofErr w:type="spellEnd"/>
            <w:r>
              <w:rPr>
                <w:lang w:eastAsia="zh-CN"/>
              </w:rPr>
              <w:t xml:space="preserve"> provides the association information of UL Positioning SRS resources to TRP Rx TEG to LMF, if the TRP has multiple Rx TEGs, for </w:t>
            </w:r>
            <w:proofErr w:type="spellStart"/>
            <w:r>
              <w:t>gNB</w:t>
            </w:r>
            <w:proofErr w:type="spellEnd"/>
            <w:r>
              <w:t xml:space="preserve"> </w:t>
            </w:r>
            <w:proofErr w:type="spellStart"/>
            <w:r>
              <w:t>RxTx</w:t>
            </w:r>
            <w:proofErr w:type="spellEnd"/>
            <w:r>
              <w:t xml:space="preserve"> measurements</w:t>
            </w:r>
            <w:r>
              <w:rPr>
                <w:lang w:eastAsia="zh-CN"/>
              </w:rPr>
              <w:t xml:space="preserve"> specifically</w:t>
            </w:r>
          </w:p>
          <w:p w14:paraId="2F081FC1" w14:textId="77777777" w:rsidR="00B40050" w:rsidRDefault="00B40050" w:rsidP="00731D62">
            <w:pPr>
              <w:pStyle w:val="ListParagraph"/>
              <w:numPr>
                <w:ilvl w:val="2"/>
                <w:numId w:val="23"/>
              </w:numPr>
              <w:spacing w:line="256" w:lineRule="auto"/>
              <w:ind w:leftChars="0" w:left="2160"/>
              <w:contextualSpacing/>
              <w:jc w:val="both"/>
              <w:rPr>
                <w:lang w:eastAsia="zh-CN"/>
              </w:rPr>
            </w:pPr>
            <w:r>
              <w:rPr>
                <w:lang w:eastAsia="zh-CN"/>
              </w:rPr>
              <w:t xml:space="preserve">Option 2: the TRP </w:t>
            </w:r>
            <w:proofErr w:type="spellStart"/>
            <w:r>
              <w:rPr>
                <w:lang w:eastAsia="zh-CN"/>
              </w:rPr>
              <w:t>RxTx</w:t>
            </w:r>
            <w:proofErr w:type="spellEnd"/>
            <w:r>
              <w:rPr>
                <w:lang w:eastAsia="zh-CN"/>
              </w:rPr>
              <w:t xml:space="preserve"> TEG is associated with one or more {Rx TEG, Tx TEG} pairs where the Rx TEG is used to receive the UL Positioning SRS and the Tx TEG is used to transmit the DL PRS.</w:t>
            </w:r>
          </w:p>
          <w:p w14:paraId="65B70115" w14:textId="77777777" w:rsidR="00B40050" w:rsidRDefault="00B40050" w:rsidP="00731D62">
            <w:pPr>
              <w:pStyle w:val="ListParagraph"/>
              <w:numPr>
                <w:ilvl w:val="1"/>
                <w:numId w:val="23"/>
              </w:numPr>
              <w:spacing w:line="256" w:lineRule="auto"/>
              <w:ind w:leftChars="0" w:left="1440"/>
              <w:contextualSpacing/>
              <w:jc w:val="both"/>
              <w:rPr>
                <w:lang w:eastAsia="zh-CN"/>
              </w:rPr>
            </w:pPr>
            <w:r>
              <w:rPr>
                <w:lang w:eastAsia="zh-CN"/>
              </w:rPr>
              <w:t xml:space="preserve">For both alternatives, the </w:t>
            </w:r>
            <w:proofErr w:type="spellStart"/>
            <w:r>
              <w:rPr>
                <w:lang w:eastAsia="zh-CN"/>
              </w:rPr>
              <w:t>gNB</w:t>
            </w:r>
            <w:proofErr w:type="spellEnd"/>
            <w:r>
              <w:rPr>
                <w:lang w:eastAsia="zh-CN"/>
              </w:rPr>
              <w:t xml:space="preserve"> may provide the association information of DL PRS resources to TRP Tx TEG to LMF if the TRP has multiple Tx TEGs.</w:t>
            </w:r>
          </w:p>
          <w:p w14:paraId="38B177E4" w14:textId="77777777" w:rsidR="00B40050" w:rsidRDefault="00B40050" w:rsidP="00731D62">
            <w:pPr>
              <w:pStyle w:val="ListParagraph"/>
              <w:numPr>
                <w:ilvl w:val="0"/>
                <w:numId w:val="23"/>
              </w:numPr>
              <w:spacing w:line="256" w:lineRule="auto"/>
              <w:ind w:leftChars="0" w:left="720"/>
              <w:contextualSpacing/>
              <w:jc w:val="both"/>
              <w:rPr>
                <w:lang w:eastAsia="zh-CN"/>
              </w:rPr>
            </w:pPr>
            <w:r>
              <w:rPr>
                <w:lang w:eastAsia="zh-CN"/>
              </w:rPr>
              <w:t>FFS: the details of the signalling, procedures</w:t>
            </w:r>
          </w:p>
          <w:p w14:paraId="0B5149F0" w14:textId="77777777" w:rsidR="00B40050" w:rsidRDefault="00B40050" w:rsidP="00B40050">
            <w:pPr>
              <w:rPr>
                <w:lang w:eastAsia="x-none"/>
              </w:rPr>
            </w:pPr>
          </w:p>
          <w:p w14:paraId="488E2313" w14:textId="77777777" w:rsidR="00B40050" w:rsidRPr="00B01956" w:rsidRDefault="00B40050" w:rsidP="00B40050">
            <w:pPr>
              <w:rPr>
                <w:b/>
                <w:bCs/>
                <w:lang w:eastAsia="x-none"/>
              </w:rPr>
            </w:pPr>
            <w:bookmarkStart w:id="6" w:name="_Hlk69817104"/>
            <w:r w:rsidRPr="00B01956">
              <w:rPr>
                <w:b/>
                <w:bCs/>
                <w:lang w:eastAsia="x-none"/>
              </w:rPr>
              <w:lastRenderedPageBreak/>
              <w:t>R1-2104053</w:t>
            </w:r>
            <w:r w:rsidRPr="00B01956">
              <w:rPr>
                <w:b/>
                <w:bCs/>
                <w:lang w:eastAsia="x-none"/>
              </w:rPr>
              <w:tab/>
              <w:t>[DRAFT] LS on UE/TRP Tx/Rx Timing Errors</w:t>
            </w:r>
            <w:r w:rsidRPr="00B01956">
              <w:rPr>
                <w:b/>
                <w:bCs/>
                <w:lang w:eastAsia="x-none"/>
              </w:rPr>
              <w:tab/>
              <w:t>CATT</w:t>
            </w:r>
          </w:p>
          <w:p w14:paraId="0FE47429" w14:textId="77777777" w:rsidR="00B40050" w:rsidRDefault="00B40050" w:rsidP="00B40050">
            <w:pPr>
              <w:rPr>
                <w:lang w:eastAsia="x-none"/>
              </w:rPr>
            </w:pPr>
            <w:r w:rsidRPr="00B01956">
              <w:rPr>
                <w:b/>
                <w:bCs/>
                <w:lang w:eastAsia="x-none"/>
              </w:rPr>
              <w:t>Decision:</w:t>
            </w:r>
            <w:r w:rsidRPr="009E17A0">
              <w:rPr>
                <w:lang w:eastAsia="x-none"/>
              </w:rPr>
              <w:t xml:space="preserve"> As per email decision posted on April 20</w:t>
            </w:r>
            <w:r w:rsidRPr="009E17A0">
              <w:rPr>
                <w:vertAlign w:val="superscript"/>
                <w:lang w:eastAsia="x-none"/>
              </w:rPr>
              <w:t>th</w:t>
            </w:r>
            <w:r w:rsidRPr="009E17A0">
              <w:rPr>
                <w:lang w:eastAsia="x-none"/>
              </w:rPr>
              <w:t>, the</w:t>
            </w:r>
            <w:r w:rsidRPr="00B01956">
              <w:rPr>
                <w:lang w:eastAsia="x-none"/>
              </w:rPr>
              <w:t xml:space="preserve"> draft LS is endorsed. Final version is </w:t>
            </w:r>
            <w:r w:rsidRPr="00B01956">
              <w:rPr>
                <w:highlight w:val="green"/>
                <w:lang w:eastAsia="x-none"/>
              </w:rPr>
              <w:t>approved in R1-2104111</w:t>
            </w:r>
            <w:r>
              <w:rPr>
                <w:lang w:eastAsia="x-none"/>
              </w:rPr>
              <w:t>.</w:t>
            </w:r>
          </w:p>
          <w:bookmarkEnd w:id="6"/>
          <w:p w14:paraId="10BBA1FB" w14:textId="77777777" w:rsidR="0067106E" w:rsidRDefault="0067106E" w:rsidP="00E37A0A">
            <w:pPr>
              <w:rPr>
                <w:lang w:eastAsia="x-none"/>
              </w:rPr>
            </w:pPr>
          </w:p>
        </w:tc>
      </w:tr>
    </w:tbl>
    <w:p w14:paraId="1BE54910" w14:textId="77777777" w:rsidR="00EF159B" w:rsidRDefault="00EF159B" w:rsidP="00EF159B">
      <w:pPr>
        <w:pStyle w:val="Heading2"/>
        <w:numPr>
          <w:ilvl w:val="0"/>
          <w:numId w:val="0"/>
        </w:numPr>
        <w:ind w:left="576" w:hanging="576"/>
        <w:rPr>
          <w:b w:val="0"/>
        </w:rPr>
      </w:pPr>
      <w:r w:rsidRPr="00EF159B">
        <w:rPr>
          <w:b w:val="0"/>
        </w:rPr>
        <w:lastRenderedPageBreak/>
        <w:t>RAN1#10</w:t>
      </w:r>
      <w:r>
        <w:rPr>
          <w:b w:val="0"/>
        </w:rPr>
        <w:t>5</w:t>
      </w:r>
      <w:r w:rsidRPr="00EF159B">
        <w:rPr>
          <w:b w:val="0"/>
        </w:rPr>
        <w:t>e:</w:t>
      </w:r>
    </w:p>
    <w:tbl>
      <w:tblPr>
        <w:tblStyle w:val="TableGrid"/>
        <w:tblW w:w="0" w:type="auto"/>
        <w:tblLook w:val="04A0" w:firstRow="1" w:lastRow="0" w:firstColumn="1" w:lastColumn="0" w:noHBand="0" w:noVBand="1"/>
      </w:tblPr>
      <w:tblGrid>
        <w:gridCol w:w="9631"/>
      </w:tblGrid>
      <w:tr w:rsidR="00EF159B" w14:paraId="56571EF6" w14:textId="77777777" w:rsidTr="00EF159B">
        <w:tc>
          <w:tcPr>
            <w:tcW w:w="9631" w:type="dxa"/>
          </w:tcPr>
          <w:p w14:paraId="3478E164" w14:textId="77777777" w:rsidR="00B50861" w:rsidRDefault="00B50861" w:rsidP="00B50861">
            <w:pPr>
              <w:rPr>
                <w:lang w:eastAsia="x-none"/>
              </w:rPr>
            </w:pPr>
          </w:p>
          <w:bookmarkStart w:id="7" w:name="_Hlk68978292"/>
          <w:p w14:paraId="1C6B77BF" w14:textId="77777777" w:rsidR="00B50861" w:rsidRPr="00AE4A81" w:rsidRDefault="00B50861" w:rsidP="00B50861">
            <w:pPr>
              <w:rPr>
                <w:b/>
                <w:bCs/>
                <w:lang w:eastAsia="x-none"/>
              </w:rPr>
            </w:pPr>
            <w:r>
              <w:rPr>
                <w:b/>
                <w:bCs/>
                <w:lang w:eastAsia="x-none"/>
              </w:rPr>
              <w:fldChar w:fldCharType="begin"/>
            </w:r>
            <w:r>
              <w:rPr>
                <w:b/>
                <w:bCs/>
                <w:lang w:eastAsia="x-none"/>
              </w:rPr>
              <w:instrText xml:space="preserve"> HYPERLINK "../Docs/R1-2105967.zip" </w:instrText>
            </w:r>
            <w:r>
              <w:rPr>
                <w:b/>
                <w:bCs/>
                <w:lang w:eastAsia="x-none"/>
              </w:rPr>
              <w:fldChar w:fldCharType="separate"/>
            </w:r>
            <w:r>
              <w:rPr>
                <w:rStyle w:val="Hyperlink"/>
                <w:b/>
                <w:bCs/>
                <w:lang w:eastAsia="x-none"/>
              </w:rPr>
              <w:t>R1-2105967</w:t>
            </w:r>
            <w:r>
              <w:rPr>
                <w:b/>
                <w:bCs/>
                <w:lang w:eastAsia="x-none"/>
              </w:rPr>
              <w:fldChar w:fldCharType="end"/>
            </w:r>
            <w:r w:rsidRPr="00AE4A81">
              <w:rPr>
                <w:b/>
                <w:bCs/>
                <w:lang w:eastAsia="x-none"/>
              </w:rPr>
              <w:tab/>
              <w:t xml:space="preserve">FL Summary for accuracy improvements by mitigating UE Rx/Tx and/or </w:t>
            </w:r>
            <w:proofErr w:type="spellStart"/>
            <w:r w:rsidRPr="00AE4A81">
              <w:rPr>
                <w:b/>
                <w:bCs/>
                <w:lang w:eastAsia="x-none"/>
              </w:rPr>
              <w:t>gNB</w:t>
            </w:r>
            <w:proofErr w:type="spellEnd"/>
            <w:r w:rsidRPr="00AE4A81">
              <w:rPr>
                <w:b/>
                <w:bCs/>
                <w:lang w:eastAsia="x-none"/>
              </w:rPr>
              <w:t xml:space="preserve"> Rx/Tx timing delays</w:t>
            </w:r>
            <w:r w:rsidRPr="00AE4A81">
              <w:rPr>
                <w:b/>
                <w:bCs/>
                <w:lang w:eastAsia="x-none"/>
              </w:rPr>
              <w:tab/>
              <w:t>Moderator (CATT)</w:t>
            </w:r>
          </w:p>
          <w:p w14:paraId="61DD99A0" w14:textId="77777777" w:rsidR="00B50861" w:rsidRPr="00F25C86" w:rsidRDefault="00B50861" w:rsidP="00B50861">
            <w:pPr>
              <w:rPr>
                <w:lang w:val="fr-FR" w:eastAsia="x-none"/>
              </w:rPr>
            </w:pPr>
            <w:r w:rsidRPr="00F25C86">
              <w:rPr>
                <w:lang w:val="fr-FR" w:eastAsia="x-none"/>
              </w:rPr>
              <w:t>[105-e-NR-ePos-01] – Ren Da (CATT)</w:t>
            </w:r>
          </w:p>
          <w:p w14:paraId="0D5B74A8" w14:textId="77777777" w:rsidR="00B50861" w:rsidRDefault="00B50861" w:rsidP="00B50861">
            <w:pPr>
              <w:rPr>
                <w:lang w:eastAsia="x-none"/>
              </w:rPr>
            </w:pPr>
            <w:r w:rsidRPr="00F25C86">
              <w:rPr>
                <w:lang w:eastAsia="x-none"/>
              </w:rPr>
              <w:t xml:space="preserve">Email discussion/approval on accuracy improvements by mitigating UE Rx/Tx and/or </w:t>
            </w:r>
            <w:proofErr w:type="spellStart"/>
            <w:r w:rsidRPr="00F25C86">
              <w:rPr>
                <w:lang w:eastAsia="x-none"/>
              </w:rPr>
              <w:t>gNB</w:t>
            </w:r>
            <w:proofErr w:type="spellEnd"/>
            <w:r w:rsidRPr="00F25C86">
              <w:rPr>
                <w:lang w:eastAsia="x-none"/>
              </w:rPr>
              <w:t xml:space="preserve"> Rx/Tx timing delays with checkpoints for agreements on May 25, May 27</w:t>
            </w:r>
          </w:p>
          <w:bookmarkEnd w:id="7"/>
          <w:p w14:paraId="0897093B" w14:textId="77777777" w:rsidR="00B50861" w:rsidRPr="00AE4A81" w:rsidRDefault="00B50861" w:rsidP="00B50861">
            <w:pPr>
              <w:rPr>
                <w:b/>
                <w:bCs/>
                <w:lang w:eastAsia="x-none"/>
              </w:rPr>
            </w:pPr>
            <w:r>
              <w:rPr>
                <w:b/>
                <w:bCs/>
                <w:lang w:eastAsia="x-none"/>
              </w:rPr>
              <w:fldChar w:fldCharType="begin"/>
            </w:r>
            <w:r>
              <w:rPr>
                <w:b/>
                <w:bCs/>
                <w:lang w:eastAsia="x-none"/>
              </w:rPr>
              <w:instrText xml:space="preserve"> HYPERLINK "../Docs/R1-2106091.zip" </w:instrText>
            </w:r>
            <w:r>
              <w:rPr>
                <w:b/>
                <w:bCs/>
                <w:lang w:eastAsia="x-none"/>
              </w:rPr>
              <w:fldChar w:fldCharType="separate"/>
            </w:r>
            <w:r>
              <w:rPr>
                <w:rStyle w:val="Hyperlink"/>
                <w:b/>
                <w:bCs/>
                <w:lang w:eastAsia="x-none"/>
              </w:rPr>
              <w:t>R1-2106091</w:t>
            </w:r>
            <w:r>
              <w:rPr>
                <w:b/>
                <w:bCs/>
                <w:lang w:eastAsia="x-none"/>
              </w:rPr>
              <w:fldChar w:fldCharType="end"/>
            </w:r>
            <w:r w:rsidRPr="00AE4A81">
              <w:rPr>
                <w:b/>
                <w:bCs/>
                <w:lang w:eastAsia="x-none"/>
              </w:rPr>
              <w:tab/>
              <w:t xml:space="preserve">FL Summary#2 for accuracy improvements by mitigating UE Rx/Tx and/or </w:t>
            </w:r>
            <w:proofErr w:type="spellStart"/>
            <w:r w:rsidRPr="00AE4A81">
              <w:rPr>
                <w:b/>
                <w:bCs/>
                <w:lang w:eastAsia="x-none"/>
              </w:rPr>
              <w:t>gNB</w:t>
            </w:r>
            <w:proofErr w:type="spellEnd"/>
            <w:r w:rsidRPr="00AE4A81">
              <w:rPr>
                <w:b/>
                <w:bCs/>
                <w:lang w:eastAsia="x-none"/>
              </w:rPr>
              <w:t xml:space="preserve"> Rx/Tx timing delays</w:t>
            </w:r>
            <w:r w:rsidRPr="00AE4A81">
              <w:rPr>
                <w:b/>
                <w:bCs/>
                <w:lang w:eastAsia="x-none"/>
              </w:rPr>
              <w:tab/>
              <w:t>Moderator (CATT)</w:t>
            </w:r>
          </w:p>
          <w:p w14:paraId="2549D8C1" w14:textId="77777777" w:rsidR="00B50861" w:rsidRPr="00AE4A81" w:rsidRDefault="006E21DC" w:rsidP="00B50861">
            <w:pPr>
              <w:rPr>
                <w:b/>
                <w:bCs/>
                <w:lang w:eastAsia="x-none"/>
              </w:rPr>
            </w:pPr>
            <w:hyperlink r:id="rId16" w:history="1">
              <w:r w:rsidR="00B50861">
                <w:rPr>
                  <w:rStyle w:val="Hyperlink"/>
                  <w:b/>
                  <w:bCs/>
                  <w:lang w:eastAsia="x-none"/>
                </w:rPr>
                <w:t>R1-2106156</w:t>
              </w:r>
            </w:hyperlink>
            <w:r w:rsidR="00B50861" w:rsidRPr="00AE4A81">
              <w:rPr>
                <w:b/>
                <w:bCs/>
                <w:lang w:eastAsia="x-none"/>
              </w:rPr>
              <w:tab/>
              <w:t xml:space="preserve">FL Summary#3 for accuracy improvements by mitigating UE Rx/Tx and/or </w:t>
            </w:r>
            <w:proofErr w:type="spellStart"/>
            <w:r w:rsidR="00B50861" w:rsidRPr="00AE4A81">
              <w:rPr>
                <w:b/>
                <w:bCs/>
                <w:lang w:eastAsia="x-none"/>
              </w:rPr>
              <w:t>gNB</w:t>
            </w:r>
            <w:proofErr w:type="spellEnd"/>
            <w:r w:rsidR="00B50861" w:rsidRPr="00AE4A81">
              <w:rPr>
                <w:b/>
                <w:bCs/>
                <w:lang w:eastAsia="x-none"/>
              </w:rPr>
              <w:t xml:space="preserve"> Rx/Tx timing delays</w:t>
            </w:r>
            <w:r w:rsidR="00B50861" w:rsidRPr="00AE4A81">
              <w:rPr>
                <w:b/>
                <w:bCs/>
                <w:lang w:eastAsia="x-none"/>
              </w:rPr>
              <w:tab/>
              <w:t>Moderator (CATT)</w:t>
            </w:r>
          </w:p>
          <w:p w14:paraId="1D0D200F" w14:textId="77777777" w:rsidR="00B50861" w:rsidRPr="00AE4A81" w:rsidRDefault="006E21DC" w:rsidP="00B50861">
            <w:pPr>
              <w:rPr>
                <w:b/>
                <w:bCs/>
                <w:lang w:eastAsia="x-none"/>
              </w:rPr>
            </w:pPr>
            <w:hyperlink r:id="rId17" w:history="1">
              <w:r w:rsidR="00B50861">
                <w:rPr>
                  <w:rStyle w:val="Hyperlink"/>
                  <w:b/>
                  <w:bCs/>
                  <w:lang w:eastAsia="x-none"/>
                </w:rPr>
                <w:t>R1-2106259</w:t>
              </w:r>
            </w:hyperlink>
            <w:r w:rsidR="00B50861" w:rsidRPr="00AE4A81">
              <w:rPr>
                <w:b/>
                <w:bCs/>
                <w:lang w:eastAsia="x-none"/>
              </w:rPr>
              <w:tab/>
              <w:t xml:space="preserve">FL Summary#4 for accuracy improvements by mitigating UE Rx/Tx and/or </w:t>
            </w:r>
            <w:proofErr w:type="spellStart"/>
            <w:r w:rsidR="00B50861" w:rsidRPr="00AE4A81">
              <w:rPr>
                <w:b/>
                <w:bCs/>
                <w:lang w:eastAsia="x-none"/>
              </w:rPr>
              <w:t>gNB</w:t>
            </w:r>
            <w:proofErr w:type="spellEnd"/>
            <w:r w:rsidR="00B50861" w:rsidRPr="00AE4A81">
              <w:rPr>
                <w:b/>
                <w:bCs/>
                <w:lang w:eastAsia="x-none"/>
              </w:rPr>
              <w:t xml:space="preserve"> Rx/Tx timing delays</w:t>
            </w:r>
            <w:r w:rsidR="00B50861" w:rsidRPr="00AE4A81">
              <w:rPr>
                <w:b/>
                <w:bCs/>
                <w:lang w:eastAsia="x-none"/>
              </w:rPr>
              <w:tab/>
              <w:t>Moderator (CATT)</w:t>
            </w:r>
          </w:p>
          <w:p w14:paraId="1B939EEB" w14:textId="77777777" w:rsidR="00B50861" w:rsidRDefault="00B50861" w:rsidP="00B50861">
            <w:pPr>
              <w:rPr>
                <w:lang w:eastAsia="x-none"/>
              </w:rPr>
            </w:pPr>
            <w:r>
              <w:rPr>
                <w:lang w:eastAsia="x-none"/>
              </w:rPr>
              <w:t>From GTW sessions:</w:t>
            </w:r>
          </w:p>
          <w:p w14:paraId="09444B15" w14:textId="77777777" w:rsidR="00B50861" w:rsidRDefault="00B50861" w:rsidP="00B50861">
            <w:pPr>
              <w:rPr>
                <w:lang w:eastAsia="x-none"/>
              </w:rPr>
            </w:pPr>
          </w:p>
          <w:p w14:paraId="1C011077" w14:textId="77777777" w:rsidR="00B50861" w:rsidRDefault="00B50861" w:rsidP="00B50861">
            <w:pPr>
              <w:rPr>
                <w:lang w:eastAsia="x-none"/>
              </w:rPr>
            </w:pPr>
            <w:r w:rsidRPr="00014B03">
              <w:rPr>
                <w:highlight w:val="green"/>
                <w:lang w:eastAsia="x-none"/>
              </w:rPr>
              <w:t>Agreement:</w:t>
            </w:r>
          </w:p>
          <w:p w14:paraId="6FE162AB" w14:textId="77777777" w:rsidR="00B50861" w:rsidRDefault="00B50861" w:rsidP="00731D62">
            <w:pPr>
              <w:pStyle w:val="ListParagraph"/>
              <w:numPr>
                <w:ilvl w:val="0"/>
                <w:numId w:val="32"/>
              </w:numPr>
              <w:ind w:leftChars="0"/>
              <w:contextualSpacing/>
            </w:pPr>
            <w:r>
              <w:rPr>
                <w:lang w:eastAsia="zh-CN"/>
              </w:rPr>
              <w:t xml:space="preserve">For mitigating UE Tx timing errors for UL TDOA, support </w:t>
            </w:r>
            <w:r>
              <w:t xml:space="preserve"> one of the following options:</w:t>
            </w:r>
          </w:p>
          <w:p w14:paraId="3493383A" w14:textId="77777777" w:rsidR="00B50861" w:rsidRDefault="00B50861" w:rsidP="00731D62">
            <w:pPr>
              <w:pStyle w:val="ListParagraph"/>
              <w:numPr>
                <w:ilvl w:val="1"/>
                <w:numId w:val="32"/>
              </w:numPr>
              <w:spacing w:line="259" w:lineRule="auto"/>
              <w:ind w:leftChars="0"/>
              <w:contextualSpacing/>
              <w:jc w:val="both"/>
              <w:rPr>
                <w:rFonts w:eastAsia="MS Mincho"/>
                <w:lang w:val="en-IN"/>
              </w:rPr>
            </w:pPr>
            <w:r>
              <w:rPr>
                <w:rFonts w:eastAsia="MS Mincho"/>
                <w:lang w:val="en-IN"/>
              </w:rPr>
              <w:t xml:space="preserve">Option 1: </w:t>
            </w:r>
          </w:p>
          <w:p w14:paraId="0EE0D786" w14:textId="77777777" w:rsidR="00B50861" w:rsidRDefault="00B50861" w:rsidP="00731D62">
            <w:pPr>
              <w:pStyle w:val="ListParagraph"/>
              <w:numPr>
                <w:ilvl w:val="2"/>
                <w:numId w:val="32"/>
              </w:numPr>
              <w:spacing w:line="259" w:lineRule="auto"/>
              <w:ind w:leftChars="0"/>
              <w:contextualSpacing/>
              <w:jc w:val="both"/>
              <w:rPr>
                <w:rFonts w:eastAsia="MS Mincho"/>
                <w:lang w:val="en-IN"/>
              </w:rPr>
            </w:pPr>
            <w:r>
              <w:rPr>
                <w:rFonts w:eastAsia="MS Mincho"/>
                <w:lang w:val="en-IN"/>
              </w:rPr>
              <w:t xml:space="preserve">Subject to UE’s capability, support a UE providing the association information of UL SRS resources for positioning with Tx TEGs </w:t>
            </w:r>
            <w:r>
              <w:rPr>
                <w:rFonts w:eastAsia="MS Mincho"/>
                <w:i/>
                <w:iCs/>
                <w:lang w:val="en-IN"/>
              </w:rPr>
              <w:t>directly</w:t>
            </w:r>
            <w:r>
              <w:rPr>
                <w:rFonts w:eastAsia="MS Mincho"/>
                <w:lang w:val="en-IN"/>
              </w:rPr>
              <w:t xml:space="preserve"> to the LMF if the UE has multiple Tx TEGs. </w:t>
            </w:r>
          </w:p>
          <w:p w14:paraId="62B8E9F9" w14:textId="77777777" w:rsidR="00B50861" w:rsidRDefault="00B50861" w:rsidP="00731D62">
            <w:pPr>
              <w:pStyle w:val="ListParagraph"/>
              <w:numPr>
                <w:ilvl w:val="2"/>
                <w:numId w:val="32"/>
              </w:numPr>
              <w:spacing w:line="259" w:lineRule="auto"/>
              <w:ind w:leftChars="0"/>
              <w:contextualSpacing/>
              <w:jc w:val="both"/>
              <w:rPr>
                <w:rFonts w:eastAsia="MS Mincho"/>
                <w:lang w:val="en-IN"/>
              </w:rPr>
            </w:pPr>
            <w:r>
              <w:rPr>
                <w:rFonts w:eastAsia="MS Mincho"/>
                <w:lang w:val="en-IN"/>
              </w:rPr>
              <w:t xml:space="preserve">FFS: Support LMF to forward the association information provided by the UE to the serving and </w:t>
            </w:r>
            <w:proofErr w:type="spellStart"/>
            <w:r>
              <w:rPr>
                <w:rFonts w:eastAsia="MS Mincho"/>
                <w:lang w:val="en-IN"/>
              </w:rPr>
              <w:t>neighboring</w:t>
            </w:r>
            <w:proofErr w:type="spellEnd"/>
            <w:r>
              <w:rPr>
                <w:rFonts w:eastAsia="MS Mincho"/>
                <w:lang w:val="en-IN"/>
              </w:rPr>
              <w:t xml:space="preserve"> </w:t>
            </w:r>
            <w:proofErr w:type="spellStart"/>
            <w:r>
              <w:rPr>
                <w:rFonts w:eastAsia="MS Mincho"/>
                <w:lang w:val="en-IN"/>
              </w:rPr>
              <w:t>gNBs</w:t>
            </w:r>
            <w:proofErr w:type="spellEnd"/>
          </w:p>
          <w:p w14:paraId="6AF4DB6F" w14:textId="77777777" w:rsidR="00B50861" w:rsidRDefault="00B50861" w:rsidP="00731D62">
            <w:pPr>
              <w:pStyle w:val="ListParagraph"/>
              <w:numPr>
                <w:ilvl w:val="1"/>
                <w:numId w:val="32"/>
              </w:numPr>
              <w:spacing w:line="259" w:lineRule="auto"/>
              <w:ind w:leftChars="0"/>
              <w:contextualSpacing/>
              <w:jc w:val="both"/>
              <w:rPr>
                <w:rFonts w:eastAsia="MS Mincho"/>
                <w:lang w:val="en-IN"/>
              </w:rPr>
            </w:pPr>
            <w:r>
              <w:rPr>
                <w:rFonts w:eastAsia="MS Mincho"/>
                <w:lang w:val="en-IN"/>
              </w:rPr>
              <w:t xml:space="preserve">Option 2: </w:t>
            </w:r>
          </w:p>
          <w:p w14:paraId="4E931354" w14:textId="77777777" w:rsidR="00B50861" w:rsidRDefault="00B50861" w:rsidP="00731D62">
            <w:pPr>
              <w:pStyle w:val="ListParagraph"/>
              <w:numPr>
                <w:ilvl w:val="2"/>
                <w:numId w:val="32"/>
              </w:numPr>
              <w:spacing w:line="259" w:lineRule="auto"/>
              <w:ind w:leftChars="0"/>
              <w:contextualSpacing/>
              <w:jc w:val="both"/>
              <w:rPr>
                <w:rFonts w:eastAsia="MS Mincho"/>
                <w:lang w:val="en-IN"/>
              </w:rPr>
            </w:pPr>
            <w:r>
              <w:rPr>
                <w:rFonts w:eastAsia="MS Mincho"/>
                <w:lang w:val="en-IN"/>
              </w:rPr>
              <w:t xml:space="preserve">Subject to UE’s capability, support a UE providing the association information of UL SRS resources for positioning with Tx TEGs to the </w:t>
            </w:r>
            <w:r>
              <w:rPr>
                <w:rFonts w:eastAsia="MS Mincho"/>
                <w:i/>
                <w:iCs/>
                <w:lang w:val="en-IN"/>
              </w:rPr>
              <w:t>serving</w:t>
            </w:r>
            <w:r>
              <w:rPr>
                <w:rFonts w:eastAsia="MS Mincho"/>
                <w:lang w:val="en-IN"/>
              </w:rPr>
              <w:t xml:space="preserve"> </w:t>
            </w:r>
            <w:proofErr w:type="spellStart"/>
            <w:r>
              <w:rPr>
                <w:rFonts w:eastAsia="MS Mincho"/>
                <w:lang w:val="en-IN"/>
              </w:rPr>
              <w:t>gNB</w:t>
            </w:r>
            <w:proofErr w:type="spellEnd"/>
            <w:r>
              <w:rPr>
                <w:rFonts w:eastAsia="MS Mincho"/>
                <w:lang w:val="en-IN"/>
              </w:rPr>
              <w:t xml:space="preserve"> if the UE has multiple Tx TEGs. </w:t>
            </w:r>
          </w:p>
          <w:p w14:paraId="7B596DD4" w14:textId="77777777" w:rsidR="00B50861" w:rsidRDefault="00B50861" w:rsidP="00731D62">
            <w:pPr>
              <w:pStyle w:val="ListParagraph"/>
              <w:numPr>
                <w:ilvl w:val="2"/>
                <w:numId w:val="32"/>
              </w:numPr>
              <w:spacing w:line="259" w:lineRule="auto"/>
              <w:ind w:leftChars="0"/>
              <w:contextualSpacing/>
              <w:jc w:val="both"/>
              <w:rPr>
                <w:rFonts w:eastAsia="MS Mincho"/>
                <w:lang w:val="en-IN"/>
              </w:rPr>
            </w:pPr>
            <w:r>
              <w:rPr>
                <w:rFonts w:eastAsia="MS Mincho"/>
                <w:lang w:val="en-IN"/>
              </w:rPr>
              <w:t xml:space="preserve">Support the </w:t>
            </w:r>
            <w:r>
              <w:rPr>
                <w:rFonts w:eastAsia="MS Mincho"/>
                <w:i/>
                <w:iCs/>
                <w:lang w:val="en-IN"/>
              </w:rPr>
              <w:t>serving</w:t>
            </w:r>
            <w:r>
              <w:rPr>
                <w:rFonts w:eastAsia="MS Mincho"/>
                <w:lang w:val="en-IN"/>
              </w:rPr>
              <w:t xml:space="preserve"> </w:t>
            </w:r>
            <w:proofErr w:type="spellStart"/>
            <w:r>
              <w:rPr>
                <w:rFonts w:eastAsia="MS Mincho"/>
                <w:lang w:val="en-IN"/>
              </w:rPr>
              <w:t>gNB</w:t>
            </w:r>
            <w:proofErr w:type="spellEnd"/>
            <w:r>
              <w:rPr>
                <w:rFonts w:eastAsia="MS Mincho"/>
                <w:lang w:val="en-IN"/>
              </w:rPr>
              <w:t xml:space="preserve"> to forward the association information provided by the UE to the LMF</w:t>
            </w:r>
          </w:p>
          <w:p w14:paraId="30D768EF" w14:textId="77777777" w:rsidR="00B50861" w:rsidRDefault="00B50861" w:rsidP="00731D62">
            <w:pPr>
              <w:pStyle w:val="ListParagraph"/>
              <w:numPr>
                <w:ilvl w:val="2"/>
                <w:numId w:val="32"/>
              </w:numPr>
              <w:spacing w:line="259" w:lineRule="auto"/>
              <w:ind w:leftChars="0"/>
              <w:contextualSpacing/>
              <w:jc w:val="both"/>
              <w:rPr>
                <w:rFonts w:eastAsia="MS Mincho"/>
                <w:lang w:val="en-IN"/>
              </w:rPr>
            </w:pPr>
            <w:r>
              <w:rPr>
                <w:rFonts w:eastAsia="MS Mincho"/>
                <w:lang w:val="en-IN"/>
              </w:rPr>
              <w:t xml:space="preserve">FFS: Support LMF to forward the association information from the </w:t>
            </w:r>
            <w:r>
              <w:rPr>
                <w:rFonts w:eastAsia="MS Mincho"/>
                <w:i/>
                <w:iCs/>
                <w:lang w:val="en-IN"/>
              </w:rPr>
              <w:t>serving</w:t>
            </w:r>
            <w:r>
              <w:rPr>
                <w:rFonts w:eastAsia="MS Mincho"/>
                <w:lang w:val="en-IN"/>
              </w:rPr>
              <w:t xml:space="preserve"> </w:t>
            </w:r>
            <w:proofErr w:type="spellStart"/>
            <w:r>
              <w:rPr>
                <w:rFonts w:eastAsia="MS Mincho"/>
                <w:lang w:val="en-IN"/>
              </w:rPr>
              <w:t>gNB</w:t>
            </w:r>
            <w:proofErr w:type="spellEnd"/>
            <w:r>
              <w:rPr>
                <w:rFonts w:eastAsia="MS Mincho"/>
                <w:lang w:val="en-IN"/>
              </w:rPr>
              <w:t xml:space="preserve"> for the UE to the </w:t>
            </w:r>
            <w:proofErr w:type="spellStart"/>
            <w:r>
              <w:rPr>
                <w:rFonts w:eastAsia="MS Mincho"/>
                <w:lang w:val="en-IN"/>
              </w:rPr>
              <w:t>neighboring</w:t>
            </w:r>
            <w:proofErr w:type="spellEnd"/>
            <w:r>
              <w:rPr>
                <w:rFonts w:eastAsia="MS Mincho"/>
                <w:lang w:val="en-IN"/>
              </w:rPr>
              <w:t xml:space="preserve"> </w:t>
            </w:r>
            <w:proofErr w:type="spellStart"/>
            <w:r>
              <w:rPr>
                <w:rFonts w:eastAsia="MS Mincho"/>
                <w:lang w:val="en-IN"/>
              </w:rPr>
              <w:t>gNBs</w:t>
            </w:r>
            <w:proofErr w:type="spellEnd"/>
          </w:p>
          <w:p w14:paraId="52E169AC" w14:textId="77777777" w:rsidR="00B50861" w:rsidRPr="00BB54CB" w:rsidRDefault="00B50861" w:rsidP="00731D62">
            <w:pPr>
              <w:pStyle w:val="ListParagraph"/>
              <w:numPr>
                <w:ilvl w:val="0"/>
                <w:numId w:val="32"/>
              </w:numPr>
              <w:ind w:leftChars="0"/>
              <w:contextualSpacing/>
            </w:pPr>
            <w:r>
              <w:t xml:space="preserve">FFS: UE should be able to report capability information related to Tx TEGs to LMF via LPP </w:t>
            </w:r>
            <w:proofErr w:type="spellStart"/>
            <w:r>
              <w:rPr>
                <w:lang w:eastAsia="zh-CN"/>
              </w:rPr>
              <w:t>signaling</w:t>
            </w:r>
            <w:proofErr w:type="spellEnd"/>
          </w:p>
          <w:p w14:paraId="2C9FC4F3" w14:textId="77777777" w:rsidR="00B50861" w:rsidRDefault="00B50861" w:rsidP="00731D62">
            <w:pPr>
              <w:pStyle w:val="ListParagraph"/>
              <w:numPr>
                <w:ilvl w:val="0"/>
                <w:numId w:val="32"/>
              </w:numPr>
              <w:ind w:leftChars="0"/>
              <w:contextualSpacing/>
            </w:pPr>
            <w:r w:rsidRPr="00EE5358">
              <w:t xml:space="preserve">Support </w:t>
            </w:r>
            <w:proofErr w:type="spellStart"/>
            <w:r w:rsidRPr="00EE5358">
              <w:t>gNB</w:t>
            </w:r>
            <w:proofErr w:type="spellEnd"/>
            <w:r w:rsidRPr="00EE5358">
              <w:t xml:space="preserve"> to report the associated SRS resource ID</w:t>
            </w:r>
            <w:r>
              <w:t>/resource set ID</w:t>
            </w:r>
            <w:r w:rsidRPr="00EE5358">
              <w:t xml:space="preserve"> of the RTOA measurement</w:t>
            </w:r>
            <w:r>
              <w:t xml:space="preserve"> to LMF</w:t>
            </w:r>
          </w:p>
          <w:p w14:paraId="08537379" w14:textId="77777777" w:rsidR="00B50861" w:rsidRDefault="00B50861" w:rsidP="00B50861">
            <w:pPr>
              <w:pStyle w:val="ListParagraph"/>
              <w:tabs>
                <w:tab w:val="left" w:pos="360"/>
              </w:tabs>
              <w:ind w:left="800"/>
            </w:pPr>
          </w:p>
          <w:p w14:paraId="0481B098" w14:textId="77777777" w:rsidR="00B50861" w:rsidRDefault="00B50861" w:rsidP="00B50861">
            <w:pPr>
              <w:rPr>
                <w:lang w:eastAsia="x-none"/>
              </w:rPr>
            </w:pPr>
            <w:r w:rsidRPr="0073432D">
              <w:rPr>
                <w:highlight w:val="green"/>
                <w:lang w:eastAsia="x-none"/>
              </w:rPr>
              <w:t>Agreement:</w:t>
            </w:r>
          </w:p>
          <w:p w14:paraId="7E605D34" w14:textId="77777777" w:rsidR="00B50861" w:rsidRDefault="00B50861" w:rsidP="00B50861">
            <w:pPr>
              <w:spacing w:line="252" w:lineRule="atLeast"/>
              <w:jc w:val="both"/>
            </w:pPr>
            <w:r>
              <w:t>Send an LS to RAN2/RAN3 (cc SA2), including the following content:</w:t>
            </w:r>
          </w:p>
          <w:p w14:paraId="51E4979D" w14:textId="77777777" w:rsidR="00B50861" w:rsidRPr="00AE4A81" w:rsidRDefault="00B50861" w:rsidP="00731D62">
            <w:pPr>
              <w:numPr>
                <w:ilvl w:val="0"/>
                <w:numId w:val="33"/>
              </w:numPr>
              <w:tabs>
                <w:tab w:val="left" w:pos="720"/>
              </w:tabs>
              <w:spacing w:line="252" w:lineRule="atLeast"/>
              <w:jc w:val="both"/>
              <w:rPr>
                <w:szCs w:val="20"/>
              </w:rPr>
            </w:pPr>
            <w:r w:rsidRPr="00AE4A81">
              <w:rPr>
                <w:szCs w:val="20"/>
              </w:rPr>
              <w:t>RAN1 has evaluated the use of positioning reference units (PRUs) with known locations for positioning and observes improvements in using PRUs for enhancing the positioning performance. But, RAN1 has not identified specification enhancements needed in RAN1 specifications. RAN1 kindly requests RAN2/RAN3 (cc SA2) to determine if and what specification enhancements are adopted for PRUs for positioning.</w:t>
            </w:r>
          </w:p>
          <w:p w14:paraId="49994876" w14:textId="77777777" w:rsidR="00B50861" w:rsidRPr="00AE4A81" w:rsidRDefault="00B50861" w:rsidP="00731D62">
            <w:pPr>
              <w:numPr>
                <w:ilvl w:val="0"/>
                <w:numId w:val="33"/>
              </w:numPr>
              <w:spacing w:line="252" w:lineRule="atLeast"/>
              <w:jc w:val="both"/>
              <w:rPr>
                <w:szCs w:val="20"/>
              </w:rPr>
            </w:pPr>
            <w:r w:rsidRPr="00AE4A81">
              <w:rPr>
                <w:szCs w:val="20"/>
              </w:rPr>
              <w:t xml:space="preserve">Notes: </w:t>
            </w:r>
          </w:p>
          <w:p w14:paraId="187DBC53" w14:textId="77777777" w:rsidR="00B50861" w:rsidRPr="00AE4A81" w:rsidRDefault="00B50861" w:rsidP="00731D62">
            <w:pPr>
              <w:numPr>
                <w:ilvl w:val="1"/>
                <w:numId w:val="33"/>
              </w:numPr>
              <w:spacing w:line="252" w:lineRule="atLeast"/>
              <w:jc w:val="both"/>
              <w:rPr>
                <w:szCs w:val="20"/>
              </w:rPr>
            </w:pPr>
            <w:r w:rsidRPr="00AE4A81">
              <w:rPr>
                <w:szCs w:val="20"/>
              </w:rPr>
              <w:t>The term “positioning reference unit (PRU)” is only used as a terminology in this discussion.  PRU does not necessarily mean an introduction of a new network node.</w:t>
            </w:r>
          </w:p>
          <w:p w14:paraId="2AAE6D62" w14:textId="77777777" w:rsidR="00B50861" w:rsidRPr="00AE4A81" w:rsidRDefault="00B50861" w:rsidP="00731D62">
            <w:pPr>
              <w:numPr>
                <w:ilvl w:val="1"/>
                <w:numId w:val="33"/>
              </w:numPr>
              <w:spacing w:line="252" w:lineRule="atLeast"/>
              <w:jc w:val="both"/>
              <w:rPr>
                <w:szCs w:val="20"/>
              </w:rPr>
            </w:pPr>
            <w:r w:rsidRPr="00AE4A81">
              <w:rPr>
                <w:szCs w:val="20"/>
              </w:rPr>
              <w:t>PRU may support, at least, some of the Rel-16 positioning functionalities of UE, if agreed, which is up to RAN2.  The positioning functionalities may include, but not limited to, the following:</w:t>
            </w:r>
          </w:p>
          <w:p w14:paraId="00A7090B" w14:textId="77777777" w:rsidR="00B50861" w:rsidRPr="00AE4A81" w:rsidRDefault="00B50861" w:rsidP="00731D62">
            <w:pPr>
              <w:numPr>
                <w:ilvl w:val="2"/>
                <w:numId w:val="33"/>
              </w:numPr>
              <w:spacing w:line="252" w:lineRule="atLeast"/>
              <w:jc w:val="both"/>
              <w:rPr>
                <w:szCs w:val="20"/>
              </w:rPr>
            </w:pPr>
            <w:r w:rsidRPr="00AE4A81">
              <w:rPr>
                <w:szCs w:val="20"/>
              </w:rPr>
              <w:t>Provide the positioning measurements (e.g., RSTD, RSRP, Rx-Tx time differences)</w:t>
            </w:r>
          </w:p>
          <w:p w14:paraId="2312A691" w14:textId="77777777" w:rsidR="00B50861" w:rsidRPr="00AE4A81" w:rsidRDefault="00B50861" w:rsidP="00731D62">
            <w:pPr>
              <w:numPr>
                <w:ilvl w:val="2"/>
                <w:numId w:val="33"/>
              </w:numPr>
              <w:spacing w:line="252" w:lineRule="atLeast"/>
              <w:jc w:val="both"/>
              <w:rPr>
                <w:szCs w:val="20"/>
              </w:rPr>
            </w:pPr>
            <w:r w:rsidRPr="00AE4A81">
              <w:rPr>
                <w:szCs w:val="20"/>
              </w:rPr>
              <w:t>Transmit the UL SRS signals for positioning</w:t>
            </w:r>
          </w:p>
          <w:p w14:paraId="1D8CCBAA" w14:textId="77777777" w:rsidR="00B50861" w:rsidRPr="00AE4A81" w:rsidRDefault="00B50861" w:rsidP="00731D62">
            <w:pPr>
              <w:numPr>
                <w:ilvl w:val="1"/>
                <w:numId w:val="33"/>
              </w:numPr>
              <w:spacing w:line="252" w:lineRule="atLeast"/>
              <w:jc w:val="both"/>
              <w:rPr>
                <w:szCs w:val="20"/>
              </w:rPr>
            </w:pPr>
            <w:r w:rsidRPr="00AE4A81">
              <w:rPr>
                <w:szCs w:val="20"/>
              </w:rPr>
              <w:t>PRU may be requested by the LMF to provide its own known location coordinate information to the LMF. If the antenna orientation information of the PRU is known, the information may also be requested by the LMF.</w:t>
            </w:r>
          </w:p>
          <w:p w14:paraId="3D6E0692" w14:textId="77777777" w:rsidR="00B50861" w:rsidRDefault="00B50861" w:rsidP="00B50861">
            <w:pPr>
              <w:rPr>
                <w:lang w:eastAsia="x-none"/>
              </w:rPr>
            </w:pPr>
          </w:p>
          <w:p w14:paraId="40FEEE03" w14:textId="77777777" w:rsidR="00B50861" w:rsidRPr="00F25C86" w:rsidRDefault="006E21DC" w:rsidP="00B50861">
            <w:pPr>
              <w:rPr>
                <w:b/>
                <w:bCs/>
                <w:lang w:eastAsia="x-none"/>
              </w:rPr>
            </w:pPr>
            <w:hyperlink r:id="rId18" w:history="1">
              <w:r w:rsidR="00B50861">
                <w:rPr>
                  <w:rStyle w:val="Hyperlink"/>
                  <w:b/>
                  <w:bCs/>
                  <w:lang w:eastAsia="x-none"/>
                </w:rPr>
                <w:t>R1-2106265</w:t>
              </w:r>
            </w:hyperlink>
            <w:r w:rsidR="00B50861" w:rsidRPr="00F25C86">
              <w:rPr>
                <w:b/>
                <w:bCs/>
                <w:lang w:eastAsia="x-none"/>
              </w:rPr>
              <w:tab/>
              <w:t>[Draft] LS on positioning reference unit (PRU) for enhancing the positioning performance</w:t>
            </w:r>
            <w:r w:rsidR="00B50861" w:rsidRPr="00F25C86">
              <w:rPr>
                <w:b/>
                <w:bCs/>
                <w:lang w:eastAsia="x-none"/>
              </w:rPr>
              <w:tab/>
              <w:t>CATT</w:t>
            </w:r>
          </w:p>
          <w:p w14:paraId="0EFDB884" w14:textId="77777777" w:rsidR="00B50861" w:rsidRDefault="00B50861" w:rsidP="00B50861">
            <w:r w:rsidRPr="00970BE5">
              <w:rPr>
                <w:b/>
                <w:bCs/>
                <w:lang w:eastAsia="x-none"/>
              </w:rPr>
              <w:t>Decision:</w:t>
            </w:r>
            <w:r>
              <w:rPr>
                <w:lang w:eastAsia="x-none"/>
              </w:rPr>
              <w:t xml:space="preserve"> As per decision posted on May 27</w:t>
            </w:r>
            <w:r w:rsidRPr="005B5994">
              <w:rPr>
                <w:vertAlign w:val="superscript"/>
                <w:lang w:eastAsia="x-none"/>
              </w:rPr>
              <w:t>th</w:t>
            </w:r>
            <w:r>
              <w:rPr>
                <w:lang w:eastAsia="x-none"/>
              </w:rPr>
              <w:t xml:space="preserve">, the draft LS is endorsed. Final version is </w:t>
            </w:r>
            <w:r w:rsidRPr="00970BE5">
              <w:rPr>
                <w:highlight w:val="green"/>
                <w:lang w:eastAsia="x-none"/>
              </w:rPr>
              <w:t>approved</w:t>
            </w:r>
            <w:r w:rsidRPr="003E74D0">
              <w:rPr>
                <w:highlight w:val="green"/>
                <w:lang w:eastAsia="x-none"/>
              </w:rPr>
              <w:t xml:space="preserve"> in </w:t>
            </w:r>
            <w:hyperlink r:id="rId19" w:history="1">
              <w:r>
                <w:rPr>
                  <w:rStyle w:val="Hyperlink"/>
                  <w:highlight w:val="green"/>
                  <w:lang w:eastAsia="x-none"/>
                </w:rPr>
                <w:t>R1-2106326</w:t>
              </w:r>
            </w:hyperlink>
            <w:r>
              <w:rPr>
                <w:lang w:eastAsia="x-none"/>
              </w:rPr>
              <w:t>.</w:t>
            </w:r>
          </w:p>
          <w:p w14:paraId="369C681C" w14:textId="77777777" w:rsidR="00B50861" w:rsidRDefault="00B50861" w:rsidP="00B50861">
            <w:pPr>
              <w:rPr>
                <w:lang w:eastAsia="x-none"/>
              </w:rPr>
            </w:pPr>
          </w:p>
          <w:p w14:paraId="2952D0F1" w14:textId="77777777" w:rsidR="00B50861" w:rsidRDefault="00B50861" w:rsidP="00B50861">
            <w:pPr>
              <w:rPr>
                <w:lang w:eastAsia="x-none"/>
              </w:rPr>
            </w:pPr>
          </w:p>
          <w:p w14:paraId="69266E10" w14:textId="77777777" w:rsidR="00B50861" w:rsidRDefault="00B50861" w:rsidP="00B50861">
            <w:pPr>
              <w:rPr>
                <w:lang w:eastAsia="x-none"/>
              </w:rPr>
            </w:pPr>
            <w:r w:rsidRPr="000672EE">
              <w:rPr>
                <w:highlight w:val="green"/>
                <w:lang w:eastAsia="x-none"/>
              </w:rPr>
              <w:t>Agreement:</w:t>
            </w:r>
          </w:p>
          <w:p w14:paraId="025944B7" w14:textId="77777777" w:rsidR="00B50861" w:rsidRPr="00B01309" w:rsidRDefault="00B50861" w:rsidP="00B50861">
            <w:pPr>
              <w:pStyle w:val="ListParagraph"/>
              <w:ind w:left="800"/>
            </w:pPr>
            <w:r w:rsidRPr="00B01309">
              <w:rPr>
                <w:lang w:eastAsia="zh-CN"/>
              </w:rPr>
              <w:t>For mitigating UE Tx/Rx timing errors for DL+UL positioning, a UE may support, up to UE capability,</w:t>
            </w:r>
            <w:r w:rsidRPr="00B01309">
              <w:rPr>
                <w:rFonts w:hint="eastAsia"/>
                <w:lang w:eastAsia="zh-CN"/>
              </w:rPr>
              <w:t xml:space="preserve"> one </w:t>
            </w:r>
            <w:r w:rsidRPr="00B01309">
              <w:rPr>
                <w:lang w:eastAsia="zh-CN"/>
              </w:rPr>
              <w:t xml:space="preserve">or both </w:t>
            </w:r>
            <w:r w:rsidRPr="00B01309">
              <w:rPr>
                <w:rFonts w:hint="eastAsia"/>
                <w:lang w:eastAsia="zh-CN"/>
              </w:rPr>
              <w:t>of the following options</w:t>
            </w:r>
            <w:r w:rsidRPr="00B01309">
              <w:rPr>
                <w:lang w:eastAsia="zh-CN"/>
              </w:rPr>
              <w:t>:</w:t>
            </w:r>
          </w:p>
          <w:p w14:paraId="35ADDF59" w14:textId="77777777" w:rsidR="00B50861" w:rsidRPr="00B01309" w:rsidRDefault="00B50861" w:rsidP="00731D62">
            <w:pPr>
              <w:pStyle w:val="ListParagraph"/>
              <w:numPr>
                <w:ilvl w:val="0"/>
                <w:numId w:val="34"/>
              </w:numPr>
              <w:spacing w:line="259" w:lineRule="auto"/>
              <w:ind w:leftChars="0"/>
              <w:contextualSpacing/>
              <w:jc w:val="both"/>
            </w:pPr>
            <w:r w:rsidRPr="00B01309">
              <w:rPr>
                <w:rFonts w:hint="eastAsia"/>
                <w:lang w:eastAsia="zh-CN"/>
              </w:rPr>
              <w:t>Option 1:</w:t>
            </w:r>
            <w:r w:rsidRPr="00B01309">
              <w:rPr>
                <w:lang w:eastAsia="zh-CN"/>
              </w:rPr>
              <w:t xml:space="preserve"> Reporting of UE </w:t>
            </w:r>
            <w:proofErr w:type="spellStart"/>
            <w:r w:rsidRPr="00B01309">
              <w:rPr>
                <w:lang w:eastAsia="zh-CN"/>
              </w:rPr>
              <w:t>RxTx</w:t>
            </w:r>
            <w:proofErr w:type="spellEnd"/>
            <w:r w:rsidRPr="00B01309">
              <w:rPr>
                <w:lang w:eastAsia="zh-CN"/>
              </w:rPr>
              <w:t xml:space="preserve"> TEG ID is supported</w:t>
            </w:r>
            <w:r w:rsidRPr="00B01309">
              <w:t xml:space="preserve"> by the UE</w:t>
            </w:r>
          </w:p>
          <w:p w14:paraId="6A5E1C05" w14:textId="77777777" w:rsidR="00B50861" w:rsidRPr="00B01309" w:rsidRDefault="00B50861" w:rsidP="00731D62">
            <w:pPr>
              <w:pStyle w:val="ListParagraph"/>
              <w:numPr>
                <w:ilvl w:val="1"/>
                <w:numId w:val="34"/>
              </w:numPr>
              <w:spacing w:line="259" w:lineRule="auto"/>
              <w:ind w:leftChars="0"/>
              <w:contextualSpacing/>
              <w:jc w:val="both"/>
            </w:pPr>
            <w:r w:rsidRPr="00B01309">
              <w:t xml:space="preserve">FFS: Further details on how the </w:t>
            </w:r>
            <w:proofErr w:type="spellStart"/>
            <w:r w:rsidRPr="00B01309">
              <w:t>RxTx</w:t>
            </w:r>
            <w:proofErr w:type="spellEnd"/>
            <w:r w:rsidRPr="00B01309">
              <w:t xml:space="preserve"> TEG IDs are related/associated to Tx TEG IDs and/or Rx TEG IDs and to the Rx-Tx measurements. </w:t>
            </w:r>
          </w:p>
          <w:p w14:paraId="3765CF9F" w14:textId="77777777" w:rsidR="00B50861" w:rsidRPr="00B01309" w:rsidRDefault="00B50861" w:rsidP="00731D62">
            <w:pPr>
              <w:pStyle w:val="ListParagraph"/>
              <w:numPr>
                <w:ilvl w:val="0"/>
                <w:numId w:val="34"/>
              </w:numPr>
              <w:spacing w:line="259" w:lineRule="auto"/>
              <w:ind w:leftChars="0"/>
              <w:contextualSpacing/>
              <w:jc w:val="both"/>
            </w:pPr>
            <w:r w:rsidRPr="00B01309">
              <w:rPr>
                <w:rFonts w:hint="eastAsia"/>
                <w:lang w:eastAsia="zh-CN"/>
              </w:rPr>
              <w:t>Option 2</w:t>
            </w:r>
            <w:r w:rsidRPr="00B01309">
              <w:rPr>
                <w:lang w:eastAsia="zh-CN"/>
              </w:rPr>
              <w:t xml:space="preserve">: Reporting of UE </w:t>
            </w:r>
            <w:proofErr w:type="spellStart"/>
            <w:r w:rsidRPr="00B01309">
              <w:rPr>
                <w:lang w:eastAsia="zh-CN"/>
              </w:rPr>
              <w:t>RxTx</w:t>
            </w:r>
            <w:proofErr w:type="spellEnd"/>
            <w:r w:rsidRPr="00B01309">
              <w:rPr>
                <w:lang w:eastAsia="zh-CN"/>
              </w:rPr>
              <w:t xml:space="preserve"> TEG ID is not supported by the UE; reporting of Rx TEG ID and Tx TEG ID is supported. </w:t>
            </w:r>
          </w:p>
          <w:p w14:paraId="57DADE80" w14:textId="77777777" w:rsidR="00B50861" w:rsidRPr="00B01309" w:rsidRDefault="00B50861" w:rsidP="00731D62">
            <w:pPr>
              <w:pStyle w:val="ListParagraph"/>
              <w:numPr>
                <w:ilvl w:val="0"/>
                <w:numId w:val="34"/>
              </w:numPr>
              <w:spacing w:line="259" w:lineRule="auto"/>
              <w:ind w:leftChars="0"/>
              <w:contextualSpacing/>
              <w:jc w:val="both"/>
            </w:pPr>
            <w:r w:rsidRPr="00B01309">
              <w:t xml:space="preserve">In either option, a </w:t>
            </w:r>
            <w:r w:rsidRPr="00B01309">
              <w:rPr>
                <w:lang w:eastAsia="zh-CN"/>
              </w:rPr>
              <w:t xml:space="preserve">Tx TEG ID is </w:t>
            </w:r>
            <w:r w:rsidRPr="00B01309">
              <w:t>associated with (</w:t>
            </w:r>
            <w:proofErr w:type="spellStart"/>
            <w:r w:rsidRPr="00B01309">
              <w:t>downselection</w:t>
            </w:r>
            <w:proofErr w:type="spellEnd"/>
            <w:r w:rsidRPr="00B01309">
              <w:t xml:space="preserve"> needed)</w:t>
            </w:r>
          </w:p>
          <w:p w14:paraId="0296C93E" w14:textId="77777777" w:rsidR="00B50861" w:rsidRPr="00B01309" w:rsidRDefault="00B50861" w:rsidP="00731D62">
            <w:pPr>
              <w:pStyle w:val="ListParagraph"/>
              <w:numPr>
                <w:ilvl w:val="1"/>
                <w:numId w:val="34"/>
              </w:numPr>
              <w:spacing w:line="259" w:lineRule="auto"/>
              <w:ind w:leftChars="0"/>
              <w:contextualSpacing/>
              <w:jc w:val="both"/>
            </w:pPr>
            <w:r w:rsidRPr="00B01309">
              <w:t xml:space="preserve">Alt. 1: an UL SRS resource </w:t>
            </w:r>
            <w:r>
              <w:t xml:space="preserve">for positioning </w:t>
            </w:r>
            <w:r w:rsidRPr="00B01309">
              <w:t>corresponding to the Tx timing of the Rx-Tx measurement</w:t>
            </w:r>
          </w:p>
          <w:p w14:paraId="6DB302D9" w14:textId="77777777" w:rsidR="00B50861" w:rsidRPr="00B01309" w:rsidRDefault="00B50861" w:rsidP="00731D62">
            <w:pPr>
              <w:pStyle w:val="ListParagraph"/>
              <w:numPr>
                <w:ilvl w:val="1"/>
                <w:numId w:val="34"/>
              </w:numPr>
              <w:spacing w:line="259" w:lineRule="auto"/>
              <w:ind w:leftChars="0"/>
              <w:contextualSpacing/>
              <w:jc w:val="both"/>
            </w:pPr>
            <w:r w:rsidRPr="00B01309">
              <w:t>Alt. 2: the Tx timing of the Rx-Tx measurement</w:t>
            </w:r>
          </w:p>
          <w:p w14:paraId="078128F0" w14:textId="77777777" w:rsidR="00B50861" w:rsidRPr="00B01309" w:rsidRDefault="00B50861" w:rsidP="00731D62">
            <w:pPr>
              <w:pStyle w:val="ListParagraph"/>
              <w:numPr>
                <w:ilvl w:val="1"/>
                <w:numId w:val="34"/>
              </w:numPr>
              <w:spacing w:line="259" w:lineRule="auto"/>
              <w:ind w:leftChars="0"/>
              <w:contextualSpacing/>
              <w:jc w:val="both"/>
            </w:pPr>
            <w:r w:rsidRPr="00B01309">
              <w:t>Alt. 3: one or more UL SRS resources</w:t>
            </w:r>
            <w:r>
              <w:t xml:space="preserve"> for positioning</w:t>
            </w:r>
          </w:p>
          <w:p w14:paraId="010C2B2D" w14:textId="77777777" w:rsidR="00B50861" w:rsidRPr="00B01309" w:rsidRDefault="00B50861" w:rsidP="00731D62">
            <w:pPr>
              <w:pStyle w:val="ListParagraph"/>
              <w:numPr>
                <w:ilvl w:val="0"/>
                <w:numId w:val="34"/>
              </w:numPr>
              <w:spacing w:line="259" w:lineRule="auto"/>
              <w:ind w:leftChars="0"/>
              <w:contextualSpacing/>
              <w:jc w:val="both"/>
            </w:pPr>
            <w:r w:rsidRPr="00B01309">
              <w:rPr>
                <w:rFonts w:hint="eastAsia"/>
                <w:lang w:eastAsia="zh-CN"/>
              </w:rPr>
              <w:t xml:space="preserve">Note: </w:t>
            </w:r>
            <w:r w:rsidRPr="00B01309">
              <w:rPr>
                <w:lang w:eastAsia="zh-CN"/>
              </w:rPr>
              <w:t xml:space="preserve">An Rx TEG </w:t>
            </w:r>
            <w:r w:rsidRPr="00B01309">
              <w:rPr>
                <w:rFonts w:hint="eastAsia"/>
                <w:lang w:eastAsia="zh-CN"/>
              </w:rPr>
              <w:t xml:space="preserve">ID </w:t>
            </w:r>
            <w:r w:rsidRPr="00B01309">
              <w:rPr>
                <w:lang w:eastAsia="zh-CN"/>
              </w:rPr>
              <w:t xml:space="preserve">is </w:t>
            </w:r>
            <w:r w:rsidRPr="00B01309">
              <w:t>associated with one DL PRS resource (or more DL PRS resources) corresponding to the Rx time of the measurement</w:t>
            </w:r>
          </w:p>
          <w:p w14:paraId="4AE1025D" w14:textId="77777777" w:rsidR="00B50861" w:rsidRPr="00B01309" w:rsidRDefault="00B50861" w:rsidP="00731D62">
            <w:pPr>
              <w:pStyle w:val="ListParagraph"/>
              <w:numPr>
                <w:ilvl w:val="0"/>
                <w:numId w:val="34"/>
              </w:numPr>
              <w:spacing w:line="259" w:lineRule="auto"/>
              <w:ind w:leftChars="0"/>
              <w:contextualSpacing/>
              <w:jc w:val="both"/>
              <w:rPr>
                <w:rFonts w:eastAsia="Times New Roman"/>
                <w:sz w:val="18"/>
                <w:szCs w:val="18"/>
                <w:lang w:eastAsia="zh-CN"/>
              </w:rPr>
            </w:pPr>
            <w:r w:rsidRPr="00B01309">
              <w:rPr>
                <w:lang w:eastAsia="zh-CN"/>
              </w:rPr>
              <w:t xml:space="preserve">FFS: How to resolve potential mismatch between UE and </w:t>
            </w:r>
            <w:proofErr w:type="spellStart"/>
            <w:r w:rsidRPr="00B01309">
              <w:rPr>
                <w:lang w:eastAsia="zh-CN"/>
              </w:rPr>
              <w:t>gNB</w:t>
            </w:r>
            <w:proofErr w:type="spellEnd"/>
            <w:r w:rsidRPr="00B01309">
              <w:rPr>
                <w:lang w:eastAsia="zh-CN"/>
              </w:rPr>
              <w:t xml:space="preserve"> Rx-Tx time difference measurements (e.g. UE provides the UE Rx-Tx measurements associated with a Tx TEG with SRS1, while </w:t>
            </w:r>
            <w:proofErr w:type="spellStart"/>
            <w:r w:rsidRPr="00B01309">
              <w:rPr>
                <w:lang w:eastAsia="zh-CN"/>
              </w:rPr>
              <w:t>gNB</w:t>
            </w:r>
            <w:proofErr w:type="spellEnd"/>
            <w:r w:rsidRPr="00B01309">
              <w:rPr>
                <w:lang w:eastAsia="zh-CN"/>
              </w:rPr>
              <w:t xml:space="preserve"> provides the </w:t>
            </w:r>
            <w:proofErr w:type="spellStart"/>
            <w:r w:rsidRPr="00B01309">
              <w:rPr>
                <w:lang w:eastAsia="zh-CN"/>
              </w:rPr>
              <w:t>gNB</w:t>
            </w:r>
            <w:proofErr w:type="spellEnd"/>
            <w:r w:rsidRPr="00B01309">
              <w:rPr>
                <w:lang w:eastAsia="zh-CN"/>
              </w:rPr>
              <w:t xml:space="preserve"> Rx-Tx measurements with a Rx TEG associated with SRS2). </w:t>
            </w:r>
          </w:p>
          <w:p w14:paraId="35247949" w14:textId="77777777" w:rsidR="00B50861" w:rsidRPr="00B01309" w:rsidRDefault="00B50861" w:rsidP="00731D62">
            <w:pPr>
              <w:pStyle w:val="ListParagraph"/>
              <w:numPr>
                <w:ilvl w:val="0"/>
                <w:numId w:val="34"/>
              </w:numPr>
              <w:spacing w:line="259" w:lineRule="auto"/>
              <w:ind w:leftChars="0"/>
              <w:contextualSpacing/>
              <w:jc w:val="both"/>
              <w:rPr>
                <w:rFonts w:eastAsia="Times New Roman"/>
                <w:sz w:val="18"/>
                <w:szCs w:val="18"/>
                <w:lang w:eastAsia="zh-CN"/>
              </w:rPr>
            </w:pPr>
            <w:r w:rsidRPr="00B01309">
              <w:rPr>
                <w:lang w:eastAsia="zh-CN"/>
              </w:rPr>
              <w:t>FFS: The potential impact and modification on the definition of Rx-Tx time difference measurements</w:t>
            </w:r>
          </w:p>
          <w:p w14:paraId="534DC01B" w14:textId="77777777" w:rsidR="00B50861" w:rsidRDefault="00B50861" w:rsidP="00B50861">
            <w:pPr>
              <w:rPr>
                <w:lang w:eastAsia="x-none"/>
              </w:rPr>
            </w:pPr>
          </w:p>
          <w:p w14:paraId="68CFBCCC" w14:textId="77777777" w:rsidR="00B50861" w:rsidRDefault="00B50861" w:rsidP="00B50861">
            <w:pPr>
              <w:rPr>
                <w:lang w:eastAsia="x-none"/>
              </w:rPr>
            </w:pPr>
            <w:r>
              <w:rPr>
                <w:lang w:eastAsia="x-none"/>
              </w:rPr>
              <w:t>Final summary in:</w:t>
            </w:r>
          </w:p>
          <w:p w14:paraId="048ADB05" w14:textId="77777777" w:rsidR="00B50861" w:rsidRPr="00F25C86" w:rsidRDefault="006E21DC" w:rsidP="00B50861">
            <w:pPr>
              <w:rPr>
                <w:b/>
                <w:bCs/>
                <w:lang w:eastAsia="x-none"/>
              </w:rPr>
            </w:pPr>
            <w:hyperlink r:id="rId20" w:history="1">
              <w:r w:rsidR="00B50861">
                <w:rPr>
                  <w:rStyle w:val="Hyperlink"/>
                  <w:b/>
                  <w:bCs/>
                  <w:lang w:eastAsia="x-none"/>
                </w:rPr>
                <w:t>R1-2106339</w:t>
              </w:r>
            </w:hyperlink>
            <w:r w:rsidR="00B50861" w:rsidRPr="00F25C86">
              <w:rPr>
                <w:b/>
                <w:bCs/>
                <w:lang w:eastAsia="x-none"/>
              </w:rPr>
              <w:tab/>
              <w:t xml:space="preserve">FL Summary#5 for accuracy improvements by mitigating UE Rx/Tx and/or </w:t>
            </w:r>
            <w:proofErr w:type="spellStart"/>
            <w:r w:rsidR="00B50861" w:rsidRPr="00F25C86">
              <w:rPr>
                <w:b/>
                <w:bCs/>
                <w:lang w:eastAsia="x-none"/>
              </w:rPr>
              <w:t>gNB</w:t>
            </w:r>
            <w:proofErr w:type="spellEnd"/>
            <w:r w:rsidR="00B50861" w:rsidRPr="00F25C86">
              <w:rPr>
                <w:b/>
                <w:bCs/>
                <w:lang w:eastAsia="x-none"/>
              </w:rPr>
              <w:t xml:space="preserve"> Rx/Tx timing delays</w:t>
            </w:r>
            <w:r w:rsidR="00B50861" w:rsidRPr="00F25C86">
              <w:rPr>
                <w:b/>
                <w:bCs/>
                <w:lang w:eastAsia="x-none"/>
              </w:rPr>
              <w:tab/>
              <w:t>Moderator (CATT)</w:t>
            </w:r>
          </w:p>
          <w:p w14:paraId="4630B9DD" w14:textId="77777777" w:rsidR="00EF159B" w:rsidRDefault="00EF159B" w:rsidP="00EF159B">
            <w:pPr>
              <w:rPr>
                <w:lang w:eastAsia="x-none"/>
              </w:rPr>
            </w:pPr>
          </w:p>
        </w:tc>
      </w:tr>
    </w:tbl>
    <w:p w14:paraId="674BAEBD" w14:textId="77777777" w:rsidR="00EF159B" w:rsidRDefault="00EF159B" w:rsidP="00EF159B">
      <w:pPr>
        <w:rPr>
          <w:lang w:eastAsia="x-none"/>
        </w:rPr>
      </w:pPr>
    </w:p>
    <w:p w14:paraId="5D7B6DA9" w14:textId="77777777" w:rsidR="00EF159B" w:rsidRPr="00EF159B" w:rsidRDefault="00EF159B" w:rsidP="00EF159B">
      <w:pPr>
        <w:rPr>
          <w:lang w:eastAsia="x-none"/>
        </w:rPr>
      </w:pPr>
    </w:p>
    <w:p w14:paraId="632AE6E7" w14:textId="77777777" w:rsidR="00EF159B" w:rsidRDefault="00EF159B" w:rsidP="00EF159B">
      <w:pPr>
        <w:pStyle w:val="Heading2"/>
        <w:numPr>
          <w:ilvl w:val="0"/>
          <w:numId w:val="0"/>
        </w:numPr>
        <w:ind w:left="576" w:hanging="576"/>
        <w:rPr>
          <w:b w:val="0"/>
        </w:rPr>
      </w:pPr>
      <w:r w:rsidRPr="00EF159B">
        <w:rPr>
          <w:b w:val="0"/>
        </w:rPr>
        <w:t>RAN1#10</w:t>
      </w:r>
      <w:r>
        <w:rPr>
          <w:b w:val="0"/>
        </w:rPr>
        <w:t>6</w:t>
      </w:r>
      <w:r w:rsidRPr="00EF159B">
        <w:rPr>
          <w:b w:val="0"/>
        </w:rPr>
        <w:t>e:</w:t>
      </w:r>
    </w:p>
    <w:tbl>
      <w:tblPr>
        <w:tblStyle w:val="TableGrid"/>
        <w:tblW w:w="0" w:type="auto"/>
        <w:tblLook w:val="04A0" w:firstRow="1" w:lastRow="0" w:firstColumn="1" w:lastColumn="0" w:noHBand="0" w:noVBand="1"/>
      </w:tblPr>
      <w:tblGrid>
        <w:gridCol w:w="9631"/>
      </w:tblGrid>
      <w:tr w:rsidR="00EF159B" w14:paraId="2974D650" w14:textId="77777777" w:rsidTr="00EF159B">
        <w:tc>
          <w:tcPr>
            <w:tcW w:w="9631" w:type="dxa"/>
          </w:tcPr>
          <w:p w14:paraId="3EDA40B3" w14:textId="77777777" w:rsidR="00560AB3" w:rsidRDefault="00560AB3" w:rsidP="00560AB3">
            <w:pPr>
              <w:rPr>
                <w:iCs/>
              </w:rPr>
            </w:pPr>
          </w:p>
          <w:p w14:paraId="55F0F34F" w14:textId="77777777" w:rsidR="00560AB3" w:rsidRPr="0007538D" w:rsidRDefault="006E21DC" w:rsidP="00560AB3">
            <w:pPr>
              <w:rPr>
                <w:b/>
                <w:bCs/>
                <w:iCs/>
              </w:rPr>
            </w:pPr>
            <w:hyperlink r:id="rId21" w:history="1">
              <w:r w:rsidR="00560AB3">
                <w:rPr>
                  <w:rStyle w:val="Hyperlink"/>
                  <w:b/>
                  <w:bCs/>
                  <w:iCs/>
                </w:rPr>
                <w:t>R1-2108241</w:t>
              </w:r>
            </w:hyperlink>
            <w:r w:rsidR="00560AB3" w:rsidRPr="0007538D">
              <w:rPr>
                <w:b/>
                <w:bCs/>
                <w:iCs/>
              </w:rPr>
              <w:tab/>
              <w:t xml:space="preserve">FL Summary for accuracy improvements by mitigating UE Rx/Tx and/or </w:t>
            </w:r>
            <w:proofErr w:type="spellStart"/>
            <w:r w:rsidR="00560AB3" w:rsidRPr="0007538D">
              <w:rPr>
                <w:b/>
                <w:bCs/>
                <w:iCs/>
              </w:rPr>
              <w:t>gNB</w:t>
            </w:r>
            <w:proofErr w:type="spellEnd"/>
            <w:r w:rsidR="00560AB3" w:rsidRPr="0007538D">
              <w:rPr>
                <w:b/>
                <w:bCs/>
                <w:iCs/>
              </w:rPr>
              <w:t xml:space="preserve"> Rx/Tx timing delays</w:t>
            </w:r>
            <w:r w:rsidR="00560AB3" w:rsidRPr="0007538D">
              <w:rPr>
                <w:b/>
                <w:bCs/>
                <w:iCs/>
              </w:rPr>
              <w:tab/>
              <w:t>Moderator (CATT)</w:t>
            </w:r>
          </w:p>
          <w:p w14:paraId="17B30733" w14:textId="77777777" w:rsidR="00560AB3" w:rsidRDefault="00560AB3" w:rsidP="00560AB3">
            <w:pPr>
              <w:rPr>
                <w:iCs/>
              </w:rPr>
            </w:pPr>
            <w:r w:rsidRPr="0007538D">
              <w:rPr>
                <w:b/>
                <w:bCs/>
                <w:iCs/>
              </w:rPr>
              <w:t>Decision:</w:t>
            </w:r>
            <w:r>
              <w:rPr>
                <w:iCs/>
              </w:rPr>
              <w:t xml:space="preserve"> From GTW session on Aug 16</w:t>
            </w:r>
            <w:r w:rsidRPr="0007538D">
              <w:rPr>
                <w:iCs/>
                <w:vertAlign w:val="superscript"/>
              </w:rPr>
              <w:t>th</w:t>
            </w:r>
            <w:r>
              <w:rPr>
                <w:iCs/>
              </w:rPr>
              <w:t>,</w:t>
            </w:r>
          </w:p>
          <w:p w14:paraId="4A27FFC6" w14:textId="77777777" w:rsidR="00560AB3" w:rsidRDefault="00560AB3" w:rsidP="00560AB3">
            <w:pPr>
              <w:rPr>
                <w:iCs/>
              </w:rPr>
            </w:pPr>
            <w:r w:rsidRPr="007B0C34">
              <w:rPr>
                <w:iCs/>
                <w:highlight w:val="green"/>
              </w:rPr>
              <w:t>Agreement:</w:t>
            </w:r>
          </w:p>
          <w:p w14:paraId="7B8C3D5F" w14:textId="77777777" w:rsidR="00560AB3" w:rsidRDefault="00560AB3" w:rsidP="00731D62">
            <w:pPr>
              <w:pStyle w:val="ListParagraph"/>
              <w:numPr>
                <w:ilvl w:val="0"/>
                <w:numId w:val="47"/>
              </w:numPr>
              <w:spacing w:line="254" w:lineRule="auto"/>
              <w:ind w:leftChars="0"/>
              <w:contextualSpacing/>
              <w:jc w:val="both"/>
              <w:rPr>
                <w:iCs/>
                <w:lang w:eastAsia="zh-CN"/>
              </w:rPr>
            </w:pPr>
            <w:r w:rsidRPr="004F063B">
              <w:rPr>
                <w:iCs/>
                <w:lang w:eastAsia="zh-CN"/>
              </w:rPr>
              <w:t xml:space="preserve">Subject to UE capability, support a UE to include one UE Rx TEG ID for the RSTD reference </w:t>
            </w:r>
            <w:r>
              <w:rPr>
                <w:iCs/>
                <w:lang w:eastAsia="zh-CN"/>
              </w:rPr>
              <w:t xml:space="preserve">time </w:t>
            </w:r>
            <w:r w:rsidRPr="004F063B">
              <w:rPr>
                <w:iCs/>
                <w:lang w:eastAsia="zh-CN"/>
              </w:rPr>
              <w:t>and one UE Rx TEG ID for each DL RSTD measurement (including each additional DL RSTD measurement), in a DL TDOA measurement report. The</w:t>
            </w:r>
            <w:r>
              <w:rPr>
                <w:iCs/>
                <w:lang w:eastAsia="zh-CN"/>
              </w:rPr>
              <w:t>se</w:t>
            </w:r>
            <w:r w:rsidRPr="004F063B">
              <w:rPr>
                <w:iCs/>
                <w:lang w:eastAsia="zh-CN"/>
              </w:rPr>
              <w:t xml:space="preserve"> UE Rx TEG IDs can be the same or different. </w:t>
            </w:r>
          </w:p>
          <w:p w14:paraId="4E1B5BAC" w14:textId="77777777" w:rsidR="00560AB3" w:rsidRPr="004F063B" w:rsidRDefault="00560AB3" w:rsidP="00731D62">
            <w:pPr>
              <w:pStyle w:val="ListParagraph"/>
              <w:numPr>
                <w:ilvl w:val="0"/>
                <w:numId w:val="47"/>
              </w:numPr>
              <w:spacing w:line="254" w:lineRule="auto"/>
              <w:ind w:leftChars="0"/>
              <w:contextualSpacing/>
              <w:jc w:val="both"/>
              <w:rPr>
                <w:iCs/>
                <w:lang w:eastAsia="zh-CN"/>
              </w:rPr>
            </w:pPr>
            <w:r>
              <w:rPr>
                <w:iCs/>
                <w:lang w:eastAsia="zh-CN"/>
              </w:rPr>
              <w:t xml:space="preserve">Note: RSTD reference time is related to the </w:t>
            </w:r>
            <w:proofErr w:type="spellStart"/>
            <w:r>
              <w:rPr>
                <w:iCs/>
                <w:lang w:eastAsia="zh-CN"/>
              </w:rPr>
              <w:t>DL_PRS_Reference_Info</w:t>
            </w:r>
            <w:proofErr w:type="spellEnd"/>
            <w:r>
              <w:rPr>
                <w:iCs/>
                <w:lang w:eastAsia="zh-CN"/>
              </w:rPr>
              <w:t xml:space="preserve"> IE</w:t>
            </w:r>
          </w:p>
          <w:p w14:paraId="0A98C08F" w14:textId="77777777" w:rsidR="00560AB3" w:rsidRDefault="00560AB3" w:rsidP="00560AB3">
            <w:pPr>
              <w:rPr>
                <w:iCs/>
              </w:rPr>
            </w:pPr>
          </w:p>
          <w:p w14:paraId="211FF715" w14:textId="77777777" w:rsidR="00560AB3" w:rsidRPr="00161CB3" w:rsidRDefault="006E21DC" w:rsidP="00560AB3">
            <w:pPr>
              <w:rPr>
                <w:b/>
                <w:bCs/>
                <w:iCs/>
              </w:rPr>
            </w:pPr>
            <w:hyperlink r:id="rId22" w:history="1">
              <w:r w:rsidR="00560AB3">
                <w:rPr>
                  <w:rStyle w:val="Hyperlink"/>
                  <w:b/>
                  <w:bCs/>
                  <w:iCs/>
                </w:rPr>
                <w:t>R1-2108242</w:t>
              </w:r>
            </w:hyperlink>
            <w:r w:rsidR="00560AB3" w:rsidRPr="00161CB3">
              <w:rPr>
                <w:b/>
                <w:bCs/>
                <w:iCs/>
              </w:rPr>
              <w:tab/>
              <w:t xml:space="preserve">FL Summary #2 for accuracy improvements by mitigating UE Rx/Tx and/or </w:t>
            </w:r>
            <w:proofErr w:type="spellStart"/>
            <w:r w:rsidR="00560AB3" w:rsidRPr="00161CB3">
              <w:rPr>
                <w:b/>
                <w:bCs/>
                <w:iCs/>
              </w:rPr>
              <w:t>gNB</w:t>
            </w:r>
            <w:proofErr w:type="spellEnd"/>
            <w:r w:rsidR="00560AB3" w:rsidRPr="00161CB3">
              <w:rPr>
                <w:b/>
                <w:bCs/>
                <w:iCs/>
              </w:rPr>
              <w:t xml:space="preserve"> Rx/Tx timing delays</w:t>
            </w:r>
            <w:r w:rsidR="00560AB3" w:rsidRPr="00161CB3">
              <w:rPr>
                <w:b/>
                <w:bCs/>
                <w:iCs/>
              </w:rPr>
              <w:tab/>
              <w:t>Moderator (CATT)</w:t>
            </w:r>
          </w:p>
          <w:p w14:paraId="62569EE4" w14:textId="77777777" w:rsidR="00560AB3" w:rsidRDefault="00560AB3" w:rsidP="00560AB3">
            <w:pPr>
              <w:rPr>
                <w:iCs/>
              </w:rPr>
            </w:pPr>
            <w:r w:rsidRPr="0007538D">
              <w:rPr>
                <w:b/>
                <w:bCs/>
                <w:iCs/>
              </w:rPr>
              <w:t>Decision:</w:t>
            </w:r>
            <w:r>
              <w:rPr>
                <w:iCs/>
              </w:rPr>
              <w:t xml:space="preserve"> From GTW session on Aug 18</w:t>
            </w:r>
            <w:r w:rsidRPr="0007538D">
              <w:rPr>
                <w:iCs/>
                <w:vertAlign w:val="superscript"/>
              </w:rPr>
              <w:t>th</w:t>
            </w:r>
            <w:r>
              <w:rPr>
                <w:iCs/>
              </w:rPr>
              <w:t>,</w:t>
            </w:r>
          </w:p>
          <w:p w14:paraId="301A8EDC" w14:textId="77777777" w:rsidR="00560AB3" w:rsidRDefault="00560AB3" w:rsidP="00560AB3">
            <w:pPr>
              <w:rPr>
                <w:iCs/>
              </w:rPr>
            </w:pPr>
            <w:r w:rsidRPr="00CE6B5E">
              <w:rPr>
                <w:iCs/>
                <w:highlight w:val="green"/>
              </w:rPr>
              <w:t>Agreement:</w:t>
            </w:r>
          </w:p>
          <w:p w14:paraId="05E75555" w14:textId="77777777" w:rsidR="00560AB3" w:rsidRDefault="00560AB3" w:rsidP="00560AB3">
            <w:pPr>
              <w:rPr>
                <w:iCs/>
              </w:rPr>
            </w:pPr>
            <w:r w:rsidRPr="00CE6B5E">
              <w:rPr>
                <w:iCs/>
              </w:rPr>
              <w:t>Make the following modification of the previous agreement:</w:t>
            </w:r>
          </w:p>
          <w:p w14:paraId="16C15554" w14:textId="77777777" w:rsidR="00560AB3" w:rsidRPr="00CE6B5E" w:rsidRDefault="00560AB3" w:rsidP="00560AB3">
            <w:pPr>
              <w:rPr>
                <w:iCs/>
                <w:lang w:eastAsia="zh-CN"/>
              </w:rPr>
            </w:pPr>
            <w:r w:rsidRPr="00CE6B5E">
              <w:rPr>
                <w:rFonts w:eastAsia="SimSun"/>
                <w:iCs/>
                <w:lang w:eastAsia="zh-CN"/>
              </w:rPr>
              <w:t xml:space="preserve">For mitigating UE Tx/Rx timing errors for DL+UL positioning, a UE </w:t>
            </w:r>
            <w:r w:rsidRPr="00CE6B5E">
              <w:rPr>
                <w:rFonts w:eastAsia="SimSun"/>
                <w:iCs/>
                <w:strike/>
                <w:color w:val="FF0000"/>
                <w:lang w:eastAsia="zh-CN"/>
              </w:rPr>
              <w:t>may</w:t>
            </w:r>
            <w:r w:rsidRPr="00CE6B5E">
              <w:rPr>
                <w:rFonts w:eastAsia="SimSun"/>
                <w:iCs/>
                <w:lang w:eastAsia="zh-CN"/>
              </w:rPr>
              <w:t xml:space="preserve"> </w:t>
            </w:r>
            <w:r w:rsidRPr="00CE6B5E">
              <w:rPr>
                <w:rFonts w:eastAsia="SimSun"/>
                <w:iCs/>
                <w:color w:val="FF0000"/>
                <w:u w:val="single"/>
                <w:lang w:eastAsia="zh-CN"/>
              </w:rPr>
              <w:t>should</w:t>
            </w:r>
            <w:r w:rsidRPr="00CE6B5E">
              <w:rPr>
                <w:rFonts w:eastAsia="SimSun"/>
                <w:iCs/>
                <w:lang w:eastAsia="zh-CN"/>
              </w:rPr>
              <w:t xml:space="preserve"> support, up to UE capability,</w:t>
            </w:r>
            <w:r w:rsidRPr="00CE6B5E">
              <w:rPr>
                <w:rFonts w:eastAsia="SimSun" w:hint="eastAsia"/>
                <w:iCs/>
                <w:lang w:eastAsia="zh-CN"/>
              </w:rPr>
              <w:t xml:space="preserve"> </w:t>
            </w:r>
            <w:r w:rsidRPr="00CE6B5E">
              <w:rPr>
                <w:rFonts w:eastAsia="SimSun"/>
                <w:iCs/>
                <w:color w:val="FF0000"/>
                <w:u w:val="single"/>
                <w:lang w:eastAsia="zh-CN"/>
              </w:rPr>
              <w:t>either</w:t>
            </w:r>
            <w:r w:rsidRPr="00CE6B5E">
              <w:rPr>
                <w:rFonts w:eastAsia="SimSun"/>
                <w:iCs/>
                <w:lang w:eastAsia="zh-CN"/>
              </w:rPr>
              <w:t xml:space="preserve"> </w:t>
            </w:r>
            <w:r w:rsidRPr="00CE6B5E">
              <w:rPr>
                <w:rFonts w:eastAsia="SimSun" w:hint="eastAsia"/>
                <w:iCs/>
                <w:lang w:eastAsia="zh-CN"/>
              </w:rPr>
              <w:t xml:space="preserve">one </w:t>
            </w:r>
            <w:r w:rsidRPr="00CE6B5E">
              <w:rPr>
                <w:rFonts w:eastAsia="SimSun"/>
                <w:iCs/>
                <w:lang w:eastAsia="zh-CN"/>
              </w:rPr>
              <w:t xml:space="preserve">or both </w:t>
            </w:r>
            <w:r w:rsidRPr="00CE6B5E">
              <w:rPr>
                <w:rFonts w:eastAsia="SimSun" w:hint="eastAsia"/>
                <w:iCs/>
                <w:lang w:eastAsia="zh-CN"/>
              </w:rPr>
              <w:t>of the following options</w:t>
            </w:r>
            <w:r w:rsidRPr="00CE6B5E">
              <w:rPr>
                <w:rFonts w:eastAsia="SimSun"/>
                <w:iCs/>
                <w:lang w:eastAsia="zh-CN"/>
              </w:rPr>
              <w:t>:</w:t>
            </w:r>
          </w:p>
          <w:p w14:paraId="11F33AE1" w14:textId="77777777" w:rsidR="00560AB3" w:rsidRPr="00CE6B5E" w:rsidRDefault="00560AB3" w:rsidP="00731D62">
            <w:pPr>
              <w:numPr>
                <w:ilvl w:val="0"/>
                <w:numId w:val="23"/>
              </w:numPr>
              <w:spacing w:after="240"/>
              <w:ind w:left="720"/>
              <w:contextualSpacing/>
              <w:rPr>
                <w:iCs/>
                <w:lang w:eastAsia="zh-CN"/>
              </w:rPr>
            </w:pPr>
            <w:r w:rsidRPr="00CE6B5E">
              <w:rPr>
                <w:rFonts w:eastAsia="SimSun" w:hint="eastAsia"/>
                <w:iCs/>
                <w:lang w:eastAsia="zh-CN"/>
              </w:rPr>
              <w:t>Option 1:</w:t>
            </w:r>
            <w:r w:rsidRPr="00CE6B5E">
              <w:rPr>
                <w:rFonts w:eastAsia="SimSun"/>
                <w:iCs/>
                <w:lang w:eastAsia="zh-CN"/>
              </w:rPr>
              <w:t xml:space="preserve"> Reporting of UE </w:t>
            </w:r>
            <w:proofErr w:type="spellStart"/>
            <w:r w:rsidRPr="00CE6B5E">
              <w:rPr>
                <w:rFonts w:eastAsia="SimSun"/>
                <w:iCs/>
                <w:lang w:eastAsia="zh-CN"/>
              </w:rPr>
              <w:t>RxTx</w:t>
            </w:r>
            <w:proofErr w:type="spellEnd"/>
            <w:r w:rsidRPr="00CE6B5E">
              <w:rPr>
                <w:rFonts w:eastAsia="SimSun"/>
                <w:iCs/>
                <w:lang w:eastAsia="zh-CN"/>
              </w:rPr>
              <w:t xml:space="preserve"> TEG ID </w:t>
            </w:r>
            <w:r w:rsidRPr="00CE6B5E">
              <w:rPr>
                <w:rFonts w:eastAsia="SimSun"/>
                <w:iCs/>
                <w:strike/>
                <w:color w:val="FF0000"/>
                <w:lang w:eastAsia="zh-CN"/>
              </w:rPr>
              <w:t>is supported</w:t>
            </w:r>
            <w:r w:rsidRPr="00CE6B5E">
              <w:rPr>
                <w:iCs/>
                <w:strike/>
                <w:color w:val="FF0000"/>
                <w:lang w:eastAsia="zh-CN"/>
              </w:rPr>
              <w:t xml:space="preserve"> by the UE</w:t>
            </w:r>
          </w:p>
          <w:p w14:paraId="3B268887" w14:textId="77777777" w:rsidR="00560AB3" w:rsidRPr="00CE6B5E" w:rsidRDefault="00560AB3" w:rsidP="00731D62">
            <w:pPr>
              <w:numPr>
                <w:ilvl w:val="1"/>
                <w:numId w:val="23"/>
              </w:numPr>
              <w:spacing w:after="240"/>
              <w:ind w:left="1440"/>
              <w:contextualSpacing/>
              <w:rPr>
                <w:iCs/>
                <w:lang w:eastAsia="zh-CN"/>
              </w:rPr>
            </w:pPr>
            <w:r w:rsidRPr="00CE6B5E">
              <w:rPr>
                <w:iCs/>
                <w:lang w:eastAsia="zh-CN"/>
              </w:rPr>
              <w:t xml:space="preserve">FFS: Further details on how the </w:t>
            </w:r>
            <w:r w:rsidRPr="00CE6B5E">
              <w:rPr>
                <w:rFonts w:eastAsia="SimSun"/>
                <w:iCs/>
                <w:color w:val="FF0000"/>
                <w:u w:val="single"/>
                <w:lang w:eastAsia="zh-CN"/>
              </w:rPr>
              <w:t>UE</w:t>
            </w:r>
            <w:r w:rsidRPr="00CE6B5E">
              <w:rPr>
                <w:rFonts w:eastAsia="SimSun"/>
                <w:iCs/>
                <w:lang w:eastAsia="zh-CN"/>
              </w:rPr>
              <w:t xml:space="preserve"> </w:t>
            </w:r>
            <w:proofErr w:type="spellStart"/>
            <w:r w:rsidRPr="00CE6B5E">
              <w:rPr>
                <w:iCs/>
                <w:lang w:eastAsia="zh-CN"/>
              </w:rPr>
              <w:t>RxTx</w:t>
            </w:r>
            <w:proofErr w:type="spellEnd"/>
            <w:r w:rsidRPr="00CE6B5E">
              <w:rPr>
                <w:iCs/>
                <w:lang w:eastAsia="zh-CN"/>
              </w:rPr>
              <w:t xml:space="preserve"> TEG IDs are related/associated to </w:t>
            </w:r>
            <w:r w:rsidRPr="00CE6B5E">
              <w:rPr>
                <w:rFonts w:eastAsia="SimSun"/>
                <w:iCs/>
                <w:color w:val="FF0000"/>
                <w:u w:val="single"/>
                <w:lang w:eastAsia="zh-CN"/>
              </w:rPr>
              <w:t>UE</w:t>
            </w:r>
            <w:r w:rsidRPr="00CE6B5E">
              <w:rPr>
                <w:rFonts w:eastAsia="SimSun"/>
                <w:iCs/>
                <w:lang w:eastAsia="zh-CN"/>
              </w:rPr>
              <w:t xml:space="preserve"> </w:t>
            </w:r>
            <w:r w:rsidRPr="00CE6B5E">
              <w:rPr>
                <w:iCs/>
                <w:lang w:eastAsia="zh-CN"/>
              </w:rPr>
              <w:t xml:space="preserve">Tx TEG IDs and/or </w:t>
            </w:r>
            <w:r w:rsidRPr="00CE6B5E">
              <w:rPr>
                <w:rFonts w:eastAsia="SimSun"/>
                <w:iCs/>
                <w:color w:val="FF0000"/>
                <w:u w:val="single"/>
                <w:lang w:eastAsia="zh-CN"/>
              </w:rPr>
              <w:t>UE</w:t>
            </w:r>
            <w:r w:rsidRPr="00CE6B5E">
              <w:rPr>
                <w:rFonts w:eastAsia="SimSun"/>
                <w:iCs/>
                <w:lang w:eastAsia="zh-CN"/>
              </w:rPr>
              <w:t xml:space="preserve"> </w:t>
            </w:r>
            <w:r w:rsidRPr="00CE6B5E">
              <w:rPr>
                <w:iCs/>
                <w:lang w:eastAsia="zh-CN"/>
              </w:rPr>
              <w:t xml:space="preserve">Rx TEG IDs and to the </w:t>
            </w:r>
            <w:r w:rsidRPr="00CE6B5E">
              <w:rPr>
                <w:rFonts w:eastAsia="SimSun"/>
                <w:iCs/>
                <w:color w:val="FF0000"/>
                <w:u w:val="single"/>
                <w:lang w:eastAsia="zh-CN"/>
              </w:rPr>
              <w:t>UE</w:t>
            </w:r>
            <w:r w:rsidRPr="00CE6B5E">
              <w:rPr>
                <w:rFonts w:eastAsia="SimSun"/>
                <w:iCs/>
                <w:lang w:eastAsia="zh-CN"/>
              </w:rPr>
              <w:t xml:space="preserve"> </w:t>
            </w:r>
            <w:r w:rsidRPr="00CE6B5E">
              <w:rPr>
                <w:iCs/>
                <w:lang w:eastAsia="zh-CN"/>
              </w:rPr>
              <w:t xml:space="preserve">Rx-Tx measurements. </w:t>
            </w:r>
          </w:p>
          <w:p w14:paraId="50508520" w14:textId="77777777" w:rsidR="00560AB3" w:rsidRPr="00CE6B5E" w:rsidRDefault="00560AB3" w:rsidP="00731D62">
            <w:pPr>
              <w:numPr>
                <w:ilvl w:val="0"/>
                <w:numId w:val="23"/>
              </w:numPr>
              <w:spacing w:after="240"/>
              <w:ind w:left="720"/>
              <w:contextualSpacing/>
              <w:rPr>
                <w:iCs/>
                <w:lang w:eastAsia="zh-CN"/>
              </w:rPr>
            </w:pPr>
            <w:r w:rsidRPr="00CE6B5E">
              <w:rPr>
                <w:rFonts w:eastAsia="SimSun" w:hint="eastAsia"/>
                <w:iCs/>
                <w:lang w:eastAsia="zh-CN"/>
              </w:rPr>
              <w:t>Option 2</w:t>
            </w:r>
            <w:r w:rsidRPr="00CE6B5E">
              <w:rPr>
                <w:rFonts w:eastAsia="SimSun"/>
                <w:iCs/>
                <w:lang w:eastAsia="zh-CN"/>
              </w:rPr>
              <w:t xml:space="preserve">: Reporting of </w:t>
            </w:r>
            <w:r w:rsidRPr="00CE6B5E">
              <w:rPr>
                <w:rFonts w:eastAsia="SimSun"/>
                <w:iCs/>
                <w:strike/>
                <w:color w:val="FF0000"/>
                <w:lang w:eastAsia="zh-CN"/>
              </w:rPr>
              <w:t xml:space="preserve">UE </w:t>
            </w:r>
            <w:proofErr w:type="spellStart"/>
            <w:r w:rsidRPr="00CE6B5E">
              <w:rPr>
                <w:rFonts w:eastAsia="SimSun"/>
                <w:iCs/>
                <w:strike/>
                <w:color w:val="FF0000"/>
                <w:lang w:eastAsia="zh-CN"/>
              </w:rPr>
              <w:t>RxTx</w:t>
            </w:r>
            <w:proofErr w:type="spellEnd"/>
            <w:r w:rsidRPr="00CE6B5E">
              <w:rPr>
                <w:rFonts w:eastAsia="SimSun"/>
                <w:iCs/>
                <w:strike/>
                <w:color w:val="FF0000"/>
                <w:lang w:eastAsia="zh-CN"/>
              </w:rPr>
              <w:t xml:space="preserve"> TEG ID is not supported by the UE; reporting of</w:t>
            </w:r>
            <w:r w:rsidRPr="00CE6B5E">
              <w:rPr>
                <w:rFonts w:eastAsia="SimSun"/>
                <w:iCs/>
                <w:lang w:eastAsia="zh-CN"/>
              </w:rPr>
              <w:t xml:space="preserve"> </w:t>
            </w:r>
            <w:r w:rsidRPr="00CE6B5E">
              <w:rPr>
                <w:rFonts w:eastAsia="SimSun"/>
                <w:iCs/>
                <w:color w:val="FF0000"/>
                <w:u w:val="single"/>
                <w:lang w:eastAsia="zh-CN"/>
              </w:rPr>
              <w:t>UE</w:t>
            </w:r>
            <w:r w:rsidRPr="00CE6B5E">
              <w:rPr>
                <w:rFonts w:eastAsia="SimSun"/>
                <w:iCs/>
                <w:lang w:eastAsia="zh-CN"/>
              </w:rPr>
              <w:t xml:space="preserve"> Rx TEG ID and </w:t>
            </w:r>
            <w:r w:rsidRPr="00CE6B5E">
              <w:rPr>
                <w:rFonts w:eastAsia="SimSun"/>
                <w:iCs/>
                <w:color w:val="FF0000"/>
                <w:u w:val="single"/>
                <w:lang w:eastAsia="zh-CN"/>
              </w:rPr>
              <w:t>UE</w:t>
            </w:r>
            <w:r w:rsidRPr="00CE6B5E">
              <w:rPr>
                <w:rFonts w:eastAsia="SimSun"/>
                <w:iCs/>
                <w:lang w:eastAsia="zh-CN"/>
              </w:rPr>
              <w:t xml:space="preserve"> Tx TEG ID </w:t>
            </w:r>
            <w:r w:rsidRPr="00CE6B5E">
              <w:rPr>
                <w:rFonts w:eastAsia="SimSun"/>
                <w:iCs/>
                <w:strike/>
                <w:color w:val="FF0000"/>
                <w:lang w:eastAsia="zh-CN"/>
              </w:rPr>
              <w:t>is supported</w:t>
            </w:r>
            <w:r w:rsidRPr="00CE6B5E">
              <w:rPr>
                <w:rFonts w:eastAsia="SimSun"/>
                <w:iCs/>
                <w:lang w:eastAsia="zh-CN"/>
              </w:rPr>
              <w:t xml:space="preserve">. </w:t>
            </w:r>
          </w:p>
          <w:p w14:paraId="3C0FED8C" w14:textId="77777777" w:rsidR="00560AB3" w:rsidRPr="00CE6B5E" w:rsidRDefault="00560AB3" w:rsidP="00731D62">
            <w:pPr>
              <w:numPr>
                <w:ilvl w:val="0"/>
                <w:numId w:val="23"/>
              </w:numPr>
              <w:spacing w:after="240"/>
              <w:ind w:left="720"/>
              <w:contextualSpacing/>
              <w:rPr>
                <w:iCs/>
                <w:lang w:eastAsia="zh-CN"/>
              </w:rPr>
            </w:pPr>
            <w:r w:rsidRPr="00CE6B5E">
              <w:rPr>
                <w:iCs/>
                <w:lang w:eastAsia="zh-CN"/>
              </w:rPr>
              <w:t xml:space="preserve">In either option, a </w:t>
            </w:r>
            <w:r w:rsidRPr="00CE6B5E">
              <w:rPr>
                <w:rFonts w:eastAsia="SimSun"/>
                <w:iCs/>
                <w:color w:val="FF0000"/>
                <w:u w:val="single"/>
                <w:lang w:eastAsia="zh-CN"/>
              </w:rPr>
              <w:t>UE</w:t>
            </w:r>
            <w:r w:rsidRPr="00CE6B5E">
              <w:rPr>
                <w:rFonts w:eastAsia="SimSun"/>
                <w:iCs/>
                <w:lang w:eastAsia="zh-CN"/>
              </w:rPr>
              <w:t xml:space="preserve"> Tx TEG ID is </w:t>
            </w:r>
            <w:r w:rsidRPr="00CE6B5E">
              <w:rPr>
                <w:iCs/>
                <w:lang w:eastAsia="zh-CN"/>
              </w:rPr>
              <w:t>associated with (</w:t>
            </w:r>
            <w:proofErr w:type="spellStart"/>
            <w:r w:rsidRPr="00CE6B5E">
              <w:rPr>
                <w:iCs/>
                <w:lang w:eastAsia="zh-CN"/>
              </w:rPr>
              <w:t>downselection</w:t>
            </w:r>
            <w:proofErr w:type="spellEnd"/>
            <w:r w:rsidRPr="00CE6B5E">
              <w:rPr>
                <w:iCs/>
                <w:lang w:eastAsia="zh-CN"/>
              </w:rPr>
              <w:t xml:space="preserve"> needed)</w:t>
            </w:r>
          </w:p>
          <w:p w14:paraId="4A18F44B" w14:textId="77777777" w:rsidR="00560AB3" w:rsidRPr="00CE6B5E" w:rsidRDefault="00560AB3" w:rsidP="00731D62">
            <w:pPr>
              <w:numPr>
                <w:ilvl w:val="1"/>
                <w:numId w:val="23"/>
              </w:numPr>
              <w:spacing w:after="240"/>
              <w:ind w:left="1440"/>
              <w:contextualSpacing/>
              <w:rPr>
                <w:iCs/>
                <w:lang w:eastAsia="zh-CN"/>
              </w:rPr>
            </w:pPr>
            <w:r w:rsidRPr="00CE6B5E">
              <w:rPr>
                <w:iCs/>
                <w:lang w:eastAsia="zh-CN"/>
              </w:rPr>
              <w:t xml:space="preserve">Alt. 1: an UL SRS resource for positioning corresponding to the Tx timing of the </w:t>
            </w:r>
            <w:r w:rsidRPr="00CE6B5E">
              <w:rPr>
                <w:rFonts w:eastAsia="SimSun"/>
                <w:iCs/>
                <w:color w:val="FF0000"/>
                <w:u w:val="single"/>
                <w:lang w:eastAsia="zh-CN"/>
              </w:rPr>
              <w:t>UE</w:t>
            </w:r>
            <w:r w:rsidRPr="00CE6B5E">
              <w:rPr>
                <w:rFonts w:eastAsia="SimSun"/>
                <w:iCs/>
                <w:lang w:eastAsia="zh-CN"/>
              </w:rPr>
              <w:t xml:space="preserve"> </w:t>
            </w:r>
            <w:r w:rsidRPr="00CE6B5E">
              <w:rPr>
                <w:iCs/>
                <w:lang w:eastAsia="zh-CN"/>
              </w:rPr>
              <w:t>Rx-Tx measurement</w:t>
            </w:r>
          </w:p>
          <w:p w14:paraId="3A60B252" w14:textId="77777777" w:rsidR="00560AB3" w:rsidRPr="00CE6B5E" w:rsidRDefault="00560AB3" w:rsidP="00731D62">
            <w:pPr>
              <w:numPr>
                <w:ilvl w:val="1"/>
                <w:numId w:val="23"/>
              </w:numPr>
              <w:spacing w:after="240"/>
              <w:ind w:left="1440"/>
              <w:contextualSpacing/>
              <w:rPr>
                <w:iCs/>
                <w:lang w:eastAsia="zh-CN"/>
              </w:rPr>
            </w:pPr>
            <w:r w:rsidRPr="00CE6B5E">
              <w:rPr>
                <w:iCs/>
                <w:lang w:eastAsia="zh-CN"/>
              </w:rPr>
              <w:t xml:space="preserve">Alt. 2: the Tx timing of the </w:t>
            </w:r>
            <w:r w:rsidRPr="00CE6B5E">
              <w:rPr>
                <w:rFonts w:eastAsia="SimSun"/>
                <w:iCs/>
                <w:color w:val="FF0000"/>
                <w:u w:val="single"/>
                <w:lang w:eastAsia="zh-CN"/>
              </w:rPr>
              <w:t>UE</w:t>
            </w:r>
            <w:r w:rsidRPr="00CE6B5E">
              <w:rPr>
                <w:rFonts w:eastAsia="SimSun"/>
                <w:iCs/>
                <w:lang w:eastAsia="zh-CN"/>
              </w:rPr>
              <w:t xml:space="preserve"> </w:t>
            </w:r>
            <w:r w:rsidRPr="00CE6B5E">
              <w:rPr>
                <w:iCs/>
                <w:lang w:eastAsia="zh-CN"/>
              </w:rPr>
              <w:t>Rx-Tx measurement</w:t>
            </w:r>
          </w:p>
          <w:p w14:paraId="2AA5BBCC" w14:textId="77777777" w:rsidR="00560AB3" w:rsidRPr="00CE6B5E" w:rsidRDefault="00560AB3" w:rsidP="00731D62">
            <w:pPr>
              <w:numPr>
                <w:ilvl w:val="1"/>
                <w:numId w:val="23"/>
              </w:numPr>
              <w:spacing w:after="240"/>
              <w:ind w:left="1440"/>
              <w:contextualSpacing/>
              <w:rPr>
                <w:iCs/>
                <w:lang w:eastAsia="zh-CN"/>
              </w:rPr>
            </w:pPr>
            <w:r w:rsidRPr="00CE6B5E">
              <w:rPr>
                <w:iCs/>
                <w:lang w:eastAsia="zh-CN"/>
              </w:rPr>
              <w:t>Alt. 3: one or more UL SRS resources for positioning</w:t>
            </w:r>
          </w:p>
          <w:p w14:paraId="332249F1" w14:textId="77777777" w:rsidR="00560AB3" w:rsidRPr="00CE6B5E" w:rsidRDefault="00560AB3" w:rsidP="00731D62">
            <w:pPr>
              <w:numPr>
                <w:ilvl w:val="0"/>
                <w:numId w:val="23"/>
              </w:numPr>
              <w:spacing w:after="240"/>
              <w:ind w:left="720"/>
              <w:contextualSpacing/>
              <w:rPr>
                <w:iCs/>
                <w:lang w:eastAsia="zh-CN"/>
              </w:rPr>
            </w:pPr>
            <w:r w:rsidRPr="00CE6B5E">
              <w:rPr>
                <w:rFonts w:eastAsia="SimSun" w:hint="eastAsia"/>
                <w:iCs/>
                <w:lang w:eastAsia="zh-CN"/>
              </w:rPr>
              <w:t xml:space="preserve">Note: </w:t>
            </w:r>
            <w:r w:rsidRPr="00CE6B5E">
              <w:rPr>
                <w:rFonts w:eastAsia="SimSun"/>
                <w:iCs/>
                <w:lang w:eastAsia="zh-CN"/>
              </w:rPr>
              <w:t xml:space="preserve">An </w:t>
            </w:r>
            <w:r w:rsidRPr="00CE6B5E">
              <w:rPr>
                <w:rFonts w:eastAsia="SimSun"/>
                <w:iCs/>
                <w:color w:val="FF0000"/>
                <w:lang w:eastAsia="zh-CN"/>
              </w:rPr>
              <w:t>UE</w:t>
            </w:r>
            <w:r>
              <w:rPr>
                <w:rFonts w:eastAsia="SimSun"/>
                <w:iCs/>
                <w:lang w:eastAsia="zh-CN"/>
              </w:rPr>
              <w:t xml:space="preserve"> </w:t>
            </w:r>
            <w:r w:rsidRPr="00CE6B5E">
              <w:rPr>
                <w:rFonts w:eastAsia="SimSun"/>
                <w:iCs/>
                <w:lang w:eastAsia="zh-CN"/>
              </w:rPr>
              <w:t xml:space="preserve">Rx TEG </w:t>
            </w:r>
            <w:r w:rsidRPr="00CE6B5E">
              <w:rPr>
                <w:rFonts w:eastAsia="SimSun" w:hint="eastAsia"/>
                <w:iCs/>
                <w:lang w:eastAsia="zh-CN"/>
              </w:rPr>
              <w:t xml:space="preserve">ID </w:t>
            </w:r>
            <w:r w:rsidRPr="00CE6B5E">
              <w:rPr>
                <w:rFonts w:eastAsia="SimSun"/>
                <w:iCs/>
                <w:lang w:eastAsia="zh-CN"/>
              </w:rPr>
              <w:t xml:space="preserve">is </w:t>
            </w:r>
            <w:r w:rsidRPr="00CE6B5E">
              <w:rPr>
                <w:iCs/>
                <w:lang w:eastAsia="zh-CN"/>
              </w:rPr>
              <w:t>associated with one DL PRS resource (or more DL PRS resources) corresponding to the Rx time of the measurement</w:t>
            </w:r>
          </w:p>
          <w:p w14:paraId="457B6B4E" w14:textId="77777777" w:rsidR="00560AB3" w:rsidRPr="00CE6B5E" w:rsidRDefault="00560AB3" w:rsidP="00731D62">
            <w:pPr>
              <w:numPr>
                <w:ilvl w:val="0"/>
                <w:numId w:val="23"/>
              </w:numPr>
              <w:ind w:left="720"/>
              <w:contextualSpacing/>
              <w:rPr>
                <w:rFonts w:eastAsia="Times New Roman"/>
                <w:iCs/>
                <w:sz w:val="18"/>
                <w:szCs w:val="18"/>
                <w:lang w:eastAsia="zh-CN"/>
              </w:rPr>
            </w:pPr>
            <w:r w:rsidRPr="00CE6B5E">
              <w:rPr>
                <w:rFonts w:eastAsia="SimSun"/>
                <w:iCs/>
                <w:lang w:eastAsia="zh-CN"/>
              </w:rPr>
              <w:t xml:space="preserve">FFS: How to resolve potential mismatch between UE and </w:t>
            </w:r>
            <w:proofErr w:type="spellStart"/>
            <w:r w:rsidRPr="00CE6B5E">
              <w:rPr>
                <w:rFonts w:eastAsia="SimSun"/>
                <w:iCs/>
                <w:lang w:eastAsia="zh-CN"/>
              </w:rPr>
              <w:t>gNB</w:t>
            </w:r>
            <w:proofErr w:type="spellEnd"/>
            <w:r w:rsidRPr="00CE6B5E">
              <w:rPr>
                <w:rFonts w:eastAsia="SimSun"/>
                <w:iCs/>
                <w:lang w:eastAsia="zh-CN"/>
              </w:rPr>
              <w:t xml:space="preserve"> Rx-Tx time difference measurements (e.g. UE provides the UE Rx-Tx measurements associated with a Tx TEG with SRS1, while </w:t>
            </w:r>
            <w:proofErr w:type="spellStart"/>
            <w:r w:rsidRPr="00CE6B5E">
              <w:rPr>
                <w:rFonts w:eastAsia="SimSun"/>
                <w:iCs/>
                <w:lang w:eastAsia="zh-CN"/>
              </w:rPr>
              <w:t>gNB</w:t>
            </w:r>
            <w:proofErr w:type="spellEnd"/>
            <w:r w:rsidRPr="00CE6B5E">
              <w:rPr>
                <w:rFonts w:eastAsia="SimSun"/>
                <w:iCs/>
                <w:lang w:eastAsia="zh-CN"/>
              </w:rPr>
              <w:t xml:space="preserve"> provides the </w:t>
            </w:r>
            <w:proofErr w:type="spellStart"/>
            <w:r w:rsidRPr="00CE6B5E">
              <w:rPr>
                <w:rFonts w:eastAsia="SimSun"/>
                <w:iCs/>
                <w:lang w:eastAsia="zh-CN"/>
              </w:rPr>
              <w:t>gNB</w:t>
            </w:r>
            <w:proofErr w:type="spellEnd"/>
            <w:r w:rsidRPr="00CE6B5E">
              <w:rPr>
                <w:rFonts w:eastAsia="SimSun"/>
                <w:iCs/>
                <w:lang w:eastAsia="zh-CN"/>
              </w:rPr>
              <w:t xml:space="preserve"> Rx-Tx measurements with a Rx TEG associated with SRS2). </w:t>
            </w:r>
          </w:p>
          <w:p w14:paraId="2AD0777D" w14:textId="77777777" w:rsidR="00560AB3" w:rsidRPr="00CE6B5E" w:rsidRDefault="00560AB3" w:rsidP="00731D62">
            <w:pPr>
              <w:numPr>
                <w:ilvl w:val="0"/>
                <w:numId w:val="23"/>
              </w:numPr>
              <w:ind w:left="720"/>
              <w:contextualSpacing/>
              <w:rPr>
                <w:rFonts w:eastAsia="Times New Roman"/>
                <w:iCs/>
                <w:sz w:val="18"/>
                <w:szCs w:val="18"/>
                <w:lang w:eastAsia="zh-CN"/>
              </w:rPr>
            </w:pPr>
            <w:r w:rsidRPr="00CE6B5E">
              <w:rPr>
                <w:rFonts w:eastAsia="SimSun"/>
                <w:iCs/>
                <w:lang w:eastAsia="zh-CN"/>
              </w:rPr>
              <w:lastRenderedPageBreak/>
              <w:t>FFS: The potential impact and modification on the definition of Rx-Tx time difference measurements</w:t>
            </w:r>
          </w:p>
          <w:p w14:paraId="1A84BC52" w14:textId="77777777" w:rsidR="00560AB3" w:rsidRDefault="00560AB3" w:rsidP="00560AB3">
            <w:pPr>
              <w:rPr>
                <w:iCs/>
              </w:rPr>
            </w:pPr>
          </w:p>
          <w:p w14:paraId="71395B52" w14:textId="77777777" w:rsidR="00560AB3" w:rsidRDefault="00560AB3" w:rsidP="00560AB3">
            <w:pPr>
              <w:rPr>
                <w:iCs/>
              </w:rPr>
            </w:pPr>
            <w:r w:rsidRPr="00B578ED">
              <w:rPr>
                <w:iCs/>
                <w:highlight w:val="green"/>
              </w:rPr>
              <w:t>Agreement:</w:t>
            </w:r>
          </w:p>
          <w:p w14:paraId="40714835" w14:textId="77777777" w:rsidR="00560AB3" w:rsidRPr="00BD14E8" w:rsidRDefault="00560AB3" w:rsidP="00731D62">
            <w:pPr>
              <w:pStyle w:val="ListParagraph"/>
              <w:numPr>
                <w:ilvl w:val="0"/>
                <w:numId w:val="47"/>
              </w:numPr>
              <w:spacing w:line="254" w:lineRule="auto"/>
              <w:ind w:leftChars="0"/>
              <w:contextualSpacing/>
              <w:jc w:val="both"/>
              <w:rPr>
                <w:iCs/>
                <w:lang w:eastAsia="zh-CN"/>
              </w:rPr>
            </w:pPr>
            <w:r w:rsidRPr="00BD14E8">
              <w:rPr>
                <w:iCs/>
                <w:lang w:eastAsia="zh-CN"/>
              </w:rPr>
              <w:t>Subject to UE capability, support the LMF to request a UE to optionally measure the same DL PRS resource of a TRP with N different UE Rx TEGs and report the corresponding multiple RSTD measurements.</w:t>
            </w:r>
          </w:p>
          <w:p w14:paraId="54EBF6FD" w14:textId="77777777" w:rsidR="00560AB3" w:rsidRPr="00BD14E8" w:rsidRDefault="00560AB3" w:rsidP="00731D62">
            <w:pPr>
              <w:pStyle w:val="ListParagraph"/>
              <w:numPr>
                <w:ilvl w:val="1"/>
                <w:numId w:val="47"/>
              </w:numPr>
              <w:spacing w:line="259" w:lineRule="auto"/>
              <w:ind w:leftChars="0"/>
              <w:contextualSpacing/>
              <w:jc w:val="both"/>
              <w:rPr>
                <w:iCs/>
                <w:lang w:eastAsia="zh-CN"/>
              </w:rPr>
            </w:pPr>
            <w:r w:rsidRPr="00BD14E8">
              <w:rPr>
                <w:iCs/>
                <w:lang w:eastAsia="zh-CN"/>
              </w:rPr>
              <w:t>FFS: N=[2, 3, 4] or other values, where the maximum value of N depends on UE capability.</w:t>
            </w:r>
          </w:p>
          <w:p w14:paraId="7B6F2AAA" w14:textId="77777777" w:rsidR="00560AB3" w:rsidRPr="00BD14E8" w:rsidRDefault="00560AB3" w:rsidP="00731D62">
            <w:pPr>
              <w:pStyle w:val="ListParagraph"/>
              <w:numPr>
                <w:ilvl w:val="1"/>
                <w:numId w:val="47"/>
              </w:numPr>
              <w:spacing w:line="259" w:lineRule="auto"/>
              <w:ind w:leftChars="0"/>
              <w:contextualSpacing/>
              <w:jc w:val="both"/>
              <w:rPr>
                <w:iCs/>
                <w:lang w:eastAsia="zh-CN"/>
              </w:rPr>
            </w:pPr>
            <w:r w:rsidRPr="00BD14E8">
              <w:rPr>
                <w:iCs/>
                <w:lang w:eastAsia="zh-CN"/>
              </w:rPr>
              <w:t>FFS: whether the TRP can be either a “RSTD” reference TRP or a neighbour TRP</w:t>
            </w:r>
          </w:p>
          <w:p w14:paraId="72C4A507" w14:textId="77777777" w:rsidR="00560AB3" w:rsidRPr="00BD14E8" w:rsidRDefault="00560AB3" w:rsidP="00731D62">
            <w:pPr>
              <w:pStyle w:val="ListParagraph"/>
              <w:numPr>
                <w:ilvl w:val="1"/>
                <w:numId w:val="47"/>
              </w:numPr>
              <w:spacing w:line="259" w:lineRule="auto"/>
              <w:ind w:leftChars="0"/>
              <w:contextualSpacing/>
              <w:jc w:val="both"/>
              <w:rPr>
                <w:iCs/>
                <w:lang w:eastAsia="zh-CN"/>
              </w:rPr>
            </w:pPr>
            <w:r w:rsidRPr="00BD14E8">
              <w:rPr>
                <w:iCs/>
                <w:lang w:eastAsia="zh-CN"/>
              </w:rPr>
              <w:t>FFS: details of the signalling, procedures, and UE capability</w:t>
            </w:r>
          </w:p>
          <w:p w14:paraId="7CFC05AF" w14:textId="77777777" w:rsidR="00560AB3" w:rsidRPr="00BD14E8" w:rsidRDefault="00560AB3" w:rsidP="00731D62">
            <w:pPr>
              <w:pStyle w:val="ListParagraph"/>
              <w:numPr>
                <w:ilvl w:val="1"/>
                <w:numId w:val="47"/>
              </w:numPr>
              <w:spacing w:line="259" w:lineRule="auto"/>
              <w:ind w:leftChars="0"/>
              <w:contextualSpacing/>
              <w:jc w:val="both"/>
              <w:rPr>
                <w:iCs/>
                <w:lang w:eastAsia="zh-CN"/>
              </w:rPr>
            </w:pPr>
            <w:r w:rsidRPr="00BD14E8">
              <w:rPr>
                <w:iCs/>
                <w:lang w:eastAsia="zh-CN"/>
              </w:rPr>
              <w:t>FFS: The multiple RSTD measurements can share the same time stamp</w:t>
            </w:r>
          </w:p>
          <w:p w14:paraId="6B730C6C" w14:textId="77777777" w:rsidR="00560AB3" w:rsidRPr="00BD14E8" w:rsidRDefault="00560AB3" w:rsidP="00731D62">
            <w:pPr>
              <w:pStyle w:val="ListParagraph"/>
              <w:numPr>
                <w:ilvl w:val="1"/>
                <w:numId w:val="47"/>
              </w:numPr>
              <w:spacing w:line="259" w:lineRule="auto"/>
              <w:ind w:leftChars="0"/>
              <w:contextualSpacing/>
              <w:jc w:val="both"/>
              <w:rPr>
                <w:iCs/>
                <w:lang w:eastAsia="zh-CN"/>
              </w:rPr>
            </w:pPr>
            <w:r w:rsidRPr="00BD14E8">
              <w:rPr>
                <w:iCs/>
                <w:lang w:eastAsia="zh-CN"/>
              </w:rPr>
              <w:t>Note: All RSTD measurements are relative to a single reference timing</w:t>
            </w:r>
          </w:p>
          <w:p w14:paraId="37B08332" w14:textId="77777777" w:rsidR="00560AB3" w:rsidRPr="00BD14E8" w:rsidRDefault="00560AB3" w:rsidP="00731D62">
            <w:pPr>
              <w:pStyle w:val="ListParagraph"/>
              <w:numPr>
                <w:ilvl w:val="0"/>
                <w:numId w:val="47"/>
              </w:numPr>
              <w:spacing w:line="254" w:lineRule="auto"/>
              <w:ind w:leftChars="0"/>
              <w:contextualSpacing/>
              <w:jc w:val="both"/>
              <w:rPr>
                <w:iCs/>
                <w:lang w:eastAsia="zh-CN"/>
              </w:rPr>
            </w:pPr>
            <w:r w:rsidRPr="00BD14E8">
              <w:rPr>
                <w:iCs/>
                <w:lang w:eastAsia="zh-CN"/>
              </w:rPr>
              <w:t>Support the LMF to request a TRP to optionally measure the same SRS resource of a UE with M different TRP Rx TEGs and report the corresponding multiple RTOA measurements</w:t>
            </w:r>
            <w:r w:rsidRPr="00BD14E8">
              <w:rPr>
                <w:iCs/>
              </w:rPr>
              <w:t>.</w:t>
            </w:r>
          </w:p>
          <w:p w14:paraId="09A5E7AA" w14:textId="77777777" w:rsidR="00560AB3" w:rsidRPr="00BD14E8" w:rsidRDefault="00560AB3" w:rsidP="00731D62">
            <w:pPr>
              <w:pStyle w:val="ListParagraph"/>
              <w:numPr>
                <w:ilvl w:val="1"/>
                <w:numId w:val="47"/>
              </w:numPr>
              <w:spacing w:line="259" w:lineRule="auto"/>
              <w:ind w:leftChars="0"/>
              <w:contextualSpacing/>
              <w:jc w:val="both"/>
              <w:rPr>
                <w:iCs/>
                <w:lang w:eastAsia="zh-CN"/>
              </w:rPr>
            </w:pPr>
            <w:r w:rsidRPr="00BD14E8">
              <w:rPr>
                <w:iCs/>
                <w:lang w:eastAsia="zh-CN"/>
              </w:rPr>
              <w:t>FFS: M = [2, 3, 4] or other values</w:t>
            </w:r>
          </w:p>
          <w:p w14:paraId="3CB517B6" w14:textId="77777777" w:rsidR="00560AB3" w:rsidRPr="00BD14E8" w:rsidRDefault="00560AB3" w:rsidP="00731D62">
            <w:pPr>
              <w:pStyle w:val="ListParagraph"/>
              <w:numPr>
                <w:ilvl w:val="1"/>
                <w:numId w:val="47"/>
              </w:numPr>
              <w:spacing w:line="259" w:lineRule="auto"/>
              <w:ind w:leftChars="0"/>
              <w:contextualSpacing/>
              <w:jc w:val="both"/>
              <w:rPr>
                <w:iCs/>
                <w:lang w:eastAsia="zh-CN"/>
              </w:rPr>
            </w:pPr>
            <w:r w:rsidRPr="00BD14E8">
              <w:rPr>
                <w:iCs/>
                <w:lang w:eastAsia="zh-CN"/>
              </w:rPr>
              <w:t>FFS: details of the signalling, procedures</w:t>
            </w:r>
          </w:p>
          <w:p w14:paraId="0A5B6861" w14:textId="77777777" w:rsidR="00560AB3" w:rsidRPr="00BD14E8" w:rsidRDefault="00560AB3" w:rsidP="00731D62">
            <w:pPr>
              <w:pStyle w:val="ListParagraph"/>
              <w:numPr>
                <w:ilvl w:val="1"/>
                <w:numId w:val="47"/>
              </w:numPr>
              <w:spacing w:line="259" w:lineRule="auto"/>
              <w:ind w:leftChars="0"/>
              <w:contextualSpacing/>
              <w:jc w:val="both"/>
              <w:rPr>
                <w:iCs/>
                <w:lang w:eastAsia="zh-CN"/>
              </w:rPr>
            </w:pPr>
            <w:r w:rsidRPr="00BD14E8">
              <w:rPr>
                <w:iCs/>
                <w:lang w:eastAsia="zh-CN"/>
              </w:rPr>
              <w:t>FFS: The multiple RTOA measurements can share the same time stamp</w:t>
            </w:r>
          </w:p>
          <w:p w14:paraId="6FBFFABF" w14:textId="77777777" w:rsidR="00560AB3" w:rsidRDefault="00560AB3" w:rsidP="00560AB3">
            <w:pPr>
              <w:rPr>
                <w:iCs/>
              </w:rPr>
            </w:pPr>
          </w:p>
          <w:p w14:paraId="3303635B" w14:textId="77777777" w:rsidR="00560AB3" w:rsidRPr="00275C67" w:rsidRDefault="006E21DC" w:rsidP="00560AB3">
            <w:pPr>
              <w:rPr>
                <w:b/>
                <w:bCs/>
                <w:iCs/>
              </w:rPr>
            </w:pPr>
            <w:hyperlink r:id="rId23" w:history="1">
              <w:r w:rsidR="00560AB3">
                <w:rPr>
                  <w:rStyle w:val="Hyperlink"/>
                  <w:b/>
                  <w:bCs/>
                  <w:iCs/>
                </w:rPr>
                <w:t>R1-2108243</w:t>
              </w:r>
            </w:hyperlink>
            <w:r w:rsidR="00560AB3" w:rsidRPr="00275C67">
              <w:rPr>
                <w:b/>
                <w:bCs/>
                <w:iCs/>
              </w:rPr>
              <w:tab/>
              <w:t xml:space="preserve">FL Summary #3 for accuracy improvements by mitigating UE Rx/Tx and/or </w:t>
            </w:r>
            <w:proofErr w:type="spellStart"/>
            <w:r w:rsidR="00560AB3" w:rsidRPr="00275C67">
              <w:rPr>
                <w:b/>
                <w:bCs/>
                <w:iCs/>
              </w:rPr>
              <w:t>gNB</w:t>
            </w:r>
            <w:proofErr w:type="spellEnd"/>
            <w:r w:rsidR="00560AB3" w:rsidRPr="00275C67">
              <w:rPr>
                <w:b/>
                <w:bCs/>
                <w:iCs/>
              </w:rPr>
              <w:t xml:space="preserve"> Rx/Tx timing delays</w:t>
            </w:r>
            <w:r w:rsidR="00560AB3" w:rsidRPr="00275C67">
              <w:rPr>
                <w:b/>
                <w:bCs/>
                <w:iCs/>
              </w:rPr>
              <w:tab/>
              <w:t>Moderator (CATT)</w:t>
            </w:r>
          </w:p>
          <w:p w14:paraId="2407582D" w14:textId="77777777" w:rsidR="00560AB3" w:rsidRDefault="00560AB3" w:rsidP="00560AB3">
            <w:pPr>
              <w:rPr>
                <w:iCs/>
              </w:rPr>
            </w:pPr>
            <w:r>
              <w:rPr>
                <w:iCs/>
              </w:rPr>
              <w:t>From GTW session:</w:t>
            </w:r>
          </w:p>
          <w:p w14:paraId="48CE8014" w14:textId="77777777" w:rsidR="00560AB3" w:rsidRDefault="00560AB3" w:rsidP="00560AB3">
            <w:pPr>
              <w:rPr>
                <w:iCs/>
              </w:rPr>
            </w:pPr>
            <w:r>
              <w:rPr>
                <w:iCs/>
                <w:highlight w:val="green"/>
              </w:rPr>
              <w:t>Agreement:</w:t>
            </w:r>
          </w:p>
          <w:p w14:paraId="35144EEA" w14:textId="77777777" w:rsidR="00560AB3" w:rsidRDefault="00560AB3" w:rsidP="00731D62">
            <w:pPr>
              <w:pStyle w:val="ListParagraph"/>
              <w:numPr>
                <w:ilvl w:val="0"/>
                <w:numId w:val="48"/>
              </w:numPr>
              <w:spacing w:line="256" w:lineRule="auto"/>
              <w:ind w:leftChars="0"/>
              <w:contextualSpacing/>
              <w:jc w:val="both"/>
              <w:rPr>
                <w:lang w:eastAsia="zh-CN"/>
              </w:rPr>
            </w:pPr>
            <w:r>
              <w:t xml:space="preserve">Consider supporting one of the following alternatives related to </w:t>
            </w:r>
            <w:r>
              <w:rPr>
                <w:lang w:eastAsia="zh-CN"/>
              </w:rPr>
              <w:t>the UE Rx-Tx time difference (decision to be made in RAN1#106b):</w:t>
            </w:r>
          </w:p>
          <w:p w14:paraId="67244411" w14:textId="77777777" w:rsidR="00560AB3" w:rsidRDefault="00560AB3" w:rsidP="00731D62">
            <w:pPr>
              <w:pStyle w:val="ListParagraph"/>
              <w:numPr>
                <w:ilvl w:val="1"/>
                <w:numId w:val="48"/>
              </w:numPr>
              <w:spacing w:line="256" w:lineRule="auto"/>
              <w:ind w:leftChars="0"/>
              <w:contextualSpacing/>
              <w:jc w:val="both"/>
              <w:rPr>
                <w:lang w:eastAsia="zh-CN"/>
              </w:rPr>
            </w:pPr>
            <w:r>
              <w:rPr>
                <w:lang w:eastAsia="zh-CN"/>
              </w:rPr>
              <w:t xml:space="preserve">Option 1: </w:t>
            </w:r>
          </w:p>
          <w:p w14:paraId="755430F1" w14:textId="77777777" w:rsidR="00560AB3" w:rsidRDefault="00560AB3" w:rsidP="00731D62">
            <w:pPr>
              <w:pStyle w:val="ListParagraph"/>
              <w:numPr>
                <w:ilvl w:val="2"/>
                <w:numId w:val="48"/>
              </w:numPr>
              <w:spacing w:line="256" w:lineRule="auto"/>
              <w:ind w:leftChars="0"/>
              <w:contextualSpacing/>
              <w:jc w:val="both"/>
              <w:rPr>
                <w:lang w:eastAsia="zh-CN"/>
              </w:rPr>
            </w:pPr>
            <w:r>
              <w:rPr>
                <w:lang w:eastAsia="zh-CN"/>
              </w:rPr>
              <w:t>Subject to UE capability, the UE may report an additional UL Timestamp associated to a UE Rx-Tx measurement, corresponding to the timing of the uplink subframe of a positioning SRS.</w:t>
            </w:r>
          </w:p>
          <w:p w14:paraId="39E6758D" w14:textId="77777777" w:rsidR="00560AB3" w:rsidRDefault="00560AB3" w:rsidP="00731D62">
            <w:pPr>
              <w:pStyle w:val="ListParagraph"/>
              <w:numPr>
                <w:ilvl w:val="2"/>
                <w:numId w:val="48"/>
              </w:numPr>
              <w:spacing w:line="256" w:lineRule="auto"/>
              <w:ind w:leftChars="0"/>
              <w:contextualSpacing/>
              <w:jc w:val="both"/>
              <w:rPr>
                <w:lang w:eastAsia="zh-CN"/>
              </w:rPr>
            </w:pPr>
            <w:r>
              <w:rPr>
                <w:lang w:eastAsia="zh-CN"/>
              </w:rPr>
              <w:t xml:space="preserve">Add the following to the UE Rx-Tx time difference definition (similar to the definition for HD-FDD UE in TS 36.214): </w:t>
            </w:r>
          </w:p>
          <w:p w14:paraId="5938808E" w14:textId="77777777" w:rsidR="00560AB3" w:rsidRDefault="00560AB3" w:rsidP="00731D62">
            <w:pPr>
              <w:pStyle w:val="ListParagraph"/>
              <w:numPr>
                <w:ilvl w:val="3"/>
                <w:numId w:val="48"/>
              </w:numPr>
              <w:spacing w:line="256" w:lineRule="auto"/>
              <w:ind w:leftChars="0"/>
              <w:contextualSpacing/>
              <w:jc w:val="both"/>
              <w:rPr>
                <w:lang w:eastAsia="zh-CN"/>
              </w:rPr>
            </w:pPr>
            <w:r>
              <w:rPr>
                <w:lang w:eastAsia="zh-CN"/>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67A8BBB9" w14:textId="77777777" w:rsidR="00560AB3" w:rsidRDefault="00560AB3" w:rsidP="00731D62">
            <w:pPr>
              <w:pStyle w:val="ListParagraph"/>
              <w:numPr>
                <w:ilvl w:val="1"/>
                <w:numId w:val="48"/>
              </w:numPr>
              <w:spacing w:line="256" w:lineRule="auto"/>
              <w:ind w:leftChars="0"/>
              <w:contextualSpacing/>
              <w:jc w:val="both"/>
              <w:rPr>
                <w:lang w:eastAsia="zh-CN"/>
              </w:rPr>
            </w:pPr>
            <w:r>
              <w:rPr>
                <w:lang w:eastAsia="zh-CN"/>
              </w:rPr>
              <w:t xml:space="preserve">Option 2: </w:t>
            </w:r>
          </w:p>
          <w:p w14:paraId="4F3696E0" w14:textId="77777777" w:rsidR="00560AB3" w:rsidRDefault="00560AB3" w:rsidP="00731D62">
            <w:pPr>
              <w:pStyle w:val="ListParagraph"/>
              <w:numPr>
                <w:ilvl w:val="2"/>
                <w:numId w:val="48"/>
              </w:numPr>
              <w:spacing w:line="256" w:lineRule="auto"/>
              <w:ind w:leftChars="0"/>
              <w:contextualSpacing/>
              <w:jc w:val="both"/>
              <w:rPr>
                <w:lang w:eastAsia="zh-CN"/>
              </w:rPr>
            </w:pPr>
            <w:r>
              <w:rPr>
                <w:lang w:eastAsia="zh-CN"/>
              </w:rPr>
              <w:t>Subject to a UE capability, a UE may optionally report Timing Adjustment (TA) change information</w:t>
            </w:r>
          </w:p>
          <w:p w14:paraId="7C46F413" w14:textId="77777777" w:rsidR="00560AB3" w:rsidRDefault="00560AB3" w:rsidP="00731D62">
            <w:pPr>
              <w:pStyle w:val="ListParagraph"/>
              <w:numPr>
                <w:ilvl w:val="3"/>
                <w:numId w:val="48"/>
              </w:numPr>
              <w:spacing w:line="256" w:lineRule="auto"/>
              <w:ind w:leftChars="0"/>
              <w:contextualSpacing/>
              <w:jc w:val="both"/>
              <w:rPr>
                <w:lang w:eastAsia="zh-CN"/>
              </w:rPr>
            </w:pPr>
            <w:r>
              <w:rPr>
                <w:lang w:eastAsia="zh-CN"/>
              </w:rPr>
              <w:t>Option 3A: The TA change information is included in the UE Tx TEG report</w:t>
            </w:r>
          </w:p>
          <w:p w14:paraId="490E81E6" w14:textId="77777777" w:rsidR="00560AB3" w:rsidRDefault="00560AB3" w:rsidP="00731D62">
            <w:pPr>
              <w:pStyle w:val="ListParagraph"/>
              <w:numPr>
                <w:ilvl w:val="3"/>
                <w:numId w:val="48"/>
              </w:numPr>
              <w:spacing w:line="256" w:lineRule="auto"/>
              <w:ind w:leftChars="0"/>
              <w:contextualSpacing/>
              <w:jc w:val="both"/>
              <w:rPr>
                <w:lang w:eastAsia="zh-CN"/>
              </w:rPr>
            </w:pPr>
            <w:r>
              <w:rPr>
                <w:lang w:eastAsia="zh-CN"/>
              </w:rPr>
              <w:t>Option 3B: The TA change information is included in the Rx-Tx measurement report</w:t>
            </w:r>
          </w:p>
          <w:p w14:paraId="4C9A3E47" w14:textId="77777777" w:rsidR="00560AB3" w:rsidRDefault="00560AB3" w:rsidP="00731D62">
            <w:pPr>
              <w:pStyle w:val="ListParagraph"/>
              <w:numPr>
                <w:ilvl w:val="3"/>
                <w:numId w:val="48"/>
              </w:numPr>
              <w:spacing w:line="256" w:lineRule="auto"/>
              <w:ind w:leftChars="0"/>
              <w:contextualSpacing/>
              <w:jc w:val="both"/>
              <w:rPr>
                <w:lang w:eastAsia="zh-CN"/>
              </w:rPr>
            </w:pPr>
            <w:r>
              <w:rPr>
                <w:lang w:eastAsia="zh-CN"/>
              </w:rPr>
              <w:t>Note: TA change information corresponds to: Tx Timing change with a timestamp that this change occurred.</w:t>
            </w:r>
          </w:p>
          <w:p w14:paraId="54540EF2" w14:textId="77777777" w:rsidR="00560AB3" w:rsidRDefault="00560AB3" w:rsidP="00731D62">
            <w:pPr>
              <w:pStyle w:val="ListParagraph"/>
              <w:numPr>
                <w:ilvl w:val="1"/>
                <w:numId w:val="48"/>
              </w:numPr>
              <w:spacing w:line="256" w:lineRule="auto"/>
              <w:ind w:leftChars="0"/>
              <w:contextualSpacing/>
              <w:jc w:val="both"/>
              <w:rPr>
                <w:lang w:eastAsia="zh-CN"/>
              </w:rPr>
            </w:pPr>
            <w:r>
              <w:rPr>
                <w:lang w:eastAsia="zh-CN"/>
              </w:rPr>
              <w:t xml:space="preserve">Option 3: </w:t>
            </w:r>
          </w:p>
          <w:p w14:paraId="37CE3BFF" w14:textId="77777777" w:rsidR="00560AB3" w:rsidRDefault="00560AB3" w:rsidP="00731D62">
            <w:pPr>
              <w:pStyle w:val="ListParagraph"/>
              <w:numPr>
                <w:ilvl w:val="2"/>
                <w:numId w:val="48"/>
              </w:numPr>
              <w:spacing w:line="256" w:lineRule="auto"/>
              <w:ind w:leftChars="0"/>
              <w:contextualSpacing/>
              <w:jc w:val="both"/>
              <w:rPr>
                <w:lang w:eastAsia="zh-CN"/>
              </w:rPr>
            </w:pPr>
            <w:r>
              <w:rPr>
                <w:lang w:eastAsia="zh-CN"/>
              </w:rPr>
              <w:t>Subject to UE capability, the UE may report an additional UL Timestamp associated to a UE Rx-Tx measurement, corresponding to the timing of the uplink subframe of a positioning SRS.</w:t>
            </w:r>
          </w:p>
          <w:p w14:paraId="7DE0768E" w14:textId="77777777" w:rsidR="00560AB3" w:rsidRDefault="00560AB3" w:rsidP="00731D62">
            <w:pPr>
              <w:pStyle w:val="ListParagraph"/>
              <w:numPr>
                <w:ilvl w:val="2"/>
                <w:numId w:val="48"/>
              </w:numPr>
              <w:spacing w:line="256" w:lineRule="auto"/>
              <w:ind w:leftChars="0"/>
              <w:contextualSpacing/>
              <w:jc w:val="both"/>
              <w:rPr>
                <w:lang w:eastAsia="zh-CN"/>
              </w:rPr>
            </w:pPr>
            <w:r>
              <w:rPr>
                <w:lang w:eastAsia="zh-CN"/>
              </w:rPr>
              <w:t xml:space="preserve">Add the following to the UE Rx-Tx time difference definition (similar to the definition for HD-FDD UE in TS 36.214): </w:t>
            </w:r>
          </w:p>
          <w:p w14:paraId="27312C62" w14:textId="77777777" w:rsidR="00560AB3" w:rsidRDefault="00560AB3" w:rsidP="00731D62">
            <w:pPr>
              <w:pStyle w:val="ListParagraph"/>
              <w:numPr>
                <w:ilvl w:val="3"/>
                <w:numId w:val="48"/>
              </w:numPr>
              <w:spacing w:line="256" w:lineRule="auto"/>
              <w:ind w:leftChars="0"/>
              <w:contextualSpacing/>
              <w:jc w:val="both"/>
              <w:rPr>
                <w:lang w:eastAsia="zh-CN"/>
              </w:rPr>
            </w:pPr>
            <w:r>
              <w:rPr>
                <w:lang w:eastAsia="zh-CN"/>
              </w:rPr>
              <w:t>If the UE does not transmit SRS in subframe #j, and if the UE reports an additional timestamp for the positioning SRS associated to the measurement, it is up to UE to compensate for the difference in the transmit timing of uplink subframe #j and the transmission timing of the subframe containing positioning SRS, or include the difference (Timing Adjustment change) without compensation</w:t>
            </w:r>
            <w:r>
              <w:rPr>
                <w:color w:val="000000"/>
                <w:lang w:eastAsia="zh-CN"/>
              </w:rPr>
              <w:t xml:space="preserve"> within the report</w:t>
            </w:r>
          </w:p>
          <w:p w14:paraId="24807CC0" w14:textId="77777777" w:rsidR="00560AB3" w:rsidRDefault="00560AB3" w:rsidP="00731D62">
            <w:pPr>
              <w:pStyle w:val="ListParagraph"/>
              <w:numPr>
                <w:ilvl w:val="1"/>
                <w:numId w:val="48"/>
              </w:numPr>
              <w:spacing w:line="256" w:lineRule="auto"/>
              <w:ind w:leftChars="0"/>
              <w:contextualSpacing/>
              <w:jc w:val="both"/>
              <w:rPr>
                <w:lang w:eastAsia="zh-CN"/>
              </w:rPr>
            </w:pPr>
            <w:r>
              <w:rPr>
                <w:lang w:eastAsia="zh-CN"/>
              </w:rPr>
              <w:t xml:space="preserve">Other options are not precluded. </w:t>
            </w:r>
          </w:p>
          <w:p w14:paraId="703EA0B9" w14:textId="77777777" w:rsidR="00560AB3" w:rsidRDefault="00560AB3" w:rsidP="00560AB3">
            <w:pPr>
              <w:rPr>
                <w:iCs/>
              </w:rPr>
            </w:pPr>
          </w:p>
          <w:p w14:paraId="2DA8C448" w14:textId="77777777" w:rsidR="00560AB3" w:rsidRDefault="00560AB3" w:rsidP="00560AB3">
            <w:pPr>
              <w:rPr>
                <w:iCs/>
              </w:rPr>
            </w:pPr>
            <w:r>
              <w:rPr>
                <w:iCs/>
                <w:highlight w:val="green"/>
              </w:rPr>
              <w:t>Agreement:</w:t>
            </w:r>
          </w:p>
          <w:p w14:paraId="3E7EC75D" w14:textId="77777777" w:rsidR="00560AB3" w:rsidRDefault="00560AB3" w:rsidP="00560AB3">
            <w:pPr>
              <w:rPr>
                <w:iCs/>
              </w:rPr>
            </w:pPr>
            <w:r>
              <w:rPr>
                <w:iCs/>
              </w:rPr>
              <w:t>Consider the following options (both could be selected) until RAN1#106b-e</w:t>
            </w:r>
          </w:p>
          <w:p w14:paraId="20B30005" w14:textId="77777777" w:rsidR="00560AB3" w:rsidRDefault="00560AB3" w:rsidP="00731D62">
            <w:pPr>
              <w:pStyle w:val="ListParagraph"/>
              <w:numPr>
                <w:ilvl w:val="0"/>
                <w:numId w:val="23"/>
              </w:numPr>
              <w:spacing w:line="256" w:lineRule="auto"/>
              <w:ind w:leftChars="0" w:left="720"/>
              <w:contextualSpacing/>
              <w:jc w:val="both"/>
              <w:rPr>
                <w:iCs/>
                <w:lang w:eastAsia="zh-CN"/>
              </w:rPr>
            </w:pPr>
            <w:r>
              <w:rPr>
                <w:iCs/>
                <w:lang w:eastAsia="zh-CN"/>
              </w:rPr>
              <w:t xml:space="preserve">Option 1: Support LMF to optionally indicate the measurement time window (MTW) for a UE for the measurement instances included in a measurement report. </w:t>
            </w:r>
          </w:p>
          <w:p w14:paraId="0E14935D" w14:textId="77777777" w:rsidR="00560AB3" w:rsidRDefault="00560AB3" w:rsidP="00731D62">
            <w:pPr>
              <w:pStyle w:val="ListParagraph"/>
              <w:numPr>
                <w:ilvl w:val="0"/>
                <w:numId w:val="23"/>
              </w:numPr>
              <w:spacing w:line="256" w:lineRule="auto"/>
              <w:ind w:leftChars="0" w:left="720"/>
              <w:contextualSpacing/>
              <w:jc w:val="both"/>
              <w:rPr>
                <w:iCs/>
                <w:lang w:eastAsia="zh-CN"/>
              </w:rPr>
            </w:pPr>
            <w:r>
              <w:rPr>
                <w:iCs/>
                <w:lang w:eastAsia="zh-CN"/>
              </w:rPr>
              <w:lastRenderedPageBreak/>
              <w:t xml:space="preserve">Option 2: Support LMF to optionally indicate the measurement time window for a </w:t>
            </w:r>
            <w:proofErr w:type="spellStart"/>
            <w:r>
              <w:rPr>
                <w:iCs/>
                <w:lang w:eastAsia="zh-CN"/>
              </w:rPr>
              <w:t>gNB</w:t>
            </w:r>
            <w:proofErr w:type="spellEnd"/>
            <w:r>
              <w:rPr>
                <w:iCs/>
                <w:lang w:eastAsia="zh-CN"/>
              </w:rPr>
              <w:t xml:space="preserve"> for the measurement instances included in a measurement report.</w:t>
            </w:r>
          </w:p>
          <w:p w14:paraId="46661E91" w14:textId="77777777" w:rsidR="00560AB3" w:rsidRDefault="00560AB3" w:rsidP="00731D62">
            <w:pPr>
              <w:pStyle w:val="ListParagraph"/>
              <w:numPr>
                <w:ilvl w:val="0"/>
                <w:numId w:val="23"/>
              </w:numPr>
              <w:spacing w:line="256" w:lineRule="auto"/>
              <w:ind w:leftChars="0" w:left="720"/>
              <w:contextualSpacing/>
              <w:jc w:val="both"/>
              <w:rPr>
                <w:iCs/>
                <w:lang w:eastAsia="zh-CN"/>
              </w:rPr>
            </w:pPr>
            <w:r>
              <w:rPr>
                <w:iCs/>
                <w:lang w:eastAsia="zh-CN"/>
              </w:rPr>
              <w:t>FFS: the details of the MTW configuration.</w:t>
            </w:r>
          </w:p>
          <w:p w14:paraId="56AF7AF7" w14:textId="77777777" w:rsidR="00560AB3" w:rsidRDefault="00560AB3" w:rsidP="00731D62">
            <w:pPr>
              <w:pStyle w:val="ListParagraph"/>
              <w:numPr>
                <w:ilvl w:val="0"/>
                <w:numId w:val="23"/>
              </w:numPr>
              <w:spacing w:line="256" w:lineRule="auto"/>
              <w:ind w:leftChars="0" w:left="720"/>
              <w:contextualSpacing/>
              <w:jc w:val="both"/>
              <w:rPr>
                <w:iCs/>
                <w:lang w:eastAsia="zh-CN"/>
              </w:rPr>
            </w:pPr>
            <w:r>
              <w:rPr>
                <w:iCs/>
                <w:lang w:eastAsia="zh-CN"/>
              </w:rPr>
              <w:t>Any requirements can be discussed by RAN4 after decision on the options is made.</w:t>
            </w:r>
          </w:p>
          <w:p w14:paraId="250D2ADA" w14:textId="77777777" w:rsidR="00560AB3" w:rsidRDefault="00560AB3" w:rsidP="00560AB3">
            <w:pPr>
              <w:rPr>
                <w:iCs/>
              </w:rPr>
            </w:pPr>
          </w:p>
          <w:p w14:paraId="0531ADDD" w14:textId="77777777" w:rsidR="00560AB3" w:rsidRPr="00345BDF" w:rsidRDefault="006E21DC" w:rsidP="00560AB3">
            <w:pPr>
              <w:rPr>
                <w:b/>
                <w:bCs/>
                <w:iCs/>
              </w:rPr>
            </w:pPr>
            <w:hyperlink r:id="rId24" w:history="1">
              <w:r w:rsidR="00560AB3">
                <w:rPr>
                  <w:rStyle w:val="Hyperlink"/>
                  <w:b/>
                  <w:bCs/>
                  <w:iCs/>
                </w:rPr>
                <w:t>R1-2108244</w:t>
              </w:r>
            </w:hyperlink>
            <w:r w:rsidR="00560AB3" w:rsidRPr="00345BDF">
              <w:rPr>
                <w:b/>
                <w:bCs/>
                <w:iCs/>
              </w:rPr>
              <w:tab/>
              <w:t xml:space="preserve">FL Summary #4 for accuracy improvements by mitigating UE Rx/Tx and/or </w:t>
            </w:r>
            <w:proofErr w:type="spellStart"/>
            <w:r w:rsidR="00560AB3" w:rsidRPr="00345BDF">
              <w:rPr>
                <w:b/>
                <w:bCs/>
                <w:iCs/>
              </w:rPr>
              <w:t>gNB</w:t>
            </w:r>
            <w:proofErr w:type="spellEnd"/>
            <w:r w:rsidR="00560AB3" w:rsidRPr="00345BDF">
              <w:rPr>
                <w:b/>
                <w:bCs/>
                <w:iCs/>
              </w:rPr>
              <w:t xml:space="preserve"> Rx/Tx timing delays</w:t>
            </w:r>
            <w:r w:rsidR="00560AB3" w:rsidRPr="00345BDF">
              <w:rPr>
                <w:b/>
                <w:bCs/>
                <w:iCs/>
              </w:rPr>
              <w:tab/>
              <w:t>Moderator (CATT)</w:t>
            </w:r>
          </w:p>
          <w:p w14:paraId="5DE7A165" w14:textId="77777777" w:rsidR="00560AB3" w:rsidRDefault="00560AB3" w:rsidP="00560AB3">
            <w:pPr>
              <w:rPr>
                <w:iCs/>
              </w:rPr>
            </w:pPr>
            <w:r>
              <w:rPr>
                <w:iCs/>
              </w:rPr>
              <w:t>From GTW session:</w:t>
            </w:r>
          </w:p>
          <w:p w14:paraId="1A277CAE" w14:textId="77777777" w:rsidR="00560AB3" w:rsidRDefault="00560AB3" w:rsidP="00560AB3">
            <w:pPr>
              <w:rPr>
                <w:iCs/>
              </w:rPr>
            </w:pPr>
            <w:r>
              <w:rPr>
                <w:iCs/>
                <w:highlight w:val="green"/>
              </w:rPr>
              <w:t>Agreement:</w:t>
            </w:r>
          </w:p>
          <w:p w14:paraId="77E6E2A5" w14:textId="77777777" w:rsidR="00560AB3" w:rsidRDefault="00560AB3" w:rsidP="00731D62">
            <w:pPr>
              <w:numPr>
                <w:ilvl w:val="0"/>
                <w:numId w:val="23"/>
              </w:numPr>
              <w:ind w:left="720"/>
              <w:rPr>
                <w:rFonts w:eastAsia="SimSun"/>
                <w:iCs/>
                <w:color w:val="000000"/>
                <w:lang w:eastAsia="zh-CN"/>
              </w:rPr>
            </w:pPr>
            <w:r>
              <w:rPr>
                <w:iCs/>
                <w:color w:val="000000"/>
                <w:lang w:eastAsia="zh-CN"/>
              </w:rPr>
              <w:t xml:space="preserve">If a </w:t>
            </w:r>
            <w:r>
              <w:rPr>
                <w:rFonts w:eastAsia="SimSun"/>
                <w:iCs/>
                <w:color w:val="000000"/>
                <w:lang w:eastAsia="zh-CN"/>
              </w:rPr>
              <w:t xml:space="preserve">Tx TEG ID is reported with a UE Rx-Tx time difference measurement, the UE should also report the association of the Tx TEG ID to </w:t>
            </w:r>
            <w:r>
              <w:rPr>
                <w:iCs/>
                <w:color w:val="000000"/>
                <w:lang w:eastAsia="zh-CN"/>
              </w:rPr>
              <w:t xml:space="preserve">the </w:t>
            </w:r>
            <w:r>
              <w:rPr>
                <w:iCs/>
                <w:lang w:eastAsia="zh-CN"/>
              </w:rPr>
              <w:t>UL SRS resource(s)</w:t>
            </w:r>
          </w:p>
          <w:p w14:paraId="6F91C00F" w14:textId="77777777" w:rsidR="00560AB3" w:rsidRDefault="00560AB3" w:rsidP="00731D62">
            <w:pPr>
              <w:numPr>
                <w:ilvl w:val="1"/>
                <w:numId w:val="23"/>
              </w:numPr>
              <w:ind w:left="1440"/>
              <w:rPr>
                <w:rFonts w:eastAsia="SimSun"/>
                <w:iCs/>
                <w:lang w:eastAsia="zh-CN"/>
              </w:rPr>
            </w:pPr>
            <w:r>
              <w:rPr>
                <w:rFonts w:eastAsia="SimSun"/>
                <w:iCs/>
                <w:lang w:eastAsia="zh-CN"/>
              </w:rPr>
              <w:t xml:space="preserve">FFS: how the </w:t>
            </w:r>
            <w:proofErr w:type="spellStart"/>
            <w:r>
              <w:rPr>
                <w:rFonts w:eastAsia="SimSun"/>
                <w:iCs/>
                <w:lang w:eastAsia="zh-CN"/>
              </w:rPr>
              <w:t>the</w:t>
            </w:r>
            <w:proofErr w:type="spellEnd"/>
            <w:r>
              <w:rPr>
                <w:rFonts w:eastAsia="SimSun"/>
                <w:iCs/>
                <w:lang w:eastAsia="zh-CN"/>
              </w:rPr>
              <w:t xml:space="preserve"> association of the Tx TEG ID to </w:t>
            </w:r>
            <w:r>
              <w:rPr>
                <w:iCs/>
                <w:lang w:eastAsia="zh-CN"/>
              </w:rPr>
              <w:t>the UL SRS resource(s) is determined by UE.</w:t>
            </w:r>
          </w:p>
          <w:p w14:paraId="458203D9" w14:textId="77777777" w:rsidR="00560AB3" w:rsidRDefault="00560AB3" w:rsidP="00731D62">
            <w:pPr>
              <w:numPr>
                <w:ilvl w:val="1"/>
                <w:numId w:val="23"/>
              </w:numPr>
              <w:ind w:left="1440"/>
              <w:rPr>
                <w:rFonts w:eastAsia="SimSun"/>
                <w:iCs/>
                <w:lang w:eastAsia="zh-CN"/>
              </w:rPr>
            </w:pPr>
            <w:r>
              <w:rPr>
                <w:rFonts w:eastAsia="SimSun"/>
                <w:iCs/>
                <w:lang w:eastAsia="zh-CN"/>
              </w:rPr>
              <w:t>FFS: details of the signalling</w:t>
            </w:r>
          </w:p>
          <w:p w14:paraId="27DA742D" w14:textId="77777777" w:rsidR="00560AB3" w:rsidRDefault="00560AB3" w:rsidP="00560AB3">
            <w:pPr>
              <w:rPr>
                <w:iCs/>
              </w:rPr>
            </w:pPr>
          </w:p>
          <w:p w14:paraId="02A79BBF" w14:textId="77777777" w:rsidR="00560AB3" w:rsidRDefault="00560AB3" w:rsidP="00560AB3">
            <w:pPr>
              <w:rPr>
                <w:iCs/>
              </w:rPr>
            </w:pPr>
            <w:r>
              <w:rPr>
                <w:iCs/>
                <w:highlight w:val="green"/>
              </w:rPr>
              <w:t>Agreement:</w:t>
            </w:r>
          </w:p>
          <w:p w14:paraId="730EA71B" w14:textId="77777777" w:rsidR="00560AB3" w:rsidRDefault="00560AB3" w:rsidP="00560AB3">
            <w:pPr>
              <w:rPr>
                <w:rFonts w:eastAsia="SimSun"/>
                <w:iCs/>
                <w:color w:val="000000"/>
                <w:lang w:eastAsia="zh-CN"/>
              </w:rPr>
            </w:pPr>
            <w:r>
              <w:rPr>
                <w:iCs/>
                <w:color w:val="000000"/>
                <w:lang w:eastAsia="zh-CN"/>
              </w:rPr>
              <w:t xml:space="preserve">If a </w:t>
            </w:r>
            <w:proofErr w:type="spellStart"/>
            <w:r>
              <w:rPr>
                <w:iCs/>
                <w:color w:val="000000"/>
                <w:lang w:eastAsia="zh-CN"/>
              </w:rPr>
              <w:t>Rx</w:t>
            </w:r>
            <w:r>
              <w:rPr>
                <w:rFonts w:eastAsia="SimSun"/>
                <w:iCs/>
                <w:color w:val="000000"/>
                <w:lang w:eastAsia="zh-CN"/>
              </w:rPr>
              <w:t>Tx</w:t>
            </w:r>
            <w:proofErr w:type="spellEnd"/>
            <w:r>
              <w:rPr>
                <w:rFonts w:eastAsia="SimSun"/>
                <w:iCs/>
                <w:color w:val="000000"/>
                <w:lang w:eastAsia="zh-CN"/>
              </w:rPr>
              <w:t xml:space="preserve"> TEG ID is reported with a UE Rx-Tx time difference measurement, the UE may optionally also report a Tx TEG ID. </w:t>
            </w:r>
          </w:p>
          <w:p w14:paraId="142DA3E9" w14:textId="77777777" w:rsidR="00560AB3" w:rsidRDefault="00560AB3" w:rsidP="00560AB3">
            <w:pPr>
              <w:rPr>
                <w:iCs/>
              </w:rPr>
            </w:pPr>
          </w:p>
          <w:p w14:paraId="35F5D7D2" w14:textId="77777777" w:rsidR="00560AB3" w:rsidRDefault="00560AB3" w:rsidP="00560AB3">
            <w:pPr>
              <w:rPr>
                <w:iCs/>
              </w:rPr>
            </w:pPr>
            <w:r>
              <w:rPr>
                <w:iCs/>
              </w:rPr>
              <w:t xml:space="preserve">Final summary in </w:t>
            </w:r>
            <w:hyperlink r:id="rId25" w:history="1">
              <w:r>
                <w:rPr>
                  <w:rStyle w:val="Hyperlink"/>
                  <w:iCs/>
                </w:rPr>
                <w:t>R1-2108245</w:t>
              </w:r>
            </w:hyperlink>
            <w:r>
              <w:rPr>
                <w:iCs/>
              </w:rPr>
              <w:t>.</w:t>
            </w:r>
          </w:p>
          <w:p w14:paraId="7FE90514" w14:textId="77777777" w:rsidR="00EF159B" w:rsidRDefault="00EF159B" w:rsidP="00EF159B">
            <w:pPr>
              <w:rPr>
                <w:lang w:eastAsia="x-none"/>
              </w:rPr>
            </w:pPr>
          </w:p>
        </w:tc>
      </w:tr>
    </w:tbl>
    <w:p w14:paraId="024E9342" w14:textId="77777777" w:rsidR="00EF159B" w:rsidRPr="00EF159B" w:rsidRDefault="00EF159B" w:rsidP="00EF159B">
      <w:pPr>
        <w:rPr>
          <w:lang w:eastAsia="x-none"/>
        </w:rPr>
      </w:pPr>
    </w:p>
    <w:p w14:paraId="1B73F670" w14:textId="77777777" w:rsidR="00EF159B" w:rsidRPr="00EF159B" w:rsidRDefault="00EF159B" w:rsidP="00EF159B">
      <w:pPr>
        <w:pStyle w:val="Heading2"/>
        <w:numPr>
          <w:ilvl w:val="0"/>
          <w:numId w:val="0"/>
        </w:numPr>
        <w:ind w:left="576" w:hanging="576"/>
        <w:rPr>
          <w:b w:val="0"/>
        </w:rPr>
      </w:pPr>
      <w:r w:rsidRPr="00EF159B">
        <w:rPr>
          <w:b w:val="0"/>
        </w:rPr>
        <w:t>RAN1#10</w:t>
      </w:r>
      <w:r>
        <w:rPr>
          <w:b w:val="0"/>
        </w:rPr>
        <w:t>6bis-</w:t>
      </w:r>
      <w:r w:rsidRPr="00EF159B">
        <w:rPr>
          <w:b w:val="0"/>
        </w:rPr>
        <w:t>e:</w:t>
      </w:r>
    </w:p>
    <w:tbl>
      <w:tblPr>
        <w:tblStyle w:val="TableGrid"/>
        <w:tblW w:w="0" w:type="auto"/>
        <w:tblLook w:val="04A0" w:firstRow="1" w:lastRow="0" w:firstColumn="1" w:lastColumn="0" w:noHBand="0" w:noVBand="1"/>
      </w:tblPr>
      <w:tblGrid>
        <w:gridCol w:w="9631"/>
      </w:tblGrid>
      <w:tr w:rsidR="00EF159B" w14:paraId="0BE0CEA8" w14:textId="77777777" w:rsidTr="00EF159B">
        <w:tc>
          <w:tcPr>
            <w:tcW w:w="9631" w:type="dxa"/>
          </w:tcPr>
          <w:p w14:paraId="1A560CA3" w14:textId="77777777" w:rsidR="00E44BE6" w:rsidRDefault="005D1311" w:rsidP="005D1311">
            <w:pPr>
              <w:rPr>
                <w:iCs/>
              </w:rPr>
            </w:pPr>
            <w:r w:rsidRPr="00717D89">
              <w:rPr>
                <w:b/>
                <w:bCs/>
                <w:iCs/>
              </w:rPr>
              <w:t>R1-2110391</w:t>
            </w:r>
            <w:r>
              <w:rPr>
                <w:b/>
                <w:bCs/>
                <w:iCs/>
              </w:rPr>
              <w:tab/>
            </w:r>
            <w:r w:rsidRPr="001E4F2F">
              <w:rPr>
                <w:iCs/>
              </w:rPr>
              <w:t xml:space="preserve">FL Summary for accuracy improvements by mitigating UE Rx/Tx and/or </w:t>
            </w:r>
            <w:proofErr w:type="spellStart"/>
            <w:r w:rsidRPr="001E4F2F">
              <w:rPr>
                <w:iCs/>
              </w:rPr>
              <w:t>gNB</w:t>
            </w:r>
            <w:proofErr w:type="spellEnd"/>
            <w:r w:rsidRPr="001E4F2F">
              <w:rPr>
                <w:iCs/>
              </w:rPr>
              <w:t xml:space="preserve"> Rx/Tx timing </w:t>
            </w:r>
          </w:p>
          <w:p w14:paraId="2F289ECF" w14:textId="5BBA1AC7" w:rsidR="005D1311" w:rsidRDefault="00E44BE6" w:rsidP="00E44BE6">
            <w:pPr>
              <w:ind w:left="1440"/>
              <w:rPr>
                <w:b/>
                <w:bCs/>
                <w:iCs/>
              </w:rPr>
            </w:pPr>
            <w:r w:rsidRPr="001E4F2F">
              <w:rPr>
                <w:iCs/>
              </w:rPr>
              <w:t>D</w:t>
            </w:r>
            <w:r w:rsidR="005D1311" w:rsidRPr="001E4F2F">
              <w:rPr>
                <w:iCs/>
              </w:rPr>
              <w:t>elays</w:t>
            </w:r>
            <w:r>
              <w:rPr>
                <w:iCs/>
              </w:rPr>
              <w:t xml:space="preserve"> </w:t>
            </w:r>
            <w:r w:rsidR="005D1311" w:rsidRPr="001E4F2F">
              <w:rPr>
                <w:iCs/>
              </w:rPr>
              <w:t>Moderator (CATT)</w:t>
            </w:r>
          </w:p>
          <w:p w14:paraId="44612844" w14:textId="77777777" w:rsidR="005D1311" w:rsidRDefault="005D1311" w:rsidP="005D1311">
            <w:pPr>
              <w:ind w:left="1596" w:hanging="1596"/>
              <w:rPr>
                <w:b/>
                <w:bCs/>
                <w:iCs/>
              </w:rPr>
            </w:pPr>
            <w:r>
              <w:rPr>
                <w:b/>
                <w:bCs/>
                <w:iCs/>
              </w:rPr>
              <w:t>R1-2110392</w:t>
            </w:r>
            <w:r>
              <w:rPr>
                <w:b/>
                <w:bCs/>
                <w:iCs/>
              </w:rPr>
              <w:tab/>
            </w:r>
            <w:r w:rsidRPr="001E4F2F">
              <w:rPr>
                <w:iCs/>
              </w:rPr>
              <w:t xml:space="preserve">FL Summary </w:t>
            </w:r>
            <w:r>
              <w:rPr>
                <w:iCs/>
              </w:rPr>
              <w:t xml:space="preserve">#2 </w:t>
            </w:r>
            <w:r w:rsidRPr="001E4F2F">
              <w:rPr>
                <w:iCs/>
              </w:rPr>
              <w:t xml:space="preserve">for accuracy improvements by mitigating UE Rx/Tx and/or </w:t>
            </w:r>
            <w:proofErr w:type="spellStart"/>
            <w:r w:rsidRPr="001E4F2F">
              <w:rPr>
                <w:iCs/>
              </w:rPr>
              <w:t>gNB</w:t>
            </w:r>
            <w:proofErr w:type="spellEnd"/>
            <w:r w:rsidRPr="001E4F2F">
              <w:rPr>
                <w:iCs/>
              </w:rPr>
              <w:t xml:space="preserve"> Rx/Tx timing</w:t>
            </w:r>
            <w:r>
              <w:rPr>
                <w:iCs/>
              </w:rPr>
              <w:t xml:space="preserve"> </w:t>
            </w:r>
            <w:r w:rsidRPr="001E4F2F">
              <w:rPr>
                <w:iCs/>
              </w:rPr>
              <w:t>delays</w:t>
            </w:r>
            <w:r>
              <w:rPr>
                <w:iCs/>
              </w:rPr>
              <w:tab/>
            </w:r>
            <w:r w:rsidRPr="001E4F2F">
              <w:rPr>
                <w:iCs/>
              </w:rPr>
              <w:t>Moderator (CATT)</w:t>
            </w:r>
          </w:p>
          <w:p w14:paraId="5E5293F7" w14:textId="77777777" w:rsidR="005D1311" w:rsidRDefault="005D1311" w:rsidP="005D1311">
            <w:pPr>
              <w:ind w:left="1596" w:hanging="1596"/>
              <w:rPr>
                <w:b/>
                <w:bCs/>
                <w:iCs/>
              </w:rPr>
            </w:pPr>
            <w:r>
              <w:rPr>
                <w:b/>
                <w:bCs/>
                <w:iCs/>
              </w:rPr>
              <w:t>R1-2110393</w:t>
            </w:r>
            <w:r>
              <w:rPr>
                <w:b/>
                <w:bCs/>
                <w:iCs/>
              </w:rPr>
              <w:tab/>
            </w:r>
            <w:r w:rsidRPr="001E4F2F">
              <w:rPr>
                <w:iCs/>
              </w:rPr>
              <w:t xml:space="preserve">FL Summary </w:t>
            </w:r>
            <w:r>
              <w:rPr>
                <w:iCs/>
              </w:rPr>
              <w:t xml:space="preserve">#3 </w:t>
            </w:r>
            <w:r w:rsidRPr="001E4F2F">
              <w:rPr>
                <w:iCs/>
              </w:rPr>
              <w:t xml:space="preserve">for accuracy improvements by mitigating UE Rx/Tx and/or </w:t>
            </w:r>
            <w:proofErr w:type="spellStart"/>
            <w:r w:rsidRPr="001E4F2F">
              <w:rPr>
                <w:iCs/>
              </w:rPr>
              <w:t>gNB</w:t>
            </w:r>
            <w:proofErr w:type="spellEnd"/>
            <w:r w:rsidRPr="001E4F2F">
              <w:rPr>
                <w:iCs/>
              </w:rPr>
              <w:t xml:space="preserve"> Rx/Tx timing</w:t>
            </w:r>
            <w:r>
              <w:rPr>
                <w:iCs/>
              </w:rPr>
              <w:t xml:space="preserve"> </w:t>
            </w:r>
            <w:r w:rsidRPr="001E4F2F">
              <w:rPr>
                <w:iCs/>
              </w:rPr>
              <w:t>delays</w:t>
            </w:r>
            <w:r>
              <w:rPr>
                <w:iCs/>
              </w:rPr>
              <w:tab/>
            </w:r>
            <w:r w:rsidRPr="001E4F2F">
              <w:rPr>
                <w:iCs/>
              </w:rPr>
              <w:t>Moderator (CATT)</w:t>
            </w:r>
          </w:p>
          <w:p w14:paraId="21034DB7" w14:textId="77777777" w:rsidR="005D1311" w:rsidRPr="00363503" w:rsidRDefault="005D1311" w:rsidP="005D1311">
            <w:pPr>
              <w:ind w:left="1596" w:hanging="1596"/>
              <w:rPr>
                <w:b/>
                <w:bCs/>
                <w:iCs/>
              </w:rPr>
            </w:pPr>
            <w:r>
              <w:rPr>
                <w:b/>
                <w:bCs/>
                <w:iCs/>
              </w:rPr>
              <w:t>R1-2110579</w:t>
            </w:r>
            <w:r>
              <w:rPr>
                <w:b/>
                <w:bCs/>
                <w:iCs/>
              </w:rPr>
              <w:tab/>
            </w:r>
            <w:r w:rsidRPr="001E4F2F">
              <w:rPr>
                <w:iCs/>
              </w:rPr>
              <w:t xml:space="preserve">FL Summary </w:t>
            </w:r>
            <w:r>
              <w:rPr>
                <w:iCs/>
              </w:rPr>
              <w:t xml:space="preserve">#4 </w:t>
            </w:r>
            <w:r w:rsidRPr="001E4F2F">
              <w:rPr>
                <w:iCs/>
              </w:rPr>
              <w:t xml:space="preserve">for accuracy improvements by mitigating UE Rx/Tx and/or </w:t>
            </w:r>
            <w:proofErr w:type="spellStart"/>
            <w:r w:rsidRPr="001E4F2F">
              <w:rPr>
                <w:iCs/>
              </w:rPr>
              <w:t>gNB</w:t>
            </w:r>
            <w:proofErr w:type="spellEnd"/>
            <w:r w:rsidRPr="001E4F2F">
              <w:rPr>
                <w:iCs/>
              </w:rPr>
              <w:t xml:space="preserve"> Rx/Tx timing</w:t>
            </w:r>
            <w:r>
              <w:rPr>
                <w:iCs/>
              </w:rPr>
              <w:t xml:space="preserve"> </w:t>
            </w:r>
            <w:r w:rsidRPr="001E4F2F">
              <w:rPr>
                <w:iCs/>
              </w:rPr>
              <w:t>delays</w:t>
            </w:r>
            <w:r>
              <w:rPr>
                <w:iCs/>
              </w:rPr>
              <w:tab/>
            </w:r>
            <w:r w:rsidRPr="001E4F2F">
              <w:rPr>
                <w:iCs/>
              </w:rPr>
              <w:t>Moderator (CATT)</w:t>
            </w:r>
          </w:p>
          <w:p w14:paraId="038F0230" w14:textId="77777777" w:rsidR="002E3E87" w:rsidRDefault="002E3E87" w:rsidP="002E3E87">
            <w:pPr>
              <w:rPr>
                <w:iCs/>
              </w:rPr>
            </w:pPr>
          </w:p>
          <w:p w14:paraId="2053A3B6" w14:textId="77777777" w:rsidR="002E3E87" w:rsidRDefault="002E3E87" w:rsidP="002E3E87">
            <w:pPr>
              <w:rPr>
                <w:iCs/>
              </w:rPr>
            </w:pPr>
            <w:r w:rsidRPr="007F6602">
              <w:rPr>
                <w:iCs/>
                <w:highlight w:val="darkYellow"/>
              </w:rPr>
              <w:t>Working assumption:</w:t>
            </w:r>
          </w:p>
          <w:p w14:paraId="43BC4067" w14:textId="77777777" w:rsidR="002E3E87" w:rsidRDefault="002E3E87" w:rsidP="002E3E87">
            <w:pPr>
              <w:pStyle w:val="ListParagraph"/>
              <w:numPr>
                <w:ilvl w:val="2"/>
                <w:numId w:val="40"/>
              </w:numPr>
              <w:tabs>
                <w:tab w:val="left" w:pos="360"/>
                <w:tab w:val="left" w:pos="720"/>
              </w:tabs>
              <w:ind w:leftChars="0" w:left="720"/>
              <w:contextualSpacing/>
              <w:rPr>
                <w:lang w:val="en-IN" w:eastAsia="zh-CN"/>
              </w:rPr>
            </w:pPr>
            <w:r>
              <w:rPr>
                <w:lang w:val="en-IN" w:eastAsia="zh-CN"/>
              </w:rPr>
              <w:t xml:space="preserve">For mitigating UE Tx timing errors for UL TDOA, subject to UE’s capability, support the serving </w:t>
            </w:r>
            <w:proofErr w:type="spellStart"/>
            <w:r>
              <w:rPr>
                <w:lang w:val="en-IN" w:eastAsia="zh-CN"/>
              </w:rPr>
              <w:t>gNB</w:t>
            </w:r>
            <w:proofErr w:type="spellEnd"/>
            <w:r>
              <w:rPr>
                <w:lang w:val="en-IN" w:eastAsia="zh-CN"/>
              </w:rPr>
              <w:t xml:space="preserve"> to request a UE to provide the association information of UL SRS resources for positioning with Tx TEGs to the serving </w:t>
            </w:r>
            <w:proofErr w:type="spellStart"/>
            <w:r>
              <w:rPr>
                <w:lang w:val="en-IN" w:eastAsia="zh-CN"/>
              </w:rPr>
              <w:t>gNB</w:t>
            </w:r>
            <w:proofErr w:type="spellEnd"/>
            <w:r>
              <w:rPr>
                <w:lang w:val="en-IN" w:eastAsia="zh-CN"/>
              </w:rPr>
              <w:t xml:space="preserve"> if the UE supports multiple UE Tx TEGs for UL TDOA.</w:t>
            </w:r>
          </w:p>
          <w:p w14:paraId="27FF8D9B" w14:textId="77777777" w:rsidR="002E3E87" w:rsidRDefault="002E3E87" w:rsidP="002E3E87">
            <w:pPr>
              <w:pStyle w:val="ListParagraph"/>
              <w:numPr>
                <w:ilvl w:val="3"/>
                <w:numId w:val="40"/>
              </w:numPr>
              <w:tabs>
                <w:tab w:val="left" w:pos="360"/>
                <w:tab w:val="left" w:pos="720"/>
              </w:tabs>
              <w:ind w:leftChars="0" w:left="1418"/>
              <w:contextualSpacing/>
              <w:rPr>
                <w:lang w:val="en-IN" w:eastAsia="zh-CN"/>
              </w:rPr>
            </w:pPr>
            <w:r>
              <w:rPr>
                <w:lang w:val="en-IN" w:eastAsia="zh-CN"/>
              </w:rPr>
              <w:t xml:space="preserve">The serving </w:t>
            </w:r>
            <w:proofErr w:type="spellStart"/>
            <w:r>
              <w:rPr>
                <w:lang w:val="en-IN" w:eastAsia="zh-CN"/>
              </w:rPr>
              <w:t>gNB</w:t>
            </w:r>
            <w:proofErr w:type="spellEnd"/>
            <w:r>
              <w:rPr>
                <w:lang w:val="en-IN" w:eastAsia="zh-CN"/>
              </w:rPr>
              <w:t xml:space="preserve"> should forward the association information provided by the UE to the LMF.</w:t>
            </w:r>
          </w:p>
          <w:p w14:paraId="11E83327" w14:textId="77777777" w:rsidR="002E3E87" w:rsidRPr="00D94E16" w:rsidRDefault="002E3E87" w:rsidP="002E3E87">
            <w:pPr>
              <w:pStyle w:val="ListParagraph"/>
              <w:numPr>
                <w:ilvl w:val="4"/>
                <w:numId w:val="40"/>
              </w:numPr>
              <w:tabs>
                <w:tab w:val="left" w:pos="360"/>
                <w:tab w:val="left" w:pos="720"/>
              </w:tabs>
              <w:ind w:leftChars="0" w:left="1702"/>
              <w:contextualSpacing/>
              <w:rPr>
                <w:lang w:val="en-IN" w:eastAsia="zh-CN"/>
              </w:rPr>
            </w:pPr>
            <w:r w:rsidRPr="00D94E16">
              <w:rPr>
                <w:lang w:val="en-IN" w:eastAsia="zh-CN"/>
              </w:rPr>
              <w:t xml:space="preserve">FFS: whether to support the serving </w:t>
            </w:r>
            <w:proofErr w:type="spellStart"/>
            <w:r w:rsidRPr="00D94E16">
              <w:rPr>
                <w:lang w:val="en-IN" w:eastAsia="zh-CN"/>
              </w:rPr>
              <w:t>gNB</w:t>
            </w:r>
            <w:proofErr w:type="spellEnd"/>
            <w:r w:rsidRPr="00D94E16">
              <w:rPr>
                <w:lang w:val="en-IN" w:eastAsia="zh-CN"/>
              </w:rPr>
              <w:t xml:space="preserve"> to forward the association information to the </w:t>
            </w:r>
            <w:proofErr w:type="spellStart"/>
            <w:r w:rsidRPr="00D94E16">
              <w:rPr>
                <w:lang w:val="en-IN" w:eastAsia="zh-CN"/>
              </w:rPr>
              <w:t>neighboring</w:t>
            </w:r>
            <w:proofErr w:type="spellEnd"/>
            <w:r w:rsidRPr="00D94E16">
              <w:rPr>
                <w:lang w:val="en-IN" w:eastAsia="zh-CN"/>
              </w:rPr>
              <w:t xml:space="preserve"> </w:t>
            </w:r>
            <w:proofErr w:type="spellStart"/>
            <w:r w:rsidRPr="00D94E16">
              <w:rPr>
                <w:lang w:val="en-IN" w:eastAsia="zh-CN"/>
              </w:rPr>
              <w:t>gNBs</w:t>
            </w:r>
            <w:proofErr w:type="spellEnd"/>
          </w:p>
          <w:p w14:paraId="13FF095B" w14:textId="77777777" w:rsidR="002E3E87" w:rsidRPr="000C097F" w:rsidRDefault="002E3E87" w:rsidP="002E3E87">
            <w:pPr>
              <w:pStyle w:val="ListParagraph"/>
              <w:numPr>
                <w:ilvl w:val="3"/>
                <w:numId w:val="40"/>
              </w:numPr>
              <w:tabs>
                <w:tab w:val="left" w:pos="360"/>
                <w:tab w:val="left" w:pos="720"/>
              </w:tabs>
              <w:ind w:leftChars="0" w:left="1418"/>
              <w:contextualSpacing/>
              <w:rPr>
                <w:lang w:val="en-IN" w:eastAsia="zh-CN"/>
              </w:rPr>
            </w:pPr>
            <w:r>
              <w:rPr>
                <w:lang w:val="en-IN" w:eastAsia="zh-CN"/>
              </w:rPr>
              <w:t xml:space="preserve">UE should report its capability of supporting multiple UE Tx TEGs for UL TDOA to serving </w:t>
            </w:r>
            <w:proofErr w:type="spellStart"/>
            <w:r>
              <w:rPr>
                <w:lang w:val="en-IN" w:eastAsia="zh-CN"/>
              </w:rPr>
              <w:t>gNB</w:t>
            </w:r>
            <w:proofErr w:type="spellEnd"/>
            <w:r>
              <w:rPr>
                <w:lang w:val="en-IN" w:eastAsia="zh-CN"/>
              </w:rPr>
              <w:t>.</w:t>
            </w:r>
          </w:p>
          <w:p w14:paraId="3A16A5A6" w14:textId="77777777" w:rsidR="002E3E87" w:rsidRDefault="002E3E87" w:rsidP="002E3E87">
            <w:pPr>
              <w:pStyle w:val="ListParagraph"/>
              <w:numPr>
                <w:ilvl w:val="2"/>
                <w:numId w:val="40"/>
              </w:numPr>
              <w:tabs>
                <w:tab w:val="left" w:pos="360"/>
                <w:tab w:val="left" w:pos="720"/>
              </w:tabs>
              <w:ind w:leftChars="0" w:left="720"/>
              <w:contextualSpacing/>
              <w:rPr>
                <w:lang w:val="en-IN" w:eastAsia="zh-CN"/>
              </w:rPr>
            </w:pPr>
            <w:r>
              <w:rPr>
                <w:lang w:val="en-IN" w:eastAsia="zh-CN"/>
              </w:rPr>
              <w:t xml:space="preserve">For mitigating UE Tx timing errors for </w:t>
            </w:r>
            <w:r>
              <w:rPr>
                <w:rFonts w:eastAsia="SimSun"/>
                <w:lang w:eastAsia="zh-CN"/>
              </w:rPr>
              <w:t>Multi-RTT</w:t>
            </w:r>
            <w:r>
              <w:rPr>
                <w:lang w:val="en-IN" w:eastAsia="zh-CN"/>
              </w:rPr>
              <w:t xml:space="preserve">, subject to UE’s capability, support the LMF to request a UE to provide the association information of UL SRS resources for positioning with Tx TEGs </w:t>
            </w:r>
            <w:r>
              <w:rPr>
                <w:i/>
                <w:iCs/>
                <w:lang w:val="en-IN" w:eastAsia="zh-CN"/>
              </w:rPr>
              <w:t>directly</w:t>
            </w:r>
            <w:r>
              <w:rPr>
                <w:lang w:val="en-IN" w:eastAsia="zh-CN"/>
              </w:rPr>
              <w:t xml:space="preserve"> to the LMF if the UE supports multiple Tx TEGs for </w:t>
            </w:r>
            <w:r>
              <w:rPr>
                <w:rFonts w:eastAsia="SimSun"/>
                <w:lang w:eastAsia="zh-CN"/>
              </w:rPr>
              <w:t>Multi-RTT.</w:t>
            </w:r>
          </w:p>
          <w:p w14:paraId="11DDB6FC" w14:textId="77777777" w:rsidR="002E3E87" w:rsidRDefault="002E3E87" w:rsidP="002E3E87">
            <w:pPr>
              <w:pStyle w:val="ListParagraph"/>
              <w:numPr>
                <w:ilvl w:val="3"/>
                <w:numId w:val="40"/>
              </w:numPr>
              <w:tabs>
                <w:tab w:val="left" w:pos="360"/>
                <w:tab w:val="left" w:pos="720"/>
              </w:tabs>
              <w:ind w:leftChars="0" w:left="1418"/>
              <w:contextualSpacing/>
              <w:rPr>
                <w:lang w:val="en-IN" w:eastAsia="zh-CN"/>
              </w:rPr>
            </w:pPr>
            <w:r>
              <w:rPr>
                <w:lang w:val="en-IN" w:eastAsia="zh-CN"/>
              </w:rPr>
              <w:t xml:space="preserve">FFS: whether to support the LMF to forward the association information to the serving and </w:t>
            </w:r>
            <w:proofErr w:type="spellStart"/>
            <w:r>
              <w:rPr>
                <w:lang w:val="en-IN" w:eastAsia="zh-CN"/>
              </w:rPr>
              <w:t>neighboring</w:t>
            </w:r>
            <w:proofErr w:type="spellEnd"/>
            <w:r>
              <w:rPr>
                <w:lang w:val="en-IN" w:eastAsia="zh-CN"/>
              </w:rPr>
              <w:t xml:space="preserve"> </w:t>
            </w:r>
            <w:proofErr w:type="spellStart"/>
            <w:r>
              <w:rPr>
                <w:lang w:val="en-IN" w:eastAsia="zh-CN"/>
              </w:rPr>
              <w:t>gNBs</w:t>
            </w:r>
            <w:proofErr w:type="spellEnd"/>
          </w:p>
          <w:p w14:paraId="01C1A7AF" w14:textId="77777777" w:rsidR="002E3E87" w:rsidRDefault="002E3E87" w:rsidP="002E3E87">
            <w:pPr>
              <w:pStyle w:val="ListParagraph"/>
              <w:numPr>
                <w:ilvl w:val="3"/>
                <w:numId w:val="40"/>
              </w:numPr>
              <w:tabs>
                <w:tab w:val="left" w:pos="360"/>
                <w:tab w:val="left" w:pos="720"/>
              </w:tabs>
              <w:ind w:leftChars="0" w:left="1418"/>
              <w:contextualSpacing/>
              <w:rPr>
                <w:lang w:val="en-IN" w:eastAsia="zh-CN"/>
              </w:rPr>
            </w:pPr>
            <w:r>
              <w:rPr>
                <w:lang w:val="en-IN" w:eastAsia="zh-CN"/>
              </w:rPr>
              <w:t xml:space="preserve">UE should report its capability of supporting multiple UE Tx TEGs for </w:t>
            </w:r>
            <w:r>
              <w:rPr>
                <w:rFonts w:eastAsia="SimSun"/>
                <w:lang w:eastAsia="zh-CN"/>
              </w:rPr>
              <w:t>Multi-RTT</w:t>
            </w:r>
            <w:r>
              <w:rPr>
                <w:lang w:val="en-IN" w:eastAsia="zh-CN"/>
              </w:rPr>
              <w:t xml:space="preserve"> </w:t>
            </w:r>
            <w:r>
              <w:rPr>
                <w:i/>
                <w:iCs/>
                <w:lang w:val="en-IN" w:eastAsia="zh-CN"/>
              </w:rPr>
              <w:t>directly</w:t>
            </w:r>
            <w:r>
              <w:rPr>
                <w:lang w:val="en-IN" w:eastAsia="zh-CN"/>
              </w:rPr>
              <w:t xml:space="preserve"> to the </w:t>
            </w:r>
            <w:r>
              <w:rPr>
                <w:lang w:eastAsia="zh-CN"/>
              </w:rPr>
              <w:t>LMF</w:t>
            </w:r>
            <w:r>
              <w:rPr>
                <w:lang w:val="en-IN" w:eastAsia="zh-CN"/>
              </w:rPr>
              <w:t>.</w:t>
            </w:r>
          </w:p>
          <w:p w14:paraId="7D4A98A5" w14:textId="77777777" w:rsidR="002E3E87" w:rsidRDefault="002E3E87" w:rsidP="002E3E87">
            <w:pPr>
              <w:pStyle w:val="ListParagraph"/>
              <w:numPr>
                <w:ilvl w:val="2"/>
                <w:numId w:val="40"/>
              </w:numPr>
              <w:tabs>
                <w:tab w:val="left" w:pos="360"/>
                <w:tab w:val="left" w:pos="720"/>
              </w:tabs>
              <w:ind w:leftChars="0" w:left="720"/>
              <w:contextualSpacing/>
              <w:rPr>
                <w:lang w:val="en-IN" w:eastAsia="zh-CN"/>
              </w:rPr>
            </w:pPr>
            <w:r>
              <w:rPr>
                <w:lang w:val="en-IN" w:eastAsia="zh-CN"/>
              </w:rPr>
              <w:t>FFS: Mitigation of UE Tx timing errors when Multi-RTT, UL-TDOA and/or DL-TDOA are used.</w:t>
            </w:r>
          </w:p>
          <w:p w14:paraId="31CEFB5D" w14:textId="77777777" w:rsidR="002E3E87" w:rsidRDefault="002E3E87" w:rsidP="002E3E87">
            <w:pPr>
              <w:rPr>
                <w:iCs/>
              </w:rPr>
            </w:pPr>
          </w:p>
          <w:p w14:paraId="6C8DEE48" w14:textId="77777777" w:rsidR="002E3E87" w:rsidRDefault="002E3E87" w:rsidP="002E3E87">
            <w:pPr>
              <w:rPr>
                <w:iCs/>
              </w:rPr>
            </w:pPr>
            <w:r w:rsidRPr="00317F47">
              <w:rPr>
                <w:iCs/>
                <w:highlight w:val="green"/>
              </w:rPr>
              <w:t>Agreement:</w:t>
            </w:r>
          </w:p>
          <w:p w14:paraId="1BFB35A5" w14:textId="77777777" w:rsidR="002E3E87" w:rsidRPr="00317F47" w:rsidRDefault="002E3E87" w:rsidP="002E3E87">
            <w:pPr>
              <w:pStyle w:val="Heading3"/>
              <w:numPr>
                <w:ilvl w:val="0"/>
                <w:numId w:val="0"/>
              </w:numPr>
              <w:spacing w:before="0" w:after="0"/>
              <w:ind w:left="720" w:hanging="720"/>
              <w:rPr>
                <w:rFonts w:ascii="Times" w:eastAsia="Times New Roman" w:hAnsi="Times" w:cs="Times"/>
                <w:szCs w:val="22"/>
                <w:lang w:val="en-US"/>
              </w:rPr>
            </w:pPr>
            <w:r w:rsidRPr="00317F47">
              <w:rPr>
                <w:rFonts w:ascii="Times" w:eastAsia="Times New Roman" w:hAnsi="Times" w:cs="Times"/>
                <w:b w:val="0"/>
                <w:bCs/>
                <w:szCs w:val="20"/>
              </w:rPr>
              <w:t>Make the following modification on the previous agreement made in RAN#106e:</w:t>
            </w:r>
          </w:p>
          <w:p w14:paraId="0F45CD97" w14:textId="77777777" w:rsidR="002E3E87" w:rsidRPr="00317F47" w:rsidRDefault="002E3E87" w:rsidP="002E3E87">
            <w:pPr>
              <w:numPr>
                <w:ilvl w:val="0"/>
                <w:numId w:val="62"/>
              </w:numPr>
              <w:jc w:val="both"/>
              <w:rPr>
                <w:rFonts w:eastAsia="Times New Roman" w:cs="Times"/>
              </w:rPr>
            </w:pPr>
            <w:r w:rsidRPr="00317F47">
              <w:rPr>
                <w:rFonts w:eastAsia="Times New Roman" w:cs="Times"/>
                <w:szCs w:val="20"/>
              </w:rPr>
              <w:t>Subject to UE capability, support the LMF to request a UE to optionally measure the same DL PRS resource of a TRP with N different UE Rx TEGs and report the corresponding multiple RSTD measurements.</w:t>
            </w:r>
          </w:p>
          <w:p w14:paraId="03ECDABF" w14:textId="77777777" w:rsidR="002E3E87" w:rsidRPr="00317F47" w:rsidRDefault="002E3E87" w:rsidP="002E3E87">
            <w:pPr>
              <w:numPr>
                <w:ilvl w:val="2"/>
                <w:numId w:val="62"/>
              </w:numPr>
              <w:jc w:val="both"/>
              <w:rPr>
                <w:rFonts w:eastAsia="Times New Roman" w:cs="Times"/>
              </w:rPr>
            </w:pPr>
            <w:r w:rsidRPr="00317F47">
              <w:rPr>
                <w:rFonts w:eastAsia="Times New Roman" w:cs="Times"/>
                <w:szCs w:val="20"/>
              </w:rPr>
              <w:t>N=[2, 3, 4, 6, 8]</w:t>
            </w:r>
            <w:r w:rsidRPr="00317F47">
              <w:rPr>
                <w:rStyle w:val="apple-converted-space"/>
                <w:rFonts w:eastAsia="Times New Roman" w:cs="Times"/>
                <w:szCs w:val="20"/>
              </w:rPr>
              <w:t> </w:t>
            </w:r>
            <w:r w:rsidRPr="00317F47">
              <w:rPr>
                <w:rFonts w:eastAsia="Times New Roman" w:cs="Times"/>
                <w:szCs w:val="20"/>
              </w:rPr>
              <w:t>(FFS:</w:t>
            </w:r>
            <w:r w:rsidRPr="00317F47">
              <w:rPr>
                <w:rStyle w:val="apple-converted-space"/>
                <w:rFonts w:eastAsia="Times New Roman" w:cs="Times"/>
                <w:szCs w:val="20"/>
              </w:rPr>
              <w:t> </w:t>
            </w:r>
            <w:r w:rsidRPr="00317F47">
              <w:rPr>
                <w:rFonts w:eastAsia="Times New Roman" w:cs="Times"/>
                <w:szCs w:val="20"/>
              </w:rPr>
              <w:t>other values),</w:t>
            </w:r>
            <w:r w:rsidRPr="00317F47">
              <w:rPr>
                <w:rStyle w:val="apple-converted-space"/>
                <w:rFonts w:eastAsia="Times New Roman" w:cs="Times"/>
                <w:szCs w:val="20"/>
              </w:rPr>
              <w:t> </w:t>
            </w:r>
            <w:r w:rsidRPr="00317F47">
              <w:rPr>
                <w:rFonts w:eastAsia="Times New Roman" w:cs="Times"/>
                <w:szCs w:val="20"/>
              </w:rPr>
              <w:t>where the maximum value of N depends on UE capability</w:t>
            </w:r>
          </w:p>
          <w:p w14:paraId="30909067" w14:textId="77777777" w:rsidR="002E3E87" w:rsidRPr="00317F47" w:rsidRDefault="002E3E87" w:rsidP="002E3E87">
            <w:pPr>
              <w:numPr>
                <w:ilvl w:val="1"/>
                <w:numId w:val="62"/>
              </w:numPr>
              <w:jc w:val="both"/>
              <w:rPr>
                <w:rFonts w:eastAsia="Times New Roman" w:cs="Times"/>
              </w:rPr>
            </w:pPr>
            <w:r w:rsidRPr="00317F47">
              <w:rPr>
                <w:rFonts w:eastAsia="Times New Roman" w:cs="Times"/>
                <w:szCs w:val="20"/>
              </w:rPr>
              <w:t>The TRP can be either a “RSTD” reference TRP or a neighbour TRP</w:t>
            </w:r>
          </w:p>
          <w:p w14:paraId="3500900B" w14:textId="77777777" w:rsidR="002E3E87" w:rsidRPr="00317F47" w:rsidRDefault="002E3E87" w:rsidP="002E3E87">
            <w:pPr>
              <w:numPr>
                <w:ilvl w:val="1"/>
                <w:numId w:val="62"/>
              </w:numPr>
              <w:jc w:val="both"/>
              <w:rPr>
                <w:rFonts w:eastAsia="Times New Roman" w:cs="Times"/>
              </w:rPr>
            </w:pPr>
            <w:r w:rsidRPr="00317F47">
              <w:rPr>
                <w:rFonts w:eastAsia="Times New Roman" w:cs="Times"/>
                <w:szCs w:val="20"/>
              </w:rPr>
              <w:t>FFS: details of the signalling, procedures, and UE capability</w:t>
            </w:r>
          </w:p>
          <w:p w14:paraId="71A2BA8E" w14:textId="77777777" w:rsidR="002E3E87" w:rsidRPr="00317F47" w:rsidRDefault="002E3E87" w:rsidP="002E3E87">
            <w:pPr>
              <w:numPr>
                <w:ilvl w:val="1"/>
                <w:numId w:val="62"/>
              </w:numPr>
              <w:jc w:val="both"/>
              <w:rPr>
                <w:rFonts w:eastAsia="Times New Roman" w:cs="Times"/>
              </w:rPr>
            </w:pPr>
            <w:r w:rsidRPr="00317F47">
              <w:rPr>
                <w:rFonts w:eastAsia="Times New Roman" w:cs="Times"/>
                <w:szCs w:val="20"/>
              </w:rPr>
              <w:t>The</w:t>
            </w:r>
            <w:r w:rsidRPr="00317F47">
              <w:rPr>
                <w:rStyle w:val="apple-converted-space"/>
                <w:rFonts w:eastAsia="Times New Roman" w:cs="Times"/>
                <w:szCs w:val="20"/>
              </w:rPr>
              <w:t> </w:t>
            </w:r>
            <w:r w:rsidRPr="00317F47">
              <w:rPr>
                <w:rFonts w:eastAsia="Times New Roman" w:cs="Times"/>
                <w:szCs w:val="20"/>
              </w:rPr>
              <w:t>timestamps of the</w:t>
            </w:r>
            <w:r w:rsidRPr="00317F47">
              <w:rPr>
                <w:rStyle w:val="apple-converted-space"/>
                <w:rFonts w:eastAsia="Times New Roman" w:cs="Times"/>
                <w:szCs w:val="20"/>
              </w:rPr>
              <w:t> </w:t>
            </w:r>
            <w:r w:rsidRPr="00317F47">
              <w:rPr>
                <w:rFonts w:eastAsia="Times New Roman" w:cs="Times"/>
                <w:szCs w:val="20"/>
              </w:rPr>
              <w:t>multiple RSTD measurements</w:t>
            </w:r>
            <w:r w:rsidRPr="00317F47">
              <w:rPr>
                <w:rStyle w:val="apple-converted-space"/>
                <w:rFonts w:eastAsia="Times New Roman" w:cs="Times"/>
                <w:szCs w:val="20"/>
              </w:rPr>
              <w:t> </w:t>
            </w:r>
            <w:r w:rsidRPr="00317F47">
              <w:rPr>
                <w:rFonts w:eastAsia="Times New Roman" w:cs="Times"/>
                <w:szCs w:val="20"/>
              </w:rPr>
              <w:t>in the same measurement report</w:t>
            </w:r>
            <w:r w:rsidRPr="00317F47">
              <w:rPr>
                <w:rStyle w:val="apple-converted-space"/>
                <w:rFonts w:eastAsia="Times New Roman" w:cs="Times"/>
                <w:szCs w:val="20"/>
              </w:rPr>
              <w:t> </w:t>
            </w:r>
            <w:r w:rsidRPr="00317F47">
              <w:rPr>
                <w:rFonts w:eastAsia="Times New Roman" w:cs="Times"/>
                <w:szCs w:val="20"/>
              </w:rPr>
              <w:t>can</w:t>
            </w:r>
            <w:r w:rsidRPr="00317F47">
              <w:rPr>
                <w:rStyle w:val="apple-converted-space"/>
                <w:rFonts w:eastAsia="Times New Roman" w:cs="Times"/>
                <w:szCs w:val="20"/>
              </w:rPr>
              <w:t> </w:t>
            </w:r>
            <w:r w:rsidRPr="00317F47">
              <w:rPr>
                <w:rFonts w:eastAsia="Times New Roman" w:cs="Times"/>
                <w:szCs w:val="20"/>
              </w:rPr>
              <w:t>be the same or different.</w:t>
            </w:r>
          </w:p>
          <w:p w14:paraId="0ADBBB25" w14:textId="77777777" w:rsidR="002E3E87" w:rsidRPr="00317F47" w:rsidRDefault="002E3E87" w:rsidP="002E3E87">
            <w:pPr>
              <w:numPr>
                <w:ilvl w:val="1"/>
                <w:numId w:val="62"/>
              </w:numPr>
              <w:jc w:val="both"/>
              <w:rPr>
                <w:rFonts w:eastAsia="Times New Roman" w:cs="Times"/>
              </w:rPr>
            </w:pPr>
            <w:r w:rsidRPr="00317F47">
              <w:rPr>
                <w:rFonts w:eastAsia="Times New Roman" w:cs="Times"/>
                <w:szCs w:val="20"/>
              </w:rPr>
              <w:t>Note: All RSTD measurements are relative to a single reference timing</w:t>
            </w:r>
          </w:p>
          <w:p w14:paraId="2AA7411A" w14:textId="77777777" w:rsidR="002E3E87" w:rsidRPr="00317F47" w:rsidRDefault="002E3E87" w:rsidP="002E3E87">
            <w:pPr>
              <w:numPr>
                <w:ilvl w:val="0"/>
                <w:numId w:val="62"/>
              </w:numPr>
              <w:jc w:val="both"/>
              <w:rPr>
                <w:rFonts w:eastAsia="Times New Roman" w:cs="Times"/>
              </w:rPr>
            </w:pPr>
            <w:r w:rsidRPr="00317F47">
              <w:rPr>
                <w:rFonts w:eastAsia="Times New Roman" w:cs="Times"/>
                <w:szCs w:val="20"/>
              </w:rPr>
              <w:lastRenderedPageBreak/>
              <w:t>Support the LMF to request a TRP to optionally measure the same SRS resource of a UE with M different TRP Rx TEGs and report the corresponding multiple RTOA measurements.</w:t>
            </w:r>
          </w:p>
          <w:p w14:paraId="6D7940EF" w14:textId="77777777" w:rsidR="002E3E87" w:rsidRPr="00317F47" w:rsidRDefault="002E3E87" w:rsidP="002E3E87">
            <w:pPr>
              <w:numPr>
                <w:ilvl w:val="1"/>
                <w:numId w:val="62"/>
              </w:numPr>
              <w:jc w:val="both"/>
              <w:rPr>
                <w:rFonts w:eastAsia="Times New Roman" w:cs="Times"/>
              </w:rPr>
            </w:pPr>
            <w:r w:rsidRPr="00317F47">
              <w:rPr>
                <w:rFonts w:eastAsia="Times New Roman" w:cs="Times"/>
                <w:szCs w:val="20"/>
              </w:rPr>
              <w:t>M = [2, 3, 4, 6, 8]</w:t>
            </w:r>
            <w:r w:rsidRPr="00317F47">
              <w:rPr>
                <w:rStyle w:val="apple-converted-space"/>
                <w:rFonts w:eastAsia="Times New Roman" w:cs="Times"/>
                <w:szCs w:val="20"/>
              </w:rPr>
              <w:t> </w:t>
            </w:r>
            <w:r w:rsidRPr="00317F47">
              <w:rPr>
                <w:rFonts w:eastAsia="Times New Roman" w:cs="Times"/>
                <w:szCs w:val="20"/>
              </w:rPr>
              <w:t>(FFS:</w:t>
            </w:r>
            <w:r w:rsidRPr="00317F47">
              <w:rPr>
                <w:rStyle w:val="apple-converted-space"/>
                <w:rFonts w:eastAsia="Times New Roman" w:cs="Times"/>
                <w:szCs w:val="20"/>
              </w:rPr>
              <w:t> </w:t>
            </w:r>
            <w:r w:rsidRPr="00317F47">
              <w:rPr>
                <w:rFonts w:eastAsia="Times New Roman" w:cs="Times"/>
                <w:szCs w:val="20"/>
              </w:rPr>
              <w:t>other values)</w:t>
            </w:r>
          </w:p>
          <w:p w14:paraId="5FBCFD65" w14:textId="77777777" w:rsidR="002E3E87" w:rsidRPr="00317F47" w:rsidRDefault="002E3E87" w:rsidP="002E3E87">
            <w:pPr>
              <w:numPr>
                <w:ilvl w:val="1"/>
                <w:numId w:val="62"/>
              </w:numPr>
              <w:jc w:val="both"/>
              <w:rPr>
                <w:rFonts w:eastAsia="Times New Roman" w:cs="Times"/>
              </w:rPr>
            </w:pPr>
            <w:r w:rsidRPr="00317F47">
              <w:rPr>
                <w:rFonts w:eastAsia="Times New Roman" w:cs="Times"/>
                <w:szCs w:val="20"/>
              </w:rPr>
              <w:t>FFS: details of the signalling, procedures</w:t>
            </w:r>
          </w:p>
          <w:p w14:paraId="7051ED2C" w14:textId="77777777" w:rsidR="002E3E87" w:rsidRPr="00317F47" w:rsidRDefault="002E3E87" w:rsidP="002E3E87">
            <w:pPr>
              <w:numPr>
                <w:ilvl w:val="1"/>
                <w:numId w:val="62"/>
              </w:numPr>
              <w:jc w:val="both"/>
              <w:rPr>
                <w:rFonts w:eastAsia="Times New Roman" w:cs="Times"/>
              </w:rPr>
            </w:pPr>
            <w:r w:rsidRPr="00317F47">
              <w:rPr>
                <w:rFonts w:eastAsia="Times New Roman" w:cs="Times"/>
                <w:szCs w:val="20"/>
              </w:rPr>
              <w:t>The</w:t>
            </w:r>
            <w:r w:rsidRPr="00317F47">
              <w:rPr>
                <w:rStyle w:val="apple-converted-space"/>
                <w:rFonts w:eastAsia="Times New Roman" w:cs="Times"/>
                <w:szCs w:val="20"/>
              </w:rPr>
              <w:t> </w:t>
            </w:r>
            <w:r w:rsidRPr="00317F47">
              <w:rPr>
                <w:rFonts w:eastAsia="Times New Roman" w:cs="Times"/>
                <w:szCs w:val="20"/>
              </w:rPr>
              <w:t>timestamps of the</w:t>
            </w:r>
            <w:r w:rsidRPr="00317F47">
              <w:rPr>
                <w:rStyle w:val="apple-converted-space"/>
                <w:rFonts w:eastAsia="Times New Roman" w:cs="Times"/>
                <w:szCs w:val="20"/>
              </w:rPr>
              <w:t> </w:t>
            </w:r>
            <w:r w:rsidRPr="00317F47">
              <w:rPr>
                <w:rFonts w:eastAsia="Times New Roman" w:cs="Times"/>
                <w:szCs w:val="20"/>
              </w:rPr>
              <w:t>multiple RTOA measurements</w:t>
            </w:r>
            <w:r w:rsidRPr="00317F47">
              <w:rPr>
                <w:rStyle w:val="apple-converted-space"/>
                <w:rFonts w:eastAsia="Times New Roman" w:cs="Times"/>
                <w:szCs w:val="20"/>
              </w:rPr>
              <w:t> </w:t>
            </w:r>
            <w:r w:rsidRPr="00317F47">
              <w:rPr>
                <w:rFonts w:eastAsia="Times New Roman" w:cs="Times"/>
                <w:szCs w:val="20"/>
              </w:rPr>
              <w:t>in the same measurement report</w:t>
            </w:r>
            <w:r w:rsidRPr="00317F47">
              <w:rPr>
                <w:rStyle w:val="apple-converted-space"/>
                <w:rFonts w:eastAsia="Times New Roman" w:cs="Times"/>
                <w:szCs w:val="20"/>
              </w:rPr>
              <w:t> </w:t>
            </w:r>
            <w:r w:rsidRPr="00317F47">
              <w:rPr>
                <w:rFonts w:eastAsia="Times New Roman" w:cs="Times"/>
                <w:szCs w:val="20"/>
              </w:rPr>
              <w:t>can</w:t>
            </w:r>
            <w:r w:rsidRPr="00317F47">
              <w:rPr>
                <w:rStyle w:val="apple-converted-space"/>
                <w:rFonts w:eastAsia="Times New Roman" w:cs="Times"/>
                <w:szCs w:val="20"/>
              </w:rPr>
              <w:t> </w:t>
            </w:r>
            <w:r w:rsidRPr="00317F47">
              <w:rPr>
                <w:rFonts w:eastAsia="Times New Roman" w:cs="Times"/>
                <w:szCs w:val="20"/>
              </w:rPr>
              <w:t>be the same or different.</w:t>
            </w:r>
            <w:r w:rsidRPr="00317F47">
              <w:rPr>
                <w:rStyle w:val="apple-converted-space"/>
                <w:rFonts w:eastAsia="Times New Roman" w:cs="Times"/>
                <w:szCs w:val="20"/>
              </w:rPr>
              <w:t> </w:t>
            </w:r>
          </w:p>
          <w:p w14:paraId="120496E4" w14:textId="77777777" w:rsidR="002E3E87" w:rsidRDefault="002E3E87" w:rsidP="002E3E87">
            <w:pPr>
              <w:rPr>
                <w:iCs/>
              </w:rPr>
            </w:pPr>
          </w:p>
          <w:p w14:paraId="551D5D80" w14:textId="77777777" w:rsidR="002E3E87" w:rsidRDefault="002E3E87" w:rsidP="002E3E87">
            <w:pPr>
              <w:rPr>
                <w:iCs/>
              </w:rPr>
            </w:pPr>
            <w:r w:rsidRPr="00631F51">
              <w:rPr>
                <w:iCs/>
                <w:highlight w:val="green"/>
              </w:rPr>
              <w:t>Agreement:</w:t>
            </w:r>
          </w:p>
          <w:p w14:paraId="6298EBF0" w14:textId="77777777" w:rsidR="002E3E87" w:rsidRPr="003147CA" w:rsidRDefault="002E3E87" w:rsidP="002E3E87">
            <w:pPr>
              <w:numPr>
                <w:ilvl w:val="0"/>
                <w:numId w:val="63"/>
              </w:numPr>
              <w:rPr>
                <w:lang w:eastAsia="zh-CN"/>
              </w:rPr>
            </w:pPr>
            <w:r w:rsidRPr="003147CA">
              <w:rPr>
                <w:rFonts w:eastAsia="SimSun"/>
                <w:lang w:eastAsia="zh-CN"/>
              </w:rPr>
              <w:t xml:space="preserve">For mitigating TRP Tx/Rx timing errors for DL+UL positioning, when a </w:t>
            </w:r>
            <w:proofErr w:type="spellStart"/>
            <w:r w:rsidRPr="003147CA">
              <w:rPr>
                <w:rFonts w:eastAsia="SimSun"/>
                <w:lang w:eastAsia="zh-CN"/>
              </w:rPr>
              <w:t>gNB</w:t>
            </w:r>
            <w:proofErr w:type="spellEnd"/>
            <w:r w:rsidRPr="003147CA">
              <w:rPr>
                <w:rFonts w:eastAsia="SimSun"/>
                <w:lang w:eastAsia="zh-CN"/>
              </w:rPr>
              <w:t xml:space="preserve"> reports a </w:t>
            </w:r>
            <w:proofErr w:type="spellStart"/>
            <w:r w:rsidRPr="003147CA">
              <w:rPr>
                <w:rFonts w:eastAsia="SimSun"/>
                <w:lang w:eastAsia="zh-CN"/>
              </w:rPr>
              <w:t>gNB</w:t>
            </w:r>
            <w:proofErr w:type="spellEnd"/>
            <w:r w:rsidRPr="003147CA">
              <w:rPr>
                <w:rFonts w:eastAsia="SimSun"/>
                <w:lang w:eastAsia="zh-CN"/>
              </w:rPr>
              <w:t xml:space="preserve"> Rx-Tx time difference measurement, the </w:t>
            </w:r>
            <w:proofErr w:type="spellStart"/>
            <w:r w:rsidRPr="003147CA">
              <w:rPr>
                <w:rFonts w:eastAsia="SimSun"/>
                <w:lang w:eastAsia="zh-CN"/>
              </w:rPr>
              <w:t>gNB</w:t>
            </w:r>
            <w:proofErr w:type="spellEnd"/>
            <w:r w:rsidRPr="003147CA">
              <w:rPr>
                <w:rFonts w:eastAsia="SimSun"/>
                <w:lang w:eastAsia="zh-CN"/>
              </w:rPr>
              <w:t xml:space="preserve"> can support either or both of </w:t>
            </w:r>
            <w:r w:rsidRPr="003147CA">
              <w:rPr>
                <w:rFonts w:eastAsia="SimSun" w:hint="eastAsia"/>
                <w:lang w:eastAsia="zh-CN"/>
              </w:rPr>
              <w:t>the following</w:t>
            </w:r>
            <w:r w:rsidRPr="003147CA">
              <w:rPr>
                <w:rFonts w:eastAsia="SimSun"/>
                <w:lang w:eastAsia="zh-CN"/>
              </w:rPr>
              <w:t xml:space="preserve"> options:</w:t>
            </w:r>
          </w:p>
          <w:p w14:paraId="1FA03A5E" w14:textId="77777777" w:rsidR="002E3E87" w:rsidRPr="003147CA" w:rsidRDefault="002E3E87" w:rsidP="002E3E87">
            <w:pPr>
              <w:numPr>
                <w:ilvl w:val="0"/>
                <w:numId w:val="23"/>
              </w:numPr>
              <w:spacing w:after="240"/>
              <w:ind w:left="1080"/>
              <w:contextualSpacing/>
              <w:rPr>
                <w:lang w:eastAsia="zh-CN"/>
              </w:rPr>
            </w:pPr>
            <w:r w:rsidRPr="003147CA">
              <w:rPr>
                <w:rFonts w:eastAsia="SimSun" w:hint="eastAsia"/>
                <w:lang w:eastAsia="zh-CN"/>
              </w:rPr>
              <w:t>Option 1:</w:t>
            </w:r>
            <w:r w:rsidRPr="003147CA">
              <w:rPr>
                <w:rFonts w:eastAsia="SimSun"/>
                <w:lang w:eastAsia="zh-CN"/>
              </w:rPr>
              <w:t xml:space="preserve"> Reporting of a TRP </w:t>
            </w:r>
            <w:proofErr w:type="spellStart"/>
            <w:r w:rsidRPr="003147CA">
              <w:rPr>
                <w:rFonts w:eastAsia="SimSun"/>
                <w:lang w:eastAsia="zh-CN"/>
              </w:rPr>
              <w:t>RxTx</w:t>
            </w:r>
            <w:proofErr w:type="spellEnd"/>
            <w:r w:rsidRPr="003147CA">
              <w:rPr>
                <w:rFonts w:eastAsia="SimSun"/>
                <w:lang w:eastAsia="zh-CN"/>
              </w:rPr>
              <w:t xml:space="preserve"> TEG ID, and optionally a TRP Tx TEG ID</w:t>
            </w:r>
          </w:p>
          <w:p w14:paraId="60EBFC5E" w14:textId="77777777" w:rsidR="002E3E87" w:rsidRPr="003147CA" w:rsidRDefault="002E3E87" w:rsidP="002E3E87">
            <w:pPr>
              <w:numPr>
                <w:ilvl w:val="0"/>
                <w:numId w:val="23"/>
              </w:numPr>
              <w:spacing w:after="240"/>
              <w:ind w:left="1080"/>
              <w:contextualSpacing/>
              <w:rPr>
                <w:lang w:eastAsia="zh-CN"/>
              </w:rPr>
            </w:pPr>
            <w:r w:rsidRPr="003147CA">
              <w:rPr>
                <w:rFonts w:eastAsia="SimSun" w:hint="eastAsia"/>
                <w:lang w:eastAsia="zh-CN"/>
              </w:rPr>
              <w:t>Option 2</w:t>
            </w:r>
            <w:r w:rsidRPr="003147CA">
              <w:rPr>
                <w:rFonts w:eastAsia="SimSun"/>
                <w:lang w:eastAsia="zh-CN"/>
              </w:rPr>
              <w:t>: Reporting of a TRP Rx TEG ID and a TRP Tx TEG ID</w:t>
            </w:r>
          </w:p>
          <w:p w14:paraId="583D8248" w14:textId="77777777" w:rsidR="002E3E87" w:rsidRPr="003147CA" w:rsidRDefault="002E3E87" w:rsidP="002E3E87">
            <w:pPr>
              <w:numPr>
                <w:ilvl w:val="0"/>
                <w:numId w:val="23"/>
              </w:numPr>
              <w:spacing w:after="240"/>
              <w:ind w:left="1080"/>
              <w:contextualSpacing/>
              <w:rPr>
                <w:lang w:eastAsia="zh-CN"/>
              </w:rPr>
            </w:pPr>
            <w:r w:rsidRPr="003147CA">
              <w:rPr>
                <w:rFonts w:eastAsia="SimSun" w:hint="eastAsia"/>
                <w:lang w:eastAsia="zh-CN"/>
              </w:rPr>
              <w:t xml:space="preserve">Note: </w:t>
            </w:r>
            <w:r w:rsidRPr="003147CA">
              <w:rPr>
                <w:rFonts w:eastAsia="SimSun"/>
                <w:lang w:eastAsia="zh-CN"/>
              </w:rPr>
              <w:t xml:space="preserve">The TRP Rx TEG </w:t>
            </w:r>
            <w:r w:rsidRPr="003147CA">
              <w:rPr>
                <w:rFonts w:eastAsia="SimSun" w:hint="eastAsia"/>
                <w:lang w:eastAsia="zh-CN"/>
              </w:rPr>
              <w:t xml:space="preserve">ID </w:t>
            </w:r>
            <w:r w:rsidRPr="003147CA">
              <w:rPr>
                <w:rFonts w:eastAsia="SimSun"/>
                <w:lang w:eastAsia="zh-CN"/>
              </w:rPr>
              <w:t xml:space="preserve">is </w:t>
            </w:r>
            <w:r w:rsidRPr="003147CA">
              <w:rPr>
                <w:lang w:eastAsia="zh-CN"/>
              </w:rPr>
              <w:t xml:space="preserve">associated with one UL positioning SRS resource (or more UL positioning SRS resources) corresponding to the Rx time of the </w:t>
            </w:r>
            <w:proofErr w:type="spellStart"/>
            <w:r w:rsidRPr="003147CA">
              <w:rPr>
                <w:rFonts w:eastAsia="SimSun"/>
                <w:lang w:eastAsia="zh-CN"/>
              </w:rPr>
              <w:t>gNB</w:t>
            </w:r>
            <w:proofErr w:type="spellEnd"/>
            <w:r w:rsidRPr="003147CA">
              <w:rPr>
                <w:rFonts w:eastAsia="SimSun"/>
                <w:lang w:eastAsia="zh-CN"/>
              </w:rPr>
              <w:t xml:space="preserve"> Rx-Tx time difference measurement</w:t>
            </w:r>
            <w:r w:rsidRPr="003147CA">
              <w:rPr>
                <w:lang w:eastAsia="zh-CN"/>
              </w:rPr>
              <w:t>.</w:t>
            </w:r>
          </w:p>
          <w:p w14:paraId="4ABBDFB8" w14:textId="77777777" w:rsidR="002E3E87" w:rsidRPr="003147CA" w:rsidRDefault="002E3E87" w:rsidP="002E3E87">
            <w:pPr>
              <w:numPr>
                <w:ilvl w:val="0"/>
                <w:numId w:val="63"/>
              </w:numPr>
              <w:rPr>
                <w:rFonts w:eastAsia="SimSun"/>
                <w:lang w:eastAsia="zh-CN"/>
              </w:rPr>
            </w:pPr>
            <w:r w:rsidRPr="003147CA">
              <w:rPr>
                <w:rFonts w:eastAsia="SimSun"/>
                <w:lang w:eastAsia="zh-CN"/>
              </w:rPr>
              <w:t xml:space="preserve">If a TRP Tx TEG ID is reported with a </w:t>
            </w:r>
            <w:proofErr w:type="spellStart"/>
            <w:r w:rsidRPr="003147CA">
              <w:rPr>
                <w:rFonts w:eastAsia="SimSun"/>
                <w:lang w:eastAsia="zh-CN"/>
              </w:rPr>
              <w:t>gNB</w:t>
            </w:r>
            <w:proofErr w:type="spellEnd"/>
            <w:r w:rsidRPr="003147CA">
              <w:rPr>
                <w:rFonts w:eastAsia="SimSun"/>
                <w:lang w:eastAsia="zh-CN"/>
              </w:rPr>
              <w:t xml:space="preserve"> Rx-Tx time difference measurement, the </w:t>
            </w:r>
            <w:proofErr w:type="spellStart"/>
            <w:r w:rsidRPr="003147CA">
              <w:rPr>
                <w:rFonts w:eastAsia="SimSun"/>
                <w:lang w:eastAsia="zh-CN"/>
              </w:rPr>
              <w:t>gNB</w:t>
            </w:r>
            <w:proofErr w:type="spellEnd"/>
            <w:r w:rsidRPr="003147CA">
              <w:rPr>
                <w:rFonts w:eastAsia="SimSun"/>
                <w:lang w:eastAsia="zh-CN"/>
              </w:rPr>
              <w:t xml:space="preserve"> also reports the association of the TRP Tx TEG ID to the DL PRS resource(s) to the LMF under the condition that the TRP has more than </w:t>
            </w:r>
            <w:r>
              <w:rPr>
                <w:rFonts w:eastAsia="SimSun"/>
                <w:lang w:eastAsia="zh-CN"/>
              </w:rPr>
              <w:t xml:space="preserve">one </w:t>
            </w:r>
            <w:r w:rsidRPr="003147CA">
              <w:rPr>
                <w:rFonts w:eastAsia="SimSun"/>
                <w:lang w:eastAsia="zh-CN"/>
              </w:rPr>
              <w:t>DL PRS resource.</w:t>
            </w:r>
          </w:p>
          <w:p w14:paraId="24826E56" w14:textId="77777777" w:rsidR="002E3E87" w:rsidRPr="003147CA" w:rsidRDefault="002E3E87" w:rsidP="002E3E87">
            <w:pPr>
              <w:numPr>
                <w:ilvl w:val="0"/>
                <w:numId w:val="23"/>
              </w:numPr>
              <w:spacing w:after="240"/>
              <w:ind w:left="1080"/>
              <w:contextualSpacing/>
            </w:pPr>
            <w:r w:rsidRPr="003147CA">
              <w:rPr>
                <w:rFonts w:eastAsia="SimSun"/>
                <w:lang w:eastAsia="zh-CN"/>
              </w:rPr>
              <w:t xml:space="preserve">FFS: how the association of the Tx TEG ID to </w:t>
            </w:r>
            <w:r w:rsidRPr="003147CA">
              <w:rPr>
                <w:lang w:eastAsia="zh-CN"/>
              </w:rPr>
              <w:t xml:space="preserve">the DL PRS resource(s) is determined by the TRP and </w:t>
            </w:r>
            <w:r w:rsidRPr="003147CA">
              <w:rPr>
                <w:rFonts w:eastAsia="SimSun"/>
                <w:lang w:eastAsia="zh-CN"/>
              </w:rPr>
              <w:t xml:space="preserve">how the association is </w:t>
            </w:r>
            <w:r w:rsidRPr="003147CA">
              <w:rPr>
                <w:lang w:eastAsia="zh-CN"/>
              </w:rPr>
              <w:t>reported to the LMF.</w:t>
            </w:r>
          </w:p>
          <w:p w14:paraId="3ACFA093" w14:textId="77777777" w:rsidR="002E3E87" w:rsidRPr="003147CA" w:rsidRDefault="002E3E87" w:rsidP="002E3E87">
            <w:pPr>
              <w:numPr>
                <w:ilvl w:val="0"/>
                <w:numId w:val="23"/>
              </w:numPr>
              <w:spacing w:after="240"/>
              <w:ind w:left="1080"/>
              <w:contextualSpacing/>
            </w:pPr>
            <w:r w:rsidRPr="003147CA">
              <w:rPr>
                <w:rFonts w:eastAsia="SimSun"/>
                <w:lang w:eastAsia="zh-CN"/>
              </w:rPr>
              <w:t>FFS: details of the signalling</w:t>
            </w:r>
          </w:p>
          <w:p w14:paraId="4A4FFE3E" w14:textId="777D79CC" w:rsidR="002E3E87" w:rsidRDefault="002E3E87" w:rsidP="002E3E87">
            <w:pPr>
              <w:rPr>
                <w:iCs/>
              </w:rPr>
            </w:pPr>
          </w:p>
          <w:p w14:paraId="2CAB5739" w14:textId="77777777" w:rsidR="00556E47" w:rsidRPr="00975507" w:rsidRDefault="00556E47" w:rsidP="00556E47">
            <w:pPr>
              <w:rPr>
                <w:iCs/>
                <w:szCs w:val="20"/>
              </w:rPr>
            </w:pPr>
            <w:r w:rsidRPr="00975507">
              <w:rPr>
                <w:iCs/>
                <w:szCs w:val="20"/>
                <w:highlight w:val="green"/>
              </w:rPr>
              <w:t>Agreement:</w:t>
            </w:r>
          </w:p>
          <w:p w14:paraId="03AADF9E" w14:textId="77777777" w:rsidR="000B7A88" w:rsidRPr="00975507" w:rsidRDefault="000B7A88" w:rsidP="000B7A88">
            <w:pPr>
              <w:autoSpaceDE w:val="0"/>
              <w:autoSpaceDN w:val="0"/>
              <w:adjustRightInd w:val="0"/>
              <w:rPr>
                <w:rFonts w:cs="Calibri"/>
                <w:szCs w:val="20"/>
                <w:lang w:val="en-US" w:eastAsia="zh-CN"/>
              </w:rPr>
            </w:pPr>
            <w:r w:rsidRPr="00975507">
              <w:rPr>
                <w:rFonts w:cs="Calibri"/>
                <w:szCs w:val="20"/>
                <w:lang w:val="en-US" w:eastAsia="zh-CN"/>
              </w:rPr>
              <w:t> </w:t>
            </w:r>
          </w:p>
          <w:p w14:paraId="48B0402E" w14:textId="77777777" w:rsidR="000B7A88" w:rsidRPr="00975507" w:rsidRDefault="000B7A88" w:rsidP="000B7A88">
            <w:pPr>
              <w:autoSpaceDE w:val="0"/>
              <w:autoSpaceDN w:val="0"/>
              <w:adjustRightInd w:val="0"/>
              <w:rPr>
                <w:rFonts w:cs="Calibri"/>
                <w:szCs w:val="20"/>
                <w:lang w:val="en-US" w:eastAsia="zh-CN"/>
              </w:rPr>
            </w:pPr>
            <w:r w:rsidRPr="00975507">
              <w:rPr>
                <w:rFonts w:cs="Calibri"/>
                <w:szCs w:val="20"/>
                <w:lang w:val="en-US" w:eastAsia="zh-CN"/>
              </w:rPr>
              <w:t xml:space="preserve">Support the following parameters and values related to the accuracy enhancement for mitigating UE Rx/Tx and/or </w:t>
            </w:r>
            <w:proofErr w:type="spellStart"/>
            <w:r w:rsidRPr="00975507">
              <w:rPr>
                <w:rFonts w:cs="Calibri"/>
                <w:szCs w:val="20"/>
                <w:lang w:val="en-US" w:eastAsia="zh-CN"/>
              </w:rPr>
              <w:t>gNB</w:t>
            </w:r>
            <w:proofErr w:type="spellEnd"/>
            <w:r w:rsidRPr="00975507">
              <w:rPr>
                <w:rFonts w:cs="Calibri"/>
                <w:szCs w:val="20"/>
                <w:lang w:val="en-US" w:eastAsia="zh-CN"/>
              </w:rPr>
              <w:t xml:space="preserve"> Rx/Tx timing errors:</w:t>
            </w:r>
          </w:p>
          <w:tbl>
            <w:tblPr>
              <w:tblW w:w="9050" w:type="dxa"/>
              <w:tblBorders>
                <w:top w:val="nil"/>
                <w:left w:val="nil"/>
                <w:right w:val="nil"/>
              </w:tblBorders>
              <w:tblLook w:val="0000" w:firstRow="0" w:lastRow="0" w:firstColumn="0" w:lastColumn="0" w:noHBand="0" w:noVBand="0"/>
            </w:tblPr>
            <w:tblGrid>
              <w:gridCol w:w="2570"/>
              <w:gridCol w:w="1710"/>
              <w:gridCol w:w="2430"/>
              <w:gridCol w:w="2340"/>
            </w:tblGrid>
            <w:tr w:rsidR="000B7A88" w:rsidRPr="00975507" w14:paraId="6581E803" w14:textId="77777777" w:rsidTr="000B7A88">
              <w:tc>
                <w:tcPr>
                  <w:tcW w:w="2570" w:type="dxa"/>
                  <w:tcBorders>
                    <w:top w:val="single" w:sz="8" w:space="0" w:color="000000"/>
                    <w:left w:val="single" w:sz="8" w:space="0" w:color="000000"/>
                    <w:bottom w:val="single" w:sz="8" w:space="0" w:color="000000"/>
                    <w:right w:val="single" w:sz="8" w:space="0" w:color="000000"/>
                  </w:tcBorders>
                  <w:tcMar>
                    <w:top w:w="144" w:type="nil"/>
                    <w:right w:w="144" w:type="nil"/>
                  </w:tcMar>
                </w:tcPr>
                <w:p w14:paraId="2C9B11E2" w14:textId="77777777" w:rsidR="000B7A88" w:rsidRPr="00975507" w:rsidRDefault="000B7A88" w:rsidP="000B7A88">
                  <w:pPr>
                    <w:autoSpaceDE w:val="0"/>
                    <w:autoSpaceDN w:val="0"/>
                    <w:adjustRightInd w:val="0"/>
                    <w:jc w:val="center"/>
                    <w:rPr>
                      <w:rFonts w:cs="Calibri"/>
                      <w:szCs w:val="20"/>
                      <w:lang w:val="en-US" w:eastAsia="zh-CN"/>
                    </w:rPr>
                  </w:pPr>
                  <w:r w:rsidRPr="00975507">
                    <w:rPr>
                      <w:rFonts w:cs="Calibri"/>
                      <w:b/>
                      <w:bCs/>
                      <w:szCs w:val="20"/>
                      <w:lang w:val="en-US" w:eastAsia="zh-CN"/>
                    </w:rPr>
                    <w:t>Parameter Description</w:t>
                  </w:r>
                </w:p>
              </w:tc>
              <w:tc>
                <w:tcPr>
                  <w:tcW w:w="1710" w:type="dxa"/>
                  <w:tcBorders>
                    <w:top w:val="single" w:sz="8" w:space="0" w:color="000000"/>
                    <w:bottom w:val="single" w:sz="8" w:space="0" w:color="000000"/>
                    <w:right w:val="single" w:sz="8" w:space="0" w:color="000000"/>
                  </w:tcBorders>
                  <w:tcMar>
                    <w:top w:w="144" w:type="nil"/>
                    <w:right w:w="144" w:type="nil"/>
                  </w:tcMar>
                </w:tcPr>
                <w:p w14:paraId="5409D787" w14:textId="77777777" w:rsidR="000B7A88" w:rsidRPr="00975507" w:rsidRDefault="000B7A88" w:rsidP="000B7A88">
                  <w:pPr>
                    <w:autoSpaceDE w:val="0"/>
                    <w:autoSpaceDN w:val="0"/>
                    <w:adjustRightInd w:val="0"/>
                    <w:jc w:val="center"/>
                    <w:rPr>
                      <w:rFonts w:cs="Calibri"/>
                      <w:szCs w:val="20"/>
                      <w:lang w:val="en-US" w:eastAsia="zh-CN"/>
                    </w:rPr>
                  </w:pPr>
                  <w:r w:rsidRPr="00975507">
                    <w:rPr>
                      <w:rFonts w:cs="Calibri"/>
                      <w:b/>
                      <w:bCs/>
                      <w:szCs w:val="20"/>
                      <w:lang w:val="en-US" w:eastAsia="zh-CN"/>
                    </w:rPr>
                    <w:t>Values in specifications (e.g., TS 37.355, TS 38.455)</w:t>
                  </w:r>
                </w:p>
              </w:tc>
              <w:tc>
                <w:tcPr>
                  <w:tcW w:w="2430" w:type="dxa"/>
                  <w:tcBorders>
                    <w:top w:val="single" w:sz="8" w:space="0" w:color="000000"/>
                    <w:bottom w:val="single" w:sz="8" w:space="0" w:color="000000"/>
                    <w:right w:val="single" w:sz="8" w:space="0" w:color="000000"/>
                  </w:tcBorders>
                  <w:tcMar>
                    <w:top w:w="144" w:type="nil"/>
                    <w:right w:w="144" w:type="nil"/>
                  </w:tcMar>
                </w:tcPr>
                <w:p w14:paraId="189E3A60" w14:textId="77777777" w:rsidR="000B7A88" w:rsidRPr="00975507" w:rsidRDefault="000B7A88" w:rsidP="000B7A88">
                  <w:pPr>
                    <w:autoSpaceDE w:val="0"/>
                    <w:autoSpaceDN w:val="0"/>
                    <w:adjustRightInd w:val="0"/>
                    <w:jc w:val="center"/>
                    <w:rPr>
                      <w:rFonts w:cs="Calibri"/>
                      <w:szCs w:val="20"/>
                      <w:lang w:val="en-US" w:eastAsia="zh-CN"/>
                    </w:rPr>
                  </w:pPr>
                  <w:r w:rsidRPr="00975507">
                    <w:rPr>
                      <w:rFonts w:cs="Calibri"/>
                      <w:b/>
                      <w:bCs/>
                      <w:szCs w:val="20"/>
                      <w:lang w:val="en-US" w:eastAsia="zh-CN"/>
                    </w:rPr>
                    <w:t>Values that can be signaled as part of UE Capability</w:t>
                  </w:r>
                </w:p>
              </w:tc>
              <w:tc>
                <w:tcPr>
                  <w:tcW w:w="2340" w:type="dxa"/>
                  <w:tcBorders>
                    <w:top w:val="single" w:sz="8" w:space="0" w:color="000000"/>
                    <w:bottom w:val="single" w:sz="8" w:space="0" w:color="000000"/>
                    <w:right w:val="single" w:sz="8" w:space="0" w:color="000000"/>
                  </w:tcBorders>
                  <w:tcMar>
                    <w:top w:w="144" w:type="nil"/>
                    <w:right w:w="144" w:type="nil"/>
                  </w:tcMar>
                </w:tcPr>
                <w:p w14:paraId="093230AC" w14:textId="77777777" w:rsidR="000B7A88" w:rsidRPr="00975507" w:rsidRDefault="000B7A88" w:rsidP="000B7A88">
                  <w:pPr>
                    <w:autoSpaceDE w:val="0"/>
                    <w:autoSpaceDN w:val="0"/>
                    <w:adjustRightInd w:val="0"/>
                    <w:jc w:val="center"/>
                    <w:rPr>
                      <w:rFonts w:cs="Calibri"/>
                      <w:szCs w:val="20"/>
                      <w:lang w:val="en-US" w:eastAsia="zh-CN"/>
                    </w:rPr>
                  </w:pPr>
                  <w:r w:rsidRPr="00975507">
                    <w:rPr>
                      <w:rFonts w:cs="Calibri"/>
                      <w:b/>
                      <w:bCs/>
                      <w:szCs w:val="20"/>
                      <w:lang w:val="en-US" w:eastAsia="zh-CN"/>
                    </w:rPr>
                    <w:t>Comments</w:t>
                  </w:r>
                </w:p>
              </w:tc>
            </w:tr>
            <w:tr w:rsidR="000B7A88" w:rsidRPr="00975507" w14:paraId="0633B897" w14:textId="77777777" w:rsidTr="000B7A88">
              <w:tblPrEx>
                <w:tblBorders>
                  <w:top w:val="none" w:sz="0" w:space="0" w:color="auto"/>
                </w:tblBorders>
              </w:tblPrEx>
              <w:tc>
                <w:tcPr>
                  <w:tcW w:w="2570" w:type="dxa"/>
                  <w:tcBorders>
                    <w:left w:val="single" w:sz="8" w:space="0" w:color="000000"/>
                    <w:bottom w:val="single" w:sz="8" w:space="0" w:color="000000"/>
                    <w:right w:val="single" w:sz="8" w:space="0" w:color="000000"/>
                  </w:tcBorders>
                  <w:tcMar>
                    <w:top w:w="144" w:type="nil"/>
                    <w:right w:w="144" w:type="nil"/>
                  </w:tcMar>
                </w:tcPr>
                <w:p w14:paraId="43AE9767" w14:textId="77777777" w:rsidR="000B7A88" w:rsidRPr="00975507" w:rsidRDefault="000B7A88" w:rsidP="000B7A88">
                  <w:pPr>
                    <w:autoSpaceDE w:val="0"/>
                    <w:autoSpaceDN w:val="0"/>
                    <w:adjustRightInd w:val="0"/>
                    <w:rPr>
                      <w:rFonts w:cs="Calibri"/>
                      <w:szCs w:val="20"/>
                      <w:lang w:val="en-US" w:eastAsia="zh-CN"/>
                    </w:rPr>
                  </w:pPr>
                  <w:r w:rsidRPr="00975507">
                    <w:rPr>
                      <w:rFonts w:cs="Calibri"/>
                      <w:szCs w:val="20"/>
                      <w:lang w:val="en-US" w:eastAsia="zh-CN"/>
                    </w:rPr>
                    <w:t xml:space="preserve">The maximum number of UE </w:t>
                  </w:r>
                  <w:proofErr w:type="spellStart"/>
                  <w:r w:rsidRPr="00975507">
                    <w:rPr>
                      <w:rFonts w:cs="Calibri"/>
                      <w:szCs w:val="20"/>
                      <w:lang w:val="en-US" w:eastAsia="zh-CN"/>
                    </w:rPr>
                    <w:t>RxTEGs</w:t>
                  </w:r>
                  <w:proofErr w:type="spellEnd"/>
                  <w:r w:rsidRPr="00975507">
                    <w:rPr>
                      <w:rFonts w:cs="Calibri"/>
                      <w:szCs w:val="20"/>
                      <w:lang w:val="en-US" w:eastAsia="zh-CN"/>
                    </w:rPr>
                    <w:t xml:space="preserve"> [for UE-assisted DL TDOA and/or Multi-RTT]</w:t>
                  </w:r>
                </w:p>
              </w:tc>
              <w:tc>
                <w:tcPr>
                  <w:tcW w:w="1710" w:type="dxa"/>
                  <w:tcBorders>
                    <w:bottom w:val="single" w:sz="8" w:space="0" w:color="000000"/>
                    <w:right w:val="single" w:sz="8" w:space="0" w:color="000000"/>
                  </w:tcBorders>
                  <w:tcMar>
                    <w:top w:w="144" w:type="nil"/>
                    <w:right w:w="144" w:type="nil"/>
                  </w:tcMar>
                </w:tcPr>
                <w:p w14:paraId="1BF31BDE" w14:textId="77777777" w:rsidR="000B7A88" w:rsidRPr="00975507" w:rsidRDefault="000B7A88" w:rsidP="000B7A88">
                  <w:pPr>
                    <w:autoSpaceDE w:val="0"/>
                    <w:autoSpaceDN w:val="0"/>
                    <w:adjustRightInd w:val="0"/>
                    <w:rPr>
                      <w:rFonts w:cs="Calibri"/>
                      <w:szCs w:val="20"/>
                      <w:lang w:val="en-US" w:eastAsia="zh-CN"/>
                    </w:rPr>
                  </w:pPr>
                  <w:r w:rsidRPr="00975507">
                    <w:rPr>
                      <w:rFonts w:cs="Calibri"/>
                      <w:szCs w:val="20"/>
                      <w:lang w:val="en-US" w:eastAsia="zh-CN"/>
                    </w:rPr>
                    <w:t>[32]</w:t>
                  </w:r>
                </w:p>
                <w:p w14:paraId="5880D822" w14:textId="77777777" w:rsidR="000B7A88" w:rsidRPr="00975507" w:rsidRDefault="000B7A88" w:rsidP="000B7A88">
                  <w:pPr>
                    <w:autoSpaceDE w:val="0"/>
                    <w:autoSpaceDN w:val="0"/>
                    <w:adjustRightInd w:val="0"/>
                    <w:rPr>
                      <w:rFonts w:cs="Calibri"/>
                      <w:szCs w:val="20"/>
                      <w:lang w:val="en-US" w:eastAsia="zh-CN"/>
                    </w:rPr>
                  </w:pPr>
                  <w:r w:rsidRPr="00975507">
                    <w:rPr>
                      <w:rFonts w:cs="Calibri"/>
                      <w:szCs w:val="20"/>
                      <w:lang w:val="en-US" w:eastAsia="zh-CN"/>
                    </w:rPr>
                    <w:t> </w:t>
                  </w:r>
                </w:p>
              </w:tc>
              <w:tc>
                <w:tcPr>
                  <w:tcW w:w="2430" w:type="dxa"/>
                  <w:tcBorders>
                    <w:bottom w:val="single" w:sz="8" w:space="0" w:color="000000"/>
                    <w:right w:val="single" w:sz="8" w:space="0" w:color="000000"/>
                  </w:tcBorders>
                  <w:tcMar>
                    <w:top w:w="144" w:type="nil"/>
                    <w:right w:w="144" w:type="nil"/>
                  </w:tcMar>
                </w:tcPr>
                <w:p w14:paraId="61F06AF0" w14:textId="77777777" w:rsidR="000B7A88" w:rsidRPr="00975507" w:rsidRDefault="000B7A88" w:rsidP="000B7A88">
                  <w:pPr>
                    <w:autoSpaceDE w:val="0"/>
                    <w:autoSpaceDN w:val="0"/>
                    <w:adjustRightInd w:val="0"/>
                    <w:rPr>
                      <w:rFonts w:cs="Calibri"/>
                      <w:szCs w:val="20"/>
                      <w:lang w:val="en-US" w:eastAsia="zh-CN"/>
                    </w:rPr>
                  </w:pPr>
                  <w:r w:rsidRPr="00975507">
                    <w:rPr>
                      <w:rFonts w:cs="Calibri"/>
                      <w:szCs w:val="20"/>
                      <w:lang w:val="en-US" w:eastAsia="zh-CN"/>
                    </w:rPr>
                    <w:t>[1, 2,4,6,8,12,16,24,32]</w:t>
                  </w:r>
                </w:p>
                <w:p w14:paraId="5F436A2E" w14:textId="77777777" w:rsidR="000B7A88" w:rsidRPr="00975507" w:rsidRDefault="000B7A88" w:rsidP="000B7A88">
                  <w:pPr>
                    <w:autoSpaceDE w:val="0"/>
                    <w:autoSpaceDN w:val="0"/>
                    <w:adjustRightInd w:val="0"/>
                    <w:rPr>
                      <w:rFonts w:cs="Calibri"/>
                      <w:szCs w:val="20"/>
                      <w:lang w:val="en-US" w:eastAsia="zh-CN"/>
                    </w:rPr>
                  </w:pPr>
                  <w:r w:rsidRPr="00975507">
                    <w:rPr>
                      <w:rFonts w:cs="Calibri"/>
                      <w:szCs w:val="20"/>
                      <w:lang w:val="en-US" w:eastAsia="zh-CN"/>
                    </w:rPr>
                    <w:t>FFS: per UE/band /FL/FR</w:t>
                  </w:r>
                </w:p>
              </w:tc>
              <w:tc>
                <w:tcPr>
                  <w:tcW w:w="2340" w:type="dxa"/>
                  <w:tcBorders>
                    <w:bottom w:val="single" w:sz="8" w:space="0" w:color="000000"/>
                    <w:right w:val="single" w:sz="8" w:space="0" w:color="000000"/>
                  </w:tcBorders>
                  <w:tcMar>
                    <w:top w:w="144" w:type="nil"/>
                    <w:right w:w="144" w:type="nil"/>
                  </w:tcMar>
                </w:tcPr>
                <w:p w14:paraId="384D3D41" w14:textId="77777777" w:rsidR="000B7A88" w:rsidRPr="00975507" w:rsidRDefault="000B7A88" w:rsidP="000B7A88">
                  <w:pPr>
                    <w:autoSpaceDE w:val="0"/>
                    <w:autoSpaceDN w:val="0"/>
                    <w:adjustRightInd w:val="0"/>
                    <w:rPr>
                      <w:rFonts w:cs="Calibri"/>
                      <w:szCs w:val="20"/>
                      <w:lang w:val="en-US" w:eastAsia="zh-CN"/>
                    </w:rPr>
                  </w:pPr>
                  <w:r w:rsidRPr="00975507">
                    <w:rPr>
                      <w:rFonts w:cs="Calibri"/>
                      <w:szCs w:val="20"/>
                      <w:lang w:val="en-US" w:eastAsia="zh-CN"/>
                    </w:rPr>
                    <w:t>The parameter is used for supporting DL-TDOA and/or Multi-RTT</w:t>
                  </w:r>
                </w:p>
              </w:tc>
            </w:tr>
            <w:tr w:rsidR="000B7A88" w:rsidRPr="00975507" w14:paraId="4400436E" w14:textId="77777777" w:rsidTr="000B7A88">
              <w:tblPrEx>
                <w:tblBorders>
                  <w:top w:val="none" w:sz="0" w:space="0" w:color="auto"/>
                </w:tblBorders>
              </w:tblPrEx>
              <w:tc>
                <w:tcPr>
                  <w:tcW w:w="2570" w:type="dxa"/>
                  <w:tcBorders>
                    <w:left w:val="single" w:sz="8" w:space="0" w:color="000000"/>
                    <w:bottom w:val="single" w:sz="8" w:space="0" w:color="000000"/>
                    <w:right w:val="single" w:sz="8" w:space="0" w:color="000000"/>
                  </w:tcBorders>
                  <w:tcMar>
                    <w:top w:w="144" w:type="nil"/>
                    <w:right w:w="144" w:type="nil"/>
                  </w:tcMar>
                </w:tcPr>
                <w:p w14:paraId="093D2165" w14:textId="77777777" w:rsidR="000B7A88" w:rsidRPr="00975507" w:rsidRDefault="000B7A88" w:rsidP="000B7A88">
                  <w:pPr>
                    <w:autoSpaceDE w:val="0"/>
                    <w:autoSpaceDN w:val="0"/>
                    <w:adjustRightInd w:val="0"/>
                    <w:rPr>
                      <w:rFonts w:cs="Calibri"/>
                      <w:szCs w:val="20"/>
                      <w:lang w:val="en-US" w:eastAsia="zh-CN"/>
                    </w:rPr>
                  </w:pPr>
                  <w:r w:rsidRPr="00975507">
                    <w:rPr>
                      <w:rFonts w:cs="Calibri"/>
                      <w:szCs w:val="20"/>
                      <w:lang w:val="en-US" w:eastAsia="zh-CN"/>
                    </w:rPr>
                    <w:t xml:space="preserve">The maximum number of UE </w:t>
                  </w:r>
                  <w:proofErr w:type="spellStart"/>
                  <w:r w:rsidRPr="00975507">
                    <w:rPr>
                      <w:rFonts w:cs="Calibri"/>
                      <w:szCs w:val="20"/>
                      <w:lang w:val="en-US" w:eastAsia="zh-CN"/>
                    </w:rPr>
                    <w:t>TxTEGs</w:t>
                  </w:r>
                  <w:proofErr w:type="spellEnd"/>
                  <w:r w:rsidRPr="00975507">
                    <w:rPr>
                      <w:rFonts w:cs="Calibri"/>
                      <w:szCs w:val="20"/>
                      <w:lang w:val="en-US" w:eastAsia="zh-CN"/>
                    </w:rPr>
                    <w:t xml:space="preserve"> [for UL-TDOA and/or Multi-RTT]</w:t>
                  </w:r>
                </w:p>
              </w:tc>
              <w:tc>
                <w:tcPr>
                  <w:tcW w:w="1710" w:type="dxa"/>
                  <w:tcBorders>
                    <w:bottom w:val="single" w:sz="8" w:space="0" w:color="000000"/>
                    <w:right w:val="single" w:sz="8" w:space="0" w:color="000000"/>
                  </w:tcBorders>
                  <w:tcMar>
                    <w:top w:w="144" w:type="nil"/>
                    <w:right w:w="144" w:type="nil"/>
                  </w:tcMar>
                </w:tcPr>
                <w:p w14:paraId="0936DD70" w14:textId="77777777" w:rsidR="000B7A88" w:rsidRPr="00975507" w:rsidRDefault="000B7A88" w:rsidP="000B7A88">
                  <w:pPr>
                    <w:autoSpaceDE w:val="0"/>
                    <w:autoSpaceDN w:val="0"/>
                    <w:adjustRightInd w:val="0"/>
                    <w:rPr>
                      <w:rFonts w:cs="Calibri"/>
                      <w:szCs w:val="20"/>
                      <w:lang w:val="en-US" w:eastAsia="zh-CN"/>
                    </w:rPr>
                  </w:pPr>
                  <w:r w:rsidRPr="00975507">
                    <w:rPr>
                      <w:rFonts w:cs="Calibri"/>
                      <w:szCs w:val="20"/>
                      <w:lang w:val="en-US" w:eastAsia="zh-CN"/>
                    </w:rPr>
                    <w:t>[8]</w:t>
                  </w:r>
                </w:p>
              </w:tc>
              <w:tc>
                <w:tcPr>
                  <w:tcW w:w="2430" w:type="dxa"/>
                  <w:tcBorders>
                    <w:bottom w:val="single" w:sz="8" w:space="0" w:color="000000"/>
                    <w:right w:val="single" w:sz="8" w:space="0" w:color="000000"/>
                  </w:tcBorders>
                  <w:tcMar>
                    <w:top w:w="144" w:type="nil"/>
                    <w:right w:w="144" w:type="nil"/>
                  </w:tcMar>
                </w:tcPr>
                <w:p w14:paraId="18D9B894" w14:textId="77777777" w:rsidR="000B7A88" w:rsidRPr="00975507" w:rsidRDefault="000B7A88" w:rsidP="000B7A88">
                  <w:pPr>
                    <w:autoSpaceDE w:val="0"/>
                    <w:autoSpaceDN w:val="0"/>
                    <w:adjustRightInd w:val="0"/>
                    <w:rPr>
                      <w:rFonts w:cs="Calibri"/>
                      <w:szCs w:val="20"/>
                      <w:lang w:val="en-US" w:eastAsia="zh-CN"/>
                    </w:rPr>
                  </w:pPr>
                  <w:r w:rsidRPr="00975507">
                    <w:rPr>
                      <w:rFonts w:cs="Calibri"/>
                      <w:szCs w:val="20"/>
                      <w:lang w:val="en-US" w:eastAsia="zh-CN"/>
                    </w:rPr>
                    <w:t>[1, 2,4,6,8]</w:t>
                  </w:r>
                </w:p>
                <w:p w14:paraId="738AC3A7" w14:textId="77777777" w:rsidR="000B7A88" w:rsidRPr="00975507" w:rsidRDefault="000B7A88" w:rsidP="000B7A88">
                  <w:pPr>
                    <w:autoSpaceDE w:val="0"/>
                    <w:autoSpaceDN w:val="0"/>
                    <w:adjustRightInd w:val="0"/>
                    <w:rPr>
                      <w:rFonts w:cs="Calibri"/>
                      <w:szCs w:val="20"/>
                      <w:lang w:val="en-US" w:eastAsia="zh-CN"/>
                    </w:rPr>
                  </w:pPr>
                  <w:r w:rsidRPr="00975507">
                    <w:rPr>
                      <w:rFonts w:cs="Calibri"/>
                      <w:szCs w:val="20"/>
                      <w:lang w:val="en-US" w:eastAsia="zh-CN"/>
                    </w:rPr>
                    <w:t>FFS: per UE/band /FL/FR</w:t>
                  </w:r>
                </w:p>
              </w:tc>
              <w:tc>
                <w:tcPr>
                  <w:tcW w:w="2340" w:type="dxa"/>
                  <w:tcBorders>
                    <w:bottom w:val="single" w:sz="8" w:space="0" w:color="000000"/>
                    <w:right w:val="single" w:sz="8" w:space="0" w:color="000000"/>
                  </w:tcBorders>
                  <w:tcMar>
                    <w:top w:w="144" w:type="nil"/>
                    <w:right w:w="144" w:type="nil"/>
                  </w:tcMar>
                </w:tcPr>
                <w:p w14:paraId="2D80DF38" w14:textId="77777777" w:rsidR="000B7A88" w:rsidRPr="00975507" w:rsidRDefault="000B7A88" w:rsidP="000B7A88">
                  <w:pPr>
                    <w:autoSpaceDE w:val="0"/>
                    <w:autoSpaceDN w:val="0"/>
                    <w:adjustRightInd w:val="0"/>
                    <w:rPr>
                      <w:rFonts w:cs="Calibri"/>
                      <w:szCs w:val="20"/>
                      <w:lang w:val="en-US" w:eastAsia="zh-CN"/>
                    </w:rPr>
                  </w:pPr>
                  <w:r w:rsidRPr="00975507">
                    <w:rPr>
                      <w:rFonts w:cs="Calibri"/>
                      <w:szCs w:val="20"/>
                      <w:lang w:val="en-US" w:eastAsia="zh-CN"/>
                    </w:rPr>
                    <w:t>The parameter is used for supporting UL-TDOA and/or Multi-RTT</w:t>
                  </w:r>
                </w:p>
              </w:tc>
            </w:tr>
            <w:tr w:rsidR="000B7A88" w:rsidRPr="00975507" w14:paraId="1E6D58EC" w14:textId="77777777" w:rsidTr="000B7A88">
              <w:tc>
                <w:tcPr>
                  <w:tcW w:w="2570" w:type="dxa"/>
                  <w:tcBorders>
                    <w:left w:val="single" w:sz="8" w:space="0" w:color="000000"/>
                    <w:bottom w:val="single" w:sz="8" w:space="0" w:color="000000"/>
                    <w:right w:val="single" w:sz="8" w:space="0" w:color="000000"/>
                  </w:tcBorders>
                  <w:tcMar>
                    <w:top w:w="144" w:type="nil"/>
                    <w:right w:w="144" w:type="nil"/>
                  </w:tcMar>
                </w:tcPr>
                <w:p w14:paraId="5927B5DD" w14:textId="77777777" w:rsidR="000B7A88" w:rsidRPr="00975507" w:rsidRDefault="000B7A88" w:rsidP="000B7A88">
                  <w:pPr>
                    <w:autoSpaceDE w:val="0"/>
                    <w:autoSpaceDN w:val="0"/>
                    <w:adjustRightInd w:val="0"/>
                    <w:rPr>
                      <w:rFonts w:cs="Calibri"/>
                      <w:szCs w:val="20"/>
                      <w:lang w:val="en-US" w:eastAsia="zh-CN"/>
                    </w:rPr>
                  </w:pPr>
                  <w:r w:rsidRPr="00975507">
                    <w:rPr>
                      <w:rFonts w:cs="Calibri"/>
                      <w:szCs w:val="20"/>
                      <w:lang w:val="en-US" w:eastAsia="zh-CN"/>
                    </w:rPr>
                    <w:t>The maximum number of UE-</w:t>
                  </w:r>
                  <w:proofErr w:type="spellStart"/>
                  <w:r w:rsidRPr="00975507">
                    <w:rPr>
                      <w:rFonts w:cs="Calibri"/>
                      <w:szCs w:val="20"/>
                      <w:lang w:val="en-US" w:eastAsia="zh-CN"/>
                    </w:rPr>
                    <w:t>RxTx</w:t>
                  </w:r>
                  <w:proofErr w:type="spellEnd"/>
                  <w:r w:rsidRPr="00975507">
                    <w:rPr>
                      <w:rFonts w:cs="Calibri"/>
                      <w:szCs w:val="20"/>
                      <w:lang w:val="en-US" w:eastAsia="zh-CN"/>
                    </w:rPr>
                    <w:t xml:space="preserve"> TEGs</w:t>
                  </w:r>
                </w:p>
              </w:tc>
              <w:tc>
                <w:tcPr>
                  <w:tcW w:w="1710" w:type="dxa"/>
                  <w:tcBorders>
                    <w:bottom w:val="single" w:sz="8" w:space="0" w:color="000000"/>
                    <w:right w:val="single" w:sz="8" w:space="0" w:color="000000"/>
                  </w:tcBorders>
                  <w:tcMar>
                    <w:top w:w="144" w:type="nil"/>
                    <w:right w:w="144" w:type="nil"/>
                  </w:tcMar>
                </w:tcPr>
                <w:p w14:paraId="6378D67F" w14:textId="77777777" w:rsidR="000B7A88" w:rsidRPr="00975507" w:rsidRDefault="000B7A88" w:rsidP="000B7A88">
                  <w:pPr>
                    <w:autoSpaceDE w:val="0"/>
                    <w:autoSpaceDN w:val="0"/>
                    <w:adjustRightInd w:val="0"/>
                    <w:rPr>
                      <w:rFonts w:cs="Calibri"/>
                      <w:szCs w:val="20"/>
                      <w:lang w:val="en-US" w:eastAsia="zh-CN"/>
                    </w:rPr>
                  </w:pPr>
                  <w:r w:rsidRPr="00975507">
                    <w:rPr>
                      <w:rFonts w:cs="Calibri"/>
                      <w:szCs w:val="20"/>
                      <w:lang w:val="en-US" w:eastAsia="zh-CN"/>
                    </w:rPr>
                    <w:t>[256]</w:t>
                  </w:r>
                </w:p>
                <w:p w14:paraId="2DC99F9A" w14:textId="77777777" w:rsidR="000B7A88" w:rsidRPr="00975507" w:rsidRDefault="000B7A88" w:rsidP="000B7A88">
                  <w:pPr>
                    <w:autoSpaceDE w:val="0"/>
                    <w:autoSpaceDN w:val="0"/>
                    <w:adjustRightInd w:val="0"/>
                    <w:rPr>
                      <w:rFonts w:cs="Calibri"/>
                      <w:szCs w:val="20"/>
                      <w:lang w:val="en-US" w:eastAsia="zh-CN"/>
                    </w:rPr>
                  </w:pPr>
                  <w:r w:rsidRPr="00975507">
                    <w:rPr>
                      <w:rFonts w:cs="Calibri"/>
                      <w:szCs w:val="20"/>
                      <w:lang w:val="en-US" w:eastAsia="zh-CN"/>
                    </w:rPr>
                    <w:t> </w:t>
                  </w:r>
                </w:p>
              </w:tc>
              <w:tc>
                <w:tcPr>
                  <w:tcW w:w="2430" w:type="dxa"/>
                  <w:tcBorders>
                    <w:bottom w:val="single" w:sz="8" w:space="0" w:color="000000"/>
                    <w:right w:val="single" w:sz="8" w:space="0" w:color="000000"/>
                  </w:tcBorders>
                  <w:tcMar>
                    <w:top w:w="144" w:type="nil"/>
                    <w:right w:w="144" w:type="nil"/>
                  </w:tcMar>
                </w:tcPr>
                <w:p w14:paraId="2AFCAC24" w14:textId="77777777" w:rsidR="000B7A88" w:rsidRPr="00975507" w:rsidRDefault="000B7A88" w:rsidP="000B7A88">
                  <w:pPr>
                    <w:autoSpaceDE w:val="0"/>
                    <w:autoSpaceDN w:val="0"/>
                    <w:adjustRightInd w:val="0"/>
                    <w:rPr>
                      <w:rFonts w:cs="Calibri"/>
                      <w:szCs w:val="20"/>
                      <w:lang w:val="en-US" w:eastAsia="zh-CN"/>
                    </w:rPr>
                  </w:pPr>
                  <w:r w:rsidRPr="00975507">
                    <w:rPr>
                      <w:rFonts w:cs="Calibri"/>
                      <w:szCs w:val="20"/>
                      <w:lang w:val="en-US" w:eastAsia="zh-CN"/>
                    </w:rPr>
                    <w:t>[1, 2,4,6,8,12,16,24,32,64, 128, 256]</w:t>
                  </w:r>
                </w:p>
                <w:p w14:paraId="3A64A8B6" w14:textId="77777777" w:rsidR="000B7A88" w:rsidRPr="00975507" w:rsidRDefault="000B7A88" w:rsidP="000B7A88">
                  <w:pPr>
                    <w:autoSpaceDE w:val="0"/>
                    <w:autoSpaceDN w:val="0"/>
                    <w:adjustRightInd w:val="0"/>
                    <w:rPr>
                      <w:rFonts w:cs="Calibri"/>
                      <w:szCs w:val="20"/>
                      <w:lang w:val="en-US" w:eastAsia="zh-CN"/>
                    </w:rPr>
                  </w:pPr>
                  <w:r w:rsidRPr="00975507">
                    <w:rPr>
                      <w:rFonts w:cs="Calibri"/>
                      <w:szCs w:val="20"/>
                      <w:lang w:val="en-US" w:eastAsia="zh-CN"/>
                    </w:rPr>
                    <w:t>FFS: per UE/band /FL/FR</w:t>
                  </w:r>
                </w:p>
                <w:p w14:paraId="42A91A78" w14:textId="77777777" w:rsidR="000B7A88" w:rsidRPr="00975507" w:rsidRDefault="000B7A88" w:rsidP="000B7A88">
                  <w:pPr>
                    <w:autoSpaceDE w:val="0"/>
                    <w:autoSpaceDN w:val="0"/>
                    <w:adjustRightInd w:val="0"/>
                    <w:rPr>
                      <w:rFonts w:cs="Calibri"/>
                      <w:szCs w:val="20"/>
                      <w:lang w:val="en-US" w:eastAsia="zh-CN"/>
                    </w:rPr>
                  </w:pPr>
                  <w:r w:rsidRPr="00975507">
                    <w:rPr>
                      <w:rFonts w:cs="Calibri"/>
                      <w:szCs w:val="20"/>
                      <w:lang w:val="en-US" w:eastAsia="zh-CN"/>
                    </w:rPr>
                    <w:t> </w:t>
                  </w:r>
                </w:p>
              </w:tc>
              <w:tc>
                <w:tcPr>
                  <w:tcW w:w="2340" w:type="dxa"/>
                  <w:tcBorders>
                    <w:bottom w:val="single" w:sz="8" w:space="0" w:color="000000"/>
                    <w:right w:val="single" w:sz="8" w:space="0" w:color="000000"/>
                  </w:tcBorders>
                  <w:tcMar>
                    <w:top w:w="144" w:type="nil"/>
                    <w:right w:w="144" w:type="nil"/>
                  </w:tcMar>
                </w:tcPr>
                <w:p w14:paraId="6C694AF4" w14:textId="77777777" w:rsidR="000B7A88" w:rsidRPr="00975507" w:rsidRDefault="000B7A88" w:rsidP="000B7A88">
                  <w:pPr>
                    <w:autoSpaceDE w:val="0"/>
                    <w:autoSpaceDN w:val="0"/>
                    <w:adjustRightInd w:val="0"/>
                    <w:rPr>
                      <w:rFonts w:cs="Calibri"/>
                      <w:szCs w:val="20"/>
                      <w:lang w:val="en-US" w:eastAsia="zh-CN"/>
                    </w:rPr>
                  </w:pPr>
                  <w:r w:rsidRPr="00975507">
                    <w:rPr>
                      <w:rFonts w:cs="Calibri"/>
                      <w:szCs w:val="20"/>
                      <w:lang w:val="en-US" w:eastAsia="zh-CN"/>
                    </w:rPr>
                    <w:t>The parameter is used for supporting Multi-RTT</w:t>
                  </w:r>
                </w:p>
              </w:tc>
            </w:tr>
          </w:tbl>
          <w:p w14:paraId="63F906F6" w14:textId="77777777" w:rsidR="000B7A88" w:rsidRPr="00975507" w:rsidRDefault="000B7A88" w:rsidP="000B7A88">
            <w:pPr>
              <w:autoSpaceDE w:val="0"/>
              <w:autoSpaceDN w:val="0"/>
              <w:adjustRightInd w:val="0"/>
              <w:rPr>
                <w:rFonts w:cs="Calibri"/>
                <w:szCs w:val="20"/>
                <w:lang w:val="en-US" w:eastAsia="zh-CN"/>
              </w:rPr>
            </w:pPr>
            <w:r w:rsidRPr="00975507">
              <w:rPr>
                <w:szCs w:val="20"/>
                <w:lang w:val="en-US" w:eastAsia="zh-CN"/>
              </w:rPr>
              <w:t> </w:t>
            </w:r>
          </w:p>
          <w:p w14:paraId="23B688D0" w14:textId="638CF22B" w:rsidR="00556E47" w:rsidRPr="00975507" w:rsidRDefault="000B7A88" w:rsidP="000B7A88">
            <w:pPr>
              <w:rPr>
                <w:iCs/>
                <w:szCs w:val="20"/>
              </w:rPr>
            </w:pPr>
            <w:r w:rsidRPr="00975507">
              <w:rPr>
                <w:rFonts w:cs="Calibri"/>
                <w:b/>
                <w:bCs/>
                <w:szCs w:val="20"/>
                <w:lang w:val="en-US" w:eastAsia="zh-CN"/>
              </w:rPr>
              <w:t>Note:</w:t>
            </w:r>
            <w:r w:rsidRPr="00975507">
              <w:rPr>
                <w:rFonts w:cs="Calibri"/>
                <w:szCs w:val="20"/>
                <w:lang w:val="en-US" w:eastAsia="zh-CN"/>
              </w:rPr>
              <w:t xml:space="preserve"> Above proposal does not constrain in any way how features and feature sets are defined. The values in the table above may or may not be </w:t>
            </w:r>
            <w:proofErr w:type="spellStart"/>
            <w:r w:rsidRPr="00975507">
              <w:rPr>
                <w:rFonts w:cs="Calibri"/>
                <w:szCs w:val="20"/>
                <w:lang w:val="en-US" w:eastAsia="zh-CN"/>
              </w:rPr>
              <w:t>signalled</w:t>
            </w:r>
            <w:proofErr w:type="spellEnd"/>
            <w:r w:rsidRPr="00975507">
              <w:rPr>
                <w:rFonts w:cs="Calibri"/>
                <w:szCs w:val="20"/>
                <w:lang w:val="en-US" w:eastAsia="zh-CN"/>
              </w:rPr>
              <w:t xml:space="preserve"> to be different for different features or feature sets.</w:t>
            </w:r>
          </w:p>
          <w:p w14:paraId="4AC1E7A7" w14:textId="77777777" w:rsidR="00EF159B" w:rsidRDefault="00EF159B" w:rsidP="00520763">
            <w:pPr>
              <w:rPr>
                <w:rFonts w:ascii="Times New Roman" w:hAnsi="Times New Roman"/>
              </w:rPr>
            </w:pPr>
          </w:p>
        </w:tc>
      </w:tr>
    </w:tbl>
    <w:p w14:paraId="4A64C677" w14:textId="68A22618" w:rsidR="006D30EA" w:rsidRDefault="006D30EA" w:rsidP="00520763">
      <w:pPr>
        <w:rPr>
          <w:rFonts w:ascii="Times New Roman" w:hAnsi="Times New Roman"/>
        </w:rPr>
      </w:pPr>
    </w:p>
    <w:p w14:paraId="19D28F33" w14:textId="14C626A8" w:rsidR="00AC6441" w:rsidRPr="00EF159B" w:rsidRDefault="00AC6441" w:rsidP="00AC6441">
      <w:pPr>
        <w:pStyle w:val="Heading2"/>
        <w:numPr>
          <w:ilvl w:val="0"/>
          <w:numId w:val="0"/>
        </w:numPr>
        <w:ind w:left="576" w:hanging="576"/>
        <w:rPr>
          <w:b w:val="0"/>
        </w:rPr>
      </w:pPr>
      <w:r w:rsidRPr="00EF159B">
        <w:rPr>
          <w:b w:val="0"/>
        </w:rPr>
        <w:t>RAN1#10</w:t>
      </w:r>
      <w:r>
        <w:rPr>
          <w:b w:val="0"/>
        </w:rPr>
        <w:t>7</w:t>
      </w:r>
      <w:r>
        <w:rPr>
          <w:b w:val="0"/>
        </w:rPr>
        <w:t>-</w:t>
      </w:r>
      <w:r w:rsidRPr="00EF159B">
        <w:rPr>
          <w:b w:val="0"/>
        </w:rPr>
        <w:t>e:</w:t>
      </w:r>
    </w:p>
    <w:tbl>
      <w:tblPr>
        <w:tblStyle w:val="TableGrid"/>
        <w:tblW w:w="0" w:type="auto"/>
        <w:tblLook w:val="04A0" w:firstRow="1" w:lastRow="0" w:firstColumn="1" w:lastColumn="0" w:noHBand="0" w:noVBand="1"/>
      </w:tblPr>
      <w:tblGrid>
        <w:gridCol w:w="9631"/>
      </w:tblGrid>
      <w:tr w:rsidR="00AC6441" w14:paraId="41D20639" w14:textId="77777777" w:rsidTr="00AC6441">
        <w:tc>
          <w:tcPr>
            <w:tcW w:w="9631" w:type="dxa"/>
          </w:tcPr>
          <w:p w14:paraId="19987875" w14:textId="77777777" w:rsidR="00AC6441" w:rsidRPr="00596179" w:rsidRDefault="00AC6441" w:rsidP="00AC6441">
            <w:pPr>
              <w:rPr>
                <w:iCs/>
              </w:rPr>
            </w:pPr>
            <w:r w:rsidRPr="00CA7502">
              <w:rPr>
                <w:b/>
                <w:iCs/>
              </w:rPr>
              <w:t>R1-2112510</w:t>
            </w:r>
            <w:r w:rsidRPr="00596179">
              <w:rPr>
                <w:iCs/>
              </w:rPr>
              <w:tab/>
              <w:t xml:space="preserve">FL Summary for accuracy improvements by mitigating UE Rx/Tx and/or </w:t>
            </w:r>
            <w:proofErr w:type="spellStart"/>
            <w:r w:rsidRPr="00596179">
              <w:rPr>
                <w:iCs/>
              </w:rPr>
              <w:t>gNB</w:t>
            </w:r>
            <w:proofErr w:type="spellEnd"/>
            <w:r w:rsidRPr="00596179">
              <w:rPr>
                <w:iCs/>
              </w:rPr>
              <w:t xml:space="preserve"> Rx/Tx timing delays</w:t>
            </w:r>
            <w:r w:rsidRPr="00596179">
              <w:rPr>
                <w:iCs/>
              </w:rPr>
              <w:tab/>
              <w:t>Moderator (CATT)</w:t>
            </w:r>
          </w:p>
          <w:p w14:paraId="0951F21B" w14:textId="77777777" w:rsidR="00AC6441" w:rsidRDefault="00AC6441" w:rsidP="00AC6441">
            <w:pPr>
              <w:rPr>
                <w:iCs/>
              </w:rPr>
            </w:pPr>
          </w:p>
          <w:p w14:paraId="27C1A1DE" w14:textId="77777777" w:rsidR="00AC6441" w:rsidRPr="005E4BE4" w:rsidRDefault="00AC6441" w:rsidP="00AC6441">
            <w:pPr>
              <w:rPr>
                <w:b/>
              </w:rPr>
            </w:pPr>
            <w:r w:rsidRPr="005E4BE4">
              <w:rPr>
                <w:b/>
                <w:highlight w:val="green"/>
              </w:rPr>
              <w:t>Agreement</w:t>
            </w:r>
          </w:p>
          <w:p w14:paraId="4A6B93FF" w14:textId="77777777" w:rsidR="00AC6441" w:rsidRDefault="00AC6441" w:rsidP="00AC6441">
            <w:r>
              <w:t>Confirm and modify the working assumption with the following modifications:</w:t>
            </w:r>
          </w:p>
          <w:p w14:paraId="1C196904" w14:textId="77777777" w:rsidR="00AC6441" w:rsidRDefault="00AC6441" w:rsidP="006E21DC">
            <w:pPr>
              <w:pStyle w:val="ListParagraph"/>
              <w:numPr>
                <w:ilvl w:val="0"/>
                <w:numId w:val="77"/>
              </w:numPr>
              <w:tabs>
                <w:tab w:val="left" w:pos="360"/>
                <w:tab w:val="left" w:pos="720"/>
              </w:tabs>
              <w:ind w:leftChars="0"/>
              <w:contextualSpacing/>
              <w:rPr>
                <w:lang w:eastAsia="zh-CN"/>
              </w:rPr>
            </w:pPr>
            <w:r>
              <w:rPr>
                <w:lang w:eastAsia="zh-CN"/>
              </w:rPr>
              <w:t xml:space="preserve">For mitigating UE Tx timing errors for UL TDOA, subject to UE’s capability, support the serving </w:t>
            </w:r>
            <w:proofErr w:type="spellStart"/>
            <w:r>
              <w:rPr>
                <w:lang w:eastAsia="zh-CN"/>
              </w:rPr>
              <w:t>gNB</w:t>
            </w:r>
            <w:proofErr w:type="spellEnd"/>
            <w:r>
              <w:rPr>
                <w:lang w:eastAsia="zh-CN"/>
              </w:rPr>
              <w:t xml:space="preserve"> to request a UE to provide the association information of UL SRS resources for positioning with Tx TEGs to the serving </w:t>
            </w:r>
            <w:proofErr w:type="spellStart"/>
            <w:r>
              <w:rPr>
                <w:lang w:eastAsia="zh-CN"/>
              </w:rPr>
              <w:t>gNB</w:t>
            </w:r>
            <w:proofErr w:type="spellEnd"/>
            <w:r>
              <w:rPr>
                <w:lang w:eastAsia="zh-CN"/>
              </w:rPr>
              <w:t xml:space="preserve"> if the UE supports multiple UE Tx TEGs for UL TDOA.</w:t>
            </w:r>
          </w:p>
          <w:p w14:paraId="15DE8DF4" w14:textId="77777777" w:rsidR="00AC6441" w:rsidRDefault="00AC6441" w:rsidP="006E21DC">
            <w:pPr>
              <w:pStyle w:val="ListParagraph"/>
              <w:numPr>
                <w:ilvl w:val="1"/>
                <w:numId w:val="77"/>
              </w:numPr>
              <w:tabs>
                <w:tab w:val="left" w:pos="360"/>
                <w:tab w:val="left" w:pos="720"/>
              </w:tabs>
              <w:ind w:leftChars="0"/>
              <w:contextualSpacing/>
              <w:rPr>
                <w:lang w:eastAsia="zh-CN"/>
              </w:rPr>
            </w:pPr>
            <w:r>
              <w:rPr>
                <w:rFonts w:hint="eastAsia"/>
                <w:lang w:eastAsia="zh-CN"/>
              </w:rPr>
              <w:t xml:space="preserve">The serving </w:t>
            </w:r>
            <w:proofErr w:type="spellStart"/>
            <w:r>
              <w:rPr>
                <w:rFonts w:hint="eastAsia"/>
                <w:lang w:eastAsia="zh-CN"/>
              </w:rPr>
              <w:t>gNB</w:t>
            </w:r>
            <w:proofErr w:type="spellEnd"/>
            <w:r>
              <w:rPr>
                <w:rFonts w:hint="eastAsia"/>
                <w:lang w:eastAsia="zh-CN"/>
              </w:rPr>
              <w:t xml:space="preserve"> should forward the association information provided by the UE to the LMF.</w:t>
            </w:r>
          </w:p>
          <w:p w14:paraId="15F898C5" w14:textId="77777777" w:rsidR="00AC6441" w:rsidRDefault="00AC6441" w:rsidP="006E21DC">
            <w:pPr>
              <w:pStyle w:val="ListParagraph"/>
              <w:numPr>
                <w:ilvl w:val="2"/>
                <w:numId w:val="77"/>
              </w:numPr>
              <w:tabs>
                <w:tab w:val="left" w:pos="360"/>
                <w:tab w:val="left" w:pos="720"/>
              </w:tabs>
              <w:ind w:leftChars="0"/>
              <w:contextualSpacing/>
              <w:rPr>
                <w:strike/>
                <w:color w:val="FF0000"/>
                <w:lang w:eastAsia="zh-CN"/>
              </w:rPr>
            </w:pPr>
            <w:r>
              <w:rPr>
                <w:strike/>
                <w:color w:val="FF0000"/>
                <w:lang w:eastAsia="zh-CN"/>
              </w:rPr>
              <w:t xml:space="preserve">FFS: whether to support the serving </w:t>
            </w:r>
            <w:proofErr w:type="spellStart"/>
            <w:r>
              <w:rPr>
                <w:strike/>
                <w:color w:val="FF0000"/>
                <w:lang w:eastAsia="zh-CN"/>
              </w:rPr>
              <w:t>gNB</w:t>
            </w:r>
            <w:proofErr w:type="spellEnd"/>
            <w:r>
              <w:rPr>
                <w:strike/>
                <w:color w:val="FF0000"/>
                <w:lang w:eastAsia="zh-CN"/>
              </w:rPr>
              <w:t xml:space="preserve"> to forward the association information to the </w:t>
            </w:r>
            <w:proofErr w:type="spellStart"/>
            <w:r>
              <w:rPr>
                <w:strike/>
                <w:color w:val="FF0000"/>
                <w:lang w:eastAsia="zh-CN"/>
              </w:rPr>
              <w:t>neighboring</w:t>
            </w:r>
            <w:proofErr w:type="spellEnd"/>
            <w:r>
              <w:rPr>
                <w:strike/>
                <w:color w:val="FF0000"/>
                <w:lang w:eastAsia="zh-CN"/>
              </w:rPr>
              <w:t xml:space="preserve"> </w:t>
            </w:r>
            <w:proofErr w:type="spellStart"/>
            <w:r>
              <w:rPr>
                <w:strike/>
                <w:color w:val="FF0000"/>
                <w:lang w:eastAsia="zh-CN"/>
              </w:rPr>
              <w:t>gNBs</w:t>
            </w:r>
            <w:proofErr w:type="spellEnd"/>
          </w:p>
          <w:p w14:paraId="7D0969D8" w14:textId="77777777" w:rsidR="00AC6441" w:rsidRDefault="00AC6441" w:rsidP="006E21DC">
            <w:pPr>
              <w:pStyle w:val="ListParagraph"/>
              <w:numPr>
                <w:ilvl w:val="1"/>
                <w:numId w:val="77"/>
              </w:numPr>
              <w:tabs>
                <w:tab w:val="left" w:pos="360"/>
                <w:tab w:val="left" w:pos="720"/>
              </w:tabs>
              <w:ind w:leftChars="0"/>
              <w:contextualSpacing/>
              <w:rPr>
                <w:lang w:eastAsia="zh-CN"/>
              </w:rPr>
            </w:pPr>
            <w:r>
              <w:rPr>
                <w:rFonts w:hint="eastAsia"/>
                <w:lang w:eastAsia="zh-CN"/>
              </w:rPr>
              <w:t xml:space="preserve">UE should report its capability of supporting multiple UE Tx TEGs for UL TDOA to serving </w:t>
            </w:r>
            <w:proofErr w:type="spellStart"/>
            <w:r>
              <w:rPr>
                <w:rFonts w:hint="eastAsia"/>
                <w:lang w:eastAsia="zh-CN"/>
              </w:rPr>
              <w:t>gNB</w:t>
            </w:r>
            <w:proofErr w:type="spellEnd"/>
            <w:r>
              <w:rPr>
                <w:rFonts w:hint="eastAsia"/>
                <w:lang w:eastAsia="zh-CN"/>
              </w:rPr>
              <w:t>.</w:t>
            </w:r>
          </w:p>
          <w:p w14:paraId="6D2E9115" w14:textId="77777777" w:rsidR="00AC6441" w:rsidRDefault="00AC6441" w:rsidP="006E21DC">
            <w:pPr>
              <w:pStyle w:val="ListParagraph"/>
              <w:numPr>
                <w:ilvl w:val="0"/>
                <w:numId w:val="77"/>
              </w:numPr>
              <w:tabs>
                <w:tab w:val="left" w:pos="360"/>
                <w:tab w:val="left" w:pos="720"/>
              </w:tabs>
              <w:ind w:leftChars="0"/>
              <w:contextualSpacing/>
              <w:rPr>
                <w:lang w:eastAsia="zh-CN"/>
              </w:rPr>
            </w:pPr>
            <w:r>
              <w:rPr>
                <w:lang w:eastAsia="zh-CN"/>
              </w:rPr>
              <w:lastRenderedPageBreak/>
              <w:t>For mitigating UE Tx timing errors for Multi-RTT, subject to UE’s capability, support the LMF to request a UE to provide the association information of UL SRS resources for positioning with Tx TEGs directly to the LMF if the UE supports multiple Tx TEGs for Multi-RTT.</w:t>
            </w:r>
          </w:p>
          <w:p w14:paraId="2E80B828" w14:textId="77777777" w:rsidR="00AC6441" w:rsidRDefault="00AC6441" w:rsidP="006E21DC">
            <w:pPr>
              <w:pStyle w:val="ListParagraph"/>
              <w:numPr>
                <w:ilvl w:val="1"/>
                <w:numId w:val="77"/>
              </w:numPr>
              <w:tabs>
                <w:tab w:val="left" w:pos="360"/>
                <w:tab w:val="left" w:pos="720"/>
              </w:tabs>
              <w:ind w:leftChars="0"/>
              <w:contextualSpacing/>
              <w:rPr>
                <w:strike/>
                <w:color w:val="FF0000"/>
                <w:lang w:eastAsia="zh-CN"/>
              </w:rPr>
            </w:pPr>
            <w:r>
              <w:rPr>
                <w:rFonts w:hint="eastAsia"/>
                <w:strike/>
                <w:color w:val="FF0000"/>
                <w:lang w:eastAsia="zh-CN"/>
              </w:rPr>
              <w:t xml:space="preserve">FFS: whether to support the LMF to forward the association information to the serving and </w:t>
            </w:r>
            <w:proofErr w:type="spellStart"/>
            <w:r>
              <w:rPr>
                <w:rFonts w:hint="eastAsia"/>
                <w:strike/>
                <w:color w:val="FF0000"/>
                <w:lang w:eastAsia="zh-CN"/>
              </w:rPr>
              <w:t>neighboring</w:t>
            </w:r>
            <w:proofErr w:type="spellEnd"/>
            <w:r>
              <w:rPr>
                <w:rFonts w:hint="eastAsia"/>
                <w:strike/>
                <w:color w:val="FF0000"/>
                <w:lang w:eastAsia="zh-CN"/>
              </w:rPr>
              <w:t xml:space="preserve"> </w:t>
            </w:r>
            <w:proofErr w:type="spellStart"/>
            <w:r>
              <w:rPr>
                <w:rFonts w:hint="eastAsia"/>
                <w:strike/>
                <w:color w:val="FF0000"/>
                <w:lang w:eastAsia="zh-CN"/>
              </w:rPr>
              <w:t>gNBs</w:t>
            </w:r>
            <w:proofErr w:type="spellEnd"/>
          </w:p>
          <w:p w14:paraId="1B25B52B" w14:textId="77777777" w:rsidR="00AC6441" w:rsidRDefault="00AC6441" w:rsidP="006E21DC">
            <w:pPr>
              <w:pStyle w:val="ListParagraph"/>
              <w:numPr>
                <w:ilvl w:val="1"/>
                <w:numId w:val="77"/>
              </w:numPr>
              <w:tabs>
                <w:tab w:val="left" w:pos="360"/>
                <w:tab w:val="left" w:pos="720"/>
              </w:tabs>
              <w:ind w:leftChars="0"/>
              <w:contextualSpacing/>
              <w:rPr>
                <w:lang w:eastAsia="zh-CN"/>
              </w:rPr>
            </w:pPr>
            <w:r>
              <w:rPr>
                <w:rFonts w:hint="eastAsia"/>
                <w:lang w:eastAsia="zh-CN"/>
              </w:rPr>
              <w:t>UE should report its capability of supporting multiple UE Tx TEGs for Multi-RTT directly to the LMF.</w:t>
            </w:r>
          </w:p>
          <w:p w14:paraId="10A3F5E9" w14:textId="77777777" w:rsidR="00AC6441" w:rsidRPr="005D5252" w:rsidRDefault="00AC6441" w:rsidP="006E21DC">
            <w:pPr>
              <w:pStyle w:val="ListParagraph"/>
              <w:numPr>
                <w:ilvl w:val="0"/>
                <w:numId w:val="77"/>
              </w:numPr>
              <w:spacing w:line="259" w:lineRule="auto"/>
              <w:ind w:leftChars="0"/>
              <w:contextualSpacing/>
              <w:jc w:val="both"/>
              <w:rPr>
                <w:color w:val="FF0000"/>
                <w:u w:val="single"/>
                <w:lang w:eastAsia="zh-CN"/>
              </w:rPr>
            </w:pPr>
            <w:r>
              <w:rPr>
                <w:color w:val="FF0000"/>
                <w:u w:val="single"/>
                <w:lang w:eastAsia="zh-CN"/>
              </w:rPr>
              <w:t xml:space="preserve">Note: </w:t>
            </w:r>
            <w:r w:rsidRPr="005D5252">
              <w:rPr>
                <w:color w:val="FF0000"/>
                <w:u w:val="single"/>
                <w:lang w:eastAsia="zh-CN"/>
              </w:rPr>
              <w:t>For mitigating UE Tx timing errors when both UL-TDOA and Multi-RTT</w:t>
            </w:r>
            <w:r>
              <w:rPr>
                <w:color w:val="FF0000"/>
                <w:u w:val="single"/>
                <w:lang w:eastAsia="zh-CN"/>
              </w:rPr>
              <w:t xml:space="preserve">, </w:t>
            </w:r>
            <w:r w:rsidRPr="005E4BE4">
              <w:rPr>
                <w:color w:val="FF0000"/>
                <w:u w:val="single"/>
                <w:lang w:eastAsia="zh-CN"/>
              </w:rPr>
              <w:t>or UL-TDOA and DL-TDOA</w:t>
            </w:r>
            <w:r w:rsidRPr="005D5252">
              <w:rPr>
                <w:color w:val="FF0000"/>
                <w:u w:val="single"/>
                <w:lang w:eastAsia="zh-CN"/>
              </w:rPr>
              <w:t xml:space="preserve"> are used, the UE should provide the association information of UL SRS resources for positioning with Tx TEGs</w:t>
            </w:r>
            <w:r>
              <w:rPr>
                <w:color w:val="FF0000"/>
                <w:u w:val="single"/>
                <w:lang w:eastAsia="zh-CN"/>
              </w:rPr>
              <w:t>, subject to UE capability (in the bullets above)</w:t>
            </w:r>
            <w:r w:rsidRPr="005D5252">
              <w:rPr>
                <w:color w:val="FF0000"/>
                <w:u w:val="single"/>
                <w:lang w:eastAsia="zh-CN"/>
              </w:rPr>
              <w:t xml:space="preserve">:  </w:t>
            </w:r>
          </w:p>
          <w:p w14:paraId="7D1DA376" w14:textId="77777777" w:rsidR="00AC6441" w:rsidRPr="005D5252" w:rsidRDefault="00AC6441" w:rsidP="006E21DC">
            <w:pPr>
              <w:pStyle w:val="ListParagraph"/>
              <w:numPr>
                <w:ilvl w:val="1"/>
                <w:numId w:val="77"/>
              </w:numPr>
              <w:spacing w:line="259" w:lineRule="auto"/>
              <w:ind w:leftChars="0"/>
              <w:contextualSpacing/>
              <w:jc w:val="both"/>
              <w:rPr>
                <w:color w:val="FF0000"/>
                <w:u w:val="single"/>
                <w:lang w:eastAsia="zh-CN"/>
              </w:rPr>
            </w:pPr>
            <w:r w:rsidRPr="005D5252">
              <w:rPr>
                <w:color w:val="FF0000"/>
                <w:u w:val="single"/>
                <w:lang w:eastAsia="zh-CN"/>
              </w:rPr>
              <w:t xml:space="preserve">to the serving </w:t>
            </w:r>
            <w:proofErr w:type="spellStart"/>
            <w:r w:rsidRPr="005D5252">
              <w:rPr>
                <w:color w:val="FF0000"/>
                <w:u w:val="single"/>
                <w:lang w:eastAsia="zh-CN"/>
              </w:rPr>
              <w:t>gNB</w:t>
            </w:r>
            <w:proofErr w:type="spellEnd"/>
            <w:r w:rsidRPr="005D5252">
              <w:rPr>
                <w:color w:val="FF0000"/>
                <w:u w:val="single"/>
                <w:lang w:eastAsia="zh-CN"/>
              </w:rPr>
              <w:t xml:space="preserve"> if a request to </w:t>
            </w:r>
            <w:r w:rsidRPr="00E112EE">
              <w:rPr>
                <w:color w:val="FF0000"/>
                <w:u w:val="single"/>
                <w:lang w:eastAsia="zh-CN"/>
              </w:rPr>
              <w:t>provide the association information</w:t>
            </w:r>
            <w:r w:rsidRPr="005D5252">
              <w:rPr>
                <w:color w:val="FF0000"/>
                <w:u w:val="single"/>
                <w:lang w:eastAsia="zh-CN"/>
              </w:rPr>
              <w:t xml:space="preserve"> is received from the </w:t>
            </w:r>
            <w:proofErr w:type="spellStart"/>
            <w:r w:rsidRPr="005D5252">
              <w:rPr>
                <w:color w:val="FF0000"/>
                <w:u w:val="single"/>
                <w:lang w:eastAsia="zh-CN"/>
              </w:rPr>
              <w:t>gNB</w:t>
            </w:r>
            <w:proofErr w:type="spellEnd"/>
            <w:r w:rsidRPr="005D5252">
              <w:rPr>
                <w:color w:val="FF0000"/>
                <w:u w:val="single"/>
                <w:lang w:eastAsia="zh-CN"/>
              </w:rPr>
              <w:t xml:space="preserve"> </w:t>
            </w:r>
          </w:p>
          <w:p w14:paraId="7514F26E" w14:textId="77777777" w:rsidR="00AC6441" w:rsidRPr="005D5252" w:rsidRDefault="00AC6441" w:rsidP="006E21DC">
            <w:pPr>
              <w:pStyle w:val="ListParagraph"/>
              <w:numPr>
                <w:ilvl w:val="1"/>
                <w:numId w:val="77"/>
              </w:numPr>
              <w:spacing w:line="259" w:lineRule="auto"/>
              <w:ind w:leftChars="0"/>
              <w:contextualSpacing/>
              <w:jc w:val="both"/>
              <w:rPr>
                <w:color w:val="FF0000"/>
                <w:u w:val="single"/>
                <w:lang w:eastAsia="zh-CN"/>
              </w:rPr>
            </w:pPr>
            <w:r w:rsidRPr="005D5252">
              <w:rPr>
                <w:color w:val="FF0000"/>
                <w:u w:val="single"/>
                <w:lang w:eastAsia="zh-CN"/>
              </w:rPr>
              <w:t xml:space="preserve">to the LMF if a request to </w:t>
            </w:r>
            <w:r w:rsidRPr="00E112EE">
              <w:rPr>
                <w:color w:val="FF0000"/>
                <w:u w:val="single"/>
                <w:lang w:eastAsia="zh-CN"/>
              </w:rPr>
              <w:t>provide the association information</w:t>
            </w:r>
            <w:r w:rsidRPr="005D5252">
              <w:rPr>
                <w:color w:val="FF0000"/>
                <w:u w:val="single"/>
                <w:lang w:eastAsia="zh-CN"/>
              </w:rPr>
              <w:t xml:space="preserve"> is received from the LMF. </w:t>
            </w:r>
          </w:p>
          <w:p w14:paraId="3FA55CDF" w14:textId="77777777" w:rsidR="00AC6441" w:rsidRDefault="00AC6441" w:rsidP="006E21DC">
            <w:pPr>
              <w:pStyle w:val="ListParagraph"/>
              <w:numPr>
                <w:ilvl w:val="0"/>
                <w:numId w:val="77"/>
              </w:numPr>
              <w:spacing w:line="259" w:lineRule="auto"/>
              <w:ind w:leftChars="0"/>
              <w:contextualSpacing/>
              <w:jc w:val="both"/>
              <w:rPr>
                <w:strike/>
                <w:color w:val="FF0000"/>
              </w:rPr>
            </w:pPr>
            <w:r>
              <w:rPr>
                <w:strike/>
                <w:color w:val="FF0000"/>
                <w:lang w:eastAsia="zh-CN"/>
              </w:rPr>
              <w:t>FFS: Mitiga</w:t>
            </w:r>
            <w:r w:rsidRPr="00CA7502">
              <w:rPr>
                <w:strike/>
                <w:color w:val="FF0000"/>
                <w:lang w:eastAsia="zh-CN"/>
              </w:rPr>
              <w:t>ti</w:t>
            </w:r>
            <w:r>
              <w:rPr>
                <w:strike/>
                <w:color w:val="FF0000"/>
                <w:lang w:eastAsia="zh-CN"/>
              </w:rPr>
              <w:t>on of UE Tx timing errors when Multi-RTT, UL-TDOA and/or DL-TDOA are used.</w:t>
            </w:r>
          </w:p>
          <w:p w14:paraId="45E8BB0A" w14:textId="77777777" w:rsidR="00AC6441" w:rsidRDefault="00AC6441" w:rsidP="00AC6441">
            <w:pPr>
              <w:rPr>
                <w:iCs/>
              </w:rPr>
            </w:pPr>
          </w:p>
          <w:p w14:paraId="0C5C5B48" w14:textId="77777777" w:rsidR="00AC6441" w:rsidRPr="00596179" w:rsidRDefault="00AC6441" w:rsidP="00AC6441">
            <w:pPr>
              <w:rPr>
                <w:iCs/>
              </w:rPr>
            </w:pPr>
            <w:r w:rsidRPr="006C3F4E">
              <w:rPr>
                <w:b/>
                <w:iCs/>
              </w:rPr>
              <w:t>R1-2112511</w:t>
            </w:r>
            <w:r w:rsidRPr="00596179">
              <w:rPr>
                <w:iCs/>
              </w:rPr>
              <w:tab/>
              <w:t xml:space="preserve">FL Summary #2 for accuracy improvements by mitigating UE Rx/Tx and/or </w:t>
            </w:r>
            <w:proofErr w:type="spellStart"/>
            <w:r w:rsidRPr="00596179">
              <w:rPr>
                <w:iCs/>
              </w:rPr>
              <w:t>gNB</w:t>
            </w:r>
            <w:proofErr w:type="spellEnd"/>
            <w:r w:rsidRPr="00596179">
              <w:rPr>
                <w:iCs/>
              </w:rPr>
              <w:t xml:space="preserve"> Rx/Tx timing delays</w:t>
            </w:r>
            <w:r w:rsidRPr="00596179">
              <w:rPr>
                <w:iCs/>
              </w:rPr>
              <w:tab/>
              <w:t>Moderator (CATT)</w:t>
            </w:r>
          </w:p>
          <w:p w14:paraId="4E269B2B" w14:textId="77777777" w:rsidR="00AC6441" w:rsidRPr="00CA7502" w:rsidRDefault="00AC6441" w:rsidP="00AC6441">
            <w:pPr>
              <w:rPr>
                <w:rFonts w:hint="eastAsia"/>
                <w:iCs/>
              </w:rPr>
            </w:pPr>
          </w:p>
          <w:p w14:paraId="3A1B9B6F" w14:textId="77777777" w:rsidR="00AC6441" w:rsidRPr="005B47A6" w:rsidRDefault="00AC6441" w:rsidP="00AC6441">
            <w:pPr>
              <w:rPr>
                <w:b/>
                <w:iCs/>
              </w:rPr>
            </w:pPr>
            <w:r w:rsidRPr="005B47A6">
              <w:rPr>
                <w:b/>
                <w:iCs/>
                <w:highlight w:val="green"/>
              </w:rPr>
              <w:t>Agreement</w:t>
            </w:r>
          </w:p>
          <w:p w14:paraId="5026D0DB" w14:textId="77777777" w:rsidR="00AC6441" w:rsidRPr="005B47A6" w:rsidRDefault="00AC6441" w:rsidP="00AC6441">
            <w:pPr>
              <w:rPr>
                <w:iCs/>
              </w:rPr>
            </w:pPr>
            <w:r w:rsidRPr="005B47A6">
              <w:rPr>
                <w:iCs/>
              </w:rPr>
              <w:t>Make the following modification on the previous agreement made in RAN#106bis-e:</w:t>
            </w:r>
          </w:p>
          <w:p w14:paraId="7C275219" w14:textId="77777777" w:rsidR="00AC6441" w:rsidRPr="005B47A6" w:rsidRDefault="00AC6441" w:rsidP="00AC6441">
            <w:pPr>
              <w:numPr>
                <w:ilvl w:val="0"/>
                <w:numId w:val="14"/>
              </w:numPr>
              <w:jc w:val="both"/>
              <w:rPr>
                <w:rFonts w:eastAsia="Times New Roman" w:cs="Times"/>
              </w:rPr>
            </w:pPr>
            <w:r w:rsidRPr="005B47A6">
              <w:rPr>
                <w:rFonts w:eastAsia="Times New Roman" w:cs="Times"/>
              </w:rPr>
              <w:t>Subject to UE capability, support the LMF to request a UE to optionally measure the same DL PRS resource of a TRP with N different UE Rx TEGs and report the corresponding multiple RSTD measurements.</w:t>
            </w:r>
          </w:p>
          <w:p w14:paraId="0B85828B" w14:textId="77777777" w:rsidR="00AC6441" w:rsidRPr="005B47A6" w:rsidRDefault="00AC6441" w:rsidP="00AC6441">
            <w:pPr>
              <w:numPr>
                <w:ilvl w:val="2"/>
                <w:numId w:val="14"/>
              </w:numPr>
              <w:jc w:val="both"/>
              <w:rPr>
                <w:rFonts w:eastAsia="Times New Roman" w:cs="Times"/>
                <w:color w:val="FF0000"/>
                <w:u w:val="single"/>
              </w:rPr>
            </w:pPr>
            <w:r w:rsidRPr="005B47A6">
              <w:rPr>
                <w:rFonts w:eastAsia="Times New Roman" w:cs="Times"/>
              </w:rPr>
              <w:t>N=[2, 3, 4, 6, 8]</w:t>
            </w:r>
            <w:r w:rsidRPr="005B47A6">
              <w:rPr>
                <w:rStyle w:val="apple-converted-space"/>
                <w:rFonts w:eastAsia="Times New Roman" w:cs="Times"/>
              </w:rPr>
              <w:t> </w:t>
            </w:r>
            <w:r w:rsidRPr="005B47A6">
              <w:rPr>
                <w:rFonts w:eastAsia="Times New Roman" w:cs="Times"/>
                <w:strike/>
                <w:color w:val="FF0000"/>
              </w:rPr>
              <w:t>(FFS:</w:t>
            </w:r>
            <w:r w:rsidRPr="005B47A6">
              <w:rPr>
                <w:rStyle w:val="apple-converted-space"/>
                <w:rFonts w:eastAsia="Times New Roman" w:cs="Times"/>
                <w:strike/>
                <w:color w:val="FF0000"/>
              </w:rPr>
              <w:t> </w:t>
            </w:r>
            <w:r w:rsidRPr="005B47A6">
              <w:rPr>
                <w:rFonts w:eastAsia="Times New Roman" w:cs="Times"/>
                <w:strike/>
                <w:color w:val="FF0000"/>
              </w:rPr>
              <w:t>other values),</w:t>
            </w:r>
            <w:r w:rsidRPr="005B47A6">
              <w:rPr>
                <w:rStyle w:val="apple-converted-space"/>
                <w:rFonts w:eastAsia="Times New Roman" w:cs="Times"/>
                <w:color w:val="FF0000"/>
              </w:rPr>
              <w:t> </w:t>
            </w:r>
            <w:r w:rsidRPr="005B47A6">
              <w:rPr>
                <w:rFonts w:eastAsia="Times New Roman" w:cs="Times"/>
              </w:rPr>
              <w:t>where the maximum value of N depends on UE capability</w:t>
            </w:r>
            <w:r w:rsidRPr="005B47A6">
              <w:rPr>
                <w:rFonts w:eastAsia="Times New Roman" w:cs="Times"/>
                <w:color w:val="FF0000"/>
                <w:u w:val="single"/>
              </w:rPr>
              <w:t>, and applies to all DL PRS positioning frequency layers</w:t>
            </w:r>
          </w:p>
          <w:p w14:paraId="1BEDD2E8" w14:textId="77777777" w:rsidR="00AC6441" w:rsidRPr="005B47A6" w:rsidRDefault="00AC6441" w:rsidP="00AC6441">
            <w:pPr>
              <w:numPr>
                <w:ilvl w:val="2"/>
                <w:numId w:val="14"/>
              </w:numPr>
              <w:jc w:val="both"/>
              <w:rPr>
                <w:rFonts w:eastAsia="Times New Roman" w:cs="Times"/>
                <w:color w:val="FF0000"/>
                <w:u w:val="single"/>
              </w:rPr>
            </w:pPr>
            <w:r w:rsidRPr="005B47A6">
              <w:rPr>
                <w:rFonts w:eastAsia="Times New Roman" w:cs="Times"/>
                <w:color w:val="FF0000"/>
                <w:u w:val="single"/>
              </w:rPr>
              <w:t>Note: If N is not explicitly included in the request, it is up to UE to determine the number of different UE Rx TEGs to measure the same DL PRS resource within its capability</w:t>
            </w:r>
          </w:p>
          <w:p w14:paraId="0DC0E1E8" w14:textId="77777777" w:rsidR="00AC6441" w:rsidRPr="005B47A6" w:rsidRDefault="00AC6441" w:rsidP="00AC6441">
            <w:pPr>
              <w:numPr>
                <w:ilvl w:val="1"/>
                <w:numId w:val="14"/>
              </w:numPr>
              <w:jc w:val="both"/>
              <w:rPr>
                <w:rFonts w:eastAsia="Times New Roman" w:cs="Times"/>
              </w:rPr>
            </w:pPr>
            <w:r w:rsidRPr="005B47A6">
              <w:rPr>
                <w:rFonts w:eastAsia="Times New Roman" w:cs="Times"/>
              </w:rPr>
              <w:t>The TRP can be either a “RSTD” reference TRP or a neighbour TRP</w:t>
            </w:r>
          </w:p>
          <w:p w14:paraId="3BA729AB" w14:textId="77777777" w:rsidR="00AC6441" w:rsidRPr="005B47A6" w:rsidRDefault="00AC6441" w:rsidP="00AC6441">
            <w:pPr>
              <w:numPr>
                <w:ilvl w:val="1"/>
                <w:numId w:val="14"/>
              </w:numPr>
              <w:jc w:val="both"/>
              <w:rPr>
                <w:rFonts w:eastAsia="Times New Roman" w:cs="Times"/>
              </w:rPr>
            </w:pPr>
            <w:r w:rsidRPr="005B47A6">
              <w:rPr>
                <w:rFonts w:eastAsia="Times New Roman" w:cs="Times"/>
              </w:rPr>
              <w:t>FFS: details of the signalling, procedures, and UE capability</w:t>
            </w:r>
          </w:p>
          <w:p w14:paraId="16F65B4B" w14:textId="77777777" w:rsidR="00AC6441" w:rsidRPr="005B47A6" w:rsidRDefault="00AC6441" w:rsidP="00AC6441">
            <w:pPr>
              <w:numPr>
                <w:ilvl w:val="1"/>
                <w:numId w:val="14"/>
              </w:numPr>
              <w:jc w:val="both"/>
              <w:rPr>
                <w:rFonts w:eastAsia="Times New Roman" w:cs="Times"/>
              </w:rPr>
            </w:pPr>
            <w:r w:rsidRPr="005B47A6">
              <w:rPr>
                <w:rFonts w:eastAsia="Times New Roman" w:cs="Times"/>
              </w:rPr>
              <w:t>The</w:t>
            </w:r>
            <w:r w:rsidRPr="005B47A6">
              <w:rPr>
                <w:rStyle w:val="apple-converted-space"/>
                <w:rFonts w:eastAsia="Times New Roman" w:cs="Times"/>
              </w:rPr>
              <w:t> </w:t>
            </w:r>
            <w:r w:rsidRPr="005B47A6">
              <w:rPr>
                <w:rFonts w:eastAsia="Times New Roman" w:cs="Times"/>
              </w:rPr>
              <w:t>timestamps of the</w:t>
            </w:r>
            <w:r w:rsidRPr="005B47A6">
              <w:rPr>
                <w:rStyle w:val="apple-converted-space"/>
                <w:rFonts w:eastAsia="Times New Roman" w:cs="Times"/>
              </w:rPr>
              <w:t> </w:t>
            </w:r>
            <w:r w:rsidRPr="005B47A6">
              <w:rPr>
                <w:rFonts w:eastAsia="Times New Roman" w:cs="Times"/>
              </w:rPr>
              <w:t>multiple RSTD measurements</w:t>
            </w:r>
            <w:r w:rsidRPr="005B47A6">
              <w:rPr>
                <w:rStyle w:val="apple-converted-space"/>
                <w:rFonts w:eastAsia="Times New Roman" w:cs="Times"/>
              </w:rPr>
              <w:t> </w:t>
            </w:r>
            <w:r w:rsidRPr="005B47A6">
              <w:rPr>
                <w:rFonts w:eastAsia="Times New Roman" w:cs="Times"/>
              </w:rPr>
              <w:t>in the same measurement report</w:t>
            </w:r>
            <w:r w:rsidRPr="005B47A6">
              <w:rPr>
                <w:rStyle w:val="apple-converted-space"/>
                <w:rFonts w:eastAsia="Times New Roman" w:cs="Times"/>
              </w:rPr>
              <w:t> </w:t>
            </w:r>
            <w:r w:rsidRPr="005B47A6">
              <w:rPr>
                <w:rFonts w:eastAsia="Times New Roman" w:cs="Times"/>
              </w:rPr>
              <w:t>can</w:t>
            </w:r>
            <w:r w:rsidRPr="005B47A6">
              <w:rPr>
                <w:rStyle w:val="apple-converted-space"/>
                <w:rFonts w:eastAsia="Times New Roman" w:cs="Times"/>
              </w:rPr>
              <w:t> </w:t>
            </w:r>
            <w:r w:rsidRPr="005B47A6">
              <w:rPr>
                <w:rFonts w:eastAsia="Times New Roman" w:cs="Times"/>
              </w:rPr>
              <w:t>be the same or different.</w:t>
            </w:r>
          </w:p>
          <w:p w14:paraId="0418FB61" w14:textId="77777777" w:rsidR="00AC6441" w:rsidRPr="005B47A6" w:rsidRDefault="00AC6441" w:rsidP="00AC6441">
            <w:pPr>
              <w:numPr>
                <w:ilvl w:val="1"/>
                <w:numId w:val="14"/>
              </w:numPr>
              <w:jc w:val="both"/>
              <w:rPr>
                <w:rFonts w:eastAsia="Times New Roman" w:cs="Times"/>
              </w:rPr>
            </w:pPr>
            <w:r w:rsidRPr="005B47A6">
              <w:rPr>
                <w:rFonts w:eastAsia="Times New Roman" w:cs="Times"/>
              </w:rPr>
              <w:t>Note: All RSTD measurements are relative to a single reference timing</w:t>
            </w:r>
          </w:p>
          <w:p w14:paraId="4D707561" w14:textId="77777777" w:rsidR="00AC6441" w:rsidRPr="005B47A6" w:rsidRDefault="00AC6441" w:rsidP="00AC6441">
            <w:pPr>
              <w:numPr>
                <w:ilvl w:val="0"/>
                <w:numId w:val="14"/>
              </w:numPr>
              <w:jc w:val="both"/>
              <w:rPr>
                <w:rFonts w:eastAsia="Times New Roman" w:cs="Times"/>
              </w:rPr>
            </w:pPr>
            <w:r w:rsidRPr="005B47A6">
              <w:rPr>
                <w:rFonts w:eastAsia="Times New Roman" w:cs="Times"/>
              </w:rPr>
              <w:t>Support the LMF to request a TRP to optionally measure the same SRS resource of a UE with M different TRP Rx TEGs and report the corresponding multiple RTOA measurements.</w:t>
            </w:r>
          </w:p>
          <w:p w14:paraId="6E53EC77" w14:textId="77777777" w:rsidR="00AC6441" w:rsidRPr="005B47A6" w:rsidRDefault="00AC6441" w:rsidP="00AC6441">
            <w:pPr>
              <w:pStyle w:val="ListParagraph"/>
              <w:numPr>
                <w:ilvl w:val="1"/>
                <w:numId w:val="14"/>
              </w:numPr>
              <w:spacing w:line="259" w:lineRule="auto"/>
              <w:ind w:leftChars="0"/>
              <w:contextualSpacing/>
              <w:jc w:val="both"/>
              <w:rPr>
                <w:rFonts w:cs="Times"/>
                <w:color w:val="FF0000"/>
                <w:szCs w:val="20"/>
                <w:u w:val="single"/>
              </w:rPr>
            </w:pPr>
            <w:r w:rsidRPr="005B47A6">
              <w:rPr>
                <w:rFonts w:cs="Times"/>
              </w:rPr>
              <w:t>M = [2, 3, 4, 6, 8]</w:t>
            </w:r>
            <w:r w:rsidRPr="005B47A6">
              <w:rPr>
                <w:rStyle w:val="apple-converted-space"/>
                <w:rFonts w:cs="Times"/>
              </w:rPr>
              <w:t> </w:t>
            </w:r>
            <w:r w:rsidRPr="005B47A6">
              <w:rPr>
                <w:rFonts w:cs="Times"/>
                <w:strike/>
                <w:color w:val="FF0000"/>
              </w:rPr>
              <w:t>(FFS:</w:t>
            </w:r>
            <w:r w:rsidRPr="005B47A6">
              <w:rPr>
                <w:rStyle w:val="apple-converted-space"/>
                <w:rFonts w:cs="Times"/>
                <w:strike/>
                <w:color w:val="FF0000"/>
              </w:rPr>
              <w:t> </w:t>
            </w:r>
            <w:r w:rsidRPr="005B47A6">
              <w:rPr>
                <w:rFonts w:cs="Times"/>
                <w:strike/>
                <w:color w:val="FF0000"/>
              </w:rPr>
              <w:t xml:space="preserve">other values) </w:t>
            </w:r>
            <w:r w:rsidRPr="005B47A6">
              <w:rPr>
                <w:rFonts w:cs="Times"/>
                <w:color w:val="FF0000"/>
                <w:szCs w:val="20"/>
                <w:u w:val="single"/>
              </w:rPr>
              <w:t xml:space="preserve"> applies to all configured SRS resources </w:t>
            </w:r>
            <w:r w:rsidRPr="007A4449">
              <w:rPr>
                <w:rFonts w:cs="Times"/>
                <w:strike/>
                <w:color w:val="FF0000"/>
                <w:szCs w:val="20"/>
                <w:u w:val="single"/>
              </w:rPr>
              <w:t>for positioning</w:t>
            </w:r>
          </w:p>
          <w:p w14:paraId="24A39674" w14:textId="77777777" w:rsidR="00AC6441" w:rsidRPr="005B47A6" w:rsidRDefault="00AC6441" w:rsidP="00AC6441">
            <w:pPr>
              <w:numPr>
                <w:ilvl w:val="1"/>
                <w:numId w:val="14"/>
              </w:numPr>
              <w:jc w:val="both"/>
              <w:rPr>
                <w:rFonts w:eastAsia="Times New Roman" w:cs="Times"/>
                <w:color w:val="FF0000"/>
                <w:u w:val="single"/>
              </w:rPr>
            </w:pPr>
            <w:r w:rsidRPr="005B47A6">
              <w:rPr>
                <w:rFonts w:eastAsia="Times New Roman" w:cs="Times"/>
                <w:color w:val="FF0000"/>
                <w:u w:val="single"/>
              </w:rPr>
              <w:t xml:space="preserve">Note: If M is not explicitly included in the request, it is up to TRP to determine the number of different TRP Rx TEGs to measure the same </w:t>
            </w:r>
            <w:r w:rsidRPr="005B47A6">
              <w:rPr>
                <w:rFonts w:cs="Times"/>
                <w:color w:val="FF0000"/>
                <w:u w:val="single"/>
              </w:rPr>
              <w:t>SRS resources for positioning</w:t>
            </w:r>
          </w:p>
          <w:p w14:paraId="32CFB87B" w14:textId="77777777" w:rsidR="00AC6441" w:rsidRPr="005B47A6" w:rsidRDefault="00AC6441" w:rsidP="00AC6441">
            <w:pPr>
              <w:numPr>
                <w:ilvl w:val="1"/>
                <w:numId w:val="14"/>
              </w:numPr>
              <w:jc w:val="both"/>
              <w:rPr>
                <w:rFonts w:eastAsia="Times New Roman" w:cs="Times"/>
              </w:rPr>
            </w:pPr>
            <w:r w:rsidRPr="005B47A6">
              <w:rPr>
                <w:rFonts w:eastAsia="Times New Roman" w:cs="Times"/>
              </w:rPr>
              <w:t>FFS: details of the signalling, procedures</w:t>
            </w:r>
          </w:p>
          <w:p w14:paraId="65E52671" w14:textId="77777777" w:rsidR="00AC6441" w:rsidRPr="005B47A6" w:rsidRDefault="00AC6441" w:rsidP="00AC6441">
            <w:pPr>
              <w:numPr>
                <w:ilvl w:val="1"/>
                <w:numId w:val="14"/>
              </w:numPr>
              <w:jc w:val="both"/>
              <w:rPr>
                <w:rStyle w:val="apple-converted-space"/>
                <w:rFonts w:eastAsia="Times New Roman" w:cs="Times"/>
              </w:rPr>
            </w:pPr>
            <w:r w:rsidRPr="005B47A6">
              <w:rPr>
                <w:rFonts w:eastAsia="Times New Roman" w:cs="Times"/>
              </w:rPr>
              <w:t>The</w:t>
            </w:r>
            <w:r w:rsidRPr="005B47A6">
              <w:rPr>
                <w:rStyle w:val="apple-converted-space"/>
                <w:rFonts w:eastAsia="Times New Roman" w:cs="Times"/>
              </w:rPr>
              <w:t> </w:t>
            </w:r>
            <w:r w:rsidRPr="005B47A6">
              <w:rPr>
                <w:rFonts w:eastAsia="Times New Roman" w:cs="Times"/>
              </w:rPr>
              <w:t>timestamps of the</w:t>
            </w:r>
            <w:r w:rsidRPr="005B47A6">
              <w:rPr>
                <w:rStyle w:val="apple-converted-space"/>
                <w:rFonts w:eastAsia="Times New Roman" w:cs="Times"/>
              </w:rPr>
              <w:t> </w:t>
            </w:r>
            <w:r w:rsidRPr="005B47A6">
              <w:rPr>
                <w:rFonts w:eastAsia="Times New Roman" w:cs="Times"/>
              </w:rPr>
              <w:t>multiple RTOA measurements</w:t>
            </w:r>
            <w:r w:rsidRPr="005B47A6">
              <w:rPr>
                <w:rStyle w:val="apple-converted-space"/>
                <w:rFonts w:eastAsia="Times New Roman" w:cs="Times"/>
              </w:rPr>
              <w:t> </w:t>
            </w:r>
            <w:r w:rsidRPr="005B47A6">
              <w:rPr>
                <w:rFonts w:eastAsia="Times New Roman" w:cs="Times"/>
              </w:rPr>
              <w:t>in the same measurement report</w:t>
            </w:r>
            <w:r w:rsidRPr="005B47A6">
              <w:rPr>
                <w:rStyle w:val="apple-converted-space"/>
                <w:rFonts w:eastAsia="Times New Roman" w:cs="Times"/>
              </w:rPr>
              <w:t> </w:t>
            </w:r>
            <w:r w:rsidRPr="005B47A6">
              <w:rPr>
                <w:rFonts w:eastAsia="Times New Roman" w:cs="Times"/>
              </w:rPr>
              <w:t>can</w:t>
            </w:r>
            <w:r w:rsidRPr="005B47A6">
              <w:rPr>
                <w:rStyle w:val="apple-converted-space"/>
                <w:rFonts w:eastAsia="Times New Roman" w:cs="Times"/>
              </w:rPr>
              <w:t> </w:t>
            </w:r>
            <w:r w:rsidRPr="005B47A6">
              <w:rPr>
                <w:rFonts w:eastAsia="Times New Roman" w:cs="Times"/>
              </w:rPr>
              <w:t>be the same or different.</w:t>
            </w:r>
            <w:r w:rsidRPr="005B47A6">
              <w:rPr>
                <w:rStyle w:val="apple-converted-space"/>
                <w:rFonts w:eastAsia="Times New Roman" w:cs="Times"/>
              </w:rPr>
              <w:t> </w:t>
            </w:r>
          </w:p>
          <w:p w14:paraId="23009C23" w14:textId="77777777" w:rsidR="00AC6441" w:rsidRDefault="00AC6441" w:rsidP="00AC6441">
            <w:pPr>
              <w:tabs>
                <w:tab w:val="left" w:pos="1800"/>
              </w:tabs>
            </w:pPr>
          </w:p>
          <w:p w14:paraId="6972B172" w14:textId="77777777" w:rsidR="00AC6441" w:rsidRPr="00974C6A" w:rsidRDefault="00AC6441" w:rsidP="00AC6441">
            <w:pPr>
              <w:rPr>
                <w:b/>
              </w:rPr>
            </w:pPr>
            <w:r w:rsidRPr="00974C6A">
              <w:rPr>
                <w:rFonts w:hint="eastAsia"/>
                <w:b/>
                <w:highlight w:val="green"/>
              </w:rPr>
              <w:t>A</w:t>
            </w:r>
            <w:r w:rsidRPr="00974C6A">
              <w:rPr>
                <w:b/>
                <w:highlight w:val="green"/>
              </w:rPr>
              <w:t>greement</w:t>
            </w:r>
          </w:p>
          <w:p w14:paraId="700E4E3C" w14:textId="77777777" w:rsidR="00AC6441" w:rsidRDefault="00AC6441" w:rsidP="00AC6441">
            <w:r w:rsidRPr="00F368E6">
              <w:t>Each measurement instance in a TRP measurement report can be configured by LMF with either N=1 or 4 SRS measurement time occasions.</w:t>
            </w:r>
          </w:p>
          <w:p w14:paraId="6FDC3C3F" w14:textId="77777777" w:rsidR="00AC6441" w:rsidRDefault="00AC6441" w:rsidP="00AC6441">
            <w:pPr>
              <w:rPr>
                <w:iCs/>
              </w:rPr>
            </w:pPr>
          </w:p>
          <w:p w14:paraId="6F001ED1" w14:textId="77777777" w:rsidR="00AC6441" w:rsidRDefault="00AC6441" w:rsidP="00AC6441">
            <w:pPr>
              <w:rPr>
                <w:rFonts w:ascii="Times New Roman" w:eastAsia="SimSun" w:hAnsi="Times New Roman"/>
                <w:b/>
                <w:szCs w:val="22"/>
                <w:lang w:val="en-US" w:eastAsia="zh-CN"/>
              </w:rPr>
            </w:pPr>
            <w:r>
              <w:rPr>
                <w:rFonts w:ascii="Times New Roman" w:hAnsi="Times New Roman"/>
                <w:b/>
                <w:highlight w:val="green"/>
              </w:rPr>
              <w:t>Agreement</w:t>
            </w:r>
          </w:p>
          <w:p w14:paraId="72AB2159" w14:textId="77777777" w:rsidR="00AC6441" w:rsidRDefault="00AC6441" w:rsidP="006E21DC">
            <w:pPr>
              <w:numPr>
                <w:ilvl w:val="0"/>
                <w:numId w:val="78"/>
              </w:numPr>
              <w:jc w:val="both"/>
              <w:rPr>
                <w:rFonts w:ascii="Times New Roman" w:eastAsia="Times New Roman" w:hAnsi="Times New Roman"/>
                <w:sz w:val="16"/>
                <w:szCs w:val="20"/>
              </w:rPr>
            </w:pPr>
            <w:r>
              <w:rPr>
                <w:rFonts w:ascii="Times New Roman" w:eastAsia="Times New Roman" w:hAnsi="Times New Roman"/>
              </w:rPr>
              <w:t xml:space="preserve">Subject to UE capability, support the LMF to request a UE to optionally measure the same DL PRS resource of a TRP with N different UE Rx TEGs and report the corresponding multiple </w:t>
            </w:r>
            <w:r>
              <w:rPr>
                <w:rFonts w:ascii="Times New Roman" w:hAnsi="Times New Roman"/>
              </w:rPr>
              <w:t xml:space="preserve">UE Rx-Tx time difference </w:t>
            </w:r>
            <w:r>
              <w:rPr>
                <w:rFonts w:ascii="Times New Roman" w:eastAsia="Times New Roman" w:hAnsi="Times New Roman"/>
              </w:rPr>
              <w:t>measurements.</w:t>
            </w:r>
          </w:p>
          <w:p w14:paraId="2A2B430D" w14:textId="77777777" w:rsidR="00AC6441" w:rsidRDefault="00AC6441" w:rsidP="006E21DC">
            <w:pPr>
              <w:numPr>
                <w:ilvl w:val="2"/>
                <w:numId w:val="78"/>
              </w:numPr>
              <w:jc w:val="both"/>
              <w:rPr>
                <w:rFonts w:ascii="Times New Roman" w:eastAsia="Times New Roman" w:hAnsi="Times New Roman"/>
                <w:szCs w:val="22"/>
              </w:rPr>
            </w:pPr>
            <w:r>
              <w:rPr>
                <w:rFonts w:ascii="Times New Roman" w:eastAsia="Times New Roman" w:hAnsi="Times New Roman"/>
              </w:rPr>
              <w:t>N=[2, 3, 4, 6, 8]</w:t>
            </w:r>
            <w:r>
              <w:rPr>
                <w:rStyle w:val="apple-converted-space"/>
                <w:rFonts w:eastAsia="Times New Roman"/>
              </w:rPr>
              <w:t xml:space="preserve">, </w:t>
            </w:r>
            <w:r>
              <w:rPr>
                <w:rFonts w:ascii="Times New Roman" w:eastAsia="Times New Roman" w:hAnsi="Times New Roman"/>
              </w:rPr>
              <w:t>where the maximum value of N depends on UE capability, and applies to all DL PRS positioning frequency layers</w:t>
            </w:r>
          </w:p>
          <w:p w14:paraId="58B81CF8" w14:textId="77777777" w:rsidR="00AC6441" w:rsidRDefault="00AC6441" w:rsidP="006E21DC">
            <w:pPr>
              <w:numPr>
                <w:ilvl w:val="2"/>
                <w:numId w:val="78"/>
              </w:numPr>
              <w:jc w:val="both"/>
              <w:rPr>
                <w:rFonts w:ascii="Times New Roman" w:eastAsia="Times New Roman" w:hAnsi="Times New Roman"/>
              </w:rPr>
            </w:pPr>
            <w:r>
              <w:rPr>
                <w:rFonts w:ascii="Times New Roman" w:eastAsia="Times New Roman" w:hAnsi="Times New Roman"/>
              </w:rPr>
              <w:t>Note: If N is not explicitly included in the request, it is up to UE to determine the number of different UE Rx TEGs to measure the same DL PRS resource within its capability</w:t>
            </w:r>
          </w:p>
          <w:p w14:paraId="2A3C285E" w14:textId="77777777" w:rsidR="00AC6441" w:rsidRDefault="00AC6441" w:rsidP="006E21DC">
            <w:pPr>
              <w:numPr>
                <w:ilvl w:val="1"/>
                <w:numId w:val="78"/>
              </w:numPr>
              <w:jc w:val="both"/>
              <w:rPr>
                <w:rFonts w:ascii="Times New Roman" w:eastAsia="Times New Roman" w:hAnsi="Times New Roman"/>
              </w:rPr>
            </w:pPr>
            <w:r>
              <w:rPr>
                <w:rFonts w:ascii="Times New Roman" w:eastAsia="Times New Roman" w:hAnsi="Times New Roman"/>
              </w:rPr>
              <w:t>FFS: details of the signalling, procedures, and UE capability</w:t>
            </w:r>
          </w:p>
          <w:p w14:paraId="60E5628E" w14:textId="77777777" w:rsidR="00AC6441" w:rsidRDefault="00AC6441" w:rsidP="006E21DC">
            <w:pPr>
              <w:numPr>
                <w:ilvl w:val="1"/>
                <w:numId w:val="78"/>
              </w:numPr>
              <w:jc w:val="both"/>
              <w:rPr>
                <w:rFonts w:ascii="Times New Roman" w:eastAsia="Times New Roman" w:hAnsi="Times New Roman"/>
              </w:rPr>
            </w:pPr>
            <w:r>
              <w:rPr>
                <w:rFonts w:ascii="Times New Roman" w:eastAsia="Times New Roman" w:hAnsi="Times New Roman"/>
              </w:rPr>
              <w:t>The</w:t>
            </w:r>
            <w:r>
              <w:rPr>
                <w:rStyle w:val="apple-converted-space"/>
                <w:rFonts w:eastAsia="Times New Roman"/>
              </w:rPr>
              <w:t> </w:t>
            </w:r>
            <w:r>
              <w:rPr>
                <w:rFonts w:ascii="Times New Roman" w:eastAsia="Times New Roman" w:hAnsi="Times New Roman"/>
              </w:rPr>
              <w:t>timestamps of the</w:t>
            </w:r>
            <w:r>
              <w:rPr>
                <w:rStyle w:val="apple-converted-space"/>
                <w:rFonts w:eastAsia="Times New Roman"/>
              </w:rPr>
              <w:t> </w:t>
            </w:r>
            <w:r>
              <w:rPr>
                <w:rFonts w:ascii="Times New Roman" w:eastAsia="Times New Roman" w:hAnsi="Times New Roman"/>
              </w:rPr>
              <w:t xml:space="preserve">multiple </w:t>
            </w:r>
            <w:r>
              <w:rPr>
                <w:rFonts w:ascii="Times New Roman" w:hAnsi="Times New Roman"/>
              </w:rPr>
              <w:t xml:space="preserve">UE Rx-Tx time difference </w:t>
            </w:r>
            <w:r>
              <w:rPr>
                <w:rFonts w:ascii="Times New Roman" w:eastAsia="Times New Roman" w:hAnsi="Times New Roman"/>
              </w:rPr>
              <w:t>measurements</w:t>
            </w:r>
            <w:r>
              <w:rPr>
                <w:rStyle w:val="apple-converted-space"/>
                <w:rFonts w:eastAsia="Times New Roman"/>
              </w:rPr>
              <w:t> </w:t>
            </w:r>
            <w:r>
              <w:rPr>
                <w:rFonts w:ascii="Times New Roman" w:eastAsia="Times New Roman" w:hAnsi="Times New Roman"/>
              </w:rPr>
              <w:t>in the same measurement report</w:t>
            </w:r>
            <w:r>
              <w:rPr>
                <w:rStyle w:val="apple-converted-space"/>
                <w:rFonts w:eastAsia="Times New Roman"/>
              </w:rPr>
              <w:t> </w:t>
            </w:r>
            <w:r>
              <w:rPr>
                <w:rFonts w:ascii="Times New Roman" w:eastAsia="Times New Roman" w:hAnsi="Times New Roman"/>
              </w:rPr>
              <w:t>can</w:t>
            </w:r>
            <w:r>
              <w:rPr>
                <w:rStyle w:val="apple-converted-space"/>
                <w:rFonts w:eastAsia="Times New Roman"/>
              </w:rPr>
              <w:t> </w:t>
            </w:r>
            <w:r>
              <w:rPr>
                <w:rFonts w:ascii="Times New Roman" w:eastAsia="Times New Roman" w:hAnsi="Times New Roman"/>
              </w:rPr>
              <w:t>be the same or different.</w:t>
            </w:r>
          </w:p>
          <w:p w14:paraId="5B02DB91" w14:textId="77777777" w:rsidR="00AC6441" w:rsidRDefault="00AC6441" w:rsidP="006E21DC">
            <w:pPr>
              <w:numPr>
                <w:ilvl w:val="0"/>
                <w:numId w:val="78"/>
              </w:numPr>
              <w:jc w:val="both"/>
              <w:rPr>
                <w:rFonts w:ascii="Times New Roman" w:eastAsia="Times New Roman" w:hAnsi="Times New Roman"/>
              </w:rPr>
            </w:pPr>
            <w:r>
              <w:rPr>
                <w:rFonts w:ascii="Times New Roman" w:eastAsia="Times New Roman" w:hAnsi="Times New Roman"/>
              </w:rPr>
              <w:t xml:space="preserve">Support the LMF to request a TRP to optionally measure the same SRS resource of a UE with M different TRP Rx TEGs and report the corresponding multiple </w:t>
            </w:r>
            <w:proofErr w:type="spellStart"/>
            <w:r>
              <w:rPr>
                <w:rFonts w:ascii="Times New Roman" w:hAnsi="Times New Roman"/>
              </w:rPr>
              <w:t>gNB</w:t>
            </w:r>
            <w:proofErr w:type="spellEnd"/>
            <w:r>
              <w:rPr>
                <w:rFonts w:ascii="Times New Roman" w:hAnsi="Times New Roman"/>
              </w:rPr>
              <w:t xml:space="preserve"> Rx-Tx time difference </w:t>
            </w:r>
            <w:r>
              <w:rPr>
                <w:rFonts w:ascii="Times New Roman" w:eastAsia="Times New Roman" w:hAnsi="Times New Roman"/>
              </w:rPr>
              <w:t>measurements.</w:t>
            </w:r>
          </w:p>
          <w:p w14:paraId="17AE3ECB" w14:textId="77777777" w:rsidR="00AC6441" w:rsidRDefault="00AC6441" w:rsidP="006E21DC">
            <w:pPr>
              <w:pStyle w:val="ListParagraph"/>
              <w:numPr>
                <w:ilvl w:val="1"/>
                <w:numId w:val="78"/>
              </w:numPr>
              <w:spacing w:line="254" w:lineRule="auto"/>
              <w:ind w:leftChars="0"/>
              <w:contextualSpacing/>
              <w:jc w:val="both"/>
              <w:rPr>
                <w:rFonts w:ascii="Times New Roman" w:eastAsia="Times New Roman" w:hAnsi="Times New Roman"/>
                <w:szCs w:val="20"/>
              </w:rPr>
            </w:pPr>
            <w:r>
              <w:rPr>
                <w:rFonts w:ascii="Times New Roman" w:hAnsi="Times New Roman"/>
              </w:rPr>
              <w:t>M = [2, 3, 4, 6, 8]</w:t>
            </w:r>
            <w:r>
              <w:rPr>
                <w:rStyle w:val="apple-converted-space"/>
              </w:rPr>
              <w:t> </w:t>
            </w:r>
            <w:r>
              <w:rPr>
                <w:rFonts w:ascii="Times New Roman" w:hAnsi="Times New Roman"/>
                <w:szCs w:val="20"/>
              </w:rPr>
              <w:t>applies to all configured SRS resources.</w:t>
            </w:r>
          </w:p>
          <w:p w14:paraId="12ABA18E" w14:textId="77777777" w:rsidR="00AC6441" w:rsidRDefault="00AC6441" w:rsidP="006E21DC">
            <w:pPr>
              <w:numPr>
                <w:ilvl w:val="1"/>
                <w:numId w:val="78"/>
              </w:numPr>
              <w:jc w:val="both"/>
              <w:rPr>
                <w:rFonts w:ascii="Times New Roman" w:eastAsia="Times New Roman" w:hAnsi="Times New Roman"/>
                <w:szCs w:val="20"/>
              </w:rPr>
            </w:pPr>
            <w:r>
              <w:rPr>
                <w:rFonts w:ascii="Times New Roman" w:eastAsia="Times New Roman" w:hAnsi="Times New Roman"/>
              </w:rPr>
              <w:t xml:space="preserve">Note: If M is not explicitly included in the request, it is up to TRP to determine the number of different TRP Rx TEGs to measure the same </w:t>
            </w:r>
            <w:r>
              <w:rPr>
                <w:rFonts w:ascii="Times New Roman" w:hAnsi="Times New Roman"/>
              </w:rPr>
              <w:t>SRS resources</w:t>
            </w:r>
          </w:p>
          <w:p w14:paraId="5D6173B7" w14:textId="77777777" w:rsidR="00AC6441" w:rsidRDefault="00AC6441" w:rsidP="006E21DC">
            <w:pPr>
              <w:numPr>
                <w:ilvl w:val="1"/>
                <w:numId w:val="78"/>
              </w:numPr>
              <w:jc w:val="both"/>
              <w:rPr>
                <w:rFonts w:ascii="Times New Roman" w:eastAsia="Times New Roman" w:hAnsi="Times New Roman"/>
                <w:szCs w:val="22"/>
                <w:lang w:val="en-US"/>
              </w:rPr>
            </w:pPr>
            <w:r>
              <w:rPr>
                <w:rFonts w:ascii="Times New Roman" w:eastAsia="Times New Roman" w:hAnsi="Times New Roman"/>
              </w:rPr>
              <w:t>FFS: details of the signalling, procedures</w:t>
            </w:r>
          </w:p>
          <w:p w14:paraId="7EA116FB" w14:textId="77777777" w:rsidR="00AC6441" w:rsidRDefault="00AC6441" w:rsidP="006E21DC">
            <w:pPr>
              <w:numPr>
                <w:ilvl w:val="1"/>
                <w:numId w:val="78"/>
              </w:numPr>
              <w:jc w:val="both"/>
              <w:rPr>
                <w:rStyle w:val="apple-converted-space"/>
                <w:rFonts w:eastAsia="SimSun"/>
              </w:rPr>
            </w:pPr>
            <w:r>
              <w:rPr>
                <w:rFonts w:ascii="Times New Roman" w:eastAsia="Times New Roman" w:hAnsi="Times New Roman"/>
              </w:rPr>
              <w:lastRenderedPageBreak/>
              <w:t>The</w:t>
            </w:r>
            <w:r>
              <w:rPr>
                <w:rStyle w:val="apple-converted-space"/>
                <w:rFonts w:eastAsia="Times New Roman"/>
              </w:rPr>
              <w:t> </w:t>
            </w:r>
            <w:r>
              <w:rPr>
                <w:rFonts w:ascii="Times New Roman" w:eastAsia="Times New Roman" w:hAnsi="Times New Roman"/>
              </w:rPr>
              <w:t>timestamps of the</w:t>
            </w:r>
            <w:r>
              <w:rPr>
                <w:rStyle w:val="apple-converted-space"/>
                <w:rFonts w:eastAsia="Times New Roman"/>
              </w:rPr>
              <w:t> </w:t>
            </w:r>
            <w:r>
              <w:rPr>
                <w:rFonts w:ascii="Times New Roman" w:eastAsia="Times New Roman" w:hAnsi="Times New Roman"/>
              </w:rPr>
              <w:t xml:space="preserve">multiple </w:t>
            </w:r>
            <w:proofErr w:type="spellStart"/>
            <w:r>
              <w:rPr>
                <w:rFonts w:ascii="Times New Roman" w:hAnsi="Times New Roman"/>
              </w:rPr>
              <w:t>gNB</w:t>
            </w:r>
            <w:proofErr w:type="spellEnd"/>
            <w:r>
              <w:rPr>
                <w:rFonts w:ascii="Times New Roman" w:hAnsi="Times New Roman"/>
              </w:rPr>
              <w:t xml:space="preserve"> Rx-Tx time difference </w:t>
            </w:r>
            <w:r>
              <w:rPr>
                <w:rFonts w:ascii="Times New Roman" w:eastAsia="Times New Roman" w:hAnsi="Times New Roman"/>
              </w:rPr>
              <w:t>measurements</w:t>
            </w:r>
            <w:r>
              <w:rPr>
                <w:rStyle w:val="apple-converted-space"/>
                <w:rFonts w:eastAsia="Times New Roman"/>
              </w:rPr>
              <w:t> </w:t>
            </w:r>
            <w:r>
              <w:rPr>
                <w:rFonts w:ascii="Times New Roman" w:eastAsia="Times New Roman" w:hAnsi="Times New Roman"/>
              </w:rPr>
              <w:t>in the same measurement report</w:t>
            </w:r>
            <w:r>
              <w:rPr>
                <w:rStyle w:val="apple-converted-space"/>
                <w:rFonts w:eastAsia="Times New Roman"/>
              </w:rPr>
              <w:t> </w:t>
            </w:r>
            <w:r>
              <w:rPr>
                <w:rFonts w:ascii="Times New Roman" w:eastAsia="Times New Roman" w:hAnsi="Times New Roman"/>
              </w:rPr>
              <w:t>can</w:t>
            </w:r>
            <w:r>
              <w:rPr>
                <w:rStyle w:val="apple-converted-space"/>
                <w:rFonts w:eastAsia="Times New Roman"/>
              </w:rPr>
              <w:t> </w:t>
            </w:r>
            <w:r>
              <w:rPr>
                <w:rFonts w:ascii="Times New Roman" w:eastAsia="Times New Roman" w:hAnsi="Times New Roman"/>
              </w:rPr>
              <w:t>be the same or different.</w:t>
            </w:r>
            <w:r>
              <w:rPr>
                <w:rStyle w:val="apple-converted-space"/>
                <w:rFonts w:eastAsia="Times New Roman"/>
                <w:i/>
              </w:rPr>
              <w:t> </w:t>
            </w:r>
          </w:p>
          <w:p w14:paraId="04FBA3C8" w14:textId="77777777" w:rsidR="00AC6441" w:rsidRDefault="00AC6441" w:rsidP="00AC6441"/>
          <w:p w14:paraId="44C6E83A" w14:textId="77777777" w:rsidR="00AC6441" w:rsidRDefault="00AC6441" w:rsidP="00AC6441"/>
          <w:p w14:paraId="1DC7D83B" w14:textId="77777777" w:rsidR="00AC6441" w:rsidRPr="00596179" w:rsidRDefault="00AC6441" w:rsidP="00AC6441">
            <w:pPr>
              <w:rPr>
                <w:iCs/>
              </w:rPr>
            </w:pPr>
            <w:r w:rsidRPr="00781BCA">
              <w:rPr>
                <w:b/>
                <w:iCs/>
              </w:rPr>
              <w:t>R1-2112512</w:t>
            </w:r>
            <w:r w:rsidRPr="00596179">
              <w:rPr>
                <w:iCs/>
              </w:rPr>
              <w:tab/>
              <w:t xml:space="preserve">FL Summary #3 for accuracy improvements by mitigating UE Rx/Tx and/or </w:t>
            </w:r>
            <w:proofErr w:type="spellStart"/>
            <w:r w:rsidRPr="00596179">
              <w:rPr>
                <w:iCs/>
              </w:rPr>
              <w:t>gNB</w:t>
            </w:r>
            <w:proofErr w:type="spellEnd"/>
            <w:r w:rsidRPr="00596179">
              <w:rPr>
                <w:iCs/>
              </w:rPr>
              <w:t xml:space="preserve"> Rx/Tx timing delays</w:t>
            </w:r>
            <w:r w:rsidRPr="00596179">
              <w:rPr>
                <w:iCs/>
              </w:rPr>
              <w:tab/>
              <w:t>Moderator (CATT)</w:t>
            </w:r>
          </w:p>
          <w:p w14:paraId="16BF1D23" w14:textId="77777777" w:rsidR="00AC6441" w:rsidRPr="006C3F4E" w:rsidRDefault="00AC6441" w:rsidP="00AC6441">
            <w:pPr>
              <w:rPr>
                <w:iCs/>
              </w:rPr>
            </w:pPr>
          </w:p>
          <w:p w14:paraId="3CCD890E" w14:textId="77777777" w:rsidR="00AC6441" w:rsidRDefault="00AC6441" w:rsidP="00AC6441">
            <w:pPr>
              <w:rPr>
                <w:iCs/>
              </w:rPr>
            </w:pPr>
            <w:r w:rsidRPr="00121EDD">
              <w:rPr>
                <w:b/>
                <w:iCs/>
              </w:rPr>
              <w:t>R1-2112513</w:t>
            </w:r>
            <w:r w:rsidRPr="00596179">
              <w:rPr>
                <w:iCs/>
              </w:rPr>
              <w:tab/>
              <w:t xml:space="preserve">FL Summary #4 for accuracy improvements by mitigating UE Rx/Tx and/or </w:t>
            </w:r>
            <w:proofErr w:type="spellStart"/>
            <w:r w:rsidRPr="00596179">
              <w:rPr>
                <w:iCs/>
              </w:rPr>
              <w:t>gNB</w:t>
            </w:r>
            <w:proofErr w:type="spellEnd"/>
            <w:r w:rsidRPr="00596179">
              <w:rPr>
                <w:iCs/>
              </w:rPr>
              <w:t xml:space="preserve"> Rx/Tx timing delays</w:t>
            </w:r>
            <w:r w:rsidRPr="00596179">
              <w:rPr>
                <w:iCs/>
              </w:rPr>
              <w:tab/>
              <w:t>Moderator (CATT)</w:t>
            </w:r>
          </w:p>
          <w:p w14:paraId="340FA08C" w14:textId="77777777" w:rsidR="00AC6441" w:rsidRDefault="00AC6441" w:rsidP="00AC6441">
            <w:pPr>
              <w:rPr>
                <w:iCs/>
              </w:rPr>
            </w:pPr>
          </w:p>
          <w:p w14:paraId="568EF91E" w14:textId="77777777" w:rsidR="00AC6441" w:rsidRDefault="00AC6441" w:rsidP="00AC6441">
            <w:pPr>
              <w:rPr>
                <w:iCs/>
              </w:rPr>
            </w:pPr>
          </w:p>
          <w:p w14:paraId="45F7E112" w14:textId="77777777" w:rsidR="00AC6441" w:rsidRDefault="00AC6441" w:rsidP="00AC6441">
            <w:pPr>
              <w:rPr>
                <w:rFonts w:ascii="Times New Roman" w:eastAsia="SimSun" w:hAnsi="Times New Roman"/>
                <w:b/>
                <w:szCs w:val="22"/>
                <w:lang w:val="en-US" w:eastAsia="zh-CN"/>
              </w:rPr>
            </w:pPr>
            <w:r>
              <w:rPr>
                <w:rFonts w:ascii="Times New Roman" w:hAnsi="Times New Roman"/>
                <w:b/>
                <w:highlight w:val="green"/>
              </w:rPr>
              <w:t>Agreement</w:t>
            </w:r>
          </w:p>
          <w:p w14:paraId="51823BF7" w14:textId="77777777" w:rsidR="00AC6441" w:rsidRPr="007340C4" w:rsidRDefault="00AC6441" w:rsidP="006E21DC">
            <w:pPr>
              <w:numPr>
                <w:ilvl w:val="0"/>
                <w:numId w:val="79"/>
              </w:numPr>
              <w:spacing w:line="220" w:lineRule="exact"/>
              <w:contextualSpacing/>
              <w:jc w:val="both"/>
              <w:rPr>
                <w:rFonts w:ascii="Times New Roman" w:hAnsi="Times New Roman"/>
                <w:iCs/>
                <w:szCs w:val="16"/>
              </w:rPr>
            </w:pPr>
            <w:r w:rsidRPr="007340C4">
              <w:rPr>
                <w:rFonts w:ascii="Times New Roman" w:hAnsi="Times New Roman"/>
                <w:iCs/>
                <w:szCs w:val="16"/>
              </w:rPr>
              <w:t xml:space="preserve">For UL-TDOA, supporting the following for the serving </w:t>
            </w:r>
            <w:proofErr w:type="spellStart"/>
            <w:r w:rsidRPr="007340C4">
              <w:rPr>
                <w:rFonts w:ascii="Times New Roman" w:hAnsi="Times New Roman"/>
                <w:iCs/>
                <w:szCs w:val="16"/>
              </w:rPr>
              <w:t>gNB</w:t>
            </w:r>
            <w:proofErr w:type="spellEnd"/>
            <w:r w:rsidRPr="007340C4">
              <w:rPr>
                <w:rFonts w:ascii="Times New Roman" w:hAnsi="Times New Roman"/>
                <w:iCs/>
                <w:szCs w:val="16"/>
              </w:rPr>
              <w:t xml:space="preserve"> to request a UE to report the Tx TEG association information between UE Tx TEG IDs and SRS resources for positioning, subject to UE capability of supporting UE Tx TEG:</w:t>
            </w:r>
          </w:p>
          <w:p w14:paraId="0C435710" w14:textId="77777777" w:rsidR="00AC6441" w:rsidRPr="007340C4" w:rsidRDefault="00AC6441" w:rsidP="006E21DC">
            <w:pPr>
              <w:numPr>
                <w:ilvl w:val="1"/>
                <w:numId w:val="79"/>
              </w:numPr>
              <w:spacing w:line="220" w:lineRule="exact"/>
              <w:contextualSpacing/>
              <w:jc w:val="both"/>
              <w:rPr>
                <w:rFonts w:ascii="Times New Roman" w:hAnsi="Times New Roman"/>
                <w:iCs/>
                <w:szCs w:val="16"/>
              </w:rPr>
            </w:pPr>
            <w:r w:rsidRPr="007340C4">
              <w:rPr>
                <w:rFonts w:ascii="Times New Roman" w:hAnsi="Times New Roman"/>
                <w:iCs/>
                <w:szCs w:val="16"/>
              </w:rPr>
              <w:t xml:space="preserve">Based on a configured periodicity, a UE may report the UE Tx TEG association for the SRS resources for positioning that have already been transmitted during the configured period </w:t>
            </w:r>
          </w:p>
          <w:p w14:paraId="0E6FBC9C" w14:textId="77777777" w:rsidR="00AC6441" w:rsidRPr="007340C4" w:rsidRDefault="00AC6441" w:rsidP="006E21DC">
            <w:pPr>
              <w:numPr>
                <w:ilvl w:val="2"/>
                <w:numId w:val="79"/>
              </w:numPr>
              <w:spacing w:line="220" w:lineRule="exact"/>
              <w:contextualSpacing/>
              <w:jc w:val="both"/>
              <w:rPr>
                <w:rFonts w:ascii="Times New Roman" w:hAnsi="Times New Roman"/>
                <w:iCs/>
                <w:color w:val="000000"/>
                <w:szCs w:val="16"/>
              </w:rPr>
            </w:pPr>
            <w:r w:rsidRPr="007340C4">
              <w:rPr>
                <w:rFonts w:ascii="Times New Roman" w:hAnsi="Times New Roman"/>
                <w:iCs/>
                <w:color w:val="000000"/>
                <w:szCs w:val="16"/>
              </w:rPr>
              <w:t>It is up to RAN2 to decide how to indicate the change of the Tx TEG association during the configured period (e.g., using the timestamps)</w:t>
            </w:r>
          </w:p>
          <w:p w14:paraId="6FA35E32" w14:textId="77777777" w:rsidR="00AC6441" w:rsidRPr="007340C4" w:rsidRDefault="00AC6441" w:rsidP="006E21DC">
            <w:pPr>
              <w:numPr>
                <w:ilvl w:val="2"/>
                <w:numId w:val="79"/>
              </w:numPr>
              <w:spacing w:line="220" w:lineRule="exact"/>
              <w:contextualSpacing/>
              <w:jc w:val="both"/>
              <w:rPr>
                <w:rFonts w:ascii="Times New Roman" w:hAnsi="Times New Roman"/>
                <w:iCs/>
                <w:color w:val="000000"/>
                <w:szCs w:val="16"/>
              </w:rPr>
            </w:pPr>
            <w:r w:rsidRPr="007340C4">
              <w:rPr>
                <w:rFonts w:ascii="Times New Roman" w:hAnsi="Times New Roman"/>
                <w:iCs/>
                <w:color w:val="000000"/>
                <w:szCs w:val="16"/>
              </w:rPr>
              <w:t>It is up to RAN4 to decide when the Tx TEG association is changed</w:t>
            </w:r>
          </w:p>
          <w:p w14:paraId="6961A6D6" w14:textId="77777777" w:rsidR="00AC6441" w:rsidRPr="007340C4" w:rsidRDefault="00AC6441" w:rsidP="006E21DC">
            <w:pPr>
              <w:numPr>
                <w:ilvl w:val="1"/>
                <w:numId w:val="79"/>
              </w:numPr>
              <w:spacing w:line="220" w:lineRule="exact"/>
              <w:contextualSpacing/>
              <w:jc w:val="both"/>
              <w:rPr>
                <w:rFonts w:ascii="Times New Roman" w:hAnsi="Times New Roman"/>
                <w:iCs/>
                <w:szCs w:val="16"/>
              </w:rPr>
            </w:pPr>
            <w:r w:rsidRPr="007340C4">
              <w:rPr>
                <w:rFonts w:ascii="Times New Roman" w:hAnsi="Times New Roman"/>
                <w:iCs/>
                <w:szCs w:val="16"/>
              </w:rPr>
              <w:t>The values of the configurable periodicities are up to RAN2</w:t>
            </w:r>
          </w:p>
          <w:p w14:paraId="624A578D" w14:textId="77777777" w:rsidR="00AC6441" w:rsidRPr="007340C4" w:rsidRDefault="00AC6441" w:rsidP="006E21DC">
            <w:pPr>
              <w:numPr>
                <w:ilvl w:val="1"/>
                <w:numId w:val="79"/>
              </w:numPr>
              <w:spacing w:line="220" w:lineRule="exact"/>
              <w:contextualSpacing/>
              <w:jc w:val="both"/>
              <w:rPr>
                <w:rFonts w:ascii="Times New Roman" w:hAnsi="Times New Roman"/>
                <w:iCs/>
                <w:szCs w:val="16"/>
              </w:rPr>
            </w:pPr>
            <w:r w:rsidRPr="007340C4">
              <w:rPr>
                <w:rFonts w:ascii="Times New Roman" w:hAnsi="Times New Roman"/>
                <w:iCs/>
                <w:szCs w:val="16"/>
              </w:rPr>
              <w:t xml:space="preserve">Note: Tx TEG association information reporting by single request/response mode is assumed already supported with the previous agreement. </w:t>
            </w:r>
          </w:p>
          <w:p w14:paraId="590DA712" w14:textId="77777777" w:rsidR="00AC6441" w:rsidRPr="007340C4" w:rsidRDefault="00AC6441" w:rsidP="006E21DC">
            <w:pPr>
              <w:numPr>
                <w:ilvl w:val="0"/>
                <w:numId w:val="79"/>
              </w:numPr>
              <w:spacing w:line="220" w:lineRule="exact"/>
              <w:contextualSpacing/>
              <w:jc w:val="both"/>
              <w:rPr>
                <w:rFonts w:ascii="Times New Roman" w:hAnsi="Times New Roman"/>
                <w:iCs/>
                <w:color w:val="000000"/>
                <w:szCs w:val="16"/>
              </w:rPr>
            </w:pPr>
            <w:r w:rsidRPr="007340C4">
              <w:rPr>
                <w:rFonts w:ascii="Times New Roman" w:hAnsi="Times New Roman"/>
                <w:iCs/>
                <w:color w:val="000000"/>
                <w:szCs w:val="16"/>
              </w:rPr>
              <w:t>Send an LS to RAN2/RAN4 (cc: RAN3)</w:t>
            </w:r>
          </w:p>
          <w:p w14:paraId="7BCF3820" w14:textId="77777777" w:rsidR="00AC6441" w:rsidRPr="007340C4" w:rsidRDefault="00AC6441" w:rsidP="006E21DC">
            <w:pPr>
              <w:numPr>
                <w:ilvl w:val="1"/>
                <w:numId w:val="79"/>
              </w:numPr>
              <w:spacing w:line="220" w:lineRule="exact"/>
              <w:contextualSpacing/>
              <w:jc w:val="both"/>
              <w:rPr>
                <w:rFonts w:ascii="Times New Roman" w:hAnsi="Times New Roman"/>
                <w:iCs/>
                <w:color w:val="000000"/>
                <w:szCs w:val="16"/>
              </w:rPr>
            </w:pPr>
            <w:r w:rsidRPr="007340C4">
              <w:rPr>
                <w:rFonts w:ascii="Times New Roman" w:hAnsi="Times New Roman"/>
                <w:iCs/>
                <w:color w:val="000000"/>
                <w:szCs w:val="16"/>
              </w:rPr>
              <w:t xml:space="preserve">to RAN2, including the following RAN1’s agreement related to the reporting of the UE Tx TEG, for RAN2 to work on the </w:t>
            </w:r>
            <w:proofErr w:type="spellStart"/>
            <w:r w:rsidRPr="007340C4">
              <w:rPr>
                <w:rFonts w:ascii="Times New Roman" w:hAnsi="Times New Roman"/>
                <w:iCs/>
                <w:color w:val="000000"/>
                <w:szCs w:val="16"/>
              </w:rPr>
              <w:t>signaling</w:t>
            </w:r>
            <w:proofErr w:type="spellEnd"/>
          </w:p>
          <w:p w14:paraId="57A9149E" w14:textId="77777777" w:rsidR="00AC6441" w:rsidRPr="007340C4" w:rsidRDefault="00AC6441" w:rsidP="006E21DC">
            <w:pPr>
              <w:numPr>
                <w:ilvl w:val="1"/>
                <w:numId w:val="79"/>
              </w:numPr>
              <w:spacing w:line="220" w:lineRule="exact"/>
              <w:contextualSpacing/>
              <w:jc w:val="both"/>
              <w:rPr>
                <w:rFonts w:ascii="Times New Roman" w:hAnsi="Times New Roman"/>
                <w:iCs/>
                <w:color w:val="000000"/>
                <w:szCs w:val="16"/>
              </w:rPr>
            </w:pPr>
            <w:r w:rsidRPr="007340C4">
              <w:rPr>
                <w:rFonts w:ascii="Times New Roman" w:hAnsi="Times New Roman"/>
                <w:iCs/>
                <w:color w:val="000000"/>
                <w:szCs w:val="16"/>
              </w:rPr>
              <w:t>to RAN4 for checking the agreement and work on how to decide when the Tx TEG association is changed</w:t>
            </w:r>
          </w:p>
          <w:p w14:paraId="0C88C7F2" w14:textId="77777777" w:rsidR="00AC6441" w:rsidRDefault="00AC6441" w:rsidP="00AC6441">
            <w:pPr>
              <w:rPr>
                <w:iCs/>
              </w:rPr>
            </w:pPr>
          </w:p>
          <w:p w14:paraId="766B3A85" w14:textId="77777777" w:rsidR="00AC6441" w:rsidRDefault="00AC6441" w:rsidP="00AC6441">
            <w:pPr>
              <w:rPr>
                <w:iCs/>
              </w:rPr>
            </w:pPr>
            <w:r w:rsidRPr="00D22FDA">
              <w:rPr>
                <w:rFonts w:hint="eastAsia"/>
                <w:iCs/>
                <w:highlight w:val="yellow"/>
              </w:rPr>
              <w:t>R</w:t>
            </w:r>
            <w:r w:rsidRPr="00D22FDA">
              <w:rPr>
                <w:iCs/>
                <w:highlight w:val="yellow"/>
              </w:rPr>
              <w:t>1-211xxxx</w:t>
            </w:r>
            <w:r>
              <w:rPr>
                <w:iCs/>
              </w:rPr>
              <w:tab/>
              <w:t xml:space="preserve">[DRAFT] LS on </w:t>
            </w:r>
            <w:r w:rsidRPr="00376759">
              <w:rPr>
                <w:iCs/>
              </w:rPr>
              <w:t>the reporting of the Tx TEG association information</w:t>
            </w:r>
            <w:r>
              <w:rPr>
                <w:iCs/>
              </w:rPr>
              <w:tab/>
            </w:r>
            <w:r w:rsidRPr="00376759">
              <w:rPr>
                <w:iCs/>
              </w:rPr>
              <w:t>Moderator (CATT)</w:t>
            </w:r>
          </w:p>
          <w:p w14:paraId="0AB0F595" w14:textId="77777777" w:rsidR="00AC6441" w:rsidRPr="00797EEE" w:rsidRDefault="00AC6441" w:rsidP="00AC6441">
            <w:pPr>
              <w:rPr>
                <w:iCs/>
                <w:highlight w:val="yellow"/>
              </w:rPr>
            </w:pPr>
            <w:r>
              <w:rPr>
                <w:iCs/>
                <w:highlight w:val="yellow"/>
              </w:rPr>
              <w:t>(T</w:t>
            </w:r>
            <w:r w:rsidRPr="00797EEE">
              <w:rPr>
                <w:iCs/>
                <w:highlight w:val="yellow"/>
              </w:rPr>
              <w:t>o be reviewed and endorsed on Nov 29~30)</w:t>
            </w:r>
          </w:p>
          <w:p w14:paraId="41CA12F2" w14:textId="77777777" w:rsidR="00AC6441" w:rsidRDefault="00AC6441" w:rsidP="00AC6441">
            <w:pPr>
              <w:rPr>
                <w:iCs/>
              </w:rPr>
            </w:pPr>
          </w:p>
          <w:p w14:paraId="0045A223" w14:textId="77777777" w:rsidR="00AC6441" w:rsidRDefault="00AC6441" w:rsidP="00AC6441">
            <w:pPr>
              <w:rPr>
                <w:rFonts w:ascii="Times New Roman" w:eastAsia="SimSun" w:hAnsi="Times New Roman"/>
                <w:b/>
                <w:szCs w:val="22"/>
                <w:lang w:val="en-US" w:eastAsia="zh-CN"/>
              </w:rPr>
            </w:pPr>
            <w:r>
              <w:rPr>
                <w:rFonts w:ascii="Times New Roman" w:hAnsi="Times New Roman"/>
                <w:b/>
                <w:highlight w:val="green"/>
              </w:rPr>
              <w:t>Agreement</w:t>
            </w:r>
          </w:p>
          <w:p w14:paraId="0A69D27D" w14:textId="77777777" w:rsidR="00AC6441" w:rsidRPr="00D37949" w:rsidRDefault="00AC6441" w:rsidP="006E21DC">
            <w:pPr>
              <w:numPr>
                <w:ilvl w:val="0"/>
                <w:numId w:val="78"/>
              </w:numPr>
              <w:jc w:val="both"/>
              <w:rPr>
                <w:rFonts w:ascii="Times New Roman" w:hAnsi="Times New Roman"/>
                <w:szCs w:val="20"/>
              </w:rPr>
            </w:pPr>
            <w:r w:rsidRPr="00D37949">
              <w:rPr>
                <w:rFonts w:ascii="Times New Roman" w:hAnsi="Times New Roman"/>
                <w:iCs/>
                <w:szCs w:val="20"/>
              </w:rPr>
              <w:t xml:space="preserve">Subject to UE capability, support the LMF to request a UE to optionally measure the same DL PRS resource of a TRP with N different UE </w:t>
            </w:r>
            <w:proofErr w:type="spellStart"/>
            <w:r w:rsidRPr="00D37949">
              <w:rPr>
                <w:rFonts w:ascii="Times New Roman" w:hAnsi="Times New Roman"/>
                <w:iCs/>
                <w:szCs w:val="20"/>
              </w:rPr>
              <w:t>RxTx</w:t>
            </w:r>
            <w:proofErr w:type="spellEnd"/>
            <w:r w:rsidRPr="00D37949">
              <w:rPr>
                <w:rFonts w:ascii="Times New Roman" w:hAnsi="Times New Roman"/>
                <w:iCs/>
                <w:szCs w:val="20"/>
              </w:rPr>
              <w:t xml:space="preserve"> TEGs with the same UE Tx TEG, and report the corresponding multiple UE Rx-Tx time difference measurements.</w:t>
            </w:r>
            <w:r w:rsidRPr="00D37949">
              <w:rPr>
                <w:rFonts w:ascii="Times New Roman" w:hAnsi="Times New Roman"/>
                <w:szCs w:val="20"/>
              </w:rPr>
              <w:t xml:space="preserve"> </w:t>
            </w:r>
          </w:p>
          <w:p w14:paraId="18BCBA9D" w14:textId="77777777" w:rsidR="00AC6441" w:rsidRPr="00D37949" w:rsidRDefault="00AC6441" w:rsidP="006E21DC">
            <w:pPr>
              <w:numPr>
                <w:ilvl w:val="2"/>
                <w:numId w:val="78"/>
              </w:numPr>
              <w:jc w:val="both"/>
              <w:rPr>
                <w:rFonts w:ascii="Times New Roman" w:hAnsi="Times New Roman"/>
                <w:szCs w:val="20"/>
              </w:rPr>
            </w:pPr>
            <w:r w:rsidRPr="00D37949">
              <w:rPr>
                <w:rFonts w:ascii="Times New Roman" w:hAnsi="Times New Roman"/>
                <w:iCs/>
                <w:szCs w:val="20"/>
              </w:rPr>
              <w:t>N=[2, 3, 4, 6, 8]</w:t>
            </w:r>
            <w:r w:rsidRPr="00D37949">
              <w:rPr>
                <w:rStyle w:val="apple-converted-space"/>
                <w:iCs/>
                <w:szCs w:val="20"/>
              </w:rPr>
              <w:t xml:space="preserve">, </w:t>
            </w:r>
            <w:r w:rsidRPr="00D37949">
              <w:rPr>
                <w:rFonts w:ascii="Times New Roman" w:hAnsi="Times New Roman"/>
                <w:iCs/>
                <w:szCs w:val="20"/>
              </w:rPr>
              <w:t>where the maximum value of N depends on UE capability, and applies to all DL PRS positioning frequency layers</w:t>
            </w:r>
          </w:p>
          <w:p w14:paraId="1B4FD98B" w14:textId="77777777" w:rsidR="00AC6441" w:rsidRPr="00D37949" w:rsidRDefault="00AC6441" w:rsidP="006E21DC">
            <w:pPr>
              <w:numPr>
                <w:ilvl w:val="2"/>
                <w:numId w:val="78"/>
              </w:numPr>
              <w:jc w:val="both"/>
              <w:rPr>
                <w:rFonts w:ascii="Times New Roman" w:hAnsi="Times New Roman"/>
                <w:szCs w:val="20"/>
              </w:rPr>
            </w:pPr>
            <w:r w:rsidRPr="00D37949">
              <w:rPr>
                <w:rFonts w:ascii="Times New Roman" w:hAnsi="Times New Roman"/>
                <w:iCs/>
                <w:szCs w:val="20"/>
              </w:rPr>
              <w:t xml:space="preserve">Note: If N is not explicitly included in the request, it is up to UE to determine the number of different UE </w:t>
            </w:r>
            <w:proofErr w:type="spellStart"/>
            <w:r w:rsidRPr="00D37949">
              <w:rPr>
                <w:rFonts w:ascii="Times New Roman" w:hAnsi="Times New Roman"/>
                <w:iCs/>
                <w:szCs w:val="20"/>
              </w:rPr>
              <w:t>RxTx</w:t>
            </w:r>
            <w:proofErr w:type="spellEnd"/>
            <w:r w:rsidRPr="00D37949">
              <w:rPr>
                <w:rFonts w:ascii="Times New Roman" w:hAnsi="Times New Roman"/>
                <w:iCs/>
                <w:szCs w:val="20"/>
              </w:rPr>
              <w:t xml:space="preserve"> TEGs to measure the same DL PRS resource within its capability</w:t>
            </w:r>
          </w:p>
          <w:p w14:paraId="61595CC8" w14:textId="77777777" w:rsidR="00AC6441" w:rsidRPr="00D37949" w:rsidRDefault="00AC6441" w:rsidP="006E21DC">
            <w:pPr>
              <w:numPr>
                <w:ilvl w:val="1"/>
                <w:numId w:val="78"/>
              </w:numPr>
              <w:jc w:val="both"/>
              <w:rPr>
                <w:rFonts w:ascii="Times New Roman" w:hAnsi="Times New Roman"/>
                <w:szCs w:val="20"/>
              </w:rPr>
            </w:pPr>
            <w:r w:rsidRPr="00D37949">
              <w:rPr>
                <w:rFonts w:ascii="Times New Roman" w:hAnsi="Times New Roman"/>
                <w:iCs/>
                <w:szCs w:val="20"/>
              </w:rPr>
              <w:t>FFS: details of the signalling, procedures, and UE capability</w:t>
            </w:r>
          </w:p>
          <w:p w14:paraId="3C495E74" w14:textId="77777777" w:rsidR="00AC6441" w:rsidRPr="00D37949" w:rsidRDefault="00AC6441" w:rsidP="006E21DC">
            <w:pPr>
              <w:numPr>
                <w:ilvl w:val="1"/>
                <w:numId w:val="78"/>
              </w:numPr>
              <w:jc w:val="both"/>
              <w:rPr>
                <w:rFonts w:ascii="Times New Roman" w:hAnsi="Times New Roman"/>
                <w:szCs w:val="20"/>
              </w:rPr>
            </w:pPr>
            <w:r w:rsidRPr="00D37949">
              <w:rPr>
                <w:rFonts w:ascii="Times New Roman" w:hAnsi="Times New Roman"/>
                <w:iCs/>
                <w:szCs w:val="20"/>
              </w:rPr>
              <w:t>The</w:t>
            </w:r>
            <w:r w:rsidRPr="00D37949">
              <w:rPr>
                <w:rStyle w:val="apple-converted-space"/>
                <w:iCs/>
                <w:szCs w:val="20"/>
              </w:rPr>
              <w:t> </w:t>
            </w:r>
            <w:r w:rsidRPr="00D37949">
              <w:rPr>
                <w:rFonts w:ascii="Times New Roman" w:hAnsi="Times New Roman"/>
                <w:iCs/>
                <w:szCs w:val="20"/>
              </w:rPr>
              <w:t>timestamps of the</w:t>
            </w:r>
            <w:r w:rsidRPr="00D37949">
              <w:rPr>
                <w:rStyle w:val="apple-converted-space"/>
                <w:iCs/>
                <w:szCs w:val="20"/>
              </w:rPr>
              <w:t> </w:t>
            </w:r>
            <w:r w:rsidRPr="00D37949">
              <w:rPr>
                <w:rFonts w:ascii="Times New Roman" w:hAnsi="Times New Roman"/>
                <w:iCs/>
                <w:szCs w:val="20"/>
              </w:rPr>
              <w:t>multiple UE Rx-Tx time difference measurements</w:t>
            </w:r>
            <w:r w:rsidRPr="00D37949">
              <w:rPr>
                <w:rStyle w:val="apple-converted-space"/>
                <w:iCs/>
                <w:szCs w:val="20"/>
              </w:rPr>
              <w:t> </w:t>
            </w:r>
            <w:r w:rsidRPr="00D37949">
              <w:rPr>
                <w:rFonts w:ascii="Times New Roman" w:hAnsi="Times New Roman"/>
                <w:iCs/>
                <w:szCs w:val="20"/>
              </w:rPr>
              <w:t>in the same measurement report</w:t>
            </w:r>
            <w:r w:rsidRPr="00D37949">
              <w:rPr>
                <w:rStyle w:val="apple-converted-space"/>
                <w:iCs/>
                <w:szCs w:val="20"/>
              </w:rPr>
              <w:t> </w:t>
            </w:r>
            <w:r w:rsidRPr="00D37949">
              <w:rPr>
                <w:rFonts w:ascii="Times New Roman" w:hAnsi="Times New Roman"/>
                <w:iCs/>
                <w:szCs w:val="20"/>
              </w:rPr>
              <w:t>can</w:t>
            </w:r>
            <w:r w:rsidRPr="00D37949">
              <w:rPr>
                <w:rStyle w:val="apple-converted-space"/>
                <w:iCs/>
                <w:szCs w:val="20"/>
              </w:rPr>
              <w:t> </w:t>
            </w:r>
            <w:r w:rsidRPr="00D37949">
              <w:rPr>
                <w:rFonts w:ascii="Times New Roman" w:hAnsi="Times New Roman"/>
                <w:iCs/>
                <w:szCs w:val="20"/>
              </w:rPr>
              <w:t>be the same or different.</w:t>
            </w:r>
          </w:p>
          <w:p w14:paraId="65B9589D" w14:textId="77777777" w:rsidR="00AC6441" w:rsidRPr="00D37949" w:rsidRDefault="00AC6441" w:rsidP="006E21DC">
            <w:pPr>
              <w:numPr>
                <w:ilvl w:val="0"/>
                <w:numId w:val="78"/>
              </w:numPr>
              <w:jc w:val="both"/>
              <w:rPr>
                <w:rFonts w:ascii="Times New Roman" w:hAnsi="Times New Roman"/>
                <w:szCs w:val="20"/>
              </w:rPr>
            </w:pPr>
            <w:r w:rsidRPr="00D37949">
              <w:rPr>
                <w:rFonts w:ascii="Times New Roman" w:hAnsi="Times New Roman"/>
                <w:iCs/>
                <w:szCs w:val="20"/>
              </w:rPr>
              <w:t xml:space="preserve">Support the LMF to request a TRP to optionally measure the same SRS resource of a UE with M different TRP </w:t>
            </w:r>
            <w:proofErr w:type="spellStart"/>
            <w:r w:rsidRPr="00D37949">
              <w:rPr>
                <w:rFonts w:ascii="Times New Roman" w:hAnsi="Times New Roman"/>
                <w:iCs/>
                <w:szCs w:val="20"/>
              </w:rPr>
              <w:t>RxTx</w:t>
            </w:r>
            <w:proofErr w:type="spellEnd"/>
            <w:r w:rsidRPr="00D37949">
              <w:rPr>
                <w:rFonts w:ascii="Times New Roman" w:hAnsi="Times New Roman"/>
                <w:iCs/>
                <w:szCs w:val="20"/>
              </w:rPr>
              <w:t xml:space="preserve"> TEGs with the same TRP Tx TEG and report the corresponding multiple </w:t>
            </w:r>
            <w:proofErr w:type="spellStart"/>
            <w:r w:rsidRPr="00D37949">
              <w:rPr>
                <w:rFonts w:ascii="Times New Roman" w:hAnsi="Times New Roman"/>
                <w:iCs/>
                <w:szCs w:val="20"/>
              </w:rPr>
              <w:t>gNB</w:t>
            </w:r>
            <w:proofErr w:type="spellEnd"/>
            <w:r w:rsidRPr="00D37949">
              <w:rPr>
                <w:rFonts w:ascii="Times New Roman" w:hAnsi="Times New Roman"/>
                <w:iCs/>
                <w:szCs w:val="20"/>
              </w:rPr>
              <w:t xml:space="preserve"> Rx-Tx time difference measurements.</w:t>
            </w:r>
            <w:r w:rsidRPr="00D37949">
              <w:rPr>
                <w:rFonts w:ascii="Times New Roman" w:hAnsi="Times New Roman"/>
                <w:szCs w:val="20"/>
              </w:rPr>
              <w:t xml:space="preserve"> </w:t>
            </w:r>
          </w:p>
          <w:p w14:paraId="12895C06" w14:textId="77777777" w:rsidR="00AC6441" w:rsidRPr="00D37949" w:rsidRDefault="00AC6441" w:rsidP="006E21DC">
            <w:pPr>
              <w:numPr>
                <w:ilvl w:val="1"/>
                <w:numId w:val="78"/>
              </w:numPr>
              <w:spacing w:line="252" w:lineRule="auto"/>
              <w:jc w:val="both"/>
              <w:rPr>
                <w:rFonts w:ascii="Times New Roman" w:hAnsi="Times New Roman"/>
                <w:szCs w:val="20"/>
              </w:rPr>
            </w:pPr>
            <w:r w:rsidRPr="00D37949">
              <w:rPr>
                <w:rFonts w:ascii="Times New Roman" w:hAnsi="Times New Roman"/>
                <w:iCs/>
                <w:szCs w:val="20"/>
              </w:rPr>
              <w:t>M = [2, 3, 4, 6, 8]</w:t>
            </w:r>
            <w:r w:rsidRPr="00D37949">
              <w:rPr>
                <w:rStyle w:val="apple-converted-space"/>
                <w:iCs/>
                <w:szCs w:val="20"/>
              </w:rPr>
              <w:t> </w:t>
            </w:r>
            <w:r w:rsidRPr="00D37949">
              <w:rPr>
                <w:rFonts w:ascii="Times New Roman" w:hAnsi="Times New Roman"/>
                <w:iCs/>
                <w:szCs w:val="20"/>
              </w:rPr>
              <w:t>applies to all configured SRS resources.</w:t>
            </w:r>
          </w:p>
          <w:p w14:paraId="3A9C159E" w14:textId="77777777" w:rsidR="00AC6441" w:rsidRPr="00D37949" w:rsidRDefault="00AC6441" w:rsidP="006E21DC">
            <w:pPr>
              <w:numPr>
                <w:ilvl w:val="1"/>
                <w:numId w:val="78"/>
              </w:numPr>
              <w:jc w:val="both"/>
              <w:rPr>
                <w:rFonts w:ascii="Times New Roman" w:hAnsi="Times New Roman"/>
                <w:szCs w:val="20"/>
              </w:rPr>
            </w:pPr>
            <w:r w:rsidRPr="00D37949">
              <w:rPr>
                <w:rFonts w:ascii="Times New Roman" w:hAnsi="Times New Roman"/>
                <w:iCs/>
                <w:szCs w:val="20"/>
              </w:rPr>
              <w:t xml:space="preserve">Note: If M is not explicitly included in the request, it is up to TRP to determine the number of different TRP </w:t>
            </w:r>
            <w:proofErr w:type="spellStart"/>
            <w:r w:rsidRPr="00D37949">
              <w:rPr>
                <w:rFonts w:ascii="Times New Roman" w:hAnsi="Times New Roman"/>
                <w:iCs/>
                <w:szCs w:val="20"/>
              </w:rPr>
              <w:t>RxTx</w:t>
            </w:r>
            <w:proofErr w:type="spellEnd"/>
            <w:r w:rsidRPr="00D37949">
              <w:rPr>
                <w:rFonts w:ascii="Times New Roman" w:hAnsi="Times New Roman"/>
                <w:iCs/>
                <w:szCs w:val="20"/>
              </w:rPr>
              <w:t xml:space="preserve"> TEGs to measure the same SRS resources</w:t>
            </w:r>
          </w:p>
          <w:p w14:paraId="10F61429" w14:textId="77777777" w:rsidR="00AC6441" w:rsidRPr="00D37949" w:rsidRDefault="00AC6441" w:rsidP="006E21DC">
            <w:pPr>
              <w:numPr>
                <w:ilvl w:val="1"/>
                <w:numId w:val="78"/>
              </w:numPr>
              <w:jc w:val="both"/>
              <w:rPr>
                <w:rFonts w:ascii="Times New Roman" w:hAnsi="Times New Roman"/>
                <w:szCs w:val="20"/>
              </w:rPr>
            </w:pPr>
            <w:r w:rsidRPr="00D37949">
              <w:rPr>
                <w:rFonts w:ascii="Times New Roman" w:hAnsi="Times New Roman"/>
                <w:iCs/>
                <w:szCs w:val="20"/>
              </w:rPr>
              <w:t>FFS: details of the signalling, procedures</w:t>
            </w:r>
          </w:p>
          <w:p w14:paraId="4B70207E" w14:textId="77777777" w:rsidR="00AC6441" w:rsidRPr="00D37949" w:rsidRDefault="00AC6441" w:rsidP="006E21DC">
            <w:pPr>
              <w:numPr>
                <w:ilvl w:val="1"/>
                <w:numId w:val="78"/>
              </w:numPr>
              <w:jc w:val="both"/>
              <w:rPr>
                <w:rFonts w:ascii="Times New Roman" w:hAnsi="Times New Roman"/>
                <w:szCs w:val="20"/>
              </w:rPr>
            </w:pPr>
            <w:r w:rsidRPr="00D37949">
              <w:rPr>
                <w:rFonts w:ascii="Times New Roman" w:hAnsi="Times New Roman"/>
                <w:iCs/>
                <w:szCs w:val="20"/>
              </w:rPr>
              <w:t>The</w:t>
            </w:r>
            <w:r w:rsidRPr="00D37949">
              <w:rPr>
                <w:rStyle w:val="apple-converted-space"/>
                <w:iCs/>
                <w:szCs w:val="20"/>
              </w:rPr>
              <w:t> </w:t>
            </w:r>
            <w:r w:rsidRPr="00D37949">
              <w:rPr>
                <w:rFonts w:ascii="Times New Roman" w:hAnsi="Times New Roman"/>
                <w:iCs/>
                <w:szCs w:val="20"/>
              </w:rPr>
              <w:t>timestamps of the</w:t>
            </w:r>
            <w:r w:rsidRPr="00D37949">
              <w:rPr>
                <w:rStyle w:val="apple-converted-space"/>
                <w:iCs/>
                <w:szCs w:val="20"/>
              </w:rPr>
              <w:t> </w:t>
            </w:r>
            <w:r w:rsidRPr="00D37949">
              <w:rPr>
                <w:rFonts w:ascii="Times New Roman" w:hAnsi="Times New Roman"/>
                <w:iCs/>
                <w:szCs w:val="20"/>
              </w:rPr>
              <w:t xml:space="preserve">multiple </w:t>
            </w:r>
            <w:proofErr w:type="spellStart"/>
            <w:r w:rsidRPr="00D37949">
              <w:rPr>
                <w:rFonts w:ascii="Times New Roman" w:hAnsi="Times New Roman"/>
                <w:iCs/>
                <w:szCs w:val="20"/>
              </w:rPr>
              <w:t>gNB</w:t>
            </w:r>
            <w:proofErr w:type="spellEnd"/>
            <w:r w:rsidRPr="00D37949">
              <w:rPr>
                <w:rFonts w:ascii="Times New Roman" w:hAnsi="Times New Roman"/>
                <w:iCs/>
                <w:szCs w:val="20"/>
              </w:rPr>
              <w:t xml:space="preserve"> Rx-Tx time difference measurements</w:t>
            </w:r>
            <w:r w:rsidRPr="00D37949">
              <w:rPr>
                <w:rStyle w:val="apple-converted-space"/>
                <w:iCs/>
                <w:szCs w:val="20"/>
              </w:rPr>
              <w:t> </w:t>
            </w:r>
            <w:r w:rsidRPr="00D37949">
              <w:rPr>
                <w:rFonts w:ascii="Times New Roman" w:hAnsi="Times New Roman"/>
                <w:iCs/>
                <w:szCs w:val="20"/>
              </w:rPr>
              <w:t>in the same measurement report</w:t>
            </w:r>
            <w:r w:rsidRPr="00D37949">
              <w:rPr>
                <w:rStyle w:val="apple-converted-space"/>
                <w:iCs/>
                <w:szCs w:val="20"/>
              </w:rPr>
              <w:t> </w:t>
            </w:r>
            <w:r w:rsidRPr="00D37949">
              <w:rPr>
                <w:rFonts w:ascii="Times New Roman" w:hAnsi="Times New Roman"/>
                <w:iCs/>
                <w:szCs w:val="20"/>
              </w:rPr>
              <w:t>can</w:t>
            </w:r>
            <w:r w:rsidRPr="00D37949">
              <w:rPr>
                <w:rStyle w:val="apple-converted-space"/>
                <w:iCs/>
                <w:szCs w:val="20"/>
              </w:rPr>
              <w:t> </w:t>
            </w:r>
            <w:r w:rsidRPr="00D37949">
              <w:rPr>
                <w:rFonts w:ascii="Times New Roman" w:hAnsi="Times New Roman"/>
                <w:iCs/>
                <w:szCs w:val="20"/>
              </w:rPr>
              <w:t>be the same or different.</w:t>
            </w:r>
            <w:r w:rsidRPr="00D37949">
              <w:rPr>
                <w:rStyle w:val="apple-converted-space"/>
                <w:iCs/>
                <w:szCs w:val="20"/>
              </w:rPr>
              <w:t> </w:t>
            </w:r>
          </w:p>
          <w:p w14:paraId="279B5313" w14:textId="77777777" w:rsidR="00AC6441" w:rsidRDefault="00AC6441" w:rsidP="00AC6441">
            <w:pPr>
              <w:rPr>
                <w:rFonts w:hint="eastAsia"/>
              </w:rPr>
            </w:pPr>
            <w:r>
              <w:rPr>
                <w:rFonts w:hint="eastAsia"/>
              </w:rPr>
              <w:t> </w:t>
            </w:r>
          </w:p>
          <w:p w14:paraId="0CCEB674" w14:textId="77777777" w:rsidR="00AC6441" w:rsidRDefault="00AC6441" w:rsidP="00AC6441">
            <w:pPr>
              <w:rPr>
                <w:rFonts w:ascii="Times New Roman" w:eastAsia="SimSun" w:hAnsi="Times New Roman"/>
                <w:b/>
                <w:szCs w:val="22"/>
                <w:lang w:val="en-US" w:eastAsia="zh-CN"/>
              </w:rPr>
            </w:pPr>
            <w:r>
              <w:rPr>
                <w:rFonts w:ascii="Times New Roman" w:hAnsi="Times New Roman"/>
                <w:b/>
                <w:highlight w:val="green"/>
              </w:rPr>
              <w:t>Agreement</w:t>
            </w:r>
          </w:p>
          <w:p w14:paraId="713A3C9B" w14:textId="77777777" w:rsidR="00AC6441" w:rsidRPr="00D37949" w:rsidRDefault="00AC6441" w:rsidP="006E21DC">
            <w:pPr>
              <w:numPr>
                <w:ilvl w:val="0"/>
                <w:numId w:val="80"/>
              </w:numPr>
              <w:spacing w:line="252" w:lineRule="auto"/>
              <w:jc w:val="both"/>
              <w:rPr>
                <w:rFonts w:ascii="Times New Roman" w:hAnsi="Times New Roman"/>
                <w:szCs w:val="20"/>
              </w:rPr>
            </w:pPr>
            <w:r w:rsidRPr="00D37949">
              <w:rPr>
                <w:rFonts w:ascii="Times New Roman" w:hAnsi="Times New Roman"/>
                <w:iCs/>
                <w:szCs w:val="20"/>
              </w:rPr>
              <w:t>The maximum number of reported RSTD measurements obtained from different DL PRS resources per UE Rx TEG per target TRP is 4.</w:t>
            </w:r>
            <w:r w:rsidRPr="00D37949">
              <w:rPr>
                <w:rFonts w:ascii="Times New Roman" w:hAnsi="Times New Roman"/>
                <w:szCs w:val="20"/>
              </w:rPr>
              <w:t xml:space="preserve"> </w:t>
            </w:r>
          </w:p>
          <w:p w14:paraId="6233F68D" w14:textId="77777777" w:rsidR="00AC6441" w:rsidRPr="00D37949" w:rsidRDefault="00AC6441" w:rsidP="006E21DC">
            <w:pPr>
              <w:numPr>
                <w:ilvl w:val="1"/>
                <w:numId w:val="80"/>
              </w:numPr>
              <w:spacing w:line="252" w:lineRule="auto"/>
              <w:jc w:val="both"/>
              <w:rPr>
                <w:rFonts w:ascii="Times New Roman" w:hAnsi="Times New Roman"/>
                <w:szCs w:val="20"/>
              </w:rPr>
            </w:pPr>
            <w:r w:rsidRPr="00D37949">
              <w:rPr>
                <w:rFonts w:ascii="Times New Roman" w:hAnsi="Times New Roman"/>
                <w:iCs/>
                <w:szCs w:val="20"/>
              </w:rPr>
              <w:t xml:space="preserve">The target TRP can be the same as the RSTD reference TRP or a </w:t>
            </w:r>
            <w:proofErr w:type="spellStart"/>
            <w:r w:rsidRPr="00D37949">
              <w:rPr>
                <w:rFonts w:ascii="Times New Roman" w:hAnsi="Times New Roman"/>
                <w:iCs/>
                <w:szCs w:val="20"/>
              </w:rPr>
              <w:t>neighbor</w:t>
            </w:r>
            <w:proofErr w:type="spellEnd"/>
            <w:r w:rsidRPr="00D37949">
              <w:rPr>
                <w:rFonts w:ascii="Times New Roman" w:hAnsi="Times New Roman"/>
                <w:iCs/>
                <w:szCs w:val="20"/>
              </w:rPr>
              <w:t xml:space="preserve"> TRP</w:t>
            </w:r>
          </w:p>
          <w:p w14:paraId="7E865CF4" w14:textId="77777777" w:rsidR="00AC6441" w:rsidRPr="00D37949" w:rsidRDefault="00AC6441" w:rsidP="006E21DC">
            <w:pPr>
              <w:numPr>
                <w:ilvl w:val="1"/>
                <w:numId w:val="80"/>
              </w:numPr>
              <w:spacing w:line="252" w:lineRule="auto"/>
              <w:jc w:val="both"/>
              <w:rPr>
                <w:rFonts w:ascii="Times New Roman" w:hAnsi="Times New Roman"/>
                <w:szCs w:val="20"/>
              </w:rPr>
            </w:pPr>
            <w:r w:rsidRPr="00D37949">
              <w:rPr>
                <w:rFonts w:ascii="Times New Roman" w:hAnsi="Times New Roman"/>
                <w:iCs/>
                <w:szCs w:val="20"/>
              </w:rPr>
              <w:t>Note: The number of DL PRS resources per target TRP in a measurement report is still limited to 4 as in Rel-16.</w:t>
            </w:r>
          </w:p>
          <w:p w14:paraId="03A905C3" w14:textId="77777777" w:rsidR="00AC6441" w:rsidRPr="00D37949" w:rsidRDefault="00AC6441" w:rsidP="006E21DC">
            <w:pPr>
              <w:numPr>
                <w:ilvl w:val="0"/>
                <w:numId w:val="80"/>
              </w:numPr>
              <w:spacing w:line="252" w:lineRule="auto"/>
              <w:jc w:val="both"/>
              <w:rPr>
                <w:rFonts w:ascii="Times New Roman" w:hAnsi="Times New Roman"/>
                <w:szCs w:val="20"/>
              </w:rPr>
            </w:pPr>
            <w:r w:rsidRPr="00D37949">
              <w:rPr>
                <w:rFonts w:ascii="Times New Roman" w:hAnsi="Times New Roman"/>
                <w:iCs/>
                <w:szCs w:val="20"/>
              </w:rPr>
              <w:t>The maximum number of reported RTOA measurements obtained from different UL SRS resources for positioning per TRP Rx TEG for a UE is 4.</w:t>
            </w:r>
          </w:p>
          <w:p w14:paraId="064ECCE8" w14:textId="77777777" w:rsidR="00AC6441" w:rsidRPr="00D37949" w:rsidRDefault="00AC6441" w:rsidP="006E21DC">
            <w:pPr>
              <w:numPr>
                <w:ilvl w:val="0"/>
                <w:numId w:val="80"/>
              </w:numPr>
              <w:spacing w:line="252" w:lineRule="auto"/>
              <w:jc w:val="both"/>
              <w:rPr>
                <w:rFonts w:ascii="Times New Roman" w:hAnsi="Times New Roman"/>
                <w:szCs w:val="20"/>
              </w:rPr>
            </w:pPr>
            <w:r w:rsidRPr="00D37949">
              <w:rPr>
                <w:rFonts w:ascii="Times New Roman" w:hAnsi="Times New Roman"/>
                <w:iCs/>
                <w:szCs w:val="20"/>
              </w:rPr>
              <w:lastRenderedPageBreak/>
              <w:t>The maximum number of reported UE Rx-Tx time difference measurements obtained from different DL PRS resources per UE Rx TEG for a TRP is 4.</w:t>
            </w:r>
          </w:p>
          <w:p w14:paraId="18178333" w14:textId="77777777" w:rsidR="00AC6441" w:rsidRPr="00D37949" w:rsidRDefault="00AC6441" w:rsidP="006E21DC">
            <w:pPr>
              <w:numPr>
                <w:ilvl w:val="0"/>
                <w:numId w:val="80"/>
              </w:numPr>
              <w:spacing w:line="252" w:lineRule="auto"/>
              <w:jc w:val="both"/>
              <w:rPr>
                <w:rFonts w:ascii="Times New Roman" w:hAnsi="Times New Roman"/>
                <w:szCs w:val="20"/>
              </w:rPr>
            </w:pPr>
            <w:r w:rsidRPr="00D37949">
              <w:rPr>
                <w:rFonts w:ascii="Times New Roman" w:hAnsi="Times New Roman"/>
                <w:iCs/>
                <w:szCs w:val="20"/>
              </w:rPr>
              <w:t xml:space="preserve">The maximum number of reported </w:t>
            </w:r>
            <w:proofErr w:type="spellStart"/>
            <w:r w:rsidRPr="00D37949">
              <w:rPr>
                <w:rFonts w:ascii="Times New Roman" w:hAnsi="Times New Roman"/>
                <w:iCs/>
                <w:szCs w:val="20"/>
              </w:rPr>
              <w:t>gNB</w:t>
            </w:r>
            <w:proofErr w:type="spellEnd"/>
            <w:r w:rsidRPr="00D37949">
              <w:rPr>
                <w:rFonts w:ascii="Times New Roman" w:hAnsi="Times New Roman"/>
                <w:iCs/>
                <w:szCs w:val="20"/>
              </w:rPr>
              <w:t xml:space="preserve"> Rx-Tx time difference measurements obtained from different UL SRS resources per TRP Rx TEG for a UE is 4.</w:t>
            </w:r>
          </w:p>
          <w:p w14:paraId="591107BA" w14:textId="77777777" w:rsidR="00AC6441" w:rsidRPr="00D37949" w:rsidRDefault="00AC6441" w:rsidP="006E21DC">
            <w:pPr>
              <w:numPr>
                <w:ilvl w:val="0"/>
                <w:numId w:val="80"/>
              </w:numPr>
              <w:spacing w:line="252" w:lineRule="auto"/>
              <w:jc w:val="both"/>
              <w:rPr>
                <w:rFonts w:ascii="Times New Roman" w:hAnsi="Times New Roman"/>
                <w:szCs w:val="20"/>
              </w:rPr>
            </w:pPr>
            <w:r w:rsidRPr="00D37949">
              <w:rPr>
                <w:rFonts w:ascii="Times New Roman" w:hAnsi="Times New Roman"/>
                <w:iCs/>
                <w:szCs w:val="20"/>
              </w:rPr>
              <w:t xml:space="preserve">The maximum number of reported UE Rx-Tx time difference measurements obtained from different DL PRS resources per UE </w:t>
            </w:r>
            <w:proofErr w:type="spellStart"/>
            <w:r w:rsidRPr="00D37949">
              <w:rPr>
                <w:rFonts w:ascii="Times New Roman" w:hAnsi="Times New Roman"/>
                <w:iCs/>
                <w:szCs w:val="20"/>
              </w:rPr>
              <w:t>RxTx</w:t>
            </w:r>
            <w:proofErr w:type="spellEnd"/>
            <w:r w:rsidRPr="00D37949">
              <w:rPr>
                <w:rFonts w:ascii="Times New Roman" w:hAnsi="Times New Roman"/>
                <w:iCs/>
                <w:szCs w:val="20"/>
              </w:rPr>
              <w:t xml:space="preserve"> TEG for a TRP is 4.</w:t>
            </w:r>
          </w:p>
          <w:p w14:paraId="7D62605B" w14:textId="77777777" w:rsidR="00AC6441" w:rsidRPr="00D37949" w:rsidRDefault="00AC6441" w:rsidP="006E21DC">
            <w:pPr>
              <w:numPr>
                <w:ilvl w:val="0"/>
                <w:numId w:val="80"/>
              </w:numPr>
              <w:spacing w:line="252" w:lineRule="auto"/>
              <w:jc w:val="both"/>
              <w:rPr>
                <w:rFonts w:ascii="Times New Roman" w:hAnsi="Times New Roman"/>
                <w:szCs w:val="20"/>
              </w:rPr>
            </w:pPr>
            <w:r w:rsidRPr="00D37949">
              <w:rPr>
                <w:rFonts w:ascii="Times New Roman" w:hAnsi="Times New Roman"/>
                <w:iCs/>
                <w:szCs w:val="20"/>
              </w:rPr>
              <w:t xml:space="preserve">The maximum number of reported </w:t>
            </w:r>
            <w:proofErr w:type="spellStart"/>
            <w:r w:rsidRPr="00D37949">
              <w:rPr>
                <w:rFonts w:ascii="Times New Roman" w:hAnsi="Times New Roman"/>
                <w:iCs/>
                <w:szCs w:val="20"/>
              </w:rPr>
              <w:t>gNB</w:t>
            </w:r>
            <w:proofErr w:type="spellEnd"/>
            <w:r w:rsidRPr="00D37949">
              <w:rPr>
                <w:rFonts w:ascii="Times New Roman" w:hAnsi="Times New Roman"/>
                <w:iCs/>
                <w:szCs w:val="20"/>
              </w:rPr>
              <w:t xml:space="preserve"> Rx-Tx time difference measurements obtained from different UL SRS resources per TRP </w:t>
            </w:r>
            <w:proofErr w:type="spellStart"/>
            <w:r w:rsidRPr="00D37949">
              <w:rPr>
                <w:rFonts w:ascii="Times New Roman" w:hAnsi="Times New Roman"/>
                <w:iCs/>
                <w:szCs w:val="20"/>
              </w:rPr>
              <w:t>RxTx</w:t>
            </w:r>
            <w:proofErr w:type="spellEnd"/>
            <w:r w:rsidRPr="00D37949">
              <w:rPr>
                <w:rFonts w:ascii="Times New Roman" w:hAnsi="Times New Roman"/>
                <w:iCs/>
                <w:szCs w:val="20"/>
              </w:rPr>
              <w:t xml:space="preserve"> TEG for a UE is 4.</w:t>
            </w:r>
          </w:p>
          <w:p w14:paraId="42177194" w14:textId="77777777" w:rsidR="00AC6441" w:rsidRPr="00D37949" w:rsidRDefault="00AC6441" w:rsidP="006E21DC">
            <w:pPr>
              <w:numPr>
                <w:ilvl w:val="0"/>
                <w:numId w:val="80"/>
              </w:numPr>
              <w:spacing w:line="252" w:lineRule="auto"/>
              <w:jc w:val="both"/>
              <w:rPr>
                <w:rFonts w:ascii="Times New Roman" w:hAnsi="Times New Roman"/>
                <w:szCs w:val="20"/>
              </w:rPr>
            </w:pPr>
            <w:proofErr w:type="spellStart"/>
            <w:r w:rsidRPr="00D37949">
              <w:rPr>
                <w:rFonts w:ascii="Times New Roman" w:hAnsi="Times New Roman"/>
                <w:iCs/>
                <w:szCs w:val="20"/>
              </w:rPr>
              <w:t>Signaling</w:t>
            </w:r>
            <w:proofErr w:type="spellEnd"/>
            <w:r w:rsidRPr="00D37949">
              <w:rPr>
                <w:rFonts w:ascii="Times New Roman" w:hAnsi="Times New Roman"/>
                <w:iCs/>
                <w:szCs w:val="20"/>
              </w:rPr>
              <w:t xml:space="preserve"> details are left to RAN2 and RAN3</w:t>
            </w:r>
          </w:p>
          <w:p w14:paraId="7E208D19" w14:textId="77777777" w:rsidR="00AC6441" w:rsidRDefault="00AC6441" w:rsidP="00520763">
            <w:pPr>
              <w:rPr>
                <w:rFonts w:ascii="Times New Roman" w:hAnsi="Times New Roman"/>
              </w:rPr>
            </w:pPr>
          </w:p>
        </w:tc>
      </w:tr>
    </w:tbl>
    <w:p w14:paraId="2F9C4A13" w14:textId="10C5A85E" w:rsidR="00AC6441" w:rsidRDefault="00AC6441" w:rsidP="00520763">
      <w:pPr>
        <w:rPr>
          <w:rFonts w:ascii="Times New Roman" w:hAnsi="Times New Roman"/>
        </w:rPr>
      </w:pPr>
    </w:p>
    <w:p w14:paraId="09D8CD82" w14:textId="5D509FE9" w:rsidR="00AC6441" w:rsidRDefault="00AC6441" w:rsidP="00520763">
      <w:pPr>
        <w:rPr>
          <w:rFonts w:ascii="Times New Roman" w:hAnsi="Times New Roman"/>
        </w:rPr>
      </w:pPr>
    </w:p>
    <w:p w14:paraId="79138382" w14:textId="77777777" w:rsidR="00AC6441" w:rsidRDefault="00AC6441" w:rsidP="00520763">
      <w:pPr>
        <w:rPr>
          <w:rFonts w:ascii="Times New Roman" w:hAnsi="Times New Roman"/>
        </w:rPr>
      </w:pPr>
    </w:p>
    <w:p w14:paraId="171EAF5B" w14:textId="77777777" w:rsidR="006D30EA" w:rsidRDefault="006D30EA" w:rsidP="006D30EA">
      <w:pPr>
        <w:keepNext/>
        <w:keepLines/>
        <w:pBdr>
          <w:top w:val="single" w:sz="12" w:space="3" w:color="auto"/>
        </w:pBdr>
        <w:spacing w:before="240" w:after="180"/>
        <w:outlineLvl w:val="0"/>
        <w:rPr>
          <w:rFonts w:ascii="Arial" w:eastAsia="Times New Roman" w:hAnsi="Arial"/>
          <w:sz w:val="36"/>
          <w:szCs w:val="20"/>
        </w:rPr>
      </w:pPr>
      <w:r>
        <w:rPr>
          <w:rFonts w:ascii="Arial" w:eastAsia="Times New Roman" w:hAnsi="Arial"/>
          <w:sz w:val="36"/>
          <w:szCs w:val="20"/>
        </w:rPr>
        <w:t xml:space="preserve">3. </w:t>
      </w:r>
      <w:r w:rsidRPr="006D30EA">
        <w:rPr>
          <w:rFonts w:ascii="Arial" w:eastAsia="Times New Roman" w:hAnsi="Arial"/>
          <w:sz w:val="36"/>
          <w:szCs w:val="20"/>
        </w:rPr>
        <w:t>Accuracy improvements for UL-</w:t>
      </w:r>
      <w:proofErr w:type="spellStart"/>
      <w:r w:rsidRPr="006D30EA">
        <w:rPr>
          <w:rFonts w:ascii="Arial" w:eastAsia="Times New Roman" w:hAnsi="Arial"/>
          <w:sz w:val="36"/>
          <w:szCs w:val="20"/>
        </w:rPr>
        <w:t>AoA</w:t>
      </w:r>
      <w:proofErr w:type="spellEnd"/>
      <w:r w:rsidRPr="006D30EA">
        <w:rPr>
          <w:rFonts w:ascii="Arial" w:eastAsia="Times New Roman" w:hAnsi="Arial"/>
          <w:sz w:val="36"/>
          <w:szCs w:val="20"/>
        </w:rPr>
        <w:t xml:space="preserve"> positioning solutions </w:t>
      </w:r>
    </w:p>
    <w:p w14:paraId="0F39EDA9" w14:textId="77777777" w:rsidR="00EF159B" w:rsidRDefault="00EF159B" w:rsidP="00EF159B">
      <w:pPr>
        <w:pStyle w:val="Heading2"/>
        <w:numPr>
          <w:ilvl w:val="0"/>
          <w:numId w:val="0"/>
        </w:numPr>
        <w:ind w:left="576" w:hanging="576"/>
        <w:rPr>
          <w:b w:val="0"/>
        </w:rPr>
      </w:pPr>
      <w:r w:rsidRPr="00EF159B">
        <w:rPr>
          <w:b w:val="0"/>
        </w:rPr>
        <w:t>RAN1#104e:</w:t>
      </w:r>
    </w:p>
    <w:tbl>
      <w:tblPr>
        <w:tblStyle w:val="TableGrid"/>
        <w:tblW w:w="0" w:type="auto"/>
        <w:tblLook w:val="04A0" w:firstRow="1" w:lastRow="0" w:firstColumn="1" w:lastColumn="0" w:noHBand="0" w:noVBand="1"/>
      </w:tblPr>
      <w:tblGrid>
        <w:gridCol w:w="9631"/>
      </w:tblGrid>
      <w:tr w:rsidR="00EF159B" w14:paraId="270ECE6E" w14:textId="77777777" w:rsidTr="00E37A0A">
        <w:tc>
          <w:tcPr>
            <w:tcW w:w="9631" w:type="dxa"/>
          </w:tcPr>
          <w:p w14:paraId="1019ACA9" w14:textId="77777777" w:rsidR="00416676" w:rsidRDefault="006E21DC" w:rsidP="00416676">
            <w:pPr>
              <w:rPr>
                <w:lang w:eastAsia="x-none"/>
              </w:rPr>
            </w:pPr>
            <w:hyperlink r:id="rId26" w:history="1">
              <w:r w:rsidR="00416676">
                <w:rPr>
                  <w:rStyle w:val="Hyperlink"/>
                  <w:lang w:eastAsia="x-none"/>
                </w:rPr>
                <w:t>R1-2101859</w:t>
              </w:r>
            </w:hyperlink>
            <w:r w:rsidR="00416676">
              <w:rPr>
                <w:lang w:eastAsia="x-none"/>
              </w:rPr>
              <w:tab/>
              <w:t>Feature Lead Summary #1 for NR Positioning UL-</w:t>
            </w:r>
            <w:proofErr w:type="spellStart"/>
            <w:r w:rsidR="00416676">
              <w:rPr>
                <w:lang w:eastAsia="x-none"/>
              </w:rPr>
              <w:t>AoA</w:t>
            </w:r>
            <w:proofErr w:type="spellEnd"/>
            <w:r w:rsidR="00416676">
              <w:rPr>
                <w:lang w:eastAsia="x-none"/>
              </w:rPr>
              <w:t xml:space="preserve"> Enhancements</w:t>
            </w:r>
            <w:r w:rsidR="00416676">
              <w:rPr>
                <w:lang w:eastAsia="x-none"/>
              </w:rPr>
              <w:tab/>
              <w:t>Moderator (Intel Corporation)</w:t>
            </w:r>
          </w:p>
          <w:p w14:paraId="44017888" w14:textId="77777777" w:rsidR="00416676" w:rsidRPr="00700361" w:rsidRDefault="006E21DC" w:rsidP="00416676">
            <w:pPr>
              <w:rPr>
                <w:b/>
                <w:bCs/>
                <w:lang w:eastAsia="x-none"/>
              </w:rPr>
            </w:pPr>
            <w:hyperlink r:id="rId27" w:history="1">
              <w:r w:rsidR="00416676">
                <w:rPr>
                  <w:rStyle w:val="Hyperlink"/>
                  <w:b/>
                  <w:bCs/>
                  <w:lang w:eastAsia="x-none"/>
                </w:rPr>
                <w:t>R1-2101860</w:t>
              </w:r>
            </w:hyperlink>
            <w:r w:rsidR="00416676" w:rsidRPr="00700361">
              <w:rPr>
                <w:b/>
                <w:bCs/>
                <w:lang w:eastAsia="x-none"/>
              </w:rPr>
              <w:tab/>
              <w:t>Feature Lead Summary #2 for NR Positioning UL-</w:t>
            </w:r>
            <w:proofErr w:type="spellStart"/>
            <w:r w:rsidR="00416676" w:rsidRPr="00700361">
              <w:rPr>
                <w:b/>
                <w:bCs/>
                <w:lang w:eastAsia="x-none"/>
              </w:rPr>
              <w:t>AoA</w:t>
            </w:r>
            <w:proofErr w:type="spellEnd"/>
            <w:r w:rsidR="00416676" w:rsidRPr="00700361">
              <w:rPr>
                <w:b/>
                <w:bCs/>
                <w:lang w:eastAsia="x-none"/>
              </w:rPr>
              <w:t xml:space="preserve"> Enhancements</w:t>
            </w:r>
            <w:r w:rsidR="00416676" w:rsidRPr="00700361">
              <w:rPr>
                <w:b/>
                <w:bCs/>
                <w:lang w:eastAsia="x-none"/>
              </w:rPr>
              <w:tab/>
              <w:t>Moderator (Intel Corporation)</w:t>
            </w:r>
          </w:p>
          <w:p w14:paraId="0779C889" w14:textId="77777777" w:rsidR="00416676" w:rsidRPr="00700361" w:rsidRDefault="006E21DC" w:rsidP="00416676">
            <w:pPr>
              <w:rPr>
                <w:b/>
                <w:bCs/>
                <w:lang w:eastAsia="x-none"/>
              </w:rPr>
            </w:pPr>
            <w:hyperlink r:id="rId28" w:history="1">
              <w:r w:rsidR="00416676">
                <w:rPr>
                  <w:rStyle w:val="Hyperlink"/>
                  <w:b/>
                  <w:bCs/>
                  <w:lang w:eastAsia="x-none"/>
                </w:rPr>
                <w:t>R1-2102036</w:t>
              </w:r>
            </w:hyperlink>
            <w:r w:rsidR="00416676" w:rsidRPr="00700361">
              <w:rPr>
                <w:b/>
                <w:bCs/>
                <w:lang w:eastAsia="x-none"/>
              </w:rPr>
              <w:tab/>
              <w:t>Feature Lead Summary #3 for NR Positioning UL-</w:t>
            </w:r>
            <w:proofErr w:type="spellStart"/>
            <w:r w:rsidR="00416676" w:rsidRPr="00700361">
              <w:rPr>
                <w:b/>
                <w:bCs/>
                <w:lang w:eastAsia="x-none"/>
              </w:rPr>
              <w:t>AoA</w:t>
            </w:r>
            <w:proofErr w:type="spellEnd"/>
            <w:r w:rsidR="00416676" w:rsidRPr="00700361">
              <w:rPr>
                <w:b/>
                <w:bCs/>
                <w:lang w:eastAsia="x-none"/>
              </w:rPr>
              <w:t xml:space="preserve"> Enhancements</w:t>
            </w:r>
            <w:r w:rsidR="00416676" w:rsidRPr="00700361">
              <w:rPr>
                <w:b/>
                <w:bCs/>
                <w:lang w:eastAsia="x-none"/>
              </w:rPr>
              <w:tab/>
              <w:t>Moderator (Intel Corporation)</w:t>
            </w:r>
          </w:p>
          <w:p w14:paraId="660EDC0D" w14:textId="77777777" w:rsidR="00416676" w:rsidRDefault="00416676" w:rsidP="00416676">
            <w:pPr>
              <w:rPr>
                <w:lang w:eastAsia="x-none"/>
              </w:rPr>
            </w:pPr>
          </w:p>
          <w:p w14:paraId="631CC5F9" w14:textId="77777777" w:rsidR="00416676" w:rsidRDefault="00416676" w:rsidP="00416676">
            <w:pPr>
              <w:rPr>
                <w:lang w:eastAsia="x-none"/>
              </w:rPr>
            </w:pPr>
            <w:r w:rsidRPr="00D3322F">
              <w:rPr>
                <w:highlight w:val="green"/>
                <w:lang w:eastAsia="x-none"/>
              </w:rPr>
              <w:t>Agreement:</w:t>
            </w:r>
          </w:p>
          <w:p w14:paraId="61E3C6D5" w14:textId="77777777" w:rsidR="00416676" w:rsidRDefault="00416676" w:rsidP="00416676">
            <w:pPr>
              <w:rPr>
                <w:lang w:eastAsia="x-none"/>
              </w:rPr>
            </w:pPr>
            <w:r>
              <w:rPr>
                <w:rFonts w:hint="eastAsia"/>
                <w:lang w:eastAsia="x-none"/>
              </w:rPr>
              <w:t xml:space="preserve">NR supports at least the following additional assistance </w:t>
            </w:r>
            <w:proofErr w:type="spellStart"/>
            <w:r>
              <w:rPr>
                <w:rFonts w:hint="eastAsia"/>
                <w:lang w:eastAsia="x-none"/>
              </w:rPr>
              <w:t>signaling</w:t>
            </w:r>
            <w:proofErr w:type="spellEnd"/>
            <w:r>
              <w:rPr>
                <w:rFonts w:hint="eastAsia"/>
                <w:lang w:eastAsia="x-none"/>
              </w:rPr>
              <w:t xml:space="preserve"> from LMF to </w:t>
            </w:r>
            <w:proofErr w:type="spellStart"/>
            <w:r>
              <w:rPr>
                <w:rFonts w:hint="eastAsia"/>
                <w:lang w:eastAsia="x-none"/>
              </w:rPr>
              <w:t>gNB</w:t>
            </w:r>
            <w:proofErr w:type="spellEnd"/>
            <w:r>
              <w:rPr>
                <w:rFonts w:hint="eastAsia"/>
                <w:lang w:eastAsia="x-none"/>
              </w:rPr>
              <w:t xml:space="preserve">/TRP to facilitate </w:t>
            </w:r>
            <w:r>
              <w:rPr>
                <w:lang w:eastAsia="x-none"/>
              </w:rPr>
              <w:t xml:space="preserve">UL </w:t>
            </w:r>
            <w:r>
              <w:rPr>
                <w:rFonts w:hint="eastAsia"/>
                <w:lang w:eastAsia="x-none"/>
              </w:rPr>
              <w:t>measurements of UL-AOA</w:t>
            </w:r>
          </w:p>
          <w:p w14:paraId="7A4FD05D" w14:textId="77777777" w:rsidR="00416676" w:rsidRDefault="00416676" w:rsidP="00731D62">
            <w:pPr>
              <w:numPr>
                <w:ilvl w:val="0"/>
                <w:numId w:val="17"/>
              </w:numPr>
              <w:rPr>
                <w:lang w:eastAsia="x-none"/>
              </w:rPr>
            </w:pPr>
            <w:r>
              <w:rPr>
                <w:rFonts w:hint="eastAsia"/>
                <w:lang w:eastAsia="x-none"/>
              </w:rPr>
              <w:t xml:space="preserve">Indication of expected </w:t>
            </w:r>
            <w:proofErr w:type="spellStart"/>
            <w:r>
              <w:rPr>
                <w:rFonts w:hint="eastAsia"/>
                <w:lang w:eastAsia="x-none"/>
              </w:rPr>
              <w:t>AoA</w:t>
            </w:r>
            <w:proofErr w:type="spellEnd"/>
            <w:r>
              <w:rPr>
                <w:rFonts w:hint="eastAsia"/>
                <w:lang w:eastAsia="x-none"/>
              </w:rPr>
              <w:t>/</w:t>
            </w:r>
            <w:proofErr w:type="spellStart"/>
            <w:r>
              <w:rPr>
                <w:rFonts w:hint="eastAsia"/>
                <w:lang w:eastAsia="x-none"/>
              </w:rPr>
              <w:t>ZoA</w:t>
            </w:r>
            <w:proofErr w:type="spellEnd"/>
            <w:r>
              <w:rPr>
                <w:rFonts w:hint="eastAsia"/>
                <w:lang w:eastAsia="x-none"/>
              </w:rPr>
              <w:t xml:space="preserve"> value and uncertainty (of the expected </w:t>
            </w:r>
            <w:proofErr w:type="spellStart"/>
            <w:r>
              <w:rPr>
                <w:rFonts w:hint="eastAsia"/>
                <w:lang w:eastAsia="x-none"/>
              </w:rPr>
              <w:t>AoA</w:t>
            </w:r>
            <w:proofErr w:type="spellEnd"/>
            <w:r>
              <w:rPr>
                <w:rFonts w:hint="eastAsia"/>
                <w:lang w:eastAsia="x-none"/>
              </w:rPr>
              <w:t>/</w:t>
            </w:r>
            <w:proofErr w:type="spellStart"/>
            <w:r>
              <w:rPr>
                <w:rFonts w:hint="eastAsia"/>
                <w:lang w:eastAsia="x-none"/>
              </w:rPr>
              <w:t>ZoA</w:t>
            </w:r>
            <w:proofErr w:type="spellEnd"/>
            <w:r>
              <w:rPr>
                <w:rFonts w:hint="eastAsia"/>
                <w:lang w:eastAsia="x-none"/>
              </w:rPr>
              <w:t xml:space="preserve"> value) range(s)</w:t>
            </w:r>
          </w:p>
          <w:p w14:paraId="62F96AB5" w14:textId="77777777" w:rsidR="00416676" w:rsidRDefault="00416676" w:rsidP="00731D62">
            <w:pPr>
              <w:numPr>
                <w:ilvl w:val="0"/>
                <w:numId w:val="17"/>
              </w:numPr>
              <w:rPr>
                <w:lang w:eastAsia="x-none"/>
              </w:rPr>
            </w:pPr>
            <w:r>
              <w:rPr>
                <w:rFonts w:hint="eastAsia"/>
                <w:lang w:eastAsia="x-none"/>
              </w:rPr>
              <w:t>FFS</w:t>
            </w:r>
            <w:r>
              <w:rPr>
                <w:lang w:eastAsia="x-none"/>
              </w:rPr>
              <w:t>: D</w:t>
            </w:r>
            <w:r>
              <w:rPr>
                <w:rFonts w:hint="eastAsia"/>
                <w:lang w:eastAsia="x-none"/>
              </w:rPr>
              <w:t>etails of procedure for providing the assistance</w:t>
            </w:r>
          </w:p>
          <w:p w14:paraId="157F8363" w14:textId="77777777" w:rsidR="00416676" w:rsidRDefault="00416676" w:rsidP="00731D62">
            <w:pPr>
              <w:numPr>
                <w:ilvl w:val="0"/>
                <w:numId w:val="17"/>
              </w:numPr>
              <w:rPr>
                <w:lang w:eastAsia="x-none"/>
              </w:rPr>
            </w:pPr>
            <w:r>
              <w:rPr>
                <w:lang w:eastAsia="x-none"/>
              </w:rPr>
              <w:t xml:space="preserve">FFS: Reference angle of expected </w:t>
            </w:r>
            <w:proofErr w:type="spellStart"/>
            <w:r>
              <w:rPr>
                <w:lang w:eastAsia="x-none"/>
              </w:rPr>
              <w:t>AoA</w:t>
            </w:r>
            <w:proofErr w:type="spellEnd"/>
            <w:r>
              <w:rPr>
                <w:lang w:eastAsia="x-none"/>
              </w:rPr>
              <w:t>/</w:t>
            </w:r>
            <w:proofErr w:type="spellStart"/>
            <w:r>
              <w:rPr>
                <w:lang w:eastAsia="x-none"/>
              </w:rPr>
              <w:t>ZoA</w:t>
            </w:r>
            <w:proofErr w:type="spellEnd"/>
          </w:p>
          <w:p w14:paraId="57E03A71" w14:textId="77777777" w:rsidR="00416676" w:rsidRDefault="00416676" w:rsidP="00416676">
            <w:pPr>
              <w:rPr>
                <w:lang w:eastAsia="x-none"/>
              </w:rPr>
            </w:pPr>
          </w:p>
          <w:p w14:paraId="502ED3D9" w14:textId="77777777" w:rsidR="00416676" w:rsidRDefault="00416676" w:rsidP="00416676">
            <w:pPr>
              <w:rPr>
                <w:lang w:eastAsia="x-none"/>
              </w:rPr>
            </w:pPr>
            <w:r w:rsidRPr="003D49F5">
              <w:rPr>
                <w:highlight w:val="green"/>
                <w:lang w:eastAsia="x-none"/>
              </w:rPr>
              <w:t>Agreement:</w:t>
            </w:r>
          </w:p>
          <w:p w14:paraId="2F81FAA8" w14:textId="77777777" w:rsidR="00416676" w:rsidRDefault="00416676" w:rsidP="00731D62">
            <w:pPr>
              <w:numPr>
                <w:ilvl w:val="0"/>
                <w:numId w:val="19"/>
              </w:numPr>
              <w:rPr>
                <w:lang w:val="en-US" w:eastAsia="x-none"/>
              </w:rPr>
            </w:pPr>
            <w:r w:rsidRPr="00D3322F">
              <w:rPr>
                <w:lang w:val="en-US" w:eastAsia="x-none"/>
              </w:rPr>
              <w:t xml:space="preserve">Further study which option is used to </w:t>
            </w:r>
            <w:r>
              <w:rPr>
                <w:lang w:val="en-US" w:eastAsia="x-none"/>
              </w:rPr>
              <w:t xml:space="preserve">potentially </w:t>
            </w:r>
            <w:r w:rsidRPr="00D3322F">
              <w:rPr>
                <w:lang w:val="en-US" w:eastAsia="x-none"/>
              </w:rPr>
              <w:t xml:space="preserve">enhance signaling of UL-AOA measurement report in case of </w:t>
            </w:r>
            <w:r>
              <w:rPr>
                <w:lang w:val="en-US" w:eastAsia="x-none"/>
              </w:rPr>
              <w:t>a linear array antenna</w:t>
            </w:r>
          </w:p>
          <w:p w14:paraId="2879DC2B" w14:textId="77777777" w:rsidR="00416676" w:rsidRPr="00D3322F" w:rsidRDefault="00416676" w:rsidP="00731D62">
            <w:pPr>
              <w:numPr>
                <w:ilvl w:val="0"/>
                <w:numId w:val="18"/>
              </w:numPr>
              <w:rPr>
                <w:lang w:val="en-US" w:eastAsia="x-none"/>
              </w:rPr>
            </w:pPr>
            <w:r w:rsidRPr="00D3322F">
              <w:rPr>
                <w:lang w:val="en-US" w:eastAsia="x-none"/>
              </w:rPr>
              <w:t xml:space="preserve">Option 1: </w:t>
            </w:r>
            <w:proofErr w:type="spellStart"/>
            <w:r w:rsidRPr="00D3322F">
              <w:rPr>
                <w:lang w:val="en-US" w:eastAsia="x-none"/>
              </w:rPr>
              <w:t>gNB</w:t>
            </w:r>
            <w:proofErr w:type="spellEnd"/>
            <w:r w:rsidRPr="00D3322F">
              <w:rPr>
                <w:lang w:val="en-US" w:eastAsia="x-none"/>
              </w:rPr>
              <w:t xml:space="preserve"> reports UL-AOA measurement which is a function of the actual azimuth and zenith angles of arrival</w:t>
            </w:r>
            <w:r>
              <w:rPr>
                <w:lang w:val="en-US" w:eastAsia="x-none"/>
              </w:rPr>
              <w:t xml:space="preserve"> in a given coordinate system</w:t>
            </w:r>
          </w:p>
          <w:p w14:paraId="66002EFE" w14:textId="77777777" w:rsidR="00416676" w:rsidRPr="00D3322F" w:rsidRDefault="00416676" w:rsidP="00731D62">
            <w:pPr>
              <w:numPr>
                <w:ilvl w:val="0"/>
                <w:numId w:val="18"/>
              </w:numPr>
              <w:rPr>
                <w:lang w:val="en-US" w:eastAsia="x-none"/>
              </w:rPr>
            </w:pPr>
            <w:r w:rsidRPr="00D3322F">
              <w:rPr>
                <w:lang w:val="en-US" w:eastAsia="x-none"/>
              </w:rPr>
              <w:t xml:space="preserve">Option 2: The z-axis of LCS is defined along the </w:t>
            </w:r>
            <w:r>
              <w:rPr>
                <w:lang w:val="en-US" w:eastAsia="x-none"/>
              </w:rPr>
              <w:t>linear array axis</w:t>
            </w:r>
            <w:r w:rsidRPr="00D3322F">
              <w:rPr>
                <w:lang w:val="en-US" w:eastAsia="x-none"/>
              </w:rPr>
              <w:t xml:space="preserve">. </w:t>
            </w:r>
            <w:proofErr w:type="spellStart"/>
            <w:r w:rsidRPr="00D3322F">
              <w:rPr>
                <w:lang w:val="en-US" w:eastAsia="x-none"/>
              </w:rPr>
              <w:t>gNB</w:t>
            </w:r>
            <w:proofErr w:type="spellEnd"/>
            <w:r w:rsidRPr="00D3322F">
              <w:rPr>
                <w:lang w:val="en-US" w:eastAsia="x-none"/>
              </w:rPr>
              <w:t xml:space="preserve"> reports only the </w:t>
            </w:r>
            <w:proofErr w:type="spellStart"/>
            <w:r w:rsidRPr="00D3322F">
              <w:rPr>
                <w:lang w:val="en-US" w:eastAsia="x-none"/>
              </w:rPr>
              <w:t>ZoA</w:t>
            </w:r>
            <w:proofErr w:type="spellEnd"/>
            <w:r w:rsidRPr="00D3322F">
              <w:rPr>
                <w:lang w:val="en-US" w:eastAsia="x-none"/>
              </w:rPr>
              <w:t xml:space="preserve"> relative to z-axis in the LCS, and the LCS-to-GCS translation function is used to set up the specific z-axis direction</w:t>
            </w:r>
          </w:p>
          <w:p w14:paraId="3017AA27" w14:textId="77777777" w:rsidR="00416676" w:rsidRPr="00D3322F" w:rsidRDefault="00416676" w:rsidP="00731D62">
            <w:pPr>
              <w:numPr>
                <w:ilvl w:val="0"/>
                <w:numId w:val="19"/>
              </w:numPr>
              <w:rPr>
                <w:lang w:val="en-US" w:eastAsia="x-none"/>
              </w:rPr>
            </w:pPr>
            <w:r w:rsidRPr="00D3322F">
              <w:rPr>
                <w:lang w:val="en-US" w:eastAsia="x-none"/>
              </w:rPr>
              <w:t>Other options are not precluded</w:t>
            </w:r>
            <w:r>
              <w:rPr>
                <w:lang w:val="en-US" w:eastAsia="x-none"/>
              </w:rPr>
              <w:t xml:space="preserve"> from the study</w:t>
            </w:r>
          </w:p>
          <w:p w14:paraId="16E778E1" w14:textId="77777777" w:rsidR="00416676" w:rsidRDefault="00416676" w:rsidP="00416676">
            <w:pPr>
              <w:rPr>
                <w:lang w:eastAsia="x-none"/>
              </w:rPr>
            </w:pPr>
          </w:p>
          <w:p w14:paraId="491519FE" w14:textId="77777777" w:rsidR="00416676" w:rsidRPr="00700361" w:rsidRDefault="006E21DC" w:rsidP="00416676">
            <w:pPr>
              <w:rPr>
                <w:b/>
                <w:bCs/>
                <w:lang w:eastAsia="x-none"/>
              </w:rPr>
            </w:pPr>
            <w:hyperlink r:id="rId29" w:history="1">
              <w:r w:rsidR="00416676">
                <w:rPr>
                  <w:rStyle w:val="Hyperlink"/>
                  <w:b/>
                  <w:bCs/>
                  <w:lang w:eastAsia="x-none"/>
                </w:rPr>
                <w:t>R1-2102046</w:t>
              </w:r>
            </w:hyperlink>
            <w:r w:rsidR="00416676" w:rsidRPr="00700361">
              <w:rPr>
                <w:b/>
                <w:bCs/>
                <w:lang w:eastAsia="x-none"/>
              </w:rPr>
              <w:tab/>
              <w:t>Feature Lead Summary #4 for NR Positioning UL-</w:t>
            </w:r>
            <w:proofErr w:type="spellStart"/>
            <w:r w:rsidR="00416676" w:rsidRPr="00700361">
              <w:rPr>
                <w:b/>
                <w:bCs/>
                <w:lang w:eastAsia="x-none"/>
              </w:rPr>
              <w:t>AoA</w:t>
            </w:r>
            <w:proofErr w:type="spellEnd"/>
            <w:r w:rsidR="00416676" w:rsidRPr="00700361">
              <w:rPr>
                <w:b/>
                <w:bCs/>
                <w:lang w:eastAsia="x-none"/>
              </w:rPr>
              <w:t xml:space="preserve"> Enhancements</w:t>
            </w:r>
            <w:r w:rsidR="00416676" w:rsidRPr="00700361">
              <w:rPr>
                <w:b/>
                <w:bCs/>
                <w:lang w:eastAsia="x-none"/>
              </w:rPr>
              <w:tab/>
              <w:t>Moderator (Intel Corporation)</w:t>
            </w:r>
          </w:p>
          <w:p w14:paraId="4992FF56" w14:textId="77777777" w:rsidR="00416676" w:rsidRDefault="00416676" w:rsidP="00416676">
            <w:pPr>
              <w:rPr>
                <w:lang w:eastAsia="x-none"/>
              </w:rPr>
            </w:pPr>
          </w:p>
          <w:p w14:paraId="275A6CD2" w14:textId="77777777" w:rsidR="00416676" w:rsidRDefault="00416676" w:rsidP="00416676">
            <w:pPr>
              <w:rPr>
                <w:lang w:eastAsia="x-none"/>
              </w:rPr>
            </w:pPr>
            <w:r w:rsidRPr="000B6429">
              <w:rPr>
                <w:highlight w:val="green"/>
                <w:lang w:eastAsia="x-none"/>
              </w:rPr>
              <w:t>Agreement:</w:t>
            </w:r>
          </w:p>
          <w:p w14:paraId="530D8151" w14:textId="77777777" w:rsidR="00416676" w:rsidRPr="00C464F7" w:rsidRDefault="00416676" w:rsidP="00731D62">
            <w:pPr>
              <w:numPr>
                <w:ilvl w:val="0"/>
                <w:numId w:val="19"/>
              </w:numPr>
              <w:rPr>
                <w:lang w:val="en-US" w:eastAsia="x-none"/>
              </w:rPr>
            </w:pPr>
            <w:r w:rsidRPr="00C464F7">
              <w:rPr>
                <w:lang w:val="en-US" w:eastAsia="x-none"/>
              </w:rPr>
              <w:t>NR supports report</w:t>
            </w:r>
            <w:r>
              <w:rPr>
                <w:lang w:val="en-US" w:eastAsia="x-none"/>
              </w:rPr>
              <w:t>ing of M &gt; 1</w:t>
            </w:r>
            <w:r w:rsidRPr="00C464F7">
              <w:rPr>
                <w:lang w:val="en-US" w:eastAsia="x-none"/>
              </w:rPr>
              <w:t xml:space="preserve"> UL-AOA (</w:t>
            </w:r>
            <w:proofErr w:type="spellStart"/>
            <w:r w:rsidRPr="00C464F7">
              <w:rPr>
                <w:lang w:val="en-US" w:eastAsia="x-none"/>
              </w:rPr>
              <w:t>AoA</w:t>
            </w:r>
            <w:proofErr w:type="spellEnd"/>
            <w:r w:rsidRPr="00C464F7">
              <w:rPr>
                <w:lang w:val="en-US" w:eastAsia="x-none"/>
              </w:rPr>
              <w:t>/</w:t>
            </w:r>
            <w:proofErr w:type="spellStart"/>
            <w:r w:rsidRPr="00C464F7">
              <w:rPr>
                <w:lang w:val="en-US" w:eastAsia="x-none"/>
              </w:rPr>
              <w:t>ZoA</w:t>
            </w:r>
            <w:proofErr w:type="spellEnd"/>
            <w:r w:rsidRPr="00C464F7">
              <w:rPr>
                <w:lang w:val="en-US" w:eastAsia="x-none"/>
              </w:rPr>
              <w:t xml:space="preserve">) </w:t>
            </w:r>
            <w:r>
              <w:rPr>
                <w:lang w:val="en-US" w:eastAsia="x-none"/>
              </w:rPr>
              <w:t xml:space="preserve">measurement values </w:t>
            </w:r>
            <w:r w:rsidRPr="00C464F7">
              <w:rPr>
                <w:lang w:val="en-US" w:eastAsia="x-none"/>
              </w:rPr>
              <w:t xml:space="preserve">by </w:t>
            </w:r>
            <w:proofErr w:type="spellStart"/>
            <w:r w:rsidRPr="00C464F7">
              <w:rPr>
                <w:lang w:val="en-US" w:eastAsia="x-none"/>
              </w:rPr>
              <w:t>gNB</w:t>
            </w:r>
            <w:proofErr w:type="spellEnd"/>
            <w:r w:rsidRPr="00C464F7">
              <w:rPr>
                <w:lang w:val="en-US" w:eastAsia="x-none"/>
              </w:rPr>
              <w:t xml:space="preserve"> </w:t>
            </w:r>
            <w:r>
              <w:rPr>
                <w:lang w:val="en-US" w:eastAsia="x-none"/>
              </w:rPr>
              <w:t xml:space="preserve">to the LMF </w:t>
            </w:r>
            <w:r w:rsidRPr="00C464F7">
              <w:rPr>
                <w:lang w:val="en-US" w:eastAsia="x-none"/>
              </w:rPr>
              <w:t>at least for the first arrival path</w:t>
            </w:r>
          </w:p>
          <w:p w14:paraId="4826CFC6" w14:textId="77777777" w:rsidR="00416676" w:rsidRDefault="00416676" w:rsidP="00731D62">
            <w:pPr>
              <w:numPr>
                <w:ilvl w:val="1"/>
                <w:numId w:val="19"/>
              </w:numPr>
              <w:rPr>
                <w:lang w:val="en-US" w:eastAsia="x-none"/>
              </w:rPr>
            </w:pPr>
            <w:r>
              <w:rPr>
                <w:lang w:val="en-US" w:eastAsia="x-none"/>
              </w:rPr>
              <w:t>FFS: Supporting of UL-AOA measurements for additional paths</w:t>
            </w:r>
          </w:p>
          <w:p w14:paraId="13FDC67C" w14:textId="77777777" w:rsidR="00416676" w:rsidRPr="00244F2B" w:rsidRDefault="00416676" w:rsidP="00731D62">
            <w:pPr>
              <w:numPr>
                <w:ilvl w:val="1"/>
                <w:numId w:val="19"/>
              </w:numPr>
              <w:rPr>
                <w:lang w:val="en-US" w:eastAsia="x-none"/>
              </w:rPr>
            </w:pPr>
            <w:r w:rsidRPr="00C464F7">
              <w:rPr>
                <w:lang w:val="en-US" w:eastAsia="x-none"/>
              </w:rPr>
              <w:t>FFS</w:t>
            </w:r>
            <w:r>
              <w:rPr>
                <w:lang w:val="en-US" w:eastAsia="x-none"/>
              </w:rPr>
              <w:t>:</w:t>
            </w:r>
            <w:r w:rsidRPr="00C464F7">
              <w:rPr>
                <w:lang w:val="en-US" w:eastAsia="x-none"/>
              </w:rPr>
              <w:t xml:space="preserve"> </w:t>
            </w:r>
            <w:r>
              <w:rPr>
                <w:lang w:val="en-US" w:eastAsia="x-none"/>
              </w:rPr>
              <w:t>S</w:t>
            </w:r>
            <w:r w:rsidRPr="00C464F7">
              <w:rPr>
                <w:lang w:val="en-US" w:eastAsia="x-none"/>
              </w:rPr>
              <w:t>upport</w:t>
            </w:r>
            <w:r>
              <w:rPr>
                <w:lang w:val="en-US" w:eastAsia="x-none"/>
              </w:rPr>
              <w:t xml:space="preserve">ing </w:t>
            </w:r>
            <w:r w:rsidRPr="00C464F7">
              <w:rPr>
                <w:lang w:val="en-US" w:eastAsia="x-none"/>
              </w:rPr>
              <w:t xml:space="preserve">of </w:t>
            </w:r>
            <w:r>
              <w:rPr>
                <w:lang w:val="en-US" w:eastAsia="x-none"/>
              </w:rPr>
              <w:t xml:space="preserve">N &gt;= 1 </w:t>
            </w:r>
            <w:r w:rsidRPr="00C464F7">
              <w:rPr>
                <w:lang w:val="en-US" w:eastAsia="x-none"/>
              </w:rPr>
              <w:t xml:space="preserve">UL-AOA </w:t>
            </w:r>
            <w:r>
              <w:rPr>
                <w:lang w:val="en-US" w:eastAsia="x-none"/>
              </w:rPr>
              <w:t>values</w:t>
            </w:r>
            <w:r w:rsidRPr="00C464F7">
              <w:rPr>
                <w:lang w:val="en-US" w:eastAsia="x-none"/>
              </w:rPr>
              <w:t xml:space="preserve"> </w:t>
            </w:r>
            <w:r>
              <w:rPr>
                <w:lang w:val="en-US" w:eastAsia="x-none"/>
              </w:rPr>
              <w:t xml:space="preserve">per path </w:t>
            </w:r>
            <w:r w:rsidRPr="00C464F7">
              <w:rPr>
                <w:lang w:val="en-US" w:eastAsia="x-none"/>
              </w:rPr>
              <w:t>for additional paths</w:t>
            </w:r>
          </w:p>
          <w:p w14:paraId="09B43793" w14:textId="77777777" w:rsidR="00416676" w:rsidRPr="00C464F7" w:rsidRDefault="00416676" w:rsidP="00731D62">
            <w:pPr>
              <w:numPr>
                <w:ilvl w:val="1"/>
                <w:numId w:val="19"/>
              </w:numPr>
              <w:rPr>
                <w:lang w:val="en-US" w:eastAsia="x-none"/>
              </w:rPr>
            </w:pPr>
            <w:r>
              <w:rPr>
                <w:lang w:val="en-US" w:eastAsia="x-none"/>
              </w:rPr>
              <w:t>FFS: Whether the multiple values can correspond to the same time stamp.</w:t>
            </w:r>
          </w:p>
          <w:p w14:paraId="61C4C28A" w14:textId="77777777" w:rsidR="00416676" w:rsidRDefault="00416676" w:rsidP="00731D62">
            <w:pPr>
              <w:numPr>
                <w:ilvl w:val="0"/>
                <w:numId w:val="19"/>
              </w:numPr>
              <w:rPr>
                <w:lang w:val="en-US" w:eastAsia="x-none"/>
              </w:rPr>
            </w:pPr>
            <w:r w:rsidRPr="00C464F7">
              <w:rPr>
                <w:lang w:val="en-US" w:eastAsia="x-none"/>
              </w:rPr>
              <w:t>FFS</w:t>
            </w:r>
            <w:r>
              <w:rPr>
                <w:lang w:val="en-US" w:eastAsia="x-none"/>
              </w:rPr>
              <w:t>:</w:t>
            </w:r>
            <w:r w:rsidRPr="00C464F7">
              <w:rPr>
                <w:lang w:val="en-US" w:eastAsia="x-none"/>
              </w:rPr>
              <w:t xml:space="preserve"> </w:t>
            </w:r>
            <w:r>
              <w:rPr>
                <w:lang w:val="en-US" w:eastAsia="x-none"/>
              </w:rPr>
              <w:t>F</w:t>
            </w:r>
            <w:r w:rsidRPr="00C464F7">
              <w:rPr>
                <w:lang w:val="en-US" w:eastAsia="x-none"/>
              </w:rPr>
              <w:t xml:space="preserve">urther </w:t>
            </w:r>
            <w:r>
              <w:rPr>
                <w:lang w:val="en-US" w:eastAsia="x-none"/>
              </w:rPr>
              <w:t xml:space="preserve">details of measurement and </w:t>
            </w:r>
            <w:r w:rsidRPr="00C464F7">
              <w:rPr>
                <w:lang w:val="en-US" w:eastAsia="x-none"/>
              </w:rPr>
              <w:t>reporting</w:t>
            </w:r>
          </w:p>
          <w:p w14:paraId="5468148E" w14:textId="77777777" w:rsidR="00416676" w:rsidRPr="00700361" w:rsidRDefault="00416676" w:rsidP="00731D62">
            <w:pPr>
              <w:numPr>
                <w:ilvl w:val="0"/>
                <w:numId w:val="19"/>
              </w:numPr>
              <w:rPr>
                <w:lang w:val="en-US" w:eastAsia="x-none"/>
              </w:rPr>
            </w:pPr>
            <w:r>
              <w:rPr>
                <w:lang w:val="en-US" w:eastAsia="x-none"/>
              </w:rPr>
              <w:t xml:space="preserve">Note: The reporting by </w:t>
            </w:r>
            <w:proofErr w:type="spellStart"/>
            <w:r>
              <w:rPr>
                <w:lang w:val="en-US" w:eastAsia="x-none"/>
              </w:rPr>
              <w:t>gNB</w:t>
            </w:r>
            <w:proofErr w:type="spellEnd"/>
            <w:r>
              <w:rPr>
                <w:lang w:val="en-US" w:eastAsia="x-none"/>
              </w:rPr>
              <w:t xml:space="preserve"> to the LMF is optional</w:t>
            </w:r>
          </w:p>
          <w:p w14:paraId="3C5F1754" w14:textId="77777777" w:rsidR="00EF159B" w:rsidRPr="00416676" w:rsidRDefault="00EF159B" w:rsidP="00E37A0A">
            <w:pPr>
              <w:rPr>
                <w:lang w:val="en-US" w:eastAsia="x-none"/>
              </w:rPr>
            </w:pPr>
          </w:p>
        </w:tc>
      </w:tr>
    </w:tbl>
    <w:p w14:paraId="7E120E6D" w14:textId="77777777" w:rsidR="00EF159B" w:rsidRPr="00EF159B" w:rsidRDefault="00EF159B" w:rsidP="00EF159B">
      <w:pPr>
        <w:rPr>
          <w:lang w:eastAsia="x-none"/>
        </w:rPr>
      </w:pPr>
    </w:p>
    <w:p w14:paraId="66F0937A" w14:textId="77777777" w:rsidR="0067106E" w:rsidRDefault="0067106E" w:rsidP="0067106E">
      <w:pPr>
        <w:pStyle w:val="Heading2"/>
        <w:numPr>
          <w:ilvl w:val="0"/>
          <w:numId w:val="0"/>
        </w:numPr>
        <w:ind w:left="576" w:hanging="576"/>
        <w:rPr>
          <w:b w:val="0"/>
        </w:rPr>
      </w:pPr>
      <w:r w:rsidRPr="00EF159B">
        <w:rPr>
          <w:b w:val="0"/>
        </w:rPr>
        <w:t>RAN1#104</w:t>
      </w:r>
      <w:r>
        <w:rPr>
          <w:b w:val="0"/>
        </w:rPr>
        <w:t>bis-</w:t>
      </w:r>
      <w:r w:rsidRPr="00EF159B">
        <w:rPr>
          <w:b w:val="0"/>
        </w:rPr>
        <w:t>e:</w:t>
      </w:r>
    </w:p>
    <w:tbl>
      <w:tblPr>
        <w:tblStyle w:val="TableGrid"/>
        <w:tblW w:w="0" w:type="auto"/>
        <w:tblLook w:val="04A0" w:firstRow="1" w:lastRow="0" w:firstColumn="1" w:lastColumn="0" w:noHBand="0" w:noVBand="1"/>
      </w:tblPr>
      <w:tblGrid>
        <w:gridCol w:w="9631"/>
      </w:tblGrid>
      <w:tr w:rsidR="0067106E" w14:paraId="32B0265C" w14:textId="77777777" w:rsidTr="00E37A0A">
        <w:tc>
          <w:tcPr>
            <w:tcW w:w="9631" w:type="dxa"/>
          </w:tcPr>
          <w:p w14:paraId="21211EBD" w14:textId="77777777" w:rsidR="00834BEB" w:rsidRPr="00B65CA3" w:rsidRDefault="00834BEB" w:rsidP="00834BEB">
            <w:pPr>
              <w:rPr>
                <w:b/>
                <w:bCs/>
                <w:lang w:eastAsia="x-none"/>
              </w:rPr>
            </w:pPr>
            <w:r w:rsidRPr="00B65CA3">
              <w:rPr>
                <w:b/>
                <w:bCs/>
                <w:lang w:eastAsia="x-none"/>
              </w:rPr>
              <w:t>R1-2103794</w:t>
            </w:r>
            <w:r w:rsidRPr="00B65CA3">
              <w:rPr>
                <w:b/>
                <w:bCs/>
                <w:lang w:eastAsia="x-none"/>
              </w:rPr>
              <w:tab/>
              <w:t>Feature Lead Summary #0 for Enhancements of UL-AOA Positioning</w:t>
            </w:r>
            <w:r w:rsidRPr="00B65CA3">
              <w:rPr>
                <w:b/>
                <w:bCs/>
                <w:lang w:eastAsia="x-none"/>
              </w:rPr>
              <w:tab/>
              <w:t>Moderator (Intel)</w:t>
            </w:r>
          </w:p>
          <w:p w14:paraId="0EA507B6" w14:textId="77777777" w:rsidR="00834BEB" w:rsidRDefault="00834BEB" w:rsidP="00834BEB">
            <w:pPr>
              <w:rPr>
                <w:lang w:eastAsia="x-none"/>
              </w:rPr>
            </w:pPr>
            <w:r>
              <w:rPr>
                <w:lang w:eastAsia="x-none"/>
              </w:rPr>
              <w:t>R1-2103862</w:t>
            </w:r>
            <w:r>
              <w:rPr>
                <w:lang w:eastAsia="x-none"/>
              </w:rPr>
              <w:tab/>
            </w:r>
            <w:r w:rsidRPr="00F014EB">
              <w:rPr>
                <w:lang w:eastAsia="x-none"/>
              </w:rPr>
              <w:t>Feature Lead Summary #1 for Enhancements of UL-AOA Positioning</w:t>
            </w:r>
            <w:r>
              <w:rPr>
                <w:lang w:eastAsia="x-none"/>
              </w:rPr>
              <w:tab/>
              <w:t>Moderator (Intel)</w:t>
            </w:r>
          </w:p>
          <w:p w14:paraId="6C259CCB" w14:textId="77777777" w:rsidR="00834BEB" w:rsidRPr="00B65CA3" w:rsidRDefault="00834BEB" w:rsidP="00834BEB">
            <w:pPr>
              <w:rPr>
                <w:b/>
                <w:bCs/>
                <w:lang w:eastAsia="x-none"/>
              </w:rPr>
            </w:pPr>
            <w:r w:rsidRPr="00B65CA3">
              <w:rPr>
                <w:b/>
                <w:bCs/>
                <w:lang w:eastAsia="x-none"/>
              </w:rPr>
              <w:lastRenderedPageBreak/>
              <w:t>R1-2103863</w:t>
            </w:r>
            <w:r w:rsidRPr="00B65CA3">
              <w:rPr>
                <w:b/>
                <w:bCs/>
                <w:lang w:eastAsia="x-none"/>
              </w:rPr>
              <w:tab/>
              <w:t>Feature Lead Summary #2 for Enhancements of UL-AOA Positioning</w:t>
            </w:r>
            <w:r w:rsidRPr="00B65CA3">
              <w:rPr>
                <w:b/>
                <w:bCs/>
                <w:lang w:eastAsia="x-none"/>
              </w:rPr>
              <w:tab/>
              <w:t>Moderator (Intel)</w:t>
            </w:r>
          </w:p>
          <w:p w14:paraId="79FD031D" w14:textId="77777777" w:rsidR="00834BEB" w:rsidRDefault="00834BEB" w:rsidP="00834BEB">
            <w:pPr>
              <w:rPr>
                <w:lang w:eastAsia="x-none"/>
              </w:rPr>
            </w:pPr>
          </w:p>
          <w:p w14:paraId="7A6D7AF9" w14:textId="77777777" w:rsidR="00834BEB" w:rsidRDefault="00834BEB" w:rsidP="00834BEB">
            <w:pPr>
              <w:rPr>
                <w:lang w:eastAsia="x-none"/>
              </w:rPr>
            </w:pPr>
            <w:r w:rsidRPr="00F014EB">
              <w:rPr>
                <w:highlight w:val="green"/>
                <w:lang w:eastAsia="x-none"/>
              </w:rPr>
              <w:t>Agreement:</w:t>
            </w:r>
          </w:p>
          <w:p w14:paraId="5513A402" w14:textId="77777777" w:rsidR="00834BEB" w:rsidRPr="0054223B" w:rsidRDefault="00834BEB" w:rsidP="00731D62">
            <w:pPr>
              <w:pStyle w:val="ListParagraph"/>
              <w:numPr>
                <w:ilvl w:val="0"/>
                <w:numId w:val="27"/>
              </w:numPr>
              <w:overflowPunct w:val="0"/>
              <w:autoSpaceDE w:val="0"/>
              <w:autoSpaceDN w:val="0"/>
              <w:adjustRightInd w:val="0"/>
              <w:spacing w:after="180"/>
              <w:ind w:leftChars="0"/>
              <w:contextualSpacing/>
              <w:textAlignment w:val="baseline"/>
              <w:rPr>
                <w:lang w:eastAsia="zh-CN"/>
              </w:rPr>
            </w:pPr>
            <w:r w:rsidRPr="0054223B">
              <w:rPr>
                <w:lang w:eastAsia="zh-CN"/>
              </w:rPr>
              <w:t xml:space="preserve">The following option is supported to enhance </w:t>
            </w:r>
            <w:proofErr w:type="spellStart"/>
            <w:r w:rsidRPr="0054223B">
              <w:rPr>
                <w:lang w:eastAsia="zh-CN"/>
              </w:rPr>
              <w:t>signaling</w:t>
            </w:r>
            <w:proofErr w:type="spellEnd"/>
            <w:r w:rsidRPr="0054223B">
              <w:rPr>
                <w:lang w:eastAsia="zh-CN"/>
              </w:rPr>
              <w:t xml:space="preserve"> of UL-AOA measurement report in case of a linear array</w:t>
            </w:r>
          </w:p>
          <w:p w14:paraId="6D87BCD0" w14:textId="77777777" w:rsidR="00834BEB" w:rsidRPr="00B65CA3" w:rsidRDefault="00834BEB" w:rsidP="00731D62">
            <w:pPr>
              <w:pStyle w:val="ListParagraph"/>
              <w:numPr>
                <w:ilvl w:val="1"/>
                <w:numId w:val="27"/>
              </w:numPr>
              <w:overflowPunct w:val="0"/>
              <w:autoSpaceDE w:val="0"/>
              <w:autoSpaceDN w:val="0"/>
              <w:adjustRightInd w:val="0"/>
              <w:spacing w:after="180"/>
              <w:ind w:leftChars="0"/>
              <w:contextualSpacing/>
              <w:textAlignment w:val="baseline"/>
              <w:rPr>
                <w:lang w:val="en-US"/>
              </w:rPr>
            </w:pPr>
            <w:r w:rsidRPr="00B65CA3">
              <w:rPr>
                <w:lang w:val="en-US"/>
              </w:rPr>
              <w:t xml:space="preserve">Option 2: The z-axis of LCS is defined along the linear array axis. </w:t>
            </w:r>
            <w:proofErr w:type="spellStart"/>
            <w:r w:rsidRPr="00B65CA3">
              <w:rPr>
                <w:lang w:val="en-US"/>
              </w:rPr>
              <w:t>gNB</w:t>
            </w:r>
            <w:proofErr w:type="spellEnd"/>
            <w:r w:rsidRPr="00B65CA3">
              <w:rPr>
                <w:lang w:val="en-US"/>
              </w:rPr>
              <w:t xml:space="preserve"> reports only the </w:t>
            </w:r>
            <w:proofErr w:type="spellStart"/>
            <w:r w:rsidRPr="00B65CA3">
              <w:rPr>
                <w:lang w:val="en-US"/>
              </w:rPr>
              <w:t>ZoA</w:t>
            </w:r>
            <w:proofErr w:type="spellEnd"/>
            <w:r w:rsidRPr="00B65CA3">
              <w:rPr>
                <w:lang w:val="en-US"/>
              </w:rPr>
              <w:t xml:space="preserve"> relative to z-axis in the LCS, and the LCS-to-GCS translation function is used to set up the specific z-axis direction</w:t>
            </w:r>
          </w:p>
          <w:p w14:paraId="0B635A79" w14:textId="77777777" w:rsidR="00834BEB" w:rsidRPr="0054223B" w:rsidRDefault="00834BEB" w:rsidP="00731D62">
            <w:pPr>
              <w:pStyle w:val="ListParagraph"/>
              <w:numPr>
                <w:ilvl w:val="0"/>
                <w:numId w:val="27"/>
              </w:numPr>
              <w:overflowPunct w:val="0"/>
              <w:autoSpaceDE w:val="0"/>
              <w:autoSpaceDN w:val="0"/>
              <w:adjustRightInd w:val="0"/>
              <w:spacing w:after="180"/>
              <w:ind w:leftChars="0"/>
              <w:contextualSpacing/>
              <w:textAlignment w:val="baseline"/>
              <w:rPr>
                <w:lang w:eastAsia="zh-CN"/>
              </w:rPr>
            </w:pPr>
            <w:r w:rsidRPr="0054223B">
              <w:rPr>
                <w:lang w:eastAsia="zh-CN"/>
              </w:rPr>
              <w:t>UL-AOA signalling details for support of Option 2 are left up to RAN WG3</w:t>
            </w:r>
          </w:p>
          <w:p w14:paraId="7D927E70" w14:textId="77777777" w:rsidR="00834BEB" w:rsidRDefault="00834BEB" w:rsidP="00834BEB">
            <w:pPr>
              <w:rPr>
                <w:lang w:eastAsia="x-none"/>
              </w:rPr>
            </w:pPr>
            <w:r w:rsidRPr="003E346D">
              <w:rPr>
                <w:highlight w:val="green"/>
                <w:lang w:eastAsia="x-none"/>
              </w:rPr>
              <w:t>Agreement:</w:t>
            </w:r>
          </w:p>
          <w:p w14:paraId="78098E83" w14:textId="77777777" w:rsidR="00834BEB" w:rsidRPr="00B65CA3" w:rsidRDefault="00834BEB" w:rsidP="00731D62">
            <w:pPr>
              <w:pStyle w:val="ListParagraph"/>
              <w:numPr>
                <w:ilvl w:val="0"/>
                <w:numId w:val="28"/>
              </w:numPr>
              <w:overflowPunct w:val="0"/>
              <w:autoSpaceDE w:val="0"/>
              <w:autoSpaceDN w:val="0"/>
              <w:adjustRightInd w:val="0"/>
              <w:spacing w:after="180"/>
              <w:ind w:leftChars="0"/>
              <w:contextualSpacing/>
              <w:textAlignment w:val="baseline"/>
              <w:rPr>
                <w:lang w:val="en-US"/>
              </w:rPr>
            </w:pPr>
            <w:r w:rsidRPr="00B65CA3">
              <w:rPr>
                <w:lang w:val="en-US"/>
              </w:rPr>
              <w:t xml:space="preserve">Uncertainty range for expected UL </w:t>
            </w:r>
            <w:proofErr w:type="spellStart"/>
            <w:r w:rsidRPr="00B65CA3">
              <w:rPr>
                <w:lang w:val="en-US"/>
              </w:rPr>
              <w:t>AoA</w:t>
            </w:r>
            <w:proofErr w:type="spellEnd"/>
            <w:r w:rsidRPr="00B65CA3">
              <w:rPr>
                <w:lang w:val="en-US"/>
              </w:rPr>
              <w:t>/</w:t>
            </w:r>
            <w:proofErr w:type="spellStart"/>
            <w:r w:rsidRPr="00B65CA3">
              <w:rPr>
                <w:lang w:val="en-US"/>
              </w:rPr>
              <w:t>ZoA</w:t>
            </w:r>
            <w:proofErr w:type="spellEnd"/>
            <w:r w:rsidRPr="00B65CA3">
              <w:rPr>
                <w:lang w:val="en-US"/>
              </w:rPr>
              <w:t xml:space="preserve"> is defined as follows </w:t>
            </w:r>
          </w:p>
          <w:p w14:paraId="21AD334C" w14:textId="77777777" w:rsidR="00834BEB" w:rsidRPr="00B65CA3" w:rsidRDefault="00834BEB" w:rsidP="00731D62">
            <w:pPr>
              <w:pStyle w:val="ListParagraph"/>
              <w:numPr>
                <w:ilvl w:val="1"/>
                <w:numId w:val="28"/>
              </w:numPr>
              <w:overflowPunct w:val="0"/>
              <w:autoSpaceDE w:val="0"/>
              <w:autoSpaceDN w:val="0"/>
              <w:adjustRightInd w:val="0"/>
              <w:spacing w:after="180"/>
              <w:ind w:leftChars="0"/>
              <w:contextualSpacing/>
              <w:textAlignment w:val="baseline"/>
              <w:rPr>
                <w:lang w:val="en-US"/>
              </w:rPr>
            </w:pPr>
            <w:r w:rsidRPr="00B65CA3">
              <w:rPr>
                <w:lang w:val="en-US"/>
              </w:rPr>
              <w:t>Expected azimuth angle of arrival as (</w:t>
            </w:r>
            <w:proofErr w:type="spellStart"/>
            <w:r w:rsidRPr="00B65CA3">
              <w:rPr>
                <w:lang w:val="en-US"/>
              </w:rPr>
              <w:t>φ</w:t>
            </w:r>
            <w:r w:rsidRPr="00B65CA3">
              <w:rPr>
                <w:vertAlign w:val="subscript"/>
                <w:lang w:val="en-US"/>
              </w:rPr>
              <w:t>AOA</w:t>
            </w:r>
            <w:proofErr w:type="spellEnd"/>
            <w:r w:rsidRPr="00B65CA3">
              <w:rPr>
                <w:lang w:val="en-US"/>
              </w:rPr>
              <w:t xml:space="preserve"> - </w:t>
            </w:r>
            <w:proofErr w:type="spellStart"/>
            <w:r w:rsidRPr="00B65CA3">
              <w:rPr>
                <w:lang w:val="en-US"/>
              </w:rPr>
              <w:t>Δφ</w:t>
            </w:r>
            <w:r w:rsidRPr="00B65CA3">
              <w:rPr>
                <w:vertAlign w:val="subscript"/>
                <w:lang w:val="en-US"/>
              </w:rPr>
              <w:t>AOA</w:t>
            </w:r>
            <w:proofErr w:type="spellEnd"/>
            <w:r w:rsidRPr="00B65CA3">
              <w:rPr>
                <w:lang w:val="en-US"/>
              </w:rPr>
              <w:t xml:space="preserve">/2, </w:t>
            </w:r>
            <w:proofErr w:type="spellStart"/>
            <w:r w:rsidRPr="00B65CA3">
              <w:rPr>
                <w:lang w:val="en-US"/>
              </w:rPr>
              <w:t>φ</w:t>
            </w:r>
            <w:r w:rsidRPr="00B65CA3">
              <w:rPr>
                <w:vertAlign w:val="subscript"/>
                <w:lang w:val="en-US"/>
              </w:rPr>
              <w:t>AOA</w:t>
            </w:r>
            <w:proofErr w:type="spellEnd"/>
            <w:r w:rsidRPr="00B65CA3">
              <w:rPr>
                <w:lang w:val="en-US"/>
              </w:rPr>
              <w:t xml:space="preserve"> + </w:t>
            </w:r>
            <w:proofErr w:type="spellStart"/>
            <w:r w:rsidRPr="00B65CA3">
              <w:rPr>
                <w:lang w:val="en-US"/>
              </w:rPr>
              <w:t>Δφ</w:t>
            </w:r>
            <w:r w:rsidRPr="00B65CA3">
              <w:rPr>
                <w:vertAlign w:val="subscript"/>
                <w:lang w:val="en-US"/>
              </w:rPr>
              <w:t>AOA</w:t>
            </w:r>
            <w:proofErr w:type="spellEnd"/>
            <w:r w:rsidRPr="00B65CA3">
              <w:rPr>
                <w:lang w:val="en-US"/>
              </w:rPr>
              <w:t>/2)</w:t>
            </w:r>
          </w:p>
          <w:p w14:paraId="0C95C042" w14:textId="77777777" w:rsidR="00834BEB" w:rsidRPr="00B65CA3" w:rsidRDefault="00834BEB" w:rsidP="00731D62">
            <w:pPr>
              <w:pStyle w:val="ListParagraph"/>
              <w:numPr>
                <w:ilvl w:val="2"/>
                <w:numId w:val="28"/>
              </w:numPr>
              <w:overflowPunct w:val="0"/>
              <w:autoSpaceDE w:val="0"/>
              <w:autoSpaceDN w:val="0"/>
              <w:adjustRightInd w:val="0"/>
              <w:spacing w:after="180"/>
              <w:ind w:leftChars="0"/>
              <w:contextualSpacing/>
              <w:textAlignment w:val="baseline"/>
              <w:rPr>
                <w:lang w:val="en-US"/>
              </w:rPr>
            </w:pPr>
            <w:proofErr w:type="spellStart"/>
            <w:r w:rsidRPr="00B65CA3">
              <w:rPr>
                <w:lang w:val="en-US"/>
              </w:rPr>
              <w:t>φ</w:t>
            </w:r>
            <w:r w:rsidRPr="00B65CA3">
              <w:rPr>
                <w:vertAlign w:val="subscript"/>
                <w:lang w:val="en-US"/>
              </w:rPr>
              <w:t>AOA</w:t>
            </w:r>
            <w:proofErr w:type="spellEnd"/>
            <w:r w:rsidRPr="00B65CA3">
              <w:rPr>
                <w:lang w:val="en-US"/>
              </w:rPr>
              <w:t xml:space="preserve"> - expected azimuth angle of arrival, </w:t>
            </w:r>
            <w:proofErr w:type="spellStart"/>
            <w:r w:rsidRPr="00B65CA3">
              <w:rPr>
                <w:lang w:val="en-US"/>
              </w:rPr>
              <w:t>Δφ</w:t>
            </w:r>
            <w:r w:rsidRPr="00B65CA3">
              <w:rPr>
                <w:vertAlign w:val="subscript"/>
                <w:lang w:val="en-US"/>
              </w:rPr>
              <w:t>AOA</w:t>
            </w:r>
            <w:proofErr w:type="spellEnd"/>
            <w:r w:rsidRPr="00B65CA3">
              <w:rPr>
                <w:lang w:val="en-US"/>
              </w:rPr>
              <w:t xml:space="preserve"> – uncertainty range for expected azimuth angle of arrival</w:t>
            </w:r>
          </w:p>
          <w:p w14:paraId="67FD48B0" w14:textId="77777777" w:rsidR="00834BEB" w:rsidRPr="00B65CA3" w:rsidRDefault="00834BEB" w:rsidP="00731D62">
            <w:pPr>
              <w:pStyle w:val="ListParagraph"/>
              <w:numPr>
                <w:ilvl w:val="1"/>
                <w:numId w:val="28"/>
              </w:numPr>
              <w:overflowPunct w:val="0"/>
              <w:autoSpaceDE w:val="0"/>
              <w:autoSpaceDN w:val="0"/>
              <w:adjustRightInd w:val="0"/>
              <w:spacing w:after="180"/>
              <w:ind w:leftChars="0"/>
              <w:contextualSpacing/>
              <w:textAlignment w:val="baseline"/>
              <w:rPr>
                <w:lang w:val="en-US"/>
              </w:rPr>
            </w:pPr>
            <w:r w:rsidRPr="00B65CA3">
              <w:rPr>
                <w:lang w:val="en-US"/>
              </w:rPr>
              <w:t>Expected zenith angle of arrival as (</w:t>
            </w:r>
            <w:proofErr w:type="spellStart"/>
            <w:r w:rsidRPr="00B65CA3">
              <w:rPr>
                <w:lang w:val="en-US"/>
              </w:rPr>
              <w:t>θ</w:t>
            </w:r>
            <w:r w:rsidRPr="00B65CA3">
              <w:rPr>
                <w:vertAlign w:val="subscript"/>
                <w:lang w:val="en-US"/>
              </w:rPr>
              <w:t>AOA</w:t>
            </w:r>
            <w:proofErr w:type="spellEnd"/>
            <w:r w:rsidRPr="00B65CA3">
              <w:rPr>
                <w:lang w:val="en-US"/>
              </w:rPr>
              <w:t xml:space="preserve"> - </w:t>
            </w:r>
            <w:proofErr w:type="spellStart"/>
            <w:r w:rsidRPr="00B65CA3">
              <w:rPr>
                <w:lang w:val="en-US"/>
              </w:rPr>
              <w:t>Δθ</w:t>
            </w:r>
            <w:r w:rsidRPr="00B65CA3">
              <w:rPr>
                <w:vertAlign w:val="subscript"/>
                <w:lang w:val="en-US"/>
              </w:rPr>
              <w:t>AOA</w:t>
            </w:r>
            <w:proofErr w:type="spellEnd"/>
            <w:r w:rsidRPr="00B65CA3">
              <w:rPr>
                <w:lang w:val="en-US"/>
              </w:rPr>
              <w:t xml:space="preserve">/2, </w:t>
            </w:r>
            <w:proofErr w:type="spellStart"/>
            <w:r w:rsidRPr="00B65CA3">
              <w:rPr>
                <w:lang w:val="en-US"/>
              </w:rPr>
              <w:t>θ</w:t>
            </w:r>
            <w:r w:rsidRPr="00B65CA3">
              <w:rPr>
                <w:vertAlign w:val="subscript"/>
                <w:lang w:val="en-US"/>
              </w:rPr>
              <w:t>AOA</w:t>
            </w:r>
            <w:proofErr w:type="spellEnd"/>
            <w:r w:rsidRPr="00B65CA3">
              <w:rPr>
                <w:lang w:val="en-US"/>
              </w:rPr>
              <w:t xml:space="preserve"> + </w:t>
            </w:r>
            <w:proofErr w:type="spellStart"/>
            <w:r w:rsidRPr="00B65CA3">
              <w:rPr>
                <w:lang w:val="en-US"/>
              </w:rPr>
              <w:t>Δθ</w:t>
            </w:r>
            <w:r w:rsidRPr="00B65CA3">
              <w:rPr>
                <w:vertAlign w:val="subscript"/>
                <w:lang w:val="en-US"/>
              </w:rPr>
              <w:t>AOA</w:t>
            </w:r>
            <w:proofErr w:type="spellEnd"/>
            <w:r w:rsidRPr="00B65CA3">
              <w:rPr>
                <w:lang w:val="en-US"/>
              </w:rPr>
              <w:t>/2)</w:t>
            </w:r>
          </w:p>
          <w:p w14:paraId="7ADA8849" w14:textId="77777777" w:rsidR="00834BEB" w:rsidRPr="00B65CA3" w:rsidRDefault="00834BEB" w:rsidP="00731D62">
            <w:pPr>
              <w:pStyle w:val="ListParagraph"/>
              <w:numPr>
                <w:ilvl w:val="2"/>
                <w:numId w:val="28"/>
              </w:numPr>
              <w:overflowPunct w:val="0"/>
              <w:autoSpaceDE w:val="0"/>
              <w:autoSpaceDN w:val="0"/>
              <w:adjustRightInd w:val="0"/>
              <w:spacing w:after="180"/>
              <w:ind w:leftChars="0"/>
              <w:contextualSpacing/>
              <w:textAlignment w:val="baseline"/>
              <w:rPr>
                <w:lang w:val="en-US"/>
              </w:rPr>
            </w:pPr>
            <w:proofErr w:type="spellStart"/>
            <w:r w:rsidRPr="00B65CA3">
              <w:rPr>
                <w:lang w:val="en-US"/>
              </w:rPr>
              <w:t>θ</w:t>
            </w:r>
            <w:r w:rsidRPr="00B65CA3">
              <w:rPr>
                <w:vertAlign w:val="subscript"/>
                <w:lang w:val="en-US"/>
              </w:rPr>
              <w:t>AOA</w:t>
            </w:r>
            <w:proofErr w:type="spellEnd"/>
            <w:r w:rsidRPr="00B65CA3">
              <w:rPr>
                <w:lang w:val="en-US"/>
              </w:rPr>
              <w:t xml:space="preserve"> - expected zenith angle of arrival, </w:t>
            </w:r>
            <w:proofErr w:type="spellStart"/>
            <w:r w:rsidRPr="00B65CA3">
              <w:rPr>
                <w:lang w:val="en-US"/>
              </w:rPr>
              <w:t>Δθ</w:t>
            </w:r>
            <w:r w:rsidRPr="00B65CA3">
              <w:rPr>
                <w:vertAlign w:val="subscript"/>
                <w:lang w:val="en-US"/>
              </w:rPr>
              <w:t>AOA</w:t>
            </w:r>
            <w:proofErr w:type="spellEnd"/>
            <w:r w:rsidRPr="00B65CA3">
              <w:rPr>
                <w:lang w:val="en-US"/>
              </w:rPr>
              <w:t xml:space="preserve"> – uncertainty range for expected zenith angle of arrival</w:t>
            </w:r>
          </w:p>
          <w:p w14:paraId="2CAB5E7E" w14:textId="77777777" w:rsidR="00834BEB" w:rsidRPr="00B65CA3" w:rsidRDefault="00834BEB" w:rsidP="00731D62">
            <w:pPr>
              <w:pStyle w:val="ListParagraph"/>
              <w:numPr>
                <w:ilvl w:val="0"/>
                <w:numId w:val="28"/>
              </w:numPr>
              <w:overflowPunct w:val="0"/>
              <w:autoSpaceDE w:val="0"/>
              <w:autoSpaceDN w:val="0"/>
              <w:adjustRightInd w:val="0"/>
              <w:spacing w:after="180"/>
              <w:ind w:leftChars="0"/>
              <w:contextualSpacing/>
              <w:textAlignment w:val="baseline"/>
              <w:rPr>
                <w:lang w:val="en-US"/>
              </w:rPr>
            </w:pPr>
            <w:r w:rsidRPr="00B65CA3">
              <w:rPr>
                <w:lang w:val="en-US"/>
              </w:rPr>
              <w:t xml:space="preserve">Select one of the following coordinate system alternatives for signaling UL </w:t>
            </w:r>
            <w:proofErr w:type="spellStart"/>
            <w:r w:rsidRPr="00B65CA3">
              <w:rPr>
                <w:lang w:val="en-US"/>
              </w:rPr>
              <w:t>AoA</w:t>
            </w:r>
            <w:proofErr w:type="spellEnd"/>
            <w:r w:rsidRPr="00B65CA3">
              <w:rPr>
                <w:lang w:val="en-US"/>
              </w:rPr>
              <w:t>/</w:t>
            </w:r>
            <w:proofErr w:type="spellStart"/>
            <w:r w:rsidRPr="00B65CA3">
              <w:rPr>
                <w:lang w:val="en-US"/>
              </w:rPr>
              <w:t>ZoA</w:t>
            </w:r>
            <w:proofErr w:type="spellEnd"/>
            <w:r w:rsidRPr="00B65CA3">
              <w:rPr>
                <w:lang w:val="en-US"/>
              </w:rPr>
              <w:t xml:space="preserve"> assistance information</w:t>
            </w:r>
          </w:p>
          <w:p w14:paraId="4554D8EC" w14:textId="77777777" w:rsidR="00834BEB" w:rsidRPr="00B65CA3" w:rsidRDefault="00834BEB" w:rsidP="00731D62">
            <w:pPr>
              <w:pStyle w:val="ListParagraph"/>
              <w:numPr>
                <w:ilvl w:val="1"/>
                <w:numId w:val="28"/>
              </w:numPr>
              <w:overflowPunct w:val="0"/>
              <w:autoSpaceDE w:val="0"/>
              <w:autoSpaceDN w:val="0"/>
              <w:adjustRightInd w:val="0"/>
              <w:spacing w:after="180"/>
              <w:ind w:leftChars="0"/>
              <w:contextualSpacing/>
              <w:textAlignment w:val="baseline"/>
              <w:rPr>
                <w:lang w:val="en-US"/>
              </w:rPr>
            </w:pPr>
            <w:r w:rsidRPr="00B65CA3">
              <w:rPr>
                <w:lang w:val="en-US"/>
              </w:rPr>
              <w:t xml:space="preserve">Alt.1: Only GCS is supported for </w:t>
            </w:r>
            <w:proofErr w:type="spellStart"/>
            <w:r w:rsidRPr="00B65CA3">
              <w:rPr>
                <w:lang w:val="en-US"/>
              </w:rPr>
              <w:t>AoA</w:t>
            </w:r>
            <w:proofErr w:type="spellEnd"/>
            <w:r w:rsidRPr="00B65CA3">
              <w:rPr>
                <w:lang w:val="en-US"/>
              </w:rPr>
              <w:t>/</w:t>
            </w:r>
            <w:proofErr w:type="spellStart"/>
            <w:r w:rsidRPr="00B65CA3">
              <w:rPr>
                <w:lang w:val="en-US"/>
              </w:rPr>
              <w:t>ZoA</w:t>
            </w:r>
            <w:proofErr w:type="spellEnd"/>
            <w:r w:rsidRPr="00B65CA3">
              <w:rPr>
                <w:lang w:val="en-US"/>
              </w:rPr>
              <w:t xml:space="preserve"> assistance information indication</w:t>
            </w:r>
          </w:p>
          <w:p w14:paraId="6312A4B5" w14:textId="77777777" w:rsidR="00834BEB" w:rsidRPr="00B65CA3" w:rsidRDefault="00834BEB" w:rsidP="00731D62">
            <w:pPr>
              <w:pStyle w:val="ListParagraph"/>
              <w:numPr>
                <w:ilvl w:val="1"/>
                <w:numId w:val="28"/>
              </w:numPr>
              <w:overflowPunct w:val="0"/>
              <w:autoSpaceDE w:val="0"/>
              <w:autoSpaceDN w:val="0"/>
              <w:adjustRightInd w:val="0"/>
              <w:spacing w:after="180"/>
              <w:ind w:leftChars="0"/>
              <w:contextualSpacing/>
              <w:textAlignment w:val="baseline"/>
              <w:rPr>
                <w:lang w:val="en-US"/>
              </w:rPr>
            </w:pPr>
            <w:r w:rsidRPr="00B65CA3">
              <w:rPr>
                <w:lang w:val="en-US"/>
              </w:rPr>
              <w:t xml:space="preserve">Alt.2: Both GCS and LCS are supported for </w:t>
            </w:r>
            <w:proofErr w:type="spellStart"/>
            <w:r w:rsidRPr="00B65CA3">
              <w:rPr>
                <w:lang w:val="en-US"/>
              </w:rPr>
              <w:t>AoA</w:t>
            </w:r>
            <w:proofErr w:type="spellEnd"/>
            <w:r w:rsidRPr="00B65CA3">
              <w:rPr>
                <w:lang w:val="en-US"/>
              </w:rPr>
              <w:t>/</w:t>
            </w:r>
            <w:proofErr w:type="spellStart"/>
            <w:r w:rsidRPr="00B65CA3">
              <w:rPr>
                <w:lang w:val="en-US"/>
              </w:rPr>
              <w:t>ZoA</w:t>
            </w:r>
            <w:proofErr w:type="spellEnd"/>
            <w:r w:rsidRPr="00B65CA3">
              <w:rPr>
                <w:lang w:val="en-US"/>
              </w:rPr>
              <w:t xml:space="preserve"> assistance information indication</w:t>
            </w:r>
          </w:p>
          <w:p w14:paraId="5D459ED3" w14:textId="77777777" w:rsidR="00834BEB" w:rsidRPr="00B65CA3" w:rsidRDefault="00834BEB" w:rsidP="00731D62">
            <w:pPr>
              <w:pStyle w:val="ListParagraph"/>
              <w:numPr>
                <w:ilvl w:val="0"/>
                <w:numId w:val="28"/>
              </w:numPr>
              <w:overflowPunct w:val="0"/>
              <w:autoSpaceDE w:val="0"/>
              <w:autoSpaceDN w:val="0"/>
              <w:adjustRightInd w:val="0"/>
              <w:spacing w:after="180"/>
              <w:ind w:leftChars="0"/>
              <w:contextualSpacing/>
              <w:textAlignment w:val="baseline"/>
              <w:rPr>
                <w:lang w:val="en-US"/>
              </w:rPr>
            </w:pPr>
            <w:r w:rsidRPr="00B65CA3">
              <w:rPr>
                <w:lang w:val="en-US"/>
              </w:rPr>
              <w:t xml:space="preserve">FFS: Additional signaling for </w:t>
            </w:r>
            <w:proofErr w:type="spellStart"/>
            <w:r w:rsidRPr="00B65CA3">
              <w:rPr>
                <w:lang w:val="en-US"/>
              </w:rPr>
              <w:t>AoA</w:t>
            </w:r>
            <w:proofErr w:type="spellEnd"/>
            <w:r w:rsidRPr="00B65CA3">
              <w:rPr>
                <w:lang w:val="en-US"/>
              </w:rPr>
              <w:t>/</w:t>
            </w:r>
            <w:proofErr w:type="spellStart"/>
            <w:r w:rsidRPr="00B65CA3">
              <w:rPr>
                <w:lang w:val="en-US"/>
              </w:rPr>
              <w:t>ZoA</w:t>
            </w:r>
            <w:proofErr w:type="spellEnd"/>
            <w:r w:rsidRPr="00B65CA3">
              <w:rPr>
                <w:lang w:val="en-US"/>
              </w:rPr>
              <w:t xml:space="preserve"> assistance information (expected value and uncertainty range) </w:t>
            </w:r>
          </w:p>
          <w:p w14:paraId="52EAF425" w14:textId="77777777" w:rsidR="00834BEB" w:rsidRDefault="00834BEB" w:rsidP="00834BEB">
            <w:pPr>
              <w:rPr>
                <w:lang w:eastAsia="x-none"/>
              </w:rPr>
            </w:pPr>
            <w:r w:rsidRPr="0001043E">
              <w:rPr>
                <w:highlight w:val="green"/>
                <w:lang w:eastAsia="x-none"/>
              </w:rPr>
              <w:t>Agreement:</w:t>
            </w:r>
          </w:p>
          <w:p w14:paraId="1AA51413" w14:textId="77777777" w:rsidR="00834BEB" w:rsidRPr="00B01956" w:rsidRDefault="00834BEB" w:rsidP="00834BEB">
            <w:pPr>
              <w:rPr>
                <w:lang w:val="en-US" w:eastAsia="zh-CN"/>
              </w:rPr>
            </w:pPr>
            <w:r>
              <w:rPr>
                <w:lang w:val="en-US" w:eastAsia="zh-CN"/>
              </w:rPr>
              <w:t>Reporting to LMF of M &gt; 1 UL-AOA (</w:t>
            </w:r>
            <w:proofErr w:type="spellStart"/>
            <w:r>
              <w:rPr>
                <w:lang w:val="en-US" w:eastAsia="zh-CN"/>
              </w:rPr>
              <w:t>AoA</w:t>
            </w:r>
            <w:proofErr w:type="spellEnd"/>
            <w:r>
              <w:rPr>
                <w:lang w:val="en-US" w:eastAsia="zh-CN"/>
              </w:rPr>
              <w:t>/</w:t>
            </w:r>
            <w:proofErr w:type="spellStart"/>
            <w:r>
              <w:rPr>
                <w:lang w:val="en-US" w:eastAsia="zh-CN"/>
              </w:rPr>
              <w:t>ZoA</w:t>
            </w:r>
            <w:proofErr w:type="spellEnd"/>
            <w:r>
              <w:rPr>
                <w:lang w:val="en-US" w:eastAsia="zh-CN"/>
              </w:rPr>
              <w:t>) measurement values associated with the first arrival path and corresponding to the same timestamp is supported.</w:t>
            </w:r>
          </w:p>
          <w:p w14:paraId="36569573" w14:textId="77777777" w:rsidR="0067106E" w:rsidRPr="00834BEB" w:rsidRDefault="0067106E" w:rsidP="00E37A0A">
            <w:pPr>
              <w:rPr>
                <w:lang w:val="en-US" w:eastAsia="x-none"/>
              </w:rPr>
            </w:pPr>
          </w:p>
        </w:tc>
      </w:tr>
    </w:tbl>
    <w:p w14:paraId="15C05BD8" w14:textId="77777777" w:rsidR="00EF159B" w:rsidRDefault="00EF159B" w:rsidP="00EF159B">
      <w:pPr>
        <w:pStyle w:val="Heading2"/>
        <w:numPr>
          <w:ilvl w:val="0"/>
          <w:numId w:val="0"/>
        </w:numPr>
        <w:ind w:left="576" w:hanging="576"/>
        <w:rPr>
          <w:b w:val="0"/>
        </w:rPr>
      </w:pPr>
      <w:r w:rsidRPr="00EF159B">
        <w:rPr>
          <w:b w:val="0"/>
        </w:rPr>
        <w:lastRenderedPageBreak/>
        <w:t>RAN1#10</w:t>
      </w:r>
      <w:r>
        <w:rPr>
          <w:b w:val="0"/>
        </w:rPr>
        <w:t>5</w:t>
      </w:r>
      <w:r w:rsidRPr="00EF159B">
        <w:rPr>
          <w:b w:val="0"/>
        </w:rPr>
        <w:t>e:</w:t>
      </w:r>
    </w:p>
    <w:tbl>
      <w:tblPr>
        <w:tblStyle w:val="TableGrid"/>
        <w:tblW w:w="0" w:type="auto"/>
        <w:tblLook w:val="04A0" w:firstRow="1" w:lastRow="0" w:firstColumn="1" w:lastColumn="0" w:noHBand="0" w:noVBand="1"/>
      </w:tblPr>
      <w:tblGrid>
        <w:gridCol w:w="9631"/>
      </w:tblGrid>
      <w:tr w:rsidR="00EF159B" w14:paraId="27E22EDD" w14:textId="77777777" w:rsidTr="00E37A0A">
        <w:tc>
          <w:tcPr>
            <w:tcW w:w="9631" w:type="dxa"/>
          </w:tcPr>
          <w:p w14:paraId="05216C9B" w14:textId="77777777" w:rsidR="00DB07C4" w:rsidRDefault="00DB07C4" w:rsidP="00DB07C4">
            <w:pPr>
              <w:rPr>
                <w:lang w:eastAsia="x-none"/>
              </w:rPr>
            </w:pPr>
          </w:p>
          <w:p w14:paraId="6E501CBF" w14:textId="77777777" w:rsidR="00DB07C4" w:rsidRPr="00DF5ECA" w:rsidRDefault="006E21DC" w:rsidP="00DB07C4">
            <w:pPr>
              <w:rPr>
                <w:b/>
                <w:bCs/>
                <w:lang w:eastAsia="x-none"/>
              </w:rPr>
            </w:pPr>
            <w:hyperlink r:id="rId30" w:history="1">
              <w:r w:rsidR="00DB07C4">
                <w:rPr>
                  <w:rStyle w:val="Hyperlink"/>
                  <w:b/>
                  <w:bCs/>
                  <w:lang w:eastAsia="x-none"/>
                </w:rPr>
                <w:t>R1-2106021</w:t>
              </w:r>
            </w:hyperlink>
            <w:r w:rsidR="00DB07C4" w:rsidRPr="00DF5ECA">
              <w:rPr>
                <w:b/>
                <w:bCs/>
                <w:lang w:eastAsia="x-none"/>
              </w:rPr>
              <w:tab/>
              <w:t>Feature lead summary#0 for e-mail discussion [105-e-NR-ePos-02]</w:t>
            </w:r>
            <w:r w:rsidR="00DB07C4" w:rsidRPr="00DF5ECA">
              <w:rPr>
                <w:b/>
                <w:bCs/>
                <w:lang w:eastAsia="x-none"/>
              </w:rPr>
              <w:tab/>
              <w:t>Moderator (Intel Corporation)</w:t>
            </w:r>
          </w:p>
          <w:p w14:paraId="126BAC32" w14:textId="77777777" w:rsidR="00DB07C4" w:rsidRPr="00DF5ECA" w:rsidRDefault="006E21DC" w:rsidP="00DB07C4">
            <w:pPr>
              <w:rPr>
                <w:b/>
                <w:bCs/>
                <w:lang w:eastAsia="x-none"/>
              </w:rPr>
            </w:pPr>
            <w:hyperlink r:id="rId31" w:history="1">
              <w:r w:rsidR="00DB07C4">
                <w:rPr>
                  <w:rStyle w:val="Hyperlink"/>
                  <w:b/>
                  <w:bCs/>
                  <w:lang w:eastAsia="x-none"/>
                </w:rPr>
                <w:t>R1-2106022</w:t>
              </w:r>
            </w:hyperlink>
            <w:r w:rsidR="00DB07C4" w:rsidRPr="00DF5ECA">
              <w:rPr>
                <w:b/>
                <w:bCs/>
                <w:lang w:eastAsia="x-none"/>
              </w:rPr>
              <w:tab/>
              <w:t>Feature lead summary#1 for e-mail discussion [105-e-NR-ePos-02]</w:t>
            </w:r>
            <w:r w:rsidR="00DB07C4" w:rsidRPr="00DF5ECA">
              <w:rPr>
                <w:b/>
                <w:bCs/>
                <w:lang w:eastAsia="x-none"/>
              </w:rPr>
              <w:tab/>
              <w:t>Moderator (Intel Corporation)</w:t>
            </w:r>
          </w:p>
          <w:p w14:paraId="47B9C7B7" w14:textId="77777777" w:rsidR="00DB07C4" w:rsidRPr="00DF5ECA" w:rsidRDefault="006E21DC" w:rsidP="00DB07C4">
            <w:pPr>
              <w:rPr>
                <w:b/>
                <w:bCs/>
                <w:lang w:eastAsia="x-none"/>
              </w:rPr>
            </w:pPr>
            <w:hyperlink r:id="rId32" w:history="1">
              <w:r w:rsidR="00DB07C4">
                <w:rPr>
                  <w:rStyle w:val="Hyperlink"/>
                  <w:b/>
                  <w:bCs/>
                  <w:lang w:eastAsia="x-none"/>
                </w:rPr>
                <w:t>R1-2106023</w:t>
              </w:r>
            </w:hyperlink>
            <w:r w:rsidR="00DB07C4" w:rsidRPr="00DF5ECA">
              <w:rPr>
                <w:b/>
                <w:bCs/>
                <w:lang w:eastAsia="x-none"/>
              </w:rPr>
              <w:tab/>
              <w:t>Feature lead summary#2 for e-mail discussion [105-e-NR-ePos-02]</w:t>
            </w:r>
            <w:r w:rsidR="00DB07C4" w:rsidRPr="00DF5ECA">
              <w:rPr>
                <w:b/>
                <w:bCs/>
                <w:lang w:eastAsia="x-none"/>
              </w:rPr>
              <w:tab/>
              <w:t>Moderator (Intel Corporation)</w:t>
            </w:r>
          </w:p>
          <w:p w14:paraId="3D2F913F" w14:textId="77777777" w:rsidR="00DB07C4" w:rsidRDefault="00DB07C4" w:rsidP="00DB07C4">
            <w:pPr>
              <w:rPr>
                <w:rFonts w:ascii="Times New Roman" w:hAnsi="Times New Roman"/>
                <w:szCs w:val="20"/>
                <w:lang w:eastAsia="x-none"/>
              </w:rPr>
            </w:pPr>
            <w:r>
              <w:rPr>
                <w:rFonts w:ascii="Times New Roman" w:hAnsi="Times New Roman"/>
                <w:szCs w:val="20"/>
                <w:lang w:eastAsia="x-none"/>
              </w:rPr>
              <w:t>From GTW sessions:</w:t>
            </w:r>
          </w:p>
          <w:p w14:paraId="64E3E897" w14:textId="77777777" w:rsidR="00DB07C4" w:rsidRPr="00487F55" w:rsidRDefault="00DB07C4" w:rsidP="00DB07C4">
            <w:pPr>
              <w:rPr>
                <w:rFonts w:ascii="Times New Roman" w:hAnsi="Times New Roman"/>
                <w:szCs w:val="20"/>
                <w:lang w:eastAsia="x-none"/>
              </w:rPr>
            </w:pPr>
          </w:p>
          <w:p w14:paraId="165EC65E" w14:textId="77777777" w:rsidR="00DB07C4" w:rsidRPr="00487F55" w:rsidRDefault="00DB07C4" w:rsidP="00DB07C4">
            <w:pPr>
              <w:rPr>
                <w:rFonts w:ascii="Times New Roman" w:hAnsi="Times New Roman"/>
                <w:szCs w:val="20"/>
                <w:lang w:eastAsia="x-none"/>
              </w:rPr>
            </w:pPr>
            <w:r w:rsidRPr="00487F55">
              <w:rPr>
                <w:rFonts w:ascii="Times New Roman" w:hAnsi="Times New Roman"/>
                <w:szCs w:val="20"/>
                <w:highlight w:val="green"/>
                <w:lang w:eastAsia="x-none"/>
              </w:rPr>
              <w:t>Agreement:</w:t>
            </w:r>
          </w:p>
          <w:p w14:paraId="4CECD200" w14:textId="77777777" w:rsidR="00DB07C4" w:rsidRPr="00487F55" w:rsidRDefault="00DB07C4" w:rsidP="00DB07C4">
            <w:pPr>
              <w:pStyle w:val="ListBullet"/>
              <w:ind w:left="400" w:hanging="400"/>
              <w:contextualSpacing/>
            </w:pPr>
            <w:r w:rsidRPr="00487F55">
              <w:t xml:space="preserve">Both GCS and LCS are supported for UL </w:t>
            </w:r>
            <w:proofErr w:type="spellStart"/>
            <w:r w:rsidRPr="00487F55">
              <w:t>AoA</w:t>
            </w:r>
            <w:proofErr w:type="spellEnd"/>
            <w:r w:rsidRPr="00487F55">
              <w:t>/</w:t>
            </w:r>
            <w:proofErr w:type="spellStart"/>
            <w:r w:rsidRPr="00487F55">
              <w:t>ZoA</w:t>
            </w:r>
            <w:proofErr w:type="spellEnd"/>
            <w:r w:rsidRPr="00487F55">
              <w:t xml:space="preserve"> assistance information indication.</w:t>
            </w:r>
          </w:p>
          <w:p w14:paraId="34411946" w14:textId="77777777" w:rsidR="00DB07C4" w:rsidRPr="00487F55" w:rsidRDefault="00DB07C4" w:rsidP="00DB07C4">
            <w:pPr>
              <w:pStyle w:val="ListBullet"/>
              <w:ind w:left="400" w:hanging="400"/>
              <w:contextualSpacing/>
            </w:pPr>
            <w:r w:rsidRPr="00487F55">
              <w:t xml:space="preserve">Note: Existing </w:t>
            </w:r>
            <w:proofErr w:type="spellStart"/>
            <w:r w:rsidRPr="00487F55">
              <w:t>signalling</w:t>
            </w:r>
            <w:proofErr w:type="spellEnd"/>
            <w:r w:rsidRPr="00487F55">
              <w:t xml:space="preserve"> can be used for obtaining LCS to GCS translation information</w:t>
            </w:r>
          </w:p>
          <w:p w14:paraId="40737303" w14:textId="77777777" w:rsidR="00DB07C4" w:rsidRPr="00487F55" w:rsidRDefault="00DB07C4" w:rsidP="00DB07C4">
            <w:pPr>
              <w:rPr>
                <w:rFonts w:ascii="Times New Roman" w:hAnsi="Times New Roman"/>
                <w:szCs w:val="20"/>
                <w:lang w:eastAsia="x-none"/>
              </w:rPr>
            </w:pPr>
          </w:p>
          <w:p w14:paraId="2810191A" w14:textId="77777777" w:rsidR="00DB07C4" w:rsidRPr="00487F55" w:rsidRDefault="00DB07C4" w:rsidP="00DB07C4">
            <w:pPr>
              <w:rPr>
                <w:rFonts w:ascii="Times New Roman" w:hAnsi="Times New Roman"/>
                <w:szCs w:val="20"/>
                <w:lang w:eastAsia="x-none"/>
              </w:rPr>
            </w:pPr>
            <w:r w:rsidRPr="00487F55">
              <w:rPr>
                <w:rFonts w:ascii="Times New Roman" w:hAnsi="Times New Roman"/>
                <w:szCs w:val="20"/>
                <w:highlight w:val="green"/>
                <w:lang w:eastAsia="x-none"/>
              </w:rPr>
              <w:t>Agreement:</w:t>
            </w:r>
          </w:p>
          <w:p w14:paraId="0C9FBA36" w14:textId="77777777" w:rsidR="00DB07C4" w:rsidRPr="00487F55" w:rsidRDefault="00DB07C4" w:rsidP="00DB07C4">
            <w:pPr>
              <w:pStyle w:val="ListBullet"/>
              <w:ind w:left="400" w:hanging="400"/>
              <w:contextualSpacing/>
            </w:pPr>
            <w:r w:rsidRPr="00487F55">
              <w:t xml:space="preserve">Granularity of 0.1 degrees is applied for the expected </w:t>
            </w:r>
            <w:proofErr w:type="spellStart"/>
            <w:r w:rsidRPr="00487F55">
              <w:t>AoA</w:t>
            </w:r>
            <w:proofErr w:type="spellEnd"/>
            <w:r w:rsidRPr="00487F55">
              <w:t xml:space="preserve"> (</w:t>
            </w:r>
            <w:proofErr w:type="spellStart"/>
            <w:r w:rsidRPr="00487F55">
              <w:t>φAOA</w:t>
            </w:r>
            <w:proofErr w:type="spellEnd"/>
            <w:r w:rsidRPr="00487F55">
              <w:t xml:space="preserve">), expected </w:t>
            </w:r>
            <w:proofErr w:type="spellStart"/>
            <w:r w:rsidRPr="00487F55">
              <w:t>ZoA</w:t>
            </w:r>
            <w:proofErr w:type="spellEnd"/>
            <w:r w:rsidRPr="00487F55">
              <w:t xml:space="preserve"> (</w:t>
            </w:r>
            <w:proofErr w:type="spellStart"/>
            <w:r w:rsidRPr="00487F55">
              <w:t>θZOA</w:t>
            </w:r>
            <w:proofErr w:type="spellEnd"/>
            <w:r w:rsidRPr="00487F55">
              <w:t xml:space="preserve"> ) and the corresponding uncertainty values</w:t>
            </w:r>
          </w:p>
          <w:p w14:paraId="66B77332" w14:textId="77777777" w:rsidR="00DB07C4" w:rsidRPr="00487F55" w:rsidRDefault="00DB07C4" w:rsidP="00DB07C4">
            <w:pPr>
              <w:rPr>
                <w:rFonts w:ascii="Times New Roman" w:hAnsi="Times New Roman"/>
                <w:szCs w:val="20"/>
                <w:lang w:eastAsia="x-none"/>
              </w:rPr>
            </w:pPr>
          </w:p>
          <w:p w14:paraId="26CB2D3E" w14:textId="77777777" w:rsidR="00DB07C4" w:rsidRPr="00487F55" w:rsidRDefault="00DB07C4" w:rsidP="00DB07C4">
            <w:pPr>
              <w:rPr>
                <w:rFonts w:ascii="Times New Roman" w:hAnsi="Times New Roman"/>
                <w:szCs w:val="20"/>
                <w:lang w:eastAsia="x-none"/>
              </w:rPr>
            </w:pPr>
            <w:r w:rsidRPr="00487F55">
              <w:rPr>
                <w:rFonts w:ascii="Times New Roman" w:hAnsi="Times New Roman"/>
                <w:szCs w:val="20"/>
                <w:highlight w:val="green"/>
                <w:lang w:eastAsia="x-none"/>
              </w:rPr>
              <w:t>Agreement:</w:t>
            </w:r>
          </w:p>
          <w:p w14:paraId="5B936276" w14:textId="77777777" w:rsidR="00DB07C4" w:rsidRPr="00487F55" w:rsidRDefault="00DB07C4" w:rsidP="00DB07C4">
            <w:pPr>
              <w:rPr>
                <w:rFonts w:ascii="Times New Roman" w:hAnsi="Times New Roman"/>
                <w:szCs w:val="20"/>
                <w:lang w:eastAsia="x-none"/>
              </w:rPr>
            </w:pPr>
            <w:r w:rsidRPr="00487F55">
              <w:rPr>
                <w:rFonts w:ascii="Times New Roman" w:hAnsi="Times New Roman"/>
                <w:szCs w:val="20"/>
                <w:lang w:eastAsia="x-none"/>
              </w:rPr>
              <w:t xml:space="preserve">LMF to </w:t>
            </w:r>
            <w:proofErr w:type="spellStart"/>
            <w:r w:rsidRPr="00487F55">
              <w:rPr>
                <w:rFonts w:ascii="Times New Roman" w:hAnsi="Times New Roman"/>
                <w:szCs w:val="20"/>
                <w:lang w:eastAsia="x-none"/>
              </w:rPr>
              <w:t>gNB</w:t>
            </w:r>
            <w:proofErr w:type="spellEnd"/>
            <w:r w:rsidRPr="00487F55">
              <w:rPr>
                <w:rFonts w:ascii="Times New Roman" w:hAnsi="Times New Roman"/>
                <w:szCs w:val="20"/>
                <w:lang w:eastAsia="x-none"/>
              </w:rPr>
              <w:t xml:space="preserve"> signalling of UL </w:t>
            </w:r>
            <w:proofErr w:type="spellStart"/>
            <w:r w:rsidRPr="00487F55">
              <w:rPr>
                <w:rFonts w:ascii="Times New Roman" w:hAnsi="Times New Roman"/>
                <w:szCs w:val="20"/>
                <w:lang w:eastAsia="x-none"/>
              </w:rPr>
              <w:t>AoA</w:t>
            </w:r>
            <w:proofErr w:type="spellEnd"/>
            <w:r w:rsidRPr="00487F55">
              <w:rPr>
                <w:rFonts w:ascii="Times New Roman" w:hAnsi="Times New Roman"/>
                <w:szCs w:val="20"/>
                <w:lang w:eastAsia="x-none"/>
              </w:rPr>
              <w:t>/</w:t>
            </w:r>
            <w:proofErr w:type="spellStart"/>
            <w:r w:rsidRPr="00487F55">
              <w:rPr>
                <w:rFonts w:ascii="Times New Roman" w:hAnsi="Times New Roman"/>
                <w:szCs w:val="20"/>
                <w:lang w:eastAsia="x-none"/>
              </w:rPr>
              <w:t>ZoA</w:t>
            </w:r>
            <w:proofErr w:type="spellEnd"/>
            <w:r w:rsidRPr="00487F55">
              <w:rPr>
                <w:rFonts w:ascii="Times New Roman" w:hAnsi="Times New Roman"/>
                <w:szCs w:val="20"/>
                <w:lang w:eastAsia="x-none"/>
              </w:rPr>
              <w:t xml:space="preserve"> assistance information (expected value and uncertainty range) is supported for UL-TDOA and Multi-RTT positioning methods</w:t>
            </w:r>
          </w:p>
          <w:p w14:paraId="403538E3" w14:textId="77777777" w:rsidR="00DB07C4" w:rsidRPr="00487F55" w:rsidRDefault="00DB07C4" w:rsidP="00DB07C4">
            <w:pPr>
              <w:rPr>
                <w:rFonts w:ascii="Times New Roman" w:hAnsi="Times New Roman"/>
                <w:szCs w:val="20"/>
                <w:lang w:eastAsia="x-none"/>
              </w:rPr>
            </w:pPr>
          </w:p>
          <w:p w14:paraId="54D42525" w14:textId="77777777" w:rsidR="00DB07C4" w:rsidRPr="00487F55" w:rsidRDefault="00DB07C4" w:rsidP="00DB07C4">
            <w:pPr>
              <w:rPr>
                <w:rFonts w:ascii="Times New Roman" w:hAnsi="Times New Roman"/>
                <w:szCs w:val="20"/>
                <w:lang w:eastAsia="x-none"/>
              </w:rPr>
            </w:pPr>
            <w:r w:rsidRPr="00487F55">
              <w:rPr>
                <w:rFonts w:ascii="Times New Roman" w:hAnsi="Times New Roman"/>
                <w:szCs w:val="20"/>
                <w:highlight w:val="green"/>
                <w:lang w:eastAsia="x-none"/>
              </w:rPr>
              <w:t>Agreement:</w:t>
            </w:r>
          </w:p>
          <w:p w14:paraId="69A1DD9F" w14:textId="77777777" w:rsidR="00DB07C4" w:rsidRPr="00487F55" w:rsidRDefault="00DB07C4" w:rsidP="00DB07C4">
            <w:pPr>
              <w:rPr>
                <w:rFonts w:ascii="Times New Roman" w:hAnsi="Times New Roman"/>
                <w:szCs w:val="20"/>
                <w:lang w:eastAsia="x-none"/>
              </w:rPr>
            </w:pPr>
            <w:r w:rsidRPr="00487F55">
              <w:rPr>
                <w:rFonts w:ascii="Times New Roman" w:hAnsi="Times New Roman"/>
                <w:szCs w:val="20"/>
                <w:lang w:eastAsia="x-none"/>
              </w:rPr>
              <w:t xml:space="preserve">Send an LS to RAN3 (potentially also to RAN2 at least as cc) capturing RAN1 agreements on UL AOA/ZOA assistance information (expected value and uncertainty range) and request them to define </w:t>
            </w:r>
            <w:bookmarkStart w:id="8" w:name="_Hlk73029848"/>
            <w:r w:rsidRPr="00487F55">
              <w:rPr>
                <w:rFonts w:ascii="Times New Roman" w:hAnsi="Times New Roman"/>
                <w:szCs w:val="20"/>
                <w:lang w:eastAsia="x-none"/>
              </w:rPr>
              <w:t>signalling</w:t>
            </w:r>
          </w:p>
          <w:bookmarkEnd w:id="8"/>
          <w:p w14:paraId="01C00D29" w14:textId="77777777" w:rsidR="00DB07C4" w:rsidRPr="00487F55" w:rsidRDefault="00DB07C4" w:rsidP="00DB07C4">
            <w:pPr>
              <w:rPr>
                <w:rFonts w:ascii="Times New Roman" w:hAnsi="Times New Roman"/>
                <w:szCs w:val="20"/>
              </w:rPr>
            </w:pPr>
          </w:p>
          <w:p w14:paraId="3FC57CB1" w14:textId="77777777" w:rsidR="00DB07C4" w:rsidRPr="00DF5ECA" w:rsidRDefault="006E21DC" w:rsidP="00DB07C4">
            <w:pPr>
              <w:rPr>
                <w:b/>
                <w:bCs/>
                <w:lang w:eastAsia="x-none"/>
              </w:rPr>
            </w:pPr>
            <w:hyperlink r:id="rId33" w:history="1">
              <w:r w:rsidR="00DB07C4">
                <w:rPr>
                  <w:rStyle w:val="Hyperlink"/>
                  <w:b/>
                  <w:bCs/>
                  <w:lang w:eastAsia="x-none"/>
                </w:rPr>
                <w:t>R1-2106201</w:t>
              </w:r>
            </w:hyperlink>
            <w:r w:rsidR="00DB07C4" w:rsidRPr="00DF5ECA">
              <w:rPr>
                <w:b/>
                <w:bCs/>
                <w:lang w:eastAsia="x-none"/>
              </w:rPr>
              <w:tab/>
              <w:t>Draft LS on support of UL-AOA/ZOA assistance information signalling for NR positioning</w:t>
            </w:r>
            <w:r w:rsidR="00DB07C4" w:rsidRPr="00DF5ECA">
              <w:rPr>
                <w:b/>
                <w:bCs/>
                <w:lang w:eastAsia="x-none"/>
              </w:rPr>
              <w:tab/>
              <w:t>Intel Corporation</w:t>
            </w:r>
          </w:p>
          <w:p w14:paraId="164D5EE2" w14:textId="77777777" w:rsidR="00DB07C4" w:rsidRPr="00DF5ECA" w:rsidRDefault="00DB07C4" w:rsidP="00DB07C4">
            <w:pPr>
              <w:rPr>
                <w:lang w:eastAsia="x-none"/>
              </w:rPr>
            </w:pPr>
            <w:r w:rsidRPr="00970BE5">
              <w:rPr>
                <w:b/>
                <w:bCs/>
                <w:lang w:eastAsia="x-none"/>
              </w:rPr>
              <w:t>Decision:</w:t>
            </w:r>
            <w:r>
              <w:rPr>
                <w:lang w:eastAsia="x-none"/>
              </w:rPr>
              <w:t xml:space="preserve"> As per decision posted on May 27</w:t>
            </w:r>
            <w:r w:rsidRPr="005B5994">
              <w:rPr>
                <w:vertAlign w:val="superscript"/>
                <w:lang w:eastAsia="x-none"/>
              </w:rPr>
              <w:t>th</w:t>
            </w:r>
            <w:r>
              <w:rPr>
                <w:lang w:eastAsia="x-none"/>
              </w:rPr>
              <w:t xml:space="preserve">, the draft LS is endorsed. Final version is </w:t>
            </w:r>
            <w:r w:rsidRPr="00970BE5">
              <w:rPr>
                <w:highlight w:val="green"/>
                <w:lang w:eastAsia="x-none"/>
              </w:rPr>
              <w:t>approve</w:t>
            </w:r>
            <w:r w:rsidRPr="00DF5ECA">
              <w:rPr>
                <w:highlight w:val="green"/>
                <w:lang w:eastAsia="x-none"/>
              </w:rPr>
              <w:t xml:space="preserve">d in </w:t>
            </w:r>
            <w:hyperlink r:id="rId34" w:history="1">
              <w:r>
                <w:rPr>
                  <w:rStyle w:val="Hyperlink"/>
                  <w:highlight w:val="green"/>
                  <w:lang w:eastAsia="x-none"/>
                </w:rPr>
                <w:t>R1-2106202</w:t>
              </w:r>
            </w:hyperlink>
            <w:r w:rsidRPr="00DF5ECA">
              <w:rPr>
                <w:lang w:eastAsia="x-none"/>
              </w:rPr>
              <w:t>.</w:t>
            </w:r>
          </w:p>
          <w:p w14:paraId="313DC0A5" w14:textId="77777777" w:rsidR="00DB07C4" w:rsidRPr="00487F55" w:rsidRDefault="00DB07C4" w:rsidP="00DB07C4">
            <w:pPr>
              <w:rPr>
                <w:rFonts w:ascii="Times New Roman" w:hAnsi="Times New Roman"/>
                <w:szCs w:val="20"/>
                <w:lang w:eastAsia="x-none"/>
              </w:rPr>
            </w:pPr>
            <w:r w:rsidRPr="00D005AB">
              <w:rPr>
                <w:rFonts w:ascii="Times New Roman" w:hAnsi="Times New Roman"/>
                <w:szCs w:val="20"/>
                <w:highlight w:val="magenta"/>
                <w:lang w:eastAsia="x-none"/>
              </w:rPr>
              <w:t>MCC to correct the sourcing information to RAN1 only.</w:t>
            </w:r>
          </w:p>
          <w:p w14:paraId="29144ACA" w14:textId="77777777" w:rsidR="00DB07C4" w:rsidRDefault="00DB07C4" w:rsidP="00DB07C4">
            <w:pPr>
              <w:rPr>
                <w:rFonts w:ascii="Times New Roman" w:hAnsi="Times New Roman"/>
                <w:szCs w:val="20"/>
                <w:lang w:eastAsia="x-none"/>
              </w:rPr>
            </w:pPr>
          </w:p>
          <w:p w14:paraId="0A8600DA" w14:textId="77777777" w:rsidR="00DB07C4" w:rsidRPr="00487F55" w:rsidRDefault="00DB07C4" w:rsidP="00DB07C4">
            <w:pPr>
              <w:rPr>
                <w:rFonts w:ascii="Times New Roman" w:hAnsi="Times New Roman"/>
                <w:szCs w:val="20"/>
                <w:lang w:eastAsia="x-none"/>
              </w:rPr>
            </w:pPr>
          </w:p>
          <w:p w14:paraId="51DB5A06" w14:textId="77777777" w:rsidR="00DB07C4" w:rsidRPr="00487F55" w:rsidRDefault="00DB07C4" w:rsidP="00DB07C4">
            <w:pPr>
              <w:rPr>
                <w:rFonts w:ascii="Times New Roman" w:hAnsi="Times New Roman"/>
                <w:szCs w:val="20"/>
                <w:lang w:eastAsia="x-none"/>
              </w:rPr>
            </w:pPr>
            <w:r w:rsidRPr="00487F55">
              <w:rPr>
                <w:rFonts w:ascii="Times New Roman" w:hAnsi="Times New Roman"/>
                <w:szCs w:val="20"/>
                <w:highlight w:val="green"/>
                <w:lang w:eastAsia="x-none"/>
              </w:rPr>
              <w:lastRenderedPageBreak/>
              <w:t>Agreement:</w:t>
            </w:r>
          </w:p>
          <w:p w14:paraId="6719862C" w14:textId="77777777" w:rsidR="00DB07C4" w:rsidRPr="00487F55" w:rsidRDefault="00DB07C4" w:rsidP="00DB07C4">
            <w:pPr>
              <w:rPr>
                <w:rFonts w:ascii="Times New Roman" w:hAnsi="Times New Roman"/>
                <w:szCs w:val="20"/>
                <w:lang w:eastAsia="x-none"/>
              </w:rPr>
            </w:pPr>
            <w:r w:rsidRPr="00487F55">
              <w:rPr>
                <w:rFonts w:ascii="Times New Roman" w:hAnsi="Times New Roman"/>
                <w:szCs w:val="20"/>
                <w:lang w:eastAsia="x-none"/>
              </w:rPr>
              <w:t xml:space="preserve">NR supports </w:t>
            </w:r>
            <w:proofErr w:type="spellStart"/>
            <w:r w:rsidRPr="00487F55">
              <w:rPr>
                <w:rFonts w:ascii="Times New Roman" w:hAnsi="Times New Roman"/>
                <w:szCs w:val="20"/>
                <w:lang w:eastAsia="x-none"/>
              </w:rPr>
              <w:t>gNB</w:t>
            </w:r>
            <w:proofErr w:type="spellEnd"/>
            <w:r w:rsidRPr="00487F55">
              <w:rPr>
                <w:rFonts w:ascii="Times New Roman" w:hAnsi="Times New Roman"/>
                <w:szCs w:val="20"/>
                <w:lang w:eastAsia="x-none"/>
              </w:rPr>
              <w:t xml:space="preserve"> reporting of the first arrival path UL-AOA/ZOA measurement per SRS for positioning resource and SRS for MIMO resource</w:t>
            </w:r>
          </w:p>
          <w:p w14:paraId="593D38B3" w14:textId="77777777" w:rsidR="00DB07C4" w:rsidRPr="00487F55" w:rsidRDefault="00DB07C4" w:rsidP="00731D62">
            <w:pPr>
              <w:numPr>
                <w:ilvl w:val="0"/>
                <w:numId w:val="35"/>
              </w:numPr>
              <w:rPr>
                <w:rFonts w:ascii="Times New Roman" w:hAnsi="Times New Roman"/>
                <w:szCs w:val="20"/>
                <w:lang w:eastAsia="x-none"/>
              </w:rPr>
            </w:pPr>
            <w:r w:rsidRPr="00487F55">
              <w:rPr>
                <w:rFonts w:ascii="Times New Roman" w:hAnsi="Times New Roman"/>
                <w:szCs w:val="20"/>
                <w:lang w:eastAsia="x-none"/>
              </w:rPr>
              <w:t>Note: The use of SRS for MIMO resource is transparent to the UE</w:t>
            </w:r>
          </w:p>
          <w:p w14:paraId="1CB50864" w14:textId="77777777" w:rsidR="00DB07C4" w:rsidRDefault="00DB07C4" w:rsidP="00DB07C4">
            <w:pPr>
              <w:rPr>
                <w:rFonts w:ascii="Times New Roman" w:hAnsi="Times New Roman"/>
                <w:szCs w:val="20"/>
                <w:lang w:eastAsia="x-none"/>
              </w:rPr>
            </w:pPr>
          </w:p>
          <w:p w14:paraId="680FA43D" w14:textId="77777777" w:rsidR="00DB07C4" w:rsidRDefault="00DB07C4" w:rsidP="00DB07C4">
            <w:pPr>
              <w:rPr>
                <w:rFonts w:ascii="Times New Roman" w:hAnsi="Times New Roman"/>
                <w:szCs w:val="20"/>
                <w:lang w:eastAsia="x-none"/>
              </w:rPr>
            </w:pPr>
            <w:r>
              <w:rPr>
                <w:rFonts w:ascii="Times New Roman" w:hAnsi="Times New Roman"/>
                <w:szCs w:val="20"/>
                <w:lang w:eastAsia="x-none"/>
              </w:rPr>
              <w:t>Final summary in:</w:t>
            </w:r>
          </w:p>
          <w:p w14:paraId="3B1CB60A" w14:textId="77777777" w:rsidR="00DB07C4" w:rsidRPr="00DF5ECA" w:rsidRDefault="006E21DC" w:rsidP="00DB07C4">
            <w:pPr>
              <w:rPr>
                <w:b/>
                <w:bCs/>
                <w:lang w:eastAsia="x-none"/>
              </w:rPr>
            </w:pPr>
            <w:hyperlink r:id="rId35" w:history="1">
              <w:r w:rsidR="00DB07C4">
                <w:rPr>
                  <w:rStyle w:val="Hyperlink"/>
                  <w:b/>
                  <w:bCs/>
                  <w:lang w:eastAsia="x-none"/>
                </w:rPr>
                <w:t>R1-2106334</w:t>
              </w:r>
            </w:hyperlink>
            <w:r w:rsidR="00DB07C4" w:rsidRPr="00DF5ECA">
              <w:rPr>
                <w:b/>
                <w:bCs/>
                <w:lang w:eastAsia="x-none"/>
              </w:rPr>
              <w:tab/>
              <w:t>Feature lead summary#3 for e-mail discussion [105-e-NR-ePos-02]</w:t>
            </w:r>
            <w:r w:rsidR="00DB07C4" w:rsidRPr="00DF5ECA">
              <w:rPr>
                <w:b/>
                <w:bCs/>
                <w:lang w:eastAsia="x-none"/>
              </w:rPr>
              <w:tab/>
              <w:t>Moderator (Intel Corporation)</w:t>
            </w:r>
          </w:p>
          <w:p w14:paraId="0F9024D8" w14:textId="77777777" w:rsidR="00EF159B" w:rsidRDefault="00EF159B" w:rsidP="00E37A0A">
            <w:pPr>
              <w:rPr>
                <w:lang w:eastAsia="x-none"/>
              </w:rPr>
            </w:pPr>
          </w:p>
        </w:tc>
      </w:tr>
    </w:tbl>
    <w:p w14:paraId="2B2C9733" w14:textId="77777777" w:rsidR="00EF159B" w:rsidRDefault="00EF159B" w:rsidP="00EF159B">
      <w:pPr>
        <w:rPr>
          <w:lang w:eastAsia="x-none"/>
        </w:rPr>
      </w:pPr>
    </w:p>
    <w:p w14:paraId="68B13ADE" w14:textId="77777777" w:rsidR="00EF159B" w:rsidRPr="00EF159B" w:rsidRDefault="00EF159B" w:rsidP="00EF159B">
      <w:pPr>
        <w:rPr>
          <w:lang w:eastAsia="x-none"/>
        </w:rPr>
      </w:pPr>
    </w:p>
    <w:p w14:paraId="722C5174" w14:textId="77777777" w:rsidR="00EF159B" w:rsidRDefault="00EF159B" w:rsidP="00EF159B">
      <w:pPr>
        <w:pStyle w:val="Heading2"/>
        <w:numPr>
          <w:ilvl w:val="0"/>
          <w:numId w:val="0"/>
        </w:numPr>
        <w:ind w:left="576" w:hanging="576"/>
        <w:rPr>
          <w:b w:val="0"/>
        </w:rPr>
      </w:pPr>
      <w:r w:rsidRPr="00EF159B">
        <w:rPr>
          <w:b w:val="0"/>
        </w:rPr>
        <w:t>RAN1#10</w:t>
      </w:r>
      <w:r>
        <w:rPr>
          <w:b w:val="0"/>
        </w:rPr>
        <w:t>6</w:t>
      </w:r>
      <w:r w:rsidRPr="00EF159B">
        <w:rPr>
          <w:b w:val="0"/>
        </w:rPr>
        <w:t>e:</w:t>
      </w:r>
    </w:p>
    <w:tbl>
      <w:tblPr>
        <w:tblStyle w:val="TableGrid"/>
        <w:tblW w:w="0" w:type="auto"/>
        <w:tblLook w:val="04A0" w:firstRow="1" w:lastRow="0" w:firstColumn="1" w:lastColumn="0" w:noHBand="0" w:noVBand="1"/>
      </w:tblPr>
      <w:tblGrid>
        <w:gridCol w:w="9631"/>
      </w:tblGrid>
      <w:tr w:rsidR="00EF159B" w14:paraId="419BE80F" w14:textId="77777777" w:rsidTr="00E37A0A">
        <w:tc>
          <w:tcPr>
            <w:tcW w:w="9631" w:type="dxa"/>
          </w:tcPr>
          <w:p w14:paraId="19478C39" w14:textId="77777777" w:rsidR="00450DA2" w:rsidRDefault="00450DA2" w:rsidP="00450DA2">
            <w:pPr>
              <w:rPr>
                <w:lang w:eastAsia="x-none"/>
              </w:rPr>
            </w:pPr>
          </w:p>
          <w:p w14:paraId="68DB31B5" w14:textId="77777777" w:rsidR="00450DA2" w:rsidRPr="0007538D" w:rsidRDefault="006E21DC" w:rsidP="00450DA2">
            <w:pPr>
              <w:rPr>
                <w:b/>
                <w:bCs/>
                <w:lang w:eastAsia="x-none"/>
              </w:rPr>
            </w:pPr>
            <w:hyperlink r:id="rId36" w:history="1">
              <w:r w:rsidR="00450DA2">
                <w:rPr>
                  <w:rStyle w:val="Hyperlink"/>
                  <w:b/>
                  <w:bCs/>
                  <w:lang w:eastAsia="x-none"/>
                </w:rPr>
                <w:t>R1-2108289</w:t>
              </w:r>
            </w:hyperlink>
            <w:r w:rsidR="00450DA2" w:rsidRPr="0007538D">
              <w:rPr>
                <w:b/>
                <w:bCs/>
                <w:lang w:eastAsia="x-none"/>
              </w:rPr>
              <w:tab/>
              <w:t>Feature Lead Summary#1 for E-mail Discussion [106-e-NR-ePos-02]</w:t>
            </w:r>
            <w:r w:rsidR="00450DA2" w:rsidRPr="0007538D">
              <w:rPr>
                <w:b/>
                <w:bCs/>
                <w:lang w:eastAsia="x-none"/>
              </w:rPr>
              <w:tab/>
              <w:t>Moderator (Intel)</w:t>
            </w:r>
          </w:p>
          <w:p w14:paraId="3C0EE623" w14:textId="77777777" w:rsidR="00450DA2" w:rsidRDefault="00450DA2" w:rsidP="00450DA2">
            <w:pPr>
              <w:rPr>
                <w:iCs/>
              </w:rPr>
            </w:pPr>
            <w:r w:rsidRPr="0007538D">
              <w:rPr>
                <w:b/>
                <w:bCs/>
                <w:iCs/>
              </w:rPr>
              <w:t>Decision:</w:t>
            </w:r>
            <w:r>
              <w:rPr>
                <w:iCs/>
              </w:rPr>
              <w:t xml:space="preserve"> From GTW session on Aug 18</w:t>
            </w:r>
            <w:r w:rsidRPr="0007538D">
              <w:rPr>
                <w:iCs/>
                <w:vertAlign w:val="superscript"/>
              </w:rPr>
              <w:t>th</w:t>
            </w:r>
            <w:r>
              <w:rPr>
                <w:iCs/>
              </w:rPr>
              <w:t>,</w:t>
            </w:r>
          </w:p>
          <w:p w14:paraId="229FB072" w14:textId="77777777" w:rsidR="00450DA2" w:rsidRDefault="00450DA2" w:rsidP="00450DA2">
            <w:pPr>
              <w:rPr>
                <w:lang w:eastAsia="x-none"/>
              </w:rPr>
            </w:pPr>
            <w:r w:rsidRPr="007E4109">
              <w:rPr>
                <w:highlight w:val="green"/>
                <w:lang w:eastAsia="x-none"/>
              </w:rPr>
              <w:t>Agreement:</w:t>
            </w:r>
          </w:p>
          <w:p w14:paraId="6340D62F" w14:textId="77777777" w:rsidR="00450DA2" w:rsidRDefault="00450DA2" w:rsidP="00450DA2">
            <w:pPr>
              <w:tabs>
                <w:tab w:val="left" w:pos="1800"/>
              </w:tabs>
              <w:contextualSpacing/>
              <w:rPr>
                <w:iCs/>
                <w:lang w:val="en-IN" w:eastAsia="zh-CN"/>
              </w:rPr>
            </w:pPr>
            <w:r>
              <w:rPr>
                <w:iCs/>
                <w:lang w:val="en-IN" w:eastAsia="zh-CN"/>
              </w:rPr>
              <w:t>T</w:t>
            </w:r>
            <w:r w:rsidRPr="00567CA4">
              <w:rPr>
                <w:iCs/>
                <w:lang w:val="en-IN" w:eastAsia="zh-CN"/>
              </w:rPr>
              <w:t>he maximum number of UL-AOAs values (pair of AOA &amp; ZOA values) to be reported per SRS</w:t>
            </w:r>
            <w:r>
              <w:rPr>
                <w:iCs/>
                <w:lang w:val="en-IN" w:eastAsia="zh-CN"/>
              </w:rPr>
              <w:t xml:space="preserve"> </w:t>
            </w:r>
            <w:r w:rsidRPr="00567CA4">
              <w:rPr>
                <w:iCs/>
                <w:lang w:val="en-IN" w:eastAsia="zh-CN"/>
              </w:rPr>
              <w:t>resource for the first arrival path corresponding to the same timestamp</w:t>
            </w:r>
            <w:r>
              <w:rPr>
                <w:iCs/>
                <w:lang w:val="en-IN" w:eastAsia="zh-CN"/>
              </w:rPr>
              <w:t xml:space="preserve"> </w:t>
            </w:r>
            <w:r w:rsidRPr="00B574AE">
              <w:rPr>
                <w:iCs/>
                <w:lang w:val="en-IN" w:eastAsia="zh-CN"/>
              </w:rPr>
              <w:t xml:space="preserve">is </w:t>
            </w:r>
            <w:r>
              <w:rPr>
                <w:iCs/>
                <w:lang w:val="en-IN" w:eastAsia="zh-CN"/>
              </w:rPr>
              <w:t>8.</w:t>
            </w:r>
          </w:p>
          <w:p w14:paraId="4965C1EF" w14:textId="77777777" w:rsidR="00450DA2" w:rsidRDefault="00450DA2" w:rsidP="00450DA2">
            <w:pPr>
              <w:rPr>
                <w:lang w:eastAsia="x-none"/>
              </w:rPr>
            </w:pPr>
          </w:p>
          <w:p w14:paraId="5FCDC723" w14:textId="77777777" w:rsidR="00450DA2" w:rsidRPr="00CD3BCB" w:rsidRDefault="00450DA2" w:rsidP="00450DA2">
            <w:pPr>
              <w:rPr>
                <w:u w:val="single"/>
                <w:lang w:eastAsia="x-none"/>
              </w:rPr>
            </w:pPr>
            <w:r w:rsidRPr="00CD3BCB">
              <w:rPr>
                <w:u w:val="single"/>
                <w:lang w:eastAsia="x-none"/>
              </w:rPr>
              <w:t>Conclusion:</w:t>
            </w:r>
          </w:p>
          <w:p w14:paraId="745D7755" w14:textId="77777777" w:rsidR="00450DA2" w:rsidRDefault="00450DA2" w:rsidP="00450DA2">
            <w:pPr>
              <w:rPr>
                <w:lang w:eastAsia="x-none"/>
              </w:rPr>
            </w:pPr>
            <w:r>
              <w:rPr>
                <w:lang w:eastAsia="x-none"/>
              </w:rPr>
              <w:t xml:space="preserve">It is up to RAN3 to decide how to </w:t>
            </w:r>
            <w:r>
              <w:rPr>
                <w:rFonts w:hint="eastAsia"/>
                <w:lang w:eastAsia="x-none"/>
              </w:rPr>
              <w:t xml:space="preserve">support indication of UL </w:t>
            </w:r>
            <w:proofErr w:type="spellStart"/>
            <w:r>
              <w:rPr>
                <w:rFonts w:hint="eastAsia"/>
                <w:lang w:eastAsia="x-none"/>
              </w:rPr>
              <w:t>AoA</w:t>
            </w:r>
            <w:proofErr w:type="spellEnd"/>
            <w:r>
              <w:rPr>
                <w:rFonts w:hint="eastAsia"/>
                <w:lang w:eastAsia="x-none"/>
              </w:rPr>
              <w:t>/</w:t>
            </w:r>
            <w:proofErr w:type="spellStart"/>
            <w:r>
              <w:rPr>
                <w:rFonts w:hint="eastAsia"/>
                <w:lang w:eastAsia="x-none"/>
              </w:rPr>
              <w:t>ZoA</w:t>
            </w:r>
            <w:proofErr w:type="spellEnd"/>
            <w:r>
              <w:rPr>
                <w:rFonts w:hint="eastAsia"/>
                <w:lang w:eastAsia="x-none"/>
              </w:rPr>
              <w:t xml:space="preserve"> assistance information in LCS</w:t>
            </w:r>
            <w:r>
              <w:rPr>
                <w:lang w:eastAsia="x-none"/>
              </w:rPr>
              <w:t xml:space="preserve"> for LCS to GCS translation.</w:t>
            </w:r>
          </w:p>
          <w:p w14:paraId="40B7EE1E" w14:textId="77777777" w:rsidR="00450DA2" w:rsidRPr="00204643" w:rsidRDefault="00450DA2" w:rsidP="00450DA2">
            <w:pPr>
              <w:rPr>
                <w:lang w:eastAsia="x-none"/>
              </w:rPr>
            </w:pPr>
          </w:p>
          <w:p w14:paraId="6B36C0A6" w14:textId="77777777" w:rsidR="00450DA2" w:rsidRDefault="00450DA2" w:rsidP="00450DA2">
            <w:pPr>
              <w:rPr>
                <w:lang w:eastAsia="x-none"/>
              </w:rPr>
            </w:pPr>
            <w:r w:rsidRPr="0011446A">
              <w:rPr>
                <w:b/>
                <w:bCs/>
                <w:lang w:eastAsia="x-none"/>
              </w:rPr>
              <w:t>Decision:</w:t>
            </w:r>
            <w:r>
              <w:rPr>
                <w:lang w:eastAsia="x-none"/>
              </w:rPr>
              <w:t xml:space="preserve"> As per email decision posted on Aug 19</w:t>
            </w:r>
            <w:r w:rsidRPr="0011446A">
              <w:rPr>
                <w:vertAlign w:val="superscript"/>
                <w:lang w:eastAsia="x-none"/>
              </w:rPr>
              <w:t>th</w:t>
            </w:r>
            <w:r>
              <w:rPr>
                <w:lang w:eastAsia="x-none"/>
              </w:rPr>
              <w:t>,</w:t>
            </w:r>
          </w:p>
          <w:p w14:paraId="2E8992A6" w14:textId="77777777" w:rsidR="00450DA2" w:rsidRDefault="00450DA2" w:rsidP="00450DA2">
            <w:pPr>
              <w:rPr>
                <w:rFonts w:cs="Times"/>
                <w:szCs w:val="20"/>
                <w:lang w:val="en-US" w:eastAsia="x-none"/>
              </w:rPr>
            </w:pPr>
            <w:r>
              <w:rPr>
                <w:highlight w:val="green"/>
                <w:lang w:val="en-US" w:eastAsia="x-none"/>
              </w:rPr>
              <w:t>Agreement:</w:t>
            </w:r>
          </w:p>
          <w:p w14:paraId="6ECBA4F9" w14:textId="77777777" w:rsidR="00450DA2" w:rsidRDefault="00450DA2" w:rsidP="00450DA2">
            <w:pPr>
              <w:rPr>
                <w:rFonts w:ascii="Calibri" w:hAnsi="Calibri" w:cs="Calibri"/>
                <w:sz w:val="22"/>
                <w:szCs w:val="22"/>
                <w:lang w:val="en-US" w:eastAsia="x-none"/>
              </w:rPr>
            </w:pPr>
            <w:r>
              <w:rPr>
                <w:lang w:val="en-US" w:eastAsia="x-none"/>
              </w:rPr>
              <w:t>Further study and conclude whether association of UL-AOA, UL-TDOA, Multi-RTT measurements with ARP (Antenna Reference Point) information is supported at RAN1#106bis-e.</w:t>
            </w:r>
          </w:p>
          <w:p w14:paraId="1584C6EA" w14:textId="77777777" w:rsidR="00450DA2" w:rsidRDefault="00450DA2" w:rsidP="00450DA2">
            <w:pPr>
              <w:rPr>
                <w:lang w:val="en-US" w:eastAsia="x-none"/>
              </w:rPr>
            </w:pPr>
          </w:p>
          <w:p w14:paraId="21CFCC90" w14:textId="77777777" w:rsidR="00450DA2" w:rsidRPr="008D3677" w:rsidRDefault="006E21DC" w:rsidP="00450DA2">
            <w:pPr>
              <w:rPr>
                <w:b/>
                <w:bCs/>
                <w:lang w:val="en-US" w:eastAsia="x-none"/>
              </w:rPr>
            </w:pPr>
            <w:hyperlink r:id="rId37" w:history="1">
              <w:r w:rsidR="00450DA2">
                <w:rPr>
                  <w:rStyle w:val="Hyperlink"/>
                  <w:b/>
                  <w:bCs/>
                  <w:lang w:val="en-US" w:eastAsia="x-none"/>
                </w:rPr>
                <w:t>R1-2108290</w:t>
              </w:r>
            </w:hyperlink>
            <w:r w:rsidR="00450DA2" w:rsidRPr="008D3677">
              <w:rPr>
                <w:b/>
                <w:bCs/>
                <w:lang w:val="en-US" w:eastAsia="x-none"/>
              </w:rPr>
              <w:tab/>
              <w:t>Feature Lead Summary#2 for E-mail Discussion [106-e-NR-ePos-02]</w:t>
            </w:r>
            <w:r w:rsidR="00450DA2" w:rsidRPr="008D3677">
              <w:rPr>
                <w:b/>
                <w:bCs/>
                <w:lang w:val="en-US" w:eastAsia="x-none"/>
              </w:rPr>
              <w:tab/>
              <w:t>Moderator (Intel Corporation)</w:t>
            </w:r>
          </w:p>
          <w:p w14:paraId="3BE763B7" w14:textId="77777777" w:rsidR="00450DA2" w:rsidRDefault="00450DA2" w:rsidP="00450DA2">
            <w:pPr>
              <w:rPr>
                <w:iCs/>
              </w:rPr>
            </w:pPr>
            <w:r w:rsidRPr="0007538D">
              <w:rPr>
                <w:b/>
                <w:bCs/>
                <w:iCs/>
              </w:rPr>
              <w:t>Decision:</w:t>
            </w:r>
            <w:r>
              <w:rPr>
                <w:iCs/>
              </w:rPr>
              <w:t xml:space="preserve"> From GTW session on Aug 20</w:t>
            </w:r>
            <w:r w:rsidRPr="0007538D">
              <w:rPr>
                <w:iCs/>
                <w:vertAlign w:val="superscript"/>
              </w:rPr>
              <w:t>th</w:t>
            </w:r>
            <w:r>
              <w:rPr>
                <w:iCs/>
              </w:rPr>
              <w:t>,</w:t>
            </w:r>
          </w:p>
          <w:p w14:paraId="36E92E2F" w14:textId="77777777" w:rsidR="00450DA2" w:rsidRDefault="00450DA2" w:rsidP="00450DA2">
            <w:pPr>
              <w:rPr>
                <w:lang w:eastAsia="x-none"/>
              </w:rPr>
            </w:pPr>
            <w:r w:rsidRPr="0099690D">
              <w:rPr>
                <w:highlight w:val="green"/>
                <w:lang w:eastAsia="x-none"/>
              </w:rPr>
              <w:t>Agreement:</w:t>
            </w:r>
          </w:p>
          <w:p w14:paraId="2A9D9E96" w14:textId="77777777" w:rsidR="00450DA2" w:rsidRDefault="00450DA2" w:rsidP="00450DA2">
            <w:pPr>
              <w:rPr>
                <w:lang w:eastAsia="x-none"/>
              </w:rPr>
            </w:pPr>
            <w:r>
              <w:rPr>
                <w:rFonts w:hint="eastAsia"/>
                <w:lang w:eastAsia="x-none"/>
              </w:rPr>
              <w:t>Reporting of one UL-RTOA and multiple UL-AOAs measurements for the first arrival path per SRS resource for positioning</w:t>
            </w:r>
            <w:r>
              <w:rPr>
                <w:lang w:eastAsia="x-none"/>
              </w:rPr>
              <w:t xml:space="preserve"> and</w:t>
            </w:r>
            <w:r>
              <w:rPr>
                <w:rFonts w:hint="eastAsia"/>
                <w:lang w:eastAsia="x-none"/>
              </w:rPr>
              <w:t xml:space="preserve"> per SRS resource</w:t>
            </w:r>
            <w:r>
              <w:rPr>
                <w:lang w:eastAsia="x-none"/>
              </w:rPr>
              <w:t xml:space="preserve"> </w:t>
            </w:r>
            <w:r>
              <w:rPr>
                <w:rFonts w:hint="eastAsia"/>
                <w:lang w:eastAsia="x-none"/>
              </w:rPr>
              <w:t xml:space="preserve">for MIMO in a single </w:t>
            </w:r>
            <w:proofErr w:type="spellStart"/>
            <w:r>
              <w:rPr>
                <w:rFonts w:hint="eastAsia"/>
                <w:lang w:eastAsia="x-none"/>
              </w:rPr>
              <w:t>gNB</w:t>
            </w:r>
            <w:proofErr w:type="spellEnd"/>
            <w:r>
              <w:rPr>
                <w:rFonts w:hint="eastAsia"/>
                <w:lang w:eastAsia="x-none"/>
              </w:rPr>
              <w:t xml:space="preserve"> report to LMF is supported</w:t>
            </w:r>
          </w:p>
          <w:p w14:paraId="7BD9AE57" w14:textId="77777777" w:rsidR="00450DA2" w:rsidRDefault="00450DA2" w:rsidP="00731D62">
            <w:pPr>
              <w:numPr>
                <w:ilvl w:val="0"/>
                <w:numId w:val="49"/>
              </w:numPr>
              <w:rPr>
                <w:lang w:eastAsia="x-none"/>
              </w:rPr>
            </w:pPr>
            <w:r>
              <w:rPr>
                <w:rFonts w:hint="eastAsia"/>
                <w:lang w:eastAsia="x-none"/>
              </w:rPr>
              <w:t>The above measurements are associated with SRS resource ID which is also reported to LMF</w:t>
            </w:r>
          </w:p>
          <w:p w14:paraId="6902353E" w14:textId="77777777" w:rsidR="00450DA2" w:rsidRDefault="00450DA2" w:rsidP="00731D62">
            <w:pPr>
              <w:numPr>
                <w:ilvl w:val="0"/>
                <w:numId w:val="49"/>
              </w:numPr>
              <w:rPr>
                <w:lang w:eastAsia="x-none"/>
              </w:rPr>
            </w:pPr>
            <w:r>
              <w:rPr>
                <w:lang w:eastAsia="x-none"/>
              </w:rPr>
              <w:t>FFS: Reporting of RSRP for the first arrival path</w:t>
            </w:r>
          </w:p>
          <w:p w14:paraId="14C16C42" w14:textId="77777777" w:rsidR="00450DA2" w:rsidRDefault="00450DA2" w:rsidP="00731D62">
            <w:pPr>
              <w:numPr>
                <w:ilvl w:val="0"/>
                <w:numId w:val="49"/>
              </w:numPr>
              <w:rPr>
                <w:lang w:eastAsia="x-none"/>
              </w:rPr>
            </w:pPr>
            <w:r>
              <w:rPr>
                <w:lang w:eastAsia="x-none"/>
              </w:rPr>
              <w:t>Note: The use of SRS for MIMO resource is transparent to the UE</w:t>
            </w:r>
          </w:p>
          <w:p w14:paraId="5B62E68F" w14:textId="77777777" w:rsidR="00450DA2" w:rsidRDefault="00450DA2" w:rsidP="00731D62">
            <w:pPr>
              <w:numPr>
                <w:ilvl w:val="0"/>
                <w:numId w:val="49"/>
              </w:numPr>
              <w:rPr>
                <w:lang w:eastAsia="x-none"/>
              </w:rPr>
            </w:pPr>
            <w:r>
              <w:rPr>
                <w:lang w:eastAsia="x-none"/>
              </w:rPr>
              <w:t xml:space="preserve">FFS: Reporting of </w:t>
            </w:r>
            <w:proofErr w:type="spellStart"/>
            <w:r>
              <w:rPr>
                <w:lang w:eastAsia="x-none"/>
              </w:rPr>
              <w:t>gNB</w:t>
            </w:r>
            <w:proofErr w:type="spellEnd"/>
            <w:r>
              <w:rPr>
                <w:lang w:eastAsia="x-none"/>
              </w:rPr>
              <w:t xml:space="preserve"> Rx-Tx</w:t>
            </w:r>
          </w:p>
          <w:p w14:paraId="7C33D9D5" w14:textId="77777777" w:rsidR="00450DA2" w:rsidRDefault="00450DA2" w:rsidP="00450DA2">
            <w:pPr>
              <w:rPr>
                <w:lang w:eastAsia="x-none"/>
              </w:rPr>
            </w:pPr>
          </w:p>
          <w:p w14:paraId="6C38B112" w14:textId="77777777" w:rsidR="00450DA2" w:rsidRPr="008D3677" w:rsidRDefault="00450DA2" w:rsidP="00450DA2">
            <w:pPr>
              <w:rPr>
                <w:lang w:eastAsia="x-none"/>
              </w:rPr>
            </w:pPr>
            <w:r w:rsidRPr="002B1C37">
              <w:rPr>
                <w:b/>
                <w:bCs/>
                <w:lang w:eastAsia="x-none"/>
              </w:rPr>
              <w:t>Decision:</w:t>
            </w:r>
            <w:r>
              <w:rPr>
                <w:lang w:eastAsia="x-none"/>
              </w:rPr>
              <w:t xml:space="preserve"> As per email decision posted on Aug 25</w:t>
            </w:r>
            <w:r w:rsidRPr="002B1C37">
              <w:rPr>
                <w:vertAlign w:val="superscript"/>
                <w:lang w:eastAsia="x-none"/>
              </w:rPr>
              <w:t>th</w:t>
            </w:r>
            <w:r>
              <w:rPr>
                <w:lang w:eastAsia="x-none"/>
              </w:rPr>
              <w:t>,</w:t>
            </w:r>
          </w:p>
          <w:p w14:paraId="55EDE092" w14:textId="77777777" w:rsidR="00450DA2" w:rsidRDefault="00450DA2" w:rsidP="00450DA2">
            <w:pPr>
              <w:rPr>
                <w:lang w:eastAsia="x-none"/>
              </w:rPr>
            </w:pPr>
            <w:bookmarkStart w:id="9" w:name="_Hlk80781611"/>
            <w:r>
              <w:rPr>
                <w:highlight w:val="green"/>
                <w:lang w:eastAsia="x-none"/>
              </w:rPr>
              <w:t>Agreement:</w:t>
            </w:r>
          </w:p>
          <w:p w14:paraId="21CD2392" w14:textId="77777777" w:rsidR="00450DA2" w:rsidRDefault="00450DA2" w:rsidP="00450DA2">
            <w:pPr>
              <w:rPr>
                <w:rFonts w:ascii="Calibri" w:eastAsia="Times New Roman" w:hAnsi="Calibri"/>
                <w:szCs w:val="22"/>
                <w:lang w:val="en-US"/>
              </w:rPr>
            </w:pPr>
            <w:r>
              <w:rPr>
                <w:rFonts w:eastAsia="Times New Roman"/>
                <w:lang w:eastAsia="x-none"/>
              </w:rPr>
              <w:t xml:space="preserve">Reporting of one </w:t>
            </w:r>
            <w:proofErr w:type="spellStart"/>
            <w:r>
              <w:rPr>
                <w:rFonts w:eastAsia="Times New Roman"/>
                <w:lang w:eastAsia="x-none"/>
              </w:rPr>
              <w:t>gNB</w:t>
            </w:r>
            <w:proofErr w:type="spellEnd"/>
            <w:r>
              <w:rPr>
                <w:rFonts w:eastAsia="Times New Roman"/>
                <w:lang w:eastAsia="x-none"/>
              </w:rPr>
              <w:t xml:space="preserve"> Rx-Tx time difference and multiple UL-AOAs measurements for the first arrival path per SRS resource for positioning in a single </w:t>
            </w:r>
            <w:proofErr w:type="spellStart"/>
            <w:r>
              <w:rPr>
                <w:rFonts w:eastAsia="Times New Roman"/>
                <w:lang w:eastAsia="x-none"/>
              </w:rPr>
              <w:t>gNB</w:t>
            </w:r>
            <w:proofErr w:type="spellEnd"/>
            <w:r>
              <w:rPr>
                <w:rFonts w:eastAsia="Times New Roman"/>
                <w:lang w:eastAsia="x-none"/>
              </w:rPr>
              <w:t xml:space="preserve"> report to LMF is supported</w:t>
            </w:r>
            <w:r>
              <w:rPr>
                <w:rFonts w:eastAsia="Times New Roman"/>
              </w:rPr>
              <w:t xml:space="preserve"> </w:t>
            </w:r>
          </w:p>
          <w:p w14:paraId="55DA6C68" w14:textId="77777777" w:rsidR="00450DA2" w:rsidRDefault="00450DA2" w:rsidP="00731D62">
            <w:pPr>
              <w:numPr>
                <w:ilvl w:val="0"/>
                <w:numId w:val="49"/>
              </w:numPr>
              <w:rPr>
                <w:rFonts w:eastAsia="Times New Roman"/>
              </w:rPr>
            </w:pPr>
            <w:r>
              <w:rPr>
                <w:rFonts w:eastAsia="Times New Roman"/>
                <w:lang w:eastAsia="x-none"/>
              </w:rPr>
              <w:t>The above measurements are associated with SRS resource ID which is also reported to LMF</w:t>
            </w:r>
          </w:p>
          <w:p w14:paraId="377DBFDA" w14:textId="77777777" w:rsidR="00450DA2" w:rsidRDefault="00450DA2" w:rsidP="00731D62">
            <w:pPr>
              <w:numPr>
                <w:ilvl w:val="0"/>
                <w:numId w:val="49"/>
              </w:numPr>
              <w:rPr>
                <w:rFonts w:eastAsia="Times New Roman"/>
              </w:rPr>
            </w:pPr>
            <w:r>
              <w:rPr>
                <w:rFonts w:eastAsia="Times New Roman"/>
                <w:lang w:eastAsia="x-none"/>
              </w:rPr>
              <w:t>FFS: Reporting of RSRP for the first arrival path</w:t>
            </w:r>
            <w:bookmarkEnd w:id="9"/>
          </w:p>
          <w:p w14:paraId="6E35E183" w14:textId="77777777" w:rsidR="00450DA2" w:rsidRDefault="00450DA2" w:rsidP="00450DA2">
            <w:pPr>
              <w:rPr>
                <w:rFonts w:eastAsia="Times New Roman"/>
                <w:lang w:eastAsia="x-none"/>
              </w:rPr>
            </w:pPr>
          </w:p>
          <w:p w14:paraId="24195E32" w14:textId="77777777" w:rsidR="00450DA2" w:rsidRPr="002B1C37" w:rsidRDefault="00450DA2" w:rsidP="00450DA2">
            <w:pPr>
              <w:rPr>
                <w:lang w:val="en-US" w:eastAsia="x-none"/>
              </w:rPr>
            </w:pPr>
            <w:r w:rsidRPr="002B1C37">
              <w:rPr>
                <w:rFonts w:eastAsia="Times New Roman"/>
                <w:lang w:eastAsia="x-none"/>
              </w:rPr>
              <w:t xml:space="preserve">Final summary in </w:t>
            </w:r>
            <w:hyperlink r:id="rId38" w:history="1">
              <w:r>
                <w:rPr>
                  <w:rStyle w:val="Hyperlink"/>
                  <w:rFonts w:eastAsia="Times New Roman"/>
                  <w:lang w:eastAsia="x-none"/>
                </w:rPr>
                <w:t>R1-2108291</w:t>
              </w:r>
            </w:hyperlink>
            <w:r w:rsidRPr="002B1C37">
              <w:rPr>
                <w:lang w:val="en-US" w:eastAsia="x-none"/>
              </w:rPr>
              <w:t>.</w:t>
            </w:r>
          </w:p>
          <w:p w14:paraId="293DC42E" w14:textId="77777777" w:rsidR="00EF159B" w:rsidRDefault="00EF159B" w:rsidP="00E37A0A">
            <w:pPr>
              <w:rPr>
                <w:lang w:eastAsia="x-none"/>
              </w:rPr>
            </w:pPr>
          </w:p>
        </w:tc>
      </w:tr>
    </w:tbl>
    <w:p w14:paraId="15226F01" w14:textId="77777777" w:rsidR="00EF159B" w:rsidRPr="00EF159B" w:rsidRDefault="00EF159B" w:rsidP="00EF159B">
      <w:pPr>
        <w:rPr>
          <w:lang w:eastAsia="x-none"/>
        </w:rPr>
      </w:pPr>
    </w:p>
    <w:p w14:paraId="65092DE3" w14:textId="77777777" w:rsidR="00EF159B" w:rsidRPr="00EF159B" w:rsidRDefault="00EF159B" w:rsidP="00EF159B">
      <w:pPr>
        <w:pStyle w:val="Heading2"/>
        <w:numPr>
          <w:ilvl w:val="0"/>
          <w:numId w:val="0"/>
        </w:numPr>
        <w:ind w:left="576" w:hanging="576"/>
        <w:rPr>
          <w:b w:val="0"/>
        </w:rPr>
      </w:pPr>
      <w:r w:rsidRPr="00EF159B">
        <w:rPr>
          <w:b w:val="0"/>
        </w:rPr>
        <w:t>RAN1#10</w:t>
      </w:r>
      <w:r>
        <w:rPr>
          <w:b w:val="0"/>
        </w:rPr>
        <w:t>6bis-</w:t>
      </w:r>
      <w:r w:rsidRPr="00EF159B">
        <w:rPr>
          <w:b w:val="0"/>
        </w:rPr>
        <w:t>e:</w:t>
      </w:r>
    </w:p>
    <w:tbl>
      <w:tblPr>
        <w:tblStyle w:val="TableGrid"/>
        <w:tblW w:w="0" w:type="auto"/>
        <w:tblLook w:val="04A0" w:firstRow="1" w:lastRow="0" w:firstColumn="1" w:lastColumn="0" w:noHBand="0" w:noVBand="1"/>
      </w:tblPr>
      <w:tblGrid>
        <w:gridCol w:w="9631"/>
      </w:tblGrid>
      <w:tr w:rsidR="00EF159B" w14:paraId="1F664727" w14:textId="77777777" w:rsidTr="00E37A0A">
        <w:tc>
          <w:tcPr>
            <w:tcW w:w="9631" w:type="dxa"/>
          </w:tcPr>
          <w:p w14:paraId="3B94AD1E" w14:textId="77777777" w:rsidR="0063128F" w:rsidRPr="00243D77" w:rsidRDefault="0063128F" w:rsidP="0063128F">
            <w:pPr>
              <w:ind w:left="1596" w:hanging="1596"/>
              <w:rPr>
                <w:lang w:eastAsia="x-none"/>
              </w:rPr>
            </w:pPr>
            <w:r w:rsidRPr="00CA3624">
              <w:rPr>
                <w:b/>
                <w:bCs/>
                <w:lang w:eastAsia="x-none"/>
              </w:rPr>
              <w:t>R1-2110453</w:t>
            </w:r>
            <w:r>
              <w:rPr>
                <w:b/>
                <w:bCs/>
                <w:lang w:eastAsia="x-none"/>
              </w:rPr>
              <w:tab/>
            </w:r>
            <w:r w:rsidRPr="00243D77">
              <w:rPr>
                <w:lang w:eastAsia="x-none"/>
              </w:rPr>
              <w:t>Feature Lead Summary#1 for E-mail Discussion [106bis-e-NR-ePos-02]</w:t>
            </w:r>
            <w:r w:rsidRPr="00243D77">
              <w:rPr>
                <w:lang w:eastAsia="x-none"/>
              </w:rPr>
              <w:tab/>
              <w:t>Moderator (Intel Corporation)</w:t>
            </w:r>
          </w:p>
          <w:p w14:paraId="51C23B07" w14:textId="77777777" w:rsidR="0063128F" w:rsidRDefault="0063128F" w:rsidP="0063128F">
            <w:pPr>
              <w:ind w:left="1596" w:hanging="1596"/>
              <w:rPr>
                <w:lang w:eastAsia="x-none"/>
              </w:rPr>
            </w:pPr>
            <w:r>
              <w:rPr>
                <w:b/>
                <w:bCs/>
                <w:lang w:eastAsia="x-none"/>
              </w:rPr>
              <w:t>R1-2110454</w:t>
            </w:r>
            <w:r>
              <w:rPr>
                <w:b/>
                <w:bCs/>
                <w:lang w:eastAsia="x-none"/>
              </w:rPr>
              <w:tab/>
            </w:r>
            <w:r w:rsidRPr="00243D77">
              <w:rPr>
                <w:lang w:eastAsia="x-none"/>
              </w:rPr>
              <w:t>Feature Lead Summary#</w:t>
            </w:r>
            <w:r>
              <w:rPr>
                <w:lang w:eastAsia="x-none"/>
              </w:rPr>
              <w:t>2</w:t>
            </w:r>
            <w:r w:rsidRPr="00243D77">
              <w:rPr>
                <w:lang w:eastAsia="x-none"/>
              </w:rPr>
              <w:t xml:space="preserve"> for E-mail Discussion [106bis-e-NR-ePos-02]</w:t>
            </w:r>
            <w:r w:rsidRPr="00243D77">
              <w:rPr>
                <w:lang w:eastAsia="x-none"/>
              </w:rPr>
              <w:tab/>
              <w:t>Moderator (Intel Corporation)</w:t>
            </w:r>
          </w:p>
          <w:p w14:paraId="235F614C" w14:textId="77777777" w:rsidR="0063128F" w:rsidRDefault="0063128F" w:rsidP="0063128F">
            <w:pPr>
              <w:ind w:left="1596" w:hanging="1596"/>
              <w:rPr>
                <w:lang w:eastAsia="x-none"/>
              </w:rPr>
            </w:pPr>
            <w:r>
              <w:rPr>
                <w:b/>
                <w:bCs/>
                <w:lang w:eastAsia="x-none"/>
              </w:rPr>
              <w:t>R1-2110455</w:t>
            </w:r>
            <w:r>
              <w:rPr>
                <w:b/>
                <w:bCs/>
                <w:lang w:eastAsia="x-none"/>
              </w:rPr>
              <w:tab/>
            </w:r>
            <w:r w:rsidRPr="00243D77">
              <w:rPr>
                <w:lang w:eastAsia="x-none"/>
              </w:rPr>
              <w:t>Feature Lead Summary#</w:t>
            </w:r>
            <w:r>
              <w:rPr>
                <w:lang w:eastAsia="x-none"/>
              </w:rPr>
              <w:t>3</w:t>
            </w:r>
            <w:r w:rsidRPr="00243D77">
              <w:rPr>
                <w:lang w:eastAsia="x-none"/>
              </w:rPr>
              <w:t xml:space="preserve"> for E-mail Discussion [106bis-e-NR-ePos-02]</w:t>
            </w:r>
            <w:r w:rsidRPr="00243D77">
              <w:rPr>
                <w:lang w:eastAsia="x-none"/>
              </w:rPr>
              <w:tab/>
              <w:t>Moderator (Intel Corporation)</w:t>
            </w:r>
          </w:p>
          <w:p w14:paraId="239B835A" w14:textId="77777777" w:rsidR="00BB5CA7" w:rsidRDefault="00BB5CA7" w:rsidP="00BB5CA7">
            <w:pPr>
              <w:rPr>
                <w:b/>
                <w:bCs/>
                <w:lang w:eastAsia="x-none"/>
              </w:rPr>
            </w:pPr>
          </w:p>
          <w:p w14:paraId="200AD243" w14:textId="77777777" w:rsidR="00BB5CA7" w:rsidRDefault="00BB5CA7" w:rsidP="00BB5CA7">
            <w:pPr>
              <w:rPr>
                <w:lang w:eastAsia="x-none"/>
              </w:rPr>
            </w:pPr>
            <w:r w:rsidRPr="00847CEE">
              <w:rPr>
                <w:highlight w:val="green"/>
                <w:lang w:eastAsia="x-none"/>
              </w:rPr>
              <w:t>Agreement:</w:t>
            </w:r>
          </w:p>
          <w:p w14:paraId="5A312184" w14:textId="77777777" w:rsidR="00BB5CA7" w:rsidRPr="006C2A83" w:rsidRDefault="00BB5CA7" w:rsidP="00BB5CA7">
            <w:pPr>
              <w:rPr>
                <w:lang w:eastAsia="x-none"/>
              </w:rPr>
            </w:pPr>
            <w:r>
              <w:lastRenderedPageBreak/>
              <w:t xml:space="preserve">Association of UL-AOA positioning measurements with </w:t>
            </w:r>
            <w:proofErr w:type="spellStart"/>
            <w:r>
              <w:t>gNB</w:t>
            </w:r>
            <w:proofErr w:type="spellEnd"/>
            <w:r>
              <w:t xml:space="preserve"> ARP is supported in Rel.17.</w:t>
            </w:r>
          </w:p>
          <w:p w14:paraId="29DFA23E" w14:textId="77777777" w:rsidR="00BB5CA7" w:rsidRDefault="00BB5CA7" w:rsidP="00BB5CA7">
            <w:pPr>
              <w:rPr>
                <w:b/>
                <w:bCs/>
                <w:lang w:eastAsia="x-none"/>
              </w:rPr>
            </w:pPr>
          </w:p>
          <w:p w14:paraId="035FDD79" w14:textId="77777777" w:rsidR="00BB5CA7" w:rsidRDefault="00BB5CA7" w:rsidP="00BB5CA7">
            <w:pPr>
              <w:rPr>
                <w:b/>
                <w:bCs/>
                <w:lang w:eastAsia="x-none"/>
              </w:rPr>
            </w:pPr>
          </w:p>
          <w:p w14:paraId="0FC0203C" w14:textId="77777777" w:rsidR="00BB5CA7" w:rsidRDefault="00BB5CA7" w:rsidP="00BB5CA7">
            <w:pPr>
              <w:rPr>
                <w:lang w:eastAsia="x-none"/>
              </w:rPr>
            </w:pPr>
            <w:r w:rsidRPr="00F30F4D">
              <w:rPr>
                <w:highlight w:val="green"/>
                <w:lang w:eastAsia="x-none"/>
              </w:rPr>
              <w:t>Agreement:</w:t>
            </w:r>
          </w:p>
          <w:p w14:paraId="58A156E4" w14:textId="77777777" w:rsidR="00BB5CA7" w:rsidRPr="00847CEE" w:rsidRDefault="00BB5CA7" w:rsidP="00BB5CA7">
            <w:pPr>
              <w:numPr>
                <w:ilvl w:val="0"/>
                <w:numId w:val="64"/>
              </w:numPr>
              <w:rPr>
                <w:rFonts w:eastAsia="SimSun" w:cs="Times"/>
                <w:szCs w:val="20"/>
                <w:lang w:val="en-US" w:eastAsia="zh-CN"/>
              </w:rPr>
            </w:pPr>
            <w:r w:rsidRPr="00847CEE">
              <w:rPr>
                <w:rFonts w:eastAsia="SimSun" w:cs="Times"/>
                <w:szCs w:val="20"/>
                <w:lang w:val="en-US" w:eastAsia="zh-CN"/>
              </w:rPr>
              <w:t xml:space="preserve">For the first arrival path measurements on SRS for positioning resource, </w:t>
            </w:r>
          </w:p>
          <w:p w14:paraId="408F5267" w14:textId="77777777" w:rsidR="00BB5CA7" w:rsidRPr="00847CEE" w:rsidRDefault="00BB5CA7" w:rsidP="00BB5CA7">
            <w:pPr>
              <w:numPr>
                <w:ilvl w:val="1"/>
                <w:numId w:val="64"/>
              </w:numPr>
              <w:rPr>
                <w:rFonts w:eastAsia="SimSun" w:cs="Times"/>
                <w:szCs w:val="20"/>
                <w:lang w:val="en-US" w:eastAsia="zh-CN"/>
              </w:rPr>
            </w:pPr>
            <w:proofErr w:type="spellStart"/>
            <w:r w:rsidRPr="00847CEE">
              <w:rPr>
                <w:rFonts w:eastAsia="SimSun" w:cs="Times"/>
                <w:szCs w:val="20"/>
                <w:lang w:val="en-US" w:eastAsia="zh-CN"/>
              </w:rPr>
              <w:t>gNB</w:t>
            </w:r>
            <w:proofErr w:type="spellEnd"/>
            <w:r w:rsidRPr="00847CEE">
              <w:rPr>
                <w:rFonts w:eastAsia="SimSun" w:cs="Times"/>
                <w:szCs w:val="20"/>
                <w:lang w:val="en-US" w:eastAsia="zh-CN"/>
              </w:rPr>
              <w:t xml:space="preserve"> can report to LMF the following set of measurements {one SRS-RSRP, multiple UL-AOAs (</w:t>
            </w:r>
            <w:proofErr w:type="spellStart"/>
            <w:r w:rsidRPr="00847CEE">
              <w:rPr>
                <w:rFonts w:eastAsia="SimSun" w:cs="Times"/>
                <w:szCs w:val="20"/>
                <w:lang w:val="en-US" w:eastAsia="zh-CN"/>
              </w:rPr>
              <w:t>AoA</w:t>
            </w:r>
            <w:proofErr w:type="spellEnd"/>
            <w:r w:rsidRPr="00847CEE">
              <w:rPr>
                <w:rFonts w:eastAsia="SimSun" w:cs="Times"/>
                <w:szCs w:val="20"/>
                <w:lang w:val="en-US" w:eastAsia="zh-CN"/>
              </w:rPr>
              <w:t>/</w:t>
            </w:r>
            <w:proofErr w:type="spellStart"/>
            <w:r w:rsidRPr="00847CEE">
              <w:rPr>
                <w:rFonts w:eastAsia="SimSun" w:cs="Times"/>
                <w:szCs w:val="20"/>
                <w:lang w:val="en-US" w:eastAsia="zh-CN"/>
              </w:rPr>
              <w:t>ZoA</w:t>
            </w:r>
            <w:proofErr w:type="spellEnd"/>
            <w:r w:rsidRPr="00847CEE">
              <w:rPr>
                <w:rFonts w:eastAsia="SimSun" w:cs="Times"/>
                <w:szCs w:val="20"/>
                <w:lang w:val="en-US" w:eastAsia="zh-CN"/>
              </w:rPr>
              <w:t xml:space="preserve"> pairs), one UL-RTOA}</w:t>
            </w:r>
          </w:p>
          <w:p w14:paraId="555910A2" w14:textId="77777777" w:rsidR="00BB5CA7" w:rsidRPr="00847CEE" w:rsidRDefault="00BB5CA7" w:rsidP="00BB5CA7">
            <w:pPr>
              <w:numPr>
                <w:ilvl w:val="1"/>
                <w:numId w:val="64"/>
              </w:numPr>
              <w:rPr>
                <w:rFonts w:eastAsia="SimSun" w:cs="Times"/>
                <w:szCs w:val="20"/>
                <w:lang w:val="en-US" w:eastAsia="zh-CN"/>
              </w:rPr>
            </w:pPr>
            <w:proofErr w:type="spellStart"/>
            <w:r w:rsidRPr="00847CEE">
              <w:rPr>
                <w:rFonts w:eastAsia="SimSun" w:cs="Times"/>
                <w:szCs w:val="20"/>
                <w:lang w:val="en-US" w:eastAsia="zh-CN"/>
              </w:rPr>
              <w:t>gNB</w:t>
            </w:r>
            <w:proofErr w:type="spellEnd"/>
            <w:r w:rsidRPr="00847CEE">
              <w:rPr>
                <w:rFonts w:eastAsia="SimSun" w:cs="Times"/>
                <w:szCs w:val="20"/>
                <w:lang w:val="en-US" w:eastAsia="zh-CN"/>
              </w:rPr>
              <w:t xml:space="preserve"> can report to LMF the following set of measurements {one SRS-RSRP, multiple UL-AOAs (</w:t>
            </w:r>
            <w:proofErr w:type="spellStart"/>
            <w:r w:rsidRPr="00847CEE">
              <w:rPr>
                <w:rFonts w:eastAsia="SimSun" w:cs="Times"/>
                <w:szCs w:val="20"/>
                <w:lang w:val="en-US" w:eastAsia="zh-CN"/>
              </w:rPr>
              <w:t>AoA</w:t>
            </w:r>
            <w:proofErr w:type="spellEnd"/>
            <w:r w:rsidRPr="00847CEE">
              <w:rPr>
                <w:rFonts w:eastAsia="SimSun" w:cs="Times"/>
                <w:szCs w:val="20"/>
                <w:lang w:val="en-US" w:eastAsia="zh-CN"/>
              </w:rPr>
              <w:t>/</w:t>
            </w:r>
            <w:proofErr w:type="spellStart"/>
            <w:r w:rsidRPr="00847CEE">
              <w:rPr>
                <w:rFonts w:eastAsia="SimSun" w:cs="Times"/>
                <w:szCs w:val="20"/>
                <w:lang w:val="en-US" w:eastAsia="zh-CN"/>
              </w:rPr>
              <w:t>ZoA</w:t>
            </w:r>
            <w:proofErr w:type="spellEnd"/>
            <w:r w:rsidRPr="00847CEE">
              <w:rPr>
                <w:rFonts w:eastAsia="SimSun" w:cs="Times"/>
                <w:szCs w:val="20"/>
                <w:lang w:val="en-US" w:eastAsia="zh-CN"/>
              </w:rPr>
              <w:t xml:space="preserve"> pairs), one-</w:t>
            </w:r>
            <w:proofErr w:type="spellStart"/>
            <w:r w:rsidRPr="00847CEE">
              <w:rPr>
                <w:rFonts w:eastAsia="SimSun" w:cs="Times"/>
                <w:szCs w:val="20"/>
                <w:lang w:val="en-US" w:eastAsia="zh-CN"/>
              </w:rPr>
              <w:t>gNB</w:t>
            </w:r>
            <w:proofErr w:type="spellEnd"/>
            <w:r w:rsidRPr="00847CEE">
              <w:rPr>
                <w:rFonts w:eastAsia="SimSun" w:cs="Times"/>
                <w:szCs w:val="20"/>
                <w:lang w:val="en-US" w:eastAsia="zh-CN"/>
              </w:rPr>
              <w:t xml:space="preserve"> Rx-Tx time difference}</w:t>
            </w:r>
          </w:p>
          <w:p w14:paraId="54E0012D" w14:textId="77777777" w:rsidR="00BB5CA7" w:rsidRPr="00847CEE" w:rsidRDefault="00BB5CA7" w:rsidP="00BB5CA7">
            <w:pPr>
              <w:numPr>
                <w:ilvl w:val="1"/>
                <w:numId w:val="64"/>
              </w:numPr>
              <w:rPr>
                <w:rFonts w:eastAsia="SimSun" w:cs="Times"/>
                <w:szCs w:val="20"/>
                <w:lang w:val="en-US" w:eastAsia="zh-CN"/>
              </w:rPr>
            </w:pPr>
            <w:r w:rsidRPr="00847CEE">
              <w:rPr>
                <w:rFonts w:eastAsia="SimSun" w:cs="Times"/>
                <w:szCs w:val="20"/>
                <w:lang w:val="en-US" w:eastAsia="zh-CN"/>
              </w:rPr>
              <w:t xml:space="preserve">FFS additional option: </w:t>
            </w:r>
            <w:proofErr w:type="spellStart"/>
            <w:r w:rsidRPr="00847CEE">
              <w:rPr>
                <w:rFonts w:eastAsia="SimSun" w:cs="Times"/>
                <w:szCs w:val="20"/>
                <w:lang w:val="en-US" w:eastAsia="zh-CN"/>
              </w:rPr>
              <w:t>gNB</w:t>
            </w:r>
            <w:proofErr w:type="spellEnd"/>
            <w:r w:rsidRPr="00847CEE">
              <w:rPr>
                <w:rFonts w:eastAsia="SimSun" w:cs="Times"/>
                <w:szCs w:val="20"/>
                <w:lang w:val="en-US" w:eastAsia="zh-CN"/>
              </w:rPr>
              <w:t xml:space="preserve"> can report to LMF the following set of measurements {multiple SRS-RSRP, multiple UL-AOAs (</w:t>
            </w:r>
            <w:proofErr w:type="spellStart"/>
            <w:r w:rsidRPr="00847CEE">
              <w:rPr>
                <w:rFonts w:eastAsia="SimSun" w:cs="Times"/>
                <w:szCs w:val="20"/>
                <w:lang w:val="en-US" w:eastAsia="zh-CN"/>
              </w:rPr>
              <w:t>AoA</w:t>
            </w:r>
            <w:proofErr w:type="spellEnd"/>
            <w:r w:rsidRPr="00847CEE">
              <w:rPr>
                <w:rFonts w:eastAsia="SimSun" w:cs="Times"/>
                <w:szCs w:val="20"/>
                <w:lang w:val="en-US" w:eastAsia="zh-CN"/>
              </w:rPr>
              <w:t>/</w:t>
            </w:r>
            <w:proofErr w:type="spellStart"/>
            <w:r w:rsidRPr="00847CEE">
              <w:rPr>
                <w:rFonts w:eastAsia="SimSun" w:cs="Times"/>
                <w:szCs w:val="20"/>
                <w:lang w:val="en-US" w:eastAsia="zh-CN"/>
              </w:rPr>
              <w:t>ZoA</w:t>
            </w:r>
            <w:proofErr w:type="spellEnd"/>
            <w:r w:rsidRPr="00847CEE">
              <w:rPr>
                <w:rFonts w:eastAsia="SimSun" w:cs="Times"/>
                <w:szCs w:val="20"/>
                <w:lang w:val="en-US" w:eastAsia="zh-CN"/>
              </w:rPr>
              <w:t xml:space="preserve"> pairs), one UL-RTOA, one-</w:t>
            </w:r>
            <w:proofErr w:type="spellStart"/>
            <w:r w:rsidRPr="00847CEE">
              <w:rPr>
                <w:rFonts w:eastAsia="SimSun" w:cs="Times"/>
                <w:szCs w:val="20"/>
                <w:lang w:val="en-US" w:eastAsia="zh-CN"/>
              </w:rPr>
              <w:t>gNB</w:t>
            </w:r>
            <w:proofErr w:type="spellEnd"/>
            <w:r w:rsidRPr="00847CEE">
              <w:rPr>
                <w:rFonts w:eastAsia="SimSun" w:cs="Times"/>
                <w:szCs w:val="20"/>
                <w:lang w:val="en-US" w:eastAsia="zh-CN"/>
              </w:rPr>
              <w:t xml:space="preserve"> Rx-Tx time difference}</w:t>
            </w:r>
          </w:p>
          <w:p w14:paraId="3099EB86" w14:textId="77777777" w:rsidR="00BB5CA7" w:rsidRPr="00847CEE" w:rsidRDefault="00BB5CA7" w:rsidP="00BB5CA7">
            <w:pPr>
              <w:numPr>
                <w:ilvl w:val="1"/>
                <w:numId w:val="64"/>
              </w:numPr>
              <w:rPr>
                <w:rFonts w:eastAsia="SimSun" w:cs="Times"/>
                <w:szCs w:val="20"/>
                <w:lang w:val="en-US" w:eastAsia="zh-CN"/>
              </w:rPr>
            </w:pPr>
            <w:r w:rsidRPr="00847CEE">
              <w:rPr>
                <w:rFonts w:eastAsia="SimSun" w:cs="Times"/>
                <w:szCs w:val="20"/>
                <w:lang w:val="en-US" w:eastAsia="zh-CN"/>
              </w:rPr>
              <w:t xml:space="preserve">All </w:t>
            </w:r>
            <w:proofErr w:type="spellStart"/>
            <w:r w:rsidRPr="00847CEE">
              <w:rPr>
                <w:rFonts w:eastAsia="SimSun" w:cs="Times"/>
                <w:szCs w:val="20"/>
                <w:lang w:val="en-US" w:eastAsia="zh-CN"/>
              </w:rPr>
              <w:t>gNB</w:t>
            </w:r>
            <w:proofErr w:type="spellEnd"/>
            <w:r w:rsidRPr="00847CEE">
              <w:rPr>
                <w:rFonts w:eastAsia="SimSun" w:cs="Times"/>
                <w:szCs w:val="20"/>
                <w:lang w:val="en-US" w:eastAsia="zh-CN"/>
              </w:rPr>
              <w:t xml:space="preserve"> measurements above are associated with SRS resource ID and timestamp, which are also reported to LMF</w:t>
            </w:r>
          </w:p>
          <w:p w14:paraId="1BED34CB" w14:textId="77777777" w:rsidR="00BB5CA7" w:rsidRPr="00847CEE" w:rsidRDefault="00BB5CA7" w:rsidP="00BB5CA7">
            <w:pPr>
              <w:numPr>
                <w:ilvl w:val="0"/>
                <w:numId w:val="64"/>
              </w:numPr>
              <w:rPr>
                <w:rFonts w:eastAsia="SimSun" w:cs="Times"/>
                <w:szCs w:val="20"/>
                <w:lang w:val="en-US" w:eastAsia="zh-CN"/>
              </w:rPr>
            </w:pPr>
            <w:r w:rsidRPr="00847CEE">
              <w:rPr>
                <w:rFonts w:eastAsia="SimSun" w:cs="Times"/>
                <w:szCs w:val="20"/>
                <w:lang w:val="en-US" w:eastAsia="zh-CN"/>
              </w:rPr>
              <w:t>For the first arrival path measurements on SRS for MIMO resource,</w:t>
            </w:r>
          </w:p>
          <w:p w14:paraId="760F23AA" w14:textId="77777777" w:rsidR="00BB5CA7" w:rsidRPr="00847CEE" w:rsidRDefault="00BB5CA7" w:rsidP="00BB5CA7">
            <w:pPr>
              <w:numPr>
                <w:ilvl w:val="1"/>
                <w:numId w:val="64"/>
              </w:numPr>
              <w:rPr>
                <w:rFonts w:eastAsia="SimSun" w:cs="Times"/>
                <w:szCs w:val="20"/>
                <w:lang w:val="en-US" w:eastAsia="zh-CN"/>
              </w:rPr>
            </w:pPr>
            <w:proofErr w:type="spellStart"/>
            <w:r w:rsidRPr="00847CEE">
              <w:rPr>
                <w:rFonts w:eastAsia="SimSun" w:cs="Times"/>
                <w:szCs w:val="20"/>
                <w:lang w:val="en-US" w:eastAsia="zh-CN"/>
              </w:rPr>
              <w:t>gNB</w:t>
            </w:r>
            <w:proofErr w:type="spellEnd"/>
            <w:r w:rsidRPr="00847CEE">
              <w:rPr>
                <w:rFonts w:eastAsia="SimSun" w:cs="Times"/>
                <w:szCs w:val="20"/>
                <w:lang w:val="en-US" w:eastAsia="zh-CN"/>
              </w:rPr>
              <w:t xml:space="preserve"> can report to LMF the following set of measurements {one SRS-RSRP, multiple UL-AOAs (</w:t>
            </w:r>
            <w:proofErr w:type="spellStart"/>
            <w:r w:rsidRPr="00847CEE">
              <w:rPr>
                <w:rFonts w:eastAsia="SimSun" w:cs="Times"/>
                <w:szCs w:val="20"/>
                <w:lang w:val="en-US" w:eastAsia="zh-CN"/>
              </w:rPr>
              <w:t>AoA</w:t>
            </w:r>
            <w:proofErr w:type="spellEnd"/>
            <w:r w:rsidRPr="00847CEE">
              <w:rPr>
                <w:rFonts w:eastAsia="SimSun" w:cs="Times"/>
                <w:szCs w:val="20"/>
                <w:lang w:val="en-US" w:eastAsia="zh-CN"/>
              </w:rPr>
              <w:t>/</w:t>
            </w:r>
            <w:proofErr w:type="spellStart"/>
            <w:r w:rsidRPr="00847CEE">
              <w:rPr>
                <w:rFonts w:eastAsia="SimSun" w:cs="Times"/>
                <w:szCs w:val="20"/>
                <w:lang w:val="en-US" w:eastAsia="zh-CN"/>
              </w:rPr>
              <w:t>ZoA</w:t>
            </w:r>
            <w:proofErr w:type="spellEnd"/>
            <w:r w:rsidRPr="00847CEE">
              <w:rPr>
                <w:rFonts w:eastAsia="SimSun" w:cs="Times"/>
                <w:szCs w:val="20"/>
                <w:lang w:val="en-US" w:eastAsia="zh-CN"/>
              </w:rPr>
              <w:t xml:space="preserve"> pairs), one UL-RTOA} </w:t>
            </w:r>
          </w:p>
          <w:p w14:paraId="3DD81B62" w14:textId="77777777" w:rsidR="00BB5CA7" w:rsidRPr="00847CEE" w:rsidRDefault="00BB5CA7" w:rsidP="00BB5CA7">
            <w:pPr>
              <w:numPr>
                <w:ilvl w:val="1"/>
                <w:numId w:val="64"/>
              </w:numPr>
              <w:rPr>
                <w:rFonts w:eastAsia="SimSun" w:cs="Times"/>
                <w:szCs w:val="20"/>
                <w:lang w:val="en-US" w:eastAsia="zh-CN"/>
              </w:rPr>
            </w:pPr>
            <w:r w:rsidRPr="00847CEE">
              <w:rPr>
                <w:rFonts w:eastAsia="SimSun" w:cs="Times"/>
                <w:szCs w:val="20"/>
                <w:lang w:val="en-US" w:eastAsia="zh-CN"/>
              </w:rPr>
              <w:t xml:space="preserve">FFS: </w:t>
            </w:r>
            <w:proofErr w:type="spellStart"/>
            <w:r w:rsidRPr="00847CEE">
              <w:rPr>
                <w:rFonts w:eastAsia="SimSun" w:cs="Times"/>
                <w:szCs w:val="20"/>
                <w:lang w:val="en-US" w:eastAsia="zh-CN"/>
              </w:rPr>
              <w:t>gNB</w:t>
            </w:r>
            <w:proofErr w:type="spellEnd"/>
            <w:r w:rsidRPr="00847CEE">
              <w:rPr>
                <w:rFonts w:eastAsia="SimSun" w:cs="Times"/>
                <w:szCs w:val="20"/>
                <w:lang w:val="en-US" w:eastAsia="zh-CN"/>
              </w:rPr>
              <w:t xml:space="preserve"> can report to LMF the following set of measurements {multiple SRS-RSRP, multiple UL-AOAs (</w:t>
            </w:r>
            <w:proofErr w:type="spellStart"/>
            <w:r w:rsidRPr="00847CEE">
              <w:rPr>
                <w:rFonts w:eastAsia="SimSun" w:cs="Times"/>
                <w:szCs w:val="20"/>
                <w:lang w:val="en-US" w:eastAsia="zh-CN"/>
              </w:rPr>
              <w:t>AoA</w:t>
            </w:r>
            <w:proofErr w:type="spellEnd"/>
            <w:r w:rsidRPr="00847CEE">
              <w:rPr>
                <w:rFonts w:eastAsia="SimSun" w:cs="Times"/>
                <w:szCs w:val="20"/>
                <w:lang w:val="en-US" w:eastAsia="zh-CN"/>
              </w:rPr>
              <w:t>/</w:t>
            </w:r>
            <w:proofErr w:type="spellStart"/>
            <w:r w:rsidRPr="00847CEE">
              <w:rPr>
                <w:rFonts w:eastAsia="SimSun" w:cs="Times"/>
                <w:szCs w:val="20"/>
                <w:lang w:val="en-US" w:eastAsia="zh-CN"/>
              </w:rPr>
              <w:t>ZoA</w:t>
            </w:r>
            <w:proofErr w:type="spellEnd"/>
            <w:r w:rsidRPr="00847CEE">
              <w:rPr>
                <w:rFonts w:eastAsia="SimSun" w:cs="Times"/>
                <w:szCs w:val="20"/>
                <w:lang w:val="en-US" w:eastAsia="zh-CN"/>
              </w:rPr>
              <w:t xml:space="preserve"> pairs), one UL-RTOA} </w:t>
            </w:r>
          </w:p>
          <w:p w14:paraId="269F445D" w14:textId="77777777" w:rsidR="00BB5CA7" w:rsidRPr="00847CEE" w:rsidRDefault="00BB5CA7" w:rsidP="00BB5CA7">
            <w:pPr>
              <w:numPr>
                <w:ilvl w:val="1"/>
                <w:numId w:val="64"/>
              </w:numPr>
              <w:rPr>
                <w:rFonts w:eastAsia="SimSun" w:cs="Times"/>
                <w:szCs w:val="20"/>
                <w:lang w:val="en-US" w:eastAsia="zh-CN"/>
              </w:rPr>
            </w:pPr>
            <w:r w:rsidRPr="00847CEE">
              <w:rPr>
                <w:rFonts w:eastAsia="SimSun" w:cs="Times"/>
                <w:szCs w:val="20"/>
                <w:lang w:val="en-US" w:eastAsia="zh-CN"/>
              </w:rPr>
              <w:t xml:space="preserve">All </w:t>
            </w:r>
            <w:proofErr w:type="spellStart"/>
            <w:r w:rsidRPr="00847CEE">
              <w:rPr>
                <w:rFonts w:eastAsia="SimSun" w:cs="Times"/>
                <w:szCs w:val="20"/>
                <w:lang w:val="en-US" w:eastAsia="zh-CN"/>
              </w:rPr>
              <w:t>gNB</w:t>
            </w:r>
            <w:proofErr w:type="spellEnd"/>
            <w:r w:rsidRPr="00847CEE">
              <w:rPr>
                <w:rFonts w:eastAsia="SimSun" w:cs="Times"/>
                <w:szCs w:val="20"/>
                <w:lang w:val="en-US" w:eastAsia="zh-CN"/>
              </w:rPr>
              <w:t xml:space="preserve"> measurements above are associated with SRS resource ID and timestamp, which are also reported to LMF</w:t>
            </w:r>
          </w:p>
          <w:p w14:paraId="470E5B62" w14:textId="77777777" w:rsidR="00BB5CA7" w:rsidRPr="00847CEE" w:rsidRDefault="00BB5CA7" w:rsidP="00BB5CA7">
            <w:pPr>
              <w:numPr>
                <w:ilvl w:val="1"/>
                <w:numId w:val="64"/>
              </w:numPr>
              <w:rPr>
                <w:rFonts w:eastAsia="SimSun" w:cs="Times"/>
                <w:szCs w:val="20"/>
                <w:lang w:val="en-US" w:eastAsia="zh-CN"/>
              </w:rPr>
            </w:pPr>
            <w:r w:rsidRPr="00847CEE">
              <w:rPr>
                <w:rFonts w:eastAsia="SimSun" w:cs="Times"/>
                <w:szCs w:val="20"/>
                <w:lang w:val="en-US" w:eastAsia="zh-CN"/>
              </w:rPr>
              <w:t>Note: The operation of SRS for MIMO is transparent to the UE</w:t>
            </w:r>
          </w:p>
          <w:p w14:paraId="0CD48FE7" w14:textId="77777777" w:rsidR="00BB5CA7" w:rsidRPr="00A64953" w:rsidRDefault="00BB5CA7" w:rsidP="00BB5CA7">
            <w:pPr>
              <w:rPr>
                <w:lang w:eastAsia="x-none"/>
              </w:rPr>
            </w:pPr>
          </w:p>
          <w:p w14:paraId="2C3243F8" w14:textId="77777777" w:rsidR="00EF159B" w:rsidRDefault="00EF159B" w:rsidP="00E37A0A">
            <w:pPr>
              <w:rPr>
                <w:rFonts w:ascii="Times New Roman" w:hAnsi="Times New Roman"/>
              </w:rPr>
            </w:pPr>
          </w:p>
        </w:tc>
      </w:tr>
    </w:tbl>
    <w:p w14:paraId="31C476A4" w14:textId="017C9F95" w:rsidR="006D30EA" w:rsidRDefault="006D30EA" w:rsidP="00520763">
      <w:pPr>
        <w:rPr>
          <w:rFonts w:ascii="Times New Roman" w:hAnsi="Times New Roman"/>
        </w:rPr>
      </w:pPr>
    </w:p>
    <w:p w14:paraId="76E710B2" w14:textId="340857A5" w:rsidR="00EF2A12" w:rsidRPr="00EF159B" w:rsidRDefault="00EF2A12" w:rsidP="00EF2A12">
      <w:pPr>
        <w:pStyle w:val="Heading2"/>
        <w:numPr>
          <w:ilvl w:val="0"/>
          <w:numId w:val="0"/>
        </w:numPr>
        <w:ind w:left="576" w:hanging="576"/>
        <w:rPr>
          <w:b w:val="0"/>
        </w:rPr>
      </w:pPr>
      <w:r w:rsidRPr="00EF159B">
        <w:rPr>
          <w:b w:val="0"/>
        </w:rPr>
        <w:t>RAN1#10</w:t>
      </w:r>
      <w:r>
        <w:rPr>
          <w:b w:val="0"/>
        </w:rPr>
        <w:t>7</w:t>
      </w:r>
      <w:r>
        <w:rPr>
          <w:b w:val="0"/>
        </w:rPr>
        <w:t>-</w:t>
      </w:r>
      <w:r w:rsidRPr="00EF159B">
        <w:rPr>
          <w:b w:val="0"/>
        </w:rPr>
        <w:t>e:</w:t>
      </w:r>
    </w:p>
    <w:tbl>
      <w:tblPr>
        <w:tblStyle w:val="TableGrid"/>
        <w:tblW w:w="0" w:type="auto"/>
        <w:tblLook w:val="04A0" w:firstRow="1" w:lastRow="0" w:firstColumn="1" w:lastColumn="0" w:noHBand="0" w:noVBand="1"/>
      </w:tblPr>
      <w:tblGrid>
        <w:gridCol w:w="9631"/>
      </w:tblGrid>
      <w:tr w:rsidR="00EF2A12" w14:paraId="34A0DF2B" w14:textId="77777777" w:rsidTr="00EF2A12">
        <w:tc>
          <w:tcPr>
            <w:tcW w:w="9631" w:type="dxa"/>
          </w:tcPr>
          <w:p w14:paraId="3F0FC6B5" w14:textId="77777777" w:rsidR="00EF2A12" w:rsidRDefault="00EF2A12" w:rsidP="00EF2A12">
            <w:pPr>
              <w:rPr>
                <w:lang w:eastAsia="x-none"/>
              </w:rPr>
            </w:pPr>
            <w:r>
              <w:rPr>
                <w:rFonts w:ascii="Times New Roman" w:hAnsi="Times New Roman"/>
              </w:rPr>
              <w:tab/>
            </w:r>
            <w:r w:rsidRPr="00382608">
              <w:rPr>
                <w:b/>
                <w:lang w:eastAsia="x-none"/>
              </w:rPr>
              <w:t>R1-2112566</w:t>
            </w:r>
            <w:r>
              <w:rPr>
                <w:lang w:eastAsia="x-none"/>
              </w:rPr>
              <w:tab/>
              <w:t>Feature Lead Summary#1 for E-mail Discussion [107-e-NR-ePos-02]</w:t>
            </w:r>
            <w:r>
              <w:rPr>
                <w:lang w:eastAsia="x-none"/>
              </w:rPr>
              <w:tab/>
              <w:t>Moderator (Intel Corporation)</w:t>
            </w:r>
          </w:p>
          <w:p w14:paraId="5B46EF3C" w14:textId="77777777" w:rsidR="00EF2A12" w:rsidRDefault="00EF2A12" w:rsidP="00EF2A12">
            <w:pPr>
              <w:rPr>
                <w:lang w:eastAsia="x-none"/>
              </w:rPr>
            </w:pPr>
          </w:p>
          <w:p w14:paraId="4B54B6B3" w14:textId="77777777" w:rsidR="00EF2A12" w:rsidRDefault="00EF2A12" w:rsidP="00EF2A12">
            <w:pPr>
              <w:rPr>
                <w:b/>
                <w:lang w:val="en-US"/>
              </w:rPr>
            </w:pPr>
            <w:r w:rsidRPr="00CE76F4">
              <w:rPr>
                <w:b/>
                <w:highlight w:val="green"/>
                <w:lang w:val="en-US"/>
              </w:rPr>
              <w:t>Agreement</w:t>
            </w:r>
          </w:p>
          <w:p w14:paraId="0BF1CC12" w14:textId="77777777" w:rsidR="00EF2A12" w:rsidRPr="00376759" w:rsidRDefault="00EF2A12" w:rsidP="006E21DC">
            <w:pPr>
              <w:numPr>
                <w:ilvl w:val="0"/>
                <w:numId w:val="80"/>
              </w:numPr>
              <w:spacing w:line="252" w:lineRule="auto"/>
              <w:jc w:val="both"/>
              <w:rPr>
                <w:rFonts w:ascii="Times New Roman" w:hAnsi="Times New Roman"/>
                <w:iCs/>
                <w:szCs w:val="20"/>
              </w:rPr>
            </w:pPr>
            <w:r w:rsidRPr="00376759">
              <w:rPr>
                <w:rFonts w:ascii="Times New Roman" w:hAnsi="Times New Roman"/>
                <w:iCs/>
                <w:szCs w:val="20"/>
              </w:rPr>
              <w:t xml:space="preserve">ARP location is associated with UL measurements for NR Positioning (UL AOA, UL-RTOA, UL SRS-RSRP, UL SRS-RSRPP and </w:t>
            </w:r>
            <w:proofErr w:type="spellStart"/>
            <w:r w:rsidRPr="00376759">
              <w:rPr>
                <w:rFonts w:ascii="Times New Roman" w:hAnsi="Times New Roman"/>
                <w:iCs/>
                <w:szCs w:val="20"/>
              </w:rPr>
              <w:t>gNB</w:t>
            </w:r>
            <w:proofErr w:type="spellEnd"/>
            <w:r w:rsidRPr="00376759">
              <w:rPr>
                <w:rFonts w:ascii="Times New Roman" w:hAnsi="Times New Roman"/>
                <w:iCs/>
                <w:szCs w:val="20"/>
              </w:rPr>
              <w:t xml:space="preserve"> Rx-Tx time difference measurements)</w:t>
            </w:r>
          </w:p>
          <w:p w14:paraId="562E7640" w14:textId="77777777" w:rsidR="00EF2A12" w:rsidRPr="00376759" w:rsidRDefault="00EF2A12" w:rsidP="006E21DC">
            <w:pPr>
              <w:numPr>
                <w:ilvl w:val="0"/>
                <w:numId w:val="80"/>
              </w:numPr>
              <w:spacing w:line="252" w:lineRule="auto"/>
              <w:jc w:val="both"/>
              <w:rPr>
                <w:rFonts w:ascii="Times New Roman" w:hAnsi="Times New Roman"/>
                <w:iCs/>
                <w:szCs w:val="20"/>
              </w:rPr>
            </w:pPr>
            <w:r w:rsidRPr="00376759">
              <w:rPr>
                <w:rFonts w:ascii="Times New Roman" w:hAnsi="Times New Roman"/>
                <w:iCs/>
                <w:szCs w:val="20"/>
              </w:rPr>
              <w:t xml:space="preserve">Use of ARP ID for potential overhead reduction in </w:t>
            </w:r>
            <w:proofErr w:type="spellStart"/>
            <w:r w:rsidRPr="00376759">
              <w:rPr>
                <w:rFonts w:ascii="Times New Roman" w:hAnsi="Times New Roman"/>
                <w:iCs/>
                <w:szCs w:val="20"/>
              </w:rPr>
              <w:t>NRPPa</w:t>
            </w:r>
            <w:proofErr w:type="spellEnd"/>
            <w:r w:rsidRPr="00376759">
              <w:rPr>
                <w:rFonts w:ascii="Times New Roman" w:hAnsi="Times New Roman"/>
                <w:iCs/>
                <w:szCs w:val="20"/>
              </w:rPr>
              <w:t xml:space="preserve"> </w:t>
            </w:r>
            <w:proofErr w:type="spellStart"/>
            <w:r w:rsidRPr="00376759">
              <w:rPr>
                <w:rFonts w:ascii="Times New Roman" w:hAnsi="Times New Roman"/>
                <w:iCs/>
                <w:szCs w:val="20"/>
              </w:rPr>
              <w:t>signaling</w:t>
            </w:r>
            <w:proofErr w:type="spellEnd"/>
            <w:r w:rsidRPr="00376759">
              <w:rPr>
                <w:rFonts w:ascii="Times New Roman" w:hAnsi="Times New Roman"/>
                <w:iCs/>
                <w:szCs w:val="20"/>
              </w:rPr>
              <w:t xml:space="preserve"> is up to RAN3</w:t>
            </w:r>
          </w:p>
          <w:p w14:paraId="4F7B596E" w14:textId="77777777" w:rsidR="00EF2A12" w:rsidRPr="00376759" w:rsidRDefault="00EF2A12" w:rsidP="006E21DC">
            <w:pPr>
              <w:numPr>
                <w:ilvl w:val="0"/>
                <w:numId w:val="80"/>
              </w:numPr>
              <w:spacing w:line="252" w:lineRule="auto"/>
              <w:jc w:val="both"/>
              <w:rPr>
                <w:rFonts w:ascii="Times New Roman" w:hAnsi="Times New Roman"/>
                <w:iCs/>
                <w:szCs w:val="20"/>
              </w:rPr>
            </w:pPr>
            <w:r w:rsidRPr="00376759">
              <w:rPr>
                <w:rFonts w:ascii="Times New Roman" w:hAnsi="Times New Roman"/>
                <w:iCs/>
                <w:szCs w:val="20"/>
              </w:rPr>
              <w:t xml:space="preserve">Send LS to RAN3 to enable relevant </w:t>
            </w:r>
            <w:proofErr w:type="spellStart"/>
            <w:r w:rsidRPr="00376759">
              <w:rPr>
                <w:rFonts w:ascii="Times New Roman" w:hAnsi="Times New Roman"/>
                <w:iCs/>
                <w:szCs w:val="20"/>
              </w:rPr>
              <w:t>signaling</w:t>
            </w:r>
            <w:proofErr w:type="spellEnd"/>
            <w:r w:rsidRPr="00376759">
              <w:rPr>
                <w:rFonts w:ascii="Times New Roman" w:hAnsi="Times New Roman"/>
                <w:iCs/>
                <w:szCs w:val="20"/>
              </w:rPr>
              <w:t xml:space="preserve"> in RAN3 specification</w:t>
            </w:r>
          </w:p>
          <w:p w14:paraId="4A22A52E" w14:textId="77777777" w:rsidR="00EF2A12" w:rsidRDefault="00EF2A12" w:rsidP="00EF2A12">
            <w:pPr>
              <w:rPr>
                <w:lang w:eastAsia="x-none"/>
              </w:rPr>
            </w:pPr>
          </w:p>
          <w:p w14:paraId="2E27B5D8" w14:textId="77777777" w:rsidR="00EF2A12" w:rsidRPr="00650B64" w:rsidRDefault="00EF2A12" w:rsidP="00EF2A12">
            <w:pPr>
              <w:rPr>
                <w:lang w:eastAsia="x-none"/>
              </w:rPr>
            </w:pPr>
            <w:r w:rsidRPr="00650B64">
              <w:rPr>
                <w:rFonts w:hint="eastAsia"/>
                <w:lang w:eastAsia="x-none"/>
              </w:rPr>
              <w:t>R1-211</w:t>
            </w:r>
            <w:r w:rsidRPr="00650B64">
              <w:rPr>
                <w:lang w:eastAsia="x-none"/>
              </w:rPr>
              <w:t>2739</w:t>
            </w:r>
            <w:r w:rsidRPr="00650B64">
              <w:rPr>
                <w:rFonts w:hint="eastAsia"/>
                <w:lang w:eastAsia="x-none"/>
              </w:rPr>
              <w:tab/>
              <w:t>[DRA</w:t>
            </w:r>
            <w:r w:rsidRPr="00650B64">
              <w:rPr>
                <w:lang w:eastAsia="x-none"/>
              </w:rPr>
              <w:t xml:space="preserve">FT] LS on </w:t>
            </w:r>
            <w:r w:rsidRPr="00650B64">
              <w:t>ARP location association with UL measurements for NR positioning</w:t>
            </w:r>
            <w:r w:rsidRPr="00650B64">
              <w:tab/>
              <w:t>Moderator (Intel)</w:t>
            </w:r>
          </w:p>
          <w:p w14:paraId="4477FB08" w14:textId="77777777" w:rsidR="00EF2A12" w:rsidRDefault="00EF2A12" w:rsidP="00EF2A12">
            <w:pPr>
              <w:rPr>
                <w:lang w:eastAsia="x-none"/>
              </w:rPr>
            </w:pPr>
            <w:r w:rsidRPr="00650B64">
              <w:rPr>
                <w:rFonts w:hint="eastAsia"/>
                <w:lang w:eastAsia="x-none"/>
              </w:rPr>
              <w:t xml:space="preserve">Final LS endorsed in </w:t>
            </w:r>
            <w:r w:rsidRPr="00650B64">
              <w:rPr>
                <w:highlight w:val="green"/>
                <w:lang w:eastAsia="x-none"/>
              </w:rPr>
              <w:t>R1-2112740</w:t>
            </w:r>
            <w:r w:rsidRPr="00650B64">
              <w:rPr>
                <w:rFonts w:hint="eastAsia"/>
                <w:lang w:eastAsia="x-none"/>
              </w:rPr>
              <w:t>.</w:t>
            </w:r>
          </w:p>
          <w:p w14:paraId="49E63A65" w14:textId="77777777" w:rsidR="00EF2A12" w:rsidRPr="00DD63B2" w:rsidRDefault="00EF2A12" w:rsidP="00EF2A12">
            <w:pPr>
              <w:rPr>
                <w:lang w:eastAsia="x-none"/>
              </w:rPr>
            </w:pPr>
          </w:p>
          <w:p w14:paraId="205B2264" w14:textId="77777777" w:rsidR="00EF2A12" w:rsidRPr="007A4449" w:rsidRDefault="00EF2A12" w:rsidP="00EF2A12">
            <w:pPr>
              <w:pStyle w:val="3GPPText"/>
              <w:rPr>
                <w:b/>
                <w:bCs/>
                <w:sz w:val="20"/>
              </w:rPr>
            </w:pPr>
            <w:r w:rsidRPr="007A4449">
              <w:rPr>
                <w:b/>
                <w:bCs/>
                <w:sz w:val="20"/>
                <w:highlight w:val="green"/>
              </w:rPr>
              <w:t>Agreement</w:t>
            </w:r>
          </w:p>
          <w:p w14:paraId="634306CE" w14:textId="77777777" w:rsidR="00EF2A12" w:rsidRPr="007A4449" w:rsidRDefault="00EF2A12" w:rsidP="00EF2A12">
            <w:pPr>
              <w:pStyle w:val="3GPPAgreements"/>
              <w:numPr>
                <w:ilvl w:val="0"/>
                <w:numId w:val="0"/>
              </w:numPr>
              <w:autoSpaceDE/>
              <w:autoSpaceDN/>
              <w:adjustRightInd/>
              <w:ind w:left="284" w:hanging="284"/>
              <w:jc w:val="left"/>
              <w:rPr>
                <w:sz w:val="20"/>
              </w:rPr>
            </w:pPr>
            <w:r w:rsidRPr="007A4449">
              <w:rPr>
                <w:sz w:val="20"/>
              </w:rPr>
              <w:t>Definition for UL SRS-RSRPP:</w:t>
            </w:r>
          </w:p>
          <w:p w14:paraId="1D68FAAF" w14:textId="77777777" w:rsidR="00EF2A12" w:rsidRPr="007A4449" w:rsidRDefault="00EF2A12" w:rsidP="00EF2A12">
            <w:pPr>
              <w:pStyle w:val="3GPPAgreements"/>
              <w:numPr>
                <w:ilvl w:val="0"/>
                <w:numId w:val="0"/>
              </w:numPr>
              <w:rPr>
                <w:sz w:val="20"/>
              </w:rPr>
            </w:pPr>
            <w:r w:rsidRPr="007A4449">
              <w:rPr>
                <w:b/>
                <w:sz w:val="20"/>
              </w:rPr>
              <w:t>Definition</w:t>
            </w:r>
          </w:p>
          <w:p w14:paraId="5F65C9FD" w14:textId="77777777" w:rsidR="00EF2A12" w:rsidRPr="007A4449" w:rsidRDefault="00EF2A12" w:rsidP="006E21DC">
            <w:pPr>
              <w:pStyle w:val="3GPPAgreements"/>
              <w:numPr>
                <w:ilvl w:val="0"/>
                <w:numId w:val="81"/>
              </w:numPr>
              <w:overflowPunct/>
              <w:autoSpaceDE/>
              <w:autoSpaceDN/>
              <w:adjustRightInd/>
              <w:spacing w:before="0" w:after="120"/>
              <w:ind w:left="284" w:hanging="284"/>
              <w:jc w:val="left"/>
              <w:textAlignment w:val="auto"/>
              <w:rPr>
                <w:sz w:val="20"/>
              </w:rPr>
            </w:pPr>
            <w:r w:rsidRPr="007A4449">
              <w:rPr>
                <w:sz w:val="20"/>
              </w:rPr>
              <w:t xml:space="preserve">UL SRS reference signal received path power (UL SRS-RSRPP) is defined as the power of the received UL SRS signal configured for the measurement at the </w:t>
            </w:r>
            <w:proofErr w:type="spellStart"/>
            <w:r w:rsidRPr="007A4449">
              <w:rPr>
                <w:sz w:val="20"/>
              </w:rPr>
              <w:t>i-th</w:t>
            </w:r>
            <w:proofErr w:type="spellEnd"/>
            <w:r w:rsidRPr="007A4449">
              <w:rPr>
                <w:sz w:val="20"/>
              </w:rPr>
              <w:t xml:space="preserve"> path delay of the channel response, where UL SRS-RSRPP for 1st path delay is the power corresponding to the first detected path.</w:t>
            </w:r>
          </w:p>
          <w:p w14:paraId="5F02D483" w14:textId="77777777" w:rsidR="00EF2A12" w:rsidRPr="007A4449" w:rsidRDefault="00EF2A12" w:rsidP="006E21DC">
            <w:pPr>
              <w:pStyle w:val="3GPPAgreements"/>
              <w:numPr>
                <w:ilvl w:val="2"/>
                <w:numId w:val="81"/>
              </w:numPr>
              <w:overflowPunct/>
              <w:autoSpaceDE/>
              <w:autoSpaceDN/>
              <w:adjustRightInd/>
              <w:spacing w:before="0" w:after="120"/>
              <w:ind w:left="851" w:hanging="284"/>
              <w:jc w:val="left"/>
              <w:textAlignment w:val="auto"/>
              <w:rPr>
                <w:sz w:val="20"/>
              </w:rPr>
            </w:pPr>
            <w:r w:rsidRPr="00826424">
              <w:rPr>
                <w:sz w:val="20"/>
                <w:highlight w:val="darkYellow"/>
              </w:rPr>
              <w:t>Working assumption</w:t>
            </w:r>
            <w:r w:rsidRPr="007A4449">
              <w:rPr>
                <w:sz w:val="20"/>
              </w:rPr>
              <w:t xml:space="preserve">: For frequency range 1, the reference point for the UL SRS-RSRPP shall be the antenna connector of the </w:t>
            </w:r>
            <w:proofErr w:type="spellStart"/>
            <w:r w:rsidRPr="007A4449">
              <w:rPr>
                <w:sz w:val="20"/>
              </w:rPr>
              <w:t>gNB</w:t>
            </w:r>
            <w:proofErr w:type="spellEnd"/>
            <w:r w:rsidRPr="007A4449">
              <w:rPr>
                <w:sz w:val="20"/>
              </w:rPr>
              <w:t xml:space="preserve">. For frequency range 2, UL SRS-RSRPP shall be measured based on the combined signal from antenna elements corresponding to a given receiver branch. </w:t>
            </w:r>
          </w:p>
          <w:p w14:paraId="0A9F8B1F" w14:textId="77777777" w:rsidR="00EF2A12" w:rsidRPr="007A4449" w:rsidRDefault="00EF2A12" w:rsidP="006E21DC">
            <w:pPr>
              <w:pStyle w:val="3GPPAgreements"/>
              <w:numPr>
                <w:ilvl w:val="2"/>
                <w:numId w:val="81"/>
              </w:numPr>
              <w:overflowPunct/>
              <w:autoSpaceDE/>
              <w:autoSpaceDN/>
              <w:adjustRightInd/>
              <w:spacing w:before="0" w:after="120"/>
              <w:ind w:left="851" w:hanging="284"/>
              <w:jc w:val="left"/>
              <w:textAlignment w:val="auto"/>
              <w:rPr>
                <w:sz w:val="20"/>
              </w:rPr>
            </w:pPr>
            <w:r w:rsidRPr="007A4449">
              <w:rPr>
                <w:sz w:val="20"/>
              </w:rPr>
              <w:t xml:space="preserve">FFS: For frequency range 1 and 2, if receiver diversity is in use by the </w:t>
            </w:r>
            <w:proofErr w:type="spellStart"/>
            <w:r w:rsidRPr="007A4449">
              <w:rPr>
                <w:sz w:val="20"/>
              </w:rPr>
              <w:t>gNB</w:t>
            </w:r>
            <w:proofErr w:type="spellEnd"/>
            <w:r w:rsidRPr="007A4449">
              <w:rPr>
                <w:sz w:val="20"/>
              </w:rPr>
              <w:t>, the reported UL SRS-RSRPP value shall not be lower than the corresponding UL SRS-RSRPP of any of the individual receiver branches</w:t>
            </w:r>
          </w:p>
          <w:p w14:paraId="25A8DC76" w14:textId="77777777" w:rsidR="00EF2A12" w:rsidRPr="007A4449" w:rsidRDefault="00EF2A12" w:rsidP="006E21DC">
            <w:pPr>
              <w:pStyle w:val="3GPPAgreements"/>
              <w:numPr>
                <w:ilvl w:val="2"/>
                <w:numId w:val="81"/>
              </w:numPr>
              <w:overflowPunct/>
              <w:autoSpaceDE/>
              <w:autoSpaceDN/>
              <w:adjustRightInd/>
              <w:spacing w:before="0" w:after="120"/>
              <w:ind w:left="851" w:hanging="284"/>
              <w:jc w:val="left"/>
              <w:textAlignment w:val="auto"/>
              <w:rPr>
                <w:sz w:val="20"/>
              </w:rPr>
            </w:pPr>
            <w:r w:rsidRPr="007A4449">
              <w:rPr>
                <w:sz w:val="20"/>
              </w:rPr>
              <w:t>FFS: Note: First and additional paths RSRP, when provided in the same report, use the same RX branch(</w:t>
            </w:r>
            <w:proofErr w:type="spellStart"/>
            <w:r w:rsidRPr="007A4449">
              <w:rPr>
                <w:sz w:val="20"/>
              </w:rPr>
              <w:t>es</w:t>
            </w:r>
            <w:proofErr w:type="spellEnd"/>
            <w:r w:rsidRPr="007A4449">
              <w:rPr>
                <w:sz w:val="20"/>
              </w:rPr>
              <w:t>) selected for the first arrival path and for the UL SRS-RSRP if the UL SRS-RSRP is reported</w:t>
            </w:r>
          </w:p>
          <w:p w14:paraId="5A1E572F" w14:textId="77777777" w:rsidR="00EF2A12" w:rsidRPr="007A4449" w:rsidRDefault="00EF2A12" w:rsidP="006E21DC">
            <w:pPr>
              <w:pStyle w:val="3GPPAgreements"/>
              <w:numPr>
                <w:ilvl w:val="1"/>
                <w:numId w:val="81"/>
              </w:numPr>
              <w:overflowPunct/>
              <w:autoSpaceDE/>
              <w:autoSpaceDN/>
              <w:adjustRightInd/>
              <w:spacing w:before="0" w:after="120"/>
              <w:jc w:val="left"/>
              <w:textAlignment w:val="auto"/>
              <w:rPr>
                <w:sz w:val="20"/>
              </w:rPr>
            </w:pPr>
            <w:r w:rsidRPr="007A4449">
              <w:rPr>
                <w:sz w:val="20"/>
              </w:rPr>
              <w:t>FFS: whether/how to capture the note in the specifications</w:t>
            </w:r>
          </w:p>
          <w:p w14:paraId="59038861" w14:textId="77777777" w:rsidR="00EF2A12" w:rsidRPr="006D6467" w:rsidRDefault="00EF2A12" w:rsidP="00EF2A12">
            <w:pPr>
              <w:rPr>
                <w:lang w:val="en-US" w:eastAsia="x-none"/>
              </w:rPr>
            </w:pPr>
            <w:r>
              <w:rPr>
                <w:rFonts w:hint="eastAsia"/>
                <w:lang w:val="en-US" w:eastAsia="x-none"/>
              </w:rPr>
              <w:t>Send LS to RAN4</w:t>
            </w:r>
          </w:p>
          <w:p w14:paraId="7793D710" w14:textId="77777777" w:rsidR="00EF2A12" w:rsidRDefault="00EF2A12" w:rsidP="00EF2A12">
            <w:pPr>
              <w:rPr>
                <w:lang w:eastAsia="x-none"/>
              </w:rPr>
            </w:pPr>
          </w:p>
          <w:p w14:paraId="7DAE7B3E" w14:textId="77777777" w:rsidR="00EF2A12" w:rsidRPr="00826424" w:rsidRDefault="00EF2A12" w:rsidP="00EF2A12">
            <w:pPr>
              <w:rPr>
                <w:lang w:eastAsia="x-none"/>
              </w:rPr>
            </w:pPr>
            <w:r w:rsidRPr="00826424">
              <w:rPr>
                <w:rFonts w:hint="eastAsia"/>
                <w:lang w:eastAsia="x-none"/>
              </w:rPr>
              <w:t>R1-211</w:t>
            </w:r>
            <w:r w:rsidRPr="00826424">
              <w:rPr>
                <w:lang w:eastAsia="x-none"/>
              </w:rPr>
              <w:t>2743</w:t>
            </w:r>
            <w:r w:rsidRPr="00826424">
              <w:rPr>
                <w:rFonts w:hint="eastAsia"/>
                <w:lang w:eastAsia="x-none"/>
              </w:rPr>
              <w:tab/>
              <w:t>[DRA</w:t>
            </w:r>
            <w:r w:rsidRPr="00826424">
              <w:rPr>
                <w:lang w:eastAsia="x-none"/>
              </w:rPr>
              <w:t xml:space="preserve">FT] LS on </w:t>
            </w:r>
            <w:r w:rsidRPr="00826424">
              <w:t>UL SRS-RSRPP definition</w:t>
            </w:r>
            <w:r w:rsidRPr="00826424">
              <w:tab/>
              <w:t>Moderator (Intel)</w:t>
            </w:r>
          </w:p>
          <w:p w14:paraId="29BAF23C" w14:textId="77777777" w:rsidR="00EF2A12" w:rsidRDefault="00EF2A12" w:rsidP="00EF2A12">
            <w:pPr>
              <w:rPr>
                <w:lang w:eastAsia="x-none"/>
              </w:rPr>
            </w:pPr>
            <w:r w:rsidRPr="00826424">
              <w:rPr>
                <w:rFonts w:hint="eastAsia"/>
                <w:lang w:eastAsia="x-none"/>
              </w:rPr>
              <w:lastRenderedPageBreak/>
              <w:t xml:space="preserve">Final LS endorsed in </w:t>
            </w:r>
            <w:r w:rsidRPr="00826424">
              <w:rPr>
                <w:highlight w:val="green"/>
                <w:lang w:eastAsia="x-none"/>
              </w:rPr>
              <w:t>R1-2112744</w:t>
            </w:r>
            <w:r w:rsidRPr="00826424">
              <w:rPr>
                <w:rFonts w:hint="eastAsia"/>
                <w:lang w:eastAsia="x-none"/>
              </w:rPr>
              <w:t>.</w:t>
            </w:r>
          </w:p>
          <w:p w14:paraId="03EBB341" w14:textId="77777777" w:rsidR="00EF2A12" w:rsidRDefault="00EF2A12" w:rsidP="00EF2A12">
            <w:pPr>
              <w:rPr>
                <w:lang w:eastAsia="x-none"/>
              </w:rPr>
            </w:pPr>
          </w:p>
          <w:p w14:paraId="044874B9" w14:textId="77777777" w:rsidR="00EF2A12" w:rsidRDefault="00EF2A12" w:rsidP="00EF2A12">
            <w:pPr>
              <w:rPr>
                <w:lang w:eastAsia="x-none"/>
              </w:rPr>
            </w:pPr>
          </w:p>
          <w:p w14:paraId="6AB281D8" w14:textId="77777777" w:rsidR="00EF2A12" w:rsidRDefault="00EF2A12" w:rsidP="00EF2A12">
            <w:pPr>
              <w:rPr>
                <w:lang w:eastAsia="x-none"/>
              </w:rPr>
            </w:pPr>
            <w:r w:rsidRPr="0007573E">
              <w:rPr>
                <w:b/>
                <w:lang w:eastAsia="x-none"/>
              </w:rPr>
              <w:t>R1-2112567</w:t>
            </w:r>
            <w:r>
              <w:rPr>
                <w:lang w:eastAsia="x-none"/>
              </w:rPr>
              <w:tab/>
              <w:t>Feature Lead Summary#2 for E-mail Discussion [107-e-NR-ePos-02]</w:t>
            </w:r>
            <w:r>
              <w:rPr>
                <w:lang w:eastAsia="x-none"/>
              </w:rPr>
              <w:tab/>
              <w:t>Moderator (Intel Corporation)</w:t>
            </w:r>
          </w:p>
          <w:p w14:paraId="5D2C34DA" w14:textId="77777777" w:rsidR="00EF2A12" w:rsidRDefault="00EF2A12" w:rsidP="00EF2A12">
            <w:pPr>
              <w:rPr>
                <w:lang w:eastAsia="x-none"/>
              </w:rPr>
            </w:pPr>
            <w:r>
              <w:rPr>
                <w:lang w:eastAsia="x-none"/>
              </w:rPr>
              <w:t>R1-2112568</w:t>
            </w:r>
            <w:r>
              <w:rPr>
                <w:lang w:eastAsia="x-none"/>
              </w:rPr>
              <w:tab/>
              <w:t>Feature Lead Summary#3 for E-mail Discussion [107-e-NR-ePos-02]</w:t>
            </w:r>
            <w:r>
              <w:rPr>
                <w:lang w:eastAsia="x-none"/>
              </w:rPr>
              <w:tab/>
              <w:t>Moderator (Intel Corporation)</w:t>
            </w:r>
          </w:p>
          <w:p w14:paraId="03F472EE" w14:textId="77777777" w:rsidR="00EF2A12" w:rsidRDefault="00EF2A12" w:rsidP="00EF2A12">
            <w:pPr>
              <w:rPr>
                <w:lang w:eastAsia="x-none"/>
              </w:rPr>
            </w:pPr>
          </w:p>
          <w:p w14:paraId="53E9BEDF" w14:textId="77777777" w:rsidR="00EF2A12" w:rsidRPr="001E6F83" w:rsidRDefault="00EF2A12" w:rsidP="00EF2A12">
            <w:pPr>
              <w:shd w:val="clear" w:color="auto" w:fill="FFFFFF"/>
            </w:pPr>
            <w:r w:rsidRPr="0007573E">
              <w:rPr>
                <w:b/>
                <w:bCs/>
                <w:color w:val="354052"/>
                <w:highlight w:val="green"/>
                <w:u w:val="single"/>
              </w:rPr>
              <w:t>Agreement</w:t>
            </w:r>
          </w:p>
          <w:p w14:paraId="494C4382" w14:textId="77777777" w:rsidR="00EF2A12" w:rsidRPr="00FF12AD" w:rsidRDefault="00EF2A12" w:rsidP="00EF2A12">
            <w:pPr>
              <w:pStyle w:val="ListParagraph"/>
              <w:shd w:val="clear" w:color="auto" w:fill="FFFFFF"/>
              <w:spacing w:after="60"/>
              <w:ind w:leftChars="0" w:left="0"/>
              <w:jc w:val="both"/>
              <w:rPr>
                <w:rFonts w:ascii="Times New Roman" w:eastAsia="SimSun" w:hAnsi="Times New Roman"/>
                <w:lang w:eastAsia="zh-CN"/>
              </w:rPr>
            </w:pPr>
            <w:r w:rsidRPr="00FF12AD">
              <w:rPr>
                <w:rFonts w:ascii="Times New Roman" w:eastAsia="SimSun" w:hAnsi="Times New Roman"/>
                <w:lang w:eastAsia="zh-CN"/>
              </w:rPr>
              <w:t>Apply the following changes to the definition for UL SRS-RSRPP in the previous agreement:</w:t>
            </w:r>
          </w:p>
          <w:p w14:paraId="0DC6AB8B" w14:textId="77777777" w:rsidR="00EF2A12" w:rsidRPr="00FF12AD" w:rsidRDefault="00EF2A12" w:rsidP="00EF2A12">
            <w:pPr>
              <w:shd w:val="clear" w:color="auto" w:fill="FFFFFF"/>
              <w:spacing w:after="60"/>
              <w:rPr>
                <w:rFonts w:eastAsia="Calibri"/>
              </w:rPr>
            </w:pPr>
            <w:r w:rsidRPr="00FF12AD">
              <w:rPr>
                <w:b/>
                <w:bCs/>
              </w:rPr>
              <w:t>Definition</w:t>
            </w:r>
            <w:r w:rsidRPr="00FF12AD">
              <w:t xml:space="preserve"> </w:t>
            </w:r>
          </w:p>
          <w:p w14:paraId="19AFBAC1" w14:textId="77777777" w:rsidR="00EF2A12" w:rsidRPr="00FF12AD" w:rsidRDefault="00EF2A12" w:rsidP="00EF2A12">
            <w:pPr>
              <w:shd w:val="clear" w:color="auto" w:fill="FFFFFF"/>
              <w:spacing w:after="60"/>
              <w:rPr>
                <w:lang w:eastAsia="x-none"/>
              </w:rPr>
            </w:pPr>
            <w:r w:rsidRPr="00FF12AD">
              <w:rPr>
                <w:lang w:eastAsia="x-none"/>
              </w:rPr>
              <w:t xml:space="preserve">UL SRS reference signal received path power (UL SRS-RSRPP) is defined as the power of the received UL SRS signal configured for the measurement at the </w:t>
            </w:r>
            <w:proofErr w:type="spellStart"/>
            <w:r w:rsidRPr="00FF12AD">
              <w:rPr>
                <w:lang w:eastAsia="x-none"/>
              </w:rPr>
              <w:t>i-th</w:t>
            </w:r>
            <w:proofErr w:type="spellEnd"/>
            <w:r w:rsidRPr="00FF12AD">
              <w:rPr>
                <w:lang w:eastAsia="x-none"/>
              </w:rPr>
              <w:t xml:space="preserve"> path delay of the channel response, where UL SRS-RSRPP for 1st path delay is the power corresponding to the first detected path. </w:t>
            </w:r>
          </w:p>
          <w:p w14:paraId="059C4DFE" w14:textId="77777777" w:rsidR="00EF2A12" w:rsidRPr="00FF12AD" w:rsidRDefault="00EF2A12" w:rsidP="006E21DC">
            <w:pPr>
              <w:numPr>
                <w:ilvl w:val="0"/>
                <w:numId w:val="82"/>
              </w:numPr>
              <w:shd w:val="clear" w:color="auto" w:fill="FFFFFF"/>
              <w:spacing w:after="60"/>
            </w:pPr>
            <w:r w:rsidRPr="00826424">
              <w:rPr>
                <w:highlight w:val="darkYellow"/>
                <w:lang w:eastAsia="x-none"/>
              </w:rPr>
              <w:t>Working assumption</w:t>
            </w:r>
            <w:r w:rsidRPr="00FF12AD">
              <w:rPr>
                <w:lang w:eastAsia="x-none"/>
              </w:rPr>
              <w:t xml:space="preserve">: For frequency range 1, the reference point for the UL SRS-RSRPP shall be the antenna connector of the </w:t>
            </w:r>
            <w:proofErr w:type="spellStart"/>
            <w:r w:rsidRPr="00FF12AD">
              <w:rPr>
                <w:lang w:eastAsia="x-none"/>
              </w:rPr>
              <w:t>gNB</w:t>
            </w:r>
            <w:proofErr w:type="spellEnd"/>
            <w:r w:rsidRPr="00FF12AD">
              <w:rPr>
                <w:lang w:eastAsia="x-none"/>
              </w:rPr>
              <w:t xml:space="preserve">. For frequency range 2, UL SRS-RSRPP shall be measured based on the combined signal from antenna elements corresponding to a given receiver branch. </w:t>
            </w:r>
          </w:p>
          <w:p w14:paraId="5868AE83" w14:textId="77777777" w:rsidR="00EF2A12" w:rsidRPr="00FF12AD" w:rsidRDefault="00EF2A12" w:rsidP="006E21DC">
            <w:pPr>
              <w:pStyle w:val="3GPPAgreements"/>
              <w:numPr>
                <w:ilvl w:val="0"/>
                <w:numId w:val="82"/>
              </w:numPr>
              <w:overflowPunct/>
              <w:autoSpaceDE/>
              <w:autoSpaceDN/>
              <w:adjustRightInd/>
              <w:spacing w:before="0" w:after="120"/>
              <w:jc w:val="left"/>
              <w:textAlignment w:val="auto"/>
              <w:rPr>
                <w:strike/>
                <w:color w:val="FF0000"/>
                <w:sz w:val="20"/>
              </w:rPr>
            </w:pPr>
            <w:r w:rsidRPr="00FF12AD">
              <w:rPr>
                <w:strike/>
                <w:color w:val="FF0000"/>
                <w:sz w:val="20"/>
              </w:rPr>
              <w:t xml:space="preserve">FFS: For frequency range 1 and 2, if receiver diversity is in use by the </w:t>
            </w:r>
            <w:proofErr w:type="spellStart"/>
            <w:r w:rsidRPr="00FF12AD">
              <w:rPr>
                <w:strike/>
                <w:color w:val="FF0000"/>
                <w:sz w:val="20"/>
              </w:rPr>
              <w:t>gNB</w:t>
            </w:r>
            <w:proofErr w:type="spellEnd"/>
            <w:r w:rsidRPr="00FF12AD">
              <w:rPr>
                <w:strike/>
                <w:color w:val="FF0000"/>
                <w:sz w:val="20"/>
              </w:rPr>
              <w:t>, the reported UL SRS-RSRPP value shall not be lower than the corresponding UL SRS-RSRPP of any of the individual receiver branches</w:t>
            </w:r>
          </w:p>
          <w:p w14:paraId="42FBBBFE" w14:textId="77777777" w:rsidR="00EF2A12" w:rsidRPr="00FF12AD" w:rsidRDefault="00EF2A12" w:rsidP="006E21DC">
            <w:pPr>
              <w:pStyle w:val="3GPPAgreements"/>
              <w:numPr>
                <w:ilvl w:val="0"/>
                <w:numId w:val="82"/>
              </w:numPr>
              <w:overflowPunct/>
              <w:autoSpaceDE/>
              <w:autoSpaceDN/>
              <w:adjustRightInd/>
              <w:spacing w:before="0" w:after="120"/>
              <w:jc w:val="left"/>
              <w:textAlignment w:val="auto"/>
              <w:rPr>
                <w:strike/>
                <w:color w:val="FF0000"/>
                <w:sz w:val="20"/>
              </w:rPr>
            </w:pPr>
            <w:r w:rsidRPr="00FF12AD">
              <w:rPr>
                <w:strike/>
                <w:color w:val="FF0000"/>
                <w:sz w:val="20"/>
              </w:rPr>
              <w:t>FFS: Note: First and additional paths RSRP, when provided in the same report, use the same RX branch(</w:t>
            </w:r>
            <w:proofErr w:type="spellStart"/>
            <w:r w:rsidRPr="00FF12AD">
              <w:rPr>
                <w:strike/>
                <w:color w:val="FF0000"/>
                <w:sz w:val="20"/>
              </w:rPr>
              <w:t>es</w:t>
            </w:r>
            <w:proofErr w:type="spellEnd"/>
            <w:r w:rsidRPr="00FF12AD">
              <w:rPr>
                <w:strike/>
                <w:color w:val="FF0000"/>
                <w:sz w:val="20"/>
              </w:rPr>
              <w:t>) selected for the first arrival path and for the UL SRS-RSRP if the UL SRS-RSRP is reported</w:t>
            </w:r>
          </w:p>
          <w:p w14:paraId="4E67E866" w14:textId="77777777" w:rsidR="00EF2A12" w:rsidRPr="00FF12AD" w:rsidRDefault="00EF2A12" w:rsidP="006E21DC">
            <w:pPr>
              <w:pStyle w:val="3GPPAgreements"/>
              <w:numPr>
                <w:ilvl w:val="1"/>
                <w:numId w:val="82"/>
              </w:numPr>
              <w:overflowPunct/>
              <w:autoSpaceDE/>
              <w:autoSpaceDN/>
              <w:adjustRightInd/>
              <w:spacing w:before="0" w:after="120"/>
              <w:jc w:val="left"/>
              <w:textAlignment w:val="auto"/>
              <w:rPr>
                <w:strike/>
                <w:color w:val="FF0000"/>
                <w:sz w:val="20"/>
              </w:rPr>
            </w:pPr>
            <w:r w:rsidRPr="00FF12AD">
              <w:rPr>
                <w:strike/>
                <w:color w:val="FF0000"/>
                <w:sz w:val="20"/>
              </w:rPr>
              <w:t>FFS: whether/how to capture the note in the specifications</w:t>
            </w:r>
          </w:p>
          <w:p w14:paraId="034B64D4" w14:textId="77777777" w:rsidR="00EF2A12" w:rsidRPr="00FF12AD" w:rsidRDefault="00EF2A12" w:rsidP="00EF2A12">
            <w:pPr>
              <w:shd w:val="clear" w:color="auto" w:fill="FFFFFF"/>
              <w:spacing w:after="60"/>
              <w:jc w:val="both"/>
            </w:pPr>
            <w:r w:rsidRPr="00FF12AD">
              <w:t xml:space="preserve">Note: The following two options are supported by </w:t>
            </w:r>
            <w:proofErr w:type="spellStart"/>
            <w:r w:rsidRPr="00FF12AD">
              <w:t>gNB</w:t>
            </w:r>
            <w:proofErr w:type="spellEnd"/>
            <w:r w:rsidRPr="00FF12AD">
              <w:t xml:space="preserve"> to LMF:</w:t>
            </w:r>
          </w:p>
          <w:p w14:paraId="7E67CF56" w14:textId="77777777" w:rsidR="00EF2A12" w:rsidRPr="00FF12AD" w:rsidRDefault="00EF2A12" w:rsidP="006E21DC">
            <w:pPr>
              <w:numPr>
                <w:ilvl w:val="0"/>
                <w:numId w:val="82"/>
              </w:numPr>
              <w:shd w:val="clear" w:color="auto" w:fill="FFFFFF"/>
            </w:pPr>
            <w:r w:rsidRPr="00FF12AD">
              <w:t>Option 1 (</w:t>
            </w:r>
            <w:r w:rsidRPr="00FF12AD">
              <w:rPr>
                <w:lang w:eastAsia="x-none"/>
              </w:rPr>
              <w:t>RX</w:t>
            </w:r>
            <w:r w:rsidRPr="00FF12AD">
              <w:t xml:space="preserve"> diversity for the first path UL SRS-RSRPP)</w:t>
            </w:r>
          </w:p>
          <w:p w14:paraId="6F8A0A88" w14:textId="77777777" w:rsidR="00EF2A12" w:rsidRPr="00FF12AD" w:rsidRDefault="00EF2A12" w:rsidP="006E21DC">
            <w:pPr>
              <w:pStyle w:val="ListParagraph"/>
              <w:numPr>
                <w:ilvl w:val="1"/>
                <w:numId w:val="82"/>
              </w:numPr>
              <w:shd w:val="clear" w:color="auto" w:fill="FFFFFF"/>
              <w:spacing w:after="60"/>
              <w:ind w:leftChars="0" w:left="1134" w:hanging="357"/>
              <w:contextualSpacing/>
              <w:jc w:val="both"/>
              <w:rPr>
                <w:rFonts w:ascii="Times New Roman" w:eastAsia="SimSun" w:hAnsi="Times New Roman"/>
                <w:lang w:eastAsia="zh-CN"/>
              </w:rPr>
            </w:pPr>
            <w:r w:rsidRPr="00FF12AD">
              <w:rPr>
                <w:rFonts w:ascii="Times New Roman" w:eastAsia="SimSun" w:hAnsi="Times New Roman"/>
                <w:lang w:eastAsia="zh-CN"/>
              </w:rPr>
              <w:t>The same RX branch(</w:t>
            </w:r>
            <w:proofErr w:type="spellStart"/>
            <w:r w:rsidRPr="00FF12AD">
              <w:rPr>
                <w:rFonts w:ascii="Times New Roman" w:eastAsia="SimSun" w:hAnsi="Times New Roman"/>
                <w:lang w:eastAsia="zh-CN"/>
              </w:rPr>
              <w:t>es</w:t>
            </w:r>
            <w:proofErr w:type="spellEnd"/>
            <w:r w:rsidRPr="00FF12AD">
              <w:rPr>
                <w:rFonts w:ascii="Times New Roman" w:eastAsia="SimSun" w:hAnsi="Times New Roman"/>
                <w:lang w:eastAsia="zh-CN"/>
              </w:rPr>
              <w:t>) as applied for the first path UL SRS-RSRPP measurements are used for the additional paths UL SRS-RSRPP measurements if those are provided together</w:t>
            </w:r>
          </w:p>
          <w:p w14:paraId="1DC2F0BB" w14:textId="77777777" w:rsidR="00EF2A12" w:rsidRPr="00FF12AD" w:rsidRDefault="00EF2A12" w:rsidP="006E21DC">
            <w:pPr>
              <w:pStyle w:val="ListParagraph"/>
              <w:numPr>
                <w:ilvl w:val="1"/>
                <w:numId w:val="82"/>
              </w:numPr>
              <w:shd w:val="clear" w:color="auto" w:fill="FFFFFF"/>
              <w:ind w:leftChars="0" w:left="1134" w:hanging="357"/>
              <w:contextualSpacing/>
              <w:jc w:val="both"/>
              <w:rPr>
                <w:rFonts w:ascii="Times New Roman" w:eastAsia="SimSun" w:hAnsi="Times New Roman"/>
                <w:lang w:eastAsia="zh-CN"/>
              </w:rPr>
            </w:pPr>
            <w:r w:rsidRPr="00FF12AD">
              <w:rPr>
                <w:rFonts w:ascii="Times New Roman" w:eastAsia="SimSun" w:hAnsi="Times New Roman"/>
              </w:rPr>
              <w:t xml:space="preserve">For frequency range 1 and 2, if receiver diversity is in use by the </w:t>
            </w:r>
            <w:proofErr w:type="spellStart"/>
            <w:r w:rsidRPr="00FF12AD">
              <w:rPr>
                <w:rFonts w:ascii="Times New Roman" w:eastAsia="SimSun" w:hAnsi="Times New Roman"/>
              </w:rPr>
              <w:t>gNB</w:t>
            </w:r>
            <w:proofErr w:type="spellEnd"/>
            <w:r w:rsidRPr="00FF12AD">
              <w:rPr>
                <w:rFonts w:ascii="Times New Roman" w:eastAsia="SimSun" w:hAnsi="Times New Roman"/>
              </w:rPr>
              <w:t xml:space="preserve"> for UL SRS-RSRPP measurements, then reported UL SRS-RSRPP value for the first path shall not be lower than the corresponding UL SRS-RSRPP for the first path</w:t>
            </w:r>
            <w:r w:rsidRPr="00FF12AD">
              <w:rPr>
                <w:rFonts w:ascii="Times New Roman" w:eastAsia="SimSun" w:hAnsi="Times New Roman"/>
                <w:b/>
                <w:bCs/>
              </w:rPr>
              <w:t xml:space="preserve"> </w:t>
            </w:r>
            <w:r w:rsidRPr="00FF12AD">
              <w:rPr>
                <w:rFonts w:ascii="Times New Roman" w:eastAsia="SimSun" w:hAnsi="Times New Roman"/>
              </w:rPr>
              <w:t>of any of the individual receiver branches</w:t>
            </w:r>
          </w:p>
          <w:p w14:paraId="5A99EA02" w14:textId="77777777" w:rsidR="00EF2A12" w:rsidRPr="00FF12AD" w:rsidRDefault="00EF2A12" w:rsidP="006E21DC">
            <w:pPr>
              <w:numPr>
                <w:ilvl w:val="0"/>
                <w:numId w:val="82"/>
              </w:numPr>
              <w:shd w:val="clear" w:color="auto" w:fill="FFFFFF"/>
            </w:pPr>
            <w:r w:rsidRPr="00FF12AD">
              <w:t>Option 2 (RX diversity for UL SRS-RSRP)</w:t>
            </w:r>
          </w:p>
          <w:p w14:paraId="5DB331C8" w14:textId="77777777" w:rsidR="00EF2A12" w:rsidRPr="00FF12AD" w:rsidRDefault="00EF2A12" w:rsidP="006E21DC">
            <w:pPr>
              <w:pStyle w:val="ListParagraph"/>
              <w:numPr>
                <w:ilvl w:val="1"/>
                <w:numId w:val="82"/>
              </w:numPr>
              <w:shd w:val="clear" w:color="auto" w:fill="FFFFFF"/>
              <w:spacing w:after="60"/>
              <w:ind w:leftChars="0" w:left="1134" w:hanging="357"/>
              <w:contextualSpacing/>
              <w:jc w:val="both"/>
              <w:rPr>
                <w:rFonts w:ascii="Times New Roman" w:hAnsi="Times New Roman"/>
              </w:rPr>
            </w:pPr>
            <w:r w:rsidRPr="00FF12AD">
              <w:rPr>
                <w:rFonts w:ascii="Times New Roman" w:eastAsia="SimSun" w:hAnsi="Times New Roman"/>
                <w:lang w:eastAsia="zh-CN"/>
              </w:rPr>
              <w:t>The same RX branch(</w:t>
            </w:r>
            <w:proofErr w:type="spellStart"/>
            <w:r w:rsidRPr="00FF12AD">
              <w:rPr>
                <w:rFonts w:ascii="Times New Roman" w:eastAsia="SimSun" w:hAnsi="Times New Roman"/>
                <w:lang w:eastAsia="zh-CN"/>
              </w:rPr>
              <w:t>es</w:t>
            </w:r>
            <w:proofErr w:type="spellEnd"/>
            <w:r w:rsidRPr="00FF12AD">
              <w:rPr>
                <w:rFonts w:ascii="Times New Roman" w:eastAsia="SimSun" w:hAnsi="Times New Roman"/>
                <w:lang w:eastAsia="zh-CN"/>
              </w:rPr>
              <w:t>) as applied for UL SRS-RSRP measurements are used for UL SRS-RSRPP measurements (i.e., the first and additional paths UL SRS-RSRPP if those are provided)</w:t>
            </w:r>
          </w:p>
          <w:p w14:paraId="026D429B" w14:textId="7ECDFA7F" w:rsidR="00EF2A12" w:rsidRDefault="00EF2A12" w:rsidP="00EF2A12">
            <w:pPr>
              <w:tabs>
                <w:tab w:val="left" w:pos="415"/>
              </w:tabs>
              <w:rPr>
                <w:rFonts w:ascii="Times New Roman" w:hAnsi="Times New Roman"/>
              </w:rPr>
            </w:pPr>
          </w:p>
        </w:tc>
      </w:tr>
    </w:tbl>
    <w:p w14:paraId="2502C908" w14:textId="3F172989" w:rsidR="00EF2A12" w:rsidRDefault="00EF2A12" w:rsidP="00520763">
      <w:pPr>
        <w:rPr>
          <w:rFonts w:ascii="Times New Roman" w:hAnsi="Times New Roman"/>
        </w:rPr>
      </w:pPr>
    </w:p>
    <w:p w14:paraId="76A14961" w14:textId="2488FB90" w:rsidR="00EF2A12" w:rsidRDefault="00EF2A12" w:rsidP="00520763">
      <w:pPr>
        <w:rPr>
          <w:rFonts w:ascii="Times New Roman" w:hAnsi="Times New Roman"/>
        </w:rPr>
      </w:pPr>
    </w:p>
    <w:p w14:paraId="36277763" w14:textId="77777777" w:rsidR="00EF2A12" w:rsidRDefault="00EF2A12" w:rsidP="00520763">
      <w:pPr>
        <w:rPr>
          <w:rFonts w:ascii="Times New Roman" w:hAnsi="Times New Roman"/>
        </w:rPr>
      </w:pPr>
    </w:p>
    <w:p w14:paraId="59083264" w14:textId="77777777" w:rsidR="006D30EA" w:rsidRDefault="006D30EA" w:rsidP="006D30EA">
      <w:pPr>
        <w:keepNext/>
        <w:keepLines/>
        <w:pBdr>
          <w:top w:val="single" w:sz="12" w:space="3" w:color="auto"/>
        </w:pBdr>
        <w:spacing w:before="240" w:after="180"/>
        <w:outlineLvl w:val="0"/>
        <w:rPr>
          <w:rFonts w:ascii="Arial" w:eastAsia="Times New Roman" w:hAnsi="Arial"/>
          <w:sz w:val="36"/>
          <w:szCs w:val="20"/>
        </w:rPr>
      </w:pPr>
      <w:r>
        <w:rPr>
          <w:rFonts w:ascii="Arial" w:eastAsia="Times New Roman" w:hAnsi="Arial"/>
          <w:sz w:val="36"/>
          <w:szCs w:val="20"/>
        </w:rPr>
        <w:t xml:space="preserve">4. </w:t>
      </w:r>
      <w:r w:rsidRPr="006D30EA">
        <w:rPr>
          <w:rFonts w:ascii="Arial" w:eastAsia="Times New Roman" w:hAnsi="Arial"/>
          <w:sz w:val="36"/>
          <w:szCs w:val="20"/>
        </w:rPr>
        <w:t>Accuracy improvements for DL-</w:t>
      </w:r>
      <w:proofErr w:type="spellStart"/>
      <w:r w:rsidRPr="006D30EA">
        <w:rPr>
          <w:rFonts w:ascii="Arial" w:eastAsia="Times New Roman" w:hAnsi="Arial"/>
          <w:sz w:val="36"/>
          <w:szCs w:val="20"/>
        </w:rPr>
        <w:t>AoD</w:t>
      </w:r>
      <w:proofErr w:type="spellEnd"/>
      <w:r w:rsidRPr="006D30EA">
        <w:rPr>
          <w:rFonts w:ascii="Arial" w:eastAsia="Times New Roman" w:hAnsi="Arial"/>
          <w:sz w:val="36"/>
          <w:szCs w:val="20"/>
        </w:rPr>
        <w:t xml:space="preserve"> positioning solutions</w:t>
      </w:r>
    </w:p>
    <w:p w14:paraId="2A8204BD" w14:textId="77777777" w:rsidR="00EF159B" w:rsidRDefault="00EF159B" w:rsidP="00EF159B">
      <w:pPr>
        <w:pStyle w:val="Heading2"/>
        <w:numPr>
          <w:ilvl w:val="0"/>
          <w:numId w:val="0"/>
        </w:numPr>
        <w:ind w:left="576" w:hanging="576"/>
        <w:rPr>
          <w:b w:val="0"/>
        </w:rPr>
      </w:pPr>
      <w:r w:rsidRPr="00EF159B">
        <w:rPr>
          <w:b w:val="0"/>
        </w:rPr>
        <w:t>RAN1#104e:</w:t>
      </w:r>
    </w:p>
    <w:tbl>
      <w:tblPr>
        <w:tblStyle w:val="TableGrid"/>
        <w:tblW w:w="0" w:type="auto"/>
        <w:tblLook w:val="04A0" w:firstRow="1" w:lastRow="0" w:firstColumn="1" w:lastColumn="0" w:noHBand="0" w:noVBand="1"/>
      </w:tblPr>
      <w:tblGrid>
        <w:gridCol w:w="9631"/>
      </w:tblGrid>
      <w:tr w:rsidR="00EF159B" w14:paraId="6DE2A8F7" w14:textId="77777777" w:rsidTr="00E37A0A">
        <w:tc>
          <w:tcPr>
            <w:tcW w:w="9631" w:type="dxa"/>
          </w:tcPr>
          <w:p w14:paraId="0E180558" w14:textId="77777777" w:rsidR="00F01541" w:rsidRDefault="00F01541" w:rsidP="00F01541">
            <w:pPr>
              <w:rPr>
                <w:lang w:eastAsia="x-none"/>
              </w:rPr>
            </w:pPr>
          </w:p>
          <w:p w14:paraId="4A91B259" w14:textId="77777777" w:rsidR="00F01541" w:rsidRPr="00700361" w:rsidRDefault="006E21DC" w:rsidP="00F01541">
            <w:pPr>
              <w:ind w:left="1440" w:hanging="1440"/>
              <w:rPr>
                <w:b/>
                <w:bCs/>
                <w:lang w:eastAsia="x-none"/>
              </w:rPr>
            </w:pPr>
            <w:hyperlink r:id="rId39" w:history="1">
              <w:r w:rsidR="00F01541">
                <w:rPr>
                  <w:rStyle w:val="Hyperlink"/>
                  <w:b/>
                  <w:bCs/>
                  <w:lang w:eastAsia="x-none"/>
                </w:rPr>
                <w:t>R1-2101920</w:t>
              </w:r>
            </w:hyperlink>
            <w:r w:rsidR="00F01541" w:rsidRPr="00700361">
              <w:rPr>
                <w:b/>
                <w:bCs/>
                <w:lang w:eastAsia="x-none"/>
              </w:rPr>
              <w:tab/>
              <w:t>FL summary for AI 8.5.3 Accuracy improvements for DL-</w:t>
            </w:r>
            <w:proofErr w:type="spellStart"/>
            <w:r w:rsidR="00F01541" w:rsidRPr="00700361">
              <w:rPr>
                <w:b/>
                <w:bCs/>
                <w:lang w:eastAsia="x-none"/>
              </w:rPr>
              <w:t>AoD</w:t>
            </w:r>
            <w:proofErr w:type="spellEnd"/>
            <w:r w:rsidR="00F01541" w:rsidRPr="00700361">
              <w:rPr>
                <w:b/>
                <w:bCs/>
                <w:lang w:eastAsia="x-none"/>
              </w:rPr>
              <w:t xml:space="preserve"> positioning solutions</w:t>
            </w:r>
            <w:r w:rsidR="00F01541" w:rsidRPr="00700361">
              <w:rPr>
                <w:b/>
                <w:bCs/>
                <w:lang w:eastAsia="x-none"/>
              </w:rPr>
              <w:tab/>
              <w:t>Moderator (Ericsson)</w:t>
            </w:r>
          </w:p>
          <w:p w14:paraId="5273CEB5" w14:textId="77777777" w:rsidR="00F01541" w:rsidRPr="00700361" w:rsidRDefault="006E21DC" w:rsidP="00F01541">
            <w:pPr>
              <w:ind w:left="1440" w:hanging="1440"/>
              <w:rPr>
                <w:b/>
                <w:bCs/>
                <w:lang w:eastAsia="x-none"/>
              </w:rPr>
            </w:pPr>
            <w:hyperlink r:id="rId40" w:history="1">
              <w:r w:rsidR="00F01541">
                <w:rPr>
                  <w:rStyle w:val="Hyperlink"/>
                  <w:b/>
                  <w:bCs/>
                  <w:lang w:eastAsia="x-none"/>
                </w:rPr>
                <w:t>R1-2102093</w:t>
              </w:r>
            </w:hyperlink>
            <w:r w:rsidR="00F01541" w:rsidRPr="00700361">
              <w:rPr>
                <w:b/>
                <w:bCs/>
                <w:lang w:eastAsia="x-none"/>
              </w:rPr>
              <w:tab/>
              <w:t>FL summary #3 for AI 8.5.3 Accuracy improvements for DL-</w:t>
            </w:r>
            <w:proofErr w:type="spellStart"/>
            <w:r w:rsidR="00F01541" w:rsidRPr="00700361">
              <w:rPr>
                <w:b/>
                <w:bCs/>
                <w:lang w:eastAsia="x-none"/>
              </w:rPr>
              <w:t>AoD</w:t>
            </w:r>
            <w:proofErr w:type="spellEnd"/>
            <w:r w:rsidR="00F01541" w:rsidRPr="00700361">
              <w:rPr>
                <w:b/>
                <w:bCs/>
                <w:lang w:eastAsia="x-none"/>
              </w:rPr>
              <w:t xml:space="preserve"> positioning solutions</w:t>
            </w:r>
            <w:r w:rsidR="00F01541" w:rsidRPr="00700361">
              <w:rPr>
                <w:b/>
                <w:bCs/>
                <w:lang w:eastAsia="x-none"/>
              </w:rPr>
              <w:tab/>
              <w:t>Moderator (Ericsson)</w:t>
            </w:r>
          </w:p>
          <w:p w14:paraId="3FCDCF72" w14:textId="77777777" w:rsidR="00F01541" w:rsidRDefault="00F01541" w:rsidP="00F01541">
            <w:pPr>
              <w:rPr>
                <w:lang w:eastAsia="x-none"/>
              </w:rPr>
            </w:pPr>
          </w:p>
          <w:p w14:paraId="559C0C26" w14:textId="77777777" w:rsidR="00F01541" w:rsidRPr="00F3446E" w:rsidRDefault="00F01541" w:rsidP="00F01541">
            <w:pPr>
              <w:rPr>
                <w:lang w:val="en-US" w:eastAsia="x-none"/>
              </w:rPr>
            </w:pPr>
            <w:r w:rsidRPr="00F3446E">
              <w:rPr>
                <w:highlight w:val="green"/>
                <w:lang w:val="en-US" w:eastAsia="x-none"/>
              </w:rPr>
              <w:t>Agreement:</w:t>
            </w:r>
          </w:p>
          <w:p w14:paraId="5E8AEF6F" w14:textId="77777777" w:rsidR="00F01541" w:rsidRDefault="00F01541" w:rsidP="00F01541">
            <w:pPr>
              <w:rPr>
                <w:lang w:val="en-US" w:eastAsia="x-none"/>
              </w:rPr>
            </w:pPr>
            <w:r w:rsidRPr="00F3446E">
              <w:rPr>
                <w:lang w:val="en-US" w:eastAsia="x-none"/>
              </w:rPr>
              <w:t xml:space="preserve">For </w:t>
            </w:r>
            <w:r>
              <w:rPr>
                <w:lang w:val="en-US" w:eastAsia="x-none"/>
              </w:rPr>
              <w:t xml:space="preserve">UE-assisted </w:t>
            </w:r>
            <w:r w:rsidRPr="00F3446E">
              <w:rPr>
                <w:lang w:val="en-US" w:eastAsia="x-none"/>
              </w:rPr>
              <w:t xml:space="preserve">DL AOD, </w:t>
            </w:r>
            <w:r>
              <w:rPr>
                <w:lang w:val="en-US" w:eastAsia="x-none"/>
              </w:rPr>
              <w:t xml:space="preserve">select one of the following options for reporting of </w:t>
            </w:r>
            <w:r w:rsidRPr="00F3446E">
              <w:rPr>
                <w:lang w:val="en-US" w:eastAsia="x-none"/>
              </w:rPr>
              <w:t>RSRP measurements per TRP</w:t>
            </w:r>
          </w:p>
          <w:p w14:paraId="1310692B" w14:textId="77777777" w:rsidR="00F01541" w:rsidRPr="00F3446E" w:rsidRDefault="00F01541" w:rsidP="00731D62">
            <w:pPr>
              <w:numPr>
                <w:ilvl w:val="0"/>
                <w:numId w:val="20"/>
              </w:numPr>
              <w:rPr>
                <w:lang w:val="en-US" w:eastAsia="x-none"/>
              </w:rPr>
            </w:pPr>
            <w:r w:rsidRPr="00F3446E">
              <w:rPr>
                <w:lang w:val="en-US" w:eastAsia="x-none"/>
              </w:rPr>
              <w:t xml:space="preserve">Option 1: </w:t>
            </w:r>
            <w:r>
              <w:rPr>
                <w:lang w:val="en-US" w:eastAsia="x-none"/>
              </w:rPr>
              <w:t>U</w:t>
            </w:r>
            <w:r w:rsidRPr="00F3446E">
              <w:rPr>
                <w:lang w:val="en-US" w:eastAsia="x-none"/>
              </w:rPr>
              <w:t xml:space="preserve">p to 8 measurements in a measurement report (as in release 16) </w:t>
            </w:r>
          </w:p>
          <w:p w14:paraId="779F430D" w14:textId="77777777" w:rsidR="00F01541" w:rsidRPr="00F3446E" w:rsidRDefault="00F01541" w:rsidP="00731D62">
            <w:pPr>
              <w:numPr>
                <w:ilvl w:val="0"/>
                <w:numId w:val="20"/>
              </w:numPr>
              <w:rPr>
                <w:lang w:val="en-US" w:eastAsia="x-none"/>
              </w:rPr>
            </w:pPr>
            <w:r w:rsidRPr="00F3446E">
              <w:rPr>
                <w:lang w:val="en-US" w:eastAsia="x-none"/>
              </w:rPr>
              <w:t xml:space="preserve">Option 2: </w:t>
            </w:r>
            <w:r>
              <w:rPr>
                <w:lang w:val="en-US" w:eastAsia="x-none"/>
              </w:rPr>
              <w:t>U</w:t>
            </w:r>
            <w:r w:rsidRPr="00F3446E">
              <w:rPr>
                <w:lang w:val="en-US" w:eastAsia="x-none"/>
              </w:rPr>
              <w:t>p to 8 measurements in a measurement report, for the same Rx beam index</w:t>
            </w:r>
          </w:p>
          <w:p w14:paraId="33DC3EE9" w14:textId="77777777" w:rsidR="00F01541" w:rsidRDefault="00F01541" w:rsidP="00731D62">
            <w:pPr>
              <w:numPr>
                <w:ilvl w:val="0"/>
                <w:numId w:val="20"/>
              </w:numPr>
              <w:rPr>
                <w:lang w:val="en-US" w:eastAsia="x-none"/>
              </w:rPr>
            </w:pPr>
            <w:r w:rsidRPr="00F3446E">
              <w:rPr>
                <w:lang w:val="en-US" w:eastAsia="x-none"/>
              </w:rPr>
              <w:t xml:space="preserve">Option 3: </w:t>
            </w:r>
            <w:r>
              <w:rPr>
                <w:lang w:val="en-US" w:eastAsia="x-none"/>
              </w:rPr>
              <w:t>U</w:t>
            </w:r>
            <w:r w:rsidRPr="00F3446E">
              <w:rPr>
                <w:lang w:val="en-US" w:eastAsia="x-none"/>
              </w:rPr>
              <w:t>p to N&gt;=8 measurements</w:t>
            </w:r>
          </w:p>
          <w:p w14:paraId="23664DC8" w14:textId="77777777" w:rsidR="00F01541" w:rsidRPr="00F3446E" w:rsidRDefault="00F01541" w:rsidP="00731D62">
            <w:pPr>
              <w:numPr>
                <w:ilvl w:val="1"/>
                <w:numId w:val="20"/>
              </w:numPr>
              <w:rPr>
                <w:lang w:val="en-US" w:eastAsia="x-none"/>
              </w:rPr>
            </w:pPr>
            <w:r w:rsidRPr="00F3446E">
              <w:rPr>
                <w:lang w:val="en-US" w:eastAsia="x-none"/>
              </w:rPr>
              <w:t xml:space="preserve">Note: Multiple measurements corresponding to different Rx Beam index may be  reported for a given PRS resource. </w:t>
            </w:r>
          </w:p>
          <w:p w14:paraId="26C2C308" w14:textId="77777777" w:rsidR="00F01541" w:rsidRPr="00F3446E" w:rsidRDefault="00F01541" w:rsidP="00731D62">
            <w:pPr>
              <w:numPr>
                <w:ilvl w:val="1"/>
                <w:numId w:val="20"/>
              </w:numPr>
              <w:rPr>
                <w:lang w:val="en-US" w:eastAsia="x-none"/>
              </w:rPr>
            </w:pPr>
            <w:r w:rsidRPr="00F3446E">
              <w:rPr>
                <w:lang w:val="en-US" w:eastAsia="x-none"/>
              </w:rPr>
              <w:t>FFS: value for N.</w:t>
            </w:r>
          </w:p>
          <w:p w14:paraId="18C0C76D" w14:textId="77777777" w:rsidR="00F01541" w:rsidRDefault="00F01541" w:rsidP="00F01541">
            <w:pPr>
              <w:rPr>
                <w:lang w:eastAsia="x-none"/>
              </w:rPr>
            </w:pPr>
          </w:p>
          <w:p w14:paraId="36AF58F2" w14:textId="77777777" w:rsidR="00F01541" w:rsidRDefault="00F01541" w:rsidP="00F01541">
            <w:pPr>
              <w:rPr>
                <w:lang w:eastAsia="x-none"/>
              </w:rPr>
            </w:pPr>
            <w:r w:rsidRPr="00F44798">
              <w:rPr>
                <w:highlight w:val="green"/>
                <w:lang w:eastAsia="x-none"/>
              </w:rPr>
              <w:t>Agreement:</w:t>
            </w:r>
          </w:p>
          <w:p w14:paraId="7FF4062A" w14:textId="77777777" w:rsidR="00F01541" w:rsidRDefault="00F01541" w:rsidP="00731D62">
            <w:pPr>
              <w:numPr>
                <w:ilvl w:val="0"/>
                <w:numId w:val="21"/>
              </w:numPr>
              <w:rPr>
                <w:lang w:eastAsia="x-none"/>
              </w:rPr>
            </w:pPr>
            <w:r>
              <w:rPr>
                <w:lang w:eastAsia="x-none"/>
              </w:rPr>
              <w:lastRenderedPageBreak/>
              <w:t>For both UE-based and UE-assisted DL-AOD study the following enhancements that enable the UE to measure and report (for UE-assisted) information related to the first arriving path</w:t>
            </w:r>
          </w:p>
          <w:p w14:paraId="4F9D79AF" w14:textId="77777777" w:rsidR="00F01541" w:rsidRDefault="00F01541" w:rsidP="00731D62">
            <w:pPr>
              <w:numPr>
                <w:ilvl w:val="1"/>
                <w:numId w:val="21"/>
              </w:numPr>
              <w:rPr>
                <w:lang w:eastAsia="x-none"/>
              </w:rPr>
            </w:pPr>
            <w:r>
              <w:rPr>
                <w:lang w:eastAsia="x-none"/>
              </w:rPr>
              <w:t>Option 1: Information corresponds to PRS-RSRP of the first arriving path</w:t>
            </w:r>
          </w:p>
          <w:p w14:paraId="6752154D" w14:textId="77777777" w:rsidR="00F01541" w:rsidRDefault="00F01541" w:rsidP="00731D62">
            <w:pPr>
              <w:numPr>
                <w:ilvl w:val="1"/>
                <w:numId w:val="21"/>
              </w:numPr>
              <w:rPr>
                <w:lang w:eastAsia="x-none"/>
              </w:rPr>
            </w:pPr>
            <w:r>
              <w:rPr>
                <w:lang w:eastAsia="x-none"/>
              </w:rPr>
              <w:t>Option 2: Information corresponds to the angle of departure of the first arriving path</w:t>
            </w:r>
          </w:p>
          <w:p w14:paraId="530805EF" w14:textId="77777777" w:rsidR="00F01541" w:rsidRDefault="00F01541" w:rsidP="00731D62">
            <w:pPr>
              <w:numPr>
                <w:ilvl w:val="1"/>
                <w:numId w:val="21"/>
              </w:numPr>
              <w:rPr>
                <w:lang w:eastAsia="x-none"/>
              </w:rPr>
            </w:pPr>
            <w:r>
              <w:rPr>
                <w:lang w:eastAsia="x-none"/>
              </w:rPr>
              <w:t>Option 3: Information corresponds to the arrival time of the first path</w:t>
            </w:r>
          </w:p>
          <w:p w14:paraId="75D88F4B" w14:textId="77777777" w:rsidR="00F01541" w:rsidRDefault="00F01541" w:rsidP="00731D62">
            <w:pPr>
              <w:numPr>
                <w:ilvl w:val="1"/>
                <w:numId w:val="21"/>
              </w:numPr>
              <w:rPr>
                <w:lang w:eastAsia="x-none"/>
              </w:rPr>
            </w:pPr>
            <w:r>
              <w:rPr>
                <w:lang w:eastAsia="x-none"/>
              </w:rPr>
              <w:t>Option 4: Information corresponds to phase of the CIR corresponding to the first arriving path</w:t>
            </w:r>
          </w:p>
          <w:p w14:paraId="0FFE188D" w14:textId="77777777" w:rsidR="00F01541" w:rsidRDefault="00F01541" w:rsidP="00731D62">
            <w:pPr>
              <w:numPr>
                <w:ilvl w:val="1"/>
                <w:numId w:val="21"/>
              </w:numPr>
              <w:rPr>
                <w:lang w:eastAsia="x-none"/>
              </w:rPr>
            </w:pPr>
            <w:r>
              <w:rPr>
                <w:lang w:eastAsia="x-none"/>
              </w:rPr>
              <w:t>Option 5: Information corresponds to received signal value (amplitude and phase of the channel estimated from the first path which can be achieved as a combination of option 1 and option 4) of the first arriving path</w:t>
            </w:r>
          </w:p>
          <w:p w14:paraId="220086B5" w14:textId="77777777" w:rsidR="00F01541" w:rsidRDefault="00F01541" w:rsidP="00731D62">
            <w:pPr>
              <w:numPr>
                <w:ilvl w:val="0"/>
                <w:numId w:val="21"/>
              </w:numPr>
              <w:rPr>
                <w:lang w:eastAsia="x-none"/>
              </w:rPr>
            </w:pPr>
            <w:r>
              <w:rPr>
                <w:lang w:eastAsia="x-none"/>
              </w:rPr>
              <w:t>FFS: Reporting of additional path to the first arriving path.</w:t>
            </w:r>
          </w:p>
          <w:p w14:paraId="093C8B0D" w14:textId="77777777" w:rsidR="00F01541" w:rsidRDefault="00F01541" w:rsidP="00731D62">
            <w:pPr>
              <w:numPr>
                <w:ilvl w:val="0"/>
                <w:numId w:val="21"/>
              </w:numPr>
              <w:rPr>
                <w:lang w:eastAsia="x-none"/>
              </w:rPr>
            </w:pPr>
            <w:r>
              <w:rPr>
                <w:lang w:eastAsia="x-none"/>
              </w:rPr>
              <w:t>FFS: Measurement definition details</w:t>
            </w:r>
          </w:p>
          <w:p w14:paraId="72AF1529" w14:textId="77777777" w:rsidR="00F01541" w:rsidRDefault="00F01541" w:rsidP="00731D62">
            <w:pPr>
              <w:numPr>
                <w:ilvl w:val="0"/>
                <w:numId w:val="21"/>
              </w:numPr>
              <w:rPr>
                <w:lang w:eastAsia="x-none"/>
              </w:rPr>
            </w:pPr>
            <w:r>
              <w:rPr>
                <w:lang w:eastAsia="x-none"/>
              </w:rPr>
              <w:t>FFS: additional assistance data to support these enhancements</w:t>
            </w:r>
          </w:p>
          <w:p w14:paraId="41CBC2E0" w14:textId="77777777" w:rsidR="00F01541" w:rsidRDefault="00F01541" w:rsidP="00731D62">
            <w:pPr>
              <w:numPr>
                <w:ilvl w:val="0"/>
                <w:numId w:val="21"/>
              </w:numPr>
              <w:rPr>
                <w:lang w:eastAsia="x-none"/>
              </w:rPr>
            </w:pPr>
            <w:r>
              <w:rPr>
                <w:lang w:eastAsia="x-none"/>
              </w:rPr>
              <w:t xml:space="preserve">FFS: how the “first path” is selected among PRS resources in a PRS resource set  </w:t>
            </w:r>
          </w:p>
          <w:p w14:paraId="40FFE451" w14:textId="77777777" w:rsidR="00F01541" w:rsidRDefault="00F01541" w:rsidP="00731D62">
            <w:pPr>
              <w:numPr>
                <w:ilvl w:val="0"/>
                <w:numId w:val="21"/>
              </w:numPr>
              <w:rPr>
                <w:lang w:eastAsia="x-none"/>
              </w:rPr>
            </w:pPr>
            <w:r>
              <w:rPr>
                <w:lang w:eastAsia="x-none"/>
              </w:rPr>
              <w:t>Note 1: Supporting multiple options as well as none of the options above is not precluded.</w:t>
            </w:r>
          </w:p>
          <w:p w14:paraId="33E6C235" w14:textId="77777777" w:rsidR="00F01541" w:rsidRDefault="00F01541" w:rsidP="00F01541">
            <w:pPr>
              <w:rPr>
                <w:lang w:eastAsia="x-none"/>
              </w:rPr>
            </w:pPr>
          </w:p>
          <w:p w14:paraId="36B5295F" w14:textId="77777777" w:rsidR="00F01541" w:rsidRDefault="00F01541" w:rsidP="00F01541">
            <w:pPr>
              <w:rPr>
                <w:lang w:eastAsia="x-none"/>
              </w:rPr>
            </w:pPr>
            <w:r w:rsidRPr="00C37372">
              <w:rPr>
                <w:highlight w:val="green"/>
                <w:lang w:eastAsia="x-none"/>
              </w:rPr>
              <w:t>Agreement:</w:t>
            </w:r>
          </w:p>
          <w:p w14:paraId="5F00EB3D" w14:textId="77777777" w:rsidR="00F01541" w:rsidRDefault="00F01541" w:rsidP="00F01541">
            <w:pPr>
              <w:rPr>
                <w:lang w:eastAsia="x-none"/>
              </w:rPr>
            </w:pPr>
            <w:r>
              <w:rPr>
                <w:lang w:eastAsia="x-none"/>
              </w:rPr>
              <w:t>For UE-assisted DL-AOD positioning method, study the following options to enable the UE to measure/report a PRS resource with an additional, adjacent PRS resources measurement/report:</w:t>
            </w:r>
          </w:p>
          <w:p w14:paraId="414D792C" w14:textId="77777777" w:rsidR="00F01541" w:rsidRDefault="00F01541" w:rsidP="00731D62">
            <w:pPr>
              <w:numPr>
                <w:ilvl w:val="0"/>
                <w:numId w:val="22"/>
              </w:numPr>
              <w:rPr>
                <w:lang w:eastAsia="x-none"/>
              </w:rPr>
            </w:pPr>
            <w:r>
              <w:rPr>
                <w:lang w:eastAsia="x-none"/>
              </w:rPr>
              <w:t xml:space="preserve">Option 1: UE can be requested to measure and report on specific PRS resources </w:t>
            </w:r>
          </w:p>
          <w:p w14:paraId="542E6A0B" w14:textId="77777777" w:rsidR="00F01541" w:rsidRDefault="00F01541" w:rsidP="00731D62">
            <w:pPr>
              <w:numPr>
                <w:ilvl w:val="0"/>
                <w:numId w:val="22"/>
              </w:numPr>
              <w:rPr>
                <w:lang w:eastAsia="x-none"/>
              </w:rPr>
            </w:pPr>
            <w:r>
              <w:rPr>
                <w:lang w:eastAsia="x-none"/>
              </w:rPr>
              <w:t>Option 2: Enhancing the assistance data to identify adjacent beams</w:t>
            </w:r>
          </w:p>
          <w:p w14:paraId="13A718C4" w14:textId="77777777" w:rsidR="00F01541" w:rsidRDefault="00F01541" w:rsidP="00731D62">
            <w:pPr>
              <w:numPr>
                <w:ilvl w:val="0"/>
                <w:numId w:val="22"/>
              </w:numPr>
              <w:rPr>
                <w:lang w:eastAsia="x-none"/>
              </w:rPr>
            </w:pPr>
            <w:r>
              <w:rPr>
                <w:lang w:eastAsia="x-none"/>
              </w:rPr>
              <w:t>Option 3: Enhancing the reporting to include the measurements of adjacent beams</w:t>
            </w:r>
          </w:p>
          <w:p w14:paraId="0C6DD8D8" w14:textId="77777777" w:rsidR="00F01541" w:rsidRDefault="00F01541" w:rsidP="00731D62">
            <w:pPr>
              <w:numPr>
                <w:ilvl w:val="0"/>
                <w:numId w:val="22"/>
              </w:numPr>
              <w:rPr>
                <w:lang w:eastAsia="x-none"/>
              </w:rPr>
            </w:pPr>
            <w:r>
              <w:rPr>
                <w:lang w:eastAsia="x-none"/>
              </w:rPr>
              <w:t xml:space="preserve">FFS: Detailed </w:t>
            </w:r>
            <w:proofErr w:type="spellStart"/>
            <w:r>
              <w:rPr>
                <w:lang w:eastAsia="x-none"/>
              </w:rPr>
              <w:t>signaling</w:t>
            </w:r>
            <w:proofErr w:type="spellEnd"/>
            <w:r>
              <w:rPr>
                <w:lang w:eastAsia="x-none"/>
              </w:rPr>
              <w:t xml:space="preserve"> and procedure</w:t>
            </w:r>
          </w:p>
          <w:p w14:paraId="6D248E70" w14:textId="77777777" w:rsidR="00F01541" w:rsidRDefault="00F01541" w:rsidP="00731D62">
            <w:pPr>
              <w:numPr>
                <w:ilvl w:val="0"/>
                <w:numId w:val="22"/>
              </w:numPr>
              <w:rPr>
                <w:lang w:eastAsia="x-none"/>
              </w:rPr>
            </w:pPr>
            <w:r>
              <w:rPr>
                <w:lang w:eastAsia="x-none"/>
              </w:rPr>
              <w:t>FFS: How to define adjacent beams</w:t>
            </w:r>
          </w:p>
          <w:p w14:paraId="2E7952D4" w14:textId="77777777" w:rsidR="00F01541" w:rsidRDefault="00F01541" w:rsidP="00731D62">
            <w:pPr>
              <w:numPr>
                <w:ilvl w:val="0"/>
                <w:numId w:val="22"/>
              </w:numPr>
              <w:rPr>
                <w:lang w:eastAsia="x-none"/>
              </w:rPr>
            </w:pPr>
            <w:r>
              <w:rPr>
                <w:lang w:eastAsia="x-none"/>
              </w:rPr>
              <w:t>Note: Depending on the discussion results, none/one/multiple of above options may be adopted in Rel-17</w:t>
            </w:r>
          </w:p>
          <w:p w14:paraId="7F6B5778" w14:textId="77777777" w:rsidR="00F01541" w:rsidRDefault="00F01541" w:rsidP="00F01541">
            <w:pPr>
              <w:rPr>
                <w:lang w:eastAsia="x-none"/>
              </w:rPr>
            </w:pPr>
          </w:p>
          <w:p w14:paraId="5407893C" w14:textId="77777777" w:rsidR="00F01541" w:rsidRDefault="00F01541" w:rsidP="00F01541">
            <w:pPr>
              <w:ind w:left="1440" w:hanging="1440"/>
              <w:rPr>
                <w:lang w:eastAsia="x-none"/>
              </w:rPr>
            </w:pPr>
            <w:r>
              <w:rPr>
                <w:lang w:eastAsia="x-none"/>
              </w:rPr>
              <w:t xml:space="preserve">Final summary in </w:t>
            </w:r>
            <w:hyperlink r:id="rId41" w:history="1">
              <w:r>
                <w:rPr>
                  <w:rStyle w:val="Hyperlink"/>
                  <w:lang w:eastAsia="x-none"/>
                </w:rPr>
                <w:t>R1-2102239</w:t>
              </w:r>
            </w:hyperlink>
            <w:r>
              <w:rPr>
                <w:lang w:eastAsia="x-none"/>
              </w:rPr>
              <w:t>.</w:t>
            </w:r>
          </w:p>
          <w:p w14:paraId="58FC9B67" w14:textId="77777777" w:rsidR="00EF159B" w:rsidRDefault="00EF159B" w:rsidP="00E37A0A">
            <w:pPr>
              <w:rPr>
                <w:lang w:eastAsia="x-none"/>
              </w:rPr>
            </w:pPr>
          </w:p>
        </w:tc>
      </w:tr>
    </w:tbl>
    <w:p w14:paraId="2B78F0CF" w14:textId="77777777" w:rsidR="00EF159B" w:rsidRPr="00EF159B" w:rsidRDefault="00EF159B" w:rsidP="00EF159B">
      <w:pPr>
        <w:rPr>
          <w:lang w:eastAsia="x-none"/>
        </w:rPr>
      </w:pPr>
    </w:p>
    <w:p w14:paraId="2ABC5923" w14:textId="77777777" w:rsidR="0067106E" w:rsidRDefault="0067106E" w:rsidP="0067106E">
      <w:pPr>
        <w:pStyle w:val="Heading2"/>
        <w:numPr>
          <w:ilvl w:val="0"/>
          <w:numId w:val="0"/>
        </w:numPr>
        <w:ind w:left="576" w:hanging="576"/>
        <w:rPr>
          <w:b w:val="0"/>
        </w:rPr>
      </w:pPr>
      <w:r w:rsidRPr="00EF159B">
        <w:rPr>
          <w:b w:val="0"/>
        </w:rPr>
        <w:t>RAN1#104</w:t>
      </w:r>
      <w:r>
        <w:rPr>
          <w:b w:val="0"/>
        </w:rPr>
        <w:t>bis-</w:t>
      </w:r>
      <w:r w:rsidRPr="00EF159B">
        <w:rPr>
          <w:b w:val="0"/>
        </w:rPr>
        <w:t>e:</w:t>
      </w:r>
    </w:p>
    <w:tbl>
      <w:tblPr>
        <w:tblStyle w:val="TableGrid"/>
        <w:tblW w:w="0" w:type="auto"/>
        <w:tblLook w:val="04A0" w:firstRow="1" w:lastRow="0" w:firstColumn="1" w:lastColumn="0" w:noHBand="0" w:noVBand="1"/>
      </w:tblPr>
      <w:tblGrid>
        <w:gridCol w:w="9631"/>
      </w:tblGrid>
      <w:tr w:rsidR="0067106E" w14:paraId="1ED3C0B0" w14:textId="77777777" w:rsidTr="00E37A0A">
        <w:tc>
          <w:tcPr>
            <w:tcW w:w="9631" w:type="dxa"/>
          </w:tcPr>
          <w:p w14:paraId="4BE1FB8E" w14:textId="77777777" w:rsidR="00453787" w:rsidRPr="00B65CA3" w:rsidRDefault="00453787" w:rsidP="00453787">
            <w:pPr>
              <w:rPr>
                <w:b/>
                <w:bCs/>
              </w:rPr>
            </w:pPr>
            <w:r w:rsidRPr="00B65CA3">
              <w:rPr>
                <w:b/>
                <w:bCs/>
              </w:rPr>
              <w:t>R1-2103865</w:t>
            </w:r>
            <w:r w:rsidRPr="00B65CA3">
              <w:rPr>
                <w:b/>
                <w:bCs/>
              </w:rPr>
              <w:tab/>
              <w:t>FL summary #1 for AI 8.5.3 Accuracy improvements for DL-</w:t>
            </w:r>
            <w:proofErr w:type="spellStart"/>
            <w:r w:rsidRPr="00B65CA3">
              <w:rPr>
                <w:b/>
                <w:bCs/>
              </w:rPr>
              <w:t>AoD</w:t>
            </w:r>
            <w:proofErr w:type="spellEnd"/>
            <w:r w:rsidRPr="00B65CA3">
              <w:rPr>
                <w:b/>
                <w:bCs/>
              </w:rPr>
              <w:t xml:space="preserve"> positioning solutions</w:t>
            </w:r>
            <w:r w:rsidRPr="00B65CA3">
              <w:rPr>
                <w:b/>
                <w:bCs/>
              </w:rPr>
              <w:tab/>
              <w:t>Moderator (Ericsson)</w:t>
            </w:r>
          </w:p>
          <w:p w14:paraId="377C49D5" w14:textId="77777777" w:rsidR="00453787" w:rsidRPr="00B65CA3" w:rsidRDefault="00453787" w:rsidP="00453787">
            <w:pPr>
              <w:rPr>
                <w:b/>
                <w:bCs/>
              </w:rPr>
            </w:pPr>
            <w:r w:rsidRPr="00B65CA3">
              <w:rPr>
                <w:b/>
                <w:bCs/>
              </w:rPr>
              <w:t>R1-2103951</w:t>
            </w:r>
            <w:r w:rsidRPr="00B65CA3">
              <w:rPr>
                <w:b/>
                <w:bCs/>
              </w:rPr>
              <w:tab/>
              <w:t>FL summary #2 for AI 8.5.3 Accuracy improvements for DL-</w:t>
            </w:r>
            <w:proofErr w:type="spellStart"/>
            <w:r w:rsidRPr="00B65CA3">
              <w:rPr>
                <w:b/>
                <w:bCs/>
              </w:rPr>
              <w:t>AoD</w:t>
            </w:r>
            <w:proofErr w:type="spellEnd"/>
            <w:r w:rsidRPr="00B65CA3">
              <w:rPr>
                <w:b/>
                <w:bCs/>
              </w:rPr>
              <w:t xml:space="preserve"> positioning solutions</w:t>
            </w:r>
            <w:r w:rsidRPr="00B65CA3">
              <w:rPr>
                <w:b/>
                <w:bCs/>
              </w:rPr>
              <w:tab/>
              <w:t>Moderator (Ericsson)</w:t>
            </w:r>
          </w:p>
          <w:p w14:paraId="362942A7" w14:textId="77777777" w:rsidR="00453787" w:rsidRPr="00B65CA3" w:rsidRDefault="00453787" w:rsidP="00453787">
            <w:pPr>
              <w:rPr>
                <w:b/>
                <w:bCs/>
              </w:rPr>
            </w:pPr>
            <w:r w:rsidRPr="00B65CA3">
              <w:rPr>
                <w:b/>
                <w:bCs/>
              </w:rPr>
              <w:t>R1-2104047</w:t>
            </w:r>
            <w:r w:rsidRPr="00B65CA3">
              <w:rPr>
                <w:b/>
                <w:bCs/>
              </w:rPr>
              <w:tab/>
              <w:t>FL summary #</w:t>
            </w:r>
            <w:r w:rsidRPr="00B65CA3">
              <w:rPr>
                <w:b/>
                <w:bCs/>
                <w:lang w:val="en-US"/>
              </w:rPr>
              <w:t>2</w:t>
            </w:r>
            <w:r w:rsidRPr="00B65CA3">
              <w:rPr>
                <w:b/>
                <w:bCs/>
              </w:rPr>
              <w:t xml:space="preserve"> for AI 8.5.3 Accuracy improvements for DL-</w:t>
            </w:r>
            <w:proofErr w:type="spellStart"/>
            <w:r w:rsidRPr="00B65CA3">
              <w:rPr>
                <w:b/>
                <w:bCs/>
              </w:rPr>
              <w:t>AoD</w:t>
            </w:r>
            <w:proofErr w:type="spellEnd"/>
            <w:r w:rsidRPr="00B65CA3">
              <w:rPr>
                <w:b/>
                <w:bCs/>
              </w:rPr>
              <w:t xml:space="preserve"> positioning solutions</w:t>
            </w:r>
            <w:r w:rsidRPr="00B65CA3">
              <w:rPr>
                <w:b/>
                <w:bCs/>
              </w:rPr>
              <w:tab/>
              <w:t>Moderator (Ericsson)</w:t>
            </w:r>
          </w:p>
          <w:p w14:paraId="67EEC513" w14:textId="77777777" w:rsidR="00453787" w:rsidRDefault="00453787" w:rsidP="00453787">
            <w:pPr>
              <w:rPr>
                <w:lang w:eastAsia="x-none"/>
              </w:rPr>
            </w:pPr>
          </w:p>
          <w:p w14:paraId="4E0B63E3" w14:textId="77777777" w:rsidR="00453787" w:rsidRDefault="00453787" w:rsidP="00453787">
            <w:pPr>
              <w:rPr>
                <w:lang w:eastAsia="x-none"/>
              </w:rPr>
            </w:pPr>
            <w:r w:rsidRPr="008178DB">
              <w:rPr>
                <w:highlight w:val="green"/>
                <w:lang w:eastAsia="x-none"/>
              </w:rPr>
              <w:t>Agreement:</w:t>
            </w:r>
          </w:p>
          <w:p w14:paraId="2603CA37" w14:textId="77777777" w:rsidR="00453787" w:rsidRPr="009F4E08" w:rsidRDefault="00453787" w:rsidP="00453787">
            <w:pPr>
              <w:rPr>
                <w:lang w:val="en-US" w:eastAsia="x-none"/>
              </w:rPr>
            </w:pPr>
            <w:r w:rsidRPr="009F4E08">
              <w:rPr>
                <w:lang w:val="en-US" w:eastAsia="x-none"/>
              </w:rPr>
              <w:t>Regarding support of angle calculation enhancement for DL-</w:t>
            </w:r>
            <w:proofErr w:type="spellStart"/>
            <w:r w:rsidRPr="009F4E08">
              <w:rPr>
                <w:lang w:val="en-US" w:eastAsia="x-none"/>
              </w:rPr>
              <w:t>AoD</w:t>
            </w:r>
            <w:proofErr w:type="spellEnd"/>
            <w:r w:rsidRPr="009F4E08">
              <w:rPr>
                <w:lang w:val="en-US" w:eastAsia="x-none"/>
              </w:rPr>
              <w:t>:</w:t>
            </w:r>
          </w:p>
          <w:p w14:paraId="7A717625" w14:textId="77777777" w:rsidR="00453787" w:rsidRPr="00B65CA3" w:rsidRDefault="00453787" w:rsidP="00731D62">
            <w:pPr>
              <w:pStyle w:val="ListParagraph"/>
              <w:numPr>
                <w:ilvl w:val="0"/>
                <w:numId w:val="31"/>
              </w:numPr>
              <w:overflowPunct w:val="0"/>
              <w:autoSpaceDE w:val="0"/>
              <w:autoSpaceDN w:val="0"/>
              <w:adjustRightInd w:val="0"/>
              <w:spacing w:after="180"/>
              <w:ind w:leftChars="0"/>
              <w:contextualSpacing/>
              <w:textAlignment w:val="baseline"/>
              <w:rPr>
                <w:lang w:val="en-US"/>
              </w:rPr>
            </w:pPr>
            <w:r w:rsidRPr="00B65CA3">
              <w:rPr>
                <w:lang w:val="en-US"/>
              </w:rPr>
              <w:t>Support</w:t>
            </w:r>
            <w:r>
              <w:rPr>
                <w:lang w:val="en-US"/>
              </w:rPr>
              <w:t xml:space="preserve"> </w:t>
            </w:r>
            <w:proofErr w:type="spellStart"/>
            <w:r w:rsidRPr="00B65CA3">
              <w:rPr>
                <w:lang w:val="en-US"/>
              </w:rPr>
              <w:t>gNB</w:t>
            </w:r>
            <w:proofErr w:type="spellEnd"/>
            <w:r>
              <w:rPr>
                <w:lang w:val="en-US"/>
              </w:rPr>
              <w:t xml:space="preserve"> </w:t>
            </w:r>
            <w:r w:rsidRPr="00B65CA3">
              <w:rPr>
                <w:lang w:val="en-US"/>
              </w:rPr>
              <w:t>providing the beam/antenna information to the LMF.</w:t>
            </w:r>
          </w:p>
          <w:p w14:paraId="6DCE654C" w14:textId="77777777" w:rsidR="00453787" w:rsidRPr="00B65CA3" w:rsidRDefault="00453787" w:rsidP="00731D62">
            <w:pPr>
              <w:pStyle w:val="ListParagraph"/>
              <w:numPr>
                <w:ilvl w:val="1"/>
                <w:numId w:val="31"/>
              </w:numPr>
              <w:overflowPunct w:val="0"/>
              <w:autoSpaceDE w:val="0"/>
              <w:autoSpaceDN w:val="0"/>
              <w:adjustRightInd w:val="0"/>
              <w:spacing w:after="180"/>
              <w:ind w:leftChars="0"/>
              <w:contextualSpacing/>
              <w:textAlignment w:val="baseline"/>
              <w:rPr>
                <w:lang w:val="en-US"/>
              </w:rPr>
            </w:pPr>
            <w:r w:rsidRPr="00B65CA3">
              <w:rPr>
                <w:lang w:val="en-US"/>
              </w:rPr>
              <w:t xml:space="preserve">The </w:t>
            </w:r>
            <w:proofErr w:type="spellStart"/>
            <w:r w:rsidRPr="00B65CA3">
              <w:rPr>
                <w:lang w:val="en-US"/>
              </w:rPr>
              <w:t>gNB</w:t>
            </w:r>
            <w:proofErr w:type="spellEnd"/>
            <w:r w:rsidRPr="00B65CA3">
              <w:rPr>
                <w:lang w:val="en-US"/>
              </w:rPr>
              <w:t xml:space="preserve"> beam/antenna information can be provided to the UE for UE-based DL-</w:t>
            </w:r>
            <w:proofErr w:type="spellStart"/>
            <w:r w:rsidRPr="00B65CA3">
              <w:rPr>
                <w:lang w:val="en-US"/>
              </w:rPr>
              <w:t>AoD</w:t>
            </w:r>
            <w:proofErr w:type="spellEnd"/>
          </w:p>
          <w:p w14:paraId="2210F831" w14:textId="77777777" w:rsidR="00453787" w:rsidRPr="00B65CA3" w:rsidRDefault="00453787" w:rsidP="00731D62">
            <w:pPr>
              <w:pStyle w:val="ListParagraph"/>
              <w:numPr>
                <w:ilvl w:val="1"/>
                <w:numId w:val="31"/>
              </w:numPr>
              <w:overflowPunct w:val="0"/>
              <w:autoSpaceDE w:val="0"/>
              <w:autoSpaceDN w:val="0"/>
              <w:adjustRightInd w:val="0"/>
              <w:spacing w:after="180"/>
              <w:ind w:leftChars="0"/>
              <w:contextualSpacing/>
              <w:textAlignment w:val="baseline"/>
              <w:rPr>
                <w:lang w:val="en-US"/>
              </w:rPr>
            </w:pPr>
            <w:r w:rsidRPr="00B65CA3">
              <w:rPr>
                <w:lang w:val="en-US"/>
              </w:rPr>
              <w:t>FFS: the details of contents of the beam/antenna information</w:t>
            </w:r>
          </w:p>
          <w:p w14:paraId="000E32B7" w14:textId="77777777" w:rsidR="00453787" w:rsidRPr="00B65CA3" w:rsidRDefault="00453787" w:rsidP="00731D62">
            <w:pPr>
              <w:pStyle w:val="ListParagraph"/>
              <w:numPr>
                <w:ilvl w:val="1"/>
                <w:numId w:val="31"/>
              </w:numPr>
              <w:overflowPunct w:val="0"/>
              <w:autoSpaceDE w:val="0"/>
              <w:autoSpaceDN w:val="0"/>
              <w:adjustRightInd w:val="0"/>
              <w:spacing w:after="180"/>
              <w:ind w:leftChars="0"/>
              <w:contextualSpacing/>
              <w:textAlignment w:val="baseline"/>
              <w:rPr>
                <w:lang w:val="en-US"/>
              </w:rPr>
            </w:pPr>
            <w:r w:rsidRPr="00B65CA3">
              <w:rPr>
                <w:lang w:val="en-US"/>
              </w:rPr>
              <w:t>FFS: the details of how to provide the beam/antenna information.</w:t>
            </w:r>
          </w:p>
          <w:p w14:paraId="3BBC51D3" w14:textId="77777777" w:rsidR="00453787" w:rsidRPr="00B65CA3" w:rsidRDefault="00453787" w:rsidP="00731D62">
            <w:pPr>
              <w:pStyle w:val="ListParagraph"/>
              <w:numPr>
                <w:ilvl w:val="1"/>
                <w:numId w:val="31"/>
              </w:numPr>
              <w:overflowPunct w:val="0"/>
              <w:autoSpaceDE w:val="0"/>
              <w:autoSpaceDN w:val="0"/>
              <w:adjustRightInd w:val="0"/>
              <w:spacing w:after="180"/>
              <w:ind w:leftChars="0"/>
              <w:contextualSpacing/>
              <w:textAlignment w:val="baseline"/>
              <w:rPr>
                <w:lang w:val="en-US"/>
              </w:rPr>
            </w:pPr>
            <w:r w:rsidRPr="00B65CA3">
              <w:rPr>
                <w:lang w:val="en-US"/>
              </w:rPr>
              <w:t>Note: The antenna information is related to reducing the overhead of beam information</w:t>
            </w:r>
          </w:p>
          <w:p w14:paraId="429BE019" w14:textId="77777777" w:rsidR="00453787" w:rsidRPr="00B65CA3" w:rsidRDefault="00453787" w:rsidP="00731D62">
            <w:pPr>
              <w:pStyle w:val="ListParagraph"/>
              <w:numPr>
                <w:ilvl w:val="0"/>
                <w:numId w:val="31"/>
              </w:numPr>
              <w:overflowPunct w:val="0"/>
              <w:autoSpaceDE w:val="0"/>
              <w:autoSpaceDN w:val="0"/>
              <w:adjustRightInd w:val="0"/>
              <w:spacing w:after="180"/>
              <w:ind w:leftChars="0"/>
              <w:contextualSpacing/>
              <w:textAlignment w:val="baseline"/>
              <w:rPr>
                <w:lang w:val="en-US"/>
              </w:rPr>
            </w:pPr>
            <w:r w:rsidRPr="00B65CA3">
              <w:rPr>
                <w:lang w:val="en-US"/>
              </w:rPr>
              <w:t xml:space="preserve">Send an LS to RAN2/RAN3 regarding the option of angle report from </w:t>
            </w:r>
            <w:proofErr w:type="spellStart"/>
            <w:r w:rsidRPr="00B65CA3">
              <w:rPr>
                <w:lang w:val="en-US"/>
              </w:rPr>
              <w:t>gNB</w:t>
            </w:r>
            <w:proofErr w:type="spellEnd"/>
            <w:r w:rsidRPr="00B65CA3">
              <w:rPr>
                <w:lang w:val="en-US"/>
              </w:rPr>
              <w:t xml:space="preserve"> to LMF for UE-A DL-</w:t>
            </w:r>
            <w:proofErr w:type="spellStart"/>
            <w:r w:rsidRPr="00B65CA3">
              <w:rPr>
                <w:lang w:val="en-US"/>
              </w:rPr>
              <w:t>AoD</w:t>
            </w:r>
            <w:proofErr w:type="spellEnd"/>
            <w:r w:rsidRPr="00B65CA3">
              <w:rPr>
                <w:lang w:val="en-US"/>
              </w:rPr>
              <w:t xml:space="preserve"> requesting them to consider this option in Rel-17.</w:t>
            </w:r>
          </w:p>
          <w:p w14:paraId="70F0FB64" w14:textId="77777777" w:rsidR="00453787" w:rsidRDefault="00453787" w:rsidP="00453787">
            <w:pPr>
              <w:rPr>
                <w:lang w:val="en-US" w:eastAsia="x-none"/>
              </w:rPr>
            </w:pPr>
          </w:p>
          <w:p w14:paraId="67E92323" w14:textId="77777777" w:rsidR="00453787" w:rsidRDefault="00453787" w:rsidP="00453787">
            <w:pPr>
              <w:rPr>
                <w:lang w:val="en-US" w:eastAsia="x-none"/>
              </w:rPr>
            </w:pPr>
            <w:r w:rsidRPr="00143D5C">
              <w:rPr>
                <w:highlight w:val="green"/>
                <w:lang w:val="en-US" w:eastAsia="x-none"/>
              </w:rPr>
              <w:t>Agreement:</w:t>
            </w:r>
          </w:p>
          <w:p w14:paraId="75F5E0A2" w14:textId="77777777" w:rsidR="00453787" w:rsidRPr="00A35093" w:rsidRDefault="00453787" w:rsidP="00453787">
            <w:pPr>
              <w:rPr>
                <w:lang w:val="en-US" w:eastAsia="x-none"/>
              </w:rPr>
            </w:pPr>
            <w:r w:rsidRPr="00A35093">
              <w:rPr>
                <w:lang w:val="en-US" w:eastAsia="x-none"/>
              </w:rPr>
              <w:t>S</w:t>
            </w:r>
            <w:r w:rsidRPr="00A35093">
              <w:rPr>
                <w:rFonts w:hint="eastAsia"/>
                <w:lang w:val="en-US" w:eastAsia="x-none"/>
              </w:rPr>
              <w:t>upport</w:t>
            </w:r>
            <w:r w:rsidRPr="00A35093">
              <w:rPr>
                <w:lang w:val="en-US" w:eastAsia="x-none"/>
              </w:rPr>
              <w:t xml:space="preserve"> the following enhancements </w:t>
            </w:r>
            <w:r>
              <w:rPr>
                <w:lang w:val="en-US" w:eastAsia="x-none"/>
              </w:rPr>
              <w:t xml:space="preserve">under UE capability </w:t>
            </w:r>
            <w:r w:rsidRPr="00A35093">
              <w:rPr>
                <w:rFonts w:hint="eastAsia"/>
                <w:lang w:val="en-US" w:eastAsia="x-none"/>
              </w:rPr>
              <w:t>for</w:t>
            </w:r>
            <w:r w:rsidRPr="00A35093">
              <w:rPr>
                <w:lang w:val="en-US" w:eastAsia="x-none"/>
              </w:rPr>
              <w:t xml:space="preserve"> both UE-B and UE-A DL-AOD positioning method </w:t>
            </w:r>
          </w:p>
          <w:p w14:paraId="74B7AEC5" w14:textId="77777777" w:rsidR="00453787" w:rsidRPr="00A35093" w:rsidRDefault="00453787" w:rsidP="00731D62">
            <w:pPr>
              <w:numPr>
                <w:ilvl w:val="0"/>
                <w:numId w:val="29"/>
              </w:numPr>
              <w:rPr>
                <w:lang w:val="en-US" w:eastAsia="x-none"/>
              </w:rPr>
            </w:pPr>
            <w:r w:rsidRPr="00A35093">
              <w:rPr>
                <w:lang w:val="en-US" w:eastAsia="x-none"/>
              </w:rPr>
              <w:t xml:space="preserve">Enhancing the </w:t>
            </w:r>
            <w:r>
              <w:rPr>
                <w:lang w:val="en-US" w:eastAsia="x-none"/>
              </w:rPr>
              <w:t>signaling</w:t>
            </w:r>
            <w:r w:rsidRPr="00A35093">
              <w:rPr>
                <w:lang w:val="en-US" w:eastAsia="x-none"/>
              </w:rPr>
              <w:t xml:space="preserve"> to UE </w:t>
            </w:r>
            <w:r>
              <w:rPr>
                <w:lang w:val="en-US" w:eastAsia="x-none"/>
              </w:rPr>
              <w:t xml:space="preserve">for the purpose of </w:t>
            </w:r>
            <w:r w:rsidRPr="00A35093">
              <w:rPr>
                <w:lang w:val="en-US" w:eastAsia="x-none"/>
              </w:rPr>
              <w:t>PRS resource</w:t>
            </w:r>
            <w:r>
              <w:rPr>
                <w:lang w:val="en-US" w:eastAsia="x-none"/>
              </w:rPr>
              <w:t>(s)</w:t>
            </w:r>
            <w:r w:rsidRPr="00A35093">
              <w:rPr>
                <w:lang w:val="en-US" w:eastAsia="x-none"/>
              </w:rPr>
              <w:t xml:space="preserve"> measurement and (for UE-A)</w:t>
            </w:r>
            <w:r>
              <w:rPr>
                <w:lang w:val="en-US" w:eastAsia="x-none"/>
              </w:rPr>
              <w:t xml:space="preserve"> </w:t>
            </w:r>
            <w:r w:rsidRPr="00A35093">
              <w:rPr>
                <w:lang w:val="en-US" w:eastAsia="x-none"/>
              </w:rPr>
              <w:t xml:space="preserve">report </w:t>
            </w:r>
          </w:p>
          <w:p w14:paraId="45B8A896" w14:textId="77777777" w:rsidR="00453787" w:rsidRPr="00A35093" w:rsidRDefault="00453787" w:rsidP="00731D62">
            <w:pPr>
              <w:numPr>
                <w:ilvl w:val="1"/>
                <w:numId w:val="29"/>
              </w:numPr>
              <w:rPr>
                <w:lang w:val="en-US" w:eastAsia="x-none"/>
              </w:rPr>
            </w:pPr>
            <w:r w:rsidRPr="00A35093">
              <w:rPr>
                <w:lang w:val="en-US" w:eastAsia="x-none"/>
              </w:rPr>
              <w:t xml:space="preserve">FFS: </w:t>
            </w:r>
            <w:r>
              <w:rPr>
                <w:lang w:val="en-US" w:eastAsia="x-none"/>
              </w:rPr>
              <w:t>T</w:t>
            </w:r>
            <w:r w:rsidRPr="00A35093">
              <w:rPr>
                <w:lang w:val="en-US" w:eastAsia="x-none"/>
              </w:rPr>
              <w:t xml:space="preserve">he </w:t>
            </w:r>
            <w:r>
              <w:rPr>
                <w:lang w:val="en-US" w:eastAsia="x-none"/>
              </w:rPr>
              <w:t>d</w:t>
            </w:r>
            <w:r w:rsidRPr="00A35093">
              <w:rPr>
                <w:lang w:val="en-US" w:eastAsia="x-none"/>
              </w:rPr>
              <w:t xml:space="preserve">etailed </w:t>
            </w:r>
            <w:r>
              <w:rPr>
                <w:lang w:val="en-US" w:eastAsia="x-none"/>
              </w:rPr>
              <w:t>signaling</w:t>
            </w:r>
            <w:r w:rsidRPr="00A35093">
              <w:rPr>
                <w:lang w:val="en-US" w:eastAsia="x-none"/>
              </w:rPr>
              <w:t xml:space="preserve"> (</w:t>
            </w:r>
            <w:proofErr w:type="spellStart"/>
            <w:r w:rsidRPr="00A35093">
              <w:rPr>
                <w:lang w:val="en-US" w:eastAsia="x-none"/>
              </w:rPr>
              <w:t>e.g</w:t>
            </w:r>
            <w:proofErr w:type="spellEnd"/>
            <w:r w:rsidRPr="00A35093">
              <w:rPr>
                <w:lang w:val="en-US" w:eastAsia="x-none"/>
              </w:rPr>
              <w:t>, the boresight direction for UE-A DL-</w:t>
            </w:r>
            <w:proofErr w:type="spellStart"/>
            <w:r w:rsidRPr="00A35093">
              <w:rPr>
                <w:lang w:val="en-US" w:eastAsia="x-none"/>
              </w:rPr>
              <w:t>AoD</w:t>
            </w:r>
            <w:proofErr w:type="spellEnd"/>
            <w:r w:rsidRPr="00A35093">
              <w:rPr>
                <w:lang w:val="en-US" w:eastAsia="x-none"/>
              </w:rPr>
              <w:t>, further spatial information of PRS resources, processing prioritization of PRS resources)</w:t>
            </w:r>
          </w:p>
          <w:p w14:paraId="5828676B" w14:textId="77777777" w:rsidR="00453787" w:rsidRDefault="00453787" w:rsidP="00731D62">
            <w:pPr>
              <w:numPr>
                <w:ilvl w:val="0"/>
                <w:numId w:val="29"/>
              </w:numPr>
              <w:rPr>
                <w:lang w:val="en-US" w:eastAsia="x-none"/>
              </w:rPr>
            </w:pPr>
            <w:r w:rsidRPr="00A35093">
              <w:rPr>
                <w:lang w:val="en-US" w:eastAsia="x-none"/>
              </w:rPr>
              <w:t xml:space="preserve">FFS: </w:t>
            </w:r>
            <w:r>
              <w:rPr>
                <w:lang w:val="en-US" w:eastAsia="x-none"/>
              </w:rPr>
              <w:t>The following options</w:t>
            </w:r>
          </w:p>
          <w:p w14:paraId="2114676A" w14:textId="77777777" w:rsidR="00453787" w:rsidRDefault="00453787" w:rsidP="00731D62">
            <w:pPr>
              <w:numPr>
                <w:ilvl w:val="1"/>
                <w:numId w:val="29"/>
              </w:numPr>
              <w:rPr>
                <w:lang w:val="en-US" w:eastAsia="x-none"/>
              </w:rPr>
            </w:pPr>
            <w:r w:rsidRPr="00A35093">
              <w:rPr>
                <w:lang w:val="en-US" w:eastAsia="x-none"/>
              </w:rPr>
              <w:t xml:space="preserve">Option </w:t>
            </w:r>
            <w:r>
              <w:rPr>
                <w:lang w:val="en-US" w:eastAsia="x-none"/>
              </w:rPr>
              <w:t>1</w:t>
            </w:r>
            <w:r w:rsidRPr="00A35093">
              <w:rPr>
                <w:lang w:val="en-US" w:eastAsia="x-none"/>
              </w:rPr>
              <w:t xml:space="preserve">: Enhancing the reporting to include the measurements of adjacent beams PRS resources that related with each other indicated by the assistance data.    </w:t>
            </w:r>
          </w:p>
          <w:p w14:paraId="26D0046F" w14:textId="77777777" w:rsidR="00453787" w:rsidRPr="00143D5C" w:rsidRDefault="00453787" w:rsidP="00731D62">
            <w:pPr>
              <w:numPr>
                <w:ilvl w:val="1"/>
                <w:numId w:val="29"/>
              </w:numPr>
              <w:rPr>
                <w:lang w:val="en-US" w:eastAsia="x-none"/>
              </w:rPr>
            </w:pPr>
            <w:r w:rsidRPr="00A35093">
              <w:rPr>
                <w:lang w:val="en-US" w:eastAsia="x-none"/>
              </w:rPr>
              <w:t xml:space="preserve">Option </w:t>
            </w:r>
            <w:r>
              <w:rPr>
                <w:lang w:val="en-US" w:eastAsia="x-none"/>
              </w:rPr>
              <w:t>2</w:t>
            </w:r>
            <w:r w:rsidRPr="00A35093">
              <w:rPr>
                <w:lang w:val="en-US" w:eastAsia="x-none"/>
              </w:rPr>
              <w:t xml:space="preserve">: UE can be requested to measure and report on specific PRS resources  </w:t>
            </w:r>
          </w:p>
          <w:p w14:paraId="1546CF46" w14:textId="77777777" w:rsidR="00453787" w:rsidRDefault="00453787" w:rsidP="00453787">
            <w:pPr>
              <w:rPr>
                <w:lang w:val="en-US" w:eastAsia="x-none"/>
              </w:rPr>
            </w:pPr>
          </w:p>
          <w:p w14:paraId="588A65B4" w14:textId="77777777" w:rsidR="00453787" w:rsidRDefault="00453787" w:rsidP="00453787">
            <w:pPr>
              <w:rPr>
                <w:lang w:val="en-US" w:eastAsia="x-none"/>
              </w:rPr>
            </w:pPr>
            <w:r w:rsidRPr="00D81D3F">
              <w:rPr>
                <w:highlight w:val="green"/>
                <w:lang w:val="en-US" w:eastAsia="x-none"/>
              </w:rPr>
              <w:t>Agreement:</w:t>
            </w:r>
          </w:p>
          <w:p w14:paraId="506C89D9" w14:textId="77777777" w:rsidR="00453787" w:rsidRPr="009C2B7F" w:rsidRDefault="00453787" w:rsidP="00731D62">
            <w:pPr>
              <w:numPr>
                <w:ilvl w:val="0"/>
                <w:numId w:val="30"/>
              </w:numPr>
              <w:rPr>
                <w:rFonts w:cs="Times"/>
                <w:lang w:val="de-DE"/>
              </w:rPr>
            </w:pPr>
            <w:proofErr w:type="spellStart"/>
            <w:r>
              <w:rPr>
                <w:rFonts w:cs="Times"/>
                <w:lang w:val="de-DE"/>
              </w:rPr>
              <w:t>F</w:t>
            </w:r>
            <w:r w:rsidRPr="009C2B7F">
              <w:rPr>
                <w:rFonts w:cs="Times"/>
                <w:lang w:val="de-DE"/>
              </w:rPr>
              <w:t>or</w:t>
            </w:r>
            <w:proofErr w:type="spellEnd"/>
            <w:r w:rsidRPr="009C2B7F">
              <w:rPr>
                <w:rFonts w:cs="Times"/>
                <w:lang w:val="de-DE"/>
              </w:rPr>
              <w:t xml:space="preserve"> </w:t>
            </w:r>
            <w:proofErr w:type="spellStart"/>
            <w:r w:rsidRPr="009C2B7F">
              <w:rPr>
                <w:rFonts w:cs="Times"/>
                <w:lang w:val="de-DE"/>
              </w:rPr>
              <w:t>the</w:t>
            </w:r>
            <w:proofErr w:type="spellEnd"/>
            <w:r w:rsidRPr="009C2B7F">
              <w:rPr>
                <w:rFonts w:cs="Times"/>
                <w:lang w:val="de-DE"/>
              </w:rPr>
              <w:t xml:space="preserve"> </w:t>
            </w:r>
            <w:proofErr w:type="spellStart"/>
            <w:r w:rsidRPr="009C2B7F">
              <w:rPr>
                <w:rFonts w:cs="Times"/>
                <w:lang w:val="de-DE"/>
              </w:rPr>
              <w:t>purpose</w:t>
            </w:r>
            <w:proofErr w:type="spellEnd"/>
            <w:r w:rsidRPr="009C2B7F">
              <w:rPr>
                <w:rFonts w:cs="Times"/>
                <w:lang w:val="de-DE"/>
              </w:rPr>
              <w:t xml:space="preserve"> </w:t>
            </w:r>
            <w:proofErr w:type="spellStart"/>
            <w:r w:rsidRPr="009C2B7F">
              <w:rPr>
                <w:rFonts w:cs="Times"/>
                <w:lang w:val="de-DE"/>
              </w:rPr>
              <w:t>of</w:t>
            </w:r>
            <w:proofErr w:type="spellEnd"/>
            <w:r w:rsidRPr="009C2B7F">
              <w:rPr>
                <w:rFonts w:cs="Times"/>
                <w:lang w:val="de-DE"/>
              </w:rPr>
              <w:t xml:space="preserve"> </w:t>
            </w:r>
            <w:proofErr w:type="spellStart"/>
            <w:r w:rsidRPr="009C2B7F">
              <w:rPr>
                <w:rFonts w:cs="Times"/>
                <w:lang w:val="de-DE"/>
              </w:rPr>
              <w:t>both</w:t>
            </w:r>
            <w:proofErr w:type="spellEnd"/>
            <w:r w:rsidRPr="009C2B7F">
              <w:rPr>
                <w:rFonts w:cs="Times"/>
                <w:lang w:val="de-DE"/>
              </w:rPr>
              <w:t xml:space="preserve"> UE-B </w:t>
            </w:r>
            <w:proofErr w:type="spellStart"/>
            <w:r w:rsidRPr="009C2B7F">
              <w:rPr>
                <w:rFonts w:cs="Times"/>
                <w:lang w:val="de-DE"/>
              </w:rPr>
              <w:t>and</w:t>
            </w:r>
            <w:proofErr w:type="spellEnd"/>
            <w:r w:rsidRPr="009C2B7F">
              <w:rPr>
                <w:rFonts w:cs="Times"/>
                <w:lang w:val="de-DE"/>
              </w:rPr>
              <w:t xml:space="preserve"> UE-A DL-</w:t>
            </w:r>
            <w:proofErr w:type="spellStart"/>
            <w:r w:rsidRPr="009C2B7F">
              <w:rPr>
                <w:rFonts w:cs="Times"/>
                <w:lang w:val="de-DE"/>
              </w:rPr>
              <w:t>AoD</w:t>
            </w:r>
            <w:proofErr w:type="spellEnd"/>
            <w:r w:rsidRPr="009C2B7F">
              <w:rPr>
                <w:rFonts w:cs="Times"/>
                <w:lang w:val="de-DE"/>
              </w:rPr>
              <w:t xml:space="preserve">, </w:t>
            </w:r>
            <w:proofErr w:type="spellStart"/>
            <w:r w:rsidRPr="009C2B7F">
              <w:rPr>
                <w:rFonts w:cs="Times"/>
                <w:lang w:val="de-DE"/>
              </w:rPr>
              <w:t>and</w:t>
            </w:r>
            <w:proofErr w:type="spellEnd"/>
            <w:r w:rsidRPr="009C2B7F">
              <w:rPr>
                <w:rFonts w:cs="Times"/>
                <w:lang w:val="de-DE"/>
              </w:rPr>
              <w:t xml:space="preserve"> </w:t>
            </w:r>
            <w:proofErr w:type="spellStart"/>
            <w:r w:rsidRPr="009C2B7F">
              <w:rPr>
                <w:rFonts w:cs="Times"/>
                <w:lang w:val="de-DE"/>
              </w:rPr>
              <w:t>with</w:t>
            </w:r>
            <w:proofErr w:type="spellEnd"/>
            <w:r w:rsidRPr="009C2B7F">
              <w:rPr>
                <w:rFonts w:cs="Times"/>
                <w:lang w:val="de-DE"/>
              </w:rPr>
              <w:t xml:space="preserve"> </w:t>
            </w:r>
            <w:proofErr w:type="spellStart"/>
            <w:r w:rsidRPr="009C2B7F">
              <w:rPr>
                <w:rFonts w:cs="Times"/>
                <w:lang w:val="de-DE"/>
              </w:rPr>
              <w:t>regards</w:t>
            </w:r>
            <w:proofErr w:type="spellEnd"/>
            <w:r w:rsidRPr="009C2B7F">
              <w:rPr>
                <w:rFonts w:cs="Times"/>
                <w:lang w:val="de-DE"/>
              </w:rPr>
              <w:t xml:space="preserve"> </w:t>
            </w:r>
            <w:proofErr w:type="spellStart"/>
            <w:r w:rsidRPr="009C2B7F">
              <w:rPr>
                <w:rFonts w:cs="Times"/>
                <w:lang w:val="de-DE"/>
              </w:rPr>
              <w:t>to</w:t>
            </w:r>
            <w:proofErr w:type="spellEnd"/>
            <w:r w:rsidRPr="009C2B7F">
              <w:rPr>
                <w:rFonts w:cs="Times"/>
                <w:lang w:val="de-DE"/>
              </w:rPr>
              <w:t xml:space="preserve"> </w:t>
            </w:r>
            <w:proofErr w:type="spellStart"/>
            <w:r w:rsidRPr="009C2B7F">
              <w:rPr>
                <w:rFonts w:cs="Times"/>
                <w:lang w:val="de-DE"/>
              </w:rPr>
              <w:t>the</w:t>
            </w:r>
            <w:proofErr w:type="spellEnd"/>
            <w:r w:rsidRPr="009C2B7F">
              <w:rPr>
                <w:rFonts w:cs="Times"/>
                <w:lang w:val="de-DE"/>
              </w:rPr>
              <w:t xml:space="preserve"> </w:t>
            </w:r>
            <w:proofErr w:type="spellStart"/>
            <w:r w:rsidRPr="009C2B7F">
              <w:rPr>
                <w:rFonts w:cs="Times"/>
                <w:lang w:val="de-DE"/>
              </w:rPr>
              <w:t>support</w:t>
            </w:r>
            <w:proofErr w:type="spellEnd"/>
            <w:r w:rsidRPr="009C2B7F">
              <w:rPr>
                <w:rFonts w:cs="Times"/>
                <w:lang w:val="de-DE"/>
              </w:rPr>
              <w:t xml:space="preserve"> </w:t>
            </w:r>
            <w:proofErr w:type="spellStart"/>
            <w:r w:rsidRPr="009C2B7F">
              <w:rPr>
                <w:rFonts w:cs="Times"/>
                <w:lang w:val="de-DE"/>
              </w:rPr>
              <w:t>of</w:t>
            </w:r>
            <w:proofErr w:type="spellEnd"/>
            <w:r w:rsidRPr="009C2B7F">
              <w:rPr>
                <w:rFonts w:cs="Times"/>
                <w:lang w:val="de-DE"/>
              </w:rPr>
              <w:t xml:space="preserve"> AOD </w:t>
            </w:r>
            <w:proofErr w:type="spellStart"/>
            <w:r w:rsidRPr="009C2B7F">
              <w:rPr>
                <w:rFonts w:cs="Times"/>
                <w:lang w:val="de-DE"/>
              </w:rPr>
              <w:t>measurements</w:t>
            </w:r>
            <w:proofErr w:type="spellEnd"/>
            <w:r w:rsidRPr="009C2B7F">
              <w:rPr>
                <w:rFonts w:cs="Times"/>
                <w:lang w:val="de-DE"/>
              </w:rPr>
              <w:t xml:space="preserve"> </w:t>
            </w:r>
            <w:proofErr w:type="spellStart"/>
            <w:r w:rsidRPr="009C2B7F">
              <w:rPr>
                <w:rFonts w:cs="Times"/>
                <w:lang w:val="de-DE"/>
              </w:rPr>
              <w:t>with</w:t>
            </w:r>
            <w:proofErr w:type="spellEnd"/>
            <w:r w:rsidRPr="009C2B7F">
              <w:rPr>
                <w:rFonts w:cs="Times"/>
                <w:lang w:val="de-DE"/>
              </w:rPr>
              <w:t xml:space="preserve"> an </w:t>
            </w:r>
            <w:proofErr w:type="spellStart"/>
            <w:r w:rsidRPr="009C2B7F">
              <w:rPr>
                <w:rFonts w:cs="Times"/>
                <w:lang w:val="de-DE"/>
              </w:rPr>
              <w:t>expected</w:t>
            </w:r>
            <w:proofErr w:type="spellEnd"/>
            <w:r w:rsidRPr="009C2B7F">
              <w:rPr>
                <w:rFonts w:cs="Times"/>
                <w:lang w:val="de-DE"/>
              </w:rPr>
              <w:t xml:space="preserve"> </w:t>
            </w:r>
            <w:proofErr w:type="spellStart"/>
            <w:r w:rsidRPr="009C2B7F">
              <w:rPr>
                <w:rFonts w:cs="Times"/>
                <w:lang w:val="de-DE"/>
              </w:rPr>
              <w:t>uncertainty</w:t>
            </w:r>
            <w:proofErr w:type="spellEnd"/>
            <w:r w:rsidRPr="009C2B7F">
              <w:rPr>
                <w:rFonts w:cs="Times"/>
                <w:lang w:val="de-DE"/>
              </w:rPr>
              <w:t xml:space="preserve"> </w:t>
            </w:r>
            <w:proofErr w:type="spellStart"/>
            <w:r w:rsidRPr="009C2B7F">
              <w:rPr>
                <w:rFonts w:cs="Times"/>
                <w:lang w:val="de-DE"/>
              </w:rPr>
              <w:t>window</w:t>
            </w:r>
            <w:proofErr w:type="spellEnd"/>
            <w:r w:rsidRPr="009C2B7F">
              <w:rPr>
                <w:rFonts w:cs="Times"/>
                <w:lang w:val="de-DE"/>
              </w:rPr>
              <w:t xml:space="preserve">, </w:t>
            </w:r>
            <w:proofErr w:type="spellStart"/>
            <w:r w:rsidRPr="009C2B7F">
              <w:rPr>
                <w:rFonts w:cs="Times"/>
                <w:lang w:val="de-DE"/>
              </w:rPr>
              <w:t>study</w:t>
            </w:r>
            <w:proofErr w:type="spellEnd"/>
            <w:r w:rsidRPr="009C2B7F">
              <w:rPr>
                <w:rFonts w:cs="Times"/>
                <w:lang w:val="de-DE"/>
              </w:rPr>
              <w:t xml:space="preserve"> </w:t>
            </w:r>
            <w:proofErr w:type="spellStart"/>
            <w:r w:rsidRPr="009C2B7F">
              <w:rPr>
                <w:rFonts w:cs="Times"/>
                <w:lang w:val="de-DE"/>
              </w:rPr>
              <w:t>further</w:t>
            </w:r>
            <w:proofErr w:type="spellEnd"/>
            <w:r w:rsidRPr="009C2B7F">
              <w:rPr>
                <w:rFonts w:cs="Times"/>
                <w:lang w:val="de-DE"/>
              </w:rPr>
              <w:t xml:space="preserve"> </w:t>
            </w:r>
            <w:proofErr w:type="spellStart"/>
            <w:r w:rsidRPr="009C2B7F">
              <w:rPr>
                <w:rFonts w:cs="Times"/>
                <w:lang w:val="de-DE"/>
              </w:rPr>
              <w:t>whether</w:t>
            </w:r>
            <w:proofErr w:type="spellEnd"/>
            <w:r w:rsidRPr="009C2B7F">
              <w:rPr>
                <w:rFonts w:cs="Times"/>
                <w:lang w:val="de-DE"/>
              </w:rPr>
              <w:t xml:space="preserve"> </w:t>
            </w:r>
            <w:proofErr w:type="spellStart"/>
            <w:r w:rsidRPr="009C2B7F">
              <w:rPr>
                <w:rFonts w:cs="Times"/>
                <w:lang w:val="de-DE"/>
              </w:rPr>
              <w:t>to</w:t>
            </w:r>
            <w:proofErr w:type="spellEnd"/>
            <w:r w:rsidRPr="009C2B7F">
              <w:rPr>
                <w:rFonts w:cs="Times"/>
                <w:lang w:val="de-DE"/>
              </w:rPr>
              <w:t xml:space="preserve"> </w:t>
            </w:r>
            <w:proofErr w:type="spellStart"/>
            <w:r w:rsidRPr="009C2B7F">
              <w:rPr>
                <w:rFonts w:cs="Times"/>
                <w:lang w:val="de-DE"/>
              </w:rPr>
              <w:t>support</w:t>
            </w:r>
            <w:proofErr w:type="spellEnd"/>
            <w:r w:rsidRPr="009C2B7F">
              <w:rPr>
                <w:rFonts w:cs="Times"/>
                <w:lang w:val="de-DE"/>
              </w:rPr>
              <w:t xml:space="preserve"> at </w:t>
            </w:r>
            <w:proofErr w:type="spellStart"/>
            <w:r w:rsidRPr="009C2B7F">
              <w:rPr>
                <w:rFonts w:cs="Times"/>
                <w:lang w:val="de-DE"/>
              </w:rPr>
              <w:t>most</w:t>
            </w:r>
            <w:proofErr w:type="spellEnd"/>
            <w:r w:rsidRPr="009C2B7F">
              <w:rPr>
                <w:rFonts w:cs="Times"/>
                <w:lang w:val="de-DE"/>
              </w:rPr>
              <w:t xml:space="preserve"> </w:t>
            </w:r>
            <w:proofErr w:type="spellStart"/>
            <w:r w:rsidRPr="009C2B7F">
              <w:rPr>
                <w:rFonts w:cs="Times"/>
                <w:lang w:val="de-DE"/>
              </w:rPr>
              <w:t>one</w:t>
            </w:r>
            <w:proofErr w:type="spellEnd"/>
            <w:r w:rsidRPr="009C2B7F">
              <w:rPr>
                <w:rFonts w:cs="Times"/>
                <w:lang w:val="de-DE"/>
              </w:rPr>
              <w:t xml:space="preserve"> </w:t>
            </w:r>
            <w:proofErr w:type="spellStart"/>
            <w:r w:rsidRPr="009C2B7F">
              <w:rPr>
                <w:rFonts w:cs="Times"/>
                <w:lang w:val="de-DE"/>
              </w:rPr>
              <w:t>of</w:t>
            </w:r>
            <w:proofErr w:type="spellEnd"/>
            <w:r w:rsidRPr="009C2B7F">
              <w:rPr>
                <w:rFonts w:cs="Times"/>
                <w:lang w:val="de-DE"/>
              </w:rPr>
              <w:t xml:space="preserve"> </w:t>
            </w:r>
            <w:proofErr w:type="spellStart"/>
            <w:r w:rsidRPr="009C2B7F">
              <w:rPr>
                <w:rFonts w:cs="Times"/>
                <w:lang w:val="de-DE"/>
              </w:rPr>
              <w:t>the</w:t>
            </w:r>
            <w:proofErr w:type="spellEnd"/>
            <w:r w:rsidRPr="009C2B7F">
              <w:rPr>
                <w:rFonts w:cs="Times"/>
                <w:lang w:val="de-DE"/>
              </w:rPr>
              <w:t xml:space="preserve"> </w:t>
            </w:r>
            <w:proofErr w:type="spellStart"/>
            <w:r w:rsidRPr="009C2B7F">
              <w:rPr>
                <w:rFonts w:cs="Times"/>
                <w:lang w:val="de-DE"/>
              </w:rPr>
              <w:t>following</w:t>
            </w:r>
            <w:proofErr w:type="spellEnd"/>
            <w:r w:rsidRPr="009C2B7F">
              <w:rPr>
                <w:rFonts w:cs="Times"/>
                <w:lang w:val="de-DE"/>
              </w:rPr>
              <w:t xml:space="preserve"> </w:t>
            </w:r>
            <w:proofErr w:type="spellStart"/>
            <w:r w:rsidRPr="009C2B7F">
              <w:rPr>
                <w:rFonts w:cs="Times"/>
                <w:lang w:val="de-DE"/>
              </w:rPr>
              <w:t>options</w:t>
            </w:r>
            <w:proofErr w:type="spellEnd"/>
            <w:r w:rsidRPr="009C2B7F">
              <w:rPr>
                <w:rFonts w:cs="Times"/>
                <w:lang w:val="de-DE"/>
              </w:rPr>
              <w:t>:</w:t>
            </w:r>
          </w:p>
          <w:p w14:paraId="6EF13367" w14:textId="77777777" w:rsidR="00453787" w:rsidRDefault="00453787" w:rsidP="00731D62">
            <w:pPr>
              <w:numPr>
                <w:ilvl w:val="1"/>
                <w:numId w:val="29"/>
              </w:numPr>
              <w:rPr>
                <w:lang w:val="en-US" w:eastAsia="x-none"/>
              </w:rPr>
            </w:pPr>
            <w:r w:rsidRPr="00412F8E">
              <w:rPr>
                <w:lang w:val="en-US" w:eastAsia="x-none"/>
              </w:rPr>
              <w:lastRenderedPageBreak/>
              <w:t>Option 1: Indication of expected DL-</w:t>
            </w:r>
            <w:proofErr w:type="spellStart"/>
            <w:r w:rsidRPr="00412F8E">
              <w:rPr>
                <w:lang w:val="en-US" w:eastAsia="x-none"/>
              </w:rPr>
              <w:t>AoD</w:t>
            </w:r>
            <w:proofErr w:type="spellEnd"/>
            <w:r w:rsidRPr="00412F8E">
              <w:rPr>
                <w:lang w:val="en-US" w:eastAsia="x-none"/>
              </w:rPr>
              <w:t>/</w:t>
            </w:r>
            <w:proofErr w:type="spellStart"/>
            <w:r w:rsidRPr="00412F8E">
              <w:rPr>
                <w:lang w:val="en-US" w:eastAsia="x-none"/>
              </w:rPr>
              <w:t>ZoD</w:t>
            </w:r>
            <w:proofErr w:type="spellEnd"/>
            <w:r w:rsidRPr="00412F8E">
              <w:rPr>
                <w:lang w:val="en-US" w:eastAsia="x-none"/>
              </w:rPr>
              <w:t xml:space="preserve"> value and uncertainty (of the expected DL-</w:t>
            </w:r>
            <w:proofErr w:type="spellStart"/>
            <w:r w:rsidRPr="00412F8E">
              <w:rPr>
                <w:lang w:val="en-US" w:eastAsia="x-none"/>
              </w:rPr>
              <w:t>AoD</w:t>
            </w:r>
            <w:proofErr w:type="spellEnd"/>
            <w:r w:rsidRPr="00412F8E">
              <w:rPr>
                <w:lang w:val="en-US" w:eastAsia="x-none"/>
              </w:rPr>
              <w:t>/</w:t>
            </w:r>
            <w:proofErr w:type="spellStart"/>
            <w:r w:rsidRPr="00412F8E">
              <w:rPr>
                <w:lang w:val="en-US" w:eastAsia="x-none"/>
              </w:rPr>
              <w:t>ZoD</w:t>
            </w:r>
            <w:proofErr w:type="spellEnd"/>
            <w:r w:rsidRPr="00412F8E">
              <w:rPr>
                <w:lang w:val="en-US" w:eastAsia="x-none"/>
              </w:rPr>
              <w:t xml:space="preserve"> value) range(s) is signaled by the LMF to the UE</w:t>
            </w:r>
          </w:p>
          <w:p w14:paraId="364DF400" w14:textId="77777777" w:rsidR="00453787" w:rsidRPr="00412F8E" w:rsidRDefault="00453787" w:rsidP="00731D62">
            <w:pPr>
              <w:numPr>
                <w:ilvl w:val="2"/>
                <w:numId w:val="29"/>
              </w:numPr>
              <w:rPr>
                <w:lang w:val="en-US" w:eastAsia="x-none"/>
              </w:rPr>
            </w:pPr>
            <w:r w:rsidRPr="00412F8E">
              <w:rPr>
                <w:rFonts w:cs="Times"/>
                <w:lang w:val="de-DE"/>
              </w:rPr>
              <w:t xml:space="preserve">Single </w:t>
            </w:r>
            <w:proofErr w:type="spellStart"/>
            <w:r w:rsidRPr="00412F8E">
              <w:rPr>
                <w:rFonts w:cs="Times"/>
                <w:lang w:val="de-DE"/>
              </w:rPr>
              <w:t>Expected</w:t>
            </w:r>
            <w:proofErr w:type="spellEnd"/>
            <w:r w:rsidRPr="00412F8E">
              <w:rPr>
                <w:rFonts w:cs="Times"/>
                <w:lang w:val="de-DE"/>
              </w:rPr>
              <w:t xml:space="preserve"> DL-</w:t>
            </w:r>
            <w:proofErr w:type="spellStart"/>
            <w:r w:rsidRPr="00412F8E">
              <w:rPr>
                <w:rFonts w:cs="Times"/>
                <w:lang w:val="de-DE"/>
              </w:rPr>
              <w:t>AoD</w:t>
            </w:r>
            <w:proofErr w:type="spellEnd"/>
            <w:r w:rsidRPr="00412F8E">
              <w:rPr>
                <w:rFonts w:cs="Times"/>
                <w:lang w:val="de-DE"/>
              </w:rPr>
              <w:t>/</w:t>
            </w:r>
            <w:proofErr w:type="spellStart"/>
            <w:r w:rsidRPr="00412F8E">
              <w:rPr>
                <w:rFonts w:cs="Times"/>
                <w:lang w:val="de-DE"/>
              </w:rPr>
              <w:t>ZoD</w:t>
            </w:r>
            <w:proofErr w:type="spellEnd"/>
            <w:r w:rsidRPr="00412F8E">
              <w:rPr>
                <w:rFonts w:cs="Times"/>
                <w:lang w:val="de-DE"/>
              </w:rPr>
              <w:t xml:space="preserve"> </w:t>
            </w:r>
            <w:r w:rsidRPr="00412F8E">
              <w:rPr>
                <w:rFonts w:cs="Times"/>
                <w:lang w:val="en-US" w:eastAsia="zh-CN"/>
              </w:rPr>
              <w:t>and uncertainty (of the expected DL-</w:t>
            </w:r>
            <w:proofErr w:type="spellStart"/>
            <w:r w:rsidRPr="00412F8E">
              <w:rPr>
                <w:rFonts w:cs="Times"/>
                <w:lang w:val="en-US" w:eastAsia="zh-CN"/>
              </w:rPr>
              <w:t>AoD</w:t>
            </w:r>
            <w:proofErr w:type="spellEnd"/>
            <w:r w:rsidRPr="00412F8E">
              <w:rPr>
                <w:rFonts w:cs="Times"/>
                <w:lang w:val="en-US" w:eastAsia="zh-CN"/>
              </w:rPr>
              <w:t>/</w:t>
            </w:r>
            <w:proofErr w:type="spellStart"/>
            <w:r w:rsidRPr="00412F8E">
              <w:rPr>
                <w:rFonts w:cs="Times"/>
                <w:lang w:val="en-US" w:eastAsia="zh-CN"/>
              </w:rPr>
              <w:t>ZoD</w:t>
            </w:r>
            <w:proofErr w:type="spellEnd"/>
            <w:r w:rsidRPr="00412F8E">
              <w:rPr>
                <w:rFonts w:cs="Times"/>
                <w:lang w:val="en-US" w:eastAsia="zh-CN"/>
              </w:rPr>
              <w:t xml:space="preserve"> value) range(s) </w:t>
            </w:r>
            <w:proofErr w:type="spellStart"/>
            <w:r w:rsidRPr="00412F8E">
              <w:rPr>
                <w:rFonts w:cs="Times"/>
                <w:lang w:val="de-DE"/>
              </w:rPr>
              <w:t>can</w:t>
            </w:r>
            <w:proofErr w:type="spellEnd"/>
            <w:r w:rsidRPr="00412F8E">
              <w:rPr>
                <w:rFonts w:cs="Times"/>
                <w:lang w:val="de-DE"/>
              </w:rPr>
              <w:t xml:space="preserve"> </w:t>
            </w:r>
            <w:proofErr w:type="spellStart"/>
            <w:r w:rsidRPr="00412F8E">
              <w:rPr>
                <w:rFonts w:cs="Times"/>
                <w:lang w:val="de-DE"/>
              </w:rPr>
              <w:t>be</w:t>
            </w:r>
            <w:proofErr w:type="spellEnd"/>
            <w:r w:rsidRPr="00412F8E">
              <w:rPr>
                <w:rFonts w:cs="Times"/>
                <w:lang w:val="de-DE"/>
              </w:rPr>
              <w:t xml:space="preserve"> </w:t>
            </w:r>
            <w:proofErr w:type="spellStart"/>
            <w:r w:rsidRPr="00412F8E">
              <w:rPr>
                <w:rFonts w:cs="Times"/>
                <w:lang w:val="de-DE"/>
              </w:rPr>
              <w:t>provided</w:t>
            </w:r>
            <w:proofErr w:type="spellEnd"/>
            <w:r w:rsidRPr="00412F8E">
              <w:rPr>
                <w:rFonts w:cs="Times"/>
                <w:lang w:val="de-DE"/>
              </w:rPr>
              <w:t xml:space="preserve"> </w:t>
            </w:r>
            <w:proofErr w:type="spellStart"/>
            <w:r w:rsidRPr="00412F8E">
              <w:rPr>
                <w:rFonts w:cs="Times"/>
                <w:lang w:val="de-DE"/>
              </w:rPr>
              <w:t>to</w:t>
            </w:r>
            <w:proofErr w:type="spellEnd"/>
            <w:r w:rsidRPr="00412F8E">
              <w:rPr>
                <w:rFonts w:cs="Times"/>
                <w:lang w:val="de-DE"/>
              </w:rPr>
              <w:t xml:space="preserve"> </w:t>
            </w:r>
            <w:proofErr w:type="spellStart"/>
            <w:r w:rsidRPr="00412F8E">
              <w:rPr>
                <w:rFonts w:cs="Times"/>
                <w:lang w:val="de-DE"/>
              </w:rPr>
              <w:t>the</w:t>
            </w:r>
            <w:proofErr w:type="spellEnd"/>
            <w:r w:rsidRPr="00412F8E">
              <w:rPr>
                <w:rFonts w:cs="Times"/>
                <w:lang w:val="de-DE"/>
              </w:rPr>
              <w:t xml:space="preserve"> UE </w:t>
            </w:r>
            <w:proofErr w:type="spellStart"/>
            <w:r w:rsidRPr="00412F8E">
              <w:rPr>
                <w:rFonts w:cs="Times"/>
                <w:lang w:val="de-DE"/>
              </w:rPr>
              <w:t>for</w:t>
            </w:r>
            <w:proofErr w:type="spellEnd"/>
            <w:r w:rsidRPr="00412F8E">
              <w:rPr>
                <w:rFonts w:cs="Times"/>
                <w:lang w:val="de-DE"/>
              </w:rPr>
              <w:t xml:space="preserve"> </w:t>
            </w:r>
            <w:proofErr w:type="spellStart"/>
            <w:r w:rsidRPr="00412F8E">
              <w:rPr>
                <w:rFonts w:cs="Times"/>
                <w:lang w:val="de-DE"/>
              </w:rPr>
              <w:t>each</w:t>
            </w:r>
            <w:proofErr w:type="spellEnd"/>
            <w:r w:rsidRPr="00412F8E">
              <w:rPr>
                <w:rFonts w:cs="Times"/>
                <w:lang w:val="de-DE"/>
              </w:rPr>
              <w:t xml:space="preserve"> [TRP]</w:t>
            </w:r>
          </w:p>
          <w:p w14:paraId="679667F5" w14:textId="77777777" w:rsidR="00453787" w:rsidRPr="00412F8E" w:rsidRDefault="00453787" w:rsidP="00731D62">
            <w:pPr>
              <w:numPr>
                <w:ilvl w:val="1"/>
                <w:numId w:val="29"/>
              </w:numPr>
              <w:rPr>
                <w:lang w:val="en-US" w:eastAsia="x-none"/>
              </w:rPr>
            </w:pPr>
            <w:r w:rsidRPr="00412F8E">
              <w:rPr>
                <w:lang w:val="en-US" w:eastAsia="x-none"/>
              </w:rPr>
              <w:t>Option 2: Indication of expected DL-</w:t>
            </w:r>
            <w:proofErr w:type="spellStart"/>
            <w:r w:rsidRPr="00412F8E">
              <w:rPr>
                <w:lang w:val="en-US" w:eastAsia="x-none"/>
              </w:rPr>
              <w:t>AoA</w:t>
            </w:r>
            <w:proofErr w:type="spellEnd"/>
            <w:r w:rsidRPr="00412F8E">
              <w:rPr>
                <w:lang w:val="en-US" w:eastAsia="x-none"/>
              </w:rPr>
              <w:t>/</w:t>
            </w:r>
            <w:proofErr w:type="spellStart"/>
            <w:r w:rsidRPr="00412F8E">
              <w:rPr>
                <w:lang w:val="en-US" w:eastAsia="x-none"/>
              </w:rPr>
              <w:t>ZoA</w:t>
            </w:r>
            <w:proofErr w:type="spellEnd"/>
            <w:r w:rsidRPr="00412F8E">
              <w:rPr>
                <w:lang w:val="en-US" w:eastAsia="x-none"/>
              </w:rPr>
              <w:t xml:space="preserve"> value and uncertainty (of the expected DL-</w:t>
            </w:r>
            <w:proofErr w:type="spellStart"/>
            <w:r w:rsidRPr="00412F8E">
              <w:rPr>
                <w:lang w:val="en-US" w:eastAsia="x-none"/>
              </w:rPr>
              <w:t>AoA</w:t>
            </w:r>
            <w:proofErr w:type="spellEnd"/>
            <w:r w:rsidRPr="00412F8E">
              <w:rPr>
                <w:lang w:val="en-US" w:eastAsia="x-none"/>
              </w:rPr>
              <w:t>/</w:t>
            </w:r>
            <w:proofErr w:type="spellStart"/>
            <w:r w:rsidRPr="00412F8E">
              <w:rPr>
                <w:lang w:val="en-US" w:eastAsia="x-none"/>
              </w:rPr>
              <w:t>ZoA</w:t>
            </w:r>
            <w:proofErr w:type="spellEnd"/>
            <w:r w:rsidRPr="00412F8E">
              <w:rPr>
                <w:lang w:val="en-US" w:eastAsia="x-none"/>
              </w:rPr>
              <w:t xml:space="preserve"> value) range(s) is signaled by the LMF to the UE </w:t>
            </w:r>
          </w:p>
          <w:p w14:paraId="101F188B" w14:textId="77777777" w:rsidR="00453787" w:rsidRPr="009C2B7F" w:rsidRDefault="00453787" w:rsidP="00731D62">
            <w:pPr>
              <w:numPr>
                <w:ilvl w:val="2"/>
                <w:numId w:val="29"/>
              </w:numPr>
              <w:rPr>
                <w:rFonts w:cs="Times"/>
                <w:lang w:val="de-DE"/>
              </w:rPr>
            </w:pPr>
            <w:r w:rsidRPr="009C2B7F">
              <w:rPr>
                <w:rFonts w:cs="Times"/>
                <w:lang w:val="de-DE"/>
              </w:rPr>
              <w:t xml:space="preserve">Single </w:t>
            </w:r>
            <w:proofErr w:type="spellStart"/>
            <w:r w:rsidRPr="009C2B7F">
              <w:rPr>
                <w:rFonts w:cs="Times"/>
                <w:lang w:val="de-DE"/>
              </w:rPr>
              <w:t>Expected</w:t>
            </w:r>
            <w:proofErr w:type="spellEnd"/>
            <w:r>
              <w:rPr>
                <w:rFonts w:cs="Times"/>
                <w:lang w:val="de-DE"/>
              </w:rPr>
              <w:t xml:space="preserve"> </w:t>
            </w:r>
            <w:r w:rsidRPr="009C2B7F">
              <w:rPr>
                <w:rFonts w:cs="Times"/>
                <w:lang w:val="de-DE"/>
              </w:rPr>
              <w:t>DL-</w:t>
            </w:r>
            <w:proofErr w:type="spellStart"/>
            <w:r w:rsidRPr="009C2B7F">
              <w:rPr>
                <w:rFonts w:cs="Times"/>
                <w:lang w:val="de-DE"/>
              </w:rPr>
              <w:t>AoA</w:t>
            </w:r>
            <w:proofErr w:type="spellEnd"/>
            <w:r w:rsidRPr="009C2B7F">
              <w:rPr>
                <w:rFonts w:cs="Times"/>
                <w:lang w:val="de-DE"/>
              </w:rPr>
              <w:t>/</w:t>
            </w:r>
            <w:proofErr w:type="spellStart"/>
            <w:r w:rsidRPr="009C2B7F">
              <w:rPr>
                <w:rFonts w:cs="Times"/>
                <w:lang w:val="de-DE"/>
              </w:rPr>
              <w:t>ZoA</w:t>
            </w:r>
            <w:proofErr w:type="spellEnd"/>
            <w:r w:rsidRPr="009C2B7F">
              <w:rPr>
                <w:rFonts w:cs="Times"/>
                <w:lang w:val="de-DE"/>
              </w:rPr>
              <w:t xml:space="preserve"> </w:t>
            </w:r>
            <w:proofErr w:type="spellStart"/>
            <w:r w:rsidRPr="00412F8E">
              <w:rPr>
                <w:rFonts w:cs="Times"/>
                <w:lang w:val="de-DE"/>
              </w:rPr>
              <w:t>and</w:t>
            </w:r>
            <w:proofErr w:type="spellEnd"/>
            <w:r w:rsidRPr="00412F8E">
              <w:rPr>
                <w:rFonts w:cs="Times"/>
                <w:lang w:val="de-DE"/>
              </w:rPr>
              <w:t xml:space="preserve"> </w:t>
            </w:r>
            <w:proofErr w:type="spellStart"/>
            <w:r w:rsidRPr="00412F8E">
              <w:rPr>
                <w:rFonts w:cs="Times"/>
                <w:lang w:val="de-DE"/>
              </w:rPr>
              <w:t>uncertainty</w:t>
            </w:r>
            <w:proofErr w:type="spellEnd"/>
            <w:r w:rsidRPr="00412F8E">
              <w:rPr>
                <w:rFonts w:cs="Times"/>
                <w:lang w:val="de-DE"/>
              </w:rPr>
              <w:t xml:space="preserve"> (</w:t>
            </w:r>
            <w:proofErr w:type="spellStart"/>
            <w:r w:rsidRPr="00412F8E">
              <w:rPr>
                <w:rFonts w:cs="Times"/>
                <w:lang w:val="de-DE"/>
              </w:rPr>
              <w:t>of</w:t>
            </w:r>
            <w:proofErr w:type="spellEnd"/>
            <w:r w:rsidRPr="00412F8E">
              <w:rPr>
                <w:rFonts w:cs="Times"/>
                <w:lang w:val="de-DE"/>
              </w:rPr>
              <w:t xml:space="preserve"> </w:t>
            </w:r>
            <w:proofErr w:type="spellStart"/>
            <w:r w:rsidRPr="00412F8E">
              <w:rPr>
                <w:rFonts w:cs="Times"/>
                <w:lang w:val="de-DE"/>
              </w:rPr>
              <w:t>the</w:t>
            </w:r>
            <w:proofErr w:type="spellEnd"/>
            <w:r w:rsidRPr="00412F8E">
              <w:rPr>
                <w:rFonts w:cs="Times"/>
                <w:lang w:val="de-DE"/>
              </w:rPr>
              <w:t xml:space="preserve"> </w:t>
            </w:r>
            <w:proofErr w:type="spellStart"/>
            <w:r w:rsidRPr="00412F8E">
              <w:rPr>
                <w:rFonts w:cs="Times"/>
                <w:lang w:val="de-DE"/>
              </w:rPr>
              <w:t>expected</w:t>
            </w:r>
            <w:proofErr w:type="spellEnd"/>
            <w:r w:rsidRPr="00412F8E">
              <w:rPr>
                <w:rFonts w:cs="Times"/>
                <w:lang w:val="de-DE"/>
              </w:rPr>
              <w:t xml:space="preserve"> DL-</w:t>
            </w:r>
            <w:proofErr w:type="spellStart"/>
            <w:r w:rsidRPr="00412F8E">
              <w:rPr>
                <w:rFonts w:cs="Times"/>
                <w:lang w:val="de-DE"/>
              </w:rPr>
              <w:t>AoA</w:t>
            </w:r>
            <w:proofErr w:type="spellEnd"/>
            <w:r w:rsidRPr="00412F8E">
              <w:rPr>
                <w:rFonts w:cs="Times"/>
                <w:lang w:val="de-DE"/>
              </w:rPr>
              <w:t>/</w:t>
            </w:r>
            <w:proofErr w:type="spellStart"/>
            <w:r w:rsidRPr="00412F8E">
              <w:rPr>
                <w:rFonts w:cs="Times"/>
                <w:lang w:val="de-DE"/>
              </w:rPr>
              <w:t>ZoA</w:t>
            </w:r>
            <w:proofErr w:type="spellEnd"/>
            <w:r w:rsidRPr="00412F8E">
              <w:rPr>
                <w:rFonts w:cs="Times"/>
                <w:lang w:val="de-DE"/>
              </w:rPr>
              <w:t xml:space="preserve"> </w:t>
            </w:r>
            <w:proofErr w:type="spellStart"/>
            <w:r w:rsidRPr="00412F8E">
              <w:rPr>
                <w:rFonts w:cs="Times"/>
                <w:lang w:val="de-DE"/>
              </w:rPr>
              <w:t>value</w:t>
            </w:r>
            <w:proofErr w:type="spellEnd"/>
            <w:r w:rsidRPr="00412F8E">
              <w:rPr>
                <w:rFonts w:cs="Times"/>
                <w:lang w:val="de-DE"/>
              </w:rPr>
              <w:t xml:space="preserve">) </w:t>
            </w:r>
            <w:proofErr w:type="spellStart"/>
            <w:r w:rsidRPr="00412F8E">
              <w:rPr>
                <w:rFonts w:cs="Times"/>
                <w:lang w:val="de-DE"/>
              </w:rPr>
              <w:t>range</w:t>
            </w:r>
            <w:proofErr w:type="spellEnd"/>
            <w:r w:rsidRPr="00412F8E">
              <w:rPr>
                <w:rFonts w:cs="Times"/>
                <w:lang w:val="de-DE"/>
              </w:rPr>
              <w:t xml:space="preserve">(s) </w:t>
            </w:r>
            <w:proofErr w:type="spellStart"/>
            <w:r w:rsidRPr="009C2B7F">
              <w:rPr>
                <w:rFonts w:cs="Times"/>
                <w:lang w:val="de-DE"/>
              </w:rPr>
              <w:t>can</w:t>
            </w:r>
            <w:proofErr w:type="spellEnd"/>
            <w:r w:rsidRPr="009C2B7F">
              <w:rPr>
                <w:rFonts w:cs="Times"/>
                <w:lang w:val="de-DE"/>
              </w:rPr>
              <w:t xml:space="preserve"> </w:t>
            </w:r>
            <w:proofErr w:type="spellStart"/>
            <w:r w:rsidRPr="009C2B7F">
              <w:rPr>
                <w:rFonts w:cs="Times"/>
                <w:lang w:val="de-DE"/>
              </w:rPr>
              <w:t>be</w:t>
            </w:r>
            <w:proofErr w:type="spellEnd"/>
            <w:r w:rsidRPr="009C2B7F">
              <w:rPr>
                <w:rFonts w:cs="Times"/>
                <w:lang w:val="de-DE"/>
              </w:rPr>
              <w:t xml:space="preserve"> </w:t>
            </w:r>
            <w:proofErr w:type="spellStart"/>
            <w:r w:rsidRPr="009C2B7F">
              <w:rPr>
                <w:rFonts w:cs="Times"/>
                <w:lang w:val="de-DE"/>
              </w:rPr>
              <w:t>provided</w:t>
            </w:r>
            <w:proofErr w:type="spellEnd"/>
            <w:r w:rsidRPr="009C2B7F">
              <w:rPr>
                <w:rFonts w:cs="Times"/>
                <w:lang w:val="de-DE"/>
              </w:rPr>
              <w:t xml:space="preserve"> </w:t>
            </w:r>
            <w:proofErr w:type="spellStart"/>
            <w:r w:rsidRPr="009C2B7F">
              <w:rPr>
                <w:rFonts w:cs="Times"/>
                <w:lang w:val="de-DE"/>
              </w:rPr>
              <w:t>to</w:t>
            </w:r>
            <w:proofErr w:type="spellEnd"/>
            <w:r w:rsidRPr="009C2B7F">
              <w:rPr>
                <w:rFonts w:cs="Times"/>
                <w:lang w:val="de-DE"/>
              </w:rPr>
              <w:t xml:space="preserve"> </w:t>
            </w:r>
            <w:proofErr w:type="spellStart"/>
            <w:r w:rsidRPr="009C2B7F">
              <w:rPr>
                <w:rFonts w:cs="Times"/>
                <w:lang w:val="de-DE"/>
              </w:rPr>
              <w:t>the</w:t>
            </w:r>
            <w:proofErr w:type="spellEnd"/>
            <w:r w:rsidRPr="009C2B7F">
              <w:rPr>
                <w:rFonts w:cs="Times"/>
                <w:lang w:val="de-DE"/>
              </w:rPr>
              <w:t xml:space="preserve"> UE </w:t>
            </w:r>
            <w:proofErr w:type="spellStart"/>
            <w:r w:rsidRPr="009C2B7F">
              <w:rPr>
                <w:rFonts w:cs="Times"/>
                <w:lang w:val="de-DE"/>
              </w:rPr>
              <w:t>for</w:t>
            </w:r>
            <w:proofErr w:type="spellEnd"/>
            <w:r w:rsidRPr="009C2B7F">
              <w:rPr>
                <w:rFonts w:cs="Times"/>
                <w:lang w:val="de-DE"/>
              </w:rPr>
              <w:t xml:space="preserve"> </w:t>
            </w:r>
            <w:proofErr w:type="spellStart"/>
            <w:r w:rsidRPr="009C2B7F">
              <w:rPr>
                <w:rFonts w:cs="Times"/>
                <w:lang w:val="de-DE"/>
              </w:rPr>
              <w:t>each</w:t>
            </w:r>
            <w:proofErr w:type="spellEnd"/>
            <w:r w:rsidRPr="009C2B7F">
              <w:rPr>
                <w:rFonts w:cs="Times"/>
                <w:lang w:val="de-DE"/>
              </w:rPr>
              <w:t xml:space="preserve"> </w:t>
            </w:r>
            <w:r>
              <w:rPr>
                <w:rFonts w:cs="Times"/>
                <w:lang w:val="de-DE"/>
              </w:rPr>
              <w:t>[TRP]</w:t>
            </w:r>
          </w:p>
          <w:p w14:paraId="13FD4D9D" w14:textId="77777777" w:rsidR="00453787" w:rsidRPr="00412F8E" w:rsidRDefault="00453787" w:rsidP="00731D62">
            <w:pPr>
              <w:numPr>
                <w:ilvl w:val="1"/>
                <w:numId w:val="29"/>
              </w:numPr>
              <w:rPr>
                <w:lang w:val="en-US" w:eastAsia="x-none"/>
              </w:rPr>
            </w:pPr>
            <w:r w:rsidRPr="00412F8E">
              <w:rPr>
                <w:lang w:val="en-US" w:eastAsia="x-none"/>
              </w:rPr>
              <w:t xml:space="preserve">Option 3: Indication of expected </w:t>
            </w:r>
            <w:proofErr w:type="spellStart"/>
            <w:r w:rsidRPr="00412F8E">
              <w:rPr>
                <w:lang w:val="en-US" w:eastAsia="x-none"/>
              </w:rPr>
              <w:t>AoD</w:t>
            </w:r>
            <w:proofErr w:type="spellEnd"/>
            <w:r w:rsidRPr="00412F8E">
              <w:rPr>
                <w:lang w:val="en-US" w:eastAsia="x-none"/>
              </w:rPr>
              <w:t>/</w:t>
            </w:r>
            <w:proofErr w:type="spellStart"/>
            <w:r w:rsidRPr="00412F8E">
              <w:rPr>
                <w:lang w:val="en-US" w:eastAsia="x-none"/>
              </w:rPr>
              <w:t>ZoD</w:t>
            </w:r>
            <w:proofErr w:type="spellEnd"/>
            <w:r w:rsidRPr="00412F8E">
              <w:rPr>
                <w:lang w:val="en-US" w:eastAsia="x-none"/>
              </w:rPr>
              <w:t xml:space="preserve"> or </w:t>
            </w:r>
            <w:proofErr w:type="spellStart"/>
            <w:r w:rsidRPr="00412F8E">
              <w:rPr>
                <w:lang w:val="en-US" w:eastAsia="x-none"/>
              </w:rPr>
              <w:t>AoA</w:t>
            </w:r>
            <w:proofErr w:type="spellEnd"/>
            <w:r w:rsidRPr="00412F8E">
              <w:rPr>
                <w:lang w:val="en-US" w:eastAsia="x-none"/>
              </w:rPr>
              <w:t>/</w:t>
            </w:r>
            <w:proofErr w:type="spellStart"/>
            <w:r w:rsidRPr="00412F8E">
              <w:rPr>
                <w:lang w:val="en-US" w:eastAsia="x-none"/>
              </w:rPr>
              <w:t>ZoA</w:t>
            </w:r>
            <w:proofErr w:type="spellEnd"/>
            <w:r w:rsidRPr="00412F8E">
              <w:rPr>
                <w:lang w:val="en-US" w:eastAsia="x-none"/>
              </w:rPr>
              <w:t xml:space="preserve"> value and uncertainty is not introduced.</w:t>
            </w:r>
          </w:p>
          <w:p w14:paraId="77972D97" w14:textId="77777777" w:rsidR="00453787" w:rsidRDefault="00453787" w:rsidP="00731D62">
            <w:pPr>
              <w:numPr>
                <w:ilvl w:val="1"/>
                <w:numId w:val="30"/>
              </w:numPr>
              <w:rPr>
                <w:rFonts w:cs="Times"/>
                <w:lang w:val="de-DE"/>
              </w:rPr>
            </w:pPr>
            <w:r w:rsidRPr="00412F8E">
              <w:rPr>
                <w:rFonts w:cs="Times"/>
                <w:lang w:val="de-DE"/>
              </w:rPr>
              <w:t xml:space="preserve">FFS: </w:t>
            </w:r>
            <w:proofErr w:type="spellStart"/>
            <w:r w:rsidRPr="00412F8E">
              <w:rPr>
                <w:rFonts w:cs="Times"/>
                <w:lang w:val="de-DE"/>
              </w:rPr>
              <w:t>details</w:t>
            </w:r>
            <w:proofErr w:type="spellEnd"/>
            <w:r w:rsidRPr="00412F8E">
              <w:rPr>
                <w:rFonts w:cs="Times"/>
                <w:lang w:val="de-DE"/>
              </w:rPr>
              <w:t xml:space="preserve"> </w:t>
            </w:r>
            <w:proofErr w:type="spellStart"/>
            <w:r w:rsidRPr="00412F8E">
              <w:rPr>
                <w:rFonts w:cs="Times"/>
                <w:lang w:val="de-DE"/>
              </w:rPr>
              <w:t>of</w:t>
            </w:r>
            <w:proofErr w:type="spellEnd"/>
            <w:r w:rsidRPr="00412F8E">
              <w:rPr>
                <w:rFonts w:cs="Times"/>
                <w:lang w:val="de-DE"/>
              </w:rPr>
              <w:t xml:space="preserve"> </w:t>
            </w:r>
            <w:proofErr w:type="spellStart"/>
            <w:r w:rsidRPr="00412F8E">
              <w:rPr>
                <w:rFonts w:cs="Times"/>
                <w:lang w:val="de-DE"/>
              </w:rPr>
              <w:t>signaling</w:t>
            </w:r>
            <w:proofErr w:type="spellEnd"/>
          </w:p>
          <w:p w14:paraId="7DBCE47A" w14:textId="77777777" w:rsidR="00453787" w:rsidRPr="00412F8E" w:rsidRDefault="00453787" w:rsidP="00731D62">
            <w:pPr>
              <w:numPr>
                <w:ilvl w:val="0"/>
                <w:numId w:val="30"/>
              </w:numPr>
              <w:rPr>
                <w:rFonts w:cs="Times"/>
                <w:lang w:val="de-DE"/>
              </w:rPr>
            </w:pPr>
            <w:r w:rsidRPr="00412F8E">
              <w:rPr>
                <w:rFonts w:cs="Times"/>
                <w:lang w:val="de-DE"/>
              </w:rPr>
              <w:t xml:space="preserve">FFS: </w:t>
            </w:r>
            <w:proofErr w:type="spellStart"/>
            <w:r w:rsidRPr="00412F8E">
              <w:rPr>
                <w:rFonts w:cs="Times"/>
                <w:lang w:val="de-DE"/>
              </w:rPr>
              <w:t>Applicability</w:t>
            </w:r>
            <w:proofErr w:type="spellEnd"/>
            <w:r w:rsidRPr="00412F8E">
              <w:rPr>
                <w:rFonts w:cs="Times"/>
                <w:lang w:val="de-DE"/>
              </w:rPr>
              <w:t xml:space="preserve"> </w:t>
            </w:r>
            <w:proofErr w:type="spellStart"/>
            <w:r w:rsidRPr="00412F8E">
              <w:rPr>
                <w:rFonts w:cs="Times"/>
                <w:lang w:val="de-DE"/>
              </w:rPr>
              <w:t>of</w:t>
            </w:r>
            <w:proofErr w:type="spellEnd"/>
            <w:r w:rsidRPr="00412F8E">
              <w:rPr>
                <w:rFonts w:cs="Times"/>
                <w:lang w:val="de-DE"/>
              </w:rPr>
              <w:t xml:space="preserve"> </w:t>
            </w:r>
            <w:proofErr w:type="spellStart"/>
            <w:r w:rsidRPr="00412F8E">
              <w:rPr>
                <w:rFonts w:cs="Times"/>
                <w:lang w:val="de-DE"/>
              </w:rPr>
              <w:t>this</w:t>
            </w:r>
            <w:proofErr w:type="spellEnd"/>
            <w:r w:rsidRPr="00412F8E">
              <w:rPr>
                <w:rFonts w:cs="Times"/>
                <w:lang w:val="en-US"/>
              </w:rPr>
              <w:t xml:space="preserve"> agreement</w:t>
            </w:r>
            <w:r w:rsidRPr="00412F8E">
              <w:rPr>
                <w:rFonts w:cs="Times"/>
                <w:lang w:val="de-DE"/>
              </w:rPr>
              <w:t xml:space="preserve"> </w:t>
            </w:r>
            <w:proofErr w:type="spellStart"/>
            <w:r w:rsidRPr="00412F8E">
              <w:rPr>
                <w:rFonts w:cs="Times"/>
                <w:lang w:val="de-DE"/>
              </w:rPr>
              <w:t>to</w:t>
            </w:r>
            <w:proofErr w:type="spellEnd"/>
            <w:r w:rsidRPr="00412F8E">
              <w:rPr>
                <w:rFonts w:cs="Times"/>
                <w:lang w:val="de-DE"/>
              </w:rPr>
              <w:t xml:space="preserve"> </w:t>
            </w:r>
            <w:proofErr w:type="spellStart"/>
            <w:r w:rsidRPr="00412F8E">
              <w:rPr>
                <w:rFonts w:cs="Times"/>
                <w:lang w:val="de-DE"/>
              </w:rPr>
              <w:t>other</w:t>
            </w:r>
            <w:proofErr w:type="spellEnd"/>
            <w:r w:rsidRPr="00412F8E">
              <w:rPr>
                <w:rFonts w:cs="Times"/>
                <w:lang w:val="de-DE"/>
              </w:rPr>
              <w:t xml:space="preserve"> </w:t>
            </w:r>
            <w:proofErr w:type="spellStart"/>
            <w:r w:rsidRPr="00412F8E">
              <w:rPr>
                <w:rFonts w:cs="Times"/>
                <w:lang w:val="de-DE"/>
              </w:rPr>
              <w:t>Positioning</w:t>
            </w:r>
            <w:proofErr w:type="spellEnd"/>
            <w:r w:rsidRPr="00412F8E">
              <w:rPr>
                <w:rFonts w:cs="Times"/>
                <w:lang w:val="de-DE"/>
              </w:rPr>
              <w:t xml:space="preserve"> </w:t>
            </w:r>
            <w:proofErr w:type="spellStart"/>
            <w:r w:rsidRPr="00412F8E">
              <w:rPr>
                <w:rFonts w:cs="Times"/>
                <w:lang w:val="de-DE"/>
              </w:rPr>
              <w:t>methods</w:t>
            </w:r>
            <w:proofErr w:type="spellEnd"/>
          </w:p>
          <w:p w14:paraId="52960871" w14:textId="77777777" w:rsidR="00453787" w:rsidRDefault="00453787" w:rsidP="00453787">
            <w:pPr>
              <w:rPr>
                <w:lang w:val="en-US" w:eastAsia="x-none"/>
              </w:rPr>
            </w:pPr>
          </w:p>
          <w:p w14:paraId="60CEB516" w14:textId="77777777" w:rsidR="00453787" w:rsidRPr="00B65CA3" w:rsidRDefault="00453787" w:rsidP="00453787">
            <w:pPr>
              <w:rPr>
                <w:b/>
                <w:bCs/>
                <w:lang w:val="en-US" w:eastAsia="x-none"/>
              </w:rPr>
            </w:pPr>
            <w:r w:rsidRPr="00B65CA3">
              <w:rPr>
                <w:b/>
                <w:bCs/>
                <w:lang w:val="en-US" w:eastAsia="x-none"/>
              </w:rPr>
              <w:t>R1-2104088</w:t>
            </w:r>
            <w:r w:rsidRPr="00B65CA3">
              <w:rPr>
                <w:b/>
                <w:bCs/>
                <w:lang w:val="en-US" w:eastAsia="x-none"/>
              </w:rPr>
              <w:tab/>
              <w:t>[DRAFT] LS on DL-</w:t>
            </w:r>
            <w:proofErr w:type="spellStart"/>
            <w:r w:rsidRPr="00B65CA3">
              <w:rPr>
                <w:b/>
                <w:bCs/>
                <w:lang w:val="en-US" w:eastAsia="x-none"/>
              </w:rPr>
              <w:t>AoD</w:t>
            </w:r>
            <w:proofErr w:type="spellEnd"/>
            <w:r w:rsidRPr="00B65CA3">
              <w:rPr>
                <w:b/>
                <w:bCs/>
                <w:lang w:val="en-US" w:eastAsia="x-none"/>
              </w:rPr>
              <w:t xml:space="preserve"> angle calculation enhancement</w:t>
            </w:r>
            <w:r w:rsidRPr="00B65CA3">
              <w:rPr>
                <w:b/>
                <w:bCs/>
                <w:lang w:val="en-US" w:eastAsia="x-none"/>
              </w:rPr>
              <w:tab/>
              <w:t>Ericsson</w:t>
            </w:r>
          </w:p>
          <w:p w14:paraId="7505E541" w14:textId="77777777" w:rsidR="00453787" w:rsidRDefault="00453787" w:rsidP="00453787">
            <w:pPr>
              <w:rPr>
                <w:lang w:eastAsia="x-none"/>
              </w:rPr>
            </w:pPr>
            <w:r w:rsidRPr="00B01956">
              <w:rPr>
                <w:b/>
                <w:bCs/>
                <w:lang w:eastAsia="x-none"/>
              </w:rPr>
              <w:t xml:space="preserve">Decision: </w:t>
            </w:r>
            <w:r w:rsidRPr="009E17A0">
              <w:rPr>
                <w:lang w:eastAsia="x-none"/>
              </w:rPr>
              <w:t>As per email decision posted on April 20</w:t>
            </w:r>
            <w:r w:rsidRPr="009E17A0">
              <w:rPr>
                <w:vertAlign w:val="superscript"/>
                <w:lang w:eastAsia="x-none"/>
              </w:rPr>
              <w:t>th</w:t>
            </w:r>
            <w:r w:rsidRPr="009E17A0">
              <w:rPr>
                <w:lang w:eastAsia="x-none"/>
              </w:rPr>
              <w:t>, the</w:t>
            </w:r>
            <w:r w:rsidRPr="00B01956">
              <w:rPr>
                <w:lang w:eastAsia="x-none"/>
              </w:rPr>
              <w:t xml:space="preserve"> draft LS is endorsed. Final version is </w:t>
            </w:r>
            <w:r w:rsidRPr="00B01956">
              <w:rPr>
                <w:highlight w:val="green"/>
                <w:lang w:eastAsia="x-none"/>
              </w:rPr>
              <w:t>approved</w:t>
            </w:r>
            <w:r w:rsidRPr="00DA74F9">
              <w:rPr>
                <w:highlight w:val="green"/>
                <w:lang w:val="en-US" w:eastAsia="x-none"/>
              </w:rPr>
              <w:t xml:space="preserve"> in R1-210</w:t>
            </w:r>
            <w:r w:rsidRPr="00B306DD">
              <w:rPr>
                <w:highlight w:val="green"/>
                <w:lang w:val="en-US" w:eastAsia="x-none"/>
              </w:rPr>
              <w:t>4089</w:t>
            </w:r>
            <w:r>
              <w:rPr>
                <w:lang w:eastAsia="x-none"/>
              </w:rPr>
              <w:t>.</w:t>
            </w:r>
          </w:p>
          <w:p w14:paraId="16B452A8" w14:textId="77777777" w:rsidR="0067106E" w:rsidRDefault="0067106E" w:rsidP="00E37A0A">
            <w:pPr>
              <w:rPr>
                <w:lang w:eastAsia="x-none"/>
              </w:rPr>
            </w:pPr>
          </w:p>
        </w:tc>
      </w:tr>
    </w:tbl>
    <w:p w14:paraId="59BB1063" w14:textId="77777777" w:rsidR="00EF159B" w:rsidRDefault="00EF159B" w:rsidP="00EF159B">
      <w:pPr>
        <w:pStyle w:val="Heading2"/>
        <w:numPr>
          <w:ilvl w:val="0"/>
          <w:numId w:val="0"/>
        </w:numPr>
        <w:ind w:left="576" w:hanging="576"/>
        <w:rPr>
          <w:b w:val="0"/>
        </w:rPr>
      </w:pPr>
      <w:r w:rsidRPr="00EF159B">
        <w:rPr>
          <w:b w:val="0"/>
        </w:rPr>
        <w:lastRenderedPageBreak/>
        <w:t>RAN1#10</w:t>
      </w:r>
      <w:r>
        <w:rPr>
          <w:b w:val="0"/>
        </w:rPr>
        <w:t>5</w:t>
      </w:r>
      <w:r w:rsidRPr="00EF159B">
        <w:rPr>
          <w:b w:val="0"/>
        </w:rPr>
        <w:t>e:</w:t>
      </w:r>
    </w:p>
    <w:tbl>
      <w:tblPr>
        <w:tblStyle w:val="TableGrid"/>
        <w:tblW w:w="0" w:type="auto"/>
        <w:tblLook w:val="04A0" w:firstRow="1" w:lastRow="0" w:firstColumn="1" w:lastColumn="0" w:noHBand="0" w:noVBand="1"/>
      </w:tblPr>
      <w:tblGrid>
        <w:gridCol w:w="9631"/>
      </w:tblGrid>
      <w:tr w:rsidR="00EF159B" w14:paraId="0F372FC3" w14:textId="77777777" w:rsidTr="00E37A0A">
        <w:tc>
          <w:tcPr>
            <w:tcW w:w="9631" w:type="dxa"/>
          </w:tcPr>
          <w:p w14:paraId="493AFDFB" w14:textId="77777777" w:rsidR="00CB503A" w:rsidRDefault="00CB503A" w:rsidP="00CB503A">
            <w:pPr>
              <w:rPr>
                <w:lang w:eastAsia="x-none"/>
              </w:rPr>
            </w:pPr>
          </w:p>
          <w:p w14:paraId="772E5947" w14:textId="77777777" w:rsidR="00CB503A" w:rsidRPr="00622BE0" w:rsidRDefault="006E21DC" w:rsidP="00CB503A">
            <w:pPr>
              <w:rPr>
                <w:b/>
                <w:bCs/>
                <w:lang w:eastAsia="x-none"/>
              </w:rPr>
            </w:pPr>
            <w:hyperlink r:id="rId42" w:history="1">
              <w:r w:rsidR="00CB503A">
                <w:rPr>
                  <w:rStyle w:val="Hyperlink"/>
                  <w:b/>
                  <w:bCs/>
                  <w:lang w:eastAsia="x-none"/>
                </w:rPr>
                <w:t>R1-2106079</w:t>
              </w:r>
            </w:hyperlink>
            <w:r w:rsidR="00CB503A" w:rsidRPr="00622BE0">
              <w:rPr>
                <w:b/>
                <w:bCs/>
                <w:lang w:eastAsia="x-none"/>
              </w:rPr>
              <w:tab/>
              <w:t>FL summary #1 for AI 8.5.3 Accuracy improvements for DL-</w:t>
            </w:r>
            <w:proofErr w:type="spellStart"/>
            <w:r w:rsidR="00CB503A" w:rsidRPr="00622BE0">
              <w:rPr>
                <w:b/>
                <w:bCs/>
                <w:lang w:eastAsia="x-none"/>
              </w:rPr>
              <w:t>AoD</w:t>
            </w:r>
            <w:proofErr w:type="spellEnd"/>
            <w:r w:rsidR="00CB503A" w:rsidRPr="00622BE0">
              <w:rPr>
                <w:b/>
                <w:bCs/>
                <w:lang w:eastAsia="x-none"/>
              </w:rPr>
              <w:t xml:space="preserve"> positioning solutions</w:t>
            </w:r>
            <w:r w:rsidR="00CB503A" w:rsidRPr="00622BE0">
              <w:rPr>
                <w:b/>
                <w:bCs/>
                <w:lang w:eastAsia="x-none"/>
              </w:rPr>
              <w:tab/>
              <w:t>Moderator (Ericsson)</w:t>
            </w:r>
          </w:p>
          <w:p w14:paraId="4823E37E" w14:textId="77777777" w:rsidR="00CB503A" w:rsidRPr="00622BE0" w:rsidRDefault="006E21DC" w:rsidP="00CB503A">
            <w:pPr>
              <w:rPr>
                <w:b/>
                <w:bCs/>
                <w:lang w:eastAsia="x-none"/>
              </w:rPr>
            </w:pPr>
            <w:hyperlink r:id="rId43" w:history="1">
              <w:r w:rsidR="00CB503A">
                <w:rPr>
                  <w:rStyle w:val="Hyperlink"/>
                  <w:b/>
                  <w:bCs/>
                  <w:lang w:eastAsia="x-none"/>
                </w:rPr>
                <w:t>R1-2106144</w:t>
              </w:r>
            </w:hyperlink>
            <w:r w:rsidR="00CB503A" w:rsidRPr="00622BE0">
              <w:rPr>
                <w:b/>
                <w:bCs/>
                <w:lang w:eastAsia="x-none"/>
              </w:rPr>
              <w:tab/>
              <w:t>FL summary#2 for AI 8.5.3 Accuracy improvements for DL-</w:t>
            </w:r>
            <w:proofErr w:type="spellStart"/>
            <w:r w:rsidR="00CB503A" w:rsidRPr="00622BE0">
              <w:rPr>
                <w:b/>
                <w:bCs/>
                <w:lang w:eastAsia="x-none"/>
              </w:rPr>
              <w:t>AoD</w:t>
            </w:r>
            <w:proofErr w:type="spellEnd"/>
            <w:r w:rsidR="00CB503A" w:rsidRPr="00622BE0">
              <w:rPr>
                <w:b/>
                <w:bCs/>
                <w:lang w:eastAsia="x-none"/>
              </w:rPr>
              <w:t xml:space="preserve"> positioning solutions</w:t>
            </w:r>
            <w:r w:rsidR="00CB503A" w:rsidRPr="00622BE0">
              <w:rPr>
                <w:b/>
                <w:bCs/>
                <w:lang w:eastAsia="x-none"/>
              </w:rPr>
              <w:tab/>
              <w:t>Moderator (Ericsson)</w:t>
            </w:r>
          </w:p>
          <w:p w14:paraId="23DB256D" w14:textId="77777777" w:rsidR="00CB503A" w:rsidRPr="00622BE0" w:rsidRDefault="006E21DC" w:rsidP="00CB503A">
            <w:pPr>
              <w:rPr>
                <w:b/>
                <w:bCs/>
                <w:lang w:eastAsia="x-none"/>
              </w:rPr>
            </w:pPr>
            <w:hyperlink r:id="rId44" w:history="1">
              <w:r w:rsidR="00CB503A">
                <w:rPr>
                  <w:rStyle w:val="Hyperlink"/>
                  <w:b/>
                  <w:bCs/>
                  <w:lang w:eastAsia="x-none"/>
                </w:rPr>
                <w:t>R1-2106255</w:t>
              </w:r>
            </w:hyperlink>
            <w:r w:rsidR="00CB503A" w:rsidRPr="00622BE0">
              <w:rPr>
                <w:b/>
                <w:bCs/>
                <w:lang w:eastAsia="x-none"/>
              </w:rPr>
              <w:tab/>
              <w:t>FL summary#3 for AI 8.5.3 Accuracy improvements for DL-</w:t>
            </w:r>
            <w:proofErr w:type="spellStart"/>
            <w:r w:rsidR="00CB503A" w:rsidRPr="00622BE0">
              <w:rPr>
                <w:b/>
                <w:bCs/>
                <w:lang w:eastAsia="x-none"/>
              </w:rPr>
              <w:t>AoD</w:t>
            </w:r>
            <w:proofErr w:type="spellEnd"/>
            <w:r w:rsidR="00CB503A" w:rsidRPr="00622BE0">
              <w:rPr>
                <w:b/>
                <w:bCs/>
                <w:lang w:eastAsia="x-none"/>
              </w:rPr>
              <w:t xml:space="preserve"> positioning solutions</w:t>
            </w:r>
            <w:r w:rsidR="00CB503A" w:rsidRPr="00622BE0">
              <w:rPr>
                <w:b/>
                <w:bCs/>
                <w:lang w:eastAsia="x-none"/>
              </w:rPr>
              <w:tab/>
              <w:t>Moderator (Ericsson)</w:t>
            </w:r>
          </w:p>
          <w:p w14:paraId="29379978" w14:textId="77777777" w:rsidR="00CB503A" w:rsidRDefault="00CB503A" w:rsidP="00CB503A">
            <w:pPr>
              <w:rPr>
                <w:lang w:eastAsia="x-none"/>
              </w:rPr>
            </w:pPr>
            <w:r>
              <w:rPr>
                <w:lang w:eastAsia="x-none"/>
              </w:rPr>
              <w:t>From GTW sessions:</w:t>
            </w:r>
          </w:p>
          <w:p w14:paraId="55076663" w14:textId="77777777" w:rsidR="00CB503A" w:rsidRDefault="00CB503A" w:rsidP="00CB503A">
            <w:pPr>
              <w:rPr>
                <w:lang w:eastAsia="x-none"/>
              </w:rPr>
            </w:pPr>
          </w:p>
          <w:p w14:paraId="17EFBCFC" w14:textId="77777777" w:rsidR="00CB503A" w:rsidRDefault="00CB503A" w:rsidP="00CB503A">
            <w:pPr>
              <w:rPr>
                <w:lang w:eastAsia="x-none"/>
              </w:rPr>
            </w:pPr>
            <w:r w:rsidRPr="00624D5A">
              <w:rPr>
                <w:highlight w:val="green"/>
                <w:lang w:eastAsia="x-none"/>
              </w:rPr>
              <w:t>Agreement:</w:t>
            </w:r>
          </w:p>
          <w:p w14:paraId="6331BAEE" w14:textId="77777777" w:rsidR="00CB503A" w:rsidRDefault="00CB503A" w:rsidP="00CB503A">
            <w:pPr>
              <w:rPr>
                <w:lang w:eastAsia="x-none"/>
              </w:rPr>
            </w:pPr>
            <w:r>
              <w:rPr>
                <w:lang w:eastAsia="x-none"/>
              </w:rPr>
              <w:t>For both UE-based and UE-assisted DL-AOD, the UE can be requested subject to UE capability to measure and report (for UE-assisted) the PRS RSRP of the first path</w:t>
            </w:r>
          </w:p>
          <w:p w14:paraId="05DD1CD3" w14:textId="77777777" w:rsidR="00CB503A" w:rsidRDefault="00CB503A" w:rsidP="00731D62">
            <w:pPr>
              <w:numPr>
                <w:ilvl w:val="0"/>
                <w:numId w:val="36"/>
              </w:numPr>
              <w:rPr>
                <w:lang w:eastAsia="x-none"/>
              </w:rPr>
            </w:pPr>
            <w:r>
              <w:rPr>
                <w:lang w:eastAsia="x-none"/>
              </w:rPr>
              <w:t>FFS: Details of measurement and reporting of PRS RSRP of the first path</w:t>
            </w:r>
          </w:p>
          <w:p w14:paraId="0EA76E65" w14:textId="77777777" w:rsidR="00CB503A" w:rsidRDefault="00CB503A" w:rsidP="00CB503A">
            <w:pPr>
              <w:rPr>
                <w:lang w:eastAsia="x-none"/>
              </w:rPr>
            </w:pPr>
          </w:p>
          <w:p w14:paraId="4842E4D2" w14:textId="77777777" w:rsidR="00CB503A" w:rsidRDefault="00CB503A" w:rsidP="00CB503A">
            <w:pPr>
              <w:rPr>
                <w:lang w:eastAsia="x-none"/>
              </w:rPr>
            </w:pPr>
            <w:r w:rsidRPr="00F3080C">
              <w:rPr>
                <w:highlight w:val="green"/>
                <w:lang w:eastAsia="x-none"/>
              </w:rPr>
              <w:t>Agreement:</w:t>
            </w:r>
          </w:p>
          <w:p w14:paraId="495114BF" w14:textId="77777777" w:rsidR="00CB503A" w:rsidRPr="004E2CED" w:rsidRDefault="00CB503A" w:rsidP="00CB503A">
            <w:pPr>
              <w:rPr>
                <w:lang w:eastAsia="x-none"/>
              </w:rPr>
            </w:pPr>
            <w:r w:rsidRPr="004E2CED">
              <w:rPr>
                <w:lang w:eastAsia="x-none"/>
              </w:rPr>
              <w:t xml:space="preserve">For UE-assisted DL-AOD positioning method, </w:t>
            </w:r>
            <w:r>
              <w:rPr>
                <w:lang w:eastAsia="x-none"/>
              </w:rPr>
              <w:t>select one or more of</w:t>
            </w:r>
            <w:r w:rsidRPr="004E2CED">
              <w:rPr>
                <w:lang w:eastAsia="x-none"/>
              </w:rPr>
              <w:t xml:space="preserve"> the following to </w:t>
            </w:r>
            <w:r>
              <w:rPr>
                <w:lang w:eastAsia="x-none"/>
              </w:rPr>
              <w:t>enhance the signalling to the UE for the purpose of PRS resource(s) measurement and reporting</w:t>
            </w:r>
            <w:r w:rsidRPr="004E2CED">
              <w:rPr>
                <w:lang w:eastAsia="x-none"/>
              </w:rPr>
              <w:t>:</w:t>
            </w:r>
          </w:p>
          <w:p w14:paraId="4695AFAA" w14:textId="77777777" w:rsidR="00CB503A" w:rsidRPr="004E2CED" w:rsidRDefault="00CB503A" w:rsidP="00731D62">
            <w:pPr>
              <w:numPr>
                <w:ilvl w:val="0"/>
                <w:numId w:val="36"/>
              </w:numPr>
              <w:rPr>
                <w:lang w:eastAsia="x-none"/>
              </w:rPr>
            </w:pPr>
            <w:r w:rsidRPr="004E2CED">
              <w:rPr>
                <w:lang w:eastAsia="x-none"/>
              </w:rPr>
              <w:t xml:space="preserve">Option 1: the LMF explicitly identify adjacent beams in the </w:t>
            </w:r>
            <w:r>
              <w:rPr>
                <w:lang w:eastAsia="x-none"/>
              </w:rPr>
              <w:t>assistance data (AD)</w:t>
            </w:r>
          </w:p>
          <w:p w14:paraId="7780E326" w14:textId="77777777" w:rsidR="00CB503A" w:rsidRPr="004E2CED" w:rsidRDefault="00CB503A" w:rsidP="00731D62">
            <w:pPr>
              <w:numPr>
                <w:ilvl w:val="0"/>
                <w:numId w:val="36"/>
              </w:numPr>
              <w:rPr>
                <w:lang w:eastAsia="x-none"/>
              </w:rPr>
            </w:pPr>
            <w:r w:rsidRPr="004E2CED">
              <w:rPr>
                <w:lang w:eastAsia="x-none"/>
              </w:rPr>
              <w:t xml:space="preserve">Option 2: the LMF send the beam information in the AD with an order of priority </w:t>
            </w:r>
            <w:r>
              <w:rPr>
                <w:lang w:eastAsia="x-none"/>
              </w:rPr>
              <w:t>of PRS resources</w:t>
            </w:r>
            <w:r w:rsidRPr="004E2CED">
              <w:rPr>
                <w:lang w:eastAsia="x-none"/>
              </w:rPr>
              <w:t xml:space="preserve">.  </w:t>
            </w:r>
          </w:p>
          <w:p w14:paraId="26971334" w14:textId="77777777" w:rsidR="00CB503A" w:rsidRPr="004E2CED" w:rsidRDefault="00CB503A" w:rsidP="00731D62">
            <w:pPr>
              <w:numPr>
                <w:ilvl w:val="0"/>
                <w:numId w:val="36"/>
              </w:numPr>
              <w:rPr>
                <w:lang w:eastAsia="x-none"/>
              </w:rPr>
            </w:pPr>
            <w:r w:rsidRPr="004E2CED">
              <w:rPr>
                <w:lang w:eastAsia="x-none"/>
              </w:rPr>
              <w:t xml:space="preserve">Option 3: the LMF includes boresight direction information for each PRS resource in the assistance data. </w:t>
            </w:r>
          </w:p>
          <w:p w14:paraId="0CC88909" w14:textId="77777777" w:rsidR="00CB503A" w:rsidRDefault="00CB503A" w:rsidP="00731D62">
            <w:pPr>
              <w:numPr>
                <w:ilvl w:val="0"/>
                <w:numId w:val="36"/>
              </w:numPr>
              <w:rPr>
                <w:lang w:eastAsia="x-none"/>
              </w:rPr>
            </w:pPr>
            <w:r w:rsidRPr="004E2CED">
              <w:rPr>
                <w:lang w:eastAsia="x-none"/>
              </w:rPr>
              <w:t>Option 4: the LMF send the beam information in the AD with indicated subset of PRS resources.</w:t>
            </w:r>
          </w:p>
          <w:p w14:paraId="043DDB44" w14:textId="77777777" w:rsidR="00CB503A" w:rsidRPr="004E2CED" w:rsidRDefault="00CB503A" w:rsidP="00731D62">
            <w:pPr>
              <w:numPr>
                <w:ilvl w:val="0"/>
                <w:numId w:val="36"/>
              </w:numPr>
              <w:rPr>
                <w:lang w:eastAsia="x-none"/>
              </w:rPr>
            </w:pPr>
            <w:r w:rsidRPr="004E2CED">
              <w:rPr>
                <w:lang w:eastAsia="x-none"/>
              </w:rPr>
              <w:t>FFS: Detailed signalling and procedure</w:t>
            </w:r>
          </w:p>
          <w:p w14:paraId="54116DA2" w14:textId="77777777" w:rsidR="00CB503A" w:rsidRPr="004E2CED" w:rsidRDefault="00CB503A" w:rsidP="00731D62">
            <w:pPr>
              <w:numPr>
                <w:ilvl w:val="0"/>
                <w:numId w:val="36"/>
              </w:numPr>
              <w:rPr>
                <w:lang w:eastAsia="x-none"/>
              </w:rPr>
            </w:pPr>
            <w:r w:rsidRPr="004E2CED">
              <w:rPr>
                <w:lang w:eastAsia="x-none"/>
              </w:rPr>
              <w:t xml:space="preserve">FFS: How to define adjacent beams  </w:t>
            </w:r>
          </w:p>
          <w:p w14:paraId="3BA7C6F4" w14:textId="77777777" w:rsidR="00CB503A" w:rsidRDefault="00CB503A" w:rsidP="00CB503A">
            <w:pPr>
              <w:rPr>
                <w:lang w:eastAsia="x-none"/>
              </w:rPr>
            </w:pPr>
          </w:p>
          <w:p w14:paraId="2E885615" w14:textId="77777777" w:rsidR="00CB503A" w:rsidRDefault="00CB503A" w:rsidP="00CB503A">
            <w:pPr>
              <w:rPr>
                <w:lang w:eastAsia="x-none"/>
              </w:rPr>
            </w:pPr>
            <w:r w:rsidRPr="00CB7816">
              <w:rPr>
                <w:highlight w:val="green"/>
                <w:lang w:eastAsia="x-none"/>
              </w:rPr>
              <w:t>Agreement:</w:t>
            </w:r>
          </w:p>
          <w:p w14:paraId="3F5B3C7F" w14:textId="77777777" w:rsidR="00CB503A" w:rsidRPr="00623736" w:rsidRDefault="00CB503A" w:rsidP="00CB503A">
            <w:pPr>
              <w:rPr>
                <w:rFonts w:cs="Times"/>
              </w:rPr>
            </w:pPr>
            <w:r w:rsidRPr="004C60E8">
              <w:rPr>
                <w:rFonts w:cs="Times"/>
              </w:rPr>
              <w:t xml:space="preserve">For the beam/antenna information to be optionally provided to the LMF by the </w:t>
            </w:r>
            <w:proofErr w:type="spellStart"/>
            <w:r w:rsidRPr="004C60E8">
              <w:rPr>
                <w:rFonts w:cs="Times"/>
              </w:rPr>
              <w:t>gnodeB</w:t>
            </w:r>
            <w:proofErr w:type="spellEnd"/>
            <w:r w:rsidRPr="004C60E8">
              <w:rPr>
                <w:rFonts w:cs="Times"/>
              </w:rPr>
              <w:t>,</w:t>
            </w:r>
            <w:r>
              <w:rPr>
                <w:rFonts w:cs="Times"/>
              </w:rPr>
              <w:t xml:space="preserve"> select</w:t>
            </w:r>
            <w:r w:rsidRPr="00623736">
              <w:rPr>
                <w:rFonts w:cs="Times"/>
              </w:rPr>
              <w:t xml:space="preserve"> one or more of the following:</w:t>
            </w:r>
          </w:p>
          <w:p w14:paraId="2A2C97F3" w14:textId="77777777" w:rsidR="00CB503A" w:rsidRPr="00623736" w:rsidRDefault="00CB503A" w:rsidP="00731D62">
            <w:pPr>
              <w:numPr>
                <w:ilvl w:val="0"/>
                <w:numId w:val="36"/>
              </w:numPr>
              <w:rPr>
                <w:lang w:eastAsia="x-none"/>
              </w:rPr>
            </w:pPr>
            <w:r w:rsidRPr="00623736">
              <w:rPr>
                <w:lang w:eastAsia="x-none"/>
              </w:rPr>
              <w:t xml:space="preserve">Option 1: the </w:t>
            </w:r>
            <w:proofErr w:type="spellStart"/>
            <w:r w:rsidRPr="00623736">
              <w:rPr>
                <w:lang w:eastAsia="x-none"/>
              </w:rPr>
              <w:t>gNB</w:t>
            </w:r>
            <w:proofErr w:type="spellEnd"/>
            <w:r w:rsidRPr="00623736">
              <w:rPr>
                <w:lang w:eastAsia="x-none"/>
              </w:rPr>
              <w:t xml:space="preserve"> reports the antenna configuration including at least the following parameter:</w:t>
            </w:r>
          </w:p>
          <w:p w14:paraId="0BCE0784" w14:textId="77777777" w:rsidR="00CB503A" w:rsidRPr="00623736" w:rsidRDefault="00CB503A" w:rsidP="00731D62">
            <w:pPr>
              <w:pStyle w:val="ListParagraph"/>
              <w:numPr>
                <w:ilvl w:val="1"/>
                <w:numId w:val="38"/>
              </w:numPr>
              <w:spacing w:line="259" w:lineRule="auto"/>
              <w:ind w:leftChars="0"/>
              <w:rPr>
                <w:rFonts w:cs="Times"/>
              </w:rPr>
            </w:pPr>
            <w:r w:rsidRPr="00623736">
              <w:rPr>
                <w:rFonts w:cs="Times"/>
              </w:rPr>
              <w:t xml:space="preserve">the number of antenna elements (vertical and horizontal) </w:t>
            </w:r>
          </w:p>
          <w:p w14:paraId="7A031C4E" w14:textId="77777777" w:rsidR="00CB503A" w:rsidRPr="00623736" w:rsidRDefault="00CB503A" w:rsidP="00731D62">
            <w:pPr>
              <w:pStyle w:val="ListParagraph"/>
              <w:numPr>
                <w:ilvl w:val="1"/>
                <w:numId w:val="37"/>
              </w:numPr>
              <w:spacing w:line="259" w:lineRule="auto"/>
              <w:ind w:leftChars="0"/>
              <w:rPr>
                <w:rFonts w:cs="Times"/>
              </w:rPr>
            </w:pPr>
            <w:r w:rsidRPr="00623736">
              <w:rPr>
                <w:rFonts w:cs="Times"/>
              </w:rPr>
              <w:t>antenna spacing dh and dv</w:t>
            </w:r>
          </w:p>
          <w:p w14:paraId="6461D5DE" w14:textId="77777777" w:rsidR="00CB503A" w:rsidRPr="00623736" w:rsidRDefault="00CB503A" w:rsidP="00731D62">
            <w:pPr>
              <w:pStyle w:val="ListParagraph"/>
              <w:numPr>
                <w:ilvl w:val="1"/>
                <w:numId w:val="37"/>
              </w:numPr>
              <w:spacing w:line="259" w:lineRule="auto"/>
              <w:ind w:leftChars="0"/>
              <w:rPr>
                <w:rFonts w:cs="Times"/>
              </w:rPr>
            </w:pPr>
            <w:r w:rsidRPr="00623736">
              <w:rPr>
                <w:rFonts w:cs="Times"/>
                <w:lang w:val="en-US"/>
              </w:rPr>
              <w:t xml:space="preserve">FFS: </w:t>
            </w:r>
            <w:r w:rsidRPr="00623736">
              <w:rPr>
                <w:rFonts w:cs="Times"/>
              </w:rPr>
              <w:t>For DFT-based beams,</w:t>
            </w:r>
            <w:r w:rsidRPr="00623736">
              <w:rPr>
                <w:rFonts w:cs="Times"/>
                <w:u w:val="single"/>
                <w:lang w:val="en-US"/>
              </w:rPr>
              <w:t xml:space="preserve"> </w:t>
            </w:r>
            <w:r w:rsidRPr="00623736">
              <w:rPr>
                <w:rFonts w:cs="Times"/>
              </w:rPr>
              <w:t>precoder information for each PRS resource</w:t>
            </w:r>
          </w:p>
          <w:p w14:paraId="18569778" w14:textId="77777777" w:rsidR="00CB503A" w:rsidRPr="00623736" w:rsidRDefault="00CB503A" w:rsidP="00731D62">
            <w:pPr>
              <w:pStyle w:val="ListParagraph"/>
              <w:numPr>
                <w:ilvl w:val="2"/>
                <w:numId w:val="37"/>
              </w:numPr>
              <w:spacing w:line="259" w:lineRule="auto"/>
              <w:ind w:leftChars="0"/>
              <w:rPr>
                <w:rFonts w:cs="Times"/>
              </w:rPr>
            </w:pPr>
            <w:r w:rsidRPr="00623736">
              <w:rPr>
                <w:rFonts w:cs="Times"/>
              </w:rPr>
              <w:t>Check whether the already reported boresight directions are sufficient, or whether more information is needed</w:t>
            </w:r>
          </w:p>
          <w:p w14:paraId="4CFD86B2" w14:textId="77777777" w:rsidR="00CB503A" w:rsidRPr="00623736" w:rsidRDefault="00CB503A" w:rsidP="00731D62">
            <w:pPr>
              <w:pStyle w:val="ListParagraph"/>
              <w:numPr>
                <w:ilvl w:val="1"/>
                <w:numId w:val="37"/>
              </w:numPr>
              <w:spacing w:line="259" w:lineRule="auto"/>
              <w:ind w:leftChars="0"/>
              <w:rPr>
                <w:rFonts w:cs="Times"/>
              </w:rPr>
            </w:pPr>
            <w:r w:rsidRPr="00623736">
              <w:rPr>
                <w:rFonts w:cs="Times"/>
              </w:rPr>
              <w:t>FFS: Antenna Element pattern Information</w:t>
            </w:r>
          </w:p>
          <w:p w14:paraId="35254C08" w14:textId="77777777" w:rsidR="00CB503A" w:rsidRPr="00623736" w:rsidRDefault="00CB503A" w:rsidP="00731D62">
            <w:pPr>
              <w:pStyle w:val="ListParagraph"/>
              <w:numPr>
                <w:ilvl w:val="2"/>
                <w:numId w:val="37"/>
              </w:numPr>
              <w:spacing w:line="259" w:lineRule="auto"/>
              <w:ind w:leftChars="0"/>
              <w:rPr>
                <w:rFonts w:cs="Times"/>
              </w:rPr>
            </w:pPr>
            <w:r w:rsidRPr="00623736">
              <w:rPr>
                <w:rFonts w:cs="Times"/>
              </w:rPr>
              <w:t>FFS: Details</w:t>
            </w:r>
          </w:p>
          <w:p w14:paraId="72E2A1ED" w14:textId="77777777" w:rsidR="00CB503A" w:rsidRPr="00623736" w:rsidRDefault="00CB503A" w:rsidP="00731D62">
            <w:pPr>
              <w:pStyle w:val="ListParagraph"/>
              <w:numPr>
                <w:ilvl w:val="1"/>
                <w:numId w:val="37"/>
              </w:numPr>
              <w:spacing w:line="259" w:lineRule="auto"/>
              <w:ind w:leftChars="0"/>
              <w:rPr>
                <w:rFonts w:cs="Times"/>
              </w:rPr>
            </w:pPr>
            <w:r w:rsidRPr="00623736">
              <w:rPr>
                <w:rFonts w:cs="Times"/>
              </w:rPr>
              <w:t>FFS: If additional information about panel/orientation is needed</w:t>
            </w:r>
          </w:p>
          <w:p w14:paraId="7B6AE4D3" w14:textId="77777777" w:rsidR="00CB503A" w:rsidRPr="004C60E8" w:rsidRDefault="00CB503A" w:rsidP="00731D62">
            <w:pPr>
              <w:pStyle w:val="ListParagraph"/>
              <w:numPr>
                <w:ilvl w:val="0"/>
                <w:numId w:val="38"/>
              </w:numPr>
              <w:spacing w:line="259" w:lineRule="auto"/>
              <w:ind w:leftChars="0"/>
              <w:rPr>
                <w:rFonts w:cs="Times"/>
              </w:rPr>
            </w:pPr>
            <w:r w:rsidRPr="004C60E8">
              <w:rPr>
                <w:rFonts w:cs="Times"/>
              </w:rPr>
              <w:t xml:space="preserve">Option 2: the </w:t>
            </w:r>
            <w:proofErr w:type="spellStart"/>
            <w:r w:rsidRPr="004C60E8">
              <w:rPr>
                <w:rFonts w:cs="Times"/>
              </w:rPr>
              <w:t>gNB</w:t>
            </w:r>
            <w:proofErr w:type="spellEnd"/>
            <w:r w:rsidRPr="004C60E8">
              <w:rPr>
                <w:rFonts w:cs="Times"/>
              </w:rPr>
              <w:t xml:space="preserve"> reports a mapping of angle and beam gains for each of the PRS resources.</w:t>
            </w:r>
          </w:p>
          <w:p w14:paraId="4ED969DD" w14:textId="77777777" w:rsidR="00CB503A" w:rsidRPr="00226385" w:rsidRDefault="00CB503A" w:rsidP="00731D62">
            <w:pPr>
              <w:pStyle w:val="ListParagraph"/>
              <w:numPr>
                <w:ilvl w:val="1"/>
                <w:numId w:val="37"/>
              </w:numPr>
              <w:spacing w:line="259" w:lineRule="auto"/>
              <w:ind w:leftChars="0"/>
              <w:rPr>
                <w:rFonts w:cs="Times"/>
              </w:rPr>
            </w:pPr>
            <w:r w:rsidRPr="004C60E8">
              <w:rPr>
                <w:rFonts w:cs="Times"/>
              </w:rPr>
              <w:t xml:space="preserve">FFS: representation of the mapping (e.g. parametric function approximating the beam response, or gain/angle table, </w:t>
            </w:r>
            <w:proofErr w:type="spellStart"/>
            <w:r w:rsidRPr="00226385">
              <w:rPr>
                <w:rFonts w:cs="Times"/>
              </w:rPr>
              <w:t>beamwidth</w:t>
            </w:r>
            <w:proofErr w:type="spellEnd"/>
            <w:r w:rsidRPr="00226385">
              <w:rPr>
                <w:rFonts w:cs="Times"/>
              </w:rPr>
              <w:t>, intersection point of multiple beams (angle, RSRP)intersection point)</w:t>
            </w:r>
          </w:p>
          <w:p w14:paraId="05BF1CD4" w14:textId="77777777" w:rsidR="00CB503A" w:rsidRDefault="00CB503A" w:rsidP="00731D62">
            <w:pPr>
              <w:pStyle w:val="ListParagraph"/>
              <w:numPr>
                <w:ilvl w:val="0"/>
                <w:numId w:val="38"/>
              </w:numPr>
              <w:spacing w:line="259" w:lineRule="auto"/>
              <w:ind w:leftChars="0"/>
              <w:rPr>
                <w:rFonts w:cs="Times"/>
              </w:rPr>
            </w:pPr>
            <w:r>
              <w:rPr>
                <w:rFonts w:cs="Times"/>
              </w:rPr>
              <w:t>Other options are not precluded</w:t>
            </w:r>
          </w:p>
          <w:p w14:paraId="0FC1A6D1" w14:textId="77777777" w:rsidR="00CB503A" w:rsidRPr="00776A2A" w:rsidRDefault="00CB503A" w:rsidP="00731D62">
            <w:pPr>
              <w:pStyle w:val="ListParagraph"/>
              <w:numPr>
                <w:ilvl w:val="0"/>
                <w:numId w:val="38"/>
              </w:numPr>
              <w:spacing w:line="259" w:lineRule="auto"/>
              <w:ind w:leftChars="0"/>
              <w:rPr>
                <w:rFonts w:cs="Times"/>
              </w:rPr>
            </w:pPr>
            <w:r w:rsidRPr="00776A2A">
              <w:rPr>
                <w:rFonts w:cs="Times"/>
              </w:rPr>
              <w:t xml:space="preserve">In either option, the </w:t>
            </w:r>
            <w:proofErr w:type="spellStart"/>
            <w:r w:rsidRPr="00776A2A">
              <w:rPr>
                <w:rFonts w:cs="Times"/>
              </w:rPr>
              <w:t>gNB</w:t>
            </w:r>
            <w:proofErr w:type="spellEnd"/>
            <w:r w:rsidRPr="00776A2A">
              <w:rPr>
                <w:rFonts w:cs="Times"/>
              </w:rPr>
              <w:t xml:space="preserve"> beam/antenna information can </w:t>
            </w:r>
            <w:r>
              <w:rPr>
                <w:rFonts w:cs="Times"/>
              </w:rPr>
              <w:t xml:space="preserve">optionally </w:t>
            </w:r>
            <w:r w:rsidRPr="00776A2A">
              <w:rPr>
                <w:rFonts w:cs="Times"/>
              </w:rPr>
              <w:t>be provided to the UE by the LMF for UE-based DL-</w:t>
            </w:r>
            <w:proofErr w:type="spellStart"/>
            <w:r w:rsidRPr="00776A2A">
              <w:rPr>
                <w:rFonts w:cs="Times"/>
              </w:rPr>
              <w:t>AoD</w:t>
            </w:r>
            <w:proofErr w:type="spellEnd"/>
          </w:p>
          <w:p w14:paraId="13296370" w14:textId="77777777" w:rsidR="00CB503A" w:rsidRDefault="00CB503A" w:rsidP="00CB503A">
            <w:pPr>
              <w:rPr>
                <w:lang w:eastAsia="x-none"/>
              </w:rPr>
            </w:pPr>
          </w:p>
          <w:p w14:paraId="35D88C6A" w14:textId="77777777" w:rsidR="00CB503A" w:rsidRDefault="00CB503A" w:rsidP="00CB503A">
            <w:pPr>
              <w:rPr>
                <w:lang w:eastAsia="x-none"/>
              </w:rPr>
            </w:pPr>
            <w:r w:rsidRPr="009D32A3">
              <w:rPr>
                <w:highlight w:val="green"/>
                <w:lang w:eastAsia="x-none"/>
              </w:rPr>
              <w:t>Agreement:</w:t>
            </w:r>
          </w:p>
          <w:p w14:paraId="4F8F9859" w14:textId="77777777" w:rsidR="00CB503A" w:rsidRDefault="00CB503A" w:rsidP="00731D62">
            <w:pPr>
              <w:numPr>
                <w:ilvl w:val="0"/>
                <w:numId w:val="39"/>
              </w:numPr>
            </w:pPr>
            <w:r w:rsidRPr="00CB7816">
              <w:t>For both UE-based and UE-assisted DL</w:t>
            </w:r>
            <w:r>
              <w:t xml:space="preserve"> methods</w:t>
            </w:r>
            <w:r w:rsidRPr="00CB7816">
              <w:t>, at least for two-stage PRS beam sweepin</w:t>
            </w:r>
            <w:r>
              <w:t>g</w:t>
            </w:r>
            <w:r w:rsidRPr="00CB7816">
              <w:t>, study further at least the following:</w:t>
            </w:r>
          </w:p>
          <w:p w14:paraId="52D46001" w14:textId="77777777" w:rsidR="00CB503A" w:rsidRPr="00CB7816" w:rsidRDefault="00CB503A" w:rsidP="00731D62">
            <w:pPr>
              <w:numPr>
                <w:ilvl w:val="1"/>
                <w:numId w:val="39"/>
              </w:numPr>
            </w:pPr>
            <w:r w:rsidRPr="00CB7816">
              <w:t xml:space="preserve">Enhancements in the association between resources belonging </w:t>
            </w:r>
            <w:r>
              <w:t>to</w:t>
            </w:r>
            <w:r w:rsidRPr="00CB7816">
              <w:t xml:space="preserve"> two DL PRS resource sets of the same TRP</w:t>
            </w:r>
          </w:p>
          <w:p w14:paraId="3873DFC1" w14:textId="77777777" w:rsidR="00CB503A" w:rsidRDefault="00CB503A" w:rsidP="00731D62">
            <w:pPr>
              <w:numPr>
                <w:ilvl w:val="0"/>
                <w:numId w:val="39"/>
              </w:numPr>
            </w:pPr>
            <w:r w:rsidRPr="00CB7816">
              <w:t xml:space="preserve">Companies are encouraged to evaluate whether other potential enhancements in this </w:t>
            </w:r>
            <w:proofErr w:type="spellStart"/>
            <w:r w:rsidRPr="00CB7816">
              <w:t>subagenda</w:t>
            </w:r>
            <w:proofErr w:type="spellEnd"/>
            <w:r w:rsidRPr="00CB7816">
              <w:t xml:space="preserve"> or other </w:t>
            </w:r>
            <w:proofErr w:type="spellStart"/>
            <w:r w:rsidRPr="00CB7816">
              <w:t>subagendas</w:t>
            </w:r>
            <w:proofErr w:type="spellEnd"/>
            <w:r w:rsidRPr="00CB7816">
              <w:t xml:space="preserve"> (e.g. additional beam information, on-demand PRS framework) could be used to enable this feature</w:t>
            </w:r>
            <w:r>
              <w:t xml:space="preserve"> (potentially by implementation)</w:t>
            </w:r>
            <w:r w:rsidRPr="00CB7816">
              <w:t xml:space="preserve">. </w:t>
            </w:r>
          </w:p>
          <w:p w14:paraId="505BBD56" w14:textId="77777777" w:rsidR="00CB503A" w:rsidRDefault="00CB503A" w:rsidP="00731D62">
            <w:pPr>
              <w:numPr>
                <w:ilvl w:val="0"/>
                <w:numId w:val="39"/>
              </w:numPr>
            </w:pPr>
            <w:r>
              <w:t>Note: Two-stage PRS beam sweeping corresponds to different DL PRS resource sets</w:t>
            </w:r>
          </w:p>
          <w:p w14:paraId="787081F9" w14:textId="77777777" w:rsidR="00EF159B" w:rsidRDefault="00EF159B" w:rsidP="00E37A0A">
            <w:pPr>
              <w:rPr>
                <w:lang w:eastAsia="x-none"/>
              </w:rPr>
            </w:pPr>
          </w:p>
        </w:tc>
      </w:tr>
    </w:tbl>
    <w:p w14:paraId="72AAA05F" w14:textId="77777777" w:rsidR="00EF159B" w:rsidRPr="00EF159B" w:rsidRDefault="00EF159B" w:rsidP="00EF159B">
      <w:pPr>
        <w:rPr>
          <w:lang w:eastAsia="x-none"/>
        </w:rPr>
      </w:pPr>
    </w:p>
    <w:p w14:paraId="16D75779" w14:textId="77777777" w:rsidR="00EF159B" w:rsidRDefault="00EF159B" w:rsidP="00EF159B">
      <w:pPr>
        <w:pStyle w:val="Heading2"/>
        <w:numPr>
          <w:ilvl w:val="0"/>
          <w:numId w:val="0"/>
        </w:numPr>
        <w:ind w:left="576" w:hanging="576"/>
        <w:rPr>
          <w:b w:val="0"/>
        </w:rPr>
      </w:pPr>
      <w:r w:rsidRPr="00EF159B">
        <w:rPr>
          <w:b w:val="0"/>
        </w:rPr>
        <w:t>RAN1#10</w:t>
      </w:r>
      <w:r>
        <w:rPr>
          <w:b w:val="0"/>
        </w:rPr>
        <w:t>6</w:t>
      </w:r>
      <w:r w:rsidRPr="00EF159B">
        <w:rPr>
          <w:b w:val="0"/>
        </w:rPr>
        <w:t>e:</w:t>
      </w:r>
    </w:p>
    <w:tbl>
      <w:tblPr>
        <w:tblStyle w:val="TableGrid"/>
        <w:tblW w:w="0" w:type="auto"/>
        <w:tblLook w:val="04A0" w:firstRow="1" w:lastRow="0" w:firstColumn="1" w:lastColumn="0" w:noHBand="0" w:noVBand="1"/>
      </w:tblPr>
      <w:tblGrid>
        <w:gridCol w:w="9631"/>
      </w:tblGrid>
      <w:tr w:rsidR="00EF159B" w14:paraId="5CAA5F15" w14:textId="77777777" w:rsidTr="00E37A0A">
        <w:tc>
          <w:tcPr>
            <w:tcW w:w="9631" w:type="dxa"/>
          </w:tcPr>
          <w:p w14:paraId="059E7952" w14:textId="77777777" w:rsidR="00B50809" w:rsidRDefault="00B50809" w:rsidP="00B50809">
            <w:pPr>
              <w:rPr>
                <w:lang w:eastAsia="x-none"/>
              </w:rPr>
            </w:pPr>
          </w:p>
          <w:p w14:paraId="2BA0EBE6" w14:textId="77777777" w:rsidR="00B50809" w:rsidRPr="0007538D" w:rsidRDefault="006E21DC" w:rsidP="00B50809">
            <w:pPr>
              <w:rPr>
                <w:b/>
                <w:bCs/>
              </w:rPr>
            </w:pPr>
            <w:hyperlink r:id="rId45" w:history="1">
              <w:r w:rsidR="00B50809">
                <w:rPr>
                  <w:rStyle w:val="Hyperlink"/>
                  <w:b/>
                  <w:bCs/>
                  <w:iCs/>
                </w:rPr>
                <w:t>R1-2108311</w:t>
              </w:r>
            </w:hyperlink>
            <w:r w:rsidR="00B50809" w:rsidRPr="0007538D">
              <w:rPr>
                <w:b/>
                <w:bCs/>
                <w:iCs/>
              </w:rPr>
              <w:tab/>
            </w:r>
            <w:r w:rsidR="00B50809" w:rsidRPr="0007538D">
              <w:rPr>
                <w:b/>
                <w:bCs/>
              </w:rPr>
              <w:t>FL summary #</w:t>
            </w:r>
            <w:r w:rsidR="00B50809" w:rsidRPr="0007538D">
              <w:rPr>
                <w:b/>
                <w:bCs/>
                <w:lang w:val="en-US"/>
              </w:rPr>
              <w:t>1</w:t>
            </w:r>
            <w:r w:rsidR="00B50809" w:rsidRPr="0007538D">
              <w:rPr>
                <w:b/>
                <w:bCs/>
              </w:rPr>
              <w:t xml:space="preserve"> for AI 8.5.3 Accuracy improvements for DL-</w:t>
            </w:r>
            <w:proofErr w:type="spellStart"/>
            <w:r w:rsidR="00B50809" w:rsidRPr="0007538D">
              <w:rPr>
                <w:b/>
                <w:bCs/>
              </w:rPr>
              <w:t>AoD</w:t>
            </w:r>
            <w:proofErr w:type="spellEnd"/>
            <w:r w:rsidR="00B50809" w:rsidRPr="0007538D">
              <w:rPr>
                <w:b/>
                <w:bCs/>
              </w:rPr>
              <w:t xml:space="preserve"> positioning solutions</w:t>
            </w:r>
            <w:r w:rsidR="00B50809" w:rsidRPr="0007538D">
              <w:rPr>
                <w:b/>
                <w:bCs/>
              </w:rPr>
              <w:tab/>
              <w:t>Moderator (Ericsson)</w:t>
            </w:r>
          </w:p>
          <w:p w14:paraId="5786975E" w14:textId="77777777" w:rsidR="00B50809" w:rsidRDefault="00B50809" w:rsidP="00B50809"/>
          <w:p w14:paraId="6169CF8E" w14:textId="77777777" w:rsidR="00B50809" w:rsidRPr="00591671" w:rsidRDefault="006E21DC" w:rsidP="00B50809">
            <w:pPr>
              <w:rPr>
                <w:b/>
                <w:bCs/>
                <w:iCs/>
              </w:rPr>
            </w:pPr>
            <w:hyperlink r:id="rId46" w:history="1">
              <w:r w:rsidR="00B50809">
                <w:rPr>
                  <w:rStyle w:val="Hyperlink"/>
                  <w:b/>
                  <w:bCs/>
                  <w:iCs/>
                </w:rPr>
                <w:t>R1-2108507</w:t>
              </w:r>
            </w:hyperlink>
            <w:r w:rsidR="00B50809" w:rsidRPr="00591671">
              <w:rPr>
                <w:b/>
                <w:bCs/>
                <w:iCs/>
              </w:rPr>
              <w:tab/>
              <w:t>FL summary #2 for AI 8.5.3 Accuracy improvements for DL-</w:t>
            </w:r>
            <w:proofErr w:type="spellStart"/>
            <w:r w:rsidR="00B50809" w:rsidRPr="00591671">
              <w:rPr>
                <w:b/>
                <w:bCs/>
                <w:iCs/>
              </w:rPr>
              <w:t>AoD</w:t>
            </w:r>
            <w:proofErr w:type="spellEnd"/>
            <w:r w:rsidR="00B50809" w:rsidRPr="00591671">
              <w:rPr>
                <w:b/>
                <w:bCs/>
                <w:iCs/>
              </w:rPr>
              <w:t xml:space="preserve"> positioning solutions</w:t>
            </w:r>
            <w:r w:rsidR="00B50809" w:rsidRPr="00591671">
              <w:rPr>
                <w:b/>
                <w:bCs/>
                <w:iCs/>
              </w:rPr>
              <w:tab/>
              <w:t>Moderator (Ericsson)</w:t>
            </w:r>
          </w:p>
          <w:p w14:paraId="334C75B2" w14:textId="77777777" w:rsidR="00B50809" w:rsidRDefault="00B50809" w:rsidP="00B50809">
            <w:pPr>
              <w:rPr>
                <w:iCs/>
              </w:rPr>
            </w:pPr>
            <w:r>
              <w:rPr>
                <w:iCs/>
              </w:rPr>
              <w:t>From GTW session on Aug 24</w:t>
            </w:r>
            <w:r w:rsidRPr="00591671">
              <w:rPr>
                <w:iCs/>
                <w:vertAlign w:val="superscript"/>
              </w:rPr>
              <w:t>th</w:t>
            </w:r>
            <w:r>
              <w:rPr>
                <w:iCs/>
              </w:rPr>
              <w:t>,</w:t>
            </w:r>
          </w:p>
          <w:p w14:paraId="174BF1DA" w14:textId="77777777" w:rsidR="00B50809" w:rsidRDefault="00B50809" w:rsidP="00B50809">
            <w:pPr>
              <w:rPr>
                <w:iCs/>
              </w:rPr>
            </w:pPr>
            <w:r w:rsidRPr="00E80089">
              <w:rPr>
                <w:iCs/>
                <w:highlight w:val="green"/>
              </w:rPr>
              <w:t>Agreement:</w:t>
            </w:r>
          </w:p>
          <w:p w14:paraId="5789F6E9" w14:textId="77777777" w:rsidR="00B50809" w:rsidRPr="00E80089" w:rsidRDefault="00B50809" w:rsidP="00B50809">
            <w:pPr>
              <w:rPr>
                <w:rFonts w:cs="Times"/>
                <w:szCs w:val="20"/>
                <w:lang w:val="en-US"/>
              </w:rPr>
            </w:pPr>
            <w:r w:rsidRPr="00E80089">
              <w:rPr>
                <w:rFonts w:cs="Times"/>
                <w:szCs w:val="20"/>
                <w:lang w:val="en-US"/>
              </w:rPr>
              <w:t xml:space="preserve">For the beam/antenna information to be optionally provided to the LMF by the </w:t>
            </w:r>
            <w:proofErr w:type="spellStart"/>
            <w:r w:rsidRPr="00E80089">
              <w:rPr>
                <w:rFonts w:cs="Times"/>
                <w:szCs w:val="20"/>
                <w:lang w:val="en-US"/>
              </w:rPr>
              <w:t>gnodeB</w:t>
            </w:r>
            <w:proofErr w:type="spellEnd"/>
            <w:r w:rsidRPr="00E80089">
              <w:rPr>
                <w:rFonts w:cs="Times"/>
                <w:szCs w:val="20"/>
                <w:lang w:val="en-US"/>
              </w:rPr>
              <w:t>, decide to support one of the following options:</w:t>
            </w:r>
          </w:p>
          <w:p w14:paraId="62D223C1" w14:textId="77777777" w:rsidR="00B50809" w:rsidRPr="00E80089" w:rsidRDefault="00B50809" w:rsidP="00731D62">
            <w:pPr>
              <w:pStyle w:val="ListParagraph"/>
              <w:numPr>
                <w:ilvl w:val="0"/>
                <w:numId w:val="50"/>
              </w:numPr>
              <w:spacing w:line="259" w:lineRule="auto"/>
              <w:ind w:leftChars="0"/>
              <w:rPr>
                <w:lang w:val="en-US"/>
              </w:rPr>
            </w:pPr>
            <w:r w:rsidRPr="00E80089">
              <w:rPr>
                <w:lang w:val="en-US"/>
              </w:rPr>
              <w:t xml:space="preserve">Option 2.1: The </w:t>
            </w:r>
            <w:proofErr w:type="spellStart"/>
            <w:r w:rsidRPr="00E80089">
              <w:rPr>
                <w:lang w:val="en-US"/>
              </w:rPr>
              <w:t>gNB</w:t>
            </w:r>
            <w:proofErr w:type="spellEnd"/>
            <w:r w:rsidRPr="00E80089">
              <w:rPr>
                <w:lang w:val="en-US"/>
              </w:rPr>
              <w:t xml:space="preserve"> reports quantized version of the relative Power/Angle response per PRS resource per TRP</w:t>
            </w:r>
            <w:r w:rsidRPr="00E80089">
              <w:rPr>
                <w:lang w:val="en-US"/>
              </w:rPr>
              <w:tab/>
            </w:r>
          </w:p>
          <w:p w14:paraId="32B29E85" w14:textId="77777777" w:rsidR="00B50809" w:rsidRPr="00E80089" w:rsidRDefault="00B50809" w:rsidP="00731D62">
            <w:pPr>
              <w:pStyle w:val="ListParagraph"/>
              <w:numPr>
                <w:ilvl w:val="1"/>
                <w:numId w:val="50"/>
              </w:numPr>
              <w:spacing w:line="259" w:lineRule="auto"/>
              <w:ind w:leftChars="0"/>
              <w:rPr>
                <w:rFonts w:cs="Times"/>
                <w:lang w:val="en-US"/>
              </w:rPr>
            </w:pPr>
            <w:r w:rsidRPr="00E80089">
              <w:rPr>
                <w:rFonts w:eastAsia="Times New Roman"/>
                <w:lang w:val="en-US"/>
              </w:rPr>
              <w:t>The relative power is defined with respect to the peak power of that resource</w:t>
            </w:r>
          </w:p>
          <w:p w14:paraId="09783461" w14:textId="77777777" w:rsidR="00B50809" w:rsidRPr="00E80089" w:rsidRDefault="00B50809" w:rsidP="00731D62">
            <w:pPr>
              <w:pStyle w:val="ListParagraph"/>
              <w:numPr>
                <w:ilvl w:val="1"/>
                <w:numId w:val="50"/>
              </w:numPr>
              <w:spacing w:line="259" w:lineRule="auto"/>
              <w:ind w:leftChars="0"/>
              <w:rPr>
                <w:rFonts w:cs="Times"/>
                <w:lang w:val="en-US"/>
              </w:rPr>
            </w:pPr>
            <w:r w:rsidRPr="00E80089">
              <w:rPr>
                <w:rFonts w:eastAsia="Times New Roman"/>
                <w:lang w:val="en-US"/>
              </w:rPr>
              <w:t xml:space="preserve">FFS: How many relative power levels can be included (e.g., single -3 dB power-levels, multiple power-levels, </w:t>
            </w:r>
            <w:proofErr w:type="spellStart"/>
            <w:r w:rsidRPr="00E80089">
              <w:rPr>
                <w:rFonts w:eastAsia="Times New Roman"/>
                <w:lang w:val="en-US"/>
              </w:rPr>
              <w:t>etc</w:t>
            </w:r>
            <w:proofErr w:type="spellEnd"/>
            <w:r w:rsidRPr="00E80089">
              <w:rPr>
                <w:rFonts w:eastAsia="Times New Roman"/>
                <w:lang w:val="en-US"/>
              </w:rPr>
              <w:t xml:space="preserve">). </w:t>
            </w:r>
          </w:p>
          <w:p w14:paraId="637E1B78" w14:textId="77777777" w:rsidR="00B50809" w:rsidRPr="00E80089" w:rsidRDefault="00B50809" w:rsidP="00731D62">
            <w:pPr>
              <w:pStyle w:val="ListParagraph"/>
              <w:numPr>
                <w:ilvl w:val="0"/>
                <w:numId w:val="50"/>
              </w:numPr>
              <w:spacing w:line="259" w:lineRule="auto"/>
              <w:ind w:leftChars="0"/>
              <w:rPr>
                <w:rFonts w:cs="Times"/>
                <w:lang w:val="en-US"/>
              </w:rPr>
            </w:pPr>
            <w:r w:rsidRPr="00E80089">
              <w:rPr>
                <w:lang w:val="en-US"/>
              </w:rPr>
              <w:t xml:space="preserve">Option 2.2: The </w:t>
            </w:r>
            <w:proofErr w:type="spellStart"/>
            <w:r w:rsidRPr="00E80089">
              <w:rPr>
                <w:lang w:val="en-US"/>
              </w:rPr>
              <w:t>gNB</w:t>
            </w:r>
            <w:proofErr w:type="spellEnd"/>
            <w:r w:rsidRPr="00E80089">
              <w:rPr>
                <w:lang w:val="en-US"/>
              </w:rPr>
              <w:t xml:space="preserve"> reports quantized version of the relative Power </w:t>
            </w:r>
            <w:r w:rsidRPr="00E80089">
              <w:rPr>
                <w:u w:val="single"/>
                <w:lang w:val="en-US"/>
              </w:rPr>
              <w:t>between</w:t>
            </w:r>
            <w:r w:rsidRPr="00E80089">
              <w:rPr>
                <w:lang w:val="en-US"/>
              </w:rPr>
              <w:t xml:space="preserve"> PRS resources per angle per TRP.</w:t>
            </w:r>
          </w:p>
          <w:p w14:paraId="77F0A734" w14:textId="77777777" w:rsidR="00B50809" w:rsidRPr="00E80089" w:rsidRDefault="00B50809" w:rsidP="00731D62">
            <w:pPr>
              <w:pStyle w:val="ListParagraph"/>
              <w:numPr>
                <w:ilvl w:val="1"/>
                <w:numId w:val="50"/>
              </w:numPr>
              <w:spacing w:line="259" w:lineRule="auto"/>
              <w:ind w:leftChars="0"/>
              <w:rPr>
                <w:rFonts w:cs="Times"/>
                <w:lang w:val="en-US"/>
              </w:rPr>
            </w:pPr>
            <w:r w:rsidRPr="00E80089">
              <w:rPr>
                <w:rFonts w:eastAsia="Times New Roman"/>
                <w:lang w:val="en-US"/>
              </w:rPr>
              <w:t>The relative power is defined with respect to the peak power in each angle</w:t>
            </w:r>
          </w:p>
          <w:p w14:paraId="664B6336" w14:textId="77777777" w:rsidR="00B50809" w:rsidRPr="00E80089" w:rsidRDefault="00B50809" w:rsidP="00731D62">
            <w:pPr>
              <w:pStyle w:val="ListParagraph"/>
              <w:numPr>
                <w:ilvl w:val="1"/>
                <w:numId w:val="50"/>
              </w:numPr>
              <w:spacing w:line="259" w:lineRule="auto"/>
              <w:ind w:leftChars="0"/>
              <w:rPr>
                <w:rFonts w:cs="Times"/>
                <w:lang w:val="en-US"/>
              </w:rPr>
            </w:pPr>
            <w:r w:rsidRPr="00E80089">
              <w:rPr>
                <w:rFonts w:eastAsia="Times New Roman"/>
                <w:lang w:val="en-US"/>
              </w:rPr>
              <w:t>For each angle, at least two PRS resources are reported.</w:t>
            </w:r>
          </w:p>
          <w:p w14:paraId="7529E90D" w14:textId="77777777" w:rsidR="00B50809" w:rsidRPr="00E80089" w:rsidRDefault="00B50809" w:rsidP="00731D62">
            <w:pPr>
              <w:pStyle w:val="ListParagraph"/>
              <w:numPr>
                <w:ilvl w:val="0"/>
                <w:numId w:val="50"/>
              </w:numPr>
              <w:spacing w:line="259" w:lineRule="auto"/>
              <w:ind w:leftChars="0"/>
              <w:contextualSpacing/>
              <w:rPr>
                <w:lang w:val="en-US"/>
              </w:rPr>
            </w:pPr>
            <w:r w:rsidRPr="00E80089">
              <w:rPr>
                <w:lang w:val="en-US"/>
              </w:rPr>
              <w:t>FFS: support of multiple levels of quantization</w:t>
            </w:r>
          </w:p>
          <w:p w14:paraId="63DEA124" w14:textId="77777777" w:rsidR="00B50809" w:rsidRPr="00E80089" w:rsidRDefault="00B50809" w:rsidP="00731D62">
            <w:pPr>
              <w:pStyle w:val="ListParagraph"/>
              <w:numPr>
                <w:ilvl w:val="0"/>
                <w:numId w:val="50"/>
              </w:numPr>
              <w:spacing w:line="259" w:lineRule="auto"/>
              <w:ind w:leftChars="0"/>
              <w:contextualSpacing/>
              <w:rPr>
                <w:lang w:val="en-US"/>
              </w:rPr>
            </w:pPr>
            <w:r w:rsidRPr="00E80089">
              <w:rPr>
                <w:lang w:val="en-US"/>
              </w:rPr>
              <w:t>FFS: how the report is constructed</w:t>
            </w:r>
          </w:p>
          <w:p w14:paraId="6ED8C102" w14:textId="77777777" w:rsidR="00B50809" w:rsidRPr="00E80089" w:rsidRDefault="00B50809" w:rsidP="00731D62">
            <w:pPr>
              <w:pStyle w:val="ListParagraph"/>
              <w:numPr>
                <w:ilvl w:val="0"/>
                <w:numId w:val="50"/>
              </w:numPr>
              <w:spacing w:line="259" w:lineRule="auto"/>
              <w:ind w:leftChars="0"/>
              <w:contextualSpacing/>
              <w:rPr>
                <w:rFonts w:eastAsia="DengXian"/>
                <w:lang w:val="en-US"/>
              </w:rPr>
            </w:pPr>
            <w:r w:rsidRPr="00E80089">
              <w:rPr>
                <w:lang w:val="en-US"/>
              </w:rPr>
              <w:t>FFS: overhead reduction mechanisms, including reusing of associated-dl-PRS-ID as a way of signaling that 2 TRPs have the same beam information</w:t>
            </w:r>
          </w:p>
          <w:p w14:paraId="0C716F41" w14:textId="77777777" w:rsidR="00B50809" w:rsidRPr="00E80089" w:rsidRDefault="00B50809" w:rsidP="00731D62">
            <w:pPr>
              <w:pStyle w:val="ListParagraph"/>
              <w:numPr>
                <w:ilvl w:val="0"/>
                <w:numId w:val="50"/>
              </w:numPr>
              <w:spacing w:line="259" w:lineRule="auto"/>
              <w:ind w:leftChars="0"/>
              <w:contextualSpacing/>
              <w:rPr>
                <w:rFonts w:eastAsia="DengXian"/>
                <w:lang w:val="en-US"/>
              </w:rPr>
            </w:pPr>
            <w:r w:rsidRPr="00E80089">
              <w:rPr>
                <w:lang w:val="en-US"/>
              </w:rPr>
              <w:t xml:space="preserve">The </w:t>
            </w:r>
            <w:proofErr w:type="spellStart"/>
            <w:r w:rsidRPr="00E80089">
              <w:rPr>
                <w:lang w:val="en-US"/>
              </w:rPr>
              <w:t>gNB</w:t>
            </w:r>
            <w:proofErr w:type="spellEnd"/>
            <w:r w:rsidRPr="00E80089">
              <w:rPr>
                <w:lang w:val="en-US"/>
              </w:rPr>
              <w:t xml:space="preserve"> beam/antenna information can optionally be provided to the UE by the LMF </w:t>
            </w:r>
          </w:p>
          <w:p w14:paraId="76C5B819" w14:textId="77777777" w:rsidR="00B50809" w:rsidRPr="00E80089" w:rsidRDefault="00B50809" w:rsidP="00731D62">
            <w:pPr>
              <w:pStyle w:val="ListParagraph"/>
              <w:numPr>
                <w:ilvl w:val="0"/>
                <w:numId w:val="50"/>
              </w:numPr>
              <w:spacing w:line="259" w:lineRule="auto"/>
              <w:ind w:leftChars="0"/>
              <w:contextualSpacing/>
              <w:rPr>
                <w:lang w:val="en-US"/>
              </w:rPr>
            </w:pPr>
            <w:r w:rsidRPr="00E80089">
              <w:rPr>
                <w:lang w:val="en-US"/>
              </w:rPr>
              <w:t xml:space="preserve">Note: Up to RAN2 &amp; RAN3 the signaling/procedures on how the LMF receives this information from the </w:t>
            </w:r>
            <w:proofErr w:type="spellStart"/>
            <w:r w:rsidRPr="00E80089">
              <w:rPr>
                <w:lang w:val="en-US"/>
              </w:rPr>
              <w:t>gNBs</w:t>
            </w:r>
            <w:proofErr w:type="spellEnd"/>
          </w:p>
          <w:p w14:paraId="1A348CB9" w14:textId="77777777" w:rsidR="00B50809" w:rsidRPr="00E80089" w:rsidRDefault="00B50809" w:rsidP="00731D62">
            <w:pPr>
              <w:pStyle w:val="ListParagraph"/>
              <w:numPr>
                <w:ilvl w:val="0"/>
                <w:numId w:val="50"/>
              </w:numPr>
              <w:spacing w:line="259" w:lineRule="auto"/>
              <w:ind w:leftChars="0"/>
              <w:contextualSpacing/>
              <w:rPr>
                <w:lang w:val="en-US"/>
              </w:rPr>
            </w:pPr>
            <w:r w:rsidRPr="00E80089">
              <w:rPr>
                <w:lang w:val="en-US"/>
              </w:rPr>
              <w:t>Send an LS to RAN2 &amp; RAN3 with this agreement</w:t>
            </w:r>
          </w:p>
          <w:p w14:paraId="6D074F93" w14:textId="77777777" w:rsidR="00B50809" w:rsidRDefault="00B50809" w:rsidP="00B50809">
            <w:pPr>
              <w:rPr>
                <w:iCs/>
              </w:rPr>
            </w:pPr>
          </w:p>
          <w:p w14:paraId="4C84A759" w14:textId="77777777" w:rsidR="00B50809" w:rsidRPr="00345BDF" w:rsidRDefault="006E21DC" w:rsidP="00B50809">
            <w:pPr>
              <w:rPr>
                <w:b/>
                <w:bCs/>
                <w:iCs/>
              </w:rPr>
            </w:pPr>
            <w:hyperlink r:id="rId47" w:history="1">
              <w:r w:rsidR="00B50809">
                <w:rPr>
                  <w:rStyle w:val="Hyperlink"/>
                  <w:b/>
                  <w:bCs/>
                  <w:iCs/>
                </w:rPr>
                <w:t>R1-2108577</w:t>
              </w:r>
            </w:hyperlink>
            <w:r w:rsidR="00B50809" w:rsidRPr="00345BDF">
              <w:rPr>
                <w:b/>
                <w:bCs/>
                <w:iCs/>
              </w:rPr>
              <w:tab/>
              <w:t>FL summary #3 for AI 8.5.3 Accuracy improvements for DL-</w:t>
            </w:r>
            <w:proofErr w:type="spellStart"/>
            <w:r w:rsidR="00B50809" w:rsidRPr="00345BDF">
              <w:rPr>
                <w:b/>
                <w:bCs/>
                <w:iCs/>
              </w:rPr>
              <w:t>AoD</w:t>
            </w:r>
            <w:proofErr w:type="spellEnd"/>
            <w:r w:rsidR="00B50809" w:rsidRPr="00345BDF">
              <w:rPr>
                <w:b/>
                <w:bCs/>
                <w:iCs/>
              </w:rPr>
              <w:t xml:space="preserve"> positioning solutions</w:t>
            </w:r>
            <w:r w:rsidR="00B50809" w:rsidRPr="00345BDF">
              <w:rPr>
                <w:b/>
                <w:bCs/>
                <w:iCs/>
              </w:rPr>
              <w:tab/>
              <w:t>Moderator (Ericsson)</w:t>
            </w:r>
          </w:p>
          <w:p w14:paraId="1814DF5F" w14:textId="77777777" w:rsidR="00B50809" w:rsidRDefault="00B50809" w:rsidP="00B50809">
            <w:pPr>
              <w:rPr>
                <w:iCs/>
              </w:rPr>
            </w:pPr>
            <w:r>
              <w:rPr>
                <w:iCs/>
                <w:highlight w:val="green"/>
              </w:rPr>
              <w:t>Agreement:</w:t>
            </w:r>
          </w:p>
          <w:p w14:paraId="73C9F169" w14:textId="77777777" w:rsidR="00B50809" w:rsidRDefault="00B50809" w:rsidP="00B50809">
            <w:pPr>
              <w:spacing w:line="233" w:lineRule="atLeast"/>
              <w:rPr>
                <w:rFonts w:cs="Times"/>
              </w:rPr>
            </w:pPr>
            <w:r>
              <w:rPr>
                <w:rFonts w:cs="Times"/>
                <w:iCs/>
              </w:rPr>
              <w:t>For definition of the path PRS RSRP,</w:t>
            </w:r>
            <w:r>
              <w:rPr>
                <w:rFonts w:cs="Times"/>
                <w:color w:val="000000"/>
              </w:rPr>
              <w:t xml:space="preserve"> </w:t>
            </w:r>
            <w:r>
              <w:rPr>
                <w:rFonts w:cs="Times"/>
              </w:rPr>
              <w:t>consider the following options until RAN1#106b-e:</w:t>
            </w:r>
          </w:p>
          <w:p w14:paraId="253F484D" w14:textId="77777777" w:rsidR="00B50809" w:rsidRDefault="00B50809" w:rsidP="00731D62">
            <w:pPr>
              <w:numPr>
                <w:ilvl w:val="0"/>
                <w:numId w:val="52"/>
              </w:numPr>
              <w:rPr>
                <w:rFonts w:cs="Times"/>
                <w:iCs/>
              </w:rPr>
            </w:pPr>
            <w:r>
              <w:rPr>
                <w:rFonts w:cs="Times"/>
                <w:iCs/>
              </w:rPr>
              <w:t xml:space="preserve">Option 1: the measured path PRS RSRP correspond to the power of the channel impulse response, at a certain path delay, over which the DL PRS is received. </w:t>
            </w:r>
          </w:p>
          <w:p w14:paraId="07C56EE5" w14:textId="77777777" w:rsidR="00B50809" w:rsidRDefault="00B50809" w:rsidP="00731D62">
            <w:pPr>
              <w:numPr>
                <w:ilvl w:val="0"/>
                <w:numId w:val="52"/>
              </w:numPr>
              <w:rPr>
                <w:rFonts w:cs="Times"/>
                <w:iCs/>
              </w:rPr>
            </w:pPr>
            <w:r>
              <w:rPr>
                <w:rFonts w:cs="Times"/>
                <w:iCs/>
              </w:rPr>
              <w:t xml:space="preserve">Option 2: the path PRS RSRP correspond to the accumulated power of the channel impulse response over which the DL PRS is received, over a time duration corresponding to the given path delay </w:t>
            </w:r>
          </w:p>
          <w:p w14:paraId="3C3BEE28" w14:textId="77777777" w:rsidR="00B50809" w:rsidRDefault="00B50809" w:rsidP="00731D62">
            <w:pPr>
              <w:numPr>
                <w:ilvl w:val="1"/>
                <w:numId w:val="52"/>
              </w:numPr>
              <w:rPr>
                <w:rFonts w:cs="Times"/>
                <w:iCs/>
              </w:rPr>
            </w:pPr>
            <w:r>
              <w:rPr>
                <w:rFonts w:cs="Times"/>
                <w:iCs/>
              </w:rPr>
              <w:t>FFS: whether/how is the window conveyed to the UE (i.e., fixed in specification or configured in measurement request or determined by the UE)</w:t>
            </w:r>
          </w:p>
          <w:p w14:paraId="622C3963" w14:textId="77777777" w:rsidR="00B50809" w:rsidRDefault="00B50809" w:rsidP="00731D62">
            <w:pPr>
              <w:numPr>
                <w:ilvl w:val="0"/>
                <w:numId w:val="52"/>
              </w:numPr>
              <w:rPr>
                <w:rFonts w:cs="Times"/>
                <w:iCs/>
              </w:rPr>
            </w:pPr>
            <w:r>
              <w:rPr>
                <w:rFonts w:eastAsia="DengXian" w:cs="Times"/>
                <w:lang w:eastAsia="zh-CN"/>
              </w:rPr>
              <w:t>FFS on relationship with the UE DL PRS measurement bandwidth.</w:t>
            </w:r>
          </w:p>
          <w:p w14:paraId="55A28865" w14:textId="77777777" w:rsidR="00B50809" w:rsidRDefault="00B50809" w:rsidP="00731D62">
            <w:pPr>
              <w:numPr>
                <w:ilvl w:val="0"/>
                <w:numId w:val="52"/>
              </w:numPr>
              <w:rPr>
                <w:rFonts w:cs="Times"/>
                <w:iCs/>
              </w:rPr>
            </w:pPr>
            <w:r>
              <w:rPr>
                <w:rFonts w:cs="Times"/>
                <w:iCs/>
              </w:rPr>
              <w:t xml:space="preserve">FFS: normalization of the path RSRP measurement with DL PRS RSRP (i.e. RSRP for all path as defined in Rel-16) could be included in the measurement definition. </w:t>
            </w:r>
          </w:p>
          <w:p w14:paraId="57576714" w14:textId="77777777" w:rsidR="00B50809" w:rsidRDefault="00B50809" w:rsidP="00731D62">
            <w:pPr>
              <w:numPr>
                <w:ilvl w:val="0"/>
                <w:numId w:val="52"/>
              </w:numPr>
              <w:rPr>
                <w:rFonts w:cs="Times"/>
                <w:iCs/>
              </w:rPr>
            </w:pPr>
            <w:r>
              <w:rPr>
                <w:rFonts w:cs="Times"/>
                <w:iCs/>
              </w:rPr>
              <w:t>FFS: Further details of the definition, e.g. definition of the certain path delay</w:t>
            </w:r>
          </w:p>
          <w:p w14:paraId="4F1A42AE" w14:textId="77777777" w:rsidR="00B50809" w:rsidRDefault="00B50809" w:rsidP="00731D62">
            <w:pPr>
              <w:numPr>
                <w:ilvl w:val="0"/>
                <w:numId w:val="52"/>
              </w:numPr>
              <w:rPr>
                <w:rFonts w:cs="Times"/>
                <w:iCs/>
              </w:rPr>
            </w:pPr>
            <w:r>
              <w:rPr>
                <w:rFonts w:cs="Times"/>
                <w:iCs/>
              </w:rPr>
              <w:t>Up to RAN4 to define any test/requirement for the measurement.</w:t>
            </w:r>
          </w:p>
          <w:p w14:paraId="3D7CF3F0" w14:textId="77777777" w:rsidR="00B50809" w:rsidRDefault="00B50809" w:rsidP="00B50809">
            <w:pPr>
              <w:rPr>
                <w:iCs/>
              </w:rPr>
            </w:pPr>
          </w:p>
          <w:p w14:paraId="7DA71926" w14:textId="77777777" w:rsidR="00B50809" w:rsidRPr="000529D2" w:rsidRDefault="006E21DC" w:rsidP="00B50809">
            <w:pPr>
              <w:rPr>
                <w:b/>
                <w:bCs/>
                <w:iCs/>
              </w:rPr>
            </w:pPr>
            <w:hyperlink r:id="rId48" w:history="1">
              <w:r w:rsidR="00B50809">
                <w:rPr>
                  <w:rStyle w:val="Hyperlink"/>
                  <w:b/>
                  <w:bCs/>
                  <w:iCs/>
                </w:rPr>
                <w:t>R1-2108623</w:t>
              </w:r>
            </w:hyperlink>
            <w:r w:rsidR="00B50809" w:rsidRPr="000529D2">
              <w:rPr>
                <w:b/>
                <w:bCs/>
                <w:iCs/>
              </w:rPr>
              <w:tab/>
              <w:t>FL summary #4 for AI 8.5.3 Accuracy improvements for DL-</w:t>
            </w:r>
            <w:proofErr w:type="spellStart"/>
            <w:r w:rsidR="00B50809" w:rsidRPr="000529D2">
              <w:rPr>
                <w:b/>
                <w:bCs/>
                <w:iCs/>
              </w:rPr>
              <w:t>AoD</w:t>
            </w:r>
            <w:proofErr w:type="spellEnd"/>
            <w:r w:rsidR="00B50809" w:rsidRPr="000529D2">
              <w:rPr>
                <w:b/>
                <w:bCs/>
                <w:iCs/>
              </w:rPr>
              <w:t xml:space="preserve"> positioning solutions</w:t>
            </w:r>
            <w:r w:rsidR="00B50809" w:rsidRPr="000529D2">
              <w:rPr>
                <w:b/>
                <w:bCs/>
                <w:iCs/>
              </w:rPr>
              <w:tab/>
              <w:t>Moderator (Ericsson)</w:t>
            </w:r>
          </w:p>
          <w:p w14:paraId="0E7CB447" w14:textId="77777777" w:rsidR="00B50809" w:rsidRDefault="00B50809" w:rsidP="00B50809">
            <w:pPr>
              <w:rPr>
                <w:iCs/>
              </w:rPr>
            </w:pPr>
            <w:r>
              <w:rPr>
                <w:iCs/>
                <w:highlight w:val="green"/>
              </w:rPr>
              <w:t>Agreement:</w:t>
            </w:r>
          </w:p>
          <w:p w14:paraId="611CC9CE" w14:textId="77777777" w:rsidR="00B50809" w:rsidRPr="000529D2" w:rsidRDefault="00B50809" w:rsidP="00731D62">
            <w:pPr>
              <w:pStyle w:val="ListParagraph"/>
              <w:numPr>
                <w:ilvl w:val="0"/>
                <w:numId w:val="51"/>
              </w:numPr>
              <w:overflowPunct w:val="0"/>
              <w:autoSpaceDE w:val="0"/>
              <w:autoSpaceDN w:val="0"/>
              <w:adjustRightInd w:val="0"/>
              <w:spacing w:after="180"/>
              <w:ind w:leftChars="0"/>
              <w:contextualSpacing/>
              <w:textAlignment w:val="baseline"/>
              <w:rPr>
                <w:lang w:val="en-US"/>
              </w:rPr>
            </w:pPr>
            <w:r w:rsidRPr="000529D2">
              <w:rPr>
                <w:lang w:val="en-US"/>
              </w:rPr>
              <w:t>For UE-A DL-AOD, support reporting more than 8 DL PRS RSRP measurements per TRP.</w:t>
            </w:r>
          </w:p>
          <w:p w14:paraId="2876BEA7" w14:textId="77777777" w:rsidR="00B50809" w:rsidRPr="000529D2" w:rsidRDefault="00B50809" w:rsidP="00731D62">
            <w:pPr>
              <w:pStyle w:val="ListParagraph"/>
              <w:numPr>
                <w:ilvl w:val="1"/>
                <w:numId w:val="51"/>
              </w:numPr>
              <w:overflowPunct w:val="0"/>
              <w:autoSpaceDE w:val="0"/>
              <w:autoSpaceDN w:val="0"/>
              <w:adjustRightInd w:val="0"/>
              <w:spacing w:after="180"/>
              <w:ind w:leftChars="0"/>
              <w:contextualSpacing/>
              <w:textAlignment w:val="baseline"/>
              <w:rPr>
                <w:lang w:val="en-US"/>
              </w:rPr>
            </w:pPr>
            <w:r w:rsidRPr="000529D2">
              <w:rPr>
                <w:lang w:val="en-US"/>
              </w:rPr>
              <w:t xml:space="preserve">Note: Multiple RSRPs corresponding to same or different Rx Beam index should be able to be reported for a given PRS resource for different timestamps. </w:t>
            </w:r>
          </w:p>
          <w:p w14:paraId="6E7CC5D6" w14:textId="77777777" w:rsidR="00B50809" w:rsidRPr="000529D2" w:rsidRDefault="00B50809" w:rsidP="00731D62">
            <w:pPr>
              <w:pStyle w:val="ListParagraph"/>
              <w:numPr>
                <w:ilvl w:val="0"/>
                <w:numId w:val="51"/>
              </w:numPr>
              <w:overflowPunct w:val="0"/>
              <w:autoSpaceDE w:val="0"/>
              <w:autoSpaceDN w:val="0"/>
              <w:adjustRightInd w:val="0"/>
              <w:spacing w:after="180"/>
              <w:ind w:leftChars="0"/>
              <w:contextualSpacing/>
              <w:textAlignment w:val="baseline"/>
              <w:rPr>
                <w:lang w:val="en-US"/>
              </w:rPr>
            </w:pPr>
            <w:r w:rsidRPr="000529D2">
              <w:rPr>
                <w:lang w:val="en-US"/>
              </w:rPr>
              <w:t>FFS: Limit the maximum number of DL PRS RSRP associated with the same Rx beam index</w:t>
            </w:r>
          </w:p>
          <w:p w14:paraId="43BE9349" w14:textId="77777777" w:rsidR="00B50809" w:rsidRDefault="00B50809" w:rsidP="00B50809"/>
          <w:p w14:paraId="01252AC5" w14:textId="77777777" w:rsidR="00B50809" w:rsidRDefault="006E21DC" w:rsidP="00B50809">
            <w:pPr>
              <w:ind w:left="1596" w:hanging="1596"/>
              <w:rPr>
                <w:b/>
                <w:bCs/>
                <w:iCs/>
              </w:rPr>
            </w:pPr>
            <w:hyperlink r:id="rId49" w:history="1">
              <w:r w:rsidR="00B50809">
                <w:rPr>
                  <w:rStyle w:val="Hyperlink"/>
                  <w:b/>
                  <w:bCs/>
                  <w:iCs/>
                </w:rPr>
                <w:t>R1-2108645</w:t>
              </w:r>
            </w:hyperlink>
            <w:r w:rsidR="00B50809" w:rsidRPr="000529D2">
              <w:rPr>
                <w:b/>
                <w:bCs/>
                <w:iCs/>
              </w:rPr>
              <w:tab/>
              <w:t>[DRAFT] LS on beam/antenna information for DL AOD in NR positioning</w:t>
            </w:r>
            <w:r w:rsidR="00B50809" w:rsidRPr="000529D2">
              <w:rPr>
                <w:b/>
                <w:bCs/>
                <w:iCs/>
              </w:rPr>
              <w:tab/>
              <w:t>Moderator (Ericsson)</w:t>
            </w:r>
          </w:p>
          <w:p w14:paraId="09E6737A" w14:textId="77777777" w:rsidR="00B50809" w:rsidRDefault="00B50809" w:rsidP="00B50809">
            <w:pPr>
              <w:ind w:left="1596" w:hanging="1596"/>
              <w:rPr>
                <w:iCs/>
              </w:rPr>
            </w:pPr>
            <w:r>
              <w:rPr>
                <w:b/>
                <w:bCs/>
                <w:iCs/>
              </w:rPr>
              <w:t>Decision:</w:t>
            </w:r>
            <w:r w:rsidRPr="000529D2">
              <w:rPr>
                <w:iCs/>
              </w:rPr>
              <w:t xml:space="preserve"> As per email decision posted on Aug 27</w:t>
            </w:r>
            <w:r w:rsidRPr="000529D2">
              <w:rPr>
                <w:iCs/>
                <w:vertAlign w:val="superscript"/>
              </w:rPr>
              <w:t>th</w:t>
            </w:r>
            <w:r w:rsidRPr="000529D2">
              <w:rPr>
                <w:iCs/>
              </w:rPr>
              <w:t xml:space="preserve">, the draft LS is endorsed. Final LS is </w:t>
            </w:r>
            <w:r w:rsidRPr="000529D2">
              <w:rPr>
                <w:iCs/>
                <w:highlight w:val="green"/>
              </w:rPr>
              <w:t xml:space="preserve">approved in </w:t>
            </w:r>
            <w:hyperlink r:id="rId50" w:history="1">
              <w:r>
                <w:rPr>
                  <w:rStyle w:val="Hyperlink"/>
                  <w:iCs/>
                  <w:highlight w:val="green"/>
                </w:rPr>
                <w:t>R1-2108646</w:t>
              </w:r>
            </w:hyperlink>
            <w:r>
              <w:rPr>
                <w:iCs/>
              </w:rPr>
              <w:t>.</w:t>
            </w:r>
          </w:p>
          <w:p w14:paraId="5E437347" w14:textId="77777777" w:rsidR="00EF159B" w:rsidRDefault="00EF159B" w:rsidP="00E37A0A">
            <w:pPr>
              <w:rPr>
                <w:lang w:eastAsia="x-none"/>
              </w:rPr>
            </w:pPr>
          </w:p>
        </w:tc>
      </w:tr>
    </w:tbl>
    <w:p w14:paraId="0F0E7EE0" w14:textId="77777777" w:rsidR="00EF159B" w:rsidRPr="00EF159B" w:rsidRDefault="00EF159B" w:rsidP="00EF159B">
      <w:pPr>
        <w:rPr>
          <w:lang w:eastAsia="x-none"/>
        </w:rPr>
      </w:pPr>
    </w:p>
    <w:p w14:paraId="3A260D79" w14:textId="77777777" w:rsidR="00EF159B" w:rsidRPr="00EF159B" w:rsidRDefault="00EF159B" w:rsidP="00EF159B">
      <w:pPr>
        <w:pStyle w:val="Heading2"/>
        <w:numPr>
          <w:ilvl w:val="0"/>
          <w:numId w:val="0"/>
        </w:numPr>
        <w:ind w:left="576" w:hanging="576"/>
        <w:rPr>
          <w:b w:val="0"/>
        </w:rPr>
      </w:pPr>
      <w:r w:rsidRPr="00EF159B">
        <w:rPr>
          <w:b w:val="0"/>
        </w:rPr>
        <w:t>RAN1#10</w:t>
      </w:r>
      <w:r>
        <w:rPr>
          <w:b w:val="0"/>
        </w:rPr>
        <w:t>6bis-</w:t>
      </w:r>
      <w:r w:rsidRPr="00EF159B">
        <w:rPr>
          <w:b w:val="0"/>
        </w:rPr>
        <w:t>e:</w:t>
      </w:r>
    </w:p>
    <w:tbl>
      <w:tblPr>
        <w:tblStyle w:val="TableGrid"/>
        <w:tblW w:w="0" w:type="auto"/>
        <w:tblLook w:val="04A0" w:firstRow="1" w:lastRow="0" w:firstColumn="1" w:lastColumn="0" w:noHBand="0" w:noVBand="1"/>
      </w:tblPr>
      <w:tblGrid>
        <w:gridCol w:w="9631"/>
      </w:tblGrid>
      <w:tr w:rsidR="00EF159B" w14:paraId="01FC7E37" w14:textId="77777777" w:rsidTr="00E37A0A">
        <w:tc>
          <w:tcPr>
            <w:tcW w:w="9631" w:type="dxa"/>
          </w:tcPr>
          <w:p w14:paraId="1BA99439" w14:textId="77777777" w:rsidR="00A0069A" w:rsidRPr="00DE253F" w:rsidRDefault="00A0069A" w:rsidP="00A0069A">
            <w:pPr>
              <w:rPr>
                <w:iCs/>
              </w:rPr>
            </w:pPr>
            <w:r w:rsidRPr="006B3C31">
              <w:rPr>
                <w:b/>
                <w:bCs/>
                <w:iCs/>
              </w:rPr>
              <w:t>R1-2110460</w:t>
            </w:r>
            <w:r>
              <w:rPr>
                <w:b/>
                <w:bCs/>
                <w:iCs/>
              </w:rPr>
              <w:tab/>
            </w:r>
            <w:r w:rsidRPr="00DE253F">
              <w:rPr>
                <w:iCs/>
              </w:rPr>
              <w:t>FL summary #1 for AI 8.5.3 Accuracy improvements for DL-</w:t>
            </w:r>
            <w:proofErr w:type="spellStart"/>
            <w:r w:rsidRPr="00DE253F">
              <w:rPr>
                <w:iCs/>
              </w:rPr>
              <w:t>AoD</w:t>
            </w:r>
            <w:proofErr w:type="spellEnd"/>
            <w:r w:rsidRPr="00DE253F">
              <w:rPr>
                <w:iCs/>
              </w:rPr>
              <w:t xml:space="preserve"> positioning solutions</w:t>
            </w:r>
            <w:r>
              <w:rPr>
                <w:iCs/>
              </w:rPr>
              <w:tab/>
            </w:r>
            <w:r>
              <w:rPr>
                <w:iCs/>
              </w:rPr>
              <w:tab/>
            </w:r>
            <w:r>
              <w:rPr>
                <w:iCs/>
              </w:rPr>
              <w:tab/>
            </w:r>
            <w:r>
              <w:rPr>
                <w:iCs/>
              </w:rPr>
              <w:tab/>
            </w:r>
            <w:r w:rsidRPr="00DE253F">
              <w:rPr>
                <w:iCs/>
              </w:rPr>
              <w:t>Moderator (Ericsson)</w:t>
            </w:r>
          </w:p>
          <w:p w14:paraId="53A80A20" w14:textId="77777777" w:rsidR="00A0069A" w:rsidRDefault="00A0069A" w:rsidP="00A0069A">
            <w:pPr>
              <w:rPr>
                <w:b/>
                <w:bCs/>
                <w:iCs/>
              </w:rPr>
            </w:pPr>
            <w:r>
              <w:rPr>
                <w:b/>
                <w:bCs/>
                <w:iCs/>
              </w:rPr>
              <w:t>R1-2110500</w:t>
            </w:r>
            <w:r>
              <w:rPr>
                <w:b/>
                <w:bCs/>
                <w:iCs/>
              </w:rPr>
              <w:tab/>
            </w:r>
            <w:r w:rsidRPr="00DE253F">
              <w:rPr>
                <w:iCs/>
              </w:rPr>
              <w:t>FL summary #</w:t>
            </w:r>
            <w:r>
              <w:rPr>
                <w:iCs/>
              </w:rPr>
              <w:t>2</w:t>
            </w:r>
            <w:r w:rsidRPr="00DE253F">
              <w:rPr>
                <w:iCs/>
              </w:rPr>
              <w:t xml:space="preserve"> for AI 8.5.3 Accuracy improvements for DL-</w:t>
            </w:r>
            <w:proofErr w:type="spellStart"/>
            <w:r w:rsidRPr="00DE253F">
              <w:rPr>
                <w:iCs/>
              </w:rPr>
              <w:t>AoD</w:t>
            </w:r>
            <w:proofErr w:type="spellEnd"/>
            <w:r w:rsidRPr="00DE253F">
              <w:rPr>
                <w:iCs/>
              </w:rPr>
              <w:t xml:space="preserve"> positioning solutions</w:t>
            </w:r>
            <w:r>
              <w:rPr>
                <w:iCs/>
              </w:rPr>
              <w:tab/>
            </w:r>
            <w:r>
              <w:rPr>
                <w:iCs/>
              </w:rPr>
              <w:tab/>
            </w:r>
            <w:r>
              <w:rPr>
                <w:iCs/>
              </w:rPr>
              <w:tab/>
            </w:r>
            <w:r>
              <w:rPr>
                <w:iCs/>
              </w:rPr>
              <w:tab/>
            </w:r>
            <w:r w:rsidRPr="00DE253F">
              <w:rPr>
                <w:iCs/>
              </w:rPr>
              <w:t>Moderator (Ericsson)</w:t>
            </w:r>
          </w:p>
          <w:p w14:paraId="70994909" w14:textId="77777777" w:rsidR="00A0069A" w:rsidRDefault="00A0069A" w:rsidP="00A0069A">
            <w:pPr>
              <w:rPr>
                <w:b/>
                <w:bCs/>
                <w:iCs/>
              </w:rPr>
            </w:pPr>
            <w:r>
              <w:rPr>
                <w:b/>
                <w:bCs/>
                <w:iCs/>
              </w:rPr>
              <w:t>R1-2110578</w:t>
            </w:r>
            <w:r>
              <w:rPr>
                <w:b/>
                <w:bCs/>
                <w:iCs/>
              </w:rPr>
              <w:tab/>
            </w:r>
            <w:r w:rsidRPr="00DE253F">
              <w:rPr>
                <w:iCs/>
              </w:rPr>
              <w:t>FL summary #</w:t>
            </w:r>
            <w:r>
              <w:rPr>
                <w:iCs/>
              </w:rPr>
              <w:t>3</w:t>
            </w:r>
            <w:r w:rsidRPr="00DE253F">
              <w:rPr>
                <w:iCs/>
              </w:rPr>
              <w:t xml:space="preserve"> for AI 8.5.3 Accuracy improvements for DL-</w:t>
            </w:r>
            <w:proofErr w:type="spellStart"/>
            <w:r w:rsidRPr="00DE253F">
              <w:rPr>
                <w:iCs/>
              </w:rPr>
              <w:t>AoD</w:t>
            </w:r>
            <w:proofErr w:type="spellEnd"/>
            <w:r w:rsidRPr="00DE253F">
              <w:rPr>
                <w:iCs/>
              </w:rPr>
              <w:t xml:space="preserve"> positioning solutions</w:t>
            </w:r>
            <w:r>
              <w:rPr>
                <w:iCs/>
              </w:rPr>
              <w:tab/>
            </w:r>
            <w:r>
              <w:rPr>
                <w:iCs/>
              </w:rPr>
              <w:tab/>
            </w:r>
            <w:r>
              <w:rPr>
                <w:iCs/>
              </w:rPr>
              <w:tab/>
            </w:r>
            <w:r>
              <w:rPr>
                <w:iCs/>
              </w:rPr>
              <w:tab/>
            </w:r>
            <w:r w:rsidRPr="00DE253F">
              <w:rPr>
                <w:iCs/>
              </w:rPr>
              <w:t>Moderator (Ericsson)</w:t>
            </w:r>
          </w:p>
          <w:p w14:paraId="4393CF30" w14:textId="77777777" w:rsidR="00A0069A" w:rsidRPr="00B91FAC" w:rsidRDefault="00A0069A" w:rsidP="00A0069A">
            <w:pPr>
              <w:rPr>
                <w:b/>
                <w:bCs/>
                <w:iCs/>
              </w:rPr>
            </w:pPr>
            <w:r>
              <w:rPr>
                <w:b/>
                <w:bCs/>
                <w:iCs/>
              </w:rPr>
              <w:t>R1-2110625</w:t>
            </w:r>
            <w:r>
              <w:rPr>
                <w:b/>
                <w:bCs/>
                <w:iCs/>
              </w:rPr>
              <w:tab/>
            </w:r>
            <w:r w:rsidRPr="00DE253F">
              <w:rPr>
                <w:iCs/>
              </w:rPr>
              <w:t>FL summary #</w:t>
            </w:r>
            <w:r>
              <w:rPr>
                <w:iCs/>
              </w:rPr>
              <w:t>4</w:t>
            </w:r>
            <w:r w:rsidRPr="00DE253F">
              <w:rPr>
                <w:iCs/>
              </w:rPr>
              <w:t xml:space="preserve"> for AI 8.5.3 Accuracy improvements for DL-</w:t>
            </w:r>
            <w:proofErr w:type="spellStart"/>
            <w:r w:rsidRPr="00DE253F">
              <w:rPr>
                <w:iCs/>
              </w:rPr>
              <w:t>AoD</w:t>
            </w:r>
            <w:proofErr w:type="spellEnd"/>
            <w:r w:rsidRPr="00DE253F">
              <w:rPr>
                <w:iCs/>
              </w:rPr>
              <w:t xml:space="preserve"> positioning solutions</w:t>
            </w:r>
            <w:r>
              <w:rPr>
                <w:iCs/>
              </w:rPr>
              <w:tab/>
            </w:r>
            <w:r>
              <w:rPr>
                <w:iCs/>
              </w:rPr>
              <w:tab/>
            </w:r>
            <w:r>
              <w:rPr>
                <w:iCs/>
              </w:rPr>
              <w:tab/>
            </w:r>
            <w:r>
              <w:rPr>
                <w:iCs/>
              </w:rPr>
              <w:tab/>
            </w:r>
            <w:r w:rsidRPr="00DE253F">
              <w:rPr>
                <w:iCs/>
              </w:rPr>
              <w:t>Moderator (Ericsson)</w:t>
            </w:r>
          </w:p>
          <w:p w14:paraId="27A93934" w14:textId="77777777" w:rsidR="004844F9" w:rsidRDefault="004844F9" w:rsidP="004844F9">
            <w:pPr>
              <w:rPr>
                <w:iCs/>
              </w:rPr>
            </w:pPr>
          </w:p>
          <w:p w14:paraId="220458AF" w14:textId="77777777" w:rsidR="004844F9" w:rsidRDefault="004844F9" w:rsidP="004844F9">
            <w:pPr>
              <w:rPr>
                <w:iCs/>
              </w:rPr>
            </w:pPr>
            <w:r w:rsidRPr="0011002B">
              <w:rPr>
                <w:iCs/>
                <w:highlight w:val="green"/>
              </w:rPr>
              <w:t>Agreement:</w:t>
            </w:r>
          </w:p>
          <w:p w14:paraId="1BCAEE6B" w14:textId="77777777" w:rsidR="004844F9" w:rsidRPr="00356CD6" w:rsidRDefault="004844F9" w:rsidP="004844F9">
            <w:pPr>
              <w:rPr>
                <w:rFonts w:cs="Times"/>
                <w:iCs/>
              </w:rPr>
            </w:pPr>
            <w:r w:rsidRPr="00356CD6">
              <w:rPr>
                <w:rFonts w:cs="Times"/>
                <w:iCs/>
              </w:rPr>
              <w:t xml:space="preserve">The measured path DL PRS RSRP for </w:t>
            </w:r>
            <w:proofErr w:type="spellStart"/>
            <w:r w:rsidRPr="00356CD6">
              <w:rPr>
                <w:rFonts w:cs="Times"/>
                <w:iCs/>
              </w:rPr>
              <w:t>i</w:t>
            </w:r>
            <w:r w:rsidRPr="00356CD6">
              <w:rPr>
                <w:rFonts w:cs="Times"/>
                <w:iCs/>
                <w:vertAlign w:val="superscript"/>
              </w:rPr>
              <w:t>th</w:t>
            </w:r>
            <w:proofErr w:type="spellEnd"/>
            <w:r w:rsidRPr="00356CD6">
              <w:rPr>
                <w:rFonts w:cs="Times"/>
                <w:iCs/>
              </w:rPr>
              <w:t xml:space="preserve"> path delay is defined as the power of the received DL PRS signal configured for the measurement at the </w:t>
            </w:r>
            <w:proofErr w:type="spellStart"/>
            <w:r w:rsidRPr="00356CD6">
              <w:rPr>
                <w:rFonts w:cs="Times"/>
                <w:iCs/>
              </w:rPr>
              <w:t>i</w:t>
            </w:r>
            <w:r w:rsidRPr="00356CD6">
              <w:rPr>
                <w:rFonts w:cs="Times"/>
                <w:iCs/>
                <w:vertAlign w:val="superscript"/>
              </w:rPr>
              <w:t>th</w:t>
            </w:r>
            <w:proofErr w:type="spellEnd"/>
            <w:r w:rsidRPr="00356CD6">
              <w:rPr>
                <w:rFonts w:cs="Times"/>
                <w:iCs/>
              </w:rPr>
              <w:t xml:space="preserve"> path delay of the channel response, and</w:t>
            </w:r>
          </w:p>
          <w:p w14:paraId="5329453A" w14:textId="77777777" w:rsidR="004844F9" w:rsidRPr="00356CD6" w:rsidRDefault="004844F9" w:rsidP="004844F9">
            <w:pPr>
              <w:numPr>
                <w:ilvl w:val="0"/>
                <w:numId w:val="65"/>
              </w:numPr>
              <w:rPr>
                <w:rFonts w:cs="Times"/>
                <w:iCs/>
              </w:rPr>
            </w:pPr>
            <w:r w:rsidRPr="00356CD6">
              <w:rPr>
                <w:rFonts w:cs="Times"/>
                <w:iCs/>
              </w:rPr>
              <w:t xml:space="preserve">path DL PRS RSRP for 1st path delay is the power corresponding  to the first detected path </w:t>
            </w:r>
          </w:p>
          <w:p w14:paraId="7151B169" w14:textId="77777777" w:rsidR="004844F9" w:rsidRPr="00356CD6" w:rsidRDefault="004844F9" w:rsidP="004844F9">
            <w:pPr>
              <w:numPr>
                <w:ilvl w:val="0"/>
                <w:numId w:val="65"/>
              </w:numPr>
              <w:rPr>
                <w:rFonts w:cs="Times"/>
                <w:iCs/>
              </w:rPr>
            </w:pPr>
            <w:r w:rsidRPr="00356CD6">
              <w:rPr>
                <w:rFonts w:cs="Times"/>
                <w:iCs/>
              </w:rPr>
              <w:t xml:space="preserve">FFS: Whether the path RSRP measurement is normalized with PRS RSRP. </w:t>
            </w:r>
          </w:p>
          <w:p w14:paraId="66100633" w14:textId="77777777" w:rsidR="004844F9" w:rsidRPr="00356CD6" w:rsidRDefault="004844F9" w:rsidP="004844F9">
            <w:pPr>
              <w:numPr>
                <w:ilvl w:val="0"/>
                <w:numId w:val="65"/>
              </w:numPr>
              <w:rPr>
                <w:rFonts w:cs="Times"/>
                <w:iCs/>
              </w:rPr>
            </w:pPr>
            <w:r w:rsidRPr="00356CD6">
              <w:rPr>
                <w:rFonts w:cs="Times"/>
                <w:iCs/>
              </w:rPr>
              <w:t xml:space="preserve">FFS: Whether the definition of the </w:t>
            </w:r>
            <w:proofErr w:type="spellStart"/>
            <w:r w:rsidRPr="00356CD6">
              <w:rPr>
                <w:rFonts w:cs="Times"/>
                <w:iCs/>
              </w:rPr>
              <w:t>i</w:t>
            </w:r>
            <w:r w:rsidRPr="00356CD6">
              <w:rPr>
                <w:rFonts w:cs="Times"/>
                <w:iCs/>
                <w:vertAlign w:val="superscript"/>
              </w:rPr>
              <w:t>th</w:t>
            </w:r>
            <w:proofErr w:type="spellEnd"/>
            <w:r w:rsidRPr="00356CD6">
              <w:rPr>
                <w:rFonts w:cs="Times"/>
                <w:iCs/>
              </w:rPr>
              <w:t xml:space="preserve"> path </w:t>
            </w:r>
            <w:r>
              <w:rPr>
                <w:rFonts w:cs="Times"/>
                <w:iCs/>
              </w:rPr>
              <w:t xml:space="preserve">delay </w:t>
            </w:r>
            <w:r w:rsidRPr="00356CD6">
              <w:rPr>
                <w:rFonts w:cs="Times"/>
                <w:iCs/>
              </w:rPr>
              <w:t xml:space="preserve">(other than </w:t>
            </w:r>
            <w:proofErr w:type="spellStart"/>
            <w:r w:rsidRPr="00356CD6">
              <w:rPr>
                <w:rFonts w:cs="Times"/>
                <w:iCs/>
              </w:rPr>
              <w:t>i</w:t>
            </w:r>
            <w:proofErr w:type="spellEnd"/>
            <w:r w:rsidRPr="00356CD6">
              <w:rPr>
                <w:rFonts w:cs="Times"/>
                <w:iCs/>
              </w:rPr>
              <w:t xml:space="preserve">=1) is required. </w:t>
            </w:r>
          </w:p>
          <w:p w14:paraId="0FCAB284" w14:textId="77777777" w:rsidR="004844F9" w:rsidRPr="00356CD6" w:rsidRDefault="004844F9" w:rsidP="004844F9">
            <w:pPr>
              <w:numPr>
                <w:ilvl w:val="0"/>
                <w:numId w:val="65"/>
              </w:numPr>
              <w:rPr>
                <w:rFonts w:cs="Times"/>
                <w:iCs/>
              </w:rPr>
            </w:pPr>
            <w:r w:rsidRPr="00356CD6">
              <w:rPr>
                <w:rFonts w:cs="Times"/>
                <w:iCs/>
              </w:rPr>
              <w:t>Note: UE may choose to use a time window to compute path DL PRS RSRP by UE implementation</w:t>
            </w:r>
            <w:r>
              <w:rPr>
                <w:rFonts w:cs="Times"/>
                <w:iCs/>
              </w:rPr>
              <w:t xml:space="preserve"> (there is no impact to specifications managed by RAN1 for this)</w:t>
            </w:r>
          </w:p>
          <w:p w14:paraId="6E2F1937" w14:textId="77777777" w:rsidR="004844F9" w:rsidRPr="00356CD6" w:rsidRDefault="004844F9" w:rsidP="004844F9">
            <w:pPr>
              <w:numPr>
                <w:ilvl w:val="0"/>
                <w:numId w:val="65"/>
              </w:numPr>
              <w:rPr>
                <w:rFonts w:cs="Times"/>
                <w:iCs/>
              </w:rPr>
            </w:pPr>
            <w:r w:rsidRPr="00356CD6">
              <w:rPr>
                <w:rFonts w:cs="Times"/>
                <w:iCs/>
              </w:rPr>
              <w:t>Note: This does not imply that the path delay ha</w:t>
            </w:r>
            <w:r>
              <w:rPr>
                <w:rFonts w:cs="Times"/>
                <w:iCs/>
              </w:rPr>
              <w:t>s</w:t>
            </w:r>
            <w:r w:rsidRPr="00356CD6">
              <w:rPr>
                <w:rFonts w:cs="Times"/>
                <w:iCs/>
              </w:rPr>
              <w:t xml:space="preserve"> to be reported in DL-</w:t>
            </w:r>
            <w:proofErr w:type="spellStart"/>
            <w:r w:rsidRPr="00356CD6">
              <w:rPr>
                <w:rFonts w:cs="Times"/>
                <w:iCs/>
              </w:rPr>
              <w:t>AoD</w:t>
            </w:r>
            <w:proofErr w:type="spellEnd"/>
            <w:r w:rsidRPr="00356CD6">
              <w:rPr>
                <w:rFonts w:cs="Times"/>
                <w:iCs/>
              </w:rPr>
              <w:t xml:space="preserve"> positioning</w:t>
            </w:r>
          </w:p>
          <w:p w14:paraId="1FE733B7" w14:textId="77777777" w:rsidR="004844F9" w:rsidRPr="00356CD6" w:rsidRDefault="004844F9" w:rsidP="004844F9">
            <w:pPr>
              <w:numPr>
                <w:ilvl w:val="0"/>
                <w:numId w:val="65"/>
              </w:numPr>
              <w:rPr>
                <w:rFonts w:cs="Times"/>
                <w:iCs/>
              </w:rPr>
            </w:pPr>
            <w:r w:rsidRPr="00356CD6">
              <w:rPr>
                <w:rFonts w:cs="Times"/>
                <w:iCs/>
              </w:rPr>
              <w:t>Send LS to RAN4 to check the details of the definition and feedback if they identify any update is necessary</w:t>
            </w:r>
          </w:p>
          <w:p w14:paraId="03B7BA24" w14:textId="77777777" w:rsidR="004844F9" w:rsidRDefault="004844F9" w:rsidP="004844F9">
            <w:pPr>
              <w:rPr>
                <w:iCs/>
              </w:rPr>
            </w:pPr>
          </w:p>
          <w:p w14:paraId="3A6CB592" w14:textId="77777777" w:rsidR="004844F9" w:rsidRDefault="004844F9" w:rsidP="004844F9">
            <w:pPr>
              <w:rPr>
                <w:iCs/>
              </w:rPr>
            </w:pPr>
          </w:p>
          <w:p w14:paraId="777E683E" w14:textId="77777777" w:rsidR="004844F9" w:rsidRDefault="004844F9" w:rsidP="004844F9">
            <w:pPr>
              <w:rPr>
                <w:iCs/>
              </w:rPr>
            </w:pPr>
            <w:r w:rsidRPr="00B96AB5">
              <w:rPr>
                <w:iCs/>
                <w:highlight w:val="green"/>
              </w:rPr>
              <w:t>Agreement:</w:t>
            </w:r>
          </w:p>
          <w:p w14:paraId="47721A4B" w14:textId="77777777" w:rsidR="004844F9" w:rsidRPr="00ED28E4" w:rsidRDefault="004844F9" w:rsidP="004844F9">
            <w:pPr>
              <w:rPr>
                <w:rFonts w:cs="Times"/>
              </w:rPr>
            </w:pPr>
            <w:r w:rsidRPr="00ED28E4">
              <w:rPr>
                <w:rFonts w:cs="Times"/>
              </w:rPr>
              <w:t>The agreement from RAN1#106e on the number of DL PRS RSRP measurements per TRP is extended as follow</w:t>
            </w:r>
            <w:r>
              <w:rPr>
                <w:rFonts w:cs="Times"/>
              </w:rPr>
              <w:t>s</w:t>
            </w:r>
            <w:r w:rsidRPr="00ED28E4">
              <w:rPr>
                <w:rFonts w:cs="Times"/>
              </w:rPr>
              <w:t>:</w:t>
            </w:r>
          </w:p>
          <w:p w14:paraId="7F678E2D" w14:textId="77777777" w:rsidR="004844F9" w:rsidRPr="00ED28E4" w:rsidRDefault="004844F9" w:rsidP="004844F9">
            <w:pPr>
              <w:numPr>
                <w:ilvl w:val="0"/>
                <w:numId w:val="66"/>
              </w:numPr>
              <w:rPr>
                <w:rFonts w:cs="Times"/>
                <w:iCs/>
                <w:color w:val="00B050"/>
              </w:rPr>
            </w:pPr>
            <w:r w:rsidRPr="00ED28E4">
              <w:rPr>
                <w:rFonts w:cs="Times"/>
                <w:iCs/>
              </w:rPr>
              <w:t xml:space="preserve">For UE-A DL-AOD, support reporting </w:t>
            </w:r>
            <w:r w:rsidRPr="00ED28E4">
              <w:rPr>
                <w:rFonts w:cs="Times"/>
                <w:iCs/>
                <w:strike/>
              </w:rPr>
              <w:t>more than 8</w:t>
            </w:r>
            <w:r w:rsidRPr="00ED28E4">
              <w:rPr>
                <w:rFonts w:cs="Times"/>
                <w:iCs/>
              </w:rPr>
              <w:t xml:space="preserve"> up to </w:t>
            </w:r>
            <w:r w:rsidRPr="00ED28E4">
              <w:rPr>
                <w:rFonts w:cs="Times"/>
                <w:iCs/>
                <w:strike/>
                <w:color w:val="00B050"/>
              </w:rPr>
              <w:t>16</w:t>
            </w:r>
            <w:r w:rsidRPr="00ED28E4">
              <w:rPr>
                <w:rFonts w:cs="Times"/>
                <w:iCs/>
              </w:rPr>
              <w:t xml:space="preserve"> </w:t>
            </w:r>
            <w:r w:rsidRPr="00ED28E4">
              <w:rPr>
                <w:rFonts w:cs="Times"/>
                <w:iCs/>
                <w:color w:val="00B050"/>
              </w:rPr>
              <w:t>N</w:t>
            </w:r>
            <w:r w:rsidRPr="00ED28E4">
              <w:rPr>
                <w:rFonts w:cs="Times"/>
                <w:iCs/>
              </w:rPr>
              <w:t xml:space="preserve"> DL PRS RSRP measurements per TRP</w:t>
            </w:r>
            <w:r w:rsidRPr="00ED28E4">
              <w:rPr>
                <w:rFonts w:cs="Times"/>
                <w:iCs/>
                <w:color w:val="00B050"/>
              </w:rPr>
              <w:t>, where N is UE capability and candidate values include {16,24}.</w:t>
            </w:r>
          </w:p>
          <w:p w14:paraId="42C659DF" w14:textId="77777777" w:rsidR="004844F9" w:rsidRDefault="004844F9" w:rsidP="004844F9">
            <w:pPr>
              <w:numPr>
                <w:ilvl w:val="0"/>
                <w:numId w:val="66"/>
              </w:numPr>
              <w:rPr>
                <w:rFonts w:cs="Times"/>
                <w:iCs/>
                <w:color w:val="00B050"/>
              </w:rPr>
            </w:pPr>
            <w:r w:rsidRPr="00ED28E4">
              <w:rPr>
                <w:rFonts w:cs="Times"/>
                <w:iCs/>
              </w:rPr>
              <w:t xml:space="preserve">For UE-A DL-AOD, support reporting </w:t>
            </w:r>
            <w:r w:rsidRPr="00ED28E4">
              <w:rPr>
                <w:rFonts w:cs="Times"/>
                <w:iCs/>
                <w:strike/>
              </w:rPr>
              <w:t>more than 8</w:t>
            </w:r>
            <w:r w:rsidRPr="00ED28E4">
              <w:rPr>
                <w:rFonts w:cs="Times"/>
                <w:iCs/>
              </w:rPr>
              <w:t xml:space="preserve"> up to </w:t>
            </w:r>
            <w:r w:rsidRPr="00ED28E4">
              <w:rPr>
                <w:rFonts w:cs="Times"/>
                <w:iCs/>
                <w:strike/>
                <w:color w:val="00B050"/>
              </w:rPr>
              <w:t>16</w:t>
            </w:r>
            <w:r w:rsidRPr="00ED28E4">
              <w:rPr>
                <w:rFonts w:cs="Times"/>
                <w:iCs/>
              </w:rPr>
              <w:t xml:space="preserve"> </w:t>
            </w:r>
            <w:r w:rsidRPr="00ED28E4">
              <w:rPr>
                <w:rFonts w:cs="Times"/>
                <w:iCs/>
                <w:color w:val="92D050"/>
              </w:rPr>
              <w:t>M</w:t>
            </w:r>
            <w:r w:rsidRPr="00ED28E4">
              <w:rPr>
                <w:rFonts w:cs="Times"/>
                <w:iCs/>
              </w:rPr>
              <w:t xml:space="preserve"> first path PRS RSRP measurements per TRP</w:t>
            </w:r>
            <w:r>
              <w:rPr>
                <w:rFonts w:cs="Times"/>
                <w:iCs/>
              </w:rPr>
              <w:t xml:space="preserve">, </w:t>
            </w:r>
            <w:r w:rsidRPr="00B96AB5">
              <w:rPr>
                <w:rFonts w:cs="Times"/>
                <w:iCs/>
                <w:color w:val="00B050"/>
              </w:rPr>
              <w:t>where M is a UE capability</w:t>
            </w:r>
            <w:r w:rsidRPr="00ED28E4">
              <w:rPr>
                <w:rFonts w:cs="Times"/>
                <w:iCs/>
                <w:color w:val="00B050"/>
              </w:rPr>
              <w:t xml:space="preserve"> </w:t>
            </w:r>
          </w:p>
          <w:p w14:paraId="4E728DDD" w14:textId="77777777" w:rsidR="004844F9" w:rsidRDefault="004844F9" w:rsidP="004844F9">
            <w:pPr>
              <w:numPr>
                <w:ilvl w:val="1"/>
                <w:numId w:val="66"/>
              </w:numPr>
              <w:rPr>
                <w:rFonts w:cs="Times"/>
                <w:iCs/>
                <w:color w:val="00B050"/>
              </w:rPr>
            </w:pPr>
            <w:r w:rsidRPr="00B96AB5">
              <w:rPr>
                <w:rFonts w:cs="Times"/>
                <w:iCs/>
                <w:color w:val="00B050"/>
              </w:rPr>
              <w:t xml:space="preserve">FFS: </w:t>
            </w:r>
            <w:r>
              <w:rPr>
                <w:rFonts w:cs="Times"/>
                <w:iCs/>
                <w:color w:val="00B050"/>
              </w:rPr>
              <w:t>V</w:t>
            </w:r>
            <w:r w:rsidRPr="00ED28E4">
              <w:rPr>
                <w:rFonts w:cs="Times"/>
                <w:iCs/>
                <w:color w:val="00B050"/>
              </w:rPr>
              <w:t xml:space="preserve">alues </w:t>
            </w:r>
            <w:r>
              <w:rPr>
                <w:rFonts w:cs="Times"/>
                <w:iCs/>
                <w:color w:val="00B050"/>
              </w:rPr>
              <w:t xml:space="preserve">of M. Candidate values </w:t>
            </w:r>
            <w:r w:rsidRPr="00ED28E4">
              <w:rPr>
                <w:rFonts w:cs="Times"/>
                <w:iCs/>
                <w:color w:val="00B050"/>
              </w:rPr>
              <w:t>include {2,4,8,16,24}.</w:t>
            </w:r>
          </w:p>
          <w:p w14:paraId="1BB92690" w14:textId="77777777" w:rsidR="004844F9" w:rsidRPr="00ED28E4" w:rsidRDefault="004844F9" w:rsidP="004844F9">
            <w:pPr>
              <w:numPr>
                <w:ilvl w:val="1"/>
                <w:numId w:val="66"/>
              </w:numPr>
              <w:rPr>
                <w:rFonts w:cs="Times"/>
                <w:iCs/>
                <w:color w:val="00B050"/>
              </w:rPr>
            </w:pPr>
            <w:r w:rsidRPr="00B96AB5">
              <w:rPr>
                <w:rFonts w:cs="Times"/>
                <w:iCs/>
                <w:color w:val="00B050"/>
              </w:rPr>
              <w:t>FFS: Whether M is always equal to N</w:t>
            </w:r>
          </w:p>
          <w:p w14:paraId="29091C89" w14:textId="77777777" w:rsidR="004844F9" w:rsidRPr="00ED28E4" w:rsidRDefault="004844F9" w:rsidP="004844F9">
            <w:pPr>
              <w:numPr>
                <w:ilvl w:val="0"/>
                <w:numId w:val="67"/>
              </w:numPr>
              <w:rPr>
                <w:rFonts w:cs="Times"/>
              </w:rPr>
            </w:pPr>
            <w:r w:rsidRPr="00ED28E4">
              <w:rPr>
                <w:rFonts w:cs="Times"/>
                <w:iCs/>
              </w:rPr>
              <w:t xml:space="preserve">Note: Multiple RSRPs corresponding to same or different Rx Beam index should be able to be reported for a given PRS resource for </w:t>
            </w:r>
            <w:r w:rsidRPr="00ED28E4">
              <w:rPr>
                <w:rFonts w:cs="Times"/>
                <w:iCs/>
                <w:color w:val="00B050"/>
              </w:rPr>
              <w:t xml:space="preserve">same or </w:t>
            </w:r>
            <w:r w:rsidRPr="00ED28E4">
              <w:rPr>
                <w:rFonts w:cs="Times"/>
                <w:iCs/>
              </w:rPr>
              <w:t xml:space="preserve">different timestamps. </w:t>
            </w:r>
          </w:p>
          <w:p w14:paraId="5D986C6A" w14:textId="77777777" w:rsidR="004844F9" w:rsidRPr="00ED28E4" w:rsidRDefault="004844F9" w:rsidP="004844F9">
            <w:pPr>
              <w:numPr>
                <w:ilvl w:val="0"/>
                <w:numId w:val="67"/>
              </w:numPr>
              <w:rPr>
                <w:rFonts w:cs="Times"/>
              </w:rPr>
            </w:pPr>
            <w:r w:rsidRPr="00ED28E4">
              <w:rPr>
                <w:rFonts w:cs="Times"/>
                <w:iCs/>
              </w:rPr>
              <w:t>Note: the maximum number of DL PRS RSRP associated with the same Rx beam index is up to the UE implementation</w:t>
            </w:r>
          </w:p>
          <w:p w14:paraId="3B8404A3" w14:textId="77777777" w:rsidR="004844F9" w:rsidRPr="00852EF2" w:rsidRDefault="004844F9" w:rsidP="004844F9">
            <w:pPr>
              <w:rPr>
                <w:iCs/>
              </w:rPr>
            </w:pPr>
          </w:p>
          <w:p w14:paraId="3AD3A329" w14:textId="77777777" w:rsidR="00E15104" w:rsidRDefault="00E15104" w:rsidP="00E15104">
            <w:pPr>
              <w:rPr>
                <w:iCs/>
              </w:rPr>
            </w:pPr>
            <w:r w:rsidRPr="00E55915">
              <w:rPr>
                <w:iCs/>
              </w:rPr>
              <w:t>R1-2110626</w:t>
            </w:r>
            <w:r>
              <w:rPr>
                <w:iCs/>
              </w:rPr>
              <w:tab/>
            </w:r>
            <w:r w:rsidRPr="0097380A">
              <w:rPr>
                <w:iCs/>
              </w:rPr>
              <w:t>[DRAFT] LS on definition of DL PRS path RSRP</w:t>
            </w:r>
            <w:r w:rsidRPr="0097380A">
              <w:rPr>
                <w:iCs/>
              </w:rPr>
              <w:tab/>
              <w:t>Moderator (Ericsson)</w:t>
            </w:r>
          </w:p>
          <w:p w14:paraId="64272FD0" w14:textId="77777777" w:rsidR="00E15104" w:rsidRDefault="00E15104" w:rsidP="00E15104">
            <w:pPr>
              <w:rPr>
                <w:iCs/>
              </w:rPr>
            </w:pPr>
            <w:r w:rsidRPr="00E55915">
              <w:rPr>
                <w:iCs/>
                <w:highlight w:val="green"/>
              </w:rPr>
              <w:t>Final LS agreed in R1-2110627</w:t>
            </w:r>
            <w:r>
              <w:rPr>
                <w:iCs/>
              </w:rPr>
              <w:t xml:space="preserve"> with “Dates of next TSG RAN1 meeting” modified to “Dates of next TSG RAN WG1 meeting”.</w:t>
            </w:r>
          </w:p>
          <w:p w14:paraId="4E62292F" w14:textId="77777777" w:rsidR="00E15104" w:rsidRPr="00852EF2" w:rsidRDefault="00E15104" w:rsidP="00E15104">
            <w:pPr>
              <w:rPr>
                <w:iCs/>
              </w:rPr>
            </w:pPr>
            <w:r w:rsidRPr="007D1132">
              <w:rPr>
                <w:iCs/>
              </w:rPr>
              <w:t>R1-2110627</w:t>
            </w:r>
            <w:r w:rsidRPr="007D1132">
              <w:rPr>
                <w:iCs/>
              </w:rPr>
              <w:tab/>
              <w:t>LS on definition of DL PRS path RSRP</w:t>
            </w:r>
            <w:r>
              <w:rPr>
                <w:iCs/>
              </w:rPr>
              <w:tab/>
            </w:r>
            <w:r w:rsidRPr="007D1132">
              <w:rPr>
                <w:iCs/>
              </w:rPr>
              <w:tab/>
              <w:t>RAN1, Ericsson</w:t>
            </w:r>
          </w:p>
          <w:p w14:paraId="60DFBA57" w14:textId="77777777" w:rsidR="00EF159B" w:rsidRDefault="00EF159B" w:rsidP="00E37A0A">
            <w:pPr>
              <w:rPr>
                <w:rFonts w:ascii="Times New Roman" w:hAnsi="Times New Roman"/>
              </w:rPr>
            </w:pPr>
          </w:p>
        </w:tc>
      </w:tr>
    </w:tbl>
    <w:p w14:paraId="4E82B8F4" w14:textId="0BDBC369" w:rsidR="00EC2AB1" w:rsidRDefault="00EC2AB1" w:rsidP="00520763">
      <w:pPr>
        <w:rPr>
          <w:rFonts w:ascii="Times New Roman" w:hAnsi="Times New Roman"/>
        </w:rPr>
      </w:pPr>
    </w:p>
    <w:p w14:paraId="3895B203" w14:textId="7B763631" w:rsidR="0025420B" w:rsidRDefault="0025420B" w:rsidP="0025420B">
      <w:pPr>
        <w:pStyle w:val="Heading2"/>
        <w:numPr>
          <w:ilvl w:val="0"/>
          <w:numId w:val="0"/>
        </w:numPr>
        <w:ind w:left="576" w:hanging="576"/>
        <w:rPr>
          <w:b w:val="0"/>
        </w:rPr>
      </w:pPr>
      <w:r w:rsidRPr="00EF159B">
        <w:rPr>
          <w:b w:val="0"/>
        </w:rPr>
        <w:t>RAN1#10</w:t>
      </w:r>
      <w:r>
        <w:rPr>
          <w:b w:val="0"/>
        </w:rPr>
        <w:t>7</w:t>
      </w:r>
      <w:r>
        <w:rPr>
          <w:b w:val="0"/>
        </w:rPr>
        <w:t>-</w:t>
      </w:r>
      <w:r w:rsidRPr="00EF159B">
        <w:rPr>
          <w:b w:val="0"/>
        </w:rPr>
        <w:t>e:</w:t>
      </w:r>
    </w:p>
    <w:tbl>
      <w:tblPr>
        <w:tblStyle w:val="TableGrid"/>
        <w:tblW w:w="0" w:type="auto"/>
        <w:tblLook w:val="04A0" w:firstRow="1" w:lastRow="0" w:firstColumn="1" w:lastColumn="0" w:noHBand="0" w:noVBand="1"/>
      </w:tblPr>
      <w:tblGrid>
        <w:gridCol w:w="9631"/>
      </w:tblGrid>
      <w:tr w:rsidR="0025420B" w14:paraId="5C918646" w14:textId="77777777" w:rsidTr="0025420B">
        <w:tc>
          <w:tcPr>
            <w:tcW w:w="9631" w:type="dxa"/>
          </w:tcPr>
          <w:p w14:paraId="08B223AB" w14:textId="77777777" w:rsidR="0025420B" w:rsidRDefault="0025420B" w:rsidP="0025420B">
            <w:pPr>
              <w:rPr>
                <w:rFonts w:ascii="Calibri" w:eastAsia="SimSun" w:hAnsi="Calibri"/>
                <w:b/>
                <w:bCs/>
                <w:szCs w:val="22"/>
                <w:u w:val="single"/>
                <w:lang w:val="en-US" w:eastAsia="zh-CN"/>
              </w:rPr>
            </w:pPr>
            <w:r>
              <w:rPr>
                <w:b/>
                <w:bCs/>
                <w:u w:val="single"/>
              </w:rPr>
              <w:t>Conclusion</w:t>
            </w:r>
          </w:p>
          <w:p w14:paraId="350F0727" w14:textId="77777777" w:rsidR="0025420B" w:rsidRDefault="0025420B" w:rsidP="0025420B">
            <w:r>
              <w:t xml:space="preserve">The current definition of measured path DL PRS RSRP for </w:t>
            </w:r>
            <w:proofErr w:type="spellStart"/>
            <w:r>
              <w:t>ith</w:t>
            </w:r>
            <w:proofErr w:type="spellEnd"/>
            <w:r>
              <w:t xml:space="preserve"> path delay is sufficient and will not be discussed further in AI 8.5.3 </w:t>
            </w:r>
          </w:p>
          <w:p w14:paraId="1C922735" w14:textId="77777777" w:rsidR="0025420B" w:rsidRPr="00DB1D5B" w:rsidRDefault="0025420B" w:rsidP="006E21DC">
            <w:pPr>
              <w:numPr>
                <w:ilvl w:val="0"/>
                <w:numId w:val="83"/>
              </w:numPr>
              <w:spacing w:after="160" w:line="233" w:lineRule="atLeast"/>
              <w:ind w:left="775"/>
              <w:rPr>
                <w:rFonts w:ascii="Times New Roman" w:hAnsi="Times New Roman"/>
                <w:bCs/>
                <w:color w:val="000000"/>
                <w:lang/>
              </w:rPr>
            </w:pPr>
            <w:r w:rsidRPr="00DB1D5B">
              <w:rPr>
                <w:rFonts w:ascii="Times New Roman" w:hAnsi="Times New Roman"/>
                <w:bCs/>
                <w:color w:val="000000"/>
                <w:lang/>
              </w:rPr>
              <w:lastRenderedPageBreak/>
              <w:t>Note: discussion in other agenda items, if necessary, is not precluded.</w:t>
            </w:r>
          </w:p>
          <w:p w14:paraId="2DF6CD09" w14:textId="77777777" w:rsidR="0025420B" w:rsidRDefault="0025420B" w:rsidP="0025420B">
            <w:pPr>
              <w:rPr>
                <w:iCs/>
              </w:rPr>
            </w:pPr>
          </w:p>
          <w:p w14:paraId="70248F42" w14:textId="77777777" w:rsidR="0025420B" w:rsidRDefault="0025420B" w:rsidP="0025420B">
            <w:pPr>
              <w:rPr>
                <w:lang w:eastAsia="x-none"/>
              </w:rPr>
            </w:pPr>
            <w:r>
              <w:rPr>
                <w:lang w:eastAsia="x-none"/>
              </w:rPr>
              <w:t>R1-2112641</w:t>
            </w:r>
            <w:r>
              <w:rPr>
                <w:lang w:eastAsia="x-none"/>
              </w:rPr>
              <w:tab/>
              <w:t>FL summary #1 for AI 8.5.3 Accuracy improvements for DL-</w:t>
            </w:r>
            <w:proofErr w:type="spellStart"/>
            <w:r>
              <w:rPr>
                <w:lang w:eastAsia="x-none"/>
              </w:rPr>
              <w:t>AoD</w:t>
            </w:r>
            <w:proofErr w:type="spellEnd"/>
            <w:r>
              <w:rPr>
                <w:lang w:eastAsia="x-none"/>
              </w:rPr>
              <w:t xml:space="preserve"> positioning solutions</w:t>
            </w:r>
            <w:r>
              <w:rPr>
                <w:lang w:eastAsia="x-none"/>
              </w:rPr>
              <w:tab/>
              <w:t>Moderator (Ericsson)</w:t>
            </w:r>
          </w:p>
          <w:p w14:paraId="4598D1A2" w14:textId="77777777" w:rsidR="0025420B" w:rsidRDefault="0025420B" w:rsidP="0025420B">
            <w:pPr>
              <w:rPr>
                <w:lang w:eastAsia="x-none"/>
              </w:rPr>
            </w:pPr>
            <w:r>
              <w:rPr>
                <w:lang w:eastAsia="x-none"/>
              </w:rPr>
              <w:t>R1-2112643</w:t>
            </w:r>
            <w:r>
              <w:rPr>
                <w:lang w:eastAsia="x-none"/>
              </w:rPr>
              <w:tab/>
              <w:t>FL summary #3 for AI 8.5.3 Accuracy improvements for DL-</w:t>
            </w:r>
            <w:proofErr w:type="spellStart"/>
            <w:r>
              <w:rPr>
                <w:lang w:eastAsia="x-none"/>
              </w:rPr>
              <w:t>AoD</w:t>
            </w:r>
            <w:proofErr w:type="spellEnd"/>
            <w:r>
              <w:rPr>
                <w:lang w:eastAsia="x-none"/>
              </w:rPr>
              <w:t xml:space="preserve"> positioning solutions</w:t>
            </w:r>
            <w:r>
              <w:rPr>
                <w:lang w:eastAsia="x-none"/>
              </w:rPr>
              <w:tab/>
              <w:t>Moderator (Ericsson)</w:t>
            </w:r>
          </w:p>
          <w:p w14:paraId="12AF1B08" w14:textId="77777777" w:rsidR="0025420B" w:rsidRDefault="0025420B" w:rsidP="0025420B">
            <w:pPr>
              <w:rPr>
                <w:iCs/>
              </w:rPr>
            </w:pPr>
          </w:p>
          <w:p w14:paraId="62ACB9F3" w14:textId="77777777" w:rsidR="0025420B" w:rsidRDefault="0025420B" w:rsidP="0025420B">
            <w:pPr>
              <w:rPr>
                <w:b/>
                <w:bCs/>
                <w:iCs/>
              </w:rPr>
            </w:pPr>
            <w:r w:rsidRPr="00E265CC">
              <w:rPr>
                <w:b/>
                <w:bCs/>
                <w:iCs/>
                <w:highlight w:val="green"/>
              </w:rPr>
              <w:t>Agreement</w:t>
            </w:r>
          </w:p>
          <w:p w14:paraId="17669A63" w14:textId="77777777" w:rsidR="0025420B" w:rsidRPr="0084273A" w:rsidRDefault="0025420B" w:rsidP="0025420B">
            <w:pPr>
              <w:rPr>
                <w:iCs/>
              </w:rPr>
            </w:pPr>
            <w:r w:rsidRPr="0084273A">
              <w:rPr>
                <w:iCs/>
              </w:rPr>
              <w:t>From the RAN1 perspective, for the TRP beam/antenna information to be optionally provided by the LMF to the UE for UE-based DL-</w:t>
            </w:r>
            <w:proofErr w:type="spellStart"/>
            <w:r w:rsidRPr="0084273A">
              <w:rPr>
                <w:iCs/>
              </w:rPr>
              <w:t>AoD</w:t>
            </w:r>
            <w:proofErr w:type="spellEnd"/>
            <w:r w:rsidRPr="0084273A">
              <w:rPr>
                <w:iCs/>
              </w:rPr>
              <w:t>:</w:t>
            </w:r>
          </w:p>
          <w:p w14:paraId="563D8C26" w14:textId="77777777" w:rsidR="0025420B" w:rsidRPr="0084273A" w:rsidRDefault="0025420B" w:rsidP="0025420B">
            <w:pPr>
              <w:numPr>
                <w:ilvl w:val="0"/>
                <w:numId w:val="50"/>
              </w:numPr>
              <w:rPr>
                <w:iCs/>
              </w:rPr>
            </w:pPr>
            <w:r w:rsidRPr="0084273A">
              <w:rPr>
                <w:iCs/>
              </w:rPr>
              <w:t>The LMF provides the quantized version of the relative Power between PRS resources per angle per TRP.</w:t>
            </w:r>
          </w:p>
          <w:p w14:paraId="123672E3" w14:textId="77777777" w:rsidR="0025420B" w:rsidRPr="0084273A" w:rsidRDefault="0025420B" w:rsidP="006E21DC">
            <w:pPr>
              <w:pStyle w:val="3GPPAgreements"/>
              <w:numPr>
                <w:ilvl w:val="1"/>
                <w:numId w:val="81"/>
              </w:numPr>
              <w:overflowPunct/>
              <w:autoSpaceDE/>
              <w:autoSpaceDN/>
              <w:adjustRightInd/>
              <w:spacing w:before="0" w:after="0"/>
              <w:jc w:val="left"/>
              <w:textAlignment w:val="auto"/>
              <w:rPr>
                <w:sz w:val="20"/>
              </w:rPr>
            </w:pPr>
            <w:r w:rsidRPr="0084273A">
              <w:rPr>
                <w:sz w:val="20"/>
              </w:rPr>
              <w:t>The relative power is defined with respect to the peak power in each angle</w:t>
            </w:r>
          </w:p>
          <w:p w14:paraId="4DE22337" w14:textId="77777777" w:rsidR="0025420B" w:rsidRPr="0084273A" w:rsidRDefault="0025420B" w:rsidP="006E21DC">
            <w:pPr>
              <w:pStyle w:val="3GPPAgreements"/>
              <w:numPr>
                <w:ilvl w:val="1"/>
                <w:numId w:val="81"/>
              </w:numPr>
              <w:overflowPunct/>
              <w:autoSpaceDE/>
              <w:autoSpaceDN/>
              <w:adjustRightInd/>
              <w:spacing w:before="0" w:after="0"/>
              <w:jc w:val="left"/>
              <w:textAlignment w:val="auto"/>
              <w:rPr>
                <w:sz w:val="20"/>
              </w:rPr>
            </w:pPr>
            <w:r w:rsidRPr="0084273A">
              <w:rPr>
                <w:sz w:val="20"/>
              </w:rPr>
              <w:t>For each angle, at least two PRS resources are reported.</w:t>
            </w:r>
          </w:p>
          <w:p w14:paraId="776DCA05" w14:textId="77777777" w:rsidR="0025420B" w:rsidRPr="0084273A" w:rsidRDefault="0025420B" w:rsidP="006E21DC">
            <w:pPr>
              <w:pStyle w:val="3GPPAgreements"/>
              <w:numPr>
                <w:ilvl w:val="1"/>
                <w:numId w:val="81"/>
              </w:numPr>
              <w:overflowPunct/>
              <w:autoSpaceDE/>
              <w:autoSpaceDN/>
              <w:adjustRightInd/>
              <w:spacing w:before="0" w:after="0"/>
              <w:jc w:val="left"/>
              <w:textAlignment w:val="auto"/>
              <w:rPr>
                <w:sz w:val="20"/>
              </w:rPr>
            </w:pPr>
            <w:r w:rsidRPr="0084273A">
              <w:rPr>
                <w:sz w:val="20"/>
              </w:rPr>
              <w:t>Note: the peak power per angle is not provided</w:t>
            </w:r>
          </w:p>
          <w:p w14:paraId="49EC283D" w14:textId="77777777" w:rsidR="0025420B" w:rsidRPr="0084273A" w:rsidRDefault="0025420B" w:rsidP="0025420B">
            <w:pPr>
              <w:numPr>
                <w:ilvl w:val="0"/>
                <w:numId w:val="50"/>
              </w:numPr>
              <w:rPr>
                <w:iCs/>
              </w:rPr>
            </w:pPr>
            <w:r w:rsidRPr="0084273A">
              <w:rPr>
                <w:iCs/>
              </w:rPr>
              <w:t>Note: up to RAN3 to decide how the TRP beam information is provided to the LMF for both UE-assisted and UE-based</w:t>
            </w:r>
          </w:p>
          <w:p w14:paraId="03D080E8" w14:textId="77777777" w:rsidR="0025420B" w:rsidRPr="0084273A" w:rsidRDefault="0025420B" w:rsidP="0025420B">
            <w:pPr>
              <w:numPr>
                <w:ilvl w:val="0"/>
                <w:numId w:val="50"/>
              </w:numPr>
              <w:rPr>
                <w:iCs/>
              </w:rPr>
            </w:pPr>
            <w:r w:rsidRPr="0084273A">
              <w:rPr>
                <w:iCs/>
              </w:rPr>
              <w:t xml:space="preserve">Send an LS to RAN2/RAN3 to decide on the </w:t>
            </w:r>
            <w:proofErr w:type="spellStart"/>
            <w:r w:rsidRPr="0084273A">
              <w:rPr>
                <w:iCs/>
              </w:rPr>
              <w:t>signaling</w:t>
            </w:r>
            <w:proofErr w:type="spellEnd"/>
            <w:r w:rsidRPr="0084273A">
              <w:rPr>
                <w:iCs/>
              </w:rPr>
              <w:t xml:space="preserve"> details</w:t>
            </w:r>
          </w:p>
          <w:p w14:paraId="70EE0877" w14:textId="77777777" w:rsidR="0025420B" w:rsidRDefault="0025420B" w:rsidP="0025420B">
            <w:pPr>
              <w:rPr>
                <w:iCs/>
              </w:rPr>
            </w:pPr>
          </w:p>
          <w:p w14:paraId="76C7A24E" w14:textId="77777777" w:rsidR="0025420B" w:rsidRDefault="0025420B" w:rsidP="0025420B">
            <w:pPr>
              <w:rPr>
                <w:iCs/>
              </w:rPr>
            </w:pPr>
            <w:r w:rsidRPr="00C538B8">
              <w:rPr>
                <w:iCs/>
              </w:rPr>
              <w:t>R1-2112843</w:t>
            </w:r>
            <w:r w:rsidRPr="00E01756">
              <w:rPr>
                <w:iCs/>
              </w:rPr>
              <w:tab/>
              <w:t>[DRAFT] LS on</w:t>
            </w:r>
            <w:r>
              <w:rPr>
                <w:iCs/>
              </w:rPr>
              <w:t xml:space="preserve"> </w:t>
            </w:r>
            <w:r w:rsidRPr="0084273A">
              <w:rPr>
                <w:iCs/>
              </w:rPr>
              <w:t>TRP beam/</w:t>
            </w:r>
            <w:r>
              <w:rPr>
                <w:iCs/>
              </w:rPr>
              <w:t>antenna information</w:t>
            </w:r>
            <w:r w:rsidRPr="00E01756">
              <w:rPr>
                <w:iCs/>
              </w:rPr>
              <w:tab/>
              <w:t>Moderator (Ericsson)</w:t>
            </w:r>
          </w:p>
          <w:p w14:paraId="63AA8BE3" w14:textId="77777777" w:rsidR="0025420B" w:rsidRDefault="0025420B" w:rsidP="0025420B">
            <w:pPr>
              <w:rPr>
                <w:iCs/>
              </w:rPr>
            </w:pPr>
            <w:r w:rsidRPr="00FD4230">
              <w:rPr>
                <w:rFonts w:hint="eastAsia"/>
                <w:iCs/>
              </w:rPr>
              <w:t xml:space="preserve">Final LS endorsed in </w:t>
            </w:r>
            <w:r w:rsidRPr="00010690">
              <w:rPr>
                <w:rFonts w:hint="eastAsia"/>
                <w:iCs/>
                <w:highlight w:val="green"/>
              </w:rPr>
              <w:t>R1-211</w:t>
            </w:r>
            <w:r w:rsidRPr="00010690">
              <w:rPr>
                <w:iCs/>
                <w:highlight w:val="green"/>
              </w:rPr>
              <w:t>2844</w:t>
            </w:r>
            <w:r w:rsidRPr="00FD4230">
              <w:rPr>
                <w:iCs/>
              </w:rPr>
              <w:t>.</w:t>
            </w:r>
          </w:p>
          <w:p w14:paraId="20C55F8E" w14:textId="77777777" w:rsidR="0025420B" w:rsidRDefault="0025420B" w:rsidP="0025420B">
            <w:pPr>
              <w:rPr>
                <w:iCs/>
              </w:rPr>
            </w:pPr>
          </w:p>
          <w:p w14:paraId="4EEF8721" w14:textId="77777777" w:rsidR="0025420B" w:rsidRDefault="0025420B" w:rsidP="0025420B">
            <w:pPr>
              <w:rPr>
                <w:rFonts w:ascii="Times New Roman" w:hAnsi="Times New Roman"/>
                <w:color w:val="000000"/>
                <w:lang/>
              </w:rPr>
            </w:pPr>
          </w:p>
          <w:p w14:paraId="561FCDD6" w14:textId="77777777" w:rsidR="0025420B" w:rsidRDefault="0025420B" w:rsidP="0025420B">
            <w:pPr>
              <w:rPr>
                <w:rFonts w:ascii="Times New Roman" w:eastAsia="SimSun" w:hAnsi="Times New Roman"/>
                <w:b/>
                <w:bCs/>
                <w:color w:val="000000"/>
                <w:lang w:val="en-US" w:eastAsia="zh-CN"/>
              </w:rPr>
            </w:pPr>
            <w:r>
              <w:rPr>
                <w:rFonts w:ascii="Times New Roman" w:hAnsi="Times New Roman"/>
                <w:b/>
                <w:bCs/>
                <w:color w:val="000000"/>
                <w:highlight w:val="green"/>
              </w:rPr>
              <w:t>Agreement</w:t>
            </w:r>
          </w:p>
          <w:p w14:paraId="1D286436" w14:textId="77777777" w:rsidR="0025420B" w:rsidRDefault="0025420B" w:rsidP="0025420B">
            <w:pPr>
              <w:rPr>
                <w:rFonts w:ascii="Times New Roman" w:hAnsi="Times New Roman"/>
                <w:color w:val="000000"/>
                <w:lang/>
              </w:rPr>
            </w:pPr>
            <w:r>
              <w:rPr>
                <w:rFonts w:ascii="Times New Roman" w:hAnsi="Times New Roman"/>
                <w:bCs/>
                <w:color w:val="000000"/>
                <w:lang/>
              </w:rPr>
              <w:t>For reporting of DL PRS RSRPP and PRS RSRP in UE-A DL-AOD</w:t>
            </w:r>
          </w:p>
          <w:p w14:paraId="31991A73" w14:textId="77777777" w:rsidR="0025420B" w:rsidRDefault="0025420B" w:rsidP="006E21DC">
            <w:pPr>
              <w:numPr>
                <w:ilvl w:val="0"/>
                <w:numId w:val="83"/>
              </w:numPr>
              <w:spacing w:after="160" w:line="233" w:lineRule="atLeast"/>
              <w:ind w:left="775"/>
              <w:rPr>
                <w:rFonts w:ascii="Times New Roman" w:hAnsi="Times New Roman"/>
                <w:bCs/>
                <w:color w:val="000000"/>
                <w:lang/>
              </w:rPr>
            </w:pPr>
            <w:r>
              <w:rPr>
                <w:rFonts w:ascii="Times New Roman" w:hAnsi="Times New Roman"/>
                <w:bCs/>
                <w:color w:val="000000"/>
                <w:lang/>
              </w:rPr>
              <w:t>The maximum number of DL PRS RSRPP M is a UE capability and its candidate values include {2,4,8,16,24}.</w:t>
            </w:r>
          </w:p>
          <w:p w14:paraId="59987568" w14:textId="77777777" w:rsidR="0025420B" w:rsidRDefault="0025420B" w:rsidP="006E21DC">
            <w:pPr>
              <w:numPr>
                <w:ilvl w:val="0"/>
                <w:numId w:val="83"/>
              </w:numPr>
              <w:spacing w:after="160" w:line="233" w:lineRule="atLeast"/>
              <w:ind w:left="775"/>
              <w:rPr>
                <w:rFonts w:ascii="Times New Roman" w:hAnsi="Times New Roman"/>
                <w:bCs/>
                <w:color w:val="000000"/>
                <w:lang/>
              </w:rPr>
            </w:pPr>
            <w:r>
              <w:rPr>
                <w:rFonts w:ascii="Times New Roman" w:hAnsi="Times New Roman"/>
                <w:bCs/>
                <w:color w:val="000000"/>
                <w:lang/>
              </w:rPr>
              <w:t>The capabilities for DL PRS RSRPP (M value) and DL PRS RSRP (N values) are such that M is less than or equal to N </w:t>
            </w:r>
          </w:p>
          <w:p w14:paraId="48DD097F" w14:textId="77777777" w:rsidR="0025420B" w:rsidRDefault="0025420B" w:rsidP="0025420B">
            <w:pPr>
              <w:rPr>
                <w:iCs/>
              </w:rPr>
            </w:pPr>
          </w:p>
          <w:p w14:paraId="62C22A7F" w14:textId="77777777" w:rsidR="0025420B" w:rsidRDefault="0025420B" w:rsidP="0025420B">
            <w:pPr>
              <w:rPr>
                <w:iCs/>
              </w:rPr>
            </w:pPr>
          </w:p>
          <w:p w14:paraId="4DE5306A" w14:textId="77777777" w:rsidR="0025420B" w:rsidRDefault="0025420B" w:rsidP="0025420B">
            <w:pPr>
              <w:rPr>
                <w:lang w:eastAsia="x-none"/>
              </w:rPr>
            </w:pPr>
            <w:r w:rsidRPr="009B60FE">
              <w:rPr>
                <w:b/>
                <w:lang w:eastAsia="x-none"/>
              </w:rPr>
              <w:t>R1-2112642</w:t>
            </w:r>
            <w:r>
              <w:rPr>
                <w:lang w:eastAsia="x-none"/>
              </w:rPr>
              <w:tab/>
              <w:t>FL summary #2 for AI 8.5.3 Accuracy improvements for DL-</w:t>
            </w:r>
            <w:proofErr w:type="spellStart"/>
            <w:r>
              <w:rPr>
                <w:lang w:eastAsia="x-none"/>
              </w:rPr>
              <w:t>AoD</w:t>
            </w:r>
            <w:proofErr w:type="spellEnd"/>
            <w:r>
              <w:rPr>
                <w:lang w:eastAsia="x-none"/>
              </w:rPr>
              <w:t xml:space="preserve"> positioning solutions</w:t>
            </w:r>
            <w:r>
              <w:rPr>
                <w:lang w:eastAsia="x-none"/>
              </w:rPr>
              <w:tab/>
              <w:t>Moderator (Ericsson)</w:t>
            </w:r>
          </w:p>
          <w:p w14:paraId="6C7F2A06" w14:textId="77777777" w:rsidR="0025420B" w:rsidRDefault="0025420B" w:rsidP="0025420B">
            <w:pPr>
              <w:rPr>
                <w:iCs/>
              </w:rPr>
            </w:pPr>
          </w:p>
          <w:p w14:paraId="657C0803" w14:textId="77777777" w:rsidR="0025420B" w:rsidRDefault="0025420B" w:rsidP="0025420B">
            <w:pPr>
              <w:rPr>
                <w:bCs/>
                <w:iCs/>
              </w:rPr>
            </w:pPr>
            <w:r w:rsidRPr="00C37D14">
              <w:rPr>
                <w:b/>
                <w:bCs/>
                <w:iCs/>
                <w:highlight w:val="green"/>
              </w:rPr>
              <w:t>Agreement</w:t>
            </w:r>
            <w:r w:rsidRPr="009B60FE">
              <w:rPr>
                <w:bCs/>
                <w:iCs/>
              </w:rPr>
              <w:t xml:space="preserve"> </w:t>
            </w:r>
          </w:p>
          <w:p w14:paraId="624C4137" w14:textId="77777777" w:rsidR="0025420B" w:rsidRPr="009B60FE" w:rsidRDefault="0025420B" w:rsidP="0025420B">
            <w:pPr>
              <w:rPr>
                <w:bCs/>
                <w:iCs/>
              </w:rPr>
            </w:pPr>
            <w:r w:rsidRPr="009B60FE">
              <w:rPr>
                <w:bCs/>
                <w:iCs/>
              </w:rPr>
              <w:t xml:space="preserve">For the purpose of both UE-B and </w:t>
            </w:r>
            <w:r w:rsidRPr="00DB1D5B">
              <w:rPr>
                <w:bCs/>
                <w:iCs/>
              </w:rPr>
              <w:t>UE-A</w:t>
            </w:r>
            <w:r w:rsidRPr="009B60FE">
              <w:rPr>
                <w:bCs/>
                <w:iCs/>
              </w:rPr>
              <w:t xml:space="preserve"> DL-</w:t>
            </w:r>
            <w:proofErr w:type="spellStart"/>
            <w:r w:rsidRPr="009B60FE">
              <w:rPr>
                <w:bCs/>
                <w:iCs/>
              </w:rPr>
              <w:t>AoD</w:t>
            </w:r>
            <w:proofErr w:type="spellEnd"/>
            <w:r w:rsidRPr="009B60FE">
              <w:rPr>
                <w:bCs/>
                <w:iCs/>
              </w:rPr>
              <w:t xml:space="preserve">, and with regards to the support of AOD measurements with an expected uncertainty window, the following is supported </w:t>
            </w:r>
          </w:p>
          <w:p w14:paraId="226ECAED" w14:textId="77777777" w:rsidR="0025420B" w:rsidRPr="009B60FE" w:rsidRDefault="0025420B" w:rsidP="006E21DC">
            <w:pPr>
              <w:pStyle w:val="ListParagraph"/>
              <w:numPr>
                <w:ilvl w:val="0"/>
                <w:numId w:val="85"/>
              </w:numPr>
              <w:spacing w:line="259" w:lineRule="auto"/>
              <w:ind w:leftChars="0" w:left="771" w:hanging="357"/>
              <w:rPr>
                <w:bCs/>
                <w:iCs/>
              </w:rPr>
            </w:pPr>
            <w:r w:rsidRPr="009B60FE">
              <w:rPr>
                <w:bCs/>
                <w:iCs/>
              </w:rPr>
              <w:t xml:space="preserve">Indication of expected angle value and uncertainty (of the expected azimuth and zenith angle value) range(s) is </w:t>
            </w:r>
            <w:proofErr w:type="spellStart"/>
            <w:r w:rsidRPr="009B60FE">
              <w:rPr>
                <w:bCs/>
                <w:iCs/>
              </w:rPr>
              <w:t>signaled</w:t>
            </w:r>
            <w:proofErr w:type="spellEnd"/>
            <w:r w:rsidRPr="009B60FE">
              <w:rPr>
                <w:bCs/>
                <w:iCs/>
              </w:rPr>
              <w:t xml:space="preserve"> by the LMF to the UE</w:t>
            </w:r>
          </w:p>
          <w:p w14:paraId="0F6BA7D0" w14:textId="77777777" w:rsidR="0025420B" w:rsidRPr="009B60FE" w:rsidRDefault="0025420B" w:rsidP="006E21DC">
            <w:pPr>
              <w:pStyle w:val="ListParagraph"/>
              <w:numPr>
                <w:ilvl w:val="0"/>
                <w:numId w:val="85"/>
              </w:numPr>
              <w:spacing w:line="259" w:lineRule="auto"/>
              <w:ind w:leftChars="0" w:left="771" w:hanging="357"/>
              <w:rPr>
                <w:bCs/>
                <w:iCs/>
              </w:rPr>
            </w:pPr>
            <w:r w:rsidRPr="009B60FE">
              <w:rPr>
                <w:bCs/>
                <w:iCs/>
              </w:rPr>
              <w:t>The type of expected angle and uncertainty can be requested by the UE, between the following options</w:t>
            </w:r>
          </w:p>
          <w:p w14:paraId="30119581" w14:textId="77777777" w:rsidR="0025420B" w:rsidRPr="009B60FE" w:rsidRDefault="0025420B" w:rsidP="006E21DC">
            <w:pPr>
              <w:numPr>
                <w:ilvl w:val="2"/>
                <w:numId w:val="84"/>
              </w:numPr>
              <w:rPr>
                <w:bCs/>
                <w:iCs/>
              </w:rPr>
            </w:pPr>
            <w:r w:rsidRPr="009B60FE">
              <w:rPr>
                <w:bCs/>
                <w:iCs/>
              </w:rPr>
              <w:t>Option 1: Indication of expected DL-</w:t>
            </w:r>
            <w:proofErr w:type="spellStart"/>
            <w:r w:rsidRPr="009B60FE">
              <w:rPr>
                <w:bCs/>
                <w:iCs/>
              </w:rPr>
              <w:t>AoD</w:t>
            </w:r>
            <w:proofErr w:type="spellEnd"/>
            <w:r w:rsidRPr="009B60FE">
              <w:rPr>
                <w:bCs/>
                <w:iCs/>
              </w:rPr>
              <w:t>/</w:t>
            </w:r>
            <w:proofErr w:type="spellStart"/>
            <w:r w:rsidRPr="009B60FE">
              <w:rPr>
                <w:bCs/>
                <w:iCs/>
              </w:rPr>
              <w:t>ZoD</w:t>
            </w:r>
            <w:proofErr w:type="spellEnd"/>
            <w:r w:rsidRPr="009B60FE">
              <w:rPr>
                <w:bCs/>
                <w:iCs/>
              </w:rPr>
              <w:t xml:space="preserve"> value and uncertainty (of the expected DL-</w:t>
            </w:r>
            <w:proofErr w:type="spellStart"/>
            <w:r w:rsidRPr="009B60FE">
              <w:rPr>
                <w:bCs/>
                <w:iCs/>
              </w:rPr>
              <w:t>AoD</w:t>
            </w:r>
            <w:proofErr w:type="spellEnd"/>
            <w:r w:rsidRPr="009B60FE">
              <w:rPr>
                <w:bCs/>
                <w:iCs/>
              </w:rPr>
              <w:t>/</w:t>
            </w:r>
            <w:proofErr w:type="spellStart"/>
            <w:r w:rsidRPr="009B60FE">
              <w:rPr>
                <w:bCs/>
                <w:iCs/>
              </w:rPr>
              <w:t>ZoD</w:t>
            </w:r>
            <w:proofErr w:type="spellEnd"/>
            <w:r w:rsidRPr="009B60FE">
              <w:rPr>
                <w:bCs/>
                <w:iCs/>
              </w:rPr>
              <w:t xml:space="preserve"> value) range(s) is </w:t>
            </w:r>
            <w:proofErr w:type="spellStart"/>
            <w:r w:rsidRPr="009B60FE">
              <w:rPr>
                <w:bCs/>
                <w:iCs/>
              </w:rPr>
              <w:t>signaled</w:t>
            </w:r>
            <w:proofErr w:type="spellEnd"/>
            <w:r w:rsidRPr="009B60FE">
              <w:rPr>
                <w:bCs/>
                <w:iCs/>
              </w:rPr>
              <w:t xml:space="preserve"> by the LMF to the UE</w:t>
            </w:r>
          </w:p>
          <w:p w14:paraId="2DA13F85" w14:textId="77777777" w:rsidR="0025420B" w:rsidRPr="009B60FE" w:rsidRDefault="0025420B" w:rsidP="006E21DC">
            <w:pPr>
              <w:numPr>
                <w:ilvl w:val="2"/>
                <w:numId w:val="84"/>
              </w:numPr>
              <w:rPr>
                <w:bCs/>
                <w:iCs/>
              </w:rPr>
            </w:pPr>
            <w:r w:rsidRPr="009B60FE">
              <w:rPr>
                <w:bCs/>
                <w:iCs/>
              </w:rPr>
              <w:t>Option 2: Indication of expected DL-</w:t>
            </w:r>
            <w:proofErr w:type="spellStart"/>
            <w:r w:rsidRPr="009B60FE">
              <w:rPr>
                <w:bCs/>
                <w:iCs/>
              </w:rPr>
              <w:t>AoA</w:t>
            </w:r>
            <w:proofErr w:type="spellEnd"/>
            <w:r w:rsidRPr="009B60FE">
              <w:rPr>
                <w:bCs/>
                <w:iCs/>
              </w:rPr>
              <w:t>/</w:t>
            </w:r>
            <w:proofErr w:type="spellStart"/>
            <w:r w:rsidRPr="009B60FE">
              <w:rPr>
                <w:bCs/>
                <w:iCs/>
              </w:rPr>
              <w:t>ZoA</w:t>
            </w:r>
            <w:proofErr w:type="spellEnd"/>
            <w:r w:rsidRPr="009B60FE">
              <w:rPr>
                <w:bCs/>
                <w:iCs/>
              </w:rPr>
              <w:t xml:space="preserve"> value and uncertainty (of the expected DL-</w:t>
            </w:r>
            <w:proofErr w:type="spellStart"/>
            <w:r w:rsidRPr="009B60FE">
              <w:rPr>
                <w:bCs/>
                <w:iCs/>
              </w:rPr>
              <w:t>AoA</w:t>
            </w:r>
            <w:proofErr w:type="spellEnd"/>
            <w:r w:rsidRPr="009B60FE">
              <w:rPr>
                <w:bCs/>
                <w:iCs/>
              </w:rPr>
              <w:t>/</w:t>
            </w:r>
            <w:proofErr w:type="spellStart"/>
            <w:r w:rsidRPr="009B60FE">
              <w:rPr>
                <w:bCs/>
                <w:iCs/>
              </w:rPr>
              <w:t>ZoA</w:t>
            </w:r>
            <w:proofErr w:type="spellEnd"/>
            <w:r w:rsidRPr="009B60FE">
              <w:rPr>
                <w:bCs/>
                <w:iCs/>
              </w:rPr>
              <w:t xml:space="preserve"> value) range(s) is </w:t>
            </w:r>
            <w:proofErr w:type="spellStart"/>
            <w:r w:rsidRPr="009B60FE">
              <w:rPr>
                <w:bCs/>
                <w:iCs/>
              </w:rPr>
              <w:t>signaled</w:t>
            </w:r>
            <w:proofErr w:type="spellEnd"/>
            <w:r w:rsidRPr="009B60FE">
              <w:rPr>
                <w:bCs/>
                <w:iCs/>
              </w:rPr>
              <w:t xml:space="preserve"> by the LMF to the UE</w:t>
            </w:r>
          </w:p>
          <w:p w14:paraId="1E0E9A00" w14:textId="77777777" w:rsidR="0025420B" w:rsidRPr="009B60FE" w:rsidRDefault="0025420B" w:rsidP="0025420B">
            <w:pPr>
              <w:rPr>
                <w:iCs/>
              </w:rPr>
            </w:pPr>
          </w:p>
          <w:p w14:paraId="3136ACD2" w14:textId="77777777" w:rsidR="0025420B" w:rsidRDefault="0025420B" w:rsidP="0025420B">
            <w:pPr>
              <w:rPr>
                <w:bCs/>
              </w:rPr>
            </w:pPr>
            <w:r w:rsidRPr="00C37D14">
              <w:rPr>
                <w:b/>
                <w:bCs/>
                <w:iCs/>
                <w:highlight w:val="green"/>
              </w:rPr>
              <w:t>Agreement</w:t>
            </w:r>
            <w:r w:rsidRPr="007F2F44">
              <w:rPr>
                <w:bCs/>
              </w:rPr>
              <w:t xml:space="preserve"> </w:t>
            </w:r>
          </w:p>
          <w:p w14:paraId="1990BE52" w14:textId="77777777" w:rsidR="0025420B" w:rsidRPr="007F2F44" w:rsidRDefault="0025420B" w:rsidP="0025420B">
            <w:pPr>
              <w:rPr>
                <w:bCs/>
              </w:rPr>
            </w:pPr>
            <w:r w:rsidRPr="007F2F44">
              <w:rPr>
                <w:bCs/>
              </w:rPr>
              <w:t xml:space="preserve">For UE-assisted DL-AOD positioning method, to enhance the </w:t>
            </w:r>
            <w:proofErr w:type="spellStart"/>
            <w:r w:rsidRPr="007F2F44">
              <w:rPr>
                <w:bCs/>
              </w:rPr>
              <w:t>signaling</w:t>
            </w:r>
            <w:proofErr w:type="spellEnd"/>
            <w:r w:rsidRPr="007F2F44">
              <w:rPr>
                <w:bCs/>
              </w:rPr>
              <w:t xml:space="preserve"> to the UE for the purpose of PRS resource(s) reporting, the LMF may indicate in the assistance data (AD), one or both the following: </w:t>
            </w:r>
          </w:p>
          <w:p w14:paraId="60E214F2" w14:textId="77777777" w:rsidR="0025420B" w:rsidRPr="007F2F44" w:rsidRDefault="0025420B" w:rsidP="006E21DC">
            <w:pPr>
              <w:pStyle w:val="ListParagraph"/>
              <w:numPr>
                <w:ilvl w:val="0"/>
                <w:numId w:val="85"/>
              </w:numPr>
              <w:spacing w:line="259" w:lineRule="auto"/>
              <w:ind w:leftChars="0" w:left="771" w:hanging="357"/>
              <w:rPr>
                <w:bCs/>
              </w:rPr>
            </w:pPr>
            <w:r w:rsidRPr="007F2F44">
              <w:rPr>
                <w:bCs/>
              </w:rPr>
              <w:t>option 1: subject to UE capability, for each PRS resource, a subset of PRS resources for the purpose of prioritization of DL-AOD reporting:</w:t>
            </w:r>
          </w:p>
          <w:p w14:paraId="5C4A7ADA" w14:textId="77777777" w:rsidR="0025420B" w:rsidRPr="00376759" w:rsidRDefault="0025420B" w:rsidP="006E21DC">
            <w:pPr>
              <w:pStyle w:val="ListParagraph"/>
              <w:numPr>
                <w:ilvl w:val="1"/>
                <w:numId w:val="86"/>
              </w:numPr>
              <w:spacing w:line="259" w:lineRule="auto"/>
              <w:ind w:leftChars="0" w:hanging="357"/>
              <w:rPr>
                <w:rFonts w:eastAsia="DengXian"/>
                <w:bCs/>
                <w:lang w:eastAsia="zh-CN"/>
              </w:rPr>
            </w:pPr>
            <w:r w:rsidRPr="00376759">
              <w:rPr>
                <w:rFonts w:eastAsia="DengXian"/>
                <w:bCs/>
                <w:lang w:eastAsia="zh-CN"/>
              </w:rPr>
              <w:t>a UE may include the requested PRS measurement for the subset of the PRS in the DL-</w:t>
            </w:r>
            <w:proofErr w:type="spellStart"/>
            <w:r w:rsidRPr="00376759">
              <w:rPr>
                <w:rFonts w:eastAsia="DengXian"/>
                <w:bCs/>
                <w:lang w:eastAsia="zh-CN"/>
              </w:rPr>
              <w:t>AoD</w:t>
            </w:r>
            <w:proofErr w:type="spellEnd"/>
            <w:r w:rsidRPr="00376759">
              <w:rPr>
                <w:rFonts w:eastAsia="DengXian"/>
                <w:bCs/>
                <w:lang w:eastAsia="zh-CN"/>
              </w:rPr>
              <w:t xml:space="preserve"> additional measurements if the requested PRS measurement of the associated PRS is reported </w:t>
            </w:r>
          </w:p>
          <w:p w14:paraId="3057EF76" w14:textId="77777777" w:rsidR="0025420B" w:rsidRPr="007F2F44" w:rsidRDefault="0025420B" w:rsidP="006E21DC">
            <w:pPr>
              <w:numPr>
                <w:ilvl w:val="2"/>
                <w:numId w:val="86"/>
              </w:numPr>
              <w:ind w:hanging="357"/>
              <w:rPr>
                <w:bCs/>
              </w:rPr>
            </w:pPr>
            <w:r w:rsidRPr="007F2F44">
              <w:rPr>
                <w:bCs/>
                <w:lang w:eastAsia="zh-CN"/>
              </w:rPr>
              <w:t xml:space="preserve">The requested PRS measurement can be DL PRS RSRP and/or path PRS RSRP. </w:t>
            </w:r>
          </w:p>
          <w:p w14:paraId="388A5BC8" w14:textId="77777777" w:rsidR="0025420B" w:rsidRPr="007F2F44" w:rsidRDefault="0025420B" w:rsidP="006E21DC">
            <w:pPr>
              <w:pStyle w:val="ListParagraph"/>
              <w:numPr>
                <w:ilvl w:val="1"/>
                <w:numId w:val="86"/>
              </w:numPr>
              <w:spacing w:line="259" w:lineRule="auto"/>
              <w:ind w:leftChars="0" w:hanging="357"/>
              <w:rPr>
                <w:bCs/>
              </w:rPr>
            </w:pPr>
            <w:r w:rsidRPr="007F2F44">
              <w:rPr>
                <w:rFonts w:eastAsia="DengXian"/>
                <w:bCs/>
                <w:lang w:eastAsia="zh-CN"/>
              </w:rPr>
              <w:t>UE may report PRS measurements only for the subset of PRS resources.</w:t>
            </w:r>
          </w:p>
          <w:p w14:paraId="2EEFE04C" w14:textId="77777777" w:rsidR="0025420B" w:rsidRPr="007F2F44" w:rsidRDefault="0025420B" w:rsidP="006E21DC">
            <w:pPr>
              <w:numPr>
                <w:ilvl w:val="1"/>
                <w:numId w:val="86"/>
              </w:numPr>
              <w:ind w:hanging="357"/>
              <w:rPr>
                <w:bCs/>
                <w:lang w:eastAsia="zh-CN"/>
              </w:rPr>
            </w:pPr>
            <w:r w:rsidRPr="007F2F44">
              <w:rPr>
                <w:bCs/>
                <w:lang w:eastAsia="zh-CN"/>
              </w:rPr>
              <w:t xml:space="preserve">Note: The subset associated with a PRS resource can be in a same or different PRS resource set than the PRS resource </w:t>
            </w:r>
          </w:p>
          <w:p w14:paraId="437C98E1" w14:textId="77777777" w:rsidR="0025420B" w:rsidRPr="007F2F44" w:rsidRDefault="0025420B" w:rsidP="006E21DC">
            <w:pPr>
              <w:numPr>
                <w:ilvl w:val="0"/>
                <w:numId w:val="86"/>
              </w:numPr>
              <w:rPr>
                <w:bCs/>
              </w:rPr>
            </w:pPr>
            <w:r w:rsidRPr="007F2F44">
              <w:rPr>
                <w:bCs/>
              </w:rPr>
              <w:t xml:space="preserve">option 2: subject to UE capability, for each PRS resource, the </w:t>
            </w:r>
            <w:r>
              <w:rPr>
                <w:bCs/>
              </w:rPr>
              <w:t>boresight direction information</w:t>
            </w:r>
            <w:r w:rsidRPr="007F2F44">
              <w:rPr>
                <w:bCs/>
              </w:rPr>
              <w:t xml:space="preserve">. </w:t>
            </w:r>
          </w:p>
          <w:p w14:paraId="1E01BE57" w14:textId="77777777" w:rsidR="0025420B" w:rsidRPr="007F2F44" w:rsidRDefault="0025420B" w:rsidP="006E21DC">
            <w:pPr>
              <w:numPr>
                <w:ilvl w:val="0"/>
                <w:numId w:val="86"/>
              </w:numPr>
              <w:rPr>
                <w:bCs/>
              </w:rPr>
            </w:pPr>
            <w:r w:rsidRPr="007F2F44">
              <w:rPr>
                <w:bCs/>
              </w:rPr>
              <w:t xml:space="preserve">Note: Either case does not imply any restriction on UE measurement </w:t>
            </w:r>
          </w:p>
          <w:p w14:paraId="43EFD7D6" w14:textId="77777777" w:rsidR="0025420B" w:rsidRPr="007F2F44" w:rsidRDefault="0025420B" w:rsidP="006E21DC">
            <w:pPr>
              <w:pStyle w:val="ListParagraph"/>
              <w:numPr>
                <w:ilvl w:val="0"/>
                <w:numId w:val="86"/>
              </w:numPr>
              <w:spacing w:after="160" w:line="259" w:lineRule="auto"/>
              <w:ind w:leftChars="0"/>
              <w:rPr>
                <w:bCs/>
              </w:rPr>
            </w:pPr>
            <w:r w:rsidRPr="007F2F44">
              <w:rPr>
                <w:bCs/>
              </w:rPr>
              <w:t xml:space="preserve">FFS: prioritization of the PRS resources and resource subsets to be measured  </w:t>
            </w:r>
          </w:p>
          <w:p w14:paraId="676303B1" w14:textId="77777777" w:rsidR="0025420B" w:rsidRDefault="0025420B" w:rsidP="0025420B">
            <w:pPr>
              <w:rPr>
                <w:lang w:eastAsia="x-none"/>
              </w:rPr>
            </w:pPr>
          </w:p>
        </w:tc>
      </w:tr>
    </w:tbl>
    <w:p w14:paraId="010A018C" w14:textId="77777777" w:rsidR="0025420B" w:rsidRPr="0025420B" w:rsidRDefault="0025420B" w:rsidP="0025420B">
      <w:pPr>
        <w:rPr>
          <w:lang w:eastAsia="x-none"/>
        </w:rPr>
      </w:pPr>
    </w:p>
    <w:p w14:paraId="08E44773" w14:textId="77777777" w:rsidR="0025420B" w:rsidRDefault="0025420B" w:rsidP="00520763">
      <w:pPr>
        <w:rPr>
          <w:rFonts w:ascii="Times New Roman" w:hAnsi="Times New Roman"/>
        </w:rPr>
      </w:pPr>
    </w:p>
    <w:p w14:paraId="07FE5298" w14:textId="77777777" w:rsidR="006D30EA" w:rsidRDefault="006D30EA" w:rsidP="006D30EA">
      <w:pPr>
        <w:keepNext/>
        <w:keepLines/>
        <w:pBdr>
          <w:top w:val="single" w:sz="12" w:space="3" w:color="auto"/>
        </w:pBdr>
        <w:spacing w:before="240" w:after="180"/>
        <w:outlineLvl w:val="0"/>
        <w:rPr>
          <w:rFonts w:ascii="Arial" w:eastAsia="Times New Roman" w:hAnsi="Arial"/>
          <w:sz w:val="36"/>
          <w:szCs w:val="20"/>
        </w:rPr>
      </w:pPr>
      <w:r>
        <w:rPr>
          <w:rFonts w:ascii="Arial" w:eastAsia="Times New Roman" w:hAnsi="Arial"/>
          <w:sz w:val="36"/>
          <w:szCs w:val="20"/>
        </w:rPr>
        <w:t xml:space="preserve">5. </w:t>
      </w:r>
      <w:r w:rsidRPr="006D30EA">
        <w:rPr>
          <w:rFonts w:ascii="Arial" w:eastAsia="Times New Roman" w:hAnsi="Arial"/>
          <w:sz w:val="36"/>
          <w:szCs w:val="20"/>
        </w:rPr>
        <w:t xml:space="preserve">Latency improvements for both DL and DL+UL positioning </w:t>
      </w:r>
      <w:r>
        <w:rPr>
          <w:rFonts w:ascii="Arial" w:eastAsia="Times New Roman" w:hAnsi="Arial"/>
          <w:sz w:val="36"/>
          <w:szCs w:val="20"/>
        </w:rPr>
        <w:t>methods</w:t>
      </w:r>
    </w:p>
    <w:p w14:paraId="0E2120DA" w14:textId="77777777" w:rsidR="00EF159B" w:rsidRPr="00EF159B" w:rsidRDefault="00EF159B" w:rsidP="00EF159B">
      <w:pPr>
        <w:rPr>
          <w:lang w:eastAsia="x-none"/>
        </w:rPr>
      </w:pPr>
    </w:p>
    <w:p w14:paraId="27F60BC9" w14:textId="77777777" w:rsidR="00EF159B" w:rsidRDefault="00EF159B" w:rsidP="00EF159B">
      <w:pPr>
        <w:pStyle w:val="Heading2"/>
        <w:numPr>
          <w:ilvl w:val="0"/>
          <w:numId w:val="0"/>
        </w:numPr>
        <w:ind w:left="576" w:hanging="576"/>
        <w:rPr>
          <w:b w:val="0"/>
        </w:rPr>
      </w:pPr>
      <w:r w:rsidRPr="00EF159B">
        <w:rPr>
          <w:b w:val="0"/>
        </w:rPr>
        <w:t>RAN1#10</w:t>
      </w:r>
      <w:r>
        <w:rPr>
          <w:b w:val="0"/>
        </w:rPr>
        <w:t>5</w:t>
      </w:r>
      <w:r w:rsidRPr="00EF159B">
        <w:rPr>
          <w:b w:val="0"/>
        </w:rPr>
        <w:t>e:</w:t>
      </w:r>
    </w:p>
    <w:tbl>
      <w:tblPr>
        <w:tblStyle w:val="TableGrid"/>
        <w:tblW w:w="0" w:type="auto"/>
        <w:tblLook w:val="04A0" w:firstRow="1" w:lastRow="0" w:firstColumn="1" w:lastColumn="0" w:noHBand="0" w:noVBand="1"/>
      </w:tblPr>
      <w:tblGrid>
        <w:gridCol w:w="9631"/>
      </w:tblGrid>
      <w:tr w:rsidR="00EF159B" w14:paraId="1374E0CA" w14:textId="77777777" w:rsidTr="00E37A0A">
        <w:tc>
          <w:tcPr>
            <w:tcW w:w="9631" w:type="dxa"/>
          </w:tcPr>
          <w:p w14:paraId="0CF796F7" w14:textId="77777777" w:rsidR="003C17BD" w:rsidRPr="00C327C5" w:rsidRDefault="006E21DC" w:rsidP="003C17BD">
            <w:pPr>
              <w:rPr>
                <w:b/>
                <w:bCs/>
                <w:lang w:eastAsia="x-none"/>
              </w:rPr>
            </w:pPr>
            <w:hyperlink r:id="rId51" w:history="1">
              <w:r w:rsidR="003C17BD">
                <w:rPr>
                  <w:rStyle w:val="Hyperlink"/>
                  <w:b/>
                  <w:bCs/>
                  <w:lang w:eastAsia="x-none"/>
                </w:rPr>
                <w:t>R1-2105989</w:t>
              </w:r>
            </w:hyperlink>
            <w:r w:rsidR="003C17BD" w:rsidRPr="00C327C5">
              <w:rPr>
                <w:b/>
                <w:bCs/>
                <w:lang w:eastAsia="x-none"/>
              </w:rPr>
              <w:tab/>
              <w:t>FL summary #1 of 8.5.4 latency improvements for DL and DL+UL methods</w:t>
            </w:r>
            <w:r w:rsidR="003C17BD" w:rsidRPr="00C327C5">
              <w:rPr>
                <w:b/>
                <w:bCs/>
                <w:lang w:eastAsia="x-none"/>
              </w:rPr>
              <w:tab/>
              <w:t>Moderator (Huawei)</w:t>
            </w:r>
          </w:p>
          <w:p w14:paraId="11674698" w14:textId="77777777" w:rsidR="003C17BD" w:rsidRPr="00C327C5" w:rsidRDefault="006E21DC" w:rsidP="003C17BD">
            <w:pPr>
              <w:rPr>
                <w:b/>
                <w:bCs/>
                <w:lang w:eastAsia="x-none"/>
              </w:rPr>
            </w:pPr>
            <w:hyperlink r:id="rId52" w:history="1">
              <w:r w:rsidR="003C17BD">
                <w:rPr>
                  <w:rStyle w:val="Hyperlink"/>
                  <w:b/>
                  <w:bCs/>
                  <w:lang w:eastAsia="x-none"/>
                </w:rPr>
                <w:t>R1-2105990</w:t>
              </w:r>
            </w:hyperlink>
            <w:r w:rsidR="003C17BD" w:rsidRPr="00C327C5">
              <w:rPr>
                <w:b/>
                <w:bCs/>
                <w:lang w:eastAsia="x-none"/>
              </w:rPr>
              <w:tab/>
              <w:t>FL summary #2 of 8.5.4 latency improvements for DL and DL+UL methods</w:t>
            </w:r>
            <w:r w:rsidR="003C17BD" w:rsidRPr="00C327C5">
              <w:rPr>
                <w:b/>
                <w:bCs/>
                <w:lang w:eastAsia="x-none"/>
              </w:rPr>
              <w:tab/>
              <w:t>Moderator (Huawei)</w:t>
            </w:r>
          </w:p>
          <w:p w14:paraId="420BE5EC" w14:textId="77777777" w:rsidR="003C17BD" w:rsidRPr="00C327C5" w:rsidRDefault="006E21DC" w:rsidP="003C17BD">
            <w:pPr>
              <w:rPr>
                <w:b/>
                <w:bCs/>
                <w:lang w:eastAsia="x-none"/>
              </w:rPr>
            </w:pPr>
            <w:hyperlink r:id="rId53" w:history="1">
              <w:r w:rsidR="003C17BD">
                <w:rPr>
                  <w:rStyle w:val="Hyperlink"/>
                  <w:b/>
                  <w:bCs/>
                  <w:lang w:eastAsia="x-none"/>
                </w:rPr>
                <w:t>R1-2105991</w:t>
              </w:r>
            </w:hyperlink>
            <w:r w:rsidR="003C17BD" w:rsidRPr="00C327C5">
              <w:rPr>
                <w:b/>
                <w:bCs/>
                <w:lang w:eastAsia="x-none"/>
              </w:rPr>
              <w:tab/>
              <w:t>FL summary #3 of 8.5.4 latency improvements for DL and DL+UL methods</w:t>
            </w:r>
            <w:r w:rsidR="003C17BD" w:rsidRPr="00C327C5">
              <w:rPr>
                <w:b/>
                <w:bCs/>
                <w:lang w:eastAsia="x-none"/>
              </w:rPr>
              <w:tab/>
              <w:t>Moderator (Huawei)</w:t>
            </w:r>
          </w:p>
          <w:p w14:paraId="5D806B1F" w14:textId="77777777" w:rsidR="003C17BD" w:rsidRPr="00C327C5" w:rsidRDefault="006E21DC" w:rsidP="003C17BD">
            <w:pPr>
              <w:rPr>
                <w:b/>
                <w:bCs/>
                <w:lang w:eastAsia="x-none"/>
              </w:rPr>
            </w:pPr>
            <w:hyperlink r:id="rId54" w:history="1">
              <w:r w:rsidR="003C17BD">
                <w:rPr>
                  <w:rStyle w:val="Hyperlink"/>
                  <w:b/>
                  <w:bCs/>
                  <w:lang w:eastAsia="x-none"/>
                </w:rPr>
                <w:t>R1-2106183</w:t>
              </w:r>
            </w:hyperlink>
            <w:r w:rsidR="003C17BD" w:rsidRPr="00C327C5">
              <w:rPr>
                <w:b/>
                <w:bCs/>
                <w:lang w:eastAsia="x-none"/>
              </w:rPr>
              <w:tab/>
              <w:t>FL summary #4 of 8.5.4 latency improvements for DL and DL+UL methods</w:t>
            </w:r>
            <w:r w:rsidR="003C17BD" w:rsidRPr="00C327C5">
              <w:rPr>
                <w:b/>
                <w:bCs/>
                <w:lang w:eastAsia="x-none"/>
              </w:rPr>
              <w:tab/>
              <w:t>Moderator (Huawei)</w:t>
            </w:r>
          </w:p>
          <w:p w14:paraId="229A5CAE" w14:textId="77777777" w:rsidR="003C17BD" w:rsidRPr="00256450" w:rsidRDefault="003C17BD" w:rsidP="003C17BD">
            <w:pPr>
              <w:rPr>
                <w:rFonts w:ascii="Times New Roman" w:hAnsi="Times New Roman"/>
                <w:szCs w:val="20"/>
                <w:lang w:eastAsia="x-none"/>
              </w:rPr>
            </w:pPr>
            <w:r w:rsidRPr="00256450">
              <w:rPr>
                <w:rFonts w:ascii="Times New Roman" w:hAnsi="Times New Roman"/>
                <w:szCs w:val="20"/>
                <w:lang w:eastAsia="x-none"/>
              </w:rPr>
              <w:t>From GTW sessions:</w:t>
            </w:r>
          </w:p>
          <w:p w14:paraId="16E23F94" w14:textId="77777777" w:rsidR="003C17BD" w:rsidRPr="00C327C5" w:rsidRDefault="003C17BD" w:rsidP="003C17BD">
            <w:pPr>
              <w:rPr>
                <w:rFonts w:ascii="Times New Roman" w:hAnsi="Times New Roman"/>
                <w:szCs w:val="20"/>
                <w:highlight w:val="green"/>
                <w:lang w:eastAsia="x-none"/>
              </w:rPr>
            </w:pPr>
          </w:p>
          <w:p w14:paraId="00ADC55F" w14:textId="77777777" w:rsidR="003C17BD" w:rsidRPr="00C327C5" w:rsidRDefault="003C17BD" w:rsidP="003C17BD">
            <w:pPr>
              <w:rPr>
                <w:rFonts w:ascii="Times New Roman" w:hAnsi="Times New Roman"/>
                <w:szCs w:val="20"/>
                <w:lang w:eastAsia="x-none"/>
              </w:rPr>
            </w:pPr>
            <w:r w:rsidRPr="00C327C5">
              <w:rPr>
                <w:rFonts w:ascii="Times New Roman" w:hAnsi="Times New Roman"/>
                <w:szCs w:val="20"/>
                <w:highlight w:val="green"/>
                <w:lang w:eastAsia="x-none"/>
              </w:rPr>
              <w:t>Agreement:</w:t>
            </w:r>
          </w:p>
          <w:p w14:paraId="25796E42" w14:textId="77777777" w:rsidR="003C17BD" w:rsidRPr="00C327C5" w:rsidRDefault="003C17BD" w:rsidP="003C17BD">
            <w:pPr>
              <w:pStyle w:val="3GPPAgreements"/>
              <w:numPr>
                <w:ilvl w:val="0"/>
                <w:numId w:val="0"/>
              </w:numPr>
              <w:spacing w:before="0" w:after="0"/>
              <w:rPr>
                <w:color w:val="000000"/>
                <w:sz w:val="20"/>
              </w:rPr>
            </w:pPr>
            <w:r w:rsidRPr="00C327C5">
              <w:rPr>
                <w:color w:val="000000"/>
                <w:sz w:val="20"/>
              </w:rPr>
              <w:t>M-sample (1&lt;=M&lt;4) PRS processing corresponding to measurements performed within M instances of the DL PRS resource set on a PRS resource, subject to UE capability, is beneficial from a RAN1 perspective for latency reduction.</w:t>
            </w:r>
          </w:p>
          <w:p w14:paraId="3E879BEA" w14:textId="77777777" w:rsidR="003C17BD" w:rsidRPr="00C327C5" w:rsidRDefault="003C17BD" w:rsidP="00731D62">
            <w:pPr>
              <w:pStyle w:val="3GPPAgreements"/>
              <w:numPr>
                <w:ilvl w:val="0"/>
                <w:numId w:val="42"/>
              </w:numPr>
              <w:overflowPunct/>
              <w:snapToGrid w:val="0"/>
              <w:spacing w:before="0" w:after="0" w:line="259" w:lineRule="auto"/>
              <w:textAlignment w:val="auto"/>
              <w:rPr>
                <w:color w:val="000000"/>
                <w:sz w:val="20"/>
              </w:rPr>
            </w:pPr>
            <w:r w:rsidRPr="00C327C5">
              <w:rPr>
                <w:color w:val="000000"/>
                <w:sz w:val="20"/>
              </w:rPr>
              <w:t>One sample corresponds to one instance</w:t>
            </w:r>
          </w:p>
          <w:p w14:paraId="73753F5A" w14:textId="77777777" w:rsidR="003C17BD" w:rsidRPr="00C327C5" w:rsidRDefault="003C17BD" w:rsidP="00731D62">
            <w:pPr>
              <w:pStyle w:val="3GPPAgreements"/>
              <w:numPr>
                <w:ilvl w:val="0"/>
                <w:numId w:val="42"/>
              </w:numPr>
              <w:overflowPunct/>
              <w:snapToGrid w:val="0"/>
              <w:spacing w:before="0" w:after="0" w:line="259" w:lineRule="auto"/>
              <w:textAlignment w:val="auto"/>
              <w:rPr>
                <w:color w:val="000000"/>
                <w:sz w:val="20"/>
              </w:rPr>
            </w:pPr>
            <w:r w:rsidRPr="00C327C5">
              <w:rPr>
                <w:color w:val="000000"/>
                <w:sz w:val="20"/>
              </w:rPr>
              <w:t>Send an LS to RAN4 informing that</w:t>
            </w:r>
          </w:p>
          <w:p w14:paraId="740C5208" w14:textId="77777777" w:rsidR="003C17BD" w:rsidRPr="00C327C5" w:rsidRDefault="003C17BD" w:rsidP="00731D62">
            <w:pPr>
              <w:pStyle w:val="3GPPAgreements"/>
              <w:numPr>
                <w:ilvl w:val="1"/>
                <w:numId w:val="42"/>
              </w:numPr>
              <w:overflowPunct/>
              <w:snapToGrid w:val="0"/>
              <w:spacing w:before="0" w:after="0" w:line="259" w:lineRule="auto"/>
              <w:textAlignment w:val="auto"/>
              <w:rPr>
                <w:color w:val="000000"/>
                <w:sz w:val="20"/>
              </w:rPr>
            </w:pPr>
            <w:r w:rsidRPr="00C327C5">
              <w:rPr>
                <w:color w:val="000000"/>
                <w:sz w:val="20"/>
              </w:rPr>
              <w:t xml:space="preserve">M-sample (1&lt;=M&lt;4) measurements corresponding to measurements performed within M (1&lt;=M&lt;4) instances of the DL PRS resource set on a PRS resource are beneficial for reduction of measurement latency from RAN1 </w:t>
            </w:r>
            <w:r w:rsidRPr="00C327C5">
              <w:rPr>
                <w:sz w:val="20"/>
              </w:rPr>
              <w:t>point of view.</w:t>
            </w:r>
          </w:p>
          <w:p w14:paraId="17B4044E" w14:textId="77777777" w:rsidR="003C17BD" w:rsidRPr="00C327C5" w:rsidRDefault="003C17BD" w:rsidP="00731D62">
            <w:pPr>
              <w:pStyle w:val="3GPPAgreements"/>
              <w:numPr>
                <w:ilvl w:val="1"/>
                <w:numId w:val="42"/>
              </w:numPr>
              <w:overflowPunct/>
              <w:snapToGrid w:val="0"/>
              <w:spacing w:before="0" w:after="0" w:line="259" w:lineRule="auto"/>
              <w:textAlignment w:val="auto"/>
              <w:rPr>
                <w:color w:val="000000"/>
                <w:sz w:val="20"/>
              </w:rPr>
            </w:pPr>
            <w:r w:rsidRPr="00C327C5">
              <w:rPr>
                <w:sz w:val="20"/>
              </w:rPr>
              <w:t xml:space="preserve">RAN4 is requested to check the feasibility of measurements performed within M </w:t>
            </w:r>
            <w:r w:rsidRPr="00C327C5">
              <w:rPr>
                <w:color w:val="000000"/>
                <w:sz w:val="20"/>
              </w:rPr>
              <w:t xml:space="preserve">(1&lt;=M&lt;4) </w:t>
            </w:r>
            <w:r w:rsidRPr="00C327C5">
              <w:rPr>
                <w:sz w:val="20"/>
              </w:rPr>
              <w:t>instances of the DL PRS resource set and identify the impact on requirements/side condition.</w:t>
            </w:r>
          </w:p>
          <w:p w14:paraId="7015E080" w14:textId="77777777" w:rsidR="003C17BD" w:rsidRPr="00C327C5" w:rsidRDefault="003C17BD" w:rsidP="00731D62">
            <w:pPr>
              <w:pStyle w:val="3GPPAgreements"/>
              <w:numPr>
                <w:ilvl w:val="0"/>
                <w:numId w:val="42"/>
              </w:numPr>
              <w:overflowPunct/>
              <w:snapToGrid w:val="0"/>
              <w:spacing w:before="0" w:after="0" w:line="259" w:lineRule="auto"/>
              <w:textAlignment w:val="auto"/>
              <w:rPr>
                <w:color w:val="000000"/>
                <w:sz w:val="20"/>
              </w:rPr>
            </w:pPr>
            <w:r w:rsidRPr="00C327C5">
              <w:rPr>
                <w:color w:val="000000"/>
                <w:sz w:val="20"/>
              </w:rPr>
              <w:t>RAN1 to further study at least the following aspects for allowing M-sample (1&lt;=M&lt;4) PRS processing</w:t>
            </w:r>
          </w:p>
          <w:p w14:paraId="1252893C" w14:textId="77777777" w:rsidR="003C17BD" w:rsidRPr="00C327C5" w:rsidRDefault="003C17BD" w:rsidP="00731D62">
            <w:pPr>
              <w:pStyle w:val="3GPPAgreements"/>
              <w:numPr>
                <w:ilvl w:val="1"/>
                <w:numId w:val="42"/>
              </w:numPr>
              <w:overflowPunct/>
              <w:snapToGrid w:val="0"/>
              <w:spacing w:before="0" w:after="0" w:line="259" w:lineRule="auto"/>
              <w:textAlignment w:val="auto"/>
              <w:rPr>
                <w:sz w:val="20"/>
              </w:rPr>
            </w:pPr>
            <w:r w:rsidRPr="00C327C5">
              <w:rPr>
                <w:sz w:val="20"/>
              </w:rPr>
              <w:t>Details of UE capability</w:t>
            </w:r>
          </w:p>
          <w:p w14:paraId="03678AA8" w14:textId="77777777" w:rsidR="003C17BD" w:rsidRPr="00C327C5" w:rsidRDefault="003C17BD" w:rsidP="00731D62">
            <w:pPr>
              <w:pStyle w:val="3GPPAgreements"/>
              <w:numPr>
                <w:ilvl w:val="1"/>
                <w:numId w:val="42"/>
              </w:numPr>
              <w:overflowPunct/>
              <w:snapToGrid w:val="0"/>
              <w:spacing w:before="0" w:after="0" w:line="259" w:lineRule="auto"/>
              <w:textAlignment w:val="auto"/>
              <w:rPr>
                <w:sz w:val="20"/>
              </w:rPr>
            </w:pPr>
            <w:r w:rsidRPr="00C327C5">
              <w:rPr>
                <w:sz w:val="20"/>
              </w:rPr>
              <w:t>Signaling details, e.g., to indicate whether measurement is based on one or more samples</w:t>
            </w:r>
          </w:p>
          <w:p w14:paraId="363F09ED" w14:textId="77777777" w:rsidR="003C17BD" w:rsidRPr="00C327C5" w:rsidRDefault="003C17BD" w:rsidP="00731D62">
            <w:pPr>
              <w:pStyle w:val="3GPPAgreements"/>
              <w:numPr>
                <w:ilvl w:val="1"/>
                <w:numId w:val="42"/>
              </w:numPr>
              <w:overflowPunct/>
              <w:snapToGrid w:val="0"/>
              <w:spacing w:before="0" w:after="0" w:line="259" w:lineRule="auto"/>
              <w:textAlignment w:val="auto"/>
              <w:rPr>
                <w:sz w:val="20"/>
              </w:rPr>
            </w:pPr>
            <w:r w:rsidRPr="00C327C5">
              <w:rPr>
                <w:sz w:val="20"/>
              </w:rPr>
              <w:t>Whether the PRS sample processing time is defined and the relation with (N, T).</w:t>
            </w:r>
          </w:p>
          <w:p w14:paraId="2B6C9A19" w14:textId="77777777" w:rsidR="003C17BD" w:rsidRPr="00C327C5" w:rsidRDefault="003C17BD" w:rsidP="00731D62">
            <w:pPr>
              <w:pStyle w:val="3GPPAgreements"/>
              <w:numPr>
                <w:ilvl w:val="2"/>
                <w:numId w:val="42"/>
              </w:numPr>
              <w:overflowPunct/>
              <w:snapToGrid w:val="0"/>
              <w:spacing w:before="0" w:after="0" w:line="259" w:lineRule="auto"/>
              <w:textAlignment w:val="auto"/>
              <w:rPr>
                <w:sz w:val="20"/>
              </w:rPr>
            </w:pPr>
            <w:r w:rsidRPr="00C327C5">
              <w:rPr>
                <w:sz w:val="20"/>
              </w:rPr>
              <w:t>Note: This may have RAN4 dependency</w:t>
            </w:r>
          </w:p>
          <w:p w14:paraId="00607220" w14:textId="77777777" w:rsidR="003C17BD" w:rsidRPr="00C327C5" w:rsidRDefault="003C17BD" w:rsidP="003C17BD">
            <w:pPr>
              <w:rPr>
                <w:rFonts w:ascii="Times New Roman" w:hAnsi="Times New Roman"/>
                <w:szCs w:val="20"/>
                <w:lang w:eastAsia="x-none"/>
              </w:rPr>
            </w:pPr>
          </w:p>
          <w:bookmarkStart w:id="10" w:name="_Hlk73048908"/>
          <w:p w14:paraId="0F06DC37" w14:textId="77777777" w:rsidR="003C17BD" w:rsidRPr="00C327C5" w:rsidRDefault="003C17BD" w:rsidP="003C17BD">
            <w:pPr>
              <w:rPr>
                <w:b/>
                <w:bCs/>
                <w:lang w:eastAsia="x-none"/>
              </w:rPr>
            </w:pPr>
            <w:r>
              <w:rPr>
                <w:b/>
                <w:bCs/>
                <w:lang w:eastAsia="x-none"/>
              </w:rPr>
              <w:fldChar w:fldCharType="begin"/>
            </w:r>
            <w:r>
              <w:rPr>
                <w:b/>
                <w:bCs/>
                <w:lang w:eastAsia="x-none"/>
              </w:rPr>
              <w:instrText xml:space="preserve"> HYPERLINK "../Docs/R1-2106184.zip" </w:instrText>
            </w:r>
            <w:r>
              <w:rPr>
                <w:b/>
                <w:bCs/>
                <w:lang w:eastAsia="x-none"/>
              </w:rPr>
              <w:fldChar w:fldCharType="separate"/>
            </w:r>
            <w:r>
              <w:rPr>
                <w:rStyle w:val="Hyperlink"/>
                <w:b/>
                <w:bCs/>
                <w:lang w:eastAsia="x-none"/>
              </w:rPr>
              <w:t>R1-2106184</w:t>
            </w:r>
            <w:r>
              <w:rPr>
                <w:b/>
                <w:bCs/>
                <w:lang w:eastAsia="x-none"/>
              </w:rPr>
              <w:fldChar w:fldCharType="end"/>
            </w:r>
            <w:r w:rsidRPr="00C327C5">
              <w:rPr>
                <w:b/>
                <w:bCs/>
                <w:lang w:eastAsia="x-none"/>
              </w:rPr>
              <w:tab/>
              <w:t>[DRAFT] LS on PRS processing samples</w:t>
            </w:r>
            <w:r w:rsidRPr="00C327C5">
              <w:rPr>
                <w:b/>
                <w:bCs/>
                <w:lang w:eastAsia="x-none"/>
              </w:rPr>
              <w:tab/>
              <w:t>Moderator (Huawei)</w:t>
            </w:r>
          </w:p>
          <w:p w14:paraId="153AF25E" w14:textId="77777777" w:rsidR="003C17BD" w:rsidRPr="00352B43" w:rsidRDefault="003C17BD" w:rsidP="003C17BD">
            <w:pPr>
              <w:rPr>
                <w:lang w:eastAsia="x-none"/>
              </w:rPr>
            </w:pPr>
            <w:r w:rsidRPr="00970BE5">
              <w:rPr>
                <w:b/>
                <w:bCs/>
                <w:lang w:eastAsia="x-none"/>
              </w:rPr>
              <w:t>Decision:</w:t>
            </w:r>
            <w:r>
              <w:rPr>
                <w:lang w:eastAsia="x-none"/>
              </w:rPr>
              <w:t xml:space="preserve"> As per decision posted on May 28</w:t>
            </w:r>
            <w:r w:rsidRPr="005B5994">
              <w:rPr>
                <w:vertAlign w:val="superscript"/>
                <w:lang w:eastAsia="x-none"/>
              </w:rPr>
              <w:t>th</w:t>
            </w:r>
            <w:r>
              <w:rPr>
                <w:lang w:eastAsia="x-none"/>
              </w:rPr>
              <w:t xml:space="preserve">, the draft LS is endorsed. Final version is </w:t>
            </w:r>
            <w:r w:rsidRPr="00970BE5">
              <w:rPr>
                <w:highlight w:val="green"/>
                <w:lang w:eastAsia="x-none"/>
              </w:rPr>
              <w:t>approve</w:t>
            </w:r>
            <w:r w:rsidRPr="00DF5ECA">
              <w:rPr>
                <w:highlight w:val="green"/>
                <w:lang w:eastAsia="x-none"/>
              </w:rPr>
              <w:t>d</w:t>
            </w:r>
            <w:r w:rsidRPr="00C327C5">
              <w:rPr>
                <w:rFonts w:ascii="Times New Roman" w:hAnsi="Times New Roman"/>
                <w:szCs w:val="20"/>
                <w:highlight w:val="green"/>
                <w:lang w:eastAsia="x-none"/>
              </w:rPr>
              <w:t xml:space="preserve"> in </w:t>
            </w:r>
            <w:hyperlink r:id="rId55" w:history="1">
              <w:r>
                <w:rPr>
                  <w:rStyle w:val="Hyperlink"/>
                  <w:rFonts w:ascii="Times New Roman" w:hAnsi="Times New Roman"/>
                  <w:szCs w:val="20"/>
                  <w:highlight w:val="green"/>
                  <w:lang w:eastAsia="x-none"/>
                </w:rPr>
                <w:t>R1-2106185</w:t>
              </w:r>
            </w:hyperlink>
            <w:r>
              <w:rPr>
                <w:rFonts w:ascii="Times New Roman" w:hAnsi="Times New Roman"/>
                <w:szCs w:val="20"/>
                <w:lang w:eastAsia="x-none"/>
              </w:rPr>
              <w:t>.</w:t>
            </w:r>
          </w:p>
          <w:bookmarkEnd w:id="10"/>
          <w:p w14:paraId="1170AD77" w14:textId="77777777" w:rsidR="003C17BD" w:rsidRPr="00C327C5" w:rsidRDefault="003C17BD" w:rsidP="003C17BD">
            <w:pPr>
              <w:rPr>
                <w:rFonts w:ascii="Times New Roman" w:hAnsi="Times New Roman"/>
                <w:szCs w:val="20"/>
                <w:lang w:eastAsia="x-none"/>
              </w:rPr>
            </w:pPr>
          </w:p>
          <w:p w14:paraId="2ABB656F" w14:textId="77777777" w:rsidR="003C17BD" w:rsidRPr="00C327C5" w:rsidRDefault="003C17BD" w:rsidP="003C17BD">
            <w:pPr>
              <w:rPr>
                <w:rFonts w:ascii="Times New Roman" w:hAnsi="Times New Roman"/>
                <w:szCs w:val="20"/>
                <w:lang w:eastAsia="x-none"/>
              </w:rPr>
            </w:pPr>
            <w:r w:rsidRPr="00C327C5">
              <w:rPr>
                <w:rFonts w:ascii="Times New Roman" w:hAnsi="Times New Roman"/>
                <w:szCs w:val="20"/>
                <w:highlight w:val="green"/>
                <w:lang w:eastAsia="x-none"/>
              </w:rPr>
              <w:t>Agreement:</w:t>
            </w:r>
          </w:p>
          <w:p w14:paraId="722F2FFD" w14:textId="77777777" w:rsidR="003C17BD" w:rsidRPr="00C327C5" w:rsidRDefault="003C17BD" w:rsidP="003C17BD">
            <w:pPr>
              <w:pStyle w:val="ListParagraph"/>
              <w:snapToGrid w:val="0"/>
              <w:spacing w:line="259" w:lineRule="auto"/>
              <w:ind w:left="800"/>
              <w:jc w:val="both"/>
              <w:rPr>
                <w:lang w:eastAsia="zh-CN"/>
              </w:rPr>
            </w:pPr>
            <w:r w:rsidRPr="00C327C5">
              <w:rPr>
                <w:lang w:eastAsia="zh-CN"/>
              </w:rPr>
              <w:t>RAN1 to further study at least the following aspects for MG enhancement with regards to MG requesting and configuration/activation/triggering for the purpose of latency reduction for positioning:</w:t>
            </w:r>
          </w:p>
          <w:p w14:paraId="1750F912" w14:textId="77777777" w:rsidR="003C17BD" w:rsidRPr="00C327C5" w:rsidRDefault="003C17BD" w:rsidP="00731D62">
            <w:pPr>
              <w:pStyle w:val="ListParagraph"/>
              <w:numPr>
                <w:ilvl w:val="0"/>
                <w:numId w:val="41"/>
              </w:numPr>
              <w:autoSpaceDE w:val="0"/>
              <w:autoSpaceDN w:val="0"/>
              <w:adjustRightInd w:val="0"/>
              <w:snapToGrid w:val="0"/>
              <w:spacing w:line="259" w:lineRule="auto"/>
              <w:ind w:leftChars="0"/>
              <w:jc w:val="both"/>
              <w:rPr>
                <w:lang w:eastAsia="zh-CN"/>
              </w:rPr>
            </w:pPr>
            <w:proofErr w:type="spellStart"/>
            <w:r w:rsidRPr="00C327C5">
              <w:rPr>
                <w:lang w:eastAsia="zh-CN"/>
              </w:rPr>
              <w:t>Preconfiguration</w:t>
            </w:r>
            <w:proofErr w:type="spellEnd"/>
            <w:r w:rsidRPr="00C327C5">
              <w:rPr>
                <w:lang w:eastAsia="zh-CN"/>
              </w:rPr>
              <w:t xml:space="preserve"> of multiple MGs </w:t>
            </w:r>
          </w:p>
          <w:p w14:paraId="186FDA45" w14:textId="77777777" w:rsidR="003C17BD" w:rsidRPr="00C327C5" w:rsidRDefault="003C17BD" w:rsidP="00731D62">
            <w:pPr>
              <w:pStyle w:val="ListParagraph"/>
              <w:numPr>
                <w:ilvl w:val="0"/>
                <w:numId w:val="41"/>
              </w:numPr>
              <w:autoSpaceDE w:val="0"/>
              <w:autoSpaceDN w:val="0"/>
              <w:adjustRightInd w:val="0"/>
              <w:snapToGrid w:val="0"/>
              <w:spacing w:line="259" w:lineRule="auto"/>
              <w:ind w:leftChars="0"/>
              <w:jc w:val="both"/>
              <w:rPr>
                <w:lang w:eastAsia="zh-CN"/>
              </w:rPr>
            </w:pPr>
            <w:r w:rsidRPr="00C327C5">
              <w:rPr>
                <w:lang w:eastAsia="zh-CN"/>
              </w:rPr>
              <w:t>Triggering/activation of MG(s) with lower layer signalling (DCI or DL MAC CE)</w:t>
            </w:r>
          </w:p>
          <w:p w14:paraId="16153B6C" w14:textId="77777777" w:rsidR="003C17BD" w:rsidRPr="00C327C5" w:rsidRDefault="003C17BD" w:rsidP="00731D62">
            <w:pPr>
              <w:pStyle w:val="ListParagraph"/>
              <w:numPr>
                <w:ilvl w:val="0"/>
                <w:numId w:val="41"/>
              </w:numPr>
              <w:autoSpaceDE w:val="0"/>
              <w:autoSpaceDN w:val="0"/>
              <w:adjustRightInd w:val="0"/>
              <w:snapToGrid w:val="0"/>
              <w:spacing w:line="259" w:lineRule="auto"/>
              <w:ind w:leftChars="0"/>
              <w:jc w:val="both"/>
              <w:rPr>
                <w:lang w:eastAsia="zh-CN"/>
              </w:rPr>
            </w:pPr>
            <w:r w:rsidRPr="00C327C5">
              <w:rPr>
                <w:lang w:eastAsia="zh-CN"/>
              </w:rPr>
              <w:t xml:space="preserve">Request of MG(s) with lower layer signalling by the UE to the </w:t>
            </w:r>
            <w:proofErr w:type="spellStart"/>
            <w:r w:rsidRPr="00C327C5">
              <w:rPr>
                <w:lang w:eastAsia="zh-CN"/>
              </w:rPr>
              <w:t>gNB</w:t>
            </w:r>
            <w:proofErr w:type="spellEnd"/>
            <w:r w:rsidRPr="00C327C5">
              <w:rPr>
                <w:lang w:eastAsia="zh-CN"/>
              </w:rPr>
              <w:t xml:space="preserve"> </w:t>
            </w:r>
          </w:p>
          <w:p w14:paraId="4795541C" w14:textId="77777777" w:rsidR="003C17BD" w:rsidRPr="00C327C5" w:rsidRDefault="003C17BD" w:rsidP="00731D62">
            <w:pPr>
              <w:pStyle w:val="ListParagraph"/>
              <w:numPr>
                <w:ilvl w:val="0"/>
                <w:numId w:val="41"/>
              </w:numPr>
              <w:autoSpaceDE w:val="0"/>
              <w:autoSpaceDN w:val="0"/>
              <w:adjustRightInd w:val="0"/>
              <w:snapToGrid w:val="0"/>
              <w:spacing w:line="259" w:lineRule="auto"/>
              <w:ind w:leftChars="0"/>
              <w:jc w:val="both"/>
              <w:rPr>
                <w:lang w:eastAsia="zh-CN"/>
              </w:rPr>
            </w:pPr>
            <w:r w:rsidRPr="00C327C5">
              <w:rPr>
                <w:lang w:eastAsia="zh-CN"/>
              </w:rPr>
              <w:t xml:space="preserve">Request/determination of MG(s) by LMF indication to the </w:t>
            </w:r>
            <w:proofErr w:type="spellStart"/>
            <w:r w:rsidRPr="00C327C5">
              <w:rPr>
                <w:lang w:eastAsia="zh-CN"/>
              </w:rPr>
              <w:t>gNB</w:t>
            </w:r>
            <w:proofErr w:type="spellEnd"/>
            <w:r w:rsidRPr="00C327C5">
              <w:rPr>
                <w:lang w:eastAsia="zh-CN"/>
              </w:rPr>
              <w:t>/UE</w:t>
            </w:r>
          </w:p>
          <w:p w14:paraId="46C880A7" w14:textId="77777777" w:rsidR="003C17BD" w:rsidRPr="00C327C5" w:rsidRDefault="003C17BD" w:rsidP="00731D62">
            <w:pPr>
              <w:pStyle w:val="ListParagraph"/>
              <w:numPr>
                <w:ilvl w:val="0"/>
                <w:numId w:val="41"/>
              </w:numPr>
              <w:autoSpaceDE w:val="0"/>
              <w:autoSpaceDN w:val="0"/>
              <w:adjustRightInd w:val="0"/>
              <w:snapToGrid w:val="0"/>
              <w:spacing w:line="259" w:lineRule="auto"/>
              <w:ind w:leftChars="0"/>
              <w:jc w:val="both"/>
              <w:rPr>
                <w:lang w:eastAsia="zh-CN"/>
              </w:rPr>
            </w:pPr>
            <w:r w:rsidRPr="00C327C5">
              <w:rPr>
                <w:lang w:eastAsia="zh-CN"/>
              </w:rPr>
              <w:t>Note: The combination of the above items is possible.</w:t>
            </w:r>
          </w:p>
          <w:p w14:paraId="14FC4F47" w14:textId="77777777" w:rsidR="003C17BD" w:rsidRPr="00C327C5" w:rsidRDefault="003C17BD" w:rsidP="003C17BD">
            <w:pPr>
              <w:rPr>
                <w:rFonts w:ascii="Times New Roman" w:hAnsi="Times New Roman"/>
                <w:szCs w:val="20"/>
                <w:lang w:eastAsia="x-none"/>
              </w:rPr>
            </w:pPr>
          </w:p>
          <w:p w14:paraId="2E7A0AA5" w14:textId="77777777" w:rsidR="003C17BD" w:rsidRPr="00C327C5" w:rsidRDefault="003C17BD" w:rsidP="003C17BD">
            <w:pPr>
              <w:rPr>
                <w:rFonts w:ascii="Times New Roman" w:hAnsi="Times New Roman"/>
                <w:szCs w:val="20"/>
                <w:lang w:eastAsia="x-none"/>
              </w:rPr>
            </w:pPr>
            <w:r w:rsidRPr="00C327C5">
              <w:rPr>
                <w:rFonts w:ascii="Times New Roman" w:hAnsi="Times New Roman"/>
                <w:szCs w:val="20"/>
                <w:highlight w:val="green"/>
                <w:lang w:eastAsia="x-none"/>
              </w:rPr>
              <w:t>Agreement:</w:t>
            </w:r>
          </w:p>
          <w:p w14:paraId="1AF72A18" w14:textId="77777777" w:rsidR="003C17BD" w:rsidRPr="00C327C5" w:rsidRDefault="003C17BD" w:rsidP="00731D62">
            <w:pPr>
              <w:pStyle w:val="3GPPAgreements"/>
              <w:numPr>
                <w:ilvl w:val="0"/>
                <w:numId w:val="43"/>
              </w:numPr>
              <w:overflowPunct/>
              <w:snapToGrid w:val="0"/>
              <w:spacing w:before="0" w:after="0" w:line="259" w:lineRule="auto"/>
              <w:textAlignment w:val="auto"/>
              <w:rPr>
                <w:color w:val="000000"/>
                <w:sz w:val="20"/>
              </w:rPr>
            </w:pPr>
            <w:r w:rsidRPr="00C327C5">
              <w:rPr>
                <w:color w:val="000000"/>
                <w:sz w:val="20"/>
              </w:rPr>
              <w:t>Further study the following options (with the same numerology) to support PRS measurement without MGs for latency reduction in Rel-17</w:t>
            </w:r>
          </w:p>
          <w:p w14:paraId="17169F81" w14:textId="77777777" w:rsidR="003C17BD" w:rsidRPr="00C327C5" w:rsidRDefault="003C17BD" w:rsidP="00731D62">
            <w:pPr>
              <w:pStyle w:val="3GPPAgreements"/>
              <w:numPr>
                <w:ilvl w:val="1"/>
                <w:numId w:val="43"/>
              </w:numPr>
              <w:overflowPunct/>
              <w:snapToGrid w:val="0"/>
              <w:spacing w:before="0" w:after="0" w:line="259" w:lineRule="auto"/>
              <w:textAlignment w:val="auto"/>
              <w:rPr>
                <w:color w:val="000000"/>
                <w:sz w:val="20"/>
              </w:rPr>
            </w:pPr>
            <w:r w:rsidRPr="00C327C5">
              <w:rPr>
                <w:color w:val="000000"/>
                <w:sz w:val="20"/>
              </w:rPr>
              <w:t xml:space="preserve">Option 1: The PRS is from the serving cell and UE measurement is inside the active DL BWP </w:t>
            </w:r>
          </w:p>
          <w:p w14:paraId="59F1E7F6" w14:textId="77777777" w:rsidR="003C17BD" w:rsidRPr="00C327C5" w:rsidRDefault="003C17BD" w:rsidP="00731D62">
            <w:pPr>
              <w:pStyle w:val="3GPPAgreements"/>
              <w:numPr>
                <w:ilvl w:val="1"/>
                <w:numId w:val="43"/>
              </w:numPr>
              <w:overflowPunct/>
              <w:snapToGrid w:val="0"/>
              <w:spacing w:before="0" w:after="0" w:line="259" w:lineRule="auto"/>
              <w:textAlignment w:val="auto"/>
              <w:rPr>
                <w:color w:val="000000"/>
                <w:sz w:val="20"/>
              </w:rPr>
            </w:pPr>
            <w:r w:rsidRPr="00C327C5">
              <w:rPr>
                <w:color w:val="000000"/>
                <w:sz w:val="20"/>
              </w:rPr>
              <w:t xml:space="preserve">Option 2: The PRS can be from the serving cell and non-serving cell, and UE measurement is inside the active DL BWP </w:t>
            </w:r>
          </w:p>
          <w:p w14:paraId="305CA8E0" w14:textId="77777777" w:rsidR="003C17BD" w:rsidRPr="00C327C5" w:rsidRDefault="003C17BD" w:rsidP="00731D62">
            <w:pPr>
              <w:pStyle w:val="3GPPAgreements"/>
              <w:numPr>
                <w:ilvl w:val="1"/>
                <w:numId w:val="43"/>
              </w:numPr>
              <w:overflowPunct/>
              <w:snapToGrid w:val="0"/>
              <w:spacing w:before="0" w:after="0" w:line="259" w:lineRule="auto"/>
              <w:textAlignment w:val="auto"/>
              <w:rPr>
                <w:color w:val="000000"/>
                <w:sz w:val="20"/>
              </w:rPr>
            </w:pPr>
            <w:r w:rsidRPr="00C327C5">
              <w:rPr>
                <w:color w:val="000000"/>
                <w:sz w:val="20"/>
              </w:rPr>
              <w:t xml:space="preserve">Option 3: The PRS (from the serving cell or non-serving cell) used for UE measurement may extend outside or be completely outside the active DL BWP (including with potentially a different numerology) </w:t>
            </w:r>
          </w:p>
          <w:p w14:paraId="6DC7716A" w14:textId="77777777" w:rsidR="003C17BD" w:rsidRPr="00C327C5" w:rsidRDefault="003C17BD" w:rsidP="00731D62">
            <w:pPr>
              <w:pStyle w:val="3GPPAgreements"/>
              <w:numPr>
                <w:ilvl w:val="1"/>
                <w:numId w:val="43"/>
              </w:numPr>
              <w:overflowPunct/>
              <w:snapToGrid w:val="0"/>
              <w:spacing w:before="0" w:after="0" w:line="259" w:lineRule="auto"/>
              <w:textAlignment w:val="auto"/>
              <w:rPr>
                <w:color w:val="000000"/>
                <w:sz w:val="20"/>
              </w:rPr>
            </w:pPr>
            <w:r w:rsidRPr="00C327C5">
              <w:rPr>
                <w:color w:val="000000"/>
                <w:sz w:val="20"/>
              </w:rPr>
              <w:lastRenderedPageBreak/>
              <w:t>Note: RAN1 strives not to increase the PRS measurement time compared with Rel-16 MG-based measurement</w:t>
            </w:r>
          </w:p>
          <w:p w14:paraId="1756D9C2" w14:textId="77777777" w:rsidR="003C17BD" w:rsidRPr="00C327C5" w:rsidRDefault="003C17BD" w:rsidP="00731D62">
            <w:pPr>
              <w:pStyle w:val="3GPPAgreements"/>
              <w:numPr>
                <w:ilvl w:val="0"/>
                <w:numId w:val="43"/>
              </w:numPr>
              <w:overflowPunct/>
              <w:snapToGrid w:val="0"/>
              <w:spacing w:before="0" w:after="0" w:line="259" w:lineRule="auto"/>
              <w:textAlignment w:val="auto"/>
              <w:rPr>
                <w:color w:val="000000"/>
                <w:sz w:val="20"/>
              </w:rPr>
            </w:pPr>
            <w:r w:rsidRPr="00C327C5">
              <w:rPr>
                <w:color w:val="000000"/>
                <w:sz w:val="20"/>
              </w:rPr>
              <w:t>The following aspects are FFS</w:t>
            </w:r>
          </w:p>
          <w:p w14:paraId="79ECB0D4" w14:textId="77777777" w:rsidR="003C17BD" w:rsidRPr="00C327C5" w:rsidRDefault="003C17BD" w:rsidP="00731D62">
            <w:pPr>
              <w:pStyle w:val="3GPPAgreements"/>
              <w:numPr>
                <w:ilvl w:val="1"/>
                <w:numId w:val="43"/>
              </w:numPr>
              <w:overflowPunct/>
              <w:snapToGrid w:val="0"/>
              <w:spacing w:before="0" w:after="0" w:line="259" w:lineRule="auto"/>
              <w:textAlignment w:val="auto"/>
              <w:rPr>
                <w:color w:val="000000"/>
                <w:sz w:val="20"/>
              </w:rPr>
            </w:pPr>
            <w:r w:rsidRPr="00C327C5">
              <w:rPr>
                <w:color w:val="000000"/>
                <w:sz w:val="20"/>
              </w:rPr>
              <w:t>PRS processing prioritization window</w:t>
            </w:r>
          </w:p>
          <w:p w14:paraId="0848AE8E" w14:textId="77777777" w:rsidR="003C17BD" w:rsidRPr="00C327C5" w:rsidRDefault="003C17BD" w:rsidP="00731D62">
            <w:pPr>
              <w:pStyle w:val="3GPPAgreements"/>
              <w:numPr>
                <w:ilvl w:val="1"/>
                <w:numId w:val="43"/>
              </w:numPr>
              <w:overflowPunct/>
              <w:snapToGrid w:val="0"/>
              <w:spacing w:before="0" w:after="0" w:line="259" w:lineRule="auto"/>
              <w:textAlignment w:val="auto"/>
              <w:rPr>
                <w:color w:val="000000"/>
                <w:sz w:val="20"/>
              </w:rPr>
            </w:pPr>
            <w:r w:rsidRPr="00C327C5">
              <w:rPr>
                <w:color w:val="000000"/>
                <w:sz w:val="20"/>
              </w:rPr>
              <w:t xml:space="preserve">Mechanism to trigger UE DL PRS measurements and report </w:t>
            </w:r>
          </w:p>
          <w:p w14:paraId="675D22AC" w14:textId="77777777" w:rsidR="003C17BD" w:rsidRPr="00C327C5" w:rsidRDefault="003C17BD" w:rsidP="00731D62">
            <w:pPr>
              <w:pStyle w:val="3GPPAgreements"/>
              <w:numPr>
                <w:ilvl w:val="1"/>
                <w:numId w:val="43"/>
              </w:numPr>
              <w:overflowPunct/>
              <w:snapToGrid w:val="0"/>
              <w:spacing w:before="0" w:after="0" w:line="259" w:lineRule="auto"/>
              <w:textAlignment w:val="auto"/>
              <w:rPr>
                <w:color w:val="000000"/>
                <w:sz w:val="20"/>
              </w:rPr>
            </w:pPr>
            <w:r w:rsidRPr="00C327C5">
              <w:rPr>
                <w:color w:val="000000"/>
                <w:sz w:val="20"/>
              </w:rPr>
              <w:t>UE/</w:t>
            </w:r>
            <w:proofErr w:type="spellStart"/>
            <w:r w:rsidRPr="00C327C5">
              <w:rPr>
                <w:color w:val="000000"/>
                <w:sz w:val="20"/>
              </w:rPr>
              <w:t>gNB</w:t>
            </w:r>
            <w:proofErr w:type="spellEnd"/>
            <w:r w:rsidRPr="00C327C5">
              <w:rPr>
                <w:color w:val="000000"/>
                <w:sz w:val="20"/>
              </w:rPr>
              <w:t xml:space="preserve"> assumptions on processing of DL PRS and other DL physical channels / signals</w:t>
            </w:r>
          </w:p>
          <w:p w14:paraId="7B081D50" w14:textId="77777777" w:rsidR="003C17BD" w:rsidRPr="00C327C5" w:rsidRDefault="003C17BD" w:rsidP="00731D62">
            <w:pPr>
              <w:pStyle w:val="3GPPAgreements"/>
              <w:numPr>
                <w:ilvl w:val="1"/>
                <w:numId w:val="43"/>
              </w:numPr>
              <w:overflowPunct/>
              <w:snapToGrid w:val="0"/>
              <w:spacing w:before="0" w:after="0" w:line="259" w:lineRule="auto"/>
              <w:textAlignment w:val="auto"/>
              <w:rPr>
                <w:color w:val="000000"/>
                <w:sz w:val="20"/>
              </w:rPr>
            </w:pPr>
            <w:r w:rsidRPr="00C327C5">
              <w:rPr>
                <w:color w:val="000000"/>
                <w:sz w:val="20"/>
              </w:rPr>
              <w:t>UE DL PRS processing capabilities</w:t>
            </w:r>
          </w:p>
          <w:p w14:paraId="0159776F" w14:textId="77777777" w:rsidR="003C17BD" w:rsidRPr="00C327C5" w:rsidRDefault="003C17BD" w:rsidP="00731D62">
            <w:pPr>
              <w:pStyle w:val="3GPPAgreements"/>
              <w:numPr>
                <w:ilvl w:val="0"/>
                <w:numId w:val="43"/>
              </w:numPr>
              <w:overflowPunct/>
              <w:snapToGrid w:val="0"/>
              <w:spacing w:before="0" w:after="0" w:line="259" w:lineRule="auto"/>
              <w:textAlignment w:val="auto"/>
              <w:rPr>
                <w:color w:val="000000"/>
                <w:sz w:val="20"/>
              </w:rPr>
            </w:pPr>
            <w:r w:rsidRPr="00C327C5">
              <w:rPr>
                <w:color w:val="000000"/>
                <w:sz w:val="20"/>
              </w:rPr>
              <w:t>Note: Companies are encouraged to compare the latency benefits of introducing MG-less PRS measurements over MG-based PRS measurements</w:t>
            </w:r>
          </w:p>
          <w:p w14:paraId="60478A0E" w14:textId="77777777" w:rsidR="003C17BD" w:rsidRPr="00C327C5" w:rsidRDefault="003C17BD" w:rsidP="00731D62">
            <w:pPr>
              <w:pStyle w:val="3GPPAgreements"/>
              <w:numPr>
                <w:ilvl w:val="0"/>
                <w:numId w:val="43"/>
              </w:numPr>
              <w:overflowPunct/>
              <w:snapToGrid w:val="0"/>
              <w:spacing w:before="0" w:after="0" w:line="259" w:lineRule="auto"/>
              <w:textAlignment w:val="auto"/>
              <w:rPr>
                <w:color w:val="000000"/>
                <w:sz w:val="20"/>
              </w:rPr>
            </w:pPr>
            <w:r w:rsidRPr="00C327C5">
              <w:rPr>
                <w:color w:val="000000"/>
                <w:sz w:val="20"/>
              </w:rPr>
              <w:t>Note: Depending on the comparison of latency benefits (and other considerations such as complexity) between introducing MG-less PRS measurements and MG-based PRS measurements, none/one/multiple of the above options should be adopted in Rel-17.</w:t>
            </w:r>
          </w:p>
          <w:p w14:paraId="338825C9" w14:textId="77777777" w:rsidR="003C17BD" w:rsidRPr="00C327C5" w:rsidRDefault="003C17BD" w:rsidP="003C17BD">
            <w:pPr>
              <w:pStyle w:val="3GPPAgreements"/>
              <w:numPr>
                <w:ilvl w:val="0"/>
                <w:numId w:val="0"/>
              </w:numPr>
              <w:spacing w:before="0" w:after="0"/>
              <w:rPr>
                <w:color w:val="000000"/>
                <w:sz w:val="20"/>
              </w:rPr>
            </w:pPr>
          </w:p>
          <w:p w14:paraId="091E6824" w14:textId="77777777" w:rsidR="003C17BD" w:rsidRPr="00C327C5" w:rsidRDefault="003C17BD" w:rsidP="003C17BD">
            <w:pPr>
              <w:pStyle w:val="3GPPAgreements"/>
              <w:numPr>
                <w:ilvl w:val="0"/>
                <w:numId w:val="0"/>
              </w:numPr>
              <w:spacing w:before="0" w:after="0"/>
              <w:rPr>
                <w:color w:val="000000"/>
                <w:sz w:val="20"/>
              </w:rPr>
            </w:pPr>
            <w:r w:rsidRPr="00C327C5">
              <w:rPr>
                <w:color w:val="000000"/>
                <w:sz w:val="20"/>
                <w:highlight w:val="green"/>
              </w:rPr>
              <w:t>Agreement:</w:t>
            </w:r>
          </w:p>
          <w:p w14:paraId="6E8DD191" w14:textId="77777777" w:rsidR="003C17BD" w:rsidRPr="00C327C5" w:rsidRDefault="003C17BD" w:rsidP="003C17BD">
            <w:pPr>
              <w:pStyle w:val="3GPPAgreements"/>
              <w:numPr>
                <w:ilvl w:val="0"/>
                <w:numId w:val="0"/>
              </w:numPr>
              <w:spacing w:before="0" w:after="0"/>
              <w:ind w:left="284" w:hanging="284"/>
              <w:rPr>
                <w:iCs/>
                <w:sz w:val="20"/>
              </w:rPr>
            </w:pPr>
            <w:r w:rsidRPr="00C327C5">
              <w:rPr>
                <w:sz w:val="20"/>
              </w:rPr>
              <w:t>Send an LS to RAN2 informing that</w:t>
            </w:r>
          </w:p>
          <w:p w14:paraId="51AD931F" w14:textId="77777777" w:rsidR="003C17BD" w:rsidRPr="00C327C5" w:rsidRDefault="003C17BD" w:rsidP="00731D62">
            <w:pPr>
              <w:pStyle w:val="ListParagraph"/>
              <w:numPr>
                <w:ilvl w:val="0"/>
                <w:numId w:val="44"/>
              </w:numPr>
              <w:overflowPunct w:val="0"/>
              <w:autoSpaceDE w:val="0"/>
              <w:autoSpaceDN w:val="0"/>
              <w:adjustRightInd w:val="0"/>
              <w:spacing w:after="180"/>
              <w:ind w:leftChars="0" w:left="709"/>
              <w:contextualSpacing/>
              <w:textAlignment w:val="baseline"/>
              <w:rPr>
                <w:iCs/>
              </w:rPr>
            </w:pPr>
            <w:r w:rsidRPr="00C327C5">
              <w:t xml:space="preserve">From RAN1 perspective, it is beneficial to support a finer granularity for location response time in order to reduce latency. </w:t>
            </w:r>
          </w:p>
          <w:p w14:paraId="0AF1F863" w14:textId="77777777" w:rsidR="003C17BD" w:rsidRPr="00C327C5" w:rsidRDefault="003C17BD" w:rsidP="00731D62">
            <w:pPr>
              <w:pStyle w:val="ListParagraph"/>
              <w:numPr>
                <w:ilvl w:val="0"/>
                <w:numId w:val="44"/>
              </w:numPr>
              <w:overflowPunct w:val="0"/>
              <w:autoSpaceDE w:val="0"/>
              <w:autoSpaceDN w:val="0"/>
              <w:adjustRightInd w:val="0"/>
              <w:spacing w:after="180"/>
              <w:ind w:leftChars="0" w:left="709"/>
              <w:contextualSpacing/>
              <w:textAlignment w:val="baseline"/>
              <w:rPr>
                <w:iCs/>
              </w:rPr>
            </w:pPr>
            <w:r w:rsidRPr="00C327C5">
              <w:t xml:space="preserve">RAN2 is requested to check if it can be supported and design the </w:t>
            </w:r>
            <w:proofErr w:type="spellStart"/>
            <w:r w:rsidRPr="00C327C5">
              <w:t>signaling</w:t>
            </w:r>
            <w:proofErr w:type="spellEnd"/>
            <w:r w:rsidRPr="00C327C5">
              <w:t xml:space="preserve"> details if supported.</w:t>
            </w:r>
          </w:p>
          <w:bookmarkStart w:id="11" w:name="_Hlk73048684"/>
          <w:p w14:paraId="7FD2A58F" w14:textId="77777777" w:rsidR="003C17BD" w:rsidRPr="00C327C5" w:rsidRDefault="003C17BD" w:rsidP="003C17BD">
            <w:pPr>
              <w:rPr>
                <w:b/>
                <w:bCs/>
                <w:lang w:eastAsia="x-none"/>
              </w:rPr>
            </w:pPr>
            <w:r>
              <w:rPr>
                <w:b/>
                <w:bCs/>
                <w:lang w:eastAsia="x-none"/>
              </w:rPr>
              <w:fldChar w:fldCharType="begin"/>
            </w:r>
            <w:r>
              <w:rPr>
                <w:b/>
                <w:bCs/>
                <w:lang w:eastAsia="x-none"/>
              </w:rPr>
              <w:instrText xml:space="preserve"> HYPERLINK "../Docs/R1-2106315.zip" </w:instrText>
            </w:r>
            <w:r>
              <w:rPr>
                <w:b/>
                <w:bCs/>
                <w:lang w:eastAsia="x-none"/>
              </w:rPr>
              <w:fldChar w:fldCharType="separate"/>
            </w:r>
            <w:r>
              <w:rPr>
                <w:rStyle w:val="Hyperlink"/>
                <w:b/>
                <w:bCs/>
                <w:lang w:eastAsia="x-none"/>
              </w:rPr>
              <w:t>R1-2106315</w:t>
            </w:r>
            <w:r>
              <w:rPr>
                <w:b/>
                <w:bCs/>
                <w:lang w:eastAsia="x-none"/>
              </w:rPr>
              <w:fldChar w:fldCharType="end"/>
            </w:r>
            <w:r w:rsidRPr="00C327C5">
              <w:rPr>
                <w:b/>
                <w:bCs/>
                <w:lang w:eastAsia="x-none"/>
              </w:rPr>
              <w:tab/>
              <w:t>[DRAFT] LS on granularity of response time</w:t>
            </w:r>
            <w:r w:rsidRPr="00C327C5">
              <w:rPr>
                <w:b/>
                <w:bCs/>
                <w:lang w:eastAsia="x-none"/>
              </w:rPr>
              <w:tab/>
              <w:t>Huawei</w:t>
            </w:r>
          </w:p>
          <w:p w14:paraId="4F26569C" w14:textId="77777777" w:rsidR="003C17BD" w:rsidRPr="00C327C5" w:rsidRDefault="003C17BD" w:rsidP="003C17BD">
            <w:pPr>
              <w:rPr>
                <w:rFonts w:ascii="Times New Roman" w:hAnsi="Times New Roman"/>
                <w:szCs w:val="20"/>
                <w:lang w:eastAsia="x-none"/>
              </w:rPr>
            </w:pPr>
            <w:r w:rsidRPr="00970BE5">
              <w:rPr>
                <w:b/>
                <w:bCs/>
                <w:lang w:eastAsia="x-none"/>
              </w:rPr>
              <w:t>Decision:</w:t>
            </w:r>
            <w:r>
              <w:rPr>
                <w:lang w:eastAsia="x-none"/>
              </w:rPr>
              <w:t xml:space="preserve"> As per decision posted on May 28</w:t>
            </w:r>
            <w:r w:rsidRPr="005B5994">
              <w:rPr>
                <w:vertAlign w:val="superscript"/>
                <w:lang w:eastAsia="x-none"/>
              </w:rPr>
              <w:t>th</w:t>
            </w:r>
            <w:r>
              <w:rPr>
                <w:lang w:eastAsia="x-none"/>
              </w:rPr>
              <w:t xml:space="preserve">, the draft LS is endorsed. Final version is </w:t>
            </w:r>
            <w:r w:rsidRPr="00970BE5">
              <w:rPr>
                <w:highlight w:val="green"/>
                <w:lang w:eastAsia="x-none"/>
              </w:rPr>
              <w:t>approve</w:t>
            </w:r>
            <w:r w:rsidRPr="00DF5ECA">
              <w:rPr>
                <w:highlight w:val="green"/>
                <w:lang w:eastAsia="x-none"/>
              </w:rPr>
              <w:t>d</w:t>
            </w:r>
            <w:r w:rsidRPr="00C327C5">
              <w:rPr>
                <w:rFonts w:ascii="Times New Roman" w:hAnsi="Times New Roman"/>
                <w:color w:val="000000"/>
                <w:szCs w:val="20"/>
                <w:highlight w:val="green"/>
                <w:lang w:eastAsia="zh-CN"/>
              </w:rPr>
              <w:t xml:space="preserve"> in </w:t>
            </w:r>
            <w:hyperlink r:id="rId56" w:history="1">
              <w:r>
                <w:rPr>
                  <w:rStyle w:val="Hyperlink"/>
                  <w:rFonts w:ascii="Times New Roman" w:hAnsi="Times New Roman"/>
                  <w:szCs w:val="20"/>
                  <w:highlight w:val="green"/>
                  <w:lang w:eastAsia="zh-CN"/>
                </w:rPr>
                <w:t>R1-2106316</w:t>
              </w:r>
            </w:hyperlink>
            <w:r>
              <w:rPr>
                <w:rFonts w:ascii="Times New Roman" w:hAnsi="Times New Roman"/>
                <w:color w:val="000000"/>
                <w:szCs w:val="20"/>
                <w:lang w:eastAsia="zh-CN"/>
              </w:rPr>
              <w:t>.</w:t>
            </w:r>
            <w:bookmarkEnd w:id="11"/>
          </w:p>
          <w:p w14:paraId="252EE787" w14:textId="77777777" w:rsidR="00EF159B" w:rsidRDefault="00EF159B" w:rsidP="00E37A0A">
            <w:pPr>
              <w:rPr>
                <w:lang w:eastAsia="x-none"/>
              </w:rPr>
            </w:pPr>
          </w:p>
        </w:tc>
      </w:tr>
    </w:tbl>
    <w:p w14:paraId="05E06873" w14:textId="77777777" w:rsidR="00EF159B" w:rsidRDefault="00EF159B" w:rsidP="00EF159B">
      <w:pPr>
        <w:rPr>
          <w:lang w:eastAsia="x-none"/>
        </w:rPr>
      </w:pPr>
    </w:p>
    <w:p w14:paraId="0D13A6B3" w14:textId="77777777" w:rsidR="00EF159B" w:rsidRPr="00EF159B" w:rsidRDefault="00EF159B" w:rsidP="00EF159B">
      <w:pPr>
        <w:rPr>
          <w:lang w:eastAsia="x-none"/>
        </w:rPr>
      </w:pPr>
    </w:p>
    <w:p w14:paraId="45EEC6DE" w14:textId="77777777" w:rsidR="00EF159B" w:rsidRDefault="00EF159B" w:rsidP="00EF159B">
      <w:pPr>
        <w:pStyle w:val="Heading2"/>
        <w:numPr>
          <w:ilvl w:val="0"/>
          <w:numId w:val="0"/>
        </w:numPr>
        <w:ind w:left="576" w:hanging="576"/>
        <w:rPr>
          <w:b w:val="0"/>
        </w:rPr>
      </w:pPr>
      <w:r w:rsidRPr="00EF159B">
        <w:rPr>
          <w:b w:val="0"/>
        </w:rPr>
        <w:t>RAN1#10</w:t>
      </w:r>
      <w:r>
        <w:rPr>
          <w:b w:val="0"/>
        </w:rPr>
        <w:t>6</w:t>
      </w:r>
      <w:r w:rsidRPr="00EF159B">
        <w:rPr>
          <w:b w:val="0"/>
        </w:rPr>
        <w:t>e:</w:t>
      </w:r>
    </w:p>
    <w:tbl>
      <w:tblPr>
        <w:tblStyle w:val="TableGrid"/>
        <w:tblW w:w="0" w:type="auto"/>
        <w:tblLook w:val="04A0" w:firstRow="1" w:lastRow="0" w:firstColumn="1" w:lastColumn="0" w:noHBand="0" w:noVBand="1"/>
      </w:tblPr>
      <w:tblGrid>
        <w:gridCol w:w="9631"/>
      </w:tblGrid>
      <w:tr w:rsidR="00EF159B" w14:paraId="3C6C5B0F" w14:textId="77777777" w:rsidTr="00E37A0A">
        <w:tc>
          <w:tcPr>
            <w:tcW w:w="9631" w:type="dxa"/>
          </w:tcPr>
          <w:p w14:paraId="764D14BE" w14:textId="77777777" w:rsidR="00892F16" w:rsidRDefault="006E21DC" w:rsidP="00892F16">
            <w:pPr>
              <w:rPr>
                <w:b/>
                <w:bCs/>
                <w:lang w:eastAsia="x-none"/>
              </w:rPr>
            </w:pPr>
            <w:hyperlink r:id="rId57" w:history="1">
              <w:r w:rsidR="00892F16">
                <w:rPr>
                  <w:rStyle w:val="Hyperlink"/>
                  <w:b/>
                  <w:bCs/>
                  <w:lang w:eastAsia="x-none"/>
                </w:rPr>
                <w:t>R1-2108248</w:t>
              </w:r>
            </w:hyperlink>
            <w:r w:rsidR="00892F16" w:rsidRPr="008D3677">
              <w:rPr>
                <w:b/>
                <w:bCs/>
                <w:lang w:eastAsia="x-none"/>
              </w:rPr>
              <w:tab/>
              <w:t>FL summary #1 of 8.5.4 latency improvements for DL and DL+UL methods</w:t>
            </w:r>
            <w:r w:rsidR="00892F16" w:rsidRPr="008D3677">
              <w:rPr>
                <w:b/>
                <w:bCs/>
                <w:lang w:eastAsia="x-none"/>
              </w:rPr>
              <w:tab/>
              <w:t>Moderator (Huawei)</w:t>
            </w:r>
          </w:p>
          <w:p w14:paraId="0621B6B6" w14:textId="77777777" w:rsidR="00892F16" w:rsidRPr="008D3677" w:rsidRDefault="00892F16" w:rsidP="00892F16">
            <w:pPr>
              <w:rPr>
                <w:lang w:eastAsia="x-none"/>
              </w:rPr>
            </w:pPr>
            <w:r w:rsidRPr="008D3677">
              <w:rPr>
                <w:lang w:eastAsia="x-none"/>
              </w:rPr>
              <w:t>From GTW session:</w:t>
            </w:r>
          </w:p>
          <w:p w14:paraId="566B16FE" w14:textId="77777777" w:rsidR="00892F16" w:rsidRDefault="00892F16" w:rsidP="00892F16">
            <w:pPr>
              <w:rPr>
                <w:lang w:eastAsia="x-none"/>
              </w:rPr>
            </w:pPr>
            <w:r w:rsidRPr="00E46A11">
              <w:rPr>
                <w:highlight w:val="green"/>
                <w:lang w:eastAsia="x-none"/>
              </w:rPr>
              <w:t>Agreement:</w:t>
            </w:r>
          </w:p>
          <w:p w14:paraId="655DF4EC" w14:textId="77777777" w:rsidR="00892F16" w:rsidRPr="00254316" w:rsidRDefault="00892F16" w:rsidP="00892F16">
            <w:pPr>
              <w:rPr>
                <w:lang w:eastAsia="x-none"/>
              </w:rPr>
            </w:pPr>
            <w:r w:rsidRPr="00254316">
              <w:rPr>
                <w:lang w:eastAsia="x-none"/>
              </w:rPr>
              <w:t>Subject to UE capability, support LMF to explicitly request UE to report the measurement with either M-sample or 4-sample, if RAN4 has supported M-sample measurement.</w:t>
            </w:r>
          </w:p>
          <w:p w14:paraId="6089FC17" w14:textId="77777777" w:rsidR="00892F16" w:rsidRPr="00254316" w:rsidRDefault="00892F16" w:rsidP="00731D62">
            <w:pPr>
              <w:numPr>
                <w:ilvl w:val="0"/>
                <w:numId w:val="53"/>
              </w:numPr>
              <w:rPr>
                <w:lang w:eastAsia="x-none"/>
              </w:rPr>
            </w:pPr>
            <w:r w:rsidRPr="00254316">
              <w:rPr>
                <w:lang w:eastAsia="x-none"/>
              </w:rPr>
              <w:t>FFS signalling details.</w:t>
            </w:r>
          </w:p>
          <w:p w14:paraId="2898EFF3" w14:textId="77777777" w:rsidR="00892F16" w:rsidRDefault="00892F16" w:rsidP="00892F16">
            <w:pPr>
              <w:rPr>
                <w:lang w:eastAsia="x-none"/>
              </w:rPr>
            </w:pPr>
          </w:p>
          <w:p w14:paraId="0E39FED8" w14:textId="77777777" w:rsidR="00892F16" w:rsidRDefault="00892F16" w:rsidP="00892F16">
            <w:pPr>
              <w:rPr>
                <w:lang w:eastAsia="x-none"/>
              </w:rPr>
            </w:pPr>
            <w:r w:rsidRPr="009E5A96">
              <w:rPr>
                <w:highlight w:val="green"/>
                <w:lang w:eastAsia="x-none"/>
              </w:rPr>
              <w:t>Agreement:</w:t>
            </w:r>
          </w:p>
          <w:p w14:paraId="61F25578" w14:textId="77777777" w:rsidR="00892F16" w:rsidRDefault="00892F16" w:rsidP="00892F16">
            <w:pPr>
              <w:rPr>
                <w:lang w:eastAsia="x-none"/>
              </w:rPr>
            </w:pPr>
            <w:r w:rsidRPr="00AB6096">
              <w:rPr>
                <w:lang w:eastAsia="x-none"/>
              </w:rPr>
              <w:t xml:space="preserve">For the purpose of positioning latency reduction, </w:t>
            </w:r>
            <w:r>
              <w:rPr>
                <w:lang w:eastAsia="x-none"/>
              </w:rPr>
              <w:t xml:space="preserve">with potential </w:t>
            </w:r>
            <w:r w:rsidRPr="00AB6096">
              <w:rPr>
                <w:lang w:eastAsia="x-none"/>
              </w:rPr>
              <w:t>support</w:t>
            </w:r>
            <w:r>
              <w:rPr>
                <w:lang w:eastAsia="x-none"/>
              </w:rPr>
              <w:t xml:space="preserve"> of</w:t>
            </w:r>
            <w:r w:rsidRPr="00AB6096">
              <w:rPr>
                <w:lang w:eastAsia="x-none"/>
              </w:rPr>
              <w:t xml:space="preserve"> a new mechanism of MG request</w:t>
            </w:r>
            <w:r>
              <w:rPr>
                <w:lang w:eastAsia="x-none"/>
              </w:rPr>
              <w:t>, consider</w:t>
            </w:r>
            <w:r w:rsidRPr="00AB6096">
              <w:rPr>
                <w:lang w:eastAsia="x-none"/>
              </w:rPr>
              <w:t xml:space="preserve"> the following options</w:t>
            </w:r>
            <w:r>
              <w:rPr>
                <w:lang w:eastAsia="x-none"/>
              </w:rPr>
              <w:t xml:space="preserve"> with a decision to be made</w:t>
            </w:r>
            <w:r w:rsidRPr="00AB6096">
              <w:rPr>
                <w:lang w:eastAsia="x-none"/>
              </w:rPr>
              <w:t xml:space="preserve"> in RAN1#106b.</w:t>
            </w:r>
          </w:p>
          <w:p w14:paraId="28C5D4DB" w14:textId="77777777" w:rsidR="00892F16" w:rsidRDefault="00892F16" w:rsidP="00731D62">
            <w:pPr>
              <w:numPr>
                <w:ilvl w:val="0"/>
                <w:numId w:val="53"/>
              </w:numPr>
              <w:rPr>
                <w:lang w:eastAsia="x-none"/>
              </w:rPr>
            </w:pPr>
            <w:r w:rsidRPr="00AB6096">
              <w:rPr>
                <w:lang w:eastAsia="x-none"/>
              </w:rPr>
              <w:t xml:space="preserve">Option. 1: by LMF (via a </w:t>
            </w:r>
            <w:proofErr w:type="spellStart"/>
            <w:r w:rsidRPr="00AB6096">
              <w:rPr>
                <w:lang w:eastAsia="x-none"/>
              </w:rPr>
              <w:t>NRPPa</w:t>
            </w:r>
            <w:proofErr w:type="spellEnd"/>
            <w:r w:rsidRPr="00AB6096">
              <w:rPr>
                <w:lang w:eastAsia="x-none"/>
              </w:rPr>
              <w:t xml:space="preserve"> message)</w:t>
            </w:r>
          </w:p>
          <w:p w14:paraId="48839D7D" w14:textId="77777777" w:rsidR="00892F16" w:rsidRPr="00AB6096" w:rsidRDefault="00892F16" w:rsidP="00731D62">
            <w:pPr>
              <w:numPr>
                <w:ilvl w:val="0"/>
                <w:numId w:val="53"/>
              </w:numPr>
              <w:rPr>
                <w:lang w:eastAsia="x-none"/>
              </w:rPr>
            </w:pPr>
            <w:r w:rsidRPr="00AB6096">
              <w:rPr>
                <w:lang w:eastAsia="x-none"/>
              </w:rPr>
              <w:t>Option. 2: by UE (via UCI or UL MAC CE)</w:t>
            </w:r>
          </w:p>
          <w:p w14:paraId="7C3DACA2" w14:textId="77777777" w:rsidR="00892F16" w:rsidRDefault="00892F16" w:rsidP="00892F16">
            <w:pPr>
              <w:rPr>
                <w:lang w:eastAsia="x-none"/>
              </w:rPr>
            </w:pPr>
          </w:p>
          <w:p w14:paraId="6514B617" w14:textId="77777777" w:rsidR="00892F16" w:rsidRDefault="00892F16" w:rsidP="00892F16">
            <w:pPr>
              <w:rPr>
                <w:lang w:eastAsia="x-none"/>
              </w:rPr>
            </w:pPr>
            <w:r w:rsidRPr="0028159A">
              <w:rPr>
                <w:highlight w:val="green"/>
                <w:lang w:eastAsia="x-none"/>
              </w:rPr>
              <w:t>Agreement:</w:t>
            </w:r>
          </w:p>
          <w:p w14:paraId="669A7847" w14:textId="77777777" w:rsidR="00892F16" w:rsidRDefault="00892F16" w:rsidP="00892F16">
            <w:pPr>
              <w:rPr>
                <w:lang w:eastAsia="x-none"/>
              </w:rPr>
            </w:pPr>
            <w:r w:rsidRPr="00B8406C">
              <w:rPr>
                <w:lang w:eastAsia="x-none"/>
              </w:rPr>
              <w:t xml:space="preserve">For the purpose of positioning latency reduction, </w:t>
            </w:r>
            <w:r>
              <w:rPr>
                <w:lang w:eastAsia="x-none"/>
              </w:rPr>
              <w:t>with potential support a new</w:t>
            </w:r>
            <w:r w:rsidRPr="00B8406C">
              <w:rPr>
                <w:lang w:eastAsia="x-none"/>
              </w:rPr>
              <w:t xml:space="preserve"> MG activation and deactivatio</w:t>
            </w:r>
            <w:r>
              <w:rPr>
                <w:lang w:eastAsia="x-none"/>
              </w:rPr>
              <w:t>n procedure, consider the following options with a decision to be made in RAN1#106b (and RAN4 to be informed about any decision made)</w:t>
            </w:r>
          </w:p>
          <w:p w14:paraId="4F053986" w14:textId="77777777" w:rsidR="00892F16" w:rsidRPr="00B8406C" w:rsidRDefault="00892F16" w:rsidP="00731D62">
            <w:pPr>
              <w:numPr>
                <w:ilvl w:val="0"/>
                <w:numId w:val="53"/>
              </w:numPr>
              <w:rPr>
                <w:lang w:eastAsia="x-none"/>
              </w:rPr>
            </w:pPr>
            <w:r w:rsidRPr="00B8406C">
              <w:rPr>
                <w:lang w:eastAsia="x-none"/>
              </w:rPr>
              <w:t>Option. 1: DCI</w:t>
            </w:r>
          </w:p>
          <w:p w14:paraId="167C9B94" w14:textId="77777777" w:rsidR="00892F16" w:rsidRPr="00B8406C" w:rsidRDefault="00892F16" w:rsidP="00731D62">
            <w:pPr>
              <w:numPr>
                <w:ilvl w:val="0"/>
                <w:numId w:val="53"/>
              </w:numPr>
              <w:rPr>
                <w:lang w:eastAsia="x-none"/>
              </w:rPr>
            </w:pPr>
            <w:r w:rsidRPr="00B8406C">
              <w:rPr>
                <w:lang w:eastAsia="x-none"/>
              </w:rPr>
              <w:t>Option. 2: DL MAC CE</w:t>
            </w:r>
          </w:p>
          <w:p w14:paraId="456944B2" w14:textId="77777777" w:rsidR="00892F16" w:rsidRDefault="00892F16" w:rsidP="00731D62">
            <w:pPr>
              <w:numPr>
                <w:ilvl w:val="0"/>
                <w:numId w:val="53"/>
              </w:numPr>
              <w:rPr>
                <w:lang w:eastAsia="x-none"/>
              </w:rPr>
            </w:pPr>
            <w:r w:rsidRPr="00B8406C">
              <w:rPr>
                <w:lang w:eastAsia="x-none"/>
              </w:rPr>
              <w:t>Option. 3: UE autonomously applies the MG</w:t>
            </w:r>
          </w:p>
          <w:p w14:paraId="727D48E3" w14:textId="77777777" w:rsidR="00892F16" w:rsidRPr="00B8406C" w:rsidRDefault="00892F16" w:rsidP="00892F16">
            <w:pPr>
              <w:rPr>
                <w:lang w:eastAsia="x-none"/>
              </w:rPr>
            </w:pPr>
            <w:r w:rsidRPr="00B8406C">
              <w:rPr>
                <w:rFonts w:hint="eastAsia"/>
                <w:lang w:eastAsia="x-none"/>
              </w:rPr>
              <w:t>F</w:t>
            </w:r>
            <w:r w:rsidRPr="00B8406C">
              <w:rPr>
                <w:lang w:eastAsia="x-none"/>
              </w:rPr>
              <w:t>FS whether deactivation can be implicit via configurable number of the MG occasions</w:t>
            </w:r>
          </w:p>
          <w:p w14:paraId="4B621FB4" w14:textId="77777777" w:rsidR="00892F16" w:rsidRDefault="00892F16" w:rsidP="00892F16">
            <w:pPr>
              <w:rPr>
                <w:lang w:eastAsia="x-none"/>
              </w:rPr>
            </w:pPr>
          </w:p>
          <w:p w14:paraId="0E672452" w14:textId="77777777" w:rsidR="00892F16" w:rsidRPr="00591671" w:rsidRDefault="006E21DC" w:rsidP="00892F16">
            <w:pPr>
              <w:rPr>
                <w:b/>
                <w:bCs/>
                <w:lang w:eastAsia="x-none"/>
              </w:rPr>
            </w:pPr>
            <w:hyperlink r:id="rId58" w:history="1">
              <w:r w:rsidR="00892F16">
                <w:rPr>
                  <w:rStyle w:val="Hyperlink"/>
                  <w:b/>
                  <w:bCs/>
                  <w:lang w:eastAsia="x-none"/>
                </w:rPr>
                <w:t>R1-2108249</w:t>
              </w:r>
            </w:hyperlink>
            <w:r w:rsidR="00892F16" w:rsidRPr="00591671">
              <w:rPr>
                <w:b/>
                <w:bCs/>
                <w:lang w:eastAsia="x-none"/>
              </w:rPr>
              <w:tab/>
              <w:t>FL summary #2 of 8.5.4 latency improvements for DL and DL+UL methods</w:t>
            </w:r>
            <w:r w:rsidR="00892F16" w:rsidRPr="00591671">
              <w:rPr>
                <w:b/>
                <w:bCs/>
                <w:lang w:eastAsia="x-none"/>
              </w:rPr>
              <w:tab/>
              <w:t>Moderator (Huawei)</w:t>
            </w:r>
          </w:p>
          <w:p w14:paraId="25E90ECB" w14:textId="77777777" w:rsidR="00892F16" w:rsidRDefault="00892F16" w:rsidP="00892F16">
            <w:pPr>
              <w:rPr>
                <w:lang w:eastAsia="x-none"/>
              </w:rPr>
            </w:pPr>
          </w:p>
          <w:p w14:paraId="78E953A4" w14:textId="77777777" w:rsidR="00892F16" w:rsidRPr="00BD36F0" w:rsidRDefault="006E21DC" w:rsidP="00892F16">
            <w:pPr>
              <w:rPr>
                <w:b/>
                <w:bCs/>
                <w:lang w:eastAsia="x-none"/>
              </w:rPr>
            </w:pPr>
            <w:hyperlink r:id="rId59" w:history="1">
              <w:r w:rsidR="00892F16">
                <w:rPr>
                  <w:rStyle w:val="Hyperlink"/>
                  <w:b/>
                  <w:bCs/>
                  <w:lang w:eastAsia="x-none"/>
                </w:rPr>
                <w:t>R1-2108250</w:t>
              </w:r>
            </w:hyperlink>
            <w:r w:rsidR="00892F16" w:rsidRPr="00BD36F0">
              <w:rPr>
                <w:b/>
                <w:bCs/>
                <w:lang w:eastAsia="x-none"/>
              </w:rPr>
              <w:tab/>
              <w:t>FL summary #3 of 8.5.4 latency improvements for DL and DL+UL methods</w:t>
            </w:r>
            <w:r w:rsidR="00892F16" w:rsidRPr="00BD36F0">
              <w:rPr>
                <w:b/>
                <w:bCs/>
                <w:lang w:eastAsia="x-none"/>
              </w:rPr>
              <w:tab/>
              <w:t>Moderator (Huawei)</w:t>
            </w:r>
          </w:p>
          <w:p w14:paraId="2A3AA8E0" w14:textId="77777777" w:rsidR="00892F16" w:rsidRDefault="00892F16" w:rsidP="00892F16">
            <w:pPr>
              <w:rPr>
                <w:lang w:eastAsia="x-none"/>
              </w:rPr>
            </w:pPr>
          </w:p>
          <w:p w14:paraId="276D5B3D" w14:textId="77777777" w:rsidR="00892F16" w:rsidRPr="00BD36F0" w:rsidRDefault="006E21DC" w:rsidP="00892F16">
            <w:pPr>
              <w:rPr>
                <w:b/>
                <w:bCs/>
                <w:lang w:eastAsia="x-none"/>
              </w:rPr>
            </w:pPr>
            <w:hyperlink r:id="rId60" w:history="1">
              <w:r w:rsidR="00892F16">
                <w:rPr>
                  <w:rStyle w:val="Hyperlink"/>
                  <w:b/>
                  <w:bCs/>
                  <w:lang w:eastAsia="x-none"/>
                </w:rPr>
                <w:t>R1-2108583</w:t>
              </w:r>
            </w:hyperlink>
            <w:r w:rsidR="00892F16" w:rsidRPr="00BD36F0">
              <w:rPr>
                <w:b/>
                <w:bCs/>
                <w:lang w:eastAsia="x-none"/>
              </w:rPr>
              <w:tab/>
              <w:t>FL summary #4 of 8.5.4 latency improvements for DL and DL+UL methods</w:t>
            </w:r>
            <w:r w:rsidR="00892F16" w:rsidRPr="00BD36F0">
              <w:rPr>
                <w:b/>
                <w:bCs/>
                <w:lang w:eastAsia="x-none"/>
              </w:rPr>
              <w:tab/>
              <w:t>Moderator (Huawei)</w:t>
            </w:r>
          </w:p>
          <w:p w14:paraId="2952000A" w14:textId="77777777" w:rsidR="00892F16" w:rsidRDefault="00892F16" w:rsidP="00892F16">
            <w:pPr>
              <w:rPr>
                <w:lang w:eastAsia="x-none"/>
              </w:rPr>
            </w:pPr>
            <w:r>
              <w:rPr>
                <w:lang w:eastAsia="x-none"/>
              </w:rPr>
              <w:t>From GTW session:</w:t>
            </w:r>
          </w:p>
          <w:p w14:paraId="49D8410C" w14:textId="77777777" w:rsidR="00892F16" w:rsidRDefault="00892F16" w:rsidP="00892F16">
            <w:pPr>
              <w:rPr>
                <w:lang w:eastAsia="x-none"/>
              </w:rPr>
            </w:pPr>
            <w:r w:rsidRPr="0008312B">
              <w:rPr>
                <w:highlight w:val="darkYellow"/>
                <w:lang w:eastAsia="x-none"/>
              </w:rPr>
              <w:t>Working assumption:</w:t>
            </w:r>
          </w:p>
          <w:p w14:paraId="084432CB" w14:textId="77777777" w:rsidR="00892F16" w:rsidRPr="00905FA0" w:rsidRDefault="00892F16" w:rsidP="00892F16">
            <w:pPr>
              <w:rPr>
                <w:iCs/>
                <w:color w:val="000000"/>
                <w:szCs w:val="20"/>
                <w:lang w:eastAsia="zh-CN"/>
              </w:rPr>
            </w:pPr>
            <w:r w:rsidRPr="00905FA0">
              <w:rPr>
                <w:iCs/>
                <w:color w:val="000000"/>
                <w:szCs w:val="20"/>
                <w:lang w:eastAsia="zh-CN"/>
              </w:rPr>
              <w:lastRenderedPageBreak/>
              <w:t>Subject to UE capability, support PRS measurement outside the MG, within a PRS processing window, and UE measurement inside the active DL BWP with PRS having the same numerology as the active DL BWP.</w:t>
            </w:r>
          </w:p>
          <w:p w14:paraId="3B5D4986" w14:textId="77777777" w:rsidR="00892F16" w:rsidRPr="00905FA0" w:rsidRDefault="00892F16" w:rsidP="00731D62">
            <w:pPr>
              <w:numPr>
                <w:ilvl w:val="0"/>
                <w:numId w:val="54"/>
              </w:numPr>
              <w:rPr>
                <w:iCs/>
                <w:color w:val="000000"/>
                <w:szCs w:val="20"/>
                <w:lang w:eastAsia="zh-CN"/>
              </w:rPr>
            </w:pPr>
            <w:r w:rsidRPr="00905FA0">
              <w:rPr>
                <w:iCs/>
                <w:color w:val="000000"/>
                <w:szCs w:val="20"/>
                <w:lang w:eastAsia="zh-CN"/>
              </w:rPr>
              <w:t xml:space="preserve">Inside the PRS processing window, subject to the UE determining that DL PRS to be higher priority, support the following UE capabilities: </w:t>
            </w:r>
          </w:p>
          <w:p w14:paraId="04DA60DE" w14:textId="77777777" w:rsidR="00892F16" w:rsidRPr="00905FA0" w:rsidRDefault="00892F16" w:rsidP="00731D62">
            <w:pPr>
              <w:numPr>
                <w:ilvl w:val="1"/>
                <w:numId w:val="54"/>
              </w:numPr>
              <w:rPr>
                <w:iCs/>
                <w:color w:val="000000"/>
                <w:szCs w:val="20"/>
                <w:lang w:eastAsia="zh-CN"/>
              </w:rPr>
            </w:pPr>
            <w:r w:rsidRPr="00905FA0">
              <w:rPr>
                <w:iCs/>
                <w:color w:val="000000"/>
                <w:szCs w:val="20"/>
                <w:lang w:eastAsia="zh-CN"/>
              </w:rPr>
              <w:t xml:space="preserve">Capability 1: PRS prioritization over all other DL signals/channels in all symbols inside the window. </w:t>
            </w:r>
          </w:p>
          <w:p w14:paraId="48C2C731" w14:textId="77777777" w:rsidR="00892F16" w:rsidRPr="00905FA0" w:rsidRDefault="00892F16" w:rsidP="00731D62">
            <w:pPr>
              <w:numPr>
                <w:ilvl w:val="2"/>
                <w:numId w:val="54"/>
              </w:numPr>
              <w:rPr>
                <w:iCs/>
                <w:color w:val="000000"/>
                <w:szCs w:val="20"/>
                <w:lang w:eastAsia="zh-CN"/>
              </w:rPr>
            </w:pPr>
            <w:r w:rsidRPr="00905FA0">
              <w:rPr>
                <w:rFonts w:eastAsia="Times New Roman"/>
                <w:iCs/>
                <w:color w:val="000000"/>
                <w:szCs w:val="20"/>
                <w:lang w:eastAsia="zh-CN"/>
              </w:rPr>
              <w:t>Cap. 1A: The DL signals/channels from all DL CCs (per UE) are affected.</w:t>
            </w:r>
          </w:p>
          <w:p w14:paraId="73607286" w14:textId="77777777" w:rsidR="00892F16" w:rsidRPr="00905FA0" w:rsidRDefault="00892F16" w:rsidP="00731D62">
            <w:pPr>
              <w:numPr>
                <w:ilvl w:val="2"/>
                <w:numId w:val="54"/>
              </w:numPr>
              <w:rPr>
                <w:iCs/>
                <w:color w:val="000000"/>
                <w:szCs w:val="20"/>
                <w:lang w:eastAsia="zh-CN"/>
              </w:rPr>
            </w:pPr>
            <w:r w:rsidRPr="00905FA0">
              <w:rPr>
                <w:rFonts w:eastAsia="Times New Roman"/>
                <w:iCs/>
                <w:color w:val="000000"/>
                <w:szCs w:val="20"/>
                <w:lang w:eastAsia="zh-CN"/>
              </w:rPr>
              <w:t>Cap. 1B: Only the DL signals/channels from a certain band/CC are affected.</w:t>
            </w:r>
          </w:p>
          <w:p w14:paraId="561662B5" w14:textId="77777777" w:rsidR="00892F16" w:rsidRPr="00905FA0" w:rsidRDefault="00892F16" w:rsidP="00731D62">
            <w:pPr>
              <w:numPr>
                <w:ilvl w:val="3"/>
                <w:numId w:val="54"/>
              </w:numPr>
              <w:rPr>
                <w:iCs/>
                <w:color w:val="000000"/>
                <w:szCs w:val="20"/>
                <w:lang w:eastAsia="zh-CN"/>
              </w:rPr>
            </w:pPr>
            <w:r w:rsidRPr="00905FA0">
              <w:rPr>
                <w:rFonts w:eastAsia="Times New Roman" w:hint="eastAsia"/>
                <w:iCs/>
                <w:color w:val="000000"/>
                <w:szCs w:val="20"/>
                <w:lang w:eastAsia="zh-CN"/>
              </w:rPr>
              <w:t>F</w:t>
            </w:r>
            <w:r w:rsidRPr="00905FA0">
              <w:rPr>
                <w:rFonts w:eastAsia="Times New Roman"/>
                <w:iCs/>
                <w:color w:val="000000"/>
                <w:szCs w:val="20"/>
                <w:lang w:eastAsia="zh-CN"/>
              </w:rPr>
              <w:t>FS: band or CC</w:t>
            </w:r>
          </w:p>
          <w:p w14:paraId="33D5A67A" w14:textId="77777777" w:rsidR="00892F16" w:rsidRPr="00905FA0" w:rsidRDefault="00892F16" w:rsidP="00731D62">
            <w:pPr>
              <w:numPr>
                <w:ilvl w:val="1"/>
                <w:numId w:val="54"/>
              </w:numPr>
              <w:rPr>
                <w:iCs/>
                <w:color w:val="000000"/>
                <w:szCs w:val="20"/>
                <w:lang w:eastAsia="zh-CN"/>
              </w:rPr>
            </w:pPr>
            <w:r w:rsidRPr="00905FA0">
              <w:rPr>
                <w:iCs/>
                <w:color w:val="000000"/>
                <w:szCs w:val="20"/>
                <w:lang w:eastAsia="zh-CN"/>
              </w:rPr>
              <w:t>Capability 2: PRS prioritization over other DL signals/channels only in the PRS symbols inside the window</w:t>
            </w:r>
          </w:p>
          <w:p w14:paraId="26605F4D" w14:textId="77777777" w:rsidR="00892F16" w:rsidRPr="00905FA0" w:rsidRDefault="00892F16" w:rsidP="00731D62">
            <w:pPr>
              <w:numPr>
                <w:ilvl w:val="1"/>
                <w:numId w:val="54"/>
              </w:numPr>
              <w:rPr>
                <w:iCs/>
                <w:color w:val="000000"/>
                <w:szCs w:val="20"/>
                <w:lang w:eastAsia="zh-CN"/>
              </w:rPr>
            </w:pPr>
            <w:r w:rsidRPr="00905FA0">
              <w:rPr>
                <w:iCs/>
                <w:color w:val="000000"/>
                <w:szCs w:val="20"/>
                <w:lang w:eastAsia="zh-CN"/>
              </w:rPr>
              <w:t>A UE shall be able to declare a PRS processing capability outside MG.</w:t>
            </w:r>
          </w:p>
          <w:p w14:paraId="5A34E3AA" w14:textId="77777777" w:rsidR="00892F16" w:rsidRPr="00905FA0" w:rsidRDefault="00892F16" w:rsidP="00731D62">
            <w:pPr>
              <w:numPr>
                <w:ilvl w:val="2"/>
                <w:numId w:val="54"/>
              </w:numPr>
              <w:rPr>
                <w:iCs/>
                <w:color w:val="000000"/>
                <w:szCs w:val="20"/>
                <w:lang w:eastAsia="zh-CN"/>
              </w:rPr>
            </w:pPr>
            <w:r w:rsidRPr="00905FA0">
              <w:rPr>
                <w:iCs/>
                <w:color w:val="000000"/>
                <w:szCs w:val="20"/>
                <w:lang w:eastAsia="zh-CN"/>
              </w:rPr>
              <w:t>FFS: Details of capability signalling (e.g., per UE or per band, etc.)</w:t>
            </w:r>
          </w:p>
          <w:p w14:paraId="3A0ED0AB" w14:textId="77777777" w:rsidR="00892F16" w:rsidRPr="00905FA0" w:rsidRDefault="00892F16" w:rsidP="00731D62">
            <w:pPr>
              <w:numPr>
                <w:ilvl w:val="0"/>
                <w:numId w:val="54"/>
              </w:numPr>
              <w:rPr>
                <w:iCs/>
                <w:color w:val="000000"/>
                <w:szCs w:val="20"/>
                <w:lang w:eastAsia="zh-CN"/>
              </w:rPr>
            </w:pPr>
            <w:r w:rsidRPr="00905FA0">
              <w:rPr>
                <w:iCs/>
                <w:color w:val="000000"/>
                <w:szCs w:val="20"/>
                <w:lang w:eastAsia="zh-CN"/>
              </w:rPr>
              <w:t>For the purpose of this feature, PRS-related conditions are expected to be specified, with the following to be down-selected:</w:t>
            </w:r>
          </w:p>
          <w:p w14:paraId="6567F6C7" w14:textId="77777777" w:rsidR="00892F16" w:rsidRPr="00905FA0" w:rsidRDefault="00892F16" w:rsidP="00731D62">
            <w:pPr>
              <w:numPr>
                <w:ilvl w:val="1"/>
                <w:numId w:val="54"/>
              </w:numPr>
              <w:rPr>
                <w:iCs/>
                <w:color w:val="000000"/>
                <w:szCs w:val="20"/>
                <w:lang w:eastAsia="zh-CN"/>
              </w:rPr>
            </w:pPr>
            <w:r w:rsidRPr="00905FA0">
              <w:rPr>
                <w:iCs/>
                <w:color w:val="000000"/>
                <w:szCs w:val="20"/>
                <w:lang w:eastAsia="zh-CN"/>
              </w:rPr>
              <w:t xml:space="preserve">Alt. 1: Applicable to serving cell PRS only </w:t>
            </w:r>
          </w:p>
          <w:p w14:paraId="60731525" w14:textId="77777777" w:rsidR="00892F16" w:rsidRDefault="00892F16" w:rsidP="00731D62">
            <w:pPr>
              <w:numPr>
                <w:ilvl w:val="1"/>
                <w:numId w:val="54"/>
              </w:numPr>
              <w:rPr>
                <w:iCs/>
                <w:color w:val="000000"/>
                <w:szCs w:val="20"/>
                <w:lang w:eastAsia="zh-CN"/>
              </w:rPr>
            </w:pPr>
            <w:r w:rsidRPr="00905FA0">
              <w:rPr>
                <w:iCs/>
                <w:color w:val="000000"/>
                <w:szCs w:val="20"/>
                <w:lang w:eastAsia="zh-CN"/>
              </w:rPr>
              <w:t>Alt. 2: Applicable to all PRS under conditions to PRS of non-serving cell</w:t>
            </w:r>
            <w:r>
              <w:rPr>
                <w:iCs/>
                <w:color w:val="000000"/>
                <w:szCs w:val="20"/>
                <w:lang w:eastAsia="zh-CN"/>
              </w:rPr>
              <w:t>.</w:t>
            </w:r>
          </w:p>
          <w:p w14:paraId="39FF1903" w14:textId="77777777" w:rsidR="00892F16" w:rsidRPr="00905FA0" w:rsidRDefault="00892F16" w:rsidP="00731D62">
            <w:pPr>
              <w:numPr>
                <w:ilvl w:val="0"/>
                <w:numId w:val="54"/>
              </w:numPr>
              <w:rPr>
                <w:iCs/>
                <w:color w:val="000000"/>
                <w:szCs w:val="20"/>
                <w:lang w:eastAsia="zh-CN"/>
              </w:rPr>
            </w:pPr>
            <w:r w:rsidRPr="00905FA0">
              <w:rPr>
                <w:iCs/>
                <w:color w:val="000000"/>
                <w:szCs w:val="20"/>
                <w:lang w:eastAsia="zh-CN"/>
              </w:rPr>
              <w:t xml:space="preserve">Note: When the UE determines higher priority for other DL signals/channels over the PRS measurement/processing, the UE is not expected to measure/process DL PRS which is applicable to all of the above capability options.  </w:t>
            </w:r>
          </w:p>
          <w:p w14:paraId="0A6F6980" w14:textId="77777777" w:rsidR="00892F16" w:rsidRPr="00905FA0" w:rsidRDefault="00892F16" w:rsidP="00731D62">
            <w:pPr>
              <w:numPr>
                <w:ilvl w:val="0"/>
                <w:numId w:val="54"/>
              </w:numPr>
              <w:rPr>
                <w:iCs/>
                <w:color w:val="000000"/>
                <w:szCs w:val="20"/>
                <w:lang w:eastAsia="zh-CN"/>
              </w:rPr>
            </w:pPr>
            <w:r w:rsidRPr="00905FA0">
              <w:rPr>
                <w:iCs/>
                <w:color w:val="000000"/>
                <w:szCs w:val="20"/>
                <w:lang w:eastAsia="zh-CN"/>
              </w:rPr>
              <w:t>Further study</w:t>
            </w:r>
          </w:p>
          <w:p w14:paraId="6F2F0C11" w14:textId="77777777" w:rsidR="00892F16" w:rsidRPr="00905FA0" w:rsidRDefault="00892F16" w:rsidP="00731D62">
            <w:pPr>
              <w:numPr>
                <w:ilvl w:val="1"/>
                <w:numId w:val="54"/>
              </w:numPr>
              <w:rPr>
                <w:iCs/>
                <w:color w:val="000000"/>
                <w:szCs w:val="20"/>
                <w:lang w:eastAsia="zh-CN"/>
              </w:rPr>
            </w:pPr>
            <w:r w:rsidRPr="00905FA0">
              <w:rPr>
                <w:iCs/>
                <w:color w:val="000000"/>
                <w:szCs w:val="20"/>
                <w:lang w:eastAsia="zh-CN"/>
              </w:rPr>
              <w:t xml:space="preserve">Further details of which other DL signals/channels to be prioritized </w:t>
            </w:r>
          </w:p>
          <w:p w14:paraId="7AEEEDB2" w14:textId="77777777" w:rsidR="00892F16" w:rsidRPr="00905FA0" w:rsidRDefault="00892F16" w:rsidP="00731D62">
            <w:pPr>
              <w:numPr>
                <w:ilvl w:val="1"/>
                <w:numId w:val="54"/>
              </w:numPr>
              <w:rPr>
                <w:iCs/>
                <w:color w:val="000000"/>
                <w:szCs w:val="20"/>
                <w:lang w:eastAsia="zh-CN"/>
              </w:rPr>
            </w:pPr>
            <w:r w:rsidRPr="00905FA0">
              <w:rPr>
                <w:iCs/>
                <w:color w:val="000000"/>
                <w:szCs w:val="20"/>
                <w:lang w:eastAsia="zh-CN"/>
              </w:rPr>
              <w:t>How the UE determines DL PRS’s</w:t>
            </w:r>
            <w:r>
              <w:rPr>
                <w:iCs/>
                <w:color w:val="000000"/>
                <w:szCs w:val="20"/>
                <w:lang w:eastAsia="zh-CN"/>
              </w:rPr>
              <w:t xml:space="preserve"> </w:t>
            </w:r>
            <w:r w:rsidRPr="00905FA0">
              <w:rPr>
                <w:iCs/>
                <w:color w:val="000000"/>
                <w:szCs w:val="20"/>
                <w:lang w:eastAsia="zh-CN"/>
              </w:rPr>
              <w:t>priority based on one or more of the following:</w:t>
            </w:r>
          </w:p>
          <w:p w14:paraId="3B21B9E1" w14:textId="77777777" w:rsidR="00892F16" w:rsidRPr="00905FA0" w:rsidRDefault="00892F16" w:rsidP="00731D62">
            <w:pPr>
              <w:numPr>
                <w:ilvl w:val="2"/>
                <w:numId w:val="54"/>
              </w:numPr>
              <w:rPr>
                <w:iCs/>
                <w:color w:val="000000"/>
                <w:szCs w:val="20"/>
                <w:lang w:eastAsia="zh-CN"/>
              </w:rPr>
            </w:pPr>
            <w:r w:rsidRPr="00905FA0">
              <w:rPr>
                <w:iCs/>
                <w:color w:val="000000"/>
                <w:szCs w:val="20"/>
                <w:lang w:eastAsia="zh-CN"/>
              </w:rPr>
              <w:t xml:space="preserve">Opt. 1: Based on indication/configuration from serving </w:t>
            </w:r>
            <w:proofErr w:type="spellStart"/>
            <w:r w:rsidRPr="00905FA0">
              <w:rPr>
                <w:iCs/>
                <w:color w:val="000000"/>
                <w:szCs w:val="20"/>
                <w:lang w:eastAsia="zh-CN"/>
              </w:rPr>
              <w:t>gNB</w:t>
            </w:r>
            <w:proofErr w:type="spellEnd"/>
          </w:p>
          <w:p w14:paraId="17E4BC17" w14:textId="77777777" w:rsidR="00892F16" w:rsidRPr="00905FA0" w:rsidRDefault="00892F16" w:rsidP="00731D62">
            <w:pPr>
              <w:numPr>
                <w:ilvl w:val="2"/>
                <w:numId w:val="54"/>
              </w:numPr>
              <w:rPr>
                <w:iCs/>
                <w:color w:val="000000"/>
                <w:szCs w:val="20"/>
                <w:lang w:eastAsia="zh-CN"/>
              </w:rPr>
            </w:pPr>
            <w:r w:rsidRPr="00905FA0">
              <w:rPr>
                <w:iCs/>
                <w:color w:val="000000"/>
                <w:szCs w:val="20"/>
                <w:lang w:eastAsia="zh-CN"/>
              </w:rPr>
              <w:t>Opt. 2: Other options (e.g.</w:t>
            </w:r>
            <w:r>
              <w:rPr>
                <w:iCs/>
                <w:color w:val="000000"/>
                <w:szCs w:val="20"/>
                <w:lang w:eastAsia="zh-CN"/>
              </w:rPr>
              <w:t>,</w:t>
            </w:r>
            <w:r w:rsidRPr="00905FA0">
              <w:rPr>
                <w:iCs/>
                <w:color w:val="000000"/>
                <w:szCs w:val="20"/>
                <w:lang w:eastAsia="zh-CN"/>
              </w:rPr>
              <w:t xml:space="preserve"> implicit, signal</w:t>
            </w:r>
            <w:r>
              <w:rPr>
                <w:iCs/>
                <w:color w:val="000000"/>
                <w:szCs w:val="20"/>
                <w:lang w:eastAsia="zh-CN"/>
              </w:rPr>
              <w:t>l</w:t>
            </w:r>
            <w:r w:rsidRPr="00905FA0">
              <w:rPr>
                <w:iCs/>
                <w:color w:val="000000"/>
                <w:szCs w:val="20"/>
                <w:lang w:eastAsia="zh-CN"/>
              </w:rPr>
              <w:t>ing from LMF, etc)</w:t>
            </w:r>
          </w:p>
          <w:p w14:paraId="3D107F8B" w14:textId="77777777" w:rsidR="00892F16" w:rsidRPr="00905FA0" w:rsidRDefault="00892F16" w:rsidP="00731D62">
            <w:pPr>
              <w:numPr>
                <w:ilvl w:val="1"/>
                <w:numId w:val="54"/>
              </w:numPr>
              <w:rPr>
                <w:iCs/>
                <w:color w:val="000000"/>
                <w:szCs w:val="20"/>
                <w:lang w:eastAsia="zh-CN"/>
              </w:rPr>
            </w:pPr>
            <w:r w:rsidRPr="00905FA0">
              <w:rPr>
                <w:iCs/>
                <w:color w:val="000000"/>
                <w:szCs w:val="20"/>
                <w:lang w:eastAsia="zh-CN"/>
              </w:rPr>
              <w:t>Whether UE can do the measurement for both inside MG (if MG is configured) and outside MG in a measurement period</w:t>
            </w:r>
          </w:p>
          <w:p w14:paraId="3CF9D262" w14:textId="77777777" w:rsidR="00892F16" w:rsidRPr="00905FA0" w:rsidRDefault="00892F16" w:rsidP="00731D62">
            <w:pPr>
              <w:numPr>
                <w:ilvl w:val="1"/>
                <w:numId w:val="54"/>
              </w:numPr>
              <w:rPr>
                <w:iCs/>
                <w:color w:val="000000"/>
                <w:szCs w:val="20"/>
                <w:lang w:eastAsia="zh-CN"/>
              </w:rPr>
            </w:pPr>
            <w:r w:rsidRPr="00905FA0">
              <w:rPr>
                <w:iCs/>
                <w:color w:val="000000"/>
                <w:szCs w:val="20"/>
                <w:lang w:eastAsia="zh-CN"/>
              </w:rPr>
              <w:t>How to do the PRS measurement when the conditions cannot be satisfied, e.g. when BWP switching happens</w:t>
            </w:r>
          </w:p>
          <w:p w14:paraId="5708E01A" w14:textId="77777777" w:rsidR="00892F16" w:rsidRPr="00905FA0" w:rsidRDefault="00892F16" w:rsidP="00731D62">
            <w:pPr>
              <w:numPr>
                <w:ilvl w:val="1"/>
                <w:numId w:val="54"/>
              </w:numPr>
              <w:rPr>
                <w:color w:val="000000"/>
                <w:szCs w:val="20"/>
                <w:lang w:eastAsia="zh-CN"/>
              </w:rPr>
            </w:pPr>
            <w:r w:rsidRPr="00905FA0">
              <w:rPr>
                <w:iCs/>
                <w:color w:val="000000"/>
                <w:szCs w:val="20"/>
                <w:lang w:eastAsia="zh-CN"/>
              </w:rPr>
              <w:t>Prioritization conditions of processing PRS over other DL channels/signals or vice versa.</w:t>
            </w:r>
          </w:p>
          <w:p w14:paraId="0A8A31DF" w14:textId="77777777" w:rsidR="00892F16" w:rsidRDefault="00892F16" w:rsidP="00731D62">
            <w:pPr>
              <w:numPr>
                <w:ilvl w:val="0"/>
                <w:numId w:val="54"/>
              </w:numPr>
              <w:rPr>
                <w:lang w:eastAsia="x-none"/>
              </w:rPr>
            </w:pPr>
            <w:r>
              <w:rPr>
                <w:lang w:eastAsia="x-none"/>
              </w:rPr>
              <w:t>Send an LS to RAN2, RAN3 and RAN4 informing them of this working assumption and requesting feedback in case they have concerns.</w:t>
            </w:r>
          </w:p>
          <w:p w14:paraId="72A7E51E" w14:textId="77777777" w:rsidR="00892F16" w:rsidRDefault="00892F16" w:rsidP="00892F16">
            <w:pPr>
              <w:rPr>
                <w:lang w:eastAsia="x-none"/>
              </w:rPr>
            </w:pPr>
          </w:p>
          <w:bookmarkStart w:id="12" w:name="_Hlk80975563"/>
          <w:p w14:paraId="2E0D9713" w14:textId="77777777" w:rsidR="00892F16" w:rsidRDefault="00892F16" w:rsidP="00892F16">
            <w:pPr>
              <w:rPr>
                <w:b/>
                <w:bCs/>
                <w:lang w:eastAsia="x-none"/>
              </w:rPr>
            </w:pPr>
            <w:r>
              <w:rPr>
                <w:b/>
                <w:bCs/>
                <w:lang w:eastAsia="x-none"/>
              </w:rPr>
              <w:fldChar w:fldCharType="begin"/>
            </w:r>
            <w:r>
              <w:rPr>
                <w:b/>
                <w:bCs/>
                <w:lang w:eastAsia="x-none"/>
              </w:rPr>
              <w:instrText>HYPERLINK "C:\\MyMeetings\\TSGR1_106-e\\Minutes\\Docs\\R1-2108638.zip"</w:instrText>
            </w:r>
            <w:r>
              <w:rPr>
                <w:b/>
                <w:bCs/>
                <w:lang w:eastAsia="x-none"/>
              </w:rPr>
              <w:fldChar w:fldCharType="separate"/>
            </w:r>
            <w:r>
              <w:rPr>
                <w:rStyle w:val="Hyperlink"/>
                <w:b/>
                <w:bCs/>
                <w:lang w:eastAsia="x-none"/>
              </w:rPr>
              <w:t>R1-2108638</w:t>
            </w:r>
            <w:r>
              <w:rPr>
                <w:b/>
                <w:bCs/>
                <w:lang w:eastAsia="x-none"/>
              </w:rPr>
              <w:fldChar w:fldCharType="end"/>
            </w:r>
            <w:r w:rsidRPr="00E338E5">
              <w:rPr>
                <w:b/>
                <w:bCs/>
                <w:lang w:eastAsia="x-none"/>
              </w:rPr>
              <w:tab/>
              <w:t>[DRAFT] LS on PRS measurement outside the measurement gap</w:t>
            </w:r>
            <w:r w:rsidRPr="00E338E5">
              <w:rPr>
                <w:b/>
                <w:bCs/>
                <w:lang w:eastAsia="x-none"/>
              </w:rPr>
              <w:tab/>
              <w:t>Moderator (Huawei)</w:t>
            </w:r>
          </w:p>
          <w:p w14:paraId="5A699263" w14:textId="77777777" w:rsidR="00892F16" w:rsidRDefault="00892F16" w:rsidP="00892F16">
            <w:pPr>
              <w:rPr>
                <w:lang w:eastAsia="x-none"/>
              </w:rPr>
            </w:pPr>
            <w:r>
              <w:rPr>
                <w:b/>
                <w:bCs/>
                <w:lang w:eastAsia="x-none"/>
              </w:rPr>
              <w:t>Decision:</w:t>
            </w:r>
            <w:r w:rsidRPr="00E338E5">
              <w:rPr>
                <w:lang w:eastAsia="x-none"/>
              </w:rPr>
              <w:t xml:space="preserve"> As per email decision posted on Aug 27</w:t>
            </w:r>
            <w:r w:rsidRPr="00E338E5">
              <w:rPr>
                <w:vertAlign w:val="superscript"/>
                <w:lang w:eastAsia="x-none"/>
              </w:rPr>
              <w:t>th</w:t>
            </w:r>
            <w:r w:rsidRPr="00E338E5">
              <w:rPr>
                <w:lang w:eastAsia="x-none"/>
              </w:rPr>
              <w:t xml:space="preserve">, the draft LS is endorsed. Final version is </w:t>
            </w:r>
            <w:r w:rsidRPr="00E338E5">
              <w:rPr>
                <w:highlight w:val="green"/>
                <w:lang w:eastAsia="x-none"/>
              </w:rPr>
              <w:t xml:space="preserve">approved in </w:t>
            </w:r>
            <w:bookmarkEnd w:id="12"/>
            <w:r>
              <w:rPr>
                <w:highlight w:val="green"/>
                <w:lang w:eastAsia="x-none"/>
              </w:rPr>
              <w:fldChar w:fldCharType="begin"/>
            </w:r>
            <w:r>
              <w:rPr>
                <w:highlight w:val="green"/>
                <w:lang w:eastAsia="x-none"/>
              </w:rPr>
              <w:instrText>HYPERLINK "C:\\MyMeetings\\TSGR1_106-e\\Minutes\\Docs\\R1-2108639.zip"</w:instrText>
            </w:r>
            <w:r>
              <w:rPr>
                <w:highlight w:val="green"/>
                <w:lang w:eastAsia="x-none"/>
              </w:rPr>
              <w:fldChar w:fldCharType="separate"/>
            </w:r>
            <w:r>
              <w:rPr>
                <w:rStyle w:val="Hyperlink"/>
                <w:highlight w:val="green"/>
                <w:lang w:eastAsia="x-none"/>
              </w:rPr>
              <w:t>R1-2108639</w:t>
            </w:r>
            <w:r>
              <w:rPr>
                <w:highlight w:val="green"/>
                <w:lang w:eastAsia="x-none"/>
              </w:rPr>
              <w:fldChar w:fldCharType="end"/>
            </w:r>
            <w:r>
              <w:rPr>
                <w:lang w:eastAsia="x-none"/>
              </w:rPr>
              <w:t>.</w:t>
            </w:r>
          </w:p>
          <w:p w14:paraId="74500212" w14:textId="77777777" w:rsidR="00EF159B" w:rsidRDefault="00EF159B" w:rsidP="00892F16">
            <w:pPr>
              <w:rPr>
                <w:lang w:eastAsia="x-none"/>
              </w:rPr>
            </w:pPr>
          </w:p>
        </w:tc>
      </w:tr>
    </w:tbl>
    <w:p w14:paraId="23EE254B" w14:textId="77777777" w:rsidR="00EF159B" w:rsidRPr="00EF159B" w:rsidRDefault="00EF159B" w:rsidP="00EF159B">
      <w:pPr>
        <w:rPr>
          <w:lang w:eastAsia="x-none"/>
        </w:rPr>
      </w:pPr>
    </w:p>
    <w:p w14:paraId="021975BB" w14:textId="77777777" w:rsidR="00EF159B" w:rsidRPr="00EF159B" w:rsidRDefault="00EF159B" w:rsidP="00EF159B">
      <w:pPr>
        <w:pStyle w:val="Heading2"/>
        <w:numPr>
          <w:ilvl w:val="0"/>
          <w:numId w:val="0"/>
        </w:numPr>
        <w:ind w:left="576" w:hanging="576"/>
        <w:rPr>
          <w:b w:val="0"/>
        </w:rPr>
      </w:pPr>
      <w:r w:rsidRPr="00EF159B">
        <w:rPr>
          <w:b w:val="0"/>
        </w:rPr>
        <w:t>RAN1#10</w:t>
      </w:r>
      <w:r>
        <w:rPr>
          <w:b w:val="0"/>
        </w:rPr>
        <w:t>6bis-</w:t>
      </w:r>
      <w:r w:rsidRPr="00EF159B">
        <w:rPr>
          <w:b w:val="0"/>
        </w:rPr>
        <w:t>e:</w:t>
      </w:r>
    </w:p>
    <w:tbl>
      <w:tblPr>
        <w:tblStyle w:val="TableGrid"/>
        <w:tblW w:w="0" w:type="auto"/>
        <w:tblLook w:val="04A0" w:firstRow="1" w:lastRow="0" w:firstColumn="1" w:lastColumn="0" w:noHBand="0" w:noVBand="1"/>
      </w:tblPr>
      <w:tblGrid>
        <w:gridCol w:w="9631"/>
      </w:tblGrid>
      <w:tr w:rsidR="00EF159B" w14:paraId="425F4CF0" w14:textId="77777777" w:rsidTr="00E37A0A">
        <w:tc>
          <w:tcPr>
            <w:tcW w:w="9631" w:type="dxa"/>
          </w:tcPr>
          <w:p w14:paraId="56AEF6AA" w14:textId="77777777" w:rsidR="00424947" w:rsidRPr="00C13A4B" w:rsidRDefault="00424947" w:rsidP="00424947">
            <w:pPr>
              <w:ind w:left="1596" w:hanging="1596"/>
              <w:rPr>
                <w:lang w:eastAsia="x-none"/>
              </w:rPr>
            </w:pPr>
            <w:r w:rsidRPr="003922F9">
              <w:rPr>
                <w:b/>
                <w:bCs/>
                <w:lang w:eastAsia="x-none"/>
              </w:rPr>
              <w:t>R1-2110445</w:t>
            </w:r>
            <w:r>
              <w:rPr>
                <w:b/>
                <w:bCs/>
                <w:lang w:eastAsia="x-none"/>
              </w:rPr>
              <w:tab/>
            </w:r>
            <w:r w:rsidRPr="00C13A4B">
              <w:rPr>
                <w:lang w:eastAsia="x-none"/>
              </w:rPr>
              <w:t>FL summary #1 of 8.5.4 latency improvements for DL and DL+UL methods</w:t>
            </w:r>
            <w:r w:rsidRPr="00C13A4B">
              <w:rPr>
                <w:lang w:eastAsia="x-none"/>
              </w:rPr>
              <w:tab/>
              <w:t>Moderator (Huawei)</w:t>
            </w:r>
          </w:p>
          <w:p w14:paraId="1139C1B6" w14:textId="77777777" w:rsidR="00424947" w:rsidRDefault="00424947" w:rsidP="00424947">
            <w:pPr>
              <w:ind w:left="1596" w:hanging="1596"/>
              <w:rPr>
                <w:b/>
                <w:bCs/>
                <w:lang w:eastAsia="x-none"/>
              </w:rPr>
            </w:pPr>
            <w:r>
              <w:rPr>
                <w:b/>
                <w:bCs/>
                <w:lang w:eastAsia="x-none"/>
              </w:rPr>
              <w:t>R1-2110446</w:t>
            </w:r>
            <w:r>
              <w:rPr>
                <w:b/>
                <w:bCs/>
                <w:lang w:eastAsia="x-none"/>
              </w:rPr>
              <w:tab/>
            </w:r>
            <w:r w:rsidRPr="00C13A4B">
              <w:rPr>
                <w:lang w:eastAsia="x-none"/>
              </w:rPr>
              <w:t>FL summary #</w:t>
            </w:r>
            <w:r>
              <w:rPr>
                <w:lang w:eastAsia="x-none"/>
              </w:rPr>
              <w:t>2</w:t>
            </w:r>
            <w:r w:rsidRPr="00C13A4B">
              <w:rPr>
                <w:lang w:eastAsia="x-none"/>
              </w:rPr>
              <w:t xml:space="preserve"> of 8.5.4 latency improvements for DL and DL+UL methods</w:t>
            </w:r>
            <w:r w:rsidRPr="00C13A4B">
              <w:rPr>
                <w:lang w:eastAsia="x-none"/>
              </w:rPr>
              <w:tab/>
              <w:t>Moderator (Huawei)</w:t>
            </w:r>
          </w:p>
          <w:p w14:paraId="6FC91072" w14:textId="77777777" w:rsidR="00424947" w:rsidRDefault="00424947" w:rsidP="00424947">
            <w:pPr>
              <w:ind w:left="1596" w:hanging="1596"/>
              <w:rPr>
                <w:lang w:eastAsia="x-none"/>
              </w:rPr>
            </w:pPr>
            <w:r>
              <w:rPr>
                <w:b/>
                <w:bCs/>
                <w:lang w:eastAsia="x-none"/>
              </w:rPr>
              <w:t>R1-2110447</w:t>
            </w:r>
            <w:r>
              <w:rPr>
                <w:b/>
                <w:bCs/>
                <w:lang w:eastAsia="x-none"/>
              </w:rPr>
              <w:tab/>
            </w:r>
            <w:r w:rsidRPr="00C13A4B">
              <w:rPr>
                <w:lang w:eastAsia="x-none"/>
              </w:rPr>
              <w:t>FL summary #</w:t>
            </w:r>
            <w:r>
              <w:rPr>
                <w:lang w:eastAsia="x-none"/>
              </w:rPr>
              <w:t>3</w:t>
            </w:r>
            <w:r w:rsidRPr="00C13A4B">
              <w:rPr>
                <w:lang w:eastAsia="x-none"/>
              </w:rPr>
              <w:t xml:space="preserve"> of 8.5.4 latency improvements for DL and DL+UL methods</w:t>
            </w:r>
            <w:r w:rsidRPr="00C13A4B">
              <w:rPr>
                <w:lang w:eastAsia="x-none"/>
              </w:rPr>
              <w:tab/>
              <w:t>Moderator (Huawei)</w:t>
            </w:r>
          </w:p>
          <w:p w14:paraId="0F88E180" w14:textId="77777777" w:rsidR="00424947" w:rsidRDefault="00424947" w:rsidP="00424947">
            <w:pPr>
              <w:ind w:left="1596" w:hanging="1596"/>
              <w:rPr>
                <w:b/>
                <w:bCs/>
                <w:lang w:eastAsia="x-none"/>
              </w:rPr>
            </w:pPr>
            <w:r w:rsidRPr="0055136A">
              <w:rPr>
                <w:lang w:eastAsia="x-none"/>
              </w:rPr>
              <w:t>R1-2110</w:t>
            </w:r>
            <w:r>
              <w:rPr>
                <w:lang w:eastAsia="x-none"/>
              </w:rPr>
              <w:t>605</w:t>
            </w:r>
            <w:r>
              <w:rPr>
                <w:b/>
                <w:bCs/>
                <w:lang w:eastAsia="x-none"/>
              </w:rPr>
              <w:tab/>
            </w:r>
            <w:r w:rsidRPr="00C13A4B">
              <w:rPr>
                <w:lang w:eastAsia="x-none"/>
              </w:rPr>
              <w:t>FL summary #</w:t>
            </w:r>
            <w:r>
              <w:rPr>
                <w:lang w:eastAsia="x-none"/>
              </w:rPr>
              <w:t>4</w:t>
            </w:r>
            <w:r w:rsidRPr="00C13A4B">
              <w:rPr>
                <w:lang w:eastAsia="x-none"/>
              </w:rPr>
              <w:t xml:space="preserve"> of 8.5.4 latency improvements for DL and DL+UL methods</w:t>
            </w:r>
            <w:r w:rsidRPr="00C13A4B">
              <w:rPr>
                <w:lang w:eastAsia="x-none"/>
              </w:rPr>
              <w:tab/>
              <w:t>Moderator (Huawei)</w:t>
            </w:r>
          </w:p>
          <w:p w14:paraId="316686EB" w14:textId="3520ABCA" w:rsidR="0021569F" w:rsidRDefault="0021569F" w:rsidP="0021569F">
            <w:pPr>
              <w:rPr>
                <w:b/>
                <w:bCs/>
                <w:lang w:eastAsia="x-none"/>
              </w:rPr>
            </w:pPr>
          </w:p>
          <w:p w14:paraId="4552C162" w14:textId="77777777" w:rsidR="0021569F" w:rsidRDefault="0021569F" w:rsidP="0021569F">
            <w:pPr>
              <w:rPr>
                <w:b/>
                <w:bCs/>
                <w:lang w:eastAsia="x-none"/>
              </w:rPr>
            </w:pPr>
          </w:p>
          <w:p w14:paraId="12D1A88B" w14:textId="77777777" w:rsidR="0021569F" w:rsidRPr="00847CEE" w:rsidRDefault="0021569F" w:rsidP="0021569F">
            <w:pPr>
              <w:rPr>
                <w:lang w:eastAsia="x-none"/>
              </w:rPr>
            </w:pPr>
            <w:r w:rsidRPr="00AB34A7">
              <w:rPr>
                <w:highlight w:val="green"/>
                <w:lang w:eastAsia="x-none"/>
              </w:rPr>
              <w:t>Agreement:</w:t>
            </w:r>
          </w:p>
          <w:p w14:paraId="103B8B1B" w14:textId="77777777" w:rsidR="0021569F" w:rsidRDefault="0021569F" w:rsidP="0021569F">
            <w:pPr>
              <w:rPr>
                <w:lang w:eastAsia="x-none"/>
              </w:rPr>
            </w:pPr>
            <w:r>
              <w:rPr>
                <w:lang w:eastAsia="x-none"/>
              </w:rPr>
              <w:t>Support the following options (</w:t>
            </w:r>
            <w:r w:rsidRPr="00847CEE">
              <w:rPr>
                <w:lang w:eastAsia="x-none"/>
              </w:rPr>
              <w:t>in the agreement made in RAN1#106-e</w:t>
            </w:r>
            <w:r>
              <w:rPr>
                <w:lang w:eastAsia="x-none"/>
              </w:rPr>
              <w:t>) for a</w:t>
            </w:r>
            <w:r w:rsidRPr="00847CEE">
              <w:rPr>
                <w:lang w:eastAsia="x-none"/>
              </w:rPr>
              <w:t xml:space="preserve"> new mechanism of MG </w:t>
            </w:r>
            <w:r>
              <w:rPr>
                <w:lang w:eastAsia="x-none"/>
              </w:rPr>
              <w:t xml:space="preserve">activation </w:t>
            </w:r>
            <w:r w:rsidRPr="00847CEE">
              <w:rPr>
                <w:lang w:eastAsia="x-none"/>
              </w:rPr>
              <w:t>request</w:t>
            </w:r>
            <w:r>
              <w:rPr>
                <w:lang w:eastAsia="x-none"/>
              </w:rPr>
              <w:t xml:space="preserve"> for the purpose of positioning.</w:t>
            </w:r>
          </w:p>
          <w:p w14:paraId="57543D89" w14:textId="77777777" w:rsidR="0021569F" w:rsidRDefault="0021569F" w:rsidP="0021569F">
            <w:pPr>
              <w:numPr>
                <w:ilvl w:val="0"/>
                <w:numId w:val="68"/>
              </w:numPr>
              <w:rPr>
                <w:lang w:eastAsia="x-none"/>
              </w:rPr>
            </w:pPr>
            <w:r w:rsidRPr="00847CEE">
              <w:rPr>
                <w:lang w:eastAsia="x-none"/>
              </w:rPr>
              <w:t>Option 2: by UE (via UCI or UL MAC CE)</w:t>
            </w:r>
          </w:p>
          <w:p w14:paraId="55C9897C" w14:textId="77777777" w:rsidR="0021569F" w:rsidRPr="00847CEE" w:rsidRDefault="0021569F" w:rsidP="0021569F">
            <w:pPr>
              <w:numPr>
                <w:ilvl w:val="1"/>
                <w:numId w:val="68"/>
              </w:numPr>
              <w:rPr>
                <w:lang w:eastAsia="x-none"/>
              </w:rPr>
            </w:pPr>
            <w:r>
              <w:rPr>
                <w:lang w:eastAsia="x-none"/>
              </w:rPr>
              <w:t xml:space="preserve">Select only one of </w:t>
            </w:r>
            <w:r w:rsidRPr="00847CEE">
              <w:rPr>
                <w:lang w:eastAsia="x-none"/>
              </w:rPr>
              <w:t>UCI and UL MAC CE in RAN1#106bis-e</w:t>
            </w:r>
          </w:p>
          <w:p w14:paraId="2FAC3649" w14:textId="77777777" w:rsidR="0021569F" w:rsidRDefault="0021569F" w:rsidP="0021569F">
            <w:pPr>
              <w:numPr>
                <w:ilvl w:val="0"/>
                <w:numId w:val="68"/>
              </w:numPr>
              <w:rPr>
                <w:lang w:eastAsia="x-none"/>
              </w:rPr>
            </w:pPr>
            <w:r w:rsidRPr="00847CEE">
              <w:rPr>
                <w:lang w:eastAsia="x-none"/>
              </w:rPr>
              <w:t xml:space="preserve">Option 1: by LMF (via an </w:t>
            </w:r>
            <w:proofErr w:type="spellStart"/>
            <w:r w:rsidRPr="00847CEE">
              <w:rPr>
                <w:lang w:eastAsia="x-none"/>
              </w:rPr>
              <w:t>NRPPa</w:t>
            </w:r>
            <w:proofErr w:type="spellEnd"/>
            <w:r w:rsidRPr="00847CEE">
              <w:rPr>
                <w:lang w:eastAsia="x-none"/>
              </w:rPr>
              <w:t xml:space="preserve"> message)</w:t>
            </w:r>
          </w:p>
          <w:p w14:paraId="7CAB58FF" w14:textId="77777777" w:rsidR="0021569F" w:rsidRPr="00847CEE" w:rsidRDefault="0021569F" w:rsidP="0021569F">
            <w:pPr>
              <w:numPr>
                <w:ilvl w:val="1"/>
                <w:numId w:val="68"/>
              </w:numPr>
              <w:rPr>
                <w:lang w:eastAsia="x-none"/>
              </w:rPr>
            </w:pPr>
            <w:r>
              <w:rPr>
                <w:lang w:eastAsia="x-none"/>
              </w:rPr>
              <w:t>Note: This is transparent to the UE</w:t>
            </w:r>
          </w:p>
          <w:p w14:paraId="7C9FDE8E" w14:textId="77777777" w:rsidR="0021569F" w:rsidRDefault="0021569F" w:rsidP="0021569F">
            <w:pPr>
              <w:rPr>
                <w:lang w:eastAsia="x-none"/>
              </w:rPr>
            </w:pPr>
          </w:p>
          <w:p w14:paraId="1C29F0F0" w14:textId="77777777" w:rsidR="0021569F" w:rsidRPr="00163279" w:rsidRDefault="0021569F" w:rsidP="0021569F">
            <w:pPr>
              <w:rPr>
                <w:u w:val="single"/>
                <w:lang w:eastAsia="x-none"/>
              </w:rPr>
            </w:pPr>
            <w:bookmarkStart w:id="13" w:name="_Hlk85296166"/>
            <w:r w:rsidRPr="00163279">
              <w:rPr>
                <w:u w:val="single"/>
                <w:lang w:eastAsia="x-none"/>
              </w:rPr>
              <w:t>Conclusion:</w:t>
            </w:r>
          </w:p>
          <w:p w14:paraId="100CEAB3" w14:textId="77777777" w:rsidR="0021569F" w:rsidRDefault="0021569F" w:rsidP="0021569F">
            <w:pPr>
              <w:rPr>
                <w:lang w:eastAsia="x-none"/>
              </w:rPr>
            </w:pPr>
            <w:r w:rsidRPr="00163279">
              <w:rPr>
                <w:rFonts w:hint="eastAsia"/>
                <w:lang w:eastAsia="x-none"/>
              </w:rPr>
              <w:t>Potential enhancements to latency reduction with respect to MG sharing with other RRM procedures is up to RAN4 to decide.</w:t>
            </w:r>
          </w:p>
          <w:p w14:paraId="5A94A1C1" w14:textId="77777777" w:rsidR="0021569F" w:rsidRDefault="0021569F" w:rsidP="0021569F">
            <w:pPr>
              <w:rPr>
                <w:lang w:eastAsia="x-none"/>
              </w:rPr>
            </w:pPr>
          </w:p>
          <w:p w14:paraId="130E42F5" w14:textId="77777777" w:rsidR="0021569F" w:rsidRDefault="0021569F" w:rsidP="0021569F">
            <w:pPr>
              <w:rPr>
                <w:lang w:eastAsia="x-none"/>
              </w:rPr>
            </w:pPr>
            <w:r w:rsidRPr="00BA481B">
              <w:rPr>
                <w:highlight w:val="green"/>
                <w:lang w:eastAsia="x-none"/>
              </w:rPr>
              <w:t>Agreement:</w:t>
            </w:r>
          </w:p>
          <w:p w14:paraId="252B5C50" w14:textId="77777777" w:rsidR="0021569F" w:rsidRDefault="0021569F" w:rsidP="0021569F">
            <w:pPr>
              <w:rPr>
                <w:lang w:eastAsia="x-none"/>
              </w:rPr>
            </w:pPr>
            <w:r w:rsidRPr="00E54F9F">
              <w:rPr>
                <w:lang w:eastAsia="x-none"/>
              </w:rPr>
              <w:t>For PRS measurement outside MG, support the following Alt. 2 in the working assumption made in</w:t>
            </w:r>
            <w:r>
              <w:rPr>
                <w:lang w:eastAsia="x-none"/>
              </w:rPr>
              <w:t xml:space="preserve"> </w:t>
            </w:r>
            <w:r w:rsidRPr="00E54F9F">
              <w:rPr>
                <w:lang w:eastAsia="x-none"/>
              </w:rPr>
              <w:t>RAN1#106-e with the following update of the PRS cell condition.</w:t>
            </w:r>
          </w:p>
          <w:p w14:paraId="0B814275" w14:textId="77777777" w:rsidR="0021569F" w:rsidRDefault="0021569F" w:rsidP="0021569F">
            <w:pPr>
              <w:numPr>
                <w:ilvl w:val="0"/>
                <w:numId w:val="69"/>
              </w:numPr>
              <w:rPr>
                <w:lang w:eastAsia="x-none"/>
              </w:rPr>
            </w:pPr>
            <w:r>
              <w:t>Alt. 2: Applicable to all PRS (serving and/or non-serving cell) under conditions to PRS of non-serving cell.</w:t>
            </w:r>
          </w:p>
          <w:p w14:paraId="78DF2A5D" w14:textId="77777777" w:rsidR="0021569F" w:rsidRPr="0078064C" w:rsidRDefault="0021569F" w:rsidP="0021569F">
            <w:pPr>
              <w:numPr>
                <w:ilvl w:val="1"/>
                <w:numId w:val="69"/>
              </w:numPr>
              <w:rPr>
                <w:lang w:eastAsia="x-none"/>
              </w:rPr>
            </w:pPr>
            <w:r w:rsidRPr="0078064C">
              <w:rPr>
                <w:iCs/>
                <w:color w:val="000000"/>
              </w:rPr>
              <w:t>The conditions at least include that the Rx timing difference between PRS from the non-serving cell and that from the serving cell is within a threshold</w:t>
            </w:r>
          </w:p>
          <w:p w14:paraId="246923E7" w14:textId="77777777" w:rsidR="0021569F" w:rsidRPr="0078064C" w:rsidRDefault="0021569F" w:rsidP="0021569F">
            <w:pPr>
              <w:numPr>
                <w:ilvl w:val="2"/>
                <w:numId w:val="69"/>
              </w:numPr>
              <w:rPr>
                <w:lang w:eastAsia="x-none"/>
              </w:rPr>
            </w:pPr>
            <w:r>
              <w:rPr>
                <w:iCs/>
                <w:color w:val="000000"/>
              </w:rPr>
              <w:t>The UE is not expected to determine whether the above condition is satisfied by performing measurements and instead can be determined using assistance data</w:t>
            </w:r>
          </w:p>
          <w:p w14:paraId="709320F8" w14:textId="77777777" w:rsidR="0021569F" w:rsidRPr="0078064C" w:rsidRDefault="0021569F" w:rsidP="0021569F">
            <w:pPr>
              <w:numPr>
                <w:ilvl w:val="3"/>
                <w:numId w:val="69"/>
              </w:numPr>
              <w:rPr>
                <w:lang w:eastAsia="x-none"/>
              </w:rPr>
            </w:pPr>
            <w:r w:rsidRPr="0078064C">
              <w:t>FFS: Rx timing difference between PRS from the non-serving cell and that from the serving cell is determined by the expected RSTD and expected RSTD uncertainty.</w:t>
            </w:r>
          </w:p>
          <w:p w14:paraId="5764B1F1" w14:textId="77777777" w:rsidR="0021569F" w:rsidRPr="0078064C" w:rsidRDefault="0021569F" w:rsidP="0021569F">
            <w:pPr>
              <w:numPr>
                <w:ilvl w:val="1"/>
                <w:numId w:val="69"/>
              </w:numPr>
              <w:rPr>
                <w:iCs/>
                <w:color w:val="000000"/>
              </w:rPr>
            </w:pPr>
            <w:r w:rsidRPr="0078064C">
              <w:rPr>
                <w:iCs/>
                <w:color w:val="000000"/>
              </w:rPr>
              <w:t>Further discuss the necessity on the following additional conditions</w:t>
            </w:r>
          </w:p>
          <w:p w14:paraId="4D0B6176" w14:textId="77777777" w:rsidR="0021569F" w:rsidRDefault="0021569F" w:rsidP="0021569F">
            <w:pPr>
              <w:numPr>
                <w:ilvl w:val="2"/>
                <w:numId w:val="69"/>
              </w:numPr>
            </w:pPr>
            <w:r>
              <w:t>W</w:t>
            </w:r>
            <w:r w:rsidRPr="00890104">
              <w:t>hen the PRS is higher priority than other channels/signals, for capability 1</w:t>
            </w:r>
            <w:r>
              <w:t>A and 1B</w:t>
            </w:r>
            <w:r w:rsidRPr="00890104">
              <w:t>, the PRS from the non-serving cell have to be inside the PRS prioritization window</w:t>
            </w:r>
            <w:r>
              <w:t>.</w:t>
            </w:r>
          </w:p>
          <w:p w14:paraId="48A6CFD2" w14:textId="77777777" w:rsidR="0021569F" w:rsidRPr="004359C3" w:rsidRDefault="0021569F" w:rsidP="0021569F">
            <w:pPr>
              <w:numPr>
                <w:ilvl w:val="2"/>
                <w:numId w:val="69"/>
              </w:numPr>
            </w:pPr>
            <w:r>
              <w:t>W</w:t>
            </w:r>
            <w:r w:rsidRPr="00890104">
              <w:t>hen the PRS is higher priority than other channels/signals, for capability 2, the PRS from the non-serving cell have to be in the same symbols as the PRS of the serving cell since the serving cell does not know the symbol position of neighbour cell PRS.</w:t>
            </w:r>
          </w:p>
          <w:p w14:paraId="427F90F8" w14:textId="77777777" w:rsidR="0021569F" w:rsidRDefault="0021569F" w:rsidP="0021569F">
            <w:pPr>
              <w:rPr>
                <w:lang w:eastAsia="x-none"/>
              </w:rPr>
            </w:pPr>
          </w:p>
          <w:p w14:paraId="32E9403A" w14:textId="77777777" w:rsidR="0021569F" w:rsidRDefault="0021569F" w:rsidP="0021569F">
            <w:pPr>
              <w:rPr>
                <w:lang w:eastAsia="x-none"/>
              </w:rPr>
            </w:pPr>
            <w:r w:rsidRPr="0046415F">
              <w:rPr>
                <w:highlight w:val="green"/>
                <w:lang w:eastAsia="x-none"/>
              </w:rPr>
              <w:t>Agreement:</w:t>
            </w:r>
          </w:p>
          <w:p w14:paraId="3951CB82" w14:textId="77777777" w:rsidR="0021569F" w:rsidRDefault="0021569F" w:rsidP="0021569F">
            <w:pPr>
              <w:numPr>
                <w:ilvl w:val="0"/>
                <w:numId w:val="70"/>
              </w:numPr>
              <w:rPr>
                <w:lang w:eastAsia="x-none"/>
              </w:rPr>
            </w:pPr>
            <w:r>
              <w:rPr>
                <w:rFonts w:hint="eastAsia"/>
                <w:lang w:eastAsia="x-none"/>
              </w:rPr>
              <w:t xml:space="preserve">With regards to UE determining the PRS priority with other DL signal/channels within the PRS processing window for PRS measurement outside MG, support the priority indicated by </w:t>
            </w:r>
            <w:proofErr w:type="spellStart"/>
            <w:r>
              <w:rPr>
                <w:rFonts w:hint="eastAsia"/>
                <w:lang w:eastAsia="x-none"/>
              </w:rPr>
              <w:t>gNB</w:t>
            </w:r>
            <w:proofErr w:type="spellEnd"/>
            <w:r>
              <w:rPr>
                <w:lang w:eastAsia="x-none"/>
              </w:rPr>
              <w:t>.</w:t>
            </w:r>
          </w:p>
          <w:p w14:paraId="11F91D49" w14:textId="77777777" w:rsidR="0021569F" w:rsidRDefault="0021569F" w:rsidP="0021569F">
            <w:pPr>
              <w:numPr>
                <w:ilvl w:val="1"/>
                <w:numId w:val="70"/>
              </w:numPr>
              <w:rPr>
                <w:lang w:eastAsia="x-none"/>
              </w:rPr>
            </w:pPr>
            <w:r>
              <w:rPr>
                <w:lang w:eastAsia="x-none"/>
              </w:rPr>
              <w:t>FFS: What are the other DL signals/channels</w:t>
            </w:r>
          </w:p>
          <w:p w14:paraId="1CE531F1" w14:textId="77777777" w:rsidR="0021569F" w:rsidRDefault="0021569F" w:rsidP="0021569F">
            <w:pPr>
              <w:numPr>
                <w:ilvl w:val="0"/>
                <w:numId w:val="70"/>
              </w:numPr>
              <w:rPr>
                <w:lang w:eastAsia="x-none"/>
              </w:rPr>
            </w:pPr>
            <w:r>
              <w:rPr>
                <w:rFonts w:hint="eastAsia"/>
                <w:lang w:eastAsia="x-none"/>
              </w:rPr>
              <w:t xml:space="preserve">With regards to the PRS processing window for PRS measurement outside MG, at least support the window indicated by </w:t>
            </w:r>
            <w:proofErr w:type="spellStart"/>
            <w:r>
              <w:rPr>
                <w:rFonts w:hint="eastAsia"/>
                <w:lang w:eastAsia="x-none"/>
              </w:rPr>
              <w:t>gNB</w:t>
            </w:r>
            <w:proofErr w:type="spellEnd"/>
            <w:r>
              <w:rPr>
                <w:lang w:eastAsia="x-none"/>
              </w:rPr>
              <w:t>.</w:t>
            </w:r>
          </w:p>
          <w:p w14:paraId="1FB9BBC6" w14:textId="77777777" w:rsidR="0021569F" w:rsidRPr="000F25A5" w:rsidRDefault="0021569F" w:rsidP="0021569F">
            <w:pPr>
              <w:rPr>
                <w:lang w:eastAsia="x-none"/>
              </w:rPr>
            </w:pPr>
          </w:p>
          <w:bookmarkEnd w:id="13"/>
          <w:p w14:paraId="26760689" w14:textId="77777777" w:rsidR="00D22055" w:rsidRDefault="00D22055" w:rsidP="00D22055">
            <w:pPr>
              <w:rPr>
                <w:lang w:eastAsia="x-none"/>
              </w:rPr>
            </w:pPr>
          </w:p>
          <w:p w14:paraId="18E57576" w14:textId="77777777" w:rsidR="00D22055" w:rsidRDefault="00D22055" w:rsidP="00D22055">
            <w:pPr>
              <w:rPr>
                <w:lang w:eastAsia="x-none"/>
              </w:rPr>
            </w:pPr>
            <w:bookmarkStart w:id="14" w:name="_Hlk85630951"/>
            <w:r w:rsidRPr="008156E8">
              <w:rPr>
                <w:highlight w:val="green"/>
                <w:lang w:eastAsia="x-none"/>
              </w:rPr>
              <w:t>Agreement:</w:t>
            </w:r>
          </w:p>
          <w:p w14:paraId="35D7F27B" w14:textId="77777777" w:rsidR="00D22055" w:rsidRDefault="00D22055" w:rsidP="00D22055">
            <w:pPr>
              <w:autoSpaceDE w:val="0"/>
              <w:autoSpaceDN w:val="0"/>
              <w:snapToGrid w:val="0"/>
              <w:spacing w:after="120" w:line="252" w:lineRule="auto"/>
              <w:ind w:left="284" w:hanging="284"/>
              <w:rPr>
                <w:rFonts w:ascii="Times New Roman" w:hAnsi="Times New Roman"/>
                <w:lang w:eastAsia="zh-CN"/>
              </w:rPr>
            </w:pPr>
            <w:r>
              <w:rPr>
                <w:rFonts w:ascii="Times New Roman" w:hAnsi="Times New Roman"/>
                <w:lang w:eastAsia="zh-CN"/>
              </w:rPr>
              <w:t>For the PRS processing sample number M, at least M = 1 is supported.</w:t>
            </w:r>
          </w:p>
          <w:p w14:paraId="387E1E84" w14:textId="77777777" w:rsidR="00D22055" w:rsidRDefault="00D22055" w:rsidP="00D22055">
            <w:pPr>
              <w:autoSpaceDE w:val="0"/>
              <w:autoSpaceDN w:val="0"/>
              <w:snapToGrid w:val="0"/>
              <w:spacing w:line="252" w:lineRule="auto"/>
              <w:ind w:left="284" w:hanging="284"/>
              <w:rPr>
                <w:rFonts w:ascii="Times New Roman" w:hAnsi="Times New Roman"/>
                <w:lang w:eastAsia="zh-CN"/>
              </w:rPr>
            </w:pPr>
          </w:p>
          <w:p w14:paraId="596592E1" w14:textId="77777777" w:rsidR="00D22055" w:rsidRDefault="00D22055" w:rsidP="00D22055">
            <w:pPr>
              <w:autoSpaceDE w:val="0"/>
              <w:autoSpaceDN w:val="0"/>
              <w:snapToGrid w:val="0"/>
              <w:spacing w:line="252" w:lineRule="auto"/>
              <w:ind w:left="284" w:hanging="284"/>
              <w:rPr>
                <w:rFonts w:ascii="Times New Roman" w:hAnsi="Times New Roman"/>
                <w:lang w:eastAsia="zh-CN"/>
              </w:rPr>
            </w:pPr>
            <w:r w:rsidRPr="008156E8">
              <w:rPr>
                <w:rFonts w:ascii="Times New Roman" w:hAnsi="Times New Roman"/>
                <w:highlight w:val="green"/>
                <w:lang w:eastAsia="zh-CN"/>
              </w:rPr>
              <w:t>Agreement:</w:t>
            </w:r>
          </w:p>
          <w:p w14:paraId="28C0B548" w14:textId="77777777" w:rsidR="00D22055" w:rsidRDefault="00D22055" w:rsidP="00D22055">
            <w:pPr>
              <w:autoSpaceDE w:val="0"/>
              <w:autoSpaceDN w:val="0"/>
              <w:snapToGrid w:val="0"/>
              <w:spacing w:line="252" w:lineRule="auto"/>
              <w:ind w:hanging="14"/>
              <w:rPr>
                <w:rFonts w:ascii="Times New Roman" w:hAnsi="Times New Roman"/>
                <w:lang w:eastAsia="zh-CN"/>
              </w:rPr>
            </w:pPr>
            <w:r>
              <w:rPr>
                <w:rFonts w:ascii="Times New Roman" w:hAnsi="Times New Roman"/>
                <w:lang w:eastAsia="zh-CN"/>
              </w:rPr>
              <w:t xml:space="preserve">Introduce a new UE capability on </w:t>
            </w:r>
            <w:r w:rsidRPr="008156E8">
              <w:rPr>
                <w:rFonts w:ascii="Times New Roman" w:hAnsi="Times New Roman"/>
                <w:lang w:eastAsia="zh-CN"/>
              </w:rPr>
              <w:t>lower Rx beam sweeping factor</w:t>
            </w:r>
            <w:r>
              <w:rPr>
                <w:rFonts w:ascii="Times New Roman" w:hAnsi="Times New Roman"/>
                <w:lang w:eastAsia="zh-CN"/>
              </w:rPr>
              <w:t xml:space="preserve"> (&lt;8) to reduce the PRS measurement latency for FR2 positioning frequency layers.</w:t>
            </w:r>
          </w:p>
          <w:p w14:paraId="03F74215" w14:textId="77777777" w:rsidR="00D22055" w:rsidRPr="0055136A" w:rsidRDefault="00D22055" w:rsidP="00D22055">
            <w:pPr>
              <w:numPr>
                <w:ilvl w:val="0"/>
                <w:numId w:val="70"/>
              </w:numPr>
              <w:rPr>
                <w:lang w:eastAsia="x-none"/>
              </w:rPr>
            </w:pPr>
            <w:r w:rsidRPr="0055136A">
              <w:rPr>
                <w:lang w:eastAsia="x-none"/>
              </w:rPr>
              <w:t>Send an LS to RAN4 to confirm.</w:t>
            </w:r>
          </w:p>
          <w:p w14:paraId="3FAED893" w14:textId="77777777" w:rsidR="00D22055" w:rsidRDefault="00D22055" w:rsidP="00D22055">
            <w:pPr>
              <w:rPr>
                <w:lang w:eastAsia="x-none"/>
              </w:rPr>
            </w:pPr>
          </w:p>
          <w:p w14:paraId="31B75B0A" w14:textId="77777777" w:rsidR="00D22055" w:rsidRDefault="00D22055" w:rsidP="00D22055">
            <w:pPr>
              <w:autoSpaceDE w:val="0"/>
              <w:autoSpaceDN w:val="0"/>
              <w:snapToGrid w:val="0"/>
              <w:spacing w:line="252" w:lineRule="auto"/>
              <w:ind w:left="284" w:hanging="284"/>
              <w:rPr>
                <w:rFonts w:ascii="Times New Roman" w:hAnsi="Times New Roman"/>
                <w:lang w:eastAsia="zh-CN"/>
              </w:rPr>
            </w:pPr>
            <w:r w:rsidRPr="008156E8">
              <w:rPr>
                <w:rFonts w:ascii="Times New Roman" w:hAnsi="Times New Roman"/>
                <w:highlight w:val="green"/>
                <w:lang w:eastAsia="zh-CN"/>
              </w:rPr>
              <w:t>Agreement:</w:t>
            </w:r>
          </w:p>
          <w:p w14:paraId="622C6E17" w14:textId="77777777" w:rsidR="00D22055" w:rsidRPr="008156E8" w:rsidRDefault="00D22055" w:rsidP="00D22055">
            <w:pPr>
              <w:rPr>
                <w:lang w:val="en-US" w:eastAsia="x-none"/>
              </w:rPr>
            </w:pPr>
            <w:r w:rsidRPr="008156E8">
              <w:rPr>
                <w:lang w:val="en-US" w:eastAsia="x-none"/>
              </w:rPr>
              <w:t>Support using UL MAC CE for MG activation request by UE (Option 2) for the purpose of positioning.</w:t>
            </w:r>
          </w:p>
          <w:p w14:paraId="5D8851EE" w14:textId="77777777" w:rsidR="00D22055" w:rsidRDefault="00D22055" w:rsidP="00D22055">
            <w:pPr>
              <w:rPr>
                <w:b/>
                <w:bCs/>
                <w:lang w:eastAsia="x-none"/>
              </w:rPr>
            </w:pPr>
          </w:p>
          <w:p w14:paraId="51BBEEAD" w14:textId="77777777" w:rsidR="00D22055" w:rsidRDefault="00D22055" w:rsidP="00D22055">
            <w:pPr>
              <w:autoSpaceDE w:val="0"/>
              <w:autoSpaceDN w:val="0"/>
              <w:snapToGrid w:val="0"/>
              <w:spacing w:line="252" w:lineRule="auto"/>
              <w:ind w:left="284" w:hanging="284"/>
              <w:rPr>
                <w:rFonts w:ascii="Times New Roman" w:hAnsi="Times New Roman"/>
                <w:lang w:eastAsia="zh-CN"/>
              </w:rPr>
            </w:pPr>
            <w:r w:rsidRPr="008156E8">
              <w:rPr>
                <w:rFonts w:ascii="Times New Roman" w:hAnsi="Times New Roman"/>
                <w:highlight w:val="green"/>
                <w:lang w:eastAsia="zh-CN"/>
              </w:rPr>
              <w:t>Agreement:</w:t>
            </w:r>
          </w:p>
          <w:p w14:paraId="31C04D2C" w14:textId="77777777" w:rsidR="00D22055" w:rsidRDefault="00D22055" w:rsidP="00D22055">
            <w:pPr>
              <w:rPr>
                <w:lang w:eastAsia="x-none"/>
              </w:rPr>
            </w:pPr>
            <w:r w:rsidRPr="008156E8">
              <w:rPr>
                <w:lang w:eastAsia="x-none"/>
              </w:rPr>
              <w:t xml:space="preserve">Support the following option (from the agreement made in RAN1#106-e) for a new MG activation procedure to be performed by the </w:t>
            </w:r>
            <w:proofErr w:type="spellStart"/>
            <w:r w:rsidRPr="008156E8">
              <w:rPr>
                <w:lang w:eastAsia="x-none"/>
              </w:rPr>
              <w:t>gNB</w:t>
            </w:r>
            <w:proofErr w:type="spellEnd"/>
            <w:r w:rsidRPr="008156E8">
              <w:rPr>
                <w:lang w:eastAsia="x-none"/>
              </w:rPr>
              <w:t xml:space="preserve"> </w:t>
            </w:r>
            <w:r w:rsidRPr="008156E8">
              <w:rPr>
                <w:lang w:val="en-US" w:eastAsia="x-none"/>
              </w:rPr>
              <w:t>for the purpose of positioning</w:t>
            </w:r>
            <w:r w:rsidRPr="008156E8">
              <w:rPr>
                <w:lang w:eastAsia="x-none"/>
              </w:rPr>
              <w:t>.</w:t>
            </w:r>
          </w:p>
          <w:p w14:paraId="395D6129" w14:textId="77777777" w:rsidR="00D22055" w:rsidRDefault="00D22055" w:rsidP="006E21DC">
            <w:pPr>
              <w:numPr>
                <w:ilvl w:val="0"/>
                <w:numId w:val="75"/>
              </w:numPr>
              <w:rPr>
                <w:lang w:eastAsia="x-none"/>
              </w:rPr>
            </w:pPr>
            <w:r w:rsidRPr="008156E8">
              <w:rPr>
                <w:lang w:eastAsia="x-none"/>
              </w:rPr>
              <w:t>Option 2: DL MAC CE</w:t>
            </w:r>
          </w:p>
          <w:p w14:paraId="4E652302" w14:textId="77777777" w:rsidR="00D22055" w:rsidRDefault="00D22055" w:rsidP="006E21DC">
            <w:pPr>
              <w:numPr>
                <w:ilvl w:val="0"/>
                <w:numId w:val="75"/>
              </w:numPr>
              <w:rPr>
                <w:lang w:eastAsia="x-none"/>
              </w:rPr>
            </w:pPr>
            <w:r w:rsidRPr="008156E8">
              <w:rPr>
                <w:lang w:eastAsia="x-none"/>
              </w:rPr>
              <w:t>FFS: Deactivation process</w:t>
            </w:r>
          </w:p>
          <w:p w14:paraId="18FCD7A6" w14:textId="77777777" w:rsidR="00D22055" w:rsidRDefault="00D22055" w:rsidP="00D22055">
            <w:pPr>
              <w:rPr>
                <w:lang w:eastAsia="x-none"/>
              </w:rPr>
            </w:pPr>
          </w:p>
          <w:p w14:paraId="36E9BF91" w14:textId="77777777" w:rsidR="00D22055" w:rsidRDefault="00D22055" w:rsidP="00D22055">
            <w:pPr>
              <w:rPr>
                <w:lang w:eastAsia="x-none"/>
              </w:rPr>
            </w:pPr>
            <w:r w:rsidRPr="00512B43">
              <w:rPr>
                <w:highlight w:val="green"/>
                <w:lang w:eastAsia="x-none"/>
              </w:rPr>
              <w:t>Agreement:</w:t>
            </w:r>
          </w:p>
          <w:p w14:paraId="4066E35C" w14:textId="77777777" w:rsidR="00D22055" w:rsidRDefault="00D22055" w:rsidP="00D22055">
            <w:pPr>
              <w:rPr>
                <w:lang w:eastAsia="x-none"/>
              </w:rPr>
            </w:pPr>
            <w:r w:rsidRPr="00512B43">
              <w:rPr>
                <w:lang w:val="en-US" w:eastAsia="x-none"/>
              </w:rPr>
              <w:t xml:space="preserve">With regards to MG activation by </w:t>
            </w:r>
            <w:r w:rsidRPr="008156E8">
              <w:rPr>
                <w:lang w:eastAsia="x-none"/>
              </w:rPr>
              <w:t>DL MAC CE, further study</w:t>
            </w:r>
          </w:p>
          <w:p w14:paraId="462D176A" w14:textId="77777777" w:rsidR="00D22055" w:rsidRDefault="00D22055" w:rsidP="006E21DC">
            <w:pPr>
              <w:numPr>
                <w:ilvl w:val="0"/>
                <w:numId w:val="75"/>
              </w:numPr>
              <w:rPr>
                <w:lang w:eastAsia="x-none"/>
              </w:rPr>
            </w:pPr>
            <w:r w:rsidRPr="008156E8">
              <w:rPr>
                <w:lang w:eastAsia="x-none"/>
              </w:rPr>
              <w:t>DL MAC CE payload</w:t>
            </w:r>
          </w:p>
          <w:p w14:paraId="4AE812ED" w14:textId="77777777" w:rsidR="00D22055" w:rsidRPr="008156E8" w:rsidRDefault="00D22055" w:rsidP="006E21DC">
            <w:pPr>
              <w:numPr>
                <w:ilvl w:val="0"/>
                <w:numId w:val="75"/>
              </w:numPr>
              <w:rPr>
                <w:lang w:eastAsia="x-none"/>
              </w:rPr>
            </w:pPr>
            <w:r w:rsidRPr="008156E8">
              <w:rPr>
                <w:lang w:eastAsia="x-none"/>
              </w:rPr>
              <w:t>The necessity of pre</w:t>
            </w:r>
            <w:r>
              <w:rPr>
                <w:lang w:eastAsia="x-none"/>
              </w:rPr>
              <w:t>-</w:t>
            </w:r>
            <w:r w:rsidRPr="008156E8">
              <w:rPr>
                <w:lang w:eastAsia="x-none"/>
              </w:rPr>
              <w:t>configuration of MGs in higher layers.</w:t>
            </w:r>
          </w:p>
          <w:bookmarkEnd w:id="14"/>
          <w:p w14:paraId="25C6455A" w14:textId="77777777" w:rsidR="00EF159B" w:rsidRPr="004D6063" w:rsidRDefault="00EF159B" w:rsidP="00D22055">
            <w:pPr>
              <w:tabs>
                <w:tab w:val="left" w:pos="220"/>
                <w:tab w:val="left" w:pos="720"/>
              </w:tabs>
              <w:autoSpaceDE w:val="0"/>
              <w:autoSpaceDN w:val="0"/>
              <w:adjustRightInd w:val="0"/>
              <w:ind w:left="720"/>
              <w:rPr>
                <w:rFonts w:ascii="Times New Roman" w:hAnsi="Times New Roman"/>
                <w:lang w:val="en-US"/>
              </w:rPr>
            </w:pPr>
          </w:p>
        </w:tc>
      </w:tr>
    </w:tbl>
    <w:p w14:paraId="5D17695B" w14:textId="00702786" w:rsidR="006D30EA" w:rsidRDefault="006D30EA" w:rsidP="00520763">
      <w:pPr>
        <w:rPr>
          <w:rFonts w:ascii="Times New Roman" w:hAnsi="Times New Roman"/>
        </w:rPr>
      </w:pPr>
    </w:p>
    <w:p w14:paraId="0E579BCF" w14:textId="1E16698A" w:rsidR="00835C16" w:rsidRDefault="00835C16" w:rsidP="00835C16">
      <w:pPr>
        <w:pStyle w:val="Heading2"/>
        <w:numPr>
          <w:ilvl w:val="0"/>
          <w:numId w:val="0"/>
        </w:numPr>
        <w:ind w:left="576" w:hanging="576"/>
        <w:rPr>
          <w:b w:val="0"/>
        </w:rPr>
      </w:pPr>
      <w:r w:rsidRPr="00EF159B">
        <w:rPr>
          <w:b w:val="0"/>
        </w:rPr>
        <w:t>RAN1#10</w:t>
      </w:r>
      <w:r>
        <w:rPr>
          <w:b w:val="0"/>
        </w:rPr>
        <w:t>7</w:t>
      </w:r>
      <w:r>
        <w:rPr>
          <w:b w:val="0"/>
        </w:rPr>
        <w:t>-</w:t>
      </w:r>
      <w:r w:rsidRPr="00EF159B">
        <w:rPr>
          <w:b w:val="0"/>
        </w:rPr>
        <w:t>e:</w:t>
      </w:r>
    </w:p>
    <w:tbl>
      <w:tblPr>
        <w:tblStyle w:val="TableGrid"/>
        <w:tblW w:w="0" w:type="auto"/>
        <w:tblLook w:val="04A0" w:firstRow="1" w:lastRow="0" w:firstColumn="1" w:lastColumn="0" w:noHBand="0" w:noVBand="1"/>
      </w:tblPr>
      <w:tblGrid>
        <w:gridCol w:w="9631"/>
      </w:tblGrid>
      <w:tr w:rsidR="00835C16" w14:paraId="07181DFB" w14:textId="77777777" w:rsidTr="00835C16">
        <w:tc>
          <w:tcPr>
            <w:tcW w:w="9631" w:type="dxa"/>
          </w:tcPr>
          <w:p w14:paraId="5E06A3E9" w14:textId="77777777" w:rsidR="00835C16" w:rsidRDefault="00835C16" w:rsidP="00835C16">
            <w:pPr>
              <w:rPr>
                <w:lang w:eastAsia="x-none"/>
              </w:rPr>
            </w:pPr>
            <w:r w:rsidRPr="00CA7502">
              <w:rPr>
                <w:b/>
                <w:lang w:eastAsia="x-none"/>
              </w:rPr>
              <w:t>R1-2112457</w:t>
            </w:r>
            <w:r>
              <w:rPr>
                <w:lang w:eastAsia="x-none"/>
              </w:rPr>
              <w:tab/>
              <w:t>Summary #1 of [107-e-NR-ePos-04] latency improvements</w:t>
            </w:r>
            <w:r>
              <w:rPr>
                <w:lang w:eastAsia="x-none"/>
              </w:rPr>
              <w:tab/>
              <w:t>Moderator (Huawei)</w:t>
            </w:r>
          </w:p>
          <w:p w14:paraId="3FCB0E24" w14:textId="77777777" w:rsidR="00835C16" w:rsidRPr="00596179" w:rsidRDefault="00835C16" w:rsidP="00835C16">
            <w:pPr>
              <w:rPr>
                <w:lang w:eastAsia="x-none"/>
              </w:rPr>
            </w:pPr>
          </w:p>
          <w:p w14:paraId="6BEA5584" w14:textId="77777777" w:rsidR="00835C16" w:rsidRPr="00AE2DD9" w:rsidRDefault="00835C16" w:rsidP="00835C16">
            <w:pPr>
              <w:rPr>
                <w:lang w:eastAsia="x-none"/>
              </w:rPr>
            </w:pPr>
          </w:p>
          <w:p w14:paraId="17DF8C03" w14:textId="77777777" w:rsidR="00835C16" w:rsidRPr="00AE2DD9" w:rsidRDefault="00835C16" w:rsidP="00835C16">
            <w:pPr>
              <w:rPr>
                <w:b/>
                <w:lang w:eastAsia="x-none"/>
              </w:rPr>
            </w:pPr>
            <w:r w:rsidRPr="00AA23D6">
              <w:rPr>
                <w:b/>
                <w:highlight w:val="green"/>
                <w:lang w:eastAsia="x-none"/>
              </w:rPr>
              <w:t>Agreement</w:t>
            </w:r>
          </w:p>
          <w:p w14:paraId="760B07A8" w14:textId="77777777" w:rsidR="00835C16" w:rsidRPr="00AE2DD9" w:rsidRDefault="00835C16" w:rsidP="00835C16">
            <w:pPr>
              <w:rPr>
                <w:lang w:eastAsia="x-none"/>
              </w:rPr>
            </w:pPr>
            <w:proofErr w:type="spellStart"/>
            <w:r w:rsidRPr="00AE2DD9">
              <w:rPr>
                <w:rFonts w:hint="eastAsia"/>
                <w:lang w:eastAsia="x-none"/>
              </w:rPr>
              <w:t>Preconfiguration</w:t>
            </w:r>
            <w:proofErr w:type="spellEnd"/>
            <w:r w:rsidRPr="00AE2DD9">
              <w:rPr>
                <w:rFonts w:hint="eastAsia"/>
                <w:lang w:eastAsia="x-none"/>
              </w:rPr>
              <w:t xml:space="preserve"> of </w:t>
            </w:r>
            <w:r w:rsidRPr="00AE2DD9">
              <w:rPr>
                <w:lang w:eastAsia="x-none"/>
              </w:rPr>
              <w:t>MG(s) in RRC is supported from RAN1 perspective.</w:t>
            </w:r>
          </w:p>
          <w:p w14:paraId="2031BD8E" w14:textId="77777777" w:rsidR="00835C16" w:rsidRDefault="00835C16" w:rsidP="006E21DC">
            <w:pPr>
              <w:pStyle w:val="ListParagraph"/>
              <w:numPr>
                <w:ilvl w:val="0"/>
                <w:numId w:val="85"/>
              </w:numPr>
              <w:spacing w:line="259" w:lineRule="auto"/>
              <w:ind w:leftChars="0" w:left="771" w:hanging="357"/>
            </w:pPr>
            <w:r w:rsidRPr="00AE2DD9">
              <w:t xml:space="preserve">Each MG in the </w:t>
            </w:r>
            <w:proofErr w:type="spellStart"/>
            <w:r w:rsidRPr="00AE2DD9">
              <w:t>preconfiguration</w:t>
            </w:r>
            <w:proofErr w:type="spellEnd"/>
            <w:r w:rsidRPr="00AE2DD9">
              <w:t xml:space="preserve"> is associated with </w:t>
            </w:r>
            <w:r>
              <w:t xml:space="preserve">an </w:t>
            </w:r>
            <w:r w:rsidRPr="00AE2DD9">
              <w:t>ID</w:t>
            </w:r>
          </w:p>
          <w:p w14:paraId="2F41BE70" w14:textId="77777777" w:rsidR="00835C16" w:rsidRPr="00AE2DD9" w:rsidRDefault="00835C16" w:rsidP="006E21DC">
            <w:pPr>
              <w:pStyle w:val="ListParagraph"/>
              <w:numPr>
                <w:ilvl w:val="0"/>
                <w:numId w:val="85"/>
              </w:numPr>
              <w:spacing w:line="259" w:lineRule="auto"/>
              <w:ind w:leftChars="0" w:left="771" w:hanging="357"/>
            </w:pPr>
            <w:r>
              <w:t xml:space="preserve">The </w:t>
            </w:r>
            <w:r w:rsidRPr="00AE2DD9">
              <w:t>information in the UL MAC CE for MG activation request by the UE</w:t>
            </w:r>
            <w:r>
              <w:t xml:space="preserve"> can be </w:t>
            </w:r>
            <w:r w:rsidRPr="00EA2F57">
              <w:t>one</w:t>
            </w:r>
            <w:r>
              <w:t xml:space="preserve"> </w:t>
            </w:r>
            <w:r w:rsidRPr="00AE2DD9">
              <w:t xml:space="preserve">ID associated with the </w:t>
            </w:r>
            <w:proofErr w:type="spellStart"/>
            <w:r w:rsidRPr="00AE2DD9">
              <w:t>preconfigu</w:t>
            </w:r>
            <w:r>
              <w:t>r</w:t>
            </w:r>
            <w:r w:rsidRPr="00AE2DD9">
              <w:t>ation</w:t>
            </w:r>
            <w:proofErr w:type="spellEnd"/>
            <w:r w:rsidRPr="00AE2DD9">
              <w:t xml:space="preserve"> of </w:t>
            </w:r>
            <w:r>
              <w:t>the MG</w:t>
            </w:r>
          </w:p>
          <w:p w14:paraId="08339DF7" w14:textId="77777777" w:rsidR="00835C16" w:rsidRPr="00AE2DD9" w:rsidRDefault="00835C16" w:rsidP="006E21DC">
            <w:pPr>
              <w:pStyle w:val="ListParagraph"/>
              <w:numPr>
                <w:ilvl w:val="0"/>
                <w:numId w:val="85"/>
              </w:numPr>
              <w:spacing w:line="259" w:lineRule="auto"/>
              <w:ind w:leftChars="0" w:left="771" w:hanging="357"/>
            </w:pPr>
            <w:r w:rsidRPr="00AE2DD9">
              <w:lastRenderedPageBreak/>
              <w:t xml:space="preserve">Send an LS </w:t>
            </w:r>
            <w:r w:rsidRPr="00AE2DD9">
              <w:rPr>
                <w:rFonts w:hint="eastAsia"/>
              </w:rPr>
              <w:t>t</w:t>
            </w:r>
            <w:r w:rsidRPr="00AE2DD9">
              <w:t>o RAN2 and RAN3</w:t>
            </w:r>
          </w:p>
          <w:p w14:paraId="3F3FC6F3" w14:textId="77777777" w:rsidR="00835C16" w:rsidRDefault="00835C16" w:rsidP="00835C16">
            <w:pPr>
              <w:rPr>
                <w:lang w:eastAsia="x-none"/>
              </w:rPr>
            </w:pPr>
          </w:p>
          <w:p w14:paraId="0CC0374A" w14:textId="77777777" w:rsidR="00835C16" w:rsidRDefault="00835C16" w:rsidP="00835C16">
            <w:pPr>
              <w:rPr>
                <w:rFonts w:ascii="Times New Roman" w:eastAsia="SimSun" w:hAnsi="Times New Roman"/>
                <w:b/>
                <w:szCs w:val="20"/>
                <w:lang w:val="en-US" w:eastAsia="zh-CN"/>
              </w:rPr>
            </w:pPr>
            <w:r>
              <w:rPr>
                <w:rFonts w:ascii="Times New Roman" w:hAnsi="Times New Roman"/>
                <w:b/>
                <w:szCs w:val="20"/>
              </w:rPr>
              <w:t>Conclusion</w:t>
            </w:r>
          </w:p>
          <w:p w14:paraId="4515D1A6" w14:textId="77777777" w:rsidR="00835C16" w:rsidRDefault="00835C16" w:rsidP="00835C16">
            <w:pPr>
              <w:pStyle w:val="3gppagreements0"/>
              <w:spacing w:before="75" w:beforeAutospacing="0" w:after="75" w:afterAutospacing="0"/>
              <w:rPr>
                <w:rFonts w:ascii="Times New Roman" w:hAnsi="Times New Roman" w:cs="Times New Roman"/>
                <w:sz w:val="20"/>
                <w:szCs w:val="20"/>
                <w:lang w:eastAsia="ja-JP"/>
              </w:rPr>
            </w:pPr>
            <w:r>
              <w:rPr>
                <w:rFonts w:ascii="Times New Roman" w:hAnsi="Times New Roman" w:cs="Times New Roman"/>
                <w:sz w:val="20"/>
                <w:szCs w:val="20"/>
                <w:lang w:val="en-GB" w:eastAsia="ja-JP"/>
              </w:rPr>
              <w:t xml:space="preserve">Include in the LS the following content: </w:t>
            </w:r>
          </w:p>
          <w:p w14:paraId="711896E2" w14:textId="77777777" w:rsidR="00835C16" w:rsidRDefault="00835C16" w:rsidP="006E21DC">
            <w:pPr>
              <w:pStyle w:val="ListParagraph"/>
              <w:numPr>
                <w:ilvl w:val="0"/>
                <w:numId w:val="85"/>
              </w:numPr>
              <w:spacing w:line="259" w:lineRule="auto"/>
              <w:ind w:leftChars="0" w:left="771" w:hanging="357"/>
              <w:rPr>
                <w:rFonts w:ascii="Times New Roman" w:hAnsi="Times New Roman"/>
                <w:szCs w:val="20"/>
                <w:lang w:eastAsia="ja-JP"/>
              </w:rPr>
            </w:pPr>
            <w:r w:rsidRPr="002D3141">
              <w:rPr>
                <w:rFonts w:ascii="Times New Roman" w:hAnsi="Times New Roman"/>
                <w:szCs w:val="20"/>
                <w:lang w:eastAsia="ja-JP"/>
              </w:rPr>
              <w:t xml:space="preserve">RAN1 understands it is up to RAN2 and/or RAN3 to decide how </w:t>
            </w:r>
            <w:proofErr w:type="spellStart"/>
            <w:r w:rsidRPr="002D3141">
              <w:rPr>
                <w:rFonts w:ascii="Times New Roman" w:hAnsi="Times New Roman"/>
                <w:szCs w:val="20"/>
                <w:lang w:eastAsia="ja-JP"/>
              </w:rPr>
              <w:t>gNB</w:t>
            </w:r>
            <w:proofErr w:type="spellEnd"/>
            <w:r w:rsidRPr="002D3141">
              <w:rPr>
                <w:rFonts w:ascii="Times New Roman" w:hAnsi="Times New Roman"/>
                <w:szCs w:val="20"/>
                <w:lang w:eastAsia="ja-JP"/>
              </w:rPr>
              <w:t xml:space="preserve"> determines the </w:t>
            </w:r>
            <w:proofErr w:type="spellStart"/>
            <w:r w:rsidRPr="002D3141">
              <w:rPr>
                <w:rFonts w:ascii="Times New Roman" w:hAnsi="Times New Roman"/>
                <w:szCs w:val="20"/>
                <w:lang w:eastAsia="ja-JP"/>
              </w:rPr>
              <w:t>preconfiguration</w:t>
            </w:r>
            <w:proofErr w:type="spellEnd"/>
            <w:r w:rsidRPr="002D3141">
              <w:rPr>
                <w:rFonts w:ascii="Times New Roman" w:hAnsi="Times New Roman"/>
                <w:szCs w:val="20"/>
                <w:lang w:eastAsia="ja-JP"/>
              </w:rPr>
              <w:t xml:space="preserve"> of MG(s).</w:t>
            </w:r>
          </w:p>
          <w:p w14:paraId="5761442D" w14:textId="77777777" w:rsidR="00835C16" w:rsidRDefault="00835C16" w:rsidP="00835C16">
            <w:pPr>
              <w:rPr>
                <w:rFonts w:ascii="Times New Roman" w:hAnsi="Times New Roman"/>
                <w:b/>
                <w:szCs w:val="20"/>
                <w:u w:val="single"/>
                <w:lang w:eastAsia="zh-CN"/>
              </w:rPr>
            </w:pPr>
          </w:p>
          <w:p w14:paraId="498157BA" w14:textId="77777777" w:rsidR="00835C16" w:rsidRDefault="00835C16" w:rsidP="00835C16">
            <w:pPr>
              <w:rPr>
                <w:rFonts w:ascii="Times New Roman" w:hAnsi="Times New Roman"/>
                <w:b/>
                <w:szCs w:val="20"/>
              </w:rPr>
            </w:pPr>
            <w:r>
              <w:rPr>
                <w:rFonts w:ascii="Times New Roman" w:hAnsi="Times New Roman"/>
                <w:b/>
                <w:szCs w:val="20"/>
              </w:rPr>
              <w:t>Conclusion</w:t>
            </w:r>
          </w:p>
          <w:p w14:paraId="020F4B32" w14:textId="77777777" w:rsidR="00835C16" w:rsidRDefault="00835C16" w:rsidP="00835C16">
            <w:pPr>
              <w:pStyle w:val="3gppagreements0"/>
              <w:spacing w:before="75" w:beforeAutospacing="0" w:after="75" w:afterAutospacing="0"/>
              <w:rPr>
                <w:rFonts w:ascii="Times New Roman" w:hAnsi="Times New Roman" w:cs="Times New Roman"/>
                <w:sz w:val="20"/>
                <w:szCs w:val="20"/>
                <w:lang w:eastAsia="ja-JP"/>
              </w:rPr>
            </w:pPr>
            <w:r>
              <w:rPr>
                <w:rFonts w:ascii="Times New Roman" w:hAnsi="Times New Roman" w:cs="Times New Roman"/>
                <w:sz w:val="20"/>
                <w:szCs w:val="20"/>
                <w:lang w:eastAsia="ja-JP"/>
              </w:rPr>
              <w:t xml:space="preserve">For the MG activation request to the </w:t>
            </w:r>
            <w:proofErr w:type="spellStart"/>
            <w:r>
              <w:rPr>
                <w:rFonts w:ascii="Times New Roman" w:hAnsi="Times New Roman" w:cs="Times New Roman"/>
                <w:sz w:val="20"/>
                <w:szCs w:val="20"/>
                <w:lang w:eastAsia="ja-JP"/>
              </w:rPr>
              <w:t>gNB</w:t>
            </w:r>
            <w:proofErr w:type="spellEnd"/>
            <w:r>
              <w:rPr>
                <w:rFonts w:ascii="Times New Roman" w:hAnsi="Times New Roman" w:cs="Times New Roman"/>
                <w:sz w:val="20"/>
                <w:szCs w:val="20"/>
                <w:lang w:eastAsia="ja-JP"/>
              </w:rPr>
              <w:t xml:space="preserve"> by the LMF, it is up to RAN3 to design the necessary information to be transferred in the </w:t>
            </w:r>
            <w:proofErr w:type="spellStart"/>
            <w:r>
              <w:rPr>
                <w:rFonts w:ascii="Times New Roman" w:hAnsi="Times New Roman" w:cs="Times New Roman"/>
                <w:sz w:val="20"/>
                <w:szCs w:val="20"/>
                <w:lang w:eastAsia="ja-JP"/>
              </w:rPr>
              <w:t>NRPPa</w:t>
            </w:r>
            <w:proofErr w:type="spellEnd"/>
            <w:r>
              <w:rPr>
                <w:rFonts w:ascii="Times New Roman" w:hAnsi="Times New Roman" w:cs="Times New Roman"/>
                <w:sz w:val="20"/>
                <w:szCs w:val="20"/>
                <w:lang w:eastAsia="ja-JP"/>
              </w:rPr>
              <w:t xml:space="preserve"> message.</w:t>
            </w:r>
          </w:p>
          <w:p w14:paraId="1FC481BA" w14:textId="77777777" w:rsidR="00835C16" w:rsidRDefault="00835C16" w:rsidP="006E21DC">
            <w:pPr>
              <w:pStyle w:val="ListParagraph"/>
              <w:numPr>
                <w:ilvl w:val="0"/>
                <w:numId w:val="85"/>
              </w:numPr>
              <w:spacing w:line="259" w:lineRule="auto"/>
              <w:ind w:leftChars="0" w:left="771" w:hanging="357"/>
              <w:rPr>
                <w:rFonts w:ascii="Times New Roman" w:hAnsi="Times New Roman"/>
                <w:szCs w:val="20"/>
                <w:lang w:eastAsia="ja-JP"/>
              </w:rPr>
            </w:pPr>
            <w:r>
              <w:rPr>
                <w:rFonts w:ascii="Times New Roman" w:hAnsi="Times New Roman"/>
                <w:szCs w:val="20"/>
                <w:lang w:eastAsia="ja-JP"/>
              </w:rPr>
              <w:t>Include it in the LS to RAN2 and RAN3.</w:t>
            </w:r>
          </w:p>
          <w:p w14:paraId="50B177C4" w14:textId="77777777" w:rsidR="00835C16" w:rsidRPr="002D3141" w:rsidRDefault="00835C16" w:rsidP="00835C16">
            <w:pPr>
              <w:rPr>
                <w:lang w:val="en-US" w:eastAsia="x-none"/>
              </w:rPr>
            </w:pPr>
          </w:p>
          <w:p w14:paraId="434C77B7" w14:textId="77777777" w:rsidR="00835C16" w:rsidRDefault="00835C16" w:rsidP="00835C16">
            <w:pPr>
              <w:rPr>
                <w:lang w:eastAsia="x-none"/>
              </w:rPr>
            </w:pPr>
            <w:r w:rsidRPr="00C538B8">
              <w:rPr>
                <w:lang w:eastAsia="x-none"/>
              </w:rPr>
              <w:t>R1-2112783</w:t>
            </w:r>
            <w:r>
              <w:rPr>
                <w:lang w:eastAsia="x-none"/>
              </w:rPr>
              <w:tab/>
            </w:r>
            <w:r w:rsidRPr="00E65142">
              <w:rPr>
                <w:lang w:eastAsia="x-none"/>
              </w:rPr>
              <w:t xml:space="preserve">Draft LS on </w:t>
            </w:r>
            <w:r w:rsidRPr="0028458A">
              <w:rPr>
                <w:lang w:eastAsia="x-none"/>
              </w:rPr>
              <w:t xml:space="preserve">PRS measurement with </w:t>
            </w:r>
            <w:proofErr w:type="spellStart"/>
            <w:r w:rsidRPr="0028458A">
              <w:rPr>
                <w:lang w:eastAsia="x-none"/>
              </w:rPr>
              <w:t>preconfiguration</w:t>
            </w:r>
            <w:proofErr w:type="spellEnd"/>
            <w:r w:rsidRPr="0028458A">
              <w:rPr>
                <w:lang w:eastAsia="x-none"/>
              </w:rPr>
              <w:t xml:space="preserve"> of MG(s)</w:t>
            </w:r>
            <w:r>
              <w:rPr>
                <w:lang w:eastAsia="x-none"/>
              </w:rPr>
              <w:tab/>
              <w:t>Moderator (Huawei)</w:t>
            </w:r>
          </w:p>
          <w:p w14:paraId="67997554" w14:textId="77777777" w:rsidR="00835C16" w:rsidRDefault="00835C16" w:rsidP="00835C16">
            <w:pPr>
              <w:rPr>
                <w:lang w:eastAsia="x-none"/>
              </w:rPr>
            </w:pPr>
            <w:r>
              <w:rPr>
                <w:rFonts w:hint="eastAsia"/>
                <w:lang w:eastAsia="x-none"/>
              </w:rPr>
              <w:t xml:space="preserve">Final LS endorsed in </w:t>
            </w:r>
            <w:r w:rsidRPr="00A106B4">
              <w:rPr>
                <w:highlight w:val="green"/>
                <w:lang w:eastAsia="x-none"/>
              </w:rPr>
              <w:t>R1-2112784</w:t>
            </w:r>
          </w:p>
          <w:p w14:paraId="05370D28" w14:textId="77777777" w:rsidR="00835C16" w:rsidRDefault="00835C16" w:rsidP="00835C16">
            <w:pPr>
              <w:rPr>
                <w:lang w:eastAsia="x-none"/>
              </w:rPr>
            </w:pPr>
          </w:p>
          <w:p w14:paraId="2C0071C1" w14:textId="77777777" w:rsidR="00835C16" w:rsidRDefault="00835C16" w:rsidP="00835C16">
            <w:pPr>
              <w:rPr>
                <w:rFonts w:ascii="Times New Roman" w:hAnsi="Times New Roman"/>
                <w:b/>
                <w:szCs w:val="20"/>
              </w:rPr>
            </w:pPr>
            <w:r>
              <w:rPr>
                <w:rFonts w:ascii="Times New Roman" w:hAnsi="Times New Roman"/>
                <w:b/>
                <w:szCs w:val="20"/>
                <w:highlight w:val="green"/>
              </w:rPr>
              <w:t>Agreement</w:t>
            </w:r>
          </w:p>
          <w:p w14:paraId="2818B1C3" w14:textId="77777777" w:rsidR="00835C16" w:rsidRDefault="00835C16" w:rsidP="00835C16">
            <w:pPr>
              <w:rPr>
                <w:rFonts w:ascii="Times New Roman" w:hAnsi="Times New Roman"/>
                <w:szCs w:val="20"/>
                <w:lang w:eastAsia="ja-JP"/>
              </w:rPr>
            </w:pPr>
            <w:r>
              <w:rPr>
                <w:rFonts w:ascii="Times New Roman" w:hAnsi="Times New Roman"/>
                <w:szCs w:val="20"/>
                <w:lang w:eastAsia="ja-JP"/>
              </w:rPr>
              <w:t>The DL MAC CE for MG activation indicates the ID associated with the preconfigured MG.</w:t>
            </w:r>
          </w:p>
          <w:p w14:paraId="5668459A" w14:textId="77777777" w:rsidR="00835C16" w:rsidRDefault="00835C16" w:rsidP="00835C16">
            <w:pPr>
              <w:rPr>
                <w:lang w:eastAsia="x-none"/>
              </w:rPr>
            </w:pPr>
          </w:p>
          <w:p w14:paraId="794314E3" w14:textId="77777777" w:rsidR="00835C16" w:rsidRDefault="00835C16" w:rsidP="00835C16">
            <w:pPr>
              <w:rPr>
                <w:lang w:eastAsia="x-none"/>
              </w:rPr>
            </w:pPr>
          </w:p>
          <w:p w14:paraId="1D85308B" w14:textId="77777777" w:rsidR="00835C16" w:rsidRDefault="00835C16" w:rsidP="00835C16">
            <w:pPr>
              <w:rPr>
                <w:lang w:eastAsia="x-none"/>
              </w:rPr>
            </w:pPr>
            <w:hyperlink r:id="rId61" w:history="1">
              <w:r w:rsidRPr="00C538B8">
                <w:rPr>
                  <w:rStyle w:val="Hyperlink"/>
                  <w:lang w:eastAsia="x-none"/>
                </w:rPr>
                <w:t>R1-2112411</w:t>
              </w:r>
            </w:hyperlink>
            <w:r>
              <w:rPr>
                <w:lang w:eastAsia="x-none"/>
              </w:rPr>
              <w:tab/>
              <w:t>Draft LS on lower Rx beam sweeping factor for latency improvement</w:t>
            </w:r>
            <w:r>
              <w:rPr>
                <w:lang w:eastAsia="x-none"/>
              </w:rPr>
              <w:tab/>
              <w:t>Moderator (Huawei)</w:t>
            </w:r>
          </w:p>
          <w:p w14:paraId="19A40383" w14:textId="77777777" w:rsidR="00835C16" w:rsidRPr="006C3F4E" w:rsidRDefault="00835C16" w:rsidP="00835C16">
            <w:pPr>
              <w:rPr>
                <w:lang w:eastAsia="x-none"/>
              </w:rPr>
            </w:pPr>
            <w:r>
              <w:rPr>
                <w:rFonts w:hint="eastAsia"/>
                <w:lang w:eastAsia="x-none"/>
              </w:rPr>
              <w:t xml:space="preserve">Final LS endorsed in </w:t>
            </w:r>
            <w:r w:rsidRPr="00513B18">
              <w:rPr>
                <w:highlight w:val="green"/>
                <w:lang w:eastAsia="x-none"/>
              </w:rPr>
              <w:t>R1-2112767</w:t>
            </w:r>
          </w:p>
          <w:p w14:paraId="44278936" w14:textId="77777777" w:rsidR="00835C16" w:rsidRPr="006C3F4E" w:rsidRDefault="00835C16" w:rsidP="00835C16">
            <w:pPr>
              <w:rPr>
                <w:lang w:eastAsia="x-none"/>
              </w:rPr>
            </w:pPr>
          </w:p>
          <w:p w14:paraId="3BC7C78A" w14:textId="77777777" w:rsidR="00835C16" w:rsidRDefault="00835C16" w:rsidP="00835C16">
            <w:pPr>
              <w:rPr>
                <w:lang w:eastAsia="x-none"/>
              </w:rPr>
            </w:pPr>
            <w:r w:rsidRPr="00DB71F6">
              <w:rPr>
                <w:b/>
                <w:lang w:eastAsia="x-none"/>
              </w:rPr>
              <w:t>R1-2112458</w:t>
            </w:r>
            <w:r>
              <w:rPr>
                <w:lang w:eastAsia="x-none"/>
              </w:rPr>
              <w:tab/>
              <w:t>Summary #2 of [107-e-NR-ePos-04] latency improvements</w:t>
            </w:r>
            <w:r>
              <w:rPr>
                <w:lang w:eastAsia="x-none"/>
              </w:rPr>
              <w:tab/>
              <w:t>Moderator (Huawei)</w:t>
            </w:r>
          </w:p>
          <w:p w14:paraId="7A3EDAB0" w14:textId="77777777" w:rsidR="00835C16" w:rsidRDefault="00835C16" w:rsidP="00835C16">
            <w:pPr>
              <w:rPr>
                <w:lang w:eastAsia="x-none"/>
              </w:rPr>
            </w:pPr>
          </w:p>
          <w:p w14:paraId="58587ECF" w14:textId="77777777" w:rsidR="00835C16" w:rsidRPr="006C6330" w:rsidRDefault="00835C16" w:rsidP="00835C16">
            <w:pPr>
              <w:rPr>
                <w:b/>
                <w:lang w:eastAsia="x-none"/>
              </w:rPr>
            </w:pPr>
            <w:r w:rsidRPr="001978F8">
              <w:rPr>
                <w:b/>
                <w:highlight w:val="green"/>
                <w:lang w:eastAsia="x-none"/>
              </w:rPr>
              <w:t>Agreement</w:t>
            </w:r>
          </w:p>
          <w:p w14:paraId="5605A231" w14:textId="77777777" w:rsidR="00835C16" w:rsidRPr="006C6330" w:rsidRDefault="00835C16" w:rsidP="00835C16">
            <w:pPr>
              <w:rPr>
                <w:lang w:val="en-US" w:eastAsia="x-none"/>
              </w:rPr>
            </w:pPr>
            <w:r w:rsidRPr="006C6330">
              <w:rPr>
                <w:lang w:val="en-US" w:eastAsia="x-none"/>
              </w:rPr>
              <w:t>The following options are supported subject to UE capability for priority handling of PRS when PRS measurement is outside MG.</w:t>
            </w:r>
          </w:p>
          <w:p w14:paraId="312C0738" w14:textId="77777777" w:rsidR="00835C16" w:rsidRPr="006C6330" w:rsidRDefault="00835C16" w:rsidP="006E21DC">
            <w:pPr>
              <w:numPr>
                <w:ilvl w:val="1"/>
                <w:numId w:val="89"/>
              </w:numPr>
              <w:rPr>
                <w:lang w:val="en-US" w:eastAsia="x-none"/>
              </w:rPr>
            </w:pPr>
            <w:r w:rsidRPr="006C6330">
              <w:rPr>
                <w:lang w:val="en-US" w:eastAsia="x-none"/>
              </w:rPr>
              <w:t>Option 1: UE may indicates support of two priority states.</w:t>
            </w:r>
          </w:p>
          <w:p w14:paraId="011DCBE2" w14:textId="77777777" w:rsidR="00835C16" w:rsidRPr="006C6330" w:rsidRDefault="00835C16" w:rsidP="006E21DC">
            <w:pPr>
              <w:numPr>
                <w:ilvl w:val="2"/>
                <w:numId w:val="87"/>
              </w:numPr>
              <w:rPr>
                <w:lang w:val="en-US" w:eastAsia="x-none"/>
              </w:rPr>
            </w:pPr>
            <w:r w:rsidRPr="006C6330">
              <w:rPr>
                <w:rFonts w:hint="eastAsia"/>
                <w:lang w:val="en-US" w:eastAsia="x-none"/>
              </w:rPr>
              <w:t>S</w:t>
            </w:r>
            <w:r w:rsidRPr="006C6330">
              <w:rPr>
                <w:lang w:val="en-US" w:eastAsia="x-none"/>
              </w:rPr>
              <w:t>tate 1: PRS is higher priority than all PDCCH/PDSCH/CSI-RS</w:t>
            </w:r>
          </w:p>
          <w:p w14:paraId="6F235D16" w14:textId="77777777" w:rsidR="00835C16" w:rsidRPr="006C6330" w:rsidRDefault="00835C16" w:rsidP="006E21DC">
            <w:pPr>
              <w:numPr>
                <w:ilvl w:val="2"/>
                <w:numId w:val="87"/>
              </w:numPr>
              <w:rPr>
                <w:lang w:val="en-US" w:eastAsia="x-none"/>
              </w:rPr>
            </w:pPr>
            <w:r w:rsidRPr="006C6330">
              <w:rPr>
                <w:rFonts w:hint="eastAsia"/>
                <w:lang w:val="en-US" w:eastAsia="x-none"/>
              </w:rPr>
              <w:t>S</w:t>
            </w:r>
            <w:r w:rsidRPr="006C6330">
              <w:rPr>
                <w:lang w:val="en-US" w:eastAsia="x-none"/>
              </w:rPr>
              <w:t>tate 2: PRS is lower priority than all PDCCH/PDSCH/CSI-RS</w:t>
            </w:r>
          </w:p>
          <w:p w14:paraId="3AB719D8" w14:textId="77777777" w:rsidR="00835C16" w:rsidRPr="006C6330" w:rsidRDefault="00835C16" w:rsidP="006E21DC">
            <w:pPr>
              <w:numPr>
                <w:ilvl w:val="1"/>
                <w:numId w:val="89"/>
              </w:numPr>
              <w:rPr>
                <w:lang w:val="en-US" w:eastAsia="x-none"/>
              </w:rPr>
            </w:pPr>
            <w:r w:rsidRPr="006C6330">
              <w:rPr>
                <w:lang w:val="en-US" w:eastAsia="x-none"/>
              </w:rPr>
              <w:t>Option 2: UE may indicate support of three priority states</w:t>
            </w:r>
          </w:p>
          <w:p w14:paraId="1D67346F" w14:textId="77777777" w:rsidR="00835C16" w:rsidRPr="006C6330" w:rsidRDefault="00835C16" w:rsidP="006E21DC">
            <w:pPr>
              <w:numPr>
                <w:ilvl w:val="2"/>
                <w:numId w:val="87"/>
              </w:numPr>
              <w:rPr>
                <w:lang w:val="en-US" w:eastAsia="x-none"/>
              </w:rPr>
            </w:pPr>
            <w:r w:rsidRPr="006C6330">
              <w:rPr>
                <w:lang w:val="en-US" w:eastAsia="x-none"/>
              </w:rPr>
              <w:t>State 1: PRS is higher priority than all PDCCH/PDSCH/CSI-RS</w:t>
            </w:r>
          </w:p>
          <w:p w14:paraId="1B534C4F" w14:textId="77777777" w:rsidR="00835C16" w:rsidRPr="006C6330" w:rsidRDefault="00835C16" w:rsidP="006E21DC">
            <w:pPr>
              <w:numPr>
                <w:ilvl w:val="2"/>
                <w:numId w:val="87"/>
              </w:numPr>
              <w:rPr>
                <w:lang w:val="en-US" w:eastAsia="x-none"/>
              </w:rPr>
            </w:pPr>
            <w:r w:rsidRPr="006C6330">
              <w:rPr>
                <w:lang w:val="en-US" w:eastAsia="x-none"/>
              </w:rPr>
              <w:t>State 2: PRS is lower priority than PDCCH and URLLC PDSCH and higher priority than other PDSCH/CSI-RS</w:t>
            </w:r>
          </w:p>
          <w:p w14:paraId="65A33F33" w14:textId="77777777" w:rsidR="00835C16" w:rsidRPr="006C6330" w:rsidRDefault="00835C16" w:rsidP="006E21DC">
            <w:pPr>
              <w:numPr>
                <w:ilvl w:val="3"/>
                <w:numId w:val="88"/>
              </w:numPr>
              <w:rPr>
                <w:lang w:val="en-US" w:eastAsia="x-none"/>
              </w:rPr>
            </w:pPr>
            <w:r w:rsidRPr="006C6330">
              <w:rPr>
                <w:lang w:val="en-US" w:eastAsia="x-none"/>
              </w:rPr>
              <w:t>Note: The URLLC channel corresponds a dynamically scheduled PDSCH whose PUCCH resource for carrying ACK/NAK is marked as high-priority.</w:t>
            </w:r>
          </w:p>
          <w:p w14:paraId="42BC72D3" w14:textId="77777777" w:rsidR="00835C16" w:rsidRPr="006C6330" w:rsidRDefault="00835C16" w:rsidP="006E21DC">
            <w:pPr>
              <w:numPr>
                <w:ilvl w:val="2"/>
                <w:numId w:val="87"/>
              </w:numPr>
              <w:rPr>
                <w:lang w:val="en-US" w:eastAsia="x-none"/>
              </w:rPr>
            </w:pPr>
            <w:r w:rsidRPr="006C6330">
              <w:rPr>
                <w:lang w:val="en-US" w:eastAsia="x-none"/>
              </w:rPr>
              <w:t>State 3: PRS is lower priority than all PDCCH/PDSCH/CSI-RS</w:t>
            </w:r>
          </w:p>
          <w:p w14:paraId="528DE6B0" w14:textId="77777777" w:rsidR="00835C16" w:rsidRPr="006C6330" w:rsidRDefault="00835C16" w:rsidP="006E21DC">
            <w:pPr>
              <w:numPr>
                <w:ilvl w:val="1"/>
                <w:numId w:val="89"/>
              </w:numPr>
              <w:rPr>
                <w:lang w:val="en-US" w:eastAsia="x-none"/>
              </w:rPr>
            </w:pPr>
            <w:r w:rsidRPr="006C6330">
              <w:rPr>
                <w:lang w:val="en-US" w:eastAsia="x-none"/>
              </w:rPr>
              <w:t>Option 3: UE may indicate support of single priority state</w:t>
            </w:r>
          </w:p>
          <w:p w14:paraId="28D7C634" w14:textId="77777777" w:rsidR="00835C16" w:rsidRPr="006C6330" w:rsidRDefault="00835C16" w:rsidP="006E21DC">
            <w:pPr>
              <w:numPr>
                <w:ilvl w:val="2"/>
                <w:numId w:val="87"/>
              </w:numPr>
              <w:rPr>
                <w:lang w:val="en-US" w:eastAsia="x-none"/>
              </w:rPr>
            </w:pPr>
            <w:r w:rsidRPr="006C6330">
              <w:rPr>
                <w:lang w:val="en-US" w:eastAsia="x-none"/>
              </w:rPr>
              <w:t>State 1: PRS is higher priority than all PDCCH/PDSCH/CSI-RS</w:t>
            </w:r>
          </w:p>
          <w:p w14:paraId="78DB91AD" w14:textId="77777777" w:rsidR="00835C16" w:rsidRPr="006C6330" w:rsidRDefault="00835C16" w:rsidP="00835C16">
            <w:pPr>
              <w:rPr>
                <w:lang w:val="en-US" w:eastAsia="x-none"/>
              </w:rPr>
            </w:pPr>
            <w:r w:rsidRPr="006C6330">
              <w:rPr>
                <w:lang w:val="en-US" w:eastAsia="x-none"/>
              </w:rPr>
              <w:t>Note: SSB is a separate issue.</w:t>
            </w:r>
          </w:p>
          <w:p w14:paraId="1A70A36B" w14:textId="77777777" w:rsidR="00835C16" w:rsidRDefault="00835C16" w:rsidP="00835C16">
            <w:pPr>
              <w:rPr>
                <w:lang w:eastAsia="x-none"/>
              </w:rPr>
            </w:pPr>
          </w:p>
          <w:p w14:paraId="6E3A063A" w14:textId="77777777" w:rsidR="00835C16" w:rsidRDefault="00835C16" w:rsidP="00835C16">
            <w:pPr>
              <w:rPr>
                <w:lang w:eastAsia="x-none"/>
              </w:rPr>
            </w:pPr>
          </w:p>
          <w:p w14:paraId="430DCE6A" w14:textId="77777777" w:rsidR="00835C16" w:rsidRPr="006C6330" w:rsidRDefault="00835C16" w:rsidP="00835C16">
            <w:pPr>
              <w:rPr>
                <w:b/>
                <w:lang w:eastAsia="x-none"/>
              </w:rPr>
            </w:pPr>
            <w:r w:rsidRPr="001978F8">
              <w:rPr>
                <w:b/>
                <w:highlight w:val="green"/>
                <w:lang w:eastAsia="x-none"/>
              </w:rPr>
              <w:t>Agreement</w:t>
            </w:r>
          </w:p>
          <w:p w14:paraId="03B48F5B" w14:textId="77777777" w:rsidR="00835C16" w:rsidRPr="00FE459A" w:rsidRDefault="00835C16" w:rsidP="00835C16">
            <w:pPr>
              <w:spacing w:afterLines="50" w:after="120"/>
              <w:rPr>
                <w:lang w:eastAsia="x-none"/>
              </w:rPr>
            </w:pPr>
            <w:r w:rsidRPr="00FE459A">
              <w:rPr>
                <w:lang w:eastAsia="x-none"/>
              </w:rPr>
              <w:t>For the purpose of determining conditions for measuring the PRS outside of a MG, the expected Rx timing difference between the PRS from the non-serving cell and that from the serving cell is determined by expected RSTD and expected RSTD uncertainty in the assistance data.</w:t>
            </w:r>
          </w:p>
          <w:p w14:paraId="40EC372D" w14:textId="77777777" w:rsidR="00835C16" w:rsidRPr="00FE459A" w:rsidRDefault="00835C16" w:rsidP="00835C16">
            <w:pPr>
              <w:rPr>
                <w:rFonts w:hint="eastAsia"/>
                <w:lang w:eastAsia="x-none"/>
              </w:rPr>
            </w:pPr>
            <w:r w:rsidRPr="00FE459A">
              <w:rPr>
                <w:lang w:eastAsia="x-none"/>
              </w:rPr>
              <w:t>Send an LS to request RAN4 study and determine the threshold, which is used to be compared against with the Rx timing difference to determine whether the PRS from the non-serving cell satisfy the condition of PRS measurement outside MG.</w:t>
            </w:r>
          </w:p>
          <w:p w14:paraId="410D9E20" w14:textId="77777777" w:rsidR="00835C16" w:rsidRPr="00FE459A" w:rsidRDefault="00835C16" w:rsidP="006E21DC">
            <w:pPr>
              <w:numPr>
                <w:ilvl w:val="1"/>
                <w:numId w:val="89"/>
              </w:numPr>
              <w:rPr>
                <w:rFonts w:hint="eastAsia"/>
                <w:lang w:val="en-US" w:eastAsia="x-none"/>
              </w:rPr>
            </w:pPr>
            <w:r w:rsidRPr="00FE459A">
              <w:rPr>
                <w:lang w:val="en-US" w:eastAsia="x-none"/>
              </w:rPr>
              <w:t>Examples for the threshold: CP length, 50% of the OFDM symbol, 1ms</w:t>
            </w:r>
          </w:p>
          <w:p w14:paraId="4278173A" w14:textId="77777777" w:rsidR="00835C16" w:rsidRPr="00FE459A" w:rsidRDefault="00835C16" w:rsidP="006E21DC">
            <w:pPr>
              <w:numPr>
                <w:ilvl w:val="1"/>
                <w:numId w:val="89"/>
              </w:numPr>
              <w:rPr>
                <w:rFonts w:hint="eastAsia"/>
                <w:lang w:val="en-US" w:eastAsia="x-none"/>
              </w:rPr>
            </w:pPr>
            <w:r w:rsidRPr="00FE459A">
              <w:rPr>
                <w:lang w:val="en-US" w:eastAsia="x-none"/>
              </w:rPr>
              <w:t>Other options can also be considered by RAN4</w:t>
            </w:r>
          </w:p>
          <w:p w14:paraId="141FF19A" w14:textId="77777777" w:rsidR="00835C16" w:rsidRPr="00FE459A" w:rsidRDefault="00835C16" w:rsidP="006E21DC">
            <w:pPr>
              <w:numPr>
                <w:ilvl w:val="1"/>
                <w:numId w:val="89"/>
              </w:numPr>
              <w:rPr>
                <w:lang w:eastAsia="x-none"/>
              </w:rPr>
            </w:pPr>
            <w:r w:rsidRPr="00FE459A">
              <w:rPr>
                <w:lang w:val="en-US" w:eastAsia="x-none"/>
              </w:rPr>
              <w:t>Note: the requirement on whether UE needs to calculate the expected Rx time difference and/or compare against</w:t>
            </w:r>
            <w:r w:rsidRPr="00FE459A">
              <w:rPr>
                <w:lang w:eastAsia="x-none"/>
              </w:rPr>
              <w:t xml:space="preserve"> the threshold is also a part of the study request</w:t>
            </w:r>
          </w:p>
          <w:p w14:paraId="28845925" w14:textId="77777777" w:rsidR="00835C16" w:rsidRPr="00FE459A" w:rsidRDefault="00835C16" w:rsidP="00835C16">
            <w:pPr>
              <w:rPr>
                <w:lang w:eastAsia="x-none"/>
              </w:rPr>
            </w:pPr>
          </w:p>
          <w:p w14:paraId="785C9CC1" w14:textId="77777777" w:rsidR="00835C16" w:rsidRPr="006C6330" w:rsidRDefault="00835C16" w:rsidP="00835C16">
            <w:pPr>
              <w:rPr>
                <w:b/>
                <w:lang w:eastAsia="x-none"/>
              </w:rPr>
            </w:pPr>
            <w:r w:rsidRPr="001978F8">
              <w:rPr>
                <w:b/>
                <w:highlight w:val="green"/>
                <w:lang w:eastAsia="x-none"/>
              </w:rPr>
              <w:t>Agreement</w:t>
            </w:r>
          </w:p>
          <w:p w14:paraId="13F6A0C9" w14:textId="77777777" w:rsidR="00835C16" w:rsidRPr="00FE459A" w:rsidRDefault="00835C16" w:rsidP="00835C16">
            <w:pPr>
              <w:rPr>
                <w:lang w:eastAsia="x-none"/>
              </w:rPr>
            </w:pPr>
            <w:r w:rsidRPr="00FE459A">
              <w:rPr>
                <w:lang w:eastAsia="x-none"/>
              </w:rPr>
              <w:t xml:space="preserve">At least the following parameters for PRS processing window from the </w:t>
            </w:r>
            <w:proofErr w:type="spellStart"/>
            <w:r w:rsidRPr="00FE459A">
              <w:rPr>
                <w:lang w:eastAsia="x-none"/>
              </w:rPr>
              <w:t>gNB</w:t>
            </w:r>
            <w:proofErr w:type="spellEnd"/>
            <w:r w:rsidRPr="00FE459A">
              <w:rPr>
                <w:lang w:eastAsia="x-none"/>
              </w:rPr>
              <w:t xml:space="preserve"> to the UE are supported.</w:t>
            </w:r>
          </w:p>
          <w:p w14:paraId="7782FE7B" w14:textId="77777777" w:rsidR="00835C16" w:rsidRPr="00FE459A" w:rsidRDefault="00835C16" w:rsidP="006E21DC">
            <w:pPr>
              <w:numPr>
                <w:ilvl w:val="1"/>
                <w:numId w:val="89"/>
              </w:numPr>
              <w:rPr>
                <w:rFonts w:hint="eastAsia"/>
                <w:lang w:val="en-US" w:eastAsia="x-none"/>
              </w:rPr>
            </w:pPr>
            <w:r w:rsidRPr="00FE459A">
              <w:rPr>
                <w:lang w:val="en-US" w:eastAsia="x-none"/>
              </w:rPr>
              <w:t>Starting slot</w:t>
            </w:r>
          </w:p>
          <w:p w14:paraId="7769AF1D" w14:textId="77777777" w:rsidR="00835C16" w:rsidRPr="00FE459A" w:rsidRDefault="00835C16" w:rsidP="006E21DC">
            <w:pPr>
              <w:numPr>
                <w:ilvl w:val="1"/>
                <w:numId w:val="89"/>
              </w:numPr>
              <w:rPr>
                <w:rFonts w:hint="eastAsia"/>
                <w:lang w:val="en-US" w:eastAsia="x-none"/>
              </w:rPr>
            </w:pPr>
            <w:r w:rsidRPr="00FE459A">
              <w:rPr>
                <w:lang w:val="en-US" w:eastAsia="x-none"/>
              </w:rPr>
              <w:t>Periodicity</w:t>
            </w:r>
          </w:p>
          <w:p w14:paraId="2C6FE43F" w14:textId="77777777" w:rsidR="00835C16" w:rsidRPr="00FE459A" w:rsidRDefault="00835C16" w:rsidP="006E21DC">
            <w:pPr>
              <w:numPr>
                <w:ilvl w:val="1"/>
                <w:numId w:val="89"/>
              </w:numPr>
              <w:rPr>
                <w:rFonts w:hint="eastAsia"/>
                <w:lang w:val="en-US" w:eastAsia="x-none"/>
              </w:rPr>
            </w:pPr>
            <w:r w:rsidRPr="00FE459A">
              <w:rPr>
                <w:lang w:val="en-US" w:eastAsia="x-none"/>
              </w:rPr>
              <w:lastRenderedPageBreak/>
              <w:t>Duration/length</w:t>
            </w:r>
          </w:p>
          <w:p w14:paraId="5B941057" w14:textId="77777777" w:rsidR="00835C16" w:rsidRPr="00FE459A" w:rsidRDefault="00835C16" w:rsidP="006E21DC">
            <w:pPr>
              <w:numPr>
                <w:ilvl w:val="1"/>
                <w:numId w:val="89"/>
              </w:numPr>
              <w:rPr>
                <w:rFonts w:hint="eastAsia"/>
                <w:lang w:val="en-US" w:eastAsia="x-none"/>
              </w:rPr>
            </w:pPr>
            <w:r w:rsidRPr="00FE459A">
              <w:rPr>
                <w:lang w:val="en-US" w:eastAsia="x-none"/>
              </w:rPr>
              <w:t>Cell and SCS information associated with the above parameters</w:t>
            </w:r>
          </w:p>
          <w:p w14:paraId="5A43B012" w14:textId="77777777" w:rsidR="00835C16" w:rsidRPr="00FE459A" w:rsidRDefault="00835C16" w:rsidP="00835C16">
            <w:pPr>
              <w:rPr>
                <w:rFonts w:hint="eastAsia"/>
                <w:lang w:eastAsia="x-none"/>
              </w:rPr>
            </w:pPr>
            <w:r w:rsidRPr="00FE459A">
              <w:rPr>
                <w:lang w:eastAsia="x-none"/>
              </w:rPr>
              <w:t>Discuss during the maintenance phase on the necessity of other parameters including but not limited to</w:t>
            </w:r>
          </w:p>
          <w:p w14:paraId="71C693E7" w14:textId="77777777" w:rsidR="00835C16" w:rsidRPr="00FE459A" w:rsidRDefault="00835C16" w:rsidP="006E21DC">
            <w:pPr>
              <w:numPr>
                <w:ilvl w:val="1"/>
                <w:numId w:val="89"/>
              </w:numPr>
              <w:rPr>
                <w:rFonts w:hint="eastAsia"/>
                <w:lang w:val="en-US" w:eastAsia="x-none"/>
              </w:rPr>
            </w:pPr>
            <w:r w:rsidRPr="00FE459A">
              <w:rPr>
                <w:lang w:val="en-US" w:eastAsia="x-none"/>
              </w:rPr>
              <w:t>Processing type (associated with the corresponding UE capability 1A/1B/2)</w:t>
            </w:r>
          </w:p>
          <w:p w14:paraId="6A24FE4D" w14:textId="77777777" w:rsidR="00835C16" w:rsidRPr="00FE459A" w:rsidRDefault="00835C16" w:rsidP="006E21DC">
            <w:pPr>
              <w:numPr>
                <w:ilvl w:val="1"/>
                <w:numId w:val="89"/>
              </w:numPr>
              <w:rPr>
                <w:rFonts w:hint="eastAsia"/>
                <w:lang w:val="en-US" w:eastAsia="x-none"/>
              </w:rPr>
            </w:pPr>
            <w:r w:rsidRPr="00FE459A">
              <w:rPr>
                <w:lang w:val="en-US" w:eastAsia="x-none"/>
              </w:rPr>
              <w:t>Band/CC-ID as needed depending on each scenario on which the PRS processing window is applied</w:t>
            </w:r>
          </w:p>
          <w:p w14:paraId="283CB3B4" w14:textId="77777777" w:rsidR="00835C16" w:rsidRPr="00FE459A" w:rsidRDefault="00835C16" w:rsidP="006E21DC">
            <w:pPr>
              <w:numPr>
                <w:ilvl w:val="1"/>
                <w:numId w:val="89"/>
              </w:numPr>
              <w:rPr>
                <w:rFonts w:hint="eastAsia"/>
                <w:lang w:val="en-US" w:eastAsia="x-none"/>
              </w:rPr>
            </w:pPr>
            <w:r w:rsidRPr="00FE459A">
              <w:rPr>
                <w:lang w:val="en-US" w:eastAsia="x-none"/>
              </w:rPr>
              <w:t>The above cell and SCS information to determine where/when the PRS processing window is applied</w:t>
            </w:r>
          </w:p>
          <w:p w14:paraId="3BC6D12A" w14:textId="77777777" w:rsidR="00835C16" w:rsidRPr="00FE459A" w:rsidRDefault="00835C16" w:rsidP="00835C16">
            <w:pPr>
              <w:rPr>
                <w:rFonts w:hint="eastAsia"/>
                <w:lang w:eastAsia="x-none"/>
              </w:rPr>
            </w:pPr>
            <w:r w:rsidRPr="00FE459A">
              <w:rPr>
                <w:lang w:eastAsia="x-none"/>
              </w:rPr>
              <w:t>Note: Indication of processing type does not suggest UE indication of multiple capabilities among (1A/1B/2) is already supported, which is a separate discussion.</w:t>
            </w:r>
          </w:p>
          <w:p w14:paraId="55530AC1" w14:textId="77777777" w:rsidR="00835C16" w:rsidRPr="00FE459A" w:rsidRDefault="00835C16" w:rsidP="00835C16">
            <w:pPr>
              <w:rPr>
                <w:rFonts w:hint="eastAsia"/>
                <w:lang w:eastAsia="x-none"/>
              </w:rPr>
            </w:pPr>
            <w:r w:rsidRPr="00FE459A">
              <w:rPr>
                <w:lang w:eastAsia="x-none"/>
              </w:rPr>
              <w:t>Note: Some of the parameters above may not be mandatory for a PRS processing window</w:t>
            </w:r>
          </w:p>
          <w:p w14:paraId="6DD0676D" w14:textId="77777777" w:rsidR="00835C16" w:rsidRPr="00FE459A" w:rsidRDefault="00835C16" w:rsidP="00835C16">
            <w:pPr>
              <w:rPr>
                <w:lang w:eastAsia="x-none"/>
              </w:rPr>
            </w:pPr>
          </w:p>
          <w:p w14:paraId="6F1CAE37" w14:textId="77777777" w:rsidR="00835C16" w:rsidRPr="006C6330" w:rsidRDefault="00835C16" w:rsidP="00835C16">
            <w:pPr>
              <w:rPr>
                <w:b/>
                <w:lang w:eastAsia="x-none"/>
              </w:rPr>
            </w:pPr>
            <w:r w:rsidRPr="001978F8">
              <w:rPr>
                <w:b/>
                <w:highlight w:val="green"/>
                <w:lang w:eastAsia="x-none"/>
              </w:rPr>
              <w:t>Agreement</w:t>
            </w:r>
          </w:p>
          <w:p w14:paraId="3A546A4B" w14:textId="77777777" w:rsidR="00835C16" w:rsidRPr="00FE459A" w:rsidRDefault="00835C16" w:rsidP="00835C16">
            <w:pPr>
              <w:rPr>
                <w:lang w:eastAsia="x-none"/>
              </w:rPr>
            </w:pPr>
            <w:r w:rsidRPr="00FE459A">
              <w:rPr>
                <w:lang w:eastAsia="x-none"/>
              </w:rPr>
              <w:t>The priority of PRS for UE supporting two priority states and three priority states can at least be indicated in RRC.</w:t>
            </w:r>
          </w:p>
          <w:p w14:paraId="537E91E4" w14:textId="77777777" w:rsidR="00835C16" w:rsidRPr="00FE459A" w:rsidRDefault="00835C16" w:rsidP="00835C16">
            <w:pPr>
              <w:rPr>
                <w:lang w:eastAsia="x-none"/>
              </w:rPr>
            </w:pPr>
          </w:p>
          <w:p w14:paraId="39AFBF14" w14:textId="77777777" w:rsidR="00835C16" w:rsidRPr="006C6330" w:rsidRDefault="00835C16" w:rsidP="00835C16">
            <w:pPr>
              <w:rPr>
                <w:b/>
                <w:lang w:eastAsia="x-none"/>
              </w:rPr>
            </w:pPr>
            <w:r w:rsidRPr="001978F8">
              <w:rPr>
                <w:b/>
                <w:highlight w:val="green"/>
                <w:lang w:eastAsia="x-none"/>
              </w:rPr>
              <w:t>Agreement</w:t>
            </w:r>
          </w:p>
          <w:p w14:paraId="264247A5" w14:textId="77777777" w:rsidR="00835C16" w:rsidRPr="00FE459A" w:rsidRDefault="00835C16" w:rsidP="00835C16">
            <w:pPr>
              <w:rPr>
                <w:lang w:eastAsia="x-none"/>
              </w:rPr>
            </w:pPr>
            <w:r w:rsidRPr="00FE459A">
              <w:rPr>
                <w:lang w:eastAsia="x-none"/>
              </w:rPr>
              <w:t xml:space="preserve">For capability 1A as per working assumption made in RAN1#106-e, the DL </w:t>
            </w:r>
            <w:proofErr w:type="spellStart"/>
            <w:r w:rsidRPr="00FE459A">
              <w:rPr>
                <w:lang w:eastAsia="x-none"/>
              </w:rPr>
              <w:t>signalings</w:t>
            </w:r>
            <w:proofErr w:type="spellEnd"/>
            <w:r w:rsidRPr="00FE459A">
              <w:rPr>
                <w:lang w:eastAsia="x-none"/>
              </w:rPr>
              <w:t>/channels in a per UE fashion (i.e. both across NR &amp; LTE) inside the PRS processing window are dropped if the DL PRS is determined to be higher priority.</w:t>
            </w:r>
          </w:p>
          <w:p w14:paraId="57C35590" w14:textId="77777777" w:rsidR="00835C16" w:rsidRPr="00FE459A" w:rsidRDefault="00835C16" w:rsidP="00835C16">
            <w:pPr>
              <w:rPr>
                <w:rFonts w:hint="eastAsia"/>
                <w:lang w:eastAsia="x-none"/>
              </w:rPr>
            </w:pPr>
            <w:r w:rsidRPr="00FE459A">
              <w:rPr>
                <w:lang w:eastAsia="x-none"/>
              </w:rPr>
              <w:t xml:space="preserve">For capability 1B as per working assumption made in RAN1#106-e, only the DL </w:t>
            </w:r>
            <w:proofErr w:type="spellStart"/>
            <w:r w:rsidRPr="00FE459A">
              <w:rPr>
                <w:lang w:eastAsia="x-none"/>
              </w:rPr>
              <w:t>signalings</w:t>
            </w:r>
            <w:proofErr w:type="spellEnd"/>
            <w:r w:rsidRPr="00FE459A">
              <w:rPr>
                <w:lang w:eastAsia="x-none"/>
              </w:rPr>
              <w:t>/channels from a certain band inside the PRS processing window are dropped if the DL PRS is determined to be higher priority.</w:t>
            </w:r>
          </w:p>
          <w:p w14:paraId="7BB6603B" w14:textId="77777777" w:rsidR="00835C16" w:rsidRPr="00FE459A" w:rsidRDefault="00835C16" w:rsidP="00835C16">
            <w:pPr>
              <w:rPr>
                <w:rFonts w:hint="eastAsia"/>
                <w:lang w:eastAsia="x-none"/>
              </w:rPr>
            </w:pPr>
          </w:p>
          <w:tbl>
            <w:tblPr>
              <w:tblW w:w="0" w:type="auto"/>
              <w:tblInd w:w="534" w:type="dxa"/>
              <w:tblCellMar>
                <w:left w:w="0" w:type="dxa"/>
                <w:right w:w="0" w:type="dxa"/>
              </w:tblCellMar>
              <w:tblLook w:val="04A0" w:firstRow="1" w:lastRow="0" w:firstColumn="1" w:lastColumn="0" w:noHBand="0" w:noVBand="1"/>
            </w:tblPr>
            <w:tblGrid>
              <w:gridCol w:w="8773"/>
            </w:tblGrid>
            <w:tr w:rsidR="00835C16" w:rsidRPr="00FE459A" w14:paraId="771D494B" w14:textId="77777777" w:rsidTr="00641290">
              <w:tc>
                <w:tcPr>
                  <w:tcW w:w="87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96BF5B" w14:textId="77777777" w:rsidR="00835C16" w:rsidRPr="00FE459A" w:rsidRDefault="00835C16" w:rsidP="00835C16">
                  <w:pPr>
                    <w:rPr>
                      <w:rFonts w:hint="eastAsia"/>
                      <w:lang w:eastAsia="x-none"/>
                    </w:rPr>
                  </w:pPr>
                  <w:r w:rsidRPr="00FE459A">
                    <w:rPr>
                      <w:highlight w:val="darkYellow"/>
                      <w:lang w:eastAsia="x-none"/>
                    </w:rPr>
                    <w:t>Working assumption</w:t>
                  </w:r>
                  <w:r w:rsidRPr="00FE459A">
                    <w:rPr>
                      <w:lang w:eastAsia="x-none"/>
                    </w:rPr>
                    <w:t>:</w:t>
                  </w:r>
                </w:p>
                <w:p w14:paraId="1837CCB8" w14:textId="77777777" w:rsidR="00835C16" w:rsidRPr="00FE459A" w:rsidRDefault="00835C16" w:rsidP="00835C16">
                  <w:pPr>
                    <w:rPr>
                      <w:rFonts w:hint="eastAsia"/>
                      <w:lang w:eastAsia="x-none"/>
                    </w:rPr>
                  </w:pPr>
                  <w:r w:rsidRPr="00FE459A">
                    <w:rPr>
                      <w:lang w:eastAsia="x-none"/>
                    </w:rPr>
                    <w:t>Subject to UE capability, support PRS measurement outside the MG, within a PRS processing window, and UE measurement inside the active DL BWP with PRS having the same numerology as the active DL BWP.</w:t>
                  </w:r>
                </w:p>
                <w:p w14:paraId="2FB56D56" w14:textId="77777777" w:rsidR="00835C16" w:rsidRPr="00FE459A" w:rsidRDefault="00835C16" w:rsidP="006E21DC">
                  <w:pPr>
                    <w:numPr>
                      <w:ilvl w:val="0"/>
                      <w:numId w:val="90"/>
                    </w:numPr>
                    <w:rPr>
                      <w:rFonts w:hint="eastAsia"/>
                      <w:lang w:val="en-US" w:eastAsia="x-none"/>
                    </w:rPr>
                  </w:pPr>
                  <w:r w:rsidRPr="00FE459A">
                    <w:rPr>
                      <w:lang w:eastAsia="x-none"/>
                    </w:rPr>
                    <w:t xml:space="preserve">Inside the PRS processing window, subject to the UE determining that DL PRS to be higher priority, support the following UE capabilities: </w:t>
                  </w:r>
                </w:p>
                <w:p w14:paraId="5E304273" w14:textId="77777777" w:rsidR="00835C16" w:rsidRPr="00FE459A" w:rsidRDefault="00835C16" w:rsidP="006E21DC">
                  <w:pPr>
                    <w:numPr>
                      <w:ilvl w:val="1"/>
                      <w:numId w:val="90"/>
                    </w:numPr>
                    <w:rPr>
                      <w:lang w:val="en-US" w:eastAsia="x-none"/>
                    </w:rPr>
                  </w:pPr>
                  <w:r w:rsidRPr="00FE459A">
                    <w:rPr>
                      <w:lang w:eastAsia="x-none"/>
                    </w:rPr>
                    <w:t xml:space="preserve">Capability 1: PRS prioritization over all other DL signals/channels in all symbols inside the window. </w:t>
                  </w:r>
                </w:p>
                <w:p w14:paraId="7C72172E" w14:textId="77777777" w:rsidR="00835C16" w:rsidRPr="00FE459A" w:rsidRDefault="00835C16" w:rsidP="006E21DC">
                  <w:pPr>
                    <w:numPr>
                      <w:ilvl w:val="2"/>
                      <w:numId w:val="90"/>
                    </w:numPr>
                    <w:rPr>
                      <w:lang w:val="en-US" w:eastAsia="x-none"/>
                    </w:rPr>
                  </w:pPr>
                  <w:r w:rsidRPr="00FE459A">
                    <w:rPr>
                      <w:lang w:eastAsia="x-none"/>
                    </w:rPr>
                    <w:t xml:space="preserve">Cap. 1A: The DL signals/channels from all DL CCs (per UE) are affected. </w:t>
                  </w:r>
                </w:p>
                <w:p w14:paraId="3FF04502" w14:textId="77777777" w:rsidR="00835C16" w:rsidRPr="00FE459A" w:rsidRDefault="00835C16" w:rsidP="006E21DC">
                  <w:pPr>
                    <w:numPr>
                      <w:ilvl w:val="2"/>
                      <w:numId w:val="90"/>
                    </w:numPr>
                    <w:rPr>
                      <w:lang w:val="en-US" w:eastAsia="x-none"/>
                    </w:rPr>
                  </w:pPr>
                  <w:r w:rsidRPr="00FE459A">
                    <w:rPr>
                      <w:lang w:eastAsia="x-none"/>
                    </w:rPr>
                    <w:t xml:space="preserve">Cap. 1B: Only the DL signals/channels from a certain band/CC are affected. </w:t>
                  </w:r>
                </w:p>
                <w:p w14:paraId="7F943CF5" w14:textId="77777777" w:rsidR="00835C16" w:rsidRPr="00FE459A" w:rsidRDefault="00835C16" w:rsidP="006E21DC">
                  <w:pPr>
                    <w:numPr>
                      <w:ilvl w:val="3"/>
                      <w:numId w:val="90"/>
                    </w:numPr>
                    <w:rPr>
                      <w:lang w:val="en-US" w:eastAsia="x-none"/>
                    </w:rPr>
                  </w:pPr>
                  <w:r w:rsidRPr="00FE459A">
                    <w:rPr>
                      <w:lang w:eastAsia="x-none"/>
                    </w:rPr>
                    <w:t>FFS: band or CC</w:t>
                  </w:r>
                </w:p>
                <w:p w14:paraId="74F37E09" w14:textId="77777777" w:rsidR="00835C16" w:rsidRPr="00FE459A" w:rsidRDefault="00835C16" w:rsidP="006E21DC">
                  <w:pPr>
                    <w:numPr>
                      <w:ilvl w:val="1"/>
                      <w:numId w:val="90"/>
                    </w:numPr>
                    <w:rPr>
                      <w:lang w:val="en-US" w:eastAsia="x-none"/>
                    </w:rPr>
                  </w:pPr>
                  <w:r w:rsidRPr="00FE459A">
                    <w:rPr>
                      <w:lang w:eastAsia="x-none"/>
                    </w:rPr>
                    <w:t xml:space="preserve">Capability 2: PRS prioritization over other DL signals/channels only in the PRS symbols inside the window </w:t>
                  </w:r>
                </w:p>
                <w:p w14:paraId="3C370300" w14:textId="77777777" w:rsidR="00835C16" w:rsidRPr="00FE459A" w:rsidRDefault="00835C16" w:rsidP="006E21DC">
                  <w:pPr>
                    <w:numPr>
                      <w:ilvl w:val="1"/>
                      <w:numId w:val="90"/>
                    </w:numPr>
                    <w:rPr>
                      <w:lang w:val="en-US" w:eastAsia="x-none"/>
                    </w:rPr>
                  </w:pPr>
                  <w:r w:rsidRPr="00FE459A">
                    <w:rPr>
                      <w:lang w:eastAsia="x-none"/>
                    </w:rPr>
                    <w:t xml:space="preserve">A UE shall be able to declare a PRS processing capability outside MG. </w:t>
                  </w:r>
                </w:p>
                <w:p w14:paraId="257AE7D9" w14:textId="77777777" w:rsidR="00835C16" w:rsidRPr="00FE459A" w:rsidRDefault="00835C16" w:rsidP="006E21DC">
                  <w:pPr>
                    <w:numPr>
                      <w:ilvl w:val="2"/>
                      <w:numId w:val="90"/>
                    </w:numPr>
                    <w:rPr>
                      <w:lang w:val="en-US" w:eastAsia="x-none"/>
                    </w:rPr>
                  </w:pPr>
                  <w:r w:rsidRPr="00FE459A">
                    <w:rPr>
                      <w:lang w:eastAsia="x-none"/>
                    </w:rPr>
                    <w:t>FFS: Details of capability signalling (e.g., per UE or per band, etc.)</w:t>
                  </w:r>
                </w:p>
              </w:tc>
            </w:tr>
          </w:tbl>
          <w:p w14:paraId="3991BDCE" w14:textId="77777777" w:rsidR="00835C16" w:rsidRPr="00FE459A" w:rsidRDefault="00835C16" w:rsidP="00835C16">
            <w:pPr>
              <w:rPr>
                <w:lang w:eastAsia="x-none"/>
              </w:rPr>
            </w:pPr>
          </w:p>
          <w:p w14:paraId="272B4F8B" w14:textId="77777777" w:rsidR="00835C16" w:rsidRPr="00FE459A" w:rsidRDefault="00835C16" w:rsidP="00835C16">
            <w:pPr>
              <w:rPr>
                <w:lang w:eastAsia="x-none"/>
              </w:rPr>
            </w:pPr>
          </w:p>
          <w:p w14:paraId="43975AD1" w14:textId="77777777" w:rsidR="00835C16" w:rsidRPr="006C6330" w:rsidRDefault="00835C16" w:rsidP="00835C16">
            <w:pPr>
              <w:rPr>
                <w:b/>
                <w:lang w:eastAsia="x-none"/>
              </w:rPr>
            </w:pPr>
            <w:r w:rsidRPr="001978F8">
              <w:rPr>
                <w:b/>
                <w:highlight w:val="green"/>
                <w:lang w:eastAsia="x-none"/>
              </w:rPr>
              <w:t>Agreement</w:t>
            </w:r>
          </w:p>
          <w:p w14:paraId="2083DD2B" w14:textId="77777777" w:rsidR="00835C16" w:rsidRPr="00FE459A" w:rsidRDefault="00835C16" w:rsidP="00835C16">
            <w:pPr>
              <w:rPr>
                <w:lang w:eastAsia="x-none"/>
              </w:rPr>
            </w:pPr>
            <w:r w:rsidRPr="00FE459A">
              <w:rPr>
                <w:lang w:eastAsia="x-none"/>
              </w:rPr>
              <w:t xml:space="preserve">PRS processing window request to the </w:t>
            </w:r>
            <w:proofErr w:type="spellStart"/>
            <w:r w:rsidRPr="00FE459A">
              <w:rPr>
                <w:lang w:eastAsia="x-none"/>
              </w:rPr>
              <w:t>gNB</w:t>
            </w:r>
            <w:proofErr w:type="spellEnd"/>
            <w:r w:rsidRPr="00FE459A">
              <w:rPr>
                <w:lang w:eastAsia="x-none"/>
              </w:rPr>
              <w:t xml:space="preserve"> by the LMF is supported from RAN1 perspective.</w:t>
            </w:r>
          </w:p>
          <w:p w14:paraId="7DC87AE8" w14:textId="77777777" w:rsidR="00835C16" w:rsidRPr="00FE459A" w:rsidRDefault="00835C16" w:rsidP="006E21DC">
            <w:pPr>
              <w:numPr>
                <w:ilvl w:val="1"/>
                <w:numId w:val="89"/>
              </w:numPr>
              <w:rPr>
                <w:rFonts w:hint="eastAsia"/>
                <w:lang w:val="en-US" w:eastAsia="x-none"/>
              </w:rPr>
            </w:pPr>
            <w:r w:rsidRPr="00FE459A">
              <w:rPr>
                <w:lang w:val="en-US" w:eastAsia="x-none"/>
              </w:rPr>
              <w:t xml:space="preserve">It is up to RAN3 to design the necessary information to be transferred in the </w:t>
            </w:r>
            <w:proofErr w:type="spellStart"/>
            <w:r w:rsidRPr="00FE459A">
              <w:rPr>
                <w:lang w:val="en-US" w:eastAsia="x-none"/>
              </w:rPr>
              <w:t>NRPPa</w:t>
            </w:r>
            <w:proofErr w:type="spellEnd"/>
            <w:r w:rsidRPr="00FE459A">
              <w:rPr>
                <w:lang w:val="en-US" w:eastAsia="x-none"/>
              </w:rPr>
              <w:t xml:space="preserve"> message.</w:t>
            </w:r>
          </w:p>
          <w:p w14:paraId="0F2010A4" w14:textId="77777777" w:rsidR="00835C16" w:rsidRPr="00FE459A" w:rsidRDefault="00835C16" w:rsidP="006E21DC">
            <w:pPr>
              <w:numPr>
                <w:ilvl w:val="1"/>
                <w:numId w:val="89"/>
              </w:numPr>
              <w:rPr>
                <w:rFonts w:hint="eastAsia"/>
                <w:lang w:val="en-US" w:eastAsia="x-none"/>
              </w:rPr>
            </w:pPr>
            <w:r w:rsidRPr="00FE459A">
              <w:rPr>
                <w:lang w:val="en-US" w:eastAsia="x-none"/>
              </w:rPr>
              <w:t xml:space="preserve">Note: It is up to </w:t>
            </w:r>
            <w:proofErr w:type="spellStart"/>
            <w:r w:rsidRPr="00FE459A">
              <w:rPr>
                <w:lang w:val="en-US" w:eastAsia="x-none"/>
              </w:rPr>
              <w:t>gNB</w:t>
            </w:r>
            <w:proofErr w:type="spellEnd"/>
            <w:r w:rsidRPr="00FE459A">
              <w:rPr>
                <w:lang w:val="en-US" w:eastAsia="x-none"/>
              </w:rPr>
              <w:t xml:space="preserve"> to determine the usage of measurement gap or PRS processing window</w:t>
            </w:r>
          </w:p>
          <w:p w14:paraId="5C2B2EE1" w14:textId="77777777" w:rsidR="00835C16" w:rsidRPr="00FE459A" w:rsidRDefault="00835C16" w:rsidP="006E21DC">
            <w:pPr>
              <w:numPr>
                <w:ilvl w:val="1"/>
                <w:numId w:val="89"/>
              </w:numPr>
              <w:rPr>
                <w:rFonts w:hint="eastAsia"/>
                <w:lang w:val="en-US" w:eastAsia="x-none"/>
              </w:rPr>
            </w:pPr>
            <w:r w:rsidRPr="00FE459A">
              <w:rPr>
                <w:lang w:val="en-US" w:eastAsia="x-none"/>
              </w:rPr>
              <w:t>Include it in the LS to RAN2 and RAN3.</w:t>
            </w:r>
          </w:p>
          <w:p w14:paraId="7FB25CA1" w14:textId="77777777" w:rsidR="00835C16" w:rsidRPr="00FE459A" w:rsidRDefault="00835C16" w:rsidP="00835C16">
            <w:pPr>
              <w:rPr>
                <w:lang w:eastAsia="x-none"/>
              </w:rPr>
            </w:pPr>
          </w:p>
          <w:p w14:paraId="78988618" w14:textId="77777777" w:rsidR="00835C16" w:rsidRPr="006C6330" w:rsidRDefault="00835C16" w:rsidP="00835C16">
            <w:pPr>
              <w:rPr>
                <w:b/>
                <w:lang w:eastAsia="x-none"/>
              </w:rPr>
            </w:pPr>
            <w:r w:rsidRPr="001978F8">
              <w:rPr>
                <w:b/>
                <w:highlight w:val="green"/>
                <w:lang w:eastAsia="x-none"/>
              </w:rPr>
              <w:t>Agreement</w:t>
            </w:r>
          </w:p>
          <w:p w14:paraId="0E5D3F6E" w14:textId="77777777" w:rsidR="00835C16" w:rsidRPr="00FE459A" w:rsidRDefault="00835C16" w:rsidP="00835C16">
            <w:pPr>
              <w:rPr>
                <w:lang w:eastAsia="x-none"/>
              </w:rPr>
            </w:pPr>
            <w:r w:rsidRPr="00FE459A">
              <w:rPr>
                <w:lang w:eastAsia="x-none"/>
              </w:rPr>
              <w:t>For PRS processing window configuration and indication, at least the following mechanism is supported</w:t>
            </w:r>
          </w:p>
          <w:p w14:paraId="2A572A6A" w14:textId="77777777" w:rsidR="00835C16" w:rsidRPr="00FE459A" w:rsidRDefault="00835C16" w:rsidP="006E21DC">
            <w:pPr>
              <w:numPr>
                <w:ilvl w:val="1"/>
                <w:numId w:val="89"/>
              </w:numPr>
              <w:rPr>
                <w:rFonts w:hint="eastAsia"/>
                <w:lang w:val="en-US" w:eastAsia="x-none"/>
              </w:rPr>
            </w:pPr>
            <w:r w:rsidRPr="00FE459A">
              <w:rPr>
                <w:lang w:val="en-US" w:eastAsia="x-none"/>
              </w:rPr>
              <w:t>RRC (pre-)configuration for PRS processing window configuration and DL MAC CE activation for PRS processing window, respectively.</w:t>
            </w:r>
          </w:p>
          <w:p w14:paraId="6D02FAF9" w14:textId="77777777" w:rsidR="00835C16" w:rsidRPr="00FE459A" w:rsidRDefault="00835C16" w:rsidP="00835C16">
            <w:pPr>
              <w:rPr>
                <w:rFonts w:hint="eastAsia"/>
                <w:lang w:eastAsia="x-none"/>
              </w:rPr>
            </w:pPr>
            <w:r w:rsidRPr="00FE459A">
              <w:rPr>
                <w:lang w:eastAsia="x-none"/>
              </w:rPr>
              <w:t>Include it in the LS to RAN2 and request RAN2 to decide whether DL MAC CE is feasible for this indication.</w:t>
            </w:r>
          </w:p>
          <w:p w14:paraId="70123F6D" w14:textId="77777777" w:rsidR="00835C16" w:rsidRDefault="00835C16" w:rsidP="00835C16">
            <w:pPr>
              <w:rPr>
                <w:lang w:eastAsia="x-none"/>
              </w:rPr>
            </w:pPr>
          </w:p>
        </w:tc>
      </w:tr>
    </w:tbl>
    <w:p w14:paraId="5CDB92E5" w14:textId="77777777" w:rsidR="00835C16" w:rsidRPr="00835C16" w:rsidRDefault="00835C16" w:rsidP="00835C16">
      <w:pPr>
        <w:rPr>
          <w:lang w:eastAsia="x-none"/>
        </w:rPr>
      </w:pPr>
    </w:p>
    <w:p w14:paraId="69A8DDF3" w14:textId="77777777" w:rsidR="00835C16" w:rsidRDefault="00835C16" w:rsidP="00520763">
      <w:pPr>
        <w:rPr>
          <w:rFonts w:ascii="Times New Roman" w:hAnsi="Times New Roman"/>
        </w:rPr>
      </w:pPr>
    </w:p>
    <w:p w14:paraId="464C3A12" w14:textId="7E19415E" w:rsidR="00EF159B" w:rsidRPr="006418D6" w:rsidRDefault="006D30EA" w:rsidP="006418D6">
      <w:pPr>
        <w:keepNext/>
        <w:keepLines/>
        <w:pBdr>
          <w:top w:val="single" w:sz="12" w:space="3" w:color="auto"/>
        </w:pBdr>
        <w:spacing w:before="240" w:after="180"/>
        <w:outlineLvl w:val="0"/>
        <w:rPr>
          <w:rFonts w:ascii="Arial" w:eastAsia="Times New Roman" w:hAnsi="Arial"/>
          <w:sz w:val="36"/>
          <w:szCs w:val="20"/>
        </w:rPr>
      </w:pPr>
      <w:r>
        <w:rPr>
          <w:rFonts w:ascii="Arial" w:eastAsia="Times New Roman" w:hAnsi="Arial"/>
          <w:sz w:val="36"/>
          <w:szCs w:val="20"/>
        </w:rPr>
        <w:t xml:space="preserve">6. </w:t>
      </w:r>
      <w:r w:rsidRPr="006D30EA">
        <w:rPr>
          <w:rFonts w:ascii="Arial" w:eastAsia="Times New Roman" w:hAnsi="Arial"/>
          <w:sz w:val="36"/>
          <w:szCs w:val="20"/>
        </w:rPr>
        <w:t xml:space="preserve">Potential enhancements of information reporting from UE and </w:t>
      </w:r>
      <w:proofErr w:type="spellStart"/>
      <w:r w:rsidRPr="006D30EA">
        <w:rPr>
          <w:rFonts w:ascii="Arial" w:eastAsia="Times New Roman" w:hAnsi="Arial"/>
          <w:sz w:val="36"/>
          <w:szCs w:val="20"/>
        </w:rPr>
        <w:t>gNB</w:t>
      </w:r>
      <w:proofErr w:type="spellEnd"/>
      <w:r w:rsidRPr="006D30EA">
        <w:rPr>
          <w:rFonts w:ascii="Arial" w:eastAsia="Times New Roman" w:hAnsi="Arial"/>
          <w:sz w:val="36"/>
          <w:szCs w:val="20"/>
        </w:rPr>
        <w:t xml:space="preserve"> for multipath/NLOS mitigation</w:t>
      </w:r>
    </w:p>
    <w:p w14:paraId="755C965C" w14:textId="77777777" w:rsidR="00EF159B" w:rsidRDefault="00EF159B" w:rsidP="00EF159B">
      <w:pPr>
        <w:pStyle w:val="Heading2"/>
        <w:numPr>
          <w:ilvl w:val="0"/>
          <w:numId w:val="0"/>
        </w:numPr>
        <w:ind w:left="576" w:hanging="576"/>
        <w:rPr>
          <w:b w:val="0"/>
        </w:rPr>
      </w:pPr>
      <w:r w:rsidRPr="00EF159B">
        <w:rPr>
          <w:b w:val="0"/>
        </w:rPr>
        <w:t>RAN1#10</w:t>
      </w:r>
      <w:r>
        <w:rPr>
          <w:b w:val="0"/>
        </w:rPr>
        <w:t>5</w:t>
      </w:r>
      <w:r w:rsidRPr="00EF159B">
        <w:rPr>
          <w:b w:val="0"/>
        </w:rPr>
        <w:t>e:</w:t>
      </w:r>
    </w:p>
    <w:tbl>
      <w:tblPr>
        <w:tblStyle w:val="TableGrid"/>
        <w:tblW w:w="0" w:type="auto"/>
        <w:tblLook w:val="04A0" w:firstRow="1" w:lastRow="0" w:firstColumn="1" w:lastColumn="0" w:noHBand="0" w:noVBand="1"/>
      </w:tblPr>
      <w:tblGrid>
        <w:gridCol w:w="9631"/>
      </w:tblGrid>
      <w:tr w:rsidR="00EF159B" w14:paraId="546B41CF" w14:textId="77777777" w:rsidTr="00E37A0A">
        <w:tc>
          <w:tcPr>
            <w:tcW w:w="9631" w:type="dxa"/>
          </w:tcPr>
          <w:p w14:paraId="0971B65C" w14:textId="77777777" w:rsidR="005656A8" w:rsidRDefault="005656A8" w:rsidP="005656A8">
            <w:pPr>
              <w:rPr>
                <w:lang w:eastAsia="x-none"/>
              </w:rPr>
            </w:pPr>
          </w:p>
          <w:p w14:paraId="6A6D9BDF" w14:textId="77777777" w:rsidR="005656A8" w:rsidRPr="007654D5" w:rsidRDefault="006E21DC" w:rsidP="005656A8">
            <w:pPr>
              <w:rPr>
                <w:b/>
                <w:bCs/>
                <w:lang w:eastAsia="x-none"/>
              </w:rPr>
            </w:pPr>
            <w:hyperlink r:id="rId62" w:history="1">
              <w:r w:rsidR="005656A8">
                <w:rPr>
                  <w:rStyle w:val="Hyperlink"/>
                  <w:b/>
                  <w:bCs/>
                  <w:lang w:eastAsia="x-none"/>
                </w:rPr>
                <w:t>R1-2106043</w:t>
              </w:r>
            </w:hyperlink>
            <w:r w:rsidR="005656A8" w:rsidRPr="007654D5">
              <w:rPr>
                <w:b/>
                <w:bCs/>
                <w:lang w:eastAsia="x-none"/>
              </w:rPr>
              <w:tab/>
              <w:t>Feature Lead Summary #1 for Potential multipath/NLOS mitigation</w:t>
            </w:r>
            <w:r w:rsidR="005656A8" w:rsidRPr="007654D5">
              <w:rPr>
                <w:b/>
                <w:bCs/>
                <w:lang w:eastAsia="x-none"/>
              </w:rPr>
              <w:tab/>
              <w:t>Moderator (Nokia)</w:t>
            </w:r>
          </w:p>
          <w:p w14:paraId="0A01998D" w14:textId="77777777" w:rsidR="005656A8" w:rsidRPr="007654D5" w:rsidRDefault="006E21DC" w:rsidP="005656A8">
            <w:pPr>
              <w:rPr>
                <w:b/>
                <w:bCs/>
                <w:lang w:eastAsia="x-none"/>
              </w:rPr>
            </w:pPr>
            <w:hyperlink r:id="rId63" w:history="1">
              <w:r w:rsidR="005656A8">
                <w:rPr>
                  <w:rStyle w:val="Hyperlink"/>
                  <w:b/>
                  <w:bCs/>
                  <w:lang w:eastAsia="x-none"/>
                </w:rPr>
                <w:t>R1-2106087</w:t>
              </w:r>
            </w:hyperlink>
            <w:r w:rsidR="005656A8" w:rsidRPr="007654D5">
              <w:rPr>
                <w:b/>
                <w:bCs/>
                <w:lang w:eastAsia="x-none"/>
              </w:rPr>
              <w:tab/>
              <w:t>Feature Lead Summary #2 for Potential multipath/NLOS mitigation</w:t>
            </w:r>
            <w:r w:rsidR="005656A8" w:rsidRPr="007654D5">
              <w:rPr>
                <w:b/>
                <w:bCs/>
                <w:lang w:eastAsia="x-none"/>
              </w:rPr>
              <w:tab/>
              <w:t>Moderator (Nokia)</w:t>
            </w:r>
          </w:p>
          <w:p w14:paraId="7A6C5A09" w14:textId="77777777" w:rsidR="005656A8" w:rsidRPr="007654D5" w:rsidRDefault="006E21DC" w:rsidP="005656A8">
            <w:pPr>
              <w:rPr>
                <w:b/>
                <w:bCs/>
                <w:lang w:eastAsia="x-none"/>
              </w:rPr>
            </w:pPr>
            <w:hyperlink r:id="rId64" w:history="1">
              <w:r w:rsidR="005656A8">
                <w:rPr>
                  <w:rStyle w:val="Hyperlink"/>
                  <w:b/>
                  <w:bCs/>
                  <w:lang w:eastAsia="x-none"/>
                </w:rPr>
                <w:t>R1-2106163</w:t>
              </w:r>
            </w:hyperlink>
            <w:r w:rsidR="005656A8" w:rsidRPr="007654D5">
              <w:rPr>
                <w:b/>
                <w:bCs/>
                <w:lang w:eastAsia="x-none"/>
              </w:rPr>
              <w:tab/>
              <w:t>Feature Lead Summary #3 for Potential multipath/NLOS mitigation</w:t>
            </w:r>
            <w:r w:rsidR="005656A8" w:rsidRPr="007654D5">
              <w:rPr>
                <w:b/>
                <w:bCs/>
                <w:lang w:eastAsia="x-none"/>
              </w:rPr>
              <w:tab/>
              <w:t>Moderator (Nokia)</w:t>
            </w:r>
          </w:p>
          <w:p w14:paraId="29C704BB" w14:textId="77777777" w:rsidR="005656A8" w:rsidRDefault="005656A8" w:rsidP="005656A8">
            <w:pPr>
              <w:rPr>
                <w:lang w:eastAsia="x-none"/>
              </w:rPr>
            </w:pPr>
            <w:r>
              <w:rPr>
                <w:lang w:eastAsia="x-none"/>
              </w:rPr>
              <w:t>From GTW sessions:</w:t>
            </w:r>
          </w:p>
          <w:p w14:paraId="530D3E58" w14:textId="77777777" w:rsidR="005656A8" w:rsidRPr="007654D5" w:rsidRDefault="005656A8" w:rsidP="005656A8">
            <w:pPr>
              <w:rPr>
                <w:rFonts w:ascii="Times New Roman" w:hAnsi="Times New Roman"/>
                <w:szCs w:val="20"/>
                <w:lang w:eastAsia="x-none"/>
              </w:rPr>
            </w:pPr>
          </w:p>
          <w:p w14:paraId="3E1D8997" w14:textId="77777777" w:rsidR="005656A8" w:rsidRPr="007654D5" w:rsidRDefault="005656A8" w:rsidP="005656A8">
            <w:pPr>
              <w:rPr>
                <w:rFonts w:ascii="Times New Roman" w:hAnsi="Times New Roman"/>
                <w:szCs w:val="20"/>
                <w:lang w:eastAsia="x-none"/>
              </w:rPr>
            </w:pPr>
            <w:r w:rsidRPr="007654D5">
              <w:rPr>
                <w:rFonts w:ascii="Times New Roman" w:hAnsi="Times New Roman"/>
                <w:szCs w:val="20"/>
                <w:highlight w:val="green"/>
                <w:lang w:eastAsia="x-none"/>
              </w:rPr>
              <w:t>Agreement:</w:t>
            </w:r>
          </w:p>
          <w:p w14:paraId="0E34349C" w14:textId="77777777" w:rsidR="005656A8" w:rsidRPr="007654D5" w:rsidRDefault="005656A8" w:rsidP="00731D62">
            <w:pPr>
              <w:pStyle w:val="3GPPAgreements"/>
              <w:numPr>
                <w:ilvl w:val="0"/>
                <w:numId w:val="45"/>
              </w:numPr>
              <w:tabs>
                <w:tab w:val="left" w:pos="360"/>
              </w:tabs>
              <w:spacing w:before="0" w:after="0"/>
              <w:rPr>
                <w:sz w:val="20"/>
              </w:rPr>
            </w:pPr>
            <w:r w:rsidRPr="007654D5">
              <w:rPr>
                <w:sz w:val="20"/>
              </w:rPr>
              <w:t xml:space="preserve">Study reporting of </w:t>
            </w:r>
            <w:proofErr w:type="spellStart"/>
            <w:r w:rsidRPr="007654D5">
              <w:rPr>
                <w:sz w:val="20"/>
              </w:rPr>
              <w:t>LoS</w:t>
            </w:r>
            <w:proofErr w:type="spellEnd"/>
            <w:r w:rsidRPr="007654D5">
              <w:rPr>
                <w:sz w:val="20"/>
              </w:rPr>
              <w:t>/</w:t>
            </w:r>
            <w:proofErr w:type="spellStart"/>
            <w:r w:rsidRPr="007654D5">
              <w:rPr>
                <w:sz w:val="20"/>
              </w:rPr>
              <w:t>NLoS</w:t>
            </w:r>
            <w:proofErr w:type="spellEnd"/>
            <w:r w:rsidRPr="007654D5">
              <w:rPr>
                <w:sz w:val="20"/>
              </w:rPr>
              <w:t xml:space="preserve"> indicators for DL, UL, and DL+UL positioning measurements taken at both UE and TRP at least for UE assisted positioning. </w:t>
            </w:r>
          </w:p>
          <w:p w14:paraId="03D2F47B" w14:textId="77777777" w:rsidR="005656A8" w:rsidRPr="007654D5" w:rsidRDefault="005656A8" w:rsidP="00731D62">
            <w:pPr>
              <w:pStyle w:val="3GPPAgreements"/>
              <w:numPr>
                <w:ilvl w:val="0"/>
                <w:numId w:val="45"/>
              </w:numPr>
              <w:tabs>
                <w:tab w:val="left" w:pos="360"/>
              </w:tabs>
              <w:spacing w:before="0" w:after="0"/>
              <w:rPr>
                <w:sz w:val="20"/>
              </w:rPr>
            </w:pPr>
            <w:r w:rsidRPr="007654D5">
              <w:rPr>
                <w:sz w:val="20"/>
              </w:rPr>
              <w:t xml:space="preserve">Study the following options (or combinations of the following options) for </w:t>
            </w:r>
            <w:proofErr w:type="spellStart"/>
            <w:r w:rsidRPr="007654D5">
              <w:rPr>
                <w:sz w:val="20"/>
              </w:rPr>
              <w:t>LoS</w:t>
            </w:r>
            <w:proofErr w:type="spellEnd"/>
            <w:r w:rsidRPr="007654D5">
              <w:rPr>
                <w:sz w:val="20"/>
              </w:rPr>
              <w:t>/</w:t>
            </w:r>
            <w:proofErr w:type="spellStart"/>
            <w:r w:rsidRPr="007654D5">
              <w:rPr>
                <w:sz w:val="20"/>
              </w:rPr>
              <w:t>NLoS</w:t>
            </w:r>
            <w:proofErr w:type="spellEnd"/>
            <w:r w:rsidRPr="007654D5">
              <w:rPr>
                <w:sz w:val="20"/>
              </w:rPr>
              <w:t xml:space="preserve"> indicators</w:t>
            </w:r>
          </w:p>
          <w:p w14:paraId="4EF9C1D0" w14:textId="77777777" w:rsidR="005656A8" w:rsidRPr="007654D5" w:rsidRDefault="005656A8" w:rsidP="00731D62">
            <w:pPr>
              <w:pStyle w:val="3GPPAgreements"/>
              <w:numPr>
                <w:ilvl w:val="1"/>
                <w:numId w:val="45"/>
              </w:numPr>
              <w:tabs>
                <w:tab w:val="left" w:pos="360"/>
              </w:tabs>
              <w:spacing w:before="0" w:after="0"/>
              <w:rPr>
                <w:sz w:val="20"/>
              </w:rPr>
            </w:pPr>
            <w:r w:rsidRPr="007654D5">
              <w:rPr>
                <w:sz w:val="20"/>
              </w:rPr>
              <w:t>Option 1: Binary (i.e., hard) value indicators</w:t>
            </w:r>
          </w:p>
          <w:p w14:paraId="5E8D2C11" w14:textId="77777777" w:rsidR="005656A8" w:rsidRPr="007654D5" w:rsidRDefault="005656A8" w:rsidP="00731D62">
            <w:pPr>
              <w:pStyle w:val="3GPPAgreements"/>
              <w:numPr>
                <w:ilvl w:val="1"/>
                <w:numId w:val="45"/>
              </w:numPr>
              <w:tabs>
                <w:tab w:val="left" w:pos="360"/>
              </w:tabs>
              <w:spacing w:before="0" w:after="0"/>
              <w:rPr>
                <w:sz w:val="20"/>
              </w:rPr>
            </w:pPr>
            <w:r w:rsidRPr="007654D5">
              <w:rPr>
                <w:sz w:val="20"/>
              </w:rPr>
              <w:t xml:space="preserve">Option 2: Soft value indicators (i.e., [0,1]). </w:t>
            </w:r>
          </w:p>
          <w:p w14:paraId="68E06A68" w14:textId="77777777" w:rsidR="005656A8" w:rsidRPr="007654D5" w:rsidRDefault="005656A8" w:rsidP="00731D62">
            <w:pPr>
              <w:pStyle w:val="3GPPAgreements"/>
              <w:numPr>
                <w:ilvl w:val="2"/>
                <w:numId w:val="45"/>
              </w:numPr>
              <w:tabs>
                <w:tab w:val="left" w:pos="360"/>
              </w:tabs>
              <w:spacing w:before="0" w:after="0"/>
              <w:rPr>
                <w:sz w:val="20"/>
              </w:rPr>
            </w:pPr>
            <w:r w:rsidRPr="007654D5">
              <w:rPr>
                <w:sz w:val="20"/>
              </w:rPr>
              <w:t xml:space="preserve">FFS: Format and criteria for determination </w:t>
            </w:r>
          </w:p>
          <w:p w14:paraId="045EF6A5" w14:textId="77777777" w:rsidR="005656A8" w:rsidRPr="007654D5" w:rsidRDefault="005656A8" w:rsidP="00731D62">
            <w:pPr>
              <w:pStyle w:val="3GPPAgreements"/>
              <w:numPr>
                <w:ilvl w:val="1"/>
                <w:numId w:val="45"/>
              </w:numPr>
              <w:tabs>
                <w:tab w:val="left" w:pos="360"/>
              </w:tabs>
              <w:spacing w:before="0" w:after="0"/>
              <w:rPr>
                <w:sz w:val="20"/>
              </w:rPr>
            </w:pPr>
            <w:r w:rsidRPr="007654D5">
              <w:rPr>
                <w:sz w:val="20"/>
              </w:rPr>
              <w:t>FFS: additional information or options</w:t>
            </w:r>
          </w:p>
          <w:p w14:paraId="4A28C9C5" w14:textId="77777777" w:rsidR="005656A8" w:rsidRPr="007654D5" w:rsidRDefault="005656A8" w:rsidP="00731D62">
            <w:pPr>
              <w:pStyle w:val="3GPPAgreements"/>
              <w:numPr>
                <w:ilvl w:val="0"/>
                <w:numId w:val="45"/>
              </w:numPr>
              <w:tabs>
                <w:tab w:val="left" w:pos="360"/>
              </w:tabs>
              <w:spacing w:before="0" w:after="0"/>
              <w:rPr>
                <w:sz w:val="20"/>
              </w:rPr>
            </w:pPr>
            <w:r w:rsidRPr="007654D5">
              <w:rPr>
                <w:sz w:val="20"/>
              </w:rPr>
              <w:t xml:space="preserve">FFS: </w:t>
            </w:r>
            <w:proofErr w:type="spellStart"/>
            <w:r w:rsidRPr="007654D5">
              <w:rPr>
                <w:sz w:val="20"/>
              </w:rPr>
              <w:t>LoS</w:t>
            </w:r>
            <w:proofErr w:type="spellEnd"/>
            <w:r w:rsidRPr="007654D5">
              <w:rPr>
                <w:sz w:val="20"/>
              </w:rPr>
              <w:t>/</w:t>
            </w:r>
            <w:proofErr w:type="spellStart"/>
            <w:r w:rsidRPr="007654D5">
              <w:rPr>
                <w:sz w:val="20"/>
              </w:rPr>
              <w:t>NLoS</w:t>
            </w:r>
            <w:proofErr w:type="spellEnd"/>
            <w:r w:rsidRPr="007654D5">
              <w:rPr>
                <w:sz w:val="20"/>
              </w:rPr>
              <w:t xml:space="preserve"> indicators for UE-based positioning</w:t>
            </w:r>
          </w:p>
          <w:p w14:paraId="19D15C64" w14:textId="77777777" w:rsidR="005656A8" w:rsidRPr="007654D5" w:rsidRDefault="005656A8" w:rsidP="005656A8">
            <w:pPr>
              <w:pStyle w:val="3GPPAgreements"/>
              <w:numPr>
                <w:ilvl w:val="0"/>
                <w:numId w:val="0"/>
              </w:numPr>
              <w:tabs>
                <w:tab w:val="left" w:pos="360"/>
              </w:tabs>
              <w:spacing w:before="0" w:after="0"/>
              <w:ind w:left="284" w:hanging="284"/>
              <w:rPr>
                <w:sz w:val="20"/>
              </w:rPr>
            </w:pPr>
          </w:p>
          <w:p w14:paraId="0FD2294B" w14:textId="77777777" w:rsidR="005656A8" w:rsidRPr="007654D5" w:rsidRDefault="005656A8" w:rsidP="005656A8">
            <w:pPr>
              <w:pStyle w:val="3GPPAgreements"/>
              <w:numPr>
                <w:ilvl w:val="0"/>
                <w:numId w:val="0"/>
              </w:numPr>
              <w:tabs>
                <w:tab w:val="left" w:pos="360"/>
              </w:tabs>
              <w:spacing w:before="0" w:after="0"/>
              <w:ind w:left="284" w:hanging="284"/>
              <w:rPr>
                <w:sz w:val="20"/>
              </w:rPr>
            </w:pPr>
            <w:r w:rsidRPr="007654D5">
              <w:rPr>
                <w:sz w:val="20"/>
                <w:highlight w:val="green"/>
              </w:rPr>
              <w:t>Agreement:</w:t>
            </w:r>
          </w:p>
          <w:p w14:paraId="0C86E83C" w14:textId="77777777" w:rsidR="005656A8" w:rsidRPr="007654D5" w:rsidRDefault="005656A8" w:rsidP="00731D62">
            <w:pPr>
              <w:pStyle w:val="3GPPAgreements"/>
              <w:numPr>
                <w:ilvl w:val="0"/>
                <w:numId w:val="45"/>
              </w:numPr>
              <w:tabs>
                <w:tab w:val="left" w:pos="360"/>
              </w:tabs>
              <w:snapToGrid w:val="0"/>
              <w:spacing w:before="0" w:after="0" w:line="259" w:lineRule="auto"/>
              <w:rPr>
                <w:sz w:val="20"/>
              </w:rPr>
            </w:pPr>
            <w:r w:rsidRPr="007654D5">
              <w:rPr>
                <w:sz w:val="20"/>
              </w:rPr>
              <w:t xml:space="preserve">Study multipath reporting enhancements for DL, UL, and DL+UL positioning to enable </w:t>
            </w:r>
            <w:proofErr w:type="spellStart"/>
            <w:r w:rsidRPr="007654D5">
              <w:rPr>
                <w:sz w:val="20"/>
              </w:rPr>
              <w:t>LoS</w:t>
            </w:r>
            <w:proofErr w:type="spellEnd"/>
            <w:r w:rsidRPr="007654D5">
              <w:rPr>
                <w:sz w:val="20"/>
              </w:rPr>
              <w:t>/</w:t>
            </w:r>
            <w:proofErr w:type="spellStart"/>
            <w:r w:rsidRPr="007654D5">
              <w:rPr>
                <w:sz w:val="20"/>
              </w:rPr>
              <w:t>NLoS</w:t>
            </w:r>
            <w:proofErr w:type="spellEnd"/>
            <w:r w:rsidRPr="007654D5">
              <w:rPr>
                <w:sz w:val="20"/>
              </w:rPr>
              <w:t xml:space="preserve">/multipath identification and mitigation at the LMF for UE-assisted positioning. </w:t>
            </w:r>
          </w:p>
          <w:p w14:paraId="2E87EBF0" w14:textId="77777777" w:rsidR="005656A8" w:rsidRPr="007654D5" w:rsidRDefault="005656A8" w:rsidP="00731D62">
            <w:pPr>
              <w:pStyle w:val="3GPPAgreements"/>
              <w:numPr>
                <w:ilvl w:val="1"/>
                <w:numId w:val="45"/>
              </w:numPr>
              <w:tabs>
                <w:tab w:val="left" w:pos="360"/>
              </w:tabs>
              <w:snapToGrid w:val="0"/>
              <w:spacing w:before="0" w:after="0" w:line="259" w:lineRule="auto"/>
              <w:rPr>
                <w:sz w:val="20"/>
              </w:rPr>
            </w:pPr>
            <w:r w:rsidRPr="007654D5">
              <w:rPr>
                <w:sz w:val="20"/>
              </w:rPr>
              <w:t>FFS: Details of the enhancements.</w:t>
            </w:r>
          </w:p>
          <w:p w14:paraId="2F731B1F" w14:textId="77777777" w:rsidR="005656A8" w:rsidRPr="007654D5" w:rsidRDefault="005656A8" w:rsidP="005656A8">
            <w:pPr>
              <w:pStyle w:val="3GPPAgreements"/>
              <w:numPr>
                <w:ilvl w:val="0"/>
                <w:numId w:val="0"/>
              </w:numPr>
              <w:tabs>
                <w:tab w:val="left" w:pos="360"/>
              </w:tabs>
              <w:spacing w:before="0" w:after="0"/>
              <w:rPr>
                <w:sz w:val="20"/>
              </w:rPr>
            </w:pPr>
          </w:p>
          <w:p w14:paraId="6DE4524B" w14:textId="77777777" w:rsidR="005656A8" w:rsidRPr="007654D5" w:rsidRDefault="005656A8" w:rsidP="005656A8">
            <w:pPr>
              <w:pStyle w:val="3GPPAgreements"/>
              <w:numPr>
                <w:ilvl w:val="0"/>
                <w:numId w:val="0"/>
              </w:numPr>
              <w:tabs>
                <w:tab w:val="left" w:pos="360"/>
              </w:tabs>
              <w:spacing w:before="0" w:after="0"/>
              <w:rPr>
                <w:sz w:val="20"/>
              </w:rPr>
            </w:pPr>
            <w:r w:rsidRPr="007654D5">
              <w:rPr>
                <w:sz w:val="20"/>
                <w:highlight w:val="green"/>
              </w:rPr>
              <w:t>Agreement:</w:t>
            </w:r>
          </w:p>
          <w:p w14:paraId="6B3605DF" w14:textId="77777777" w:rsidR="005656A8" w:rsidRPr="007654D5" w:rsidRDefault="005656A8" w:rsidP="005656A8">
            <w:pPr>
              <w:pStyle w:val="3GPPAgreements"/>
              <w:numPr>
                <w:ilvl w:val="0"/>
                <w:numId w:val="0"/>
              </w:numPr>
              <w:tabs>
                <w:tab w:val="left" w:pos="360"/>
              </w:tabs>
              <w:spacing w:before="0" w:after="0"/>
              <w:rPr>
                <w:sz w:val="20"/>
              </w:rPr>
            </w:pPr>
            <w:r w:rsidRPr="007654D5">
              <w:rPr>
                <w:sz w:val="20"/>
              </w:rPr>
              <w:t>For multipath reporting enhancements, study reporting from TRP to LMF, angle, timing, phase (of additional paths) and power for the additional N paths (value of N is part of the study).</w:t>
            </w:r>
          </w:p>
          <w:p w14:paraId="128C3B51" w14:textId="77777777" w:rsidR="005656A8" w:rsidRPr="007654D5" w:rsidRDefault="005656A8" w:rsidP="00731D62">
            <w:pPr>
              <w:pStyle w:val="3GPPAgreements"/>
              <w:numPr>
                <w:ilvl w:val="0"/>
                <w:numId w:val="45"/>
              </w:numPr>
              <w:tabs>
                <w:tab w:val="left" w:pos="360"/>
              </w:tabs>
              <w:snapToGrid w:val="0"/>
              <w:spacing w:before="0" w:after="0" w:line="259" w:lineRule="auto"/>
              <w:rPr>
                <w:sz w:val="20"/>
              </w:rPr>
            </w:pPr>
            <w:r w:rsidRPr="007654D5">
              <w:rPr>
                <w:sz w:val="20"/>
              </w:rPr>
              <w:t>Note: Companies are not obligated to provide inputs for all parameters in their study</w:t>
            </w:r>
          </w:p>
          <w:p w14:paraId="28CC5D48" w14:textId="77777777" w:rsidR="005656A8" w:rsidRPr="007654D5" w:rsidRDefault="005656A8" w:rsidP="005656A8">
            <w:pPr>
              <w:rPr>
                <w:rFonts w:ascii="Times New Roman" w:hAnsi="Times New Roman"/>
                <w:szCs w:val="20"/>
                <w:lang w:eastAsia="x-none"/>
              </w:rPr>
            </w:pPr>
          </w:p>
          <w:p w14:paraId="4323583E" w14:textId="77777777" w:rsidR="005656A8" w:rsidRPr="007654D5" w:rsidRDefault="005656A8" w:rsidP="005656A8">
            <w:pPr>
              <w:rPr>
                <w:rFonts w:ascii="Times New Roman" w:hAnsi="Times New Roman"/>
                <w:szCs w:val="20"/>
                <w:lang w:eastAsia="x-none"/>
              </w:rPr>
            </w:pPr>
            <w:r w:rsidRPr="007654D5">
              <w:rPr>
                <w:rFonts w:ascii="Times New Roman" w:hAnsi="Times New Roman"/>
                <w:szCs w:val="20"/>
                <w:highlight w:val="green"/>
                <w:lang w:eastAsia="x-none"/>
              </w:rPr>
              <w:t>Agreement:</w:t>
            </w:r>
          </w:p>
          <w:p w14:paraId="3DFD0822" w14:textId="77777777" w:rsidR="005656A8" w:rsidRPr="007654D5" w:rsidRDefault="005656A8" w:rsidP="005656A8">
            <w:pPr>
              <w:rPr>
                <w:rFonts w:ascii="Times New Roman" w:hAnsi="Times New Roman"/>
                <w:szCs w:val="20"/>
                <w:lang w:eastAsia="x-none"/>
              </w:rPr>
            </w:pPr>
            <w:r w:rsidRPr="007654D5">
              <w:rPr>
                <w:rFonts w:ascii="Times New Roman" w:hAnsi="Times New Roman"/>
                <w:szCs w:val="20"/>
                <w:lang w:eastAsia="x-none"/>
              </w:rPr>
              <w:t>For multipath reporting enhancements, study reporting from UE to LMF, relative timing of additional paths (additional to the first path) and the power (at least relative power) at least per DL PRS resource per additional path for at least DL-</w:t>
            </w:r>
            <w:proofErr w:type="spellStart"/>
            <w:r w:rsidRPr="007654D5">
              <w:rPr>
                <w:rFonts w:ascii="Times New Roman" w:hAnsi="Times New Roman"/>
                <w:szCs w:val="20"/>
                <w:lang w:eastAsia="x-none"/>
              </w:rPr>
              <w:t>AoD</w:t>
            </w:r>
            <w:proofErr w:type="spellEnd"/>
            <w:r w:rsidRPr="007654D5">
              <w:rPr>
                <w:rFonts w:ascii="Times New Roman" w:hAnsi="Times New Roman"/>
                <w:szCs w:val="20"/>
                <w:lang w:eastAsia="x-none"/>
              </w:rPr>
              <w:t xml:space="preserve"> reporting (the number of paths is part of the study).</w:t>
            </w:r>
          </w:p>
          <w:p w14:paraId="2F2DD060" w14:textId="77777777" w:rsidR="005656A8" w:rsidRPr="007654D5" w:rsidRDefault="005656A8" w:rsidP="005656A8">
            <w:pPr>
              <w:rPr>
                <w:rFonts w:ascii="Times New Roman" w:hAnsi="Times New Roman"/>
                <w:szCs w:val="20"/>
                <w:lang w:eastAsia="x-none"/>
              </w:rPr>
            </w:pPr>
          </w:p>
          <w:p w14:paraId="0B9FCC6B" w14:textId="77777777" w:rsidR="005656A8" w:rsidRPr="007654D5" w:rsidRDefault="005656A8" w:rsidP="005656A8">
            <w:pPr>
              <w:rPr>
                <w:rFonts w:ascii="Times New Roman" w:hAnsi="Times New Roman"/>
                <w:szCs w:val="20"/>
                <w:lang w:eastAsia="x-none"/>
              </w:rPr>
            </w:pPr>
            <w:r w:rsidRPr="007654D5">
              <w:rPr>
                <w:rFonts w:ascii="Times New Roman" w:hAnsi="Times New Roman"/>
                <w:szCs w:val="20"/>
                <w:highlight w:val="green"/>
                <w:lang w:eastAsia="x-none"/>
              </w:rPr>
              <w:t>Agreement:</w:t>
            </w:r>
          </w:p>
          <w:p w14:paraId="0C71DAAC" w14:textId="77777777" w:rsidR="005656A8" w:rsidRPr="007654D5" w:rsidRDefault="005656A8" w:rsidP="00731D62">
            <w:pPr>
              <w:pStyle w:val="3GPPText"/>
              <w:numPr>
                <w:ilvl w:val="0"/>
                <w:numId w:val="45"/>
              </w:numPr>
              <w:spacing w:before="0" w:after="0" w:line="259" w:lineRule="auto"/>
              <w:rPr>
                <w:sz w:val="20"/>
              </w:rPr>
            </w:pPr>
            <w:r w:rsidRPr="007654D5">
              <w:rPr>
                <w:sz w:val="20"/>
              </w:rPr>
              <w:t>Study whether to support up to N&gt;2 additional paths in the measurement reports from UE to LMF for at least DL-TDOA and multi-RTT,</w:t>
            </w:r>
          </w:p>
          <w:p w14:paraId="06DEBC00" w14:textId="77777777" w:rsidR="005656A8" w:rsidRPr="007654D5" w:rsidRDefault="005656A8" w:rsidP="00731D62">
            <w:pPr>
              <w:pStyle w:val="3GPPText"/>
              <w:numPr>
                <w:ilvl w:val="1"/>
                <w:numId w:val="45"/>
              </w:numPr>
              <w:spacing w:before="0" w:after="0" w:line="259" w:lineRule="auto"/>
              <w:rPr>
                <w:sz w:val="20"/>
              </w:rPr>
            </w:pPr>
            <w:r w:rsidRPr="007654D5">
              <w:rPr>
                <w:sz w:val="20"/>
              </w:rPr>
              <w:t xml:space="preserve">FFS: Exact value of N. </w:t>
            </w:r>
          </w:p>
          <w:p w14:paraId="29DEF25D" w14:textId="77777777" w:rsidR="005656A8" w:rsidRPr="007654D5" w:rsidRDefault="005656A8" w:rsidP="00731D62">
            <w:pPr>
              <w:pStyle w:val="3GPPText"/>
              <w:numPr>
                <w:ilvl w:val="1"/>
                <w:numId w:val="45"/>
              </w:numPr>
              <w:spacing w:before="0" w:after="0" w:line="259" w:lineRule="auto"/>
              <w:rPr>
                <w:sz w:val="20"/>
              </w:rPr>
            </w:pPr>
            <w:r w:rsidRPr="007654D5">
              <w:rPr>
                <w:sz w:val="20"/>
              </w:rPr>
              <w:t xml:space="preserve">FFS: reporting the power of the paths in addition to the timing. </w:t>
            </w:r>
          </w:p>
          <w:p w14:paraId="6904B39F" w14:textId="77777777" w:rsidR="005656A8" w:rsidRPr="007654D5" w:rsidRDefault="005656A8" w:rsidP="00731D62">
            <w:pPr>
              <w:pStyle w:val="3GPPText"/>
              <w:numPr>
                <w:ilvl w:val="1"/>
                <w:numId w:val="45"/>
              </w:numPr>
              <w:spacing w:before="0" w:after="0" w:line="259" w:lineRule="auto"/>
              <w:rPr>
                <w:sz w:val="20"/>
              </w:rPr>
            </w:pPr>
            <w:r w:rsidRPr="007654D5">
              <w:rPr>
                <w:sz w:val="20"/>
              </w:rPr>
              <w:t>FFS: LMF requesting additional M non-distinct paths corresponding to the first path.</w:t>
            </w:r>
          </w:p>
          <w:p w14:paraId="746BD2CB" w14:textId="77777777" w:rsidR="005656A8" w:rsidRPr="007654D5" w:rsidRDefault="005656A8" w:rsidP="00731D62">
            <w:pPr>
              <w:pStyle w:val="3GPPText"/>
              <w:numPr>
                <w:ilvl w:val="0"/>
                <w:numId w:val="45"/>
              </w:numPr>
              <w:spacing w:before="0" w:after="0" w:line="259" w:lineRule="auto"/>
              <w:rPr>
                <w:sz w:val="20"/>
              </w:rPr>
            </w:pPr>
            <w:r w:rsidRPr="007654D5">
              <w:rPr>
                <w:sz w:val="20"/>
              </w:rPr>
              <w:t xml:space="preserve">Note 1: This agreement applies to </w:t>
            </w:r>
            <w:proofErr w:type="spellStart"/>
            <w:r w:rsidRPr="007654D5">
              <w:rPr>
                <w:sz w:val="20"/>
              </w:rPr>
              <w:t>N</w:t>
            </w:r>
            <w:proofErr w:type="spellEnd"/>
            <w:r w:rsidRPr="007654D5">
              <w:rPr>
                <w:sz w:val="20"/>
              </w:rPr>
              <w:t xml:space="preserve"> additional paths (i.e., not including the “first” path).</w:t>
            </w:r>
          </w:p>
          <w:p w14:paraId="6782B57F" w14:textId="77777777" w:rsidR="005656A8" w:rsidRPr="007654D5" w:rsidRDefault="005656A8" w:rsidP="00731D62">
            <w:pPr>
              <w:pStyle w:val="3GPPText"/>
              <w:numPr>
                <w:ilvl w:val="0"/>
                <w:numId w:val="45"/>
              </w:numPr>
              <w:spacing w:before="0" w:after="0" w:line="259" w:lineRule="auto"/>
              <w:rPr>
                <w:sz w:val="20"/>
              </w:rPr>
            </w:pPr>
            <w:r w:rsidRPr="007654D5">
              <w:rPr>
                <w:sz w:val="20"/>
              </w:rPr>
              <w:t xml:space="preserve">Note 2: Rel-16 supports N=2 already. </w:t>
            </w:r>
          </w:p>
          <w:p w14:paraId="1C79BDCD" w14:textId="77777777" w:rsidR="005656A8" w:rsidRPr="007654D5" w:rsidRDefault="005656A8" w:rsidP="005656A8">
            <w:pPr>
              <w:rPr>
                <w:rFonts w:ascii="Times New Roman" w:hAnsi="Times New Roman"/>
                <w:szCs w:val="20"/>
                <w:lang w:eastAsia="x-none"/>
              </w:rPr>
            </w:pPr>
          </w:p>
          <w:p w14:paraId="05733433" w14:textId="77777777" w:rsidR="005656A8" w:rsidRPr="007654D5" w:rsidRDefault="005656A8" w:rsidP="005656A8">
            <w:pPr>
              <w:rPr>
                <w:rFonts w:ascii="Times New Roman" w:hAnsi="Times New Roman"/>
                <w:szCs w:val="20"/>
                <w:lang w:eastAsia="x-none"/>
              </w:rPr>
            </w:pPr>
            <w:r w:rsidRPr="007654D5">
              <w:rPr>
                <w:rFonts w:ascii="Times New Roman" w:hAnsi="Times New Roman"/>
                <w:szCs w:val="20"/>
                <w:highlight w:val="green"/>
                <w:lang w:eastAsia="x-none"/>
              </w:rPr>
              <w:t>Agreement:</w:t>
            </w:r>
          </w:p>
          <w:p w14:paraId="2FA62A06" w14:textId="77777777" w:rsidR="005656A8" w:rsidRPr="007654D5" w:rsidRDefault="005656A8" w:rsidP="005656A8">
            <w:pPr>
              <w:rPr>
                <w:rFonts w:ascii="Times New Roman" w:hAnsi="Times New Roman"/>
                <w:szCs w:val="20"/>
                <w:lang w:eastAsia="x-none"/>
              </w:rPr>
            </w:pPr>
            <w:r w:rsidRPr="007654D5">
              <w:rPr>
                <w:rFonts w:ascii="Times New Roman" w:hAnsi="Times New Roman"/>
                <w:szCs w:val="20"/>
                <w:lang w:eastAsia="x-none"/>
              </w:rPr>
              <w:t xml:space="preserve">As part of studying </w:t>
            </w:r>
            <w:proofErr w:type="spellStart"/>
            <w:r w:rsidRPr="007654D5">
              <w:rPr>
                <w:rFonts w:ascii="Times New Roman" w:hAnsi="Times New Roman"/>
                <w:szCs w:val="20"/>
                <w:lang w:eastAsia="x-none"/>
              </w:rPr>
              <w:t>LoS</w:t>
            </w:r>
            <w:proofErr w:type="spellEnd"/>
            <w:r w:rsidRPr="007654D5">
              <w:rPr>
                <w:rFonts w:ascii="Times New Roman" w:hAnsi="Times New Roman"/>
                <w:szCs w:val="20"/>
                <w:lang w:eastAsia="x-none"/>
              </w:rPr>
              <w:t>/</w:t>
            </w:r>
            <w:proofErr w:type="spellStart"/>
            <w:r w:rsidRPr="007654D5">
              <w:rPr>
                <w:rFonts w:ascii="Times New Roman" w:hAnsi="Times New Roman"/>
                <w:szCs w:val="20"/>
                <w:lang w:eastAsia="x-none"/>
              </w:rPr>
              <w:t>NLoS</w:t>
            </w:r>
            <w:proofErr w:type="spellEnd"/>
            <w:r w:rsidRPr="007654D5">
              <w:rPr>
                <w:rFonts w:ascii="Times New Roman" w:hAnsi="Times New Roman"/>
                <w:szCs w:val="20"/>
                <w:lang w:eastAsia="x-none"/>
              </w:rPr>
              <w:t xml:space="preserve"> information reporting, study at least the following options for information to enable/assist </w:t>
            </w:r>
            <w:proofErr w:type="spellStart"/>
            <w:r w:rsidRPr="007654D5">
              <w:rPr>
                <w:rFonts w:ascii="Times New Roman" w:hAnsi="Times New Roman"/>
                <w:szCs w:val="20"/>
                <w:lang w:eastAsia="x-none"/>
              </w:rPr>
              <w:t>LoS</w:t>
            </w:r>
            <w:proofErr w:type="spellEnd"/>
            <w:r w:rsidRPr="007654D5">
              <w:rPr>
                <w:rFonts w:ascii="Times New Roman" w:hAnsi="Times New Roman"/>
                <w:szCs w:val="20"/>
                <w:lang w:eastAsia="x-none"/>
              </w:rPr>
              <w:t>/</w:t>
            </w:r>
            <w:proofErr w:type="spellStart"/>
            <w:r w:rsidRPr="007654D5">
              <w:rPr>
                <w:rFonts w:ascii="Times New Roman" w:hAnsi="Times New Roman"/>
                <w:szCs w:val="20"/>
                <w:lang w:eastAsia="x-none"/>
              </w:rPr>
              <w:t>NLoS</w:t>
            </w:r>
            <w:proofErr w:type="spellEnd"/>
            <w:r w:rsidRPr="007654D5">
              <w:rPr>
                <w:rFonts w:ascii="Times New Roman" w:hAnsi="Times New Roman"/>
                <w:szCs w:val="20"/>
                <w:lang w:eastAsia="x-none"/>
              </w:rPr>
              <w:t xml:space="preserve"> detection: </w:t>
            </w:r>
          </w:p>
          <w:p w14:paraId="14A6E314" w14:textId="77777777" w:rsidR="005656A8" w:rsidRPr="007654D5" w:rsidRDefault="005656A8" w:rsidP="00731D62">
            <w:pPr>
              <w:pStyle w:val="3GPPText"/>
              <w:numPr>
                <w:ilvl w:val="0"/>
                <w:numId w:val="45"/>
              </w:numPr>
              <w:spacing w:before="0" w:after="0" w:line="259" w:lineRule="auto"/>
              <w:rPr>
                <w:sz w:val="20"/>
              </w:rPr>
            </w:pPr>
            <w:r w:rsidRPr="007654D5">
              <w:rPr>
                <w:sz w:val="20"/>
              </w:rPr>
              <w:t>Option 1: Polarization information reporting from UE/</w:t>
            </w:r>
            <w:proofErr w:type="spellStart"/>
            <w:r w:rsidRPr="007654D5">
              <w:rPr>
                <w:sz w:val="20"/>
              </w:rPr>
              <w:t>gNB</w:t>
            </w:r>
            <w:proofErr w:type="spellEnd"/>
            <w:r w:rsidRPr="007654D5">
              <w:rPr>
                <w:sz w:val="20"/>
              </w:rPr>
              <w:t xml:space="preserve"> to LMF. </w:t>
            </w:r>
          </w:p>
          <w:p w14:paraId="616220E6" w14:textId="77777777" w:rsidR="005656A8" w:rsidRPr="007654D5" w:rsidRDefault="005656A8" w:rsidP="00731D62">
            <w:pPr>
              <w:pStyle w:val="3GPPText"/>
              <w:numPr>
                <w:ilvl w:val="0"/>
                <w:numId w:val="45"/>
              </w:numPr>
              <w:spacing w:before="0" w:after="0" w:line="259" w:lineRule="auto"/>
              <w:rPr>
                <w:sz w:val="20"/>
              </w:rPr>
            </w:pPr>
            <w:r w:rsidRPr="007654D5">
              <w:rPr>
                <w:sz w:val="20"/>
              </w:rPr>
              <w:t>Option 2: Coherence bandwidth information reporting from UE/</w:t>
            </w:r>
            <w:proofErr w:type="spellStart"/>
            <w:r w:rsidRPr="007654D5">
              <w:rPr>
                <w:sz w:val="20"/>
              </w:rPr>
              <w:t>gNB</w:t>
            </w:r>
            <w:proofErr w:type="spellEnd"/>
            <w:r w:rsidRPr="007654D5">
              <w:rPr>
                <w:sz w:val="20"/>
              </w:rPr>
              <w:t xml:space="preserve"> to LMF. </w:t>
            </w:r>
          </w:p>
          <w:p w14:paraId="0C94FEF6" w14:textId="77777777" w:rsidR="005656A8" w:rsidRPr="007654D5" w:rsidRDefault="005656A8" w:rsidP="00731D62">
            <w:pPr>
              <w:pStyle w:val="3GPPText"/>
              <w:numPr>
                <w:ilvl w:val="0"/>
                <w:numId w:val="45"/>
              </w:numPr>
              <w:spacing w:before="0" w:after="0" w:line="259" w:lineRule="auto"/>
              <w:rPr>
                <w:sz w:val="20"/>
              </w:rPr>
            </w:pPr>
            <w:r w:rsidRPr="007654D5">
              <w:rPr>
                <w:sz w:val="20"/>
              </w:rPr>
              <w:t>Option 3: Propagation time difference information reporting from UE/</w:t>
            </w:r>
            <w:proofErr w:type="spellStart"/>
            <w:r w:rsidRPr="007654D5">
              <w:rPr>
                <w:sz w:val="20"/>
              </w:rPr>
              <w:t>gNB</w:t>
            </w:r>
            <w:proofErr w:type="spellEnd"/>
            <w:r w:rsidRPr="007654D5">
              <w:rPr>
                <w:sz w:val="20"/>
              </w:rPr>
              <w:t xml:space="preserve"> to LMF. </w:t>
            </w:r>
          </w:p>
          <w:p w14:paraId="4B05C9F4" w14:textId="77777777" w:rsidR="005656A8" w:rsidRPr="007654D5" w:rsidRDefault="005656A8" w:rsidP="00731D62">
            <w:pPr>
              <w:pStyle w:val="3GPPText"/>
              <w:numPr>
                <w:ilvl w:val="0"/>
                <w:numId w:val="45"/>
              </w:numPr>
              <w:spacing w:before="0" w:after="0" w:line="259" w:lineRule="auto"/>
              <w:rPr>
                <w:sz w:val="20"/>
              </w:rPr>
            </w:pPr>
            <w:r w:rsidRPr="007654D5">
              <w:rPr>
                <w:sz w:val="20"/>
              </w:rPr>
              <w:t>Option 4: RSRP reporting from UE/</w:t>
            </w:r>
            <w:proofErr w:type="spellStart"/>
            <w:r w:rsidRPr="007654D5">
              <w:rPr>
                <w:sz w:val="20"/>
              </w:rPr>
              <w:t>gNB</w:t>
            </w:r>
            <w:proofErr w:type="spellEnd"/>
            <w:r w:rsidRPr="007654D5">
              <w:rPr>
                <w:sz w:val="20"/>
              </w:rPr>
              <w:t xml:space="preserve"> to LMF with finer granularity</w:t>
            </w:r>
          </w:p>
          <w:p w14:paraId="38218463" w14:textId="77777777" w:rsidR="005656A8" w:rsidRPr="007654D5" w:rsidRDefault="005656A8" w:rsidP="00731D62">
            <w:pPr>
              <w:pStyle w:val="3GPPText"/>
              <w:numPr>
                <w:ilvl w:val="0"/>
                <w:numId w:val="45"/>
              </w:numPr>
              <w:spacing w:before="0" w:after="0" w:line="259" w:lineRule="auto"/>
              <w:rPr>
                <w:sz w:val="20"/>
              </w:rPr>
            </w:pPr>
            <w:r w:rsidRPr="007654D5">
              <w:rPr>
                <w:sz w:val="20"/>
              </w:rPr>
              <w:t xml:space="preserve">Option 5: </w:t>
            </w:r>
            <w:proofErr w:type="spellStart"/>
            <w:r w:rsidRPr="007654D5">
              <w:rPr>
                <w:sz w:val="20"/>
              </w:rPr>
              <w:t>Ricean</w:t>
            </w:r>
            <w:proofErr w:type="spellEnd"/>
            <w:r w:rsidRPr="007654D5">
              <w:rPr>
                <w:sz w:val="20"/>
              </w:rPr>
              <w:t xml:space="preserve"> factor and the variance of Channel Frequency Response (CFR) information reporting from UE/</w:t>
            </w:r>
            <w:proofErr w:type="spellStart"/>
            <w:r w:rsidRPr="007654D5">
              <w:rPr>
                <w:sz w:val="20"/>
              </w:rPr>
              <w:t>gNB</w:t>
            </w:r>
            <w:proofErr w:type="spellEnd"/>
            <w:r w:rsidRPr="007654D5">
              <w:rPr>
                <w:sz w:val="20"/>
              </w:rPr>
              <w:t xml:space="preserve"> to LMF</w:t>
            </w:r>
          </w:p>
          <w:p w14:paraId="78E08F45" w14:textId="77777777" w:rsidR="005656A8" w:rsidRPr="007654D5" w:rsidRDefault="005656A8" w:rsidP="00731D62">
            <w:pPr>
              <w:pStyle w:val="3GPPText"/>
              <w:numPr>
                <w:ilvl w:val="0"/>
                <w:numId w:val="45"/>
              </w:numPr>
              <w:spacing w:before="0" w:after="0" w:line="259" w:lineRule="auto"/>
              <w:rPr>
                <w:sz w:val="20"/>
              </w:rPr>
            </w:pPr>
            <w:r w:rsidRPr="007654D5">
              <w:rPr>
                <w:sz w:val="20"/>
              </w:rPr>
              <w:t xml:space="preserve">Option 6: No specification impact outside of </w:t>
            </w:r>
            <w:proofErr w:type="spellStart"/>
            <w:r w:rsidRPr="007654D5">
              <w:rPr>
                <w:sz w:val="20"/>
              </w:rPr>
              <w:t>LoS</w:t>
            </w:r>
            <w:proofErr w:type="spellEnd"/>
            <w:r w:rsidRPr="007654D5">
              <w:rPr>
                <w:sz w:val="20"/>
              </w:rPr>
              <w:t>/</w:t>
            </w:r>
            <w:proofErr w:type="spellStart"/>
            <w:r w:rsidRPr="007654D5">
              <w:rPr>
                <w:sz w:val="20"/>
              </w:rPr>
              <w:t>NLoS</w:t>
            </w:r>
            <w:proofErr w:type="spellEnd"/>
            <w:r w:rsidRPr="007654D5">
              <w:rPr>
                <w:sz w:val="20"/>
              </w:rPr>
              <w:t xml:space="preserve"> reporting</w:t>
            </w:r>
          </w:p>
          <w:p w14:paraId="59E54AF1" w14:textId="77777777" w:rsidR="005656A8" w:rsidRPr="007654D5" w:rsidRDefault="005656A8" w:rsidP="005656A8">
            <w:pPr>
              <w:pStyle w:val="3GPPText"/>
              <w:spacing w:before="0" w:after="0"/>
              <w:rPr>
                <w:sz w:val="20"/>
              </w:rPr>
            </w:pPr>
            <w:r w:rsidRPr="007654D5">
              <w:rPr>
                <w:sz w:val="20"/>
              </w:rPr>
              <w:t>Note: Companies are encouraged to identify differences in information reporting and any performance gains compared with multipath information reporting</w:t>
            </w:r>
          </w:p>
          <w:p w14:paraId="7C012EBF" w14:textId="77777777" w:rsidR="00EF159B" w:rsidRDefault="00EF159B" w:rsidP="00E37A0A">
            <w:pPr>
              <w:rPr>
                <w:lang w:eastAsia="x-none"/>
              </w:rPr>
            </w:pPr>
          </w:p>
        </w:tc>
      </w:tr>
    </w:tbl>
    <w:p w14:paraId="31C875BF" w14:textId="77777777" w:rsidR="00EF159B" w:rsidRDefault="00EF159B" w:rsidP="00EF159B">
      <w:pPr>
        <w:rPr>
          <w:lang w:eastAsia="x-none"/>
        </w:rPr>
      </w:pPr>
    </w:p>
    <w:p w14:paraId="7259E82A" w14:textId="77777777" w:rsidR="00EF159B" w:rsidRPr="00EF159B" w:rsidRDefault="00EF159B" w:rsidP="00EF159B">
      <w:pPr>
        <w:rPr>
          <w:lang w:eastAsia="x-none"/>
        </w:rPr>
      </w:pPr>
    </w:p>
    <w:p w14:paraId="7E2C93E8" w14:textId="77777777" w:rsidR="00EF159B" w:rsidRDefault="00EF159B" w:rsidP="00EF159B">
      <w:pPr>
        <w:pStyle w:val="Heading2"/>
        <w:numPr>
          <w:ilvl w:val="0"/>
          <w:numId w:val="0"/>
        </w:numPr>
        <w:ind w:left="576" w:hanging="576"/>
        <w:rPr>
          <w:b w:val="0"/>
        </w:rPr>
      </w:pPr>
      <w:r w:rsidRPr="00EF159B">
        <w:rPr>
          <w:b w:val="0"/>
        </w:rPr>
        <w:t>RAN1#10</w:t>
      </w:r>
      <w:r>
        <w:rPr>
          <w:b w:val="0"/>
        </w:rPr>
        <w:t>6</w:t>
      </w:r>
      <w:r w:rsidRPr="00EF159B">
        <w:rPr>
          <w:b w:val="0"/>
        </w:rPr>
        <w:t>e:</w:t>
      </w:r>
    </w:p>
    <w:tbl>
      <w:tblPr>
        <w:tblStyle w:val="TableGrid"/>
        <w:tblW w:w="0" w:type="auto"/>
        <w:tblLook w:val="04A0" w:firstRow="1" w:lastRow="0" w:firstColumn="1" w:lastColumn="0" w:noHBand="0" w:noVBand="1"/>
      </w:tblPr>
      <w:tblGrid>
        <w:gridCol w:w="9631"/>
      </w:tblGrid>
      <w:tr w:rsidR="00EF159B" w14:paraId="3865CDD0" w14:textId="77777777" w:rsidTr="00E37A0A">
        <w:tc>
          <w:tcPr>
            <w:tcW w:w="9631" w:type="dxa"/>
          </w:tcPr>
          <w:p w14:paraId="7051FB38" w14:textId="77777777" w:rsidR="003704B9" w:rsidRDefault="003704B9" w:rsidP="003704B9">
            <w:pPr>
              <w:rPr>
                <w:lang w:eastAsia="x-none"/>
              </w:rPr>
            </w:pPr>
          </w:p>
          <w:p w14:paraId="141F932D" w14:textId="77777777" w:rsidR="003704B9" w:rsidRPr="008D3677" w:rsidRDefault="006E21DC" w:rsidP="003704B9">
            <w:pPr>
              <w:rPr>
                <w:b/>
                <w:bCs/>
                <w:lang w:eastAsia="x-none"/>
              </w:rPr>
            </w:pPr>
            <w:hyperlink r:id="rId65" w:history="1">
              <w:r w:rsidR="003704B9">
                <w:rPr>
                  <w:rStyle w:val="Hyperlink"/>
                  <w:b/>
                  <w:bCs/>
                  <w:lang w:eastAsia="x-none"/>
                </w:rPr>
                <w:t>R1-2108280</w:t>
              </w:r>
            </w:hyperlink>
            <w:r w:rsidR="003704B9" w:rsidRPr="008D3677">
              <w:rPr>
                <w:b/>
                <w:bCs/>
                <w:lang w:eastAsia="x-none"/>
              </w:rPr>
              <w:tab/>
              <w:t>Feature Lead Summary #1 for Potential multipath/NLOS mitigation</w:t>
            </w:r>
            <w:r w:rsidR="003704B9" w:rsidRPr="008D3677">
              <w:rPr>
                <w:b/>
                <w:bCs/>
                <w:lang w:eastAsia="x-none"/>
              </w:rPr>
              <w:tab/>
              <w:t>Moderator (Nokia)</w:t>
            </w:r>
          </w:p>
          <w:p w14:paraId="1A5DD455" w14:textId="77777777" w:rsidR="003704B9" w:rsidRDefault="003704B9" w:rsidP="003704B9">
            <w:pPr>
              <w:rPr>
                <w:lang w:eastAsia="x-none"/>
              </w:rPr>
            </w:pPr>
            <w:r>
              <w:rPr>
                <w:lang w:eastAsia="x-none"/>
              </w:rPr>
              <w:t>From GTW session:</w:t>
            </w:r>
          </w:p>
          <w:p w14:paraId="1CA77016" w14:textId="77777777" w:rsidR="003704B9" w:rsidRDefault="003704B9" w:rsidP="003704B9">
            <w:pPr>
              <w:rPr>
                <w:lang w:eastAsia="x-none"/>
              </w:rPr>
            </w:pPr>
            <w:r w:rsidRPr="009D4247">
              <w:rPr>
                <w:highlight w:val="green"/>
                <w:lang w:eastAsia="x-none"/>
              </w:rPr>
              <w:t>Agreement:</w:t>
            </w:r>
          </w:p>
          <w:p w14:paraId="5E83C01A" w14:textId="77777777" w:rsidR="003704B9" w:rsidRPr="004B4BDD" w:rsidRDefault="003704B9" w:rsidP="00731D62">
            <w:pPr>
              <w:pStyle w:val="ListParagraph"/>
              <w:numPr>
                <w:ilvl w:val="0"/>
                <w:numId w:val="55"/>
              </w:numPr>
              <w:overflowPunct w:val="0"/>
              <w:autoSpaceDE w:val="0"/>
              <w:autoSpaceDN w:val="0"/>
              <w:adjustRightInd w:val="0"/>
              <w:spacing w:after="180"/>
              <w:ind w:leftChars="0"/>
              <w:contextualSpacing/>
              <w:textAlignment w:val="baseline"/>
              <w:rPr>
                <w:lang w:val="en-US"/>
              </w:rPr>
            </w:pPr>
            <w:r w:rsidRPr="004B4BDD">
              <w:rPr>
                <w:lang w:val="en-US"/>
              </w:rPr>
              <w:t>For up to N&gt;2 additional paths, support reporting relative timing (to the first detected path) in the measurement reports from UE to LMF for at least DL-TDOA and multi-RTT</w:t>
            </w:r>
          </w:p>
          <w:p w14:paraId="7F6D838D" w14:textId="77777777" w:rsidR="003704B9" w:rsidRPr="004B4BDD" w:rsidRDefault="003704B9" w:rsidP="00731D62">
            <w:pPr>
              <w:pStyle w:val="ListParagraph"/>
              <w:numPr>
                <w:ilvl w:val="1"/>
                <w:numId w:val="55"/>
              </w:numPr>
              <w:overflowPunct w:val="0"/>
              <w:autoSpaceDE w:val="0"/>
              <w:autoSpaceDN w:val="0"/>
              <w:adjustRightInd w:val="0"/>
              <w:spacing w:after="180"/>
              <w:ind w:leftChars="0"/>
              <w:contextualSpacing/>
              <w:textAlignment w:val="baseline"/>
              <w:rPr>
                <w:lang w:val="en-US"/>
              </w:rPr>
            </w:pPr>
            <w:r w:rsidRPr="004B4BDD">
              <w:rPr>
                <w:lang w:val="en-US"/>
              </w:rPr>
              <w:t>FFS: Definition of additional paths for N&gt;2</w:t>
            </w:r>
          </w:p>
          <w:p w14:paraId="275CBDD2" w14:textId="77777777" w:rsidR="003704B9" w:rsidRPr="004B4BDD" w:rsidRDefault="003704B9" w:rsidP="00731D62">
            <w:pPr>
              <w:pStyle w:val="ListParagraph"/>
              <w:numPr>
                <w:ilvl w:val="1"/>
                <w:numId w:val="55"/>
              </w:numPr>
              <w:overflowPunct w:val="0"/>
              <w:autoSpaceDE w:val="0"/>
              <w:autoSpaceDN w:val="0"/>
              <w:adjustRightInd w:val="0"/>
              <w:spacing w:after="180"/>
              <w:ind w:leftChars="0"/>
              <w:contextualSpacing/>
              <w:textAlignment w:val="baseline"/>
              <w:rPr>
                <w:lang w:val="en-US"/>
              </w:rPr>
            </w:pPr>
            <w:r w:rsidRPr="004B4BDD">
              <w:rPr>
                <w:lang w:val="en-US"/>
              </w:rPr>
              <w:t>FFS: Whether power is additionally reported and if reported whether power is relative to first detected path or total power</w:t>
            </w:r>
          </w:p>
          <w:p w14:paraId="2BEAF609" w14:textId="77777777" w:rsidR="003704B9" w:rsidRPr="004B4BDD" w:rsidRDefault="003704B9" w:rsidP="00731D62">
            <w:pPr>
              <w:pStyle w:val="ListParagraph"/>
              <w:numPr>
                <w:ilvl w:val="0"/>
                <w:numId w:val="55"/>
              </w:numPr>
              <w:overflowPunct w:val="0"/>
              <w:autoSpaceDE w:val="0"/>
              <w:autoSpaceDN w:val="0"/>
              <w:adjustRightInd w:val="0"/>
              <w:spacing w:after="180"/>
              <w:ind w:leftChars="0"/>
              <w:contextualSpacing/>
              <w:textAlignment w:val="baseline"/>
              <w:rPr>
                <w:lang w:val="en-US"/>
              </w:rPr>
            </w:pPr>
            <w:r w:rsidRPr="004B4BDD">
              <w:rPr>
                <w:lang w:val="en-US"/>
              </w:rPr>
              <w:t>Support one of the following options for maximum value of N at RAN1#106-b (any further criteria for selection to be discussed during RAN1#106):</w:t>
            </w:r>
          </w:p>
          <w:p w14:paraId="6FED7B74" w14:textId="77777777" w:rsidR="003704B9" w:rsidRPr="004B4BDD" w:rsidRDefault="003704B9" w:rsidP="00731D62">
            <w:pPr>
              <w:pStyle w:val="ListParagraph"/>
              <w:numPr>
                <w:ilvl w:val="1"/>
                <w:numId w:val="55"/>
              </w:numPr>
              <w:overflowPunct w:val="0"/>
              <w:autoSpaceDE w:val="0"/>
              <w:autoSpaceDN w:val="0"/>
              <w:adjustRightInd w:val="0"/>
              <w:spacing w:after="180"/>
              <w:ind w:leftChars="0"/>
              <w:contextualSpacing/>
              <w:textAlignment w:val="baseline"/>
              <w:rPr>
                <w:lang w:val="en-US"/>
              </w:rPr>
            </w:pPr>
            <w:r w:rsidRPr="004B4BDD">
              <w:rPr>
                <w:lang w:val="en-US"/>
              </w:rPr>
              <w:t>Option 1: N = 4</w:t>
            </w:r>
          </w:p>
          <w:p w14:paraId="04A5F639" w14:textId="77777777" w:rsidR="003704B9" w:rsidRPr="004B4BDD" w:rsidRDefault="003704B9" w:rsidP="00731D62">
            <w:pPr>
              <w:pStyle w:val="ListParagraph"/>
              <w:numPr>
                <w:ilvl w:val="1"/>
                <w:numId w:val="55"/>
              </w:numPr>
              <w:overflowPunct w:val="0"/>
              <w:autoSpaceDE w:val="0"/>
              <w:autoSpaceDN w:val="0"/>
              <w:adjustRightInd w:val="0"/>
              <w:spacing w:after="180"/>
              <w:ind w:leftChars="0"/>
              <w:contextualSpacing/>
              <w:textAlignment w:val="baseline"/>
              <w:rPr>
                <w:lang w:val="en-US"/>
              </w:rPr>
            </w:pPr>
            <w:r w:rsidRPr="004B4BDD">
              <w:rPr>
                <w:lang w:val="en-US"/>
              </w:rPr>
              <w:t>Option 2: N = 8</w:t>
            </w:r>
          </w:p>
          <w:p w14:paraId="6DE39D87" w14:textId="77777777" w:rsidR="003704B9" w:rsidRPr="004B4BDD" w:rsidRDefault="003704B9" w:rsidP="00731D62">
            <w:pPr>
              <w:pStyle w:val="ListParagraph"/>
              <w:numPr>
                <w:ilvl w:val="1"/>
                <w:numId w:val="55"/>
              </w:numPr>
              <w:overflowPunct w:val="0"/>
              <w:autoSpaceDE w:val="0"/>
              <w:autoSpaceDN w:val="0"/>
              <w:adjustRightInd w:val="0"/>
              <w:spacing w:after="180"/>
              <w:ind w:leftChars="0"/>
              <w:contextualSpacing/>
              <w:textAlignment w:val="baseline"/>
              <w:rPr>
                <w:lang w:val="en-US"/>
              </w:rPr>
            </w:pPr>
            <w:r w:rsidRPr="004B4BDD">
              <w:rPr>
                <w:lang w:val="en-US"/>
              </w:rPr>
              <w:t>Option 3: N = 16</w:t>
            </w:r>
          </w:p>
          <w:p w14:paraId="501F466B" w14:textId="77777777" w:rsidR="003704B9" w:rsidRPr="004B4BDD" w:rsidRDefault="003704B9" w:rsidP="00731D62">
            <w:pPr>
              <w:pStyle w:val="ListParagraph"/>
              <w:numPr>
                <w:ilvl w:val="1"/>
                <w:numId w:val="55"/>
              </w:numPr>
              <w:overflowPunct w:val="0"/>
              <w:autoSpaceDE w:val="0"/>
              <w:autoSpaceDN w:val="0"/>
              <w:adjustRightInd w:val="0"/>
              <w:spacing w:after="180"/>
              <w:ind w:leftChars="0"/>
              <w:contextualSpacing/>
              <w:textAlignment w:val="baseline"/>
              <w:rPr>
                <w:lang w:val="en-US"/>
              </w:rPr>
            </w:pPr>
            <w:r w:rsidRPr="004B4BDD">
              <w:rPr>
                <w:lang w:val="en-US"/>
              </w:rPr>
              <w:t>Option 4: N = 32</w:t>
            </w:r>
          </w:p>
          <w:p w14:paraId="5ADD52CF" w14:textId="77777777" w:rsidR="003704B9" w:rsidRDefault="003704B9" w:rsidP="003704B9">
            <w:pPr>
              <w:rPr>
                <w:lang w:eastAsia="x-none"/>
              </w:rPr>
            </w:pPr>
            <w:r w:rsidRPr="00BF3A1C">
              <w:rPr>
                <w:highlight w:val="green"/>
                <w:lang w:eastAsia="x-none"/>
              </w:rPr>
              <w:t>Agreement:</w:t>
            </w:r>
          </w:p>
          <w:p w14:paraId="77BEA42A" w14:textId="77777777" w:rsidR="003704B9" w:rsidRPr="004B4BDD" w:rsidRDefault="003704B9" w:rsidP="00731D62">
            <w:pPr>
              <w:pStyle w:val="ListParagraph"/>
              <w:numPr>
                <w:ilvl w:val="0"/>
                <w:numId w:val="56"/>
              </w:numPr>
              <w:overflowPunct w:val="0"/>
              <w:autoSpaceDE w:val="0"/>
              <w:autoSpaceDN w:val="0"/>
              <w:adjustRightInd w:val="0"/>
              <w:spacing w:after="180"/>
              <w:ind w:leftChars="0"/>
              <w:contextualSpacing/>
              <w:textAlignment w:val="baseline"/>
              <w:rPr>
                <w:lang w:val="en-US"/>
              </w:rPr>
            </w:pPr>
            <w:r w:rsidRPr="004B4BDD">
              <w:rPr>
                <w:lang w:val="en-US"/>
              </w:rPr>
              <w:t>For multipath reporting enhancements, support reporting from TRP to LMF, angle, timing, for up to additional N&gt;2 paths for at least UL-TDOA and multi-RTT.</w:t>
            </w:r>
          </w:p>
          <w:p w14:paraId="67ACDEB5" w14:textId="77777777" w:rsidR="003704B9" w:rsidRPr="004B4BDD" w:rsidRDefault="003704B9" w:rsidP="00731D62">
            <w:pPr>
              <w:pStyle w:val="ListParagraph"/>
              <w:numPr>
                <w:ilvl w:val="1"/>
                <w:numId w:val="56"/>
              </w:numPr>
              <w:overflowPunct w:val="0"/>
              <w:autoSpaceDE w:val="0"/>
              <w:autoSpaceDN w:val="0"/>
              <w:adjustRightInd w:val="0"/>
              <w:spacing w:after="180"/>
              <w:ind w:leftChars="0"/>
              <w:contextualSpacing/>
              <w:textAlignment w:val="baseline"/>
              <w:rPr>
                <w:lang w:val="en-US"/>
              </w:rPr>
            </w:pPr>
            <w:r w:rsidRPr="004B4BDD">
              <w:rPr>
                <w:lang w:val="en-US"/>
              </w:rPr>
              <w:t>FFS: Definition of additional paths for N&gt;2</w:t>
            </w:r>
          </w:p>
          <w:p w14:paraId="6DE8C4E8" w14:textId="77777777" w:rsidR="003704B9" w:rsidRPr="004B4BDD" w:rsidRDefault="003704B9" w:rsidP="00731D62">
            <w:pPr>
              <w:pStyle w:val="ListParagraph"/>
              <w:numPr>
                <w:ilvl w:val="1"/>
                <w:numId w:val="56"/>
              </w:numPr>
              <w:overflowPunct w:val="0"/>
              <w:autoSpaceDE w:val="0"/>
              <w:autoSpaceDN w:val="0"/>
              <w:adjustRightInd w:val="0"/>
              <w:spacing w:after="180"/>
              <w:ind w:leftChars="0"/>
              <w:contextualSpacing/>
              <w:textAlignment w:val="baseline"/>
              <w:rPr>
                <w:lang w:val="en-US"/>
              </w:rPr>
            </w:pPr>
            <w:r w:rsidRPr="004B4BDD">
              <w:rPr>
                <w:lang w:val="en-US"/>
              </w:rPr>
              <w:t>FFS: Whether power is additionally reported and if reported whether power is relative to first detected path or total power</w:t>
            </w:r>
          </w:p>
          <w:p w14:paraId="15D6DB7D" w14:textId="77777777" w:rsidR="003704B9" w:rsidRPr="004B4BDD" w:rsidRDefault="003704B9" w:rsidP="00731D62">
            <w:pPr>
              <w:pStyle w:val="ListParagraph"/>
              <w:numPr>
                <w:ilvl w:val="0"/>
                <w:numId w:val="56"/>
              </w:numPr>
              <w:overflowPunct w:val="0"/>
              <w:autoSpaceDE w:val="0"/>
              <w:autoSpaceDN w:val="0"/>
              <w:adjustRightInd w:val="0"/>
              <w:spacing w:after="180"/>
              <w:ind w:leftChars="0"/>
              <w:contextualSpacing/>
              <w:textAlignment w:val="baseline"/>
              <w:rPr>
                <w:lang w:val="en-US"/>
              </w:rPr>
            </w:pPr>
            <w:r w:rsidRPr="004B4BDD">
              <w:rPr>
                <w:lang w:val="en-US"/>
              </w:rPr>
              <w:t>Down select between the following options for N at RAN1#106-b (any further criteria for selection to be discussed during RAN1#106):</w:t>
            </w:r>
          </w:p>
          <w:p w14:paraId="6EAF10C4" w14:textId="77777777" w:rsidR="003704B9" w:rsidRPr="004B4BDD" w:rsidRDefault="003704B9" w:rsidP="00731D62">
            <w:pPr>
              <w:pStyle w:val="ListParagraph"/>
              <w:numPr>
                <w:ilvl w:val="1"/>
                <w:numId w:val="56"/>
              </w:numPr>
              <w:overflowPunct w:val="0"/>
              <w:autoSpaceDE w:val="0"/>
              <w:autoSpaceDN w:val="0"/>
              <w:adjustRightInd w:val="0"/>
              <w:spacing w:after="180"/>
              <w:ind w:leftChars="0"/>
              <w:contextualSpacing/>
              <w:textAlignment w:val="baseline"/>
              <w:rPr>
                <w:lang w:val="en-US"/>
              </w:rPr>
            </w:pPr>
            <w:r w:rsidRPr="004B4BDD">
              <w:rPr>
                <w:lang w:val="en-US"/>
              </w:rPr>
              <w:t>Option 1: N = 4</w:t>
            </w:r>
          </w:p>
          <w:p w14:paraId="4D231E8C" w14:textId="77777777" w:rsidR="003704B9" w:rsidRPr="004B4BDD" w:rsidRDefault="003704B9" w:rsidP="00731D62">
            <w:pPr>
              <w:pStyle w:val="ListParagraph"/>
              <w:numPr>
                <w:ilvl w:val="1"/>
                <w:numId w:val="56"/>
              </w:numPr>
              <w:overflowPunct w:val="0"/>
              <w:autoSpaceDE w:val="0"/>
              <w:autoSpaceDN w:val="0"/>
              <w:adjustRightInd w:val="0"/>
              <w:spacing w:after="180"/>
              <w:ind w:leftChars="0"/>
              <w:contextualSpacing/>
              <w:textAlignment w:val="baseline"/>
              <w:rPr>
                <w:lang w:val="en-US"/>
              </w:rPr>
            </w:pPr>
            <w:r w:rsidRPr="004B4BDD">
              <w:rPr>
                <w:lang w:val="en-US"/>
              </w:rPr>
              <w:t>Option 2: N = 8</w:t>
            </w:r>
          </w:p>
          <w:p w14:paraId="5757B7B3" w14:textId="77777777" w:rsidR="003704B9" w:rsidRPr="004B4BDD" w:rsidRDefault="003704B9" w:rsidP="00731D62">
            <w:pPr>
              <w:pStyle w:val="ListParagraph"/>
              <w:numPr>
                <w:ilvl w:val="1"/>
                <w:numId w:val="56"/>
              </w:numPr>
              <w:overflowPunct w:val="0"/>
              <w:autoSpaceDE w:val="0"/>
              <w:autoSpaceDN w:val="0"/>
              <w:adjustRightInd w:val="0"/>
              <w:spacing w:after="180"/>
              <w:ind w:leftChars="0"/>
              <w:contextualSpacing/>
              <w:textAlignment w:val="baseline"/>
              <w:rPr>
                <w:lang w:val="en-US"/>
              </w:rPr>
            </w:pPr>
            <w:r w:rsidRPr="004B4BDD">
              <w:rPr>
                <w:lang w:val="en-US"/>
              </w:rPr>
              <w:t>Option 3: N = 16</w:t>
            </w:r>
          </w:p>
          <w:p w14:paraId="5B2F3BDF" w14:textId="77777777" w:rsidR="003704B9" w:rsidRPr="004B4BDD" w:rsidRDefault="003704B9" w:rsidP="00731D62">
            <w:pPr>
              <w:pStyle w:val="ListParagraph"/>
              <w:numPr>
                <w:ilvl w:val="1"/>
                <w:numId w:val="56"/>
              </w:numPr>
              <w:overflowPunct w:val="0"/>
              <w:autoSpaceDE w:val="0"/>
              <w:autoSpaceDN w:val="0"/>
              <w:adjustRightInd w:val="0"/>
              <w:spacing w:after="180"/>
              <w:ind w:leftChars="0"/>
              <w:contextualSpacing/>
              <w:textAlignment w:val="baseline"/>
              <w:rPr>
                <w:lang w:val="en-US"/>
              </w:rPr>
            </w:pPr>
            <w:r w:rsidRPr="004B4BDD">
              <w:rPr>
                <w:lang w:val="en-US"/>
              </w:rPr>
              <w:t>Option 4: N = 32</w:t>
            </w:r>
          </w:p>
          <w:p w14:paraId="3E18BECA" w14:textId="77777777" w:rsidR="003704B9" w:rsidRDefault="003704B9" w:rsidP="003704B9">
            <w:pPr>
              <w:rPr>
                <w:lang w:eastAsia="x-none"/>
              </w:rPr>
            </w:pPr>
          </w:p>
          <w:p w14:paraId="565C30FC" w14:textId="77777777" w:rsidR="003704B9" w:rsidRPr="00E50B2C" w:rsidRDefault="006E21DC" w:rsidP="003704B9">
            <w:pPr>
              <w:rPr>
                <w:b/>
                <w:bCs/>
                <w:lang w:eastAsia="x-none"/>
              </w:rPr>
            </w:pPr>
            <w:hyperlink r:id="rId66" w:history="1">
              <w:r w:rsidR="003704B9">
                <w:rPr>
                  <w:rStyle w:val="Hyperlink"/>
                  <w:b/>
                  <w:bCs/>
                  <w:lang w:eastAsia="x-none"/>
                </w:rPr>
                <w:t>R1-2108281</w:t>
              </w:r>
            </w:hyperlink>
            <w:r w:rsidR="003704B9" w:rsidRPr="00E50B2C">
              <w:rPr>
                <w:b/>
                <w:bCs/>
                <w:lang w:eastAsia="x-none"/>
              </w:rPr>
              <w:tab/>
              <w:t>Feature Lead Summary #2 for Potential multipath/NLOS mitigation</w:t>
            </w:r>
            <w:r w:rsidR="003704B9" w:rsidRPr="00E50B2C">
              <w:rPr>
                <w:b/>
                <w:bCs/>
                <w:lang w:eastAsia="x-none"/>
              </w:rPr>
              <w:tab/>
              <w:t>Moderator (Nokia)</w:t>
            </w:r>
          </w:p>
          <w:p w14:paraId="29D01914" w14:textId="77777777" w:rsidR="003704B9" w:rsidRDefault="003704B9" w:rsidP="003704B9">
            <w:pPr>
              <w:rPr>
                <w:lang w:eastAsia="x-none"/>
              </w:rPr>
            </w:pPr>
            <w:r>
              <w:rPr>
                <w:lang w:eastAsia="x-none"/>
              </w:rPr>
              <w:t>From GTW session on Aug 24</w:t>
            </w:r>
            <w:r w:rsidRPr="00E50B2C">
              <w:rPr>
                <w:vertAlign w:val="superscript"/>
                <w:lang w:eastAsia="x-none"/>
              </w:rPr>
              <w:t>th</w:t>
            </w:r>
            <w:r>
              <w:rPr>
                <w:lang w:eastAsia="x-none"/>
              </w:rPr>
              <w:t>,</w:t>
            </w:r>
          </w:p>
          <w:p w14:paraId="2F5ECC77" w14:textId="77777777" w:rsidR="003704B9" w:rsidRDefault="003704B9" w:rsidP="003704B9">
            <w:pPr>
              <w:rPr>
                <w:lang w:eastAsia="x-none"/>
              </w:rPr>
            </w:pPr>
            <w:r w:rsidRPr="009F53CB">
              <w:rPr>
                <w:highlight w:val="green"/>
                <w:lang w:eastAsia="x-none"/>
              </w:rPr>
              <w:t>Agreement:</w:t>
            </w:r>
          </w:p>
          <w:p w14:paraId="62D6AD8C" w14:textId="77777777" w:rsidR="003704B9" w:rsidRDefault="003704B9" w:rsidP="00731D62">
            <w:pPr>
              <w:numPr>
                <w:ilvl w:val="0"/>
                <w:numId w:val="57"/>
              </w:numPr>
              <w:rPr>
                <w:lang w:eastAsia="x-none"/>
              </w:rPr>
            </w:pPr>
            <w:r>
              <w:rPr>
                <w:rFonts w:hint="eastAsia"/>
                <w:lang w:eastAsia="x-none"/>
              </w:rPr>
              <w:t xml:space="preserve">Support </w:t>
            </w:r>
            <w:proofErr w:type="spellStart"/>
            <w:r>
              <w:rPr>
                <w:rFonts w:hint="eastAsia"/>
                <w:lang w:eastAsia="x-none"/>
              </w:rPr>
              <w:t>LoS</w:t>
            </w:r>
            <w:proofErr w:type="spellEnd"/>
            <w:r>
              <w:rPr>
                <w:rFonts w:hint="eastAsia"/>
                <w:lang w:eastAsia="x-none"/>
              </w:rPr>
              <w:t>/</w:t>
            </w:r>
            <w:proofErr w:type="spellStart"/>
            <w:r>
              <w:rPr>
                <w:rFonts w:hint="eastAsia"/>
                <w:lang w:eastAsia="x-none"/>
              </w:rPr>
              <w:t>NLoS</w:t>
            </w:r>
            <w:proofErr w:type="spellEnd"/>
            <w:r>
              <w:rPr>
                <w:rFonts w:hint="eastAsia"/>
                <w:lang w:eastAsia="x-none"/>
              </w:rPr>
              <w:t xml:space="preserve"> indicators which are reported </w:t>
            </w:r>
            <w:r>
              <w:rPr>
                <w:lang w:eastAsia="x-none"/>
              </w:rPr>
              <w:t xml:space="preserve">to the LMF </w:t>
            </w:r>
            <w:r>
              <w:rPr>
                <w:rFonts w:hint="eastAsia"/>
                <w:lang w:eastAsia="x-none"/>
              </w:rPr>
              <w:t>for DL</w:t>
            </w:r>
            <w:r>
              <w:rPr>
                <w:lang w:eastAsia="x-none"/>
              </w:rPr>
              <w:t xml:space="preserve"> </w:t>
            </w:r>
            <w:r>
              <w:rPr>
                <w:rFonts w:hint="eastAsia"/>
                <w:lang w:eastAsia="x-none"/>
              </w:rPr>
              <w:t xml:space="preserve">and DL+UL positioning measurements taken at UE </w:t>
            </w:r>
            <w:r>
              <w:rPr>
                <w:lang w:eastAsia="x-none"/>
              </w:rPr>
              <w:t xml:space="preserve">for UE-assisted positioning </w:t>
            </w:r>
            <w:r>
              <w:rPr>
                <w:rFonts w:hint="eastAsia"/>
                <w:lang w:eastAsia="x-none"/>
              </w:rPr>
              <w:t xml:space="preserve">or </w:t>
            </w:r>
            <w:r>
              <w:rPr>
                <w:lang w:eastAsia="x-none"/>
              </w:rPr>
              <w:t xml:space="preserve">UL and DL+UL measurements at the </w:t>
            </w:r>
            <w:r>
              <w:rPr>
                <w:rFonts w:hint="eastAsia"/>
                <w:lang w:eastAsia="x-none"/>
              </w:rPr>
              <w:t>TRP</w:t>
            </w:r>
            <w:r>
              <w:rPr>
                <w:lang w:eastAsia="x-none"/>
              </w:rPr>
              <w:t xml:space="preserve"> for NG-RAN assisted positioning</w:t>
            </w:r>
            <w:r>
              <w:rPr>
                <w:rFonts w:hint="eastAsia"/>
                <w:lang w:eastAsia="x-none"/>
              </w:rPr>
              <w:t xml:space="preserve">. </w:t>
            </w:r>
          </w:p>
          <w:p w14:paraId="60CCB62A" w14:textId="77777777" w:rsidR="003704B9" w:rsidRDefault="003704B9" w:rsidP="00731D62">
            <w:pPr>
              <w:numPr>
                <w:ilvl w:val="1"/>
                <w:numId w:val="57"/>
              </w:numPr>
              <w:rPr>
                <w:lang w:eastAsia="x-none"/>
              </w:rPr>
            </w:pPr>
            <w:r>
              <w:rPr>
                <w:lang w:eastAsia="x-none"/>
              </w:rPr>
              <w:t>Reporting from UE is subject to UE capability</w:t>
            </w:r>
          </w:p>
          <w:p w14:paraId="28754F16" w14:textId="77777777" w:rsidR="003704B9" w:rsidRDefault="003704B9" w:rsidP="00731D62">
            <w:pPr>
              <w:numPr>
                <w:ilvl w:val="0"/>
                <w:numId w:val="57"/>
              </w:numPr>
              <w:rPr>
                <w:lang w:eastAsia="x-none"/>
              </w:rPr>
            </w:pPr>
            <w:r>
              <w:rPr>
                <w:rFonts w:hint="eastAsia"/>
                <w:lang w:eastAsia="x-none"/>
              </w:rPr>
              <w:t xml:space="preserve">Positioning assistance data </w:t>
            </w:r>
            <w:r>
              <w:rPr>
                <w:lang w:eastAsia="x-none"/>
              </w:rPr>
              <w:t xml:space="preserve">from LMF </w:t>
            </w:r>
            <w:r>
              <w:rPr>
                <w:rFonts w:hint="eastAsia"/>
                <w:lang w:eastAsia="x-none"/>
              </w:rPr>
              <w:t xml:space="preserve">is enhanced for UE-based positioning by including </w:t>
            </w:r>
            <w:proofErr w:type="spellStart"/>
            <w:r>
              <w:rPr>
                <w:rFonts w:hint="eastAsia"/>
                <w:lang w:eastAsia="x-none"/>
              </w:rPr>
              <w:t>LoS</w:t>
            </w:r>
            <w:proofErr w:type="spellEnd"/>
            <w:r>
              <w:rPr>
                <w:rFonts w:hint="eastAsia"/>
                <w:lang w:eastAsia="x-none"/>
              </w:rPr>
              <w:t>/</w:t>
            </w:r>
            <w:proofErr w:type="spellStart"/>
            <w:r>
              <w:rPr>
                <w:rFonts w:hint="eastAsia"/>
                <w:lang w:eastAsia="x-none"/>
              </w:rPr>
              <w:t>NLoS</w:t>
            </w:r>
            <w:proofErr w:type="spellEnd"/>
            <w:r>
              <w:rPr>
                <w:rFonts w:hint="eastAsia"/>
                <w:lang w:eastAsia="x-none"/>
              </w:rPr>
              <w:t xml:space="preserve"> indicators.</w:t>
            </w:r>
          </w:p>
          <w:p w14:paraId="3767D310" w14:textId="77777777" w:rsidR="003704B9" w:rsidRDefault="003704B9" w:rsidP="00731D62">
            <w:pPr>
              <w:numPr>
                <w:ilvl w:val="0"/>
                <w:numId w:val="57"/>
              </w:numPr>
              <w:rPr>
                <w:lang w:eastAsia="x-none"/>
              </w:rPr>
            </w:pPr>
            <w:r>
              <w:rPr>
                <w:lang w:eastAsia="x-none"/>
              </w:rPr>
              <w:t>FFS: Other kinds of positioning assistance data enhancements</w:t>
            </w:r>
          </w:p>
          <w:p w14:paraId="2518DF03" w14:textId="77777777" w:rsidR="003704B9" w:rsidRPr="00CE4F10" w:rsidRDefault="003704B9" w:rsidP="00731D62">
            <w:pPr>
              <w:numPr>
                <w:ilvl w:val="0"/>
                <w:numId w:val="57"/>
              </w:numPr>
              <w:rPr>
                <w:lang w:eastAsia="x-none"/>
              </w:rPr>
            </w:pPr>
            <w:r w:rsidRPr="00CE4F10">
              <w:rPr>
                <w:rFonts w:hint="eastAsia"/>
                <w:lang w:eastAsia="x-none"/>
              </w:rPr>
              <w:t xml:space="preserve">For </w:t>
            </w:r>
            <w:proofErr w:type="spellStart"/>
            <w:r w:rsidRPr="00CE4F10">
              <w:rPr>
                <w:rFonts w:hint="eastAsia"/>
                <w:lang w:eastAsia="x-none"/>
              </w:rPr>
              <w:t>LoS</w:t>
            </w:r>
            <w:proofErr w:type="spellEnd"/>
            <w:r w:rsidRPr="00CE4F10">
              <w:rPr>
                <w:rFonts w:hint="eastAsia"/>
                <w:lang w:eastAsia="x-none"/>
              </w:rPr>
              <w:t>/</w:t>
            </w:r>
            <w:proofErr w:type="spellStart"/>
            <w:r w:rsidRPr="00CE4F10">
              <w:rPr>
                <w:rFonts w:hint="eastAsia"/>
                <w:lang w:eastAsia="x-none"/>
              </w:rPr>
              <w:t>NLoS</w:t>
            </w:r>
            <w:proofErr w:type="spellEnd"/>
            <w:r w:rsidRPr="00CE4F10">
              <w:rPr>
                <w:rFonts w:hint="eastAsia"/>
                <w:lang w:eastAsia="x-none"/>
              </w:rPr>
              <w:t xml:space="preserve"> detection method(s), there is no additional </w:t>
            </w:r>
            <w:r>
              <w:rPr>
                <w:lang w:eastAsia="x-none"/>
              </w:rPr>
              <w:t xml:space="preserve">measurement IEs </w:t>
            </w:r>
            <w:r w:rsidRPr="00812308">
              <w:rPr>
                <w:rFonts w:hint="eastAsia"/>
                <w:lang w:eastAsia="x-none"/>
              </w:rPr>
              <w:t>or assistance data</w:t>
            </w:r>
            <w:r w:rsidRPr="00CE4F10">
              <w:rPr>
                <w:rFonts w:hint="eastAsia"/>
                <w:lang w:eastAsia="x-none"/>
              </w:rPr>
              <w:t xml:space="preserve"> outside of </w:t>
            </w:r>
            <w:proofErr w:type="spellStart"/>
            <w:r w:rsidRPr="00CE4F10">
              <w:rPr>
                <w:rFonts w:hint="eastAsia"/>
                <w:lang w:eastAsia="x-none"/>
              </w:rPr>
              <w:t>LoS</w:t>
            </w:r>
            <w:proofErr w:type="spellEnd"/>
            <w:r w:rsidRPr="00CE4F10">
              <w:rPr>
                <w:rFonts w:hint="eastAsia"/>
                <w:lang w:eastAsia="x-none"/>
              </w:rPr>
              <w:t>/</w:t>
            </w:r>
            <w:proofErr w:type="spellStart"/>
            <w:r w:rsidRPr="00CE4F10">
              <w:rPr>
                <w:rFonts w:hint="eastAsia"/>
                <w:lang w:eastAsia="x-none"/>
              </w:rPr>
              <w:t>NloS</w:t>
            </w:r>
            <w:proofErr w:type="spellEnd"/>
            <w:r w:rsidRPr="00CE4F10">
              <w:rPr>
                <w:rFonts w:hint="eastAsia"/>
                <w:lang w:eastAsia="x-none"/>
              </w:rPr>
              <w:t xml:space="preserve"> indicator reporting (i.e., Option 6 from prior agreement).</w:t>
            </w:r>
          </w:p>
          <w:p w14:paraId="46303388" w14:textId="77777777" w:rsidR="003704B9" w:rsidRDefault="003704B9" w:rsidP="00731D62">
            <w:pPr>
              <w:numPr>
                <w:ilvl w:val="0"/>
                <w:numId w:val="57"/>
              </w:numPr>
              <w:rPr>
                <w:lang w:eastAsia="x-none"/>
              </w:rPr>
            </w:pPr>
            <w:r>
              <w:rPr>
                <w:lang w:eastAsia="x-none"/>
              </w:rPr>
              <w:t xml:space="preserve">Note 1: No RAN4 requirements are expected for the </w:t>
            </w:r>
            <w:proofErr w:type="spellStart"/>
            <w:r>
              <w:rPr>
                <w:lang w:eastAsia="x-none"/>
              </w:rPr>
              <w:t>LoS</w:t>
            </w:r>
            <w:proofErr w:type="spellEnd"/>
            <w:r>
              <w:rPr>
                <w:lang w:eastAsia="x-none"/>
              </w:rPr>
              <w:t>/</w:t>
            </w:r>
            <w:proofErr w:type="spellStart"/>
            <w:r>
              <w:rPr>
                <w:lang w:eastAsia="x-none"/>
              </w:rPr>
              <w:t>NLoS</w:t>
            </w:r>
            <w:proofErr w:type="spellEnd"/>
            <w:r>
              <w:rPr>
                <w:lang w:eastAsia="x-none"/>
              </w:rPr>
              <w:t xml:space="preserve"> indicators in RAN1’s understanding</w:t>
            </w:r>
          </w:p>
          <w:p w14:paraId="4235C026" w14:textId="77777777" w:rsidR="003704B9" w:rsidRDefault="003704B9" w:rsidP="00731D62">
            <w:pPr>
              <w:numPr>
                <w:ilvl w:val="0"/>
                <w:numId w:val="57"/>
              </w:numPr>
              <w:rPr>
                <w:lang w:eastAsia="x-none"/>
              </w:rPr>
            </w:pPr>
            <w:r>
              <w:rPr>
                <w:lang w:eastAsia="x-none"/>
              </w:rPr>
              <w:t xml:space="preserve">Note 2: </w:t>
            </w:r>
            <w:proofErr w:type="spellStart"/>
            <w:r>
              <w:rPr>
                <w:lang w:eastAsia="x-none"/>
              </w:rPr>
              <w:t>LoS</w:t>
            </w:r>
            <w:proofErr w:type="spellEnd"/>
            <w:r>
              <w:rPr>
                <w:lang w:eastAsia="x-none"/>
              </w:rPr>
              <w:t>/</w:t>
            </w:r>
            <w:proofErr w:type="spellStart"/>
            <w:r>
              <w:rPr>
                <w:lang w:eastAsia="x-none"/>
              </w:rPr>
              <w:t>NLoS</w:t>
            </w:r>
            <w:proofErr w:type="spellEnd"/>
            <w:r>
              <w:rPr>
                <w:lang w:eastAsia="x-none"/>
              </w:rPr>
              <w:t xml:space="preserve"> indicators can be complementary to outlier rejection algorithms.</w:t>
            </w:r>
          </w:p>
          <w:p w14:paraId="2319402F" w14:textId="77777777" w:rsidR="003704B9" w:rsidRDefault="003704B9" w:rsidP="003704B9">
            <w:pPr>
              <w:rPr>
                <w:lang w:eastAsia="x-none"/>
              </w:rPr>
            </w:pPr>
          </w:p>
          <w:p w14:paraId="1ABFFE67" w14:textId="77777777" w:rsidR="003704B9" w:rsidRPr="00BD36F0" w:rsidRDefault="006E21DC" w:rsidP="003704B9">
            <w:pPr>
              <w:rPr>
                <w:b/>
                <w:bCs/>
                <w:lang w:eastAsia="x-none"/>
              </w:rPr>
            </w:pPr>
            <w:hyperlink r:id="rId67" w:history="1">
              <w:r w:rsidR="003704B9">
                <w:rPr>
                  <w:rStyle w:val="Hyperlink"/>
                  <w:b/>
                  <w:bCs/>
                  <w:lang w:eastAsia="x-none"/>
                </w:rPr>
                <w:t>R1-2108282</w:t>
              </w:r>
            </w:hyperlink>
            <w:r w:rsidR="003704B9" w:rsidRPr="00BD36F0">
              <w:rPr>
                <w:b/>
                <w:bCs/>
                <w:lang w:eastAsia="x-none"/>
              </w:rPr>
              <w:tab/>
              <w:t>Feature Lead Summary #3 for Potential multipath/NLOS mitigation</w:t>
            </w:r>
            <w:r w:rsidR="003704B9" w:rsidRPr="00BD36F0">
              <w:rPr>
                <w:b/>
                <w:bCs/>
                <w:lang w:eastAsia="x-none"/>
              </w:rPr>
              <w:tab/>
              <w:t>Moderator (Nokia)</w:t>
            </w:r>
          </w:p>
          <w:p w14:paraId="528F7927" w14:textId="77777777" w:rsidR="003704B9" w:rsidRDefault="003704B9" w:rsidP="003704B9">
            <w:pPr>
              <w:rPr>
                <w:lang w:eastAsia="x-none"/>
              </w:rPr>
            </w:pPr>
            <w:r>
              <w:rPr>
                <w:lang w:eastAsia="x-none"/>
              </w:rPr>
              <w:t>From GTW session:</w:t>
            </w:r>
          </w:p>
          <w:p w14:paraId="6527AECC" w14:textId="77777777" w:rsidR="003704B9" w:rsidRDefault="003704B9" w:rsidP="003704B9">
            <w:pPr>
              <w:rPr>
                <w:lang w:eastAsia="x-none"/>
              </w:rPr>
            </w:pPr>
            <w:r w:rsidRPr="0048130E">
              <w:rPr>
                <w:highlight w:val="green"/>
                <w:lang w:eastAsia="x-none"/>
              </w:rPr>
              <w:t>Agreement:</w:t>
            </w:r>
          </w:p>
          <w:p w14:paraId="3E69BBF3" w14:textId="77777777" w:rsidR="003704B9" w:rsidRPr="00D35A89" w:rsidRDefault="003704B9" w:rsidP="003704B9">
            <w:pPr>
              <w:rPr>
                <w:lang w:val="en-US" w:eastAsia="x-none"/>
              </w:rPr>
            </w:pPr>
            <w:r w:rsidRPr="00D35A89">
              <w:rPr>
                <w:lang w:val="en-US" w:eastAsia="x-none"/>
              </w:rPr>
              <w:t>Reporting multiple UL-</w:t>
            </w:r>
            <w:proofErr w:type="spellStart"/>
            <w:r w:rsidRPr="00D35A89">
              <w:rPr>
                <w:lang w:val="en-US" w:eastAsia="x-none"/>
              </w:rPr>
              <w:t>AoA</w:t>
            </w:r>
            <w:proofErr w:type="spellEnd"/>
            <w:r w:rsidRPr="00D35A89">
              <w:rPr>
                <w:lang w:val="en-US" w:eastAsia="x-none"/>
              </w:rPr>
              <w:t xml:space="preserve"> values per additional path is supported</w:t>
            </w:r>
            <w:r>
              <w:rPr>
                <w:lang w:val="en-US" w:eastAsia="x-none"/>
              </w:rPr>
              <w:t xml:space="preserve"> for at least UL TDOA and multi-RTT</w:t>
            </w:r>
            <w:r w:rsidRPr="00D35A89">
              <w:rPr>
                <w:lang w:val="en-US" w:eastAsia="x-none"/>
              </w:rPr>
              <w:t>.</w:t>
            </w:r>
          </w:p>
          <w:p w14:paraId="795C2C12" w14:textId="77777777" w:rsidR="003704B9" w:rsidRPr="00D35A89" w:rsidRDefault="003704B9" w:rsidP="00731D62">
            <w:pPr>
              <w:numPr>
                <w:ilvl w:val="0"/>
                <w:numId w:val="58"/>
              </w:numPr>
              <w:rPr>
                <w:lang w:val="en-US" w:eastAsia="x-none"/>
              </w:rPr>
            </w:pPr>
            <w:r w:rsidRPr="00D35A89">
              <w:rPr>
                <w:rFonts w:hint="eastAsia"/>
                <w:lang w:val="en-US" w:eastAsia="x-none"/>
              </w:rPr>
              <w:t>FFS</w:t>
            </w:r>
            <w:r w:rsidRPr="00D35A89">
              <w:rPr>
                <w:lang w:val="en-US" w:eastAsia="x-none"/>
              </w:rPr>
              <w:t>: maximum number</w:t>
            </w:r>
            <w:r w:rsidRPr="00D35A89">
              <w:rPr>
                <w:rFonts w:hint="eastAsia"/>
                <w:lang w:val="en-US" w:eastAsia="x-none"/>
              </w:rPr>
              <w:t xml:space="preserve"> of UL-</w:t>
            </w:r>
            <w:proofErr w:type="spellStart"/>
            <w:r w:rsidRPr="00D35A89">
              <w:rPr>
                <w:rFonts w:hint="eastAsia"/>
                <w:lang w:val="en-US" w:eastAsia="x-none"/>
              </w:rPr>
              <w:t>AoA</w:t>
            </w:r>
            <w:proofErr w:type="spellEnd"/>
            <w:r w:rsidRPr="00D35A89">
              <w:rPr>
                <w:rFonts w:hint="eastAsia"/>
                <w:lang w:val="en-US" w:eastAsia="x-none"/>
              </w:rPr>
              <w:t xml:space="preserve"> values per additional path</w:t>
            </w:r>
            <w:r w:rsidRPr="00D35A89">
              <w:rPr>
                <w:lang w:val="en-US" w:eastAsia="x-none"/>
              </w:rPr>
              <w:t>.</w:t>
            </w:r>
          </w:p>
          <w:p w14:paraId="6013A3BA" w14:textId="77777777" w:rsidR="003704B9" w:rsidRDefault="003704B9" w:rsidP="003704B9">
            <w:pPr>
              <w:rPr>
                <w:lang w:val="en-US" w:eastAsia="x-none"/>
              </w:rPr>
            </w:pPr>
          </w:p>
          <w:p w14:paraId="6C7CF3B4" w14:textId="77777777" w:rsidR="003704B9" w:rsidRDefault="006E21DC" w:rsidP="003704B9">
            <w:pPr>
              <w:rPr>
                <w:b/>
                <w:bCs/>
                <w:lang w:eastAsia="x-none"/>
              </w:rPr>
            </w:pPr>
            <w:hyperlink r:id="rId68" w:history="1">
              <w:r w:rsidR="003704B9">
                <w:rPr>
                  <w:rStyle w:val="Hyperlink"/>
                  <w:b/>
                  <w:bCs/>
                  <w:lang w:eastAsia="x-none"/>
                </w:rPr>
                <w:t>R1-2108629</w:t>
              </w:r>
            </w:hyperlink>
            <w:r w:rsidR="003704B9" w:rsidRPr="00E338E5">
              <w:rPr>
                <w:b/>
                <w:bCs/>
                <w:lang w:eastAsia="x-none"/>
              </w:rPr>
              <w:tab/>
              <w:t>Feature Lead Summary #4 for Potential multipath/NLOS mitigation</w:t>
            </w:r>
            <w:r w:rsidR="003704B9" w:rsidRPr="00E338E5">
              <w:rPr>
                <w:b/>
                <w:bCs/>
                <w:lang w:eastAsia="x-none"/>
              </w:rPr>
              <w:tab/>
              <w:t>Moderator (Nokia)</w:t>
            </w:r>
          </w:p>
          <w:p w14:paraId="109E3821" w14:textId="77777777" w:rsidR="003704B9" w:rsidRDefault="003704B9" w:rsidP="003704B9">
            <w:pPr>
              <w:rPr>
                <w:lang w:val="en-US" w:eastAsia="x-none"/>
              </w:rPr>
            </w:pPr>
            <w:bookmarkStart w:id="15" w:name="_Hlk80976305"/>
            <w:r>
              <w:rPr>
                <w:highlight w:val="green"/>
                <w:lang w:val="en-US" w:eastAsia="x-none"/>
              </w:rPr>
              <w:t>Agreement:</w:t>
            </w:r>
          </w:p>
          <w:p w14:paraId="20DC07A8" w14:textId="77777777" w:rsidR="003704B9" w:rsidRPr="00FC5B3F" w:rsidRDefault="003704B9" w:rsidP="003704B9">
            <w:pPr>
              <w:rPr>
                <w:lang w:eastAsia="x-none"/>
              </w:rPr>
            </w:pPr>
            <w:r>
              <w:rPr>
                <w:b/>
                <w:bCs/>
                <w:lang w:eastAsia="x-none"/>
              </w:rPr>
              <w:t>Decision:</w:t>
            </w:r>
            <w:r w:rsidRPr="00E338E5">
              <w:rPr>
                <w:lang w:eastAsia="x-none"/>
              </w:rPr>
              <w:t xml:space="preserve"> As per email decision posted on Aug 2</w:t>
            </w:r>
            <w:r>
              <w:rPr>
                <w:lang w:eastAsia="x-none"/>
              </w:rPr>
              <w:t>8</w:t>
            </w:r>
            <w:r w:rsidRPr="00E338E5">
              <w:rPr>
                <w:vertAlign w:val="superscript"/>
                <w:lang w:eastAsia="x-none"/>
              </w:rPr>
              <w:t>th</w:t>
            </w:r>
            <w:r w:rsidRPr="00E338E5">
              <w:rPr>
                <w:lang w:eastAsia="x-none"/>
              </w:rPr>
              <w:t xml:space="preserve">, </w:t>
            </w:r>
          </w:p>
          <w:p w14:paraId="341E7E51" w14:textId="77777777" w:rsidR="003704B9" w:rsidRDefault="003704B9" w:rsidP="003704B9">
            <w:pPr>
              <w:rPr>
                <w:lang w:val="en-US" w:eastAsia="x-none"/>
              </w:rPr>
            </w:pPr>
            <w:r>
              <w:rPr>
                <w:lang w:val="en-US" w:eastAsia="x-none"/>
              </w:rPr>
              <w:t xml:space="preserve">For </w:t>
            </w:r>
            <w:proofErr w:type="spellStart"/>
            <w:r>
              <w:rPr>
                <w:lang w:val="en-US" w:eastAsia="x-none"/>
              </w:rPr>
              <w:t>LoS</w:t>
            </w:r>
            <w:proofErr w:type="spellEnd"/>
            <w:r>
              <w:rPr>
                <w:lang w:val="en-US" w:eastAsia="x-none"/>
              </w:rPr>
              <w:t>/</w:t>
            </w:r>
            <w:proofErr w:type="spellStart"/>
            <w:r>
              <w:rPr>
                <w:lang w:val="en-US" w:eastAsia="x-none"/>
              </w:rPr>
              <w:t>NLoS</w:t>
            </w:r>
            <w:proofErr w:type="spellEnd"/>
            <w:r>
              <w:rPr>
                <w:lang w:val="en-US" w:eastAsia="x-none"/>
              </w:rPr>
              <w:t xml:space="preserve"> indicators, a single-indicator can be reported and the supported values are a discrete set in the interval [0, 1]. </w:t>
            </w:r>
          </w:p>
          <w:p w14:paraId="10E0AB71" w14:textId="77777777" w:rsidR="003704B9" w:rsidRPr="00E338E5" w:rsidRDefault="003704B9" w:rsidP="00731D62">
            <w:pPr>
              <w:pStyle w:val="ListParagraph"/>
              <w:numPr>
                <w:ilvl w:val="0"/>
                <w:numId w:val="59"/>
              </w:numPr>
              <w:overflowPunct w:val="0"/>
              <w:autoSpaceDE w:val="0"/>
              <w:autoSpaceDN w:val="0"/>
              <w:adjustRightInd w:val="0"/>
              <w:spacing w:after="180"/>
              <w:ind w:leftChars="0"/>
              <w:contextualSpacing/>
              <w:textAlignment w:val="baseline"/>
              <w:rPr>
                <w:lang w:val="en-US"/>
              </w:rPr>
            </w:pPr>
            <w:r w:rsidRPr="00E338E5">
              <w:rPr>
                <w:lang w:val="en-US"/>
              </w:rPr>
              <w:t>FFS: the number of discrete values to be supported</w:t>
            </w:r>
          </w:p>
          <w:p w14:paraId="161DC281" w14:textId="77777777" w:rsidR="003704B9" w:rsidRPr="00E338E5" w:rsidRDefault="003704B9" w:rsidP="00731D62">
            <w:pPr>
              <w:pStyle w:val="ListParagraph"/>
              <w:numPr>
                <w:ilvl w:val="0"/>
                <w:numId w:val="59"/>
              </w:numPr>
              <w:overflowPunct w:val="0"/>
              <w:autoSpaceDE w:val="0"/>
              <w:autoSpaceDN w:val="0"/>
              <w:adjustRightInd w:val="0"/>
              <w:spacing w:after="180"/>
              <w:ind w:leftChars="0"/>
              <w:contextualSpacing/>
              <w:textAlignment w:val="baseline"/>
              <w:rPr>
                <w:lang w:val="en-US"/>
              </w:rPr>
            </w:pPr>
            <w:r w:rsidRPr="00E338E5">
              <w:rPr>
                <w:lang w:val="en-US"/>
              </w:rPr>
              <w:t>Note: This does not preclude using binary values only which is up to UE/TRP implementation</w:t>
            </w:r>
          </w:p>
          <w:p w14:paraId="0EBB8809" w14:textId="77777777" w:rsidR="003704B9" w:rsidRPr="00E338E5" w:rsidRDefault="003704B9" w:rsidP="00731D62">
            <w:pPr>
              <w:pStyle w:val="ListParagraph"/>
              <w:numPr>
                <w:ilvl w:val="0"/>
                <w:numId w:val="59"/>
              </w:numPr>
              <w:overflowPunct w:val="0"/>
              <w:autoSpaceDE w:val="0"/>
              <w:autoSpaceDN w:val="0"/>
              <w:adjustRightInd w:val="0"/>
              <w:spacing w:after="180"/>
              <w:ind w:leftChars="0"/>
              <w:contextualSpacing/>
              <w:textAlignment w:val="baseline"/>
              <w:rPr>
                <w:lang w:val="en-US"/>
              </w:rPr>
            </w:pPr>
            <w:r w:rsidRPr="00E338E5">
              <w:rPr>
                <w:lang w:val="en-US"/>
              </w:rPr>
              <w:lastRenderedPageBreak/>
              <w:t xml:space="preserve">Note: Single-indicator means that one value in the interval [0, 1] is used for the </w:t>
            </w:r>
            <w:proofErr w:type="spellStart"/>
            <w:r w:rsidRPr="00E338E5">
              <w:rPr>
                <w:lang w:val="en-US"/>
              </w:rPr>
              <w:t>LoS</w:t>
            </w:r>
            <w:proofErr w:type="spellEnd"/>
            <w:r w:rsidRPr="00E338E5">
              <w:rPr>
                <w:lang w:val="en-US"/>
              </w:rPr>
              <w:t>/</w:t>
            </w:r>
            <w:proofErr w:type="spellStart"/>
            <w:r w:rsidRPr="00E338E5">
              <w:rPr>
                <w:lang w:val="en-US"/>
              </w:rPr>
              <w:t>NLoS</w:t>
            </w:r>
            <w:proofErr w:type="spellEnd"/>
            <w:r w:rsidRPr="00E338E5">
              <w:rPr>
                <w:lang w:val="en-US"/>
              </w:rPr>
              <w:t xml:space="preserve"> indication</w:t>
            </w:r>
            <w:bookmarkEnd w:id="15"/>
          </w:p>
          <w:p w14:paraId="0F3326D7" w14:textId="77777777" w:rsidR="00EF159B" w:rsidRDefault="00EF159B" w:rsidP="00E37A0A">
            <w:pPr>
              <w:rPr>
                <w:lang w:eastAsia="x-none"/>
              </w:rPr>
            </w:pPr>
          </w:p>
        </w:tc>
      </w:tr>
    </w:tbl>
    <w:p w14:paraId="349577E2" w14:textId="77777777" w:rsidR="00EF159B" w:rsidRPr="00EF159B" w:rsidRDefault="00EF159B" w:rsidP="00EF159B">
      <w:pPr>
        <w:rPr>
          <w:lang w:eastAsia="x-none"/>
        </w:rPr>
      </w:pPr>
    </w:p>
    <w:p w14:paraId="6524F257" w14:textId="77777777" w:rsidR="00EF159B" w:rsidRPr="00EF159B" w:rsidRDefault="00EF159B" w:rsidP="00EF159B">
      <w:pPr>
        <w:pStyle w:val="Heading2"/>
        <w:numPr>
          <w:ilvl w:val="0"/>
          <w:numId w:val="0"/>
        </w:numPr>
        <w:ind w:left="576" w:hanging="576"/>
        <w:rPr>
          <w:b w:val="0"/>
        </w:rPr>
      </w:pPr>
      <w:r w:rsidRPr="00EF159B">
        <w:rPr>
          <w:b w:val="0"/>
        </w:rPr>
        <w:t>RAN1#10</w:t>
      </w:r>
      <w:r>
        <w:rPr>
          <w:b w:val="0"/>
        </w:rPr>
        <w:t>6bis-</w:t>
      </w:r>
      <w:r w:rsidRPr="00EF159B">
        <w:rPr>
          <w:b w:val="0"/>
        </w:rPr>
        <w:t>e:</w:t>
      </w:r>
    </w:p>
    <w:tbl>
      <w:tblPr>
        <w:tblStyle w:val="TableGrid"/>
        <w:tblW w:w="0" w:type="auto"/>
        <w:tblLook w:val="04A0" w:firstRow="1" w:lastRow="0" w:firstColumn="1" w:lastColumn="0" w:noHBand="0" w:noVBand="1"/>
      </w:tblPr>
      <w:tblGrid>
        <w:gridCol w:w="9631"/>
      </w:tblGrid>
      <w:tr w:rsidR="00EF159B" w14:paraId="0BCEE9FA" w14:textId="77777777" w:rsidTr="00E37A0A">
        <w:tc>
          <w:tcPr>
            <w:tcW w:w="9631" w:type="dxa"/>
          </w:tcPr>
          <w:p w14:paraId="346E4461" w14:textId="77777777" w:rsidR="008046E3" w:rsidRDefault="008046E3" w:rsidP="008046E3">
            <w:pPr>
              <w:rPr>
                <w:b/>
                <w:bCs/>
                <w:lang w:eastAsia="x-none"/>
              </w:rPr>
            </w:pPr>
            <w:r w:rsidRPr="0021295B">
              <w:rPr>
                <w:b/>
                <w:bCs/>
                <w:lang w:eastAsia="x-none"/>
              </w:rPr>
              <w:t>R1-2110435</w:t>
            </w:r>
            <w:r>
              <w:rPr>
                <w:b/>
                <w:bCs/>
                <w:lang w:eastAsia="x-none"/>
              </w:rPr>
              <w:tab/>
            </w:r>
            <w:r w:rsidRPr="001B7C99">
              <w:rPr>
                <w:lang w:eastAsia="x-none"/>
              </w:rPr>
              <w:t>Feature Lead Summary #1 for Potential multipath/NLOS mitigation</w:t>
            </w:r>
            <w:r w:rsidRPr="001B7C99">
              <w:rPr>
                <w:lang w:eastAsia="x-none"/>
              </w:rPr>
              <w:tab/>
              <w:t>Moderator (Nokia</w:t>
            </w:r>
            <w:r>
              <w:rPr>
                <w:lang w:eastAsia="x-none"/>
              </w:rPr>
              <w:t>)</w:t>
            </w:r>
          </w:p>
          <w:p w14:paraId="05421F53" w14:textId="77777777" w:rsidR="008046E3" w:rsidRDefault="008046E3" w:rsidP="008046E3">
            <w:pPr>
              <w:rPr>
                <w:b/>
                <w:bCs/>
                <w:lang w:eastAsia="x-none"/>
              </w:rPr>
            </w:pPr>
            <w:r>
              <w:rPr>
                <w:b/>
                <w:bCs/>
                <w:lang w:eastAsia="x-none"/>
              </w:rPr>
              <w:t>R1-2110436</w:t>
            </w:r>
            <w:r>
              <w:rPr>
                <w:b/>
                <w:bCs/>
                <w:lang w:eastAsia="x-none"/>
              </w:rPr>
              <w:tab/>
            </w:r>
            <w:r w:rsidRPr="001B7C99">
              <w:rPr>
                <w:lang w:eastAsia="x-none"/>
              </w:rPr>
              <w:t>Feature Lead Summary #</w:t>
            </w:r>
            <w:r>
              <w:rPr>
                <w:lang w:eastAsia="x-none"/>
              </w:rPr>
              <w:t>2</w:t>
            </w:r>
            <w:r w:rsidRPr="001B7C99">
              <w:rPr>
                <w:lang w:eastAsia="x-none"/>
              </w:rPr>
              <w:t xml:space="preserve"> for Potential multipath/NLOS mitigation</w:t>
            </w:r>
            <w:r w:rsidRPr="001B7C99">
              <w:rPr>
                <w:lang w:eastAsia="x-none"/>
              </w:rPr>
              <w:tab/>
              <w:t>Moderator (Nokia</w:t>
            </w:r>
            <w:r>
              <w:rPr>
                <w:lang w:eastAsia="x-none"/>
              </w:rPr>
              <w:t>)</w:t>
            </w:r>
          </w:p>
          <w:p w14:paraId="54B85DB6" w14:textId="77777777" w:rsidR="008046E3" w:rsidRDefault="008046E3" w:rsidP="008046E3">
            <w:pPr>
              <w:rPr>
                <w:lang w:eastAsia="x-none"/>
              </w:rPr>
            </w:pPr>
            <w:r w:rsidRPr="001B7C99">
              <w:rPr>
                <w:lang w:eastAsia="x-none"/>
              </w:rPr>
              <w:t>R1-2110437</w:t>
            </w:r>
            <w:r>
              <w:rPr>
                <w:b/>
                <w:bCs/>
                <w:lang w:eastAsia="x-none"/>
              </w:rPr>
              <w:tab/>
            </w:r>
            <w:r w:rsidRPr="001B7C99">
              <w:rPr>
                <w:lang w:eastAsia="x-none"/>
              </w:rPr>
              <w:t>Feature Lead Summary #</w:t>
            </w:r>
            <w:r>
              <w:rPr>
                <w:lang w:eastAsia="x-none"/>
              </w:rPr>
              <w:t>3</w:t>
            </w:r>
            <w:r w:rsidRPr="001B7C99">
              <w:rPr>
                <w:lang w:eastAsia="x-none"/>
              </w:rPr>
              <w:t xml:space="preserve"> for Potential multipath/NLOS mitigation</w:t>
            </w:r>
            <w:r w:rsidRPr="001B7C99">
              <w:rPr>
                <w:lang w:eastAsia="x-none"/>
              </w:rPr>
              <w:tab/>
              <w:t>Moderator (Nokia</w:t>
            </w:r>
            <w:r>
              <w:rPr>
                <w:lang w:eastAsia="x-none"/>
              </w:rPr>
              <w:t>)</w:t>
            </w:r>
          </w:p>
          <w:p w14:paraId="3FEFEF8D" w14:textId="77777777" w:rsidR="008046E3" w:rsidRPr="0021295B" w:rsidRDefault="008046E3" w:rsidP="008046E3">
            <w:pPr>
              <w:rPr>
                <w:b/>
                <w:bCs/>
                <w:lang w:eastAsia="x-none"/>
              </w:rPr>
            </w:pPr>
            <w:r w:rsidRPr="001B7C99">
              <w:rPr>
                <w:b/>
                <w:bCs/>
                <w:lang w:eastAsia="x-none"/>
              </w:rPr>
              <w:t>R1-2110609</w:t>
            </w:r>
            <w:r>
              <w:rPr>
                <w:lang w:eastAsia="x-none"/>
              </w:rPr>
              <w:tab/>
            </w:r>
            <w:r w:rsidRPr="001B7C99">
              <w:rPr>
                <w:lang w:eastAsia="x-none"/>
              </w:rPr>
              <w:t>Feature Lead Summary #</w:t>
            </w:r>
            <w:r>
              <w:rPr>
                <w:lang w:eastAsia="x-none"/>
              </w:rPr>
              <w:t>3</w:t>
            </w:r>
            <w:r w:rsidRPr="001B7C99">
              <w:rPr>
                <w:lang w:eastAsia="x-none"/>
              </w:rPr>
              <w:t xml:space="preserve"> for Potential multipath/NLOS mitigation</w:t>
            </w:r>
            <w:r w:rsidRPr="001B7C99">
              <w:rPr>
                <w:lang w:eastAsia="x-none"/>
              </w:rPr>
              <w:tab/>
              <w:t>Moderator (Nokia</w:t>
            </w:r>
            <w:r>
              <w:rPr>
                <w:lang w:eastAsia="x-none"/>
              </w:rPr>
              <w:t>)</w:t>
            </w:r>
          </w:p>
          <w:p w14:paraId="654D7787" w14:textId="77777777" w:rsidR="00B7710A" w:rsidRPr="008046E3" w:rsidRDefault="00B7710A" w:rsidP="00B7710A">
            <w:pPr>
              <w:rPr>
                <w:lang w:eastAsia="x-none"/>
              </w:rPr>
            </w:pPr>
          </w:p>
          <w:p w14:paraId="67EF65C2" w14:textId="77777777" w:rsidR="00B7710A" w:rsidRDefault="00B7710A" w:rsidP="00B7710A">
            <w:pPr>
              <w:rPr>
                <w:lang w:val="en-US" w:eastAsia="x-none"/>
              </w:rPr>
            </w:pPr>
            <w:r w:rsidRPr="00C46778">
              <w:rPr>
                <w:highlight w:val="green"/>
                <w:lang w:val="en-US" w:eastAsia="x-none"/>
              </w:rPr>
              <w:t>Agreement:</w:t>
            </w:r>
          </w:p>
          <w:p w14:paraId="661FBD02" w14:textId="77777777" w:rsidR="00B7710A" w:rsidRPr="0021295B" w:rsidRDefault="00B7710A" w:rsidP="00B7710A">
            <w:pPr>
              <w:rPr>
                <w:lang w:val="en-US" w:eastAsia="x-none"/>
              </w:rPr>
            </w:pPr>
            <w:r>
              <w:rPr>
                <w:lang w:val="en-US" w:eastAsia="x-none"/>
              </w:rPr>
              <w:t xml:space="preserve">For hybrid positioning methods where </w:t>
            </w:r>
            <w:r w:rsidRPr="00B51DE7">
              <w:rPr>
                <w:lang w:val="en-US" w:eastAsia="x-none"/>
              </w:rPr>
              <w:t>UL TDOA and multi-RTT</w:t>
            </w:r>
            <w:r>
              <w:rPr>
                <w:lang w:val="en-US" w:eastAsia="x-none"/>
              </w:rPr>
              <w:t xml:space="preserve"> are used in addition to UL </w:t>
            </w:r>
            <w:proofErr w:type="spellStart"/>
            <w:r>
              <w:rPr>
                <w:lang w:val="en-US" w:eastAsia="x-none"/>
              </w:rPr>
              <w:t>AoA</w:t>
            </w:r>
            <w:proofErr w:type="spellEnd"/>
            <w:r>
              <w:rPr>
                <w:lang w:val="en-US" w:eastAsia="x-none"/>
              </w:rPr>
              <w:t>, support reporting of up to M=8 UL-</w:t>
            </w:r>
            <w:proofErr w:type="spellStart"/>
            <w:r>
              <w:rPr>
                <w:lang w:val="en-US" w:eastAsia="x-none"/>
              </w:rPr>
              <w:t>AoA</w:t>
            </w:r>
            <w:proofErr w:type="spellEnd"/>
            <w:r>
              <w:rPr>
                <w:lang w:val="en-US" w:eastAsia="x-none"/>
              </w:rPr>
              <w:t xml:space="preserve"> values per additional path </w:t>
            </w:r>
          </w:p>
          <w:p w14:paraId="21E23275" w14:textId="77777777" w:rsidR="00B7710A" w:rsidRDefault="00B7710A" w:rsidP="00B7710A">
            <w:pPr>
              <w:rPr>
                <w:lang w:eastAsia="x-none"/>
              </w:rPr>
            </w:pPr>
          </w:p>
          <w:p w14:paraId="7DB68585" w14:textId="77777777" w:rsidR="00B7710A" w:rsidRDefault="00B7710A" w:rsidP="00B7710A">
            <w:pPr>
              <w:rPr>
                <w:lang w:eastAsia="x-none"/>
              </w:rPr>
            </w:pPr>
            <w:r w:rsidRPr="00531D24">
              <w:rPr>
                <w:highlight w:val="green"/>
                <w:lang w:eastAsia="x-none"/>
              </w:rPr>
              <w:t>Agreement:</w:t>
            </w:r>
          </w:p>
          <w:p w14:paraId="5E2D4968" w14:textId="77777777" w:rsidR="00B7710A" w:rsidRPr="00155053" w:rsidRDefault="00B7710A" w:rsidP="006E21DC">
            <w:pPr>
              <w:pStyle w:val="ListParagraph"/>
              <w:numPr>
                <w:ilvl w:val="0"/>
                <w:numId w:val="72"/>
              </w:numPr>
              <w:ind w:leftChars="0"/>
              <w:rPr>
                <w:rFonts w:eastAsia="SimSun" w:cs="Times"/>
                <w:szCs w:val="20"/>
                <w:lang w:eastAsia="zh-CN"/>
              </w:rPr>
            </w:pPr>
            <w:r w:rsidRPr="00155053">
              <w:rPr>
                <w:rFonts w:eastAsia="SimSun" w:cs="Times"/>
                <w:szCs w:val="20"/>
                <w:lang w:eastAsia="zh-CN"/>
              </w:rPr>
              <w:t>For UE-based positioning, support the following option</w:t>
            </w:r>
            <w:r>
              <w:rPr>
                <w:rFonts w:eastAsia="SimSun" w:cs="Times"/>
                <w:szCs w:val="20"/>
                <w:lang w:eastAsia="zh-CN"/>
              </w:rPr>
              <w:t>s for</w:t>
            </w:r>
            <w:r w:rsidRPr="00155053">
              <w:rPr>
                <w:rFonts w:eastAsia="SimSun" w:cs="Times"/>
                <w:szCs w:val="20"/>
                <w:lang w:eastAsia="zh-CN"/>
              </w:rPr>
              <w:t xml:space="preserve"> </w:t>
            </w:r>
            <w:proofErr w:type="spellStart"/>
            <w:r w:rsidRPr="00155053">
              <w:rPr>
                <w:rFonts w:eastAsia="SimSun" w:cs="Times"/>
                <w:szCs w:val="20"/>
                <w:lang w:eastAsia="zh-CN"/>
              </w:rPr>
              <w:t>LoS</w:t>
            </w:r>
            <w:proofErr w:type="spellEnd"/>
            <w:r w:rsidRPr="00155053">
              <w:rPr>
                <w:rFonts w:eastAsia="SimSun" w:cs="Times"/>
                <w:szCs w:val="20"/>
                <w:lang w:eastAsia="zh-CN"/>
              </w:rPr>
              <w:t>/</w:t>
            </w:r>
            <w:proofErr w:type="spellStart"/>
            <w:r w:rsidRPr="00155053">
              <w:rPr>
                <w:rFonts w:eastAsia="SimSun" w:cs="Times"/>
                <w:szCs w:val="20"/>
                <w:lang w:eastAsia="zh-CN"/>
              </w:rPr>
              <w:t>NLoS</w:t>
            </w:r>
            <w:proofErr w:type="spellEnd"/>
            <w:r w:rsidRPr="00155053">
              <w:rPr>
                <w:rFonts w:eastAsia="SimSun" w:cs="Times"/>
                <w:szCs w:val="20"/>
                <w:lang w:eastAsia="zh-CN"/>
              </w:rPr>
              <w:t xml:space="preserve"> indicators within positioning assistance data: </w:t>
            </w:r>
          </w:p>
          <w:p w14:paraId="0A6611FF" w14:textId="77777777" w:rsidR="00B7710A" w:rsidRPr="00155053" w:rsidRDefault="00B7710A" w:rsidP="006E21DC">
            <w:pPr>
              <w:pStyle w:val="3GPPAgreements"/>
              <w:numPr>
                <w:ilvl w:val="1"/>
                <w:numId w:val="72"/>
              </w:numPr>
              <w:tabs>
                <w:tab w:val="left" w:pos="360"/>
              </w:tabs>
              <w:rPr>
                <w:rFonts w:ascii="Times" w:eastAsia="DengXian" w:hAnsi="Times" w:cs="Times"/>
                <w:kern w:val="24"/>
                <w:sz w:val="20"/>
              </w:rPr>
            </w:pPr>
            <w:r w:rsidRPr="00155053">
              <w:rPr>
                <w:rFonts w:ascii="Times" w:hAnsi="Times" w:cs="Times"/>
                <w:sz w:val="20"/>
              </w:rPr>
              <w:t>Option 1</w:t>
            </w:r>
            <w:r>
              <w:rPr>
                <w:rFonts w:ascii="Times" w:hAnsi="Times" w:cs="Times"/>
                <w:sz w:val="20"/>
              </w:rPr>
              <w:t xml:space="preserve"> (</w:t>
            </w:r>
            <w:r w:rsidRPr="00531D24">
              <w:rPr>
                <w:rFonts w:ascii="Times" w:hAnsi="Times" w:cs="Times"/>
                <w:sz w:val="20"/>
                <w:highlight w:val="darkYellow"/>
              </w:rPr>
              <w:t>Working assumption</w:t>
            </w:r>
            <w:r>
              <w:rPr>
                <w:rFonts w:ascii="Times" w:hAnsi="Times" w:cs="Times"/>
                <w:sz w:val="20"/>
              </w:rPr>
              <w:t>)</w:t>
            </w:r>
            <w:r w:rsidRPr="00155053">
              <w:rPr>
                <w:rFonts w:ascii="Times" w:hAnsi="Times" w:cs="Times"/>
                <w:sz w:val="20"/>
              </w:rPr>
              <w:t xml:space="preserve">: LMF associates UE-based </w:t>
            </w:r>
            <w:proofErr w:type="spellStart"/>
            <w:r w:rsidRPr="00155053">
              <w:rPr>
                <w:rFonts w:ascii="Times" w:hAnsi="Times" w:cs="Times"/>
                <w:sz w:val="20"/>
              </w:rPr>
              <w:t>LoS</w:t>
            </w:r>
            <w:proofErr w:type="spellEnd"/>
            <w:r w:rsidRPr="00155053">
              <w:rPr>
                <w:rFonts w:ascii="Times" w:hAnsi="Times" w:cs="Times"/>
                <w:sz w:val="20"/>
              </w:rPr>
              <w:t>/</w:t>
            </w:r>
            <w:proofErr w:type="spellStart"/>
            <w:r w:rsidRPr="00155053">
              <w:rPr>
                <w:rFonts w:ascii="Times" w:hAnsi="Times" w:cs="Times"/>
                <w:sz w:val="20"/>
              </w:rPr>
              <w:t>NloS</w:t>
            </w:r>
            <w:proofErr w:type="spellEnd"/>
            <w:r w:rsidRPr="00155053">
              <w:rPr>
                <w:rFonts w:ascii="Times" w:hAnsi="Times" w:cs="Times"/>
                <w:sz w:val="20"/>
              </w:rPr>
              <w:t xml:space="preserve"> indicators with each DL PRS resource for each TRP</w:t>
            </w:r>
          </w:p>
          <w:p w14:paraId="08CD16BE" w14:textId="77777777" w:rsidR="00B7710A" w:rsidRPr="00155053" w:rsidRDefault="00B7710A" w:rsidP="006E21DC">
            <w:pPr>
              <w:pStyle w:val="3GPPAgreements"/>
              <w:numPr>
                <w:ilvl w:val="1"/>
                <w:numId w:val="72"/>
              </w:numPr>
              <w:tabs>
                <w:tab w:val="left" w:pos="360"/>
              </w:tabs>
              <w:rPr>
                <w:rFonts w:ascii="Times" w:eastAsia="DengXian" w:hAnsi="Times" w:cs="Times"/>
                <w:kern w:val="24"/>
                <w:sz w:val="20"/>
              </w:rPr>
            </w:pPr>
            <w:r w:rsidRPr="00155053">
              <w:rPr>
                <w:rFonts w:ascii="Times" w:hAnsi="Times" w:cs="Times"/>
                <w:sz w:val="20"/>
              </w:rPr>
              <w:t xml:space="preserve">Option 2: LMF associates UE-based </w:t>
            </w:r>
            <w:proofErr w:type="spellStart"/>
            <w:r w:rsidRPr="00155053">
              <w:rPr>
                <w:rFonts w:ascii="Times" w:hAnsi="Times" w:cs="Times"/>
                <w:sz w:val="20"/>
              </w:rPr>
              <w:t>LoS</w:t>
            </w:r>
            <w:proofErr w:type="spellEnd"/>
            <w:r w:rsidRPr="00155053">
              <w:rPr>
                <w:rFonts w:ascii="Times" w:hAnsi="Times" w:cs="Times"/>
                <w:sz w:val="20"/>
              </w:rPr>
              <w:t>/</w:t>
            </w:r>
            <w:proofErr w:type="spellStart"/>
            <w:r w:rsidRPr="00155053">
              <w:rPr>
                <w:rFonts w:ascii="Times" w:hAnsi="Times" w:cs="Times"/>
                <w:sz w:val="20"/>
              </w:rPr>
              <w:t>NloS</w:t>
            </w:r>
            <w:proofErr w:type="spellEnd"/>
            <w:r w:rsidRPr="00155053">
              <w:rPr>
                <w:rFonts w:ascii="Times" w:hAnsi="Times" w:cs="Times"/>
                <w:sz w:val="20"/>
              </w:rPr>
              <w:t xml:space="preserve"> indicators with each TRP</w:t>
            </w:r>
          </w:p>
          <w:p w14:paraId="3EEE25DB" w14:textId="77777777" w:rsidR="00B7710A" w:rsidRDefault="00B7710A" w:rsidP="006E21DC">
            <w:pPr>
              <w:pStyle w:val="3GPPAgreements"/>
              <w:numPr>
                <w:ilvl w:val="0"/>
                <w:numId w:val="72"/>
              </w:numPr>
              <w:tabs>
                <w:tab w:val="left" w:pos="360"/>
              </w:tabs>
              <w:rPr>
                <w:rFonts w:ascii="Times" w:eastAsia="DengXian" w:hAnsi="Times" w:cs="Times"/>
                <w:kern w:val="24"/>
                <w:sz w:val="20"/>
              </w:rPr>
            </w:pPr>
            <w:r w:rsidRPr="00155053">
              <w:rPr>
                <w:rFonts w:ascii="Times" w:eastAsia="DengXian" w:hAnsi="Times" w:cs="Times"/>
                <w:kern w:val="24"/>
                <w:sz w:val="20"/>
              </w:rPr>
              <w:t xml:space="preserve">Note: For option 1, one </w:t>
            </w:r>
            <w:proofErr w:type="spellStart"/>
            <w:r w:rsidRPr="00155053">
              <w:rPr>
                <w:rFonts w:ascii="Times" w:eastAsia="DengXian" w:hAnsi="Times" w:cs="Times"/>
                <w:kern w:val="24"/>
                <w:sz w:val="20"/>
              </w:rPr>
              <w:t>LoS</w:t>
            </w:r>
            <w:proofErr w:type="spellEnd"/>
            <w:r w:rsidRPr="00155053">
              <w:rPr>
                <w:rFonts w:ascii="Times" w:eastAsia="DengXian" w:hAnsi="Times" w:cs="Times"/>
                <w:kern w:val="24"/>
                <w:sz w:val="20"/>
              </w:rPr>
              <w:t>/</w:t>
            </w:r>
            <w:proofErr w:type="spellStart"/>
            <w:r w:rsidRPr="00155053">
              <w:rPr>
                <w:rFonts w:ascii="Times" w:eastAsia="DengXian" w:hAnsi="Times" w:cs="Times"/>
                <w:kern w:val="24"/>
                <w:sz w:val="20"/>
              </w:rPr>
              <w:t>NloS</w:t>
            </w:r>
            <w:proofErr w:type="spellEnd"/>
            <w:r w:rsidRPr="00155053">
              <w:rPr>
                <w:rFonts w:ascii="Times" w:eastAsia="DengXian" w:hAnsi="Times" w:cs="Times"/>
                <w:kern w:val="24"/>
                <w:sz w:val="20"/>
              </w:rPr>
              <w:t xml:space="preserve"> indicator is associated with one DL-PRS resource</w:t>
            </w:r>
          </w:p>
          <w:p w14:paraId="512F0A30" w14:textId="77777777" w:rsidR="00B7710A" w:rsidRDefault="00B7710A" w:rsidP="00B7710A">
            <w:pPr>
              <w:rPr>
                <w:lang w:eastAsia="x-none"/>
              </w:rPr>
            </w:pPr>
          </w:p>
          <w:p w14:paraId="14A6C628" w14:textId="77777777" w:rsidR="00B7710A" w:rsidRDefault="00B7710A" w:rsidP="00B7710A">
            <w:pPr>
              <w:rPr>
                <w:lang w:eastAsia="x-none"/>
              </w:rPr>
            </w:pPr>
            <w:r w:rsidRPr="00872818">
              <w:rPr>
                <w:highlight w:val="green"/>
                <w:lang w:eastAsia="x-none"/>
              </w:rPr>
              <w:t>Agreement:</w:t>
            </w:r>
          </w:p>
          <w:p w14:paraId="5D0CA387" w14:textId="77777777" w:rsidR="00B7710A" w:rsidRPr="00531D24" w:rsidRDefault="00B7710A" w:rsidP="006E21DC">
            <w:pPr>
              <w:pStyle w:val="ListParagraph"/>
              <w:numPr>
                <w:ilvl w:val="0"/>
                <w:numId w:val="72"/>
              </w:numPr>
              <w:ind w:leftChars="0"/>
              <w:rPr>
                <w:rFonts w:eastAsia="SimSun" w:cs="Times"/>
                <w:szCs w:val="20"/>
                <w:lang w:eastAsia="zh-CN"/>
              </w:rPr>
            </w:pPr>
            <w:r w:rsidRPr="00531D24">
              <w:rPr>
                <w:rFonts w:eastAsia="SimSun" w:cs="Times"/>
                <w:szCs w:val="20"/>
                <w:lang w:eastAsia="zh-CN"/>
              </w:rPr>
              <w:t>For UL-TDOA, UL-</w:t>
            </w:r>
            <w:proofErr w:type="spellStart"/>
            <w:r w:rsidRPr="00531D24">
              <w:rPr>
                <w:rFonts w:eastAsia="SimSun" w:cs="Times"/>
                <w:szCs w:val="20"/>
                <w:lang w:eastAsia="zh-CN"/>
              </w:rPr>
              <w:t>AoA</w:t>
            </w:r>
            <w:proofErr w:type="spellEnd"/>
            <w:r w:rsidRPr="00531D24">
              <w:rPr>
                <w:rFonts w:eastAsia="SimSun" w:cs="Times"/>
                <w:szCs w:val="20"/>
                <w:lang w:eastAsia="zh-CN"/>
              </w:rPr>
              <w:t xml:space="preserve"> and Multi-RTT one </w:t>
            </w:r>
            <w:proofErr w:type="spellStart"/>
            <w:r w:rsidRPr="00531D24">
              <w:rPr>
                <w:rFonts w:eastAsia="SimSun" w:cs="Times"/>
                <w:szCs w:val="20"/>
                <w:lang w:eastAsia="zh-CN"/>
              </w:rPr>
              <w:t>LoS</w:t>
            </w:r>
            <w:proofErr w:type="spellEnd"/>
            <w:r w:rsidRPr="00531D24">
              <w:rPr>
                <w:rFonts w:eastAsia="SimSun" w:cs="Times"/>
                <w:szCs w:val="20"/>
                <w:lang w:eastAsia="zh-CN"/>
              </w:rPr>
              <w:t>/</w:t>
            </w:r>
            <w:proofErr w:type="spellStart"/>
            <w:r w:rsidRPr="00531D24">
              <w:rPr>
                <w:rFonts w:eastAsia="SimSun" w:cs="Times"/>
                <w:szCs w:val="20"/>
                <w:lang w:eastAsia="zh-CN"/>
              </w:rPr>
              <w:t>NLoS</w:t>
            </w:r>
            <w:proofErr w:type="spellEnd"/>
            <w:r w:rsidRPr="00531D24">
              <w:rPr>
                <w:rFonts w:eastAsia="SimSun" w:cs="Times"/>
                <w:szCs w:val="20"/>
                <w:lang w:eastAsia="zh-CN"/>
              </w:rPr>
              <w:t xml:space="preserve"> indicator can be associated with each UL RTOA, UL SRS RSRP, UL-</w:t>
            </w:r>
            <w:proofErr w:type="spellStart"/>
            <w:r w:rsidRPr="00531D24">
              <w:rPr>
                <w:rFonts w:eastAsia="SimSun" w:cs="Times"/>
                <w:szCs w:val="20"/>
                <w:lang w:eastAsia="zh-CN"/>
              </w:rPr>
              <w:t>AoA</w:t>
            </w:r>
            <w:proofErr w:type="spellEnd"/>
            <w:r w:rsidRPr="00531D24">
              <w:rPr>
                <w:rFonts w:eastAsia="SimSun" w:cs="Times"/>
                <w:szCs w:val="20"/>
                <w:lang w:eastAsia="zh-CN"/>
              </w:rPr>
              <w:t xml:space="preserve"> and/or </w:t>
            </w:r>
            <w:proofErr w:type="spellStart"/>
            <w:r w:rsidRPr="00531D24">
              <w:rPr>
                <w:rFonts w:eastAsia="SimSun" w:cs="Times"/>
                <w:szCs w:val="20"/>
                <w:lang w:eastAsia="zh-CN"/>
              </w:rPr>
              <w:t>gNB</w:t>
            </w:r>
            <w:proofErr w:type="spellEnd"/>
            <w:r w:rsidRPr="00531D24">
              <w:rPr>
                <w:rFonts w:eastAsia="SimSun" w:cs="Times"/>
                <w:szCs w:val="20"/>
                <w:lang w:eastAsia="zh-CN"/>
              </w:rPr>
              <w:t xml:space="preserve"> Rx-Tx time difference measurement, respectively, and reported by </w:t>
            </w:r>
            <w:proofErr w:type="spellStart"/>
            <w:r w:rsidRPr="00531D24">
              <w:rPr>
                <w:rFonts w:eastAsia="SimSun" w:cs="Times"/>
                <w:szCs w:val="20"/>
                <w:lang w:eastAsia="zh-CN"/>
              </w:rPr>
              <w:t>gNB</w:t>
            </w:r>
            <w:proofErr w:type="spellEnd"/>
            <w:r w:rsidRPr="00531D24">
              <w:rPr>
                <w:rFonts w:eastAsia="SimSun" w:cs="Times"/>
                <w:szCs w:val="20"/>
                <w:lang w:eastAsia="zh-CN"/>
              </w:rPr>
              <w:t xml:space="preserve"> for each TRP that performed measurements for a given UE</w:t>
            </w:r>
          </w:p>
          <w:p w14:paraId="48EA5852" w14:textId="77777777" w:rsidR="00B7710A" w:rsidRPr="00531D24" w:rsidRDefault="00B7710A" w:rsidP="006E21DC">
            <w:pPr>
              <w:pStyle w:val="ListParagraph"/>
              <w:numPr>
                <w:ilvl w:val="0"/>
                <w:numId w:val="72"/>
              </w:numPr>
              <w:ind w:leftChars="0"/>
              <w:rPr>
                <w:rFonts w:eastAsia="SimSun" w:cs="Times"/>
                <w:szCs w:val="20"/>
                <w:lang w:eastAsia="zh-CN"/>
              </w:rPr>
            </w:pPr>
            <w:r w:rsidRPr="00531D24">
              <w:rPr>
                <w:rFonts w:eastAsia="SimSun" w:cs="Times"/>
                <w:szCs w:val="20"/>
                <w:lang w:eastAsia="zh-CN"/>
              </w:rPr>
              <w:t>For UL-TDOA, UL-</w:t>
            </w:r>
            <w:proofErr w:type="spellStart"/>
            <w:r w:rsidRPr="00531D24">
              <w:rPr>
                <w:rFonts w:eastAsia="SimSun" w:cs="Times"/>
                <w:szCs w:val="20"/>
                <w:lang w:eastAsia="zh-CN"/>
              </w:rPr>
              <w:t>AoA</w:t>
            </w:r>
            <w:proofErr w:type="spellEnd"/>
            <w:r w:rsidRPr="00531D24">
              <w:rPr>
                <w:rFonts w:eastAsia="SimSun" w:cs="Times"/>
                <w:szCs w:val="20"/>
                <w:lang w:eastAsia="zh-CN"/>
              </w:rPr>
              <w:t xml:space="preserve"> and Multi-RTT one </w:t>
            </w:r>
            <w:proofErr w:type="spellStart"/>
            <w:r w:rsidRPr="00531D24">
              <w:rPr>
                <w:rFonts w:eastAsia="SimSun" w:cs="Times"/>
                <w:szCs w:val="20"/>
                <w:lang w:eastAsia="zh-CN"/>
              </w:rPr>
              <w:t>LoS</w:t>
            </w:r>
            <w:proofErr w:type="spellEnd"/>
            <w:r w:rsidRPr="00531D24">
              <w:rPr>
                <w:rFonts w:eastAsia="SimSun" w:cs="Times"/>
                <w:szCs w:val="20"/>
                <w:lang w:eastAsia="zh-CN"/>
              </w:rPr>
              <w:t>/</w:t>
            </w:r>
            <w:proofErr w:type="spellStart"/>
            <w:r w:rsidRPr="00531D24">
              <w:rPr>
                <w:rFonts w:eastAsia="SimSun" w:cs="Times"/>
                <w:szCs w:val="20"/>
                <w:lang w:eastAsia="zh-CN"/>
              </w:rPr>
              <w:t>NLoS</w:t>
            </w:r>
            <w:proofErr w:type="spellEnd"/>
            <w:r w:rsidRPr="00531D24">
              <w:rPr>
                <w:rFonts w:eastAsia="SimSun" w:cs="Times"/>
                <w:szCs w:val="20"/>
                <w:lang w:eastAsia="zh-CN"/>
              </w:rPr>
              <w:t xml:space="preserve"> indicator can be associated and reported by a TRP for a given UE</w:t>
            </w:r>
          </w:p>
          <w:p w14:paraId="614B194E" w14:textId="77777777" w:rsidR="00B7710A" w:rsidRPr="00531D24" w:rsidRDefault="00B7710A" w:rsidP="006E21DC">
            <w:pPr>
              <w:pStyle w:val="ListParagraph"/>
              <w:numPr>
                <w:ilvl w:val="0"/>
                <w:numId w:val="72"/>
              </w:numPr>
              <w:ind w:leftChars="0"/>
              <w:rPr>
                <w:rFonts w:eastAsia="SimSun" w:cs="Times"/>
                <w:szCs w:val="20"/>
                <w:lang w:eastAsia="zh-CN"/>
              </w:rPr>
            </w:pPr>
            <w:r w:rsidRPr="00531D24">
              <w:rPr>
                <w:rFonts w:eastAsia="SimSun" w:cs="Times"/>
                <w:szCs w:val="20"/>
                <w:lang w:eastAsia="zh-CN"/>
              </w:rPr>
              <w:t>For DL-</w:t>
            </w:r>
            <w:proofErr w:type="spellStart"/>
            <w:r w:rsidRPr="00531D24">
              <w:rPr>
                <w:rFonts w:eastAsia="SimSun" w:cs="Times"/>
                <w:szCs w:val="20"/>
                <w:lang w:eastAsia="zh-CN"/>
              </w:rPr>
              <w:t>AoD</w:t>
            </w:r>
            <w:proofErr w:type="spellEnd"/>
            <w:r w:rsidRPr="00531D24">
              <w:rPr>
                <w:rFonts w:eastAsia="SimSun" w:cs="Times"/>
                <w:szCs w:val="20"/>
                <w:lang w:eastAsia="zh-CN"/>
              </w:rPr>
              <w:t xml:space="preserve"> and Multi-RTT one </w:t>
            </w:r>
            <w:proofErr w:type="spellStart"/>
            <w:r w:rsidRPr="00531D24">
              <w:rPr>
                <w:rFonts w:eastAsia="SimSun" w:cs="Times"/>
                <w:szCs w:val="20"/>
                <w:lang w:eastAsia="zh-CN"/>
              </w:rPr>
              <w:t>LoS</w:t>
            </w:r>
            <w:proofErr w:type="spellEnd"/>
            <w:r w:rsidRPr="00531D24">
              <w:rPr>
                <w:rFonts w:eastAsia="SimSun" w:cs="Times"/>
                <w:szCs w:val="20"/>
                <w:lang w:eastAsia="zh-CN"/>
              </w:rPr>
              <w:t>/</w:t>
            </w:r>
            <w:proofErr w:type="spellStart"/>
            <w:r w:rsidRPr="00531D24">
              <w:rPr>
                <w:rFonts w:eastAsia="SimSun" w:cs="Times"/>
                <w:szCs w:val="20"/>
                <w:lang w:eastAsia="zh-CN"/>
              </w:rPr>
              <w:t>NLoS</w:t>
            </w:r>
            <w:proofErr w:type="spellEnd"/>
            <w:r w:rsidRPr="00531D24">
              <w:rPr>
                <w:rFonts w:eastAsia="SimSun" w:cs="Times"/>
                <w:szCs w:val="20"/>
                <w:lang w:eastAsia="zh-CN"/>
              </w:rPr>
              <w:t xml:space="preserve"> indicator can be associated with each DL PRS RSRP and/or UE Rx-Tx time difference measurement, respectively, and reported by UE for each TRP</w:t>
            </w:r>
          </w:p>
          <w:p w14:paraId="1916A52C" w14:textId="77777777" w:rsidR="00B7710A" w:rsidRPr="00531D24" w:rsidRDefault="00B7710A" w:rsidP="006E21DC">
            <w:pPr>
              <w:pStyle w:val="ListParagraph"/>
              <w:numPr>
                <w:ilvl w:val="0"/>
                <w:numId w:val="72"/>
              </w:numPr>
              <w:ind w:leftChars="0"/>
              <w:rPr>
                <w:rFonts w:eastAsia="SimSun" w:cs="Times"/>
                <w:szCs w:val="20"/>
                <w:lang w:eastAsia="zh-CN"/>
              </w:rPr>
            </w:pPr>
            <w:r w:rsidRPr="00531D24">
              <w:rPr>
                <w:rFonts w:eastAsia="SimSun" w:cs="Times"/>
                <w:szCs w:val="20"/>
                <w:lang w:eastAsia="zh-CN"/>
              </w:rPr>
              <w:t>For DL-</w:t>
            </w:r>
            <w:proofErr w:type="spellStart"/>
            <w:r w:rsidRPr="00531D24">
              <w:rPr>
                <w:rFonts w:eastAsia="SimSun" w:cs="Times"/>
                <w:szCs w:val="20"/>
                <w:lang w:eastAsia="zh-CN"/>
              </w:rPr>
              <w:t>AoD</w:t>
            </w:r>
            <w:proofErr w:type="spellEnd"/>
            <w:r w:rsidRPr="00531D24">
              <w:rPr>
                <w:rFonts w:eastAsia="SimSun" w:cs="Times"/>
                <w:szCs w:val="20"/>
                <w:lang w:eastAsia="zh-CN"/>
              </w:rPr>
              <w:t xml:space="preserve"> and Multi-RTT one </w:t>
            </w:r>
            <w:proofErr w:type="spellStart"/>
            <w:r w:rsidRPr="00531D24">
              <w:rPr>
                <w:rFonts w:eastAsia="SimSun" w:cs="Times"/>
                <w:szCs w:val="20"/>
                <w:lang w:eastAsia="zh-CN"/>
              </w:rPr>
              <w:t>LoS</w:t>
            </w:r>
            <w:proofErr w:type="spellEnd"/>
            <w:r w:rsidRPr="00531D24">
              <w:rPr>
                <w:rFonts w:eastAsia="SimSun" w:cs="Times"/>
                <w:szCs w:val="20"/>
                <w:lang w:eastAsia="zh-CN"/>
              </w:rPr>
              <w:t>/</w:t>
            </w:r>
            <w:proofErr w:type="spellStart"/>
            <w:r w:rsidRPr="00531D24">
              <w:rPr>
                <w:rFonts w:eastAsia="SimSun" w:cs="Times"/>
                <w:szCs w:val="20"/>
                <w:lang w:eastAsia="zh-CN"/>
              </w:rPr>
              <w:t>NLoS</w:t>
            </w:r>
            <w:proofErr w:type="spellEnd"/>
            <w:r w:rsidRPr="00531D24">
              <w:rPr>
                <w:rFonts w:eastAsia="SimSun" w:cs="Times"/>
                <w:szCs w:val="20"/>
                <w:lang w:eastAsia="zh-CN"/>
              </w:rPr>
              <w:t xml:space="preserve"> indicator can be associated with each TRP in the measurement report from the UE</w:t>
            </w:r>
          </w:p>
          <w:p w14:paraId="14CB48AD" w14:textId="77777777" w:rsidR="00B7710A" w:rsidRPr="00531D24" w:rsidRDefault="00B7710A" w:rsidP="006E21DC">
            <w:pPr>
              <w:pStyle w:val="ListParagraph"/>
              <w:numPr>
                <w:ilvl w:val="0"/>
                <w:numId w:val="72"/>
              </w:numPr>
              <w:ind w:leftChars="0"/>
              <w:rPr>
                <w:rFonts w:eastAsia="SimSun" w:cs="Times"/>
                <w:szCs w:val="20"/>
                <w:lang w:eastAsia="zh-CN"/>
              </w:rPr>
            </w:pPr>
            <w:r w:rsidRPr="00531D24">
              <w:rPr>
                <w:rFonts w:eastAsia="SimSun" w:cs="Times"/>
                <w:szCs w:val="20"/>
                <w:lang w:eastAsia="zh-CN"/>
              </w:rPr>
              <w:t xml:space="preserve">For DL-TDOA one </w:t>
            </w:r>
            <w:proofErr w:type="spellStart"/>
            <w:r w:rsidRPr="00531D24">
              <w:rPr>
                <w:rFonts w:eastAsia="SimSun" w:cs="Times"/>
                <w:szCs w:val="20"/>
                <w:lang w:eastAsia="zh-CN"/>
              </w:rPr>
              <w:t>LoS</w:t>
            </w:r>
            <w:proofErr w:type="spellEnd"/>
            <w:r w:rsidRPr="00531D24">
              <w:rPr>
                <w:rFonts w:eastAsia="SimSun" w:cs="Times"/>
                <w:szCs w:val="20"/>
                <w:lang w:eastAsia="zh-CN"/>
              </w:rPr>
              <w:t>/</w:t>
            </w:r>
            <w:proofErr w:type="spellStart"/>
            <w:r w:rsidRPr="00531D24">
              <w:rPr>
                <w:rFonts w:eastAsia="SimSun" w:cs="Times"/>
                <w:szCs w:val="20"/>
                <w:lang w:eastAsia="zh-CN"/>
              </w:rPr>
              <w:t>NLoS</w:t>
            </w:r>
            <w:proofErr w:type="spellEnd"/>
            <w:r w:rsidRPr="00531D24">
              <w:rPr>
                <w:rFonts w:eastAsia="SimSun" w:cs="Times"/>
                <w:szCs w:val="20"/>
                <w:lang w:eastAsia="zh-CN"/>
              </w:rPr>
              <w:t xml:space="preserve"> indicator can be associated with each RSTD measurement performed with a target TRP and one </w:t>
            </w:r>
            <w:proofErr w:type="spellStart"/>
            <w:r w:rsidRPr="00531D24">
              <w:rPr>
                <w:rFonts w:eastAsia="SimSun" w:cs="Times"/>
                <w:szCs w:val="20"/>
                <w:lang w:eastAsia="zh-CN"/>
              </w:rPr>
              <w:t>LoS</w:t>
            </w:r>
            <w:proofErr w:type="spellEnd"/>
            <w:r w:rsidRPr="00531D24">
              <w:rPr>
                <w:rFonts w:eastAsia="SimSun" w:cs="Times"/>
                <w:szCs w:val="20"/>
                <w:lang w:eastAsia="zh-CN"/>
              </w:rPr>
              <w:t>/</w:t>
            </w:r>
            <w:proofErr w:type="spellStart"/>
            <w:r w:rsidRPr="00531D24">
              <w:rPr>
                <w:rFonts w:eastAsia="SimSun" w:cs="Times"/>
                <w:szCs w:val="20"/>
                <w:lang w:eastAsia="zh-CN"/>
              </w:rPr>
              <w:t>NLoS</w:t>
            </w:r>
            <w:proofErr w:type="spellEnd"/>
            <w:r w:rsidRPr="00531D24">
              <w:rPr>
                <w:rFonts w:eastAsia="SimSun" w:cs="Times"/>
                <w:szCs w:val="20"/>
                <w:lang w:eastAsia="zh-CN"/>
              </w:rPr>
              <w:t xml:space="preserve"> indicator is associated with the RSTD measurement performed with a reference TRP</w:t>
            </w:r>
          </w:p>
          <w:p w14:paraId="55AFD775" w14:textId="77777777" w:rsidR="00B7710A" w:rsidRPr="00531D24" w:rsidRDefault="00B7710A" w:rsidP="006E21DC">
            <w:pPr>
              <w:pStyle w:val="ListParagraph"/>
              <w:numPr>
                <w:ilvl w:val="0"/>
                <w:numId w:val="72"/>
              </w:numPr>
              <w:ind w:leftChars="0"/>
              <w:rPr>
                <w:rFonts w:eastAsia="SimSun" w:cs="Times"/>
                <w:szCs w:val="20"/>
                <w:lang w:eastAsia="zh-CN"/>
              </w:rPr>
            </w:pPr>
            <w:r w:rsidRPr="00531D24">
              <w:rPr>
                <w:rFonts w:eastAsia="SimSun" w:cs="Times"/>
                <w:szCs w:val="20"/>
                <w:lang w:eastAsia="zh-CN"/>
              </w:rPr>
              <w:t xml:space="preserve">For DL-TDOA one </w:t>
            </w:r>
            <w:proofErr w:type="spellStart"/>
            <w:r w:rsidRPr="00531D24">
              <w:rPr>
                <w:rFonts w:eastAsia="SimSun" w:cs="Times"/>
                <w:szCs w:val="20"/>
                <w:lang w:eastAsia="zh-CN"/>
              </w:rPr>
              <w:t>LoS</w:t>
            </w:r>
            <w:proofErr w:type="spellEnd"/>
            <w:r w:rsidRPr="00531D24">
              <w:rPr>
                <w:rFonts w:eastAsia="SimSun" w:cs="Times"/>
                <w:szCs w:val="20"/>
                <w:lang w:eastAsia="zh-CN"/>
              </w:rPr>
              <w:t>/</w:t>
            </w:r>
            <w:proofErr w:type="spellStart"/>
            <w:r w:rsidRPr="00531D24">
              <w:rPr>
                <w:rFonts w:eastAsia="SimSun" w:cs="Times"/>
                <w:szCs w:val="20"/>
                <w:lang w:eastAsia="zh-CN"/>
              </w:rPr>
              <w:t>NLoS</w:t>
            </w:r>
            <w:proofErr w:type="spellEnd"/>
            <w:r w:rsidRPr="00531D24">
              <w:rPr>
                <w:rFonts w:eastAsia="SimSun" w:cs="Times"/>
                <w:szCs w:val="20"/>
                <w:lang w:eastAsia="zh-CN"/>
              </w:rPr>
              <w:t xml:space="preserve"> indicator can be associated with each target TRP and one </w:t>
            </w:r>
            <w:proofErr w:type="spellStart"/>
            <w:r w:rsidRPr="00531D24">
              <w:rPr>
                <w:rFonts w:eastAsia="SimSun" w:cs="Times"/>
                <w:szCs w:val="20"/>
                <w:lang w:eastAsia="zh-CN"/>
              </w:rPr>
              <w:t>LoS</w:t>
            </w:r>
            <w:proofErr w:type="spellEnd"/>
            <w:r w:rsidRPr="00531D24">
              <w:rPr>
                <w:rFonts w:eastAsia="SimSun" w:cs="Times"/>
                <w:szCs w:val="20"/>
                <w:lang w:eastAsia="zh-CN"/>
              </w:rPr>
              <w:t>/</w:t>
            </w:r>
            <w:proofErr w:type="spellStart"/>
            <w:r w:rsidRPr="00531D24">
              <w:rPr>
                <w:rFonts w:eastAsia="SimSun" w:cs="Times"/>
                <w:szCs w:val="20"/>
                <w:lang w:eastAsia="zh-CN"/>
              </w:rPr>
              <w:t>NLoS</w:t>
            </w:r>
            <w:proofErr w:type="spellEnd"/>
            <w:r w:rsidRPr="00531D24">
              <w:rPr>
                <w:rFonts w:eastAsia="SimSun" w:cs="Times"/>
                <w:szCs w:val="20"/>
                <w:lang w:eastAsia="zh-CN"/>
              </w:rPr>
              <w:t xml:space="preserve"> indicator can be associated with the reference TRP in the measurement report</w:t>
            </w:r>
          </w:p>
          <w:p w14:paraId="55E98FB3" w14:textId="77777777" w:rsidR="00B7710A" w:rsidRDefault="00B7710A" w:rsidP="006E21DC">
            <w:pPr>
              <w:pStyle w:val="ListParagraph"/>
              <w:numPr>
                <w:ilvl w:val="0"/>
                <w:numId w:val="72"/>
              </w:numPr>
              <w:ind w:leftChars="0"/>
              <w:rPr>
                <w:rFonts w:eastAsia="SimSun" w:cs="Times"/>
                <w:szCs w:val="20"/>
                <w:lang w:eastAsia="zh-CN"/>
              </w:rPr>
            </w:pPr>
            <w:r w:rsidRPr="00531D24">
              <w:rPr>
                <w:rFonts w:eastAsia="SimSun" w:cs="Times"/>
                <w:szCs w:val="20"/>
                <w:lang w:eastAsia="zh-CN"/>
              </w:rPr>
              <w:t>FFS: Dependence of indication of a LOS/</w:t>
            </w:r>
            <w:proofErr w:type="spellStart"/>
            <w:r w:rsidRPr="00531D24">
              <w:rPr>
                <w:rFonts w:eastAsia="SimSun" w:cs="Times"/>
                <w:szCs w:val="20"/>
                <w:lang w:eastAsia="zh-CN"/>
              </w:rPr>
              <w:t>Nlos</w:t>
            </w:r>
            <w:proofErr w:type="spellEnd"/>
            <w:r w:rsidRPr="00531D24">
              <w:rPr>
                <w:rFonts w:eastAsia="SimSun" w:cs="Times"/>
                <w:szCs w:val="20"/>
                <w:lang w:eastAsia="zh-CN"/>
              </w:rPr>
              <w:t xml:space="preserve"> indicator on the presence of Rx beam index for DL-</w:t>
            </w:r>
            <w:proofErr w:type="spellStart"/>
            <w:r w:rsidRPr="00531D24">
              <w:rPr>
                <w:rFonts w:eastAsia="SimSun" w:cs="Times"/>
                <w:szCs w:val="20"/>
                <w:lang w:eastAsia="zh-CN"/>
              </w:rPr>
              <w:t>AoD</w:t>
            </w:r>
            <w:proofErr w:type="spellEnd"/>
          </w:p>
          <w:p w14:paraId="7C3AAAF4" w14:textId="77777777" w:rsidR="00B7710A" w:rsidRPr="00531D24" w:rsidRDefault="00B7710A" w:rsidP="006E21DC">
            <w:pPr>
              <w:pStyle w:val="ListParagraph"/>
              <w:numPr>
                <w:ilvl w:val="0"/>
                <w:numId w:val="72"/>
              </w:numPr>
              <w:ind w:leftChars="0"/>
              <w:rPr>
                <w:rFonts w:eastAsia="SimSun" w:cs="Times"/>
                <w:szCs w:val="20"/>
                <w:lang w:eastAsia="zh-CN"/>
              </w:rPr>
            </w:pPr>
            <w:r>
              <w:rPr>
                <w:rFonts w:eastAsia="SimSun" w:cs="Times"/>
                <w:szCs w:val="20"/>
                <w:lang w:eastAsia="zh-CN"/>
              </w:rPr>
              <w:t>FFS: Whether the above bullets apply to additional path measurements.</w:t>
            </w:r>
          </w:p>
          <w:p w14:paraId="71BD462D" w14:textId="3382D811" w:rsidR="00B7710A" w:rsidRDefault="00B7710A" w:rsidP="00B7710A">
            <w:pPr>
              <w:rPr>
                <w:lang w:eastAsia="x-none"/>
              </w:rPr>
            </w:pPr>
          </w:p>
          <w:p w14:paraId="3DA7E270" w14:textId="1FCA2DA5" w:rsidR="00A71924" w:rsidRDefault="00A71924" w:rsidP="00B7710A">
            <w:pPr>
              <w:rPr>
                <w:lang w:eastAsia="x-none"/>
              </w:rPr>
            </w:pPr>
            <w:r w:rsidRPr="00872818">
              <w:rPr>
                <w:highlight w:val="green"/>
                <w:lang w:eastAsia="x-none"/>
              </w:rPr>
              <w:t>Agreement:</w:t>
            </w:r>
          </w:p>
          <w:p w14:paraId="45D072DE" w14:textId="77777777" w:rsidR="001A4E7C" w:rsidRPr="00DD7EAC" w:rsidRDefault="001A4E7C" w:rsidP="001A4E7C">
            <w:pPr>
              <w:pStyle w:val="xmsonormal"/>
              <w:rPr>
                <w:rFonts w:ascii="Times" w:hAnsi="Times" w:cs="Times"/>
                <w:color w:val="000000"/>
                <w:sz w:val="20"/>
                <w:szCs w:val="20"/>
                <w:lang w:val="en-GB" w:eastAsia="zh-CN"/>
              </w:rPr>
            </w:pPr>
            <w:r w:rsidRPr="00DD7EAC">
              <w:rPr>
                <w:rFonts w:ascii="Times" w:hAnsi="Times" w:cs="Times"/>
                <w:color w:val="000000"/>
                <w:sz w:val="20"/>
                <w:szCs w:val="20"/>
                <w:lang w:val="en-GB" w:eastAsia="zh-CN"/>
              </w:rPr>
              <w:t>Support reporting the path RSRP for the first path and for additional paths as part of DL-TDOA, UL-TDOA, and multi-RTT reporting enhancements.</w:t>
            </w:r>
          </w:p>
          <w:p w14:paraId="68D38530" w14:textId="77777777" w:rsidR="001A4E7C" w:rsidRPr="00DD7EAC" w:rsidRDefault="001A4E7C" w:rsidP="006E21DC">
            <w:pPr>
              <w:numPr>
                <w:ilvl w:val="0"/>
                <w:numId w:val="76"/>
              </w:numPr>
              <w:rPr>
                <w:rFonts w:cs="Times"/>
                <w:szCs w:val="20"/>
                <w:lang w:val="en-US" w:eastAsia="zh-CN"/>
              </w:rPr>
            </w:pPr>
            <w:r w:rsidRPr="00DD7EAC">
              <w:rPr>
                <w:rFonts w:cs="Times"/>
                <w:szCs w:val="20"/>
                <w:lang w:eastAsia="zh-CN"/>
              </w:rPr>
              <w:t>FFS: Support introducing a request from the LMF to the UE/TRP when the path-RSRP for additional paths is desired to be reported.</w:t>
            </w:r>
          </w:p>
          <w:p w14:paraId="15A97AC6" w14:textId="77777777" w:rsidR="001A4E7C" w:rsidRPr="00DD7EAC" w:rsidRDefault="001A4E7C" w:rsidP="006E21DC">
            <w:pPr>
              <w:numPr>
                <w:ilvl w:val="0"/>
                <w:numId w:val="76"/>
              </w:numPr>
              <w:rPr>
                <w:rFonts w:cs="Times"/>
                <w:szCs w:val="20"/>
                <w:lang w:eastAsia="zh-CN"/>
              </w:rPr>
            </w:pPr>
            <w:r w:rsidRPr="00DD7EAC">
              <w:rPr>
                <w:rFonts w:cs="Times"/>
                <w:szCs w:val="20"/>
                <w:lang w:eastAsia="zh-CN"/>
              </w:rPr>
              <w:t>FFS: Support of path RSRP for additional paths as part of DL-</w:t>
            </w:r>
            <w:proofErr w:type="spellStart"/>
            <w:r w:rsidRPr="00DD7EAC">
              <w:rPr>
                <w:rFonts w:cs="Times"/>
                <w:szCs w:val="20"/>
                <w:lang w:eastAsia="zh-CN"/>
              </w:rPr>
              <w:t>AoD</w:t>
            </w:r>
            <w:proofErr w:type="spellEnd"/>
            <w:r w:rsidRPr="00DD7EAC">
              <w:rPr>
                <w:rFonts w:cs="Times"/>
                <w:szCs w:val="20"/>
                <w:lang w:eastAsia="zh-CN"/>
              </w:rPr>
              <w:t xml:space="preserve">. </w:t>
            </w:r>
          </w:p>
          <w:p w14:paraId="5571DA42" w14:textId="77777777" w:rsidR="00EF159B" w:rsidRDefault="00EF159B" w:rsidP="00E37A0A">
            <w:pPr>
              <w:rPr>
                <w:rFonts w:ascii="Times New Roman" w:hAnsi="Times New Roman"/>
              </w:rPr>
            </w:pPr>
          </w:p>
        </w:tc>
      </w:tr>
    </w:tbl>
    <w:p w14:paraId="1BF2C0B0" w14:textId="690B03E2" w:rsidR="006D30EA" w:rsidRDefault="006D30EA" w:rsidP="00520763">
      <w:pPr>
        <w:rPr>
          <w:rFonts w:ascii="Times New Roman" w:hAnsi="Times New Roman"/>
        </w:rPr>
      </w:pPr>
    </w:p>
    <w:p w14:paraId="45743F97" w14:textId="145508D5" w:rsidR="00C76C17" w:rsidRPr="00EF159B" w:rsidRDefault="00C76C17" w:rsidP="00C76C17">
      <w:pPr>
        <w:pStyle w:val="Heading2"/>
        <w:numPr>
          <w:ilvl w:val="0"/>
          <w:numId w:val="0"/>
        </w:numPr>
        <w:ind w:left="576" w:hanging="576"/>
        <w:rPr>
          <w:b w:val="0"/>
        </w:rPr>
      </w:pPr>
      <w:r w:rsidRPr="00EF159B">
        <w:rPr>
          <w:b w:val="0"/>
        </w:rPr>
        <w:t>RAN1#10</w:t>
      </w:r>
      <w:r>
        <w:rPr>
          <w:b w:val="0"/>
        </w:rPr>
        <w:t>7</w:t>
      </w:r>
      <w:r>
        <w:rPr>
          <w:b w:val="0"/>
        </w:rPr>
        <w:t>-</w:t>
      </w:r>
      <w:r w:rsidRPr="00EF159B">
        <w:rPr>
          <w:b w:val="0"/>
        </w:rPr>
        <w:t>e:</w:t>
      </w:r>
    </w:p>
    <w:tbl>
      <w:tblPr>
        <w:tblStyle w:val="TableGrid"/>
        <w:tblW w:w="0" w:type="auto"/>
        <w:tblLook w:val="04A0" w:firstRow="1" w:lastRow="0" w:firstColumn="1" w:lastColumn="0" w:noHBand="0" w:noVBand="1"/>
      </w:tblPr>
      <w:tblGrid>
        <w:gridCol w:w="9631"/>
      </w:tblGrid>
      <w:tr w:rsidR="00C76C17" w14:paraId="494F16CC" w14:textId="77777777" w:rsidTr="00C76C17">
        <w:tc>
          <w:tcPr>
            <w:tcW w:w="9631" w:type="dxa"/>
          </w:tcPr>
          <w:p w14:paraId="1C3A38BE" w14:textId="77777777" w:rsidR="00C76C17" w:rsidRPr="00596179" w:rsidRDefault="00C76C17" w:rsidP="00C76C17">
            <w:pPr>
              <w:rPr>
                <w:lang w:val="en-US" w:eastAsia="x-none"/>
              </w:rPr>
            </w:pPr>
            <w:r w:rsidRPr="00CA7502">
              <w:rPr>
                <w:b/>
                <w:lang w:val="en-US" w:eastAsia="x-none"/>
              </w:rPr>
              <w:t>R1-2112492</w:t>
            </w:r>
            <w:r>
              <w:rPr>
                <w:lang w:val="en-US" w:eastAsia="x-none"/>
              </w:rPr>
              <w:tab/>
            </w:r>
            <w:r w:rsidRPr="00596179">
              <w:rPr>
                <w:lang w:val="en-US" w:eastAsia="x-none"/>
              </w:rPr>
              <w:t>Feature Lead Summary #1 for Potential multipath/NLOS mitigation</w:t>
            </w:r>
            <w:r>
              <w:rPr>
                <w:lang w:val="en-US" w:eastAsia="x-none"/>
              </w:rPr>
              <w:tab/>
              <w:t>Moderator (Nokia)</w:t>
            </w:r>
          </w:p>
          <w:p w14:paraId="009F9CB5" w14:textId="77777777" w:rsidR="00C76C17" w:rsidRDefault="00C76C17" w:rsidP="00C76C17">
            <w:pPr>
              <w:rPr>
                <w:lang w:val="en-US" w:eastAsia="x-none"/>
              </w:rPr>
            </w:pPr>
          </w:p>
          <w:p w14:paraId="064B6A67" w14:textId="77777777" w:rsidR="00C76C17" w:rsidRPr="00617936" w:rsidRDefault="00C76C17" w:rsidP="00C76C17">
            <w:pPr>
              <w:pStyle w:val="ListBullet"/>
              <w:numPr>
                <w:ilvl w:val="0"/>
                <w:numId w:val="0"/>
              </w:numPr>
              <w:ind w:left="284" w:hanging="284"/>
              <w:rPr>
                <w:b/>
                <w:bCs/>
              </w:rPr>
            </w:pPr>
            <w:r w:rsidRPr="00617936">
              <w:rPr>
                <w:b/>
                <w:bCs/>
                <w:highlight w:val="green"/>
              </w:rPr>
              <w:t>Agreement</w:t>
            </w:r>
          </w:p>
          <w:p w14:paraId="163DB010" w14:textId="77777777" w:rsidR="00C76C17" w:rsidRPr="00CA7502" w:rsidRDefault="00C76C17" w:rsidP="006E21DC">
            <w:pPr>
              <w:pStyle w:val="ListParagraph"/>
              <w:numPr>
                <w:ilvl w:val="0"/>
                <w:numId w:val="91"/>
              </w:numPr>
              <w:ind w:leftChars="0"/>
              <w:rPr>
                <w:rFonts w:ascii="Times New Roman" w:eastAsia="Yu Mincho" w:hAnsi="Times New Roman"/>
                <w:szCs w:val="20"/>
                <w:lang w:eastAsia="ja-JP"/>
              </w:rPr>
            </w:pPr>
            <w:r w:rsidRPr="00CA7502">
              <w:rPr>
                <w:rFonts w:ascii="Times New Roman" w:eastAsia="Yu Mincho" w:hAnsi="Times New Roman"/>
                <w:szCs w:val="20"/>
                <w:lang w:eastAsia="ja-JP"/>
              </w:rPr>
              <w:t>For enhanced multipath reporting support N=8 for the value of maximum number of additional paths.</w:t>
            </w:r>
          </w:p>
          <w:p w14:paraId="57980F17" w14:textId="77777777" w:rsidR="00C76C17" w:rsidRPr="00CA7502" w:rsidRDefault="00C76C17" w:rsidP="006E21DC">
            <w:pPr>
              <w:pStyle w:val="ListParagraph"/>
              <w:numPr>
                <w:ilvl w:val="1"/>
                <w:numId w:val="91"/>
              </w:numPr>
              <w:ind w:leftChars="0"/>
              <w:rPr>
                <w:rFonts w:ascii="Times New Roman" w:eastAsia="Yu Mincho" w:hAnsi="Times New Roman"/>
                <w:szCs w:val="20"/>
                <w:lang w:eastAsia="ja-JP"/>
              </w:rPr>
            </w:pPr>
            <w:r w:rsidRPr="00CA7502">
              <w:rPr>
                <w:rFonts w:ascii="Times New Roman" w:eastAsia="Yu Mincho" w:hAnsi="Times New Roman"/>
                <w:szCs w:val="20"/>
                <w:lang w:eastAsia="ja-JP"/>
              </w:rPr>
              <w:t>Define a UE capability for the UE to report its supported value of maximum number of additional paths (no larger than 8)</w:t>
            </w:r>
          </w:p>
          <w:p w14:paraId="7F87C58B" w14:textId="77777777" w:rsidR="00C76C17" w:rsidRPr="00CA7502" w:rsidRDefault="00C76C17" w:rsidP="00C76C17">
            <w:pPr>
              <w:rPr>
                <w:lang w:eastAsia="x-none"/>
              </w:rPr>
            </w:pPr>
          </w:p>
          <w:p w14:paraId="16B24FE6" w14:textId="77777777" w:rsidR="00C76C17" w:rsidRPr="00617936" w:rsidRDefault="00C76C17" w:rsidP="00C76C17">
            <w:pPr>
              <w:pStyle w:val="ListBullet"/>
              <w:numPr>
                <w:ilvl w:val="0"/>
                <w:numId w:val="0"/>
              </w:numPr>
              <w:rPr>
                <w:b/>
                <w:bCs/>
              </w:rPr>
            </w:pPr>
            <w:r w:rsidRPr="00617936">
              <w:rPr>
                <w:b/>
                <w:bCs/>
                <w:highlight w:val="green"/>
              </w:rPr>
              <w:t>Agreement</w:t>
            </w:r>
          </w:p>
          <w:p w14:paraId="51AFDB55" w14:textId="77777777" w:rsidR="00C76C17" w:rsidRPr="00A81142" w:rsidRDefault="00C76C17" w:rsidP="006E21DC">
            <w:pPr>
              <w:pStyle w:val="ListParagraph"/>
              <w:numPr>
                <w:ilvl w:val="0"/>
                <w:numId w:val="91"/>
              </w:numPr>
              <w:ind w:leftChars="0"/>
              <w:rPr>
                <w:rFonts w:ascii="Times New Roman" w:eastAsia="Yu Mincho" w:hAnsi="Times New Roman"/>
                <w:szCs w:val="20"/>
                <w:lang w:eastAsia="ja-JP"/>
              </w:rPr>
            </w:pPr>
            <w:r w:rsidRPr="00A81142">
              <w:rPr>
                <w:rFonts w:ascii="Times New Roman" w:eastAsia="Yu Mincho" w:hAnsi="Times New Roman"/>
                <w:szCs w:val="20"/>
                <w:lang w:eastAsia="ja-JP"/>
              </w:rPr>
              <w:lastRenderedPageBreak/>
              <w:t xml:space="preserve">Support the LMF to request </w:t>
            </w:r>
            <w:r>
              <w:rPr>
                <w:rFonts w:ascii="Times New Roman" w:eastAsia="Yu Mincho" w:hAnsi="Times New Roman"/>
                <w:szCs w:val="20"/>
                <w:lang w:eastAsia="ja-JP"/>
              </w:rPr>
              <w:t xml:space="preserve">DL </w:t>
            </w:r>
            <w:r w:rsidRPr="00A81142">
              <w:rPr>
                <w:rFonts w:ascii="Times New Roman" w:eastAsia="Yu Mincho" w:hAnsi="Times New Roman"/>
                <w:szCs w:val="20"/>
                <w:lang w:eastAsia="ja-JP"/>
              </w:rPr>
              <w:t>PRS-RSRPP</w:t>
            </w:r>
            <w:r>
              <w:rPr>
                <w:rFonts w:ascii="Times New Roman" w:eastAsia="Yu Mincho" w:hAnsi="Times New Roman"/>
                <w:szCs w:val="20"/>
                <w:lang w:eastAsia="ja-JP"/>
              </w:rPr>
              <w:t xml:space="preserve"> together with timing measurement </w:t>
            </w:r>
            <w:r>
              <w:rPr>
                <w:rFonts w:ascii="Times New Roman" w:hAnsi="Times New Roman" w:hint="eastAsia"/>
                <w:color w:val="000000"/>
                <w:szCs w:val="20"/>
              </w:rPr>
              <w:t>as part of DL-TDOA and multi-RTT reporting enhancements</w:t>
            </w:r>
          </w:p>
          <w:p w14:paraId="627E2F3B" w14:textId="77777777" w:rsidR="00C76C17" w:rsidRPr="005F10B5" w:rsidRDefault="00C76C17" w:rsidP="006E21DC">
            <w:pPr>
              <w:pStyle w:val="ListParagraph"/>
              <w:numPr>
                <w:ilvl w:val="1"/>
                <w:numId w:val="91"/>
              </w:numPr>
              <w:ind w:leftChars="0"/>
              <w:rPr>
                <w:rFonts w:ascii="Times New Roman" w:eastAsia="Yu Mincho" w:hAnsi="Times New Roman"/>
                <w:szCs w:val="20"/>
                <w:lang w:eastAsia="ja-JP"/>
              </w:rPr>
            </w:pPr>
            <w:r>
              <w:rPr>
                <w:rFonts w:ascii="Times New Roman" w:eastAsia="Yu Mincho" w:hAnsi="Times New Roman"/>
                <w:szCs w:val="20"/>
                <w:lang w:eastAsia="ja-JP"/>
              </w:rPr>
              <w:t>Note: This applies to the first path and also to additional paths.</w:t>
            </w:r>
            <w:r w:rsidRPr="00A81142">
              <w:rPr>
                <w:rFonts w:eastAsia="Yu Mincho"/>
                <w:lang w:eastAsia="ja-JP"/>
              </w:rPr>
              <w:t xml:space="preserve"> </w:t>
            </w:r>
          </w:p>
          <w:p w14:paraId="1DE6E518" w14:textId="77777777" w:rsidR="00C76C17" w:rsidRPr="00A81142" w:rsidRDefault="00C76C17" w:rsidP="006E21DC">
            <w:pPr>
              <w:pStyle w:val="ListParagraph"/>
              <w:numPr>
                <w:ilvl w:val="0"/>
                <w:numId w:val="91"/>
              </w:numPr>
              <w:ind w:leftChars="0"/>
              <w:rPr>
                <w:rFonts w:ascii="Times New Roman" w:eastAsia="Yu Mincho" w:hAnsi="Times New Roman"/>
                <w:szCs w:val="20"/>
                <w:lang w:eastAsia="ja-JP"/>
              </w:rPr>
            </w:pPr>
            <w:r w:rsidRPr="00A81142">
              <w:rPr>
                <w:rFonts w:ascii="Times New Roman" w:eastAsia="Yu Mincho" w:hAnsi="Times New Roman"/>
                <w:szCs w:val="20"/>
                <w:lang w:eastAsia="ja-JP"/>
              </w:rPr>
              <w:t xml:space="preserve">Support the LMF to request </w:t>
            </w:r>
            <w:r>
              <w:rPr>
                <w:rFonts w:ascii="Times New Roman" w:eastAsia="Yu Mincho" w:hAnsi="Times New Roman"/>
                <w:szCs w:val="20"/>
                <w:lang w:eastAsia="ja-JP"/>
              </w:rPr>
              <w:t>UL S</w:t>
            </w:r>
            <w:r w:rsidRPr="00A81142">
              <w:rPr>
                <w:rFonts w:ascii="Times New Roman" w:eastAsia="Yu Mincho" w:hAnsi="Times New Roman"/>
                <w:szCs w:val="20"/>
                <w:lang w:eastAsia="ja-JP"/>
              </w:rPr>
              <w:t>RS-RSRPP</w:t>
            </w:r>
            <w:r>
              <w:rPr>
                <w:rFonts w:ascii="Times New Roman" w:eastAsia="Yu Mincho" w:hAnsi="Times New Roman"/>
                <w:szCs w:val="20"/>
                <w:lang w:eastAsia="ja-JP"/>
              </w:rPr>
              <w:t xml:space="preserve"> together with timing measurement</w:t>
            </w:r>
            <w:r>
              <w:rPr>
                <w:rFonts w:ascii="Times New Roman" w:hAnsi="Times New Roman" w:hint="eastAsia"/>
                <w:color w:val="000000"/>
                <w:szCs w:val="20"/>
              </w:rPr>
              <w:t xml:space="preserve"> as part of </w:t>
            </w:r>
            <w:r>
              <w:rPr>
                <w:rFonts w:ascii="Times New Roman" w:hAnsi="Times New Roman"/>
                <w:color w:val="000000"/>
                <w:szCs w:val="20"/>
              </w:rPr>
              <w:t>U</w:t>
            </w:r>
            <w:r>
              <w:rPr>
                <w:rFonts w:ascii="Times New Roman" w:hAnsi="Times New Roman" w:hint="eastAsia"/>
                <w:color w:val="000000"/>
                <w:szCs w:val="20"/>
              </w:rPr>
              <w:t>L-TDOA and multi-RTT reporting enhancements</w:t>
            </w:r>
          </w:p>
          <w:p w14:paraId="3DEF8A75" w14:textId="77777777" w:rsidR="00C76C17" w:rsidRPr="005F10B5" w:rsidRDefault="00C76C17" w:rsidP="006E21DC">
            <w:pPr>
              <w:pStyle w:val="ListParagraph"/>
              <w:numPr>
                <w:ilvl w:val="1"/>
                <w:numId w:val="91"/>
              </w:numPr>
              <w:ind w:leftChars="0"/>
              <w:rPr>
                <w:rFonts w:ascii="Times New Roman" w:eastAsia="Yu Mincho" w:hAnsi="Times New Roman"/>
                <w:szCs w:val="20"/>
                <w:lang w:eastAsia="ja-JP"/>
              </w:rPr>
            </w:pPr>
            <w:r>
              <w:rPr>
                <w:rFonts w:ascii="Times New Roman" w:eastAsia="Yu Mincho" w:hAnsi="Times New Roman"/>
                <w:szCs w:val="20"/>
                <w:lang w:eastAsia="ja-JP"/>
              </w:rPr>
              <w:t>Note: This applies to the first path and also to additional paths.</w:t>
            </w:r>
            <w:r w:rsidRPr="00A81142">
              <w:rPr>
                <w:rFonts w:eastAsia="Yu Mincho"/>
                <w:lang w:eastAsia="ja-JP"/>
              </w:rPr>
              <w:t xml:space="preserve"> </w:t>
            </w:r>
          </w:p>
          <w:p w14:paraId="299F81F2" w14:textId="77777777" w:rsidR="00C76C17" w:rsidRDefault="00C76C17" w:rsidP="00C76C17">
            <w:pPr>
              <w:rPr>
                <w:lang w:eastAsia="x-none"/>
              </w:rPr>
            </w:pPr>
          </w:p>
          <w:p w14:paraId="6748F9C7" w14:textId="77777777" w:rsidR="00C76C17" w:rsidRDefault="00C76C17" w:rsidP="00C76C17">
            <w:pPr>
              <w:rPr>
                <w:rFonts w:ascii="Calibri" w:eastAsia="SimSun" w:hAnsi="Calibri"/>
                <w:b/>
                <w:bCs/>
                <w:szCs w:val="22"/>
                <w:u w:val="single"/>
                <w:lang w:val="en-US" w:eastAsia="zh-CN"/>
              </w:rPr>
            </w:pPr>
            <w:r>
              <w:rPr>
                <w:b/>
                <w:bCs/>
                <w:u w:val="single"/>
              </w:rPr>
              <w:t>Conclusion</w:t>
            </w:r>
          </w:p>
          <w:p w14:paraId="75A33177" w14:textId="77777777" w:rsidR="00C76C17" w:rsidRDefault="00C76C17" w:rsidP="00C76C17">
            <w:r>
              <w:t xml:space="preserve">Do not support </w:t>
            </w:r>
            <w:proofErr w:type="spellStart"/>
            <w:r>
              <w:t>LoS</w:t>
            </w:r>
            <w:proofErr w:type="spellEnd"/>
            <w:r>
              <w:t>/</w:t>
            </w:r>
            <w:proofErr w:type="spellStart"/>
            <w:r>
              <w:t>NloS</w:t>
            </w:r>
            <w:proofErr w:type="spellEnd"/>
            <w:r>
              <w:t xml:space="preserve"> indicators for additional paths.</w:t>
            </w:r>
          </w:p>
          <w:p w14:paraId="10AD8AD5" w14:textId="77777777" w:rsidR="00C76C17" w:rsidRDefault="00C76C17" w:rsidP="00C76C17">
            <w:pPr>
              <w:rPr>
                <w:lang w:eastAsia="x-none"/>
              </w:rPr>
            </w:pPr>
          </w:p>
          <w:p w14:paraId="6CB3D6BB" w14:textId="77777777" w:rsidR="00C76C17" w:rsidRDefault="00C76C17" w:rsidP="00C76C17">
            <w:pPr>
              <w:rPr>
                <w:rFonts w:ascii="Times New Roman" w:eastAsia="MS PGothic" w:hAnsi="Times New Roman"/>
                <w:b/>
                <w:lang w:val="en-US" w:eastAsia="zh-CN"/>
              </w:rPr>
            </w:pPr>
            <w:r>
              <w:rPr>
                <w:rFonts w:ascii="Times New Roman" w:hAnsi="Times New Roman"/>
                <w:b/>
                <w:highlight w:val="green"/>
              </w:rPr>
              <w:t>Agreement</w:t>
            </w:r>
          </w:p>
          <w:p w14:paraId="4A41BD78" w14:textId="77777777" w:rsidR="00C76C17" w:rsidRDefault="00C76C17" w:rsidP="00C76C17">
            <w:pPr>
              <w:rPr>
                <w:rFonts w:ascii="Times New Roman" w:hAnsi="Times New Roman"/>
                <w:szCs w:val="22"/>
              </w:rPr>
            </w:pPr>
            <w:r>
              <w:rPr>
                <w:rFonts w:ascii="Times New Roman" w:hAnsi="Times New Roman"/>
                <w:szCs w:val="22"/>
              </w:rPr>
              <w:t xml:space="preserve">Confirm the working assumption on UE-based </w:t>
            </w:r>
            <w:proofErr w:type="spellStart"/>
            <w:r>
              <w:rPr>
                <w:rFonts w:ascii="Times New Roman" w:hAnsi="Times New Roman"/>
                <w:szCs w:val="22"/>
              </w:rPr>
              <w:t>LoS</w:t>
            </w:r>
            <w:proofErr w:type="spellEnd"/>
            <w:r>
              <w:rPr>
                <w:rFonts w:ascii="Times New Roman" w:hAnsi="Times New Roman"/>
                <w:szCs w:val="22"/>
              </w:rPr>
              <w:t>/</w:t>
            </w:r>
            <w:proofErr w:type="spellStart"/>
            <w:r>
              <w:rPr>
                <w:rFonts w:ascii="Times New Roman" w:hAnsi="Times New Roman"/>
                <w:szCs w:val="22"/>
              </w:rPr>
              <w:t>NloS</w:t>
            </w:r>
            <w:proofErr w:type="spellEnd"/>
            <w:r>
              <w:rPr>
                <w:rFonts w:ascii="Times New Roman" w:hAnsi="Times New Roman"/>
                <w:szCs w:val="22"/>
              </w:rPr>
              <w:t xml:space="preserve"> indicators option 1 with the following revision:</w:t>
            </w:r>
          </w:p>
          <w:p w14:paraId="570E700C" w14:textId="77777777" w:rsidR="00C76C17" w:rsidRPr="00EC4E78" w:rsidRDefault="00C76C17" w:rsidP="006E21DC">
            <w:pPr>
              <w:pStyle w:val="ListParagraph"/>
              <w:numPr>
                <w:ilvl w:val="0"/>
                <w:numId w:val="91"/>
              </w:numPr>
              <w:ind w:leftChars="0"/>
              <w:rPr>
                <w:rFonts w:ascii="Times New Roman" w:hAnsi="Times New Roman"/>
                <w:szCs w:val="22"/>
              </w:rPr>
            </w:pPr>
            <w:r w:rsidRPr="00EC4E78">
              <w:rPr>
                <w:rFonts w:ascii="Times New Roman" w:hAnsi="Times New Roman"/>
                <w:szCs w:val="22"/>
              </w:rPr>
              <w:t xml:space="preserve">Option 1: LMF associates UE-based </w:t>
            </w:r>
            <w:proofErr w:type="spellStart"/>
            <w:r w:rsidRPr="00EC4E78">
              <w:rPr>
                <w:rFonts w:ascii="Times New Roman" w:hAnsi="Times New Roman"/>
                <w:szCs w:val="22"/>
              </w:rPr>
              <w:t>LoS</w:t>
            </w:r>
            <w:proofErr w:type="spellEnd"/>
            <w:r w:rsidRPr="00EC4E78">
              <w:rPr>
                <w:rFonts w:ascii="Times New Roman" w:hAnsi="Times New Roman"/>
                <w:szCs w:val="22"/>
              </w:rPr>
              <w:t>/</w:t>
            </w:r>
            <w:proofErr w:type="spellStart"/>
            <w:r w:rsidRPr="00EC4E78">
              <w:rPr>
                <w:rFonts w:ascii="Times New Roman" w:hAnsi="Times New Roman"/>
                <w:szCs w:val="22"/>
              </w:rPr>
              <w:t>NloS</w:t>
            </w:r>
            <w:proofErr w:type="spellEnd"/>
            <w:r w:rsidRPr="00EC4E78">
              <w:rPr>
                <w:rFonts w:ascii="Times New Roman" w:hAnsi="Times New Roman"/>
                <w:szCs w:val="22"/>
              </w:rPr>
              <w:t xml:space="preserve"> indicators with each DL PRS resource for each TRP, provided the LMF can give different values for Los/</w:t>
            </w:r>
            <w:proofErr w:type="spellStart"/>
            <w:r w:rsidRPr="00EC4E78">
              <w:rPr>
                <w:rFonts w:ascii="Times New Roman" w:hAnsi="Times New Roman"/>
                <w:szCs w:val="22"/>
              </w:rPr>
              <w:t>NLos</w:t>
            </w:r>
            <w:proofErr w:type="spellEnd"/>
            <w:r w:rsidRPr="00EC4E78">
              <w:rPr>
                <w:rFonts w:ascii="Times New Roman" w:hAnsi="Times New Roman"/>
                <w:szCs w:val="22"/>
              </w:rPr>
              <w:t xml:space="preserve"> indicators of different DL PRS resource of one TRP.</w:t>
            </w:r>
          </w:p>
          <w:p w14:paraId="5FED52D3" w14:textId="77777777" w:rsidR="00C76C17" w:rsidRPr="00EC4E78" w:rsidRDefault="00C76C17" w:rsidP="00C76C17">
            <w:pPr>
              <w:rPr>
                <w:rFonts w:ascii="Times New Roman" w:eastAsia="SimSun" w:hAnsi="Times New Roman"/>
              </w:rPr>
            </w:pPr>
          </w:p>
          <w:p w14:paraId="2E8F5A05" w14:textId="77777777" w:rsidR="00C76C17" w:rsidRDefault="00C76C17" w:rsidP="00C76C17">
            <w:pPr>
              <w:rPr>
                <w:rFonts w:ascii="Times New Roman" w:hAnsi="Times New Roman"/>
                <w:b/>
                <w:bCs/>
                <w:szCs w:val="20"/>
                <w:u w:val="single"/>
              </w:rPr>
            </w:pPr>
            <w:r>
              <w:rPr>
                <w:rFonts w:hint="eastAsia"/>
                <w:b/>
                <w:bCs/>
                <w:u w:val="single"/>
              </w:rPr>
              <w:t>Conclusion</w:t>
            </w:r>
          </w:p>
          <w:p w14:paraId="4C7D44D6" w14:textId="77777777" w:rsidR="00C76C17" w:rsidRDefault="00C76C17" w:rsidP="00C76C17">
            <w:pPr>
              <w:rPr>
                <w:rFonts w:ascii="MS PGothic" w:hAnsi="MS PGothic" w:cs="SimSun"/>
                <w:sz w:val="24"/>
              </w:rPr>
            </w:pPr>
            <w:proofErr w:type="spellStart"/>
            <w:r>
              <w:rPr>
                <w:rFonts w:hint="eastAsia"/>
              </w:rPr>
              <w:t>LoS</w:t>
            </w:r>
            <w:proofErr w:type="spellEnd"/>
            <w:r>
              <w:rPr>
                <w:rFonts w:hint="eastAsia"/>
              </w:rPr>
              <w:t>/</w:t>
            </w:r>
            <w:proofErr w:type="spellStart"/>
            <w:r>
              <w:rPr>
                <w:rFonts w:hint="eastAsia"/>
              </w:rPr>
              <w:t>NloS</w:t>
            </w:r>
            <w:proofErr w:type="spellEnd"/>
            <w:r>
              <w:rPr>
                <w:rFonts w:hint="eastAsia"/>
              </w:rPr>
              <w:t xml:space="preserve"> indicator dependency on Rx beam index is not introduced.</w:t>
            </w:r>
          </w:p>
          <w:p w14:paraId="7CC6A978" w14:textId="77777777" w:rsidR="00C76C17" w:rsidRPr="009B703C" w:rsidRDefault="00C76C17" w:rsidP="00C76C17">
            <w:pPr>
              <w:rPr>
                <w:lang w:eastAsia="x-none"/>
              </w:rPr>
            </w:pPr>
          </w:p>
          <w:p w14:paraId="6C6057BA" w14:textId="77777777" w:rsidR="00C76C17" w:rsidRDefault="00C76C17" w:rsidP="00C76C17">
            <w:pPr>
              <w:rPr>
                <w:lang w:eastAsia="x-none"/>
              </w:rPr>
            </w:pPr>
          </w:p>
          <w:p w14:paraId="47127394" w14:textId="77777777" w:rsidR="00C76C17" w:rsidRPr="00596179" w:rsidRDefault="00C76C17" w:rsidP="00C76C17">
            <w:pPr>
              <w:rPr>
                <w:lang w:val="en-US" w:eastAsia="x-none"/>
              </w:rPr>
            </w:pPr>
            <w:r w:rsidRPr="006B50BD">
              <w:rPr>
                <w:b/>
                <w:lang w:val="en-US" w:eastAsia="x-none"/>
              </w:rPr>
              <w:t>R1-2112493</w:t>
            </w:r>
            <w:r>
              <w:rPr>
                <w:lang w:val="en-US" w:eastAsia="x-none"/>
              </w:rPr>
              <w:tab/>
            </w:r>
            <w:r w:rsidRPr="00596179">
              <w:rPr>
                <w:lang w:val="en-US" w:eastAsia="x-none"/>
              </w:rPr>
              <w:t xml:space="preserve">Feature Lead Summary #2 for Potential multipath/NLOS mitigation </w:t>
            </w:r>
            <w:r>
              <w:rPr>
                <w:lang w:val="en-US" w:eastAsia="x-none"/>
              </w:rPr>
              <w:tab/>
              <w:t>Moderator (Nokia)</w:t>
            </w:r>
          </w:p>
          <w:p w14:paraId="29E8DC18" w14:textId="77777777" w:rsidR="00C76C17" w:rsidRDefault="00C76C17" w:rsidP="00C76C17">
            <w:pPr>
              <w:rPr>
                <w:lang w:val="en-US" w:eastAsia="x-none"/>
              </w:rPr>
            </w:pPr>
          </w:p>
          <w:p w14:paraId="65504AB3" w14:textId="77777777" w:rsidR="00C76C17" w:rsidRPr="00A00AD9" w:rsidRDefault="00C76C17" w:rsidP="00C76C17">
            <w:pPr>
              <w:rPr>
                <w:b/>
                <w:bCs/>
                <w:u w:val="single"/>
                <w:lang w:val="en-US" w:eastAsia="x-none"/>
              </w:rPr>
            </w:pPr>
            <w:r w:rsidRPr="00A00AD9">
              <w:rPr>
                <w:b/>
                <w:bCs/>
                <w:u w:val="single"/>
                <w:lang w:val="en-US" w:eastAsia="x-none"/>
              </w:rPr>
              <w:t>Conclusion</w:t>
            </w:r>
          </w:p>
          <w:p w14:paraId="544EA7E4" w14:textId="77777777" w:rsidR="00C76C17" w:rsidRDefault="00C76C17" w:rsidP="00C76C17">
            <w:pPr>
              <w:rPr>
                <w:lang w:val="en-US" w:eastAsia="x-none"/>
              </w:rPr>
            </w:pPr>
            <w:r>
              <w:rPr>
                <w:lang w:val="en-US" w:eastAsia="x-none"/>
              </w:rPr>
              <w:t xml:space="preserve">The criteria for reporting </w:t>
            </w:r>
            <w:r w:rsidRPr="002F5DA0">
              <w:rPr>
                <w:lang w:val="en-US" w:eastAsia="x-none"/>
              </w:rPr>
              <w:t>additional path is left to UE/TRP implementation</w:t>
            </w:r>
            <w:r>
              <w:rPr>
                <w:lang w:val="en-US" w:eastAsia="x-none"/>
              </w:rPr>
              <w:t>.</w:t>
            </w:r>
          </w:p>
          <w:p w14:paraId="688BC120" w14:textId="77777777" w:rsidR="00C76C17" w:rsidRDefault="00C76C17" w:rsidP="00C76C17">
            <w:pPr>
              <w:rPr>
                <w:lang w:val="en-US" w:eastAsia="x-none"/>
              </w:rPr>
            </w:pPr>
          </w:p>
          <w:p w14:paraId="547CC6A9" w14:textId="77777777" w:rsidR="00C76C17" w:rsidRPr="00C4069B" w:rsidRDefault="00C76C17" w:rsidP="00C76C17">
            <w:pPr>
              <w:rPr>
                <w:rFonts w:ascii="Times New Roman" w:eastAsia="SimSun" w:hAnsi="Times New Roman" w:hint="eastAsia"/>
                <w:b/>
                <w:lang w:val="en-US" w:eastAsia="zh-CN"/>
              </w:rPr>
            </w:pPr>
            <w:r>
              <w:rPr>
                <w:rFonts w:ascii="Times New Roman" w:hAnsi="Times New Roman"/>
                <w:b/>
                <w:highlight w:val="green"/>
              </w:rPr>
              <w:t>Agreement</w:t>
            </w:r>
          </w:p>
          <w:p w14:paraId="51DE19A9" w14:textId="77777777" w:rsidR="00C76C17" w:rsidRPr="00B878F5" w:rsidRDefault="00C76C17" w:rsidP="006E21DC">
            <w:pPr>
              <w:pStyle w:val="ListParagraph"/>
              <w:numPr>
                <w:ilvl w:val="0"/>
                <w:numId w:val="91"/>
              </w:numPr>
              <w:ind w:leftChars="0"/>
              <w:rPr>
                <w:rFonts w:ascii="Times New Roman" w:eastAsia="Yu Mincho" w:hAnsi="Times New Roman"/>
                <w:szCs w:val="20"/>
                <w:lang w:eastAsia="ja-JP"/>
              </w:rPr>
            </w:pPr>
            <w:r w:rsidRPr="00B878F5">
              <w:rPr>
                <w:rFonts w:ascii="Times New Roman" w:eastAsia="Yu Mincho" w:hAnsi="Times New Roman"/>
                <w:szCs w:val="20"/>
                <w:lang w:eastAsia="ja-JP"/>
              </w:rPr>
              <w:t xml:space="preserve">Support the following two options of values for </w:t>
            </w:r>
            <w:proofErr w:type="spellStart"/>
            <w:r w:rsidRPr="00B878F5">
              <w:rPr>
                <w:rFonts w:ascii="Times New Roman" w:eastAsia="Yu Mincho" w:hAnsi="Times New Roman"/>
                <w:szCs w:val="20"/>
                <w:lang w:eastAsia="ja-JP"/>
              </w:rPr>
              <w:t>LoS</w:t>
            </w:r>
            <w:proofErr w:type="spellEnd"/>
            <w:r w:rsidRPr="00B878F5">
              <w:rPr>
                <w:rFonts w:ascii="Times New Roman" w:eastAsia="Yu Mincho" w:hAnsi="Times New Roman"/>
                <w:szCs w:val="20"/>
                <w:lang w:eastAsia="ja-JP"/>
              </w:rPr>
              <w:t>/</w:t>
            </w:r>
            <w:proofErr w:type="spellStart"/>
            <w:r w:rsidRPr="00B878F5">
              <w:rPr>
                <w:rFonts w:ascii="Times New Roman" w:eastAsia="Yu Mincho" w:hAnsi="Times New Roman"/>
                <w:szCs w:val="20"/>
                <w:lang w:eastAsia="ja-JP"/>
              </w:rPr>
              <w:t>NLoS</w:t>
            </w:r>
            <w:proofErr w:type="spellEnd"/>
            <w:r w:rsidRPr="00B878F5">
              <w:rPr>
                <w:rFonts w:ascii="Times New Roman" w:eastAsia="Yu Mincho" w:hAnsi="Times New Roman"/>
                <w:szCs w:val="20"/>
                <w:lang w:eastAsia="ja-JP"/>
              </w:rPr>
              <w:t xml:space="preserve"> indicator reporting from UE/TRP: </w:t>
            </w:r>
          </w:p>
          <w:p w14:paraId="508B412F" w14:textId="77777777" w:rsidR="00C76C17" w:rsidRPr="00B878F5" w:rsidRDefault="00C76C17" w:rsidP="006E21DC">
            <w:pPr>
              <w:pStyle w:val="ListParagraph"/>
              <w:numPr>
                <w:ilvl w:val="1"/>
                <w:numId w:val="91"/>
              </w:numPr>
              <w:ind w:leftChars="0"/>
              <w:rPr>
                <w:rFonts w:ascii="Times New Roman" w:eastAsia="Yu Mincho" w:hAnsi="Times New Roman"/>
                <w:szCs w:val="20"/>
                <w:lang w:eastAsia="ja-JP"/>
              </w:rPr>
            </w:pPr>
            <w:r w:rsidRPr="00B878F5">
              <w:rPr>
                <w:rFonts w:ascii="Times New Roman" w:eastAsia="Yu Mincho" w:hAnsi="Times New Roman"/>
                <w:szCs w:val="20"/>
                <w:lang w:eastAsia="ja-JP"/>
              </w:rPr>
              <w:t xml:space="preserve">Soft values: [0, 0.1, …, 0.9, 1] (in steps of 0.1) </w:t>
            </w:r>
          </w:p>
          <w:p w14:paraId="09508B48" w14:textId="77777777" w:rsidR="00C76C17" w:rsidRPr="00B878F5" w:rsidRDefault="00C76C17" w:rsidP="006E21DC">
            <w:pPr>
              <w:pStyle w:val="ListParagraph"/>
              <w:numPr>
                <w:ilvl w:val="1"/>
                <w:numId w:val="91"/>
              </w:numPr>
              <w:ind w:leftChars="0"/>
              <w:rPr>
                <w:rFonts w:ascii="Times New Roman" w:eastAsia="Yu Mincho" w:hAnsi="Times New Roman"/>
                <w:szCs w:val="20"/>
                <w:lang w:eastAsia="ja-JP"/>
              </w:rPr>
            </w:pPr>
            <w:r w:rsidRPr="00B878F5">
              <w:rPr>
                <w:rFonts w:ascii="Times New Roman" w:eastAsia="Yu Mincho" w:hAnsi="Times New Roman"/>
                <w:szCs w:val="20"/>
                <w:lang w:eastAsia="ja-JP"/>
              </w:rPr>
              <w:t xml:space="preserve">Hard values: [0, 1] </w:t>
            </w:r>
          </w:p>
          <w:p w14:paraId="71FC0F83" w14:textId="77777777" w:rsidR="00C76C17" w:rsidRPr="00B878F5" w:rsidRDefault="00C76C17" w:rsidP="006E21DC">
            <w:pPr>
              <w:pStyle w:val="ListParagraph"/>
              <w:numPr>
                <w:ilvl w:val="0"/>
                <w:numId w:val="91"/>
              </w:numPr>
              <w:ind w:leftChars="0"/>
              <w:rPr>
                <w:rFonts w:ascii="Times New Roman" w:eastAsia="Yu Mincho" w:hAnsi="Times New Roman"/>
                <w:szCs w:val="20"/>
                <w:lang w:eastAsia="ja-JP"/>
              </w:rPr>
            </w:pPr>
            <w:r w:rsidRPr="00B878F5">
              <w:rPr>
                <w:rFonts w:ascii="Times New Roman" w:eastAsia="Yu Mincho" w:hAnsi="Times New Roman"/>
                <w:szCs w:val="20"/>
                <w:lang w:eastAsia="ja-JP"/>
              </w:rPr>
              <w:t xml:space="preserve">The values correspond to the likelihood of </w:t>
            </w:r>
            <w:proofErr w:type="spellStart"/>
            <w:r w:rsidRPr="00B878F5">
              <w:rPr>
                <w:rFonts w:ascii="Times New Roman" w:eastAsia="Yu Mincho" w:hAnsi="Times New Roman"/>
                <w:szCs w:val="20"/>
                <w:lang w:eastAsia="ja-JP"/>
              </w:rPr>
              <w:t>LoS</w:t>
            </w:r>
            <w:proofErr w:type="spellEnd"/>
            <w:r w:rsidRPr="00B878F5">
              <w:rPr>
                <w:rFonts w:ascii="Times New Roman" w:eastAsia="Yu Mincho" w:hAnsi="Times New Roman"/>
                <w:szCs w:val="20"/>
                <w:lang w:eastAsia="ja-JP"/>
              </w:rPr>
              <w:t xml:space="preserve">, with a value of 1 corresponding to </w:t>
            </w:r>
            <w:proofErr w:type="spellStart"/>
            <w:r w:rsidRPr="00B878F5">
              <w:rPr>
                <w:rFonts w:ascii="Times New Roman" w:eastAsia="Yu Mincho" w:hAnsi="Times New Roman"/>
                <w:szCs w:val="20"/>
                <w:lang w:eastAsia="ja-JP"/>
              </w:rPr>
              <w:t>LoS</w:t>
            </w:r>
            <w:proofErr w:type="spellEnd"/>
            <w:r w:rsidRPr="00B878F5">
              <w:rPr>
                <w:rFonts w:ascii="Times New Roman" w:eastAsia="Yu Mincho" w:hAnsi="Times New Roman"/>
                <w:szCs w:val="20"/>
                <w:lang w:eastAsia="ja-JP"/>
              </w:rPr>
              <w:t xml:space="preserve"> and a value of 0 corresponding to </w:t>
            </w:r>
            <w:proofErr w:type="spellStart"/>
            <w:r w:rsidRPr="00B878F5">
              <w:rPr>
                <w:rFonts w:ascii="Times New Roman" w:eastAsia="Yu Mincho" w:hAnsi="Times New Roman"/>
                <w:szCs w:val="20"/>
                <w:lang w:eastAsia="ja-JP"/>
              </w:rPr>
              <w:t>NLoS</w:t>
            </w:r>
            <w:proofErr w:type="spellEnd"/>
          </w:p>
          <w:p w14:paraId="6DEC03EE" w14:textId="77777777" w:rsidR="00C76C17" w:rsidRDefault="00C76C17" w:rsidP="00C76C17">
            <w:pPr>
              <w:rPr>
                <w:lang w:val="en-US" w:eastAsia="x-none"/>
              </w:rPr>
            </w:pPr>
          </w:p>
          <w:p w14:paraId="125FBEAB" w14:textId="77777777" w:rsidR="00C76C17" w:rsidRPr="00596179" w:rsidRDefault="00C76C17" w:rsidP="00C76C17">
            <w:pPr>
              <w:rPr>
                <w:lang w:val="en-US" w:eastAsia="x-none"/>
              </w:rPr>
            </w:pPr>
            <w:r w:rsidRPr="00596179">
              <w:rPr>
                <w:lang w:val="en-US" w:eastAsia="x-none"/>
              </w:rPr>
              <w:t>R1-2112494</w:t>
            </w:r>
            <w:r>
              <w:rPr>
                <w:lang w:val="en-US" w:eastAsia="x-none"/>
              </w:rPr>
              <w:tab/>
            </w:r>
            <w:r w:rsidRPr="00596179">
              <w:rPr>
                <w:lang w:val="en-US" w:eastAsia="x-none"/>
              </w:rPr>
              <w:t xml:space="preserve">Feature Lead Summary #3 for Potential multipath/NLOS mitigation </w:t>
            </w:r>
            <w:r>
              <w:rPr>
                <w:lang w:val="en-US" w:eastAsia="x-none"/>
              </w:rPr>
              <w:tab/>
              <w:t>Moderator (Nokia)</w:t>
            </w:r>
          </w:p>
          <w:p w14:paraId="7E226DAD" w14:textId="77777777" w:rsidR="00C76C17" w:rsidRPr="00EB03F0" w:rsidRDefault="00C76C17" w:rsidP="00C76C17">
            <w:pPr>
              <w:rPr>
                <w:lang w:val="en-US" w:eastAsia="x-none"/>
              </w:rPr>
            </w:pPr>
            <w:r w:rsidRPr="00596179">
              <w:rPr>
                <w:lang w:val="en-US" w:eastAsia="x-none"/>
              </w:rPr>
              <w:t>R1-2112495</w:t>
            </w:r>
            <w:r>
              <w:rPr>
                <w:lang w:val="en-US" w:eastAsia="x-none"/>
              </w:rPr>
              <w:tab/>
            </w:r>
            <w:r w:rsidRPr="00596179">
              <w:rPr>
                <w:lang w:val="en-US" w:eastAsia="x-none"/>
              </w:rPr>
              <w:t xml:space="preserve">Feature Lead Summary #4 for Potential multipath/NLOS mitigation </w:t>
            </w:r>
            <w:r>
              <w:rPr>
                <w:lang w:val="en-US" w:eastAsia="x-none"/>
              </w:rPr>
              <w:tab/>
              <w:t>Moderator (Nokia)</w:t>
            </w:r>
          </w:p>
          <w:p w14:paraId="51767ABA" w14:textId="77777777" w:rsidR="00C76C17" w:rsidRPr="00C76C17" w:rsidRDefault="00C76C17" w:rsidP="00520763">
            <w:pPr>
              <w:rPr>
                <w:rFonts w:ascii="Times New Roman" w:hAnsi="Times New Roman"/>
                <w:lang w:val="en-US"/>
              </w:rPr>
            </w:pPr>
          </w:p>
        </w:tc>
      </w:tr>
    </w:tbl>
    <w:p w14:paraId="66A0E4BE" w14:textId="77777777" w:rsidR="00C76C17" w:rsidRDefault="00C76C17" w:rsidP="00520763">
      <w:pPr>
        <w:rPr>
          <w:rFonts w:ascii="Times New Roman" w:hAnsi="Times New Roman"/>
        </w:rPr>
      </w:pPr>
    </w:p>
    <w:p w14:paraId="4AD6E180" w14:textId="77777777" w:rsidR="006D30EA" w:rsidRDefault="00E10EB6" w:rsidP="006D30EA">
      <w:pPr>
        <w:keepNext/>
        <w:keepLines/>
        <w:pBdr>
          <w:top w:val="single" w:sz="12" w:space="3" w:color="auto"/>
        </w:pBdr>
        <w:spacing w:before="240" w:after="180"/>
        <w:outlineLvl w:val="0"/>
        <w:rPr>
          <w:rFonts w:ascii="Arial" w:eastAsia="Times New Roman" w:hAnsi="Arial"/>
          <w:sz w:val="36"/>
          <w:szCs w:val="20"/>
        </w:rPr>
      </w:pPr>
      <w:r>
        <w:rPr>
          <w:rFonts w:ascii="Arial" w:eastAsia="Times New Roman" w:hAnsi="Arial"/>
          <w:sz w:val="36"/>
          <w:szCs w:val="20"/>
        </w:rPr>
        <w:t>7</w:t>
      </w:r>
      <w:r w:rsidR="006D30EA">
        <w:rPr>
          <w:rFonts w:ascii="Arial" w:eastAsia="Times New Roman" w:hAnsi="Arial"/>
          <w:sz w:val="36"/>
          <w:szCs w:val="20"/>
        </w:rPr>
        <w:t xml:space="preserve">. </w:t>
      </w:r>
      <w:r w:rsidR="006D30EA" w:rsidRPr="006D30EA">
        <w:rPr>
          <w:rFonts w:ascii="Arial" w:eastAsia="Times New Roman" w:hAnsi="Arial"/>
          <w:sz w:val="36"/>
          <w:szCs w:val="20"/>
        </w:rPr>
        <w:t>Others</w:t>
      </w:r>
      <w:r w:rsidR="006D30EA">
        <w:rPr>
          <w:rFonts w:ascii="Arial" w:eastAsia="Times New Roman" w:hAnsi="Arial"/>
          <w:sz w:val="36"/>
          <w:szCs w:val="20"/>
        </w:rPr>
        <w:t xml:space="preserve"> </w:t>
      </w:r>
    </w:p>
    <w:p w14:paraId="30A4A88D" w14:textId="657172BC" w:rsidR="00EF159B" w:rsidRPr="006418D6" w:rsidRDefault="006D30EA" w:rsidP="006418D6">
      <w:pPr>
        <w:pStyle w:val="3GPPNormalText"/>
        <w:rPr>
          <w:i/>
        </w:rPr>
      </w:pPr>
      <w:r w:rsidRPr="006D30EA">
        <w:rPr>
          <w:i/>
        </w:rPr>
        <w:t>Including aspects for RAN2-led on-demand transmission and reception of DL PRS for DL and DL+UL positioning for UE-based and UE-assisted positioning solutions, and RAN2-led methods/measurements/</w:t>
      </w:r>
      <w:proofErr w:type="spellStart"/>
      <w:r w:rsidRPr="006D30EA">
        <w:rPr>
          <w:i/>
        </w:rPr>
        <w:t>signalling</w:t>
      </w:r>
      <w:proofErr w:type="spellEnd"/>
      <w:r w:rsidRPr="006D30EA">
        <w:rPr>
          <w:i/>
        </w:rPr>
        <w:t xml:space="preserve"> and procedures to support positioning for UEs in RRC_ INACTIVE state, for UE-based and UE-assisted positioning solutions.</w:t>
      </w:r>
    </w:p>
    <w:p w14:paraId="37E2EAA3" w14:textId="77777777" w:rsidR="00EF159B" w:rsidRDefault="00EF159B" w:rsidP="00EF159B">
      <w:pPr>
        <w:pStyle w:val="Heading2"/>
        <w:numPr>
          <w:ilvl w:val="0"/>
          <w:numId w:val="0"/>
        </w:numPr>
        <w:ind w:left="576" w:hanging="576"/>
        <w:rPr>
          <w:b w:val="0"/>
        </w:rPr>
      </w:pPr>
      <w:r w:rsidRPr="00EF159B">
        <w:rPr>
          <w:b w:val="0"/>
        </w:rPr>
        <w:t>RAN1#10</w:t>
      </w:r>
      <w:r>
        <w:rPr>
          <w:b w:val="0"/>
        </w:rPr>
        <w:t>5</w:t>
      </w:r>
      <w:r w:rsidRPr="00EF159B">
        <w:rPr>
          <w:b w:val="0"/>
        </w:rPr>
        <w:t>e:</w:t>
      </w:r>
    </w:p>
    <w:tbl>
      <w:tblPr>
        <w:tblStyle w:val="TableGrid"/>
        <w:tblW w:w="0" w:type="auto"/>
        <w:tblLook w:val="04A0" w:firstRow="1" w:lastRow="0" w:firstColumn="1" w:lastColumn="0" w:noHBand="0" w:noVBand="1"/>
      </w:tblPr>
      <w:tblGrid>
        <w:gridCol w:w="9631"/>
      </w:tblGrid>
      <w:tr w:rsidR="00EF159B" w14:paraId="7B99EC14" w14:textId="77777777" w:rsidTr="00E37A0A">
        <w:tc>
          <w:tcPr>
            <w:tcW w:w="9631" w:type="dxa"/>
          </w:tcPr>
          <w:p w14:paraId="45EFB42C" w14:textId="77777777" w:rsidR="005656A8" w:rsidRDefault="005656A8" w:rsidP="005656A8">
            <w:pPr>
              <w:rPr>
                <w:lang w:eastAsia="x-none"/>
              </w:rPr>
            </w:pPr>
            <w:r w:rsidRPr="00873DDB">
              <w:rPr>
                <w:highlight w:val="green"/>
                <w:lang w:eastAsia="x-none"/>
              </w:rPr>
              <w:t>Agreement:</w:t>
            </w:r>
          </w:p>
          <w:p w14:paraId="17DFCB1D" w14:textId="77777777" w:rsidR="005656A8" w:rsidRPr="00CE56F5" w:rsidRDefault="005656A8" w:rsidP="00731D62">
            <w:pPr>
              <w:numPr>
                <w:ilvl w:val="0"/>
                <w:numId w:val="46"/>
              </w:numPr>
              <w:rPr>
                <w:lang w:eastAsia="x-none"/>
              </w:rPr>
            </w:pPr>
            <w:r>
              <w:rPr>
                <w:lang w:val="en-US" w:eastAsia="x-none"/>
              </w:rPr>
              <w:t>For</w:t>
            </w:r>
            <w:r w:rsidRPr="00CE56F5">
              <w:rPr>
                <w:lang w:val="en-US" w:eastAsia="x-none"/>
              </w:rPr>
              <w:t xml:space="preserve"> </w:t>
            </w:r>
            <w:r>
              <w:rPr>
                <w:lang w:val="en-US" w:eastAsia="x-none"/>
              </w:rPr>
              <w:t xml:space="preserve">potential signaling of one or more parameters (such signaling is not yet agreed) for </w:t>
            </w:r>
            <w:r w:rsidRPr="00CE56F5">
              <w:rPr>
                <w:lang w:val="en-US" w:eastAsia="x-none"/>
              </w:rPr>
              <w:t>both UE- and LMF- initiated on-demand DL PRS request</w:t>
            </w:r>
            <w:r>
              <w:rPr>
                <w:lang w:val="en-US" w:eastAsia="x-none"/>
              </w:rPr>
              <w:t>,</w:t>
            </w:r>
            <w:r w:rsidRPr="00CE56F5">
              <w:rPr>
                <w:lang w:val="en-US" w:eastAsia="x-none"/>
              </w:rPr>
              <w:t xml:space="preserve"> </w:t>
            </w:r>
            <w:r>
              <w:rPr>
                <w:lang w:val="en-US" w:eastAsia="x-none"/>
              </w:rPr>
              <w:t>c</w:t>
            </w:r>
            <w:r w:rsidRPr="00CE56F5">
              <w:rPr>
                <w:lang w:val="en-US" w:eastAsia="x-none"/>
              </w:rPr>
              <w:t>onsider at least the following</w:t>
            </w:r>
            <w:r>
              <w:rPr>
                <w:lang w:val="en-US" w:eastAsia="x-none"/>
              </w:rPr>
              <w:t xml:space="preserve"> (all parameters will not necessarily be supported and all parameters may not be applicable to both UE-initiated and LMF-initiated on-demand DL PRS request)</w:t>
            </w:r>
          </w:p>
          <w:p w14:paraId="7F7FC3D0" w14:textId="77777777" w:rsidR="005656A8" w:rsidRPr="00CE56F5" w:rsidRDefault="005656A8" w:rsidP="00731D62">
            <w:pPr>
              <w:numPr>
                <w:ilvl w:val="1"/>
                <w:numId w:val="46"/>
              </w:numPr>
              <w:rPr>
                <w:lang w:val="en-US" w:eastAsia="x-none"/>
              </w:rPr>
            </w:pPr>
            <w:r w:rsidRPr="00CE56F5">
              <w:rPr>
                <w:lang w:val="en-US" w:eastAsia="x-none"/>
              </w:rPr>
              <w:t>Start/end time of DL PRS transmission</w:t>
            </w:r>
          </w:p>
          <w:p w14:paraId="6388102D" w14:textId="77777777" w:rsidR="005656A8" w:rsidRPr="00CE56F5" w:rsidRDefault="005656A8" w:rsidP="00731D62">
            <w:pPr>
              <w:numPr>
                <w:ilvl w:val="1"/>
                <w:numId w:val="46"/>
              </w:numPr>
              <w:rPr>
                <w:lang w:val="en-US" w:eastAsia="x-none"/>
              </w:rPr>
            </w:pPr>
            <w:r w:rsidRPr="00CE56F5">
              <w:rPr>
                <w:lang w:val="en-US" w:eastAsia="x-none"/>
              </w:rPr>
              <w:t>DL PRS resource bandwidth</w:t>
            </w:r>
          </w:p>
          <w:p w14:paraId="75E173DF" w14:textId="77777777" w:rsidR="005656A8" w:rsidRPr="00CE56F5" w:rsidRDefault="005656A8" w:rsidP="00731D62">
            <w:pPr>
              <w:numPr>
                <w:ilvl w:val="1"/>
                <w:numId w:val="46"/>
              </w:numPr>
              <w:rPr>
                <w:lang w:val="en-US" w:eastAsia="x-none"/>
              </w:rPr>
            </w:pPr>
            <w:r w:rsidRPr="00CE56F5">
              <w:rPr>
                <w:lang w:val="en-US" w:eastAsia="x-none"/>
              </w:rPr>
              <w:t>DL-PRS resource set IDs</w:t>
            </w:r>
          </w:p>
          <w:p w14:paraId="652736EF" w14:textId="77777777" w:rsidR="005656A8" w:rsidRPr="00CE56F5" w:rsidRDefault="005656A8" w:rsidP="00731D62">
            <w:pPr>
              <w:numPr>
                <w:ilvl w:val="1"/>
                <w:numId w:val="46"/>
              </w:numPr>
              <w:rPr>
                <w:lang w:val="en-US" w:eastAsia="x-none"/>
              </w:rPr>
            </w:pPr>
            <w:r w:rsidRPr="00CE56F5">
              <w:rPr>
                <w:lang w:val="en-US" w:eastAsia="x-none"/>
              </w:rPr>
              <w:t>DL PRS resource IDs</w:t>
            </w:r>
          </w:p>
          <w:p w14:paraId="2C7351A8" w14:textId="77777777" w:rsidR="005656A8" w:rsidRPr="00CE56F5" w:rsidRDefault="005656A8" w:rsidP="00731D62">
            <w:pPr>
              <w:numPr>
                <w:ilvl w:val="1"/>
                <w:numId w:val="46"/>
              </w:numPr>
              <w:rPr>
                <w:lang w:val="en-US" w:eastAsia="x-none"/>
              </w:rPr>
            </w:pPr>
            <w:r w:rsidRPr="00CE56F5">
              <w:rPr>
                <w:lang w:val="en-US" w:eastAsia="x-none"/>
              </w:rPr>
              <w:t>DL PRS transmission periodicity and offset</w:t>
            </w:r>
          </w:p>
          <w:p w14:paraId="5F1063E9" w14:textId="77777777" w:rsidR="005656A8" w:rsidRPr="00CE56F5" w:rsidRDefault="005656A8" w:rsidP="00731D62">
            <w:pPr>
              <w:numPr>
                <w:ilvl w:val="1"/>
                <w:numId w:val="46"/>
              </w:numPr>
              <w:rPr>
                <w:lang w:val="en-US" w:eastAsia="x-none"/>
              </w:rPr>
            </w:pPr>
            <w:r w:rsidRPr="00CE56F5">
              <w:rPr>
                <w:lang w:val="en-US" w:eastAsia="x-none"/>
              </w:rPr>
              <w:t>DL PRS resource repetition factor</w:t>
            </w:r>
          </w:p>
          <w:p w14:paraId="12D5BF3C" w14:textId="77777777" w:rsidR="005656A8" w:rsidRPr="00CE56F5" w:rsidRDefault="005656A8" w:rsidP="00731D62">
            <w:pPr>
              <w:numPr>
                <w:ilvl w:val="1"/>
                <w:numId w:val="46"/>
              </w:numPr>
              <w:rPr>
                <w:lang w:val="en-US" w:eastAsia="x-none"/>
              </w:rPr>
            </w:pPr>
            <w:r w:rsidRPr="00CE56F5">
              <w:rPr>
                <w:lang w:val="en-US" w:eastAsia="x-none"/>
              </w:rPr>
              <w:t>Number of DL PRS symbols per DL PRS resource</w:t>
            </w:r>
          </w:p>
          <w:p w14:paraId="2D160F41" w14:textId="77777777" w:rsidR="005656A8" w:rsidRPr="00CE56F5" w:rsidRDefault="005656A8" w:rsidP="00731D62">
            <w:pPr>
              <w:numPr>
                <w:ilvl w:val="1"/>
                <w:numId w:val="46"/>
              </w:numPr>
              <w:rPr>
                <w:lang w:val="en-US" w:eastAsia="x-none"/>
              </w:rPr>
            </w:pPr>
            <w:r w:rsidRPr="00CE56F5">
              <w:rPr>
                <w:lang w:val="en-US" w:eastAsia="x-none"/>
              </w:rPr>
              <w:t>DL PRS muting patterns</w:t>
            </w:r>
          </w:p>
          <w:p w14:paraId="4253FBC4" w14:textId="77777777" w:rsidR="005656A8" w:rsidRPr="00CE56F5" w:rsidRDefault="005656A8" w:rsidP="00731D62">
            <w:pPr>
              <w:numPr>
                <w:ilvl w:val="1"/>
                <w:numId w:val="46"/>
              </w:numPr>
              <w:rPr>
                <w:lang w:val="en-US" w:eastAsia="x-none"/>
              </w:rPr>
            </w:pPr>
            <w:r w:rsidRPr="00CE56F5">
              <w:rPr>
                <w:lang w:val="en-US" w:eastAsia="x-none"/>
              </w:rPr>
              <w:t>DL PRS QCL information</w:t>
            </w:r>
          </w:p>
          <w:p w14:paraId="2AEE6F29" w14:textId="77777777" w:rsidR="005656A8" w:rsidRPr="00CE56F5" w:rsidRDefault="005656A8" w:rsidP="00731D62">
            <w:pPr>
              <w:numPr>
                <w:ilvl w:val="1"/>
                <w:numId w:val="46"/>
              </w:numPr>
              <w:rPr>
                <w:lang w:val="en-US" w:eastAsia="x-none"/>
              </w:rPr>
            </w:pPr>
            <w:r w:rsidRPr="00CE56F5">
              <w:rPr>
                <w:lang w:val="en-US" w:eastAsia="x-none"/>
              </w:rPr>
              <w:t>Number of TRPs</w:t>
            </w:r>
          </w:p>
          <w:p w14:paraId="182B5362" w14:textId="77777777" w:rsidR="005656A8" w:rsidRPr="00CE56F5" w:rsidRDefault="005656A8" w:rsidP="00731D62">
            <w:pPr>
              <w:numPr>
                <w:ilvl w:val="1"/>
                <w:numId w:val="46"/>
              </w:numPr>
              <w:rPr>
                <w:lang w:val="en-US" w:eastAsia="x-none"/>
              </w:rPr>
            </w:pPr>
            <w:r w:rsidRPr="00CE56F5">
              <w:rPr>
                <w:lang w:val="en-US" w:eastAsia="x-none"/>
              </w:rPr>
              <w:lastRenderedPageBreak/>
              <w:t>Number of PRS resources per PRS resource set</w:t>
            </w:r>
          </w:p>
          <w:p w14:paraId="512AA81F" w14:textId="77777777" w:rsidR="005656A8" w:rsidRPr="00CE56F5" w:rsidRDefault="005656A8" w:rsidP="00731D62">
            <w:pPr>
              <w:numPr>
                <w:ilvl w:val="1"/>
                <w:numId w:val="46"/>
              </w:numPr>
              <w:rPr>
                <w:lang w:val="en-US" w:eastAsia="x-none"/>
              </w:rPr>
            </w:pPr>
            <w:r w:rsidRPr="00CE56F5">
              <w:rPr>
                <w:lang w:val="en-US" w:eastAsia="x-none"/>
              </w:rPr>
              <w:t>Number frequency layers or frequency layer indicator</w:t>
            </w:r>
          </w:p>
          <w:p w14:paraId="6C809F13" w14:textId="77777777" w:rsidR="005656A8" w:rsidRPr="00CE56F5" w:rsidRDefault="005656A8" w:rsidP="00731D62">
            <w:pPr>
              <w:numPr>
                <w:ilvl w:val="1"/>
                <w:numId w:val="46"/>
              </w:numPr>
              <w:rPr>
                <w:lang w:val="en-US" w:eastAsia="x-none"/>
              </w:rPr>
            </w:pPr>
            <w:r w:rsidRPr="00CE56F5">
              <w:rPr>
                <w:lang w:val="en-US" w:eastAsia="x-none"/>
              </w:rPr>
              <w:t xml:space="preserve">Beam directions </w:t>
            </w:r>
          </w:p>
          <w:p w14:paraId="1D6398BC" w14:textId="77777777" w:rsidR="005656A8" w:rsidRPr="00CE56F5" w:rsidRDefault="005656A8" w:rsidP="00731D62">
            <w:pPr>
              <w:numPr>
                <w:ilvl w:val="1"/>
                <w:numId w:val="46"/>
              </w:numPr>
              <w:rPr>
                <w:lang w:val="en-US" w:eastAsia="x-none"/>
              </w:rPr>
            </w:pPr>
            <w:proofErr w:type="spellStart"/>
            <w:r w:rsidRPr="00CE56F5">
              <w:rPr>
                <w:lang w:val="en-US" w:eastAsia="x-none"/>
              </w:rPr>
              <w:t>Combsize</w:t>
            </w:r>
            <w:proofErr w:type="spellEnd"/>
            <w:r w:rsidRPr="00CE56F5">
              <w:rPr>
                <w:lang w:val="en-US" w:eastAsia="x-none"/>
              </w:rPr>
              <w:t>, start PRB, Point A of DL PRS</w:t>
            </w:r>
          </w:p>
          <w:p w14:paraId="10E72F74" w14:textId="77777777" w:rsidR="005656A8" w:rsidRPr="00CE56F5" w:rsidRDefault="005656A8" w:rsidP="00731D62">
            <w:pPr>
              <w:numPr>
                <w:ilvl w:val="1"/>
                <w:numId w:val="46"/>
              </w:numPr>
              <w:rPr>
                <w:lang w:val="en-US" w:eastAsia="x-none"/>
              </w:rPr>
            </w:pPr>
            <w:r w:rsidRPr="00CE56F5">
              <w:rPr>
                <w:lang w:val="en-US" w:eastAsia="x-none"/>
              </w:rPr>
              <w:t>ON/OFF indicator</w:t>
            </w:r>
            <w:r>
              <w:rPr>
                <w:lang w:val="en-US" w:eastAsia="x-none"/>
              </w:rPr>
              <w:t xml:space="preserve"> of the DL PRS</w:t>
            </w:r>
          </w:p>
          <w:p w14:paraId="10142FBD" w14:textId="77777777" w:rsidR="005656A8" w:rsidRPr="00CE56F5" w:rsidRDefault="005656A8" w:rsidP="00731D62">
            <w:pPr>
              <w:numPr>
                <w:ilvl w:val="0"/>
                <w:numId w:val="46"/>
              </w:numPr>
              <w:rPr>
                <w:lang w:val="en-US" w:eastAsia="x-none"/>
              </w:rPr>
            </w:pPr>
            <w:r w:rsidRPr="00CE56F5">
              <w:rPr>
                <w:lang w:val="en-US" w:eastAsia="x-none"/>
              </w:rPr>
              <w:t>FFS additional parameters indicated for UE and/or LMF initiated on-demand DL PRS request</w:t>
            </w:r>
          </w:p>
          <w:p w14:paraId="71781AC8" w14:textId="77777777" w:rsidR="005656A8" w:rsidRDefault="005656A8" w:rsidP="005656A8">
            <w:pPr>
              <w:rPr>
                <w:lang w:eastAsia="x-none"/>
              </w:rPr>
            </w:pPr>
          </w:p>
          <w:p w14:paraId="27A8628B" w14:textId="77777777" w:rsidR="005656A8" w:rsidRDefault="005656A8" w:rsidP="005656A8">
            <w:pPr>
              <w:rPr>
                <w:lang w:eastAsia="x-none"/>
              </w:rPr>
            </w:pPr>
            <w:r w:rsidRPr="00E21D4A">
              <w:rPr>
                <w:highlight w:val="green"/>
                <w:lang w:eastAsia="x-none"/>
              </w:rPr>
              <w:t>Agreement:</w:t>
            </w:r>
          </w:p>
          <w:p w14:paraId="01D939F4" w14:textId="77777777" w:rsidR="005656A8" w:rsidRDefault="005656A8" w:rsidP="005656A8">
            <w:pPr>
              <w:rPr>
                <w:lang w:eastAsia="x-none"/>
              </w:rPr>
            </w:pPr>
            <w:r>
              <w:rPr>
                <w:rFonts w:hint="eastAsia"/>
                <w:lang w:eastAsia="x-none"/>
              </w:rPr>
              <w:t>NR positioning supports DL PRS-RSRP (section 5.1.28 in the TS 38.215) and DL RSTD (section 5.1.29 in the TS 38.215) measurements by UEs in RRC_INACTIVE state</w:t>
            </w:r>
          </w:p>
          <w:p w14:paraId="0590F5C0" w14:textId="77777777" w:rsidR="005656A8" w:rsidRDefault="005656A8" w:rsidP="00731D62">
            <w:pPr>
              <w:numPr>
                <w:ilvl w:val="0"/>
                <w:numId w:val="35"/>
              </w:numPr>
              <w:rPr>
                <w:lang w:eastAsia="x-none"/>
              </w:rPr>
            </w:pPr>
            <w:r>
              <w:rPr>
                <w:rFonts w:hint="eastAsia"/>
                <w:lang w:eastAsia="x-none"/>
              </w:rPr>
              <w:t>FFS additional potential impact on RAN1</w:t>
            </w:r>
          </w:p>
          <w:p w14:paraId="175038A6" w14:textId="77777777" w:rsidR="00EF159B" w:rsidRDefault="00EF159B" w:rsidP="00E37A0A">
            <w:pPr>
              <w:rPr>
                <w:lang w:eastAsia="x-none"/>
              </w:rPr>
            </w:pPr>
          </w:p>
        </w:tc>
      </w:tr>
    </w:tbl>
    <w:p w14:paraId="5B02A8CF" w14:textId="77777777" w:rsidR="00EF159B" w:rsidRDefault="00EF159B" w:rsidP="00EF159B">
      <w:pPr>
        <w:rPr>
          <w:lang w:eastAsia="x-none"/>
        </w:rPr>
      </w:pPr>
    </w:p>
    <w:p w14:paraId="1012FC9F" w14:textId="77777777" w:rsidR="00EF159B" w:rsidRPr="00EF159B" w:rsidRDefault="00EF159B" w:rsidP="00EF159B">
      <w:pPr>
        <w:rPr>
          <w:lang w:eastAsia="x-none"/>
        </w:rPr>
      </w:pPr>
    </w:p>
    <w:p w14:paraId="4372170F" w14:textId="77777777" w:rsidR="00EF159B" w:rsidRDefault="00EF159B" w:rsidP="00EF159B">
      <w:pPr>
        <w:pStyle w:val="Heading2"/>
        <w:numPr>
          <w:ilvl w:val="0"/>
          <w:numId w:val="0"/>
        </w:numPr>
        <w:ind w:left="576" w:hanging="576"/>
        <w:rPr>
          <w:b w:val="0"/>
        </w:rPr>
      </w:pPr>
      <w:r w:rsidRPr="00EF159B">
        <w:rPr>
          <w:b w:val="0"/>
        </w:rPr>
        <w:t>RAN1#10</w:t>
      </w:r>
      <w:r>
        <w:rPr>
          <w:b w:val="0"/>
        </w:rPr>
        <w:t>6</w:t>
      </w:r>
      <w:r w:rsidRPr="00EF159B">
        <w:rPr>
          <w:b w:val="0"/>
        </w:rPr>
        <w:t>e:</w:t>
      </w:r>
    </w:p>
    <w:tbl>
      <w:tblPr>
        <w:tblStyle w:val="TableGrid"/>
        <w:tblW w:w="0" w:type="auto"/>
        <w:tblLook w:val="04A0" w:firstRow="1" w:lastRow="0" w:firstColumn="1" w:lastColumn="0" w:noHBand="0" w:noVBand="1"/>
      </w:tblPr>
      <w:tblGrid>
        <w:gridCol w:w="9631"/>
      </w:tblGrid>
      <w:tr w:rsidR="00EF159B" w14:paraId="0623C932" w14:textId="77777777" w:rsidTr="00E37A0A">
        <w:tc>
          <w:tcPr>
            <w:tcW w:w="9631" w:type="dxa"/>
          </w:tcPr>
          <w:p w14:paraId="352615C4" w14:textId="77777777" w:rsidR="001A04AF" w:rsidRDefault="001A04AF" w:rsidP="001A04AF">
            <w:pPr>
              <w:rPr>
                <w:lang w:eastAsia="x-none"/>
              </w:rPr>
            </w:pPr>
          </w:p>
          <w:p w14:paraId="111DBDDF" w14:textId="77777777" w:rsidR="001A04AF" w:rsidRPr="00E432E6" w:rsidRDefault="006E21DC" w:rsidP="001A04AF">
            <w:pPr>
              <w:rPr>
                <w:b/>
                <w:bCs/>
                <w:iCs/>
                <w:lang w:eastAsia="x-none"/>
              </w:rPr>
            </w:pPr>
            <w:hyperlink r:id="rId69" w:history="1">
              <w:r w:rsidR="001A04AF">
                <w:rPr>
                  <w:rStyle w:val="Hyperlink"/>
                  <w:b/>
                  <w:bCs/>
                  <w:iCs/>
                  <w:lang w:eastAsia="x-none"/>
                </w:rPr>
                <w:t>R1-2108292</w:t>
              </w:r>
            </w:hyperlink>
            <w:r w:rsidR="001A04AF" w:rsidRPr="00E432E6">
              <w:rPr>
                <w:b/>
                <w:bCs/>
                <w:iCs/>
                <w:lang w:eastAsia="x-none"/>
              </w:rPr>
              <w:tab/>
              <w:t>Feature Lead Summary#1 for E-mail Discussion [106-e-NR-ePos-06]</w:t>
            </w:r>
            <w:r w:rsidR="001A04AF" w:rsidRPr="00E432E6">
              <w:rPr>
                <w:b/>
                <w:bCs/>
                <w:iCs/>
                <w:lang w:eastAsia="x-none"/>
              </w:rPr>
              <w:tab/>
              <w:t>Moderator (Intel Corporation)</w:t>
            </w:r>
          </w:p>
          <w:p w14:paraId="3D09DA4C" w14:textId="77777777" w:rsidR="001A04AF" w:rsidRDefault="001A04AF" w:rsidP="001A04AF">
            <w:r>
              <w:t>From GTW session on Aug 18</w:t>
            </w:r>
            <w:r w:rsidRPr="0011446A">
              <w:rPr>
                <w:vertAlign w:val="superscript"/>
              </w:rPr>
              <w:t>th</w:t>
            </w:r>
            <w:r>
              <w:t>:</w:t>
            </w:r>
          </w:p>
          <w:p w14:paraId="3E08579F" w14:textId="77777777" w:rsidR="001A04AF" w:rsidRDefault="001A04AF" w:rsidP="001A04AF">
            <w:r w:rsidRPr="00D51D3F">
              <w:rPr>
                <w:highlight w:val="green"/>
              </w:rPr>
              <w:t>Agreement:</w:t>
            </w:r>
          </w:p>
          <w:p w14:paraId="61164993" w14:textId="77777777" w:rsidR="001A04AF" w:rsidRPr="004B4BDD" w:rsidRDefault="001A04AF" w:rsidP="00731D62">
            <w:pPr>
              <w:pStyle w:val="ListParagraph"/>
              <w:numPr>
                <w:ilvl w:val="0"/>
                <w:numId w:val="60"/>
              </w:numPr>
              <w:overflowPunct w:val="0"/>
              <w:autoSpaceDE w:val="0"/>
              <w:autoSpaceDN w:val="0"/>
              <w:adjustRightInd w:val="0"/>
              <w:spacing w:after="180"/>
              <w:ind w:leftChars="0"/>
              <w:contextualSpacing/>
              <w:textAlignment w:val="baseline"/>
              <w:rPr>
                <w:lang w:val="en-US"/>
              </w:rPr>
            </w:pPr>
            <w:r w:rsidRPr="004B4BDD">
              <w:rPr>
                <w:lang w:val="en-US"/>
              </w:rPr>
              <w:t>The following lists of on-demand DL-PRS parameters are discussed/prepared by RAN1 and provided as input to RAN2:</w:t>
            </w:r>
          </w:p>
          <w:p w14:paraId="2F116BF0" w14:textId="77777777" w:rsidR="001A04AF" w:rsidRPr="004B4BDD" w:rsidRDefault="001A04AF" w:rsidP="00731D62">
            <w:pPr>
              <w:pStyle w:val="ListParagraph"/>
              <w:numPr>
                <w:ilvl w:val="1"/>
                <w:numId w:val="60"/>
              </w:numPr>
              <w:overflowPunct w:val="0"/>
              <w:autoSpaceDE w:val="0"/>
              <w:autoSpaceDN w:val="0"/>
              <w:adjustRightInd w:val="0"/>
              <w:spacing w:after="180"/>
              <w:ind w:leftChars="0"/>
              <w:contextualSpacing/>
              <w:textAlignment w:val="baseline"/>
              <w:rPr>
                <w:lang w:val="en-US"/>
              </w:rPr>
            </w:pPr>
            <w:r w:rsidRPr="004B4BDD">
              <w:rPr>
                <w:lang w:val="en-US"/>
              </w:rPr>
              <w:t>List#1: List of parameters for UE-initiated on-demand DL PRS request</w:t>
            </w:r>
          </w:p>
          <w:p w14:paraId="4A66A05E" w14:textId="77777777" w:rsidR="001A04AF" w:rsidRPr="004B4BDD" w:rsidRDefault="001A04AF" w:rsidP="00731D62">
            <w:pPr>
              <w:pStyle w:val="ListParagraph"/>
              <w:numPr>
                <w:ilvl w:val="1"/>
                <w:numId w:val="60"/>
              </w:numPr>
              <w:overflowPunct w:val="0"/>
              <w:autoSpaceDE w:val="0"/>
              <w:autoSpaceDN w:val="0"/>
              <w:adjustRightInd w:val="0"/>
              <w:spacing w:after="180"/>
              <w:ind w:leftChars="0"/>
              <w:contextualSpacing/>
              <w:textAlignment w:val="baseline"/>
              <w:rPr>
                <w:lang w:val="en-US"/>
              </w:rPr>
            </w:pPr>
            <w:r w:rsidRPr="004B4BDD">
              <w:rPr>
                <w:lang w:val="en-US"/>
              </w:rPr>
              <w:t>List#2: List of parameters for LMF-initiated on-demand DL PRS request</w:t>
            </w:r>
          </w:p>
          <w:p w14:paraId="5E23093E" w14:textId="77777777" w:rsidR="001A04AF" w:rsidRPr="004B4BDD" w:rsidRDefault="001A04AF" w:rsidP="00731D62">
            <w:pPr>
              <w:pStyle w:val="ListParagraph"/>
              <w:numPr>
                <w:ilvl w:val="0"/>
                <w:numId w:val="60"/>
              </w:numPr>
              <w:overflowPunct w:val="0"/>
              <w:autoSpaceDE w:val="0"/>
              <w:autoSpaceDN w:val="0"/>
              <w:adjustRightInd w:val="0"/>
              <w:spacing w:after="180"/>
              <w:ind w:leftChars="0"/>
              <w:contextualSpacing/>
              <w:textAlignment w:val="baseline"/>
              <w:rPr>
                <w:lang w:val="en-US"/>
              </w:rPr>
            </w:pPr>
            <w:r w:rsidRPr="004B4BDD">
              <w:rPr>
                <w:lang w:val="en-US"/>
              </w:rPr>
              <w:t>For the following lists of on-demand DL-PRS parameters, send an LS to RAN2 to check whether RAN2 would like RAN1 to send the list of parameters and request feedback as early as possible:</w:t>
            </w:r>
          </w:p>
          <w:p w14:paraId="01267A3A" w14:textId="77777777" w:rsidR="001A04AF" w:rsidRPr="004B4BDD" w:rsidRDefault="001A04AF" w:rsidP="00731D62">
            <w:pPr>
              <w:pStyle w:val="ListParagraph"/>
              <w:numPr>
                <w:ilvl w:val="1"/>
                <w:numId w:val="60"/>
              </w:numPr>
              <w:overflowPunct w:val="0"/>
              <w:autoSpaceDE w:val="0"/>
              <w:autoSpaceDN w:val="0"/>
              <w:adjustRightInd w:val="0"/>
              <w:spacing w:after="180"/>
              <w:ind w:leftChars="0"/>
              <w:contextualSpacing/>
              <w:textAlignment w:val="baseline"/>
              <w:rPr>
                <w:lang w:val="en-US"/>
              </w:rPr>
            </w:pPr>
            <w:r w:rsidRPr="004B4BDD">
              <w:rPr>
                <w:lang w:val="en-US"/>
              </w:rPr>
              <w:t>List #3: List of parameters for UE-initiated on-demand DL PRS request associated with pre-configured set of on-demand DL PRS configurations</w:t>
            </w:r>
          </w:p>
          <w:p w14:paraId="3C2BA95C" w14:textId="77777777" w:rsidR="001A04AF" w:rsidRPr="004B4BDD" w:rsidRDefault="001A04AF" w:rsidP="00731D62">
            <w:pPr>
              <w:pStyle w:val="ListParagraph"/>
              <w:numPr>
                <w:ilvl w:val="1"/>
                <w:numId w:val="60"/>
              </w:numPr>
              <w:overflowPunct w:val="0"/>
              <w:autoSpaceDE w:val="0"/>
              <w:autoSpaceDN w:val="0"/>
              <w:adjustRightInd w:val="0"/>
              <w:spacing w:after="180"/>
              <w:ind w:leftChars="0"/>
              <w:contextualSpacing/>
              <w:textAlignment w:val="baseline"/>
              <w:rPr>
                <w:lang w:val="en-US"/>
              </w:rPr>
            </w:pPr>
            <w:r w:rsidRPr="004B4BDD">
              <w:rPr>
                <w:lang w:val="en-US"/>
              </w:rPr>
              <w:t>List #4: List of parameters for LMF-initiated on-demand DL PRS request associated with pre-configured set of on-demand DL PRS configurations</w:t>
            </w:r>
          </w:p>
          <w:p w14:paraId="720D014A" w14:textId="77777777" w:rsidR="001A04AF" w:rsidRPr="00E432E6" w:rsidRDefault="006E21DC" w:rsidP="001A04AF">
            <w:pPr>
              <w:rPr>
                <w:b/>
                <w:bCs/>
                <w:iCs/>
                <w:lang w:eastAsia="x-none"/>
              </w:rPr>
            </w:pPr>
            <w:hyperlink r:id="rId70" w:history="1">
              <w:r w:rsidR="001A04AF">
                <w:rPr>
                  <w:rStyle w:val="Hyperlink"/>
                  <w:b/>
                  <w:bCs/>
                  <w:iCs/>
                  <w:lang w:eastAsia="x-none"/>
                </w:rPr>
                <w:t>R1-2108382</w:t>
              </w:r>
            </w:hyperlink>
            <w:r w:rsidR="001A04AF" w:rsidRPr="00E432E6">
              <w:rPr>
                <w:b/>
                <w:bCs/>
                <w:iCs/>
                <w:lang w:eastAsia="x-none"/>
              </w:rPr>
              <w:tab/>
              <w:t>Draft LS to RAN2 with update on RAN1 discussion for on-demand DL PRS</w:t>
            </w:r>
            <w:r w:rsidR="001A04AF">
              <w:rPr>
                <w:b/>
                <w:bCs/>
                <w:iCs/>
                <w:lang w:eastAsia="x-none"/>
              </w:rPr>
              <w:tab/>
            </w:r>
            <w:r w:rsidR="001A04AF" w:rsidRPr="00E432E6">
              <w:rPr>
                <w:b/>
                <w:bCs/>
                <w:iCs/>
                <w:lang w:eastAsia="x-none"/>
              </w:rPr>
              <w:t>Moderator (Intel Corporation)</w:t>
            </w:r>
          </w:p>
          <w:p w14:paraId="77F77B80" w14:textId="77777777" w:rsidR="001A04AF" w:rsidRDefault="001A04AF" w:rsidP="001A04AF">
            <w:pPr>
              <w:rPr>
                <w:iCs/>
                <w:lang w:eastAsia="x-none"/>
              </w:rPr>
            </w:pPr>
            <w:r w:rsidRPr="0011446A">
              <w:rPr>
                <w:b/>
                <w:bCs/>
                <w:lang w:eastAsia="x-none"/>
              </w:rPr>
              <w:t>Decision:</w:t>
            </w:r>
            <w:r>
              <w:rPr>
                <w:lang w:eastAsia="x-none"/>
              </w:rPr>
              <w:t xml:space="preserve"> As per email decision posted on Aug 19</w:t>
            </w:r>
            <w:r w:rsidRPr="0011446A">
              <w:rPr>
                <w:vertAlign w:val="superscript"/>
                <w:lang w:eastAsia="x-none"/>
              </w:rPr>
              <w:t>th</w:t>
            </w:r>
            <w:r>
              <w:rPr>
                <w:lang w:eastAsia="x-none"/>
              </w:rPr>
              <w:t xml:space="preserve">, the </w:t>
            </w:r>
            <w:r>
              <w:rPr>
                <w:iCs/>
                <w:lang w:eastAsia="x-none"/>
              </w:rPr>
              <w:t xml:space="preserve">draft LS is endorsed. Final LS is </w:t>
            </w:r>
            <w:r w:rsidRPr="0011446A">
              <w:rPr>
                <w:iCs/>
                <w:highlight w:val="green"/>
                <w:lang w:eastAsia="x-none"/>
              </w:rPr>
              <w:t xml:space="preserve">approved in </w:t>
            </w:r>
            <w:hyperlink r:id="rId71" w:history="1">
              <w:r>
                <w:rPr>
                  <w:rStyle w:val="Hyperlink"/>
                  <w:iCs/>
                  <w:highlight w:val="green"/>
                  <w:lang w:eastAsia="x-none"/>
                </w:rPr>
                <w:t>R1-2108383</w:t>
              </w:r>
            </w:hyperlink>
            <w:r>
              <w:rPr>
                <w:iCs/>
                <w:lang w:eastAsia="x-none"/>
              </w:rPr>
              <w:t>.</w:t>
            </w:r>
          </w:p>
          <w:p w14:paraId="6C49D502" w14:textId="77777777" w:rsidR="001A04AF" w:rsidRDefault="001A04AF" w:rsidP="001A04AF">
            <w:pPr>
              <w:rPr>
                <w:iCs/>
                <w:lang w:eastAsia="x-none"/>
              </w:rPr>
            </w:pPr>
          </w:p>
          <w:p w14:paraId="677DA323" w14:textId="77777777" w:rsidR="001A04AF" w:rsidRPr="00E50B2C" w:rsidRDefault="006E21DC" w:rsidP="001A04AF">
            <w:pPr>
              <w:rPr>
                <w:b/>
                <w:bCs/>
                <w:iCs/>
                <w:lang w:eastAsia="x-none"/>
              </w:rPr>
            </w:pPr>
            <w:hyperlink r:id="rId72" w:history="1">
              <w:r w:rsidR="001A04AF">
                <w:rPr>
                  <w:rStyle w:val="Hyperlink"/>
                  <w:b/>
                  <w:bCs/>
                  <w:iCs/>
                  <w:lang w:eastAsia="x-none"/>
                </w:rPr>
                <w:t>R1-2108293</w:t>
              </w:r>
            </w:hyperlink>
            <w:r w:rsidR="001A04AF" w:rsidRPr="00E50B2C">
              <w:rPr>
                <w:b/>
                <w:bCs/>
                <w:iCs/>
                <w:lang w:eastAsia="x-none"/>
              </w:rPr>
              <w:tab/>
              <w:t>Feature Lead Summary#2 for E-mail Discussion [106-e-NR-ePos-06]</w:t>
            </w:r>
            <w:r w:rsidR="001A04AF" w:rsidRPr="00E50B2C">
              <w:rPr>
                <w:b/>
                <w:bCs/>
                <w:iCs/>
                <w:lang w:eastAsia="x-none"/>
              </w:rPr>
              <w:tab/>
              <w:t>Moderator (Intel Corporation)</w:t>
            </w:r>
          </w:p>
          <w:p w14:paraId="59E867D4" w14:textId="77777777" w:rsidR="001A04AF" w:rsidRDefault="001A04AF" w:rsidP="001A04AF">
            <w:pPr>
              <w:rPr>
                <w:iCs/>
                <w:lang w:eastAsia="x-none"/>
              </w:rPr>
            </w:pPr>
            <w:r>
              <w:rPr>
                <w:iCs/>
                <w:lang w:eastAsia="x-none"/>
              </w:rPr>
              <w:t>From GTW session on Aug 24</w:t>
            </w:r>
            <w:r w:rsidRPr="00E50B2C">
              <w:rPr>
                <w:iCs/>
                <w:vertAlign w:val="superscript"/>
                <w:lang w:eastAsia="x-none"/>
              </w:rPr>
              <w:t>th</w:t>
            </w:r>
            <w:r>
              <w:rPr>
                <w:iCs/>
                <w:lang w:eastAsia="x-none"/>
              </w:rPr>
              <w:t>,</w:t>
            </w:r>
          </w:p>
          <w:p w14:paraId="43E4225B" w14:textId="77777777" w:rsidR="001A04AF" w:rsidRDefault="001A04AF" w:rsidP="001A04AF">
            <w:pPr>
              <w:rPr>
                <w:lang w:eastAsia="x-none"/>
              </w:rPr>
            </w:pPr>
            <w:r w:rsidRPr="00901A90">
              <w:rPr>
                <w:highlight w:val="green"/>
                <w:lang w:eastAsia="x-none"/>
              </w:rPr>
              <w:t>Agreement:</w:t>
            </w:r>
          </w:p>
          <w:p w14:paraId="2206DDF1" w14:textId="77777777" w:rsidR="001A04AF" w:rsidRDefault="001A04AF" w:rsidP="001A04AF">
            <w:pPr>
              <w:pStyle w:val="3GPPText"/>
              <w:spacing w:before="0" w:after="0"/>
              <w:rPr>
                <w:rFonts w:ascii="Times" w:hAnsi="Times" w:cs="Times"/>
                <w:b/>
                <w:sz w:val="20"/>
              </w:rPr>
            </w:pPr>
            <w:r w:rsidRPr="002F34CE">
              <w:rPr>
                <w:rFonts w:ascii="Times" w:hAnsi="Times" w:cs="Times"/>
                <w:sz w:val="20"/>
                <w:lang w:eastAsia="ko-KR"/>
              </w:rPr>
              <w:t xml:space="preserve">From </w:t>
            </w:r>
            <w:r w:rsidRPr="002F34CE">
              <w:rPr>
                <w:rFonts w:ascii="Times" w:hAnsi="Times" w:cs="Times"/>
                <w:sz w:val="20"/>
              </w:rPr>
              <w:t>RAN1</w:t>
            </w:r>
            <w:r w:rsidRPr="002F34CE">
              <w:rPr>
                <w:rFonts w:ascii="Times" w:hAnsi="Times" w:cs="Times"/>
                <w:sz w:val="20"/>
                <w:lang w:eastAsia="ko-KR"/>
              </w:rPr>
              <w:t xml:space="preserve"> perspective, </w:t>
            </w:r>
            <w:r w:rsidRPr="00901A90">
              <w:rPr>
                <w:rFonts w:ascii="Times" w:hAnsi="Times" w:cs="Times"/>
                <w:sz w:val="20"/>
                <w:lang w:eastAsia="ko-KR"/>
              </w:rPr>
              <w:t>it is feasible to support</w:t>
            </w:r>
            <w:r w:rsidRPr="002F34CE">
              <w:rPr>
                <w:rFonts w:ascii="Times" w:hAnsi="Times" w:cs="Times"/>
                <w:sz w:val="20"/>
                <w:lang w:eastAsia="ko-KR"/>
              </w:rPr>
              <w:t xml:space="preserve"> transmission of SRS for positioning by UEs in RRC _INACTIVE state for UL and DL+UL positioning under certain validation criteria</w:t>
            </w:r>
          </w:p>
          <w:p w14:paraId="7C7D3B11" w14:textId="77777777" w:rsidR="001A04AF" w:rsidRPr="002F34CE" w:rsidRDefault="001A04AF" w:rsidP="00731D62">
            <w:pPr>
              <w:pStyle w:val="3GPPText"/>
              <w:numPr>
                <w:ilvl w:val="0"/>
                <w:numId w:val="61"/>
              </w:numPr>
              <w:spacing w:before="0" w:after="0" w:line="259" w:lineRule="auto"/>
              <w:rPr>
                <w:rFonts w:ascii="Times" w:hAnsi="Times" w:cs="Times"/>
                <w:sz w:val="20"/>
              </w:rPr>
            </w:pPr>
            <w:r w:rsidRPr="002F34CE">
              <w:rPr>
                <w:rFonts w:ascii="Times" w:hAnsi="Times" w:cs="Times"/>
                <w:sz w:val="20"/>
              </w:rPr>
              <w:t>FFS: Type(s) of SRS for positioning (i.e., periodic, semi-persistent, aperiodic)</w:t>
            </w:r>
          </w:p>
          <w:p w14:paraId="6B4FF72E" w14:textId="77777777" w:rsidR="001A04AF" w:rsidRPr="00901A90" w:rsidRDefault="001A04AF" w:rsidP="00731D62">
            <w:pPr>
              <w:pStyle w:val="3GPPText"/>
              <w:numPr>
                <w:ilvl w:val="0"/>
                <w:numId w:val="61"/>
              </w:numPr>
              <w:spacing w:before="0" w:after="0" w:line="259" w:lineRule="auto"/>
              <w:rPr>
                <w:rFonts w:ascii="Times" w:hAnsi="Times" w:cs="Times"/>
                <w:sz w:val="20"/>
              </w:rPr>
            </w:pPr>
            <w:r w:rsidRPr="002F34CE">
              <w:rPr>
                <w:rFonts w:ascii="Times" w:hAnsi="Times" w:cs="Times"/>
                <w:sz w:val="20"/>
              </w:rPr>
              <w:t>FFS: Details of validation criteria which may also be discussed in RAN2</w:t>
            </w:r>
          </w:p>
          <w:p w14:paraId="75CA9139" w14:textId="77777777" w:rsidR="001A04AF" w:rsidRPr="002F34CE" w:rsidRDefault="001A04AF" w:rsidP="00731D62">
            <w:pPr>
              <w:pStyle w:val="3GPPText"/>
              <w:numPr>
                <w:ilvl w:val="0"/>
                <w:numId w:val="61"/>
              </w:numPr>
              <w:spacing w:before="0" w:after="0" w:line="259" w:lineRule="auto"/>
              <w:rPr>
                <w:rFonts w:ascii="Times" w:hAnsi="Times" w:cs="Times"/>
                <w:sz w:val="20"/>
              </w:rPr>
            </w:pPr>
            <w:r>
              <w:rPr>
                <w:rFonts w:ascii="Times" w:hAnsi="Times" w:cs="Times"/>
                <w:sz w:val="20"/>
              </w:rPr>
              <w:t>Send LS to RAN2 informing them of this agreement</w:t>
            </w:r>
          </w:p>
          <w:p w14:paraId="77323F19" w14:textId="77777777" w:rsidR="001A04AF" w:rsidRDefault="001A04AF" w:rsidP="001A04AF">
            <w:pPr>
              <w:rPr>
                <w:lang w:eastAsia="x-none"/>
              </w:rPr>
            </w:pPr>
          </w:p>
          <w:p w14:paraId="5DABAAF9" w14:textId="77777777" w:rsidR="001A04AF" w:rsidRDefault="001A04AF" w:rsidP="001A04AF">
            <w:r w:rsidRPr="00A103A4">
              <w:rPr>
                <w:highlight w:val="green"/>
              </w:rPr>
              <w:t>Agreement:</w:t>
            </w:r>
          </w:p>
          <w:p w14:paraId="1DCB0D44" w14:textId="77777777" w:rsidR="001A04AF" w:rsidRDefault="001A04AF" w:rsidP="001A04AF">
            <w:r>
              <w:t>Open loop power control defined in Rel.16 for transmission of SRS for positioning by RRC_CONNECTED UEs is applicable for RRC_INACTIVE UEs.</w:t>
            </w:r>
          </w:p>
          <w:p w14:paraId="11C8B862" w14:textId="77777777" w:rsidR="001A04AF" w:rsidRDefault="001A04AF" w:rsidP="001A04AF">
            <w:pPr>
              <w:rPr>
                <w:highlight w:val="cyan"/>
                <w:lang w:eastAsia="x-none"/>
              </w:rPr>
            </w:pPr>
          </w:p>
          <w:p w14:paraId="5C563070" w14:textId="77777777" w:rsidR="001A04AF" w:rsidRPr="00A103A4" w:rsidRDefault="001A04AF" w:rsidP="001A04AF">
            <w:pPr>
              <w:rPr>
                <w:highlight w:val="green"/>
                <w:lang w:eastAsia="x-none"/>
              </w:rPr>
            </w:pPr>
            <w:r w:rsidRPr="00A103A4">
              <w:rPr>
                <w:highlight w:val="green"/>
                <w:lang w:eastAsia="x-none"/>
              </w:rPr>
              <w:t>Agreement:</w:t>
            </w:r>
          </w:p>
          <w:p w14:paraId="718D124D" w14:textId="77777777" w:rsidR="001A04AF" w:rsidRDefault="001A04AF" w:rsidP="001A04AF">
            <w:pPr>
              <w:rPr>
                <w:lang w:eastAsia="x-none"/>
              </w:rPr>
            </w:pPr>
            <w:r w:rsidRPr="00A103A4">
              <w:rPr>
                <w:rFonts w:hint="eastAsia"/>
                <w:lang w:eastAsia="x-none"/>
              </w:rPr>
              <w:t>Spatial relation defined in Rel.16 for transmission of SRS for position</w:t>
            </w:r>
            <w:r>
              <w:rPr>
                <w:lang w:eastAsia="x-none"/>
              </w:rPr>
              <w:t>i</w:t>
            </w:r>
            <w:r w:rsidRPr="00A103A4">
              <w:rPr>
                <w:rFonts w:hint="eastAsia"/>
                <w:lang w:eastAsia="x-none"/>
              </w:rPr>
              <w:t>ng by RRC_CONNECTED UEs is applicable for RRC_INACTIVE UEs</w:t>
            </w:r>
            <w:r>
              <w:rPr>
                <w:lang w:eastAsia="x-none"/>
              </w:rPr>
              <w:t>.</w:t>
            </w:r>
          </w:p>
          <w:p w14:paraId="4C03F71A" w14:textId="77777777" w:rsidR="001A04AF" w:rsidRDefault="001A04AF" w:rsidP="001A04AF">
            <w:pPr>
              <w:rPr>
                <w:highlight w:val="cyan"/>
                <w:lang w:eastAsia="x-none"/>
              </w:rPr>
            </w:pPr>
          </w:p>
          <w:p w14:paraId="4F2B8646" w14:textId="77777777" w:rsidR="001A04AF" w:rsidRPr="004674D1" w:rsidRDefault="001A04AF" w:rsidP="001A04AF">
            <w:pPr>
              <w:rPr>
                <w:u w:val="single"/>
                <w:lang w:eastAsia="x-none"/>
              </w:rPr>
            </w:pPr>
            <w:r w:rsidRPr="004674D1">
              <w:rPr>
                <w:u w:val="single"/>
                <w:lang w:eastAsia="x-none"/>
              </w:rPr>
              <w:t>Conclusion:</w:t>
            </w:r>
          </w:p>
          <w:p w14:paraId="53CAFF80" w14:textId="77777777" w:rsidR="001A04AF" w:rsidRDefault="001A04AF" w:rsidP="001A04AF">
            <w:pPr>
              <w:rPr>
                <w:lang w:eastAsia="x-none"/>
              </w:rPr>
            </w:pPr>
            <w:r>
              <w:rPr>
                <w:lang w:eastAsia="x-none"/>
              </w:rPr>
              <w:t xml:space="preserve">It is up to RAN2 to define TA procedures for </w:t>
            </w:r>
            <w:r w:rsidRPr="004674D1">
              <w:rPr>
                <w:rFonts w:hint="eastAsia"/>
                <w:lang w:eastAsia="x-none"/>
              </w:rPr>
              <w:t>SRS for positioning transmission by RRC_INACTIVE U</w:t>
            </w:r>
            <w:r>
              <w:rPr>
                <w:lang w:eastAsia="x-none"/>
              </w:rPr>
              <w:t>E</w:t>
            </w:r>
            <w:r w:rsidRPr="004674D1">
              <w:rPr>
                <w:rFonts w:hint="eastAsia"/>
                <w:lang w:eastAsia="x-none"/>
              </w:rPr>
              <w:t>s</w:t>
            </w:r>
            <w:r>
              <w:rPr>
                <w:lang w:eastAsia="x-none"/>
              </w:rPr>
              <w:t>.</w:t>
            </w:r>
          </w:p>
          <w:p w14:paraId="2DB8A3B3" w14:textId="77777777" w:rsidR="001A04AF" w:rsidRDefault="001A04AF" w:rsidP="001A04AF">
            <w:pPr>
              <w:rPr>
                <w:lang w:eastAsia="x-none"/>
              </w:rPr>
            </w:pPr>
          </w:p>
          <w:p w14:paraId="1F6CC779" w14:textId="77777777" w:rsidR="001A04AF" w:rsidRPr="00E338E5" w:rsidRDefault="006E21DC" w:rsidP="001A04AF">
            <w:pPr>
              <w:rPr>
                <w:b/>
                <w:bCs/>
                <w:iCs/>
                <w:lang w:eastAsia="x-none"/>
              </w:rPr>
            </w:pPr>
            <w:hyperlink r:id="rId73" w:history="1">
              <w:r w:rsidR="001A04AF">
                <w:rPr>
                  <w:rStyle w:val="Hyperlink"/>
                  <w:b/>
                  <w:bCs/>
                  <w:iCs/>
                  <w:lang w:eastAsia="x-none"/>
                </w:rPr>
                <w:t>R1-2108563</w:t>
              </w:r>
            </w:hyperlink>
            <w:r w:rsidR="001A04AF" w:rsidRPr="00E338E5">
              <w:rPr>
                <w:b/>
                <w:bCs/>
                <w:iCs/>
                <w:lang w:eastAsia="x-none"/>
              </w:rPr>
              <w:tab/>
              <w:t>Draft LS to RAN2 on SRS for Positioning Transmission by UEs in RRC_INACTIVE State</w:t>
            </w:r>
            <w:r w:rsidR="001A04AF" w:rsidRPr="00E338E5">
              <w:rPr>
                <w:b/>
                <w:bCs/>
                <w:iCs/>
                <w:lang w:eastAsia="x-none"/>
              </w:rPr>
              <w:tab/>
              <w:t>Moderator (Intel Corporation)</w:t>
            </w:r>
          </w:p>
          <w:p w14:paraId="2B2D1E56" w14:textId="77777777" w:rsidR="001A04AF" w:rsidRDefault="001A04AF" w:rsidP="001A04AF">
            <w:pPr>
              <w:rPr>
                <w:iCs/>
                <w:lang w:eastAsia="x-none"/>
              </w:rPr>
            </w:pPr>
            <w:r w:rsidRPr="00E338E5">
              <w:rPr>
                <w:b/>
                <w:bCs/>
                <w:lang w:eastAsia="x-none"/>
              </w:rPr>
              <w:t>Decision:</w:t>
            </w:r>
            <w:r w:rsidRPr="00E338E5">
              <w:rPr>
                <w:lang w:eastAsia="x-none"/>
              </w:rPr>
              <w:t xml:space="preserve"> As per email decision posted on Aug </w:t>
            </w:r>
            <w:r>
              <w:rPr>
                <w:lang w:eastAsia="x-none"/>
              </w:rPr>
              <w:t>26</w:t>
            </w:r>
            <w:r w:rsidRPr="00E338E5">
              <w:rPr>
                <w:vertAlign w:val="superscript"/>
                <w:lang w:eastAsia="x-none"/>
              </w:rPr>
              <w:t>th</w:t>
            </w:r>
            <w:r w:rsidRPr="00E338E5">
              <w:rPr>
                <w:lang w:eastAsia="x-none"/>
              </w:rPr>
              <w:t xml:space="preserve">, the </w:t>
            </w:r>
            <w:r w:rsidRPr="00E338E5">
              <w:rPr>
                <w:iCs/>
                <w:lang w:eastAsia="x-none"/>
              </w:rPr>
              <w:t xml:space="preserve">draft LS is endorsed. Final LS is </w:t>
            </w:r>
            <w:r w:rsidRPr="00E338E5">
              <w:rPr>
                <w:iCs/>
                <w:highlight w:val="green"/>
                <w:lang w:eastAsia="x-none"/>
              </w:rPr>
              <w:t xml:space="preserve">approved in </w:t>
            </w:r>
            <w:hyperlink r:id="rId74" w:history="1">
              <w:r>
                <w:rPr>
                  <w:rStyle w:val="Hyperlink"/>
                  <w:iCs/>
                  <w:highlight w:val="green"/>
                  <w:lang w:eastAsia="x-none"/>
                </w:rPr>
                <w:t>R1-2108564</w:t>
              </w:r>
            </w:hyperlink>
            <w:r w:rsidRPr="00E338E5">
              <w:rPr>
                <w:iCs/>
                <w:lang w:eastAsia="x-none"/>
              </w:rPr>
              <w:t>.</w:t>
            </w:r>
          </w:p>
          <w:p w14:paraId="7CF1979D" w14:textId="77777777" w:rsidR="001A04AF" w:rsidRDefault="001A04AF" w:rsidP="001A04AF">
            <w:pPr>
              <w:rPr>
                <w:iCs/>
                <w:lang w:eastAsia="x-none"/>
              </w:rPr>
            </w:pPr>
          </w:p>
          <w:p w14:paraId="5B526216" w14:textId="77777777" w:rsidR="001A04AF" w:rsidRPr="00BD36F0" w:rsidRDefault="006E21DC" w:rsidP="001A04AF">
            <w:pPr>
              <w:rPr>
                <w:b/>
                <w:bCs/>
                <w:iCs/>
                <w:lang w:eastAsia="x-none"/>
              </w:rPr>
            </w:pPr>
            <w:hyperlink r:id="rId75" w:history="1">
              <w:r w:rsidR="001A04AF">
                <w:rPr>
                  <w:rStyle w:val="Hyperlink"/>
                  <w:b/>
                  <w:bCs/>
                  <w:iCs/>
                  <w:lang w:eastAsia="x-none"/>
                </w:rPr>
                <w:t>R1-2108294</w:t>
              </w:r>
            </w:hyperlink>
            <w:r w:rsidR="001A04AF" w:rsidRPr="00BD36F0">
              <w:rPr>
                <w:b/>
                <w:bCs/>
                <w:iCs/>
                <w:lang w:eastAsia="x-none"/>
              </w:rPr>
              <w:tab/>
              <w:t>Feature Lead Summary#3 for E-mail Discussion [106-e-NR-ePos-06]</w:t>
            </w:r>
            <w:r w:rsidR="001A04AF" w:rsidRPr="00BD36F0">
              <w:rPr>
                <w:b/>
                <w:bCs/>
                <w:iCs/>
                <w:lang w:eastAsia="x-none"/>
              </w:rPr>
              <w:tab/>
              <w:t>Moderator (Intel Corporation)</w:t>
            </w:r>
          </w:p>
          <w:p w14:paraId="0289D02B" w14:textId="77777777" w:rsidR="001A04AF" w:rsidRPr="00E338E5" w:rsidRDefault="001A04AF" w:rsidP="001A04AF">
            <w:pPr>
              <w:rPr>
                <w:lang w:eastAsia="x-none"/>
              </w:rPr>
            </w:pPr>
            <w:r w:rsidRPr="00E338E5">
              <w:rPr>
                <w:lang w:eastAsia="x-none"/>
              </w:rPr>
              <w:t>From GTW session:</w:t>
            </w:r>
          </w:p>
          <w:p w14:paraId="7C03C3DB" w14:textId="77777777" w:rsidR="001A04AF" w:rsidRPr="003157DA" w:rsidRDefault="001A04AF" w:rsidP="001A04AF">
            <w:pPr>
              <w:rPr>
                <w:highlight w:val="green"/>
                <w:lang w:eastAsia="x-none"/>
              </w:rPr>
            </w:pPr>
            <w:r w:rsidRPr="003157DA">
              <w:rPr>
                <w:highlight w:val="green"/>
                <w:lang w:eastAsia="x-none"/>
              </w:rPr>
              <w:t>Agreement:</w:t>
            </w:r>
          </w:p>
          <w:p w14:paraId="377D9848" w14:textId="77777777" w:rsidR="001A04AF" w:rsidRDefault="001A04AF" w:rsidP="001A04AF">
            <w:pPr>
              <w:rPr>
                <w:lang w:eastAsia="x-none"/>
              </w:rPr>
            </w:pPr>
            <w:r>
              <w:rPr>
                <w:rFonts w:hint="eastAsia"/>
                <w:lang w:eastAsia="x-none"/>
              </w:rPr>
              <w:t>At least the following list of on-demand DL PRS parameters is supported for UE-initiated and LMF-initiated on-demand DL PRS requests</w:t>
            </w:r>
          </w:p>
          <w:p w14:paraId="6847C5F7" w14:textId="77777777" w:rsidR="001A04AF" w:rsidRDefault="001A04AF" w:rsidP="001A04AF">
            <w:pPr>
              <w:rPr>
                <w:lang w:eastAsia="x-none"/>
              </w:rPr>
            </w:pPr>
            <w:r>
              <w:rPr>
                <w:lang w:eastAsia="x-none"/>
              </w:rPr>
              <w:t>1.</w:t>
            </w:r>
            <w:r>
              <w:rPr>
                <w:lang w:eastAsia="x-none"/>
              </w:rPr>
              <w:tab/>
              <w:t xml:space="preserve"> DL PRS Periodicity</w:t>
            </w:r>
          </w:p>
          <w:p w14:paraId="24827D55" w14:textId="77777777" w:rsidR="001A04AF" w:rsidRDefault="001A04AF" w:rsidP="001A04AF">
            <w:pPr>
              <w:rPr>
                <w:lang w:eastAsia="x-none"/>
              </w:rPr>
            </w:pPr>
            <w:r>
              <w:rPr>
                <w:lang w:eastAsia="x-none"/>
              </w:rPr>
              <w:t>2.</w:t>
            </w:r>
            <w:r>
              <w:rPr>
                <w:lang w:eastAsia="x-none"/>
              </w:rPr>
              <w:tab/>
              <w:t xml:space="preserve"> DL PRS resource bandwidth</w:t>
            </w:r>
          </w:p>
          <w:p w14:paraId="3D0EEF3C" w14:textId="77777777" w:rsidR="001A04AF" w:rsidRDefault="001A04AF" w:rsidP="001A04AF">
            <w:pPr>
              <w:rPr>
                <w:lang w:eastAsia="x-none"/>
              </w:rPr>
            </w:pPr>
            <w:r>
              <w:rPr>
                <w:lang w:eastAsia="x-none"/>
              </w:rPr>
              <w:t>3.</w:t>
            </w:r>
            <w:r>
              <w:rPr>
                <w:lang w:eastAsia="x-none"/>
              </w:rPr>
              <w:tab/>
              <w:t xml:space="preserve"> DL PRS QCL information</w:t>
            </w:r>
          </w:p>
          <w:p w14:paraId="00FCA3F9" w14:textId="77777777" w:rsidR="001A04AF" w:rsidRDefault="001A04AF" w:rsidP="001A04AF">
            <w:pPr>
              <w:rPr>
                <w:highlight w:val="cyan"/>
                <w:lang w:eastAsia="x-none"/>
              </w:rPr>
            </w:pPr>
            <w:r>
              <w:rPr>
                <w:rFonts w:hint="eastAsia"/>
                <w:lang w:eastAsia="x-none"/>
              </w:rPr>
              <w:t>Conclude on remaining parameters at RAN1#106-bis-e</w:t>
            </w:r>
          </w:p>
          <w:p w14:paraId="772B2C65" w14:textId="77777777" w:rsidR="001A04AF" w:rsidRDefault="001A04AF" w:rsidP="001A04AF">
            <w:pPr>
              <w:rPr>
                <w:highlight w:val="cyan"/>
                <w:lang w:eastAsia="x-none"/>
              </w:rPr>
            </w:pPr>
          </w:p>
          <w:p w14:paraId="4E530D96" w14:textId="77777777" w:rsidR="001A04AF" w:rsidRDefault="001A04AF" w:rsidP="001A04AF">
            <w:pPr>
              <w:rPr>
                <w:highlight w:val="cyan"/>
                <w:lang w:eastAsia="x-none"/>
              </w:rPr>
            </w:pPr>
          </w:p>
          <w:p w14:paraId="633D1246" w14:textId="77777777" w:rsidR="001A04AF" w:rsidRDefault="001A04AF" w:rsidP="001A04AF">
            <w:pPr>
              <w:rPr>
                <w:lang w:eastAsia="x-none"/>
              </w:rPr>
            </w:pPr>
            <w:r w:rsidRPr="00710432">
              <w:rPr>
                <w:color w:val="FF0000"/>
              </w:rPr>
              <w:t>//</w:t>
            </w:r>
            <w:r>
              <w:rPr>
                <w:color w:val="FF0000"/>
              </w:rPr>
              <w:t xml:space="preserve">Handled under </w:t>
            </w:r>
            <w:r w:rsidRPr="00710432">
              <w:rPr>
                <w:color w:val="FF0000"/>
              </w:rPr>
              <w:t>NWM –</w:t>
            </w:r>
            <w:r>
              <w:rPr>
                <w:color w:val="FF0000"/>
              </w:rPr>
              <w:t xml:space="preserve"> See </w:t>
            </w:r>
            <w:r>
              <w:rPr>
                <w:b/>
                <w:bCs/>
                <w:i/>
                <w:iCs/>
                <w:color w:val="FF0000"/>
              </w:rPr>
              <w:t>RAN1-106-e-NWM-NR-ePos-07</w:t>
            </w:r>
            <w:r>
              <w:rPr>
                <w:color w:val="FF0000"/>
              </w:rPr>
              <w:t xml:space="preserve"> as the document name</w:t>
            </w:r>
          </w:p>
          <w:p w14:paraId="38F2FF04" w14:textId="77777777" w:rsidR="001A04AF" w:rsidRPr="00116DF0" w:rsidRDefault="001A04AF" w:rsidP="001A04AF">
            <w:pPr>
              <w:rPr>
                <w:lang w:val="fr-FR" w:eastAsia="x-none"/>
              </w:rPr>
            </w:pPr>
            <w:r w:rsidRPr="00116DF0">
              <w:rPr>
                <w:lang w:val="fr-FR" w:eastAsia="x-none"/>
              </w:rPr>
              <w:t>[106-e-NR-ePos-07] – Florent (Ericsson)</w:t>
            </w:r>
          </w:p>
          <w:p w14:paraId="5D2E1265" w14:textId="77777777" w:rsidR="001A04AF" w:rsidRDefault="001A04AF" w:rsidP="001A04AF">
            <w:pPr>
              <w:rPr>
                <w:lang w:eastAsia="x-none"/>
              </w:rPr>
            </w:pPr>
            <w:r w:rsidRPr="00116DF0">
              <w:rPr>
                <w:lang w:eastAsia="x-none"/>
              </w:rPr>
              <w:t xml:space="preserve">Email discussion/approval on LS in </w:t>
            </w:r>
            <w:hyperlink r:id="rId76" w:history="1">
              <w:r>
                <w:rPr>
                  <w:rStyle w:val="Hyperlink"/>
                  <w:lang w:eastAsia="x-none"/>
                </w:rPr>
                <w:t>R1-2106435</w:t>
              </w:r>
            </w:hyperlink>
            <w:r w:rsidRPr="00116DF0">
              <w:rPr>
                <w:lang w:eastAsia="x-none"/>
              </w:rPr>
              <w:t xml:space="preserve"> from AI5 and any reply LS as necessary, with checkpoints for agreements until August 24</w:t>
            </w:r>
            <w:r w:rsidRPr="00116DF0">
              <w:rPr>
                <w:vertAlign w:val="superscript"/>
                <w:lang w:eastAsia="x-none"/>
              </w:rPr>
              <w:t>th</w:t>
            </w:r>
            <w:r w:rsidRPr="00116DF0">
              <w:rPr>
                <w:lang w:eastAsia="x-none"/>
              </w:rPr>
              <w:t>.</w:t>
            </w:r>
          </w:p>
          <w:p w14:paraId="4B8493A4" w14:textId="77777777" w:rsidR="001A04AF" w:rsidRPr="00062B82" w:rsidRDefault="006E21DC" w:rsidP="001A04AF">
            <w:pPr>
              <w:rPr>
                <w:b/>
                <w:bCs/>
                <w:lang w:eastAsia="x-none"/>
              </w:rPr>
            </w:pPr>
            <w:hyperlink r:id="rId77" w:history="1">
              <w:r w:rsidR="001A04AF">
                <w:rPr>
                  <w:rStyle w:val="Hyperlink"/>
                  <w:b/>
                  <w:bCs/>
                </w:rPr>
                <w:t>R1-2106435</w:t>
              </w:r>
            </w:hyperlink>
            <w:r w:rsidR="001A04AF" w:rsidRPr="00062B82">
              <w:rPr>
                <w:b/>
                <w:bCs/>
                <w:lang w:eastAsia="x-none"/>
              </w:rPr>
              <w:tab/>
              <w:t>LS on determination of location estimates in local co-ordinates</w:t>
            </w:r>
            <w:r w:rsidR="001A04AF" w:rsidRPr="00062B82">
              <w:rPr>
                <w:b/>
                <w:bCs/>
                <w:lang w:eastAsia="x-none"/>
              </w:rPr>
              <w:tab/>
              <w:t>SA2, Ericsson</w:t>
            </w:r>
          </w:p>
          <w:bookmarkStart w:id="16" w:name="_Hlk80976735"/>
          <w:p w14:paraId="3820EA72" w14:textId="77777777" w:rsidR="001A04AF" w:rsidRDefault="001A04AF" w:rsidP="001A04AF">
            <w:pPr>
              <w:rPr>
                <w:b/>
                <w:bCs/>
              </w:rPr>
            </w:pPr>
            <w:r>
              <w:rPr>
                <w:b/>
                <w:bCs/>
              </w:rPr>
              <w:fldChar w:fldCharType="begin"/>
            </w:r>
            <w:r>
              <w:rPr>
                <w:b/>
                <w:bCs/>
              </w:rPr>
              <w:instrText>HYPERLINK "C:\\MyMeetings\\TSGR1_106-e\\Minutes\\Docs\\R1-2108508.zip"</w:instrText>
            </w:r>
            <w:r>
              <w:rPr>
                <w:b/>
                <w:bCs/>
              </w:rPr>
              <w:fldChar w:fldCharType="separate"/>
            </w:r>
            <w:r>
              <w:rPr>
                <w:rStyle w:val="Hyperlink"/>
                <w:b/>
                <w:bCs/>
              </w:rPr>
              <w:t>R1-2108508</w:t>
            </w:r>
            <w:r>
              <w:rPr>
                <w:b/>
                <w:bCs/>
              </w:rPr>
              <w:fldChar w:fldCharType="end"/>
            </w:r>
            <w:r w:rsidRPr="00116DF0">
              <w:rPr>
                <w:b/>
                <w:bCs/>
              </w:rPr>
              <w:tab/>
              <w:t>Draft reply LS on determination of location estimates in local co-ordinates</w:t>
            </w:r>
            <w:r w:rsidRPr="00116DF0">
              <w:rPr>
                <w:b/>
                <w:bCs/>
              </w:rPr>
              <w:tab/>
              <w:t>Moderator (Ericsson)</w:t>
            </w:r>
          </w:p>
          <w:p w14:paraId="61CEF885" w14:textId="77777777" w:rsidR="001A04AF" w:rsidRPr="00116DF0" w:rsidRDefault="001A04AF" w:rsidP="001A04AF">
            <w:pPr>
              <w:rPr>
                <w:iCs/>
                <w:lang w:eastAsia="x-none"/>
              </w:rPr>
            </w:pPr>
            <w:r w:rsidRPr="00E338E5">
              <w:rPr>
                <w:b/>
                <w:bCs/>
                <w:lang w:eastAsia="x-none"/>
              </w:rPr>
              <w:t>Decision:</w:t>
            </w:r>
            <w:r w:rsidRPr="00E338E5">
              <w:rPr>
                <w:lang w:eastAsia="x-none"/>
              </w:rPr>
              <w:t xml:space="preserve"> As per email decision posted on Aug </w:t>
            </w:r>
            <w:r>
              <w:rPr>
                <w:lang w:eastAsia="x-none"/>
              </w:rPr>
              <w:t>28</w:t>
            </w:r>
            <w:r w:rsidRPr="00E338E5">
              <w:rPr>
                <w:vertAlign w:val="superscript"/>
                <w:lang w:eastAsia="x-none"/>
              </w:rPr>
              <w:t>th</w:t>
            </w:r>
            <w:r w:rsidRPr="00E338E5">
              <w:rPr>
                <w:lang w:eastAsia="x-none"/>
              </w:rPr>
              <w:t xml:space="preserve">, the </w:t>
            </w:r>
            <w:r w:rsidRPr="00E338E5">
              <w:rPr>
                <w:iCs/>
                <w:lang w:eastAsia="x-none"/>
              </w:rPr>
              <w:t xml:space="preserve">draft LS is endorsed. Final LS is </w:t>
            </w:r>
            <w:r w:rsidRPr="00E338E5">
              <w:rPr>
                <w:iCs/>
                <w:highlight w:val="green"/>
                <w:lang w:eastAsia="x-none"/>
              </w:rPr>
              <w:t xml:space="preserve">approved </w:t>
            </w:r>
            <w:r>
              <w:rPr>
                <w:highlight w:val="green"/>
              </w:rPr>
              <w:t xml:space="preserve">in </w:t>
            </w:r>
            <w:bookmarkEnd w:id="16"/>
            <w:r>
              <w:rPr>
                <w:highlight w:val="green"/>
              </w:rPr>
              <w:fldChar w:fldCharType="begin"/>
            </w:r>
            <w:r>
              <w:rPr>
                <w:highlight w:val="green"/>
              </w:rPr>
              <w:instrText>HYPERLINK "C:\\MyMeetings\\TSGR1_106-e\\Minutes\\Docs\\R1-2108509.zip"</w:instrText>
            </w:r>
            <w:r>
              <w:rPr>
                <w:highlight w:val="green"/>
              </w:rPr>
              <w:fldChar w:fldCharType="separate"/>
            </w:r>
            <w:r>
              <w:rPr>
                <w:rStyle w:val="Hyperlink"/>
                <w:highlight w:val="green"/>
              </w:rPr>
              <w:t>R1-2108509</w:t>
            </w:r>
            <w:r>
              <w:rPr>
                <w:highlight w:val="green"/>
              </w:rPr>
              <w:fldChar w:fldCharType="end"/>
            </w:r>
            <w:r>
              <w:t>.</w:t>
            </w:r>
          </w:p>
          <w:p w14:paraId="0AEB763D" w14:textId="77777777" w:rsidR="00EF159B" w:rsidRDefault="00EF159B" w:rsidP="00E37A0A">
            <w:pPr>
              <w:rPr>
                <w:lang w:eastAsia="x-none"/>
              </w:rPr>
            </w:pPr>
          </w:p>
        </w:tc>
      </w:tr>
    </w:tbl>
    <w:p w14:paraId="25EA3E22" w14:textId="77777777" w:rsidR="00EF159B" w:rsidRPr="00EF159B" w:rsidRDefault="00EF159B" w:rsidP="00EF159B">
      <w:pPr>
        <w:rPr>
          <w:lang w:eastAsia="x-none"/>
        </w:rPr>
      </w:pPr>
    </w:p>
    <w:p w14:paraId="265E7652" w14:textId="77777777" w:rsidR="00EF159B" w:rsidRPr="00EF159B" w:rsidRDefault="00EF159B" w:rsidP="00EF159B">
      <w:pPr>
        <w:pStyle w:val="Heading2"/>
        <w:numPr>
          <w:ilvl w:val="0"/>
          <w:numId w:val="0"/>
        </w:numPr>
        <w:ind w:left="576" w:hanging="576"/>
        <w:rPr>
          <w:b w:val="0"/>
        </w:rPr>
      </w:pPr>
      <w:r w:rsidRPr="00EF159B">
        <w:rPr>
          <w:b w:val="0"/>
        </w:rPr>
        <w:t>RAN1#10</w:t>
      </w:r>
      <w:r>
        <w:rPr>
          <w:b w:val="0"/>
        </w:rPr>
        <w:t>6bis-</w:t>
      </w:r>
      <w:r w:rsidRPr="00EF159B">
        <w:rPr>
          <w:b w:val="0"/>
        </w:rPr>
        <w:t>e:</w:t>
      </w:r>
    </w:p>
    <w:tbl>
      <w:tblPr>
        <w:tblStyle w:val="TableGrid"/>
        <w:tblW w:w="0" w:type="auto"/>
        <w:tblLook w:val="04A0" w:firstRow="1" w:lastRow="0" w:firstColumn="1" w:lastColumn="0" w:noHBand="0" w:noVBand="1"/>
      </w:tblPr>
      <w:tblGrid>
        <w:gridCol w:w="9631"/>
      </w:tblGrid>
      <w:tr w:rsidR="00EF159B" w14:paraId="116BC115" w14:textId="77777777" w:rsidTr="00E37A0A">
        <w:tc>
          <w:tcPr>
            <w:tcW w:w="9631" w:type="dxa"/>
          </w:tcPr>
          <w:p w14:paraId="04C747AC" w14:textId="77777777" w:rsidR="00DB288E" w:rsidRDefault="00DB288E" w:rsidP="00DB288E">
            <w:pPr>
              <w:ind w:left="1596" w:hanging="1596"/>
              <w:rPr>
                <w:lang w:eastAsia="x-none"/>
              </w:rPr>
            </w:pPr>
            <w:r>
              <w:rPr>
                <w:lang w:eastAsia="x-none"/>
              </w:rPr>
              <w:t>R1-2110456</w:t>
            </w:r>
            <w:r>
              <w:rPr>
                <w:lang w:eastAsia="x-none"/>
              </w:rPr>
              <w:tab/>
            </w:r>
            <w:r w:rsidRPr="00F978AA">
              <w:rPr>
                <w:lang w:eastAsia="x-none"/>
              </w:rPr>
              <w:t>Feature Lead Summary#1 for E-mail Discussion [106bis-e-NR-ePos-06]</w:t>
            </w:r>
            <w:r>
              <w:rPr>
                <w:lang w:eastAsia="x-none"/>
              </w:rPr>
              <w:tab/>
            </w:r>
            <w:r w:rsidRPr="00F978AA">
              <w:rPr>
                <w:lang w:eastAsia="x-none"/>
              </w:rPr>
              <w:t>Moderator (Intel Corporation)</w:t>
            </w:r>
          </w:p>
          <w:p w14:paraId="6C154D0D" w14:textId="77777777" w:rsidR="00DB288E" w:rsidRPr="00F978AA" w:rsidRDefault="00DB288E" w:rsidP="00DB288E">
            <w:pPr>
              <w:ind w:left="1596" w:hanging="1596"/>
              <w:rPr>
                <w:lang w:eastAsia="x-none"/>
              </w:rPr>
            </w:pPr>
            <w:r w:rsidRPr="00EE68B6">
              <w:rPr>
                <w:b/>
                <w:bCs/>
                <w:lang w:eastAsia="x-none"/>
              </w:rPr>
              <w:t>R1-2110457</w:t>
            </w:r>
            <w:r>
              <w:rPr>
                <w:b/>
                <w:bCs/>
                <w:lang w:eastAsia="x-none"/>
              </w:rPr>
              <w:tab/>
            </w:r>
            <w:r w:rsidRPr="00F978AA">
              <w:rPr>
                <w:lang w:eastAsia="x-none"/>
              </w:rPr>
              <w:t>Feature Lead Summary#</w:t>
            </w:r>
            <w:r>
              <w:rPr>
                <w:lang w:eastAsia="x-none"/>
              </w:rPr>
              <w:t>2</w:t>
            </w:r>
            <w:r w:rsidRPr="00F978AA">
              <w:rPr>
                <w:lang w:eastAsia="x-none"/>
              </w:rPr>
              <w:t xml:space="preserve"> for E-mail Discussion [106bis-e-NR-ePos-06]</w:t>
            </w:r>
            <w:r>
              <w:rPr>
                <w:lang w:eastAsia="x-none"/>
              </w:rPr>
              <w:tab/>
            </w:r>
            <w:r w:rsidRPr="00F978AA">
              <w:rPr>
                <w:lang w:eastAsia="x-none"/>
              </w:rPr>
              <w:t>Moderator (Intel Corporation)</w:t>
            </w:r>
          </w:p>
          <w:p w14:paraId="0839D513" w14:textId="77777777" w:rsidR="00DB288E" w:rsidRPr="00E30349" w:rsidRDefault="00DB288E" w:rsidP="00DB288E">
            <w:pPr>
              <w:ind w:left="1596" w:hanging="1596"/>
              <w:rPr>
                <w:lang w:eastAsia="x-none"/>
              </w:rPr>
            </w:pPr>
            <w:r>
              <w:rPr>
                <w:b/>
                <w:bCs/>
                <w:lang w:eastAsia="x-none"/>
              </w:rPr>
              <w:t>R1-2110458</w:t>
            </w:r>
            <w:r>
              <w:rPr>
                <w:b/>
                <w:bCs/>
                <w:lang w:eastAsia="x-none"/>
              </w:rPr>
              <w:tab/>
            </w:r>
            <w:r w:rsidRPr="00F978AA">
              <w:rPr>
                <w:lang w:eastAsia="x-none"/>
              </w:rPr>
              <w:t>Feature Lead Summary#</w:t>
            </w:r>
            <w:r>
              <w:rPr>
                <w:lang w:eastAsia="x-none"/>
              </w:rPr>
              <w:t>3</w:t>
            </w:r>
            <w:r w:rsidRPr="00F978AA">
              <w:rPr>
                <w:lang w:eastAsia="x-none"/>
              </w:rPr>
              <w:t xml:space="preserve"> for E-mail Discussion [106bis-e-NR-ePos-06]</w:t>
            </w:r>
            <w:r>
              <w:rPr>
                <w:lang w:eastAsia="x-none"/>
              </w:rPr>
              <w:tab/>
            </w:r>
            <w:r w:rsidRPr="00F978AA">
              <w:rPr>
                <w:lang w:eastAsia="x-none"/>
              </w:rPr>
              <w:t>Moderator (Intel Corporation)</w:t>
            </w:r>
          </w:p>
          <w:p w14:paraId="2DAFFC5D" w14:textId="77777777" w:rsidR="00DB288E" w:rsidRDefault="00DB288E" w:rsidP="00DB288E">
            <w:pPr>
              <w:rPr>
                <w:b/>
                <w:bCs/>
                <w:lang w:eastAsia="x-none"/>
              </w:rPr>
            </w:pPr>
          </w:p>
          <w:p w14:paraId="53715A0B" w14:textId="77777777" w:rsidR="00DB288E" w:rsidRDefault="00DB288E" w:rsidP="00DB288E">
            <w:pPr>
              <w:rPr>
                <w:lang w:eastAsia="x-none"/>
              </w:rPr>
            </w:pPr>
            <w:r w:rsidRPr="00FB0490">
              <w:rPr>
                <w:highlight w:val="green"/>
                <w:lang w:eastAsia="x-none"/>
              </w:rPr>
              <w:t>Agreement:</w:t>
            </w:r>
          </w:p>
          <w:p w14:paraId="3E98452B" w14:textId="77777777" w:rsidR="00DB288E" w:rsidRDefault="00DB288E" w:rsidP="006E21DC">
            <w:pPr>
              <w:numPr>
                <w:ilvl w:val="0"/>
                <w:numId w:val="73"/>
              </w:numPr>
              <w:rPr>
                <w:lang w:eastAsia="x-none"/>
              </w:rPr>
            </w:pPr>
            <w:r>
              <w:rPr>
                <w:rFonts w:hint="eastAsia"/>
                <w:lang w:eastAsia="x-none"/>
              </w:rPr>
              <w:t>Send LS to RAN2 with the outcome of RAN1 discussion on types of SRS for positioning to be supported by UEs in RRC_INACTIVE state</w:t>
            </w:r>
          </w:p>
          <w:p w14:paraId="72A24F0C" w14:textId="77777777" w:rsidR="00DB288E" w:rsidRDefault="00DB288E" w:rsidP="006E21DC">
            <w:pPr>
              <w:numPr>
                <w:ilvl w:val="0"/>
                <w:numId w:val="73"/>
              </w:numPr>
              <w:rPr>
                <w:lang w:eastAsia="x-none"/>
              </w:rPr>
            </w:pPr>
            <w:r>
              <w:rPr>
                <w:rFonts w:hint="eastAsia"/>
                <w:lang w:eastAsia="x-none"/>
              </w:rPr>
              <w:t xml:space="preserve">From RAN1 perspective, support of semi-persistent SRS for positioning by RRC_INACTIVE UEs is </w:t>
            </w:r>
            <w:r>
              <w:rPr>
                <w:lang w:eastAsia="x-none"/>
              </w:rPr>
              <w:t>feasible</w:t>
            </w:r>
          </w:p>
          <w:p w14:paraId="57BF63B0" w14:textId="77777777" w:rsidR="00DB288E" w:rsidRDefault="00DB288E" w:rsidP="006E21DC">
            <w:pPr>
              <w:numPr>
                <w:ilvl w:val="0"/>
                <w:numId w:val="73"/>
              </w:numPr>
              <w:rPr>
                <w:lang w:eastAsia="x-none"/>
              </w:rPr>
            </w:pPr>
            <w:r>
              <w:rPr>
                <w:rFonts w:hint="eastAsia"/>
                <w:lang w:eastAsia="x-none"/>
              </w:rPr>
              <w:t>It is up to RAN2 to confirm support of semi-persistent SRS for positioning by RRC_INACTIVE UEs and determine necessary signal</w:t>
            </w:r>
            <w:r>
              <w:rPr>
                <w:lang w:eastAsia="x-none"/>
              </w:rPr>
              <w:t>l</w:t>
            </w:r>
            <w:r>
              <w:rPr>
                <w:rFonts w:hint="eastAsia"/>
                <w:lang w:eastAsia="x-none"/>
              </w:rPr>
              <w:t>ing details</w:t>
            </w:r>
          </w:p>
          <w:p w14:paraId="6460392B" w14:textId="77777777" w:rsidR="00DB288E" w:rsidRDefault="00DB288E" w:rsidP="00DB288E">
            <w:pPr>
              <w:rPr>
                <w:lang w:eastAsia="x-none"/>
              </w:rPr>
            </w:pPr>
          </w:p>
          <w:p w14:paraId="5A7E057B" w14:textId="77777777" w:rsidR="00DB288E" w:rsidRDefault="00DB288E" w:rsidP="00DB288E">
            <w:pPr>
              <w:rPr>
                <w:lang w:eastAsia="x-none"/>
              </w:rPr>
            </w:pPr>
            <w:r w:rsidRPr="00FB0490">
              <w:rPr>
                <w:highlight w:val="green"/>
                <w:lang w:eastAsia="x-none"/>
              </w:rPr>
              <w:t>Agreement:</w:t>
            </w:r>
          </w:p>
          <w:p w14:paraId="2FA517E0" w14:textId="77777777" w:rsidR="00DB288E" w:rsidRDefault="00DB288E" w:rsidP="006E21DC">
            <w:pPr>
              <w:numPr>
                <w:ilvl w:val="0"/>
                <w:numId w:val="74"/>
              </w:numPr>
              <w:rPr>
                <w:lang w:eastAsia="x-none"/>
              </w:rPr>
            </w:pPr>
            <w:r>
              <w:rPr>
                <w:rFonts w:hint="eastAsia"/>
                <w:lang w:eastAsia="x-none"/>
              </w:rPr>
              <w:t>For RRC_INACTIVE UEs, SRS for positioning bandwidth, SCS and CP type are configured by RRC and can be different from that of initial UL BWP configured by the system information</w:t>
            </w:r>
          </w:p>
          <w:p w14:paraId="6B91BE32" w14:textId="77777777" w:rsidR="00DB288E" w:rsidRDefault="00DB288E" w:rsidP="00DB288E">
            <w:pPr>
              <w:rPr>
                <w:lang w:eastAsia="x-none"/>
              </w:rPr>
            </w:pPr>
          </w:p>
          <w:p w14:paraId="513A6B7D" w14:textId="77777777" w:rsidR="00DB288E" w:rsidRPr="00AA2F5B" w:rsidRDefault="00DB288E" w:rsidP="00DB288E">
            <w:pPr>
              <w:rPr>
                <w:lang w:val="en-US" w:eastAsia="x-none"/>
              </w:rPr>
            </w:pPr>
            <w:r w:rsidRPr="00AA2F5B">
              <w:rPr>
                <w:highlight w:val="green"/>
                <w:lang w:val="en-US" w:eastAsia="x-none"/>
              </w:rPr>
              <w:t>Agreement:</w:t>
            </w:r>
          </w:p>
          <w:p w14:paraId="493A86D5" w14:textId="77777777" w:rsidR="00DB288E" w:rsidRDefault="00DB288E" w:rsidP="006E21DC">
            <w:pPr>
              <w:numPr>
                <w:ilvl w:val="0"/>
                <w:numId w:val="74"/>
              </w:numPr>
              <w:rPr>
                <w:lang w:val="en-US" w:eastAsia="x-none"/>
              </w:rPr>
            </w:pPr>
            <w:r w:rsidRPr="00AA2F5B">
              <w:rPr>
                <w:lang w:val="en-US" w:eastAsia="x-none"/>
              </w:rPr>
              <w:t>For OLPC of SRS for positioning transmission by RRC_INACTIVE UEs,</w:t>
            </w:r>
          </w:p>
          <w:p w14:paraId="65536CD9" w14:textId="77777777" w:rsidR="00DB288E" w:rsidRDefault="00DB288E" w:rsidP="006E21DC">
            <w:pPr>
              <w:numPr>
                <w:ilvl w:val="1"/>
                <w:numId w:val="74"/>
              </w:numPr>
              <w:rPr>
                <w:lang w:val="en-US" w:eastAsia="x-none"/>
              </w:rPr>
            </w:pPr>
            <w:r w:rsidRPr="00AA2F5B">
              <w:rPr>
                <w:lang w:val="en-US" w:eastAsia="x-none"/>
              </w:rPr>
              <w:t>Reuse validity criteria for pathloss measurement defined for RRC_CONNECTED UEs in Rel.16</w:t>
            </w:r>
          </w:p>
          <w:p w14:paraId="4C83A802" w14:textId="77777777" w:rsidR="00DB288E" w:rsidRPr="00E30349" w:rsidRDefault="00DB288E" w:rsidP="006E21DC">
            <w:pPr>
              <w:numPr>
                <w:ilvl w:val="2"/>
                <w:numId w:val="74"/>
              </w:numPr>
              <w:rPr>
                <w:lang w:val="en-US" w:eastAsia="x-none"/>
              </w:rPr>
            </w:pPr>
            <w:r w:rsidRPr="00E30349">
              <w:rPr>
                <w:lang w:val="en-US" w:eastAsia="x-none"/>
              </w:rPr>
              <w:t>FFS</w:t>
            </w:r>
            <w:r>
              <w:rPr>
                <w:lang w:val="en-US" w:eastAsia="x-none"/>
              </w:rPr>
              <w:t xml:space="preserve">: </w:t>
            </w:r>
            <w:r w:rsidRPr="00E30349">
              <w:rPr>
                <w:lang w:val="en-US" w:eastAsia="x-none"/>
              </w:rPr>
              <w:t xml:space="preserve">UE fallback behavior (i.e. whether to reuse fallback to pathloss measurement by RRC_INACTIVE UE for the cell, from which the SS/PBCH is received to obtain MIB, is not accurate) </w:t>
            </w:r>
          </w:p>
          <w:p w14:paraId="71D13322" w14:textId="77777777" w:rsidR="00DB288E" w:rsidRDefault="00DB288E" w:rsidP="006E21DC">
            <w:pPr>
              <w:numPr>
                <w:ilvl w:val="0"/>
                <w:numId w:val="74"/>
              </w:numPr>
              <w:rPr>
                <w:lang w:val="en-US" w:eastAsia="x-none"/>
              </w:rPr>
            </w:pPr>
            <w:r w:rsidRPr="00AA2F5B">
              <w:rPr>
                <w:lang w:val="en-US" w:eastAsia="x-none"/>
              </w:rPr>
              <w:t>For spatial relation of SRS for positioning transmission by RRC_INACTIVE UEs,</w:t>
            </w:r>
          </w:p>
          <w:p w14:paraId="01A39A76" w14:textId="77777777" w:rsidR="00DB288E" w:rsidRPr="00AA2F5B" w:rsidRDefault="00DB288E" w:rsidP="006E21DC">
            <w:pPr>
              <w:numPr>
                <w:ilvl w:val="1"/>
                <w:numId w:val="74"/>
              </w:numPr>
              <w:rPr>
                <w:lang w:val="en-US" w:eastAsia="x-none"/>
              </w:rPr>
            </w:pPr>
            <w:r w:rsidRPr="00AA2F5B">
              <w:rPr>
                <w:lang w:val="en-US" w:eastAsia="x-none"/>
              </w:rPr>
              <w:t>FFS</w:t>
            </w:r>
            <w:r>
              <w:rPr>
                <w:lang w:val="en-US" w:eastAsia="x-none"/>
              </w:rPr>
              <w:t>:</w:t>
            </w:r>
            <w:r w:rsidRPr="00AA2F5B">
              <w:rPr>
                <w:lang w:val="en-US" w:eastAsia="x-none"/>
              </w:rPr>
              <w:t xml:space="preserve"> </w:t>
            </w:r>
            <w:r>
              <w:rPr>
                <w:lang w:val="en-US" w:eastAsia="x-none"/>
              </w:rPr>
              <w:t>W</w:t>
            </w:r>
            <w:r w:rsidRPr="00AA2F5B">
              <w:rPr>
                <w:lang w:val="en-US" w:eastAsia="x-none"/>
              </w:rPr>
              <w:t>hether to define validity criteria or reuse validity criteria for OLPC pathloss measurement to determine whether spatial relation with configured RS is valid</w:t>
            </w:r>
          </w:p>
          <w:p w14:paraId="7C696520" w14:textId="77777777" w:rsidR="00DB288E" w:rsidRPr="00AA2F5B" w:rsidRDefault="00DB288E" w:rsidP="00DB288E">
            <w:pPr>
              <w:rPr>
                <w:lang w:val="en-US" w:eastAsia="x-none"/>
              </w:rPr>
            </w:pPr>
          </w:p>
          <w:p w14:paraId="725968AC" w14:textId="77777777" w:rsidR="00DB288E" w:rsidRPr="00AA2F5B" w:rsidRDefault="00DB288E" w:rsidP="00DB288E">
            <w:pPr>
              <w:rPr>
                <w:lang w:val="en-US" w:eastAsia="x-none"/>
              </w:rPr>
            </w:pPr>
            <w:r w:rsidRPr="00AA2F5B">
              <w:rPr>
                <w:highlight w:val="green"/>
                <w:lang w:val="en-US" w:eastAsia="x-none"/>
              </w:rPr>
              <w:t>Agreement:</w:t>
            </w:r>
          </w:p>
          <w:p w14:paraId="6B117103" w14:textId="77777777" w:rsidR="00DB288E" w:rsidRDefault="00DB288E" w:rsidP="006E21DC">
            <w:pPr>
              <w:numPr>
                <w:ilvl w:val="0"/>
                <w:numId w:val="74"/>
              </w:numPr>
              <w:rPr>
                <w:lang w:val="en-US" w:eastAsia="x-none"/>
              </w:rPr>
            </w:pPr>
            <w:r w:rsidRPr="00AA2F5B">
              <w:rPr>
                <w:lang w:val="en-US" w:eastAsia="x-none"/>
              </w:rPr>
              <w:t>The following list of parameters is supported for UE-initiated and LMF initiated on-demand DL PRS request</w:t>
            </w:r>
          </w:p>
          <w:p w14:paraId="17297AE6" w14:textId="77777777" w:rsidR="00DB288E" w:rsidRPr="00AA2F5B" w:rsidRDefault="00DB288E" w:rsidP="006E21DC">
            <w:pPr>
              <w:numPr>
                <w:ilvl w:val="1"/>
                <w:numId w:val="74"/>
              </w:numPr>
              <w:rPr>
                <w:lang w:val="en-US" w:eastAsia="x-none"/>
              </w:rPr>
            </w:pPr>
            <w:r w:rsidRPr="00AA2F5B">
              <w:rPr>
                <w:lang w:val="en-US" w:eastAsia="x-none"/>
              </w:rPr>
              <w:t>Start/end time of DL PRS transmission</w:t>
            </w:r>
          </w:p>
          <w:p w14:paraId="2D5C984E" w14:textId="77777777" w:rsidR="00DB288E" w:rsidRPr="00AA2F5B" w:rsidRDefault="00DB288E" w:rsidP="006E21DC">
            <w:pPr>
              <w:numPr>
                <w:ilvl w:val="1"/>
                <w:numId w:val="74"/>
              </w:numPr>
              <w:rPr>
                <w:lang w:val="en-US" w:eastAsia="x-none"/>
              </w:rPr>
            </w:pPr>
            <w:r w:rsidRPr="00AA2F5B">
              <w:rPr>
                <w:lang w:val="en-US" w:eastAsia="x-none"/>
              </w:rPr>
              <w:t>DL PRS resource repetition factor</w:t>
            </w:r>
          </w:p>
          <w:p w14:paraId="544BBE81" w14:textId="77777777" w:rsidR="00DB288E" w:rsidRPr="00AA2F5B" w:rsidRDefault="00DB288E" w:rsidP="006E21DC">
            <w:pPr>
              <w:numPr>
                <w:ilvl w:val="1"/>
                <w:numId w:val="74"/>
              </w:numPr>
              <w:rPr>
                <w:lang w:val="en-US" w:eastAsia="x-none"/>
              </w:rPr>
            </w:pPr>
            <w:r w:rsidRPr="00AA2F5B">
              <w:rPr>
                <w:lang w:val="en-US" w:eastAsia="x-none"/>
              </w:rPr>
              <w:t xml:space="preserve">Number of DL PRS resource symbols per DL PRS resource </w:t>
            </w:r>
          </w:p>
          <w:p w14:paraId="78D8305A" w14:textId="77777777" w:rsidR="00DB288E" w:rsidRPr="00AA2F5B" w:rsidRDefault="00DB288E" w:rsidP="006E21DC">
            <w:pPr>
              <w:numPr>
                <w:ilvl w:val="1"/>
                <w:numId w:val="74"/>
              </w:numPr>
              <w:rPr>
                <w:lang w:val="en-US" w:eastAsia="x-none"/>
              </w:rPr>
            </w:pPr>
            <w:r w:rsidRPr="00AA2F5B">
              <w:rPr>
                <w:lang w:val="en-US" w:eastAsia="x-none"/>
              </w:rPr>
              <w:t xml:space="preserve">DL-PRS </w:t>
            </w:r>
            <w:proofErr w:type="spellStart"/>
            <w:r w:rsidRPr="00AA2F5B">
              <w:rPr>
                <w:lang w:val="en-US" w:eastAsia="x-none"/>
              </w:rPr>
              <w:t>CombSizeN</w:t>
            </w:r>
            <w:proofErr w:type="spellEnd"/>
          </w:p>
          <w:p w14:paraId="18C3F691" w14:textId="77777777" w:rsidR="00DB288E" w:rsidRPr="00AA2F5B" w:rsidRDefault="00DB288E" w:rsidP="006E21DC">
            <w:pPr>
              <w:numPr>
                <w:ilvl w:val="1"/>
                <w:numId w:val="74"/>
              </w:numPr>
              <w:rPr>
                <w:lang w:val="en-US" w:eastAsia="x-none"/>
              </w:rPr>
            </w:pPr>
            <w:r w:rsidRPr="00AA2F5B">
              <w:rPr>
                <w:lang w:val="en-US" w:eastAsia="x-none"/>
              </w:rPr>
              <w:t>Number of DL PRS frequency layers</w:t>
            </w:r>
          </w:p>
          <w:p w14:paraId="30D6D48B" w14:textId="77777777" w:rsidR="00DB288E" w:rsidRPr="00AA2F5B" w:rsidRDefault="00DB288E" w:rsidP="006E21DC">
            <w:pPr>
              <w:numPr>
                <w:ilvl w:val="1"/>
                <w:numId w:val="74"/>
              </w:numPr>
              <w:rPr>
                <w:lang w:val="en-US" w:eastAsia="x-none"/>
              </w:rPr>
            </w:pPr>
            <w:r w:rsidRPr="00AA2F5B">
              <w:rPr>
                <w:lang w:val="en-US" w:eastAsia="x-none"/>
              </w:rPr>
              <w:lastRenderedPageBreak/>
              <w:t>ON/OFF indicator (for LMF initiated request only)</w:t>
            </w:r>
          </w:p>
          <w:p w14:paraId="3CA4B75B" w14:textId="77777777" w:rsidR="00DB288E" w:rsidRPr="00AA2F5B" w:rsidRDefault="00DB288E" w:rsidP="006E21DC">
            <w:pPr>
              <w:numPr>
                <w:ilvl w:val="0"/>
                <w:numId w:val="74"/>
              </w:numPr>
              <w:rPr>
                <w:lang w:val="en-US" w:eastAsia="x-none"/>
              </w:rPr>
            </w:pPr>
            <w:r w:rsidRPr="00AA2F5B">
              <w:rPr>
                <w:lang w:val="en-US" w:eastAsia="x-none"/>
              </w:rPr>
              <w:t>FFS values for requested on-demand DL PRS parameters and whether parameters are resource-specific, TRP-specific, or PFL-specific</w:t>
            </w:r>
          </w:p>
          <w:p w14:paraId="161AF641" w14:textId="77777777" w:rsidR="00DB288E" w:rsidRDefault="00DB288E" w:rsidP="00DB288E">
            <w:pPr>
              <w:rPr>
                <w:lang w:eastAsia="x-none"/>
              </w:rPr>
            </w:pPr>
          </w:p>
          <w:p w14:paraId="2365C713" w14:textId="77777777" w:rsidR="00DB288E" w:rsidRDefault="00DB288E" w:rsidP="00DB288E">
            <w:pPr>
              <w:rPr>
                <w:lang w:eastAsia="x-none"/>
              </w:rPr>
            </w:pPr>
            <w:r w:rsidRPr="000502BB">
              <w:rPr>
                <w:highlight w:val="green"/>
                <w:lang w:eastAsia="x-none"/>
              </w:rPr>
              <w:t>Agreement:</w:t>
            </w:r>
          </w:p>
          <w:p w14:paraId="1292E4DE" w14:textId="77777777" w:rsidR="00DB288E" w:rsidRDefault="00DB288E" w:rsidP="006E21DC">
            <w:pPr>
              <w:numPr>
                <w:ilvl w:val="0"/>
                <w:numId w:val="74"/>
              </w:numPr>
              <w:rPr>
                <w:lang w:val="en-US" w:eastAsia="x-none"/>
              </w:rPr>
            </w:pPr>
            <w:r w:rsidRPr="00E30349">
              <w:rPr>
                <w:lang w:val="en-US" w:eastAsia="x-none"/>
              </w:rPr>
              <w:t>From RAN1 perspective, in RRC_INACTIVE state, reception of DL PRS has lower priority than other DL signals/channels (SSB, SIB1, CORESET0, MSG2/MSGB, paging, DL SDT)</w:t>
            </w:r>
          </w:p>
          <w:p w14:paraId="2862DEA2" w14:textId="77777777" w:rsidR="00DB288E" w:rsidRPr="00E30349" w:rsidRDefault="00DB288E" w:rsidP="006E21DC">
            <w:pPr>
              <w:numPr>
                <w:ilvl w:val="1"/>
                <w:numId w:val="74"/>
              </w:numPr>
              <w:rPr>
                <w:lang w:val="en-US" w:eastAsia="x-none"/>
              </w:rPr>
            </w:pPr>
            <w:r w:rsidRPr="00E30349">
              <w:rPr>
                <w:rFonts w:cs="Times"/>
              </w:rPr>
              <w:t>FFS how to determine conflicts in DL PRS and other DL signals/channels reception by UE</w:t>
            </w:r>
          </w:p>
          <w:p w14:paraId="7403B95A" w14:textId="77777777" w:rsidR="00DB288E" w:rsidRPr="00E30349" w:rsidRDefault="00DB288E" w:rsidP="006E21DC">
            <w:pPr>
              <w:numPr>
                <w:ilvl w:val="1"/>
                <w:numId w:val="74"/>
              </w:numPr>
              <w:rPr>
                <w:lang w:val="en-US" w:eastAsia="x-none"/>
              </w:rPr>
            </w:pPr>
            <w:r w:rsidRPr="00E30349">
              <w:rPr>
                <w:rFonts w:cs="Times"/>
              </w:rPr>
              <w:t>FFS how to handle retuning time for the case when DL PRS and other DL signals/channels are allocated in different BW and/or have the same or different SCS as initial DL BWP</w:t>
            </w:r>
          </w:p>
          <w:p w14:paraId="4DEA9CFE" w14:textId="77777777" w:rsidR="00DB288E" w:rsidRPr="00E30349" w:rsidRDefault="00DB288E" w:rsidP="006E21DC">
            <w:pPr>
              <w:numPr>
                <w:ilvl w:val="0"/>
                <w:numId w:val="74"/>
              </w:numPr>
              <w:rPr>
                <w:lang w:val="en-US" w:eastAsia="x-none"/>
              </w:rPr>
            </w:pPr>
            <w:r w:rsidRPr="00E30349">
              <w:rPr>
                <w:lang w:val="en-US" w:eastAsia="x-none"/>
              </w:rPr>
              <w:t>Send LS to RAN4 (cc RAN2) and ask if there is any feedback</w:t>
            </w:r>
          </w:p>
          <w:p w14:paraId="3C959A4F" w14:textId="77777777" w:rsidR="00DB288E" w:rsidRDefault="00DB288E" w:rsidP="00DB288E">
            <w:pPr>
              <w:rPr>
                <w:lang w:eastAsia="x-none"/>
              </w:rPr>
            </w:pPr>
          </w:p>
          <w:p w14:paraId="524DA0F7" w14:textId="77777777" w:rsidR="00DB288E" w:rsidRDefault="00DB288E" w:rsidP="00DB288E">
            <w:pPr>
              <w:rPr>
                <w:lang w:eastAsia="x-none"/>
              </w:rPr>
            </w:pPr>
            <w:bookmarkStart w:id="17" w:name="_Hlk85634638"/>
            <w:r>
              <w:rPr>
                <w:lang w:eastAsia="x-none"/>
              </w:rPr>
              <w:t>R1-2110643</w:t>
            </w:r>
            <w:r>
              <w:rPr>
                <w:lang w:eastAsia="x-none"/>
              </w:rPr>
              <w:tab/>
              <w:t>Draft LS on DL PRS reception priority by RRC_INACTIVE UEs</w:t>
            </w:r>
            <w:r>
              <w:rPr>
                <w:lang w:eastAsia="x-none"/>
              </w:rPr>
              <w:tab/>
              <w:t>Moderator (Intel)</w:t>
            </w:r>
          </w:p>
          <w:p w14:paraId="0724FC86" w14:textId="77777777" w:rsidR="00DB288E" w:rsidRDefault="00DB288E" w:rsidP="00DB288E">
            <w:pPr>
              <w:rPr>
                <w:lang w:eastAsia="x-none"/>
              </w:rPr>
            </w:pPr>
            <w:r w:rsidRPr="00982CBD">
              <w:rPr>
                <w:highlight w:val="green"/>
                <w:lang w:eastAsia="x-none"/>
              </w:rPr>
              <w:t>R1-2110644</w:t>
            </w:r>
            <w:r>
              <w:rPr>
                <w:lang w:eastAsia="x-none"/>
              </w:rPr>
              <w:tab/>
              <w:t>LS on DL PRS reception priority by RRC_INACTIVE UEs</w:t>
            </w:r>
            <w:r>
              <w:rPr>
                <w:lang w:eastAsia="x-none"/>
              </w:rPr>
              <w:tab/>
            </w:r>
            <w:r>
              <w:rPr>
                <w:lang w:eastAsia="x-none"/>
              </w:rPr>
              <w:tab/>
              <w:t>RAN1</w:t>
            </w:r>
          </w:p>
          <w:bookmarkEnd w:id="17"/>
          <w:p w14:paraId="30F85D86" w14:textId="77777777" w:rsidR="00DB288E" w:rsidRDefault="00DB288E" w:rsidP="00DB288E">
            <w:pPr>
              <w:rPr>
                <w:lang w:eastAsia="x-none"/>
              </w:rPr>
            </w:pPr>
          </w:p>
          <w:p w14:paraId="4328A40A" w14:textId="77777777" w:rsidR="00DB288E" w:rsidRDefault="00DB288E" w:rsidP="00DB288E">
            <w:pPr>
              <w:rPr>
                <w:lang w:eastAsia="x-none"/>
              </w:rPr>
            </w:pPr>
            <w:r>
              <w:rPr>
                <w:lang w:eastAsia="x-none"/>
              </w:rPr>
              <w:t>R1-2110597</w:t>
            </w:r>
            <w:r>
              <w:rPr>
                <w:lang w:eastAsia="x-none"/>
              </w:rPr>
              <w:tab/>
            </w:r>
            <w:r w:rsidRPr="00E22E85">
              <w:rPr>
                <w:lang w:eastAsia="x-none"/>
              </w:rPr>
              <w:t>Draft LS on support of SP-SRS for positioning by RRC_INACTIVE UEs</w:t>
            </w:r>
          </w:p>
          <w:p w14:paraId="0929DC9E" w14:textId="77777777" w:rsidR="00DB288E" w:rsidRDefault="00DB288E" w:rsidP="00DB288E">
            <w:pPr>
              <w:rPr>
                <w:lang w:eastAsia="x-none"/>
              </w:rPr>
            </w:pPr>
            <w:r w:rsidRPr="00E22E85">
              <w:rPr>
                <w:highlight w:val="green"/>
                <w:lang w:eastAsia="x-none"/>
              </w:rPr>
              <w:t>Final LS agreed in R1-2110598</w:t>
            </w:r>
          </w:p>
          <w:p w14:paraId="10EDE4B5" w14:textId="77777777" w:rsidR="00EF159B" w:rsidRDefault="00EF159B" w:rsidP="00E37A0A">
            <w:pPr>
              <w:rPr>
                <w:rFonts w:ascii="Times New Roman" w:hAnsi="Times New Roman"/>
              </w:rPr>
            </w:pPr>
          </w:p>
        </w:tc>
      </w:tr>
    </w:tbl>
    <w:p w14:paraId="6350C80B" w14:textId="6A469C81" w:rsidR="001A378E" w:rsidRDefault="001A378E" w:rsidP="001A378E">
      <w:pPr>
        <w:pStyle w:val="3GPPText"/>
      </w:pPr>
    </w:p>
    <w:p w14:paraId="34BBCC61" w14:textId="65DFCE40" w:rsidR="004B1F07" w:rsidRPr="00EF159B" w:rsidRDefault="004B1F07" w:rsidP="004B1F07">
      <w:pPr>
        <w:pStyle w:val="Heading2"/>
        <w:numPr>
          <w:ilvl w:val="0"/>
          <w:numId w:val="0"/>
        </w:numPr>
        <w:ind w:left="576" w:hanging="576"/>
        <w:rPr>
          <w:b w:val="0"/>
        </w:rPr>
      </w:pPr>
      <w:r w:rsidRPr="00EF159B">
        <w:rPr>
          <w:b w:val="0"/>
        </w:rPr>
        <w:t>RAN1#10</w:t>
      </w:r>
      <w:r>
        <w:rPr>
          <w:b w:val="0"/>
        </w:rPr>
        <w:t>7</w:t>
      </w:r>
      <w:r>
        <w:rPr>
          <w:b w:val="0"/>
        </w:rPr>
        <w:t>-</w:t>
      </w:r>
      <w:r w:rsidRPr="00EF159B">
        <w:rPr>
          <w:b w:val="0"/>
        </w:rPr>
        <w:t>e:</w:t>
      </w:r>
    </w:p>
    <w:tbl>
      <w:tblPr>
        <w:tblStyle w:val="TableGrid"/>
        <w:tblW w:w="0" w:type="auto"/>
        <w:tblLook w:val="04A0" w:firstRow="1" w:lastRow="0" w:firstColumn="1" w:lastColumn="0" w:noHBand="0" w:noVBand="1"/>
      </w:tblPr>
      <w:tblGrid>
        <w:gridCol w:w="9631"/>
      </w:tblGrid>
      <w:tr w:rsidR="004B1F07" w14:paraId="28EBCD41" w14:textId="77777777" w:rsidTr="004B1F07">
        <w:tc>
          <w:tcPr>
            <w:tcW w:w="9631" w:type="dxa"/>
          </w:tcPr>
          <w:p w14:paraId="20CE0992" w14:textId="77777777" w:rsidR="004B1F07" w:rsidRPr="00596179" w:rsidRDefault="004B1F07" w:rsidP="004B1F07">
            <w:pPr>
              <w:rPr>
                <w:iCs/>
                <w:lang w:eastAsia="x-none"/>
              </w:rPr>
            </w:pPr>
            <w:r w:rsidRPr="00CA7502">
              <w:rPr>
                <w:b/>
                <w:iCs/>
                <w:lang w:eastAsia="x-none"/>
              </w:rPr>
              <w:t>R1-2112569</w:t>
            </w:r>
            <w:r w:rsidRPr="00596179">
              <w:rPr>
                <w:iCs/>
                <w:lang w:eastAsia="x-none"/>
              </w:rPr>
              <w:tab/>
              <w:t>Feature Lead Summary#1 for E-mail Discussion [107-e-NR-ePos-06]</w:t>
            </w:r>
            <w:r w:rsidRPr="00596179">
              <w:rPr>
                <w:iCs/>
                <w:lang w:eastAsia="x-none"/>
              </w:rPr>
              <w:tab/>
              <w:t>Moderator (Intel Corporation)</w:t>
            </w:r>
          </w:p>
          <w:p w14:paraId="1B51D88B" w14:textId="77777777" w:rsidR="004B1F07" w:rsidRDefault="004B1F07" w:rsidP="004B1F07">
            <w:pPr>
              <w:rPr>
                <w:iCs/>
                <w:lang w:eastAsia="x-none"/>
              </w:rPr>
            </w:pPr>
          </w:p>
          <w:p w14:paraId="2DED104F" w14:textId="77777777" w:rsidR="004B1F07" w:rsidRPr="00CA7502" w:rsidRDefault="004B1F07" w:rsidP="004B1F07">
            <w:pPr>
              <w:rPr>
                <w:b/>
                <w:iCs/>
                <w:lang w:eastAsia="x-none"/>
              </w:rPr>
            </w:pPr>
            <w:r w:rsidRPr="00CA7502">
              <w:rPr>
                <w:b/>
                <w:iCs/>
                <w:highlight w:val="green"/>
                <w:lang w:eastAsia="x-none"/>
              </w:rPr>
              <w:t>Agreement</w:t>
            </w:r>
          </w:p>
          <w:p w14:paraId="7A9768EF" w14:textId="77777777" w:rsidR="004B1F07" w:rsidRPr="00CA7502" w:rsidRDefault="004B1F07" w:rsidP="004B1F07">
            <w:pPr>
              <w:rPr>
                <w:iCs/>
                <w:lang w:eastAsia="x-none"/>
              </w:rPr>
            </w:pPr>
            <w:r w:rsidRPr="00CA7502">
              <w:rPr>
                <w:iCs/>
                <w:lang w:eastAsia="x-none"/>
              </w:rPr>
              <w:t>For UE in RRC_INACTIVE state can support DL PRS processing outside and inside of the initial DL BWP:</w:t>
            </w:r>
          </w:p>
          <w:p w14:paraId="1DA1888B" w14:textId="77777777" w:rsidR="004B1F07" w:rsidRPr="00CA7502" w:rsidRDefault="004B1F07" w:rsidP="006E21DC">
            <w:pPr>
              <w:pStyle w:val="ListParagraph"/>
              <w:numPr>
                <w:ilvl w:val="0"/>
                <w:numId w:val="91"/>
              </w:numPr>
              <w:ind w:leftChars="0"/>
              <w:rPr>
                <w:szCs w:val="20"/>
              </w:rPr>
            </w:pPr>
            <w:r w:rsidRPr="00CA7502">
              <w:rPr>
                <w:szCs w:val="20"/>
              </w:rPr>
              <w:t xml:space="preserve">For DL PRS processing </w:t>
            </w:r>
            <w:r w:rsidRPr="00CA7502">
              <w:rPr>
                <w:szCs w:val="20"/>
                <w:u w:val="single"/>
              </w:rPr>
              <w:t>outside of the initial DL BWP</w:t>
            </w:r>
            <w:r w:rsidRPr="00CA7502">
              <w:rPr>
                <w:szCs w:val="20"/>
              </w:rPr>
              <w:t>, the SCS, CP type of DL PRS can be the same or different as for the initial DL BWP</w:t>
            </w:r>
          </w:p>
          <w:p w14:paraId="59000FBD" w14:textId="77777777" w:rsidR="004B1F07" w:rsidRPr="00CA7502" w:rsidRDefault="004B1F07" w:rsidP="006E21DC">
            <w:pPr>
              <w:pStyle w:val="ListParagraph"/>
              <w:numPr>
                <w:ilvl w:val="0"/>
                <w:numId w:val="91"/>
              </w:numPr>
              <w:ind w:leftChars="0"/>
              <w:rPr>
                <w:szCs w:val="20"/>
              </w:rPr>
            </w:pPr>
            <w:r w:rsidRPr="00CA7502">
              <w:rPr>
                <w:szCs w:val="20"/>
              </w:rPr>
              <w:t xml:space="preserve">For DL PRS processing </w:t>
            </w:r>
            <w:r w:rsidRPr="00CA7502">
              <w:rPr>
                <w:szCs w:val="20"/>
                <w:u w:val="single"/>
              </w:rPr>
              <w:t>inside of the initial DL BWP</w:t>
            </w:r>
            <w:r w:rsidRPr="00CA7502">
              <w:rPr>
                <w:szCs w:val="20"/>
              </w:rPr>
              <w:t>, the SCS, CP type of DL PRS is the same as for the initial DL BWP.</w:t>
            </w:r>
          </w:p>
          <w:p w14:paraId="7268BE4B" w14:textId="77777777" w:rsidR="004B1F07" w:rsidRPr="00CA7502" w:rsidRDefault="004B1F07" w:rsidP="006E21DC">
            <w:pPr>
              <w:pStyle w:val="ListParagraph"/>
              <w:numPr>
                <w:ilvl w:val="0"/>
                <w:numId w:val="91"/>
              </w:numPr>
              <w:ind w:leftChars="0"/>
              <w:rPr>
                <w:szCs w:val="20"/>
              </w:rPr>
            </w:pPr>
            <w:r w:rsidRPr="00CA7502">
              <w:rPr>
                <w:szCs w:val="20"/>
              </w:rPr>
              <w:t>Potential impact of retuning time and expected RSTD assistance information on DL PRS reception performance is up to RAN4</w:t>
            </w:r>
          </w:p>
          <w:p w14:paraId="37592E05" w14:textId="77777777" w:rsidR="004B1F07" w:rsidRPr="00CA7502" w:rsidRDefault="004B1F07" w:rsidP="006E21DC">
            <w:pPr>
              <w:pStyle w:val="ListParagraph"/>
              <w:numPr>
                <w:ilvl w:val="0"/>
                <w:numId w:val="91"/>
              </w:numPr>
              <w:ind w:leftChars="0"/>
              <w:rPr>
                <w:szCs w:val="20"/>
              </w:rPr>
            </w:pPr>
            <w:r w:rsidRPr="00CA7502">
              <w:rPr>
                <w:szCs w:val="20"/>
              </w:rPr>
              <w:t>UE capability(</w:t>
            </w:r>
            <w:proofErr w:type="spellStart"/>
            <w:r w:rsidRPr="00CA7502">
              <w:rPr>
                <w:szCs w:val="20"/>
              </w:rPr>
              <w:t>ies</w:t>
            </w:r>
            <w:proofErr w:type="spellEnd"/>
            <w:r w:rsidRPr="00CA7502">
              <w:rPr>
                <w:szCs w:val="20"/>
              </w:rPr>
              <w:t>) will be defined for DL PRS processing in RRC_INACTIVE state</w:t>
            </w:r>
          </w:p>
          <w:p w14:paraId="73474982" w14:textId="77777777" w:rsidR="004B1F07" w:rsidRPr="00CA7502" w:rsidRDefault="004B1F07" w:rsidP="006E21DC">
            <w:pPr>
              <w:pStyle w:val="ListParagraph"/>
              <w:numPr>
                <w:ilvl w:val="1"/>
                <w:numId w:val="91"/>
              </w:numPr>
              <w:ind w:leftChars="0"/>
              <w:rPr>
                <w:szCs w:val="20"/>
              </w:rPr>
            </w:pPr>
            <w:r w:rsidRPr="00CA7502">
              <w:rPr>
                <w:szCs w:val="20"/>
              </w:rPr>
              <w:t>details are FFS</w:t>
            </w:r>
          </w:p>
          <w:p w14:paraId="10DBFC50" w14:textId="77777777" w:rsidR="004B1F07" w:rsidRPr="00CA7502" w:rsidRDefault="004B1F07" w:rsidP="006E21DC">
            <w:pPr>
              <w:pStyle w:val="ListParagraph"/>
              <w:numPr>
                <w:ilvl w:val="0"/>
                <w:numId w:val="91"/>
              </w:numPr>
              <w:ind w:leftChars="0"/>
              <w:rPr>
                <w:szCs w:val="20"/>
              </w:rPr>
            </w:pPr>
            <w:r w:rsidRPr="00CA7502">
              <w:rPr>
                <w:szCs w:val="20"/>
              </w:rPr>
              <w:t xml:space="preserve">Send an LS to RAN4 on agreed by RAN1 UE </w:t>
            </w:r>
            <w:proofErr w:type="spellStart"/>
            <w:r w:rsidRPr="00CA7502">
              <w:rPr>
                <w:szCs w:val="20"/>
              </w:rPr>
              <w:t>behavior</w:t>
            </w:r>
            <w:proofErr w:type="spellEnd"/>
            <w:r w:rsidRPr="00CA7502">
              <w:rPr>
                <w:szCs w:val="20"/>
              </w:rPr>
              <w:t xml:space="preserve"> for reception of DL PRS in RRC INACTIVE state</w:t>
            </w:r>
          </w:p>
          <w:p w14:paraId="626B34BE" w14:textId="77777777" w:rsidR="004B1F07" w:rsidRDefault="004B1F07" w:rsidP="004B1F07">
            <w:pPr>
              <w:rPr>
                <w:iCs/>
                <w:lang w:eastAsia="x-none"/>
              </w:rPr>
            </w:pPr>
          </w:p>
          <w:p w14:paraId="45D35941" w14:textId="77777777" w:rsidR="004B1F07" w:rsidRDefault="004B1F07" w:rsidP="004B1F07">
            <w:pPr>
              <w:rPr>
                <w:iCs/>
                <w:lang w:eastAsia="x-none"/>
              </w:rPr>
            </w:pPr>
            <w:r w:rsidRPr="005E406E">
              <w:rPr>
                <w:rFonts w:hint="eastAsia"/>
                <w:iCs/>
                <w:lang w:eastAsia="x-none"/>
              </w:rPr>
              <w:t>R1-21</w:t>
            </w:r>
            <w:r w:rsidRPr="005E406E">
              <w:rPr>
                <w:iCs/>
                <w:lang w:eastAsia="x-none"/>
              </w:rPr>
              <w:t>12741</w:t>
            </w:r>
            <w:r>
              <w:rPr>
                <w:iCs/>
                <w:lang w:eastAsia="x-none"/>
              </w:rPr>
              <w:tab/>
              <w:t xml:space="preserve">[DRAFT] LS </w:t>
            </w:r>
            <w:r w:rsidRPr="00385A35">
              <w:rPr>
                <w:iCs/>
                <w:lang w:eastAsia="x-none"/>
              </w:rPr>
              <w:t>on DL PRS processing by UEs in RRC_INACTIVE state</w:t>
            </w:r>
            <w:r>
              <w:rPr>
                <w:iCs/>
                <w:lang w:eastAsia="x-none"/>
              </w:rPr>
              <w:tab/>
            </w:r>
            <w:r w:rsidRPr="00596179">
              <w:rPr>
                <w:iCs/>
                <w:lang w:eastAsia="x-none"/>
              </w:rPr>
              <w:t>Moderator (Intel Corporation)</w:t>
            </w:r>
          </w:p>
          <w:p w14:paraId="5813F298" w14:textId="77777777" w:rsidR="004B1F07" w:rsidRDefault="004B1F07" w:rsidP="004B1F07">
            <w:pPr>
              <w:rPr>
                <w:iCs/>
                <w:lang w:eastAsia="x-none"/>
              </w:rPr>
            </w:pPr>
            <w:r>
              <w:rPr>
                <w:rFonts w:hint="eastAsia"/>
                <w:iCs/>
                <w:lang w:eastAsia="x-none"/>
              </w:rPr>
              <w:t xml:space="preserve">Final LS </w:t>
            </w:r>
            <w:r>
              <w:rPr>
                <w:iCs/>
                <w:lang w:eastAsia="x-none"/>
              </w:rPr>
              <w:t xml:space="preserve">endorsed </w:t>
            </w:r>
            <w:r>
              <w:rPr>
                <w:rFonts w:hint="eastAsia"/>
                <w:iCs/>
                <w:lang w:eastAsia="x-none"/>
              </w:rPr>
              <w:t xml:space="preserve">in </w:t>
            </w:r>
            <w:r w:rsidRPr="005E406E">
              <w:rPr>
                <w:iCs/>
                <w:highlight w:val="green"/>
                <w:lang w:eastAsia="x-none"/>
              </w:rPr>
              <w:t>R1-2112742</w:t>
            </w:r>
          </w:p>
          <w:p w14:paraId="104EA536" w14:textId="77777777" w:rsidR="004B1F07" w:rsidRDefault="004B1F07" w:rsidP="004B1F07">
            <w:pPr>
              <w:rPr>
                <w:iCs/>
                <w:lang w:eastAsia="x-none"/>
              </w:rPr>
            </w:pPr>
          </w:p>
          <w:p w14:paraId="3424C2FD" w14:textId="77777777" w:rsidR="004B1F07" w:rsidRPr="00420B60" w:rsidRDefault="004B1F07" w:rsidP="004B1F07">
            <w:pPr>
              <w:rPr>
                <w:iCs/>
                <w:lang w:eastAsia="x-none"/>
              </w:rPr>
            </w:pPr>
          </w:p>
          <w:p w14:paraId="01592A7F" w14:textId="77777777" w:rsidR="004B1F07" w:rsidRPr="00596179" w:rsidRDefault="004B1F07" w:rsidP="004B1F07">
            <w:pPr>
              <w:rPr>
                <w:iCs/>
                <w:lang w:eastAsia="x-none"/>
              </w:rPr>
            </w:pPr>
            <w:r w:rsidRPr="008921F9">
              <w:rPr>
                <w:b/>
                <w:iCs/>
                <w:lang w:eastAsia="x-none"/>
              </w:rPr>
              <w:t>R1-2112570</w:t>
            </w:r>
            <w:r w:rsidRPr="00596179">
              <w:rPr>
                <w:iCs/>
                <w:lang w:eastAsia="x-none"/>
              </w:rPr>
              <w:tab/>
              <w:t>Feature Lead Summary#2 for E-mail Discussion [107-e-NR-ePos-06]</w:t>
            </w:r>
            <w:r w:rsidRPr="00596179">
              <w:rPr>
                <w:iCs/>
                <w:lang w:eastAsia="x-none"/>
              </w:rPr>
              <w:tab/>
              <w:t>Moderator (Intel Corporation)</w:t>
            </w:r>
          </w:p>
          <w:p w14:paraId="54C001A8" w14:textId="77777777" w:rsidR="004B1F07" w:rsidRDefault="004B1F07" w:rsidP="004B1F07">
            <w:pPr>
              <w:rPr>
                <w:iCs/>
                <w:lang w:eastAsia="x-none"/>
              </w:rPr>
            </w:pPr>
          </w:p>
          <w:p w14:paraId="650C7AB9" w14:textId="77777777" w:rsidR="004B1F07" w:rsidRPr="00CA7502" w:rsidRDefault="004B1F07" w:rsidP="004B1F07">
            <w:pPr>
              <w:rPr>
                <w:b/>
                <w:iCs/>
                <w:lang w:eastAsia="x-none"/>
              </w:rPr>
            </w:pPr>
            <w:r w:rsidRPr="00CA7502">
              <w:rPr>
                <w:b/>
                <w:iCs/>
                <w:highlight w:val="green"/>
                <w:lang w:eastAsia="x-none"/>
              </w:rPr>
              <w:t>Agreement</w:t>
            </w:r>
          </w:p>
          <w:p w14:paraId="2ACCF7B4" w14:textId="77777777" w:rsidR="004B1F07" w:rsidRPr="0084273A" w:rsidRDefault="004B1F07" w:rsidP="004B1F07">
            <w:pPr>
              <w:pStyle w:val="3GPPAgreements"/>
              <w:numPr>
                <w:ilvl w:val="0"/>
                <w:numId w:val="0"/>
              </w:numPr>
              <w:autoSpaceDE/>
              <w:autoSpaceDN/>
              <w:adjustRightInd/>
              <w:ind w:left="284" w:hanging="284"/>
              <w:jc w:val="left"/>
              <w:rPr>
                <w:sz w:val="20"/>
              </w:rPr>
            </w:pPr>
            <w:r w:rsidRPr="0084273A">
              <w:rPr>
                <w:sz w:val="20"/>
              </w:rPr>
              <w:t>For spatial relation of SRS for positioning by RRC_INACTIVE UEs,</w:t>
            </w:r>
          </w:p>
          <w:p w14:paraId="14478ED5" w14:textId="77777777" w:rsidR="004B1F07" w:rsidRPr="0084273A" w:rsidRDefault="004B1F07" w:rsidP="006E21DC">
            <w:pPr>
              <w:pStyle w:val="ListParagraph"/>
              <w:numPr>
                <w:ilvl w:val="0"/>
                <w:numId w:val="91"/>
              </w:numPr>
              <w:ind w:leftChars="0"/>
              <w:rPr>
                <w:szCs w:val="20"/>
              </w:rPr>
            </w:pPr>
            <w:r w:rsidRPr="0084273A">
              <w:rPr>
                <w:szCs w:val="20"/>
              </w:rPr>
              <w:t>Validity criteria for pathloss measurement (OLPC) is reused to determine validity of spatial relation for configured RS</w:t>
            </w:r>
          </w:p>
          <w:p w14:paraId="183F3E13" w14:textId="77777777" w:rsidR="004B1F07" w:rsidRPr="0084273A" w:rsidRDefault="004B1F07" w:rsidP="006E21DC">
            <w:pPr>
              <w:pStyle w:val="ListParagraph"/>
              <w:numPr>
                <w:ilvl w:val="0"/>
                <w:numId w:val="91"/>
              </w:numPr>
              <w:ind w:leftChars="0"/>
              <w:rPr>
                <w:szCs w:val="20"/>
              </w:rPr>
            </w:pPr>
            <w:r w:rsidRPr="0084273A">
              <w:rPr>
                <w:szCs w:val="20"/>
              </w:rPr>
              <w:t xml:space="preserve">If the UE determines that the UE is not able to meet the above validity criteria for spatial relation then the UE stops transmission of SRS resource for positioning </w:t>
            </w:r>
          </w:p>
          <w:p w14:paraId="4D3D1753" w14:textId="77777777" w:rsidR="004B1F07" w:rsidRPr="0084273A" w:rsidRDefault="004B1F07" w:rsidP="006E21DC">
            <w:pPr>
              <w:pStyle w:val="ListParagraph"/>
              <w:numPr>
                <w:ilvl w:val="0"/>
                <w:numId w:val="91"/>
              </w:numPr>
              <w:ind w:leftChars="0"/>
              <w:rPr>
                <w:szCs w:val="20"/>
              </w:rPr>
            </w:pPr>
            <w:r w:rsidRPr="0084273A">
              <w:rPr>
                <w:szCs w:val="20"/>
              </w:rPr>
              <w:t>Note: the RS for spatial relation is a periodic or semi-persistent RS</w:t>
            </w:r>
          </w:p>
          <w:p w14:paraId="3BB49C60" w14:textId="77777777" w:rsidR="004B1F07" w:rsidRDefault="004B1F07" w:rsidP="004B1F07">
            <w:pPr>
              <w:rPr>
                <w:iCs/>
                <w:lang w:val="en-US" w:eastAsia="x-none"/>
              </w:rPr>
            </w:pPr>
          </w:p>
          <w:p w14:paraId="1ADFE4D2" w14:textId="77777777" w:rsidR="004B1F07" w:rsidRPr="00CA7502" w:rsidRDefault="004B1F07" w:rsidP="004B1F07">
            <w:pPr>
              <w:rPr>
                <w:b/>
                <w:iCs/>
                <w:lang w:eastAsia="x-none"/>
              </w:rPr>
            </w:pPr>
            <w:r w:rsidRPr="00CA7502">
              <w:rPr>
                <w:b/>
                <w:iCs/>
                <w:highlight w:val="green"/>
                <w:lang w:eastAsia="x-none"/>
              </w:rPr>
              <w:t>Agreement</w:t>
            </w:r>
          </w:p>
          <w:p w14:paraId="1A5A0CE1" w14:textId="77777777" w:rsidR="004B1F07" w:rsidRPr="005E406E" w:rsidRDefault="004B1F07" w:rsidP="004B1F07">
            <w:pPr>
              <w:rPr>
                <w:rFonts w:hint="eastAsia"/>
                <w:iCs/>
                <w:lang w:val="en-US" w:eastAsia="x-none"/>
              </w:rPr>
            </w:pPr>
            <w:r w:rsidRPr="005E406E">
              <w:rPr>
                <w:rFonts w:hint="eastAsia"/>
                <w:iCs/>
                <w:lang w:val="en-US" w:eastAsia="x-none"/>
              </w:rPr>
              <w:t xml:space="preserve">For OLPC of SRS for positioning by RRC_INACTIVE UEs, the following UE </w:t>
            </w:r>
            <w:proofErr w:type="spellStart"/>
            <w:r w:rsidRPr="005E406E">
              <w:rPr>
                <w:rFonts w:hint="eastAsia"/>
                <w:iCs/>
                <w:lang w:val="en-US" w:eastAsia="x-none"/>
              </w:rPr>
              <w:t>behaviour</w:t>
            </w:r>
            <w:proofErr w:type="spellEnd"/>
            <w:r w:rsidRPr="005E406E">
              <w:rPr>
                <w:rFonts w:hint="eastAsia"/>
                <w:iCs/>
                <w:lang w:val="en-US" w:eastAsia="x-none"/>
              </w:rPr>
              <w:t xml:space="preserve"> is used </w:t>
            </w:r>
          </w:p>
          <w:p w14:paraId="0BACDD3F" w14:textId="77777777" w:rsidR="004B1F07" w:rsidRDefault="004B1F07" w:rsidP="006E21DC">
            <w:pPr>
              <w:pStyle w:val="ListParagraph"/>
              <w:numPr>
                <w:ilvl w:val="0"/>
                <w:numId w:val="91"/>
              </w:numPr>
              <w:ind w:leftChars="0"/>
              <w:rPr>
                <w:iCs/>
                <w:lang w:val="en-US"/>
              </w:rPr>
            </w:pPr>
            <w:r w:rsidRPr="005E406E">
              <w:rPr>
                <w:rFonts w:hint="eastAsia"/>
                <w:iCs/>
                <w:lang w:val="en-US"/>
              </w:rPr>
              <w:t>If the UE determines that it is not able to accurately measure pathloss for pathloss reference RS, UE stops transmission on corresponding SRS resource set for positioning</w:t>
            </w:r>
          </w:p>
          <w:p w14:paraId="01B074A2" w14:textId="77777777" w:rsidR="004B1F07" w:rsidRPr="00961278" w:rsidRDefault="004B1F07" w:rsidP="004B1F07">
            <w:pPr>
              <w:rPr>
                <w:iCs/>
                <w:lang w:eastAsia="x-none"/>
              </w:rPr>
            </w:pPr>
          </w:p>
          <w:p w14:paraId="69772DE9" w14:textId="77777777" w:rsidR="004B1F07" w:rsidRDefault="004B1F07" w:rsidP="004B1F07">
            <w:pPr>
              <w:rPr>
                <w:iCs/>
                <w:lang w:eastAsia="x-none"/>
              </w:rPr>
            </w:pPr>
            <w:r w:rsidRPr="004A3087">
              <w:rPr>
                <w:b/>
                <w:iCs/>
                <w:lang w:eastAsia="x-none"/>
              </w:rPr>
              <w:t>R1-2112571</w:t>
            </w:r>
            <w:r w:rsidRPr="00596179">
              <w:rPr>
                <w:iCs/>
                <w:lang w:eastAsia="x-none"/>
              </w:rPr>
              <w:tab/>
              <w:t>Feature Lead Summary#3 for E-mail Discussion [107-e-NR-ePos-06]</w:t>
            </w:r>
            <w:r w:rsidRPr="00596179">
              <w:rPr>
                <w:iCs/>
                <w:lang w:eastAsia="x-none"/>
              </w:rPr>
              <w:tab/>
              <w:t>Moderator (Intel Corporation)</w:t>
            </w:r>
          </w:p>
          <w:p w14:paraId="1C29334B" w14:textId="77777777" w:rsidR="004B1F07" w:rsidRPr="00961278" w:rsidRDefault="004B1F07" w:rsidP="004B1F07">
            <w:pPr>
              <w:rPr>
                <w:iCs/>
                <w:lang w:eastAsia="x-none"/>
              </w:rPr>
            </w:pPr>
          </w:p>
          <w:p w14:paraId="73A18116" w14:textId="77777777" w:rsidR="004B1F07" w:rsidRPr="00961278" w:rsidRDefault="004B1F07" w:rsidP="004B1F07">
            <w:pPr>
              <w:pStyle w:val="3GPPText"/>
              <w:rPr>
                <w:rFonts w:ascii="Times" w:hAnsi="Times" w:cs="Times"/>
                <w:b/>
                <w:bCs/>
                <w:sz w:val="20"/>
              </w:rPr>
            </w:pPr>
            <w:r w:rsidRPr="00961278">
              <w:rPr>
                <w:rFonts w:ascii="Times" w:hAnsi="Times" w:cs="Times"/>
                <w:b/>
                <w:bCs/>
                <w:sz w:val="20"/>
                <w:highlight w:val="green"/>
              </w:rPr>
              <w:lastRenderedPageBreak/>
              <w:t>Agreement</w:t>
            </w:r>
          </w:p>
          <w:p w14:paraId="15E215B7" w14:textId="77777777" w:rsidR="004B1F07" w:rsidRPr="00961278" w:rsidRDefault="004B1F07" w:rsidP="004B1F07">
            <w:pPr>
              <w:pStyle w:val="3GPPText"/>
              <w:numPr>
                <w:ilvl w:val="0"/>
                <w:numId w:val="40"/>
              </w:numPr>
              <w:spacing w:after="120" w:line="259" w:lineRule="auto"/>
              <w:rPr>
                <w:rStyle w:val="3GPPAgreementsChar"/>
                <w:rFonts w:ascii="Times" w:hAnsi="Times" w:cs="Times"/>
                <w:sz w:val="20"/>
              </w:rPr>
            </w:pPr>
            <w:r w:rsidRPr="00961278">
              <w:rPr>
                <w:rStyle w:val="3GPPAgreementsChar"/>
                <w:rFonts w:ascii="Times" w:hAnsi="Times" w:cs="Times"/>
                <w:sz w:val="20"/>
              </w:rPr>
              <w:t>The following options are supported for SRS for positioning transmission by RRC_INACTIVE UEs:</w:t>
            </w:r>
          </w:p>
          <w:p w14:paraId="1D67D68A" w14:textId="77777777" w:rsidR="004B1F07" w:rsidRPr="00961278" w:rsidRDefault="004B1F07" w:rsidP="004B1F07">
            <w:pPr>
              <w:pStyle w:val="3GPPText"/>
              <w:numPr>
                <w:ilvl w:val="1"/>
                <w:numId w:val="40"/>
              </w:numPr>
              <w:spacing w:after="120" w:line="259" w:lineRule="auto"/>
              <w:ind w:left="851"/>
              <w:rPr>
                <w:rStyle w:val="3GPPAgreementsChar"/>
                <w:rFonts w:ascii="Times" w:hAnsi="Times" w:cs="Times"/>
                <w:sz w:val="20"/>
              </w:rPr>
            </w:pPr>
            <w:r w:rsidRPr="00961278">
              <w:rPr>
                <w:rStyle w:val="3GPPAgreementsChar"/>
                <w:rFonts w:ascii="Times" w:hAnsi="Times" w:cs="Times"/>
                <w:sz w:val="20"/>
              </w:rPr>
              <w:t>Option 1:</w:t>
            </w:r>
          </w:p>
          <w:p w14:paraId="339E236E" w14:textId="77777777" w:rsidR="004B1F07" w:rsidRPr="00961278" w:rsidRDefault="004B1F07" w:rsidP="004B1F07">
            <w:pPr>
              <w:pStyle w:val="3GPPText"/>
              <w:numPr>
                <w:ilvl w:val="2"/>
                <w:numId w:val="40"/>
              </w:numPr>
              <w:spacing w:after="120" w:line="259" w:lineRule="auto"/>
              <w:ind w:left="1135" w:hanging="284"/>
              <w:rPr>
                <w:rFonts w:ascii="Times" w:hAnsi="Times" w:cs="Times"/>
                <w:sz w:val="20"/>
              </w:rPr>
            </w:pPr>
            <w:r w:rsidRPr="00961278">
              <w:rPr>
                <w:rFonts w:ascii="Times" w:hAnsi="Times" w:cs="Times"/>
                <w:sz w:val="20"/>
              </w:rPr>
              <w:t>Subject to UE capability (which is a prerequisite for option 2), a UE may be configured with an SRS for Positioning associated with the initial UL BWP and transmitted, during the RRC_INACTIVE state, inside the initial UL BWP with the same CP and SCS as configured for initial UL BWP.</w:t>
            </w:r>
          </w:p>
          <w:p w14:paraId="54C20EBF" w14:textId="77777777" w:rsidR="004B1F07" w:rsidRPr="00961278" w:rsidRDefault="004B1F07" w:rsidP="004B1F07">
            <w:pPr>
              <w:pStyle w:val="3GPPText"/>
              <w:numPr>
                <w:ilvl w:val="1"/>
                <w:numId w:val="40"/>
              </w:numPr>
              <w:spacing w:after="120" w:line="259" w:lineRule="auto"/>
              <w:ind w:left="851"/>
              <w:rPr>
                <w:rStyle w:val="3GPPAgreementsChar"/>
                <w:rFonts w:ascii="Times" w:hAnsi="Times" w:cs="Times"/>
                <w:sz w:val="20"/>
              </w:rPr>
            </w:pPr>
            <w:r w:rsidRPr="00961278">
              <w:rPr>
                <w:rStyle w:val="3GPPAgreementsChar"/>
                <w:rFonts w:ascii="Times" w:hAnsi="Times" w:cs="Times"/>
                <w:sz w:val="20"/>
              </w:rPr>
              <w:t>Option 2:</w:t>
            </w:r>
          </w:p>
          <w:p w14:paraId="33BCA2C8" w14:textId="77777777" w:rsidR="004B1F07" w:rsidRPr="00961278" w:rsidRDefault="004B1F07" w:rsidP="004B1F07">
            <w:pPr>
              <w:pStyle w:val="3GPPText"/>
              <w:numPr>
                <w:ilvl w:val="2"/>
                <w:numId w:val="40"/>
              </w:numPr>
              <w:spacing w:after="120" w:line="259" w:lineRule="auto"/>
              <w:ind w:left="1135" w:hanging="284"/>
              <w:rPr>
                <w:rFonts w:ascii="Times" w:hAnsi="Times" w:cs="Times"/>
                <w:sz w:val="20"/>
              </w:rPr>
            </w:pPr>
            <w:r w:rsidRPr="00961278">
              <w:rPr>
                <w:rFonts w:ascii="Times" w:hAnsi="Times" w:cs="Times"/>
                <w:sz w:val="20"/>
              </w:rPr>
              <w:t xml:space="preserve">Subject to UE capability, a UE may be configured with an SRS for Positioning where the following parameters are additionally configured for the transmission of the SRS for Positioning during the RRC_INACTIVE state: frequency location and bandwidth, SCS, CP length. </w:t>
            </w:r>
          </w:p>
          <w:p w14:paraId="66BDB3FC" w14:textId="77777777" w:rsidR="004B1F07" w:rsidRPr="00961278" w:rsidRDefault="004B1F07" w:rsidP="004B1F07">
            <w:pPr>
              <w:pStyle w:val="3GPPText"/>
              <w:numPr>
                <w:ilvl w:val="3"/>
                <w:numId w:val="40"/>
              </w:numPr>
              <w:spacing w:after="120" w:line="259" w:lineRule="auto"/>
              <w:ind w:left="1418"/>
              <w:rPr>
                <w:rFonts w:ascii="Times" w:hAnsi="Times" w:cs="Times"/>
                <w:sz w:val="20"/>
              </w:rPr>
            </w:pPr>
            <w:r w:rsidRPr="00961278">
              <w:rPr>
                <w:rFonts w:ascii="Times" w:hAnsi="Times" w:cs="Times"/>
                <w:sz w:val="20"/>
              </w:rPr>
              <w:t>The UE shall not transmit the SRS for Positioning when it is expected to perform UL transmissions in the initial UL BWP in RRC_INACTIVE state.</w:t>
            </w:r>
          </w:p>
          <w:p w14:paraId="16AEC8E1" w14:textId="77777777" w:rsidR="004B1F07" w:rsidRPr="00961278" w:rsidRDefault="004B1F07" w:rsidP="004B1F07">
            <w:pPr>
              <w:pStyle w:val="3GPPText"/>
              <w:numPr>
                <w:ilvl w:val="0"/>
                <w:numId w:val="40"/>
              </w:numPr>
              <w:spacing w:after="120" w:line="259" w:lineRule="auto"/>
              <w:rPr>
                <w:rFonts w:ascii="Times" w:hAnsi="Times" w:cs="Times"/>
                <w:sz w:val="20"/>
              </w:rPr>
            </w:pPr>
            <w:r w:rsidRPr="00961278">
              <w:rPr>
                <w:rStyle w:val="3GPPAgreementsChar"/>
                <w:rFonts w:ascii="Times" w:hAnsi="Times" w:cs="Times"/>
                <w:sz w:val="20"/>
              </w:rPr>
              <w:t>RAN1</w:t>
            </w:r>
            <w:r w:rsidRPr="00961278">
              <w:rPr>
                <w:rFonts w:ascii="Times" w:hAnsi="Times" w:cs="Times"/>
                <w:sz w:val="20"/>
              </w:rPr>
              <w:t xml:space="preserve"> assumes that </w:t>
            </w:r>
          </w:p>
          <w:p w14:paraId="4A5D1CA8" w14:textId="77777777" w:rsidR="004B1F07" w:rsidRPr="00961278" w:rsidRDefault="004B1F07" w:rsidP="004B1F07">
            <w:pPr>
              <w:pStyle w:val="3GPPText"/>
              <w:numPr>
                <w:ilvl w:val="1"/>
                <w:numId w:val="40"/>
              </w:numPr>
              <w:spacing w:after="120" w:line="259" w:lineRule="auto"/>
              <w:ind w:left="851"/>
              <w:rPr>
                <w:rFonts w:ascii="Times" w:hAnsi="Times" w:cs="Times"/>
                <w:sz w:val="20"/>
              </w:rPr>
            </w:pPr>
            <w:r w:rsidRPr="00961278">
              <w:rPr>
                <w:rFonts w:ascii="Times" w:hAnsi="Times" w:cs="Times"/>
                <w:sz w:val="20"/>
              </w:rPr>
              <w:t xml:space="preserve">SRS for positioning for </w:t>
            </w:r>
            <w:r w:rsidRPr="00961278">
              <w:rPr>
                <w:rStyle w:val="3GPPAgreementsChar"/>
                <w:rFonts w:ascii="Times" w:hAnsi="Times" w:cs="Times"/>
                <w:sz w:val="20"/>
              </w:rPr>
              <w:t>UEs</w:t>
            </w:r>
            <w:r w:rsidRPr="00961278">
              <w:rPr>
                <w:rFonts w:ascii="Times" w:hAnsi="Times" w:cs="Times"/>
                <w:sz w:val="20"/>
              </w:rPr>
              <w:t xml:space="preserve"> in RRC_INACTIVE state is configured using the </w:t>
            </w:r>
            <w:r w:rsidRPr="00961278">
              <w:rPr>
                <w:rFonts w:ascii="Times" w:hAnsi="Times" w:cs="Times"/>
                <w:i/>
                <w:sz w:val="20"/>
                <w:lang w:eastAsia="zh-CN"/>
              </w:rPr>
              <w:t>SRS-</w:t>
            </w:r>
            <w:proofErr w:type="spellStart"/>
            <w:r w:rsidRPr="00961278">
              <w:rPr>
                <w:rFonts w:ascii="Times" w:hAnsi="Times" w:cs="Times"/>
                <w:i/>
                <w:sz w:val="20"/>
                <w:lang w:eastAsia="zh-CN"/>
              </w:rPr>
              <w:t>PosResourceSet</w:t>
            </w:r>
            <w:proofErr w:type="spellEnd"/>
            <w:r w:rsidRPr="00961278">
              <w:rPr>
                <w:rFonts w:ascii="Times" w:hAnsi="Times" w:cs="Times"/>
                <w:sz w:val="20"/>
              </w:rPr>
              <w:t xml:space="preserve"> IE</w:t>
            </w:r>
          </w:p>
          <w:p w14:paraId="7121265B" w14:textId="77777777" w:rsidR="004B1F07" w:rsidRPr="00961278" w:rsidRDefault="004B1F07" w:rsidP="004B1F07">
            <w:pPr>
              <w:pStyle w:val="3GPPText"/>
              <w:numPr>
                <w:ilvl w:val="0"/>
                <w:numId w:val="40"/>
              </w:numPr>
              <w:spacing w:after="120" w:line="259" w:lineRule="auto"/>
              <w:rPr>
                <w:rFonts w:ascii="Times" w:hAnsi="Times" w:cs="Times"/>
                <w:sz w:val="20"/>
              </w:rPr>
            </w:pPr>
            <w:r w:rsidRPr="00961278">
              <w:rPr>
                <w:rFonts w:ascii="Times" w:hAnsi="Times" w:cs="Times"/>
                <w:sz w:val="20"/>
              </w:rPr>
              <w:t>Send LS to RAN2 to define signaling for SRS for positioning configuration for RRC_INACTIVE UEs</w:t>
            </w:r>
          </w:p>
          <w:p w14:paraId="1FC95C49" w14:textId="77777777" w:rsidR="004B1F07" w:rsidRDefault="004B1F07" w:rsidP="004B1F07">
            <w:pPr>
              <w:rPr>
                <w:iCs/>
                <w:lang w:eastAsia="x-none"/>
              </w:rPr>
            </w:pPr>
          </w:p>
          <w:p w14:paraId="0AE60D4D" w14:textId="77777777" w:rsidR="004B1F07" w:rsidRPr="00961278" w:rsidRDefault="004B1F07" w:rsidP="004B1F07">
            <w:pPr>
              <w:rPr>
                <w:iCs/>
                <w:lang w:eastAsia="x-none"/>
              </w:rPr>
            </w:pPr>
            <w:r w:rsidRPr="00C23E6F">
              <w:rPr>
                <w:rFonts w:hint="eastAsia"/>
                <w:iCs/>
                <w:lang w:eastAsia="x-none"/>
              </w:rPr>
              <w:t>R1-21</w:t>
            </w:r>
            <w:r w:rsidRPr="00C23E6F">
              <w:rPr>
                <w:iCs/>
                <w:lang w:eastAsia="x-none"/>
              </w:rPr>
              <w:t>12845</w:t>
            </w:r>
            <w:r>
              <w:rPr>
                <w:iCs/>
                <w:lang w:eastAsia="x-none"/>
              </w:rPr>
              <w:tab/>
            </w:r>
            <w:r w:rsidRPr="007D59A1">
              <w:rPr>
                <w:iCs/>
                <w:lang w:eastAsia="x-none"/>
              </w:rPr>
              <w:t>Draft LS on configuration and transmission of SRS for positioning in RRC_INACTIVE state</w:t>
            </w:r>
            <w:r>
              <w:rPr>
                <w:rStyle w:val="3GPPAgreementsChar"/>
                <w:rFonts w:eastAsia="Batang" w:cs="Times"/>
                <w:szCs w:val="20"/>
              </w:rPr>
              <w:tab/>
              <w:t>Moderator (Intel)</w:t>
            </w:r>
          </w:p>
          <w:p w14:paraId="3698FFF7" w14:textId="77777777" w:rsidR="004B1F07" w:rsidRDefault="004B1F07" w:rsidP="004B1F07">
            <w:pPr>
              <w:rPr>
                <w:iCs/>
                <w:lang w:eastAsia="x-none"/>
              </w:rPr>
            </w:pPr>
            <w:r>
              <w:rPr>
                <w:rFonts w:hint="eastAsia"/>
                <w:iCs/>
                <w:lang w:eastAsia="x-none"/>
              </w:rPr>
              <w:t>F</w:t>
            </w:r>
            <w:r>
              <w:rPr>
                <w:iCs/>
                <w:lang w:eastAsia="x-none"/>
              </w:rPr>
              <w:t xml:space="preserve">inal LS endorsed in </w:t>
            </w:r>
            <w:r w:rsidRPr="00C23E6F">
              <w:rPr>
                <w:iCs/>
                <w:highlight w:val="green"/>
                <w:lang w:eastAsia="x-none"/>
              </w:rPr>
              <w:t>R1-2112846</w:t>
            </w:r>
            <w:r>
              <w:rPr>
                <w:iCs/>
                <w:lang w:eastAsia="x-none"/>
              </w:rPr>
              <w:t>.</w:t>
            </w:r>
          </w:p>
          <w:p w14:paraId="26A07B07" w14:textId="77777777" w:rsidR="004B1F07" w:rsidRPr="00961278" w:rsidRDefault="004B1F07" w:rsidP="004B1F07">
            <w:pPr>
              <w:rPr>
                <w:iCs/>
                <w:lang w:eastAsia="x-none"/>
              </w:rPr>
            </w:pPr>
          </w:p>
          <w:p w14:paraId="759C7C47" w14:textId="77777777" w:rsidR="004B1F07" w:rsidRPr="00961278" w:rsidRDefault="004B1F07" w:rsidP="004B1F07">
            <w:pPr>
              <w:pStyle w:val="3GPPText"/>
              <w:rPr>
                <w:rFonts w:ascii="Times" w:hAnsi="Times" w:cs="Times"/>
                <w:b/>
                <w:bCs/>
                <w:sz w:val="20"/>
              </w:rPr>
            </w:pPr>
            <w:r w:rsidRPr="00961278">
              <w:rPr>
                <w:rFonts w:ascii="Times" w:hAnsi="Times" w:cs="Times"/>
                <w:b/>
                <w:bCs/>
                <w:sz w:val="20"/>
                <w:highlight w:val="green"/>
              </w:rPr>
              <w:t>Agreement</w:t>
            </w:r>
          </w:p>
          <w:p w14:paraId="0F58AD9A" w14:textId="77777777" w:rsidR="004B1F07" w:rsidRPr="00961278" w:rsidRDefault="004B1F07" w:rsidP="006E21DC">
            <w:pPr>
              <w:pStyle w:val="3GPPAgreements"/>
              <w:numPr>
                <w:ilvl w:val="0"/>
                <w:numId w:val="71"/>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From RAN1 perspective, for LMF-initiated request of on-demand DL PRS, the following group of on-demand DL PRS parameters is defined and signaled</w:t>
            </w:r>
          </w:p>
          <w:p w14:paraId="58089F85" w14:textId="77777777" w:rsidR="004B1F07" w:rsidRPr="00961278" w:rsidRDefault="004B1F07" w:rsidP="006E21DC">
            <w:pPr>
              <w:pStyle w:val="3GPPAgreements"/>
              <w:numPr>
                <w:ilvl w:val="1"/>
                <w:numId w:val="71"/>
              </w:numPr>
              <w:overflowPunct/>
              <w:autoSpaceDE/>
              <w:autoSpaceDN/>
              <w:adjustRightInd/>
              <w:spacing w:before="0" w:after="120"/>
              <w:jc w:val="left"/>
              <w:textAlignment w:val="auto"/>
              <w:rPr>
                <w:rFonts w:ascii="Times" w:hAnsi="Times" w:cs="Times"/>
                <w:sz w:val="20"/>
                <w:u w:val="single"/>
              </w:rPr>
            </w:pPr>
            <w:r w:rsidRPr="00961278">
              <w:rPr>
                <w:rFonts w:ascii="Times" w:hAnsi="Times" w:cs="Times"/>
                <w:sz w:val="20"/>
                <w:u w:val="single"/>
              </w:rPr>
              <w:t>per resource set per positioning frequency layer per FR</w:t>
            </w:r>
          </w:p>
          <w:p w14:paraId="5DDCA275" w14:textId="77777777" w:rsidR="004B1F07" w:rsidRPr="00961278" w:rsidRDefault="004B1F07" w:rsidP="006E21DC">
            <w:pPr>
              <w:pStyle w:val="3GPPAgreements"/>
              <w:numPr>
                <w:ilvl w:val="0"/>
                <w:numId w:val="95"/>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DL PRS Periodicity</w:t>
            </w:r>
          </w:p>
          <w:p w14:paraId="745146FB" w14:textId="77777777" w:rsidR="004B1F07" w:rsidRPr="00961278" w:rsidRDefault="004B1F07" w:rsidP="006E21DC">
            <w:pPr>
              <w:pStyle w:val="3GPPAgreements"/>
              <w:numPr>
                <w:ilvl w:val="0"/>
                <w:numId w:val="95"/>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DL PRS Resource Bandwidth</w:t>
            </w:r>
          </w:p>
          <w:p w14:paraId="6D1CFB46" w14:textId="77777777" w:rsidR="004B1F07" w:rsidRPr="00961278" w:rsidRDefault="004B1F07" w:rsidP="006E21DC">
            <w:pPr>
              <w:pStyle w:val="3GPPAgreements"/>
              <w:numPr>
                <w:ilvl w:val="0"/>
                <w:numId w:val="95"/>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DL PRS Resource Repetition Factor</w:t>
            </w:r>
          </w:p>
          <w:p w14:paraId="0BE0A272" w14:textId="77777777" w:rsidR="004B1F07" w:rsidRPr="00961278" w:rsidRDefault="004B1F07" w:rsidP="006E21DC">
            <w:pPr>
              <w:pStyle w:val="3GPPAgreements"/>
              <w:numPr>
                <w:ilvl w:val="0"/>
                <w:numId w:val="95"/>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Number of DL PRS Resource Symbols per DL PRS Resource</w:t>
            </w:r>
          </w:p>
          <w:p w14:paraId="43C4A630" w14:textId="77777777" w:rsidR="004B1F07" w:rsidRPr="00961278" w:rsidRDefault="004B1F07" w:rsidP="006E21DC">
            <w:pPr>
              <w:pStyle w:val="3GPPAgreements"/>
              <w:numPr>
                <w:ilvl w:val="0"/>
                <w:numId w:val="95"/>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 xml:space="preserve">DL-PRS </w:t>
            </w:r>
            <w:proofErr w:type="spellStart"/>
            <w:r w:rsidRPr="00961278">
              <w:rPr>
                <w:rFonts w:ascii="Times" w:hAnsi="Times" w:cs="Times"/>
                <w:sz w:val="20"/>
              </w:rPr>
              <w:t>CombSizeN</w:t>
            </w:r>
            <w:proofErr w:type="spellEnd"/>
          </w:p>
          <w:p w14:paraId="6A2850CF" w14:textId="77777777" w:rsidR="004B1F07" w:rsidRPr="00961278" w:rsidRDefault="004B1F07" w:rsidP="004B1F07">
            <w:pPr>
              <w:pStyle w:val="3GPPAgreements"/>
              <w:numPr>
                <w:ilvl w:val="0"/>
                <w:numId w:val="0"/>
              </w:numPr>
              <w:ind w:left="284" w:hanging="284"/>
              <w:rPr>
                <w:rFonts w:ascii="Times" w:hAnsi="Times" w:cs="Times"/>
                <w:sz w:val="20"/>
              </w:rPr>
            </w:pPr>
            <w:r w:rsidRPr="00961278">
              <w:rPr>
                <w:rFonts w:ascii="Times" w:hAnsi="Times" w:cs="Times"/>
                <w:sz w:val="20"/>
              </w:rPr>
              <w:t>Two options for indication of DL PRS QCL-Info, either</w:t>
            </w:r>
          </w:p>
          <w:p w14:paraId="27B0F915" w14:textId="77777777" w:rsidR="004B1F07" w:rsidRPr="00961278" w:rsidRDefault="004B1F07" w:rsidP="006E21DC">
            <w:pPr>
              <w:pStyle w:val="3GPPAgreements"/>
              <w:numPr>
                <w:ilvl w:val="1"/>
                <w:numId w:val="71"/>
              </w:numPr>
              <w:overflowPunct/>
              <w:autoSpaceDE/>
              <w:autoSpaceDN/>
              <w:adjustRightInd/>
              <w:spacing w:before="0" w:after="120"/>
              <w:jc w:val="left"/>
              <w:textAlignment w:val="auto"/>
              <w:rPr>
                <w:rFonts w:ascii="Times" w:hAnsi="Times" w:cs="Times"/>
                <w:sz w:val="20"/>
                <w:u w:val="single"/>
              </w:rPr>
            </w:pPr>
            <w:r w:rsidRPr="00961278">
              <w:rPr>
                <w:rFonts w:ascii="Times" w:hAnsi="Times" w:cs="Times"/>
                <w:sz w:val="20"/>
                <w:u w:val="single"/>
              </w:rPr>
              <w:t>Option 1: per resource set per positioning frequency layer per FR</w:t>
            </w:r>
          </w:p>
          <w:p w14:paraId="4B5052FA" w14:textId="77777777" w:rsidR="004B1F07" w:rsidRPr="00961278" w:rsidRDefault="004B1F07" w:rsidP="006E21DC">
            <w:pPr>
              <w:pStyle w:val="3GPPAgreements"/>
              <w:numPr>
                <w:ilvl w:val="0"/>
                <w:numId w:val="96"/>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LMF recommends a list of QCL sources</w:t>
            </w:r>
          </w:p>
          <w:p w14:paraId="638C0B13" w14:textId="77777777" w:rsidR="004B1F07" w:rsidRPr="00961278" w:rsidRDefault="004B1F07" w:rsidP="006E21DC">
            <w:pPr>
              <w:pStyle w:val="3GPPAgreements"/>
              <w:numPr>
                <w:ilvl w:val="1"/>
                <w:numId w:val="71"/>
              </w:numPr>
              <w:overflowPunct/>
              <w:autoSpaceDE/>
              <w:autoSpaceDN/>
              <w:adjustRightInd/>
              <w:spacing w:before="0" w:after="120"/>
              <w:jc w:val="left"/>
              <w:textAlignment w:val="auto"/>
              <w:rPr>
                <w:rFonts w:ascii="Times" w:hAnsi="Times" w:cs="Times"/>
                <w:sz w:val="20"/>
                <w:u w:val="single"/>
              </w:rPr>
            </w:pPr>
            <w:r w:rsidRPr="00961278">
              <w:rPr>
                <w:rFonts w:ascii="Times" w:hAnsi="Times" w:cs="Times"/>
                <w:sz w:val="20"/>
                <w:u w:val="single"/>
              </w:rPr>
              <w:t>Option 2: per resource set per positioning frequency layer per FR</w:t>
            </w:r>
          </w:p>
          <w:p w14:paraId="0E91B1F8" w14:textId="77777777" w:rsidR="004B1F07" w:rsidRPr="00961278" w:rsidRDefault="004B1F07" w:rsidP="006E21DC">
            <w:pPr>
              <w:pStyle w:val="3GPPAgreements"/>
              <w:numPr>
                <w:ilvl w:val="2"/>
                <w:numId w:val="71"/>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 xml:space="preserve">LMF requests to provide the QCL information in the assistance data in </w:t>
            </w:r>
            <w:proofErr w:type="spellStart"/>
            <w:r w:rsidRPr="00961278">
              <w:rPr>
                <w:rFonts w:ascii="Times" w:hAnsi="Times" w:cs="Times"/>
                <w:sz w:val="20"/>
              </w:rPr>
              <w:t>NRPPa</w:t>
            </w:r>
            <w:proofErr w:type="spellEnd"/>
          </w:p>
          <w:p w14:paraId="06653750" w14:textId="77777777" w:rsidR="004B1F07" w:rsidRPr="00961278" w:rsidRDefault="004B1F07" w:rsidP="006E21DC">
            <w:pPr>
              <w:pStyle w:val="3GPPAgreements"/>
              <w:numPr>
                <w:ilvl w:val="1"/>
                <w:numId w:val="71"/>
              </w:numPr>
              <w:overflowPunct/>
              <w:autoSpaceDE/>
              <w:autoSpaceDN/>
              <w:adjustRightInd/>
              <w:spacing w:before="0" w:after="120"/>
              <w:jc w:val="left"/>
              <w:textAlignment w:val="auto"/>
              <w:rPr>
                <w:rFonts w:ascii="Times" w:hAnsi="Times" w:cs="Times"/>
                <w:sz w:val="20"/>
                <w:u w:val="single"/>
              </w:rPr>
            </w:pPr>
            <w:r w:rsidRPr="00961278">
              <w:rPr>
                <w:rFonts w:ascii="Times" w:hAnsi="Times" w:cs="Times"/>
                <w:sz w:val="20"/>
                <w:u w:val="single"/>
              </w:rPr>
              <w:t>per FR</w:t>
            </w:r>
          </w:p>
          <w:p w14:paraId="74079EB9" w14:textId="77777777" w:rsidR="004B1F07" w:rsidRPr="00961278" w:rsidRDefault="004B1F07" w:rsidP="006E21DC">
            <w:pPr>
              <w:pStyle w:val="3GPPAgreements"/>
              <w:numPr>
                <w:ilvl w:val="2"/>
                <w:numId w:val="71"/>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Number of DL PRS frequency layers</w:t>
            </w:r>
          </w:p>
          <w:p w14:paraId="636114EB" w14:textId="77777777" w:rsidR="004B1F07" w:rsidRPr="00961278" w:rsidRDefault="004B1F07" w:rsidP="006E21DC">
            <w:pPr>
              <w:pStyle w:val="3GPPAgreements"/>
              <w:numPr>
                <w:ilvl w:val="1"/>
                <w:numId w:val="71"/>
              </w:numPr>
              <w:overflowPunct/>
              <w:autoSpaceDE/>
              <w:autoSpaceDN/>
              <w:adjustRightInd/>
              <w:spacing w:before="0" w:after="120"/>
              <w:jc w:val="left"/>
              <w:textAlignment w:val="auto"/>
              <w:rPr>
                <w:rFonts w:ascii="Times" w:hAnsi="Times" w:cs="Times"/>
                <w:sz w:val="20"/>
                <w:u w:val="single"/>
              </w:rPr>
            </w:pPr>
            <w:r w:rsidRPr="00961278">
              <w:rPr>
                <w:rFonts w:ascii="Times" w:hAnsi="Times" w:cs="Times"/>
                <w:sz w:val="20"/>
                <w:u w:val="single"/>
              </w:rPr>
              <w:t>either per resource set per positioning frequency layer or per UE</w:t>
            </w:r>
          </w:p>
          <w:p w14:paraId="1E6C6300" w14:textId="77777777" w:rsidR="004B1F07" w:rsidRPr="00961278" w:rsidRDefault="004B1F07" w:rsidP="006E21DC">
            <w:pPr>
              <w:pStyle w:val="3GPPAgreements"/>
              <w:numPr>
                <w:ilvl w:val="2"/>
                <w:numId w:val="71"/>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Start/end time of DL PRS transmission</w:t>
            </w:r>
          </w:p>
          <w:p w14:paraId="3F1EB27E" w14:textId="77777777" w:rsidR="004B1F07" w:rsidRPr="00961278" w:rsidRDefault="004B1F07" w:rsidP="006E21DC">
            <w:pPr>
              <w:pStyle w:val="3GPPAgreements"/>
              <w:numPr>
                <w:ilvl w:val="1"/>
                <w:numId w:val="71"/>
              </w:numPr>
              <w:overflowPunct/>
              <w:autoSpaceDE/>
              <w:autoSpaceDN/>
              <w:adjustRightInd/>
              <w:spacing w:before="0" w:after="120"/>
              <w:jc w:val="left"/>
              <w:textAlignment w:val="auto"/>
              <w:rPr>
                <w:rFonts w:ascii="Times" w:hAnsi="Times" w:cs="Times"/>
                <w:sz w:val="20"/>
                <w:u w:val="single"/>
              </w:rPr>
            </w:pPr>
            <w:r w:rsidRPr="00961278">
              <w:rPr>
                <w:rFonts w:ascii="Times" w:hAnsi="Times" w:cs="Times"/>
                <w:sz w:val="20"/>
                <w:u w:val="single"/>
              </w:rPr>
              <w:t>either per resource, or per resource set, or per UE</w:t>
            </w:r>
          </w:p>
          <w:p w14:paraId="17B26E28" w14:textId="77777777" w:rsidR="004B1F07" w:rsidRPr="00961278" w:rsidRDefault="004B1F07" w:rsidP="006E21DC">
            <w:pPr>
              <w:pStyle w:val="3GPPAgreements"/>
              <w:numPr>
                <w:ilvl w:val="2"/>
                <w:numId w:val="71"/>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ON/OFF indicator (for LMF initiated request only)</w:t>
            </w:r>
          </w:p>
          <w:p w14:paraId="3338BAF7" w14:textId="77777777" w:rsidR="004B1F07" w:rsidRPr="00961278" w:rsidRDefault="004B1F07" w:rsidP="004B1F07">
            <w:pPr>
              <w:rPr>
                <w:iCs/>
                <w:lang w:eastAsia="x-none"/>
              </w:rPr>
            </w:pPr>
          </w:p>
          <w:p w14:paraId="226965AE" w14:textId="77777777" w:rsidR="004B1F07" w:rsidRPr="00961278" w:rsidRDefault="004B1F07" w:rsidP="004B1F07">
            <w:pPr>
              <w:pStyle w:val="3GPPText"/>
              <w:rPr>
                <w:rFonts w:ascii="Times" w:hAnsi="Times" w:cs="Times"/>
                <w:b/>
                <w:bCs/>
                <w:sz w:val="20"/>
              </w:rPr>
            </w:pPr>
            <w:r w:rsidRPr="00961278">
              <w:rPr>
                <w:rFonts w:ascii="Times" w:hAnsi="Times" w:cs="Times"/>
                <w:b/>
                <w:bCs/>
                <w:sz w:val="20"/>
                <w:highlight w:val="green"/>
              </w:rPr>
              <w:lastRenderedPageBreak/>
              <w:t>Agreement</w:t>
            </w:r>
          </w:p>
          <w:p w14:paraId="406E96C8" w14:textId="77777777" w:rsidR="004B1F07" w:rsidRPr="00961278" w:rsidRDefault="004B1F07" w:rsidP="006E21DC">
            <w:pPr>
              <w:pStyle w:val="3GPPAgreements"/>
              <w:numPr>
                <w:ilvl w:val="0"/>
                <w:numId w:val="71"/>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 xml:space="preserve">From RAN1 perspective, for UE-initiated request of on-demand DL PRS, the following group of on-demand DL PRS parameters is defined and </w:t>
            </w:r>
            <w:proofErr w:type="spellStart"/>
            <w:r w:rsidRPr="00961278">
              <w:rPr>
                <w:rFonts w:ascii="Times" w:hAnsi="Times" w:cs="Times"/>
                <w:sz w:val="20"/>
              </w:rPr>
              <w:t>signalled</w:t>
            </w:r>
            <w:proofErr w:type="spellEnd"/>
          </w:p>
          <w:p w14:paraId="6D9B56F0" w14:textId="77777777" w:rsidR="004B1F07" w:rsidRPr="00961278" w:rsidRDefault="004B1F07" w:rsidP="006E21DC">
            <w:pPr>
              <w:pStyle w:val="3GPPAgreements"/>
              <w:numPr>
                <w:ilvl w:val="1"/>
                <w:numId w:val="71"/>
              </w:numPr>
              <w:overflowPunct/>
              <w:autoSpaceDE/>
              <w:autoSpaceDN/>
              <w:adjustRightInd/>
              <w:spacing w:before="0" w:after="120"/>
              <w:jc w:val="left"/>
              <w:textAlignment w:val="auto"/>
              <w:rPr>
                <w:rFonts w:ascii="Times" w:hAnsi="Times" w:cs="Times"/>
                <w:sz w:val="20"/>
                <w:u w:val="single"/>
              </w:rPr>
            </w:pPr>
            <w:r w:rsidRPr="00961278">
              <w:rPr>
                <w:rFonts w:ascii="Times" w:hAnsi="Times" w:cs="Times"/>
                <w:sz w:val="20"/>
                <w:u w:val="single"/>
              </w:rPr>
              <w:t>per positioning frequency layer per FR</w:t>
            </w:r>
          </w:p>
          <w:p w14:paraId="7B631EAF" w14:textId="77777777" w:rsidR="004B1F07" w:rsidRPr="00961278" w:rsidRDefault="004B1F07" w:rsidP="006E21DC">
            <w:pPr>
              <w:pStyle w:val="3GPPAgreements"/>
              <w:numPr>
                <w:ilvl w:val="0"/>
                <w:numId w:val="92"/>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DL PRS Periodicity</w:t>
            </w:r>
          </w:p>
          <w:p w14:paraId="249D1630" w14:textId="77777777" w:rsidR="004B1F07" w:rsidRPr="00961278" w:rsidRDefault="004B1F07" w:rsidP="006E21DC">
            <w:pPr>
              <w:pStyle w:val="3GPPAgreements"/>
              <w:numPr>
                <w:ilvl w:val="0"/>
                <w:numId w:val="92"/>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DL PRS Resource Bandwidth</w:t>
            </w:r>
          </w:p>
          <w:p w14:paraId="3968F798" w14:textId="77777777" w:rsidR="004B1F07" w:rsidRPr="00961278" w:rsidRDefault="004B1F07" w:rsidP="006E21DC">
            <w:pPr>
              <w:pStyle w:val="3GPPAgreements"/>
              <w:numPr>
                <w:ilvl w:val="0"/>
                <w:numId w:val="92"/>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DL PRS Resource Repetition Factor</w:t>
            </w:r>
          </w:p>
          <w:p w14:paraId="0AEF58FD" w14:textId="77777777" w:rsidR="004B1F07" w:rsidRPr="00961278" w:rsidRDefault="004B1F07" w:rsidP="006E21DC">
            <w:pPr>
              <w:pStyle w:val="3GPPAgreements"/>
              <w:numPr>
                <w:ilvl w:val="0"/>
                <w:numId w:val="92"/>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Number of DL PRS Resource Symbols per DL PRS Resource</w:t>
            </w:r>
          </w:p>
          <w:p w14:paraId="1B35A26D" w14:textId="77777777" w:rsidR="004B1F07" w:rsidRPr="00961278" w:rsidRDefault="004B1F07" w:rsidP="006E21DC">
            <w:pPr>
              <w:pStyle w:val="3GPPAgreements"/>
              <w:numPr>
                <w:ilvl w:val="0"/>
                <w:numId w:val="92"/>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 xml:space="preserve">DL-PRS </w:t>
            </w:r>
            <w:proofErr w:type="spellStart"/>
            <w:r w:rsidRPr="00961278">
              <w:rPr>
                <w:rFonts w:ascii="Times" w:hAnsi="Times" w:cs="Times"/>
                <w:sz w:val="20"/>
              </w:rPr>
              <w:t>CombSizeN</w:t>
            </w:r>
            <w:proofErr w:type="spellEnd"/>
          </w:p>
          <w:p w14:paraId="73A4F222" w14:textId="77777777" w:rsidR="004B1F07" w:rsidRPr="00961278" w:rsidRDefault="004B1F07" w:rsidP="006E21DC">
            <w:pPr>
              <w:pStyle w:val="3GPPAgreements"/>
              <w:numPr>
                <w:ilvl w:val="1"/>
                <w:numId w:val="71"/>
              </w:numPr>
              <w:overflowPunct/>
              <w:autoSpaceDE/>
              <w:autoSpaceDN/>
              <w:adjustRightInd/>
              <w:spacing w:before="0" w:after="120"/>
              <w:jc w:val="left"/>
              <w:textAlignment w:val="auto"/>
              <w:rPr>
                <w:rFonts w:ascii="Times" w:hAnsi="Times" w:cs="Times"/>
                <w:sz w:val="20"/>
                <w:u w:val="single"/>
              </w:rPr>
            </w:pPr>
            <w:r w:rsidRPr="00961278">
              <w:rPr>
                <w:rFonts w:ascii="Times" w:hAnsi="Times" w:cs="Times"/>
                <w:sz w:val="20"/>
                <w:u w:val="single"/>
              </w:rPr>
              <w:t xml:space="preserve">per FR </w:t>
            </w:r>
          </w:p>
          <w:p w14:paraId="19E9E795" w14:textId="77777777" w:rsidR="004B1F07" w:rsidRPr="00961278" w:rsidRDefault="004B1F07" w:rsidP="006E21DC">
            <w:pPr>
              <w:pStyle w:val="3GPPAgreements"/>
              <w:numPr>
                <w:ilvl w:val="0"/>
                <w:numId w:val="93"/>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Number of DL PRS frequency layers</w:t>
            </w:r>
          </w:p>
          <w:p w14:paraId="3D6601E4" w14:textId="77777777" w:rsidR="004B1F07" w:rsidRPr="00961278" w:rsidRDefault="004B1F07" w:rsidP="006E21DC">
            <w:pPr>
              <w:pStyle w:val="3GPPAgreements"/>
              <w:numPr>
                <w:ilvl w:val="1"/>
                <w:numId w:val="71"/>
              </w:numPr>
              <w:overflowPunct/>
              <w:autoSpaceDE/>
              <w:autoSpaceDN/>
              <w:adjustRightInd/>
              <w:spacing w:before="0" w:after="120"/>
              <w:jc w:val="left"/>
              <w:textAlignment w:val="auto"/>
              <w:rPr>
                <w:rFonts w:ascii="Times" w:hAnsi="Times" w:cs="Times"/>
                <w:sz w:val="20"/>
                <w:u w:val="single"/>
              </w:rPr>
            </w:pPr>
            <w:r w:rsidRPr="00961278">
              <w:rPr>
                <w:rFonts w:ascii="Times" w:hAnsi="Times" w:cs="Times"/>
                <w:sz w:val="20"/>
                <w:u w:val="single"/>
              </w:rPr>
              <w:t>per UE</w:t>
            </w:r>
          </w:p>
          <w:p w14:paraId="0D635B9A" w14:textId="77777777" w:rsidR="004B1F07" w:rsidRPr="00961278" w:rsidRDefault="004B1F07" w:rsidP="006E21DC">
            <w:pPr>
              <w:pStyle w:val="3GPPAgreements"/>
              <w:numPr>
                <w:ilvl w:val="0"/>
                <w:numId w:val="94"/>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Start/end time of DL PRS transmission</w:t>
            </w:r>
          </w:p>
          <w:p w14:paraId="37BDD945" w14:textId="77777777" w:rsidR="004B1F07" w:rsidRPr="00961278" w:rsidRDefault="004B1F07" w:rsidP="004B1F07">
            <w:pPr>
              <w:pStyle w:val="3GPPAgreements"/>
              <w:numPr>
                <w:ilvl w:val="0"/>
                <w:numId w:val="0"/>
              </w:numPr>
              <w:ind w:left="284" w:hanging="284"/>
              <w:rPr>
                <w:rFonts w:ascii="Times" w:hAnsi="Times" w:cs="Times"/>
                <w:sz w:val="20"/>
              </w:rPr>
            </w:pPr>
            <w:r w:rsidRPr="00961278">
              <w:rPr>
                <w:rFonts w:ascii="Times" w:hAnsi="Times" w:cs="Times"/>
                <w:sz w:val="20"/>
              </w:rPr>
              <w:t>Two options for indication of DL PRS QCL-Info, either</w:t>
            </w:r>
          </w:p>
          <w:p w14:paraId="0944F9FF" w14:textId="77777777" w:rsidR="004B1F07" w:rsidRPr="00961278" w:rsidRDefault="004B1F07" w:rsidP="006E21DC">
            <w:pPr>
              <w:pStyle w:val="3GPPAgreements"/>
              <w:numPr>
                <w:ilvl w:val="1"/>
                <w:numId w:val="71"/>
              </w:numPr>
              <w:overflowPunct/>
              <w:autoSpaceDE/>
              <w:autoSpaceDN/>
              <w:adjustRightInd/>
              <w:spacing w:before="0" w:after="120"/>
              <w:jc w:val="left"/>
              <w:textAlignment w:val="auto"/>
              <w:rPr>
                <w:rFonts w:ascii="Times" w:hAnsi="Times" w:cs="Times"/>
                <w:sz w:val="20"/>
                <w:u w:val="single"/>
              </w:rPr>
            </w:pPr>
            <w:r w:rsidRPr="00961278">
              <w:rPr>
                <w:rFonts w:ascii="Times" w:hAnsi="Times" w:cs="Times"/>
                <w:sz w:val="20"/>
                <w:u w:val="single"/>
              </w:rPr>
              <w:t>Option 1: per resource set per positioning frequency layer per FR</w:t>
            </w:r>
          </w:p>
          <w:p w14:paraId="36375B84" w14:textId="77777777" w:rsidR="004B1F07" w:rsidRPr="00961278" w:rsidRDefault="004B1F07" w:rsidP="006E21DC">
            <w:pPr>
              <w:pStyle w:val="3GPPAgreements"/>
              <w:numPr>
                <w:ilvl w:val="2"/>
                <w:numId w:val="71"/>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UE recommends a list of QCL sources</w:t>
            </w:r>
          </w:p>
          <w:p w14:paraId="04BEB36B" w14:textId="77777777" w:rsidR="004B1F07" w:rsidRPr="00961278" w:rsidRDefault="004B1F07" w:rsidP="006E21DC">
            <w:pPr>
              <w:pStyle w:val="3GPPAgreements"/>
              <w:numPr>
                <w:ilvl w:val="1"/>
                <w:numId w:val="71"/>
              </w:numPr>
              <w:overflowPunct/>
              <w:autoSpaceDE/>
              <w:autoSpaceDN/>
              <w:adjustRightInd/>
              <w:spacing w:before="0" w:after="120"/>
              <w:jc w:val="left"/>
              <w:textAlignment w:val="auto"/>
              <w:rPr>
                <w:rFonts w:ascii="Times" w:hAnsi="Times" w:cs="Times"/>
                <w:sz w:val="20"/>
                <w:u w:val="single"/>
              </w:rPr>
            </w:pPr>
            <w:r w:rsidRPr="00961278">
              <w:rPr>
                <w:rFonts w:ascii="Times" w:hAnsi="Times" w:cs="Times"/>
                <w:sz w:val="20"/>
                <w:u w:val="single"/>
              </w:rPr>
              <w:t>Option 2: per resource set per positioning frequency layer per FR</w:t>
            </w:r>
          </w:p>
          <w:p w14:paraId="32D177C0" w14:textId="4237AA50" w:rsidR="004B1F07" w:rsidRPr="004B1F07" w:rsidRDefault="004B1F07" w:rsidP="006E21DC">
            <w:pPr>
              <w:pStyle w:val="3GPPAgreements"/>
              <w:numPr>
                <w:ilvl w:val="2"/>
                <w:numId w:val="71"/>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 xml:space="preserve">UE requests to provide the QCL information in the assistance data </w:t>
            </w:r>
          </w:p>
        </w:tc>
      </w:tr>
    </w:tbl>
    <w:p w14:paraId="31EEE45F" w14:textId="77777777" w:rsidR="004B1F07" w:rsidRDefault="004B1F07" w:rsidP="001A378E">
      <w:pPr>
        <w:pStyle w:val="3GPPText"/>
      </w:pPr>
    </w:p>
    <w:p w14:paraId="52FCA31C" w14:textId="410A45B5" w:rsidR="001A378E" w:rsidRDefault="001A378E" w:rsidP="001A378E">
      <w:pPr>
        <w:pStyle w:val="3GPPText"/>
      </w:pPr>
    </w:p>
    <w:p w14:paraId="4221171B" w14:textId="77777777" w:rsidR="001A378E" w:rsidRDefault="001A378E" w:rsidP="001A378E">
      <w:pPr>
        <w:pStyle w:val="3GPPText"/>
      </w:pPr>
    </w:p>
    <w:p w14:paraId="762C0FB2" w14:textId="62FEC823" w:rsidR="00000E63" w:rsidRDefault="00000E63" w:rsidP="00000E63">
      <w:pPr>
        <w:keepNext/>
        <w:keepLines/>
        <w:pBdr>
          <w:top w:val="single" w:sz="12" w:space="3" w:color="auto"/>
        </w:pBdr>
        <w:spacing w:before="240" w:after="180"/>
        <w:outlineLvl w:val="0"/>
        <w:rPr>
          <w:rFonts w:ascii="Arial" w:eastAsia="Times New Roman" w:hAnsi="Arial"/>
          <w:sz w:val="36"/>
          <w:szCs w:val="20"/>
        </w:rPr>
      </w:pPr>
      <w:r>
        <w:rPr>
          <w:rFonts w:ascii="Arial" w:eastAsia="Times New Roman" w:hAnsi="Arial"/>
          <w:sz w:val="36"/>
          <w:szCs w:val="20"/>
        </w:rPr>
        <w:t xml:space="preserve">9. </w:t>
      </w:r>
      <w:r w:rsidR="0091672C" w:rsidRPr="0091672C">
        <w:rPr>
          <w:rFonts w:ascii="Arial" w:eastAsia="Times New Roman" w:hAnsi="Arial"/>
          <w:sz w:val="36"/>
          <w:szCs w:val="20"/>
        </w:rPr>
        <w:t>8.</w:t>
      </w:r>
      <w:r w:rsidR="0091672C">
        <w:rPr>
          <w:rFonts w:ascii="Arial" w:eastAsia="Times New Roman" w:hAnsi="Arial"/>
          <w:sz w:val="36"/>
          <w:szCs w:val="20"/>
        </w:rPr>
        <w:t xml:space="preserve"> </w:t>
      </w:r>
      <w:r w:rsidR="0091672C" w:rsidRPr="0091672C">
        <w:rPr>
          <w:rFonts w:ascii="Arial" w:eastAsia="Times New Roman" w:hAnsi="Arial"/>
          <w:sz w:val="36"/>
          <w:szCs w:val="20"/>
        </w:rPr>
        <w:t xml:space="preserve">UE features for NR positioning enhancements </w:t>
      </w:r>
    </w:p>
    <w:p w14:paraId="63D9011F" w14:textId="77777777" w:rsidR="00000E63" w:rsidRPr="00EF159B" w:rsidRDefault="00000E63" w:rsidP="00000E63">
      <w:pPr>
        <w:pStyle w:val="Heading2"/>
        <w:numPr>
          <w:ilvl w:val="0"/>
          <w:numId w:val="0"/>
        </w:numPr>
        <w:ind w:left="576" w:hanging="576"/>
        <w:rPr>
          <w:b w:val="0"/>
        </w:rPr>
      </w:pPr>
      <w:r w:rsidRPr="00EF159B">
        <w:rPr>
          <w:b w:val="0"/>
        </w:rPr>
        <w:t>RAN1#10</w:t>
      </w:r>
      <w:r>
        <w:rPr>
          <w:b w:val="0"/>
        </w:rPr>
        <w:t>6bis-</w:t>
      </w:r>
      <w:r w:rsidRPr="00EF159B">
        <w:rPr>
          <w:b w:val="0"/>
        </w:rPr>
        <w:t>e:</w:t>
      </w:r>
    </w:p>
    <w:tbl>
      <w:tblPr>
        <w:tblStyle w:val="TableGrid"/>
        <w:tblW w:w="0" w:type="auto"/>
        <w:tblLook w:val="04A0" w:firstRow="1" w:lastRow="0" w:firstColumn="1" w:lastColumn="0" w:noHBand="0" w:noVBand="1"/>
      </w:tblPr>
      <w:tblGrid>
        <w:gridCol w:w="9631"/>
      </w:tblGrid>
      <w:tr w:rsidR="00000E63" w14:paraId="663BEDDC" w14:textId="77777777" w:rsidTr="00E37A0A">
        <w:tc>
          <w:tcPr>
            <w:tcW w:w="9631" w:type="dxa"/>
          </w:tcPr>
          <w:p w14:paraId="77E46AEA" w14:textId="10847A7A" w:rsidR="00000E63" w:rsidRPr="00000E63" w:rsidRDefault="00A268A9" w:rsidP="00680678">
            <w:pPr>
              <w:pStyle w:val="Heading2"/>
              <w:numPr>
                <w:ilvl w:val="0"/>
                <w:numId w:val="0"/>
              </w:numPr>
              <w:rPr>
                <w:rFonts w:ascii="Times New Roman" w:hAnsi="Times New Roman"/>
                <w:szCs w:val="20"/>
                <w:highlight w:val="yellow"/>
              </w:rPr>
            </w:pPr>
            <w:bookmarkStart w:id="18" w:name="_GoBack"/>
            <w:bookmarkEnd w:id="18"/>
            <w:r>
              <w:rPr>
                <w:rFonts w:ascii="Times" w:hAnsi="Times"/>
                <w:b w:val="0"/>
                <w:bCs w:val="0"/>
                <w:i w:val="0"/>
                <w:iCs w:val="0"/>
                <w:sz w:val="20"/>
                <w:szCs w:val="24"/>
                <w:lang w:eastAsia="en-US"/>
              </w:rPr>
              <w:t>R</w:t>
            </w:r>
            <w:r w:rsidRPr="00A268A9">
              <w:rPr>
                <w:rFonts w:ascii="Times" w:hAnsi="Times"/>
                <w:b w:val="0"/>
                <w:bCs w:val="0"/>
                <w:i w:val="0"/>
                <w:iCs w:val="0"/>
                <w:sz w:val="20"/>
                <w:szCs w:val="24"/>
                <w:lang w:eastAsia="en-US"/>
              </w:rPr>
              <w:t>1-2109915</w:t>
            </w:r>
            <w:r>
              <w:rPr>
                <w:rFonts w:ascii="Times" w:hAnsi="Times"/>
                <w:b w:val="0"/>
                <w:bCs w:val="0"/>
                <w:i w:val="0"/>
                <w:iCs w:val="0"/>
                <w:sz w:val="20"/>
                <w:szCs w:val="24"/>
                <w:lang w:eastAsia="en-US"/>
              </w:rPr>
              <w:t xml:space="preserve"> </w:t>
            </w:r>
            <w:r w:rsidRPr="00A268A9">
              <w:rPr>
                <w:rFonts w:ascii="Times" w:hAnsi="Times"/>
                <w:b w:val="0"/>
                <w:bCs w:val="0"/>
                <w:i w:val="0"/>
                <w:iCs w:val="0"/>
                <w:sz w:val="20"/>
                <w:szCs w:val="24"/>
                <w:lang w:eastAsia="en-US"/>
              </w:rPr>
              <w:t>Summary of UE features for NR positioning enhancements</w:t>
            </w:r>
            <w:r>
              <w:rPr>
                <w:rFonts w:ascii="Times" w:hAnsi="Times"/>
                <w:b w:val="0"/>
                <w:bCs w:val="0"/>
                <w:i w:val="0"/>
                <w:iCs w:val="0"/>
                <w:sz w:val="20"/>
                <w:szCs w:val="24"/>
                <w:lang w:eastAsia="en-US"/>
              </w:rPr>
              <w:t xml:space="preserve"> </w:t>
            </w:r>
            <w:r w:rsidRPr="00A268A9">
              <w:rPr>
                <w:rFonts w:ascii="Times" w:hAnsi="Times"/>
                <w:b w:val="0"/>
                <w:bCs w:val="0"/>
                <w:i w:val="0"/>
                <w:iCs w:val="0"/>
                <w:sz w:val="20"/>
                <w:szCs w:val="24"/>
                <w:lang w:eastAsia="en-US"/>
              </w:rPr>
              <w:t>Moderator (AT&amp;T)</w:t>
            </w:r>
          </w:p>
          <w:p w14:paraId="10E685A7" w14:textId="77777777" w:rsidR="00000E63" w:rsidRPr="00000E63" w:rsidRDefault="00000E63" w:rsidP="00000E63">
            <w:pPr>
              <w:spacing w:line="252" w:lineRule="auto"/>
              <w:contextualSpacing/>
              <w:rPr>
                <w:highlight w:val="yellow"/>
              </w:rPr>
            </w:pPr>
          </w:p>
          <w:p w14:paraId="05D4A78F" w14:textId="77777777" w:rsidR="009C4875" w:rsidRPr="009C4875" w:rsidRDefault="009C4875" w:rsidP="009C4875">
            <w:pPr>
              <w:jc w:val="both"/>
              <w:rPr>
                <w:szCs w:val="20"/>
                <w:lang w:eastAsia="ja-JP"/>
              </w:rPr>
            </w:pPr>
            <w:r w:rsidRPr="009C4875">
              <w:rPr>
                <w:szCs w:val="20"/>
                <w:highlight w:val="green"/>
                <w:lang w:eastAsia="ja-JP"/>
              </w:rPr>
              <w:t>Agreement</w:t>
            </w:r>
          </w:p>
          <w:p w14:paraId="4A2CBB57" w14:textId="77777777" w:rsidR="009C4875" w:rsidRPr="009C4875" w:rsidRDefault="009C4875" w:rsidP="009C4875">
            <w:pPr>
              <w:jc w:val="both"/>
              <w:rPr>
                <w:szCs w:val="20"/>
                <w:lang w:eastAsia="ja-JP"/>
              </w:rPr>
            </w:pPr>
            <w:r w:rsidRPr="009C4875">
              <w:rPr>
                <w:szCs w:val="20"/>
                <w:lang w:eastAsia="ja-JP"/>
              </w:rPr>
              <w:t>The agreements listed in Section 6 of R1-2109915 are endorsed.</w:t>
            </w:r>
          </w:p>
          <w:p w14:paraId="170CEF10" w14:textId="311BE0C2" w:rsidR="00000E63" w:rsidRDefault="009C4875" w:rsidP="009C4875">
            <w:pPr>
              <w:rPr>
                <w:rFonts w:ascii="Times New Roman" w:hAnsi="Times New Roman"/>
              </w:rPr>
            </w:pPr>
            <w:r w:rsidRPr="009C4875">
              <w:rPr>
                <w:szCs w:val="20"/>
                <w:lang w:eastAsia="ja-JP"/>
              </w:rPr>
              <w:t xml:space="preserve"> </w:t>
            </w:r>
          </w:p>
        </w:tc>
      </w:tr>
    </w:tbl>
    <w:p w14:paraId="1D494E01" w14:textId="77777777" w:rsidR="00CB7A94" w:rsidRDefault="00CB7A94" w:rsidP="00CB7A94">
      <w:pPr>
        <w:rPr>
          <w:rFonts w:ascii="Calibri" w:hAnsi="Calibri"/>
          <w:szCs w:val="22"/>
          <w:lang w:val="en-US"/>
        </w:rPr>
      </w:pPr>
    </w:p>
    <w:p w14:paraId="73905AE3" w14:textId="77777777" w:rsidR="00CB7A94" w:rsidRDefault="00CB7A94" w:rsidP="00782246"/>
    <w:p w14:paraId="0566E44E" w14:textId="037579B3" w:rsidR="00326263" w:rsidRPr="00EF159B" w:rsidRDefault="00326263" w:rsidP="00326263">
      <w:pPr>
        <w:pStyle w:val="Heading2"/>
        <w:numPr>
          <w:ilvl w:val="0"/>
          <w:numId w:val="0"/>
        </w:numPr>
        <w:ind w:left="576" w:hanging="576"/>
        <w:rPr>
          <w:b w:val="0"/>
        </w:rPr>
      </w:pPr>
      <w:r w:rsidRPr="00EF159B">
        <w:rPr>
          <w:b w:val="0"/>
        </w:rPr>
        <w:t>RAN1#10</w:t>
      </w:r>
      <w:r>
        <w:rPr>
          <w:b w:val="0"/>
        </w:rPr>
        <w:t>7</w:t>
      </w:r>
      <w:r>
        <w:rPr>
          <w:b w:val="0"/>
        </w:rPr>
        <w:t>-</w:t>
      </w:r>
      <w:r w:rsidRPr="00EF159B">
        <w:rPr>
          <w:b w:val="0"/>
        </w:rPr>
        <w:t>e:</w:t>
      </w:r>
    </w:p>
    <w:tbl>
      <w:tblPr>
        <w:tblStyle w:val="TableGrid"/>
        <w:tblW w:w="0" w:type="auto"/>
        <w:tblLook w:val="04A0" w:firstRow="1" w:lastRow="0" w:firstColumn="1" w:lastColumn="0" w:noHBand="0" w:noVBand="1"/>
      </w:tblPr>
      <w:tblGrid>
        <w:gridCol w:w="9631"/>
      </w:tblGrid>
      <w:tr w:rsidR="00680678" w14:paraId="1531E8DA" w14:textId="77777777" w:rsidTr="00680678">
        <w:tc>
          <w:tcPr>
            <w:tcW w:w="9631" w:type="dxa"/>
          </w:tcPr>
          <w:p w14:paraId="520B5BB8" w14:textId="77777777" w:rsidR="00680678" w:rsidRPr="009B249C" w:rsidRDefault="00680678" w:rsidP="00680678">
            <w:pPr>
              <w:rPr>
                <w:lang w:val="en-US" w:eastAsia="x-none"/>
              </w:rPr>
            </w:pPr>
            <w:r w:rsidRPr="009B249C">
              <w:rPr>
                <w:lang w:val="en-US" w:eastAsia="x-none"/>
              </w:rPr>
              <w:t>R1-2111810</w:t>
            </w:r>
            <w:r w:rsidRPr="009B249C">
              <w:rPr>
                <w:lang w:val="en-US" w:eastAsia="x-none"/>
              </w:rPr>
              <w:tab/>
              <w:t>Summary of UE features for NR positioning enhancements</w:t>
            </w:r>
            <w:r w:rsidRPr="009B249C">
              <w:rPr>
                <w:lang w:val="en-US" w:eastAsia="x-none"/>
              </w:rPr>
              <w:tab/>
              <w:t>Moderator (AT&amp;T)</w:t>
            </w:r>
          </w:p>
          <w:p w14:paraId="33956AD2" w14:textId="77777777" w:rsidR="00680678" w:rsidRDefault="00680678" w:rsidP="00680678">
            <w:pPr>
              <w:wordWrap w:val="0"/>
              <w:rPr>
                <w:rFonts w:cs="Times"/>
                <w:b/>
                <w:szCs w:val="20"/>
                <w:highlight w:val="green"/>
                <w:lang w:val="en-US"/>
              </w:rPr>
            </w:pPr>
          </w:p>
          <w:p w14:paraId="783F5EF2" w14:textId="2AEF261A" w:rsidR="00680678" w:rsidRPr="00D92CED" w:rsidRDefault="00680678" w:rsidP="00680678">
            <w:pPr>
              <w:wordWrap w:val="0"/>
              <w:rPr>
                <w:rFonts w:eastAsia="Malgun Gothic" w:cs="Times"/>
                <w:b/>
                <w:szCs w:val="20"/>
                <w:lang w:val="en-US" w:eastAsia="ko-KR"/>
              </w:rPr>
            </w:pPr>
            <w:r w:rsidRPr="00D92CED">
              <w:rPr>
                <w:rFonts w:cs="Times"/>
                <w:b/>
                <w:szCs w:val="20"/>
                <w:highlight w:val="green"/>
              </w:rPr>
              <w:t>Agreement</w:t>
            </w:r>
          </w:p>
          <w:p w14:paraId="322A73A2" w14:textId="77777777" w:rsidR="00680678" w:rsidRPr="00D92CED" w:rsidRDefault="00680678" w:rsidP="00680678">
            <w:pPr>
              <w:wordWrap w:val="0"/>
              <w:rPr>
                <w:rFonts w:cs="Times"/>
                <w:szCs w:val="20"/>
              </w:rPr>
            </w:pPr>
            <w:r w:rsidRPr="00D92CED">
              <w:rPr>
                <w:rFonts w:cs="Times"/>
                <w:szCs w:val="20"/>
              </w:rPr>
              <w:t>The agreements listed in Section 6 of R1-21118</w:t>
            </w:r>
            <w:r>
              <w:rPr>
                <w:rFonts w:cs="Times"/>
                <w:szCs w:val="20"/>
              </w:rPr>
              <w:t>10</w:t>
            </w:r>
            <w:r w:rsidRPr="00D92CED">
              <w:rPr>
                <w:rFonts w:cs="Times"/>
                <w:szCs w:val="20"/>
              </w:rPr>
              <w:t xml:space="preserve"> are endorsed.</w:t>
            </w:r>
          </w:p>
          <w:p w14:paraId="618061B9" w14:textId="77777777" w:rsidR="00680678" w:rsidRDefault="00680678" w:rsidP="00782246"/>
        </w:tc>
      </w:tr>
    </w:tbl>
    <w:p w14:paraId="754FF9A9" w14:textId="4CCA840B" w:rsidR="00604DC9" w:rsidRDefault="00604DC9" w:rsidP="00782246"/>
    <w:p w14:paraId="103886CC" w14:textId="77777777" w:rsidR="00326263" w:rsidRDefault="00326263" w:rsidP="00782246"/>
    <w:p w14:paraId="1829AEC0" w14:textId="77777777" w:rsidR="00FA44B2" w:rsidRPr="00E92415" w:rsidRDefault="00FA44B2" w:rsidP="00FA44B2">
      <w:pPr>
        <w:pStyle w:val="ListParagraph"/>
        <w:keepNext/>
        <w:keepLines/>
        <w:pBdr>
          <w:top w:val="single" w:sz="12" w:space="3" w:color="auto"/>
        </w:pBdr>
        <w:spacing w:before="240" w:after="180"/>
        <w:ind w:leftChars="0" w:left="0"/>
        <w:outlineLvl w:val="0"/>
        <w:rPr>
          <w:rFonts w:ascii="Arial" w:eastAsia="Times New Roman" w:hAnsi="Arial"/>
          <w:sz w:val="36"/>
          <w:szCs w:val="20"/>
        </w:rPr>
      </w:pPr>
      <w:bookmarkStart w:id="19" w:name="_Toc85642158"/>
      <w:r>
        <w:rPr>
          <w:rFonts w:ascii="Arial" w:eastAsia="Times New Roman" w:hAnsi="Arial"/>
          <w:sz w:val="36"/>
          <w:szCs w:val="20"/>
        </w:rPr>
        <w:t>References</w:t>
      </w:r>
      <w:bookmarkEnd w:id="19"/>
    </w:p>
    <w:p w14:paraId="1221B406" w14:textId="77777777" w:rsidR="00681164" w:rsidRPr="00477965" w:rsidRDefault="006D30EA" w:rsidP="00731D62">
      <w:pPr>
        <w:pStyle w:val="Reference"/>
        <w:numPr>
          <w:ilvl w:val="0"/>
          <w:numId w:val="13"/>
        </w:numPr>
        <w:textAlignment w:val="auto"/>
        <w:rPr>
          <w:rFonts w:ascii="Times New Roman" w:hAnsi="Times New Roman"/>
          <w:lang w:val="en-US" w:eastAsia="en-GB"/>
        </w:rPr>
      </w:pPr>
      <w:bookmarkStart w:id="20" w:name="_Ref54538430"/>
      <w:bookmarkStart w:id="21" w:name="_Ref54539832"/>
      <w:bookmarkStart w:id="22" w:name="_Ref54537007"/>
      <w:r w:rsidRPr="006D30EA">
        <w:rPr>
          <w:rFonts w:ascii="Times New Roman" w:hAnsi="Times New Roman"/>
          <w:lang w:val="en-US" w:eastAsia="en-GB"/>
        </w:rPr>
        <w:t xml:space="preserve">RP-210903, </w:t>
      </w:r>
      <w:r>
        <w:rPr>
          <w:rFonts w:ascii="Times New Roman" w:hAnsi="Times New Roman"/>
          <w:lang w:val="en-US" w:eastAsia="en-GB"/>
        </w:rPr>
        <w:t>“</w:t>
      </w:r>
      <w:r w:rsidRPr="006D30EA">
        <w:rPr>
          <w:rFonts w:ascii="Times New Roman" w:hAnsi="Times New Roman"/>
          <w:lang w:val="en-US" w:eastAsia="en-GB"/>
        </w:rPr>
        <w:t>Revised WID on NR Positioning Enhancements</w:t>
      </w:r>
      <w:r>
        <w:rPr>
          <w:rFonts w:ascii="Times New Roman" w:hAnsi="Times New Roman"/>
          <w:lang w:val="en-US" w:eastAsia="en-GB"/>
        </w:rPr>
        <w:t>”</w:t>
      </w:r>
      <w:r w:rsidRPr="006D30EA">
        <w:rPr>
          <w:rFonts w:ascii="Times New Roman" w:hAnsi="Times New Roman"/>
          <w:lang w:val="en-US" w:eastAsia="en-GB"/>
        </w:rPr>
        <w:t>, Intel Corporation, CATT</w:t>
      </w:r>
    </w:p>
    <w:p w14:paraId="28690E2F" w14:textId="3461C642" w:rsidR="00855DC0" w:rsidRDefault="00855DC0" w:rsidP="00731D62">
      <w:pPr>
        <w:pStyle w:val="Reference"/>
        <w:numPr>
          <w:ilvl w:val="0"/>
          <w:numId w:val="13"/>
        </w:numPr>
        <w:textAlignment w:val="auto"/>
        <w:rPr>
          <w:rFonts w:ascii="Times New Roman" w:hAnsi="Times New Roman"/>
          <w:lang w:val="en-US" w:eastAsia="en-GB"/>
        </w:rPr>
      </w:pPr>
      <w:r w:rsidRPr="00855DC0">
        <w:rPr>
          <w:rFonts w:ascii="Times New Roman" w:hAnsi="Times New Roman"/>
          <w:lang w:val="en-US" w:eastAsia="en-GB"/>
        </w:rPr>
        <w:lastRenderedPageBreak/>
        <w:t>R1-2102281</w:t>
      </w:r>
      <w:r>
        <w:rPr>
          <w:rFonts w:ascii="Times New Roman" w:hAnsi="Times New Roman"/>
          <w:lang w:val="en-US" w:eastAsia="en-GB"/>
        </w:rPr>
        <w:t xml:space="preserve">, </w:t>
      </w:r>
      <w:r w:rsidRPr="00855DC0">
        <w:rPr>
          <w:rFonts w:ascii="Times New Roman" w:hAnsi="Times New Roman"/>
          <w:lang w:val="en-US" w:eastAsia="en-GB"/>
        </w:rPr>
        <w:t>Report of RAN1#104-e meeting</w:t>
      </w:r>
      <w:r>
        <w:rPr>
          <w:rFonts w:ascii="Times New Roman" w:hAnsi="Times New Roman"/>
          <w:lang w:val="en-US" w:eastAsia="en-GB"/>
        </w:rPr>
        <w:t xml:space="preserve">, </w:t>
      </w:r>
      <w:r w:rsidRPr="00855DC0">
        <w:rPr>
          <w:rFonts w:ascii="Times New Roman" w:hAnsi="Times New Roman"/>
          <w:lang w:val="en-US" w:eastAsia="en-GB"/>
        </w:rPr>
        <w:t>ETSI MCC</w:t>
      </w:r>
    </w:p>
    <w:p w14:paraId="51B5044F" w14:textId="25FFA4C6" w:rsidR="009C3D58" w:rsidRDefault="009C3D58" w:rsidP="00731D62">
      <w:pPr>
        <w:pStyle w:val="Reference"/>
        <w:numPr>
          <w:ilvl w:val="0"/>
          <w:numId w:val="13"/>
        </w:numPr>
        <w:textAlignment w:val="auto"/>
        <w:rPr>
          <w:rFonts w:ascii="Times New Roman" w:hAnsi="Times New Roman"/>
          <w:lang w:val="en-US" w:eastAsia="en-GB"/>
        </w:rPr>
      </w:pPr>
      <w:r w:rsidRPr="009C3D58">
        <w:rPr>
          <w:rFonts w:ascii="Times New Roman" w:hAnsi="Times New Roman"/>
          <w:lang w:val="en-US" w:eastAsia="en-GB"/>
        </w:rPr>
        <w:t>R1-2104151</w:t>
      </w:r>
      <w:r>
        <w:rPr>
          <w:rFonts w:ascii="Times New Roman" w:hAnsi="Times New Roman"/>
          <w:lang w:val="en-US" w:eastAsia="en-GB"/>
        </w:rPr>
        <w:t xml:space="preserve">, </w:t>
      </w:r>
      <w:r w:rsidRPr="009C3D58">
        <w:rPr>
          <w:rFonts w:ascii="Times New Roman" w:hAnsi="Times New Roman"/>
          <w:lang w:val="en-US" w:eastAsia="en-GB"/>
        </w:rPr>
        <w:t>Report of RAN1#104bis-e meeting</w:t>
      </w:r>
      <w:r w:rsidR="00855DC0">
        <w:rPr>
          <w:rFonts w:ascii="Times New Roman" w:hAnsi="Times New Roman"/>
          <w:lang w:val="en-US" w:eastAsia="en-GB"/>
        </w:rPr>
        <w:t>,</w:t>
      </w:r>
      <w:r>
        <w:rPr>
          <w:rFonts w:ascii="Times New Roman" w:hAnsi="Times New Roman"/>
          <w:lang w:val="en-US" w:eastAsia="en-GB"/>
        </w:rPr>
        <w:t xml:space="preserve"> </w:t>
      </w:r>
      <w:r w:rsidRPr="009C3D58">
        <w:rPr>
          <w:rFonts w:ascii="Times New Roman" w:hAnsi="Times New Roman"/>
          <w:lang w:val="en-US" w:eastAsia="en-GB"/>
        </w:rPr>
        <w:t>ETSI MCC</w:t>
      </w:r>
    </w:p>
    <w:p w14:paraId="0FFDFC9A" w14:textId="5B610EC1" w:rsidR="00B51534" w:rsidRDefault="00B51534" w:rsidP="00731D62">
      <w:pPr>
        <w:pStyle w:val="Reference"/>
        <w:numPr>
          <w:ilvl w:val="0"/>
          <w:numId w:val="13"/>
        </w:numPr>
        <w:textAlignment w:val="auto"/>
        <w:rPr>
          <w:rFonts w:ascii="Times New Roman" w:hAnsi="Times New Roman"/>
          <w:lang w:val="en-US" w:eastAsia="en-GB"/>
        </w:rPr>
      </w:pPr>
      <w:r w:rsidRPr="00B51534">
        <w:rPr>
          <w:rFonts w:ascii="Times New Roman" w:hAnsi="Times New Roman"/>
          <w:lang w:val="en-US" w:eastAsia="en-GB"/>
        </w:rPr>
        <w:t>R1-2106402</w:t>
      </w:r>
      <w:r w:rsidR="009C3D58">
        <w:rPr>
          <w:rFonts w:ascii="Times New Roman" w:hAnsi="Times New Roman"/>
          <w:lang w:val="en-US" w:eastAsia="en-GB"/>
        </w:rPr>
        <w:t xml:space="preserve">, </w:t>
      </w:r>
      <w:r w:rsidRPr="00B51534">
        <w:rPr>
          <w:rFonts w:ascii="Times New Roman" w:hAnsi="Times New Roman"/>
          <w:lang w:val="en-US" w:eastAsia="en-GB"/>
        </w:rPr>
        <w:t>Report of RAN1#105-e meeting</w:t>
      </w:r>
      <w:r w:rsidR="00855DC0">
        <w:rPr>
          <w:rFonts w:ascii="Times New Roman" w:hAnsi="Times New Roman"/>
          <w:lang w:val="en-US" w:eastAsia="en-GB"/>
        </w:rPr>
        <w:t>,</w:t>
      </w:r>
      <w:r w:rsidRPr="00B51534">
        <w:rPr>
          <w:rFonts w:ascii="Times New Roman" w:hAnsi="Times New Roman"/>
          <w:lang w:val="en-US" w:eastAsia="en-GB"/>
        </w:rPr>
        <w:tab/>
        <w:t xml:space="preserve">ETSI MCC </w:t>
      </w:r>
    </w:p>
    <w:p w14:paraId="71AB09F9" w14:textId="3C43CC36" w:rsidR="0045523D" w:rsidRDefault="0045523D" w:rsidP="00731D62">
      <w:pPr>
        <w:pStyle w:val="Reference"/>
        <w:numPr>
          <w:ilvl w:val="0"/>
          <w:numId w:val="13"/>
        </w:numPr>
        <w:textAlignment w:val="auto"/>
        <w:rPr>
          <w:rFonts w:ascii="Times New Roman" w:hAnsi="Times New Roman"/>
          <w:lang w:val="en-US" w:eastAsia="en-GB"/>
        </w:rPr>
      </w:pPr>
      <w:r w:rsidRPr="0045523D">
        <w:rPr>
          <w:rFonts w:ascii="Times New Roman" w:hAnsi="Times New Roman"/>
          <w:lang w:val="en-US" w:eastAsia="en-GB"/>
        </w:rPr>
        <w:t>R1-2110434</w:t>
      </w:r>
      <w:r>
        <w:rPr>
          <w:rFonts w:ascii="Times New Roman" w:hAnsi="Times New Roman"/>
          <w:lang w:val="en-US" w:eastAsia="en-GB"/>
        </w:rPr>
        <w:t xml:space="preserve">, </w:t>
      </w:r>
      <w:r w:rsidRPr="0045523D">
        <w:rPr>
          <w:rFonts w:ascii="Times New Roman" w:hAnsi="Times New Roman"/>
          <w:lang w:val="en-US" w:eastAsia="en-GB"/>
        </w:rPr>
        <w:t>Report of RAN1#106-e meeting</w:t>
      </w:r>
      <w:r>
        <w:rPr>
          <w:rFonts w:ascii="Times New Roman" w:hAnsi="Times New Roman"/>
          <w:lang w:val="en-US" w:eastAsia="en-GB"/>
        </w:rPr>
        <w:t xml:space="preserve">, </w:t>
      </w:r>
      <w:r w:rsidRPr="0045523D">
        <w:rPr>
          <w:rFonts w:ascii="Times New Roman" w:hAnsi="Times New Roman"/>
          <w:lang w:val="en-US" w:eastAsia="en-GB"/>
        </w:rPr>
        <w:t>ETSI MCC</w:t>
      </w:r>
    </w:p>
    <w:p w14:paraId="60856C6A" w14:textId="281967AC" w:rsidR="006D30EA" w:rsidRPr="00477965" w:rsidRDefault="00467E27" w:rsidP="00731D62">
      <w:pPr>
        <w:pStyle w:val="Reference"/>
        <w:numPr>
          <w:ilvl w:val="0"/>
          <w:numId w:val="13"/>
        </w:numPr>
        <w:textAlignment w:val="auto"/>
        <w:rPr>
          <w:rFonts w:ascii="Times New Roman" w:hAnsi="Times New Roman"/>
          <w:lang w:val="en-US" w:eastAsia="en-GB"/>
        </w:rPr>
      </w:pPr>
      <w:r w:rsidRPr="00467E27">
        <w:rPr>
          <w:rFonts w:ascii="Times New Roman" w:hAnsi="Times New Roman"/>
          <w:lang w:val="en-US" w:eastAsia="en-GB"/>
        </w:rPr>
        <w:t>RAN1 Chair’s Notes</w:t>
      </w:r>
      <w:r>
        <w:rPr>
          <w:rFonts w:ascii="Times New Roman" w:hAnsi="Times New Roman"/>
          <w:lang w:val="en-US" w:eastAsia="en-GB"/>
        </w:rPr>
        <w:t>, RAN1#106bis-e, v18</w:t>
      </w:r>
    </w:p>
    <w:bookmarkEnd w:id="20"/>
    <w:bookmarkEnd w:id="21"/>
    <w:bookmarkEnd w:id="22"/>
    <w:p w14:paraId="799D04B5" w14:textId="77777777" w:rsidR="003255AB" w:rsidRPr="00FF6C8A" w:rsidRDefault="003255AB" w:rsidP="003255AB">
      <w:pPr>
        <w:pStyle w:val="Reference"/>
        <w:numPr>
          <w:ilvl w:val="0"/>
          <w:numId w:val="0"/>
        </w:numPr>
        <w:ind w:left="567" w:hanging="567"/>
        <w:rPr>
          <w:rFonts w:ascii="Times New Roman" w:hAnsi="Times New Roman"/>
          <w:lang w:val="en-US" w:eastAsia="en-GB"/>
        </w:rPr>
      </w:pPr>
    </w:p>
    <w:sectPr w:rsidR="003255AB" w:rsidRPr="00FF6C8A"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1031">
      <wne:macro wne:macroName="PROJECT.NEWMACROS.APPROVE"/>
    </wne:keymap>
    <wne:keymap wne:kcmPrimary="1032">
      <wne:macro wne:macroName="PROJECT.NEWMACROS.POSTPONE"/>
    </wne:keymap>
    <wne:keymap wne:kcmPrimary="1033">
      <wne:macro wne:macroName="PROJECT.NEWMACROS.REJECT"/>
    </wne:keymap>
    <wne:keymap wne:kcmPrimary="1034">
      <wne:macro wne:macroName="PROJECT.NEWMACROS.EMAIL"/>
    </wne:keymap>
    <wne:keymap wne:kcmPrimary="1035">
      <wne:macro wne:macroName="PROJECT.NEWMACROS.WORKINGASSUMPTION"/>
    </wne:keymap>
    <wne:keymap wne:kcmPrimary="1036">
      <wne:macro wne:macroName="PROJECT.NEWMACROS.NOHIGHLIGHT"/>
    </wne:keymap>
    <wne:keymap wne:kcmPrimary="1044">
      <wne:macro wne:macroName="PROJECT.NEWMACROS.PASTEUNFORMATTEDTEXT"/>
    </wne:keymap>
    <wne:keymap wne:kcmPrimary="1045">
      <wne:macro wne:macroName="PROJECT.NEWMACROS.ENDDISPLAYMODE"/>
    </wne:keymap>
    <wne:keymap wne:kcmPrimary="1047">
      <wne:macro wne:macroName="PROJECT.NEWMACROS.R112"/>
    </wne:keymap>
    <wne:keymap wne:kcmPrimary="1048">
      <wne:macro wne:macroName="PROJECT.NEWMACROS.REVISIONOFR112"/>
    </wne:keymap>
    <wne:keymap wne:kcmPrimary="104D">
      <wne:macro wne:macroName="PROJECT.NEWMACROS.STARTDISPLAYMODE"/>
    </wne:keymap>
    <wne:keymap wne:kcmPrimary="1051">
      <wne:macro wne:macroName="PROJECT.NEWMACROS.DISPLAYFILENAME"/>
    </wne:keymap>
    <wne:keymap wne:kcmPrimary="1052">
      <wne:macro wne:macroName="PROJECT.NEWMACROS.REDUCEINDENT"/>
    </wne:keymap>
    <wne:keymap wne:kcmPrimary="10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01D37A" w14:textId="77777777" w:rsidR="006E21DC" w:rsidRDefault="006E21DC">
      <w:r>
        <w:separator/>
      </w:r>
    </w:p>
  </w:endnote>
  <w:endnote w:type="continuationSeparator" w:id="0">
    <w:p w14:paraId="0C141687" w14:textId="77777777" w:rsidR="006E21DC" w:rsidRDefault="006E2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altName w:val="Wingdings"/>
    <w:panose1 w:val="020B0604020202020204"/>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OpenSymbol">
    <w:altName w:val="Arial Unicode MS"/>
    <w:panose1 w:val="020B0604020202020204"/>
    <w:charset w:val="80"/>
    <w:family w:val="auto"/>
    <w:pitch w:val="default"/>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0050000000000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2392D8" w14:textId="77777777" w:rsidR="006E21DC" w:rsidRDefault="006E21DC">
      <w:r>
        <w:separator/>
      </w:r>
    </w:p>
  </w:footnote>
  <w:footnote w:type="continuationSeparator" w:id="0">
    <w:p w14:paraId="733DA885" w14:textId="77777777" w:rsidR="006E21DC" w:rsidRDefault="006E21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1EB41CB"/>
    <w:multiLevelType w:val="multilevel"/>
    <w:tmpl w:val="9374330E"/>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Arial" w:hAnsi="Arial" w:cs="Aria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2AE05A7"/>
    <w:multiLevelType w:val="hybridMultilevel"/>
    <w:tmpl w:val="E2988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501CD8"/>
    <w:multiLevelType w:val="multilevel"/>
    <w:tmpl w:val="7F126B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8B7D5F"/>
    <w:multiLevelType w:val="hybridMultilevel"/>
    <w:tmpl w:val="D6A4F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396270"/>
    <w:multiLevelType w:val="hybridMultilevel"/>
    <w:tmpl w:val="44386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11" w15:restartNumberingAfterBreak="0">
    <w:nsid w:val="11E6511E"/>
    <w:multiLevelType w:val="hybridMultilevel"/>
    <w:tmpl w:val="76C6F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1A21B3"/>
    <w:multiLevelType w:val="hybridMultilevel"/>
    <w:tmpl w:val="702E15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6323F5"/>
    <w:multiLevelType w:val="hybridMultilevel"/>
    <w:tmpl w:val="3828BA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3C64540"/>
    <w:multiLevelType w:val="multilevel"/>
    <w:tmpl w:val="13C64540"/>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52A1449"/>
    <w:multiLevelType w:val="multilevel"/>
    <w:tmpl w:val="DE1C566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o"/>
      <w:lvlJc w:val="left"/>
      <w:pPr>
        <w:ind w:left="1134" w:hanging="283"/>
      </w:pPr>
      <w:rPr>
        <w:rFonts w:ascii="Courier New" w:hAnsi="Courier New" w:cs="Courier New"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5B44396"/>
    <w:multiLevelType w:val="hybridMultilevel"/>
    <w:tmpl w:val="768C5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F63CC7"/>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8"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88C5E76"/>
    <w:multiLevelType w:val="hybridMultilevel"/>
    <w:tmpl w:val="7A9C4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A927A96"/>
    <w:multiLevelType w:val="hybridMultilevel"/>
    <w:tmpl w:val="56BA6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AE9096C"/>
    <w:multiLevelType w:val="hybridMultilevel"/>
    <w:tmpl w:val="E1F61B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1E585217"/>
    <w:multiLevelType w:val="multilevel"/>
    <w:tmpl w:val="1E5852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07676C1"/>
    <w:multiLevelType w:val="multilevel"/>
    <w:tmpl w:val="207676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10B5F73"/>
    <w:multiLevelType w:val="multilevel"/>
    <w:tmpl w:val="210B5F7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21254C58"/>
    <w:multiLevelType w:val="hybridMultilevel"/>
    <w:tmpl w:val="3F38D2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23B872EC"/>
    <w:multiLevelType w:val="multilevel"/>
    <w:tmpl w:val="1E7842F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4050F42"/>
    <w:multiLevelType w:val="hybridMultilevel"/>
    <w:tmpl w:val="0B8655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4C84183"/>
    <w:multiLevelType w:val="multilevel"/>
    <w:tmpl w:val="24C841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57E02D7"/>
    <w:multiLevelType w:val="hybridMultilevel"/>
    <w:tmpl w:val="84EE2456"/>
    <w:lvl w:ilvl="0" w:tplc="04090001">
      <w:start w:val="1"/>
      <w:numFmt w:val="bullet"/>
      <w:lvlText w:val=""/>
      <w:lvlJc w:val="left"/>
      <w:pPr>
        <w:ind w:left="1025" w:hanging="360"/>
      </w:pPr>
      <w:rPr>
        <w:rFonts w:ascii="Symbol" w:hAnsi="Symbol" w:hint="default"/>
      </w:rPr>
    </w:lvl>
    <w:lvl w:ilvl="1" w:tplc="04090003">
      <w:start w:val="1"/>
      <w:numFmt w:val="bullet"/>
      <w:lvlText w:val="o"/>
      <w:lvlJc w:val="left"/>
      <w:pPr>
        <w:ind w:left="1745" w:hanging="360"/>
      </w:pPr>
      <w:rPr>
        <w:rFonts w:ascii="Courier New" w:hAnsi="Courier New" w:cs="Courier New" w:hint="default"/>
      </w:rPr>
    </w:lvl>
    <w:lvl w:ilvl="2" w:tplc="04090005">
      <w:start w:val="1"/>
      <w:numFmt w:val="bullet"/>
      <w:lvlText w:val=""/>
      <w:lvlJc w:val="left"/>
      <w:pPr>
        <w:ind w:left="2465" w:hanging="360"/>
      </w:pPr>
      <w:rPr>
        <w:rFonts w:ascii="Wingdings" w:hAnsi="Wingdings" w:hint="default"/>
      </w:rPr>
    </w:lvl>
    <w:lvl w:ilvl="3" w:tplc="04090001">
      <w:start w:val="1"/>
      <w:numFmt w:val="bullet"/>
      <w:lvlText w:val=""/>
      <w:lvlJc w:val="left"/>
      <w:pPr>
        <w:ind w:left="3185" w:hanging="360"/>
      </w:pPr>
      <w:rPr>
        <w:rFonts w:ascii="Symbol" w:hAnsi="Symbol" w:hint="default"/>
      </w:rPr>
    </w:lvl>
    <w:lvl w:ilvl="4" w:tplc="04090003" w:tentative="1">
      <w:start w:val="1"/>
      <w:numFmt w:val="bullet"/>
      <w:lvlText w:val="o"/>
      <w:lvlJc w:val="left"/>
      <w:pPr>
        <w:ind w:left="3905" w:hanging="360"/>
      </w:pPr>
      <w:rPr>
        <w:rFonts w:ascii="Courier New" w:hAnsi="Courier New" w:cs="Courier New" w:hint="default"/>
      </w:rPr>
    </w:lvl>
    <w:lvl w:ilvl="5" w:tplc="04090005" w:tentative="1">
      <w:start w:val="1"/>
      <w:numFmt w:val="bullet"/>
      <w:lvlText w:val=""/>
      <w:lvlJc w:val="left"/>
      <w:pPr>
        <w:ind w:left="4625" w:hanging="360"/>
      </w:pPr>
      <w:rPr>
        <w:rFonts w:ascii="Wingdings" w:hAnsi="Wingdings" w:hint="default"/>
      </w:rPr>
    </w:lvl>
    <w:lvl w:ilvl="6" w:tplc="04090001" w:tentative="1">
      <w:start w:val="1"/>
      <w:numFmt w:val="bullet"/>
      <w:lvlText w:val=""/>
      <w:lvlJc w:val="left"/>
      <w:pPr>
        <w:ind w:left="5345" w:hanging="360"/>
      </w:pPr>
      <w:rPr>
        <w:rFonts w:ascii="Symbol" w:hAnsi="Symbol" w:hint="default"/>
      </w:rPr>
    </w:lvl>
    <w:lvl w:ilvl="7" w:tplc="04090003" w:tentative="1">
      <w:start w:val="1"/>
      <w:numFmt w:val="bullet"/>
      <w:lvlText w:val="o"/>
      <w:lvlJc w:val="left"/>
      <w:pPr>
        <w:ind w:left="6065" w:hanging="360"/>
      </w:pPr>
      <w:rPr>
        <w:rFonts w:ascii="Courier New" w:hAnsi="Courier New" w:cs="Courier New" w:hint="default"/>
      </w:rPr>
    </w:lvl>
    <w:lvl w:ilvl="8" w:tplc="04090005" w:tentative="1">
      <w:start w:val="1"/>
      <w:numFmt w:val="bullet"/>
      <w:lvlText w:val=""/>
      <w:lvlJc w:val="left"/>
      <w:pPr>
        <w:ind w:left="6785" w:hanging="360"/>
      </w:pPr>
      <w:rPr>
        <w:rFonts w:ascii="Wingdings" w:hAnsi="Wingdings" w:hint="default"/>
      </w:rPr>
    </w:lvl>
  </w:abstractNum>
  <w:abstractNum w:abstractNumId="32" w15:restartNumberingAfterBreak="0">
    <w:nsid w:val="29C80CA9"/>
    <w:multiLevelType w:val="multilevel"/>
    <w:tmpl w:val="29C8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9FB37FB"/>
    <w:multiLevelType w:val="hybridMultilevel"/>
    <w:tmpl w:val="C250F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D281F87"/>
    <w:multiLevelType w:val="hybridMultilevel"/>
    <w:tmpl w:val="D5328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DCA4B6E"/>
    <w:multiLevelType w:val="hybridMultilevel"/>
    <w:tmpl w:val="0C846F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E2336FE"/>
    <w:multiLevelType w:val="hybridMultilevel"/>
    <w:tmpl w:val="E57666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28A14ED"/>
    <w:multiLevelType w:val="hybridMultilevel"/>
    <w:tmpl w:val="EBA01F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47E0057"/>
    <w:multiLevelType w:val="hybridMultilevel"/>
    <w:tmpl w:val="93360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86F4463"/>
    <w:multiLevelType w:val="hybridMultilevel"/>
    <w:tmpl w:val="A43E7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9CD22C7"/>
    <w:multiLevelType w:val="hybridMultilevel"/>
    <w:tmpl w:val="B64AA8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BA4465F"/>
    <w:multiLevelType w:val="hybridMultilevel"/>
    <w:tmpl w:val="D5B884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BB97988"/>
    <w:multiLevelType w:val="hybridMultilevel"/>
    <w:tmpl w:val="46849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C1360DA"/>
    <w:multiLevelType w:val="hybridMultilevel"/>
    <w:tmpl w:val="22B854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CB951A3"/>
    <w:multiLevelType w:val="multilevel"/>
    <w:tmpl w:val="415CD45A"/>
    <w:lvl w:ilvl="0">
      <w:start w:val="1"/>
      <w:numFmt w:val="bullet"/>
      <w:lvlText w:val=""/>
      <w:lvlJc w:val="left"/>
      <w:pPr>
        <w:ind w:left="851" w:hanging="284"/>
      </w:pPr>
      <w:rPr>
        <w:rFonts w:ascii="Symbol" w:hAnsi="Symbol" w:hint="default"/>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46" w15:restartNumberingAfterBreak="0">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47" w15:restartNumberingAfterBreak="0">
    <w:nsid w:val="3F706C97"/>
    <w:multiLevelType w:val="hybridMultilevel"/>
    <w:tmpl w:val="4C688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04E33F9"/>
    <w:multiLevelType w:val="multilevel"/>
    <w:tmpl w:val="404E33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10A52AA"/>
    <w:multiLevelType w:val="multilevel"/>
    <w:tmpl w:val="F9F85F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41192F79"/>
    <w:multiLevelType w:val="multilevel"/>
    <w:tmpl w:val="41192F7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1" w15:restartNumberingAfterBreak="0">
    <w:nsid w:val="417F6AFB"/>
    <w:multiLevelType w:val="multilevel"/>
    <w:tmpl w:val="57B08ED2"/>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927" w:hanging="360"/>
      </w:pPr>
      <w:rPr>
        <w:rFonts w:ascii="Symbol" w:hAnsi="Symbo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3" w15:restartNumberingAfterBreak="0">
    <w:nsid w:val="42190265"/>
    <w:multiLevelType w:val="hybridMultilevel"/>
    <w:tmpl w:val="1A580C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3FF5F2B"/>
    <w:multiLevelType w:val="multilevel"/>
    <w:tmpl w:val="6EA4E4C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5" w15:restartNumberingAfterBreak="0">
    <w:nsid w:val="441B7FF4"/>
    <w:multiLevelType w:val="hybridMultilevel"/>
    <w:tmpl w:val="F4F2AB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57F6BF1"/>
    <w:multiLevelType w:val="hybridMultilevel"/>
    <w:tmpl w:val="8CEEFF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5AA5379"/>
    <w:multiLevelType w:val="hybridMultilevel"/>
    <w:tmpl w:val="1B5C1988"/>
    <w:lvl w:ilvl="0" w:tplc="EB1AF4A6">
      <w:numFmt w:val="bullet"/>
      <w:lvlText w:val=""/>
      <w:lvlJc w:val="left"/>
      <w:pPr>
        <w:ind w:left="720" w:hanging="360"/>
      </w:pPr>
      <w:rPr>
        <w:rFonts w:ascii="Wingdings" w:eastAsia="Batang" w:hAnsi="Wingding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68F2F1D"/>
    <w:multiLevelType w:val="hybridMultilevel"/>
    <w:tmpl w:val="2C2C03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8A4081E"/>
    <w:multiLevelType w:val="hybridMultilevel"/>
    <w:tmpl w:val="852A16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1" w15:restartNumberingAfterBreak="0">
    <w:nsid w:val="4DAD1D30"/>
    <w:multiLevelType w:val="hybridMultilevel"/>
    <w:tmpl w:val="E594F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E1D72C9"/>
    <w:multiLevelType w:val="multilevel"/>
    <w:tmpl w:val="4E1D7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51D23283"/>
    <w:multiLevelType w:val="multilevel"/>
    <w:tmpl w:val="51D232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7" w15:restartNumberingAfterBreak="0">
    <w:nsid w:val="52C81490"/>
    <w:multiLevelType w:val="hybridMultilevel"/>
    <w:tmpl w:val="C5EA2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2E151CA"/>
    <w:multiLevelType w:val="hybridMultilevel"/>
    <w:tmpl w:val="108AF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51E2613"/>
    <w:multiLevelType w:val="hybridMultilevel"/>
    <w:tmpl w:val="B4ACA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6A70A74"/>
    <w:multiLevelType w:val="hybridMultilevel"/>
    <w:tmpl w:val="7B96D0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B477DDC"/>
    <w:multiLevelType w:val="multilevel"/>
    <w:tmpl w:val="5B46E496"/>
    <w:lvl w:ilvl="0">
      <w:numFmt w:val="bullet"/>
      <w:lvlText w:val=""/>
      <w:lvlJc w:val="left"/>
      <w:pPr>
        <w:ind w:left="284" w:hanging="284"/>
      </w:pPr>
      <w:rPr>
        <w:rFonts w:ascii="Wingdings" w:eastAsia="Batang" w:hAnsi="Wingdings"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5B8838D3"/>
    <w:multiLevelType w:val="hybridMultilevel"/>
    <w:tmpl w:val="8FF2A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C3E116E"/>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74" w15:restartNumberingAfterBreak="0">
    <w:nsid w:val="5D554752"/>
    <w:multiLevelType w:val="hybridMultilevel"/>
    <w:tmpl w:val="1DD24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F197FC5"/>
    <w:multiLevelType w:val="hybridMultilevel"/>
    <w:tmpl w:val="147E8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1083AAD"/>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77" w15:restartNumberingAfterBreak="0">
    <w:nsid w:val="61293D72"/>
    <w:multiLevelType w:val="hybridMultilevel"/>
    <w:tmpl w:val="F30CD2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4C64175"/>
    <w:multiLevelType w:val="hybridMultilevel"/>
    <w:tmpl w:val="ECA41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6F75234"/>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80" w15:restartNumberingAfterBreak="0">
    <w:nsid w:val="6939010E"/>
    <w:multiLevelType w:val="hybridMultilevel"/>
    <w:tmpl w:val="59D82E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E1E32F6"/>
    <w:multiLevelType w:val="hybridMultilevel"/>
    <w:tmpl w:val="7E562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pStyle w:val="3nobreakH3Underrubrik2h3MemoHeading3helloTitre"/>
      <w:lvlText w:val="%3."/>
      <w:lvlJc w:val="right"/>
      <w:pPr>
        <w:ind w:left="2160" w:hanging="180"/>
      </w:pPr>
    </w:lvl>
    <w:lvl w:ilvl="3" w:tplc="0409000F" w:tentative="1">
      <w:start w:val="1"/>
      <w:numFmt w:val="decimal"/>
      <w:pStyle w:val="4h4H4H41h41H42h42H43h43H411h411H421h421H44h2"/>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269069B"/>
    <w:multiLevelType w:val="hybridMultilevel"/>
    <w:tmpl w:val="9746D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3846A15"/>
    <w:multiLevelType w:val="multilevel"/>
    <w:tmpl w:val="73846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74EA0F97"/>
    <w:multiLevelType w:val="multilevel"/>
    <w:tmpl w:val="9696A1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75E23936"/>
    <w:multiLevelType w:val="multilevel"/>
    <w:tmpl w:val="75E239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6090021"/>
    <w:multiLevelType w:val="hybridMultilevel"/>
    <w:tmpl w:val="5E2644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7A235992"/>
    <w:multiLevelType w:val="hybridMultilevel"/>
    <w:tmpl w:val="CAB87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91"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92" w15:restartNumberingAfterBreak="0">
    <w:nsid w:val="7DC82ECF"/>
    <w:multiLevelType w:val="multilevel"/>
    <w:tmpl w:val="7DC82E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7F02372F"/>
    <w:multiLevelType w:val="hybridMultilevel"/>
    <w:tmpl w:val="AB78C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7FD73CD2"/>
    <w:multiLevelType w:val="hybridMultilevel"/>
    <w:tmpl w:val="26003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3"/>
  </w:num>
  <w:num w:numId="3">
    <w:abstractNumId w:val="91"/>
  </w:num>
  <w:num w:numId="4">
    <w:abstractNumId w:val="90"/>
  </w:num>
  <w:num w:numId="5">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82"/>
  </w:num>
  <w:num w:numId="7">
    <w:abstractNumId w:val="54"/>
  </w:num>
  <w:num w:numId="8">
    <w:abstractNumId w:val="18"/>
  </w:num>
  <w:num w:numId="9">
    <w:abstractNumId w:val="94"/>
  </w:num>
  <w:num w:numId="10">
    <w:abstractNumId w:val="37"/>
  </w:num>
  <w:num w:numId="11">
    <w:abstractNumId w:val="85"/>
  </w:num>
  <w:num w:numId="12">
    <w:abstractNumId w:val="60"/>
  </w:num>
  <w:num w:numId="1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6"/>
  </w:num>
  <w:num w:numId="15">
    <w:abstractNumId w:val="23"/>
  </w:num>
  <w:num w:numId="16">
    <w:abstractNumId w:val="7"/>
  </w:num>
  <w:num w:numId="17">
    <w:abstractNumId w:val="33"/>
  </w:num>
  <w:num w:numId="18">
    <w:abstractNumId w:val="88"/>
  </w:num>
  <w:num w:numId="19">
    <w:abstractNumId w:val="67"/>
  </w:num>
  <w:num w:numId="20">
    <w:abstractNumId w:val="40"/>
  </w:num>
  <w:num w:numId="21">
    <w:abstractNumId w:val="81"/>
  </w:num>
  <w:num w:numId="22">
    <w:abstractNumId w:val="39"/>
  </w:num>
  <w:num w:numId="23">
    <w:abstractNumId w:val="25"/>
  </w:num>
  <w:num w:numId="24">
    <w:abstractNumId w:val="77"/>
  </w:num>
  <w:num w:numId="25">
    <w:abstractNumId w:val="36"/>
  </w:num>
  <w:num w:numId="26">
    <w:abstractNumId w:val="58"/>
  </w:num>
  <w:num w:numId="27">
    <w:abstractNumId w:val="13"/>
  </w:num>
  <w:num w:numId="28">
    <w:abstractNumId w:val="38"/>
  </w:num>
  <w:num w:numId="29">
    <w:abstractNumId w:val="84"/>
  </w:num>
  <w:num w:numId="30">
    <w:abstractNumId w:val="75"/>
  </w:num>
  <w:num w:numId="31">
    <w:abstractNumId w:val="42"/>
  </w:num>
  <w:num w:numId="32">
    <w:abstractNumId w:val="53"/>
  </w:num>
  <w:num w:numId="33">
    <w:abstractNumId w:val="29"/>
  </w:num>
  <w:num w:numId="34">
    <w:abstractNumId w:val="70"/>
  </w:num>
  <w:num w:numId="35">
    <w:abstractNumId w:val="21"/>
  </w:num>
  <w:num w:numId="36">
    <w:abstractNumId w:val="74"/>
  </w:num>
  <w:num w:numId="37">
    <w:abstractNumId w:val="65"/>
  </w:num>
  <w:num w:numId="38">
    <w:abstractNumId w:val="69"/>
  </w:num>
  <w:num w:numId="39">
    <w:abstractNumId w:val="41"/>
  </w:num>
  <w:num w:numId="40">
    <w:abstractNumId w:val="51"/>
  </w:num>
  <w:num w:numId="41">
    <w:abstractNumId w:val="68"/>
  </w:num>
  <w:num w:numId="42">
    <w:abstractNumId w:val="56"/>
  </w:num>
  <w:num w:numId="43">
    <w:abstractNumId w:val="55"/>
  </w:num>
  <w:num w:numId="44">
    <w:abstractNumId w:val="71"/>
  </w:num>
  <w:num w:numId="45">
    <w:abstractNumId w:val="89"/>
  </w:num>
  <w:num w:numId="46">
    <w:abstractNumId w:val="57"/>
  </w:num>
  <w:num w:numId="47">
    <w:abstractNumId w:val="24"/>
  </w:num>
  <w:num w:numId="48">
    <w:abstractNumId w:val="64"/>
  </w:num>
  <w:num w:numId="49">
    <w:abstractNumId w:val="47"/>
  </w:num>
  <w:num w:numId="50">
    <w:abstractNumId w:val="22"/>
  </w:num>
  <w:num w:numId="51">
    <w:abstractNumId w:val="44"/>
  </w:num>
  <w:num w:numId="52">
    <w:abstractNumId w:val="61"/>
  </w:num>
  <w:num w:numId="53">
    <w:abstractNumId w:val="95"/>
  </w:num>
  <w:num w:numId="54">
    <w:abstractNumId w:val="72"/>
  </w:num>
  <w:num w:numId="55">
    <w:abstractNumId w:val="12"/>
  </w:num>
  <w:num w:numId="56">
    <w:abstractNumId w:val="26"/>
  </w:num>
  <w:num w:numId="57">
    <w:abstractNumId w:val="93"/>
  </w:num>
  <w:num w:numId="58">
    <w:abstractNumId w:val="87"/>
  </w:num>
  <w:num w:numId="59">
    <w:abstractNumId w:val="43"/>
  </w:num>
  <w:num w:numId="60">
    <w:abstractNumId w:val="35"/>
  </w:num>
  <w:num w:numId="61">
    <w:abstractNumId w:val="11"/>
  </w:num>
  <w:num w:numId="62">
    <w:abstractNumId w:val="5"/>
  </w:num>
  <w:num w:numId="63">
    <w:abstractNumId w:val="59"/>
  </w:num>
  <w:num w:numId="64">
    <w:abstractNumId w:val="3"/>
  </w:num>
  <w:num w:numId="65">
    <w:abstractNumId w:val="32"/>
  </w:num>
  <w:num w:numId="66">
    <w:abstractNumId w:val="48"/>
  </w:num>
  <w:num w:numId="67">
    <w:abstractNumId w:val="27"/>
  </w:num>
  <w:num w:numId="68">
    <w:abstractNumId w:val="80"/>
  </w:num>
  <w:num w:numId="69">
    <w:abstractNumId w:val="16"/>
  </w:num>
  <w:num w:numId="70">
    <w:abstractNumId w:val="20"/>
  </w:num>
  <w:num w:numId="71">
    <w:abstractNumId w:val="14"/>
  </w:num>
  <w:num w:numId="72">
    <w:abstractNumId w:val="50"/>
  </w:num>
  <w:num w:numId="73">
    <w:abstractNumId w:val="83"/>
  </w:num>
  <w:num w:numId="74">
    <w:abstractNumId w:val="34"/>
  </w:num>
  <w:num w:numId="75">
    <w:abstractNumId w:val="8"/>
  </w:num>
  <w:num w:numId="76">
    <w:abstractNumId w:val="92"/>
  </w:num>
  <w:num w:numId="77">
    <w:abstractNumId w:val="30"/>
  </w:num>
  <w:num w:numId="78">
    <w:abstractNumId w:val="66"/>
    <w:lvlOverride w:ilvl="0"/>
    <w:lvlOverride w:ilvl="1"/>
    <w:lvlOverride w:ilvl="2"/>
    <w:lvlOverride w:ilvl="3"/>
    <w:lvlOverride w:ilvl="4"/>
    <w:lvlOverride w:ilvl="5"/>
    <w:lvlOverride w:ilvl="6"/>
    <w:lvlOverride w:ilvl="7"/>
    <w:lvlOverride w:ilvl="8"/>
  </w:num>
  <w:num w:numId="79">
    <w:abstractNumId w:val="52"/>
    <w:lvlOverride w:ilvl="0"/>
    <w:lvlOverride w:ilvl="1"/>
    <w:lvlOverride w:ilvl="2"/>
    <w:lvlOverride w:ilvl="3"/>
    <w:lvlOverride w:ilvl="4"/>
    <w:lvlOverride w:ilvl="5"/>
    <w:lvlOverride w:ilvl="6"/>
    <w:lvlOverride w:ilvl="7"/>
    <w:lvlOverride w:ilvl="8"/>
  </w:num>
  <w:num w:numId="80">
    <w:abstractNumId w:val="62"/>
    <w:lvlOverride w:ilvl="0"/>
    <w:lvlOverride w:ilvl="1"/>
    <w:lvlOverride w:ilvl="2"/>
    <w:lvlOverride w:ilvl="3"/>
    <w:lvlOverride w:ilvl="4"/>
    <w:lvlOverride w:ilvl="5"/>
    <w:lvlOverride w:ilvl="6"/>
    <w:lvlOverride w:ilvl="7"/>
    <w:lvlOverride w:ilvl="8"/>
  </w:num>
  <w:num w:numId="81">
    <w:abstractNumId w:val="31"/>
  </w:num>
  <w:num w:numId="82">
    <w:abstractNumId w:val="19"/>
  </w:num>
  <w:num w:numId="83">
    <w:abstractNumId w:val="86"/>
    <w:lvlOverride w:ilvl="0"/>
    <w:lvlOverride w:ilvl="1"/>
    <w:lvlOverride w:ilvl="2"/>
    <w:lvlOverride w:ilvl="3"/>
    <w:lvlOverride w:ilvl="4"/>
    <w:lvlOverride w:ilvl="5"/>
    <w:lvlOverride w:ilvl="6"/>
    <w:lvlOverride w:ilvl="7"/>
    <w:lvlOverride w:ilvl="8"/>
  </w:num>
  <w:num w:numId="84">
    <w:abstractNumId w:val="46"/>
  </w:num>
  <w:num w:numId="85">
    <w:abstractNumId w:val="10"/>
  </w:num>
  <w:num w:numId="86">
    <w:abstractNumId w:val="9"/>
  </w:num>
  <w:num w:numId="87">
    <w:abstractNumId w:val="2"/>
  </w:num>
  <w:num w:numId="88">
    <w:abstractNumId w:val="15"/>
  </w:num>
  <w:num w:numId="89">
    <w:abstractNumId w:val="28"/>
  </w:num>
  <w:num w:numId="90">
    <w:abstractNumId w:val="49"/>
    <w:lvlOverride w:ilvl="0"/>
    <w:lvlOverride w:ilvl="1"/>
    <w:lvlOverride w:ilvl="2"/>
    <w:lvlOverride w:ilvl="3"/>
    <w:lvlOverride w:ilvl="4"/>
    <w:lvlOverride w:ilvl="5"/>
    <w:lvlOverride w:ilvl="6"/>
    <w:lvlOverride w:ilvl="7"/>
    <w:lvlOverride w:ilvl="8"/>
  </w:num>
  <w:num w:numId="91">
    <w:abstractNumId w:val="78"/>
  </w:num>
  <w:num w:numId="92">
    <w:abstractNumId w:val="17"/>
  </w:num>
  <w:num w:numId="93">
    <w:abstractNumId w:val="79"/>
  </w:num>
  <w:num w:numId="94">
    <w:abstractNumId w:val="76"/>
  </w:num>
  <w:num w:numId="95">
    <w:abstractNumId w:val="73"/>
  </w:num>
  <w:num w:numId="96">
    <w:abstractNumId w:val="45"/>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embedSystemFonts/>
  <w:hideSpellingErrors/>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58A"/>
    <w:rsid w:val="00000243"/>
    <w:rsid w:val="000003AA"/>
    <w:rsid w:val="00000491"/>
    <w:rsid w:val="0000068A"/>
    <w:rsid w:val="000006B4"/>
    <w:rsid w:val="000006B6"/>
    <w:rsid w:val="0000078E"/>
    <w:rsid w:val="00000CDB"/>
    <w:rsid w:val="00000DE8"/>
    <w:rsid w:val="00000E40"/>
    <w:rsid w:val="00000E63"/>
    <w:rsid w:val="00000EE1"/>
    <w:rsid w:val="0000115C"/>
    <w:rsid w:val="000011EC"/>
    <w:rsid w:val="000017EF"/>
    <w:rsid w:val="00001AE6"/>
    <w:rsid w:val="00001B1A"/>
    <w:rsid w:val="00001BE4"/>
    <w:rsid w:val="00001C63"/>
    <w:rsid w:val="00001DDA"/>
    <w:rsid w:val="00001E44"/>
    <w:rsid w:val="00001E4C"/>
    <w:rsid w:val="00001EBC"/>
    <w:rsid w:val="00001F3D"/>
    <w:rsid w:val="00002050"/>
    <w:rsid w:val="00002097"/>
    <w:rsid w:val="00002127"/>
    <w:rsid w:val="00002201"/>
    <w:rsid w:val="0000226C"/>
    <w:rsid w:val="00002285"/>
    <w:rsid w:val="00002314"/>
    <w:rsid w:val="000023A7"/>
    <w:rsid w:val="00002523"/>
    <w:rsid w:val="000025BF"/>
    <w:rsid w:val="000028B1"/>
    <w:rsid w:val="0000293D"/>
    <w:rsid w:val="00002A43"/>
    <w:rsid w:val="00002B43"/>
    <w:rsid w:val="00002BC6"/>
    <w:rsid w:val="00002C3C"/>
    <w:rsid w:val="00002DC6"/>
    <w:rsid w:val="00002DFD"/>
    <w:rsid w:val="00002F51"/>
    <w:rsid w:val="0000309D"/>
    <w:rsid w:val="000030E2"/>
    <w:rsid w:val="000030F9"/>
    <w:rsid w:val="00003110"/>
    <w:rsid w:val="00003698"/>
    <w:rsid w:val="000036AE"/>
    <w:rsid w:val="000036CF"/>
    <w:rsid w:val="000039AB"/>
    <w:rsid w:val="000039B2"/>
    <w:rsid w:val="00003B58"/>
    <w:rsid w:val="00003F92"/>
    <w:rsid w:val="00004056"/>
    <w:rsid w:val="00004154"/>
    <w:rsid w:val="000043E1"/>
    <w:rsid w:val="000044CB"/>
    <w:rsid w:val="0000498E"/>
    <w:rsid w:val="00004A2F"/>
    <w:rsid w:val="00004AC3"/>
    <w:rsid w:val="00004DA7"/>
    <w:rsid w:val="0000515D"/>
    <w:rsid w:val="000051B7"/>
    <w:rsid w:val="00005350"/>
    <w:rsid w:val="00005397"/>
    <w:rsid w:val="000054EA"/>
    <w:rsid w:val="00005620"/>
    <w:rsid w:val="000056CC"/>
    <w:rsid w:val="00005D9B"/>
    <w:rsid w:val="00005E1A"/>
    <w:rsid w:val="00005FC6"/>
    <w:rsid w:val="00006018"/>
    <w:rsid w:val="000061D2"/>
    <w:rsid w:val="000062E9"/>
    <w:rsid w:val="00006365"/>
    <w:rsid w:val="00006384"/>
    <w:rsid w:val="000063E4"/>
    <w:rsid w:val="000067DB"/>
    <w:rsid w:val="0000682F"/>
    <w:rsid w:val="00006A4D"/>
    <w:rsid w:val="00006C6D"/>
    <w:rsid w:val="00006ECD"/>
    <w:rsid w:val="00006F53"/>
    <w:rsid w:val="00006F9F"/>
    <w:rsid w:val="00007449"/>
    <w:rsid w:val="000076F5"/>
    <w:rsid w:val="000077E1"/>
    <w:rsid w:val="0000788B"/>
    <w:rsid w:val="000079B1"/>
    <w:rsid w:val="00007BD3"/>
    <w:rsid w:val="00007C28"/>
    <w:rsid w:val="00007ED8"/>
    <w:rsid w:val="000101AB"/>
    <w:rsid w:val="0001030E"/>
    <w:rsid w:val="00010540"/>
    <w:rsid w:val="00010637"/>
    <w:rsid w:val="00010906"/>
    <w:rsid w:val="00010948"/>
    <w:rsid w:val="00010AA0"/>
    <w:rsid w:val="00010D2E"/>
    <w:rsid w:val="00010D6D"/>
    <w:rsid w:val="00010DD3"/>
    <w:rsid w:val="00010E49"/>
    <w:rsid w:val="00010F6E"/>
    <w:rsid w:val="00011222"/>
    <w:rsid w:val="000112A4"/>
    <w:rsid w:val="0001136D"/>
    <w:rsid w:val="000116E3"/>
    <w:rsid w:val="000116E4"/>
    <w:rsid w:val="000119E4"/>
    <w:rsid w:val="00011BE1"/>
    <w:rsid w:val="00011E5B"/>
    <w:rsid w:val="00011F23"/>
    <w:rsid w:val="000120A3"/>
    <w:rsid w:val="0001210D"/>
    <w:rsid w:val="0001217C"/>
    <w:rsid w:val="0001221D"/>
    <w:rsid w:val="00012262"/>
    <w:rsid w:val="000122B0"/>
    <w:rsid w:val="00012312"/>
    <w:rsid w:val="000123AC"/>
    <w:rsid w:val="0001269D"/>
    <w:rsid w:val="000126B4"/>
    <w:rsid w:val="000126D0"/>
    <w:rsid w:val="00012755"/>
    <w:rsid w:val="000128CA"/>
    <w:rsid w:val="00012A9E"/>
    <w:rsid w:val="00012C2D"/>
    <w:rsid w:val="00012D72"/>
    <w:rsid w:val="00012DCD"/>
    <w:rsid w:val="00012FE4"/>
    <w:rsid w:val="000130B7"/>
    <w:rsid w:val="000131CE"/>
    <w:rsid w:val="000136D7"/>
    <w:rsid w:val="00013953"/>
    <w:rsid w:val="00013A85"/>
    <w:rsid w:val="00013BB3"/>
    <w:rsid w:val="00013BE5"/>
    <w:rsid w:val="00013EC0"/>
    <w:rsid w:val="000143B4"/>
    <w:rsid w:val="00014482"/>
    <w:rsid w:val="000145DE"/>
    <w:rsid w:val="000146B2"/>
    <w:rsid w:val="000146FC"/>
    <w:rsid w:val="000147B6"/>
    <w:rsid w:val="000149E3"/>
    <w:rsid w:val="00014BC4"/>
    <w:rsid w:val="00014CAF"/>
    <w:rsid w:val="00014DB4"/>
    <w:rsid w:val="00014ED4"/>
    <w:rsid w:val="0001505F"/>
    <w:rsid w:val="0001522B"/>
    <w:rsid w:val="0001525D"/>
    <w:rsid w:val="000152E7"/>
    <w:rsid w:val="0001544A"/>
    <w:rsid w:val="0001552B"/>
    <w:rsid w:val="00015533"/>
    <w:rsid w:val="000155CA"/>
    <w:rsid w:val="000155DA"/>
    <w:rsid w:val="00015638"/>
    <w:rsid w:val="00015847"/>
    <w:rsid w:val="000159AB"/>
    <w:rsid w:val="00015C08"/>
    <w:rsid w:val="00015D2E"/>
    <w:rsid w:val="00015D52"/>
    <w:rsid w:val="00015D64"/>
    <w:rsid w:val="00015D7A"/>
    <w:rsid w:val="00016153"/>
    <w:rsid w:val="00016291"/>
    <w:rsid w:val="00016362"/>
    <w:rsid w:val="0001645E"/>
    <w:rsid w:val="00016474"/>
    <w:rsid w:val="00016720"/>
    <w:rsid w:val="000168E3"/>
    <w:rsid w:val="00016CC6"/>
    <w:rsid w:val="00016D2D"/>
    <w:rsid w:val="00016E19"/>
    <w:rsid w:val="00017027"/>
    <w:rsid w:val="00017029"/>
    <w:rsid w:val="00017099"/>
    <w:rsid w:val="000170D9"/>
    <w:rsid w:val="000170E7"/>
    <w:rsid w:val="000172F1"/>
    <w:rsid w:val="0001764A"/>
    <w:rsid w:val="00017653"/>
    <w:rsid w:val="0001774C"/>
    <w:rsid w:val="00017816"/>
    <w:rsid w:val="00017AE4"/>
    <w:rsid w:val="00017AFA"/>
    <w:rsid w:val="00017C1C"/>
    <w:rsid w:val="00017C43"/>
    <w:rsid w:val="00017C82"/>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A52"/>
    <w:rsid w:val="00022000"/>
    <w:rsid w:val="000220B1"/>
    <w:rsid w:val="00022226"/>
    <w:rsid w:val="00022315"/>
    <w:rsid w:val="000224BA"/>
    <w:rsid w:val="00022819"/>
    <w:rsid w:val="000228C5"/>
    <w:rsid w:val="000228E9"/>
    <w:rsid w:val="000228EB"/>
    <w:rsid w:val="00022A61"/>
    <w:rsid w:val="00022B32"/>
    <w:rsid w:val="00022CB2"/>
    <w:rsid w:val="00022CFD"/>
    <w:rsid w:val="00022DDD"/>
    <w:rsid w:val="00023049"/>
    <w:rsid w:val="000230B8"/>
    <w:rsid w:val="00023278"/>
    <w:rsid w:val="0002338E"/>
    <w:rsid w:val="000234E4"/>
    <w:rsid w:val="0002361C"/>
    <w:rsid w:val="00023C73"/>
    <w:rsid w:val="00023E0A"/>
    <w:rsid w:val="000241ED"/>
    <w:rsid w:val="0002427D"/>
    <w:rsid w:val="000243C8"/>
    <w:rsid w:val="000243F0"/>
    <w:rsid w:val="000245EF"/>
    <w:rsid w:val="000246BC"/>
    <w:rsid w:val="000246F5"/>
    <w:rsid w:val="0002470C"/>
    <w:rsid w:val="0002493C"/>
    <w:rsid w:val="00024951"/>
    <w:rsid w:val="00024C5B"/>
    <w:rsid w:val="00024D9C"/>
    <w:rsid w:val="00024E65"/>
    <w:rsid w:val="00024F09"/>
    <w:rsid w:val="00024F12"/>
    <w:rsid w:val="000250F0"/>
    <w:rsid w:val="00025104"/>
    <w:rsid w:val="0002521C"/>
    <w:rsid w:val="0002528C"/>
    <w:rsid w:val="0002556E"/>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B68"/>
    <w:rsid w:val="00026CF3"/>
    <w:rsid w:val="00026D0D"/>
    <w:rsid w:val="00026D40"/>
    <w:rsid w:val="00026DAB"/>
    <w:rsid w:val="00026E55"/>
    <w:rsid w:val="00026E8B"/>
    <w:rsid w:val="00027042"/>
    <w:rsid w:val="000272B8"/>
    <w:rsid w:val="000273E6"/>
    <w:rsid w:val="00027494"/>
    <w:rsid w:val="000276F0"/>
    <w:rsid w:val="00027B25"/>
    <w:rsid w:val="00027CC8"/>
    <w:rsid w:val="00027D4F"/>
    <w:rsid w:val="00027DB4"/>
    <w:rsid w:val="00027DE2"/>
    <w:rsid w:val="00027ED9"/>
    <w:rsid w:val="00027F9D"/>
    <w:rsid w:val="00030096"/>
    <w:rsid w:val="00030156"/>
    <w:rsid w:val="000301F6"/>
    <w:rsid w:val="0003027C"/>
    <w:rsid w:val="000302E5"/>
    <w:rsid w:val="000303B7"/>
    <w:rsid w:val="0003058A"/>
    <w:rsid w:val="0003083C"/>
    <w:rsid w:val="00030A7A"/>
    <w:rsid w:val="00030ABE"/>
    <w:rsid w:val="00030ADC"/>
    <w:rsid w:val="00030CD8"/>
    <w:rsid w:val="00030D6E"/>
    <w:rsid w:val="00030D79"/>
    <w:rsid w:val="00030DDE"/>
    <w:rsid w:val="0003107D"/>
    <w:rsid w:val="0003117A"/>
    <w:rsid w:val="0003121D"/>
    <w:rsid w:val="0003126F"/>
    <w:rsid w:val="00031336"/>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9C4"/>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289"/>
    <w:rsid w:val="000345AB"/>
    <w:rsid w:val="00034769"/>
    <w:rsid w:val="0003486E"/>
    <w:rsid w:val="0003491B"/>
    <w:rsid w:val="00034A71"/>
    <w:rsid w:val="00035007"/>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8C"/>
    <w:rsid w:val="00036CEC"/>
    <w:rsid w:val="00036EC5"/>
    <w:rsid w:val="00036F09"/>
    <w:rsid w:val="0003730E"/>
    <w:rsid w:val="00037415"/>
    <w:rsid w:val="00037441"/>
    <w:rsid w:val="000375BB"/>
    <w:rsid w:val="00037646"/>
    <w:rsid w:val="00037991"/>
    <w:rsid w:val="000379CA"/>
    <w:rsid w:val="00037A92"/>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C2B"/>
    <w:rsid w:val="000411DE"/>
    <w:rsid w:val="000418A3"/>
    <w:rsid w:val="000418EC"/>
    <w:rsid w:val="0004194B"/>
    <w:rsid w:val="0004194E"/>
    <w:rsid w:val="00041E7D"/>
    <w:rsid w:val="00041E99"/>
    <w:rsid w:val="000420C0"/>
    <w:rsid w:val="0004212D"/>
    <w:rsid w:val="000422A1"/>
    <w:rsid w:val="0004244A"/>
    <w:rsid w:val="000424FC"/>
    <w:rsid w:val="00042567"/>
    <w:rsid w:val="00042693"/>
    <w:rsid w:val="00042969"/>
    <w:rsid w:val="00042A37"/>
    <w:rsid w:val="00042ECA"/>
    <w:rsid w:val="00043003"/>
    <w:rsid w:val="000430AC"/>
    <w:rsid w:val="000430C3"/>
    <w:rsid w:val="000433DC"/>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5C5"/>
    <w:rsid w:val="000447FD"/>
    <w:rsid w:val="00044967"/>
    <w:rsid w:val="000449D0"/>
    <w:rsid w:val="000449FE"/>
    <w:rsid w:val="00044AE9"/>
    <w:rsid w:val="0004536A"/>
    <w:rsid w:val="000454BB"/>
    <w:rsid w:val="0004554C"/>
    <w:rsid w:val="00045675"/>
    <w:rsid w:val="000458C4"/>
    <w:rsid w:val="00045975"/>
    <w:rsid w:val="000459C0"/>
    <w:rsid w:val="00045A0A"/>
    <w:rsid w:val="00045C45"/>
    <w:rsid w:val="000461F3"/>
    <w:rsid w:val="00046546"/>
    <w:rsid w:val="0004659D"/>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96"/>
    <w:rsid w:val="000516EB"/>
    <w:rsid w:val="000518AE"/>
    <w:rsid w:val="00051AA8"/>
    <w:rsid w:val="00051B20"/>
    <w:rsid w:val="00051C90"/>
    <w:rsid w:val="00051DC9"/>
    <w:rsid w:val="00051EE9"/>
    <w:rsid w:val="00051EED"/>
    <w:rsid w:val="00051EFC"/>
    <w:rsid w:val="00051F02"/>
    <w:rsid w:val="000521D7"/>
    <w:rsid w:val="0005242C"/>
    <w:rsid w:val="000524F6"/>
    <w:rsid w:val="00052519"/>
    <w:rsid w:val="000525D3"/>
    <w:rsid w:val="000526E1"/>
    <w:rsid w:val="0005289B"/>
    <w:rsid w:val="00052AEF"/>
    <w:rsid w:val="00052BE2"/>
    <w:rsid w:val="00052C36"/>
    <w:rsid w:val="00052CBD"/>
    <w:rsid w:val="00052D0C"/>
    <w:rsid w:val="00052DB8"/>
    <w:rsid w:val="00052E9D"/>
    <w:rsid w:val="00052E9E"/>
    <w:rsid w:val="00052F03"/>
    <w:rsid w:val="00053033"/>
    <w:rsid w:val="00053048"/>
    <w:rsid w:val="000530AF"/>
    <w:rsid w:val="00053200"/>
    <w:rsid w:val="00053374"/>
    <w:rsid w:val="00053380"/>
    <w:rsid w:val="00053436"/>
    <w:rsid w:val="0005344B"/>
    <w:rsid w:val="00053905"/>
    <w:rsid w:val="00053A3C"/>
    <w:rsid w:val="00053BBC"/>
    <w:rsid w:val="00053C0A"/>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642"/>
    <w:rsid w:val="00055697"/>
    <w:rsid w:val="00055715"/>
    <w:rsid w:val="00055764"/>
    <w:rsid w:val="00055A0A"/>
    <w:rsid w:val="00055B8B"/>
    <w:rsid w:val="00055CC5"/>
    <w:rsid w:val="00055E65"/>
    <w:rsid w:val="00055EAF"/>
    <w:rsid w:val="000562A6"/>
    <w:rsid w:val="0005653B"/>
    <w:rsid w:val="00056607"/>
    <w:rsid w:val="0005676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33"/>
    <w:rsid w:val="00057E63"/>
    <w:rsid w:val="00057FAA"/>
    <w:rsid w:val="00060055"/>
    <w:rsid w:val="0006006F"/>
    <w:rsid w:val="000600B4"/>
    <w:rsid w:val="00060193"/>
    <w:rsid w:val="00060196"/>
    <w:rsid w:val="00060570"/>
    <w:rsid w:val="0006067F"/>
    <w:rsid w:val="000606B9"/>
    <w:rsid w:val="00060BD5"/>
    <w:rsid w:val="00060DD6"/>
    <w:rsid w:val="00060EE8"/>
    <w:rsid w:val="00060EED"/>
    <w:rsid w:val="0006131F"/>
    <w:rsid w:val="00061343"/>
    <w:rsid w:val="000614DA"/>
    <w:rsid w:val="00061550"/>
    <w:rsid w:val="0006159D"/>
    <w:rsid w:val="0006161A"/>
    <w:rsid w:val="000617B1"/>
    <w:rsid w:val="00061BC7"/>
    <w:rsid w:val="00061CEC"/>
    <w:rsid w:val="00061D21"/>
    <w:rsid w:val="00062112"/>
    <w:rsid w:val="00062285"/>
    <w:rsid w:val="00062476"/>
    <w:rsid w:val="0006253E"/>
    <w:rsid w:val="00062950"/>
    <w:rsid w:val="0006298A"/>
    <w:rsid w:val="00062B1A"/>
    <w:rsid w:val="00062DCB"/>
    <w:rsid w:val="000631C8"/>
    <w:rsid w:val="00063237"/>
    <w:rsid w:val="00063244"/>
    <w:rsid w:val="0006353F"/>
    <w:rsid w:val="000637C4"/>
    <w:rsid w:val="00063899"/>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743"/>
    <w:rsid w:val="0006574B"/>
    <w:rsid w:val="000659BD"/>
    <w:rsid w:val="00065AE6"/>
    <w:rsid w:val="00065B36"/>
    <w:rsid w:val="00065B41"/>
    <w:rsid w:val="00065FFD"/>
    <w:rsid w:val="000660A5"/>
    <w:rsid w:val="000662F8"/>
    <w:rsid w:val="00066458"/>
    <w:rsid w:val="00066729"/>
    <w:rsid w:val="00066836"/>
    <w:rsid w:val="000668EC"/>
    <w:rsid w:val="00066A22"/>
    <w:rsid w:val="00066B62"/>
    <w:rsid w:val="00066C81"/>
    <w:rsid w:val="00066CFE"/>
    <w:rsid w:val="000671D5"/>
    <w:rsid w:val="000672C9"/>
    <w:rsid w:val="0006755A"/>
    <w:rsid w:val="000679BB"/>
    <w:rsid w:val="00067A6B"/>
    <w:rsid w:val="00067EE6"/>
    <w:rsid w:val="00067FC0"/>
    <w:rsid w:val="0007012F"/>
    <w:rsid w:val="00070295"/>
    <w:rsid w:val="000702FF"/>
    <w:rsid w:val="000705A0"/>
    <w:rsid w:val="000707EC"/>
    <w:rsid w:val="00070A13"/>
    <w:rsid w:val="00070D54"/>
    <w:rsid w:val="000710CF"/>
    <w:rsid w:val="00071332"/>
    <w:rsid w:val="000713BB"/>
    <w:rsid w:val="00071477"/>
    <w:rsid w:val="0007161C"/>
    <w:rsid w:val="00071694"/>
    <w:rsid w:val="00071701"/>
    <w:rsid w:val="00071815"/>
    <w:rsid w:val="000718AD"/>
    <w:rsid w:val="0007191C"/>
    <w:rsid w:val="00071A71"/>
    <w:rsid w:val="00071B07"/>
    <w:rsid w:val="00071DD1"/>
    <w:rsid w:val="00071FF8"/>
    <w:rsid w:val="00072280"/>
    <w:rsid w:val="000722BE"/>
    <w:rsid w:val="00072364"/>
    <w:rsid w:val="000723C5"/>
    <w:rsid w:val="000726AA"/>
    <w:rsid w:val="000726AD"/>
    <w:rsid w:val="00072743"/>
    <w:rsid w:val="000728ED"/>
    <w:rsid w:val="00072970"/>
    <w:rsid w:val="000729E1"/>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717"/>
    <w:rsid w:val="00074843"/>
    <w:rsid w:val="0007487A"/>
    <w:rsid w:val="00074909"/>
    <w:rsid w:val="00074A2B"/>
    <w:rsid w:val="00074B4A"/>
    <w:rsid w:val="00074C28"/>
    <w:rsid w:val="00074DA4"/>
    <w:rsid w:val="000750AC"/>
    <w:rsid w:val="000753CA"/>
    <w:rsid w:val="00075466"/>
    <w:rsid w:val="0007547F"/>
    <w:rsid w:val="0007565D"/>
    <w:rsid w:val="00075813"/>
    <w:rsid w:val="00075C39"/>
    <w:rsid w:val="00075C5E"/>
    <w:rsid w:val="00075F8D"/>
    <w:rsid w:val="000760A8"/>
    <w:rsid w:val="000760F6"/>
    <w:rsid w:val="00076145"/>
    <w:rsid w:val="00076483"/>
    <w:rsid w:val="000767D1"/>
    <w:rsid w:val="0007698F"/>
    <w:rsid w:val="00076A3B"/>
    <w:rsid w:val="00076C93"/>
    <w:rsid w:val="00076DB4"/>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92E"/>
    <w:rsid w:val="000809C1"/>
    <w:rsid w:val="00080A20"/>
    <w:rsid w:val="00080A69"/>
    <w:rsid w:val="00080B5B"/>
    <w:rsid w:val="00080B72"/>
    <w:rsid w:val="00080C08"/>
    <w:rsid w:val="0008112A"/>
    <w:rsid w:val="000811BD"/>
    <w:rsid w:val="00081239"/>
    <w:rsid w:val="0008131B"/>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362"/>
    <w:rsid w:val="000823E1"/>
    <w:rsid w:val="00082943"/>
    <w:rsid w:val="000829CA"/>
    <w:rsid w:val="00082A8A"/>
    <w:rsid w:val="00082E1F"/>
    <w:rsid w:val="00082E80"/>
    <w:rsid w:val="00083170"/>
    <w:rsid w:val="00083197"/>
    <w:rsid w:val="000833BD"/>
    <w:rsid w:val="00083452"/>
    <w:rsid w:val="0008358D"/>
    <w:rsid w:val="0008365D"/>
    <w:rsid w:val="00083741"/>
    <w:rsid w:val="00083748"/>
    <w:rsid w:val="00083761"/>
    <w:rsid w:val="0008378C"/>
    <w:rsid w:val="00083851"/>
    <w:rsid w:val="0008386A"/>
    <w:rsid w:val="000838FF"/>
    <w:rsid w:val="000839F4"/>
    <w:rsid w:val="00083D47"/>
    <w:rsid w:val="00083DFE"/>
    <w:rsid w:val="00084000"/>
    <w:rsid w:val="000842EC"/>
    <w:rsid w:val="000842F8"/>
    <w:rsid w:val="0008433F"/>
    <w:rsid w:val="000845D5"/>
    <w:rsid w:val="00084700"/>
    <w:rsid w:val="00084B6D"/>
    <w:rsid w:val="00084B7F"/>
    <w:rsid w:val="00084C11"/>
    <w:rsid w:val="00084EC6"/>
    <w:rsid w:val="00084EDD"/>
    <w:rsid w:val="00085392"/>
    <w:rsid w:val="00085611"/>
    <w:rsid w:val="00085A2C"/>
    <w:rsid w:val="00085AC8"/>
    <w:rsid w:val="00085B87"/>
    <w:rsid w:val="000862A2"/>
    <w:rsid w:val="00086301"/>
    <w:rsid w:val="00086326"/>
    <w:rsid w:val="000863CC"/>
    <w:rsid w:val="000863ED"/>
    <w:rsid w:val="000863FD"/>
    <w:rsid w:val="00086421"/>
    <w:rsid w:val="0008647F"/>
    <w:rsid w:val="0008656C"/>
    <w:rsid w:val="0008660D"/>
    <w:rsid w:val="000868EA"/>
    <w:rsid w:val="00086DAB"/>
    <w:rsid w:val="00086E2E"/>
    <w:rsid w:val="00086E43"/>
    <w:rsid w:val="00087010"/>
    <w:rsid w:val="000871D5"/>
    <w:rsid w:val="0008735B"/>
    <w:rsid w:val="000873F6"/>
    <w:rsid w:val="00087496"/>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CA2"/>
    <w:rsid w:val="00091FBD"/>
    <w:rsid w:val="000920BB"/>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4F4"/>
    <w:rsid w:val="0009395D"/>
    <w:rsid w:val="00093A11"/>
    <w:rsid w:val="00093D36"/>
    <w:rsid w:val="0009400A"/>
    <w:rsid w:val="00094042"/>
    <w:rsid w:val="00094102"/>
    <w:rsid w:val="000941AA"/>
    <w:rsid w:val="000941E6"/>
    <w:rsid w:val="000942A1"/>
    <w:rsid w:val="00094710"/>
    <w:rsid w:val="00094886"/>
    <w:rsid w:val="00094A37"/>
    <w:rsid w:val="00094B1F"/>
    <w:rsid w:val="00094BF4"/>
    <w:rsid w:val="00094C2D"/>
    <w:rsid w:val="00094CAA"/>
    <w:rsid w:val="00094D75"/>
    <w:rsid w:val="00094E54"/>
    <w:rsid w:val="000952C9"/>
    <w:rsid w:val="000952E9"/>
    <w:rsid w:val="0009543D"/>
    <w:rsid w:val="0009552E"/>
    <w:rsid w:val="000959D3"/>
    <w:rsid w:val="00095BD5"/>
    <w:rsid w:val="00095D33"/>
    <w:rsid w:val="00095DD7"/>
    <w:rsid w:val="00095EF7"/>
    <w:rsid w:val="00095F94"/>
    <w:rsid w:val="00095FC1"/>
    <w:rsid w:val="00095FCC"/>
    <w:rsid w:val="0009630D"/>
    <w:rsid w:val="0009639C"/>
    <w:rsid w:val="0009643F"/>
    <w:rsid w:val="000964D1"/>
    <w:rsid w:val="000968CA"/>
    <w:rsid w:val="0009695B"/>
    <w:rsid w:val="00096B3D"/>
    <w:rsid w:val="00096D85"/>
    <w:rsid w:val="00096E53"/>
    <w:rsid w:val="00096ED0"/>
    <w:rsid w:val="00096F6F"/>
    <w:rsid w:val="00097016"/>
    <w:rsid w:val="00097133"/>
    <w:rsid w:val="000971C0"/>
    <w:rsid w:val="00097234"/>
    <w:rsid w:val="000973ED"/>
    <w:rsid w:val="00097427"/>
    <w:rsid w:val="00097497"/>
    <w:rsid w:val="000977AA"/>
    <w:rsid w:val="00097811"/>
    <w:rsid w:val="000979A4"/>
    <w:rsid w:val="00097A3D"/>
    <w:rsid w:val="000A057C"/>
    <w:rsid w:val="000A0745"/>
    <w:rsid w:val="000A0892"/>
    <w:rsid w:val="000A0A7D"/>
    <w:rsid w:val="000A0B04"/>
    <w:rsid w:val="000A0B8C"/>
    <w:rsid w:val="000A0D79"/>
    <w:rsid w:val="000A0F3C"/>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9"/>
    <w:rsid w:val="000A2CE7"/>
    <w:rsid w:val="000A2D1E"/>
    <w:rsid w:val="000A322E"/>
    <w:rsid w:val="000A354E"/>
    <w:rsid w:val="000A35B2"/>
    <w:rsid w:val="000A3B42"/>
    <w:rsid w:val="000A3C52"/>
    <w:rsid w:val="000A3D5A"/>
    <w:rsid w:val="000A3E0C"/>
    <w:rsid w:val="000A3F6B"/>
    <w:rsid w:val="000A401C"/>
    <w:rsid w:val="000A4156"/>
    <w:rsid w:val="000A418D"/>
    <w:rsid w:val="000A42D4"/>
    <w:rsid w:val="000A4331"/>
    <w:rsid w:val="000A434C"/>
    <w:rsid w:val="000A4418"/>
    <w:rsid w:val="000A459E"/>
    <w:rsid w:val="000A4A3F"/>
    <w:rsid w:val="000A4AA0"/>
    <w:rsid w:val="000A4B10"/>
    <w:rsid w:val="000A4CA3"/>
    <w:rsid w:val="000A4F6A"/>
    <w:rsid w:val="000A515A"/>
    <w:rsid w:val="000A560F"/>
    <w:rsid w:val="000A57E1"/>
    <w:rsid w:val="000A595D"/>
    <w:rsid w:val="000A59A1"/>
    <w:rsid w:val="000A5A5C"/>
    <w:rsid w:val="000A5BA8"/>
    <w:rsid w:val="000A5C2A"/>
    <w:rsid w:val="000A5E4D"/>
    <w:rsid w:val="000A5EE9"/>
    <w:rsid w:val="000A5F98"/>
    <w:rsid w:val="000A6135"/>
    <w:rsid w:val="000A64FE"/>
    <w:rsid w:val="000A6593"/>
    <w:rsid w:val="000A65C1"/>
    <w:rsid w:val="000A679A"/>
    <w:rsid w:val="000A67E4"/>
    <w:rsid w:val="000A6814"/>
    <w:rsid w:val="000A68A1"/>
    <w:rsid w:val="000A6ABA"/>
    <w:rsid w:val="000A6B78"/>
    <w:rsid w:val="000A6B8D"/>
    <w:rsid w:val="000A6C15"/>
    <w:rsid w:val="000A6DE0"/>
    <w:rsid w:val="000A6FDB"/>
    <w:rsid w:val="000A7092"/>
    <w:rsid w:val="000A7109"/>
    <w:rsid w:val="000A7231"/>
    <w:rsid w:val="000A7253"/>
    <w:rsid w:val="000A731B"/>
    <w:rsid w:val="000A73FF"/>
    <w:rsid w:val="000A7754"/>
    <w:rsid w:val="000A7C4F"/>
    <w:rsid w:val="000A7C90"/>
    <w:rsid w:val="000A7ED1"/>
    <w:rsid w:val="000A7FD0"/>
    <w:rsid w:val="000A7FE6"/>
    <w:rsid w:val="000B02DF"/>
    <w:rsid w:val="000B033E"/>
    <w:rsid w:val="000B03B5"/>
    <w:rsid w:val="000B0436"/>
    <w:rsid w:val="000B0857"/>
    <w:rsid w:val="000B0E9E"/>
    <w:rsid w:val="000B1449"/>
    <w:rsid w:val="000B1457"/>
    <w:rsid w:val="000B16E6"/>
    <w:rsid w:val="000B178A"/>
    <w:rsid w:val="000B180E"/>
    <w:rsid w:val="000B1947"/>
    <w:rsid w:val="000B19B8"/>
    <w:rsid w:val="000B19E5"/>
    <w:rsid w:val="000B1B25"/>
    <w:rsid w:val="000B1B64"/>
    <w:rsid w:val="000B1BED"/>
    <w:rsid w:val="000B1BF4"/>
    <w:rsid w:val="000B223B"/>
    <w:rsid w:val="000B22ED"/>
    <w:rsid w:val="000B249C"/>
    <w:rsid w:val="000B252A"/>
    <w:rsid w:val="000B280A"/>
    <w:rsid w:val="000B29DB"/>
    <w:rsid w:val="000B2B1C"/>
    <w:rsid w:val="000B2B27"/>
    <w:rsid w:val="000B2D3C"/>
    <w:rsid w:val="000B2EB8"/>
    <w:rsid w:val="000B2EC5"/>
    <w:rsid w:val="000B2EF3"/>
    <w:rsid w:val="000B2FF6"/>
    <w:rsid w:val="000B315B"/>
    <w:rsid w:val="000B32E9"/>
    <w:rsid w:val="000B3427"/>
    <w:rsid w:val="000B3464"/>
    <w:rsid w:val="000B35AC"/>
    <w:rsid w:val="000B3627"/>
    <w:rsid w:val="000B36ED"/>
    <w:rsid w:val="000B36F8"/>
    <w:rsid w:val="000B3828"/>
    <w:rsid w:val="000B3A73"/>
    <w:rsid w:val="000B3E2F"/>
    <w:rsid w:val="000B3FC2"/>
    <w:rsid w:val="000B3FEB"/>
    <w:rsid w:val="000B4357"/>
    <w:rsid w:val="000B43C0"/>
    <w:rsid w:val="000B4408"/>
    <w:rsid w:val="000B44E9"/>
    <w:rsid w:val="000B4B0E"/>
    <w:rsid w:val="000B4B1F"/>
    <w:rsid w:val="000B4B62"/>
    <w:rsid w:val="000B4B9E"/>
    <w:rsid w:val="000B4C4B"/>
    <w:rsid w:val="000B4C5F"/>
    <w:rsid w:val="000B4DFC"/>
    <w:rsid w:val="000B4E76"/>
    <w:rsid w:val="000B51A9"/>
    <w:rsid w:val="000B51E5"/>
    <w:rsid w:val="000B53FA"/>
    <w:rsid w:val="000B5507"/>
    <w:rsid w:val="000B559F"/>
    <w:rsid w:val="000B5697"/>
    <w:rsid w:val="000B5837"/>
    <w:rsid w:val="000B5B49"/>
    <w:rsid w:val="000B5C48"/>
    <w:rsid w:val="000B5C68"/>
    <w:rsid w:val="000B5DA1"/>
    <w:rsid w:val="000B5E56"/>
    <w:rsid w:val="000B5FC6"/>
    <w:rsid w:val="000B602D"/>
    <w:rsid w:val="000B614B"/>
    <w:rsid w:val="000B6182"/>
    <w:rsid w:val="000B61EE"/>
    <w:rsid w:val="000B6452"/>
    <w:rsid w:val="000B6508"/>
    <w:rsid w:val="000B66F1"/>
    <w:rsid w:val="000B673D"/>
    <w:rsid w:val="000B679B"/>
    <w:rsid w:val="000B6820"/>
    <w:rsid w:val="000B69B2"/>
    <w:rsid w:val="000B6A17"/>
    <w:rsid w:val="000B6E17"/>
    <w:rsid w:val="000B6E8A"/>
    <w:rsid w:val="000B6F73"/>
    <w:rsid w:val="000B70AE"/>
    <w:rsid w:val="000B7196"/>
    <w:rsid w:val="000B730A"/>
    <w:rsid w:val="000B7664"/>
    <w:rsid w:val="000B7A76"/>
    <w:rsid w:val="000B7A88"/>
    <w:rsid w:val="000B7DAC"/>
    <w:rsid w:val="000B7EBB"/>
    <w:rsid w:val="000B7EEE"/>
    <w:rsid w:val="000B7F91"/>
    <w:rsid w:val="000C01FC"/>
    <w:rsid w:val="000C0407"/>
    <w:rsid w:val="000C04C8"/>
    <w:rsid w:val="000C04CE"/>
    <w:rsid w:val="000C050B"/>
    <w:rsid w:val="000C0696"/>
    <w:rsid w:val="000C0806"/>
    <w:rsid w:val="000C09F5"/>
    <w:rsid w:val="000C0A62"/>
    <w:rsid w:val="000C0C75"/>
    <w:rsid w:val="000C0D06"/>
    <w:rsid w:val="000C0E88"/>
    <w:rsid w:val="000C0EF8"/>
    <w:rsid w:val="000C11B1"/>
    <w:rsid w:val="000C123B"/>
    <w:rsid w:val="000C1334"/>
    <w:rsid w:val="000C17DB"/>
    <w:rsid w:val="000C197F"/>
    <w:rsid w:val="000C1B12"/>
    <w:rsid w:val="000C1D9E"/>
    <w:rsid w:val="000C1E1C"/>
    <w:rsid w:val="000C1E86"/>
    <w:rsid w:val="000C2024"/>
    <w:rsid w:val="000C204F"/>
    <w:rsid w:val="000C2223"/>
    <w:rsid w:val="000C229C"/>
    <w:rsid w:val="000C295A"/>
    <w:rsid w:val="000C2A35"/>
    <w:rsid w:val="000C2AA8"/>
    <w:rsid w:val="000C301D"/>
    <w:rsid w:val="000C33E5"/>
    <w:rsid w:val="000C34CD"/>
    <w:rsid w:val="000C3759"/>
    <w:rsid w:val="000C37F9"/>
    <w:rsid w:val="000C391F"/>
    <w:rsid w:val="000C3921"/>
    <w:rsid w:val="000C3A53"/>
    <w:rsid w:val="000C3AF6"/>
    <w:rsid w:val="000C3CF6"/>
    <w:rsid w:val="000C3D33"/>
    <w:rsid w:val="000C3EED"/>
    <w:rsid w:val="000C3FCB"/>
    <w:rsid w:val="000C3FED"/>
    <w:rsid w:val="000C41B7"/>
    <w:rsid w:val="000C432A"/>
    <w:rsid w:val="000C4577"/>
    <w:rsid w:val="000C45DE"/>
    <w:rsid w:val="000C46AD"/>
    <w:rsid w:val="000C46CB"/>
    <w:rsid w:val="000C4736"/>
    <w:rsid w:val="000C476D"/>
    <w:rsid w:val="000C481E"/>
    <w:rsid w:val="000C4868"/>
    <w:rsid w:val="000C48CD"/>
    <w:rsid w:val="000C492C"/>
    <w:rsid w:val="000C49AD"/>
    <w:rsid w:val="000C4BB5"/>
    <w:rsid w:val="000C4D68"/>
    <w:rsid w:val="000C4ED1"/>
    <w:rsid w:val="000C5156"/>
    <w:rsid w:val="000C53E1"/>
    <w:rsid w:val="000C5429"/>
    <w:rsid w:val="000C567D"/>
    <w:rsid w:val="000C575F"/>
    <w:rsid w:val="000C57F9"/>
    <w:rsid w:val="000C5875"/>
    <w:rsid w:val="000C5A0B"/>
    <w:rsid w:val="000C5CB8"/>
    <w:rsid w:val="000C5E17"/>
    <w:rsid w:val="000C65C8"/>
    <w:rsid w:val="000C666E"/>
    <w:rsid w:val="000C669E"/>
    <w:rsid w:val="000C6766"/>
    <w:rsid w:val="000C68B6"/>
    <w:rsid w:val="000C6959"/>
    <w:rsid w:val="000C6AD7"/>
    <w:rsid w:val="000C7225"/>
    <w:rsid w:val="000C745E"/>
    <w:rsid w:val="000C762B"/>
    <w:rsid w:val="000C76E1"/>
    <w:rsid w:val="000C76F3"/>
    <w:rsid w:val="000C7B5E"/>
    <w:rsid w:val="000C7EA4"/>
    <w:rsid w:val="000C7EB0"/>
    <w:rsid w:val="000C7EC8"/>
    <w:rsid w:val="000C7F91"/>
    <w:rsid w:val="000D003E"/>
    <w:rsid w:val="000D00E3"/>
    <w:rsid w:val="000D0162"/>
    <w:rsid w:val="000D0502"/>
    <w:rsid w:val="000D0765"/>
    <w:rsid w:val="000D096A"/>
    <w:rsid w:val="000D0C2D"/>
    <w:rsid w:val="000D0C6D"/>
    <w:rsid w:val="000D0EAD"/>
    <w:rsid w:val="000D0EC9"/>
    <w:rsid w:val="000D0FD8"/>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7EA"/>
    <w:rsid w:val="000D2833"/>
    <w:rsid w:val="000D2838"/>
    <w:rsid w:val="000D2886"/>
    <w:rsid w:val="000D2EF0"/>
    <w:rsid w:val="000D2F21"/>
    <w:rsid w:val="000D3284"/>
    <w:rsid w:val="000D363A"/>
    <w:rsid w:val="000D38F1"/>
    <w:rsid w:val="000D395C"/>
    <w:rsid w:val="000D3B33"/>
    <w:rsid w:val="000D3B86"/>
    <w:rsid w:val="000D3E83"/>
    <w:rsid w:val="000D3F52"/>
    <w:rsid w:val="000D3FD2"/>
    <w:rsid w:val="000D4058"/>
    <w:rsid w:val="000D4082"/>
    <w:rsid w:val="000D4527"/>
    <w:rsid w:val="000D4748"/>
    <w:rsid w:val="000D49BF"/>
    <w:rsid w:val="000D4AD8"/>
    <w:rsid w:val="000D4B56"/>
    <w:rsid w:val="000D4CA9"/>
    <w:rsid w:val="000D4CE2"/>
    <w:rsid w:val="000D4D6F"/>
    <w:rsid w:val="000D4E95"/>
    <w:rsid w:val="000D4E98"/>
    <w:rsid w:val="000D5020"/>
    <w:rsid w:val="000D504F"/>
    <w:rsid w:val="000D531F"/>
    <w:rsid w:val="000D56C3"/>
    <w:rsid w:val="000D5738"/>
    <w:rsid w:val="000D59EB"/>
    <w:rsid w:val="000D5B79"/>
    <w:rsid w:val="000D5BF1"/>
    <w:rsid w:val="000D5CB9"/>
    <w:rsid w:val="000D5E6D"/>
    <w:rsid w:val="000D60C0"/>
    <w:rsid w:val="000D62A6"/>
    <w:rsid w:val="000D63A1"/>
    <w:rsid w:val="000D6558"/>
    <w:rsid w:val="000D655D"/>
    <w:rsid w:val="000D656E"/>
    <w:rsid w:val="000D6AA3"/>
    <w:rsid w:val="000D717B"/>
    <w:rsid w:val="000D7232"/>
    <w:rsid w:val="000D72E1"/>
    <w:rsid w:val="000D730D"/>
    <w:rsid w:val="000D75E0"/>
    <w:rsid w:val="000D76DB"/>
    <w:rsid w:val="000D77F8"/>
    <w:rsid w:val="000D789A"/>
    <w:rsid w:val="000D797A"/>
    <w:rsid w:val="000D7ACE"/>
    <w:rsid w:val="000D7F40"/>
    <w:rsid w:val="000E0095"/>
    <w:rsid w:val="000E00FF"/>
    <w:rsid w:val="000E018E"/>
    <w:rsid w:val="000E01B5"/>
    <w:rsid w:val="000E031A"/>
    <w:rsid w:val="000E032C"/>
    <w:rsid w:val="000E0407"/>
    <w:rsid w:val="000E04A1"/>
    <w:rsid w:val="000E0802"/>
    <w:rsid w:val="000E080F"/>
    <w:rsid w:val="000E0833"/>
    <w:rsid w:val="000E08C7"/>
    <w:rsid w:val="000E0949"/>
    <w:rsid w:val="000E09FC"/>
    <w:rsid w:val="000E0A58"/>
    <w:rsid w:val="000E0BCC"/>
    <w:rsid w:val="000E0BF7"/>
    <w:rsid w:val="000E0DD3"/>
    <w:rsid w:val="000E0F19"/>
    <w:rsid w:val="000E0F7C"/>
    <w:rsid w:val="000E112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38"/>
    <w:rsid w:val="000E28B6"/>
    <w:rsid w:val="000E2D4F"/>
    <w:rsid w:val="000E2D52"/>
    <w:rsid w:val="000E2D54"/>
    <w:rsid w:val="000E2F64"/>
    <w:rsid w:val="000E309C"/>
    <w:rsid w:val="000E34C2"/>
    <w:rsid w:val="000E34C4"/>
    <w:rsid w:val="000E3677"/>
    <w:rsid w:val="000E36E3"/>
    <w:rsid w:val="000E3A59"/>
    <w:rsid w:val="000E3ACB"/>
    <w:rsid w:val="000E3B8E"/>
    <w:rsid w:val="000E3C63"/>
    <w:rsid w:val="000E3D89"/>
    <w:rsid w:val="000E3DE0"/>
    <w:rsid w:val="000E3FDB"/>
    <w:rsid w:val="000E3FE0"/>
    <w:rsid w:val="000E4197"/>
    <w:rsid w:val="000E4240"/>
    <w:rsid w:val="000E4267"/>
    <w:rsid w:val="000E4594"/>
    <w:rsid w:val="000E46A9"/>
    <w:rsid w:val="000E48B6"/>
    <w:rsid w:val="000E4A4A"/>
    <w:rsid w:val="000E4A85"/>
    <w:rsid w:val="000E4CA2"/>
    <w:rsid w:val="000E4DAA"/>
    <w:rsid w:val="000E4DDD"/>
    <w:rsid w:val="000E51ED"/>
    <w:rsid w:val="000E523D"/>
    <w:rsid w:val="000E534B"/>
    <w:rsid w:val="000E546A"/>
    <w:rsid w:val="000E5682"/>
    <w:rsid w:val="000E5881"/>
    <w:rsid w:val="000E5915"/>
    <w:rsid w:val="000E5AAE"/>
    <w:rsid w:val="000E5AF1"/>
    <w:rsid w:val="000E5CAB"/>
    <w:rsid w:val="000E5DB6"/>
    <w:rsid w:val="000E6765"/>
    <w:rsid w:val="000E67F5"/>
    <w:rsid w:val="000E6A10"/>
    <w:rsid w:val="000E6FDF"/>
    <w:rsid w:val="000E70EE"/>
    <w:rsid w:val="000E7255"/>
    <w:rsid w:val="000E73BD"/>
    <w:rsid w:val="000E73F3"/>
    <w:rsid w:val="000E750F"/>
    <w:rsid w:val="000E7D5C"/>
    <w:rsid w:val="000E7E1F"/>
    <w:rsid w:val="000F0026"/>
    <w:rsid w:val="000F0388"/>
    <w:rsid w:val="000F0389"/>
    <w:rsid w:val="000F04D5"/>
    <w:rsid w:val="000F057D"/>
    <w:rsid w:val="000F07B1"/>
    <w:rsid w:val="000F0952"/>
    <w:rsid w:val="000F0D0B"/>
    <w:rsid w:val="000F0E01"/>
    <w:rsid w:val="000F0E9B"/>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D54"/>
    <w:rsid w:val="000F2ED1"/>
    <w:rsid w:val="000F301A"/>
    <w:rsid w:val="000F33FC"/>
    <w:rsid w:val="000F34C7"/>
    <w:rsid w:val="000F37E9"/>
    <w:rsid w:val="000F380D"/>
    <w:rsid w:val="000F3989"/>
    <w:rsid w:val="000F3C92"/>
    <w:rsid w:val="000F406D"/>
    <w:rsid w:val="000F427F"/>
    <w:rsid w:val="000F42EF"/>
    <w:rsid w:val="000F4577"/>
    <w:rsid w:val="000F4612"/>
    <w:rsid w:val="000F474A"/>
    <w:rsid w:val="000F47E9"/>
    <w:rsid w:val="000F48F0"/>
    <w:rsid w:val="000F4E1E"/>
    <w:rsid w:val="000F5025"/>
    <w:rsid w:val="000F51D5"/>
    <w:rsid w:val="000F52FD"/>
    <w:rsid w:val="000F531E"/>
    <w:rsid w:val="000F53EF"/>
    <w:rsid w:val="000F5661"/>
    <w:rsid w:val="000F583B"/>
    <w:rsid w:val="000F5879"/>
    <w:rsid w:val="000F5980"/>
    <w:rsid w:val="000F5D62"/>
    <w:rsid w:val="000F6396"/>
    <w:rsid w:val="000F6686"/>
    <w:rsid w:val="000F6BCC"/>
    <w:rsid w:val="000F6D75"/>
    <w:rsid w:val="000F7143"/>
    <w:rsid w:val="000F7256"/>
    <w:rsid w:val="000F7601"/>
    <w:rsid w:val="000F7656"/>
    <w:rsid w:val="000F767D"/>
    <w:rsid w:val="000F797D"/>
    <w:rsid w:val="000F7BEF"/>
    <w:rsid w:val="000F7C85"/>
    <w:rsid w:val="000F7DF4"/>
    <w:rsid w:val="000F7E19"/>
    <w:rsid w:val="000F7E73"/>
    <w:rsid w:val="000F7F57"/>
    <w:rsid w:val="00100269"/>
    <w:rsid w:val="001004B6"/>
    <w:rsid w:val="00100579"/>
    <w:rsid w:val="0010059A"/>
    <w:rsid w:val="00100819"/>
    <w:rsid w:val="00100862"/>
    <w:rsid w:val="001009AE"/>
    <w:rsid w:val="00100DA8"/>
    <w:rsid w:val="00101076"/>
    <w:rsid w:val="001010BF"/>
    <w:rsid w:val="00101124"/>
    <w:rsid w:val="001013E9"/>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B5C"/>
    <w:rsid w:val="00102BD0"/>
    <w:rsid w:val="00102CA8"/>
    <w:rsid w:val="001030C2"/>
    <w:rsid w:val="0010317E"/>
    <w:rsid w:val="001033AC"/>
    <w:rsid w:val="001033E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E5D"/>
    <w:rsid w:val="00104EAE"/>
    <w:rsid w:val="00105012"/>
    <w:rsid w:val="001051C2"/>
    <w:rsid w:val="00105252"/>
    <w:rsid w:val="00105685"/>
    <w:rsid w:val="001058EE"/>
    <w:rsid w:val="00105BBE"/>
    <w:rsid w:val="00105CD0"/>
    <w:rsid w:val="00105F08"/>
    <w:rsid w:val="001064A3"/>
    <w:rsid w:val="00106516"/>
    <w:rsid w:val="001066AF"/>
    <w:rsid w:val="0010670D"/>
    <w:rsid w:val="00106904"/>
    <w:rsid w:val="00106ACF"/>
    <w:rsid w:val="00106EA8"/>
    <w:rsid w:val="00106FB3"/>
    <w:rsid w:val="00107039"/>
    <w:rsid w:val="00107151"/>
    <w:rsid w:val="00107208"/>
    <w:rsid w:val="00107248"/>
    <w:rsid w:val="00107485"/>
    <w:rsid w:val="001075F9"/>
    <w:rsid w:val="001076DF"/>
    <w:rsid w:val="0010773C"/>
    <w:rsid w:val="00107882"/>
    <w:rsid w:val="00107C61"/>
    <w:rsid w:val="00107D5D"/>
    <w:rsid w:val="00107EFC"/>
    <w:rsid w:val="00107FDA"/>
    <w:rsid w:val="0011012A"/>
    <w:rsid w:val="00110326"/>
    <w:rsid w:val="001105AE"/>
    <w:rsid w:val="001105E4"/>
    <w:rsid w:val="00110635"/>
    <w:rsid w:val="001109CE"/>
    <w:rsid w:val="00110AA2"/>
    <w:rsid w:val="00110AFA"/>
    <w:rsid w:val="00110CB2"/>
    <w:rsid w:val="00110CF2"/>
    <w:rsid w:val="00110EAB"/>
    <w:rsid w:val="00110FB8"/>
    <w:rsid w:val="0011110F"/>
    <w:rsid w:val="00111254"/>
    <w:rsid w:val="001115AB"/>
    <w:rsid w:val="0011160F"/>
    <w:rsid w:val="00111ABB"/>
    <w:rsid w:val="00111B46"/>
    <w:rsid w:val="00111B52"/>
    <w:rsid w:val="0011210B"/>
    <w:rsid w:val="00112296"/>
    <w:rsid w:val="001123A6"/>
    <w:rsid w:val="00112696"/>
    <w:rsid w:val="00112723"/>
    <w:rsid w:val="00112916"/>
    <w:rsid w:val="00112A0C"/>
    <w:rsid w:val="00112A60"/>
    <w:rsid w:val="00112E14"/>
    <w:rsid w:val="0011331E"/>
    <w:rsid w:val="001135C2"/>
    <w:rsid w:val="00113715"/>
    <w:rsid w:val="00113E2F"/>
    <w:rsid w:val="00113FFF"/>
    <w:rsid w:val="00114033"/>
    <w:rsid w:val="001140A0"/>
    <w:rsid w:val="00114311"/>
    <w:rsid w:val="00114557"/>
    <w:rsid w:val="001145D3"/>
    <w:rsid w:val="00114688"/>
    <w:rsid w:val="001148E6"/>
    <w:rsid w:val="00114935"/>
    <w:rsid w:val="00114D9E"/>
    <w:rsid w:val="00114DE4"/>
    <w:rsid w:val="00114F69"/>
    <w:rsid w:val="00115115"/>
    <w:rsid w:val="0011522C"/>
    <w:rsid w:val="001152A7"/>
    <w:rsid w:val="0011532B"/>
    <w:rsid w:val="001154CC"/>
    <w:rsid w:val="0011551A"/>
    <w:rsid w:val="001157D7"/>
    <w:rsid w:val="001157E5"/>
    <w:rsid w:val="001159CE"/>
    <w:rsid w:val="00115B16"/>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1F1"/>
    <w:rsid w:val="00120212"/>
    <w:rsid w:val="001204DD"/>
    <w:rsid w:val="00120505"/>
    <w:rsid w:val="00120582"/>
    <w:rsid w:val="001208DF"/>
    <w:rsid w:val="00120AE2"/>
    <w:rsid w:val="00120B16"/>
    <w:rsid w:val="00120B3A"/>
    <w:rsid w:val="00120D43"/>
    <w:rsid w:val="001216A8"/>
    <w:rsid w:val="00121B8B"/>
    <w:rsid w:val="00121BDC"/>
    <w:rsid w:val="00121E58"/>
    <w:rsid w:val="00121E82"/>
    <w:rsid w:val="00121F49"/>
    <w:rsid w:val="00121FC5"/>
    <w:rsid w:val="00122145"/>
    <w:rsid w:val="00122177"/>
    <w:rsid w:val="00122461"/>
    <w:rsid w:val="0012248D"/>
    <w:rsid w:val="00122593"/>
    <w:rsid w:val="00122845"/>
    <w:rsid w:val="00122C65"/>
    <w:rsid w:val="00122C7D"/>
    <w:rsid w:val="00122C98"/>
    <w:rsid w:val="00122EF7"/>
    <w:rsid w:val="001232F6"/>
    <w:rsid w:val="001236C1"/>
    <w:rsid w:val="00123747"/>
    <w:rsid w:val="001239ED"/>
    <w:rsid w:val="00123A8B"/>
    <w:rsid w:val="00123C63"/>
    <w:rsid w:val="00123F83"/>
    <w:rsid w:val="00124350"/>
    <w:rsid w:val="00124409"/>
    <w:rsid w:val="001244FB"/>
    <w:rsid w:val="001245BA"/>
    <w:rsid w:val="001245D2"/>
    <w:rsid w:val="0012463F"/>
    <w:rsid w:val="00124D21"/>
    <w:rsid w:val="00124D4A"/>
    <w:rsid w:val="001256BF"/>
    <w:rsid w:val="0012572A"/>
    <w:rsid w:val="001257A5"/>
    <w:rsid w:val="00125919"/>
    <w:rsid w:val="00125930"/>
    <w:rsid w:val="00125B16"/>
    <w:rsid w:val="00125C80"/>
    <w:rsid w:val="00125E23"/>
    <w:rsid w:val="00125E24"/>
    <w:rsid w:val="00125E66"/>
    <w:rsid w:val="00125EC3"/>
    <w:rsid w:val="00125F34"/>
    <w:rsid w:val="001260E6"/>
    <w:rsid w:val="00126161"/>
    <w:rsid w:val="001266F5"/>
    <w:rsid w:val="00126804"/>
    <w:rsid w:val="001268BC"/>
    <w:rsid w:val="00126911"/>
    <w:rsid w:val="00126982"/>
    <w:rsid w:val="00126BD0"/>
    <w:rsid w:val="00126CB3"/>
    <w:rsid w:val="00126DA6"/>
    <w:rsid w:val="00126F39"/>
    <w:rsid w:val="00126F54"/>
    <w:rsid w:val="001272DD"/>
    <w:rsid w:val="00127332"/>
    <w:rsid w:val="00127554"/>
    <w:rsid w:val="00127558"/>
    <w:rsid w:val="00127590"/>
    <w:rsid w:val="001277BF"/>
    <w:rsid w:val="001278D8"/>
    <w:rsid w:val="00127A78"/>
    <w:rsid w:val="00127BA1"/>
    <w:rsid w:val="00127E2C"/>
    <w:rsid w:val="00127ECE"/>
    <w:rsid w:val="00127F40"/>
    <w:rsid w:val="0013004B"/>
    <w:rsid w:val="00130199"/>
    <w:rsid w:val="0013019F"/>
    <w:rsid w:val="0013041B"/>
    <w:rsid w:val="001304EB"/>
    <w:rsid w:val="001305F2"/>
    <w:rsid w:val="001305F3"/>
    <w:rsid w:val="001309B4"/>
    <w:rsid w:val="00130B04"/>
    <w:rsid w:val="00130B59"/>
    <w:rsid w:val="00130C0D"/>
    <w:rsid w:val="00130C17"/>
    <w:rsid w:val="00130C25"/>
    <w:rsid w:val="00130E18"/>
    <w:rsid w:val="00130E6F"/>
    <w:rsid w:val="00130F48"/>
    <w:rsid w:val="0013109F"/>
    <w:rsid w:val="00131600"/>
    <w:rsid w:val="001317E2"/>
    <w:rsid w:val="0013183C"/>
    <w:rsid w:val="00131A3F"/>
    <w:rsid w:val="00131F96"/>
    <w:rsid w:val="00132297"/>
    <w:rsid w:val="00132333"/>
    <w:rsid w:val="001324E9"/>
    <w:rsid w:val="001325EE"/>
    <w:rsid w:val="00132746"/>
    <w:rsid w:val="00132821"/>
    <w:rsid w:val="00132881"/>
    <w:rsid w:val="001328B6"/>
    <w:rsid w:val="00132991"/>
    <w:rsid w:val="001329A4"/>
    <w:rsid w:val="00132E25"/>
    <w:rsid w:val="00132E3E"/>
    <w:rsid w:val="0013303B"/>
    <w:rsid w:val="00133165"/>
    <w:rsid w:val="001333FC"/>
    <w:rsid w:val="00133BAF"/>
    <w:rsid w:val="001341A4"/>
    <w:rsid w:val="00134522"/>
    <w:rsid w:val="00134523"/>
    <w:rsid w:val="00134564"/>
    <w:rsid w:val="00134574"/>
    <w:rsid w:val="001345A4"/>
    <w:rsid w:val="001347EC"/>
    <w:rsid w:val="0013480A"/>
    <w:rsid w:val="00134B17"/>
    <w:rsid w:val="00134F81"/>
    <w:rsid w:val="0013511E"/>
    <w:rsid w:val="00135264"/>
    <w:rsid w:val="001353E4"/>
    <w:rsid w:val="00135637"/>
    <w:rsid w:val="00135728"/>
    <w:rsid w:val="0013594A"/>
    <w:rsid w:val="0013598C"/>
    <w:rsid w:val="00135B82"/>
    <w:rsid w:val="00135D61"/>
    <w:rsid w:val="00135F67"/>
    <w:rsid w:val="00135F7A"/>
    <w:rsid w:val="00135FF1"/>
    <w:rsid w:val="00136061"/>
    <w:rsid w:val="00136237"/>
    <w:rsid w:val="001362CC"/>
    <w:rsid w:val="001362DA"/>
    <w:rsid w:val="001363F9"/>
    <w:rsid w:val="0013651F"/>
    <w:rsid w:val="001366E2"/>
    <w:rsid w:val="00136CD7"/>
    <w:rsid w:val="00136D45"/>
    <w:rsid w:val="00136DFA"/>
    <w:rsid w:val="00136E6A"/>
    <w:rsid w:val="00137124"/>
    <w:rsid w:val="00137265"/>
    <w:rsid w:val="00137279"/>
    <w:rsid w:val="001372C4"/>
    <w:rsid w:val="001373AB"/>
    <w:rsid w:val="0013761E"/>
    <w:rsid w:val="0013762A"/>
    <w:rsid w:val="00137661"/>
    <w:rsid w:val="00137B4D"/>
    <w:rsid w:val="00137F84"/>
    <w:rsid w:val="00137F9A"/>
    <w:rsid w:val="001407D4"/>
    <w:rsid w:val="00140A69"/>
    <w:rsid w:val="00140D8A"/>
    <w:rsid w:val="0014118E"/>
    <w:rsid w:val="001411B7"/>
    <w:rsid w:val="001412A5"/>
    <w:rsid w:val="00141559"/>
    <w:rsid w:val="0014165D"/>
    <w:rsid w:val="00141786"/>
    <w:rsid w:val="001418E9"/>
    <w:rsid w:val="00141A79"/>
    <w:rsid w:val="00141DDD"/>
    <w:rsid w:val="00142075"/>
    <w:rsid w:val="001420CF"/>
    <w:rsid w:val="001421AE"/>
    <w:rsid w:val="0014271E"/>
    <w:rsid w:val="001427D6"/>
    <w:rsid w:val="00142916"/>
    <w:rsid w:val="0014295F"/>
    <w:rsid w:val="00142AE8"/>
    <w:rsid w:val="00142B06"/>
    <w:rsid w:val="00142D3B"/>
    <w:rsid w:val="00142D56"/>
    <w:rsid w:val="00142E79"/>
    <w:rsid w:val="00142EB2"/>
    <w:rsid w:val="00142F59"/>
    <w:rsid w:val="00143042"/>
    <w:rsid w:val="00143313"/>
    <w:rsid w:val="00143696"/>
    <w:rsid w:val="00143B36"/>
    <w:rsid w:val="00143C88"/>
    <w:rsid w:val="00143C8A"/>
    <w:rsid w:val="001441B7"/>
    <w:rsid w:val="00144435"/>
    <w:rsid w:val="00144741"/>
    <w:rsid w:val="0014489E"/>
    <w:rsid w:val="001449A3"/>
    <w:rsid w:val="00144A5C"/>
    <w:rsid w:val="00144C9D"/>
    <w:rsid w:val="00144DAB"/>
    <w:rsid w:val="0014510E"/>
    <w:rsid w:val="0014532B"/>
    <w:rsid w:val="00145331"/>
    <w:rsid w:val="00145408"/>
    <w:rsid w:val="0014551A"/>
    <w:rsid w:val="0014555E"/>
    <w:rsid w:val="001458CD"/>
    <w:rsid w:val="001458E1"/>
    <w:rsid w:val="00145C56"/>
    <w:rsid w:val="00145D17"/>
    <w:rsid w:val="00145D4D"/>
    <w:rsid w:val="00145E48"/>
    <w:rsid w:val="0014611C"/>
    <w:rsid w:val="00146228"/>
    <w:rsid w:val="0014631C"/>
    <w:rsid w:val="00146355"/>
    <w:rsid w:val="0014636A"/>
    <w:rsid w:val="001464C0"/>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63"/>
    <w:rsid w:val="001477C7"/>
    <w:rsid w:val="001477E3"/>
    <w:rsid w:val="00147947"/>
    <w:rsid w:val="001479A8"/>
    <w:rsid w:val="00147A08"/>
    <w:rsid w:val="00147A1F"/>
    <w:rsid w:val="00147B56"/>
    <w:rsid w:val="00147B93"/>
    <w:rsid w:val="00147CE3"/>
    <w:rsid w:val="00147D70"/>
    <w:rsid w:val="00147F56"/>
    <w:rsid w:val="001500FF"/>
    <w:rsid w:val="0015026A"/>
    <w:rsid w:val="001504AC"/>
    <w:rsid w:val="00150550"/>
    <w:rsid w:val="00150628"/>
    <w:rsid w:val="00150A6B"/>
    <w:rsid w:val="00150AF4"/>
    <w:rsid w:val="00150CF0"/>
    <w:rsid w:val="00150D05"/>
    <w:rsid w:val="00150E8D"/>
    <w:rsid w:val="00150EB4"/>
    <w:rsid w:val="0015139E"/>
    <w:rsid w:val="001515BB"/>
    <w:rsid w:val="00151734"/>
    <w:rsid w:val="00151B4B"/>
    <w:rsid w:val="00151BC7"/>
    <w:rsid w:val="00151C4F"/>
    <w:rsid w:val="00151D9B"/>
    <w:rsid w:val="00151DFB"/>
    <w:rsid w:val="00151EC3"/>
    <w:rsid w:val="00152221"/>
    <w:rsid w:val="001522A3"/>
    <w:rsid w:val="00152428"/>
    <w:rsid w:val="0015261D"/>
    <w:rsid w:val="001526F1"/>
    <w:rsid w:val="00152774"/>
    <w:rsid w:val="001527DE"/>
    <w:rsid w:val="0015293D"/>
    <w:rsid w:val="00152A99"/>
    <w:rsid w:val="00152C9D"/>
    <w:rsid w:val="00152D88"/>
    <w:rsid w:val="00152DED"/>
    <w:rsid w:val="00152ED7"/>
    <w:rsid w:val="00152F6A"/>
    <w:rsid w:val="00152FD1"/>
    <w:rsid w:val="001530D0"/>
    <w:rsid w:val="0015319E"/>
    <w:rsid w:val="001531F5"/>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CA"/>
    <w:rsid w:val="00155811"/>
    <w:rsid w:val="001558DE"/>
    <w:rsid w:val="00155BFD"/>
    <w:rsid w:val="00155C0C"/>
    <w:rsid w:val="00155CBB"/>
    <w:rsid w:val="00155F4D"/>
    <w:rsid w:val="0015605E"/>
    <w:rsid w:val="001562FB"/>
    <w:rsid w:val="00156356"/>
    <w:rsid w:val="001563E4"/>
    <w:rsid w:val="00156A30"/>
    <w:rsid w:val="00156A8B"/>
    <w:rsid w:val="00156B1D"/>
    <w:rsid w:val="00156B2F"/>
    <w:rsid w:val="00156B69"/>
    <w:rsid w:val="00156B6D"/>
    <w:rsid w:val="00156E83"/>
    <w:rsid w:val="00157089"/>
    <w:rsid w:val="00157256"/>
    <w:rsid w:val="00157542"/>
    <w:rsid w:val="001575CC"/>
    <w:rsid w:val="001577C9"/>
    <w:rsid w:val="00157B16"/>
    <w:rsid w:val="00157C95"/>
    <w:rsid w:val="00157CF3"/>
    <w:rsid w:val="00157D12"/>
    <w:rsid w:val="00157F47"/>
    <w:rsid w:val="00160064"/>
    <w:rsid w:val="001600CC"/>
    <w:rsid w:val="0016011D"/>
    <w:rsid w:val="001601BE"/>
    <w:rsid w:val="00160298"/>
    <w:rsid w:val="00160299"/>
    <w:rsid w:val="0016037D"/>
    <w:rsid w:val="001603DE"/>
    <w:rsid w:val="001604E8"/>
    <w:rsid w:val="0016077C"/>
    <w:rsid w:val="00160789"/>
    <w:rsid w:val="00160821"/>
    <w:rsid w:val="00160B91"/>
    <w:rsid w:val="00160CEE"/>
    <w:rsid w:val="00160F59"/>
    <w:rsid w:val="00161168"/>
    <w:rsid w:val="00161187"/>
    <w:rsid w:val="0016132F"/>
    <w:rsid w:val="001618E4"/>
    <w:rsid w:val="0016191F"/>
    <w:rsid w:val="00161BE7"/>
    <w:rsid w:val="00161E60"/>
    <w:rsid w:val="001620C3"/>
    <w:rsid w:val="00162224"/>
    <w:rsid w:val="00162353"/>
    <w:rsid w:val="00162354"/>
    <w:rsid w:val="001624AC"/>
    <w:rsid w:val="001629B9"/>
    <w:rsid w:val="00162B51"/>
    <w:rsid w:val="00162BFF"/>
    <w:rsid w:val="00162DEB"/>
    <w:rsid w:val="00162E1F"/>
    <w:rsid w:val="00162ECF"/>
    <w:rsid w:val="0016300B"/>
    <w:rsid w:val="001630FD"/>
    <w:rsid w:val="001631A1"/>
    <w:rsid w:val="001631C5"/>
    <w:rsid w:val="00163209"/>
    <w:rsid w:val="00163612"/>
    <w:rsid w:val="001637BF"/>
    <w:rsid w:val="001637C1"/>
    <w:rsid w:val="001638A9"/>
    <w:rsid w:val="00163AA3"/>
    <w:rsid w:val="00163B56"/>
    <w:rsid w:val="00163B94"/>
    <w:rsid w:val="00163E53"/>
    <w:rsid w:val="00163E91"/>
    <w:rsid w:val="00164018"/>
    <w:rsid w:val="0016421C"/>
    <w:rsid w:val="00164341"/>
    <w:rsid w:val="0016456A"/>
    <w:rsid w:val="0016462D"/>
    <w:rsid w:val="0016469E"/>
    <w:rsid w:val="001646BD"/>
    <w:rsid w:val="0016471A"/>
    <w:rsid w:val="00164795"/>
    <w:rsid w:val="00164881"/>
    <w:rsid w:val="001648B8"/>
    <w:rsid w:val="00164E6A"/>
    <w:rsid w:val="00165089"/>
    <w:rsid w:val="00165371"/>
    <w:rsid w:val="0016541C"/>
    <w:rsid w:val="0016543C"/>
    <w:rsid w:val="001654E7"/>
    <w:rsid w:val="001656AF"/>
    <w:rsid w:val="001657FB"/>
    <w:rsid w:val="00165D3E"/>
    <w:rsid w:val="00165D4E"/>
    <w:rsid w:val="00165F5E"/>
    <w:rsid w:val="00166061"/>
    <w:rsid w:val="0016617C"/>
    <w:rsid w:val="001661FE"/>
    <w:rsid w:val="00166403"/>
    <w:rsid w:val="001665D9"/>
    <w:rsid w:val="001665DA"/>
    <w:rsid w:val="00166710"/>
    <w:rsid w:val="00166AA2"/>
    <w:rsid w:val="00166B73"/>
    <w:rsid w:val="00166CE7"/>
    <w:rsid w:val="00166EA3"/>
    <w:rsid w:val="00167153"/>
    <w:rsid w:val="0016753B"/>
    <w:rsid w:val="00167650"/>
    <w:rsid w:val="00167936"/>
    <w:rsid w:val="00167AC3"/>
    <w:rsid w:val="00167D4D"/>
    <w:rsid w:val="00167F80"/>
    <w:rsid w:val="00167F9F"/>
    <w:rsid w:val="00170070"/>
    <w:rsid w:val="0017051F"/>
    <w:rsid w:val="0017085F"/>
    <w:rsid w:val="001709C7"/>
    <w:rsid w:val="00170A70"/>
    <w:rsid w:val="00170C31"/>
    <w:rsid w:val="00170C6E"/>
    <w:rsid w:val="00170DB6"/>
    <w:rsid w:val="001711A2"/>
    <w:rsid w:val="0017121D"/>
    <w:rsid w:val="001716D2"/>
    <w:rsid w:val="00171703"/>
    <w:rsid w:val="00171972"/>
    <w:rsid w:val="00171BBE"/>
    <w:rsid w:val="00171CDD"/>
    <w:rsid w:val="00171E48"/>
    <w:rsid w:val="00171F39"/>
    <w:rsid w:val="0017224C"/>
    <w:rsid w:val="001722ED"/>
    <w:rsid w:val="001724B8"/>
    <w:rsid w:val="0017276A"/>
    <w:rsid w:val="0017280C"/>
    <w:rsid w:val="00172D31"/>
    <w:rsid w:val="00172E93"/>
    <w:rsid w:val="00172F9E"/>
    <w:rsid w:val="00173117"/>
    <w:rsid w:val="0017311B"/>
    <w:rsid w:val="00173330"/>
    <w:rsid w:val="00173629"/>
    <w:rsid w:val="00173921"/>
    <w:rsid w:val="00173B43"/>
    <w:rsid w:val="00173BA7"/>
    <w:rsid w:val="00173C9B"/>
    <w:rsid w:val="00173CAB"/>
    <w:rsid w:val="00173E84"/>
    <w:rsid w:val="00173F4F"/>
    <w:rsid w:val="00173F69"/>
    <w:rsid w:val="00174032"/>
    <w:rsid w:val="00174362"/>
    <w:rsid w:val="00174A33"/>
    <w:rsid w:val="00174E9C"/>
    <w:rsid w:val="00174E9E"/>
    <w:rsid w:val="00175098"/>
    <w:rsid w:val="00175126"/>
    <w:rsid w:val="00175178"/>
    <w:rsid w:val="00175299"/>
    <w:rsid w:val="001754D6"/>
    <w:rsid w:val="001755BF"/>
    <w:rsid w:val="0017599D"/>
    <w:rsid w:val="00175D9C"/>
    <w:rsid w:val="00175EB0"/>
    <w:rsid w:val="001762AC"/>
    <w:rsid w:val="0017633F"/>
    <w:rsid w:val="001763A0"/>
    <w:rsid w:val="00176B06"/>
    <w:rsid w:val="00176DB0"/>
    <w:rsid w:val="00176DB3"/>
    <w:rsid w:val="00176FA8"/>
    <w:rsid w:val="00177132"/>
    <w:rsid w:val="00177341"/>
    <w:rsid w:val="00177417"/>
    <w:rsid w:val="001778FA"/>
    <w:rsid w:val="00177920"/>
    <w:rsid w:val="001779E8"/>
    <w:rsid w:val="00177A61"/>
    <w:rsid w:val="00177AF0"/>
    <w:rsid w:val="00177B83"/>
    <w:rsid w:val="001800E6"/>
    <w:rsid w:val="00180109"/>
    <w:rsid w:val="00180134"/>
    <w:rsid w:val="001801E9"/>
    <w:rsid w:val="0018028C"/>
    <w:rsid w:val="00180321"/>
    <w:rsid w:val="00180680"/>
    <w:rsid w:val="00180720"/>
    <w:rsid w:val="00180D5B"/>
    <w:rsid w:val="00180D5C"/>
    <w:rsid w:val="0018103E"/>
    <w:rsid w:val="0018115B"/>
    <w:rsid w:val="00181268"/>
    <w:rsid w:val="00181303"/>
    <w:rsid w:val="00181620"/>
    <w:rsid w:val="0018163F"/>
    <w:rsid w:val="001816B2"/>
    <w:rsid w:val="0018180A"/>
    <w:rsid w:val="00181C67"/>
    <w:rsid w:val="00182151"/>
    <w:rsid w:val="00182201"/>
    <w:rsid w:val="00182229"/>
    <w:rsid w:val="00182365"/>
    <w:rsid w:val="0018244B"/>
    <w:rsid w:val="001824A1"/>
    <w:rsid w:val="00182BA1"/>
    <w:rsid w:val="00182ECD"/>
    <w:rsid w:val="001830B5"/>
    <w:rsid w:val="001831CA"/>
    <w:rsid w:val="00183B47"/>
    <w:rsid w:val="00183C26"/>
    <w:rsid w:val="00183C58"/>
    <w:rsid w:val="00183D24"/>
    <w:rsid w:val="00183D5F"/>
    <w:rsid w:val="00183E1A"/>
    <w:rsid w:val="00183E53"/>
    <w:rsid w:val="00183E91"/>
    <w:rsid w:val="001840AE"/>
    <w:rsid w:val="00184103"/>
    <w:rsid w:val="001841B2"/>
    <w:rsid w:val="00184327"/>
    <w:rsid w:val="001843B8"/>
    <w:rsid w:val="00184529"/>
    <w:rsid w:val="001847BF"/>
    <w:rsid w:val="00184821"/>
    <w:rsid w:val="0018499E"/>
    <w:rsid w:val="001849D8"/>
    <w:rsid w:val="00184B8C"/>
    <w:rsid w:val="00184C8F"/>
    <w:rsid w:val="00184CB3"/>
    <w:rsid w:val="00184DFB"/>
    <w:rsid w:val="00185137"/>
    <w:rsid w:val="0018544E"/>
    <w:rsid w:val="0018554D"/>
    <w:rsid w:val="00185759"/>
    <w:rsid w:val="00185888"/>
    <w:rsid w:val="00185AB2"/>
    <w:rsid w:val="00185D57"/>
    <w:rsid w:val="00186031"/>
    <w:rsid w:val="00186350"/>
    <w:rsid w:val="00186433"/>
    <w:rsid w:val="001864F6"/>
    <w:rsid w:val="00186802"/>
    <w:rsid w:val="001868AD"/>
    <w:rsid w:val="00186955"/>
    <w:rsid w:val="00186A5B"/>
    <w:rsid w:val="00186E01"/>
    <w:rsid w:val="00186FF9"/>
    <w:rsid w:val="001870B8"/>
    <w:rsid w:val="001871C1"/>
    <w:rsid w:val="00187209"/>
    <w:rsid w:val="001872CD"/>
    <w:rsid w:val="001874DA"/>
    <w:rsid w:val="001874E7"/>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AA0"/>
    <w:rsid w:val="00191E2C"/>
    <w:rsid w:val="00191E7B"/>
    <w:rsid w:val="00191E91"/>
    <w:rsid w:val="00191F14"/>
    <w:rsid w:val="00192222"/>
    <w:rsid w:val="0019226B"/>
    <w:rsid w:val="001923D9"/>
    <w:rsid w:val="0019240A"/>
    <w:rsid w:val="001925EB"/>
    <w:rsid w:val="001928B6"/>
    <w:rsid w:val="0019295C"/>
    <w:rsid w:val="00192ADD"/>
    <w:rsid w:val="00192B52"/>
    <w:rsid w:val="00192CF7"/>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419F"/>
    <w:rsid w:val="001941E3"/>
    <w:rsid w:val="0019428B"/>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600"/>
    <w:rsid w:val="00196857"/>
    <w:rsid w:val="00196922"/>
    <w:rsid w:val="00196B8C"/>
    <w:rsid w:val="00196BAD"/>
    <w:rsid w:val="00196D13"/>
    <w:rsid w:val="0019724A"/>
    <w:rsid w:val="0019728A"/>
    <w:rsid w:val="001973CB"/>
    <w:rsid w:val="001975C3"/>
    <w:rsid w:val="001976FD"/>
    <w:rsid w:val="001977B5"/>
    <w:rsid w:val="001978BE"/>
    <w:rsid w:val="001978F3"/>
    <w:rsid w:val="00197922"/>
    <w:rsid w:val="0019795A"/>
    <w:rsid w:val="00197A2B"/>
    <w:rsid w:val="00197B81"/>
    <w:rsid w:val="00197B85"/>
    <w:rsid w:val="001A0198"/>
    <w:rsid w:val="001A0456"/>
    <w:rsid w:val="001A04AF"/>
    <w:rsid w:val="001A07C0"/>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A48"/>
    <w:rsid w:val="001A1A58"/>
    <w:rsid w:val="001A203E"/>
    <w:rsid w:val="001A2158"/>
    <w:rsid w:val="001A22D7"/>
    <w:rsid w:val="001A23F2"/>
    <w:rsid w:val="001A2800"/>
    <w:rsid w:val="001A2DA0"/>
    <w:rsid w:val="001A2F70"/>
    <w:rsid w:val="001A2F9B"/>
    <w:rsid w:val="001A2F9D"/>
    <w:rsid w:val="001A3090"/>
    <w:rsid w:val="001A3127"/>
    <w:rsid w:val="001A329C"/>
    <w:rsid w:val="001A3642"/>
    <w:rsid w:val="001A378E"/>
    <w:rsid w:val="001A4082"/>
    <w:rsid w:val="001A41FA"/>
    <w:rsid w:val="001A4287"/>
    <w:rsid w:val="001A4423"/>
    <w:rsid w:val="001A4537"/>
    <w:rsid w:val="001A4657"/>
    <w:rsid w:val="001A4679"/>
    <w:rsid w:val="001A4723"/>
    <w:rsid w:val="001A4794"/>
    <w:rsid w:val="001A479E"/>
    <w:rsid w:val="001A4833"/>
    <w:rsid w:val="001A4B8D"/>
    <w:rsid w:val="001A4C16"/>
    <w:rsid w:val="001A4C4A"/>
    <w:rsid w:val="001A4E06"/>
    <w:rsid w:val="001A4E7C"/>
    <w:rsid w:val="001A50B6"/>
    <w:rsid w:val="001A511C"/>
    <w:rsid w:val="001A514C"/>
    <w:rsid w:val="001A5343"/>
    <w:rsid w:val="001A5490"/>
    <w:rsid w:val="001A54A8"/>
    <w:rsid w:val="001A5522"/>
    <w:rsid w:val="001A5695"/>
    <w:rsid w:val="001A56F2"/>
    <w:rsid w:val="001A58D3"/>
    <w:rsid w:val="001A5A08"/>
    <w:rsid w:val="001A5B99"/>
    <w:rsid w:val="001A5BCE"/>
    <w:rsid w:val="001A5DC0"/>
    <w:rsid w:val="001A6192"/>
    <w:rsid w:val="001A61D6"/>
    <w:rsid w:val="001A662F"/>
    <w:rsid w:val="001A66CE"/>
    <w:rsid w:val="001A6A51"/>
    <w:rsid w:val="001A6ACE"/>
    <w:rsid w:val="001A6C29"/>
    <w:rsid w:val="001A6D30"/>
    <w:rsid w:val="001A6D55"/>
    <w:rsid w:val="001A6E2C"/>
    <w:rsid w:val="001A702E"/>
    <w:rsid w:val="001A704B"/>
    <w:rsid w:val="001A7122"/>
    <w:rsid w:val="001A72EE"/>
    <w:rsid w:val="001A752E"/>
    <w:rsid w:val="001A7694"/>
    <w:rsid w:val="001A79E0"/>
    <w:rsid w:val="001A7E99"/>
    <w:rsid w:val="001A7F04"/>
    <w:rsid w:val="001A7F23"/>
    <w:rsid w:val="001A7FBD"/>
    <w:rsid w:val="001B01C3"/>
    <w:rsid w:val="001B03FC"/>
    <w:rsid w:val="001B0414"/>
    <w:rsid w:val="001B0480"/>
    <w:rsid w:val="001B0572"/>
    <w:rsid w:val="001B0634"/>
    <w:rsid w:val="001B0700"/>
    <w:rsid w:val="001B07F9"/>
    <w:rsid w:val="001B083B"/>
    <w:rsid w:val="001B09B0"/>
    <w:rsid w:val="001B0B09"/>
    <w:rsid w:val="001B0B5A"/>
    <w:rsid w:val="001B0C5E"/>
    <w:rsid w:val="001B0ED5"/>
    <w:rsid w:val="001B12AC"/>
    <w:rsid w:val="001B1429"/>
    <w:rsid w:val="001B147F"/>
    <w:rsid w:val="001B17B0"/>
    <w:rsid w:val="001B189C"/>
    <w:rsid w:val="001B1981"/>
    <w:rsid w:val="001B1A3D"/>
    <w:rsid w:val="001B1B36"/>
    <w:rsid w:val="001B1CC5"/>
    <w:rsid w:val="001B1D6A"/>
    <w:rsid w:val="001B1DDF"/>
    <w:rsid w:val="001B1EC7"/>
    <w:rsid w:val="001B1FA9"/>
    <w:rsid w:val="001B2195"/>
    <w:rsid w:val="001B21F7"/>
    <w:rsid w:val="001B2222"/>
    <w:rsid w:val="001B227D"/>
    <w:rsid w:val="001B232D"/>
    <w:rsid w:val="001B2343"/>
    <w:rsid w:val="001B2716"/>
    <w:rsid w:val="001B27A5"/>
    <w:rsid w:val="001B2859"/>
    <w:rsid w:val="001B2888"/>
    <w:rsid w:val="001B28CF"/>
    <w:rsid w:val="001B290E"/>
    <w:rsid w:val="001B2A9F"/>
    <w:rsid w:val="001B2BA1"/>
    <w:rsid w:val="001B2E6A"/>
    <w:rsid w:val="001B2F57"/>
    <w:rsid w:val="001B309F"/>
    <w:rsid w:val="001B30BF"/>
    <w:rsid w:val="001B344A"/>
    <w:rsid w:val="001B35D5"/>
    <w:rsid w:val="001B35FC"/>
    <w:rsid w:val="001B388E"/>
    <w:rsid w:val="001B3A79"/>
    <w:rsid w:val="001B3B0A"/>
    <w:rsid w:val="001B3EE7"/>
    <w:rsid w:val="001B3FA1"/>
    <w:rsid w:val="001B4149"/>
    <w:rsid w:val="001B4322"/>
    <w:rsid w:val="001B4452"/>
    <w:rsid w:val="001B4493"/>
    <w:rsid w:val="001B4494"/>
    <w:rsid w:val="001B4497"/>
    <w:rsid w:val="001B44C1"/>
    <w:rsid w:val="001B44FA"/>
    <w:rsid w:val="001B4761"/>
    <w:rsid w:val="001B47A9"/>
    <w:rsid w:val="001B48E1"/>
    <w:rsid w:val="001B4AAA"/>
    <w:rsid w:val="001B4CBE"/>
    <w:rsid w:val="001B4FBF"/>
    <w:rsid w:val="001B4FED"/>
    <w:rsid w:val="001B5026"/>
    <w:rsid w:val="001B50AC"/>
    <w:rsid w:val="001B5169"/>
    <w:rsid w:val="001B534B"/>
    <w:rsid w:val="001B53AD"/>
    <w:rsid w:val="001B5490"/>
    <w:rsid w:val="001B54DC"/>
    <w:rsid w:val="001B5515"/>
    <w:rsid w:val="001B5586"/>
    <w:rsid w:val="001B56EE"/>
    <w:rsid w:val="001B58B0"/>
    <w:rsid w:val="001B5969"/>
    <w:rsid w:val="001B5ACB"/>
    <w:rsid w:val="001B5B69"/>
    <w:rsid w:val="001B5D9B"/>
    <w:rsid w:val="001B5E4D"/>
    <w:rsid w:val="001B6717"/>
    <w:rsid w:val="001B679F"/>
    <w:rsid w:val="001B67E3"/>
    <w:rsid w:val="001B69F6"/>
    <w:rsid w:val="001B69F7"/>
    <w:rsid w:val="001B6B0E"/>
    <w:rsid w:val="001B6B44"/>
    <w:rsid w:val="001B6B85"/>
    <w:rsid w:val="001B6FA3"/>
    <w:rsid w:val="001B6FB5"/>
    <w:rsid w:val="001B6FE8"/>
    <w:rsid w:val="001B7112"/>
    <w:rsid w:val="001B740A"/>
    <w:rsid w:val="001B7430"/>
    <w:rsid w:val="001B75CC"/>
    <w:rsid w:val="001B7794"/>
    <w:rsid w:val="001B7798"/>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E94"/>
    <w:rsid w:val="001C13BB"/>
    <w:rsid w:val="001C15B7"/>
    <w:rsid w:val="001C15E4"/>
    <w:rsid w:val="001C1AE6"/>
    <w:rsid w:val="001C1BD3"/>
    <w:rsid w:val="001C1D5D"/>
    <w:rsid w:val="001C1EBA"/>
    <w:rsid w:val="001C2197"/>
    <w:rsid w:val="001C2382"/>
    <w:rsid w:val="001C2448"/>
    <w:rsid w:val="001C2613"/>
    <w:rsid w:val="001C2953"/>
    <w:rsid w:val="001C2977"/>
    <w:rsid w:val="001C2BB9"/>
    <w:rsid w:val="001C2C04"/>
    <w:rsid w:val="001C2C13"/>
    <w:rsid w:val="001C2D0B"/>
    <w:rsid w:val="001C2DBB"/>
    <w:rsid w:val="001C31F9"/>
    <w:rsid w:val="001C3244"/>
    <w:rsid w:val="001C32AC"/>
    <w:rsid w:val="001C32FE"/>
    <w:rsid w:val="001C36E2"/>
    <w:rsid w:val="001C36F5"/>
    <w:rsid w:val="001C38A1"/>
    <w:rsid w:val="001C38EE"/>
    <w:rsid w:val="001C3D02"/>
    <w:rsid w:val="001C3F3B"/>
    <w:rsid w:val="001C3F73"/>
    <w:rsid w:val="001C40AE"/>
    <w:rsid w:val="001C4221"/>
    <w:rsid w:val="001C425E"/>
    <w:rsid w:val="001C458C"/>
    <w:rsid w:val="001C4A65"/>
    <w:rsid w:val="001C4A7A"/>
    <w:rsid w:val="001C4EFF"/>
    <w:rsid w:val="001C5689"/>
    <w:rsid w:val="001C57BD"/>
    <w:rsid w:val="001C598E"/>
    <w:rsid w:val="001C59B8"/>
    <w:rsid w:val="001C5A0C"/>
    <w:rsid w:val="001C5A9C"/>
    <w:rsid w:val="001C5B17"/>
    <w:rsid w:val="001C5C1D"/>
    <w:rsid w:val="001C5C3C"/>
    <w:rsid w:val="001C5F7E"/>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D7D"/>
    <w:rsid w:val="001C6E31"/>
    <w:rsid w:val="001C6E81"/>
    <w:rsid w:val="001C7122"/>
    <w:rsid w:val="001C71D0"/>
    <w:rsid w:val="001C75E3"/>
    <w:rsid w:val="001C76C4"/>
    <w:rsid w:val="001C7774"/>
    <w:rsid w:val="001C7821"/>
    <w:rsid w:val="001C78BB"/>
    <w:rsid w:val="001C79F9"/>
    <w:rsid w:val="001C7ADC"/>
    <w:rsid w:val="001C7C52"/>
    <w:rsid w:val="001D0221"/>
    <w:rsid w:val="001D026B"/>
    <w:rsid w:val="001D02AC"/>
    <w:rsid w:val="001D02C0"/>
    <w:rsid w:val="001D045E"/>
    <w:rsid w:val="001D049F"/>
    <w:rsid w:val="001D05F9"/>
    <w:rsid w:val="001D0913"/>
    <w:rsid w:val="001D0D45"/>
    <w:rsid w:val="001D1091"/>
    <w:rsid w:val="001D129E"/>
    <w:rsid w:val="001D186D"/>
    <w:rsid w:val="001D1A04"/>
    <w:rsid w:val="001D1C79"/>
    <w:rsid w:val="001D2025"/>
    <w:rsid w:val="001D20A3"/>
    <w:rsid w:val="001D22A1"/>
    <w:rsid w:val="001D25D9"/>
    <w:rsid w:val="001D2647"/>
    <w:rsid w:val="001D26EF"/>
    <w:rsid w:val="001D279D"/>
    <w:rsid w:val="001D27C5"/>
    <w:rsid w:val="001D28AD"/>
    <w:rsid w:val="001D28F8"/>
    <w:rsid w:val="001D2950"/>
    <w:rsid w:val="001D2B73"/>
    <w:rsid w:val="001D2C18"/>
    <w:rsid w:val="001D2CDF"/>
    <w:rsid w:val="001D2F24"/>
    <w:rsid w:val="001D2F88"/>
    <w:rsid w:val="001D2FEA"/>
    <w:rsid w:val="001D3170"/>
    <w:rsid w:val="001D3370"/>
    <w:rsid w:val="001D3447"/>
    <w:rsid w:val="001D35E4"/>
    <w:rsid w:val="001D365A"/>
    <w:rsid w:val="001D37B1"/>
    <w:rsid w:val="001D3B11"/>
    <w:rsid w:val="001D3C2D"/>
    <w:rsid w:val="001D3D3D"/>
    <w:rsid w:val="001D3DDA"/>
    <w:rsid w:val="001D4021"/>
    <w:rsid w:val="001D4124"/>
    <w:rsid w:val="001D417C"/>
    <w:rsid w:val="001D469A"/>
    <w:rsid w:val="001D4739"/>
    <w:rsid w:val="001D4794"/>
    <w:rsid w:val="001D47EE"/>
    <w:rsid w:val="001D4A5A"/>
    <w:rsid w:val="001D4A9B"/>
    <w:rsid w:val="001D4BB5"/>
    <w:rsid w:val="001D534B"/>
    <w:rsid w:val="001D54ED"/>
    <w:rsid w:val="001D55F6"/>
    <w:rsid w:val="001D576E"/>
    <w:rsid w:val="001D5891"/>
    <w:rsid w:val="001D5A75"/>
    <w:rsid w:val="001D5AEB"/>
    <w:rsid w:val="001D5B34"/>
    <w:rsid w:val="001D60F3"/>
    <w:rsid w:val="001D6402"/>
    <w:rsid w:val="001D642C"/>
    <w:rsid w:val="001D6450"/>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99B"/>
    <w:rsid w:val="001D7ABE"/>
    <w:rsid w:val="001D7B07"/>
    <w:rsid w:val="001D7BDD"/>
    <w:rsid w:val="001D7C8C"/>
    <w:rsid w:val="001D7DA0"/>
    <w:rsid w:val="001D7E17"/>
    <w:rsid w:val="001D7E57"/>
    <w:rsid w:val="001D7FCB"/>
    <w:rsid w:val="001E0046"/>
    <w:rsid w:val="001E0788"/>
    <w:rsid w:val="001E0969"/>
    <w:rsid w:val="001E0977"/>
    <w:rsid w:val="001E0A8D"/>
    <w:rsid w:val="001E0B5A"/>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2"/>
    <w:rsid w:val="001E27A5"/>
    <w:rsid w:val="001E2856"/>
    <w:rsid w:val="001E2A83"/>
    <w:rsid w:val="001E2C25"/>
    <w:rsid w:val="001E2E52"/>
    <w:rsid w:val="001E30A3"/>
    <w:rsid w:val="001E30A8"/>
    <w:rsid w:val="001E310B"/>
    <w:rsid w:val="001E33A7"/>
    <w:rsid w:val="001E35C3"/>
    <w:rsid w:val="001E3645"/>
    <w:rsid w:val="001E3ABA"/>
    <w:rsid w:val="001E3ABE"/>
    <w:rsid w:val="001E3F86"/>
    <w:rsid w:val="001E4023"/>
    <w:rsid w:val="001E4130"/>
    <w:rsid w:val="001E41FB"/>
    <w:rsid w:val="001E430A"/>
    <w:rsid w:val="001E452C"/>
    <w:rsid w:val="001E4648"/>
    <w:rsid w:val="001E4809"/>
    <w:rsid w:val="001E496D"/>
    <w:rsid w:val="001E4B00"/>
    <w:rsid w:val="001E53C4"/>
    <w:rsid w:val="001E5674"/>
    <w:rsid w:val="001E588A"/>
    <w:rsid w:val="001E5A1A"/>
    <w:rsid w:val="001E5B9A"/>
    <w:rsid w:val="001E5C03"/>
    <w:rsid w:val="001E60CA"/>
    <w:rsid w:val="001E6118"/>
    <w:rsid w:val="001E6853"/>
    <w:rsid w:val="001E69DD"/>
    <w:rsid w:val="001E6B23"/>
    <w:rsid w:val="001E6B8D"/>
    <w:rsid w:val="001E6C7D"/>
    <w:rsid w:val="001E6CCD"/>
    <w:rsid w:val="001E6E23"/>
    <w:rsid w:val="001E6FD3"/>
    <w:rsid w:val="001E7022"/>
    <w:rsid w:val="001E7266"/>
    <w:rsid w:val="001E75F6"/>
    <w:rsid w:val="001E7696"/>
    <w:rsid w:val="001E7928"/>
    <w:rsid w:val="001E79ED"/>
    <w:rsid w:val="001E7B52"/>
    <w:rsid w:val="001E7C51"/>
    <w:rsid w:val="001E7FFE"/>
    <w:rsid w:val="001F013E"/>
    <w:rsid w:val="001F0248"/>
    <w:rsid w:val="001F0438"/>
    <w:rsid w:val="001F06A2"/>
    <w:rsid w:val="001F06AC"/>
    <w:rsid w:val="001F0877"/>
    <w:rsid w:val="001F090C"/>
    <w:rsid w:val="001F0978"/>
    <w:rsid w:val="001F0EBE"/>
    <w:rsid w:val="001F1073"/>
    <w:rsid w:val="001F10E5"/>
    <w:rsid w:val="001F11D9"/>
    <w:rsid w:val="001F11F0"/>
    <w:rsid w:val="001F137E"/>
    <w:rsid w:val="001F1509"/>
    <w:rsid w:val="001F17D7"/>
    <w:rsid w:val="001F1B03"/>
    <w:rsid w:val="001F1C2E"/>
    <w:rsid w:val="001F1F9F"/>
    <w:rsid w:val="001F21D9"/>
    <w:rsid w:val="001F2360"/>
    <w:rsid w:val="001F26AA"/>
    <w:rsid w:val="001F2726"/>
    <w:rsid w:val="001F2B81"/>
    <w:rsid w:val="001F2C1B"/>
    <w:rsid w:val="001F2C3E"/>
    <w:rsid w:val="001F2F62"/>
    <w:rsid w:val="001F3019"/>
    <w:rsid w:val="001F3328"/>
    <w:rsid w:val="001F340B"/>
    <w:rsid w:val="001F3524"/>
    <w:rsid w:val="001F353B"/>
    <w:rsid w:val="001F35FC"/>
    <w:rsid w:val="001F37D0"/>
    <w:rsid w:val="001F391A"/>
    <w:rsid w:val="001F398A"/>
    <w:rsid w:val="001F39BD"/>
    <w:rsid w:val="001F3A5E"/>
    <w:rsid w:val="001F3BDF"/>
    <w:rsid w:val="001F3D85"/>
    <w:rsid w:val="001F42B4"/>
    <w:rsid w:val="001F43E7"/>
    <w:rsid w:val="001F448D"/>
    <w:rsid w:val="001F44EB"/>
    <w:rsid w:val="001F450A"/>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CB"/>
    <w:rsid w:val="001F5C10"/>
    <w:rsid w:val="001F5C61"/>
    <w:rsid w:val="001F6113"/>
    <w:rsid w:val="001F6203"/>
    <w:rsid w:val="001F6219"/>
    <w:rsid w:val="001F6372"/>
    <w:rsid w:val="001F66E0"/>
    <w:rsid w:val="001F675E"/>
    <w:rsid w:val="001F6A2A"/>
    <w:rsid w:val="001F6A3B"/>
    <w:rsid w:val="001F6C93"/>
    <w:rsid w:val="001F6CA1"/>
    <w:rsid w:val="001F6D52"/>
    <w:rsid w:val="001F6D59"/>
    <w:rsid w:val="001F73C6"/>
    <w:rsid w:val="001F74F3"/>
    <w:rsid w:val="001F7653"/>
    <w:rsid w:val="001F76CA"/>
    <w:rsid w:val="001F7807"/>
    <w:rsid w:val="001F7814"/>
    <w:rsid w:val="001F789D"/>
    <w:rsid w:val="001F7C9F"/>
    <w:rsid w:val="001F7DB8"/>
    <w:rsid w:val="001F7E1F"/>
    <w:rsid w:val="00200193"/>
    <w:rsid w:val="00200319"/>
    <w:rsid w:val="002004BC"/>
    <w:rsid w:val="00200674"/>
    <w:rsid w:val="002006F6"/>
    <w:rsid w:val="00200732"/>
    <w:rsid w:val="00200777"/>
    <w:rsid w:val="00200913"/>
    <w:rsid w:val="00200CFB"/>
    <w:rsid w:val="00200ECF"/>
    <w:rsid w:val="00201309"/>
    <w:rsid w:val="0020183D"/>
    <w:rsid w:val="00201840"/>
    <w:rsid w:val="0020185D"/>
    <w:rsid w:val="00201DEF"/>
    <w:rsid w:val="00202115"/>
    <w:rsid w:val="00202544"/>
    <w:rsid w:val="00202AE6"/>
    <w:rsid w:val="00202C60"/>
    <w:rsid w:val="00202C67"/>
    <w:rsid w:val="00203159"/>
    <w:rsid w:val="00203493"/>
    <w:rsid w:val="002039E3"/>
    <w:rsid w:val="00203A07"/>
    <w:rsid w:val="00203A51"/>
    <w:rsid w:val="00203B33"/>
    <w:rsid w:val="00203B7F"/>
    <w:rsid w:val="00203ED1"/>
    <w:rsid w:val="0020401C"/>
    <w:rsid w:val="0020433C"/>
    <w:rsid w:val="00204496"/>
    <w:rsid w:val="002045B4"/>
    <w:rsid w:val="002048CB"/>
    <w:rsid w:val="00204906"/>
    <w:rsid w:val="00204D44"/>
    <w:rsid w:val="002051B8"/>
    <w:rsid w:val="002052B3"/>
    <w:rsid w:val="0020542E"/>
    <w:rsid w:val="00205462"/>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979"/>
    <w:rsid w:val="00210AF9"/>
    <w:rsid w:val="00210D7A"/>
    <w:rsid w:val="00210D7F"/>
    <w:rsid w:val="00210DEB"/>
    <w:rsid w:val="00210E07"/>
    <w:rsid w:val="00210FD5"/>
    <w:rsid w:val="002111AC"/>
    <w:rsid w:val="002111F1"/>
    <w:rsid w:val="0021136F"/>
    <w:rsid w:val="002113A3"/>
    <w:rsid w:val="00211493"/>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370"/>
    <w:rsid w:val="002134A3"/>
    <w:rsid w:val="00213516"/>
    <w:rsid w:val="00213599"/>
    <w:rsid w:val="002138E0"/>
    <w:rsid w:val="00213B7F"/>
    <w:rsid w:val="00213BE1"/>
    <w:rsid w:val="00213DB1"/>
    <w:rsid w:val="00213DCC"/>
    <w:rsid w:val="00213DCE"/>
    <w:rsid w:val="00213E5B"/>
    <w:rsid w:val="00213F14"/>
    <w:rsid w:val="002144A6"/>
    <w:rsid w:val="002145D3"/>
    <w:rsid w:val="00214692"/>
    <w:rsid w:val="00214896"/>
    <w:rsid w:val="00214C1C"/>
    <w:rsid w:val="00214EDE"/>
    <w:rsid w:val="00215018"/>
    <w:rsid w:val="00215181"/>
    <w:rsid w:val="00215187"/>
    <w:rsid w:val="002151AC"/>
    <w:rsid w:val="0021530D"/>
    <w:rsid w:val="0021569F"/>
    <w:rsid w:val="00215835"/>
    <w:rsid w:val="00215921"/>
    <w:rsid w:val="002159CC"/>
    <w:rsid w:val="00215A28"/>
    <w:rsid w:val="00215C22"/>
    <w:rsid w:val="00215C62"/>
    <w:rsid w:val="002160A0"/>
    <w:rsid w:val="00216218"/>
    <w:rsid w:val="002162F4"/>
    <w:rsid w:val="0021648A"/>
    <w:rsid w:val="00216BEE"/>
    <w:rsid w:val="00216C7F"/>
    <w:rsid w:val="00216C9A"/>
    <w:rsid w:val="00216E49"/>
    <w:rsid w:val="00216EFD"/>
    <w:rsid w:val="00216F3B"/>
    <w:rsid w:val="00216FC9"/>
    <w:rsid w:val="002170B8"/>
    <w:rsid w:val="00217200"/>
    <w:rsid w:val="002172C5"/>
    <w:rsid w:val="002173BD"/>
    <w:rsid w:val="002173BF"/>
    <w:rsid w:val="00217942"/>
    <w:rsid w:val="002179C8"/>
    <w:rsid w:val="00217F6D"/>
    <w:rsid w:val="00220150"/>
    <w:rsid w:val="00220230"/>
    <w:rsid w:val="00220279"/>
    <w:rsid w:val="00220303"/>
    <w:rsid w:val="00220421"/>
    <w:rsid w:val="002207BF"/>
    <w:rsid w:val="00220BC4"/>
    <w:rsid w:val="00220BD9"/>
    <w:rsid w:val="00220C5C"/>
    <w:rsid w:val="00220F09"/>
    <w:rsid w:val="002210BF"/>
    <w:rsid w:val="0022110B"/>
    <w:rsid w:val="002211F1"/>
    <w:rsid w:val="0022139F"/>
    <w:rsid w:val="00221503"/>
    <w:rsid w:val="00221606"/>
    <w:rsid w:val="0022180C"/>
    <w:rsid w:val="00221951"/>
    <w:rsid w:val="00221A6F"/>
    <w:rsid w:val="00221ADC"/>
    <w:rsid w:val="00221BD0"/>
    <w:rsid w:val="00221C3B"/>
    <w:rsid w:val="00221E1A"/>
    <w:rsid w:val="00221E47"/>
    <w:rsid w:val="00221F33"/>
    <w:rsid w:val="00221F88"/>
    <w:rsid w:val="00221F89"/>
    <w:rsid w:val="00222073"/>
    <w:rsid w:val="0022231D"/>
    <w:rsid w:val="0022242C"/>
    <w:rsid w:val="002224B5"/>
    <w:rsid w:val="00222859"/>
    <w:rsid w:val="00222929"/>
    <w:rsid w:val="00222AF8"/>
    <w:rsid w:val="00222D49"/>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0"/>
    <w:rsid w:val="0022473A"/>
    <w:rsid w:val="00224B95"/>
    <w:rsid w:val="00224C55"/>
    <w:rsid w:val="00224D37"/>
    <w:rsid w:val="00225146"/>
    <w:rsid w:val="002251F3"/>
    <w:rsid w:val="0022521B"/>
    <w:rsid w:val="002252FF"/>
    <w:rsid w:val="00225585"/>
    <w:rsid w:val="002255D1"/>
    <w:rsid w:val="0022578D"/>
    <w:rsid w:val="00225AB2"/>
    <w:rsid w:val="00225B0A"/>
    <w:rsid w:val="00225E0B"/>
    <w:rsid w:val="00225EAE"/>
    <w:rsid w:val="00225F48"/>
    <w:rsid w:val="00226017"/>
    <w:rsid w:val="002260AA"/>
    <w:rsid w:val="002262E4"/>
    <w:rsid w:val="00226669"/>
    <w:rsid w:val="0022682B"/>
    <w:rsid w:val="00226A9A"/>
    <w:rsid w:val="00226AE4"/>
    <w:rsid w:val="00226C17"/>
    <w:rsid w:val="00226DAC"/>
    <w:rsid w:val="002270B0"/>
    <w:rsid w:val="002270F2"/>
    <w:rsid w:val="00227154"/>
    <w:rsid w:val="002273D2"/>
    <w:rsid w:val="002273F4"/>
    <w:rsid w:val="0022743E"/>
    <w:rsid w:val="00227677"/>
    <w:rsid w:val="00227729"/>
    <w:rsid w:val="002277F4"/>
    <w:rsid w:val="00227A6F"/>
    <w:rsid w:val="00227C47"/>
    <w:rsid w:val="00227E64"/>
    <w:rsid w:val="00227F81"/>
    <w:rsid w:val="0023014B"/>
    <w:rsid w:val="0023049F"/>
    <w:rsid w:val="00230521"/>
    <w:rsid w:val="002305B8"/>
    <w:rsid w:val="002305D7"/>
    <w:rsid w:val="00230891"/>
    <w:rsid w:val="00230A10"/>
    <w:rsid w:val="00230ABE"/>
    <w:rsid w:val="00230CC7"/>
    <w:rsid w:val="00231202"/>
    <w:rsid w:val="0023133F"/>
    <w:rsid w:val="002313F3"/>
    <w:rsid w:val="0023140A"/>
    <w:rsid w:val="00231678"/>
    <w:rsid w:val="00231AEF"/>
    <w:rsid w:val="00231BC2"/>
    <w:rsid w:val="00231D47"/>
    <w:rsid w:val="002320D8"/>
    <w:rsid w:val="002321F6"/>
    <w:rsid w:val="002324C7"/>
    <w:rsid w:val="00232601"/>
    <w:rsid w:val="00232685"/>
    <w:rsid w:val="00232807"/>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64D"/>
    <w:rsid w:val="002346D6"/>
    <w:rsid w:val="00234A24"/>
    <w:rsid w:val="00234BA8"/>
    <w:rsid w:val="00234D72"/>
    <w:rsid w:val="00234F63"/>
    <w:rsid w:val="002352A6"/>
    <w:rsid w:val="00235516"/>
    <w:rsid w:val="00235839"/>
    <w:rsid w:val="00235981"/>
    <w:rsid w:val="00235C9A"/>
    <w:rsid w:val="00235E1B"/>
    <w:rsid w:val="0023600F"/>
    <w:rsid w:val="0023602B"/>
    <w:rsid w:val="00236091"/>
    <w:rsid w:val="00236562"/>
    <w:rsid w:val="00236771"/>
    <w:rsid w:val="0023692B"/>
    <w:rsid w:val="00236A07"/>
    <w:rsid w:val="00236A55"/>
    <w:rsid w:val="00236B00"/>
    <w:rsid w:val="00236B07"/>
    <w:rsid w:val="00236C39"/>
    <w:rsid w:val="00236CAE"/>
    <w:rsid w:val="00236D89"/>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F9"/>
    <w:rsid w:val="00240E46"/>
    <w:rsid w:val="00240E81"/>
    <w:rsid w:val="002411A4"/>
    <w:rsid w:val="0024128E"/>
    <w:rsid w:val="0024149C"/>
    <w:rsid w:val="0024158C"/>
    <w:rsid w:val="0024164D"/>
    <w:rsid w:val="00241725"/>
    <w:rsid w:val="0024198E"/>
    <w:rsid w:val="00241A03"/>
    <w:rsid w:val="00241CCF"/>
    <w:rsid w:val="00241FE3"/>
    <w:rsid w:val="002421A8"/>
    <w:rsid w:val="0024237C"/>
    <w:rsid w:val="002423C9"/>
    <w:rsid w:val="0024241D"/>
    <w:rsid w:val="002424BD"/>
    <w:rsid w:val="00242576"/>
    <w:rsid w:val="0024274B"/>
    <w:rsid w:val="002427B8"/>
    <w:rsid w:val="0024283D"/>
    <w:rsid w:val="00242991"/>
    <w:rsid w:val="00242CEE"/>
    <w:rsid w:val="00242D07"/>
    <w:rsid w:val="00242D53"/>
    <w:rsid w:val="00242E45"/>
    <w:rsid w:val="00242ECB"/>
    <w:rsid w:val="00243169"/>
    <w:rsid w:val="00243180"/>
    <w:rsid w:val="0024356A"/>
    <w:rsid w:val="002436B1"/>
    <w:rsid w:val="00243890"/>
    <w:rsid w:val="0024396F"/>
    <w:rsid w:val="00243A31"/>
    <w:rsid w:val="00243BD8"/>
    <w:rsid w:val="0024400B"/>
    <w:rsid w:val="00244135"/>
    <w:rsid w:val="0024421B"/>
    <w:rsid w:val="002444A7"/>
    <w:rsid w:val="002449C6"/>
    <w:rsid w:val="00244B0A"/>
    <w:rsid w:val="00244B38"/>
    <w:rsid w:val="00244C9D"/>
    <w:rsid w:val="00244D0C"/>
    <w:rsid w:val="00244E77"/>
    <w:rsid w:val="002450CF"/>
    <w:rsid w:val="002450DE"/>
    <w:rsid w:val="0024511C"/>
    <w:rsid w:val="00245898"/>
    <w:rsid w:val="002458CD"/>
    <w:rsid w:val="0024599B"/>
    <w:rsid w:val="00245B21"/>
    <w:rsid w:val="00245B80"/>
    <w:rsid w:val="00245D0F"/>
    <w:rsid w:val="00245DA2"/>
    <w:rsid w:val="0024636D"/>
    <w:rsid w:val="002464A4"/>
    <w:rsid w:val="002465A7"/>
    <w:rsid w:val="00246755"/>
    <w:rsid w:val="002467C2"/>
    <w:rsid w:val="00246DA7"/>
    <w:rsid w:val="00247021"/>
    <w:rsid w:val="0024705D"/>
    <w:rsid w:val="00247292"/>
    <w:rsid w:val="0024730F"/>
    <w:rsid w:val="00247318"/>
    <w:rsid w:val="0024743F"/>
    <w:rsid w:val="0024762A"/>
    <w:rsid w:val="0024774B"/>
    <w:rsid w:val="0024788B"/>
    <w:rsid w:val="00247A44"/>
    <w:rsid w:val="00247A9B"/>
    <w:rsid w:val="00247B1A"/>
    <w:rsid w:val="00247B87"/>
    <w:rsid w:val="00247DA1"/>
    <w:rsid w:val="00247EB8"/>
    <w:rsid w:val="00247FBB"/>
    <w:rsid w:val="002500A7"/>
    <w:rsid w:val="00250508"/>
    <w:rsid w:val="00250565"/>
    <w:rsid w:val="00250577"/>
    <w:rsid w:val="002507A5"/>
    <w:rsid w:val="002508BD"/>
    <w:rsid w:val="0025091A"/>
    <w:rsid w:val="00250BF8"/>
    <w:rsid w:val="00250D41"/>
    <w:rsid w:val="00250E25"/>
    <w:rsid w:val="00250F0F"/>
    <w:rsid w:val="0025116A"/>
    <w:rsid w:val="002511CE"/>
    <w:rsid w:val="002514A4"/>
    <w:rsid w:val="00251515"/>
    <w:rsid w:val="0025169D"/>
    <w:rsid w:val="0025183B"/>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3039"/>
    <w:rsid w:val="0025308F"/>
    <w:rsid w:val="0025309A"/>
    <w:rsid w:val="0025328E"/>
    <w:rsid w:val="002533BA"/>
    <w:rsid w:val="0025386A"/>
    <w:rsid w:val="00253874"/>
    <w:rsid w:val="002538F4"/>
    <w:rsid w:val="00253C01"/>
    <w:rsid w:val="002540A3"/>
    <w:rsid w:val="0025420B"/>
    <w:rsid w:val="0025425D"/>
    <w:rsid w:val="002542FC"/>
    <w:rsid w:val="002543F6"/>
    <w:rsid w:val="002545F6"/>
    <w:rsid w:val="002546E5"/>
    <w:rsid w:val="002546FC"/>
    <w:rsid w:val="002549EF"/>
    <w:rsid w:val="00254A10"/>
    <w:rsid w:val="00254A35"/>
    <w:rsid w:val="00254B01"/>
    <w:rsid w:val="00254E4D"/>
    <w:rsid w:val="00254F26"/>
    <w:rsid w:val="00254F3D"/>
    <w:rsid w:val="002550B9"/>
    <w:rsid w:val="00255183"/>
    <w:rsid w:val="00255339"/>
    <w:rsid w:val="00255364"/>
    <w:rsid w:val="00255438"/>
    <w:rsid w:val="0025553B"/>
    <w:rsid w:val="00255809"/>
    <w:rsid w:val="002559C6"/>
    <w:rsid w:val="00255B27"/>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31E"/>
    <w:rsid w:val="00257649"/>
    <w:rsid w:val="00257665"/>
    <w:rsid w:val="002579BD"/>
    <w:rsid w:val="002579C2"/>
    <w:rsid w:val="00257A23"/>
    <w:rsid w:val="00257B81"/>
    <w:rsid w:val="00257FAB"/>
    <w:rsid w:val="002600ED"/>
    <w:rsid w:val="00260460"/>
    <w:rsid w:val="002604BF"/>
    <w:rsid w:val="0026072B"/>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614"/>
    <w:rsid w:val="00262962"/>
    <w:rsid w:val="00262A04"/>
    <w:rsid w:val="00262C13"/>
    <w:rsid w:val="00262C80"/>
    <w:rsid w:val="00262E4A"/>
    <w:rsid w:val="0026304D"/>
    <w:rsid w:val="002630A0"/>
    <w:rsid w:val="00263124"/>
    <w:rsid w:val="00263145"/>
    <w:rsid w:val="002631D7"/>
    <w:rsid w:val="00263556"/>
    <w:rsid w:val="002636F6"/>
    <w:rsid w:val="00263D99"/>
    <w:rsid w:val="00263E60"/>
    <w:rsid w:val="00263F63"/>
    <w:rsid w:val="00263FAB"/>
    <w:rsid w:val="0026404B"/>
    <w:rsid w:val="002640AE"/>
    <w:rsid w:val="00264134"/>
    <w:rsid w:val="00264190"/>
    <w:rsid w:val="002641C6"/>
    <w:rsid w:val="0026456B"/>
    <w:rsid w:val="0026461E"/>
    <w:rsid w:val="00264633"/>
    <w:rsid w:val="00264838"/>
    <w:rsid w:val="002649F6"/>
    <w:rsid w:val="00264ACA"/>
    <w:rsid w:val="0026544C"/>
    <w:rsid w:val="00265558"/>
    <w:rsid w:val="002655F7"/>
    <w:rsid w:val="002656C8"/>
    <w:rsid w:val="002656F4"/>
    <w:rsid w:val="00265944"/>
    <w:rsid w:val="002659A8"/>
    <w:rsid w:val="00266027"/>
    <w:rsid w:val="0026602E"/>
    <w:rsid w:val="002662A5"/>
    <w:rsid w:val="002662D3"/>
    <w:rsid w:val="002665E2"/>
    <w:rsid w:val="0026662D"/>
    <w:rsid w:val="00266883"/>
    <w:rsid w:val="0026695E"/>
    <w:rsid w:val="00266AC8"/>
    <w:rsid w:val="00266B0A"/>
    <w:rsid w:val="00267001"/>
    <w:rsid w:val="0026701E"/>
    <w:rsid w:val="002671C1"/>
    <w:rsid w:val="0026720B"/>
    <w:rsid w:val="00267323"/>
    <w:rsid w:val="0026743C"/>
    <w:rsid w:val="00267477"/>
    <w:rsid w:val="002678F1"/>
    <w:rsid w:val="00267B7D"/>
    <w:rsid w:val="00267B9D"/>
    <w:rsid w:val="00267C2B"/>
    <w:rsid w:val="00267CD3"/>
    <w:rsid w:val="00267E1C"/>
    <w:rsid w:val="00267EF8"/>
    <w:rsid w:val="00267F51"/>
    <w:rsid w:val="00270082"/>
    <w:rsid w:val="0027013D"/>
    <w:rsid w:val="00270302"/>
    <w:rsid w:val="00270368"/>
    <w:rsid w:val="00270776"/>
    <w:rsid w:val="002707A8"/>
    <w:rsid w:val="002708EA"/>
    <w:rsid w:val="00270B61"/>
    <w:rsid w:val="00270B8F"/>
    <w:rsid w:val="00270DA3"/>
    <w:rsid w:val="00270EBC"/>
    <w:rsid w:val="00271262"/>
    <w:rsid w:val="002712C8"/>
    <w:rsid w:val="00271351"/>
    <w:rsid w:val="00271665"/>
    <w:rsid w:val="002718DC"/>
    <w:rsid w:val="00271FD5"/>
    <w:rsid w:val="00272192"/>
    <w:rsid w:val="0027219A"/>
    <w:rsid w:val="00272214"/>
    <w:rsid w:val="00272290"/>
    <w:rsid w:val="0027239C"/>
    <w:rsid w:val="00272471"/>
    <w:rsid w:val="00272503"/>
    <w:rsid w:val="002727F3"/>
    <w:rsid w:val="00272909"/>
    <w:rsid w:val="00272A87"/>
    <w:rsid w:val="00272EA9"/>
    <w:rsid w:val="00272FDD"/>
    <w:rsid w:val="002731FB"/>
    <w:rsid w:val="002732BC"/>
    <w:rsid w:val="0027331C"/>
    <w:rsid w:val="0027394F"/>
    <w:rsid w:val="002739E9"/>
    <w:rsid w:val="00273CD8"/>
    <w:rsid w:val="00273E66"/>
    <w:rsid w:val="00274115"/>
    <w:rsid w:val="00274160"/>
    <w:rsid w:val="002742FE"/>
    <w:rsid w:val="002744C0"/>
    <w:rsid w:val="002745D1"/>
    <w:rsid w:val="0027461B"/>
    <w:rsid w:val="002748AB"/>
    <w:rsid w:val="002748BF"/>
    <w:rsid w:val="00274951"/>
    <w:rsid w:val="002749CB"/>
    <w:rsid w:val="00274AE8"/>
    <w:rsid w:val="00274B73"/>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1C"/>
    <w:rsid w:val="0027705A"/>
    <w:rsid w:val="002770C3"/>
    <w:rsid w:val="002774DD"/>
    <w:rsid w:val="00277724"/>
    <w:rsid w:val="00277788"/>
    <w:rsid w:val="00277833"/>
    <w:rsid w:val="0028004D"/>
    <w:rsid w:val="00280156"/>
    <w:rsid w:val="00280215"/>
    <w:rsid w:val="00280367"/>
    <w:rsid w:val="002805E8"/>
    <w:rsid w:val="002806E6"/>
    <w:rsid w:val="002807CC"/>
    <w:rsid w:val="00280846"/>
    <w:rsid w:val="00280D67"/>
    <w:rsid w:val="00280E6C"/>
    <w:rsid w:val="0028115B"/>
    <w:rsid w:val="00281164"/>
    <w:rsid w:val="002814ED"/>
    <w:rsid w:val="00281784"/>
    <w:rsid w:val="0028182A"/>
    <w:rsid w:val="00281A66"/>
    <w:rsid w:val="00281C46"/>
    <w:rsid w:val="00281D18"/>
    <w:rsid w:val="00281E6B"/>
    <w:rsid w:val="00281F0C"/>
    <w:rsid w:val="00281F0D"/>
    <w:rsid w:val="00281FCA"/>
    <w:rsid w:val="00282044"/>
    <w:rsid w:val="0028215F"/>
    <w:rsid w:val="002823FD"/>
    <w:rsid w:val="002824FB"/>
    <w:rsid w:val="002826F2"/>
    <w:rsid w:val="00282798"/>
    <w:rsid w:val="002828DF"/>
    <w:rsid w:val="00282CD5"/>
    <w:rsid w:val="00282EB0"/>
    <w:rsid w:val="00283213"/>
    <w:rsid w:val="002832BA"/>
    <w:rsid w:val="00283373"/>
    <w:rsid w:val="002836B8"/>
    <w:rsid w:val="002836C0"/>
    <w:rsid w:val="0028371C"/>
    <w:rsid w:val="002837AA"/>
    <w:rsid w:val="00283847"/>
    <w:rsid w:val="002839A7"/>
    <w:rsid w:val="00283B0C"/>
    <w:rsid w:val="00283B89"/>
    <w:rsid w:val="00283C8F"/>
    <w:rsid w:val="00283E57"/>
    <w:rsid w:val="00283F10"/>
    <w:rsid w:val="002840C2"/>
    <w:rsid w:val="00284240"/>
    <w:rsid w:val="002843A7"/>
    <w:rsid w:val="0028483B"/>
    <w:rsid w:val="00284847"/>
    <w:rsid w:val="0028495C"/>
    <w:rsid w:val="00284A64"/>
    <w:rsid w:val="00284AB4"/>
    <w:rsid w:val="00284AB5"/>
    <w:rsid w:val="00284BE7"/>
    <w:rsid w:val="00284C11"/>
    <w:rsid w:val="00284F61"/>
    <w:rsid w:val="00284FFD"/>
    <w:rsid w:val="00285118"/>
    <w:rsid w:val="00285B05"/>
    <w:rsid w:val="00285B5F"/>
    <w:rsid w:val="00285C9B"/>
    <w:rsid w:val="00285F60"/>
    <w:rsid w:val="00286290"/>
    <w:rsid w:val="00286413"/>
    <w:rsid w:val="002864AC"/>
    <w:rsid w:val="00286569"/>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D78"/>
    <w:rsid w:val="00287E49"/>
    <w:rsid w:val="00290066"/>
    <w:rsid w:val="00290191"/>
    <w:rsid w:val="00290264"/>
    <w:rsid w:val="0029042B"/>
    <w:rsid w:val="0029046F"/>
    <w:rsid w:val="002904C8"/>
    <w:rsid w:val="00290572"/>
    <w:rsid w:val="00290768"/>
    <w:rsid w:val="002909E7"/>
    <w:rsid w:val="00290A13"/>
    <w:rsid w:val="00290A14"/>
    <w:rsid w:val="00290A43"/>
    <w:rsid w:val="00291113"/>
    <w:rsid w:val="00291403"/>
    <w:rsid w:val="0029173B"/>
    <w:rsid w:val="002918A6"/>
    <w:rsid w:val="002918C3"/>
    <w:rsid w:val="00291A66"/>
    <w:rsid w:val="00291AE5"/>
    <w:rsid w:val="00291B7C"/>
    <w:rsid w:val="00291BF1"/>
    <w:rsid w:val="00291CDF"/>
    <w:rsid w:val="00291D36"/>
    <w:rsid w:val="00291F5B"/>
    <w:rsid w:val="00291FED"/>
    <w:rsid w:val="00292087"/>
    <w:rsid w:val="00292170"/>
    <w:rsid w:val="0029225A"/>
    <w:rsid w:val="00292483"/>
    <w:rsid w:val="002924D7"/>
    <w:rsid w:val="00292521"/>
    <w:rsid w:val="00292604"/>
    <w:rsid w:val="00292753"/>
    <w:rsid w:val="00292CA7"/>
    <w:rsid w:val="00292CB4"/>
    <w:rsid w:val="00292E6B"/>
    <w:rsid w:val="00292EAC"/>
    <w:rsid w:val="00292ED1"/>
    <w:rsid w:val="00292F7F"/>
    <w:rsid w:val="002930C9"/>
    <w:rsid w:val="00293173"/>
    <w:rsid w:val="0029318A"/>
    <w:rsid w:val="002931FD"/>
    <w:rsid w:val="002932D7"/>
    <w:rsid w:val="00293644"/>
    <w:rsid w:val="002937B7"/>
    <w:rsid w:val="00293BD0"/>
    <w:rsid w:val="00293C68"/>
    <w:rsid w:val="00293CB2"/>
    <w:rsid w:val="00293D41"/>
    <w:rsid w:val="00293D69"/>
    <w:rsid w:val="00293D8A"/>
    <w:rsid w:val="00293E18"/>
    <w:rsid w:val="0029443D"/>
    <w:rsid w:val="002945C8"/>
    <w:rsid w:val="0029461E"/>
    <w:rsid w:val="0029465A"/>
    <w:rsid w:val="002946AB"/>
    <w:rsid w:val="0029474E"/>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39"/>
    <w:rsid w:val="0029607A"/>
    <w:rsid w:val="00296087"/>
    <w:rsid w:val="00296193"/>
    <w:rsid w:val="00296396"/>
    <w:rsid w:val="00296410"/>
    <w:rsid w:val="00296704"/>
    <w:rsid w:val="0029675C"/>
    <w:rsid w:val="002968A7"/>
    <w:rsid w:val="0029692B"/>
    <w:rsid w:val="00296995"/>
    <w:rsid w:val="00296A72"/>
    <w:rsid w:val="00296AA2"/>
    <w:rsid w:val="00296ACB"/>
    <w:rsid w:val="00296B46"/>
    <w:rsid w:val="00296CBB"/>
    <w:rsid w:val="00297001"/>
    <w:rsid w:val="00297015"/>
    <w:rsid w:val="00297265"/>
    <w:rsid w:val="002973CF"/>
    <w:rsid w:val="002975B0"/>
    <w:rsid w:val="002975BE"/>
    <w:rsid w:val="0029784C"/>
    <w:rsid w:val="0029785F"/>
    <w:rsid w:val="0029794C"/>
    <w:rsid w:val="00297A89"/>
    <w:rsid w:val="00297AB9"/>
    <w:rsid w:val="00297BF1"/>
    <w:rsid w:val="00297CE2"/>
    <w:rsid w:val="00297E4C"/>
    <w:rsid w:val="002A006D"/>
    <w:rsid w:val="002A00B0"/>
    <w:rsid w:val="002A01DA"/>
    <w:rsid w:val="002A0233"/>
    <w:rsid w:val="002A0350"/>
    <w:rsid w:val="002A063B"/>
    <w:rsid w:val="002A0832"/>
    <w:rsid w:val="002A08C5"/>
    <w:rsid w:val="002A0C48"/>
    <w:rsid w:val="002A0C7E"/>
    <w:rsid w:val="002A0F40"/>
    <w:rsid w:val="002A11E8"/>
    <w:rsid w:val="002A122F"/>
    <w:rsid w:val="002A145C"/>
    <w:rsid w:val="002A15A0"/>
    <w:rsid w:val="002A16A2"/>
    <w:rsid w:val="002A17C6"/>
    <w:rsid w:val="002A17F3"/>
    <w:rsid w:val="002A1A30"/>
    <w:rsid w:val="002A1B6F"/>
    <w:rsid w:val="002A1B7D"/>
    <w:rsid w:val="002A1DAC"/>
    <w:rsid w:val="002A1DFA"/>
    <w:rsid w:val="002A2134"/>
    <w:rsid w:val="002A25A3"/>
    <w:rsid w:val="002A2694"/>
    <w:rsid w:val="002A27B5"/>
    <w:rsid w:val="002A2911"/>
    <w:rsid w:val="002A291F"/>
    <w:rsid w:val="002A2951"/>
    <w:rsid w:val="002A2A7B"/>
    <w:rsid w:val="002A2B18"/>
    <w:rsid w:val="002A2BA9"/>
    <w:rsid w:val="002A2CD4"/>
    <w:rsid w:val="002A2FFA"/>
    <w:rsid w:val="002A3001"/>
    <w:rsid w:val="002A310A"/>
    <w:rsid w:val="002A311A"/>
    <w:rsid w:val="002A3170"/>
    <w:rsid w:val="002A3437"/>
    <w:rsid w:val="002A347C"/>
    <w:rsid w:val="002A356C"/>
    <w:rsid w:val="002A366D"/>
    <w:rsid w:val="002A378F"/>
    <w:rsid w:val="002A37C2"/>
    <w:rsid w:val="002A387D"/>
    <w:rsid w:val="002A3D00"/>
    <w:rsid w:val="002A3DE9"/>
    <w:rsid w:val="002A3E07"/>
    <w:rsid w:val="002A4161"/>
    <w:rsid w:val="002A4454"/>
    <w:rsid w:val="002A4534"/>
    <w:rsid w:val="002A47E3"/>
    <w:rsid w:val="002A4E1D"/>
    <w:rsid w:val="002A5069"/>
    <w:rsid w:val="002A51F9"/>
    <w:rsid w:val="002A52AD"/>
    <w:rsid w:val="002A5321"/>
    <w:rsid w:val="002A5352"/>
    <w:rsid w:val="002A53B7"/>
    <w:rsid w:val="002A5504"/>
    <w:rsid w:val="002A55CE"/>
    <w:rsid w:val="002A5F92"/>
    <w:rsid w:val="002A5FA1"/>
    <w:rsid w:val="002A614B"/>
    <w:rsid w:val="002A6421"/>
    <w:rsid w:val="002A650F"/>
    <w:rsid w:val="002A67F2"/>
    <w:rsid w:val="002A689D"/>
    <w:rsid w:val="002A68D3"/>
    <w:rsid w:val="002A6902"/>
    <w:rsid w:val="002A6B30"/>
    <w:rsid w:val="002A6D43"/>
    <w:rsid w:val="002A6DCE"/>
    <w:rsid w:val="002A6DD9"/>
    <w:rsid w:val="002A6E20"/>
    <w:rsid w:val="002A6E23"/>
    <w:rsid w:val="002A70AF"/>
    <w:rsid w:val="002A716C"/>
    <w:rsid w:val="002A7210"/>
    <w:rsid w:val="002A742D"/>
    <w:rsid w:val="002A74FF"/>
    <w:rsid w:val="002A778C"/>
    <w:rsid w:val="002A7881"/>
    <w:rsid w:val="002A790C"/>
    <w:rsid w:val="002A7A43"/>
    <w:rsid w:val="002A7AB7"/>
    <w:rsid w:val="002A7F22"/>
    <w:rsid w:val="002A7F2E"/>
    <w:rsid w:val="002A7FFA"/>
    <w:rsid w:val="002B034E"/>
    <w:rsid w:val="002B0607"/>
    <w:rsid w:val="002B0680"/>
    <w:rsid w:val="002B06FF"/>
    <w:rsid w:val="002B077D"/>
    <w:rsid w:val="002B0790"/>
    <w:rsid w:val="002B0943"/>
    <w:rsid w:val="002B0A94"/>
    <w:rsid w:val="002B0BFC"/>
    <w:rsid w:val="002B0CB2"/>
    <w:rsid w:val="002B0F6A"/>
    <w:rsid w:val="002B1086"/>
    <w:rsid w:val="002B1110"/>
    <w:rsid w:val="002B1119"/>
    <w:rsid w:val="002B13A3"/>
    <w:rsid w:val="002B15DB"/>
    <w:rsid w:val="002B1705"/>
    <w:rsid w:val="002B1950"/>
    <w:rsid w:val="002B1C66"/>
    <w:rsid w:val="002B1C8A"/>
    <w:rsid w:val="002B1EB6"/>
    <w:rsid w:val="002B1EEC"/>
    <w:rsid w:val="002B1EF4"/>
    <w:rsid w:val="002B212C"/>
    <w:rsid w:val="002B227B"/>
    <w:rsid w:val="002B2283"/>
    <w:rsid w:val="002B2302"/>
    <w:rsid w:val="002B247F"/>
    <w:rsid w:val="002B25A6"/>
    <w:rsid w:val="002B273C"/>
    <w:rsid w:val="002B2BE7"/>
    <w:rsid w:val="002B2C1C"/>
    <w:rsid w:val="002B2D64"/>
    <w:rsid w:val="002B2D88"/>
    <w:rsid w:val="002B2EC1"/>
    <w:rsid w:val="002B2EDC"/>
    <w:rsid w:val="002B2F01"/>
    <w:rsid w:val="002B2F51"/>
    <w:rsid w:val="002B3012"/>
    <w:rsid w:val="002B30A2"/>
    <w:rsid w:val="002B30DB"/>
    <w:rsid w:val="002B3317"/>
    <w:rsid w:val="002B35E6"/>
    <w:rsid w:val="002B3971"/>
    <w:rsid w:val="002B39C0"/>
    <w:rsid w:val="002B39FA"/>
    <w:rsid w:val="002B3B0A"/>
    <w:rsid w:val="002B3C89"/>
    <w:rsid w:val="002B400E"/>
    <w:rsid w:val="002B4097"/>
    <w:rsid w:val="002B412C"/>
    <w:rsid w:val="002B41BF"/>
    <w:rsid w:val="002B4219"/>
    <w:rsid w:val="002B45D2"/>
    <w:rsid w:val="002B4A05"/>
    <w:rsid w:val="002B4B8C"/>
    <w:rsid w:val="002B4BD3"/>
    <w:rsid w:val="002B4C15"/>
    <w:rsid w:val="002B4F1C"/>
    <w:rsid w:val="002B4FD9"/>
    <w:rsid w:val="002B52CA"/>
    <w:rsid w:val="002B5375"/>
    <w:rsid w:val="002B54B1"/>
    <w:rsid w:val="002B5626"/>
    <w:rsid w:val="002B5745"/>
    <w:rsid w:val="002B599D"/>
    <w:rsid w:val="002B59DC"/>
    <w:rsid w:val="002B5A59"/>
    <w:rsid w:val="002B5C9E"/>
    <w:rsid w:val="002B5DC8"/>
    <w:rsid w:val="002B5F9F"/>
    <w:rsid w:val="002B6043"/>
    <w:rsid w:val="002B60D4"/>
    <w:rsid w:val="002B613F"/>
    <w:rsid w:val="002B626E"/>
    <w:rsid w:val="002B6295"/>
    <w:rsid w:val="002B631C"/>
    <w:rsid w:val="002B6644"/>
    <w:rsid w:val="002B6937"/>
    <w:rsid w:val="002B6974"/>
    <w:rsid w:val="002B7116"/>
    <w:rsid w:val="002B7248"/>
    <w:rsid w:val="002B7270"/>
    <w:rsid w:val="002B769E"/>
    <w:rsid w:val="002B78A8"/>
    <w:rsid w:val="002B7935"/>
    <w:rsid w:val="002B7A3C"/>
    <w:rsid w:val="002C0172"/>
    <w:rsid w:val="002C02BB"/>
    <w:rsid w:val="002C061E"/>
    <w:rsid w:val="002C065C"/>
    <w:rsid w:val="002C0763"/>
    <w:rsid w:val="002C0848"/>
    <w:rsid w:val="002C088D"/>
    <w:rsid w:val="002C0963"/>
    <w:rsid w:val="002C09DC"/>
    <w:rsid w:val="002C0DEA"/>
    <w:rsid w:val="002C0E69"/>
    <w:rsid w:val="002C0EB8"/>
    <w:rsid w:val="002C0FE9"/>
    <w:rsid w:val="002C100C"/>
    <w:rsid w:val="002C1033"/>
    <w:rsid w:val="002C14D2"/>
    <w:rsid w:val="002C15CD"/>
    <w:rsid w:val="002C15EE"/>
    <w:rsid w:val="002C167D"/>
    <w:rsid w:val="002C16DE"/>
    <w:rsid w:val="002C1797"/>
    <w:rsid w:val="002C1E4A"/>
    <w:rsid w:val="002C2073"/>
    <w:rsid w:val="002C2098"/>
    <w:rsid w:val="002C214C"/>
    <w:rsid w:val="002C2224"/>
    <w:rsid w:val="002C22BE"/>
    <w:rsid w:val="002C23E3"/>
    <w:rsid w:val="002C240A"/>
    <w:rsid w:val="002C2439"/>
    <w:rsid w:val="002C262F"/>
    <w:rsid w:val="002C26B8"/>
    <w:rsid w:val="002C27E8"/>
    <w:rsid w:val="002C2816"/>
    <w:rsid w:val="002C2928"/>
    <w:rsid w:val="002C2B6A"/>
    <w:rsid w:val="002C2C69"/>
    <w:rsid w:val="002C2CBA"/>
    <w:rsid w:val="002C2DB4"/>
    <w:rsid w:val="002C30DA"/>
    <w:rsid w:val="002C3161"/>
    <w:rsid w:val="002C319C"/>
    <w:rsid w:val="002C3398"/>
    <w:rsid w:val="002C33F2"/>
    <w:rsid w:val="002C35CF"/>
    <w:rsid w:val="002C3689"/>
    <w:rsid w:val="002C39B0"/>
    <w:rsid w:val="002C3A35"/>
    <w:rsid w:val="002C3E21"/>
    <w:rsid w:val="002C3EFC"/>
    <w:rsid w:val="002C3FEE"/>
    <w:rsid w:val="002C4059"/>
    <w:rsid w:val="002C44A9"/>
    <w:rsid w:val="002C4533"/>
    <w:rsid w:val="002C45C6"/>
    <w:rsid w:val="002C470D"/>
    <w:rsid w:val="002C4877"/>
    <w:rsid w:val="002C491E"/>
    <w:rsid w:val="002C4930"/>
    <w:rsid w:val="002C4F66"/>
    <w:rsid w:val="002C4FB6"/>
    <w:rsid w:val="002C5103"/>
    <w:rsid w:val="002C5323"/>
    <w:rsid w:val="002C5399"/>
    <w:rsid w:val="002C53AD"/>
    <w:rsid w:val="002C571A"/>
    <w:rsid w:val="002C5935"/>
    <w:rsid w:val="002C5956"/>
    <w:rsid w:val="002C5C26"/>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4A"/>
    <w:rsid w:val="002C7669"/>
    <w:rsid w:val="002C78D8"/>
    <w:rsid w:val="002C7B3D"/>
    <w:rsid w:val="002C7CBE"/>
    <w:rsid w:val="002C7E39"/>
    <w:rsid w:val="002C7E40"/>
    <w:rsid w:val="002C7F80"/>
    <w:rsid w:val="002C7FE8"/>
    <w:rsid w:val="002D00A8"/>
    <w:rsid w:val="002D0137"/>
    <w:rsid w:val="002D01CA"/>
    <w:rsid w:val="002D02EA"/>
    <w:rsid w:val="002D048F"/>
    <w:rsid w:val="002D04E9"/>
    <w:rsid w:val="002D08F7"/>
    <w:rsid w:val="002D0958"/>
    <w:rsid w:val="002D1335"/>
    <w:rsid w:val="002D1385"/>
    <w:rsid w:val="002D15B5"/>
    <w:rsid w:val="002D18A3"/>
    <w:rsid w:val="002D1935"/>
    <w:rsid w:val="002D1A36"/>
    <w:rsid w:val="002D1D14"/>
    <w:rsid w:val="002D1F42"/>
    <w:rsid w:val="002D2051"/>
    <w:rsid w:val="002D20EA"/>
    <w:rsid w:val="002D2293"/>
    <w:rsid w:val="002D233F"/>
    <w:rsid w:val="002D2388"/>
    <w:rsid w:val="002D26B8"/>
    <w:rsid w:val="002D26C5"/>
    <w:rsid w:val="002D2C1A"/>
    <w:rsid w:val="002D2D04"/>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DCC"/>
    <w:rsid w:val="002D4E5B"/>
    <w:rsid w:val="002D5024"/>
    <w:rsid w:val="002D53CD"/>
    <w:rsid w:val="002D54A6"/>
    <w:rsid w:val="002D5526"/>
    <w:rsid w:val="002D574B"/>
    <w:rsid w:val="002D59DA"/>
    <w:rsid w:val="002D5BC7"/>
    <w:rsid w:val="002D5C3D"/>
    <w:rsid w:val="002D5C42"/>
    <w:rsid w:val="002D5C62"/>
    <w:rsid w:val="002D5E8E"/>
    <w:rsid w:val="002D6031"/>
    <w:rsid w:val="002D65C1"/>
    <w:rsid w:val="002D68E3"/>
    <w:rsid w:val="002D6A15"/>
    <w:rsid w:val="002D6AA8"/>
    <w:rsid w:val="002D6C12"/>
    <w:rsid w:val="002D6D41"/>
    <w:rsid w:val="002D6D42"/>
    <w:rsid w:val="002D6F57"/>
    <w:rsid w:val="002D6F61"/>
    <w:rsid w:val="002D715D"/>
    <w:rsid w:val="002D71DD"/>
    <w:rsid w:val="002D7683"/>
    <w:rsid w:val="002D77F8"/>
    <w:rsid w:val="002D7CB1"/>
    <w:rsid w:val="002D7DA5"/>
    <w:rsid w:val="002D7F0E"/>
    <w:rsid w:val="002E00A5"/>
    <w:rsid w:val="002E02A6"/>
    <w:rsid w:val="002E03DA"/>
    <w:rsid w:val="002E04A9"/>
    <w:rsid w:val="002E09F7"/>
    <w:rsid w:val="002E0A9C"/>
    <w:rsid w:val="002E0C4D"/>
    <w:rsid w:val="002E0F1A"/>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BAA"/>
    <w:rsid w:val="002E2DD4"/>
    <w:rsid w:val="002E2F56"/>
    <w:rsid w:val="002E2F60"/>
    <w:rsid w:val="002E312F"/>
    <w:rsid w:val="002E3421"/>
    <w:rsid w:val="002E356C"/>
    <w:rsid w:val="002E3C2A"/>
    <w:rsid w:val="002E3E87"/>
    <w:rsid w:val="002E406D"/>
    <w:rsid w:val="002E4226"/>
    <w:rsid w:val="002E4247"/>
    <w:rsid w:val="002E4475"/>
    <w:rsid w:val="002E447C"/>
    <w:rsid w:val="002E46C1"/>
    <w:rsid w:val="002E4AB0"/>
    <w:rsid w:val="002E4B57"/>
    <w:rsid w:val="002E4BB4"/>
    <w:rsid w:val="002E4CE7"/>
    <w:rsid w:val="002E4F45"/>
    <w:rsid w:val="002E5001"/>
    <w:rsid w:val="002E54BF"/>
    <w:rsid w:val="002E5798"/>
    <w:rsid w:val="002E5B26"/>
    <w:rsid w:val="002E5C4E"/>
    <w:rsid w:val="002E5C62"/>
    <w:rsid w:val="002E5E1C"/>
    <w:rsid w:val="002E5EF9"/>
    <w:rsid w:val="002E6070"/>
    <w:rsid w:val="002E607A"/>
    <w:rsid w:val="002E607D"/>
    <w:rsid w:val="002E65E9"/>
    <w:rsid w:val="002E6601"/>
    <w:rsid w:val="002E6745"/>
    <w:rsid w:val="002E6B33"/>
    <w:rsid w:val="002E6BE6"/>
    <w:rsid w:val="002E7689"/>
    <w:rsid w:val="002E7820"/>
    <w:rsid w:val="002E79F9"/>
    <w:rsid w:val="002E7C06"/>
    <w:rsid w:val="002E7D1B"/>
    <w:rsid w:val="002E7EDA"/>
    <w:rsid w:val="002E7F09"/>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07"/>
    <w:rsid w:val="002F1A63"/>
    <w:rsid w:val="002F1BA6"/>
    <w:rsid w:val="002F1D15"/>
    <w:rsid w:val="002F20E4"/>
    <w:rsid w:val="002F230D"/>
    <w:rsid w:val="002F2542"/>
    <w:rsid w:val="002F2556"/>
    <w:rsid w:val="002F25CA"/>
    <w:rsid w:val="002F2717"/>
    <w:rsid w:val="002F2782"/>
    <w:rsid w:val="002F28D8"/>
    <w:rsid w:val="002F2921"/>
    <w:rsid w:val="002F2960"/>
    <w:rsid w:val="002F2A9F"/>
    <w:rsid w:val="002F2C4F"/>
    <w:rsid w:val="002F3121"/>
    <w:rsid w:val="002F3300"/>
    <w:rsid w:val="002F36AC"/>
    <w:rsid w:val="002F38C5"/>
    <w:rsid w:val="002F390F"/>
    <w:rsid w:val="002F3A5D"/>
    <w:rsid w:val="002F3B30"/>
    <w:rsid w:val="002F3D5A"/>
    <w:rsid w:val="002F3DD9"/>
    <w:rsid w:val="002F3E40"/>
    <w:rsid w:val="002F3E46"/>
    <w:rsid w:val="002F3F1A"/>
    <w:rsid w:val="002F4064"/>
    <w:rsid w:val="002F42DB"/>
    <w:rsid w:val="002F4327"/>
    <w:rsid w:val="002F432B"/>
    <w:rsid w:val="002F4465"/>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A20"/>
    <w:rsid w:val="002F5E2F"/>
    <w:rsid w:val="002F5FE0"/>
    <w:rsid w:val="002F6175"/>
    <w:rsid w:val="002F6233"/>
    <w:rsid w:val="002F627A"/>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233"/>
    <w:rsid w:val="00300319"/>
    <w:rsid w:val="0030054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5BD"/>
    <w:rsid w:val="0030166D"/>
    <w:rsid w:val="003018FA"/>
    <w:rsid w:val="00301A8C"/>
    <w:rsid w:val="00301AF1"/>
    <w:rsid w:val="00301B2F"/>
    <w:rsid w:val="00301C5F"/>
    <w:rsid w:val="00301E24"/>
    <w:rsid w:val="00301EEF"/>
    <w:rsid w:val="00301F7A"/>
    <w:rsid w:val="00302373"/>
    <w:rsid w:val="0030249D"/>
    <w:rsid w:val="00302561"/>
    <w:rsid w:val="00302659"/>
    <w:rsid w:val="003028A8"/>
    <w:rsid w:val="00302AD2"/>
    <w:rsid w:val="00302CA0"/>
    <w:rsid w:val="00302CD0"/>
    <w:rsid w:val="00302E55"/>
    <w:rsid w:val="003030AF"/>
    <w:rsid w:val="003030B1"/>
    <w:rsid w:val="003030CD"/>
    <w:rsid w:val="003030FF"/>
    <w:rsid w:val="0030335E"/>
    <w:rsid w:val="003033DF"/>
    <w:rsid w:val="003033FA"/>
    <w:rsid w:val="00303549"/>
    <w:rsid w:val="003035B2"/>
    <w:rsid w:val="0030365C"/>
    <w:rsid w:val="00303781"/>
    <w:rsid w:val="003037BD"/>
    <w:rsid w:val="0030384A"/>
    <w:rsid w:val="00303982"/>
    <w:rsid w:val="00303B33"/>
    <w:rsid w:val="00303DED"/>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DB7"/>
    <w:rsid w:val="00305FA1"/>
    <w:rsid w:val="003060B2"/>
    <w:rsid w:val="003060DF"/>
    <w:rsid w:val="00306317"/>
    <w:rsid w:val="0030633D"/>
    <w:rsid w:val="0030638F"/>
    <w:rsid w:val="0030655E"/>
    <w:rsid w:val="00306982"/>
    <w:rsid w:val="003069F0"/>
    <w:rsid w:val="00306BF6"/>
    <w:rsid w:val="00306E10"/>
    <w:rsid w:val="00306E8E"/>
    <w:rsid w:val="00306FBB"/>
    <w:rsid w:val="0030751A"/>
    <w:rsid w:val="003075E5"/>
    <w:rsid w:val="003077A9"/>
    <w:rsid w:val="003078A4"/>
    <w:rsid w:val="003079A0"/>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776"/>
    <w:rsid w:val="00311CDC"/>
    <w:rsid w:val="00311E9F"/>
    <w:rsid w:val="00311EB0"/>
    <w:rsid w:val="00312040"/>
    <w:rsid w:val="0031211A"/>
    <w:rsid w:val="0031217F"/>
    <w:rsid w:val="00312190"/>
    <w:rsid w:val="003121D6"/>
    <w:rsid w:val="0031220D"/>
    <w:rsid w:val="00312385"/>
    <w:rsid w:val="0031238E"/>
    <w:rsid w:val="0031239D"/>
    <w:rsid w:val="00312761"/>
    <w:rsid w:val="00313137"/>
    <w:rsid w:val="0031324D"/>
    <w:rsid w:val="00313323"/>
    <w:rsid w:val="003133B3"/>
    <w:rsid w:val="0031340D"/>
    <w:rsid w:val="00313454"/>
    <w:rsid w:val="00313863"/>
    <w:rsid w:val="0031406B"/>
    <w:rsid w:val="00314431"/>
    <w:rsid w:val="0031444B"/>
    <w:rsid w:val="00314704"/>
    <w:rsid w:val="00314783"/>
    <w:rsid w:val="003147A9"/>
    <w:rsid w:val="003147F5"/>
    <w:rsid w:val="00314CC0"/>
    <w:rsid w:val="00315527"/>
    <w:rsid w:val="0031558C"/>
    <w:rsid w:val="00315811"/>
    <w:rsid w:val="00315948"/>
    <w:rsid w:val="003159C5"/>
    <w:rsid w:val="003159F2"/>
    <w:rsid w:val="00315BBA"/>
    <w:rsid w:val="00315C0B"/>
    <w:rsid w:val="00315C7E"/>
    <w:rsid w:val="00315CF5"/>
    <w:rsid w:val="00315D1C"/>
    <w:rsid w:val="00315E12"/>
    <w:rsid w:val="00315EB0"/>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86"/>
    <w:rsid w:val="00317FC0"/>
    <w:rsid w:val="00317FF7"/>
    <w:rsid w:val="0032003B"/>
    <w:rsid w:val="00320220"/>
    <w:rsid w:val="00320312"/>
    <w:rsid w:val="0032039D"/>
    <w:rsid w:val="0032046B"/>
    <w:rsid w:val="003205F0"/>
    <w:rsid w:val="0032062F"/>
    <w:rsid w:val="00320665"/>
    <w:rsid w:val="003207A0"/>
    <w:rsid w:val="003208C5"/>
    <w:rsid w:val="00320A83"/>
    <w:rsid w:val="00320C00"/>
    <w:rsid w:val="00320F72"/>
    <w:rsid w:val="003213CF"/>
    <w:rsid w:val="0032142C"/>
    <w:rsid w:val="0032187D"/>
    <w:rsid w:val="0032193B"/>
    <w:rsid w:val="00321982"/>
    <w:rsid w:val="00321A93"/>
    <w:rsid w:val="00321BD8"/>
    <w:rsid w:val="00321C14"/>
    <w:rsid w:val="00321D0A"/>
    <w:rsid w:val="00321D72"/>
    <w:rsid w:val="00321DF7"/>
    <w:rsid w:val="00321EC3"/>
    <w:rsid w:val="00321F69"/>
    <w:rsid w:val="0032203B"/>
    <w:rsid w:val="00322046"/>
    <w:rsid w:val="003221B3"/>
    <w:rsid w:val="00322255"/>
    <w:rsid w:val="0032228A"/>
    <w:rsid w:val="00322852"/>
    <w:rsid w:val="00322984"/>
    <w:rsid w:val="00322B90"/>
    <w:rsid w:val="00322ECF"/>
    <w:rsid w:val="00322FDF"/>
    <w:rsid w:val="0032312C"/>
    <w:rsid w:val="00323550"/>
    <w:rsid w:val="003235C7"/>
    <w:rsid w:val="00323884"/>
    <w:rsid w:val="003239A5"/>
    <w:rsid w:val="003239E9"/>
    <w:rsid w:val="00323B0C"/>
    <w:rsid w:val="00323BB0"/>
    <w:rsid w:val="00323BF7"/>
    <w:rsid w:val="00323D62"/>
    <w:rsid w:val="00323E52"/>
    <w:rsid w:val="00323F83"/>
    <w:rsid w:val="0032417C"/>
    <w:rsid w:val="00324196"/>
    <w:rsid w:val="00324211"/>
    <w:rsid w:val="003242BD"/>
    <w:rsid w:val="00324392"/>
    <w:rsid w:val="00324431"/>
    <w:rsid w:val="003244C4"/>
    <w:rsid w:val="00324862"/>
    <w:rsid w:val="00324BCE"/>
    <w:rsid w:val="00324D0F"/>
    <w:rsid w:val="00324D4E"/>
    <w:rsid w:val="00324FE1"/>
    <w:rsid w:val="00325339"/>
    <w:rsid w:val="0032553C"/>
    <w:rsid w:val="003255AB"/>
    <w:rsid w:val="0032561C"/>
    <w:rsid w:val="00325631"/>
    <w:rsid w:val="00325A66"/>
    <w:rsid w:val="00325BDF"/>
    <w:rsid w:val="00325DD2"/>
    <w:rsid w:val="00326103"/>
    <w:rsid w:val="00326263"/>
    <w:rsid w:val="00326483"/>
    <w:rsid w:val="003266BD"/>
    <w:rsid w:val="0032676E"/>
    <w:rsid w:val="00326B6B"/>
    <w:rsid w:val="00326BE0"/>
    <w:rsid w:val="00326DE5"/>
    <w:rsid w:val="00326E41"/>
    <w:rsid w:val="00326EF8"/>
    <w:rsid w:val="00326F2C"/>
    <w:rsid w:val="003270F6"/>
    <w:rsid w:val="00327102"/>
    <w:rsid w:val="0032712E"/>
    <w:rsid w:val="003273E0"/>
    <w:rsid w:val="003276B5"/>
    <w:rsid w:val="0032775A"/>
    <w:rsid w:val="003277CD"/>
    <w:rsid w:val="003277EE"/>
    <w:rsid w:val="00327A12"/>
    <w:rsid w:val="00327A1C"/>
    <w:rsid w:val="00327ADE"/>
    <w:rsid w:val="00327DA8"/>
    <w:rsid w:val="00327E57"/>
    <w:rsid w:val="00327EAC"/>
    <w:rsid w:val="00330009"/>
    <w:rsid w:val="003302BE"/>
    <w:rsid w:val="003303FF"/>
    <w:rsid w:val="003305A2"/>
    <w:rsid w:val="00330678"/>
    <w:rsid w:val="003307D3"/>
    <w:rsid w:val="00330936"/>
    <w:rsid w:val="0033095F"/>
    <w:rsid w:val="00330AD1"/>
    <w:rsid w:val="00330FAA"/>
    <w:rsid w:val="003310AF"/>
    <w:rsid w:val="00331121"/>
    <w:rsid w:val="0033117F"/>
    <w:rsid w:val="00331247"/>
    <w:rsid w:val="00331456"/>
    <w:rsid w:val="00331477"/>
    <w:rsid w:val="003314CA"/>
    <w:rsid w:val="00331583"/>
    <w:rsid w:val="00331791"/>
    <w:rsid w:val="003317D9"/>
    <w:rsid w:val="0033190B"/>
    <w:rsid w:val="003319B5"/>
    <w:rsid w:val="00331C73"/>
    <w:rsid w:val="00331CBF"/>
    <w:rsid w:val="00331D09"/>
    <w:rsid w:val="00331D70"/>
    <w:rsid w:val="0033201E"/>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1DA"/>
    <w:rsid w:val="00334349"/>
    <w:rsid w:val="00334394"/>
    <w:rsid w:val="00334414"/>
    <w:rsid w:val="003345AB"/>
    <w:rsid w:val="003345DF"/>
    <w:rsid w:val="00334740"/>
    <w:rsid w:val="003349EB"/>
    <w:rsid w:val="00334E03"/>
    <w:rsid w:val="00334E2C"/>
    <w:rsid w:val="00334EF8"/>
    <w:rsid w:val="0033500F"/>
    <w:rsid w:val="00335051"/>
    <w:rsid w:val="003350CB"/>
    <w:rsid w:val="003351AC"/>
    <w:rsid w:val="003351B9"/>
    <w:rsid w:val="00335296"/>
    <w:rsid w:val="00335446"/>
    <w:rsid w:val="003354BE"/>
    <w:rsid w:val="00335548"/>
    <w:rsid w:val="003355F6"/>
    <w:rsid w:val="0033564C"/>
    <w:rsid w:val="0033578A"/>
    <w:rsid w:val="00335809"/>
    <w:rsid w:val="0033592F"/>
    <w:rsid w:val="00335B47"/>
    <w:rsid w:val="00335FA5"/>
    <w:rsid w:val="00335FE9"/>
    <w:rsid w:val="0033610E"/>
    <w:rsid w:val="00336565"/>
    <w:rsid w:val="003368F5"/>
    <w:rsid w:val="00336CBE"/>
    <w:rsid w:val="00336F96"/>
    <w:rsid w:val="0033735D"/>
    <w:rsid w:val="00337398"/>
    <w:rsid w:val="00337700"/>
    <w:rsid w:val="00337953"/>
    <w:rsid w:val="00337ADB"/>
    <w:rsid w:val="00337CBA"/>
    <w:rsid w:val="00337D2D"/>
    <w:rsid w:val="00337F45"/>
    <w:rsid w:val="00340228"/>
    <w:rsid w:val="00340275"/>
    <w:rsid w:val="00340688"/>
    <w:rsid w:val="003406C4"/>
    <w:rsid w:val="003406D9"/>
    <w:rsid w:val="00340787"/>
    <w:rsid w:val="003409BA"/>
    <w:rsid w:val="00340A79"/>
    <w:rsid w:val="00340BB9"/>
    <w:rsid w:val="00341124"/>
    <w:rsid w:val="0034113C"/>
    <w:rsid w:val="00341420"/>
    <w:rsid w:val="00341435"/>
    <w:rsid w:val="0034146E"/>
    <w:rsid w:val="00341860"/>
    <w:rsid w:val="00341A08"/>
    <w:rsid w:val="00341B93"/>
    <w:rsid w:val="00341C33"/>
    <w:rsid w:val="00341F57"/>
    <w:rsid w:val="003427A5"/>
    <w:rsid w:val="003427C7"/>
    <w:rsid w:val="00342A0A"/>
    <w:rsid w:val="00342A56"/>
    <w:rsid w:val="00342A6A"/>
    <w:rsid w:val="00342B42"/>
    <w:rsid w:val="00342BB4"/>
    <w:rsid w:val="00342D41"/>
    <w:rsid w:val="00342DE4"/>
    <w:rsid w:val="00342E37"/>
    <w:rsid w:val="003430E2"/>
    <w:rsid w:val="003430F5"/>
    <w:rsid w:val="00343189"/>
    <w:rsid w:val="003431F1"/>
    <w:rsid w:val="0034368A"/>
    <w:rsid w:val="0034373C"/>
    <w:rsid w:val="00343AA4"/>
    <w:rsid w:val="00343BCE"/>
    <w:rsid w:val="0034425E"/>
    <w:rsid w:val="0034428D"/>
    <w:rsid w:val="003442C6"/>
    <w:rsid w:val="0034441B"/>
    <w:rsid w:val="00344514"/>
    <w:rsid w:val="00344774"/>
    <w:rsid w:val="003448B4"/>
    <w:rsid w:val="003448E9"/>
    <w:rsid w:val="00344BD2"/>
    <w:rsid w:val="0034526C"/>
    <w:rsid w:val="003452D1"/>
    <w:rsid w:val="00345641"/>
    <w:rsid w:val="00345805"/>
    <w:rsid w:val="00345C4D"/>
    <w:rsid w:val="00345CC5"/>
    <w:rsid w:val="00345E06"/>
    <w:rsid w:val="00345EDB"/>
    <w:rsid w:val="00345F7C"/>
    <w:rsid w:val="00345FB3"/>
    <w:rsid w:val="00346002"/>
    <w:rsid w:val="003460D3"/>
    <w:rsid w:val="00346344"/>
    <w:rsid w:val="00346A44"/>
    <w:rsid w:val="00346B87"/>
    <w:rsid w:val="00346DAE"/>
    <w:rsid w:val="00346FAB"/>
    <w:rsid w:val="0034703B"/>
    <w:rsid w:val="0034708A"/>
    <w:rsid w:val="00347481"/>
    <w:rsid w:val="003474EE"/>
    <w:rsid w:val="00347565"/>
    <w:rsid w:val="00347734"/>
    <w:rsid w:val="00347919"/>
    <w:rsid w:val="00347AAA"/>
    <w:rsid w:val="00347D80"/>
    <w:rsid w:val="00347FE8"/>
    <w:rsid w:val="00350011"/>
    <w:rsid w:val="00350046"/>
    <w:rsid w:val="00350075"/>
    <w:rsid w:val="0035026E"/>
    <w:rsid w:val="003502BC"/>
    <w:rsid w:val="00350459"/>
    <w:rsid w:val="003506D0"/>
    <w:rsid w:val="003507CD"/>
    <w:rsid w:val="0035082C"/>
    <w:rsid w:val="00350A7F"/>
    <w:rsid w:val="00350ABA"/>
    <w:rsid w:val="00350CC5"/>
    <w:rsid w:val="00350CE3"/>
    <w:rsid w:val="00350D69"/>
    <w:rsid w:val="00350D7A"/>
    <w:rsid w:val="003511CE"/>
    <w:rsid w:val="00351226"/>
    <w:rsid w:val="00351236"/>
    <w:rsid w:val="00351283"/>
    <w:rsid w:val="00351382"/>
    <w:rsid w:val="00351399"/>
    <w:rsid w:val="0035189B"/>
    <w:rsid w:val="00351C26"/>
    <w:rsid w:val="00351D03"/>
    <w:rsid w:val="00351D98"/>
    <w:rsid w:val="00351D9F"/>
    <w:rsid w:val="00351E09"/>
    <w:rsid w:val="00351FDE"/>
    <w:rsid w:val="003521AD"/>
    <w:rsid w:val="003521CD"/>
    <w:rsid w:val="0035225E"/>
    <w:rsid w:val="00352528"/>
    <w:rsid w:val="003528CB"/>
    <w:rsid w:val="003528ED"/>
    <w:rsid w:val="00352942"/>
    <w:rsid w:val="003529C0"/>
    <w:rsid w:val="00352A0F"/>
    <w:rsid w:val="00352D48"/>
    <w:rsid w:val="00352E00"/>
    <w:rsid w:val="00352EF0"/>
    <w:rsid w:val="00353031"/>
    <w:rsid w:val="003530CF"/>
    <w:rsid w:val="003530EC"/>
    <w:rsid w:val="00353186"/>
    <w:rsid w:val="003531D8"/>
    <w:rsid w:val="00353392"/>
    <w:rsid w:val="0035382A"/>
    <w:rsid w:val="00353836"/>
    <w:rsid w:val="003539CB"/>
    <w:rsid w:val="00353C7B"/>
    <w:rsid w:val="00353D87"/>
    <w:rsid w:val="00353DEB"/>
    <w:rsid w:val="00353DFF"/>
    <w:rsid w:val="00353E9D"/>
    <w:rsid w:val="00354063"/>
    <w:rsid w:val="0035449D"/>
    <w:rsid w:val="00354523"/>
    <w:rsid w:val="003545A9"/>
    <w:rsid w:val="003546AA"/>
    <w:rsid w:val="00354752"/>
    <w:rsid w:val="00354A06"/>
    <w:rsid w:val="00354CD0"/>
    <w:rsid w:val="00355818"/>
    <w:rsid w:val="0035590C"/>
    <w:rsid w:val="00355A66"/>
    <w:rsid w:val="00355BAE"/>
    <w:rsid w:val="00355D1D"/>
    <w:rsid w:val="00355E84"/>
    <w:rsid w:val="003560D2"/>
    <w:rsid w:val="003560F7"/>
    <w:rsid w:val="0035624A"/>
    <w:rsid w:val="0035666E"/>
    <w:rsid w:val="0035671C"/>
    <w:rsid w:val="00356828"/>
    <w:rsid w:val="00356CD2"/>
    <w:rsid w:val="00356CD4"/>
    <w:rsid w:val="00356D18"/>
    <w:rsid w:val="00356EBC"/>
    <w:rsid w:val="00356F5D"/>
    <w:rsid w:val="0035707B"/>
    <w:rsid w:val="0035719F"/>
    <w:rsid w:val="00357357"/>
    <w:rsid w:val="003575F2"/>
    <w:rsid w:val="003578F3"/>
    <w:rsid w:val="0035796F"/>
    <w:rsid w:val="00357979"/>
    <w:rsid w:val="00360001"/>
    <w:rsid w:val="0036001A"/>
    <w:rsid w:val="00360301"/>
    <w:rsid w:val="003605AA"/>
    <w:rsid w:val="003606D3"/>
    <w:rsid w:val="003607A3"/>
    <w:rsid w:val="00360BEE"/>
    <w:rsid w:val="00360DAA"/>
    <w:rsid w:val="003612C7"/>
    <w:rsid w:val="003617F5"/>
    <w:rsid w:val="003618F5"/>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34C"/>
    <w:rsid w:val="00363423"/>
    <w:rsid w:val="003634B5"/>
    <w:rsid w:val="003635BD"/>
    <w:rsid w:val="003635E9"/>
    <w:rsid w:val="003635F8"/>
    <w:rsid w:val="00363721"/>
    <w:rsid w:val="0036374B"/>
    <w:rsid w:val="003639F5"/>
    <w:rsid w:val="00363D04"/>
    <w:rsid w:val="00363E65"/>
    <w:rsid w:val="00363FE3"/>
    <w:rsid w:val="003640E5"/>
    <w:rsid w:val="003646E8"/>
    <w:rsid w:val="0036479B"/>
    <w:rsid w:val="0036480B"/>
    <w:rsid w:val="00364886"/>
    <w:rsid w:val="00364AAE"/>
    <w:rsid w:val="00364BA7"/>
    <w:rsid w:val="00364BC9"/>
    <w:rsid w:val="00364C4C"/>
    <w:rsid w:val="003652E0"/>
    <w:rsid w:val="003658B6"/>
    <w:rsid w:val="003658E5"/>
    <w:rsid w:val="00365909"/>
    <w:rsid w:val="00365927"/>
    <w:rsid w:val="00365CBC"/>
    <w:rsid w:val="00365E06"/>
    <w:rsid w:val="00365E4C"/>
    <w:rsid w:val="00365F4F"/>
    <w:rsid w:val="00365FAD"/>
    <w:rsid w:val="00366217"/>
    <w:rsid w:val="0036625C"/>
    <w:rsid w:val="00366365"/>
    <w:rsid w:val="0036661F"/>
    <w:rsid w:val="00366659"/>
    <w:rsid w:val="00366845"/>
    <w:rsid w:val="0036689F"/>
    <w:rsid w:val="00366A3E"/>
    <w:rsid w:val="00366EAA"/>
    <w:rsid w:val="00366FE1"/>
    <w:rsid w:val="003674E8"/>
    <w:rsid w:val="003676B6"/>
    <w:rsid w:val="003676C5"/>
    <w:rsid w:val="0036787A"/>
    <w:rsid w:val="003678B1"/>
    <w:rsid w:val="00367BD7"/>
    <w:rsid w:val="00367F44"/>
    <w:rsid w:val="00370319"/>
    <w:rsid w:val="00370354"/>
    <w:rsid w:val="003704B9"/>
    <w:rsid w:val="003706A6"/>
    <w:rsid w:val="0037073F"/>
    <w:rsid w:val="003707B3"/>
    <w:rsid w:val="003707DE"/>
    <w:rsid w:val="003708B9"/>
    <w:rsid w:val="003709A8"/>
    <w:rsid w:val="00370D9E"/>
    <w:rsid w:val="00370E80"/>
    <w:rsid w:val="00370FED"/>
    <w:rsid w:val="00371336"/>
    <w:rsid w:val="0037142B"/>
    <w:rsid w:val="0037189D"/>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379"/>
    <w:rsid w:val="0037342B"/>
    <w:rsid w:val="00373472"/>
    <w:rsid w:val="003734D0"/>
    <w:rsid w:val="0037355B"/>
    <w:rsid w:val="00373581"/>
    <w:rsid w:val="0037364E"/>
    <w:rsid w:val="003736A5"/>
    <w:rsid w:val="003739DC"/>
    <w:rsid w:val="00373A2F"/>
    <w:rsid w:val="00373BCB"/>
    <w:rsid w:val="00373C79"/>
    <w:rsid w:val="00373CD6"/>
    <w:rsid w:val="00373D28"/>
    <w:rsid w:val="00373D52"/>
    <w:rsid w:val="003742F9"/>
    <w:rsid w:val="00374505"/>
    <w:rsid w:val="0037457C"/>
    <w:rsid w:val="00374DB9"/>
    <w:rsid w:val="00375900"/>
    <w:rsid w:val="00375B51"/>
    <w:rsid w:val="00375DC6"/>
    <w:rsid w:val="0037602A"/>
    <w:rsid w:val="00376440"/>
    <w:rsid w:val="00376568"/>
    <w:rsid w:val="003766EA"/>
    <w:rsid w:val="00376756"/>
    <w:rsid w:val="00376836"/>
    <w:rsid w:val="00376AF1"/>
    <w:rsid w:val="00376BDA"/>
    <w:rsid w:val="00376CA6"/>
    <w:rsid w:val="00376FF0"/>
    <w:rsid w:val="0037716F"/>
    <w:rsid w:val="00377243"/>
    <w:rsid w:val="00377369"/>
    <w:rsid w:val="003773EB"/>
    <w:rsid w:val="00377837"/>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B2"/>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D2"/>
    <w:rsid w:val="00382422"/>
    <w:rsid w:val="0038260F"/>
    <w:rsid w:val="00382632"/>
    <w:rsid w:val="003826A8"/>
    <w:rsid w:val="003828B2"/>
    <w:rsid w:val="00382996"/>
    <w:rsid w:val="00382BF2"/>
    <w:rsid w:val="00382CB0"/>
    <w:rsid w:val="00382DB1"/>
    <w:rsid w:val="00382DC4"/>
    <w:rsid w:val="00382E3C"/>
    <w:rsid w:val="00382EF7"/>
    <w:rsid w:val="00383146"/>
    <w:rsid w:val="00383230"/>
    <w:rsid w:val="003836C7"/>
    <w:rsid w:val="00383898"/>
    <w:rsid w:val="00383A22"/>
    <w:rsid w:val="00383A40"/>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349"/>
    <w:rsid w:val="003855F1"/>
    <w:rsid w:val="00385772"/>
    <w:rsid w:val="003857FF"/>
    <w:rsid w:val="00385926"/>
    <w:rsid w:val="0038596D"/>
    <w:rsid w:val="003859B1"/>
    <w:rsid w:val="00385A6A"/>
    <w:rsid w:val="00385DC2"/>
    <w:rsid w:val="00386521"/>
    <w:rsid w:val="0038653E"/>
    <w:rsid w:val="00386643"/>
    <w:rsid w:val="0038679C"/>
    <w:rsid w:val="00386853"/>
    <w:rsid w:val="00386A0C"/>
    <w:rsid w:val="00386ACE"/>
    <w:rsid w:val="00386B83"/>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429"/>
    <w:rsid w:val="00391550"/>
    <w:rsid w:val="003916FE"/>
    <w:rsid w:val="003917E7"/>
    <w:rsid w:val="00391AE5"/>
    <w:rsid w:val="00391BED"/>
    <w:rsid w:val="00391CFB"/>
    <w:rsid w:val="00391E2E"/>
    <w:rsid w:val="00392218"/>
    <w:rsid w:val="003923F3"/>
    <w:rsid w:val="003923FF"/>
    <w:rsid w:val="00392479"/>
    <w:rsid w:val="00392521"/>
    <w:rsid w:val="00392526"/>
    <w:rsid w:val="0039273A"/>
    <w:rsid w:val="00392847"/>
    <w:rsid w:val="00392948"/>
    <w:rsid w:val="003929F1"/>
    <w:rsid w:val="00392D66"/>
    <w:rsid w:val="00392FE1"/>
    <w:rsid w:val="0039327E"/>
    <w:rsid w:val="00393395"/>
    <w:rsid w:val="003936DA"/>
    <w:rsid w:val="00393B31"/>
    <w:rsid w:val="00393C45"/>
    <w:rsid w:val="00393C8A"/>
    <w:rsid w:val="00393E1C"/>
    <w:rsid w:val="00393F63"/>
    <w:rsid w:val="003941E9"/>
    <w:rsid w:val="003942BB"/>
    <w:rsid w:val="0039455D"/>
    <w:rsid w:val="003945F0"/>
    <w:rsid w:val="003945F2"/>
    <w:rsid w:val="0039461A"/>
    <w:rsid w:val="00394852"/>
    <w:rsid w:val="003948EA"/>
    <w:rsid w:val="0039491A"/>
    <w:rsid w:val="00394ADF"/>
    <w:rsid w:val="00394B85"/>
    <w:rsid w:val="00394DC1"/>
    <w:rsid w:val="00394F6C"/>
    <w:rsid w:val="003951FE"/>
    <w:rsid w:val="00395269"/>
    <w:rsid w:val="00395271"/>
    <w:rsid w:val="0039528C"/>
    <w:rsid w:val="003955CD"/>
    <w:rsid w:val="00395674"/>
    <w:rsid w:val="0039587A"/>
    <w:rsid w:val="003959E3"/>
    <w:rsid w:val="00395AC6"/>
    <w:rsid w:val="00395C03"/>
    <w:rsid w:val="00395C5B"/>
    <w:rsid w:val="00395C91"/>
    <w:rsid w:val="00395E52"/>
    <w:rsid w:val="00395F77"/>
    <w:rsid w:val="00396268"/>
    <w:rsid w:val="00396667"/>
    <w:rsid w:val="00396A23"/>
    <w:rsid w:val="00396D9C"/>
    <w:rsid w:val="00396DA3"/>
    <w:rsid w:val="00396EFA"/>
    <w:rsid w:val="0039700B"/>
    <w:rsid w:val="00397060"/>
    <w:rsid w:val="00397234"/>
    <w:rsid w:val="003972A9"/>
    <w:rsid w:val="00397789"/>
    <w:rsid w:val="003978AE"/>
    <w:rsid w:val="00397A52"/>
    <w:rsid w:val="00397D09"/>
    <w:rsid w:val="00397DE6"/>
    <w:rsid w:val="00397DE9"/>
    <w:rsid w:val="003A001B"/>
    <w:rsid w:val="003A0087"/>
    <w:rsid w:val="003A0161"/>
    <w:rsid w:val="003A028C"/>
    <w:rsid w:val="003A02F7"/>
    <w:rsid w:val="003A03FB"/>
    <w:rsid w:val="003A07CE"/>
    <w:rsid w:val="003A0802"/>
    <w:rsid w:val="003A08F1"/>
    <w:rsid w:val="003A0936"/>
    <w:rsid w:val="003A0A18"/>
    <w:rsid w:val="003A100D"/>
    <w:rsid w:val="003A122F"/>
    <w:rsid w:val="003A142A"/>
    <w:rsid w:val="003A1442"/>
    <w:rsid w:val="003A1510"/>
    <w:rsid w:val="003A17FA"/>
    <w:rsid w:val="003A1808"/>
    <w:rsid w:val="003A1910"/>
    <w:rsid w:val="003A1983"/>
    <w:rsid w:val="003A1AE9"/>
    <w:rsid w:val="003A1CEA"/>
    <w:rsid w:val="003A1F7E"/>
    <w:rsid w:val="003A219A"/>
    <w:rsid w:val="003A2307"/>
    <w:rsid w:val="003A2732"/>
    <w:rsid w:val="003A27BC"/>
    <w:rsid w:val="003A29ED"/>
    <w:rsid w:val="003A2A34"/>
    <w:rsid w:val="003A2AE1"/>
    <w:rsid w:val="003A2C49"/>
    <w:rsid w:val="003A2C6E"/>
    <w:rsid w:val="003A2C8E"/>
    <w:rsid w:val="003A2D45"/>
    <w:rsid w:val="003A2E40"/>
    <w:rsid w:val="003A2E68"/>
    <w:rsid w:val="003A2F1E"/>
    <w:rsid w:val="003A3258"/>
    <w:rsid w:val="003A34A5"/>
    <w:rsid w:val="003A374C"/>
    <w:rsid w:val="003A3783"/>
    <w:rsid w:val="003A38F1"/>
    <w:rsid w:val="003A3FD2"/>
    <w:rsid w:val="003A40BE"/>
    <w:rsid w:val="003A42F0"/>
    <w:rsid w:val="003A4348"/>
    <w:rsid w:val="003A498D"/>
    <w:rsid w:val="003A49FC"/>
    <w:rsid w:val="003A4A21"/>
    <w:rsid w:val="003A4AB5"/>
    <w:rsid w:val="003A4BBD"/>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0B"/>
    <w:rsid w:val="003A65B0"/>
    <w:rsid w:val="003A6649"/>
    <w:rsid w:val="003A669E"/>
    <w:rsid w:val="003A66B8"/>
    <w:rsid w:val="003A680F"/>
    <w:rsid w:val="003A688F"/>
    <w:rsid w:val="003A68F7"/>
    <w:rsid w:val="003A6A4E"/>
    <w:rsid w:val="003A6AAA"/>
    <w:rsid w:val="003A6C46"/>
    <w:rsid w:val="003A6D30"/>
    <w:rsid w:val="003A6DDB"/>
    <w:rsid w:val="003A6FC7"/>
    <w:rsid w:val="003A723F"/>
    <w:rsid w:val="003A73EA"/>
    <w:rsid w:val="003A7A2F"/>
    <w:rsid w:val="003A7AE2"/>
    <w:rsid w:val="003A7C21"/>
    <w:rsid w:val="003A7D5D"/>
    <w:rsid w:val="003B04B6"/>
    <w:rsid w:val="003B04BA"/>
    <w:rsid w:val="003B0752"/>
    <w:rsid w:val="003B075C"/>
    <w:rsid w:val="003B0A3F"/>
    <w:rsid w:val="003B0A6B"/>
    <w:rsid w:val="003B0B21"/>
    <w:rsid w:val="003B0D11"/>
    <w:rsid w:val="003B0D32"/>
    <w:rsid w:val="003B0DB9"/>
    <w:rsid w:val="003B0FBB"/>
    <w:rsid w:val="003B0FE7"/>
    <w:rsid w:val="003B125B"/>
    <w:rsid w:val="003B12EC"/>
    <w:rsid w:val="003B1303"/>
    <w:rsid w:val="003B1527"/>
    <w:rsid w:val="003B1553"/>
    <w:rsid w:val="003B17F9"/>
    <w:rsid w:val="003B1916"/>
    <w:rsid w:val="003B196C"/>
    <w:rsid w:val="003B1CC0"/>
    <w:rsid w:val="003B1D13"/>
    <w:rsid w:val="003B1DF1"/>
    <w:rsid w:val="003B1FC6"/>
    <w:rsid w:val="003B219F"/>
    <w:rsid w:val="003B22E0"/>
    <w:rsid w:val="003B24D2"/>
    <w:rsid w:val="003B2B0B"/>
    <w:rsid w:val="003B2B41"/>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5EDB"/>
    <w:rsid w:val="003B6051"/>
    <w:rsid w:val="003B63B7"/>
    <w:rsid w:val="003B6629"/>
    <w:rsid w:val="003B666F"/>
    <w:rsid w:val="003B66A0"/>
    <w:rsid w:val="003B68AC"/>
    <w:rsid w:val="003B6B93"/>
    <w:rsid w:val="003B6E90"/>
    <w:rsid w:val="003B6F41"/>
    <w:rsid w:val="003B7176"/>
    <w:rsid w:val="003B786A"/>
    <w:rsid w:val="003B7AC2"/>
    <w:rsid w:val="003B7C10"/>
    <w:rsid w:val="003B7CCE"/>
    <w:rsid w:val="003B7E07"/>
    <w:rsid w:val="003B7EF9"/>
    <w:rsid w:val="003C011D"/>
    <w:rsid w:val="003C01D0"/>
    <w:rsid w:val="003C04C5"/>
    <w:rsid w:val="003C0618"/>
    <w:rsid w:val="003C06AD"/>
    <w:rsid w:val="003C0758"/>
    <w:rsid w:val="003C081E"/>
    <w:rsid w:val="003C0B16"/>
    <w:rsid w:val="003C0B27"/>
    <w:rsid w:val="003C0B84"/>
    <w:rsid w:val="003C0BBF"/>
    <w:rsid w:val="003C1280"/>
    <w:rsid w:val="003C1352"/>
    <w:rsid w:val="003C1390"/>
    <w:rsid w:val="003C152D"/>
    <w:rsid w:val="003C16A8"/>
    <w:rsid w:val="003C16DE"/>
    <w:rsid w:val="003C177E"/>
    <w:rsid w:val="003C17BD"/>
    <w:rsid w:val="003C1834"/>
    <w:rsid w:val="003C1852"/>
    <w:rsid w:val="003C1A7E"/>
    <w:rsid w:val="003C1A9A"/>
    <w:rsid w:val="003C1B31"/>
    <w:rsid w:val="003C1BFB"/>
    <w:rsid w:val="003C1D07"/>
    <w:rsid w:val="003C1DB7"/>
    <w:rsid w:val="003C1E93"/>
    <w:rsid w:val="003C1FDE"/>
    <w:rsid w:val="003C2127"/>
    <w:rsid w:val="003C2334"/>
    <w:rsid w:val="003C2484"/>
    <w:rsid w:val="003C25FD"/>
    <w:rsid w:val="003C2608"/>
    <w:rsid w:val="003C2641"/>
    <w:rsid w:val="003C26FC"/>
    <w:rsid w:val="003C29EC"/>
    <w:rsid w:val="003C2A75"/>
    <w:rsid w:val="003C2B34"/>
    <w:rsid w:val="003C2C5B"/>
    <w:rsid w:val="003C2D5B"/>
    <w:rsid w:val="003C2DF3"/>
    <w:rsid w:val="003C2DF8"/>
    <w:rsid w:val="003C3004"/>
    <w:rsid w:val="003C3175"/>
    <w:rsid w:val="003C3228"/>
    <w:rsid w:val="003C33A2"/>
    <w:rsid w:val="003C3708"/>
    <w:rsid w:val="003C374A"/>
    <w:rsid w:val="003C37CA"/>
    <w:rsid w:val="003C37F3"/>
    <w:rsid w:val="003C39B8"/>
    <w:rsid w:val="003C3A1E"/>
    <w:rsid w:val="003C3C79"/>
    <w:rsid w:val="003C3CD2"/>
    <w:rsid w:val="003C3DC5"/>
    <w:rsid w:val="003C3EAD"/>
    <w:rsid w:val="003C3F90"/>
    <w:rsid w:val="003C4464"/>
    <w:rsid w:val="003C4547"/>
    <w:rsid w:val="003C46B1"/>
    <w:rsid w:val="003C46E6"/>
    <w:rsid w:val="003C4876"/>
    <w:rsid w:val="003C4908"/>
    <w:rsid w:val="003C4D99"/>
    <w:rsid w:val="003C5504"/>
    <w:rsid w:val="003C5523"/>
    <w:rsid w:val="003C58A8"/>
    <w:rsid w:val="003C5A29"/>
    <w:rsid w:val="003C5C30"/>
    <w:rsid w:val="003C5F30"/>
    <w:rsid w:val="003C5F46"/>
    <w:rsid w:val="003C5FDD"/>
    <w:rsid w:val="003C630B"/>
    <w:rsid w:val="003C6405"/>
    <w:rsid w:val="003C64FC"/>
    <w:rsid w:val="003C680D"/>
    <w:rsid w:val="003C69A1"/>
    <w:rsid w:val="003C69A2"/>
    <w:rsid w:val="003C69EE"/>
    <w:rsid w:val="003C6ACF"/>
    <w:rsid w:val="003C6BBD"/>
    <w:rsid w:val="003C6F97"/>
    <w:rsid w:val="003C6FA5"/>
    <w:rsid w:val="003C6FC1"/>
    <w:rsid w:val="003C6FC7"/>
    <w:rsid w:val="003C7278"/>
    <w:rsid w:val="003C74F2"/>
    <w:rsid w:val="003C751F"/>
    <w:rsid w:val="003C75FE"/>
    <w:rsid w:val="003C7617"/>
    <w:rsid w:val="003C7856"/>
    <w:rsid w:val="003C786E"/>
    <w:rsid w:val="003C7AF5"/>
    <w:rsid w:val="003C7BAC"/>
    <w:rsid w:val="003C7D1C"/>
    <w:rsid w:val="003C7DC7"/>
    <w:rsid w:val="003C7E76"/>
    <w:rsid w:val="003C7FFB"/>
    <w:rsid w:val="003D0A11"/>
    <w:rsid w:val="003D0C2D"/>
    <w:rsid w:val="003D1068"/>
    <w:rsid w:val="003D1090"/>
    <w:rsid w:val="003D145F"/>
    <w:rsid w:val="003D1751"/>
    <w:rsid w:val="003D17BD"/>
    <w:rsid w:val="003D17C2"/>
    <w:rsid w:val="003D19BE"/>
    <w:rsid w:val="003D1A23"/>
    <w:rsid w:val="003D1AFA"/>
    <w:rsid w:val="003D1B5E"/>
    <w:rsid w:val="003D1CD7"/>
    <w:rsid w:val="003D1D44"/>
    <w:rsid w:val="003D1E1E"/>
    <w:rsid w:val="003D1E8C"/>
    <w:rsid w:val="003D2117"/>
    <w:rsid w:val="003D2188"/>
    <w:rsid w:val="003D24C9"/>
    <w:rsid w:val="003D24EE"/>
    <w:rsid w:val="003D2ADA"/>
    <w:rsid w:val="003D2C7B"/>
    <w:rsid w:val="003D2CD7"/>
    <w:rsid w:val="003D2DCE"/>
    <w:rsid w:val="003D2F66"/>
    <w:rsid w:val="003D3147"/>
    <w:rsid w:val="003D3208"/>
    <w:rsid w:val="003D32F8"/>
    <w:rsid w:val="003D3456"/>
    <w:rsid w:val="003D34B4"/>
    <w:rsid w:val="003D38C0"/>
    <w:rsid w:val="003D3934"/>
    <w:rsid w:val="003D3A39"/>
    <w:rsid w:val="003D3C05"/>
    <w:rsid w:val="003D3CC7"/>
    <w:rsid w:val="003D3CD7"/>
    <w:rsid w:val="003D3DA8"/>
    <w:rsid w:val="003D3E1E"/>
    <w:rsid w:val="003D3F42"/>
    <w:rsid w:val="003D426C"/>
    <w:rsid w:val="003D45B4"/>
    <w:rsid w:val="003D45B6"/>
    <w:rsid w:val="003D45CC"/>
    <w:rsid w:val="003D4A09"/>
    <w:rsid w:val="003D4B2C"/>
    <w:rsid w:val="003D4E24"/>
    <w:rsid w:val="003D5059"/>
    <w:rsid w:val="003D541E"/>
    <w:rsid w:val="003D54C4"/>
    <w:rsid w:val="003D575B"/>
    <w:rsid w:val="003D5879"/>
    <w:rsid w:val="003D5BBF"/>
    <w:rsid w:val="003D5C33"/>
    <w:rsid w:val="003D5D61"/>
    <w:rsid w:val="003D6076"/>
    <w:rsid w:val="003D60D7"/>
    <w:rsid w:val="003D62AE"/>
    <w:rsid w:val="003D6455"/>
    <w:rsid w:val="003D6512"/>
    <w:rsid w:val="003D69BE"/>
    <w:rsid w:val="003D6CBE"/>
    <w:rsid w:val="003D6DC4"/>
    <w:rsid w:val="003D6F4F"/>
    <w:rsid w:val="003D7193"/>
    <w:rsid w:val="003D7720"/>
    <w:rsid w:val="003D7930"/>
    <w:rsid w:val="003D7A51"/>
    <w:rsid w:val="003D7BE7"/>
    <w:rsid w:val="003D7C5C"/>
    <w:rsid w:val="003D7F83"/>
    <w:rsid w:val="003E009C"/>
    <w:rsid w:val="003E01A6"/>
    <w:rsid w:val="003E01E7"/>
    <w:rsid w:val="003E03C0"/>
    <w:rsid w:val="003E0462"/>
    <w:rsid w:val="003E0522"/>
    <w:rsid w:val="003E0691"/>
    <w:rsid w:val="003E0853"/>
    <w:rsid w:val="003E0A0B"/>
    <w:rsid w:val="003E0B0D"/>
    <w:rsid w:val="003E0D70"/>
    <w:rsid w:val="003E0E4E"/>
    <w:rsid w:val="003E0FEB"/>
    <w:rsid w:val="003E120D"/>
    <w:rsid w:val="003E15B8"/>
    <w:rsid w:val="003E15E5"/>
    <w:rsid w:val="003E16C8"/>
    <w:rsid w:val="003E17DB"/>
    <w:rsid w:val="003E1801"/>
    <w:rsid w:val="003E184A"/>
    <w:rsid w:val="003E18BD"/>
    <w:rsid w:val="003E1CC8"/>
    <w:rsid w:val="003E1DC6"/>
    <w:rsid w:val="003E1F65"/>
    <w:rsid w:val="003E1FA5"/>
    <w:rsid w:val="003E206F"/>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856"/>
    <w:rsid w:val="003E3A70"/>
    <w:rsid w:val="003E3B3C"/>
    <w:rsid w:val="003E3B67"/>
    <w:rsid w:val="003E3B97"/>
    <w:rsid w:val="003E3B9C"/>
    <w:rsid w:val="003E3CFD"/>
    <w:rsid w:val="003E3E62"/>
    <w:rsid w:val="003E3F42"/>
    <w:rsid w:val="003E3F5F"/>
    <w:rsid w:val="003E42D9"/>
    <w:rsid w:val="003E44D7"/>
    <w:rsid w:val="003E4610"/>
    <w:rsid w:val="003E478C"/>
    <w:rsid w:val="003E4B6B"/>
    <w:rsid w:val="003E4CD8"/>
    <w:rsid w:val="003E4D00"/>
    <w:rsid w:val="003E4D6C"/>
    <w:rsid w:val="003E4DBD"/>
    <w:rsid w:val="003E4DDD"/>
    <w:rsid w:val="003E4E08"/>
    <w:rsid w:val="003E4E9E"/>
    <w:rsid w:val="003E50B2"/>
    <w:rsid w:val="003E5251"/>
    <w:rsid w:val="003E52C0"/>
    <w:rsid w:val="003E532C"/>
    <w:rsid w:val="003E538C"/>
    <w:rsid w:val="003E53D4"/>
    <w:rsid w:val="003E5472"/>
    <w:rsid w:val="003E555D"/>
    <w:rsid w:val="003E5647"/>
    <w:rsid w:val="003E5962"/>
    <w:rsid w:val="003E5AC7"/>
    <w:rsid w:val="003E5B97"/>
    <w:rsid w:val="003E5C2E"/>
    <w:rsid w:val="003E5D00"/>
    <w:rsid w:val="003E5DF0"/>
    <w:rsid w:val="003E5F06"/>
    <w:rsid w:val="003E5F0F"/>
    <w:rsid w:val="003E61E0"/>
    <w:rsid w:val="003E621F"/>
    <w:rsid w:val="003E6449"/>
    <w:rsid w:val="003E6497"/>
    <w:rsid w:val="003E64D5"/>
    <w:rsid w:val="003E6533"/>
    <w:rsid w:val="003E6560"/>
    <w:rsid w:val="003E65F2"/>
    <w:rsid w:val="003E66F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BE5"/>
    <w:rsid w:val="003E7D1F"/>
    <w:rsid w:val="003E7DDE"/>
    <w:rsid w:val="003E7E1D"/>
    <w:rsid w:val="003F02BD"/>
    <w:rsid w:val="003F0410"/>
    <w:rsid w:val="003F0448"/>
    <w:rsid w:val="003F07DF"/>
    <w:rsid w:val="003F0EDA"/>
    <w:rsid w:val="003F0F95"/>
    <w:rsid w:val="003F0F97"/>
    <w:rsid w:val="003F0FB2"/>
    <w:rsid w:val="003F12C1"/>
    <w:rsid w:val="003F12E7"/>
    <w:rsid w:val="003F13A4"/>
    <w:rsid w:val="003F140D"/>
    <w:rsid w:val="003F14AE"/>
    <w:rsid w:val="003F175E"/>
    <w:rsid w:val="003F1856"/>
    <w:rsid w:val="003F1971"/>
    <w:rsid w:val="003F1978"/>
    <w:rsid w:val="003F1979"/>
    <w:rsid w:val="003F1B3B"/>
    <w:rsid w:val="003F1C15"/>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BDF"/>
    <w:rsid w:val="003F5BFD"/>
    <w:rsid w:val="003F5D00"/>
    <w:rsid w:val="003F5E2F"/>
    <w:rsid w:val="003F5F2B"/>
    <w:rsid w:val="003F5F94"/>
    <w:rsid w:val="003F5FFC"/>
    <w:rsid w:val="003F6312"/>
    <w:rsid w:val="003F6345"/>
    <w:rsid w:val="003F653B"/>
    <w:rsid w:val="003F65AD"/>
    <w:rsid w:val="003F6BD3"/>
    <w:rsid w:val="003F6C8E"/>
    <w:rsid w:val="003F6D65"/>
    <w:rsid w:val="003F6E7D"/>
    <w:rsid w:val="003F6F95"/>
    <w:rsid w:val="003F7352"/>
    <w:rsid w:val="003F73AE"/>
    <w:rsid w:val="003F7662"/>
    <w:rsid w:val="003F76BC"/>
    <w:rsid w:val="003F771C"/>
    <w:rsid w:val="003F7761"/>
    <w:rsid w:val="003F7B43"/>
    <w:rsid w:val="003F7B5F"/>
    <w:rsid w:val="0040005A"/>
    <w:rsid w:val="0040033E"/>
    <w:rsid w:val="0040039E"/>
    <w:rsid w:val="00400432"/>
    <w:rsid w:val="004006A8"/>
    <w:rsid w:val="0040075F"/>
    <w:rsid w:val="004008A3"/>
    <w:rsid w:val="004008C6"/>
    <w:rsid w:val="00400B45"/>
    <w:rsid w:val="00400D0C"/>
    <w:rsid w:val="00400E42"/>
    <w:rsid w:val="00400E8E"/>
    <w:rsid w:val="00400FFC"/>
    <w:rsid w:val="004010A0"/>
    <w:rsid w:val="00401781"/>
    <w:rsid w:val="00401A22"/>
    <w:rsid w:val="00401B9C"/>
    <w:rsid w:val="00401C2A"/>
    <w:rsid w:val="00401F0F"/>
    <w:rsid w:val="00401FEB"/>
    <w:rsid w:val="00402081"/>
    <w:rsid w:val="0040235B"/>
    <w:rsid w:val="00402491"/>
    <w:rsid w:val="004024A1"/>
    <w:rsid w:val="004026F6"/>
    <w:rsid w:val="0040289F"/>
    <w:rsid w:val="00402AF4"/>
    <w:rsid w:val="00402EA7"/>
    <w:rsid w:val="00402EDE"/>
    <w:rsid w:val="004031B2"/>
    <w:rsid w:val="004033C8"/>
    <w:rsid w:val="00403660"/>
    <w:rsid w:val="004037A5"/>
    <w:rsid w:val="004038BA"/>
    <w:rsid w:val="0040396F"/>
    <w:rsid w:val="00403A39"/>
    <w:rsid w:val="00403AC4"/>
    <w:rsid w:val="00403C17"/>
    <w:rsid w:val="00403D29"/>
    <w:rsid w:val="00403DAE"/>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50EC"/>
    <w:rsid w:val="0040517C"/>
    <w:rsid w:val="0040565C"/>
    <w:rsid w:val="004058AF"/>
    <w:rsid w:val="00405A10"/>
    <w:rsid w:val="00405A3B"/>
    <w:rsid w:val="00405A4E"/>
    <w:rsid w:val="00405AA7"/>
    <w:rsid w:val="00405CF3"/>
    <w:rsid w:val="00405FE6"/>
    <w:rsid w:val="0040601A"/>
    <w:rsid w:val="004061AD"/>
    <w:rsid w:val="00406219"/>
    <w:rsid w:val="0040633D"/>
    <w:rsid w:val="004064E5"/>
    <w:rsid w:val="00406A5D"/>
    <w:rsid w:val="00406B6B"/>
    <w:rsid w:val="00406C18"/>
    <w:rsid w:val="00406D1F"/>
    <w:rsid w:val="00406DD4"/>
    <w:rsid w:val="00406E7A"/>
    <w:rsid w:val="00406FB8"/>
    <w:rsid w:val="00407161"/>
    <w:rsid w:val="00407516"/>
    <w:rsid w:val="004078B5"/>
    <w:rsid w:val="00407E62"/>
    <w:rsid w:val="00407F8F"/>
    <w:rsid w:val="00407FE5"/>
    <w:rsid w:val="00410044"/>
    <w:rsid w:val="004100F0"/>
    <w:rsid w:val="004101A6"/>
    <w:rsid w:val="00410292"/>
    <w:rsid w:val="00410680"/>
    <w:rsid w:val="0041072F"/>
    <w:rsid w:val="004109FE"/>
    <w:rsid w:val="00410A0C"/>
    <w:rsid w:val="00410D79"/>
    <w:rsid w:val="00410FD3"/>
    <w:rsid w:val="0041154A"/>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479"/>
    <w:rsid w:val="004134C0"/>
    <w:rsid w:val="004135E3"/>
    <w:rsid w:val="00413708"/>
    <w:rsid w:val="00413933"/>
    <w:rsid w:val="00413A73"/>
    <w:rsid w:val="00413AE7"/>
    <w:rsid w:val="00413B95"/>
    <w:rsid w:val="00413CE2"/>
    <w:rsid w:val="00413E9B"/>
    <w:rsid w:val="00413F47"/>
    <w:rsid w:val="0041407D"/>
    <w:rsid w:val="00414139"/>
    <w:rsid w:val="0041472D"/>
    <w:rsid w:val="00414B45"/>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76"/>
    <w:rsid w:val="00416736"/>
    <w:rsid w:val="0041684F"/>
    <w:rsid w:val="00416B2D"/>
    <w:rsid w:val="00416B2E"/>
    <w:rsid w:val="00416C60"/>
    <w:rsid w:val="004170DA"/>
    <w:rsid w:val="004171C1"/>
    <w:rsid w:val="004173F7"/>
    <w:rsid w:val="004174F6"/>
    <w:rsid w:val="004177DB"/>
    <w:rsid w:val="004179BD"/>
    <w:rsid w:val="00417C10"/>
    <w:rsid w:val="00417DCA"/>
    <w:rsid w:val="00417EDF"/>
    <w:rsid w:val="00420084"/>
    <w:rsid w:val="004203F6"/>
    <w:rsid w:val="00420469"/>
    <w:rsid w:val="0042054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8A7"/>
    <w:rsid w:val="004239E0"/>
    <w:rsid w:val="0042403A"/>
    <w:rsid w:val="004244D3"/>
    <w:rsid w:val="0042479D"/>
    <w:rsid w:val="0042486C"/>
    <w:rsid w:val="00424947"/>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D20"/>
    <w:rsid w:val="00426D24"/>
    <w:rsid w:val="00426D83"/>
    <w:rsid w:val="00426DA8"/>
    <w:rsid w:val="00427030"/>
    <w:rsid w:val="0042703B"/>
    <w:rsid w:val="0042727F"/>
    <w:rsid w:val="004272A0"/>
    <w:rsid w:val="004272C5"/>
    <w:rsid w:val="0042734C"/>
    <w:rsid w:val="00427358"/>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4"/>
    <w:rsid w:val="0043078C"/>
    <w:rsid w:val="00430F8A"/>
    <w:rsid w:val="004311F1"/>
    <w:rsid w:val="00431201"/>
    <w:rsid w:val="0043161F"/>
    <w:rsid w:val="00431711"/>
    <w:rsid w:val="004318E7"/>
    <w:rsid w:val="00431B0B"/>
    <w:rsid w:val="00431C08"/>
    <w:rsid w:val="00431C9A"/>
    <w:rsid w:val="004321D1"/>
    <w:rsid w:val="004328B1"/>
    <w:rsid w:val="004328D3"/>
    <w:rsid w:val="00432AA3"/>
    <w:rsid w:val="00432E9C"/>
    <w:rsid w:val="00432ECB"/>
    <w:rsid w:val="004330F0"/>
    <w:rsid w:val="004331A8"/>
    <w:rsid w:val="004331E6"/>
    <w:rsid w:val="004331EA"/>
    <w:rsid w:val="0043345C"/>
    <w:rsid w:val="0043351B"/>
    <w:rsid w:val="00433767"/>
    <w:rsid w:val="004339BA"/>
    <w:rsid w:val="00433D60"/>
    <w:rsid w:val="00433E6F"/>
    <w:rsid w:val="0043404C"/>
    <w:rsid w:val="004343C1"/>
    <w:rsid w:val="0043448D"/>
    <w:rsid w:val="0043492C"/>
    <w:rsid w:val="00434AFF"/>
    <w:rsid w:val="00434B51"/>
    <w:rsid w:val="00434E3D"/>
    <w:rsid w:val="00435031"/>
    <w:rsid w:val="0043535B"/>
    <w:rsid w:val="00435458"/>
    <w:rsid w:val="004354C4"/>
    <w:rsid w:val="004357BC"/>
    <w:rsid w:val="004358DD"/>
    <w:rsid w:val="00435DA4"/>
    <w:rsid w:val="00435E2E"/>
    <w:rsid w:val="00436100"/>
    <w:rsid w:val="004361DF"/>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887"/>
    <w:rsid w:val="00441A32"/>
    <w:rsid w:val="00441AA3"/>
    <w:rsid w:val="00441B0E"/>
    <w:rsid w:val="00441B78"/>
    <w:rsid w:val="00442254"/>
    <w:rsid w:val="00442437"/>
    <w:rsid w:val="00442874"/>
    <w:rsid w:val="00442CCA"/>
    <w:rsid w:val="00442E0C"/>
    <w:rsid w:val="00443028"/>
    <w:rsid w:val="004430E7"/>
    <w:rsid w:val="0044311E"/>
    <w:rsid w:val="0044331E"/>
    <w:rsid w:val="004435E3"/>
    <w:rsid w:val="004437C6"/>
    <w:rsid w:val="00443877"/>
    <w:rsid w:val="00443B41"/>
    <w:rsid w:val="00443B63"/>
    <w:rsid w:val="00443BDD"/>
    <w:rsid w:val="00443E03"/>
    <w:rsid w:val="00443E3F"/>
    <w:rsid w:val="00443E80"/>
    <w:rsid w:val="00444122"/>
    <w:rsid w:val="00444179"/>
    <w:rsid w:val="00444196"/>
    <w:rsid w:val="004442B0"/>
    <w:rsid w:val="004443D8"/>
    <w:rsid w:val="0044449D"/>
    <w:rsid w:val="0044455F"/>
    <w:rsid w:val="004445F1"/>
    <w:rsid w:val="00444902"/>
    <w:rsid w:val="00444A8E"/>
    <w:rsid w:val="00444AF5"/>
    <w:rsid w:val="00444B85"/>
    <w:rsid w:val="00444D96"/>
    <w:rsid w:val="00444DF6"/>
    <w:rsid w:val="0044525F"/>
    <w:rsid w:val="004456C6"/>
    <w:rsid w:val="0044589F"/>
    <w:rsid w:val="00445ACC"/>
    <w:rsid w:val="00445BC7"/>
    <w:rsid w:val="00445E57"/>
    <w:rsid w:val="00445E7A"/>
    <w:rsid w:val="004460C5"/>
    <w:rsid w:val="00446367"/>
    <w:rsid w:val="004464A4"/>
    <w:rsid w:val="00446558"/>
    <w:rsid w:val="004466C6"/>
    <w:rsid w:val="0044678D"/>
    <w:rsid w:val="00446825"/>
    <w:rsid w:val="00446A57"/>
    <w:rsid w:val="00446B3F"/>
    <w:rsid w:val="0044702E"/>
    <w:rsid w:val="004477B7"/>
    <w:rsid w:val="004477E8"/>
    <w:rsid w:val="00447BF1"/>
    <w:rsid w:val="00447DAE"/>
    <w:rsid w:val="00447DB5"/>
    <w:rsid w:val="00447FAA"/>
    <w:rsid w:val="00450291"/>
    <w:rsid w:val="0045036C"/>
    <w:rsid w:val="00450464"/>
    <w:rsid w:val="004506DA"/>
    <w:rsid w:val="004509B6"/>
    <w:rsid w:val="004509EA"/>
    <w:rsid w:val="00450B6E"/>
    <w:rsid w:val="00450DA2"/>
    <w:rsid w:val="00451501"/>
    <w:rsid w:val="0045167E"/>
    <w:rsid w:val="00451784"/>
    <w:rsid w:val="00451797"/>
    <w:rsid w:val="00451AD2"/>
    <w:rsid w:val="00451CD6"/>
    <w:rsid w:val="00451E4F"/>
    <w:rsid w:val="004520F8"/>
    <w:rsid w:val="004524AE"/>
    <w:rsid w:val="00452519"/>
    <w:rsid w:val="004529BC"/>
    <w:rsid w:val="00452A06"/>
    <w:rsid w:val="00452A2D"/>
    <w:rsid w:val="00452A35"/>
    <w:rsid w:val="00452D32"/>
    <w:rsid w:val="00453075"/>
    <w:rsid w:val="0045309B"/>
    <w:rsid w:val="0045329E"/>
    <w:rsid w:val="004532F0"/>
    <w:rsid w:val="0045366F"/>
    <w:rsid w:val="00453787"/>
    <w:rsid w:val="00453AAA"/>
    <w:rsid w:val="00453E1E"/>
    <w:rsid w:val="00454510"/>
    <w:rsid w:val="00454649"/>
    <w:rsid w:val="004546FC"/>
    <w:rsid w:val="00454883"/>
    <w:rsid w:val="004548DE"/>
    <w:rsid w:val="00454A73"/>
    <w:rsid w:val="00454B8B"/>
    <w:rsid w:val="00454D3C"/>
    <w:rsid w:val="00454E23"/>
    <w:rsid w:val="00455057"/>
    <w:rsid w:val="00455059"/>
    <w:rsid w:val="0045523D"/>
    <w:rsid w:val="0045542B"/>
    <w:rsid w:val="00455468"/>
    <w:rsid w:val="004554D9"/>
    <w:rsid w:val="004555F8"/>
    <w:rsid w:val="004556EE"/>
    <w:rsid w:val="00455785"/>
    <w:rsid w:val="00455AF8"/>
    <w:rsid w:val="00455BAC"/>
    <w:rsid w:val="00455C20"/>
    <w:rsid w:val="004562BB"/>
    <w:rsid w:val="00456483"/>
    <w:rsid w:val="0045649D"/>
    <w:rsid w:val="00456A67"/>
    <w:rsid w:val="00456AE2"/>
    <w:rsid w:val="00456D15"/>
    <w:rsid w:val="00456F24"/>
    <w:rsid w:val="004574C9"/>
    <w:rsid w:val="004575C0"/>
    <w:rsid w:val="0045763D"/>
    <w:rsid w:val="004577EB"/>
    <w:rsid w:val="0045789F"/>
    <w:rsid w:val="00457B91"/>
    <w:rsid w:val="004608D3"/>
    <w:rsid w:val="00460F07"/>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98C"/>
    <w:rsid w:val="00462ECC"/>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F69"/>
    <w:rsid w:val="00465189"/>
    <w:rsid w:val="00465434"/>
    <w:rsid w:val="0046547F"/>
    <w:rsid w:val="00465602"/>
    <w:rsid w:val="00465B0E"/>
    <w:rsid w:val="00465D03"/>
    <w:rsid w:val="00465FEB"/>
    <w:rsid w:val="00466057"/>
    <w:rsid w:val="004661CA"/>
    <w:rsid w:val="00466262"/>
    <w:rsid w:val="004663BE"/>
    <w:rsid w:val="00466507"/>
    <w:rsid w:val="004667B6"/>
    <w:rsid w:val="00466C20"/>
    <w:rsid w:val="00466D3D"/>
    <w:rsid w:val="00467096"/>
    <w:rsid w:val="004670DC"/>
    <w:rsid w:val="00467275"/>
    <w:rsid w:val="00467298"/>
    <w:rsid w:val="0046739C"/>
    <w:rsid w:val="00467616"/>
    <w:rsid w:val="00467629"/>
    <w:rsid w:val="0046768F"/>
    <w:rsid w:val="00467838"/>
    <w:rsid w:val="00467A6C"/>
    <w:rsid w:val="00467BA5"/>
    <w:rsid w:val="00467D90"/>
    <w:rsid w:val="00467E27"/>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99"/>
    <w:rsid w:val="004720CB"/>
    <w:rsid w:val="0047231D"/>
    <w:rsid w:val="00472550"/>
    <w:rsid w:val="004728C9"/>
    <w:rsid w:val="00472C0F"/>
    <w:rsid w:val="00472D5F"/>
    <w:rsid w:val="004730F3"/>
    <w:rsid w:val="00473114"/>
    <w:rsid w:val="004733FE"/>
    <w:rsid w:val="004734A2"/>
    <w:rsid w:val="004739D0"/>
    <w:rsid w:val="00473AFB"/>
    <w:rsid w:val="00473CFF"/>
    <w:rsid w:val="00473F4A"/>
    <w:rsid w:val="00474053"/>
    <w:rsid w:val="0047415A"/>
    <w:rsid w:val="00474184"/>
    <w:rsid w:val="00474425"/>
    <w:rsid w:val="004744FA"/>
    <w:rsid w:val="0047461E"/>
    <w:rsid w:val="00474653"/>
    <w:rsid w:val="00474773"/>
    <w:rsid w:val="004748DE"/>
    <w:rsid w:val="004748EB"/>
    <w:rsid w:val="00474B05"/>
    <w:rsid w:val="00474E44"/>
    <w:rsid w:val="00475132"/>
    <w:rsid w:val="004753B4"/>
    <w:rsid w:val="0047549B"/>
    <w:rsid w:val="004755CF"/>
    <w:rsid w:val="004755E3"/>
    <w:rsid w:val="004757C9"/>
    <w:rsid w:val="004759A5"/>
    <w:rsid w:val="00475A83"/>
    <w:rsid w:val="00475C9C"/>
    <w:rsid w:val="004762DC"/>
    <w:rsid w:val="004766A3"/>
    <w:rsid w:val="00476766"/>
    <w:rsid w:val="00476AF2"/>
    <w:rsid w:val="00476BEC"/>
    <w:rsid w:val="00476C75"/>
    <w:rsid w:val="00476D10"/>
    <w:rsid w:val="00476E2A"/>
    <w:rsid w:val="0047707A"/>
    <w:rsid w:val="004777B4"/>
    <w:rsid w:val="004777F2"/>
    <w:rsid w:val="00477930"/>
    <w:rsid w:val="00477965"/>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A7F"/>
    <w:rsid w:val="00482B1F"/>
    <w:rsid w:val="00482F9B"/>
    <w:rsid w:val="004830A1"/>
    <w:rsid w:val="004834ED"/>
    <w:rsid w:val="004835C0"/>
    <w:rsid w:val="00483796"/>
    <w:rsid w:val="0048381D"/>
    <w:rsid w:val="00483918"/>
    <w:rsid w:val="00483A52"/>
    <w:rsid w:val="00483B71"/>
    <w:rsid w:val="00483C60"/>
    <w:rsid w:val="00483E49"/>
    <w:rsid w:val="004841E1"/>
    <w:rsid w:val="00484382"/>
    <w:rsid w:val="00484459"/>
    <w:rsid w:val="004844F9"/>
    <w:rsid w:val="00484752"/>
    <w:rsid w:val="004848D5"/>
    <w:rsid w:val="004849D4"/>
    <w:rsid w:val="00484A47"/>
    <w:rsid w:val="00484A76"/>
    <w:rsid w:val="00484B11"/>
    <w:rsid w:val="00484B41"/>
    <w:rsid w:val="00484B67"/>
    <w:rsid w:val="00484BCA"/>
    <w:rsid w:val="00484C27"/>
    <w:rsid w:val="00484F90"/>
    <w:rsid w:val="00485038"/>
    <w:rsid w:val="00485359"/>
    <w:rsid w:val="00485796"/>
    <w:rsid w:val="00485799"/>
    <w:rsid w:val="0048583F"/>
    <w:rsid w:val="00485863"/>
    <w:rsid w:val="00485868"/>
    <w:rsid w:val="0048591D"/>
    <w:rsid w:val="0048594C"/>
    <w:rsid w:val="0048595D"/>
    <w:rsid w:val="0048598E"/>
    <w:rsid w:val="00485B3B"/>
    <w:rsid w:val="00485B58"/>
    <w:rsid w:val="00485B78"/>
    <w:rsid w:val="00485D48"/>
    <w:rsid w:val="00485D64"/>
    <w:rsid w:val="00485ED6"/>
    <w:rsid w:val="0048602A"/>
    <w:rsid w:val="00486097"/>
    <w:rsid w:val="0048623E"/>
    <w:rsid w:val="0048675B"/>
    <w:rsid w:val="00486844"/>
    <w:rsid w:val="0048697A"/>
    <w:rsid w:val="00486B72"/>
    <w:rsid w:val="00486D8B"/>
    <w:rsid w:val="00486F4D"/>
    <w:rsid w:val="00486F9A"/>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44"/>
    <w:rsid w:val="004907C6"/>
    <w:rsid w:val="004908D5"/>
    <w:rsid w:val="00490BBC"/>
    <w:rsid w:val="00490BD2"/>
    <w:rsid w:val="00490D39"/>
    <w:rsid w:val="00490F72"/>
    <w:rsid w:val="00490F9F"/>
    <w:rsid w:val="0049109F"/>
    <w:rsid w:val="0049147C"/>
    <w:rsid w:val="004914F6"/>
    <w:rsid w:val="0049153C"/>
    <w:rsid w:val="00491740"/>
    <w:rsid w:val="0049177C"/>
    <w:rsid w:val="00491A3B"/>
    <w:rsid w:val="00491B60"/>
    <w:rsid w:val="00491BA7"/>
    <w:rsid w:val="00492067"/>
    <w:rsid w:val="0049216E"/>
    <w:rsid w:val="00492DEA"/>
    <w:rsid w:val="00492E5E"/>
    <w:rsid w:val="00493112"/>
    <w:rsid w:val="00493148"/>
    <w:rsid w:val="00493594"/>
    <w:rsid w:val="00493B7E"/>
    <w:rsid w:val="00493C18"/>
    <w:rsid w:val="00493CA3"/>
    <w:rsid w:val="00493E1D"/>
    <w:rsid w:val="00493E50"/>
    <w:rsid w:val="00494013"/>
    <w:rsid w:val="004940C2"/>
    <w:rsid w:val="0049416F"/>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D55"/>
    <w:rsid w:val="00496075"/>
    <w:rsid w:val="0049619B"/>
    <w:rsid w:val="0049625B"/>
    <w:rsid w:val="00496303"/>
    <w:rsid w:val="004964CA"/>
    <w:rsid w:val="00496553"/>
    <w:rsid w:val="004965F6"/>
    <w:rsid w:val="004967EC"/>
    <w:rsid w:val="00496863"/>
    <w:rsid w:val="004969E1"/>
    <w:rsid w:val="00496ACB"/>
    <w:rsid w:val="00496BE2"/>
    <w:rsid w:val="00496DD2"/>
    <w:rsid w:val="00496F6A"/>
    <w:rsid w:val="00496F95"/>
    <w:rsid w:val="00497174"/>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AA4"/>
    <w:rsid w:val="004A0C44"/>
    <w:rsid w:val="004A0D0A"/>
    <w:rsid w:val="004A0D9E"/>
    <w:rsid w:val="004A0F84"/>
    <w:rsid w:val="004A0FAC"/>
    <w:rsid w:val="004A0FD3"/>
    <w:rsid w:val="004A0FFB"/>
    <w:rsid w:val="004A1172"/>
    <w:rsid w:val="004A12B2"/>
    <w:rsid w:val="004A137A"/>
    <w:rsid w:val="004A159A"/>
    <w:rsid w:val="004A16F3"/>
    <w:rsid w:val="004A1A04"/>
    <w:rsid w:val="004A1E4B"/>
    <w:rsid w:val="004A1EE3"/>
    <w:rsid w:val="004A1FB6"/>
    <w:rsid w:val="004A208A"/>
    <w:rsid w:val="004A23CD"/>
    <w:rsid w:val="004A2576"/>
    <w:rsid w:val="004A2BE5"/>
    <w:rsid w:val="004A2C67"/>
    <w:rsid w:val="004A2CC0"/>
    <w:rsid w:val="004A2F5B"/>
    <w:rsid w:val="004A2FF0"/>
    <w:rsid w:val="004A33F5"/>
    <w:rsid w:val="004A3444"/>
    <w:rsid w:val="004A34D7"/>
    <w:rsid w:val="004A36F8"/>
    <w:rsid w:val="004A3B02"/>
    <w:rsid w:val="004A3B05"/>
    <w:rsid w:val="004A3BFE"/>
    <w:rsid w:val="004A3CFF"/>
    <w:rsid w:val="004A3D29"/>
    <w:rsid w:val="004A3EC5"/>
    <w:rsid w:val="004A3F10"/>
    <w:rsid w:val="004A3FA5"/>
    <w:rsid w:val="004A4036"/>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8E"/>
    <w:rsid w:val="004A63C4"/>
    <w:rsid w:val="004A64F6"/>
    <w:rsid w:val="004A6863"/>
    <w:rsid w:val="004A6893"/>
    <w:rsid w:val="004A689F"/>
    <w:rsid w:val="004A6999"/>
    <w:rsid w:val="004A6CBD"/>
    <w:rsid w:val="004A6D31"/>
    <w:rsid w:val="004A6EBE"/>
    <w:rsid w:val="004A6F97"/>
    <w:rsid w:val="004A702A"/>
    <w:rsid w:val="004A7051"/>
    <w:rsid w:val="004A70EC"/>
    <w:rsid w:val="004A7511"/>
    <w:rsid w:val="004A7560"/>
    <w:rsid w:val="004A767D"/>
    <w:rsid w:val="004A76B8"/>
    <w:rsid w:val="004A7896"/>
    <w:rsid w:val="004A7A02"/>
    <w:rsid w:val="004A7F10"/>
    <w:rsid w:val="004A7F22"/>
    <w:rsid w:val="004B0184"/>
    <w:rsid w:val="004B0361"/>
    <w:rsid w:val="004B072D"/>
    <w:rsid w:val="004B095C"/>
    <w:rsid w:val="004B097F"/>
    <w:rsid w:val="004B0A26"/>
    <w:rsid w:val="004B0C46"/>
    <w:rsid w:val="004B0C5F"/>
    <w:rsid w:val="004B0C63"/>
    <w:rsid w:val="004B0E0A"/>
    <w:rsid w:val="004B1048"/>
    <w:rsid w:val="004B1219"/>
    <w:rsid w:val="004B13CA"/>
    <w:rsid w:val="004B16B9"/>
    <w:rsid w:val="004B175A"/>
    <w:rsid w:val="004B1AD9"/>
    <w:rsid w:val="004B1E28"/>
    <w:rsid w:val="004B1ECF"/>
    <w:rsid w:val="004B1F07"/>
    <w:rsid w:val="004B204D"/>
    <w:rsid w:val="004B23BA"/>
    <w:rsid w:val="004B23CB"/>
    <w:rsid w:val="004B272D"/>
    <w:rsid w:val="004B2835"/>
    <w:rsid w:val="004B28AD"/>
    <w:rsid w:val="004B28B7"/>
    <w:rsid w:val="004B28D4"/>
    <w:rsid w:val="004B28FA"/>
    <w:rsid w:val="004B2909"/>
    <w:rsid w:val="004B2B47"/>
    <w:rsid w:val="004B2C15"/>
    <w:rsid w:val="004B2D5B"/>
    <w:rsid w:val="004B2EEA"/>
    <w:rsid w:val="004B2EFC"/>
    <w:rsid w:val="004B2FC5"/>
    <w:rsid w:val="004B3243"/>
    <w:rsid w:val="004B330B"/>
    <w:rsid w:val="004B3748"/>
    <w:rsid w:val="004B379A"/>
    <w:rsid w:val="004B3819"/>
    <w:rsid w:val="004B3862"/>
    <w:rsid w:val="004B3890"/>
    <w:rsid w:val="004B3960"/>
    <w:rsid w:val="004B3A46"/>
    <w:rsid w:val="004B3AEF"/>
    <w:rsid w:val="004B3C9C"/>
    <w:rsid w:val="004B3CC0"/>
    <w:rsid w:val="004B3E19"/>
    <w:rsid w:val="004B3F13"/>
    <w:rsid w:val="004B3F41"/>
    <w:rsid w:val="004B3FBD"/>
    <w:rsid w:val="004B4349"/>
    <w:rsid w:val="004B43CC"/>
    <w:rsid w:val="004B43F3"/>
    <w:rsid w:val="004B441F"/>
    <w:rsid w:val="004B44AD"/>
    <w:rsid w:val="004B4564"/>
    <w:rsid w:val="004B493E"/>
    <w:rsid w:val="004B4D4F"/>
    <w:rsid w:val="004B5140"/>
    <w:rsid w:val="004B514A"/>
    <w:rsid w:val="004B52E4"/>
    <w:rsid w:val="004B54EA"/>
    <w:rsid w:val="004B5759"/>
    <w:rsid w:val="004B597E"/>
    <w:rsid w:val="004B5E8F"/>
    <w:rsid w:val="004B5EF0"/>
    <w:rsid w:val="004B5F7F"/>
    <w:rsid w:val="004B5FD5"/>
    <w:rsid w:val="004B5FE9"/>
    <w:rsid w:val="004B62E1"/>
    <w:rsid w:val="004B63B8"/>
    <w:rsid w:val="004B63BD"/>
    <w:rsid w:val="004B65DF"/>
    <w:rsid w:val="004B667E"/>
    <w:rsid w:val="004B6A61"/>
    <w:rsid w:val="004B6AC3"/>
    <w:rsid w:val="004B6BB8"/>
    <w:rsid w:val="004B6C27"/>
    <w:rsid w:val="004B6F8E"/>
    <w:rsid w:val="004B6FC3"/>
    <w:rsid w:val="004B70F1"/>
    <w:rsid w:val="004B722F"/>
    <w:rsid w:val="004B7263"/>
    <w:rsid w:val="004B735B"/>
    <w:rsid w:val="004B78C2"/>
    <w:rsid w:val="004B793B"/>
    <w:rsid w:val="004B7977"/>
    <w:rsid w:val="004B79FC"/>
    <w:rsid w:val="004B7A79"/>
    <w:rsid w:val="004B7BD7"/>
    <w:rsid w:val="004B7C1D"/>
    <w:rsid w:val="004B7D17"/>
    <w:rsid w:val="004B7EF3"/>
    <w:rsid w:val="004C01AA"/>
    <w:rsid w:val="004C08C0"/>
    <w:rsid w:val="004C09E3"/>
    <w:rsid w:val="004C0B50"/>
    <w:rsid w:val="004C0DB9"/>
    <w:rsid w:val="004C0E77"/>
    <w:rsid w:val="004C0EDC"/>
    <w:rsid w:val="004C0F82"/>
    <w:rsid w:val="004C101C"/>
    <w:rsid w:val="004C1213"/>
    <w:rsid w:val="004C167B"/>
    <w:rsid w:val="004C1758"/>
    <w:rsid w:val="004C1AA7"/>
    <w:rsid w:val="004C1BEC"/>
    <w:rsid w:val="004C26E7"/>
    <w:rsid w:val="004C2838"/>
    <w:rsid w:val="004C29EA"/>
    <w:rsid w:val="004C2C29"/>
    <w:rsid w:val="004C2DF1"/>
    <w:rsid w:val="004C2E29"/>
    <w:rsid w:val="004C3226"/>
    <w:rsid w:val="004C33A8"/>
    <w:rsid w:val="004C3444"/>
    <w:rsid w:val="004C35EC"/>
    <w:rsid w:val="004C372E"/>
    <w:rsid w:val="004C37D8"/>
    <w:rsid w:val="004C3896"/>
    <w:rsid w:val="004C3908"/>
    <w:rsid w:val="004C3B4F"/>
    <w:rsid w:val="004C4065"/>
    <w:rsid w:val="004C4243"/>
    <w:rsid w:val="004C4275"/>
    <w:rsid w:val="004C42FA"/>
    <w:rsid w:val="004C442F"/>
    <w:rsid w:val="004C44A6"/>
    <w:rsid w:val="004C44B2"/>
    <w:rsid w:val="004C45BA"/>
    <w:rsid w:val="004C47C8"/>
    <w:rsid w:val="004C4963"/>
    <w:rsid w:val="004C4CB3"/>
    <w:rsid w:val="004C533F"/>
    <w:rsid w:val="004C5436"/>
    <w:rsid w:val="004C5472"/>
    <w:rsid w:val="004C5477"/>
    <w:rsid w:val="004C5496"/>
    <w:rsid w:val="004C55D1"/>
    <w:rsid w:val="004C565D"/>
    <w:rsid w:val="004C5C77"/>
    <w:rsid w:val="004C5D97"/>
    <w:rsid w:val="004C5DDB"/>
    <w:rsid w:val="004C5F08"/>
    <w:rsid w:val="004C6410"/>
    <w:rsid w:val="004C6767"/>
    <w:rsid w:val="004C67B3"/>
    <w:rsid w:val="004C695C"/>
    <w:rsid w:val="004C6ACD"/>
    <w:rsid w:val="004C6DE4"/>
    <w:rsid w:val="004C6FCB"/>
    <w:rsid w:val="004C7366"/>
    <w:rsid w:val="004C770F"/>
    <w:rsid w:val="004C7841"/>
    <w:rsid w:val="004C7B76"/>
    <w:rsid w:val="004C7C49"/>
    <w:rsid w:val="004C7F8E"/>
    <w:rsid w:val="004D0002"/>
    <w:rsid w:val="004D0163"/>
    <w:rsid w:val="004D0331"/>
    <w:rsid w:val="004D060B"/>
    <w:rsid w:val="004D0764"/>
    <w:rsid w:val="004D0804"/>
    <w:rsid w:val="004D08A4"/>
    <w:rsid w:val="004D0AF0"/>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BD"/>
    <w:rsid w:val="004D2296"/>
    <w:rsid w:val="004D230E"/>
    <w:rsid w:val="004D238A"/>
    <w:rsid w:val="004D23A5"/>
    <w:rsid w:val="004D23D5"/>
    <w:rsid w:val="004D248F"/>
    <w:rsid w:val="004D25A1"/>
    <w:rsid w:val="004D2745"/>
    <w:rsid w:val="004D2AB8"/>
    <w:rsid w:val="004D2B84"/>
    <w:rsid w:val="004D2BF6"/>
    <w:rsid w:val="004D2D6B"/>
    <w:rsid w:val="004D301D"/>
    <w:rsid w:val="004D3043"/>
    <w:rsid w:val="004D31D0"/>
    <w:rsid w:val="004D3316"/>
    <w:rsid w:val="004D3377"/>
    <w:rsid w:val="004D369A"/>
    <w:rsid w:val="004D3873"/>
    <w:rsid w:val="004D3CF6"/>
    <w:rsid w:val="004D3D5D"/>
    <w:rsid w:val="004D3F49"/>
    <w:rsid w:val="004D3F72"/>
    <w:rsid w:val="004D4207"/>
    <w:rsid w:val="004D4557"/>
    <w:rsid w:val="004D4BDF"/>
    <w:rsid w:val="004D4DBD"/>
    <w:rsid w:val="004D4EE2"/>
    <w:rsid w:val="004D4FB5"/>
    <w:rsid w:val="004D5154"/>
    <w:rsid w:val="004D54F9"/>
    <w:rsid w:val="004D5646"/>
    <w:rsid w:val="004D5695"/>
    <w:rsid w:val="004D58DC"/>
    <w:rsid w:val="004D5CD4"/>
    <w:rsid w:val="004D5E7B"/>
    <w:rsid w:val="004D5E9C"/>
    <w:rsid w:val="004D6063"/>
    <w:rsid w:val="004D607A"/>
    <w:rsid w:val="004D60A7"/>
    <w:rsid w:val="004D60DD"/>
    <w:rsid w:val="004D61DF"/>
    <w:rsid w:val="004D65B1"/>
    <w:rsid w:val="004D663D"/>
    <w:rsid w:val="004D6769"/>
    <w:rsid w:val="004D680B"/>
    <w:rsid w:val="004D68A3"/>
    <w:rsid w:val="004D6CDE"/>
    <w:rsid w:val="004D6EC2"/>
    <w:rsid w:val="004D6F8A"/>
    <w:rsid w:val="004D722B"/>
    <w:rsid w:val="004D7409"/>
    <w:rsid w:val="004D740F"/>
    <w:rsid w:val="004D741D"/>
    <w:rsid w:val="004D7614"/>
    <w:rsid w:val="004D780D"/>
    <w:rsid w:val="004D78B4"/>
    <w:rsid w:val="004D7A0B"/>
    <w:rsid w:val="004D7A0D"/>
    <w:rsid w:val="004D7CCB"/>
    <w:rsid w:val="004D7EB5"/>
    <w:rsid w:val="004D7FC4"/>
    <w:rsid w:val="004E002A"/>
    <w:rsid w:val="004E036E"/>
    <w:rsid w:val="004E03D1"/>
    <w:rsid w:val="004E0495"/>
    <w:rsid w:val="004E054B"/>
    <w:rsid w:val="004E064C"/>
    <w:rsid w:val="004E09AD"/>
    <w:rsid w:val="004E0A76"/>
    <w:rsid w:val="004E0B76"/>
    <w:rsid w:val="004E0BC9"/>
    <w:rsid w:val="004E0DA5"/>
    <w:rsid w:val="004E0F0A"/>
    <w:rsid w:val="004E0F10"/>
    <w:rsid w:val="004E1062"/>
    <w:rsid w:val="004E1245"/>
    <w:rsid w:val="004E1283"/>
    <w:rsid w:val="004E12B1"/>
    <w:rsid w:val="004E13C1"/>
    <w:rsid w:val="004E1A22"/>
    <w:rsid w:val="004E1A82"/>
    <w:rsid w:val="004E1C7D"/>
    <w:rsid w:val="004E1CB6"/>
    <w:rsid w:val="004E202F"/>
    <w:rsid w:val="004E25C1"/>
    <w:rsid w:val="004E271E"/>
    <w:rsid w:val="004E2E9E"/>
    <w:rsid w:val="004E2EE6"/>
    <w:rsid w:val="004E3095"/>
    <w:rsid w:val="004E3115"/>
    <w:rsid w:val="004E320C"/>
    <w:rsid w:val="004E3513"/>
    <w:rsid w:val="004E36E7"/>
    <w:rsid w:val="004E372E"/>
    <w:rsid w:val="004E3772"/>
    <w:rsid w:val="004E3A38"/>
    <w:rsid w:val="004E3B23"/>
    <w:rsid w:val="004E3BA3"/>
    <w:rsid w:val="004E3C1E"/>
    <w:rsid w:val="004E3CBF"/>
    <w:rsid w:val="004E3FB7"/>
    <w:rsid w:val="004E4053"/>
    <w:rsid w:val="004E40A9"/>
    <w:rsid w:val="004E4233"/>
    <w:rsid w:val="004E4292"/>
    <w:rsid w:val="004E429F"/>
    <w:rsid w:val="004E4427"/>
    <w:rsid w:val="004E4565"/>
    <w:rsid w:val="004E4C3B"/>
    <w:rsid w:val="004E4CFB"/>
    <w:rsid w:val="004E4D21"/>
    <w:rsid w:val="004E4E27"/>
    <w:rsid w:val="004E4E2B"/>
    <w:rsid w:val="004E4EFA"/>
    <w:rsid w:val="004E5168"/>
    <w:rsid w:val="004E52A1"/>
    <w:rsid w:val="004E5340"/>
    <w:rsid w:val="004E53E3"/>
    <w:rsid w:val="004E53FD"/>
    <w:rsid w:val="004E59A4"/>
    <w:rsid w:val="004E59CB"/>
    <w:rsid w:val="004E5AB3"/>
    <w:rsid w:val="004E5DEE"/>
    <w:rsid w:val="004E5F8C"/>
    <w:rsid w:val="004E60BA"/>
    <w:rsid w:val="004E60CC"/>
    <w:rsid w:val="004E6632"/>
    <w:rsid w:val="004E66FA"/>
    <w:rsid w:val="004E68B8"/>
    <w:rsid w:val="004E6924"/>
    <w:rsid w:val="004E6A20"/>
    <w:rsid w:val="004E6AC1"/>
    <w:rsid w:val="004E714B"/>
    <w:rsid w:val="004E723C"/>
    <w:rsid w:val="004E7288"/>
    <w:rsid w:val="004E7342"/>
    <w:rsid w:val="004E7469"/>
    <w:rsid w:val="004E7470"/>
    <w:rsid w:val="004E7732"/>
    <w:rsid w:val="004E775C"/>
    <w:rsid w:val="004E78C3"/>
    <w:rsid w:val="004E7A8F"/>
    <w:rsid w:val="004E7C06"/>
    <w:rsid w:val="004F0094"/>
    <w:rsid w:val="004F01F2"/>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B1E"/>
    <w:rsid w:val="004F1C26"/>
    <w:rsid w:val="004F21B7"/>
    <w:rsid w:val="004F226C"/>
    <w:rsid w:val="004F23C0"/>
    <w:rsid w:val="004F257B"/>
    <w:rsid w:val="004F257F"/>
    <w:rsid w:val="004F262F"/>
    <w:rsid w:val="004F271F"/>
    <w:rsid w:val="004F2994"/>
    <w:rsid w:val="004F2A2B"/>
    <w:rsid w:val="004F2BF2"/>
    <w:rsid w:val="004F2CB8"/>
    <w:rsid w:val="004F2E89"/>
    <w:rsid w:val="004F2FB6"/>
    <w:rsid w:val="004F3016"/>
    <w:rsid w:val="004F311B"/>
    <w:rsid w:val="004F3155"/>
    <w:rsid w:val="004F3347"/>
    <w:rsid w:val="004F336E"/>
    <w:rsid w:val="004F3488"/>
    <w:rsid w:val="004F34FA"/>
    <w:rsid w:val="004F3B0F"/>
    <w:rsid w:val="004F3B33"/>
    <w:rsid w:val="004F3F44"/>
    <w:rsid w:val="004F3F5B"/>
    <w:rsid w:val="004F4472"/>
    <w:rsid w:val="004F4597"/>
    <w:rsid w:val="004F47AA"/>
    <w:rsid w:val="004F4875"/>
    <w:rsid w:val="004F4A6F"/>
    <w:rsid w:val="004F4B84"/>
    <w:rsid w:val="004F4B95"/>
    <w:rsid w:val="004F4D5A"/>
    <w:rsid w:val="004F4E39"/>
    <w:rsid w:val="004F567E"/>
    <w:rsid w:val="004F59F2"/>
    <w:rsid w:val="004F5B84"/>
    <w:rsid w:val="004F5C26"/>
    <w:rsid w:val="004F5E9A"/>
    <w:rsid w:val="004F6148"/>
    <w:rsid w:val="004F6488"/>
    <w:rsid w:val="004F671A"/>
    <w:rsid w:val="004F6886"/>
    <w:rsid w:val="004F690B"/>
    <w:rsid w:val="004F6B08"/>
    <w:rsid w:val="004F6B6A"/>
    <w:rsid w:val="004F6BBF"/>
    <w:rsid w:val="004F6C28"/>
    <w:rsid w:val="004F6D03"/>
    <w:rsid w:val="004F6FC9"/>
    <w:rsid w:val="004F7066"/>
    <w:rsid w:val="004F7101"/>
    <w:rsid w:val="004F7129"/>
    <w:rsid w:val="004F7336"/>
    <w:rsid w:val="004F73B2"/>
    <w:rsid w:val="004F741F"/>
    <w:rsid w:val="004F745A"/>
    <w:rsid w:val="004F75C3"/>
    <w:rsid w:val="004F7849"/>
    <w:rsid w:val="004F7B87"/>
    <w:rsid w:val="004F7BDC"/>
    <w:rsid w:val="004F7D7A"/>
    <w:rsid w:val="00500264"/>
    <w:rsid w:val="005002E4"/>
    <w:rsid w:val="00500446"/>
    <w:rsid w:val="0050045A"/>
    <w:rsid w:val="00500545"/>
    <w:rsid w:val="0050057F"/>
    <w:rsid w:val="0050067C"/>
    <w:rsid w:val="00500E51"/>
    <w:rsid w:val="00500ECB"/>
    <w:rsid w:val="0050101B"/>
    <w:rsid w:val="00501174"/>
    <w:rsid w:val="00501430"/>
    <w:rsid w:val="0050183C"/>
    <w:rsid w:val="005018F5"/>
    <w:rsid w:val="00501932"/>
    <w:rsid w:val="00501A5E"/>
    <w:rsid w:val="00501B7C"/>
    <w:rsid w:val="00501DF2"/>
    <w:rsid w:val="00501E35"/>
    <w:rsid w:val="00501FD3"/>
    <w:rsid w:val="00502116"/>
    <w:rsid w:val="0050218C"/>
    <w:rsid w:val="0050261B"/>
    <w:rsid w:val="00502753"/>
    <w:rsid w:val="0050277F"/>
    <w:rsid w:val="005027D0"/>
    <w:rsid w:val="00502C1A"/>
    <w:rsid w:val="00502DF1"/>
    <w:rsid w:val="00502E35"/>
    <w:rsid w:val="0050307A"/>
    <w:rsid w:val="0050315E"/>
    <w:rsid w:val="00503196"/>
    <w:rsid w:val="005032CE"/>
    <w:rsid w:val="005034C9"/>
    <w:rsid w:val="00503821"/>
    <w:rsid w:val="00503A69"/>
    <w:rsid w:val="00503AF7"/>
    <w:rsid w:val="00503EA6"/>
    <w:rsid w:val="005044BE"/>
    <w:rsid w:val="00504552"/>
    <w:rsid w:val="00504633"/>
    <w:rsid w:val="00504984"/>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60C2"/>
    <w:rsid w:val="00506261"/>
    <w:rsid w:val="005062FA"/>
    <w:rsid w:val="0050638B"/>
    <w:rsid w:val="005066B1"/>
    <w:rsid w:val="005067B7"/>
    <w:rsid w:val="0050697D"/>
    <w:rsid w:val="00506E27"/>
    <w:rsid w:val="00506E32"/>
    <w:rsid w:val="00506ECA"/>
    <w:rsid w:val="0050701B"/>
    <w:rsid w:val="00507030"/>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F7"/>
    <w:rsid w:val="00510D07"/>
    <w:rsid w:val="005110AD"/>
    <w:rsid w:val="0051114D"/>
    <w:rsid w:val="00511280"/>
    <w:rsid w:val="0051131B"/>
    <w:rsid w:val="00511509"/>
    <w:rsid w:val="00511A0C"/>
    <w:rsid w:val="00511AC6"/>
    <w:rsid w:val="00511B7A"/>
    <w:rsid w:val="0051207D"/>
    <w:rsid w:val="005121EE"/>
    <w:rsid w:val="0051224D"/>
    <w:rsid w:val="0051240C"/>
    <w:rsid w:val="005126ED"/>
    <w:rsid w:val="005127CE"/>
    <w:rsid w:val="0051298C"/>
    <w:rsid w:val="00512B89"/>
    <w:rsid w:val="00512C64"/>
    <w:rsid w:val="00512CFF"/>
    <w:rsid w:val="00512D38"/>
    <w:rsid w:val="005135AA"/>
    <w:rsid w:val="0051363E"/>
    <w:rsid w:val="005136B5"/>
    <w:rsid w:val="005137F2"/>
    <w:rsid w:val="0051383E"/>
    <w:rsid w:val="005138D6"/>
    <w:rsid w:val="0051394D"/>
    <w:rsid w:val="00513A4E"/>
    <w:rsid w:val="00513AC7"/>
    <w:rsid w:val="00513C95"/>
    <w:rsid w:val="00513CD2"/>
    <w:rsid w:val="00513ED1"/>
    <w:rsid w:val="00513FB2"/>
    <w:rsid w:val="0051402C"/>
    <w:rsid w:val="00514053"/>
    <w:rsid w:val="005140AE"/>
    <w:rsid w:val="00514135"/>
    <w:rsid w:val="0051418D"/>
    <w:rsid w:val="0051437F"/>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14B"/>
    <w:rsid w:val="00515237"/>
    <w:rsid w:val="00515274"/>
    <w:rsid w:val="005152BD"/>
    <w:rsid w:val="00515324"/>
    <w:rsid w:val="00515393"/>
    <w:rsid w:val="00515450"/>
    <w:rsid w:val="00515460"/>
    <w:rsid w:val="005154F5"/>
    <w:rsid w:val="005155F0"/>
    <w:rsid w:val="005158D6"/>
    <w:rsid w:val="00515C89"/>
    <w:rsid w:val="00515E75"/>
    <w:rsid w:val="00516133"/>
    <w:rsid w:val="00516280"/>
    <w:rsid w:val="00516399"/>
    <w:rsid w:val="00516473"/>
    <w:rsid w:val="005165AA"/>
    <w:rsid w:val="00516790"/>
    <w:rsid w:val="00516BAB"/>
    <w:rsid w:val="00516C32"/>
    <w:rsid w:val="00516C4C"/>
    <w:rsid w:val="00516D2E"/>
    <w:rsid w:val="00516D80"/>
    <w:rsid w:val="00516D91"/>
    <w:rsid w:val="00516DD1"/>
    <w:rsid w:val="00516DD2"/>
    <w:rsid w:val="00516EB4"/>
    <w:rsid w:val="00517002"/>
    <w:rsid w:val="00517510"/>
    <w:rsid w:val="00517772"/>
    <w:rsid w:val="005177AC"/>
    <w:rsid w:val="00517988"/>
    <w:rsid w:val="0051798C"/>
    <w:rsid w:val="00517B97"/>
    <w:rsid w:val="00517D09"/>
    <w:rsid w:val="00517EC1"/>
    <w:rsid w:val="005203B1"/>
    <w:rsid w:val="005205CD"/>
    <w:rsid w:val="0052063D"/>
    <w:rsid w:val="00520654"/>
    <w:rsid w:val="00520763"/>
    <w:rsid w:val="005209D5"/>
    <w:rsid w:val="005209EA"/>
    <w:rsid w:val="00520A56"/>
    <w:rsid w:val="00520B7A"/>
    <w:rsid w:val="00520DB9"/>
    <w:rsid w:val="00520F2A"/>
    <w:rsid w:val="0052101C"/>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FB"/>
    <w:rsid w:val="005237A4"/>
    <w:rsid w:val="00523A74"/>
    <w:rsid w:val="00523AAF"/>
    <w:rsid w:val="00523BBB"/>
    <w:rsid w:val="005241D9"/>
    <w:rsid w:val="00524599"/>
    <w:rsid w:val="005247B5"/>
    <w:rsid w:val="00524A1E"/>
    <w:rsid w:val="00524ABD"/>
    <w:rsid w:val="00524AFD"/>
    <w:rsid w:val="00524C95"/>
    <w:rsid w:val="00524E32"/>
    <w:rsid w:val="00524E34"/>
    <w:rsid w:val="00525023"/>
    <w:rsid w:val="005251E5"/>
    <w:rsid w:val="005251F0"/>
    <w:rsid w:val="00525403"/>
    <w:rsid w:val="005254B3"/>
    <w:rsid w:val="00525749"/>
    <w:rsid w:val="005257BE"/>
    <w:rsid w:val="005257CB"/>
    <w:rsid w:val="00525947"/>
    <w:rsid w:val="00525A4F"/>
    <w:rsid w:val="00525A56"/>
    <w:rsid w:val="00525B4E"/>
    <w:rsid w:val="00525D0D"/>
    <w:rsid w:val="00525D50"/>
    <w:rsid w:val="00525EF7"/>
    <w:rsid w:val="00526120"/>
    <w:rsid w:val="0052626A"/>
    <w:rsid w:val="00526605"/>
    <w:rsid w:val="0052686D"/>
    <w:rsid w:val="00526B98"/>
    <w:rsid w:val="00526D96"/>
    <w:rsid w:val="00526E1E"/>
    <w:rsid w:val="005272FC"/>
    <w:rsid w:val="00527429"/>
    <w:rsid w:val="0052745D"/>
    <w:rsid w:val="0052777C"/>
    <w:rsid w:val="005277AD"/>
    <w:rsid w:val="00527B82"/>
    <w:rsid w:val="00527F9D"/>
    <w:rsid w:val="00530053"/>
    <w:rsid w:val="005301D4"/>
    <w:rsid w:val="00530442"/>
    <w:rsid w:val="0053045C"/>
    <w:rsid w:val="0053058C"/>
    <w:rsid w:val="00530642"/>
    <w:rsid w:val="005306DA"/>
    <w:rsid w:val="00530A1D"/>
    <w:rsid w:val="00530A99"/>
    <w:rsid w:val="00530FC8"/>
    <w:rsid w:val="00531089"/>
    <w:rsid w:val="00531302"/>
    <w:rsid w:val="00531757"/>
    <w:rsid w:val="00531808"/>
    <w:rsid w:val="00531D36"/>
    <w:rsid w:val="00532047"/>
    <w:rsid w:val="005321BA"/>
    <w:rsid w:val="005321FC"/>
    <w:rsid w:val="005322BD"/>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4F"/>
    <w:rsid w:val="00533CA8"/>
    <w:rsid w:val="00533D26"/>
    <w:rsid w:val="00533D3C"/>
    <w:rsid w:val="00533EE1"/>
    <w:rsid w:val="005340AD"/>
    <w:rsid w:val="00534A22"/>
    <w:rsid w:val="00534B46"/>
    <w:rsid w:val="00534B5F"/>
    <w:rsid w:val="00534BF1"/>
    <w:rsid w:val="00534CB9"/>
    <w:rsid w:val="00534F93"/>
    <w:rsid w:val="005352B8"/>
    <w:rsid w:val="00535332"/>
    <w:rsid w:val="005353BC"/>
    <w:rsid w:val="0053556A"/>
    <w:rsid w:val="00535696"/>
    <w:rsid w:val="0053579E"/>
    <w:rsid w:val="005358AB"/>
    <w:rsid w:val="00535A9C"/>
    <w:rsid w:val="00535AE7"/>
    <w:rsid w:val="00535B41"/>
    <w:rsid w:val="00535E74"/>
    <w:rsid w:val="00535E85"/>
    <w:rsid w:val="00535F7A"/>
    <w:rsid w:val="00535F8F"/>
    <w:rsid w:val="00535F99"/>
    <w:rsid w:val="005362D5"/>
    <w:rsid w:val="00536765"/>
    <w:rsid w:val="005368BA"/>
    <w:rsid w:val="00536ECC"/>
    <w:rsid w:val="0053714E"/>
    <w:rsid w:val="005372F0"/>
    <w:rsid w:val="00537348"/>
    <w:rsid w:val="005375B4"/>
    <w:rsid w:val="00537624"/>
    <w:rsid w:val="005376D9"/>
    <w:rsid w:val="005376E0"/>
    <w:rsid w:val="005376E5"/>
    <w:rsid w:val="0053786C"/>
    <w:rsid w:val="00537922"/>
    <w:rsid w:val="005379FA"/>
    <w:rsid w:val="00537CB6"/>
    <w:rsid w:val="00537CD7"/>
    <w:rsid w:val="00537E2A"/>
    <w:rsid w:val="00537E7F"/>
    <w:rsid w:val="00537E8D"/>
    <w:rsid w:val="00537F50"/>
    <w:rsid w:val="005402A2"/>
    <w:rsid w:val="00540515"/>
    <w:rsid w:val="00540732"/>
    <w:rsid w:val="00540760"/>
    <w:rsid w:val="00540ADB"/>
    <w:rsid w:val="00540B57"/>
    <w:rsid w:val="00540C82"/>
    <w:rsid w:val="005413A2"/>
    <w:rsid w:val="005413AE"/>
    <w:rsid w:val="005413CB"/>
    <w:rsid w:val="00541785"/>
    <w:rsid w:val="00541946"/>
    <w:rsid w:val="00541950"/>
    <w:rsid w:val="00541E5F"/>
    <w:rsid w:val="00541FB6"/>
    <w:rsid w:val="00542170"/>
    <w:rsid w:val="00542196"/>
    <w:rsid w:val="005422F2"/>
    <w:rsid w:val="0054242E"/>
    <w:rsid w:val="00542868"/>
    <w:rsid w:val="005429E6"/>
    <w:rsid w:val="005430A1"/>
    <w:rsid w:val="0054339E"/>
    <w:rsid w:val="0054345A"/>
    <w:rsid w:val="005434AD"/>
    <w:rsid w:val="005437F9"/>
    <w:rsid w:val="00543A5F"/>
    <w:rsid w:val="00543C03"/>
    <w:rsid w:val="00543D0A"/>
    <w:rsid w:val="00544289"/>
    <w:rsid w:val="005443E8"/>
    <w:rsid w:val="005446E0"/>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B55"/>
    <w:rsid w:val="00545C8C"/>
    <w:rsid w:val="00545D56"/>
    <w:rsid w:val="00545D9D"/>
    <w:rsid w:val="00545E8B"/>
    <w:rsid w:val="005460E0"/>
    <w:rsid w:val="00546203"/>
    <w:rsid w:val="005462BB"/>
    <w:rsid w:val="0054636B"/>
    <w:rsid w:val="0054639F"/>
    <w:rsid w:val="00546460"/>
    <w:rsid w:val="005466D8"/>
    <w:rsid w:val="00546CD7"/>
    <w:rsid w:val="00546F58"/>
    <w:rsid w:val="00546F75"/>
    <w:rsid w:val="00546F95"/>
    <w:rsid w:val="005472D8"/>
    <w:rsid w:val="005478F0"/>
    <w:rsid w:val="00547985"/>
    <w:rsid w:val="00547AD8"/>
    <w:rsid w:val="00547C07"/>
    <w:rsid w:val="00547D47"/>
    <w:rsid w:val="00550118"/>
    <w:rsid w:val="00550428"/>
    <w:rsid w:val="0055057D"/>
    <w:rsid w:val="00550A77"/>
    <w:rsid w:val="00550C4D"/>
    <w:rsid w:val="00550E33"/>
    <w:rsid w:val="00551032"/>
    <w:rsid w:val="005510DD"/>
    <w:rsid w:val="00551490"/>
    <w:rsid w:val="0055153F"/>
    <w:rsid w:val="0055155A"/>
    <w:rsid w:val="0055162F"/>
    <w:rsid w:val="005517C0"/>
    <w:rsid w:val="005518EF"/>
    <w:rsid w:val="00551A46"/>
    <w:rsid w:val="00551B19"/>
    <w:rsid w:val="00551C84"/>
    <w:rsid w:val="00551F1D"/>
    <w:rsid w:val="00551FBA"/>
    <w:rsid w:val="00551FF2"/>
    <w:rsid w:val="0055200E"/>
    <w:rsid w:val="005524F2"/>
    <w:rsid w:val="00552C52"/>
    <w:rsid w:val="00552EBD"/>
    <w:rsid w:val="00552FF3"/>
    <w:rsid w:val="0055303D"/>
    <w:rsid w:val="005531B1"/>
    <w:rsid w:val="00553246"/>
    <w:rsid w:val="005532D9"/>
    <w:rsid w:val="00553344"/>
    <w:rsid w:val="005534A6"/>
    <w:rsid w:val="005534DF"/>
    <w:rsid w:val="00553728"/>
    <w:rsid w:val="005537F3"/>
    <w:rsid w:val="005539CC"/>
    <w:rsid w:val="00553B39"/>
    <w:rsid w:val="00553B7F"/>
    <w:rsid w:val="0055407F"/>
    <w:rsid w:val="00554219"/>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37D"/>
    <w:rsid w:val="005554FE"/>
    <w:rsid w:val="005555A7"/>
    <w:rsid w:val="00555662"/>
    <w:rsid w:val="0055580D"/>
    <w:rsid w:val="00555892"/>
    <w:rsid w:val="00555916"/>
    <w:rsid w:val="00555A8C"/>
    <w:rsid w:val="00555BC0"/>
    <w:rsid w:val="00555BCE"/>
    <w:rsid w:val="00555EF0"/>
    <w:rsid w:val="00555FEA"/>
    <w:rsid w:val="00556306"/>
    <w:rsid w:val="0055638A"/>
    <w:rsid w:val="00556534"/>
    <w:rsid w:val="00556633"/>
    <w:rsid w:val="005566BA"/>
    <w:rsid w:val="005567CB"/>
    <w:rsid w:val="00556D3C"/>
    <w:rsid w:val="00556E47"/>
    <w:rsid w:val="00556F05"/>
    <w:rsid w:val="0055745A"/>
    <w:rsid w:val="0055750C"/>
    <w:rsid w:val="00557543"/>
    <w:rsid w:val="005575E5"/>
    <w:rsid w:val="005576EE"/>
    <w:rsid w:val="00557914"/>
    <w:rsid w:val="005579A1"/>
    <w:rsid w:val="00557A28"/>
    <w:rsid w:val="00557BFF"/>
    <w:rsid w:val="00557C32"/>
    <w:rsid w:val="00557D78"/>
    <w:rsid w:val="00557E10"/>
    <w:rsid w:val="00557F48"/>
    <w:rsid w:val="00557F84"/>
    <w:rsid w:val="00557FBB"/>
    <w:rsid w:val="00560098"/>
    <w:rsid w:val="005602B5"/>
    <w:rsid w:val="005603F8"/>
    <w:rsid w:val="005605B5"/>
    <w:rsid w:val="005605B6"/>
    <w:rsid w:val="0056068C"/>
    <w:rsid w:val="0056096E"/>
    <w:rsid w:val="00560A19"/>
    <w:rsid w:val="00560AB3"/>
    <w:rsid w:val="00560B1F"/>
    <w:rsid w:val="00560BCB"/>
    <w:rsid w:val="00560C19"/>
    <w:rsid w:val="00560DFD"/>
    <w:rsid w:val="00560EB6"/>
    <w:rsid w:val="00561287"/>
    <w:rsid w:val="005612B1"/>
    <w:rsid w:val="00561400"/>
    <w:rsid w:val="00561417"/>
    <w:rsid w:val="00561BA5"/>
    <w:rsid w:val="00561BB4"/>
    <w:rsid w:val="005620EC"/>
    <w:rsid w:val="00562193"/>
    <w:rsid w:val="00562354"/>
    <w:rsid w:val="0056247B"/>
    <w:rsid w:val="0056259F"/>
    <w:rsid w:val="00562867"/>
    <w:rsid w:val="005629DE"/>
    <w:rsid w:val="00562A93"/>
    <w:rsid w:val="00562AB2"/>
    <w:rsid w:val="00562D68"/>
    <w:rsid w:val="00562F27"/>
    <w:rsid w:val="00562F31"/>
    <w:rsid w:val="005630AF"/>
    <w:rsid w:val="00563223"/>
    <w:rsid w:val="0056328B"/>
    <w:rsid w:val="0056330F"/>
    <w:rsid w:val="005633EE"/>
    <w:rsid w:val="0056359A"/>
    <w:rsid w:val="005636BD"/>
    <w:rsid w:val="0056376B"/>
    <w:rsid w:val="00563813"/>
    <w:rsid w:val="0056390A"/>
    <w:rsid w:val="00563A7D"/>
    <w:rsid w:val="00563A9C"/>
    <w:rsid w:val="00563B2F"/>
    <w:rsid w:val="00563B82"/>
    <w:rsid w:val="00563C35"/>
    <w:rsid w:val="00563DEB"/>
    <w:rsid w:val="00563F9F"/>
    <w:rsid w:val="005644F0"/>
    <w:rsid w:val="00564571"/>
    <w:rsid w:val="00564A4B"/>
    <w:rsid w:val="00564B61"/>
    <w:rsid w:val="00564C60"/>
    <w:rsid w:val="00564DEC"/>
    <w:rsid w:val="00564E9E"/>
    <w:rsid w:val="00564E9F"/>
    <w:rsid w:val="00564FB1"/>
    <w:rsid w:val="00564FED"/>
    <w:rsid w:val="005650B2"/>
    <w:rsid w:val="005650FC"/>
    <w:rsid w:val="00565302"/>
    <w:rsid w:val="00565415"/>
    <w:rsid w:val="00565697"/>
    <w:rsid w:val="005656A8"/>
    <w:rsid w:val="005656E0"/>
    <w:rsid w:val="00565963"/>
    <w:rsid w:val="00565AFC"/>
    <w:rsid w:val="00565C92"/>
    <w:rsid w:val="00565E0E"/>
    <w:rsid w:val="00565E12"/>
    <w:rsid w:val="00565EFC"/>
    <w:rsid w:val="00565FC3"/>
    <w:rsid w:val="00566104"/>
    <w:rsid w:val="00566145"/>
    <w:rsid w:val="00566241"/>
    <w:rsid w:val="005662A5"/>
    <w:rsid w:val="00566468"/>
    <w:rsid w:val="00566495"/>
    <w:rsid w:val="0056661E"/>
    <w:rsid w:val="005666A7"/>
    <w:rsid w:val="00566792"/>
    <w:rsid w:val="0056689B"/>
    <w:rsid w:val="005669FC"/>
    <w:rsid w:val="00566A8D"/>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939"/>
    <w:rsid w:val="00570A62"/>
    <w:rsid w:val="00570DA5"/>
    <w:rsid w:val="005710E5"/>
    <w:rsid w:val="00571291"/>
    <w:rsid w:val="0057130A"/>
    <w:rsid w:val="00571507"/>
    <w:rsid w:val="00571565"/>
    <w:rsid w:val="005719CF"/>
    <w:rsid w:val="005719D3"/>
    <w:rsid w:val="00571A5E"/>
    <w:rsid w:val="00571BBD"/>
    <w:rsid w:val="00571C27"/>
    <w:rsid w:val="00571EF1"/>
    <w:rsid w:val="00572150"/>
    <w:rsid w:val="0057221C"/>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FFC"/>
    <w:rsid w:val="005741A5"/>
    <w:rsid w:val="005742B2"/>
    <w:rsid w:val="005742C0"/>
    <w:rsid w:val="00574320"/>
    <w:rsid w:val="00574623"/>
    <w:rsid w:val="0057467D"/>
    <w:rsid w:val="005746C3"/>
    <w:rsid w:val="0057472B"/>
    <w:rsid w:val="00574833"/>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827"/>
    <w:rsid w:val="005769F0"/>
    <w:rsid w:val="00576A64"/>
    <w:rsid w:val="00576BC2"/>
    <w:rsid w:val="005771E6"/>
    <w:rsid w:val="005773FD"/>
    <w:rsid w:val="00577405"/>
    <w:rsid w:val="0057751D"/>
    <w:rsid w:val="005778CE"/>
    <w:rsid w:val="005779EE"/>
    <w:rsid w:val="00577B5B"/>
    <w:rsid w:val="00577E9E"/>
    <w:rsid w:val="00580069"/>
    <w:rsid w:val="0058026C"/>
    <w:rsid w:val="00580285"/>
    <w:rsid w:val="0058053C"/>
    <w:rsid w:val="005806A4"/>
    <w:rsid w:val="0058075E"/>
    <w:rsid w:val="0058077F"/>
    <w:rsid w:val="00580871"/>
    <w:rsid w:val="005808ED"/>
    <w:rsid w:val="005809CC"/>
    <w:rsid w:val="00580AF4"/>
    <w:rsid w:val="00580FF4"/>
    <w:rsid w:val="005811B1"/>
    <w:rsid w:val="00581278"/>
    <w:rsid w:val="005813D0"/>
    <w:rsid w:val="005815DF"/>
    <w:rsid w:val="00581A0C"/>
    <w:rsid w:val="00581A7F"/>
    <w:rsid w:val="00581D1B"/>
    <w:rsid w:val="00581E5A"/>
    <w:rsid w:val="00581F03"/>
    <w:rsid w:val="00581F6B"/>
    <w:rsid w:val="005821A9"/>
    <w:rsid w:val="005822AC"/>
    <w:rsid w:val="005822E9"/>
    <w:rsid w:val="005824BC"/>
    <w:rsid w:val="0058253A"/>
    <w:rsid w:val="00582797"/>
    <w:rsid w:val="00582B12"/>
    <w:rsid w:val="00582DC7"/>
    <w:rsid w:val="005836DA"/>
    <w:rsid w:val="005839EC"/>
    <w:rsid w:val="00583A19"/>
    <w:rsid w:val="00583A61"/>
    <w:rsid w:val="00583FDD"/>
    <w:rsid w:val="0058404A"/>
    <w:rsid w:val="005840DE"/>
    <w:rsid w:val="00584169"/>
    <w:rsid w:val="0058416D"/>
    <w:rsid w:val="00584174"/>
    <w:rsid w:val="005841B3"/>
    <w:rsid w:val="005841CC"/>
    <w:rsid w:val="005842C4"/>
    <w:rsid w:val="005844BC"/>
    <w:rsid w:val="0058457F"/>
    <w:rsid w:val="0058463E"/>
    <w:rsid w:val="0058470B"/>
    <w:rsid w:val="005847AE"/>
    <w:rsid w:val="005848DC"/>
    <w:rsid w:val="005849C3"/>
    <w:rsid w:val="00584B65"/>
    <w:rsid w:val="00584BD0"/>
    <w:rsid w:val="00584CAA"/>
    <w:rsid w:val="00584D84"/>
    <w:rsid w:val="00584FB3"/>
    <w:rsid w:val="005850A4"/>
    <w:rsid w:val="005856E7"/>
    <w:rsid w:val="005857FB"/>
    <w:rsid w:val="00585833"/>
    <w:rsid w:val="00585AF0"/>
    <w:rsid w:val="00585B5C"/>
    <w:rsid w:val="00585B61"/>
    <w:rsid w:val="00585DE5"/>
    <w:rsid w:val="00585E1F"/>
    <w:rsid w:val="00585F14"/>
    <w:rsid w:val="00585F95"/>
    <w:rsid w:val="00585FE0"/>
    <w:rsid w:val="00585FFD"/>
    <w:rsid w:val="005860DB"/>
    <w:rsid w:val="005863EA"/>
    <w:rsid w:val="00586666"/>
    <w:rsid w:val="00586711"/>
    <w:rsid w:val="00586758"/>
    <w:rsid w:val="00586760"/>
    <w:rsid w:val="005869D4"/>
    <w:rsid w:val="00586AE4"/>
    <w:rsid w:val="00586DD3"/>
    <w:rsid w:val="00586E44"/>
    <w:rsid w:val="00586F1D"/>
    <w:rsid w:val="0058702B"/>
    <w:rsid w:val="0058705E"/>
    <w:rsid w:val="005870B4"/>
    <w:rsid w:val="00587213"/>
    <w:rsid w:val="005872F7"/>
    <w:rsid w:val="00587885"/>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01"/>
    <w:rsid w:val="00590A9F"/>
    <w:rsid w:val="00590AF3"/>
    <w:rsid w:val="00590E14"/>
    <w:rsid w:val="00590E93"/>
    <w:rsid w:val="00590E98"/>
    <w:rsid w:val="00591051"/>
    <w:rsid w:val="005910E0"/>
    <w:rsid w:val="00591687"/>
    <w:rsid w:val="005917D9"/>
    <w:rsid w:val="00591922"/>
    <w:rsid w:val="005919FF"/>
    <w:rsid w:val="00591C8A"/>
    <w:rsid w:val="00591D17"/>
    <w:rsid w:val="00591DF5"/>
    <w:rsid w:val="00591FB8"/>
    <w:rsid w:val="0059256F"/>
    <w:rsid w:val="0059292B"/>
    <w:rsid w:val="00592A56"/>
    <w:rsid w:val="00592D3B"/>
    <w:rsid w:val="00592D92"/>
    <w:rsid w:val="00592DA6"/>
    <w:rsid w:val="00592DC7"/>
    <w:rsid w:val="00592E3A"/>
    <w:rsid w:val="00592E9C"/>
    <w:rsid w:val="0059315C"/>
    <w:rsid w:val="005933B9"/>
    <w:rsid w:val="005933EE"/>
    <w:rsid w:val="00593450"/>
    <w:rsid w:val="005936EF"/>
    <w:rsid w:val="00593FF6"/>
    <w:rsid w:val="005940AC"/>
    <w:rsid w:val="00594251"/>
    <w:rsid w:val="005942E6"/>
    <w:rsid w:val="005942FA"/>
    <w:rsid w:val="00594370"/>
    <w:rsid w:val="00594764"/>
    <w:rsid w:val="00594773"/>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6FAF"/>
    <w:rsid w:val="005973DC"/>
    <w:rsid w:val="005974CE"/>
    <w:rsid w:val="00597561"/>
    <w:rsid w:val="0059758C"/>
    <w:rsid w:val="00597722"/>
    <w:rsid w:val="00597768"/>
    <w:rsid w:val="00597A3D"/>
    <w:rsid w:val="00597A61"/>
    <w:rsid w:val="00597D7E"/>
    <w:rsid w:val="005A00BD"/>
    <w:rsid w:val="005A00BE"/>
    <w:rsid w:val="005A01D0"/>
    <w:rsid w:val="005A01FC"/>
    <w:rsid w:val="005A02BF"/>
    <w:rsid w:val="005A0445"/>
    <w:rsid w:val="005A0587"/>
    <w:rsid w:val="005A0590"/>
    <w:rsid w:val="005A09E2"/>
    <w:rsid w:val="005A0C13"/>
    <w:rsid w:val="005A0E08"/>
    <w:rsid w:val="005A0E12"/>
    <w:rsid w:val="005A0FC9"/>
    <w:rsid w:val="005A1048"/>
    <w:rsid w:val="005A11E7"/>
    <w:rsid w:val="005A13A2"/>
    <w:rsid w:val="005A15AC"/>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E5D"/>
    <w:rsid w:val="005A2F20"/>
    <w:rsid w:val="005A2F94"/>
    <w:rsid w:val="005A2FAC"/>
    <w:rsid w:val="005A3153"/>
    <w:rsid w:val="005A3405"/>
    <w:rsid w:val="005A3427"/>
    <w:rsid w:val="005A357D"/>
    <w:rsid w:val="005A37F4"/>
    <w:rsid w:val="005A38C0"/>
    <w:rsid w:val="005A38CD"/>
    <w:rsid w:val="005A39A7"/>
    <w:rsid w:val="005A3A45"/>
    <w:rsid w:val="005A3C17"/>
    <w:rsid w:val="005A3CF2"/>
    <w:rsid w:val="005A3D44"/>
    <w:rsid w:val="005A4244"/>
    <w:rsid w:val="005A4409"/>
    <w:rsid w:val="005A449C"/>
    <w:rsid w:val="005A44CF"/>
    <w:rsid w:val="005A4514"/>
    <w:rsid w:val="005A4606"/>
    <w:rsid w:val="005A467D"/>
    <w:rsid w:val="005A4689"/>
    <w:rsid w:val="005A4A68"/>
    <w:rsid w:val="005A4EFB"/>
    <w:rsid w:val="005A4EFC"/>
    <w:rsid w:val="005A4F23"/>
    <w:rsid w:val="005A5151"/>
    <w:rsid w:val="005A521E"/>
    <w:rsid w:val="005A5276"/>
    <w:rsid w:val="005A5294"/>
    <w:rsid w:val="005A5425"/>
    <w:rsid w:val="005A561B"/>
    <w:rsid w:val="005A56DD"/>
    <w:rsid w:val="005A56F8"/>
    <w:rsid w:val="005A585B"/>
    <w:rsid w:val="005A588F"/>
    <w:rsid w:val="005A5923"/>
    <w:rsid w:val="005A5A61"/>
    <w:rsid w:val="005A5D15"/>
    <w:rsid w:val="005A61A9"/>
    <w:rsid w:val="005A61F4"/>
    <w:rsid w:val="005A62DC"/>
    <w:rsid w:val="005A64AB"/>
    <w:rsid w:val="005A65DD"/>
    <w:rsid w:val="005A688F"/>
    <w:rsid w:val="005A6914"/>
    <w:rsid w:val="005A6B5A"/>
    <w:rsid w:val="005A6CE3"/>
    <w:rsid w:val="005A6FD0"/>
    <w:rsid w:val="005A71BE"/>
    <w:rsid w:val="005A7356"/>
    <w:rsid w:val="005A747B"/>
    <w:rsid w:val="005A75D3"/>
    <w:rsid w:val="005A7692"/>
    <w:rsid w:val="005A77D4"/>
    <w:rsid w:val="005A7853"/>
    <w:rsid w:val="005A7A08"/>
    <w:rsid w:val="005A7B47"/>
    <w:rsid w:val="005A7ECE"/>
    <w:rsid w:val="005A7F43"/>
    <w:rsid w:val="005B0165"/>
    <w:rsid w:val="005B01BF"/>
    <w:rsid w:val="005B0348"/>
    <w:rsid w:val="005B03D4"/>
    <w:rsid w:val="005B05DB"/>
    <w:rsid w:val="005B061B"/>
    <w:rsid w:val="005B0974"/>
    <w:rsid w:val="005B0B5E"/>
    <w:rsid w:val="005B0E71"/>
    <w:rsid w:val="005B1033"/>
    <w:rsid w:val="005B119F"/>
    <w:rsid w:val="005B16D1"/>
    <w:rsid w:val="005B1D13"/>
    <w:rsid w:val="005B1E12"/>
    <w:rsid w:val="005B23F2"/>
    <w:rsid w:val="005B2431"/>
    <w:rsid w:val="005B2473"/>
    <w:rsid w:val="005B266C"/>
    <w:rsid w:val="005B27DB"/>
    <w:rsid w:val="005B2B15"/>
    <w:rsid w:val="005B2C65"/>
    <w:rsid w:val="005B2D9D"/>
    <w:rsid w:val="005B3005"/>
    <w:rsid w:val="005B30E5"/>
    <w:rsid w:val="005B315E"/>
    <w:rsid w:val="005B3526"/>
    <w:rsid w:val="005B353F"/>
    <w:rsid w:val="005B35B4"/>
    <w:rsid w:val="005B35BC"/>
    <w:rsid w:val="005B3648"/>
    <w:rsid w:val="005B3728"/>
    <w:rsid w:val="005B3888"/>
    <w:rsid w:val="005B38D7"/>
    <w:rsid w:val="005B3B4A"/>
    <w:rsid w:val="005B3B5A"/>
    <w:rsid w:val="005B3CEF"/>
    <w:rsid w:val="005B3FF8"/>
    <w:rsid w:val="005B429B"/>
    <w:rsid w:val="005B4880"/>
    <w:rsid w:val="005B4B0A"/>
    <w:rsid w:val="005B4BDD"/>
    <w:rsid w:val="005B4F9A"/>
    <w:rsid w:val="005B513A"/>
    <w:rsid w:val="005B53E5"/>
    <w:rsid w:val="005B551C"/>
    <w:rsid w:val="005B55DF"/>
    <w:rsid w:val="005B5987"/>
    <w:rsid w:val="005B5A5D"/>
    <w:rsid w:val="005B5AA7"/>
    <w:rsid w:val="005B5DF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B43"/>
    <w:rsid w:val="005B7BCB"/>
    <w:rsid w:val="005B7C03"/>
    <w:rsid w:val="005C0037"/>
    <w:rsid w:val="005C01AF"/>
    <w:rsid w:val="005C020C"/>
    <w:rsid w:val="005C040A"/>
    <w:rsid w:val="005C04E3"/>
    <w:rsid w:val="005C06FE"/>
    <w:rsid w:val="005C091A"/>
    <w:rsid w:val="005C09ED"/>
    <w:rsid w:val="005C0BBC"/>
    <w:rsid w:val="005C0F64"/>
    <w:rsid w:val="005C123B"/>
    <w:rsid w:val="005C138D"/>
    <w:rsid w:val="005C13A2"/>
    <w:rsid w:val="005C13BB"/>
    <w:rsid w:val="005C1651"/>
    <w:rsid w:val="005C165F"/>
    <w:rsid w:val="005C1952"/>
    <w:rsid w:val="005C1A56"/>
    <w:rsid w:val="005C1AA5"/>
    <w:rsid w:val="005C1C29"/>
    <w:rsid w:val="005C1CAF"/>
    <w:rsid w:val="005C1F79"/>
    <w:rsid w:val="005C206C"/>
    <w:rsid w:val="005C21C9"/>
    <w:rsid w:val="005C2420"/>
    <w:rsid w:val="005C24C5"/>
    <w:rsid w:val="005C24D7"/>
    <w:rsid w:val="005C256A"/>
    <w:rsid w:val="005C2757"/>
    <w:rsid w:val="005C2876"/>
    <w:rsid w:val="005C2887"/>
    <w:rsid w:val="005C291D"/>
    <w:rsid w:val="005C2C8F"/>
    <w:rsid w:val="005C2D7E"/>
    <w:rsid w:val="005C2E65"/>
    <w:rsid w:val="005C2EA4"/>
    <w:rsid w:val="005C32FD"/>
    <w:rsid w:val="005C3549"/>
    <w:rsid w:val="005C36B3"/>
    <w:rsid w:val="005C3964"/>
    <w:rsid w:val="005C3A27"/>
    <w:rsid w:val="005C3B8C"/>
    <w:rsid w:val="005C3C95"/>
    <w:rsid w:val="005C4197"/>
    <w:rsid w:val="005C4204"/>
    <w:rsid w:val="005C4211"/>
    <w:rsid w:val="005C42C2"/>
    <w:rsid w:val="005C42D5"/>
    <w:rsid w:val="005C4783"/>
    <w:rsid w:val="005C492A"/>
    <w:rsid w:val="005C49C7"/>
    <w:rsid w:val="005C4B2F"/>
    <w:rsid w:val="005C4DFC"/>
    <w:rsid w:val="005C50BA"/>
    <w:rsid w:val="005C51A9"/>
    <w:rsid w:val="005C51F3"/>
    <w:rsid w:val="005C52A1"/>
    <w:rsid w:val="005C5302"/>
    <w:rsid w:val="005C57D2"/>
    <w:rsid w:val="005C58CE"/>
    <w:rsid w:val="005C5AEF"/>
    <w:rsid w:val="005C5ED5"/>
    <w:rsid w:val="005C6559"/>
    <w:rsid w:val="005C65FC"/>
    <w:rsid w:val="005C6A5C"/>
    <w:rsid w:val="005C6B2D"/>
    <w:rsid w:val="005C6C1A"/>
    <w:rsid w:val="005C6DFD"/>
    <w:rsid w:val="005C6E65"/>
    <w:rsid w:val="005C71FD"/>
    <w:rsid w:val="005C730C"/>
    <w:rsid w:val="005C73B9"/>
    <w:rsid w:val="005C742F"/>
    <w:rsid w:val="005C7493"/>
    <w:rsid w:val="005C76CD"/>
    <w:rsid w:val="005C7863"/>
    <w:rsid w:val="005C795E"/>
    <w:rsid w:val="005C7A16"/>
    <w:rsid w:val="005C7A64"/>
    <w:rsid w:val="005C7BB5"/>
    <w:rsid w:val="005C7BE8"/>
    <w:rsid w:val="005C7D01"/>
    <w:rsid w:val="005C7D90"/>
    <w:rsid w:val="005C7DE3"/>
    <w:rsid w:val="005C7FBF"/>
    <w:rsid w:val="005D0043"/>
    <w:rsid w:val="005D008E"/>
    <w:rsid w:val="005D0155"/>
    <w:rsid w:val="005D017F"/>
    <w:rsid w:val="005D05DD"/>
    <w:rsid w:val="005D0695"/>
    <w:rsid w:val="005D071F"/>
    <w:rsid w:val="005D0903"/>
    <w:rsid w:val="005D0A5B"/>
    <w:rsid w:val="005D0F01"/>
    <w:rsid w:val="005D10A4"/>
    <w:rsid w:val="005D114B"/>
    <w:rsid w:val="005D1311"/>
    <w:rsid w:val="005D1336"/>
    <w:rsid w:val="005D1385"/>
    <w:rsid w:val="005D170B"/>
    <w:rsid w:val="005D18DD"/>
    <w:rsid w:val="005D198D"/>
    <w:rsid w:val="005D1B08"/>
    <w:rsid w:val="005D1BBC"/>
    <w:rsid w:val="005D1C11"/>
    <w:rsid w:val="005D1E48"/>
    <w:rsid w:val="005D1F10"/>
    <w:rsid w:val="005D1FB4"/>
    <w:rsid w:val="005D21D2"/>
    <w:rsid w:val="005D26DB"/>
    <w:rsid w:val="005D2858"/>
    <w:rsid w:val="005D287A"/>
    <w:rsid w:val="005D2B36"/>
    <w:rsid w:val="005D2E43"/>
    <w:rsid w:val="005D2EA1"/>
    <w:rsid w:val="005D2FAA"/>
    <w:rsid w:val="005D30CA"/>
    <w:rsid w:val="005D319C"/>
    <w:rsid w:val="005D321B"/>
    <w:rsid w:val="005D327C"/>
    <w:rsid w:val="005D32F7"/>
    <w:rsid w:val="005D33BF"/>
    <w:rsid w:val="005D33CB"/>
    <w:rsid w:val="005D34ED"/>
    <w:rsid w:val="005D3568"/>
    <w:rsid w:val="005D367F"/>
    <w:rsid w:val="005D387C"/>
    <w:rsid w:val="005D3A0F"/>
    <w:rsid w:val="005D3CD9"/>
    <w:rsid w:val="005D3E1C"/>
    <w:rsid w:val="005D3FA4"/>
    <w:rsid w:val="005D4190"/>
    <w:rsid w:val="005D4259"/>
    <w:rsid w:val="005D4350"/>
    <w:rsid w:val="005D43FE"/>
    <w:rsid w:val="005D48A8"/>
    <w:rsid w:val="005D48B3"/>
    <w:rsid w:val="005D499E"/>
    <w:rsid w:val="005D49A4"/>
    <w:rsid w:val="005D50AF"/>
    <w:rsid w:val="005D5337"/>
    <w:rsid w:val="005D57B0"/>
    <w:rsid w:val="005D57F0"/>
    <w:rsid w:val="005D5885"/>
    <w:rsid w:val="005D5B1D"/>
    <w:rsid w:val="005D5BE7"/>
    <w:rsid w:val="005D5C76"/>
    <w:rsid w:val="005D5C7C"/>
    <w:rsid w:val="005D5CDD"/>
    <w:rsid w:val="005D5F91"/>
    <w:rsid w:val="005D5F98"/>
    <w:rsid w:val="005D61B7"/>
    <w:rsid w:val="005D621B"/>
    <w:rsid w:val="005D64FE"/>
    <w:rsid w:val="005D668D"/>
    <w:rsid w:val="005D67F5"/>
    <w:rsid w:val="005D6850"/>
    <w:rsid w:val="005D68A6"/>
    <w:rsid w:val="005D6A1F"/>
    <w:rsid w:val="005D6A91"/>
    <w:rsid w:val="005D6D82"/>
    <w:rsid w:val="005D710D"/>
    <w:rsid w:val="005D721B"/>
    <w:rsid w:val="005D721F"/>
    <w:rsid w:val="005D74D4"/>
    <w:rsid w:val="005D74FC"/>
    <w:rsid w:val="005D7566"/>
    <w:rsid w:val="005D787E"/>
    <w:rsid w:val="005D79B2"/>
    <w:rsid w:val="005D7AF3"/>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5D"/>
    <w:rsid w:val="005E0F6F"/>
    <w:rsid w:val="005E12D9"/>
    <w:rsid w:val="005E145C"/>
    <w:rsid w:val="005E158D"/>
    <w:rsid w:val="005E1657"/>
    <w:rsid w:val="005E1658"/>
    <w:rsid w:val="005E177A"/>
    <w:rsid w:val="005E17DE"/>
    <w:rsid w:val="005E1A90"/>
    <w:rsid w:val="005E1B66"/>
    <w:rsid w:val="005E1E1A"/>
    <w:rsid w:val="005E1FF0"/>
    <w:rsid w:val="005E2051"/>
    <w:rsid w:val="005E207D"/>
    <w:rsid w:val="005E2579"/>
    <w:rsid w:val="005E2582"/>
    <w:rsid w:val="005E2AF4"/>
    <w:rsid w:val="005E2BEB"/>
    <w:rsid w:val="005E2FC9"/>
    <w:rsid w:val="005E35E7"/>
    <w:rsid w:val="005E3688"/>
    <w:rsid w:val="005E36EB"/>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8E"/>
    <w:rsid w:val="005E4F14"/>
    <w:rsid w:val="005E5202"/>
    <w:rsid w:val="005E535A"/>
    <w:rsid w:val="005E5481"/>
    <w:rsid w:val="005E5996"/>
    <w:rsid w:val="005E5E22"/>
    <w:rsid w:val="005E5F25"/>
    <w:rsid w:val="005E60B4"/>
    <w:rsid w:val="005E62BD"/>
    <w:rsid w:val="005E64C5"/>
    <w:rsid w:val="005E6631"/>
    <w:rsid w:val="005E674C"/>
    <w:rsid w:val="005E6A92"/>
    <w:rsid w:val="005E6D96"/>
    <w:rsid w:val="005E6EFC"/>
    <w:rsid w:val="005E7110"/>
    <w:rsid w:val="005E7481"/>
    <w:rsid w:val="005E7489"/>
    <w:rsid w:val="005E7765"/>
    <w:rsid w:val="005E78C9"/>
    <w:rsid w:val="005E792B"/>
    <w:rsid w:val="005E79BF"/>
    <w:rsid w:val="005E7ADE"/>
    <w:rsid w:val="005E7AF7"/>
    <w:rsid w:val="005E7BED"/>
    <w:rsid w:val="005E7DE0"/>
    <w:rsid w:val="005F0084"/>
    <w:rsid w:val="005F00BE"/>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DC5"/>
    <w:rsid w:val="005F1F3D"/>
    <w:rsid w:val="005F209E"/>
    <w:rsid w:val="005F22A5"/>
    <w:rsid w:val="005F233D"/>
    <w:rsid w:val="005F2359"/>
    <w:rsid w:val="005F24E5"/>
    <w:rsid w:val="005F275D"/>
    <w:rsid w:val="005F2D16"/>
    <w:rsid w:val="005F2E11"/>
    <w:rsid w:val="005F2F03"/>
    <w:rsid w:val="005F2F88"/>
    <w:rsid w:val="005F34B9"/>
    <w:rsid w:val="005F3685"/>
    <w:rsid w:val="005F37DC"/>
    <w:rsid w:val="005F3818"/>
    <w:rsid w:val="005F3D7D"/>
    <w:rsid w:val="005F3E96"/>
    <w:rsid w:val="005F4097"/>
    <w:rsid w:val="005F4126"/>
    <w:rsid w:val="005F44D4"/>
    <w:rsid w:val="005F475C"/>
    <w:rsid w:val="005F49C5"/>
    <w:rsid w:val="005F4B72"/>
    <w:rsid w:val="005F4DDA"/>
    <w:rsid w:val="005F5175"/>
    <w:rsid w:val="005F5257"/>
    <w:rsid w:val="005F54E2"/>
    <w:rsid w:val="005F54FB"/>
    <w:rsid w:val="005F5503"/>
    <w:rsid w:val="005F5666"/>
    <w:rsid w:val="005F5761"/>
    <w:rsid w:val="005F57D6"/>
    <w:rsid w:val="005F58FA"/>
    <w:rsid w:val="005F5B6D"/>
    <w:rsid w:val="005F5B9F"/>
    <w:rsid w:val="005F5D78"/>
    <w:rsid w:val="005F5E70"/>
    <w:rsid w:val="005F6082"/>
    <w:rsid w:val="005F627B"/>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B6"/>
    <w:rsid w:val="005F76EF"/>
    <w:rsid w:val="005F7719"/>
    <w:rsid w:val="005F7892"/>
    <w:rsid w:val="005F7A17"/>
    <w:rsid w:val="005F7C0C"/>
    <w:rsid w:val="005F7CCD"/>
    <w:rsid w:val="00600167"/>
    <w:rsid w:val="006001C5"/>
    <w:rsid w:val="006001FC"/>
    <w:rsid w:val="0060070D"/>
    <w:rsid w:val="0060086E"/>
    <w:rsid w:val="006008E8"/>
    <w:rsid w:val="00600F32"/>
    <w:rsid w:val="006010F3"/>
    <w:rsid w:val="0060110A"/>
    <w:rsid w:val="006013B2"/>
    <w:rsid w:val="006013F2"/>
    <w:rsid w:val="006017A7"/>
    <w:rsid w:val="006018A2"/>
    <w:rsid w:val="006019D2"/>
    <w:rsid w:val="00601CA7"/>
    <w:rsid w:val="00601D73"/>
    <w:rsid w:val="00601DD0"/>
    <w:rsid w:val="00602061"/>
    <w:rsid w:val="006028D4"/>
    <w:rsid w:val="00602C75"/>
    <w:rsid w:val="00602CDB"/>
    <w:rsid w:val="00602DDE"/>
    <w:rsid w:val="00602F30"/>
    <w:rsid w:val="0060308A"/>
    <w:rsid w:val="0060313A"/>
    <w:rsid w:val="00603688"/>
    <w:rsid w:val="006036FB"/>
    <w:rsid w:val="00603930"/>
    <w:rsid w:val="00603E75"/>
    <w:rsid w:val="00603F43"/>
    <w:rsid w:val="006045ED"/>
    <w:rsid w:val="0060482D"/>
    <w:rsid w:val="00604979"/>
    <w:rsid w:val="00604A99"/>
    <w:rsid w:val="00604CD0"/>
    <w:rsid w:val="00604DC9"/>
    <w:rsid w:val="00604FC2"/>
    <w:rsid w:val="00605099"/>
    <w:rsid w:val="006051C9"/>
    <w:rsid w:val="0060532A"/>
    <w:rsid w:val="006055D4"/>
    <w:rsid w:val="006055F3"/>
    <w:rsid w:val="0060578B"/>
    <w:rsid w:val="00605C37"/>
    <w:rsid w:val="00605EAB"/>
    <w:rsid w:val="00605FD1"/>
    <w:rsid w:val="006062AC"/>
    <w:rsid w:val="006065DE"/>
    <w:rsid w:val="00606718"/>
    <w:rsid w:val="006069B7"/>
    <w:rsid w:val="00606B4B"/>
    <w:rsid w:val="00606BA0"/>
    <w:rsid w:val="006071F2"/>
    <w:rsid w:val="006072D9"/>
    <w:rsid w:val="00607571"/>
    <w:rsid w:val="00607664"/>
    <w:rsid w:val="006076F7"/>
    <w:rsid w:val="0060773D"/>
    <w:rsid w:val="0060778B"/>
    <w:rsid w:val="0060799F"/>
    <w:rsid w:val="00607AF4"/>
    <w:rsid w:val="00607BBC"/>
    <w:rsid w:val="00607BFF"/>
    <w:rsid w:val="00607CFF"/>
    <w:rsid w:val="00607FD9"/>
    <w:rsid w:val="0061020E"/>
    <w:rsid w:val="00610260"/>
    <w:rsid w:val="006104F7"/>
    <w:rsid w:val="00610536"/>
    <w:rsid w:val="006105DC"/>
    <w:rsid w:val="00610747"/>
    <w:rsid w:val="00610D14"/>
    <w:rsid w:val="00610E7D"/>
    <w:rsid w:val="0061110D"/>
    <w:rsid w:val="006113FE"/>
    <w:rsid w:val="00611515"/>
    <w:rsid w:val="00611730"/>
    <w:rsid w:val="00611900"/>
    <w:rsid w:val="00611A1B"/>
    <w:rsid w:val="00611A5F"/>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A05"/>
    <w:rsid w:val="00614D06"/>
    <w:rsid w:val="00614F8C"/>
    <w:rsid w:val="00615009"/>
    <w:rsid w:val="00615102"/>
    <w:rsid w:val="0061538C"/>
    <w:rsid w:val="00615A9A"/>
    <w:rsid w:val="00615F28"/>
    <w:rsid w:val="00615FBB"/>
    <w:rsid w:val="00615FCC"/>
    <w:rsid w:val="0061601D"/>
    <w:rsid w:val="006165E6"/>
    <w:rsid w:val="0061684A"/>
    <w:rsid w:val="00616949"/>
    <w:rsid w:val="00616CAB"/>
    <w:rsid w:val="00616EED"/>
    <w:rsid w:val="0061709A"/>
    <w:rsid w:val="006170C4"/>
    <w:rsid w:val="0061714F"/>
    <w:rsid w:val="00617282"/>
    <w:rsid w:val="00617292"/>
    <w:rsid w:val="006172FB"/>
    <w:rsid w:val="00617561"/>
    <w:rsid w:val="00617622"/>
    <w:rsid w:val="00617705"/>
    <w:rsid w:val="0061780A"/>
    <w:rsid w:val="006179F2"/>
    <w:rsid w:val="006179F9"/>
    <w:rsid w:val="00617CDB"/>
    <w:rsid w:val="00617CEA"/>
    <w:rsid w:val="00617E5E"/>
    <w:rsid w:val="0062004A"/>
    <w:rsid w:val="00620174"/>
    <w:rsid w:val="006202A0"/>
    <w:rsid w:val="006207EF"/>
    <w:rsid w:val="00620931"/>
    <w:rsid w:val="00620960"/>
    <w:rsid w:val="00620976"/>
    <w:rsid w:val="00620C58"/>
    <w:rsid w:val="00620D22"/>
    <w:rsid w:val="00620D67"/>
    <w:rsid w:val="00620E8F"/>
    <w:rsid w:val="00620EC1"/>
    <w:rsid w:val="0062102D"/>
    <w:rsid w:val="00621076"/>
    <w:rsid w:val="006210D2"/>
    <w:rsid w:val="00621129"/>
    <w:rsid w:val="006211B6"/>
    <w:rsid w:val="00621388"/>
    <w:rsid w:val="006213F0"/>
    <w:rsid w:val="006214BD"/>
    <w:rsid w:val="006214D6"/>
    <w:rsid w:val="006216A7"/>
    <w:rsid w:val="00621945"/>
    <w:rsid w:val="00621AFF"/>
    <w:rsid w:val="00621BDE"/>
    <w:rsid w:val="00621CDB"/>
    <w:rsid w:val="00621DD2"/>
    <w:rsid w:val="00621EB4"/>
    <w:rsid w:val="00621FB3"/>
    <w:rsid w:val="00622191"/>
    <w:rsid w:val="006221A1"/>
    <w:rsid w:val="006221CB"/>
    <w:rsid w:val="00622310"/>
    <w:rsid w:val="006223D7"/>
    <w:rsid w:val="006224E5"/>
    <w:rsid w:val="00622802"/>
    <w:rsid w:val="00622ACF"/>
    <w:rsid w:val="00622B31"/>
    <w:rsid w:val="00622C94"/>
    <w:rsid w:val="00622DFF"/>
    <w:rsid w:val="00623007"/>
    <w:rsid w:val="00623078"/>
    <w:rsid w:val="00623357"/>
    <w:rsid w:val="006238B3"/>
    <w:rsid w:val="00623A01"/>
    <w:rsid w:val="00623B03"/>
    <w:rsid w:val="00623C45"/>
    <w:rsid w:val="00623CA2"/>
    <w:rsid w:val="00623CD4"/>
    <w:rsid w:val="00623E09"/>
    <w:rsid w:val="00624015"/>
    <w:rsid w:val="00624266"/>
    <w:rsid w:val="0062429E"/>
    <w:rsid w:val="006243A4"/>
    <w:rsid w:val="00624420"/>
    <w:rsid w:val="006244DB"/>
    <w:rsid w:val="006246E2"/>
    <w:rsid w:val="00624705"/>
    <w:rsid w:val="0062495D"/>
    <w:rsid w:val="00624CB0"/>
    <w:rsid w:val="00624D8D"/>
    <w:rsid w:val="00624FB2"/>
    <w:rsid w:val="00625027"/>
    <w:rsid w:val="006253FF"/>
    <w:rsid w:val="00625623"/>
    <w:rsid w:val="0062563C"/>
    <w:rsid w:val="006256DE"/>
    <w:rsid w:val="006258FC"/>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B7"/>
    <w:rsid w:val="00627A93"/>
    <w:rsid w:val="00627ACB"/>
    <w:rsid w:val="00627B55"/>
    <w:rsid w:val="0063000A"/>
    <w:rsid w:val="0063008E"/>
    <w:rsid w:val="006301D9"/>
    <w:rsid w:val="0063032C"/>
    <w:rsid w:val="00630618"/>
    <w:rsid w:val="00630759"/>
    <w:rsid w:val="00630856"/>
    <w:rsid w:val="00630905"/>
    <w:rsid w:val="00630A8B"/>
    <w:rsid w:val="00630AB3"/>
    <w:rsid w:val="006311B9"/>
    <w:rsid w:val="0063128F"/>
    <w:rsid w:val="006316C2"/>
    <w:rsid w:val="00631BFE"/>
    <w:rsid w:val="00631CFF"/>
    <w:rsid w:val="00631D1C"/>
    <w:rsid w:val="00631E0F"/>
    <w:rsid w:val="0063219C"/>
    <w:rsid w:val="0063241A"/>
    <w:rsid w:val="0063268F"/>
    <w:rsid w:val="006327F9"/>
    <w:rsid w:val="0063281D"/>
    <w:rsid w:val="00632AFC"/>
    <w:rsid w:val="00632B17"/>
    <w:rsid w:val="00632BD8"/>
    <w:rsid w:val="00632F18"/>
    <w:rsid w:val="006331AD"/>
    <w:rsid w:val="006332E9"/>
    <w:rsid w:val="006335E7"/>
    <w:rsid w:val="006338FD"/>
    <w:rsid w:val="006339DD"/>
    <w:rsid w:val="006339FD"/>
    <w:rsid w:val="00633E1C"/>
    <w:rsid w:val="00634309"/>
    <w:rsid w:val="006344DD"/>
    <w:rsid w:val="00634672"/>
    <w:rsid w:val="00634736"/>
    <w:rsid w:val="00634898"/>
    <w:rsid w:val="00634A0C"/>
    <w:rsid w:val="00634BBD"/>
    <w:rsid w:val="00634C21"/>
    <w:rsid w:val="00634E2F"/>
    <w:rsid w:val="00634F2F"/>
    <w:rsid w:val="00634F4B"/>
    <w:rsid w:val="0063509A"/>
    <w:rsid w:val="006350C6"/>
    <w:rsid w:val="0063510C"/>
    <w:rsid w:val="00635205"/>
    <w:rsid w:val="0063520C"/>
    <w:rsid w:val="0063527E"/>
    <w:rsid w:val="00635664"/>
    <w:rsid w:val="006357C6"/>
    <w:rsid w:val="006357D9"/>
    <w:rsid w:val="00635A37"/>
    <w:rsid w:val="00635D00"/>
    <w:rsid w:val="00636470"/>
    <w:rsid w:val="006365B6"/>
    <w:rsid w:val="006369B2"/>
    <w:rsid w:val="00636BFC"/>
    <w:rsid w:val="00636C05"/>
    <w:rsid w:val="00637038"/>
    <w:rsid w:val="0063715E"/>
    <w:rsid w:val="00637251"/>
    <w:rsid w:val="0063746C"/>
    <w:rsid w:val="006375DC"/>
    <w:rsid w:val="0063763B"/>
    <w:rsid w:val="006377A6"/>
    <w:rsid w:val="00637931"/>
    <w:rsid w:val="0063796E"/>
    <w:rsid w:val="00637BBB"/>
    <w:rsid w:val="00637C87"/>
    <w:rsid w:val="00637CE9"/>
    <w:rsid w:val="00637EC3"/>
    <w:rsid w:val="00637FF4"/>
    <w:rsid w:val="006400A9"/>
    <w:rsid w:val="006401BE"/>
    <w:rsid w:val="006404BA"/>
    <w:rsid w:val="006404DB"/>
    <w:rsid w:val="00640654"/>
    <w:rsid w:val="00640727"/>
    <w:rsid w:val="006407A5"/>
    <w:rsid w:val="00640946"/>
    <w:rsid w:val="00640B0B"/>
    <w:rsid w:val="00640C94"/>
    <w:rsid w:val="00640F3B"/>
    <w:rsid w:val="0064113E"/>
    <w:rsid w:val="00641313"/>
    <w:rsid w:val="00641334"/>
    <w:rsid w:val="006413B4"/>
    <w:rsid w:val="00641424"/>
    <w:rsid w:val="0064144A"/>
    <w:rsid w:val="00641622"/>
    <w:rsid w:val="00641879"/>
    <w:rsid w:val="006418D6"/>
    <w:rsid w:val="0064191E"/>
    <w:rsid w:val="0064193B"/>
    <w:rsid w:val="00641A2D"/>
    <w:rsid w:val="00641A93"/>
    <w:rsid w:val="00642166"/>
    <w:rsid w:val="006421EE"/>
    <w:rsid w:val="006421F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3B4"/>
    <w:rsid w:val="006455F5"/>
    <w:rsid w:val="0064571B"/>
    <w:rsid w:val="00645B08"/>
    <w:rsid w:val="00645C54"/>
    <w:rsid w:val="00645F0E"/>
    <w:rsid w:val="006461BB"/>
    <w:rsid w:val="0064622C"/>
    <w:rsid w:val="00646990"/>
    <w:rsid w:val="00646AFF"/>
    <w:rsid w:val="00646B4B"/>
    <w:rsid w:val="00646BDA"/>
    <w:rsid w:val="00646C13"/>
    <w:rsid w:val="00646C59"/>
    <w:rsid w:val="00646D21"/>
    <w:rsid w:val="00646F54"/>
    <w:rsid w:val="00647081"/>
    <w:rsid w:val="00647193"/>
    <w:rsid w:val="006471A3"/>
    <w:rsid w:val="006474AF"/>
    <w:rsid w:val="0064759C"/>
    <w:rsid w:val="006475A1"/>
    <w:rsid w:val="00647723"/>
    <w:rsid w:val="0064776E"/>
    <w:rsid w:val="006478E8"/>
    <w:rsid w:val="00647999"/>
    <w:rsid w:val="006479A1"/>
    <w:rsid w:val="00647A64"/>
    <w:rsid w:val="00647EB1"/>
    <w:rsid w:val="00647F11"/>
    <w:rsid w:val="00647F9B"/>
    <w:rsid w:val="00650061"/>
    <w:rsid w:val="00650604"/>
    <w:rsid w:val="006506B8"/>
    <w:rsid w:val="006507A2"/>
    <w:rsid w:val="00650829"/>
    <w:rsid w:val="00650C46"/>
    <w:rsid w:val="00650D74"/>
    <w:rsid w:val="00651301"/>
    <w:rsid w:val="00651377"/>
    <w:rsid w:val="0065139F"/>
    <w:rsid w:val="00651442"/>
    <w:rsid w:val="006516B5"/>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F4A"/>
    <w:rsid w:val="00652F80"/>
    <w:rsid w:val="00652FD7"/>
    <w:rsid w:val="006530F3"/>
    <w:rsid w:val="00653184"/>
    <w:rsid w:val="006532F0"/>
    <w:rsid w:val="00653314"/>
    <w:rsid w:val="0065331D"/>
    <w:rsid w:val="006535E8"/>
    <w:rsid w:val="00653A9C"/>
    <w:rsid w:val="00653D73"/>
    <w:rsid w:val="00654054"/>
    <w:rsid w:val="00654139"/>
    <w:rsid w:val="00654538"/>
    <w:rsid w:val="006545F1"/>
    <w:rsid w:val="00654640"/>
    <w:rsid w:val="006546F5"/>
    <w:rsid w:val="0065488E"/>
    <w:rsid w:val="00654944"/>
    <w:rsid w:val="00654A5A"/>
    <w:rsid w:val="00654AFF"/>
    <w:rsid w:val="00654B5C"/>
    <w:rsid w:val="00654C08"/>
    <w:rsid w:val="00654D5E"/>
    <w:rsid w:val="00654DF0"/>
    <w:rsid w:val="00654FC6"/>
    <w:rsid w:val="00655088"/>
    <w:rsid w:val="0065518E"/>
    <w:rsid w:val="006553E3"/>
    <w:rsid w:val="00655A2F"/>
    <w:rsid w:val="00655A6E"/>
    <w:rsid w:val="00655DE9"/>
    <w:rsid w:val="00655E62"/>
    <w:rsid w:val="00655E98"/>
    <w:rsid w:val="00655FCD"/>
    <w:rsid w:val="00656374"/>
    <w:rsid w:val="006563F0"/>
    <w:rsid w:val="00656553"/>
    <w:rsid w:val="006565B8"/>
    <w:rsid w:val="00656658"/>
    <w:rsid w:val="006566C0"/>
    <w:rsid w:val="006568B2"/>
    <w:rsid w:val="00656B25"/>
    <w:rsid w:val="00656B64"/>
    <w:rsid w:val="00656CC6"/>
    <w:rsid w:val="00656EC5"/>
    <w:rsid w:val="00656ED3"/>
    <w:rsid w:val="006570F4"/>
    <w:rsid w:val="006571DB"/>
    <w:rsid w:val="0065733C"/>
    <w:rsid w:val="00657404"/>
    <w:rsid w:val="00657482"/>
    <w:rsid w:val="00657690"/>
    <w:rsid w:val="006577FE"/>
    <w:rsid w:val="00657A99"/>
    <w:rsid w:val="00657E49"/>
    <w:rsid w:val="00657F3A"/>
    <w:rsid w:val="0066050B"/>
    <w:rsid w:val="006605B8"/>
    <w:rsid w:val="006607CD"/>
    <w:rsid w:val="00660881"/>
    <w:rsid w:val="00660932"/>
    <w:rsid w:val="00660BBD"/>
    <w:rsid w:val="00660C6D"/>
    <w:rsid w:val="00660F98"/>
    <w:rsid w:val="00661013"/>
    <w:rsid w:val="0066110B"/>
    <w:rsid w:val="00661241"/>
    <w:rsid w:val="0066130D"/>
    <w:rsid w:val="00661469"/>
    <w:rsid w:val="006616F0"/>
    <w:rsid w:val="0066172E"/>
    <w:rsid w:val="006617AD"/>
    <w:rsid w:val="00661B85"/>
    <w:rsid w:val="00661EF0"/>
    <w:rsid w:val="00662013"/>
    <w:rsid w:val="006620C5"/>
    <w:rsid w:val="006624C4"/>
    <w:rsid w:val="00662673"/>
    <w:rsid w:val="0066281C"/>
    <w:rsid w:val="00662957"/>
    <w:rsid w:val="00662A21"/>
    <w:rsid w:val="00662B35"/>
    <w:rsid w:val="00662CAA"/>
    <w:rsid w:val="00662CEF"/>
    <w:rsid w:val="00663337"/>
    <w:rsid w:val="006635B4"/>
    <w:rsid w:val="006635EC"/>
    <w:rsid w:val="00663628"/>
    <w:rsid w:val="00663673"/>
    <w:rsid w:val="0066380A"/>
    <w:rsid w:val="006639DE"/>
    <w:rsid w:val="006639FC"/>
    <w:rsid w:val="00663B0A"/>
    <w:rsid w:val="00663B7D"/>
    <w:rsid w:val="00663BC6"/>
    <w:rsid w:val="00663E5D"/>
    <w:rsid w:val="00664159"/>
    <w:rsid w:val="00664219"/>
    <w:rsid w:val="00664232"/>
    <w:rsid w:val="006649C2"/>
    <w:rsid w:val="00664C68"/>
    <w:rsid w:val="00664EC1"/>
    <w:rsid w:val="0066507F"/>
    <w:rsid w:val="00665355"/>
    <w:rsid w:val="00665452"/>
    <w:rsid w:val="0066554A"/>
    <w:rsid w:val="006655B2"/>
    <w:rsid w:val="006658B8"/>
    <w:rsid w:val="006659B4"/>
    <w:rsid w:val="00665AE0"/>
    <w:rsid w:val="00665CE4"/>
    <w:rsid w:val="00666273"/>
    <w:rsid w:val="00666B67"/>
    <w:rsid w:val="00666C7C"/>
    <w:rsid w:val="00666DF3"/>
    <w:rsid w:val="00666EFE"/>
    <w:rsid w:val="0066711F"/>
    <w:rsid w:val="006671F5"/>
    <w:rsid w:val="0066745A"/>
    <w:rsid w:val="00667471"/>
    <w:rsid w:val="0066767E"/>
    <w:rsid w:val="006679BF"/>
    <w:rsid w:val="00667C9A"/>
    <w:rsid w:val="00667ED2"/>
    <w:rsid w:val="006700EF"/>
    <w:rsid w:val="006702B1"/>
    <w:rsid w:val="006702BC"/>
    <w:rsid w:val="006706F8"/>
    <w:rsid w:val="00670B00"/>
    <w:rsid w:val="00670CC2"/>
    <w:rsid w:val="00670D35"/>
    <w:rsid w:val="00670E8F"/>
    <w:rsid w:val="00670ED5"/>
    <w:rsid w:val="0067106E"/>
    <w:rsid w:val="00671200"/>
    <w:rsid w:val="00671351"/>
    <w:rsid w:val="00671471"/>
    <w:rsid w:val="006714A1"/>
    <w:rsid w:val="0067156A"/>
    <w:rsid w:val="006715B8"/>
    <w:rsid w:val="006717C6"/>
    <w:rsid w:val="00671972"/>
    <w:rsid w:val="00671A07"/>
    <w:rsid w:val="00671ABA"/>
    <w:rsid w:val="00671D1E"/>
    <w:rsid w:val="00671DE0"/>
    <w:rsid w:val="00671F32"/>
    <w:rsid w:val="00672215"/>
    <w:rsid w:val="0067278C"/>
    <w:rsid w:val="00672A09"/>
    <w:rsid w:val="006730AB"/>
    <w:rsid w:val="006734D1"/>
    <w:rsid w:val="006734E4"/>
    <w:rsid w:val="00673540"/>
    <w:rsid w:val="0067354B"/>
    <w:rsid w:val="006735E0"/>
    <w:rsid w:val="006737CB"/>
    <w:rsid w:val="0067384B"/>
    <w:rsid w:val="00673966"/>
    <w:rsid w:val="006739CC"/>
    <w:rsid w:val="00673A7B"/>
    <w:rsid w:val="00673B5B"/>
    <w:rsid w:val="00673EC3"/>
    <w:rsid w:val="00673F75"/>
    <w:rsid w:val="00674154"/>
    <w:rsid w:val="00674445"/>
    <w:rsid w:val="00674537"/>
    <w:rsid w:val="0067489C"/>
    <w:rsid w:val="00674A44"/>
    <w:rsid w:val="00674A9E"/>
    <w:rsid w:val="00674C66"/>
    <w:rsid w:val="00674D2B"/>
    <w:rsid w:val="00674D2E"/>
    <w:rsid w:val="00675108"/>
    <w:rsid w:val="00675457"/>
    <w:rsid w:val="006755BF"/>
    <w:rsid w:val="00675636"/>
    <w:rsid w:val="00675798"/>
    <w:rsid w:val="00675A0C"/>
    <w:rsid w:val="00675AAE"/>
    <w:rsid w:val="00675FD0"/>
    <w:rsid w:val="00676081"/>
    <w:rsid w:val="00676273"/>
    <w:rsid w:val="006763E9"/>
    <w:rsid w:val="00676452"/>
    <w:rsid w:val="006765D8"/>
    <w:rsid w:val="006768BD"/>
    <w:rsid w:val="00676B87"/>
    <w:rsid w:val="00677397"/>
    <w:rsid w:val="006774CB"/>
    <w:rsid w:val="0067793A"/>
    <w:rsid w:val="00677968"/>
    <w:rsid w:val="00677C6D"/>
    <w:rsid w:val="00677DA5"/>
    <w:rsid w:val="00677FBC"/>
    <w:rsid w:val="0068032F"/>
    <w:rsid w:val="00680395"/>
    <w:rsid w:val="00680505"/>
    <w:rsid w:val="00680678"/>
    <w:rsid w:val="00680709"/>
    <w:rsid w:val="00680776"/>
    <w:rsid w:val="00680797"/>
    <w:rsid w:val="00680BC3"/>
    <w:rsid w:val="00680C14"/>
    <w:rsid w:val="00680CC7"/>
    <w:rsid w:val="00680E05"/>
    <w:rsid w:val="00680E74"/>
    <w:rsid w:val="00680F74"/>
    <w:rsid w:val="00681080"/>
    <w:rsid w:val="00681164"/>
    <w:rsid w:val="00681178"/>
    <w:rsid w:val="00681580"/>
    <w:rsid w:val="00681789"/>
    <w:rsid w:val="00681A96"/>
    <w:rsid w:val="00681B12"/>
    <w:rsid w:val="00681B71"/>
    <w:rsid w:val="00681C0C"/>
    <w:rsid w:val="00681E17"/>
    <w:rsid w:val="00681F42"/>
    <w:rsid w:val="00681F71"/>
    <w:rsid w:val="00681FFF"/>
    <w:rsid w:val="00682097"/>
    <w:rsid w:val="00682129"/>
    <w:rsid w:val="0068219D"/>
    <w:rsid w:val="006822CF"/>
    <w:rsid w:val="00682341"/>
    <w:rsid w:val="006827E4"/>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3D9B"/>
    <w:rsid w:val="0068404D"/>
    <w:rsid w:val="006841D8"/>
    <w:rsid w:val="006842D9"/>
    <w:rsid w:val="006844FA"/>
    <w:rsid w:val="00684765"/>
    <w:rsid w:val="006847FD"/>
    <w:rsid w:val="006848B5"/>
    <w:rsid w:val="006849DE"/>
    <w:rsid w:val="00684AC6"/>
    <w:rsid w:val="00684B47"/>
    <w:rsid w:val="00684C69"/>
    <w:rsid w:val="00684D98"/>
    <w:rsid w:val="00685280"/>
    <w:rsid w:val="006856FA"/>
    <w:rsid w:val="0068574B"/>
    <w:rsid w:val="006858AB"/>
    <w:rsid w:val="006858F9"/>
    <w:rsid w:val="006859D0"/>
    <w:rsid w:val="00685ABA"/>
    <w:rsid w:val="00685E09"/>
    <w:rsid w:val="00685E54"/>
    <w:rsid w:val="0068601E"/>
    <w:rsid w:val="00686230"/>
    <w:rsid w:val="006862E7"/>
    <w:rsid w:val="006864B9"/>
    <w:rsid w:val="00686890"/>
    <w:rsid w:val="006869C8"/>
    <w:rsid w:val="00686A81"/>
    <w:rsid w:val="00686C24"/>
    <w:rsid w:val="00686EE5"/>
    <w:rsid w:val="00686FCE"/>
    <w:rsid w:val="00687087"/>
    <w:rsid w:val="00687440"/>
    <w:rsid w:val="006875B0"/>
    <w:rsid w:val="0068772B"/>
    <w:rsid w:val="00687C74"/>
    <w:rsid w:val="00687D78"/>
    <w:rsid w:val="006900C3"/>
    <w:rsid w:val="006901A7"/>
    <w:rsid w:val="006902AB"/>
    <w:rsid w:val="006903F3"/>
    <w:rsid w:val="006904CE"/>
    <w:rsid w:val="00690965"/>
    <w:rsid w:val="00690B9E"/>
    <w:rsid w:val="00690CB9"/>
    <w:rsid w:val="00691245"/>
    <w:rsid w:val="00691519"/>
    <w:rsid w:val="00691548"/>
    <w:rsid w:val="00691635"/>
    <w:rsid w:val="0069171B"/>
    <w:rsid w:val="00691805"/>
    <w:rsid w:val="006919C2"/>
    <w:rsid w:val="00691A57"/>
    <w:rsid w:val="00691C28"/>
    <w:rsid w:val="00691C30"/>
    <w:rsid w:val="00691CA0"/>
    <w:rsid w:val="00691D8E"/>
    <w:rsid w:val="00692670"/>
    <w:rsid w:val="0069269E"/>
    <w:rsid w:val="006926FB"/>
    <w:rsid w:val="00692AC5"/>
    <w:rsid w:val="00692C43"/>
    <w:rsid w:val="00692CC4"/>
    <w:rsid w:val="00692EA6"/>
    <w:rsid w:val="00693322"/>
    <w:rsid w:val="00693571"/>
    <w:rsid w:val="006936C8"/>
    <w:rsid w:val="00693917"/>
    <w:rsid w:val="006939D3"/>
    <w:rsid w:val="00693A3F"/>
    <w:rsid w:val="00693AD8"/>
    <w:rsid w:val="00693BBC"/>
    <w:rsid w:val="00693CF3"/>
    <w:rsid w:val="00693D68"/>
    <w:rsid w:val="0069407F"/>
    <w:rsid w:val="006940DD"/>
    <w:rsid w:val="006940FE"/>
    <w:rsid w:val="0069413F"/>
    <w:rsid w:val="0069425A"/>
    <w:rsid w:val="006946BD"/>
    <w:rsid w:val="00694A51"/>
    <w:rsid w:val="00694A66"/>
    <w:rsid w:val="00694ABD"/>
    <w:rsid w:val="00694D53"/>
    <w:rsid w:val="00694DA7"/>
    <w:rsid w:val="00694E21"/>
    <w:rsid w:val="00695405"/>
    <w:rsid w:val="0069553D"/>
    <w:rsid w:val="00695901"/>
    <w:rsid w:val="00695B49"/>
    <w:rsid w:val="00695C6D"/>
    <w:rsid w:val="00695CB5"/>
    <w:rsid w:val="00695CFB"/>
    <w:rsid w:val="00695E5C"/>
    <w:rsid w:val="00695FB3"/>
    <w:rsid w:val="00695FEF"/>
    <w:rsid w:val="0069603C"/>
    <w:rsid w:val="006960A8"/>
    <w:rsid w:val="0069667F"/>
    <w:rsid w:val="006966B6"/>
    <w:rsid w:val="0069696B"/>
    <w:rsid w:val="00696A28"/>
    <w:rsid w:val="00696F21"/>
    <w:rsid w:val="00696F29"/>
    <w:rsid w:val="00696FC3"/>
    <w:rsid w:val="00697187"/>
    <w:rsid w:val="006972AB"/>
    <w:rsid w:val="006972C3"/>
    <w:rsid w:val="006974E3"/>
    <w:rsid w:val="006979B7"/>
    <w:rsid w:val="006979F6"/>
    <w:rsid w:val="00697A03"/>
    <w:rsid w:val="00697B98"/>
    <w:rsid w:val="00697D79"/>
    <w:rsid w:val="00697E86"/>
    <w:rsid w:val="006A011C"/>
    <w:rsid w:val="006A0168"/>
    <w:rsid w:val="006A02DD"/>
    <w:rsid w:val="006A05C5"/>
    <w:rsid w:val="006A078B"/>
    <w:rsid w:val="006A0855"/>
    <w:rsid w:val="006A0886"/>
    <w:rsid w:val="006A09B6"/>
    <w:rsid w:val="006A0C19"/>
    <w:rsid w:val="006A0C63"/>
    <w:rsid w:val="006A1117"/>
    <w:rsid w:val="006A1136"/>
    <w:rsid w:val="006A113C"/>
    <w:rsid w:val="006A1333"/>
    <w:rsid w:val="006A1452"/>
    <w:rsid w:val="006A1469"/>
    <w:rsid w:val="006A1524"/>
    <w:rsid w:val="006A164F"/>
    <w:rsid w:val="006A16F1"/>
    <w:rsid w:val="006A196E"/>
    <w:rsid w:val="006A1B1D"/>
    <w:rsid w:val="006A1C32"/>
    <w:rsid w:val="006A1C34"/>
    <w:rsid w:val="006A1C60"/>
    <w:rsid w:val="006A1C88"/>
    <w:rsid w:val="006A1E9C"/>
    <w:rsid w:val="006A1FAC"/>
    <w:rsid w:val="006A2042"/>
    <w:rsid w:val="006A2051"/>
    <w:rsid w:val="006A22AA"/>
    <w:rsid w:val="006A23AC"/>
    <w:rsid w:val="006A247C"/>
    <w:rsid w:val="006A2654"/>
    <w:rsid w:val="006A2781"/>
    <w:rsid w:val="006A27C6"/>
    <w:rsid w:val="006A29AA"/>
    <w:rsid w:val="006A29B3"/>
    <w:rsid w:val="006A2C3E"/>
    <w:rsid w:val="006A2DE2"/>
    <w:rsid w:val="006A2E5A"/>
    <w:rsid w:val="006A2F5C"/>
    <w:rsid w:val="006A3096"/>
    <w:rsid w:val="006A313B"/>
    <w:rsid w:val="006A33E9"/>
    <w:rsid w:val="006A33FF"/>
    <w:rsid w:val="006A34F7"/>
    <w:rsid w:val="006A353D"/>
    <w:rsid w:val="006A35BC"/>
    <w:rsid w:val="006A3672"/>
    <w:rsid w:val="006A36A3"/>
    <w:rsid w:val="006A371E"/>
    <w:rsid w:val="006A38E4"/>
    <w:rsid w:val="006A3B4C"/>
    <w:rsid w:val="006A3BD3"/>
    <w:rsid w:val="006A3C9C"/>
    <w:rsid w:val="006A3EF5"/>
    <w:rsid w:val="006A4073"/>
    <w:rsid w:val="006A40B8"/>
    <w:rsid w:val="006A42C4"/>
    <w:rsid w:val="006A4428"/>
    <w:rsid w:val="006A4486"/>
    <w:rsid w:val="006A4816"/>
    <w:rsid w:val="006A4A65"/>
    <w:rsid w:val="006A4BB6"/>
    <w:rsid w:val="006A4D23"/>
    <w:rsid w:val="006A4DE9"/>
    <w:rsid w:val="006A4EA4"/>
    <w:rsid w:val="006A5337"/>
    <w:rsid w:val="006A5341"/>
    <w:rsid w:val="006A5349"/>
    <w:rsid w:val="006A537E"/>
    <w:rsid w:val="006A544D"/>
    <w:rsid w:val="006A54EB"/>
    <w:rsid w:val="006A5570"/>
    <w:rsid w:val="006A56BD"/>
    <w:rsid w:val="006A56C1"/>
    <w:rsid w:val="006A572C"/>
    <w:rsid w:val="006A574D"/>
    <w:rsid w:val="006A5B92"/>
    <w:rsid w:val="006A5D6C"/>
    <w:rsid w:val="006A5F94"/>
    <w:rsid w:val="006A601C"/>
    <w:rsid w:val="006A6283"/>
    <w:rsid w:val="006A62BC"/>
    <w:rsid w:val="006A65AD"/>
    <w:rsid w:val="006A65CF"/>
    <w:rsid w:val="006A66E2"/>
    <w:rsid w:val="006A679A"/>
    <w:rsid w:val="006A6A1B"/>
    <w:rsid w:val="006A6A67"/>
    <w:rsid w:val="006A6DF9"/>
    <w:rsid w:val="006A6EB8"/>
    <w:rsid w:val="006A6FFE"/>
    <w:rsid w:val="006A709C"/>
    <w:rsid w:val="006A735D"/>
    <w:rsid w:val="006A780B"/>
    <w:rsid w:val="006A791A"/>
    <w:rsid w:val="006B00BD"/>
    <w:rsid w:val="006B0160"/>
    <w:rsid w:val="006B023D"/>
    <w:rsid w:val="006B03BF"/>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D0"/>
    <w:rsid w:val="006B16FB"/>
    <w:rsid w:val="006B19F3"/>
    <w:rsid w:val="006B1A9F"/>
    <w:rsid w:val="006B1BBD"/>
    <w:rsid w:val="006B1BD3"/>
    <w:rsid w:val="006B1F91"/>
    <w:rsid w:val="006B2018"/>
    <w:rsid w:val="006B2040"/>
    <w:rsid w:val="006B218E"/>
    <w:rsid w:val="006B2245"/>
    <w:rsid w:val="006B2283"/>
    <w:rsid w:val="006B2379"/>
    <w:rsid w:val="006B23FF"/>
    <w:rsid w:val="006B24A2"/>
    <w:rsid w:val="006B2620"/>
    <w:rsid w:val="006B2B10"/>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FF"/>
    <w:rsid w:val="006B5285"/>
    <w:rsid w:val="006B5447"/>
    <w:rsid w:val="006B5746"/>
    <w:rsid w:val="006B5CF4"/>
    <w:rsid w:val="006B6017"/>
    <w:rsid w:val="006B620F"/>
    <w:rsid w:val="006B626D"/>
    <w:rsid w:val="006B6273"/>
    <w:rsid w:val="006B63D6"/>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267"/>
    <w:rsid w:val="006C02E4"/>
    <w:rsid w:val="006C0537"/>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D14"/>
    <w:rsid w:val="006C1D37"/>
    <w:rsid w:val="006C1E1D"/>
    <w:rsid w:val="006C1F17"/>
    <w:rsid w:val="006C22E0"/>
    <w:rsid w:val="006C2497"/>
    <w:rsid w:val="006C2528"/>
    <w:rsid w:val="006C28E0"/>
    <w:rsid w:val="006C292C"/>
    <w:rsid w:val="006C2AB6"/>
    <w:rsid w:val="006C2D1A"/>
    <w:rsid w:val="006C2D4C"/>
    <w:rsid w:val="006C30F1"/>
    <w:rsid w:val="006C31AE"/>
    <w:rsid w:val="006C3456"/>
    <w:rsid w:val="006C35E1"/>
    <w:rsid w:val="006C37A0"/>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42"/>
    <w:rsid w:val="006C4299"/>
    <w:rsid w:val="006C42DD"/>
    <w:rsid w:val="006C4324"/>
    <w:rsid w:val="006C451B"/>
    <w:rsid w:val="006C461B"/>
    <w:rsid w:val="006C4765"/>
    <w:rsid w:val="006C4831"/>
    <w:rsid w:val="006C495F"/>
    <w:rsid w:val="006C4A1E"/>
    <w:rsid w:val="006C4B6C"/>
    <w:rsid w:val="006C4B7A"/>
    <w:rsid w:val="006C4D79"/>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D10"/>
    <w:rsid w:val="006C5DF1"/>
    <w:rsid w:val="006C5EAD"/>
    <w:rsid w:val="006C5FD5"/>
    <w:rsid w:val="006C626A"/>
    <w:rsid w:val="006C64BC"/>
    <w:rsid w:val="006C64DF"/>
    <w:rsid w:val="006C659F"/>
    <w:rsid w:val="006C6812"/>
    <w:rsid w:val="006C6AFA"/>
    <w:rsid w:val="006C6B39"/>
    <w:rsid w:val="006C706A"/>
    <w:rsid w:val="006C712F"/>
    <w:rsid w:val="006C763F"/>
    <w:rsid w:val="006C7728"/>
    <w:rsid w:val="006C7959"/>
    <w:rsid w:val="006C7B87"/>
    <w:rsid w:val="006C7C46"/>
    <w:rsid w:val="006C7CBC"/>
    <w:rsid w:val="006C7DD0"/>
    <w:rsid w:val="006C7E7E"/>
    <w:rsid w:val="006D0537"/>
    <w:rsid w:val="006D0588"/>
    <w:rsid w:val="006D0993"/>
    <w:rsid w:val="006D0A8A"/>
    <w:rsid w:val="006D0B54"/>
    <w:rsid w:val="006D0C58"/>
    <w:rsid w:val="006D0F2E"/>
    <w:rsid w:val="006D0F33"/>
    <w:rsid w:val="006D0F58"/>
    <w:rsid w:val="006D10D9"/>
    <w:rsid w:val="006D1222"/>
    <w:rsid w:val="006D12B7"/>
    <w:rsid w:val="006D136D"/>
    <w:rsid w:val="006D1C43"/>
    <w:rsid w:val="006D1C7D"/>
    <w:rsid w:val="006D2013"/>
    <w:rsid w:val="006D213A"/>
    <w:rsid w:val="006D25EA"/>
    <w:rsid w:val="006D2622"/>
    <w:rsid w:val="006D26F3"/>
    <w:rsid w:val="006D26F8"/>
    <w:rsid w:val="006D27A5"/>
    <w:rsid w:val="006D27EA"/>
    <w:rsid w:val="006D2884"/>
    <w:rsid w:val="006D2D1B"/>
    <w:rsid w:val="006D2DB3"/>
    <w:rsid w:val="006D2DC5"/>
    <w:rsid w:val="006D2FFE"/>
    <w:rsid w:val="006D30EA"/>
    <w:rsid w:val="006D3331"/>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88E"/>
    <w:rsid w:val="006D49A3"/>
    <w:rsid w:val="006D4B66"/>
    <w:rsid w:val="006D4E34"/>
    <w:rsid w:val="006D4F3D"/>
    <w:rsid w:val="006D5075"/>
    <w:rsid w:val="006D509B"/>
    <w:rsid w:val="006D5213"/>
    <w:rsid w:val="006D54BE"/>
    <w:rsid w:val="006D5506"/>
    <w:rsid w:val="006D5617"/>
    <w:rsid w:val="006D56A4"/>
    <w:rsid w:val="006D5BA5"/>
    <w:rsid w:val="006D5C22"/>
    <w:rsid w:val="006D5D21"/>
    <w:rsid w:val="006D5DE5"/>
    <w:rsid w:val="006D5E6C"/>
    <w:rsid w:val="006D5ECC"/>
    <w:rsid w:val="006D5F52"/>
    <w:rsid w:val="006D628E"/>
    <w:rsid w:val="006D62C9"/>
    <w:rsid w:val="006D634E"/>
    <w:rsid w:val="006D645C"/>
    <w:rsid w:val="006D68D7"/>
    <w:rsid w:val="006D6984"/>
    <w:rsid w:val="006D6AE8"/>
    <w:rsid w:val="006D6C42"/>
    <w:rsid w:val="006D6DE6"/>
    <w:rsid w:val="006D72A2"/>
    <w:rsid w:val="006D72C9"/>
    <w:rsid w:val="006D73ED"/>
    <w:rsid w:val="006D7782"/>
    <w:rsid w:val="006D7A5B"/>
    <w:rsid w:val="006D7ACF"/>
    <w:rsid w:val="006D7F6C"/>
    <w:rsid w:val="006E00EE"/>
    <w:rsid w:val="006E041E"/>
    <w:rsid w:val="006E062F"/>
    <w:rsid w:val="006E0860"/>
    <w:rsid w:val="006E09F4"/>
    <w:rsid w:val="006E1116"/>
    <w:rsid w:val="006E1230"/>
    <w:rsid w:val="006E1581"/>
    <w:rsid w:val="006E1BAB"/>
    <w:rsid w:val="006E1C8E"/>
    <w:rsid w:val="006E201D"/>
    <w:rsid w:val="006E2030"/>
    <w:rsid w:val="006E206D"/>
    <w:rsid w:val="006E20B1"/>
    <w:rsid w:val="006E20F4"/>
    <w:rsid w:val="006E21DC"/>
    <w:rsid w:val="006E2258"/>
    <w:rsid w:val="006E2499"/>
    <w:rsid w:val="006E2E1F"/>
    <w:rsid w:val="006E2E70"/>
    <w:rsid w:val="006E2E8E"/>
    <w:rsid w:val="006E31FA"/>
    <w:rsid w:val="006E32D1"/>
    <w:rsid w:val="006E33A1"/>
    <w:rsid w:val="006E33F4"/>
    <w:rsid w:val="006E3409"/>
    <w:rsid w:val="006E3489"/>
    <w:rsid w:val="006E36C0"/>
    <w:rsid w:val="006E388A"/>
    <w:rsid w:val="006E3BD7"/>
    <w:rsid w:val="006E3C73"/>
    <w:rsid w:val="006E3E3D"/>
    <w:rsid w:val="006E3FFF"/>
    <w:rsid w:val="006E40C2"/>
    <w:rsid w:val="006E41CD"/>
    <w:rsid w:val="006E42E2"/>
    <w:rsid w:val="006E450B"/>
    <w:rsid w:val="006E4AAA"/>
    <w:rsid w:val="006E4B1A"/>
    <w:rsid w:val="006E52D0"/>
    <w:rsid w:val="006E5530"/>
    <w:rsid w:val="006E564C"/>
    <w:rsid w:val="006E57DA"/>
    <w:rsid w:val="006E5A41"/>
    <w:rsid w:val="006E5AEC"/>
    <w:rsid w:val="006E5B35"/>
    <w:rsid w:val="006E641A"/>
    <w:rsid w:val="006E6611"/>
    <w:rsid w:val="006E6870"/>
    <w:rsid w:val="006E6894"/>
    <w:rsid w:val="006E6987"/>
    <w:rsid w:val="006E6A62"/>
    <w:rsid w:val="006E6DC2"/>
    <w:rsid w:val="006E6DD6"/>
    <w:rsid w:val="006E6E82"/>
    <w:rsid w:val="006E7116"/>
    <w:rsid w:val="006E7414"/>
    <w:rsid w:val="006E74C4"/>
    <w:rsid w:val="006E75F9"/>
    <w:rsid w:val="006E7666"/>
    <w:rsid w:val="006E7936"/>
    <w:rsid w:val="006E79DA"/>
    <w:rsid w:val="006E7A1A"/>
    <w:rsid w:val="006E7B73"/>
    <w:rsid w:val="006E7D2E"/>
    <w:rsid w:val="006E7D4F"/>
    <w:rsid w:val="006E7DDA"/>
    <w:rsid w:val="006E7F05"/>
    <w:rsid w:val="006F0034"/>
    <w:rsid w:val="006F0454"/>
    <w:rsid w:val="006F04D4"/>
    <w:rsid w:val="006F0676"/>
    <w:rsid w:val="006F06A2"/>
    <w:rsid w:val="006F06BA"/>
    <w:rsid w:val="006F0755"/>
    <w:rsid w:val="006F08CB"/>
    <w:rsid w:val="006F0990"/>
    <w:rsid w:val="006F09A4"/>
    <w:rsid w:val="006F107A"/>
    <w:rsid w:val="006F1363"/>
    <w:rsid w:val="006F1659"/>
    <w:rsid w:val="006F1736"/>
    <w:rsid w:val="006F1852"/>
    <w:rsid w:val="006F18C0"/>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29"/>
    <w:rsid w:val="006F378A"/>
    <w:rsid w:val="006F37F9"/>
    <w:rsid w:val="006F392C"/>
    <w:rsid w:val="006F3B12"/>
    <w:rsid w:val="006F3CC5"/>
    <w:rsid w:val="006F42F9"/>
    <w:rsid w:val="006F4352"/>
    <w:rsid w:val="006F43EE"/>
    <w:rsid w:val="006F453B"/>
    <w:rsid w:val="006F4542"/>
    <w:rsid w:val="006F4582"/>
    <w:rsid w:val="006F45DC"/>
    <w:rsid w:val="006F4703"/>
    <w:rsid w:val="006F4D85"/>
    <w:rsid w:val="006F4E26"/>
    <w:rsid w:val="006F4E63"/>
    <w:rsid w:val="006F4EEA"/>
    <w:rsid w:val="006F50C4"/>
    <w:rsid w:val="006F5488"/>
    <w:rsid w:val="006F54D2"/>
    <w:rsid w:val="006F54DE"/>
    <w:rsid w:val="006F5866"/>
    <w:rsid w:val="006F5AB0"/>
    <w:rsid w:val="006F5C5F"/>
    <w:rsid w:val="006F5DA1"/>
    <w:rsid w:val="006F5F7D"/>
    <w:rsid w:val="006F6060"/>
    <w:rsid w:val="006F6073"/>
    <w:rsid w:val="006F60D2"/>
    <w:rsid w:val="006F61B7"/>
    <w:rsid w:val="006F644E"/>
    <w:rsid w:val="006F64A4"/>
    <w:rsid w:val="006F657C"/>
    <w:rsid w:val="006F6610"/>
    <w:rsid w:val="006F6844"/>
    <w:rsid w:val="006F68ED"/>
    <w:rsid w:val="006F6CD5"/>
    <w:rsid w:val="006F6DE6"/>
    <w:rsid w:val="006F6ECC"/>
    <w:rsid w:val="006F6F92"/>
    <w:rsid w:val="006F6FD3"/>
    <w:rsid w:val="006F7020"/>
    <w:rsid w:val="006F714F"/>
    <w:rsid w:val="006F720B"/>
    <w:rsid w:val="006F72AB"/>
    <w:rsid w:val="006F7393"/>
    <w:rsid w:val="006F742E"/>
    <w:rsid w:val="006F76C2"/>
    <w:rsid w:val="006F772B"/>
    <w:rsid w:val="006F774F"/>
    <w:rsid w:val="006F7889"/>
    <w:rsid w:val="006F78A2"/>
    <w:rsid w:val="006F7A55"/>
    <w:rsid w:val="006F7A88"/>
    <w:rsid w:val="006F7AF1"/>
    <w:rsid w:val="006F7B74"/>
    <w:rsid w:val="006F7DC7"/>
    <w:rsid w:val="006F7DD0"/>
    <w:rsid w:val="006F7E26"/>
    <w:rsid w:val="00700135"/>
    <w:rsid w:val="007001BC"/>
    <w:rsid w:val="007001DE"/>
    <w:rsid w:val="007007A5"/>
    <w:rsid w:val="00700B0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AAD"/>
    <w:rsid w:val="00701D40"/>
    <w:rsid w:val="00701E29"/>
    <w:rsid w:val="00701E9B"/>
    <w:rsid w:val="007022FD"/>
    <w:rsid w:val="00702772"/>
    <w:rsid w:val="00702C03"/>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8C8"/>
    <w:rsid w:val="00704CB7"/>
    <w:rsid w:val="00704D95"/>
    <w:rsid w:val="00704DD9"/>
    <w:rsid w:val="00704E52"/>
    <w:rsid w:val="00705093"/>
    <w:rsid w:val="007050FB"/>
    <w:rsid w:val="007050FF"/>
    <w:rsid w:val="00705140"/>
    <w:rsid w:val="007051A5"/>
    <w:rsid w:val="00705528"/>
    <w:rsid w:val="00705723"/>
    <w:rsid w:val="00705795"/>
    <w:rsid w:val="007057D3"/>
    <w:rsid w:val="0070580D"/>
    <w:rsid w:val="007058BB"/>
    <w:rsid w:val="00705903"/>
    <w:rsid w:val="00705A4A"/>
    <w:rsid w:val="00705A8F"/>
    <w:rsid w:val="00705C16"/>
    <w:rsid w:val="00705C82"/>
    <w:rsid w:val="00705DC8"/>
    <w:rsid w:val="00705F88"/>
    <w:rsid w:val="00705F99"/>
    <w:rsid w:val="00705FB7"/>
    <w:rsid w:val="00706097"/>
    <w:rsid w:val="007063E5"/>
    <w:rsid w:val="00706594"/>
    <w:rsid w:val="0070669F"/>
    <w:rsid w:val="007067C2"/>
    <w:rsid w:val="007068A6"/>
    <w:rsid w:val="00706AC7"/>
    <w:rsid w:val="00706D71"/>
    <w:rsid w:val="00706DA9"/>
    <w:rsid w:val="00706FFC"/>
    <w:rsid w:val="0070709D"/>
    <w:rsid w:val="00707258"/>
    <w:rsid w:val="007073D0"/>
    <w:rsid w:val="00707406"/>
    <w:rsid w:val="0070741E"/>
    <w:rsid w:val="00707442"/>
    <w:rsid w:val="00707576"/>
    <w:rsid w:val="007076B9"/>
    <w:rsid w:val="0070774B"/>
    <w:rsid w:val="007078BC"/>
    <w:rsid w:val="00707DCC"/>
    <w:rsid w:val="00707DD2"/>
    <w:rsid w:val="00707EC6"/>
    <w:rsid w:val="00707F3A"/>
    <w:rsid w:val="00707F45"/>
    <w:rsid w:val="00710212"/>
    <w:rsid w:val="00710235"/>
    <w:rsid w:val="0071024A"/>
    <w:rsid w:val="00710284"/>
    <w:rsid w:val="007103AA"/>
    <w:rsid w:val="0071051D"/>
    <w:rsid w:val="00710582"/>
    <w:rsid w:val="007105EF"/>
    <w:rsid w:val="00710663"/>
    <w:rsid w:val="007108EE"/>
    <w:rsid w:val="00710957"/>
    <w:rsid w:val="00710B0A"/>
    <w:rsid w:val="00710B22"/>
    <w:rsid w:val="00710E74"/>
    <w:rsid w:val="00710E76"/>
    <w:rsid w:val="007111E3"/>
    <w:rsid w:val="007111F3"/>
    <w:rsid w:val="0071137D"/>
    <w:rsid w:val="00711455"/>
    <w:rsid w:val="007117A5"/>
    <w:rsid w:val="007118DF"/>
    <w:rsid w:val="00711A80"/>
    <w:rsid w:val="00711C8D"/>
    <w:rsid w:val="00711E0A"/>
    <w:rsid w:val="00711E59"/>
    <w:rsid w:val="00712128"/>
    <w:rsid w:val="00712145"/>
    <w:rsid w:val="0071229F"/>
    <w:rsid w:val="007122EB"/>
    <w:rsid w:val="00712314"/>
    <w:rsid w:val="00712724"/>
    <w:rsid w:val="007127F4"/>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96"/>
    <w:rsid w:val="007142E2"/>
    <w:rsid w:val="007143E0"/>
    <w:rsid w:val="00714427"/>
    <w:rsid w:val="007144AA"/>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6DE"/>
    <w:rsid w:val="00715744"/>
    <w:rsid w:val="00715AA3"/>
    <w:rsid w:val="00715AA8"/>
    <w:rsid w:val="00715DE8"/>
    <w:rsid w:val="00715E2D"/>
    <w:rsid w:val="00715EF5"/>
    <w:rsid w:val="00715FAD"/>
    <w:rsid w:val="00716074"/>
    <w:rsid w:val="007163E1"/>
    <w:rsid w:val="0071658C"/>
    <w:rsid w:val="00716650"/>
    <w:rsid w:val="00716730"/>
    <w:rsid w:val="00716854"/>
    <w:rsid w:val="00716DB8"/>
    <w:rsid w:val="00716E97"/>
    <w:rsid w:val="00717162"/>
    <w:rsid w:val="0071736F"/>
    <w:rsid w:val="007175F9"/>
    <w:rsid w:val="00717662"/>
    <w:rsid w:val="00717685"/>
    <w:rsid w:val="00717789"/>
    <w:rsid w:val="00717818"/>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42"/>
    <w:rsid w:val="00721FD5"/>
    <w:rsid w:val="00722010"/>
    <w:rsid w:val="00722040"/>
    <w:rsid w:val="00722053"/>
    <w:rsid w:val="00722086"/>
    <w:rsid w:val="00722167"/>
    <w:rsid w:val="0072216A"/>
    <w:rsid w:val="0072222A"/>
    <w:rsid w:val="007223C1"/>
    <w:rsid w:val="00722467"/>
    <w:rsid w:val="00722477"/>
    <w:rsid w:val="007225ED"/>
    <w:rsid w:val="0072276B"/>
    <w:rsid w:val="0072278C"/>
    <w:rsid w:val="00722A7D"/>
    <w:rsid w:val="00722CEB"/>
    <w:rsid w:val="00722D08"/>
    <w:rsid w:val="00722D54"/>
    <w:rsid w:val="00722DE7"/>
    <w:rsid w:val="007230BC"/>
    <w:rsid w:val="0072325F"/>
    <w:rsid w:val="0072345B"/>
    <w:rsid w:val="007234BE"/>
    <w:rsid w:val="00723627"/>
    <w:rsid w:val="00723ABE"/>
    <w:rsid w:val="00723BE9"/>
    <w:rsid w:val="00723FB5"/>
    <w:rsid w:val="00723FD4"/>
    <w:rsid w:val="0072403F"/>
    <w:rsid w:val="00724196"/>
    <w:rsid w:val="00724225"/>
    <w:rsid w:val="00724275"/>
    <w:rsid w:val="007243C4"/>
    <w:rsid w:val="007244CE"/>
    <w:rsid w:val="007248E2"/>
    <w:rsid w:val="00724EDE"/>
    <w:rsid w:val="00724F69"/>
    <w:rsid w:val="00725159"/>
    <w:rsid w:val="0072517E"/>
    <w:rsid w:val="007252F6"/>
    <w:rsid w:val="007253D7"/>
    <w:rsid w:val="00725705"/>
    <w:rsid w:val="00725908"/>
    <w:rsid w:val="00725982"/>
    <w:rsid w:val="00725A9B"/>
    <w:rsid w:val="00725D0D"/>
    <w:rsid w:val="00725E72"/>
    <w:rsid w:val="00726048"/>
    <w:rsid w:val="007260AC"/>
    <w:rsid w:val="00726172"/>
    <w:rsid w:val="0072657B"/>
    <w:rsid w:val="00726636"/>
    <w:rsid w:val="00726672"/>
    <w:rsid w:val="0072677F"/>
    <w:rsid w:val="00726936"/>
    <w:rsid w:val="00726DAA"/>
    <w:rsid w:val="00727294"/>
    <w:rsid w:val="007272B1"/>
    <w:rsid w:val="007275CD"/>
    <w:rsid w:val="007276A6"/>
    <w:rsid w:val="007279AA"/>
    <w:rsid w:val="007279DC"/>
    <w:rsid w:val="007279E5"/>
    <w:rsid w:val="00727A75"/>
    <w:rsid w:val="00727B8B"/>
    <w:rsid w:val="00727BAF"/>
    <w:rsid w:val="00727BD9"/>
    <w:rsid w:val="00727E0F"/>
    <w:rsid w:val="00727E4A"/>
    <w:rsid w:val="00727ED8"/>
    <w:rsid w:val="007304B6"/>
    <w:rsid w:val="0073075C"/>
    <w:rsid w:val="0073080A"/>
    <w:rsid w:val="00730860"/>
    <w:rsid w:val="00730AEE"/>
    <w:rsid w:val="00730BD7"/>
    <w:rsid w:val="007310C3"/>
    <w:rsid w:val="00731105"/>
    <w:rsid w:val="0073151A"/>
    <w:rsid w:val="00731806"/>
    <w:rsid w:val="0073192A"/>
    <w:rsid w:val="00731B24"/>
    <w:rsid w:val="00731CFA"/>
    <w:rsid w:val="00731D62"/>
    <w:rsid w:val="00731DCB"/>
    <w:rsid w:val="00731E5C"/>
    <w:rsid w:val="00731FB2"/>
    <w:rsid w:val="007320B8"/>
    <w:rsid w:val="00732141"/>
    <w:rsid w:val="0073226D"/>
    <w:rsid w:val="0073243C"/>
    <w:rsid w:val="007326E5"/>
    <w:rsid w:val="00732729"/>
    <w:rsid w:val="00732839"/>
    <w:rsid w:val="0073285D"/>
    <w:rsid w:val="00732A0F"/>
    <w:rsid w:val="00732B41"/>
    <w:rsid w:val="00732CB9"/>
    <w:rsid w:val="00732F6A"/>
    <w:rsid w:val="00732FE3"/>
    <w:rsid w:val="0073311D"/>
    <w:rsid w:val="007331CF"/>
    <w:rsid w:val="007335AD"/>
    <w:rsid w:val="007335E3"/>
    <w:rsid w:val="00733615"/>
    <w:rsid w:val="00733731"/>
    <w:rsid w:val="00733794"/>
    <w:rsid w:val="0073382E"/>
    <w:rsid w:val="00733899"/>
    <w:rsid w:val="007338F4"/>
    <w:rsid w:val="0073396D"/>
    <w:rsid w:val="00733AFC"/>
    <w:rsid w:val="00733DB0"/>
    <w:rsid w:val="00733E21"/>
    <w:rsid w:val="00733E5D"/>
    <w:rsid w:val="00733EA4"/>
    <w:rsid w:val="00733F7A"/>
    <w:rsid w:val="007341EA"/>
    <w:rsid w:val="007344EB"/>
    <w:rsid w:val="007345BC"/>
    <w:rsid w:val="0073499F"/>
    <w:rsid w:val="00734A62"/>
    <w:rsid w:val="00734D34"/>
    <w:rsid w:val="00734DDB"/>
    <w:rsid w:val="00734FC2"/>
    <w:rsid w:val="007354C7"/>
    <w:rsid w:val="0073570A"/>
    <w:rsid w:val="0073587E"/>
    <w:rsid w:val="00735998"/>
    <w:rsid w:val="00735AD3"/>
    <w:rsid w:val="00735B69"/>
    <w:rsid w:val="00735BB0"/>
    <w:rsid w:val="00735BB9"/>
    <w:rsid w:val="00735E6F"/>
    <w:rsid w:val="00735F34"/>
    <w:rsid w:val="007361A6"/>
    <w:rsid w:val="007362F7"/>
    <w:rsid w:val="00736590"/>
    <w:rsid w:val="00736839"/>
    <w:rsid w:val="0073699E"/>
    <w:rsid w:val="00736A5A"/>
    <w:rsid w:val="00736AD3"/>
    <w:rsid w:val="00736D1A"/>
    <w:rsid w:val="00736D42"/>
    <w:rsid w:val="00736E6F"/>
    <w:rsid w:val="00736F7D"/>
    <w:rsid w:val="007371C5"/>
    <w:rsid w:val="007373EA"/>
    <w:rsid w:val="007374F8"/>
    <w:rsid w:val="0073768A"/>
    <w:rsid w:val="0073768D"/>
    <w:rsid w:val="00737920"/>
    <w:rsid w:val="00737BBE"/>
    <w:rsid w:val="00737D8D"/>
    <w:rsid w:val="00737ED6"/>
    <w:rsid w:val="00737EE6"/>
    <w:rsid w:val="0074010A"/>
    <w:rsid w:val="007402E0"/>
    <w:rsid w:val="0074041B"/>
    <w:rsid w:val="00740486"/>
    <w:rsid w:val="007405A2"/>
    <w:rsid w:val="00740613"/>
    <w:rsid w:val="0074082B"/>
    <w:rsid w:val="00740BA9"/>
    <w:rsid w:val="0074106A"/>
    <w:rsid w:val="007410EC"/>
    <w:rsid w:val="007411C7"/>
    <w:rsid w:val="0074125B"/>
    <w:rsid w:val="0074164C"/>
    <w:rsid w:val="0074167B"/>
    <w:rsid w:val="00741695"/>
    <w:rsid w:val="007417C7"/>
    <w:rsid w:val="00741893"/>
    <w:rsid w:val="00741A34"/>
    <w:rsid w:val="00741BFB"/>
    <w:rsid w:val="00741CB1"/>
    <w:rsid w:val="00741CDC"/>
    <w:rsid w:val="00741D61"/>
    <w:rsid w:val="00741D65"/>
    <w:rsid w:val="00741DEA"/>
    <w:rsid w:val="00742457"/>
    <w:rsid w:val="007429DF"/>
    <w:rsid w:val="00742C0D"/>
    <w:rsid w:val="00742C68"/>
    <w:rsid w:val="00742C7B"/>
    <w:rsid w:val="00742D1D"/>
    <w:rsid w:val="00742E74"/>
    <w:rsid w:val="00743030"/>
    <w:rsid w:val="007431E0"/>
    <w:rsid w:val="007435EA"/>
    <w:rsid w:val="00743672"/>
    <w:rsid w:val="007436B9"/>
    <w:rsid w:val="007436EA"/>
    <w:rsid w:val="00743807"/>
    <w:rsid w:val="0074396B"/>
    <w:rsid w:val="00743B10"/>
    <w:rsid w:val="00743E19"/>
    <w:rsid w:val="00743E5D"/>
    <w:rsid w:val="00743EDF"/>
    <w:rsid w:val="0074414E"/>
    <w:rsid w:val="0074414F"/>
    <w:rsid w:val="00744321"/>
    <w:rsid w:val="0074435C"/>
    <w:rsid w:val="00744714"/>
    <w:rsid w:val="00744731"/>
    <w:rsid w:val="007447AE"/>
    <w:rsid w:val="00744A15"/>
    <w:rsid w:val="00744A71"/>
    <w:rsid w:val="00744A7E"/>
    <w:rsid w:val="00744AD4"/>
    <w:rsid w:val="00744C15"/>
    <w:rsid w:val="00744CD2"/>
    <w:rsid w:val="00744EB6"/>
    <w:rsid w:val="00744F9F"/>
    <w:rsid w:val="0074517F"/>
    <w:rsid w:val="007452F0"/>
    <w:rsid w:val="00745585"/>
    <w:rsid w:val="00745668"/>
    <w:rsid w:val="0074583D"/>
    <w:rsid w:val="00745C6F"/>
    <w:rsid w:val="00745CF1"/>
    <w:rsid w:val="00745E56"/>
    <w:rsid w:val="007460E9"/>
    <w:rsid w:val="007460F7"/>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D7C"/>
    <w:rsid w:val="00747E30"/>
    <w:rsid w:val="00747EC8"/>
    <w:rsid w:val="00750308"/>
    <w:rsid w:val="00750374"/>
    <w:rsid w:val="00750408"/>
    <w:rsid w:val="0075067B"/>
    <w:rsid w:val="0075073C"/>
    <w:rsid w:val="0075090B"/>
    <w:rsid w:val="00750A50"/>
    <w:rsid w:val="00750C69"/>
    <w:rsid w:val="00750C90"/>
    <w:rsid w:val="00750D2B"/>
    <w:rsid w:val="00750D68"/>
    <w:rsid w:val="00750D75"/>
    <w:rsid w:val="00750E68"/>
    <w:rsid w:val="00750E71"/>
    <w:rsid w:val="0075117C"/>
    <w:rsid w:val="007511A6"/>
    <w:rsid w:val="00751438"/>
    <w:rsid w:val="00751599"/>
    <w:rsid w:val="007517EC"/>
    <w:rsid w:val="0075196E"/>
    <w:rsid w:val="00751A08"/>
    <w:rsid w:val="00751AEF"/>
    <w:rsid w:val="00751C8D"/>
    <w:rsid w:val="00751DA6"/>
    <w:rsid w:val="0075203F"/>
    <w:rsid w:val="007522CE"/>
    <w:rsid w:val="007523DC"/>
    <w:rsid w:val="00752414"/>
    <w:rsid w:val="007524C5"/>
    <w:rsid w:val="00752613"/>
    <w:rsid w:val="0075280E"/>
    <w:rsid w:val="00752B81"/>
    <w:rsid w:val="00752CD9"/>
    <w:rsid w:val="00752DC6"/>
    <w:rsid w:val="00752F22"/>
    <w:rsid w:val="007530F8"/>
    <w:rsid w:val="00753121"/>
    <w:rsid w:val="0075338A"/>
    <w:rsid w:val="007533D7"/>
    <w:rsid w:val="00753551"/>
    <w:rsid w:val="007538F9"/>
    <w:rsid w:val="007539DD"/>
    <w:rsid w:val="00753AB3"/>
    <w:rsid w:val="00753ACA"/>
    <w:rsid w:val="00753BCC"/>
    <w:rsid w:val="00753C98"/>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4E9"/>
    <w:rsid w:val="007557C9"/>
    <w:rsid w:val="00755831"/>
    <w:rsid w:val="0075596B"/>
    <w:rsid w:val="00755BF9"/>
    <w:rsid w:val="00755F36"/>
    <w:rsid w:val="007560BC"/>
    <w:rsid w:val="0075626B"/>
    <w:rsid w:val="007565A3"/>
    <w:rsid w:val="0075670F"/>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C2F"/>
    <w:rsid w:val="00757C8C"/>
    <w:rsid w:val="00757E18"/>
    <w:rsid w:val="00757F05"/>
    <w:rsid w:val="00757FF9"/>
    <w:rsid w:val="0076018A"/>
    <w:rsid w:val="007602BC"/>
    <w:rsid w:val="00760404"/>
    <w:rsid w:val="007607A2"/>
    <w:rsid w:val="0076084E"/>
    <w:rsid w:val="0076092A"/>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1F"/>
    <w:rsid w:val="007628CE"/>
    <w:rsid w:val="0076291D"/>
    <w:rsid w:val="00762A11"/>
    <w:rsid w:val="00762C1B"/>
    <w:rsid w:val="00762CDC"/>
    <w:rsid w:val="00762D47"/>
    <w:rsid w:val="00762E92"/>
    <w:rsid w:val="00762F13"/>
    <w:rsid w:val="0076304B"/>
    <w:rsid w:val="00763078"/>
    <w:rsid w:val="00763176"/>
    <w:rsid w:val="00763217"/>
    <w:rsid w:val="0076329D"/>
    <w:rsid w:val="00763302"/>
    <w:rsid w:val="0076335D"/>
    <w:rsid w:val="007639CF"/>
    <w:rsid w:val="00763A92"/>
    <w:rsid w:val="00763C29"/>
    <w:rsid w:val="00763DB6"/>
    <w:rsid w:val="00763E76"/>
    <w:rsid w:val="00763FA9"/>
    <w:rsid w:val="0076400C"/>
    <w:rsid w:val="00764188"/>
    <w:rsid w:val="007643D1"/>
    <w:rsid w:val="0076440D"/>
    <w:rsid w:val="0076445F"/>
    <w:rsid w:val="007645BC"/>
    <w:rsid w:val="007648B0"/>
    <w:rsid w:val="00764CE0"/>
    <w:rsid w:val="00764D46"/>
    <w:rsid w:val="00764DEF"/>
    <w:rsid w:val="00764E1B"/>
    <w:rsid w:val="00764FF5"/>
    <w:rsid w:val="00765201"/>
    <w:rsid w:val="007653BA"/>
    <w:rsid w:val="00765479"/>
    <w:rsid w:val="007659B0"/>
    <w:rsid w:val="00765A4E"/>
    <w:rsid w:val="00765B7F"/>
    <w:rsid w:val="00765E49"/>
    <w:rsid w:val="00765FE5"/>
    <w:rsid w:val="007665D3"/>
    <w:rsid w:val="007666A3"/>
    <w:rsid w:val="00766A48"/>
    <w:rsid w:val="00766B9B"/>
    <w:rsid w:val="00766C48"/>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E5"/>
    <w:rsid w:val="00767E68"/>
    <w:rsid w:val="00767EC1"/>
    <w:rsid w:val="00767F9B"/>
    <w:rsid w:val="0077019D"/>
    <w:rsid w:val="0077023D"/>
    <w:rsid w:val="007702AA"/>
    <w:rsid w:val="00770608"/>
    <w:rsid w:val="00770614"/>
    <w:rsid w:val="0077061A"/>
    <w:rsid w:val="00770667"/>
    <w:rsid w:val="00770676"/>
    <w:rsid w:val="0077074A"/>
    <w:rsid w:val="007708B3"/>
    <w:rsid w:val="00770B40"/>
    <w:rsid w:val="00770B86"/>
    <w:rsid w:val="00770C46"/>
    <w:rsid w:val="00770C9C"/>
    <w:rsid w:val="00770E65"/>
    <w:rsid w:val="00771080"/>
    <w:rsid w:val="00771365"/>
    <w:rsid w:val="00771A91"/>
    <w:rsid w:val="00771A94"/>
    <w:rsid w:val="00771B82"/>
    <w:rsid w:val="00771CA6"/>
    <w:rsid w:val="00771CE2"/>
    <w:rsid w:val="00771EFF"/>
    <w:rsid w:val="0077203D"/>
    <w:rsid w:val="007720E5"/>
    <w:rsid w:val="007721E4"/>
    <w:rsid w:val="0077224C"/>
    <w:rsid w:val="007722A7"/>
    <w:rsid w:val="007724DD"/>
    <w:rsid w:val="00772552"/>
    <w:rsid w:val="00772879"/>
    <w:rsid w:val="00772A3D"/>
    <w:rsid w:val="00772C1E"/>
    <w:rsid w:val="00772CCF"/>
    <w:rsid w:val="00772E03"/>
    <w:rsid w:val="00772F25"/>
    <w:rsid w:val="00773071"/>
    <w:rsid w:val="0077310E"/>
    <w:rsid w:val="00773154"/>
    <w:rsid w:val="00773418"/>
    <w:rsid w:val="00773CE7"/>
    <w:rsid w:val="00773FE5"/>
    <w:rsid w:val="00774054"/>
    <w:rsid w:val="007741BA"/>
    <w:rsid w:val="00774460"/>
    <w:rsid w:val="0077448E"/>
    <w:rsid w:val="007744A2"/>
    <w:rsid w:val="007745C5"/>
    <w:rsid w:val="007749DC"/>
    <w:rsid w:val="00774C6E"/>
    <w:rsid w:val="00775060"/>
    <w:rsid w:val="00775078"/>
    <w:rsid w:val="007751C9"/>
    <w:rsid w:val="00775289"/>
    <w:rsid w:val="0077551A"/>
    <w:rsid w:val="00775617"/>
    <w:rsid w:val="00775865"/>
    <w:rsid w:val="00775AE6"/>
    <w:rsid w:val="00775B26"/>
    <w:rsid w:val="00775D56"/>
    <w:rsid w:val="00775E38"/>
    <w:rsid w:val="00776554"/>
    <w:rsid w:val="0077660A"/>
    <w:rsid w:val="0077662B"/>
    <w:rsid w:val="00776859"/>
    <w:rsid w:val="0077697D"/>
    <w:rsid w:val="007769BA"/>
    <w:rsid w:val="00776AE0"/>
    <w:rsid w:val="00776C26"/>
    <w:rsid w:val="00776C4D"/>
    <w:rsid w:val="00776C56"/>
    <w:rsid w:val="00776CDD"/>
    <w:rsid w:val="00776E32"/>
    <w:rsid w:val="00777172"/>
    <w:rsid w:val="007772B1"/>
    <w:rsid w:val="007774BC"/>
    <w:rsid w:val="0077751F"/>
    <w:rsid w:val="00777561"/>
    <w:rsid w:val="00777596"/>
    <w:rsid w:val="0077778B"/>
    <w:rsid w:val="0077778F"/>
    <w:rsid w:val="00777BE0"/>
    <w:rsid w:val="00777D1D"/>
    <w:rsid w:val="00777D37"/>
    <w:rsid w:val="00777FAA"/>
    <w:rsid w:val="00780144"/>
    <w:rsid w:val="007803F7"/>
    <w:rsid w:val="00780428"/>
    <w:rsid w:val="0078044B"/>
    <w:rsid w:val="00780505"/>
    <w:rsid w:val="00780646"/>
    <w:rsid w:val="00780667"/>
    <w:rsid w:val="0078067B"/>
    <w:rsid w:val="007806DC"/>
    <w:rsid w:val="007807D0"/>
    <w:rsid w:val="00780879"/>
    <w:rsid w:val="00780A94"/>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552"/>
    <w:rsid w:val="00782707"/>
    <w:rsid w:val="00782A98"/>
    <w:rsid w:val="00782C93"/>
    <w:rsid w:val="00782E6B"/>
    <w:rsid w:val="00782E8C"/>
    <w:rsid w:val="0078302A"/>
    <w:rsid w:val="0078304B"/>
    <w:rsid w:val="00783132"/>
    <w:rsid w:val="00783308"/>
    <w:rsid w:val="00783412"/>
    <w:rsid w:val="0078366A"/>
    <w:rsid w:val="0078369D"/>
    <w:rsid w:val="007837BE"/>
    <w:rsid w:val="00783990"/>
    <w:rsid w:val="00783D07"/>
    <w:rsid w:val="00783E60"/>
    <w:rsid w:val="00783F48"/>
    <w:rsid w:val="00784043"/>
    <w:rsid w:val="007840AF"/>
    <w:rsid w:val="007843E1"/>
    <w:rsid w:val="00784407"/>
    <w:rsid w:val="00784421"/>
    <w:rsid w:val="00784563"/>
    <w:rsid w:val="00784A12"/>
    <w:rsid w:val="00784AEC"/>
    <w:rsid w:val="00784B10"/>
    <w:rsid w:val="00784B83"/>
    <w:rsid w:val="00784BCE"/>
    <w:rsid w:val="00784C1D"/>
    <w:rsid w:val="00784C27"/>
    <w:rsid w:val="00784CB5"/>
    <w:rsid w:val="00784E1E"/>
    <w:rsid w:val="00784EBC"/>
    <w:rsid w:val="00784ED9"/>
    <w:rsid w:val="00784F8D"/>
    <w:rsid w:val="0078508E"/>
    <w:rsid w:val="00785387"/>
    <w:rsid w:val="00785AAE"/>
    <w:rsid w:val="00785B2C"/>
    <w:rsid w:val="00785B7C"/>
    <w:rsid w:val="00785D5F"/>
    <w:rsid w:val="00785FC2"/>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F3"/>
    <w:rsid w:val="0078727D"/>
    <w:rsid w:val="00787342"/>
    <w:rsid w:val="007877DE"/>
    <w:rsid w:val="007878D9"/>
    <w:rsid w:val="00787A48"/>
    <w:rsid w:val="00787DFD"/>
    <w:rsid w:val="00787E20"/>
    <w:rsid w:val="00787E33"/>
    <w:rsid w:val="00787F1D"/>
    <w:rsid w:val="00790120"/>
    <w:rsid w:val="00790202"/>
    <w:rsid w:val="00790237"/>
    <w:rsid w:val="0079035E"/>
    <w:rsid w:val="007906BC"/>
    <w:rsid w:val="0079071A"/>
    <w:rsid w:val="0079072A"/>
    <w:rsid w:val="00790732"/>
    <w:rsid w:val="00790AA0"/>
    <w:rsid w:val="00790DAC"/>
    <w:rsid w:val="00790DBA"/>
    <w:rsid w:val="00790FEE"/>
    <w:rsid w:val="007911FD"/>
    <w:rsid w:val="00791357"/>
    <w:rsid w:val="0079152E"/>
    <w:rsid w:val="0079159E"/>
    <w:rsid w:val="00791639"/>
    <w:rsid w:val="00791780"/>
    <w:rsid w:val="007919E4"/>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736"/>
    <w:rsid w:val="007940A0"/>
    <w:rsid w:val="007940CE"/>
    <w:rsid w:val="0079423C"/>
    <w:rsid w:val="007943D3"/>
    <w:rsid w:val="00794594"/>
    <w:rsid w:val="007945F3"/>
    <w:rsid w:val="00794630"/>
    <w:rsid w:val="007946BA"/>
    <w:rsid w:val="007947B2"/>
    <w:rsid w:val="00794CB0"/>
    <w:rsid w:val="00794D03"/>
    <w:rsid w:val="00794DE9"/>
    <w:rsid w:val="00794F7B"/>
    <w:rsid w:val="0079501D"/>
    <w:rsid w:val="00795209"/>
    <w:rsid w:val="0079532A"/>
    <w:rsid w:val="0079538A"/>
    <w:rsid w:val="00795504"/>
    <w:rsid w:val="00795863"/>
    <w:rsid w:val="007958CB"/>
    <w:rsid w:val="00795A44"/>
    <w:rsid w:val="00795AB8"/>
    <w:rsid w:val="00795BB7"/>
    <w:rsid w:val="00795D07"/>
    <w:rsid w:val="007960D3"/>
    <w:rsid w:val="007962D4"/>
    <w:rsid w:val="007965A8"/>
    <w:rsid w:val="007965E3"/>
    <w:rsid w:val="00796717"/>
    <w:rsid w:val="0079671E"/>
    <w:rsid w:val="00796B64"/>
    <w:rsid w:val="00796BA5"/>
    <w:rsid w:val="00796CBD"/>
    <w:rsid w:val="00796CD4"/>
    <w:rsid w:val="007972FF"/>
    <w:rsid w:val="00797398"/>
    <w:rsid w:val="007974EE"/>
    <w:rsid w:val="0079753C"/>
    <w:rsid w:val="00797570"/>
    <w:rsid w:val="0079785B"/>
    <w:rsid w:val="00797A21"/>
    <w:rsid w:val="00797A6B"/>
    <w:rsid w:val="00797AF9"/>
    <w:rsid w:val="00797B87"/>
    <w:rsid w:val="00797EC1"/>
    <w:rsid w:val="007A013B"/>
    <w:rsid w:val="007A01AD"/>
    <w:rsid w:val="007A027F"/>
    <w:rsid w:val="007A02D0"/>
    <w:rsid w:val="007A0313"/>
    <w:rsid w:val="007A049D"/>
    <w:rsid w:val="007A04C6"/>
    <w:rsid w:val="007A053D"/>
    <w:rsid w:val="007A073D"/>
    <w:rsid w:val="007A0B4E"/>
    <w:rsid w:val="007A0EFD"/>
    <w:rsid w:val="007A1183"/>
    <w:rsid w:val="007A12D5"/>
    <w:rsid w:val="007A12DB"/>
    <w:rsid w:val="007A131F"/>
    <w:rsid w:val="007A1337"/>
    <w:rsid w:val="007A13F5"/>
    <w:rsid w:val="007A1428"/>
    <w:rsid w:val="007A1488"/>
    <w:rsid w:val="007A185E"/>
    <w:rsid w:val="007A1B9D"/>
    <w:rsid w:val="007A1D7F"/>
    <w:rsid w:val="007A1DF5"/>
    <w:rsid w:val="007A206E"/>
    <w:rsid w:val="007A2235"/>
    <w:rsid w:val="007A2267"/>
    <w:rsid w:val="007A2566"/>
    <w:rsid w:val="007A2997"/>
    <w:rsid w:val="007A2D82"/>
    <w:rsid w:val="007A2E8D"/>
    <w:rsid w:val="007A2F8D"/>
    <w:rsid w:val="007A300D"/>
    <w:rsid w:val="007A303C"/>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ADF"/>
    <w:rsid w:val="007A4E23"/>
    <w:rsid w:val="007A4E80"/>
    <w:rsid w:val="007A5296"/>
    <w:rsid w:val="007A5C48"/>
    <w:rsid w:val="007A5C49"/>
    <w:rsid w:val="007A5DF4"/>
    <w:rsid w:val="007A5F95"/>
    <w:rsid w:val="007A60F6"/>
    <w:rsid w:val="007A6202"/>
    <w:rsid w:val="007A635B"/>
    <w:rsid w:val="007A652B"/>
    <w:rsid w:val="007A668C"/>
    <w:rsid w:val="007A67A4"/>
    <w:rsid w:val="007A67AE"/>
    <w:rsid w:val="007A67DB"/>
    <w:rsid w:val="007A6A22"/>
    <w:rsid w:val="007A6A98"/>
    <w:rsid w:val="007A6C0A"/>
    <w:rsid w:val="007A6C27"/>
    <w:rsid w:val="007A6DE1"/>
    <w:rsid w:val="007A6E12"/>
    <w:rsid w:val="007A6E6F"/>
    <w:rsid w:val="007A6F00"/>
    <w:rsid w:val="007A6F17"/>
    <w:rsid w:val="007A7030"/>
    <w:rsid w:val="007A70F7"/>
    <w:rsid w:val="007A725A"/>
    <w:rsid w:val="007A72DB"/>
    <w:rsid w:val="007A739B"/>
    <w:rsid w:val="007A73AF"/>
    <w:rsid w:val="007A78E1"/>
    <w:rsid w:val="007A7991"/>
    <w:rsid w:val="007A7D04"/>
    <w:rsid w:val="007A7F42"/>
    <w:rsid w:val="007B0099"/>
    <w:rsid w:val="007B00D6"/>
    <w:rsid w:val="007B03A6"/>
    <w:rsid w:val="007B03DD"/>
    <w:rsid w:val="007B046F"/>
    <w:rsid w:val="007B0940"/>
    <w:rsid w:val="007B10EC"/>
    <w:rsid w:val="007B112F"/>
    <w:rsid w:val="007B129F"/>
    <w:rsid w:val="007B12E9"/>
    <w:rsid w:val="007B135F"/>
    <w:rsid w:val="007B15BC"/>
    <w:rsid w:val="007B165F"/>
    <w:rsid w:val="007B1B51"/>
    <w:rsid w:val="007B1CA3"/>
    <w:rsid w:val="007B1D1F"/>
    <w:rsid w:val="007B2084"/>
    <w:rsid w:val="007B25F3"/>
    <w:rsid w:val="007B298F"/>
    <w:rsid w:val="007B2AAB"/>
    <w:rsid w:val="007B2CC6"/>
    <w:rsid w:val="007B2E4C"/>
    <w:rsid w:val="007B2F2E"/>
    <w:rsid w:val="007B2F66"/>
    <w:rsid w:val="007B321B"/>
    <w:rsid w:val="007B3266"/>
    <w:rsid w:val="007B343F"/>
    <w:rsid w:val="007B372A"/>
    <w:rsid w:val="007B3BFB"/>
    <w:rsid w:val="007B3D13"/>
    <w:rsid w:val="007B3D91"/>
    <w:rsid w:val="007B407C"/>
    <w:rsid w:val="007B40E9"/>
    <w:rsid w:val="007B412F"/>
    <w:rsid w:val="007B41C3"/>
    <w:rsid w:val="007B41C9"/>
    <w:rsid w:val="007B431C"/>
    <w:rsid w:val="007B4780"/>
    <w:rsid w:val="007B524F"/>
    <w:rsid w:val="007B535D"/>
    <w:rsid w:val="007B541B"/>
    <w:rsid w:val="007B566A"/>
    <w:rsid w:val="007B5730"/>
    <w:rsid w:val="007B58E4"/>
    <w:rsid w:val="007B5AB2"/>
    <w:rsid w:val="007B5ABF"/>
    <w:rsid w:val="007B5DE6"/>
    <w:rsid w:val="007B5EE3"/>
    <w:rsid w:val="007B60E8"/>
    <w:rsid w:val="007B6193"/>
    <w:rsid w:val="007B6237"/>
    <w:rsid w:val="007B63B7"/>
    <w:rsid w:val="007B6859"/>
    <w:rsid w:val="007B6886"/>
    <w:rsid w:val="007B6AEF"/>
    <w:rsid w:val="007B6CBE"/>
    <w:rsid w:val="007B6E22"/>
    <w:rsid w:val="007B7040"/>
    <w:rsid w:val="007B715A"/>
    <w:rsid w:val="007B726F"/>
    <w:rsid w:val="007B7310"/>
    <w:rsid w:val="007B73AB"/>
    <w:rsid w:val="007B7459"/>
    <w:rsid w:val="007B74F5"/>
    <w:rsid w:val="007B75D3"/>
    <w:rsid w:val="007B75FE"/>
    <w:rsid w:val="007B79B2"/>
    <w:rsid w:val="007B79CE"/>
    <w:rsid w:val="007B7EBC"/>
    <w:rsid w:val="007B7ED2"/>
    <w:rsid w:val="007C05BC"/>
    <w:rsid w:val="007C061C"/>
    <w:rsid w:val="007C06D8"/>
    <w:rsid w:val="007C0751"/>
    <w:rsid w:val="007C0817"/>
    <w:rsid w:val="007C0848"/>
    <w:rsid w:val="007C08F5"/>
    <w:rsid w:val="007C0964"/>
    <w:rsid w:val="007C0F22"/>
    <w:rsid w:val="007C0F3C"/>
    <w:rsid w:val="007C1223"/>
    <w:rsid w:val="007C137F"/>
    <w:rsid w:val="007C13A3"/>
    <w:rsid w:val="007C1466"/>
    <w:rsid w:val="007C1527"/>
    <w:rsid w:val="007C1995"/>
    <w:rsid w:val="007C1A7F"/>
    <w:rsid w:val="007C1ACD"/>
    <w:rsid w:val="007C1B1A"/>
    <w:rsid w:val="007C1BF8"/>
    <w:rsid w:val="007C1D3A"/>
    <w:rsid w:val="007C1E20"/>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D0"/>
    <w:rsid w:val="007C4A77"/>
    <w:rsid w:val="007C4BF8"/>
    <w:rsid w:val="007C4ECE"/>
    <w:rsid w:val="007C4EFE"/>
    <w:rsid w:val="007C518A"/>
    <w:rsid w:val="007C51CE"/>
    <w:rsid w:val="007C545A"/>
    <w:rsid w:val="007C57A3"/>
    <w:rsid w:val="007C58A7"/>
    <w:rsid w:val="007C58B1"/>
    <w:rsid w:val="007C59C6"/>
    <w:rsid w:val="007C5F23"/>
    <w:rsid w:val="007C62C6"/>
    <w:rsid w:val="007C62E2"/>
    <w:rsid w:val="007C65FE"/>
    <w:rsid w:val="007C6702"/>
    <w:rsid w:val="007C674D"/>
    <w:rsid w:val="007C69C9"/>
    <w:rsid w:val="007C6B85"/>
    <w:rsid w:val="007C6E01"/>
    <w:rsid w:val="007C6E08"/>
    <w:rsid w:val="007C6FA2"/>
    <w:rsid w:val="007C736A"/>
    <w:rsid w:val="007C749A"/>
    <w:rsid w:val="007C74A5"/>
    <w:rsid w:val="007C75AD"/>
    <w:rsid w:val="007C75F4"/>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104"/>
    <w:rsid w:val="007D12D0"/>
    <w:rsid w:val="007D1388"/>
    <w:rsid w:val="007D13B9"/>
    <w:rsid w:val="007D142B"/>
    <w:rsid w:val="007D1620"/>
    <w:rsid w:val="007D187F"/>
    <w:rsid w:val="007D18FD"/>
    <w:rsid w:val="007D19CF"/>
    <w:rsid w:val="007D1BC9"/>
    <w:rsid w:val="007D1DBB"/>
    <w:rsid w:val="007D1EA3"/>
    <w:rsid w:val="007D20E3"/>
    <w:rsid w:val="007D2372"/>
    <w:rsid w:val="007D2404"/>
    <w:rsid w:val="007D286F"/>
    <w:rsid w:val="007D28EE"/>
    <w:rsid w:val="007D2920"/>
    <w:rsid w:val="007D2A74"/>
    <w:rsid w:val="007D2A8D"/>
    <w:rsid w:val="007D2C58"/>
    <w:rsid w:val="007D2D85"/>
    <w:rsid w:val="007D2E4F"/>
    <w:rsid w:val="007D2F98"/>
    <w:rsid w:val="007D31EB"/>
    <w:rsid w:val="007D320F"/>
    <w:rsid w:val="007D338F"/>
    <w:rsid w:val="007D3583"/>
    <w:rsid w:val="007D3729"/>
    <w:rsid w:val="007D385F"/>
    <w:rsid w:val="007D3B31"/>
    <w:rsid w:val="007D3B53"/>
    <w:rsid w:val="007D3BC1"/>
    <w:rsid w:val="007D3D22"/>
    <w:rsid w:val="007D3F1E"/>
    <w:rsid w:val="007D42EF"/>
    <w:rsid w:val="007D456B"/>
    <w:rsid w:val="007D4758"/>
    <w:rsid w:val="007D49D7"/>
    <w:rsid w:val="007D4AD7"/>
    <w:rsid w:val="007D4C04"/>
    <w:rsid w:val="007D4DA8"/>
    <w:rsid w:val="007D4F66"/>
    <w:rsid w:val="007D4F6B"/>
    <w:rsid w:val="007D4FD6"/>
    <w:rsid w:val="007D5056"/>
    <w:rsid w:val="007D506B"/>
    <w:rsid w:val="007D5111"/>
    <w:rsid w:val="007D51E5"/>
    <w:rsid w:val="007D5639"/>
    <w:rsid w:val="007D59A1"/>
    <w:rsid w:val="007D5A5F"/>
    <w:rsid w:val="007D5AD3"/>
    <w:rsid w:val="007D5BB5"/>
    <w:rsid w:val="007D5E63"/>
    <w:rsid w:val="007D5F10"/>
    <w:rsid w:val="007D5F79"/>
    <w:rsid w:val="007D6109"/>
    <w:rsid w:val="007D610B"/>
    <w:rsid w:val="007D62A6"/>
    <w:rsid w:val="007D635D"/>
    <w:rsid w:val="007D636F"/>
    <w:rsid w:val="007D645E"/>
    <w:rsid w:val="007D6526"/>
    <w:rsid w:val="007D6553"/>
    <w:rsid w:val="007D655D"/>
    <w:rsid w:val="007D6804"/>
    <w:rsid w:val="007D68D9"/>
    <w:rsid w:val="007D6AF0"/>
    <w:rsid w:val="007D6DA9"/>
    <w:rsid w:val="007D72FE"/>
    <w:rsid w:val="007D75B4"/>
    <w:rsid w:val="007D7858"/>
    <w:rsid w:val="007D7937"/>
    <w:rsid w:val="007D7B1A"/>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DF"/>
    <w:rsid w:val="007E157F"/>
    <w:rsid w:val="007E1628"/>
    <w:rsid w:val="007E1BB6"/>
    <w:rsid w:val="007E1D1D"/>
    <w:rsid w:val="007E1D63"/>
    <w:rsid w:val="007E1D80"/>
    <w:rsid w:val="007E1DAC"/>
    <w:rsid w:val="007E1FA6"/>
    <w:rsid w:val="007E1FFF"/>
    <w:rsid w:val="007E20AB"/>
    <w:rsid w:val="007E20CC"/>
    <w:rsid w:val="007E2322"/>
    <w:rsid w:val="007E23EB"/>
    <w:rsid w:val="007E2456"/>
    <w:rsid w:val="007E28B5"/>
    <w:rsid w:val="007E2D2A"/>
    <w:rsid w:val="007E2D63"/>
    <w:rsid w:val="007E3003"/>
    <w:rsid w:val="007E3006"/>
    <w:rsid w:val="007E305A"/>
    <w:rsid w:val="007E33CA"/>
    <w:rsid w:val="007E3435"/>
    <w:rsid w:val="007E3713"/>
    <w:rsid w:val="007E3885"/>
    <w:rsid w:val="007E3974"/>
    <w:rsid w:val="007E3B61"/>
    <w:rsid w:val="007E3BF3"/>
    <w:rsid w:val="007E3E0B"/>
    <w:rsid w:val="007E3FCF"/>
    <w:rsid w:val="007E40DA"/>
    <w:rsid w:val="007E4325"/>
    <w:rsid w:val="007E4565"/>
    <w:rsid w:val="007E46C0"/>
    <w:rsid w:val="007E4A63"/>
    <w:rsid w:val="007E4EE4"/>
    <w:rsid w:val="007E508E"/>
    <w:rsid w:val="007E50A8"/>
    <w:rsid w:val="007E513E"/>
    <w:rsid w:val="007E5151"/>
    <w:rsid w:val="007E517A"/>
    <w:rsid w:val="007E5265"/>
    <w:rsid w:val="007E52FA"/>
    <w:rsid w:val="007E55E6"/>
    <w:rsid w:val="007E56AF"/>
    <w:rsid w:val="007E5751"/>
    <w:rsid w:val="007E577B"/>
    <w:rsid w:val="007E57EA"/>
    <w:rsid w:val="007E581E"/>
    <w:rsid w:val="007E5857"/>
    <w:rsid w:val="007E5920"/>
    <w:rsid w:val="007E599B"/>
    <w:rsid w:val="007E5B47"/>
    <w:rsid w:val="007E5CCC"/>
    <w:rsid w:val="007E5F2E"/>
    <w:rsid w:val="007E623B"/>
    <w:rsid w:val="007E6484"/>
    <w:rsid w:val="007E6587"/>
    <w:rsid w:val="007E6687"/>
    <w:rsid w:val="007E6764"/>
    <w:rsid w:val="007E69A0"/>
    <w:rsid w:val="007E6A7A"/>
    <w:rsid w:val="007E6AD2"/>
    <w:rsid w:val="007E6AFD"/>
    <w:rsid w:val="007E6CC0"/>
    <w:rsid w:val="007E6D25"/>
    <w:rsid w:val="007E70B4"/>
    <w:rsid w:val="007E7176"/>
    <w:rsid w:val="007E718A"/>
    <w:rsid w:val="007E71A2"/>
    <w:rsid w:val="007E71EA"/>
    <w:rsid w:val="007E756E"/>
    <w:rsid w:val="007E759C"/>
    <w:rsid w:val="007E76D5"/>
    <w:rsid w:val="007E7A3F"/>
    <w:rsid w:val="007E7AC3"/>
    <w:rsid w:val="007E7CF2"/>
    <w:rsid w:val="007E7E9A"/>
    <w:rsid w:val="007F00C4"/>
    <w:rsid w:val="007F0324"/>
    <w:rsid w:val="007F04C6"/>
    <w:rsid w:val="007F086A"/>
    <w:rsid w:val="007F0C49"/>
    <w:rsid w:val="007F12C1"/>
    <w:rsid w:val="007F1846"/>
    <w:rsid w:val="007F19C0"/>
    <w:rsid w:val="007F1A45"/>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B42"/>
    <w:rsid w:val="007F2CF9"/>
    <w:rsid w:val="007F2D8A"/>
    <w:rsid w:val="007F33B4"/>
    <w:rsid w:val="007F340B"/>
    <w:rsid w:val="007F35F2"/>
    <w:rsid w:val="007F39D0"/>
    <w:rsid w:val="007F3A5B"/>
    <w:rsid w:val="007F3B8D"/>
    <w:rsid w:val="007F3BD1"/>
    <w:rsid w:val="007F3D57"/>
    <w:rsid w:val="007F3F3F"/>
    <w:rsid w:val="007F404B"/>
    <w:rsid w:val="007F40D3"/>
    <w:rsid w:val="007F43CE"/>
    <w:rsid w:val="007F458D"/>
    <w:rsid w:val="007F45E6"/>
    <w:rsid w:val="007F467D"/>
    <w:rsid w:val="007F46C2"/>
    <w:rsid w:val="007F474C"/>
    <w:rsid w:val="007F4862"/>
    <w:rsid w:val="007F4AE9"/>
    <w:rsid w:val="007F4B45"/>
    <w:rsid w:val="007F4BBD"/>
    <w:rsid w:val="007F4C99"/>
    <w:rsid w:val="007F4E9D"/>
    <w:rsid w:val="007F4FC5"/>
    <w:rsid w:val="007F5196"/>
    <w:rsid w:val="007F52CF"/>
    <w:rsid w:val="007F5320"/>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13"/>
    <w:rsid w:val="007F7829"/>
    <w:rsid w:val="007F78BD"/>
    <w:rsid w:val="007F79C7"/>
    <w:rsid w:val="007F7A96"/>
    <w:rsid w:val="007F7D7D"/>
    <w:rsid w:val="007F7FED"/>
    <w:rsid w:val="0080019C"/>
    <w:rsid w:val="0080021D"/>
    <w:rsid w:val="00800281"/>
    <w:rsid w:val="0080040B"/>
    <w:rsid w:val="0080045A"/>
    <w:rsid w:val="00800929"/>
    <w:rsid w:val="00800957"/>
    <w:rsid w:val="00800974"/>
    <w:rsid w:val="00800FE3"/>
    <w:rsid w:val="00800FE8"/>
    <w:rsid w:val="008014DB"/>
    <w:rsid w:val="00801727"/>
    <w:rsid w:val="00801B65"/>
    <w:rsid w:val="00801F86"/>
    <w:rsid w:val="008020CA"/>
    <w:rsid w:val="008021FA"/>
    <w:rsid w:val="008021FB"/>
    <w:rsid w:val="0080226F"/>
    <w:rsid w:val="00802292"/>
    <w:rsid w:val="00802308"/>
    <w:rsid w:val="00802460"/>
    <w:rsid w:val="00802480"/>
    <w:rsid w:val="00802521"/>
    <w:rsid w:val="008025B2"/>
    <w:rsid w:val="008025BE"/>
    <w:rsid w:val="0080284E"/>
    <w:rsid w:val="00802B2D"/>
    <w:rsid w:val="00802CAF"/>
    <w:rsid w:val="00802D5A"/>
    <w:rsid w:val="00802D68"/>
    <w:rsid w:val="00802E99"/>
    <w:rsid w:val="0080317F"/>
    <w:rsid w:val="0080318C"/>
    <w:rsid w:val="00803476"/>
    <w:rsid w:val="008034A4"/>
    <w:rsid w:val="008034C4"/>
    <w:rsid w:val="0080351F"/>
    <w:rsid w:val="0080355B"/>
    <w:rsid w:val="008035C5"/>
    <w:rsid w:val="008035EE"/>
    <w:rsid w:val="00803740"/>
    <w:rsid w:val="00803784"/>
    <w:rsid w:val="008039BA"/>
    <w:rsid w:val="00803BBC"/>
    <w:rsid w:val="00803C05"/>
    <w:rsid w:val="00803D34"/>
    <w:rsid w:val="00803DFA"/>
    <w:rsid w:val="00803E89"/>
    <w:rsid w:val="00804010"/>
    <w:rsid w:val="00804129"/>
    <w:rsid w:val="00804155"/>
    <w:rsid w:val="00804189"/>
    <w:rsid w:val="00804509"/>
    <w:rsid w:val="00804616"/>
    <w:rsid w:val="008046E3"/>
    <w:rsid w:val="00804A1D"/>
    <w:rsid w:val="00804A3E"/>
    <w:rsid w:val="00804B0F"/>
    <w:rsid w:val="00804C91"/>
    <w:rsid w:val="00804E2C"/>
    <w:rsid w:val="00805090"/>
    <w:rsid w:val="008050DF"/>
    <w:rsid w:val="00805308"/>
    <w:rsid w:val="008053FC"/>
    <w:rsid w:val="0080599D"/>
    <w:rsid w:val="00805A31"/>
    <w:rsid w:val="00805BA2"/>
    <w:rsid w:val="00805CC7"/>
    <w:rsid w:val="00805D1D"/>
    <w:rsid w:val="00805D24"/>
    <w:rsid w:val="00805DAC"/>
    <w:rsid w:val="00806182"/>
    <w:rsid w:val="00806257"/>
    <w:rsid w:val="00806359"/>
    <w:rsid w:val="008067FE"/>
    <w:rsid w:val="0080690D"/>
    <w:rsid w:val="00806D24"/>
    <w:rsid w:val="00806F49"/>
    <w:rsid w:val="00806F53"/>
    <w:rsid w:val="0080703D"/>
    <w:rsid w:val="00807112"/>
    <w:rsid w:val="008071CB"/>
    <w:rsid w:val="0080725B"/>
    <w:rsid w:val="008072D6"/>
    <w:rsid w:val="00807668"/>
    <w:rsid w:val="0080774F"/>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6ED"/>
    <w:rsid w:val="00811720"/>
    <w:rsid w:val="00811A5D"/>
    <w:rsid w:val="00811DB6"/>
    <w:rsid w:val="00811E9C"/>
    <w:rsid w:val="00811EFF"/>
    <w:rsid w:val="00811FB7"/>
    <w:rsid w:val="00812006"/>
    <w:rsid w:val="00812009"/>
    <w:rsid w:val="008120B0"/>
    <w:rsid w:val="008121A0"/>
    <w:rsid w:val="008121A9"/>
    <w:rsid w:val="00812236"/>
    <w:rsid w:val="0081232C"/>
    <w:rsid w:val="008124A0"/>
    <w:rsid w:val="00812683"/>
    <w:rsid w:val="0081289E"/>
    <w:rsid w:val="00812B29"/>
    <w:rsid w:val="00812C53"/>
    <w:rsid w:val="00812D27"/>
    <w:rsid w:val="008130E3"/>
    <w:rsid w:val="008130EB"/>
    <w:rsid w:val="00813159"/>
    <w:rsid w:val="008133D3"/>
    <w:rsid w:val="008138D4"/>
    <w:rsid w:val="00813B5F"/>
    <w:rsid w:val="00813CC1"/>
    <w:rsid w:val="00813CFE"/>
    <w:rsid w:val="00813D0B"/>
    <w:rsid w:val="00814068"/>
    <w:rsid w:val="00814203"/>
    <w:rsid w:val="00814309"/>
    <w:rsid w:val="0081442E"/>
    <w:rsid w:val="00814475"/>
    <w:rsid w:val="008144DD"/>
    <w:rsid w:val="00814831"/>
    <w:rsid w:val="008149D9"/>
    <w:rsid w:val="00815074"/>
    <w:rsid w:val="00815D65"/>
    <w:rsid w:val="00815DFB"/>
    <w:rsid w:val="008161B1"/>
    <w:rsid w:val="008161B8"/>
    <w:rsid w:val="008162D4"/>
    <w:rsid w:val="0081631F"/>
    <w:rsid w:val="0081657B"/>
    <w:rsid w:val="0081659D"/>
    <w:rsid w:val="0081684D"/>
    <w:rsid w:val="00816D3E"/>
    <w:rsid w:val="00816F35"/>
    <w:rsid w:val="00816FF4"/>
    <w:rsid w:val="0081703F"/>
    <w:rsid w:val="00817570"/>
    <w:rsid w:val="00817655"/>
    <w:rsid w:val="00817816"/>
    <w:rsid w:val="00817BE3"/>
    <w:rsid w:val="00817EFF"/>
    <w:rsid w:val="008200BF"/>
    <w:rsid w:val="008201D6"/>
    <w:rsid w:val="00820271"/>
    <w:rsid w:val="0082048A"/>
    <w:rsid w:val="008204B9"/>
    <w:rsid w:val="00820605"/>
    <w:rsid w:val="0082063A"/>
    <w:rsid w:val="008206C5"/>
    <w:rsid w:val="00820738"/>
    <w:rsid w:val="00820852"/>
    <w:rsid w:val="00820884"/>
    <w:rsid w:val="00820DC5"/>
    <w:rsid w:val="00820E7A"/>
    <w:rsid w:val="00820F86"/>
    <w:rsid w:val="0082111A"/>
    <w:rsid w:val="00821193"/>
    <w:rsid w:val="008211A8"/>
    <w:rsid w:val="0082126F"/>
    <w:rsid w:val="0082135D"/>
    <w:rsid w:val="008214D2"/>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2EFC"/>
    <w:rsid w:val="00823113"/>
    <w:rsid w:val="008233C9"/>
    <w:rsid w:val="00823470"/>
    <w:rsid w:val="008234AB"/>
    <w:rsid w:val="008234CE"/>
    <w:rsid w:val="00823740"/>
    <w:rsid w:val="00823836"/>
    <w:rsid w:val="00823894"/>
    <w:rsid w:val="00823A16"/>
    <w:rsid w:val="00823A1D"/>
    <w:rsid w:val="00823A91"/>
    <w:rsid w:val="00823AFD"/>
    <w:rsid w:val="00823BEB"/>
    <w:rsid w:val="00823CED"/>
    <w:rsid w:val="00823FC5"/>
    <w:rsid w:val="00824054"/>
    <w:rsid w:val="008241E0"/>
    <w:rsid w:val="0082421F"/>
    <w:rsid w:val="0082427E"/>
    <w:rsid w:val="0082427F"/>
    <w:rsid w:val="0082441E"/>
    <w:rsid w:val="00824B94"/>
    <w:rsid w:val="00824CA2"/>
    <w:rsid w:val="00824CCE"/>
    <w:rsid w:val="00824CD8"/>
    <w:rsid w:val="0082500D"/>
    <w:rsid w:val="00825032"/>
    <w:rsid w:val="0082511A"/>
    <w:rsid w:val="0082513E"/>
    <w:rsid w:val="00825298"/>
    <w:rsid w:val="008254B2"/>
    <w:rsid w:val="00825805"/>
    <w:rsid w:val="008258C7"/>
    <w:rsid w:val="00825A44"/>
    <w:rsid w:val="00825AF6"/>
    <w:rsid w:val="00825AFA"/>
    <w:rsid w:val="00825D5B"/>
    <w:rsid w:val="00825FE6"/>
    <w:rsid w:val="00826278"/>
    <w:rsid w:val="008262A4"/>
    <w:rsid w:val="0082658D"/>
    <w:rsid w:val="008265A3"/>
    <w:rsid w:val="00826734"/>
    <w:rsid w:val="00826848"/>
    <w:rsid w:val="00826887"/>
    <w:rsid w:val="008268A2"/>
    <w:rsid w:val="008268DC"/>
    <w:rsid w:val="00826B01"/>
    <w:rsid w:val="00826BC9"/>
    <w:rsid w:val="00826D76"/>
    <w:rsid w:val="00826D95"/>
    <w:rsid w:val="00826E9B"/>
    <w:rsid w:val="00826EA8"/>
    <w:rsid w:val="00826FDE"/>
    <w:rsid w:val="0082713F"/>
    <w:rsid w:val="008271EA"/>
    <w:rsid w:val="00827690"/>
    <w:rsid w:val="00827756"/>
    <w:rsid w:val="0082794A"/>
    <w:rsid w:val="00827A40"/>
    <w:rsid w:val="00827BCC"/>
    <w:rsid w:val="00827D0C"/>
    <w:rsid w:val="00827EE0"/>
    <w:rsid w:val="00827F35"/>
    <w:rsid w:val="008301A9"/>
    <w:rsid w:val="008302E3"/>
    <w:rsid w:val="0083058A"/>
    <w:rsid w:val="00830839"/>
    <w:rsid w:val="0083087B"/>
    <w:rsid w:val="008308CD"/>
    <w:rsid w:val="008308D5"/>
    <w:rsid w:val="00830F3E"/>
    <w:rsid w:val="00830FB1"/>
    <w:rsid w:val="00831127"/>
    <w:rsid w:val="00831172"/>
    <w:rsid w:val="008314EB"/>
    <w:rsid w:val="00831588"/>
    <w:rsid w:val="0083159B"/>
    <w:rsid w:val="00831648"/>
    <w:rsid w:val="00831A54"/>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F5"/>
    <w:rsid w:val="0083412A"/>
    <w:rsid w:val="008343B6"/>
    <w:rsid w:val="0083449D"/>
    <w:rsid w:val="008345ED"/>
    <w:rsid w:val="00834A02"/>
    <w:rsid w:val="00834ADE"/>
    <w:rsid w:val="00834BEB"/>
    <w:rsid w:val="00834FA2"/>
    <w:rsid w:val="00835130"/>
    <w:rsid w:val="0083520A"/>
    <w:rsid w:val="0083531B"/>
    <w:rsid w:val="008353EE"/>
    <w:rsid w:val="008354B7"/>
    <w:rsid w:val="008356C0"/>
    <w:rsid w:val="008356D3"/>
    <w:rsid w:val="0083571A"/>
    <w:rsid w:val="0083578A"/>
    <w:rsid w:val="008357F2"/>
    <w:rsid w:val="00835885"/>
    <w:rsid w:val="0083590E"/>
    <w:rsid w:val="00835A44"/>
    <w:rsid w:val="00835C16"/>
    <w:rsid w:val="00835C63"/>
    <w:rsid w:val="00835D2E"/>
    <w:rsid w:val="00835DA3"/>
    <w:rsid w:val="00835E10"/>
    <w:rsid w:val="00835FBE"/>
    <w:rsid w:val="0083604D"/>
    <w:rsid w:val="00836477"/>
    <w:rsid w:val="00836482"/>
    <w:rsid w:val="008366FA"/>
    <w:rsid w:val="008367F7"/>
    <w:rsid w:val="00836962"/>
    <w:rsid w:val="00836B2D"/>
    <w:rsid w:val="00836BB0"/>
    <w:rsid w:val="00836C6D"/>
    <w:rsid w:val="00836C9A"/>
    <w:rsid w:val="00837173"/>
    <w:rsid w:val="0083729A"/>
    <w:rsid w:val="008372C6"/>
    <w:rsid w:val="008374A9"/>
    <w:rsid w:val="0083757B"/>
    <w:rsid w:val="0083762A"/>
    <w:rsid w:val="00837852"/>
    <w:rsid w:val="00837BCA"/>
    <w:rsid w:val="00840129"/>
    <w:rsid w:val="00840166"/>
    <w:rsid w:val="00840271"/>
    <w:rsid w:val="00840770"/>
    <w:rsid w:val="008408D7"/>
    <w:rsid w:val="00840BDD"/>
    <w:rsid w:val="00840C07"/>
    <w:rsid w:val="008411BA"/>
    <w:rsid w:val="008413A2"/>
    <w:rsid w:val="00841471"/>
    <w:rsid w:val="00841556"/>
    <w:rsid w:val="008418BF"/>
    <w:rsid w:val="0084192C"/>
    <w:rsid w:val="008419C8"/>
    <w:rsid w:val="00841C55"/>
    <w:rsid w:val="008424A0"/>
    <w:rsid w:val="00842518"/>
    <w:rsid w:val="0084251D"/>
    <w:rsid w:val="00842897"/>
    <w:rsid w:val="0084296E"/>
    <w:rsid w:val="00842AC4"/>
    <w:rsid w:val="00842AF8"/>
    <w:rsid w:val="00842B2A"/>
    <w:rsid w:val="00842B9C"/>
    <w:rsid w:val="00842C1A"/>
    <w:rsid w:val="00842EDE"/>
    <w:rsid w:val="00842F2C"/>
    <w:rsid w:val="00842F65"/>
    <w:rsid w:val="00842FFB"/>
    <w:rsid w:val="008438D6"/>
    <w:rsid w:val="00843B10"/>
    <w:rsid w:val="00844151"/>
    <w:rsid w:val="008441D8"/>
    <w:rsid w:val="00844287"/>
    <w:rsid w:val="008443CB"/>
    <w:rsid w:val="008443F8"/>
    <w:rsid w:val="008444CA"/>
    <w:rsid w:val="0084453F"/>
    <w:rsid w:val="00844753"/>
    <w:rsid w:val="00844FBC"/>
    <w:rsid w:val="00845292"/>
    <w:rsid w:val="0084535A"/>
    <w:rsid w:val="00845519"/>
    <w:rsid w:val="00845617"/>
    <w:rsid w:val="008456A0"/>
    <w:rsid w:val="008457D2"/>
    <w:rsid w:val="008459DD"/>
    <w:rsid w:val="00845BBE"/>
    <w:rsid w:val="00845D01"/>
    <w:rsid w:val="00845DC6"/>
    <w:rsid w:val="00845FEF"/>
    <w:rsid w:val="00846198"/>
    <w:rsid w:val="008461E3"/>
    <w:rsid w:val="00846379"/>
    <w:rsid w:val="0084640F"/>
    <w:rsid w:val="008464BD"/>
    <w:rsid w:val="008465C0"/>
    <w:rsid w:val="008468CD"/>
    <w:rsid w:val="00846977"/>
    <w:rsid w:val="00846DAE"/>
    <w:rsid w:val="00846E1B"/>
    <w:rsid w:val="0084717B"/>
    <w:rsid w:val="008471EB"/>
    <w:rsid w:val="00847277"/>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772"/>
    <w:rsid w:val="00851787"/>
    <w:rsid w:val="00851888"/>
    <w:rsid w:val="00851A2C"/>
    <w:rsid w:val="00851B0D"/>
    <w:rsid w:val="00851B82"/>
    <w:rsid w:val="00851CFC"/>
    <w:rsid w:val="00851FC1"/>
    <w:rsid w:val="00851FC6"/>
    <w:rsid w:val="008520AA"/>
    <w:rsid w:val="008525EE"/>
    <w:rsid w:val="00852696"/>
    <w:rsid w:val="008527D9"/>
    <w:rsid w:val="008527E6"/>
    <w:rsid w:val="0085297C"/>
    <w:rsid w:val="008529FA"/>
    <w:rsid w:val="00852A9A"/>
    <w:rsid w:val="00852B00"/>
    <w:rsid w:val="00852C1A"/>
    <w:rsid w:val="00852C70"/>
    <w:rsid w:val="00852D15"/>
    <w:rsid w:val="00852DCD"/>
    <w:rsid w:val="00852E86"/>
    <w:rsid w:val="00852E9C"/>
    <w:rsid w:val="00852F25"/>
    <w:rsid w:val="00853546"/>
    <w:rsid w:val="00853973"/>
    <w:rsid w:val="00853B78"/>
    <w:rsid w:val="00853B79"/>
    <w:rsid w:val="00853C2F"/>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22"/>
    <w:rsid w:val="00854FBD"/>
    <w:rsid w:val="00854FDA"/>
    <w:rsid w:val="0085529A"/>
    <w:rsid w:val="00855386"/>
    <w:rsid w:val="00855416"/>
    <w:rsid w:val="0085559D"/>
    <w:rsid w:val="00855616"/>
    <w:rsid w:val="008556E4"/>
    <w:rsid w:val="008557B7"/>
    <w:rsid w:val="00855833"/>
    <w:rsid w:val="00855BDB"/>
    <w:rsid w:val="00855CA5"/>
    <w:rsid w:val="00855D36"/>
    <w:rsid w:val="00855DC0"/>
    <w:rsid w:val="00855EB5"/>
    <w:rsid w:val="00855F4F"/>
    <w:rsid w:val="008560E3"/>
    <w:rsid w:val="00856192"/>
    <w:rsid w:val="0085637E"/>
    <w:rsid w:val="00856DF2"/>
    <w:rsid w:val="00857199"/>
    <w:rsid w:val="0085727F"/>
    <w:rsid w:val="008573D9"/>
    <w:rsid w:val="008573EE"/>
    <w:rsid w:val="0085778C"/>
    <w:rsid w:val="00857850"/>
    <w:rsid w:val="008578E1"/>
    <w:rsid w:val="00857976"/>
    <w:rsid w:val="00857BDC"/>
    <w:rsid w:val="00857D1F"/>
    <w:rsid w:val="0086027A"/>
    <w:rsid w:val="0086032F"/>
    <w:rsid w:val="00860562"/>
    <w:rsid w:val="008606F6"/>
    <w:rsid w:val="00860B16"/>
    <w:rsid w:val="00860EBD"/>
    <w:rsid w:val="00861031"/>
    <w:rsid w:val="008610F7"/>
    <w:rsid w:val="008611DE"/>
    <w:rsid w:val="008612F8"/>
    <w:rsid w:val="00861396"/>
    <w:rsid w:val="0086146E"/>
    <w:rsid w:val="008615B8"/>
    <w:rsid w:val="00861615"/>
    <w:rsid w:val="00861718"/>
    <w:rsid w:val="0086173A"/>
    <w:rsid w:val="008617A8"/>
    <w:rsid w:val="00861851"/>
    <w:rsid w:val="0086191A"/>
    <w:rsid w:val="00861A4E"/>
    <w:rsid w:val="00861B72"/>
    <w:rsid w:val="00861C42"/>
    <w:rsid w:val="00861C50"/>
    <w:rsid w:val="00861EAB"/>
    <w:rsid w:val="00861F87"/>
    <w:rsid w:val="00861FD7"/>
    <w:rsid w:val="008621D9"/>
    <w:rsid w:val="008621DA"/>
    <w:rsid w:val="008622B0"/>
    <w:rsid w:val="00862402"/>
    <w:rsid w:val="008624E0"/>
    <w:rsid w:val="008628B8"/>
    <w:rsid w:val="00862ADF"/>
    <w:rsid w:val="00862C73"/>
    <w:rsid w:val="00862D86"/>
    <w:rsid w:val="00862EFE"/>
    <w:rsid w:val="00862F4E"/>
    <w:rsid w:val="00862FC0"/>
    <w:rsid w:val="00863630"/>
    <w:rsid w:val="00863708"/>
    <w:rsid w:val="0086375B"/>
    <w:rsid w:val="00863832"/>
    <w:rsid w:val="00863CD2"/>
    <w:rsid w:val="008640E6"/>
    <w:rsid w:val="00864143"/>
    <w:rsid w:val="0086437C"/>
    <w:rsid w:val="008647C5"/>
    <w:rsid w:val="008649FE"/>
    <w:rsid w:val="00864FF2"/>
    <w:rsid w:val="00865017"/>
    <w:rsid w:val="0086508B"/>
    <w:rsid w:val="008650FE"/>
    <w:rsid w:val="0086544A"/>
    <w:rsid w:val="00865636"/>
    <w:rsid w:val="0086574F"/>
    <w:rsid w:val="008659F9"/>
    <w:rsid w:val="00865C01"/>
    <w:rsid w:val="00865C40"/>
    <w:rsid w:val="00865C89"/>
    <w:rsid w:val="00865D59"/>
    <w:rsid w:val="00866186"/>
    <w:rsid w:val="0086638B"/>
    <w:rsid w:val="008664C5"/>
    <w:rsid w:val="0086676B"/>
    <w:rsid w:val="008668F4"/>
    <w:rsid w:val="00866C0D"/>
    <w:rsid w:val="00866C41"/>
    <w:rsid w:val="00866D25"/>
    <w:rsid w:val="00866F25"/>
    <w:rsid w:val="00866F2F"/>
    <w:rsid w:val="00867037"/>
    <w:rsid w:val="00867093"/>
    <w:rsid w:val="008670AD"/>
    <w:rsid w:val="00867174"/>
    <w:rsid w:val="008673E6"/>
    <w:rsid w:val="008673EA"/>
    <w:rsid w:val="0086750F"/>
    <w:rsid w:val="0086759C"/>
    <w:rsid w:val="0086777F"/>
    <w:rsid w:val="00867984"/>
    <w:rsid w:val="008679AC"/>
    <w:rsid w:val="008679D7"/>
    <w:rsid w:val="00867DF7"/>
    <w:rsid w:val="00867E63"/>
    <w:rsid w:val="00867E71"/>
    <w:rsid w:val="008704B9"/>
    <w:rsid w:val="008707E7"/>
    <w:rsid w:val="008708C0"/>
    <w:rsid w:val="00870936"/>
    <w:rsid w:val="00870B7E"/>
    <w:rsid w:val="00870DF6"/>
    <w:rsid w:val="00870EFB"/>
    <w:rsid w:val="008711C0"/>
    <w:rsid w:val="008712E2"/>
    <w:rsid w:val="00871346"/>
    <w:rsid w:val="008714D8"/>
    <w:rsid w:val="008717E9"/>
    <w:rsid w:val="008719CE"/>
    <w:rsid w:val="00871A7E"/>
    <w:rsid w:val="008723A1"/>
    <w:rsid w:val="0087263A"/>
    <w:rsid w:val="0087288D"/>
    <w:rsid w:val="008729A0"/>
    <w:rsid w:val="00872B89"/>
    <w:rsid w:val="00872CAA"/>
    <w:rsid w:val="00872D0F"/>
    <w:rsid w:val="00872FA5"/>
    <w:rsid w:val="0087307E"/>
    <w:rsid w:val="008730A3"/>
    <w:rsid w:val="00873350"/>
    <w:rsid w:val="0087338F"/>
    <w:rsid w:val="00873676"/>
    <w:rsid w:val="00873985"/>
    <w:rsid w:val="00873BD1"/>
    <w:rsid w:val="00873D81"/>
    <w:rsid w:val="00873D9B"/>
    <w:rsid w:val="0087429E"/>
    <w:rsid w:val="00874300"/>
    <w:rsid w:val="008743C1"/>
    <w:rsid w:val="0087479D"/>
    <w:rsid w:val="0087480F"/>
    <w:rsid w:val="00874BDF"/>
    <w:rsid w:val="00874CBD"/>
    <w:rsid w:val="00874DEE"/>
    <w:rsid w:val="00874E3E"/>
    <w:rsid w:val="00874E84"/>
    <w:rsid w:val="00874F17"/>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301"/>
    <w:rsid w:val="00876494"/>
    <w:rsid w:val="008766F5"/>
    <w:rsid w:val="00876724"/>
    <w:rsid w:val="008768C5"/>
    <w:rsid w:val="00876A60"/>
    <w:rsid w:val="00876E8E"/>
    <w:rsid w:val="00876F19"/>
    <w:rsid w:val="00876FA3"/>
    <w:rsid w:val="0087711A"/>
    <w:rsid w:val="00877126"/>
    <w:rsid w:val="0087727E"/>
    <w:rsid w:val="0087786B"/>
    <w:rsid w:val="00877BB1"/>
    <w:rsid w:val="00877ED3"/>
    <w:rsid w:val="00877F64"/>
    <w:rsid w:val="00877FF3"/>
    <w:rsid w:val="00880075"/>
    <w:rsid w:val="00880311"/>
    <w:rsid w:val="008807C6"/>
    <w:rsid w:val="00880804"/>
    <w:rsid w:val="00880829"/>
    <w:rsid w:val="008808D8"/>
    <w:rsid w:val="00880AA6"/>
    <w:rsid w:val="00880D93"/>
    <w:rsid w:val="00880F17"/>
    <w:rsid w:val="00880F8B"/>
    <w:rsid w:val="00881194"/>
    <w:rsid w:val="008812A7"/>
    <w:rsid w:val="008814EB"/>
    <w:rsid w:val="0088157F"/>
    <w:rsid w:val="008817DA"/>
    <w:rsid w:val="008819AC"/>
    <w:rsid w:val="00881ACD"/>
    <w:rsid w:val="00881BAB"/>
    <w:rsid w:val="00881C5C"/>
    <w:rsid w:val="00881CCC"/>
    <w:rsid w:val="00881E53"/>
    <w:rsid w:val="00881ECE"/>
    <w:rsid w:val="0088232E"/>
    <w:rsid w:val="00882569"/>
    <w:rsid w:val="008829BF"/>
    <w:rsid w:val="00882A59"/>
    <w:rsid w:val="00882C6F"/>
    <w:rsid w:val="00882D99"/>
    <w:rsid w:val="00882F75"/>
    <w:rsid w:val="00883285"/>
    <w:rsid w:val="0088335B"/>
    <w:rsid w:val="00883417"/>
    <w:rsid w:val="008834C7"/>
    <w:rsid w:val="00883528"/>
    <w:rsid w:val="00883823"/>
    <w:rsid w:val="008838BA"/>
    <w:rsid w:val="008838F0"/>
    <w:rsid w:val="008839B4"/>
    <w:rsid w:val="00883D65"/>
    <w:rsid w:val="00884376"/>
    <w:rsid w:val="00884761"/>
    <w:rsid w:val="008849C3"/>
    <w:rsid w:val="00884C48"/>
    <w:rsid w:val="00884DC3"/>
    <w:rsid w:val="00884E34"/>
    <w:rsid w:val="00884F36"/>
    <w:rsid w:val="0088508B"/>
    <w:rsid w:val="00885503"/>
    <w:rsid w:val="008856F2"/>
    <w:rsid w:val="0088571C"/>
    <w:rsid w:val="00885B63"/>
    <w:rsid w:val="00885BD1"/>
    <w:rsid w:val="00885F4C"/>
    <w:rsid w:val="0088631C"/>
    <w:rsid w:val="0088670B"/>
    <w:rsid w:val="008868CF"/>
    <w:rsid w:val="00886AD3"/>
    <w:rsid w:val="00886E55"/>
    <w:rsid w:val="00886E8A"/>
    <w:rsid w:val="00887321"/>
    <w:rsid w:val="008873F8"/>
    <w:rsid w:val="00887464"/>
    <w:rsid w:val="0088746A"/>
    <w:rsid w:val="00887690"/>
    <w:rsid w:val="00887A6D"/>
    <w:rsid w:val="00887AB3"/>
    <w:rsid w:val="00887D39"/>
    <w:rsid w:val="00890196"/>
    <w:rsid w:val="0089058A"/>
    <w:rsid w:val="008907FE"/>
    <w:rsid w:val="0089080B"/>
    <w:rsid w:val="00890B01"/>
    <w:rsid w:val="00890B34"/>
    <w:rsid w:val="00890B4D"/>
    <w:rsid w:val="00890CED"/>
    <w:rsid w:val="00890D0D"/>
    <w:rsid w:val="00890F57"/>
    <w:rsid w:val="00891018"/>
    <w:rsid w:val="00891290"/>
    <w:rsid w:val="00891345"/>
    <w:rsid w:val="0089167A"/>
    <w:rsid w:val="00891740"/>
    <w:rsid w:val="00891755"/>
    <w:rsid w:val="00891797"/>
    <w:rsid w:val="00891833"/>
    <w:rsid w:val="00891C34"/>
    <w:rsid w:val="00891E63"/>
    <w:rsid w:val="00891EF2"/>
    <w:rsid w:val="00892044"/>
    <w:rsid w:val="0089218F"/>
    <w:rsid w:val="008922D9"/>
    <w:rsid w:val="00892387"/>
    <w:rsid w:val="00892719"/>
    <w:rsid w:val="00892758"/>
    <w:rsid w:val="008927E2"/>
    <w:rsid w:val="00892847"/>
    <w:rsid w:val="0089289E"/>
    <w:rsid w:val="00892B86"/>
    <w:rsid w:val="00892E40"/>
    <w:rsid w:val="00892F16"/>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DFD"/>
    <w:rsid w:val="00893FE8"/>
    <w:rsid w:val="00893FF7"/>
    <w:rsid w:val="00894182"/>
    <w:rsid w:val="00894337"/>
    <w:rsid w:val="00894339"/>
    <w:rsid w:val="00894359"/>
    <w:rsid w:val="00894380"/>
    <w:rsid w:val="00894435"/>
    <w:rsid w:val="0089458D"/>
    <w:rsid w:val="008946F6"/>
    <w:rsid w:val="0089489A"/>
    <w:rsid w:val="008948E6"/>
    <w:rsid w:val="00894993"/>
    <w:rsid w:val="008949FE"/>
    <w:rsid w:val="00894DD5"/>
    <w:rsid w:val="00895037"/>
    <w:rsid w:val="00895568"/>
    <w:rsid w:val="008956B7"/>
    <w:rsid w:val="00895717"/>
    <w:rsid w:val="00895878"/>
    <w:rsid w:val="008959E7"/>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61"/>
    <w:rsid w:val="008A111B"/>
    <w:rsid w:val="008A1159"/>
    <w:rsid w:val="008A11B6"/>
    <w:rsid w:val="008A12B2"/>
    <w:rsid w:val="008A13E1"/>
    <w:rsid w:val="008A1456"/>
    <w:rsid w:val="008A190C"/>
    <w:rsid w:val="008A19E4"/>
    <w:rsid w:val="008A1A86"/>
    <w:rsid w:val="008A1E38"/>
    <w:rsid w:val="008A206B"/>
    <w:rsid w:val="008A2086"/>
    <w:rsid w:val="008A20AF"/>
    <w:rsid w:val="008A224A"/>
    <w:rsid w:val="008A22D5"/>
    <w:rsid w:val="008A2457"/>
    <w:rsid w:val="008A257F"/>
    <w:rsid w:val="008A25C6"/>
    <w:rsid w:val="008A2978"/>
    <w:rsid w:val="008A2A8F"/>
    <w:rsid w:val="008A2CBA"/>
    <w:rsid w:val="008A2D39"/>
    <w:rsid w:val="008A2D5E"/>
    <w:rsid w:val="008A2D98"/>
    <w:rsid w:val="008A2E6C"/>
    <w:rsid w:val="008A2FA3"/>
    <w:rsid w:val="008A2FEC"/>
    <w:rsid w:val="008A3352"/>
    <w:rsid w:val="008A35BE"/>
    <w:rsid w:val="008A3683"/>
    <w:rsid w:val="008A36B6"/>
    <w:rsid w:val="008A391B"/>
    <w:rsid w:val="008A3AB5"/>
    <w:rsid w:val="008A3B5D"/>
    <w:rsid w:val="008A3D15"/>
    <w:rsid w:val="008A3E6D"/>
    <w:rsid w:val="008A3F21"/>
    <w:rsid w:val="008A3FE2"/>
    <w:rsid w:val="008A4223"/>
    <w:rsid w:val="008A4553"/>
    <w:rsid w:val="008A46DE"/>
    <w:rsid w:val="008A4A34"/>
    <w:rsid w:val="008A4AE8"/>
    <w:rsid w:val="008A4CDD"/>
    <w:rsid w:val="008A502C"/>
    <w:rsid w:val="008A51C1"/>
    <w:rsid w:val="008A53CB"/>
    <w:rsid w:val="008A5479"/>
    <w:rsid w:val="008A54B6"/>
    <w:rsid w:val="008A58BD"/>
    <w:rsid w:val="008A58CC"/>
    <w:rsid w:val="008A591E"/>
    <w:rsid w:val="008A5ADC"/>
    <w:rsid w:val="008A5BE6"/>
    <w:rsid w:val="008A5DD1"/>
    <w:rsid w:val="008A5E89"/>
    <w:rsid w:val="008A61C5"/>
    <w:rsid w:val="008A64C7"/>
    <w:rsid w:val="008A6714"/>
    <w:rsid w:val="008A67AD"/>
    <w:rsid w:val="008A6B03"/>
    <w:rsid w:val="008A6B65"/>
    <w:rsid w:val="008A6C3E"/>
    <w:rsid w:val="008A6EF7"/>
    <w:rsid w:val="008A70F9"/>
    <w:rsid w:val="008A748A"/>
    <w:rsid w:val="008A777C"/>
    <w:rsid w:val="008A77C5"/>
    <w:rsid w:val="008A787F"/>
    <w:rsid w:val="008A79F7"/>
    <w:rsid w:val="008A7CB1"/>
    <w:rsid w:val="008A7CB5"/>
    <w:rsid w:val="008A7ED0"/>
    <w:rsid w:val="008B0135"/>
    <w:rsid w:val="008B0208"/>
    <w:rsid w:val="008B0270"/>
    <w:rsid w:val="008B0536"/>
    <w:rsid w:val="008B05D0"/>
    <w:rsid w:val="008B066E"/>
    <w:rsid w:val="008B068B"/>
    <w:rsid w:val="008B07D6"/>
    <w:rsid w:val="008B1213"/>
    <w:rsid w:val="008B123D"/>
    <w:rsid w:val="008B13A5"/>
    <w:rsid w:val="008B14B2"/>
    <w:rsid w:val="008B16CE"/>
    <w:rsid w:val="008B1964"/>
    <w:rsid w:val="008B199C"/>
    <w:rsid w:val="008B1A26"/>
    <w:rsid w:val="008B1A9C"/>
    <w:rsid w:val="008B1CE1"/>
    <w:rsid w:val="008B1E8B"/>
    <w:rsid w:val="008B243A"/>
    <w:rsid w:val="008B2445"/>
    <w:rsid w:val="008B252F"/>
    <w:rsid w:val="008B25FC"/>
    <w:rsid w:val="008B26CE"/>
    <w:rsid w:val="008B2711"/>
    <w:rsid w:val="008B27D6"/>
    <w:rsid w:val="008B2949"/>
    <w:rsid w:val="008B2DB1"/>
    <w:rsid w:val="008B3041"/>
    <w:rsid w:val="008B307D"/>
    <w:rsid w:val="008B30EA"/>
    <w:rsid w:val="008B30F2"/>
    <w:rsid w:val="008B3285"/>
    <w:rsid w:val="008B3540"/>
    <w:rsid w:val="008B3550"/>
    <w:rsid w:val="008B3912"/>
    <w:rsid w:val="008B3A2E"/>
    <w:rsid w:val="008B3B9E"/>
    <w:rsid w:val="008B3CCD"/>
    <w:rsid w:val="008B3F89"/>
    <w:rsid w:val="008B426D"/>
    <w:rsid w:val="008B4501"/>
    <w:rsid w:val="008B4776"/>
    <w:rsid w:val="008B4A84"/>
    <w:rsid w:val="008B4C2D"/>
    <w:rsid w:val="008B4ED6"/>
    <w:rsid w:val="008B4F77"/>
    <w:rsid w:val="008B4FA5"/>
    <w:rsid w:val="008B4FB2"/>
    <w:rsid w:val="008B55D3"/>
    <w:rsid w:val="008B562B"/>
    <w:rsid w:val="008B56DB"/>
    <w:rsid w:val="008B5B3F"/>
    <w:rsid w:val="008B5D3B"/>
    <w:rsid w:val="008B5DA3"/>
    <w:rsid w:val="008B5E25"/>
    <w:rsid w:val="008B5E2D"/>
    <w:rsid w:val="008B5F31"/>
    <w:rsid w:val="008B60A7"/>
    <w:rsid w:val="008B6F80"/>
    <w:rsid w:val="008B73D2"/>
    <w:rsid w:val="008B7595"/>
    <w:rsid w:val="008B772D"/>
    <w:rsid w:val="008B797B"/>
    <w:rsid w:val="008B7A19"/>
    <w:rsid w:val="008B7AEF"/>
    <w:rsid w:val="008B7D86"/>
    <w:rsid w:val="008B7E27"/>
    <w:rsid w:val="008B7E34"/>
    <w:rsid w:val="008C010C"/>
    <w:rsid w:val="008C0147"/>
    <w:rsid w:val="008C0255"/>
    <w:rsid w:val="008C045A"/>
    <w:rsid w:val="008C07D0"/>
    <w:rsid w:val="008C0B4F"/>
    <w:rsid w:val="008C0EE4"/>
    <w:rsid w:val="008C0F7D"/>
    <w:rsid w:val="008C12D3"/>
    <w:rsid w:val="008C149D"/>
    <w:rsid w:val="008C14A9"/>
    <w:rsid w:val="008C1533"/>
    <w:rsid w:val="008C1724"/>
    <w:rsid w:val="008C185D"/>
    <w:rsid w:val="008C188F"/>
    <w:rsid w:val="008C19DF"/>
    <w:rsid w:val="008C1BDD"/>
    <w:rsid w:val="008C1EA3"/>
    <w:rsid w:val="008C2205"/>
    <w:rsid w:val="008C2300"/>
    <w:rsid w:val="008C2467"/>
    <w:rsid w:val="008C2595"/>
    <w:rsid w:val="008C2779"/>
    <w:rsid w:val="008C27E2"/>
    <w:rsid w:val="008C2A69"/>
    <w:rsid w:val="008C2AC4"/>
    <w:rsid w:val="008C2B19"/>
    <w:rsid w:val="008C2BF2"/>
    <w:rsid w:val="008C2C4D"/>
    <w:rsid w:val="008C2CA4"/>
    <w:rsid w:val="008C2CDF"/>
    <w:rsid w:val="008C2E2E"/>
    <w:rsid w:val="008C2E83"/>
    <w:rsid w:val="008C2EBA"/>
    <w:rsid w:val="008C2F5F"/>
    <w:rsid w:val="008C2FBF"/>
    <w:rsid w:val="008C3360"/>
    <w:rsid w:val="008C3B77"/>
    <w:rsid w:val="008C3DB4"/>
    <w:rsid w:val="008C3E24"/>
    <w:rsid w:val="008C3E4F"/>
    <w:rsid w:val="008C40BB"/>
    <w:rsid w:val="008C45E8"/>
    <w:rsid w:val="008C462A"/>
    <w:rsid w:val="008C46BD"/>
    <w:rsid w:val="008C4757"/>
    <w:rsid w:val="008C47C9"/>
    <w:rsid w:val="008C4853"/>
    <w:rsid w:val="008C4A6B"/>
    <w:rsid w:val="008C4B59"/>
    <w:rsid w:val="008C4BDE"/>
    <w:rsid w:val="008C50E1"/>
    <w:rsid w:val="008C543E"/>
    <w:rsid w:val="008C5519"/>
    <w:rsid w:val="008C5656"/>
    <w:rsid w:val="008C58CD"/>
    <w:rsid w:val="008C58E7"/>
    <w:rsid w:val="008C5A00"/>
    <w:rsid w:val="008C5C8A"/>
    <w:rsid w:val="008C5CD0"/>
    <w:rsid w:val="008C5D8F"/>
    <w:rsid w:val="008C5E0C"/>
    <w:rsid w:val="008C5E20"/>
    <w:rsid w:val="008C60E1"/>
    <w:rsid w:val="008C6224"/>
    <w:rsid w:val="008C62B1"/>
    <w:rsid w:val="008C6612"/>
    <w:rsid w:val="008C6806"/>
    <w:rsid w:val="008C68D7"/>
    <w:rsid w:val="008C6907"/>
    <w:rsid w:val="008C690F"/>
    <w:rsid w:val="008C6E5D"/>
    <w:rsid w:val="008C6EC4"/>
    <w:rsid w:val="008C71CE"/>
    <w:rsid w:val="008C71E4"/>
    <w:rsid w:val="008C7374"/>
    <w:rsid w:val="008C740C"/>
    <w:rsid w:val="008C74B4"/>
    <w:rsid w:val="008C767E"/>
    <w:rsid w:val="008C77D8"/>
    <w:rsid w:val="008C7949"/>
    <w:rsid w:val="008C7B38"/>
    <w:rsid w:val="008C7CF5"/>
    <w:rsid w:val="008C7D2E"/>
    <w:rsid w:val="008C7DDF"/>
    <w:rsid w:val="008C7E20"/>
    <w:rsid w:val="008C7E6C"/>
    <w:rsid w:val="008C7FDC"/>
    <w:rsid w:val="008D0011"/>
    <w:rsid w:val="008D014B"/>
    <w:rsid w:val="008D034A"/>
    <w:rsid w:val="008D0628"/>
    <w:rsid w:val="008D0F9D"/>
    <w:rsid w:val="008D109C"/>
    <w:rsid w:val="008D1350"/>
    <w:rsid w:val="008D14AA"/>
    <w:rsid w:val="008D177E"/>
    <w:rsid w:val="008D1966"/>
    <w:rsid w:val="008D19EF"/>
    <w:rsid w:val="008D1A33"/>
    <w:rsid w:val="008D1B73"/>
    <w:rsid w:val="008D1C21"/>
    <w:rsid w:val="008D1E5B"/>
    <w:rsid w:val="008D1F6B"/>
    <w:rsid w:val="008D202D"/>
    <w:rsid w:val="008D202E"/>
    <w:rsid w:val="008D2295"/>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4CB"/>
    <w:rsid w:val="008D3997"/>
    <w:rsid w:val="008D3AE0"/>
    <w:rsid w:val="008D3E2C"/>
    <w:rsid w:val="008D3E94"/>
    <w:rsid w:val="008D405E"/>
    <w:rsid w:val="008D42B4"/>
    <w:rsid w:val="008D4359"/>
    <w:rsid w:val="008D4811"/>
    <w:rsid w:val="008D48CD"/>
    <w:rsid w:val="008D493E"/>
    <w:rsid w:val="008D4948"/>
    <w:rsid w:val="008D4A29"/>
    <w:rsid w:val="008D4D3E"/>
    <w:rsid w:val="008D4ECA"/>
    <w:rsid w:val="008D4FAE"/>
    <w:rsid w:val="008D51C4"/>
    <w:rsid w:val="008D5210"/>
    <w:rsid w:val="008D5220"/>
    <w:rsid w:val="008D5348"/>
    <w:rsid w:val="008D53BC"/>
    <w:rsid w:val="008D542A"/>
    <w:rsid w:val="008D54B1"/>
    <w:rsid w:val="008D54C0"/>
    <w:rsid w:val="008D5658"/>
    <w:rsid w:val="008D56AA"/>
    <w:rsid w:val="008D579E"/>
    <w:rsid w:val="008D5849"/>
    <w:rsid w:val="008D59D4"/>
    <w:rsid w:val="008D5B9A"/>
    <w:rsid w:val="008D60AB"/>
    <w:rsid w:val="008D6547"/>
    <w:rsid w:val="008D689F"/>
    <w:rsid w:val="008D6BB8"/>
    <w:rsid w:val="008D6CD3"/>
    <w:rsid w:val="008D6D4C"/>
    <w:rsid w:val="008D6F16"/>
    <w:rsid w:val="008D6F45"/>
    <w:rsid w:val="008D70A5"/>
    <w:rsid w:val="008D713F"/>
    <w:rsid w:val="008D7206"/>
    <w:rsid w:val="008D720B"/>
    <w:rsid w:val="008D7351"/>
    <w:rsid w:val="008D73A7"/>
    <w:rsid w:val="008D769D"/>
    <w:rsid w:val="008D774A"/>
    <w:rsid w:val="008D7840"/>
    <w:rsid w:val="008D7F62"/>
    <w:rsid w:val="008E028B"/>
    <w:rsid w:val="008E02D2"/>
    <w:rsid w:val="008E06F2"/>
    <w:rsid w:val="008E0911"/>
    <w:rsid w:val="008E0922"/>
    <w:rsid w:val="008E0A19"/>
    <w:rsid w:val="008E0B60"/>
    <w:rsid w:val="008E0CFD"/>
    <w:rsid w:val="008E1265"/>
    <w:rsid w:val="008E12BA"/>
    <w:rsid w:val="008E139F"/>
    <w:rsid w:val="008E1547"/>
    <w:rsid w:val="008E1644"/>
    <w:rsid w:val="008E1917"/>
    <w:rsid w:val="008E1D93"/>
    <w:rsid w:val="008E1F12"/>
    <w:rsid w:val="008E1F99"/>
    <w:rsid w:val="008E20BD"/>
    <w:rsid w:val="008E23B7"/>
    <w:rsid w:val="008E2545"/>
    <w:rsid w:val="008E2767"/>
    <w:rsid w:val="008E2CAE"/>
    <w:rsid w:val="008E2E58"/>
    <w:rsid w:val="008E3149"/>
    <w:rsid w:val="008E31BA"/>
    <w:rsid w:val="008E3401"/>
    <w:rsid w:val="008E3483"/>
    <w:rsid w:val="008E34FA"/>
    <w:rsid w:val="008E35C9"/>
    <w:rsid w:val="008E365B"/>
    <w:rsid w:val="008E3714"/>
    <w:rsid w:val="008E3B54"/>
    <w:rsid w:val="008E3C19"/>
    <w:rsid w:val="008E3DBC"/>
    <w:rsid w:val="008E3F9B"/>
    <w:rsid w:val="008E41D4"/>
    <w:rsid w:val="008E42AA"/>
    <w:rsid w:val="008E46AB"/>
    <w:rsid w:val="008E49AE"/>
    <w:rsid w:val="008E4BC7"/>
    <w:rsid w:val="008E4BCB"/>
    <w:rsid w:val="008E4CE7"/>
    <w:rsid w:val="008E4DF1"/>
    <w:rsid w:val="008E547F"/>
    <w:rsid w:val="008E5666"/>
    <w:rsid w:val="008E56FD"/>
    <w:rsid w:val="008E575E"/>
    <w:rsid w:val="008E5B7B"/>
    <w:rsid w:val="008E5F30"/>
    <w:rsid w:val="008E61A4"/>
    <w:rsid w:val="008E623F"/>
    <w:rsid w:val="008E624A"/>
    <w:rsid w:val="008E6317"/>
    <w:rsid w:val="008E6489"/>
    <w:rsid w:val="008E64D5"/>
    <w:rsid w:val="008E6837"/>
    <w:rsid w:val="008E69BC"/>
    <w:rsid w:val="008E6EC6"/>
    <w:rsid w:val="008E6EC8"/>
    <w:rsid w:val="008E7010"/>
    <w:rsid w:val="008E70FF"/>
    <w:rsid w:val="008E7376"/>
    <w:rsid w:val="008E7664"/>
    <w:rsid w:val="008E7B6B"/>
    <w:rsid w:val="008E7D72"/>
    <w:rsid w:val="008F01D1"/>
    <w:rsid w:val="008F0589"/>
    <w:rsid w:val="008F05D4"/>
    <w:rsid w:val="008F073A"/>
    <w:rsid w:val="008F07D1"/>
    <w:rsid w:val="008F093B"/>
    <w:rsid w:val="008F0BA3"/>
    <w:rsid w:val="008F0F8E"/>
    <w:rsid w:val="008F104B"/>
    <w:rsid w:val="008F10BB"/>
    <w:rsid w:val="008F113A"/>
    <w:rsid w:val="008F1235"/>
    <w:rsid w:val="008F1274"/>
    <w:rsid w:val="008F12DD"/>
    <w:rsid w:val="008F138A"/>
    <w:rsid w:val="008F1421"/>
    <w:rsid w:val="008F142C"/>
    <w:rsid w:val="008F144F"/>
    <w:rsid w:val="008F14F1"/>
    <w:rsid w:val="008F1554"/>
    <w:rsid w:val="008F1588"/>
    <w:rsid w:val="008F165D"/>
    <w:rsid w:val="008F1931"/>
    <w:rsid w:val="008F19EB"/>
    <w:rsid w:val="008F1AAA"/>
    <w:rsid w:val="008F1AE2"/>
    <w:rsid w:val="008F1B21"/>
    <w:rsid w:val="008F1E69"/>
    <w:rsid w:val="008F20B8"/>
    <w:rsid w:val="008F23BB"/>
    <w:rsid w:val="008F23C0"/>
    <w:rsid w:val="008F24D2"/>
    <w:rsid w:val="008F266D"/>
    <w:rsid w:val="008F26B5"/>
    <w:rsid w:val="008F2763"/>
    <w:rsid w:val="008F27A0"/>
    <w:rsid w:val="008F29C1"/>
    <w:rsid w:val="008F2A04"/>
    <w:rsid w:val="008F2A3A"/>
    <w:rsid w:val="008F2A83"/>
    <w:rsid w:val="008F2CA7"/>
    <w:rsid w:val="008F2D03"/>
    <w:rsid w:val="008F2D38"/>
    <w:rsid w:val="008F2F63"/>
    <w:rsid w:val="008F30C2"/>
    <w:rsid w:val="008F32A4"/>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66"/>
    <w:rsid w:val="008F548E"/>
    <w:rsid w:val="008F54EA"/>
    <w:rsid w:val="008F5666"/>
    <w:rsid w:val="008F56F5"/>
    <w:rsid w:val="008F59D5"/>
    <w:rsid w:val="008F5AD1"/>
    <w:rsid w:val="008F5D42"/>
    <w:rsid w:val="008F5E16"/>
    <w:rsid w:val="008F5FDA"/>
    <w:rsid w:val="008F60BB"/>
    <w:rsid w:val="008F6272"/>
    <w:rsid w:val="008F65A0"/>
    <w:rsid w:val="008F6698"/>
    <w:rsid w:val="008F67B7"/>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6F3"/>
    <w:rsid w:val="00900711"/>
    <w:rsid w:val="009009A1"/>
    <w:rsid w:val="009009B7"/>
    <w:rsid w:val="00900E08"/>
    <w:rsid w:val="00900E9A"/>
    <w:rsid w:val="00901135"/>
    <w:rsid w:val="009017E0"/>
    <w:rsid w:val="00901823"/>
    <w:rsid w:val="009018C6"/>
    <w:rsid w:val="0090190B"/>
    <w:rsid w:val="009019A6"/>
    <w:rsid w:val="00901C52"/>
    <w:rsid w:val="00901E6C"/>
    <w:rsid w:val="00901FA5"/>
    <w:rsid w:val="00902000"/>
    <w:rsid w:val="0090204C"/>
    <w:rsid w:val="009021B7"/>
    <w:rsid w:val="0090223C"/>
    <w:rsid w:val="009023D5"/>
    <w:rsid w:val="00902401"/>
    <w:rsid w:val="00902657"/>
    <w:rsid w:val="00902746"/>
    <w:rsid w:val="009027F9"/>
    <w:rsid w:val="00902803"/>
    <w:rsid w:val="00902BFD"/>
    <w:rsid w:val="00902EB4"/>
    <w:rsid w:val="00903013"/>
    <w:rsid w:val="0090323A"/>
    <w:rsid w:val="0090355C"/>
    <w:rsid w:val="009035D1"/>
    <w:rsid w:val="009037BA"/>
    <w:rsid w:val="009037DA"/>
    <w:rsid w:val="00903BD4"/>
    <w:rsid w:val="00903DF3"/>
    <w:rsid w:val="0090408A"/>
    <w:rsid w:val="009043FB"/>
    <w:rsid w:val="009044AA"/>
    <w:rsid w:val="009044D4"/>
    <w:rsid w:val="00904918"/>
    <w:rsid w:val="0090498B"/>
    <w:rsid w:val="009049F1"/>
    <w:rsid w:val="00904CD6"/>
    <w:rsid w:val="00904E0C"/>
    <w:rsid w:val="00904EA6"/>
    <w:rsid w:val="00904F49"/>
    <w:rsid w:val="00904F74"/>
    <w:rsid w:val="009050B0"/>
    <w:rsid w:val="00905166"/>
    <w:rsid w:val="009051E6"/>
    <w:rsid w:val="009052CA"/>
    <w:rsid w:val="0090539D"/>
    <w:rsid w:val="00905503"/>
    <w:rsid w:val="00905768"/>
    <w:rsid w:val="009057BA"/>
    <w:rsid w:val="00905C04"/>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8"/>
    <w:rsid w:val="00907848"/>
    <w:rsid w:val="009079A9"/>
    <w:rsid w:val="00907A70"/>
    <w:rsid w:val="00907AD1"/>
    <w:rsid w:val="00907C33"/>
    <w:rsid w:val="00907CAB"/>
    <w:rsid w:val="00907D4F"/>
    <w:rsid w:val="00910441"/>
    <w:rsid w:val="00910745"/>
    <w:rsid w:val="009107AC"/>
    <w:rsid w:val="00910810"/>
    <w:rsid w:val="00910855"/>
    <w:rsid w:val="00910D3C"/>
    <w:rsid w:val="00910DC1"/>
    <w:rsid w:val="00910DE4"/>
    <w:rsid w:val="00910F48"/>
    <w:rsid w:val="0091104D"/>
    <w:rsid w:val="009110E6"/>
    <w:rsid w:val="0091111F"/>
    <w:rsid w:val="009112C6"/>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2F89"/>
    <w:rsid w:val="00913049"/>
    <w:rsid w:val="00913066"/>
    <w:rsid w:val="0091306B"/>
    <w:rsid w:val="0091323B"/>
    <w:rsid w:val="00913348"/>
    <w:rsid w:val="009133AC"/>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F31"/>
    <w:rsid w:val="00915273"/>
    <w:rsid w:val="009153E0"/>
    <w:rsid w:val="0091547B"/>
    <w:rsid w:val="009154EB"/>
    <w:rsid w:val="00915542"/>
    <w:rsid w:val="009156F4"/>
    <w:rsid w:val="00915724"/>
    <w:rsid w:val="009157B7"/>
    <w:rsid w:val="009158C8"/>
    <w:rsid w:val="00915BAE"/>
    <w:rsid w:val="00915FB6"/>
    <w:rsid w:val="00916069"/>
    <w:rsid w:val="009161FA"/>
    <w:rsid w:val="009163F3"/>
    <w:rsid w:val="0091647E"/>
    <w:rsid w:val="00916578"/>
    <w:rsid w:val="00916623"/>
    <w:rsid w:val="00916656"/>
    <w:rsid w:val="0091672C"/>
    <w:rsid w:val="009167F3"/>
    <w:rsid w:val="00916A41"/>
    <w:rsid w:val="00916BB1"/>
    <w:rsid w:val="00916F0A"/>
    <w:rsid w:val="00916F77"/>
    <w:rsid w:val="00917165"/>
    <w:rsid w:val="009171A3"/>
    <w:rsid w:val="009172F0"/>
    <w:rsid w:val="00917696"/>
    <w:rsid w:val="009176DA"/>
    <w:rsid w:val="009178DC"/>
    <w:rsid w:val="0091796C"/>
    <w:rsid w:val="0091796D"/>
    <w:rsid w:val="00917A66"/>
    <w:rsid w:val="00917CC2"/>
    <w:rsid w:val="00917D13"/>
    <w:rsid w:val="00917F00"/>
    <w:rsid w:val="00917F7C"/>
    <w:rsid w:val="00920155"/>
    <w:rsid w:val="009202A5"/>
    <w:rsid w:val="0092078F"/>
    <w:rsid w:val="00920A5E"/>
    <w:rsid w:val="00920AA0"/>
    <w:rsid w:val="00920CC9"/>
    <w:rsid w:val="00920D70"/>
    <w:rsid w:val="00921015"/>
    <w:rsid w:val="009213E6"/>
    <w:rsid w:val="00921482"/>
    <w:rsid w:val="009215F0"/>
    <w:rsid w:val="0092184A"/>
    <w:rsid w:val="00921B50"/>
    <w:rsid w:val="00921CA3"/>
    <w:rsid w:val="00921DB2"/>
    <w:rsid w:val="00921DF4"/>
    <w:rsid w:val="00922152"/>
    <w:rsid w:val="009221A2"/>
    <w:rsid w:val="009221AD"/>
    <w:rsid w:val="009222C8"/>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7B"/>
    <w:rsid w:val="009256B9"/>
    <w:rsid w:val="0092578E"/>
    <w:rsid w:val="009259B8"/>
    <w:rsid w:val="00925E44"/>
    <w:rsid w:val="009260F5"/>
    <w:rsid w:val="0092619C"/>
    <w:rsid w:val="009261C6"/>
    <w:rsid w:val="00926391"/>
    <w:rsid w:val="00926401"/>
    <w:rsid w:val="00926955"/>
    <w:rsid w:val="00926A19"/>
    <w:rsid w:val="00926CCD"/>
    <w:rsid w:val="00926E93"/>
    <w:rsid w:val="00926EFC"/>
    <w:rsid w:val="00926F68"/>
    <w:rsid w:val="0092739F"/>
    <w:rsid w:val="00927817"/>
    <w:rsid w:val="0092781F"/>
    <w:rsid w:val="00927869"/>
    <w:rsid w:val="009279D2"/>
    <w:rsid w:val="00927C73"/>
    <w:rsid w:val="00927FCC"/>
    <w:rsid w:val="0093007C"/>
    <w:rsid w:val="009300B1"/>
    <w:rsid w:val="00930157"/>
    <w:rsid w:val="0093016F"/>
    <w:rsid w:val="00930388"/>
    <w:rsid w:val="009306EB"/>
    <w:rsid w:val="00930DF7"/>
    <w:rsid w:val="00931019"/>
    <w:rsid w:val="00931185"/>
    <w:rsid w:val="0093124B"/>
    <w:rsid w:val="0093143A"/>
    <w:rsid w:val="00931659"/>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E"/>
    <w:rsid w:val="00932E63"/>
    <w:rsid w:val="00932EAD"/>
    <w:rsid w:val="009330F9"/>
    <w:rsid w:val="009331B9"/>
    <w:rsid w:val="009331D7"/>
    <w:rsid w:val="0093330A"/>
    <w:rsid w:val="009334C3"/>
    <w:rsid w:val="00933689"/>
    <w:rsid w:val="00933D1A"/>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F3"/>
    <w:rsid w:val="009359E8"/>
    <w:rsid w:val="00935A33"/>
    <w:rsid w:val="00935AE2"/>
    <w:rsid w:val="00935BDF"/>
    <w:rsid w:val="00935CA3"/>
    <w:rsid w:val="00935D4B"/>
    <w:rsid w:val="00935E74"/>
    <w:rsid w:val="0093609D"/>
    <w:rsid w:val="00936173"/>
    <w:rsid w:val="0093619A"/>
    <w:rsid w:val="00936585"/>
    <w:rsid w:val="00936919"/>
    <w:rsid w:val="00936955"/>
    <w:rsid w:val="00936B69"/>
    <w:rsid w:val="00937091"/>
    <w:rsid w:val="00937221"/>
    <w:rsid w:val="00937B70"/>
    <w:rsid w:val="00937B90"/>
    <w:rsid w:val="00937CA4"/>
    <w:rsid w:val="00937DBF"/>
    <w:rsid w:val="00937F0E"/>
    <w:rsid w:val="00940219"/>
    <w:rsid w:val="0094028E"/>
    <w:rsid w:val="00940540"/>
    <w:rsid w:val="009405FC"/>
    <w:rsid w:val="009407CD"/>
    <w:rsid w:val="009409AD"/>
    <w:rsid w:val="00940CB7"/>
    <w:rsid w:val="00940E1B"/>
    <w:rsid w:val="00940EB6"/>
    <w:rsid w:val="00941312"/>
    <w:rsid w:val="009413D2"/>
    <w:rsid w:val="00941418"/>
    <w:rsid w:val="0094141A"/>
    <w:rsid w:val="00941AE7"/>
    <w:rsid w:val="00941B15"/>
    <w:rsid w:val="00941BD5"/>
    <w:rsid w:val="00941E43"/>
    <w:rsid w:val="00942112"/>
    <w:rsid w:val="009421C5"/>
    <w:rsid w:val="009421F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C7"/>
    <w:rsid w:val="009430AE"/>
    <w:rsid w:val="00943170"/>
    <w:rsid w:val="0094317C"/>
    <w:rsid w:val="009433C5"/>
    <w:rsid w:val="00943585"/>
    <w:rsid w:val="009437A3"/>
    <w:rsid w:val="009437FD"/>
    <w:rsid w:val="009439A2"/>
    <w:rsid w:val="00943BA3"/>
    <w:rsid w:val="00943E04"/>
    <w:rsid w:val="00943E29"/>
    <w:rsid w:val="00943E52"/>
    <w:rsid w:val="00943EB2"/>
    <w:rsid w:val="009441A8"/>
    <w:rsid w:val="00944665"/>
    <w:rsid w:val="00944979"/>
    <w:rsid w:val="00944EBB"/>
    <w:rsid w:val="00944F65"/>
    <w:rsid w:val="00945264"/>
    <w:rsid w:val="009452BF"/>
    <w:rsid w:val="009452FA"/>
    <w:rsid w:val="00945555"/>
    <w:rsid w:val="0094566B"/>
    <w:rsid w:val="00945742"/>
    <w:rsid w:val="00945861"/>
    <w:rsid w:val="009458CD"/>
    <w:rsid w:val="00945978"/>
    <w:rsid w:val="0094599D"/>
    <w:rsid w:val="00945A92"/>
    <w:rsid w:val="00945B14"/>
    <w:rsid w:val="00945C65"/>
    <w:rsid w:val="00945CA4"/>
    <w:rsid w:val="00945F89"/>
    <w:rsid w:val="009461A1"/>
    <w:rsid w:val="009461DB"/>
    <w:rsid w:val="009462EA"/>
    <w:rsid w:val="00946633"/>
    <w:rsid w:val="009468D0"/>
    <w:rsid w:val="00946AD3"/>
    <w:rsid w:val="00946DE3"/>
    <w:rsid w:val="00947187"/>
    <w:rsid w:val="00947652"/>
    <w:rsid w:val="009477F5"/>
    <w:rsid w:val="009479FB"/>
    <w:rsid w:val="00947B5D"/>
    <w:rsid w:val="00947D32"/>
    <w:rsid w:val="00947E5E"/>
    <w:rsid w:val="00947EA8"/>
    <w:rsid w:val="009500E4"/>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97B"/>
    <w:rsid w:val="00951BF3"/>
    <w:rsid w:val="00951F15"/>
    <w:rsid w:val="00951F1D"/>
    <w:rsid w:val="00952208"/>
    <w:rsid w:val="00952298"/>
    <w:rsid w:val="009524E7"/>
    <w:rsid w:val="009525E0"/>
    <w:rsid w:val="0095265C"/>
    <w:rsid w:val="009529B1"/>
    <w:rsid w:val="00952FC3"/>
    <w:rsid w:val="009535A5"/>
    <w:rsid w:val="00953691"/>
    <w:rsid w:val="009538F2"/>
    <w:rsid w:val="00953A1A"/>
    <w:rsid w:val="00953A95"/>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D99"/>
    <w:rsid w:val="00954F05"/>
    <w:rsid w:val="00954FC4"/>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0A"/>
    <w:rsid w:val="00960982"/>
    <w:rsid w:val="009609A7"/>
    <w:rsid w:val="00960E25"/>
    <w:rsid w:val="00960EE8"/>
    <w:rsid w:val="00960F10"/>
    <w:rsid w:val="00960FBC"/>
    <w:rsid w:val="00960FC6"/>
    <w:rsid w:val="009616AB"/>
    <w:rsid w:val="0096174C"/>
    <w:rsid w:val="00961B8F"/>
    <w:rsid w:val="00961C7D"/>
    <w:rsid w:val="00961D1C"/>
    <w:rsid w:val="00961D38"/>
    <w:rsid w:val="00961D9C"/>
    <w:rsid w:val="00962013"/>
    <w:rsid w:val="009620D8"/>
    <w:rsid w:val="00962478"/>
    <w:rsid w:val="009624F8"/>
    <w:rsid w:val="0096259D"/>
    <w:rsid w:val="009625A8"/>
    <w:rsid w:val="009625E7"/>
    <w:rsid w:val="00962631"/>
    <w:rsid w:val="0096275E"/>
    <w:rsid w:val="009629D7"/>
    <w:rsid w:val="00962A9E"/>
    <w:rsid w:val="00962ABE"/>
    <w:rsid w:val="00962AFC"/>
    <w:rsid w:val="00962B8A"/>
    <w:rsid w:val="00962C04"/>
    <w:rsid w:val="00962C86"/>
    <w:rsid w:val="00962CD5"/>
    <w:rsid w:val="00962E90"/>
    <w:rsid w:val="00963529"/>
    <w:rsid w:val="00963716"/>
    <w:rsid w:val="00963769"/>
    <w:rsid w:val="0096382D"/>
    <w:rsid w:val="00963BC3"/>
    <w:rsid w:val="00963C52"/>
    <w:rsid w:val="00963DA9"/>
    <w:rsid w:val="00963E07"/>
    <w:rsid w:val="00963FF2"/>
    <w:rsid w:val="0096401E"/>
    <w:rsid w:val="00964097"/>
    <w:rsid w:val="009640E7"/>
    <w:rsid w:val="0096422A"/>
    <w:rsid w:val="0096435C"/>
    <w:rsid w:val="009644A0"/>
    <w:rsid w:val="00964583"/>
    <w:rsid w:val="00964801"/>
    <w:rsid w:val="009649B0"/>
    <w:rsid w:val="00964BAC"/>
    <w:rsid w:val="00964F59"/>
    <w:rsid w:val="0096521B"/>
    <w:rsid w:val="0096553B"/>
    <w:rsid w:val="009656CB"/>
    <w:rsid w:val="00965786"/>
    <w:rsid w:val="0096585C"/>
    <w:rsid w:val="0096588D"/>
    <w:rsid w:val="00965C50"/>
    <w:rsid w:val="00965DB4"/>
    <w:rsid w:val="00965E34"/>
    <w:rsid w:val="009662D5"/>
    <w:rsid w:val="00966346"/>
    <w:rsid w:val="0096651E"/>
    <w:rsid w:val="00966944"/>
    <w:rsid w:val="00966ADA"/>
    <w:rsid w:val="00966B96"/>
    <w:rsid w:val="00966D31"/>
    <w:rsid w:val="00966D8D"/>
    <w:rsid w:val="00966E61"/>
    <w:rsid w:val="00966F25"/>
    <w:rsid w:val="009671EB"/>
    <w:rsid w:val="00967474"/>
    <w:rsid w:val="00967479"/>
    <w:rsid w:val="009674F2"/>
    <w:rsid w:val="00967981"/>
    <w:rsid w:val="009679EF"/>
    <w:rsid w:val="00967BB9"/>
    <w:rsid w:val="00967DA1"/>
    <w:rsid w:val="00967DED"/>
    <w:rsid w:val="009700A3"/>
    <w:rsid w:val="00970166"/>
    <w:rsid w:val="009701C9"/>
    <w:rsid w:val="009702D7"/>
    <w:rsid w:val="00970409"/>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71A"/>
    <w:rsid w:val="00971D30"/>
    <w:rsid w:val="00971E15"/>
    <w:rsid w:val="00971ED2"/>
    <w:rsid w:val="00971F3E"/>
    <w:rsid w:val="0097252C"/>
    <w:rsid w:val="00972A9C"/>
    <w:rsid w:val="00972BA2"/>
    <w:rsid w:val="00972CA3"/>
    <w:rsid w:val="00972CB6"/>
    <w:rsid w:val="00972E8E"/>
    <w:rsid w:val="00972F7D"/>
    <w:rsid w:val="00973001"/>
    <w:rsid w:val="00973237"/>
    <w:rsid w:val="00973522"/>
    <w:rsid w:val="0097359B"/>
    <w:rsid w:val="00973649"/>
    <w:rsid w:val="00973676"/>
    <w:rsid w:val="00973692"/>
    <w:rsid w:val="00973784"/>
    <w:rsid w:val="009737A3"/>
    <w:rsid w:val="009739C5"/>
    <w:rsid w:val="00973C71"/>
    <w:rsid w:val="00973CDD"/>
    <w:rsid w:val="00973D5F"/>
    <w:rsid w:val="00973EBA"/>
    <w:rsid w:val="00973F34"/>
    <w:rsid w:val="00973F60"/>
    <w:rsid w:val="00974116"/>
    <w:rsid w:val="0097413E"/>
    <w:rsid w:val="0097450F"/>
    <w:rsid w:val="00974667"/>
    <w:rsid w:val="009746D4"/>
    <w:rsid w:val="00974A48"/>
    <w:rsid w:val="00974C21"/>
    <w:rsid w:val="00974E23"/>
    <w:rsid w:val="00974EBF"/>
    <w:rsid w:val="00974FC8"/>
    <w:rsid w:val="00974FEB"/>
    <w:rsid w:val="00975062"/>
    <w:rsid w:val="00975357"/>
    <w:rsid w:val="00975507"/>
    <w:rsid w:val="0097553D"/>
    <w:rsid w:val="00975855"/>
    <w:rsid w:val="009758E6"/>
    <w:rsid w:val="00975A2E"/>
    <w:rsid w:val="00975AFA"/>
    <w:rsid w:val="00975E5C"/>
    <w:rsid w:val="00976156"/>
    <w:rsid w:val="00976175"/>
    <w:rsid w:val="00976244"/>
    <w:rsid w:val="00976266"/>
    <w:rsid w:val="009768A3"/>
    <w:rsid w:val="00976911"/>
    <w:rsid w:val="00976BB0"/>
    <w:rsid w:val="00976E38"/>
    <w:rsid w:val="00976E87"/>
    <w:rsid w:val="00976E95"/>
    <w:rsid w:val="00977410"/>
    <w:rsid w:val="009775ED"/>
    <w:rsid w:val="00977775"/>
    <w:rsid w:val="009777B1"/>
    <w:rsid w:val="00977848"/>
    <w:rsid w:val="00977879"/>
    <w:rsid w:val="009779EE"/>
    <w:rsid w:val="00977A42"/>
    <w:rsid w:val="00977AD6"/>
    <w:rsid w:val="00977BC2"/>
    <w:rsid w:val="00977BED"/>
    <w:rsid w:val="00977F99"/>
    <w:rsid w:val="009802BB"/>
    <w:rsid w:val="009804B9"/>
    <w:rsid w:val="00980521"/>
    <w:rsid w:val="00980523"/>
    <w:rsid w:val="00980551"/>
    <w:rsid w:val="00980723"/>
    <w:rsid w:val="00980768"/>
    <w:rsid w:val="009807D5"/>
    <w:rsid w:val="00980805"/>
    <w:rsid w:val="00980831"/>
    <w:rsid w:val="009808F2"/>
    <w:rsid w:val="00980B41"/>
    <w:rsid w:val="00980BB9"/>
    <w:rsid w:val="00980CA8"/>
    <w:rsid w:val="00980E4B"/>
    <w:rsid w:val="00980E90"/>
    <w:rsid w:val="00980FC1"/>
    <w:rsid w:val="0098102F"/>
    <w:rsid w:val="009810DE"/>
    <w:rsid w:val="00981297"/>
    <w:rsid w:val="0098143E"/>
    <w:rsid w:val="009815D0"/>
    <w:rsid w:val="00981645"/>
    <w:rsid w:val="00981693"/>
    <w:rsid w:val="009816BA"/>
    <w:rsid w:val="009816DF"/>
    <w:rsid w:val="0098172D"/>
    <w:rsid w:val="00981763"/>
    <w:rsid w:val="009817F2"/>
    <w:rsid w:val="00981A06"/>
    <w:rsid w:val="00981BA3"/>
    <w:rsid w:val="00981BCF"/>
    <w:rsid w:val="00981D0B"/>
    <w:rsid w:val="00981E15"/>
    <w:rsid w:val="00981E7C"/>
    <w:rsid w:val="00982167"/>
    <w:rsid w:val="009822CF"/>
    <w:rsid w:val="0098254A"/>
    <w:rsid w:val="00982A75"/>
    <w:rsid w:val="00982B28"/>
    <w:rsid w:val="00982D43"/>
    <w:rsid w:val="009833F2"/>
    <w:rsid w:val="00983439"/>
    <w:rsid w:val="00983632"/>
    <w:rsid w:val="009836A1"/>
    <w:rsid w:val="00983842"/>
    <w:rsid w:val="0098391B"/>
    <w:rsid w:val="00983B79"/>
    <w:rsid w:val="00983B81"/>
    <w:rsid w:val="00983BF4"/>
    <w:rsid w:val="00983D2B"/>
    <w:rsid w:val="00983DBA"/>
    <w:rsid w:val="00984029"/>
    <w:rsid w:val="009845FD"/>
    <w:rsid w:val="009845FE"/>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4E"/>
    <w:rsid w:val="009864E8"/>
    <w:rsid w:val="00986519"/>
    <w:rsid w:val="0098662E"/>
    <w:rsid w:val="00986635"/>
    <w:rsid w:val="00986727"/>
    <w:rsid w:val="0098676E"/>
    <w:rsid w:val="00986856"/>
    <w:rsid w:val="009868BE"/>
    <w:rsid w:val="0098696C"/>
    <w:rsid w:val="009869EB"/>
    <w:rsid w:val="00986A3F"/>
    <w:rsid w:val="00986B24"/>
    <w:rsid w:val="00986C69"/>
    <w:rsid w:val="00986DEB"/>
    <w:rsid w:val="00986E79"/>
    <w:rsid w:val="00986E95"/>
    <w:rsid w:val="00986FF7"/>
    <w:rsid w:val="009874A4"/>
    <w:rsid w:val="00987500"/>
    <w:rsid w:val="00987650"/>
    <w:rsid w:val="009877B6"/>
    <w:rsid w:val="009877D2"/>
    <w:rsid w:val="009879C3"/>
    <w:rsid w:val="00987AEE"/>
    <w:rsid w:val="00987D41"/>
    <w:rsid w:val="00987F71"/>
    <w:rsid w:val="00990033"/>
    <w:rsid w:val="009900A4"/>
    <w:rsid w:val="00990154"/>
    <w:rsid w:val="0099039B"/>
    <w:rsid w:val="009904C6"/>
    <w:rsid w:val="00990659"/>
    <w:rsid w:val="009908EA"/>
    <w:rsid w:val="00990B07"/>
    <w:rsid w:val="00990BCE"/>
    <w:rsid w:val="00990C1A"/>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22B7"/>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249"/>
    <w:rsid w:val="00993754"/>
    <w:rsid w:val="00993874"/>
    <w:rsid w:val="009938B3"/>
    <w:rsid w:val="0099397B"/>
    <w:rsid w:val="00993AE8"/>
    <w:rsid w:val="00993D21"/>
    <w:rsid w:val="00993DC5"/>
    <w:rsid w:val="00993DD2"/>
    <w:rsid w:val="00993E62"/>
    <w:rsid w:val="00993EBD"/>
    <w:rsid w:val="0099401B"/>
    <w:rsid w:val="009947C2"/>
    <w:rsid w:val="00994871"/>
    <w:rsid w:val="00994917"/>
    <w:rsid w:val="00994935"/>
    <w:rsid w:val="00994A5E"/>
    <w:rsid w:val="00994B3D"/>
    <w:rsid w:val="00994B54"/>
    <w:rsid w:val="009951E3"/>
    <w:rsid w:val="00995309"/>
    <w:rsid w:val="00995427"/>
    <w:rsid w:val="00995545"/>
    <w:rsid w:val="009955DC"/>
    <w:rsid w:val="009959DF"/>
    <w:rsid w:val="00995B8A"/>
    <w:rsid w:val="00995B8F"/>
    <w:rsid w:val="00995C77"/>
    <w:rsid w:val="00995DF6"/>
    <w:rsid w:val="00995F53"/>
    <w:rsid w:val="009960B8"/>
    <w:rsid w:val="009961F3"/>
    <w:rsid w:val="0099627C"/>
    <w:rsid w:val="0099654D"/>
    <w:rsid w:val="00996C31"/>
    <w:rsid w:val="00996E0A"/>
    <w:rsid w:val="00996ECF"/>
    <w:rsid w:val="00996FB1"/>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635"/>
    <w:rsid w:val="009A0652"/>
    <w:rsid w:val="009A0653"/>
    <w:rsid w:val="009A075D"/>
    <w:rsid w:val="009A09DC"/>
    <w:rsid w:val="009A0B90"/>
    <w:rsid w:val="009A0C72"/>
    <w:rsid w:val="009A0CF7"/>
    <w:rsid w:val="009A0DCF"/>
    <w:rsid w:val="009A1981"/>
    <w:rsid w:val="009A19BF"/>
    <w:rsid w:val="009A1B33"/>
    <w:rsid w:val="009A1B6E"/>
    <w:rsid w:val="009A1E20"/>
    <w:rsid w:val="009A1E49"/>
    <w:rsid w:val="009A2052"/>
    <w:rsid w:val="009A211D"/>
    <w:rsid w:val="009A23C6"/>
    <w:rsid w:val="009A24A7"/>
    <w:rsid w:val="009A257B"/>
    <w:rsid w:val="009A25F9"/>
    <w:rsid w:val="009A27B1"/>
    <w:rsid w:val="009A2A21"/>
    <w:rsid w:val="009A2A30"/>
    <w:rsid w:val="009A2C29"/>
    <w:rsid w:val="009A2DE2"/>
    <w:rsid w:val="009A2DE8"/>
    <w:rsid w:val="009A2F37"/>
    <w:rsid w:val="009A2F78"/>
    <w:rsid w:val="009A2FA3"/>
    <w:rsid w:val="009A323D"/>
    <w:rsid w:val="009A3419"/>
    <w:rsid w:val="009A36FA"/>
    <w:rsid w:val="009A39D1"/>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E3"/>
    <w:rsid w:val="009A49FB"/>
    <w:rsid w:val="009A4AAB"/>
    <w:rsid w:val="009A4AF7"/>
    <w:rsid w:val="009A4E01"/>
    <w:rsid w:val="009A4E97"/>
    <w:rsid w:val="009A4ECC"/>
    <w:rsid w:val="009A4F2A"/>
    <w:rsid w:val="009A4F2E"/>
    <w:rsid w:val="009A500B"/>
    <w:rsid w:val="009A50D8"/>
    <w:rsid w:val="009A5176"/>
    <w:rsid w:val="009A518E"/>
    <w:rsid w:val="009A5489"/>
    <w:rsid w:val="009A5526"/>
    <w:rsid w:val="009A557F"/>
    <w:rsid w:val="009A55D1"/>
    <w:rsid w:val="009A57C3"/>
    <w:rsid w:val="009A5A96"/>
    <w:rsid w:val="009A5B37"/>
    <w:rsid w:val="009A5D36"/>
    <w:rsid w:val="009A5DD1"/>
    <w:rsid w:val="009A5EBB"/>
    <w:rsid w:val="009A6008"/>
    <w:rsid w:val="009A6017"/>
    <w:rsid w:val="009A601A"/>
    <w:rsid w:val="009A610C"/>
    <w:rsid w:val="009A6542"/>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57"/>
    <w:rsid w:val="009B1373"/>
    <w:rsid w:val="009B142E"/>
    <w:rsid w:val="009B162F"/>
    <w:rsid w:val="009B16B1"/>
    <w:rsid w:val="009B1883"/>
    <w:rsid w:val="009B1F6F"/>
    <w:rsid w:val="009B1FB9"/>
    <w:rsid w:val="009B1FDE"/>
    <w:rsid w:val="009B20EF"/>
    <w:rsid w:val="009B2106"/>
    <w:rsid w:val="009B21BA"/>
    <w:rsid w:val="009B22B0"/>
    <w:rsid w:val="009B250C"/>
    <w:rsid w:val="009B29FB"/>
    <w:rsid w:val="009B2A07"/>
    <w:rsid w:val="009B2E5E"/>
    <w:rsid w:val="009B3073"/>
    <w:rsid w:val="009B310B"/>
    <w:rsid w:val="009B33E5"/>
    <w:rsid w:val="009B3429"/>
    <w:rsid w:val="009B3539"/>
    <w:rsid w:val="009B3592"/>
    <w:rsid w:val="009B36B8"/>
    <w:rsid w:val="009B36F8"/>
    <w:rsid w:val="009B3968"/>
    <w:rsid w:val="009B39CE"/>
    <w:rsid w:val="009B3ABB"/>
    <w:rsid w:val="009B3D6E"/>
    <w:rsid w:val="009B4183"/>
    <w:rsid w:val="009B44B2"/>
    <w:rsid w:val="009B4716"/>
    <w:rsid w:val="009B472C"/>
    <w:rsid w:val="009B48D8"/>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37D"/>
    <w:rsid w:val="009B6427"/>
    <w:rsid w:val="009B654A"/>
    <w:rsid w:val="009B66ED"/>
    <w:rsid w:val="009B6C6D"/>
    <w:rsid w:val="009B6E32"/>
    <w:rsid w:val="009B71AF"/>
    <w:rsid w:val="009B71CC"/>
    <w:rsid w:val="009B7201"/>
    <w:rsid w:val="009B7436"/>
    <w:rsid w:val="009B74FD"/>
    <w:rsid w:val="009B7648"/>
    <w:rsid w:val="009B77A5"/>
    <w:rsid w:val="009B79F7"/>
    <w:rsid w:val="009B7ECF"/>
    <w:rsid w:val="009C0045"/>
    <w:rsid w:val="009C008A"/>
    <w:rsid w:val="009C00E6"/>
    <w:rsid w:val="009C031C"/>
    <w:rsid w:val="009C0428"/>
    <w:rsid w:val="009C0530"/>
    <w:rsid w:val="009C0988"/>
    <w:rsid w:val="009C0EF7"/>
    <w:rsid w:val="009C1326"/>
    <w:rsid w:val="009C1349"/>
    <w:rsid w:val="009C1417"/>
    <w:rsid w:val="009C1646"/>
    <w:rsid w:val="009C191B"/>
    <w:rsid w:val="009C1988"/>
    <w:rsid w:val="009C1A1A"/>
    <w:rsid w:val="009C1AD2"/>
    <w:rsid w:val="009C1AFE"/>
    <w:rsid w:val="009C1B41"/>
    <w:rsid w:val="009C1BE3"/>
    <w:rsid w:val="009C1CFF"/>
    <w:rsid w:val="009C1D07"/>
    <w:rsid w:val="009C1EEC"/>
    <w:rsid w:val="009C20A0"/>
    <w:rsid w:val="009C20E1"/>
    <w:rsid w:val="009C22E3"/>
    <w:rsid w:val="009C2308"/>
    <w:rsid w:val="009C232C"/>
    <w:rsid w:val="009C273B"/>
    <w:rsid w:val="009C2BC6"/>
    <w:rsid w:val="009C32B7"/>
    <w:rsid w:val="009C32E4"/>
    <w:rsid w:val="009C3414"/>
    <w:rsid w:val="009C37AA"/>
    <w:rsid w:val="009C381B"/>
    <w:rsid w:val="009C39D6"/>
    <w:rsid w:val="009C3D0E"/>
    <w:rsid w:val="009C3D58"/>
    <w:rsid w:val="009C3E92"/>
    <w:rsid w:val="009C4138"/>
    <w:rsid w:val="009C4153"/>
    <w:rsid w:val="009C4168"/>
    <w:rsid w:val="009C4418"/>
    <w:rsid w:val="009C4500"/>
    <w:rsid w:val="009C453C"/>
    <w:rsid w:val="009C4627"/>
    <w:rsid w:val="009C47EE"/>
    <w:rsid w:val="009C4830"/>
    <w:rsid w:val="009C484D"/>
    <w:rsid w:val="009C4875"/>
    <w:rsid w:val="009C48B0"/>
    <w:rsid w:val="009C4D0E"/>
    <w:rsid w:val="009C4D3E"/>
    <w:rsid w:val="009C4E8F"/>
    <w:rsid w:val="009C4F13"/>
    <w:rsid w:val="009C4FC8"/>
    <w:rsid w:val="009C505E"/>
    <w:rsid w:val="009C5198"/>
    <w:rsid w:val="009C5359"/>
    <w:rsid w:val="009C5497"/>
    <w:rsid w:val="009C5498"/>
    <w:rsid w:val="009C5820"/>
    <w:rsid w:val="009C5969"/>
    <w:rsid w:val="009C5A65"/>
    <w:rsid w:val="009C5AA2"/>
    <w:rsid w:val="009C5D46"/>
    <w:rsid w:val="009C5DC6"/>
    <w:rsid w:val="009C5F6D"/>
    <w:rsid w:val="009C615F"/>
    <w:rsid w:val="009C633C"/>
    <w:rsid w:val="009C639C"/>
    <w:rsid w:val="009C6437"/>
    <w:rsid w:val="009C64C1"/>
    <w:rsid w:val="009C67DD"/>
    <w:rsid w:val="009C6921"/>
    <w:rsid w:val="009C6AED"/>
    <w:rsid w:val="009C6B2D"/>
    <w:rsid w:val="009C6F48"/>
    <w:rsid w:val="009C6F75"/>
    <w:rsid w:val="009C6FC0"/>
    <w:rsid w:val="009C705F"/>
    <w:rsid w:val="009C70B0"/>
    <w:rsid w:val="009C7475"/>
    <w:rsid w:val="009C7770"/>
    <w:rsid w:val="009C77D1"/>
    <w:rsid w:val="009C79A2"/>
    <w:rsid w:val="009C7B92"/>
    <w:rsid w:val="009C7D10"/>
    <w:rsid w:val="009C7D4E"/>
    <w:rsid w:val="009C7E2F"/>
    <w:rsid w:val="009C7EBB"/>
    <w:rsid w:val="009C7F0A"/>
    <w:rsid w:val="009D0011"/>
    <w:rsid w:val="009D006A"/>
    <w:rsid w:val="009D01F6"/>
    <w:rsid w:val="009D0347"/>
    <w:rsid w:val="009D035D"/>
    <w:rsid w:val="009D0386"/>
    <w:rsid w:val="009D04C3"/>
    <w:rsid w:val="009D0663"/>
    <w:rsid w:val="009D0A0E"/>
    <w:rsid w:val="009D0BE4"/>
    <w:rsid w:val="009D0D09"/>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550"/>
    <w:rsid w:val="009D2712"/>
    <w:rsid w:val="009D2834"/>
    <w:rsid w:val="009D2906"/>
    <w:rsid w:val="009D2949"/>
    <w:rsid w:val="009D2ADE"/>
    <w:rsid w:val="009D2B21"/>
    <w:rsid w:val="009D2B89"/>
    <w:rsid w:val="009D2CE8"/>
    <w:rsid w:val="009D2F58"/>
    <w:rsid w:val="009D3243"/>
    <w:rsid w:val="009D35A0"/>
    <w:rsid w:val="009D362A"/>
    <w:rsid w:val="009D39C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BF6"/>
    <w:rsid w:val="009D4F8A"/>
    <w:rsid w:val="009D50D9"/>
    <w:rsid w:val="009D5570"/>
    <w:rsid w:val="009D56D8"/>
    <w:rsid w:val="009D5895"/>
    <w:rsid w:val="009D5C87"/>
    <w:rsid w:val="009D5CB6"/>
    <w:rsid w:val="009D5D1B"/>
    <w:rsid w:val="009D5D79"/>
    <w:rsid w:val="009D5DCB"/>
    <w:rsid w:val="009D5EAE"/>
    <w:rsid w:val="009D5EEC"/>
    <w:rsid w:val="009D617B"/>
    <w:rsid w:val="009D6424"/>
    <w:rsid w:val="009D6712"/>
    <w:rsid w:val="009D67A9"/>
    <w:rsid w:val="009D6893"/>
    <w:rsid w:val="009D6BE4"/>
    <w:rsid w:val="009D6C26"/>
    <w:rsid w:val="009D6D3F"/>
    <w:rsid w:val="009D6D59"/>
    <w:rsid w:val="009D6F9A"/>
    <w:rsid w:val="009D6FCD"/>
    <w:rsid w:val="009D70DA"/>
    <w:rsid w:val="009D718F"/>
    <w:rsid w:val="009D7436"/>
    <w:rsid w:val="009D7787"/>
    <w:rsid w:val="009D78BF"/>
    <w:rsid w:val="009D7988"/>
    <w:rsid w:val="009D7A32"/>
    <w:rsid w:val="009D7BF9"/>
    <w:rsid w:val="009D7C2E"/>
    <w:rsid w:val="009D7CB2"/>
    <w:rsid w:val="009D7D7D"/>
    <w:rsid w:val="009D7F2C"/>
    <w:rsid w:val="009D7F52"/>
    <w:rsid w:val="009E003C"/>
    <w:rsid w:val="009E03C3"/>
    <w:rsid w:val="009E0515"/>
    <w:rsid w:val="009E07BC"/>
    <w:rsid w:val="009E0A44"/>
    <w:rsid w:val="009E0D23"/>
    <w:rsid w:val="009E0D9D"/>
    <w:rsid w:val="009E0DDB"/>
    <w:rsid w:val="009E0E29"/>
    <w:rsid w:val="009E0EB3"/>
    <w:rsid w:val="009E10D1"/>
    <w:rsid w:val="009E1291"/>
    <w:rsid w:val="009E1396"/>
    <w:rsid w:val="009E16E9"/>
    <w:rsid w:val="009E1781"/>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58B"/>
    <w:rsid w:val="009E37C7"/>
    <w:rsid w:val="009E3AA3"/>
    <w:rsid w:val="009E3BC0"/>
    <w:rsid w:val="009E3FC5"/>
    <w:rsid w:val="009E4133"/>
    <w:rsid w:val="009E416D"/>
    <w:rsid w:val="009E454F"/>
    <w:rsid w:val="009E475A"/>
    <w:rsid w:val="009E48D7"/>
    <w:rsid w:val="009E4966"/>
    <w:rsid w:val="009E4B8E"/>
    <w:rsid w:val="009E4C19"/>
    <w:rsid w:val="009E4D22"/>
    <w:rsid w:val="009E4D50"/>
    <w:rsid w:val="009E4FEC"/>
    <w:rsid w:val="009E50DA"/>
    <w:rsid w:val="009E519A"/>
    <w:rsid w:val="009E5311"/>
    <w:rsid w:val="009E54F7"/>
    <w:rsid w:val="009E5692"/>
    <w:rsid w:val="009E6267"/>
    <w:rsid w:val="009E66E9"/>
    <w:rsid w:val="009E6763"/>
    <w:rsid w:val="009E6B41"/>
    <w:rsid w:val="009E6E33"/>
    <w:rsid w:val="009E6E71"/>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4D"/>
    <w:rsid w:val="009F11DD"/>
    <w:rsid w:val="009F1290"/>
    <w:rsid w:val="009F13D0"/>
    <w:rsid w:val="009F15E7"/>
    <w:rsid w:val="009F1992"/>
    <w:rsid w:val="009F1B6A"/>
    <w:rsid w:val="009F1DF0"/>
    <w:rsid w:val="009F1E32"/>
    <w:rsid w:val="009F1F64"/>
    <w:rsid w:val="009F1F72"/>
    <w:rsid w:val="009F22C0"/>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55E"/>
    <w:rsid w:val="009F35EF"/>
    <w:rsid w:val="009F3979"/>
    <w:rsid w:val="009F3995"/>
    <w:rsid w:val="009F3AA4"/>
    <w:rsid w:val="009F3CB1"/>
    <w:rsid w:val="009F3D69"/>
    <w:rsid w:val="009F3E47"/>
    <w:rsid w:val="009F40E6"/>
    <w:rsid w:val="009F4200"/>
    <w:rsid w:val="009F421D"/>
    <w:rsid w:val="009F4244"/>
    <w:rsid w:val="009F42CA"/>
    <w:rsid w:val="009F433D"/>
    <w:rsid w:val="009F47DB"/>
    <w:rsid w:val="009F5382"/>
    <w:rsid w:val="009F561E"/>
    <w:rsid w:val="009F57F6"/>
    <w:rsid w:val="009F58FD"/>
    <w:rsid w:val="009F5B9A"/>
    <w:rsid w:val="009F5C0D"/>
    <w:rsid w:val="009F5FFD"/>
    <w:rsid w:val="009F622C"/>
    <w:rsid w:val="009F628C"/>
    <w:rsid w:val="009F63EC"/>
    <w:rsid w:val="009F63F5"/>
    <w:rsid w:val="009F6662"/>
    <w:rsid w:val="009F6668"/>
    <w:rsid w:val="009F6896"/>
    <w:rsid w:val="009F6898"/>
    <w:rsid w:val="009F68C7"/>
    <w:rsid w:val="009F6B3F"/>
    <w:rsid w:val="009F6BC3"/>
    <w:rsid w:val="009F6DAA"/>
    <w:rsid w:val="009F6F02"/>
    <w:rsid w:val="009F7094"/>
    <w:rsid w:val="009F71D2"/>
    <w:rsid w:val="009F71E6"/>
    <w:rsid w:val="009F72B4"/>
    <w:rsid w:val="009F7731"/>
    <w:rsid w:val="009F7834"/>
    <w:rsid w:val="009F7A85"/>
    <w:rsid w:val="009F7AFA"/>
    <w:rsid w:val="009F7B39"/>
    <w:rsid w:val="00A000D2"/>
    <w:rsid w:val="00A00239"/>
    <w:rsid w:val="00A00253"/>
    <w:rsid w:val="00A004B4"/>
    <w:rsid w:val="00A005AE"/>
    <w:rsid w:val="00A005B4"/>
    <w:rsid w:val="00A0069A"/>
    <w:rsid w:val="00A00BC0"/>
    <w:rsid w:val="00A00C08"/>
    <w:rsid w:val="00A00C52"/>
    <w:rsid w:val="00A00ECC"/>
    <w:rsid w:val="00A012E9"/>
    <w:rsid w:val="00A01363"/>
    <w:rsid w:val="00A013EB"/>
    <w:rsid w:val="00A01592"/>
    <w:rsid w:val="00A01692"/>
    <w:rsid w:val="00A01741"/>
    <w:rsid w:val="00A01AA4"/>
    <w:rsid w:val="00A01B73"/>
    <w:rsid w:val="00A01C41"/>
    <w:rsid w:val="00A01F4B"/>
    <w:rsid w:val="00A021C9"/>
    <w:rsid w:val="00A0223C"/>
    <w:rsid w:val="00A02398"/>
    <w:rsid w:val="00A02703"/>
    <w:rsid w:val="00A02719"/>
    <w:rsid w:val="00A0272B"/>
    <w:rsid w:val="00A02783"/>
    <w:rsid w:val="00A0290D"/>
    <w:rsid w:val="00A03024"/>
    <w:rsid w:val="00A03061"/>
    <w:rsid w:val="00A0357C"/>
    <w:rsid w:val="00A035A0"/>
    <w:rsid w:val="00A0369F"/>
    <w:rsid w:val="00A0375B"/>
    <w:rsid w:val="00A037E7"/>
    <w:rsid w:val="00A0381F"/>
    <w:rsid w:val="00A03AA5"/>
    <w:rsid w:val="00A03C22"/>
    <w:rsid w:val="00A03CD1"/>
    <w:rsid w:val="00A03EDE"/>
    <w:rsid w:val="00A041DA"/>
    <w:rsid w:val="00A0421F"/>
    <w:rsid w:val="00A042AB"/>
    <w:rsid w:val="00A043CD"/>
    <w:rsid w:val="00A047A8"/>
    <w:rsid w:val="00A049BB"/>
    <w:rsid w:val="00A04BF3"/>
    <w:rsid w:val="00A04C03"/>
    <w:rsid w:val="00A04C15"/>
    <w:rsid w:val="00A04F24"/>
    <w:rsid w:val="00A0505A"/>
    <w:rsid w:val="00A05282"/>
    <w:rsid w:val="00A052E8"/>
    <w:rsid w:val="00A053A3"/>
    <w:rsid w:val="00A05529"/>
    <w:rsid w:val="00A059A2"/>
    <w:rsid w:val="00A05D49"/>
    <w:rsid w:val="00A061BD"/>
    <w:rsid w:val="00A06324"/>
    <w:rsid w:val="00A063A0"/>
    <w:rsid w:val="00A064F9"/>
    <w:rsid w:val="00A065C7"/>
    <w:rsid w:val="00A066B5"/>
    <w:rsid w:val="00A06890"/>
    <w:rsid w:val="00A06938"/>
    <w:rsid w:val="00A06A35"/>
    <w:rsid w:val="00A06C7F"/>
    <w:rsid w:val="00A06DCC"/>
    <w:rsid w:val="00A07177"/>
    <w:rsid w:val="00A07236"/>
    <w:rsid w:val="00A07431"/>
    <w:rsid w:val="00A075C1"/>
    <w:rsid w:val="00A077D4"/>
    <w:rsid w:val="00A07AEB"/>
    <w:rsid w:val="00A07B14"/>
    <w:rsid w:val="00A07DCD"/>
    <w:rsid w:val="00A07EB2"/>
    <w:rsid w:val="00A07F0D"/>
    <w:rsid w:val="00A10216"/>
    <w:rsid w:val="00A1022F"/>
    <w:rsid w:val="00A102A7"/>
    <w:rsid w:val="00A1038D"/>
    <w:rsid w:val="00A1042E"/>
    <w:rsid w:val="00A10487"/>
    <w:rsid w:val="00A105E1"/>
    <w:rsid w:val="00A10639"/>
    <w:rsid w:val="00A10835"/>
    <w:rsid w:val="00A10843"/>
    <w:rsid w:val="00A10C40"/>
    <w:rsid w:val="00A10CA6"/>
    <w:rsid w:val="00A10E59"/>
    <w:rsid w:val="00A11037"/>
    <w:rsid w:val="00A11165"/>
    <w:rsid w:val="00A111C5"/>
    <w:rsid w:val="00A11253"/>
    <w:rsid w:val="00A11290"/>
    <w:rsid w:val="00A113A3"/>
    <w:rsid w:val="00A1150D"/>
    <w:rsid w:val="00A11705"/>
    <w:rsid w:val="00A11734"/>
    <w:rsid w:val="00A11BD7"/>
    <w:rsid w:val="00A11C03"/>
    <w:rsid w:val="00A11E3B"/>
    <w:rsid w:val="00A11EDF"/>
    <w:rsid w:val="00A1212C"/>
    <w:rsid w:val="00A1218E"/>
    <w:rsid w:val="00A122C2"/>
    <w:rsid w:val="00A125F0"/>
    <w:rsid w:val="00A126B4"/>
    <w:rsid w:val="00A126F2"/>
    <w:rsid w:val="00A1272C"/>
    <w:rsid w:val="00A127AA"/>
    <w:rsid w:val="00A12D22"/>
    <w:rsid w:val="00A12FD8"/>
    <w:rsid w:val="00A13235"/>
    <w:rsid w:val="00A13274"/>
    <w:rsid w:val="00A132F3"/>
    <w:rsid w:val="00A13385"/>
    <w:rsid w:val="00A13532"/>
    <w:rsid w:val="00A13555"/>
    <w:rsid w:val="00A13624"/>
    <w:rsid w:val="00A136FB"/>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ACE"/>
    <w:rsid w:val="00A14BA5"/>
    <w:rsid w:val="00A14D04"/>
    <w:rsid w:val="00A14DAD"/>
    <w:rsid w:val="00A15010"/>
    <w:rsid w:val="00A15042"/>
    <w:rsid w:val="00A15124"/>
    <w:rsid w:val="00A15531"/>
    <w:rsid w:val="00A157EF"/>
    <w:rsid w:val="00A15874"/>
    <w:rsid w:val="00A158EE"/>
    <w:rsid w:val="00A15962"/>
    <w:rsid w:val="00A159D7"/>
    <w:rsid w:val="00A15A13"/>
    <w:rsid w:val="00A15CCB"/>
    <w:rsid w:val="00A15E21"/>
    <w:rsid w:val="00A15E3C"/>
    <w:rsid w:val="00A15EFC"/>
    <w:rsid w:val="00A15FF6"/>
    <w:rsid w:val="00A16200"/>
    <w:rsid w:val="00A162EC"/>
    <w:rsid w:val="00A16371"/>
    <w:rsid w:val="00A1638A"/>
    <w:rsid w:val="00A1640D"/>
    <w:rsid w:val="00A164D0"/>
    <w:rsid w:val="00A16678"/>
    <w:rsid w:val="00A168B0"/>
    <w:rsid w:val="00A168E0"/>
    <w:rsid w:val="00A16A40"/>
    <w:rsid w:val="00A16A84"/>
    <w:rsid w:val="00A16AAD"/>
    <w:rsid w:val="00A16B2D"/>
    <w:rsid w:val="00A16B65"/>
    <w:rsid w:val="00A16E10"/>
    <w:rsid w:val="00A17051"/>
    <w:rsid w:val="00A1706C"/>
    <w:rsid w:val="00A171E4"/>
    <w:rsid w:val="00A172D4"/>
    <w:rsid w:val="00A17357"/>
    <w:rsid w:val="00A174D2"/>
    <w:rsid w:val="00A177D5"/>
    <w:rsid w:val="00A1789D"/>
    <w:rsid w:val="00A178F9"/>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E4"/>
    <w:rsid w:val="00A205B9"/>
    <w:rsid w:val="00A206D6"/>
    <w:rsid w:val="00A2085D"/>
    <w:rsid w:val="00A20887"/>
    <w:rsid w:val="00A2099C"/>
    <w:rsid w:val="00A20A85"/>
    <w:rsid w:val="00A20D22"/>
    <w:rsid w:val="00A20D50"/>
    <w:rsid w:val="00A20DFD"/>
    <w:rsid w:val="00A20EF2"/>
    <w:rsid w:val="00A20FA6"/>
    <w:rsid w:val="00A2118A"/>
    <w:rsid w:val="00A2122A"/>
    <w:rsid w:val="00A21375"/>
    <w:rsid w:val="00A213D9"/>
    <w:rsid w:val="00A2142C"/>
    <w:rsid w:val="00A21533"/>
    <w:rsid w:val="00A217F2"/>
    <w:rsid w:val="00A21813"/>
    <w:rsid w:val="00A21AB6"/>
    <w:rsid w:val="00A21CC2"/>
    <w:rsid w:val="00A21D25"/>
    <w:rsid w:val="00A21D4B"/>
    <w:rsid w:val="00A21E3C"/>
    <w:rsid w:val="00A21FD8"/>
    <w:rsid w:val="00A22174"/>
    <w:rsid w:val="00A223FC"/>
    <w:rsid w:val="00A224D0"/>
    <w:rsid w:val="00A224DC"/>
    <w:rsid w:val="00A22906"/>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3"/>
    <w:rsid w:val="00A243AB"/>
    <w:rsid w:val="00A2442E"/>
    <w:rsid w:val="00A24445"/>
    <w:rsid w:val="00A24628"/>
    <w:rsid w:val="00A24700"/>
    <w:rsid w:val="00A247E5"/>
    <w:rsid w:val="00A24838"/>
    <w:rsid w:val="00A24AAE"/>
    <w:rsid w:val="00A24CBD"/>
    <w:rsid w:val="00A25078"/>
    <w:rsid w:val="00A25204"/>
    <w:rsid w:val="00A2535A"/>
    <w:rsid w:val="00A2537D"/>
    <w:rsid w:val="00A256E2"/>
    <w:rsid w:val="00A258D8"/>
    <w:rsid w:val="00A25942"/>
    <w:rsid w:val="00A25A3A"/>
    <w:rsid w:val="00A25DF3"/>
    <w:rsid w:val="00A261F8"/>
    <w:rsid w:val="00A26217"/>
    <w:rsid w:val="00A262EA"/>
    <w:rsid w:val="00A26324"/>
    <w:rsid w:val="00A263C2"/>
    <w:rsid w:val="00A2666D"/>
    <w:rsid w:val="00A266C2"/>
    <w:rsid w:val="00A26768"/>
    <w:rsid w:val="00A268A9"/>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27FAF"/>
    <w:rsid w:val="00A30126"/>
    <w:rsid w:val="00A301AA"/>
    <w:rsid w:val="00A301C9"/>
    <w:rsid w:val="00A3020D"/>
    <w:rsid w:val="00A302F1"/>
    <w:rsid w:val="00A30511"/>
    <w:rsid w:val="00A30532"/>
    <w:rsid w:val="00A306DB"/>
    <w:rsid w:val="00A307AF"/>
    <w:rsid w:val="00A307D5"/>
    <w:rsid w:val="00A30961"/>
    <w:rsid w:val="00A30D46"/>
    <w:rsid w:val="00A30E08"/>
    <w:rsid w:val="00A311C4"/>
    <w:rsid w:val="00A312DE"/>
    <w:rsid w:val="00A31544"/>
    <w:rsid w:val="00A31B31"/>
    <w:rsid w:val="00A31D86"/>
    <w:rsid w:val="00A31DD0"/>
    <w:rsid w:val="00A31E44"/>
    <w:rsid w:val="00A31EA1"/>
    <w:rsid w:val="00A32197"/>
    <w:rsid w:val="00A321BE"/>
    <w:rsid w:val="00A3224E"/>
    <w:rsid w:val="00A324B9"/>
    <w:rsid w:val="00A324F8"/>
    <w:rsid w:val="00A32620"/>
    <w:rsid w:val="00A329A5"/>
    <w:rsid w:val="00A32A80"/>
    <w:rsid w:val="00A32A8B"/>
    <w:rsid w:val="00A32AB3"/>
    <w:rsid w:val="00A32D51"/>
    <w:rsid w:val="00A33251"/>
    <w:rsid w:val="00A3346F"/>
    <w:rsid w:val="00A33593"/>
    <w:rsid w:val="00A335C8"/>
    <w:rsid w:val="00A336A3"/>
    <w:rsid w:val="00A336FF"/>
    <w:rsid w:val="00A33BEB"/>
    <w:rsid w:val="00A34131"/>
    <w:rsid w:val="00A34212"/>
    <w:rsid w:val="00A3424F"/>
    <w:rsid w:val="00A34288"/>
    <w:rsid w:val="00A342AF"/>
    <w:rsid w:val="00A342DE"/>
    <w:rsid w:val="00A343BC"/>
    <w:rsid w:val="00A344C0"/>
    <w:rsid w:val="00A3485C"/>
    <w:rsid w:val="00A34B45"/>
    <w:rsid w:val="00A34C6D"/>
    <w:rsid w:val="00A34E78"/>
    <w:rsid w:val="00A34EC9"/>
    <w:rsid w:val="00A350AC"/>
    <w:rsid w:val="00A351BA"/>
    <w:rsid w:val="00A35204"/>
    <w:rsid w:val="00A35351"/>
    <w:rsid w:val="00A353A9"/>
    <w:rsid w:val="00A35822"/>
    <w:rsid w:val="00A35881"/>
    <w:rsid w:val="00A358B1"/>
    <w:rsid w:val="00A358D1"/>
    <w:rsid w:val="00A35928"/>
    <w:rsid w:val="00A359F6"/>
    <w:rsid w:val="00A35AB6"/>
    <w:rsid w:val="00A35B21"/>
    <w:rsid w:val="00A35B4C"/>
    <w:rsid w:val="00A35C45"/>
    <w:rsid w:val="00A35CC2"/>
    <w:rsid w:val="00A35E8F"/>
    <w:rsid w:val="00A36232"/>
    <w:rsid w:val="00A363A7"/>
    <w:rsid w:val="00A3681E"/>
    <w:rsid w:val="00A36A52"/>
    <w:rsid w:val="00A36D0B"/>
    <w:rsid w:val="00A37028"/>
    <w:rsid w:val="00A37217"/>
    <w:rsid w:val="00A37269"/>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A21"/>
    <w:rsid w:val="00A40E58"/>
    <w:rsid w:val="00A4109E"/>
    <w:rsid w:val="00A41130"/>
    <w:rsid w:val="00A412DA"/>
    <w:rsid w:val="00A41453"/>
    <w:rsid w:val="00A416DE"/>
    <w:rsid w:val="00A4193C"/>
    <w:rsid w:val="00A4199D"/>
    <w:rsid w:val="00A419CB"/>
    <w:rsid w:val="00A41AAF"/>
    <w:rsid w:val="00A41D61"/>
    <w:rsid w:val="00A41F90"/>
    <w:rsid w:val="00A4249D"/>
    <w:rsid w:val="00A424C6"/>
    <w:rsid w:val="00A425BB"/>
    <w:rsid w:val="00A425CF"/>
    <w:rsid w:val="00A4268C"/>
    <w:rsid w:val="00A42764"/>
    <w:rsid w:val="00A4287F"/>
    <w:rsid w:val="00A429BA"/>
    <w:rsid w:val="00A42A9E"/>
    <w:rsid w:val="00A42BA2"/>
    <w:rsid w:val="00A42BBF"/>
    <w:rsid w:val="00A42BEE"/>
    <w:rsid w:val="00A42E68"/>
    <w:rsid w:val="00A42EC8"/>
    <w:rsid w:val="00A42F3F"/>
    <w:rsid w:val="00A43190"/>
    <w:rsid w:val="00A433E5"/>
    <w:rsid w:val="00A435F8"/>
    <w:rsid w:val="00A43A51"/>
    <w:rsid w:val="00A43CB0"/>
    <w:rsid w:val="00A43CB6"/>
    <w:rsid w:val="00A43E5F"/>
    <w:rsid w:val="00A43EF7"/>
    <w:rsid w:val="00A43F21"/>
    <w:rsid w:val="00A443C2"/>
    <w:rsid w:val="00A4457D"/>
    <w:rsid w:val="00A445B8"/>
    <w:rsid w:val="00A44623"/>
    <w:rsid w:val="00A44727"/>
    <w:rsid w:val="00A447FE"/>
    <w:rsid w:val="00A44804"/>
    <w:rsid w:val="00A449D1"/>
    <w:rsid w:val="00A44D06"/>
    <w:rsid w:val="00A44E28"/>
    <w:rsid w:val="00A45135"/>
    <w:rsid w:val="00A45437"/>
    <w:rsid w:val="00A45773"/>
    <w:rsid w:val="00A4579C"/>
    <w:rsid w:val="00A45A92"/>
    <w:rsid w:val="00A45D56"/>
    <w:rsid w:val="00A45F24"/>
    <w:rsid w:val="00A4607C"/>
    <w:rsid w:val="00A463DB"/>
    <w:rsid w:val="00A4660F"/>
    <w:rsid w:val="00A46838"/>
    <w:rsid w:val="00A46B9E"/>
    <w:rsid w:val="00A46C7B"/>
    <w:rsid w:val="00A46E31"/>
    <w:rsid w:val="00A46E81"/>
    <w:rsid w:val="00A46ED6"/>
    <w:rsid w:val="00A4720A"/>
    <w:rsid w:val="00A47391"/>
    <w:rsid w:val="00A473B1"/>
    <w:rsid w:val="00A4753B"/>
    <w:rsid w:val="00A4756B"/>
    <w:rsid w:val="00A47714"/>
    <w:rsid w:val="00A477F1"/>
    <w:rsid w:val="00A478AC"/>
    <w:rsid w:val="00A47996"/>
    <w:rsid w:val="00A47ADD"/>
    <w:rsid w:val="00A47F89"/>
    <w:rsid w:val="00A50033"/>
    <w:rsid w:val="00A50175"/>
    <w:rsid w:val="00A504D3"/>
    <w:rsid w:val="00A505B0"/>
    <w:rsid w:val="00A5073C"/>
    <w:rsid w:val="00A50818"/>
    <w:rsid w:val="00A508FB"/>
    <w:rsid w:val="00A50C5A"/>
    <w:rsid w:val="00A50D63"/>
    <w:rsid w:val="00A511C5"/>
    <w:rsid w:val="00A511FD"/>
    <w:rsid w:val="00A512B4"/>
    <w:rsid w:val="00A5144B"/>
    <w:rsid w:val="00A514D7"/>
    <w:rsid w:val="00A51510"/>
    <w:rsid w:val="00A51592"/>
    <w:rsid w:val="00A517E8"/>
    <w:rsid w:val="00A5196B"/>
    <w:rsid w:val="00A519CA"/>
    <w:rsid w:val="00A51E2D"/>
    <w:rsid w:val="00A52142"/>
    <w:rsid w:val="00A521A4"/>
    <w:rsid w:val="00A521E2"/>
    <w:rsid w:val="00A5224A"/>
    <w:rsid w:val="00A5229D"/>
    <w:rsid w:val="00A522F3"/>
    <w:rsid w:val="00A524B2"/>
    <w:rsid w:val="00A5259C"/>
    <w:rsid w:val="00A526D9"/>
    <w:rsid w:val="00A528CA"/>
    <w:rsid w:val="00A52929"/>
    <w:rsid w:val="00A52CE2"/>
    <w:rsid w:val="00A52D5F"/>
    <w:rsid w:val="00A52E03"/>
    <w:rsid w:val="00A52FDC"/>
    <w:rsid w:val="00A53303"/>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FF"/>
    <w:rsid w:val="00A56097"/>
    <w:rsid w:val="00A564E0"/>
    <w:rsid w:val="00A5650D"/>
    <w:rsid w:val="00A5652E"/>
    <w:rsid w:val="00A56939"/>
    <w:rsid w:val="00A569DF"/>
    <w:rsid w:val="00A56B2B"/>
    <w:rsid w:val="00A5705A"/>
    <w:rsid w:val="00A57252"/>
    <w:rsid w:val="00A572E7"/>
    <w:rsid w:val="00A573C3"/>
    <w:rsid w:val="00A5748A"/>
    <w:rsid w:val="00A57672"/>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8E2"/>
    <w:rsid w:val="00A60C30"/>
    <w:rsid w:val="00A60E02"/>
    <w:rsid w:val="00A60E67"/>
    <w:rsid w:val="00A61246"/>
    <w:rsid w:val="00A612B6"/>
    <w:rsid w:val="00A61622"/>
    <w:rsid w:val="00A617C8"/>
    <w:rsid w:val="00A617D3"/>
    <w:rsid w:val="00A61900"/>
    <w:rsid w:val="00A61A95"/>
    <w:rsid w:val="00A61B0D"/>
    <w:rsid w:val="00A61B7A"/>
    <w:rsid w:val="00A61D50"/>
    <w:rsid w:val="00A61DC2"/>
    <w:rsid w:val="00A62261"/>
    <w:rsid w:val="00A62466"/>
    <w:rsid w:val="00A6247D"/>
    <w:rsid w:val="00A62703"/>
    <w:rsid w:val="00A627C6"/>
    <w:rsid w:val="00A629AA"/>
    <w:rsid w:val="00A62A13"/>
    <w:rsid w:val="00A6308C"/>
    <w:rsid w:val="00A63163"/>
    <w:rsid w:val="00A633F5"/>
    <w:rsid w:val="00A634A0"/>
    <w:rsid w:val="00A63502"/>
    <w:rsid w:val="00A6358A"/>
    <w:rsid w:val="00A63AB8"/>
    <w:rsid w:val="00A63AFC"/>
    <w:rsid w:val="00A63C76"/>
    <w:rsid w:val="00A63CC4"/>
    <w:rsid w:val="00A63D54"/>
    <w:rsid w:val="00A63E44"/>
    <w:rsid w:val="00A643F6"/>
    <w:rsid w:val="00A64540"/>
    <w:rsid w:val="00A6455A"/>
    <w:rsid w:val="00A64615"/>
    <w:rsid w:val="00A6482B"/>
    <w:rsid w:val="00A648C7"/>
    <w:rsid w:val="00A64A9E"/>
    <w:rsid w:val="00A64B3D"/>
    <w:rsid w:val="00A64BB7"/>
    <w:rsid w:val="00A64D08"/>
    <w:rsid w:val="00A64DE5"/>
    <w:rsid w:val="00A64E05"/>
    <w:rsid w:val="00A64FA1"/>
    <w:rsid w:val="00A6506B"/>
    <w:rsid w:val="00A65145"/>
    <w:rsid w:val="00A6519E"/>
    <w:rsid w:val="00A65347"/>
    <w:rsid w:val="00A6536E"/>
    <w:rsid w:val="00A655C6"/>
    <w:rsid w:val="00A6574C"/>
    <w:rsid w:val="00A658F1"/>
    <w:rsid w:val="00A65A14"/>
    <w:rsid w:val="00A65BEB"/>
    <w:rsid w:val="00A65D2A"/>
    <w:rsid w:val="00A65F6C"/>
    <w:rsid w:val="00A663F6"/>
    <w:rsid w:val="00A664B4"/>
    <w:rsid w:val="00A666B6"/>
    <w:rsid w:val="00A667FD"/>
    <w:rsid w:val="00A66906"/>
    <w:rsid w:val="00A66D3B"/>
    <w:rsid w:val="00A66D70"/>
    <w:rsid w:val="00A66D71"/>
    <w:rsid w:val="00A67077"/>
    <w:rsid w:val="00A67112"/>
    <w:rsid w:val="00A671DA"/>
    <w:rsid w:val="00A67326"/>
    <w:rsid w:val="00A6752C"/>
    <w:rsid w:val="00A678E7"/>
    <w:rsid w:val="00A678EC"/>
    <w:rsid w:val="00A679FF"/>
    <w:rsid w:val="00A67A63"/>
    <w:rsid w:val="00A67D8D"/>
    <w:rsid w:val="00A70248"/>
    <w:rsid w:val="00A7039A"/>
    <w:rsid w:val="00A7048A"/>
    <w:rsid w:val="00A705C2"/>
    <w:rsid w:val="00A70821"/>
    <w:rsid w:val="00A7083B"/>
    <w:rsid w:val="00A70879"/>
    <w:rsid w:val="00A70BE1"/>
    <w:rsid w:val="00A70E9F"/>
    <w:rsid w:val="00A71058"/>
    <w:rsid w:val="00A7107C"/>
    <w:rsid w:val="00A715C1"/>
    <w:rsid w:val="00A7160B"/>
    <w:rsid w:val="00A71924"/>
    <w:rsid w:val="00A71960"/>
    <w:rsid w:val="00A71BE1"/>
    <w:rsid w:val="00A71C8E"/>
    <w:rsid w:val="00A71CD3"/>
    <w:rsid w:val="00A71FCA"/>
    <w:rsid w:val="00A721AE"/>
    <w:rsid w:val="00A721C3"/>
    <w:rsid w:val="00A72363"/>
    <w:rsid w:val="00A72566"/>
    <w:rsid w:val="00A72784"/>
    <w:rsid w:val="00A72A3C"/>
    <w:rsid w:val="00A72FB2"/>
    <w:rsid w:val="00A7319D"/>
    <w:rsid w:val="00A73514"/>
    <w:rsid w:val="00A7354D"/>
    <w:rsid w:val="00A7355F"/>
    <w:rsid w:val="00A7364D"/>
    <w:rsid w:val="00A7385C"/>
    <w:rsid w:val="00A73974"/>
    <w:rsid w:val="00A739A3"/>
    <w:rsid w:val="00A73A69"/>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B96"/>
    <w:rsid w:val="00A74CA1"/>
    <w:rsid w:val="00A74CD5"/>
    <w:rsid w:val="00A74E78"/>
    <w:rsid w:val="00A74FC3"/>
    <w:rsid w:val="00A7509B"/>
    <w:rsid w:val="00A75259"/>
    <w:rsid w:val="00A7531D"/>
    <w:rsid w:val="00A75349"/>
    <w:rsid w:val="00A75492"/>
    <w:rsid w:val="00A75725"/>
    <w:rsid w:val="00A75903"/>
    <w:rsid w:val="00A75AA0"/>
    <w:rsid w:val="00A75B87"/>
    <w:rsid w:val="00A76269"/>
    <w:rsid w:val="00A76773"/>
    <w:rsid w:val="00A769F6"/>
    <w:rsid w:val="00A76AF8"/>
    <w:rsid w:val="00A76EF7"/>
    <w:rsid w:val="00A77020"/>
    <w:rsid w:val="00A77098"/>
    <w:rsid w:val="00A770E7"/>
    <w:rsid w:val="00A77402"/>
    <w:rsid w:val="00A77752"/>
    <w:rsid w:val="00A779E0"/>
    <w:rsid w:val="00A77BAB"/>
    <w:rsid w:val="00A8001E"/>
    <w:rsid w:val="00A801C3"/>
    <w:rsid w:val="00A8022B"/>
    <w:rsid w:val="00A80334"/>
    <w:rsid w:val="00A8065C"/>
    <w:rsid w:val="00A808D1"/>
    <w:rsid w:val="00A808EF"/>
    <w:rsid w:val="00A80928"/>
    <w:rsid w:val="00A80A23"/>
    <w:rsid w:val="00A80C18"/>
    <w:rsid w:val="00A80CF0"/>
    <w:rsid w:val="00A80E68"/>
    <w:rsid w:val="00A80EEC"/>
    <w:rsid w:val="00A80F9C"/>
    <w:rsid w:val="00A8109E"/>
    <w:rsid w:val="00A81205"/>
    <w:rsid w:val="00A81285"/>
    <w:rsid w:val="00A81944"/>
    <w:rsid w:val="00A8199F"/>
    <w:rsid w:val="00A81AC4"/>
    <w:rsid w:val="00A81B83"/>
    <w:rsid w:val="00A81CB9"/>
    <w:rsid w:val="00A81D59"/>
    <w:rsid w:val="00A81E3F"/>
    <w:rsid w:val="00A820F9"/>
    <w:rsid w:val="00A823B9"/>
    <w:rsid w:val="00A82446"/>
    <w:rsid w:val="00A825E4"/>
    <w:rsid w:val="00A82697"/>
    <w:rsid w:val="00A826BA"/>
    <w:rsid w:val="00A826BE"/>
    <w:rsid w:val="00A8274E"/>
    <w:rsid w:val="00A82979"/>
    <w:rsid w:val="00A82A26"/>
    <w:rsid w:val="00A82A4F"/>
    <w:rsid w:val="00A82AAB"/>
    <w:rsid w:val="00A82D7B"/>
    <w:rsid w:val="00A82D83"/>
    <w:rsid w:val="00A82E6F"/>
    <w:rsid w:val="00A82E73"/>
    <w:rsid w:val="00A82E83"/>
    <w:rsid w:val="00A82F46"/>
    <w:rsid w:val="00A83107"/>
    <w:rsid w:val="00A831FF"/>
    <w:rsid w:val="00A83213"/>
    <w:rsid w:val="00A832EA"/>
    <w:rsid w:val="00A8378A"/>
    <w:rsid w:val="00A8386B"/>
    <w:rsid w:val="00A83AA9"/>
    <w:rsid w:val="00A83B3A"/>
    <w:rsid w:val="00A83E09"/>
    <w:rsid w:val="00A84252"/>
    <w:rsid w:val="00A842BE"/>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4CF"/>
    <w:rsid w:val="00A86A86"/>
    <w:rsid w:val="00A86B0E"/>
    <w:rsid w:val="00A86BB2"/>
    <w:rsid w:val="00A86BD8"/>
    <w:rsid w:val="00A86C99"/>
    <w:rsid w:val="00A8704C"/>
    <w:rsid w:val="00A8706F"/>
    <w:rsid w:val="00A87088"/>
    <w:rsid w:val="00A87108"/>
    <w:rsid w:val="00A8715D"/>
    <w:rsid w:val="00A873CA"/>
    <w:rsid w:val="00A8746C"/>
    <w:rsid w:val="00A8770F"/>
    <w:rsid w:val="00A878FE"/>
    <w:rsid w:val="00A87A56"/>
    <w:rsid w:val="00A87A6B"/>
    <w:rsid w:val="00A87C1F"/>
    <w:rsid w:val="00A87C5F"/>
    <w:rsid w:val="00A87CAA"/>
    <w:rsid w:val="00A87EDA"/>
    <w:rsid w:val="00A901F0"/>
    <w:rsid w:val="00A9032C"/>
    <w:rsid w:val="00A904FB"/>
    <w:rsid w:val="00A908C6"/>
    <w:rsid w:val="00A908E0"/>
    <w:rsid w:val="00A90A63"/>
    <w:rsid w:val="00A90C3E"/>
    <w:rsid w:val="00A90C44"/>
    <w:rsid w:val="00A90CB4"/>
    <w:rsid w:val="00A90DC3"/>
    <w:rsid w:val="00A90E73"/>
    <w:rsid w:val="00A9108A"/>
    <w:rsid w:val="00A91220"/>
    <w:rsid w:val="00A918EC"/>
    <w:rsid w:val="00A919B2"/>
    <w:rsid w:val="00A91AF4"/>
    <w:rsid w:val="00A91D7F"/>
    <w:rsid w:val="00A91DD9"/>
    <w:rsid w:val="00A91E6E"/>
    <w:rsid w:val="00A91F6A"/>
    <w:rsid w:val="00A92003"/>
    <w:rsid w:val="00A92122"/>
    <w:rsid w:val="00A922D4"/>
    <w:rsid w:val="00A925EE"/>
    <w:rsid w:val="00A92795"/>
    <w:rsid w:val="00A92A17"/>
    <w:rsid w:val="00A92A4B"/>
    <w:rsid w:val="00A92AE1"/>
    <w:rsid w:val="00A92EC1"/>
    <w:rsid w:val="00A92F4A"/>
    <w:rsid w:val="00A9329D"/>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085"/>
    <w:rsid w:val="00A951B6"/>
    <w:rsid w:val="00A954D1"/>
    <w:rsid w:val="00A95543"/>
    <w:rsid w:val="00A955DF"/>
    <w:rsid w:val="00A9581A"/>
    <w:rsid w:val="00A95900"/>
    <w:rsid w:val="00A95B6F"/>
    <w:rsid w:val="00A95E3E"/>
    <w:rsid w:val="00A960C7"/>
    <w:rsid w:val="00A96205"/>
    <w:rsid w:val="00A964CC"/>
    <w:rsid w:val="00A9660B"/>
    <w:rsid w:val="00A9662B"/>
    <w:rsid w:val="00A96A89"/>
    <w:rsid w:val="00A96B7F"/>
    <w:rsid w:val="00A96BE7"/>
    <w:rsid w:val="00A96C9D"/>
    <w:rsid w:val="00A96E54"/>
    <w:rsid w:val="00A97040"/>
    <w:rsid w:val="00A9709A"/>
    <w:rsid w:val="00A972B6"/>
    <w:rsid w:val="00A977DF"/>
    <w:rsid w:val="00A97803"/>
    <w:rsid w:val="00A9790E"/>
    <w:rsid w:val="00A97BDC"/>
    <w:rsid w:val="00A97D0B"/>
    <w:rsid w:val="00A97F91"/>
    <w:rsid w:val="00AA0065"/>
    <w:rsid w:val="00AA06B0"/>
    <w:rsid w:val="00AA0BF3"/>
    <w:rsid w:val="00AA105F"/>
    <w:rsid w:val="00AA11BB"/>
    <w:rsid w:val="00AA134C"/>
    <w:rsid w:val="00AA13C8"/>
    <w:rsid w:val="00AA185C"/>
    <w:rsid w:val="00AA1C95"/>
    <w:rsid w:val="00AA1D47"/>
    <w:rsid w:val="00AA2367"/>
    <w:rsid w:val="00AA23F6"/>
    <w:rsid w:val="00AA2460"/>
    <w:rsid w:val="00AA2495"/>
    <w:rsid w:val="00AA261A"/>
    <w:rsid w:val="00AA2681"/>
    <w:rsid w:val="00AA26C2"/>
    <w:rsid w:val="00AA28B8"/>
    <w:rsid w:val="00AA28BE"/>
    <w:rsid w:val="00AA297D"/>
    <w:rsid w:val="00AA297E"/>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629"/>
    <w:rsid w:val="00AA4658"/>
    <w:rsid w:val="00AA4843"/>
    <w:rsid w:val="00AA48DE"/>
    <w:rsid w:val="00AA4911"/>
    <w:rsid w:val="00AA4921"/>
    <w:rsid w:val="00AA4A2B"/>
    <w:rsid w:val="00AA4BDD"/>
    <w:rsid w:val="00AA4E89"/>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315"/>
    <w:rsid w:val="00AA7333"/>
    <w:rsid w:val="00AA73BB"/>
    <w:rsid w:val="00AA7503"/>
    <w:rsid w:val="00AA7882"/>
    <w:rsid w:val="00AA7897"/>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4CA"/>
    <w:rsid w:val="00AB1664"/>
    <w:rsid w:val="00AB1850"/>
    <w:rsid w:val="00AB1899"/>
    <w:rsid w:val="00AB18DD"/>
    <w:rsid w:val="00AB1B7C"/>
    <w:rsid w:val="00AB1BB5"/>
    <w:rsid w:val="00AB1D8B"/>
    <w:rsid w:val="00AB2077"/>
    <w:rsid w:val="00AB20E7"/>
    <w:rsid w:val="00AB27F5"/>
    <w:rsid w:val="00AB289F"/>
    <w:rsid w:val="00AB2BB6"/>
    <w:rsid w:val="00AB30F6"/>
    <w:rsid w:val="00AB31DC"/>
    <w:rsid w:val="00AB33DA"/>
    <w:rsid w:val="00AB340E"/>
    <w:rsid w:val="00AB3444"/>
    <w:rsid w:val="00AB3494"/>
    <w:rsid w:val="00AB35BD"/>
    <w:rsid w:val="00AB37A4"/>
    <w:rsid w:val="00AB38BD"/>
    <w:rsid w:val="00AB3B01"/>
    <w:rsid w:val="00AB3B78"/>
    <w:rsid w:val="00AB3C9E"/>
    <w:rsid w:val="00AB3CB0"/>
    <w:rsid w:val="00AB3D52"/>
    <w:rsid w:val="00AB3D87"/>
    <w:rsid w:val="00AB3D95"/>
    <w:rsid w:val="00AB3DE8"/>
    <w:rsid w:val="00AB4335"/>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CA9"/>
    <w:rsid w:val="00AB624C"/>
    <w:rsid w:val="00AB63CD"/>
    <w:rsid w:val="00AB68A5"/>
    <w:rsid w:val="00AB6903"/>
    <w:rsid w:val="00AB692F"/>
    <w:rsid w:val="00AB69BF"/>
    <w:rsid w:val="00AB6CF8"/>
    <w:rsid w:val="00AB6DE5"/>
    <w:rsid w:val="00AB6E07"/>
    <w:rsid w:val="00AB6E7D"/>
    <w:rsid w:val="00AB715F"/>
    <w:rsid w:val="00AB7482"/>
    <w:rsid w:val="00AB7633"/>
    <w:rsid w:val="00AB76B1"/>
    <w:rsid w:val="00AB7743"/>
    <w:rsid w:val="00AB7B33"/>
    <w:rsid w:val="00AB7B53"/>
    <w:rsid w:val="00AB7D25"/>
    <w:rsid w:val="00AB7D7E"/>
    <w:rsid w:val="00AB7DB2"/>
    <w:rsid w:val="00AB7E0A"/>
    <w:rsid w:val="00AB7EA5"/>
    <w:rsid w:val="00AB7F59"/>
    <w:rsid w:val="00AC0012"/>
    <w:rsid w:val="00AC0085"/>
    <w:rsid w:val="00AC01E5"/>
    <w:rsid w:val="00AC0241"/>
    <w:rsid w:val="00AC0471"/>
    <w:rsid w:val="00AC0720"/>
    <w:rsid w:val="00AC09BF"/>
    <w:rsid w:val="00AC0A06"/>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11C"/>
    <w:rsid w:val="00AC21BF"/>
    <w:rsid w:val="00AC22DB"/>
    <w:rsid w:val="00AC237E"/>
    <w:rsid w:val="00AC262B"/>
    <w:rsid w:val="00AC289E"/>
    <w:rsid w:val="00AC294E"/>
    <w:rsid w:val="00AC2C32"/>
    <w:rsid w:val="00AC2F56"/>
    <w:rsid w:val="00AC2FD3"/>
    <w:rsid w:val="00AC306E"/>
    <w:rsid w:val="00AC3251"/>
    <w:rsid w:val="00AC3544"/>
    <w:rsid w:val="00AC3547"/>
    <w:rsid w:val="00AC3693"/>
    <w:rsid w:val="00AC37CC"/>
    <w:rsid w:val="00AC38DA"/>
    <w:rsid w:val="00AC3902"/>
    <w:rsid w:val="00AC394A"/>
    <w:rsid w:val="00AC3A22"/>
    <w:rsid w:val="00AC3A5F"/>
    <w:rsid w:val="00AC3DEA"/>
    <w:rsid w:val="00AC3E98"/>
    <w:rsid w:val="00AC4016"/>
    <w:rsid w:val="00AC4202"/>
    <w:rsid w:val="00AC4290"/>
    <w:rsid w:val="00AC44D1"/>
    <w:rsid w:val="00AC454A"/>
    <w:rsid w:val="00AC46A0"/>
    <w:rsid w:val="00AC471F"/>
    <w:rsid w:val="00AC48AD"/>
    <w:rsid w:val="00AC4903"/>
    <w:rsid w:val="00AC4A10"/>
    <w:rsid w:val="00AC4A28"/>
    <w:rsid w:val="00AC4B64"/>
    <w:rsid w:val="00AC4DB9"/>
    <w:rsid w:val="00AC5052"/>
    <w:rsid w:val="00AC545D"/>
    <w:rsid w:val="00AC55DD"/>
    <w:rsid w:val="00AC568B"/>
    <w:rsid w:val="00AC5A11"/>
    <w:rsid w:val="00AC5DB4"/>
    <w:rsid w:val="00AC5F0C"/>
    <w:rsid w:val="00AC62E7"/>
    <w:rsid w:val="00AC63AC"/>
    <w:rsid w:val="00AC6441"/>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145"/>
    <w:rsid w:val="00AC716C"/>
    <w:rsid w:val="00AC7341"/>
    <w:rsid w:val="00AC7370"/>
    <w:rsid w:val="00AC7B51"/>
    <w:rsid w:val="00AC7C5F"/>
    <w:rsid w:val="00AC7CE7"/>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D0F"/>
    <w:rsid w:val="00AD0D9F"/>
    <w:rsid w:val="00AD1032"/>
    <w:rsid w:val="00AD1063"/>
    <w:rsid w:val="00AD1185"/>
    <w:rsid w:val="00AD120B"/>
    <w:rsid w:val="00AD13F7"/>
    <w:rsid w:val="00AD1529"/>
    <w:rsid w:val="00AD166D"/>
    <w:rsid w:val="00AD1CC5"/>
    <w:rsid w:val="00AD2090"/>
    <w:rsid w:val="00AD20C2"/>
    <w:rsid w:val="00AD224F"/>
    <w:rsid w:val="00AD2293"/>
    <w:rsid w:val="00AD241E"/>
    <w:rsid w:val="00AD2562"/>
    <w:rsid w:val="00AD26DF"/>
    <w:rsid w:val="00AD2889"/>
    <w:rsid w:val="00AD2A48"/>
    <w:rsid w:val="00AD2D4B"/>
    <w:rsid w:val="00AD2F6C"/>
    <w:rsid w:val="00AD35CD"/>
    <w:rsid w:val="00AD37A2"/>
    <w:rsid w:val="00AD385D"/>
    <w:rsid w:val="00AD3A67"/>
    <w:rsid w:val="00AD3BFD"/>
    <w:rsid w:val="00AD3C9A"/>
    <w:rsid w:val="00AD3CB9"/>
    <w:rsid w:val="00AD3E33"/>
    <w:rsid w:val="00AD427F"/>
    <w:rsid w:val="00AD435C"/>
    <w:rsid w:val="00AD457C"/>
    <w:rsid w:val="00AD493F"/>
    <w:rsid w:val="00AD4A7D"/>
    <w:rsid w:val="00AD4B43"/>
    <w:rsid w:val="00AD4C6E"/>
    <w:rsid w:val="00AD4CED"/>
    <w:rsid w:val="00AD4E13"/>
    <w:rsid w:val="00AD5058"/>
    <w:rsid w:val="00AD512D"/>
    <w:rsid w:val="00AD51B6"/>
    <w:rsid w:val="00AD51D8"/>
    <w:rsid w:val="00AD5415"/>
    <w:rsid w:val="00AD554D"/>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701"/>
    <w:rsid w:val="00AD7940"/>
    <w:rsid w:val="00AD79EA"/>
    <w:rsid w:val="00AD7ACE"/>
    <w:rsid w:val="00AD7DAF"/>
    <w:rsid w:val="00AD7FD3"/>
    <w:rsid w:val="00AE005A"/>
    <w:rsid w:val="00AE01B3"/>
    <w:rsid w:val="00AE0212"/>
    <w:rsid w:val="00AE02A9"/>
    <w:rsid w:val="00AE02FF"/>
    <w:rsid w:val="00AE066B"/>
    <w:rsid w:val="00AE0888"/>
    <w:rsid w:val="00AE0A2A"/>
    <w:rsid w:val="00AE0A44"/>
    <w:rsid w:val="00AE0CAB"/>
    <w:rsid w:val="00AE0EAB"/>
    <w:rsid w:val="00AE0F72"/>
    <w:rsid w:val="00AE107C"/>
    <w:rsid w:val="00AE10BF"/>
    <w:rsid w:val="00AE119A"/>
    <w:rsid w:val="00AE11C2"/>
    <w:rsid w:val="00AE1216"/>
    <w:rsid w:val="00AE1266"/>
    <w:rsid w:val="00AE12BD"/>
    <w:rsid w:val="00AE14BC"/>
    <w:rsid w:val="00AE157B"/>
    <w:rsid w:val="00AE15AB"/>
    <w:rsid w:val="00AE17B4"/>
    <w:rsid w:val="00AE1952"/>
    <w:rsid w:val="00AE19D2"/>
    <w:rsid w:val="00AE1A44"/>
    <w:rsid w:val="00AE1BED"/>
    <w:rsid w:val="00AE1D81"/>
    <w:rsid w:val="00AE211C"/>
    <w:rsid w:val="00AE21B1"/>
    <w:rsid w:val="00AE21FA"/>
    <w:rsid w:val="00AE233F"/>
    <w:rsid w:val="00AE237A"/>
    <w:rsid w:val="00AE23FD"/>
    <w:rsid w:val="00AE240C"/>
    <w:rsid w:val="00AE244C"/>
    <w:rsid w:val="00AE24AD"/>
    <w:rsid w:val="00AE2501"/>
    <w:rsid w:val="00AE2816"/>
    <w:rsid w:val="00AE285B"/>
    <w:rsid w:val="00AE29F4"/>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672"/>
    <w:rsid w:val="00AE4828"/>
    <w:rsid w:val="00AE48A1"/>
    <w:rsid w:val="00AE48F8"/>
    <w:rsid w:val="00AE4939"/>
    <w:rsid w:val="00AE4A0D"/>
    <w:rsid w:val="00AE4C40"/>
    <w:rsid w:val="00AE4E55"/>
    <w:rsid w:val="00AE506D"/>
    <w:rsid w:val="00AE510A"/>
    <w:rsid w:val="00AE53F6"/>
    <w:rsid w:val="00AE5783"/>
    <w:rsid w:val="00AE5873"/>
    <w:rsid w:val="00AE58DC"/>
    <w:rsid w:val="00AE593A"/>
    <w:rsid w:val="00AE5A4B"/>
    <w:rsid w:val="00AE5B41"/>
    <w:rsid w:val="00AE5B5A"/>
    <w:rsid w:val="00AE5B82"/>
    <w:rsid w:val="00AE5B8C"/>
    <w:rsid w:val="00AE5D31"/>
    <w:rsid w:val="00AE5E35"/>
    <w:rsid w:val="00AE5EEB"/>
    <w:rsid w:val="00AE617F"/>
    <w:rsid w:val="00AE62A4"/>
    <w:rsid w:val="00AE6340"/>
    <w:rsid w:val="00AE6990"/>
    <w:rsid w:val="00AE6C0C"/>
    <w:rsid w:val="00AE6C8D"/>
    <w:rsid w:val="00AE70CC"/>
    <w:rsid w:val="00AE7229"/>
    <w:rsid w:val="00AE7454"/>
    <w:rsid w:val="00AE748B"/>
    <w:rsid w:val="00AE777A"/>
    <w:rsid w:val="00AE7800"/>
    <w:rsid w:val="00AE79F3"/>
    <w:rsid w:val="00AE7A07"/>
    <w:rsid w:val="00AE7A36"/>
    <w:rsid w:val="00AE7B9F"/>
    <w:rsid w:val="00AE7BE4"/>
    <w:rsid w:val="00AE7F27"/>
    <w:rsid w:val="00AF00AC"/>
    <w:rsid w:val="00AF00D4"/>
    <w:rsid w:val="00AF0114"/>
    <w:rsid w:val="00AF0130"/>
    <w:rsid w:val="00AF01C4"/>
    <w:rsid w:val="00AF02B1"/>
    <w:rsid w:val="00AF034D"/>
    <w:rsid w:val="00AF036F"/>
    <w:rsid w:val="00AF0550"/>
    <w:rsid w:val="00AF05C4"/>
    <w:rsid w:val="00AF0C2F"/>
    <w:rsid w:val="00AF0C32"/>
    <w:rsid w:val="00AF0F62"/>
    <w:rsid w:val="00AF11C3"/>
    <w:rsid w:val="00AF1614"/>
    <w:rsid w:val="00AF1681"/>
    <w:rsid w:val="00AF16BF"/>
    <w:rsid w:val="00AF1859"/>
    <w:rsid w:val="00AF1905"/>
    <w:rsid w:val="00AF1D33"/>
    <w:rsid w:val="00AF1DE7"/>
    <w:rsid w:val="00AF1E84"/>
    <w:rsid w:val="00AF1F17"/>
    <w:rsid w:val="00AF1F79"/>
    <w:rsid w:val="00AF2073"/>
    <w:rsid w:val="00AF232E"/>
    <w:rsid w:val="00AF2F12"/>
    <w:rsid w:val="00AF3102"/>
    <w:rsid w:val="00AF3199"/>
    <w:rsid w:val="00AF326A"/>
    <w:rsid w:val="00AF38CC"/>
    <w:rsid w:val="00AF397E"/>
    <w:rsid w:val="00AF3BED"/>
    <w:rsid w:val="00AF3BF1"/>
    <w:rsid w:val="00AF3D7C"/>
    <w:rsid w:val="00AF3E3F"/>
    <w:rsid w:val="00AF3FD0"/>
    <w:rsid w:val="00AF44B4"/>
    <w:rsid w:val="00AF4680"/>
    <w:rsid w:val="00AF4783"/>
    <w:rsid w:val="00AF4850"/>
    <w:rsid w:val="00AF4951"/>
    <w:rsid w:val="00AF4B69"/>
    <w:rsid w:val="00AF4B75"/>
    <w:rsid w:val="00AF4C37"/>
    <w:rsid w:val="00AF4D48"/>
    <w:rsid w:val="00AF4F24"/>
    <w:rsid w:val="00AF5000"/>
    <w:rsid w:val="00AF5023"/>
    <w:rsid w:val="00AF50F7"/>
    <w:rsid w:val="00AF5122"/>
    <w:rsid w:val="00AF5268"/>
    <w:rsid w:val="00AF5353"/>
    <w:rsid w:val="00AF5402"/>
    <w:rsid w:val="00AF55B4"/>
    <w:rsid w:val="00AF564D"/>
    <w:rsid w:val="00AF572F"/>
    <w:rsid w:val="00AF5781"/>
    <w:rsid w:val="00AF57F3"/>
    <w:rsid w:val="00AF5A76"/>
    <w:rsid w:val="00AF5AB3"/>
    <w:rsid w:val="00AF5B81"/>
    <w:rsid w:val="00AF5CA9"/>
    <w:rsid w:val="00AF5EBD"/>
    <w:rsid w:val="00AF5ED1"/>
    <w:rsid w:val="00AF6012"/>
    <w:rsid w:val="00AF610F"/>
    <w:rsid w:val="00AF61E5"/>
    <w:rsid w:val="00AF61F8"/>
    <w:rsid w:val="00AF6273"/>
    <w:rsid w:val="00AF6552"/>
    <w:rsid w:val="00AF66B0"/>
    <w:rsid w:val="00AF6777"/>
    <w:rsid w:val="00AF6B45"/>
    <w:rsid w:val="00AF6CA5"/>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0F5B"/>
    <w:rsid w:val="00B01164"/>
    <w:rsid w:val="00B012A8"/>
    <w:rsid w:val="00B012D4"/>
    <w:rsid w:val="00B013A7"/>
    <w:rsid w:val="00B0160B"/>
    <w:rsid w:val="00B01845"/>
    <w:rsid w:val="00B01A02"/>
    <w:rsid w:val="00B01B76"/>
    <w:rsid w:val="00B0205D"/>
    <w:rsid w:val="00B020DC"/>
    <w:rsid w:val="00B02162"/>
    <w:rsid w:val="00B02346"/>
    <w:rsid w:val="00B023EC"/>
    <w:rsid w:val="00B0252D"/>
    <w:rsid w:val="00B0255F"/>
    <w:rsid w:val="00B025A4"/>
    <w:rsid w:val="00B026CF"/>
    <w:rsid w:val="00B02964"/>
    <w:rsid w:val="00B02AF5"/>
    <w:rsid w:val="00B02BFF"/>
    <w:rsid w:val="00B02DEF"/>
    <w:rsid w:val="00B0309E"/>
    <w:rsid w:val="00B031ED"/>
    <w:rsid w:val="00B034E4"/>
    <w:rsid w:val="00B03551"/>
    <w:rsid w:val="00B035FD"/>
    <w:rsid w:val="00B0360B"/>
    <w:rsid w:val="00B036FB"/>
    <w:rsid w:val="00B03A09"/>
    <w:rsid w:val="00B03AAB"/>
    <w:rsid w:val="00B03CEF"/>
    <w:rsid w:val="00B03ED3"/>
    <w:rsid w:val="00B04200"/>
    <w:rsid w:val="00B04537"/>
    <w:rsid w:val="00B04540"/>
    <w:rsid w:val="00B045C4"/>
    <w:rsid w:val="00B048F5"/>
    <w:rsid w:val="00B04D1D"/>
    <w:rsid w:val="00B04E00"/>
    <w:rsid w:val="00B04E5F"/>
    <w:rsid w:val="00B04F24"/>
    <w:rsid w:val="00B0506E"/>
    <w:rsid w:val="00B051D3"/>
    <w:rsid w:val="00B0535A"/>
    <w:rsid w:val="00B0546D"/>
    <w:rsid w:val="00B055EF"/>
    <w:rsid w:val="00B05A2B"/>
    <w:rsid w:val="00B05A4B"/>
    <w:rsid w:val="00B05BB2"/>
    <w:rsid w:val="00B05D33"/>
    <w:rsid w:val="00B05DBE"/>
    <w:rsid w:val="00B060CB"/>
    <w:rsid w:val="00B06354"/>
    <w:rsid w:val="00B0635D"/>
    <w:rsid w:val="00B06495"/>
    <w:rsid w:val="00B06612"/>
    <w:rsid w:val="00B06D92"/>
    <w:rsid w:val="00B06EAE"/>
    <w:rsid w:val="00B06F85"/>
    <w:rsid w:val="00B071C2"/>
    <w:rsid w:val="00B072BC"/>
    <w:rsid w:val="00B0763D"/>
    <w:rsid w:val="00B07818"/>
    <w:rsid w:val="00B0784F"/>
    <w:rsid w:val="00B07870"/>
    <w:rsid w:val="00B07908"/>
    <w:rsid w:val="00B07A4E"/>
    <w:rsid w:val="00B07AE6"/>
    <w:rsid w:val="00B07EDB"/>
    <w:rsid w:val="00B1042A"/>
    <w:rsid w:val="00B10532"/>
    <w:rsid w:val="00B10603"/>
    <w:rsid w:val="00B107A2"/>
    <w:rsid w:val="00B107B0"/>
    <w:rsid w:val="00B108AB"/>
    <w:rsid w:val="00B10926"/>
    <w:rsid w:val="00B109D3"/>
    <w:rsid w:val="00B10D56"/>
    <w:rsid w:val="00B10E42"/>
    <w:rsid w:val="00B10E9D"/>
    <w:rsid w:val="00B10FA2"/>
    <w:rsid w:val="00B11418"/>
    <w:rsid w:val="00B114FF"/>
    <w:rsid w:val="00B1154D"/>
    <w:rsid w:val="00B11A16"/>
    <w:rsid w:val="00B11A2B"/>
    <w:rsid w:val="00B11D0C"/>
    <w:rsid w:val="00B11EA2"/>
    <w:rsid w:val="00B11F9B"/>
    <w:rsid w:val="00B12640"/>
    <w:rsid w:val="00B12887"/>
    <w:rsid w:val="00B12B56"/>
    <w:rsid w:val="00B12F27"/>
    <w:rsid w:val="00B1305B"/>
    <w:rsid w:val="00B131E8"/>
    <w:rsid w:val="00B13289"/>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A65"/>
    <w:rsid w:val="00B14BA1"/>
    <w:rsid w:val="00B14C30"/>
    <w:rsid w:val="00B14E08"/>
    <w:rsid w:val="00B14ED2"/>
    <w:rsid w:val="00B14F3A"/>
    <w:rsid w:val="00B1518B"/>
    <w:rsid w:val="00B15262"/>
    <w:rsid w:val="00B15602"/>
    <w:rsid w:val="00B1564F"/>
    <w:rsid w:val="00B1566F"/>
    <w:rsid w:val="00B15959"/>
    <w:rsid w:val="00B15B7A"/>
    <w:rsid w:val="00B15BC4"/>
    <w:rsid w:val="00B15BF5"/>
    <w:rsid w:val="00B15D02"/>
    <w:rsid w:val="00B1615E"/>
    <w:rsid w:val="00B161CD"/>
    <w:rsid w:val="00B1658C"/>
    <w:rsid w:val="00B16615"/>
    <w:rsid w:val="00B1664B"/>
    <w:rsid w:val="00B16705"/>
    <w:rsid w:val="00B1679C"/>
    <w:rsid w:val="00B168CE"/>
    <w:rsid w:val="00B16B6B"/>
    <w:rsid w:val="00B16F8F"/>
    <w:rsid w:val="00B17130"/>
    <w:rsid w:val="00B17191"/>
    <w:rsid w:val="00B173F2"/>
    <w:rsid w:val="00B1745F"/>
    <w:rsid w:val="00B175DD"/>
    <w:rsid w:val="00B17746"/>
    <w:rsid w:val="00B1780F"/>
    <w:rsid w:val="00B17978"/>
    <w:rsid w:val="00B179C3"/>
    <w:rsid w:val="00B17B19"/>
    <w:rsid w:val="00B17B21"/>
    <w:rsid w:val="00B17BB7"/>
    <w:rsid w:val="00B17D33"/>
    <w:rsid w:val="00B17F4C"/>
    <w:rsid w:val="00B17F6C"/>
    <w:rsid w:val="00B2001A"/>
    <w:rsid w:val="00B20641"/>
    <w:rsid w:val="00B2090A"/>
    <w:rsid w:val="00B2095F"/>
    <w:rsid w:val="00B20A88"/>
    <w:rsid w:val="00B20AFF"/>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953"/>
    <w:rsid w:val="00B22A21"/>
    <w:rsid w:val="00B22B32"/>
    <w:rsid w:val="00B22B43"/>
    <w:rsid w:val="00B22BD2"/>
    <w:rsid w:val="00B22C7C"/>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3AE"/>
    <w:rsid w:val="00B243D0"/>
    <w:rsid w:val="00B24476"/>
    <w:rsid w:val="00B244B5"/>
    <w:rsid w:val="00B245FF"/>
    <w:rsid w:val="00B24798"/>
    <w:rsid w:val="00B247E1"/>
    <w:rsid w:val="00B24AEE"/>
    <w:rsid w:val="00B25094"/>
    <w:rsid w:val="00B2517E"/>
    <w:rsid w:val="00B251B2"/>
    <w:rsid w:val="00B252CE"/>
    <w:rsid w:val="00B25307"/>
    <w:rsid w:val="00B2539D"/>
    <w:rsid w:val="00B257DB"/>
    <w:rsid w:val="00B259F6"/>
    <w:rsid w:val="00B25B8B"/>
    <w:rsid w:val="00B25DAA"/>
    <w:rsid w:val="00B2606D"/>
    <w:rsid w:val="00B26225"/>
    <w:rsid w:val="00B26366"/>
    <w:rsid w:val="00B2641A"/>
    <w:rsid w:val="00B26578"/>
    <w:rsid w:val="00B2658E"/>
    <w:rsid w:val="00B265B3"/>
    <w:rsid w:val="00B268B4"/>
    <w:rsid w:val="00B26906"/>
    <w:rsid w:val="00B2696D"/>
    <w:rsid w:val="00B269B0"/>
    <w:rsid w:val="00B269DF"/>
    <w:rsid w:val="00B26ACC"/>
    <w:rsid w:val="00B26D11"/>
    <w:rsid w:val="00B26DED"/>
    <w:rsid w:val="00B27133"/>
    <w:rsid w:val="00B271EC"/>
    <w:rsid w:val="00B27A80"/>
    <w:rsid w:val="00B27C7E"/>
    <w:rsid w:val="00B27EA4"/>
    <w:rsid w:val="00B301E4"/>
    <w:rsid w:val="00B302CC"/>
    <w:rsid w:val="00B302EA"/>
    <w:rsid w:val="00B30394"/>
    <w:rsid w:val="00B30468"/>
    <w:rsid w:val="00B30A4E"/>
    <w:rsid w:val="00B30B80"/>
    <w:rsid w:val="00B30C85"/>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442"/>
    <w:rsid w:val="00B32514"/>
    <w:rsid w:val="00B3255E"/>
    <w:rsid w:val="00B327ED"/>
    <w:rsid w:val="00B3299C"/>
    <w:rsid w:val="00B32E56"/>
    <w:rsid w:val="00B32EC4"/>
    <w:rsid w:val="00B32FC3"/>
    <w:rsid w:val="00B33100"/>
    <w:rsid w:val="00B3317C"/>
    <w:rsid w:val="00B3369B"/>
    <w:rsid w:val="00B336A6"/>
    <w:rsid w:val="00B33725"/>
    <w:rsid w:val="00B338C8"/>
    <w:rsid w:val="00B338D0"/>
    <w:rsid w:val="00B33932"/>
    <w:rsid w:val="00B33F44"/>
    <w:rsid w:val="00B33FDD"/>
    <w:rsid w:val="00B33FDE"/>
    <w:rsid w:val="00B34140"/>
    <w:rsid w:val="00B341DA"/>
    <w:rsid w:val="00B34208"/>
    <w:rsid w:val="00B343EB"/>
    <w:rsid w:val="00B3444D"/>
    <w:rsid w:val="00B3462F"/>
    <w:rsid w:val="00B34AB8"/>
    <w:rsid w:val="00B34C66"/>
    <w:rsid w:val="00B34D8F"/>
    <w:rsid w:val="00B34D94"/>
    <w:rsid w:val="00B34DAE"/>
    <w:rsid w:val="00B34DB6"/>
    <w:rsid w:val="00B35119"/>
    <w:rsid w:val="00B35155"/>
    <w:rsid w:val="00B3523A"/>
    <w:rsid w:val="00B3577E"/>
    <w:rsid w:val="00B357E0"/>
    <w:rsid w:val="00B35958"/>
    <w:rsid w:val="00B359B1"/>
    <w:rsid w:val="00B35A66"/>
    <w:rsid w:val="00B36083"/>
    <w:rsid w:val="00B36413"/>
    <w:rsid w:val="00B36489"/>
    <w:rsid w:val="00B366D4"/>
    <w:rsid w:val="00B36BC0"/>
    <w:rsid w:val="00B36BF5"/>
    <w:rsid w:val="00B36F34"/>
    <w:rsid w:val="00B36FB8"/>
    <w:rsid w:val="00B37290"/>
    <w:rsid w:val="00B3764A"/>
    <w:rsid w:val="00B3792E"/>
    <w:rsid w:val="00B379F5"/>
    <w:rsid w:val="00B40031"/>
    <w:rsid w:val="00B40050"/>
    <w:rsid w:val="00B40187"/>
    <w:rsid w:val="00B4024A"/>
    <w:rsid w:val="00B40555"/>
    <w:rsid w:val="00B405EB"/>
    <w:rsid w:val="00B40610"/>
    <w:rsid w:val="00B407A9"/>
    <w:rsid w:val="00B40836"/>
    <w:rsid w:val="00B408F6"/>
    <w:rsid w:val="00B40AAC"/>
    <w:rsid w:val="00B40CFB"/>
    <w:rsid w:val="00B40D6B"/>
    <w:rsid w:val="00B410A7"/>
    <w:rsid w:val="00B41103"/>
    <w:rsid w:val="00B41293"/>
    <w:rsid w:val="00B41375"/>
    <w:rsid w:val="00B4164C"/>
    <w:rsid w:val="00B41822"/>
    <w:rsid w:val="00B4199A"/>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896"/>
    <w:rsid w:val="00B46BA7"/>
    <w:rsid w:val="00B46BD2"/>
    <w:rsid w:val="00B46C10"/>
    <w:rsid w:val="00B46C18"/>
    <w:rsid w:val="00B46E2E"/>
    <w:rsid w:val="00B46EB4"/>
    <w:rsid w:val="00B46F52"/>
    <w:rsid w:val="00B47132"/>
    <w:rsid w:val="00B471AB"/>
    <w:rsid w:val="00B4790F"/>
    <w:rsid w:val="00B47958"/>
    <w:rsid w:val="00B47A41"/>
    <w:rsid w:val="00B47AB7"/>
    <w:rsid w:val="00B47AE5"/>
    <w:rsid w:val="00B47CD0"/>
    <w:rsid w:val="00B501DD"/>
    <w:rsid w:val="00B50531"/>
    <w:rsid w:val="00B50562"/>
    <w:rsid w:val="00B50744"/>
    <w:rsid w:val="00B5076B"/>
    <w:rsid w:val="00B50809"/>
    <w:rsid w:val="00B50861"/>
    <w:rsid w:val="00B50AA8"/>
    <w:rsid w:val="00B50B9A"/>
    <w:rsid w:val="00B50C8A"/>
    <w:rsid w:val="00B50D41"/>
    <w:rsid w:val="00B50F1B"/>
    <w:rsid w:val="00B50F52"/>
    <w:rsid w:val="00B5119B"/>
    <w:rsid w:val="00B51420"/>
    <w:rsid w:val="00B51534"/>
    <w:rsid w:val="00B5161A"/>
    <w:rsid w:val="00B516BD"/>
    <w:rsid w:val="00B517F7"/>
    <w:rsid w:val="00B5190A"/>
    <w:rsid w:val="00B51957"/>
    <w:rsid w:val="00B51AD0"/>
    <w:rsid w:val="00B51C75"/>
    <w:rsid w:val="00B51EFD"/>
    <w:rsid w:val="00B51FC9"/>
    <w:rsid w:val="00B5258C"/>
    <w:rsid w:val="00B528B2"/>
    <w:rsid w:val="00B52BAB"/>
    <w:rsid w:val="00B52E68"/>
    <w:rsid w:val="00B52F39"/>
    <w:rsid w:val="00B53265"/>
    <w:rsid w:val="00B53339"/>
    <w:rsid w:val="00B53351"/>
    <w:rsid w:val="00B53455"/>
    <w:rsid w:val="00B534B4"/>
    <w:rsid w:val="00B53706"/>
    <w:rsid w:val="00B5375A"/>
    <w:rsid w:val="00B53AE5"/>
    <w:rsid w:val="00B53F56"/>
    <w:rsid w:val="00B542CA"/>
    <w:rsid w:val="00B543B6"/>
    <w:rsid w:val="00B545FB"/>
    <w:rsid w:val="00B54B09"/>
    <w:rsid w:val="00B54C2D"/>
    <w:rsid w:val="00B54C6F"/>
    <w:rsid w:val="00B54C8D"/>
    <w:rsid w:val="00B54C90"/>
    <w:rsid w:val="00B54CC3"/>
    <w:rsid w:val="00B54DD8"/>
    <w:rsid w:val="00B54EDC"/>
    <w:rsid w:val="00B55008"/>
    <w:rsid w:val="00B5500C"/>
    <w:rsid w:val="00B551F7"/>
    <w:rsid w:val="00B5528C"/>
    <w:rsid w:val="00B55680"/>
    <w:rsid w:val="00B5586B"/>
    <w:rsid w:val="00B559D8"/>
    <w:rsid w:val="00B55A1B"/>
    <w:rsid w:val="00B55C90"/>
    <w:rsid w:val="00B55FDB"/>
    <w:rsid w:val="00B55FF7"/>
    <w:rsid w:val="00B56070"/>
    <w:rsid w:val="00B560EF"/>
    <w:rsid w:val="00B56163"/>
    <w:rsid w:val="00B56321"/>
    <w:rsid w:val="00B565C8"/>
    <w:rsid w:val="00B56645"/>
    <w:rsid w:val="00B566A4"/>
    <w:rsid w:val="00B56754"/>
    <w:rsid w:val="00B567A5"/>
    <w:rsid w:val="00B56E9F"/>
    <w:rsid w:val="00B56F3B"/>
    <w:rsid w:val="00B572C0"/>
    <w:rsid w:val="00B572E6"/>
    <w:rsid w:val="00B57318"/>
    <w:rsid w:val="00B57898"/>
    <w:rsid w:val="00B57A85"/>
    <w:rsid w:val="00B57C3D"/>
    <w:rsid w:val="00B60223"/>
    <w:rsid w:val="00B6026D"/>
    <w:rsid w:val="00B60432"/>
    <w:rsid w:val="00B60686"/>
    <w:rsid w:val="00B60E22"/>
    <w:rsid w:val="00B6107C"/>
    <w:rsid w:val="00B610C8"/>
    <w:rsid w:val="00B616B6"/>
    <w:rsid w:val="00B61929"/>
    <w:rsid w:val="00B61934"/>
    <w:rsid w:val="00B61A6F"/>
    <w:rsid w:val="00B61BE2"/>
    <w:rsid w:val="00B61C61"/>
    <w:rsid w:val="00B61CEF"/>
    <w:rsid w:val="00B61D60"/>
    <w:rsid w:val="00B61D68"/>
    <w:rsid w:val="00B61D9F"/>
    <w:rsid w:val="00B620D8"/>
    <w:rsid w:val="00B6216E"/>
    <w:rsid w:val="00B62345"/>
    <w:rsid w:val="00B62414"/>
    <w:rsid w:val="00B62746"/>
    <w:rsid w:val="00B627CF"/>
    <w:rsid w:val="00B627D6"/>
    <w:rsid w:val="00B6296C"/>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EBC"/>
    <w:rsid w:val="00B63F5F"/>
    <w:rsid w:val="00B6437D"/>
    <w:rsid w:val="00B643E2"/>
    <w:rsid w:val="00B64781"/>
    <w:rsid w:val="00B64782"/>
    <w:rsid w:val="00B64B34"/>
    <w:rsid w:val="00B64B88"/>
    <w:rsid w:val="00B64D6B"/>
    <w:rsid w:val="00B64F66"/>
    <w:rsid w:val="00B64FA1"/>
    <w:rsid w:val="00B64FA4"/>
    <w:rsid w:val="00B6503D"/>
    <w:rsid w:val="00B650F4"/>
    <w:rsid w:val="00B65154"/>
    <w:rsid w:val="00B654E6"/>
    <w:rsid w:val="00B65546"/>
    <w:rsid w:val="00B657F2"/>
    <w:rsid w:val="00B659FE"/>
    <w:rsid w:val="00B65C51"/>
    <w:rsid w:val="00B65D15"/>
    <w:rsid w:val="00B65E99"/>
    <w:rsid w:val="00B65FFF"/>
    <w:rsid w:val="00B66006"/>
    <w:rsid w:val="00B6601A"/>
    <w:rsid w:val="00B66184"/>
    <w:rsid w:val="00B6628A"/>
    <w:rsid w:val="00B663FF"/>
    <w:rsid w:val="00B666AF"/>
    <w:rsid w:val="00B666B9"/>
    <w:rsid w:val="00B66817"/>
    <w:rsid w:val="00B66C40"/>
    <w:rsid w:val="00B66D21"/>
    <w:rsid w:val="00B66DAD"/>
    <w:rsid w:val="00B66DE0"/>
    <w:rsid w:val="00B66E82"/>
    <w:rsid w:val="00B671ED"/>
    <w:rsid w:val="00B67270"/>
    <w:rsid w:val="00B674FD"/>
    <w:rsid w:val="00B6760F"/>
    <w:rsid w:val="00B67792"/>
    <w:rsid w:val="00B6785C"/>
    <w:rsid w:val="00B67C3C"/>
    <w:rsid w:val="00B67D6D"/>
    <w:rsid w:val="00B7011B"/>
    <w:rsid w:val="00B7012D"/>
    <w:rsid w:val="00B70276"/>
    <w:rsid w:val="00B70292"/>
    <w:rsid w:val="00B70301"/>
    <w:rsid w:val="00B70485"/>
    <w:rsid w:val="00B704B3"/>
    <w:rsid w:val="00B706F1"/>
    <w:rsid w:val="00B70877"/>
    <w:rsid w:val="00B70A1F"/>
    <w:rsid w:val="00B70C75"/>
    <w:rsid w:val="00B70EBE"/>
    <w:rsid w:val="00B70FA1"/>
    <w:rsid w:val="00B71164"/>
    <w:rsid w:val="00B7126F"/>
    <w:rsid w:val="00B71769"/>
    <w:rsid w:val="00B71798"/>
    <w:rsid w:val="00B717A2"/>
    <w:rsid w:val="00B71833"/>
    <w:rsid w:val="00B71842"/>
    <w:rsid w:val="00B71AD9"/>
    <w:rsid w:val="00B71C92"/>
    <w:rsid w:val="00B71D8E"/>
    <w:rsid w:val="00B71EE0"/>
    <w:rsid w:val="00B7210B"/>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CED"/>
    <w:rsid w:val="00B74178"/>
    <w:rsid w:val="00B741AD"/>
    <w:rsid w:val="00B74380"/>
    <w:rsid w:val="00B745BD"/>
    <w:rsid w:val="00B74675"/>
    <w:rsid w:val="00B74722"/>
    <w:rsid w:val="00B74723"/>
    <w:rsid w:val="00B749F2"/>
    <w:rsid w:val="00B74A87"/>
    <w:rsid w:val="00B74B05"/>
    <w:rsid w:val="00B74B79"/>
    <w:rsid w:val="00B74B7F"/>
    <w:rsid w:val="00B74CBE"/>
    <w:rsid w:val="00B74CE1"/>
    <w:rsid w:val="00B7506A"/>
    <w:rsid w:val="00B75085"/>
    <w:rsid w:val="00B7509C"/>
    <w:rsid w:val="00B75113"/>
    <w:rsid w:val="00B751E0"/>
    <w:rsid w:val="00B75446"/>
    <w:rsid w:val="00B756C0"/>
    <w:rsid w:val="00B75757"/>
    <w:rsid w:val="00B7587B"/>
    <w:rsid w:val="00B7593D"/>
    <w:rsid w:val="00B75A67"/>
    <w:rsid w:val="00B75FF5"/>
    <w:rsid w:val="00B764CF"/>
    <w:rsid w:val="00B76664"/>
    <w:rsid w:val="00B76671"/>
    <w:rsid w:val="00B7681F"/>
    <w:rsid w:val="00B76887"/>
    <w:rsid w:val="00B76908"/>
    <w:rsid w:val="00B7695E"/>
    <w:rsid w:val="00B76AF2"/>
    <w:rsid w:val="00B76D2B"/>
    <w:rsid w:val="00B76E9C"/>
    <w:rsid w:val="00B77084"/>
    <w:rsid w:val="00B7710A"/>
    <w:rsid w:val="00B771C9"/>
    <w:rsid w:val="00B774C7"/>
    <w:rsid w:val="00B774ED"/>
    <w:rsid w:val="00B77853"/>
    <w:rsid w:val="00B7785C"/>
    <w:rsid w:val="00B7792D"/>
    <w:rsid w:val="00B77973"/>
    <w:rsid w:val="00B77987"/>
    <w:rsid w:val="00B77D77"/>
    <w:rsid w:val="00B77DC4"/>
    <w:rsid w:val="00B77E79"/>
    <w:rsid w:val="00B80064"/>
    <w:rsid w:val="00B800C2"/>
    <w:rsid w:val="00B80185"/>
    <w:rsid w:val="00B806B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48E"/>
    <w:rsid w:val="00B82557"/>
    <w:rsid w:val="00B82790"/>
    <w:rsid w:val="00B82D79"/>
    <w:rsid w:val="00B831AE"/>
    <w:rsid w:val="00B836BE"/>
    <w:rsid w:val="00B83AE6"/>
    <w:rsid w:val="00B83BB3"/>
    <w:rsid w:val="00B83CF8"/>
    <w:rsid w:val="00B83DCF"/>
    <w:rsid w:val="00B83F09"/>
    <w:rsid w:val="00B8408C"/>
    <w:rsid w:val="00B84106"/>
    <w:rsid w:val="00B842AB"/>
    <w:rsid w:val="00B8436C"/>
    <w:rsid w:val="00B845AA"/>
    <w:rsid w:val="00B8466A"/>
    <w:rsid w:val="00B84791"/>
    <w:rsid w:val="00B84A70"/>
    <w:rsid w:val="00B84D71"/>
    <w:rsid w:val="00B84DA5"/>
    <w:rsid w:val="00B84EE1"/>
    <w:rsid w:val="00B84F20"/>
    <w:rsid w:val="00B85008"/>
    <w:rsid w:val="00B85069"/>
    <w:rsid w:val="00B8517D"/>
    <w:rsid w:val="00B851EA"/>
    <w:rsid w:val="00B852D6"/>
    <w:rsid w:val="00B856A4"/>
    <w:rsid w:val="00B85A1D"/>
    <w:rsid w:val="00B85A93"/>
    <w:rsid w:val="00B85C0D"/>
    <w:rsid w:val="00B8601D"/>
    <w:rsid w:val="00B86077"/>
    <w:rsid w:val="00B86494"/>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4CF"/>
    <w:rsid w:val="00B90845"/>
    <w:rsid w:val="00B90A10"/>
    <w:rsid w:val="00B90B34"/>
    <w:rsid w:val="00B90BEA"/>
    <w:rsid w:val="00B90D30"/>
    <w:rsid w:val="00B90D4C"/>
    <w:rsid w:val="00B90D77"/>
    <w:rsid w:val="00B90F8F"/>
    <w:rsid w:val="00B91084"/>
    <w:rsid w:val="00B913A8"/>
    <w:rsid w:val="00B91429"/>
    <w:rsid w:val="00B91490"/>
    <w:rsid w:val="00B9160D"/>
    <w:rsid w:val="00B91B9A"/>
    <w:rsid w:val="00B91CC7"/>
    <w:rsid w:val="00B91D4B"/>
    <w:rsid w:val="00B91FBC"/>
    <w:rsid w:val="00B92006"/>
    <w:rsid w:val="00B92484"/>
    <w:rsid w:val="00B92726"/>
    <w:rsid w:val="00B927A1"/>
    <w:rsid w:val="00B927A5"/>
    <w:rsid w:val="00B9300F"/>
    <w:rsid w:val="00B930A0"/>
    <w:rsid w:val="00B93184"/>
    <w:rsid w:val="00B93582"/>
    <w:rsid w:val="00B935F3"/>
    <w:rsid w:val="00B93809"/>
    <w:rsid w:val="00B938B3"/>
    <w:rsid w:val="00B93A41"/>
    <w:rsid w:val="00B93D00"/>
    <w:rsid w:val="00B93D7E"/>
    <w:rsid w:val="00B93DFE"/>
    <w:rsid w:val="00B93ECF"/>
    <w:rsid w:val="00B93F09"/>
    <w:rsid w:val="00B9403C"/>
    <w:rsid w:val="00B9416A"/>
    <w:rsid w:val="00B943EB"/>
    <w:rsid w:val="00B944FD"/>
    <w:rsid w:val="00B947A4"/>
    <w:rsid w:val="00B948DF"/>
    <w:rsid w:val="00B94A04"/>
    <w:rsid w:val="00B94AE6"/>
    <w:rsid w:val="00B94C1A"/>
    <w:rsid w:val="00B94D47"/>
    <w:rsid w:val="00B94DBA"/>
    <w:rsid w:val="00B94E08"/>
    <w:rsid w:val="00B94ECE"/>
    <w:rsid w:val="00B9502C"/>
    <w:rsid w:val="00B95078"/>
    <w:rsid w:val="00B951A8"/>
    <w:rsid w:val="00B951C1"/>
    <w:rsid w:val="00B95288"/>
    <w:rsid w:val="00B952AE"/>
    <w:rsid w:val="00B95348"/>
    <w:rsid w:val="00B95629"/>
    <w:rsid w:val="00B956D3"/>
    <w:rsid w:val="00B95767"/>
    <w:rsid w:val="00B958D3"/>
    <w:rsid w:val="00B959DA"/>
    <w:rsid w:val="00B95B24"/>
    <w:rsid w:val="00B9600D"/>
    <w:rsid w:val="00B96139"/>
    <w:rsid w:val="00B9616C"/>
    <w:rsid w:val="00B96374"/>
    <w:rsid w:val="00B963E8"/>
    <w:rsid w:val="00B96445"/>
    <w:rsid w:val="00B9647B"/>
    <w:rsid w:val="00B96553"/>
    <w:rsid w:val="00B9658D"/>
    <w:rsid w:val="00B9697B"/>
    <w:rsid w:val="00B96AF7"/>
    <w:rsid w:val="00B96CD4"/>
    <w:rsid w:val="00B96D07"/>
    <w:rsid w:val="00B96E26"/>
    <w:rsid w:val="00B96E40"/>
    <w:rsid w:val="00B96FBB"/>
    <w:rsid w:val="00B9712B"/>
    <w:rsid w:val="00B971A0"/>
    <w:rsid w:val="00B971AA"/>
    <w:rsid w:val="00B971AD"/>
    <w:rsid w:val="00B972E4"/>
    <w:rsid w:val="00B97447"/>
    <w:rsid w:val="00B9745F"/>
    <w:rsid w:val="00B97632"/>
    <w:rsid w:val="00B97677"/>
    <w:rsid w:val="00B97819"/>
    <w:rsid w:val="00B978BA"/>
    <w:rsid w:val="00B979C7"/>
    <w:rsid w:val="00B97C08"/>
    <w:rsid w:val="00B97F7C"/>
    <w:rsid w:val="00B97F9F"/>
    <w:rsid w:val="00BA006B"/>
    <w:rsid w:val="00BA01A3"/>
    <w:rsid w:val="00BA0470"/>
    <w:rsid w:val="00BA05D0"/>
    <w:rsid w:val="00BA0704"/>
    <w:rsid w:val="00BA07CB"/>
    <w:rsid w:val="00BA084D"/>
    <w:rsid w:val="00BA08B3"/>
    <w:rsid w:val="00BA0A6E"/>
    <w:rsid w:val="00BA0BEB"/>
    <w:rsid w:val="00BA0D73"/>
    <w:rsid w:val="00BA0E82"/>
    <w:rsid w:val="00BA11BF"/>
    <w:rsid w:val="00BA12A2"/>
    <w:rsid w:val="00BA142F"/>
    <w:rsid w:val="00BA147C"/>
    <w:rsid w:val="00BA18F3"/>
    <w:rsid w:val="00BA1F89"/>
    <w:rsid w:val="00BA20CE"/>
    <w:rsid w:val="00BA2376"/>
    <w:rsid w:val="00BA23E2"/>
    <w:rsid w:val="00BA24BF"/>
    <w:rsid w:val="00BA2594"/>
    <w:rsid w:val="00BA27C5"/>
    <w:rsid w:val="00BA289A"/>
    <w:rsid w:val="00BA2B78"/>
    <w:rsid w:val="00BA2DF6"/>
    <w:rsid w:val="00BA2F5C"/>
    <w:rsid w:val="00BA30B7"/>
    <w:rsid w:val="00BA3148"/>
    <w:rsid w:val="00BA335B"/>
    <w:rsid w:val="00BA347A"/>
    <w:rsid w:val="00BA370C"/>
    <w:rsid w:val="00BA3759"/>
    <w:rsid w:val="00BA37EC"/>
    <w:rsid w:val="00BA3A13"/>
    <w:rsid w:val="00BA3AEC"/>
    <w:rsid w:val="00BA3D71"/>
    <w:rsid w:val="00BA3D7A"/>
    <w:rsid w:val="00BA3D7B"/>
    <w:rsid w:val="00BA3DE1"/>
    <w:rsid w:val="00BA3E55"/>
    <w:rsid w:val="00BA4248"/>
    <w:rsid w:val="00BA432F"/>
    <w:rsid w:val="00BA44BB"/>
    <w:rsid w:val="00BA4664"/>
    <w:rsid w:val="00BA48A3"/>
    <w:rsid w:val="00BA4A46"/>
    <w:rsid w:val="00BA4A86"/>
    <w:rsid w:val="00BA4B2F"/>
    <w:rsid w:val="00BA4C1D"/>
    <w:rsid w:val="00BA4E92"/>
    <w:rsid w:val="00BA4EB9"/>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B8"/>
    <w:rsid w:val="00BA5DD4"/>
    <w:rsid w:val="00BA5E53"/>
    <w:rsid w:val="00BA6101"/>
    <w:rsid w:val="00BA614B"/>
    <w:rsid w:val="00BA6317"/>
    <w:rsid w:val="00BA693C"/>
    <w:rsid w:val="00BA69F1"/>
    <w:rsid w:val="00BA6C50"/>
    <w:rsid w:val="00BA6C5D"/>
    <w:rsid w:val="00BA6DDD"/>
    <w:rsid w:val="00BA7024"/>
    <w:rsid w:val="00BA7326"/>
    <w:rsid w:val="00BA75A1"/>
    <w:rsid w:val="00BA7623"/>
    <w:rsid w:val="00BA76D1"/>
    <w:rsid w:val="00BA76E5"/>
    <w:rsid w:val="00BA7A4B"/>
    <w:rsid w:val="00BA7A7F"/>
    <w:rsid w:val="00BA7B57"/>
    <w:rsid w:val="00BA7C8F"/>
    <w:rsid w:val="00BA7D89"/>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400"/>
    <w:rsid w:val="00BB1792"/>
    <w:rsid w:val="00BB18C8"/>
    <w:rsid w:val="00BB1901"/>
    <w:rsid w:val="00BB1A2B"/>
    <w:rsid w:val="00BB1A9D"/>
    <w:rsid w:val="00BB1EA6"/>
    <w:rsid w:val="00BB1EB6"/>
    <w:rsid w:val="00BB1FCB"/>
    <w:rsid w:val="00BB2169"/>
    <w:rsid w:val="00BB21B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7D"/>
    <w:rsid w:val="00BB3374"/>
    <w:rsid w:val="00BB3477"/>
    <w:rsid w:val="00BB3545"/>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75"/>
    <w:rsid w:val="00BB4ED1"/>
    <w:rsid w:val="00BB4F80"/>
    <w:rsid w:val="00BB5156"/>
    <w:rsid w:val="00BB5214"/>
    <w:rsid w:val="00BB52C9"/>
    <w:rsid w:val="00BB55AE"/>
    <w:rsid w:val="00BB56AB"/>
    <w:rsid w:val="00BB5700"/>
    <w:rsid w:val="00BB5A8D"/>
    <w:rsid w:val="00BB5B03"/>
    <w:rsid w:val="00BB5CA7"/>
    <w:rsid w:val="00BB5D00"/>
    <w:rsid w:val="00BB6276"/>
    <w:rsid w:val="00BB6521"/>
    <w:rsid w:val="00BB6869"/>
    <w:rsid w:val="00BB698C"/>
    <w:rsid w:val="00BB69DC"/>
    <w:rsid w:val="00BB6A53"/>
    <w:rsid w:val="00BB6AE1"/>
    <w:rsid w:val="00BB6D67"/>
    <w:rsid w:val="00BB6E14"/>
    <w:rsid w:val="00BB7040"/>
    <w:rsid w:val="00BB7155"/>
    <w:rsid w:val="00BB73F8"/>
    <w:rsid w:val="00BB7699"/>
    <w:rsid w:val="00BB7A9A"/>
    <w:rsid w:val="00BB7AEB"/>
    <w:rsid w:val="00BB7CE7"/>
    <w:rsid w:val="00BB7E2D"/>
    <w:rsid w:val="00BB7E49"/>
    <w:rsid w:val="00BB7EC4"/>
    <w:rsid w:val="00BB7EF6"/>
    <w:rsid w:val="00BB7EFA"/>
    <w:rsid w:val="00BC00BB"/>
    <w:rsid w:val="00BC0186"/>
    <w:rsid w:val="00BC048C"/>
    <w:rsid w:val="00BC04CA"/>
    <w:rsid w:val="00BC05AE"/>
    <w:rsid w:val="00BC09DB"/>
    <w:rsid w:val="00BC0ACB"/>
    <w:rsid w:val="00BC0BE3"/>
    <w:rsid w:val="00BC0F45"/>
    <w:rsid w:val="00BC0F91"/>
    <w:rsid w:val="00BC110C"/>
    <w:rsid w:val="00BC1252"/>
    <w:rsid w:val="00BC1274"/>
    <w:rsid w:val="00BC135C"/>
    <w:rsid w:val="00BC1410"/>
    <w:rsid w:val="00BC14AC"/>
    <w:rsid w:val="00BC1734"/>
    <w:rsid w:val="00BC174A"/>
    <w:rsid w:val="00BC1777"/>
    <w:rsid w:val="00BC18A4"/>
    <w:rsid w:val="00BC19DA"/>
    <w:rsid w:val="00BC1AB0"/>
    <w:rsid w:val="00BC1B4B"/>
    <w:rsid w:val="00BC2002"/>
    <w:rsid w:val="00BC20F5"/>
    <w:rsid w:val="00BC21C7"/>
    <w:rsid w:val="00BC233A"/>
    <w:rsid w:val="00BC2712"/>
    <w:rsid w:val="00BC2A82"/>
    <w:rsid w:val="00BC2D26"/>
    <w:rsid w:val="00BC2D88"/>
    <w:rsid w:val="00BC2DCC"/>
    <w:rsid w:val="00BC2FAE"/>
    <w:rsid w:val="00BC30AC"/>
    <w:rsid w:val="00BC31B7"/>
    <w:rsid w:val="00BC326A"/>
    <w:rsid w:val="00BC34A7"/>
    <w:rsid w:val="00BC3583"/>
    <w:rsid w:val="00BC35FB"/>
    <w:rsid w:val="00BC3918"/>
    <w:rsid w:val="00BC3A49"/>
    <w:rsid w:val="00BC3AD3"/>
    <w:rsid w:val="00BC3B3E"/>
    <w:rsid w:val="00BC3BC8"/>
    <w:rsid w:val="00BC3C85"/>
    <w:rsid w:val="00BC41E6"/>
    <w:rsid w:val="00BC4304"/>
    <w:rsid w:val="00BC446E"/>
    <w:rsid w:val="00BC48F5"/>
    <w:rsid w:val="00BC49A1"/>
    <w:rsid w:val="00BC49B0"/>
    <w:rsid w:val="00BC4A23"/>
    <w:rsid w:val="00BC4FC4"/>
    <w:rsid w:val="00BC5178"/>
    <w:rsid w:val="00BC51E3"/>
    <w:rsid w:val="00BC540A"/>
    <w:rsid w:val="00BC5525"/>
    <w:rsid w:val="00BC5BB5"/>
    <w:rsid w:val="00BC5CDA"/>
    <w:rsid w:val="00BC5E60"/>
    <w:rsid w:val="00BC5F3D"/>
    <w:rsid w:val="00BC61B5"/>
    <w:rsid w:val="00BC6280"/>
    <w:rsid w:val="00BC6282"/>
    <w:rsid w:val="00BC6601"/>
    <w:rsid w:val="00BC66F4"/>
    <w:rsid w:val="00BC6774"/>
    <w:rsid w:val="00BC6A6B"/>
    <w:rsid w:val="00BC6D70"/>
    <w:rsid w:val="00BC6F1C"/>
    <w:rsid w:val="00BC6F6E"/>
    <w:rsid w:val="00BC6F87"/>
    <w:rsid w:val="00BC6F89"/>
    <w:rsid w:val="00BC7162"/>
    <w:rsid w:val="00BC7324"/>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3E"/>
    <w:rsid w:val="00BD05A8"/>
    <w:rsid w:val="00BD0839"/>
    <w:rsid w:val="00BD09CE"/>
    <w:rsid w:val="00BD0A7C"/>
    <w:rsid w:val="00BD0C0F"/>
    <w:rsid w:val="00BD0CDF"/>
    <w:rsid w:val="00BD0D1A"/>
    <w:rsid w:val="00BD0E0C"/>
    <w:rsid w:val="00BD10B9"/>
    <w:rsid w:val="00BD114A"/>
    <w:rsid w:val="00BD1158"/>
    <w:rsid w:val="00BD11F5"/>
    <w:rsid w:val="00BD11FD"/>
    <w:rsid w:val="00BD13C1"/>
    <w:rsid w:val="00BD13EA"/>
    <w:rsid w:val="00BD1458"/>
    <w:rsid w:val="00BD1717"/>
    <w:rsid w:val="00BD1951"/>
    <w:rsid w:val="00BD1A29"/>
    <w:rsid w:val="00BD1CC7"/>
    <w:rsid w:val="00BD1F44"/>
    <w:rsid w:val="00BD1F8E"/>
    <w:rsid w:val="00BD2665"/>
    <w:rsid w:val="00BD2907"/>
    <w:rsid w:val="00BD2D28"/>
    <w:rsid w:val="00BD2FA6"/>
    <w:rsid w:val="00BD3430"/>
    <w:rsid w:val="00BD3523"/>
    <w:rsid w:val="00BD373F"/>
    <w:rsid w:val="00BD37CC"/>
    <w:rsid w:val="00BD3CFE"/>
    <w:rsid w:val="00BD4036"/>
    <w:rsid w:val="00BD4422"/>
    <w:rsid w:val="00BD4494"/>
    <w:rsid w:val="00BD44ED"/>
    <w:rsid w:val="00BD453C"/>
    <w:rsid w:val="00BD45B5"/>
    <w:rsid w:val="00BD45C3"/>
    <w:rsid w:val="00BD4792"/>
    <w:rsid w:val="00BD47F1"/>
    <w:rsid w:val="00BD48A1"/>
    <w:rsid w:val="00BD4B69"/>
    <w:rsid w:val="00BD4BEE"/>
    <w:rsid w:val="00BD4C28"/>
    <w:rsid w:val="00BD4E26"/>
    <w:rsid w:val="00BD5030"/>
    <w:rsid w:val="00BD53D3"/>
    <w:rsid w:val="00BD5956"/>
    <w:rsid w:val="00BD5A44"/>
    <w:rsid w:val="00BD5B53"/>
    <w:rsid w:val="00BD5BEB"/>
    <w:rsid w:val="00BD5C98"/>
    <w:rsid w:val="00BD5D59"/>
    <w:rsid w:val="00BD5DA1"/>
    <w:rsid w:val="00BD62B5"/>
    <w:rsid w:val="00BD63F9"/>
    <w:rsid w:val="00BD67E3"/>
    <w:rsid w:val="00BD6B1F"/>
    <w:rsid w:val="00BD6B72"/>
    <w:rsid w:val="00BD6D9D"/>
    <w:rsid w:val="00BD70DB"/>
    <w:rsid w:val="00BD725E"/>
    <w:rsid w:val="00BD72C6"/>
    <w:rsid w:val="00BD740D"/>
    <w:rsid w:val="00BD7418"/>
    <w:rsid w:val="00BD76C6"/>
    <w:rsid w:val="00BD76EC"/>
    <w:rsid w:val="00BD77A8"/>
    <w:rsid w:val="00BD7827"/>
    <w:rsid w:val="00BD7980"/>
    <w:rsid w:val="00BD7A99"/>
    <w:rsid w:val="00BD7AE5"/>
    <w:rsid w:val="00BE01F8"/>
    <w:rsid w:val="00BE02C1"/>
    <w:rsid w:val="00BE03B1"/>
    <w:rsid w:val="00BE05A9"/>
    <w:rsid w:val="00BE0776"/>
    <w:rsid w:val="00BE077E"/>
    <w:rsid w:val="00BE07BC"/>
    <w:rsid w:val="00BE09C5"/>
    <w:rsid w:val="00BE0A03"/>
    <w:rsid w:val="00BE0B83"/>
    <w:rsid w:val="00BE0C62"/>
    <w:rsid w:val="00BE0CA7"/>
    <w:rsid w:val="00BE0CEC"/>
    <w:rsid w:val="00BE0EDB"/>
    <w:rsid w:val="00BE10DB"/>
    <w:rsid w:val="00BE1257"/>
    <w:rsid w:val="00BE12FE"/>
    <w:rsid w:val="00BE12FF"/>
    <w:rsid w:val="00BE1338"/>
    <w:rsid w:val="00BE14A1"/>
    <w:rsid w:val="00BE17FC"/>
    <w:rsid w:val="00BE1803"/>
    <w:rsid w:val="00BE1B38"/>
    <w:rsid w:val="00BE1EF6"/>
    <w:rsid w:val="00BE1F05"/>
    <w:rsid w:val="00BE1F08"/>
    <w:rsid w:val="00BE20A3"/>
    <w:rsid w:val="00BE2443"/>
    <w:rsid w:val="00BE2634"/>
    <w:rsid w:val="00BE272E"/>
    <w:rsid w:val="00BE274B"/>
    <w:rsid w:val="00BE288C"/>
    <w:rsid w:val="00BE2C7E"/>
    <w:rsid w:val="00BE2D32"/>
    <w:rsid w:val="00BE2DC0"/>
    <w:rsid w:val="00BE2DF1"/>
    <w:rsid w:val="00BE2EF0"/>
    <w:rsid w:val="00BE2F24"/>
    <w:rsid w:val="00BE3277"/>
    <w:rsid w:val="00BE33B3"/>
    <w:rsid w:val="00BE36A4"/>
    <w:rsid w:val="00BE38D9"/>
    <w:rsid w:val="00BE3902"/>
    <w:rsid w:val="00BE3AB5"/>
    <w:rsid w:val="00BE4078"/>
    <w:rsid w:val="00BE40B4"/>
    <w:rsid w:val="00BE4120"/>
    <w:rsid w:val="00BE41E2"/>
    <w:rsid w:val="00BE41EE"/>
    <w:rsid w:val="00BE41FD"/>
    <w:rsid w:val="00BE436D"/>
    <w:rsid w:val="00BE44EC"/>
    <w:rsid w:val="00BE46C8"/>
    <w:rsid w:val="00BE4BBB"/>
    <w:rsid w:val="00BE5013"/>
    <w:rsid w:val="00BE5382"/>
    <w:rsid w:val="00BE5447"/>
    <w:rsid w:val="00BE5611"/>
    <w:rsid w:val="00BE5744"/>
    <w:rsid w:val="00BE5753"/>
    <w:rsid w:val="00BE5A02"/>
    <w:rsid w:val="00BE5EAE"/>
    <w:rsid w:val="00BE5EFD"/>
    <w:rsid w:val="00BE5F97"/>
    <w:rsid w:val="00BE60E4"/>
    <w:rsid w:val="00BE6149"/>
    <w:rsid w:val="00BE62AE"/>
    <w:rsid w:val="00BE6622"/>
    <w:rsid w:val="00BE6697"/>
    <w:rsid w:val="00BE6868"/>
    <w:rsid w:val="00BE68E2"/>
    <w:rsid w:val="00BE68F4"/>
    <w:rsid w:val="00BE6EC3"/>
    <w:rsid w:val="00BE71CB"/>
    <w:rsid w:val="00BE72AB"/>
    <w:rsid w:val="00BE7518"/>
    <w:rsid w:val="00BE75BE"/>
    <w:rsid w:val="00BE75FC"/>
    <w:rsid w:val="00BE7838"/>
    <w:rsid w:val="00BE7D49"/>
    <w:rsid w:val="00BE7F4C"/>
    <w:rsid w:val="00BE7FA7"/>
    <w:rsid w:val="00BF00F3"/>
    <w:rsid w:val="00BF04B5"/>
    <w:rsid w:val="00BF0573"/>
    <w:rsid w:val="00BF0764"/>
    <w:rsid w:val="00BF08D6"/>
    <w:rsid w:val="00BF0912"/>
    <w:rsid w:val="00BF0995"/>
    <w:rsid w:val="00BF09B3"/>
    <w:rsid w:val="00BF0BDC"/>
    <w:rsid w:val="00BF0C65"/>
    <w:rsid w:val="00BF0DEF"/>
    <w:rsid w:val="00BF0E5B"/>
    <w:rsid w:val="00BF10B2"/>
    <w:rsid w:val="00BF11F7"/>
    <w:rsid w:val="00BF126B"/>
    <w:rsid w:val="00BF1304"/>
    <w:rsid w:val="00BF16B0"/>
    <w:rsid w:val="00BF1BA0"/>
    <w:rsid w:val="00BF1ED0"/>
    <w:rsid w:val="00BF1F94"/>
    <w:rsid w:val="00BF21CE"/>
    <w:rsid w:val="00BF226C"/>
    <w:rsid w:val="00BF236D"/>
    <w:rsid w:val="00BF2384"/>
    <w:rsid w:val="00BF23B3"/>
    <w:rsid w:val="00BF2547"/>
    <w:rsid w:val="00BF25E5"/>
    <w:rsid w:val="00BF2628"/>
    <w:rsid w:val="00BF26B8"/>
    <w:rsid w:val="00BF2707"/>
    <w:rsid w:val="00BF2783"/>
    <w:rsid w:val="00BF280E"/>
    <w:rsid w:val="00BF2919"/>
    <w:rsid w:val="00BF2A96"/>
    <w:rsid w:val="00BF2AC2"/>
    <w:rsid w:val="00BF2B41"/>
    <w:rsid w:val="00BF2F44"/>
    <w:rsid w:val="00BF3375"/>
    <w:rsid w:val="00BF3522"/>
    <w:rsid w:val="00BF362C"/>
    <w:rsid w:val="00BF3664"/>
    <w:rsid w:val="00BF36FF"/>
    <w:rsid w:val="00BF3719"/>
    <w:rsid w:val="00BF3726"/>
    <w:rsid w:val="00BF3AC2"/>
    <w:rsid w:val="00BF3BDC"/>
    <w:rsid w:val="00BF3BE6"/>
    <w:rsid w:val="00BF3CEB"/>
    <w:rsid w:val="00BF4213"/>
    <w:rsid w:val="00BF4776"/>
    <w:rsid w:val="00BF4799"/>
    <w:rsid w:val="00BF48AB"/>
    <w:rsid w:val="00BF4921"/>
    <w:rsid w:val="00BF4CFA"/>
    <w:rsid w:val="00BF4DF0"/>
    <w:rsid w:val="00BF50E8"/>
    <w:rsid w:val="00BF5140"/>
    <w:rsid w:val="00BF521E"/>
    <w:rsid w:val="00BF53D1"/>
    <w:rsid w:val="00BF5463"/>
    <w:rsid w:val="00BF554B"/>
    <w:rsid w:val="00BF59D9"/>
    <w:rsid w:val="00BF5AC8"/>
    <w:rsid w:val="00BF613D"/>
    <w:rsid w:val="00BF6191"/>
    <w:rsid w:val="00BF6496"/>
    <w:rsid w:val="00BF6614"/>
    <w:rsid w:val="00BF6781"/>
    <w:rsid w:val="00BF67DD"/>
    <w:rsid w:val="00BF6808"/>
    <w:rsid w:val="00BF6B1C"/>
    <w:rsid w:val="00BF6C12"/>
    <w:rsid w:val="00BF6C40"/>
    <w:rsid w:val="00BF6D7E"/>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0"/>
    <w:rsid w:val="00C0152B"/>
    <w:rsid w:val="00C016A1"/>
    <w:rsid w:val="00C01755"/>
    <w:rsid w:val="00C019FF"/>
    <w:rsid w:val="00C01B05"/>
    <w:rsid w:val="00C01C53"/>
    <w:rsid w:val="00C01CF5"/>
    <w:rsid w:val="00C01E16"/>
    <w:rsid w:val="00C01E71"/>
    <w:rsid w:val="00C01F75"/>
    <w:rsid w:val="00C01F9D"/>
    <w:rsid w:val="00C01FCD"/>
    <w:rsid w:val="00C02231"/>
    <w:rsid w:val="00C0232A"/>
    <w:rsid w:val="00C02514"/>
    <w:rsid w:val="00C02BE4"/>
    <w:rsid w:val="00C02DB6"/>
    <w:rsid w:val="00C031E0"/>
    <w:rsid w:val="00C03370"/>
    <w:rsid w:val="00C03635"/>
    <w:rsid w:val="00C036E7"/>
    <w:rsid w:val="00C03859"/>
    <w:rsid w:val="00C03A8E"/>
    <w:rsid w:val="00C03AF0"/>
    <w:rsid w:val="00C03BEA"/>
    <w:rsid w:val="00C03C6F"/>
    <w:rsid w:val="00C03C8F"/>
    <w:rsid w:val="00C03DB1"/>
    <w:rsid w:val="00C03E51"/>
    <w:rsid w:val="00C044AE"/>
    <w:rsid w:val="00C049AE"/>
    <w:rsid w:val="00C04B04"/>
    <w:rsid w:val="00C04BEA"/>
    <w:rsid w:val="00C04CDD"/>
    <w:rsid w:val="00C04D3A"/>
    <w:rsid w:val="00C04DDF"/>
    <w:rsid w:val="00C054E5"/>
    <w:rsid w:val="00C05556"/>
    <w:rsid w:val="00C0557F"/>
    <w:rsid w:val="00C05851"/>
    <w:rsid w:val="00C05FAF"/>
    <w:rsid w:val="00C06252"/>
    <w:rsid w:val="00C0662E"/>
    <w:rsid w:val="00C06856"/>
    <w:rsid w:val="00C06942"/>
    <w:rsid w:val="00C069F9"/>
    <w:rsid w:val="00C06AB3"/>
    <w:rsid w:val="00C06DB2"/>
    <w:rsid w:val="00C07070"/>
    <w:rsid w:val="00C0733E"/>
    <w:rsid w:val="00C07440"/>
    <w:rsid w:val="00C07567"/>
    <w:rsid w:val="00C0760E"/>
    <w:rsid w:val="00C078E1"/>
    <w:rsid w:val="00C078FA"/>
    <w:rsid w:val="00C0792F"/>
    <w:rsid w:val="00C07AA1"/>
    <w:rsid w:val="00C07BFA"/>
    <w:rsid w:val="00C07C19"/>
    <w:rsid w:val="00C07EC6"/>
    <w:rsid w:val="00C1053C"/>
    <w:rsid w:val="00C105D2"/>
    <w:rsid w:val="00C105D8"/>
    <w:rsid w:val="00C105E0"/>
    <w:rsid w:val="00C10670"/>
    <w:rsid w:val="00C10688"/>
    <w:rsid w:val="00C10820"/>
    <w:rsid w:val="00C10AD4"/>
    <w:rsid w:val="00C10ED5"/>
    <w:rsid w:val="00C10FD8"/>
    <w:rsid w:val="00C11093"/>
    <w:rsid w:val="00C110F6"/>
    <w:rsid w:val="00C11122"/>
    <w:rsid w:val="00C11147"/>
    <w:rsid w:val="00C11302"/>
    <w:rsid w:val="00C113F8"/>
    <w:rsid w:val="00C114F5"/>
    <w:rsid w:val="00C11688"/>
    <w:rsid w:val="00C116E0"/>
    <w:rsid w:val="00C1170C"/>
    <w:rsid w:val="00C1178F"/>
    <w:rsid w:val="00C1198A"/>
    <w:rsid w:val="00C119C0"/>
    <w:rsid w:val="00C119CF"/>
    <w:rsid w:val="00C11B0A"/>
    <w:rsid w:val="00C11B0E"/>
    <w:rsid w:val="00C11B78"/>
    <w:rsid w:val="00C11BC5"/>
    <w:rsid w:val="00C11F01"/>
    <w:rsid w:val="00C1235C"/>
    <w:rsid w:val="00C1237B"/>
    <w:rsid w:val="00C12597"/>
    <w:rsid w:val="00C1267C"/>
    <w:rsid w:val="00C12781"/>
    <w:rsid w:val="00C1279D"/>
    <w:rsid w:val="00C12986"/>
    <w:rsid w:val="00C12BF7"/>
    <w:rsid w:val="00C131D8"/>
    <w:rsid w:val="00C131DB"/>
    <w:rsid w:val="00C13889"/>
    <w:rsid w:val="00C13B56"/>
    <w:rsid w:val="00C13D6D"/>
    <w:rsid w:val="00C13D71"/>
    <w:rsid w:val="00C13E84"/>
    <w:rsid w:val="00C14247"/>
    <w:rsid w:val="00C14383"/>
    <w:rsid w:val="00C145C4"/>
    <w:rsid w:val="00C14609"/>
    <w:rsid w:val="00C1473E"/>
    <w:rsid w:val="00C15219"/>
    <w:rsid w:val="00C1526E"/>
    <w:rsid w:val="00C152AE"/>
    <w:rsid w:val="00C152FC"/>
    <w:rsid w:val="00C15515"/>
    <w:rsid w:val="00C15653"/>
    <w:rsid w:val="00C15654"/>
    <w:rsid w:val="00C15BAD"/>
    <w:rsid w:val="00C15F4D"/>
    <w:rsid w:val="00C1603B"/>
    <w:rsid w:val="00C1609F"/>
    <w:rsid w:val="00C1610C"/>
    <w:rsid w:val="00C16149"/>
    <w:rsid w:val="00C16AFD"/>
    <w:rsid w:val="00C16B9D"/>
    <w:rsid w:val="00C16C39"/>
    <w:rsid w:val="00C16D5C"/>
    <w:rsid w:val="00C16D75"/>
    <w:rsid w:val="00C16E76"/>
    <w:rsid w:val="00C16ECA"/>
    <w:rsid w:val="00C17029"/>
    <w:rsid w:val="00C1719B"/>
    <w:rsid w:val="00C175D1"/>
    <w:rsid w:val="00C1764E"/>
    <w:rsid w:val="00C176FC"/>
    <w:rsid w:val="00C177F3"/>
    <w:rsid w:val="00C17854"/>
    <w:rsid w:val="00C1791A"/>
    <w:rsid w:val="00C17A00"/>
    <w:rsid w:val="00C17E57"/>
    <w:rsid w:val="00C17E9B"/>
    <w:rsid w:val="00C17FD4"/>
    <w:rsid w:val="00C17FD9"/>
    <w:rsid w:val="00C2000E"/>
    <w:rsid w:val="00C20180"/>
    <w:rsid w:val="00C203EC"/>
    <w:rsid w:val="00C20775"/>
    <w:rsid w:val="00C207DF"/>
    <w:rsid w:val="00C2088B"/>
    <w:rsid w:val="00C208FE"/>
    <w:rsid w:val="00C20FF8"/>
    <w:rsid w:val="00C21325"/>
    <w:rsid w:val="00C213C4"/>
    <w:rsid w:val="00C213F8"/>
    <w:rsid w:val="00C21677"/>
    <w:rsid w:val="00C219B1"/>
    <w:rsid w:val="00C21AE6"/>
    <w:rsid w:val="00C21B3D"/>
    <w:rsid w:val="00C21D63"/>
    <w:rsid w:val="00C21E69"/>
    <w:rsid w:val="00C21EAA"/>
    <w:rsid w:val="00C21EDF"/>
    <w:rsid w:val="00C222AE"/>
    <w:rsid w:val="00C222DB"/>
    <w:rsid w:val="00C22483"/>
    <w:rsid w:val="00C22494"/>
    <w:rsid w:val="00C225C3"/>
    <w:rsid w:val="00C22876"/>
    <w:rsid w:val="00C22B5C"/>
    <w:rsid w:val="00C22BB3"/>
    <w:rsid w:val="00C22BF5"/>
    <w:rsid w:val="00C22D63"/>
    <w:rsid w:val="00C22DBF"/>
    <w:rsid w:val="00C23023"/>
    <w:rsid w:val="00C2326E"/>
    <w:rsid w:val="00C23357"/>
    <w:rsid w:val="00C235BD"/>
    <w:rsid w:val="00C23618"/>
    <w:rsid w:val="00C23711"/>
    <w:rsid w:val="00C23907"/>
    <w:rsid w:val="00C23981"/>
    <w:rsid w:val="00C239F7"/>
    <w:rsid w:val="00C23B4E"/>
    <w:rsid w:val="00C23C83"/>
    <w:rsid w:val="00C23E13"/>
    <w:rsid w:val="00C244A2"/>
    <w:rsid w:val="00C24688"/>
    <w:rsid w:val="00C24824"/>
    <w:rsid w:val="00C24946"/>
    <w:rsid w:val="00C24A69"/>
    <w:rsid w:val="00C24A7B"/>
    <w:rsid w:val="00C24AD4"/>
    <w:rsid w:val="00C24C21"/>
    <w:rsid w:val="00C24C52"/>
    <w:rsid w:val="00C24FA9"/>
    <w:rsid w:val="00C25234"/>
    <w:rsid w:val="00C25285"/>
    <w:rsid w:val="00C25398"/>
    <w:rsid w:val="00C25441"/>
    <w:rsid w:val="00C25519"/>
    <w:rsid w:val="00C255BE"/>
    <w:rsid w:val="00C255E8"/>
    <w:rsid w:val="00C25AAD"/>
    <w:rsid w:val="00C25B28"/>
    <w:rsid w:val="00C25C81"/>
    <w:rsid w:val="00C25D88"/>
    <w:rsid w:val="00C25F9B"/>
    <w:rsid w:val="00C26051"/>
    <w:rsid w:val="00C2611D"/>
    <w:rsid w:val="00C2632C"/>
    <w:rsid w:val="00C26404"/>
    <w:rsid w:val="00C264F6"/>
    <w:rsid w:val="00C26570"/>
    <w:rsid w:val="00C266E1"/>
    <w:rsid w:val="00C26786"/>
    <w:rsid w:val="00C267F6"/>
    <w:rsid w:val="00C268B5"/>
    <w:rsid w:val="00C26966"/>
    <w:rsid w:val="00C26A61"/>
    <w:rsid w:val="00C26B59"/>
    <w:rsid w:val="00C26CF1"/>
    <w:rsid w:val="00C26E62"/>
    <w:rsid w:val="00C270D4"/>
    <w:rsid w:val="00C27314"/>
    <w:rsid w:val="00C273C1"/>
    <w:rsid w:val="00C27535"/>
    <w:rsid w:val="00C2791E"/>
    <w:rsid w:val="00C27A9F"/>
    <w:rsid w:val="00C27D1A"/>
    <w:rsid w:val="00C27D59"/>
    <w:rsid w:val="00C27F95"/>
    <w:rsid w:val="00C30064"/>
    <w:rsid w:val="00C30080"/>
    <w:rsid w:val="00C301CE"/>
    <w:rsid w:val="00C303FE"/>
    <w:rsid w:val="00C3073C"/>
    <w:rsid w:val="00C3085F"/>
    <w:rsid w:val="00C30A90"/>
    <w:rsid w:val="00C30C42"/>
    <w:rsid w:val="00C30DC6"/>
    <w:rsid w:val="00C30F59"/>
    <w:rsid w:val="00C30F82"/>
    <w:rsid w:val="00C30FB6"/>
    <w:rsid w:val="00C311B9"/>
    <w:rsid w:val="00C31228"/>
    <w:rsid w:val="00C313C0"/>
    <w:rsid w:val="00C3149A"/>
    <w:rsid w:val="00C3154D"/>
    <w:rsid w:val="00C31665"/>
    <w:rsid w:val="00C31902"/>
    <w:rsid w:val="00C3196A"/>
    <w:rsid w:val="00C31D47"/>
    <w:rsid w:val="00C31DE8"/>
    <w:rsid w:val="00C31E1F"/>
    <w:rsid w:val="00C31E82"/>
    <w:rsid w:val="00C31EC0"/>
    <w:rsid w:val="00C31EC7"/>
    <w:rsid w:val="00C3213C"/>
    <w:rsid w:val="00C322FC"/>
    <w:rsid w:val="00C3237C"/>
    <w:rsid w:val="00C32386"/>
    <w:rsid w:val="00C325B0"/>
    <w:rsid w:val="00C326E4"/>
    <w:rsid w:val="00C327FF"/>
    <w:rsid w:val="00C3288F"/>
    <w:rsid w:val="00C32990"/>
    <w:rsid w:val="00C329F8"/>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FE"/>
    <w:rsid w:val="00C34C1F"/>
    <w:rsid w:val="00C34E3E"/>
    <w:rsid w:val="00C34E42"/>
    <w:rsid w:val="00C34EAF"/>
    <w:rsid w:val="00C34FD3"/>
    <w:rsid w:val="00C35003"/>
    <w:rsid w:val="00C350C6"/>
    <w:rsid w:val="00C35137"/>
    <w:rsid w:val="00C351F2"/>
    <w:rsid w:val="00C3528B"/>
    <w:rsid w:val="00C35458"/>
    <w:rsid w:val="00C359B7"/>
    <w:rsid w:val="00C35DCA"/>
    <w:rsid w:val="00C362E1"/>
    <w:rsid w:val="00C368A4"/>
    <w:rsid w:val="00C368DA"/>
    <w:rsid w:val="00C36979"/>
    <w:rsid w:val="00C369D3"/>
    <w:rsid w:val="00C36DD5"/>
    <w:rsid w:val="00C36E1D"/>
    <w:rsid w:val="00C36F5E"/>
    <w:rsid w:val="00C376F2"/>
    <w:rsid w:val="00C377FC"/>
    <w:rsid w:val="00C37885"/>
    <w:rsid w:val="00C3789A"/>
    <w:rsid w:val="00C378F5"/>
    <w:rsid w:val="00C379D3"/>
    <w:rsid w:val="00C37A08"/>
    <w:rsid w:val="00C37A3C"/>
    <w:rsid w:val="00C37BCC"/>
    <w:rsid w:val="00C40072"/>
    <w:rsid w:val="00C403EC"/>
    <w:rsid w:val="00C4074F"/>
    <w:rsid w:val="00C4082D"/>
    <w:rsid w:val="00C40945"/>
    <w:rsid w:val="00C40BB6"/>
    <w:rsid w:val="00C40C60"/>
    <w:rsid w:val="00C40CDF"/>
    <w:rsid w:val="00C40D9E"/>
    <w:rsid w:val="00C41081"/>
    <w:rsid w:val="00C412A0"/>
    <w:rsid w:val="00C4132E"/>
    <w:rsid w:val="00C413B7"/>
    <w:rsid w:val="00C41755"/>
    <w:rsid w:val="00C417F2"/>
    <w:rsid w:val="00C41ACD"/>
    <w:rsid w:val="00C41C2C"/>
    <w:rsid w:val="00C41D00"/>
    <w:rsid w:val="00C41EBA"/>
    <w:rsid w:val="00C41FDD"/>
    <w:rsid w:val="00C420FC"/>
    <w:rsid w:val="00C4227A"/>
    <w:rsid w:val="00C42284"/>
    <w:rsid w:val="00C42CDA"/>
    <w:rsid w:val="00C43081"/>
    <w:rsid w:val="00C4320A"/>
    <w:rsid w:val="00C4355F"/>
    <w:rsid w:val="00C4358E"/>
    <w:rsid w:val="00C43716"/>
    <w:rsid w:val="00C4374D"/>
    <w:rsid w:val="00C43846"/>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390"/>
    <w:rsid w:val="00C4641B"/>
    <w:rsid w:val="00C4648D"/>
    <w:rsid w:val="00C467A6"/>
    <w:rsid w:val="00C468F2"/>
    <w:rsid w:val="00C46968"/>
    <w:rsid w:val="00C46CAC"/>
    <w:rsid w:val="00C46FC9"/>
    <w:rsid w:val="00C472D6"/>
    <w:rsid w:val="00C4747B"/>
    <w:rsid w:val="00C47536"/>
    <w:rsid w:val="00C476E3"/>
    <w:rsid w:val="00C47963"/>
    <w:rsid w:val="00C47A03"/>
    <w:rsid w:val="00C47B17"/>
    <w:rsid w:val="00C47CED"/>
    <w:rsid w:val="00C47E99"/>
    <w:rsid w:val="00C47F33"/>
    <w:rsid w:val="00C50058"/>
    <w:rsid w:val="00C503F4"/>
    <w:rsid w:val="00C50478"/>
    <w:rsid w:val="00C505D5"/>
    <w:rsid w:val="00C50820"/>
    <w:rsid w:val="00C509F8"/>
    <w:rsid w:val="00C50BD7"/>
    <w:rsid w:val="00C511CC"/>
    <w:rsid w:val="00C512A6"/>
    <w:rsid w:val="00C51746"/>
    <w:rsid w:val="00C51920"/>
    <w:rsid w:val="00C51975"/>
    <w:rsid w:val="00C51BA7"/>
    <w:rsid w:val="00C51C29"/>
    <w:rsid w:val="00C51C96"/>
    <w:rsid w:val="00C51E19"/>
    <w:rsid w:val="00C51ED7"/>
    <w:rsid w:val="00C51F67"/>
    <w:rsid w:val="00C5206F"/>
    <w:rsid w:val="00C52374"/>
    <w:rsid w:val="00C5251F"/>
    <w:rsid w:val="00C5269D"/>
    <w:rsid w:val="00C52799"/>
    <w:rsid w:val="00C52B02"/>
    <w:rsid w:val="00C52B8A"/>
    <w:rsid w:val="00C52CB4"/>
    <w:rsid w:val="00C52D94"/>
    <w:rsid w:val="00C52EA7"/>
    <w:rsid w:val="00C52F65"/>
    <w:rsid w:val="00C5311F"/>
    <w:rsid w:val="00C53314"/>
    <w:rsid w:val="00C5339A"/>
    <w:rsid w:val="00C5365A"/>
    <w:rsid w:val="00C537C1"/>
    <w:rsid w:val="00C53814"/>
    <w:rsid w:val="00C539A7"/>
    <w:rsid w:val="00C539F9"/>
    <w:rsid w:val="00C53A1A"/>
    <w:rsid w:val="00C53CA6"/>
    <w:rsid w:val="00C540FD"/>
    <w:rsid w:val="00C54481"/>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4D9"/>
    <w:rsid w:val="00C55543"/>
    <w:rsid w:val="00C5565C"/>
    <w:rsid w:val="00C5577F"/>
    <w:rsid w:val="00C55B6C"/>
    <w:rsid w:val="00C55BC9"/>
    <w:rsid w:val="00C55BFC"/>
    <w:rsid w:val="00C56061"/>
    <w:rsid w:val="00C5612D"/>
    <w:rsid w:val="00C5630D"/>
    <w:rsid w:val="00C564FD"/>
    <w:rsid w:val="00C56BC2"/>
    <w:rsid w:val="00C56BC4"/>
    <w:rsid w:val="00C56C3A"/>
    <w:rsid w:val="00C56C5E"/>
    <w:rsid w:val="00C5702F"/>
    <w:rsid w:val="00C57084"/>
    <w:rsid w:val="00C571A1"/>
    <w:rsid w:val="00C5729A"/>
    <w:rsid w:val="00C57684"/>
    <w:rsid w:val="00C578C9"/>
    <w:rsid w:val="00C579A0"/>
    <w:rsid w:val="00C57A3C"/>
    <w:rsid w:val="00C57B7B"/>
    <w:rsid w:val="00C57C2A"/>
    <w:rsid w:val="00C57C8A"/>
    <w:rsid w:val="00C57D8A"/>
    <w:rsid w:val="00C57F8A"/>
    <w:rsid w:val="00C6012F"/>
    <w:rsid w:val="00C6017F"/>
    <w:rsid w:val="00C603F6"/>
    <w:rsid w:val="00C60493"/>
    <w:rsid w:val="00C605D0"/>
    <w:rsid w:val="00C60727"/>
    <w:rsid w:val="00C60786"/>
    <w:rsid w:val="00C6082F"/>
    <w:rsid w:val="00C60C93"/>
    <w:rsid w:val="00C60F0C"/>
    <w:rsid w:val="00C61147"/>
    <w:rsid w:val="00C614CC"/>
    <w:rsid w:val="00C614CD"/>
    <w:rsid w:val="00C616FA"/>
    <w:rsid w:val="00C61A26"/>
    <w:rsid w:val="00C61BAC"/>
    <w:rsid w:val="00C61DAA"/>
    <w:rsid w:val="00C61EB7"/>
    <w:rsid w:val="00C61FDB"/>
    <w:rsid w:val="00C62014"/>
    <w:rsid w:val="00C620D7"/>
    <w:rsid w:val="00C621AE"/>
    <w:rsid w:val="00C6229C"/>
    <w:rsid w:val="00C62426"/>
    <w:rsid w:val="00C62498"/>
    <w:rsid w:val="00C6261D"/>
    <w:rsid w:val="00C6284F"/>
    <w:rsid w:val="00C628B7"/>
    <w:rsid w:val="00C62C7E"/>
    <w:rsid w:val="00C62EDA"/>
    <w:rsid w:val="00C62FCC"/>
    <w:rsid w:val="00C6311C"/>
    <w:rsid w:val="00C63128"/>
    <w:rsid w:val="00C63294"/>
    <w:rsid w:val="00C632A4"/>
    <w:rsid w:val="00C63869"/>
    <w:rsid w:val="00C63C27"/>
    <w:rsid w:val="00C63E98"/>
    <w:rsid w:val="00C63F21"/>
    <w:rsid w:val="00C64007"/>
    <w:rsid w:val="00C640D0"/>
    <w:rsid w:val="00C642F7"/>
    <w:rsid w:val="00C64315"/>
    <w:rsid w:val="00C6444F"/>
    <w:rsid w:val="00C64769"/>
    <w:rsid w:val="00C64891"/>
    <w:rsid w:val="00C648D7"/>
    <w:rsid w:val="00C64C99"/>
    <w:rsid w:val="00C64D11"/>
    <w:rsid w:val="00C64D1D"/>
    <w:rsid w:val="00C64FAF"/>
    <w:rsid w:val="00C65361"/>
    <w:rsid w:val="00C65394"/>
    <w:rsid w:val="00C654D5"/>
    <w:rsid w:val="00C656A8"/>
    <w:rsid w:val="00C656D7"/>
    <w:rsid w:val="00C65743"/>
    <w:rsid w:val="00C65965"/>
    <w:rsid w:val="00C65A0D"/>
    <w:rsid w:val="00C65E5A"/>
    <w:rsid w:val="00C65EAF"/>
    <w:rsid w:val="00C65FD2"/>
    <w:rsid w:val="00C6603F"/>
    <w:rsid w:val="00C661DB"/>
    <w:rsid w:val="00C66246"/>
    <w:rsid w:val="00C6638B"/>
    <w:rsid w:val="00C6656E"/>
    <w:rsid w:val="00C666C7"/>
    <w:rsid w:val="00C668A2"/>
    <w:rsid w:val="00C66A89"/>
    <w:rsid w:val="00C66DFD"/>
    <w:rsid w:val="00C66F93"/>
    <w:rsid w:val="00C6736E"/>
    <w:rsid w:val="00C674B4"/>
    <w:rsid w:val="00C67509"/>
    <w:rsid w:val="00C70013"/>
    <w:rsid w:val="00C702C5"/>
    <w:rsid w:val="00C7039D"/>
    <w:rsid w:val="00C70597"/>
    <w:rsid w:val="00C70793"/>
    <w:rsid w:val="00C7086C"/>
    <w:rsid w:val="00C709A7"/>
    <w:rsid w:val="00C70C23"/>
    <w:rsid w:val="00C70CBB"/>
    <w:rsid w:val="00C70EC4"/>
    <w:rsid w:val="00C70F07"/>
    <w:rsid w:val="00C70FDD"/>
    <w:rsid w:val="00C710B5"/>
    <w:rsid w:val="00C7162A"/>
    <w:rsid w:val="00C71A68"/>
    <w:rsid w:val="00C71B58"/>
    <w:rsid w:val="00C71C33"/>
    <w:rsid w:val="00C720C9"/>
    <w:rsid w:val="00C722AB"/>
    <w:rsid w:val="00C7237F"/>
    <w:rsid w:val="00C723D2"/>
    <w:rsid w:val="00C723F2"/>
    <w:rsid w:val="00C723F4"/>
    <w:rsid w:val="00C7246D"/>
    <w:rsid w:val="00C72491"/>
    <w:rsid w:val="00C724E1"/>
    <w:rsid w:val="00C725EB"/>
    <w:rsid w:val="00C72831"/>
    <w:rsid w:val="00C7283A"/>
    <w:rsid w:val="00C728F2"/>
    <w:rsid w:val="00C72957"/>
    <w:rsid w:val="00C72FC9"/>
    <w:rsid w:val="00C73692"/>
    <w:rsid w:val="00C7374B"/>
    <w:rsid w:val="00C737B8"/>
    <w:rsid w:val="00C73910"/>
    <w:rsid w:val="00C73AD8"/>
    <w:rsid w:val="00C73B12"/>
    <w:rsid w:val="00C73B48"/>
    <w:rsid w:val="00C73E17"/>
    <w:rsid w:val="00C740E7"/>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543"/>
    <w:rsid w:val="00C755F5"/>
    <w:rsid w:val="00C75827"/>
    <w:rsid w:val="00C7582D"/>
    <w:rsid w:val="00C7591F"/>
    <w:rsid w:val="00C7592E"/>
    <w:rsid w:val="00C75ABE"/>
    <w:rsid w:val="00C75C4E"/>
    <w:rsid w:val="00C75E4D"/>
    <w:rsid w:val="00C75E58"/>
    <w:rsid w:val="00C762FF"/>
    <w:rsid w:val="00C76449"/>
    <w:rsid w:val="00C7646B"/>
    <w:rsid w:val="00C765AA"/>
    <w:rsid w:val="00C76A99"/>
    <w:rsid w:val="00C76BA4"/>
    <w:rsid w:val="00C76C17"/>
    <w:rsid w:val="00C76C67"/>
    <w:rsid w:val="00C76FE9"/>
    <w:rsid w:val="00C770D9"/>
    <w:rsid w:val="00C77315"/>
    <w:rsid w:val="00C77317"/>
    <w:rsid w:val="00C7755D"/>
    <w:rsid w:val="00C777BD"/>
    <w:rsid w:val="00C77AF1"/>
    <w:rsid w:val="00C77B24"/>
    <w:rsid w:val="00C77D97"/>
    <w:rsid w:val="00C77E77"/>
    <w:rsid w:val="00C80342"/>
    <w:rsid w:val="00C807E6"/>
    <w:rsid w:val="00C808F8"/>
    <w:rsid w:val="00C809FE"/>
    <w:rsid w:val="00C80ADB"/>
    <w:rsid w:val="00C80B50"/>
    <w:rsid w:val="00C80BA9"/>
    <w:rsid w:val="00C80C89"/>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6D3"/>
    <w:rsid w:val="00C82747"/>
    <w:rsid w:val="00C82901"/>
    <w:rsid w:val="00C829FA"/>
    <w:rsid w:val="00C82A6F"/>
    <w:rsid w:val="00C82C03"/>
    <w:rsid w:val="00C82CE3"/>
    <w:rsid w:val="00C82DCD"/>
    <w:rsid w:val="00C82F30"/>
    <w:rsid w:val="00C8330A"/>
    <w:rsid w:val="00C834EC"/>
    <w:rsid w:val="00C83606"/>
    <w:rsid w:val="00C836CA"/>
    <w:rsid w:val="00C8378C"/>
    <w:rsid w:val="00C837C4"/>
    <w:rsid w:val="00C8394F"/>
    <w:rsid w:val="00C839BF"/>
    <w:rsid w:val="00C839E8"/>
    <w:rsid w:val="00C83AD3"/>
    <w:rsid w:val="00C83B3D"/>
    <w:rsid w:val="00C83C17"/>
    <w:rsid w:val="00C83C9A"/>
    <w:rsid w:val="00C83CDD"/>
    <w:rsid w:val="00C83EB0"/>
    <w:rsid w:val="00C83FF1"/>
    <w:rsid w:val="00C84100"/>
    <w:rsid w:val="00C84193"/>
    <w:rsid w:val="00C84757"/>
    <w:rsid w:val="00C847A3"/>
    <w:rsid w:val="00C84812"/>
    <w:rsid w:val="00C848A5"/>
    <w:rsid w:val="00C84959"/>
    <w:rsid w:val="00C84972"/>
    <w:rsid w:val="00C84D7B"/>
    <w:rsid w:val="00C84EAE"/>
    <w:rsid w:val="00C85265"/>
    <w:rsid w:val="00C85290"/>
    <w:rsid w:val="00C85414"/>
    <w:rsid w:val="00C8573A"/>
    <w:rsid w:val="00C8583B"/>
    <w:rsid w:val="00C85E3B"/>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98"/>
    <w:rsid w:val="00C87463"/>
    <w:rsid w:val="00C8761D"/>
    <w:rsid w:val="00C87658"/>
    <w:rsid w:val="00C876CC"/>
    <w:rsid w:val="00C87B83"/>
    <w:rsid w:val="00C87D06"/>
    <w:rsid w:val="00C87DCE"/>
    <w:rsid w:val="00C87E08"/>
    <w:rsid w:val="00C87F91"/>
    <w:rsid w:val="00C90011"/>
    <w:rsid w:val="00C90107"/>
    <w:rsid w:val="00C90258"/>
    <w:rsid w:val="00C905CD"/>
    <w:rsid w:val="00C9069F"/>
    <w:rsid w:val="00C906D2"/>
    <w:rsid w:val="00C909E1"/>
    <w:rsid w:val="00C90BF2"/>
    <w:rsid w:val="00C90D50"/>
    <w:rsid w:val="00C90F67"/>
    <w:rsid w:val="00C91013"/>
    <w:rsid w:val="00C91167"/>
    <w:rsid w:val="00C91331"/>
    <w:rsid w:val="00C9142F"/>
    <w:rsid w:val="00C9145D"/>
    <w:rsid w:val="00C914CB"/>
    <w:rsid w:val="00C91741"/>
    <w:rsid w:val="00C917B1"/>
    <w:rsid w:val="00C9191A"/>
    <w:rsid w:val="00C91A06"/>
    <w:rsid w:val="00C91A2E"/>
    <w:rsid w:val="00C91A8A"/>
    <w:rsid w:val="00C91C13"/>
    <w:rsid w:val="00C91CB1"/>
    <w:rsid w:val="00C91DFF"/>
    <w:rsid w:val="00C91E3B"/>
    <w:rsid w:val="00C92007"/>
    <w:rsid w:val="00C9214B"/>
    <w:rsid w:val="00C922BB"/>
    <w:rsid w:val="00C9247C"/>
    <w:rsid w:val="00C9252D"/>
    <w:rsid w:val="00C92586"/>
    <w:rsid w:val="00C926AF"/>
    <w:rsid w:val="00C92A87"/>
    <w:rsid w:val="00C92B57"/>
    <w:rsid w:val="00C92D13"/>
    <w:rsid w:val="00C9312D"/>
    <w:rsid w:val="00C934DC"/>
    <w:rsid w:val="00C93609"/>
    <w:rsid w:val="00C9365B"/>
    <w:rsid w:val="00C93722"/>
    <w:rsid w:val="00C9376A"/>
    <w:rsid w:val="00C93848"/>
    <w:rsid w:val="00C93BA3"/>
    <w:rsid w:val="00C93E92"/>
    <w:rsid w:val="00C93F92"/>
    <w:rsid w:val="00C93FDE"/>
    <w:rsid w:val="00C94583"/>
    <w:rsid w:val="00C945D5"/>
    <w:rsid w:val="00C9463E"/>
    <w:rsid w:val="00C9464D"/>
    <w:rsid w:val="00C94756"/>
    <w:rsid w:val="00C9475C"/>
    <w:rsid w:val="00C94820"/>
    <w:rsid w:val="00C9483A"/>
    <w:rsid w:val="00C94B04"/>
    <w:rsid w:val="00C94B2F"/>
    <w:rsid w:val="00C94B7A"/>
    <w:rsid w:val="00C94CA3"/>
    <w:rsid w:val="00C94FE9"/>
    <w:rsid w:val="00C950E2"/>
    <w:rsid w:val="00C95186"/>
    <w:rsid w:val="00C953A1"/>
    <w:rsid w:val="00C9541A"/>
    <w:rsid w:val="00C95435"/>
    <w:rsid w:val="00C9596D"/>
    <w:rsid w:val="00C95BDF"/>
    <w:rsid w:val="00C95C4D"/>
    <w:rsid w:val="00C960E1"/>
    <w:rsid w:val="00C96136"/>
    <w:rsid w:val="00C962E2"/>
    <w:rsid w:val="00C962F2"/>
    <w:rsid w:val="00C966BD"/>
    <w:rsid w:val="00C967F9"/>
    <w:rsid w:val="00C96CDD"/>
    <w:rsid w:val="00C96D7E"/>
    <w:rsid w:val="00C96DCC"/>
    <w:rsid w:val="00C96E6A"/>
    <w:rsid w:val="00C96F41"/>
    <w:rsid w:val="00C96F58"/>
    <w:rsid w:val="00C96F78"/>
    <w:rsid w:val="00C97065"/>
    <w:rsid w:val="00C971A7"/>
    <w:rsid w:val="00C97250"/>
    <w:rsid w:val="00C974EA"/>
    <w:rsid w:val="00C97747"/>
    <w:rsid w:val="00C97DB4"/>
    <w:rsid w:val="00C97EC9"/>
    <w:rsid w:val="00C97F17"/>
    <w:rsid w:val="00CA0085"/>
    <w:rsid w:val="00CA00E2"/>
    <w:rsid w:val="00CA01BE"/>
    <w:rsid w:val="00CA01D0"/>
    <w:rsid w:val="00CA072A"/>
    <w:rsid w:val="00CA0A7B"/>
    <w:rsid w:val="00CA0C5E"/>
    <w:rsid w:val="00CA0C9E"/>
    <w:rsid w:val="00CA0D33"/>
    <w:rsid w:val="00CA0ED0"/>
    <w:rsid w:val="00CA0F15"/>
    <w:rsid w:val="00CA0F98"/>
    <w:rsid w:val="00CA11BC"/>
    <w:rsid w:val="00CA1215"/>
    <w:rsid w:val="00CA152D"/>
    <w:rsid w:val="00CA1715"/>
    <w:rsid w:val="00CA1876"/>
    <w:rsid w:val="00CA1877"/>
    <w:rsid w:val="00CA1A77"/>
    <w:rsid w:val="00CA1AE1"/>
    <w:rsid w:val="00CA1B27"/>
    <w:rsid w:val="00CA1E33"/>
    <w:rsid w:val="00CA1E93"/>
    <w:rsid w:val="00CA2108"/>
    <w:rsid w:val="00CA212B"/>
    <w:rsid w:val="00CA2470"/>
    <w:rsid w:val="00CA2479"/>
    <w:rsid w:val="00CA24E9"/>
    <w:rsid w:val="00CA25AB"/>
    <w:rsid w:val="00CA26B6"/>
    <w:rsid w:val="00CA26D2"/>
    <w:rsid w:val="00CA2734"/>
    <w:rsid w:val="00CA29E4"/>
    <w:rsid w:val="00CA2CDC"/>
    <w:rsid w:val="00CA321D"/>
    <w:rsid w:val="00CA3382"/>
    <w:rsid w:val="00CA3409"/>
    <w:rsid w:val="00CA348C"/>
    <w:rsid w:val="00CA34E3"/>
    <w:rsid w:val="00CA3646"/>
    <w:rsid w:val="00CA37B7"/>
    <w:rsid w:val="00CA388B"/>
    <w:rsid w:val="00CA3897"/>
    <w:rsid w:val="00CA3C19"/>
    <w:rsid w:val="00CA3D95"/>
    <w:rsid w:val="00CA3DFD"/>
    <w:rsid w:val="00CA3E41"/>
    <w:rsid w:val="00CA4071"/>
    <w:rsid w:val="00CA429B"/>
    <w:rsid w:val="00CA4344"/>
    <w:rsid w:val="00CA4740"/>
    <w:rsid w:val="00CA47A4"/>
    <w:rsid w:val="00CA48F5"/>
    <w:rsid w:val="00CA4A87"/>
    <w:rsid w:val="00CA4C57"/>
    <w:rsid w:val="00CA4C94"/>
    <w:rsid w:val="00CA4DDF"/>
    <w:rsid w:val="00CA4EC6"/>
    <w:rsid w:val="00CA4EE1"/>
    <w:rsid w:val="00CA4F7F"/>
    <w:rsid w:val="00CA51E0"/>
    <w:rsid w:val="00CA523D"/>
    <w:rsid w:val="00CA5770"/>
    <w:rsid w:val="00CA5937"/>
    <w:rsid w:val="00CA598D"/>
    <w:rsid w:val="00CA5BCF"/>
    <w:rsid w:val="00CA5DDF"/>
    <w:rsid w:val="00CA607C"/>
    <w:rsid w:val="00CA6412"/>
    <w:rsid w:val="00CA662A"/>
    <w:rsid w:val="00CA69E9"/>
    <w:rsid w:val="00CA6AB4"/>
    <w:rsid w:val="00CA6BFB"/>
    <w:rsid w:val="00CA7211"/>
    <w:rsid w:val="00CA734F"/>
    <w:rsid w:val="00CA7386"/>
    <w:rsid w:val="00CA74AA"/>
    <w:rsid w:val="00CA7552"/>
    <w:rsid w:val="00CA76EE"/>
    <w:rsid w:val="00CA79C0"/>
    <w:rsid w:val="00CA7B8D"/>
    <w:rsid w:val="00CA7BAA"/>
    <w:rsid w:val="00CA7C6B"/>
    <w:rsid w:val="00CA7ED0"/>
    <w:rsid w:val="00CA7F10"/>
    <w:rsid w:val="00CA7F9E"/>
    <w:rsid w:val="00CB00EC"/>
    <w:rsid w:val="00CB01F8"/>
    <w:rsid w:val="00CB026C"/>
    <w:rsid w:val="00CB0553"/>
    <w:rsid w:val="00CB0901"/>
    <w:rsid w:val="00CB096E"/>
    <w:rsid w:val="00CB0D38"/>
    <w:rsid w:val="00CB0F0B"/>
    <w:rsid w:val="00CB102B"/>
    <w:rsid w:val="00CB131F"/>
    <w:rsid w:val="00CB13CE"/>
    <w:rsid w:val="00CB143E"/>
    <w:rsid w:val="00CB143F"/>
    <w:rsid w:val="00CB1450"/>
    <w:rsid w:val="00CB1724"/>
    <w:rsid w:val="00CB1A63"/>
    <w:rsid w:val="00CB1BCF"/>
    <w:rsid w:val="00CB206A"/>
    <w:rsid w:val="00CB2441"/>
    <w:rsid w:val="00CB2446"/>
    <w:rsid w:val="00CB2492"/>
    <w:rsid w:val="00CB2499"/>
    <w:rsid w:val="00CB24B3"/>
    <w:rsid w:val="00CB2571"/>
    <w:rsid w:val="00CB27E8"/>
    <w:rsid w:val="00CB2974"/>
    <w:rsid w:val="00CB2A0D"/>
    <w:rsid w:val="00CB2ABB"/>
    <w:rsid w:val="00CB2AC3"/>
    <w:rsid w:val="00CB2B67"/>
    <w:rsid w:val="00CB2C73"/>
    <w:rsid w:val="00CB31E5"/>
    <w:rsid w:val="00CB3212"/>
    <w:rsid w:val="00CB3471"/>
    <w:rsid w:val="00CB34FC"/>
    <w:rsid w:val="00CB354E"/>
    <w:rsid w:val="00CB3601"/>
    <w:rsid w:val="00CB37BB"/>
    <w:rsid w:val="00CB3888"/>
    <w:rsid w:val="00CB3C8A"/>
    <w:rsid w:val="00CB3FB0"/>
    <w:rsid w:val="00CB40D4"/>
    <w:rsid w:val="00CB41C3"/>
    <w:rsid w:val="00CB46D3"/>
    <w:rsid w:val="00CB476E"/>
    <w:rsid w:val="00CB483E"/>
    <w:rsid w:val="00CB49C9"/>
    <w:rsid w:val="00CB4C5C"/>
    <w:rsid w:val="00CB503A"/>
    <w:rsid w:val="00CB50D9"/>
    <w:rsid w:val="00CB51A6"/>
    <w:rsid w:val="00CB526E"/>
    <w:rsid w:val="00CB5405"/>
    <w:rsid w:val="00CB5519"/>
    <w:rsid w:val="00CB56AB"/>
    <w:rsid w:val="00CB5822"/>
    <w:rsid w:val="00CB59ED"/>
    <w:rsid w:val="00CB5A78"/>
    <w:rsid w:val="00CB5B58"/>
    <w:rsid w:val="00CB5D46"/>
    <w:rsid w:val="00CB5E37"/>
    <w:rsid w:val="00CB5EF6"/>
    <w:rsid w:val="00CB5F05"/>
    <w:rsid w:val="00CB5F56"/>
    <w:rsid w:val="00CB6013"/>
    <w:rsid w:val="00CB6233"/>
    <w:rsid w:val="00CB62A0"/>
    <w:rsid w:val="00CB64F1"/>
    <w:rsid w:val="00CB6889"/>
    <w:rsid w:val="00CB6911"/>
    <w:rsid w:val="00CB6BB2"/>
    <w:rsid w:val="00CB6C69"/>
    <w:rsid w:val="00CB6F81"/>
    <w:rsid w:val="00CB6FDB"/>
    <w:rsid w:val="00CB702E"/>
    <w:rsid w:val="00CB7072"/>
    <w:rsid w:val="00CB709B"/>
    <w:rsid w:val="00CB727F"/>
    <w:rsid w:val="00CB72A2"/>
    <w:rsid w:val="00CB7368"/>
    <w:rsid w:val="00CB7584"/>
    <w:rsid w:val="00CB759D"/>
    <w:rsid w:val="00CB7A78"/>
    <w:rsid w:val="00CB7A94"/>
    <w:rsid w:val="00CB7AFF"/>
    <w:rsid w:val="00CB7C5D"/>
    <w:rsid w:val="00CB7C9B"/>
    <w:rsid w:val="00CB7CB3"/>
    <w:rsid w:val="00CB7DA2"/>
    <w:rsid w:val="00CB7F29"/>
    <w:rsid w:val="00CC0136"/>
    <w:rsid w:val="00CC040D"/>
    <w:rsid w:val="00CC0471"/>
    <w:rsid w:val="00CC0490"/>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A66"/>
    <w:rsid w:val="00CC2A6E"/>
    <w:rsid w:val="00CC2BE9"/>
    <w:rsid w:val="00CC2D00"/>
    <w:rsid w:val="00CC32CD"/>
    <w:rsid w:val="00CC345C"/>
    <w:rsid w:val="00CC3674"/>
    <w:rsid w:val="00CC39C2"/>
    <w:rsid w:val="00CC3A89"/>
    <w:rsid w:val="00CC3A96"/>
    <w:rsid w:val="00CC3BBD"/>
    <w:rsid w:val="00CC3C75"/>
    <w:rsid w:val="00CC3CBB"/>
    <w:rsid w:val="00CC3CCB"/>
    <w:rsid w:val="00CC3F50"/>
    <w:rsid w:val="00CC421D"/>
    <w:rsid w:val="00CC4291"/>
    <w:rsid w:val="00CC44C5"/>
    <w:rsid w:val="00CC4602"/>
    <w:rsid w:val="00CC46E9"/>
    <w:rsid w:val="00CC4BF1"/>
    <w:rsid w:val="00CC4E65"/>
    <w:rsid w:val="00CC4F00"/>
    <w:rsid w:val="00CC4F6F"/>
    <w:rsid w:val="00CC516A"/>
    <w:rsid w:val="00CC52F4"/>
    <w:rsid w:val="00CC531D"/>
    <w:rsid w:val="00CC5585"/>
    <w:rsid w:val="00CC5608"/>
    <w:rsid w:val="00CC568E"/>
    <w:rsid w:val="00CC577B"/>
    <w:rsid w:val="00CC58C5"/>
    <w:rsid w:val="00CC5926"/>
    <w:rsid w:val="00CC5ADE"/>
    <w:rsid w:val="00CC5F30"/>
    <w:rsid w:val="00CC61F4"/>
    <w:rsid w:val="00CC62AA"/>
    <w:rsid w:val="00CC6340"/>
    <w:rsid w:val="00CC64A9"/>
    <w:rsid w:val="00CC6584"/>
    <w:rsid w:val="00CC6587"/>
    <w:rsid w:val="00CC670F"/>
    <w:rsid w:val="00CC6782"/>
    <w:rsid w:val="00CC69A6"/>
    <w:rsid w:val="00CC69D7"/>
    <w:rsid w:val="00CC69EC"/>
    <w:rsid w:val="00CC6B8A"/>
    <w:rsid w:val="00CC6CB5"/>
    <w:rsid w:val="00CC7201"/>
    <w:rsid w:val="00CC7223"/>
    <w:rsid w:val="00CC7324"/>
    <w:rsid w:val="00CC740C"/>
    <w:rsid w:val="00CC744D"/>
    <w:rsid w:val="00CC7657"/>
    <w:rsid w:val="00CC7921"/>
    <w:rsid w:val="00CC7C1A"/>
    <w:rsid w:val="00CC7EFF"/>
    <w:rsid w:val="00CC7F8F"/>
    <w:rsid w:val="00CC7FD9"/>
    <w:rsid w:val="00CD01B9"/>
    <w:rsid w:val="00CD02F5"/>
    <w:rsid w:val="00CD032A"/>
    <w:rsid w:val="00CD05DC"/>
    <w:rsid w:val="00CD0679"/>
    <w:rsid w:val="00CD06DD"/>
    <w:rsid w:val="00CD0845"/>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2A1"/>
    <w:rsid w:val="00CD25BB"/>
    <w:rsid w:val="00CD275D"/>
    <w:rsid w:val="00CD2A87"/>
    <w:rsid w:val="00CD2A8F"/>
    <w:rsid w:val="00CD2C9F"/>
    <w:rsid w:val="00CD2DBF"/>
    <w:rsid w:val="00CD2E19"/>
    <w:rsid w:val="00CD30D4"/>
    <w:rsid w:val="00CD31F4"/>
    <w:rsid w:val="00CD3319"/>
    <w:rsid w:val="00CD3400"/>
    <w:rsid w:val="00CD39B5"/>
    <w:rsid w:val="00CD3B3D"/>
    <w:rsid w:val="00CD3CB0"/>
    <w:rsid w:val="00CD3D12"/>
    <w:rsid w:val="00CD3D73"/>
    <w:rsid w:val="00CD40F3"/>
    <w:rsid w:val="00CD42F0"/>
    <w:rsid w:val="00CD43C0"/>
    <w:rsid w:val="00CD4501"/>
    <w:rsid w:val="00CD45F6"/>
    <w:rsid w:val="00CD4937"/>
    <w:rsid w:val="00CD4CB5"/>
    <w:rsid w:val="00CD4D2C"/>
    <w:rsid w:val="00CD508D"/>
    <w:rsid w:val="00CD50D0"/>
    <w:rsid w:val="00CD5500"/>
    <w:rsid w:val="00CD56D5"/>
    <w:rsid w:val="00CD572C"/>
    <w:rsid w:val="00CD59B0"/>
    <w:rsid w:val="00CD5AB3"/>
    <w:rsid w:val="00CD5B49"/>
    <w:rsid w:val="00CD5B99"/>
    <w:rsid w:val="00CD5F64"/>
    <w:rsid w:val="00CD624E"/>
    <w:rsid w:val="00CD6378"/>
    <w:rsid w:val="00CD65DA"/>
    <w:rsid w:val="00CD6CED"/>
    <w:rsid w:val="00CD6D05"/>
    <w:rsid w:val="00CD7068"/>
    <w:rsid w:val="00CD7277"/>
    <w:rsid w:val="00CD72E0"/>
    <w:rsid w:val="00CD73A0"/>
    <w:rsid w:val="00CD73BE"/>
    <w:rsid w:val="00CD7421"/>
    <w:rsid w:val="00CD7497"/>
    <w:rsid w:val="00CD7578"/>
    <w:rsid w:val="00CD762A"/>
    <w:rsid w:val="00CD7AAD"/>
    <w:rsid w:val="00CD7DF0"/>
    <w:rsid w:val="00CD7EDA"/>
    <w:rsid w:val="00CE073D"/>
    <w:rsid w:val="00CE0927"/>
    <w:rsid w:val="00CE0B9D"/>
    <w:rsid w:val="00CE0C18"/>
    <w:rsid w:val="00CE0E61"/>
    <w:rsid w:val="00CE1190"/>
    <w:rsid w:val="00CE125C"/>
    <w:rsid w:val="00CE12B3"/>
    <w:rsid w:val="00CE1500"/>
    <w:rsid w:val="00CE15E0"/>
    <w:rsid w:val="00CE15FE"/>
    <w:rsid w:val="00CE1B2C"/>
    <w:rsid w:val="00CE1EB0"/>
    <w:rsid w:val="00CE1FCD"/>
    <w:rsid w:val="00CE2113"/>
    <w:rsid w:val="00CE2151"/>
    <w:rsid w:val="00CE2662"/>
    <w:rsid w:val="00CE2886"/>
    <w:rsid w:val="00CE28AD"/>
    <w:rsid w:val="00CE29A3"/>
    <w:rsid w:val="00CE2E93"/>
    <w:rsid w:val="00CE2F5F"/>
    <w:rsid w:val="00CE308E"/>
    <w:rsid w:val="00CE33B3"/>
    <w:rsid w:val="00CE3511"/>
    <w:rsid w:val="00CE35E3"/>
    <w:rsid w:val="00CE3822"/>
    <w:rsid w:val="00CE3967"/>
    <w:rsid w:val="00CE39AE"/>
    <w:rsid w:val="00CE39F4"/>
    <w:rsid w:val="00CE3B71"/>
    <w:rsid w:val="00CE3D31"/>
    <w:rsid w:val="00CE40C9"/>
    <w:rsid w:val="00CE42DB"/>
    <w:rsid w:val="00CE4344"/>
    <w:rsid w:val="00CE43E9"/>
    <w:rsid w:val="00CE450A"/>
    <w:rsid w:val="00CE456A"/>
    <w:rsid w:val="00CE4940"/>
    <w:rsid w:val="00CE49FF"/>
    <w:rsid w:val="00CE4D6A"/>
    <w:rsid w:val="00CE4F95"/>
    <w:rsid w:val="00CE50AC"/>
    <w:rsid w:val="00CE52A0"/>
    <w:rsid w:val="00CE52E8"/>
    <w:rsid w:val="00CE53F3"/>
    <w:rsid w:val="00CE5AE4"/>
    <w:rsid w:val="00CE5BF8"/>
    <w:rsid w:val="00CE5D0F"/>
    <w:rsid w:val="00CE5DB1"/>
    <w:rsid w:val="00CE5DCA"/>
    <w:rsid w:val="00CE61D5"/>
    <w:rsid w:val="00CE634D"/>
    <w:rsid w:val="00CE6494"/>
    <w:rsid w:val="00CE6665"/>
    <w:rsid w:val="00CE682A"/>
    <w:rsid w:val="00CE6AFC"/>
    <w:rsid w:val="00CE6FFE"/>
    <w:rsid w:val="00CE7027"/>
    <w:rsid w:val="00CE711F"/>
    <w:rsid w:val="00CE7493"/>
    <w:rsid w:val="00CE756A"/>
    <w:rsid w:val="00CE75AF"/>
    <w:rsid w:val="00CE766D"/>
    <w:rsid w:val="00CE7DA1"/>
    <w:rsid w:val="00CE7DE1"/>
    <w:rsid w:val="00CE7DF2"/>
    <w:rsid w:val="00CF015D"/>
    <w:rsid w:val="00CF0183"/>
    <w:rsid w:val="00CF0235"/>
    <w:rsid w:val="00CF02E3"/>
    <w:rsid w:val="00CF02EC"/>
    <w:rsid w:val="00CF060A"/>
    <w:rsid w:val="00CF072C"/>
    <w:rsid w:val="00CF0A78"/>
    <w:rsid w:val="00CF0C49"/>
    <w:rsid w:val="00CF0CDB"/>
    <w:rsid w:val="00CF0E1C"/>
    <w:rsid w:val="00CF1159"/>
    <w:rsid w:val="00CF1355"/>
    <w:rsid w:val="00CF1417"/>
    <w:rsid w:val="00CF1623"/>
    <w:rsid w:val="00CF166E"/>
    <w:rsid w:val="00CF18E9"/>
    <w:rsid w:val="00CF1B78"/>
    <w:rsid w:val="00CF1EFA"/>
    <w:rsid w:val="00CF1F45"/>
    <w:rsid w:val="00CF2310"/>
    <w:rsid w:val="00CF2439"/>
    <w:rsid w:val="00CF24E4"/>
    <w:rsid w:val="00CF2648"/>
    <w:rsid w:val="00CF27A0"/>
    <w:rsid w:val="00CF27BF"/>
    <w:rsid w:val="00CF2BB8"/>
    <w:rsid w:val="00CF2C99"/>
    <w:rsid w:val="00CF2EBE"/>
    <w:rsid w:val="00CF32EB"/>
    <w:rsid w:val="00CF33C8"/>
    <w:rsid w:val="00CF360F"/>
    <w:rsid w:val="00CF3891"/>
    <w:rsid w:val="00CF39AC"/>
    <w:rsid w:val="00CF3ADB"/>
    <w:rsid w:val="00CF3CE7"/>
    <w:rsid w:val="00CF3DDA"/>
    <w:rsid w:val="00CF3E7D"/>
    <w:rsid w:val="00CF40CD"/>
    <w:rsid w:val="00CF44BA"/>
    <w:rsid w:val="00CF45BB"/>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622C"/>
    <w:rsid w:val="00CF637D"/>
    <w:rsid w:val="00CF63A2"/>
    <w:rsid w:val="00CF64E2"/>
    <w:rsid w:val="00CF6589"/>
    <w:rsid w:val="00CF6A01"/>
    <w:rsid w:val="00CF6B44"/>
    <w:rsid w:val="00CF6C84"/>
    <w:rsid w:val="00CF6FD5"/>
    <w:rsid w:val="00CF724B"/>
    <w:rsid w:val="00CF734A"/>
    <w:rsid w:val="00CF752C"/>
    <w:rsid w:val="00CF7621"/>
    <w:rsid w:val="00CF772E"/>
    <w:rsid w:val="00CF7875"/>
    <w:rsid w:val="00CF791E"/>
    <w:rsid w:val="00CF7AF6"/>
    <w:rsid w:val="00CF7C19"/>
    <w:rsid w:val="00CF7C3B"/>
    <w:rsid w:val="00CF7CA5"/>
    <w:rsid w:val="00CF7FAF"/>
    <w:rsid w:val="00D0004C"/>
    <w:rsid w:val="00D0018B"/>
    <w:rsid w:val="00D001B3"/>
    <w:rsid w:val="00D002F5"/>
    <w:rsid w:val="00D00393"/>
    <w:rsid w:val="00D007D4"/>
    <w:rsid w:val="00D00A41"/>
    <w:rsid w:val="00D00B71"/>
    <w:rsid w:val="00D00DD7"/>
    <w:rsid w:val="00D00E1D"/>
    <w:rsid w:val="00D00ECA"/>
    <w:rsid w:val="00D010D3"/>
    <w:rsid w:val="00D011E5"/>
    <w:rsid w:val="00D011EB"/>
    <w:rsid w:val="00D012E4"/>
    <w:rsid w:val="00D01660"/>
    <w:rsid w:val="00D019D7"/>
    <w:rsid w:val="00D01B07"/>
    <w:rsid w:val="00D021AB"/>
    <w:rsid w:val="00D02245"/>
    <w:rsid w:val="00D02283"/>
    <w:rsid w:val="00D02302"/>
    <w:rsid w:val="00D02338"/>
    <w:rsid w:val="00D023E0"/>
    <w:rsid w:val="00D0243D"/>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A47"/>
    <w:rsid w:val="00D03A92"/>
    <w:rsid w:val="00D03B66"/>
    <w:rsid w:val="00D03C46"/>
    <w:rsid w:val="00D03CF8"/>
    <w:rsid w:val="00D0414C"/>
    <w:rsid w:val="00D043A0"/>
    <w:rsid w:val="00D043BF"/>
    <w:rsid w:val="00D044F5"/>
    <w:rsid w:val="00D0456C"/>
    <w:rsid w:val="00D0465C"/>
    <w:rsid w:val="00D046EF"/>
    <w:rsid w:val="00D047FE"/>
    <w:rsid w:val="00D048D9"/>
    <w:rsid w:val="00D048F8"/>
    <w:rsid w:val="00D0492F"/>
    <w:rsid w:val="00D049CE"/>
    <w:rsid w:val="00D049E1"/>
    <w:rsid w:val="00D04C48"/>
    <w:rsid w:val="00D04DE4"/>
    <w:rsid w:val="00D04DEE"/>
    <w:rsid w:val="00D04EBC"/>
    <w:rsid w:val="00D05176"/>
    <w:rsid w:val="00D0580E"/>
    <w:rsid w:val="00D05BD3"/>
    <w:rsid w:val="00D05CD1"/>
    <w:rsid w:val="00D05E91"/>
    <w:rsid w:val="00D05F4B"/>
    <w:rsid w:val="00D0615B"/>
    <w:rsid w:val="00D06175"/>
    <w:rsid w:val="00D0637E"/>
    <w:rsid w:val="00D064AC"/>
    <w:rsid w:val="00D0651F"/>
    <w:rsid w:val="00D06672"/>
    <w:rsid w:val="00D06695"/>
    <w:rsid w:val="00D066CB"/>
    <w:rsid w:val="00D06848"/>
    <w:rsid w:val="00D06894"/>
    <w:rsid w:val="00D06AC2"/>
    <w:rsid w:val="00D06C5E"/>
    <w:rsid w:val="00D06DEF"/>
    <w:rsid w:val="00D06F4C"/>
    <w:rsid w:val="00D07176"/>
    <w:rsid w:val="00D071AA"/>
    <w:rsid w:val="00D073AE"/>
    <w:rsid w:val="00D073FE"/>
    <w:rsid w:val="00D0752E"/>
    <w:rsid w:val="00D07640"/>
    <w:rsid w:val="00D076BB"/>
    <w:rsid w:val="00D07854"/>
    <w:rsid w:val="00D0792A"/>
    <w:rsid w:val="00D07C64"/>
    <w:rsid w:val="00D07E60"/>
    <w:rsid w:val="00D07F86"/>
    <w:rsid w:val="00D10000"/>
    <w:rsid w:val="00D1025B"/>
    <w:rsid w:val="00D10489"/>
    <w:rsid w:val="00D1061F"/>
    <w:rsid w:val="00D106DD"/>
    <w:rsid w:val="00D106EF"/>
    <w:rsid w:val="00D1089B"/>
    <w:rsid w:val="00D108A2"/>
    <w:rsid w:val="00D10AE5"/>
    <w:rsid w:val="00D10DFB"/>
    <w:rsid w:val="00D11190"/>
    <w:rsid w:val="00D11297"/>
    <w:rsid w:val="00D1142E"/>
    <w:rsid w:val="00D115C0"/>
    <w:rsid w:val="00D11833"/>
    <w:rsid w:val="00D11BF6"/>
    <w:rsid w:val="00D11C01"/>
    <w:rsid w:val="00D11C6A"/>
    <w:rsid w:val="00D11D38"/>
    <w:rsid w:val="00D1213C"/>
    <w:rsid w:val="00D121AE"/>
    <w:rsid w:val="00D12507"/>
    <w:rsid w:val="00D125D4"/>
    <w:rsid w:val="00D127AD"/>
    <w:rsid w:val="00D129BC"/>
    <w:rsid w:val="00D12A25"/>
    <w:rsid w:val="00D12C1B"/>
    <w:rsid w:val="00D12DAC"/>
    <w:rsid w:val="00D12DE7"/>
    <w:rsid w:val="00D12F34"/>
    <w:rsid w:val="00D12F3C"/>
    <w:rsid w:val="00D1328E"/>
    <w:rsid w:val="00D133DB"/>
    <w:rsid w:val="00D13499"/>
    <w:rsid w:val="00D13A46"/>
    <w:rsid w:val="00D13A4E"/>
    <w:rsid w:val="00D13B31"/>
    <w:rsid w:val="00D140FE"/>
    <w:rsid w:val="00D142B2"/>
    <w:rsid w:val="00D1437B"/>
    <w:rsid w:val="00D1451B"/>
    <w:rsid w:val="00D14521"/>
    <w:rsid w:val="00D1461F"/>
    <w:rsid w:val="00D14875"/>
    <w:rsid w:val="00D149AF"/>
    <w:rsid w:val="00D14A1F"/>
    <w:rsid w:val="00D14A21"/>
    <w:rsid w:val="00D14B88"/>
    <w:rsid w:val="00D14D27"/>
    <w:rsid w:val="00D15069"/>
    <w:rsid w:val="00D151C8"/>
    <w:rsid w:val="00D15249"/>
    <w:rsid w:val="00D15513"/>
    <w:rsid w:val="00D15649"/>
    <w:rsid w:val="00D15834"/>
    <w:rsid w:val="00D15844"/>
    <w:rsid w:val="00D1598D"/>
    <w:rsid w:val="00D15BCA"/>
    <w:rsid w:val="00D15CB9"/>
    <w:rsid w:val="00D15E0A"/>
    <w:rsid w:val="00D15F3B"/>
    <w:rsid w:val="00D16062"/>
    <w:rsid w:val="00D16153"/>
    <w:rsid w:val="00D164A4"/>
    <w:rsid w:val="00D16548"/>
    <w:rsid w:val="00D1661F"/>
    <w:rsid w:val="00D16668"/>
    <w:rsid w:val="00D16AF7"/>
    <w:rsid w:val="00D16BA3"/>
    <w:rsid w:val="00D16D2D"/>
    <w:rsid w:val="00D16DA4"/>
    <w:rsid w:val="00D16DBA"/>
    <w:rsid w:val="00D16F87"/>
    <w:rsid w:val="00D172E6"/>
    <w:rsid w:val="00D173F9"/>
    <w:rsid w:val="00D174DD"/>
    <w:rsid w:val="00D1763A"/>
    <w:rsid w:val="00D17C0E"/>
    <w:rsid w:val="00D17C3E"/>
    <w:rsid w:val="00D17CA4"/>
    <w:rsid w:val="00D17D3C"/>
    <w:rsid w:val="00D17F54"/>
    <w:rsid w:val="00D2029F"/>
    <w:rsid w:val="00D2055A"/>
    <w:rsid w:val="00D2062F"/>
    <w:rsid w:val="00D20AC6"/>
    <w:rsid w:val="00D20B38"/>
    <w:rsid w:val="00D20B5B"/>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055"/>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83A"/>
    <w:rsid w:val="00D2485D"/>
    <w:rsid w:val="00D248A0"/>
    <w:rsid w:val="00D248D2"/>
    <w:rsid w:val="00D24999"/>
    <w:rsid w:val="00D24B13"/>
    <w:rsid w:val="00D24C68"/>
    <w:rsid w:val="00D24E9E"/>
    <w:rsid w:val="00D25011"/>
    <w:rsid w:val="00D255DF"/>
    <w:rsid w:val="00D255F3"/>
    <w:rsid w:val="00D25715"/>
    <w:rsid w:val="00D257EE"/>
    <w:rsid w:val="00D25990"/>
    <w:rsid w:val="00D25BEE"/>
    <w:rsid w:val="00D25D54"/>
    <w:rsid w:val="00D25E23"/>
    <w:rsid w:val="00D25F78"/>
    <w:rsid w:val="00D260BB"/>
    <w:rsid w:val="00D2646B"/>
    <w:rsid w:val="00D26985"/>
    <w:rsid w:val="00D26BAA"/>
    <w:rsid w:val="00D26CF2"/>
    <w:rsid w:val="00D26DE6"/>
    <w:rsid w:val="00D26DE8"/>
    <w:rsid w:val="00D26EC7"/>
    <w:rsid w:val="00D27594"/>
    <w:rsid w:val="00D2780E"/>
    <w:rsid w:val="00D27A8E"/>
    <w:rsid w:val="00D27B08"/>
    <w:rsid w:val="00D27BF5"/>
    <w:rsid w:val="00D27DA8"/>
    <w:rsid w:val="00D27E14"/>
    <w:rsid w:val="00D27E63"/>
    <w:rsid w:val="00D3006D"/>
    <w:rsid w:val="00D300C6"/>
    <w:rsid w:val="00D303B1"/>
    <w:rsid w:val="00D303F1"/>
    <w:rsid w:val="00D30455"/>
    <w:rsid w:val="00D30A81"/>
    <w:rsid w:val="00D30DCC"/>
    <w:rsid w:val="00D31027"/>
    <w:rsid w:val="00D3103D"/>
    <w:rsid w:val="00D3105E"/>
    <w:rsid w:val="00D31090"/>
    <w:rsid w:val="00D311A4"/>
    <w:rsid w:val="00D31245"/>
    <w:rsid w:val="00D31395"/>
    <w:rsid w:val="00D313D0"/>
    <w:rsid w:val="00D315E3"/>
    <w:rsid w:val="00D3170A"/>
    <w:rsid w:val="00D31731"/>
    <w:rsid w:val="00D319E4"/>
    <w:rsid w:val="00D31B48"/>
    <w:rsid w:val="00D31BB8"/>
    <w:rsid w:val="00D31C10"/>
    <w:rsid w:val="00D31C9B"/>
    <w:rsid w:val="00D31DCD"/>
    <w:rsid w:val="00D31DEA"/>
    <w:rsid w:val="00D3203A"/>
    <w:rsid w:val="00D320B4"/>
    <w:rsid w:val="00D323EC"/>
    <w:rsid w:val="00D324B0"/>
    <w:rsid w:val="00D32E2C"/>
    <w:rsid w:val="00D3340B"/>
    <w:rsid w:val="00D335A8"/>
    <w:rsid w:val="00D336E2"/>
    <w:rsid w:val="00D3380E"/>
    <w:rsid w:val="00D33B28"/>
    <w:rsid w:val="00D33D67"/>
    <w:rsid w:val="00D33DED"/>
    <w:rsid w:val="00D34048"/>
    <w:rsid w:val="00D34078"/>
    <w:rsid w:val="00D34238"/>
    <w:rsid w:val="00D344AA"/>
    <w:rsid w:val="00D34645"/>
    <w:rsid w:val="00D346B5"/>
    <w:rsid w:val="00D34828"/>
    <w:rsid w:val="00D348CA"/>
    <w:rsid w:val="00D349DA"/>
    <w:rsid w:val="00D34B74"/>
    <w:rsid w:val="00D34BFF"/>
    <w:rsid w:val="00D34EBC"/>
    <w:rsid w:val="00D34EE4"/>
    <w:rsid w:val="00D35059"/>
    <w:rsid w:val="00D356BF"/>
    <w:rsid w:val="00D356D7"/>
    <w:rsid w:val="00D35830"/>
    <w:rsid w:val="00D35A44"/>
    <w:rsid w:val="00D35A7B"/>
    <w:rsid w:val="00D35B73"/>
    <w:rsid w:val="00D35D4A"/>
    <w:rsid w:val="00D35E37"/>
    <w:rsid w:val="00D35EEB"/>
    <w:rsid w:val="00D35F2D"/>
    <w:rsid w:val="00D3633D"/>
    <w:rsid w:val="00D36465"/>
    <w:rsid w:val="00D369D6"/>
    <w:rsid w:val="00D36AFE"/>
    <w:rsid w:val="00D36B5C"/>
    <w:rsid w:val="00D36C7F"/>
    <w:rsid w:val="00D36D67"/>
    <w:rsid w:val="00D36E00"/>
    <w:rsid w:val="00D36F68"/>
    <w:rsid w:val="00D36F9E"/>
    <w:rsid w:val="00D3705F"/>
    <w:rsid w:val="00D370C8"/>
    <w:rsid w:val="00D37115"/>
    <w:rsid w:val="00D372FC"/>
    <w:rsid w:val="00D37623"/>
    <w:rsid w:val="00D3776E"/>
    <w:rsid w:val="00D377C8"/>
    <w:rsid w:val="00D37A6C"/>
    <w:rsid w:val="00D37B45"/>
    <w:rsid w:val="00D37BC5"/>
    <w:rsid w:val="00D37BED"/>
    <w:rsid w:val="00D37D4F"/>
    <w:rsid w:val="00D37DBE"/>
    <w:rsid w:val="00D37FD9"/>
    <w:rsid w:val="00D402C2"/>
    <w:rsid w:val="00D4030A"/>
    <w:rsid w:val="00D403A1"/>
    <w:rsid w:val="00D4055D"/>
    <w:rsid w:val="00D40582"/>
    <w:rsid w:val="00D4064D"/>
    <w:rsid w:val="00D40654"/>
    <w:rsid w:val="00D409AB"/>
    <w:rsid w:val="00D409AE"/>
    <w:rsid w:val="00D40A4D"/>
    <w:rsid w:val="00D40B67"/>
    <w:rsid w:val="00D40CF7"/>
    <w:rsid w:val="00D40EB8"/>
    <w:rsid w:val="00D411C0"/>
    <w:rsid w:val="00D413DF"/>
    <w:rsid w:val="00D41639"/>
    <w:rsid w:val="00D41644"/>
    <w:rsid w:val="00D4168F"/>
    <w:rsid w:val="00D41CAA"/>
    <w:rsid w:val="00D41D9E"/>
    <w:rsid w:val="00D41F15"/>
    <w:rsid w:val="00D41FB0"/>
    <w:rsid w:val="00D41FE1"/>
    <w:rsid w:val="00D42091"/>
    <w:rsid w:val="00D42146"/>
    <w:rsid w:val="00D42457"/>
    <w:rsid w:val="00D42544"/>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D3A"/>
    <w:rsid w:val="00D4406C"/>
    <w:rsid w:val="00D440E2"/>
    <w:rsid w:val="00D440FC"/>
    <w:rsid w:val="00D444B1"/>
    <w:rsid w:val="00D444B5"/>
    <w:rsid w:val="00D445BB"/>
    <w:rsid w:val="00D445E8"/>
    <w:rsid w:val="00D44805"/>
    <w:rsid w:val="00D44811"/>
    <w:rsid w:val="00D44856"/>
    <w:rsid w:val="00D44892"/>
    <w:rsid w:val="00D448C9"/>
    <w:rsid w:val="00D44ABD"/>
    <w:rsid w:val="00D44B0B"/>
    <w:rsid w:val="00D44BDF"/>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C42"/>
    <w:rsid w:val="00D45FFD"/>
    <w:rsid w:val="00D46090"/>
    <w:rsid w:val="00D460BE"/>
    <w:rsid w:val="00D46146"/>
    <w:rsid w:val="00D4690E"/>
    <w:rsid w:val="00D46AC4"/>
    <w:rsid w:val="00D46ACB"/>
    <w:rsid w:val="00D46D85"/>
    <w:rsid w:val="00D47290"/>
    <w:rsid w:val="00D474C4"/>
    <w:rsid w:val="00D4774C"/>
    <w:rsid w:val="00D47773"/>
    <w:rsid w:val="00D47980"/>
    <w:rsid w:val="00D47BD8"/>
    <w:rsid w:val="00D47CC5"/>
    <w:rsid w:val="00D50157"/>
    <w:rsid w:val="00D5028A"/>
    <w:rsid w:val="00D505EA"/>
    <w:rsid w:val="00D50652"/>
    <w:rsid w:val="00D506B4"/>
    <w:rsid w:val="00D5089D"/>
    <w:rsid w:val="00D50960"/>
    <w:rsid w:val="00D50ABC"/>
    <w:rsid w:val="00D50FAB"/>
    <w:rsid w:val="00D5124C"/>
    <w:rsid w:val="00D5137E"/>
    <w:rsid w:val="00D51418"/>
    <w:rsid w:val="00D514E0"/>
    <w:rsid w:val="00D5153C"/>
    <w:rsid w:val="00D51BE2"/>
    <w:rsid w:val="00D51E42"/>
    <w:rsid w:val="00D51E5F"/>
    <w:rsid w:val="00D52131"/>
    <w:rsid w:val="00D52241"/>
    <w:rsid w:val="00D5233E"/>
    <w:rsid w:val="00D525F9"/>
    <w:rsid w:val="00D526AC"/>
    <w:rsid w:val="00D527DD"/>
    <w:rsid w:val="00D5295C"/>
    <w:rsid w:val="00D52993"/>
    <w:rsid w:val="00D52B90"/>
    <w:rsid w:val="00D52F17"/>
    <w:rsid w:val="00D52FF9"/>
    <w:rsid w:val="00D5316B"/>
    <w:rsid w:val="00D532CB"/>
    <w:rsid w:val="00D53337"/>
    <w:rsid w:val="00D53378"/>
    <w:rsid w:val="00D53421"/>
    <w:rsid w:val="00D5344A"/>
    <w:rsid w:val="00D534E2"/>
    <w:rsid w:val="00D53756"/>
    <w:rsid w:val="00D53D5B"/>
    <w:rsid w:val="00D53EDA"/>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6D3"/>
    <w:rsid w:val="00D5681E"/>
    <w:rsid w:val="00D56AAD"/>
    <w:rsid w:val="00D56DEB"/>
    <w:rsid w:val="00D56E1D"/>
    <w:rsid w:val="00D56FCF"/>
    <w:rsid w:val="00D573F7"/>
    <w:rsid w:val="00D5742E"/>
    <w:rsid w:val="00D574EC"/>
    <w:rsid w:val="00D57593"/>
    <w:rsid w:val="00D575CE"/>
    <w:rsid w:val="00D575F0"/>
    <w:rsid w:val="00D57786"/>
    <w:rsid w:val="00D57DCC"/>
    <w:rsid w:val="00D57E02"/>
    <w:rsid w:val="00D57F29"/>
    <w:rsid w:val="00D57FE0"/>
    <w:rsid w:val="00D6006E"/>
    <w:rsid w:val="00D603EB"/>
    <w:rsid w:val="00D60457"/>
    <w:rsid w:val="00D60909"/>
    <w:rsid w:val="00D60B97"/>
    <w:rsid w:val="00D60CAC"/>
    <w:rsid w:val="00D60E99"/>
    <w:rsid w:val="00D60F34"/>
    <w:rsid w:val="00D612C5"/>
    <w:rsid w:val="00D61435"/>
    <w:rsid w:val="00D6180D"/>
    <w:rsid w:val="00D6186F"/>
    <w:rsid w:val="00D61957"/>
    <w:rsid w:val="00D61A97"/>
    <w:rsid w:val="00D61CE9"/>
    <w:rsid w:val="00D61D0F"/>
    <w:rsid w:val="00D61D9D"/>
    <w:rsid w:val="00D61DC5"/>
    <w:rsid w:val="00D61EB9"/>
    <w:rsid w:val="00D61F0E"/>
    <w:rsid w:val="00D6203F"/>
    <w:rsid w:val="00D620D0"/>
    <w:rsid w:val="00D621DD"/>
    <w:rsid w:val="00D62263"/>
    <w:rsid w:val="00D62265"/>
    <w:rsid w:val="00D62349"/>
    <w:rsid w:val="00D624A4"/>
    <w:rsid w:val="00D624C8"/>
    <w:rsid w:val="00D62699"/>
    <w:rsid w:val="00D626BE"/>
    <w:rsid w:val="00D62A1E"/>
    <w:rsid w:val="00D62E57"/>
    <w:rsid w:val="00D62EEF"/>
    <w:rsid w:val="00D630CF"/>
    <w:rsid w:val="00D63129"/>
    <w:rsid w:val="00D63391"/>
    <w:rsid w:val="00D639F5"/>
    <w:rsid w:val="00D63A1E"/>
    <w:rsid w:val="00D63B85"/>
    <w:rsid w:val="00D63BC7"/>
    <w:rsid w:val="00D63DAA"/>
    <w:rsid w:val="00D63EFB"/>
    <w:rsid w:val="00D6406C"/>
    <w:rsid w:val="00D64186"/>
    <w:rsid w:val="00D643FC"/>
    <w:rsid w:val="00D64669"/>
    <w:rsid w:val="00D649BA"/>
    <w:rsid w:val="00D64BDF"/>
    <w:rsid w:val="00D6568C"/>
    <w:rsid w:val="00D6586D"/>
    <w:rsid w:val="00D65878"/>
    <w:rsid w:val="00D65966"/>
    <w:rsid w:val="00D65A52"/>
    <w:rsid w:val="00D65CC7"/>
    <w:rsid w:val="00D65CD3"/>
    <w:rsid w:val="00D65EE9"/>
    <w:rsid w:val="00D66068"/>
    <w:rsid w:val="00D6618A"/>
    <w:rsid w:val="00D6655A"/>
    <w:rsid w:val="00D66C02"/>
    <w:rsid w:val="00D66D57"/>
    <w:rsid w:val="00D66D6C"/>
    <w:rsid w:val="00D66EC0"/>
    <w:rsid w:val="00D670B4"/>
    <w:rsid w:val="00D67294"/>
    <w:rsid w:val="00D672AD"/>
    <w:rsid w:val="00D67537"/>
    <w:rsid w:val="00D675EE"/>
    <w:rsid w:val="00D679C2"/>
    <w:rsid w:val="00D67A08"/>
    <w:rsid w:val="00D67B66"/>
    <w:rsid w:val="00D67C96"/>
    <w:rsid w:val="00D70011"/>
    <w:rsid w:val="00D700C8"/>
    <w:rsid w:val="00D70110"/>
    <w:rsid w:val="00D7026B"/>
    <w:rsid w:val="00D705B0"/>
    <w:rsid w:val="00D70788"/>
    <w:rsid w:val="00D70AD3"/>
    <w:rsid w:val="00D70C01"/>
    <w:rsid w:val="00D70CDF"/>
    <w:rsid w:val="00D71078"/>
    <w:rsid w:val="00D710C2"/>
    <w:rsid w:val="00D71603"/>
    <w:rsid w:val="00D71840"/>
    <w:rsid w:val="00D71841"/>
    <w:rsid w:val="00D7185E"/>
    <w:rsid w:val="00D7197C"/>
    <w:rsid w:val="00D71A2F"/>
    <w:rsid w:val="00D71DE1"/>
    <w:rsid w:val="00D72146"/>
    <w:rsid w:val="00D72234"/>
    <w:rsid w:val="00D7297D"/>
    <w:rsid w:val="00D72DB5"/>
    <w:rsid w:val="00D72DD4"/>
    <w:rsid w:val="00D72E69"/>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82E"/>
    <w:rsid w:val="00D749BA"/>
    <w:rsid w:val="00D74A96"/>
    <w:rsid w:val="00D74BCC"/>
    <w:rsid w:val="00D74DC5"/>
    <w:rsid w:val="00D74E0C"/>
    <w:rsid w:val="00D74E42"/>
    <w:rsid w:val="00D750DE"/>
    <w:rsid w:val="00D7513E"/>
    <w:rsid w:val="00D75183"/>
    <w:rsid w:val="00D7518F"/>
    <w:rsid w:val="00D753A6"/>
    <w:rsid w:val="00D7570D"/>
    <w:rsid w:val="00D757F7"/>
    <w:rsid w:val="00D7582D"/>
    <w:rsid w:val="00D7585B"/>
    <w:rsid w:val="00D758A7"/>
    <w:rsid w:val="00D758EB"/>
    <w:rsid w:val="00D7591A"/>
    <w:rsid w:val="00D759EB"/>
    <w:rsid w:val="00D75AA9"/>
    <w:rsid w:val="00D75C97"/>
    <w:rsid w:val="00D75EE4"/>
    <w:rsid w:val="00D75F5C"/>
    <w:rsid w:val="00D76023"/>
    <w:rsid w:val="00D761F9"/>
    <w:rsid w:val="00D762C7"/>
    <w:rsid w:val="00D76529"/>
    <w:rsid w:val="00D76594"/>
    <w:rsid w:val="00D768C7"/>
    <w:rsid w:val="00D7696B"/>
    <w:rsid w:val="00D76AF3"/>
    <w:rsid w:val="00D76F09"/>
    <w:rsid w:val="00D76FD2"/>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C3"/>
    <w:rsid w:val="00D816A6"/>
    <w:rsid w:val="00D817C0"/>
    <w:rsid w:val="00D81BA8"/>
    <w:rsid w:val="00D81C01"/>
    <w:rsid w:val="00D81C24"/>
    <w:rsid w:val="00D81C78"/>
    <w:rsid w:val="00D81E8C"/>
    <w:rsid w:val="00D81EB6"/>
    <w:rsid w:val="00D82092"/>
    <w:rsid w:val="00D8235C"/>
    <w:rsid w:val="00D82452"/>
    <w:rsid w:val="00D82587"/>
    <w:rsid w:val="00D82612"/>
    <w:rsid w:val="00D826F5"/>
    <w:rsid w:val="00D82ABD"/>
    <w:rsid w:val="00D82DF4"/>
    <w:rsid w:val="00D82F28"/>
    <w:rsid w:val="00D82FB9"/>
    <w:rsid w:val="00D8305F"/>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605"/>
    <w:rsid w:val="00D84646"/>
    <w:rsid w:val="00D8482C"/>
    <w:rsid w:val="00D84BCE"/>
    <w:rsid w:val="00D84C32"/>
    <w:rsid w:val="00D84EFE"/>
    <w:rsid w:val="00D851CA"/>
    <w:rsid w:val="00D853C7"/>
    <w:rsid w:val="00D854D4"/>
    <w:rsid w:val="00D8553F"/>
    <w:rsid w:val="00D85A31"/>
    <w:rsid w:val="00D85A7F"/>
    <w:rsid w:val="00D86108"/>
    <w:rsid w:val="00D863C6"/>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333"/>
    <w:rsid w:val="00D87570"/>
    <w:rsid w:val="00D87762"/>
    <w:rsid w:val="00D87AA5"/>
    <w:rsid w:val="00D87B26"/>
    <w:rsid w:val="00D87C3A"/>
    <w:rsid w:val="00D90214"/>
    <w:rsid w:val="00D9024D"/>
    <w:rsid w:val="00D90407"/>
    <w:rsid w:val="00D90512"/>
    <w:rsid w:val="00D9070B"/>
    <w:rsid w:val="00D907A0"/>
    <w:rsid w:val="00D90817"/>
    <w:rsid w:val="00D90819"/>
    <w:rsid w:val="00D909D3"/>
    <w:rsid w:val="00D90A48"/>
    <w:rsid w:val="00D90CB1"/>
    <w:rsid w:val="00D90FEE"/>
    <w:rsid w:val="00D911AA"/>
    <w:rsid w:val="00D911EF"/>
    <w:rsid w:val="00D912DC"/>
    <w:rsid w:val="00D9133A"/>
    <w:rsid w:val="00D91680"/>
    <w:rsid w:val="00D916C9"/>
    <w:rsid w:val="00D9180D"/>
    <w:rsid w:val="00D91BD5"/>
    <w:rsid w:val="00D91BF6"/>
    <w:rsid w:val="00D91D81"/>
    <w:rsid w:val="00D91DF5"/>
    <w:rsid w:val="00D91E20"/>
    <w:rsid w:val="00D91EF2"/>
    <w:rsid w:val="00D920C6"/>
    <w:rsid w:val="00D92205"/>
    <w:rsid w:val="00D923D0"/>
    <w:rsid w:val="00D92510"/>
    <w:rsid w:val="00D927A8"/>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DE0"/>
    <w:rsid w:val="00D93E7E"/>
    <w:rsid w:val="00D93FF5"/>
    <w:rsid w:val="00D9423E"/>
    <w:rsid w:val="00D9447D"/>
    <w:rsid w:val="00D94539"/>
    <w:rsid w:val="00D94B45"/>
    <w:rsid w:val="00D94B7E"/>
    <w:rsid w:val="00D94C31"/>
    <w:rsid w:val="00D94DE8"/>
    <w:rsid w:val="00D94E73"/>
    <w:rsid w:val="00D94EA3"/>
    <w:rsid w:val="00D94F19"/>
    <w:rsid w:val="00D9550F"/>
    <w:rsid w:val="00D95C8E"/>
    <w:rsid w:val="00D96298"/>
    <w:rsid w:val="00D964FC"/>
    <w:rsid w:val="00D966F8"/>
    <w:rsid w:val="00D9680E"/>
    <w:rsid w:val="00D96920"/>
    <w:rsid w:val="00D96B22"/>
    <w:rsid w:val="00D96B32"/>
    <w:rsid w:val="00D96D5C"/>
    <w:rsid w:val="00D96DA7"/>
    <w:rsid w:val="00D96FD2"/>
    <w:rsid w:val="00D972EA"/>
    <w:rsid w:val="00D973BF"/>
    <w:rsid w:val="00D9754A"/>
    <w:rsid w:val="00D975A9"/>
    <w:rsid w:val="00D975F3"/>
    <w:rsid w:val="00D975FE"/>
    <w:rsid w:val="00D97699"/>
    <w:rsid w:val="00D97795"/>
    <w:rsid w:val="00D97824"/>
    <w:rsid w:val="00D97879"/>
    <w:rsid w:val="00D97B94"/>
    <w:rsid w:val="00D97CB4"/>
    <w:rsid w:val="00D97EDF"/>
    <w:rsid w:val="00DA0027"/>
    <w:rsid w:val="00DA01F8"/>
    <w:rsid w:val="00DA0613"/>
    <w:rsid w:val="00DA06EE"/>
    <w:rsid w:val="00DA09C8"/>
    <w:rsid w:val="00DA0A45"/>
    <w:rsid w:val="00DA0BF0"/>
    <w:rsid w:val="00DA0D7A"/>
    <w:rsid w:val="00DA0F5C"/>
    <w:rsid w:val="00DA1067"/>
    <w:rsid w:val="00DA1244"/>
    <w:rsid w:val="00DA1289"/>
    <w:rsid w:val="00DA14A4"/>
    <w:rsid w:val="00DA16EA"/>
    <w:rsid w:val="00DA1763"/>
    <w:rsid w:val="00DA17CC"/>
    <w:rsid w:val="00DA1A20"/>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70"/>
    <w:rsid w:val="00DA2E90"/>
    <w:rsid w:val="00DA3010"/>
    <w:rsid w:val="00DA3373"/>
    <w:rsid w:val="00DA3507"/>
    <w:rsid w:val="00DA3703"/>
    <w:rsid w:val="00DA3794"/>
    <w:rsid w:val="00DA38C7"/>
    <w:rsid w:val="00DA3A78"/>
    <w:rsid w:val="00DA3AA2"/>
    <w:rsid w:val="00DA3C9F"/>
    <w:rsid w:val="00DA3E8C"/>
    <w:rsid w:val="00DA3ED3"/>
    <w:rsid w:val="00DA3F7A"/>
    <w:rsid w:val="00DA3F8E"/>
    <w:rsid w:val="00DA4067"/>
    <w:rsid w:val="00DA4255"/>
    <w:rsid w:val="00DA467A"/>
    <w:rsid w:val="00DA472D"/>
    <w:rsid w:val="00DA486C"/>
    <w:rsid w:val="00DA49E9"/>
    <w:rsid w:val="00DA4A33"/>
    <w:rsid w:val="00DA4D03"/>
    <w:rsid w:val="00DA4EDF"/>
    <w:rsid w:val="00DA5068"/>
    <w:rsid w:val="00DA508F"/>
    <w:rsid w:val="00DA51C7"/>
    <w:rsid w:val="00DA5615"/>
    <w:rsid w:val="00DA5741"/>
    <w:rsid w:val="00DA5819"/>
    <w:rsid w:val="00DA58FA"/>
    <w:rsid w:val="00DA5970"/>
    <w:rsid w:val="00DA5AA6"/>
    <w:rsid w:val="00DA5B77"/>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D50"/>
    <w:rsid w:val="00DA7202"/>
    <w:rsid w:val="00DA76BC"/>
    <w:rsid w:val="00DA76F7"/>
    <w:rsid w:val="00DA77E7"/>
    <w:rsid w:val="00DA7A4D"/>
    <w:rsid w:val="00DA7B2F"/>
    <w:rsid w:val="00DA7DE8"/>
    <w:rsid w:val="00DA7DED"/>
    <w:rsid w:val="00DA7E5B"/>
    <w:rsid w:val="00DB004F"/>
    <w:rsid w:val="00DB0328"/>
    <w:rsid w:val="00DB0545"/>
    <w:rsid w:val="00DB07C4"/>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83"/>
    <w:rsid w:val="00DB2407"/>
    <w:rsid w:val="00DB2445"/>
    <w:rsid w:val="00DB2604"/>
    <w:rsid w:val="00DB269A"/>
    <w:rsid w:val="00DB2764"/>
    <w:rsid w:val="00DB288E"/>
    <w:rsid w:val="00DB2A7A"/>
    <w:rsid w:val="00DB2BD1"/>
    <w:rsid w:val="00DB2C6F"/>
    <w:rsid w:val="00DB2E89"/>
    <w:rsid w:val="00DB2EC2"/>
    <w:rsid w:val="00DB2FD7"/>
    <w:rsid w:val="00DB3687"/>
    <w:rsid w:val="00DB36EA"/>
    <w:rsid w:val="00DB36FE"/>
    <w:rsid w:val="00DB3710"/>
    <w:rsid w:val="00DB3744"/>
    <w:rsid w:val="00DB37ED"/>
    <w:rsid w:val="00DB384E"/>
    <w:rsid w:val="00DB3A16"/>
    <w:rsid w:val="00DB3A62"/>
    <w:rsid w:val="00DB3BE5"/>
    <w:rsid w:val="00DB3CA6"/>
    <w:rsid w:val="00DB3D2C"/>
    <w:rsid w:val="00DB3D98"/>
    <w:rsid w:val="00DB3F0F"/>
    <w:rsid w:val="00DB404B"/>
    <w:rsid w:val="00DB4124"/>
    <w:rsid w:val="00DB4201"/>
    <w:rsid w:val="00DB4392"/>
    <w:rsid w:val="00DB4466"/>
    <w:rsid w:val="00DB46BC"/>
    <w:rsid w:val="00DB4775"/>
    <w:rsid w:val="00DB4994"/>
    <w:rsid w:val="00DB4B4A"/>
    <w:rsid w:val="00DB4E65"/>
    <w:rsid w:val="00DB4F80"/>
    <w:rsid w:val="00DB502B"/>
    <w:rsid w:val="00DB51EF"/>
    <w:rsid w:val="00DB59D5"/>
    <w:rsid w:val="00DB5A61"/>
    <w:rsid w:val="00DB5AB7"/>
    <w:rsid w:val="00DB5ABD"/>
    <w:rsid w:val="00DB5C3D"/>
    <w:rsid w:val="00DB5C6D"/>
    <w:rsid w:val="00DB5DDB"/>
    <w:rsid w:val="00DB5FD0"/>
    <w:rsid w:val="00DB602E"/>
    <w:rsid w:val="00DB60ED"/>
    <w:rsid w:val="00DB6448"/>
    <w:rsid w:val="00DB66B0"/>
    <w:rsid w:val="00DB68A3"/>
    <w:rsid w:val="00DB68BE"/>
    <w:rsid w:val="00DB6A9B"/>
    <w:rsid w:val="00DB7031"/>
    <w:rsid w:val="00DB7313"/>
    <w:rsid w:val="00DB74D6"/>
    <w:rsid w:val="00DB7505"/>
    <w:rsid w:val="00DB758A"/>
    <w:rsid w:val="00DB75D5"/>
    <w:rsid w:val="00DB7754"/>
    <w:rsid w:val="00DB77E8"/>
    <w:rsid w:val="00DB77EE"/>
    <w:rsid w:val="00DB792B"/>
    <w:rsid w:val="00DB7B1E"/>
    <w:rsid w:val="00DB7C0D"/>
    <w:rsid w:val="00DB7C48"/>
    <w:rsid w:val="00DB7F2F"/>
    <w:rsid w:val="00DB7F7B"/>
    <w:rsid w:val="00DB7FC8"/>
    <w:rsid w:val="00DC022A"/>
    <w:rsid w:val="00DC031F"/>
    <w:rsid w:val="00DC0368"/>
    <w:rsid w:val="00DC04E2"/>
    <w:rsid w:val="00DC0677"/>
    <w:rsid w:val="00DC0782"/>
    <w:rsid w:val="00DC09D9"/>
    <w:rsid w:val="00DC0A52"/>
    <w:rsid w:val="00DC0B16"/>
    <w:rsid w:val="00DC0CE5"/>
    <w:rsid w:val="00DC0FFB"/>
    <w:rsid w:val="00DC10E1"/>
    <w:rsid w:val="00DC1295"/>
    <w:rsid w:val="00DC186F"/>
    <w:rsid w:val="00DC1983"/>
    <w:rsid w:val="00DC1DC6"/>
    <w:rsid w:val="00DC1F3D"/>
    <w:rsid w:val="00DC2087"/>
    <w:rsid w:val="00DC210D"/>
    <w:rsid w:val="00DC227A"/>
    <w:rsid w:val="00DC232A"/>
    <w:rsid w:val="00DC25A0"/>
    <w:rsid w:val="00DC25B6"/>
    <w:rsid w:val="00DC26E2"/>
    <w:rsid w:val="00DC26F2"/>
    <w:rsid w:val="00DC2704"/>
    <w:rsid w:val="00DC2757"/>
    <w:rsid w:val="00DC2913"/>
    <w:rsid w:val="00DC295C"/>
    <w:rsid w:val="00DC2C5D"/>
    <w:rsid w:val="00DC2CC5"/>
    <w:rsid w:val="00DC2E80"/>
    <w:rsid w:val="00DC2ECB"/>
    <w:rsid w:val="00DC2F81"/>
    <w:rsid w:val="00DC2FDE"/>
    <w:rsid w:val="00DC3058"/>
    <w:rsid w:val="00DC31DB"/>
    <w:rsid w:val="00DC3338"/>
    <w:rsid w:val="00DC3616"/>
    <w:rsid w:val="00DC3724"/>
    <w:rsid w:val="00DC3A2E"/>
    <w:rsid w:val="00DC3BF2"/>
    <w:rsid w:val="00DC3E55"/>
    <w:rsid w:val="00DC3FB2"/>
    <w:rsid w:val="00DC400E"/>
    <w:rsid w:val="00DC403B"/>
    <w:rsid w:val="00DC41CC"/>
    <w:rsid w:val="00DC4226"/>
    <w:rsid w:val="00DC4227"/>
    <w:rsid w:val="00DC4269"/>
    <w:rsid w:val="00DC469C"/>
    <w:rsid w:val="00DC4717"/>
    <w:rsid w:val="00DC47EC"/>
    <w:rsid w:val="00DC497D"/>
    <w:rsid w:val="00DC4B43"/>
    <w:rsid w:val="00DC4F77"/>
    <w:rsid w:val="00DC4F8B"/>
    <w:rsid w:val="00DC4F93"/>
    <w:rsid w:val="00DC501E"/>
    <w:rsid w:val="00DC50BE"/>
    <w:rsid w:val="00DC5343"/>
    <w:rsid w:val="00DC5464"/>
    <w:rsid w:val="00DC55A8"/>
    <w:rsid w:val="00DC55AA"/>
    <w:rsid w:val="00DC568B"/>
    <w:rsid w:val="00DC56B5"/>
    <w:rsid w:val="00DC574F"/>
    <w:rsid w:val="00DC5817"/>
    <w:rsid w:val="00DC592D"/>
    <w:rsid w:val="00DC5CBF"/>
    <w:rsid w:val="00DC5CEB"/>
    <w:rsid w:val="00DC5DFC"/>
    <w:rsid w:val="00DC5F9B"/>
    <w:rsid w:val="00DC5FA4"/>
    <w:rsid w:val="00DC60E0"/>
    <w:rsid w:val="00DC62F9"/>
    <w:rsid w:val="00DC63BB"/>
    <w:rsid w:val="00DC65AD"/>
    <w:rsid w:val="00DC66BC"/>
    <w:rsid w:val="00DC67A4"/>
    <w:rsid w:val="00DC67BA"/>
    <w:rsid w:val="00DC6824"/>
    <w:rsid w:val="00DC6A5D"/>
    <w:rsid w:val="00DC6D47"/>
    <w:rsid w:val="00DC6D79"/>
    <w:rsid w:val="00DC6E30"/>
    <w:rsid w:val="00DC6E66"/>
    <w:rsid w:val="00DC6EDD"/>
    <w:rsid w:val="00DC7175"/>
    <w:rsid w:val="00DC730D"/>
    <w:rsid w:val="00DC73CB"/>
    <w:rsid w:val="00DC74E2"/>
    <w:rsid w:val="00DC754B"/>
    <w:rsid w:val="00DC785B"/>
    <w:rsid w:val="00DC7A88"/>
    <w:rsid w:val="00DC7D11"/>
    <w:rsid w:val="00DD00BC"/>
    <w:rsid w:val="00DD0180"/>
    <w:rsid w:val="00DD04D6"/>
    <w:rsid w:val="00DD08EB"/>
    <w:rsid w:val="00DD0948"/>
    <w:rsid w:val="00DD0962"/>
    <w:rsid w:val="00DD0973"/>
    <w:rsid w:val="00DD0AC6"/>
    <w:rsid w:val="00DD0AD1"/>
    <w:rsid w:val="00DD0C06"/>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31AC"/>
    <w:rsid w:val="00DD32C7"/>
    <w:rsid w:val="00DD3466"/>
    <w:rsid w:val="00DD34C0"/>
    <w:rsid w:val="00DD3903"/>
    <w:rsid w:val="00DD3A1E"/>
    <w:rsid w:val="00DD3C38"/>
    <w:rsid w:val="00DD3DC4"/>
    <w:rsid w:val="00DD3E43"/>
    <w:rsid w:val="00DD40E0"/>
    <w:rsid w:val="00DD430F"/>
    <w:rsid w:val="00DD4337"/>
    <w:rsid w:val="00DD43D8"/>
    <w:rsid w:val="00DD43E2"/>
    <w:rsid w:val="00DD44CC"/>
    <w:rsid w:val="00DD454B"/>
    <w:rsid w:val="00DD4596"/>
    <w:rsid w:val="00DD45EE"/>
    <w:rsid w:val="00DD46E7"/>
    <w:rsid w:val="00DD4746"/>
    <w:rsid w:val="00DD491C"/>
    <w:rsid w:val="00DD4A04"/>
    <w:rsid w:val="00DD4E2F"/>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378"/>
    <w:rsid w:val="00DD7454"/>
    <w:rsid w:val="00DD751B"/>
    <w:rsid w:val="00DD7589"/>
    <w:rsid w:val="00DD7651"/>
    <w:rsid w:val="00DD7664"/>
    <w:rsid w:val="00DD76CC"/>
    <w:rsid w:val="00DD77BC"/>
    <w:rsid w:val="00DD7997"/>
    <w:rsid w:val="00DD7A76"/>
    <w:rsid w:val="00DD7BF7"/>
    <w:rsid w:val="00DD7E93"/>
    <w:rsid w:val="00DD7F5A"/>
    <w:rsid w:val="00DD7F66"/>
    <w:rsid w:val="00DD7F85"/>
    <w:rsid w:val="00DE0087"/>
    <w:rsid w:val="00DE04BE"/>
    <w:rsid w:val="00DE04C2"/>
    <w:rsid w:val="00DE0526"/>
    <w:rsid w:val="00DE066F"/>
    <w:rsid w:val="00DE083A"/>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3A"/>
    <w:rsid w:val="00DE1EA7"/>
    <w:rsid w:val="00DE1F3C"/>
    <w:rsid w:val="00DE2038"/>
    <w:rsid w:val="00DE24CC"/>
    <w:rsid w:val="00DE255A"/>
    <w:rsid w:val="00DE269F"/>
    <w:rsid w:val="00DE27AB"/>
    <w:rsid w:val="00DE28A7"/>
    <w:rsid w:val="00DE2A42"/>
    <w:rsid w:val="00DE2CA2"/>
    <w:rsid w:val="00DE2CF4"/>
    <w:rsid w:val="00DE304E"/>
    <w:rsid w:val="00DE3335"/>
    <w:rsid w:val="00DE34AB"/>
    <w:rsid w:val="00DE34F7"/>
    <w:rsid w:val="00DE366D"/>
    <w:rsid w:val="00DE36DB"/>
    <w:rsid w:val="00DE3B0E"/>
    <w:rsid w:val="00DE3B44"/>
    <w:rsid w:val="00DE3BE4"/>
    <w:rsid w:val="00DE3D1A"/>
    <w:rsid w:val="00DE4005"/>
    <w:rsid w:val="00DE4260"/>
    <w:rsid w:val="00DE44F6"/>
    <w:rsid w:val="00DE452C"/>
    <w:rsid w:val="00DE456B"/>
    <w:rsid w:val="00DE4721"/>
    <w:rsid w:val="00DE482F"/>
    <w:rsid w:val="00DE4947"/>
    <w:rsid w:val="00DE4C6F"/>
    <w:rsid w:val="00DE4DF3"/>
    <w:rsid w:val="00DE521F"/>
    <w:rsid w:val="00DE5228"/>
    <w:rsid w:val="00DE5495"/>
    <w:rsid w:val="00DE56A2"/>
    <w:rsid w:val="00DE5726"/>
    <w:rsid w:val="00DE5796"/>
    <w:rsid w:val="00DE59FF"/>
    <w:rsid w:val="00DE5D60"/>
    <w:rsid w:val="00DE5DEA"/>
    <w:rsid w:val="00DE5F36"/>
    <w:rsid w:val="00DE5FC9"/>
    <w:rsid w:val="00DE61AC"/>
    <w:rsid w:val="00DE63FD"/>
    <w:rsid w:val="00DE65D6"/>
    <w:rsid w:val="00DE66EE"/>
    <w:rsid w:val="00DE6736"/>
    <w:rsid w:val="00DE6885"/>
    <w:rsid w:val="00DE69A3"/>
    <w:rsid w:val="00DE69CD"/>
    <w:rsid w:val="00DE69EB"/>
    <w:rsid w:val="00DE6ABE"/>
    <w:rsid w:val="00DE6B50"/>
    <w:rsid w:val="00DE6C01"/>
    <w:rsid w:val="00DE6CB9"/>
    <w:rsid w:val="00DE6E28"/>
    <w:rsid w:val="00DE6F55"/>
    <w:rsid w:val="00DE704B"/>
    <w:rsid w:val="00DE71D9"/>
    <w:rsid w:val="00DE74B6"/>
    <w:rsid w:val="00DE74C5"/>
    <w:rsid w:val="00DE754E"/>
    <w:rsid w:val="00DE77EE"/>
    <w:rsid w:val="00DE78E1"/>
    <w:rsid w:val="00DE7A59"/>
    <w:rsid w:val="00DE7C48"/>
    <w:rsid w:val="00DE7ED0"/>
    <w:rsid w:val="00DE7F57"/>
    <w:rsid w:val="00DF0041"/>
    <w:rsid w:val="00DF03BF"/>
    <w:rsid w:val="00DF03E5"/>
    <w:rsid w:val="00DF046F"/>
    <w:rsid w:val="00DF0650"/>
    <w:rsid w:val="00DF0652"/>
    <w:rsid w:val="00DF06DB"/>
    <w:rsid w:val="00DF06E2"/>
    <w:rsid w:val="00DF08BA"/>
    <w:rsid w:val="00DF0BC9"/>
    <w:rsid w:val="00DF0C04"/>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C7"/>
    <w:rsid w:val="00DF271C"/>
    <w:rsid w:val="00DF273F"/>
    <w:rsid w:val="00DF2835"/>
    <w:rsid w:val="00DF2875"/>
    <w:rsid w:val="00DF2917"/>
    <w:rsid w:val="00DF2A7F"/>
    <w:rsid w:val="00DF308B"/>
    <w:rsid w:val="00DF332D"/>
    <w:rsid w:val="00DF35C7"/>
    <w:rsid w:val="00DF3632"/>
    <w:rsid w:val="00DF3656"/>
    <w:rsid w:val="00DF3A5D"/>
    <w:rsid w:val="00DF3AA6"/>
    <w:rsid w:val="00DF3AE2"/>
    <w:rsid w:val="00DF3B0A"/>
    <w:rsid w:val="00DF3B4D"/>
    <w:rsid w:val="00DF3C85"/>
    <w:rsid w:val="00DF3DC6"/>
    <w:rsid w:val="00DF3FA7"/>
    <w:rsid w:val="00DF437B"/>
    <w:rsid w:val="00DF43C0"/>
    <w:rsid w:val="00DF4401"/>
    <w:rsid w:val="00DF44F0"/>
    <w:rsid w:val="00DF465D"/>
    <w:rsid w:val="00DF4699"/>
    <w:rsid w:val="00DF46D6"/>
    <w:rsid w:val="00DF483D"/>
    <w:rsid w:val="00DF4923"/>
    <w:rsid w:val="00DF4DF8"/>
    <w:rsid w:val="00DF4E0B"/>
    <w:rsid w:val="00DF4EED"/>
    <w:rsid w:val="00DF4F8F"/>
    <w:rsid w:val="00DF4F9C"/>
    <w:rsid w:val="00DF5212"/>
    <w:rsid w:val="00DF527F"/>
    <w:rsid w:val="00DF5329"/>
    <w:rsid w:val="00DF55CD"/>
    <w:rsid w:val="00DF5662"/>
    <w:rsid w:val="00DF575E"/>
    <w:rsid w:val="00DF5D7B"/>
    <w:rsid w:val="00DF5E34"/>
    <w:rsid w:val="00DF5ECA"/>
    <w:rsid w:val="00DF5FF9"/>
    <w:rsid w:val="00DF6050"/>
    <w:rsid w:val="00DF60DE"/>
    <w:rsid w:val="00DF60E2"/>
    <w:rsid w:val="00DF619C"/>
    <w:rsid w:val="00DF62F2"/>
    <w:rsid w:val="00DF6303"/>
    <w:rsid w:val="00DF63B5"/>
    <w:rsid w:val="00DF6632"/>
    <w:rsid w:val="00DF67A6"/>
    <w:rsid w:val="00DF682B"/>
    <w:rsid w:val="00DF6AAE"/>
    <w:rsid w:val="00DF6D22"/>
    <w:rsid w:val="00DF6D2F"/>
    <w:rsid w:val="00DF6DB3"/>
    <w:rsid w:val="00DF6F07"/>
    <w:rsid w:val="00DF7170"/>
    <w:rsid w:val="00DF71A2"/>
    <w:rsid w:val="00DF76DE"/>
    <w:rsid w:val="00DF781B"/>
    <w:rsid w:val="00DF795D"/>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2E2D"/>
    <w:rsid w:val="00E03255"/>
    <w:rsid w:val="00E033AC"/>
    <w:rsid w:val="00E033E5"/>
    <w:rsid w:val="00E0342F"/>
    <w:rsid w:val="00E038C8"/>
    <w:rsid w:val="00E03A6C"/>
    <w:rsid w:val="00E03AEC"/>
    <w:rsid w:val="00E03B15"/>
    <w:rsid w:val="00E03D94"/>
    <w:rsid w:val="00E03DCF"/>
    <w:rsid w:val="00E03E2A"/>
    <w:rsid w:val="00E03E45"/>
    <w:rsid w:val="00E0404F"/>
    <w:rsid w:val="00E04125"/>
    <w:rsid w:val="00E04385"/>
    <w:rsid w:val="00E0440C"/>
    <w:rsid w:val="00E0472F"/>
    <w:rsid w:val="00E04904"/>
    <w:rsid w:val="00E04E42"/>
    <w:rsid w:val="00E04EFC"/>
    <w:rsid w:val="00E05167"/>
    <w:rsid w:val="00E0542B"/>
    <w:rsid w:val="00E05738"/>
    <w:rsid w:val="00E05813"/>
    <w:rsid w:val="00E05B86"/>
    <w:rsid w:val="00E05BFA"/>
    <w:rsid w:val="00E05CEE"/>
    <w:rsid w:val="00E05D23"/>
    <w:rsid w:val="00E0604E"/>
    <w:rsid w:val="00E06120"/>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309"/>
    <w:rsid w:val="00E103D8"/>
    <w:rsid w:val="00E1045B"/>
    <w:rsid w:val="00E106B6"/>
    <w:rsid w:val="00E1071B"/>
    <w:rsid w:val="00E10AE5"/>
    <w:rsid w:val="00E10B45"/>
    <w:rsid w:val="00E10E6C"/>
    <w:rsid w:val="00E10EB6"/>
    <w:rsid w:val="00E110CA"/>
    <w:rsid w:val="00E11191"/>
    <w:rsid w:val="00E11197"/>
    <w:rsid w:val="00E1136F"/>
    <w:rsid w:val="00E11378"/>
    <w:rsid w:val="00E11454"/>
    <w:rsid w:val="00E115EA"/>
    <w:rsid w:val="00E1170C"/>
    <w:rsid w:val="00E11898"/>
    <w:rsid w:val="00E11C1B"/>
    <w:rsid w:val="00E11D06"/>
    <w:rsid w:val="00E11D0D"/>
    <w:rsid w:val="00E11D35"/>
    <w:rsid w:val="00E11D8D"/>
    <w:rsid w:val="00E125DA"/>
    <w:rsid w:val="00E12609"/>
    <w:rsid w:val="00E127D2"/>
    <w:rsid w:val="00E128B2"/>
    <w:rsid w:val="00E129D7"/>
    <w:rsid w:val="00E12A21"/>
    <w:rsid w:val="00E12A65"/>
    <w:rsid w:val="00E12CB2"/>
    <w:rsid w:val="00E12ED7"/>
    <w:rsid w:val="00E1304D"/>
    <w:rsid w:val="00E13361"/>
    <w:rsid w:val="00E137FE"/>
    <w:rsid w:val="00E13843"/>
    <w:rsid w:val="00E13998"/>
    <w:rsid w:val="00E13A65"/>
    <w:rsid w:val="00E13A8F"/>
    <w:rsid w:val="00E13C1B"/>
    <w:rsid w:val="00E13D1C"/>
    <w:rsid w:val="00E13FC6"/>
    <w:rsid w:val="00E13FDF"/>
    <w:rsid w:val="00E140B1"/>
    <w:rsid w:val="00E14495"/>
    <w:rsid w:val="00E14916"/>
    <w:rsid w:val="00E14969"/>
    <w:rsid w:val="00E149FA"/>
    <w:rsid w:val="00E14AD2"/>
    <w:rsid w:val="00E14C24"/>
    <w:rsid w:val="00E14D75"/>
    <w:rsid w:val="00E14E2A"/>
    <w:rsid w:val="00E14FC9"/>
    <w:rsid w:val="00E1500E"/>
    <w:rsid w:val="00E15031"/>
    <w:rsid w:val="00E15104"/>
    <w:rsid w:val="00E1528B"/>
    <w:rsid w:val="00E1529E"/>
    <w:rsid w:val="00E153AC"/>
    <w:rsid w:val="00E153CD"/>
    <w:rsid w:val="00E153FE"/>
    <w:rsid w:val="00E15661"/>
    <w:rsid w:val="00E159E2"/>
    <w:rsid w:val="00E15DCC"/>
    <w:rsid w:val="00E15EEC"/>
    <w:rsid w:val="00E15FA5"/>
    <w:rsid w:val="00E161B5"/>
    <w:rsid w:val="00E16519"/>
    <w:rsid w:val="00E165FD"/>
    <w:rsid w:val="00E16821"/>
    <w:rsid w:val="00E16897"/>
    <w:rsid w:val="00E168E0"/>
    <w:rsid w:val="00E16B7B"/>
    <w:rsid w:val="00E16BB6"/>
    <w:rsid w:val="00E16C72"/>
    <w:rsid w:val="00E16EFF"/>
    <w:rsid w:val="00E16F5F"/>
    <w:rsid w:val="00E17239"/>
    <w:rsid w:val="00E1771A"/>
    <w:rsid w:val="00E17AE6"/>
    <w:rsid w:val="00E17BDE"/>
    <w:rsid w:val="00E17C3B"/>
    <w:rsid w:val="00E17E90"/>
    <w:rsid w:val="00E202A1"/>
    <w:rsid w:val="00E203FD"/>
    <w:rsid w:val="00E204B0"/>
    <w:rsid w:val="00E204C0"/>
    <w:rsid w:val="00E204E7"/>
    <w:rsid w:val="00E205DE"/>
    <w:rsid w:val="00E206BE"/>
    <w:rsid w:val="00E208D4"/>
    <w:rsid w:val="00E20A6C"/>
    <w:rsid w:val="00E20AC4"/>
    <w:rsid w:val="00E20B76"/>
    <w:rsid w:val="00E20CF0"/>
    <w:rsid w:val="00E20FF6"/>
    <w:rsid w:val="00E210BD"/>
    <w:rsid w:val="00E21219"/>
    <w:rsid w:val="00E21270"/>
    <w:rsid w:val="00E2137A"/>
    <w:rsid w:val="00E213B5"/>
    <w:rsid w:val="00E21472"/>
    <w:rsid w:val="00E21483"/>
    <w:rsid w:val="00E215AC"/>
    <w:rsid w:val="00E21736"/>
    <w:rsid w:val="00E21785"/>
    <w:rsid w:val="00E219EC"/>
    <w:rsid w:val="00E21C22"/>
    <w:rsid w:val="00E21DDE"/>
    <w:rsid w:val="00E21ECB"/>
    <w:rsid w:val="00E22031"/>
    <w:rsid w:val="00E22074"/>
    <w:rsid w:val="00E221A8"/>
    <w:rsid w:val="00E22780"/>
    <w:rsid w:val="00E22818"/>
    <w:rsid w:val="00E229F0"/>
    <w:rsid w:val="00E22BA7"/>
    <w:rsid w:val="00E22C44"/>
    <w:rsid w:val="00E22CEB"/>
    <w:rsid w:val="00E22D1C"/>
    <w:rsid w:val="00E22D5A"/>
    <w:rsid w:val="00E22D6B"/>
    <w:rsid w:val="00E23098"/>
    <w:rsid w:val="00E230A8"/>
    <w:rsid w:val="00E23361"/>
    <w:rsid w:val="00E236E1"/>
    <w:rsid w:val="00E237D8"/>
    <w:rsid w:val="00E237F6"/>
    <w:rsid w:val="00E23880"/>
    <w:rsid w:val="00E239C6"/>
    <w:rsid w:val="00E23A75"/>
    <w:rsid w:val="00E23B1A"/>
    <w:rsid w:val="00E23B53"/>
    <w:rsid w:val="00E23B88"/>
    <w:rsid w:val="00E23BBC"/>
    <w:rsid w:val="00E23BF0"/>
    <w:rsid w:val="00E23C57"/>
    <w:rsid w:val="00E23F70"/>
    <w:rsid w:val="00E240B2"/>
    <w:rsid w:val="00E241BB"/>
    <w:rsid w:val="00E2447C"/>
    <w:rsid w:val="00E24511"/>
    <w:rsid w:val="00E24767"/>
    <w:rsid w:val="00E24BFB"/>
    <w:rsid w:val="00E24D66"/>
    <w:rsid w:val="00E24DD9"/>
    <w:rsid w:val="00E25019"/>
    <w:rsid w:val="00E2539C"/>
    <w:rsid w:val="00E25520"/>
    <w:rsid w:val="00E25768"/>
    <w:rsid w:val="00E257E2"/>
    <w:rsid w:val="00E258CA"/>
    <w:rsid w:val="00E25CF0"/>
    <w:rsid w:val="00E25D5A"/>
    <w:rsid w:val="00E25DC6"/>
    <w:rsid w:val="00E25EF2"/>
    <w:rsid w:val="00E26786"/>
    <w:rsid w:val="00E26909"/>
    <w:rsid w:val="00E26A9D"/>
    <w:rsid w:val="00E26B2F"/>
    <w:rsid w:val="00E26BCA"/>
    <w:rsid w:val="00E26C05"/>
    <w:rsid w:val="00E27032"/>
    <w:rsid w:val="00E2719D"/>
    <w:rsid w:val="00E273E0"/>
    <w:rsid w:val="00E27802"/>
    <w:rsid w:val="00E278A3"/>
    <w:rsid w:val="00E278EB"/>
    <w:rsid w:val="00E279A2"/>
    <w:rsid w:val="00E27DAE"/>
    <w:rsid w:val="00E27DD2"/>
    <w:rsid w:val="00E27DEC"/>
    <w:rsid w:val="00E27FB1"/>
    <w:rsid w:val="00E30481"/>
    <w:rsid w:val="00E3070B"/>
    <w:rsid w:val="00E30AE3"/>
    <w:rsid w:val="00E30FA5"/>
    <w:rsid w:val="00E3101C"/>
    <w:rsid w:val="00E3104F"/>
    <w:rsid w:val="00E310FC"/>
    <w:rsid w:val="00E31117"/>
    <w:rsid w:val="00E31243"/>
    <w:rsid w:val="00E31271"/>
    <w:rsid w:val="00E31290"/>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74A"/>
    <w:rsid w:val="00E32750"/>
    <w:rsid w:val="00E327EE"/>
    <w:rsid w:val="00E32846"/>
    <w:rsid w:val="00E32878"/>
    <w:rsid w:val="00E328C8"/>
    <w:rsid w:val="00E32D28"/>
    <w:rsid w:val="00E32F85"/>
    <w:rsid w:val="00E32FA8"/>
    <w:rsid w:val="00E3305E"/>
    <w:rsid w:val="00E333DE"/>
    <w:rsid w:val="00E3343D"/>
    <w:rsid w:val="00E335D7"/>
    <w:rsid w:val="00E336A2"/>
    <w:rsid w:val="00E338B2"/>
    <w:rsid w:val="00E33D71"/>
    <w:rsid w:val="00E33F9E"/>
    <w:rsid w:val="00E341C0"/>
    <w:rsid w:val="00E341C9"/>
    <w:rsid w:val="00E34354"/>
    <w:rsid w:val="00E34498"/>
    <w:rsid w:val="00E34543"/>
    <w:rsid w:val="00E34631"/>
    <w:rsid w:val="00E34750"/>
    <w:rsid w:val="00E34854"/>
    <w:rsid w:val="00E3485B"/>
    <w:rsid w:val="00E34B7D"/>
    <w:rsid w:val="00E34C66"/>
    <w:rsid w:val="00E34CD3"/>
    <w:rsid w:val="00E34DC5"/>
    <w:rsid w:val="00E34EC9"/>
    <w:rsid w:val="00E34FBD"/>
    <w:rsid w:val="00E34FCB"/>
    <w:rsid w:val="00E35108"/>
    <w:rsid w:val="00E35249"/>
    <w:rsid w:val="00E35261"/>
    <w:rsid w:val="00E3528F"/>
    <w:rsid w:val="00E353E9"/>
    <w:rsid w:val="00E357B1"/>
    <w:rsid w:val="00E359D7"/>
    <w:rsid w:val="00E35A6F"/>
    <w:rsid w:val="00E35ACA"/>
    <w:rsid w:val="00E35C56"/>
    <w:rsid w:val="00E3612B"/>
    <w:rsid w:val="00E361DF"/>
    <w:rsid w:val="00E36278"/>
    <w:rsid w:val="00E362CC"/>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A0A"/>
    <w:rsid w:val="00E37F13"/>
    <w:rsid w:val="00E40255"/>
    <w:rsid w:val="00E40269"/>
    <w:rsid w:val="00E4058C"/>
    <w:rsid w:val="00E407C5"/>
    <w:rsid w:val="00E40896"/>
    <w:rsid w:val="00E40BBB"/>
    <w:rsid w:val="00E40D62"/>
    <w:rsid w:val="00E40DF8"/>
    <w:rsid w:val="00E41288"/>
    <w:rsid w:val="00E4171F"/>
    <w:rsid w:val="00E418B7"/>
    <w:rsid w:val="00E41A55"/>
    <w:rsid w:val="00E41E54"/>
    <w:rsid w:val="00E41F0B"/>
    <w:rsid w:val="00E421EB"/>
    <w:rsid w:val="00E42238"/>
    <w:rsid w:val="00E42338"/>
    <w:rsid w:val="00E42430"/>
    <w:rsid w:val="00E424F0"/>
    <w:rsid w:val="00E42646"/>
    <w:rsid w:val="00E42814"/>
    <w:rsid w:val="00E428BA"/>
    <w:rsid w:val="00E4298A"/>
    <w:rsid w:val="00E42A5A"/>
    <w:rsid w:val="00E42DDA"/>
    <w:rsid w:val="00E42E93"/>
    <w:rsid w:val="00E42EFE"/>
    <w:rsid w:val="00E43042"/>
    <w:rsid w:val="00E4307E"/>
    <w:rsid w:val="00E430DE"/>
    <w:rsid w:val="00E43296"/>
    <w:rsid w:val="00E43418"/>
    <w:rsid w:val="00E43481"/>
    <w:rsid w:val="00E4358C"/>
    <w:rsid w:val="00E435AD"/>
    <w:rsid w:val="00E4370D"/>
    <w:rsid w:val="00E43DDE"/>
    <w:rsid w:val="00E4406A"/>
    <w:rsid w:val="00E440EC"/>
    <w:rsid w:val="00E4412B"/>
    <w:rsid w:val="00E44145"/>
    <w:rsid w:val="00E44254"/>
    <w:rsid w:val="00E44664"/>
    <w:rsid w:val="00E44878"/>
    <w:rsid w:val="00E449B9"/>
    <w:rsid w:val="00E449DF"/>
    <w:rsid w:val="00E449FD"/>
    <w:rsid w:val="00E44A42"/>
    <w:rsid w:val="00E44BE6"/>
    <w:rsid w:val="00E44D64"/>
    <w:rsid w:val="00E44E3E"/>
    <w:rsid w:val="00E45084"/>
    <w:rsid w:val="00E45318"/>
    <w:rsid w:val="00E45409"/>
    <w:rsid w:val="00E45735"/>
    <w:rsid w:val="00E45988"/>
    <w:rsid w:val="00E459C7"/>
    <w:rsid w:val="00E45BC6"/>
    <w:rsid w:val="00E45C6F"/>
    <w:rsid w:val="00E45E3E"/>
    <w:rsid w:val="00E45E49"/>
    <w:rsid w:val="00E45FF7"/>
    <w:rsid w:val="00E46044"/>
    <w:rsid w:val="00E460E5"/>
    <w:rsid w:val="00E462DD"/>
    <w:rsid w:val="00E462E2"/>
    <w:rsid w:val="00E462F9"/>
    <w:rsid w:val="00E46479"/>
    <w:rsid w:val="00E46571"/>
    <w:rsid w:val="00E465B6"/>
    <w:rsid w:val="00E465DF"/>
    <w:rsid w:val="00E468DE"/>
    <w:rsid w:val="00E46AAA"/>
    <w:rsid w:val="00E46B4D"/>
    <w:rsid w:val="00E46BCE"/>
    <w:rsid w:val="00E46FE8"/>
    <w:rsid w:val="00E470DF"/>
    <w:rsid w:val="00E47339"/>
    <w:rsid w:val="00E4742B"/>
    <w:rsid w:val="00E475F0"/>
    <w:rsid w:val="00E47606"/>
    <w:rsid w:val="00E47646"/>
    <w:rsid w:val="00E47720"/>
    <w:rsid w:val="00E478F0"/>
    <w:rsid w:val="00E47951"/>
    <w:rsid w:val="00E47B00"/>
    <w:rsid w:val="00E47BC5"/>
    <w:rsid w:val="00E47FAD"/>
    <w:rsid w:val="00E500D6"/>
    <w:rsid w:val="00E500FC"/>
    <w:rsid w:val="00E50281"/>
    <w:rsid w:val="00E505D5"/>
    <w:rsid w:val="00E50806"/>
    <w:rsid w:val="00E5094C"/>
    <w:rsid w:val="00E50971"/>
    <w:rsid w:val="00E50A4E"/>
    <w:rsid w:val="00E50CA4"/>
    <w:rsid w:val="00E50CDA"/>
    <w:rsid w:val="00E50DFE"/>
    <w:rsid w:val="00E50F9E"/>
    <w:rsid w:val="00E51372"/>
    <w:rsid w:val="00E513BC"/>
    <w:rsid w:val="00E51450"/>
    <w:rsid w:val="00E514B0"/>
    <w:rsid w:val="00E5165F"/>
    <w:rsid w:val="00E5184A"/>
    <w:rsid w:val="00E5189B"/>
    <w:rsid w:val="00E51936"/>
    <w:rsid w:val="00E51B54"/>
    <w:rsid w:val="00E51D0E"/>
    <w:rsid w:val="00E51D63"/>
    <w:rsid w:val="00E51E66"/>
    <w:rsid w:val="00E5203D"/>
    <w:rsid w:val="00E520E1"/>
    <w:rsid w:val="00E5269D"/>
    <w:rsid w:val="00E528F3"/>
    <w:rsid w:val="00E52A71"/>
    <w:rsid w:val="00E52D76"/>
    <w:rsid w:val="00E52DD3"/>
    <w:rsid w:val="00E52F1F"/>
    <w:rsid w:val="00E52F72"/>
    <w:rsid w:val="00E531AA"/>
    <w:rsid w:val="00E53350"/>
    <w:rsid w:val="00E534AC"/>
    <w:rsid w:val="00E534C8"/>
    <w:rsid w:val="00E535BF"/>
    <w:rsid w:val="00E539CF"/>
    <w:rsid w:val="00E53A07"/>
    <w:rsid w:val="00E53DBA"/>
    <w:rsid w:val="00E541C6"/>
    <w:rsid w:val="00E54297"/>
    <w:rsid w:val="00E5449C"/>
    <w:rsid w:val="00E5449F"/>
    <w:rsid w:val="00E5454B"/>
    <w:rsid w:val="00E54669"/>
    <w:rsid w:val="00E54784"/>
    <w:rsid w:val="00E5498A"/>
    <w:rsid w:val="00E54A8F"/>
    <w:rsid w:val="00E54AEC"/>
    <w:rsid w:val="00E54AF8"/>
    <w:rsid w:val="00E54B95"/>
    <w:rsid w:val="00E54C4A"/>
    <w:rsid w:val="00E54F34"/>
    <w:rsid w:val="00E54FF7"/>
    <w:rsid w:val="00E550E0"/>
    <w:rsid w:val="00E555A1"/>
    <w:rsid w:val="00E5569E"/>
    <w:rsid w:val="00E55748"/>
    <w:rsid w:val="00E5599B"/>
    <w:rsid w:val="00E55B75"/>
    <w:rsid w:val="00E55DAF"/>
    <w:rsid w:val="00E55E3A"/>
    <w:rsid w:val="00E55E42"/>
    <w:rsid w:val="00E55E57"/>
    <w:rsid w:val="00E55F9E"/>
    <w:rsid w:val="00E5604E"/>
    <w:rsid w:val="00E56151"/>
    <w:rsid w:val="00E56259"/>
    <w:rsid w:val="00E5636C"/>
    <w:rsid w:val="00E56511"/>
    <w:rsid w:val="00E56757"/>
    <w:rsid w:val="00E56843"/>
    <w:rsid w:val="00E56872"/>
    <w:rsid w:val="00E56A05"/>
    <w:rsid w:val="00E56BB7"/>
    <w:rsid w:val="00E56D5B"/>
    <w:rsid w:val="00E56DAB"/>
    <w:rsid w:val="00E57621"/>
    <w:rsid w:val="00E577B9"/>
    <w:rsid w:val="00E57CB4"/>
    <w:rsid w:val="00E57CC5"/>
    <w:rsid w:val="00E57E4F"/>
    <w:rsid w:val="00E57E84"/>
    <w:rsid w:val="00E57ECD"/>
    <w:rsid w:val="00E60051"/>
    <w:rsid w:val="00E603C9"/>
    <w:rsid w:val="00E603E3"/>
    <w:rsid w:val="00E60454"/>
    <w:rsid w:val="00E60770"/>
    <w:rsid w:val="00E607C9"/>
    <w:rsid w:val="00E609FD"/>
    <w:rsid w:val="00E610C5"/>
    <w:rsid w:val="00E6116B"/>
    <w:rsid w:val="00E6138A"/>
    <w:rsid w:val="00E613FC"/>
    <w:rsid w:val="00E6158F"/>
    <w:rsid w:val="00E61734"/>
    <w:rsid w:val="00E6191D"/>
    <w:rsid w:val="00E61E56"/>
    <w:rsid w:val="00E61FD7"/>
    <w:rsid w:val="00E6205F"/>
    <w:rsid w:val="00E620A7"/>
    <w:rsid w:val="00E6245A"/>
    <w:rsid w:val="00E6262C"/>
    <w:rsid w:val="00E6263A"/>
    <w:rsid w:val="00E626B1"/>
    <w:rsid w:val="00E6277B"/>
    <w:rsid w:val="00E627E5"/>
    <w:rsid w:val="00E62979"/>
    <w:rsid w:val="00E62C42"/>
    <w:rsid w:val="00E6324F"/>
    <w:rsid w:val="00E636D0"/>
    <w:rsid w:val="00E63829"/>
    <w:rsid w:val="00E6387F"/>
    <w:rsid w:val="00E63972"/>
    <w:rsid w:val="00E63D83"/>
    <w:rsid w:val="00E63DA2"/>
    <w:rsid w:val="00E63E19"/>
    <w:rsid w:val="00E63E78"/>
    <w:rsid w:val="00E63E79"/>
    <w:rsid w:val="00E64147"/>
    <w:rsid w:val="00E6465D"/>
    <w:rsid w:val="00E647AF"/>
    <w:rsid w:val="00E648D5"/>
    <w:rsid w:val="00E64A69"/>
    <w:rsid w:val="00E64C05"/>
    <w:rsid w:val="00E650E8"/>
    <w:rsid w:val="00E651B1"/>
    <w:rsid w:val="00E65303"/>
    <w:rsid w:val="00E655D3"/>
    <w:rsid w:val="00E65BA0"/>
    <w:rsid w:val="00E65C6C"/>
    <w:rsid w:val="00E65CEF"/>
    <w:rsid w:val="00E65E10"/>
    <w:rsid w:val="00E65E39"/>
    <w:rsid w:val="00E65EE3"/>
    <w:rsid w:val="00E6601E"/>
    <w:rsid w:val="00E661C4"/>
    <w:rsid w:val="00E665B7"/>
    <w:rsid w:val="00E66901"/>
    <w:rsid w:val="00E66A7D"/>
    <w:rsid w:val="00E66B17"/>
    <w:rsid w:val="00E66BA6"/>
    <w:rsid w:val="00E66BD3"/>
    <w:rsid w:val="00E66BEB"/>
    <w:rsid w:val="00E66C0D"/>
    <w:rsid w:val="00E66F25"/>
    <w:rsid w:val="00E66F83"/>
    <w:rsid w:val="00E6702A"/>
    <w:rsid w:val="00E67260"/>
    <w:rsid w:val="00E673B0"/>
    <w:rsid w:val="00E673BB"/>
    <w:rsid w:val="00E673DC"/>
    <w:rsid w:val="00E6749B"/>
    <w:rsid w:val="00E6752F"/>
    <w:rsid w:val="00E678CD"/>
    <w:rsid w:val="00E6796D"/>
    <w:rsid w:val="00E67A63"/>
    <w:rsid w:val="00E67B99"/>
    <w:rsid w:val="00E67D52"/>
    <w:rsid w:val="00E67F5C"/>
    <w:rsid w:val="00E67F84"/>
    <w:rsid w:val="00E67FDE"/>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B9"/>
    <w:rsid w:val="00E714FD"/>
    <w:rsid w:val="00E71565"/>
    <w:rsid w:val="00E7159F"/>
    <w:rsid w:val="00E715A6"/>
    <w:rsid w:val="00E715FA"/>
    <w:rsid w:val="00E71627"/>
    <w:rsid w:val="00E7188A"/>
    <w:rsid w:val="00E718BD"/>
    <w:rsid w:val="00E719CD"/>
    <w:rsid w:val="00E71AAA"/>
    <w:rsid w:val="00E71BF8"/>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FEB"/>
    <w:rsid w:val="00E7409D"/>
    <w:rsid w:val="00E74365"/>
    <w:rsid w:val="00E744EB"/>
    <w:rsid w:val="00E7450D"/>
    <w:rsid w:val="00E74CC3"/>
    <w:rsid w:val="00E75037"/>
    <w:rsid w:val="00E75044"/>
    <w:rsid w:val="00E752B2"/>
    <w:rsid w:val="00E7530A"/>
    <w:rsid w:val="00E75404"/>
    <w:rsid w:val="00E7564C"/>
    <w:rsid w:val="00E7568A"/>
    <w:rsid w:val="00E75926"/>
    <w:rsid w:val="00E75979"/>
    <w:rsid w:val="00E75A4B"/>
    <w:rsid w:val="00E75F66"/>
    <w:rsid w:val="00E75F86"/>
    <w:rsid w:val="00E76019"/>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0C4"/>
    <w:rsid w:val="00E80150"/>
    <w:rsid w:val="00E802E1"/>
    <w:rsid w:val="00E8042B"/>
    <w:rsid w:val="00E8058B"/>
    <w:rsid w:val="00E805BD"/>
    <w:rsid w:val="00E80682"/>
    <w:rsid w:val="00E80BCE"/>
    <w:rsid w:val="00E80C10"/>
    <w:rsid w:val="00E80D45"/>
    <w:rsid w:val="00E80D68"/>
    <w:rsid w:val="00E80D8B"/>
    <w:rsid w:val="00E80DD0"/>
    <w:rsid w:val="00E81055"/>
    <w:rsid w:val="00E811DB"/>
    <w:rsid w:val="00E812B1"/>
    <w:rsid w:val="00E8177D"/>
    <w:rsid w:val="00E8178E"/>
    <w:rsid w:val="00E817D9"/>
    <w:rsid w:val="00E81903"/>
    <w:rsid w:val="00E81A03"/>
    <w:rsid w:val="00E81B4E"/>
    <w:rsid w:val="00E81F6E"/>
    <w:rsid w:val="00E82336"/>
    <w:rsid w:val="00E82615"/>
    <w:rsid w:val="00E828C1"/>
    <w:rsid w:val="00E82A36"/>
    <w:rsid w:val="00E82AFE"/>
    <w:rsid w:val="00E82B78"/>
    <w:rsid w:val="00E82C37"/>
    <w:rsid w:val="00E82CD7"/>
    <w:rsid w:val="00E82CE2"/>
    <w:rsid w:val="00E82EFF"/>
    <w:rsid w:val="00E82FCC"/>
    <w:rsid w:val="00E83035"/>
    <w:rsid w:val="00E834E6"/>
    <w:rsid w:val="00E83519"/>
    <w:rsid w:val="00E835A5"/>
    <w:rsid w:val="00E835E1"/>
    <w:rsid w:val="00E8394E"/>
    <w:rsid w:val="00E83A00"/>
    <w:rsid w:val="00E83A6D"/>
    <w:rsid w:val="00E83C1A"/>
    <w:rsid w:val="00E83C54"/>
    <w:rsid w:val="00E83FD6"/>
    <w:rsid w:val="00E841CF"/>
    <w:rsid w:val="00E84540"/>
    <w:rsid w:val="00E8468E"/>
    <w:rsid w:val="00E847EF"/>
    <w:rsid w:val="00E84A02"/>
    <w:rsid w:val="00E84A4E"/>
    <w:rsid w:val="00E84CE9"/>
    <w:rsid w:val="00E84F77"/>
    <w:rsid w:val="00E853FE"/>
    <w:rsid w:val="00E85463"/>
    <w:rsid w:val="00E85569"/>
    <w:rsid w:val="00E85739"/>
    <w:rsid w:val="00E859B8"/>
    <w:rsid w:val="00E85BE8"/>
    <w:rsid w:val="00E85D1B"/>
    <w:rsid w:val="00E85D54"/>
    <w:rsid w:val="00E85D9C"/>
    <w:rsid w:val="00E85F66"/>
    <w:rsid w:val="00E86164"/>
    <w:rsid w:val="00E86276"/>
    <w:rsid w:val="00E863C3"/>
    <w:rsid w:val="00E8641B"/>
    <w:rsid w:val="00E86A19"/>
    <w:rsid w:val="00E86B45"/>
    <w:rsid w:val="00E87106"/>
    <w:rsid w:val="00E87229"/>
    <w:rsid w:val="00E87684"/>
    <w:rsid w:val="00E879FC"/>
    <w:rsid w:val="00E87AFC"/>
    <w:rsid w:val="00E87D2D"/>
    <w:rsid w:val="00E87D5B"/>
    <w:rsid w:val="00E87D97"/>
    <w:rsid w:val="00E87E31"/>
    <w:rsid w:val="00E90413"/>
    <w:rsid w:val="00E9045C"/>
    <w:rsid w:val="00E9070B"/>
    <w:rsid w:val="00E90809"/>
    <w:rsid w:val="00E90C06"/>
    <w:rsid w:val="00E910BE"/>
    <w:rsid w:val="00E9117B"/>
    <w:rsid w:val="00E912ED"/>
    <w:rsid w:val="00E91411"/>
    <w:rsid w:val="00E915DE"/>
    <w:rsid w:val="00E916D2"/>
    <w:rsid w:val="00E918C0"/>
    <w:rsid w:val="00E919BF"/>
    <w:rsid w:val="00E91A31"/>
    <w:rsid w:val="00E91AC8"/>
    <w:rsid w:val="00E91C69"/>
    <w:rsid w:val="00E91CFB"/>
    <w:rsid w:val="00E921D8"/>
    <w:rsid w:val="00E9242F"/>
    <w:rsid w:val="00E92488"/>
    <w:rsid w:val="00E92542"/>
    <w:rsid w:val="00E927F9"/>
    <w:rsid w:val="00E92B21"/>
    <w:rsid w:val="00E92C05"/>
    <w:rsid w:val="00E92CBD"/>
    <w:rsid w:val="00E92E53"/>
    <w:rsid w:val="00E92F1E"/>
    <w:rsid w:val="00E92FCB"/>
    <w:rsid w:val="00E936BC"/>
    <w:rsid w:val="00E938F0"/>
    <w:rsid w:val="00E93A54"/>
    <w:rsid w:val="00E93AAD"/>
    <w:rsid w:val="00E93CCC"/>
    <w:rsid w:val="00E93FA4"/>
    <w:rsid w:val="00E941E5"/>
    <w:rsid w:val="00E9423F"/>
    <w:rsid w:val="00E94379"/>
    <w:rsid w:val="00E945A1"/>
    <w:rsid w:val="00E94642"/>
    <w:rsid w:val="00E9479B"/>
    <w:rsid w:val="00E94957"/>
    <w:rsid w:val="00E94976"/>
    <w:rsid w:val="00E949FB"/>
    <w:rsid w:val="00E94B92"/>
    <w:rsid w:val="00E94CE9"/>
    <w:rsid w:val="00E94FC2"/>
    <w:rsid w:val="00E951E1"/>
    <w:rsid w:val="00E953FB"/>
    <w:rsid w:val="00E9576C"/>
    <w:rsid w:val="00E957E9"/>
    <w:rsid w:val="00E95874"/>
    <w:rsid w:val="00E959A3"/>
    <w:rsid w:val="00E95AB7"/>
    <w:rsid w:val="00E95CA5"/>
    <w:rsid w:val="00E960B5"/>
    <w:rsid w:val="00E9624B"/>
    <w:rsid w:val="00E962D0"/>
    <w:rsid w:val="00E9655D"/>
    <w:rsid w:val="00E96627"/>
    <w:rsid w:val="00E966BF"/>
    <w:rsid w:val="00E967DE"/>
    <w:rsid w:val="00E972DD"/>
    <w:rsid w:val="00E9735F"/>
    <w:rsid w:val="00E973AC"/>
    <w:rsid w:val="00E97402"/>
    <w:rsid w:val="00E974E0"/>
    <w:rsid w:val="00E9764C"/>
    <w:rsid w:val="00E97CF2"/>
    <w:rsid w:val="00E97E15"/>
    <w:rsid w:val="00E97E73"/>
    <w:rsid w:val="00E97ECD"/>
    <w:rsid w:val="00EA02A3"/>
    <w:rsid w:val="00EA032E"/>
    <w:rsid w:val="00EA034C"/>
    <w:rsid w:val="00EA0502"/>
    <w:rsid w:val="00EA05C0"/>
    <w:rsid w:val="00EA06A0"/>
    <w:rsid w:val="00EA0739"/>
    <w:rsid w:val="00EA07B1"/>
    <w:rsid w:val="00EA0852"/>
    <w:rsid w:val="00EA087D"/>
    <w:rsid w:val="00EA0A04"/>
    <w:rsid w:val="00EA0EDB"/>
    <w:rsid w:val="00EA1036"/>
    <w:rsid w:val="00EA1154"/>
    <w:rsid w:val="00EA11C1"/>
    <w:rsid w:val="00EA12BE"/>
    <w:rsid w:val="00EA135F"/>
    <w:rsid w:val="00EA159C"/>
    <w:rsid w:val="00EA15AA"/>
    <w:rsid w:val="00EA1768"/>
    <w:rsid w:val="00EA1ADE"/>
    <w:rsid w:val="00EA1B56"/>
    <w:rsid w:val="00EA1B77"/>
    <w:rsid w:val="00EA1C13"/>
    <w:rsid w:val="00EA1DA2"/>
    <w:rsid w:val="00EA1F34"/>
    <w:rsid w:val="00EA20D4"/>
    <w:rsid w:val="00EA21CB"/>
    <w:rsid w:val="00EA237D"/>
    <w:rsid w:val="00EA2569"/>
    <w:rsid w:val="00EA25F9"/>
    <w:rsid w:val="00EA260D"/>
    <w:rsid w:val="00EA262E"/>
    <w:rsid w:val="00EA275A"/>
    <w:rsid w:val="00EA2BE0"/>
    <w:rsid w:val="00EA2C8C"/>
    <w:rsid w:val="00EA2CCF"/>
    <w:rsid w:val="00EA2E8E"/>
    <w:rsid w:val="00EA3083"/>
    <w:rsid w:val="00EA3127"/>
    <w:rsid w:val="00EA3341"/>
    <w:rsid w:val="00EA344C"/>
    <w:rsid w:val="00EA37C2"/>
    <w:rsid w:val="00EA3D60"/>
    <w:rsid w:val="00EA3E60"/>
    <w:rsid w:val="00EA4051"/>
    <w:rsid w:val="00EA4227"/>
    <w:rsid w:val="00EA431D"/>
    <w:rsid w:val="00EA451E"/>
    <w:rsid w:val="00EA45BF"/>
    <w:rsid w:val="00EA4717"/>
    <w:rsid w:val="00EA4B0E"/>
    <w:rsid w:val="00EA4C85"/>
    <w:rsid w:val="00EA4EC4"/>
    <w:rsid w:val="00EA4F63"/>
    <w:rsid w:val="00EA566E"/>
    <w:rsid w:val="00EA58EB"/>
    <w:rsid w:val="00EA5928"/>
    <w:rsid w:val="00EA59DB"/>
    <w:rsid w:val="00EA5D51"/>
    <w:rsid w:val="00EA5ED6"/>
    <w:rsid w:val="00EA60AA"/>
    <w:rsid w:val="00EA6280"/>
    <w:rsid w:val="00EA639F"/>
    <w:rsid w:val="00EA64B9"/>
    <w:rsid w:val="00EA652A"/>
    <w:rsid w:val="00EA6581"/>
    <w:rsid w:val="00EA6602"/>
    <w:rsid w:val="00EA6845"/>
    <w:rsid w:val="00EA6A01"/>
    <w:rsid w:val="00EA6B98"/>
    <w:rsid w:val="00EA6E53"/>
    <w:rsid w:val="00EA6F97"/>
    <w:rsid w:val="00EA7156"/>
    <w:rsid w:val="00EA71B4"/>
    <w:rsid w:val="00EA72A7"/>
    <w:rsid w:val="00EA73E8"/>
    <w:rsid w:val="00EA7498"/>
    <w:rsid w:val="00EA7635"/>
    <w:rsid w:val="00EA7710"/>
    <w:rsid w:val="00EA7AF5"/>
    <w:rsid w:val="00EA7CA5"/>
    <w:rsid w:val="00EA7E44"/>
    <w:rsid w:val="00EA7F3B"/>
    <w:rsid w:val="00EB0253"/>
    <w:rsid w:val="00EB034D"/>
    <w:rsid w:val="00EB045C"/>
    <w:rsid w:val="00EB0648"/>
    <w:rsid w:val="00EB06E6"/>
    <w:rsid w:val="00EB090F"/>
    <w:rsid w:val="00EB0A71"/>
    <w:rsid w:val="00EB0B8E"/>
    <w:rsid w:val="00EB0D55"/>
    <w:rsid w:val="00EB0DAC"/>
    <w:rsid w:val="00EB0E78"/>
    <w:rsid w:val="00EB1236"/>
    <w:rsid w:val="00EB1348"/>
    <w:rsid w:val="00EB156E"/>
    <w:rsid w:val="00EB1700"/>
    <w:rsid w:val="00EB17C0"/>
    <w:rsid w:val="00EB18A0"/>
    <w:rsid w:val="00EB19B9"/>
    <w:rsid w:val="00EB1AD9"/>
    <w:rsid w:val="00EB1C84"/>
    <w:rsid w:val="00EB2126"/>
    <w:rsid w:val="00EB24F2"/>
    <w:rsid w:val="00EB2531"/>
    <w:rsid w:val="00EB26E0"/>
    <w:rsid w:val="00EB2B8A"/>
    <w:rsid w:val="00EB2E86"/>
    <w:rsid w:val="00EB2FD4"/>
    <w:rsid w:val="00EB30E8"/>
    <w:rsid w:val="00EB3323"/>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0EF"/>
    <w:rsid w:val="00EB538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5D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EC"/>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AB1"/>
    <w:rsid w:val="00EC2B40"/>
    <w:rsid w:val="00EC2C13"/>
    <w:rsid w:val="00EC2CDA"/>
    <w:rsid w:val="00EC2DED"/>
    <w:rsid w:val="00EC2F57"/>
    <w:rsid w:val="00EC2F72"/>
    <w:rsid w:val="00EC2F77"/>
    <w:rsid w:val="00EC32FD"/>
    <w:rsid w:val="00EC330C"/>
    <w:rsid w:val="00EC35A3"/>
    <w:rsid w:val="00EC364C"/>
    <w:rsid w:val="00EC36B9"/>
    <w:rsid w:val="00EC37B7"/>
    <w:rsid w:val="00EC3932"/>
    <w:rsid w:val="00EC3934"/>
    <w:rsid w:val="00EC3A25"/>
    <w:rsid w:val="00EC3ACF"/>
    <w:rsid w:val="00EC3CF4"/>
    <w:rsid w:val="00EC3D91"/>
    <w:rsid w:val="00EC3DEF"/>
    <w:rsid w:val="00EC420D"/>
    <w:rsid w:val="00EC44D9"/>
    <w:rsid w:val="00EC4ADC"/>
    <w:rsid w:val="00EC4B06"/>
    <w:rsid w:val="00EC4B34"/>
    <w:rsid w:val="00EC4B69"/>
    <w:rsid w:val="00EC5050"/>
    <w:rsid w:val="00EC5103"/>
    <w:rsid w:val="00EC51AF"/>
    <w:rsid w:val="00EC5510"/>
    <w:rsid w:val="00EC5647"/>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728"/>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F17"/>
    <w:rsid w:val="00ED0FB8"/>
    <w:rsid w:val="00ED10FF"/>
    <w:rsid w:val="00ED11E1"/>
    <w:rsid w:val="00ED1305"/>
    <w:rsid w:val="00ED16F1"/>
    <w:rsid w:val="00ED1DA9"/>
    <w:rsid w:val="00ED1DF8"/>
    <w:rsid w:val="00ED214E"/>
    <w:rsid w:val="00ED21DE"/>
    <w:rsid w:val="00ED2384"/>
    <w:rsid w:val="00ED25F4"/>
    <w:rsid w:val="00ED26CD"/>
    <w:rsid w:val="00ED27A9"/>
    <w:rsid w:val="00ED2807"/>
    <w:rsid w:val="00ED28B6"/>
    <w:rsid w:val="00ED28FD"/>
    <w:rsid w:val="00ED2A07"/>
    <w:rsid w:val="00ED2AB4"/>
    <w:rsid w:val="00ED2D3E"/>
    <w:rsid w:val="00ED2E22"/>
    <w:rsid w:val="00ED2F84"/>
    <w:rsid w:val="00ED307B"/>
    <w:rsid w:val="00ED307E"/>
    <w:rsid w:val="00ED30BE"/>
    <w:rsid w:val="00ED311F"/>
    <w:rsid w:val="00ED3313"/>
    <w:rsid w:val="00ED33AE"/>
    <w:rsid w:val="00ED359A"/>
    <w:rsid w:val="00ED35EC"/>
    <w:rsid w:val="00ED372C"/>
    <w:rsid w:val="00ED373A"/>
    <w:rsid w:val="00ED3A20"/>
    <w:rsid w:val="00ED3A85"/>
    <w:rsid w:val="00ED3AAF"/>
    <w:rsid w:val="00ED3EB1"/>
    <w:rsid w:val="00ED4055"/>
    <w:rsid w:val="00ED40A0"/>
    <w:rsid w:val="00ED41E5"/>
    <w:rsid w:val="00ED4439"/>
    <w:rsid w:val="00ED466B"/>
    <w:rsid w:val="00ED4738"/>
    <w:rsid w:val="00ED4836"/>
    <w:rsid w:val="00ED4BB5"/>
    <w:rsid w:val="00ED4C28"/>
    <w:rsid w:val="00ED4C41"/>
    <w:rsid w:val="00ED4D08"/>
    <w:rsid w:val="00ED4DD8"/>
    <w:rsid w:val="00ED4E36"/>
    <w:rsid w:val="00ED4FA1"/>
    <w:rsid w:val="00ED52A9"/>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EEC"/>
    <w:rsid w:val="00ED6F98"/>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B2D"/>
    <w:rsid w:val="00EE0C18"/>
    <w:rsid w:val="00EE0CC8"/>
    <w:rsid w:val="00EE0D4A"/>
    <w:rsid w:val="00EE0DE9"/>
    <w:rsid w:val="00EE0E95"/>
    <w:rsid w:val="00EE103C"/>
    <w:rsid w:val="00EE11E9"/>
    <w:rsid w:val="00EE14E8"/>
    <w:rsid w:val="00EE1576"/>
    <w:rsid w:val="00EE1816"/>
    <w:rsid w:val="00EE1901"/>
    <w:rsid w:val="00EE1916"/>
    <w:rsid w:val="00EE193B"/>
    <w:rsid w:val="00EE1A15"/>
    <w:rsid w:val="00EE1A55"/>
    <w:rsid w:val="00EE1A73"/>
    <w:rsid w:val="00EE1DB3"/>
    <w:rsid w:val="00EE1FB9"/>
    <w:rsid w:val="00EE2377"/>
    <w:rsid w:val="00EE2396"/>
    <w:rsid w:val="00EE241F"/>
    <w:rsid w:val="00EE2545"/>
    <w:rsid w:val="00EE270E"/>
    <w:rsid w:val="00EE2A46"/>
    <w:rsid w:val="00EE2A71"/>
    <w:rsid w:val="00EE2B14"/>
    <w:rsid w:val="00EE2B81"/>
    <w:rsid w:val="00EE2C8C"/>
    <w:rsid w:val="00EE2C9C"/>
    <w:rsid w:val="00EE2DAC"/>
    <w:rsid w:val="00EE2F6B"/>
    <w:rsid w:val="00EE3019"/>
    <w:rsid w:val="00EE3155"/>
    <w:rsid w:val="00EE32BD"/>
    <w:rsid w:val="00EE34AF"/>
    <w:rsid w:val="00EE399B"/>
    <w:rsid w:val="00EE3B87"/>
    <w:rsid w:val="00EE3D8A"/>
    <w:rsid w:val="00EE3E0A"/>
    <w:rsid w:val="00EE4015"/>
    <w:rsid w:val="00EE4037"/>
    <w:rsid w:val="00EE414D"/>
    <w:rsid w:val="00EE41B8"/>
    <w:rsid w:val="00EE4255"/>
    <w:rsid w:val="00EE4280"/>
    <w:rsid w:val="00EE42E2"/>
    <w:rsid w:val="00EE4693"/>
    <w:rsid w:val="00EE4942"/>
    <w:rsid w:val="00EE4A6D"/>
    <w:rsid w:val="00EE51F7"/>
    <w:rsid w:val="00EE5C15"/>
    <w:rsid w:val="00EE5C60"/>
    <w:rsid w:val="00EE5CAE"/>
    <w:rsid w:val="00EE5CC3"/>
    <w:rsid w:val="00EE5EE2"/>
    <w:rsid w:val="00EE5FE5"/>
    <w:rsid w:val="00EE60B3"/>
    <w:rsid w:val="00EE6717"/>
    <w:rsid w:val="00EE67D6"/>
    <w:rsid w:val="00EE6BBB"/>
    <w:rsid w:val="00EE6CA7"/>
    <w:rsid w:val="00EE6DBF"/>
    <w:rsid w:val="00EE6F11"/>
    <w:rsid w:val="00EE6F7A"/>
    <w:rsid w:val="00EE725E"/>
    <w:rsid w:val="00EE72CB"/>
    <w:rsid w:val="00EE73F0"/>
    <w:rsid w:val="00EE7406"/>
    <w:rsid w:val="00EE76DC"/>
    <w:rsid w:val="00EE785A"/>
    <w:rsid w:val="00EE788D"/>
    <w:rsid w:val="00EE7A37"/>
    <w:rsid w:val="00EE7CE0"/>
    <w:rsid w:val="00EE7CE2"/>
    <w:rsid w:val="00EE7E66"/>
    <w:rsid w:val="00EE7F3E"/>
    <w:rsid w:val="00EF0182"/>
    <w:rsid w:val="00EF01FA"/>
    <w:rsid w:val="00EF03D0"/>
    <w:rsid w:val="00EF04D7"/>
    <w:rsid w:val="00EF0537"/>
    <w:rsid w:val="00EF06AE"/>
    <w:rsid w:val="00EF07A6"/>
    <w:rsid w:val="00EF07E7"/>
    <w:rsid w:val="00EF08B5"/>
    <w:rsid w:val="00EF096A"/>
    <w:rsid w:val="00EF098C"/>
    <w:rsid w:val="00EF0B91"/>
    <w:rsid w:val="00EF0E8D"/>
    <w:rsid w:val="00EF0EE9"/>
    <w:rsid w:val="00EF1121"/>
    <w:rsid w:val="00EF124C"/>
    <w:rsid w:val="00EF147C"/>
    <w:rsid w:val="00EF1505"/>
    <w:rsid w:val="00EF159B"/>
    <w:rsid w:val="00EF1995"/>
    <w:rsid w:val="00EF1B05"/>
    <w:rsid w:val="00EF2006"/>
    <w:rsid w:val="00EF21EC"/>
    <w:rsid w:val="00EF22EB"/>
    <w:rsid w:val="00EF2358"/>
    <w:rsid w:val="00EF23AB"/>
    <w:rsid w:val="00EF28C6"/>
    <w:rsid w:val="00EF2979"/>
    <w:rsid w:val="00EF2983"/>
    <w:rsid w:val="00EF2A12"/>
    <w:rsid w:val="00EF2EAB"/>
    <w:rsid w:val="00EF30C4"/>
    <w:rsid w:val="00EF339A"/>
    <w:rsid w:val="00EF344E"/>
    <w:rsid w:val="00EF34B0"/>
    <w:rsid w:val="00EF35C7"/>
    <w:rsid w:val="00EF378B"/>
    <w:rsid w:val="00EF39CE"/>
    <w:rsid w:val="00EF3B2C"/>
    <w:rsid w:val="00EF3C0D"/>
    <w:rsid w:val="00EF3C1E"/>
    <w:rsid w:val="00EF41D7"/>
    <w:rsid w:val="00EF43C0"/>
    <w:rsid w:val="00EF43FD"/>
    <w:rsid w:val="00EF487D"/>
    <w:rsid w:val="00EF48C5"/>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771"/>
    <w:rsid w:val="00EF5A32"/>
    <w:rsid w:val="00EF5B0E"/>
    <w:rsid w:val="00EF5B77"/>
    <w:rsid w:val="00EF5DCE"/>
    <w:rsid w:val="00EF5FB8"/>
    <w:rsid w:val="00EF627E"/>
    <w:rsid w:val="00EF62D5"/>
    <w:rsid w:val="00EF63BA"/>
    <w:rsid w:val="00EF664B"/>
    <w:rsid w:val="00EF66CA"/>
    <w:rsid w:val="00EF66F7"/>
    <w:rsid w:val="00EF6757"/>
    <w:rsid w:val="00EF6B08"/>
    <w:rsid w:val="00EF7433"/>
    <w:rsid w:val="00EF7975"/>
    <w:rsid w:val="00EF7AC8"/>
    <w:rsid w:val="00EF7CCB"/>
    <w:rsid w:val="00EF7D2C"/>
    <w:rsid w:val="00F00073"/>
    <w:rsid w:val="00F001E0"/>
    <w:rsid w:val="00F00250"/>
    <w:rsid w:val="00F0040E"/>
    <w:rsid w:val="00F00548"/>
    <w:rsid w:val="00F00775"/>
    <w:rsid w:val="00F008CE"/>
    <w:rsid w:val="00F00ADA"/>
    <w:rsid w:val="00F00BCB"/>
    <w:rsid w:val="00F00DE6"/>
    <w:rsid w:val="00F00E29"/>
    <w:rsid w:val="00F00EDF"/>
    <w:rsid w:val="00F00EE4"/>
    <w:rsid w:val="00F01171"/>
    <w:rsid w:val="00F012F7"/>
    <w:rsid w:val="00F0134B"/>
    <w:rsid w:val="00F013F5"/>
    <w:rsid w:val="00F01541"/>
    <w:rsid w:val="00F0183E"/>
    <w:rsid w:val="00F01A0A"/>
    <w:rsid w:val="00F01C5D"/>
    <w:rsid w:val="00F01D80"/>
    <w:rsid w:val="00F01F8F"/>
    <w:rsid w:val="00F02105"/>
    <w:rsid w:val="00F02170"/>
    <w:rsid w:val="00F0249E"/>
    <w:rsid w:val="00F026F7"/>
    <w:rsid w:val="00F02729"/>
    <w:rsid w:val="00F02A88"/>
    <w:rsid w:val="00F02ABC"/>
    <w:rsid w:val="00F02CE3"/>
    <w:rsid w:val="00F02DAF"/>
    <w:rsid w:val="00F02EBE"/>
    <w:rsid w:val="00F02F13"/>
    <w:rsid w:val="00F02F9B"/>
    <w:rsid w:val="00F031C4"/>
    <w:rsid w:val="00F032E2"/>
    <w:rsid w:val="00F03330"/>
    <w:rsid w:val="00F03381"/>
    <w:rsid w:val="00F033C4"/>
    <w:rsid w:val="00F03659"/>
    <w:rsid w:val="00F03807"/>
    <w:rsid w:val="00F038EA"/>
    <w:rsid w:val="00F039D4"/>
    <w:rsid w:val="00F03A1C"/>
    <w:rsid w:val="00F03BA2"/>
    <w:rsid w:val="00F03C22"/>
    <w:rsid w:val="00F03C8D"/>
    <w:rsid w:val="00F03CF5"/>
    <w:rsid w:val="00F04030"/>
    <w:rsid w:val="00F04056"/>
    <w:rsid w:val="00F04131"/>
    <w:rsid w:val="00F04189"/>
    <w:rsid w:val="00F041C6"/>
    <w:rsid w:val="00F04361"/>
    <w:rsid w:val="00F043A0"/>
    <w:rsid w:val="00F044F7"/>
    <w:rsid w:val="00F04531"/>
    <w:rsid w:val="00F04848"/>
    <w:rsid w:val="00F049C5"/>
    <w:rsid w:val="00F04CA5"/>
    <w:rsid w:val="00F04D9D"/>
    <w:rsid w:val="00F04E0E"/>
    <w:rsid w:val="00F04EE6"/>
    <w:rsid w:val="00F05079"/>
    <w:rsid w:val="00F0514E"/>
    <w:rsid w:val="00F0515A"/>
    <w:rsid w:val="00F051DA"/>
    <w:rsid w:val="00F0530E"/>
    <w:rsid w:val="00F05637"/>
    <w:rsid w:val="00F0589D"/>
    <w:rsid w:val="00F058ED"/>
    <w:rsid w:val="00F05BB0"/>
    <w:rsid w:val="00F05D46"/>
    <w:rsid w:val="00F05DBC"/>
    <w:rsid w:val="00F05EC3"/>
    <w:rsid w:val="00F05F9A"/>
    <w:rsid w:val="00F06142"/>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373"/>
    <w:rsid w:val="00F103CA"/>
    <w:rsid w:val="00F10518"/>
    <w:rsid w:val="00F106A8"/>
    <w:rsid w:val="00F10865"/>
    <w:rsid w:val="00F10AA5"/>
    <w:rsid w:val="00F10ABE"/>
    <w:rsid w:val="00F10C16"/>
    <w:rsid w:val="00F10D4C"/>
    <w:rsid w:val="00F10E2E"/>
    <w:rsid w:val="00F11164"/>
    <w:rsid w:val="00F11172"/>
    <w:rsid w:val="00F1131E"/>
    <w:rsid w:val="00F113E5"/>
    <w:rsid w:val="00F11973"/>
    <w:rsid w:val="00F11979"/>
    <w:rsid w:val="00F11CED"/>
    <w:rsid w:val="00F11D7E"/>
    <w:rsid w:val="00F11E47"/>
    <w:rsid w:val="00F1208E"/>
    <w:rsid w:val="00F124A7"/>
    <w:rsid w:val="00F1251B"/>
    <w:rsid w:val="00F12705"/>
    <w:rsid w:val="00F128EA"/>
    <w:rsid w:val="00F12A11"/>
    <w:rsid w:val="00F12B4D"/>
    <w:rsid w:val="00F12BEC"/>
    <w:rsid w:val="00F12C60"/>
    <w:rsid w:val="00F12FC3"/>
    <w:rsid w:val="00F13015"/>
    <w:rsid w:val="00F13275"/>
    <w:rsid w:val="00F13340"/>
    <w:rsid w:val="00F13508"/>
    <w:rsid w:val="00F13532"/>
    <w:rsid w:val="00F13719"/>
    <w:rsid w:val="00F1389F"/>
    <w:rsid w:val="00F1393E"/>
    <w:rsid w:val="00F13B46"/>
    <w:rsid w:val="00F13B69"/>
    <w:rsid w:val="00F13E83"/>
    <w:rsid w:val="00F13EA0"/>
    <w:rsid w:val="00F13FA3"/>
    <w:rsid w:val="00F142BB"/>
    <w:rsid w:val="00F14307"/>
    <w:rsid w:val="00F143EF"/>
    <w:rsid w:val="00F14437"/>
    <w:rsid w:val="00F14596"/>
    <w:rsid w:val="00F145E6"/>
    <w:rsid w:val="00F1482A"/>
    <w:rsid w:val="00F148DC"/>
    <w:rsid w:val="00F14920"/>
    <w:rsid w:val="00F14965"/>
    <w:rsid w:val="00F14C01"/>
    <w:rsid w:val="00F14F97"/>
    <w:rsid w:val="00F15041"/>
    <w:rsid w:val="00F151A3"/>
    <w:rsid w:val="00F156B9"/>
    <w:rsid w:val="00F1592C"/>
    <w:rsid w:val="00F1597E"/>
    <w:rsid w:val="00F15A25"/>
    <w:rsid w:val="00F15A58"/>
    <w:rsid w:val="00F15A9C"/>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F5"/>
    <w:rsid w:val="00F16EBE"/>
    <w:rsid w:val="00F16FD7"/>
    <w:rsid w:val="00F17003"/>
    <w:rsid w:val="00F17231"/>
    <w:rsid w:val="00F172B0"/>
    <w:rsid w:val="00F174A3"/>
    <w:rsid w:val="00F1799C"/>
    <w:rsid w:val="00F17BE6"/>
    <w:rsid w:val="00F17C76"/>
    <w:rsid w:val="00F17D15"/>
    <w:rsid w:val="00F17D42"/>
    <w:rsid w:val="00F17EC5"/>
    <w:rsid w:val="00F17F6A"/>
    <w:rsid w:val="00F200F7"/>
    <w:rsid w:val="00F202E4"/>
    <w:rsid w:val="00F20849"/>
    <w:rsid w:val="00F209D1"/>
    <w:rsid w:val="00F20BA5"/>
    <w:rsid w:val="00F20BDB"/>
    <w:rsid w:val="00F211A8"/>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8F5"/>
    <w:rsid w:val="00F22E07"/>
    <w:rsid w:val="00F22F3D"/>
    <w:rsid w:val="00F22FAB"/>
    <w:rsid w:val="00F230B8"/>
    <w:rsid w:val="00F23323"/>
    <w:rsid w:val="00F23639"/>
    <w:rsid w:val="00F236EA"/>
    <w:rsid w:val="00F23753"/>
    <w:rsid w:val="00F23BB4"/>
    <w:rsid w:val="00F23C30"/>
    <w:rsid w:val="00F23CC6"/>
    <w:rsid w:val="00F23DFD"/>
    <w:rsid w:val="00F23E35"/>
    <w:rsid w:val="00F23F37"/>
    <w:rsid w:val="00F23F85"/>
    <w:rsid w:val="00F24083"/>
    <w:rsid w:val="00F2410A"/>
    <w:rsid w:val="00F2419B"/>
    <w:rsid w:val="00F24212"/>
    <w:rsid w:val="00F24278"/>
    <w:rsid w:val="00F242B4"/>
    <w:rsid w:val="00F247E8"/>
    <w:rsid w:val="00F24A91"/>
    <w:rsid w:val="00F24AE0"/>
    <w:rsid w:val="00F24B15"/>
    <w:rsid w:val="00F255B7"/>
    <w:rsid w:val="00F25942"/>
    <w:rsid w:val="00F259A5"/>
    <w:rsid w:val="00F259BD"/>
    <w:rsid w:val="00F25A46"/>
    <w:rsid w:val="00F25AA6"/>
    <w:rsid w:val="00F25AA7"/>
    <w:rsid w:val="00F25C03"/>
    <w:rsid w:val="00F25CA2"/>
    <w:rsid w:val="00F25DAA"/>
    <w:rsid w:val="00F25E91"/>
    <w:rsid w:val="00F26017"/>
    <w:rsid w:val="00F262CC"/>
    <w:rsid w:val="00F26581"/>
    <w:rsid w:val="00F26739"/>
    <w:rsid w:val="00F26770"/>
    <w:rsid w:val="00F26782"/>
    <w:rsid w:val="00F26795"/>
    <w:rsid w:val="00F267DE"/>
    <w:rsid w:val="00F268A5"/>
    <w:rsid w:val="00F268B3"/>
    <w:rsid w:val="00F269C4"/>
    <w:rsid w:val="00F269F8"/>
    <w:rsid w:val="00F26BCB"/>
    <w:rsid w:val="00F26C52"/>
    <w:rsid w:val="00F26C62"/>
    <w:rsid w:val="00F26E20"/>
    <w:rsid w:val="00F26E5F"/>
    <w:rsid w:val="00F2708F"/>
    <w:rsid w:val="00F270A9"/>
    <w:rsid w:val="00F270FD"/>
    <w:rsid w:val="00F27109"/>
    <w:rsid w:val="00F27114"/>
    <w:rsid w:val="00F272D9"/>
    <w:rsid w:val="00F27460"/>
    <w:rsid w:val="00F27594"/>
    <w:rsid w:val="00F27874"/>
    <w:rsid w:val="00F278A9"/>
    <w:rsid w:val="00F27B05"/>
    <w:rsid w:val="00F27BA7"/>
    <w:rsid w:val="00F27F46"/>
    <w:rsid w:val="00F27FB3"/>
    <w:rsid w:val="00F30263"/>
    <w:rsid w:val="00F3051B"/>
    <w:rsid w:val="00F306E4"/>
    <w:rsid w:val="00F3076B"/>
    <w:rsid w:val="00F30B09"/>
    <w:rsid w:val="00F30B26"/>
    <w:rsid w:val="00F30B6F"/>
    <w:rsid w:val="00F30C04"/>
    <w:rsid w:val="00F30C34"/>
    <w:rsid w:val="00F30FDD"/>
    <w:rsid w:val="00F310CD"/>
    <w:rsid w:val="00F31194"/>
    <w:rsid w:val="00F31298"/>
    <w:rsid w:val="00F3139A"/>
    <w:rsid w:val="00F314DE"/>
    <w:rsid w:val="00F31566"/>
    <w:rsid w:val="00F3176C"/>
    <w:rsid w:val="00F317AA"/>
    <w:rsid w:val="00F31BDA"/>
    <w:rsid w:val="00F31DC9"/>
    <w:rsid w:val="00F3226B"/>
    <w:rsid w:val="00F322D1"/>
    <w:rsid w:val="00F32318"/>
    <w:rsid w:val="00F32440"/>
    <w:rsid w:val="00F32448"/>
    <w:rsid w:val="00F324CA"/>
    <w:rsid w:val="00F32502"/>
    <w:rsid w:val="00F325A1"/>
    <w:rsid w:val="00F32646"/>
    <w:rsid w:val="00F32653"/>
    <w:rsid w:val="00F326E6"/>
    <w:rsid w:val="00F32957"/>
    <w:rsid w:val="00F329BF"/>
    <w:rsid w:val="00F32B63"/>
    <w:rsid w:val="00F32B8B"/>
    <w:rsid w:val="00F32E22"/>
    <w:rsid w:val="00F32E31"/>
    <w:rsid w:val="00F32F80"/>
    <w:rsid w:val="00F32FB2"/>
    <w:rsid w:val="00F3311B"/>
    <w:rsid w:val="00F33291"/>
    <w:rsid w:val="00F333A5"/>
    <w:rsid w:val="00F33527"/>
    <w:rsid w:val="00F33C00"/>
    <w:rsid w:val="00F33DF3"/>
    <w:rsid w:val="00F33E28"/>
    <w:rsid w:val="00F33F77"/>
    <w:rsid w:val="00F34157"/>
    <w:rsid w:val="00F3415C"/>
    <w:rsid w:val="00F34247"/>
    <w:rsid w:val="00F34673"/>
    <w:rsid w:val="00F3481C"/>
    <w:rsid w:val="00F34B66"/>
    <w:rsid w:val="00F34C24"/>
    <w:rsid w:val="00F34E31"/>
    <w:rsid w:val="00F34F77"/>
    <w:rsid w:val="00F35066"/>
    <w:rsid w:val="00F350E3"/>
    <w:rsid w:val="00F35255"/>
    <w:rsid w:val="00F3528B"/>
    <w:rsid w:val="00F352ED"/>
    <w:rsid w:val="00F35392"/>
    <w:rsid w:val="00F3559A"/>
    <w:rsid w:val="00F35670"/>
    <w:rsid w:val="00F356AB"/>
    <w:rsid w:val="00F3579B"/>
    <w:rsid w:val="00F357A3"/>
    <w:rsid w:val="00F35911"/>
    <w:rsid w:val="00F3597D"/>
    <w:rsid w:val="00F35B8F"/>
    <w:rsid w:val="00F35BD2"/>
    <w:rsid w:val="00F35EA2"/>
    <w:rsid w:val="00F35F5B"/>
    <w:rsid w:val="00F35FAE"/>
    <w:rsid w:val="00F3608D"/>
    <w:rsid w:val="00F36148"/>
    <w:rsid w:val="00F3619E"/>
    <w:rsid w:val="00F36474"/>
    <w:rsid w:val="00F3649A"/>
    <w:rsid w:val="00F36547"/>
    <w:rsid w:val="00F365D0"/>
    <w:rsid w:val="00F3671B"/>
    <w:rsid w:val="00F36A4A"/>
    <w:rsid w:val="00F36B2A"/>
    <w:rsid w:val="00F37A9E"/>
    <w:rsid w:val="00F37B21"/>
    <w:rsid w:val="00F37B8D"/>
    <w:rsid w:val="00F405B7"/>
    <w:rsid w:val="00F405DC"/>
    <w:rsid w:val="00F406AA"/>
    <w:rsid w:val="00F4084D"/>
    <w:rsid w:val="00F4087E"/>
    <w:rsid w:val="00F40E9A"/>
    <w:rsid w:val="00F40EC9"/>
    <w:rsid w:val="00F40FAA"/>
    <w:rsid w:val="00F4116D"/>
    <w:rsid w:val="00F411B2"/>
    <w:rsid w:val="00F41258"/>
    <w:rsid w:val="00F419C6"/>
    <w:rsid w:val="00F41B68"/>
    <w:rsid w:val="00F41C35"/>
    <w:rsid w:val="00F41DA4"/>
    <w:rsid w:val="00F41DF1"/>
    <w:rsid w:val="00F4213F"/>
    <w:rsid w:val="00F4251E"/>
    <w:rsid w:val="00F42847"/>
    <w:rsid w:val="00F42A1E"/>
    <w:rsid w:val="00F42A90"/>
    <w:rsid w:val="00F42B21"/>
    <w:rsid w:val="00F42CAE"/>
    <w:rsid w:val="00F42DBE"/>
    <w:rsid w:val="00F42E00"/>
    <w:rsid w:val="00F42F79"/>
    <w:rsid w:val="00F42F99"/>
    <w:rsid w:val="00F4321F"/>
    <w:rsid w:val="00F43294"/>
    <w:rsid w:val="00F43404"/>
    <w:rsid w:val="00F43684"/>
    <w:rsid w:val="00F43824"/>
    <w:rsid w:val="00F4387E"/>
    <w:rsid w:val="00F43959"/>
    <w:rsid w:val="00F43983"/>
    <w:rsid w:val="00F43999"/>
    <w:rsid w:val="00F43B79"/>
    <w:rsid w:val="00F43C88"/>
    <w:rsid w:val="00F43FD2"/>
    <w:rsid w:val="00F442EE"/>
    <w:rsid w:val="00F443B5"/>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CC4"/>
    <w:rsid w:val="00F45D49"/>
    <w:rsid w:val="00F45D93"/>
    <w:rsid w:val="00F45E24"/>
    <w:rsid w:val="00F45E9C"/>
    <w:rsid w:val="00F45EAC"/>
    <w:rsid w:val="00F45F5B"/>
    <w:rsid w:val="00F461D8"/>
    <w:rsid w:val="00F4648B"/>
    <w:rsid w:val="00F464F5"/>
    <w:rsid w:val="00F466B7"/>
    <w:rsid w:val="00F46700"/>
    <w:rsid w:val="00F46797"/>
    <w:rsid w:val="00F469CC"/>
    <w:rsid w:val="00F469D5"/>
    <w:rsid w:val="00F46B34"/>
    <w:rsid w:val="00F46B84"/>
    <w:rsid w:val="00F46C20"/>
    <w:rsid w:val="00F46C5C"/>
    <w:rsid w:val="00F46CCF"/>
    <w:rsid w:val="00F46CF9"/>
    <w:rsid w:val="00F46DA6"/>
    <w:rsid w:val="00F46EBD"/>
    <w:rsid w:val="00F47003"/>
    <w:rsid w:val="00F471D0"/>
    <w:rsid w:val="00F47261"/>
    <w:rsid w:val="00F4740B"/>
    <w:rsid w:val="00F477E0"/>
    <w:rsid w:val="00F47846"/>
    <w:rsid w:val="00F47B8E"/>
    <w:rsid w:val="00F5001F"/>
    <w:rsid w:val="00F50067"/>
    <w:rsid w:val="00F5028C"/>
    <w:rsid w:val="00F50300"/>
    <w:rsid w:val="00F503F5"/>
    <w:rsid w:val="00F504DA"/>
    <w:rsid w:val="00F505D4"/>
    <w:rsid w:val="00F5067F"/>
    <w:rsid w:val="00F509A0"/>
    <w:rsid w:val="00F50BEF"/>
    <w:rsid w:val="00F50D1C"/>
    <w:rsid w:val="00F50EA7"/>
    <w:rsid w:val="00F50FFA"/>
    <w:rsid w:val="00F5131E"/>
    <w:rsid w:val="00F514A7"/>
    <w:rsid w:val="00F514DE"/>
    <w:rsid w:val="00F51834"/>
    <w:rsid w:val="00F51882"/>
    <w:rsid w:val="00F5197D"/>
    <w:rsid w:val="00F51A03"/>
    <w:rsid w:val="00F51C02"/>
    <w:rsid w:val="00F51EF3"/>
    <w:rsid w:val="00F51F92"/>
    <w:rsid w:val="00F523BF"/>
    <w:rsid w:val="00F52652"/>
    <w:rsid w:val="00F527EF"/>
    <w:rsid w:val="00F52948"/>
    <w:rsid w:val="00F52AC5"/>
    <w:rsid w:val="00F52D83"/>
    <w:rsid w:val="00F52F97"/>
    <w:rsid w:val="00F53108"/>
    <w:rsid w:val="00F53488"/>
    <w:rsid w:val="00F534F3"/>
    <w:rsid w:val="00F53A44"/>
    <w:rsid w:val="00F53BC3"/>
    <w:rsid w:val="00F53EAD"/>
    <w:rsid w:val="00F540FD"/>
    <w:rsid w:val="00F54169"/>
    <w:rsid w:val="00F5467C"/>
    <w:rsid w:val="00F54B2D"/>
    <w:rsid w:val="00F54BB5"/>
    <w:rsid w:val="00F54BEB"/>
    <w:rsid w:val="00F54C29"/>
    <w:rsid w:val="00F54E0D"/>
    <w:rsid w:val="00F54ED6"/>
    <w:rsid w:val="00F55155"/>
    <w:rsid w:val="00F5533B"/>
    <w:rsid w:val="00F5573F"/>
    <w:rsid w:val="00F557F6"/>
    <w:rsid w:val="00F55B33"/>
    <w:rsid w:val="00F55B77"/>
    <w:rsid w:val="00F55E27"/>
    <w:rsid w:val="00F56001"/>
    <w:rsid w:val="00F56079"/>
    <w:rsid w:val="00F561E1"/>
    <w:rsid w:val="00F56245"/>
    <w:rsid w:val="00F56427"/>
    <w:rsid w:val="00F5648C"/>
    <w:rsid w:val="00F56D75"/>
    <w:rsid w:val="00F57002"/>
    <w:rsid w:val="00F570C6"/>
    <w:rsid w:val="00F576AE"/>
    <w:rsid w:val="00F577E8"/>
    <w:rsid w:val="00F578F8"/>
    <w:rsid w:val="00F57978"/>
    <w:rsid w:val="00F57C5B"/>
    <w:rsid w:val="00F57C86"/>
    <w:rsid w:val="00F57C9B"/>
    <w:rsid w:val="00F57CDB"/>
    <w:rsid w:val="00F57D55"/>
    <w:rsid w:val="00F57F08"/>
    <w:rsid w:val="00F6012D"/>
    <w:rsid w:val="00F6042D"/>
    <w:rsid w:val="00F604E1"/>
    <w:rsid w:val="00F60536"/>
    <w:rsid w:val="00F6055C"/>
    <w:rsid w:val="00F60603"/>
    <w:rsid w:val="00F60706"/>
    <w:rsid w:val="00F6075C"/>
    <w:rsid w:val="00F60760"/>
    <w:rsid w:val="00F60894"/>
    <w:rsid w:val="00F60AB1"/>
    <w:rsid w:val="00F60B69"/>
    <w:rsid w:val="00F60DC8"/>
    <w:rsid w:val="00F60F14"/>
    <w:rsid w:val="00F61172"/>
    <w:rsid w:val="00F611EB"/>
    <w:rsid w:val="00F61488"/>
    <w:rsid w:val="00F61571"/>
    <w:rsid w:val="00F61797"/>
    <w:rsid w:val="00F619BB"/>
    <w:rsid w:val="00F61AF2"/>
    <w:rsid w:val="00F61CEA"/>
    <w:rsid w:val="00F61D62"/>
    <w:rsid w:val="00F61DA7"/>
    <w:rsid w:val="00F61DDC"/>
    <w:rsid w:val="00F61E5D"/>
    <w:rsid w:val="00F61E99"/>
    <w:rsid w:val="00F62069"/>
    <w:rsid w:val="00F6218C"/>
    <w:rsid w:val="00F62316"/>
    <w:rsid w:val="00F62395"/>
    <w:rsid w:val="00F627B3"/>
    <w:rsid w:val="00F62BCD"/>
    <w:rsid w:val="00F62CCF"/>
    <w:rsid w:val="00F62D0B"/>
    <w:rsid w:val="00F62D32"/>
    <w:rsid w:val="00F6334C"/>
    <w:rsid w:val="00F636DC"/>
    <w:rsid w:val="00F6385C"/>
    <w:rsid w:val="00F638EF"/>
    <w:rsid w:val="00F639B0"/>
    <w:rsid w:val="00F63A98"/>
    <w:rsid w:val="00F63B3A"/>
    <w:rsid w:val="00F63D0A"/>
    <w:rsid w:val="00F63DBF"/>
    <w:rsid w:val="00F64059"/>
    <w:rsid w:val="00F641EA"/>
    <w:rsid w:val="00F64395"/>
    <w:rsid w:val="00F6440C"/>
    <w:rsid w:val="00F646D9"/>
    <w:rsid w:val="00F647C4"/>
    <w:rsid w:val="00F648E4"/>
    <w:rsid w:val="00F64A4F"/>
    <w:rsid w:val="00F64B18"/>
    <w:rsid w:val="00F64CA3"/>
    <w:rsid w:val="00F64CAF"/>
    <w:rsid w:val="00F65818"/>
    <w:rsid w:val="00F6588D"/>
    <w:rsid w:val="00F658A3"/>
    <w:rsid w:val="00F65910"/>
    <w:rsid w:val="00F65E08"/>
    <w:rsid w:val="00F65EEB"/>
    <w:rsid w:val="00F661CB"/>
    <w:rsid w:val="00F66201"/>
    <w:rsid w:val="00F66495"/>
    <w:rsid w:val="00F665D7"/>
    <w:rsid w:val="00F6666F"/>
    <w:rsid w:val="00F66741"/>
    <w:rsid w:val="00F66D2A"/>
    <w:rsid w:val="00F66DB6"/>
    <w:rsid w:val="00F6714D"/>
    <w:rsid w:val="00F6763C"/>
    <w:rsid w:val="00F6764F"/>
    <w:rsid w:val="00F67984"/>
    <w:rsid w:val="00F67AB2"/>
    <w:rsid w:val="00F67B99"/>
    <w:rsid w:val="00F67BC7"/>
    <w:rsid w:val="00F67C20"/>
    <w:rsid w:val="00F7029C"/>
    <w:rsid w:val="00F70462"/>
    <w:rsid w:val="00F70607"/>
    <w:rsid w:val="00F707BF"/>
    <w:rsid w:val="00F709E3"/>
    <w:rsid w:val="00F70A70"/>
    <w:rsid w:val="00F70B6E"/>
    <w:rsid w:val="00F7109D"/>
    <w:rsid w:val="00F714B5"/>
    <w:rsid w:val="00F718CF"/>
    <w:rsid w:val="00F71F4D"/>
    <w:rsid w:val="00F71FAB"/>
    <w:rsid w:val="00F72102"/>
    <w:rsid w:val="00F72107"/>
    <w:rsid w:val="00F7213B"/>
    <w:rsid w:val="00F721BE"/>
    <w:rsid w:val="00F722A6"/>
    <w:rsid w:val="00F72625"/>
    <w:rsid w:val="00F72693"/>
    <w:rsid w:val="00F72771"/>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D14"/>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DDF"/>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77F87"/>
    <w:rsid w:val="00F80463"/>
    <w:rsid w:val="00F80875"/>
    <w:rsid w:val="00F808D7"/>
    <w:rsid w:val="00F80A11"/>
    <w:rsid w:val="00F80CAA"/>
    <w:rsid w:val="00F80E6C"/>
    <w:rsid w:val="00F80F2A"/>
    <w:rsid w:val="00F812FD"/>
    <w:rsid w:val="00F81802"/>
    <w:rsid w:val="00F818AB"/>
    <w:rsid w:val="00F81908"/>
    <w:rsid w:val="00F81B01"/>
    <w:rsid w:val="00F81B29"/>
    <w:rsid w:val="00F81B52"/>
    <w:rsid w:val="00F81B60"/>
    <w:rsid w:val="00F81D4F"/>
    <w:rsid w:val="00F81F13"/>
    <w:rsid w:val="00F821A3"/>
    <w:rsid w:val="00F82270"/>
    <w:rsid w:val="00F824D8"/>
    <w:rsid w:val="00F8253D"/>
    <w:rsid w:val="00F82644"/>
    <w:rsid w:val="00F8277D"/>
    <w:rsid w:val="00F8282F"/>
    <w:rsid w:val="00F82AEB"/>
    <w:rsid w:val="00F82AFE"/>
    <w:rsid w:val="00F82C53"/>
    <w:rsid w:val="00F82C5D"/>
    <w:rsid w:val="00F82C60"/>
    <w:rsid w:val="00F82D87"/>
    <w:rsid w:val="00F82FCB"/>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4BD9"/>
    <w:rsid w:val="00F84C6F"/>
    <w:rsid w:val="00F850D7"/>
    <w:rsid w:val="00F8515D"/>
    <w:rsid w:val="00F8535A"/>
    <w:rsid w:val="00F853C4"/>
    <w:rsid w:val="00F8551D"/>
    <w:rsid w:val="00F85741"/>
    <w:rsid w:val="00F858E9"/>
    <w:rsid w:val="00F85DA5"/>
    <w:rsid w:val="00F85EE7"/>
    <w:rsid w:val="00F86238"/>
    <w:rsid w:val="00F862D8"/>
    <w:rsid w:val="00F863A0"/>
    <w:rsid w:val="00F863C5"/>
    <w:rsid w:val="00F86494"/>
    <w:rsid w:val="00F86575"/>
    <w:rsid w:val="00F86853"/>
    <w:rsid w:val="00F869E6"/>
    <w:rsid w:val="00F86A1A"/>
    <w:rsid w:val="00F86B45"/>
    <w:rsid w:val="00F87076"/>
    <w:rsid w:val="00F8710D"/>
    <w:rsid w:val="00F872BE"/>
    <w:rsid w:val="00F8765B"/>
    <w:rsid w:val="00F877BE"/>
    <w:rsid w:val="00F87817"/>
    <w:rsid w:val="00F87877"/>
    <w:rsid w:val="00F8792B"/>
    <w:rsid w:val="00F87ADC"/>
    <w:rsid w:val="00F87C58"/>
    <w:rsid w:val="00F87DFC"/>
    <w:rsid w:val="00F87FD4"/>
    <w:rsid w:val="00F9036E"/>
    <w:rsid w:val="00F9054C"/>
    <w:rsid w:val="00F9057B"/>
    <w:rsid w:val="00F90CBC"/>
    <w:rsid w:val="00F9116D"/>
    <w:rsid w:val="00F9142E"/>
    <w:rsid w:val="00F91791"/>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3447"/>
    <w:rsid w:val="00F93563"/>
    <w:rsid w:val="00F938B4"/>
    <w:rsid w:val="00F9390A"/>
    <w:rsid w:val="00F93D65"/>
    <w:rsid w:val="00F93E2D"/>
    <w:rsid w:val="00F93FCF"/>
    <w:rsid w:val="00F9418F"/>
    <w:rsid w:val="00F9421E"/>
    <w:rsid w:val="00F943FC"/>
    <w:rsid w:val="00F9457C"/>
    <w:rsid w:val="00F945A5"/>
    <w:rsid w:val="00F94609"/>
    <w:rsid w:val="00F9473B"/>
    <w:rsid w:val="00F9499A"/>
    <w:rsid w:val="00F94BEB"/>
    <w:rsid w:val="00F94C64"/>
    <w:rsid w:val="00F94D0B"/>
    <w:rsid w:val="00F9515C"/>
    <w:rsid w:val="00F954F2"/>
    <w:rsid w:val="00F95643"/>
    <w:rsid w:val="00F95850"/>
    <w:rsid w:val="00F958E7"/>
    <w:rsid w:val="00F95990"/>
    <w:rsid w:val="00F95D57"/>
    <w:rsid w:val="00F95DB4"/>
    <w:rsid w:val="00F9629D"/>
    <w:rsid w:val="00F96493"/>
    <w:rsid w:val="00F9674B"/>
    <w:rsid w:val="00F967D0"/>
    <w:rsid w:val="00F9686D"/>
    <w:rsid w:val="00F969F8"/>
    <w:rsid w:val="00F96CF3"/>
    <w:rsid w:val="00F96DCC"/>
    <w:rsid w:val="00F96EE1"/>
    <w:rsid w:val="00F96F4C"/>
    <w:rsid w:val="00F96FAD"/>
    <w:rsid w:val="00F972A7"/>
    <w:rsid w:val="00F977EF"/>
    <w:rsid w:val="00F978A8"/>
    <w:rsid w:val="00F97933"/>
    <w:rsid w:val="00F97A71"/>
    <w:rsid w:val="00F97ACE"/>
    <w:rsid w:val="00F97B89"/>
    <w:rsid w:val="00F97E5E"/>
    <w:rsid w:val="00F97F90"/>
    <w:rsid w:val="00FA0008"/>
    <w:rsid w:val="00FA0022"/>
    <w:rsid w:val="00FA007F"/>
    <w:rsid w:val="00FA017E"/>
    <w:rsid w:val="00FA04D3"/>
    <w:rsid w:val="00FA0630"/>
    <w:rsid w:val="00FA0912"/>
    <w:rsid w:val="00FA0B4C"/>
    <w:rsid w:val="00FA0C23"/>
    <w:rsid w:val="00FA0F6A"/>
    <w:rsid w:val="00FA104B"/>
    <w:rsid w:val="00FA105E"/>
    <w:rsid w:val="00FA1088"/>
    <w:rsid w:val="00FA1391"/>
    <w:rsid w:val="00FA15FC"/>
    <w:rsid w:val="00FA16B0"/>
    <w:rsid w:val="00FA16C7"/>
    <w:rsid w:val="00FA16C9"/>
    <w:rsid w:val="00FA17A1"/>
    <w:rsid w:val="00FA1BBA"/>
    <w:rsid w:val="00FA1CB4"/>
    <w:rsid w:val="00FA1EE1"/>
    <w:rsid w:val="00FA2420"/>
    <w:rsid w:val="00FA2765"/>
    <w:rsid w:val="00FA2823"/>
    <w:rsid w:val="00FA2905"/>
    <w:rsid w:val="00FA2A07"/>
    <w:rsid w:val="00FA2B43"/>
    <w:rsid w:val="00FA2C6A"/>
    <w:rsid w:val="00FA2DDD"/>
    <w:rsid w:val="00FA2F38"/>
    <w:rsid w:val="00FA31BE"/>
    <w:rsid w:val="00FA32C8"/>
    <w:rsid w:val="00FA3A54"/>
    <w:rsid w:val="00FA3BC8"/>
    <w:rsid w:val="00FA3E56"/>
    <w:rsid w:val="00FA3E59"/>
    <w:rsid w:val="00FA3E88"/>
    <w:rsid w:val="00FA3F1B"/>
    <w:rsid w:val="00FA4005"/>
    <w:rsid w:val="00FA4009"/>
    <w:rsid w:val="00FA42BD"/>
    <w:rsid w:val="00FA44B2"/>
    <w:rsid w:val="00FA470A"/>
    <w:rsid w:val="00FA477C"/>
    <w:rsid w:val="00FA4AE1"/>
    <w:rsid w:val="00FA4AEC"/>
    <w:rsid w:val="00FA4E66"/>
    <w:rsid w:val="00FA5113"/>
    <w:rsid w:val="00FA5184"/>
    <w:rsid w:val="00FA55CF"/>
    <w:rsid w:val="00FA5691"/>
    <w:rsid w:val="00FA571B"/>
    <w:rsid w:val="00FA5ADF"/>
    <w:rsid w:val="00FA5DA3"/>
    <w:rsid w:val="00FA5DB1"/>
    <w:rsid w:val="00FA5EDF"/>
    <w:rsid w:val="00FA6156"/>
    <w:rsid w:val="00FA62A8"/>
    <w:rsid w:val="00FA645B"/>
    <w:rsid w:val="00FA646B"/>
    <w:rsid w:val="00FA6475"/>
    <w:rsid w:val="00FA647D"/>
    <w:rsid w:val="00FA649E"/>
    <w:rsid w:val="00FA64D6"/>
    <w:rsid w:val="00FA67FC"/>
    <w:rsid w:val="00FA681F"/>
    <w:rsid w:val="00FA68BC"/>
    <w:rsid w:val="00FA6930"/>
    <w:rsid w:val="00FA6A26"/>
    <w:rsid w:val="00FA6D76"/>
    <w:rsid w:val="00FA7385"/>
    <w:rsid w:val="00FA73F6"/>
    <w:rsid w:val="00FA77F6"/>
    <w:rsid w:val="00FA7809"/>
    <w:rsid w:val="00FA7B6F"/>
    <w:rsid w:val="00FA7BA2"/>
    <w:rsid w:val="00FA7BC1"/>
    <w:rsid w:val="00FA7BCC"/>
    <w:rsid w:val="00FA7BEB"/>
    <w:rsid w:val="00FA7CC3"/>
    <w:rsid w:val="00FA7E14"/>
    <w:rsid w:val="00FA7E58"/>
    <w:rsid w:val="00FB0074"/>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443"/>
    <w:rsid w:val="00FB1771"/>
    <w:rsid w:val="00FB17BD"/>
    <w:rsid w:val="00FB17E1"/>
    <w:rsid w:val="00FB1846"/>
    <w:rsid w:val="00FB18BE"/>
    <w:rsid w:val="00FB19EE"/>
    <w:rsid w:val="00FB1C81"/>
    <w:rsid w:val="00FB1F13"/>
    <w:rsid w:val="00FB206F"/>
    <w:rsid w:val="00FB21A0"/>
    <w:rsid w:val="00FB296F"/>
    <w:rsid w:val="00FB29D3"/>
    <w:rsid w:val="00FB2AA1"/>
    <w:rsid w:val="00FB2DB4"/>
    <w:rsid w:val="00FB30DC"/>
    <w:rsid w:val="00FB312A"/>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D6"/>
    <w:rsid w:val="00FB479D"/>
    <w:rsid w:val="00FB4863"/>
    <w:rsid w:val="00FB4940"/>
    <w:rsid w:val="00FB4A86"/>
    <w:rsid w:val="00FB4AC3"/>
    <w:rsid w:val="00FB4C82"/>
    <w:rsid w:val="00FB4D29"/>
    <w:rsid w:val="00FB4DAF"/>
    <w:rsid w:val="00FB4F6D"/>
    <w:rsid w:val="00FB4FDA"/>
    <w:rsid w:val="00FB50E3"/>
    <w:rsid w:val="00FB525D"/>
    <w:rsid w:val="00FB5275"/>
    <w:rsid w:val="00FB56A6"/>
    <w:rsid w:val="00FB56B2"/>
    <w:rsid w:val="00FB5943"/>
    <w:rsid w:val="00FB5BB3"/>
    <w:rsid w:val="00FB5BF1"/>
    <w:rsid w:val="00FB5CFC"/>
    <w:rsid w:val="00FB5DBF"/>
    <w:rsid w:val="00FB600B"/>
    <w:rsid w:val="00FB6200"/>
    <w:rsid w:val="00FB6264"/>
    <w:rsid w:val="00FB62CB"/>
    <w:rsid w:val="00FB641E"/>
    <w:rsid w:val="00FB642C"/>
    <w:rsid w:val="00FB65A1"/>
    <w:rsid w:val="00FB696D"/>
    <w:rsid w:val="00FB6B92"/>
    <w:rsid w:val="00FB6C9C"/>
    <w:rsid w:val="00FB6D21"/>
    <w:rsid w:val="00FB7045"/>
    <w:rsid w:val="00FB753A"/>
    <w:rsid w:val="00FB7D5D"/>
    <w:rsid w:val="00FC00CC"/>
    <w:rsid w:val="00FC0202"/>
    <w:rsid w:val="00FC02A3"/>
    <w:rsid w:val="00FC0692"/>
    <w:rsid w:val="00FC06F4"/>
    <w:rsid w:val="00FC0703"/>
    <w:rsid w:val="00FC073A"/>
    <w:rsid w:val="00FC09BC"/>
    <w:rsid w:val="00FC0DE3"/>
    <w:rsid w:val="00FC0E86"/>
    <w:rsid w:val="00FC0F65"/>
    <w:rsid w:val="00FC138D"/>
    <w:rsid w:val="00FC13C5"/>
    <w:rsid w:val="00FC152E"/>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972"/>
    <w:rsid w:val="00FC3D5C"/>
    <w:rsid w:val="00FC3F3B"/>
    <w:rsid w:val="00FC3FC9"/>
    <w:rsid w:val="00FC42AF"/>
    <w:rsid w:val="00FC4578"/>
    <w:rsid w:val="00FC469A"/>
    <w:rsid w:val="00FC495F"/>
    <w:rsid w:val="00FC4BFD"/>
    <w:rsid w:val="00FC4CDA"/>
    <w:rsid w:val="00FC4CFB"/>
    <w:rsid w:val="00FC4F08"/>
    <w:rsid w:val="00FC4F3A"/>
    <w:rsid w:val="00FC4FA9"/>
    <w:rsid w:val="00FC50F4"/>
    <w:rsid w:val="00FC5178"/>
    <w:rsid w:val="00FC52B1"/>
    <w:rsid w:val="00FC5486"/>
    <w:rsid w:val="00FC548C"/>
    <w:rsid w:val="00FC54F9"/>
    <w:rsid w:val="00FC556F"/>
    <w:rsid w:val="00FC578E"/>
    <w:rsid w:val="00FC5850"/>
    <w:rsid w:val="00FC59ED"/>
    <w:rsid w:val="00FC5CBE"/>
    <w:rsid w:val="00FC5E1D"/>
    <w:rsid w:val="00FC5F33"/>
    <w:rsid w:val="00FC61D8"/>
    <w:rsid w:val="00FC688E"/>
    <w:rsid w:val="00FC6A38"/>
    <w:rsid w:val="00FC6AA5"/>
    <w:rsid w:val="00FC6B46"/>
    <w:rsid w:val="00FC705D"/>
    <w:rsid w:val="00FC7123"/>
    <w:rsid w:val="00FC7485"/>
    <w:rsid w:val="00FC756E"/>
    <w:rsid w:val="00FC7712"/>
    <w:rsid w:val="00FC7782"/>
    <w:rsid w:val="00FC785A"/>
    <w:rsid w:val="00FC7A48"/>
    <w:rsid w:val="00FC7AAC"/>
    <w:rsid w:val="00FD0293"/>
    <w:rsid w:val="00FD0345"/>
    <w:rsid w:val="00FD04F0"/>
    <w:rsid w:val="00FD054F"/>
    <w:rsid w:val="00FD072F"/>
    <w:rsid w:val="00FD0799"/>
    <w:rsid w:val="00FD087B"/>
    <w:rsid w:val="00FD088C"/>
    <w:rsid w:val="00FD089D"/>
    <w:rsid w:val="00FD0C07"/>
    <w:rsid w:val="00FD10D2"/>
    <w:rsid w:val="00FD11F9"/>
    <w:rsid w:val="00FD1276"/>
    <w:rsid w:val="00FD15B8"/>
    <w:rsid w:val="00FD15FD"/>
    <w:rsid w:val="00FD18F4"/>
    <w:rsid w:val="00FD1A16"/>
    <w:rsid w:val="00FD1D41"/>
    <w:rsid w:val="00FD1EF7"/>
    <w:rsid w:val="00FD1F96"/>
    <w:rsid w:val="00FD22B6"/>
    <w:rsid w:val="00FD2351"/>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79E"/>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741"/>
    <w:rsid w:val="00FD57E9"/>
    <w:rsid w:val="00FD583C"/>
    <w:rsid w:val="00FD58AF"/>
    <w:rsid w:val="00FD5B9B"/>
    <w:rsid w:val="00FD5F2D"/>
    <w:rsid w:val="00FD5F9F"/>
    <w:rsid w:val="00FD6002"/>
    <w:rsid w:val="00FD6310"/>
    <w:rsid w:val="00FD6377"/>
    <w:rsid w:val="00FD64CA"/>
    <w:rsid w:val="00FD65A6"/>
    <w:rsid w:val="00FD663F"/>
    <w:rsid w:val="00FD66A8"/>
    <w:rsid w:val="00FD67FA"/>
    <w:rsid w:val="00FD6AEE"/>
    <w:rsid w:val="00FD6CCF"/>
    <w:rsid w:val="00FD6D61"/>
    <w:rsid w:val="00FD708C"/>
    <w:rsid w:val="00FD7276"/>
    <w:rsid w:val="00FD73AF"/>
    <w:rsid w:val="00FD7594"/>
    <w:rsid w:val="00FD7597"/>
    <w:rsid w:val="00FD7671"/>
    <w:rsid w:val="00FD776D"/>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9C6"/>
    <w:rsid w:val="00FE0B10"/>
    <w:rsid w:val="00FE0C1B"/>
    <w:rsid w:val="00FE139C"/>
    <w:rsid w:val="00FE1501"/>
    <w:rsid w:val="00FE1AB9"/>
    <w:rsid w:val="00FE1C6C"/>
    <w:rsid w:val="00FE1DC7"/>
    <w:rsid w:val="00FE23B5"/>
    <w:rsid w:val="00FE2507"/>
    <w:rsid w:val="00FE255F"/>
    <w:rsid w:val="00FE26BF"/>
    <w:rsid w:val="00FE2A69"/>
    <w:rsid w:val="00FE2A94"/>
    <w:rsid w:val="00FE2AF6"/>
    <w:rsid w:val="00FE2BA8"/>
    <w:rsid w:val="00FE2BDB"/>
    <w:rsid w:val="00FE2BEB"/>
    <w:rsid w:val="00FE2C3A"/>
    <w:rsid w:val="00FE2C44"/>
    <w:rsid w:val="00FE2D08"/>
    <w:rsid w:val="00FE2D19"/>
    <w:rsid w:val="00FE310F"/>
    <w:rsid w:val="00FE3424"/>
    <w:rsid w:val="00FE35D5"/>
    <w:rsid w:val="00FE36F8"/>
    <w:rsid w:val="00FE37ED"/>
    <w:rsid w:val="00FE390A"/>
    <w:rsid w:val="00FE3A60"/>
    <w:rsid w:val="00FE3E8D"/>
    <w:rsid w:val="00FE4075"/>
    <w:rsid w:val="00FE40F7"/>
    <w:rsid w:val="00FE411C"/>
    <w:rsid w:val="00FE4163"/>
    <w:rsid w:val="00FE44F0"/>
    <w:rsid w:val="00FE4847"/>
    <w:rsid w:val="00FE4E29"/>
    <w:rsid w:val="00FE4E2D"/>
    <w:rsid w:val="00FE5037"/>
    <w:rsid w:val="00FE514A"/>
    <w:rsid w:val="00FE5177"/>
    <w:rsid w:val="00FE51F0"/>
    <w:rsid w:val="00FE52DB"/>
    <w:rsid w:val="00FE5617"/>
    <w:rsid w:val="00FE5756"/>
    <w:rsid w:val="00FE5878"/>
    <w:rsid w:val="00FE58B5"/>
    <w:rsid w:val="00FE5CEA"/>
    <w:rsid w:val="00FE5E3E"/>
    <w:rsid w:val="00FE5E52"/>
    <w:rsid w:val="00FE5F0C"/>
    <w:rsid w:val="00FE6080"/>
    <w:rsid w:val="00FE6119"/>
    <w:rsid w:val="00FE6149"/>
    <w:rsid w:val="00FE61BD"/>
    <w:rsid w:val="00FE61FB"/>
    <w:rsid w:val="00FE6238"/>
    <w:rsid w:val="00FE627D"/>
    <w:rsid w:val="00FE6285"/>
    <w:rsid w:val="00FE6583"/>
    <w:rsid w:val="00FE66F0"/>
    <w:rsid w:val="00FE6708"/>
    <w:rsid w:val="00FE6874"/>
    <w:rsid w:val="00FE690F"/>
    <w:rsid w:val="00FE6A0A"/>
    <w:rsid w:val="00FE6F14"/>
    <w:rsid w:val="00FE6F70"/>
    <w:rsid w:val="00FE6FD9"/>
    <w:rsid w:val="00FE70AE"/>
    <w:rsid w:val="00FE7338"/>
    <w:rsid w:val="00FE746E"/>
    <w:rsid w:val="00FE74E9"/>
    <w:rsid w:val="00FE76A7"/>
    <w:rsid w:val="00FE76A9"/>
    <w:rsid w:val="00FE76F0"/>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2F"/>
    <w:rsid w:val="00FF0FB2"/>
    <w:rsid w:val="00FF1440"/>
    <w:rsid w:val="00FF1497"/>
    <w:rsid w:val="00FF158D"/>
    <w:rsid w:val="00FF15CD"/>
    <w:rsid w:val="00FF196D"/>
    <w:rsid w:val="00FF1C35"/>
    <w:rsid w:val="00FF1E09"/>
    <w:rsid w:val="00FF1E1A"/>
    <w:rsid w:val="00FF1E7F"/>
    <w:rsid w:val="00FF205C"/>
    <w:rsid w:val="00FF2150"/>
    <w:rsid w:val="00FF2451"/>
    <w:rsid w:val="00FF26F5"/>
    <w:rsid w:val="00FF2796"/>
    <w:rsid w:val="00FF2BB0"/>
    <w:rsid w:val="00FF326A"/>
    <w:rsid w:val="00FF3453"/>
    <w:rsid w:val="00FF3895"/>
    <w:rsid w:val="00FF38A6"/>
    <w:rsid w:val="00FF38C7"/>
    <w:rsid w:val="00FF3B5F"/>
    <w:rsid w:val="00FF407F"/>
    <w:rsid w:val="00FF4256"/>
    <w:rsid w:val="00FF43E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B4"/>
    <w:rsid w:val="00FF5AA5"/>
    <w:rsid w:val="00FF5AB2"/>
    <w:rsid w:val="00FF5B16"/>
    <w:rsid w:val="00FF5BA7"/>
    <w:rsid w:val="00FF5DCE"/>
    <w:rsid w:val="00FF5EE5"/>
    <w:rsid w:val="00FF5FA7"/>
    <w:rsid w:val="00FF645C"/>
    <w:rsid w:val="00FF645F"/>
    <w:rsid w:val="00FF65B8"/>
    <w:rsid w:val="00FF65C9"/>
    <w:rsid w:val="00FF663A"/>
    <w:rsid w:val="00FF687B"/>
    <w:rsid w:val="00FF6952"/>
    <w:rsid w:val="00FF69A3"/>
    <w:rsid w:val="00FF6A1A"/>
    <w:rsid w:val="00FF6A68"/>
    <w:rsid w:val="00FF6C8A"/>
    <w:rsid w:val="00FF6E7F"/>
    <w:rsid w:val="00FF7064"/>
    <w:rsid w:val="00FF71B7"/>
    <w:rsid w:val="00FF721A"/>
    <w:rsid w:val="00FF7224"/>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18ECA85"/>
  <w15:chartTrackingRefBased/>
  <w15:docId w15:val="{EFDBC2ED-8E24-3941-A802-309992360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qFormat="1"/>
    <w:lsdException w:name="Strong" w:uiPriority="22" w:qFormat="1"/>
    <w:lsdException w:name="Emphasis" w:uiPriority="20" w:qFormat="1"/>
    <w:lsdException w:name="Plain Text" w:uiPriority="99"/>
    <w:lsdException w:name="Normal (Web)" w:uiPriority="99"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10326"/>
    <w:rPr>
      <w:rFonts w:ascii="Times"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标题 1,Heading 1 Char,Alt+1,Alt+11,Alt+12,Alt+13"/>
    <w:basedOn w:val="Normal"/>
    <w:next w:val="Normal"/>
    <w:link w:val="Heading1Char1"/>
    <w:uiPriority w:val="9"/>
    <w:qFormat/>
    <w:rsid w:val="004B3890"/>
    <w:pPr>
      <w:widowControl w:val="0"/>
      <w:numPr>
        <w:numId w:val="7"/>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标题 2,Header 2,Header2,22,heading2,2nd level,H21,H22,H23,H24,H25,R2,E2,†berschrift 2,õberschrift 2"/>
    <w:basedOn w:val="Normal"/>
    <w:next w:val="Normal"/>
    <w:link w:val="Heading2Char1"/>
    <w:uiPriority w:val="9"/>
    <w:qFormat/>
    <w:rsid w:val="004B3890"/>
    <w:pPr>
      <w:keepNext/>
      <w:widowControl w:val="0"/>
      <w:numPr>
        <w:ilvl w:val="1"/>
        <w:numId w:val="7"/>
      </w:numPr>
      <w:spacing w:before="240" w:after="60"/>
      <w:outlineLvl w:val="1"/>
    </w:pPr>
    <w:rPr>
      <w:rFonts w:ascii="Arial" w:hAnsi="Arial"/>
      <w:b/>
      <w:bCs/>
      <w:i/>
      <w:iCs/>
      <w:sz w:val="24"/>
      <w:szCs w:val="28"/>
      <w:lang w:eastAsia="x-none"/>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Normal"/>
    <w:next w:val="Normal"/>
    <w:link w:val="Heading3Char"/>
    <w:qFormat/>
    <w:rsid w:val="00AD7358"/>
    <w:pPr>
      <w:keepNext/>
      <w:numPr>
        <w:ilvl w:val="2"/>
        <w:numId w:val="7"/>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标题 4,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7"/>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7"/>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7"/>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7"/>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正文文本,본문,正 文 文 本,본 문"/>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qFormat/>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qFormat/>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uiPriority w:val="3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rsid w:val="00D9550F"/>
    <w:pPr>
      <w:spacing w:after="180"/>
      <w:ind w:left="568" w:hanging="284"/>
    </w:pPr>
    <w:rPr>
      <w:rFonts w:ascii="Times New Roman" w:eastAsia="MS Mincho" w:hAnsi="Times New Roman"/>
      <w:szCs w:val="20"/>
    </w:rPr>
  </w:style>
  <w:style w:type="paragraph" w:customStyle="1" w:styleId="B2">
    <w:name w:val="B2"/>
    <w:basedOn w:val="List2"/>
    <w:link w:val="B2Char"/>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uiPriority w:val="39"/>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题注,cap1,cap2,cap11,Légende-figure,Légende-figure Char,Beschrifubg,Beschriftung Char,label,cap11 Char,cap11 Char Char Char,captions"/>
    <w:basedOn w:val="Normal"/>
    <w:next w:val="Normal"/>
    <w:link w:val="CaptionChar1"/>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uiPriority w:val="34"/>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styleId="UnresolvedMention">
    <w:name w:val="Unresolved Mention"/>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Lista1,?? ??,?????,????,列出段落1,中等深浅网格 1 - 着色 21,¥¡¡¡¡ì¬º¥¹¥È¶ÎÂä,ÁÐ³ö¶ÎÂä,列表段落1,—ño’i—Ž,¥ê¥¹¥È¶ÎÂä,列表段落,1st level - Bullet List Paragraph,Lettre d'introduction,Paragrafo elenco,Normal bullet 2,Bullet list,목록단락,リスト段落,列出段落,列表段落11"/>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题注 Char,cap1 Char,cap2 Char,cap11 Char1,Légende-figure Char1,Légende-figure Char Char,label Char"/>
    <w:link w:val="Caption"/>
    <w:uiPriority w:val="99"/>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10"/>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正文文本 Char,본문 Char,正 文 文 本 Char,본 문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0"/>
    <w:rsid w:val="000264DF"/>
    <w:rPr>
      <w:rFonts w:ascii="Arial" w:hAnsi="Arial"/>
    </w:rPr>
  </w:style>
  <w:style w:type="paragraph" w:customStyle="1" w:styleId="50">
    <w:name w:val="标题 5"/>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
    <w:name w:val="标题 8"/>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
    <w:name w:val="标题 9"/>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
    <w:name w:val="标题 6"/>
    <w:basedOn w:val="Normal"/>
    <w:rsid w:val="000264DF"/>
    <w:pPr>
      <w:tabs>
        <w:tab w:val="num" w:pos="1152"/>
      </w:tabs>
    </w:pPr>
    <w:rPr>
      <w:rFonts w:eastAsia="MS PGothic" w:cs="Times"/>
      <w:szCs w:val="20"/>
      <w:lang w:val="en-US" w:eastAsia="ja-JP"/>
    </w:rPr>
  </w:style>
  <w:style w:type="paragraph" w:customStyle="1" w:styleId="7">
    <w:name w:val="标题 7"/>
    <w:basedOn w:val="Normal"/>
    <w:rsid w:val="000264DF"/>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rsid w:val="00E6752F"/>
    <w:pPr>
      <w:numPr>
        <w:numId w:val="6"/>
      </w:numPr>
    </w:p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标题 2 Char,Header 2 Char,Header2 Char,22 Char,heading2 Char,2nd level Char,H21 Char,H22 Char,H23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列表段落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6"/>
      </w:numPr>
    </w:pPr>
    <w:rPr>
      <w:rFonts w:ascii="Helvetica" w:eastAsia="Times New Roman" w:hAnsi="Helvetica"/>
      <w:sz w:val="28"/>
      <w:szCs w:val="20"/>
      <w:lang w:val="en-US" w:eastAsia="en-US"/>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rsid w:val="00E6752F"/>
    <w:pPr>
      <w:numPr>
        <w:numId w:val="6"/>
      </w:numPr>
    </w:pPr>
    <w:rPr>
      <w:rFonts w:eastAsia="MS Mincho"/>
      <w:iCs/>
      <w:color w:val="000000"/>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rsid w:val="00E6752F"/>
    <w:pPr>
      <w:numPr>
        <w:ilvl w:val="0"/>
        <w:numId w:val="0"/>
      </w:numPr>
      <w:ind w:left="2880" w:hanging="360"/>
    </w:pPr>
    <w:rPr>
      <w:rFonts w:eastAsia="SimSun"/>
      <w:iCs/>
    </w:rPr>
  </w:style>
  <w:style w:type="paragraph" w:customStyle="1" w:styleId="4h4H4H41h41H42h42H43h43H411h411H421h421H44h">
    <w:name w:val="スタイル 見出し 4h4H4H41h41H42h42H43h43H411h411H421h421H44h..."/>
    <w:basedOn w:val="Heading4"/>
    <w:rsid w:val="00E6752F"/>
    <w:pPr>
      <w:numPr>
        <w:numId w:val="5"/>
      </w:numPr>
    </w:pPr>
    <w:rPr>
      <w:iCs/>
    </w:rPr>
  </w:style>
  <w:style w:type="character" w:styleId="Mention">
    <w:name w:val="Mention"/>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eastAsia="en-US"/>
    </w:rPr>
  </w:style>
  <w:style w:type="paragraph" w:customStyle="1" w:styleId="xmsonormal">
    <w:name w:val="x_msonormal"/>
    <w:basedOn w:val="Normal"/>
    <w:qFormat/>
    <w:rsid w:val="004D248F"/>
    <w:rPr>
      <w:rFonts w:ascii="Calibri" w:eastAsia="Calibri" w:hAnsi="Calibri" w:cs="Calibri"/>
      <w:sz w:val="22"/>
      <w:szCs w:val="22"/>
      <w:lang w:val="en-US"/>
    </w:rPr>
  </w:style>
  <w:style w:type="paragraph" w:customStyle="1" w:styleId="maintext">
    <w:name w:val="maintext"/>
    <w:basedOn w:val="Normal"/>
    <w:rsid w:val="001531F5"/>
    <w:pPr>
      <w:spacing w:before="100" w:beforeAutospacing="1" w:after="100" w:afterAutospacing="1"/>
    </w:pPr>
    <w:rPr>
      <w:rFonts w:ascii="Calibri" w:eastAsia="Calibri" w:hAnsi="Calibri" w:cs="Calibri"/>
      <w:sz w:val="22"/>
      <w:szCs w:val="22"/>
      <w:lang w:val="en-US"/>
    </w:rPr>
  </w:style>
  <w:style w:type="character" w:customStyle="1" w:styleId="a">
    <w:name w:val="リスト段落 (文字)"/>
    <w:aliases w:val="列出段落 (文字),- Bullets (文字),?? ?? (文字),????? (文字),???? (文字),Lista1 (文字),列出段落1 (文字),中等深浅网格 1 - 着色 21 (文字),列表段落 (文字),¥¡¡¡¡ì¬º¥¹¥È¶ÎÂä (文字),ÁÐ³ö¶ÎÂä (文字),列表段落1 (文字),—ño’i—Ž (文字),¥ê¥¹¥È¶ÎÂä (文字),1st level - Bullet List Paragraph (文字),목록단락 (文字)"/>
    <w:uiPriority w:val="34"/>
    <w:locked/>
    <w:rsid w:val="00C66246"/>
    <w:rPr>
      <w:rFonts w:ascii="MS Gothic" w:eastAsia="MS Gothic" w:hAnsi="MS Gothic"/>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0">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0"/>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pPr>
      <w:numPr>
        <w:numId w:val="8"/>
      </w:numPr>
    </w:pPr>
  </w:style>
  <w:style w:type="numbering" w:customStyle="1" w:styleId="StyleBulletedSymbolsymbolLeft025Hanging0251">
    <w:name w:val="Style Bulleted Symbol (symbol) Left:  0.25&quot; Hanging:  0.25&quot;1"/>
    <w:basedOn w:val="NoList"/>
    <w:rsid w:val="00072743"/>
    <w:pPr>
      <w:numPr>
        <w:numId w:val="9"/>
      </w:numPr>
    </w:pPr>
  </w:style>
  <w:style w:type="numbering" w:customStyle="1" w:styleId="StyleBulletedSymbolsymbolLeft025Hanging0252">
    <w:name w:val="Style Bulleted Symbol (symbol) Left:  0.25&quot; Hanging:  0.25&quot;2"/>
    <w:basedOn w:val="NoList"/>
    <w:rsid w:val="004E4427"/>
    <w:pPr>
      <w:numPr>
        <w:numId w:val="11"/>
      </w:numPr>
    </w:pPr>
  </w:style>
  <w:style w:type="character" w:customStyle="1" w:styleId="a0">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locked/>
    <w:rsid w:val="008D56AA"/>
    <w:rPr>
      <w:rFonts w:ascii="Calibri" w:hAnsi="Calibri" w:cs="Calibri"/>
      <w:lang w:eastAsia="ko-KR"/>
    </w:rPr>
  </w:style>
  <w:style w:type="paragraph" w:customStyle="1" w:styleId="xxmsonormal">
    <w:name w:val="xxmsonormal"/>
    <w:basedOn w:val="Normal"/>
    <w:rsid w:val="008D56AA"/>
    <w:rPr>
      <w:rFonts w:ascii="SimSun" w:eastAsia="SimSun" w:hAnsi="SimSun" w:cs="SimSun"/>
      <w:sz w:val="24"/>
      <w:lang w:val="en-US" w:eastAsia="zh-CN"/>
    </w:rPr>
  </w:style>
  <w:style w:type="paragraph" w:customStyle="1" w:styleId="TAN">
    <w:name w:val="TAN"/>
    <w:basedOn w:val="Normal"/>
    <w:rsid w:val="008B5E25"/>
    <w:pPr>
      <w:keepNext/>
      <w:ind w:left="851" w:hanging="851"/>
    </w:pPr>
    <w:rPr>
      <w:rFonts w:ascii="Arial" w:eastAsia="Calibri" w:hAnsi="Arial" w:cs="Arial"/>
      <w:sz w:val="18"/>
      <w:szCs w:val="18"/>
      <w:lang w:val="en-US"/>
    </w:rPr>
  </w:style>
  <w:style w:type="character" w:customStyle="1" w:styleId="apple-converted-space">
    <w:name w:val="apple-converted-space"/>
    <w:basedOn w:val="DefaultParagraphFont"/>
    <w:qFormat/>
    <w:rsid w:val="008B5E25"/>
  </w:style>
  <w:style w:type="table" w:customStyle="1" w:styleId="a1">
    <w:name w:val="网格型"/>
    <w:aliases w:val="TableGrid"/>
    <w:basedOn w:val="TableNormal"/>
    <w:uiPriority w:val="39"/>
    <w:qFormat/>
    <w:rsid w:val="007C1ACD"/>
    <w:rPr>
      <w:rFonts w:ascii="Calibri" w:eastAsia="Times New Rom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0">
    <w:name w:val="a0"/>
    <w:basedOn w:val="Normal"/>
    <w:uiPriority w:val="99"/>
    <w:rsid w:val="00C22494"/>
    <w:pPr>
      <w:spacing w:before="100" w:beforeAutospacing="1" w:after="100" w:afterAutospacing="1"/>
    </w:pPr>
    <w:rPr>
      <w:rFonts w:ascii="Calibri" w:eastAsia="Calibri" w:hAnsi="Calibri" w:cs="Calibri"/>
      <w:sz w:val="22"/>
      <w:szCs w:val="22"/>
      <w:lang w:val="en-US"/>
    </w:rPr>
  </w:style>
  <w:style w:type="character" w:customStyle="1" w:styleId="a2">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locked/>
    <w:rsid w:val="00D9180D"/>
    <w:rPr>
      <w:rFonts w:ascii="Malgun Gothic" w:eastAsia="Malgun Gothic" w:hAnsi="Malgun Gothic"/>
      <w:b/>
      <w:bCs/>
    </w:rPr>
  </w:style>
  <w:style w:type="table" w:styleId="TableGrid8">
    <w:name w:val="Table Grid 8"/>
    <w:basedOn w:val="TableNormal"/>
    <w:unhideWhenUsed/>
    <w:qFormat/>
    <w:rsid w:val="00CC5608"/>
    <w:pPr>
      <w:snapToGrid w:val="0"/>
      <w:spacing w:after="100" w:afterAutospacing="1" w:line="256" w:lineRule="auto"/>
    </w:pPr>
    <w:rPr>
      <w:rFonts w:eastAsia="SimSun"/>
      <w:lang w:val="fr-FR"/>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paragraph" w:customStyle="1" w:styleId="xmsonormal0">
    <w:name w:val="xmsonormal"/>
    <w:basedOn w:val="Normal"/>
    <w:rsid w:val="0045789F"/>
    <w:pPr>
      <w:spacing w:before="100" w:beforeAutospacing="1" w:after="100" w:afterAutospacing="1"/>
    </w:pPr>
    <w:rPr>
      <w:rFonts w:ascii="Calibri" w:eastAsia="Calibri" w:hAnsi="Calibri" w:cs="Calibri"/>
      <w:sz w:val="22"/>
      <w:szCs w:val="22"/>
      <w:lang w:val="en-US"/>
    </w:rPr>
  </w:style>
  <w:style w:type="paragraph" w:styleId="TOCHeading">
    <w:name w:val="TOC Heading"/>
    <w:basedOn w:val="Heading1"/>
    <w:next w:val="Normal"/>
    <w:uiPriority w:val="39"/>
    <w:unhideWhenUsed/>
    <w:qFormat/>
    <w:rsid w:val="001C15E4"/>
    <w:pPr>
      <w:keepNext/>
      <w:keepLines/>
      <w:widowControl/>
      <w:numPr>
        <w:numId w:val="0"/>
      </w:numPr>
      <w:spacing w:after="0" w:line="259" w:lineRule="auto"/>
      <w:outlineLvl w:val="9"/>
    </w:pPr>
    <w:rPr>
      <w:rFonts w:ascii="Calibri Light" w:eastAsia="Times New Roman" w:hAnsi="Calibri Light"/>
      <w:b w:val="0"/>
      <w:bCs w:val="0"/>
      <w:color w:val="2F5496"/>
      <w:kern w:val="0"/>
      <w:lang w:val="en-US" w:eastAsia="en-US"/>
    </w:rPr>
  </w:style>
  <w:style w:type="paragraph" w:customStyle="1" w:styleId="Reference">
    <w:name w:val="Reference"/>
    <w:basedOn w:val="BodyText"/>
    <w:link w:val="ReferenceChar"/>
    <w:qFormat/>
    <w:rsid w:val="00FA44B2"/>
    <w:pPr>
      <w:numPr>
        <w:numId w:val="12"/>
      </w:numPr>
      <w:overflowPunct w:val="0"/>
      <w:autoSpaceDE w:val="0"/>
      <w:autoSpaceDN w:val="0"/>
      <w:adjustRightInd w:val="0"/>
      <w:spacing w:line="259" w:lineRule="auto"/>
      <w:textAlignment w:val="baseline"/>
    </w:pPr>
    <w:rPr>
      <w:rFonts w:ascii="Arial" w:eastAsia="DengXian" w:hAnsi="Arial"/>
      <w:szCs w:val="20"/>
      <w:lang w:eastAsia="zh-CN"/>
    </w:rPr>
  </w:style>
  <w:style w:type="character" w:customStyle="1" w:styleId="ReferenceChar">
    <w:name w:val="Reference Char"/>
    <w:link w:val="Reference"/>
    <w:qFormat/>
    <w:rsid w:val="00FA44B2"/>
    <w:rPr>
      <w:rFonts w:ascii="Arial" w:eastAsia="DengXian" w:hAnsi="Arial"/>
      <w:lang w:val="en-GB"/>
    </w:rPr>
  </w:style>
  <w:style w:type="paragraph" w:customStyle="1" w:styleId="3GPPAgreements">
    <w:name w:val="3GPP Agreements"/>
    <w:basedOn w:val="Normal"/>
    <w:link w:val="3GPPAgreementsChar"/>
    <w:qFormat/>
    <w:rsid w:val="003C17BD"/>
    <w:pPr>
      <w:numPr>
        <w:numId w:val="40"/>
      </w:numPr>
      <w:overflowPunct w:val="0"/>
      <w:autoSpaceDE w:val="0"/>
      <w:autoSpaceDN w:val="0"/>
      <w:adjustRightInd w:val="0"/>
      <w:spacing w:before="60" w:after="60"/>
      <w:jc w:val="both"/>
      <w:textAlignment w:val="baseline"/>
    </w:pPr>
    <w:rPr>
      <w:rFonts w:ascii="Times New Roman" w:eastAsia="Times New Roman" w:hAnsi="Times New Roman"/>
      <w:sz w:val="22"/>
      <w:szCs w:val="20"/>
      <w:lang w:val="en-US" w:eastAsia="zh-CN"/>
    </w:rPr>
  </w:style>
  <w:style w:type="character" w:customStyle="1" w:styleId="3GPPAgreementsChar">
    <w:name w:val="3GPP Agreements Char"/>
    <w:link w:val="3GPPAgreements"/>
    <w:qFormat/>
    <w:rsid w:val="003C17BD"/>
    <w:rPr>
      <w:rFonts w:eastAsia="Times New Roman"/>
      <w:sz w:val="22"/>
    </w:rPr>
  </w:style>
  <w:style w:type="paragraph" w:customStyle="1" w:styleId="3GPPText">
    <w:name w:val="3GPP Text"/>
    <w:basedOn w:val="Normal"/>
    <w:link w:val="3GPPTextChar"/>
    <w:qFormat/>
    <w:rsid w:val="005656A8"/>
    <w:pPr>
      <w:overflowPunct w:val="0"/>
      <w:autoSpaceDE w:val="0"/>
      <w:autoSpaceDN w:val="0"/>
      <w:adjustRightInd w:val="0"/>
      <w:spacing w:before="120" w:after="180"/>
      <w:jc w:val="both"/>
      <w:textAlignment w:val="baseline"/>
    </w:pPr>
    <w:rPr>
      <w:rFonts w:ascii="Times New Roman" w:eastAsia="Times New Roman" w:hAnsi="Times New Roman"/>
      <w:sz w:val="22"/>
      <w:szCs w:val="20"/>
      <w:lang w:val="en-US" w:eastAsia="en-GB"/>
    </w:rPr>
  </w:style>
  <w:style w:type="character" w:customStyle="1" w:styleId="3GPPTextChar">
    <w:name w:val="3GPP Text Char"/>
    <w:link w:val="3GPPText"/>
    <w:qFormat/>
    <w:rsid w:val="005656A8"/>
    <w:rPr>
      <w:rFonts w:eastAsia="Times New Roman"/>
      <w:sz w:val="22"/>
      <w:lang w:eastAsia="en-GB"/>
    </w:rPr>
  </w:style>
  <w:style w:type="paragraph" w:customStyle="1" w:styleId="3gppagreements0">
    <w:name w:val="3gppagreements"/>
    <w:basedOn w:val="Normal"/>
    <w:rsid w:val="00835C16"/>
    <w:pPr>
      <w:spacing w:before="100" w:beforeAutospacing="1" w:after="100" w:afterAutospacing="1"/>
    </w:pPr>
    <w:rPr>
      <w:rFonts w:ascii="SimSun" w:eastAsia="SimSun" w:hAnsi="SimSun" w:cs="SimSun"/>
      <w:sz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704776">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5909764">
      <w:bodyDiv w:val="1"/>
      <w:marLeft w:val="0"/>
      <w:marRight w:val="0"/>
      <w:marTop w:val="0"/>
      <w:marBottom w:val="0"/>
      <w:divBdr>
        <w:top w:val="none" w:sz="0" w:space="0" w:color="auto"/>
        <w:left w:val="none" w:sz="0" w:space="0" w:color="auto"/>
        <w:bottom w:val="none" w:sz="0" w:space="0" w:color="auto"/>
        <w:right w:val="none" w:sz="0" w:space="0" w:color="auto"/>
      </w:divBdr>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377067">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294430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142673">
      <w:bodyDiv w:val="1"/>
      <w:marLeft w:val="0"/>
      <w:marRight w:val="0"/>
      <w:marTop w:val="0"/>
      <w:marBottom w:val="0"/>
      <w:divBdr>
        <w:top w:val="none" w:sz="0" w:space="0" w:color="auto"/>
        <w:left w:val="none" w:sz="0" w:space="0" w:color="auto"/>
        <w:bottom w:val="none" w:sz="0" w:space="0" w:color="auto"/>
        <w:right w:val="none" w:sz="0" w:space="0" w:color="auto"/>
      </w:divBdr>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3474237">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42871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1632144">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262964">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495378">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03366">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093702">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174596">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058445">
      <w:bodyDiv w:val="1"/>
      <w:marLeft w:val="0"/>
      <w:marRight w:val="0"/>
      <w:marTop w:val="0"/>
      <w:marBottom w:val="0"/>
      <w:divBdr>
        <w:top w:val="none" w:sz="0" w:space="0" w:color="auto"/>
        <w:left w:val="none" w:sz="0" w:space="0" w:color="auto"/>
        <w:bottom w:val="none" w:sz="0" w:space="0" w:color="auto"/>
        <w:right w:val="none" w:sz="0" w:space="0" w:color="auto"/>
      </w:divBdr>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0958923">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262372">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15259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38779065">
      <w:bodyDiv w:val="1"/>
      <w:marLeft w:val="0"/>
      <w:marRight w:val="0"/>
      <w:marTop w:val="0"/>
      <w:marBottom w:val="0"/>
      <w:divBdr>
        <w:top w:val="none" w:sz="0" w:space="0" w:color="auto"/>
        <w:left w:val="none" w:sz="0" w:space="0" w:color="auto"/>
        <w:bottom w:val="none" w:sz="0" w:space="0" w:color="auto"/>
        <w:right w:val="none" w:sz="0" w:space="0" w:color="auto"/>
      </w:divBdr>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1759403">
      <w:bodyDiv w:val="1"/>
      <w:marLeft w:val="0"/>
      <w:marRight w:val="0"/>
      <w:marTop w:val="0"/>
      <w:marBottom w:val="0"/>
      <w:divBdr>
        <w:top w:val="none" w:sz="0" w:space="0" w:color="auto"/>
        <w:left w:val="none" w:sz="0" w:space="0" w:color="auto"/>
        <w:bottom w:val="none" w:sz="0" w:space="0" w:color="auto"/>
        <w:right w:val="none" w:sz="0" w:space="0" w:color="auto"/>
      </w:divBdr>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3866653">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4958979">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014358">
      <w:bodyDiv w:val="1"/>
      <w:marLeft w:val="0"/>
      <w:marRight w:val="0"/>
      <w:marTop w:val="0"/>
      <w:marBottom w:val="0"/>
      <w:divBdr>
        <w:top w:val="none" w:sz="0" w:space="0" w:color="auto"/>
        <w:left w:val="none" w:sz="0" w:space="0" w:color="auto"/>
        <w:bottom w:val="none" w:sz="0" w:space="0" w:color="auto"/>
        <w:right w:val="none" w:sz="0" w:space="0" w:color="auto"/>
      </w:divBdr>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364622">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480206">
      <w:bodyDiv w:val="1"/>
      <w:marLeft w:val="0"/>
      <w:marRight w:val="0"/>
      <w:marTop w:val="0"/>
      <w:marBottom w:val="0"/>
      <w:divBdr>
        <w:top w:val="none" w:sz="0" w:space="0" w:color="auto"/>
        <w:left w:val="none" w:sz="0" w:space="0" w:color="auto"/>
        <w:bottom w:val="none" w:sz="0" w:space="0" w:color="auto"/>
        <w:right w:val="none" w:sz="0" w:space="0" w:color="auto"/>
      </w:divBdr>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00552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3534">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8256891">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06614">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554944">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6172567">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88398857">
      <w:bodyDiv w:val="1"/>
      <w:marLeft w:val="0"/>
      <w:marRight w:val="0"/>
      <w:marTop w:val="0"/>
      <w:marBottom w:val="0"/>
      <w:divBdr>
        <w:top w:val="none" w:sz="0" w:space="0" w:color="auto"/>
        <w:left w:val="none" w:sz="0" w:space="0" w:color="auto"/>
        <w:bottom w:val="none" w:sz="0" w:space="0" w:color="auto"/>
        <w:right w:val="none" w:sz="0" w:space="0" w:color="auto"/>
      </w:divBdr>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5997945">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2360360">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1990858">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1818302">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3136617">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5987362">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49611454">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256823">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008238">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6795517">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353542">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736614">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8463630">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415336">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4603234">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6814302">
      <w:bodyDiv w:val="1"/>
      <w:marLeft w:val="0"/>
      <w:marRight w:val="0"/>
      <w:marTop w:val="0"/>
      <w:marBottom w:val="0"/>
      <w:divBdr>
        <w:top w:val="none" w:sz="0" w:space="0" w:color="auto"/>
        <w:left w:val="none" w:sz="0" w:space="0" w:color="auto"/>
        <w:bottom w:val="none" w:sz="0" w:space="0" w:color="auto"/>
        <w:right w:val="none" w:sz="0" w:space="0" w:color="auto"/>
      </w:divBdr>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5174874">
      <w:bodyDiv w:val="1"/>
      <w:marLeft w:val="0"/>
      <w:marRight w:val="0"/>
      <w:marTop w:val="0"/>
      <w:marBottom w:val="0"/>
      <w:divBdr>
        <w:top w:val="none" w:sz="0" w:space="0" w:color="auto"/>
        <w:left w:val="none" w:sz="0" w:space="0" w:color="auto"/>
        <w:bottom w:val="none" w:sz="0" w:space="0" w:color="auto"/>
        <w:right w:val="none" w:sz="0" w:space="0" w:color="auto"/>
      </w:divBdr>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0962598">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29957863">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597935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59058637">
      <w:bodyDiv w:val="1"/>
      <w:marLeft w:val="0"/>
      <w:marRight w:val="0"/>
      <w:marTop w:val="0"/>
      <w:marBottom w:val="0"/>
      <w:divBdr>
        <w:top w:val="none" w:sz="0" w:space="0" w:color="auto"/>
        <w:left w:val="none" w:sz="0" w:space="0" w:color="auto"/>
        <w:bottom w:val="none" w:sz="0" w:space="0" w:color="auto"/>
        <w:right w:val="none" w:sz="0" w:space="0" w:color="auto"/>
      </w:divBdr>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6512204">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595815">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019347">
      <w:bodyDiv w:val="1"/>
      <w:marLeft w:val="0"/>
      <w:marRight w:val="0"/>
      <w:marTop w:val="0"/>
      <w:marBottom w:val="0"/>
      <w:divBdr>
        <w:top w:val="none" w:sz="0" w:space="0" w:color="auto"/>
        <w:left w:val="none" w:sz="0" w:space="0" w:color="auto"/>
        <w:bottom w:val="none" w:sz="0" w:space="0" w:color="auto"/>
        <w:right w:val="none" w:sz="0" w:space="0" w:color="auto"/>
      </w:divBdr>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036481">
      <w:bodyDiv w:val="1"/>
      <w:marLeft w:val="0"/>
      <w:marRight w:val="0"/>
      <w:marTop w:val="0"/>
      <w:marBottom w:val="0"/>
      <w:divBdr>
        <w:top w:val="none" w:sz="0" w:space="0" w:color="auto"/>
        <w:left w:val="none" w:sz="0" w:space="0" w:color="auto"/>
        <w:bottom w:val="none" w:sz="0" w:space="0" w:color="auto"/>
        <w:right w:val="none" w:sz="0" w:space="0" w:color="auto"/>
      </w:divBdr>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4395928">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026222">
      <w:bodyDiv w:val="1"/>
      <w:marLeft w:val="0"/>
      <w:marRight w:val="0"/>
      <w:marTop w:val="0"/>
      <w:marBottom w:val="0"/>
      <w:divBdr>
        <w:top w:val="none" w:sz="0" w:space="0" w:color="auto"/>
        <w:left w:val="none" w:sz="0" w:space="0" w:color="auto"/>
        <w:bottom w:val="none" w:sz="0" w:space="0" w:color="auto"/>
        <w:right w:val="none" w:sz="0" w:space="0" w:color="auto"/>
      </w:divBdr>
    </w:div>
    <w:div w:id="830294626">
      <w:bodyDiv w:val="1"/>
      <w:marLeft w:val="0"/>
      <w:marRight w:val="0"/>
      <w:marTop w:val="0"/>
      <w:marBottom w:val="0"/>
      <w:divBdr>
        <w:top w:val="none" w:sz="0" w:space="0" w:color="auto"/>
        <w:left w:val="none" w:sz="0" w:space="0" w:color="auto"/>
        <w:bottom w:val="none" w:sz="0" w:space="0" w:color="auto"/>
        <w:right w:val="none" w:sz="0" w:space="0" w:color="auto"/>
      </w:divBdr>
    </w:div>
    <w:div w:id="830486947">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493746">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092307">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7982199">
      <w:bodyDiv w:val="1"/>
      <w:marLeft w:val="0"/>
      <w:marRight w:val="0"/>
      <w:marTop w:val="0"/>
      <w:marBottom w:val="0"/>
      <w:divBdr>
        <w:top w:val="none" w:sz="0" w:space="0" w:color="auto"/>
        <w:left w:val="none" w:sz="0" w:space="0" w:color="auto"/>
        <w:bottom w:val="none" w:sz="0" w:space="0" w:color="auto"/>
        <w:right w:val="none" w:sz="0" w:space="0" w:color="auto"/>
      </w:divBdr>
    </w:div>
    <w:div w:id="848133607">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280835">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25356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311631">
      <w:bodyDiv w:val="1"/>
      <w:marLeft w:val="0"/>
      <w:marRight w:val="0"/>
      <w:marTop w:val="0"/>
      <w:marBottom w:val="0"/>
      <w:divBdr>
        <w:top w:val="none" w:sz="0" w:space="0" w:color="auto"/>
        <w:left w:val="none" w:sz="0" w:space="0" w:color="auto"/>
        <w:bottom w:val="none" w:sz="0" w:space="0" w:color="auto"/>
        <w:right w:val="none" w:sz="0" w:space="0" w:color="auto"/>
      </w:divBdr>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79636650">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4702">
      <w:bodyDiv w:val="1"/>
      <w:marLeft w:val="0"/>
      <w:marRight w:val="0"/>
      <w:marTop w:val="0"/>
      <w:marBottom w:val="0"/>
      <w:divBdr>
        <w:top w:val="none" w:sz="0" w:space="0" w:color="auto"/>
        <w:left w:val="none" w:sz="0" w:space="0" w:color="auto"/>
        <w:bottom w:val="none" w:sz="0" w:space="0" w:color="auto"/>
        <w:right w:val="none" w:sz="0" w:space="0" w:color="auto"/>
      </w:divBdr>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741881">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4562333">
      <w:bodyDiv w:val="1"/>
      <w:marLeft w:val="0"/>
      <w:marRight w:val="0"/>
      <w:marTop w:val="0"/>
      <w:marBottom w:val="0"/>
      <w:divBdr>
        <w:top w:val="none" w:sz="0" w:space="0" w:color="auto"/>
        <w:left w:val="none" w:sz="0" w:space="0" w:color="auto"/>
        <w:bottom w:val="none" w:sz="0" w:space="0" w:color="auto"/>
        <w:right w:val="none" w:sz="0" w:space="0" w:color="auto"/>
      </w:divBdr>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032926">
      <w:bodyDiv w:val="1"/>
      <w:marLeft w:val="0"/>
      <w:marRight w:val="0"/>
      <w:marTop w:val="0"/>
      <w:marBottom w:val="0"/>
      <w:divBdr>
        <w:top w:val="none" w:sz="0" w:space="0" w:color="auto"/>
        <w:left w:val="none" w:sz="0" w:space="0" w:color="auto"/>
        <w:bottom w:val="none" w:sz="0" w:space="0" w:color="auto"/>
        <w:right w:val="none" w:sz="0" w:space="0" w:color="auto"/>
      </w:divBdr>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022258">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542053">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997030609">
      <w:bodyDiv w:val="1"/>
      <w:marLeft w:val="0"/>
      <w:marRight w:val="0"/>
      <w:marTop w:val="0"/>
      <w:marBottom w:val="0"/>
      <w:divBdr>
        <w:top w:val="none" w:sz="0" w:space="0" w:color="auto"/>
        <w:left w:val="none" w:sz="0" w:space="0" w:color="auto"/>
        <w:bottom w:val="none" w:sz="0" w:space="0" w:color="auto"/>
        <w:right w:val="none" w:sz="0" w:space="0" w:color="auto"/>
      </w:divBdr>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8099505">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422736">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38968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017143">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0858114">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806796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33094">
      <w:bodyDiv w:val="1"/>
      <w:marLeft w:val="0"/>
      <w:marRight w:val="0"/>
      <w:marTop w:val="0"/>
      <w:marBottom w:val="0"/>
      <w:divBdr>
        <w:top w:val="none" w:sz="0" w:space="0" w:color="auto"/>
        <w:left w:val="none" w:sz="0" w:space="0" w:color="auto"/>
        <w:bottom w:val="none" w:sz="0" w:space="0" w:color="auto"/>
        <w:right w:val="none" w:sz="0" w:space="0" w:color="auto"/>
      </w:divBdr>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188575">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4595514">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0710817">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1975714">
      <w:bodyDiv w:val="1"/>
      <w:marLeft w:val="0"/>
      <w:marRight w:val="0"/>
      <w:marTop w:val="0"/>
      <w:marBottom w:val="0"/>
      <w:divBdr>
        <w:top w:val="none" w:sz="0" w:space="0" w:color="auto"/>
        <w:left w:val="none" w:sz="0" w:space="0" w:color="auto"/>
        <w:bottom w:val="none" w:sz="0" w:space="0" w:color="auto"/>
        <w:right w:val="none" w:sz="0" w:space="0" w:color="auto"/>
      </w:divBdr>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676385">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49830547">
      <w:bodyDiv w:val="1"/>
      <w:marLeft w:val="0"/>
      <w:marRight w:val="0"/>
      <w:marTop w:val="0"/>
      <w:marBottom w:val="0"/>
      <w:divBdr>
        <w:top w:val="none" w:sz="0" w:space="0" w:color="auto"/>
        <w:left w:val="none" w:sz="0" w:space="0" w:color="auto"/>
        <w:bottom w:val="none" w:sz="0" w:space="0" w:color="auto"/>
        <w:right w:val="none" w:sz="0" w:space="0" w:color="auto"/>
      </w:divBdr>
    </w:div>
    <w:div w:id="1150096907">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69905422">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2889500">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488516">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6867485">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850556">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6307967">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356739">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683502">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107411">
      <w:bodyDiv w:val="1"/>
      <w:marLeft w:val="0"/>
      <w:marRight w:val="0"/>
      <w:marTop w:val="0"/>
      <w:marBottom w:val="0"/>
      <w:divBdr>
        <w:top w:val="none" w:sz="0" w:space="0" w:color="auto"/>
        <w:left w:val="none" w:sz="0" w:space="0" w:color="auto"/>
        <w:bottom w:val="none" w:sz="0" w:space="0" w:color="auto"/>
        <w:right w:val="none" w:sz="0" w:space="0" w:color="auto"/>
      </w:divBdr>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3292127">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8149580">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450268">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06490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2463208">
      <w:bodyDiv w:val="1"/>
      <w:marLeft w:val="0"/>
      <w:marRight w:val="0"/>
      <w:marTop w:val="0"/>
      <w:marBottom w:val="0"/>
      <w:divBdr>
        <w:top w:val="none" w:sz="0" w:space="0" w:color="auto"/>
        <w:left w:val="none" w:sz="0" w:space="0" w:color="auto"/>
        <w:bottom w:val="none" w:sz="0" w:space="0" w:color="auto"/>
        <w:right w:val="none" w:sz="0" w:space="0" w:color="auto"/>
      </w:divBdr>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49770">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2974498">
      <w:bodyDiv w:val="1"/>
      <w:marLeft w:val="0"/>
      <w:marRight w:val="0"/>
      <w:marTop w:val="0"/>
      <w:marBottom w:val="0"/>
      <w:divBdr>
        <w:top w:val="none" w:sz="0" w:space="0" w:color="auto"/>
        <w:left w:val="none" w:sz="0" w:space="0" w:color="auto"/>
        <w:bottom w:val="none" w:sz="0" w:space="0" w:color="auto"/>
        <w:right w:val="none" w:sz="0" w:space="0" w:color="auto"/>
      </w:divBdr>
    </w:div>
    <w:div w:id="1343164822">
      <w:bodyDiv w:val="1"/>
      <w:marLeft w:val="0"/>
      <w:marRight w:val="0"/>
      <w:marTop w:val="0"/>
      <w:marBottom w:val="0"/>
      <w:divBdr>
        <w:top w:val="none" w:sz="0" w:space="0" w:color="auto"/>
        <w:left w:val="none" w:sz="0" w:space="0" w:color="auto"/>
        <w:bottom w:val="none" w:sz="0" w:space="0" w:color="auto"/>
        <w:right w:val="none" w:sz="0" w:space="0" w:color="auto"/>
      </w:divBdr>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7321019">
      <w:bodyDiv w:val="1"/>
      <w:marLeft w:val="0"/>
      <w:marRight w:val="0"/>
      <w:marTop w:val="0"/>
      <w:marBottom w:val="0"/>
      <w:divBdr>
        <w:top w:val="none" w:sz="0" w:space="0" w:color="auto"/>
        <w:left w:val="none" w:sz="0" w:space="0" w:color="auto"/>
        <w:bottom w:val="none" w:sz="0" w:space="0" w:color="auto"/>
        <w:right w:val="none" w:sz="0" w:space="0" w:color="auto"/>
      </w:divBdr>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1444483">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4067227">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268235">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8695540">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5405348">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322481">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311590">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088447">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022931">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528042">
      <w:bodyDiv w:val="1"/>
      <w:marLeft w:val="0"/>
      <w:marRight w:val="0"/>
      <w:marTop w:val="0"/>
      <w:marBottom w:val="0"/>
      <w:divBdr>
        <w:top w:val="none" w:sz="0" w:space="0" w:color="auto"/>
        <w:left w:val="none" w:sz="0" w:space="0" w:color="auto"/>
        <w:bottom w:val="none" w:sz="0" w:space="0" w:color="auto"/>
        <w:right w:val="none" w:sz="0" w:space="0" w:color="auto"/>
      </w:divBdr>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6362362">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680588">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1874033">
      <w:bodyDiv w:val="1"/>
      <w:marLeft w:val="0"/>
      <w:marRight w:val="0"/>
      <w:marTop w:val="0"/>
      <w:marBottom w:val="0"/>
      <w:divBdr>
        <w:top w:val="none" w:sz="0" w:space="0" w:color="auto"/>
        <w:left w:val="none" w:sz="0" w:space="0" w:color="auto"/>
        <w:bottom w:val="none" w:sz="0" w:space="0" w:color="auto"/>
        <w:right w:val="none" w:sz="0" w:space="0" w:color="auto"/>
      </w:divBdr>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4887941">
      <w:bodyDiv w:val="1"/>
      <w:marLeft w:val="0"/>
      <w:marRight w:val="0"/>
      <w:marTop w:val="0"/>
      <w:marBottom w:val="0"/>
      <w:divBdr>
        <w:top w:val="none" w:sz="0" w:space="0" w:color="auto"/>
        <w:left w:val="none" w:sz="0" w:space="0" w:color="auto"/>
        <w:bottom w:val="none" w:sz="0" w:space="0" w:color="auto"/>
        <w:right w:val="none" w:sz="0" w:space="0" w:color="auto"/>
      </w:divBdr>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508276">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245789">
      <w:bodyDiv w:val="1"/>
      <w:marLeft w:val="0"/>
      <w:marRight w:val="0"/>
      <w:marTop w:val="0"/>
      <w:marBottom w:val="0"/>
      <w:divBdr>
        <w:top w:val="none" w:sz="0" w:space="0" w:color="auto"/>
        <w:left w:val="none" w:sz="0" w:space="0" w:color="auto"/>
        <w:bottom w:val="none" w:sz="0" w:space="0" w:color="auto"/>
        <w:right w:val="none" w:sz="0" w:space="0" w:color="auto"/>
      </w:divBdr>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7140226">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695336">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41498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282611">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6989726">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4800961">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628485">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35892">
      <w:bodyDiv w:val="1"/>
      <w:marLeft w:val="0"/>
      <w:marRight w:val="0"/>
      <w:marTop w:val="0"/>
      <w:marBottom w:val="0"/>
      <w:divBdr>
        <w:top w:val="none" w:sz="0" w:space="0" w:color="auto"/>
        <w:left w:val="none" w:sz="0" w:space="0" w:color="auto"/>
        <w:bottom w:val="none" w:sz="0" w:space="0" w:color="auto"/>
        <w:right w:val="none" w:sz="0" w:space="0" w:color="auto"/>
      </w:divBdr>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154231">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1883174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7275489">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28193310">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396033">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7588516">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028106">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086741">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089537">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1268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59445839">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3158597">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2920774">
      <w:bodyDiv w:val="1"/>
      <w:marLeft w:val="0"/>
      <w:marRight w:val="0"/>
      <w:marTop w:val="0"/>
      <w:marBottom w:val="0"/>
      <w:divBdr>
        <w:top w:val="none" w:sz="0" w:space="0" w:color="auto"/>
        <w:left w:val="none" w:sz="0" w:space="0" w:color="auto"/>
        <w:bottom w:val="none" w:sz="0" w:space="0" w:color="auto"/>
        <w:right w:val="none" w:sz="0" w:space="0" w:color="auto"/>
      </w:divBdr>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19612825">
      <w:bodyDiv w:val="1"/>
      <w:marLeft w:val="0"/>
      <w:marRight w:val="0"/>
      <w:marTop w:val="0"/>
      <w:marBottom w:val="0"/>
      <w:divBdr>
        <w:top w:val="none" w:sz="0" w:space="0" w:color="auto"/>
        <w:left w:val="none" w:sz="0" w:space="0" w:color="auto"/>
        <w:bottom w:val="none" w:sz="0" w:space="0" w:color="auto"/>
        <w:right w:val="none" w:sz="0" w:space="0" w:color="auto"/>
      </w:divBdr>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3913916">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048800">
      <w:bodyDiv w:val="1"/>
      <w:marLeft w:val="0"/>
      <w:marRight w:val="0"/>
      <w:marTop w:val="0"/>
      <w:marBottom w:val="0"/>
      <w:divBdr>
        <w:top w:val="none" w:sz="0" w:space="0" w:color="auto"/>
        <w:left w:val="none" w:sz="0" w:space="0" w:color="auto"/>
        <w:bottom w:val="none" w:sz="0" w:space="0" w:color="auto"/>
        <w:right w:val="none" w:sz="0" w:space="0" w:color="auto"/>
      </w:divBdr>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091916">
      <w:bodyDiv w:val="1"/>
      <w:marLeft w:val="0"/>
      <w:marRight w:val="0"/>
      <w:marTop w:val="0"/>
      <w:marBottom w:val="0"/>
      <w:divBdr>
        <w:top w:val="none" w:sz="0" w:space="0" w:color="auto"/>
        <w:left w:val="none" w:sz="0" w:space="0" w:color="auto"/>
        <w:bottom w:val="none" w:sz="0" w:space="0" w:color="auto"/>
        <w:right w:val="none" w:sz="0" w:space="0" w:color="auto"/>
      </w:divBdr>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2956787">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490201">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7740269">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4515600">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571276">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3497689">
      <w:bodyDiv w:val="1"/>
      <w:marLeft w:val="0"/>
      <w:marRight w:val="0"/>
      <w:marTop w:val="0"/>
      <w:marBottom w:val="0"/>
      <w:divBdr>
        <w:top w:val="none" w:sz="0" w:space="0" w:color="auto"/>
        <w:left w:val="none" w:sz="0" w:space="0" w:color="auto"/>
        <w:bottom w:val="none" w:sz="0" w:space="0" w:color="auto"/>
        <w:right w:val="none" w:sz="0" w:space="0" w:color="auto"/>
      </w:divBdr>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253869">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6709">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23408">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724612">
      <w:bodyDiv w:val="1"/>
      <w:marLeft w:val="0"/>
      <w:marRight w:val="0"/>
      <w:marTop w:val="0"/>
      <w:marBottom w:val="0"/>
      <w:divBdr>
        <w:top w:val="none" w:sz="0" w:space="0" w:color="auto"/>
        <w:left w:val="none" w:sz="0" w:space="0" w:color="auto"/>
        <w:bottom w:val="none" w:sz="0" w:space="0" w:color="auto"/>
        <w:right w:val="none" w:sz="0" w:space="0" w:color="auto"/>
      </w:divBdr>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065500">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857919">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2106883">
      <w:bodyDiv w:val="1"/>
      <w:marLeft w:val="0"/>
      <w:marRight w:val="0"/>
      <w:marTop w:val="0"/>
      <w:marBottom w:val="0"/>
      <w:divBdr>
        <w:top w:val="none" w:sz="0" w:space="0" w:color="auto"/>
        <w:left w:val="none" w:sz="0" w:space="0" w:color="auto"/>
        <w:bottom w:val="none" w:sz="0" w:space="0" w:color="auto"/>
        <w:right w:val="none" w:sz="0" w:space="0" w:color="auto"/>
      </w:divBdr>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6230938">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3711932">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3994718">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66769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070979">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6133550">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6453">
      <w:bodyDiv w:val="1"/>
      <w:marLeft w:val="0"/>
      <w:marRight w:val="0"/>
      <w:marTop w:val="0"/>
      <w:marBottom w:val="0"/>
      <w:divBdr>
        <w:top w:val="none" w:sz="0" w:space="0" w:color="auto"/>
        <w:left w:val="none" w:sz="0" w:space="0" w:color="auto"/>
        <w:bottom w:val="none" w:sz="0" w:space="0" w:color="auto"/>
        <w:right w:val="none" w:sz="0" w:space="0" w:color="auto"/>
      </w:divBdr>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3915148">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28317">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5619669">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018107">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3697306">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8938879">
      <w:bodyDiv w:val="1"/>
      <w:marLeft w:val="0"/>
      <w:marRight w:val="0"/>
      <w:marTop w:val="0"/>
      <w:marBottom w:val="0"/>
      <w:divBdr>
        <w:top w:val="none" w:sz="0" w:space="0" w:color="auto"/>
        <w:left w:val="none" w:sz="0" w:space="0" w:color="auto"/>
        <w:bottom w:val="none" w:sz="0" w:space="0" w:color="auto"/>
        <w:right w:val="none" w:sz="0" w:space="0" w:color="auto"/>
      </w:divBdr>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560589">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file:///Users/renda000/Downloads/Docs/R1-2101859.zip" TargetMode="External"/><Relationship Id="rId21" Type="http://schemas.openxmlformats.org/officeDocument/2006/relationships/hyperlink" Target="file:///C:\MyMeetings\TSGR1_106-e\Minutes\Docs\R1-2108241.zip" TargetMode="External"/><Relationship Id="rId42" Type="http://schemas.openxmlformats.org/officeDocument/2006/relationships/hyperlink" Target="../Docs/R1-2106079.zip" TargetMode="External"/><Relationship Id="rId47" Type="http://schemas.openxmlformats.org/officeDocument/2006/relationships/hyperlink" Target="file:///C:\MyMeetings\TSGR1_106-e\Minutes\Docs\R1-2108577.zip" TargetMode="External"/><Relationship Id="rId63" Type="http://schemas.openxmlformats.org/officeDocument/2006/relationships/hyperlink" Target="../Docs/R1-2106087.zip" TargetMode="External"/><Relationship Id="rId68" Type="http://schemas.openxmlformats.org/officeDocument/2006/relationships/hyperlink" Target="file:///C:\MyMeetings\TSGR1_106-e\Minutes\Docs\R1-2108629.zip" TargetMode="External"/><Relationship Id="rId16" Type="http://schemas.openxmlformats.org/officeDocument/2006/relationships/hyperlink" Target="../Docs/R1-2106156.zip" TargetMode="External"/><Relationship Id="rId11" Type="http://schemas.openxmlformats.org/officeDocument/2006/relationships/hyperlink" Target="file:///Users/renda000/Downloads/Docs/R1-2101764.zip" TargetMode="External"/><Relationship Id="rId24" Type="http://schemas.openxmlformats.org/officeDocument/2006/relationships/hyperlink" Target="file:///C:\MyMeetings\TSGR1_106-e\Minutes\Docs\R1-2108244.zip" TargetMode="External"/><Relationship Id="rId32" Type="http://schemas.openxmlformats.org/officeDocument/2006/relationships/hyperlink" Target="../Docs/R1-2106023.zip" TargetMode="External"/><Relationship Id="rId37" Type="http://schemas.openxmlformats.org/officeDocument/2006/relationships/hyperlink" Target="file:///C:\MyMeetings\TSGR1_106-e\Minutes\Docs\R1-2108290.zip" TargetMode="External"/><Relationship Id="rId40" Type="http://schemas.openxmlformats.org/officeDocument/2006/relationships/hyperlink" Target="../Docs/R1-2102093.zip" TargetMode="External"/><Relationship Id="rId45" Type="http://schemas.openxmlformats.org/officeDocument/2006/relationships/hyperlink" Target="file:///C:\MyMeetings\TSGR1_106-e\Minutes\Docs\R1-2108311.zip" TargetMode="External"/><Relationship Id="rId53" Type="http://schemas.openxmlformats.org/officeDocument/2006/relationships/hyperlink" Target="../Docs/R1-2105991.zip" TargetMode="External"/><Relationship Id="rId58" Type="http://schemas.openxmlformats.org/officeDocument/2006/relationships/hyperlink" Target="file:///C:\MyMeetings\TSGR1_106-e\Minutes\Docs\R1-2108249.zip" TargetMode="External"/><Relationship Id="rId66" Type="http://schemas.openxmlformats.org/officeDocument/2006/relationships/hyperlink" Target="file:///C:\MyMeetings\TSGR1_106-e\Minutes\Docs\R1-2108281.zip" TargetMode="External"/><Relationship Id="rId74" Type="http://schemas.openxmlformats.org/officeDocument/2006/relationships/hyperlink" Target="file:///C:\MyMeetings\TSGR1_106-e\Minutes\Docs\R1-2108564.zip" TargetMode="Externa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file:///D:\E\David_E\3GPP%20upcoming%20meetings\RAN1_107%20Nov%202021%20e-meeting\Leadership\Docs\R1-2112411.zip" TargetMode="External"/><Relationship Id="rId19" Type="http://schemas.openxmlformats.org/officeDocument/2006/relationships/hyperlink" Target="../Docs/R1-2106326.zip" TargetMode="External"/><Relationship Id="rId14" Type="http://schemas.openxmlformats.org/officeDocument/2006/relationships/hyperlink" Target="file:///Users/renda000/Downloads/Docs/R1-2102122.zip" TargetMode="External"/><Relationship Id="rId22" Type="http://schemas.openxmlformats.org/officeDocument/2006/relationships/hyperlink" Target="file:///C:\MyMeetings\TSGR1_106-e\Minutes\Docs\R1-2108242.zip" TargetMode="External"/><Relationship Id="rId27" Type="http://schemas.openxmlformats.org/officeDocument/2006/relationships/hyperlink" Target="file:///Users/renda000/Downloads/Docs/R1-2101860.zip" TargetMode="External"/><Relationship Id="rId30" Type="http://schemas.openxmlformats.org/officeDocument/2006/relationships/hyperlink" Target="../Docs/R1-2106021.zip" TargetMode="External"/><Relationship Id="rId35" Type="http://schemas.openxmlformats.org/officeDocument/2006/relationships/hyperlink" Target="../Docs/R1-2106334.zip" TargetMode="External"/><Relationship Id="rId43" Type="http://schemas.openxmlformats.org/officeDocument/2006/relationships/hyperlink" Target="../Docs/R1-2106144.zip" TargetMode="External"/><Relationship Id="rId48" Type="http://schemas.openxmlformats.org/officeDocument/2006/relationships/hyperlink" Target="file:///C:\MyMeetings\TSGR1_106-e\Minutes\Docs\R1-2108623.zip" TargetMode="External"/><Relationship Id="rId56" Type="http://schemas.openxmlformats.org/officeDocument/2006/relationships/hyperlink" Target="../Docs/R1-2106316.zip" TargetMode="External"/><Relationship Id="rId64" Type="http://schemas.openxmlformats.org/officeDocument/2006/relationships/hyperlink" Target="../Docs/R1-2106163.zip" TargetMode="External"/><Relationship Id="rId69" Type="http://schemas.openxmlformats.org/officeDocument/2006/relationships/hyperlink" Target="file:///C:\MyMeetings\TSGR1_106-e\Minutes\Docs\R1-2108292.zip" TargetMode="External"/><Relationship Id="rId77" Type="http://schemas.openxmlformats.org/officeDocument/2006/relationships/hyperlink" Target="file:///C:\MyMeetings\TSGR1_106-e\Minutes\Docs\R1-2106435.zip" TargetMode="External"/><Relationship Id="rId8" Type="http://schemas.openxmlformats.org/officeDocument/2006/relationships/webSettings" Target="webSettings.xml"/><Relationship Id="rId51" Type="http://schemas.openxmlformats.org/officeDocument/2006/relationships/hyperlink" Target="../Docs/R1-2105989.zip" TargetMode="External"/><Relationship Id="rId72" Type="http://schemas.openxmlformats.org/officeDocument/2006/relationships/hyperlink" Target="file:///C:\MyMeetings\TSGR1_106-e\Minutes\Docs\R1-2108293.zip" TargetMode="External"/><Relationship Id="rId3" Type="http://schemas.openxmlformats.org/officeDocument/2006/relationships/customXml" Target="../customXml/item2.xml"/><Relationship Id="rId12" Type="http://schemas.openxmlformats.org/officeDocument/2006/relationships/hyperlink" Target="file:///Users/renda000/Downloads/Docs/R1-2101951.zip" TargetMode="External"/><Relationship Id="rId17" Type="http://schemas.openxmlformats.org/officeDocument/2006/relationships/hyperlink" Target="../Docs/R1-2106259.zip" TargetMode="External"/><Relationship Id="rId25" Type="http://schemas.openxmlformats.org/officeDocument/2006/relationships/hyperlink" Target="file:///C:\MyMeetings\TSGR1_106-e\Minutes\Docs\R1-2108245.zip" TargetMode="External"/><Relationship Id="rId33" Type="http://schemas.openxmlformats.org/officeDocument/2006/relationships/hyperlink" Target="../Docs/R1-2106201.zip" TargetMode="External"/><Relationship Id="rId38" Type="http://schemas.openxmlformats.org/officeDocument/2006/relationships/hyperlink" Target="file:///C:\MyMeetings\TSGR1_106-e\Minutes\Docs\R1-2108291.zip" TargetMode="External"/><Relationship Id="rId46" Type="http://schemas.openxmlformats.org/officeDocument/2006/relationships/hyperlink" Target="file:///C:\MyMeetings\TSGR1_106-e\Minutes\Docs\R1-2108507.zip" TargetMode="External"/><Relationship Id="rId59" Type="http://schemas.openxmlformats.org/officeDocument/2006/relationships/hyperlink" Target="file:///C:\MyMeetings\TSGR1_106-e\Minutes\Docs\R1-2108250.zip" TargetMode="External"/><Relationship Id="rId67" Type="http://schemas.openxmlformats.org/officeDocument/2006/relationships/hyperlink" Target="file:///C:\MyMeetings\TSGR1_106-e\Minutes\Docs\R1-2108282.zip" TargetMode="External"/><Relationship Id="rId20" Type="http://schemas.openxmlformats.org/officeDocument/2006/relationships/hyperlink" Target="../Docs/R1-2106339.zip" TargetMode="External"/><Relationship Id="rId41" Type="http://schemas.openxmlformats.org/officeDocument/2006/relationships/hyperlink" Target="../Docs/R1-2102239.zip" TargetMode="External"/><Relationship Id="rId54" Type="http://schemas.openxmlformats.org/officeDocument/2006/relationships/hyperlink" Target="../Docs/R1-2106183.zip" TargetMode="External"/><Relationship Id="rId62" Type="http://schemas.openxmlformats.org/officeDocument/2006/relationships/hyperlink" Target="../Docs/R1-2106043.zip" TargetMode="External"/><Relationship Id="rId70" Type="http://schemas.openxmlformats.org/officeDocument/2006/relationships/hyperlink" Target="file:///C:\MyMeetings\TSGR1_106-e\Minutes\Docs\R1-2108382.zip" TargetMode="External"/><Relationship Id="rId75" Type="http://schemas.openxmlformats.org/officeDocument/2006/relationships/hyperlink" Target="file:///C:\MyMeetings\TSGR1_106-e\Minutes\Docs\R1-2108294.zip" TargetMode="External"/><Relationship Id="rId1" Type="http://schemas.microsoft.com/office/2006/relationships/keyMapCustomizations" Target="customizations.xml"/><Relationship Id="rId6" Type="http://schemas.openxmlformats.org/officeDocument/2006/relationships/styles" Target="styles.xml"/><Relationship Id="rId15" Type="http://schemas.openxmlformats.org/officeDocument/2006/relationships/hyperlink" Target="file:///Users/renda000/Downloads/Docs/R1-2102204.zip" TargetMode="External"/><Relationship Id="rId23" Type="http://schemas.openxmlformats.org/officeDocument/2006/relationships/hyperlink" Target="file:///C:\MyMeetings\TSGR1_106-e\Minutes\Docs\R1-2108243.zip" TargetMode="External"/><Relationship Id="rId28" Type="http://schemas.openxmlformats.org/officeDocument/2006/relationships/hyperlink" Target="file:///Users/renda000/Downloads/Docs/R1-2102036.zip" TargetMode="External"/><Relationship Id="rId36" Type="http://schemas.openxmlformats.org/officeDocument/2006/relationships/hyperlink" Target="file:///C:\MyMeetings\TSGR1_106-e\Minutes\Docs\R1-2108289.zip" TargetMode="External"/><Relationship Id="rId49" Type="http://schemas.openxmlformats.org/officeDocument/2006/relationships/hyperlink" Target="file:///C:\MyMeetings\TSGR1_106-e\Minutes\Docs\R1-2108645.zip" TargetMode="External"/><Relationship Id="rId57" Type="http://schemas.openxmlformats.org/officeDocument/2006/relationships/hyperlink" Target="file:///C:\MyMeetings\TSGR1_106-e\Minutes\Docs\R1-2108248.zip" TargetMode="External"/><Relationship Id="rId10" Type="http://schemas.openxmlformats.org/officeDocument/2006/relationships/endnotes" Target="endnotes.xml"/><Relationship Id="rId31" Type="http://schemas.openxmlformats.org/officeDocument/2006/relationships/hyperlink" Target="../Docs/R1-2106022.zip" TargetMode="External"/><Relationship Id="rId44" Type="http://schemas.openxmlformats.org/officeDocument/2006/relationships/hyperlink" Target="../Docs/R1-2106255.zip" TargetMode="External"/><Relationship Id="rId52" Type="http://schemas.openxmlformats.org/officeDocument/2006/relationships/hyperlink" Target="../Docs/R1-2105990.zip" TargetMode="External"/><Relationship Id="rId60" Type="http://schemas.openxmlformats.org/officeDocument/2006/relationships/hyperlink" Target="file:///C:\MyMeetings\TSGR1_106-e\Minutes\Docs\R1-2108583.zip" TargetMode="External"/><Relationship Id="rId65" Type="http://schemas.openxmlformats.org/officeDocument/2006/relationships/hyperlink" Target="file:///C:\MyMeetings\TSGR1_106-e\Minutes\Docs\R1-2108280.zip" TargetMode="External"/><Relationship Id="rId73" Type="http://schemas.openxmlformats.org/officeDocument/2006/relationships/hyperlink" Target="file:///C:\MyMeetings\TSGR1_106-e\Minutes\Docs\R1-2108563.zip" TargetMode="External"/><Relationship Id="rId78"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footnotes" Target="footnotes.xml"/><Relationship Id="rId13" Type="http://schemas.openxmlformats.org/officeDocument/2006/relationships/hyperlink" Target="file:///Users/renda000/Downloads/Docs/R1-2102035.zip" TargetMode="External"/><Relationship Id="rId18" Type="http://schemas.openxmlformats.org/officeDocument/2006/relationships/hyperlink" Target="../Docs/R1-2106265.zip" TargetMode="External"/><Relationship Id="rId39" Type="http://schemas.openxmlformats.org/officeDocument/2006/relationships/hyperlink" Target="../Docs/R1-2101920.zip" TargetMode="External"/><Relationship Id="rId34" Type="http://schemas.openxmlformats.org/officeDocument/2006/relationships/hyperlink" Target="../Docs/R1-2106202.zip" TargetMode="External"/><Relationship Id="rId50" Type="http://schemas.openxmlformats.org/officeDocument/2006/relationships/hyperlink" Target="file:///C:\MyMeetings\TSGR1_106-e\Minutes\Docs\R1-2108646.zip" TargetMode="External"/><Relationship Id="rId55" Type="http://schemas.openxmlformats.org/officeDocument/2006/relationships/hyperlink" Target="../Docs/R1-2106185.zip" TargetMode="External"/><Relationship Id="rId76" Type="http://schemas.openxmlformats.org/officeDocument/2006/relationships/hyperlink" Target="file:///C:\MyMeetings\TSGR1_106-e\Minutes\Docs\R1-2106435.zip" TargetMode="External"/><Relationship Id="rId7" Type="http://schemas.openxmlformats.org/officeDocument/2006/relationships/settings" Target="settings.xml"/><Relationship Id="rId71" Type="http://schemas.openxmlformats.org/officeDocument/2006/relationships/hyperlink" Target="file:///C:\MyMeetings\TSGR1_106-e\Minutes\Docs\R1-2108383.zip" TargetMode="External"/><Relationship Id="rId2" Type="http://schemas.openxmlformats.org/officeDocument/2006/relationships/customXml" Target="../customXml/item1.xml"/><Relationship Id="rId29" Type="http://schemas.openxmlformats.org/officeDocument/2006/relationships/hyperlink" Target="file:///Users/renda000/Downloads/Docs/R1-210204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6b85689de342f917fa1496256cffb8df">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f90c17ef47a347154e719feafb81c330"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3E74E-2631-4BE4-BEDC-1CB6C4773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620DC8-672D-45C1-A4A7-BA1FA022D044}">
  <ds:schemaRefs>
    <ds:schemaRef ds:uri="http://schemas.microsoft.com/sharepoint/v3/contenttype/forms"/>
  </ds:schemaRefs>
</ds:datastoreItem>
</file>

<file path=customXml/itemProps3.xml><?xml version="1.0" encoding="utf-8"?>
<ds:datastoreItem xmlns:ds="http://schemas.openxmlformats.org/officeDocument/2006/customXml" ds:itemID="{4DFE25D8-6E3F-FE49-86A5-467145774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Settings\eradger\Application Data\Microsoft\Templates\3GPP contribution.dot</Template>
  <TotalTime>65</TotalTime>
  <Pages>38</Pages>
  <Words>16963</Words>
  <Characters>96690</Characters>
  <Application>Microsoft Office Word</Application>
  <DocSecurity>0</DocSecurity>
  <Lines>805</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113427</CharactersWithSpaces>
  <SharedDoc>false</SharedDoc>
  <HLinks>
    <vt:vector size="810" baseType="variant">
      <vt:variant>
        <vt:i4>7077982</vt:i4>
      </vt:variant>
      <vt:variant>
        <vt:i4>450</vt:i4>
      </vt:variant>
      <vt:variant>
        <vt:i4>0</vt:i4>
      </vt:variant>
      <vt:variant>
        <vt:i4>5</vt:i4>
      </vt:variant>
      <vt:variant>
        <vt:lpwstr>https://www.3gpp.org/ftp/TSG_RAN/TSG_RAN/TSGR_93e/Docs/RP-211742.zip</vt:lpwstr>
      </vt:variant>
      <vt:variant>
        <vt:lpwstr/>
      </vt:variant>
      <vt:variant>
        <vt:i4>6488147</vt:i4>
      </vt:variant>
      <vt:variant>
        <vt:i4>447</vt:i4>
      </vt:variant>
      <vt:variant>
        <vt:i4>0</vt:i4>
      </vt:variant>
      <vt:variant>
        <vt:i4>5</vt:i4>
      </vt:variant>
      <vt:variant>
        <vt:lpwstr>https://www.3gpp.org/ftp/TSG_RAN/TSG_RAN/TSGR_92e/Docs/RP-210982.zip</vt:lpwstr>
      </vt:variant>
      <vt:variant>
        <vt:lpwstr/>
      </vt:variant>
      <vt:variant>
        <vt:i4>5898293</vt:i4>
      </vt:variant>
      <vt:variant>
        <vt:i4>444</vt:i4>
      </vt:variant>
      <vt:variant>
        <vt:i4>0</vt:i4>
      </vt:variant>
      <vt:variant>
        <vt:i4>5</vt:i4>
      </vt:variant>
      <vt:variant>
        <vt:lpwstr>https://www.3gpp.org/ftp/TSG_RAN/WG1_RL1/TSGR1_106b-e/Docs/R1-2110638.zip</vt:lpwstr>
      </vt:variant>
      <vt:variant>
        <vt:lpwstr/>
      </vt:variant>
      <vt:variant>
        <vt:i4>5832765</vt:i4>
      </vt:variant>
      <vt:variant>
        <vt:i4>441</vt:i4>
      </vt:variant>
      <vt:variant>
        <vt:i4>0</vt:i4>
      </vt:variant>
      <vt:variant>
        <vt:i4>5</vt:i4>
      </vt:variant>
      <vt:variant>
        <vt:lpwstr>https://www.3gpp.org/ftp/tsg_ran/WG1_RL1/TSGR1_106b-e/Docs/R1-2110600.zip</vt:lpwstr>
      </vt:variant>
      <vt:variant>
        <vt:lpwstr/>
      </vt:variant>
      <vt:variant>
        <vt:i4>1900640</vt:i4>
      </vt:variant>
      <vt:variant>
        <vt:i4>438</vt:i4>
      </vt:variant>
      <vt:variant>
        <vt:i4>0</vt:i4>
      </vt:variant>
      <vt:variant>
        <vt:i4>5</vt:i4>
      </vt:variant>
      <vt:variant>
        <vt:lpwstr>https://www.3gpp.org/ftp/tsg_ran/WG1_RL1/TSGR1_106-e/Docs/R1-2108631.zip</vt:lpwstr>
      </vt:variant>
      <vt:variant>
        <vt:lpwstr/>
      </vt:variant>
      <vt:variant>
        <vt:i4>1245295</vt:i4>
      </vt:variant>
      <vt:variant>
        <vt:i4>435</vt:i4>
      </vt:variant>
      <vt:variant>
        <vt:i4>0</vt:i4>
      </vt:variant>
      <vt:variant>
        <vt:i4>5</vt:i4>
      </vt:variant>
      <vt:variant>
        <vt:lpwstr>https://www.3gpp.org/ftp/tsg_ran/WG1_RL1/TSGR1_105-e/Docs/R1-2106329.zip</vt:lpwstr>
      </vt:variant>
      <vt:variant>
        <vt:lpwstr/>
      </vt:variant>
      <vt:variant>
        <vt:i4>2031725</vt:i4>
      </vt:variant>
      <vt:variant>
        <vt:i4>432</vt:i4>
      </vt:variant>
      <vt:variant>
        <vt:i4>0</vt:i4>
      </vt:variant>
      <vt:variant>
        <vt:i4>5</vt:i4>
      </vt:variant>
      <vt:variant>
        <vt:lpwstr>https://www.3gpp.org/ftp/tsg_ran/WG1_RL1/TSGR1_104-e/Docs/R1-2102146.zip</vt:lpwstr>
      </vt:variant>
      <vt:variant>
        <vt:lpwstr/>
      </vt:variant>
      <vt:variant>
        <vt:i4>1966180</vt:i4>
      </vt:variant>
      <vt:variant>
        <vt:i4>429</vt:i4>
      </vt:variant>
      <vt:variant>
        <vt:i4>0</vt:i4>
      </vt:variant>
      <vt:variant>
        <vt:i4>5</vt:i4>
      </vt:variant>
      <vt:variant>
        <vt:lpwstr>https://www.3gpp.org/ftp/TSG_RAN/WG1_RL1/TSGR1_106-e/Docs/R1-2107286.zip</vt:lpwstr>
      </vt:variant>
      <vt:variant>
        <vt:lpwstr/>
      </vt:variant>
      <vt:variant>
        <vt:i4>6881294</vt:i4>
      </vt:variant>
      <vt:variant>
        <vt:i4>426</vt:i4>
      </vt:variant>
      <vt:variant>
        <vt:i4>0</vt:i4>
      </vt:variant>
      <vt:variant>
        <vt:i4>5</vt:i4>
      </vt:variant>
      <vt:variant>
        <vt:lpwstr>https://www.3gpp.org/ftp/Specs/archive/38_series/38.875/38875-h00.zip</vt:lpwstr>
      </vt:variant>
      <vt:variant>
        <vt:lpwstr/>
      </vt:variant>
      <vt:variant>
        <vt:i4>6881373</vt:i4>
      </vt:variant>
      <vt:variant>
        <vt:i4>423</vt:i4>
      </vt:variant>
      <vt:variant>
        <vt:i4>0</vt:i4>
      </vt:variant>
      <vt:variant>
        <vt:i4>5</vt:i4>
      </vt:variant>
      <vt:variant>
        <vt:lpwstr>https://www.3gpp.org/ftp/TSG_RAN/TSG_RAN/TSGR_92e/Docs/RP-211574.zip</vt:lpwstr>
      </vt:variant>
      <vt:variant>
        <vt:lpwstr/>
      </vt:variant>
      <vt:variant>
        <vt:i4>5308474</vt:i4>
      </vt:variant>
      <vt:variant>
        <vt:i4>420</vt:i4>
      </vt:variant>
      <vt:variant>
        <vt:i4>0</vt:i4>
      </vt:variant>
      <vt:variant>
        <vt:i4>5</vt:i4>
      </vt:variant>
      <vt:variant>
        <vt:lpwstr>https://www.3gpp.org/ftp/tsg_ran/WG1_RL1/TSGR1_106b-e/Docs/R1-2110382.zip</vt:lpwstr>
      </vt:variant>
      <vt:variant>
        <vt:lpwstr/>
      </vt:variant>
      <vt:variant>
        <vt:i4>5242937</vt:i4>
      </vt:variant>
      <vt:variant>
        <vt:i4>417</vt:i4>
      </vt:variant>
      <vt:variant>
        <vt:i4>0</vt:i4>
      </vt:variant>
      <vt:variant>
        <vt:i4>5</vt:i4>
      </vt:variant>
      <vt:variant>
        <vt:lpwstr>https://www.3gpp.org/ftp/tsg_ran/WG1_RL1/TSGR1_106b-e/Docs/R1-2108714.zip</vt:lpwstr>
      </vt:variant>
      <vt:variant>
        <vt:lpwstr/>
      </vt:variant>
      <vt:variant>
        <vt:i4>5308476</vt:i4>
      </vt:variant>
      <vt:variant>
        <vt:i4>414</vt:i4>
      </vt:variant>
      <vt:variant>
        <vt:i4>0</vt:i4>
      </vt:variant>
      <vt:variant>
        <vt:i4>5</vt:i4>
      </vt:variant>
      <vt:variant>
        <vt:lpwstr>https://www.3gpp.org/ftp/tsg_ran/WG1_RL1/TSGR1_106b-e/Docs/R1-2109711.zip</vt:lpwstr>
      </vt:variant>
      <vt:variant>
        <vt:lpwstr/>
      </vt:variant>
      <vt:variant>
        <vt:i4>1835107</vt:i4>
      </vt:variant>
      <vt:variant>
        <vt:i4>411</vt:i4>
      </vt:variant>
      <vt:variant>
        <vt:i4>0</vt:i4>
      </vt:variant>
      <vt:variant>
        <vt:i4>5</vt:i4>
      </vt:variant>
      <vt:variant>
        <vt:lpwstr>https://www.3gpp.org/ftp/tsg_ran/WG1_RL1/TSGR1_106-e/Docs/R1-2110384.zip</vt:lpwstr>
      </vt:variant>
      <vt:variant>
        <vt:lpwstr/>
      </vt:variant>
      <vt:variant>
        <vt:i4>1114214</vt:i4>
      </vt:variant>
      <vt:variant>
        <vt:i4>408</vt:i4>
      </vt:variant>
      <vt:variant>
        <vt:i4>0</vt:i4>
      </vt:variant>
      <vt:variant>
        <vt:i4>5</vt:i4>
      </vt:variant>
      <vt:variant>
        <vt:lpwstr>https://www.3gpp.org/ftp/tsg_ran/WG1_RL1/TSGR1_105-e/Docs/R1-2105981.zip</vt:lpwstr>
      </vt:variant>
      <vt:variant>
        <vt:lpwstr/>
      </vt:variant>
      <vt:variant>
        <vt:i4>1835108</vt:i4>
      </vt:variant>
      <vt:variant>
        <vt:i4>405</vt:i4>
      </vt:variant>
      <vt:variant>
        <vt:i4>0</vt:i4>
      </vt:variant>
      <vt:variant>
        <vt:i4>5</vt:i4>
      </vt:variant>
      <vt:variant>
        <vt:lpwstr>https://www.3gpp.org/ftp/tsg_ran/WG1_RL1/TSGR1_106-e/Docs/R1-2108670.zip</vt:lpwstr>
      </vt:variant>
      <vt:variant>
        <vt:lpwstr/>
      </vt:variant>
      <vt:variant>
        <vt:i4>1376357</vt:i4>
      </vt:variant>
      <vt:variant>
        <vt:i4>402</vt:i4>
      </vt:variant>
      <vt:variant>
        <vt:i4>0</vt:i4>
      </vt:variant>
      <vt:variant>
        <vt:i4>5</vt:i4>
      </vt:variant>
      <vt:variant>
        <vt:lpwstr>https://www.3gpp.org/ftp/tsg_ran/WG1_RL1/TSGR1_106-e/Docs/R1-2108669.zip</vt:lpwstr>
      </vt:variant>
      <vt:variant>
        <vt:lpwstr/>
      </vt:variant>
      <vt:variant>
        <vt:i4>1966190</vt:i4>
      </vt:variant>
      <vt:variant>
        <vt:i4>399</vt:i4>
      </vt:variant>
      <vt:variant>
        <vt:i4>0</vt:i4>
      </vt:variant>
      <vt:variant>
        <vt:i4>5</vt:i4>
      </vt:variant>
      <vt:variant>
        <vt:lpwstr>https://www.3gpp.org/ftp/TSG_RAN/WG1_RL1/TSGR1_106-e/Docs/R1-2110451.zip</vt:lpwstr>
      </vt:variant>
      <vt:variant>
        <vt:lpwstr/>
      </vt:variant>
      <vt:variant>
        <vt:i4>5767220</vt:i4>
      </vt:variant>
      <vt:variant>
        <vt:i4>396</vt:i4>
      </vt:variant>
      <vt:variant>
        <vt:i4>0</vt:i4>
      </vt:variant>
      <vt:variant>
        <vt:i4>5</vt:i4>
      </vt:variant>
      <vt:variant>
        <vt:lpwstr>https://www.3gpp.org/ftp/TSG_RAN/WG1_RL1/TSGR1_106b-e/Docs/R1-2109688.zip</vt:lpwstr>
      </vt:variant>
      <vt:variant>
        <vt:lpwstr/>
      </vt:variant>
      <vt:variant>
        <vt:i4>1966176</vt:i4>
      </vt:variant>
      <vt:variant>
        <vt:i4>393</vt:i4>
      </vt:variant>
      <vt:variant>
        <vt:i4>0</vt:i4>
      </vt:variant>
      <vt:variant>
        <vt:i4>5</vt:i4>
      </vt:variant>
      <vt:variant>
        <vt:lpwstr>https://www.3gpp.org/ftp/tsg_ran/WG1_RL1/TSGR1_105-e/Docs/R1-2108631.zip</vt:lpwstr>
      </vt:variant>
      <vt:variant>
        <vt:lpwstr/>
      </vt:variant>
      <vt:variant>
        <vt:i4>1704034</vt:i4>
      </vt:variant>
      <vt:variant>
        <vt:i4>390</vt:i4>
      </vt:variant>
      <vt:variant>
        <vt:i4>0</vt:i4>
      </vt:variant>
      <vt:variant>
        <vt:i4>5</vt:i4>
      </vt:variant>
      <vt:variant>
        <vt:lpwstr>https://www.3gpp.org/ftp/tsg_ran/WG1_RL1/TSGR1_105-e/Docs/R1-2108615.zip</vt:lpwstr>
      </vt:variant>
      <vt:variant>
        <vt:lpwstr/>
      </vt:variant>
      <vt:variant>
        <vt:i4>1835104</vt:i4>
      </vt:variant>
      <vt:variant>
        <vt:i4>387</vt:i4>
      </vt:variant>
      <vt:variant>
        <vt:i4>0</vt:i4>
      </vt:variant>
      <vt:variant>
        <vt:i4>5</vt:i4>
      </vt:variant>
      <vt:variant>
        <vt:lpwstr>https://www.3gpp.org/ftp/TSG_RAN/WG1_RL1/TSGR1_106-e/Docs/R1-2108630.zip</vt:lpwstr>
      </vt:variant>
      <vt:variant>
        <vt:lpwstr/>
      </vt:variant>
      <vt:variant>
        <vt:i4>1572962</vt:i4>
      </vt:variant>
      <vt:variant>
        <vt:i4>384</vt:i4>
      </vt:variant>
      <vt:variant>
        <vt:i4>0</vt:i4>
      </vt:variant>
      <vt:variant>
        <vt:i4>5</vt:i4>
      </vt:variant>
      <vt:variant>
        <vt:lpwstr>https://www.3gpp.org/ftp/TSG_RAN/WG1_RL1/TSGR1_106-e/Docs/R1-2108614.zip</vt:lpwstr>
      </vt:variant>
      <vt:variant>
        <vt:lpwstr/>
      </vt:variant>
      <vt:variant>
        <vt:i4>1900646</vt:i4>
      </vt:variant>
      <vt:variant>
        <vt:i4>381</vt:i4>
      </vt:variant>
      <vt:variant>
        <vt:i4>0</vt:i4>
      </vt:variant>
      <vt:variant>
        <vt:i4>5</vt:i4>
      </vt:variant>
      <vt:variant>
        <vt:lpwstr>https://www.3gpp.org/ftp/TSG_RAN/WG1_RL1/TSGR1_106-e/Docs/R1-2108552.zip</vt:lpwstr>
      </vt:variant>
      <vt:variant>
        <vt:lpwstr/>
      </vt:variant>
      <vt:variant>
        <vt:i4>1900651</vt:i4>
      </vt:variant>
      <vt:variant>
        <vt:i4>378</vt:i4>
      </vt:variant>
      <vt:variant>
        <vt:i4>0</vt:i4>
      </vt:variant>
      <vt:variant>
        <vt:i4>5</vt:i4>
      </vt:variant>
      <vt:variant>
        <vt:lpwstr>https://www.3gpp.org/ftp/TSG_RAN/WG1_RL1/TSGR1_106-e/Docs/R1-2108483.zip</vt:lpwstr>
      </vt:variant>
      <vt:variant>
        <vt:lpwstr/>
      </vt:variant>
      <vt:variant>
        <vt:i4>1048677</vt:i4>
      </vt:variant>
      <vt:variant>
        <vt:i4>375</vt:i4>
      </vt:variant>
      <vt:variant>
        <vt:i4>0</vt:i4>
      </vt:variant>
      <vt:variant>
        <vt:i4>5</vt:i4>
      </vt:variant>
      <vt:variant>
        <vt:lpwstr>https://www.3gpp.org/ftp/TSG_RAN/WG1_RL1/TSGR1_106-e/Docs/R1-2108369.zip</vt:lpwstr>
      </vt:variant>
      <vt:variant>
        <vt:lpwstr/>
      </vt:variant>
      <vt:variant>
        <vt:i4>1572967</vt:i4>
      </vt:variant>
      <vt:variant>
        <vt:i4>372</vt:i4>
      </vt:variant>
      <vt:variant>
        <vt:i4>0</vt:i4>
      </vt:variant>
      <vt:variant>
        <vt:i4>5</vt:i4>
      </vt:variant>
      <vt:variant>
        <vt:lpwstr>https://www.3gpp.org/ftp/TSG_RAN/WG1_RL1/TSGR1_106-e/Docs/R1-2108341.zip</vt:lpwstr>
      </vt:variant>
      <vt:variant>
        <vt:lpwstr/>
      </vt:variant>
      <vt:variant>
        <vt:i4>1704042</vt:i4>
      </vt:variant>
      <vt:variant>
        <vt:i4>369</vt:i4>
      </vt:variant>
      <vt:variant>
        <vt:i4>0</vt:i4>
      </vt:variant>
      <vt:variant>
        <vt:i4>5</vt:i4>
      </vt:variant>
      <vt:variant>
        <vt:lpwstr>https://www.3gpp.org/ftp/TSG_RAN/WG1_RL1/TSGR1_106-e/Docs/R1-2107868.zip</vt:lpwstr>
      </vt:variant>
      <vt:variant>
        <vt:lpwstr/>
      </vt:variant>
      <vt:variant>
        <vt:i4>1245295</vt:i4>
      </vt:variant>
      <vt:variant>
        <vt:i4>366</vt:i4>
      </vt:variant>
      <vt:variant>
        <vt:i4>0</vt:i4>
      </vt:variant>
      <vt:variant>
        <vt:i4>5</vt:i4>
      </vt:variant>
      <vt:variant>
        <vt:lpwstr>https://www.3gpp.org/ftp/tsg_ran/WG1_RL1/TSGR1_105-e/Docs/R1-2106329.zip</vt:lpwstr>
      </vt:variant>
      <vt:variant>
        <vt:lpwstr/>
      </vt:variant>
      <vt:variant>
        <vt:i4>1900652</vt:i4>
      </vt:variant>
      <vt:variant>
        <vt:i4>363</vt:i4>
      </vt:variant>
      <vt:variant>
        <vt:i4>0</vt:i4>
      </vt:variant>
      <vt:variant>
        <vt:i4>5</vt:i4>
      </vt:variant>
      <vt:variant>
        <vt:lpwstr>https://www.3gpp.org/ftp/tsg_ran/WG1_RL1/TSGR1_105-e/Docs/R1-2106216.zip</vt:lpwstr>
      </vt:variant>
      <vt:variant>
        <vt:lpwstr/>
      </vt:variant>
      <vt:variant>
        <vt:i4>1179759</vt:i4>
      </vt:variant>
      <vt:variant>
        <vt:i4>360</vt:i4>
      </vt:variant>
      <vt:variant>
        <vt:i4>0</vt:i4>
      </vt:variant>
      <vt:variant>
        <vt:i4>5</vt:i4>
      </vt:variant>
      <vt:variant>
        <vt:lpwstr>https://www.3gpp.org/ftp/tsg_ran/WG1_RL1/TSGR1_105-e/Docs/R1-2106328.zip</vt:lpwstr>
      </vt:variant>
      <vt:variant>
        <vt:lpwstr/>
      </vt:variant>
      <vt:variant>
        <vt:i4>1900644</vt:i4>
      </vt:variant>
      <vt:variant>
        <vt:i4>357</vt:i4>
      </vt:variant>
      <vt:variant>
        <vt:i4>0</vt:i4>
      </vt:variant>
      <vt:variant>
        <vt:i4>5</vt:i4>
      </vt:variant>
      <vt:variant>
        <vt:lpwstr>https://www.3gpp.org/ftp/tsg_ran/WG1_RL1/TSGR1_105-e/Docs/R1-2106195.zip</vt:lpwstr>
      </vt:variant>
      <vt:variant>
        <vt:lpwstr/>
      </vt:variant>
      <vt:variant>
        <vt:i4>1966185</vt:i4>
      </vt:variant>
      <vt:variant>
        <vt:i4>354</vt:i4>
      </vt:variant>
      <vt:variant>
        <vt:i4>0</vt:i4>
      </vt:variant>
      <vt:variant>
        <vt:i4>5</vt:i4>
      </vt:variant>
      <vt:variant>
        <vt:lpwstr>https://www.3gpp.org/ftp/tsg_ran/WG1_RL1/TSGR1_105-e/Docs/R1-2106146.zip</vt:lpwstr>
      </vt:variant>
      <vt:variant>
        <vt:lpwstr/>
      </vt:variant>
      <vt:variant>
        <vt:i4>1900644</vt:i4>
      </vt:variant>
      <vt:variant>
        <vt:i4>351</vt:i4>
      </vt:variant>
      <vt:variant>
        <vt:i4>0</vt:i4>
      </vt:variant>
      <vt:variant>
        <vt:i4>5</vt:i4>
      </vt:variant>
      <vt:variant>
        <vt:lpwstr>https://www.3gpp.org/ftp/tsg_ran/WG1_RL1/TSGR1_105-e/Docs/R1-2106094.zip</vt:lpwstr>
      </vt:variant>
      <vt:variant>
        <vt:lpwstr/>
      </vt:variant>
      <vt:variant>
        <vt:i4>1114214</vt:i4>
      </vt:variant>
      <vt:variant>
        <vt:i4>348</vt:i4>
      </vt:variant>
      <vt:variant>
        <vt:i4>0</vt:i4>
      </vt:variant>
      <vt:variant>
        <vt:i4>5</vt:i4>
      </vt:variant>
      <vt:variant>
        <vt:lpwstr>https://www.3gpp.org/ftp/tsg_ran/WG1_RL1/TSGR1_105-e/Docs/R1-2105981.zip</vt:lpwstr>
      </vt:variant>
      <vt:variant>
        <vt:lpwstr/>
      </vt:variant>
      <vt:variant>
        <vt:i4>5898293</vt:i4>
      </vt:variant>
      <vt:variant>
        <vt:i4>345</vt:i4>
      </vt:variant>
      <vt:variant>
        <vt:i4>0</vt:i4>
      </vt:variant>
      <vt:variant>
        <vt:i4>5</vt:i4>
      </vt:variant>
      <vt:variant>
        <vt:lpwstr>https://www.3gpp.org/ftp/TSG_RAN/WG1_RL1/TSGR1_106b-e/Docs/R1-2110638.zip</vt:lpwstr>
      </vt:variant>
      <vt:variant>
        <vt:lpwstr/>
      </vt:variant>
      <vt:variant>
        <vt:i4>5898292</vt:i4>
      </vt:variant>
      <vt:variant>
        <vt:i4>342</vt:i4>
      </vt:variant>
      <vt:variant>
        <vt:i4>0</vt:i4>
      </vt:variant>
      <vt:variant>
        <vt:i4>5</vt:i4>
      </vt:variant>
      <vt:variant>
        <vt:lpwstr>https://www.3gpp.org/ftp/TSG_RAN/WG1_RL1/TSGR1_106b-e/Docs/R1-2110639.zip</vt:lpwstr>
      </vt:variant>
      <vt:variant>
        <vt:lpwstr/>
      </vt:variant>
      <vt:variant>
        <vt:i4>5242943</vt:i4>
      </vt:variant>
      <vt:variant>
        <vt:i4>339</vt:i4>
      </vt:variant>
      <vt:variant>
        <vt:i4>0</vt:i4>
      </vt:variant>
      <vt:variant>
        <vt:i4>5</vt:i4>
      </vt:variant>
      <vt:variant>
        <vt:lpwstr>https://www.3gpp.org/ftp/TSG_RAN/WG1_RL1/TSGR1_106b-e/Docs/R1-2110591.zip</vt:lpwstr>
      </vt:variant>
      <vt:variant>
        <vt:lpwstr/>
      </vt:variant>
      <vt:variant>
        <vt:i4>6160442</vt:i4>
      </vt:variant>
      <vt:variant>
        <vt:i4>336</vt:i4>
      </vt:variant>
      <vt:variant>
        <vt:i4>0</vt:i4>
      </vt:variant>
      <vt:variant>
        <vt:i4>5</vt:i4>
      </vt:variant>
      <vt:variant>
        <vt:lpwstr>https://www.3gpp.org/ftp/TSG_RAN/WG1_RL1/TSGR1_106b-e/Docs/R1-2110574.zip</vt:lpwstr>
      </vt:variant>
      <vt:variant>
        <vt:lpwstr/>
      </vt:variant>
      <vt:variant>
        <vt:i4>5898299</vt:i4>
      </vt:variant>
      <vt:variant>
        <vt:i4>333</vt:i4>
      </vt:variant>
      <vt:variant>
        <vt:i4>0</vt:i4>
      </vt:variant>
      <vt:variant>
        <vt:i4>5</vt:i4>
      </vt:variant>
      <vt:variant>
        <vt:lpwstr>https://www.3gpp.org/ftp/TSG_RAN/WG1_RL1/TSGR1_106b-e/Docs/R1-2110535.zip</vt:lpwstr>
      </vt:variant>
      <vt:variant>
        <vt:lpwstr/>
      </vt:variant>
      <vt:variant>
        <vt:i4>5832767</vt:i4>
      </vt:variant>
      <vt:variant>
        <vt:i4>330</vt:i4>
      </vt:variant>
      <vt:variant>
        <vt:i4>0</vt:i4>
      </vt:variant>
      <vt:variant>
        <vt:i4>5</vt:i4>
      </vt:variant>
      <vt:variant>
        <vt:lpwstr>https://www.3gpp.org/ftp/TSG_RAN/WG1_RL1/TSGR1_106b-e/Docs/R1-2110501.zip</vt:lpwstr>
      </vt:variant>
      <vt:variant>
        <vt:lpwstr/>
      </vt:variant>
      <vt:variant>
        <vt:i4>6094907</vt:i4>
      </vt:variant>
      <vt:variant>
        <vt:i4>327</vt:i4>
      </vt:variant>
      <vt:variant>
        <vt:i4>0</vt:i4>
      </vt:variant>
      <vt:variant>
        <vt:i4>5</vt:i4>
      </vt:variant>
      <vt:variant>
        <vt:lpwstr>https://www.3gpp.org/ftp/TSG_RAN/WG1_RL1/TSGR1_106b-e/Docs/R1-2110444.zip</vt:lpwstr>
      </vt:variant>
      <vt:variant>
        <vt:lpwstr/>
      </vt:variant>
      <vt:variant>
        <vt:i4>1769569</vt:i4>
      </vt:variant>
      <vt:variant>
        <vt:i4>324</vt:i4>
      </vt:variant>
      <vt:variant>
        <vt:i4>0</vt:i4>
      </vt:variant>
      <vt:variant>
        <vt:i4>5</vt:i4>
      </vt:variant>
      <vt:variant>
        <vt:lpwstr>https://www.3gpp.org/ftp/TSG_RAN/WG1_RL1/TSGR1_106-e/Docs/R1-2108524.zip</vt:lpwstr>
      </vt:variant>
      <vt:variant>
        <vt:lpwstr/>
      </vt:variant>
      <vt:variant>
        <vt:i4>2031714</vt:i4>
      </vt:variant>
      <vt:variant>
        <vt:i4>321</vt:i4>
      </vt:variant>
      <vt:variant>
        <vt:i4>0</vt:i4>
      </vt:variant>
      <vt:variant>
        <vt:i4>5</vt:i4>
      </vt:variant>
      <vt:variant>
        <vt:lpwstr>https://www.3gpp.org/ftp/TSG_RAN/WG1_RL1/TSGR1_106-e/Docs/R1-2108316.zip</vt:lpwstr>
      </vt:variant>
      <vt:variant>
        <vt:lpwstr/>
      </vt:variant>
      <vt:variant>
        <vt:i4>1638501</vt:i4>
      </vt:variant>
      <vt:variant>
        <vt:i4>318</vt:i4>
      </vt:variant>
      <vt:variant>
        <vt:i4>0</vt:i4>
      </vt:variant>
      <vt:variant>
        <vt:i4>5</vt:i4>
      </vt:variant>
      <vt:variant>
        <vt:lpwstr>https://www.3gpp.org/ftp/TSG_RAN/WG1_RL1/TSGR1_105-e/Docs/R1-2106282.zip</vt:lpwstr>
      </vt:variant>
      <vt:variant>
        <vt:lpwstr/>
      </vt:variant>
      <vt:variant>
        <vt:i4>1966187</vt:i4>
      </vt:variant>
      <vt:variant>
        <vt:i4>315</vt:i4>
      </vt:variant>
      <vt:variant>
        <vt:i4>0</vt:i4>
      </vt:variant>
      <vt:variant>
        <vt:i4>5</vt:i4>
      </vt:variant>
      <vt:variant>
        <vt:lpwstr>https://www.3gpp.org/ftp/TSG_RAN/WG1_RL1/TSGR1_105-e/Docs/R1-2106166.zip</vt:lpwstr>
      </vt:variant>
      <vt:variant>
        <vt:lpwstr/>
      </vt:variant>
      <vt:variant>
        <vt:i4>1966191</vt:i4>
      </vt:variant>
      <vt:variant>
        <vt:i4>312</vt:i4>
      </vt:variant>
      <vt:variant>
        <vt:i4>0</vt:i4>
      </vt:variant>
      <vt:variant>
        <vt:i4>5</vt:i4>
      </vt:variant>
      <vt:variant>
        <vt:lpwstr>https://www.3gpp.org/ftp/TSG_RAN/WG1_RL1/TSGR1_105-e/Docs/R1-2106027.zip</vt:lpwstr>
      </vt:variant>
      <vt:variant>
        <vt:lpwstr/>
      </vt:variant>
      <vt:variant>
        <vt:i4>1179759</vt:i4>
      </vt:variant>
      <vt:variant>
        <vt:i4>309</vt:i4>
      </vt:variant>
      <vt:variant>
        <vt:i4>0</vt:i4>
      </vt:variant>
      <vt:variant>
        <vt:i4>5</vt:i4>
      </vt:variant>
      <vt:variant>
        <vt:lpwstr>https://www.3gpp.org/ftp/tsg_ran/WG1_RL1/TSGR1_104-e/Docs/R1-2101852.zip</vt:lpwstr>
      </vt:variant>
      <vt:variant>
        <vt:lpwstr/>
      </vt:variant>
      <vt:variant>
        <vt:i4>1114223</vt:i4>
      </vt:variant>
      <vt:variant>
        <vt:i4>306</vt:i4>
      </vt:variant>
      <vt:variant>
        <vt:i4>0</vt:i4>
      </vt:variant>
      <vt:variant>
        <vt:i4>5</vt:i4>
      </vt:variant>
      <vt:variant>
        <vt:lpwstr>https://www.3gpp.org/ftp/tsg_ran/WG1_RL1/TSGR1_104-e/Docs/R1-2101851.zip</vt:lpwstr>
      </vt:variant>
      <vt:variant>
        <vt:lpwstr/>
      </vt:variant>
      <vt:variant>
        <vt:i4>1048687</vt:i4>
      </vt:variant>
      <vt:variant>
        <vt:i4>303</vt:i4>
      </vt:variant>
      <vt:variant>
        <vt:i4>0</vt:i4>
      </vt:variant>
      <vt:variant>
        <vt:i4>5</vt:i4>
      </vt:variant>
      <vt:variant>
        <vt:lpwstr>https://www.3gpp.org/ftp/tsg_ran/WG1_RL1/TSGR1_104-e/Docs/R1-2101850.zip</vt:lpwstr>
      </vt:variant>
      <vt:variant>
        <vt:lpwstr/>
      </vt:variant>
      <vt:variant>
        <vt:i4>1638510</vt:i4>
      </vt:variant>
      <vt:variant>
        <vt:i4>300</vt:i4>
      </vt:variant>
      <vt:variant>
        <vt:i4>0</vt:i4>
      </vt:variant>
      <vt:variant>
        <vt:i4>5</vt:i4>
      </vt:variant>
      <vt:variant>
        <vt:lpwstr>https://www.3gpp.org/ftp/tsg_ran/WG1_RL1/TSGR1_104-e/Docs/R1-2101849.zip</vt:lpwstr>
      </vt:variant>
      <vt:variant>
        <vt:lpwstr/>
      </vt:variant>
      <vt:variant>
        <vt:i4>1769569</vt:i4>
      </vt:variant>
      <vt:variant>
        <vt:i4>297</vt:i4>
      </vt:variant>
      <vt:variant>
        <vt:i4>0</vt:i4>
      </vt:variant>
      <vt:variant>
        <vt:i4>5</vt:i4>
      </vt:variant>
      <vt:variant>
        <vt:lpwstr>https://www.3gpp.org/ftp/TSG_RAN/WG1_RL1/TSGR1_106-e/Docs/R1-2108524.zip</vt:lpwstr>
      </vt:variant>
      <vt:variant>
        <vt:lpwstr/>
      </vt:variant>
      <vt:variant>
        <vt:i4>2031714</vt:i4>
      </vt:variant>
      <vt:variant>
        <vt:i4>294</vt:i4>
      </vt:variant>
      <vt:variant>
        <vt:i4>0</vt:i4>
      </vt:variant>
      <vt:variant>
        <vt:i4>5</vt:i4>
      </vt:variant>
      <vt:variant>
        <vt:lpwstr>https://www.3gpp.org/ftp/TSG_RAN/WG1_RL1/TSGR1_106-e/Docs/R1-2108316.zip</vt:lpwstr>
      </vt:variant>
      <vt:variant>
        <vt:lpwstr/>
      </vt:variant>
      <vt:variant>
        <vt:i4>1638501</vt:i4>
      </vt:variant>
      <vt:variant>
        <vt:i4>291</vt:i4>
      </vt:variant>
      <vt:variant>
        <vt:i4>0</vt:i4>
      </vt:variant>
      <vt:variant>
        <vt:i4>5</vt:i4>
      </vt:variant>
      <vt:variant>
        <vt:lpwstr>https://www.3gpp.org/ftp/TSG_RAN/WG1_RL1/TSGR1_105-e/Docs/R1-2106282.zip</vt:lpwstr>
      </vt:variant>
      <vt:variant>
        <vt:lpwstr/>
      </vt:variant>
      <vt:variant>
        <vt:i4>1966187</vt:i4>
      </vt:variant>
      <vt:variant>
        <vt:i4>288</vt:i4>
      </vt:variant>
      <vt:variant>
        <vt:i4>0</vt:i4>
      </vt:variant>
      <vt:variant>
        <vt:i4>5</vt:i4>
      </vt:variant>
      <vt:variant>
        <vt:lpwstr>https://www.3gpp.org/ftp/TSG_RAN/WG1_RL1/TSGR1_105-e/Docs/R1-2106166.zip</vt:lpwstr>
      </vt:variant>
      <vt:variant>
        <vt:lpwstr/>
      </vt:variant>
      <vt:variant>
        <vt:i4>1966191</vt:i4>
      </vt:variant>
      <vt:variant>
        <vt:i4>285</vt:i4>
      </vt:variant>
      <vt:variant>
        <vt:i4>0</vt:i4>
      </vt:variant>
      <vt:variant>
        <vt:i4>5</vt:i4>
      </vt:variant>
      <vt:variant>
        <vt:lpwstr>https://www.3gpp.org/ftp/TSG_RAN/WG1_RL1/TSGR1_105-e/Docs/R1-2106027.zip</vt:lpwstr>
      </vt:variant>
      <vt:variant>
        <vt:lpwstr/>
      </vt:variant>
      <vt:variant>
        <vt:i4>1179759</vt:i4>
      </vt:variant>
      <vt:variant>
        <vt:i4>282</vt:i4>
      </vt:variant>
      <vt:variant>
        <vt:i4>0</vt:i4>
      </vt:variant>
      <vt:variant>
        <vt:i4>5</vt:i4>
      </vt:variant>
      <vt:variant>
        <vt:lpwstr>https://www.3gpp.org/ftp/tsg_ran/WG1_RL1/TSGR1_104-e/Docs/R1-2101852.zip</vt:lpwstr>
      </vt:variant>
      <vt:variant>
        <vt:lpwstr/>
      </vt:variant>
      <vt:variant>
        <vt:i4>1114223</vt:i4>
      </vt:variant>
      <vt:variant>
        <vt:i4>279</vt:i4>
      </vt:variant>
      <vt:variant>
        <vt:i4>0</vt:i4>
      </vt:variant>
      <vt:variant>
        <vt:i4>5</vt:i4>
      </vt:variant>
      <vt:variant>
        <vt:lpwstr>https://www.3gpp.org/ftp/tsg_ran/WG1_RL1/TSGR1_104-e/Docs/R1-2101851.zip</vt:lpwstr>
      </vt:variant>
      <vt:variant>
        <vt:lpwstr/>
      </vt:variant>
      <vt:variant>
        <vt:i4>1048687</vt:i4>
      </vt:variant>
      <vt:variant>
        <vt:i4>276</vt:i4>
      </vt:variant>
      <vt:variant>
        <vt:i4>0</vt:i4>
      </vt:variant>
      <vt:variant>
        <vt:i4>5</vt:i4>
      </vt:variant>
      <vt:variant>
        <vt:lpwstr>https://www.3gpp.org/ftp/tsg_ran/WG1_RL1/TSGR1_104-e/Docs/R1-2101850.zip</vt:lpwstr>
      </vt:variant>
      <vt:variant>
        <vt:lpwstr/>
      </vt:variant>
      <vt:variant>
        <vt:i4>1638510</vt:i4>
      </vt:variant>
      <vt:variant>
        <vt:i4>273</vt:i4>
      </vt:variant>
      <vt:variant>
        <vt:i4>0</vt:i4>
      </vt:variant>
      <vt:variant>
        <vt:i4>5</vt:i4>
      </vt:variant>
      <vt:variant>
        <vt:lpwstr>https://www.3gpp.org/ftp/tsg_ran/WG1_RL1/TSGR1_104-e/Docs/R1-2101849.zip</vt:lpwstr>
      </vt:variant>
      <vt:variant>
        <vt:lpwstr/>
      </vt:variant>
      <vt:variant>
        <vt:i4>5767229</vt:i4>
      </vt:variant>
      <vt:variant>
        <vt:i4>270</vt:i4>
      </vt:variant>
      <vt:variant>
        <vt:i4>0</vt:i4>
      </vt:variant>
      <vt:variant>
        <vt:i4>5</vt:i4>
      </vt:variant>
      <vt:variant>
        <vt:lpwstr>https://www.3gpp.org/ftp/TSG_RAN/WG1_RL1/TSGR1_106b-e/Docs/R1-2110610.zip</vt:lpwstr>
      </vt:variant>
      <vt:variant>
        <vt:lpwstr/>
      </vt:variant>
      <vt:variant>
        <vt:i4>5898302</vt:i4>
      </vt:variant>
      <vt:variant>
        <vt:i4>267</vt:i4>
      </vt:variant>
      <vt:variant>
        <vt:i4>0</vt:i4>
      </vt:variant>
      <vt:variant>
        <vt:i4>5</vt:i4>
      </vt:variant>
      <vt:variant>
        <vt:lpwstr>https://www.3gpp.org/ftp/TSG_RAN/WG1_RL1/TSGR1_106b-e/Docs/R1-2110431.zip</vt:lpwstr>
      </vt:variant>
      <vt:variant>
        <vt:lpwstr/>
      </vt:variant>
      <vt:variant>
        <vt:i4>5898302</vt:i4>
      </vt:variant>
      <vt:variant>
        <vt:i4>264</vt:i4>
      </vt:variant>
      <vt:variant>
        <vt:i4>0</vt:i4>
      </vt:variant>
      <vt:variant>
        <vt:i4>5</vt:i4>
      </vt:variant>
      <vt:variant>
        <vt:lpwstr>https://www.3gpp.org/ftp/TSG_RAN/WG1_RL1/TSGR1_106b-e/Docs/R1-2110431.zip</vt:lpwstr>
      </vt:variant>
      <vt:variant>
        <vt:lpwstr/>
      </vt:variant>
      <vt:variant>
        <vt:i4>5898302</vt:i4>
      </vt:variant>
      <vt:variant>
        <vt:i4>261</vt:i4>
      </vt:variant>
      <vt:variant>
        <vt:i4>0</vt:i4>
      </vt:variant>
      <vt:variant>
        <vt:i4>5</vt:i4>
      </vt:variant>
      <vt:variant>
        <vt:lpwstr>https://www.3gpp.org/ftp/TSG_RAN/WG1_RL1/TSGR1_106b-e/Docs/R1-2110431.zip</vt:lpwstr>
      </vt:variant>
      <vt:variant>
        <vt:lpwstr/>
      </vt:variant>
      <vt:variant>
        <vt:i4>5898302</vt:i4>
      </vt:variant>
      <vt:variant>
        <vt:i4>258</vt:i4>
      </vt:variant>
      <vt:variant>
        <vt:i4>0</vt:i4>
      </vt:variant>
      <vt:variant>
        <vt:i4>5</vt:i4>
      </vt:variant>
      <vt:variant>
        <vt:lpwstr>https://www.3gpp.org/ftp/TSG_RAN/WG1_RL1/TSGR1_106b-e/Docs/R1-2110431.zip</vt:lpwstr>
      </vt:variant>
      <vt:variant>
        <vt:lpwstr/>
      </vt:variant>
      <vt:variant>
        <vt:i4>1441892</vt:i4>
      </vt:variant>
      <vt:variant>
        <vt:i4>255</vt:i4>
      </vt:variant>
      <vt:variant>
        <vt:i4>0</vt:i4>
      </vt:variant>
      <vt:variant>
        <vt:i4>5</vt:i4>
      </vt:variant>
      <vt:variant>
        <vt:lpwstr>https://www.3gpp.org/ftp/TSG_RAN/WG1_RL1/TSGR1_106-e/Docs/R1-2108478.zip</vt:lpwstr>
      </vt:variant>
      <vt:variant>
        <vt:lpwstr/>
      </vt:variant>
      <vt:variant>
        <vt:i4>1638500</vt:i4>
      </vt:variant>
      <vt:variant>
        <vt:i4>252</vt:i4>
      </vt:variant>
      <vt:variant>
        <vt:i4>0</vt:i4>
      </vt:variant>
      <vt:variant>
        <vt:i4>5</vt:i4>
      </vt:variant>
      <vt:variant>
        <vt:lpwstr>https://www.3gpp.org/ftp/TSG_RAN/WG1_RL1/TSGR1_106-e/Docs/R1-2108477.zip</vt:lpwstr>
      </vt:variant>
      <vt:variant>
        <vt:lpwstr/>
      </vt:variant>
      <vt:variant>
        <vt:i4>1114209</vt:i4>
      </vt:variant>
      <vt:variant>
        <vt:i4>249</vt:i4>
      </vt:variant>
      <vt:variant>
        <vt:i4>0</vt:i4>
      </vt:variant>
      <vt:variant>
        <vt:i4>5</vt:i4>
      </vt:variant>
      <vt:variant>
        <vt:lpwstr>https://www.3gpp.org/ftp/TSG_RAN/WG1_RL1/TSGR1_106-e/Docs/R1-2108328.zip</vt:lpwstr>
      </vt:variant>
      <vt:variant>
        <vt:lpwstr/>
      </vt:variant>
      <vt:variant>
        <vt:i4>1966177</vt:i4>
      </vt:variant>
      <vt:variant>
        <vt:i4>246</vt:i4>
      </vt:variant>
      <vt:variant>
        <vt:i4>0</vt:i4>
      </vt:variant>
      <vt:variant>
        <vt:i4>5</vt:i4>
      </vt:variant>
      <vt:variant>
        <vt:lpwstr>https://www.3gpp.org/ftp/TSG_RAN/WG1_RL1/TSGR1_106-e/Docs/R1-2108327.zip</vt:lpwstr>
      </vt:variant>
      <vt:variant>
        <vt:lpwstr/>
      </vt:variant>
      <vt:variant>
        <vt:i4>1704038</vt:i4>
      </vt:variant>
      <vt:variant>
        <vt:i4>243</vt:i4>
      </vt:variant>
      <vt:variant>
        <vt:i4>0</vt:i4>
      </vt:variant>
      <vt:variant>
        <vt:i4>5</vt:i4>
      </vt:variant>
      <vt:variant>
        <vt:lpwstr>https://www.3gpp.org/ftp/TSG_RAN/WG1_RL1/TSGR1_106-e/Docs/R1-2108252.zip</vt:lpwstr>
      </vt:variant>
      <vt:variant>
        <vt:lpwstr/>
      </vt:variant>
      <vt:variant>
        <vt:i4>2031721</vt:i4>
      </vt:variant>
      <vt:variant>
        <vt:i4>240</vt:i4>
      </vt:variant>
      <vt:variant>
        <vt:i4>0</vt:i4>
      </vt:variant>
      <vt:variant>
        <vt:i4>5</vt:i4>
      </vt:variant>
      <vt:variant>
        <vt:lpwstr>https://www.3gpp.org/ftp/tsg_ran/WG1_RL1/TSGR1_105-e/Docs/R1-2106244.zip</vt:lpwstr>
      </vt:variant>
      <vt:variant>
        <vt:lpwstr/>
      </vt:variant>
      <vt:variant>
        <vt:i4>1900649</vt:i4>
      </vt:variant>
      <vt:variant>
        <vt:i4>237</vt:i4>
      </vt:variant>
      <vt:variant>
        <vt:i4>0</vt:i4>
      </vt:variant>
      <vt:variant>
        <vt:i4>5</vt:i4>
      </vt:variant>
      <vt:variant>
        <vt:lpwstr>https://www.3gpp.org/ftp/tsg_ran/WG1_RL1/TSGR1_105-e/Docs/R1-2106145.zip</vt:lpwstr>
      </vt:variant>
      <vt:variant>
        <vt:lpwstr/>
      </vt:variant>
      <vt:variant>
        <vt:i4>2031725</vt:i4>
      </vt:variant>
      <vt:variant>
        <vt:i4>234</vt:i4>
      </vt:variant>
      <vt:variant>
        <vt:i4>0</vt:i4>
      </vt:variant>
      <vt:variant>
        <vt:i4>5</vt:i4>
      </vt:variant>
      <vt:variant>
        <vt:lpwstr>https://www.3gpp.org/ftp/tsg_ran/WG1_RL1/TSGR1_105-e/Docs/R1-2106006.zip</vt:lpwstr>
      </vt:variant>
      <vt:variant>
        <vt:lpwstr/>
      </vt:variant>
      <vt:variant>
        <vt:i4>5963830</vt:i4>
      </vt:variant>
      <vt:variant>
        <vt:i4>231</vt:i4>
      </vt:variant>
      <vt:variant>
        <vt:i4>0</vt:i4>
      </vt:variant>
      <vt:variant>
        <vt:i4>5</vt:i4>
      </vt:variant>
      <vt:variant>
        <vt:lpwstr>https://www.3gpp.org/ftp/tsg_ran/WG1_RL1/TSGR1_104b-e/Docs/R1-2103935.zip</vt:lpwstr>
      </vt:variant>
      <vt:variant>
        <vt:lpwstr/>
      </vt:variant>
      <vt:variant>
        <vt:i4>5242934</vt:i4>
      </vt:variant>
      <vt:variant>
        <vt:i4>228</vt:i4>
      </vt:variant>
      <vt:variant>
        <vt:i4>0</vt:i4>
      </vt:variant>
      <vt:variant>
        <vt:i4>5</vt:i4>
      </vt:variant>
      <vt:variant>
        <vt:lpwstr>https://www.3gpp.org/ftp/tsg_ran/WG1_RL1/TSGR1_104b-e/Docs/R1-2103884.zip</vt:lpwstr>
      </vt:variant>
      <vt:variant>
        <vt:lpwstr/>
      </vt:variant>
      <vt:variant>
        <vt:i4>5308475</vt:i4>
      </vt:variant>
      <vt:variant>
        <vt:i4>225</vt:i4>
      </vt:variant>
      <vt:variant>
        <vt:i4>0</vt:i4>
      </vt:variant>
      <vt:variant>
        <vt:i4>5</vt:i4>
      </vt:variant>
      <vt:variant>
        <vt:lpwstr>https://www.3gpp.org/ftp/tsg_ran/WG1_RL1/TSGR1_104b-e/Docs/R1-2103796.zip</vt:lpwstr>
      </vt:variant>
      <vt:variant>
        <vt:lpwstr/>
      </vt:variant>
      <vt:variant>
        <vt:i4>5570622</vt:i4>
      </vt:variant>
      <vt:variant>
        <vt:i4>222</vt:i4>
      </vt:variant>
      <vt:variant>
        <vt:i4>0</vt:i4>
      </vt:variant>
      <vt:variant>
        <vt:i4>5</vt:i4>
      </vt:variant>
      <vt:variant>
        <vt:lpwstr>https://www.3gpp.org/ftp/tsg_ran/WG1_RL1/TSGR1_104-e/Inbox/R1-2102146.zip</vt:lpwstr>
      </vt:variant>
      <vt:variant>
        <vt:lpwstr/>
      </vt:variant>
      <vt:variant>
        <vt:i4>5767229</vt:i4>
      </vt:variant>
      <vt:variant>
        <vt:i4>219</vt:i4>
      </vt:variant>
      <vt:variant>
        <vt:i4>0</vt:i4>
      </vt:variant>
      <vt:variant>
        <vt:i4>5</vt:i4>
      </vt:variant>
      <vt:variant>
        <vt:lpwstr>https://www.3gpp.org/ftp/tsg_ran/WG1_RL1/TSGR1_104-e/Inbox/R1-2102094.zip</vt:lpwstr>
      </vt:variant>
      <vt:variant>
        <vt:lpwstr/>
      </vt:variant>
      <vt:variant>
        <vt:i4>1179759</vt:i4>
      </vt:variant>
      <vt:variant>
        <vt:i4>216</vt:i4>
      </vt:variant>
      <vt:variant>
        <vt:i4>0</vt:i4>
      </vt:variant>
      <vt:variant>
        <vt:i4>5</vt:i4>
      </vt:variant>
      <vt:variant>
        <vt:lpwstr>https://www.3gpp.org/ftp/tsg_ran/WG1_RL1/TSGR1_104-e/Docs/R1-2101852.zip</vt:lpwstr>
      </vt:variant>
      <vt:variant>
        <vt:lpwstr/>
      </vt:variant>
      <vt:variant>
        <vt:i4>1114223</vt:i4>
      </vt:variant>
      <vt:variant>
        <vt:i4>213</vt:i4>
      </vt:variant>
      <vt:variant>
        <vt:i4>0</vt:i4>
      </vt:variant>
      <vt:variant>
        <vt:i4>5</vt:i4>
      </vt:variant>
      <vt:variant>
        <vt:lpwstr>https://www.3gpp.org/ftp/tsg_ran/WG1_RL1/TSGR1_104-e/Docs/R1-2101851.zip</vt:lpwstr>
      </vt:variant>
      <vt:variant>
        <vt:lpwstr/>
      </vt:variant>
      <vt:variant>
        <vt:i4>1048687</vt:i4>
      </vt:variant>
      <vt:variant>
        <vt:i4>210</vt:i4>
      </vt:variant>
      <vt:variant>
        <vt:i4>0</vt:i4>
      </vt:variant>
      <vt:variant>
        <vt:i4>5</vt:i4>
      </vt:variant>
      <vt:variant>
        <vt:lpwstr>https://www.3gpp.org/ftp/tsg_ran/WG1_RL1/TSGR1_104-e/Docs/R1-2101850.zip</vt:lpwstr>
      </vt:variant>
      <vt:variant>
        <vt:lpwstr/>
      </vt:variant>
      <vt:variant>
        <vt:i4>1638510</vt:i4>
      </vt:variant>
      <vt:variant>
        <vt:i4>207</vt:i4>
      </vt:variant>
      <vt:variant>
        <vt:i4>0</vt:i4>
      </vt:variant>
      <vt:variant>
        <vt:i4>5</vt:i4>
      </vt:variant>
      <vt:variant>
        <vt:lpwstr>https://www.3gpp.org/ftp/tsg_ran/WG1_RL1/TSGR1_104-e/Docs/R1-2101849.zip</vt:lpwstr>
      </vt:variant>
      <vt:variant>
        <vt:lpwstr/>
      </vt:variant>
      <vt:variant>
        <vt:i4>1572966</vt:i4>
      </vt:variant>
      <vt:variant>
        <vt:i4>204</vt:i4>
      </vt:variant>
      <vt:variant>
        <vt:i4>0</vt:i4>
      </vt:variant>
      <vt:variant>
        <vt:i4>5</vt:i4>
      </vt:variant>
      <vt:variant>
        <vt:lpwstr>https://www.3gpp.org/ftp/TSG_RAN/WG1_RL1/TSGR1_106-e/Docs/R1-2108351.zip</vt:lpwstr>
      </vt:variant>
      <vt:variant>
        <vt:lpwstr/>
      </vt:variant>
      <vt:variant>
        <vt:i4>1048674</vt:i4>
      </vt:variant>
      <vt:variant>
        <vt:i4>201</vt:i4>
      </vt:variant>
      <vt:variant>
        <vt:i4>0</vt:i4>
      </vt:variant>
      <vt:variant>
        <vt:i4>5</vt:i4>
      </vt:variant>
      <vt:variant>
        <vt:lpwstr>https://www.3gpp.org/ftp/TSG_RAN/WG1_RL1/TSGR1_106-e/Docs/R1-2108319.zip</vt:lpwstr>
      </vt:variant>
      <vt:variant>
        <vt:lpwstr/>
      </vt:variant>
      <vt:variant>
        <vt:i4>1704040</vt:i4>
      </vt:variant>
      <vt:variant>
        <vt:i4>198</vt:i4>
      </vt:variant>
      <vt:variant>
        <vt:i4>0</vt:i4>
      </vt:variant>
      <vt:variant>
        <vt:i4>5</vt:i4>
      </vt:variant>
      <vt:variant>
        <vt:lpwstr>https://www.3gpp.org/ftp/TSG_RAN/WG1_RL1/TSGR1_106-e/Docs/R1-2107747.zip</vt:lpwstr>
      </vt:variant>
      <vt:variant>
        <vt:lpwstr/>
      </vt:variant>
      <vt:variant>
        <vt:i4>1638510</vt:i4>
      </vt:variant>
      <vt:variant>
        <vt:i4>195</vt:i4>
      </vt:variant>
      <vt:variant>
        <vt:i4>0</vt:i4>
      </vt:variant>
      <vt:variant>
        <vt:i4>5</vt:i4>
      </vt:variant>
      <vt:variant>
        <vt:lpwstr>https://www.3gpp.org/ftp/tsg_ran/WG1_RL1/TSGR1_105-e/Docs/R1-2106333.zip</vt:lpwstr>
      </vt:variant>
      <vt:variant>
        <vt:lpwstr/>
      </vt:variant>
      <vt:variant>
        <vt:i4>1900655</vt:i4>
      </vt:variant>
      <vt:variant>
        <vt:i4>192</vt:i4>
      </vt:variant>
      <vt:variant>
        <vt:i4>0</vt:i4>
      </vt:variant>
      <vt:variant>
        <vt:i4>5</vt:i4>
      </vt:variant>
      <vt:variant>
        <vt:lpwstr>https://www.3gpp.org/ftp/tsg_ran/WG1_RL1/TSGR1_105-e/Docs/R1-2106125.zip</vt:lpwstr>
      </vt:variant>
      <vt:variant>
        <vt:lpwstr/>
      </vt:variant>
      <vt:variant>
        <vt:i4>1572965</vt:i4>
      </vt:variant>
      <vt:variant>
        <vt:i4>189</vt:i4>
      </vt:variant>
      <vt:variant>
        <vt:i4>0</vt:i4>
      </vt:variant>
      <vt:variant>
        <vt:i4>5</vt:i4>
      </vt:variant>
      <vt:variant>
        <vt:lpwstr>https://www.3gpp.org/ftp/tsg_ran/WG1_RL1/TSGR1_105-e/Docs/R1-2106081.zip</vt:lpwstr>
      </vt:variant>
      <vt:variant>
        <vt:lpwstr/>
      </vt:variant>
      <vt:variant>
        <vt:i4>1704047</vt:i4>
      </vt:variant>
      <vt:variant>
        <vt:i4>186</vt:i4>
      </vt:variant>
      <vt:variant>
        <vt:i4>0</vt:i4>
      </vt:variant>
      <vt:variant>
        <vt:i4>5</vt:i4>
      </vt:variant>
      <vt:variant>
        <vt:lpwstr>https://www.3gpp.org/ftp/tsg_ran/WG1_RL1/TSGR1_105-e/Docs/R1-2105112.zip</vt:lpwstr>
      </vt:variant>
      <vt:variant>
        <vt:lpwstr/>
      </vt:variant>
      <vt:variant>
        <vt:i4>6160436</vt:i4>
      </vt:variant>
      <vt:variant>
        <vt:i4>183</vt:i4>
      </vt:variant>
      <vt:variant>
        <vt:i4>0</vt:i4>
      </vt:variant>
      <vt:variant>
        <vt:i4>5</vt:i4>
      </vt:variant>
      <vt:variant>
        <vt:lpwstr>https://www.3gpp.org/ftp/tsg_ran/WG1_RL1/TSGR1_104b-e/Docs/R1-2103967.zip</vt:lpwstr>
      </vt:variant>
      <vt:variant>
        <vt:lpwstr/>
      </vt:variant>
      <vt:variant>
        <vt:i4>5308475</vt:i4>
      </vt:variant>
      <vt:variant>
        <vt:i4>180</vt:i4>
      </vt:variant>
      <vt:variant>
        <vt:i4>0</vt:i4>
      </vt:variant>
      <vt:variant>
        <vt:i4>5</vt:i4>
      </vt:variant>
      <vt:variant>
        <vt:lpwstr>https://www.3gpp.org/ftp/tsg_ran/WG1_RL1/TSGR1_104b-e/Docs/R1-2103899.zip</vt:lpwstr>
      </vt:variant>
      <vt:variant>
        <vt:lpwstr/>
      </vt:variant>
      <vt:variant>
        <vt:i4>6160436</vt:i4>
      </vt:variant>
      <vt:variant>
        <vt:i4>177</vt:i4>
      </vt:variant>
      <vt:variant>
        <vt:i4>0</vt:i4>
      </vt:variant>
      <vt:variant>
        <vt:i4>5</vt:i4>
      </vt:variant>
      <vt:variant>
        <vt:lpwstr>https://www.3gpp.org/ftp/tsg_ran/WG1_RL1/TSGR1_104b-e/Docs/R1-2103866.zip</vt:lpwstr>
      </vt:variant>
      <vt:variant>
        <vt:lpwstr/>
      </vt:variant>
      <vt:variant>
        <vt:i4>5308468</vt:i4>
      </vt:variant>
      <vt:variant>
        <vt:i4>174</vt:i4>
      </vt:variant>
      <vt:variant>
        <vt:i4>0</vt:i4>
      </vt:variant>
      <vt:variant>
        <vt:i4>5</vt:i4>
      </vt:variant>
      <vt:variant>
        <vt:lpwstr>https://www.3gpp.org/ftp/tsg_ran/WG1_RL1/TSGR1_104b-e/Docs/R1-2103799.zip</vt:lpwstr>
      </vt:variant>
      <vt:variant>
        <vt:lpwstr/>
      </vt:variant>
      <vt:variant>
        <vt:i4>1179759</vt:i4>
      </vt:variant>
      <vt:variant>
        <vt:i4>171</vt:i4>
      </vt:variant>
      <vt:variant>
        <vt:i4>0</vt:i4>
      </vt:variant>
      <vt:variant>
        <vt:i4>5</vt:i4>
      </vt:variant>
      <vt:variant>
        <vt:lpwstr>https://www.3gpp.org/ftp/tsg_ran/WG1_RL1/TSGR1_104-e/Docs/R1-2101852.zip</vt:lpwstr>
      </vt:variant>
      <vt:variant>
        <vt:lpwstr/>
      </vt:variant>
      <vt:variant>
        <vt:i4>1114223</vt:i4>
      </vt:variant>
      <vt:variant>
        <vt:i4>168</vt:i4>
      </vt:variant>
      <vt:variant>
        <vt:i4>0</vt:i4>
      </vt:variant>
      <vt:variant>
        <vt:i4>5</vt:i4>
      </vt:variant>
      <vt:variant>
        <vt:lpwstr>https://www.3gpp.org/ftp/tsg_ran/WG1_RL1/TSGR1_104-e/Docs/R1-2101851.zip</vt:lpwstr>
      </vt:variant>
      <vt:variant>
        <vt:lpwstr/>
      </vt:variant>
      <vt:variant>
        <vt:i4>1048687</vt:i4>
      </vt:variant>
      <vt:variant>
        <vt:i4>165</vt:i4>
      </vt:variant>
      <vt:variant>
        <vt:i4>0</vt:i4>
      </vt:variant>
      <vt:variant>
        <vt:i4>5</vt:i4>
      </vt:variant>
      <vt:variant>
        <vt:lpwstr>https://www.3gpp.org/ftp/tsg_ran/WG1_RL1/TSGR1_104-e/Docs/R1-2101850.zip</vt:lpwstr>
      </vt:variant>
      <vt:variant>
        <vt:lpwstr/>
      </vt:variant>
      <vt:variant>
        <vt:i4>1638510</vt:i4>
      </vt:variant>
      <vt:variant>
        <vt:i4>162</vt:i4>
      </vt:variant>
      <vt:variant>
        <vt:i4>0</vt:i4>
      </vt:variant>
      <vt:variant>
        <vt:i4>5</vt:i4>
      </vt:variant>
      <vt:variant>
        <vt:lpwstr>https://www.3gpp.org/ftp/tsg_ran/WG1_RL1/TSGR1_104-e/Docs/R1-2101849.zip</vt:lpwstr>
      </vt:variant>
      <vt:variant>
        <vt:lpwstr/>
      </vt:variant>
      <vt:variant>
        <vt:i4>5832765</vt:i4>
      </vt:variant>
      <vt:variant>
        <vt:i4>159</vt:i4>
      </vt:variant>
      <vt:variant>
        <vt:i4>0</vt:i4>
      </vt:variant>
      <vt:variant>
        <vt:i4>5</vt:i4>
      </vt:variant>
      <vt:variant>
        <vt:lpwstr>https://www.3gpp.org/ftp/tsg_ran/WG1_RL1/TSGR1_106b-e/Docs/R1-2110600.zip</vt:lpwstr>
      </vt:variant>
      <vt:variant>
        <vt:lpwstr/>
      </vt:variant>
      <vt:variant>
        <vt:i4>5242935</vt:i4>
      </vt:variant>
      <vt:variant>
        <vt:i4>156</vt:i4>
      </vt:variant>
      <vt:variant>
        <vt:i4>0</vt:i4>
      </vt:variant>
      <vt:variant>
        <vt:i4>5</vt:i4>
      </vt:variant>
      <vt:variant>
        <vt:lpwstr>https://www.3gpp.org/ftp/tsg_ran/WG1_RL1/TSGR1_106b-e/Docs/R1-2110599.zip</vt:lpwstr>
      </vt:variant>
      <vt:variant>
        <vt:lpwstr/>
      </vt:variant>
      <vt:variant>
        <vt:i4>1638499</vt:i4>
      </vt:variant>
      <vt:variant>
        <vt:i4>153</vt:i4>
      </vt:variant>
      <vt:variant>
        <vt:i4>0</vt:i4>
      </vt:variant>
      <vt:variant>
        <vt:i4>5</vt:i4>
      </vt:variant>
      <vt:variant>
        <vt:lpwstr>https://www.3gpp.org/ftp/TSG_RAN/WG1_RL1/TSGR1_106-e/Docs/R1-2110381.zip</vt:lpwstr>
      </vt:variant>
      <vt:variant>
        <vt:lpwstr/>
      </vt:variant>
      <vt:variant>
        <vt:i4>1572963</vt:i4>
      </vt:variant>
      <vt:variant>
        <vt:i4>150</vt:i4>
      </vt:variant>
      <vt:variant>
        <vt:i4>0</vt:i4>
      </vt:variant>
      <vt:variant>
        <vt:i4>5</vt:i4>
      </vt:variant>
      <vt:variant>
        <vt:lpwstr>https://www.3gpp.org/ftp/TSG_RAN/WG1_RL1/TSGR1_106-e/Docs/R1-2110380.zip</vt:lpwstr>
      </vt:variant>
      <vt:variant>
        <vt:lpwstr/>
      </vt:variant>
      <vt:variant>
        <vt:i4>1114220</vt:i4>
      </vt:variant>
      <vt:variant>
        <vt:i4>147</vt:i4>
      </vt:variant>
      <vt:variant>
        <vt:i4>0</vt:i4>
      </vt:variant>
      <vt:variant>
        <vt:i4>5</vt:i4>
      </vt:variant>
      <vt:variant>
        <vt:lpwstr>https://www.3gpp.org/ftp/TSG_RAN/WG1_RL1/TSGR1_106-e/Docs/R1-2110379.zip</vt:lpwstr>
      </vt:variant>
      <vt:variant>
        <vt:lpwstr/>
      </vt:variant>
      <vt:variant>
        <vt:i4>1048684</vt:i4>
      </vt:variant>
      <vt:variant>
        <vt:i4>144</vt:i4>
      </vt:variant>
      <vt:variant>
        <vt:i4>0</vt:i4>
      </vt:variant>
      <vt:variant>
        <vt:i4>5</vt:i4>
      </vt:variant>
      <vt:variant>
        <vt:lpwstr>https://www.3gpp.org/ftp/TSG_RAN/WG1_RL1/TSGR1_106-e/Docs/R1-2110378.zip</vt:lpwstr>
      </vt:variant>
      <vt:variant>
        <vt:lpwstr/>
      </vt:variant>
      <vt:variant>
        <vt:i4>2031724</vt:i4>
      </vt:variant>
      <vt:variant>
        <vt:i4>141</vt:i4>
      </vt:variant>
      <vt:variant>
        <vt:i4>0</vt:i4>
      </vt:variant>
      <vt:variant>
        <vt:i4>5</vt:i4>
      </vt:variant>
      <vt:variant>
        <vt:lpwstr>https://www.3gpp.org/ftp/TSG_RAN/WG1_RL1/TSGR1_106-e/Docs/R1-2110377.zip</vt:lpwstr>
      </vt:variant>
      <vt:variant>
        <vt:lpwstr/>
      </vt:variant>
      <vt:variant>
        <vt:i4>1966176</vt:i4>
      </vt:variant>
      <vt:variant>
        <vt:i4>138</vt:i4>
      </vt:variant>
      <vt:variant>
        <vt:i4>0</vt:i4>
      </vt:variant>
      <vt:variant>
        <vt:i4>5</vt:i4>
      </vt:variant>
      <vt:variant>
        <vt:lpwstr>https://www.3gpp.org/ftp/TSG_RAN/WG1_RL1/TSGR1_106-e/Docs/R1-2108632.zip</vt:lpwstr>
      </vt:variant>
      <vt:variant>
        <vt:lpwstr/>
      </vt:variant>
      <vt:variant>
        <vt:i4>1441898</vt:i4>
      </vt:variant>
      <vt:variant>
        <vt:i4>135</vt:i4>
      </vt:variant>
      <vt:variant>
        <vt:i4>0</vt:i4>
      </vt:variant>
      <vt:variant>
        <vt:i4>5</vt:i4>
      </vt:variant>
      <vt:variant>
        <vt:lpwstr>https://www.3gpp.org/ftp/TSG_RAN/WG1_RL1/TSGR1_106-e/Docs/R1-2108498.zip</vt:lpwstr>
      </vt:variant>
      <vt:variant>
        <vt:lpwstr/>
      </vt:variant>
      <vt:variant>
        <vt:i4>1638506</vt:i4>
      </vt:variant>
      <vt:variant>
        <vt:i4>132</vt:i4>
      </vt:variant>
      <vt:variant>
        <vt:i4>0</vt:i4>
      </vt:variant>
      <vt:variant>
        <vt:i4>5</vt:i4>
      </vt:variant>
      <vt:variant>
        <vt:lpwstr>https://www.3gpp.org/ftp/TSG_RAN/WG1_RL1/TSGR1_106-e/Docs/R1-2108497.zip</vt:lpwstr>
      </vt:variant>
      <vt:variant>
        <vt:lpwstr/>
      </vt:variant>
      <vt:variant>
        <vt:i4>1572964</vt:i4>
      </vt:variant>
      <vt:variant>
        <vt:i4>129</vt:i4>
      </vt:variant>
      <vt:variant>
        <vt:i4>0</vt:i4>
      </vt:variant>
      <vt:variant>
        <vt:i4>5</vt:i4>
      </vt:variant>
      <vt:variant>
        <vt:lpwstr>https://www.3gpp.org/ftp/TSG_RAN/WG1_RL1/TSGR1_106-e/Docs/R1-2108270.zip</vt:lpwstr>
      </vt:variant>
      <vt:variant>
        <vt:lpwstr/>
      </vt:variant>
      <vt:variant>
        <vt:i4>1114213</vt:i4>
      </vt:variant>
      <vt:variant>
        <vt:i4>126</vt:i4>
      </vt:variant>
      <vt:variant>
        <vt:i4>0</vt:i4>
      </vt:variant>
      <vt:variant>
        <vt:i4>5</vt:i4>
      </vt:variant>
      <vt:variant>
        <vt:lpwstr>https://www.3gpp.org/ftp/TSG_RAN/WG1_RL1/TSGR1_106-e/Docs/R1-2108269.zip</vt:lpwstr>
      </vt:variant>
      <vt:variant>
        <vt:lpwstr/>
      </vt:variant>
      <vt:variant>
        <vt:i4>1048677</vt:i4>
      </vt:variant>
      <vt:variant>
        <vt:i4>123</vt:i4>
      </vt:variant>
      <vt:variant>
        <vt:i4>0</vt:i4>
      </vt:variant>
      <vt:variant>
        <vt:i4>5</vt:i4>
      </vt:variant>
      <vt:variant>
        <vt:lpwstr>https://www.3gpp.org/ftp/TSG_RAN/WG1_RL1/TSGR1_106-e/Docs/R1-2108268.zip</vt:lpwstr>
      </vt:variant>
      <vt:variant>
        <vt:lpwstr/>
      </vt:variant>
      <vt:variant>
        <vt:i4>2031717</vt:i4>
      </vt:variant>
      <vt:variant>
        <vt:i4>120</vt:i4>
      </vt:variant>
      <vt:variant>
        <vt:i4>0</vt:i4>
      </vt:variant>
      <vt:variant>
        <vt:i4>5</vt:i4>
      </vt:variant>
      <vt:variant>
        <vt:lpwstr>https://www.3gpp.org/ftp/TSG_RAN/WG1_RL1/TSGR1_106-e/Docs/R1-2108267.zip</vt:lpwstr>
      </vt:variant>
      <vt:variant>
        <vt:lpwstr/>
      </vt:variant>
      <vt:variant>
        <vt:i4>1769581</vt:i4>
      </vt:variant>
      <vt:variant>
        <vt:i4>117</vt:i4>
      </vt:variant>
      <vt:variant>
        <vt:i4>0</vt:i4>
      </vt:variant>
      <vt:variant>
        <vt:i4>5</vt:i4>
      </vt:variant>
      <vt:variant>
        <vt:lpwstr>https://www.3gpp.org/ftp/tsg_ran/WG1_RL1/TSGR1_105-e/Docs/R1-2106002.zip</vt:lpwstr>
      </vt:variant>
      <vt:variant>
        <vt:lpwstr/>
      </vt:variant>
      <vt:variant>
        <vt:i4>1572973</vt:i4>
      </vt:variant>
      <vt:variant>
        <vt:i4>114</vt:i4>
      </vt:variant>
      <vt:variant>
        <vt:i4>0</vt:i4>
      </vt:variant>
      <vt:variant>
        <vt:i4>5</vt:i4>
      </vt:variant>
      <vt:variant>
        <vt:lpwstr>https://www.3gpp.org/ftp/tsg_ran/WG1_RL1/TSGR1_105-e/Docs/R1-2106001.zip</vt:lpwstr>
      </vt:variant>
      <vt:variant>
        <vt:lpwstr/>
      </vt:variant>
      <vt:variant>
        <vt:i4>1638509</vt:i4>
      </vt:variant>
      <vt:variant>
        <vt:i4>111</vt:i4>
      </vt:variant>
      <vt:variant>
        <vt:i4>0</vt:i4>
      </vt:variant>
      <vt:variant>
        <vt:i4>5</vt:i4>
      </vt:variant>
      <vt:variant>
        <vt:lpwstr>https://www.3gpp.org/ftp/tsg_ran/WG1_RL1/TSGR1_105-e/Docs/R1-2106000.zip</vt:lpwstr>
      </vt:variant>
      <vt:variant>
        <vt:lpwstr/>
      </vt:variant>
      <vt:variant>
        <vt:i4>1638503</vt:i4>
      </vt:variant>
      <vt:variant>
        <vt:i4>108</vt:i4>
      </vt:variant>
      <vt:variant>
        <vt:i4>0</vt:i4>
      </vt:variant>
      <vt:variant>
        <vt:i4>5</vt:i4>
      </vt:variant>
      <vt:variant>
        <vt:lpwstr>https://www.3gpp.org/ftp/tsg_ran/WG1_RL1/TSGR1_105-e/Docs/R1-2105999.zip</vt:lpwstr>
      </vt:variant>
      <vt:variant>
        <vt:lpwstr/>
      </vt:variant>
      <vt:variant>
        <vt:i4>6029367</vt:i4>
      </vt:variant>
      <vt:variant>
        <vt:i4>105</vt:i4>
      </vt:variant>
      <vt:variant>
        <vt:i4>0</vt:i4>
      </vt:variant>
      <vt:variant>
        <vt:i4>5</vt:i4>
      </vt:variant>
      <vt:variant>
        <vt:lpwstr>https://www.3gpp.org/ftp/tsg_ran/WG1_RL1/TSGR1_104b-e/Docs/R1-2103944.zip</vt:lpwstr>
      </vt:variant>
      <vt:variant>
        <vt:lpwstr/>
      </vt:variant>
      <vt:variant>
        <vt:i4>5898295</vt:i4>
      </vt:variant>
      <vt:variant>
        <vt:i4>102</vt:i4>
      </vt:variant>
      <vt:variant>
        <vt:i4>0</vt:i4>
      </vt:variant>
      <vt:variant>
        <vt:i4>5</vt:i4>
      </vt:variant>
      <vt:variant>
        <vt:lpwstr>https://www.3gpp.org/ftp/tsg_ran/WG1_RL1/TSGR1_104b-e/Docs/R1-2103825.zip</vt:lpwstr>
      </vt:variant>
      <vt:variant>
        <vt:lpwstr/>
      </vt:variant>
      <vt:variant>
        <vt:i4>5898294</vt:i4>
      </vt:variant>
      <vt:variant>
        <vt:i4>99</vt:i4>
      </vt:variant>
      <vt:variant>
        <vt:i4>0</vt:i4>
      </vt:variant>
      <vt:variant>
        <vt:i4>5</vt:i4>
      </vt:variant>
      <vt:variant>
        <vt:lpwstr>https://www.3gpp.org/ftp/tsg_ran/WG1_RL1/TSGR1_104b-e/Docs/R1-2103824.zip</vt:lpwstr>
      </vt:variant>
      <vt:variant>
        <vt:lpwstr/>
      </vt:variant>
      <vt:variant>
        <vt:i4>5898289</vt:i4>
      </vt:variant>
      <vt:variant>
        <vt:i4>96</vt:i4>
      </vt:variant>
      <vt:variant>
        <vt:i4>0</vt:i4>
      </vt:variant>
      <vt:variant>
        <vt:i4>5</vt:i4>
      </vt:variant>
      <vt:variant>
        <vt:lpwstr>https://www.3gpp.org/ftp/tsg_ran/WG1_RL1/TSGR1_104b-e/Docs/R1-2103823.zip</vt:lpwstr>
      </vt:variant>
      <vt:variant>
        <vt:lpwstr/>
      </vt:variant>
      <vt:variant>
        <vt:i4>1179759</vt:i4>
      </vt:variant>
      <vt:variant>
        <vt:i4>93</vt:i4>
      </vt:variant>
      <vt:variant>
        <vt:i4>0</vt:i4>
      </vt:variant>
      <vt:variant>
        <vt:i4>5</vt:i4>
      </vt:variant>
      <vt:variant>
        <vt:lpwstr>https://www.3gpp.org/ftp/tsg_ran/WG1_RL1/TSGR1_104-e/Docs/R1-2101852.zip</vt:lpwstr>
      </vt:variant>
      <vt:variant>
        <vt:lpwstr/>
      </vt:variant>
      <vt:variant>
        <vt:i4>1114223</vt:i4>
      </vt:variant>
      <vt:variant>
        <vt:i4>90</vt:i4>
      </vt:variant>
      <vt:variant>
        <vt:i4>0</vt:i4>
      </vt:variant>
      <vt:variant>
        <vt:i4>5</vt:i4>
      </vt:variant>
      <vt:variant>
        <vt:lpwstr>https://www.3gpp.org/ftp/tsg_ran/WG1_RL1/TSGR1_104-e/Docs/R1-2101851.zip</vt:lpwstr>
      </vt:variant>
      <vt:variant>
        <vt:lpwstr/>
      </vt:variant>
      <vt:variant>
        <vt:i4>1048687</vt:i4>
      </vt:variant>
      <vt:variant>
        <vt:i4>87</vt:i4>
      </vt:variant>
      <vt:variant>
        <vt:i4>0</vt:i4>
      </vt:variant>
      <vt:variant>
        <vt:i4>5</vt:i4>
      </vt:variant>
      <vt:variant>
        <vt:lpwstr>https://www.3gpp.org/ftp/tsg_ran/WG1_RL1/TSGR1_104-e/Docs/R1-2101850.zip</vt:lpwstr>
      </vt:variant>
      <vt:variant>
        <vt:lpwstr/>
      </vt:variant>
      <vt:variant>
        <vt:i4>1638510</vt:i4>
      </vt:variant>
      <vt:variant>
        <vt:i4>84</vt:i4>
      </vt:variant>
      <vt:variant>
        <vt:i4>0</vt:i4>
      </vt:variant>
      <vt:variant>
        <vt:i4>5</vt:i4>
      </vt:variant>
      <vt:variant>
        <vt:lpwstr>https://www.3gpp.org/ftp/tsg_ran/WG1_RL1/TSGR1_104-e/Docs/R1-2101849.zip</vt:lpwstr>
      </vt:variant>
      <vt:variant>
        <vt:lpwstr/>
      </vt:variant>
      <vt:variant>
        <vt:i4>2031673</vt:i4>
      </vt:variant>
      <vt:variant>
        <vt:i4>77</vt:i4>
      </vt:variant>
      <vt:variant>
        <vt:i4>0</vt:i4>
      </vt:variant>
      <vt:variant>
        <vt:i4>5</vt:i4>
      </vt:variant>
      <vt:variant>
        <vt:lpwstr/>
      </vt:variant>
      <vt:variant>
        <vt:lpwstr>_Toc85642158</vt:lpwstr>
      </vt:variant>
      <vt:variant>
        <vt:i4>1048633</vt:i4>
      </vt:variant>
      <vt:variant>
        <vt:i4>71</vt:i4>
      </vt:variant>
      <vt:variant>
        <vt:i4>0</vt:i4>
      </vt:variant>
      <vt:variant>
        <vt:i4>5</vt:i4>
      </vt:variant>
      <vt:variant>
        <vt:lpwstr/>
      </vt:variant>
      <vt:variant>
        <vt:lpwstr>_Toc85642157</vt:lpwstr>
      </vt:variant>
      <vt:variant>
        <vt:i4>1114169</vt:i4>
      </vt:variant>
      <vt:variant>
        <vt:i4>65</vt:i4>
      </vt:variant>
      <vt:variant>
        <vt:i4>0</vt:i4>
      </vt:variant>
      <vt:variant>
        <vt:i4>5</vt:i4>
      </vt:variant>
      <vt:variant>
        <vt:lpwstr/>
      </vt:variant>
      <vt:variant>
        <vt:lpwstr>_Toc85642156</vt:lpwstr>
      </vt:variant>
      <vt:variant>
        <vt:i4>1179705</vt:i4>
      </vt:variant>
      <vt:variant>
        <vt:i4>59</vt:i4>
      </vt:variant>
      <vt:variant>
        <vt:i4>0</vt:i4>
      </vt:variant>
      <vt:variant>
        <vt:i4>5</vt:i4>
      </vt:variant>
      <vt:variant>
        <vt:lpwstr/>
      </vt:variant>
      <vt:variant>
        <vt:lpwstr>_Toc85642155</vt:lpwstr>
      </vt:variant>
      <vt:variant>
        <vt:i4>1245241</vt:i4>
      </vt:variant>
      <vt:variant>
        <vt:i4>53</vt:i4>
      </vt:variant>
      <vt:variant>
        <vt:i4>0</vt:i4>
      </vt:variant>
      <vt:variant>
        <vt:i4>5</vt:i4>
      </vt:variant>
      <vt:variant>
        <vt:lpwstr/>
      </vt:variant>
      <vt:variant>
        <vt:lpwstr>_Toc85642154</vt:lpwstr>
      </vt:variant>
      <vt:variant>
        <vt:i4>1310777</vt:i4>
      </vt:variant>
      <vt:variant>
        <vt:i4>47</vt:i4>
      </vt:variant>
      <vt:variant>
        <vt:i4>0</vt:i4>
      </vt:variant>
      <vt:variant>
        <vt:i4>5</vt:i4>
      </vt:variant>
      <vt:variant>
        <vt:lpwstr/>
      </vt:variant>
      <vt:variant>
        <vt:lpwstr>_Toc85642153</vt:lpwstr>
      </vt:variant>
      <vt:variant>
        <vt:i4>1376313</vt:i4>
      </vt:variant>
      <vt:variant>
        <vt:i4>41</vt:i4>
      </vt:variant>
      <vt:variant>
        <vt:i4>0</vt:i4>
      </vt:variant>
      <vt:variant>
        <vt:i4>5</vt:i4>
      </vt:variant>
      <vt:variant>
        <vt:lpwstr/>
      </vt:variant>
      <vt:variant>
        <vt:lpwstr>_Toc85642152</vt:lpwstr>
      </vt:variant>
      <vt:variant>
        <vt:i4>1441849</vt:i4>
      </vt:variant>
      <vt:variant>
        <vt:i4>35</vt:i4>
      </vt:variant>
      <vt:variant>
        <vt:i4>0</vt:i4>
      </vt:variant>
      <vt:variant>
        <vt:i4>5</vt:i4>
      </vt:variant>
      <vt:variant>
        <vt:lpwstr/>
      </vt:variant>
      <vt:variant>
        <vt:lpwstr>_Toc85642151</vt:lpwstr>
      </vt:variant>
      <vt:variant>
        <vt:i4>1507385</vt:i4>
      </vt:variant>
      <vt:variant>
        <vt:i4>29</vt:i4>
      </vt:variant>
      <vt:variant>
        <vt:i4>0</vt:i4>
      </vt:variant>
      <vt:variant>
        <vt:i4>5</vt:i4>
      </vt:variant>
      <vt:variant>
        <vt:lpwstr/>
      </vt:variant>
      <vt:variant>
        <vt:lpwstr>_Toc85642150</vt:lpwstr>
      </vt:variant>
      <vt:variant>
        <vt:i4>1966136</vt:i4>
      </vt:variant>
      <vt:variant>
        <vt:i4>23</vt:i4>
      </vt:variant>
      <vt:variant>
        <vt:i4>0</vt:i4>
      </vt:variant>
      <vt:variant>
        <vt:i4>5</vt:i4>
      </vt:variant>
      <vt:variant>
        <vt:lpwstr/>
      </vt:variant>
      <vt:variant>
        <vt:lpwstr>_Toc85642149</vt:lpwstr>
      </vt:variant>
      <vt:variant>
        <vt:i4>2031672</vt:i4>
      </vt:variant>
      <vt:variant>
        <vt:i4>17</vt:i4>
      </vt:variant>
      <vt:variant>
        <vt:i4>0</vt:i4>
      </vt:variant>
      <vt:variant>
        <vt:i4>5</vt:i4>
      </vt:variant>
      <vt:variant>
        <vt:lpwstr/>
      </vt:variant>
      <vt:variant>
        <vt:lpwstr>_Toc85642148</vt:lpwstr>
      </vt:variant>
      <vt:variant>
        <vt:i4>1048632</vt:i4>
      </vt:variant>
      <vt:variant>
        <vt:i4>11</vt:i4>
      </vt:variant>
      <vt:variant>
        <vt:i4>0</vt:i4>
      </vt:variant>
      <vt:variant>
        <vt:i4>5</vt:i4>
      </vt:variant>
      <vt:variant>
        <vt:lpwstr/>
      </vt:variant>
      <vt:variant>
        <vt:lpwstr>_Toc85642147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 Da (CATT)</dc:creator>
  <cp:keywords/>
  <cp:lastModifiedBy>Ren Da (CATT)</cp:lastModifiedBy>
  <cp:revision>86</cp:revision>
  <cp:lastPrinted>2013-05-13T16:37:00Z</cp:lastPrinted>
  <dcterms:created xsi:type="dcterms:W3CDTF">2021-10-21T00:44:00Z</dcterms:created>
  <dcterms:modified xsi:type="dcterms:W3CDTF">2021-11-23T03:20:00Z</dcterms:modified>
</cp:coreProperties>
</file>