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77A1"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39CE406B"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88A160C" w14:textId="77777777" w:rsidR="002F50A7" w:rsidRDefault="002F50A7">
      <w:pPr>
        <w:spacing w:after="0"/>
        <w:ind w:left="1988" w:hanging="1988"/>
        <w:jc w:val="both"/>
        <w:rPr>
          <w:rFonts w:ascii="Arial" w:hAnsi="Arial" w:cs="Arial"/>
          <w:b/>
          <w:sz w:val="24"/>
          <w:szCs w:val="24"/>
        </w:rPr>
      </w:pPr>
    </w:p>
    <w:p w14:paraId="247CA7A6"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384440"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[107-e-NR-52-71GHz-05]</w:t>
          </w:r>
        </w:sdtContent>
      </w:sdt>
    </w:p>
    <w:p w14:paraId="529F26E3"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EA3B1ED"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C5CD0">
            <w:rPr>
              <w:rStyle w:val="aff5"/>
            </w:rPr>
            <w:t>[Status]</w:t>
          </w:r>
        </w:sdtContent>
      </w:sdt>
    </w:p>
    <w:p w14:paraId="28ED944F" w14:textId="77777777" w:rsidR="002F50A7" w:rsidRDefault="002F50A7">
      <w:pPr>
        <w:spacing w:after="0"/>
        <w:ind w:left="1990" w:hangingChars="995" w:hanging="1990"/>
        <w:jc w:val="both"/>
      </w:pPr>
    </w:p>
    <w:p w14:paraId="3D5F71EB" w14:textId="77777777" w:rsidR="002F50A7" w:rsidRDefault="003B3BD1">
      <w:pPr>
        <w:pStyle w:val="1"/>
        <w:numPr>
          <w:ilvl w:val="0"/>
          <w:numId w:val="5"/>
        </w:numPr>
        <w:ind w:left="360"/>
        <w:rPr>
          <w:rFonts w:cs="Arial"/>
          <w:sz w:val="32"/>
          <w:szCs w:val="32"/>
          <w:lang w:val="en-US"/>
        </w:rPr>
      </w:pPr>
      <w:r>
        <w:rPr>
          <w:rFonts w:cs="Arial"/>
          <w:sz w:val="32"/>
          <w:szCs w:val="32"/>
          <w:lang w:val="en-US"/>
        </w:rPr>
        <w:t>Introduction</w:t>
      </w:r>
    </w:p>
    <w:p w14:paraId="11A20856" w14:textId="77777777" w:rsidR="002F50A7" w:rsidRDefault="003B3BD1">
      <w:pPr>
        <w:rPr>
          <w:lang w:eastAsia="zh-CN"/>
        </w:rPr>
      </w:pPr>
      <w:r>
        <w:rPr>
          <w:lang w:eastAsia="zh-CN"/>
        </w:rPr>
        <w:t>In this contribution, we summarize issues regarding PDSCH/PUSCH enhancements for new SCSs on supporting NR from 52.6 GHz to 71 GHz for the following email discussion in RAN1 #107-e.</w:t>
      </w:r>
    </w:p>
    <w:p w14:paraId="1026750E" w14:textId="77777777" w:rsidR="002F50A7" w:rsidRDefault="003B3BD1">
      <w:pPr>
        <w:rPr>
          <w:lang w:eastAsia="zh-CN"/>
        </w:rPr>
      </w:pPr>
      <w:r>
        <w:rPr>
          <w:highlight w:val="cyan"/>
          <w:lang w:eastAsia="zh-CN"/>
        </w:rPr>
        <w:t xml:space="preserve">[107-e-NR-52-71GHz-05] Email discussion/approval on timeline related aspects adapted to each of the new numerologies 480kHz and 960kHz with checkpoints for agreements on November 15 and 19 – </w:t>
      </w:r>
      <w:proofErr w:type="spellStart"/>
      <w:r>
        <w:rPr>
          <w:highlight w:val="cyan"/>
          <w:lang w:eastAsia="zh-CN"/>
        </w:rPr>
        <w:t>Huaming</w:t>
      </w:r>
      <w:proofErr w:type="spellEnd"/>
      <w:r>
        <w:rPr>
          <w:highlight w:val="cyan"/>
          <w:lang w:eastAsia="zh-CN"/>
        </w:rPr>
        <w:t xml:space="preserve"> (vivo)</w:t>
      </w:r>
    </w:p>
    <w:p w14:paraId="2E655B33" w14:textId="77777777" w:rsidR="002F50A7" w:rsidRDefault="003B3BD1">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1688774" w14:textId="77777777" w:rsidR="002F50A7" w:rsidRDefault="003B3BD1">
      <w:pPr>
        <w:pStyle w:val="1"/>
        <w:numPr>
          <w:ilvl w:val="0"/>
          <w:numId w:val="5"/>
        </w:numPr>
        <w:ind w:left="360"/>
        <w:rPr>
          <w:rFonts w:cs="Arial"/>
          <w:sz w:val="32"/>
          <w:szCs w:val="32"/>
          <w:lang w:val="en-US"/>
        </w:rPr>
      </w:pPr>
      <w:r>
        <w:rPr>
          <w:rFonts w:cs="Arial"/>
          <w:sz w:val="32"/>
          <w:szCs w:val="32"/>
          <w:lang w:val="en-US"/>
        </w:rPr>
        <w:t>PDSCH/PUSCH enhancements for new SCSs</w:t>
      </w:r>
    </w:p>
    <w:p w14:paraId="22210B0A" w14:textId="77777777" w:rsidR="002F50A7" w:rsidRDefault="003B3BD1">
      <w:pPr>
        <w:rPr>
          <w:lang w:eastAsia="zh-CN"/>
        </w:rPr>
      </w:pPr>
      <w:r>
        <w:rPr>
          <w:lang w:eastAsia="zh-CN"/>
        </w:rPr>
        <w:t>In this section, we provide a summary of issues, observations and proposals related to PDSCH/PUSCH enhancements for new SCSs discussed in the submitted contributions.</w:t>
      </w:r>
    </w:p>
    <w:p w14:paraId="68B14451" w14:textId="77777777" w:rsidR="002F50A7" w:rsidRDefault="003B3BD1">
      <w:pPr>
        <w:rPr>
          <w:lang w:eastAsia="zh-CN"/>
        </w:rPr>
      </w:pPr>
      <w:r>
        <w:rPr>
          <w:lang w:eastAsia="zh-CN"/>
        </w:rPr>
        <w:t>As in WID, the related objectives for this summary of agenda 8.2.5 are the following.</w:t>
      </w:r>
    </w:p>
    <w:p w14:paraId="7396B9EB" w14:textId="77777777" w:rsidR="002F50A7" w:rsidRDefault="003B3BD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8675079" w14:textId="77777777" w:rsidR="002F50A7" w:rsidRDefault="003B3BD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E872593" w14:textId="77777777" w:rsidR="002F50A7" w:rsidRDefault="003B3BD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1B9365F" w14:textId="77777777" w:rsidR="002F50A7" w:rsidRDefault="003B3BD1">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967964F" w14:textId="77777777" w:rsidR="002F50A7" w:rsidRDefault="003B3BD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5FE063A" w14:textId="77777777" w:rsidR="002F50A7" w:rsidRDefault="003B3BD1">
      <w:pPr>
        <w:pStyle w:val="2"/>
        <w:rPr>
          <w:lang w:eastAsia="zh-CN"/>
        </w:rPr>
      </w:pPr>
      <w:r>
        <w:rPr>
          <w:lang w:eastAsia="zh-CN"/>
        </w:rPr>
        <w:t>2.1. Timeline</w:t>
      </w:r>
    </w:p>
    <w:p w14:paraId="5D41BB61" w14:textId="77777777" w:rsidR="002F50A7" w:rsidRDefault="002F50A7">
      <w:pPr>
        <w:pStyle w:val="af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BE700D" w14:textId="77777777" w:rsidR="002F50A7" w:rsidRDefault="003B3BD1">
      <w:pPr>
        <w:pStyle w:val="3"/>
        <w:numPr>
          <w:ilvl w:val="2"/>
          <w:numId w:val="7"/>
        </w:numPr>
        <w:rPr>
          <w:lang w:eastAsia="zh-CN"/>
        </w:rPr>
      </w:pPr>
      <w:r>
        <w:rPr>
          <w:lang w:eastAsia="zh-CN"/>
        </w:rPr>
        <w:t>Individual observations/proposals</w:t>
      </w:r>
    </w:p>
    <w:p w14:paraId="4DDD6735" w14:textId="77777777" w:rsidR="002F50A7" w:rsidRDefault="003B3BD1">
      <w:pPr>
        <w:rPr>
          <w:lang w:val="en-GB" w:eastAsia="zh-CN"/>
        </w:rPr>
      </w:pPr>
      <w:r>
        <w:rPr>
          <w:lang w:val="en-GB" w:eastAsia="zh-CN"/>
        </w:rPr>
        <w:t>The following are individual observations and proposals from the contributions.</w:t>
      </w:r>
    </w:p>
    <w:tbl>
      <w:tblPr>
        <w:tblStyle w:val="afa"/>
        <w:tblW w:w="0" w:type="auto"/>
        <w:tblLook w:val="04A0" w:firstRow="1" w:lastRow="0" w:firstColumn="1" w:lastColumn="0" w:noHBand="0" w:noVBand="1"/>
      </w:tblPr>
      <w:tblGrid>
        <w:gridCol w:w="1968"/>
        <w:gridCol w:w="7994"/>
      </w:tblGrid>
      <w:tr w:rsidR="002F50A7" w14:paraId="238BE0A0" w14:textId="77777777">
        <w:tc>
          <w:tcPr>
            <w:tcW w:w="1998" w:type="dxa"/>
          </w:tcPr>
          <w:p w14:paraId="41CD36D8" w14:textId="77777777" w:rsidR="002F50A7" w:rsidRDefault="003B3BD1">
            <w:pPr>
              <w:rPr>
                <w:lang w:val="en-GB" w:eastAsia="zh-CN"/>
              </w:rPr>
            </w:pPr>
            <w:r>
              <w:rPr>
                <w:lang w:val="en-GB" w:eastAsia="zh-CN"/>
              </w:rPr>
              <w:t>Sources</w:t>
            </w:r>
          </w:p>
        </w:tc>
        <w:tc>
          <w:tcPr>
            <w:tcW w:w="8190" w:type="dxa"/>
          </w:tcPr>
          <w:p w14:paraId="78BDC718" w14:textId="77777777" w:rsidR="002F50A7" w:rsidRDefault="003B3BD1">
            <w:pPr>
              <w:rPr>
                <w:lang w:val="en-GB" w:eastAsia="zh-CN"/>
              </w:rPr>
            </w:pPr>
            <w:r>
              <w:rPr>
                <w:lang w:val="en-GB" w:eastAsia="zh-CN"/>
              </w:rPr>
              <w:t>Observations/proposals</w:t>
            </w:r>
          </w:p>
        </w:tc>
      </w:tr>
      <w:tr w:rsidR="002F50A7" w14:paraId="681D4667" w14:textId="77777777">
        <w:tc>
          <w:tcPr>
            <w:tcW w:w="1998" w:type="dxa"/>
          </w:tcPr>
          <w:p w14:paraId="48352C2C" w14:textId="77777777" w:rsidR="002F50A7" w:rsidRDefault="003B3BD1">
            <w:pPr>
              <w:rPr>
                <w:lang w:val="en-GB" w:eastAsia="zh-CN"/>
              </w:rPr>
            </w:pPr>
            <w:r>
              <w:rPr>
                <w:lang w:val="en-GB" w:eastAsia="zh-CN"/>
              </w:rPr>
              <w:lastRenderedPageBreak/>
              <w:t>[1, Huawei]</w:t>
            </w:r>
          </w:p>
        </w:tc>
        <w:tc>
          <w:tcPr>
            <w:tcW w:w="8190" w:type="dxa"/>
          </w:tcPr>
          <w:p w14:paraId="3AEC69DA" w14:textId="77777777" w:rsidR="002F50A7" w:rsidRDefault="003B3BD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1AA5B02E"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6164A256"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6CB49DF9" w14:textId="77777777" w:rsidR="002F50A7" w:rsidRDefault="003B3BD1">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2F50A7" w14:paraId="06D69640" w14:textId="77777777">
        <w:tc>
          <w:tcPr>
            <w:tcW w:w="1998" w:type="dxa"/>
          </w:tcPr>
          <w:p w14:paraId="4622BB74" w14:textId="77777777" w:rsidR="002F50A7" w:rsidRDefault="003B3BD1">
            <w:pPr>
              <w:rPr>
                <w:lang w:val="en-GB" w:eastAsia="zh-CN"/>
              </w:rPr>
            </w:pPr>
            <w:r>
              <w:rPr>
                <w:lang w:val="en-GB" w:eastAsia="zh-CN"/>
              </w:rPr>
              <w:t xml:space="preserve">[2, </w:t>
            </w:r>
            <w:proofErr w:type="spellStart"/>
            <w:r>
              <w:rPr>
                <w:lang w:val="en-GB" w:eastAsia="zh-CN"/>
              </w:rPr>
              <w:t>Futurewei</w:t>
            </w:r>
            <w:proofErr w:type="spellEnd"/>
            <w:r>
              <w:rPr>
                <w:lang w:val="en-GB" w:eastAsia="zh-CN"/>
              </w:rPr>
              <w:t>]</w:t>
            </w:r>
          </w:p>
        </w:tc>
        <w:tc>
          <w:tcPr>
            <w:tcW w:w="8190" w:type="dxa"/>
          </w:tcPr>
          <w:p w14:paraId="3D7E2968" w14:textId="77777777" w:rsidR="002F50A7" w:rsidRDefault="003B3BD1">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2C075393" w14:textId="77777777" w:rsidR="002F50A7" w:rsidRDefault="003B3BD1">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14:paraId="301DEB3F" w14:textId="77777777" w:rsidR="002F50A7" w:rsidRDefault="003B3BD1">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w:t>
            </w:r>
            <w:proofErr w:type="gramStart"/>
            <w:r>
              <w:rPr>
                <w:bCs/>
                <w:iCs/>
              </w:rPr>
              <w:t>0,  recommend</w:t>
            </w:r>
            <w:proofErr w:type="gramEnd"/>
            <w:r>
              <w:rPr>
                <w:bCs/>
                <w:iCs/>
              </w:rPr>
              <w:t xml:space="preserve"> adopting </w:t>
            </w:r>
            <w:r>
              <w:rPr>
                <w:bCs/>
                <w:iCs/>
                <w:lang w:eastAsia="zh-CN"/>
              </w:rPr>
              <w:t xml:space="preserve">the Option 1: {4, 8, 12, 16, 20, 24, 28, 32} for 480 kHz and {8, 16, 24, 32, 40, 48, 56, 64} for 960 kHz. </w:t>
            </w:r>
          </w:p>
        </w:tc>
      </w:tr>
      <w:tr w:rsidR="002F50A7" w14:paraId="0A12C299" w14:textId="77777777">
        <w:tc>
          <w:tcPr>
            <w:tcW w:w="1998" w:type="dxa"/>
          </w:tcPr>
          <w:p w14:paraId="714EB7DD" w14:textId="77777777" w:rsidR="002F50A7" w:rsidRDefault="003B3BD1">
            <w:pPr>
              <w:rPr>
                <w:lang w:val="en-GB" w:eastAsia="zh-CN"/>
              </w:rPr>
            </w:pPr>
            <w:r>
              <w:rPr>
                <w:lang w:val="en-GB" w:eastAsia="zh-CN"/>
              </w:rPr>
              <w:t>[3, vivo]</w:t>
            </w:r>
          </w:p>
        </w:tc>
        <w:tc>
          <w:tcPr>
            <w:tcW w:w="8190" w:type="dxa"/>
          </w:tcPr>
          <w:p w14:paraId="73F09656" w14:textId="77777777" w:rsidR="002F50A7" w:rsidRDefault="003B3BD1">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6FC46796" w14:textId="77777777" w:rsidR="002F50A7" w:rsidRDefault="003B3BD1">
            <w:pPr>
              <w:rPr>
                <w:rFonts w:eastAsia="Times New Roman"/>
                <w:lang w:val="en-GB"/>
              </w:rPr>
            </w:pPr>
            <w:r>
              <w:rPr>
                <w:rFonts w:eastAsia="Times New Roman"/>
                <w:lang w:val="en-GB"/>
              </w:rPr>
              <w:t>{7, 8, 9, 10, 12, 16, 20, 24} for 480 kHz, {13, 14, 15, 16, 24, 32, 40, 48} for 960 kHz.</w:t>
            </w:r>
          </w:p>
          <w:p w14:paraId="5CC6D98E" w14:textId="77777777" w:rsidR="002F50A7" w:rsidRDefault="002F50A7"/>
          <w:p w14:paraId="5395045C" w14:textId="77777777" w:rsidR="002F50A7" w:rsidRDefault="003B3BD1">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6D52D38" w14:textId="77777777" w:rsidR="002F50A7" w:rsidRDefault="002F50A7"/>
          <w:p w14:paraId="0B34711F" w14:textId="77777777" w:rsidR="002F50A7" w:rsidRDefault="003B3BD1">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75E47971" w14:textId="77777777" w:rsidR="002F50A7" w:rsidRDefault="003B3BD1">
            <w:pPr>
              <w:pStyle w:val="aff3"/>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5913D351" w14:textId="77777777" w:rsidR="002F50A7" w:rsidRDefault="003B3BD1">
            <w:pPr>
              <w:pStyle w:val="aff3"/>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89EC096" w14:textId="77777777" w:rsidR="002F50A7" w:rsidRDefault="003B3BD1">
            <w:pPr>
              <w:pStyle w:val="aff3"/>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2D4F257E" w14:textId="77777777" w:rsidR="002F50A7" w:rsidRDefault="003B3BD1">
            <w:pPr>
              <w:pStyle w:val="aff3"/>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05E14EF" w14:textId="77777777" w:rsidR="002F50A7" w:rsidRDefault="003B3BD1">
            <w:pPr>
              <w:pStyle w:val="aff3"/>
              <w:widowControl w:val="0"/>
              <w:numPr>
                <w:ilvl w:val="0"/>
                <w:numId w:val="8"/>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4455FD93" w14:textId="77777777" w:rsidR="002F50A7" w:rsidRDefault="002F50A7">
            <w:pPr>
              <w:rPr>
                <w:lang w:val="en-GB"/>
              </w:rPr>
            </w:pPr>
          </w:p>
          <w:p w14:paraId="31EDC7B2" w14:textId="77777777" w:rsidR="002F50A7" w:rsidRDefault="003B3BD1">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2F50A7" w14:paraId="05D9DD13" w14:textId="77777777">
        <w:tc>
          <w:tcPr>
            <w:tcW w:w="1998" w:type="dxa"/>
          </w:tcPr>
          <w:p w14:paraId="0CC00D46" w14:textId="77777777" w:rsidR="002F50A7" w:rsidRDefault="003B3BD1">
            <w:pPr>
              <w:rPr>
                <w:lang w:val="en-GB" w:eastAsia="zh-CN"/>
              </w:rPr>
            </w:pPr>
            <w:r>
              <w:rPr>
                <w:lang w:val="en-GB" w:eastAsia="zh-CN"/>
              </w:rPr>
              <w:lastRenderedPageBreak/>
              <w:t>[4, ZTE]</w:t>
            </w:r>
          </w:p>
        </w:tc>
        <w:tc>
          <w:tcPr>
            <w:tcW w:w="8190" w:type="dxa"/>
          </w:tcPr>
          <w:p w14:paraId="3EC9F7EB" w14:textId="77777777" w:rsidR="002F50A7" w:rsidRDefault="003B3BD1">
            <w:pPr>
              <w:rPr>
                <w:lang w:eastAsia="zh-CN"/>
              </w:rPr>
            </w:pPr>
            <w:r>
              <w:rPr>
                <w:bCs/>
                <w:lang w:eastAsia="zh-CN"/>
              </w:rPr>
              <w:t>Observation 1: For 480kHz/960kHz SCS, the extra symbol has little effect on the total processing time.</w:t>
            </w:r>
          </w:p>
          <w:p w14:paraId="6538C2C4" w14:textId="77777777" w:rsidR="002F50A7" w:rsidRDefault="003B3BD1">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4D94D595" w14:textId="77777777" w:rsidR="002F50A7" w:rsidRDefault="003B3BD1">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61D2A30C" w14:textId="77777777" w:rsidR="002F50A7" w:rsidRDefault="003B3BD1">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68C5EF1B" w14:textId="77777777" w:rsidR="002F50A7" w:rsidRDefault="003B3BD1">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C72C04B" w14:textId="77777777" w:rsidR="002F50A7" w:rsidRDefault="003B3BD1">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2947BCC9" w14:textId="77777777" w:rsidR="002F50A7" w:rsidRDefault="003B3BD1">
            <w:pPr>
              <w:pStyle w:val="ac"/>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4022460F" w14:textId="77777777" w:rsidR="002F50A7" w:rsidRDefault="003B3BD1">
            <w:pPr>
              <w:pStyle w:val="ac"/>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7DE67B85" w14:textId="77777777" w:rsidR="002F50A7" w:rsidRDefault="003B3BD1">
            <w:pPr>
              <w:pStyle w:val="ac"/>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0E1DA7DD" w14:textId="77777777" w:rsidR="002F50A7" w:rsidRDefault="003B3BD1">
            <w:pPr>
              <w:pStyle w:val="ac"/>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22BD7738" w14:textId="77777777" w:rsidR="002F50A7" w:rsidRDefault="003B3BD1">
            <w:pPr>
              <w:pStyle w:val="ac"/>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59936015" w14:textId="77777777" w:rsidR="002F50A7" w:rsidRDefault="003B3BD1">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2F50A7" w14:paraId="00A45F8B" w14:textId="77777777">
        <w:tc>
          <w:tcPr>
            <w:tcW w:w="1998" w:type="dxa"/>
          </w:tcPr>
          <w:p w14:paraId="1202D468" w14:textId="77777777" w:rsidR="002F50A7" w:rsidRDefault="003B3BD1">
            <w:pPr>
              <w:rPr>
                <w:lang w:val="en-GB" w:eastAsia="zh-CN"/>
              </w:rPr>
            </w:pPr>
            <w:r>
              <w:rPr>
                <w:lang w:val="en-GB" w:eastAsia="zh-CN"/>
              </w:rPr>
              <w:t>[6, Nokia]</w:t>
            </w:r>
          </w:p>
        </w:tc>
        <w:tc>
          <w:tcPr>
            <w:tcW w:w="8190" w:type="dxa"/>
          </w:tcPr>
          <w:p w14:paraId="119B5D98" w14:textId="77777777" w:rsidR="002F50A7" w:rsidRDefault="003B3BD1">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w:t>
            </w:r>
            <w:proofErr w:type="gramStart"/>
            <w:r>
              <w:rPr>
                <w:rStyle w:val="normaltextrun"/>
                <w:iCs/>
                <w:color w:val="000000"/>
                <w:shd w:val="clear" w:color="auto" w:fill="FFFFFF"/>
              </w:rPr>
              <w:t>are</w:t>
            </w:r>
            <w:proofErr w:type="gramEnd"/>
          </w:p>
          <w:p w14:paraId="10625275"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27021BDC"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16F39A18" w14:textId="77777777" w:rsidR="002F50A7" w:rsidRDefault="002F50A7">
            <w:pPr>
              <w:pStyle w:val="B1"/>
              <w:spacing w:after="0"/>
              <w:rPr>
                <w:rStyle w:val="normaltextrun"/>
                <w:i/>
                <w:iCs/>
                <w:color w:val="000000"/>
                <w:shd w:val="clear" w:color="auto" w:fill="FFFFFF"/>
              </w:rPr>
            </w:pPr>
          </w:p>
          <w:p w14:paraId="1A6B5606" w14:textId="77777777" w:rsidR="002F50A7" w:rsidRDefault="003B3BD1">
            <w:pPr>
              <w:spacing w:after="0"/>
            </w:pPr>
            <w:r>
              <w:rPr>
                <w:rStyle w:val="normaltextrun"/>
                <w:color w:val="000000" w:themeColor="text1"/>
              </w:rPr>
              <w:lastRenderedPageBreak/>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22CFECB6" w14:textId="77777777" w:rsidR="002F50A7" w:rsidRDefault="002F50A7">
            <w:pPr>
              <w:spacing w:after="0"/>
              <w:rPr>
                <w:rStyle w:val="normaltextrun"/>
                <w:color w:val="000000" w:themeColor="text1"/>
              </w:rPr>
            </w:pPr>
          </w:p>
          <w:p w14:paraId="1DB8D55D" w14:textId="77777777" w:rsidR="002F50A7" w:rsidRDefault="003B3BD1">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56DE230E" w14:textId="77777777" w:rsidR="002F50A7" w:rsidRDefault="002F50A7">
            <w:pPr>
              <w:spacing w:after="0"/>
              <w:rPr>
                <w:rStyle w:val="normaltextrun"/>
                <w:color w:val="000000" w:themeColor="text1"/>
              </w:rPr>
            </w:pPr>
          </w:p>
          <w:p w14:paraId="22F3BADC" w14:textId="77777777" w:rsidR="002F50A7" w:rsidRDefault="003B3BD1">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7B545D8A" w14:textId="77777777" w:rsidR="002F50A7" w:rsidRDefault="003B3BD1">
            <w:pPr>
              <w:pStyle w:val="aff3"/>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6E956C3E" w14:textId="77777777" w:rsidR="002F50A7" w:rsidRDefault="003B3BD1">
            <w:pPr>
              <w:pStyle w:val="aff3"/>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75668320" w14:textId="77777777" w:rsidR="002F50A7" w:rsidRDefault="002F50A7">
            <w:pPr>
              <w:pStyle w:val="aff3"/>
              <w:rPr>
                <w:rFonts w:ascii="Times New Roman" w:hAnsi="Times New Roman"/>
                <w:sz w:val="20"/>
                <w:szCs w:val="20"/>
              </w:rPr>
            </w:pPr>
          </w:p>
          <w:p w14:paraId="78C16586" w14:textId="77777777" w:rsidR="002F50A7" w:rsidRDefault="003B3BD1">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2E60AC1C" w14:textId="77777777" w:rsidR="002F50A7" w:rsidRDefault="003B3BD1">
            <w:pPr>
              <w:pStyle w:val="aff3"/>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4DB76D56" w14:textId="77777777" w:rsidR="002F50A7" w:rsidRDefault="003B3BD1">
            <w:pPr>
              <w:pStyle w:val="aff3"/>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10EA5ACE" w14:textId="77777777" w:rsidR="002F50A7" w:rsidRDefault="002F50A7">
            <w:pPr>
              <w:spacing w:after="0"/>
              <w:rPr>
                <w:rStyle w:val="normaltextrun"/>
                <w:color w:val="000000" w:themeColor="text1"/>
              </w:rPr>
            </w:pPr>
          </w:p>
          <w:p w14:paraId="09AA4D28" w14:textId="77777777" w:rsidR="002F50A7" w:rsidRDefault="003B3BD1">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655EB379" w14:textId="77777777" w:rsidR="002F50A7" w:rsidRDefault="002F50A7">
            <w:pPr>
              <w:spacing w:after="0"/>
              <w:rPr>
                <w:rStyle w:val="normaltextrun"/>
                <w:color w:val="000000" w:themeColor="text1"/>
              </w:rPr>
            </w:pPr>
          </w:p>
          <w:p w14:paraId="7D180EC8" w14:textId="77777777" w:rsidR="002F50A7" w:rsidRDefault="003B3BD1">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1EFC0917" w14:textId="77777777" w:rsidR="002F50A7" w:rsidRDefault="002F50A7">
            <w:pPr>
              <w:spacing w:after="0"/>
              <w:rPr>
                <w:rStyle w:val="normaltextrun"/>
                <w:color w:val="000000" w:themeColor="text1"/>
              </w:rPr>
            </w:pPr>
          </w:p>
          <w:p w14:paraId="45F589B4" w14:textId="77777777" w:rsidR="002F50A7" w:rsidRDefault="003B3BD1">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7B089C4" w14:textId="77777777" w:rsidR="002F50A7" w:rsidRDefault="002F50A7">
            <w:pPr>
              <w:spacing w:after="0"/>
            </w:pPr>
          </w:p>
          <w:p w14:paraId="4AA21A11" w14:textId="77777777" w:rsidR="002F50A7" w:rsidRDefault="003B3BD1">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47CECD60" w14:textId="77777777" w:rsidR="002F50A7" w:rsidRDefault="003B3BD1">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63A9B57D" w14:textId="77777777" w:rsidR="002F50A7" w:rsidRDefault="002F50A7">
            <w:pPr>
              <w:rPr>
                <w:bCs/>
                <w:lang w:val="en-AU" w:eastAsia="zh-CN"/>
              </w:rPr>
            </w:pPr>
          </w:p>
        </w:tc>
      </w:tr>
      <w:tr w:rsidR="002F50A7" w14:paraId="14D773C0" w14:textId="77777777">
        <w:tc>
          <w:tcPr>
            <w:tcW w:w="1998" w:type="dxa"/>
          </w:tcPr>
          <w:p w14:paraId="3CF216E3" w14:textId="77777777" w:rsidR="002F50A7" w:rsidRDefault="003B3BD1">
            <w:pPr>
              <w:rPr>
                <w:lang w:val="en-GB" w:eastAsia="zh-CN"/>
              </w:rPr>
            </w:pPr>
            <w:r>
              <w:rPr>
                <w:lang w:val="en-GB" w:eastAsia="zh-CN"/>
              </w:rPr>
              <w:lastRenderedPageBreak/>
              <w:t>[7, CATT]</w:t>
            </w:r>
          </w:p>
        </w:tc>
        <w:tc>
          <w:tcPr>
            <w:tcW w:w="8190" w:type="dxa"/>
          </w:tcPr>
          <w:p w14:paraId="2E64CF92" w14:textId="77777777" w:rsidR="002F50A7" w:rsidRDefault="003B3BD1">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6C7BCF74" w14:textId="77777777" w:rsidR="002F50A7" w:rsidRDefault="002F50A7">
            <w:pPr>
              <w:spacing w:before="0" w:after="0"/>
              <w:jc w:val="left"/>
              <w:rPr>
                <w:rFonts w:eastAsiaTheme="minorEastAsia"/>
                <w:lang w:eastAsia="zh-CN"/>
              </w:rPr>
            </w:pPr>
          </w:p>
          <w:p w14:paraId="64D296EA" w14:textId="77777777" w:rsidR="002F50A7" w:rsidRDefault="003B3BD1">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7DF47FEC" w14:textId="77777777" w:rsidR="002F50A7" w:rsidRDefault="003B3BD1">
            <w:pPr>
              <w:pStyle w:val="aff3"/>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27DC76AC" w14:textId="77777777" w:rsidR="002F50A7" w:rsidRDefault="003B3BD1">
            <w:pPr>
              <w:pStyle w:val="aff3"/>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2a: {1, 2, 3, 4, 5, 6, 7, 8} (same as in existing specification)</w:t>
            </w:r>
          </w:p>
          <w:p w14:paraId="4FC17ABA" w14:textId="77777777" w:rsidR="002F50A7" w:rsidRDefault="003B3BD1">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proofErr w:type="gramStart"/>
            <w:r>
              <w:rPr>
                <w:strike/>
                <w:color w:val="FF0000"/>
                <w:lang w:eastAsia="zh-CN"/>
              </w:rPr>
              <w:t>ceil</w:t>
            </w:r>
            <w:proofErr w:type="gramEnd"/>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C8E0E08" w14:textId="77777777" w:rsidR="002F50A7" w:rsidRDefault="002F50A7">
            <w:pPr>
              <w:spacing w:before="0" w:after="0"/>
              <w:jc w:val="left"/>
              <w:rPr>
                <w:rFonts w:eastAsiaTheme="minorEastAsia"/>
                <w:lang w:eastAsia="zh-CN"/>
              </w:rPr>
            </w:pPr>
          </w:p>
          <w:p w14:paraId="00BD284B" w14:textId="77777777" w:rsidR="002F50A7" w:rsidRDefault="003B3BD1">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73BF817C" w14:textId="77777777" w:rsidR="002F50A7" w:rsidRDefault="003B3BD1">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2F50A7" w14:paraId="40FCD7F5" w14:textId="77777777">
        <w:tc>
          <w:tcPr>
            <w:tcW w:w="1998" w:type="dxa"/>
          </w:tcPr>
          <w:p w14:paraId="28805BF3" w14:textId="77777777" w:rsidR="002F50A7" w:rsidRDefault="003B3BD1">
            <w:pPr>
              <w:rPr>
                <w:lang w:val="en-GB" w:eastAsia="zh-CN"/>
              </w:rPr>
            </w:pPr>
            <w:r>
              <w:rPr>
                <w:lang w:val="en-GB" w:eastAsia="zh-CN"/>
              </w:rPr>
              <w:lastRenderedPageBreak/>
              <w:t>[10, Ericsson]</w:t>
            </w:r>
          </w:p>
        </w:tc>
        <w:tc>
          <w:tcPr>
            <w:tcW w:w="8190" w:type="dxa"/>
          </w:tcPr>
          <w:p w14:paraId="5F5452E4" w14:textId="77777777" w:rsidR="002F50A7" w:rsidRDefault="003B3BD1">
            <w:pPr>
              <w:spacing w:after="0"/>
              <w:rPr>
                <w:rFonts w:eastAsia="Malgun Gothic"/>
                <w:bCs/>
              </w:rPr>
            </w:pPr>
            <w:r>
              <w:rPr>
                <w:rFonts w:eastAsia="Malgun Gothic"/>
                <w:bCs/>
              </w:rPr>
              <w:t>Proposal 10</w:t>
            </w:r>
            <w:r>
              <w:rPr>
                <w:rFonts w:eastAsia="Malgun Gothic"/>
                <w:bCs/>
              </w:rPr>
              <w:tab/>
              <w:t>Adopt Option 1 for PDSCH-to-</w:t>
            </w:r>
            <w:proofErr w:type="spellStart"/>
            <w:r>
              <w:rPr>
                <w:rFonts w:eastAsia="Malgun Gothic"/>
                <w:bCs/>
              </w:rPr>
              <w:t>HARQ_feedback</w:t>
            </w:r>
            <w:proofErr w:type="spellEnd"/>
            <w:r>
              <w:rPr>
                <w:rFonts w:eastAsia="Malgun Gothic"/>
                <w:bCs/>
              </w:rPr>
              <w:t xml:space="preserve"> timing indication in DCI format 1_0. I.e.,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tc>
      </w:tr>
      <w:tr w:rsidR="002F50A7" w14:paraId="4EA8270F" w14:textId="77777777">
        <w:tc>
          <w:tcPr>
            <w:tcW w:w="1998" w:type="dxa"/>
          </w:tcPr>
          <w:p w14:paraId="3EF5B7C2" w14:textId="77777777" w:rsidR="002F50A7" w:rsidRDefault="003B3BD1">
            <w:pPr>
              <w:rPr>
                <w:lang w:val="en-GB" w:eastAsia="zh-CN"/>
              </w:rPr>
            </w:pPr>
            <w:r>
              <w:rPr>
                <w:lang w:val="en-GB" w:eastAsia="zh-CN"/>
              </w:rPr>
              <w:t>[13, Lenovo]</w:t>
            </w:r>
          </w:p>
        </w:tc>
        <w:tc>
          <w:tcPr>
            <w:tcW w:w="8190" w:type="dxa"/>
          </w:tcPr>
          <w:p w14:paraId="73975A93" w14:textId="77777777" w:rsidR="002F50A7" w:rsidRDefault="003B3BD1">
            <w:pPr>
              <w:spacing w:after="0"/>
              <w:rPr>
                <w:rFonts w:eastAsia="ＭＳ 明朝"/>
                <w:iCs/>
                <w:lang w:eastAsia="ja-JP"/>
              </w:rPr>
            </w:pPr>
            <w:r>
              <w:rPr>
                <w:iCs/>
              </w:rPr>
              <w:t xml:space="preserve">Proposal 6: For supporting NR between 52.6 GHz and 71 GHz with high subcarrier spacing values including 480kHz and 960kHz, following enhancements should be supported </w:t>
            </w:r>
            <w:r>
              <w:rPr>
                <w:rFonts w:eastAsia="ＭＳ 明朝"/>
                <w:iCs/>
                <w:lang w:eastAsia="ja-JP"/>
              </w:rPr>
              <w:t>to efficiently utilize UE’s limited processing capability to reduce latency and efficiently handle processing/preparation of CSI reports associated with multiple numerologies in parallel:</w:t>
            </w:r>
          </w:p>
          <w:p w14:paraId="107AB616" w14:textId="77777777" w:rsidR="002F50A7" w:rsidRDefault="003B3BD1">
            <w:pPr>
              <w:pStyle w:val="aff3"/>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2F50A7" w14:paraId="7E4B4C5B" w14:textId="77777777">
        <w:tc>
          <w:tcPr>
            <w:tcW w:w="1998" w:type="dxa"/>
          </w:tcPr>
          <w:p w14:paraId="23EF45B7" w14:textId="77777777" w:rsidR="002F50A7" w:rsidRDefault="003B3BD1">
            <w:pPr>
              <w:rPr>
                <w:lang w:val="en-GB" w:eastAsia="zh-CN"/>
              </w:rPr>
            </w:pPr>
            <w:r>
              <w:rPr>
                <w:lang w:val="en-GB" w:eastAsia="zh-CN"/>
              </w:rPr>
              <w:t>[15, Samsung]</w:t>
            </w:r>
          </w:p>
        </w:tc>
        <w:tc>
          <w:tcPr>
            <w:tcW w:w="8190" w:type="dxa"/>
          </w:tcPr>
          <w:p w14:paraId="2D523A19" w14:textId="77777777" w:rsidR="002F50A7" w:rsidRDefault="003B3BD1">
            <w:r>
              <w:t>Proposal 1: Support Option 2 for default K1 value in DCI format 1_0.</w:t>
            </w:r>
          </w:p>
          <w:p w14:paraId="468BA8E6" w14:textId="77777777" w:rsidR="002F50A7" w:rsidRDefault="003B3BD1">
            <w:r>
              <w:t>Proposal 2: Support that the following parameters are scaled by 4 or 8 for 480kHz or 960kHz, respectively.</w:t>
            </w:r>
          </w:p>
          <w:p w14:paraId="76DB54E5" w14:textId="77777777" w:rsidR="002F50A7" w:rsidRDefault="003B3BD1">
            <w:pPr>
              <w:numPr>
                <w:ilvl w:val="0"/>
                <w:numId w:val="9"/>
              </w:numPr>
              <w:spacing w:after="0" w:line="259" w:lineRule="auto"/>
              <w:rPr>
                <w:lang w:eastAsia="zh-CN"/>
              </w:rPr>
            </w:pPr>
            <w:r>
              <w:rPr>
                <w:lang w:eastAsia="zh-CN"/>
              </w:rPr>
              <w:t>HARQ-ACK information in response to a SPS PDSCH release, N in 38.213 Section 10.2</w:t>
            </w:r>
          </w:p>
          <w:p w14:paraId="5754D11F" w14:textId="77777777" w:rsidR="002F50A7" w:rsidRDefault="003B3BD1">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6BE77CE2" w14:textId="77777777" w:rsidR="002F50A7" w:rsidRDefault="003B3BD1">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2AAED626" w14:textId="77777777" w:rsidR="002F50A7" w:rsidRDefault="003B3BD1">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105A46F3" w14:textId="77777777" w:rsidR="002F50A7" w:rsidRDefault="003B3BD1">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2609544" w14:textId="77777777" w:rsidR="002F50A7" w:rsidRDefault="003B3BD1">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2F50A7" w14:paraId="7CC44BEA" w14:textId="77777777">
        <w:tc>
          <w:tcPr>
            <w:tcW w:w="1998" w:type="dxa"/>
          </w:tcPr>
          <w:p w14:paraId="29BD4C9A" w14:textId="77777777" w:rsidR="002F50A7" w:rsidRDefault="003B3BD1">
            <w:pPr>
              <w:rPr>
                <w:lang w:val="en-GB" w:eastAsia="zh-CN"/>
              </w:rPr>
            </w:pPr>
            <w:r>
              <w:rPr>
                <w:lang w:val="en-GB" w:eastAsia="zh-CN"/>
              </w:rPr>
              <w:t>[17, Apple]</w:t>
            </w:r>
          </w:p>
        </w:tc>
        <w:tc>
          <w:tcPr>
            <w:tcW w:w="8190" w:type="dxa"/>
          </w:tcPr>
          <w:p w14:paraId="5E306811" w14:textId="77777777" w:rsidR="002F50A7" w:rsidRDefault="003B3BD1">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02152FE4" w14:textId="77777777" w:rsidR="002F50A7" w:rsidRDefault="003B3BD1">
            <w:pPr>
              <w:rPr>
                <w:iCs/>
              </w:rPr>
            </w:pPr>
            <w:r>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01DAFDE5" w14:textId="77777777" w:rsidR="002F50A7" w:rsidRDefault="003B3BD1">
            <w:pPr>
              <w:pStyle w:val="ac"/>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494AF948" w14:textId="77777777" w:rsidR="002F50A7" w:rsidRDefault="003B3BD1">
            <w:pPr>
              <w:pStyle w:val="ac"/>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lastRenderedPageBreak/>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5C4A2DBF" w14:textId="77777777" w:rsidR="002F50A7" w:rsidRDefault="003B3BD1">
            <w:pPr>
              <w:pStyle w:val="ac"/>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24C9CE7B" w14:textId="77777777" w:rsidR="002F50A7" w:rsidRDefault="003B3BD1">
            <w:pPr>
              <w:pStyle w:val="ac"/>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6D031335" w14:textId="77777777" w:rsidR="002F50A7" w:rsidRDefault="003B3BD1">
            <w:pPr>
              <w:pStyle w:val="ac"/>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2A04BFE2" w14:textId="77777777" w:rsidR="002F50A7" w:rsidRDefault="003B3BD1">
            <w:pPr>
              <w:pStyle w:val="aff3"/>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w:t>
            </w:r>
            <w:proofErr w:type="gramStart"/>
            <w:r>
              <w:rPr>
                <w:rFonts w:ascii="Times New Roman" w:eastAsia="Times New Roman" w:hAnsi="Times New Roman"/>
                <w:iCs/>
                <w:sz w:val="20"/>
                <w:szCs w:val="20"/>
              </w:rPr>
              <w:t>Section</w:t>
            </w:r>
            <w:proofErr w:type="gramEnd"/>
            <w:r>
              <w:rPr>
                <w:rFonts w:ascii="Times New Roman" w:eastAsia="Times New Roman" w:hAnsi="Times New Roman"/>
                <w:iCs/>
                <w:sz w:val="20"/>
                <w:szCs w:val="20"/>
              </w:rPr>
              <w:t xml:space="preserve"> 10.3 and 38.133 Section 8.2.1.2.7</w:t>
            </w:r>
          </w:p>
          <w:p w14:paraId="1341FCAC" w14:textId="77777777" w:rsidR="002F50A7" w:rsidRDefault="002F50A7">
            <w:pPr>
              <w:pStyle w:val="0Maintext"/>
              <w:spacing w:line="240" w:lineRule="auto"/>
              <w:ind w:firstLine="0"/>
              <w:rPr>
                <w:rFonts w:cs="Times New Roman"/>
                <w:bCs/>
                <w:iCs/>
                <w:lang w:val="en-US" w:eastAsia="zh-CN"/>
              </w:rPr>
            </w:pPr>
          </w:p>
          <w:p w14:paraId="65871578" w14:textId="77777777" w:rsidR="002F50A7" w:rsidRDefault="003B3BD1">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0A4F8546" w14:textId="77777777" w:rsidR="002F50A7" w:rsidRDefault="003B3BD1">
            <w:pPr>
              <w:pStyle w:val="0Maintext"/>
              <w:numPr>
                <w:ilvl w:val="0"/>
                <w:numId w:val="15"/>
              </w:numPr>
              <w:spacing w:after="0" w:afterAutospacing="0"/>
              <w:rPr>
                <w:rFonts w:eastAsia="SimSun" w:cs="Times New Roman"/>
                <w:iCs/>
                <w:lang w:val="en-US" w:eastAsia="ja-JP"/>
              </w:rPr>
            </w:pPr>
            <w:proofErr w:type="gramStart"/>
            <w:r>
              <w:rPr>
                <w:rFonts w:eastAsia="SimSun" w:cs="Times New Roman"/>
                <w:iCs/>
                <w:lang w:val="en-US" w:eastAsia="ja-JP"/>
              </w:rPr>
              <w:t>The  offset</w:t>
            </w:r>
            <w:proofErr w:type="gramEnd"/>
            <w:r>
              <w:rPr>
                <w:rFonts w:eastAsia="SimSun" w:cs="Times New Roman"/>
                <w:iCs/>
                <w:lang w:val="en-US" w:eastAsia="ja-JP"/>
              </w:rPr>
              <w:t xml:space="preserve"> and multiplier can be either pre-defined in the specifications or configured via higher layer signaling</w:t>
            </w:r>
          </w:p>
          <w:p w14:paraId="27B87864" w14:textId="77777777" w:rsidR="002F50A7" w:rsidRDefault="002F50A7">
            <w:pPr>
              <w:pStyle w:val="0Maintext"/>
              <w:spacing w:line="240" w:lineRule="auto"/>
              <w:ind w:firstLine="0"/>
              <w:rPr>
                <w:rFonts w:cs="Times New Roman"/>
                <w:bCs/>
                <w:iCs/>
                <w:lang w:val="en-US" w:eastAsia="zh-CN"/>
              </w:rPr>
            </w:pPr>
          </w:p>
          <w:p w14:paraId="6AEF6360" w14:textId="77777777" w:rsidR="002F50A7" w:rsidRDefault="003B3BD1">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2F50A7" w14:paraId="0D1C96D2" w14:textId="77777777">
        <w:tc>
          <w:tcPr>
            <w:tcW w:w="1998" w:type="dxa"/>
          </w:tcPr>
          <w:p w14:paraId="11A13B88" w14:textId="77777777" w:rsidR="002F50A7" w:rsidRDefault="003B3BD1">
            <w:pPr>
              <w:rPr>
                <w:lang w:val="en-GB" w:eastAsia="zh-CN"/>
              </w:rPr>
            </w:pPr>
            <w:r>
              <w:rPr>
                <w:lang w:val="en-GB" w:eastAsia="zh-CN"/>
              </w:rPr>
              <w:lastRenderedPageBreak/>
              <w:t>[18, LG]</w:t>
            </w:r>
          </w:p>
        </w:tc>
        <w:tc>
          <w:tcPr>
            <w:tcW w:w="8190" w:type="dxa"/>
          </w:tcPr>
          <w:p w14:paraId="71759D0E" w14:textId="77777777" w:rsidR="002F50A7" w:rsidRPr="005C5CD0" w:rsidRDefault="003B3BD1">
            <w:pPr>
              <w:spacing w:after="120" w:line="240" w:lineRule="auto"/>
              <w:ind w:firstLineChars="100" w:firstLine="200"/>
              <w:rPr>
                <w:rFonts w:eastAsia="Batang"/>
                <w:lang w:eastAsia="ko-KR"/>
              </w:rPr>
            </w:pPr>
            <w:r w:rsidRPr="005C5CD0">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48171B52" w14:textId="77777777" w:rsidR="002F50A7" w:rsidRDefault="003B3BD1">
            <w:pPr>
              <w:spacing w:after="120" w:line="240" w:lineRule="auto"/>
              <w:ind w:firstLineChars="100" w:firstLine="200"/>
              <w:rPr>
                <w:rFonts w:eastAsia="Batang"/>
                <w:lang w:eastAsia="ko-KR"/>
              </w:rPr>
            </w:pPr>
            <w:r>
              <w:rPr>
                <w:rFonts w:eastAsia="Batang"/>
                <w:lang w:eastAsia="ko-KR"/>
              </w:rPr>
              <w:t>Proposal #17: Consider scaling values for the extra symbols (</w:t>
            </w:r>
            <w:proofErr w:type="gramStart"/>
            <w:r>
              <w:rPr>
                <w:rFonts w:eastAsia="Batang"/>
                <w:lang w:eastAsia="ko-KR"/>
              </w:rPr>
              <w:t>e.g.</w:t>
            </w:r>
            <w:proofErr w:type="gramEnd"/>
            <w:r>
              <w:rPr>
                <w:rFonts w:eastAsia="Batang"/>
                <w:lang w:eastAsia="ko-KR"/>
              </w:rPr>
              <w:t xml:space="preserve"> d1,1 and d2 to derive Tproc,1) which are added to N1 when the PDSCH processing procedure time is calculated.</w:t>
            </w:r>
          </w:p>
          <w:p w14:paraId="397FEEBC" w14:textId="77777777" w:rsidR="002F50A7" w:rsidRDefault="003B3BD1">
            <w:pPr>
              <w:spacing w:after="120" w:line="240" w:lineRule="auto"/>
              <w:ind w:firstLineChars="100" w:firstLine="200"/>
              <w:rPr>
                <w:rFonts w:eastAsia="Batang"/>
                <w:lang w:eastAsia="ko-KR"/>
              </w:rPr>
            </w:pPr>
            <w:r>
              <w:rPr>
                <w:rFonts w:eastAsia="Batang"/>
                <w:lang w:eastAsia="ko-KR"/>
              </w:rPr>
              <w:t>Proposal #18: Consider scaling values for the extra symbols (</w:t>
            </w:r>
            <w:proofErr w:type="gramStart"/>
            <w:r>
              <w:rPr>
                <w:rFonts w:eastAsia="Batang"/>
                <w:lang w:eastAsia="ko-KR"/>
              </w:rPr>
              <w:t>e.g.</w:t>
            </w:r>
            <w:proofErr w:type="gramEnd"/>
            <w:r>
              <w:rPr>
                <w:rFonts w:eastAsia="Batang"/>
                <w:lang w:eastAsia="ko-KR"/>
              </w:rPr>
              <w:t xml:space="preserve"> d2,1 and d2 to derive Tproc,2) which are added to N2 when the PUSCH preparation procedure time is calculated.</w:t>
            </w:r>
          </w:p>
          <w:p w14:paraId="7BF662E2" w14:textId="77777777" w:rsidR="002F50A7" w:rsidRDefault="003B3BD1">
            <w:pPr>
              <w:spacing w:after="120" w:line="240" w:lineRule="auto"/>
              <w:ind w:firstLineChars="100" w:firstLine="200"/>
              <w:rPr>
                <w:rFonts w:eastAsia="Batang"/>
                <w:lang w:eastAsia="ko-KR"/>
              </w:rPr>
            </w:pPr>
            <w:r>
              <w:rPr>
                <w:rFonts w:eastAsia="Batang"/>
                <w:lang w:eastAsia="ko-KR"/>
              </w:rPr>
              <w:t>Proposal #19: The set of values for PDSCH-to-</w:t>
            </w:r>
            <w:proofErr w:type="spellStart"/>
            <w:r>
              <w:rPr>
                <w:rFonts w:eastAsia="Batang"/>
                <w:lang w:eastAsia="ko-KR"/>
              </w:rPr>
              <w:t>HARQ_feedback</w:t>
            </w:r>
            <w:proofErr w:type="spellEnd"/>
            <w:r>
              <w:rPr>
                <w:rFonts w:eastAsia="Batang"/>
                <w:lang w:eastAsia="ko-KR"/>
              </w:rPr>
              <w:t xml:space="preserve"> timing indicator field in DCI format 1_0, should be adjusted to practical value considering the increased N1, e.g., ceil(N1/14) or floor(N1/14).</w:t>
            </w:r>
          </w:p>
          <w:p w14:paraId="363C67F8" w14:textId="77777777" w:rsidR="002F50A7" w:rsidRDefault="003B3BD1">
            <w:pPr>
              <w:spacing w:after="120" w:line="240" w:lineRule="auto"/>
              <w:ind w:firstLineChars="100" w:firstLine="200"/>
              <w:rPr>
                <w:rFonts w:eastAsia="Batang"/>
                <w:lang w:eastAsia="ko-KR"/>
              </w:rPr>
            </w:pPr>
            <w:r>
              <w:rPr>
                <w:rFonts w:eastAsia="Batang"/>
                <w:lang w:eastAsia="ko-KR"/>
              </w:rPr>
              <w:t>Proposal #20: Support the following set of values as PDSCH-to-</w:t>
            </w:r>
            <w:proofErr w:type="spellStart"/>
            <w:r>
              <w:rPr>
                <w:rFonts w:eastAsia="Batang"/>
                <w:lang w:eastAsia="ko-KR"/>
              </w:rPr>
              <w:t>HARQ_feedback</w:t>
            </w:r>
            <w:proofErr w:type="spellEnd"/>
            <w:r>
              <w:rPr>
                <w:rFonts w:eastAsia="Batang"/>
                <w:lang w:eastAsia="ko-KR"/>
              </w:rPr>
              <w:t xml:space="preserve"> timing indicator field in DCI format 1_0 for 480/960 kHz, respectively,</w:t>
            </w:r>
          </w:p>
          <w:p w14:paraId="466D7647" w14:textId="77777777" w:rsidR="002F50A7" w:rsidRDefault="003B3BD1">
            <w:pPr>
              <w:pStyle w:val="aff3"/>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705F4BD2" w14:textId="77777777" w:rsidR="002F50A7" w:rsidRDefault="003B3BD1">
            <w:pPr>
              <w:pStyle w:val="aff3"/>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12ECA2D0" w14:textId="77777777" w:rsidR="002F50A7" w:rsidRPr="005C5CD0" w:rsidRDefault="003B3BD1">
            <w:pPr>
              <w:spacing w:after="120" w:line="240" w:lineRule="auto"/>
              <w:ind w:firstLineChars="100" w:firstLine="200"/>
              <w:rPr>
                <w:rFonts w:eastAsia="Batang"/>
                <w:lang w:eastAsia="ko-KR"/>
              </w:rPr>
            </w:pPr>
            <w:r w:rsidRPr="005C5CD0">
              <w:rPr>
                <w:rFonts w:eastAsia="Batang"/>
                <w:lang w:eastAsia="ko-KR"/>
              </w:rPr>
              <w:t>Proposal #21: CSI calculation delay requirement 2 is always applied for the mixed SCS case with 480/960 kHz SCS at any one of the SCSs for PDCCH, CSI-RS, or PUSCH.</w:t>
            </w:r>
          </w:p>
          <w:p w14:paraId="1B2ED237" w14:textId="77777777" w:rsidR="002F50A7" w:rsidRDefault="003B3BD1">
            <w:pPr>
              <w:spacing w:after="120" w:line="240" w:lineRule="auto"/>
              <w:ind w:firstLineChars="100" w:firstLine="200"/>
              <w:rPr>
                <w:rFonts w:eastAsia="Batang"/>
                <w:lang w:eastAsia="ko-KR"/>
              </w:rPr>
            </w:pPr>
            <w:r>
              <w:rPr>
                <w:rFonts w:eastAsia="Batang"/>
                <w:lang w:eastAsia="ko-KR"/>
              </w:rPr>
              <w:t>Proposal #22: Adopt the following CR so that in FR2-2 operation, all CPUs are not occupied even when UE processes the CSI report corresponding to the delay requirement 1 which is defined for FR1 and FR2-1.</w:t>
            </w:r>
          </w:p>
          <w:tbl>
            <w:tblPr>
              <w:tblStyle w:val="afa"/>
              <w:tblW w:w="0" w:type="auto"/>
              <w:tblLook w:val="04A0" w:firstRow="1" w:lastRow="0" w:firstColumn="1" w:lastColumn="0" w:noHBand="0" w:noVBand="1"/>
            </w:tblPr>
            <w:tblGrid>
              <w:gridCol w:w="7768"/>
            </w:tblGrid>
            <w:tr w:rsidR="002F50A7" w14:paraId="2A133EC2" w14:textId="77777777">
              <w:tc>
                <w:tcPr>
                  <w:tcW w:w="9628" w:type="dxa"/>
                </w:tcPr>
                <w:p w14:paraId="6E435AD9" w14:textId="77777777" w:rsidR="002F50A7" w:rsidRDefault="003B3BD1">
                  <w:pPr>
                    <w:ind w:left="567"/>
                  </w:pPr>
                  <w:r>
                    <w:lastRenderedPageBreak/>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290132FD" w14:textId="77777777" w:rsidR="002F50A7" w:rsidRDefault="003B3BD1">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 xml:space="preserve">for a CSI report with CSI-ReportConfig with higher layer parameter </w:t>
                  </w:r>
                  <w:proofErr w:type="spellStart"/>
                  <w:r>
                    <w:rPr>
                      <w:color w:val="000000" w:themeColor="text1"/>
                      <w:lang w:val="en-GB"/>
                    </w:rPr>
                    <w:t>reportQuantity</w:t>
                  </w:r>
                  <w:proofErr w:type="spellEnd"/>
                  <w:r>
                    <w:rPr>
                      <w:color w:val="000000" w:themeColor="text1"/>
                      <w:lang w:val="en-GB"/>
                    </w:rPr>
                    <w:t xml:space="preserve"> set to 'none' and CSI-RS-</w:t>
                  </w:r>
                  <w:proofErr w:type="spellStart"/>
                  <w:r>
                    <w:rPr>
                      <w:color w:val="000000" w:themeColor="text1"/>
                      <w:lang w:val="en-GB"/>
                    </w:rPr>
                    <w:t>ResourceSet</w:t>
                  </w:r>
                  <w:proofErr w:type="spellEnd"/>
                  <w:r>
                    <w:rPr>
                      <w:color w:val="000000" w:themeColor="text1"/>
                      <w:lang w:val="en-GB"/>
                    </w:rPr>
                    <w:t xml:space="preserve"> with higher layer parameter </w:t>
                  </w:r>
                  <w:proofErr w:type="spellStart"/>
                  <w:r>
                    <w:rPr>
                      <w:color w:val="000000" w:themeColor="text1"/>
                      <w:lang w:val="en-GB"/>
                    </w:rPr>
                    <w:t>trs</w:t>
                  </w:r>
                  <w:proofErr w:type="spellEnd"/>
                  <w:r>
                    <w:rPr>
                      <w:color w:val="000000" w:themeColor="text1"/>
                      <w:lang w:val="en-GB"/>
                    </w:rPr>
                    <w:t>-Info configured</w:t>
                  </w:r>
                </w:p>
                <w:p w14:paraId="2E0DED00" w14:textId="77777777" w:rsidR="002F50A7" w:rsidRDefault="003B3BD1">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6749F1B7" w14:textId="77777777" w:rsidR="002F50A7" w:rsidRDefault="003B3BD1">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ACAD5B8" w14:textId="77777777" w:rsidR="002F50A7" w:rsidRDefault="003B3BD1">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7275BE52" w14:textId="77777777" w:rsidR="002F50A7" w:rsidRDefault="003B3BD1">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w:t>
                  </w:r>
                  <w:proofErr w:type="spellStart"/>
                  <w:r>
                    <w:t>ources</w:t>
                  </w:r>
                  <w:proofErr w:type="spellEnd"/>
                  <w:r>
                    <w:t xml:space="preserve"> in the CSI-RS resource set for channel measurement.</w:t>
                  </w:r>
                </w:p>
              </w:tc>
            </w:tr>
          </w:tbl>
          <w:p w14:paraId="3F5B72C4" w14:textId="77777777" w:rsidR="002F50A7" w:rsidRDefault="002F50A7">
            <w:pPr>
              <w:pStyle w:val="0Maintext"/>
              <w:spacing w:after="0" w:afterAutospacing="0" w:line="240" w:lineRule="auto"/>
              <w:ind w:firstLine="0"/>
              <w:rPr>
                <w:rFonts w:eastAsia="Batang" w:cs="Times New Roman"/>
                <w:lang w:eastAsia="ko-KR"/>
              </w:rPr>
            </w:pPr>
          </w:p>
          <w:p w14:paraId="324E9E53" w14:textId="77777777" w:rsidR="002F50A7" w:rsidRDefault="003B3BD1">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2F50A7" w14:paraId="28959A97" w14:textId="77777777">
        <w:tc>
          <w:tcPr>
            <w:tcW w:w="1998" w:type="dxa"/>
          </w:tcPr>
          <w:p w14:paraId="1CD2A067" w14:textId="77777777" w:rsidR="002F50A7" w:rsidRDefault="003B3BD1">
            <w:pPr>
              <w:rPr>
                <w:lang w:val="en-GB" w:eastAsia="zh-CN"/>
              </w:rPr>
            </w:pPr>
            <w:r>
              <w:rPr>
                <w:lang w:val="en-GB" w:eastAsia="zh-CN"/>
              </w:rPr>
              <w:lastRenderedPageBreak/>
              <w:t>[20, Qualcomm]</w:t>
            </w:r>
          </w:p>
        </w:tc>
        <w:tc>
          <w:tcPr>
            <w:tcW w:w="8190" w:type="dxa"/>
          </w:tcPr>
          <w:p w14:paraId="5760460A" w14:textId="77777777" w:rsidR="002F50A7" w:rsidRDefault="003B3BD1">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36BD76F" w14:textId="77777777" w:rsidR="002F50A7" w:rsidRDefault="003B3BD1">
            <w:pPr>
              <w:rPr>
                <w:bCs/>
                <w:lang w:eastAsia="zh-CN"/>
              </w:rPr>
            </w:pPr>
            <w:r>
              <w:rPr>
                <w:bCs/>
                <w:lang w:eastAsia="zh-CN"/>
              </w:rPr>
              <w:t xml:space="preserve">Proposal 15: Do not change k0/k2 range of values for the single PDSCH/PUSCH RRC TDRA tables. </w:t>
            </w:r>
          </w:p>
          <w:p w14:paraId="7B348314" w14:textId="77777777" w:rsidR="002F50A7" w:rsidRDefault="003B3BD1">
            <w:pPr>
              <w:pStyle w:val="aff3"/>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2F50A7" w14:paraId="23255090" w14:textId="77777777">
        <w:tc>
          <w:tcPr>
            <w:tcW w:w="1998" w:type="dxa"/>
          </w:tcPr>
          <w:p w14:paraId="0E58644E" w14:textId="77777777" w:rsidR="002F50A7" w:rsidRDefault="003B3BD1">
            <w:pPr>
              <w:rPr>
                <w:lang w:val="en-GB" w:eastAsia="zh-CN"/>
              </w:rPr>
            </w:pPr>
            <w:r>
              <w:rPr>
                <w:lang w:val="en-GB" w:eastAsia="zh-CN"/>
              </w:rPr>
              <w:t>[21, MediaTek]</w:t>
            </w:r>
          </w:p>
        </w:tc>
        <w:tc>
          <w:tcPr>
            <w:tcW w:w="8190" w:type="dxa"/>
          </w:tcPr>
          <w:p w14:paraId="700CC8D1" w14:textId="77777777" w:rsidR="002F50A7" w:rsidRDefault="003B3BD1">
            <w:pPr>
              <w:pStyle w:val="a6"/>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3580FAE1" w14:textId="77777777" w:rsidR="002F50A7" w:rsidRDefault="001F3003">
            <w:pPr>
              <w:pStyle w:val="aff3"/>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w:t>
            </w:r>
            <w:proofErr w:type="gramStart"/>
            <w:r w:rsidR="003B3BD1">
              <w:rPr>
                <w:rFonts w:ascii="Times New Roman" w:hAnsi="Times New Roman"/>
                <w:sz w:val="20"/>
                <w:szCs w:val="20"/>
              </w:rPr>
              <w:t>in</w:t>
            </w:r>
            <w:proofErr w:type="gramEnd"/>
            <w:r w:rsidR="003B3BD1">
              <w:rPr>
                <w:rFonts w:ascii="Times New Roman" w:hAnsi="Times New Roman"/>
                <w:sz w:val="20"/>
                <w:szCs w:val="20"/>
              </w:rPr>
              <w:t xml:space="preserve"> PDSCH processing time)</w:t>
            </w:r>
          </w:p>
          <w:p w14:paraId="30255471" w14:textId="77777777" w:rsidR="002F50A7" w:rsidRDefault="001F3003">
            <w:pPr>
              <w:pStyle w:val="aff3"/>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w:t>
            </w:r>
            <w:proofErr w:type="gramStart"/>
            <w:r w:rsidR="003B3BD1">
              <w:rPr>
                <w:rFonts w:ascii="Times New Roman" w:hAnsi="Times New Roman"/>
                <w:sz w:val="20"/>
                <w:szCs w:val="20"/>
              </w:rPr>
              <w:t>in</w:t>
            </w:r>
            <w:proofErr w:type="gramEnd"/>
            <w:r w:rsidR="003B3BD1">
              <w:rPr>
                <w:rFonts w:ascii="Times New Roman" w:hAnsi="Times New Roman"/>
                <w:sz w:val="20"/>
                <w:szCs w:val="20"/>
              </w:rPr>
              <w:t xml:space="preserve"> PUSCH preparation time) </w:t>
            </w:r>
          </w:p>
        </w:tc>
      </w:tr>
    </w:tbl>
    <w:p w14:paraId="69907229" w14:textId="77777777" w:rsidR="002F50A7" w:rsidRDefault="002F50A7">
      <w:pPr>
        <w:pStyle w:val="ac"/>
        <w:spacing w:after="0"/>
        <w:rPr>
          <w:rFonts w:ascii="Times New Roman" w:hAnsi="Times New Roman"/>
          <w:sz w:val="22"/>
          <w:szCs w:val="22"/>
          <w:lang w:eastAsia="zh-CN"/>
        </w:rPr>
      </w:pPr>
    </w:p>
    <w:p w14:paraId="65788488" w14:textId="77777777" w:rsidR="002F50A7" w:rsidRDefault="002F50A7">
      <w:pPr>
        <w:pStyle w:val="ac"/>
        <w:spacing w:after="0"/>
        <w:rPr>
          <w:rFonts w:ascii="Times New Roman" w:hAnsi="Times New Roman"/>
          <w:szCs w:val="20"/>
          <w:lang w:eastAsia="zh-CN"/>
        </w:rPr>
      </w:pPr>
    </w:p>
    <w:p w14:paraId="5B8135FD" w14:textId="77777777" w:rsidR="002F50A7" w:rsidRDefault="002F50A7">
      <w:pPr>
        <w:pStyle w:val="aff3"/>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0109EC" w14:textId="77777777" w:rsidR="002F50A7" w:rsidRDefault="002F50A7">
      <w:pPr>
        <w:pStyle w:val="aff3"/>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6627F" w14:textId="77777777" w:rsidR="002F50A7" w:rsidRDefault="003B3BD1">
      <w:pPr>
        <w:pStyle w:val="3"/>
        <w:numPr>
          <w:ilvl w:val="2"/>
          <w:numId w:val="19"/>
        </w:numPr>
        <w:rPr>
          <w:lang w:eastAsia="zh-CN"/>
        </w:rPr>
      </w:pPr>
      <w:r>
        <w:rPr>
          <w:lang w:eastAsia="zh-CN"/>
        </w:rPr>
        <w:t xml:space="preserve">Summary on timeline </w:t>
      </w:r>
    </w:p>
    <w:p w14:paraId="1A5D9215" w14:textId="77777777" w:rsidR="002F50A7" w:rsidRDefault="003B3BD1">
      <w:pPr>
        <w:pStyle w:val="4"/>
        <w:numPr>
          <w:ilvl w:val="3"/>
          <w:numId w:val="19"/>
        </w:numPr>
      </w:pPr>
      <w:r>
        <w:t>PDSCH-to-</w:t>
      </w:r>
      <w:proofErr w:type="spellStart"/>
      <w:r>
        <w:t>HARQ_feedback</w:t>
      </w:r>
      <w:proofErr w:type="spellEnd"/>
      <w:r>
        <w:t xml:space="preserve"> indicator</w:t>
      </w:r>
    </w:p>
    <w:p w14:paraId="12B9F158" w14:textId="77777777" w:rsidR="002F50A7" w:rsidRDefault="003B3BD1">
      <w:pPr>
        <w:rPr>
          <w:lang w:val="en-GB"/>
        </w:rPr>
      </w:pPr>
      <w:r>
        <w:rPr>
          <w:lang w:val="en-GB"/>
        </w:rPr>
        <w:t>The following were agreed in RAN1#106bis-e.</w:t>
      </w:r>
    </w:p>
    <w:p w14:paraId="026C7BEA" w14:textId="77777777" w:rsidR="002F50A7" w:rsidRDefault="003B3BD1">
      <w:pPr>
        <w:rPr>
          <w:lang w:eastAsia="zh-CN"/>
        </w:rPr>
      </w:pPr>
      <w:r>
        <w:rPr>
          <w:highlight w:val="green"/>
          <w:lang w:eastAsia="zh-CN"/>
        </w:rPr>
        <w:lastRenderedPageBreak/>
        <w:t>Agreement:</w:t>
      </w:r>
    </w:p>
    <w:p w14:paraId="16DA634D" w14:textId="77777777" w:rsidR="002F50A7" w:rsidRDefault="003B3BD1">
      <w:pPr>
        <w:spacing w:after="0"/>
        <w:rPr>
          <w:iCs/>
          <w:lang w:eastAsia="zh-CN"/>
        </w:rPr>
      </w:pPr>
      <w:r>
        <w:rPr>
          <w:iCs/>
          <w:lang w:eastAsia="zh-CN"/>
        </w:rPr>
        <w:t>For NR operation with 480 kHz and/or 960 kHz SCS, the value range of k1 indicated in RRC is -1 ~ 127 for DCI format 1_1 and 0 ~ 127 for DCI format 1_2.</w:t>
      </w:r>
    </w:p>
    <w:p w14:paraId="532049A8" w14:textId="77777777" w:rsidR="002F50A7" w:rsidRDefault="003B3BD1">
      <w:pPr>
        <w:pStyle w:val="ac"/>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18B683DB" w14:textId="77777777" w:rsidR="002F50A7" w:rsidRDefault="002F50A7">
      <w:pPr>
        <w:rPr>
          <w:iCs/>
          <w:lang w:eastAsia="zh-CN"/>
        </w:rPr>
      </w:pPr>
    </w:p>
    <w:p w14:paraId="2CED2986" w14:textId="77777777" w:rsidR="002F50A7" w:rsidRDefault="003B3BD1">
      <w:r>
        <w:rPr>
          <w:highlight w:val="green"/>
        </w:rPr>
        <w:t>Agreement:</w:t>
      </w:r>
    </w:p>
    <w:p w14:paraId="215EBFAA" w14:textId="77777777" w:rsidR="002F50A7" w:rsidRDefault="003B3BD1">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4AEBA942" w14:textId="77777777" w:rsidR="002F50A7" w:rsidRDefault="003B3BD1">
      <w:pPr>
        <w:pStyle w:val="aff3"/>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4DC93446" w14:textId="77777777" w:rsidR="002F50A7" w:rsidRDefault="003B3BD1">
      <w:pPr>
        <w:pStyle w:val="aff3"/>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3AE73F77" w14:textId="77777777" w:rsidR="002F50A7" w:rsidRDefault="003B3BD1">
      <w:pPr>
        <w:pStyle w:val="aff3"/>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547A907F" w14:textId="77777777" w:rsidR="002F50A7" w:rsidRDefault="003B3BD1">
      <w:pPr>
        <w:pStyle w:val="aff3"/>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7D0630EC" w14:textId="77777777" w:rsidR="002F50A7" w:rsidRDefault="003B3BD1">
      <w:pPr>
        <w:pStyle w:val="aff3"/>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718FD74D" w14:textId="77777777" w:rsidR="002F50A7" w:rsidRDefault="002F50A7">
      <w:pPr>
        <w:rPr>
          <w:iCs/>
          <w:lang w:eastAsia="zh-CN"/>
        </w:rPr>
      </w:pPr>
    </w:p>
    <w:p w14:paraId="364391B2" w14:textId="77777777" w:rsidR="002F50A7" w:rsidRDefault="003B3BD1">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93922B8" w14:textId="77777777" w:rsidR="002F50A7" w:rsidRDefault="003B3BD1">
      <w:pPr>
        <w:rPr>
          <w:lang w:val="en-GB"/>
        </w:rPr>
      </w:pPr>
      <w:r>
        <w:rPr>
          <w:lang w:val="en-GB"/>
        </w:rPr>
        <w:t xml:space="preserve">[1, Huawei], [2, </w:t>
      </w:r>
      <w:proofErr w:type="spellStart"/>
      <w:r>
        <w:rPr>
          <w:lang w:val="en-GB"/>
        </w:rPr>
        <w:t>Futurewei</w:t>
      </w:r>
      <w:proofErr w:type="spellEnd"/>
      <w:r>
        <w:rPr>
          <w:lang w:val="en-GB"/>
        </w:rPr>
        <w:t>], [4, ZTE], [10, Ericsson] support Option 1 as it is. Stated supporting reasons for Option 1 and/or concerns on Option 2/2a are:</w:t>
      </w:r>
    </w:p>
    <w:p w14:paraId="7FF5CA80" w14:textId="77777777" w:rsidR="002F50A7" w:rsidRDefault="003B3BD1">
      <w:pPr>
        <w:pStyle w:val="aff3"/>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136692A7" w14:textId="77777777" w:rsidR="002F50A7" w:rsidRDefault="003B3BD1">
      <w:pPr>
        <w:pStyle w:val="aff3"/>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 xml:space="preserve">The maximum values of Option 2/2a are too low for </w:t>
      </w:r>
      <w:proofErr w:type="spellStart"/>
      <w:r>
        <w:rPr>
          <w:rFonts w:asciiTheme="minorHAnsi" w:hAnsiTheme="minorHAnsi" w:cstheme="minorHAnsi"/>
          <w:sz w:val="20"/>
          <w:szCs w:val="20"/>
          <w:lang w:val="en-GB"/>
        </w:rPr>
        <w:t>gNB</w:t>
      </w:r>
      <w:proofErr w:type="spellEnd"/>
      <w:r>
        <w:rPr>
          <w:rFonts w:asciiTheme="minorHAnsi" w:hAnsiTheme="minorHAnsi" w:cstheme="minorHAnsi"/>
          <w:sz w:val="20"/>
          <w:szCs w:val="20"/>
          <w:lang w:val="en-GB"/>
        </w:rPr>
        <w:t xml:space="preserve"> to schedule the nearest PUCCH resource when considering some typical DL/UL switching patterns with low ratios of UL slots</w:t>
      </w:r>
    </w:p>
    <w:p w14:paraId="6114D7C6" w14:textId="77777777" w:rsidR="002F50A7" w:rsidRDefault="003B3BD1">
      <w:pPr>
        <w:pStyle w:val="aff3"/>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77A6AF3A" w14:textId="77777777" w:rsidR="002F50A7" w:rsidRDefault="002F50A7">
      <w:pPr>
        <w:rPr>
          <w:lang w:val="en-GB"/>
        </w:rPr>
      </w:pPr>
    </w:p>
    <w:p w14:paraId="509D3E47" w14:textId="77777777" w:rsidR="002F50A7" w:rsidRDefault="003B3BD1">
      <w:pPr>
        <w:rPr>
          <w:lang w:val="en-GB"/>
        </w:rPr>
      </w:pPr>
      <w:r>
        <w:rPr>
          <w:lang w:val="en-GB"/>
        </w:rPr>
        <w:t>On the other hand, [7, CATT], [15, Samsung], [18, LG] prefers Option 2/2a. Stated supporting reasons for Option 2/2a and/or concerns on Option 1 are:</w:t>
      </w:r>
    </w:p>
    <w:p w14:paraId="3B6B0D86" w14:textId="77777777" w:rsidR="002F50A7" w:rsidRDefault="003B3BD1">
      <w:pPr>
        <w:pStyle w:val="aff3"/>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w:t>
      </w:r>
      <w:proofErr w:type="gramStart"/>
      <w:r>
        <w:rPr>
          <w:rFonts w:asciiTheme="minorHAnsi" w:hAnsiTheme="minorHAnsi" w:cstheme="minorHAnsi"/>
          <w:sz w:val="20"/>
          <w:szCs w:val="20"/>
          <w:lang w:val="en-GB"/>
        </w:rPr>
        <w:t>i.e.</w:t>
      </w:r>
      <w:proofErr w:type="gramEnd"/>
      <w:r>
        <w:rPr>
          <w:rFonts w:asciiTheme="minorHAnsi" w:hAnsiTheme="minorHAnsi" w:cstheme="minorHAnsi"/>
          <w:sz w:val="20"/>
          <w:szCs w:val="20"/>
          <w:lang w:val="en-GB"/>
        </w:rPr>
        <w:t xml:space="preserve"> Option 1) has a limitation on scheduling flexibility where the distance between two scheduled last valid PDSCH shall be 4 or multiple of 4, if different HARQ-ACK feedback information of multi-PDSCHs are scheduled to one PUCCH resource</w:t>
      </w:r>
    </w:p>
    <w:p w14:paraId="14F29E75" w14:textId="77777777" w:rsidR="002F50A7" w:rsidRDefault="003B3BD1">
      <w:pPr>
        <w:pStyle w:val="aff3"/>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3AB59AA3" w14:textId="77777777" w:rsidR="002F50A7" w:rsidRDefault="003B3BD1">
      <w:pPr>
        <w:pStyle w:val="aff3"/>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63FA3887" w14:textId="77777777" w:rsidR="002F50A7" w:rsidRDefault="003B3BD1">
      <w:pPr>
        <w:pStyle w:val="aff3"/>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15780AB" w14:textId="77777777" w:rsidR="002F50A7" w:rsidRDefault="002F50A7">
      <w:pPr>
        <w:rPr>
          <w:lang w:val="en-GB"/>
        </w:rPr>
      </w:pPr>
    </w:p>
    <w:p w14:paraId="64EFC9A1" w14:textId="77777777" w:rsidR="002F50A7" w:rsidRDefault="003B3BD1">
      <w:pPr>
        <w:rPr>
          <w:lang w:val="en-GB"/>
        </w:rPr>
      </w:pPr>
      <w:r>
        <w:rPr>
          <w:lang w:val="en-GB"/>
        </w:rPr>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5E171774" w14:textId="77777777" w:rsidR="002F50A7" w:rsidRDefault="003B3BD1">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EBA18C" w14:textId="77777777" w:rsidR="002F50A7" w:rsidRDefault="003B3BD1">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8A13AA0" w14:textId="77777777" w:rsidR="002F50A7" w:rsidRDefault="003B3BD1">
      <w:pPr>
        <w:rPr>
          <w:lang w:val="en-GB"/>
        </w:rPr>
      </w:pPr>
      <w:r>
        <w:rPr>
          <w:lang w:val="en-GB"/>
        </w:rPr>
        <w:lastRenderedPageBreak/>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2C52B988" w14:textId="77777777" w:rsidR="002F50A7" w:rsidRDefault="003B3BD1">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7CA47317" w14:textId="77777777" w:rsidR="002F50A7" w:rsidRDefault="002F50A7">
      <w:pPr>
        <w:pStyle w:val="ac"/>
        <w:spacing w:after="0"/>
        <w:rPr>
          <w:rFonts w:ascii="Times New Roman" w:hAnsi="Times New Roman"/>
          <w:szCs w:val="20"/>
          <w:lang w:eastAsia="zh-CN"/>
        </w:rPr>
      </w:pPr>
    </w:p>
    <w:p w14:paraId="4BE02DA5"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Moderator’s comment:</w:t>
      </w:r>
    </w:p>
    <w:p w14:paraId="7243E92E" w14:textId="77777777" w:rsidR="002F50A7" w:rsidRDefault="003B3BD1">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32558C89" w14:textId="77777777" w:rsidR="002F50A7" w:rsidRDefault="003B3BD1">
      <w:pPr>
        <w:overflowPunct/>
        <w:autoSpaceDE/>
        <w:autoSpaceDN/>
        <w:adjustRightInd/>
        <w:spacing w:after="0"/>
        <w:textAlignment w:val="auto"/>
        <w:rPr>
          <w:lang w:eastAsia="zh-CN"/>
        </w:rPr>
      </w:pPr>
      <w:r>
        <w:rPr>
          <w:lang w:eastAsia="zh-CN"/>
        </w:rPr>
        <w:t xml:space="preserve">Note that several new options are proposed in this meeting and hopefully to address concerns on both </w:t>
      </w:r>
      <w:proofErr w:type="gramStart"/>
      <w:r>
        <w:rPr>
          <w:lang w:eastAsia="zh-CN"/>
        </w:rPr>
        <w:t>side</w:t>
      </w:r>
      <w:proofErr w:type="gramEnd"/>
      <w:r>
        <w:rPr>
          <w:lang w:eastAsia="zh-CN"/>
        </w:rPr>
        <w:t>.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FD434E" w14:textId="77777777" w:rsidR="002F50A7" w:rsidRDefault="002F50A7"/>
    <w:p w14:paraId="0D0BD185" w14:textId="77777777" w:rsidR="002F50A7" w:rsidRDefault="003B3BD1">
      <w:pPr>
        <w:pStyle w:val="5"/>
        <w:rPr>
          <w:lang w:eastAsia="zh-CN"/>
        </w:rPr>
      </w:pPr>
      <w:r>
        <w:rPr>
          <w:highlight w:val="cyan"/>
          <w:lang w:eastAsia="zh-CN"/>
        </w:rPr>
        <w:t>Proposal 1-1 (high priority)</w:t>
      </w:r>
      <w:r>
        <w:rPr>
          <w:lang w:eastAsia="zh-CN"/>
        </w:rPr>
        <w:t xml:space="preserve"> </w:t>
      </w:r>
    </w:p>
    <w:p w14:paraId="1971880D" w14:textId="77777777" w:rsidR="002F50A7" w:rsidRDefault="003B3BD1">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337D1F0F" w14:textId="77777777" w:rsidR="002F50A7" w:rsidRDefault="003B3BD1">
      <w:pPr>
        <w:pStyle w:val="aff3"/>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621D4F19" w14:textId="77777777" w:rsidR="002F50A7" w:rsidRDefault="003B3BD1">
      <w:pPr>
        <w:pStyle w:val="aff3"/>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19706B52" w14:textId="77777777" w:rsidR="002F50A7" w:rsidRDefault="003B3BD1">
      <w:pPr>
        <w:pStyle w:val="aff3"/>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8D1D839" w14:textId="77777777" w:rsidR="002F50A7" w:rsidRDefault="003B3BD1">
      <w:pPr>
        <w:pStyle w:val="aff3"/>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7560B55B" w14:textId="77777777" w:rsidR="002F50A7" w:rsidRDefault="003B3BD1">
      <w:pPr>
        <w:pStyle w:val="aff3"/>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1A1A5C2C" w14:textId="77777777" w:rsidR="002F50A7" w:rsidRDefault="003B3BD1">
      <w:pPr>
        <w:pStyle w:val="aff3"/>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004EBE0F" w14:textId="77777777" w:rsidR="002F50A7" w:rsidRDefault="003B3BD1">
      <w:pPr>
        <w:pStyle w:val="aff3"/>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67DDF028" w14:textId="77777777" w:rsidR="002F50A7" w:rsidRDefault="003B3BD1">
      <w:pPr>
        <w:pStyle w:val="aff3"/>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48531CE7" w14:textId="77777777" w:rsidR="002F50A7" w:rsidRDefault="002F50A7"/>
    <w:p w14:paraId="3788A123" w14:textId="77777777" w:rsidR="002F50A7" w:rsidRDefault="002F50A7">
      <w:pPr>
        <w:rPr>
          <w:lang w:val="en-GB"/>
        </w:rPr>
      </w:pPr>
    </w:p>
    <w:p w14:paraId="0F9A7FAE"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afa"/>
        <w:tblW w:w="9885" w:type="dxa"/>
        <w:tblLayout w:type="fixed"/>
        <w:tblLook w:val="04A0" w:firstRow="1" w:lastRow="0" w:firstColumn="1" w:lastColumn="0" w:noHBand="0" w:noVBand="1"/>
      </w:tblPr>
      <w:tblGrid>
        <w:gridCol w:w="1870"/>
        <w:gridCol w:w="8015"/>
      </w:tblGrid>
      <w:tr w:rsidR="002F50A7" w14:paraId="12079C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20E006"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3F074B"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CE40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FEE1E1" w14:textId="77777777" w:rsidR="002F50A7" w:rsidRDefault="003B3BD1">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52C60C8" w14:textId="77777777" w:rsidR="002F50A7" w:rsidRDefault="003B3BD1">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289D603" w14:textId="77777777" w:rsidR="002F50A7" w:rsidRDefault="003B3BD1">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new options (3/4/5/6), it is not essential to optimize default K1 values for DCI format 1_0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K1 values for DCI format 1_1 by taking into account the CORESET/SS configuration and the TDRA configuration.</w:t>
            </w:r>
          </w:p>
        </w:tc>
      </w:tr>
      <w:tr w:rsidR="002F50A7" w14:paraId="1A0B36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DD65A3" w14:textId="77777777" w:rsidR="002F50A7" w:rsidRDefault="003B3BD1">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290DA15" w14:textId="77777777" w:rsidR="002F50A7" w:rsidRDefault="003B3BD1">
            <w:pPr>
              <w:pStyle w:val="ac"/>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2F50A7" w14:paraId="59EBF0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36319A" w14:textId="77777777" w:rsidR="002F50A7" w:rsidRDefault="003B3BD1">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2919B2C5" w14:textId="77777777" w:rsidR="002F50A7" w:rsidRDefault="003B3BD1">
            <w:pPr>
              <w:pStyle w:val="ac"/>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2F50A7" w14:paraId="58E2A75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775764"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3C6063D5"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Option 1 is more preferred.</w:t>
            </w:r>
          </w:p>
        </w:tc>
      </w:tr>
      <w:tr w:rsidR="002F50A7" w14:paraId="681A69F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39861A"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BDA4559" w14:textId="77777777" w:rsidR="002F50A7" w:rsidRDefault="003B3BD1">
            <w:pPr>
              <w:pStyle w:val="ac"/>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5FA3401F" w14:textId="77777777" w:rsidR="002F50A7" w:rsidRDefault="003B3BD1">
            <w:pPr>
              <w:pStyle w:val="ac"/>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14DFC878"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w:t>
            </w:r>
            <w:r>
              <w:rPr>
                <w:rFonts w:ascii="Times New Roman" w:hAnsi="Times New Roman"/>
                <w:szCs w:val="20"/>
                <w:lang w:eastAsia="zh-CN"/>
              </w:rPr>
              <w:lastRenderedPageBreak/>
              <w:t xml:space="preserve">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2F50A7" w14:paraId="4DABF2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5F7E9F" w14:textId="77777777" w:rsidR="002F50A7" w:rsidRDefault="003B3BD1">
            <w:pPr>
              <w:pStyle w:val="ac"/>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2897074" w14:textId="77777777" w:rsidR="002F50A7" w:rsidRDefault="003B3BD1">
            <w:pPr>
              <w:pStyle w:val="ac"/>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5C5CD0" w14:paraId="79EB4F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71A361" w14:textId="77777777" w:rsidR="005C5CD0" w:rsidRDefault="003B3BD1">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1A95A518" w14:textId="77777777" w:rsidR="005C5CD0" w:rsidRDefault="003B3BD1" w:rsidP="003B3BD1">
            <w:pPr>
              <w:pStyle w:val="ac"/>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5D6635" w14:paraId="361A250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8A5580" w14:textId="747C55DF" w:rsidR="005D6635" w:rsidRDefault="005D6635">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FED40F" w14:textId="398DE873" w:rsidR="005D6635" w:rsidRDefault="005D6635" w:rsidP="003B3BD1">
            <w:pPr>
              <w:pStyle w:val="ac"/>
              <w:spacing w:after="0"/>
              <w:rPr>
                <w:rFonts w:ascii="Times New Roman" w:hAnsi="Times New Roman"/>
                <w:szCs w:val="20"/>
                <w:lang w:eastAsia="zh-CN"/>
              </w:rPr>
            </w:pPr>
            <w:r>
              <w:rPr>
                <w:rFonts w:ascii="Times New Roman" w:hAnsi="Times New Roman"/>
                <w:szCs w:val="20"/>
                <w:lang w:eastAsia="zh-CN"/>
              </w:rPr>
              <w:t>Given the options, our 1</w:t>
            </w:r>
            <w:r w:rsidRPr="005D6635">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option 1 with the smallest (non-usable) value removed. </w:t>
            </w:r>
          </w:p>
        </w:tc>
      </w:tr>
      <w:tr w:rsidR="00706362" w14:paraId="7608EEE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E64E79" w14:textId="3B7435E2" w:rsidR="00706362" w:rsidRPr="00F4147E" w:rsidRDefault="00706362">
            <w:pPr>
              <w:pStyle w:val="ac"/>
              <w:spacing w:after="0"/>
              <w:rPr>
                <w:rFonts w:ascii="Times New Roman" w:hAnsi="Times New Roman"/>
                <w:szCs w:val="20"/>
                <w:lang w:eastAsia="zh-CN"/>
              </w:rPr>
            </w:pPr>
            <w:proofErr w:type="spellStart"/>
            <w:r w:rsidRPr="00F4147E">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0C5D656E" w14:textId="56374C7B" w:rsidR="00706362" w:rsidRPr="00F4147E" w:rsidRDefault="00706362" w:rsidP="00706362">
            <w:pPr>
              <w:pStyle w:val="ac"/>
              <w:spacing w:after="0"/>
              <w:rPr>
                <w:rFonts w:ascii="Times New Roman" w:hAnsi="Times New Roman"/>
                <w:szCs w:val="20"/>
                <w:lang w:eastAsia="zh-CN"/>
              </w:rPr>
            </w:pPr>
            <w:r w:rsidRPr="00F4147E">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8A4846" w14:paraId="06E3A7D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3617AD" w14:textId="3F633094" w:rsidR="008A4846" w:rsidRPr="00F4147E" w:rsidRDefault="008A4846">
            <w:pPr>
              <w:pStyle w:val="ac"/>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371314" w14:textId="0DC13A89" w:rsidR="008A4846" w:rsidRPr="00F4147E" w:rsidRDefault="008A4846" w:rsidP="00706362">
            <w:pPr>
              <w:pStyle w:val="ac"/>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87B3A" w14:paraId="58633F6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F25A08C" w14:textId="7C3D68FE" w:rsidR="00687B3A" w:rsidRDefault="00687B3A" w:rsidP="00687B3A">
            <w:pPr>
              <w:pStyle w:val="ac"/>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18CFA18" w14:textId="5AF1DF4B" w:rsidR="00687B3A" w:rsidRDefault="00687B3A" w:rsidP="00687B3A">
            <w:pPr>
              <w:pStyle w:val="ac"/>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7D4961" w14:paraId="2A0ADF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EC3BC5" w14:textId="3EA92ED4" w:rsidR="007D4961" w:rsidRPr="007D4961" w:rsidRDefault="007D4961" w:rsidP="007D4961">
            <w:pPr>
              <w:pStyle w:val="ac"/>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78BDF271" w14:textId="7B76469D" w:rsidR="007D4961" w:rsidRDefault="007D4961" w:rsidP="007D4961">
            <w:pPr>
              <w:pStyle w:val="ac"/>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bl>
    <w:p w14:paraId="53661881" w14:textId="77777777" w:rsidR="002F50A7" w:rsidRDefault="002F50A7">
      <w:pPr>
        <w:rPr>
          <w:lang w:eastAsia="ja-JP"/>
        </w:rPr>
      </w:pPr>
    </w:p>
    <w:p w14:paraId="0EC6EBCD" w14:textId="77777777" w:rsidR="002F50A7" w:rsidRDefault="002F50A7">
      <w:pPr>
        <w:rPr>
          <w:lang w:val="en-GB" w:eastAsia="ja-JP"/>
        </w:rPr>
      </w:pPr>
    </w:p>
    <w:p w14:paraId="0050D046" w14:textId="77777777" w:rsidR="002F50A7" w:rsidRDefault="003B3BD1">
      <w:pPr>
        <w:pStyle w:val="4"/>
        <w:numPr>
          <w:ilvl w:val="3"/>
          <w:numId w:val="19"/>
        </w:numPr>
      </w:pPr>
      <w:r>
        <w:t>k0 and k2 for single PDSCH/PUSCH scheduling</w:t>
      </w:r>
    </w:p>
    <w:p w14:paraId="3752B4C5" w14:textId="77777777" w:rsidR="002F50A7" w:rsidRDefault="003B3BD1">
      <w:pPr>
        <w:pStyle w:val="ac"/>
        <w:spacing w:beforeLines="50" w:before="120"/>
        <w:rPr>
          <w:lang w:val="en-GB"/>
        </w:rPr>
      </w:pPr>
      <w:r>
        <w:rPr>
          <w:lang w:val="en-GB"/>
        </w:rPr>
        <w:t>In RAN1#106bis-e, the following were agreed.</w:t>
      </w:r>
    </w:p>
    <w:p w14:paraId="7AEDAAE7" w14:textId="77777777" w:rsidR="002F50A7" w:rsidRDefault="003B3BD1">
      <w:pPr>
        <w:rPr>
          <w:iCs/>
          <w:lang w:eastAsia="zh-CN"/>
        </w:rPr>
      </w:pPr>
      <w:r>
        <w:rPr>
          <w:iCs/>
          <w:highlight w:val="green"/>
          <w:lang w:eastAsia="zh-CN"/>
        </w:rPr>
        <w:t>Agreement:</w:t>
      </w:r>
    </w:p>
    <w:p w14:paraId="0AC25722" w14:textId="77777777" w:rsidR="002F50A7" w:rsidRDefault="003B3BD1">
      <w:pPr>
        <w:rPr>
          <w:iCs/>
          <w:lang w:eastAsia="zh-CN"/>
        </w:rPr>
      </w:pPr>
      <w:r>
        <w:rPr>
          <w:iCs/>
          <w:lang w:eastAsia="zh-CN"/>
        </w:rPr>
        <w:t>For NR operation with 480 kHz and/or 960 kHz SCS, the value range of k0 is 0 ~ 128.</w:t>
      </w:r>
    </w:p>
    <w:p w14:paraId="5C956687" w14:textId="77777777" w:rsidR="002F50A7" w:rsidRDefault="003B3BD1">
      <w:pPr>
        <w:rPr>
          <w:iCs/>
          <w:lang w:eastAsia="zh-CN"/>
        </w:rPr>
      </w:pPr>
      <w:r>
        <w:rPr>
          <w:iCs/>
          <w:highlight w:val="green"/>
          <w:lang w:eastAsia="zh-CN"/>
        </w:rPr>
        <w:t>Agreement:</w:t>
      </w:r>
    </w:p>
    <w:p w14:paraId="6A8B2534" w14:textId="77777777" w:rsidR="002F50A7" w:rsidRDefault="003B3BD1">
      <w:pPr>
        <w:pStyle w:val="ac"/>
        <w:spacing w:beforeLines="50" w:before="120"/>
        <w:rPr>
          <w:lang w:eastAsia="zh-CN"/>
        </w:rPr>
      </w:pPr>
      <w:r>
        <w:t xml:space="preserve">For NR operation </w:t>
      </w:r>
      <w:r>
        <w:rPr>
          <w:lang w:eastAsia="zh-CN"/>
        </w:rPr>
        <w:t>with 480 kHz and/or 960 kHz SCS, the value range for k2 is 0 ~ 128.</w:t>
      </w:r>
    </w:p>
    <w:p w14:paraId="771F25C3" w14:textId="77777777" w:rsidR="002F50A7" w:rsidRDefault="002F50A7">
      <w:pPr>
        <w:pStyle w:val="ac"/>
        <w:spacing w:beforeLines="50" w:before="120"/>
      </w:pPr>
    </w:p>
    <w:p w14:paraId="00F89CEF" w14:textId="77777777" w:rsidR="002F50A7" w:rsidRDefault="003B3BD1">
      <w:pPr>
        <w:pStyle w:val="ac"/>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5CA9304C" w14:textId="77777777" w:rsidR="002F50A7" w:rsidRDefault="002F50A7">
      <w:pPr>
        <w:pStyle w:val="ac"/>
        <w:spacing w:after="0"/>
        <w:rPr>
          <w:rFonts w:ascii="Times New Roman" w:hAnsi="Times New Roman"/>
          <w:szCs w:val="20"/>
          <w:lang w:eastAsia="zh-CN"/>
        </w:rPr>
      </w:pPr>
    </w:p>
    <w:p w14:paraId="61AECBA5"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Moderator’s comment:</w:t>
      </w:r>
    </w:p>
    <w:p w14:paraId="09C75DCC" w14:textId="77777777" w:rsidR="002F50A7" w:rsidRDefault="003B3BD1">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40662151" w14:textId="77777777" w:rsidR="002F50A7" w:rsidRDefault="003B3BD1">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w:t>
      </w:r>
      <w:r>
        <w:rPr>
          <w:lang w:val="en-GB"/>
        </w:rPr>
        <w:lastRenderedPageBreak/>
        <w:t xml:space="preserve">that specification changes (e.g., re-interpretation of k2 value) is needed to address k2 value smaller than N2 timeline as that would be </w:t>
      </w:r>
      <w:proofErr w:type="gramStart"/>
      <w:r>
        <w:rPr>
          <w:lang w:val="en-GB"/>
        </w:rPr>
        <w:t>mis-configuration</w:t>
      </w:r>
      <w:proofErr w:type="gramEnd"/>
      <w:r>
        <w:rPr>
          <w:lang w:val="en-GB"/>
        </w:rPr>
        <w:t xml:space="preserve">.   </w:t>
      </w:r>
    </w:p>
    <w:p w14:paraId="291901D6" w14:textId="77777777" w:rsidR="002F50A7" w:rsidRDefault="003B3BD1">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3F682750" w14:textId="77777777" w:rsidR="002F50A7" w:rsidRDefault="003B3BD1">
      <w:pPr>
        <w:overflowPunct/>
        <w:autoSpaceDE/>
        <w:autoSpaceDN/>
        <w:adjustRightInd/>
        <w:spacing w:after="0"/>
        <w:textAlignment w:val="auto"/>
        <w:rPr>
          <w:lang w:eastAsia="zh-CN"/>
        </w:rPr>
      </w:pPr>
      <w:r>
        <w:t xml:space="preserve">Formulate the following discussion point so that the proponent can </w:t>
      </w:r>
      <w:proofErr w:type="gramStart"/>
      <w:r>
        <w:t>clarify</w:t>
      </w:r>
      <w:proofErr w:type="gramEnd"/>
      <w:r>
        <w:t xml:space="preserve"> and other companies can provide input. </w:t>
      </w:r>
    </w:p>
    <w:p w14:paraId="19B90739" w14:textId="77777777" w:rsidR="002F50A7" w:rsidRDefault="002F50A7">
      <w:pPr>
        <w:overflowPunct/>
        <w:autoSpaceDE/>
        <w:autoSpaceDN/>
        <w:adjustRightInd/>
        <w:spacing w:after="0"/>
        <w:textAlignment w:val="auto"/>
        <w:rPr>
          <w:lang w:eastAsia="zh-CN"/>
        </w:rPr>
      </w:pPr>
    </w:p>
    <w:p w14:paraId="6A56E368" w14:textId="77777777" w:rsidR="002F50A7" w:rsidRDefault="003B3BD1">
      <w:pPr>
        <w:pStyle w:val="5"/>
        <w:rPr>
          <w:lang w:eastAsia="zh-CN"/>
        </w:rPr>
      </w:pPr>
      <w:r>
        <w:rPr>
          <w:highlight w:val="cyan"/>
          <w:lang w:eastAsia="zh-CN"/>
        </w:rPr>
        <w:t xml:space="preserve">Discussion </w:t>
      </w:r>
      <w:proofErr w:type="gramStart"/>
      <w:r>
        <w:rPr>
          <w:highlight w:val="cyan"/>
          <w:lang w:eastAsia="zh-CN"/>
        </w:rPr>
        <w:t>point</w:t>
      </w:r>
      <w:proofErr w:type="gramEnd"/>
      <w:r>
        <w:rPr>
          <w:highlight w:val="cyan"/>
          <w:lang w:eastAsia="zh-CN"/>
        </w:rPr>
        <w:t xml:space="preserve"> 1-2</w:t>
      </w:r>
    </w:p>
    <w:p w14:paraId="225EF47C" w14:textId="77777777" w:rsidR="002F50A7" w:rsidRDefault="003B3BD1">
      <w:pPr>
        <w:pStyle w:val="ac"/>
        <w:spacing w:after="0"/>
        <w:rPr>
          <w:rFonts w:ascii="Times New Roman" w:hAnsi="Times New Roman"/>
          <w:szCs w:val="20"/>
          <w:lang w:eastAsia="zh-CN"/>
        </w:rPr>
      </w:pPr>
      <w:r>
        <w:rPr>
          <w:rFonts w:ascii="Times New Roman" w:hAnsi="Times New Roman"/>
          <w:szCs w:val="20"/>
          <w:lang w:val="en-GB" w:eastAsia="zh-CN"/>
        </w:rPr>
        <w:t xml:space="preserve">Q1: Do you think k0 and k2 value ranges agreed in RAN1#106bis-e </w:t>
      </w:r>
      <w:proofErr w:type="gramStart"/>
      <w:r>
        <w:rPr>
          <w:rFonts w:ascii="Times New Roman" w:hAnsi="Times New Roman"/>
          <w:szCs w:val="20"/>
          <w:lang w:val="en-GB" w:eastAsia="zh-CN"/>
        </w:rPr>
        <w:t>are not be</w:t>
      </w:r>
      <w:proofErr w:type="gramEnd"/>
      <w:r>
        <w:rPr>
          <w:rFonts w:ascii="Times New Roman" w:hAnsi="Times New Roman"/>
          <w:szCs w:val="20"/>
          <w:lang w:val="en-GB" w:eastAsia="zh-CN"/>
        </w:rPr>
        <w:t xml:space="preserve"> applicable to single PDSCH/PUSCH scheduling?</w:t>
      </w:r>
      <w:r>
        <w:rPr>
          <w:rFonts w:ascii="Times New Roman" w:hAnsi="Times New Roman"/>
          <w:szCs w:val="20"/>
          <w:lang w:eastAsia="zh-CN"/>
        </w:rPr>
        <w:t xml:space="preserve"> Please elaborate your reasoning.</w:t>
      </w:r>
    </w:p>
    <w:p w14:paraId="2FD5FB82" w14:textId="77777777" w:rsidR="002F50A7" w:rsidRDefault="003B3BD1">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3F1E887D" w14:textId="77777777" w:rsidR="002F50A7" w:rsidRDefault="002F50A7">
      <w:pPr>
        <w:pStyle w:val="ac"/>
        <w:spacing w:after="0"/>
        <w:rPr>
          <w:rFonts w:ascii="Times New Roman" w:hAnsi="Times New Roman"/>
          <w:szCs w:val="20"/>
          <w:lang w:eastAsia="zh-CN"/>
        </w:rPr>
      </w:pPr>
    </w:p>
    <w:p w14:paraId="1166EA38"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afa"/>
        <w:tblW w:w="9892" w:type="dxa"/>
        <w:tblLayout w:type="fixed"/>
        <w:tblLook w:val="04A0" w:firstRow="1" w:lastRow="0" w:firstColumn="1" w:lastColumn="0" w:noHBand="0" w:noVBand="1"/>
      </w:tblPr>
      <w:tblGrid>
        <w:gridCol w:w="1871"/>
        <w:gridCol w:w="8021"/>
      </w:tblGrid>
      <w:tr w:rsidR="002F50A7" w14:paraId="19129A5A" w14:textId="77777777">
        <w:trPr>
          <w:trHeight w:val="224"/>
        </w:trPr>
        <w:tc>
          <w:tcPr>
            <w:tcW w:w="1871" w:type="dxa"/>
            <w:shd w:val="clear" w:color="auto" w:fill="FFE599" w:themeFill="accent4" w:themeFillTint="66"/>
          </w:tcPr>
          <w:p w14:paraId="343432C6"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8C93E5"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5FC212F" w14:textId="77777777">
        <w:trPr>
          <w:trHeight w:val="339"/>
        </w:trPr>
        <w:tc>
          <w:tcPr>
            <w:tcW w:w="1871" w:type="dxa"/>
          </w:tcPr>
          <w:p w14:paraId="79B82038" w14:textId="77777777" w:rsidR="002F50A7" w:rsidRDefault="003B3BD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27B90705" w14:textId="77777777" w:rsidR="002F50A7" w:rsidRDefault="003B3BD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004F1C45" w14:textId="77777777" w:rsidR="002F50A7" w:rsidRDefault="003B3BD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k2 values accordingly. </w:t>
            </w:r>
          </w:p>
        </w:tc>
      </w:tr>
      <w:tr w:rsidR="002F50A7" w14:paraId="4E14D3E9" w14:textId="77777777">
        <w:trPr>
          <w:trHeight w:val="339"/>
        </w:trPr>
        <w:tc>
          <w:tcPr>
            <w:tcW w:w="1871" w:type="dxa"/>
          </w:tcPr>
          <w:p w14:paraId="64920906"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12AA2"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7D7D6190"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2F50A7" w14:paraId="6986B379" w14:textId="77777777">
        <w:trPr>
          <w:trHeight w:val="339"/>
        </w:trPr>
        <w:tc>
          <w:tcPr>
            <w:tcW w:w="1871" w:type="dxa"/>
          </w:tcPr>
          <w:p w14:paraId="10128291"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1279DE3"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57E0E38E"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2F50A7" w14:paraId="71577713" w14:textId="77777777">
        <w:trPr>
          <w:trHeight w:val="339"/>
        </w:trPr>
        <w:tc>
          <w:tcPr>
            <w:tcW w:w="1871" w:type="dxa"/>
          </w:tcPr>
          <w:p w14:paraId="6FA01095" w14:textId="77777777" w:rsidR="002F50A7" w:rsidRDefault="003B3BD1">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A905FC"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Agree with Samsung</w:t>
            </w:r>
          </w:p>
        </w:tc>
      </w:tr>
      <w:tr w:rsidR="002F50A7" w14:paraId="796DAD1B" w14:textId="77777777">
        <w:trPr>
          <w:trHeight w:val="339"/>
        </w:trPr>
        <w:tc>
          <w:tcPr>
            <w:tcW w:w="1871" w:type="dxa"/>
          </w:tcPr>
          <w:p w14:paraId="43800EA3" w14:textId="77777777" w:rsidR="002F50A7" w:rsidRDefault="003B3BD1">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2BE4B13" w14:textId="77777777" w:rsidR="002F50A7" w:rsidRDefault="003B3BD1">
            <w:pPr>
              <w:pStyle w:val="ac"/>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7952D2CB" w14:textId="77777777" w:rsidR="002F50A7" w:rsidRDefault="003B3BD1">
            <w:pPr>
              <w:pStyle w:val="ac"/>
              <w:spacing w:after="0"/>
              <w:rPr>
                <w:rFonts w:ascii="Times New Roman" w:hAnsi="Times New Roman"/>
                <w:szCs w:val="20"/>
                <w:lang w:eastAsia="zh-CN"/>
              </w:rPr>
            </w:pPr>
            <w:r>
              <w:rPr>
                <w:rFonts w:ascii="Times New Roman" w:hAnsi="Times New Roman" w:hint="eastAsia"/>
                <w:szCs w:val="20"/>
                <w:lang w:eastAsia="zh-CN"/>
              </w:rPr>
              <w:t>Q2: No.</w:t>
            </w:r>
          </w:p>
        </w:tc>
      </w:tr>
      <w:tr w:rsidR="003B3BD1" w14:paraId="4A6CF382" w14:textId="77777777">
        <w:trPr>
          <w:trHeight w:val="339"/>
        </w:trPr>
        <w:tc>
          <w:tcPr>
            <w:tcW w:w="1871" w:type="dxa"/>
          </w:tcPr>
          <w:p w14:paraId="7F96CC48" w14:textId="77777777" w:rsidR="003B3BD1" w:rsidRDefault="003B3BD1">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727E083" w14:textId="77777777" w:rsidR="003B3BD1" w:rsidRDefault="003B3BD1">
            <w:pPr>
              <w:pStyle w:val="ac"/>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Same values set of k0 and k2 can be applied to single and multiple PXSCH scheduling. There seems no difference in the preparation time between </w:t>
            </w:r>
            <w:proofErr w:type="gramStart"/>
            <w:r>
              <w:rPr>
                <w:rFonts w:ascii="Times New Roman" w:hAnsi="Times New Roman"/>
                <w:szCs w:val="20"/>
                <w:lang w:eastAsia="zh-CN"/>
              </w:rPr>
              <w:t>these two scheme</w:t>
            </w:r>
            <w:proofErr w:type="gramEnd"/>
            <w:r>
              <w:rPr>
                <w:rFonts w:ascii="Times New Roman" w:hAnsi="Times New Roman"/>
                <w:szCs w:val="20"/>
                <w:lang w:eastAsia="zh-CN"/>
              </w:rPr>
              <w:t>.</w:t>
            </w:r>
          </w:p>
          <w:p w14:paraId="2FDCF342" w14:textId="77777777" w:rsidR="003B3BD1" w:rsidRDefault="003B3BD1">
            <w:pPr>
              <w:pStyle w:val="ac"/>
              <w:spacing w:after="0"/>
              <w:rPr>
                <w:rFonts w:ascii="Times New Roman" w:hAnsi="Times New Roman"/>
                <w:szCs w:val="20"/>
                <w:lang w:eastAsia="zh-CN"/>
              </w:rPr>
            </w:pPr>
            <w:r>
              <w:rPr>
                <w:rFonts w:ascii="Times New Roman" w:hAnsi="Times New Roman"/>
                <w:szCs w:val="20"/>
                <w:lang w:eastAsia="zh-CN"/>
              </w:rPr>
              <w:t xml:space="preserve">Q2: </w:t>
            </w:r>
            <w:r w:rsidR="00C05C83">
              <w:rPr>
                <w:rFonts w:ascii="Times New Roman" w:eastAsiaTheme="minorEastAsia" w:hAnsi="Times New Roman"/>
                <w:szCs w:val="20"/>
                <w:lang w:eastAsia="ko-KR"/>
              </w:rPr>
              <w:t xml:space="preserve">No, it can be achieved by </w:t>
            </w:r>
            <w:proofErr w:type="spellStart"/>
            <w:r w:rsidR="00C05C83">
              <w:rPr>
                <w:rFonts w:ascii="Times New Roman" w:eastAsiaTheme="minorEastAsia" w:hAnsi="Times New Roman"/>
                <w:szCs w:val="20"/>
                <w:lang w:eastAsia="ko-KR"/>
              </w:rPr>
              <w:t>gNB’s</w:t>
            </w:r>
            <w:proofErr w:type="spellEnd"/>
            <w:r w:rsidR="00C05C83">
              <w:rPr>
                <w:rFonts w:ascii="Times New Roman" w:eastAsiaTheme="minorEastAsia" w:hAnsi="Times New Roman"/>
                <w:szCs w:val="20"/>
                <w:lang w:eastAsia="ko-KR"/>
              </w:rPr>
              <w:t xml:space="preserve"> configuration in TDRA table.</w:t>
            </w:r>
          </w:p>
        </w:tc>
      </w:tr>
      <w:tr w:rsidR="005D6635" w14:paraId="2E50E4DC" w14:textId="77777777">
        <w:trPr>
          <w:trHeight w:val="339"/>
        </w:trPr>
        <w:tc>
          <w:tcPr>
            <w:tcW w:w="1871" w:type="dxa"/>
          </w:tcPr>
          <w:p w14:paraId="79C1B1A3" w14:textId="2A07C2A2" w:rsidR="005D6635" w:rsidRDefault="005D6635">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F88132" w14:textId="77777777" w:rsidR="005D6635" w:rsidRDefault="005D6635">
            <w:pPr>
              <w:pStyle w:val="ac"/>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16C8BEEA" w14:textId="07D9F57C" w:rsidR="005D6635" w:rsidRDefault="005D6635">
            <w:pPr>
              <w:pStyle w:val="ac"/>
              <w:spacing w:after="0"/>
              <w:rPr>
                <w:rFonts w:ascii="Times New Roman" w:hAnsi="Times New Roman"/>
                <w:szCs w:val="20"/>
                <w:lang w:eastAsia="zh-CN"/>
              </w:rPr>
            </w:pPr>
            <w:r>
              <w:rPr>
                <w:rFonts w:ascii="Times New Roman" w:hAnsi="Times New Roman"/>
                <w:szCs w:val="20"/>
                <w:lang w:eastAsia="zh-CN"/>
              </w:rPr>
              <w:t>Q2: No</w:t>
            </w:r>
          </w:p>
        </w:tc>
      </w:tr>
      <w:tr w:rsidR="00695849" w14:paraId="010AEAB8" w14:textId="77777777">
        <w:trPr>
          <w:trHeight w:val="339"/>
        </w:trPr>
        <w:tc>
          <w:tcPr>
            <w:tcW w:w="1871" w:type="dxa"/>
          </w:tcPr>
          <w:p w14:paraId="458AD9E5" w14:textId="439944CF" w:rsidR="00695849" w:rsidRPr="00F4147E" w:rsidRDefault="00695849" w:rsidP="00695849">
            <w:pPr>
              <w:pStyle w:val="ac"/>
              <w:spacing w:after="0"/>
              <w:rPr>
                <w:rFonts w:ascii="Times New Roman" w:hAnsi="Times New Roman"/>
                <w:szCs w:val="20"/>
                <w:lang w:eastAsia="zh-CN"/>
              </w:rPr>
            </w:pPr>
            <w:proofErr w:type="spellStart"/>
            <w:r w:rsidRPr="00F4147E">
              <w:rPr>
                <w:rFonts w:ascii="Times New Roman" w:hAnsi="Times New Roman"/>
                <w:szCs w:val="20"/>
                <w:lang w:eastAsia="zh-CN"/>
              </w:rPr>
              <w:t>Futurewei</w:t>
            </w:r>
            <w:proofErr w:type="spellEnd"/>
          </w:p>
        </w:tc>
        <w:tc>
          <w:tcPr>
            <w:tcW w:w="8021" w:type="dxa"/>
          </w:tcPr>
          <w:p w14:paraId="69F19090" w14:textId="77777777" w:rsidR="00695849" w:rsidRPr="00F4147E" w:rsidRDefault="00695849" w:rsidP="00695849">
            <w:pPr>
              <w:pStyle w:val="ac"/>
              <w:spacing w:before="0" w:after="0" w:line="240" w:lineRule="auto"/>
              <w:rPr>
                <w:rFonts w:ascii="Times New Roman" w:hAnsi="Times New Roman"/>
                <w:szCs w:val="20"/>
                <w:lang w:eastAsia="zh-CN"/>
              </w:rPr>
            </w:pPr>
            <w:r w:rsidRPr="00F4147E">
              <w:rPr>
                <w:rFonts w:ascii="Times New Roman" w:hAnsi="Times New Roman"/>
                <w:szCs w:val="20"/>
                <w:lang w:eastAsia="zh-CN"/>
              </w:rPr>
              <w:t>Q1: k0/k2 value extensions can be applied to single PDSCH/PUSCH scheduling.</w:t>
            </w:r>
          </w:p>
          <w:p w14:paraId="7AD60F03" w14:textId="7343DC92" w:rsidR="00695849" w:rsidRPr="00F4147E" w:rsidRDefault="00695849" w:rsidP="00695849">
            <w:pPr>
              <w:pStyle w:val="ac"/>
              <w:spacing w:after="0"/>
              <w:rPr>
                <w:rFonts w:ascii="Times New Roman" w:hAnsi="Times New Roman"/>
                <w:szCs w:val="20"/>
                <w:lang w:eastAsia="zh-CN"/>
              </w:rPr>
            </w:pPr>
            <w:r w:rsidRPr="00F4147E">
              <w:rPr>
                <w:rFonts w:ascii="Times New Roman" w:hAnsi="Times New Roman"/>
                <w:szCs w:val="20"/>
                <w:lang w:eastAsia="zh-CN"/>
              </w:rPr>
              <w:t xml:space="preserve">Q2: No.  </w:t>
            </w:r>
          </w:p>
        </w:tc>
      </w:tr>
      <w:tr w:rsidR="00687B3A" w14:paraId="2FB91F76" w14:textId="77777777">
        <w:trPr>
          <w:trHeight w:val="339"/>
        </w:trPr>
        <w:tc>
          <w:tcPr>
            <w:tcW w:w="1871" w:type="dxa"/>
          </w:tcPr>
          <w:p w14:paraId="7659E299" w14:textId="2447DE4E" w:rsidR="00687B3A" w:rsidRPr="00F4147E" w:rsidRDefault="00687B3A" w:rsidP="00687B3A">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4280C95" w14:textId="77777777" w:rsidR="00687B3A" w:rsidRDefault="00687B3A" w:rsidP="00687B3A">
            <w:pPr>
              <w:pStyle w:val="ac"/>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7156F31A" w14:textId="3F779D73" w:rsidR="00687B3A" w:rsidRPr="00F4147E" w:rsidRDefault="00687B3A" w:rsidP="00687B3A">
            <w:pPr>
              <w:pStyle w:val="ac"/>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7D4961" w14:paraId="1C2DAF9B" w14:textId="77777777">
        <w:trPr>
          <w:trHeight w:val="339"/>
        </w:trPr>
        <w:tc>
          <w:tcPr>
            <w:tcW w:w="1871" w:type="dxa"/>
          </w:tcPr>
          <w:p w14:paraId="73A57559" w14:textId="1FA203EC" w:rsidR="007D4961" w:rsidRDefault="007D4961" w:rsidP="007D4961">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57D4343" w14:textId="77777777" w:rsidR="007D4961" w:rsidRDefault="007D4961" w:rsidP="007D4961">
            <w:pPr>
              <w:pStyle w:val="ac"/>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2D93DA62" w14:textId="518A229A" w:rsidR="007D4961" w:rsidRDefault="007D4961" w:rsidP="007D4961">
            <w:pPr>
              <w:pStyle w:val="ac"/>
              <w:spacing w:after="0"/>
              <w:rPr>
                <w:rFonts w:ascii="Times New Roman" w:hAnsi="Times New Roman"/>
                <w:szCs w:val="20"/>
                <w:lang w:eastAsia="zh-CN"/>
              </w:rPr>
            </w:pPr>
            <w:r>
              <w:rPr>
                <w:rFonts w:ascii="Times New Roman" w:hAnsi="Times New Roman"/>
                <w:szCs w:val="20"/>
                <w:lang w:eastAsia="zh-CN"/>
              </w:rPr>
              <w:t xml:space="preserve">Q2: No. It can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w:t>
            </w:r>
          </w:p>
        </w:tc>
      </w:tr>
    </w:tbl>
    <w:p w14:paraId="50C69579" w14:textId="77777777" w:rsidR="002F50A7" w:rsidRDefault="002F50A7">
      <w:pPr>
        <w:overflowPunct/>
        <w:autoSpaceDE/>
        <w:autoSpaceDN/>
        <w:adjustRightInd/>
        <w:spacing w:after="0"/>
        <w:textAlignment w:val="auto"/>
        <w:rPr>
          <w:lang w:eastAsia="zh-CN"/>
        </w:rPr>
      </w:pPr>
    </w:p>
    <w:p w14:paraId="6D61153A" w14:textId="77777777" w:rsidR="002F50A7" w:rsidRDefault="002F50A7">
      <w:pPr>
        <w:rPr>
          <w:lang w:val="en-GB"/>
        </w:rPr>
      </w:pPr>
    </w:p>
    <w:p w14:paraId="40783CD8" w14:textId="77777777" w:rsidR="002F50A7" w:rsidRDefault="003B3BD1">
      <w:pPr>
        <w:pStyle w:val="4"/>
        <w:numPr>
          <w:ilvl w:val="3"/>
          <w:numId w:val="19"/>
        </w:numPr>
      </w:pPr>
      <w:r>
        <w:t>CSI computation delay requirement</w:t>
      </w:r>
    </w:p>
    <w:p w14:paraId="5FC2FE29" w14:textId="77777777" w:rsidR="002F50A7" w:rsidRDefault="003B3BD1">
      <w:pPr>
        <w:rPr>
          <w:lang w:val="en-GB"/>
        </w:rPr>
      </w:pPr>
      <w:r>
        <w:rPr>
          <w:lang w:val="en-GB"/>
        </w:rPr>
        <w:t>The following was agreed in RAN1#106-e.</w:t>
      </w:r>
    </w:p>
    <w:p w14:paraId="569D66FA" w14:textId="77777777" w:rsidR="002F50A7" w:rsidRDefault="003B3BD1">
      <w:pPr>
        <w:spacing w:after="0"/>
        <w:rPr>
          <w:iCs/>
          <w:lang w:eastAsia="zh-CN"/>
        </w:rPr>
      </w:pPr>
      <w:r>
        <w:rPr>
          <w:iCs/>
          <w:highlight w:val="green"/>
          <w:lang w:eastAsia="zh-CN"/>
        </w:rPr>
        <w:t>Agreement:</w:t>
      </w:r>
    </w:p>
    <w:p w14:paraId="6F8456DD" w14:textId="77777777" w:rsidR="002F50A7" w:rsidRDefault="003B3BD1">
      <w:pPr>
        <w:spacing w:after="0"/>
      </w:pPr>
      <w:r>
        <w:t xml:space="preserve">For NR operation </w:t>
      </w:r>
      <w:r>
        <w:rPr>
          <w:lang w:eastAsia="zh-CN"/>
        </w:rPr>
        <w:t>with 480 kHz and/or 960 kHz SCS, only value(s) for CSI computation delay requirement 2 are to be defined</w:t>
      </w:r>
      <w:r>
        <w:t>.</w:t>
      </w:r>
    </w:p>
    <w:p w14:paraId="43055884" w14:textId="77777777" w:rsidR="002F50A7" w:rsidRDefault="003B3BD1">
      <w:pPr>
        <w:numPr>
          <w:ilvl w:val="0"/>
          <w:numId w:val="22"/>
        </w:numPr>
        <w:overflowPunct/>
        <w:autoSpaceDE/>
        <w:autoSpaceDN/>
        <w:adjustRightInd/>
        <w:spacing w:after="0"/>
        <w:textAlignment w:val="auto"/>
      </w:pPr>
      <w:r>
        <w:t>FFS: The specific values</w:t>
      </w:r>
    </w:p>
    <w:p w14:paraId="3F21A016" w14:textId="77777777" w:rsidR="002F50A7" w:rsidRDefault="002F50A7">
      <w:pPr>
        <w:rPr>
          <w:lang w:val="en-GB"/>
        </w:rPr>
      </w:pPr>
    </w:p>
    <w:p w14:paraId="0807478F" w14:textId="77777777" w:rsidR="002F50A7" w:rsidRDefault="003B3BD1">
      <w:pPr>
        <w:rPr>
          <w:lang w:val="en-GB"/>
        </w:rPr>
      </w:pPr>
      <w:r>
        <w:rPr>
          <w:lang w:val="en-GB"/>
        </w:rPr>
        <w:t>In RAN1#106bis-e, the following were agreed.</w:t>
      </w:r>
    </w:p>
    <w:p w14:paraId="1A50EB14" w14:textId="77777777" w:rsidR="002F50A7" w:rsidRDefault="003B3BD1">
      <w:r>
        <w:rPr>
          <w:highlight w:val="green"/>
        </w:rPr>
        <w:t>Agreement:</w:t>
      </w:r>
    </w:p>
    <w:p w14:paraId="2D572599" w14:textId="77777777" w:rsidR="002F50A7" w:rsidRDefault="003B3BD1">
      <w:pPr>
        <w:spacing w:after="0"/>
        <w:rPr>
          <w:rFonts w:eastAsia="Calibri"/>
        </w:rPr>
      </w:pPr>
      <w:r>
        <w:t>Remove [] from previous agreed Z3 values for NR operation with 480 and 960 kHz SCS. That is,</w:t>
      </w:r>
    </w:p>
    <w:p w14:paraId="034A356E" w14:textId="77777777" w:rsidR="002F50A7" w:rsidRDefault="003B3BD1">
      <w:pPr>
        <w:spacing w:after="0"/>
      </w:pPr>
      <w:r>
        <w:t>For NR operation with 480 and 960 kHz SCS, adopt at least the values of Z1, Z2 and Z3 as in the following table for single and multi-PDSCH/PUSCH scheduling to maintain the same absolute time duration as that of 120 kHz SCS in FR2.</w:t>
      </w:r>
    </w:p>
    <w:p w14:paraId="50F05E14" w14:textId="77777777" w:rsidR="002F50A7" w:rsidRDefault="003B3BD1">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30560A0C" w14:textId="77777777" w:rsidR="002F50A7" w:rsidRDefault="003B3BD1">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2F50A7" w14:paraId="1D6C3768"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CC4499" w14:textId="77777777" w:rsidR="002F50A7" w:rsidRDefault="003B3BD1">
            <w:r>
              <w:rPr>
                <w:noProof/>
                <w:lang w:eastAsia="zh-CN"/>
              </w:rPr>
              <w:drawing>
                <wp:inline distT="0" distB="0" distL="0" distR="0" wp14:anchorId="2E15E938" wp14:editId="19A0E535">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0A469" w14:textId="77777777" w:rsidR="002F50A7" w:rsidRDefault="003B3BD1">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E600951" w14:textId="77777777" w:rsidR="002F50A7" w:rsidRDefault="003B3BD1">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552329A" w14:textId="77777777" w:rsidR="002F50A7" w:rsidRDefault="003B3BD1">
            <w:pPr>
              <w:rPr>
                <w:b/>
                <w:bCs/>
                <w:i/>
                <w:iCs/>
              </w:rPr>
            </w:pPr>
            <w:r>
              <w:rPr>
                <w:b/>
                <w:bCs/>
                <w:i/>
                <w:iCs/>
              </w:rPr>
              <w:t>Z</w:t>
            </w:r>
            <w:r>
              <w:rPr>
                <w:b/>
                <w:bCs/>
                <w:i/>
                <w:iCs/>
                <w:vertAlign w:val="subscript"/>
              </w:rPr>
              <w:t>3</w:t>
            </w:r>
            <w:r>
              <w:rPr>
                <w:b/>
                <w:bCs/>
              </w:rPr>
              <w:t xml:space="preserve"> [symbols]</w:t>
            </w:r>
          </w:p>
        </w:tc>
      </w:tr>
      <w:tr w:rsidR="002F50A7" w14:paraId="681B2084"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5B96551D" w14:textId="77777777" w:rsidR="002F50A7" w:rsidRDefault="002F50A7">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14C2C8D" w14:textId="77777777" w:rsidR="002F50A7" w:rsidRDefault="003B3BD1">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255F018" w14:textId="77777777" w:rsidR="002F50A7" w:rsidRDefault="003B3BD1">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45E89E83" w14:textId="77777777" w:rsidR="002F50A7" w:rsidRDefault="003B3BD1">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0815E09C" w14:textId="77777777" w:rsidR="002F50A7" w:rsidRDefault="003B3BD1">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A566C0E" w14:textId="77777777" w:rsidR="002F50A7" w:rsidRDefault="003B3BD1">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07C3571" w14:textId="77777777" w:rsidR="002F50A7" w:rsidRDefault="003B3BD1">
            <w:pPr>
              <w:rPr>
                <w:i/>
                <w:iCs/>
              </w:rPr>
            </w:pPr>
            <w:r>
              <w:rPr>
                <w:i/>
                <w:iCs/>
              </w:rPr>
              <w:t>Z’</w:t>
            </w:r>
            <w:r>
              <w:rPr>
                <w:i/>
                <w:iCs/>
                <w:vertAlign w:val="subscript"/>
              </w:rPr>
              <w:t>3</w:t>
            </w:r>
          </w:p>
        </w:tc>
      </w:tr>
      <w:tr w:rsidR="002F50A7" w14:paraId="52EFF80D"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BB5A84" w14:textId="77777777" w:rsidR="002F50A7" w:rsidRDefault="003B3BD1">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58C6FBD" w14:textId="77777777" w:rsidR="002F50A7" w:rsidRDefault="003B3BD1">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27A7942E" w14:textId="77777777" w:rsidR="002F50A7" w:rsidRDefault="003B3BD1">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62EC7F8D" w14:textId="77777777" w:rsidR="002F50A7" w:rsidRDefault="003B3BD1">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25E63212" w14:textId="77777777" w:rsidR="002F50A7" w:rsidRDefault="003B3BD1">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B1B9AF5" w14:textId="77777777" w:rsidR="002F50A7" w:rsidRDefault="003B3BD1">
            <w:proofErr w:type="gramStart"/>
            <w:r>
              <w:rPr>
                <w:u w:val="single"/>
              </w:rPr>
              <w:t>min(</w:t>
            </w:r>
            <w:proofErr w:type="gramEnd"/>
            <w:r>
              <w:rPr>
                <w:u w:val="single"/>
              </w:rPr>
              <w:t>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3D14683E" w14:textId="77777777" w:rsidR="002F50A7" w:rsidRDefault="003B3BD1">
            <w:r>
              <w:rPr>
                <w:i/>
                <w:iCs/>
              </w:rPr>
              <w:t>X</w:t>
            </w:r>
            <w:r>
              <w:rPr>
                <w:vertAlign w:val="subscript"/>
              </w:rPr>
              <w:t>5</w:t>
            </w:r>
          </w:p>
        </w:tc>
      </w:tr>
      <w:tr w:rsidR="002F50A7" w14:paraId="4E4DEB60"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0BE948" w14:textId="77777777" w:rsidR="002F50A7" w:rsidRDefault="003B3BD1">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30151D6" w14:textId="77777777" w:rsidR="002F50A7" w:rsidRDefault="003B3BD1">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14AD610D" w14:textId="77777777" w:rsidR="002F50A7" w:rsidRDefault="003B3BD1">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A70EF30" w14:textId="77777777" w:rsidR="002F50A7" w:rsidRDefault="003B3BD1">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3994D882" w14:textId="77777777" w:rsidR="002F50A7" w:rsidRDefault="003B3BD1">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E42C56D" w14:textId="77777777" w:rsidR="002F50A7" w:rsidRDefault="003B3BD1">
            <w:proofErr w:type="gramStart"/>
            <w:r>
              <w:rPr>
                <w:u w:val="single"/>
              </w:rPr>
              <w:t>min(</w:t>
            </w:r>
            <w:proofErr w:type="gramEnd"/>
            <w:r>
              <w:rPr>
                <w:u w:val="single"/>
              </w:rPr>
              <w:t>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29CA40B" w14:textId="77777777" w:rsidR="002F50A7" w:rsidRDefault="003B3BD1">
            <w:r>
              <w:rPr>
                <w:i/>
                <w:iCs/>
              </w:rPr>
              <w:t>X</w:t>
            </w:r>
            <w:r>
              <w:rPr>
                <w:vertAlign w:val="subscript"/>
              </w:rPr>
              <w:t>6</w:t>
            </w:r>
          </w:p>
        </w:tc>
      </w:tr>
    </w:tbl>
    <w:p w14:paraId="1E4B9041" w14:textId="77777777" w:rsidR="002F50A7" w:rsidRDefault="002F50A7">
      <w:pPr>
        <w:rPr>
          <w:rFonts w:eastAsia="Calibri"/>
        </w:rPr>
      </w:pPr>
    </w:p>
    <w:p w14:paraId="53E9D7F1" w14:textId="77777777" w:rsidR="002F50A7" w:rsidRDefault="002F50A7"/>
    <w:p w14:paraId="4D0E1995" w14:textId="77777777" w:rsidR="002F50A7" w:rsidRDefault="003B3BD1">
      <w:r>
        <w:rPr>
          <w:highlight w:val="green"/>
        </w:rPr>
        <w:t>Agreement:</w:t>
      </w:r>
    </w:p>
    <w:p w14:paraId="30F84B96" w14:textId="77777777" w:rsidR="002F50A7" w:rsidRDefault="003B3BD1">
      <w:pPr>
        <w:spacing w:after="0"/>
        <w:rPr>
          <w:rFonts w:eastAsia="Calibri"/>
        </w:rPr>
      </w:pPr>
      <w:r>
        <w:t>For NR operation with 480 kHz and/or 960 kHz SCS, CSI computation delay requirement 2 is always applied at least for the case of same SCS operation.</w:t>
      </w:r>
    </w:p>
    <w:p w14:paraId="407886E5" w14:textId="77777777" w:rsidR="002F50A7" w:rsidRDefault="003B3BD1">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ADBCB04" w14:textId="77777777" w:rsidR="002F50A7" w:rsidRDefault="002F50A7">
      <w:pPr>
        <w:rPr>
          <w:iCs/>
          <w:lang w:eastAsia="zh-CN"/>
        </w:rPr>
      </w:pPr>
    </w:p>
    <w:p w14:paraId="0D0851C4" w14:textId="77777777" w:rsidR="002F50A7" w:rsidRDefault="003B3BD1">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w:t>
      </w:r>
      <w:proofErr w:type="spellStart"/>
      <w:r>
        <w:rPr>
          <w:lang w:eastAsia="zh-CN"/>
        </w:rPr>
        <w:t>Futurewei</w:t>
      </w:r>
      <w:proofErr w:type="spellEnd"/>
      <w:r>
        <w:rPr>
          <w:lang w:eastAsia="zh-CN"/>
        </w:rPr>
        <w:t xml:space="preserve">],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133582AE" w14:textId="77777777" w:rsidR="002F50A7" w:rsidRDefault="002F50A7">
      <w:pPr>
        <w:pStyle w:val="ac"/>
        <w:spacing w:after="0"/>
        <w:rPr>
          <w:rFonts w:ascii="Times New Roman" w:hAnsi="Times New Roman"/>
          <w:szCs w:val="20"/>
          <w:lang w:eastAsia="zh-CN"/>
        </w:rPr>
      </w:pPr>
    </w:p>
    <w:p w14:paraId="06E302B7"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Moderator’s comment:</w:t>
      </w:r>
    </w:p>
    <w:p w14:paraId="4DEBCE1E" w14:textId="77777777" w:rsidR="002F50A7" w:rsidRDefault="003B3BD1">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6A4F321B" w14:textId="77777777" w:rsidR="002F50A7" w:rsidRDefault="003B3BD1">
      <w:pPr>
        <w:pStyle w:val="5"/>
        <w:rPr>
          <w:lang w:eastAsia="zh-CN"/>
        </w:rPr>
      </w:pPr>
      <w:r>
        <w:rPr>
          <w:highlight w:val="cyan"/>
          <w:lang w:eastAsia="zh-CN"/>
        </w:rPr>
        <w:t>Proposal 1-3</w:t>
      </w:r>
    </w:p>
    <w:p w14:paraId="7B423482" w14:textId="77777777" w:rsidR="002F50A7" w:rsidRDefault="003B3BD1">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35E56559" w14:textId="77777777" w:rsidR="002F50A7" w:rsidRDefault="003B3BD1">
      <w:pPr>
        <w:numPr>
          <w:ilvl w:val="0"/>
          <w:numId w:val="22"/>
        </w:numPr>
        <w:overflowPunct/>
        <w:autoSpaceDE/>
        <w:autoSpaceDN/>
        <w:adjustRightInd/>
        <w:spacing w:after="0"/>
        <w:textAlignment w:val="auto"/>
      </w:pPr>
      <w:r>
        <w:t>Note: this applies when any one of the SCSs for PDCCH, CSI-RS, and PUSCH is 480 kHz or 960 kHz</w:t>
      </w:r>
    </w:p>
    <w:p w14:paraId="3C6DE691" w14:textId="77777777" w:rsidR="002F50A7" w:rsidRDefault="002F50A7">
      <w:pPr>
        <w:rPr>
          <w:lang w:val="en-GB" w:eastAsia="zh-CN"/>
        </w:rPr>
      </w:pPr>
    </w:p>
    <w:p w14:paraId="5F331D58"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2F50A7" w14:paraId="645E6A2F" w14:textId="77777777">
        <w:trPr>
          <w:trHeight w:val="224"/>
        </w:trPr>
        <w:tc>
          <w:tcPr>
            <w:tcW w:w="1871" w:type="dxa"/>
            <w:shd w:val="clear" w:color="auto" w:fill="FFE599" w:themeFill="accent4" w:themeFillTint="66"/>
          </w:tcPr>
          <w:p w14:paraId="46F99C8C"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F7900E"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641F465E" w14:textId="77777777">
        <w:trPr>
          <w:trHeight w:val="339"/>
        </w:trPr>
        <w:tc>
          <w:tcPr>
            <w:tcW w:w="1871" w:type="dxa"/>
          </w:tcPr>
          <w:p w14:paraId="151C8C15"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336B08A"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2F50A7" w14:paraId="6ADB2D87" w14:textId="77777777">
        <w:trPr>
          <w:trHeight w:val="339"/>
        </w:trPr>
        <w:tc>
          <w:tcPr>
            <w:tcW w:w="1871" w:type="dxa"/>
          </w:tcPr>
          <w:p w14:paraId="1EDB72BF"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3CDD7C3"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6FF66FAA" w14:textId="77777777">
        <w:trPr>
          <w:trHeight w:val="339"/>
        </w:trPr>
        <w:tc>
          <w:tcPr>
            <w:tcW w:w="1871" w:type="dxa"/>
          </w:tcPr>
          <w:p w14:paraId="756E7E23"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AEA0CB6"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2F50A7" w14:paraId="20E66DE0" w14:textId="77777777">
        <w:trPr>
          <w:trHeight w:val="339"/>
        </w:trPr>
        <w:tc>
          <w:tcPr>
            <w:tcW w:w="1871" w:type="dxa"/>
          </w:tcPr>
          <w:p w14:paraId="5C26CCE2"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78EEB51"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C05C83" w14:paraId="35DBC894" w14:textId="77777777">
        <w:trPr>
          <w:trHeight w:val="339"/>
        </w:trPr>
        <w:tc>
          <w:tcPr>
            <w:tcW w:w="1871" w:type="dxa"/>
          </w:tcPr>
          <w:p w14:paraId="4311EFFC" w14:textId="77777777" w:rsidR="00C05C83" w:rsidRDefault="00C05C83">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306693" w14:textId="77777777" w:rsidR="00C05C83" w:rsidRDefault="00C05C83">
            <w:pPr>
              <w:pStyle w:val="ac"/>
              <w:spacing w:after="0"/>
              <w:rPr>
                <w:rFonts w:ascii="Times New Roman" w:hAnsi="Times New Roman"/>
                <w:szCs w:val="20"/>
                <w:lang w:eastAsia="zh-CN"/>
              </w:rPr>
            </w:pPr>
            <w:r>
              <w:rPr>
                <w:rFonts w:ascii="Times New Roman" w:hAnsi="Times New Roman"/>
                <w:szCs w:val="20"/>
                <w:lang w:eastAsia="zh-CN"/>
              </w:rPr>
              <w:t>We support proposal 1-3</w:t>
            </w:r>
          </w:p>
        </w:tc>
      </w:tr>
      <w:tr w:rsidR="005D6635" w14:paraId="647C6403" w14:textId="77777777">
        <w:trPr>
          <w:trHeight w:val="339"/>
        </w:trPr>
        <w:tc>
          <w:tcPr>
            <w:tcW w:w="1871" w:type="dxa"/>
          </w:tcPr>
          <w:p w14:paraId="5F5FE5F5" w14:textId="47E12775" w:rsidR="005D6635" w:rsidRDefault="005D6635">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05D9AB" w14:textId="2936B0D2" w:rsidR="005D6635" w:rsidRDefault="005D6635">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059C9EBD" w14:textId="77777777">
        <w:trPr>
          <w:trHeight w:val="339"/>
        </w:trPr>
        <w:tc>
          <w:tcPr>
            <w:tcW w:w="1871" w:type="dxa"/>
          </w:tcPr>
          <w:p w14:paraId="13890E63" w14:textId="0BA5F668" w:rsidR="00695849" w:rsidRPr="00F4147E" w:rsidRDefault="00695849" w:rsidP="00695849">
            <w:pPr>
              <w:pStyle w:val="ac"/>
              <w:spacing w:after="0"/>
              <w:rPr>
                <w:rFonts w:ascii="Times New Roman" w:hAnsi="Times New Roman"/>
                <w:szCs w:val="20"/>
                <w:lang w:eastAsia="zh-CN"/>
              </w:rPr>
            </w:pPr>
            <w:proofErr w:type="spellStart"/>
            <w:r w:rsidRPr="00F4147E">
              <w:rPr>
                <w:rFonts w:ascii="Times New Roman" w:hAnsi="Times New Roman"/>
                <w:szCs w:val="20"/>
                <w:lang w:eastAsia="zh-CN"/>
              </w:rPr>
              <w:t>Futurewei</w:t>
            </w:r>
            <w:proofErr w:type="spellEnd"/>
          </w:p>
        </w:tc>
        <w:tc>
          <w:tcPr>
            <w:tcW w:w="8021" w:type="dxa"/>
          </w:tcPr>
          <w:p w14:paraId="0BF9B4E0" w14:textId="78EA9A71" w:rsidR="00695849" w:rsidRPr="00F4147E" w:rsidRDefault="00695849" w:rsidP="00695849">
            <w:pPr>
              <w:pStyle w:val="ac"/>
              <w:spacing w:after="0"/>
              <w:rPr>
                <w:rFonts w:ascii="Times New Roman" w:hAnsi="Times New Roman"/>
                <w:szCs w:val="20"/>
                <w:lang w:eastAsia="zh-CN"/>
              </w:rPr>
            </w:pPr>
            <w:r w:rsidRPr="00F4147E">
              <w:rPr>
                <w:rFonts w:ascii="Times New Roman" w:hAnsi="Times New Roman"/>
                <w:szCs w:val="20"/>
                <w:lang w:eastAsia="zh-CN"/>
              </w:rPr>
              <w:t xml:space="preserve">We support the Proposal 1-3. </w:t>
            </w:r>
          </w:p>
        </w:tc>
      </w:tr>
      <w:tr w:rsidR="008A4846" w14:paraId="2D9F0719" w14:textId="77777777" w:rsidTr="008A4846">
        <w:trPr>
          <w:trHeight w:val="339"/>
        </w:trPr>
        <w:tc>
          <w:tcPr>
            <w:tcW w:w="1871" w:type="dxa"/>
          </w:tcPr>
          <w:p w14:paraId="057F5D48" w14:textId="77777777" w:rsidR="008A4846" w:rsidRDefault="008A4846" w:rsidP="00A16B8F">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2A58D8" w14:textId="77777777" w:rsidR="008A4846" w:rsidRDefault="008A4846" w:rsidP="00A16B8F">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7B410299" w14:textId="77777777" w:rsidTr="008A4846">
        <w:trPr>
          <w:trHeight w:val="339"/>
        </w:trPr>
        <w:tc>
          <w:tcPr>
            <w:tcW w:w="1871" w:type="dxa"/>
          </w:tcPr>
          <w:p w14:paraId="1BBC6340" w14:textId="29F27197" w:rsidR="00687B3A" w:rsidRDefault="00687B3A" w:rsidP="00687B3A">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5384879" w14:textId="54FC7A0E" w:rsidR="00687B3A" w:rsidRDefault="00687B3A" w:rsidP="00687B3A">
            <w:pPr>
              <w:pStyle w:val="ac"/>
              <w:spacing w:after="0"/>
              <w:rPr>
                <w:rFonts w:ascii="Times New Roman" w:hAnsi="Times New Roman"/>
                <w:szCs w:val="20"/>
                <w:lang w:eastAsia="zh-CN"/>
              </w:rPr>
            </w:pPr>
            <w:r>
              <w:rPr>
                <w:rFonts w:ascii="Times New Roman" w:hAnsi="Times New Roman"/>
                <w:szCs w:val="20"/>
                <w:lang w:eastAsia="zh-CN"/>
              </w:rPr>
              <w:t>Ok with proposal</w:t>
            </w:r>
          </w:p>
        </w:tc>
      </w:tr>
      <w:tr w:rsidR="007D4961" w14:paraId="3651BCF7" w14:textId="77777777" w:rsidTr="008A4846">
        <w:trPr>
          <w:trHeight w:val="339"/>
        </w:trPr>
        <w:tc>
          <w:tcPr>
            <w:tcW w:w="1871" w:type="dxa"/>
          </w:tcPr>
          <w:p w14:paraId="4F0F06A6" w14:textId="229B01A6" w:rsidR="007D4961" w:rsidRDefault="007D4961" w:rsidP="007D4961">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0E7EECDE" w14:textId="2F9AF2CE" w:rsidR="007D4961" w:rsidRDefault="007D4961" w:rsidP="007D4961">
            <w:pPr>
              <w:pStyle w:val="ac"/>
              <w:spacing w:after="0"/>
              <w:rPr>
                <w:rFonts w:ascii="Times New Roman" w:hAnsi="Times New Roman"/>
                <w:szCs w:val="20"/>
                <w:lang w:eastAsia="zh-CN"/>
              </w:rPr>
            </w:pPr>
            <w:r>
              <w:rPr>
                <w:rFonts w:ascii="Times New Roman" w:hAnsi="Times New Roman"/>
                <w:szCs w:val="20"/>
                <w:lang w:eastAsia="zh-CN"/>
              </w:rPr>
              <w:t>Support the proposal.</w:t>
            </w:r>
          </w:p>
        </w:tc>
      </w:tr>
    </w:tbl>
    <w:p w14:paraId="4BAAB1ED" w14:textId="77777777" w:rsidR="002F50A7" w:rsidRDefault="002F50A7">
      <w:pPr>
        <w:pStyle w:val="ac"/>
        <w:spacing w:after="0"/>
        <w:rPr>
          <w:rFonts w:ascii="Times New Roman" w:hAnsi="Times New Roman"/>
          <w:szCs w:val="20"/>
          <w:lang w:eastAsia="zh-CN"/>
        </w:rPr>
      </w:pPr>
    </w:p>
    <w:p w14:paraId="6E78BAF8" w14:textId="77777777" w:rsidR="002F50A7" w:rsidRDefault="002F50A7">
      <w:pPr>
        <w:pStyle w:val="ac"/>
        <w:spacing w:after="0"/>
        <w:rPr>
          <w:rFonts w:ascii="Times New Roman" w:hAnsi="Times New Roman"/>
          <w:szCs w:val="20"/>
        </w:rPr>
      </w:pPr>
    </w:p>
    <w:p w14:paraId="28A9AF2F" w14:textId="77777777" w:rsidR="002F50A7" w:rsidRDefault="003B3BD1">
      <w:pPr>
        <w:pStyle w:val="ac"/>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afa"/>
        <w:tblW w:w="0" w:type="auto"/>
        <w:jc w:val="center"/>
        <w:tblLook w:val="04A0" w:firstRow="1" w:lastRow="0" w:firstColumn="1" w:lastColumn="0" w:noHBand="0" w:noVBand="1"/>
      </w:tblPr>
      <w:tblGrid>
        <w:gridCol w:w="9628"/>
      </w:tblGrid>
      <w:tr w:rsidR="002F50A7" w14:paraId="72875ABC" w14:textId="77777777">
        <w:trPr>
          <w:jc w:val="center"/>
        </w:trPr>
        <w:tc>
          <w:tcPr>
            <w:tcW w:w="9628" w:type="dxa"/>
          </w:tcPr>
          <w:p w14:paraId="10B277EB" w14:textId="77777777" w:rsidR="002F50A7" w:rsidRDefault="003B3BD1">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29AF1DAE" w14:textId="77777777" w:rsidR="002F50A7" w:rsidRDefault="003B3BD1">
            <w:pPr>
              <w:ind w:left="567"/>
            </w:pPr>
            <w:r>
              <w:t xml:space="preserve">... </w:t>
            </w:r>
          </w:p>
          <w:p w14:paraId="3E12759A" w14:textId="77777777" w:rsidR="002F50A7" w:rsidRDefault="003B3BD1">
            <w:pPr>
              <w:pStyle w:val="B2"/>
            </w:pPr>
            <w:r>
              <w:t>-</w:t>
            </w:r>
            <w:r>
              <w:tab/>
            </w:r>
            <w:r>
              <w:rPr>
                <w:rFonts w:eastAsia="Malgun Gothic"/>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proofErr w:type="spellStart"/>
            <w:r>
              <w:rPr>
                <w:highlight w:val="yellow"/>
              </w:rPr>
              <w:t>typeI-SinglePanel</w:t>
            </w:r>
            <w:proofErr w:type="spellEnd"/>
            <w:r>
              <w:rPr>
                <w:highlight w:val="yellow"/>
              </w:rPr>
              <w:t xml:space="preserve">' or where </w:t>
            </w:r>
            <w:proofErr w:type="spellStart"/>
            <w:r>
              <w:rPr>
                <w:i/>
                <w:highlight w:val="yellow"/>
              </w:rPr>
              <w:t>reportQuantity</w:t>
            </w:r>
            <w:proofErr w:type="spellEnd"/>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36632B" w14:textId="77777777" w:rsidR="002F50A7" w:rsidRDefault="003B3BD1">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4DB0D0A3" w14:textId="77777777" w:rsidR="002F50A7" w:rsidRDefault="002F50A7">
      <w:pPr>
        <w:pStyle w:val="ac"/>
        <w:spacing w:after="0"/>
        <w:rPr>
          <w:rFonts w:ascii="Times New Roman" w:hAnsi="Times New Roman"/>
          <w:szCs w:val="20"/>
          <w:lang w:eastAsia="zh-CN"/>
        </w:rPr>
      </w:pPr>
    </w:p>
    <w:p w14:paraId="1340DE40" w14:textId="77777777" w:rsidR="002F50A7" w:rsidRDefault="002F50A7">
      <w:pPr>
        <w:pStyle w:val="ac"/>
        <w:spacing w:after="0"/>
        <w:rPr>
          <w:rFonts w:ascii="Times New Roman" w:hAnsi="Times New Roman"/>
          <w:szCs w:val="20"/>
          <w:lang w:eastAsia="zh-CN"/>
        </w:rPr>
      </w:pPr>
    </w:p>
    <w:p w14:paraId="3A9AF958"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Moderator’s comment:</w:t>
      </w:r>
    </w:p>
    <w:p w14:paraId="665C725E"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039C7258" w14:textId="77777777" w:rsidR="002F50A7" w:rsidRDefault="003B3BD1">
      <w:pPr>
        <w:pStyle w:val="5"/>
        <w:rPr>
          <w:lang w:eastAsia="zh-CN"/>
        </w:rPr>
      </w:pPr>
      <w:r>
        <w:rPr>
          <w:highlight w:val="cyan"/>
          <w:lang w:eastAsia="zh-CN"/>
        </w:rPr>
        <w:t>Proposal 1-4</w:t>
      </w:r>
    </w:p>
    <w:p w14:paraId="23DB468E" w14:textId="77777777" w:rsidR="002F50A7" w:rsidRDefault="003B3BD1">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2E2E6BFC" w14:textId="77777777" w:rsidR="002F50A7" w:rsidRDefault="003B3BD1">
      <w:pPr>
        <w:numPr>
          <w:ilvl w:val="0"/>
          <w:numId w:val="22"/>
        </w:numPr>
        <w:overflowPunct/>
        <w:autoSpaceDE/>
        <w:autoSpaceDN/>
        <w:adjustRightInd/>
        <w:spacing w:after="0"/>
        <w:textAlignment w:val="auto"/>
      </w:pPr>
      <w:r>
        <w:lastRenderedPageBreak/>
        <w:t>The following example change to 38.214 Section 5.2.1.6 can be recommended to the editor to use at the editor’s discretion</w:t>
      </w:r>
    </w:p>
    <w:p w14:paraId="45F17771" w14:textId="77777777" w:rsidR="002F50A7" w:rsidRDefault="003B3BD1">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5B7FFC2C" w14:textId="77777777" w:rsidR="002F50A7" w:rsidRDefault="003B3BD1">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proofErr w:type="spellStart"/>
      <w:r>
        <w:t>typeI-SinglePanel</w:t>
      </w:r>
      <w:proofErr w:type="spellEnd"/>
      <w:r>
        <w:t xml:space="preserve">' or where </w:t>
      </w:r>
      <w:proofErr w:type="spellStart"/>
      <w:r>
        <w:rPr>
          <w:i/>
        </w:rPr>
        <w:t>reportQuantity</w:t>
      </w:r>
      <w:proofErr w:type="spellEnd"/>
      <w:r>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57FA00D2" w14:textId="77777777" w:rsidR="002F50A7" w:rsidRDefault="003B3BD1">
      <w:pPr>
        <w:pStyle w:val="B2"/>
        <w:ind w:left="360" w:firstLine="0"/>
        <w:rPr>
          <w:color w:val="FF0000"/>
        </w:rPr>
      </w:pPr>
      <w:r>
        <w:rPr>
          <w:color w:val="FF0000"/>
        </w:rPr>
        <w:t>---</w:t>
      </w:r>
      <w:r>
        <w:rPr>
          <w:color w:val="FF0000"/>
          <w:lang w:eastAsia="zh-CN"/>
        </w:rPr>
        <w:t xml:space="preserve"> Unchanged parts omitted </w:t>
      </w:r>
      <w:r>
        <w:rPr>
          <w:color w:val="FF0000"/>
        </w:rPr>
        <w:t>---</w:t>
      </w:r>
    </w:p>
    <w:p w14:paraId="2CFE5427" w14:textId="77777777" w:rsidR="002F50A7" w:rsidRDefault="002F50A7">
      <w:pPr>
        <w:overflowPunct/>
        <w:autoSpaceDE/>
        <w:autoSpaceDN/>
        <w:adjustRightInd/>
        <w:spacing w:after="0"/>
        <w:ind w:left="360"/>
        <w:textAlignment w:val="auto"/>
      </w:pPr>
    </w:p>
    <w:p w14:paraId="33EF2A2B" w14:textId="77777777" w:rsidR="002F50A7" w:rsidRDefault="002F50A7">
      <w:pPr>
        <w:rPr>
          <w:lang w:val="en-GB" w:eastAsia="zh-CN"/>
        </w:rPr>
      </w:pPr>
    </w:p>
    <w:p w14:paraId="793190D4"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2F50A7" w14:paraId="1F5827FA" w14:textId="77777777">
        <w:trPr>
          <w:trHeight w:val="224"/>
        </w:trPr>
        <w:tc>
          <w:tcPr>
            <w:tcW w:w="1871" w:type="dxa"/>
            <w:shd w:val="clear" w:color="auto" w:fill="FFE599" w:themeFill="accent4" w:themeFillTint="66"/>
          </w:tcPr>
          <w:p w14:paraId="7D8E13B7"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9759AD"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77AA74A" w14:textId="77777777">
        <w:trPr>
          <w:trHeight w:val="339"/>
        </w:trPr>
        <w:tc>
          <w:tcPr>
            <w:tcW w:w="1871" w:type="dxa"/>
          </w:tcPr>
          <w:p w14:paraId="14026B67"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BDF1021"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DAAB5A2" w14:textId="77777777">
        <w:trPr>
          <w:trHeight w:val="339"/>
        </w:trPr>
        <w:tc>
          <w:tcPr>
            <w:tcW w:w="1871" w:type="dxa"/>
          </w:tcPr>
          <w:p w14:paraId="3770B1E7"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965B3AC"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4D2102BB" w14:textId="77777777">
        <w:trPr>
          <w:trHeight w:val="339"/>
        </w:trPr>
        <w:tc>
          <w:tcPr>
            <w:tcW w:w="1871" w:type="dxa"/>
          </w:tcPr>
          <w:p w14:paraId="2906F446"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AD5F4E7"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2F50A7" w14:paraId="60D7B2AA" w14:textId="77777777">
        <w:trPr>
          <w:trHeight w:val="339"/>
        </w:trPr>
        <w:tc>
          <w:tcPr>
            <w:tcW w:w="1871" w:type="dxa"/>
          </w:tcPr>
          <w:p w14:paraId="06729E59"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6316AB6"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65E07E62" w14:textId="77777777">
        <w:trPr>
          <w:trHeight w:val="339"/>
        </w:trPr>
        <w:tc>
          <w:tcPr>
            <w:tcW w:w="1871" w:type="dxa"/>
          </w:tcPr>
          <w:p w14:paraId="4DEE08FC" w14:textId="77777777" w:rsidR="00C05C83" w:rsidRDefault="00C05C83">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3FDB9499" w14:textId="77777777" w:rsidR="00C05C83" w:rsidRDefault="00C05C83">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649D49C0" w14:textId="77777777">
        <w:trPr>
          <w:trHeight w:val="339"/>
        </w:trPr>
        <w:tc>
          <w:tcPr>
            <w:tcW w:w="1871" w:type="dxa"/>
          </w:tcPr>
          <w:p w14:paraId="55DB6445" w14:textId="691D3593" w:rsidR="005D6635" w:rsidRDefault="005D6635">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CA29790" w14:textId="478F3914" w:rsidR="005D6635" w:rsidRDefault="005D6635">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4DFA6DC0" w14:textId="77777777">
        <w:trPr>
          <w:trHeight w:val="339"/>
        </w:trPr>
        <w:tc>
          <w:tcPr>
            <w:tcW w:w="1871" w:type="dxa"/>
          </w:tcPr>
          <w:p w14:paraId="0D596507" w14:textId="2DB78F82" w:rsidR="00695849" w:rsidRPr="00F4147E" w:rsidRDefault="00695849" w:rsidP="00695849">
            <w:pPr>
              <w:pStyle w:val="ac"/>
              <w:spacing w:after="0"/>
              <w:rPr>
                <w:rFonts w:ascii="Times New Roman" w:hAnsi="Times New Roman"/>
                <w:szCs w:val="20"/>
                <w:lang w:eastAsia="zh-CN"/>
              </w:rPr>
            </w:pPr>
            <w:proofErr w:type="spellStart"/>
            <w:r w:rsidRPr="00F4147E">
              <w:rPr>
                <w:rFonts w:ascii="Times New Roman" w:hAnsi="Times New Roman"/>
                <w:szCs w:val="20"/>
                <w:lang w:eastAsia="zh-CN"/>
              </w:rPr>
              <w:t>Futurewei</w:t>
            </w:r>
            <w:proofErr w:type="spellEnd"/>
          </w:p>
        </w:tc>
        <w:tc>
          <w:tcPr>
            <w:tcW w:w="8021" w:type="dxa"/>
          </w:tcPr>
          <w:p w14:paraId="3985682E" w14:textId="34083C18" w:rsidR="00695849" w:rsidRPr="00F4147E" w:rsidRDefault="00695849" w:rsidP="00695849">
            <w:pPr>
              <w:pStyle w:val="ac"/>
              <w:spacing w:after="0"/>
              <w:rPr>
                <w:rFonts w:ascii="Times New Roman" w:hAnsi="Times New Roman"/>
                <w:szCs w:val="20"/>
                <w:lang w:eastAsia="zh-CN"/>
              </w:rPr>
            </w:pPr>
            <w:r w:rsidRPr="00F4147E">
              <w:rPr>
                <w:rFonts w:ascii="Times New Roman" w:hAnsi="Times New Roman"/>
                <w:szCs w:val="20"/>
                <w:lang w:eastAsia="zh-CN"/>
              </w:rPr>
              <w:t>We are OK with the proposed changes.</w:t>
            </w:r>
          </w:p>
        </w:tc>
      </w:tr>
      <w:tr w:rsidR="008A4846" w14:paraId="0B97827B" w14:textId="77777777" w:rsidTr="008A4846">
        <w:trPr>
          <w:trHeight w:val="339"/>
        </w:trPr>
        <w:tc>
          <w:tcPr>
            <w:tcW w:w="1871" w:type="dxa"/>
          </w:tcPr>
          <w:p w14:paraId="75B253E8" w14:textId="77777777" w:rsidR="008A4846" w:rsidRDefault="008A4846" w:rsidP="00A16B8F">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549CF03" w14:textId="77777777" w:rsidR="008A4846" w:rsidRDefault="008A4846" w:rsidP="00A16B8F">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56F5B3AF" w14:textId="77777777" w:rsidTr="008A4846">
        <w:trPr>
          <w:trHeight w:val="339"/>
        </w:trPr>
        <w:tc>
          <w:tcPr>
            <w:tcW w:w="1871" w:type="dxa"/>
          </w:tcPr>
          <w:p w14:paraId="4503245F" w14:textId="58FD7152" w:rsidR="00687B3A" w:rsidRDefault="00687B3A" w:rsidP="00687B3A">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4972F13" w14:textId="0DF13C78" w:rsidR="00687B3A" w:rsidRDefault="00687B3A" w:rsidP="00687B3A">
            <w:pPr>
              <w:pStyle w:val="ac"/>
              <w:spacing w:after="0"/>
              <w:rPr>
                <w:rFonts w:ascii="Times New Roman" w:hAnsi="Times New Roman"/>
                <w:szCs w:val="20"/>
                <w:lang w:eastAsia="zh-CN"/>
              </w:rPr>
            </w:pPr>
            <w:r>
              <w:rPr>
                <w:rFonts w:ascii="Times New Roman" w:hAnsi="Times New Roman"/>
                <w:szCs w:val="20"/>
                <w:lang w:eastAsia="zh-CN"/>
              </w:rPr>
              <w:t>Ok with proposal 1-4.</w:t>
            </w:r>
          </w:p>
        </w:tc>
      </w:tr>
      <w:tr w:rsidR="007D4961" w14:paraId="4B58CCC9" w14:textId="77777777" w:rsidTr="008A4846">
        <w:trPr>
          <w:trHeight w:val="339"/>
        </w:trPr>
        <w:tc>
          <w:tcPr>
            <w:tcW w:w="1871" w:type="dxa"/>
          </w:tcPr>
          <w:p w14:paraId="7E34A4FA" w14:textId="2958DA83" w:rsidR="007D4961" w:rsidRDefault="007D4961" w:rsidP="007D4961">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4AA10F1" w14:textId="50C396CD" w:rsidR="007D4961" w:rsidRDefault="007D4961" w:rsidP="007D4961">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bl>
    <w:p w14:paraId="705D5668" w14:textId="77777777" w:rsidR="002F50A7" w:rsidRDefault="002F50A7"/>
    <w:p w14:paraId="47C8C7B2" w14:textId="77777777" w:rsidR="002F50A7" w:rsidRDefault="003B3BD1">
      <w:pPr>
        <w:pStyle w:val="4"/>
        <w:numPr>
          <w:ilvl w:val="3"/>
          <w:numId w:val="19"/>
        </w:numPr>
      </w:pPr>
      <w:r>
        <w:t>Other timeline parameters</w:t>
      </w:r>
    </w:p>
    <w:p w14:paraId="7CA1D180" w14:textId="77777777" w:rsidR="002F50A7" w:rsidRDefault="003B3BD1">
      <w:pPr>
        <w:rPr>
          <w:lang w:val="en-GB"/>
        </w:rPr>
      </w:pPr>
      <w:r>
        <w:rPr>
          <w:lang w:val="en-GB"/>
        </w:rPr>
        <w:t>Multiple contributions looked at other timeline parameters.</w:t>
      </w:r>
    </w:p>
    <w:p w14:paraId="66EF1388" w14:textId="77777777" w:rsidR="002F50A7" w:rsidRDefault="003B3BD1">
      <w:pPr>
        <w:pStyle w:val="a6"/>
        <w:jc w:val="both"/>
        <w:rPr>
          <w:b w:val="0"/>
        </w:rPr>
      </w:pPr>
      <w:r>
        <w:rPr>
          <w:b w:val="0"/>
        </w:rPr>
        <w:t>[1, Huawei] proposed that in general, the absolute time of 120 kHz SCS timelines should be adopted as the baseline to solve the left timeline issues in Rel-17.</w:t>
      </w:r>
    </w:p>
    <w:p w14:paraId="7CCD484E" w14:textId="77777777" w:rsidR="002F50A7" w:rsidRDefault="003B3BD1">
      <w:pPr>
        <w:pStyle w:val="a6"/>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A5BDADC" w14:textId="77777777" w:rsidR="002F50A7" w:rsidRDefault="003B3BD1">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60E813F2" w14:textId="77777777" w:rsidR="002F50A7" w:rsidRDefault="002F50A7"/>
    <w:p w14:paraId="42520594" w14:textId="77777777" w:rsidR="002F50A7" w:rsidRDefault="003B3BD1">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5FACD05C" w14:textId="77777777" w:rsidR="002F50A7" w:rsidRDefault="003B3BD1">
      <w:pPr>
        <w:spacing w:after="0"/>
      </w:pPr>
      <w:r>
        <w:t>Yes: [1, Huawei], [3, vivo], [4, ZTE], [18, LG], [21, MediaTek]</w:t>
      </w:r>
    </w:p>
    <w:p w14:paraId="03C25236" w14:textId="77777777" w:rsidR="002F50A7" w:rsidRDefault="003B3BD1">
      <w:pPr>
        <w:spacing w:after="0"/>
      </w:pPr>
      <w:r>
        <w:t>No: [6, Nokia], [15, Samsung]</w:t>
      </w:r>
    </w:p>
    <w:p w14:paraId="50D88D99" w14:textId="77777777" w:rsidR="002F50A7" w:rsidRDefault="002F50A7">
      <w:pPr>
        <w:spacing w:after="0"/>
      </w:pPr>
    </w:p>
    <w:p w14:paraId="1EBD1853"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75AF7A6"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57DB90CB" w14:textId="77777777" w:rsidR="002F50A7" w:rsidRDefault="003B3BD1">
      <w:pPr>
        <w:pStyle w:val="5"/>
        <w:rPr>
          <w:lang w:eastAsia="zh-CN"/>
        </w:rPr>
      </w:pPr>
      <w:r>
        <w:rPr>
          <w:highlight w:val="cyan"/>
          <w:lang w:eastAsia="zh-CN"/>
        </w:rPr>
        <w:t>Proposal 1-5</w:t>
      </w:r>
    </w:p>
    <w:p w14:paraId="1D4E8E65" w14:textId="77777777" w:rsidR="002F50A7" w:rsidRDefault="003B3BD1">
      <w:pPr>
        <w:pStyle w:val="a6"/>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69B97994"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2F50A7" w14:paraId="3D1B04BC" w14:textId="77777777">
        <w:trPr>
          <w:trHeight w:val="224"/>
        </w:trPr>
        <w:tc>
          <w:tcPr>
            <w:tcW w:w="1871" w:type="dxa"/>
            <w:shd w:val="clear" w:color="auto" w:fill="FFE599" w:themeFill="accent4" w:themeFillTint="66"/>
          </w:tcPr>
          <w:p w14:paraId="0B7A0826"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974410"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2FD3B2B" w14:textId="77777777">
        <w:trPr>
          <w:trHeight w:val="339"/>
        </w:trPr>
        <w:tc>
          <w:tcPr>
            <w:tcW w:w="1871" w:type="dxa"/>
          </w:tcPr>
          <w:p w14:paraId="509181DA" w14:textId="77777777" w:rsidR="002F50A7" w:rsidRDefault="003B3BD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92F7510" w14:textId="77777777" w:rsidR="002F50A7" w:rsidRDefault="003B3BD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2CAAE418" w14:textId="77777777" w:rsidR="002F50A7" w:rsidRDefault="003B3BD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2F50A7" w14:paraId="1ACCB593" w14:textId="77777777">
        <w:trPr>
          <w:trHeight w:val="339"/>
        </w:trPr>
        <w:tc>
          <w:tcPr>
            <w:tcW w:w="1871" w:type="dxa"/>
          </w:tcPr>
          <w:p w14:paraId="37D3C148"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1AAA6C5"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2F50A7" w14:paraId="4EAE6BD3" w14:textId="77777777">
        <w:trPr>
          <w:trHeight w:val="339"/>
        </w:trPr>
        <w:tc>
          <w:tcPr>
            <w:tcW w:w="1871" w:type="dxa"/>
          </w:tcPr>
          <w:p w14:paraId="3A5E925B"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21919C"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77DC04BB"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w:t>
            </w:r>
            <w:proofErr w:type="gramStart"/>
            <w:r>
              <w:rPr>
                <w:rFonts w:ascii="Times New Roman" w:hAnsi="Times New Roman"/>
                <w:szCs w:val="20"/>
                <w:lang w:eastAsia="zh-CN"/>
              </w:rPr>
              <w:t>timelines</w:t>
            </w:r>
            <w:proofErr w:type="gramEnd"/>
            <w:r>
              <w:rPr>
                <w:rFonts w:ascii="Times New Roman" w:hAnsi="Times New Roman"/>
                <w:szCs w:val="20"/>
                <w:lang w:eastAsia="zh-CN"/>
              </w:rPr>
              <w:t xml:space="preserve">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2F50A7" w14:paraId="07EA1F8F" w14:textId="77777777">
        <w:trPr>
          <w:trHeight w:val="339"/>
        </w:trPr>
        <w:tc>
          <w:tcPr>
            <w:tcW w:w="1871" w:type="dxa"/>
          </w:tcPr>
          <w:p w14:paraId="146B5B17"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592483C"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1013720E" w14:textId="77777777">
        <w:trPr>
          <w:trHeight w:val="339"/>
        </w:trPr>
        <w:tc>
          <w:tcPr>
            <w:tcW w:w="1871" w:type="dxa"/>
          </w:tcPr>
          <w:p w14:paraId="3BC96ADF" w14:textId="77777777" w:rsidR="00C05C83" w:rsidRDefault="00C05C83">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915B026" w14:textId="77777777" w:rsidR="00C05C83" w:rsidRDefault="00C05C83">
            <w:pPr>
              <w:pStyle w:val="ac"/>
              <w:spacing w:after="0"/>
              <w:rPr>
                <w:rFonts w:ascii="Times New Roman" w:hAnsi="Times New Roman"/>
                <w:szCs w:val="20"/>
                <w:lang w:eastAsia="zh-CN"/>
              </w:rPr>
            </w:pPr>
            <w:r>
              <w:rPr>
                <w:rFonts w:ascii="Times New Roman" w:hAnsi="Times New Roman"/>
                <w:szCs w:val="20"/>
                <w:lang w:eastAsia="zh-CN"/>
              </w:rPr>
              <w:t>We support the proposal 1-5.</w:t>
            </w:r>
          </w:p>
        </w:tc>
      </w:tr>
      <w:tr w:rsidR="005D6635" w14:paraId="3A38FAA6" w14:textId="77777777">
        <w:trPr>
          <w:trHeight w:val="339"/>
        </w:trPr>
        <w:tc>
          <w:tcPr>
            <w:tcW w:w="1871" w:type="dxa"/>
          </w:tcPr>
          <w:p w14:paraId="4553EE82" w14:textId="17A36F89" w:rsidR="005D6635" w:rsidRDefault="005D6635">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FF1CC57" w14:textId="48F5157F" w:rsidR="005D6635" w:rsidRDefault="005D6635">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2DDD7BC6" w14:textId="77777777">
        <w:trPr>
          <w:trHeight w:val="339"/>
        </w:trPr>
        <w:tc>
          <w:tcPr>
            <w:tcW w:w="1871" w:type="dxa"/>
          </w:tcPr>
          <w:p w14:paraId="176D1322" w14:textId="753444D1" w:rsidR="00695849" w:rsidRPr="00F4147E" w:rsidRDefault="00695849" w:rsidP="00695849">
            <w:pPr>
              <w:pStyle w:val="ac"/>
              <w:spacing w:after="0"/>
              <w:rPr>
                <w:rFonts w:ascii="Times New Roman" w:hAnsi="Times New Roman"/>
                <w:szCs w:val="20"/>
                <w:lang w:eastAsia="zh-CN"/>
              </w:rPr>
            </w:pPr>
            <w:proofErr w:type="spellStart"/>
            <w:r w:rsidRPr="00F4147E">
              <w:rPr>
                <w:rFonts w:ascii="Times New Roman" w:hAnsi="Times New Roman"/>
                <w:szCs w:val="20"/>
                <w:lang w:eastAsia="zh-CN"/>
              </w:rPr>
              <w:t>Futurewei</w:t>
            </w:r>
            <w:proofErr w:type="spellEnd"/>
          </w:p>
        </w:tc>
        <w:tc>
          <w:tcPr>
            <w:tcW w:w="8021" w:type="dxa"/>
          </w:tcPr>
          <w:p w14:paraId="4E83B5AD" w14:textId="7140EFDF" w:rsidR="00695849" w:rsidRPr="00F4147E" w:rsidRDefault="00695849" w:rsidP="00695849">
            <w:pPr>
              <w:pStyle w:val="ac"/>
              <w:spacing w:after="0"/>
              <w:rPr>
                <w:rFonts w:ascii="Times New Roman" w:hAnsi="Times New Roman"/>
                <w:szCs w:val="20"/>
                <w:lang w:eastAsia="zh-CN"/>
              </w:rPr>
            </w:pPr>
            <w:r w:rsidRPr="00F4147E">
              <w:rPr>
                <w:rFonts w:ascii="Times New Roman" w:hAnsi="Times New Roman"/>
                <w:szCs w:val="20"/>
                <w:lang w:eastAsia="zh-CN"/>
              </w:rPr>
              <w:t xml:space="preserve">We are fine with the proposal with 4x/8x scaling for 480kHz/960kHz. </w:t>
            </w:r>
          </w:p>
        </w:tc>
      </w:tr>
      <w:tr w:rsidR="008A4846" w14:paraId="47D1ABFC" w14:textId="77777777" w:rsidTr="008A4846">
        <w:trPr>
          <w:trHeight w:val="339"/>
        </w:trPr>
        <w:tc>
          <w:tcPr>
            <w:tcW w:w="1871" w:type="dxa"/>
          </w:tcPr>
          <w:p w14:paraId="648C88D4" w14:textId="77777777" w:rsidR="008A4846" w:rsidRDefault="008A4846" w:rsidP="00A16B8F">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E6A1C6E" w14:textId="77777777" w:rsidR="008A4846" w:rsidRDefault="008A4846" w:rsidP="00A16B8F">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372A9E8F" w14:textId="77777777" w:rsidTr="008A4846">
        <w:trPr>
          <w:trHeight w:val="339"/>
        </w:trPr>
        <w:tc>
          <w:tcPr>
            <w:tcW w:w="1871" w:type="dxa"/>
          </w:tcPr>
          <w:p w14:paraId="60886AD5" w14:textId="76999704" w:rsidR="00687B3A" w:rsidRDefault="00687B3A" w:rsidP="00687B3A">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C7748A4" w14:textId="7D436571" w:rsidR="00687B3A" w:rsidRDefault="00687B3A" w:rsidP="00687B3A">
            <w:pPr>
              <w:pStyle w:val="ac"/>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7D4961" w14:paraId="2A47C823" w14:textId="77777777" w:rsidTr="008A4846">
        <w:trPr>
          <w:trHeight w:val="339"/>
        </w:trPr>
        <w:tc>
          <w:tcPr>
            <w:tcW w:w="1871" w:type="dxa"/>
          </w:tcPr>
          <w:p w14:paraId="7F20F196" w14:textId="1C1296E5" w:rsidR="007D4961" w:rsidRDefault="007D4961" w:rsidP="007D4961">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DE0F5F0" w14:textId="10339195" w:rsidR="007D4961" w:rsidRDefault="007D4961" w:rsidP="007D4961">
            <w:pPr>
              <w:pStyle w:val="ac"/>
              <w:spacing w:after="0"/>
              <w:rPr>
                <w:rFonts w:ascii="Times New Roman" w:hAnsi="Times New Roman"/>
                <w:szCs w:val="20"/>
                <w:lang w:eastAsia="zh-CN"/>
              </w:rPr>
            </w:pPr>
            <w:r>
              <w:rPr>
                <w:rFonts w:ascii="Times New Roman" w:hAnsi="Times New Roman"/>
                <w:szCs w:val="20"/>
                <w:lang w:eastAsia="zh-CN"/>
              </w:rPr>
              <w:t>Fine with the proposal.</w:t>
            </w:r>
          </w:p>
        </w:tc>
      </w:tr>
    </w:tbl>
    <w:p w14:paraId="550B4B2A" w14:textId="77777777" w:rsidR="002F50A7" w:rsidRDefault="002F50A7">
      <w:pPr>
        <w:spacing w:after="0"/>
      </w:pPr>
    </w:p>
    <w:p w14:paraId="2D4F806C" w14:textId="77777777" w:rsidR="002F50A7" w:rsidRDefault="002F50A7">
      <w:pPr>
        <w:spacing w:after="0"/>
      </w:pPr>
    </w:p>
    <w:p w14:paraId="5DFE73DE" w14:textId="77777777" w:rsidR="002F50A7" w:rsidRDefault="003B3BD1">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05AFF42D" w14:textId="77777777" w:rsidR="002F50A7" w:rsidRDefault="003B3BD1">
      <w:pPr>
        <w:pStyle w:val="aff3"/>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4A3724BC" w14:textId="77777777" w:rsidR="002F50A7" w:rsidRDefault="003B3BD1">
      <w:pPr>
        <w:pStyle w:val="aff3"/>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40891797" w14:textId="77777777" w:rsidR="002F50A7" w:rsidRDefault="003B3BD1">
      <w:pPr>
        <w:pStyle w:val="aff3"/>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665AC6C8" w14:textId="77777777" w:rsidR="002F50A7" w:rsidRDefault="003B3BD1">
      <w:pPr>
        <w:pStyle w:val="aff3"/>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4388D912" w14:textId="77777777" w:rsidR="002F50A7" w:rsidRDefault="003B3BD1">
      <w:pPr>
        <w:pStyle w:val="aff3"/>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3FC6F63" w14:textId="77777777" w:rsidR="002F50A7" w:rsidRDefault="002F50A7">
      <w:pPr>
        <w:spacing w:after="0"/>
      </w:pPr>
    </w:p>
    <w:p w14:paraId="364A1FBA" w14:textId="77777777" w:rsidR="002F50A7" w:rsidRDefault="002F50A7">
      <w:pPr>
        <w:spacing w:after="0"/>
      </w:pPr>
    </w:p>
    <w:p w14:paraId="54AFF8A9" w14:textId="77777777" w:rsidR="002F50A7" w:rsidRDefault="003B3BD1">
      <w:pPr>
        <w:spacing w:after="0"/>
      </w:pPr>
      <w:r>
        <w:t>In this meeting, multiple companies investigated on this aspect and expressed their views. Summary of companies’ views:</w:t>
      </w:r>
    </w:p>
    <w:p w14:paraId="7DE36047" w14:textId="77777777" w:rsidR="002F50A7" w:rsidRDefault="003B3BD1">
      <w:pPr>
        <w:spacing w:after="0"/>
      </w:pPr>
      <w:r>
        <w:t>Scale 4x/8x: [1, Huawei], [3, vivo], [4, ZTE], [15, Samsung], [17, Apple]</w:t>
      </w:r>
    </w:p>
    <w:p w14:paraId="16F191C9" w14:textId="77777777" w:rsidR="002F50A7" w:rsidRDefault="003B3BD1">
      <w:pPr>
        <w:spacing w:after="0"/>
      </w:pPr>
      <w:r>
        <w:t xml:space="preserve">[6, Nokia] proposed to scale 2x/4x for first 4 parameters in above list and scale 2x/2x for </w:t>
      </w:r>
      <w:r>
        <w:rPr>
          <w:lang w:val="en-GB"/>
        </w:rPr>
        <w:t>Zµ in 38.214 Section 5.3.1</w:t>
      </w:r>
      <w:r>
        <w:t xml:space="preserve"> </w:t>
      </w:r>
    </w:p>
    <w:p w14:paraId="4C728796" w14:textId="77777777" w:rsidR="002F50A7" w:rsidRDefault="002F50A7">
      <w:pPr>
        <w:spacing w:after="0"/>
      </w:pPr>
    </w:p>
    <w:p w14:paraId="60C86ED7"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Moderator’s comment:</w:t>
      </w:r>
    </w:p>
    <w:p w14:paraId="045116C9" w14:textId="77777777" w:rsidR="002F50A7" w:rsidRDefault="003B3BD1">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35E3C6FB" w14:textId="77777777" w:rsidR="002F50A7" w:rsidRDefault="002F50A7">
      <w:pPr>
        <w:spacing w:after="0"/>
      </w:pPr>
    </w:p>
    <w:p w14:paraId="7E555A3B" w14:textId="77777777" w:rsidR="002F50A7" w:rsidRDefault="003B3BD1">
      <w:pPr>
        <w:pStyle w:val="5"/>
        <w:rPr>
          <w:lang w:eastAsia="zh-CN"/>
        </w:rPr>
      </w:pPr>
      <w:r>
        <w:rPr>
          <w:highlight w:val="cyan"/>
          <w:lang w:eastAsia="zh-CN"/>
        </w:rPr>
        <w:lastRenderedPageBreak/>
        <w:t>Proposal 1-6</w:t>
      </w:r>
    </w:p>
    <w:p w14:paraId="2B737B7A" w14:textId="77777777" w:rsidR="002F50A7" w:rsidRDefault="003B3BD1">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54BC7C" w14:textId="77777777" w:rsidR="002F50A7" w:rsidRDefault="003B3BD1">
      <w:pPr>
        <w:pStyle w:val="ac"/>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35CF8743" w14:textId="77777777" w:rsidR="002F50A7" w:rsidRDefault="003B3BD1">
      <w:pPr>
        <w:pStyle w:val="ac"/>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w:t>
      </w:r>
      <w:r w:rsidR="00C05C83">
        <w:rPr>
          <w:rFonts w:ascii="Times New Roman" w:hAnsi="Times New Roman"/>
          <w:szCs w:val="20"/>
          <w:lang w:val="en-GB" w:eastAsia="zh-CN"/>
        </w:rPr>
        <w:t>c</w:t>
      </w:r>
      <w:r>
        <w:rPr>
          <w:rFonts w:ascii="Times New Roman" w:hAnsi="Times New Roman"/>
          <w:szCs w:val="20"/>
          <w:lang w:val="en-GB" w:eastAsia="zh-CN"/>
        </w:rPr>
        <w:t>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7584E13D" w14:textId="77777777" w:rsidR="002F50A7" w:rsidRDefault="003B3BD1">
      <w:pPr>
        <w:pStyle w:val="ac"/>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5C1E171" w14:textId="77777777" w:rsidR="002F50A7" w:rsidRDefault="003B3BD1">
      <w:pPr>
        <w:pStyle w:val="ac"/>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9F25E53" w14:textId="77777777" w:rsidR="002F50A7" w:rsidRDefault="003B3BD1">
      <w:pPr>
        <w:pStyle w:val="ac"/>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621991C8" w14:textId="77777777" w:rsidR="002F50A7" w:rsidRDefault="002F50A7">
      <w:pPr>
        <w:rPr>
          <w:lang w:val="en-GB" w:eastAsia="zh-CN"/>
        </w:rPr>
      </w:pPr>
    </w:p>
    <w:p w14:paraId="09FA9AC6"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2F50A7" w14:paraId="75DBFAF6" w14:textId="77777777">
        <w:trPr>
          <w:trHeight w:val="224"/>
        </w:trPr>
        <w:tc>
          <w:tcPr>
            <w:tcW w:w="1871" w:type="dxa"/>
            <w:shd w:val="clear" w:color="auto" w:fill="FFE599" w:themeFill="accent4" w:themeFillTint="66"/>
          </w:tcPr>
          <w:p w14:paraId="6E104DBB"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82FACB"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61E8C3E" w14:textId="77777777">
        <w:trPr>
          <w:trHeight w:val="339"/>
        </w:trPr>
        <w:tc>
          <w:tcPr>
            <w:tcW w:w="1871" w:type="dxa"/>
          </w:tcPr>
          <w:p w14:paraId="13379892" w14:textId="77777777" w:rsidR="002F50A7" w:rsidRDefault="003B3BD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6E4E47E" w14:textId="77777777" w:rsidR="002F50A7" w:rsidRDefault="003B3BD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1AF5988B" w14:textId="77777777">
        <w:trPr>
          <w:trHeight w:val="339"/>
        </w:trPr>
        <w:tc>
          <w:tcPr>
            <w:tcW w:w="1871" w:type="dxa"/>
          </w:tcPr>
          <w:p w14:paraId="7CF6F186"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89C9B11"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F69D7A0" w14:textId="77777777">
        <w:trPr>
          <w:trHeight w:val="339"/>
        </w:trPr>
        <w:tc>
          <w:tcPr>
            <w:tcW w:w="1871" w:type="dxa"/>
          </w:tcPr>
          <w:p w14:paraId="5AE9DD44"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8DA7290"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2F50A7" w14:paraId="792BBAF0" w14:textId="77777777">
        <w:trPr>
          <w:trHeight w:val="339"/>
        </w:trPr>
        <w:tc>
          <w:tcPr>
            <w:tcW w:w="1871" w:type="dxa"/>
          </w:tcPr>
          <w:p w14:paraId="2A8202BF" w14:textId="77777777" w:rsidR="002F50A7" w:rsidRDefault="003B3BD1">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B02942" w14:textId="77777777" w:rsidR="002F50A7" w:rsidRDefault="003B3BD1">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6F7A92F8" w14:textId="77777777">
        <w:trPr>
          <w:trHeight w:val="339"/>
        </w:trPr>
        <w:tc>
          <w:tcPr>
            <w:tcW w:w="1871" w:type="dxa"/>
          </w:tcPr>
          <w:p w14:paraId="1DAF93F5"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3CBE0C3"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We support the Proposal 1-6</w:t>
            </w:r>
          </w:p>
        </w:tc>
      </w:tr>
      <w:tr w:rsidR="002F50A7" w14:paraId="449E240B" w14:textId="77777777">
        <w:trPr>
          <w:trHeight w:val="339"/>
        </w:trPr>
        <w:tc>
          <w:tcPr>
            <w:tcW w:w="1871" w:type="dxa"/>
          </w:tcPr>
          <w:p w14:paraId="4C65374B" w14:textId="77777777" w:rsidR="002F50A7" w:rsidRDefault="003B3BD1">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207142E" w14:textId="77777777" w:rsidR="002F50A7" w:rsidRDefault="003B3BD1">
            <w:pPr>
              <w:pStyle w:val="ac"/>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C05C83" w14:paraId="17B87AFF" w14:textId="77777777">
        <w:trPr>
          <w:trHeight w:val="339"/>
        </w:trPr>
        <w:tc>
          <w:tcPr>
            <w:tcW w:w="1871" w:type="dxa"/>
          </w:tcPr>
          <w:p w14:paraId="01D99317" w14:textId="77777777" w:rsidR="00C05C83" w:rsidRDefault="00C05C83">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EC8BB6" w14:textId="77777777" w:rsidR="00C05C83" w:rsidRDefault="00C05C83">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2AC9DAB0" w14:textId="77777777">
        <w:trPr>
          <w:trHeight w:val="339"/>
        </w:trPr>
        <w:tc>
          <w:tcPr>
            <w:tcW w:w="1871" w:type="dxa"/>
          </w:tcPr>
          <w:p w14:paraId="18CDD96F" w14:textId="0DB31B1F" w:rsidR="005D6635" w:rsidRDefault="005D6635">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C1B34EB" w14:textId="0F3722AD" w:rsidR="005D6635" w:rsidRDefault="005D6635">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376351AF" w14:textId="77777777">
        <w:trPr>
          <w:trHeight w:val="339"/>
        </w:trPr>
        <w:tc>
          <w:tcPr>
            <w:tcW w:w="1871" w:type="dxa"/>
          </w:tcPr>
          <w:p w14:paraId="26534BEE" w14:textId="4C959CB3" w:rsidR="00695849" w:rsidRPr="00F4147E" w:rsidRDefault="00695849" w:rsidP="00695849">
            <w:pPr>
              <w:pStyle w:val="ac"/>
              <w:spacing w:after="0"/>
              <w:rPr>
                <w:rFonts w:ascii="Times New Roman" w:hAnsi="Times New Roman"/>
                <w:szCs w:val="20"/>
                <w:lang w:eastAsia="zh-CN"/>
              </w:rPr>
            </w:pPr>
            <w:proofErr w:type="spellStart"/>
            <w:r w:rsidRPr="00F4147E">
              <w:rPr>
                <w:rFonts w:ascii="Times New Roman" w:hAnsi="Times New Roman"/>
                <w:szCs w:val="20"/>
                <w:lang w:eastAsia="zh-CN"/>
              </w:rPr>
              <w:t>Futurewei</w:t>
            </w:r>
            <w:proofErr w:type="spellEnd"/>
          </w:p>
        </w:tc>
        <w:tc>
          <w:tcPr>
            <w:tcW w:w="8021" w:type="dxa"/>
          </w:tcPr>
          <w:p w14:paraId="6494B151" w14:textId="22A9507A" w:rsidR="00695849" w:rsidRPr="00F4147E" w:rsidRDefault="00695849" w:rsidP="00695849">
            <w:pPr>
              <w:pStyle w:val="ac"/>
              <w:spacing w:after="0"/>
              <w:rPr>
                <w:rFonts w:ascii="Times New Roman" w:hAnsi="Times New Roman"/>
                <w:szCs w:val="20"/>
                <w:lang w:eastAsia="zh-CN"/>
              </w:rPr>
            </w:pPr>
            <w:r w:rsidRPr="00F4147E">
              <w:rPr>
                <w:rFonts w:ascii="Times New Roman" w:hAnsi="Times New Roman"/>
                <w:szCs w:val="20"/>
                <w:lang w:eastAsia="zh-CN"/>
              </w:rPr>
              <w:t xml:space="preserve">We support the Proposal 1-6. </w:t>
            </w:r>
          </w:p>
        </w:tc>
      </w:tr>
      <w:tr w:rsidR="008A4846" w14:paraId="689FAF2E" w14:textId="77777777" w:rsidTr="008A4846">
        <w:trPr>
          <w:trHeight w:val="339"/>
        </w:trPr>
        <w:tc>
          <w:tcPr>
            <w:tcW w:w="1871" w:type="dxa"/>
          </w:tcPr>
          <w:p w14:paraId="458E5F41" w14:textId="77777777" w:rsidR="008A4846" w:rsidRDefault="008A4846" w:rsidP="00A16B8F">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92792" w14:textId="77777777" w:rsidR="008A4846" w:rsidRDefault="008A4846" w:rsidP="00A16B8F">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1894FD2A" w14:textId="77777777" w:rsidTr="008A4846">
        <w:trPr>
          <w:trHeight w:val="339"/>
        </w:trPr>
        <w:tc>
          <w:tcPr>
            <w:tcW w:w="1871" w:type="dxa"/>
          </w:tcPr>
          <w:p w14:paraId="7070BAC7" w14:textId="44DF9615" w:rsidR="00687B3A" w:rsidRDefault="00687B3A" w:rsidP="00687B3A">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FBA4926" w14:textId="508D9033" w:rsidR="00687B3A" w:rsidRDefault="00687B3A" w:rsidP="00687B3A">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7D4961" w14:paraId="33B983B2" w14:textId="77777777" w:rsidTr="008A4846">
        <w:trPr>
          <w:trHeight w:val="339"/>
        </w:trPr>
        <w:tc>
          <w:tcPr>
            <w:tcW w:w="1871" w:type="dxa"/>
          </w:tcPr>
          <w:p w14:paraId="2C87B94B" w14:textId="55EB4026" w:rsidR="007D4961" w:rsidRDefault="007D4961" w:rsidP="007D4961">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6DDC33BB" w14:textId="3D08DCCE" w:rsidR="007D4961" w:rsidRDefault="007D4961" w:rsidP="007D4961">
            <w:pPr>
              <w:pStyle w:val="ac"/>
              <w:spacing w:after="0"/>
              <w:rPr>
                <w:rFonts w:ascii="Times New Roman" w:hAnsi="Times New Roman"/>
                <w:szCs w:val="20"/>
                <w:lang w:eastAsia="zh-CN"/>
              </w:rPr>
            </w:pPr>
            <w:r>
              <w:rPr>
                <w:rFonts w:ascii="Times New Roman" w:hAnsi="Times New Roman"/>
                <w:szCs w:val="20"/>
                <w:lang w:eastAsia="zh-CN"/>
              </w:rPr>
              <w:t>Fine with the proposal.</w:t>
            </w:r>
          </w:p>
        </w:tc>
      </w:tr>
    </w:tbl>
    <w:p w14:paraId="1B5343C2" w14:textId="77777777" w:rsidR="002F50A7" w:rsidRDefault="002F50A7"/>
    <w:p w14:paraId="645B2904" w14:textId="77777777" w:rsidR="002F50A7" w:rsidRDefault="003B3BD1">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1841597E" w14:textId="77777777" w:rsidR="002F50A7" w:rsidRDefault="003B3BD1">
      <w:pPr>
        <w:pStyle w:val="aff3"/>
        <w:numPr>
          <w:ilvl w:val="0"/>
          <w:numId w:val="9"/>
        </w:numPr>
        <w:spacing w:line="259" w:lineRule="auto"/>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w:t>
      </w:r>
      <w:proofErr w:type="gramStart"/>
      <w:r>
        <w:rPr>
          <w:rFonts w:ascii="Times New Roman" w:hAnsi="Times New Roman"/>
          <w:sz w:val="20"/>
          <w:szCs w:val="20"/>
        </w:rPr>
        <w:t>Section</w:t>
      </w:r>
      <w:proofErr w:type="gramEnd"/>
      <w:r>
        <w:rPr>
          <w:rFonts w:ascii="Times New Roman" w:hAnsi="Times New Roman"/>
          <w:sz w:val="20"/>
          <w:szCs w:val="20"/>
        </w:rPr>
        <w:t xml:space="preserve"> 10.3 and 38.133 Section 8.2.1.2.7</w:t>
      </w:r>
    </w:p>
    <w:p w14:paraId="1E1304DA" w14:textId="77777777" w:rsidR="002F50A7" w:rsidRDefault="002F50A7"/>
    <w:p w14:paraId="5AADDD03" w14:textId="77777777" w:rsidR="002F50A7" w:rsidRDefault="003B3BD1">
      <w:pPr>
        <w:rPr>
          <w:bCs/>
          <w:iCs/>
        </w:rPr>
      </w:pPr>
      <w:r>
        <w:t xml:space="preserve">In this meeting, multiple companies expressed their views. [2, </w:t>
      </w:r>
      <w:proofErr w:type="spellStart"/>
      <w:r>
        <w:t>Futurewei</w:t>
      </w:r>
      <w:proofErr w:type="spellEnd"/>
      <w:r>
        <w:t>]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120kHz SCS. </w:t>
      </w:r>
    </w:p>
    <w:p w14:paraId="5B04904F"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Moderator’s comment:</w:t>
      </w:r>
    </w:p>
    <w:p w14:paraId="592106D5"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Further input from RAN4 may be needed to make final decision on the value of this parameter. As proposed by [2], to make progress in RAN1 without waiting for RAN4’s reply, it is suggested to discuss in RAN1#107-e whether values of this parameter can be agreed in RAN1 and if </w:t>
      </w:r>
      <w:proofErr w:type="gramStart"/>
      <w:r>
        <w:rPr>
          <w:rFonts w:asciiTheme="minorHAnsi" w:hAnsiTheme="minorHAnsi" w:cstheme="minorHAnsi"/>
          <w:lang w:eastAsia="zh-CN"/>
        </w:rPr>
        <w:t>so</w:t>
      </w:r>
      <w:proofErr w:type="gramEnd"/>
      <w:r>
        <w:rPr>
          <w:rFonts w:asciiTheme="minorHAnsi" w:hAnsiTheme="minorHAnsi" w:cstheme="minorHAnsi"/>
          <w:lang w:eastAsia="zh-CN"/>
        </w:rPr>
        <w:t xml:space="preserve"> send an LS to RAN4 informing the reference values and asking RAN4 to decide. Otherwise, if no agreement of values can be made in RAN1, the </w:t>
      </w:r>
      <w:proofErr w:type="gramStart"/>
      <w:r>
        <w:rPr>
          <w:rFonts w:asciiTheme="minorHAnsi" w:hAnsiTheme="minorHAnsi" w:cstheme="minorHAnsi"/>
          <w:lang w:eastAsia="zh-CN"/>
        </w:rPr>
        <w:t>values</w:t>
      </w:r>
      <w:proofErr w:type="gramEnd"/>
      <w:r>
        <w:rPr>
          <w:rFonts w:asciiTheme="minorHAnsi" w:hAnsiTheme="minorHAnsi" w:cstheme="minorHAnsi"/>
          <w:lang w:eastAsia="zh-CN"/>
        </w:rPr>
        <w:t xml:space="preserve"> of this parameter is up to RAN4’s decision without any RAN1 input.</w:t>
      </w:r>
    </w:p>
    <w:p w14:paraId="630FF4F1" w14:textId="77777777" w:rsidR="002F50A7" w:rsidRDefault="002F50A7"/>
    <w:p w14:paraId="76349A0A" w14:textId="77777777" w:rsidR="002F50A7" w:rsidRDefault="003B3BD1">
      <w:pPr>
        <w:pStyle w:val="5"/>
        <w:rPr>
          <w:lang w:eastAsia="zh-CN"/>
        </w:rPr>
      </w:pPr>
      <w:r>
        <w:rPr>
          <w:highlight w:val="cyan"/>
          <w:lang w:eastAsia="zh-CN"/>
        </w:rPr>
        <w:t>Proposal 1-7</w:t>
      </w:r>
    </w:p>
    <w:p w14:paraId="5B065F54" w14:textId="77777777" w:rsidR="002F50A7" w:rsidRDefault="003B3BD1">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1E83F05C" w14:textId="77777777" w:rsidR="002F50A7" w:rsidRDefault="003B3BD1">
      <w:pPr>
        <w:pStyle w:val="aff3"/>
        <w:numPr>
          <w:ilvl w:val="0"/>
          <w:numId w:val="25"/>
        </w:numPr>
        <w:rPr>
          <w:rFonts w:ascii="Times New Roman" w:hAnsi="Times New Roman"/>
          <w:sz w:val="20"/>
          <w:szCs w:val="20"/>
        </w:rPr>
      </w:pPr>
      <w:r>
        <w:rPr>
          <w:rFonts w:ascii="Times New Roman" w:hAnsi="Times New Roman"/>
          <w:sz w:val="20"/>
          <w:szCs w:val="20"/>
          <w:lang w:eastAsia="zh-CN"/>
        </w:rPr>
        <w:t xml:space="preserve">Note: X in 38.213 </w:t>
      </w:r>
      <w:proofErr w:type="gramStart"/>
      <w:r>
        <w:rPr>
          <w:rFonts w:ascii="Times New Roman" w:hAnsi="Times New Roman"/>
          <w:sz w:val="20"/>
          <w:szCs w:val="20"/>
          <w:lang w:eastAsia="zh-CN"/>
        </w:rPr>
        <w:t>Section</w:t>
      </w:r>
      <w:proofErr w:type="gramEnd"/>
      <w:r>
        <w:rPr>
          <w:rFonts w:ascii="Times New Roman" w:hAnsi="Times New Roman"/>
          <w:sz w:val="20"/>
          <w:szCs w:val="20"/>
          <w:lang w:eastAsia="zh-CN"/>
        </w:rPr>
        <w:t xml:space="preserve"> 10.3 and 38.133 Section 8.2.1.2.7</w:t>
      </w:r>
      <w:r>
        <w:rPr>
          <w:rFonts w:ascii="Times New Roman" w:hAnsi="Times New Roman"/>
          <w:sz w:val="20"/>
          <w:szCs w:val="20"/>
        </w:rPr>
        <w:t>.</w:t>
      </w:r>
    </w:p>
    <w:p w14:paraId="46A8C0E7" w14:textId="77777777" w:rsidR="002F50A7" w:rsidRDefault="003B3BD1">
      <w:pPr>
        <w:pStyle w:val="aff3"/>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2FD42B2" w14:textId="77777777" w:rsidR="002F50A7" w:rsidRDefault="002F50A7">
      <w:pPr>
        <w:rPr>
          <w:lang w:eastAsia="zh-CN"/>
        </w:rPr>
      </w:pPr>
    </w:p>
    <w:p w14:paraId="58F48C44"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2F50A7" w14:paraId="1378B5F5" w14:textId="77777777">
        <w:trPr>
          <w:trHeight w:val="224"/>
        </w:trPr>
        <w:tc>
          <w:tcPr>
            <w:tcW w:w="1871" w:type="dxa"/>
            <w:shd w:val="clear" w:color="auto" w:fill="FFE599" w:themeFill="accent4" w:themeFillTint="66"/>
          </w:tcPr>
          <w:p w14:paraId="38B5F23B"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A9FFE"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EDB3D19" w14:textId="77777777">
        <w:trPr>
          <w:trHeight w:val="339"/>
        </w:trPr>
        <w:tc>
          <w:tcPr>
            <w:tcW w:w="1871" w:type="dxa"/>
          </w:tcPr>
          <w:p w14:paraId="18E933F3" w14:textId="77777777" w:rsidR="002F50A7" w:rsidRDefault="003B3BD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57AB0BE" w14:textId="77777777" w:rsidR="002F50A7" w:rsidRDefault="003B3BD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66E5124D" w14:textId="77777777">
        <w:trPr>
          <w:trHeight w:val="339"/>
        </w:trPr>
        <w:tc>
          <w:tcPr>
            <w:tcW w:w="1871" w:type="dxa"/>
          </w:tcPr>
          <w:p w14:paraId="0BC393EB"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0E5BCF"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19235403" w14:textId="77777777">
        <w:trPr>
          <w:trHeight w:val="339"/>
        </w:trPr>
        <w:tc>
          <w:tcPr>
            <w:tcW w:w="1871" w:type="dxa"/>
          </w:tcPr>
          <w:p w14:paraId="7CFC08B5"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BE707CE"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01966C14" w14:textId="77777777">
        <w:trPr>
          <w:trHeight w:val="339"/>
        </w:trPr>
        <w:tc>
          <w:tcPr>
            <w:tcW w:w="1871" w:type="dxa"/>
          </w:tcPr>
          <w:p w14:paraId="7B5AB966"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28774BD"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2F50A7" w14:paraId="64342437" w14:textId="77777777">
        <w:trPr>
          <w:trHeight w:val="339"/>
        </w:trPr>
        <w:tc>
          <w:tcPr>
            <w:tcW w:w="1871" w:type="dxa"/>
          </w:tcPr>
          <w:p w14:paraId="02BCE096" w14:textId="77777777" w:rsidR="002F50A7" w:rsidRDefault="003B3BD1">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3007924" w14:textId="77777777" w:rsidR="002F50A7" w:rsidRDefault="003B3BD1">
            <w:pPr>
              <w:pStyle w:val="ac"/>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310CC858" w14:textId="77777777">
        <w:trPr>
          <w:trHeight w:val="339"/>
        </w:trPr>
        <w:tc>
          <w:tcPr>
            <w:tcW w:w="1871" w:type="dxa"/>
          </w:tcPr>
          <w:p w14:paraId="3F5E4422" w14:textId="77777777" w:rsidR="00C05C83" w:rsidRDefault="00C05C83">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E68AEF6" w14:textId="77777777" w:rsidR="00C05C83" w:rsidRDefault="00C05C83">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08F1ECD2" w14:textId="77777777">
        <w:trPr>
          <w:trHeight w:val="339"/>
        </w:trPr>
        <w:tc>
          <w:tcPr>
            <w:tcW w:w="1871" w:type="dxa"/>
          </w:tcPr>
          <w:p w14:paraId="0C22ED03" w14:textId="396B76A6" w:rsidR="005D6635" w:rsidRDefault="005D6635">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2EB5393" w14:textId="112724F1" w:rsidR="005D6635" w:rsidRDefault="005D6635">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5D7313D4" w14:textId="77777777">
        <w:trPr>
          <w:trHeight w:val="339"/>
        </w:trPr>
        <w:tc>
          <w:tcPr>
            <w:tcW w:w="1871" w:type="dxa"/>
          </w:tcPr>
          <w:p w14:paraId="1A65523B" w14:textId="7B57D821" w:rsidR="00695849" w:rsidRPr="00F4147E" w:rsidRDefault="00695849" w:rsidP="00695849">
            <w:pPr>
              <w:pStyle w:val="ac"/>
              <w:spacing w:after="0"/>
              <w:rPr>
                <w:rFonts w:ascii="Times New Roman" w:hAnsi="Times New Roman"/>
                <w:szCs w:val="20"/>
                <w:lang w:eastAsia="zh-CN"/>
              </w:rPr>
            </w:pPr>
            <w:proofErr w:type="spellStart"/>
            <w:r w:rsidRPr="00F4147E">
              <w:rPr>
                <w:rFonts w:ascii="Times New Roman" w:hAnsi="Times New Roman"/>
                <w:szCs w:val="20"/>
                <w:lang w:eastAsia="zh-CN"/>
              </w:rPr>
              <w:t>Futurewei</w:t>
            </w:r>
            <w:proofErr w:type="spellEnd"/>
          </w:p>
        </w:tc>
        <w:tc>
          <w:tcPr>
            <w:tcW w:w="8021" w:type="dxa"/>
          </w:tcPr>
          <w:p w14:paraId="3C106EAF" w14:textId="740B6910" w:rsidR="00695849" w:rsidRPr="00F4147E" w:rsidRDefault="00695849" w:rsidP="00695849">
            <w:pPr>
              <w:pStyle w:val="ac"/>
              <w:spacing w:after="0"/>
              <w:rPr>
                <w:rFonts w:ascii="Times New Roman" w:hAnsi="Times New Roman"/>
                <w:szCs w:val="20"/>
                <w:lang w:eastAsia="zh-CN"/>
              </w:rPr>
            </w:pPr>
            <w:r w:rsidRPr="00F4147E">
              <w:rPr>
                <w:rFonts w:ascii="Times New Roman" w:hAnsi="Times New Roman"/>
                <w:szCs w:val="20"/>
                <w:lang w:eastAsia="zh-CN"/>
              </w:rPr>
              <w:t xml:space="preserve">We support the Proposal 1-7. </w:t>
            </w:r>
          </w:p>
        </w:tc>
      </w:tr>
      <w:tr w:rsidR="008A4846" w14:paraId="73A523FA" w14:textId="77777777" w:rsidTr="008A4846">
        <w:trPr>
          <w:trHeight w:val="339"/>
        </w:trPr>
        <w:tc>
          <w:tcPr>
            <w:tcW w:w="1871" w:type="dxa"/>
          </w:tcPr>
          <w:p w14:paraId="19861AD1" w14:textId="77777777" w:rsidR="008A4846" w:rsidRDefault="008A4846" w:rsidP="00A16B8F">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8BF72D5" w14:textId="77777777" w:rsidR="008A4846" w:rsidRDefault="008A4846" w:rsidP="00A16B8F">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40819296" w14:textId="77777777" w:rsidTr="008A4846">
        <w:trPr>
          <w:trHeight w:val="339"/>
        </w:trPr>
        <w:tc>
          <w:tcPr>
            <w:tcW w:w="1871" w:type="dxa"/>
          </w:tcPr>
          <w:p w14:paraId="60925F06" w14:textId="22280803" w:rsidR="00687B3A" w:rsidRDefault="00687B3A" w:rsidP="00687B3A">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A545659" w14:textId="74C82989" w:rsidR="00687B3A" w:rsidRDefault="00687B3A" w:rsidP="00687B3A">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7D4961" w14:paraId="66AD8255" w14:textId="77777777" w:rsidTr="008A4846">
        <w:trPr>
          <w:trHeight w:val="339"/>
        </w:trPr>
        <w:tc>
          <w:tcPr>
            <w:tcW w:w="1871" w:type="dxa"/>
          </w:tcPr>
          <w:p w14:paraId="6EB4DC41" w14:textId="225A0B40" w:rsidR="007D4961" w:rsidRDefault="007D4961" w:rsidP="007D4961">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729AE8" w14:textId="736E5C74" w:rsidR="007D4961" w:rsidRDefault="007D4961" w:rsidP="007D4961">
            <w:pPr>
              <w:pStyle w:val="ac"/>
              <w:spacing w:after="0"/>
              <w:rPr>
                <w:rFonts w:ascii="Times New Roman" w:hAnsi="Times New Roman"/>
                <w:szCs w:val="20"/>
                <w:lang w:eastAsia="zh-CN"/>
              </w:rPr>
            </w:pPr>
            <w:r>
              <w:rPr>
                <w:rFonts w:ascii="Times New Roman" w:hAnsi="Times New Roman"/>
                <w:szCs w:val="20"/>
                <w:lang w:eastAsia="zh-CN"/>
              </w:rPr>
              <w:t>Fine with the proposal.</w:t>
            </w:r>
          </w:p>
        </w:tc>
      </w:tr>
    </w:tbl>
    <w:p w14:paraId="526E9B8E" w14:textId="77777777" w:rsidR="002F50A7" w:rsidRDefault="002F50A7"/>
    <w:p w14:paraId="78526A47" w14:textId="77777777" w:rsidR="002F50A7" w:rsidRDefault="003B3BD1">
      <w:pPr>
        <w:pStyle w:val="4"/>
        <w:numPr>
          <w:ilvl w:val="3"/>
          <w:numId w:val="19"/>
        </w:numPr>
      </w:pPr>
      <w:r>
        <w:t>CSI processing unit</w:t>
      </w:r>
    </w:p>
    <w:p w14:paraId="0CC421E1" w14:textId="77777777" w:rsidR="002F50A7" w:rsidRDefault="003B3BD1">
      <w:r>
        <w:t xml:space="preserve">Several contributions discussed issues related to </w:t>
      </w:r>
      <w:r>
        <w:rPr>
          <w:szCs w:val="22"/>
          <w:lang w:eastAsia="zh-CN"/>
        </w:rPr>
        <w:t>CSI processing unit (CPU)</w:t>
      </w:r>
      <w:r>
        <w:t>.</w:t>
      </w:r>
    </w:p>
    <w:p w14:paraId="5B54606C" w14:textId="77777777" w:rsidR="002F50A7" w:rsidRDefault="003B3BD1">
      <w:pPr>
        <w:pStyle w:val="ac"/>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4F03E51A" w14:textId="77777777" w:rsidR="002F50A7" w:rsidRDefault="003B3BD1">
      <w:pPr>
        <w:pStyle w:val="ac"/>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ＭＳ 明朝"/>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6378F66D" w14:textId="77777777" w:rsidR="002F50A7" w:rsidRDefault="003B3BD1">
      <w:pPr>
        <w:pStyle w:val="ac"/>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3292A796"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Moderator’s comment:</w:t>
      </w:r>
    </w:p>
    <w:p w14:paraId="3F34063A"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w:t>
      </w:r>
      <w:r>
        <w:rPr>
          <w:rFonts w:ascii="Times New Roman" w:hAnsi="Times New Roman"/>
          <w:szCs w:val="20"/>
          <w:lang w:eastAsia="zh-CN"/>
        </w:rPr>
        <w:lastRenderedPageBreak/>
        <w:t xml:space="preserve">to provide input for discussion. Unless companies’ views changed in this meeting, moderator’s suggestion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de-prioritize this discussion. </w:t>
      </w:r>
    </w:p>
    <w:p w14:paraId="49DFA5A7"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 xml:space="preserve"> </w:t>
      </w:r>
    </w:p>
    <w:p w14:paraId="23E2D58E" w14:textId="77777777" w:rsidR="002F50A7" w:rsidRDefault="002F50A7">
      <w:pPr>
        <w:pStyle w:val="ac"/>
        <w:spacing w:after="0"/>
        <w:rPr>
          <w:rFonts w:ascii="Times New Roman" w:hAnsi="Times New Roman"/>
          <w:szCs w:val="20"/>
          <w:lang w:eastAsia="zh-CN"/>
        </w:rPr>
      </w:pPr>
    </w:p>
    <w:p w14:paraId="502772EA" w14:textId="77777777" w:rsidR="002F50A7" w:rsidRDefault="003B3BD1">
      <w:pPr>
        <w:pStyle w:val="5"/>
        <w:rPr>
          <w:lang w:eastAsia="zh-CN"/>
        </w:rPr>
      </w:pPr>
      <w:r>
        <w:rPr>
          <w:lang w:eastAsia="zh-CN"/>
        </w:rPr>
        <w:t xml:space="preserve">Discussion </w:t>
      </w:r>
      <w:proofErr w:type="gramStart"/>
      <w:r>
        <w:rPr>
          <w:lang w:eastAsia="zh-CN"/>
        </w:rPr>
        <w:t>point</w:t>
      </w:r>
      <w:proofErr w:type="gramEnd"/>
      <w:r>
        <w:rPr>
          <w:lang w:eastAsia="zh-CN"/>
        </w:rPr>
        <w:t xml:space="preserve"> 1-8</w:t>
      </w:r>
    </w:p>
    <w:p w14:paraId="14705C0B"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2F50A7" w14:paraId="56217F4E" w14:textId="77777777">
        <w:trPr>
          <w:trHeight w:val="224"/>
        </w:trPr>
        <w:tc>
          <w:tcPr>
            <w:tcW w:w="1871" w:type="dxa"/>
            <w:shd w:val="clear" w:color="auto" w:fill="FFE599" w:themeFill="accent4" w:themeFillTint="66"/>
          </w:tcPr>
          <w:p w14:paraId="3587CE17"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FA15C2"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4B6F2D4" w14:textId="77777777">
        <w:trPr>
          <w:trHeight w:val="339"/>
        </w:trPr>
        <w:tc>
          <w:tcPr>
            <w:tcW w:w="1871" w:type="dxa"/>
          </w:tcPr>
          <w:p w14:paraId="5E1DA648"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280F4EB"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1840B045"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2F50A7" w14:paraId="0CB3DFEB" w14:textId="77777777">
        <w:trPr>
          <w:trHeight w:val="339"/>
        </w:trPr>
        <w:tc>
          <w:tcPr>
            <w:tcW w:w="1871" w:type="dxa"/>
          </w:tcPr>
          <w:p w14:paraId="798E657C"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6D84845"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12597395"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2F50A7" w14:paraId="16B6BB78" w14:textId="77777777">
        <w:trPr>
          <w:trHeight w:val="339"/>
        </w:trPr>
        <w:tc>
          <w:tcPr>
            <w:tcW w:w="1871" w:type="dxa"/>
          </w:tcPr>
          <w:p w14:paraId="6BA1E41B"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CB8C051"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bl>
    <w:p w14:paraId="7B42AE7A" w14:textId="77777777" w:rsidR="002F50A7" w:rsidRDefault="002F50A7">
      <w:pPr>
        <w:rPr>
          <w:lang w:val="en-GB"/>
        </w:rPr>
      </w:pPr>
    </w:p>
    <w:p w14:paraId="482C6DE3" w14:textId="77777777" w:rsidR="002F50A7" w:rsidRDefault="002F50A7">
      <w:pPr>
        <w:pStyle w:val="ac"/>
        <w:spacing w:after="0"/>
        <w:rPr>
          <w:rFonts w:ascii="Times New Roman" w:hAnsi="Times New Roman"/>
          <w:szCs w:val="20"/>
          <w:lang w:eastAsia="zh-CN"/>
        </w:rPr>
      </w:pPr>
    </w:p>
    <w:p w14:paraId="6B808922" w14:textId="77777777" w:rsidR="002F50A7" w:rsidRDefault="003B3BD1">
      <w:pPr>
        <w:pStyle w:val="2"/>
        <w:rPr>
          <w:lang w:eastAsia="zh-CN"/>
        </w:rPr>
      </w:pPr>
      <w:r>
        <w:rPr>
          <w:lang w:eastAsia="zh-CN"/>
        </w:rPr>
        <w:t>2.2. Other issue(s)</w:t>
      </w:r>
    </w:p>
    <w:p w14:paraId="3D19DE3B" w14:textId="77777777" w:rsidR="002F50A7" w:rsidRDefault="002F50A7">
      <w:pPr>
        <w:pStyle w:val="aff3"/>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6F4119" w14:textId="77777777" w:rsidR="002F50A7" w:rsidRDefault="003B3BD1">
      <w:pPr>
        <w:pStyle w:val="3"/>
        <w:numPr>
          <w:ilvl w:val="2"/>
          <w:numId w:val="19"/>
        </w:numPr>
        <w:rPr>
          <w:lang w:eastAsia="zh-CN"/>
        </w:rPr>
      </w:pPr>
      <w:r>
        <w:rPr>
          <w:lang w:eastAsia="zh-CN"/>
        </w:rPr>
        <w:t>Individual observations/proposals</w:t>
      </w:r>
    </w:p>
    <w:p w14:paraId="5B211061" w14:textId="77777777" w:rsidR="002F50A7" w:rsidRDefault="003B3BD1">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1963"/>
        <w:gridCol w:w="7999"/>
      </w:tblGrid>
      <w:tr w:rsidR="002F50A7" w14:paraId="1D1EB3A0" w14:textId="77777777">
        <w:tc>
          <w:tcPr>
            <w:tcW w:w="1998" w:type="dxa"/>
          </w:tcPr>
          <w:p w14:paraId="1E7E5133" w14:textId="77777777" w:rsidR="002F50A7" w:rsidRDefault="003B3BD1">
            <w:pPr>
              <w:rPr>
                <w:lang w:val="en-GB" w:eastAsia="zh-CN"/>
              </w:rPr>
            </w:pPr>
            <w:r>
              <w:rPr>
                <w:lang w:val="en-GB" w:eastAsia="zh-CN"/>
              </w:rPr>
              <w:t>Sources</w:t>
            </w:r>
          </w:p>
        </w:tc>
        <w:tc>
          <w:tcPr>
            <w:tcW w:w="8190" w:type="dxa"/>
          </w:tcPr>
          <w:p w14:paraId="6EFDE3F2" w14:textId="77777777" w:rsidR="002F50A7" w:rsidRDefault="003B3BD1">
            <w:pPr>
              <w:rPr>
                <w:lang w:val="en-GB" w:eastAsia="zh-CN"/>
              </w:rPr>
            </w:pPr>
            <w:r>
              <w:rPr>
                <w:lang w:val="en-GB" w:eastAsia="zh-CN"/>
              </w:rPr>
              <w:t>Observations/proposals</w:t>
            </w:r>
          </w:p>
        </w:tc>
      </w:tr>
      <w:tr w:rsidR="002F50A7" w14:paraId="72EC537E" w14:textId="77777777">
        <w:tc>
          <w:tcPr>
            <w:tcW w:w="1998" w:type="dxa"/>
          </w:tcPr>
          <w:p w14:paraId="3DDDCC94" w14:textId="77777777" w:rsidR="002F50A7" w:rsidRDefault="003B3BD1">
            <w:pPr>
              <w:rPr>
                <w:lang w:val="en-GB" w:eastAsia="zh-CN"/>
              </w:rPr>
            </w:pPr>
            <w:r>
              <w:rPr>
                <w:lang w:val="en-GB" w:eastAsia="zh-CN"/>
              </w:rPr>
              <w:t>[6, Nokia]</w:t>
            </w:r>
          </w:p>
        </w:tc>
        <w:tc>
          <w:tcPr>
            <w:tcW w:w="8190" w:type="dxa"/>
          </w:tcPr>
          <w:p w14:paraId="00FE203D" w14:textId="77777777" w:rsidR="002F50A7" w:rsidRDefault="003B3BD1">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302768CD" w14:textId="77777777" w:rsidR="002F50A7" w:rsidRDefault="003B3BD1">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2F50A7" w14:paraId="772E8DEA" w14:textId="77777777">
        <w:tc>
          <w:tcPr>
            <w:tcW w:w="1998" w:type="dxa"/>
          </w:tcPr>
          <w:p w14:paraId="6F4BF800"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50761DE5" w14:textId="77777777" w:rsidR="002F50A7" w:rsidRDefault="003B3BD1">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E65CACF" w14:textId="77777777" w:rsidR="002F50A7" w:rsidRDefault="003B3BD1">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02224144" w14:textId="77777777" w:rsidR="002F50A7" w:rsidRDefault="003B3BD1">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2F50A7" w14:paraId="1283BDA6" w14:textId="77777777">
        <w:tc>
          <w:tcPr>
            <w:tcW w:w="1998" w:type="dxa"/>
          </w:tcPr>
          <w:p w14:paraId="50073D66" w14:textId="77777777" w:rsidR="002F50A7" w:rsidRDefault="003B3BD1">
            <w:pPr>
              <w:rPr>
                <w:rFonts w:eastAsiaTheme="majorEastAsia"/>
                <w:lang w:val="en-GB" w:eastAsia="zh-CN"/>
              </w:rPr>
            </w:pPr>
            <w:r>
              <w:rPr>
                <w:rFonts w:eastAsiaTheme="majorEastAsia"/>
                <w:lang w:val="en-GB" w:eastAsia="zh-CN"/>
              </w:rPr>
              <w:t>[13, Lenovo]</w:t>
            </w:r>
          </w:p>
        </w:tc>
        <w:tc>
          <w:tcPr>
            <w:tcW w:w="8190" w:type="dxa"/>
          </w:tcPr>
          <w:p w14:paraId="40CB587B" w14:textId="77777777" w:rsidR="002F50A7" w:rsidRDefault="003B3BD1">
            <w:pPr>
              <w:spacing w:after="0"/>
              <w:rPr>
                <w:iCs/>
              </w:rPr>
            </w:pPr>
            <w:r>
              <w:rPr>
                <w:iCs/>
                <w:lang w:eastAsia="ja-JP"/>
              </w:rPr>
              <w:t xml:space="preserve">Observation 1: </w:t>
            </w:r>
            <w:r>
              <w:rPr>
                <w:iCs/>
              </w:rPr>
              <w:t xml:space="preserve">For supporting NR between 52.6 GHz and 71 GHz with high subcarrier spacing values including 480kHz and 960kHz, the selection of SCS value should not limited based on the </w:t>
            </w:r>
            <w:r>
              <w:rPr>
                <w:iCs/>
              </w:rPr>
              <w:lastRenderedPageBreak/>
              <w:t>frequency range. Other factors of channel conditions such as phase noise, ICI, Doppler, CQI, etc. plays an important role in determining the SCS value:</w:t>
            </w:r>
          </w:p>
          <w:p w14:paraId="540E4C23" w14:textId="77777777" w:rsidR="002F50A7" w:rsidRDefault="003B3BD1">
            <w:pPr>
              <w:pStyle w:val="aff3"/>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438BB24E" w14:textId="77777777" w:rsidR="002F50A7" w:rsidRDefault="003B3BD1">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1444123" w14:textId="77777777" w:rsidR="002F50A7" w:rsidRDefault="003B3BD1">
            <w:pPr>
              <w:pStyle w:val="aff3"/>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2F50A7" w14:paraId="48D28D46" w14:textId="77777777">
        <w:tc>
          <w:tcPr>
            <w:tcW w:w="1998" w:type="dxa"/>
          </w:tcPr>
          <w:p w14:paraId="630F4C4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5CEE9B8E" w14:textId="77777777" w:rsidR="002F50A7" w:rsidRDefault="003B3BD1">
            <w:pPr>
              <w:rPr>
                <w:lang w:eastAsia="ja-JP"/>
              </w:rPr>
            </w:pPr>
            <w:r>
              <w:t>Proposal 4: For multiple PUSCHs in in FR2-2, support DMRS bundling across the multiple PUSCHs introduced in Rel-17 Coverage enhancement WI.</w:t>
            </w:r>
          </w:p>
        </w:tc>
      </w:tr>
      <w:tr w:rsidR="002F50A7" w14:paraId="4B9EB4E5" w14:textId="77777777">
        <w:tc>
          <w:tcPr>
            <w:tcW w:w="1998" w:type="dxa"/>
          </w:tcPr>
          <w:p w14:paraId="5082857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3A478B5D" w14:textId="77777777" w:rsidR="002F50A7" w:rsidRDefault="003B3BD1">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BA33CB" w14:textId="77777777" w:rsidR="002F50A7" w:rsidRDefault="003B3BD1">
            <w:pPr>
              <w:rPr>
                <w:bCs/>
                <w:lang w:eastAsia="zh-CN"/>
              </w:rPr>
            </w:pPr>
            <w:r>
              <w:rPr>
                <w:bCs/>
                <w:lang w:eastAsia="zh-CN"/>
              </w:rPr>
              <w:t xml:space="preserve"> </w:t>
            </w:r>
          </w:p>
          <w:p w14:paraId="3361D7C0" w14:textId="77777777" w:rsidR="002F50A7" w:rsidRDefault="003B3BD1">
            <w:pPr>
              <w:rPr>
                <w:bCs/>
                <w:lang w:eastAsia="zh-CN"/>
              </w:rPr>
            </w:pPr>
            <w:r>
              <w:rPr>
                <w:bCs/>
                <w:lang w:eastAsia="zh-CN"/>
              </w:rPr>
              <w:t>Proposal 7:  No need to support JCE for multi-PDSCH scheduling due to no significant gain.</w:t>
            </w:r>
          </w:p>
        </w:tc>
      </w:tr>
      <w:tr w:rsidR="002F50A7" w14:paraId="35DA0924" w14:textId="77777777">
        <w:tc>
          <w:tcPr>
            <w:tcW w:w="1998" w:type="dxa"/>
          </w:tcPr>
          <w:p w14:paraId="228E8E5C" w14:textId="77777777" w:rsidR="002F50A7" w:rsidRDefault="003B3BD1">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51F818BE" w14:textId="77777777" w:rsidR="002F50A7" w:rsidRDefault="003B3BD1">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89D74EF" w14:textId="77777777" w:rsidR="002F50A7" w:rsidRDefault="002F50A7"/>
    <w:p w14:paraId="1B9BB9E9" w14:textId="77777777" w:rsidR="002F50A7" w:rsidRDefault="003B3BD1">
      <w:pPr>
        <w:pStyle w:val="3"/>
        <w:numPr>
          <w:ilvl w:val="2"/>
          <w:numId w:val="19"/>
        </w:numPr>
        <w:rPr>
          <w:lang w:eastAsia="zh-CN"/>
        </w:rPr>
      </w:pPr>
      <w:r>
        <w:rPr>
          <w:lang w:eastAsia="zh-CN"/>
        </w:rPr>
        <w:t>UE capability of supporting high MCS/rank combinations</w:t>
      </w:r>
    </w:p>
    <w:p w14:paraId="4037E541" w14:textId="77777777" w:rsidR="002F50A7" w:rsidRDefault="003B3BD1">
      <w:pPr>
        <w:jc w:val="both"/>
        <w:rPr>
          <w:lang w:eastAsia="zh-CN"/>
        </w:rPr>
      </w:pPr>
      <w:r>
        <w:t>[11, Intel] 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3B62BEA3" w14:textId="77777777" w:rsidR="002F50A7" w:rsidRDefault="003B3BD1">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 xml:space="preserve">existing modulation order indication is only used to determine the max data rate and not used to explicitly limit MCSs that the </w:t>
      </w:r>
      <w:proofErr w:type="spellStart"/>
      <w:r>
        <w:rPr>
          <w:lang w:eastAsia="zh-CN"/>
        </w:rPr>
        <w:t>gNB</w:t>
      </w:r>
      <w:proofErr w:type="spellEnd"/>
      <w:r>
        <w:rPr>
          <w:lang w:eastAsia="zh-CN"/>
        </w:rPr>
        <w:t xml:space="preserve"> can use for scheduling. [11, Intel] thought the decision on the new UE capability should be made in RAN1, because it is needed from RAN1 </w:t>
      </w:r>
      <w:proofErr w:type="gramStart"/>
      <w:r>
        <w:rPr>
          <w:lang w:eastAsia="zh-CN"/>
        </w:rPr>
        <w:t>perspective</w:t>
      </w:r>
      <w:proofErr w:type="gramEnd"/>
      <w:r>
        <w:rPr>
          <w:lang w:eastAsia="zh-CN"/>
        </w:rPr>
        <w:t xml:space="preser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56384CC1" w14:textId="77777777" w:rsidR="002F50A7" w:rsidRDefault="002F50A7">
      <w:pPr>
        <w:pStyle w:val="ac"/>
        <w:spacing w:after="0"/>
        <w:rPr>
          <w:rFonts w:ascii="Times New Roman" w:hAnsi="Times New Roman"/>
          <w:szCs w:val="20"/>
        </w:rPr>
      </w:pPr>
    </w:p>
    <w:p w14:paraId="48E56446"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Moderator’s comment:</w:t>
      </w:r>
    </w:p>
    <w:p w14:paraId="2344BB4E"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1ED26C11" w14:textId="77777777" w:rsidR="002F50A7" w:rsidRDefault="002F50A7">
      <w:pPr>
        <w:pStyle w:val="ac"/>
        <w:spacing w:after="0"/>
        <w:rPr>
          <w:rFonts w:ascii="Times New Roman" w:hAnsi="Times New Roman"/>
          <w:szCs w:val="20"/>
          <w:lang w:eastAsia="zh-CN"/>
        </w:rPr>
      </w:pPr>
    </w:p>
    <w:p w14:paraId="09887BA8" w14:textId="77777777" w:rsidR="002F50A7" w:rsidRDefault="003B3BD1">
      <w:pPr>
        <w:pStyle w:val="5"/>
      </w:pPr>
      <w:r>
        <w:lastRenderedPageBreak/>
        <w:t xml:space="preserve">Proposal 2-1 </w:t>
      </w:r>
    </w:p>
    <w:p w14:paraId="53FC8757"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9E0EDFF" w14:textId="77777777" w:rsidR="002F50A7" w:rsidRDefault="003B3BD1">
      <w:pPr>
        <w:pStyle w:val="ac"/>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5171DDC" w14:textId="77777777" w:rsidR="002F50A7" w:rsidRDefault="003B3BD1">
      <w:pPr>
        <w:pStyle w:val="ac"/>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E1730A" w14:textId="77777777" w:rsidR="002F50A7" w:rsidRDefault="003B3BD1">
      <w:pPr>
        <w:pStyle w:val="ac"/>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5E07129C" w14:textId="77777777" w:rsidR="002F50A7" w:rsidRDefault="002F50A7">
      <w:pPr>
        <w:pStyle w:val="ac"/>
        <w:spacing w:after="0"/>
        <w:rPr>
          <w:rFonts w:ascii="Times New Roman" w:hAnsi="Times New Roman"/>
          <w:szCs w:val="20"/>
          <w:lang w:eastAsia="zh-CN"/>
        </w:rPr>
      </w:pPr>
    </w:p>
    <w:p w14:paraId="5061CB8E"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a"/>
        <w:tblW w:w="9892" w:type="dxa"/>
        <w:tblLayout w:type="fixed"/>
        <w:tblLook w:val="04A0" w:firstRow="1" w:lastRow="0" w:firstColumn="1" w:lastColumn="0" w:noHBand="0" w:noVBand="1"/>
      </w:tblPr>
      <w:tblGrid>
        <w:gridCol w:w="1871"/>
        <w:gridCol w:w="8021"/>
      </w:tblGrid>
      <w:tr w:rsidR="002F50A7" w14:paraId="1B9ADD39" w14:textId="77777777">
        <w:trPr>
          <w:trHeight w:val="224"/>
        </w:trPr>
        <w:tc>
          <w:tcPr>
            <w:tcW w:w="1871" w:type="dxa"/>
            <w:shd w:val="clear" w:color="auto" w:fill="FFE599" w:themeFill="accent4" w:themeFillTint="66"/>
          </w:tcPr>
          <w:p w14:paraId="52CADB1B"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447074"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2B7378F" w14:textId="77777777">
        <w:trPr>
          <w:trHeight w:val="339"/>
        </w:trPr>
        <w:tc>
          <w:tcPr>
            <w:tcW w:w="1871" w:type="dxa"/>
          </w:tcPr>
          <w:p w14:paraId="1F258756"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DC5A77C"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2F50A7" w14:paraId="12658F39" w14:textId="77777777">
        <w:trPr>
          <w:trHeight w:val="339"/>
        </w:trPr>
        <w:tc>
          <w:tcPr>
            <w:tcW w:w="1871" w:type="dxa"/>
          </w:tcPr>
          <w:p w14:paraId="69DB37FF"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1A0023AE"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MCS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2F50A7" w14:paraId="582B7F7C" w14:textId="77777777">
        <w:trPr>
          <w:trHeight w:val="339"/>
        </w:trPr>
        <w:tc>
          <w:tcPr>
            <w:tcW w:w="1871" w:type="dxa"/>
          </w:tcPr>
          <w:p w14:paraId="5D343C58" w14:textId="538FC8ED" w:rsidR="002F50A7" w:rsidRPr="00F4147E" w:rsidRDefault="006E008D">
            <w:pPr>
              <w:pStyle w:val="ac"/>
              <w:spacing w:before="0" w:after="0" w:line="240" w:lineRule="auto"/>
              <w:rPr>
                <w:rFonts w:ascii="Times New Roman" w:hAnsi="Times New Roman"/>
                <w:szCs w:val="20"/>
                <w:lang w:eastAsia="zh-CN"/>
              </w:rPr>
            </w:pPr>
            <w:proofErr w:type="spellStart"/>
            <w:r w:rsidRPr="00F4147E">
              <w:rPr>
                <w:rFonts w:ascii="Times New Roman" w:hAnsi="Times New Roman"/>
                <w:szCs w:val="20"/>
                <w:lang w:eastAsia="zh-CN"/>
              </w:rPr>
              <w:t>Futurewei</w:t>
            </w:r>
            <w:proofErr w:type="spellEnd"/>
          </w:p>
        </w:tc>
        <w:tc>
          <w:tcPr>
            <w:tcW w:w="8021" w:type="dxa"/>
          </w:tcPr>
          <w:p w14:paraId="37FBF67A" w14:textId="02A05D5B" w:rsidR="002F50A7" w:rsidRPr="00F4147E" w:rsidRDefault="006E008D">
            <w:pPr>
              <w:pStyle w:val="ac"/>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Prefer that the issue is left for RAN4 to study. </w:t>
            </w:r>
          </w:p>
        </w:tc>
      </w:tr>
      <w:tr w:rsidR="00687B3A" w14:paraId="3A6BF757" w14:textId="77777777">
        <w:trPr>
          <w:trHeight w:val="339"/>
        </w:trPr>
        <w:tc>
          <w:tcPr>
            <w:tcW w:w="1871" w:type="dxa"/>
          </w:tcPr>
          <w:p w14:paraId="03A2E6BB" w14:textId="2A0E062B" w:rsidR="00687B3A" w:rsidRPr="00F4147E" w:rsidRDefault="00687B3A" w:rsidP="00687B3A">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5DC21C1" w14:textId="77777777" w:rsidR="00687B3A" w:rsidRDefault="00687B3A" w:rsidP="00687B3A">
            <w:pPr>
              <w:pStyle w:val="ac"/>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Pr="006A1031">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sidRPr="006A1031">
              <w:rPr>
                <w:rFonts w:ascii="Times New Roman" w:hAnsi="Times New Roman"/>
                <w:strike/>
                <w:color w:val="FF0000"/>
                <w:szCs w:val="20"/>
                <w:lang w:eastAsia="zh-CN"/>
              </w:rPr>
              <w:t>/rank combination</w:t>
            </w:r>
            <w:r w:rsidRPr="006A1031">
              <w:rPr>
                <w:rFonts w:ascii="Times New Roman" w:hAnsi="Times New Roman"/>
                <w:color w:val="FF0000"/>
                <w:szCs w:val="20"/>
                <w:lang w:eastAsia="zh-CN"/>
              </w:rPr>
              <w:t xml:space="preserve"> </w:t>
            </w:r>
            <w:r>
              <w:rPr>
                <w:rFonts w:ascii="Times New Roman" w:hAnsi="Times New Roman"/>
                <w:szCs w:val="20"/>
                <w:lang w:eastAsia="zh-CN"/>
              </w:rPr>
              <w:t>for each</w:t>
            </w:r>
            <w:r w:rsidRPr="006A1031">
              <w:rPr>
                <w:rFonts w:ascii="Times New Roman" w:hAnsi="Times New Roman"/>
                <w:szCs w:val="20"/>
                <w:lang w:eastAsia="zh-CN"/>
              </w:rPr>
              <w:t xml:space="preserve"> SCS</w:t>
            </w:r>
            <w:r w:rsidRPr="006A1031">
              <w:rPr>
                <w:rFonts w:ascii="Times New Roman" w:hAnsi="Times New Roman"/>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with corresponding RAN1 specification changes</w:t>
            </w:r>
            <w:r w:rsidRPr="006A1031">
              <w:rPr>
                <w:rFonts w:ascii="Times New Roman" w:hAnsi="Times New Roman"/>
                <w:szCs w:val="20"/>
                <w:lang w:eastAsia="zh-CN"/>
              </w:rPr>
              <w:t>"</w:t>
            </w:r>
            <w:r>
              <w:rPr>
                <w:rFonts w:ascii="Times New Roman" w:hAnsi="Times New Roman"/>
                <w:szCs w:val="20"/>
                <w:lang w:eastAsia="zh-CN"/>
              </w:rPr>
              <w:t>. We support Option</w:t>
            </w:r>
            <w:r w:rsidRPr="00D45936">
              <w:rPr>
                <w:rFonts w:ascii="Times New Roman" w:hAnsi="Times New Roman"/>
                <w:szCs w:val="20"/>
                <w:lang w:eastAsia="zh-CN"/>
              </w:rPr>
              <w:t> </w:t>
            </w:r>
            <w:r>
              <w:rPr>
                <w:rFonts w:ascii="Times New Roman" w:hAnsi="Times New Roman"/>
                <w:szCs w:val="20"/>
                <w:lang w:eastAsia="zh-CN"/>
              </w:rPr>
              <w:t>1 in the corrected form.</w:t>
            </w:r>
          </w:p>
          <w:p w14:paraId="0907AAD4" w14:textId="77777777" w:rsidR="00687B3A" w:rsidRDefault="00687B3A" w:rsidP="00687B3A">
            <w:pPr>
              <w:pStyle w:val="ac"/>
              <w:spacing w:after="0"/>
              <w:rPr>
                <w:rFonts w:ascii="Times New Roman" w:hAnsi="Times New Roman"/>
                <w:szCs w:val="20"/>
                <w:lang w:eastAsia="zh-CN"/>
              </w:rPr>
            </w:pPr>
            <w:r>
              <w:rPr>
                <w:rFonts w:ascii="Times New Roman" w:hAnsi="Times New Roman"/>
                <w:szCs w:val="20"/>
                <w:lang w:eastAsia="zh-CN"/>
              </w:rPr>
              <w:t xml:space="preserve">If Option 2 or 3 will be the outcome of RAN1 discussion, there will be no mechanism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know what MCSs range is supported by UE from PN compensation capability perspective. As the result, scheduling of non-supported MCSs will lead to unnecessary retransmissions that degrade cell throughput.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constantly needs to adjust the MCS based on allocated RB, power dynamics of PDSCH, and other aspects. Not having information on what is feasible and not feasible will create additional complications in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scheduler.</w:t>
            </w:r>
          </w:p>
          <w:p w14:paraId="1B7A35BB" w14:textId="014BBF17" w:rsidR="00687B3A" w:rsidRPr="00F4147E" w:rsidRDefault="00687B3A" w:rsidP="00687B3A">
            <w:pPr>
              <w:pStyle w:val="ac"/>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study. Since the problems above can be mitigated by one-time signaling, we encourage RAN1 to define such a signaling in cooperation with RAN4.</w:t>
            </w:r>
          </w:p>
        </w:tc>
      </w:tr>
      <w:tr w:rsidR="007D4961" w14:paraId="312A8EDA" w14:textId="77777777">
        <w:trPr>
          <w:trHeight w:val="339"/>
        </w:trPr>
        <w:tc>
          <w:tcPr>
            <w:tcW w:w="1871" w:type="dxa"/>
          </w:tcPr>
          <w:p w14:paraId="75C24EFF" w14:textId="36D32B64" w:rsidR="007D4961" w:rsidRDefault="007D4961" w:rsidP="007D4961">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A5D87AB" w14:textId="5E34643B" w:rsidR="007D4961" w:rsidRDefault="007D4961" w:rsidP="007D4961">
            <w:pPr>
              <w:pStyle w:val="ac"/>
              <w:spacing w:after="0"/>
              <w:rPr>
                <w:rFonts w:ascii="Times New Roman" w:hAnsi="Times New Roman"/>
                <w:szCs w:val="20"/>
                <w:lang w:eastAsia="zh-CN"/>
              </w:rPr>
            </w:pPr>
            <w:r>
              <w:rPr>
                <w:rFonts w:ascii="Times New Roman" w:eastAsia="ＭＳ Ｐ明朝" w:hAnsi="Times New Roman"/>
                <w:szCs w:val="20"/>
                <w:lang w:eastAsia="zh-CN"/>
              </w:rPr>
              <w:t xml:space="preserve">Either Option 2 or Option 3 are preferred. </w:t>
            </w:r>
          </w:p>
        </w:tc>
      </w:tr>
    </w:tbl>
    <w:p w14:paraId="17C697BC" w14:textId="77777777" w:rsidR="002F50A7" w:rsidRDefault="002F50A7">
      <w:pPr>
        <w:pStyle w:val="Web"/>
        <w:rPr>
          <w:lang w:eastAsia="zh-CN"/>
        </w:rPr>
      </w:pPr>
    </w:p>
    <w:p w14:paraId="38B7B90D" w14:textId="77777777" w:rsidR="002F50A7" w:rsidRDefault="003B3BD1">
      <w:pPr>
        <w:pStyle w:val="3"/>
        <w:numPr>
          <w:ilvl w:val="2"/>
          <w:numId w:val="19"/>
        </w:numPr>
        <w:rPr>
          <w:lang w:eastAsia="zh-CN"/>
        </w:rPr>
      </w:pPr>
      <w:r>
        <w:rPr>
          <w:lang w:eastAsia="zh-CN"/>
        </w:rPr>
        <w:t>UE-assisted SCS adaptation</w:t>
      </w:r>
    </w:p>
    <w:p w14:paraId="7B42F293" w14:textId="77777777" w:rsidR="002F50A7" w:rsidRDefault="003B3BD1">
      <w:r>
        <w:t xml:space="preserve">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5260DCD9"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Moderator’s comment:</w:t>
      </w:r>
    </w:p>
    <w:p w14:paraId="69055CF4"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 xml:space="preserve">Note that this is a single company </w:t>
      </w:r>
      <w:proofErr w:type="gramStart"/>
      <w:r>
        <w:rPr>
          <w:rFonts w:ascii="Times New Roman" w:hAnsi="Times New Roman"/>
          <w:szCs w:val="20"/>
          <w:lang w:eastAsia="zh-CN"/>
        </w:rPr>
        <w:t>proposal</w:t>
      </w:r>
      <w:proofErr w:type="gramEnd"/>
      <w:r>
        <w:rPr>
          <w:rFonts w:ascii="Times New Roman" w:hAnsi="Times New Roman"/>
          <w:szCs w:val="20"/>
          <w:lang w:eastAsia="zh-CN"/>
        </w:rPr>
        <w:t xml:space="preserve"> and the exact same aspect was discussed in RAN1#106bis-e. There was very limited input/interest from other companies in RAN1#106bis-e where only two companies commented on this </w:t>
      </w:r>
      <w:proofErr w:type="gramStart"/>
      <w:r>
        <w:rPr>
          <w:rFonts w:ascii="Times New Roman" w:hAnsi="Times New Roman"/>
          <w:szCs w:val="20"/>
          <w:lang w:eastAsia="zh-CN"/>
        </w:rPr>
        <w:t>aspect</w:t>
      </w:r>
      <w:proofErr w:type="gramEnd"/>
      <w:r>
        <w:rPr>
          <w:rFonts w:ascii="Times New Roman" w:hAnsi="Times New Roman"/>
          <w:szCs w:val="20"/>
          <w:lang w:eastAsia="zh-CN"/>
        </w:rPr>
        <w:t xml:space="preserve"> and both are not supporting this proposal stated either don’t see the reason for enhancement or feel it’s not a simple optimization [22]. Unless companies’ views are changed in this meeting, moderator suggest to de-prioritize this discussion. </w:t>
      </w:r>
    </w:p>
    <w:p w14:paraId="0DCBDA9B" w14:textId="77777777" w:rsidR="002F50A7" w:rsidRDefault="002F50A7">
      <w:pPr>
        <w:pStyle w:val="ac"/>
        <w:spacing w:after="0"/>
        <w:rPr>
          <w:rFonts w:ascii="Times New Roman" w:hAnsi="Times New Roman"/>
          <w:szCs w:val="20"/>
          <w:lang w:eastAsia="zh-CN"/>
        </w:rPr>
      </w:pPr>
    </w:p>
    <w:p w14:paraId="608E173E" w14:textId="77777777" w:rsidR="002F50A7" w:rsidRDefault="003B3BD1">
      <w:pPr>
        <w:pStyle w:val="5"/>
      </w:pPr>
      <w:r>
        <w:t xml:space="preserve">Discussion </w:t>
      </w:r>
      <w:proofErr w:type="gramStart"/>
      <w:r>
        <w:t>point</w:t>
      </w:r>
      <w:proofErr w:type="gramEnd"/>
      <w:r>
        <w:t xml:space="preserve"> 2-2 </w:t>
      </w:r>
    </w:p>
    <w:p w14:paraId="461E826F" w14:textId="77777777" w:rsidR="002F50A7" w:rsidRDefault="002F50A7">
      <w:pPr>
        <w:pStyle w:val="ac"/>
        <w:spacing w:after="0"/>
        <w:rPr>
          <w:rFonts w:ascii="Times New Roman" w:hAnsi="Times New Roman"/>
          <w:szCs w:val="20"/>
          <w:lang w:eastAsia="zh-CN"/>
        </w:rPr>
      </w:pPr>
    </w:p>
    <w:p w14:paraId="1B7EBF28"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2F50A7" w14:paraId="065B32C2" w14:textId="77777777">
        <w:trPr>
          <w:trHeight w:val="224"/>
        </w:trPr>
        <w:tc>
          <w:tcPr>
            <w:tcW w:w="1871" w:type="dxa"/>
            <w:shd w:val="clear" w:color="auto" w:fill="FFE599" w:themeFill="accent4" w:themeFillTint="66"/>
          </w:tcPr>
          <w:p w14:paraId="68782B69"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52638BA"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CC10509" w14:textId="77777777">
        <w:trPr>
          <w:trHeight w:val="339"/>
        </w:trPr>
        <w:tc>
          <w:tcPr>
            <w:tcW w:w="1871" w:type="dxa"/>
          </w:tcPr>
          <w:p w14:paraId="73B6E143" w14:textId="77777777" w:rsidR="002F50A7" w:rsidRDefault="003B3BD1">
            <w:pPr>
              <w:pStyle w:val="ac"/>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9ECCEA9"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2F50A7" w14:paraId="7A14B0A3" w14:textId="77777777">
        <w:trPr>
          <w:trHeight w:val="339"/>
        </w:trPr>
        <w:tc>
          <w:tcPr>
            <w:tcW w:w="1871" w:type="dxa"/>
          </w:tcPr>
          <w:p w14:paraId="33EAE35E" w14:textId="4DD68866" w:rsidR="002F50A7" w:rsidRPr="00F4147E" w:rsidRDefault="006E008D">
            <w:pPr>
              <w:pStyle w:val="ac"/>
              <w:spacing w:before="0" w:after="0" w:line="240" w:lineRule="auto"/>
              <w:rPr>
                <w:rFonts w:ascii="Times New Roman" w:hAnsi="Times New Roman"/>
                <w:szCs w:val="20"/>
                <w:lang w:eastAsia="zh-CN"/>
              </w:rPr>
            </w:pPr>
            <w:proofErr w:type="spellStart"/>
            <w:r w:rsidRPr="00F4147E">
              <w:rPr>
                <w:rFonts w:ascii="Times New Roman" w:hAnsi="Times New Roman"/>
                <w:szCs w:val="20"/>
                <w:lang w:eastAsia="zh-CN"/>
              </w:rPr>
              <w:t>Futurewei</w:t>
            </w:r>
            <w:proofErr w:type="spellEnd"/>
          </w:p>
        </w:tc>
        <w:tc>
          <w:tcPr>
            <w:tcW w:w="8021" w:type="dxa"/>
          </w:tcPr>
          <w:p w14:paraId="5521505C" w14:textId="64259703" w:rsidR="002F50A7" w:rsidRPr="00F4147E" w:rsidRDefault="006E008D">
            <w:pPr>
              <w:pStyle w:val="ac"/>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Ok with de-prioritizing the issue. </w:t>
            </w:r>
          </w:p>
        </w:tc>
      </w:tr>
      <w:tr w:rsidR="00687B3A" w14:paraId="556DFCAE" w14:textId="77777777">
        <w:trPr>
          <w:trHeight w:val="339"/>
        </w:trPr>
        <w:tc>
          <w:tcPr>
            <w:tcW w:w="1871" w:type="dxa"/>
          </w:tcPr>
          <w:p w14:paraId="06C9478B" w14:textId="0CF16D9B" w:rsidR="00687B3A" w:rsidRDefault="00687B3A" w:rsidP="00687B3A">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0693F9" w14:textId="77777777" w:rsidR="00687B3A" w:rsidRDefault="00687B3A" w:rsidP="00687B3A">
            <w:pPr>
              <w:pStyle w:val="ac"/>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72CA4961" w14:textId="086787EF" w:rsidR="00687B3A" w:rsidRDefault="00687B3A" w:rsidP="00687B3A">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It is not immediately clear how the feedback (which channel) would </w:t>
            </w:r>
            <w:proofErr w:type="gramStart"/>
            <w:r>
              <w:rPr>
                <w:rFonts w:ascii="Times New Roman" w:hAnsi="Times New Roman"/>
                <w:szCs w:val="20"/>
                <w:lang w:eastAsia="zh-CN"/>
              </w:rPr>
              <w:t>occur</w:t>
            </w:r>
            <w:proofErr w:type="gramEnd"/>
            <w:r>
              <w:rPr>
                <w:rFonts w:ascii="Times New Roman" w:hAnsi="Times New Roman"/>
                <w:szCs w:val="20"/>
                <w:lang w:eastAsia="zh-CN"/>
              </w:rPr>
              <w:t xml:space="preserve"> and which RSs would be used for the measurements and such.</w:t>
            </w:r>
          </w:p>
        </w:tc>
      </w:tr>
    </w:tbl>
    <w:p w14:paraId="77839585" w14:textId="77777777" w:rsidR="002F50A7" w:rsidRDefault="002F50A7"/>
    <w:p w14:paraId="0E0C0841" w14:textId="77777777" w:rsidR="002F50A7" w:rsidRDefault="003B3BD1">
      <w:pPr>
        <w:pStyle w:val="3"/>
        <w:numPr>
          <w:ilvl w:val="2"/>
          <w:numId w:val="19"/>
        </w:numPr>
        <w:rPr>
          <w:lang w:eastAsia="zh-CN"/>
        </w:rPr>
      </w:pPr>
      <w:r>
        <w:t>DMRS bundling across the multiple PUSCHs</w:t>
      </w:r>
    </w:p>
    <w:p w14:paraId="7EA55FAE" w14:textId="77777777" w:rsidR="002F50A7" w:rsidRDefault="003B3BD1">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29548DA6"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Moderator’s comment:</w:t>
      </w:r>
    </w:p>
    <w:p w14:paraId="2BCAE176" w14:textId="77777777" w:rsidR="002F50A7" w:rsidRDefault="003B3BD1">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213842A3" w14:textId="77777777" w:rsidR="002F50A7" w:rsidRDefault="003B3BD1">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066127BB" w14:textId="77777777" w:rsidR="002F50A7" w:rsidRDefault="002F50A7">
      <w:pPr>
        <w:pStyle w:val="ac"/>
        <w:spacing w:after="0"/>
        <w:rPr>
          <w:rFonts w:ascii="Times New Roman" w:hAnsi="Times New Roman"/>
          <w:szCs w:val="20"/>
          <w:lang w:eastAsia="zh-CN"/>
        </w:rPr>
      </w:pPr>
    </w:p>
    <w:p w14:paraId="583DF378" w14:textId="77777777" w:rsidR="002F50A7" w:rsidRDefault="003B3BD1">
      <w:pPr>
        <w:pStyle w:val="5"/>
      </w:pPr>
      <w:r>
        <w:t xml:space="preserve">Discussion </w:t>
      </w:r>
      <w:proofErr w:type="gramStart"/>
      <w:r>
        <w:t>point</w:t>
      </w:r>
      <w:proofErr w:type="gramEnd"/>
      <w:r>
        <w:t xml:space="preserve"> 2-3 </w:t>
      </w:r>
    </w:p>
    <w:p w14:paraId="5BB227D2" w14:textId="77777777" w:rsidR="002F50A7" w:rsidRDefault="003B3BD1">
      <w:pPr>
        <w:pStyle w:val="ac"/>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CAE8C56" w14:textId="77777777" w:rsidR="002F50A7" w:rsidRDefault="003B3BD1">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2F4AB269" w14:textId="77777777" w:rsidR="002F50A7" w:rsidRDefault="002F50A7">
      <w:pPr>
        <w:pStyle w:val="ac"/>
        <w:spacing w:after="0"/>
        <w:rPr>
          <w:rFonts w:ascii="Times New Roman" w:hAnsi="Times New Roman"/>
          <w:szCs w:val="20"/>
          <w:lang w:eastAsia="zh-CN"/>
        </w:rPr>
      </w:pPr>
    </w:p>
    <w:p w14:paraId="5FAB2096"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a"/>
        <w:tblW w:w="9892" w:type="dxa"/>
        <w:tblLayout w:type="fixed"/>
        <w:tblLook w:val="04A0" w:firstRow="1" w:lastRow="0" w:firstColumn="1" w:lastColumn="0" w:noHBand="0" w:noVBand="1"/>
      </w:tblPr>
      <w:tblGrid>
        <w:gridCol w:w="1871"/>
        <w:gridCol w:w="8021"/>
      </w:tblGrid>
      <w:tr w:rsidR="002F50A7" w14:paraId="254F1691" w14:textId="77777777">
        <w:trPr>
          <w:trHeight w:val="224"/>
        </w:trPr>
        <w:tc>
          <w:tcPr>
            <w:tcW w:w="1871" w:type="dxa"/>
            <w:shd w:val="clear" w:color="auto" w:fill="FFE599" w:themeFill="accent4" w:themeFillTint="66"/>
          </w:tcPr>
          <w:p w14:paraId="430E0E68"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4B858C"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B132A4D" w14:textId="77777777">
        <w:trPr>
          <w:trHeight w:val="339"/>
        </w:trPr>
        <w:tc>
          <w:tcPr>
            <w:tcW w:w="1871" w:type="dxa"/>
          </w:tcPr>
          <w:p w14:paraId="66216FD2" w14:textId="77777777" w:rsidR="002F50A7" w:rsidRDefault="003B3BD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BCBBF81" w14:textId="77777777" w:rsidR="002F50A7" w:rsidRDefault="003B3BD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427E8723" w14:textId="77777777" w:rsidR="002F50A7" w:rsidRDefault="003B3BD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2F50A7" w14:paraId="3B910EB5" w14:textId="77777777">
        <w:trPr>
          <w:trHeight w:val="339"/>
        </w:trPr>
        <w:tc>
          <w:tcPr>
            <w:tcW w:w="1871" w:type="dxa"/>
          </w:tcPr>
          <w:p w14:paraId="794A849E"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ACE8787"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20320FB3"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2F50A7" w14:paraId="7280FD70" w14:textId="77777777">
        <w:trPr>
          <w:trHeight w:val="339"/>
        </w:trPr>
        <w:tc>
          <w:tcPr>
            <w:tcW w:w="1871" w:type="dxa"/>
          </w:tcPr>
          <w:p w14:paraId="46EE16F0" w14:textId="77777777" w:rsidR="002F50A7" w:rsidRDefault="009A1A1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6F2BF38" w14:textId="77777777" w:rsidR="002F50A7" w:rsidRDefault="009A1A1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199E8C81" w14:textId="77777777" w:rsidR="009A1A14" w:rsidRDefault="009A1A14">
            <w:pPr>
              <w:pStyle w:val="ac"/>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5D6635" w14:paraId="567770A6" w14:textId="77777777">
        <w:trPr>
          <w:trHeight w:val="339"/>
        </w:trPr>
        <w:tc>
          <w:tcPr>
            <w:tcW w:w="1871" w:type="dxa"/>
          </w:tcPr>
          <w:p w14:paraId="6821171C" w14:textId="2C2CD2EA" w:rsidR="005D6635" w:rsidRDefault="005D6635">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071919" w14:textId="484E8513" w:rsidR="005D6635" w:rsidRDefault="005D6635">
            <w:pPr>
              <w:pStyle w:val="ac"/>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58808B93" w14:textId="4298E0F5" w:rsidR="005D6635" w:rsidRDefault="005D6635">
            <w:pPr>
              <w:pStyle w:val="ac"/>
              <w:spacing w:after="0"/>
              <w:rPr>
                <w:rFonts w:ascii="Times New Roman" w:hAnsi="Times New Roman"/>
                <w:szCs w:val="20"/>
                <w:lang w:eastAsia="zh-CN"/>
              </w:rPr>
            </w:pPr>
            <w:r>
              <w:rPr>
                <w:rFonts w:ascii="Times New Roman" w:hAnsi="Times New Roman"/>
                <w:szCs w:val="20"/>
                <w:lang w:eastAsia="zh-CN"/>
              </w:rPr>
              <w:lastRenderedPageBreak/>
              <w:t>Q2: No additional specification</w:t>
            </w:r>
          </w:p>
        </w:tc>
      </w:tr>
      <w:tr w:rsidR="006E008D" w14:paraId="3B1597CA" w14:textId="77777777">
        <w:trPr>
          <w:trHeight w:val="339"/>
        </w:trPr>
        <w:tc>
          <w:tcPr>
            <w:tcW w:w="1871" w:type="dxa"/>
          </w:tcPr>
          <w:p w14:paraId="361FB6A5" w14:textId="14855561" w:rsidR="006E008D" w:rsidRPr="00F4147E" w:rsidRDefault="006E008D" w:rsidP="006E008D">
            <w:pPr>
              <w:pStyle w:val="ac"/>
              <w:spacing w:after="0"/>
              <w:rPr>
                <w:rFonts w:ascii="Times New Roman" w:hAnsi="Times New Roman"/>
                <w:szCs w:val="20"/>
                <w:lang w:eastAsia="zh-CN"/>
              </w:rPr>
            </w:pPr>
            <w:proofErr w:type="spellStart"/>
            <w:r w:rsidRPr="00F4147E">
              <w:rPr>
                <w:rFonts w:ascii="Times New Roman" w:hAnsi="Times New Roman"/>
                <w:szCs w:val="20"/>
                <w:lang w:eastAsia="zh-CN"/>
              </w:rPr>
              <w:lastRenderedPageBreak/>
              <w:t>Futurewei</w:t>
            </w:r>
            <w:proofErr w:type="spellEnd"/>
          </w:p>
        </w:tc>
        <w:tc>
          <w:tcPr>
            <w:tcW w:w="8021" w:type="dxa"/>
          </w:tcPr>
          <w:p w14:paraId="5A293218" w14:textId="77777777" w:rsidR="006E008D" w:rsidRPr="00F4147E" w:rsidRDefault="006E008D" w:rsidP="006E008D">
            <w:pPr>
              <w:pStyle w:val="ac"/>
              <w:spacing w:before="0" w:after="0" w:line="240" w:lineRule="auto"/>
              <w:rPr>
                <w:rFonts w:ascii="Times New Roman" w:hAnsi="Times New Roman"/>
                <w:szCs w:val="20"/>
                <w:lang w:eastAsia="zh-CN"/>
              </w:rPr>
            </w:pPr>
            <w:r w:rsidRPr="00F4147E">
              <w:rPr>
                <w:rFonts w:ascii="Times New Roman" w:hAnsi="Times New Roman"/>
                <w:szCs w:val="20"/>
                <w:lang w:eastAsia="zh-CN"/>
              </w:rPr>
              <w:t>Q1: Yes, DMRS bundling for SCS 120kHz can be applied for FR2-</w:t>
            </w:r>
            <w:proofErr w:type="gramStart"/>
            <w:r w:rsidRPr="00F4147E">
              <w:rPr>
                <w:rFonts w:ascii="Times New Roman" w:hAnsi="Times New Roman"/>
                <w:szCs w:val="20"/>
                <w:lang w:eastAsia="zh-CN"/>
              </w:rPr>
              <w:t>2;</w:t>
            </w:r>
            <w:proofErr w:type="gramEnd"/>
          </w:p>
          <w:p w14:paraId="79AE9EF8" w14:textId="7973A3F9" w:rsidR="006E008D" w:rsidRPr="00F4147E" w:rsidRDefault="006E008D" w:rsidP="006E008D">
            <w:pPr>
              <w:pStyle w:val="ac"/>
              <w:spacing w:after="0"/>
              <w:rPr>
                <w:rFonts w:ascii="Times New Roman" w:hAnsi="Times New Roman"/>
                <w:szCs w:val="20"/>
                <w:lang w:eastAsia="zh-CN"/>
              </w:rPr>
            </w:pPr>
            <w:r w:rsidRPr="00F4147E">
              <w:rPr>
                <w:rFonts w:ascii="Times New Roman" w:hAnsi="Times New Roman"/>
                <w:szCs w:val="20"/>
                <w:lang w:eastAsia="zh-CN"/>
              </w:rPr>
              <w:t>Q2: No specification effort for SCS 120kHz.</w:t>
            </w:r>
          </w:p>
        </w:tc>
      </w:tr>
      <w:tr w:rsidR="007D4961" w14:paraId="7FA806B7" w14:textId="77777777">
        <w:trPr>
          <w:trHeight w:val="339"/>
        </w:trPr>
        <w:tc>
          <w:tcPr>
            <w:tcW w:w="1871" w:type="dxa"/>
          </w:tcPr>
          <w:p w14:paraId="3DF0B0B3" w14:textId="3B719177" w:rsidR="007D4961" w:rsidRPr="00F4147E" w:rsidRDefault="007D4961" w:rsidP="007D4961">
            <w:pPr>
              <w:pStyle w:val="ac"/>
              <w:spacing w:after="0"/>
              <w:rPr>
                <w:rFonts w:ascii="Times New Roman" w:hAnsi="Times New Roman"/>
                <w:szCs w:val="20"/>
                <w:lang w:eastAsia="zh-CN"/>
              </w:rPr>
            </w:pPr>
            <w:r>
              <w:rPr>
                <w:rFonts w:ascii="Times New Roman" w:eastAsia="ＭＳ Ｐ明朝" w:hAnsi="Times New Roman"/>
                <w:szCs w:val="20"/>
                <w:lang w:eastAsia="zh-CN"/>
              </w:rPr>
              <w:t>DOCOMO</w:t>
            </w:r>
          </w:p>
        </w:tc>
        <w:tc>
          <w:tcPr>
            <w:tcW w:w="8021" w:type="dxa"/>
          </w:tcPr>
          <w:p w14:paraId="0EE660B8" w14:textId="77777777" w:rsidR="007D4961" w:rsidRDefault="007D4961" w:rsidP="007D4961">
            <w:pPr>
              <w:pStyle w:val="ac"/>
              <w:spacing w:after="0"/>
              <w:rPr>
                <w:rFonts w:ascii="Times New Roman" w:eastAsia="ＭＳ Ｐ明朝" w:hAnsi="Times New Roman"/>
                <w:szCs w:val="20"/>
                <w:lang w:eastAsia="zh-CN"/>
              </w:rPr>
            </w:pPr>
            <w:r>
              <w:rPr>
                <w:rFonts w:ascii="Times New Roman" w:eastAsia="ＭＳ Ｐ明朝" w:hAnsi="Times New Roman"/>
                <w:szCs w:val="20"/>
                <w:lang w:eastAsia="zh-CN"/>
              </w:rPr>
              <w:t xml:space="preserve">Q1: Yes, it can be extended to FR2-2. </w:t>
            </w:r>
          </w:p>
          <w:p w14:paraId="55B79A51" w14:textId="37192832" w:rsidR="007D4961" w:rsidRPr="00F4147E" w:rsidRDefault="007D4961" w:rsidP="007D4961">
            <w:pPr>
              <w:pStyle w:val="ac"/>
              <w:spacing w:after="0"/>
              <w:rPr>
                <w:rFonts w:ascii="Times New Roman" w:hAnsi="Times New Roman"/>
                <w:szCs w:val="20"/>
                <w:lang w:eastAsia="zh-CN"/>
              </w:rPr>
            </w:pPr>
            <w:r>
              <w:rPr>
                <w:rFonts w:ascii="Times New Roman" w:eastAsia="ＭＳ Ｐ明朝" w:hAnsi="Times New Roman"/>
                <w:szCs w:val="20"/>
                <w:lang w:eastAsia="zh-CN"/>
              </w:rPr>
              <w:t xml:space="preserve">Q2: should be no additional specification impact. </w:t>
            </w:r>
          </w:p>
        </w:tc>
      </w:tr>
    </w:tbl>
    <w:p w14:paraId="5987A3F4" w14:textId="77777777" w:rsidR="002F50A7" w:rsidRDefault="002F50A7"/>
    <w:p w14:paraId="43A9A1A1" w14:textId="77777777" w:rsidR="002F50A7" w:rsidRDefault="003B3BD1">
      <w:pPr>
        <w:pStyle w:val="3"/>
        <w:numPr>
          <w:ilvl w:val="2"/>
          <w:numId w:val="19"/>
        </w:numPr>
        <w:rPr>
          <w:lang w:eastAsia="zh-CN"/>
        </w:rPr>
      </w:pPr>
      <w:r>
        <w:rPr>
          <w:lang w:eastAsia="zh-CN"/>
        </w:rPr>
        <w:t>TRS enhancements</w:t>
      </w:r>
    </w:p>
    <w:p w14:paraId="5DAA7D18" w14:textId="77777777" w:rsidR="002F50A7" w:rsidRDefault="003B3BD1">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708DF93A" w14:textId="77777777" w:rsidR="002F50A7" w:rsidRDefault="003B3BD1">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19F1B69"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Moderator’s comment:</w:t>
      </w:r>
    </w:p>
    <w:p w14:paraId="1FEB5002"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21690D6F"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 xml:space="preserve">Given this is the last RAN1 meeting of Rel-17 WI and no time for other companies to investigate this issue, moderator’s suggestion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de-prioritize this discussion and consider it in future release as suggested by [6].</w:t>
      </w:r>
    </w:p>
    <w:p w14:paraId="56351159" w14:textId="77777777" w:rsidR="002F50A7" w:rsidRDefault="002F50A7">
      <w:pPr>
        <w:pStyle w:val="ac"/>
        <w:spacing w:after="0"/>
        <w:rPr>
          <w:rFonts w:ascii="Times New Roman" w:hAnsi="Times New Roman"/>
          <w:szCs w:val="20"/>
          <w:lang w:eastAsia="zh-CN"/>
        </w:rPr>
      </w:pPr>
    </w:p>
    <w:p w14:paraId="4CE75BBF" w14:textId="77777777" w:rsidR="002F50A7" w:rsidRDefault="003B3BD1">
      <w:pPr>
        <w:pStyle w:val="5"/>
      </w:pPr>
      <w:r>
        <w:t xml:space="preserve">Discussion </w:t>
      </w:r>
      <w:proofErr w:type="gramStart"/>
      <w:r>
        <w:t>point</w:t>
      </w:r>
      <w:proofErr w:type="gramEnd"/>
      <w:r>
        <w:t xml:space="preserve"> 2-4</w:t>
      </w:r>
    </w:p>
    <w:p w14:paraId="62B7951D" w14:textId="77777777" w:rsidR="002F50A7" w:rsidRDefault="003B3BD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2F50A7" w14:paraId="5D44179B" w14:textId="77777777">
        <w:trPr>
          <w:trHeight w:val="224"/>
        </w:trPr>
        <w:tc>
          <w:tcPr>
            <w:tcW w:w="1871" w:type="dxa"/>
            <w:shd w:val="clear" w:color="auto" w:fill="FFE599" w:themeFill="accent4" w:themeFillTint="66"/>
          </w:tcPr>
          <w:p w14:paraId="37E05480"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16799C"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E81907B" w14:textId="77777777">
        <w:trPr>
          <w:trHeight w:val="339"/>
        </w:trPr>
        <w:tc>
          <w:tcPr>
            <w:tcW w:w="1871" w:type="dxa"/>
          </w:tcPr>
          <w:p w14:paraId="184A8F85" w14:textId="77777777" w:rsidR="002F50A7" w:rsidRDefault="003B3BD1">
            <w:pPr>
              <w:pStyle w:val="ac"/>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F709E9B" w14:textId="77777777" w:rsidR="002F50A7" w:rsidRDefault="003B3BD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87B3A" w14:paraId="509014A8" w14:textId="77777777">
        <w:trPr>
          <w:trHeight w:val="339"/>
        </w:trPr>
        <w:tc>
          <w:tcPr>
            <w:tcW w:w="1871" w:type="dxa"/>
          </w:tcPr>
          <w:p w14:paraId="6B906F03" w14:textId="0E2B518C" w:rsidR="00687B3A" w:rsidRDefault="00687B3A" w:rsidP="00687B3A">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E42F58" w14:textId="77777777" w:rsidR="00687B3A" w:rsidRDefault="00687B3A" w:rsidP="00687B3A">
            <w:pPr>
              <w:pStyle w:val="ac"/>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1EFFA600" w14:textId="02F90163" w:rsidR="00687B3A" w:rsidRDefault="00687B3A" w:rsidP="00687B3A">
            <w:pPr>
              <w:pStyle w:val="ac"/>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2F50A7" w14:paraId="2602C6E5" w14:textId="77777777">
        <w:trPr>
          <w:trHeight w:val="339"/>
        </w:trPr>
        <w:tc>
          <w:tcPr>
            <w:tcW w:w="1871" w:type="dxa"/>
          </w:tcPr>
          <w:p w14:paraId="427555E3" w14:textId="77777777" w:rsidR="002F50A7" w:rsidRDefault="002F50A7">
            <w:pPr>
              <w:pStyle w:val="ac"/>
              <w:spacing w:before="0" w:after="0" w:line="240" w:lineRule="auto"/>
              <w:rPr>
                <w:rFonts w:ascii="Times New Roman" w:hAnsi="Times New Roman"/>
                <w:szCs w:val="20"/>
                <w:lang w:eastAsia="zh-CN"/>
              </w:rPr>
            </w:pPr>
          </w:p>
        </w:tc>
        <w:tc>
          <w:tcPr>
            <w:tcW w:w="8021" w:type="dxa"/>
          </w:tcPr>
          <w:p w14:paraId="2A6CABAD" w14:textId="77777777" w:rsidR="002F50A7" w:rsidRDefault="002F50A7">
            <w:pPr>
              <w:pStyle w:val="ac"/>
              <w:spacing w:before="0" w:after="0" w:line="240" w:lineRule="auto"/>
              <w:rPr>
                <w:rFonts w:ascii="Times New Roman" w:hAnsi="Times New Roman"/>
                <w:szCs w:val="20"/>
                <w:lang w:eastAsia="zh-CN"/>
              </w:rPr>
            </w:pPr>
          </w:p>
        </w:tc>
      </w:tr>
    </w:tbl>
    <w:p w14:paraId="5394F7C3" w14:textId="77777777" w:rsidR="002F50A7" w:rsidRDefault="002F50A7"/>
    <w:p w14:paraId="14F1D300" w14:textId="77777777" w:rsidR="002F50A7" w:rsidRDefault="002F50A7"/>
    <w:p w14:paraId="1C3874B4" w14:textId="77777777" w:rsidR="002F50A7" w:rsidRDefault="003B3BD1">
      <w:pPr>
        <w:pStyle w:val="1"/>
        <w:numPr>
          <w:ilvl w:val="0"/>
          <w:numId w:val="5"/>
        </w:numPr>
        <w:ind w:left="360"/>
        <w:rPr>
          <w:rFonts w:cs="Arial"/>
          <w:sz w:val="32"/>
          <w:szCs w:val="32"/>
        </w:rPr>
      </w:pPr>
      <w:r>
        <w:rPr>
          <w:rFonts w:cs="Arial"/>
          <w:sz w:val="32"/>
          <w:szCs w:val="32"/>
        </w:rPr>
        <w:t>Conclusion</w:t>
      </w:r>
    </w:p>
    <w:p w14:paraId="3CE1DEBB" w14:textId="77777777" w:rsidR="002F50A7" w:rsidRDefault="003B3BD1">
      <w:pPr>
        <w:rPr>
          <w:lang w:val="en-GB"/>
        </w:rPr>
      </w:pPr>
      <w:r>
        <w:rPr>
          <w:lang w:val="en-GB"/>
        </w:rPr>
        <w:t>TBD</w:t>
      </w:r>
    </w:p>
    <w:p w14:paraId="402A6E65" w14:textId="77777777" w:rsidR="002F50A7" w:rsidRDefault="002F50A7">
      <w:pPr>
        <w:pStyle w:val="aff3"/>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D9F6F4" w14:textId="77777777" w:rsidR="002F50A7" w:rsidRDefault="002F50A7">
      <w:pPr>
        <w:pStyle w:val="aff3"/>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E3B572" w14:textId="77777777" w:rsidR="002F50A7" w:rsidRDefault="002F50A7">
      <w:pPr>
        <w:pStyle w:val="aff3"/>
        <w:keepNext/>
        <w:keepLines/>
        <w:numPr>
          <w:ilvl w:val="1"/>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B4C934" w14:textId="77777777" w:rsidR="002F50A7" w:rsidRDefault="003B3BD1">
      <w:pPr>
        <w:pStyle w:val="1"/>
        <w:textAlignment w:val="auto"/>
        <w:rPr>
          <w:rFonts w:cs="Arial"/>
          <w:sz w:val="32"/>
          <w:szCs w:val="32"/>
          <w:lang w:val="en-US"/>
        </w:rPr>
      </w:pPr>
      <w:r>
        <w:rPr>
          <w:rFonts w:cs="Arial"/>
          <w:sz w:val="32"/>
          <w:szCs w:val="32"/>
          <w:lang w:val="en-US"/>
        </w:rPr>
        <w:t>Reference</w:t>
      </w:r>
    </w:p>
    <w:p w14:paraId="3697B438" w14:textId="77777777" w:rsidR="002F50A7" w:rsidRDefault="001F3003">
      <w:pPr>
        <w:pStyle w:val="aff3"/>
        <w:numPr>
          <w:ilvl w:val="0"/>
          <w:numId w:val="28"/>
        </w:numPr>
        <w:ind w:left="360"/>
        <w:rPr>
          <w:rFonts w:ascii="Times New Roman" w:hAnsi="Times New Roman"/>
          <w:iCs/>
          <w:sz w:val="20"/>
          <w:szCs w:val="20"/>
          <w:lang w:eastAsia="zh-CN"/>
        </w:rPr>
      </w:pPr>
      <w:hyperlink r:id="rId14" w:history="1">
        <w:r w:rsidR="003B3BD1">
          <w:rPr>
            <w:rStyle w:val="aff0"/>
            <w:rFonts w:ascii="Times New Roman" w:hAnsi="Times New Roman"/>
            <w:iCs/>
            <w:sz w:val="20"/>
            <w:szCs w:val="20"/>
            <w:lang w:eastAsia="zh-CN"/>
          </w:rPr>
          <w:t>R1-2110831</w:t>
        </w:r>
      </w:hyperlink>
      <w:r w:rsidR="003B3BD1">
        <w:rPr>
          <w:rFonts w:ascii="Times New Roman" w:hAnsi="Times New Roman"/>
          <w:iCs/>
          <w:sz w:val="20"/>
          <w:szCs w:val="20"/>
          <w:lang w:eastAsia="zh-CN"/>
        </w:rPr>
        <w:tab/>
        <w:t>PDSCH/PUSCH enhancements for 52-71GHz spectrum</w:t>
      </w:r>
      <w:r w:rsidR="003B3BD1">
        <w:rPr>
          <w:rFonts w:ascii="Times New Roman" w:hAnsi="Times New Roman"/>
          <w:iCs/>
          <w:sz w:val="20"/>
          <w:szCs w:val="20"/>
          <w:lang w:eastAsia="zh-CN"/>
        </w:rPr>
        <w:tab/>
        <w:t xml:space="preserve">Huawei, </w:t>
      </w:r>
      <w:proofErr w:type="spellStart"/>
      <w:r w:rsidR="003B3BD1">
        <w:rPr>
          <w:rFonts w:ascii="Times New Roman" w:hAnsi="Times New Roman"/>
          <w:iCs/>
          <w:sz w:val="20"/>
          <w:szCs w:val="20"/>
          <w:lang w:eastAsia="zh-CN"/>
        </w:rPr>
        <w:t>HiSilicon</w:t>
      </w:r>
      <w:proofErr w:type="spellEnd"/>
    </w:p>
    <w:p w14:paraId="74E9AA7F" w14:textId="77777777" w:rsidR="002F50A7" w:rsidRDefault="001F3003">
      <w:pPr>
        <w:pStyle w:val="aff3"/>
        <w:numPr>
          <w:ilvl w:val="0"/>
          <w:numId w:val="28"/>
        </w:numPr>
        <w:ind w:left="360"/>
        <w:rPr>
          <w:rFonts w:ascii="Times New Roman" w:hAnsi="Times New Roman"/>
          <w:iCs/>
          <w:sz w:val="20"/>
          <w:szCs w:val="20"/>
          <w:lang w:eastAsia="zh-CN"/>
        </w:rPr>
      </w:pPr>
      <w:hyperlink r:id="rId15" w:history="1">
        <w:r w:rsidR="003B3BD1">
          <w:rPr>
            <w:rStyle w:val="aff0"/>
            <w:rFonts w:ascii="Times New Roman" w:hAnsi="Times New Roman"/>
            <w:iCs/>
            <w:sz w:val="20"/>
            <w:szCs w:val="20"/>
            <w:lang w:eastAsia="zh-CN"/>
          </w:rPr>
          <w:t>R1-2110876</w:t>
        </w:r>
      </w:hyperlink>
      <w:r w:rsidR="003B3BD1">
        <w:rPr>
          <w:rFonts w:ascii="Times New Roman" w:hAnsi="Times New Roman"/>
          <w:iCs/>
          <w:sz w:val="20"/>
          <w:szCs w:val="20"/>
          <w:lang w:eastAsia="zh-CN"/>
        </w:rPr>
        <w:tab/>
        <w:t>Enhancements to support PDSCH/PUSCH for Beyond 52.6GHz</w:t>
      </w:r>
      <w:r w:rsidR="003B3BD1">
        <w:rPr>
          <w:rFonts w:ascii="Times New Roman" w:hAnsi="Times New Roman"/>
          <w:iCs/>
          <w:sz w:val="20"/>
          <w:szCs w:val="20"/>
          <w:lang w:eastAsia="zh-CN"/>
        </w:rPr>
        <w:tab/>
        <w:t>FUTUREWEI</w:t>
      </w:r>
    </w:p>
    <w:p w14:paraId="433EC864" w14:textId="77777777" w:rsidR="002F50A7" w:rsidRDefault="001F3003">
      <w:pPr>
        <w:pStyle w:val="aff3"/>
        <w:numPr>
          <w:ilvl w:val="0"/>
          <w:numId w:val="28"/>
        </w:numPr>
        <w:ind w:left="360"/>
        <w:rPr>
          <w:rFonts w:ascii="Times New Roman" w:hAnsi="Times New Roman"/>
          <w:iCs/>
          <w:sz w:val="20"/>
          <w:szCs w:val="20"/>
          <w:lang w:eastAsia="zh-CN"/>
        </w:rPr>
      </w:pPr>
      <w:hyperlink r:id="rId16" w:history="1">
        <w:r w:rsidR="003B3BD1">
          <w:rPr>
            <w:rStyle w:val="aff0"/>
            <w:rFonts w:ascii="Times New Roman" w:hAnsi="Times New Roman"/>
            <w:iCs/>
            <w:sz w:val="20"/>
            <w:szCs w:val="20"/>
            <w:lang w:eastAsia="zh-CN"/>
          </w:rPr>
          <w:t>R1-2111002</w:t>
        </w:r>
      </w:hyperlink>
      <w:r w:rsidR="003B3BD1">
        <w:rPr>
          <w:rFonts w:ascii="Times New Roman" w:hAnsi="Times New Roman"/>
          <w:iCs/>
          <w:sz w:val="20"/>
          <w:szCs w:val="20"/>
          <w:lang w:eastAsia="zh-CN"/>
        </w:rPr>
        <w:tab/>
        <w:t>Remaining issues on PDSCH/PUSCH enhancements for NR operation from 52.6GHz to 71GHz</w:t>
      </w:r>
      <w:r w:rsidR="003B3BD1">
        <w:rPr>
          <w:rFonts w:ascii="Times New Roman" w:hAnsi="Times New Roman"/>
          <w:iCs/>
          <w:sz w:val="20"/>
          <w:szCs w:val="20"/>
          <w:lang w:eastAsia="zh-CN"/>
        </w:rPr>
        <w:tab/>
        <w:t>vivo</w:t>
      </w:r>
    </w:p>
    <w:p w14:paraId="5A9A80B7" w14:textId="77777777" w:rsidR="002F50A7" w:rsidRDefault="001F3003">
      <w:pPr>
        <w:pStyle w:val="aff3"/>
        <w:numPr>
          <w:ilvl w:val="0"/>
          <w:numId w:val="28"/>
        </w:numPr>
        <w:ind w:left="360"/>
        <w:rPr>
          <w:rFonts w:ascii="Times New Roman" w:hAnsi="Times New Roman"/>
          <w:iCs/>
          <w:sz w:val="20"/>
          <w:szCs w:val="20"/>
          <w:lang w:eastAsia="zh-CN"/>
        </w:rPr>
      </w:pPr>
      <w:hyperlink r:id="rId17" w:history="1">
        <w:r w:rsidR="003B3BD1">
          <w:rPr>
            <w:rStyle w:val="aff0"/>
            <w:rFonts w:ascii="Times New Roman" w:hAnsi="Times New Roman"/>
            <w:iCs/>
            <w:sz w:val="20"/>
            <w:szCs w:val="20"/>
            <w:lang w:eastAsia="zh-CN"/>
          </w:rPr>
          <w:t>R1-2111078</w:t>
        </w:r>
      </w:hyperlink>
      <w:r w:rsidR="003B3BD1">
        <w:rPr>
          <w:rFonts w:ascii="Times New Roman" w:hAnsi="Times New Roman"/>
          <w:iCs/>
          <w:sz w:val="20"/>
          <w:szCs w:val="20"/>
          <w:lang w:eastAsia="zh-CN"/>
        </w:rPr>
        <w:tab/>
        <w:t>Discussion on the data channel enhancements for 52.6 to 71GHz</w:t>
      </w:r>
      <w:r w:rsidR="003B3BD1">
        <w:rPr>
          <w:rFonts w:ascii="Times New Roman" w:hAnsi="Times New Roman"/>
          <w:iCs/>
          <w:sz w:val="20"/>
          <w:szCs w:val="20"/>
          <w:lang w:eastAsia="zh-CN"/>
        </w:rPr>
        <w:tab/>
        <w:t xml:space="preserve">ZTE, </w:t>
      </w:r>
      <w:proofErr w:type="spellStart"/>
      <w:r w:rsidR="003B3BD1">
        <w:rPr>
          <w:rFonts w:ascii="Times New Roman" w:hAnsi="Times New Roman"/>
          <w:iCs/>
          <w:sz w:val="20"/>
          <w:szCs w:val="20"/>
          <w:lang w:eastAsia="zh-CN"/>
        </w:rPr>
        <w:t>Sanechips</w:t>
      </w:r>
      <w:proofErr w:type="spellEnd"/>
    </w:p>
    <w:p w14:paraId="7448C4E5" w14:textId="77777777" w:rsidR="002F50A7" w:rsidRDefault="001F3003">
      <w:pPr>
        <w:pStyle w:val="aff3"/>
        <w:numPr>
          <w:ilvl w:val="0"/>
          <w:numId w:val="28"/>
        </w:numPr>
        <w:ind w:left="360"/>
        <w:rPr>
          <w:rFonts w:ascii="Times New Roman" w:hAnsi="Times New Roman"/>
          <w:iCs/>
          <w:sz w:val="20"/>
          <w:szCs w:val="20"/>
          <w:lang w:eastAsia="zh-CN"/>
        </w:rPr>
      </w:pPr>
      <w:hyperlink r:id="rId18" w:history="1">
        <w:r w:rsidR="003B3BD1">
          <w:rPr>
            <w:rStyle w:val="aff0"/>
            <w:rFonts w:ascii="Times New Roman" w:hAnsi="Times New Roman"/>
            <w:iCs/>
            <w:sz w:val="20"/>
            <w:szCs w:val="20"/>
            <w:lang w:eastAsia="zh-CN"/>
          </w:rPr>
          <w:t>R1-2111147</w:t>
        </w:r>
      </w:hyperlink>
      <w:r w:rsidR="003B3BD1">
        <w:rPr>
          <w:rFonts w:ascii="Times New Roman" w:hAnsi="Times New Roman"/>
          <w:iCs/>
          <w:sz w:val="20"/>
          <w:szCs w:val="20"/>
          <w:lang w:eastAsia="zh-CN"/>
        </w:rPr>
        <w:tab/>
        <w:t>Considerations on multi-PDSCH/PUSCH with a single DCI and HARQ for NR from 52.6GHz to 71 GHz</w:t>
      </w:r>
      <w:r w:rsidR="003B3BD1">
        <w:rPr>
          <w:rFonts w:ascii="Times New Roman" w:hAnsi="Times New Roman"/>
          <w:iCs/>
          <w:sz w:val="20"/>
          <w:szCs w:val="20"/>
          <w:lang w:eastAsia="zh-CN"/>
        </w:rPr>
        <w:tab/>
        <w:t>Fujitsu</w:t>
      </w:r>
    </w:p>
    <w:p w14:paraId="26B66BEC" w14:textId="77777777" w:rsidR="002F50A7" w:rsidRDefault="001F3003">
      <w:pPr>
        <w:pStyle w:val="aff3"/>
        <w:numPr>
          <w:ilvl w:val="0"/>
          <w:numId w:val="28"/>
        </w:numPr>
        <w:ind w:left="360"/>
        <w:rPr>
          <w:rFonts w:ascii="Times New Roman" w:hAnsi="Times New Roman"/>
          <w:iCs/>
          <w:sz w:val="20"/>
          <w:szCs w:val="20"/>
          <w:lang w:eastAsia="zh-CN"/>
        </w:rPr>
      </w:pPr>
      <w:hyperlink r:id="rId19" w:history="1">
        <w:r w:rsidR="003B3BD1">
          <w:rPr>
            <w:rStyle w:val="aff0"/>
            <w:rFonts w:ascii="Times New Roman" w:hAnsi="Times New Roman"/>
            <w:iCs/>
            <w:sz w:val="20"/>
            <w:szCs w:val="20"/>
            <w:lang w:eastAsia="zh-CN"/>
          </w:rPr>
          <w:t>R1-2111199</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Nokia, Nokia Shanghai Bell</w:t>
      </w:r>
    </w:p>
    <w:p w14:paraId="3F56F169" w14:textId="77777777" w:rsidR="002F50A7" w:rsidRDefault="001F3003">
      <w:pPr>
        <w:pStyle w:val="aff3"/>
        <w:numPr>
          <w:ilvl w:val="0"/>
          <w:numId w:val="28"/>
        </w:numPr>
        <w:ind w:left="360"/>
        <w:rPr>
          <w:rFonts w:ascii="Times New Roman" w:hAnsi="Times New Roman"/>
          <w:iCs/>
          <w:sz w:val="20"/>
          <w:szCs w:val="20"/>
          <w:lang w:eastAsia="zh-CN"/>
        </w:rPr>
      </w:pPr>
      <w:hyperlink r:id="rId20" w:history="1">
        <w:r w:rsidR="003B3BD1">
          <w:rPr>
            <w:rStyle w:val="aff0"/>
            <w:rFonts w:ascii="Times New Roman" w:hAnsi="Times New Roman"/>
            <w:iCs/>
            <w:sz w:val="20"/>
            <w:szCs w:val="20"/>
            <w:lang w:eastAsia="zh-CN"/>
          </w:rPr>
          <w:t>R1-2111245</w:t>
        </w:r>
      </w:hyperlink>
      <w:r w:rsidR="003B3BD1">
        <w:rPr>
          <w:rFonts w:ascii="Times New Roman" w:hAnsi="Times New Roman"/>
          <w:iCs/>
          <w:sz w:val="20"/>
          <w:szCs w:val="20"/>
          <w:lang w:eastAsia="zh-CN"/>
        </w:rPr>
        <w:tab/>
        <w:t>PDSCH/PUSCH enhancements for up to 71GHz operation</w:t>
      </w:r>
      <w:r w:rsidR="003B3BD1">
        <w:rPr>
          <w:rFonts w:ascii="Times New Roman" w:hAnsi="Times New Roman"/>
          <w:iCs/>
          <w:sz w:val="20"/>
          <w:szCs w:val="20"/>
          <w:lang w:eastAsia="zh-CN"/>
        </w:rPr>
        <w:tab/>
        <w:t>CATT</w:t>
      </w:r>
    </w:p>
    <w:p w14:paraId="05781739" w14:textId="77777777" w:rsidR="002F50A7" w:rsidRDefault="001F3003">
      <w:pPr>
        <w:pStyle w:val="aff3"/>
        <w:numPr>
          <w:ilvl w:val="0"/>
          <w:numId w:val="28"/>
        </w:numPr>
        <w:ind w:left="360"/>
        <w:rPr>
          <w:rFonts w:ascii="Times New Roman" w:hAnsi="Times New Roman"/>
          <w:iCs/>
          <w:sz w:val="20"/>
          <w:szCs w:val="20"/>
          <w:lang w:eastAsia="zh-CN"/>
        </w:rPr>
      </w:pPr>
      <w:hyperlink r:id="rId21" w:history="1">
        <w:r w:rsidR="003B3BD1">
          <w:rPr>
            <w:rStyle w:val="aff0"/>
            <w:rFonts w:ascii="Times New Roman" w:hAnsi="Times New Roman"/>
            <w:iCs/>
            <w:sz w:val="20"/>
            <w:szCs w:val="20"/>
            <w:lang w:eastAsia="zh-CN"/>
          </w:rPr>
          <w:t>R1-2111311</w:t>
        </w:r>
      </w:hyperlink>
      <w:r w:rsidR="003B3BD1">
        <w:rPr>
          <w:rFonts w:ascii="Times New Roman" w:hAnsi="Times New Roman"/>
          <w:iCs/>
          <w:sz w:val="20"/>
          <w:szCs w:val="20"/>
          <w:lang w:eastAsia="zh-CN"/>
        </w:rPr>
        <w:tab/>
        <w:t>Discussion on PDSCH/PUSCH enhancements</w:t>
      </w:r>
      <w:r w:rsidR="003B3BD1">
        <w:rPr>
          <w:rFonts w:ascii="Times New Roman" w:hAnsi="Times New Roman"/>
          <w:iCs/>
          <w:sz w:val="20"/>
          <w:szCs w:val="20"/>
          <w:lang w:eastAsia="zh-CN"/>
        </w:rPr>
        <w:tab/>
        <w:t>OPPO</w:t>
      </w:r>
    </w:p>
    <w:p w14:paraId="6B1FA385" w14:textId="77777777" w:rsidR="002F50A7" w:rsidRDefault="001F3003">
      <w:pPr>
        <w:pStyle w:val="aff3"/>
        <w:numPr>
          <w:ilvl w:val="0"/>
          <w:numId w:val="28"/>
        </w:numPr>
        <w:ind w:left="360"/>
        <w:rPr>
          <w:rFonts w:ascii="Times New Roman" w:hAnsi="Times New Roman"/>
          <w:iCs/>
          <w:sz w:val="20"/>
          <w:szCs w:val="20"/>
          <w:lang w:eastAsia="zh-CN"/>
        </w:rPr>
      </w:pPr>
      <w:hyperlink r:id="rId22" w:history="1">
        <w:r w:rsidR="003B3BD1">
          <w:rPr>
            <w:rStyle w:val="aff0"/>
            <w:rFonts w:ascii="Times New Roman" w:hAnsi="Times New Roman"/>
            <w:iCs/>
            <w:sz w:val="20"/>
            <w:szCs w:val="20"/>
            <w:lang w:eastAsia="zh-CN"/>
          </w:rPr>
          <w:t>R1-2111424</w:t>
        </w:r>
      </w:hyperlink>
      <w:r w:rsidR="003B3BD1">
        <w:rPr>
          <w:rFonts w:ascii="Times New Roman" w:hAnsi="Times New Roman"/>
          <w:iCs/>
          <w:sz w:val="20"/>
          <w:szCs w:val="20"/>
          <w:lang w:eastAsia="zh-CN"/>
        </w:rPr>
        <w:tab/>
        <w:t>Discussion on PDSCH/PUSCH enhancements for NR 52.6-71 GHz</w:t>
      </w:r>
      <w:r w:rsidR="003B3BD1">
        <w:rPr>
          <w:rFonts w:ascii="Times New Roman" w:hAnsi="Times New Roman"/>
          <w:iCs/>
          <w:sz w:val="20"/>
          <w:szCs w:val="20"/>
          <w:lang w:eastAsia="zh-CN"/>
        </w:rPr>
        <w:tab/>
        <w:t>Panasonic Corporation</w:t>
      </w:r>
    </w:p>
    <w:p w14:paraId="37D11FE6" w14:textId="77777777" w:rsidR="002F50A7" w:rsidRDefault="001F3003">
      <w:pPr>
        <w:pStyle w:val="aff3"/>
        <w:numPr>
          <w:ilvl w:val="0"/>
          <w:numId w:val="28"/>
        </w:numPr>
        <w:ind w:left="360"/>
        <w:rPr>
          <w:rFonts w:ascii="Times New Roman" w:hAnsi="Times New Roman"/>
          <w:iCs/>
          <w:sz w:val="20"/>
          <w:szCs w:val="20"/>
          <w:lang w:eastAsia="zh-CN"/>
        </w:rPr>
      </w:pPr>
      <w:hyperlink r:id="rId23" w:history="1">
        <w:r w:rsidR="003B3BD1">
          <w:rPr>
            <w:rStyle w:val="aff0"/>
            <w:rFonts w:ascii="Times New Roman" w:hAnsi="Times New Roman"/>
            <w:iCs/>
            <w:sz w:val="20"/>
            <w:szCs w:val="20"/>
            <w:lang w:eastAsia="zh-CN"/>
          </w:rPr>
          <w:t>R1-2111468</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Ericsson</w:t>
      </w:r>
    </w:p>
    <w:p w14:paraId="6CC19AAF" w14:textId="77777777" w:rsidR="002F50A7" w:rsidRDefault="001F3003">
      <w:pPr>
        <w:pStyle w:val="aff3"/>
        <w:numPr>
          <w:ilvl w:val="0"/>
          <w:numId w:val="28"/>
        </w:numPr>
        <w:ind w:left="360"/>
        <w:rPr>
          <w:rFonts w:ascii="Times New Roman" w:hAnsi="Times New Roman"/>
          <w:iCs/>
          <w:sz w:val="20"/>
          <w:szCs w:val="20"/>
          <w:lang w:eastAsia="zh-CN"/>
        </w:rPr>
      </w:pPr>
      <w:hyperlink r:id="rId24" w:history="1">
        <w:r w:rsidR="003B3BD1">
          <w:rPr>
            <w:rStyle w:val="aff0"/>
            <w:rFonts w:ascii="Times New Roman" w:hAnsi="Times New Roman"/>
            <w:iCs/>
            <w:sz w:val="20"/>
            <w:szCs w:val="20"/>
            <w:lang w:eastAsia="zh-CN"/>
          </w:rPr>
          <w:t>R1-2111487</w:t>
        </w:r>
      </w:hyperlink>
      <w:r w:rsidR="003B3BD1">
        <w:rPr>
          <w:rFonts w:ascii="Times New Roman" w:hAnsi="Times New Roman"/>
          <w:iCs/>
          <w:sz w:val="20"/>
          <w:szCs w:val="20"/>
          <w:lang w:eastAsia="zh-CN"/>
        </w:rPr>
        <w:tab/>
        <w:t>Discussion on PDSCH/PUSCH enhancements for extending NR up to 71 GHz</w:t>
      </w:r>
      <w:r w:rsidR="003B3BD1">
        <w:rPr>
          <w:rFonts w:ascii="Times New Roman" w:hAnsi="Times New Roman"/>
          <w:iCs/>
          <w:sz w:val="20"/>
          <w:szCs w:val="20"/>
          <w:lang w:eastAsia="zh-CN"/>
        </w:rPr>
        <w:tab/>
        <w:t>Intel Corporation</w:t>
      </w:r>
    </w:p>
    <w:p w14:paraId="5A582D80" w14:textId="77777777" w:rsidR="002F50A7" w:rsidRDefault="001F3003">
      <w:pPr>
        <w:pStyle w:val="aff3"/>
        <w:numPr>
          <w:ilvl w:val="0"/>
          <w:numId w:val="28"/>
        </w:numPr>
        <w:ind w:left="360"/>
        <w:rPr>
          <w:rFonts w:ascii="Times New Roman" w:hAnsi="Times New Roman"/>
          <w:iCs/>
          <w:sz w:val="20"/>
          <w:szCs w:val="20"/>
          <w:lang w:eastAsia="zh-CN"/>
        </w:rPr>
      </w:pPr>
      <w:hyperlink r:id="rId25" w:history="1">
        <w:r w:rsidR="003B3BD1">
          <w:rPr>
            <w:rStyle w:val="aff0"/>
            <w:rFonts w:ascii="Times New Roman" w:hAnsi="Times New Roman"/>
            <w:iCs/>
            <w:sz w:val="20"/>
            <w:szCs w:val="20"/>
            <w:lang w:eastAsia="zh-CN"/>
          </w:rPr>
          <w:t>R1-2111565</w:t>
        </w:r>
      </w:hyperlink>
      <w:r w:rsidR="003B3BD1">
        <w:rPr>
          <w:rFonts w:ascii="Times New Roman" w:hAnsi="Times New Roman"/>
          <w:iCs/>
          <w:sz w:val="20"/>
          <w:szCs w:val="20"/>
          <w:lang w:eastAsia="zh-CN"/>
        </w:rPr>
        <w:tab/>
        <w:t>PDSCH and PUSCH enhancements for NR 52.6-71GHz</w:t>
      </w:r>
      <w:r w:rsidR="003B3BD1">
        <w:rPr>
          <w:rFonts w:ascii="Times New Roman" w:hAnsi="Times New Roman"/>
          <w:iCs/>
          <w:sz w:val="20"/>
          <w:szCs w:val="20"/>
          <w:lang w:eastAsia="zh-CN"/>
        </w:rPr>
        <w:tab/>
        <w:t>Xiaomi</w:t>
      </w:r>
    </w:p>
    <w:p w14:paraId="03D66025" w14:textId="77777777" w:rsidR="002F50A7" w:rsidRDefault="001F3003">
      <w:pPr>
        <w:pStyle w:val="aff3"/>
        <w:numPr>
          <w:ilvl w:val="0"/>
          <w:numId w:val="28"/>
        </w:numPr>
        <w:ind w:left="360"/>
        <w:rPr>
          <w:rFonts w:ascii="Times New Roman" w:hAnsi="Times New Roman"/>
          <w:iCs/>
          <w:sz w:val="20"/>
          <w:szCs w:val="20"/>
          <w:lang w:eastAsia="zh-CN"/>
        </w:rPr>
      </w:pPr>
      <w:hyperlink r:id="rId26" w:history="1">
        <w:r w:rsidR="003B3BD1">
          <w:rPr>
            <w:rStyle w:val="aff0"/>
            <w:rFonts w:ascii="Times New Roman" w:hAnsi="Times New Roman"/>
            <w:iCs/>
            <w:sz w:val="20"/>
            <w:szCs w:val="20"/>
            <w:lang w:eastAsia="zh-CN"/>
          </w:rPr>
          <w:t>R1-2111644</w:t>
        </w:r>
      </w:hyperlink>
      <w:r w:rsidR="003B3BD1">
        <w:rPr>
          <w:rFonts w:ascii="Times New Roman" w:hAnsi="Times New Roman"/>
          <w:iCs/>
          <w:sz w:val="20"/>
          <w:szCs w:val="20"/>
          <w:lang w:eastAsia="zh-CN"/>
        </w:rPr>
        <w:tab/>
        <w:t>PDSCH/PUSCH scheduling enhancements for NR from 52.6 GHz to 71GHz</w:t>
      </w:r>
      <w:r w:rsidR="003B3BD1">
        <w:rPr>
          <w:rFonts w:ascii="Times New Roman" w:hAnsi="Times New Roman"/>
          <w:iCs/>
          <w:sz w:val="20"/>
          <w:szCs w:val="20"/>
          <w:lang w:eastAsia="zh-CN"/>
        </w:rPr>
        <w:tab/>
        <w:t>Lenovo, Motorola Mobility</w:t>
      </w:r>
    </w:p>
    <w:p w14:paraId="52331A59" w14:textId="77777777" w:rsidR="002F50A7" w:rsidRDefault="001F3003">
      <w:pPr>
        <w:pStyle w:val="aff3"/>
        <w:numPr>
          <w:ilvl w:val="0"/>
          <w:numId w:val="28"/>
        </w:numPr>
        <w:ind w:left="360"/>
        <w:rPr>
          <w:rFonts w:ascii="Times New Roman" w:hAnsi="Times New Roman"/>
          <w:iCs/>
          <w:sz w:val="20"/>
          <w:szCs w:val="20"/>
          <w:lang w:eastAsia="zh-CN"/>
        </w:rPr>
      </w:pPr>
      <w:hyperlink r:id="rId27" w:history="1">
        <w:r w:rsidR="003B3BD1">
          <w:rPr>
            <w:rStyle w:val="aff0"/>
            <w:rFonts w:ascii="Times New Roman" w:hAnsi="Times New Roman"/>
            <w:iCs/>
            <w:sz w:val="20"/>
            <w:szCs w:val="20"/>
            <w:lang w:eastAsia="zh-CN"/>
          </w:rPr>
          <w:t>R1-2111692</w:t>
        </w:r>
      </w:hyperlink>
      <w:r w:rsidR="003B3BD1">
        <w:rPr>
          <w:rFonts w:ascii="Times New Roman" w:hAnsi="Times New Roman"/>
          <w:iCs/>
          <w:sz w:val="20"/>
          <w:szCs w:val="20"/>
          <w:lang w:eastAsia="zh-CN"/>
        </w:rPr>
        <w:tab/>
        <w:t>Discussion on PDSCH enhancements supporting NR from 52.6GHz to 71 GHz</w:t>
      </w:r>
      <w:r w:rsidR="003B3BD1">
        <w:rPr>
          <w:rFonts w:ascii="Times New Roman" w:hAnsi="Times New Roman"/>
          <w:iCs/>
          <w:sz w:val="20"/>
          <w:szCs w:val="20"/>
          <w:lang w:eastAsia="zh-CN"/>
        </w:rPr>
        <w:tab/>
        <w:t>NEC</w:t>
      </w:r>
    </w:p>
    <w:p w14:paraId="0D8696EF" w14:textId="77777777" w:rsidR="002F50A7" w:rsidRDefault="001F3003">
      <w:pPr>
        <w:pStyle w:val="aff3"/>
        <w:numPr>
          <w:ilvl w:val="0"/>
          <w:numId w:val="28"/>
        </w:numPr>
        <w:ind w:left="360"/>
        <w:rPr>
          <w:rFonts w:ascii="Times New Roman" w:hAnsi="Times New Roman"/>
          <w:iCs/>
          <w:sz w:val="20"/>
          <w:szCs w:val="20"/>
          <w:lang w:eastAsia="zh-CN"/>
        </w:rPr>
      </w:pPr>
      <w:hyperlink r:id="rId28" w:history="1">
        <w:r w:rsidR="003B3BD1">
          <w:rPr>
            <w:rStyle w:val="aff0"/>
            <w:rFonts w:ascii="Times New Roman" w:hAnsi="Times New Roman"/>
            <w:iCs/>
            <w:sz w:val="20"/>
            <w:szCs w:val="20"/>
            <w:lang w:eastAsia="zh-CN"/>
          </w:rPr>
          <w:t>R1-2111728</w:t>
        </w:r>
      </w:hyperlink>
      <w:r w:rsidR="003B3BD1">
        <w:rPr>
          <w:rFonts w:ascii="Times New Roman" w:hAnsi="Times New Roman"/>
          <w:iCs/>
          <w:sz w:val="20"/>
          <w:szCs w:val="20"/>
          <w:lang w:eastAsia="zh-CN"/>
        </w:rPr>
        <w:tab/>
        <w:t>PDSCH/PUSCH enhancements for NR from 52.6 GHz to 71 GHz</w:t>
      </w:r>
      <w:r w:rsidR="003B3BD1">
        <w:rPr>
          <w:rFonts w:ascii="Times New Roman" w:hAnsi="Times New Roman"/>
          <w:iCs/>
          <w:sz w:val="20"/>
          <w:szCs w:val="20"/>
          <w:lang w:eastAsia="zh-CN"/>
        </w:rPr>
        <w:tab/>
        <w:t>Samsung</w:t>
      </w:r>
    </w:p>
    <w:p w14:paraId="7F59170D" w14:textId="77777777" w:rsidR="002F50A7" w:rsidRDefault="001F3003">
      <w:pPr>
        <w:pStyle w:val="aff3"/>
        <w:numPr>
          <w:ilvl w:val="0"/>
          <w:numId w:val="28"/>
        </w:numPr>
        <w:ind w:left="360"/>
        <w:rPr>
          <w:rFonts w:ascii="Times New Roman" w:hAnsi="Times New Roman"/>
          <w:iCs/>
          <w:sz w:val="20"/>
          <w:szCs w:val="20"/>
          <w:lang w:eastAsia="zh-CN"/>
        </w:rPr>
      </w:pPr>
      <w:hyperlink r:id="rId29" w:history="1">
        <w:r w:rsidR="003B3BD1">
          <w:rPr>
            <w:rStyle w:val="aff0"/>
            <w:rFonts w:ascii="Times New Roman" w:hAnsi="Times New Roman"/>
            <w:iCs/>
            <w:sz w:val="20"/>
            <w:szCs w:val="20"/>
            <w:lang w:eastAsia="zh-CN"/>
          </w:rPr>
          <w:t>R1-2111837</w:t>
        </w:r>
      </w:hyperlink>
      <w:r w:rsidR="003B3BD1">
        <w:rPr>
          <w:rFonts w:ascii="Times New Roman" w:hAnsi="Times New Roman"/>
          <w:iCs/>
          <w:sz w:val="20"/>
          <w:szCs w:val="20"/>
          <w:lang w:eastAsia="zh-CN"/>
        </w:rPr>
        <w:tab/>
        <w:t>Enhancement for PDSCH/PUSCH to support 52.6 GHz-71 GHz band in NR</w:t>
      </w:r>
      <w:r w:rsidR="003B3BD1">
        <w:rPr>
          <w:rFonts w:ascii="Times New Roman" w:hAnsi="Times New Roman"/>
          <w:iCs/>
          <w:sz w:val="20"/>
          <w:szCs w:val="20"/>
          <w:lang w:eastAsia="zh-CN"/>
        </w:rPr>
        <w:tab/>
      </w:r>
      <w:proofErr w:type="spellStart"/>
      <w:r w:rsidR="003B3BD1">
        <w:rPr>
          <w:rFonts w:ascii="Times New Roman" w:hAnsi="Times New Roman"/>
          <w:iCs/>
          <w:sz w:val="20"/>
          <w:szCs w:val="20"/>
          <w:lang w:eastAsia="zh-CN"/>
        </w:rPr>
        <w:t>InterDigital</w:t>
      </w:r>
      <w:proofErr w:type="spellEnd"/>
      <w:r w:rsidR="003B3BD1">
        <w:rPr>
          <w:rFonts w:ascii="Times New Roman" w:hAnsi="Times New Roman"/>
          <w:iCs/>
          <w:sz w:val="20"/>
          <w:szCs w:val="20"/>
          <w:lang w:eastAsia="zh-CN"/>
        </w:rPr>
        <w:t>, Inc.</w:t>
      </w:r>
    </w:p>
    <w:p w14:paraId="17D651D3" w14:textId="77777777" w:rsidR="002F50A7" w:rsidRDefault="001F3003">
      <w:pPr>
        <w:pStyle w:val="aff3"/>
        <w:numPr>
          <w:ilvl w:val="0"/>
          <w:numId w:val="28"/>
        </w:numPr>
        <w:ind w:left="360"/>
        <w:rPr>
          <w:rFonts w:ascii="Times New Roman" w:hAnsi="Times New Roman"/>
          <w:iCs/>
          <w:sz w:val="20"/>
          <w:szCs w:val="20"/>
          <w:lang w:eastAsia="zh-CN"/>
        </w:rPr>
      </w:pPr>
      <w:hyperlink r:id="rId30" w:history="1">
        <w:r w:rsidR="003B3BD1">
          <w:rPr>
            <w:rStyle w:val="aff0"/>
            <w:rFonts w:ascii="Times New Roman" w:hAnsi="Times New Roman"/>
            <w:iCs/>
            <w:sz w:val="20"/>
            <w:szCs w:val="20"/>
            <w:lang w:eastAsia="zh-CN"/>
          </w:rPr>
          <w:t>R1-2111865</w:t>
        </w:r>
      </w:hyperlink>
      <w:r w:rsidR="003B3BD1">
        <w:rPr>
          <w:rFonts w:ascii="Times New Roman" w:hAnsi="Times New Roman"/>
          <w:iCs/>
          <w:sz w:val="20"/>
          <w:szCs w:val="20"/>
          <w:lang w:eastAsia="zh-CN"/>
        </w:rPr>
        <w:tab/>
        <w:t>Discussion on PDSCH and PUSCH Enhancements</w:t>
      </w:r>
      <w:r w:rsidR="003B3BD1">
        <w:rPr>
          <w:rFonts w:ascii="Times New Roman" w:hAnsi="Times New Roman"/>
          <w:iCs/>
          <w:sz w:val="20"/>
          <w:szCs w:val="20"/>
          <w:lang w:eastAsia="zh-CN"/>
        </w:rPr>
        <w:tab/>
        <w:t>Apple</w:t>
      </w:r>
    </w:p>
    <w:p w14:paraId="140DC81F" w14:textId="77777777" w:rsidR="002F50A7" w:rsidRDefault="001F3003">
      <w:pPr>
        <w:pStyle w:val="aff3"/>
        <w:numPr>
          <w:ilvl w:val="0"/>
          <w:numId w:val="28"/>
        </w:numPr>
        <w:ind w:left="360"/>
        <w:rPr>
          <w:rFonts w:ascii="Times New Roman" w:hAnsi="Times New Roman"/>
          <w:iCs/>
          <w:sz w:val="20"/>
          <w:szCs w:val="20"/>
          <w:lang w:eastAsia="zh-CN"/>
        </w:rPr>
      </w:pPr>
      <w:hyperlink r:id="rId31" w:history="1">
        <w:r w:rsidR="003B3BD1">
          <w:rPr>
            <w:rStyle w:val="aff0"/>
            <w:rFonts w:ascii="Times New Roman" w:hAnsi="Times New Roman"/>
            <w:iCs/>
            <w:sz w:val="20"/>
            <w:szCs w:val="20"/>
            <w:lang w:eastAsia="zh-CN"/>
          </w:rPr>
          <w:t>R1-2112049</w:t>
        </w:r>
      </w:hyperlink>
      <w:r w:rsidR="003B3BD1">
        <w:rPr>
          <w:rFonts w:ascii="Times New Roman" w:hAnsi="Times New Roman"/>
          <w:iCs/>
          <w:sz w:val="20"/>
          <w:szCs w:val="20"/>
          <w:lang w:eastAsia="zh-CN"/>
        </w:rPr>
        <w:tab/>
        <w:t>PDSCH/PUSCH enhancements to support NR above 52.6 GHz</w:t>
      </w:r>
      <w:r w:rsidR="003B3BD1">
        <w:rPr>
          <w:rFonts w:ascii="Times New Roman" w:hAnsi="Times New Roman"/>
          <w:iCs/>
          <w:sz w:val="20"/>
          <w:szCs w:val="20"/>
          <w:lang w:eastAsia="zh-CN"/>
        </w:rPr>
        <w:tab/>
        <w:t>LG Electronics</w:t>
      </w:r>
    </w:p>
    <w:p w14:paraId="6FC31723" w14:textId="77777777" w:rsidR="002F50A7" w:rsidRDefault="001F3003">
      <w:pPr>
        <w:pStyle w:val="aff3"/>
        <w:numPr>
          <w:ilvl w:val="0"/>
          <w:numId w:val="28"/>
        </w:numPr>
        <w:ind w:left="360"/>
        <w:rPr>
          <w:rFonts w:ascii="Times New Roman" w:hAnsi="Times New Roman"/>
          <w:iCs/>
          <w:sz w:val="20"/>
          <w:szCs w:val="20"/>
          <w:lang w:eastAsia="zh-CN"/>
        </w:rPr>
      </w:pPr>
      <w:hyperlink r:id="rId32" w:history="1">
        <w:r w:rsidR="003B3BD1">
          <w:rPr>
            <w:rStyle w:val="aff0"/>
            <w:rFonts w:ascii="Times New Roman" w:hAnsi="Times New Roman"/>
            <w:iCs/>
            <w:sz w:val="20"/>
            <w:szCs w:val="20"/>
            <w:lang w:eastAsia="zh-CN"/>
          </w:rPr>
          <w:t>R1-2112100</w:t>
        </w:r>
      </w:hyperlink>
      <w:r w:rsidR="003B3BD1">
        <w:rPr>
          <w:rFonts w:ascii="Times New Roman" w:hAnsi="Times New Roman"/>
          <w:iCs/>
          <w:sz w:val="20"/>
          <w:szCs w:val="20"/>
          <w:lang w:eastAsia="zh-CN"/>
        </w:rPr>
        <w:tab/>
        <w:t>PDSCH/PUSCH enhancements for NR from 52.6 to 71 GHz</w:t>
      </w:r>
      <w:r w:rsidR="003B3BD1">
        <w:rPr>
          <w:rFonts w:ascii="Times New Roman" w:hAnsi="Times New Roman"/>
          <w:iCs/>
          <w:sz w:val="20"/>
          <w:szCs w:val="20"/>
          <w:lang w:eastAsia="zh-CN"/>
        </w:rPr>
        <w:tab/>
        <w:t>NTT DOCOMO, INC.</w:t>
      </w:r>
    </w:p>
    <w:p w14:paraId="2A5B9DAA" w14:textId="77777777" w:rsidR="002F50A7" w:rsidRDefault="001F3003">
      <w:pPr>
        <w:pStyle w:val="aff3"/>
        <w:numPr>
          <w:ilvl w:val="0"/>
          <w:numId w:val="28"/>
        </w:numPr>
        <w:ind w:left="360"/>
        <w:rPr>
          <w:rFonts w:ascii="Times New Roman" w:hAnsi="Times New Roman"/>
          <w:iCs/>
          <w:sz w:val="20"/>
          <w:szCs w:val="20"/>
          <w:lang w:eastAsia="zh-CN"/>
        </w:rPr>
      </w:pPr>
      <w:hyperlink r:id="rId33" w:history="1">
        <w:r w:rsidR="003B3BD1">
          <w:rPr>
            <w:rStyle w:val="aff0"/>
            <w:rFonts w:ascii="Times New Roman" w:hAnsi="Times New Roman"/>
            <w:iCs/>
            <w:sz w:val="20"/>
            <w:szCs w:val="20"/>
            <w:lang w:eastAsia="zh-CN"/>
          </w:rPr>
          <w:t>R1-2112207</w:t>
        </w:r>
      </w:hyperlink>
      <w:r w:rsidR="003B3BD1">
        <w:rPr>
          <w:rFonts w:ascii="Times New Roman" w:hAnsi="Times New Roman"/>
          <w:iCs/>
          <w:sz w:val="20"/>
          <w:szCs w:val="20"/>
          <w:lang w:eastAsia="zh-CN"/>
        </w:rPr>
        <w:tab/>
        <w:t>PDSCH/PUSCH enhancements for NR in 52.6 to 71GHz band</w:t>
      </w:r>
      <w:r w:rsidR="003B3BD1">
        <w:rPr>
          <w:rFonts w:ascii="Times New Roman" w:hAnsi="Times New Roman"/>
          <w:iCs/>
          <w:sz w:val="20"/>
          <w:szCs w:val="20"/>
          <w:lang w:eastAsia="zh-CN"/>
        </w:rPr>
        <w:tab/>
        <w:t>Qualcomm Incorporated</w:t>
      </w:r>
    </w:p>
    <w:p w14:paraId="17BC57A8" w14:textId="77777777" w:rsidR="002F50A7" w:rsidRDefault="001F3003">
      <w:pPr>
        <w:pStyle w:val="aff3"/>
        <w:numPr>
          <w:ilvl w:val="0"/>
          <w:numId w:val="28"/>
        </w:numPr>
        <w:ind w:left="360"/>
        <w:rPr>
          <w:rFonts w:ascii="Times New Roman" w:hAnsi="Times New Roman"/>
          <w:iCs/>
          <w:sz w:val="20"/>
          <w:szCs w:val="20"/>
          <w:lang w:eastAsia="zh-CN"/>
        </w:rPr>
      </w:pPr>
      <w:hyperlink r:id="rId34" w:history="1">
        <w:r w:rsidR="003B3BD1">
          <w:rPr>
            <w:rStyle w:val="aff0"/>
            <w:rFonts w:ascii="Times New Roman" w:hAnsi="Times New Roman"/>
            <w:iCs/>
            <w:sz w:val="20"/>
            <w:szCs w:val="20"/>
            <w:lang w:eastAsia="zh-CN"/>
          </w:rPr>
          <w:t>R1-2112303</w:t>
        </w:r>
      </w:hyperlink>
      <w:r w:rsidR="003B3BD1">
        <w:rPr>
          <w:rFonts w:ascii="Times New Roman" w:hAnsi="Times New Roman"/>
          <w:iCs/>
          <w:sz w:val="20"/>
          <w:szCs w:val="20"/>
          <w:lang w:eastAsia="zh-CN"/>
        </w:rPr>
        <w:tab/>
      </w:r>
      <w:proofErr w:type="gramStart"/>
      <w:r w:rsidR="003B3BD1">
        <w:rPr>
          <w:rFonts w:ascii="Times New Roman" w:hAnsi="Times New Roman"/>
          <w:iCs/>
          <w:sz w:val="20"/>
          <w:szCs w:val="20"/>
          <w:lang w:eastAsia="zh-CN"/>
        </w:rPr>
        <w:t>Multi-PDSCH</w:t>
      </w:r>
      <w:proofErr w:type="gramEnd"/>
      <w:r w:rsidR="003B3BD1">
        <w:rPr>
          <w:rFonts w:ascii="Times New Roman" w:hAnsi="Times New Roman"/>
          <w:iCs/>
          <w:sz w:val="20"/>
          <w:szCs w:val="20"/>
          <w:lang w:eastAsia="zh-CN"/>
        </w:rPr>
        <w:t xml:space="preserve"> scheduling design for 52.6-71 GHz NR operation</w:t>
      </w:r>
      <w:r w:rsidR="003B3BD1">
        <w:rPr>
          <w:rFonts w:ascii="Times New Roman" w:hAnsi="Times New Roman"/>
          <w:iCs/>
          <w:sz w:val="20"/>
          <w:szCs w:val="20"/>
          <w:lang w:eastAsia="zh-CN"/>
        </w:rPr>
        <w:tab/>
        <w:t>MediaTek Inc.</w:t>
      </w:r>
    </w:p>
    <w:p w14:paraId="2F7B73CA" w14:textId="77777777" w:rsidR="002F50A7" w:rsidRDefault="001F3003">
      <w:pPr>
        <w:pStyle w:val="aff3"/>
        <w:numPr>
          <w:ilvl w:val="0"/>
          <w:numId w:val="28"/>
        </w:numPr>
        <w:ind w:left="360"/>
        <w:rPr>
          <w:rFonts w:ascii="Times New Roman" w:hAnsi="Times New Roman"/>
          <w:iCs/>
          <w:sz w:val="20"/>
          <w:szCs w:val="20"/>
          <w:lang w:eastAsia="zh-CN"/>
        </w:rPr>
      </w:pPr>
      <w:hyperlink r:id="rId35" w:history="1">
        <w:r w:rsidR="003B3BD1">
          <w:rPr>
            <w:rStyle w:val="aff0"/>
            <w:rFonts w:ascii="Times New Roman" w:hAnsi="Times New Roman"/>
            <w:iCs/>
            <w:sz w:val="20"/>
            <w:szCs w:val="20"/>
            <w:lang w:eastAsia="zh-CN"/>
          </w:rPr>
          <w:t>R1-2110512</w:t>
        </w:r>
      </w:hyperlink>
      <w:r w:rsidR="003B3BD1">
        <w:rPr>
          <w:rFonts w:ascii="Times New Roman" w:hAnsi="Times New Roman"/>
          <w:iCs/>
          <w:sz w:val="20"/>
          <w:szCs w:val="20"/>
          <w:lang w:eastAsia="zh-CN"/>
        </w:rPr>
        <w:t xml:space="preserve"> Discussion Summary #2 of [106bis-e-NR-52-71GHz-05], Moderator (vivo), RAN1#106bis-e.</w:t>
      </w:r>
    </w:p>
    <w:sectPr w:rsidR="002F50A7">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9A0C" w14:textId="77777777" w:rsidR="001F3003" w:rsidRDefault="001F3003">
      <w:pPr>
        <w:spacing w:after="0"/>
      </w:pPr>
      <w:r>
        <w:separator/>
      </w:r>
    </w:p>
  </w:endnote>
  <w:endnote w:type="continuationSeparator" w:id="0">
    <w:p w14:paraId="7F2E4AB4" w14:textId="77777777" w:rsidR="001F3003" w:rsidRDefault="001F30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89B7" w14:textId="77777777" w:rsidR="003B3BD1" w:rsidRDefault="003B3BD1">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28BCDAB1" w14:textId="77777777" w:rsidR="003B3BD1" w:rsidRDefault="003B3BD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8737" w14:textId="089E1182" w:rsidR="003B3BD1" w:rsidRDefault="003B3BD1">
    <w:pPr>
      <w:pStyle w:val="af1"/>
      <w:ind w:right="360"/>
    </w:pPr>
    <w:r>
      <w:rPr>
        <w:rStyle w:val="afd"/>
      </w:rPr>
      <w:fldChar w:fldCharType="begin"/>
    </w:r>
    <w:r>
      <w:rPr>
        <w:rStyle w:val="afd"/>
      </w:rPr>
      <w:instrText xml:space="preserve"> PAGE </w:instrText>
    </w:r>
    <w:r>
      <w:rPr>
        <w:rStyle w:val="afd"/>
      </w:rPr>
      <w:fldChar w:fldCharType="separate"/>
    </w:r>
    <w:r w:rsidR="008A4846">
      <w:rPr>
        <w:rStyle w:val="afd"/>
        <w:noProof/>
      </w:rPr>
      <w:t>9</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8A4846">
      <w:rPr>
        <w:rStyle w:val="afd"/>
        <w:noProof/>
      </w:rPr>
      <w:t>22</w:t>
    </w:r>
    <w:r>
      <w:rPr>
        <w:rStyle w:val="af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068B" w14:textId="77777777" w:rsidR="00687B3A" w:rsidRDefault="00687B3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D3C5" w14:textId="77777777" w:rsidR="001F3003" w:rsidRDefault="001F3003">
      <w:pPr>
        <w:spacing w:after="0"/>
      </w:pPr>
      <w:r>
        <w:separator/>
      </w:r>
    </w:p>
  </w:footnote>
  <w:footnote w:type="continuationSeparator" w:id="0">
    <w:p w14:paraId="6EC66AEB" w14:textId="77777777" w:rsidR="001F3003" w:rsidRDefault="001F30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BB77" w14:textId="77777777" w:rsidR="003B3BD1" w:rsidRDefault="003B3BD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D9C0" w14:textId="77777777" w:rsidR="00687B3A" w:rsidRDefault="00687B3A">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AC72" w14:textId="77777777" w:rsidR="00687B3A" w:rsidRDefault="00687B3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33C2F"/>
    <w:multiLevelType w:val="multilevel"/>
    <w:tmpl w:val="61C33C2F"/>
    <w:lvl w:ilvl="0">
      <w:start w:val="7"/>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0"/>
  </w:num>
  <w:num w:numId="7">
    <w:abstractNumId w:val="25"/>
  </w:num>
  <w:num w:numId="8">
    <w:abstractNumId w:val="14"/>
  </w:num>
  <w:num w:numId="9">
    <w:abstractNumId w:val="15"/>
  </w:num>
  <w:num w:numId="10">
    <w:abstractNumId w:val="0"/>
  </w:num>
  <w:num w:numId="11">
    <w:abstractNumId w:val="24"/>
  </w:num>
  <w:num w:numId="12">
    <w:abstractNumId w:val="2"/>
  </w:num>
  <w:num w:numId="13">
    <w:abstractNumId w:val="6"/>
  </w:num>
  <w:num w:numId="14">
    <w:abstractNumId w:val="23"/>
  </w:num>
  <w:num w:numId="15">
    <w:abstractNumId w:val="7"/>
  </w:num>
  <w:num w:numId="16">
    <w:abstractNumId w:val="12"/>
  </w:num>
  <w:num w:numId="17">
    <w:abstractNumId w:val="5"/>
  </w:num>
  <w:num w:numId="18">
    <w:abstractNumId w:val="13"/>
  </w:num>
  <w:num w:numId="19">
    <w:abstractNumId w:val="17"/>
  </w:num>
  <w:num w:numId="20">
    <w:abstractNumId w:val="27"/>
  </w:num>
  <w:num w:numId="21">
    <w:abstractNumId w:val="9"/>
  </w:num>
  <w:num w:numId="22">
    <w:abstractNumId w:val="10"/>
  </w:num>
  <w:num w:numId="23">
    <w:abstractNumId w:val="3"/>
  </w:num>
  <w:num w:numId="24">
    <w:abstractNumId w:val="8"/>
  </w:num>
  <w:num w:numId="25">
    <w:abstractNumId w:val="26"/>
  </w:num>
  <w:num w:numId="26">
    <w:abstractNumId w:val="19"/>
  </w:num>
  <w:num w:numId="27">
    <w:abstractNumId w:val="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53"/>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0A4"/>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28F26AE"/>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7A9F02"/>
  <w15:docId w15:val="{BD9ACFE8-AC9F-4262-80DD-9D9D7A4F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rPr>
      <w:i/>
    </w:rPr>
  </w:style>
  <w:style w:type="paragraph" w:styleId="ac">
    <w:name w:val="Body Text"/>
    <w:aliases w:val="bt"/>
    <w:basedOn w:val="a"/>
    <w:link w:val="ad"/>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ＭＳ ゴシック"/>
      <w:sz w:val="24"/>
      <w:szCs w:val="24"/>
      <w:lang w:eastAsia="ja-JP"/>
    </w:rPr>
  </w:style>
  <w:style w:type="paragraph" w:styleId="90">
    <w:name w:val="toc 9"/>
    <w:basedOn w:val="80"/>
    <w:next w:val="a"/>
    <w:semiHidden/>
    <w:qFormat/>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uiPriority w:val="99"/>
    <w:qFormat/>
    <w:rPr>
      <w:color w:val="0000FF"/>
      <w:u w:val="single"/>
    </w:rPr>
  </w:style>
  <w:style w:type="character" w:styleId="aff1">
    <w:name w:val="annotation reference"/>
    <w:uiPriority w:val="99"/>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rPr>
      <w:rFonts w:ascii="Cambria" w:eastAsia="Times New Roman" w:hAnsi="Cambria"/>
      <w:sz w:val="24"/>
      <w:szCs w:val="24"/>
      <w:lang w:eastAsia="zh-CN"/>
    </w:rPr>
  </w:style>
  <w:style w:type="paragraph" w:customStyle="1" w:styleId="13">
    <w:name w:val="修订1"/>
    <w:hidden/>
    <w:uiPriority w:val="99"/>
    <w:semiHidden/>
    <w:qFormat/>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リスト段落 (文字)"/>
    <w:link w:val="aff3"/>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本文 (文字)"/>
    <w:aliases w:val="bt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游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styleId="aff6">
    <w:name w:val="Mention"/>
    <w:basedOn w:val="a0"/>
    <w:uiPriority w:val="99"/>
    <w:unhideWhenUsed/>
    <w:rsid w:val="00687B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676960">
      <w:bodyDiv w:val="1"/>
      <w:marLeft w:val="0"/>
      <w:marRight w:val="0"/>
      <w:marTop w:val="0"/>
      <w:marBottom w:val="0"/>
      <w:divBdr>
        <w:top w:val="none" w:sz="0" w:space="0" w:color="auto"/>
        <w:left w:val="none" w:sz="0" w:space="0" w:color="auto"/>
        <w:bottom w:val="none" w:sz="0" w:space="0" w:color="auto"/>
        <w:right w:val="none" w:sz="0" w:space="0" w:color="auto"/>
      </w:divBdr>
      <w:divsChild>
        <w:div w:id="198904318">
          <w:marLeft w:val="0"/>
          <w:marRight w:val="0"/>
          <w:marTop w:val="0"/>
          <w:marBottom w:val="0"/>
          <w:divBdr>
            <w:top w:val="none" w:sz="0" w:space="0" w:color="auto"/>
            <w:left w:val="none" w:sz="0" w:space="0" w:color="auto"/>
            <w:bottom w:val="none" w:sz="0" w:space="0" w:color="auto"/>
            <w:right w:val="none" w:sz="0" w:space="0" w:color="auto"/>
          </w:divBdr>
          <w:divsChild>
            <w:div w:id="677006652">
              <w:marLeft w:val="-240"/>
              <w:marRight w:val="-120"/>
              <w:marTop w:val="0"/>
              <w:marBottom w:val="0"/>
              <w:divBdr>
                <w:top w:val="none" w:sz="0" w:space="0" w:color="auto"/>
                <w:left w:val="none" w:sz="0" w:space="0" w:color="auto"/>
                <w:bottom w:val="none" w:sz="0" w:space="0" w:color="auto"/>
                <w:right w:val="none" w:sz="0" w:space="0" w:color="auto"/>
              </w:divBdr>
              <w:divsChild>
                <w:div w:id="873538216">
                  <w:marLeft w:val="0"/>
                  <w:marRight w:val="0"/>
                  <w:marTop w:val="0"/>
                  <w:marBottom w:val="60"/>
                  <w:divBdr>
                    <w:top w:val="none" w:sz="0" w:space="0" w:color="auto"/>
                    <w:left w:val="none" w:sz="0" w:space="0" w:color="auto"/>
                    <w:bottom w:val="none" w:sz="0" w:space="0" w:color="auto"/>
                    <w:right w:val="none" w:sz="0" w:space="0" w:color="auto"/>
                  </w:divBdr>
                  <w:divsChild>
                    <w:div w:id="99881339">
                      <w:marLeft w:val="0"/>
                      <w:marRight w:val="0"/>
                      <w:marTop w:val="0"/>
                      <w:marBottom w:val="0"/>
                      <w:divBdr>
                        <w:top w:val="none" w:sz="0" w:space="0" w:color="auto"/>
                        <w:left w:val="none" w:sz="0" w:space="0" w:color="auto"/>
                        <w:bottom w:val="none" w:sz="0" w:space="0" w:color="auto"/>
                        <w:right w:val="none" w:sz="0" w:space="0" w:color="auto"/>
                      </w:divBdr>
                      <w:divsChild>
                        <w:div w:id="690575086">
                          <w:marLeft w:val="0"/>
                          <w:marRight w:val="0"/>
                          <w:marTop w:val="0"/>
                          <w:marBottom w:val="0"/>
                          <w:divBdr>
                            <w:top w:val="none" w:sz="0" w:space="0" w:color="auto"/>
                            <w:left w:val="none" w:sz="0" w:space="0" w:color="auto"/>
                            <w:bottom w:val="none" w:sz="0" w:space="0" w:color="auto"/>
                            <w:right w:val="none" w:sz="0" w:space="0" w:color="auto"/>
                          </w:divBdr>
                          <w:divsChild>
                            <w:div w:id="748381609">
                              <w:marLeft w:val="0"/>
                              <w:marRight w:val="0"/>
                              <w:marTop w:val="0"/>
                              <w:marBottom w:val="0"/>
                              <w:divBdr>
                                <w:top w:val="none" w:sz="0" w:space="0" w:color="auto"/>
                                <w:left w:val="none" w:sz="0" w:space="0" w:color="auto"/>
                                <w:bottom w:val="none" w:sz="0" w:space="0" w:color="auto"/>
                                <w:right w:val="none" w:sz="0" w:space="0" w:color="auto"/>
                              </w:divBdr>
                              <w:divsChild>
                                <w:div w:id="18665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oter" Target="footer2.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297705" w:rsidRDefault="00297705">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297705" w:rsidRDefault="00297705">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5262"/>
    <w:rsid w:val="00CB6F16"/>
    <w:rsid w:val="00CD050A"/>
    <w:rsid w:val="00CE4511"/>
    <w:rsid w:val="00CF2B5F"/>
    <w:rsid w:val="00D17FE7"/>
    <w:rsid w:val="00D444BE"/>
    <w:rsid w:val="00D57D5D"/>
    <w:rsid w:val="00D62D95"/>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ED059C63-EE3A-4848-92C9-429DC3E52239}">
  <ds:schemaRefs>
    <ds:schemaRef ds:uri="http://schemas.openxmlformats.org/officeDocument/2006/bibliography"/>
  </ds:schemaRefs>
</ds:datastoreItem>
</file>

<file path=customXml/itemProps5.xml><?xml version="1.0" encoding="utf-8"?>
<ds:datastoreItem xmlns:ds="http://schemas.openxmlformats.org/officeDocument/2006/customXml" ds:itemID="{169353B8-6678-469A-8F5C-5EA4AB8493F1}">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23</Pages>
  <Words>9732</Words>
  <Characters>55477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Discussion summary #1 of [107-e-NR-52-71GHz-05]</vt:lpstr>
    </vt:vector>
  </TitlesOfParts>
  <Company>Intel</Company>
  <LinksUpToDate>false</LinksUpToDate>
  <CharactersWithSpaces>65079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Naoya Shibaike</cp:lastModifiedBy>
  <cp:revision>2</cp:revision>
  <cp:lastPrinted>2011-11-09T07:49:00Z</cp:lastPrinted>
  <dcterms:created xsi:type="dcterms:W3CDTF">2021-11-13T00:15:00Z</dcterms:created>
  <dcterms:modified xsi:type="dcterms:W3CDTF">2021-11-13T00:15:00Z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1636628564</vt:lpwstr>
  </property>
  <property fmtid="{D5CDD505-2E9C-101B-9397-08002B2CF9AE}" pid="15"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6" name="_2015_ms_pID_7253431">
    <vt:lpwstr>QSGjrvsCxqEwnZ44be0n0xJ/8pn4wTGvhBjUB/mMHjEG3idfZ7cIw4
gGlvQ30RGrYVAa2OTO2bWE9i61ac7BKCPetqFa9ktNXxFVPQVWOADpzXJcAzfYMHQ0/AGJ3s
oud8CKnIAYLs9Movk5KQiwhJyu36s5otfyl0JrCrSwZBT78nIIbaOtqgPhflKmofM9lZkifx
U6hBIzhwvbmrsYFm</vt:lpwstr>
  </property>
</Properties>
</file>