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0173A4" w14:textId="0E93018C" w:rsidR="00544045" w:rsidRDefault="00002F6E">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sidR="004F0B95">
            <w:rPr>
              <w:rFonts w:ascii="Arial" w:hAnsi="Arial" w:cs="Arial"/>
              <w:b/>
              <w:sz w:val="24"/>
            </w:rPr>
            <w:t>#107-e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AD351A" w:rsidRPr="00AD351A">
            <w:rPr>
              <w:rFonts w:ascii="Arial" w:hAnsi="Arial" w:cs="Arial"/>
              <w:b/>
              <w:sz w:val="24"/>
            </w:rPr>
            <w:t>R1-21</w:t>
          </w:r>
          <w:r w:rsidR="00054E4B">
            <w:rPr>
              <w:rFonts w:ascii="Arial" w:hAnsi="Arial" w:cs="Arial"/>
              <w:b/>
              <w:sz w:val="24"/>
            </w:rPr>
            <w:t>1</w:t>
          </w:r>
          <w:r w:rsidR="00A034F8">
            <w:rPr>
              <w:rFonts w:ascii="Arial" w:hAnsi="Arial" w:cs="Arial"/>
              <w:b/>
              <w:sz w:val="24"/>
            </w:rPr>
            <w:t>245</w:t>
          </w:r>
          <w:r w:rsidR="007E31B4">
            <w:rPr>
              <w:rFonts w:ascii="Arial" w:hAnsi="Arial" w:cs="Arial"/>
              <w:b/>
              <w:sz w:val="24"/>
            </w:rPr>
            <w:t>1</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ABE33D2" w14:textId="79A6E750" w:rsidR="00544045" w:rsidRDefault="00002F6E">
          <w:pPr>
            <w:spacing w:after="0"/>
            <w:ind w:left="1988" w:hanging="1988"/>
            <w:jc w:val="both"/>
            <w:rPr>
              <w:rFonts w:ascii="Arial" w:hAnsi="Arial" w:cs="Arial"/>
              <w:b/>
              <w:sz w:val="24"/>
            </w:rPr>
          </w:pPr>
          <w:r>
            <w:rPr>
              <w:rFonts w:ascii="Arial" w:hAnsi="Arial" w:cs="Arial"/>
              <w:b/>
              <w:sz w:val="24"/>
            </w:rPr>
            <w:t xml:space="preserve">e-Meeting, </w:t>
          </w:r>
          <w:r w:rsidR="004F0B95">
            <w:rPr>
              <w:rFonts w:ascii="Arial" w:hAnsi="Arial" w:cs="Arial"/>
              <w:b/>
              <w:sz w:val="24"/>
            </w:rPr>
            <w:t>November</w:t>
          </w:r>
          <w:r w:rsidR="00F56384">
            <w:rPr>
              <w:rFonts w:ascii="Arial" w:hAnsi="Arial" w:cs="Arial"/>
              <w:b/>
              <w:sz w:val="24"/>
            </w:rPr>
            <w:t xml:space="preserve"> 1</w:t>
          </w:r>
          <w:r w:rsidR="00674A46">
            <w:rPr>
              <w:rFonts w:ascii="Arial" w:hAnsi="Arial" w:cs="Arial"/>
              <w:b/>
              <w:sz w:val="24"/>
            </w:rPr>
            <w:t>1</w:t>
          </w:r>
          <w:r>
            <w:rPr>
              <w:rFonts w:ascii="Arial" w:hAnsi="Arial" w:cs="Arial"/>
              <w:b/>
              <w:sz w:val="24"/>
            </w:rPr>
            <w:t xml:space="preserve"> – </w:t>
          </w:r>
          <w:r w:rsidR="00674A46">
            <w:rPr>
              <w:rFonts w:ascii="Arial" w:hAnsi="Arial" w:cs="Arial"/>
              <w:b/>
              <w:sz w:val="24"/>
            </w:rPr>
            <w:t>19</w:t>
          </w:r>
          <w:r>
            <w:rPr>
              <w:rFonts w:ascii="Arial" w:hAnsi="Arial" w:cs="Arial"/>
              <w:b/>
              <w:sz w:val="24"/>
            </w:rPr>
            <w:t>, 202</w:t>
          </w:r>
          <w:r w:rsidR="00F56384">
            <w:rPr>
              <w:rFonts w:ascii="Arial" w:hAnsi="Arial" w:cs="Arial"/>
              <w:b/>
              <w:sz w:val="24"/>
            </w:rPr>
            <w:t>1</w:t>
          </w:r>
        </w:p>
      </w:sdtContent>
    </w:sdt>
    <w:p w14:paraId="5DD6BF93" w14:textId="77777777" w:rsidR="00544045" w:rsidRDefault="00544045">
      <w:pPr>
        <w:spacing w:after="0"/>
        <w:ind w:left="1988" w:hanging="1988"/>
        <w:jc w:val="both"/>
        <w:rPr>
          <w:rFonts w:ascii="Arial" w:hAnsi="Arial" w:cs="Arial"/>
          <w:b/>
          <w:sz w:val="24"/>
        </w:rPr>
      </w:pPr>
    </w:p>
    <w:p w14:paraId="128064C3" w14:textId="77777777" w:rsidR="00544045" w:rsidRDefault="00002F6E">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2A65811" w14:textId="3D0F6530" w:rsidR="00544045" w:rsidRDefault="00002F6E">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7E31B4" w:rsidRPr="007E31B4">
            <w:rPr>
              <w:rFonts w:ascii="Arial" w:hAnsi="Arial" w:cs="Arial"/>
              <w:b/>
              <w:sz w:val="24"/>
            </w:rPr>
            <w:t>Summary #1 of email discussion on initial access aspect of NR extension up to 71 GHz</w:t>
          </w:r>
        </w:sdtContent>
      </w:sdt>
    </w:p>
    <w:p w14:paraId="228D6C1A" w14:textId="2527200D" w:rsidR="00544045" w:rsidRDefault="00002F6E">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sidR="00A73CA5">
        <w:rPr>
          <w:rFonts w:ascii="Arial" w:hAnsi="Arial" w:cs="Arial"/>
          <w:b/>
          <w:sz w:val="24"/>
        </w:rPr>
        <w:t>8</w:t>
      </w:r>
      <w:r>
        <w:rPr>
          <w:rFonts w:ascii="Arial" w:hAnsi="Arial" w:cs="Arial"/>
          <w:b/>
          <w:sz w:val="24"/>
        </w:rPr>
        <w:t>.2.</w:t>
      </w:r>
      <w:r w:rsidR="00A73CA5">
        <w:rPr>
          <w:rFonts w:ascii="Arial" w:hAnsi="Arial" w:cs="Arial"/>
          <w:b/>
          <w:sz w:val="24"/>
        </w:rPr>
        <w:t>1</w:t>
      </w:r>
    </w:p>
    <w:p w14:paraId="2678F8D0" w14:textId="307FDFDE" w:rsidR="00544045" w:rsidRPr="00D75FF6" w:rsidRDefault="00002F6E">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r>
      <w:r w:rsidR="00520D15">
        <w:rPr>
          <w:rFonts w:ascii="Arial" w:hAnsi="Arial" w:cs="Arial"/>
          <w:b/>
          <w:sz w:val="24"/>
        </w:rPr>
        <w:t>Discussion</w:t>
      </w:r>
    </w:p>
    <w:p w14:paraId="09EE1576" w14:textId="77777777" w:rsidR="00544045" w:rsidRDefault="00544045">
      <w:pPr>
        <w:spacing w:after="0"/>
        <w:ind w:left="2388" w:hangingChars="995" w:hanging="2388"/>
        <w:jc w:val="both"/>
        <w:rPr>
          <w:sz w:val="24"/>
        </w:rPr>
      </w:pPr>
    </w:p>
    <w:p w14:paraId="0DBA17CD" w14:textId="77777777" w:rsidR="00544045" w:rsidRDefault="00002F6E">
      <w:pPr>
        <w:pStyle w:val="Heading1"/>
        <w:numPr>
          <w:ilvl w:val="0"/>
          <w:numId w:val="5"/>
        </w:numPr>
        <w:ind w:left="360"/>
        <w:rPr>
          <w:rFonts w:cs="Arial"/>
          <w:sz w:val="32"/>
          <w:szCs w:val="32"/>
          <w:lang w:val="en-US"/>
        </w:rPr>
      </w:pPr>
      <w:r>
        <w:rPr>
          <w:rFonts w:cs="Arial"/>
          <w:sz w:val="32"/>
          <w:szCs w:val="32"/>
          <w:lang w:val="en-US"/>
        </w:rPr>
        <w:t>Introduction</w:t>
      </w:r>
    </w:p>
    <w:p w14:paraId="5BFBCFAA" w14:textId="6F54E466" w:rsidR="00291AB6" w:rsidRDefault="00C734F6" w:rsidP="00A92053">
      <w:pPr>
        <w:ind w:firstLine="288"/>
        <w:rPr>
          <w:sz w:val="22"/>
          <w:szCs w:val="22"/>
          <w:lang w:eastAsia="zh-CN"/>
        </w:rPr>
      </w:pPr>
      <w:r w:rsidRPr="00C734F6">
        <w:rPr>
          <w:sz w:val="22"/>
          <w:szCs w:val="22"/>
          <w:lang w:eastAsia="zh-CN"/>
        </w:rPr>
        <w:t xml:space="preserve">In this contribution, we </w:t>
      </w:r>
      <w:r w:rsidR="006F0B51">
        <w:rPr>
          <w:sz w:val="22"/>
          <w:szCs w:val="22"/>
          <w:lang w:eastAsia="zh-CN"/>
        </w:rPr>
        <w:t>summarize discussions</w:t>
      </w:r>
      <w:r w:rsidRPr="00C734F6">
        <w:rPr>
          <w:sz w:val="22"/>
          <w:szCs w:val="22"/>
          <w:lang w:eastAsia="zh-CN"/>
        </w:rPr>
        <w:t xml:space="preserve"> aspects related to initial access for extending NR up to 71 GHz</w:t>
      </w:r>
      <w:r>
        <w:rPr>
          <w:sz w:val="22"/>
          <w:szCs w:val="22"/>
          <w:lang w:eastAsia="zh-CN"/>
        </w:rPr>
        <w:t xml:space="preserve"> based </w:t>
      </w:r>
      <w:r w:rsidR="006F0B51">
        <w:rPr>
          <w:sz w:val="22"/>
          <w:szCs w:val="22"/>
          <w:lang w:eastAsia="zh-CN"/>
        </w:rPr>
        <w:t xml:space="preserve">for </w:t>
      </w:r>
      <w:r>
        <w:rPr>
          <w:sz w:val="22"/>
          <w:szCs w:val="22"/>
          <w:lang w:eastAsia="zh-CN"/>
        </w:rPr>
        <w:t>RAN1 #10</w:t>
      </w:r>
      <w:r w:rsidR="006E05D5">
        <w:rPr>
          <w:sz w:val="22"/>
          <w:szCs w:val="22"/>
          <w:lang w:eastAsia="zh-CN"/>
        </w:rPr>
        <w:t>7</w:t>
      </w:r>
      <w:r>
        <w:rPr>
          <w:sz w:val="22"/>
          <w:szCs w:val="22"/>
          <w:lang w:eastAsia="zh-CN"/>
        </w:rPr>
        <w:t>-e</w:t>
      </w:r>
      <w:r w:rsidRPr="00C734F6">
        <w:rPr>
          <w:sz w:val="22"/>
          <w:szCs w:val="22"/>
          <w:lang w:eastAsia="zh-CN"/>
        </w:rPr>
        <w:t xml:space="preserve">. The main issues discussed in the following section for initial access </w:t>
      </w:r>
      <w:r w:rsidR="00291AB6">
        <w:rPr>
          <w:sz w:val="22"/>
          <w:szCs w:val="22"/>
          <w:lang w:eastAsia="zh-CN"/>
        </w:rPr>
        <w:t>are detailed design</w:t>
      </w:r>
      <w:r w:rsidRPr="00C734F6">
        <w:rPr>
          <w:sz w:val="22"/>
          <w:szCs w:val="22"/>
          <w:lang w:eastAsia="zh-CN"/>
        </w:rPr>
        <w:t xml:space="preserve"> for synchronization signal block (SSB), </w:t>
      </w:r>
      <w:r w:rsidR="00291AB6">
        <w:rPr>
          <w:sz w:val="22"/>
          <w:szCs w:val="22"/>
          <w:lang w:eastAsia="zh-CN"/>
        </w:rPr>
        <w:t>CORESET#0</w:t>
      </w:r>
      <w:r w:rsidRPr="00C734F6">
        <w:rPr>
          <w:sz w:val="22"/>
          <w:szCs w:val="22"/>
          <w:lang w:eastAsia="zh-CN"/>
        </w:rPr>
        <w:t>, PRACH related issues, and discovery reference signal (DRS) related operations.</w:t>
      </w:r>
    </w:p>
    <w:p w14:paraId="1F9622FF" w14:textId="77777777" w:rsidR="00FD4DA2" w:rsidRDefault="00FD4DA2" w:rsidP="00A92053">
      <w:pPr>
        <w:ind w:firstLine="288"/>
        <w:rPr>
          <w:sz w:val="22"/>
          <w:szCs w:val="22"/>
          <w:lang w:eastAsia="zh-CN"/>
        </w:rPr>
      </w:pPr>
    </w:p>
    <w:p w14:paraId="150F1D48" w14:textId="1EB2E4EC" w:rsidR="00544045" w:rsidRDefault="00002F6E">
      <w:pPr>
        <w:pStyle w:val="Heading1"/>
        <w:numPr>
          <w:ilvl w:val="0"/>
          <w:numId w:val="5"/>
        </w:numPr>
        <w:ind w:left="360"/>
        <w:rPr>
          <w:rFonts w:cs="Arial"/>
          <w:sz w:val="32"/>
          <w:szCs w:val="32"/>
          <w:lang w:val="en-US"/>
        </w:rPr>
      </w:pPr>
      <w:r>
        <w:rPr>
          <w:rFonts w:cs="Arial"/>
          <w:sz w:val="32"/>
          <w:szCs w:val="32"/>
        </w:rPr>
        <w:t xml:space="preserve">Summary of </w:t>
      </w:r>
      <w:r w:rsidR="004517BA">
        <w:rPr>
          <w:rFonts w:cs="Arial"/>
          <w:sz w:val="32"/>
          <w:szCs w:val="32"/>
        </w:rPr>
        <w:t>i</w:t>
      </w:r>
      <w:r>
        <w:rPr>
          <w:rFonts w:cs="Arial"/>
          <w:sz w:val="32"/>
          <w:szCs w:val="32"/>
        </w:rPr>
        <w:t>ssues</w:t>
      </w:r>
    </w:p>
    <w:p w14:paraId="2DD3E13C" w14:textId="591CCED9" w:rsidR="00FE14EA" w:rsidRDefault="00FE14EA" w:rsidP="00FE14EA">
      <w:pPr>
        <w:pStyle w:val="Heading2"/>
        <w:rPr>
          <w:lang w:eastAsia="zh-CN"/>
        </w:rPr>
      </w:pPr>
      <w:r>
        <w:rPr>
          <w:lang w:eastAsia="zh-CN"/>
        </w:rPr>
        <w:t>2.</w:t>
      </w:r>
      <w:r w:rsidR="009C439D">
        <w:rPr>
          <w:lang w:eastAsia="zh-CN"/>
        </w:rPr>
        <w:t>1</w:t>
      </w:r>
      <w:r>
        <w:rPr>
          <w:lang w:eastAsia="zh-CN"/>
        </w:rPr>
        <w:t xml:space="preserve"> </w:t>
      </w:r>
      <w:r w:rsidR="003C5AC6">
        <w:rPr>
          <w:lang w:eastAsia="zh-CN"/>
        </w:rPr>
        <w:t>SSB</w:t>
      </w:r>
      <w:r w:rsidR="008D47D1">
        <w:rPr>
          <w:lang w:eastAsia="zh-CN"/>
        </w:rPr>
        <w:t xml:space="preserve"> </w:t>
      </w:r>
      <w:r w:rsidR="00185D20">
        <w:rPr>
          <w:lang w:eastAsia="zh-CN"/>
        </w:rPr>
        <w:t>Aspects</w:t>
      </w:r>
      <w:r w:rsidR="008D47D1">
        <w:rPr>
          <w:lang w:eastAsia="zh-CN"/>
        </w:rPr>
        <w:t xml:space="preserve"> </w:t>
      </w:r>
    </w:p>
    <w:p w14:paraId="55975774" w14:textId="194F6290" w:rsidR="003C5AC6" w:rsidRPr="003C5AC6" w:rsidRDefault="00B724A2" w:rsidP="00B724A2">
      <w:pPr>
        <w:pStyle w:val="Heading3"/>
        <w:rPr>
          <w:lang w:eastAsia="zh-CN"/>
        </w:rPr>
      </w:pPr>
      <w:r>
        <w:rPr>
          <w:lang w:eastAsia="zh-CN"/>
        </w:rPr>
        <w:t>2.1.</w:t>
      </w:r>
      <w:r w:rsidR="00306681">
        <w:rPr>
          <w:lang w:eastAsia="zh-CN"/>
        </w:rPr>
        <w:t>1</w:t>
      </w:r>
      <w:r>
        <w:rPr>
          <w:lang w:eastAsia="zh-CN"/>
        </w:rPr>
        <w:t xml:space="preserve"> </w:t>
      </w:r>
      <w:r w:rsidR="003C5AC6" w:rsidRPr="003C5AC6">
        <w:rPr>
          <w:lang w:eastAsia="zh-CN"/>
        </w:rPr>
        <w:t>DRS Related Aspects</w:t>
      </w:r>
      <w:r w:rsidR="004219BD">
        <w:rPr>
          <w:lang w:eastAsia="zh-CN"/>
        </w:rPr>
        <w:t xml:space="preserve"> (and other MIB design other than CORESET#0/Type0-PDCCH)</w:t>
      </w:r>
    </w:p>
    <w:p w14:paraId="3E2B7C80" w14:textId="77777777" w:rsidR="00EB2FE4" w:rsidRDefault="00EB2FE4" w:rsidP="00EB2FE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7E5479BE" w14:textId="77777777" w:rsidR="00776D24" w:rsidRDefault="00766A30" w:rsidP="00EB2FE4">
      <w:pPr>
        <w:pStyle w:val="BodyText"/>
        <w:numPr>
          <w:ilvl w:val="1"/>
          <w:numId w:val="7"/>
        </w:numPr>
        <w:spacing w:after="0"/>
        <w:rPr>
          <w:rFonts w:ascii="Times New Roman" w:hAnsi="Times New Roman"/>
          <w:sz w:val="22"/>
          <w:szCs w:val="22"/>
          <w:lang w:eastAsia="zh-CN"/>
        </w:rPr>
      </w:pPr>
      <w:r w:rsidRPr="00766A30">
        <w:rPr>
          <w:rFonts w:ascii="Times New Roman" w:hAnsi="Times New Roman"/>
          <w:sz w:val="22"/>
          <w:szCs w:val="22"/>
          <w:lang w:eastAsia="zh-CN"/>
        </w:rPr>
        <w:t xml:space="preserve">For SSB with 120 kHz SCS, confirm the working assumption on 64 candidate SSBs within a half frame. </w:t>
      </w:r>
    </w:p>
    <w:p w14:paraId="710BD404" w14:textId="6EC9D0CF" w:rsidR="00766A30" w:rsidRDefault="00766A30" w:rsidP="00EB2FE4">
      <w:pPr>
        <w:pStyle w:val="BodyText"/>
        <w:numPr>
          <w:ilvl w:val="1"/>
          <w:numId w:val="7"/>
        </w:numPr>
        <w:spacing w:after="0"/>
        <w:rPr>
          <w:rFonts w:ascii="Times New Roman" w:hAnsi="Times New Roman"/>
          <w:sz w:val="22"/>
          <w:szCs w:val="22"/>
          <w:lang w:eastAsia="zh-CN"/>
        </w:rPr>
      </w:pPr>
      <w:r w:rsidRPr="00766A30">
        <w:rPr>
          <w:rFonts w:ascii="Times New Roman" w:hAnsi="Times New Roman"/>
          <w:sz w:val="22"/>
          <w:szCs w:val="22"/>
          <w:lang w:eastAsia="zh-CN"/>
        </w:rPr>
        <w:t>For SSB with 480 kHz and 960 kHz SCS, 64 candidate SSBs is sufficient for operation without shared spectrum while 128 candidate SSBs should be supported for operation with shared spectrum.</w:t>
      </w:r>
    </w:p>
    <w:p w14:paraId="60C63943" w14:textId="77777777" w:rsidR="00CF3F57" w:rsidRPr="00CF3F57" w:rsidRDefault="00CF3F57" w:rsidP="00CF3F57">
      <w:pPr>
        <w:pStyle w:val="BodyText"/>
        <w:numPr>
          <w:ilvl w:val="1"/>
          <w:numId w:val="7"/>
        </w:numPr>
        <w:spacing w:after="0"/>
        <w:rPr>
          <w:rFonts w:ascii="Times New Roman" w:hAnsi="Times New Roman"/>
          <w:sz w:val="22"/>
          <w:szCs w:val="22"/>
          <w:lang w:eastAsia="zh-CN"/>
        </w:rPr>
      </w:pPr>
      <w:r w:rsidRPr="00CF3F57">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SFN with spare bit in MIB payload.</w:t>
      </w:r>
    </w:p>
    <w:p w14:paraId="2EC3F19B" w14:textId="77777777" w:rsidR="00CF3F57" w:rsidRPr="00CF3F57" w:rsidRDefault="00CF3F57" w:rsidP="00CF3F57">
      <w:pPr>
        <w:pStyle w:val="BodyText"/>
        <w:numPr>
          <w:ilvl w:val="1"/>
          <w:numId w:val="7"/>
        </w:numPr>
        <w:spacing w:after="0"/>
        <w:rPr>
          <w:rFonts w:ascii="Times New Roman" w:hAnsi="Times New Roman"/>
          <w:sz w:val="22"/>
          <w:szCs w:val="22"/>
          <w:lang w:eastAsia="zh-CN"/>
        </w:rPr>
      </w:pPr>
      <w:r w:rsidRPr="00CF3F57">
        <w:rPr>
          <w:rFonts w:ascii="Times New Roman" w:hAnsi="Times New Roman"/>
          <w:sz w:val="22"/>
          <w:szCs w:val="22"/>
          <w:lang w:eastAsia="zh-CN"/>
        </w:rPr>
        <w:t xml:space="preserve">Confirm the working assumption to support DBTW for 120 kHz and further support DBTW for 480 kHz and 960 kHz SSB. </w:t>
      </w:r>
    </w:p>
    <w:p w14:paraId="4F5C8810" w14:textId="062543CD" w:rsidR="00CF3F57" w:rsidRDefault="00CF3F57" w:rsidP="00EB2FE4">
      <w:pPr>
        <w:pStyle w:val="BodyText"/>
        <w:numPr>
          <w:ilvl w:val="1"/>
          <w:numId w:val="7"/>
        </w:numPr>
        <w:spacing w:after="0"/>
        <w:rPr>
          <w:rFonts w:ascii="Times New Roman" w:hAnsi="Times New Roman"/>
          <w:sz w:val="22"/>
          <w:szCs w:val="22"/>
          <w:lang w:eastAsia="zh-CN"/>
        </w:rPr>
      </w:pPr>
      <w:r w:rsidRPr="00CF3F57">
        <w:rPr>
          <w:rFonts w:ascii="Times New Roman" w:hAnsi="Times New Roman"/>
          <w:sz w:val="22"/>
          <w:szCs w:val="22"/>
          <w:lang w:eastAsia="zh-CN"/>
        </w:rPr>
        <w:t xml:space="preserve">At least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16</m:t>
            </m:r>
            <m:r>
              <m:rPr>
                <m:sty m:val="p"/>
              </m:rPr>
              <w:rPr>
                <w:rFonts w:ascii="Cambria Math" w:hAnsi="Cambria Math"/>
                <w:sz w:val="22"/>
                <w:szCs w:val="22"/>
                <w:lang w:eastAsia="zh-CN"/>
              </w:rPr>
              <m:t>,</m:t>
            </m:r>
            <m:r>
              <m:rPr>
                <m:sty m:val="b"/>
              </m:rPr>
              <w:rPr>
                <w:rFonts w:ascii="Cambria Math" w:hAnsi="Cambria Math"/>
                <w:sz w:val="22"/>
                <w:szCs w:val="22"/>
                <w:lang w:eastAsia="zh-CN"/>
              </w:rPr>
              <m:t>32</m:t>
            </m:r>
            <m:r>
              <m:rPr>
                <m:sty m:val="p"/>
              </m:rPr>
              <w:rPr>
                <w:rFonts w:ascii="Cambria Math" w:hAnsi="Cambria Math"/>
                <w:sz w:val="22"/>
                <w:szCs w:val="22"/>
                <w:lang w:eastAsia="zh-CN"/>
              </w:rPr>
              <m:t>,</m:t>
            </m:r>
            <m:r>
              <m:rPr>
                <m:sty m:val="b"/>
              </m:rPr>
              <w:rPr>
                <w:rFonts w:ascii="Cambria Math" w:hAnsi="Cambria Math"/>
                <w:sz w:val="22"/>
                <w:szCs w:val="22"/>
                <w:lang w:eastAsia="zh-CN"/>
              </w:rPr>
              <m:t>64</m:t>
            </m:r>
          </m:e>
        </m:d>
      </m:oMath>
      <w:r w:rsidRPr="00CF3F57">
        <w:rPr>
          <w:rFonts w:ascii="Times New Roman" w:hAnsi="Times New Roman"/>
          <w:sz w:val="22"/>
          <w:szCs w:val="22"/>
          <w:lang w:eastAsia="zh-CN"/>
        </w:rPr>
        <w:t xml:space="preserve"> should be indicated in MIB for all three numerologies.</w:t>
      </w:r>
    </w:p>
    <w:p w14:paraId="3EA8B4EA" w14:textId="77777777" w:rsidR="00CF3F57" w:rsidRPr="00CF3F57" w:rsidRDefault="00CF3F57" w:rsidP="00CF3F57">
      <w:pPr>
        <w:pStyle w:val="BodyText"/>
        <w:numPr>
          <w:ilvl w:val="1"/>
          <w:numId w:val="7"/>
        </w:numPr>
        <w:spacing w:after="0"/>
        <w:rPr>
          <w:rFonts w:ascii="Times New Roman" w:hAnsi="Times New Roman"/>
          <w:sz w:val="22"/>
          <w:szCs w:val="22"/>
          <w:lang w:eastAsia="zh-CN"/>
        </w:rPr>
      </w:pPr>
      <w:r w:rsidRPr="00CF3F57">
        <w:rPr>
          <w:rFonts w:ascii="Times New Roman" w:hAnsi="Times New Roman"/>
          <w:sz w:val="22"/>
          <w:szCs w:val="22"/>
          <w:lang w:eastAsia="zh-CN"/>
        </w:rPr>
        <w:t xml:space="preserve">UE should be able to identify DBTW enable/disable before acquiring SIB1. A specific entry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CF3F57">
        <w:rPr>
          <w:rFonts w:ascii="Times New Roman" w:hAnsi="Times New Roman"/>
          <w:sz w:val="22"/>
          <w:szCs w:val="22"/>
          <w:lang w:eastAsia="zh-CN"/>
        </w:rPr>
        <w:t xml:space="preserve"> </w:t>
      </w:r>
      <w:r w:rsidRPr="00CF3F57">
        <w:rPr>
          <w:rFonts w:ascii="Times New Roman" w:hAnsi="Times New Roman" w:hint="eastAsia"/>
          <w:sz w:val="22"/>
          <w:szCs w:val="22"/>
          <w:lang w:eastAsia="zh-CN"/>
        </w:rPr>
        <w:t>in</w:t>
      </w:r>
      <w:r w:rsidRPr="00CF3F57">
        <w:rPr>
          <w:rFonts w:ascii="Times New Roman" w:hAnsi="Times New Roman"/>
          <w:sz w:val="22"/>
          <w:szCs w:val="22"/>
          <w:lang w:eastAsia="zh-CN"/>
        </w:rPr>
        <w:t xml:space="preserve"> MIB should be reserved to disable DBTW if the number of </w:t>
      </w:r>
      <w:proofErr w:type="gramStart"/>
      <w:r w:rsidRPr="00CF3F57">
        <w:rPr>
          <w:rFonts w:ascii="Times New Roman" w:hAnsi="Times New Roman"/>
          <w:sz w:val="22"/>
          <w:szCs w:val="22"/>
          <w:lang w:eastAsia="zh-CN"/>
        </w:rPr>
        <w:t>candidate</w:t>
      </w:r>
      <w:proofErr w:type="gramEnd"/>
      <w:r w:rsidRPr="00CF3F57">
        <w:rPr>
          <w:rFonts w:ascii="Times New Roman" w:hAnsi="Times New Roman"/>
          <w:sz w:val="22"/>
          <w:szCs w:val="22"/>
          <w:lang w:eastAsia="zh-CN"/>
        </w:rPr>
        <w:t xml:space="preserve"> SSB positions is larger than 64 for 480 kHz and 960 kHz SCS.</w:t>
      </w:r>
    </w:p>
    <w:p w14:paraId="2F0EB004" w14:textId="77777777" w:rsidR="00CF3F57" w:rsidRPr="00CF3F57" w:rsidRDefault="00CF3F57" w:rsidP="00CF3F57">
      <w:pPr>
        <w:pStyle w:val="BodyText"/>
        <w:numPr>
          <w:ilvl w:val="1"/>
          <w:numId w:val="7"/>
        </w:numPr>
        <w:spacing w:after="0"/>
        <w:rPr>
          <w:rFonts w:ascii="Times New Roman" w:hAnsi="Times New Roman"/>
          <w:sz w:val="22"/>
          <w:szCs w:val="22"/>
          <w:lang w:eastAsia="zh-CN"/>
        </w:rPr>
      </w:pPr>
      <w:r w:rsidRPr="00CF3F57">
        <w:rPr>
          <w:rFonts w:ascii="Times New Roman" w:hAnsi="Times New Roman"/>
          <w:sz w:val="22"/>
          <w:szCs w:val="22"/>
          <w:lang w:eastAsia="zh-CN"/>
        </w:rPr>
        <w:t>Configure DBTW length in SIB1 for operation with shared spectrum in 52.6GHz to 71GHz with the following values:</w:t>
      </w:r>
    </w:p>
    <w:p w14:paraId="6183579A" w14:textId="77777777" w:rsidR="00CF3F57" w:rsidRPr="00CF3F57" w:rsidRDefault="00CF3F57" w:rsidP="00CF3F57">
      <w:pPr>
        <w:pStyle w:val="BodyText"/>
        <w:numPr>
          <w:ilvl w:val="2"/>
          <w:numId w:val="7"/>
        </w:numPr>
        <w:spacing w:after="0"/>
        <w:rPr>
          <w:rFonts w:ascii="Times New Roman" w:hAnsi="Times New Roman"/>
          <w:sz w:val="22"/>
          <w:szCs w:val="22"/>
          <w:lang w:eastAsia="zh-CN"/>
        </w:rPr>
      </w:pPr>
      <w:r w:rsidRPr="00CF3F57">
        <w:rPr>
          <w:rFonts w:ascii="Times New Roman" w:hAnsi="Times New Roman"/>
          <w:sz w:val="22"/>
          <w:szCs w:val="22"/>
          <w:lang w:eastAsia="zh-CN"/>
        </w:rPr>
        <w:t xml:space="preserve">480 kHz SCS: {72, 32, 24, 16, 8, 4} slots = {2.25, 1, 0.75, 0.5, 0.25, 0.125} </w:t>
      </w:r>
      <w:proofErr w:type="spellStart"/>
      <w:r w:rsidRPr="00CF3F57">
        <w:rPr>
          <w:rFonts w:ascii="Times New Roman" w:hAnsi="Times New Roman"/>
          <w:sz w:val="22"/>
          <w:szCs w:val="22"/>
          <w:lang w:eastAsia="zh-CN"/>
        </w:rPr>
        <w:t>ms</w:t>
      </w:r>
      <w:proofErr w:type="spellEnd"/>
    </w:p>
    <w:p w14:paraId="06C49A19" w14:textId="2F8C7850" w:rsidR="00CF3F57" w:rsidRDefault="00CF3F57" w:rsidP="00CF3F57">
      <w:pPr>
        <w:pStyle w:val="BodyText"/>
        <w:numPr>
          <w:ilvl w:val="2"/>
          <w:numId w:val="7"/>
        </w:numPr>
        <w:spacing w:after="0"/>
        <w:rPr>
          <w:rFonts w:ascii="Times New Roman" w:hAnsi="Times New Roman"/>
          <w:sz w:val="22"/>
          <w:szCs w:val="22"/>
          <w:lang w:eastAsia="zh-CN"/>
        </w:rPr>
      </w:pPr>
      <w:r w:rsidRPr="00CF3F57">
        <w:rPr>
          <w:rFonts w:ascii="Times New Roman" w:hAnsi="Times New Roman"/>
          <w:sz w:val="22"/>
          <w:szCs w:val="22"/>
          <w:lang w:eastAsia="zh-CN"/>
        </w:rPr>
        <w:t xml:space="preserve">960 kHz SCS: {64, 32, 24, 16, 8, 4} slots = {1, 0.5, 0.375, 0.25, 0.125, 0.0625} </w:t>
      </w:r>
      <w:proofErr w:type="spellStart"/>
      <w:r w:rsidRPr="00CF3F57">
        <w:rPr>
          <w:rFonts w:ascii="Times New Roman" w:hAnsi="Times New Roman"/>
          <w:sz w:val="22"/>
          <w:szCs w:val="22"/>
          <w:lang w:eastAsia="zh-CN"/>
        </w:rPr>
        <w:t>ms</w:t>
      </w:r>
      <w:proofErr w:type="spellEnd"/>
    </w:p>
    <w:p w14:paraId="32BC1E09" w14:textId="28114884" w:rsidR="00945006" w:rsidRDefault="00945006" w:rsidP="0094500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w:t>
      </w:r>
      <w:r w:rsidRPr="00945006">
        <w:rPr>
          <w:rFonts w:ascii="Times New Roman" w:hAnsi="Times New Roman"/>
          <w:sz w:val="22"/>
          <w:szCs w:val="22"/>
          <w:lang w:eastAsia="zh-CN"/>
        </w:rPr>
        <w:t xml:space="preserve">he MIB content and PBCH payload in </w:t>
      </w:r>
      <w:r>
        <w:rPr>
          <w:rFonts w:ascii="Times New Roman" w:hAnsi="Times New Roman"/>
          <w:sz w:val="22"/>
          <w:szCs w:val="22"/>
          <w:lang w:eastAsia="zh-CN"/>
        </w:rPr>
        <w:t xml:space="preserve">Table [1]-5 </w:t>
      </w:r>
      <w:r w:rsidRPr="00945006">
        <w:rPr>
          <w:rFonts w:ascii="Times New Roman" w:hAnsi="Times New Roman"/>
          <w:sz w:val="22"/>
          <w:szCs w:val="22"/>
          <w:lang w:eastAsia="zh-CN"/>
        </w:rPr>
        <w:t xml:space="preserve">and </w:t>
      </w:r>
      <w:r>
        <w:rPr>
          <w:rFonts w:ascii="Times New Roman" w:hAnsi="Times New Roman"/>
          <w:sz w:val="22"/>
          <w:szCs w:val="22"/>
          <w:lang w:eastAsia="zh-CN"/>
        </w:rPr>
        <w:t xml:space="preserve">Table [1]-6 </w:t>
      </w:r>
      <w:r w:rsidRPr="00945006">
        <w:rPr>
          <w:rFonts w:ascii="Times New Roman" w:hAnsi="Times New Roman"/>
          <w:sz w:val="22"/>
          <w:szCs w:val="22"/>
          <w:lang w:eastAsia="zh-CN"/>
        </w:rPr>
        <w:t xml:space="preserve">should be supported for 120 kHz, 480 </w:t>
      </w:r>
      <w:proofErr w:type="gramStart"/>
      <w:r w:rsidRPr="00945006">
        <w:rPr>
          <w:rFonts w:ascii="Times New Roman" w:hAnsi="Times New Roman"/>
          <w:sz w:val="22"/>
          <w:szCs w:val="22"/>
          <w:lang w:eastAsia="zh-CN"/>
        </w:rPr>
        <w:t>kHz</w:t>
      </w:r>
      <w:proofErr w:type="gramEnd"/>
      <w:r w:rsidRPr="00945006">
        <w:rPr>
          <w:rFonts w:ascii="Times New Roman" w:hAnsi="Times New Roman"/>
          <w:sz w:val="22"/>
          <w:szCs w:val="22"/>
          <w:lang w:eastAsia="zh-CN"/>
        </w:rPr>
        <w:t xml:space="preserve"> and 960 kHz SSB.</w:t>
      </w:r>
    </w:p>
    <w:p w14:paraId="3A17C380" w14:textId="3616151B" w:rsidR="00945006" w:rsidRDefault="00945006" w:rsidP="0094500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Table [1]-5 uses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pdcch-ConfigSIB1 for Q</w:t>
      </w:r>
    </w:p>
    <w:p w14:paraId="5C6D6690" w14:textId="5AD3CA02" w:rsidR="00945006" w:rsidRPr="00945006" w:rsidRDefault="00945006" w:rsidP="0094500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Table [1]-6 uses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pdcch-ConfigSIB1 for Q, 1 spare bit for 4</w:t>
      </w:r>
      <w:r w:rsidRPr="00945006">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4</w:t>
      </w:r>
      <w:r w:rsidRPr="00945006">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for 7</w:t>
      </w:r>
      <w:r w:rsidRPr="00945006">
        <w:rPr>
          <w:rFonts w:ascii="Times New Roman" w:hAnsi="Times New Roman"/>
          <w:sz w:val="22"/>
          <w:szCs w:val="22"/>
          <w:vertAlign w:val="superscript"/>
          <w:lang w:eastAsia="zh-CN"/>
        </w:rPr>
        <w:t>th</w:t>
      </w:r>
      <w:r>
        <w:rPr>
          <w:rFonts w:ascii="Times New Roman" w:hAnsi="Times New Roman"/>
          <w:sz w:val="22"/>
          <w:szCs w:val="22"/>
          <w:lang w:eastAsia="zh-CN"/>
        </w:rPr>
        <w:t xml:space="preserve"> candidate SSB index.</w:t>
      </w:r>
    </w:p>
    <w:p w14:paraId="038EA1E6" w14:textId="41069D07" w:rsidR="00A40390" w:rsidRDefault="00C159C0" w:rsidP="00A4039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35C2ECAF" w14:textId="0CB68860" w:rsidR="00C159C0" w:rsidRDefault="00C159C0" w:rsidP="00C159C0">
      <w:pPr>
        <w:pStyle w:val="BodyText"/>
        <w:numPr>
          <w:ilvl w:val="1"/>
          <w:numId w:val="7"/>
        </w:numPr>
        <w:spacing w:after="0"/>
        <w:rPr>
          <w:rFonts w:ascii="Times New Roman" w:hAnsi="Times New Roman"/>
          <w:sz w:val="22"/>
          <w:szCs w:val="22"/>
          <w:lang w:eastAsia="zh-CN"/>
        </w:rPr>
      </w:pPr>
      <w:r w:rsidRPr="00C159C0">
        <w:rPr>
          <w:rFonts w:ascii="Times New Roman" w:hAnsi="Times New Roman"/>
          <w:sz w:val="22"/>
          <w:szCs w:val="22"/>
          <w:lang w:eastAsia="zh-CN"/>
        </w:rPr>
        <w:t>The number of candidate SSBs for 480/960KHz should be increased into 128.</w:t>
      </w:r>
    </w:p>
    <w:p w14:paraId="519A8086" w14:textId="4CFD3D0B" w:rsidR="007C5397" w:rsidRDefault="007C5397" w:rsidP="00C159C0">
      <w:pPr>
        <w:pStyle w:val="BodyText"/>
        <w:numPr>
          <w:ilvl w:val="1"/>
          <w:numId w:val="7"/>
        </w:numPr>
        <w:spacing w:after="0"/>
        <w:rPr>
          <w:rFonts w:ascii="Times New Roman" w:hAnsi="Times New Roman"/>
          <w:sz w:val="22"/>
          <w:szCs w:val="22"/>
          <w:lang w:eastAsia="zh-CN"/>
        </w:rPr>
      </w:pPr>
      <w:r w:rsidRPr="007C5397">
        <w:rPr>
          <w:rFonts w:ascii="Times New Roman" w:hAnsi="Times New Roman"/>
          <w:sz w:val="22"/>
          <w:szCs w:val="22"/>
          <w:lang w:eastAsia="zh-CN"/>
        </w:rPr>
        <w:t>Support DBTW for 480/960KHz SSB in unlicensed operation from 52.6GHz to 71GHz.</w:t>
      </w:r>
    </w:p>
    <w:p w14:paraId="2A1B9E0C" w14:textId="4F79C8CE" w:rsidR="007C5397" w:rsidRDefault="007C5397" w:rsidP="00C159C0">
      <w:pPr>
        <w:pStyle w:val="BodyText"/>
        <w:numPr>
          <w:ilvl w:val="1"/>
          <w:numId w:val="7"/>
        </w:numPr>
        <w:spacing w:after="0"/>
        <w:rPr>
          <w:rFonts w:ascii="Times New Roman" w:hAnsi="Times New Roman"/>
          <w:sz w:val="22"/>
          <w:szCs w:val="22"/>
          <w:lang w:eastAsia="zh-CN"/>
        </w:rPr>
      </w:pPr>
      <w:r w:rsidRPr="007C5397">
        <w:rPr>
          <w:rFonts w:ascii="Times New Roman" w:hAnsi="Times New Roman"/>
          <w:sz w:val="22"/>
          <w:szCs w:val="22"/>
          <w:lang w:eastAsia="zh-CN"/>
        </w:rPr>
        <w:t>Whether or not to indicate licensed regime by different synchronization raster entries is depending on the RAN 4 synchronization raster design.</w:t>
      </w:r>
    </w:p>
    <w:p w14:paraId="0E196673" w14:textId="29DB214F" w:rsidR="007C5397" w:rsidRDefault="007C5397" w:rsidP="00C159C0">
      <w:pPr>
        <w:pStyle w:val="BodyText"/>
        <w:numPr>
          <w:ilvl w:val="1"/>
          <w:numId w:val="7"/>
        </w:numPr>
        <w:spacing w:after="0"/>
        <w:rPr>
          <w:rFonts w:ascii="Times New Roman" w:hAnsi="Times New Roman"/>
          <w:sz w:val="22"/>
          <w:szCs w:val="22"/>
          <w:lang w:eastAsia="zh-CN"/>
        </w:rPr>
      </w:pPr>
      <w:r w:rsidRPr="007C5397">
        <w:rPr>
          <w:rFonts w:ascii="Times New Roman" w:hAnsi="Times New Roman"/>
          <w:sz w:val="22"/>
          <w:szCs w:val="22"/>
          <w:lang w:eastAsia="zh-CN"/>
        </w:rPr>
        <w:t xml:space="preserve">Support to use DBTW lengths {0.5, 1, 2, 3, 4, 5} msec for SCS 120 kHz, and the maximum DBTW length for SCS 480 kHz and 960 kHz should be 1.25ms and 0.625ms when the number of </w:t>
      </w:r>
      <w:proofErr w:type="gramStart"/>
      <w:r w:rsidRPr="007C5397">
        <w:rPr>
          <w:rFonts w:ascii="Times New Roman" w:hAnsi="Times New Roman"/>
          <w:sz w:val="22"/>
          <w:szCs w:val="22"/>
          <w:lang w:eastAsia="zh-CN"/>
        </w:rPr>
        <w:t>candidate</w:t>
      </w:r>
      <w:proofErr w:type="gramEnd"/>
      <w:r w:rsidRPr="007C5397">
        <w:rPr>
          <w:rFonts w:ascii="Times New Roman" w:hAnsi="Times New Roman"/>
          <w:sz w:val="22"/>
          <w:szCs w:val="22"/>
          <w:lang w:eastAsia="zh-CN"/>
        </w:rPr>
        <w:t xml:space="preserve"> SSBs is 64, 2.5ms and 1.25ms in unlicensed scenario the number of candidate SSBs is 128.</w:t>
      </w:r>
    </w:p>
    <w:p w14:paraId="56999110" w14:textId="1CE51318" w:rsidR="00481A1E" w:rsidRDefault="00481A1E" w:rsidP="00481A1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w:t>
      </w:r>
      <w:proofErr w:type="spellStart"/>
      <w:r>
        <w:rPr>
          <w:rFonts w:ascii="Times New Roman" w:hAnsi="Times New Roman"/>
          <w:sz w:val="22"/>
          <w:szCs w:val="22"/>
          <w:lang w:eastAsia="zh-CN"/>
        </w:rPr>
        <w:t>Sanechips</w:t>
      </w:r>
      <w:proofErr w:type="spellEnd"/>
    </w:p>
    <w:p w14:paraId="5B46E780" w14:textId="77777777" w:rsidR="00481A1E" w:rsidRPr="00481A1E" w:rsidRDefault="00481A1E" w:rsidP="00481A1E">
      <w:pPr>
        <w:pStyle w:val="BodyText"/>
        <w:numPr>
          <w:ilvl w:val="1"/>
          <w:numId w:val="7"/>
        </w:numPr>
        <w:spacing w:after="0"/>
        <w:rPr>
          <w:rFonts w:ascii="Times New Roman" w:hAnsi="Times New Roman"/>
          <w:sz w:val="22"/>
          <w:szCs w:val="22"/>
          <w:lang w:eastAsia="zh-CN"/>
        </w:rPr>
      </w:pPr>
      <w:r w:rsidRPr="00481A1E">
        <w:rPr>
          <w:rFonts w:ascii="Times New Roman" w:hAnsi="Times New Roman" w:hint="eastAsia"/>
          <w:sz w:val="22"/>
          <w:szCs w:val="22"/>
          <w:lang w:eastAsia="zh-CN"/>
        </w:rPr>
        <w:t>Confirm the working assumption:</w:t>
      </w:r>
    </w:p>
    <w:p w14:paraId="4A2C0D1D" w14:textId="77777777" w:rsidR="00481A1E" w:rsidRPr="00481A1E" w:rsidRDefault="00481A1E" w:rsidP="00481A1E">
      <w:pPr>
        <w:pStyle w:val="BodyText"/>
        <w:numPr>
          <w:ilvl w:val="2"/>
          <w:numId w:val="7"/>
        </w:numPr>
        <w:spacing w:after="0"/>
        <w:rPr>
          <w:rFonts w:ascii="Times New Roman" w:hAnsi="Times New Roman"/>
          <w:sz w:val="22"/>
          <w:szCs w:val="22"/>
          <w:lang w:eastAsia="zh-CN"/>
        </w:rPr>
      </w:pPr>
      <w:r w:rsidRPr="00481A1E">
        <w:rPr>
          <w:rFonts w:ascii="Times New Roman" w:hAnsi="Times New Roman" w:hint="eastAsia"/>
          <w:sz w:val="22"/>
          <w:szCs w:val="22"/>
          <w:lang w:eastAsia="zh-CN"/>
        </w:rPr>
        <w:t xml:space="preserve">Support DBTW for 120 kHz, 480 </w:t>
      </w:r>
      <w:proofErr w:type="gramStart"/>
      <w:r w:rsidRPr="00481A1E">
        <w:rPr>
          <w:rFonts w:ascii="Times New Roman" w:hAnsi="Times New Roman" w:hint="eastAsia"/>
          <w:sz w:val="22"/>
          <w:szCs w:val="22"/>
          <w:lang w:eastAsia="zh-CN"/>
        </w:rPr>
        <w:t>kHz</w:t>
      </w:r>
      <w:proofErr w:type="gramEnd"/>
      <w:r w:rsidRPr="00481A1E">
        <w:rPr>
          <w:rFonts w:ascii="Times New Roman" w:hAnsi="Times New Roman" w:hint="eastAsia"/>
          <w:sz w:val="22"/>
          <w:szCs w:val="22"/>
          <w:lang w:eastAsia="zh-CN"/>
        </w:rPr>
        <w:t xml:space="preserve"> and 960 kHz.</w:t>
      </w:r>
    </w:p>
    <w:p w14:paraId="7ED7DB27" w14:textId="77777777" w:rsidR="00D15FC2" w:rsidRPr="00D15FC2" w:rsidRDefault="00D15FC2" w:rsidP="00D15FC2">
      <w:pPr>
        <w:pStyle w:val="BodyText"/>
        <w:numPr>
          <w:ilvl w:val="1"/>
          <w:numId w:val="7"/>
        </w:numPr>
        <w:spacing w:after="0"/>
        <w:rPr>
          <w:rFonts w:ascii="Times New Roman" w:hAnsi="Times New Roman"/>
          <w:sz w:val="22"/>
          <w:szCs w:val="22"/>
          <w:lang w:eastAsia="zh-CN"/>
        </w:rPr>
      </w:pPr>
      <w:r w:rsidRPr="00D15FC2">
        <w:rPr>
          <w:rFonts w:ascii="Times New Roman" w:hAnsi="Times New Roman" w:hint="eastAsia"/>
          <w:sz w:val="22"/>
          <w:szCs w:val="22"/>
          <w:lang w:eastAsia="zh-CN"/>
        </w:rPr>
        <w:t xml:space="preserve">In order to reduce the impact of standardization caused by indicating candidate SSB indices, the maximum number of </w:t>
      </w:r>
      <w:proofErr w:type="gramStart"/>
      <w:r w:rsidRPr="00D15FC2">
        <w:rPr>
          <w:rFonts w:ascii="Times New Roman" w:hAnsi="Times New Roman" w:hint="eastAsia"/>
          <w:sz w:val="22"/>
          <w:szCs w:val="22"/>
          <w:lang w:eastAsia="zh-CN"/>
        </w:rPr>
        <w:t>candidate</w:t>
      </w:r>
      <w:proofErr w:type="gramEnd"/>
      <w:r w:rsidRPr="00D15FC2">
        <w:rPr>
          <w:rFonts w:ascii="Times New Roman" w:hAnsi="Times New Roman" w:hint="eastAsia"/>
          <w:sz w:val="22"/>
          <w:szCs w:val="22"/>
          <w:lang w:eastAsia="zh-CN"/>
        </w:rPr>
        <w:t xml:space="preserve"> SSBs defined in the half-frame can be kept unchanged (maintain 64) or limited to 128 for 480/960 kHz SSB SCS.</w:t>
      </w:r>
    </w:p>
    <w:p w14:paraId="1B1A4E9F" w14:textId="4F540771" w:rsidR="00481A1E" w:rsidRDefault="00D15FC2" w:rsidP="00481A1E">
      <w:pPr>
        <w:pStyle w:val="BodyText"/>
        <w:numPr>
          <w:ilvl w:val="1"/>
          <w:numId w:val="7"/>
        </w:numPr>
        <w:spacing w:after="0"/>
        <w:rPr>
          <w:rFonts w:ascii="Times New Roman" w:hAnsi="Times New Roman"/>
          <w:sz w:val="22"/>
          <w:szCs w:val="22"/>
          <w:lang w:eastAsia="zh-CN"/>
        </w:rPr>
      </w:pPr>
      <w:r w:rsidRPr="00D15FC2">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sidRPr="00D15FC2">
        <w:rPr>
          <w:rFonts w:ascii="Times New Roman" w:hAnsi="Times New Roman"/>
          <w:sz w:val="22"/>
          <w:szCs w:val="22"/>
          <w:lang w:eastAsia="zh-CN"/>
        </w:rPr>
        <w:t xml:space="preserve"> </w:t>
      </w:r>
      <w:r w:rsidRPr="00D15FC2">
        <w:rPr>
          <w:rFonts w:ascii="Times New Roman" w:hAnsi="Times New Roman" w:hint="eastAsia"/>
          <w:sz w:val="22"/>
          <w:szCs w:val="22"/>
          <w:lang w:eastAsia="zh-CN"/>
        </w:rPr>
        <w:t xml:space="preserve">and two bits for the indication </w:t>
      </w:r>
      <w:r w:rsidRPr="00D15FC2">
        <w:rPr>
          <w:rFonts w:ascii="Times New Roman" w:hAnsi="Times New Roman"/>
          <w:sz w:val="22"/>
          <w:szCs w:val="22"/>
          <w:lang w:eastAsia="zh-CN"/>
        </w:rPr>
        <w:t>are preferred</w:t>
      </w:r>
      <w:r w:rsidRPr="00D15FC2">
        <w:rPr>
          <w:rFonts w:ascii="Times New Roman" w:hAnsi="Times New Roman" w:hint="eastAsia"/>
          <w:sz w:val="22"/>
          <w:szCs w:val="22"/>
          <w:lang w:eastAsia="zh-CN"/>
        </w:rPr>
        <w:t>.</w:t>
      </w:r>
    </w:p>
    <w:p w14:paraId="65AE6532" w14:textId="6E6D25A0" w:rsidR="006E7D38" w:rsidRPr="00CF3F57" w:rsidRDefault="006E7D38" w:rsidP="00481A1E">
      <w:pPr>
        <w:pStyle w:val="BodyText"/>
        <w:numPr>
          <w:ilvl w:val="1"/>
          <w:numId w:val="7"/>
        </w:numPr>
        <w:spacing w:after="0"/>
        <w:rPr>
          <w:rFonts w:ascii="Times New Roman" w:hAnsi="Times New Roman"/>
          <w:sz w:val="22"/>
          <w:szCs w:val="22"/>
          <w:lang w:eastAsia="zh-CN"/>
        </w:rPr>
      </w:pPr>
      <w:r w:rsidRPr="006E7D38">
        <w:rPr>
          <w:rFonts w:ascii="Times New Roman" w:hAnsi="Times New Roman" w:hint="eastAsia"/>
          <w:sz w:val="22"/>
          <w:szCs w:val="22"/>
          <w:lang w:eastAsia="zh-CN"/>
        </w:rPr>
        <w:t xml:space="preserve">For Rel-17 above 52.6GHz, it is recommended that the UE derives the QCL relation between candidate SSBs by the value of </w:t>
      </w:r>
      <m:oMath>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m:rPr>
                    <m:sty m:val="bi"/>
                  </m:rPr>
                  <w:rPr>
                    <w:rFonts w:ascii="Cambria Math" w:hAnsi="Cambria Math"/>
                    <w:sz w:val="22"/>
                    <w:szCs w:val="22"/>
                    <w:lang w:eastAsia="zh-CN"/>
                  </w:rPr>
                  <m:t>i</m:t>
                </m:r>
              </m:e>
            </m:acc>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b"/>
                  </m:rPr>
                  <w:rPr>
                    <w:rFonts w:ascii="Cambria Math" w:hAnsi="Cambria Math"/>
                    <w:sz w:val="22"/>
                    <w:szCs w:val="22"/>
                    <w:lang w:eastAsia="zh-CN"/>
                  </w:rPr>
                  <m:t>mod</m:t>
                </m:r>
              </m:fName>
              <m:e>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e>
            </m:func>
          </m:e>
        </m:d>
      </m:oMath>
      <w:r w:rsidRPr="006E7D38">
        <w:rPr>
          <w:rFonts w:ascii="Times New Roman" w:hAnsi="Times New Roman" w:hint="eastAsia"/>
          <w:sz w:val="22"/>
          <w:szCs w:val="22"/>
          <w:lang w:eastAsia="zh-CN"/>
        </w:rPr>
        <w:t xml:space="preserve"> , </w:t>
      </w:r>
      <w:r w:rsidRPr="006E7D38">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m:rPr>
                <m:sty m:val="bi"/>
              </m:rPr>
              <w:rPr>
                <w:rFonts w:ascii="Cambria Math" w:hAnsi="Cambria Math"/>
                <w:sz w:val="22"/>
                <w:szCs w:val="22"/>
                <w:lang w:eastAsia="zh-CN"/>
              </w:rPr>
              <m:t>i</m:t>
            </m:r>
          </m:e>
        </m:acc>
      </m:oMath>
      <w:r w:rsidRPr="006E7D38">
        <w:rPr>
          <w:rFonts w:ascii="Times New Roman" w:hAnsi="Times New Roman"/>
          <w:sz w:val="22"/>
          <w:szCs w:val="22"/>
          <w:lang w:eastAsia="zh-CN"/>
        </w:rPr>
        <w:t xml:space="preserve"> is the candidate SS</w:t>
      </w:r>
      <w:r w:rsidRPr="006E7D38">
        <w:rPr>
          <w:rFonts w:ascii="Times New Roman" w:hAnsi="Times New Roman" w:hint="eastAsia"/>
          <w:sz w:val="22"/>
          <w:szCs w:val="22"/>
          <w:lang w:eastAsia="zh-CN"/>
        </w:rPr>
        <w:t>B</w:t>
      </w:r>
      <w:r w:rsidRPr="006E7D38">
        <w:rPr>
          <w:rFonts w:ascii="Times New Roman" w:hAnsi="Times New Roman"/>
          <w:sz w:val="22"/>
          <w:szCs w:val="22"/>
          <w:lang w:eastAsia="zh-CN"/>
        </w:rPr>
        <w:t xml:space="preserve"> index.</w:t>
      </w:r>
    </w:p>
    <w:p w14:paraId="3203EC1B" w14:textId="77777777" w:rsidR="006E7D38" w:rsidRPr="006E7D38" w:rsidRDefault="006E7D38" w:rsidP="006E7D38">
      <w:pPr>
        <w:pStyle w:val="BodyText"/>
        <w:numPr>
          <w:ilvl w:val="1"/>
          <w:numId w:val="7"/>
        </w:numPr>
        <w:spacing w:after="0"/>
        <w:rPr>
          <w:rFonts w:ascii="Times New Roman" w:hAnsi="Times New Roman"/>
          <w:sz w:val="22"/>
          <w:szCs w:val="22"/>
          <w:lang w:eastAsia="zh-CN"/>
        </w:rPr>
      </w:pPr>
      <w:r w:rsidRPr="006E7D38">
        <w:rPr>
          <w:rFonts w:ascii="Times New Roman" w:hAnsi="Times New Roman" w:hint="eastAsia"/>
          <w:sz w:val="22"/>
          <w:szCs w:val="22"/>
          <w:lang w:eastAsia="zh-CN"/>
        </w:rPr>
        <w:t xml:space="preserve">For 480 kHz and 960 kHz SCS, if DBTW and </w:t>
      </w:r>
      <w:r w:rsidRPr="006E7D38">
        <w:rPr>
          <w:rFonts w:ascii="Times New Roman" w:hAnsi="Times New Roman"/>
          <w:sz w:val="22"/>
          <w:szCs w:val="22"/>
          <w:lang w:eastAsia="zh-CN"/>
        </w:rPr>
        <w:t>64 SSB candidate positions are supporte</w:t>
      </w:r>
      <w:r w:rsidRPr="006E7D38">
        <w:rPr>
          <w:rFonts w:ascii="Times New Roman" w:hAnsi="Times New Roman" w:hint="eastAsia"/>
          <w:sz w:val="22"/>
          <w:szCs w:val="22"/>
          <w:lang w:eastAsia="zh-CN"/>
        </w:rPr>
        <w:t>d, the same mechanism for DBTW operation as 120 kHz can be adopted.</w:t>
      </w:r>
    </w:p>
    <w:p w14:paraId="5B85A5FE" w14:textId="77777777" w:rsidR="006E7D38" w:rsidRPr="006E7D38" w:rsidRDefault="006E7D38" w:rsidP="006E7D38">
      <w:pPr>
        <w:pStyle w:val="BodyText"/>
        <w:numPr>
          <w:ilvl w:val="2"/>
          <w:numId w:val="7"/>
        </w:numPr>
        <w:spacing w:after="0"/>
        <w:rPr>
          <w:rFonts w:ascii="Times New Roman" w:hAnsi="Times New Roman"/>
          <w:sz w:val="22"/>
          <w:szCs w:val="22"/>
          <w:lang w:eastAsia="zh-CN"/>
        </w:rPr>
      </w:pPr>
      <w:r w:rsidRPr="006E7D38">
        <w:rPr>
          <w:rFonts w:ascii="Times New Roman" w:hAnsi="Times New Roman" w:hint="eastAsia"/>
          <w:sz w:val="22"/>
          <w:szCs w:val="22"/>
          <w:lang w:eastAsia="zh-CN"/>
        </w:rPr>
        <w:t>Value</w:t>
      </w:r>
      <m:oMath>
        <m:sSubSup>
          <m:sSubSupPr>
            <m:ctrlPr>
              <w:rPr>
                <w:rFonts w:ascii="Cambria Math" w:hAnsi="Cambria Math"/>
                <w:sz w:val="22"/>
                <w:szCs w:val="22"/>
                <w:lang w:eastAsia="zh-CN"/>
              </w:rPr>
            </m:ctrlPr>
          </m:sSubSupPr>
          <m:e>
            <m:r>
              <m:rPr>
                <m:sty m:val="p"/>
              </m:rPr>
              <w:rPr>
                <w:rFonts w:ascii="Cambria Math" w:hAnsi="Cambria Math" w:hint="eastAsia"/>
                <w:sz w:val="22"/>
                <w:szCs w:val="22"/>
                <w:lang w:eastAsia="zh-CN"/>
              </w:rPr>
              <m:t xml:space="preserve"> </m:t>
            </m:r>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6E7D38">
        <w:rPr>
          <w:rFonts w:ascii="Times New Roman" w:hAnsi="Times New Roman" w:hint="eastAsia"/>
          <w:sz w:val="22"/>
          <w:szCs w:val="22"/>
          <w:lang w:eastAsia="zh-CN"/>
        </w:rPr>
        <w:t xml:space="preserve"> &lt;64 </w:t>
      </w:r>
      <w:r w:rsidRPr="006E7D38">
        <w:rPr>
          <w:rFonts w:ascii="Times New Roman" w:hAnsi="Times New Roman"/>
          <w:sz w:val="22"/>
          <w:szCs w:val="22"/>
          <w:lang w:eastAsia="zh-CN"/>
        </w:rPr>
        <w:t>indicates DBTW enabled/supported and operation with shared spectrum</w:t>
      </w:r>
      <w:r w:rsidRPr="006E7D38">
        <w:rPr>
          <w:rFonts w:ascii="Times New Roman" w:hAnsi="Times New Roman" w:hint="eastAsia"/>
          <w:sz w:val="22"/>
          <w:szCs w:val="22"/>
          <w:lang w:eastAsia="zh-CN"/>
        </w:rPr>
        <w:t>.</w:t>
      </w:r>
    </w:p>
    <w:p w14:paraId="313DE77A" w14:textId="77777777" w:rsidR="006E7D38" w:rsidRPr="006E7D38" w:rsidRDefault="006E7D38" w:rsidP="006E7D38">
      <w:pPr>
        <w:pStyle w:val="BodyText"/>
        <w:numPr>
          <w:ilvl w:val="2"/>
          <w:numId w:val="7"/>
        </w:numPr>
        <w:spacing w:after="0"/>
        <w:rPr>
          <w:rFonts w:ascii="Times New Roman" w:hAnsi="Times New Roman"/>
          <w:sz w:val="22"/>
          <w:szCs w:val="22"/>
          <w:lang w:eastAsia="zh-CN"/>
        </w:rPr>
      </w:pPr>
      <w:r w:rsidRPr="006E7D38">
        <w:rPr>
          <w:rFonts w:ascii="Times New Roman" w:hAnsi="Times New Roman" w:hint="eastAsia"/>
          <w:sz w:val="22"/>
          <w:szCs w:val="22"/>
          <w:lang w:eastAsia="zh-CN"/>
        </w:rPr>
        <w:t>F</w:t>
      </w:r>
      <w:r w:rsidRPr="006E7D38">
        <w:rPr>
          <w:rFonts w:ascii="Times New Roman" w:hAnsi="Times New Roman"/>
          <w:sz w:val="22"/>
          <w:szCs w:val="22"/>
          <w:lang w:eastAsia="zh-CN"/>
        </w:rPr>
        <w:t xml:space="preserve">or operation without shared spectrum channel access, a UE expects to be configured with </w:t>
      </w:r>
      <w:r w:rsidRPr="006E7D38">
        <w:rPr>
          <w:rFonts w:ascii="Times New Roman" w:hAnsi="Times New Roman"/>
          <w:sz w:val="22"/>
          <w:szCs w:val="22"/>
          <w:lang w:eastAsia="zh-CN"/>
        </w:rPr>
        <w:fldChar w:fldCharType="begin"/>
      </w:r>
      <w:r w:rsidRPr="006E7D38">
        <w:rPr>
          <w:rFonts w:ascii="Times New Roman" w:hAnsi="Times New Roman"/>
          <w:sz w:val="22"/>
          <w:szCs w:val="22"/>
          <w:lang w:eastAsia="zh-CN"/>
        </w:rPr>
        <w:instrText xml:space="preserve"> INCLUDEPICTURE  "cid:image001.png@01D7C5AC.DAEE0E00" \* MERGEFORMATINET </w:instrText>
      </w:r>
      <w:r w:rsidRPr="006E7D38">
        <w:rPr>
          <w:rFonts w:ascii="Times New Roman" w:hAnsi="Times New Roman"/>
          <w:sz w:val="22"/>
          <w:szCs w:val="22"/>
          <w:lang w:eastAsia="zh-CN"/>
        </w:rPr>
        <w:fldChar w:fldCharType="separate"/>
      </w:r>
      <w:r w:rsidRPr="006E7D38">
        <w:rPr>
          <w:rFonts w:ascii="Times New Roman" w:hAnsi="Times New Roman"/>
          <w:sz w:val="22"/>
          <w:szCs w:val="22"/>
          <w:lang w:eastAsia="zh-CN"/>
        </w:rPr>
        <w:fldChar w:fldCharType="begin"/>
      </w:r>
      <w:r w:rsidRPr="006E7D38">
        <w:rPr>
          <w:rFonts w:ascii="Times New Roman" w:hAnsi="Times New Roman"/>
          <w:sz w:val="22"/>
          <w:szCs w:val="22"/>
          <w:lang w:eastAsia="zh-CN"/>
        </w:rPr>
        <w:instrText xml:space="preserve"> INCLUDEPICTURE  "cid:image001.png@01D7C5AC.DAEE0E00" \* MERGEFORMATINET </w:instrText>
      </w:r>
      <w:r w:rsidRPr="006E7D38">
        <w:rPr>
          <w:rFonts w:ascii="Times New Roman" w:hAnsi="Times New Roman"/>
          <w:sz w:val="22"/>
          <w:szCs w:val="22"/>
          <w:lang w:eastAsia="zh-CN"/>
        </w:rPr>
        <w:fldChar w:fldCharType="separate"/>
      </w:r>
      <w:r w:rsidRPr="006E7D38">
        <w:rPr>
          <w:rFonts w:ascii="Times New Roman" w:hAnsi="Times New Roman"/>
          <w:sz w:val="22"/>
          <w:szCs w:val="22"/>
          <w:lang w:eastAsia="zh-CN"/>
        </w:rPr>
        <w:fldChar w:fldCharType="begin"/>
      </w:r>
      <w:r w:rsidRPr="006E7D38">
        <w:rPr>
          <w:rFonts w:ascii="Times New Roman" w:hAnsi="Times New Roman"/>
          <w:sz w:val="22"/>
          <w:szCs w:val="22"/>
          <w:lang w:eastAsia="zh-CN"/>
        </w:rPr>
        <w:instrText xml:space="preserve"> INCLUDEPICTURE  "cid:image001.png@01D7C5AC.DAEE0E00" \* MERGEFORMATINET </w:instrText>
      </w:r>
      <w:r w:rsidRPr="006E7D38">
        <w:rPr>
          <w:rFonts w:ascii="Times New Roman" w:hAnsi="Times New Roman"/>
          <w:sz w:val="22"/>
          <w:szCs w:val="22"/>
          <w:lang w:eastAsia="zh-CN"/>
        </w:rPr>
        <w:fldChar w:fldCharType="separate"/>
      </w:r>
      <w:r w:rsidRPr="006E7D38">
        <w:rPr>
          <w:rFonts w:ascii="Times New Roman" w:hAnsi="Times New Roman"/>
          <w:sz w:val="22"/>
          <w:szCs w:val="22"/>
          <w:lang w:eastAsia="zh-CN"/>
        </w:rPr>
        <w:fldChar w:fldCharType="begin"/>
      </w:r>
      <w:r w:rsidRPr="006E7D38">
        <w:rPr>
          <w:rFonts w:ascii="Times New Roman" w:hAnsi="Times New Roman"/>
          <w:sz w:val="22"/>
          <w:szCs w:val="22"/>
          <w:lang w:eastAsia="zh-CN"/>
        </w:rPr>
        <w:instrText xml:space="preserve"> INCLUDEPICTURE  "cid:image001.png@01D7C5AC.DAEE0E00" \* MERGEFORMATINET </w:instrText>
      </w:r>
      <w:r w:rsidRPr="006E7D38">
        <w:rPr>
          <w:rFonts w:ascii="Times New Roman" w:hAnsi="Times New Roman"/>
          <w:sz w:val="22"/>
          <w:szCs w:val="22"/>
          <w:lang w:eastAsia="zh-CN"/>
        </w:rPr>
        <w:fldChar w:fldCharType="separate"/>
      </w:r>
      <w:r w:rsidRPr="006E7D38">
        <w:rPr>
          <w:rFonts w:ascii="Times New Roman" w:hAnsi="Times New Roman"/>
          <w:sz w:val="22"/>
          <w:szCs w:val="22"/>
          <w:lang w:eastAsia="zh-CN"/>
        </w:rPr>
        <w:fldChar w:fldCharType="begin"/>
      </w:r>
      <w:r w:rsidRPr="006E7D38">
        <w:rPr>
          <w:rFonts w:ascii="Times New Roman" w:hAnsi="Times New Roman"/>
          <w:sz w:val="22"/>
          <w:szCs w:val="22"/>
          <w:lang w:eastAsia="zh-CN"/>
        </w:rPr>
        <w:instrText xml:space="preserve"> INCLUDEPICTURE  "cid:image001.png@01D7C5AC.DAEE0E00" \* MERGEFORMATINET </w:instrText>
      </w:r>
      <w:r w:rsidRPr="006E7D38">
        <w:rPr>
          <w:rFonts w:ascii="Times New Roman" w:hAnsi="Times New Roman"/>
          <w:sz w:val="22"/>
          <w:szCs w:val="22"/>
          <w:lang w:eastAsia="zh-CN"/>
        </w:rPr>
        <w:fldChar w:fldCharType="separate"/>
      </w:r>
      <w:r w:rsidRPr="006E7D38">
        <w:rPr>
          <w:rFonts w:ascii="Times New Roman" w:hAnsi="Times New Roman"/>
          <w:sz w:val="22"/>
          <w:szCs w:val="22"/>
          <w:lang w:eastAsia="zh-CN"/>
        </w:rPr>
        <w:fldChar w:fldCharType="begin"/>
      </w:r>
      <w:r w:rsidRPr="006E7D38">
        <w:rPr>
          <w:rFonts w:ascii="Times New Roman" w:hAnsi="Times New Roman"/>
          <w:sz w:val="22"/>
          <w:szCs w:val="22"/>
          <w:lang w:eastAsia="zh-CN"/>
        </w:rPr>
        <w:instrText xml:space="preserve"> INCLUDEPICTURE  "cid:image001.png@01D7C5AC.DAEE0E00" \* MERGEFORMATINET </w:instrText>
      </w:r>
      <w:r w:rsidRPr="006E7D38">
        <w:rPr>
          <w:rFonts w:ascii="Times New Roman" w:hAnsi="Times New Roman"/>
          <w:sz w:val="22"/>
          <w:szCs w:val="22"/>
          <w:lang w:eastAsia="zh-CN"/>
        </w:rPr>
        <w:fldChar w:fldCharType="separate"/>
      </w:r>
      <m:oMath>
        <m:sSubSup>
          <m:sSubSupPr>
            <m:ctrlPr>
              <w:rPr>
                <w:rFonts w:ascii="Cambria Math" w:hAnsi="Cambria Math"/>
                <w:sz w:val="22"/>
                <w:szCs w:val="22"/>
                <w:lang w:eastAsia="zh-CN"/>
              </w:rPr>
            </m:ctrlPr>
          </m:sSubSupPr>
          <m:e>
            <m:r>
              <m:rPr>
                <m:sty m:val="p"/>
              </m:rPr>
              <w:rPr>
                <w:rFonts w:ascii="Cambria Math" w:hAnsi="Cambria Math" w:hint="eastAsia"/>
                <w:sz w:val="22"/>
                <w:szCs w:val="22"/>
                <w:lang w:eastAsia="zh-CN"/>
              </w:rPr>
              <m:t xml:space="preserve"> </m:t>
            </m:r>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6E7D38">
        <w:rPr>
          <w:rFonts w:ascii="Times New Roman" w:hAnsi="Times New Roman" w:hint="eastAsia"/>
          <w:sz w:val="22"/>
          <w:szCs w:val="22"/>
          <w:lang w:eastAsia="zh-CN"/>
        </w:rPr>
        <w:t xml:space="preserve"> =64</w:t>
      </w:r>
      <w:r w:rsidRPr="006E7D38">
        <w:rPr>
          <w:rFonts w:ascii="Times New Roman" w:hAnsi="Times New Roman"/>
          <w:sz w:val="22"/>
          <w:szCs w:val="22"/>
          <w:lang w:eastAsia="zh-CN"/>
        </w:rPr>
        <w:fldChar w:fldCharType="end"/>
      </w:r>
      <w:r w:rsidRPr="006E7D38">
        <w:rPr>
          <w:rFonts w:ascii="Times New Roman" w:hAnsi="Times New Roman"/>
          <w:sz w:val="22"/>
          <w:szCs w:val="22"/>
          <w:lang w:eastAsia="zh-CN"/>
        </w:rPr>
        <w:fldChar w:fldCharType="end"/>
      </w:r>
      <w:r w:rsidRPr="006E7D38">
        <w:rPr>
          <w:rFonts w:ascii="Times New Roman" w:hAnsi="Times New Roman"/>
          <w:sz w:val="22"/>
          <w:szCs w:val="22"/>
          <w:lang w:eastAsia="zh-CN"/>
        </w:rPr>
        <w:fldChar w:fldCharType="end"/>
      </w:r>
      <w:r w:rsidRPr="006E7D38">
        <w:rPr>
          <w:rFonts w:ascii="Times New Roman" w:hAnsi="Times New Roman"/>
          <w:sz w:val="22"/>
          <w:szCs w:val="22"/>
          <w:lang w:eastAsia="zh-CN"/>
        </w:rPr>
        <w:fldChar w:fldCharType="end"/>
      </w:r>
      <w:r w:rsidRPr="006E7D38">
        <w:rPr>
          <w:rFonts w:ascii="Times New Roman" w:hAnsi="Times New Roman"/>
          <w:sz w:val="22"/>
          <w:szCs w:val="22"/>
          <w:lang w:eastAsia="zh-CN"/>
        </w:rPr>
        <w:fldChar w:fldCharType="end"/>
      </w:r>
      <w:r w:rsidRPr="006E7D38">
        <w:rPr>
          <w:rFonts w:ascii="Times New Roman" w:hAnsi="Times New Roman"/>
          <w:sz w:val="22"/>
          <w:szCs w:val="22"/>
          <w:lang w:eastAsia="zh-CN"/>
        </w:rPr>
        <w:fldChar w:fldCharType="end"/>
      </w:r>
      <w:r w:rsidRPr="006E7D38">
        <w:rPr>
          <w:rFonts w:ascii="Times New Roman" w:hAnsi="Times New Roman" w:hint="eastAsia"/>
          <w:sz w:val="22"/>
          <w:szCs w:val="22"/>
          <w:lang w:eastAsia="zh-CN"/>
        </w:rPr>
        <w:t>.</w:t>
      </w:r>
    </w:p>
    <w:p w14:paraId="2EE603DF" w14:textId="77777777" w:rsidR="006E7D38" w:rsidRPr="006E7D38" w:rsidRDefault="006E7D38" w:rsidP="006E7D38">
      <w:pPr>
        <w:pStyle w:val="BodyText"/>
        <w:numPr>
          <w:ilvl w:val="2"/>
          <w:numId w:val="7"/>
        </w:numPr>
        <w:spacing w:after="0"/>
        <w:rPr>
          <w:rFonts w:ascii="Times New Roman" w:hAnsi="Times New Roman"/>
          <w:sz w:val="22"/>
          <w:szCs w:val="22"/>
          <w:lang w:eastAsia="zh-CN"/>
        </w:rPr>
      </w:pPr>
      <w:r w:rsidRPr="006E7D38">
        <w:rPr>
          <w:rFonts w:ascii="Times New Roman" w:hAnsi="Times New Roman" w:hint="eastAsia"/>
          <w:sz w:val="22"/>
          <w:szCs w:val="22"/>
          <w:lang w:eastAsia="zh-CN"/>
        </w:rPr>
        <w:t xml:space="preserve">If </w:t>
      </w:r>
      <m:oMath>
        <m:sSubSup>
          <m:sSubSupPr>
            <m:ctrlPr>
              <w:rPr>
                <w:rFonts w:ascii="Cambria Math" w:hAnsi="Cambria Math"/>
                <w:sz w:val="22"/>
                <w:szCs w:val="22"/>
                <w:lang w:eastAsia="zh-CN"/>
              </w:rPr>
            </m:ctrlPr>
          </m:sSubSupPr>
          <m:e>
            <m:r>
              <m:rPr>
                <m:sty m:val="p"/>
              </m:rPr>
              <w:rPr>
                <w:rFonts w:ascii="Cambria Math" w:hAnsi="Cambria Math" w:hint="eastAsia"/>
                <w:sz w:val="22"/>
                <w:szCs w:val="22"/>
                <w:lang w:eastAsia="zh-CN"/>
              </w:rPr>
              <m:t xml:space="preserve"> </m:t>
            </m:r>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6E7D38">
        <w:rPr>
          <w:rFonts w:ascii="Times New Roman" w:hAnsi="Times New Roman" w:hint="eastAsia"/>
          <w:sz w:val="22"/>
          <w:szCs w:val="22"/>
          <w:lang w:eastAsia="zh-CN"/>
        </w:rPr>
        <w:t xml:space="preserve"> =64, DBTW </w:t>
      </w:r>
      <w:proofErr w:type="gramStart"/>
      <w:r w:rsidRPr="006E7D38">
        <w:rPr>
          <w:rFonts w:ascii="Times New Roman" w:hAnsi="Times New Roman" w:hint="eastAsia"/>
          <w:sz w:val="22"/>
          <w:szCs w:val="22"/>
          <w:lang w:eastAsia="zh-CN"/>
        </w:rPr>
        <w:t>can be seen as</w:t>
      </w:r>
      <w:proofErr w:type="gramEnd"/>
      <w:r w:rsidRPr="006E7D38">
        <w:rPr>
          <w:rFonts w:ascii="Times New Roman" w:hAnsi="Times New Roman" w:hint="eastAsia"/>
          <w:sz w:val="22"/>
          <w:szCs w:val="22"/>
          <w:lang w:eastAsia="zh-CN"/>
        </w:rPr>
        <w:t xml:space="preserve"> disabled as t</w:t>
      </w:r>
      <w:r w:rsidRPr="006E7D38">
        <w:rPr>
          <w:rFonts w:ascii="Times New Roman" w:hAnsi="Times New Roman"/>
          <w:sz w:val="22"/>
          <w:szCs w:val="22"/>
          <w:lang w:eastAsia="zh-CN"/>
        </w:rPr>
        <w:t xml:space="preserve">he effect of </w:t>
      </w:r>
      <w:r w:rsidRPr="006E7D38">
        <w:rPr>
          <w:rFonts w:ascii="Times New Roman" w:hAnsi="Times New Roman" w:hint="eastAsia"/>
          <w:sz w:val="22"/>
          <w:szCs w:val="22"/>
          <w:lang w:eastAsia="zh-CN"/>
        </w:rPr>
        <w:t xml:space="preserve">DBTW enabled is the same as DBTW </w:t>
      </w:r>
      <w:r w:rsidRPr="006E7D38">
        <w:rPr>
          <w:rFonts w:ascii="Times New Roman" w:hAnsi="Times New Roman"/>
          <w:sz w:val="22"/>
          <w:szCs w:val="22"/>
          <w:lang w:eastAsia="zh-CN"/>
        </w:rPr>
        <w:t>d</w:t>
      </w:r>
      <w:r w:rsidRPr="006E7D38">
        <w:rPr>
          <w:rFonts w:ascii="Times New Roman" w:hAnsi="Times New Roman" w:hint="eastAsia"/>
          <w:sz w:val="22"/>
          <w:szCs w:val="22"/>
          <w:lang w:eastAsia="zh-CN"/>
        </w:rPr>
        <w:t>isabled</w:t>
      </w:r>
      <w:r w:rsidRPr="006E7D38">
        <w:rPr>
          <w:rFonts w:ascii="Times New Roman" w:hAnsi="Times New Roman"/>
          <w:sz w:val="22"/>
          <w:szCs w:val="22"/>
          <w:lang w:eastAsia="zh-CN"/>
        </w:rPr>
        <w:t xml:space="preserve"> </w:t>
      </w:r>
    </w:p>
    <w:p w14:paraId="492F3F9A" w14:textId="72D66449" w:rsidR="006E7D38" w:rsidRPr="006E7D38" w:rsidRDefault="006E7D38" w:rsidP="006E7D38">
      <w:pPr>
        <w:pStyle w:val="BodyText"/>
        <w:numPr>
          <w:ilvl w:val="1"/>
          <w:numId w:val="7"/>
        </w:numPr>
        <w:spacing w:after="0"/>
        <w:rPr>
          <w:rFonts w:ascii="Times New Roman" w:hAnsi="Times New Roman"/>
          <w:sz w:val="22"/>
          <w:szCs w:val="22"/>
          <w:lang w:eastAsia="zh-CN"/>
        </w:rPr>
      </w:pPr>
      <w:r w:rsidRPr="006E7D38">
        <w:rPr>
          <w:rFonts w:ascii="Times New Roman" w:hAnsi="Times New Roman" w:hint="eastAsia"/>
          <w:sz w:val="22"/>
          <w:szCs w:val="22"/>
          <w:lang w:eastAsia="zh-CN"/>
        </w:rPr>
        <w:t>For 480 kHz and 960 kHz SCS, if DBTW and 128</w:t>
      </w:r>
      <w:r w:rsidRPr="006E7D38">
        <w:rPr>
          <w:rFonts w:ascii="Times New Roman" w:hAnsi="Times New Roman"/>
          <w:sz w:val="22"/>
          <w:szCs w:val="22"/>
          <w:lang w:eastAsia="zh-CN"/>
        </w:rPr>
        <w:t xml:space="preserve"> SSB candidate positions are supporte</w:t>
      </w:r>
      <w:r w:rsidRPr="006E7D38">
        <w:rPr>
          <w:rFonts w:ascii="Times New Roman" w:hAnsi="Times New Roman" w:hint="eastAsia"/>
          <w:sz w:val="22"/>
          <w:szCs w:val="22"/>
          <w:lang w:eastAsia="zh-CN"/>
        </w:rPr>
        <w:t>d, the following DBTW operation  can be considered.</w:t>
      </w:r>
    </w:p>
    <w:p w14:paraId="34A7DCA0" w14:textId="77777777" w:rsidR="006E7D38" w:rsidRPr="006E7D38" w:rsidRDefault="006E7D38" w:rsidP="006E7D38">
      <w:pPr>
        <w:pStyle w:val="BodyText"/>
        <w:numPr>
          <w:ilvl w:val="2"/>
          <w:numId w:val="7"/>
        </w:numPr>
        <w:spacing w:after="0"/>
        <w:rPr>
          <w:rFonts w:ascii="Times New Roman" w:hAnsi="Times New Roman"/>
          <w:sz w:val="22"/>
          <w:szCs w:val="22"/>
          <w:lang w:eastAsia="zh-CN"/>
        </w:rPr>
      </w:pPr>
      <w:r w:rsidRPr="006E7D38">
        <w:rPr>
          <w:rFonts w:ascii="Times New Roman" w:hAnsi="Times New Roman" w:hint="eastAsia"/>
          <w:sz w:val="22"/>
          <w:szCs w:val="22"/>
          <w:lang w:eastAsia="zh-CN"/>
        </w:rPr>
        <w:t>Value</w:t>
      </w:r>
      <m:oMath>
        <m:sSubSup>
          <m:sSubSupPr>
            <m:ctrlPr>
              <w:rPr>
                <w:rFonts w:ascii="Cambria Math" w:hAnsi="Cambria Math"/>
                <w:sz w:val="22"/>
                <w:szCs w:val="22"/>
                <w:lang w:eastAsia="zh-CN"/>
              </w:rPr>
            </m:ctrlPr>
          </m:sSubSupPr>
          <m:e>
            <m:r>
              <m:rPr>
                <m:sty m:val="p"/>
              </m:rPr>
              <w:rPr>
                <w:rFonts w:ascii="Cambria Math" w:hAnsi="Cambria Math" w:hint="eastAsia"/>
                <w:sz w:val="22"/>
                <w:szCs w:val="22"/>
                <w:lang w:eastAsia="zh-CN"/>
              </w:rPr>
              <m:t xml:space="preserve"> </m:t>
            </m:r>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6E7D38">
        <w:rPr>
          <w:rFonts w:ascii="Times New Roman" w:hAnsi="Times New Roman" w:hint="eastAsia"/>
          <w:sz w:val="22"/>
          <w:szCs w:val="22"/>
          <w:lang w:eastAsia="zh-CN"/>
        </w:rPr>
        <w:t xml:space="preserve"> &lt;64 </w:t>
      </w:r>
      <w:r w:rsidRPr="006E7D38">
        <w:rPr>
          <w:rFonts w:ascii="Times New Roman" w:hAnsi="Times New Roman"/>
          <w:sz w:val="22"/>
          <w:szCs w:val="22"/>
          <w:lang w:eastAsia="zh-CN"/>
        </w:rPr>
        <w:t>indicates DBTW enabled/supported and operation with shared spectrum</w:t>
      </w:r>
      <w:r w:rsidRPr="006E7D38">
        <w:rPr>
          <w:rFonts w:ascii="Times New Roman" w:hAnsi="Times New Roman" w:hint="eastAsia"/>
          <w:sz w:val="22"/>
          <w:szCs w:val="22"/>
          <w:lang w:eastAsia="zh-CN"/>
        </w:rPr>
        <w:t>.</w:t>
      </w:r>
    </w:p>
    <w:p w14:paraId="26C7AC42" w14:textId="77777777" w:rsidR="006E7D38" w:rsidRPr="006E7D38" w:rsidRDefault="006E7D38" w:rsidP="006E7D38">
      <w:pPr>
        <w:pStyle w:val="BodyText"/>
        <w:numPr>
          <w:ilvl w:val="2"/>
          <w:numId w:val="7"/>
        </w:numPr>
        <w:spacing w:after="0"/>
        <w:rPr>
          <w:rFonts w:ascii="Times New Roman" w:hAnsi="Times New Roman"/>
          <w:sz w:val="22"/>
          <w:szCs w:val="22"/>
          <w:lang w:eastAsia="zh-CN"/>
        </w:rPr>
      </w:pPr>
      <w:r w:rsidRPr="006E7D38">
        <w:rPr>
          <w:rFonts w:ascii="Times New Roman" w:hAnsi="Times New Roman" w:hint="eastAsia"/>
          <w:sz w:val="22"/>
          <w:szCs w:val="22"/>
          <w:lang w:eastAsia="zh-CN"/>
        </w:rPr>
        <w:t>F</w:t>
      </w:r>
      <w:r w:rsidRPr="006E7D38">
        <w:rPr>
          <w:rFonts w:ascii="Times New Roman" w:hAnsi="Times New Roman"/>
          <w:sz w:val="22"/>
          <w:szCs w:val="22"/>
          <w:lang w:eastAsia="zh-CN"/>
        </w:rPr>
        <w:t xml:space="preserve">or operation without shared spectrum channel access, a UE expects to be configured with </w:t>
      </w:r>
      <w:r w:rsidRPr="006E7D38">
        <w:rPr>
          <w:rFonts w:ascii="Times New Roman" w:hAnsi="Times New Roman"/>
          <w:sz w:val="22"/>
          <w:szCs w:val="22"/>
          <w:lang w:eastAsia="zh-CN"/>
        </w:rPr>
        <w:fldChar w:fldCharType="begin"/>
      </w:r>
      <w:r w:rsidRPr="006E7D38">
        <w:rPr>
          <w:rFonts w:ascii="Times New Roman" w:hAnsi="Times New Roman"/>
          <w:sz w:val="22"/>
          <w:szCs w:val="22"/>
          <w:lang w:eastAsia="zh-CN"/>
        </w:rPr>
        <w:instrText xml:space="preserve"> INCLUDEPICTURE  "cid:image001.png@01D7C5AC.DAEE0E00" \* MERGEFORMATINET </w:instrText>
      </w:r>
      <w:r w:rsidRPr="006E7D38">
        <w:rPr>
          <w:rFonts w:ascii="Times New Roman" w:hAnsi="Times New Roman"/>
          <w:sz w:val="22"/>
          <w:szCs w:val="22"/>
          <w:lang w:eastAsia="zh-CN"/>
        </w:rPr>
        <w:fldChar w:fldCharType="separate"/>
      </w:r>
      <w:r w:rsidRPr="006E7D38">
        <w:rPr>
          <w:rFonts w:ascii="Times New Roman" w:hAnsi="Times New Roman"/>
          <w:sz w:val="22"/>
          <w:szCs w:val="22"/>
          <w:lang w:eastAsia="zh-CN"/>
        </w:rPr>
        <w:fldChar w:fldCharType="begin"/>
      </w:r>
      <w:r w:rsidRPr="006E7D38">
        <w:rPr>
          <w:rFonts w:ascii="Times New Roman" w:hAnsi="Times New Roman"/>
          <w:sz w:val="22"/>
          <w:szCs w:val="22"/>
          <w:lang w:eastAsia="zh-CN"/>
        </w:rPr>
        <w:instrText xml:space="preserve"> INCLUDEPICTURE  "cid:image001.png@01D7C5AC.DAEE0E00" \* MERGEFORMATINET </w:instrText>
      </w:r>
      <w:r w:rsidRPr="006E7D38">
        <w:rPr>
          <w:rFonts w:ascii="Times New Roman" w:hAnsi="Times New Roman"/>
          <w:sz w:val="22"/>
          <w:szCs w:val="22"/>
          <w:lang w:eastAsia="zh-CN"/>
        </w:rPr>
        <w:fldChar w:fldCharType="separate"/>
      </w:r>
      <w:r w:rsidRPr="006E7D38">
        <w:rPr>
          <w:rFonts w:ascii="Times New Roman" w:hAnsi="Times New Roman"/>
          <w:sz w:val="22"/>
          <w:szCs w:val="22"/>
          <w:lang w:eastAsia="zh-CN"/>
        </w:rPr>
        <w:fldChar w:fldCharType="begin"/>
      </w:r>
      <w:r w:rsidRPr="006E7D38">
        <w:rPr>
          <w:rFonts w:ascii="Times New Roman" w:hAnsi="Times New Roman"/>
          <w:sz w:val="22"/>
          <w:szCs w:val="22"/>
          <w:lang w:eastAsia="zh-CN"/>
        </w:rPr>
        <w:instrText xml:space="preserve"> INCLUDEPICTURE  "cid:image001.png@01D7C5AC.DAEE0E00" \* MERGEFORMATINET </w:instrText>
      </w:r>
      <w:r w:rsidRPr="006E7D38">
        <w:rPr>
          <w:rFonts w:ascii="Times New Roman" w:hAnsi="Times New Roman"/>
          <w:sz w:val="22"/>
          <w:szCs w:val="22"/>
          <w:lang w:eastAsia="zh-CN"/>
        </w:rPr>
        <w:fldChar w:fldCharType="separate"/>
      </w:r>
      <w:r w:rsidRPr="006E7D38">
        <w:rPr>
          <w:rFonts w:ascii="Times New Roman" w:hAnsi="Times New Roman"/>
          <w:sz w:val="22"/>
          <w:szCs w:val="22"/>
          <w:lang w:eastAsia="zh-CN"/>
        </w:rPr>
        <w:fldChar w:fldCharType="begin"/>
      </w:r>
      <w:r w:rsidRPr="006E7D38">
        <w:rPr>
          <w:rFonts w:ascii="Times New Roman" w:hAnsi="Times New Roman"/>
          <w:sz w:val="22"/>
          <w:szCs w:val="22"/>
          <w:lang w:eastAsia="zh-CN"/>
        </w:rPr>
        <w:instrText xml:space="preserve"> INCLUDEPICTURE  "cid:image001.png@01D7C5AC.DAEE0E00" \* MERGEFORMATINET </w:instrText>
      </w:r>
      <w:r w:rsidRPr="006E7D38">
        <w:rPr>
          <w:rFonts w:ascii="Times New Roman" w:hAnsi="Times New Roman"/>
          <w:sz w:val="22"/>
          <w:szCs w:val="22"/>
          <w:lang w:eastAsia="zh-CN"/>
        </w:rPr>
        <w:fldChar w:fldCharType="separate"/>
      </w:r>
      <w:r w:rsidRPr="006E7D38">
        <w:rPr>
          <w:rFonts w:ascii="Times New Roman" w:hAnsi="Times New Roman"/>
          <w:sz w:val="22"/>
          <w:szCs w:val="22"/>
          <w:lang w:eastAsia="zh-CN"/>
        </w:rPr>
        <w:fldChar w:fldCharType="begin"/>
      </w:r>
      <w:r w:rsidRPr="006E7D38">
        <w:rPr>
          <w:rFonts w:ascii="Times New Roman" w:hAnsi="Times New Roman"/>
          <w:sz w:val="22"/>
          <w:szCs w:val="22"/>
          <w:lang w:eastAsia="zh-CN"/>
        </w:rPr>
        <w:instrText xml:space="preserve"> INCLUDEPICTURE  "cid:image001.png@01D7C5AC.DAEE0E00" \* MERGEFORMATINET </w:instrText>
      </w:r>
      <w:r w:rsidRPr="006E7D38">
        <w:rPr>
          <w:rFonts w:ascii="Times New Roman" w:hAnsi="Times New Roman"/>
          <w:sz w:val="22"/>
          <w:szCs w:val="22"/>
          <w:lang w:eastAsia="zh-CN"/>
        </w:rPr>
        <w:fldChar w:fldCharType="separate"/>
      </w:r>
      <w:r w:rsidRPr="006E7D38">
        <w:rPr>
          <w:rFonts w:ascii="Times New Roman" w:hAnsi="Times New Roman"/>
          <w:sz w:val="22"/>
          <w:szCs w:val="22"/>
          <w:lang w:eastAsia="zh-CN"/>
        </w:rPr>
        <w:fldChar w:fldCharType="begin"/>
      </w:r>
      <w:r w:rsidRPr="006E7D38">
        <w:rPr>
          <w:rFonts w:ascii="Times New Roman" w:hAnsi="Times New Roman"/>
          <w:sz w:val="22"/>
          <w:szCs w:val="22"/>
          <w:lang w:eastAsia="zh-CN"/>
        </w:rPr>
        <w:instrText xml:space="preserve"> INCLUDEPICTURE  "cid:image001.png@01D7C5AC.DAEE0E00" \* MERGEFORMATINET </w:instrText>
      </w:r>
      <w:r w:rsidRPr="006E7D38">
        <w:rPr>
          <w:rFonts w:ascii="Times New Roman" w:hAnsi="Times New Roman"/>
          <w:sz w:val="22"/>
          <w:szCs w:val="22"/>
          <w:lang w:eastAsia="zh-CN"/>
        </w:rPr>
        <w:fldChar w:fldCharType="separate"/>
      </w:r>
      <m:oMath>
        <m:sSubSup>
          <m:sSubSupPr>
            <m:ctrlPr>
              <w:rPr>
                <w:rFonts w:ascii="Cambria Math" w:hAnsi="Cambria Math"/>
                <w:sz w:val="22"/>
                <w:szCs w:val="22"/>
                <w:lang w:eastAsia="zh-CN"/>
              </w:rPr>
            </m:ctrlPr>
          </m:sSubSupPr>
          <m:e>
            <m:r>
              <m:rPr>
                <m:sty m:val="p"/>
              </m:rPr>
              <w:rPr>
                <w:rFonts w:ascii="Cambria Math" w:hAnsi="Cambria Math" w:hint="eastAsia"/>
                <w:sz w:val="22"/>
                <w:szCs w:val="22"/>
                <w:lang w:eastAsia="zh-CN"/>
              </w:rPr>
              <m:t xml:space="preserve"> </m:t>
            </m:r>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6E7D38">
        <w:rPr>
          <w:rFonts w:ascii="Times New Roman" w:hAnsi="Times New Roman" w:hint="eastAsia"/>
          <w:sz w:val="22"/>
          <w:szCs w:val="22"/>
          <w:lang w:eastAsia="zh-CN"/>
        </w:rPr>
        <w:t xml:space="preserve"> =64</w:t>
      </w:r>
      <w:r w:rsidRPr="006E7D38">
        <w:rPr>
          <w:rFonts w:ascii="Times New Roman" w:hAnsi="Times New Roman"/>
          <w:sz w:val="22"/>
          <w:szCs w:val="22"/>
          <w:lang w:eastAsia="zh-CN"/>
        </w:rPr>
        <w:fldChar w:fldCharType="end"/>
      </w:r>
      <w:r w:rsidRPr="006E7D38">
        <w:rPr>
          <w:rFonts w:ascii="Times New Roman" w:hAnsi="Times New Roman"/>
          <w:sz w:val="22"/>
          <w:szCs w:val="22"/>
          <w:lang w:eastAsia="zh-CN"/>
        </w:rPr>
        <w:fldChar w:fldCharType="end"/>
      </w:r>
      <w:r w:rsidRPr="006E7D38">
        <w:rPr>
          <w:rFonts w:ascii="Times New Roman" w:hAnsi="Times New Roman"/>
          <w:sz w:val="22"/>
          <w:szCs w:val="22"/>
          <w:lang w:eastAsia="zh-CN"/>
        </w:rPr>
        <w:fldChar w:fldCharType="end"/>
      </w:r>
      <w:r w:rsidRPr="006E7D38">
        <w:rPr>
          <w:rFonts w:ascii="Times New Roman" w:hAnsi="Times New Roman"/>
          <w:sz w:val="22"/>
          <w:szCs w:val="22"/>
          <w:lang w:eastAsia="zh-CN"/>
        </w:rPr>
        <w:fldChar w:fldCharType="end"/>
      </w:r>
      <w:r w:rsidRPr="006E7D38">
        <w:rPr>
          <w:rFonts w:ascii="Times New Roman" w:hAnsi="Times New Roman"/>
          <w:sz w:val="22"/>
          <w:szCs w:val="22"/>
          <w:lang w:eastAsia="zh-CN"/>
        </w:rPr>
        <w:fldChar w:fldCharType="end"/>
      </w:r>
      <w:r w:rsidRPr="006E7D38">
        <w:rPr>
          <w:rFonts w:ascii="Times New Roman" w:hAnsi="Times New Roman"/>
          <w:sz w:val="22"/>
          <w:szCs w:val="22"/>
          <w:lang w:eastAsia="zh-CN"/>
        </w:rPr>
        <w:fldChar w:fldCharType="end"/>
      </w:r>
      <w:r w:rsidRPr="006E7D38">
        <w:rPr>
          <w:rFonts w:ascii="Times New Roman" w:hAnsi="Times New Roman" w:hint="eastAsia"/>
          <w:sz w:val="22"/>
          <w:szCs w:val="22"/>
          <w:lang w:eastAsia="zh-CN"/>
        </w:rPr>
        <w:t>.</w:t>
      </w:r>
    </w:p>
    <w:p w14:paraId="55283A6A" w14:textId="7F04B815" w:rsidR="006E7D38" w:rsidRDefault="006E7D38" w:rsidP="006E7D38">
      <w:pPr>
        <w:pStyle w:val="BodyText"/>
        <w:numPr>
          <w:ilvl w:val="2"/>
          <w:numId w:val="7"/>
        </w:numPr>
        <w:spacing w:after="0"/>
        <w:rPr>
          <w:rFonts w:ascii="Times New Roman" w:hAnsi="Times New Roman"/>
          <w:sz w:val="22"/>
          <w:szCs w:val="22"/>
          <w:lang w:eastAsia="zh-CN"/>
        </w:rPr>
      </w:pPr>
      <w:r w:rsidRPr="006E7D38">
        <w:rPr>
          <w:rFonts w:ascii="Times New Roman" w:hAnsi="Times New Roman" w:hint="eastAsia"/>
          <w:sz w:val="22"/>
          <w:szCs w:val="22"/>
          <w:lang w:eastAsia="zh-CN"/>
        </w:rPr>
        <w:t xml:space="preserve">If </w:t>
      </w:r>
      <m:oMath>
        <m:sSubSup>
          <m:sSubSupPr>
            <m:ctrlPr>
              <w:rPr>
                <w:rFonts w:ascii="Cambria Math" w:hAnsi="Cambria Math"/>
                <w:sz w:val="22"/>
                <w:szCs w:val="22"/>
                <w:lang w:eastAsia="zh-CN"/>
              </w:rPr>
            </m:ctrlPr>
          </m:sSubSupPr>
          <m:e>
            <m:r>
              <m:rPr>
                <m:sty m:val="p"/>
              </m:rPr>
              <w:rPr>
                <w:rFonts w:ascii="Cambria Math" w:hAnsi="Cambria Math" w:hint="eastAsia"/>
                <w:sz w:val="22"/>
                <w:szCs w:val="22"/>
                <w:lang w:eastAsia="zh-CN"/>
              </w:rPr>
              <m:t xml:space="preserve"> </m:t>
            </m:r>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6E7D38">
        <w:rPr>
          <w:rFonts w:ascii="Times New Roman" w:hAnsi="Times New Roman" w:hint="eastAsia"/>
          <w:sz w:val="22"/>
          <w:szCs w:val="22"/>
          <w:lang w:eastAsia="zh-CN"/>
        </w:rPr>
        <w:t xml:space="preserve"> =64, e</w:t>
      </w:r>
      <w:proofErr w:type="spellStart"/>
      <w:r w:rsidRPr="006E7D38">
        <w:rPr>
          <w:rFonts w:ascii="Times New Roman" w:hAnsi="Times New Roman"/>
          <w:sz w:val="22"/>
          <w:szCs w:val="22"/>
          <w:lang w:eastAsia="zh-CN"/>
        </w:rPr>
        <w:t>nable</w:t>
      </w:r>
      <w:proofErr w:type="spellEnd"/>
      <w:r w:rsidRPr="006E7D38">
        <w:rPr>
          <w:rFonts w:ascii="Times New Roman" w:hAnsi="Times New Roman"/>
          <w:sz w:val="22"/>
          <w:szCs w:val="22"/>
          <w:lang w:eastAsia="zh-CN"/>
        </w:rPr>
        <w:t xml:space="preserve">/disable of DBTW </w:t>
      </w:r>
      <w:r w:rsidRPr="006E7D38">
        <w:rPr>
          <w:rFonts w:ascii="Times New Roman" w:hAnsi="Times New Roman" w:hint="eastAsia"/>
          <w:sz w:val="22"/>
          <w:szCs w:val="22"/>
          <w:lang w:eastAsia="zh-CN"/>
        </w:rPr>
        <w:t>can be implicitly indicated by co</w:t>
      </w:r>
      <w:r w:rsidRPr="006E7D38">
        <w:rPr>
          <w:rFonts w:ascii="Times New Roman" w:hAnsi="Times New Roman"/>
          <w:sz w:val="22"/>
          <w:szCs w:val="22"/>
          <w:lang w:eastAsia="zh-CN"/>
        </w:rPr>
        <w:t xml:space="preserve">mparing the value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6E7D38">
        <w:rPr>
          <w:rFonts w:ascii="Times New Roman" w:hAnsi="Times New Roman"/>
          <w:sz w:val="22"/>
          <w:szCs w:val="22"/>
          <w:lang w:eastAsia="zh-CN"/>
        </w:rPr>
        <w:t xml:space="preserve"> in MIB and DBTW length</w:t>
      </w:r>
    </w:p>
    <w:p w14:paraId="7316FC08" w14:textId="2FAF1497" w:rsidR="001607E6" w:rsidRDefault="001607E6" w:rsidP="001607E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[5] </w:t>
      </w:r>
      <w:proofErr w:type="spellStart"/>
      <w:r>
        <w:rPr>
          <w:rFonts w:ascii="Times New Roman" w:hAnsi="Times New Roman"/>
          <w:sz w:val="22"/>
          <w:szCs w:val="22"/>
          <w:lang w:eastAsia="zh-CN"/>
        </w:rPr>
        <w:t>Spreadtrum</w:t>
      </w:r>
      <w:proofErr w:type="spellEnd"/>
    </w:p>
    <w:p w14:paraId="584D90C0" w14:textId="77777777" w:rsidR="001607E6" w:rsidRPr="001607E6" w:rsidRDefault="001607E6" w:rsidP="001607E6">
      <w:pPr>
        <w:pStyle w:val="BodyText"/>
        <w:numPr>
          <w:ilvl w:val="1"/>
          <w:numId w:val="7"/>
        </w:numPr>
        <w:spacing w:after="0"/>
        <w:rPr>
          <w:rFonts w:ascii="Times New Roman" w:hAnsi="Times New Roman"/>
          <w:sz w:val="22"/>
          <w:szCs w:val="22"/>
          <w:lang w:eastAsia="zh-CN"/>
        </w:rPr>
      </w:pPr>
      <w:r w:rsidRPr="001607E6">
        <w:rPr>
          <w:rFonts w:ascii="Times New Roman" w:hAnsi="Times New Roman"/>
          <w:sz w:val="22"/>
          <w:szCs w:val="22"/>
          <w:lang w:eastAsia="zh-CN"/>
        </w:rPr>
        <w:t>Confirm the working assumption that DBTW is supported for 120kHz SCS.</w:t>
      </w:r>
    </w:p>
    <w:p w14:paraId="6A992AE3" w14:textId="77777777" w:rsidR="00D710CE" w:rsidRPr="00D710CE" w:rsidRDefault="00D710CE" w:rsidP="00D710CE">
      <w:pPr>
        <w:pStyle w:val="BodyText"/>
        <w:numPr>
          <w:ilvl w:val="1"/>
          <w:numId w:val="7"/>
        </w:numPr>
        <w:spacing w:after="0"/>
        <w:rPr>
          <w:rFonts w:ascii="Times New Roman" w:hAnsi="Times New Roman"/>
          <w:sz w:val="22"/>
          <w:szCs w:val="22"/>
          <w:lang w:eastAsia="zh-CN"/>
        </w:rPr>
      </w:pPr>
      <w:r w:rsidRPr="00D710CE">
        <w:rPr>
          <w:rFonts w:ascii="Times New Roman" w:hAnsi="Times New Roman"/>
          <w:sz w:val="22"/>
          <w:szCs w:val="22"/>
          <w:lang w:eastAsia="zh-CN"/>
        </w:rPr>
        <w:t>DBTW is supported for 480/960kHz SCS.</w:t>
      </w:r>
    </w:p>
    <w:p w14:paraId="6AB5B780" w14:textId="2D008A63" w:rsidR="001607E6" w:rsidRDefault="005F55F1" w:rsidP="001607E6">
      <w:pPr>
        <w:pStyle w:val="BodyText"/>
        <w:numPr>
          <w:ilvl w:val="1"/>
          <w:numId w:val="7"/>
        </w:numPr>
        <w:spacing w:after="0"/>
        <w:rPr>
          <w:rFonts w:ascii="Times New Roman" w:hAnsi="Times New Roman"/>
          <w:sz w:val="22"/>
          <w:szCs w:val="22"/>
          <w:lang w:eastAsia="zh-CN"/>
        </w:rPr>
      </w:pPr>
      <w:r w:rsidRPr="005F55F1">
        <w:rPr>
          <w:rFonts w:ascii="Times New Roman" w:hAnsi="Times New Roman"/>
          <w:sz w:val="22"/>
          <w:szCs w:val="22"/>
          <w:lang w:eastAsia="zh-CN"/>
        </w:rPr>
        <w:t>DBTW length for 480/960kHz can be {4, 8, 16, 24, 32, 40} slots.</w:t>
      </w:r>
    </w:p>
    <w:p w14:paraId="08C9B52F" w14:textId="081D5055" w:rsidR="005F55F1" w:rsidRDefault="005F55F1" w:rsidP="001607E6">
      <w:pPr>
        <w:pStyle w:val="BodyText"/>
        <w:numPr>
          <w:ilvl w:val="1"/>
          <w:numId w:val="7"/>
        </w:numPr>
        <w:spacing w:after="0"/>
        <w:rPr>
          <w:rFonts w:ascii="Times New Roman" w:hAnsi="Times New Roman"/>
          <w:sz w:val="22"/>
          <w:szCs w:val="22"/>
          <w:lang w:eastAsia="zh-CN"/>
        </w:rPr>
      </w:pPr>
      <w:r w:rsidRPr="005F55F1">
        <w:rPr>
          <w:rFonts w:ascii="Times New Roman" w:hAnsi="Times New Roman"/>
          <w:sz w:val="22"/>
          <w:szCs w:val="22"/>
          <w:lang w:eastAsia="zh-CN"/>
        </w:rPr>
        <w:t xml:space="preserve">Confirm the working assumption that the number of </w:t>
      </w:r>
      <w:proofErr w:type="gramStart"/>
      <w:r w:rsidRPr="005F55F1">
        <w:rPr>
          <w:rFonts w:ascii="Times New Roman" w:hAnsi="Times New Roman"/>
          <w:sz w:val="22"/>
          <w:szCs w:val="22"/>
          <w:lang w:eastAsia="zh-CN"/>
        </w:rPr>
        <w:t>candidate</w:t>
      </w:r>
      <w:proofErr w:type="gramEnd"/>
      <w:r w:rsidRPr="005F55F1">
        <w:rPr>
          <w:rFonts w:ascii="Times New Roman" w:hAnsi="Times New Roman"/>
          <w:sz w:val="22"/>
          <w:szCs w:val="22"/>
          <w:lang w:eastAsia="zh-CN"/>
        </w:rPr>
        <w:t xml:space="preserve"> SSBs in a half frame is 64 for 120kHz SCS.</w:t>
      </w:r>
    </w:p>
    <w:p w14:paraId="679F7F14" w14:textId="3AB052F3" w:rsidR="005F55F1" w:rsidRDefault="005F55F1" w:rsidP="001607E6">
      <w:pPr>
        <w:pStyle w:val="BodyText"/>
        <w:numPr>
          <w:ilvl w:val="1"/>
          <w:numId w:val="7"/>
        </w:numPr>
        <w:spacing w:after="0"/>
        <w:rPr>
          <w:rFonts w:ascii="Times New Roman" w:hAnsi="Times New Roman"/>
          <w:sz w:val="22"/>
          <w:szCs w:val="22"/>
          <w:lang w:eastAsia="zh-CN"/>
        </w:rPr>
      </w:pPr>
      <w:r w:rsidRPr="005F55F1">
        <w:rPr>
          <w:rFonts w:ascii="Times New Roman" w:hAnsi="Times New Roman"/>
          <w:sz w:val="22"/>
          <w:szCs w:val="22"/>
          <w:lang w:eastAsia="zh-CN"/>
        </w:rPr>
        <w:t>The number of candidate SSBs in a half frame is more than 64 and not great than 128 for 480/960kHz SCS.</w:t>
      </w:r>
    </w:p>
    <w:p w14:paraId="196B00A2" w14:textId="654475A4" w:rsidR="00F92678" w:rsidRDefault="00F92678" w:rsidP="00F9267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BC3703">
        <w:rPr>
          <w:rFonts w:ascii="Times New Roman" w:hAnsi="Times New Roman"/>
          <w:sz w:val="22"/>
          <w:szCs w:val="22"/>
          <w:lang w:eastAsia="zh-CN"/>
        </w:rPr>
        <w:t>7</w:t>
      </w:r>
      <w:r>
        <w:rPr>
          <w:rFonts w:ascii="Times New Roman" w:hAnsi="Times New Roman"/>
          <w:sz w:val="22"/>
          <w:szCs w:val="22"/>
          <w:lang w:eastAsia="zh-CN"/>
        </w:rPr>
        <w:t>] Nokia/NSB</w:t>
      </w:r>
    </w:p>
    <w:p w14:paraId="7376DB8C" w14:textId="31D16FB0" w:rsidR="00F92678" w:rsidRPr="006E7D38" w:rsidRDefault="00F92678" w:rsidP="00F92678">
      <w:pPr>
        <w:pStyle w:val="BodyText"/>
        <w:numPr>
          <w:ilvl w:val="1"/>
          <w:numId w:val="7"/>
        </w:numPr>
        <w:spacing w:after="0"/>
        <w:rPr>
          <w:rFonts w:ascii="Times New Roman" w:hAnsi="Times New Roman"/>
          <w:sz w:val="22"/>
          <w:szCs w:val="22"/>
          <w:lang w:eastAsia="zh-CN"/>
        </w:rPr>
      </w:pPr>
      <w:r w:rsidRPr="00F92678">
        <w:rPr>
          <w:rFonts w:ascii="Times New Roman" w:hAnsi="Times New Roman"/>
          <w:sz w:val="22"/>
          <w:szCs w:val="22"/>
          <w:lang w:eastAsia="zh-CN"/>
        </w:rPr>
        <w:lastRenderedPageBreak/>
        <w:t>The design for DBTW, if supported, is common to different sub-carrier spacings.</w:t>
      </w:r>
    </w:p>
    <w:p w14:paraId="16A6C4BC" w14:textId="515D532A" w:rsidR="002C6575" w:rsidRDefault="00F92678" w:rsidP="00F92678">
      <w:pPr>
        <w:pStyle w:val="BodyText"/>
        <w:numPr>
          <w:ilvl w:val="1"/>
          <w:numId w:val="7"/>
        </w:numPr>
        <w:spacing w:after="0"/>
        <w:rPr>
          <w:rFonts w:ascii="Times New Roman" w:hAnsi="Times New Roman"/>
          <w:sz w:val="22"/>
          <w:szCs w:val="22"/>
          <w:lang w:eastAsia="zh-CN"/>
        </w:rPr>
      </w:pPr>
      <w:r w:rsidRPr="00F92678">
        <w:rPr>
          <w:rFonts w:ascii="Times New Roman" w:hAnsi="Times New Roman"/>
          <w:sz w:val="22"/>
          <w:szCs w:val="22"/>
          <w:lang w:eastAsia="zh-CN"/>
        </w:rPr>
        <w:t>For 480kHz and 960kHz, the number of SSB candidate locations in a half frame is 64.</w:t>
      </w:r>
    </w:p>
    <w:p w14:paraId="1B748B02" w14:textId="5729178E" w:rsidR="005F55F1" w:rsidRDefault="00F92678" w:rsidP="00F92678">
      <w:pPr>
        <w:pStyle w:val="BodyText"/>
        <w:numPr>
          <w:ilvl w:val="1"/>
          <w:numId w:val="7"/>
        </w:numPr>
        <w:spacing w:after="0"/>
        <w:rPr>
          <w:rFonts w:ascii="Times New Roman" w:hAnsi="Times New Roman"/>
          <w:sz w:val="22"/>
          <w:szCs w:val="22"/>
          <w:lang w:eastAsia="zh-CN"/>
        </w:rPr>
      </w:pPr>
      <w:r w:rsidRPr="00F92678">
        <w:rPr>
          <w:rFonts w:ascii="Times New Roman" w:hAnsi="Times New Roman"/>
          <w:sz w:val="22"/>
          <w:szCs w:val="22"/>
          <w:lang w:eastAsia="zh-CN"/>
        </w:rPr>
        <w:t xml:space="preserve">If DBTW is supported, </w:t>
      </w:r>
      <w:bookmarkStart w:id="0" w:name="_Hlk84000660"/>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8</m:t>
        </m:r>
        <m:r>
          <m:rPr>
            <m:sty m:val="p"/>
          </m:rPr>
          <w:rPr>
            <w:rFonts w:ascii="Cambria Math" w:hAnsi="Cambria Math"/>
            <w:sz w:val="22"/>
            <w:szCs w:val="22"/>
            <w:lang w:eastAsia="zh-CN"/>
          </w:rPr>
          <m:t>,</m:t>
        </m:r>
        <m:r>
          <m:rPr>
            <m:sty m:val="b"/>
          </m:rPr>
          <w:rPr>
            <w:rFonts w:ascii="Cambria Math" w:hAnsi="Cambria Math"/>
            <w:sz w:val="22"/>
            <w:szCs w:val="22"/>
            <w:lang w:eastAsia="zh-CN"/>
          </w:rPr>
          <m:t>16</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32</m:t>
        </m:r>
        <m:r>
          <m:rPr>
            <m:sty m:val="p"/>
          </m:rPr>
          <w:rPr>
            <w:rFonts w:ascii="Cambria Math" w:hAnsi="Cambria Math"/>
            <w:sz w:val="22"/>
            <w:szCs w:val="22"/>
            <w:lang w:eastAsia="zh-CN"/>
          </w:rPr>
          <m:t>,</m:t>
        </m:r>
        <m:r>
          <m:rPr>
            <m:sty m:val="b"/>
          </m:rPr>
          <w:rPr>
            <w:rFonts w:ascii="Cambria Math" w:hAnsi="Cambria Math"/>
            <w:sz w:val="22"/>
            <w:szCs w:val="22"/>
            <w:lang w:eastAsia="zh-CN"/>
          </w:rPr>
          <m:t>64</m:t>
        </m:r>
        <m:r>
          <m:rPr>
            <m:sty m:val="p"/>
          </m:rPr>
          <w:rPr>
            <w:rFonts w:ascii="Cambria Math" w:hAnsi="Cambria Math"/>
            <w:sz w:val="22"/>
            <w:szCs w:val="22"/>
            <w:lang w:eastAsia="zh-CN"/>
          </w:rPr>
          <m:t>}</m:t>
        </m:r>
      </m:oMath>
      <w:bookmarkEnd w:id="0"/>
      <w:r w:rsidRPr="00F92678">
        <w:rPr>
          <w:rFonts w:ascii="Times New Roman" w:hAnsi="Times New Roman"/>
          <w:sz w:val="22"/>
          <w:szCs w:val="22"/>
          <w:lang w:eastAsia="zh-CN"/>
        </w:rPr>
        <w:t xml:space="preserve"> are supported. subCarrierSpacingCommon and </w:t>
      </w:r>
      <w:proofErr w:type="gramStart"/>
      <w:r w:rsidRPr="00F92678">
        <w:rPr>
          <w:rFonts w:ascii="Times New Roman" w:hAnsi="Times New Roman"/>
          <w:sz w:val="22"/>
          <w:szCs w:val="22"/>
          <w:lang w:eastAsia="zh-CN"/>
        </w:rPr>
        <w:t>spare-bit</w:t>
      </w:r>
      <w:proofErr w:type="gramEnd"/>
      <w:r w:rsidRPr="00F92678">
        <w:rPr>
          <w:rFonts w:ascii="Times New Roman" w:hAnsi="Times New Roman"/>
          <w:sz w:val="22"/>
          <w:szCs w:val="22"/>
          <w:lang w:eastAsia="zh-CN"/>
        </w:rPr>
        <w:t xml:space="preserve"> are used for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F92678">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64</m:t>
        </m:r>
        <m:r>
          <m:rPr>
            <m:sty m:val="p"/>
          </m:rPr>
          <w:rPr>
            <w:rFonts w:ascii="Cambria Math" w:hAnsi="Cambria Math"/>
            <w:sz w:val="22"/>
            <w:szCs w:val="22"/>
            <w:lang w:eastAsia="zh-CN"/>
          </w:rPr>
          <m:t>}</m:t>
        </m:r>
      </m:oMath>
      <w:r w:rsidRPr="00F92678">
        <w:rPr>
          <w:rFonts w:ascii="Times New Roman" w:hAnsi="Times New Roman"/>
          <w:sz w:val="22"/>
          <w:szCs w:val="22"/>
          <w:lang w:eastAsia="zh-CN"/>
        </w:rPr>
        <w:t xml:space="preserve"> implies that DBTW is not assumed.</w:t>
      </w:r>
    </w:p>
    <w:p w14:paraId="2AFC1EEB" w14:textId="4F2C9EA8" w:rsidR="005F55F1" w:rsidRDefault="00F92678" w:rsidP="00F92678">
      <w:pPr>
        <w:pStyle w:val="BodyText"/>
        <w:numPr>
          <w:ilvl w:val="1"/>
          <w:numId w:val="7"/>
        </w:numPr>
        <w:spacing w:after="0"/>
        <w:rPr>
          <w:rFonts w:ascii="Times New Roman" w:hAnsi="Times New Roman"/>
          <w:sz w:val="22"/>
          <w:szCs w:val="22"/>
          <w:lang w:eastAsia="zh-CN"/>
        </w:rPr>
      </w:pPr>
      <w:r w:rsidRPr="00F92678">
        <w:rPr>
          <w:rFonts w:ascii="Times New Roman" w:hAnsi="Times New Roman"/>
          <w:sz w:val="22"/>
          <w:szCs w:val="22"/>
          <w:lang w:eastAsia="zh-CN"/>
        </w:rPr>
        <w:t xml:space="preserve">If DBTW is supported, the supported values for </w:t>
      </w:r>
      <w:proofErr w:type="spellStart"/>
      <w:r w:rsidRPr="00F92678">
        <w:rPr>
          <w:rFonts w:ascii="Times New Roman" w:hAnsi="Times New Roman"/>
          <w:sz w:val="22"/>
          <w:szCs w:val="22"/>
          <w:lang w:eastAsia="zh-CN"/>
        </w:rPr>
        <w:t>discoveryBurstWindowLength</w:t>
      </w:r>
      <w:proofErr w:type="spellEnd"/>
      <w:r w:rsidRPr="00F92678">
        <w:rPr>
          <w:rFonts w:ascii="Times New Roman" w:hAnsi="Times New Roman"/>
          <w:sz w:val="22"/>
          <w:szCs w:val="22"/>
          <w:lang w:eastAsia="zh-CN"/>
        </w:rPr>
        <w:t xml:space="preserve"> are same as used for Rel-16 NR-U also for 480kHz and 960kHz: 0.5, 1, 2, 3, 4, 5 </w:t>
      </w:r>
      <w:proofErr w:type="spellStart"/>
      <w:r w:rsidRPr="00F92678">
        <w:rPr>
          <w:rFonts w:ascii="Times New Roman" w:hAnsi="Times New Roman"/>
          <w:sz w:val="22"/>
          <w:szCs w:val="22"/>
          <w:lang w:eastAsia="zh-CN"/>
        </w:rPr>
        <w:t>ms</w:t>
      </w:r>
      <w:proofErr w:type="spellEnd"/>
    </w:p>
    <w:p w14:paraId="7DCF618D" w14:textId="7975FCB4" w:rsidR="002C55E9" w:rsidRDefault="002C55E9" w:rsidP="002C55E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E6C8FDC" w14:textId="20FD3316" w:rsidR="002C55E9" w:rsidRDefault="002C55E9" w:rsidP="002C55E9">
      <w:pPr>
        <w:pStyle w:val="BodyText"/>
        <w:numPr>
          <w:ilvl w:val="1"/>
          <w:numId w:val="7"/>
        </w:numPr>
        <w:spacing w:after="0"/>
        <w:rPr>
          <w:rFonts w:ascii="Times New Roman" w:hAnsi="Times New Roman"/>
          <w:sz w:val="22"/>
          <w:szCs w:val="22"/>
          <w:lang w:eastAsia="zh-CN"/>
        </w:rPr>
      </w:pPr>
      <w:r w:rsidRPr="002C55E9">
        <w:rPr>
          <w:rFonts w:ascii="Times New Roman" w:hAnsi="Times New Roman"/>
          <w:sz w:val="22"/>
          <w:szCs w:val="22"/>
          <w:lang w:eastAsia="zh-CN"/>
        </w:rPr>
        <w:t>T</w:t>
      </w:r>
      <w:r w:rsidRPr="002C55E9">
        <w:rPr>
          <w:rFonts w:ascii="Times New Roman" w:hAnsi="Times New Roman" w:hint="eastAsia"/>
          <w:sz w:val="22"/>
          <w:szCs w:val="22"/>
          <w:lang w:eastAsia="zh-CN"/>
        </w:rPr>
        <w:t>he work assumption of s</w:t>
      </w:r>
      <w:r w:rsidRPr="002C55E9">
        <w:rPr>
          <w:rFonts w:ascii="Times New Roman" w:hAnsi="Times New Roman"/>
          <w:sz w:val="22"/>
          <w:szCs w:val="22"/>
          <w:lang w:eastAsia="zh-CN"/>
        </w:rPr>
        <w:t>upport DBTW for 120 kHz</w:t>
      </w:r>
      <w:r w:rsidRPr="002C55E9">
        <w:rPr>
          <w:rFonts w:ascii="Times New Roman" w:hAnsi="Times New Roman" w:hint="eastAsia"/>
          <w:sz w:val="22"/>
          <w:szCs w:val="22"/>
          <w:lang w:eastAsia="zh-CN"/>
        </w:rPr>
        <w:t xml:space="preserve"> is confirmed.</w:t>
      </w:r>
    </w:p>
    <w:p w14:paraId="2C9D97B4" w14:textId="3B3DB3BC" w:rsidR="002C55E9" w:rsidRDefault="002C55E9" w:rsidP="002C55E9">
      <w:pPr>
        <w:pStyle w:val="BodyText"/>
        <w:numPr>
          <w:ilvl w:val="1"/>
          <w:numId w:val="7"/>
        </w:numPr>
        <w:spacing w:after="0"/>
        <w:rPr>
          <w:rFonts w:ascii="Times New Roman" w:hAnsi="Times New Roman"/>
          <w:sz w:val="22"/>
          <w:szCs w:val="22"/>
          <w:lang w:eastAsia="zh-CN"/>
        </w:rPr>
      </w:pPr>
      <w:r w:rsidRPr="002C55E9">
        <w:rPr>
          <w:rFonts w:ascii="Times New Roman" w:hAnsi="Times New Roman" w:hint="eastAsia"/>
          <w:sz w:val="22"/>
          <w:szCs w:val="22"/>
          <w:lang w:eastAsia="zh-CN"/>
        </w:rPr>
        <w:t>To increase the number of actual SSB transmission, sub-set of SSBs can be transmitted as NO-LBT and the other sub-set SSBs are transmitted as DBTW if the e</w:t>
      </w:r>
      <w:r w:rsidRPr="002C55E9">
        <w:rPr>
          <w:rFonts w:ascii="Times New Roman" w:hAnsi="Times New Roman"/>
          <w:sz w:val="22"/>
          <w:szCs w:val="22"/>
          <w:lang w:eastAsia="zh-CN"/>
        </w:rPr>
        <w:t xml:space="preserve">xempt Short Control Signaling rules </w:t>
      </w:r>
      <w:r w:rsidRPr="002C55E9">
        <w:rPr>
          <w:rFonts w:ascii="Times New Roman" w:hAnsi="Times New Roman" w:hint="eastAsia"/>
          <w:sz w:val="22"/>
          <w:szCs w:val="22"/>
          <w:lang w:eastAsia="zh-CN"/>
        </w:rPr>
        <w:t>can be applied by local region rule.</w:t>
      </w:r>
    </w:p>
    <w:p w14:paraId="2257449D" w14:textId="77777777" w:rsidR="002C55E9" w:rsidRPr="002C55E9" w:rsidRDefault="002C55E9" w:rsidP="002C55E9">
      <w:pPr>
        <w:pStyle w:val="BodyText"/>
        <w:numPr>
          <w:ilvl w:val="1"/>
          <w:numId w:val="7"/>
        </w:numPr>
        <w:spacing w:after="0"/>
        <w:rPr>
          <w:rFonts w:ascii="Times New Roman" w:hAnsi="Times New Roman"/>
          <w:sz w:val="22"/>
          <w:szCs w:val="22"/>
          <w:lang w:eastAsia="zh-CN"/>
        </w:rPr>
      </w:pPr>
      <w:r w:rsidRPr="002C55E9">
        <w:rPr>
          <w:rFonts w:ascii="Times New Roman" w:hAnsi="Times New Roman" w:hint="eastAsia"/>
          <w:sz w:val="22"/>
          <w:szCs w:val="22"/>
          <w:lang w:eastAsia="zh-CN"/>
        </w:rPr>
        <w:t>DBTW for 480/960 kHz SSB SCS</w:t>
      </w:r>
      <w:r w:rsidRPr="002C55E9">
        <w:rPr>
          <w:rFonts w:ascii="Times New Roman" w:hAnsi="Times New Roman"/>
          <w:sz w:val="22"/>
          <w:szCs w:val="22"/>
          <w:lang w:eastAsia="zh-CN"/>
        </w:rPr>
        <w:t xml:space="preserve"> can be supported with</w:t>
      </w:r>
      <w:r w:rsidRPr="002C55E9">
        <w:rPr>
          <w:rFonts w:ascii="Times New Roman" w:hAnsi="Times New Roman" w:hint="eastAsia"/>
          <w:sz w:val="22"/>
          <w:szCs w:val="22"/>
          <w:lang w:eastAsia="zh-CN"/>
        </w:rPr>
        <w:t xml:space="preserve"> up to 128 candidate SSB index.</w:t>
      </w:r>
    </w:p>
    <w:p w14:paraId="08EFF27C" w14:textId="5D3796E9" w:rsidR="002C55E9" w:rsidRPr="002C55E9" w:rsidRDefault="002C55E9" w:rsidP="002C55E9">
      <w:pPr>
        <w:pStyle w:val="BodyText"/>
        <w:numPr>
          <w:ilvl w:val="1"/>
          <w:numId w:val="7"/>
        </w:numPr>
        <w:spacing w:after="0"/>
        <w:rPr>
          <w:rFonts w:ascii="Times New Roman" w:hAnsi="Times New Roman"/>
          <w:sz w:val="22"/>
          <w:szCs w:val="22"/>
          <w:lang w:eastAsia="zh-CN"/>
        </w:rPr>
      </w:pPr>
      <w:r w:rsidRPr="002C55E9">
        <w:rPr>
          <w:rFonts w:ascii="Times New Roman" w:hAnsi="Times New Roman"/>
          <w:sz w:val="22"/>
          <w:szCs w:val="22"/>
          <w:lang w:eastAsia="zh-CN"/>
        </w:rPr>
        <w:t xml:space="preserve">To indicate 7th bit of the candidate SSB index </w:t>
      </w:r>
      <w:r w:rsidRPr="002C55E9">
        <w:rPr>
          <w:rFonts w:ascii="Times New Roman" w:hAnsi="Times New Roman" w:hint="eastAsia"/>
          <w:sz w:val="22"/>
          <w:szCs w:val="22"/>
          <w:lang w:eastAsia="zh-CN"/>
        </w:rPr>
        <w:t>for 480/960 kHz SSB SCS, following scheme</w:t>
      </w:r>
      <w:r w:rsidRPr="002C55E9">
        <w:rPr>
          <w:rFonts w:ascii="Times New Roman" w:hAnsi="Times New Roman"/>
          <w:sz w:val="22"/>
          <w:szCs w:val="22"/>
          <w:lang w:eastAsia="zh-CN"/>
        </w:rPr>
        <w:t>s</w:t>
      </w:r>
      <w:r w:rsidRPr="002C55E9">
        <w:rPr>
          <w:rFonts w:ascii="Times New Roman" w:hAnsi="Times New Roman" w:hint="eastAsia"/>
          <w:sz w:val="22"/>
          <w:szCs w:val="22"/>
          <w:lang w:eastAsia="zh-CN"/>
        </w:rPr>
        <w:t xml:space="preserve"> can be </w:t>
      </w:r>
      <w:r w:rsidRPr="002C55E9">
        <w:rPr>
          <w:rFonts w:ascii="Times New Roman" w:hAnsi="Times New Roman"/>
          <w:sz w:val="22"/>
          <w:szCs w:val="22"/>
          <w:lang w:eastAsia="zh-CN"/>
        </w:rPr>
        <w:t>further considered</w:t>
      </w:r>
      <w:r w:rsidRPr="002C55E9">
        <w:rPr>
          <w:rFonts w:ascii="Times New Roman" w:hAnsi="Times New Roman" w:hint="eastAsia"/>
          <w:sz w:val="22"/>
          <w:szCs w:val="22"/>
          <w:lang w:eastAsia="zh-CN"/>
        </w:rPr>
        <w:t xml:space="preserve"> and </w:t>
      </w:r>
      <w:proofErr w:type="gramStart"/>
      <w:r w:rsidRPr="002C55E9">
        <w:rPr>
          <w:rFonts w:ascii="Times New Roman" w:hAnsi="Times New Roman" w:hint="eastAsia"/>
          <w:sz w:val="22"/>
          <w:szCs w:val="22"/>
          <w:lang w:eastAsia="zh-CN"/>
        </w:rPr>
        <w:t>down</w:t>
      </w:r>
      <w:r w:rsidRPr="002C55E9">
        <w:rPr>
          <w:rFonts w:ascii="Times New Roman" w:hAnsi="Times New Roman"/>
          <w:sz w:val="22"/>
          <w:szCs w:val="22"/>
          <w:lang w:eastAsia="zh-CN"/>
        </w:rPr>
        <w:t>-selected</w:t>
      </w:r>
      <w:proofErr w:type="gramEnd"/>
      <w:r w:rsidRPr="002C55E9">
        <w:rPr>
          <w:rFonts w:ascii="Times New Roman" w:hAnsi="Times New Roman"/>
          <w:sz w:val="22"/>
          <w:szCs w:val="22"/>
          <w:lang w:eastAsia="zh-CN"/>
        </w:rPr>
        <w:t>:</w:t>
      </w:r>
    </w:p>
    <w:p w14:paraId="78364268" w14:textId="77777777" w:rsidR="002C55E9" w:rsidRPr="002C55E9" w:rsidRDefault="002C55E9" w:rsidP="002C55E9">
      <w:pPr>
        <w:pStyle w:val="BodyText"/>
        <w:numPr>
          <w:ilvl w:val="2"/>
          <w:numId w:val="7"/>
        </w:numPr>
        <w:spacing w:after="0"/>
        <w:rPr>
          <w:rFonts w:ascii="Times New Roman" w:hAnsi="Times New Roman"/>
          <w:sz w:val="22"/>
          <w:szCs w:val="22"/>
          <w:lang w:eastAsia="zh-CN"/>
        </w:rPr>
      </w:pPr>
      <w:r w:rsidRPr="002C55E9">
        <w:rPr>
          <w:rFonts w:ascii="Times New Roman" w:hAnsi="Times New Roman" w:hint="eastAsia"/>
          <w:sz w:val="22"/>
          <w:szCs w:val="22"/>
          <w:lang w:eastAsia="zh-CN"/>
        </w:rPr>
        <w:t xml:space="preserve">Borrowing the </w:t>
      </w:r>
      <w:proofErr w:type="spellStart"/>
      <w:r w:rsidRPr="002C55E9">
        <w:rPr>
          <w:rFonts w:ascii="Times New Roman" w:hAnsi="Times New Roman"/>
          <w:sz w:val="22"/>
          <w:szCs w:val="22"/>
          <w:lang w:eastAsia="zh-CN"/>
        </w:rPr>
        <w:t>subCarrierSpacingCommon</w:t>
      </w:r>
      <w:proofErr w:type="spellEnd"/>
      <w:r w:rsidRPr="002C55E9">
        <w:rPr>
          <w:rFonts w:ascii="Times New Roman" w:hAnsi="Times New Roman" w:hint="eastAsia"/>
          <w:sz w:val="22"/>
          <w:szCs w:val="22"/>
          <w:lang w:eastAsia="zh-CN"/>
        </w:rPr>
        <w:t xml:space="preserve"> in MIB</w:t>
      </w:r>
    </w:p>
    <w:p w14:paraId="549E74EF" w14:textId="77777777" w:rsidR="002C55E9" w:rsidRPr="002C55E9" w:rsidRDefault="002C55E9" w:rsidP="002C55E9">
      <w:pPr>
        <w:pStyle w:val="BodyText"/>
        <w:numPr>
          <w:ilvl w:val="2"/>
          <w:numId w:val="7"/>
        </w:numPr>
        <w:spacing w:after="0"/>
        <w:rPr>
          <w:rFonts w:ascii="Times New Roman" w:hAnsi="Times New Roman"/>
          <w:sz w:val="22"/>
          <w:szCs w:val="22"/>
          <w:lang w:eastAsia="zh-CN"/>
        </w:rPr>
      </w:pPr>
      <w:r w:rsidRPr="002C55E9">
        <w:rPr>
          <w:rFonts w:ascii="Times New Roman" w:hAnsi="Times New Roman" w:hint="eastAsia"/>
          <w:sz w:val="22"/>
          <w:szCs w:val="22"/>
          <w:lang w:eastAsia="zh-CN"/>
        </w:rPr>
        <w:t xml:space="preserve">Borrowing the </w:t>
      </w:r>
      <w:r w:rsidRPr="002C55E9">
        <w:rPr>
          <w:rFonts w:ascii="Times New Roman" w:hAnsi="Times New Roman"/>
          <w:sz w:val="22"/>
          <w:szCs w:val="22"/>
          <w:lang w:eastAsia="zh-CN"/>
        </w:rPr>
        <w:t>4th LSB of SFN</w:t>
      </w:r>
      <w:r w:rsidRPr="002C55E9">
        <w:rPr>
          <w:rFonts w:ascii="Times New Roman" w:hAnsi="Times New Roman" w:hint="eastAsia"/>
          <w:sz w:val="22"/>
          <w:szCs w:val="22"/>
          <w:lang w:eastAsia="zh-CN"/>
        </w:rPr>
        <w:t xml:space="preserve">, and  move  </w:t>
      </w:r>
      <w:r w:rsidRPr="002C55E9">
        <w:rPr>
          <w:rFonts w:ascii="Times New Roman" w:hAnsi="Times New Roman"/>
          <w:sz w:val="22"/>
          <w:szCs w:val="22"/>
          <w:lang w:eastAsia="zh-CN"/>
        </w:rPr>
        <w:t>4th LSB of SFN</w:t>
      </w:r>
      <w:r w:rsidRPr="002C55E9">
        <w:rPr>
          <w:rFonts w:ascii="Times New Roman" w:hAnsi="Times New Roman" w:hint="eastAsia"/>
          <w:sz w:val="22"/>
          <w:szCs w:val="22"/>
          <w:lang w:eastAsia="zh-CN"/>
        </w:rPr>
        <w:t xml:space="preserve">  to  </w:t>
      </w:r>
      <w:proofErr w:type="spellStart"/>
      <w:r w:rsidRPr="002C55E9">
        <w:rPr>
          <w:rFonts w:ascii="Times New Roman" w:hAnsi="Times New Roman"/>
          <w:sz w:val="22"/>
          <w:szCs w:val="22"/>
          <w:lang w:eastAsia="zh-CN"/>
        </w:rPr>
        <w:t>subCarrierSpacingCommon</w:t>
      </w:r>
      <w:proofErr w:type="spellEnd"/>
      <w:r w:rsidRPr="002C55E9">
        <w:rPr>
          <w:rFonts w:ascii="Times New Roman" w:hAnsi="Times New Roman" w:hint="eastAsia"/>
          <w:sz w:val="22"/>
          <w:szCs w:val="22"/>
          <w:lang w:eastAsia="zh-CN"/>
        </w:rPr>
        <w:t xml:space="preserve"> in MIB</w:t>
      </w:r>
    </w:p>
    <w:p w14:paraId="5DF8D70E" w14:textId="77777777" w:rsidR="002C55E9" w:rsidRPr="002C55E9" w:rsidRDefault="002C55E9" w:rsidP="002C55E9">
      <w:pPr>
        <w:pStyle w:val="BodyText"/>
        <w:numPr>
          <w:ilvl w:val="2"/>
          <w:numId w:val="7"/>
        </w:numPr>
        <w:spacing w:after="0"/>
        <w:rPr>
          <w:rFonts w:ascii="Times New Roman" w:hAnsi="Times New Roman"/>
          <w:sz w:val="22"/>
          <w:szCs w:val="22"/>
          <w:lang w:eastAsia="zh-CN"/>
        </w:rPr>
      </w:pPr>
      <w:r w:rsidRPr="002C55E9">
        <w:rPr>
          <w:rFonts w:ascii="Times New Roman" w:hAnsi="Times New Roman"/>
          <w:sz w:val="22"/>
          <w:szCs w:val="22"/>
          <w:lang w:eastAsia="zh-CN"/>
        </w:rPr>
        <w:t>B</w:t>
      </w:r>
      <w:r w:rsidRPr="002C55E9">
        <w:rPr>
          <w:rFonts w:ascii="Times New Roman" w:hAnsi="Times New Roman" w:hint="eastAsia"/>
          <w:sz w:val="22"/>
          <w:szCs w:val="22"/>
          <w:lang w:eastAsia="zh-CN"/>
        </w:rPr>
        <w:t xml:space="preserve">orrowing half frame bit </w:t>
      </w:r>
      <w:r w:rsidRPr="002C55E9">
        <w:rPr>
          <w:rFonts w:ascii="Times New Roman" w:hAnsi="Times New Roman"/>
          <w:sz w:val="22"/>
          <w:szCs w:val="22"/>
          <w:lang w:eastAsia="zh-CN"/>
        </w:rPr>
        <w:object w:dxaOrig="480" w:dyaOrig="340" w14:anchorId="2F13B6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4pt;height:17.55pt" o:ole="">
            <v:imagedata r:id="rId13" o:title=""/>
          </v:shape>
          <o:OLEObject Type="Embed" ProgID="Equation.3" ShapeID="_x0000_i1025" DrawAspect="Content" ObjectID="_1698137230" r:id="rId14"/>
        </w:object>
      </w:r>
      <w:r w:rsidRPr="002C55E9">
        <w:rPr>
          <w:rFonts w:ascii="Times New Roman" w:hAnsi="Times New Roman" w:hint="eastAsia"/>
          <w:sz w:val="22"/>
          <w:szCs w:val="22"/>
          <w:lang w:eastAsia="zh-CN"/>
        </w:rPr>
        <w:t xml:space="preserve"> , </w:t>
      </w:r>
      <w:r w:rsidRPr="002C55E9">
        <w:rPr>
          <w:rFonts w:ascii="Times New Roman" w:hAnsi="Times New Roman"/>
          <w:sz w:val="22"/>
          <w:szCs w:val="22"/>
          <w:lang w:eastAsia="zh-CN"/>
        </w:rPr>
        <w:t>with all candidate SSBs</w:t>
      </w:r>
      <w:r w:rsidRPr="002C55E9">
        <w:rPr>
          <w:rFonts w:ascii="Times New Roman" w:hAnsi="Times New Roman" w:hint="eastAsia"/>
          <w:sz w:val="22"/>
          <w:szCs w:val="22"/>
          <w:lang w:eastAsia="zh-CN"/>
        </w:rPr>
        <w:t xml:space="preserve"> are assumed to </w:t>
      </w:r>
      <w:r w:rsidRPr="002C55E9">
        <w:rPr>
          <w:rFonts w:ascii="Times New Roman" w:hAnsi="Times New Roman"/>
          <w:sz w:val="22"/>
          <w:szCs w:val="22"/>
          <w:lang w:eastAsia="zh-CN"/>
        </w:rPr>
        <w:t xml:space="preserve">be </w:t>
      </w:r>
      <w:r w:rsidRPr="002C55E9">
        <w:rPr>
          <w:rFonts w:ascii="Times New Roman" w:hAnsi="Times New Roman" w:hint="eastAsia"/>
          <w:sz w:val="22"/>
          <w:szCs w:val="22"/>
          <w:lang w:eastAsia="zh-CN"/>
        </w:rPr>
        <w:t>put in first half frame when DBTW is enabling.</w:t>
      </w:r>
    </w:p>
    <w:p w14:paraId="492517ED" w14:textId="5AB1DEBD" w:rsidR="002C55E9" w:rsidRDefault="002C55E9" w:rsidP="002C55E9">
      <w:pPr>
        <w:pStyle w:val="BodyText"/>
        <w:numPr>
          <w:ilvl w:val="1"/>
          <w:numId w:val="7"/>
        </w:numPr>
        <w:spacing w:after="0"/>
        <w:rPr>
          <w:rFonts w:ascii="Times New Roman" w:hAnsi="Times New Roman"/>
          <w:sz w:val="22"/>
          <w:szCs w:val="22"/>
          <w:lang w:eastAsia="zh-CN"/>
        </w:rPr>
      </w:pPr>
      <w:r w:rsidRPr="002C55E9">
        <w:rPr>
          <w:rFonts w:ascii="Times New Roman" w:hAnsi="Times New Roman"/>
          <w:sz w:val="22"/>
          <w:szCs w:val="22"/>
          <w:lang w:eastAsia="zh-CN"/>
        </w:rPr>
        <w:t xml:space="preserve">On DBTW length </w:t>
      </w:r>
      <w:r w:rsidRPr="002C55E9">
        <w:rPr>
          <w:rFonts w:ascii="Times New Roman" w:hAnsi="Times New Roman" w:hint="eastAsia"/>
          <w:sz w:val="22"/>
          <w:szCs w:val="22"/>
          <w:lang w:eastAsia="zh-CN"/>
        </w:rPr>
        <w:t xml:space="preserve">for SCS 480/960 </w:t>
      </w:r>
      <w:proofErr w:type="spellStart"/>
      <w:r w:rsidRPr="002C55E9">
        <w:rPr>
          <w:rFonts w:ascii="Times New Roman" w:hAnsi="Times New Roman"/>
          <w:sz w:val="22"/>
          <w:szCs w:val="22"/>
          <w:lang w:eastAsia="zh-CN"/>
        </w:rPr>
        <w:t>K</w:t>
      </w:r>
      <w:r w:rsidRPr="002C55E9">
        <w:rPr>
          <w:rFonts w:ascii="Times New Roman" w:hAnsi="Times New Roman" w:hint="eastAsia"/>
          <w:sz w:val="22"/>
          <w:szCs w:val="22"/>
          <w:lang w:eastAsia="zh-CN"/>
        </w:rPr>
        <w:t>Hz</w:t>
      </w:r>
      <w:proofErr w:type="spellEnd"/>
      <w:r w:rsidRPr="002C55E9">
        <w:rPr>
          <w:rFonts w:ascii="Times New Roman" w:hAnsi="Times New Roman" w:hint="eastAsia"/>
          <w:sz w:val="22"/>
          <w:szCs w:val="22"/>
          <w:lang w:eastAsia="zh-CN"/>
        </w:rPr>
        <w:t xml:space="preserve"> (if supported</w:t>
      </w:r>
      <w:r w:rsidRPr="002C55E9">
        <w:rPr>
          <w:rFonts w:ascii="Times New Roman" w:hAnsi="Times New Roman"/>
          <w:sz w:val="22"/>
          <w:szCs w:val="22"/>
          <w:lang w:eastAsia="zh-CN"/>
        </w:rPr>
        <w:t>),</w:t>
      </w:r>
      <w:r w:rsidRPr="002C55E9">
        <w:rPr>
          <w:rFonts w:ascii="Times New Roman" w:hAnsi="Times New Roman" w:hint="eastAsia"/>
          <w:sz w:val="22"/>
          <w:szCs w:val="22"/>
          <w:lang w:eastAsia="zh-CN"/>
        </w:rPr>
        <w:t xml:space="preserve"> scale factor is applied </w:t>
      </w:r>
      <w:r w:rsidRPr="002C55E9">
        <w:rPr>
          <w:rFonts w:ascii="Times New Roman" w:hAnsi="Times New Roman"/>
          <w:sz w:val="22"/>
          <w:szCs w:val="22"/>
          <w:lang w:eastAsia="zh-CN"/>
        </w:rPr>
        <w:t>comparing</w:t>
      </w:r>
      <w:r w:rsidRPr="002C55E9">
        <w:rPr>
          <w:rFonts w:ascii="Times New Roman" w:hAnsi="Times New Roman" w:hint="eastAsia"/>
          <w:sz w:val="22"/>
          <w:szCs w:val="22"/>
          <w:lang w:eastAsia="zh-CN"/>
        </w:rPr>
        <w:t xml:space="preserve"> to value of SCS 120 </w:t>
      </w:r>
      <w:proofErr w:type="spellStart"/>
      <w:r w:rsidRPr="002C55E9">
        <w:rPr>
          <w:rFonts w:ascii="Times New Roman" w:hAnsi="Times New Roman"/>
          <w:sz w:val="22"/>
          <w:szCs w:val="22"/>
          <w:lang w:eastAsia="zh-CN"/>
        </w:rPr>
        <w:t>K</w:t>
      </w:r>
      <w:r w:rsidRPr="002C55E9">
        <w:rPr>
          <w:rFonts w:ascii="Times New Roman" w:hAnsi="Times New Roman" w:hint="eastAsia"/>
          <w:sz w:val="22"/>
          <w:szCs w:val="22"/>
          <w:lang w:eastAsia="zh-CN"/>
        </w:rPr>
        <w:t>Hz</w:t>
      </w:r>
      <w:proofErr w:type="spellEnd"/>
      <w:r w:rsidRPr="002C55E9">
        <w:rPr>
          <w:rFonts w:ascii="Times New Roman" w:hAnsi="Times New Roman"/>
          <w:sz w:val="22"/>
          <w:szCs w:val="22"/>
          <w:lang w:eastAsia="zh-CN"/>
        </w:rPr>
        <w:t>,</w:t>
      </w:r>
    </w:p>
    <w:p w14:paraId="74BAD651" w14:textId="7179FEBC" w:rsidR="002C55E9" w:rsidRDefault="002C55E9" w:rsidP="002C55E9">
      <w:pPr>
        <w:pStyle w:val="BodyText"/>
        <w:numPr>
          <w:ilvl w:val="1"/>
          <w:numId w:val="7"/>
        </w:numPr>
        <w:spacing w:after="0"/>
        <w:rPr>
          <w:rFonts w:ascii="Times New Roman" w:hAnsi="Times New Roman"/>
          <w:sz w:val="22"/>
          <w:szCs w:val="22"/>
          <w:lang w:eastAsia="zh-CN"/>
        </w:rPr>
      </w:pPr>
      <w:r w:rsidRPr="002C55E9">
        <w:rPr>
          <w:rFonts w:ascii="Times New Roman" w:hAnsi="Times New Roman"/>
          <w:sz w:val="22"/>
          <w:szCs w:val="22"/>
          <w:lang w:eastAsia="zh-CN"/>
        </w:rPr>
        <w:t xml:space="preserve">2 bits used for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sidRPr="002C55E9">
        <w:rPr>
          <w:rFonts w:ascii="Times New Roman" w:hAnsi="Times New Roman"/>
          <w:sz w:val="22"/>
          <w:szCs w:val="22"/>
          <w:lang w:eastAsia="zh-CN"/>
        </w:rPr>
        <w:t xml:space="preserve"> </w:t>
      </w:r>
      <w:r w:rsidRPr="002C55E9">
        <w:rPr>
          <w:rFonts w:ascii="Times New Roman" w:hAnsi="Times New Roman" w:hint="eastAsia"/>
          <w:sz w:val="22"/>
          <w:szCs w:val="22"/>
          <w:lang w:eastAsia="zh-CN"/>
        </w:rPr>
        <w:t>，</w:t>
      </w:r>
      <w:r w:rsidRPr="002C55E9">
        <w:rPr>
          <w:rFonts w:ascii="Times New Roman" w:hAnsi="Times New Roman" w:hint="eastAsia"/>
          <w:sz w:val="22"/>
          <w:szCs w:val="22"/>
          <w:lang w:eastAsia="zh-CN"/>
        </w:rPr>
        <w:t>and four states {</w:t>
      </w:r>
      <w:r w:rsidRPr="002C55E9">
        <w:rPr>
          <w:rFonts w:ascii="Times New Roman" w:hAnsi="Times New Roman"/>
          <w:sz w:val="22"/>
          <w:szCs w:val="22"/>
          <w:lang w:eastAsia="zh-CN"/>
        </w:rPr>
        <w:t>16, 32, 64, reserved/DBTW disabled</w:t>
      </w:r>
      <w:r w:rsidRPr="002C55E9">
        <w:rPr>
          <w:rFonts w:ascii="Times New Roman" w:hAnsi="Times New Roman" w:hint="eastAsia"/>
          <w:sz w:val="22"/>
          <w:szCs w:val="22"/>
          <w:lang w:eastAsia="zh-CN"/>
        </w:rPr>
        <w:t xml:space="preserve">} is </w:t>
      </w:r>
      <w:r w:rsidRPr="002C55E9">
        <w:rPr>
          <w:rFonts w:ascii="Times New Roman" w:hAnsi="Times New Roman"/>
          <w:sz w:val="22"/>
          <w:szCs w:val="22"/>
          <w:lang w:eastAsia="zh-CN"/>
        </w:rPr>
        <w:t>recommend.</w:t>
      </w:r>
    </w:p>
    <w:p w14:paraId="702E695B" w14:textId="743D2B4A" w:rsidR="00250345" w:rsidRDefault="00250345" w:rsidP="0025034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Sony</w:t>
      </w:r>
    </w:p>
    <w:p w14:paraId="69B2A932" w14:textId="0611D1FD" w:rsidR="00250345" w:rsidRDefault="00250345" w:rsidP="00250345">
      <w:pPr>
        <w:pStyle w:val="BodyText"/>
        <w:numPr>
          <w:ilvl w:val="1"/>
          <w:numId w:val="7"/>
        </w:numPr>
        <w:spacing w:after="0"/>
        <w:rPr>
          <w:rFonts w:ascii="Times New Roman" w:hAnsi="Times New Roman"/>
          <w:sz w:val="22"/>
          <w:szCs w:val="22"/>
          <w:lang w:eastAsia="zh-CN"/>
        </w:rPr>
      </w:pPr>
      <w:r w:rsidRPr="00250345">
        <w:rPr>
          <w:rFonts w:ascii="Times New Roman" w:hAnsi="Times New Roman"/>
          <w:sz w:val="22"/>
          <w:szCs w:val="22"/>
          <w:lang w:eastAsia="zh-CN"/>
        </w:rPr>
        <w:t>Discovery Burst Transmission Window should be supported for all SCSs.</w:t>
      </w:r>
    </w:p>
    <w:p w14:paraId="0E703B2C" w14:textId="77777777" w:rsidR="00250345" w:rsidRPr="00250345" w:rsidRDefault="00250345" w:rsidP="00250345">
      <w:pPr>
        <w:pStyle w:val="BodyText"/>
        <w:numPr>
          <w:ilvl w:val="1"/>
          <w:numId w:val="7"/>
        </w:numPr>
        <w:spacing w:after="0"/>
        <w:rPr>
          <w:rFonts w:ascii="Times New Roman" w:hAnsi="Times New Roman"/>
          <w:sz w:val="22"/>
          <w:szCs w:val="22"/>
          <w:lang w:eastAsia="zh-CN"/>
        </w:rPr>
      </w:pPr>
      <w:r w:rsidRPr="00250345">
        <w:rPr>
          <w:rFonts w:ascii="Times New Roman" w:hAnsi="Times New Roman"/>
          <w:sz w:val="22"/>
          <w:szCs w:val="22"/>
          <w:lang w:eastAsia="zh-CN"/>
        </w:rPr>
        <w:t xml:space="preserve">2 bits should be supported for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14:paraId="029AB7C4" w14:textId="77777777" w:rsidR="00250345" w:rsidRPr="00250345" w:rsidRDefault="00DA5C86" w:rsidP="00250345">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sidR="00250345" w:rsidRPr="00250345">
        <w:rPr>
          <w:rFonts w:ascii="Times New Roman" w:hAnsi="Times New Roman" w:hint="eastAsia"/>
          <w:sz w:val="22"/>
          <w:szCs w:val="22"/>
          <w:lang w:eastAsia="zh-CN"/>
        </w:rPr>
        <w:t xml:space="preserve"> </w:t>
      </w:r>
      <w:r w:rsidR="00250345" w:rsidRPr="00250345">
        <w:rPr>
          <w:rFonts w:ascii="Times New Roman" w:hAnsi="Times New Roman"/>
          <w:sz w:val="22"/>
          <w:szCs w:val="22"/>
          <w:lang w:eastAsia="zh-CN"/>
        </w:rPr>
        <w:t xml:space="preserve">values </w:t>
      </w:r>
      <w:r w:rsidR="00250345" w:rsidRPr="00250345">
        <w:rPr>
          <w:rFonts w:ascii="Times New Roman" w:hAnsi="Times New Roman" w:hint="eastAsia"/>
          <w:sz w:val="22"/>
          <w:szCs w:val="22"/>
          <w:lang w:eastAsia="zh-CN"/>
        </w:rPr>
        <w:t>s</w:t>
      </w:r>
      <w:r w:rsidR="00250345" w:rsidRPr="00250345">
        <w:rPr>
          <w:rFonts w:ascii="Times New Roman" w:hAnsi="Times New Roman"/>
          <w:sz w:val="22"/>
          <w:szCs w:val="22"/>
          <w:lang w:eastAsia="zh-CN"/>
        </w:rPr>
        <w:t>hould support {8, 16, 32, 64}</w:t>
      </w:r>
    </w:p>
    <w:p w14:paraId="3C6F4DF6" w14:textId="411A9EBB" w:rsidR="00F92678" w:rsidRDefault="007921C9" w:rsidP="007921C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2027F15" w14:textId="77777777" w:rsidR="007921C9" w:rsidRPr="007921C9" w:rsidRDefault="007921C9" w:rsidP="007921C9">
      <w:pPr>
        <w:pStyle w:val="BodyText"/>
        <w:numPr>
          <w:ilvl w:val="1"/>
          <w:numId w:val="7"/>
        </w:numPr>
        <w:spacing w:after="0"/>
        <w:rPr>
          <w:rFonts w:ascii="Times New Roman" w:hAnsi="Times New Roman"/>
          <w:sz w:val="22"/>
          <w:szCs w:val="22"/>
          <w:lang w:eastAsia="zh-CN"/>
        </w:rPr>
      </w:pPr>
      <w:bookmarkStart w:id="1" w:name="_Toc87001093"/>
      <w:r w:rsidRPr="007921C9">
        <w:rPr>
          <w:rFonts w:ascii="Times New Roman" w:hAnsi="Times New Roman"/>
          <w:sz w:val="22"/>
          <w:szCs w:val="22"/>
          <w:lang w:eastAsia="zh-CN"/>
        </w:rPr>
        <w:t>Support DBTW for 120/480/960 given that 1) no additional (compared to the already supported 64) candidate SS/PBCH block positions are introduced and 2) a common design (</w:t>
      </w:r>
      <w:proofErr w:type="gramStart"/>
      <w:r w:rsidRPr="007921C9">
        <w:rPr>
          <w:rFonts w:ascii="Times New Roman" w:hAnsi="Times New Roman"/>
          <w:sz w:val="22"/>
          <w:szCs w:val="22"/>
          <w:lang w:eastAsia="zh-CN"/>
        </w:rPr>
        <w:t>e.g.</w:t>
      </w:r>
      <w:proofErr w:type="gramEnd"/>
      <w:r w:rsidRPr="007921C9">
        <w:rPr>
          <w:rFonts w:ascii="Times New Roman" w:hAnsi="Times New Roman"/>
          <w:sz w:val="22"/>
          <w:szCs w:val="22"/>
          <w:lang w:eastAsia="zh-CN"/>
        </w:rPr>
        <w:t xml:space="preserve"> value range of Q, DBTW length, repurposed bits etc.) for all SCS is used.</w:t>
      </w:r>
      <w:bookmarkEnd w:id="1"/>
    </w:p>
    <w:p w14:paraId="30B76B69" w14:textId="77777777" w:rsidR="00624D03" w:rsidRPr="00624D03" w:rsidRDefault="00624D03" w:rsidP="00624D03">
      <w:pPr>
        <w:pStyle w:val="BodyText"/>
        <w:numPr>
          <w:ilvl w:val="1"/>
          <w:numId w:val="7"/>
        </w:numPr>
        <w:spacing w:after="0"/>
        <w:rPr>
          <w:rFonts w:ascii="Times New Roman" w:hAnsi="Times New Roman"/>
          <w:sz w:val="22"/>
          <w:szCs w:val="22"/>
          <w:lang w:eastAsia="zh-CN"/>
        </w:rPr>
      </w:pPr>
      <w:bookmarkStart w:id="2" w:name="_Toc87001094"/>
      <w:r w:rsidRPr="00624D03">
        <w:rPr>
          <w:rFonts w:ascii="Times New Roman" w:hAnsi="Times New Roman"/>
          <w:sz w:val="22"/>
          <w:szCs w:val="22"/>
          <w:lang w:eastAsia="zh-CN"/>
        </w:rPr>
        <w:t xml:space="preserve">Q is signaled by repurposing </w:t>
      </w:r>
      <w:proofErr w:type="spellStart"/>
      <w:r w:rsidRPr="00624D03">
        <w:rPr>
          <w:rFonts w:ascii="Times New Roman" w:hAnsi="Times New Roman"/>
          <w:sz w:val="22"/>
          <w:szCs w:val="22"/>
          <w:lang w:eastAsia="zh-CN"/>
        </w:rPr>
        <w:t>subCarrierSpacingCommon</w:t>
      </w:r>
      <w:proofErr w:type="spellEnd"/>
      <w:r w:rsidRPr="00624D03">
        <w:rPr>
          <w:rFonts w:ascii="Times New Roman" w:hAnsi="Times New Roman"/>
          <w:sz w:val="22"/>
          <w:szCs w:val="22"/>
          <w:lang w:eastAsia="zh-CN"/>
        </w:rPr>
        <w:t xml:space="preserve"> (1 bit) for 120/480/960 kHz SCS.</w:t>
      </w:r>
      <w:bookmarkEnd w:id="2"/>
    </w:p>
    <w:p w14:paraId="6BFA9216" w14:textId="77777777" w:rsidR="00624D03" w:rsidRPr="00624D03" w:rsidRDefault="00624D03" w:rsidP="00624D03">
      <w:pPr>
        <w:pStyle w:val="BodyText"/>
        <w:numPr>
          <w:ilvl w:val="1"/>
          <w:numId w:val="7"/>
        </w:numPr>
        <w:spacing w:after="0"/>
        <w:rPr>
          <w:rFonts w:ascii="Times New Roman" w:hAnsi="Times New Roman"/>
          <w:sz w:val="22"/>
          <w:szCs w:val="22"/>
          <w:lang w:eastAsia="zh-CN"/>
        </w:rPr>
      </w:pPr>
      <w:bookmarkStart w:id="3" w:name="_Toc87001095"/>
      <w:r w:rsidRPr="00624D03">
        <w:rPr>
          <w:rFonts w:ascii="Times New Roman" w:hAnsi="Times New Roman"/>
          <w:sz w:val="22"/>
          <w:szCs w:val="22"/>
          <w:lang w:eastAsia="zh-CN"/>
        </w:rPr>
        <w:t>If RAN1 decides to use two bits to signal Q (not our preference) add either 24 or 48 as a value of Q for 120/480/960 kHz SCS.</w:t>
      </w:r>
      <w:bookmarkEnd w:id="3"/>
    </w:p>
    <w:p w14:paraId="04FE84BD" w14:textId="77777777" w:rsidR="00624D03" w:rsidRPr="00624D03" w:rsidRDefault="00624D03" w:rsidP="00624D03">
      <w:pPr>
        <w:pStyle w:val="BodyText"/>
        <w:numPr>
          <w:ilvl w:val="1"/>
          <w:numId w:val="7"/>
        </w:numPr>
        <w:spacing w:after="0"/>
        <w:rPr>
          <w:rFonts w:ascii="Times New Roman" w:hAnsi="Times New Roman"/>
          <w:sz w:val="22"/>
          <w:szCs w:val="22"/>
          <w:lang w:eastAsia="zh-CN"/>
        </w:rPr>
      </w:pPr>
      <w:bookmarkStart w:id="4" w:name="_Toc87001096"/>
      <w:r w:rsidRPr="00624D03">
        <w:rPr>
          <w:rFonts w:ascii="Times New Roman" w:hAnsi="Times New Roman"/>
          <w:sz w:val="22"/>
          <w:szCs w:val="22"/>
          <w:lang w:eastAsia="zh-CN"/>
        </w:rPr>
        <w:t>The value range for Q is the same for 120/480/960 kHz SCS.</w:t>
      </w:r>
      <w:bookmarkEnd w:id="4"/>
    </w:p>
    <w:p w14:paraId="33370B4C" w14:textId="77777777" w:rsidR="00624D03" w:rsidRPr="00624D03" w:rsidRDefault="00624D03" w:rsidP="00624D03">
      <w:pPr>
        <w:pStyle w:val="BodyText"/>
        <w:numPr>
          <w:ilvl w:val="1"/>
          <w:numId w:val="7"/>
        </w:numPr>
        <w:spacing w:after="0"/>
        <w:rPr>
          <w:rFonts w:ascii="Times New Roman" w:hAnsi="Times New Roman"/>
          <w:sz w:val="22"/>
          <w:szCs w:val="22"/>
          <w:lang w:eastAsia="zh-CN"/>
        </w:rPr>
      </w:pPr>
      <w:bookmarkStart w:id="5" w:name="_Toc87001097"/>
      <w:r w:rsidRPr="00624D03">
        <w:rPr>
          <w:rFonts w:ascii="Times New Roman" w:hAnsi="Times New Roman"/>
          <w:sz w:val="22"/>
          <w:szCs w:val="22"/>
          <w:lang w:eastAsia="zh-CN"/>
        </w:rPr>
        <w:t>The value range for the DBTW length is the same for 120/480/960 kHz SCS.</w:t>
      </w:r>
      <w:bookmarkEnd w:id="5"/>
    </w:p>
    <w:p w14:paraId="35484EC4" w14:textId="425704D8" w:rsidR="007921C9" w:rsidRDefault="00FA5E79" w:rsidP="00FA5E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0180BFD9" w14:textId="77777777" w:rsidR="00FA5E79" w:rsidRPr="00FA5E79" w:rsidRDefault="00FA5E79" w:rsidP="00FA5E79">
      <w:pPr>
        <w:pStyle w:val="BodyText"/>
        <w:numPr>
          <w:ilvl w:val="1"/>
          <w:numId w:val="7"/>
        </w:numPr>
        <w:spacing w:after="0"/>
        <w:rPr>
          <w:rFonts w:ascii="Times New Roman" w:hAnsi="Times New Roman"/>
          <w:sz w:val="22"/>
          <w:szCs w:val="22"/>
          <w:lang w:eastAsia="zh-CN"/>
        </w:rPr>
      </w:pPr>
      <w:r w:rsidRPr="00FA5E79">
        <w:rPr>
          <w:rFonts w:ascii="Times New Roman" w:hAnsi="Times New Roman"/>
          <w:sz w:val="22"/>
          <w:szCs w:val="22"/>
          <w:lang w:eastAsia="zh-CN"/>
        </w:rPr>
        <w:t>For DRS based on SSBs with SCS 120 kHz:</w:t>
      </w:r>
    </w:p>
    <w:p w14:paraId="434CA413" w14:textId="77777777" w:rsidR="00FA5E79" w:rsidRPr="00FA5E79" w:rsidRDefault="00DA5C86" w:rsidP="00FA5E79">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r>
          <m:rPr>
            <m:sty m:val="p"/>
          </m:rPr>
          <w:rPr>
            <w:rFonts w:ascii="Cambria Math" w:hAnsi="Cambria Math"/>
            <w:sz w:val="22"/>
            <w:szCs w:val="22"/>
            <w:lang w:eastAsia="zh-CN"/>
          </w:rPr>
          <m:t>=64</m:t>
        </m:r>
      </m:oMath>
      <w:r w:rsidR="00FA5E79" w:rsidRPr="00FA5E79">
        <w:rPr>
          <w:rFonts w:ascii="Times New Roman" w:hAnsi="Times New Roman"/>
          <w:sz w:val="22"/>
          <w:szCs w:val="22"/>
          <w:lang w:eastAsia="zh-CN"/>
        </w:rPr>
        <w:t xml:space="preserve"> </w:t>
      </w:r>
    </w:p>
    <w:p w14:paraId="6E3F483D" w14:textId="77777777" w:rsidR="00FA5E79" w:rsidRPr="00FA5E79" w:rsidRDefault="00DA5C86" w:rsidP="00FA5E79">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FA5E79" w:rsidRPr="00FA5E79">
        <w:rPr>
          <w:rFonts w:ascii="Times New Roman" w:hAnsi="Times New Roman"/>
          <w:sz w:val="22"/>
          <w:szCs w:val="22"/>
          <w:lang w:eastAsia="zh-CN"/>
        </w:rPr>
        <w:t xml:space="preserve"> is indicated in MIB</w:t>
      </w:r>
    </w:p>
    <w:p w14:paraId="0CC34194" w14:textId="77777777" w:rsidR="00FA5E79" w:rsidRPr="00FA5E79" w:rsidRDefault="00FA5E79" w:rsidP="00FA5E79">
      <w:pPr>
        <w:pStyle w:val="BodyText"/>
        <w:numPr>
          <w:ilvl w:val="3"/>
          <w:numId w:val="7"/>
        </w:numPr>
        <w:spacing w:after="0"/>
        <w:rPr>
          <w:rFonts w:ascii="Times New Roman" w:hAnsi="Times New Roman"/>
          <w:sz w:val="22"/>
          <w:szCs w:val="22"/>
          <w:lang w:eastAsia="zh-CN"/>
        </w:rPr>
      </w:pPr>
      <w:r w:rsidRPr="00FA5E79">
        <w:rPr>
          <w:rFonts w:ascii="Times New Roman" w:hAnsi="Times New Roman"/>
          <w:sz w:val="22"/>
          <w:szCs w:val="22"/>
          <w:lang w:eastAsia="zh-CN"/>
        </w:rPr>
        <w:t xml:space="preserve">At least the </w:t>
      </w:r>
      <w:proofErr w:type="spellStart"/>
      <w:r w:rsidRPr="00FA5E79">
        <w:rPr>
          <w:rFonts w:ascii="Times New Roman" w:hAnsi="Times New Roman"/>
          <w:sz w:val="22"/>
          <w:szCs w:val="22"/>
          <w:lang w:eastAsia="zh-CN"/>
        </w:rPr>
        <w:t>subCarrierSpacingCommon</w:t>
      </w:r>
      <w:proofErr w:type="spellEnd"/>
      <w:r w:rsidRPr="00FA5E79">
        <w:rPr>
          <w:rFonts w:ascii="Times New Roman" w:hAnsi="Times New Roman"/>
          <w:sz w:val="22"/>
          <w:szCs w:val="22"/>
          <w:lang w:eastAsia="zh-CN"/>
        </w:rPr>
        <w:t xml:space="preserve"> bit from MIB is reinterpreted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16,64</m:t>
            </m:r>
          </m:e>
        </m:d>
      </m:oMath>
    </w:p>
    <w:p w14:paraId="39B77028" w14:textId="77777777" w:rsidR="00FA5E79" w:rsidRPr="00FA5E79" w:rsidRDefault="00FA5E79" w:rsidP="00FA5E79">
      <w:pPr>
        <w:pStyle w:val="BodyText"/>
        <w:numPr>
          <w:ilvl w:val="3"/>
          <w:numId w:val="7"/>
        </w:numPr>
        <w:spacing w:after="0"/>
        <w:rPr>
          <w:rFonts w:ascii="Times New Roman" w:hAnsi="Times New Roman"/>
          <w:sz w:val="22"/>
          <w:szCs w:val="22"/>
          <w:lang w:eastAsia="zh-CN"/>
        </w:rPr>
      </w:pPr>
      <w:r w:rsidRPr="00FA5E79">
        <w:rPr>
          <w:rFonts w:ascii="Times New Roman" w:hAnsi="Times New Roman"/>
          <w:sz w:val="22"/>
          <w:szCs w:val="22"/>
          <w:lang w:eastAsia="zh-CN"/>
        </w:rPr>
        <w:t xml:space="preserve">Consider 1 bit from pdcch-ConfigSIB1 in MIB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FA5E79">
        <w:rPr>
          <w:rFonts w:ascii="Times New Roman" w:hAnsi="Times New Roman"/>
          <w:sz w:val="22"/>
          <w:szCs w:val="22"/>
          <w:lang w:eastAsia="zh-CN"/>
        </w:rPr>
        <w:t xml:space="preserve"> from the extended set,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e>
        </m:d>
      </m:oMath>
    </w:p>
    <w:p w14:paraId="4D567A82" w14:textId="77777777" w:rsidR="00FA5E79" w:rsidRPr="00FA5E79" w:rsidRDefault="00FA5E79" w:rsidP="00FA5E79">
      <w:pPr>
        <w:pStyle w:val="BodyText"/>
        <w:numPr>
          <w:ilvl w:val="4"/>
          <w:numId w:val="7"/>
        </w:numPr>
        <w:spacing w:after="0"/>
        <w:rPr>
          <w:rFonts w:ascii="Times New Roman" w:hAnsi="Times New Roman"/>
          <w:sz w:val="22"/>
          <w:szCs w:val="22"/>
          <w:lang w:eastAsia="zh-CN"/>
        </w:rPr>
      </w:pPr>
      <w:r w:rsidRPr="00FA5E79">
        <w:rPr>
          <w:rFonts w:ascii="Times New Roman" w:hAnsi="Times New Roman"/>
          <w:sz w:val="22"/>
          <w:szCs w:val="22"/>
          <w:lang w:eastAsia="zh-CN"/>
        </w:rPr>
        <w:lastRenderedPageBreak/>
        <w:t xml:space="preserve">Alternatively, the spare bit from PBCH payload could be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e>
        </m:d>
      </m:oMath>
      <w:r w:rsidRPr="00FA5E79">
        <w:rPr>
          <w:rFonts w:ascii="Times New Roman" w:hAnsi="Times New Roman"/>
          <w:sz w:val="22"/>
          <w:szCs w:val="22"/>
          <w:lang w:eastAsia="zh-CN"/>
        </w:rPr>
        <w:t xml:space="preserve"> in addition to the subCarrierSp</w:t>
      </w:r>
      <w:proofErr w:type="spellStart"/>
      <w:r w:rsidRPr="00FA5E79">
        <w:rPr>
          <w:rFonts w:ascii="Times New Roman" w:hAnsi="Times New Roman"/>
          <w:sz w:val="22"/>
          <w:szCs w:val="22"/>
          <w:lang w:eastAsia="zh-CN"/>
        </w:rPr>
        <w:t>acingCommon</w:t>
      </w:r>
      <w:proofErr w:type="spellEnd"/>
      <w:r w:rsidRPr="00FA5E79">
        <w:rPr>
          <w:rFonts w:ascii="Times New Roman" w:hAnsi="Times New Roman"/>
          <w:sz w:val="22"/>
          <w:szCs w:val="22"/>
          <w:lang w:eastAsia="zh-CN"/>
        </w:rPr>
        <w:t xml:space="preserve"> bit from MIB</w:t>
      </w:r>
    </w:p>
    <w:p w14:paraId="09A6AE1D" w14:textId="77777777" w:rsidR="00FA5E79" w:rsidRPr="00FA5E79" w:rsidRDefault="00FA5E79" w:rsidP="00FA5E79">
      <w:pPr>
        <w:pStyle w:val="BodyText"/>
        <w:numPr>
          <w:ilvl w:val="2"/>
          <w:numId w:val="7"/>
        </w:numPr>
        <w:spacing w:after="0"/>
        <w:rPr>
          <w:rFonts w:ascii="Times New Roman" w:hAnsi="Times New Roman"/>
          <w:sz w:val="22"/>
          <w:szCs w:val="22"/>
          <w:lang w:eastAsia="zh-CN"/>
        </w:rPr>
      </w:pPr>
      <w:r w:rsidRPr="00FA5E79">
        <w:rPr>
          <w:rFonts w:ascii="Times New Roman" w:hAnsi="Times New Roman"/>
          <w:sz w:val="22"/>
          <w:szCs w:val="22"/>
          <w:lang w:eastAsia="zh-CN"/>
        </w:rPr>
        <w:t xml:space="preserve">DBTW on/off is identified based on comparison of the DBTW length with the time duration occupied by transmission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FA5E79">
        <w:rPr>
          <w:rFonts w:ascii="Times New Roman" w:hAnsi="Times New Roman"/>
          <w:sz w:val="22"/>
          <w:szCs w:val="22"/>
          <w:lang w:eastAsia="zh-CN"/>
        </w:rPr>
        <w:t xml:space="preserve"> SSBs</w:t>
      </w:r>
    </w:p>
    <w:p w14:paraId="5A723CB1" w14:textId="77777777" w:rsidR="00FA5E79" w:rsidRPr="00FA5E79" w:rsidRDefault="00FA5E79" w:rsidP="00FA5E79">
      <w:pPr>
        <w:pStyle w:val="BodyText"/>
        <w:numPr>
          <w:ilvl w:val="2"/>
          <w:numId w:val="7"/>
        </w:numPr>
        <w:spacing w:after="0"/>
        <w:rPr>
          <w:rFonts w:ascii="Times New Roman" w:hAnsi="Times New Roman"/>
          <w:sz w:val="22"/>
          <w:szCs w:val="22"/>
          <w:lang w:eastAsia="zh-CN"/>
        </w:rPr>
      </w:pPr>
      <w:r w:rsidRPr="00FA5E79">
        <w:rPr>
          <w:rFonts w:ascii="Times New Roman" w:hAnsi="Times New Roman"/>
          <w:sz w:val="22"/>
          <w:szCs w:val="22"/>
          <w:lang w:eastAsia="zh-CN"/>
        </w:rPr>
        <w:t xml:space="preserve">DBTW length is </w:t>
      </w:r>
      <w:proofErr w:type="spellStart"/>
      <w:r w:rsidRPr="00FA5E79">
        <w:rPr>
          <w:rFonts w:ascii="Times New Roman" w:hAnsi="Times New Roman"/>
          <w:sz w:val="22"/>
          <w:szCs w:val="22"/>
          <w:lang w:eastAsia="zh-CN"/>
        </w:rPr>
        <w:t>signalled</w:t>
      </w:r>
      <w:proofErr w:type="spellEnd"/>
      <w:r w:rsidRPr="00FA5E79">
        <w:rPr>
          <w:rFonts w:ascii="Times New Roman" w:hAnsi="Times New Roman"/>
          <w:sz w:val="22"/>
          <w:szCs w:val="22"/>
          <w:lang w:eastAsia="zh-CN"/>
        </w:rPr>
        <w:t xml:space="preserve"> in SIB1</w:t>
      </w:r>
    </w:p>
    <w:p w14:paraId="6DFC39FD" w14:textId="77777777" w:rsidR="00FA5E79" w:rsidRPr="00FA5E79" w:rsidRDefault="00FA5E79" w:rsidP="00FA5E79">
      <w:pPr>
        <w:pStyle w:val="BodyText"/>
        <w:numPr>
          <w:ilvl w:val="1"/>
          <w:numId w:val="7"/>
        </w:numPr>
        <w:spacing w:after="0"/>
        <w:rPr>
          <w:rFonts w:ascii="Times New Roman" w:hAnsi="Times New Roman"/>
          <w:sz w:val="22"/>
          <w:szCs w:val="22"/>
          <w:lang w:eastAsia="zh-CN"/>
        </w:rPr>
      </w:pPr>
      <w:r w:rsidRPr="00FA5E79">
        <w:rPr>
          <w:rFonts w:ascii="Times New Roman" w:hAnsi="Times New Roman"/>
          <w:sz w:val="22"/>
          <w:szCs w:val="22"/>
          <w:lang w:eastAsia="zh-CN"/>
        </w:rPr>
        <w:t>For DRS based on SSBs with SCS 480 kHz/960 kHz:</w:t>
      </w:r>
    </w:p>
    <w:p w14:paraId="00499F6B" w14:textId="77777777" w:rsidR="00FA5E79" w:rsidRPr="00FA5E79" w:rsidRDefault="00DA5C86" w:rsidP="00FA5E79">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r w:rsidR="00FA5E79" w:rsidRPr="00FA5E79">
        <w:rPr>
          <w:rFonts w:ascii="Times New Roman" w:hAnsi="Times New Roman"/>
          <w:sz w:val="22"/>
          <w:szCs w:val="22"/>
          <w:lang w:eastAsia="zh-CN"/>
        </w:rPr>
        <w:t xml:space="preserve"> a</w:t>
      </w:r>
      <w:proofErr w:type="spellStart"/>
      <w:r w:rsidR="00FA5E79" w:rsidRPr="00FA5E79">
        <w:rPr>
          <w:rFonts w:ascii="Times New Roman" w:hAnsi="Times New Roman"/>
          <w:sz w:val="22"/>
          <w:szCs w:val="22"/>
          <w:lang w:eastAsia="zh-CN"/>
        </w:rPr>
        <w:t>nd</w:t>
      </w:r>
      <w:proofErr w:type="spellEnd"/>
      <w:r w:rsidR="00FA5E79" w:rsidRPr="00FA5E79">
        <w:rPr>
          <w:rFonts w:ascii="Times New Roman" w:hAnsi="Times New Roman"/>
          <w:sz w:val="22"/>
          <w:szCs w:val="22"/>
          <w:lang w:eastAsia="zh-CN"/>
        </w:rPr>
        <w:t xml:space="preserve"> SSB candidate slots are arranged according to Proposal 2</w:t>
      </w:r>
    </w:p>
    <w:p w14:paraId="23756CC4" w14:textId="77777777" w:rsidR="00FA5E79" w:rsidRPr="00FA5E79" w:rsidRDefault="00FA5E79" w:rsidP="00FA5E79">
      <w:pPr>
        <w:pStyle w:val="BodyText"/>
        <w:numPr>
          <w:ilvl w:val="2"/>
          <w:numId w:val="7"/>
        </w:numPr>
        <w:spacing w:after="0"/>
        <w:rPr>
          <w:rFonts w:ascii="Times New Roman" w:hAnsi="Times New Roman"/>
          <w:sz w:val="22"/>
          <w:szCs w:val="22"/>
          <w:lang w:eastAsia="zh-CN"/>
        </w:rPr>
      </w:pPr>
      <w:r w:rsidRPr="00FA5E79">
        <w:rPr>
          <w:rFonts w:ascii="Times New Roman" w:hAnsi="Times New Roman"/>
          <w:sz w:val="22"/>
          <w:szCs w:val="22"/>
          <w:lang w:eastAsia="zh-CN"/>
        </w:rPr>
        <w:t>One bit from MIB is used for indexing additional SSB candidates</w:t>
      </w:r>
    </w:p>
    <w:p w14:paraId="6ADA6B13" w14:textId="77777777" w:rsidR="00FA5E79" w:rsidRPr="00FA5E79" w:rsidRDefault="00FA5E79" w:rsidP="00FA5E79">
      <w:pPr>
        <w:pStyle w:val="BodyText"/>
        <w:numPr>
          <w:ilvl w:val="3"/>
          <w:numId w:val="7"/>
        </w:numPr>
        <w:spacing w:after="0"/>
        <w:rPr>
          <w:rFonts w:ascii="Times New Roman" w:hAnsi="Times New Roman"/>
          <w:sz w:val="22"/>
          <w:szCs w:val="22"/>
          <w:lang w:eastAsia="zh-CN"/>
        </w:rPr>
      </w:pPr>
      <w:r w:rsidRPr="00FA5E79">
        <w:rPr>
          <w:rFonts w:ascii="Times New Roman" w:hAnsi="Times New Roman"/>
          <w:sz w:val="22"/>
          <w:szCs w:val="22"/>
          <w:lang w:eastAsia="zh-CN"/>
        </w:rPr>
        <w:t xml:space="preserve">The </w:t>
      </w:r>
      <w:proofErr w:type="spellStart"/>
      <w:r w:rsidRPr="00FA5E79">
        <w:rPr>
          <w:rFonts w:ascii="Times New Roman" w:hAnsi="Times New Roman"/>
          <w:sz w:val="22"/>
          <w:szCs w:val="22"/>
          <w:lang w:eastAsia="zh-CN"/>
        </w:rPr>
        <w:t>subCarrierSpacingCommon</w:t>
      </w:r>
      <w:proofErr w:type="spellEnd"/>
      <w:r w:rsidRPr="00FA5E79">
        <w:rPr>
          <w:rFonts w:ascii="Times New Roman" w:hAnsi="Times New Roman"/>
          <w:sz w:val="22"/>
          <w:szCs w:val="22"/>
          <w:lang w:eastAsia="zh-CN"/>
        </w:rPr>
        <w:t xml:space="preserve"> bit from MIB is reinterpreted for this purpose</w:t>
      </w:r>
    </w:p>
    <w:p w14:paraId="584AB841" w14:textId="77777777" w:rsidR="00FA5E79" w:rsidRPr="00FA5E79" w:rsidRDefault="00DA5C86" w:rsidP="00FA5E79">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FA5E79" w:rsidRPr="00FA5E79">
        <w:rPr>
          <w:rFonts w:ascii="Times New Roman" w:hAnsi="Times New Roman"/>
          <w:sz w:val="22"/>
          <w:szCs w:val="22"/>
          <w:lang w:eastAsia="zh-CN"/>
        </w:rPr>
        <w:t xml:space="preserve"> is indicated in MIB</w:t>
      </w:r>
    </w:p>
    <w:p w14:paraId="458B754C" w14:textId="77777777" w:rsidR="00FA5E79" w:rsidRPr="00FA5E79" w:rsidRDefault="00FA5E79" w:rsidP="00FA5E79">
      <w:pPr>
        <w:pStyle w:val="BodyText"/>
        <w:numPr>
          <w:ilvl w:val="3"/>
          <w:numId w:val="7"/>
        </w:numPr>
        <w:spacing w:after="0"/>
        <w:rPr>
          <w:rFonts w:ascii="Times New Roman" w:hAnsi="Times New Roman"/>
          <w:sz w:val="22"/>
          <w:szCs w:val="22"/>
          <w:lang w:eastAsia="zh-CN"/>
        </w:rPr>
      </w:pPr>
      <w:r w:rsidRPr="00FA5E79">
        <w:rPr>
          <w:rFonts w:ascii="Times New Roman" w:hAnsi="Times New Roman"/>
          <w:sz w:val="22"/>
          <w:szCs w:val="22"/>
          <w:lang w:eastAsia="zh-CN"/>
        </w:rPr>
        <w:t xml:space="preserve">One bit from pdcch-ConfigSIB1 in MIB is repurposed to indicate at least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16,64</m:t>
            </m:r>
          </m:e>
        </m:d>
      </m:oMath>
    </w:p>
    <w:p w14:paraId="121FBCBA" w14:textId="77777777" w:rsidR="00FA5E79" w:rsidRPr="00FA5E79" w:rsidRDefault="00FA5E79" w:rsidP="00FA5E79">
      <w:pPr>
        <w:pStyle w:val="BodyText"/>
        <w:numPr>
          <w:ilvl w:val="3"/>
          <w:numId w:val="7"/>
        </w:numPr>
        <w:spacing w:after="0"/>
        <w:rPr>
          <w:rFonts w:ascii="Times New Roman" w:hAnsi="Times New Roman"/>
          <w:sz w:val="22"/>
          <w:szCs w:val="22"/>
          <w:lang w:eastAsia="zh-CN"/>
        </w:rPr>
      </w:pPr>
      <w:r w:rsidRPr="00FA5E79">
        <w:rPr>
          <w:rFonts w:ascii="Times New Roman" w:hAnsi="Times New Roman"/>
          <w:sz w:val="22"/>
          <w:szCs w:val="22"/>
          <w:lang w:eastAsia="zh-CN"/>
        </w:rPr>
        <w:t xml:space="preserve">The spare bit from PBCH payload could be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e>
        </m:d>
      </m:oMath>
      <w:r w:rsidRPr="00FA5E79">
        <w:rPr>
          <w:rFonts w:ascii="Times New Roman" w:hAnsi="Times New Roman"/>
          <w:sz w:val="22"/>
          <w:szCs w:val="22"/>
          <w:lang w:eastAsia="zh-CN"/>
        </w:rPr>
        <w:t xml:space="preserve"> in addition to 1 bit from pdcch-ConfigSIB1 in MIB</w:t>
      </w:r>
    </w:p>
    <w:p w14:paraId="6697F66C" w14:textId="77777777" w:rsidR="00FA5E79" w:rsidRPr="00FA5E79" w:rsidRDefault="00FA5E79" w:rsidP="00FA5E79">
      <w:pPr>
        <w:pStyle w:val="BodyText"/>
        <w:numPr>
          <w:ilvl w:val="2"/>
          <w:numId w:val="7"/>
        </w:numPr>
        <w:spacing w:after="0"/>
        <w:rPr>
          <w:rFonts w:ascii="Times New Roman" w:hAnsi="Times New Roman"/>
          <w:sz w:val="22"/>
          <w:szCs w:val="22"/>
          <w:lang w:eastAsia="zh-CN"/>
        </w:rPr>
      </w:pPr>
      <w:r w:rsidRPr="00FA5E79">
        <w:rPr>
          <w:rFonts w:ascii="Times New Roman" w:hAnsi="Times New Roman"/>
          <w:sz w:val="22"/>
          <w:szCs w:val="22"/>
          <w:lang w:eastAsia="zh-CN"/>
        </w:rPr>
        <w:t xml:space="preserve">DBTW length is fixed and not </w:t>
      </w:r>
      <w:proofErr w:type="spellStart"/>
      <w:r w:rsidRPr="00FA5E79">
        <w:rPr>
          <w:rFonts w:ascii="Times New Roman" w:hAnsi="Times New Roman"/>
          <w:sz w:val="22"/>
          <w:szCs w:val="22"/>
          <w:lang w:eastAsia="zh-CN"/>
        </w:rPr>
        <w:t>signalled</w:t>
      </w:r>
      <w:proofErr w:type="spellEnd"/>
    </w:p>
    <w:p w14:paraId="6ED578AE" w14:textId="77777777" w:rsidR="00FA5E79" w:rsidRPr="00FA5E79" w:rsidRDefault="00FA5E79" w:rsidP="00FA5E79">
      <w:pPr>
        <w:pStyle w:val="BodyText"/>
        <w:numPr>
          <w:ilvl w:val="2"/>
          <w:numId w:val="7"/>
        </w:numPr>
        <w:spacing w:after="0"/>
        <w:rPr>
          <w:rFonts w:ascii="Times New Roman" w:hAnsi="Times New Roman"/>
          <w:sz w:val="22"/>
          <w:szCs w:val="22"/>
          <w:lang w:eastAsia="zh-CN"/>
        </w:rPr>
      </w:pPr>
      <w:r w:rsidRPr="00FA5E79">
        <w:rPr>
          <w:rFonts w:ascii="Times New Roman" w:hAnsi="Times New Roman"/>
          <w:sz w:val="22"/>
          <w:szCs w:val="22"/>
          <w:lang w:eastAsia="zh-CN"/>
        </w:rPr>
        <w:t xml:space="preserve">DBTW on/off is explicitly </w:t>
      </w:r>
      <w:proofErr w:type="spellStart"/>
      <w:r w:rsidRPr="00FA5E79">
        <w:rPr>
          <w:rFonts w:ascii="Times New Roman" w:hAnsi="Times New Roman"/>
          <w:sz w:val="22"/>
          <w:szCs w:val="22"/>
          <w:lang w:eastAsia="zh-CN"/>
        </w:rPr>
        <w:t>signalled</w:t>
      </w:r>
      <w:proofErr w:type="spellEnd"/>
      <w:r w:rsidRPr="00FA5E79">
        <w:rPr>
          <w:rFonts w:ascii="Times New Roman" w:hAnsi="Times New Roman"/>
          <w:sz w:val="22"/>
          <w:szCs w:val="22"/>
          <w:lang w:eastAsia="zh-CN"/>
        </w:rPr>
        <w:t xml:space="preserve"> in SIB1</w:t>
      </w:r>
    </w:p>
    <w:p w14:paraId="478805D8" w14:textId="15F6F135" w:rsidR="002E6EA6" w:rsidRDefault="002E6EA6" w:rsidP="002E6EA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NEC</w:t>
      </w:r>
    </w:p>
    <w:p w14:paraId="3D90401E" w14:textId="1FF2CC39" w:rsidR="002E6EA6" w:rsidRDefault="002E6EA6" w:rsidP="002E6EA6">
      <w:pPr>
        <w:pStyle w:val="BodyText"/>
        <w:numPr>
          <w:ilvl w:val="1"/>
          <w:numId w:val="7"/>
        </w:numPr>
        <w:spacing w:after="0"/>
        <w:rPr>
          <w:rFonts w:ascii="Times New Roman" w:hAnsi="Times New Roman"/>
          <w:sz w:val="22"/>
          <w:szCs w:val="22"/>
          <w:lang w:eastAsia="zh-CN"/>
        </w:rPr>
      </w:pPr>
      <w:r w:rsidRPr="002E6EA6">
        <w:rPr>
          <w:rFonts w:ascii="Times New Roman" w:hAnsi="Times New Roman"/>
          <w:sz w:val="22"/>
          <w:szCs w:val="22"/>
          <w:lang w:eastAsia="zh-CN"/>
        </w:rPr>
        <w:t>Confirm the working assumption that Support DBTW for 120 kHz.</w:t>
      </w:r>
    </w:p>
    <w:p w14:paraId="40916546" w14:textId="6735B443" w:rsidR="002E6EA6" w:rsidRDefault="002E6EA6" w:rsidP="002E6EA6">
      <w:pPr>
        <w:pStyle w:val="BodyText"/>
        <w:numPr>
          <w:ilvl w:val="1"/>
          <w:numId w:val="7"/>
        </w:numPr>
        <w:spacing w:after="0"/>
        <w:rPr>
          <w:rFonts w:ascii="Times New Roman" w:hAnsi="Times New Roman"/>
          <w:sz w:val="22"/>
          <w:szCs w:val="22"/>
          <w:lang w:eastAsia="zh-CN"/>
        </w:rPr>
      </w:pPr>
      <w:r w:rsidRPr="002E6EA6">
        <w:rPr>
          <w:rFonts w:ascii="Times New Roman" w:hAnsi="Times New Roman"/>
          <w:sz w:val="22"/>
          <w:szCs w:val="22"/>
          <w:lang w:eastAsia="zh-CN"/>
        </w:rPr>
        <w:t>DBTW should be supported for 480kHz and 960 kHz SCS.</w:t>
      </w:r>
    </w:p>
    <w:p w14:paraId="1251572B" w14:textId="45F7A517" w:rsidR="00551633" w:rsidRDefault="00551633" w:rsidP="002E6EA6">
      <w:pPr>
        <w:pStyle w:val="BodyText"/>
        <w:numPr>
          <w:ilvl w:val="1"/>
          <w:numId w:val="7"/>
        </w:numPr>
        <w:spacing w:after="0"/>
        <w:rPr>
          <w:rFonts w:ascii="Times New Roman" w:hAnsi="Times New Roman"/>
          <w:sz w:val="22"/>
          <w:szCs w:val="22"/>
          <w:lang w:eastAsia="zh-CN"/>
        </w:rPr>
      </w:pPr>
      <w:r w:rsidRPr="00551633">
        <w:rPr>
          <w:rFonts w:ascii="Times New Roman" w:hAnsi="Times New Roman"/>
          <w:sz w:val="22"/>
          <w:szCs w:val="22"/>
          <w:lang w:eastAsia="zh-CN"/>
        </w:rPr>
        <w:t>If DBTW is supported for 480/960kHz SCS SSB transmission, 128 SSB candidates should be supported.</w:t>
      </w:r>
    </w:p>
    <w:p w14:paraId="48852D16" w14:textId="381F74A4" w:rsidR="00551633" w:rsidRDefault="00551633" w:rsidP="002E6EA6">
      <w:pPr>
        <w:pStyle w:val="BodyText"/>
        <w:numPr>
          <w:ilvl w:val="1"/>
          <w:numId w:val="7"/>
        </w:numPr>
        <w:spacing w:after="0"/>
        <w:rPr>
          <w:rFonts w:ascii="Times New Roman" w:hAnsi="Times New Roman"/>
          <w:sz w:val="22"/>
          <w:szCs w:val="22"/>
          <w:lang w:eastAsia="zh-CN"/>
        </w:rPr>
      </w:pPr>
      <w:r w:rsidRPr="00551633">
        <w:rPr>
          <w:rFonts w:ascii="Times New Roman" w:hAnsi="Times New Roman"/>
          <w:sz w:val="22"/>
          <w:szCs w:val="22"/>
          <w:lang w:eastAsia="zh-CN"/>
        </w:rPr>
        <w:t xml:space="preserve">The </w:t>
      </w:r>
      <w:proofErr w:type="gramStart"/>
      <w:r w:rsidRPr="00551633">
        <w:rPr>
          <w:rFonts w:ascii="Times New Roman" w:hAnsi="Times New Roman"/>
          <w:sz w:val="22"/>
          <w:szCs w:val="22"/>
          <w:lang w:eastAsia="zh-CN"/>
        </w:rPr>
        <w:t>long term</w:t>
      </w:r>
      <w:proofErr w:type="gramEnd"/>
      <w:r w:rsidRPr="00551633">
        <w:rPr>
          <w:rFonts w:ascii="Times New Roman" w:hAnsi="Times New Roman"/>
          <w:sz w:val="22"/>
          <w:szCs w:val="22"/>
          <w:lang w:eastAsia="zh-CN"/>
        </w:rPr>
        <w:t xml:space="preserve"> sensing could be considered as an approach to enabling/disabling DBTW.</w:t>
      </w:r>
    </w:p>
    <w:p w14:paraId="77E4ED32" w14:textId="77777777" w:rsidR="00551633" w:rsidRPr="00551633" w:rsidRDefault="00551633" w:rsidP="00551633">
      <w:pPr>
        <w:pStyle w:val="BodyText"/>
        <w:numPr>
          <w:ilvl w:val="1"/>
          <w:numId w:val="7"/>
        </w:numPr>
        <w:spacing w:after="0"/>
        <w:rPr>
          <w:rFonts w:ascii="Times New Roman" w:hAnsi="Times New Roman"/>
          <w:sz w:val="22"/>
          <w:szCs w:val="22"/>
          <w:lang w:eastAsia="zh-CN"/>
        </w:rPr>
      </w:pPr>
      <w:r w:rsidRPr="00551633">
        <w:rPr>
          <w:rFonts w:ascii="Times New Roman" w:hAnsi="Times New Roman"/>
          <w:sz w:val="22"/>
          <w:szCs w:val="22"/>
          <w:lang w:eastAsia="zh-CN"/>
        </w:rPr>
        <w:t xml:space="preserve">For the value set of </w:t>
      </w:r>
      <w:proofErr w:type="gramStart"/>
      <w:r w:rsidRPr="00551633">
        <w:rPr>
          <w:rFonts w:ascii="Times New Roman" w:hAnsi="Times New Roman"/>
          <w:sz w:val="22"/>
          <w:szCs w:val="22"/>
          <w:lang w:eastAsia="zh-CN"/>
        </w:rPr>
        <w:t>Q</w:t>
      </w:r>
      <w:proofErr w:type="gramEnd"/>
      <w:r w:rsidRPr="00551633">
        <w:rPr>
          <w:rFonts w:ascii="Times New Roman" w:hAnsi="Times New Roman"/>
          <w:sz w:val="22"/>
          <w:szCs w:val="22"/>
          <w:lang w:eastAsia="zh-CN"/>
        </w:rPr>
        <w:t>, {16, 32, 64} should be supported, namely 2 bits are needed for Q value indication.</w:t>
      </w:r>
    </w:p>
    <w:p w14:paraId="246C7E0B" w14:textId="7375F861" w:rsidR="00551633" w:rsidRDefault="00551633" w:rsidP="00551633">
      <w:pPr>
        <w:pStyle w:val="BodyText"/>
        <w:numPr>
          <w:ilvl w:val="1"/>
          <w:numId w:val="7"/>
        </w:numPr>
        <w:spacing w:after="0"/>
        <w:rPr>
          <w:rFonts w:ascii="Times New Roman" w:hAnsi="Times New Roman"/>
          <w:sz w:val="22"/>
          <w:szCs w:val="22"/>
          <w:lang w:eastAsia="zh-CN"/>
        </w:rPr>
      </w:pPr>
      <w:r w:rsidRPr="00551633">
        <w:rPr>
          <w:rFonts w:ascii="Times New Roman" w:hAnsi="Times New Roman"/>
          <w:sz w:val="22"/>
          <w:szCs w:val="22"/>
          <w:lang w:eastAsia="zh-CN"/>
        </w:rPr>
        <w:t>Confirm the working assumption about parameters related to operation of DBTW for SCS that DBTW is supported.</w:t>
      </w:r>
    </w:p>
    <w:p w14:paraId="0FC699A7" w14:textId="570B31CF" w:rsidR="00317D9C" w:rsidRDefault="00317D9C" w:rsidP="00317D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Samsung</w:t>
      </w:r>
    </w:p>
    <w:p w14:paraId="283F7F99" w14:textId="77777777" w:rsidR="00317D9C" w:rsidRPr="00317D9C" w:rsidRDefault="00317D9C" w:rsidP="00317D9C">
      <w:pPr>
        <w:pStyle w:val="BodyText"/>
        <w:numPr>
          <w:ilvl w:val="1"/>
          <w:numId w:val="7"/>
        </w:numPr>
        <w:spacing w:after="0"/>
        <w:rPr>
          <w:rFonts w:ascii="Times New Roman" w:hAnsi="Times New Roman"/>
          <w:sz w:val="22"/>
          <w:szCs w:val="22"/>
          <w:lang w:eastAsia="zh-CN"/>
        </w:rPr>
      </w:pPr>
      <w:r w:rsidRPr="00317D9C">
        <w:rPr>
          <w:rFonts w:ascii="Times New Roman" w:hAnsi="Times New Roman"/>
          <w:sz w:val="22"/>
          <w:szCs w:val="22"/>
          <w:lang w:eastAsia="zh-CN"/>
        </w:rPr>
        <w:t>Support discovery burst transmission window for all SCSs on the 60 GHz unlicensed spectrum.</w:t>
      </w:r>
    </w:p>
    <w:p w14:paraId="270EDB23" w14:textId="77777777" w:rsidR="00317D9C" w:rsidRPr="00317D9C" w:rsidRDefault="00317D9C" w:rsidP="00317D9C">
      <w:pPr>
        <w:pStyle w:val="BodyText"/>
        <w:numPr>
          <w:ilvl w:val="2"/>
          <w:numId w:val="7"/>
        </w:numPr>
        <w:spacing w:after="0"/>
        <w:rPr>
          <w:rFonts w:ascii="Times New Roman" w:hAnsi="Times New Roman"/>
          <w:sz w:val="22"/>
          <w:szCs w:val="22"/>
          <w:lang w:eastAsia="zh-CN"/>
        </w:rPr>
      </w:pPr>
      <w:r w:rsidRPr="00317D9C">
        <w:rPr>
          <w:rFonts w:ascii="Times New Roman" w:hAnsi="Times New Roman"/>
          <w:sz w:val="22"/>
          <w:szCs w:val="22"/>
          <w:lang w:eastAsia="zh-CN"/>
        </w:rPr>
        <w:t xml:space="preserve">The indication of Q can be in MIB for a best effort, and if not possible, in </w:t>
      </w:r>
      <w:proofErr w:type="gramStart"/>
      <w:r w:rsidRPr="00317D9C">
        <w:rPr>
          <w:rFonts w:ascii="Times New Roman" w:hAnsi="Times New Roman"/>
          <w:sz w:val="22"/>
          <w:szCs w:val="22"/>
          <w:lang w:eastAsia="zh-CN"/>
        </w:rPr>
        <w:t>SIB1;</w:t>
      </w:r>
      <w:proofErr w:type="gramEnd"/>
    </w:p>
    <w:p w14:paraId="7FF99D49" w14:textId="77777777" w:rsidR="00317D9C" w:rsidRPr="00317D9C" w:rsidRDefault="00317D9C" w:rsidP="00317D9C">
      <w:pPr>
        <w:pStyle w:val="BodyText"/>
        <w:numPr>
          <w:ilvl w:val="2"/>
          <w:numId w:val="7"/>
        </w:numPr>
        <w:spacing w:after="0"/>
        <w:rPr>
          <w:rFonts w:ascii="Times New Roman" w:hAnsi="Times New Roman"/>
          <w:sz w:val="22"/>
          <w:szCs w:val="22"/>
          <w:lang w:eastAsia="zh-CN"/>
        </w:rPr>
      </w:pPr>
      <w:r w:rsidRPr="00317D9C">
        <w:rPr>
          <w:rFonts w:ascii="Times New Roman" w:hAnsi="Times New Roman"/>
          <w:sz w:val="22"/>
          <w:szCs w:val="22"/>
          <w:lang w:eastAsia="zh-CN"/>
        </w:rPr>
        <w:t>For 480 kHz and 960 kHz SCS, support 128 candidate SS/PBCH block locations within a half frame, and use one PHY bit in PBCH payload to indicate the extra candidate SS/PBCH block index (</w:t>
      </w:r>
      <w:proofErr w:type="gramStart"/>
      <w:r w:rsidRPr="00317D9C">
        <w:rPr>
          <w:rFonts w:ascii="Times New Roman" w:hAnsi="Times New Roman"/>
          <w:sz w:val="22"/>
          <w:szCs w:val="22"/>
          <w:lang w:eastAsia="zh-CN"/>
        </w:rPr>
        <w:t>e.g.</w:t>
      </w:r>
      <w:proofErr w:type="gramEnd"/>
      <w:r w:rsidRPr="00317D9C">
        <w:rPr>
          <w:rFonts w:ascii="Times New Roman" w:hAnsi="Times New Roman"/>
          <w:sz w:val="22"/>
          <w:szCs w:val="22"/>
          <w:lang w:eastAsia="zh-CN"/>
        </w:rPr>
        <w:t xml:space="preserve"> 7th LSB);</w:t>
      </w:r>
    </w:p>
    <w:p w14:paraId="2613F5FA" w14:textId="77777777" w:rsidR="00317D9C" w:rsidRPr="00317D9C" w:rsidRDefault="00317D9C" w:rsidP="00317D9C">
      <w:pPr>
        <w:pStyle w:val="BodyText"/>
        <w:numPr>
          <w:ilvl w:val="2"/>
          <w:numId w:val="7"/>
        </w:numPr>
        <w:spacing w:after="0"/>
        <w:rPr>
          <w:rFonts w:ascii="Times New Roman" w:hAnsi="Times New Roman"/>
          <w:sz w:val="22"/>
          <w:szCs w:val="22"/>
          <w:lang w:eastAsia="zh-CN"/>
        </w:rPr>
      </w:pPr>
      <w:r w:rsidRPr="00317D9C">
        <w:rPr>
          <w:rFonts w:ascii="Times New Roman" w:hAnsi="Times New Roman"/>
          <w:sz w:val="22"/>
          <w:szCs w:val="22"/>
          <w:lang w:eastAsia="zh-CN"/>
        </w:rPr>
        <w:t>If supporting more than 64 candidate SS/PBCH block locations, support DBTW off indication jointly coded with 3 numerical values of Q.</w:t>
      </w:r>
    </w:p>
    <w:p w14:paraId="6382B3FB" w14:textId="28009C49" w:rsidR="00317D9C" w:rsidRDefault="00035458" w:rsidP="0003545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3A786068" w14:textId="3CBC20BB" w:rsidR="00035458" w:rsidRDefault="00035458" w:rsidP="00035458">
      <w:pPr>
        <w:pStyle w:val="BodyText"/>
        <w:numPr>
          <w:ilvl w:val="1"/>
          <w:numId w:val="7"/>
        </w:numPr>
        <w:spacing w:after="0"/>
        <w:rPr>
          <w:rFonts w:ascii="Times New Roman" w:hAnsi="Times New Roman"/>
          <w:sz w:val="22"/>
          <w:szCs w:val="22"/>
          <w:lang w:eastAsia="zh-CN"/>
        </w:rPr>
      </w:pPr>
      <w:r w:rsidRPr="00035458">
        <w:rPr>
          <w:rFonts w:ascii="Times New Roman" w:hAnsi="Times New Roman"/>
          <w:sz w:val="22"/>
          <w:szCs w:val="22"/>
          <w:lang w:eastAsia="zh-CN"/>
        </w:rPr>
        <w:t xml:space="preserve">DBTW is supported for 480 and 960 kHz and supports 64 candidate SSB positions. </w:t>
      </w:r>
      <w:r w:rsidRPr="00035458">
        <w:rPr>
          <w:rFonts w:ascii="Times New Roman" w:hAnsi="Times New Roman" w:hint="eastAsia"/>
          <w:sz w:val="22"/>
          <w:szCs w:val="22"/>
          <w:lang w:eastAsia="zh-CN"/>
        </w:rPr>
        <w:t xml:space="preserve">If </w:t>
      </w:r>
      <w:r w:rsidRPr="00035458">
        <w:rPr>
          <w:rFonts w:ascii="Times New Roman" w:hAnsi="Times New Roman"/>
          <w:sz w:val="22"/>
          <w:szCs w:val="22"/>
          <w:lang w:eastAsia="zh-CN"/>
        </w:rPr>
        <w:t>128 candidate SSB positions are required, the signaling method needs to be clarified.</w:t>
      </w:r>
    </w:p>
    <w:p w14:paraId="184088C4" w14:textId="6CF3AAB6" w:rsidR="00F13BD9" w:rsidRDefault="00F13BD9" w:rsidP="00035458">
      <w:pPr>
        <w:pStyle w:val="BodyText"/>
        <w:numPr>
          <w:ilvl w:val="1"/>
          <w:numId w:val="7"/>
        </w:numPr>
        <w:spacing w:after="0"/>
        <w:rPr>
          <w:rFonts w:ascii="Times New Roman" w:hAnsi="Times New Roman"/>
          <w:sz w:val="22"/>
          <w:szCs w:val="22"/>
          <w:lang w:eastAsia="zh-CN"/>
        </w:rPr>
      </w:pPr>
      <w:r w:rsidRPr="00F13BD9">
        <w:rPr>
          <w:rFonts w:ascii="Times New Roman" w:hAnsi="Times New Roman"/>
          <w:sz w:val="22"/>
          <w:szCs w:val="22"/>
          <w:lang w:eastAsia="zh-CN"/>
        </w:rPr>
        <w:t>For 480/960 kHz, DBTW lengths scaled from 120 kHz are baseline.</w:t>
      </w:r>
    </w:p>
    <w:p w14:paraId="362543D0" w14:textId="77777777" w:rsidR="007E1E27" w:rsidRPr="007E1E27" w:rsidRDefault="007E1E27" w:rsidP="007E1E27">
      <w:pPr>
        <w:pStyle w:val="BodyText"/>
        <w:numPr>
          <w:ilvl w:val="1"/>
          <w:numId w:val="7"/>
        </w:numPr>
        <w:spacing w:after="0"/>
        <w:rPr>
          <w:rFonts w:ascii="Times New Roman" w:hAnsi="Times New Roman"/>
          <w:sz w:val="22"/>
          <w:szCs w:val="22"/>
          <w:lang w:eastAsia="zh-CN"/>
        </w:rPr>
      </w:pPr>
      <w:r w:rsidRPr="007E1E27">
        <w:rPr>
          <w:rFonts w:ascii="Times New Roman" w:hAnsi="Times New Roman"/>
          <w:sz w:val="22"/>
          <w:szCs w:val="22"/>
          <w:lang w:eastAsia="zh-CN"/>
        </w:rPr>
        <w:t xml:space="preserve">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7E1E27">
        <w:rPr>
          <w:rFonts w:ascii="Times New Roman" w:hAnsi="Times New Roman"/>
          <w:sz w:val="22"/>
          <w:szCs w:val="22"/>
          <w:lang w:eastAsia="zh-CN"/>
        </w:rPr>
        <w:t xml:space="preserve"> for 480/960 kHz SCS, the same indication and values as 120 kHz SCS are supported at least for the case where 64 candidate SSB positions are supported.</w:t>
      </w:r>
    </w:p>
    <w:p w14:paraId="4EA76039" w14:textId="45A1D20E" w:rsidR="007E1E27" w:rsidRPr="007E1E27" w:rsidRDefault="007E1E27" w:rsidP="007E1E27">
      <w:pPr>
        <w:pStyle w:val="BodyText"/>
        <w:numPr>
          <w:ilvl w:val="1"/>
          <w:numId w:val="7"/>
        </w:numPr>
        <w:spacing w:after="0"/>
        <w:rPr>
          <w:rFonts w:ascii="Times New Roman" w:hAnsi="Times New Roman"/>
          <w:sz w:val="22"/>
          <w:szCs w:val="22"/>
          <w:lang w:eastAsia="zh-CN"/>
        </w:rPr>
      </w:pPr>
      <w:r w:rsidRPr="007E1E27">
        <w:rPr>
          <w:rFonts w:ascii="Times New Roman" w:hAnsi="Times New Roman"/>
          <w:sz w:val="22"/>
          <w:szCs w:val="22"/>
          <w:lang w:eastAsia="zh-CN"/>
        </w:rPr>
        <w:t xml:space="preserve">For the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7E1E27">
        <w:rPr>
          <w:rFonts w:ascii="Times New Roman" w:hAnsi="Times New Roman"/>
          <w:sz w:val="22"/>
          <w:szCs w:val="22"/>
          <w:lang w:eastAsia="zh-CN"/>
        </w:rPr>
        <w:t xml:space="preserve">, 4 states (2 bits) are </w:t>
      </w:r>
      <w:r w:rsidRPr="007E1E27">
        <w:rPr>
          <w:rFonts w:ascii="Times New Roman" w:hAnsi="Times New Roman" w:hint="eastAsia"/>
          <w:sz w:val="22"/>
          <w:szCs w:val="22"/>
          <w:lang w:eastAsia="zh-CN"/>
        </w:rPr>
        <w:t>supported</w:t>
      </w:r>
      <w:r w:rsidRPr="007E1E27">
        <w:rPr>
          <w:rFonts w:ascii="Times New Roman" w:hAnsi="Times New Roman"/>
          <w:sz w:val="22"/>
          <w:szCs w:val="22"/>
          <w:lang w:eastAsia="zh-CN"/>
        </w:rPr>
        <w:t>.</w:t>
      </w:r>
    </w:p>
    <w:p w14:paraId="5AE8F5A9" w14:textId="071FDA5C" w:rsidR="007E1E27" w:rsidRDefault="008B7EE2" w:rsidP="008B7EE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Interdigital</w:t>
      </w:r>
    </w:p>
    <w:p w14:paraId="6C08A3BB" w14:textId="545822D1" w:rsidR="008B7EE2" w:rsidRDefault="008B7EE2" w:rsidP="008B7EE2">
      <w:pPr>
        <w:pStyle w:val="BodyText"/>
        <w:numPr>
          <w:ilvl w:val="1"/>
          <w:numId w:val="7"/>
        </w:numPr>
        <w:spacing w:after="0"/>
        <w:rPr>
          <w:rFonts w:ascii="Times New Roman" w:hAnsi="Times New Roman"/>
          <w:sz w:val="22"/>
          <w:szCs w:val="22"/>
          <w:lang w:eastAsia="zh-CN"/>
        </w:rPr>
      </w:pPr>
      <w:r w:rsidRPr="008B7EE2">
        <w:rPr>
          <w:rFonts w:ascii="Times New Roman" w:hAnsi="Times New Roman"/>
          <w:sz w:val="22"/>
          <w:szCs w:val="22"/>
          <w:lang w:eastAsia="zh-CN"/>
        </w:rPr>
        <w:t>Support Discovery Burst Transmission Window (DBTW) for SCS 120kHz, 480kHz, and 960kHz in shared spectrum operations that require LBT to enhance the initial access operation in beyond 52.6GHz spectrum.</w:t>
      </w:r>
    </w:p>
    <w:p w14:paraId="543C8863" w14:textId="273151E4" w:rsidR="00A20CC6" w:rsidRDefault="00C22141" w:rsidP="008B7EE2">
      <w:pPr>
        <w:pStyle w:val="BodyText"/>
        <w:numPr>
          <w:ilvl w:val="1"/>
          <w:numId w:val="7"/>
        </w:numPr>
        <w:spacing w:after="0"/>
        <w:rPr>
          <w:rFonts w:ascii="Times New Roman" w:hAnsi="Times New Roman"/>
          <w:sz w:val="22"/>
          <w:szCs w:val="22"/>
          <w:lang w:eastAsia="zh-CN"/>
        </w:rPr>
      </w:pPr>
      <w:r w:rsidRPr="00C22141">
        <w:rPr>
          <w:rFonts w:ascii="Times New Roman" w:hAnsi="Times New Roman"/>
          <w:sz w:val="22"/>
          <w:szCs w:val="22"/>
          <w:lang w:eastAsia="zh-CN"/>
        </w:rPr>
        <w:lastRenderedPageBreak/>
        <w:t xml:space="preserve">Support using the combination of 1 bit from </w:t>
      </w:r>
      <w:proofErr w:type="spellStart"/>
      <w:r w:rsidRPr="00C22141">
        <w:rPr>
          <w:rFonts w:ascii="Times New Roman" w:hAnsi="Times New Roman"/>
          <w:sz w:val="22"/>
          <w:szCs w:val="22"/>
          <w:lang w:eastAsia="zh-CN"/>
        </w:rPr>
        <w:t>subCarrierSpacingCommon</w:t>
      </w:r>
      <w:proofErr w:type="spellEnd"/>
      <w:r w:rsidRPr="00C22141">
        <w:rPr>
          <w:rFonts w:ascii="Times New Roman" w:hAnsi="Times New Roman"/>
          <w:sz w:val="22"/>
          <w:szCs w:val="22"/>
          <w:lang w:eastAsia="zh-CN"/>
        </w:rPr>
        <w:t>, and 1 bit from pdcch-ConfigSIB1 to indicate the DBTW parameters.</w:t>
      </w:r>
    </w:p>
    <w:p w14:paraId="12DA047D" w14:textId="77777777" w:rsidR="00294EEF" w:rsidRPr="00294EEF" w:rsidRDefault="00294EEF" w:rsidP="00294EEF">
      <w:pPr>
        <w:pStyle w:val="BodyText"/>
        <w:numPr>
          <w:ilvl w:val="1"/>
          <w:numId w:val="7"/>
        </w:numPr>
        <w:spacing w:after="0"/>
        <w:rPr>
          <w:rFonts w:ascii="Times New Roman" w:hAnsi="Times New Roman"/>
          <w:sz w:val="22"/>
          <w:szCs w:val="22"/>
          <w:lang w:eastAsia="zh-CN"/>
        </w:rPr>
      </w:pPr>
      <w:r w:rsidRPr="00294EEF">
        <w:rPr>
          <w:rFonts w:ascii="Times New Roman" w:hAnsi="Times New Roman"/>
          <w:sz w:val="22"/>
          <w:szCs w:val="22"/>
          <w:lang w:eastAsia="zh-CN"/>
        </w:rPr>
        <w:t xml:space="preserve">For SCS 120kHz, 480kHz, and 960kHz, if 2 bits are available in MIB for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294EEF">
        <w:rPr>
          <w:rFonts w:ascii="Times New Roman" w:hAnsi="Times New Roman"/>
          <w:sz w:val="22"/>
          <w:szCs w:val="22"/>
          <w:lang w:eastAsia="zh-CN"/>
        </w:rPr>
        <w:t xml:space="preserve">, below table can be used to indicate DBTW enabled/disabled along with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294EEF">
        <w:rPr>
          <w:rFonts w:ascii="Times New Roman" w:hAnsi="Times New Roman"/>
          <w:sz w:val="22"/>
          <w:szCs w:val="22"/>
          <w:lang w:eastAsia="zh-CN"/>
        </w:rPr>
        <w:t xml:space="preserve"> parameter, while supporting up to 128 candidate SSB positions: </w:t>
      </w:r>
    </w:p>
    <w:tbl>
      <w:tblPr>
        <w:tblStyle w:val="TableGrid"/>
        <w:tblW w:w="0" w:type="auto"/>
        <w:tblLook w:val="04A0" w:firstRow="1" w:lastRow="0" w:firstColumn="1" w:lastColumn="0" w:noHBand="0" w:noVBand="1"/>
      </w:tblPr>
      <w:tblGrid>
        <w:gridCol w:w="1149"/>
        <w:gridCol w:w="1434"/>
        <w:gridCol w:w="1456"/>
        <w:gridCol w:w="5856"/>
      </w:tblGrid>
      <w:tr w:rsidR="00294EEF" w:rsidRPr="00544240" w14:paraId="7BA758C6" w14:textId="77777777" w:rsidTr="00CD5629">
        <w:tc>
          <w:tcPr>
            <w:tcW w:w="1149" w:type="dxa"/>
          </w:tcPr>
          <w:p w14:paraId="5E33E1A1" w14:textId="77777777" w:rsidR="00294EEF" w:rsidRPr="00555280" w:rsidRDefault="00294EEF" w:rsidP="00CD5629">
            <w:pPr>
              <w:pStyle w:val="BodyText"/>
              <w:rPr>
                <w:rFonts w:ascii="Times New Roman" w:eastAsia="MS Mincho" w:hAnsi="Times New Roman"/>
                <w:i/>
                <w:iCs/>
                <w:lang w:eastAsia="ja-JP"/>
              </w:rPr>
            </w:pPr>
            <w:r w:rsidRPr="00555280">
              <w:rPr>
                <w:rFonts w:ascii="Times New Roman" w:eastAsia="MS Mincho" w:hAnsi="Times New Roman"/>
                <w:i/>
                <w:iCs/>
                <w:lang w:eastAsia="ja-JP"/>
              </w:rPr>
              <w:t>1</w:t>
            </w:r>
            <w:r w:rsidRPr="00555280">
              <w:rPr>
                <w:rFonts w:ascii="Times New Roman" w:eastAsia="MS Mincho" w:hAnsi="Times New Roman"/>
                <w:i/>
                <w:iCs/>
                <w:vertAlign w:val="superscript"/>
                <w:lang w:eastAsia="ja-JP"/>
              </w:rPr>
              <w:t>st</w:t>
            </w:r>
            <w:r w:rsidRPr="00555280">
              <w:rPr>
                <w:rFonts w:ascii="Times New Roman" w:eastAsia="MS Mincho" w:hAnsi="Times New Roman"/>
                <w:i/>
                <w:iCs/>
                <w:lang w:eastAsia="ja-JP"/>
              </w:rPr>
              <w:t xml:space="preserve"> bit</w:t>
            </w:r>
          </w:p>
        </w:tc>
        <w:tc>
          <w:tcPr>
            <w:tcW w:w="1434" w:type="dxa"/>
          </w:tcPr>
          <w:p w14:paraId="0763C066" w14:textId="77777777" w:rsidR="00294EEF" w:rsidRPr="00555280" w:rsidRDefault="00294EEF" w:rsidP="00CD5629">
            <w:pPr>
              <w:pStyle w:val="BodyText"/>
              <w:rPr>
                <w:rFonts w:ascii="Times New Roman" w:eastAsia="MS Mincho" w:hAnsi="Times New Roman"/>
                <w:i/>
                <w:iCs/>
                <w:lang w:eastAsia="ja-JP"/>
              </w:rPr>
            </w:pPr>
            <w:r w:rsidRPr="00555280">
              <w:rPr>
                <w:rFonts w:ascii="Times New Roman" w:eastAsia="MS Mincho" w:hAnsi="Times New Roman"/>
                <w:i/>
                <w:iCs/>
                <w:lang w:eastAsia="ja-JP"/>
              </w:rPr>
              <w:t>2</w:t>
            </w:r>
            <w:r w:rsidRPr="00555280">
              <w:rPr>
                <w:rFonts w:ascii="Times New Roman" w:eastAsia="MS Mincho" w:hAnsi="Times New Roman"/>
                <w:i/>
                <w:iCs/>
                <w:vertAlign w:val="superscript"/>
                <w:lang w:eastAsia="ja-JP"/>
              </w:rPr>
              <w:t>nd</w:t>
            </w:r>
            <w:r w:rsidRPr="00555280">
              <w:rPr>
                <w:rFonts w:ascii="Times New Roman" w:eastAsia="MS Mincho" w:hAnsi="Times New Roman"/>
                <w:i/>
                <w:iCs/>
                <w:lang w:eastAsia="ja-JP"/>
              </w:rPr>
              <w:t xml:space="preserve"> bit</w:t>
            </w:r>
          </w:p>
        </w:tc>
        <w:tc>
          <w:tcPr>
            <w:tcW w:w="1456" w:type="dxa"/>
          </w:tcPr>
          <w:p w14:paraId="18D8B38B" w14:textId="77777777" w:rsidR="00294EEF" w:rsidRPr="00555280" w:rsidRDefault="00294EEF" w:rsidP="00CD5629">
            <w:pPr>
              <w:pStyle w:val="BodyText"/>
              <w:rPr>
                <w:rFonts w:ascii="Times New Roman" w:eastAsia="MS Mincho" w:hAnsi="Times New Roman"/>
                <w:i/>
                <w:iCs/>
                <w:lang w:eastAsia="ja-JP"/>
              </w:rPr>
            </w:pPr>
            <w:r w:rsidRPr="00555280">
              <w:rPr>
                <w:rFonts w:ascii="Times New Roman" w:eastAsia="MS Mincho" w:hAnsi="Times New Roman"/>
                <w:i/>
                <w:iCs/>
                <w:lang w:eastAsia="ja-JP"/>
              </w:rPr>
              <w:t>Codepoint</w:t>
            </w:r>
          </w:p>
        </w:tc>
        <w:tc>
          <w:tcPr>
            <w:tcW w:w="5856" w:type="dxa"/>
          </w:tcPr>
          <w:p w14:paraId="4C6C8E99" w14:textId="77777777" w:rsidR="00294EEF" w:rsidRPr="00555280" w:rsidRDefault="00294EEF" w:rsidP="00CD5629">
            <w:pPr>
              <w:pStyle w:val="BodyText"/>
              <w:rPr>
                <w:rFonts w:ascii="Times New Roman" w:eastAsia="MS Mincho" w:hAnsi="Times New Roman"/>
                <w:i/>
                <w:iCs/>
                <w:lang w:eastAsia="ja-JP"/>
              </w:rPr>
            </w:pPr>
            <w:r w:rsidRPr="00555280">
              <w:rPr>
                <w:rFonts w:ascii="Times New Roman" w:eastAsia="MS Mincho" w:hAnsi="Times New Roman"/>
                <w:i/>
                <w:iCs/>
                <w:lang w:eastAsia="ja-JP"/>
              </w:rPr>
              <w:t>Description</w:t>
            </w:r>
          </w:p>
        </w:tc>
      </w:tr>
      <w:tr w:rsidR="00294EEF" w:rsidRPr="00544240" w14:paraId="228C8DCB" w14:textId="77777777" w:rsidTr="00CD5629">
        <w:tc>
          <w:tcPr>
            <w:tcW w:w="1149" w:type="dxa"/>
          </w:tcPr>
          <w:p w14:paraId="5E0591EC" w14:textId="77777777" w:rsidR="00294EEF" w:rsidRPr="00555280" w:rsidRDefault="00294EEF" w:rsidP="00CD5629">
            <w:pPr>
              <w:pStyle w:val="BodyText"/>
              <w:rPr>
                <w:rFonts w:ascii="Times New Roman" w:eastAsia="MS Mincho" w:hAnsi="Times New Roman"/>
                <w:i/>
                <w:iCs/>
                <w:lang w:eastAsia="ja-JP"/>
              </w:rPr>
            </w:pPr>
            <w:r w:rsidRPr="00555280">
              <w:rPr>
                <w:rFonts w:ascii="Times New Roman" w:eastAsia="MS Mincho" w:hAnsi="Times New Roman"/>
                <w:i/>
                <w:iCs/>
                <w:lang w:eastAsia="ja-JP"/>
              </w:rPr>
              <w:t>0</w:t>
            </w:r>
          </w:p>
        </w:tc>
        <w:tc>
          <w:tcPr>
            <w:tcW w:w="1434" w:type="dxa"/>
          </w:tcPr>
          <w:p w14:paraId="16BBFD74" w14:textId="77777777" w:rsidR="00294EEF" w:rsidRPr="00555280" w:rsidRDefault="00294EEF" w:rsidP="00CD5629">
            <w:pPr>
              <w:pStyle w:val="BodyText"/>
              <w:rPr>
                <w:rFonts w:ascii="Times New Roman" w:eastAsia="MS Mincho" w:hAnsi="Times New Roman"/>
                <w:i/>
                <w:iCs/>
                <w:lang w:eastAsia="ja-JP"/>
              </w:rPr>
            </w:pPr>
            <w:r w:rsidRPr="00555280">
              <w:rPr>
                <w:rFonts w:ascii="Times New Roman" w:eastAsia="MS Mincho" w:hAnsi="Times New Roman"/>
                <w:i/>
                <w:iCs/>
                <w:lang w:eastAsia="ja-JP"/>
              </w:rPr>
              <w:t>0</w:t>
            </w:r>
          </w:p>
        </w:tc>
        <w:tc>
          <w:tcPr>
            <w:tcW w:w="1456" w:type="dxa"/>
          </w:tcPr>
          <w:p w14:paraId="44F70223" w14:textId="77777777" w:rsidR="00294EEF" w:rsidRPr="00555280" w:rsidRDefault="00294EEF" w:rsidP="00CD5629">
            <w:pPr>
              <w:pStyle w:val="BodyText"/>
              <w:rPr>
                <w:rFonts w:ascii="Times New Roman" w:eastAsia="MS Mincho" w:hAnsi="Times New Roman"/>
                <w:i/>
                <w:iCs/>
                <w:lang w:eastAsia="ja-JP"/>
              </w:rPr>
            </w:pPr>
            <w:r w:rsidRPr="00555280">
              <w:rPr>
                <w:rFonts w:ascii="Times New Roman" w:eastAsia="MS Mincho" w:hAnsi="Times New Roman"/>
                <w:i/>
                <w:iCs/>
                <w:lang w:eastAsia="ja-JP"/>
              </w:rPr>
              <w:t>00</w:t>
            </w:r>
          </w:p>
        </w:tc>
        <w:tc>
          <w:tcPr>
            <w:tcW w:w="5856" w:type="dxa"/>
          </w:tcPr>
          <w:p w14:paraId="5319DEFE" w14:textId="77777777" w:rsidR="00294EEF" w:rsidRPr="00555280" w:rsidRDefault="00294EEF" w:rsidP="00CD5629">
            <w:pPr>
              <w:pStyle w:val="BodyText"/>
              <w:rPr>
                <w:rFonts w:ascii="Times New Roman" w:eastAsia="MS Mincho" w:hAnsi="Times New Roman"/>
                <w:i/>
                <w:iCs/>
                <w:lang w:eastAsia="ja-JP"/>
              </w:rPr>
            </w:pPr>
            <w:r w:rsidRPr="00555280">
              <w:rPr>
                <w:rFonts w:ascii="Times New Roman" w:eastAsia="MS Mincho" w:hAnsi="Times New Roman"/>
                <w:i/>
                <w:iCs/>
                <w:lang w:eastAsia="ja-JP"/>
              </w:rPr>
              <w:t>DBTW is disabled</w:t>
            </w:r>
          </w:p>
        </w:tc>
      </w:tr>
      <w:tr w:rsidR="00294EEF" w:rsidRPr="00544240" w14:paraId="4278D02E" w14:textId="77777777" w:rsidTr="00CD5629">
        <w:tc>
          <w:tcPr>
            <w:tcW w:w="1149" w:type="dxa"/>
          </w:tcPr>
          <w:p w14:paraId="05285E38" w14:textId="77777777" w:rsidR="00294EEF" w:rsidRPr="00555280" w:rsidRDefault="00294EEF" w:rsidP="00CD5629">
            <w:pPr>
              <w:pStyle w:val="BodyText"/>
              <w:rPr>
                <w:rFonts w:ascii="Times New Roman" w:eastAsia="MS Mincho" w:hAnsi="Times New Roman"/>
                <w:i/>
                <w:iCs/>
                <w:lang w:eastAsia="ja-JP"/>
              </w:rPr>
            </w:pPr>
            <w:r w:rsidRPr="00555280">
              <w:rPr>
                <w:rFonts w:ascii="Times New Roman" w:eastAsia="MS Mincho" w:hAnsi="Times New Roman"/>
                <w:i/>
                <w:iCs/>
                <w:lang w:eastAsia="ja-JP"/>
              </w:rPr>
              <w:t>0</w:t>
            </w:r>
          </w:p>
        </w:tc>
        <w:tc>
          <w:tcPr>
            <w:tcW w:w="1434" w:type="dxa"/>
          </w:tcPr>
          <w:p w14:paraId="78B34A08" w14:textId="77777777" w:rsidR="00294EEF" w:rsidRPr="00555280" w:rsidRDefault="00294EEF" w:rsidP="00CD5629">
            <w:pPr>
              <w:pStyle w:val="BodyText"/>
              <w:rPr>
                <w:rFonts w:ascii="Times New Roman" w:eastAsia="MS Mincho" w:hAnsi="Times New Roman"/>
                <w:i/>
                <w:iCs/>
                <w:lang w:eastAsia="ja-JP"/>
              </w:rPr>
            </w:pPr>
            <w:r w:rsidRPr="00555280">
              <w:rPr>
                <w:rFonts w:ascii="Times New Roman" w:eastAsia="MS Mincho" w:hAnsi="Times New Roman"/>
                <w:i/>
                <w:iCs/>
                <w:lang w:eastAsia="ja-JP"/>
              </w:rPr>
              <w:t>1</w:t>
            </w:r>
          </w:p>
        </w:tc>
        <w:tc>
          <w:tcPr>
            <w:tcW w:w="1456" w:type="dxa"/>
          </w:tcPr>
          <w:p w14:paraId="112BFDE2" w14:textId="77777777" w:rsidR="00294EEF" w:rsidRPr="00555280" w:rsidRDefault="00294EEF" w:rsidP="00CD5629">
            <w:pPr>
              <w:pStyle w:val="BodyText"/>
              <w:rPr>
                <w:rFonts w:ascii="Times New Roman" w:eastAsia="MS Mincho" w:hAnsi="Times New Roman"/>
                <w:i/>
                <w:iCs/>
                <w:lang w:eastAsia="ja-JP"/>
              </w:rPr>
            </w:pPr>
            <w:r w:rsidRPr="00555280">
              <w:rPr>
                <w:rFonts w:ascii="Times New Roman" w:eastAsia="MS Mincho" w:hAnsi="Times New Roman"/>
                <w:i/>
                <w:iCs/>
                <w:lang w:eastAsia="ja-JP"/>
              </w:rPr>
              <w:t>01</w:t>
            </w:r>
          </w:p>
        </w:tc>
        <w:tc>
          <w:tcPr>
            <w:tcW w:w="5856" w:type="dxa"/>
          </w:tcPr>
          <w:p w14:paraId="5FB78D02" w14:textId="77777777" w:rsidR="00294EEF" w:rsidRPr="00555280" w:rsidRDefault="00294EEF" w:rsidP="00CD5629">
            <w:pPr>
              <w:pStyle w:val="BodyText"/>
              <w:rPr>
                <w:rFonts w:ascii="Times New Roman" w:eastAsia="MS Mincho" w:hAnsi="Times New Roman"/>
                <w:i/>
                <w:iCs/>
              </w:rPr>
            </w:pPr>
            <w:r w:rsidRPr="00555280">
              <w:rPr>
                <w:rFonts w:ascii="Times New Roman" w:eastAsia="MS Mincho" w:hAnsi="Times New Roman"/>
                <w:i/>
                <w:iCs/>
                <w:lang w:eastAsia="ja-JP"/>
              </w:rPr>
              <w:t xml:space="preserve">- DBTW is enabled and </w:t>
            </w:r>
            <m:oMath>
              <m:sSubSup>
                <m:sSubSupPr>
                  <m:ctrlPr>
                    <w:rPr>
                      <w:rFonts w:ascii="Cambria Math" w:hAnsi="Cambria Math"/>
                      <w:i/>
                      <w:iCs/>
                    </w:rPr>
                  </m:ctrlPr>
                </m:sSubSupPr>
                <m:e>
                  <m:r>
                    <w:rPr>
                      <w:rFonts w:ascii="Cambria Math" w:hAnsi="Cambria Math"/>
                    </w:rPr>
                    <m:t>N</m:t>
                  </m:r>
                </m:e>
                <m:sub>
                  <m:r>
                    <w:rPr>
                      <w:rFonts w:ascii="Cambria Math" w:hAnsi="Cambria Math"/>
                    </w:rPr>
                    <m:t>SSB</m:t>
                  </m:r>
                </m:sub>
                <m:sup>
                  <m:r>
                    <w:rPr>
                      <w:rFonts w:ascii="Cambria Math" w:hAnsi="Cambria Math"/>
                    </w:rPr>
                    <m:t>QCL</m:t>
                  </m:r>
                </m:sup>
              </m:sSubSup>
              <m:r>
                <w:rPr>
                  <w:rFonts w:ascii="Cambria Math" w:hAnsi="Cambria Math"/>
                </w:rPr>
                <m:t>=64</m:t>
              </m:r>
            </m:oMath>
            <w:r w:rsidRPr="00555280">
              <w:rPr>
                <w:rFonts w:ascii="Times New Roman" w:eastAsia="MS Mincho" w:hAnsi="Times New Roman"/>
                <w:i/>
                <w:iCs/>
              </w:rPr>
              <w:t xml:space="preserve">. </w:t>
            </w:r>
          </w:p>
          <w:p w14:paraId="1FA971A0" w14:textId="77777777" w:rsidR="00294EEF" w:rsidRPr="00555280" w:rsidRDefault="00294EEF" w:rsidP="00CD5629">
            <w:pPr>
              <w:pStyle w:val="BodyText"/>
              <w:rPr>
                <w:rFonts w:ascii="Times New Roman" w:eastAsia="MS Mincho" w:hAnsi="Times New Roman"/>
                <w:i/>
                <w:iCs/>
                <w:lang w:eastAsia="ja-JP"/>
              </w:rPr>
            </w:pPr>
            <w:r w:rsidRPr="00555280">
              <w:rPr>
                <w:rFonts w:ascii="Times New Roman" w:eastAsia="MS Mincho" w:hAnsi="Times New Roman"/>
                <w:i/>
                <w:iCs/>
              </w:rPr>
              <w:t xml:space="preserve">- </w:t>
            </w:r>
            <w:r w:rsidRPr="00555280">
              <w:rPr>
                <w:rFonts w:ascii="Times New Roman" w:eastAsia="MS Mincho" w:hAnsi="Times New Roman"/>
                <w:i/>
                <w:iCs/>
                <w:lang w:eastAsia="ja-JP"/>
              </w:rPr>
              <w:t>2</w:t>
            </w:r>
            <w:r w:rsidRPr="00555280">
              <w:rPr>
                <w:rFonts w:ascii="Times New Roman" w:eastAsia="MS Mincho" w:hAnsi="Times New Roman"/>
                <w:i/>
                <w:iCs/>
                <w:vertAlign w:val="superscript"/>
                <w:lang w:eastAsia="ja-JP"/>
              </w:rPr>
              <w:t>nd</w:t>
            </w:r>
            <w:r w:rsidRPr="00555280">
              <w:rPr>
                <w:rFonts w:ascii="Times New Roman" w:eastAsia="MS Mincho" w:hAnsi="Times New Roman"/>
                <w:i/>
                <w:iCs/>
                <w:lang w:eastAsia="ja-JP"/>
              </w:rPr>
              <w:t xml:space="preserve"> bit is used to indicate the 7</w:t>
            </w:r>
            <w:r w:rsidRPr="00555280">
              <w:rPr>
                <w:rFonts w:ascii="Times New Roman" w:eastAsia="MS Mincho" w:hAnsi="Times New Roman"/>
                <w:i/>
                <w:iCs/>
                <w:vertAlign w:val="superscript"/>
                <w:lang w:eastAsia="ja-JP"/>
              </w:rPr>
              <w:t>th</w:t>
            </w:r>
            <w:r w:rsidRPr="00555280">
              <w:rPr>
                <w:rFonts w:ascii="Times New Roman" w:eastAsia="MS Mincho" w:hAnsi="Times New Roman"/>
                <w:i/>
                <w:iCs/>
                <w:lang w:eastAsia="ja-JP"/>
              </w:rPr>
              <w:t xml:space="preserve"> bit for SSB candidate indexes.</w:t>
            </w:r>
          </w:p>
        </w:tc>
      </w:tr>
      <w:tr w:rsidR="00294EEF" w:rsidRPr="00544240" w14:paraId="62948DEB" w14:textId="77777777" w:rsidTr="00CD5629">
        <w:tc>
          <w:tcPr>
            <w:tcW w:w="1149" w:type="dxa"/>
          </w:tcPr>
          <w:p w14:paraId="2FD7525F" w14:textId="77777777" w:rsidR="00294EEF" w:rsidRPr="00555280" w:rsidRDefault="00294EEF" w:rsidP="00CD5629">
            <w:pPr>
              <w:pStyle w:val="BodyText"/>
              <w:rPr>
                <w:rFonts w:ascii="Times New Roman" w:eastAsia="MS Mincho" w:hAnsi="Times New Roman"/>
                <w:i/>
                <w:iCs/>
                <w:lang w:eastAsia="ja-JP"/>
              </w:rPr>
            </w:pPr>
            <w:r w:rsidRPr="00555280">
              <w:rPr>
                <w:rFonts w:ascii="Times New Roman" w:eastAsia="MS Mincho" w:hAnsi="Times New Roman"/>
                <w:i/>
                <w:iCs/>
                <w:lang w:eastAsia="ja-JP"/>
              </w:rPr>
              <w:t>1</w:t>
            </w:r>
          </w:p>
        </w:tc>
        <w:tc>
          <w:tcPr>
            <w:tcW w:w="1434" w:type="dxa"/>
          </w:tcPr>
          <w:p w14:paraId="727FE24C" w14:textId="77777777" w:rsidR="00294EEF" w:rsidRPr="00555280" w:rsidRDefault="00294EEF" w:rsidP="00CD5629">
            <w:pPr>
              <w:pStyle w:val="BodyText"/>
              <w:rPr>
                <w:rFonts w:ascii="Times New Roman" w:eastAsia="MS Mincho" w:hAnsi="Times New Roman"/>
                <w:i/>
                <w:iCs/>
                <w:lang w:eastAsia="ja-JP"/>
              </w:rPr>
            </w:pPr>
            <w:r w:rsidRPr="00555280">
              <w:rPr>
                <w:rFonts w:ascii="Times New Roman" w:eastAsia="MS Mincho" w:hAnsi="Times New Roman"/>
                <w:i/>
                <w:iCs/>
                <w:lang w:eastAsia="ja-JP"/>
              </w:rPr>
              <w:t>0 or 1</w:t>
            </w:r>
          </w:p>
        </w:tc>
        <w:tc>
          <w:tcPr>
            <w:tcW w:w="1456" w:type="dxa"/>
          </w:tcPr>
          <w:p w14:paraId="2F196B02" w14:textId="77777777" w:rsidR="00294EEF" w:rsidRPr="00555280" w:rsidRDefault="00294EEF" w:rsidP="00CD5629">
            <w:pPr>
              <w:pStyle w:val="BodyText"/>
              <w:rPr>
                <w:rFonts w:ascii="Times New Roman" w:eastAsia="MS Mincho" w:hAnsi="Times New Roman"/>
                <w:i/>
                <w:iCs/>
                <w:lang w:eastAsia="ja-JP"/>
              </w:rPr>
            </w:pPr>
            <w:r w:rsidRPr="00555280">
              <w:rPr>
                <w:rFonts w:ascii="Times New Roman" w:eastAsia="MS Mincho" w:hAnsi="Times New Roman"/>
                <w:i/>
                <w:iCs/>
                <w:lang w:eastAsia="ja-JP"/>
              </w:rPr>
              <w:t>10 or 11</w:t>
            </w:r>
          </w:p>
        </w:tc>
        <w:tc>
          <w:tcPr>
            <w:tcW w:w="5856" w:type="dxa"/>
          </w:tcPr>
          <w:p w14:paraId="7D2AE6B1" w14:textId="77777777" w:rsidR="00294EEF" w:rsidRPr="00555280" w:rsidRDefault="00294EEF" w:rsidP="00CD5629">
            <w:pPr>
              <w:pStyle w:val="BodyText"/>
              <w:rPr>
                <w:rFonts w:ascii="Times New Roman" w:eastAsia="MS Mincho" w:hAnsi="Times New Roman"/>
                <w:i/>
                <w:iCs/>
              </w:rPr>
            </w:pPr>
            <w:r w:rsidRPr="00555280">
              <w:rPr>
                <w:rFonts w:ascii="Times New Roman" w:eastAsia="MS Mincho" w:hAnsi="Times New Roman"/>
                <w:i/>
                <w:iCs/>
                <w:lang w:eastAsia="ja-JP"/>
              </w:rPr>
              <w:t xml:space="preserve">- DBTW is enabled and </w:t>
            </w:r>
            <m:oMath>
              <m:sSubSup>
                <m:sSubSupPr>
                  <m:ctrlPr>
                    <w:rPr>
                      <w:rFonts w:ascii="Cambria Math" w:hAnsi="Cambria Math"/>
                      <w:i/>
                      <w:iCs/>
                    </w:rPr>
                  </m:ctrlPr>
                </m:sSubSupPr>
                <m:e>
                  <m:r>
                    <w:rPr>
                      <w:rFonts w:ascii="Cambria Math" w:hAnsi="Cambria Math"/>
                    </w:rPr>
                    <m:t>N</m:t>
                  </m:r>
                </m:e>
                <m:sub>
                  <m:r>
                    <w:rPr>
                      <w:rFonts w:ascii="Cambria Math" w:hAnsi="Cambria Math"/>
                    </w:rPr>
                    <m:t>SSB</m:t>
                  </m:r>
                </m:sub>
                <m:sup>
                  <m:r>
                    <w:rPr>
                      <w:rFonts w:ascii="Cambria Math" w:hAnsi="Cambria Math"/>
                    </w:rPr>
                    <m:t>QCL</m:t>
                  </m:r>
                </m:sup>
              </m:sSubSup>
              <m:r>
                <w:rPr>
                  <w:rFonts w:ascii="Cambria Math" w:hAnsi="Cambria Math"/>
                </w:rPr>
                <m:t>=32</m:t>
              </m:r>
            </m:oMath>
            <w:r w:rsidRPr="00555280">
              <w:rPr>
                <w:rFonts w:ascii="Times New Roman" w:eastAsia="MS Mincho" w:hAnsi="Times New Roman"/>
                <w:i/>
                <w:iCs/>
              </w:rPr>
              <w:t xml:space="preserve">. </w:t>
            </w:r>
          </w:p>
          <w:p w14:paraId="71E112A1" w14:textId="77777777" w:rsidR="00294EEF" w:rsidRPr="00555280" w:rsidRDefault="00294EEF" w:rsidP="00CD5629">
            <w:pPr>
              <w:pStyle w:val="BodyText"/>
              <w:rPr>
                <w:rFonts w:ascii="Times New Roman" w:eastAsia="MS Mincho" w:hAnsi="Times New Roman"/>
                <w:i/>
                <w:iCs/>
                <w:lang w:eastAsia="ja-JP"/>
              </w:rPr>
            </w:pPr>
            <w:r w:rsidRPr="00555280">
              <w:rPr>
                <w:rFonts w:ascii="Times New Roman" w:eastAsia="MS Mincho" w:hAnsi="Times New Roman"/>
                <w:i/>
                <w:iCs/>
              </w:rPr>
              <w:t xml:space="preserve">- </w:t>
            </w:r>
            <w:r w:rsidRPr="00555280">
              <w:rPr>
                <w:rFonts w:ascii="Times New Roman" w:eastAsia="MS Mincho" w:hAnsi="Times New Roman"/>
                <w:i/>
                <w:iCs/>
                <w:lang w:eastAsia="ja-JP"/>
              </w:rPr>
              <w:t>2</w:t>
            </w:r>
            <w:r w:rsidRPr="00555280">
              <w:rPr>
                <w:rFonts w:ascii="Times New Roman" w:eastAsia="MS Mincho" w:hAnsi="Times New Roman"/>
                <w:i/>
                <w:iCs/>
                <w:vertAlign w:val="superscript"/>
                <w:lang w:eastAsia="ja-JP"/>
              </w:rPr>
              <w:t>nd</w:t>
            </w:r>
            <w:r w:rsidRPr="00555280">
              <w:rPr>
                <w:rFonts w:ascii="Times New Roman" w:eastAsia="MS Mincho" w:hAnsi="Times New Roman"/>
                <w:i/>
                <w:iCs/>
                <w:lang w:eastAsia="ja-JP"/>
              </w:rPr>
              <w:t xml:space="preserve"> bit is used to indicate the 7</w:t>
            </w:r>
            <w:r w:rsidRPr="00555280">
              <w:rPr>
                <w:rFonts w:ascii="Times New Roman" w:eastAsia="MS Mincho" w:hAnsi="Times New Roman"/>
                <w:i/>
                <w:iCs/>
                <w:vertAlign w:val="superscript"/>
                <w:lang w:eastAsia="ja-JP"/>
              </w:rPr>
              <w:t>th</w:t>
            </w:r>
            <w:r w:rsidRPr="00555280">
              <w:rPr>
                <w:rFonts w:ascii="Times New Roman" w:eastAsia="MS Mincho" w:hAnsi="Times New Roman"/>
                <w:i/>
                <w:iCs/>
                <w:lang w:eastAsia="ja-JP"/>
              </w:rPr>
              <w:t xml:space="preserve"> bit for SSB candidate indexes.</w:t>
            </w:r>
          </w:p>
        </w:tc>
      </w:tr>
    </w:tbl>
    <w:p w14:paraId="13D7B71C" w14:textId="77777777" w:rsidR="00294EEF" w:rsidRPr="00294EEF" w:rsidRDefault="00294EEF" w:rsidP="00294EEF">
      <w:pPr>
        <w:pStyle w:val="BodyText"/>
        <w:numPr>
          <w:ilvl w:val="1"/>
          <w:numId w:val="7"/>
        </w:numPr>
        <w:spacing w:after="0"/>
        <w:rPr>
          <w:rFonts w:ascii="Times New Roman" w:hAnsi="Times New Roman"/>
          <w:sz w:val="22"/>
          <w:szCs w:val="22"/>
          <w:lang w:eastAsia="zh-CN"/>
        </w:rPr>
      </w:pPr>
      <w:r w:rsidRPr="00294EEF">
        <w:rPr>
          <w:rFonts w:ascii="Times New Roman" w:hAnsi="Times New Roman"/>
          <w:sz w:val="22"/>
          <w:szCs w:val="22"/>
          <w:lang w:eastAsia="zh-CN"/>
        </w:rPr>
        <w:t xml:space="preserve">Support candidate SSB positions more than 64 for SCS 120kHz, 480kHz, and 960kHz. </w:t>
      </w:r>
    </w:p>
    <w:p w14:paraId="2A1F6E5F" w14:textId="6F4BD03D" w:rsidR="00294EEF" w:rsidRDefault="0079762B" w:rsidP="007976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4A80A261" w14:textId="6643C3C5" w:rsidR="0079762B" w:rsidRDefault="0079762B" w:rsidP="0079762B">
      <w:pPr>
        <w:pStyle w:val="BodyText"/>
        <w:numPr>
          <w:ilvl w:val="1"/>
          <w:numId w:val="7"/>
        </w:numPr>
        <w:spacing w:after="0"/>
        <w:rPr>
          <w:rFonts w:ascii="Times New Roman" w:hAnsi="Times New Roman"/>
          <w:sz w:val="22"/>
          <w:szCs w:val="22"/>
          <w:lang w:eastAsia="zh-CN"/>
        </w:rPr>
      </w:pPr>
      <w:r w:rsidRPr="0079762B">
        <w:rPr>
          <w:rFonts w:ascii="Times New Roman" w:hAnsi="Times New Roman"/>
          <w:sz w:val="22"/>
          <w:szCs w:val="22"/>
          <w:lang w:eastAsia="zh-CN"/>
        </w:rPr>
        <w:t>Support DBTW for all SSB SCSs.</w:t>
      </w:r>
    </w:p>
    <w:p w14:paraId="50BA3A73" w14:textId="347FDBDF" w:rsidR="00B30B62" w:rsidRDefault="00B30B62" w:rsidP="0079762B">
      <w:pPr>
        <w:pStyle w:val="BodyText"/>
        <w:numPr>
          <w:ilvl w:val="1"/>
          <w:numId w:val="7"/>
        </w:numPr>
        <w:spacing w:after="0"/>
        <w:rPr>
          <w:rFonts w:ascii="Times New Roman" w:hAnsi="Times New Roman"/>
          <w:sz w:val="22"/>
          <w:szCs w:val="22"/>
          <w:lang w:eastAsia="zh-CN"/>
        </w:rPr>
      </w:pPr>
      <w:r w:rsidRPr="00B30B62">
        <w:rPr>
          <w:rFonts w:ascii="Times New Roman" w:hAnsi="Times New Roman"/>
          <w:sz w:val="22"/>
          <w:szCs w:val="22"/>
          <w:lang w:eastAsia="zh-CN"/>
        </w:rPr>
        <w:t xml:space="preserve">Support 64 </w:t>
      </w:r>
      <w:r w:rsidRPr="00B30B62">
        <w:rPr>
          <w:rFonts w:ascii="Times New Roman" w:hAnsi="Times New Roman" w:hint="eastAsia"/>
          <w:sz w:val="22"/>
          <w:szCs w:val="22"/>
          <w:lang w:eastAsia="zh-CN"/>
        </w:rPr>
        <w:t>S</w:t>
      </w:r>
      <w:r w:rsidRPr="00B30B62">
        <w:rPr>
          <w:rFonts w:ascii="Times New Roman" w:hAnsi="Times New Roman"/>
          <w:sz w:val="22"/>
          <w:szCs w:val="22"/>
          <w:lang w:eastAsia="zh-CN"/>
        </w:rPr>
        <w:t xml:space="preserve">SB candidate positions for all SCS as the first priority, </w:t>
      </w:r>
      <w:proofErr w:type="gramStart"/>
      <w:r w:rsidRPr="00B30B62">
        <w:rPr>
          <w:rFonts w:ascii="Times New Roman" w:hAnsi="Times New Roman"/>
          <w:sz w:val="22"/>
          <w:szCs w:val="22"/>
          <w:lang w:eastAsia="zh-CN"/>
        </w:rPr>
        <w:t>however</w:t>
      </w:r>
      <w:proofErr w:type="gramEnd"/>
      <w:r w:rsidRPr="00B30B62">
        <w:rPr>
          <w:rFonts w:ascii="Times New Roman" w:hAnsi="Times New Roman"/>
          <w:sz w:val="22"/>
          <w:szCs w:val="22"/>
          <w:lang w:eastAsia="zh-CN"/>
        </w:rPr>
        <w:t xml:space="preserve"> also can live with 128 SSB candidate positions if the one bit for SSB index is available.</w:t>
      </w:r>
    </w:p>
    <w:p w14:paraId="2822BEA6" w14:textId="3BB53DE2" w:rsidR="0011734C" w:rsidRDefault="0011734C" w:rsidP="00117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Sharp</w:t>
      </w:r>
    </w:p>
    <w:p w14:paraId="1A114D19" w14:textId="77777777" w:rsidR="0011734C" w:rsidRPr="0011734C" w:rsidRDefault="0011734C" w:rsidP="0011734C">
      <w:pPr>
        <w:pStyle w:val="BodyText"/>
        <w:numPr>
          <w:ilvl w:val="1"/>
          <w:numId w:val="7"/>
        </w:numPr>
        <w:spacing w:after="0"/>
        <w:rPr>
          <w:rFonts w:ascii="Times New Roman" w:hAnsi="Times New Roman"/>
          <w:sz w:val="22"/>
          <w:szCs w:val="22"/>
          <w:lang w:eastAsia="zh-CN"/>
        </w:rPr>
      </w:pPr>
      <w:r w:rsidRPr="0011734C">
        <w:rPr>
          <w:rFonts w:ascii="Times New Roman" w:hAnsi="Times New Roman"/>
          <w:sz w:val="22"/>
          <w:szCs w:val="22"/>
          <w:lang w:eastAsia="zh-CN"/>
        </w:rPr>
        <w:t>Confirm the working assumption on supporting DBTW for 120kHz. In addition, support DBTW for SSB with 480 or 960 kHz SCS in FR2-2 operation.</w:t>
      </w:r>
    </w:p>
    <w:p w14:paraId="16138979" w14:textId="38887CDF" w:rsidR="0011734C" w:rsidRPr="0011734C" w:rsidRDefault="0011734C" w:rsidP="0011734C">
      <w:pPr>
        <w:pStyle w:val="BodyText"/>
        <w:numPr>
          <w:ilvl w:val="1"/>
          <w:numId w:val="7"/>
        </w:numPr>
        <w:spacing w:after="0"/>
        <w:rPr>
          <w:rFonts w:ascii="Times New Roman" w:hAnsi="Times New Roman"/>
          <w:sz w:val="22"/>
          <w:szCs w:val="22"/>
          <w:lang w:eastAsia="zh-CN"/>
        </w:rPr>
      </w:pPr>
      <w:r w:rsidRPr="0011734C">
        <w:rPr>
          <w:rFonts w:ascii="Times New Roman" w:hAnsi="Times New Roman"/>
          <w:sz w:val="22"/>
          <w:szCs w:val="22"/>
          <w:lang w:eastAsia="zh-CN"/>
        </w:rPr>
        <w:t>Support 128 candidate SSBs for 480 or 960 kHz SCS in FR2-2 operation.</w:t>
      </w:r>
    </w:p>
    <w:p w14:paraId="6F2A86E4" w14:textId="0384F4C8" w:rsidR="00F92678" w:rsidRDefault="00722D65" w:rsidP="00CD5629">
      <w:pPr>
        <w:pStyle w:val="BodyText"/>
        <w:numPr>
          <w:ilvl w:val="1"/>
          <w:numId w:val="7"/>
        </w:numPr>
        <w:spacing w:after="0"/>
        <w:rPr>
          <w:rFonts w:ascii="Times New Roman" w:hAnsi="Times New Roman"/>
          <w:sz w:val="22"/>
          <w:szCs w:val="22"/>
          <w:lang w:eastAsia="zh-CN"/>
        </w:rPr>
      </w:pPr>
      <w:r w:rsidRPr="00722D65">
        <w:rPr>
          <w:rFonts w:ascii="Times New Roman" w:hAnsi="Times New Roman"/>
          <w:sz w:val="22"/>
          <w:szCs w:val="22"/>
          <w:lang w:eastAsia="zh-CN"/>
        </w:rPr>
        <w:t>For 120 kHz SCS, use 1 MIB payload bit to indicate Q values of {16, 32, 64}. For 480 kHz/960kHz SCS supporting 120 candidate SSBs, use 1 MIB payload bit to indicate Q values of {32, 64, 128}. The full indication for Q and DBTW enabled/disabled can be complemented by SIB1.</w:t>
      </w:r>
    </w:p>
    <w:p w14:paraId="1EAF40A0" w14:textId="6D65C327" w:rsidR="00663114" w:rsidRDefault="001072DB" w:rsidP="001072D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3D70DD66" w14:textId="77777777" w:rsidR="001072DB" w:rsidRPr="001072DB" w:rsidRDefault="001072DB" w:rsidP="001072DB">
      <w:pPr>
        <w:pStyle w:val="BodyText"/>
        <w:numPr>
          <w:ilvl w:val="1"/>
          <w:numId w:val="7"/>
        </w:numPr>
        <w:spacing w:after="0"/>
        <w:rPr>
          <w:rFonts w:ascii="Times New Roman" w:hAnsi="Times New Roman"/>
          <w:sz w:val="22"/>
          <w:szCs w:val="22"/>
          <w:lang w:eastAsia="zh-CN"/>
        </w:rPr>
      </w:pPr>
      <w:r w:rsidRPr="001072DB">
        <w:rPr>
          <w:rFonts w:ascii="Times New Roman" w:hAnsi="Times New Roman"/>
          <w:sz w:val="22"/>
          <w:szCs w:val="22"/>
          <w:lang w:eastAsia="zh-CN"/>
        </w:rPr>
        <w:t xml:space="preserve">If impact of LBT failure is not addressed, increasing the number of SSB candidate positions to larger than 64 e.g., 128 to increase transmission opportunities to cope with LBT failure could be considered. </w:t>
      </w:r>
    </w:p>
    <w:p w14:paraId="2DEA5F02" w14:textId="2E11F9CE" w:rsidR="001072DB" w:rsidRPr="001072DB" w:rsidRDefault="001072DB" w:rsidP="001072DB">
      <w:pPr>
        <w:pStyle w:val="BodyText"/>
        <w:numPr>
          <w:ilvl w:val="1"/>
          <w:numId w:val="7"/>
        </w:numPr>
        <w:spacing w:after="0"/>
        <w:rPr>
          <w:rFonts w:ascii="Times New Roman" w:hAnsi="Times New Roman"/>
          <w:sz w:val="22"/>
          <w:szCs w:val="22"/>
          <w:lang w:eastAsia="zh-CN"/>
        </w:rPr>
      </w:pPr>
      <w:r w:rsidRPr="001072DB">
        <w:rPr>
          <w:rFonts w:ascii="Times New Roman" w:hAnsi="Times New Roman"/>
          <w:sz w:val="22"/>
          <w:szCs w:val="22"/>
          <w:lang w:eastAsia="zh-CN"/>
        </w:rPr>
        <w:t xml:space="preserve">Increased number of </w:t>
      </w:r>
      <w:proofErr w:type="gramStart"/>
      <w:r w:rsidRPr="001072DB">
        <w:rPr>
          <w:rFonts w:ascii="Times New Roman" w:hAnsi="Times New Roman"/>
          <w:sz w:val="22"/>
          <w:szCs w:val="22"/>
          <w:lang w:eastAsia="zh-CN"/>
        </w:rPr>
        <w:t>candidate</w:t>
      </w:r>
      <w:proofErr w:type="gramEnd"/>
      <w:r w:rsidRPr="001072DB">
        <w:rPr>
          <w:rFonts w:ascii="Times New Roman" w:hAnsi="Times New Roman"/>
          <w:sz w:val="22"/>
          <w:szCs w:val="22"/>
          <w:lang w:eastAsia="zh-CN"/>
        </w:rPr>
        <w:t xml:space="preserve"> SSB positions larger than 64, e.g., 128 for shared spectrum channel access for SCSs of 480KHz and 960KHz for 52.6 GHz-71 GHz. </w:t>
      </w:r>
    </w:p>
    <w:p w14:paraId="134B981C" w14:textId="5487B9F2" w:rsidR="001072DB" w:rsidRDefault="001072DB" w:rsidP="001072DB">
      <w:pPr>
        <w:pStyle w:val="BodyText"/>
        <w:numPr>
          <w:ilvl w:val="1"/>
          <w:numId w:val="7"/>
        </w:numPr>
        <w:spacing w:after="0"/>
        <w:rPr>
          <w:rFonts w:ascii="Times New Roman" w:hAnsi="Times New Roman"/>
          <w:sz w:val="22"/>
          <w:szCs w:val="22"/>
          <w:lang w:eastAsia="zh-CN"/>
        </w:rPr>
      </w:pPr>
      <w:r w:rsidRPr="001072DB">
        <w:rPr>
          <w:rFonts w:ascii="Times New Roman" w:hAnsi="Times New Roman"/>
          <w:sz w:val="22"/>
          <w:szCs w:val="22"/>
          <w:lang w:eastAsia="zh-CN"/>
        </w:rPr>
        <w:t xml:space="preserve">Support DBTW for SCS 120kHz, 480kHz and 960kHz in shared spectrum operations for 52.6 GHz-71 GHz. </w:t>
      </w:r>
    </w:p>
    <w:p w14:paraId="75F560D6" w14:textId="39DC6E6B" w:rsidR="00F8425C" w:rsidRDefault="00F8425C" w:rsidP="00F8425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LGE</w:t>
      </w:r>
    </w:p>
    <w:p w14:paraId="7A46FDA0" w14:textId="77777777" w:rsidR="00F8425C" w:rsidRPr="00F8425C" w:rsidRDefault="00F8425C" w:rsidP="00F8425C">
      <w:pPr>
        <w:pStyle w:val="BodyText"/>
        <w:numPr>
          <w:ilvl w:val="1"/>
          <w:numId w:val="7"/>
        </w:numPr>
        <w:spacing w:after="0"/>
        <w:rPr>
          <w:rFonts w:ascii="Times New Roman" w:hAnsi="Times New Roman"/>
          <w:sz w:val="22"/>
          <w:szCs w:val="22"/>
          <w:lang w:eastAsia="zh-CN"/>
        </w:rPr>
      </w:pPr>
      <w:r w:rsidRPr="00F8425C">
        <w:rPr>
          <w:rFonts w:ascii="Times New Roman" w:hAnsi="Times New Roman"/>
          <w:sz w:val="22"/>
          <w:szCs w:val="22"/>
          <w:lang w:eastAsia="zh-CN"/>
        </w:rPr>
        <w:t>Confirm the following working assumption made in RAN1#106-e.</w:t>
      </w:r>
    </w:p>
    <w:p w14:paraId="107CCF79" w14:textId="77777777" w:rsidR="00F8425C" w:rsidRPr="00F8425C" w:rsidRDefault="00F8425C" w:rsidP="00F8425C">
      <w:pPr>
        <w:pStyle w:val="BodyText"/>
        <w:numPr>
          <w:ilvl w:val="2"/>
          <w:numId w:val="7"/>
        </w:numPr>
        <w:spacing w:after="0"/>
        <w:rPr>
          <w:rFonts w:ascii="Times New Roman" w:hAnsi="Times New Roman"/>
          <w:sz w:val="22"/>
          <w:szCs w:val="22"/>
          <w:lang w:eastAsia="zh-CN"/>
        </w:rPr>
      </w:pPr>
      <w:r w:rsidRPr="00F8425C">
        <w:rPr>
          <w:rFonts w:ascii="Times New Roman" w:hAnsi="Times New Roman"/>
          <w:sz w:val="22"/>
          <w:szCs w:val="22"/>
          <w:lang w:eastAsia="zh-CN"/>
        </w:rPr>
        <w:t>For 120kHz SSB, the number of candidates SSBs in a half frame is 64.</w:t>
      </w:r>
    </w:p>
    <w:p w14:paraId="0D5BB06E" w14:textId="77777777" w:rsidR="00F8425C" w:rsidRPr="00F8425C" w:rsidRDefault="00F8425C" w:rsidP="00F8425C">
      <w:pPr>
        <w:pStyle w:val="BodyText"/>
        <w:numPr>
          <w:ilvl w:val="1"/>
          <w:numId w:val="7"/>
        </w:numPr>
        <w:spacing w:after="0"/>
        <w:rPr>
          <w:rFonts w:ascii="Times New Roman" w:hAnsi="Times New Roman"/>
          <w:sz w:val="22"/>
          <w:szCs w:val="22"/>
          <w:lang w:eastAsia="zh-CN"/>
        </w:rPr>
      </w:pPr>
      <w:r w:rsidRPr="00F8425C">
        <w:rPr>
          <w:rFonts w:ascii="Times New Roman" w:hAnsi="Times New Roman"/>
          <w:sz w:val="22"/>
          <w:szCs w:val="22"/>
          <w:lang w:eastAsia="zh-CN"/>
        </w:rPr>
        <w:t>Confirm the following working assumption made in RAN1#106bis-e.</w:t>
      </w:r>
    </w:p>
    <w:p w14:paraId="118C3252" w14:textId="77777777" w:rsidR="00F8425C" w:rsidRPr="00F8425C" w:rsidRDefault="00F8425C" w:rsidP="00F8425C">
      <w:pPr>
        <w:pStyle w:val="BodyText"/>
        <w:numPr>
          <w:ilvl w:val="2"/>
          <w:numId w:val="7"/>
        </w:numPr>
        <w:spacing w:after="0"/>
        <w:rPr>
          <w:rFonts w:ascii="Times New Roman" w:hAnsi="Times New Roman"/>
          <w:sz w:val="22"/>
          <w:szCs w:val="22"/>
          <w:lang w:eastAsia="zh-CN"/>
        </w:rPr>
      </w:pPr>
      <w:r w:rsidRPr="00F8425C">
        <w:rPr>
          <w:rFonts w:ascii="Times New Roman" w:hAnsi="Times New Roman"/>
          <w:sz w:val="22"/>
          <w:szCs w:val="22"/>
          <w:lang w:eastAsia="zh-CN"/>
        </w:rPr>
        <w:t>Support DBTW for 120 kHz.</w:t>
      </w:r>
    </w:p>
    <w:p w14:paraId="4A733CC5" w14:textId="3BD1E4C0" w:rsidR="00F8425C" w:rsidRPr="00F8425C" w:rsidRDefault="00F8425C" w:rsidP="00F8425C">
      <w:pPr>
        <w:pStyle w:val="BodyText"/>
        <w:numPr>
          <w:ilvl w:val="1"/>
          <w:numId w:val="7"/>
        </w:numPr>
        <w:spacing w:after="0"/>
        <w:rPr>
          <w:rFonts w:ascii="Times New Roman" w:hAnsi="Times New Roman"/>
          <w:sz w:val="22"/>
          <w:szCs w:val="22"/>
          <w:lang w:eastAsia="zh-CN"/>
        </w:rPr>
      </w:pPr>
      <w:r w:rsidRPr="00F8425C">
        <w:rPr>
          <w:rFonts w:ascii="Times New Roman" w:hAnsi="Times New Roman"/>
          <w:sz w:val="22"/>
          <w:szCs w:val="22"/>
          <w:lang w:eastAsia="zh-CN"/>
        </w:rPr>
        <w:t>If DBTW is supported for 480 kHz and 960 kHz SSB, the number of candidates SSBs in a half frame is 64 for all SCSs in FR2-2.</w:t>
      </w:r>
    </w:p>
    <w:p w14:paraId="62795BE4" w14:textId="77777777" w:rsidR="00C21815" w:rsidRPr="00C21815" w:rsidRDefault="00C21815" w:rsidP="00C21815">
      <w:pPr>
        <w:pStyle w:val="BodyText"/>
        <w:numPr>
          <w:ilvl w:val="1"/>
          <w:numId w:val="7"/>
        </w:numPr>
        <w:spacing w:after="0"/>
        <w:rPr>
          <w:rFonts w:ascii="Times New Roman" w:hAnsi="Times New Roman"/>
          <w:sz w:val="22"/>
          <w:szCs w:val="22"/>
          <w:lang w:eastAsia="zh-CN"/>
        </w:rPr>
      </w:pPr>
      <w:r w:rsidRPr="00C21815">
        <w:rPr>
          <w:rFonts w:ascii="Times New Roman" w:hAnsi="Times New Roman"/>
          <w:sz w:val="22"/>
          <w:szCs w:val="22"/>
          <w:lang w:eastAsia="zh-CN"/>
        </w:rPr>
        <w:t xml:space="preserve">Total of 4 states (i.e., {8, 16, 32, 64})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C21815">
        <w:rPr>
          <w:rFonts w:ascii="Times New Roman" w:hAnsi="Times New Roman"/>
          <w:sz w:val="22"/>
          <w:szCs w:val="22"/>
          <w:lang w:eastAsia="zh-CN"/>
        </w:rPr>
        <w:t xml:space="preserve"> values are supported by using 2 bits in MIB of the followings.</w:t>
      </w:r>
    </w:p>
    <w:p w14:paraId="64C73203" w14:textId="77777777" w:rsidR="00C21815" w:rsidRPr="00C21815" w:rsidRDefault="00C21815" w:rsidP="00C21815">
      <w:pPr>
        <w:pStyle w:val="BodyText"/>
        <w:numPr>
          <w:ilvl w:val="2"/>
          <w:numId w:val="7"/>
        </w:numPr>
        <w:spacing w:after="0"/>
        <w:rPr>
          <w:rFonts w:ascii="Times New Roman" w:hAnsi="Times New Roman"/>
          <w:sz w:val="22"/>
          <w:szCs w:val="22"/>
          <w:lang w:eastAsia="zh-CN"/>
        </w:rPr>
      </w:pPr>
      <w:proofErr w:type="spellStart"/>
      <w:r w:rsidRPr="00C21815">
        <w:rPr>
          <w:rFonts w:ascii="Times New Roman" w:hAnsi="Times New Roman"/>
          <w:sz w:val="22"/>
          <w:szCs w:val="22"/>
          <w:lang w:eastAsia="zh-CN"/>
        </w:rPr>
        <w:t>subCarrierSpacingCommon</w:t>
      </w:r>
      <w:proofErr w:type="spellEnd"/>
    </w:p>
    <w:p w14:paraId="48D6846A" w14:textId="77777777" w:rsidR="00C21815" w:rsidRPr="00C21815" w:rsidRDefault="00C21815" w:rsidP="00C21815">
      <w:pPr>
        <w:pStyle w:val="BodyText"/>
        <w:numPr>
          <w:ilvl w:val="2"/>
          <w:numId w:val="7"/>
        </w:numPr>
        <w:spacing w:after="0"/>
        <w:rPr>
          <w:rFonts w:ascii="Times New Roman" w:hAnsi="Times New Roman"/>
          <w:sz w:val="22"/>
          <w:szCs w:val="22"/>
          <w:lang w:eastAsia="zh-CN"/>
        </w:rPr>
      </w:pPr>
      <w:proofErr w:type="gramStart"/>
      <w:r w:rsidRPr="00C21815">
        <w:rPr>
          <w:rFonts w:ascii="Times New Roman" w:hAnsi="Times New Roman"/>
          <w:sz w:val="22"/>
          <w:szCs w:val="22"/>
          <w:lang w:eastAsia="zh-CN"/>
        </w:rPr>
        <w:t>spare-bit</w:t>
      </w:r>
      <w:proofErr w:type="gramEnd"/>
      <w:r w:rsidRPr="00C21815">
        <w:rPr>
          <w:rFonts w:ascii="Times New Roman" w:hAnsi="Times New Roman"/>
          <w:sz w:val="22"/>
          <w:szCs w:val="22"/>
          <w:lang w:eastAsia="zh-CN"/>
        </w:rPr>
        <w:t xml:space="preserve"> (not the Msg Extension bit)</w:t>
      </w:r>
    </w:p>
    <w:p w14:paraId="5884D0B1" w14:textId="0B86ECEF" w:rsidR="00F8425C" w:rsidRDefault="003F5C9A" w:rsidP="003F5C9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[23] NTT Docomo</w:t>
      </w:r>
    </w:p>
    <w:p w14:paraId="6BB264B2" w14:textId="77777777" w:rsidR="003F5C9A" w:rsidRPr="003F5C9A" w:rsidRDefault="003F5C9A" w:rsidP="003F5C9A">
      <w:pPr>
        <w:pStyle w:val="BodyText"/>
        <w:numPr>
          <w:ilvl w:val="1"/>
          <w:numId w:val="7"/>
        </w:numPr>
        <w:spacing w:after="0"/>
        <w:rPr>
          <w:rFonts w:ascii="Times New Roman" w:hAnsi="Times New Roman"/>
          <w:sz w:val="22"/>
          <w:szCs w:val="22"/>
          <w:lang w:eastAsia="zh-CN"/>
        </w:rPr>
      </w:pPr>
      <w:r w:rsidRPr="003F5C9A">
        <w:rPr>
          <w:rFonts w:ascii="Times New Roman" w:hAnsi="Times New Roman"/>
          <w:sz w:val="22"/>
          <w:szCs w:val="22"/>
          <w:lang w:eastAsia="zh-CN"/>
        </w:rPr>
        <w:t xml:space="preserve">DBTW should be supported irrespective of SCS, i.e., confirm the WA on the support of DBTW without any restriction on SCS. </w:t>
      </w:r>
    </w:p>
    <w:p w14:paraId="35CDEDFC" w14:textId="77777777" w:rsidR="003F5C9A" w:rsidRPr="003F5C9A" w:rsidRDefault="003F5C9A" w:rsidP="003F5C9A">
      <w:pPr>
        <w:pStyle w:val="BodyText"/>
        <w:numPr>
          <w:ilvl w:val="2"/>
          <w:numId w:val="7"/>
        </w:numPr>
        <w:spacing w:after="0"/>
        <w:rPr>
          <w:rFonts w:ascii="Times New Roman" w:hAnsi="Times New Roman"/>
          <w:sz w:val="22"/>
          <w:szCs w:val="22"/>
          <w:lang w:eastAsia="zh-CN"/>
        </w:rPr>
      </w:pPr>
      <w:r w:rsidRPr="003F5C9A">
        <w:rPr>
          <w:rFonts w:ascii="Times New Roman" w:hAnsi="Times New Roman"/>
          <w:sz w:val="22"/>
          <w:szCs w:val="22"/>
          <w:lang w:eastAsia="zh-CN"/>
        </w:rPr>
        <w:t xml:space="preserve">In a certain region, e.g., Japan, sensing needs to be performed for initiating any transmission by any device in 60 GHz. </w:t>
      </w:r>
    </w:p>
    <w:p w14:paraId="523C3B0E" w14:textId="58925D81" w:rsidR="003F5C9A" w:rsidRDefault="003F5C9A" w:rsidP="003F5C9A">
      <w:pPr>
        <w:pStyle w:val="BodyText"/>
        <w:numPr>
          <w:ilvl w:val="1"/>
          <w:numId w:val="7"/>
        </w:numPr>
        <w:spacing w:after="0"/>
        <w:rPr>
          <w:rFonts w:ascii="Times New Roman" w:hAnsi="Times New Roman"/>
          <w:sz w:val="22"/>
          <w:szCs w:val="22"/>
          <w:lang w:eastAsia="zh-CN"/>
        </w:rPr>
      </w:pPr>
      <w:r w:rsidRPr="003F5C9A">
        <w:rPr>
          <w:rFonts w:ascii="Times New Roman" w:hAnsi="Times New Roman"/>
          <w:sz w:val="22"/>
          <w:szCs w:val="22"/>
          <w:lang w:eastAsia="zh-CN"/>
        </w:rPr>
        <w:t xml:space="preserve">Support to confirm the working assumption that the number of </w:t>
      </w:r>
      <w:proofErr w:type="gramStart"/>
      <w:r w:rsidRPr="003F5C9A">
        <w:rPr>
          <w:rFonts w:ascii="Times New Roman" w:hAnsi="Times New Roman"/>
          <w:sz w:val="22"/>
          <w:szCs w:val="22"/>
          <w:lang w:eastAsia="zh-CN"/>
        </w:rPr>
        <w:t>candidate</w:t>
      </w:r>
      <w:proofErr w:type="gramEnd"/>
      <w:r w:rsidRPr="003F5C9A">
        <w:rPr>
          <w:rFonts w:ascii="Times New Roman" w:hAnsi="Times New Roman"/>
          <w:sz w:val="22"/>
          <w:szCs w:val="22"/>
          <w:lang w:eastAsia="zh-CN"/>
        </w:rPr>
        <w:t xml:space="preserve"> SSB positions with 120 kHz SCS in a half frame is 64</w:t>
      </w:r>
    </w:p>
    <w:p w14:paraId="3909E885" w14:textId="77777777" w:rsidR="003F5C9A" w:rsidRPr="003F5C9A" w:rsidRDefault="003F5C9A" w:rsidP="003F5C9A">
      <w:pPr>
        <w:pStyle w:val="BodyText"/>
        <w:numPr>
          <w:ilvl w:val="1"/>
          <w:numId w:val="7"/>
        </w:numPr>
        <w:spacing w:after="0"/>
        <w:rPr>
          <w:rFonts w:ascii="Times New Roman" w:hAnsi="Times New Roman"/>
          <w:sz w:val="22"/>
          <w:szCs w:val="22"/>
          <w:lang w:eastAsia="zh-CN"/>
        </w:rPr>
      </w:pPr>
      <w:r w:rsidRPr="003F5C9A">
        <w:rPr>
          <w:rFonts w:ascii="Times New Roman" w:hAnsi="Times New Roman"/>
          <w:sz w:val="22"/>
          <w:szCs w:val="22"/>
          <w:lang w:eastAsia="zh-CN"/>
        </w:rPr>
        <w:t xml:space="preserve">On the number of </w:t>
      </w:r>
      <w:proofErr w:type="gramStart"/>
      <w:r w:rsidRPr="003F5C9A">
        <w:rPr>
          <w:rFonts w:ascii="Times New Roman" w:hAnsi="Times New Roman"/>
          <w:sz w:val="22"/>
          <w:szCs w:val="22"/>
          <w:lang w:eastAsia="zh-CN"/>
        </w:rPr>
        <w:t>candidate</w:t>
      </w:r>
      <w:proofErr w:type="gramEnd"/>
      <w:r w:rsidRPr="003F5C9A">
        <w:rPr>
          <w:rFonts w:ascii="Times New Roman" w:hAnsi="Times New Roman"/>
          <w:sz w:val="22"/>
          <w:szCs w:val="22"/>
          <w:lang w:eastAsia="zh-CN"/>
        </w:rPr>
        <w:t xml:space="preserve"> SSB positions:</w:t>
      </w:r>
    </w:p>
    <w:p w14:paraId="4C2A1148" w14:textId="77777777" w:rsidR="003F5C9A" w:rsidRPr="003F5C9A" w:rsidRDefault="003F5C9A" w:rsidP="003F5C9A">
      <w:pPr>
        <w:pStyle w:val="BodyText"/>
        <w:numPr>
          <w:ilvl w:val="2"/>
          <w:numId w:val="7"/>
        </w:numPr>
        <w:spacing w:after="0"/>
        <w:rPr>
          <w:rFonts w:ascii="Times New Roman" w:hAnsi="Times New Roman"/>
          <w:sz w:val="22"/>
          <w:szCs w:val="22"/>
          <w:lang w:eastAsia="zh-CN"/>
        </w:rPr>
      </w:pPr>
      <w:r w:rsidRPr="003F5C9A">
        <w:rPr>
          <w:rFonts w:ascii="Times New Roman" w:hAnsi="Times New Roman"/>
          <w:sz w:val="22"/>
          <w:szCs w:val="22"/>
          <w:lang w:eastAsia="zh-CN"/>
        </w:rPr>
        <w:t>Prefer to support 64 candidate SSB positions for both 480 and 960 kHz SCS</w:t>
      </w:r>
    </w:p>
    <w:p w14:paraId="04E5D545" w14:textId="77777777" w:rsidR="003F5C9A" w:rsidRPr="003F5C9A" w:rsidRDefault="003F5C9A" w:rsidP="003F5C9A">
      <w:pPr>
        <w:pStyle w:val="BodyText"/>
        <w:numPr>
          <w:ilvl w:val="2"/>
          <w:numId w:val="7"/>
        </w:numPr>
        <w:spacing w:after="0"/>
        <w:rPr>
          <w:rFonts w:ascii="Times New Roman" w:hAnsi="Times New Roman"/>
          <w:sz w:val="22"/>
          <w:szCs w:val="22"/>
          <w:lang w:eastAsia="zh-CN"/>
        </w:rPr>
      </w:pPr>
      <w:r w:rsidRPr="003F5C9A">
        <w:rPr>
          <w:rFonts w:ascii="Times New Roman" w:hAnsi="Times New Roman"/>
          <w:sz w:val="22"/>
          <w:szCs w:val="22"/>
          <w:lang w:eastAsia="zh-CN"/>
        </w:rPr>
        <w:t>Fine to support 128 candidate SSB positions for 480 and 960 kHz SCS, if and only if it is achieved by the limited amount of specification impacts</w:t>
      </w:r>
    </w:p>
    <w:p w14:paraId="03CF0874" w14:textId="77777777" w:rsidR="003F5C9A" w:rsidRPr="003F5C9A" w:rsidRDefault="003F5C9A" w:rsidP="003F5C9A">
      <w:pPr>
        <w:pStyle w:val="BodyText"/>
        <w:numPr>
          <w:ilvl w:val="1"/>
          <w:numId w:val="7"/>
        </w:numPr>
        <w:spacing w:after="0"/>
        <w:rPr>
          <w:rFonts w:ascii="Times New Roman" w:hAnsi="Times New Roman"/>
          <w:sz w:val="22"/>
          <w:szCs w:val="22"/>
          <w:lang w:eastAsia="zh-CN"/>
        </w:rPr>
      </w:pPr>
      <w:r w:rsidRPr="003F5C9A">
        <w:rPr>
          <w:rFonts w:ascii="Times New Roman" w:hAnsi="Times New Roman"/>
          <w:sz w:val="22"/>
          <w:szCs w:val="22"/>
          <w:lang w:eastAsia="zh-CN"/>
        </w:rPr>
        <w:t xml:space="preserve">For DBTW to be supported in Rel-17 NR 52.6 – 71 GHz, </w:t>
      </w:r>
      <w:proofErr w:type="gramStart"/>
      <w:r w:rsidRPr="003F5C9A">
        <w:rPr>
          <w:rFonts w:ascii="Times New Roman" w:hAnsi="Times New Roman"/>
          <w:sz w:val="22"/>
          <w:szCs w:val="22"/>
          <w:lang w:eastAsia="zh-CN"/>
        </w:rPr>
        <w:t>similar to</w:t>
      </w:r>
      <w:proofErr w:type="gramEnd"/>
      <w:r w:rsidRPr="003F5C9A">
        <w:rPr>
          <w:rFonts w:ascii="Times New Roman" w:hAnsi="Times New Roman"/>
          <w:sz w:val="22"/>
          <w:szCs w:val="22"/>
          <w:lang w:eastAsia="zh-CN"/>
        </w:rPr>
        <w:t xml:space="preserve"> Rel-16 NR-U, support to indicate QCL parameter in MIB</w:t>
      </w:r>
    </w:p>
    <w:p w14:paraId="3883FBAB" w14:textId="77777777" w:rsidR="003F5C9A" w:rsidRPr="003F5C9A" w:rsidRDefault="003F5C9A" w:rsidP="003F5C9A">
      <w:pPr>
        <w:pStyle w:val="BodyText"/>
        <w:numPr>
          <w:ilvl w:val="2"/>
          <w:numId w:val="7"/>
        </w:numPr>
        <w:spacing w:after="0"/>
        <w:rPr>
          <w:rFonts w:ascii="Times New Roman" w:hAnsi="Times New Roman"/>
          <w:sz w:val="22"/>
          <w:szCs w:val="22"/>
          <w:lang w:eastAsia="zh-CN"/>
        </w:rPr>
      </w:pPr>
      <w:r w:rsidRPr="003F5C9A">
        <w:rPr>
          <w:rFonts w:ascii="Times New Roman" w:hAnsi="Times New Roman"/>
          <w:sz w:val="22"/>
          <w:szCs w:val="22"/>
          <w:lang w:eastAsia="zh-CN"/>
        </w:rPr>
        <w:t xml:space="preserve">Regardless of the number of </w:t>
      </w:r>
      <w:proofErr w:type="gramStart"/>
      <w:r w:rsidRPr="003F5C9A">
        <w:rPr>
          <w:rFonts w:ascii="Times New Roman" w:hAnsi="Times New Roman"/>
          <w:sz w:val="22"/>
          <w:szCs w:val="22"/>
          <w:lang w:eastAsia="zh-CN"/>
        </w:rPr>
        <w:t>candidate</w:t>
      </w:r>
      <w:proofErr w:type="gramEnd"/>
      <w:r w:rsidRPr="003F5C9A">
        <w:rPr>
          <w:rFonts w:ascii="Times New Roman" w:hAnsi="Times New Roman"/>
          <w:sz w:val="22"/>
          <w:szCs w:val="22"/>
          <w:lang w:eastAsia="zh-CN"/>
        </w:rPr>
        <w:t xml:space="preserve"> SSB positions, support to use only </w:t>
      </w:r>
      <w:proofErr w:type="spellStart"/>
      <w:r w:rsidRPr="003F5C9A">
        <w:rPr>
          <w:rFonts w:ascii="Times New Roman" w:hAnsi="Times New Roman"/>
          <w:sz w:val="22"/>
          <w:szCs w:val="22"/>
          <w:lang w:eastAsia="zh-CN"/>
        </w:rPr>
        <w:t>subCarrierSpacingCommon</w:t>
      </w:r>
      <w:proofErr w:type="spellEnd"/>
      <w:r w:rsidRPr="003F5C9A">
        <w:rPr>
          <w:rFonts w:ascii="Times New Roman" w:hAnsi="Times New Roman"/>
          <w:sz w:val="22"/>
          <w:szCs w:val="22"/>
          <w:lang w:eastAsia="zh-CN"/>
        </w:rPr>
        <w:t xml:space="preserve"> for DBTW related parameter indication in MIB</w:t>
      </w:r>
    </w:p>
    <w:p w14:paraId="0219F648" w14:textId="552F3621" w:rsidR="003F5C9A" w:rsidRDefault="00AC1836" w:rsidP="00AC183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Qualcomm</w:t>
      </w:r>
    </w:p>
    <w:p w14:paraId="0F3C6496" w14:textId="13B2C71D" w:rsidR="00AC1836" w:rsidRDefault="00AC1836" w:rsidP="00AC1836">
      <w:pPr>
        <w:pStyle w:val="BodyText"/>
        <w:numPr>
          <w:ilvl w:val="1"/>
          <w:numId w:val="7"/>
        </w:numPr>
        <w:spacing w:after="0"/>
        <w:rPr>
          <w:rFonts w:ascii="Times New Roman" w:hAnsi="Times New Roman"/>
          <w:sz w:val="22"/>
          <w:szCs w:val="22"/>
          <w:lang w:eastAsia="zh-CN"/>
        </w:rPr>
      </w:pPr>
      <w:r w:rsidRPr="00AC1836">
        <w:rPr>
          <w:rFonts w:ascii="Times New Roman" w:hAnsi="Times New Roman"/>
          <w:sz w:val="22"/>
          <w:szCs w:val="22"/>
          <w:lang w:eastAsia="zh-CN"/>
        </w:rPr>
        <w:t>if DBTW is supported for 480 kHz/960 kHz SSB, use 64 candidate SSB positions</w:t>
      </w:r>
    </w:p>
    <w:p w14:paraId="68D67727" w14:textId="77777777" w:rsidR="00323792" w:rsidRPr="00323792" w:rsidRDefault="00323792" w:rsidP="00323792">
      <w:pPr>
        <w:pStyle w:val="BodyText"/>
        <w:numPr>
          <w:ilvl w:val="1"/>
          <w:numId w:val="7"/>
        </w:numPr>
        <w:spacing w:after="0"/>
        <w:rPr>
          <w:rFonts w:ascii="Times New Roman" w:hAnsi="Times New Roman"/>
          <w:sz w:val="22"/>
          <w:szCs w:val="22"/>
          <w:lang w:eastAsia="zh-CN"/>
        </w:rPr>
      </w:pPr>
      <w:r w:rsidRPr="00323792">
        <w:rPr>
          <w:rFonts w:ascii="Times New Roman" w:hAnsi="Times New Roman"/>
          <w:sz w:val="22"/>
          <w:szCs w:val="22"/>
          <w:lang w:eastAsia="zh-CN"/>
        </w:rPr>
        <w:t xml:space="preserve">for 120kHz SCS, consider using only 1 bit in MIB to indicate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323792">
        <w:rPr>
          <w:rFonts w:ascii="Times New Roman" w:hAnsi="Times New Roman"/>
          <w:sz w:val="22"/>
          <w:szCs w:val="22"/>
          <w:lang w:eastAsia="zh-CN"/>
        </w:rPr>
        <w:t>, where:</w:t>
      </w:r>
    </w:p>
    <w:p w14:paraId="06A5F6E7" w14:textId="77777777" w:rsidR="00323792" w:rsidRPr="00323792" w:rsidRDefault="00DA5C86" w:rsidP="00323792">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00323792" w:rsidRPr="00323792">
        <w:rPr>
          <w:rFonts w:ascii="Times New Roman" w:hAnsi="Times New Roman"/>
          <w:sz w:val="22"/>
          <w:szCs w:val="22"/>
          <w:lang w:eastAsia="zh-CN"/>
        </w:rPr>
        <w:t xml:space="preserve"> </w:t>
      </w:r>
      <w:r w:rsidR="00323792" w:rsidRPr="00323792">
        <w:rPr>
          <w:rFonts w:ascii="Times New Roman" w:hAnsi="Times New Roman"/>
          <w:sz w:val="22"/>
          <w:szCs w:val="22"/>
          <w:lang w:eastAsia="zh-CN"/>
        </w:rPr>
        <w:sym w:font="Symbol" w:char="F0CE"/>
      </w:r>
      <w:r w:rsidR="00323792" w:rsidRPr="00323792">
        <w:rPr>
          <w:rFonts w:ascii="Times New Roman" w:hAnsi="Times New Roman"/>
          <w:sz w:val="22"/>
          <w:szCs w:val="22"/>
          <w:lang w:eastAsia="zh-CN"/>
        </w:rPr>
        <w:t xml:space="preserve"> {32, 64}</w:t>
      </w:r>
    </w:p>
    <w:p w14:paraId="27FDA654" w14:textId="77777777" w:rsidR="00323792" w:rsidRPr="00323792" w:rsidRDefault="00323792" w:rsidP="00323792">
      <w:pPr>
        <w:pStyle w:val="BodyText"/>
        <w:numPr>
          <w:ilvl w:val="2"/>
          <w:numId w:val="7"/>
        </w:numPr>
        <w:spacing w:after="0"/>
        <w:rPr>
          <w:rFonts w:ascii="Times New Roman" w:hAnsi="Times New Roman"/>
          <w:sz w:val="22"/>
          <w:szCs w:val="22"/>
          <w:lang w:eastAsia="zh-CN"/>
        </w:rPr>
      </w:pPr>
      <w:proofErr w:type="spellStart"/>
      <w:r w:rsidRPr="00323792">
        <w:rPr>
          <w:rFonts w:ascii="Times New Roman" w:hAnsi="Times New Roman"/>
          <w:sz w:val="22"/>
          <w:szCs w:val="22"/>
          <w:lang w:eastAsia="zh-CN"/>
        </w:rPr>
        <w:t>subCarrierSpacingCommon</w:t>
      </w:r>
      <w:proofErr w:type="spellEnd"/>
      <w:r w:rsidRPr="00323792">
        <w:rPr>
          <w:rFonts w:ascii="Times New Roman" w:hAnsi="Times New Roman"/>
          <w:sz w:val="22"/>
          <w:szCs w:val="22"/>
          <w:lang w:eastAsia="zh-CN"/>
        </w:rPr>
        <w:t xml:space="preserve"> is used to signal the 1 bit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p>
    <w:p w14:paraId="4C8D6E8A" w14:textId="70AAB191" w:rsidR="00323792" w:rsidRPr="001072DB" w:rsidRDefault="00323792" w:rsidP="00AC1836">
      <w:pPr>
        <w:pStyle w:val="BodyText"/>
        <w:numPr>
          <w:ilvl w:val="1"/>
          <w:numId w:val="7"/>
        </w:numPr>
        <w:spacing w:after="0"/>
        <w:rPr>
          <w:rFonts w:ascii="Times New Roman" w:hAnsi="Times New Roman"/>
          <w:sz w:val="22"/>
          <w:szCs w:val="22"/>
          <w:lang w:eastAsia="zh-CN"/>
        </w:rPr>
      </w:pPr>
      <w:r w:rsidRPr="00323792">
        <w:rPr>
          <w:rFonts w:ascii="Times New Roman" w:hAnsi="Times New Roman"/>
          <w:sz w:val="22"/>
          <w:szCs w:val="22"/>
          <w:lang w:eastAsia="zh-CN"/>
        </w:rPr>
        <w:t>for SCS 480 and 960 kHz, do not support discovery burst transmission window (DBTW) for SSB</w:t>
      </w:r>
    </w:p>
    <w:p w14:paraId="525C68A7" w14:textId="5E98B41F" w:rsidR="00546887" w:rsidRDefault="00323792" w:rsidP="00323792">
      <w:pPr>
        <w:pStyle w:val="BodyText"/>
        <w:numPr>
          <w:ilvl w:val="1"/>
          <w:numId w:val="7"/>
        </w:numPr>
        <w:spacing w:after="0"/>
        <w:rPr>
          <w:rFonts w:ascii="Times New Roman" w:hAnsi="Times New Roman"/>
          <w:sz w:val="22"/>
          <w:szCs w:val="22"/>
          <w:lang w:eastAsia="zh-CN"/>
        </w:rPr>
      </w:pPr>
      <w:r w:rsidRPr="00323792">
        <w:rPr>
          <w:rFonts w:ascii="Times New Roman" w:hAnsi="Times New Roman"/>
          <w:sz w:val="22"/>
          <w:szCs w:val="22"/>
          <w:lang w:eastAsia="zh-CN"/>
        </w:rPr>
        <w:t>for operation with shared spectrum, modify the QCL derivation equation to (</w:t>
      </w:r>
      <m:oMath>
        <m:acc>
          <m:accPr>
            <m:chr m:val="̅"/>
            <m:ctrlPr>
              <w:rPr>
                <w:rFonts w:ascii="Cambria Math" w:hAnsi="Cambria Math"/>
                <w:sz w:val="22"/>
                <w:szCs w:val="22"/>
                <w:lang w:eastAsia="zh-CN"/>
              </w:rPr>
            </m:ctrlPr>
          </m:accPr>
          <m:e>
            <m:r>
              <m:rPr>
                <m:sty m:val="bi"/>
              </m:rPr>
              <w:rPr>
                <w:rFonts w:ascii="Cambria Math" w:hAnsi="Cambria Math"/>
                <w:sz w:val="22"/>
                <w:szCs w:val="22"/>
                <w:lang w:eastAsia="zh-CN"/>
              </w:rPr>
              <m:t>ι</m:t>
            </m:r>
          </m:e>
        </m:acc>
        <m:r>
          <m:rPr>
            <m:sty m:val="p"/>
          </m:rPr>
          <w:rPr>
            <w:rFonts w:ascii="Cambria Math" w:hAnsi="Cambria Math"/>
            <w:sz w:val="22"/>
            <w:szCs w:val="22"/>
            <w:lang w:eastAsia="zh-CN"/>
          </w:rPr>
          <m:t xml:space="preserve"> </m:t>
        </m:r>
        <m:r>
          <m:rPr>
            <m:sty m:val="b"/>
          </m:rPr>
          <w:rPr>
            <w:rFonts w:ascii="Cambria Math" w:hAnsi="Cambria Math"/>
            <w:sz w:val="22"/>
            <w:szCs w:val="22"/>
            <w:lang w:eastAsia="zh-CN"/>
          </w:rPr>
          <m:t>mod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323792">
        <w:rPr>
          <w:rFonts w:ascii="Times New Roman" w:hAnsi="Times New Roman"/>
          <w:sz w:val="22"/>
          <w:szCs w:val="22"/>
          <w:lang w:eastAsia="zh-CN"/>
        </w:rPr>
        <w:t xml:space="preserve">), where </w:t>
      </w:r>
      <m:oMath>
        <m:acc>
          <m:accPr>
            <m:chr m:val="̅"/>
            <m:ctrlPr>
              <w:rPr>
                <w:rFonts w:ascii="Cambria Math" w:hAnsi="Cambria Math"/>
                <w:sz w:val="22"/>
                <w:szCs w:val="22"/>
                <w:lang w:eastAsia="zh-CN"/>
              </w:rPr>
            </m:ctrlPr>
          </m:accPr>
          <m:e>
            <m:r>
              <m:rPr>
                <m:sty m:val="bi"/>
              </m:rPr>
              <w:rPr>
                <w:rFonts w:ascii="Cambria Math" w:hAnsi="Cambria Math"/>
                <w:sz w:val="22"/>
                <w:szCs w:val="22"/>
                <w:lang w:eastAsia="zh-CN"/>
              </w:rPr>
              <m:t>ι</m:t>
            </m:r>
          </m:e>
        </m:acc>
      </m:oMath>
      <w:r w:rsidRPr="00323792">
        <w:rPr>
          <w:rFonts w:ascii="Times New Roman" w:hAnsi="Times New Roman"/>
          <w:sz w:val="22"/>
          <w:szCs w:val="22"/>
          <w:lang w:eastAsia="zh-CN"/>
        </w:rPr>
        <w:t xml:space="preserve"> is the candidate SSB index</w:t>
      </w:r>
    </w:p>
    <w:p w14:paraId="18F7B311" w14:textId="5B7D27EE" w:rsidR="00486ADA" w:rsidRDefault="005622C6" w:rsidP="005622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roofErr w:type="spellStart"/>
      <w:r>
        <w:rPr>
          <w:rFonts w:ascii="Times New Roman" w:hAnsi="Times New Roman"/>
          <w:sz w:val="22"/>
          <w:szCs w:val="22"/>
          <w:lang w:eastAsia="zh-CN"/>
        </w:rPr>
        <w:t>Mediatek</w:t>
      </w:r>
      <w:proofErr w:type="spellEnd"/>
    </w:p>
    <w:p w14:paraId="6B71BB49" w14:textId="133AAF17" w:rsidR="005622C6" w:rsidRDefault="005622C6" w:rsidP="005622C6">
      <w:pPr>
        <w:pStyle w:val="BodyText"/>
        <w:numPr>
          <w:ilvl w:val="1"/>
          <w:numId w:val="7"/>
        </w:numPr>
        <w:spacing w:after="0"/>
        <w:rPr>
          <w:rFonts w:ascii="Times New Roman" w:hAnsi="Times New Roman"/>
          <w:sz w:val="22"/>
          <w:szCs w:val="22"/>
          <w:lang w:eastAsia="zh-CN"/>
        </w:rPr>
      </w:pPr>
      <w:r w:rsidRPr="005622C6">
        <w:rPr>
          <w:rFonts w:ascii="Times New Roman" w:hAnsi="Times New Roman"/>
          <w:sz w:val="22"/>
          <w:szCs w:val="22"/>
          <w:lang w:eastAsia="zh-CN"/>
        </w:rPr>
        <w:t>RAN 1 to clarify the support of DBTW for 120 kHz SCS.</w:t>
      </w:r>
    </w:p>
    <w:p w14:paraId="4D5BC1F9" w14:textId="7B835946" w:rsidR="00751CA8" w:rsidRDefault="00751CA8" w:rsidP="00751CA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45A1CA2C" w14:textId="77777777" w:rsidR="00751CA8" w:rsidRPr="00751CA8" w:rsidRDefault="00751CA8" w:rsidP="00751CA8">
      <w:pPr>
        <w:pStyle w:val="BodyText"/>
        <w:numPr>
          <w:ilvl w:val="1"/>
          <w:numId w:val="7"/>
        </w:numPr>
        <w:spacing w:after="0"/>
        <w:rPr>
          <w:rFonts w:ascii="Times New Roman" w:hAnsi="Times New Roman"/>
          <w:sz w:val="22"/>
          <w:szCs w:val="22"/>
          <w:lang w:eastAsia="zh-CN"/>
        </w:rPr>
      </w:pPr>
      <w:r w:rsidRPr="00751CA8">
        <w:rPr>
          <w:rFonts w:ascii="Times New Roman" w:hAnsi="Times New Roman"/>
          <w:sz w:val="22"/>
          <w:szCs w:val="22"/>
          <w:lang w:eastAsia="zh-CN"/>
        </w:rPr>
        <w:t>It should be confirmed to support discovery burst transmission window (DBTW) for at least 120kHz SCS. In addition to 120kHz SCS, DBTW should be applicable for 480/960 kHz SSB SCS on supporting NR above 52.6GHz.</w:t>
      </w:r>
    </w:p>
    <w:p w14:paraId="5F3A38FB" w14:textId="77777777" w:rsidR="00B162AB" w:rsidRPr="005622C6" w:rsidRDefault="00B162AB" w:rsidP="005622C6"/>
    <w:p w14:paraId="5452203F" w14:textId="3903F906" w:rsidR="004A1E26" w:rsidRPr="00B47A0B" w:rsidRDefault="004A1E26" w:rsidP="00B47A0B">
      <w:pPr>
        <w:pStyle w:val="Heading4"/>
        <w:rPr>
          <w:lang w:eastAsia="zh-CN"/>
        </w:rPr>
      </w:pPr>
      <w:r w:rsidRPr="00B47A0B">
        <w:rPr>
          <w:lang w:eastAsia="zh-CN"/>
        </w:rPr>
        <w:t>Summary of Discussions</w:t>
      </w:r>
    </w:p>
    <w:p w14:paraId="3B04205F" w14:textId="7826B5EE" w:rsidR="0051093F" w:rsidRDefault="0051093F" w:rsidP="0051093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1DB3E9D8" w14:textId="77777777" w:rsidR="0051093F" w:rsidRDefault="0051093F" w:rsidP="0051093F">
      <w:pPr>
        <w:pStyle w:val="BodyText"/>
        <w:spacing w:after="0"/>
        <w:rPr>
          <w:rFonts w:ascii="Times New Roman" w:hAnsi="Times New Roman"/>
          <w:sz w:val="22"/>
          <w:szCs w:val="22"/>
          <w:lang w:eastAsia="zh-CN"/>
        </w:rPr>
      </w:pPr>
    </w:p>
    <w:p w14:paraId="17E5E112" w14:textId="64D4D29E" w:rsidR="008E6F46" w:rsidRDefault="008E6F46" w:rsidP="00504C3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Confirm WA</w:t>
      </w:r>
    </w:p>
    <w:p w14:paraId="53A0ED8F" w14:textId="2A0944B6" w:rsidR="008E6F46" w:rsidRDefault="008E6F46" w:rsidP="008E6F4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for 120kHz</w:t>
      </w:r>
      <w:r w:rsidR="00CE3077">
        <w:rPr>
          <w:rFonts w:ascii="Times New Roman" w:hAnsi="Times New Roman"/>
          <w:sz w:val="22"/>
          <w:szCs w:val="22"/>
          <w:lang w:eastAsia="zh-CN"/>
        </w:rPr>
        <w:tab/>
      </w:r>
    </w:p>
    <w:p w14:paraId="409DC007" w14:textId="5E0D43BA" w:rsidR="00CE3077" w:rsidRDefault="00CE3077" w:rsidP="00CE3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sidR="00952BCF">
        <w:rPr>
          <w:rFonts w:ascii="Times New Roman" w:hAnsi="Times New Roman"/>
          <w:sz w:val="22"/>
          <w:szCs w:val="22"/>
          <w:lang w:eastAsia="zh-CN"/>
        </w:rPr>
        <w:t xml:space="preserve">, </w:t>
      </w:r>
      <w:proofErr w:type="spellStart"/>
      <w:r w:rsidR="00952BCF">
        <w:rPr>
          <w:rFonts w:ascii="Times New Roman" w:hAnsi="Times New Roman"/>
          <w:sz w:val="22"/>
          <w:szCs w:val="22"/>
          <w:lang w:eastAsia="zh-CN"/>
        </w:rPr>
        <w:t>Spreadtrum</w:t>
      </w:r>
      <w:proofErr w:type="spellEnd"/>
      <w:r w:rsidR="00844030">
        <w:rPr>
          <w:rFonts w:ascii="Times New Roman" w:hAnsi="Times New Roman"/>
          <w:sz w:val="22"/>
          <w:szCs w:val="22"/>
          <w:lang w:eastAsia="zh-CN"/>
        </w:rPr>
        <w:t>, CATT</w:t>
      </w:r>
      <w:r w:rsidR="009D42C3">
        <w:rPr>
          <w:rFonts w:ascii="Times New Roman" w:hAnsi="Times New Roman"/>
          <w:sz w:val="22"/>
          <w:szCs w:val="22"/>
          <w:lang w:eastAsia="zh-CN"/>
        </w:rPr>
        <w:t>, NEC</w:t>
      </w:r>
      <w:r w:rsidR="00F76BE9">
        <w:rPr>
          <w:rFonts w:ascii="Times New Roman" w:hAnsi="Times New Roman"/>
          <w:sz w:val="22"/>
          <w:szCs w:val="22"/>
          <w:lang w:eastAsia="zh-CN"/>
        </w:rPr>
        <w:t>, Sharp</w:t>
      </w:r>
      <w:r w:rsidR="00B77AED">
        <w:rPr>
          <w:rFonts w:ascii="Times New Roman" w:hAnsi="Times New Roman"/>
          <w:sz w:val="22"/>
          <w:szCs w:val="22"/>
          <w:lang w:eastAsia="zh-CN"/>
        </w:rPr>
        <w:t>, LGE</w:t>
      </w:r>
    </w:p>
    <w:p w14:paraId="72AAD2DA" w14:textId="172AE5C7" w:rsidR="008E6F46" w:rsidRDefault="008E6F46" w:rsidP="008E6F4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64 candidates for 120kHz</w:t>
      </w:r>
    </w:p>
    <w:p w14:paraId="63BDB14C" w14:textId="46D8C6CD" w:rsidR="00D82503" w:rsidRDefault="00CE3077" w:rsidP="00CE3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sidR="00B77AED">
        <w:rPr>
          <w:rFonts w:ascii="Times New Roman" w:hAnsi="Times New Roman"/>
          <w:sz w:val="22"/>
          <w:szCs w:val="22"/>
          <w:lang w:eastAsia="zh-CN"/>
        </w:rPr>
        <w:t>, LGE</w:t>
      </w:r>
    </w:p>
    <w:p w14:paraId="35447366" w14:textId="5BA034FB" w:rsidR="00BD6FDE" w:rsidRDefault="005D6C84" w:rsidP="00504C3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Supporting DBTW</w:t>
      </w:r>
      <w:r w:rsidR="006F791B">
        <w:rPr>
          <w:rFonts w:ascii="Times New Roman" w:hAnsi="Times New Roman"/>
          <w:sz w:val="22"/>
          <w:szCs w:val="22"/>
          <w:lang w:eastAsia="zh-CN"/>
        </w:rPr>
        <w:t xml:space="preserve"> </w:t>
      </w:r>
      <w:r w:rsidR="00D82503">
        <w:rPr>
          <w:rFonts w:ascii="Times New Roman" w:hAnsi="Times New Roman"/>
          <w:sz w:val="22"/>
          <w:szCs w:val="22"/>
          <w:lang w:eastAsia="zh-CN"/>
        </w:rPr>
        <w:t>for 480/960 kHz</w:t>
      </w:r>
    </w:p>
    <w:p w14:paraId="1FA98334" w14:textId="2B1B12CC" w:rsidR="00CD5629" w:rsidRPr="00534950" w:rsidRDefault="00A6007B" w:rsidP="0053495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sidR="00F97011">
        <w:rPr>
          <w:rFonts w:ascii="Times New Roman" w:hAnsi="Times New Roman"/>
          <w:sz w:val="22"/>
          <w:szCs w:val="22"/>
          <w:lang w:eastAsia="zh-CN"/>
        </w:rPr>
        <w:t>, vivo</w:t>
      </w:r>
      <w:r w:rsidR="00DF7F29">
        <w:rPr>
          <w:rFonts w:ascii="Times New Roman" w:hAnsi="Times New Roman"/>
          <w:sz w:val="22"/>
          <w:szCs w:val="22"/>
          <w:lang w:eastAsia="zh-CN"/>
        </w:rPr>
        <w:t>, ZTE/</w:t>
      </w:r>
      <w:proofErr w:type="spellStart"/>
      <w:r w:rsidR="00DF7F29">
        <w:rPr>
          <w:rFonts w:ascii="Times New Roman" w:hAnsi="Times New Roman"/>
          <w:sz w:val="22"/>
          <w:szCs w:val="22"/>
          <w:lang w:eastAsia="zh-CN"/>
        </w:rPr>
        <w:t>Sanechips</w:t>
      </w:r>
      <w:proofErr w:type="spellEnd"/>
      <w:r w:rsidR="00887133">
        <w:rPr>
          <w:rFonts w:ascii="Times New Roman" w:hAnsi="Times New Roman"/>
          <w:sz w:val="22"/>
          <w:szCs w:val="22"/>
          <w:lang w:eastAsia="zh-CN"/>
        </w:rPr>
        <w:t xml:space="preserve">, </w:t>
      </w:r>
      <w:proofErr w:type="spellStart"/>
      <w:r w:rsidR="00887133">
        <w:rPr>
          <w:rFonts w:ascii="Times New Roman" w:hAnsi="Times New Roman"/>
          <w:sz w:val="22"/>
          <w:szCs w:val="22"/>
          <w:lang w:eastAsia="zh-CN"/>
        </w:rPr>
        <w:t>Spreadtrum</w:t>
      </w:r>
      <w:proofErr w:type="spellEnd"/>
      <w:r w:rsidR="003A160E">
        <w:rPr>
          <w:rFonts w:ascii="Times New Roman" w:hAnsi="Times New Roman"/>
          <w:sz w:val="22"/>
          <w:szCs w:val="22"/>
          <w:lang w:eastAsia="zh-CN"/>
        </w:rPr>
        <w:t>, CATT</w:t>
      </w:r>
      <w:r w:rsidR="00195100">
        <w:rPr>
          <w:rFonts w:ascii="Times New Roman" w:hAnsi="Times New Roman"/>
          <w:sz w:val="22"/>
          <w:szCs w:val="22"/>
          <w:lang w:eastAsia="zh-CN"/>
        </w:rPr>
        <w:t>, Sony</w:t>
      </w:r>
      <w:r w:rsidR="00264F31">
        <w:rPr>
          <w:rFonts w:ascii="Times New Roman" w:hAnsi="Times New Roman"/>
          <w:sz w:val="22"/>
          <w:szCs w:val="22"/>
          <w:lang w:eastAsia="zh-CN"/>
        </w:rPr>
        <w:t>, NEC</w:t>
      </w:r>
      <w:r w:rsidR="002F677E">
        <w:rPr>
          <w:rFonts w:ascii="Times New Roman" w:hAnsi="Times New Roman"/>
          <w:sz w:val="22"/>
          <w:szCs w:val="22"/>
          <w:lang w:eastAsia="zh-CN"/>
        </w:rPr>
        <w:t>, Samsung</w:t>
      </w:r>
      <w:r w:rsidR="00893F96">
        <w:rPr>
          <w:rFonts w:ascii="Times New Roman" w:hAnsi="Times New Roman"/>
          <w:sz w:val="22"/>
          <w:szCs w:val="22"/>
          <w:lang w:eastAsia="zh-CN"/>
        </w:rPr>
        <w:t>, Panasonic</w:t>
      </w:r>
      <w:r w:rsidR="00534950">
        <w:rPr>
          <w:rFonts w:ascii="Times New Roman" w:hAnsi="Times New Roman"/>
          <w:sz w:val="22"/>
          <w:szCs w:val="22"/>
          <w:lang w:eastAsia="zh-CN"/>
        </w:rPr>
        <w:t xml:space="preserve">, </w:t>
      </w:r>
      <w:r w:rsidR="00050E14" w:rsidRPr="00534950">
        <w:rPr>
          <w:rFonts w:ascii="Times New Roman" w:hAnsi="Times New Roman"/>
          <w:sz w:val="22"/>
          <w:szCs w:val="22"/>
          <w:lang w:eastAsia="zh-CN"/>
        </w:rPr>
        <w:t>[Nokia/NSB</w:t>
      </w:r>
      <w:r w:rsidR="00534950">
        <w:rPr>
          <w:rFonts w:ascii="Times New Roman" w:hAnsi="Times New Roman"/>
          <w:sz w:val="22"/>
          <w:szCs w:val="22"/>
          <w:lang w:eastAsia="zh-CN"/>
        </w:rPr>
        <w:t xml:space="preserve"> (conditioned on supporting 64 candidate SSB)</w:t>
      </w:r>
      <w:r w:rsidR="00050E14" w:rsidRPr="00534950">
        <w:rPr>
          <w:rFonts w:ascii="Times New Roman" w:hAnsi="Times New Roman"/>
          <w:sz w:val="22"/>
          <w:szCs w:val="22"/>
          <w:lang w:eastAsia="zh-CN"/>
        </w:rPr>
        <w:t>]</w:t>
      </w:r>
      <w:r w:rsidR="00824799" w:rsidRPr="00534950">
        <w:rPr>
          <w:rFonts w:ascii="Times New Roman" w:hAnsi="Times New Roman"/>
          <w:sz w:val="22"/>
          <w:szCs w:val="22"/>
          <w:lang w:eastAsia="zh-CN"/>
        </w:rPr>
        <w:t>, Ericsson</w:t>
      </w:r>
      <w:r w:rsidR="00534950">
        <w:rPr>
          <w:rFonts w:ascii="Times New Roman" w:hAnsi="Times New Roman"/>
          <w:sz w:val="22"/>
          <w:szCs w:val="22"/>
          <w:lang w:eastAsia="zh-CN"/>
        </w:rPr>
        <w:t xml:space="preserve"> (conditioned on supporting 64 candidate SSB)</w:t>
      </w:r>
      <w:r w:rsidR="00E70125">
        <w:rPr>
          <w:rFonts w:ascii="Times New Roman" w:hAnsi="Times New Roman"/>
          <w:sz w:val="22"/>
          <w:szCs w:val="22"/>
          <w:lang w:eastAsia="zh-CN"/>
        </w:rPr>
        <w:t>,</w:t>
      </w:r>
      <w:r w:rsidR="00C45C95">
        <w:rPr>
          <w:rFonts w:ascii="Times New Roman" w:hAnsi="Times New Roman"/>
          <w:sz w:val="22"/>
          <w:szCs w:val="22"/>
          <w:lang w:eastAsia="zh-CN"/>
        </w:rPr>
        <w:t xml:space="preserve"> Interdigital</w:t>
      </w:r>
      <w:r w:rsidR="00E70125">
        <w:rPr>
          <w:rFonts w:ascii="Times New Roman" w:hAnsi="Times New Roman"/>
          <w:sz w:val="22"/>
          <w:szCs w:val="22"/>
          <w:lang w:eastAsia="zh-CN"/>
        </w:rPr>
        <w:t>, ETRI</w:t>
      </w:r>
      <w:r w:rsidR="00F76BE9">
        <w:rPr>
          <w:rFonts w:ascii="Times New Roman" w:hAnsi="Times New Roman"/>
          <w:sz w:val="22"/>
          <w:szCs w:val="22"/>
          <w:lang w:eastAsia="zh-CN"/>
        </w:rPr>
        <w:t>, Sharp</w:t>
      </w:r>
      <w:r w:rsidR="00880868">
        <w:rPr>
          <w:rFonts w:ascii="Times New Roman" w:hAnsi="Times New Roman"/>
          <w:sz w:val="22"/>
          <w:szCs w:val="22"/>
          <w:lang w:eastAsia="zh-CN"/>
        </w:rPr>
        <w:t xml:space="preserve">, </w:t>
      </w:r>
      <w:proofErr w:type="spellStart"/>
      <w:r w:rsidR="00880868">
        <w:rPr>
          <w:rFonts w:ascii="Times New Roman" w:hAnsi="Times New Roman"/>
          <w:sz w:val="22"/>
          <w:szCs w:val="22"/>
          <w:lang w:eastAsia="zh-CN"/>
        </w:rPr>
        <w:t>Convida</w:t>
      </w:r>
      <w:proofErr w:type="spellEnd"/>
      <w:r w:rsidR="00880868">
        <w:rPr>
          <w:rFonts w:ascii="Times New Roman" w:hAnsi="Times New Roman"/>
          <w:sz w:val="22"/>
          <w:szCs w:val="22"/>
          <w:lang w:eastAsia="zh-CN"/>
        </w:rPr>
        <w:t xml:space="preserve"> Wireless</w:t>
      </w:r>
      <w:r w:rsidR="00B77AED">
        <w:rPr>
          <w:rFonts w:ascii="Times New Roman" w:hAnsi="Times New Roman"/>
          <w:sz w:val="22"/>
          <w:szCs w:val="22"/>
          <w:lang w:eastAsia="zh-CN"/>
        </w:rPr>
        <w:t>, LGE (conditioned on supporting 64 candidate SSB),</w:t>
      </w:r>
      <w:r w:rsidR="00D3187A">
        <w:rPr>
          <w:rFonts w:ascii="Times New Roman" w:hAnsi="Times New Roman"/>
          <w:sz w:val="22"/>
          <w:szCs w:val="22"/>
          <w:lang w:eastAsia="zh-CN"/>
        </w:rPr>
        <w:t xml:space="preserve"> NTT Docomo</w:t>
      </w:r>
      <w:r w:rsidR="003732F8">
        <w:rPr>
          <w:rFonts w:ascii="Times New Roman" w:hAnsi="Times New Roman"/>
          <w:sz w:val="22"/>
          <w:szCs w:val="22"/>
          <w:lang w:eastAsia="zh-CN"/>
        </w:rPr>
        <w:t>, WILUS</w:t>
      </w:r>
    </w:p>
    <w:p w14:paraId="797CACFB" w14:textId="3E909B9F" w:rsidR="00A6007B" w:rsidRDefault="00A6007B" w:rsidP="00D8250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Support: Qualcomm</w:t>
      </w:r>
    </w:p>
    <w:p w14:paraId="3F565EF7" w14:textId="77777777" w:rsidR="006579C9" w:rsidRDefault="006579C9" w:rsidP="006579C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14:paraId="6F860D02" w14:textId="6D5ECEFF" w:rsidR="006579C9" w:rsidRDefault="006579C9" w:rsidP="006579C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64: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(licensed), Nokia/NSB, Panasonic, ETRI (1</w:t>
      </w:r>
      <w:r w:rsidRPr="009E79F1">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w:t>
      </w:r>
      <w:r w:rsidR="00FA5E5A">
        <w:rPr>
          <w:rFonts w:ascii="Times New Roman" w:hAnsi="Times New Roman"/>
          <w:sz w:val="22"/>
          <w:szCs w:val="22"/>
          <w:lang w:eastAsia="zh-CN"/>
        </w:rPr>
        <w:t>, Docomo</w:t>
      </w:r>
      <w:r w:rsidR="00D331AB">
        <w:rPr>
          <w:rFonts w:ascii="Times New Roman" w:hAnsi="Times New Roman"/>
          <w:sz w:val="22"/>
          <w:szCs w:val="22"/>
          <w:lang w:eastAsia="zh-CN"/>
        </w:rPr>
        <w:t xml:space="preserve"> (1</w:t>
      </w:r>
      <w:r w:rsidR="00D331AB" w:rsidRPr="00D331AB">
        <w:rPr>
          <w:rFonts w:ascii="Times New Roman" w:hAnsi="Times New Roman"/>
          <w:sz w:val="22"/>
          <w:szCs w:val="22"/>
          <w:vertAlign w:val="superscript"/>
          <w:lang w:eastAsia="zh-CN"/>
        </w:rPr>
        <w:t>st</w:t>
      </w:r>
      <w:r w:rsidR="00D331AB">
        <w:rPr>
          <w:rFonts w:ascii="Times New Roman" w:hAnsi="Times New Roman"/>
          <w:sz w:val="22"/>
          <w:szCs w:val="22"/>
          <w:lang w:eastAsia="zh-CN"/>
        </w:rPr>
        <w:t xml:space="preserve"> preference)</w:t>
      </w:r>
      <w:r w:rsidR="004935C6">
        <w:rPr>
          <w:rFonts w:ascii="Times New Roman" w:hAnsi="Times New Roman"/>
          <w:sz w:val="22"/>
          <w:szCs w:val="22"/>
          <w:lang w:eastAsia="zh-CN"/>
        </w:rPr>
        <w:t>, Qualcomm</w:t>
      </w:r>
    </w:p>
    <w:p w14:paraId="04ADF96B" w14:textId="1778D9B2" w:rsidR="006579C9" w:rsidRDefault="006579C9" w:rsidP="006579C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128: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(unlicensed), vivo,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CATT, Intel, NEC, Samsung, Interdigital, ETRI (2</w:t>
      </w:r>
      <w:r w:rsidRPr="009E79F1">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r w:rsidR="00D331AB">
        <w:rPr>
          <w:rFonts w:ascii="Times New Roman" w:hAnsi="Times New Roman"/>
          <w:sz w:val="22"/>
          <w:szCs w:val="22"/>
          <w:lang w:eastAsia="zh-CN"/>
        </w:rPr>
        <w:t>, Docomo (2</w:t>
      </w:r>
      <w:r w:rsidR="00D331AB" w:rsidRPr="00D331AB">
        <w:rPr>
          <w:rFonts w:ascii="Times New Roman" w:hAnsi="Times New Roman"/>
          <w:sz w:val="22"/>
          <w:szCs w:val="22"/>
          <w:vertAlign w:val="superscript"/>
          <w:lang w:eastAsia="zh-CN"/>
        </w:rPr>
        <w:t>nd</w:t>
      </w:r>
      <w:r w:rsidR="00D331AB">
        <w:rPr>
          <w:rFonts w:ascii="Times New Roman" w:hAnsi="Times New Roman"/>
          <w:sz w:val="22"/>
          <w:szCs w:val="22"/>
          <w:lang w:eastAsia="zh-CN"/>
        </w:rPr>
        <w:t xml:space="preserve"> preference)</w:t>
      </w:r>
    </w:p>
    <w:p w14:paraId="62B7719C" w14:textId="22D71C0F" w:rsidR="005D6C84" w:rsidRDefault="002F6DDD" w:rsidP="005D6C8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index indication </w:t>
      </w:r>
      <w:r w:rsidR="0027327B">
        <w:rPr>
          <w:rFonts w:ascii="Times New Roman" w:hAnsi="Times New Roman"/>
          <w:sz w:val="22"/>
          <w:szCs w:val="22"/>
          <w:lang w:eastAsia="zh-CN"/>
        </w:rPr>
        <w:t>for 7</w:t>
      </w:r>
      <w:r w:rsidR="0027327B" w:rsidRPr="00D82503">
        <w:rPr>
          <w:rFonts w:ascii="Times New Roman" w:hAnsi="Times New Roman"/>
          <w:sz w:val="22"/>
          <w:szCs w:val="22"/>
          <w:vertAlign w:val="superscript"/>
          <w:lang w:eastAsia="zh-CN"/>
        </w:rPr>
        <w:t>th</w:t>
      </w:r>
      <w:r w:rsidR="0027327B">
        <w:rPr>
          <w:rFonts w:ascii="Times New Roman" w:hAnsi="Times New Roman"/>
          <w:sz w:val="22"/>
          <w:szCs w:val="22"/>
          <w:lang w:eastAsia="zh-CN"/>
        </w:rPr>
        <w:t xml:space="preserve"> SSB index bit </w:t>
      </w:r>
      <w:r>
        <w:rPr>
          <w:rFonts w:ascii="Times New Roman" w:hAnsi="Times New Roman"/>
          <w:sz w:val="22"/>
          <w:szCs w:val="22"/>
          <w:lang w:eastAsia="zh-CN"/>
        </w:rPr>
        <w:t>(if  &gt;64 candidate SSB)</w:t>
      </w:r>
    </w:p>
    <w:p w14:paraId="2A0F205A" w14:textId="03AB6EF4" w:rsidR="00D82503" w:rsidRDefault="00D82503" w:rsidP="00D8250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4</w:t>
      </w:r>
      <w:r w:rsidRPr="00D82503">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w:t>
      </w:r>
      <w:r w:rsidR="0027327B">
        <w:rPr>
          <w:rFonts w:ascii="Times New Roman" w:hAnsi="Times New Roman"/>
          <w:sz w:val="22"/>
          <w:szCs w:val="22"/>
          <w:lang w:eastAsia="zh-CN"/>
        </w:rPr>
        <w:t>(</w:t>
      </w:r>
      <w:r>
        <w:rPr>
          <w:rFonts w:ascii="Times New Roman" w:hAnsi="Times New Roman"/>
          <w:sz w:val="22"/>
          <w:szCs w:val="22"/>
          <w:lang w:eastAsia="zh-CN"/>
        </w:rPr>
        <w:t>4</w:t>
      </w:r>
      <w:r w:rsidRPr="00D82503">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moves to MIB</w:t>
      </w:r>
      <w:r w:rsidR="0027327B">
        <w:rPr>
          <w:rFonts w:ascii="Times New Roman" w:hAnsi="Times New Roman"/>
          <w:sz w:val="22"/>
          <w:szCs w:val="22"/>
          <w:lang w:eastAsia="zh-CN"/>
        </w:rPr>
        <w:t>)</w:t>
      </w:r>
    </w:p>
    <w:p w14:paraId="2158EDFF" w14:textId="7FC8F530" w:rsidR="00D82503" w:rsidRDefault="00D82503" w:rsidP="00D8250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sidR="0027327B">
        <w:rPr>
          <w:rFonts w:ascii="Times New Roman" w:hAnsi="Times New Roman"/>
          <w:sz w:val="22"/>
          <w:szCs w:val="22"/>
          <w:lang w:eastAsia="zh-CN"/>
        </w:rPr>
        <w:t>, CATT</w:t>
      </w:r>
      <w:r w:rsidR="002F677E">
        <w:rPr>
          <w:rFonts w:ascii="Times New Roman" w:hAnsi="Times New Roman"/>
          <w:sz w:val="22"/>
          <w:szCs w:val="22"/>
          <w:lang w:eastAsia="zh-CN"/>
        </w:rPr>
        <w:t>, Samsung</w:t>
      </w:r>
    </w:p>
    <w:p w14:paraId="01F9829C" w14:textId="62CC3432" w:rsidR="0027327B" w:rsidRDefault="0027327B" w:rsidP="0027327B">
      <w:pPr>
        <w:pStyle w:val="BodyText"/>
        <w:numPr>
          <w:ilvl w:val="1"/>
          <w:numId w:val="7"/>
        </w:numPr>
        <w:spacing w:after="0"/>
        <w:rPr>
          <w:rFonts w:ascii="Times New Roman" w:hAnsi="Times New Roman"/>
          <w:sz w:val="22"/>
          <w:szCs w:val="22"/>
          <w:lang w:eastAsia="zh-CN"/>
        </w:rPr>
      </w:pPr>
      <w:proofErr w:type="spellStart"/>
      <w:r w:rsidRPr="002C55E9">
        <w:rPr>
          <w:rFonts w:ascii="Times New Roman" w:hAnsi="Times New Roman"/>
          <w:sz w:val="22"/>
          <w:szCs w:val="22"/>
          <w:lang w:eastAsia="zh-CN"/>
        </w:rPr>
        <w:t>subCarrierSpacingCommon</w:t>
      </w:r>
      <w:proofErr w:type="spellEnd"/>
    </w:p>
    <w:p w14:paraId="4EFB4CC9" w14:textId="55E05695" w:rsidR="0027327B" w:rsidRDefault="0027327B" w:rsidP="0027327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w:t>
      </w:r>
      <w:r w:rsidR="004C28F9">
        <w:rPr>
          <w:rFonts w:ascii="Times New Roman" w:hAnsi="Times New Roman"/>
          <w:sz w:val="22"/>
          <w:szCs w:val="22"/>
          <w:lang w:eastAsia="zh-CN"/>
        </w:rPr>
        <w:t>, Intel</w:t>
      </w:r>
    </w:p>
    <w:p w14:paraId="2DC9D6F1" w14:textId="14846FB4" w:rsidR="0027327B" w:rsidRDefault="0027327B" w:rsidP="0027327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half frame bit (assume SSB are always in first half radio frame)</w:t>
      </w:r>
    </w:p>
    <w:p w14:paraId="37BE076F" w14:textId="6C997D35" w:rsidR="00375E94" w:rsidRDefault="00375E94" w:rsidP="00375E9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w:t>
      </w:r>
    </w:p>
    <w:p w14:paraId="397B8BA1" w14:textId="6731F0A8" w:rsidR="005D6C84" w:rsidRPr="004A71A6" w:rsidRDefault="005D6C84" w:rsidP="004A71A6">
      <w:pPr>
        <w:pStyle w:val="BodyText"/>
        <w:numPr>
          <w:ilvl w:val="0"/>
          <w:numId w:val="7"/>
        </w:numPr>
        <w:spacing w:after="0"/>
        <w:rPr>
          <w:rFonts w:ascii="Times New Roman" w:hAnsi="Times New Roman"/>
          <w:sz w:val="22"/>
          <w:szCs w:val="22"/>
          <w:lang w:eastAsia="zh-CN"/>
        </w:rPr>
      </w:pPr>
      <w:r w:rsidRPr="004A71A6">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4A71A6">
        <w:rPr>
          <w:rFonts w:ascii="Times New Roman" w:hAnsi="Times New Roman"/>
          <w:sz w:val="22"/>
          <w:szCs w:val="22"/>
          <w:lang w:eastAsia="zh-CN"/>
        </w:rPr>
        <w:t xml:space="preserve"> values:</w:t>
      </w:r>
    </w:p>
    <w:p w14:paraId="7AF232D6" w14:textId="30A0FA79" w:rsidR="00492A98" w:rsidRDefault="00492A98" w:rsidP="004A71A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1 bit {32, 64}: Ericsson</w:t>
      </w:r>
      <w:r w:rsidR="00F423C6">
        <w:rPr>
          <w:rFonts w:ascii="Times New Roman" w:hAnsi="Times New Roman"/>
          <w:sz w:val="22"/>
          <w:szCs w:val="22"/>
          <w:lang w:eastAsia="zh-CN"/>
        </w:rPr>
        <w:t>, [Docomo?]</w:t>
      </w:r>
      <w:r w:rsidR="00C15A4E">
        <w:rPr>
          <w:rFonts w:ascii="Times New Roman" w:hAnsi="Times New Roman"/>
          <w:sz w:val="22"/>
          <w:szCs w:val="22"/>
          <w:lang w:eastAsia="zh-CN"/>
        </w:rPr>
        <w:t>, Qualcomm (for 120kHz)</w:t>
      </w:r>
    </w:p>
    <w:p w14:paraId="6D6016DD" w14:textId="1F836168" w:rsidR="00175ECA" w:rsidRDefault="00175ECA" w:rsidP="004A71A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1 bit {16, 64} (different from RAN1 agreement): Intel</w:t>
      </w:r>
    </w:p>
    <w:p w14:paraId="788D409D" w14:textId="450A3F8C" w:rsidR="0065172A" w:rsidRDefault="001D2042" w:rsidP="004A71A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2 bits, </w:t>
      </w:r>
      <w:r w:rsidR="0065172A">
        <w:rPr>
          <w:rFonts w:ascii="Times New Roman" w:hAnsi="Times New Roman"/>
          <w:sz w:val="22"/>
          <w:szCs w:val="22"/>
          <w:lang w:eastAsia="zh-CN"/>
        </w:rPr>
        <w:t>{16, 32, 64} : Huawei/</w:t>
      </w:r>
      <w:proofErr w:type="spellStart"/>
      <w:r w:rsidR="0065172A">
        <w:rPr>
          <w:rFonts w:ascii="Times New Roman" w:hAnsi="Times New Roman"/>
          <w:sz w:val="22"/>
          <w:szCs w:val="22"/>
          <w:lang w:eastAsia="zh-CN"/>
        </w:rPr>
        <w:t>HiSilicon</w:t>
      </w:r>
      <w:proofErr w:type="spellEnd"/>
      <w:r w:rsidR="009F1C0A">
        <w:rPr>
          <w:rFonts w:ascii="Times New Roman" w:hAnsi="Times New Roman"/>
          <w:sz w:val="22"/>
          <w:szCs w:val="22"/>
          <w:lang w:eastAsia="zh-CN"/>
        </w:rPr>
        <w:t>, NEC</w:t>
      </w:r>
      <w:r w:rsidR="00DA3328">
        <w:rPr>
          <w:rFonts w:ascii="Times New Roman" w:hAnsi="Times New Roman"/>
          <w:sz w:val="22"/>
          <w:szCs w:val="22"/>
          <w:lang w:eastAsia="zh-CN"/>
        </w:rPr>
        <w:t>, Samsung</w:t>
      </w:r>
    </w:p>
    <w:p w14:paraId="3A25B4DA" w14:textId="21610178" w:rsidR="008801E0" w:rsidRDefault="001D2042" w:rsidP="004A71A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2 bits, </w:t>
      </w:r>
      <w:r w:rsidR="008801E0" w:rsidRPr="00D15FC2">
        <w:rPr>
          <w:rFonts w:ascii="Times New Roman" w:hAnsi="Times New Roman"/>
          <w:sz w:val="22"/>
          <w:szCs w:val="22"/>
          <w:lang w:eastAsia="zh-CN"/>
        </w:rPr>
        <w:t>{8,16,32,64}</w:t>
      </w:r>
      <w:r w:rsidR="008801E0">
        <w:rPr>
          <w:rFonts w:ascii="Times New Roman" w:hAnsi="Times New Roman"/>
          <w:sz w:val="22"/>
          <w:szCs w:val="22"/>
          <w:lang w:eastAsia="zh-CN"/>
        </w:rPr>
        <w:t xml:space="preserve"> : ZTE/</w:t>
      </w:r>
      <w:proofErr w:type="spellStart"/>
      <w:r w:rsidR="008801E0">
        <w:rPr>
          <w:rFonts w:ascii="Times New Roman" w:hAnsi="Times New Roman"/>
          <w:sz w:val="22"/>
          <w:szCs w:val="22"/>
          <w:lang w:eastAsia="zh-CN"/>
        </w:rPr>
        <w:t>Sanechips</w:t>
      </w:r>
      <w:proofErr w:type="spellEnd"/>
      <w:r w:rsidR="00B8393E">
        <w:rPr>
          <w:rFonts w:ascii="Times New Roman" w:hAnsi="Times New Roman"/>
          <w:sz w:val="22"/>
          <w:szCs w:val="22"/>
          <w:lang w:eastAsia="zh-CN"/>
        </w:rPr>
        <w:t>, Nokia/NSB</w:t>
      </w:r>
      <w:r w:rsidR="00062A48">
        <w:rPr>
          <w:rFonts w:ascii="Times New Roman" w:hAnsi="Times New Roman"/>
          <w:sz w:val="22"/>
          <w:szCs w:val="22"/>
          <w:lang w:eastAsia="zh-CN"/>
        </w:rPr>
        <w:t>, CATT</w:t>
      </w:r>
      <w:r w:rsidR="00F16CBF">
        <w:rPr>
          <w:rFonts w:ascii="Times New Roman" w:hAnsi="Times New Roman"/>
          <w:sz w:val="22"/>
          <w:szCs w:val="22"/>
          <w:lang w:eastAsia="zh-CN"/>
        </w:rPr>
        <w:t>, Sony</w:t>
      </w:r>
      <w:r w:rsidR="00175ECA">
        <w:rPr>
          <w:rFonts w:ascii="Times New Roman" w:hAnsi="Times New Roman"/>
          <w:sz w:val="22"/>
          <w:szCs w:val="22"/>
          <w:lang w:eastAsia="zh-CN"/>
        </w:rPr>
        <w:t>, Intel</w:t>
      </w:r>
      <w:r w:rsidR="008E04BF">
        <w:rPr>
          <w:rFonts w:ascii="Times New Roman" w:hAnsi="Times New Roman"/>
          <w:sz w:val="22"/>
          <w:szCs w:val="22"/>
          <w:lang w:eastAsia="zh-CN"/>
        </w:rPr>
        <w:t>, LGE</w:t>
      </w:r>
    </w:p>
    <w:p w14:paraId="12F9B845" w14:textId="0B89C1D5" w:rsidR="00CA372A" w:rsidRDefault="00CA372A" w:rsidP="004A71A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 bits: Pan</w:t>
      </w:r>
      <w:r w:rsidR="00743E31">
        <w:rPr>
          <w:rFonts w:ascii="Times New Roman" w:hAnsi="Times New Roman"/>
          <w:sz w:val="22"/>
          <w:szCs w:val="22"/>
          <w:lang w:eastAsia="zh-CN"/>
        </w:rPr>
        <w:t>a</w:t>
      </w:r>
      <w:r>
        <w:rPr>
          <w:rFonts w:ascii="Times New Roman" w:hAnsi="Times New Roman"/>
          <w:sz w:val="22"/>
          <w:szCs w:val="22"/>
          <w:lang w:eastAsia="zh-CN"/>
        </w:rPr>
        <w:t>sonic</w:t>
      </w:r>
    </w:p>
    <w:p w14:paraId="56638350" w14:textId="170F99B9" w:rsidR="00267F12" w:rsidRDefault="001836FC" w:rsidP="004A71A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w:t>
      </w:r>
      <w:r w:rsidR="00267F12">
        <w:rPr>
          <w:rFonts w:ascii="Times New Roman" w:hAnsi="Times New Roman"/>
          <w:sz w:val="22"/>
          <w:szCs w:val="22"/>
          <w:lang w:eastAsia="zh-CN"/>
        </w:rPr>
        <w:t xml:space="preserve"> bits {32, 64}: Interdigital (2</w:t>
      </w:r>
      <w:r w:rsidR="00E70125">
        <w:rPr>
          <w:rFonts w:ascii="Times New Roman" w:hAnsi="Times New Roman"/>
          <w:sz w:val="22"/>
          <w:szCs w:val="22"/>
          <w:lang w:eastAsia="zh-CN"/>
        </w:rPr>
        <w:t xml:space="preserve"> </w:t>
      </w:r>
      <w:r w:rsidR="00267F12">
        <w:rPr>
          <w:rFonts w:ascii="Times New Roman" w:hAnsi="Times New Roman"/>
          <w:sz w:val="22"/>
          <w:szCs w:val="22"/>
          <w:lang w:eastAsia="zh-CN"/>
        </w:rPr>
        <w:t>bit is re-used to indicate 7</w:t>
      </w:r>
      <w:r w:rsidR="00267F12" w:rsidRPr="00267F12">
        <w:rPr>
          <w:rFonts w:ascii="Times New Roman" w:hAnsi="Times New Roman"/>
          <w:sz w:val="22"/>
          <w:szCs w:val="22"/>
          <w:vertAlign w:val="superscript"/>
          <w:lang w:eastAsia="zh-CN"/>
        </w:rPr>
        <w:t>th</w:t>
      </w:r>
      <w:r w:rsidR="00267F12">
        <w:rPr>
          <w:rFonts w:ascii="Times New Roman" w:hAnsi="Times New Roman"/>
          <w:sz w:val="22"/>
          <w:szCs w:val="22"/>
          <w:lang w:eastAsia="zh-CN"/>
        </w:rPr>
        <w:t xml:space="preserve"> bit of SSB index)</w:t>
      </w:r>
    </w:p>
    <w:p w14:paraId="1AF4FE88" w14:textId="0B9438B8" w:rsidR="0073193A" w:rsidRDefault="0073193A" w:rsidP="0073193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00 : DBTW disable (or Q=64 with SSB in first 64 candidate position)</w:t>
      </w:r>
    </w:p>
    <w:p w14:paraId="26A7F4D8" w14:textId="205DBA0E" w:rsidR="0073193A" w:rsidRDefault="0073193A" w:rsidP="0073193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01 : Q=64, SSB in second SSB position)</w:t>
      </w:r>
    </w:p>
    <w:p w14:paraId="46B7660E" w14:textId="749BB063" w:rsidR="0073193A" w:rsidRDefault="0073193A" w:rsidP="0073193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10 : Q=32, SSB in first 64 SSB position</w:t>
      </w:r>
    </w:p>
    <w:p w14:paraId="6DE51856" w14:textId="38B0FE00" w:rsidR="0073193A" w:rsidRDefault="0073193A" w:rsidP="0073193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11 : Q=32, SSB in second 64 SSB position</w:t>
      </w:r>
    </w:p>
    <w:p w14:paraId="790D1B44" w14:textId="701EE51D" w:rsidR="00F43C33" w:rsidRDefault="00F43C33" w:rsidP="00F43C3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1 bit {16, 32, 64} : Sharp</w:t>
      </w:r>
    </w:p>
    <w:p w14:paraId="6C48804B" w14:textId="3D99D17A" w:rsidR="00F43C33" w:rsidRDefault="00F43C33" w:rsidP="00F43C3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UE assumes 32 or 64 depending on indication</w:t>
      </w:r>
    </w:p>
    <w:p w14:paraId="5105FFA6" w14:textId="5362EC22" w:rsidR="00F43C33" w:rsidRDefault="00F43C33" w:rsidP="00F43C3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Q=32 is indicated, UE performs double hypothesis (Q=16 and 32) during PDCCH monitoring</w:t>
      </w:r>
    </w:p>
    <w:p w14:paraId="216842DA" w14:textId="4BE57A83" w:rsidR="00F43C33" w:rsidRDefault="00F43C33" w:rsidP="00F43C33">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uses 16 or 32 when indicated as 32, 64 when indicated as 64</w:t>
      </w:r>
    </w:p>
    <w:p w14:paraId="161EC2F2" w14:textId="4C3BE417" w:rsidR="00BA3B51" w:rsidRDefault="00BA3B51" w:rsidP="00BA3B51">
      <w:pPr>
        <w:pStyle w:val="BodyText"/>
        <w:numPr>
          <w:ilvl w:val="0"/>
          <w:numId w:val="7"/>
        </w:numPr>
        <w:spacing w:after="0"/>
        <w:rPr>
          <w:rFonts w:ascii="Times New Roman" w:hAnsi="Times New Roman"/>
          <w:sz w:val="22"/>
          <w:szCs w:val="22"/>
          <w:lang w:eastAsia="zh-CN"/>
        </w:rPr>
      </w:pPr>
      <w:r w:rsidRPr="004A71A6">
        <w:rPr>
          <w:rFonts w:ascii="Times New Roman" w:hAnsi="Times New Roman"/>
          <w:sz w:val="22"/>
          <w:szCs w:val="22"/>
          <w:lang w:eastAsia="zh-CN"/>
        </w:rPr>
        <w:t>Indication of DBTW</w:t>
      </w:r>
    </w:p>
    <w:p w14:paraId="4B67D3D6" w14:textId="73864412" w:rsidR="000011AD" w:rsidRDefault="000011AD" w:rsidP="004A71A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Explicit </w:t>
      </w:r>
      <w:r w:rsidR="00F96D56">
        <w:rPr>
          <w:rFonts w:ascii="Times New Roman" w:hAnsi="Times New Roman"/>
          <w:sz w:val="22"/>
          <w:szCs w:val="22"/>
          <w:lang w:eastAsia="zh-CN"/>
        </w:rPr>
        <w:t xml:space="preserve">disable </w:t>
      </w:r>
      <w:r>
        <w:rPr>
          <w:rFonts w:ascii="Times New Roman" w:hAnsi="Times New Roman"/>
          <w:sz w:val="22"/>
          <w:szCs w:val="22"/>
          <w:lang w:eastAsia="zh-CN"/>
        </w:rPr>
        <w:t>indication: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(if &gt;64 candidate SSB)</w:t>
      </w:r>
      <w:r w:rsidR="00C41602">
        <w:rPr>
          <w:rFonts w:ascii="Times New Roman" w:hAnsi="Times New Roman"/>
          <w:sz w:val="22"/>
          <w:szCs w:val="22"/>
          <w:lang w:eastAsia="zh-CN"/>
        </w:rPr>
        <w:t>, Samsung</w:t>
      </w:r>
      <w:r w:rsidR="0086721C">
        <w:rPr>
          <w:rFonts w:ascii="Times New Roman" w:hAnsi="Times New Roman"/>
          <w:sz w:val="22"/>
          <w:szCs w:val="22"/>
          <w:lang w:eastAsia="zh-CN"/>
        </w:rPr>
        <w:t xml:space="preserve"> (</w:t>
      </w:r>
      <w:r w:rsidR="006931F0">
        <w:rPr>
          <w:rFonts w:ascii="Times New Roman" w:hAnsi="Times New Roman"/>
          <w:sz w:val="22"/>
          <w:szCs w:val="22"/>
          <w:lang w:eastAsia="zh-CN"/>
        </w:rPr>
        <w:t>assuming</w:t>
      </w:r>
      <w:r w:rsidR="0086721C">
        <w:rPr>
          <w:rFonts w:ascii="Times New Roman" w:hAnsi="Times New Roman"/>
          <w:sz w:val="22"/>
          <w:szCs w:val="22"/>
          <w:lang w:eastAsia="zh-CN"/>
        </w:rPr>
        <w:t xml:space="preserve"> 128 candidate SSB)</w:t>
      </w:r>
    </w:p>
    <w:p w14:paraId="4132F4DD" w14:textId="47773137" w:rsidR="006559CE" w:rsidRDefault="006559CE" w:rsidP="004A71A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Q=64 can be understood as disabled : ZTE/</w:t>
      </w:r>
      <w:proofErr w:type="spellStart"/>
      <w:r>
        <w:rPr>
          <w:rFonts w:ascii="Times New Roman" w:hAnsi="Times New Roman"/>
          <w:sz w:val="22"/>
          <w:szCs w:val="22"/>
          <w:lang w:eastAsia="zh-CN"/>
        </w:rPr>
        <w:t>Sanechips</w:t>
      </w:r>
      <w:proofErr w:type="spellEnd"/>
      <w:r w:rsidR="000F2A73">
        <w:rPr>
          <w:rFonts w:ascii="Times New Roman" w:hAnsi="Times New Roman"/>
          <w:sz w:val="22"/>
          <w:szCs w:val="22"/>
          <w:lang w:eastAsia="zh-CN"/>
        </w:rPr>
        <w:t>, Nokia/NSB</w:t>
      </w:r>
    </w:p>
    <w:p w14:paraId="041925CE" w14:textId="4458D7B8" w:rsidR="004740DC" w:rsidRDefault="004740DC" w:rsidP="005D6C8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Signaling bits used for DBTW operation</w:t>
      </w:r>
    </w:p>
    <w:p w14:paraId="1F589060" w14:textId="1F36F47D" w:rsidR="004740DC" w:rsidRDefault="00640CB6" w:rsidP="004740DC">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1 bit from pdcch-ConfigSIB1 :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120kHz)</w:t>
      </w:r>
      <w:r w:rsidR="00582CF8">
        <w:rPr>
          <w:rFonts w:ascii="Times New Roman" w:hAnsi="Times New Roman"/>
          <w:sz w:val="22"/>
          <w:szCs w:val="22"/>
          <w:lang w:eastAsia="zh-CN"/>
        </w:rPr>
        <w:t>, Intel</w:t>
      </w:r>
      <w:r w:rsidR="008B155B">
        <w:rPr>
          <w:rFonts w:ascii="Times New Roman" w:hAnsi="Times New Roman"/>
          <w:sz w:val="22"/>
          <w:szCs w:val="22"/>
          <w:lang w:eastAsia="zh-CN"/>
        </w:rPr>
        <w:t>, Interdigital</w:t>
      </w:r>
    </w:p>
    <w:p w14:paraId="17E091B5" w14:textId="5EE19913" w:rsidR="00640CB6" w:rsidRDefault="00640CB6" w:rsidP="004740DC">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1 bit from pdcch-ConfigSIB1, spare bit :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480/960 kHz)</w:t>
      </w:r>
      <w:r w:rsidR="00C71A34">
        <w:rPr>
          <w:rFonts w:ascii="Times New Roman" w:hAnsi="Times New Roman"/>
          <w:sz w:val="22"/>
          <w:szCs w:val="22"/>
          <w:lang w:eastAsia="zh-CN"/>
        </w:rPr>
        <w:t xml:space="preserve">, Intel (for </w:t>
      </w:r>
      <w:proofErr w:type="gramStart"/>
      <w:r w:rsidR="00C71A34">
        <w:rPr>
          <w:rFonts w:ascii="Times New Roman" w:hAnsi="Times New Roman"/>
          <w:sz w:val="22"/>
          <w:szCs w:val="22"/>
          <w:lang w:eastAsia="zh-CN"/>
        </w:rPr>
        <w:t>2 bit</w:t>
      </w:r>
      <w:proofErr w:type="gramEnd"/>
      <w:r w:rsidR="00C71A34">
        <w:rPr>
          <w:rFonts w:ascii="Times New Roman" w:hAnsi="Times New Roman"/>
          <w:sz w:val="22"/>
          <w:szCs w:val="22"/>
          <w:lang w:eastAsia="zh-CN"/>
        </w:rPr>
        <w:t xml:space="preserve"> Q)</w:t>
      </w:r>
    </w:p>
    <w:p w14:paraId="0D933F24" w14:textId="203C18E9" w:rsidR="00A058EE" w:rsidRDefault="00A058EE" w:rsidP="004740DC">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spare bit: Nokia/NSB</w:t>
      </w:r>
      <w:r w:rsidR="00242906">
        <w:rPr>
          <w:rFonts w:ascii="Times New Roman" w:hAnsi="Times New Roman"/>
          <w:sz w:val="22"/>
          <w:szCs w:val="22"/>
          <w:lang w:eastAsia="zh-CN"/>
        </w:rPr>
        <w:t>, Intel</w:t>
      </w:r>
      <w:r w:rsidR="00C0639C">
        <w:rPr>
          <w:rFonts w:ascii="Times New Roman" w:hAnsi="Times New Roman"/>
          <w:sz w:val="22"/>
          <w:szCs w:val="22"/>
          <w:lang w:eastAsia="zh-CN"/>
        </w:rPr>
        <w:t xml:space="preserve"> (for 120kHz)</w:t>
      </w:r>
      <w:r w:rsidR="00B77AED">
        <w:rPr>
          <w:rFonts w:ascii="Times New Roman" w:hAnsi="Times New Roman"/>
          <w:sz w:val="22"/>
          <w:szCs w:val="22"/>
          <w:lang w:eastAsia="zh-CN"/>
        </w:rPr>
        <w:t>, LGE</w:t>
      </w:r>
    </w:p>
    <w:p w14:paraId="57AED6C0" w14:textId="7D2281C0" w:rsidR="00C73A77" w:rsidRDefault="00C73A77" w:rsidP="004740DC">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Intel</w:t>
      </w:r>
      <w:r w:rsidR="006A35AB">
        <w:rPr>
          <w:rFonts w:ascii="Times New Roman" w:hAnsi="Times New Roman"/>
          <w:sz w:val="22"/>
          <w:szCs w:val="22"/>
          <w:lang w:eastAsia="zh-CN"/>
        </w:rPr>
        <w:t>, Docomo</w:t>
      </w:r>
      <w:r w:rsidR="003D10F7">
        <w:rPr>
          <w:rFonts w:ascii="Times New Roman" w:hAnsi="Times New Roman"/>
          <w:sz w:val="22"/>
          <w:szCs w:val="22"/>
          <w:lang w:eastAsia="zh-CN"/>
        </w:rPr>
        <w:t>, Qualcomm</w:t>
      </w:r>
    </w:p>
    <w:p w14:paraId="54ADD921" w14:textId="1EE64CB3" w:rsidR="005D6C84" w:rsidRDefault="005D6C84" w:rsidP="005D6C8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r w:rsidR="00FA6845">
        <w:rPr>
          <w:rFonts w:ascii="Times New Roman" w:hAnsi="Times New Roman"/>
          <w:sz w:val="22"/>
          <w:szCs w:val="22"/>
          <w:lang w:eastAsia="zh-CN"/>
        </w:rPr>
        <w:t xml:space="preserve"> for 480/960 kHz (if supported)</w:t>
      </w:r>
    </w:p>
    <w:p w14:paraId="1E07A62F" w14:textId="77777777" w:rsidR="00D9655D" w:rsidRDefault="00970C4C" w:rsidP="00D9655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w:t>
      </w:r>
      <w:r w:rsidR="00D9655D">
        <w:rPr>
          <w:rFonts w:ascii="Times New Roman" w:hAnsi="Times New Roman"/>
          <w:sz w:val="22"/>
          <w:szCs w:val="22"/>
          <w:lang w:eastAsia="zh-CN"/>
        </w:rPr>
        <w:t xml:space="preserve"> </w:t>
      </w:r>
    </w:p>
    <w:p w14:paraId="147F03FD" w14:textId="45099EE2" w:rsidR="00D9655D" w:rsidRDefault="00D9655D" w:rsidP="00D9655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t>
      </w:r>
      <w:r w:rsidRPr="00CF3F57">
        <w:rPr>
          <w:rFonts w:ascii="Times New Roman" w:hAnsi="Times New Roman"/>
          <w:sz w:val="22"/>
          <w:szCs w:val="22"/>
          <w:lang w:eastAsia="zh-CN"/>
        </w:rPr>
        <w:t xml:space="preserve">2.25, 1, 0.75, 0.5, 0.25, 0.125} </w:t>
      </w:r>
      <w:proofErr w:type="spellStart"/>
      <w:r w:rsidRPr="00CF3F57">
        <w:rPr>
          <w:rFonts w:ascii="Times New Roman" w:hAnsi="Times New Roman"/>
          <w:sz w:val="22"/>
          <w:szCs w:val="22"/>
          <w:lang w:eastAsia="zh-CN"/>
        </w:rPr>
        <w:t>ms</w:t>
      </w:r>
      <w:proofErr w:type="spellEnd"/>
      <w:r>
        <w:rPr>
          <w:rFonts w:ascii="Times New Roman" w:hAnsi="Times New Roman"/>
          <w:sz w:val="22"/>
          <w:szCs w:val="22"/>
          <w:lang w:eastAsia="zh-CN"/>
        </w:rPr>
        <w:t xml:space="preserve"> : Huawei/</w:t>
      </w:r>
      <w:proofErr w:type="spellStart"/>
      <w:r>
        <w:rPr>
          <w:rFonts w:ascii="Times New Roman" w:hAnsi="Times New Roman"/>
          <w:sz w:val="22"/>
          <w:szCs w:val="22"/>
          <w:lang w:eastAsia="zh-CN"/>
        </w:rPr>
        <w:t>HiSilicon</w:t>
      </w:r>
      <w:proofErr w:type="spellEnd"/>
    </w:p>
    <w:p w14:paraId="1D2114F4" w14:textId="1F353240" w:rsidR="007F21E0" w:rsidRDefault="007F21E0" w:rsidP="00D9655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 1.25ms or 2.5ms (depending on 64 or 128 candidate SSB): vivo</w:t>
      </w:r>
    </w:p>
    <w:p w14:paraId="56D57B05" w14:textId="158F0676" w:rsidR="00B64D1E" w:rsidRDefault="00B64D1E" w:rsidP="00D9655D">
      <w:pPr>
        <w:pStyle w:val="BodyText"/>
        <w:numPr>
          <w:ilvl w:val="2"/>
          <w:numId w:val="7"/>
        </w:numPr>
        <w:spacing w:after="0"/>
        <w:rPr>
          <w:rFonts w:ascii="Times New Roman" w:hAnsi="Times New Roman"/>
          <w:sz w:val="22"/>
          <w:szCs w:val="22"/>
          <w:lang w:eastAsia="zh-CN"/>
        </w:rPr>
      </w:pPr>
      <w:r w:rsidRPr="005F55F1">
        <w:rPr>
          <w:rFonts w:ascii="Times New Roman" w:hAnsi="Times New Roman"/>
          <w:sz w:val="22"/>
          <w:szCs w:val="22"/>
          <w:lang w:eastAsia="zh-CN"/>
        </w:rPr>
        <w:t>{4, 8, 16, 24, 32, 40} slots</w:t>
      </w:r>
      <w:r>
        <w:rPr>
          <w:rFonts w:ascii="Times New Roman" w:hAnsi="Times New Roman"/>
          <w:sz w:val="22"/>
          <w:szCs w:val="22"/>
          <w:lang w:eastAsia="zh-CN"/>
        </w:rPr>
        <w:t xml:space="preserve"> : </w:t>
      </w:r>
      <w:proofErr w:type="spellStart"/>
      <w:r>
        <w:rPr>
          <w:rFonts w:ascii="Times New Roman" w:hAnsi="Times New Roman"/>
          <w:sz w:val="22"/>
          <w:szCs w:val="22"/>
          <w:lang w:eastAsia="zh-CN"/>
        </w:rPr>
        <w:t>Spreadtrum</w:t>
      </w:r>
      <w:proofErr w:type="spellEnd"/>
    </w:p>
    <w:p w14:paraId="2AF78D6C" w14:textId="0C34E114" w:rsidR="00F021D2" w:rsidRDefault="00F021D2" w:rsidP="00D9655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t>
      </w:r>
      <w:r w:rsidRPr="00F92678">
        <w:rPr>
          <w:rFonts w:ascii="Times New Roman" w:hAnsi="Times New Roman"/>
          <w:sz w:val="22"/>
          <w:szCs w:val="22"/>
          <w:lang w:eastAsia="zh-CN"/>
        </w:rPr>
        <w:t>0.5, 1, 2, 3, 4, 5</w:t>
      </w:r>
      <w:r>
        <w:rPr>
          <w:rFonts w:ascii="Times New Roman" w:hAnsi="Times New Roman"/>
          <w:sz w:val="22"/>
          <w:szCs w:val="22"/>
          <w:lang w:eastAsia="zh-CN"/>
        </w:rPr>
        <w:t xml:space="preserve">}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 Nokia/NSB</w:t>
      </w:r>
      <w:r w:rsidR="00AA6161">
        <w:rPr>
          <w:rFonts w:ascii="Times New Roman" w:hAnsi="Times New Roman"/>
          <w:sz w:val="22"/>
          <w:szCs w:val="22"/>
          <w:lang w:eastAsia="zh-CN"/>
        </w:rPr>
        <w:t>, Ericsson</w:t>
      </w:r>
    </w:p>
    <w:p w14:paraId="64168F93" w14:textId="06BA5623" w:rsidR="00781F40" w:rsidRDefault="00781F40" w:rsidP="00D9655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Scaled of 120kHz case : CATT</w:t>
      </w:r>
    </w:p>
    <w:p w14:paraId="35874073" w14:textId="05F169F3" w:rsidR="00CF5CE1" w:rsidRDefault="00CF5CE1" w:rsidP="00D9655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Single value: Intel</w:t>
      </w:r>
    </w:p>
    <w:p w14:paraId="5706B472" w14:textId="3848F765" w:rsidR="00970C4C" w:rsidRDefault="00970C4C" w:rsidP="006639F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960kHz:</w:t>
      </w:r>
    </w:p>
    <w:p w14:paraId="6247A35F" w14:textId="47BA5759" w:rsidR="00D9655D" w:rsidRDefault="00D9655D" w:rsidP="00D9655D">
      <w:pPr>
        <w:pStyle w:val="BodyText"/>
        <w:numPr>
          <w:ilvl w:val="2"/>
          <w:numId w:val="7"/>
        </w:numPr>
        <w:spacing w:after="0"/>
        <w:rPr>
          <w:rFonts w:ascii="Times New Roman" w:hAnsi="Times New Roman"/>
          <w:sz w:val="22"/>
          <w:szCs w:val="22"/>
          <w:lang w:eastAsia="zh-CN"/>
        </w:rPr>
      </w:pPr>
      <w:r w:rsidRPr="00CF3F57">
        <w:rPr>
          <w:rFonts w:ascii="Times New Roman" w:hAnsi="Times New Roman"/>
          <w:sz w:val="22"/>
          <w:szCs w:val="22"/>
          <w:lang w:eastAsia="zh-CN"/>
        </w:rPr>
        <w:t xml:space="preserve">{1, 0.5, 0.375, 0.25, 0.125, 0.0625} </w:t>
      </w:r>
      <w:proofErr w:type="spellStart"/>
      <w:r w:rsidRPr="00CF3F57">
        <w:rPr>
          <w:rFonts w:ascii="Times New Roman" w:hAnsi="Times New Roman"/>
          <w:sz w:val="22"/>
          <w:szCs w:val="22"/>
          <w:lang w:eastAsia="zh-CN"/>
        </w:rPr>
        <w:t>ms</w:t>
      </w:r>
      <w:proofErr w:type="spellEnd"/>
      <w:r>
        <w:rPr>
          <w:rFonts w:ascii="Times New Roman" w:hAnsi="Times New Roman"/>
          <w:sz w:val="22"/>
          <w:szCs w:val="22"/>
          <w:lang w:eastAsia="zh-CN"/>
        </w:rPr>
        <w:t xml:space="preserve"> : Huawei/</w:t>
      </w:r>
      <w:proofErr w:type="spellStart"/>
      <w:r>
        <w:rPr>
          <w:rFonts w:ascii="Times New Roman" w:hAnsi="Times New Roman"/>
          <w:sz w:val="22"/>
          <w:szCs w:val="22"/>
          <w:lang w:eastAsia="zh-CN"/>
        </w:rPr>
        <w:t>HiSilicon</w:t>
      </w:r>
      <w:proofErr w:type="spellEnd"/>
    </w:p>
    <w:p w14:paraId="25B5AC56" w14:textId="67B039B3" w:rsidR="007F21E0" w:rsidRDefault="007F21E0" w:rsidP="007F21E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Max </w:t>
      </w:r>
      <w:r w:rsidR="00641EF7">
        <w:rPr>
          <w:rFonts w:ascii="Times New Roman" w:hAnsi="Times New Roman"/>
          <w:sz w:val="22"/>
          <w:szCs w:val="22"/>
          <w:lang w:eastAsia="zh-CN"/>
        </w:rPr>
        <w:t>0.625</w:t>
      </w:r>
      <w:r>
        <w:rPr>
          <w:rFonts w:ascii="Times New Roman" w:hAnsi="Times New Roman"/>
          <w:sz w:val="22"/>
          <w:szCs w:val="22"/>
          <w:lang w:eastAsia="zh-CN"/>
        </w:rPr>
        <w:t xml:space="preserve">ms or </w:t>
      </w:r>
      <w:r w:rsidR="00641EF7">
        <w:rPr>
          <w:rFonts w:ascii="Times New Roman" w:hAnsi="Times New Roman"/>
          <w:sz w:val="22"/>
          <w:szCs w:val="22"/>
          <w:lang w:eastAsia="zh-CN"/>
        </w:rPr>
        <w:t>1.</w:t>
      </w:r>
      <w:r>
        <w:rPr>
          <w:rFonts w:ascii="Times New Roman" w:hAnsi="Times New Roman"/>
          <w:sz w:val="22"/>
          <w:szCs w:val="22"/>
          <w:lang w:eastAsia="zh-CN"/>
        </w:rPr>
        <w:t>25ms (depending on 64 or 128 candidate SSB): vivo</w:t>
      </w:r>
    </w:p>
    <w:p w14:paraId="68E4588C" w14:textId="1214F84B" w:rsidR="00B64D1E" w:rsidRDefault="00B64D1E" w:rsidP="00B64D1E">
      <w:pPr>
        <w:pStyle w:val="BodyText"/>
        <w:numPr>
          <w:ilvl w:val="2"/>
          <w:numId w:val="7"/>
        </w:numPr>
        <w:spacing w:after="0"/>
        <w:rPr>
          <w:rFonts w:ascii="Times New Roman" w:hAnsi="Times New Roman"/>
          <w:sz w:val="22"/>
          <w:szCs w:val="22"/>
          <w:lang w:eastAsia="zh-CN"/>
        </w:rPr>
      </w:pPr>
      <w:r w:rsidRPr="005F55F1">
        <w:rPr>
          <w:rFonts w:ascii="Times New Roman" w:hAnsi="Times New Roman"/>
          <w:sz w:val="22"/>
          <w:szCs w:val="22"/>
          <w:lang w:eastAsia="zh-CN"/>
        </w:rPr>
        <w:t>{4, 8, 16, 24, 32, 40} slots</w:t>
      </w:r>
      <w:r>
        <w:rPr>
          <w:rFonts w:ascii="Times New Roman" w:hAnsi="Times New Roman"/>
          <w:sz w:val="22"/>
          <w:szCs w:val="22"/>
          <w:lang w:eastAsia="zh-CN"/>
        </w:rPr>
        <w:t xml:space="preserve"> : </w:t>
      </w:r>
      <w:proofErr w:type="spellStart"/>
      <w:r>
        <w:rPr>
          <w:rFonts w:ascii="Times New Roman" w:hAnsi="Times New Roman"/>
          <w:sz w:val="22"/>
          <w:szCs w:val="22"/>
          <w:lang w:eastAsia="zh-CN"/>
        </w:rPr>
        <w:t>Spreadtrum</w:t>
      </w:r>
      <w:proofErr w:type="spellEnd"/>
    </w:p>
    <w:p w14:paraId="348E03F3" w14:textId="7D017119" w:rsidR="00F021D2" w:rsidRDefault="00F021D2" w:rsidP="00F021D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t>
      </w:r>
      <w:r w:rsidRPr="00F92678">
        <w:rPr>
          <w:rFonts w:ascii="Times New Roman" w:hAnsi="Times New Roman"/>
          <w:sz w:val="22"/>
          <w:szCs w:val="22"/>
          <w:lang w:eastAsia="zh-CN"/>
        </w:rPr>
        <w:t>0.5, 1, 2, 3, 4, 5</w:t>
      </w:r>
      <w:r>
        <w:rPr>
          <w:rFonts w:ascii="Times New Roman" w:hAnsi="Times New Roman"/>
          <w:sz w:val="22"/>
          <w:szCs w:val="22"/>
          <w:lang w:eastAsia="zh-CN"/>
        </w:rPr>
        <w:t xml:space="preserve">}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 Nokia/NSB</w:t>
      </w:r>
      <w:r w:rsidR="00AA6161">
        <w:rPr>
          <w:rFonts w:ascii="Times New Roman" w:hAnsi="Times New Roman"/>
          <w:sz w:val="22"/>
          <w:szCs w:val="22"/>
          <w:lang w:eastAsia="zh-CN"/>
        </w:rPr>
        <w:t>, Ericsson</w:t>
      </w:r>
    </w:p>
    <w:p w14:paraId="62CC94AE" w14:textId="197A3220" w:rsidR="00781F40" w:rsidRDefault="00781F40" w:rsidP="00781F4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Scaled of 120kHz case : CATT</w:t>
      </w:r>
    </w:p>
    <w:p w14:paraId="7FE1A2DD" w14:textId="3C5E27B4" w:rsidR="00CF5CE1" w:rsidRPr="00CF3F57" w:rsidRDefault="00CF5CE1" w:rsidP="00781F4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Single value: Intel</w:t>
      </w:r>
    </w:p>
    <w:p w14:paraId="7FCDEE9F" w14:textId="5A2EABE7" w:rsidR="00A23E80" w:rsidRDefault="00A23E80" w:rsidP="00A23E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QCL derivation</w:t>
      </w:r>
    </w:p>
    <w:p w14:paraId="4B859A81" w14:textId="3F73EC3B" w:rsidR="00A23E80" w:rsidRDefault="00A23E80" w:rsidP="00A23E80">
      <w:pPr>
        <w:pStyle w:val="BodyText"/>
        <w:numPr>
          <w:ilvl w:val="1"/>
          <w:numId w:val="7"/>
        </w:numPr>
        <w:spacing w:after="0"/>
        <w:rPr>
          <w:rFonts w:ascii="Times New Roman" w:hAnsi="Times New Roman"/>
          <w:sz w:val="22"/>
          <w:szCs w:val="22"/>
          <w:lang w:eastAsia="zh-CN"/>
        </w:rPr>
      </w:pPr>
      <w:r w:rsidRPr="006E7D38">
        <w:rPr>
          <w:rFonts w:ascii="Times New Roman" w:hAnsi="Times New Roman" w:hint="eastAsia"/>
          <w:sz w:val="22"/>
          <w:szCs w:val="22"/>
          <w:lang w:eastAsia="zh-CN"/>
        </w:rPr>
        <w:t xml:space="preserve">UE derives the QCL relation between candidate SSBs by the value of </w:t>
      </w:r>
      <m:oMath>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e>
            </m:func>
          </m:e>
        </m:d>
      </m:oMath>
      <w:r w:rsidRPr="006E7D38">
        <w:rPr>
          <w:rFonts w:ascii="Times New Roman" w:hAnsi="Times New Roman" w:hint="eastAsia"/>
          <w:sz w:val="22"/>
          <w:szCs w:val="22"/>
          <w:lang w:eastAsia="zh-CN"/>
        </w:rPr>
        <w:t xml:space="preserve"> , </w:t>
      </w:r>
      <w:r w:rsidRPr="006E7D38">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w:rPr>
                <w:rFonts w:ascii="Cambria Math" w:hAnsi="Cambria Math"/>
                <w:sz w:val="22"/>
                <w:szCs w:val="22"/>
                <w:lang w:eastAsia="zh-CN"/>
              </w:rPr>
              <m:t>i</m:t>
            </m:r>
          </m:e>
        </m:acc>
      </m:oMath>
      <w:r w:rsidRPr="006E7D38">
        <w:rPr>
          <w:rFonts w:ascii="Times New Roman" w:hAnsi="Times New Roman"/>
          <w:sz w:val="22"/>
          <w:szCs w:val="22"/>
          <w:lang w:eastAsia="zh-CN"/>
        </w:rPr>
        <w:t xml:space="preserve"> is the candidate SS</w:t>
      </w:r>
      <w:r w:rsidRPr="006E7D38">
        <w:rPr>
          <w:rFonts w:ascii="Times New Roman" w:hAnsi="Times New Roman" w:hint="eastAsia"/>
          <w:sz w:val="22"/>
          <w:szCs w:val="22"/>
          <w:lang w:eastAsia="zh-CN"/>
        </w:rPr>
        <w:t>B</w:t>
      </w:r>
      <w:r w:rsidRPr="006E7D38">
        <w:rPr>
          <w:rFonts w:ascii="Times New Roman" w:hAnsi="Times New Roman"/>
          <w:sz w:val="22"/>
          <w:szCs w:val="22"/>
          <w:lang w:eastAsia="zh-CN"/>
        </w:rPr>
        <w:t xml:space="preserve"> index</w:t>
      </w:r>
    </w:p>
    <w:p w14:paraId="2C5E6787" w14:textId="5297F5AD" w:rsidR="00A23E80" w:rsidRDefault="00A23E80" w:rsidP="00A23E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w:t>
      </w:r>
      <w:proofErr w:type="spellStart"/>
      <w:r>
        <w:rPr>
          <w:rFonts w:ascii="Times New Roman" w:hAnsi="Times New Roman"/>
          <w:sz w:val="22"/>
          <w:szCs w:val="22"/>
          <w:lang w:eastAsia="zh-CN"/>
        </w:rPr>
        <w:t>Sanechips</w:t>
      </w:r>
      <w:proofErr w:type="spellEnd"/>
      <w:r w:rsidR="00DA6516">
        <w:rPr>
          <w:rFonts w:ascii="Times New Roman" w:hAnsi="Times New Roman"/>
          <w:sz w:val="22"/>
          <w:szCs w:val="22"/>
          <w:lang w:eastAsia="zh-CN"/>
        </w:rPr>
        <w:t>, Qualcomm</w:t>
      </w:r>
    </w:p>
    <w:p w14:paraId="5D8C59D4" w14:textId="77777777" w:rsidR="00E11000" w:rsidRPr="00E11000" w:rsidRDefault="00E11000" w:rsidP="00E11000">
      <w:pPr>
        <w:pStyle w:val="BodyText"/>
        <w:spacing w:after="0"/>
        <w:rPr>
          <w:rFonts w:ascii="Times New Roman" w:hAnsi="Times New Roman"/>
          <w:sz w:val="22"/>
          <w:szCs w:val="22"/>
          <w:lang w:eastAsia="zh-CN"/>
        </w:rPr>
      </w:pPr>
    </w:p>
    <w:p w14:paraId="50E392DA" w14:textId="6D198330" w:rsidR="0059228D" w:rsidRPr="00B47A0B" w:rsidRDefault="00295BC6" w:rsidP="0059228D">
      <w:pPr>
        <w:pStyle w:val="Heading4"/>
        <w:rPr>
          <w:lang w:eastAsia="zh-CN"/>
        </w:rPr>
      </w:pPr>
      <w:r>
        <w:rPr>
          <w:lang w:eastAsia="zh-CN"/>
        </w:rPr>
        <w:t>[ACTIVE] 1</w:t>
      </w:r>
      <w:r w:rsidRPr="00295BC6">
        <w:rPr>
          <w:vertAlign w:val="superscript"/>
          <w:lang w:eastAsia="zh-CN"/>
        </w:rPr>
        <w:t>st</w:t>
      </w:r>
      <w:r>
        <w:rPr>
          <w:lang w:eastAsia="zh-CN"/>
        </w:rPr>
        <w:t xml:space="preserve"> Round Discussion</w:t>
      </w:r>
    </w:p>
    <w:p w14:paraId="167DF5EB" w14:textId="3B5E7909" w:rsidR="00DA68BE" w:rsidRDefault="000253ED" w:rsidP="00DA68BE">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the following proposals and issues</w:t>
      </w:r>
      <w:r w:rsidR="00511706">
        <w:rPr>
          <w:rFonts w:ascii="Times New Roman" w:hAnsi="Times New Roman"/>
          <w:sz w:val="22"/>
          <w:szCs w:val="22"/>
          <w:lang w:eastAsia="zh-CN"/>
        </w:rPr>
        <w:t>.</w:t>
      </w:r>
    </w:p>
    <w:p w14:paraId="036D630F" w14:textId="77777777" w:rsidR="00DA68BE" w:rsidRDefault="00DA68BE">
      <w:pPr>
        <w:pStyle w:val="BodyText"/>
        <w:spacing w:after="0"/>
        <w:rPr>
          <w:rFonts w:ascii="Times New Roman" w:hAnsi="Times New Roman"/>
          <w:sz w:val="22"/>
          <w:szCs w:val="22"/>
          <w:lang w:eastAsia="zh-CN"/>
        </w:rPr>
      </w:pPr>
    </w:p>
    <w:p w14:paraId="76C87F0E" w14:textId="7D15A63B" w:rsidR="001852FE" w:rsidRDefault="001852FE" w:rsidP="00F15601">
      <w:pPr>
        <w:pStyle w:val="Heading5"/>
        <w:rPr>
          <w:lang w:eastAsia="zh-CN"/>
        </w:rPr>
      </w:pPr>
      <w:r w:rsidRPr="00F15601">
        <w:rPr>
          <w:lang w:eastAsia="zh-CN"/>
        </w:rPr>
        <w:t>Issue #1) confirming WA</w:t>
      </w:r>
    </w:p>
    <w:p w14:paraId="42970F28" w14:textId="57F71898" w:rsidR="007B0679" w:rsidRPr="007B0679" w:rsidRDefault="0052421B" w:rsidP="007B0679">
      <w:pPr>
        <w:rPr>
          <w:lang w:val="en-GB" w:eastAsia="zh-CN"/>
        </w:rPr>
      </w:pPr>
      <w:r>
        <w:rPr>
          <w:lang w:val="en-GB" w:eastAsia="zh-CN"/>
        </w:rPr>
        <w:t xml:space="preserve">Companies should </w:t>
      </w:r>
      <w:proofErr w:type="gramStart"/>
      <w:r>
        <w:rPr>
          <w:lang w:val="en-GB" w:eastAsia="zh-CN"/>
        </w:rPr>
        <w:t>had</w:t>
      </w:r>
      <w:proofErr w:type="gramEnd"/>
      <w:r>
        <w:rPr>
          <w:lang w:val="en-GB" w:eastAsia="zh-CN"/>
        </w:rPr>
        <w:t xml:space="preserve"> time to review the Working assumptions made, it would be good to confirm the working assumption. If not agreeable, companies should present critical reasons why it should not be confirmed.</w:t>
      </w:r>
    </w:p>
    <w:p w14:paraId="6A328352" w14:textId="77777777" w:rsidR="00B25879" w:rsidRPr="00AA485E" w:rsidRDefault="00B25879" w:rsidP="00B25879">
      <w:pPr>
        <w:pStyle w:val="Heading6"/>
        <w:rPr>
          <w:lang w:eastAsia="zh-CN"/>
        </w:rPr>
      </w:pPr>
      <w:r w:rsidRPr="00AA485E">
        <w:rPr>
          <w:lang w:eastAsia="zh-CN"/>
        </w:rPr>
        <w:t>Proposal 1.</w:t>
      </w:r>
      <w:r>
        <w:rPr>
          <w:lang w:eastAsia="zh-CN"/>
        </w:rPr>
        <w:t>1</w:t>
      </w:r>
      <w:r w:rsidRPr="00AA485E">
        <w:rPr>
          <w:lang w:eastAsia="zh-CN"/>
        </w:rPr>
        <w:t>-</w:t>
      </w:r>
      <w:r>
        <w:rPr>
          <w:lang w:eastAsia="zh-CN"/>
        </w:rPr>
        <w:t>1</w:t>
      </w:r>
    </w:p>
    <w:p w14:paraId="7830B156" w14:textId="540544E7" w:rsidR="000253ED" w:rsidRDefault="00B25879" w:rsidP="00A3015B">
      <w:pPr>
        <w:pStyle w:val="BodyText"/>
        <w:numPr>
          <w:ilvl w:val="0"/>
          <w:numId w:val="1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Confirm WA </w:t>
      </w:r>
      <w:r w:rsidR="00C74ADC">
        <w:rPr>
          <w:rFonts w:ascii="Times New Roman" w:eastAsiaTheme="minorEastAsia" w:hAnsi="Times New Roman"/>
          <w:sz w:val="22"/>
          <w:szCs w:val="22"/>
          <w:lang w:eastAsia="ko-KR"/>
        </w:rPr>
        <w:t>of the following:</w:t>
      </w:r>
    </w:p>
    <w:p w14:paraId="5AF8F0D2" w14:textId="12590B5D" w:rsidR="00B25879" w:rsidRPr="00B25879" w:rsidRDefault="007B0679" w:rsidP="00A3015B">
      <w:pPr>
        <w:pStyle w:val="ListParagraph"/>
        <w:numPr>
          <w:ilvl w:val="1"/>
          <w:numId w:val="18"/>
        </w:numPr>
        <w:spacing w:line="240" w:lineRule="auto"/>
        <w:rPr>
          <w:iCs/>
          <w:lang w:eastAsia="x-none"/>
        </w:rPr>
      </w:pPr>
      <w:r>
        <w:rPr>
          <w:iCs/>
          <w:lang w:eastAsia="x-none"/>
        </w:rPr>
        <w:t xml:space="preserve">(From #106-bis-e) </w:t>
      </w:r>
      <w:r w:rsidR="00B25879" w:rsidRPr="00B25879">
        <w:rPr>
          <w:iCs/>
          <w:lang w:eastAsia="x-none"/>
        </w:rPr>
        <w:t>Support DBTW for 120 kHz.</w:t>
      </w:r>
    </w:p>
    <w:p w14:paraId="3A0AF39B" w14:textId="6817A35E" w:rsidR="00B25879" w:rsidRPr="00B25879" w:rsidRDefault="007B0679" w:rsidP="00A3015B">
      <w:pPr>
        <w:pStyle w:val="ListParagraph"/>
        <w:numPr>
          <w:ilvl w:val="1"/>
          <w:numId w:val="18"/>
        </w:numPr>
        <w:spacing w:line="240" w:lineRule="auto"/>
        <w:rPr>
          <w:iCs/>
          <w:lang w:eastAsia="x-none"/>
        </w:rPr>
      </w:pPr>
      <w:r>
        <w:rPr>
          <w:iCs/>
          <w:lang w:eastAsia="x-none"/>
        </w:rPr>
        <w:t xml:space="preserve">(From #106-e) </w:t>
      </w:r>
      <w:r w:rsidR="00B25879" w:rsidRPr="00B25879">
        <w:rPr>
          <w:iCs/>
          <w:lang w:eastAsia="x-none"/>
        </w:rPr>
        <w:t>For 120kHz SSB, the number of candidates SSBs in a half frame is 64.</w:t>
      </w:r>
    </w:p>
    <w:p w14:paraId="74B211E9" w14:textId="77777777" w:rsidR="00B25879" w:rsidRDefault="00B25879" w:rsidP="00B25879">
      <w:pPr>
        <w:pStyle w:val="BodyText"/>
        <w:spacing w:after="0"/>
        <w:ind w:left="720"/>
        <w:rPr>
          <w:rFonts w:ascii="Times New Roman" w:eastAsiaTheme="minorEastAsia" w:hAnsi="Times New Roman"/>
          <w:sz w:val="22"/>
          <w:szCs w:val="22"/>
          <w:lang w:eastAsia="ko-KR"/>
        </w:rPr>
      </w:pPr>
    </w:p>
    <w:p w14:paraId="4C4D1AEE" w14:textId="4709DC7A" w:rsidR="001852FE" w:rsidRDefault="001852FE">
      <w:pPr>
        <w:pStyle w:val="BodyText"/>
        <w:spacing w:after="0"/>
        <w:rPr>
          <w:rFonts w:ascii="Times New Roman" w:hAnsi="Times New Roman"/>
          <w:sz w:val="22"/>
          <w:szCs w:val="22"/>
          <w:lang w:eastAsia="zh-CN"/>
        </w:rPr>
      </w:pPr>
    </w:p>
    <w:p w14:paraId="283118FE" w14:textId="55AADEA6" w:rsidR="000253ED" w:rsidRDefault="000253ED" w:rsidP="00672D59">
      <w:pPr>
        <w:pStyle w:val="Heading5"/>
        <w:rPr>
          <w:lang w:eastAsia="zh-CN"/>
        </w:rPr>
      </w:pPr>
      <w:r w:rsidRPr="00672D59">
        <w:rPr>
          <w:lang w:eastAsia="zh-CN"/>
        </w:rPr>
        <w:t>Issue #</w:t>
      </w:r>
      <w:r w:rsidR="001852FE" w:rsidRPr="00672D59">
        <w:rPr>
          <w:lang w:eastAsia="zh-CN"/>
        </w:rPr>
        <w:t>2</w:t>
      </w:r>
      <w:r w:rsidRPr="00672D59">
        <w:rPr>
          <w:lang w:eastAsia="zh-CN"/>
        </w:rPr>
        <w:t>)</w:t>
      </w:r>
      <w:r w:rsidR="00C20097" w:rsidRPr="00672D59">
        <w:rPr>
          <w:lang w:eastAsia="zh-CN"/>
        </w:rPr>
        <w:t xml:space="preserve"> Whether or not to support DBTW and number of SSB candidates</w:t>
      </w:r>
    </w:p>
    <w:p w14:paraId="172C78B9" w14:textId="6875646D" w:rsidR="009E60E7" w:rsidRPr="009E60E7" w:rsidRDefault="006C38EE" w:rsidP="009E60E7">
      <w:pPr>
        <w:rPr>
          <w:lang w:val="en-GB" w:eastAsia="zh-CN"/>
        </w:rPr>
      </w:pPr>
      <w:r>
        <w:rPr>
          <w:lang w:val="en-GB" w:eastAsia="zh-CN"/>
        </w:rPr>
        <w:t xml:space="preserve">Great majority of the companies support </w:t>
      </w:r>
      <w:r w:rsidR="00442AD6">
        <w:rPr>
          <w:lang w:val="en-GB" w:eastAsia="zh-CN"/>
        </w:rPr>
        <w:t xml:space="preserve">DBTW for 480 and 960 kHz. We could try to make some progress here. Some companies stated that they are only supportive of DBTW for 480 and 960 kHz if RAN1 supports 64 SSB candidates. </w:t>
      </w:r>
      <w:proofErr w:type="gramStart"/>
      <w:r w:rsidR="00442AD6">
        <w:rPr>
          <w:lang w:val="en-GB" w:eastAsia="zh-CN"/>
        </w:rPr>
        <w:t>So</w:t>
      </w:r>
      <w:proofErr w:type="gramEnd"/>
      <w:r w:rsidR="00442AD6">
        <w:rPr>
          <w:lang w:val="en-GB" w:eastAsia="zh-CN"/>
        </w:rPr>
        <w:t xml:space="preserve"> we may need to discuss the support of DBTW and number of SSB candidates together.</w:t>
      </w:r>
    </w:p>
    <w:p w14:paraId="1ADBFEE1" w14:textId="53D60EFF" w:rsidR="00C20097" w:rsidRPr="00AA485E" w:rsidRDefault="00C20097" w:rsidP="00F15601">
      <w:pPr>
        <w:pStyle w:val="Heading6"/>
        <w:rPr>
          <w:lang w:eastAsia="zh-CN"/>
        </w:rPr>
      </w:pPr>
      <w:r w:rsidRPr="00AA485E">
        <w:rPr>
          <w:lang w:eastAsia="zh-CN"/>
        </w:rPr>
        <w:t>Proposal 1.</w:t>
      </w:r>
      <w:r>
        <w:rPr>
          <w:lang w:eastAsia="zh-CN"/>
        </w:rPr>
        <w:t>1</w:t>
      </w:r>
      <w:r w:rsidRPr="00AA485E">
        <w:rPr>
          <w:lang w:eastAsia="zh-CN"/>
        </w:rPr>
        <w:t>-</w:t>
      </w:r>
      <w:r w:rsidR="00BC3F52">
        <w:rPr>
          <w:lang w:eastAsia="zh-CN"/>
        </w:rPr>
        <w:t>2</w:t>
      </w:r>
    </w:p>
    <w:p w14:paraId="676BBD88" w14:textId="11423E7B" w:rsidR="00C20097" w:rsidRDefault="00442AD6" w:rsidP="00C2009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DBTW for </w:t>
      </w:r>
      <w:r w:rsidR="00D743A4">
        <w:rPr>
          <w:rFonts w:ascii="Times New Roman" w:hAnsi="Times New Roman"/>
          <w:sz w:val="22"/>
          <w:szCs w:val="22"/>
          <w:lang w:eastAsia="zh-CN"/>
        </w:rPr>
        <w:t xml:space="preserve">SSB with </w:t>
      </w:r>
      <w:r>
        <w:rPr>
          <w:rFonts w:ascii="Times New Roman" w:hAnsi="Times New Roman"/>
          <w:sz w:val="22"/>
          <w:szCs w:val="22"/>
          <w:lang w:eastAsia="zh-CN"/>
        </w:rPr>
        <w:t>480 and 960 kHz</w:t>
      </w:r>
      <w:r w:rsidR="00D743A4">
        <w:rPr>
          <w:rFonts w:ascii="Times New Roman" w:hAnsi="Times New Roman"/>
          <w:sz w:val="22"/>
          <w:szCs w:val="22"/>
          <w:lang w:eastAsia="zh-CN"/>
        </w:rPr>
        <w:t xml:space="preserve"> SCS.</w:t>
      </w:r>
    </w:p>
    <w:p w14:paraId="0845C2DD" w14:textId="73D820E5" w:rsidR="00D743A4" w:rsidRDefault="00D743A4" w:rsidP="00D743A4">
      <w:pPr>
        <w:pStyle w:val="BodyText"/>
        <w:spacing w:after="0"/>
        <w:rPr>
          <w:rFonts w:ascii="Times New Roman" w:hAnsi="Times New Roman"/>
          <w:sz w:val="22"/>
          <w:szCs w:val="22"/>
          <w:lang w:eastAsia="zh-CN"/>
        </w:rPr>
      </w:pPr>
    </w:p>
    <w:p w14:paraId="6EEF3785" w14:textId="1A8A9E32" w:rsidR="00D743A4" w:rsidRDefault="00D743A4" w:rsidP="00D743A4">
      <w:pPr>
        <w:pStyle w:val="BodyText"/>
        <w:spacing w:after="0"/>
        <w:rPr>
          <w:rFonts w:ascii="Times New Roman" w:hAnsi="Times New Roman"/>
          <w:sz w:val="22"/>
          <w:szCs w:val="22"/>
          <w:lang w:eastAsia="zh-CN"/>
        </w:rPr>
      </w:pPr>
      <w:r>
        <w:rPr>
          <w:rFonts w:ascii="Times New Roman" w:hAnsi="Times New Roman"/>
          <w:sz w:val="22"/>
          <w:szCs w:val="22"/>
          <w:lang w:eastAsia="zh-CN"/>
        </w:rPr>
        <w:t>In terms of support for 64 vs 128 candidate positions for SSB with 480 and 960 kHz (unlicensed operation), the following is a summary:</w:t>
      </w:r>
    </w:p>
    <w:p w14:paraId="4572F9B6" w14:textId="76166DC4" w:rsidR="00D743A4" w:rsidRDefault="00D743A4" w:rsidP="00D743A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64 candidates: 6 companies </w:t>
      </w:r>
    </w:p>
    <w:p w14:paraId="557DFED9" w14:textId="0CD9B2A3" w:rsidR="00D743A4" w:rsidRDefault="00D743A4" w:rsidP="00D743A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128 candidates: 12 companies (excluding companies who listed 128 as 2</w:t>
      </w:r>
      <w:r w:rsidRPr="00D743A4">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w:t>
      </w:r>
    </w:p>
    <w:p w14:paraId="1F567736" w14:textId="7E9CFC36" w:rsidR="00D743A4" w:rsidRDefault="00D743A4" w:rsidP="00D743A4">
      <w:pPr>
        <w:pStyle w:val="BodyText"/>
        <w:spacing w:after="0"/>
        <w:rPr>
          <w:rFonts w:ascii="Times New Roman" w:hAnsi="Times New Roman"/>
          <w:sz w:val="22"/>
          <w:szCs w:val="22"/>
          <w:lang w:eastAsia="zh-CN"/>
        </w:rPr>
      </w:pPr>
    </w:p>
    <w:p w14:paraId="67848E17" w14:textId="3B9C1599" w:rsidR="00D743A4" w:rsidRDefault="00D743A4" w:rsidP="00D743A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there seems to be larger number of </w:t>
      </w:r>
      <w:proofErr w:type="gramStart"/>
      <w:r>
        <w:rPr>
          <w:rFonts w:ascii="Times New Roman" w:hAnsi="Times New Roman"/>
          <w:sz w:val="22"/>
          <w:szCs w:val="22"/>
          <w:lang w:eastAsia="zh-CN"/>
        </w:rPr>
        <w:t>support</w:t>
      </w:r>
      <w:proofErr w:type="gramEnd"/>
      <w:r>
        <w:rPr>
          <w:rFonts w:ascii="Times New Roman" w:hAnsi="Times New Roman"/>
          <w:sz w:val="22"/>
          <w:szCs w:val="22"/>
          <w:lang w:eastAsia="zh-CN"/>
        </w:rPr>
        <w:t xml:space="preserve"> for 128 candidates, moderator suspects discussions are needed. Moderator has formulated Proposal 1.1-2A and 1.1-2B.</w:t>
      </w:r>
    </w:p>
    <w:p w14:paraId="20B73AC5" w14:textId="77777777" w:rsidR="00D743A4" w:rsidRDefault="00D743A4" w:rsidP="00D743A4">
      <w:pPr>
        <w:pStyle w:val="BodyText"/>
        <w:spacing w:after="0"/>
        <w:rPr>
          <w:rFonts w:ascii="Times New Roman" w:hAnsi="Times New Roman"/>
          <w:sz w:val="22"/>
          <w:szCs w:val="22"/>
          <w:lang w:eastAsia="zh-CN"/>
        </w:rPr>
      </w:pPr>
    </w:p>
    <w:p w14:paraId="5B0E7A80" w14:textId="6EA6C762" w:rsidR="00D743A4" w:rsidRPr="00AA485E" w:rsidRDefault="00D743A4" w:rsidP="00D743A4">
      <w:pPr>
        <w:pStyle w:val="Heading6"/>
        <w:rPr>
          <w:lang w:eastAsia="zh-CN"/>
        </w:rPr>
      </w:pPr>
      <w:r w:rsidRPr="00AA485E">
        <w:rPr>
          <w:lang w:eastAsia="zh-CN"/>
        </w:rPr>
        <w:t>Proposal 1.</w:t>
      </w:r>
      <w:r>
        <w:rPr>
          <w:lang w:eastAsia="zh-CN"/>
        </w:rPr>
        <w:t>1</w:t>
      </w:r>
      <w:r w:rsidRPr="00AA485E">
        <w:rPr>
          <w:lang w:eastAsia="zh-CN"/>
        </w:rPr>
        <w:t>-</w:t>
      </w:r>
      <w:r>
        <w:rPr>
          <w:lang w:eastAsia="zh-CN"/>
        </w:rPr>
        <w:t>2A</w:t>
      </w:r>
    </w:p>
    <w:p w14:paraId="557E704B" w14:textId="490A2957" w:rsidR="00D743A4" w:rsidRDefault="00D743A4" w:rsidP="00D743A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unlicensed operation, support 64 candidate SSB positions within DBTW.</w:t>
      </w:r>
    </w:p>
    <w:p w14:paraId="19593F91" w14:textId="77777777" w:rsidR="00D743A4" w:rsidRDefault="00D743A4" w:rsidP="00D743A4">
      <w:pPr>
        <w:pStyle w:val="BodyText"/>
        <w:spacing w:after="0"/>
        <w:ind w:left="720"/>
        <w:rPr>
          <w:rFonts w:ascii="Times New Roman" w:hAnsi="Times New Roman"/>
          <w:sz w:val="22"/>
          <w:szCs w:val="22"/>
          <w:lang w:eastAsia="zh-CN"/>
        </w:rPr>
      </w:pPr>
    </w:p>
    <w:p w14:paraId="5AA7FD8B" w14:textId="33550D04" w:rsidR="00D743A4" w:rsidRPr="00AA485E" w:rsidRDefault="00D743A4" w:rsidP="00D743A4">
      <w:pPr>
        <w:pStyle w:val="Heading6"/>
        <w:rPr>
          <w:lang w:eastAsia="zh-CN"/>
        </w:rPr>
      </w:pPr>
      <w:r w:rsidRPr="00AA485E">
        <w:rPr>
          <w:lang w:eastAsia="zh-CN"/>
        </w:rPr>
        <w:lastRenderedPageBreak/>
        <w:t>Proposal 1.</w:t>
      </w:r>
      <w:r>
        <w:rPr>
          <w:lang w:eastAsia="zh-CN"/>
        </w:rPr>
        <w:t>1</w:t>
      </w:r>
      <w:r w:rsidRPr="00AA485E">
        <w:rPr>
          <w:lang w:eastAsia="zh-CN"/>
        </w:rPr>
        <w:t>-</w:t>
      </w:r>
      <w:r>
        <w:rPr>
          <w:lang w:eastAsia="zh-CN"/>
        </w:rPr>
        <w:t>2</w:t>
      </w:r>
      <w:r w:rsidR="00677F7F">
        <w:rPr>
          <w:lang w:eastAsia="zh-CN"/>
        </w:rPr>
        <w:t>B</w:t>
      </w:r>
    </w:p>
    <w:p w14:paraId="79B6A737" w14:textId="33A23A66" w:rsidR="00D743A4" w:rsidRDefault="00D743A4" w:rsidP="00D743A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unlicensed operation, support </w:t>
      </w:r>
      <w:r w:rsidR="00677F7F">
        <w:rPr>
          <w:rFonts w:ascii="Times New Roman" w:hAnsi="Times New Roman"/>
          <w:sz w:val="22"/>
          <w:szCs w:val="22"/>
          <w:lang w:eastAsia="zh-CN"/>
        </w:rPr>
        <w:t>128</w:t>
      </w:r>
      <w:r>
        <w:rPr>
          <w:rFonts w:ascii="Times New Roman" w:hAnsi="Times New Roman"/>
          <w:sz w:val="22"/>
          <w:szCs w:val="22"/>
          <w:lang w:eastAsia="zh-CN"/>
        </w:rPr>
        <w:t xml:space="preserve"> candidate SSB positions </w:t>
      </w:r>
      <w:r w:rsidR="00677F7F">
        <w:rPr>
          <w:rFonts w:ascii="Times New Roman" w:hAnsi="Times New Roman"/>
          <w:sz w:val="22"/>
          <w:szCs w:val="22"/>
          <w:lang w:eastAsia="zh-CN"/>
        </w:rPr>
        <w:t>within DBTW.</w:t>
      </w:r>
    </w:p>
    <w:p w14:paraId="793DF1FC" w14:textId="587951B9" w:rsidR="000253ED" w:rsidRDefault="000253ED">
      <w:pPr>
        <w:pStyle w:val="BodyText"/>
        <w:spacing w:after="0"/>
        <w:rPr>
          <w:rFonts w:ascii="Times New Roman" w:hAnsi="Times New Roman"/>
          <w:sz w:val="22"/>
          <w:szCs w:val="22"/>
          <w:lang w:eastAsia="zh-CN"/>
        </w:rPr>
      </w:pPr>
    </w:p>
    <w:p w14:paraId="10C1E1FD" w14:textId="7BF95B15" w:rsidR="000253ED" w:rsidRDefault="000253ED">
      <w:pPr>
        <w:pStyle w:val="BodyText"/>
        <w:spacing w:after="0"/>
        <w:rPr>
          <w:rFonts w:ascii="Times New Roman" w:hAnsi="Times New Roman"/>
          <w:sz w:val="22"/>
          <w:szCs w:val="22"/>
          <w:lang w:eastAsia="zh-CN"/>
        </w:rPr>
      </w:pPr>
    </w:p>
    <w:p w14:paraId="2B14EED1" w14:textId="7FC221A8" w:rsidR="00C20097" w:rsidRPr="00672D59" w:rsidRDefault="00C20097" w:rsidP="00672D59">
      <w:pPr>
        <w:pStyle w:val="Heading5"/>
        <w:rPr>
          <w:lang w:eastAsia="zh-CN"/>
        </w:rPr>
      </w:pPr>
      <w:r w:rsidRPr="00672D59">
        <w:rPr>
          <w:lang w:eastAsia="zh-CN"/>
        </w:rPr>
        <w:t>Issue #</w:t>
      </w:r>
      <w:r w:rsidR="00CF3189" w:rsidRPr="00672D59">
        <w:rPr>
          <w:lang w:eastAsia="zh-CN"/>
        </w:rPr>
        <w:t>3</w:t>
      </w:r>
      <w:r w:rsidRPr="00672D59">
        <w:rPr>
          <w:lang w:eastAsia="zh-CN"/>
        </w:rPr>
        <w:t>)</w:t>
      </w:r>
      <w:r w:rsidR="00324601" w:rsidRPr="00672D59">
        <w:rPr>
          <w:lang w:eastAsia="zh-CN"/>
        </w:rPr>
        <w:t xml:space="preserve"> </w:t>
      </w:r>
      <w:r w:rsidR="00BB2F7A" w:rsidRPr="00672D59">
        <w:rPr>
          <w:lang w:eastAsia="zh-CN"/>
        </w:rPr>
        <w:t>SSB index indication for max 128 candidates SSB (if supported)</w:t>
      </w:r>
    </w:p>
    <w:p w14:paraId="28283F66" w14:textId="4D1F51AA" w:rsidR="00C20097" w:rsidRDefault="00B959A0">
      <w:pPr>
        <w:pStyle w:val="BodyText"/>
        <w:spacing w:after="0"/>
        <w:rPr>
          <w:rFonts w:ascii="Times New Roman" w:hAnsi="Times New Roman"/>
          <w:sz w:val="22"/>
          <w:szCs w:val="22"/>
          <w:lang w:eastAsia="zh-CN"/>
        </w:rPr>
      </w:pPr>
      <w:r>
        <w:rPr>
          <w:rFonts w:ascii="Times New Roman" w:hAnsi="Times New Roman"/>
          <w:sz w:val="22"/>
          <w:szCs w:val="22"/>
          <w:lang w:eastAsia="zh-CN"/>
        </w:rPr>
        <w:t>If 128 candidate SSB positions are supported, RAN1 needs to resolve how to indicate the signaling for the 7</w:t>
      </w:r>
      <w:r w:rsidRPr="00B959A0">
        <w:rPr>
          <w:rFonts w:ascii="Times New Roman" w:hAnsi="Times New Roman"/>
          <w:sz w:val="22"/>
          <w:szCs w:val="22"/>
          <w:vertAlign w:val="superscript"/>
          <w:lang w:eastAsia="zh-CN"/>
        </w:rPr>
        <w:t>th</w:t>
      </w:r>
      <w:r>
        <w:rPr>
          <w:rFonts w:ascii="Times New Roman" w:hAnsi="Times New Roman"/>
          <w:sz w:val="22"/>
          <w:szCs w:val="22"/>
          <w:lang w:eastAsia="zh-CN"/>
        </w:rPr>
        <w:t xml:space="preserve"> SSB index bit.</w:t>
      </w:r>
      <w:r w:rsidR="00B90BB5">
        <w:rPr>
          <w:rFonts w:ascii="Times New Roman" w:hAnsi="Times New Roman"/>
          <w:sz w:val="22"/>
          <w:szCs w:val="22"/>
          <w:lang w:eastAsia="zh-CN"/>
        </w:rPr>
        <w:t xml:space="preserve"> So far, three options </w:t>
      </w:r>
      <w:proofErr w:type="gramStart"/>
      <w:r w:rsidR="00B90BB5">
        <w:rPr>
          <w:rFonts w:ascii="Times New Roman" w:hAnsi="Times New Roman"/>
          <w:sz w:val="22"/>
          <w:szCs w:val="22"/>
          <w:lang w:eastAsia="zh-CN"/>
        </w:rPr>
        <w:t>has</w:t>
      </w:r>
      <w:proofErr w:type="gramEnd"/>
      <w:r w:rsidR="00B90BB5">
        <w:rPr>
          <w:rFonts w:ascii="Times New Roman" w:hAnsi="Times New Roman"/>
          <w:sz w:val="22"/>
          <w:szCs w:val="22"/>
          <w:lang w:eastAsia="zh-CN"/>
        </w:rPr>
        <w:t xml:space="preserve"> been presented.</w:t>
      </w:r>
    </w:p>
    <w:p w14:paraId="458CC41E" w14:textId="444C992D" w:rsidR="00B90BB5" w:rsidRDefault="00B90BB5">
      <w:pPr>
        <w:pStyle w:val="BodyText"/>
        <w:spacing w:after="0"/>
        <w:rPr>
          <w:rFonts w:ascii="Times New Roman" w:hAnsi="Times New Roman"/>
          <w:sz w:val="22"/>
          <w:szCs w:val="22"/>
          <w:lang w:eastAsia="zh-CN"/>
        </w:rPr>
      </w:pPr>
    </w:p>
    <w:p w14:paraId="499D2ADD" w14:textId="6589F272" w:rsidR="00B90BB5" w:rsidRDefault="00B90BB5">
      <w:pPr>
        <w:pStyle w:val="BodyText"/>
        <w:spacing w:after="0"/>
        <w:rPr>
          <w:rFonts w:ascii="Times New Roman" w:hAnsi="Times New Roman"/>
          <w:sz w:val="22"/>
          <w:szCs w:val="22"/>
          <w:lang w:eastAsia="zh-CN"/>
        </w:rPr>
      </w:pPr>
      <w:r>
        <w:rPr>
          <w:rFonts w:ascii="Times New Roman" w:hAnsi="Times New Roman"/>
          <w:sz w:val="22"/>
          <w:szCs w:val="22"/>
          <w:lang w:eastAsia="zh-CN"/>
        </w:rPr>
        <w:t>Option 1) use 4</w:t>
      </w:r>
      <w:r w:rsidRPr="00B90BB5">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(the 4</w:t>
      </w:r>
      <w:r w:rsidRPr="00B90BB5">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will move to MIB, using one of the leftover bits)</w:t>
      </w:r>
    </w:p>
    <w:p w14:paraId="7826E04B" w14:textId="0012C20A" w:rsidR="00070B73" w:rsidRDefault="00070B7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Option 2) </w:t>
      </w:r>
      <w:proofErr w:type="spellStart"/>
      <w:r>
        <w:rPr>
          <w:rFonts w:ascii="Times New Roman" w:hAnsi="Times New Roman"/>
          <w:sz w:val="22"/>
          <w:szCs w:val="22"/>
          <w:lang w:eastAsia="zh-CN"/>
        </w:rPr>
        <w:t>subCarrierSpacingCommon</w:t>
      </w:r>
      <w:proofErr w:type="spellEnd"/>
    </w:p>
    <w:p w14:paraId="6AAABBDE" w14:textId="50AB41C3" w:rsidR="00070B73" w:rsidRDefault="00070B73">
      <w:pPr>
        <w:pStyle w:val="BodyText"/>
        <w:spacing w:after="0"/>
        <w:rPr>
          <w:rFonts w:ascii="Times New Roman" w:hAnsi="Times New Roman"/>
          <w:sz w:val="22"/>
          <w:szCs w:val="22"/>
          <w:lang w:eastAsia="zh-CN"/>
        </w:rPr>
      </w:pPr>
      <w:r>
        <w:rPr>
          <w:rFonts w:ascii="Times New Roman" w:hAnsi="Times New Roman"/>
          <w:sz w:val="22"/>
          <w:szCs w:val="22"/>
          <w:lang w:eastAsia="zh-CN"/>
        </w:rPr>
        <w:t>Option 3) use half radio frame bit (SSB are only carried in the first half radio frames)</w:t>
      </w:r>
    </w:p>
    <w:p w14:paraId="5506C290" w14:textId="7F62E2C1" w:rsidR="00070B73" w:rsidRDefault="00070B73">
      <w:pPr>
        <w:pStyle w:val="BodyText"/>
        <w:spacing w:after="0"/>
        <w:rPr>
          <w:rFonts w:ascii="Times New Roman" w:hAnsi="Times New Roman"/>
          <w:sz w:val="22"/>
          <w:szCs w:val="22"/>
          <w:lang w:eastAsia="zh-CN"/>
        </w:rPr>
      </w:pPr>
    </w:p>
    <w:p w14:paraId="0FA1FB28" w14:textId="2CB65DDB" w:rsidR="00070B73" w:rsidRDefault="00070B73">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which options is acceptable if 128 candidates SSB positions are supported.</w:t>
      </w:r>
    </w:p>
    <w:p w14:paraId="5365F933" w14:textId="019CB108" w:rsidR="00D8165A" w:rsidRDefault="00D8165A">
      <w:pPr>
        <w:pStyle w:val="BodyText"/>
        <w:spacing w:after="0"/>
        <w:rPr>
          <w:rFonts w:ascii="Times New Roman" w:hAnsi="Times New Roman"/>
          <w:sz w:val="22"/>
          <w:szCs w:val="22"/>
          <w:lang w:eastAsia="zh-CN"/>
        </w:rPr>
      </w:pPr>
    </w:p>
    <w:p w14:paraId="76B5D4F2" w14:textId="459D0C25" w:rsidR="00C73AF6" w:rsidRPr="00AA485E" w:rsidRDefault="00C45374" w:rsidP="00C73AF6">
      <w:pPr>
        <w:pStyle w:val="Heading6"/>
        <w:rPr>
          <w:lang w:eastAsia="zh-CN"/>
        </w:rPr>
      </w:pPr>
      <w:r>
        <w:rPr>
          <w:lang w:eastAsia="zh-CN"/>
        </w:rPr>
        <w:t xml:space="preserve">[draft] </w:t>
      </w:r>
      <w:r w:rsidR="00C73AF6" w:rsidRPr="00AA485E">
        <w:rPr>
          <w:lang w:eastAsia="zh-CN"/>
        </w:rPr>
        <w:t>Proposal 1.</w:t>
      </w:r>
      <w:r w:rsidR="00C73AF6">
        <w:rPr>
          <w:lang w:eastAsia="zh-CN"/>
        </w:rPr>
        <w:t>1</w:t>
      </w:r>
      <w:r w:rsidR="00C73AF6" w:rsidRPr="00AA485E">
        <w:rPr>
          <w:lang w:eastAsia="zh-CN"/>
        </w:rPr>
        <w:t>-</w:t>
      </w:r>
      <w:r w:rsidR="006C70D0">
        <w:rPr>
          <w:lang w:eastAsia="zh-CN"/>
        </w:rPr>
        <w:t>3</w:t>
      </w:r>
    </w:p>
    <w:p w14:paraId="73403208" w14:textId="0EBE9F31" w:rsidR="00C73AF6" w:rsidRDefault="00C73AF6" w:rsidP="00C73AF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to suggest proposal based on company feedback]</w:t>
      </w:r>
    </w:p>
    <w:p w14:paraId="3856D854" w14:textId="77777777" w:rsidR="00C73AF6" w:rsidRDefault="00C73AF6">
      <w:pPr>
        <w:pStyle w:val="BodyText"/>
        <w:spacing w:after="0"/>
        <w:rPr>
          <w:rFonts w:ascii="Times New Roman" w:hAnsi="Times New Roman"/>
          <w:sz w:val="22"/>
          <w:szCs w:val="22"/>
          <w:lang w:eastAsia="zh-CN"/>
        </w:rPr>
      </w:pPr>
    </w:p>
    <w:p w14:paraId="15CD4036" w14:textId="6137AAE4" w:rsidR="00620989" w:rsidRPr="00672D59" w:rsidRDefault="00620989" w:rsidP="00672D59">
      <w:pPr>
        <w:pStyle w:val="Heading5"/>
        <w:rPr>
          <w:lang w:eastAsia="zh-CN"/>
        </w:rPr>
      </w:pPr>
      <w:r w:rsidRPr="00672D59">
        <w:rPr>
          <w:lang w:eastAsia="zh-CN"/>
        </w:rPr>
        <w:t>Issue #</w:t>
      </w:r>
      <w:r w:rsidR="00CF3189" w:rsidRPr="00672D59">
        <w:rPr>
          <w:lang w:eastAsia="zh-CN"/>
        </w:rPr>
        <w:t>4</w:t>
      </w:r>
      <w:r w:rsidRPr="00672D59">
        <w:rPr>
          <w:lang w:eastAsia="zh-CN"/>
        </w:rPr>
        <w:t xml:space="preserve">) Indication of DBTW &amp;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p>
    <w:p w14:paraId="40186EC9" w14:textId="33D4C827" w:rsidR="00CF701E" w:rsidRDefault="0020594A" w:rsidP="009C3F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assumes if only 64 candidate SSBs are supported then same </w:t>
      </w: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Pr>
          <w:rFonts w:ascii="Times New Roman" w:hAnsi="Times New Roman"/>
          <w:sz w:val="22"/>
          <w:szCs w:val="20"/>
          <w:lang w:eastAsia="zh-CN"/>
        </w:rPr>
        <w:t xml:space="preserve"> signaling will be applied to 120, 480, and 960 kHz.</w:t>
      </w:r>
      <w:r w:rsidR="0099244C">
        <w:rPr>
          <w:rFonts w:ascii="Times New Roman" w:hAnsi="Times New Roman"/>
          <w:sz w:val="22"/>
          <w:szCs w:val="20"/>
          <w:lang w:eastAsia="zh-CN"/>
        </w:rPr>
        <w:t xml:space="preserve"> </w:t>
      </w:r>
      <w:r w:rsidR="00CF701E">
        <w:rPr>
          <w:rFonts w:ascii="Times New Roman" w:hAnsi="Times New Roman"/>
          <w:sz w:val="22"/>
          <w:szCs w:val="20"/>
          <w:lang w:eastAsia="zh-CN"/>
        </w:rPr>
        <w:t xml:space="preserve">If 128 candidate SSBs are supported, there may need to be discussion on whether same or different number of </w:t>
      </w: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sidR="00CF701E">
        <w:rPr>
          <w:rFonts w:ascii="Times New Roman" w:hAnsi="Times New Roman"/>
          <w:sz w:val="22"/>
          <w:szCs w:val="20"/>
          <w:lang w:eastAsia="zh-CN"/>
        </w:rPr>
        <w:t xml:space="preserve"> values are to be supported for 120kHz and 480/960kHz, respectively. </w:t>
      </w:r>
    </w:p>
    <w:p w14:paraId="7AB7DC95" w14:textId="3F006DC4" w:rsidR="0020594A" w:rsidRDefault="0020594A" w:rsidP="009C3F27">
      <w:pPr>
        <w:pStyle w:val="BodyText"/>
        <w:spacing w:after="0"/>
        <w:rPr>
          <w:rFonts w:ascii="Times New Roman" w:hAnsi="Times New Roman"/>
          <w:sz w:val="22"/>
          <w:szCs w:val="22"/>
          <w:lang w:eastAsia="zh-CN"/>
        </w:rPr>
      </w:pPr>
    </w:p>
    <w:p w14:paraId="0E7FC263" w14:textId="4ACE9AA8" w:rsidR="00374CBA" w:rsidRDefault="00374CBA" w:rsidP="009C3F2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drafted few options for proposals based on comments received.</w:t>
      </w:r>
      <w:r w:rsidR="00702E6E">
        <w:rPr>
          <w:rFonts w:ascii="Times New Roman" w:hAnsi="Times New Roman"/>
          <w:sz w:val="22"/>
          <w:szCs w:val="22"/>
          <w:lang w:eastAsia="zh-CN"/>
        </w:rPr>
        <w:t xml:space="preserve"> The main issues that </w:t>
      </w:r>
      <w:proofErr w:type="gramStart"/>
      <w:r w:rsidR="00702E6E">
        <w:rPr>
          <w:rFonts w:ascii="Times New Roman" w:hAnsi="Times New Roman"/>
          <w:sz w:val="22"/>
          <w:szCs w:val="22"/>
          <w:lang w:eastAsia="zh-CN"/>
        </w:rPr>
        <w:t>requires</w:t>
      </w:r>
      <w:proofErr w:type="gramEnd"/>
      <w:r w:rsidR="00702E6E">
        <w:rPr>
          <w:rFonts w:ascii="Times New Roman" w:hAnsi="Times New Roman"/>
          <w:sz w:val="22"/>
          <w:szCs w:val="22"/>
          <w:lang w:eastAsia="zh-CN"/>
        </w:rPr>
        <w:t xml:space="preserve"> resolutions are:</w:t>
      </w:r>
    </w:p>
    <w:p w14:paraId="731005E8" w14:textId="10BA8CAB" w:rsidR="00702E6E" w:rsidRDefault="00702E6E" w:rsidP="00A3015B">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Number of bits for Q</w:t>
      </w:r>
    </w:p>
    <w:p w14:paraId="5FB32C26" w14:textId="6EB339A9" w:rsidR="00702E6E" w:rsidRDefault="00702E6E" w:rsidP="00A3015B">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Whether same number of bits for Q for 120 and 480/960kHz</w:t>
      </w:r>
    </w:p>
    <w:p w14:paraId="6CB7EB13" w14:textId="261F6D7C" w:rsidR="00702E6E" w:rsidRDefault="00702E6E" w:rsidP="00A3015B">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 xml:space="preserve">Which bits are used to convey </w:t>
      </w:r>
      <w:proofErr w:type="gramStart"/>
      <w:r>
        <w:rPr>
          <w:rFonts w:ascii="Times New Roman" w:hAnsi="Times New Roman"/>
          <w:sz w:val="22"/>
          <w:szCs w:val="22"/>
          <w:lang w:eastAsia="zh-CN"/>
        </w:rPr>
        <w:t>Q</w:t>
      </w:r>
      <w:proofErr w:type="gramEnd"/>
    </w:p>
    <w:p w14:paraId="37844157" w14:textId="7EC3D65A" w:rsidR="0099244C" w:rsidRDefault="0099244C" w:rsidP="009C3F27">
      <w:pPr>
        <w:pStyle w:val="BodyText"/>
        <w:spacing w:after="0"/>
        <w:rPr>
          <w:rFonts w:ascii="Times New Roman" w:hAnsi="Times New Roman"/>
          <w:sz w:val="22"/>
          <w:szCs w:val="22"/>
          <w:lang w:eastAsia="zh-CN"/>
        </w:rPr>
      </w:pPr>
    </w:p>
    <w:p w14:paraId="3A03423E" w14:textId="0C7CD8F4" w:rsidR="00702E6E" w:rsidRDefault="00702E6E" w:rsidP="009C3F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the issues above, based on </w:t>
      </w:r>
      <w:proofErr w:type="gramStart"/>
      <w:r>
        <w:rPr>
          <w:rFonts w:ascii="Times New Roman" w:hAnsi="Times New Roman"/>
          <w:sz w:val="22"/>
          <w:szCs w:val="22"/>
          <w:lang w:eastAsia="zh-CN"/>
        </w:rPr>
        <w:t>it</w:t>
      </w:r>
      <w:proofErr w:type="gramEnd"/>
      <w:r>
        <w:rPr>
          <w:rFonts w:ascii="Times New Roman" w:hAnsi="Times New Roman"/>
          <w:sz w:val="22"/>
          <w:szCs w:val="22"/>
          <w:lang w:eastAsia="zh-CN"/>
        </w:rPr>
        <w:t xml:space="preserve"> moderator will update proposal 1.1-4, 1.1-4A, and/or 1.1-4B.</w:t>
      </w:r>
    </w:p>
    <w:p w14:paraId="110B6F91" w14:textId="77777777" w:rsidR="00702E6E" w:rsidRDefault="00702E6E" w:rsidP="009C3F27">
      <w:pPr>
        <w:pStyle w:val="BodyText"/>
        <w:spacing w:after="0"/>
        <w:rPr>
          <w:rFonts w:ascii="Times New Roman" w:hAnsi="Times New Roman"/>
          <w:sz w:val="22"/>
          <w:szCs w:val="22"/>
          <w:lang w:eastAsia="zh-CN"/>
        </w:rPr>
      </w:pPr>
    </w:p>
    <w:p w14:paraId="0FDB8272" w14:textId="0323F848" w:rsidR="00F5528B" w:rsidRPr="00AA485E" w:rsidRDefault="00702E6E" w:rsidP="00F5528B">
      <w:pPr>
        <w:pStyle w:val="Heading6"/>
        <w:rPr>
          <w:lang w:eastAsia="zh-CN"/>
        </w:rPr>
      </w:pPr>
      <w:r>
        <w:rPr>
          <w:lang w:eastAsia="zh-CN"/>
        </w:rPr>
        <w:t xml:space="preserve">[draft] </w:t>
      </w:r>
      <w:r w:rsidR="00F5528B" w:rsidRPr="00AA485E">
        <w:rPr>
          <w:lang w:eastAsia="zh-CN"/>
        </w:rPr>
        <w:t>Proposal 1.</w:t>
      </w:r>
      <w:r w:rsidR="00F5528B">
        <w:rPr>
          <w:lang w:eastAsia="zh-CN"/>
        </w:rPr>
        <w:t>1</w:t>
      </w:r>
      <w:r w:rsidR="00F5528B" w:rsidRPr="00AA485E">
        <w:rPr>
          <w:lang w:eastAsia="zh-CN"/>
        </w:rPr>
        <w:t>-</w:t>
      </w:r>
      <w:r w:rsidR="0020594A">
        <w:rPr>
          <w:lang w:eastAsia="zh-CN"/>
        </w:rPr>
        <w:t>4</w:t>
      </w:r>
    </w:p>
    <w:p w14:paraId="73281984" w14:textId="3132B8B4" w:rsidR="00F5528B" w:rsidRDefault="0099244C" w:rsidP="00F552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 and 960kHz, if DBTW is supported and 64 candidate SSB position are supported,</w:t>
      </w:r>
    </w:p>
    <w:p w14:paraId="135979F6" w14:textId="548B300A" w:rsidR="0099244C" w:rsidRPr="009C3D2B" w:rsidRDefault="0099244C" w:rsidP="009924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Same </w:t>
      </w: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Pr>
          <w:rFonts w:ascii="Times New Roman" w:hAnsi="Times New Roman"/>
          <w:sz w:val="22"/>
          <w:szCs w:val="20"/>
          <w:lang w:eastAsia="zh-CN"/>
        </w:rPr>
        <w:t xml:space="preserve"> values </w:t>
      </w:r>
      <w:r w:rsidR="00756226">
        <w:rPr>
          <w:rFonts w:ascii="Times New Roman" w:hAnsi="Times New Roman"/>
          <w:sz w:val="22"/>
          <w:szCs w:val="20"/>
          <w:lang w:eastAsia="zh-CN"/>
        </w:rPr>
        <w:t xml:space="preserve">using the same set of signaling bits </w:t>
      </w:r>
      <w:r>
        <w:rPr>
          <w:rFonts w:ascii="Times New Roman" w:hAnsi="Times New Roman"/>
          <w:sz w:val="22"/>
          <w:szCs w:val="20"/>
          <w:lang w:eastAsia="zh-CN"/>
        </w:rPr>
        <w:t>are supported for 120, 480, and 960 kHz.</w:t>
      </w:r>
    </w:p>
    <w:p w14:paraId="7ABEDF7F" w14:textId="3A03D139" w:rsidR="009C3D2B" w:rsidRPr="00385511" w:rsidRDefault="009C3D2B" w:rsidP="0099244C">
      <w:pPr>
        <w:pStyle w:val="BodyText"/>
        <w:numPr>
          <w:ilvl w:val="1"/>
          <w:numId w:val="7"/>
        </w:numPr>
        <w:spacing w:after="0"/>
        <w:rPr>
          <w:rFonts w:ascii="Times New Roman" w:hAnsi="Times New Roman"/>
          <w:sz w:val="22"/>
          <w:szCs w:val="22"/>
          <w:lang w:eastAsia="zh-CN"/>
        </w:rPr>
      </w:pPr>
      <w:r>
        <w:rPr>
          <w:rFonts w:ascii="Times New Roman" w:hAnsi="Times New Roman"/>
          <w:sz w:val="22"/>
          <w:szCs w:val="20"/>
          <w:lang w:eastAsia="zh-CN"/>
        </w:rPr>
        <w:t xml:space="preserve">Supported values of </w:t>
      </w: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Pr>
          <w:rFonts w:ascii="Times New Roman" w:hAnsi="Times New Roman"/>
          <w:sz w:val="22"/>
          <w:szCs w:val="20"/>
          <w:lang w:eastAsia="zh-CN"/>
        </w:rPr>
        <w:t>: {8,16, 32, 64}</w:t>
      </w:r>
    </w:p>
    <w:p w14:paraId="3F7E445C" w14:textId="6C772FB4" w:rsidR="00385511" w:rsidRPr="00385511" w:rsidRDefault="00DA5C86" w:rsidP="00385511">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sidR="00385511">
        <w:rPr>
          <w:rFonts w:ascii="Times New Roman" w:hAnsi="Times New Roman"/>
          <w:sz w:val="22"/>
          <w:szCs w:val="20"/>
          <w:lang w:eastAsia="zh-CN"/>
        </w:rPr>
        <w:t>=64 is also used to indicate disable of DBTW by gNB</w:t>
      </w:r>
    </w:p>
    <w:p w14:paraId="336E0CD2" w14:textId="2458C263" w:rsidR="00385511" w:rsidRPr="009C3D2B" w:rsidRDefault="00385511" w:rsidP="0038551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UE is expected to be configured with </w:t>
      </w: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Pr>
          <w:rFonts w:ascii="Times New Roman" w:hAnsi="Times New Roman"/>
          <w:sz w:val="22"/>
          <w:szCs w:val="20"/>
          <w:lang w:eastAsia="zh-CN"/>
        </w:rPr>
        <w:t>=64 in licensed operations</w:t>
      </w:r>
    </w:p>
    <w:p w14:paraId="54E8F6D0" w14:textId="732A1555" w:rsidR="009C3D2B" w:rsidRPr="009C3D2B" w:rsidRDefault="009C3D2B" w:rsidP="0099244C">
      <w:pPr>
        <w:pStyle w:val="BodyText"/>
        <w:numPr>
          <w:ilvl w:val="1"/>
          <w:numId w:val="7"/>
        </w:numPr>
        <w:spacing w:after="0"/>
        <w:rPr>
          <w:rFonts w:ascii="Times New Roman" w:hAnsi="Times New Roman"/>
          <w:sz w:val="22"/>
          <w:szCs w:val="22"/>
          <w:lang w:eastAsia="zh-CN"/>
        </w:rPr>
      </w:pPr>
      <w:r>
        <w:rPr>
          <w:rFonts w:ascii="Times New Roman" w:hAnsi="Times New Roman"/>
          <w:sz w:val="22"/>
          <w:szCs w:val="20"/>
          <w:lang w:eastAsia="zh-CN"/>
        </w:rPr>
        <w:t xml:space="preserve">2 bits required for </w:t>
      </w: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Pr>
          <w:rFonts w:ascii="Times New Roman" w:hAnsi="Times New Roman"/>
          <w:sz w:val="22"/>
          <w:szCs w:val="20"/>
          <w:lang w:eastAsia="zh-CN"/>
        </w:rPr>
        <w:t xml:space="preserve"> are taken from </w:t>
      </w:r>
    </w:p>
    <w:p w14:paraId="3081419C" w14:textId="58059DC8" w:rsidR="009C3D2B" w:rsidRDefault="009C3D2B" w:rsidP="009C3D2B">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6A82D6D9" w14:textId="55FA346C" w:rsidR="009C3D2B" w:rsidRDefault="00074395" w:rsidP="009C3D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t>
      </w:r>
      <w:r w:rsidR="009C3D2B">
        <w:rPr>
          <w:rFonts w:ascii="Times New Roman" w:hAnsi="Times New Roman"/>
          <w:sz w:val="22"/>
          <w:szCs w:val="22"/>
          <w:lang w:eastAsia="zh-CN"/>
        </w:rPr>
        <w:t>spare bit</w:t>
      </w:r>
      <w:r w:rsidR="00C763A6">
        <w:rPr>
          <w:rFonts w:ascii="Times New Roman" w:hAnsi="Times New Roman"/>
          <w:sz w:val="22"/>
          <w:szCs w:val="22"/>
          <w:lang w:eastAsia="zh-CN"/>
        </w:rPr>
        <w:t xml:space="preserve"> (note: </w:t>
      </w:r>
      <w:r w:rsidR="001D5600">
        <w:rPr>
          <w:rFonts w:ascii="Times New Roman" w:hAnsi="Times New Roman"/>
          <w:sz w:val="22"/>
          <w:szCs w:val="22"/>
          <w:lang w:eastAsia="zh-CN"/>
        </w:rPr>
        <w:t xml:space="preserve">not the </w:t>
      </w:r>
      <w:r w:rsidR="00C763A6">
        <w:rPr>
          <w:rFonts w:ascii="Times New Roman" w:hAnsi="Times New Roman"/>
          <w:sz w:val="22"/>
          <w:szCs w:val="22"/>
          <w:lang w:eastAsia="zh-CN"/>
        </w:rPr>
        <w:t>MIB extension bit)</w:t>
      </w:r>
      <w:r>
        <w:rPr>
          <w:rFonts w:ascii="Times New Roman" w:hAnsi="Times New Roman"/>
          <w:sz w:val="22"/>
          <w:szCs w:val="22"/>
          <w:lang w:eastAsia="zh-CN"/>
        </w:rPr>
        <w:t>]</w:t>
      </w:r>
    </w:p>
    <w:p w14:paraId="7AB9FB15" w14:textId="41FB9C5B" w:rsidR="00074395" w:rsidRPr="00D01DA9" w:rsidRDefault="00074395" w:rsidP="00074395">
      <w:pPr>
        <w:pStyle w:val="BodyText"/>
        <w:numPr>
          <w:ilvl w:val="3"/>
          <w:numId w:val="7"/>
        </w:numPr>
        <w:spacing w:after="0"/>
        <w:rPr>
          <w:rFonts w:ascii="Times New Roman" w:hAnsi="Times New Roman"/>
          <w:i/>
          <w:iCs/>
          <w:sz w:val="22"/>
          <w:szCs w:val="22"/>
          <w:lang w:eastAsia="zh-CN"/>
        </w:rPr>
      </w:pPr>
      <w:r w:rsidRPr="00D01DA9">
        <w:rPr>
          <w:rFonts w:ascii="Times New Roman" w:hAnsi="Times New Roman"/>
          <w:i/>
          <w:iCs/>
          <w:color w:val="FF0000"/>
          <w:sz w:val="22"/>
          <w:szCs w:val="22"/>
          <w:lang w:eastAsia="zh-CN"/>
        </w:rPr>
        <w:t>Moderator to update the second bit based on company feedback</w:t>
      </w:r>
    </w:p>
    <w:p w14:paraId="43041D0E" w14:textId="77777777" w:rsidR="00F5528B" w:rsidRDefault="00F5528B" w:rsidP="009C3F27">
      <w:pPr>
        <w:pStyle w:val="BodyText"/>
        <w:spacing w:after="0"/>
        <w:rPr>
          <w:rFonts w:ascii="Times New Roman" w:hAnsi="Times New Roman"/>
          <w:sz w:val="22"/>
          <w:szCs w:val="22"/>
          <w:lang w:eastAsia="zh-CN"/>
        </w:rPr>
      </w:pPr>
    </w:p>
    <w:p w14:paraId="4FD0F722" w14:textId="22BDD65C" w:rsidR="00586C69" w:rsidRDefault="00586C69">
      <w:pPr>
        <w:pStyle w:val="BodyText"/>
        <w:spacing w:after="0"/>
        <w:rPr>
          <w:rFonts w:ascii="Times New Roman" w:hAnsi="Times New Roman"/>
          <w:sz w:val="22"/>
          <w:szCs w:val="22"/>
          <w:lang w:eastAsia="zh-CN"/>
        </w:rPr>
      </w:pPr>
    </w:p>
    <w:p w14:paraId="3845C4DE" w14:textId="37A56679" w:rsidR="001D5600" w:rsidRPr="00AA485E" w:rsidRDefault="00702E6E" w:rsidP="001D5600">
      <w:pPr>
        <w:pStyle w:val="Heading6"/>
        <w:rPr>
          <w:lang w:eastAsia="zh-CN"/>
        </w:rPr>
      </w:pPr>
      <w:r>
        <w:rPr>
          <w:lang w:eastAsia="zh-CN"/>
        </w:rPr>
        <w:t xml:space="preserve">[draft] </w:t>
      </w:r>
      <w:r w:rsidR="001D5600" w:rsidRPr="00AA485E">
        <w:rPr>
          <w:lang w:eastAsia="zh-CN"/>
        </w:rPr>
        <w:t>Proposal 1.</w:t>
      </w:r>
      <w:r w:rsidR="001D5600">
        <w:rPr>
          <w:lang w:eastAsia="zh-CN"/>
        </w:rPr>
        <w:t>1</w:t>
      </w:r>
      <w:r w:rsidR="001D5600" w:rsidRPr="00AA485E">
        <w:rPr>
          <w:lang w:eastAsia="zh-CN"/>
        </w:rPr>
        <w:t>-</w:t>
      </w:r>
      <w:r w:rsidR="001D5600">
        <w:rPr>
          <w:lang w:eastAsia="zh-CN"/>
        </w:rPr>
        <w:t>4A</w:t>
      </w:r>
    </w:p>
    <w:p w14:paraId="679E429A" w14:textId="545DE54E" w:rsidR="001D5600" w:rsidRDefault="001D5600" w:rsidP="001D560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 and 960kHz, if DBTW is supported and 128 candidate SSB position are supported,</w:t>
      </w:r>
    </w:p>
    <w:p w14:paraId="3DFCE933" w14:textId="490EEF0E" w:rsidR="001D5600" w:rsidRPr="00385511" w:rsidRDefault="001D5600" w:rsidP="001D5600">
      <w:pPr>
        <w:pStyle w:val="BodyText"/>
        <w:numPr>
          <w:ilvl w:val="1"/>
          <w:numId w:val="7"/>
        </w:numPr>
        <w:spacing w:after="0"/>
        <w:rPr>
          <w:rFonts w:ascii="Times New Roman" w:hAnsi="Times New Roman"/>
          <w:sz w:val="22"/>
          <w:szCs w:val="22"/>
          <w:lang w:eastAsia="zh-CN"/>
        </w:rPr>
      </w:pPr>
      <w:r>
        <w:rPr>
          <w:rFonts w:ascii="Times New Roman" w:hAnsi="Times New Roman"/>
          <w:sz w:val="22"/>
          <w:szCs w:val="20"/>
          <w:lang w:eastAsia="zh-CN"/>
        </w:rPr>
        <w:t xml:space="preserve">Supported values of </w:t>
      </w: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Pr>
          <w:rFonts w:ascii="Times New Roman" w:hAnsi="Times New Roman"/>
          <w:sz w:val="22"/>
          <w:szCs w:val="20"/>
          <w:lang w:eastAsia="zh-CN"/>
        </w:rPr>
        <w:t xml:space="preserve"> for 120 kHz: {</w:t>
      </w:r>
      <w:r w:rsidR="00F15DB1">
        <w:rPr>
          <w:rFonts w:ascii="Times New Roman" w:hAnsi="Times New Roman"/>
          <w:sz w:val="22"/>
          <w:szCs w:val="20"/>
          <w:lang w:eastAsia="zh-CN"/>
        </w:rPr>
        <w:t>[</w:t>
      </w:r>
      <w:r>
        <w:rPr>
          <w:rFonts w:ascii="Times New Roman" w:hAnsi="Times New Roman"/>
          <w:sz w:val="22"/>
          <w:szCs w:val="20"/>
          <w:lang w:eastAsia="zh-CN"/>
        </w:rPr>
        <w:t>8</w:t>
      </w:r>
      <w:r w:rsidR="00F15DB1">
        <w:rPr>
          <w:rFonts w:ascii="Times New Roman" w:hAnsi="Times New Roman"/>
          <w:sz w:val="22"/>
          <w:szCs w:val="20"/>
          <w:lang w:eastAsia="zh-CN"/>
        </w:rPr>
        <w:t>]</w:t>
      </w:r>
      <w:r>
        <w:rPr>
          <w:rFonts w:ascii="Times New Roman" w:hAnsi="Times New Roman"/>
          <w:sz w:val="22"/>
          <w:szCs w:val="20"/>
          <w:lang w:eastAsia="zh-CN"/>
        </w:rPr>
        <w:t>,16, 32, 64}</w:t>
      </w:r>
    </w:p>
    <w:p w14:paraId="5DAB1044" w14:textId="77777777" w:rsidR="00385511" w:rsidRPr="00385511" w:rsidRDefault="00DA5C86" w:rsidP="00385511">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sidR="00385511">
        <w:rPr>
          <w:rFonts w:ascii="Times New Roman" w:hAnsi="Times New Roman"/>
          <w:sz w:val="22"/>
          <w:szCs w:val="20"/>
          <w:lang w:eastAsia="zh-CN"/>
        </w:rPr>
        <w:t xml:space="preserve">=64 is also used to indicate disable of DBTW by </w:t>
      </w:r>
      <w:proofErr w:type="spellStart"/>
      <w:r w:rsidR="00385511">
        <w:rPr>
          <w:rFonts w:ascii="Times New Roman" w:hAnsi="Times New Roman"/>
          <w:sz w:val="22"/>
          <w:szCs w:val="20"/>
          <w:lang w:eastAsia="zh-CN"/>
        </w:rPr>
        <w:t>gNB</w:t>
      </w:r>
      <w:proofErr w:type="spellEnd"/>
    </w:p>
    <w:p w14:paraId="069BE5EF" w14:textId="28041406" w:rsidR="00385511" w:rsidRPr="00C4747F" w:rsidRDefault="00385511" w:rsidP="0038551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UE is expected to be configured with </w:t>
      </w: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Pr>
          <w:rFonts w:ascii="Times New Roman" w:hAnsi="Times New Roman"/>
          <w:sz w:val="22"/>
          <w:szCs w:val="20"/>
          <w:lang w:eastAsia="zh-CN"/>
        </w:rPr>
        <w:t>=64 in licensed operations</w:t>
      </w:r>
    </w:p>
    <w:p w14:paraId="12CD23D9" w14:textId="3DCC35B9" w:rsidR="001D5600" w:rsidRPr="00784409" w:rsidRDefault="001D5600" w:rsidP="001D5600">
      <w:pPr>
        <w:pStyle w:val="BodyText"/>
        <w:numPr>
          <w:ilvl w:val="1"/>
          <w:numId w:val="7"/>
        </w:numPr>
        <w:spacing w:after="0"/>
        <w:rPr>
          <w:rFonts w:ascii="Times New Roman" w:hAnsi="Times New Roman"/>
          <w:sz w:val="22"/>
          <w:szCs w:val="22"/>
          <w:lang w:eastAsia="zh-CN"/>
        </w:rPr>
      </w:pPr>
      <w:r>
        <w:rPr>
          <w:rFonts w:ascii="Times New Roman" w:hAnsi="Times New Roman"/>
          <w:sz w:val="22"/>
          <w:szCs w:val="20"/>
          <w:lang w:eastAsia="zh-CN"/>
        </w:rPr>
        <w:t xml:space="preserve">Supported values of </w:t>
      </w: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Pr>
          <w:rFonts w:ascii="Times New Roman" w:hAnsi="Times New Roman"/>
          <w:sz w:val="22"/>
          <w:szCs w:val="20"/>
          <w:lang w:eastAsia="zh-CN"/>
        </w:rPr>
        <w:t xml:space="preserve"> for </w:t>
      </w:r>
      <w:r w:rsidR="00F15DB1">
        <w:rPr>
          <w:rFonts w:ascii="Times New Roman" w:hAnsi="Times New Roman"/>
          <w:sz w:val="22"/>
          <w:szCs w:val="20"/>
          <w:lang w:eastAsia="zh-CN"/>
        </w:rPr>
        <w:t>48</w:t>
      </w:r>
      <w:r>
        <w:rPr>
          <w:rFonts w:ascii="Times New Roman" w:hAnsi="Times New Roman"/>
          <w:sz w:val="22"/>
          <w:szCs w:val="20"/>
          <w:lang w:eastAsia="zh-CN"/>
        </w:rPr>
        <w:t xml:space="preserve">0 </w:t>
      </w:r>
      <w:r w:rsidR="00F15DB1">
        <w:rPr>
          <w:rFonts w:ascii="Times New Roman" w:hAnsi="Times New Roman"/>
          <w:sz w:val="22"/>
          <w:szCs w:val="20"/>
          <w:lang w:eastAsia="zh-CN"/>
        </w:rPr>
        <w:t xml:space="preserve">and 960 </w:t>
      </w:r>
      <w:r>
        <w:rPr>
          <w:rFonts w:ascii="Times New Roman" w:hAnsi="Times New Roman"/>
          <w:sz w:val="22"/>
          <w:szCs w:val="20"/>
          <w:lang w:eastAsia="zh-CN"/>
        </w:rPr>
        <w:t xml:space="preserve">kHz: </w:t>
      </w:r>
      <w:r w:rsidR="00F15DB1">
        <w:rPr>
          <w:rFonts w:ascii="Times New Roman" w:hAnsi="Times New Roman"/>
          <w:sz w:val="22"/>
          <w:szCs w:val="20"/>
          <w:lang w:eastAsia="zh-CN"/>
        </w:rPr>
        <w:t>{</w:t>
      </w:r>
      <w:r>
        <w:rPr>
          <w:rFonts w:ascii="Times New Roman" w:hAnsi="Times New Roman"/>
          <w:sz w:val="22"/>
          <w:szCs w:val="20"/>
          <w:lang w:eastAsia="zh-CN"/>
        </w:rPr>
        <w:t>16, 32, 64}</w:t>
      </w:r>
    </w:p>
    <w:p w14:paraId="5E35DA7D" w14:textId="3B14DA50" w:rsidR="00784409" w:rsidRPr="000A72B3" w:rsidRDefault="00784409" w:rsidP="00784409">
      <w:pPr>
        <w:pStyle w:val="BodyText"/>
        <w:numPr>
          <w:ilvl w:val="2"/>
          <w:numId w:val="7"/>
        </w:numPr>
        <w:spacing w:after="0"/>
        <w:rPr>
          <w:rFonts w:ascii="Times New Roman" w:hAnsi="Times New Roman"/>
          <w:sz w:val="22"/>
          <w:szCs w:val="22"/>
          <w:lang w:eastAsia="zh-CN"/>
        </w:rPr>
      </w:pPr>
      <w:r>
        <w:rPr>
          <w:rFonts w:ascii="Times New Roman" w:hAnsi="Times New Roman"/>
          <w:sz w:val="22"/>
          <w:szCs w:val="20"/>
          <w:lang w:eastAsia="zh-CN"/>
        </w:rPr>
        <w:t xml:space="preserve">1 state of </w:t>
      </w: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Pr>
          <w:rFonts w:ascii="Times New Roman" w:hAnsi="Times New Roman"/>
          <w:sz w:val="22"/>
          <w:szCs w:val="20"/>
          <w:lang w:eastAsia="zh-CN"/>
        </w:rPr>
        <w:t xml:space="preserve"> is used to indicate disable of DBTW</w:t>
      </w:r>
    </w:p>
    <w:p w14:paraId="11CBB1C6" w14:textId="3F25F4B2" w:rsidR="000A72B3" w:rsidRPr="005126E9" w:rsidRDefault="000A72B3" w:rsidP="000A72B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UE is expected to be configured with </w:t>
      </w:r>
      <w:r w:rsidR="00481964">
        <w:rPr>
          <w:rFonts w:ascii="Times New Roman" w:hAnsi="Times New Roman"/>
          <w:sz w:val="22"/>
          <w:szCs w:val="22"/>
          <w:lang w:eastAsia="zh-CN"/>
        </w:rPr>
        <w:t xml:space="preserve">disable of DBTW </w:t>
      </w:r>
      <w:r>
        <w:rPr>
          <w:rFonts w:ascii="Times New Roman" w:hAnsi="Times New Roman"/>
          <w:sz w:val="22"/>
          <w:szCs w:val="20"/>
          <w:lang w:eastAsia="zh-CN"/>
        </w:rPr>
        <w:t>in licensed operations</w:t>
      </w:r>
    </w:p>
    <w:p w14:paraId="2E18F93D" w14:textId="2D21CB25" w:rsidR="000A72B3" w:rsidRPr="009C3D2B" w:rsidRDefault="000A72B3" w:rsidP="000A72B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UE </w:t>
      </w:r>
      <w:r>
        <w:rPr>
          <w:rFonts w:ascii="Times New Roman" w:hAnsi="Times New Roman"/>
          <w:sz w:val="22"/>
          <w:szCs w:val="20"/>
          <w:lang w:eastAsia="zh-CN"/>
        </w:rPr>
        <w:t xml:space="preserve">does not expect SSB index to be for the second set of 64 candidates SSB positions </w:t>
      </w:r>
      <w:r>
        <w:rPr>
          <w:rFonts w:ascii="Times New Roman" w:hAnsi="Times New Roman"/>
          <w:sz w:val="22"/>
          <w:szCs w:val="22"/>
          <w:lang w:eastAsia="zh-CN"/>
        </w:rPr>
        <w:t>(</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7</w:t>
      </w:r>
      <w:r w:rsidRPr="00AA5BC1">
        <w:rPr>
          <w:rFonts w:ascii="Times New Roman" w:hAnsi="Times New Roman"/>
          <w:sz w:val="22"/>
          <w:szCs w:val="22"/>
          <w:vertAlign w:val="superscript"/>
          <w:lang w:eastAsia="zh-CN"/>
        </w:rPr>
        <w:t>th</w:t>
      </w:r>
      <w:r>
        <w:rPr>
          <w:rFonts w:ascii="Times New Roman" w:hAnsi="Times New Roman"/>
          <w:sz w:val="22"/>
          <w:szCs w:val="22"/>
          <w:lang w:eastAsia="zh-CN"/>
        </w:rPr>
        <w:t xml:space="preserve"> SSB index bit set to 1) in licensed operations</w:t>
      </w:r>
    </w:p>
    <w:p w14:paraId="2A8B150F" w14:textId="77777777" w:rsidR="001D5600" w:rsidRPr="009C3D2B" w:rsidRDefault="001D5600" w:rsidP="001D5600">
      <w:pPr>
        <w:pStyle w:val="BodyText"/>
        <w:numPr>
          <w:ilvl w:val="1"/>
          <w:numId w:val="7"/>
        </w:numPr>
        <w:spacing w:after="0"/>
        <w:rPr>
          <w:rFonts w:ascii="Times New Roman" w:hAnsi="Times New Roman"/>
          <w:sz w:val="22"/>
          <w:szCs w:val="22"/>
          <w:lang w:eastAsia="zh-CN"/>
        </w:rPr>
      </w:pPr>
      <w:r>
        <w:rPr>
          <w:rFonts w:ascii="Times New Roman" w:hAnsi="Times New Roman"/>
          <w:sz w:val="22"/>
          <w:szCs w:val="20"/>
          <w:lang w:eastAsia="zh-CN"/>
        </w:rPr>
        <w:t xml:space="preserve">2 bits required for </w:t>
      </w: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Pr>
          <w:rFonts w:ascii="Times New Roman" w:hAnsi="Times New Roman"/>
          <w:sz w:val="22"/>
          <w:szCs w:val="20"/>
          <w:lang w:eastAsia="zh-CN"/>
        </w:rPr>
        <w:t xml:space="preserve"> are taken from </w:t>
      </w:r>
    </w:p>
    <w:p w14:paraId="34B39786" w14:textId="77777777" w:rsidR="001D5600" w:rsidRDefault="001D5600" w:rsidP="001D5600">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68C8B68F" w14:textId="001F0F98" w:rsidR="001D5600" w:rsidRDefault="0010124D" w:rsidP="001D560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t>
      </w:r>
      <w:r w:rsidR="001D5600">
        <w:rPr>
          <w:rFonts w:ascii="Times New Roman" w:hAnsi="Times New Roman"/>
          <w:sz w:val="22"/>
          <w:szCs w:val="22"/>
          <w:lang w:eastAsia="zh-CN"/>
        </w:rPr>
        <w:t>spare bit (note: not the MIB extension bit)</w:t>
      </w:r>
      <w:r>
        <w:rPr>
          <w:rFonts w:ascii="Times New Roman" w:hAnsi="Times New Roman"/>
          <w:sz w:val="22"/>
          <w:szCs w:val="22"/>
          <w:lang w:eastAsia="zh-CN"/>
        </w:rPr>
        <w:t>]</w:t>
      </w:r>
    </w:p>
    <w:p w14:paraId="67D55785" w14:textId="57AB9CCC" w:rsidR="001D5600" w:rsidRDefault="00D01DA9" w:rsidP="00D01DA9">
      <w:pPr>
        <w:pStyle w:val="BodyText"/>
        <w:numPr>
          <w:ilvl w:val="3"/>
          <w:numId w:val="7"/>
        </w:numPr>
        <w:spacing w:after="0"/>
        <w:rPr>
          <w:rFonts w:ascii="Times New Roman" w:hAnsi="Times New Roman"/>
          <w:sz w:val="22"/>
          <w:szCs w:val="22"/>
          <w:lang w:eastAsia="zh-CN"/>
        </w:rPr>
      </w:pPr>
      <w:r w:rsidRPr="00D01DA9">
        <w:rPr>
          <w:rFonts w:ascii="Times New Roman" w:hAnsi="Times New Roman"/>
          <w:i/>
          <w:iCs/>
          <w:color w:val="FF0000"/>
          <w:sz w:val="22"/>
          <w:szCs w:val="22"/>
          <w:lang w:eastAsia="zh-CN"/>
        </w:rPr>
        <w:t>Moderator to update the second bit based on company feedback</w:t>
      </w:r>
    </w:p>
    <w:p w14:paraId="45679BB1" w14:textId="32CCBFA0" w:rsidR="001D5600" w:rsidRDefault="001D5600">
      <w:pPr>
        <w:pStyle w:val="BodyText"/>
        <w:spacing w:after="0"/>
        <w:rPr>
          <w:rFonts w:ascii="Times New Roman" w:hAnsi="Times New Roman"/>
          <w:sz w:val="22"/>
          <w:szCs w:val="22"/>
          <w:lang w:eastAsia="zh-CN"/>
        </w:rPr>
      </w:pPr>
    </w:p>
    <w:p w14:paraId="6C611603" w14:textId="2502D322" w:rsidR="003505B9" w:rsidRPr="00AA485E" w:rsidRDefault="00702E6E" w:rsidP="003505B9">
      <w:pPr>
        <w:pStyle w:val="Heading6"/>
        <w:rPr>
          <w:lang w:eastAsia="zh-CN"/>
        </w:rPr>
      </w:pPr>
      <w:r>
        <w:rPr>
          <w:lang w:eastAsia="zh-CN"/>
        </w:rPr>
        <w:t xml:space="preserve">[draft] </w:t>
      </w:r>
      <w:r w:rsidR="003505B9" w:rsidRPr="00AA485E">
        <w:rPr>
          <w:lang w:eastAsia="zh-CN"/>
        </w:rPr>
        <w:t>Proposal 1.</w:t>
      </w:r>
      <w:r w:rsidR="003505B9">
        <w:rPr>
          <w:lang w:eastAsia="zh-CN"/>
        </w:rPr>
        <w:t>1</w:t>
      </w:r>
      <w:r w:rsidR="003505B9" w:rsidRPr="00AA485E">
        <w:rPr>
          <w:lang w:eastAsia="zh-CN"/>
        </w:rPr>
        <w:t>-</w:t>
      </w:r>
      <w:r w:rsidR="003505B9">
        <w:rPr>
          <w:lang w:eastAsia="zh-CN"/>
        </w:rPr>
        <w:t>4B</w:t>
      </w:r>
    </w:p>
    <w:p w14:paraId="639667ED" w14:textId="77777777" w:rsidR="003505B9" w:rsidRDefault="003505B9" w:rsidP="003505B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 and 960kHz, if DBTW is supported and 128 candidate SSB position are supported,</w:t>
      </w:r>
    </w:p>
    <w:p w14:paraId="1C1DCC3C" w14:textId="712C0A73" w:rsidR="003505B9" w:rsidRPr="00385511" w:rsidRDefault="003505B9" w:rsidP="003505B9">
      <w:pPr>
        <w:pStyle w:val="BodyText"/>
        <w:numPr>
          <w:ilvl w:val="1"/>
          <w:numId w:val="7"/>
        </w:numPr>
        <w:spacing w:after="0"/>
        <w:rPr>
          <w:rFonts w:ascii="Times New Roman" w:hAnsi="Times New Roman"/>
          <w:sz w:val="22"/>
          <w:szCs w:val="22"/>
          <w:lang w:eastAsia="zh-CN"/>
        </w:rPr>
      </w:pPr>
      <w:r>
        <w:rPr>
          <w:rFonts w:ascii="Times New Roman" w:hAnsi="Times New Roman"/>
          <w:sz w:val="22"/>
          <w:szCs w:val="20"/>
          <w:lang w:eastAsia="zh-CN"/>
        </w:rPr>
        <w:t xml:space="preserve">Supported values of </w:t>
      </w: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Pr>
          <w:rFonts w:ascii="Times New Roman" w:hAnsi="Times New Roman"/>
          <w:sz w:val="22"/>
          <w:szCs w:val="20"/>
          <w:lang w:eastAsia="zh-CN"/>
        </w:rPr>
        <w:t xml:space="preserve"> for 120, 480, and 960 kHz: {32, 64}</w:t>
      </w:r>
    </w:p>
    <w:p w14:paraId="3E30EB2B" w14:textId="337A686E" w:rsidR="003505B9" w:rsidRPr="00AA5BC1" w:rsidRDefault="00DA5C86" w:rsidP="003505B9">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sidR="003505B9">
        <w:rPr>
          <w:rFonts w:ascii="Times New Roman" w:hAnsi="Times New Roman"/>
          <w:sz w:val="22"/>
          <w:szCs w:val="20"/>
          <w:lang w:eastAsia="zh-CN"/>
        </w:rPr>
        <w:t>=64 is also used to indicate disable of DBTW by gNB</w:t>
      </w:r>
    </w:p>
    <w:p w14:paraId="27F9D332" w14:textId="77777777" w:rsidR="00C4747F" w:rsidRPr="005126E9" w:rsidRDefault="00C4747F" w:rsidP="00C4747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UE is expected to be configured with </w:t>
      </w: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Pr>
          <w:rFonts w:ascii="Times New Roman" w:hAnsi="Times New Roman"/>
          <w:sz w:val="22"/>
          <w:szCs w:val="20"/>
          <w:lang w:eastAsia="zh-CN"/>
        </w:rPr>
        <w:t>=64 in licensed operations</w:t>
      </w:r>
    </w:p>
    <w:p w14:paraId="7A050A3E" w14:textId="4435189D" w:rsidR="00AA5BC1" w:rsidRPr="00385511" w:rsidRDefault="00AA5BC1" w:rsidP="003505B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 and 960 kHz, if SSB index is for second set of 64 candidate SSB position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7</w:t>
      </w:r>
      <w:r w:rsidRPr="00AA5BC1">
        <w:rPr>
          <w:rFonts w:ascii="Times New Roman" w:hAnsi="Times New Roman"/>
          <w:sz w:val="22"/>
          <w:szCs w:val="22"/>
          <w:vertAlign w:val="superscript"/>
          <w:lang w:eastAsia="zh-CN"/>
        </w:rPr>
        <w:t>th</w:t>
      </w:r>
      <w:r>
        <w:rPr>
          <w:rFonts w:ascii="Times New Roman" w:hAnsi="Times New Roman"/>
          <w:sz w:val="22"/>
          <w:szCs w:val="22"/>
          <w:lang w:eastAsia="zh-CN"/>
        </w:rPr>
        <w:t xml:space="preserve"> SSB index bit set to 1)</w:t>
      </w:r>
      <w:r>
        <w:rPr>
          <w:rFonts w:ascii="Times New Roman" w:hAnsi="Times New Roman"/>
          <w:sz w:val="22"/>
          <w:szCs w:val="20"/>
          <w:lang w:eastAsia="zh-CN"/>
        </w:rPr>
        <w:t>, UE may assume DBTW is enabled.</w:t>
      </w:r>
    </w:p>
    <w:p w14:paraId="0A0187CF" w14:textId="254722BD" w:rsidR="005126E9" w:rsidRPr="009C3D2B" w:rsidRDefault="005126E9" w:rsidP="003505B9">
      <w:pPr>
        <w:pStyle w:val="BodyText"/>
        <w:numPr>
          <w:ilvl w:val="2"/>
          <w:numId w:val="7"/>
        </w:numPr>
        <w:spacing w:after="0"/>
        <w:rPr>
          <w:rFonts w:ascii="Times New Roman" w:hAnsi="Times New Roman"/>
          <w:sz w:val="22"/>
          <w:szCs w:val="22"/>
          <w:lang w:eastAsia="zh-CN"/>
        </w:rPr>
      </w:pPr>
      <w:r>
        <w:rPr>
          <w:rFonts w:ascii="Times New Roman" w:hAnsi="Times New Roman"/>
          <w:sz w:val="22"/>
          <w:szCs w:val="20"/>
          <w:lang w:eastAsia="zh-CN"/>
        </w:rPr>
        <w:t xml:space="preserve">For 480 and 960 kHz, </w:t>
      </w:r>
      <w:r>
        <w:rPr>
          <w:rFonts w:ascii="Times New Roman" w:hAnsi="Times New Roman"/>
          <w:sz w:val="22"/>
          <w:szCs w:val="22"/>
          <w:lang w:eastAsia="zh-CN"/>
        </w:rPr>
        <w:t xml:space="preserve">UE </w:t>
      </w:r>
      <w:r>
        <w:rPr>
          <w:rFonts w:ascii="Times New Roman" w:hAnsi="Times New Roman"/>
          <w:sz w:val="22"/>
          <w:szCs w:val="20"/>
          <w:lang w:eastAsia="zh-CN"/>
        </w:rPr>
        <w:t xml:space="preserve">does not expect SSB index to be for the second set of 64 candidates SSB positions </w:t>
      </w:r>
      <w:r>
        <w:rPr>
          <w:rFonts w:ascii="Times New Roman" w:hAnsi="Times New Roman"/>
          <w:sz w:val="22"/>
          <w:szCs w:val="22"/>
          <w:lang w:eastAsia="zh-CN"/>
        </w:rPr>
        <w:t>(</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7</w:t>
      </w:r>
      <w:r w:rsidRPr="00AA5BC1">
        <w:rPr>
          <w:rFonts w:ascii="Times New Roman" w:hAnsi="Times New Roman"/>
          <w:sz w:val="22"/>
          <w:szCs w:val="22"/>
          <w:vertAlign w:val="superscript"/>
          <w:lang w:eastAsia="zh-CN"/>
        </w:rPr>
        <w:t>th</w:t>
      </w:r>
      <w:r>
        <w:rPr>
          <w:rFonts w:ascii="Times New Roman" w:hAnsi="Times New Roman"/>
          <w:sz w:val="22"/>
          <w:szCs w:val="22"/>
          <w:lang w:eastAsia="zh-CN"/>
        </w:rPr>
        <w:t xml:space="preserve"> SSB index bit set to 1)</w:t>
      </w:r>
      <w:r w:rsidR="00552B80">
        <w:rPr>
          <w:rFonts w:ascii="Times New Roman" w:hAnsi="Times New Roman"/>
          <w:sz w:val="22"/>
          <w:szCs w:val="22"/>
          <w:lang w:eastAsia="zh-CN"/>
        </w:rPr>
        <w:t xml:space="preserve"> in licensed operations</w:t>
      </w:r>
    </w:p>
    <w:p w14:paraId="3932BB14" w14:textId="372477BF" w:rsidR="003505B9" w:rsidRPr="009C3D2B" w:rsidRDefault="003505B9" w:rsidP="003505B9">
      <w:pPr>
        <w:pStyle w:val="BodyText"/>
        <w:numPr>
          <w:ilvl w:val="1"/>
          <w:numId w:val="7"/>
        </w:numPr>
        <w:spacing w:after="0"/>
        <w:rPr>
          <w:rFonts w:ascii="Times New Roman" w:hAnsi="Times New Roman"/>
          <w:sz w:val="22"/>
          <w:szCs w:val="22"/>
          <w:lang w:eastAsia="zh-CN"/>
        </w:rPr>
      </w:pPr>
      <w:r>
        <w:rPr>
          <w:rFonts w:ascii="Times New Roman" w:hAnsi="Times New Roman"/>
          <w:sz w:val="22"/>
          <w:szCs w:val="20"/>
          <w:lang w:eastAsia="zh-CN"/>
        </w:rPr>
        <w:t xml:space="preserve">1 </w:t>
      </w:r>
      <w:proofErr w:type="gramStart"/>
      <w:r>
        <w:rPr>
          <w:rFonts w:ascii="Times New Roman" w:hAnsi="Times New Roman"/>
          <w:sz w:val="22"/>
          <w:szCs w:val="20"/>
          <w:lang w:eastAsia="zh-CN"/>
        </w:rPr>
        <w:t>bits</w:t>
      </w:r>
      <w:proofErr w:type="gramEnd"/>
      <w:r>
        <w:rPr>
          <w:rFonts w:ascii="Times New Roman" w:hAnsi="Times New Roman"/>
          <w:sz w:val="22"/>
          <w:szCs w:val="20"/>
          <w:lang w:eastAsia="zh-CN"/>
        </w:rPr>
        <w:t xml:space="preserve"> required for </w:t>
      </w: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Pr>
          <w:rFonts w:ascii="Times New Roman" w:hAnsi="Times New Roman"/>
          <w:sz w:val="22"/>
          <w:szCs w:val="20"/>
          <w:lang w:eastAsia="zh-CN"/>
        </w:rPr>
        <w:t xml:space="preserve"> are taken from </w:t>
      </w:r>
    </w:p>
    <w:p w14:paraId="281571B6" w14:textId="215109FA" w:rsidR="003505B9" w:rsidRDefault="003505B9" w:rsidP="003505B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[spare bit (note: not the MIB extension bit)]</w:t>
      </w:r>
    </w:p>
    <w:p w14:paraId="0018EE53" w14:textId="77777777" w:rsidR="00D01DA9" w:rsidRDefault="00D01DA9" w:rsidP="00D01DA9">
      <w:pPr>
        <w:pStyle w:val="BodyText"/>
        <w:numPr>
          <w:ilvl w:val="3"/>
          <w:numId w:val="7"/>
        </w:numPr>
        <w:spacing w:after="0"/>
        <w:rPr>
          <w:rFonts w:ascii="Times New Roman" w:hAnsi="Times New Roman"/>
          <w:sz w:val="22"/>
          <w:szCs w:val="22"/>
          <w:lang w:eastAsia="zh-CN"/>
        </w:rPr>
      </w:pPr>
      <w:r w:rsidRPr="00D01DA9">
        <w:rPr>
          <w:rFonts w:ascii="Times New Roman" w:hAnsi="Times New Roman"/>
          <w:i/>
          <w:iCs/>
          <w:color w:val="FF0000"/>
          <w:sz w:val="22"/>
          <w:szCs w:val="22"/>
          <w:lang w:eastAsia="zh-CN"/>
        </w:rPr>
        <w:t>Moderator to update the second bit based on company feedback</w:t>
      </w:r>
    </w:p>
    <w:p w14:paraId="0543269A" w14:textId="7C2C95DE" w:rsidR="003505B9" w:rsidRDefault="003505B9">
      <w:pPr>
        <w:pStyle w:val="BodyText"/>
        <w:spacing w:after="0"/>
        <w:rPr>
          <w:rFonts w:ascii="Times New Roman" w:hAnsi="Times New Roman"/>
          <w:sz w:val="22"/>
          <w:szCs w:val="22"/>
          <w:lang w:eastAsia="zh-CN"/>
        </w:rPr>
      </w:pPr>
    </w:p>
    <w:p w14:paraId="557E6121" w14:textId="77777777" w:rsidR="003505B9" w:rsidRDefault="003505B9">
      <w:pPr>
        <w:pStyle w:val="BodyText"/>
        <w:spacing w:after="0"/>
        <w:rPr>
          <w:rFonts w:ascii="Times New Roman" w:hAnsi="Times New Roman"/>
          <w:sz w:val="22"/>
          <w:szCs w:val="22"/>
          <w:lang w:eastAsia="zh-CN"/>
        </w:rPr>
      </w:pPr>
    </w:p>
    <w:p w14:paraId="1A5942E5" w14:textId="603B97DB" w:rsidR="00306D5C" w:rsidRPr="00672D59" w:rsidRDefault="00306D5C" w:rsidP="00672D59">
      <w:pPr>
        <w:pStyle w:val="Heading5"/>
        <w:rPr>
          <w:lang w:eastAsia="zh-CN"/>
        </w:rPr>
      </w:pPr>
      <w:r w:rsidRPr="00672D59">
        <w:rPr>
          <w:lang w:eastAsia="zh-CN"/>
        </w:rPr>
        <w:t>Issue #5) DBTW lengths</w:t>
      </w:r>
      <w:r w:rsidR="00055769">
        <w:rPr>
          <w:lang w:eastAsia="zh-CN"/>
        </w:rPr>
        <w:t xml:space="preserve"> for 480/960 kHz</w:t>
      </w:r>
    </w:p>
    <w:p w14:paraId="347399F8" w14:textId="6381C9E5" w:rsidR="00306D5C" w:rsidRDefault="00EB4938" w:rsidP="00306D5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w:t>
      </w:r>
      <w:r w:rsidR="008931B0">
        <w:rPr>
          <w:rFonts w:ascii="Times New Roman" w:eastAsiaTheme="minorEastAsia" w:hAnsi="Times New Roman"/>
          <w:sz w:val="22"/>
          <w:szCs w:val="22"/>
          <w:lang w:eastAsia="ko-KR"/>
        </w:rPr>
        <w:t>y</w:t>
      </w:r>
      <w:r>
        <w:rPr>
          <w:rFonts w:ascii="Times New Roman" w:eastAsiaTheme="minorEastAsia" w:hAnsi="Times New Roman"/>
          <w:sz w:val="22"/>
          <w:szCs w:val="22"/>
          <w:lang w:eastAsia="ko-KR"/>
        </w:rPr>
        <w:t xml:space="preserve"> views are somewhat split on the supported DBTW lengths.</w:t>
      </w:r>
      <w:r w:rsidR="008931B0">
        <w:rPr>
          <w:rFonts w:ascii="Times New Roman" w:eastAsiaTheme="minorEastAsia" w:hAnsi="Times New Roman"/>
          <w:sz w:val="22"/>
          <w:szCs w:val="22"/>
          <w:lang w:eastAsia="ko-KR"/>
        </w:rPr>
        <w:t xml:space="preserve"> Few companies prefer to keep the same as 120kHz cases, few companies prefer to scale the DBTW lengths accordingly. One company prefers to have single window as the total duration for DBTW is small.</w:t>
      </w:r>
    </w:p>
    <w:p w14:paraId="3D17AAC4" w14:textId="6AECA345" w:rsidR="00DB42CD" w:rsidRDefault="005132CF" w:rsidP="00306D5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 There seems to be no clear option that has majority support. </w:t>
      </w:r>
      <w:r w:rsidR="00D1619D">
        <w:rPr>
          <w:rFonts w:ascii="Times New Roman" w:eastAsiaTheme="minorEastAsia" w:hAnsi="Times New Roman"/>
          <w:sz w:val="22"/>
          <w:szCs w:val="22"/>
          <w:lang w:eastAsia="ko-KR"/>
        </w:rPr>
        <w:t>Companies advocated for scaling the length to account for reduction in total time duration for SSB, keeping same length between different SCS. Given that having certain measurement/processing window lengths that are too small in time isn’t great for implementation. Moderator has put a suggest potentially compromise proposal 1.1-5, that has not been proposed any company. Please comment further whether this is ok. If not please, suggest alternative proposals that you believe could be acceptable by all.</w:t>
      </w:r>
    </w:p>
    <w:p w14:paraId="53AE5F0E" w14:textId="638182E3" w:rsidR="00CE23EF" w:rsidRDefault="00CE23EF" w:rsidP="00306D5C">
      <w:pPr>
        <w:pStyle w:val="BodyText"/>
        <w:spacing w:after="0"/>
        <w:rPr>
          <w:rFonts w:ascii="Times New Roman" w:eastAsiaTheme="minorEastAsia" w:hAnsi="Times New Roman"/>
          <w:sz w:val="22"/>
          <w:szCs w:val="22"/>
          <w:lang w:eastAsia="ko-KR"/>
        </w:rPr>
      </w:pPr>
    </w:p>
    <w:p w14:paraId="284979B9" w14:textId="738453FC" w:rsidR="009D3B8E" w:rsidRPr="00AA485E" w:rsidRDefault="009D3B8E" w:rsidP="009D3B8E">
      <w:pPr>
        <w:pStyle w:val="Heading6"/>
        <w:rPr>
          <w:lang w:eastAsia="zh-CN"/>
        </w:rPr>
      </w:pPr>
      <w:r w:rsidRPr="00AA485E">
        <w:rPr>
          <w:lang w:eastAsia="zh-CN"/>
        </w:rPr>
        <w:t>Proposal 1.</w:t>
      </w:r>
      <w:r>
        <w:rPr>
          <w:lang w:eastAsia="zh-CN"/>
        </w:rPr>
        <w:t>1</w:t>
      </w:r>
      <w:r w:rsidRPr="00AA485E">
        <w:rPr>
          <w:lang w:eastAsia="zh-CN"/>
        </w:rPr>
        <w:t>-</w:t>
      </w:r>
      <w:r w:rsidR="00541C31">
        <w:rPr>
          <w:lang w:eastAsia="zh-CN"/>
        </w:rPr>
        <w:t>5</w:t>
      </w:r>
    </w:p>
    <w:p w14:paraId="7A872065" w14:textId="0AAF598C" w:rsidR="00CE23EF" w:rsidRDefault="005132CF" w:rsidP="00541C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 for 480 and 960 kHz, supported DBTW lengths are:</w:t>
      </w:r>
    </w:p>
    <w:p w14:paraId="3C748FC8" w14:textId="13419B91" w:rsidR="005132CF" w:rsidRPr="00541C31" w:rsidRDefault="005132CF" w:rsidP="005132C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t>
      </w:r>
      <w:r w:rsidRPr="00CF3F57">
        <w:rPr>
          <w:rFonts w:ascii="Times New Roman" w:hAnsi="Times New Roman"/>
          <w:sz w:val="22"/>
          <w:szCs w:val="22"/>
          <w:lang w:eastAsia="zh-CN"/>
        </w:rPr>
        <w:t>2.</w:t>
      </w:r>
      <w:r>
        <w:rPr>
          <w:rFonts w:ascii="Times New Roman" w:hAnsi="Times New Roman"/>
          <w:sz w:val="22"/>
          <w:szCs w:val="22"/>
          <w:lang w:eastAsia="zh-CN"/>
        </w:rPr>
        <w:t>2</w:t>
      </w:r>
      <w:r w:rsidRPr="00CF3F57">
        <w:rPr>
          <w:rFonts w:ascii="Times New Roman" w:hAnsi="Times New Roman"/>
          <w:sz w:val="22"/>
          <w:szCs w:val="22"/>
          <w:lang w:eastAsia="zh-CN"/>
        </w:rPr>
        <w:t xml:space="preserve">5, 1, 0.75, 0.5, 0.25, 0.125} </w:t>
      </w:r>
      <w:proofErr w:type="spellStart"/>
      <w:r w:rsidRPr="00CF3F57">
        <w:rPr>
          <w:rFonts w:ascii="Times New Roman" w:hAnsi="Times New Roman"/>
          <w:sz w:val="22"/>
          <w:szCs w:val="22"/>
          <w:lang w:eastAsia="zh-CN"/>
        </w:rPr>
        <w:t>ms</w:t>
      </w:r>
      <w:proofErr w:type="spellEnd"/>
    </w:p>
    <w:p w14:paraId="3A53F0EC" w14:textId="77777777" w:rsidR="00CF3189" w:rsidRDefault="00CF3189" w:rsidP="00306D5C">
      <w:pPr>
        <w:pStyle w:val="BodyText"/>
        <w:spacing w:after="0"/>
        <w:rPr>
          <w:rFonts w:ascii="Times New Roman" w:hAnsi="Times New Roman"/>
          <w:sz w:val="22"/>
          <w:szCs w:val="22"/>
          <w:lang w:eastAsia="zh-CN"/>
        </w:rPr>
      </w:pPr>
    </w:p>
    <w:p w14:paraId="649BB6C7" w14:textId="30329623" w:rsidR="00B916C3" w:rsidRPr="00672D59" w:rsidRDefault="00B916C3" w:rsidP="00672D59">
      <w:pPr>
        <w:pStyle w:val="Heading5"/>
        <w:rPr>
          <w:lang w:eastAsia="zh-CN"/>
        </w:rPr>
      </w:pPr>
      <w:r w:rsidRPr="00672D59">
        <w:rPr>
          <w:lang w:eastAsia="zh-CN"/>
        </w:rPr>
        <w:t>Issue #</w:t>
      </w:r>
      <w:r w:rsidR="00511706" w:rsidRPr="00672D59">
        <w:rPr>
          <w:lang w:eastAsia="zh-CN"/>
        </w:rPr>
        <w:t>6</w:t>
      </w:r>
      <w:r w:rsidRPr="00672D59">
        <w:rPr>
          <w:lang w:eastAsia="zh-CN"/>
        </w:rPr>
        <w:t xml:space="preserve">) </w:t>
      </w:r>
      <w:r w:rsidR="00CF69F3" w:rsidRPr="00672D59">
        <w:rPr>
          <w:lang w:eastAsia="zh-CN"/>
        </w:rPr>
        <w:t>QCL derivation</w:t>
      </w:r>
    </w:p>
    <w:p w14:paraId="031CBFF1" w14:textId="7EBF5D95" w:rsidR="00B916C3" w:rsidRDefault="007B611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w:t>
      </w:r>
      <w:r w:rsidR="005E3E00">
        <w:rPr>
          <w:rFonts w:ascii="Times New Roman" w:hAnsi="Times New Roman"/>
          <w:sz w:val="22"/>
          <w:szCs w:val="22"/>
          <w:lang w:eastAsia="zh-CN"/>
        </w:rPr>
        <w:t xml:space="preserve">for QCL derivation when DBTW is used, it looks like agreement to re-use the NR-U like approach was not agreed. Few companies proposed to agree on this as well. Moderator has formulated </w:t>
      </w:r>
      <w:r w:rsidR="00637D8E">
        <w:rPr>
          <w:rFonts w:ascii="Times New Roman" w:hAnsi="Times New Roman"/>
          <w:sz w:val="22"/>
          <w:szCs w:val="22"/>
          <w:lang w:eastAsia="zh-CN"/>
        </w:rPr>
        <w:t xml:space="preserve">proposal </w:t>
      </w:r>
      <w:r w:rsidR="00921D5A">
        <w:rPr>
          <w:rFonts w:ascii="Times New Roman" w:hAnsi="Times New Roman"/>
          <w:sz w:val="22"/>
          <w:szCs w:val="22"/>
          <w:lang w:eastAsia="zh-CN"/>
        </w:rPr>
        <w:t xml:space="preserve">1.1-6 </w:t>
      </w:r>
      <w:r w:rsidR="00637D8E">
        <w:rPr>
          <w:rFonts w:ascii="Times New Roman" w:hAnsi="Times New Roman"/>
          <w:sz w:val="22"/>
          <w:szCs w:val="22"/>
          <w:lang w:eastAsia="zh-CN"/>
        </w:rPr>
        <w:t>based on suggestions from the companies.</w:t>
      </w:r>
    </w:p>
    <w:p w14:paraId="0D14FB74" w14:textId="77777777" w:rsidR="007B6111" w:rsidRDefault="007B6111">
      <w:pPr>
        <w:pStyle w:val="BodyText"/>
        <w:spacing w:after="0"/>
        <w:rPr>
          <w:rFonts w:ascii="Times New Roman" w:hAnsi="Times New Roman"/>
          <w:sz w:val="22"/>
          <w:szCs w:val="22"/>
          <w:lang w:eastAsia="zh-CN"/>
        </w:rPr>
      </w:pPr>
    </w:p>
    <w:p w14:paraId="2B2F9793" w14:textId="55EF7FFD" w:rsidR="00D9218D" w:rsidRPr="00AA485E" w:rsidRDefault="00D9218D" w:rsidP="00D9218D">
      <w:pPr>
        <w:pStyle w:val="Heading6"/>
        <w:rPr>
          <w:lang w:eastAsia="zh-CN"/>
        </w:rPr>
      </w:pPr>
      <w:r w:rsidRPr="00AA485E">
        <w:rPr>
          <w:lang w:eastAsia="zh-CN"/>
        </w:rPr>
        <w:t>Proposal 1.</w:t>
      </w:r>
      <w:r>
        <w:rPr>
          <w:lang w:eastAsia="zh-CN"/>
        </w:rPr>
        <w:t>1</w:t>
      </w:r>
      <w:r w:rsidRPr="00AA485E">
        <w:rPr>
          <w:lang w:eastAsia="zh-CN"/>
        </w:rPr>
        <w:t>-</w:t>
      </w:r>
      <w:r>
        <w:rPr>
          <w:lang w:eastAsia="zh-CN"/>
        </w:rPr>
        <w:t>6</w:t>
      </w:r>
    </w:p>
    <w:p w14:paraId="57FD4AE8" w14:textId="6D150DE6" w:rsidR="00D9218D" w:rsidRDefault="007B6111" w:rsidP="007B611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that support DBTW, </w:t>
      </w:r>
      <w:r w:rsidRPr="006E7D38">
        <w:rPr>
          <w:rFonts w:ascii="Times New Roman" w:hAnsi="Times New Roman" w:hint="eastAsia"/>
          <w:sz w:val="22"/>
          <w:szCs w:val="22"/>
          <w:lang w:eastAsia="zh-CN"/>
        </w:rPr>
        <w:t xml:space="preserve">UE derives the QCL relation between candidate SSBs by the value of </w:t>
      </w:r>
      <m:oMath>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e>
            </m:func>
          </m:e>
        </m:d>
      </m:oMath>
      <w:r w:rsidRPr="006E7D38">
        <w:rPr>
          <w:rFonts w:ascii="Times New Roman" w:hAnsi="Times New Roman" w:hint="eastAsia"/>
          <w:sz w:val="22"/>
          <w:szCs w:val="22"/>
          <w:lang w:eastAsia="zh-CN"/>
        </w:rPr>
        <w:t xml:space="preserve"> , </w:t>
      </w:r>
      <w:r w:rsidRPr="006E7D38">
        <w:rPr>
          <w:rFonts w:ascii="Times New Roman" w:hAnsi="Times New Roman"/>
          <w:sz w:val="22"/>
          <w:szCs w:val="22"/>
          <w:lang w:eastAsia="zh-CN"/>
        </w:rPr>
        <w:t xml:space="preserve">where </w:t>
      </w:r>
      <m:oMath>
        <m:acc>
          <m:accPr>
            <m:chr m:val="̅"/>
            <m:ctrlPr>
              <w:rPr>
                <w:rFonts w:ascii="Cambria Math" w:hAnsi="Cambria Math"/>
                <w:b/>
                <w:bCs/>
                <w:sz w:val="22"/>
                <w:szCs w:val="22"/>
                <w:lang w:eastAsia="zh-CN"/>
              </w:rPr>
            </m:ctrlPr>
          </m:accPr>
          <m:e>
            <m:r>
              <m:rPr>
                <m:sty m:val="bi"/>
              </m:rPr>
              <w:rPr>
                <w:rFonts w:ascii="Cambria Math" w:hAnsi="Cambria Math"/>
                <w:sz w:val="22"/>
                <w:szCs w:val="22"/>
                <w:lang w:eastAsia="zh-CN"/>
              </w:rPr>
              <m:t>i</m:t>
            </m:r>
          </m:e>
        </m:acc>
      </m:oMath>
      <w:r w:rsidRPr="006E7D38">
        <w:rPr>
          <w:rFonts w:ascii="Times New Roman" w:hAnsi="Times New Roman"/>
          <w:sz w:val="22"/>
          <w:szCs w:val="22"/>
          <w:lang w:eastAsia="zh-CN"/>
        </w:rPr>
        <w:t xml:space="preserve"> is the candidate SS</w:t>
      </w:r>
      <w:r w:rsidRPr="006E7D38">
        <w:rPr>
          <w:rFonts w:ascii="Times New Roman" w:hAnsi="Times New Roman" w:hint="eastAsia"/>
          <w:sz w:val="22"/>
          <w:szCs w:val="22"/>
          <w:lang w:eastAsia="zh-CN"/>
        </w:rPr>
        <w:t>B</w:t>
      </w:r>
      <w:r w:rsidRPr="006E7D38">
        <w:rPr>
          <w:rFonts w:ascii="Times New Roman" w:hAnsi="Times New Roman"/>
          <w:sz w:val="22"/>
          <w:szCs w:val="22"/>
          <w:lang w:eastAsia="zh-CN"/>
        </w:rPr>
        <w:t xml:space="preserve"> index</w:t>
      </w:r>
      <w:r>
        <w:rPr>
          <w:rFonts w:ascii="Times New Roman" w:hAnsi="Times New Roman"/>
          <w:sz w:val="22"/>
          <w:szCs w:val="22"/>
          <w:lang w:eastAsia="zh-CN"/>
        </w:rPr>
        <w:t>.</w:t>
      </w:r>
    </w:p>
    <w:p w14:paraId="24C8CDE7" w14:textId="107A6AF1" w:rsidR="00511706" w:rsidRDefault="00511706">
      <w:pPr>
        <w:pStyle w:val="BodyText"/>
        <w:spacing w:after="0"/>
        <w:rPr>
          <w:rFonts w:ascii="Times New Roman" w:hAnsi="Times New Roman"/>
          <w:sz w:val="22"/>
          <w:szCs w:val="22"/>
          <w:lang w:eastAsia="zh-CN"/>
        </w:rPr>
      </w:pPr>
    </w:p>
    <w:p w14:paraId="4365502E" w14:textId="20C1CA22" w:rsidR="003B5AB8" w:rsidRDefault="003B5AB8">
      <w:pPr>
        <w:pStyle w:val="BodyText"/>
        <w:spacing w:after="0"/>
        <w:rPr>
          <w:rFonts w:ascii="Times New Roman" w:hAnsi="Times New Roman"/>
          <w:sz w:val="22"/>
          <w:szCs w:val="22"/>
          <w:lang w:eastAsia="zh-CN"/>
        </w:rPr>
      </w:pPr>
    </w:p>
    <w:p w14:paraId="797C19EB" w14:textId="141BD89B" w:rsidR="00090AF0" w:rsidRDefault="00090AF0" w:rsidP="00090AF0">
      <w:pPr>
        <w:pStyle w:val="Heading5"/>
        <w:rPr>
          <w:lang w:eastAsia="zh-CN"/>
        </w:rPr>
      </w:pPr>
      <w:r>
        <w:rPr>
          <w:lang w:eastAsia="zh-CN"/>
        </w:rPr>
        <w:t>Company Comments/Inputs</w:t>
      </w:r>
    </w:p>
    <w:tbl>
      <w:tblPr>
        <w:tblStyle w:val="TableGrid"/>
        <w:tblW w:w="0" w:type="auto"/>
        <w:tblLook w:val="04A0" w:firstRow="1" w:lastRow="0" w:firstColumn="1" w:lastColumn="0" w:noHBand="0" w:noVBand="1"/>
      </w:tblPr>
      <w:tblGrid>
        <w:gridCol w:w="1345"/>
        <w:gridCol w:w="8617"/>
      </w:tblGrid>
      <w:tr w:rsidR="00BC6642" w14:paraId="0B2FA110" w14:textId="77777777" w:rsidTr="00BC6642">
        <w:tc>
          <w:tcPr>
            <w:tcW w:w="1345" w:type="dxa"/>
            <w:shd w:val="clear" w:color="auto" w:fill="FBE4D5" w:themeFill="accent2" w:themeFillTint="33"/>
          </w:tcPr>
          <w:p w14:paraId="41B3B781" w14:textId="2B97C1B3" w:rsidR="00BC6642" w:rsidRDefault="00BC6642">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617" w:type="dxa"/>
            <w:shd w:val="clear" w:color="auto" w:fill="FBE4D5" w:themeFill="accent2" w:themeFillTint="33"/>
          </w:tcPr>
          <w:p w14:paraId="2693B265" w14:textId="48E710BA" w:rsidR="00BC6642" w:rsidRDefault="00BC6642">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C6642" w14:paraId="798ADD74" w14:textId="77777777" w:rsidTr="00BC6642">
        <w:tc>
          <w:tcPr>
            <w:tcW w:w="1345" w:type="dxa"/>
          </w:tcPr>
          <w:p w14:paraId="3D42AA85" w14:textId="3F938ACC" w:rsidR="00BC6642" w:rsidRPr="00AB6DDE" w:rsidRDefault="00AB6D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617" w:type="dxa"/>
          </w:tcPr>
          <w:p w14:paraId="49ADDCAD" w14:textId="10EA2600" w:rsidR="00AB6DDE" w:rsidRDefault="00AB6D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Proposal 1.1-1: Support to confirm </w:t>
            </w:r>
            <w:proofErr w:type="spellStart"/>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A</w:t>
            </w:r>
            <w:r>
              <w:rPr>
                <w:rFonts w:ascii="Times New Roman" w:eastAsiaTheme="minorEastAsia" w:hAnsi="Times New Roman" w:hint="eastAsia"/>
                <w:sz w:val="22"/>
                <w:szCs w:val="22"/>
                <w:lang w:eastAsia="ko-KR"/>
              </w:rPr>
              <w:t>s</w:t>
            </w:r>
            <w:r>
              <w:rPr>
                <w:rFonts w:ascii="Times New Roman" w:eastAsiaTheme="minorEastAsia" w:hAnsi="Times New Roman"/>
                <w:sz w:val="22"/>
                <w:szCs w:val="22"/>
                <w:lang w:eastAsia="ko-KR"/>
              </w:rPr>
              <w:t>Proposal</w:t>
            </w:r>
            <w:proofErr w:type="spellEnd"/>
            <w:r>
              <w:rPr>
                <w:rFonts w:ascii="Times New Roman" w:eastAsiaTheme="minorEastAsia" w:hAnsi="Times New Roman"/>
                <w:sz w:val="22"/>
                <w:szCs w:val="22"/>
                <w:lang w:eastAsia="ko-KR"/>
              </w:rPr>
              <w:t xml:space="preserve"> 1.1-2: Support if Proposal 1.1-2A (supporting 64 candidate SSB positions) is agreed</w:t>
            </w:r>
          </w:p>
          <w:p w14:paraId="620FEF70" w14:textId="51BD3E68" w:rsidR="00AB6DDE" w:rsidRDefault="00AB6D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Proposal 1.1-4: We suggest the following change since </w:t>
            </w:r>
            <w:r>
              <w:rPr>
                <w:rFonts w:ascii="Times New Roman" w:eastAsiaTheme="minorEastAsia" w:hAnsi="Times New Roman"/>
                <w:sz w:val="22"/>
                <w:szCs w:val="22"/>
                <w:lang w:eastAsia="ko-KR"/>
              </w:rPr>
              <w:t xml:space="preserve">two </w:t>
            </w:r>
            <w:r>
              <w:rPr>
                <w:rFonts w:ascii="Times New Roman" w:eastAsiaTheme="minorEastAsia" w:hAnsi="Times New Roman" w:hint="eastAsia"/>
                <w:sz w:val="22"/>
                <w:szCs w:val="22"/>
                <w:lang w:eastAsia="ko-KR"/>
              </w:rPr>
              <w:t xml:space="preserve">NOTEs in </w:t>
            </w:r>
            <w:r>
              <w:rPr>
                <w:rFonts w:ascii="Times New Roman" w:eastAsiaTheme="minorEastAsia" w:hAnsi="Times New Roman"/>
                <w:sz w:val="22"/>
                <w:szCs w:val="22"/>
                <w:lang w:eastAsia="ko-KR"/>
              </w:rPr>
              <w:t>RAN1#106bis-e are sufficient.</w:t>
            </w:r>
          </w:p>
          <w:p w14:paraId="731691F7" w14:textId="77777777" w:rsidR="00AB6DDE" w:rsidRDefault="00AB6DDE">
            <w:pPr>
              <w:pStyle w:val="BodyText"/>
              <w:spacing w:after="0"/>
              <w:rPr>
                <w:rFonts w:ascii="Times New Roman" w:eastAsiaTheme="minorEastAsia" w:hAnsi="Times New Roman"/>
                <w:sz w:val="22"/>
                <w:szCs w:val="22"/>
                <w:lang w:eastAsia="ko-KR"/>
              </w:rPr>
            </w:pPr>
          </w:p>
          <w:p w14:paraId="517CDE6D" w14:textId="77777777" w:rsidR="00AB6DDE" w:rsidRDefault="00AB6DDE" w:rsidP="00AB6D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 and 960kHz, if DBTW is supported and 64 candidate SSB position are supported,</w:t>
            </w:r>
          </w:p>
          <w:p w14:paraId="3E6DE506" w14:textId="77777777" w:rsidR="00AB6DDE" w:rsidRPr="009C3D2B" w:rsidRDefault="00AB6DDE" w:rsidP="00AB6D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Same </w:t>
            </w: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Pr>
                <w:rFonts w:ascii="Times New Roman" w:hAnsi="Times New Roman"/>
                <w:sz w:val="22"/>
                <w:szCs w:val="20"/>
                <w:lang w:eastAsia="zh-CN"/>
              </w:rPr>
              <w:t xml:space="preserve"> values using the same set of signaling bits are supported for 120, 480, and 960 kHz.</w:t>
            </w:r>
          </w:p>
          <w:p w14:paraId="18F7F777" w14:textId="77777777" w:rsidR="00AB6DDE" w:rsidRPr="00385511" w:rsidRDefault="00AB6DDE" w:rsidP="00AB6DDE">
            <w:pPr>
              <w:pStyle w:val="BodyText"/>
              <w:numPr>
                <w:ilvl w:val="1"/>
                <w:numId w:val="7"/>
              </w:numPr>
              <w:spacing w:after="0"/>
              <w:rPr>
                <w:rFonts w:ascii="Times New Roman" w:hAnsi="Times New Roman"/>
                <w:sz w:val="22"/>
                <w:szCs w:val="22"/>
                <w:lang w:eastAsia="zh-CN"/>
              </w:rPr>
            </w:pPr>
            <w:r>
              <w:rPr>
                <w:rFonts w:ascii="Times New Roman" w:hAnsi="Times New Roman"/>
                <w:sz w:val="22"/>
                <w:szCs w:val="20"/>
                <w:lang w:eastAsia="zh-CN"/>
              </w:rPr>
              <w:t xml:space="preserve">Supported values of </w:t>
            </w: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Pr>
                <w:rFonts w:ascii="Times New Roman" w:hAnsi="Times New Roman"/>
                <w:sz w:val="22"/>
                <w:szCs w:val="20"/>
                <w:lang w:eastAsia="zh-CN"/>
              </w:rPr>
              <w:t>: {8,16, 32, 64}</w:t>
            </w:r>
          </w:p>
          <w:p w14:paraId="0612CA37" w14:textId="77777777" w:rsidR="00AB6DDE" w:rsidRPr="009C3D2B" w:rsidRDefault="00AB6DDE" w:rsidP="00AB6DDE">
            <w:pPr>
              <w:pStyle w:val="BodyText"/>
              <w:numPr>
                <w:ilvl w:val="1"/>
                <w:numId w:val="7"/>
              </w:numPr>
              <w:spacing w:after="0"/>
              <w:rPr>
                <w:rFonts w:ascii="Times New Roman" w:hAnsi="Times New Roman"/>
                <w:sz w:val="22"/>
                <w:szCs w:val="22"/>
                <w:lang w:eastAsia="zh-CN"/>
              </w:rPr>
            </w:pPr>
            <w:r>
              <w:rPr>
                <w:rFonts w:ascii="Times New Roman" w:hAnsi="Times New Roman"/>
                <w:sz w:val="22"/>
                <w:szCs w:val="20"/>
                <w:lang w:eastAsia="zh-CN"/>
              </w:rPr>
              <w:t xml:space="preserve">2 bits required for </w:t>
            </w: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Pr>
                <w:rFonts w:ascii="Times New Roman" w:hAnsi="Times New Roman"/>
                <w:sz w:val="22"/>
                <w:szCs w:val="20"/>
                <w:lang w:eastAsia="zh-CN"/>
              </w:rPr>
              <w:t xml:space="preserve"> are taken from </w:t>
            </w:r>
          </w:p>
          <w:p w14:paraId="19E45076" w14:textId="77777777" w:rsidR="00AB6DDE" w:rsidRDefault="00AB6DDE" w:rsidP="00AB6DDE">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66EF8659" w14:textId="79B744C1" w:rsidR="00AB6DDE" w:rsidRDefault="00AB6DDE" w:rsidP="00AB6D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spare bit (note: not the MIB extension bit)</w:t>
            </w:r>
          </w:p>
          <w:p w14:paraId="0E01E91D" w14:textId="77777777" w:rsidR="00AB6DDE" w:rsidRPr="00D01DA9" w:rsidRDefault="00AB6DDE" w:rsidP="00AB6DDE">
            <w:pPr>
              <w:pStyle w:val="BodyText"/>
              <w:numPr>
                <w:ilvl w:val="3"/>
                <w:numId w:val="7"/>
              </w:numPr>
              <w:spacing w:after="0"/>
              <w:rPr>
                <w:rFonts w:ascii="Times New Roman" w:hAnsi="Times New Roman"/>
                <w:i/>
                <w:iCs/>
                <w:sz w:val="22"/>
                <w:szCs w:val="22"/>
                <w:lang w:eastAsia="zh-CN"/>
              </w:rPr>
            </w:pPr>
            <w:r w:rsidRPr="00D01DA9">
              <w:rPr>
                <w:rFonts w:ascii="Times New Roman" w:hAnsi="Times New Roman"/>
                <w:i/>
                <w:iCs/>
                <w:color w:val="FF0000"/>
                <w:sz w:val="22"/>
                <w:szCs w:val="22"/>
                <w:lang w:eastAsia="zh-CN"/>
              </w:rPr>
              <w:t>Moderator to update the second bit based on company feedback</w:t>
            </w:r>
          </w:p>
          <w:p w14:paraId="43EA985B" w14:textId="77777777" w:rsidR="00AB6DDE" w:rsidRPr="00AB6DDE" w:rsidRDefault="00AB6DDE">
            <w:pPr>
              <w:pStyle w:val="BodyText"/>
              <w:spacing w:after="0"/>
              <w:rPr>
                <w:rFonts w:ascii="Times New Roman" w:eastAsiaTheme="minorEastAsia" w:hAnsi="Times New Roman"/>
                <w:sz w:val="22"/>
                <w:szCs w:val="22"/>
                <w:lang w:eastAsia="ko-KR"/>
              </w:rPr>
            </w:pPr>
          </w:p>
          <w:p w14:paraId="531FEB03" w14:textId="77777777" w:rsidR="00AB6DDE" w:rsidRDefault="00AB6DDE" w:rsidP="00AB6D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1.1</w:t>
            </w:r>
            <w:r>
              <w:rPr>
                <w:rFonts w:ascii="Times New Roman" w:eastAsiaTheme="minorEastAsia" w:hAnsi="Times New Roman"/>
                <w:sz w:val="22"/>
                <w:szCs w:val="22"/>
                <w:lang w:eastAsia="ko-KR"/>
              </w:rPr>
              <w:t xml:space="preserve">-5: In principle, applying the scaling factor for 480/960 kHz could be fine to us. However, {5, 4, 3, 2, 1, 0.5}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xml:space="preserve"> can be scaled to {1.25, 1, 0.75, 0.5, 0.25, 0.125}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xml:space="preserve"> (rather than {</w:t>
            </w:r>
            <w:r w:rsidRPr="00AB6DDE">
              <w:rPr>
                <w:rFonts w:ascii="Times New Roman" w:hAnsi="Times New Roman"/>
                <w:color w:val="FF0000"/>
                <w:sz w:val="22"/>
                <w:szCs w:val="22"/>
                <w:lang w:eastAsia="zh-CN"/>
              </w:rPr>
              <w:t>2.25</w:t>
            </w:r>
            <w:r w:rsidRPr="00CF3F57">
              <w:rPr>
                <w:rFonts w:ascii="Times New Roman" w:hAnsi="Times New Roman"/>
                <w:sz w:val="22"/>
                <w:szCs w:val="22"/>
                <w:lang w:eastAsia="zh-CN"/>
              </w:rPr>
              <w:t>, 1, 0.75, 0.5, 0.25, 0.125</w:t>
            </w:r>
            <w:r>
              <w:rPr>
                <w:rFonts w:ascii="Times New Roman" w:eastAsiaTheme="minorEastAsia" w:hAnsi="Times New Roman"/>
                <w:sz w:val="22"/>
                <w:szCs w:val="22"/>
                <w:lang w:eastAsia="ko-KR"/>
              </w:rPr>
              <w:t xml:space="preserve">}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xml:space="preserve"> in this proposal</w:t>
            </w:r>
            <w:r w:rsidR="005F5C1C">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w:t>
            </w:r>
          </w:p>
          <w:p w14:paraId="419483A3" w14:textId="01C081EE" w:rsidR="005F5C1C" w:rsidRPr="00AB6DDE" w:rsidRDefault="005F5C1C" w:rsidP="00AB6D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1.1-6: Support</w:t>
            </w:r>
          </w:p>
        </w:tc>
      </w:tr>
      <w:tr w:rsidR="00187A36" w14:paraId="0FE289AD" w14:textId="77777777" w:rsidTr="00BC6642">
        <w:tc>
          <w:tcPr>
            <w:tcW w:w="1345" w:type="dxa"/>
          </w:tcPr>
          <w:p w14:paraId="6334802F" w14:textId="5FACFF5E" w:rsidR="00187A36" w:rsidRDefault="00A91FF2">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InterDigital</w:t>
            </w:r>
            <w:proofErr w:type="spellEnd"/>
          </w:p>
        </w:tc>
        <w:tc>
          <w:tcPr>
            <w:tcW w:w="8617" w:type="dxa"/>
          </w:tcPr>
          <w:p w14:paraId="0ACD9218" w14:textId="77777777" w:rsidR="00A91FF2" w:rsidRPr="002D58C7" w:rsidRDefault="00A91FF2" w:rsidP="00A91FF2">
            <w:pPr>
              <w:rPr>
                <w:b/>
                <w:bCs/>
              </w:rPr>
            </w:pPr>
            <w:r w:rsidRPr="002D58C7">
              <w:rPr>
                <w:b/>
                <w:bCs/>
              </w:rPr>
              <w:t xml:space="preserve">Issue #1: </w:t>
            </w:r>
          </w:p>
          <w:p w14:paraId="0B6A529A" w14:textId="77777777" w:rsidR="00A91FF2" w:rsidRDefault="00A91FF2" w:rsidP="00A91FF2">
            <w:r w:rsidRPr="002D58C7">
              <w:rPr>
                <w:b/>
                <w:bCs/>
              </w:rPr>
              <w:t xml:space="preserve">Proposal 1.1-1. </w:t>
            </w:r>
            <w:r w:rsidRPr="002D58C7">
              <w:rPr>
                <w:u w:val="single"/>
              </w:rPr>
              <w:t>Do not support.</w:t>
            </w:r>
            <w:r>
              <w:t xml:space="preserve"> </w:t>
            </w:r>
          </w:p>
          <w:p w14:paraId="08EF940C" w14:textId="77777777" w:rsidR="00A91FF2" w:rsidRDefault="00A91FF2" w:rsidP="00A91FF2">
            <w:r>
              <w:lastRenderedPageBreak/>
              <w:t xml:space="preserve">If 480kHz and 960kHz are going to have the same DBTW design as 120kHz, accepting the number of </w:t>
            </w:r>
            <w:proofErr w:type="gramStart"/>
            <w:r>
              <w:t>candidate</w:t>
            </w:r>
            <w:proofErr w:type="gramEnd"/>
            <w:r>
              <w:t xml:space="preserve"> SSBs to be equal 64 in 120kHz implies the same configuration and 64 SSBs for SCS 480kHz and 960kHz as well. We propose to stall this decision until the number of </w:t>
            </w:r>
            <w:proofErr w:type="gramStart"/>
            <w:r>
              <w:t>candidate</w:t>
            </w:r>
            <w:proofErr w:type="gramEnd"/>
            <w:r>
              <w:t xml:space="preserve"> SSB positions is agreed for SCS 480kHz and 960kHz. If 128 candidate positions are supported for SCS 480kHz and 960kHz, then the number of </w:t>
            </w:r>
            <w:proofErr w:type="gramStart"/>
            <w:r>
              <w:t>candidate</w:t>
            </w:r>
            <w:proofErr w:type="gramEnd"/>
            <w:r>
              <w:t xml:space="preserve"> SSB positions can be reconsidered in SCS 120kHz as well.</w:t>
            </w:r>
          </w:p>
          <w:p w14:paraId="6A0F4961" w14:textId="77777777" w:rsidR="00A91FF2" w:rsidRPr="002D58C7" w:rsidRDefault="00A91FF2" w:rsidP="00A91FF2">
            <w:pPr>
              <w:rPr>
                <w:b/>
                <w:bCs/>
              </w:rPr>
            </w:pPr>
            <w:r w:rsidRPr="002D58C7">
              <w:rPr>
                <w:b/>
                <w:bCs/>
              </w:rPr>
              <w:t>Issue #</w:t>
            </w:r>
            <w:r>
              <w:rPr>
                <w:b/>
                <w:bCs/>
              </w:rPr>
              <w:t>2</w:t>
            </w:r>
            <w:r w:rsidRPr="002D58C7">
              <w:rPr>
                <w:b/>
                <w:bCs/>
              </w:rPr>
              <w:t xml:space="preserve">: </w:t>
            </w:r>
          </w:p>
          <w:p w14:paraId="677EF0D8" w14:textId="77777777" w:rsidR="00A91FF2" w:rsidRDefault="00A91FF2" w:rsidP="00A91FF2">
            <w:r w:rsidRPr="002D58C7">
              <w:rPr>
                <w:b/>
                <w:bCs/>
              </w:rPr>
              <w:t>Proposal 1.1-2.</w:t>
            </w:r>
            <w:r>
              <w:t xml:space="preserve"> Support</w:t>
            </w:r>
          </w:p>
          <w:p w14:paraId="0BEA69CF" w14:textId="77777777" w:rsidR="00A91FF2" w:rsidRDefault="00A91FF2" w:rsidP="00A91FF2">
            <w:r w:rsidRPr="002D58C7">
              <w:rPr>
                <w:b/>
                <w:bCs/>
              </w:rPr>
              <w:t>Proposal 1.1-2B.</w:t>
            </w:r>
            <w:r>
              <w:t xml:space="preserve"> We support this proposal on 128 candidate SSB positions for 480 and 960 kHz SCS within DBTW.</w:t>
            </w:r>
          </w:p>
          <w:p w14:paraId="3AE9EDC9" w14:textId="77777777" w:rsidR="00A91FF2" w:rsidRPr="002D58C7" w:rsidRDefault="00A91FF2" w:rsidP="00A91FF2">
            <w:pPr>
              <w:rPr>
                <w:b/>
                <w:bCs/>
              </w:rPr>
            </w:pPr>
            <w:r w:rsidRPr="002D58C7">
              <w:rPr>
                <w:b/>
                <w:bCs/>
              </w:rPr>
              <w:t>Issue #</w:t>
            </w:r>
            <w:r>
              <w:rPr>
                <w:b/>
                <w:bCs/>
              </w:rPr>
              <w:t>3</w:t>
            </w:r>
            <w:r w:rsidRPr="002D58C7">
              <w:rPr>
                <w:b/>
                <w:bCs/>
              </w:rPr>
              <w:t xml:space="preserve">: </w:t>
            </w:r>
          </w:p>
          <w:p w14:paraId="3B540BB7" w14:textId="77777777" w:rsidR="00A91FF2" w:rsidRDefault="00A91FF2" w:rsidP="00A91FF2">
            <w:r>
              <w:t>We believe that this issue can be decided after Issue #4 is resolved as the results from Issue #4 may impact the 7</w:t>
            </w:r>
            <w:r w:rsidRPr="00652919">
              <w:rPr>
                <w:vertAlign w:val="superscript"/>
              </w:rPr>
              <w:t>th</w:t>
            </w:r>
            <w:r>
              <w:t xml:space="preserve"> bit indication.</w:t>
            </w:r>
          </w:p>
          <w:p w14:paraId="22524133" w14:textId="77777777" w:rsidR="00A91FF2" w:rsidRPr="002D58C7" w:rsidRDefault="00A91FF2" w:rsidP="00A91FF2">
            <w:pPr>
              <w:rPr>
                <w:b/>
                <w:bCs/>
              </w:rPr>
            </w:pPr>
            <w:r w:rsidRPr="002D58C7">
              <w:rPr>
                <w:b/>
                <w:bCs/>
              </w:rPr>
              <w:t>Issue #</w:t>
            </w:r>
            <w:r>
              <w:rPr>
                <w:b/>
                <w:bCs/>
              </w:rPr>
              <w:t>4</w:t>
            </w:r>
            <w:r w:rsidRPr="002D58C7">
              <w:rPr>
                <w:b/>
                <w:bCs/>
              </w:rPr>
              <w:t xml:space="preserve">: </w:t>
            </w:r>
          </w:p>
          <w:p w14:paraId="70267EFC" w14:textId="489C1393" w:rsidR="00187A36" w:rsidRPr="00187A36" w:rsidRDefault="00A91FF2" w:rsidP="00A91FF2">
            <w:r w:rsidRPr="00652919">
              <w:rPr>
                <w:b/>
                <w:bCs/>
              </w:rPr>
              <w:t>Proposal 1.1-4B</w:t>
            </w:r>
            <w:r>
              <w:t>. We support this proposal on the same design for all SCS including up to 128 candidate SSB positions.</w:t>
            </w:r>
          </w:p>
        </w:tc>
      </w:tr>
      <w:tr w:rsidR="00DA5C86" w:rsidRPr="00DA5C86" w14:paraId="6EF455FE" w14:textId="77777777" w:rsidTr="00BC6642">
        <w:tc>
          <w:tcPr>
            <w:tcW w:w="1345" w:type="dxa"/>
          </w:tcPr>
          <w:p w14:paraId="1B5BB0E4" w14:textId="313E8B55" w:rsidR="00DA5C86" w:rsidRPr="00DA5C86" w:rsidRDefault="00DA5C86" w:rsidP="00DA5C86">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617" w:type="dxa"/>
          </w:tcPr>
          <w:p w14:paraId="47741318" w14:textId="77777777" w:rsidR="00DA5C86" w:rsidRPr="000A3FCB" w:rsidRDefault="00DA5C86" w:rsidP="00DA5C86">
            <w:pPr>
              <w:pStyle w:val="BodyText"/>
              <w:spacing w:after="0"/>
              <w:rPr>
                <w:rFonts w:ascii="Times New Roman" w:eastAsiaTheme="minorEastAsia" w:hAnsi="Times New Roman"/>
                <w:b/>
                <w:bCs/>
                <w:szCs w:val="22"/>
                <w:lang w:eastAsia="ko-KR"/>
              </w:rPr>
            </w:pPr>
            <w:r w:rsidRPr="000A3FCB">
              <w:rPr>
                <w:rFonts w:ascii="Times New Roman" w:eastAsiaTheme="minorEastAsia" w:hAnsi="Times New Roman"/>
                <w:b/>
                <w:bCs/>
                <w:szCs w:val="22"/>
                <w:lang w:eastAsia="ko-KR"/>
              </w:rPr>
              <w:t>Issue #1</w:t>
            </w:r>
          </w:p>
          <w:p w14:paraId="4B0D6A0B" w14:textId="77777777" w:rsidR="00DA5C86" w:rsidRDefault="00DA5C86" w:rsidP="00DA5C86">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Support Proposal 1.3-1.</w:t>
            </w:r>
          </w:p>
          <w:p w14:paraId="5CA9F82B" w14:textId="77777777" w:rsidR="00DA5C86" w:rsidRDefault="00DA5C86" w:rsidP="00DA5C86">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see no technical issues with the current tables for 120 kHz SCS, hence it makes sense to reuse those tables.</w:t>
            </w:r>
          </w:p>
          <w:p w14:paraId="7FA27118" w14:textId="77777777" w:rsidR="00DA5C86" w:rsidRPr="000A3FCB" w:rsidRDefault="00DA5C86" w:rsidP="00DA5C86">
            <w:pPr>
              <w:pStyle w:val="BodyText"/>
              <w:spacing w:after="0"/>
              <w:rPr>
                <w:rFonts w:ascii="Times New Roman" w:eastAsiaTheme="minorEastAsia" w:hAnsi="Times New Roman"/>
                <w:b/>
                <w:bCs/>
                <w:szCs w:val="22"/>
                <w:lang w:eastAsia="ko-KR"/>
              </w:rPr>
            </w:pPr>
            <w:r w:rsidRPr="000A3FCB">
              <w:rPr>
                <w:rFonts w:ascii="Times New Roman" w:eastAsiaTheme="minorEastAsia" w:hAnsi="Times New Roman"/>
                <w:b/>
                <w:bCs/>
                <w:szCs w:val="22"/>
                <w:lang w:eastAsia="ko-KR"/>
              </w:rPr>
              <w:t>Issue #2</w:t>
            </w:r>
          </w:p>
          <w:p w14:paraId="15D9A001" w14:textId="77777777" w:rsidR="00DA5C86" w:rsidRDefault="00DA5C86" w:rsidP="00DA5C86">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okay to take Proposal 1.3-2 as a </w:t>
            </w:r>
            <w:r w:rsidRPr="000B7024">
              <w:rPr>
                <w:rFonts w:ascii="Times New Roman" w:eastAsiaTheme="minorEastAsia" w:hAnsi="Times New Roman"/>
                <w:szCs w:val="22"/>
                <w:u w:val="single"/>
                <w:lang w:eastAsia="ko-KR"/>
              </w:rPr>
              <w:t>working assumption</w:t>
            </w:r>
            <w:r>
              <w:rPr>
                <w:rFonts w:ascii="Times New Roman" w:eastAsiaTheme="minorEastAsia" w:hAnsi="Times New Roman"/>
                <w:szCs w:val="22"/>
                <w:lang w:eastAsia="ko-KR"/>
              </w:rPr>
              <w:t xml:space="preserve"> if the following note is added (like we did in the last meeting):</w:t>
            </w:r>
          </w:p>
          <w:p w14:paraId="58DC0A9F" w14:textId="77777777" w:rsidR="00DA5C86" w:rsidRDefault="00DA5C86" w:rsidP="00DA5C86">
            <w:pPr>
              <w:numPr>
                <w:ilvl w:val="0"/>
                <w:numId w:val="7"/>
              </w:numPr>
              <w:overflowPunct/>
              <w:autoSpaceDE/>
              <w:autoSpaceDN/>
              <w:adjustRightInd/>
              <w:spacing w:after="0" w:line="240" w:lineRule="auto"/>
              <w:textAlignment w:val="auto"/>
            </w:pPr>
            <w:r w:rsidRPr="004B79AF">
              <w:rPr>
                <w:lang w:eastAsia="x-none"/>
              </w:rPr>
              <w:t>Note: the working assumption can be confirmed once RAN1 agrees on the number of needed SSB-CORESET0 offsets for 24 and 48 RB CORESET0 based on RAN4 channelization design</w:t>
            </w:r>
          </w:p>
          <w:p w14:paraId="0C9061D0" w14:textId="77777777" w:rsidR="00DA5C86" w:rsidRDefault="00DA5C86" w:rsidP="00DA5C86">
            <w:pPr>
              <w:overflowPunct/>
              <w:autoSpaceDE/>
              <w:autoSpaceDN/>
              <w:adjustRightInd/>
              <w:spacing w:after="0" w:line="240" w:lineRule="auto"/>
              <w:textAlignment w:val="auto"/>
            </w:pPr>
          </w:p>
          <w:p w14:paraId="1A051932" w14:textId="77777777" w:rsidR="00DA5C86" w:rsidRPr="004B79AF" w:rsidRDefault="00DA5C86" w:rsidP="00DA5C86">
            <w:pPr>
              <w:overflowPunct/>
              <w:autoSpaceDE/>
              <w:autoSpaceDN/>
              <w:adjustRightInd/>
              <w:spacing w:after="0" w:line="240" w:lineRule="auto"/>
              <w:textAlignment w:val="auto"/>
            </w:pPr>
            <w:r>
              <w:t>Regarding Proposal 1.3-2A, we think Mux Pattern 3 should be de-prioritized as stated in the WID</w:t>
            </w:r>
          </w:p>
          <w:p w14:paraId="50A44238" w14:textId="77777777" w:rsidR="00DA5C86" w:rsidRPr="000A3FCB" w:rsidRDefault="00DA5C86" w:rsidP="00DA5C86">
            <w:pPr>
              <w:pStyle w:val="BodyText"/>
              <w:spacing w:after="0"/>
              <w:rPr>
                <w:rFonts w:ascii="Times New Roman" w:eastAsiaTheme="minorEastAsia" w:hAnsi="Times New Roman"/>
                <w:b/>
                <w:bCs/>
                <w:szCs w:val="22"/>
                <w:lang w:eastAsia="ko-KR"/>
              </w:rPr>
            </w:pPr>
            <w:r w:rsidRPr="000A3FCB">
              <w:rPr>
                <w:rFonts w:ascii="Times New Roman" w:eastAsiaTheme="minorEastAsia" w:hAnsi="Times New Roman"/>
                <w:b/>
                <w:bCs/>
                <w:szCs w:val="22"/>
                <w:lang w:eastAsia="ko-KR"/>
              </w:rPr>
              <w:t>Issue #3</w:t>
            </w:r>
          </w:p>
          <w:p w14:paraId="488D3AE1" w14:textId="77777777" w:rsidR="00DA5C86" w:rsidRDefault="00DA5C86" w:rsidP="00DA5C86">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Our first preference is X = 2.5 regardless of SCS (480 or 960 kHz), i.e., no SCS dependent scaling</w:t>
            </w:r>
          </w:p>
          <w:p w14:paraId="6D18B017" w14:textId="77777777" w:rsidR="00DA5C86" w:rsidRDefault="00DA5C86" w:rsidP="00DA5C86">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could compromise to Proposal 1.3-3A.</w:t>
            </w:r>
          </w:p>
          <w:p w14:paraId="672840D7" w14:textId="77777777" w:rsidR="00DA5C86" w:rsidRPr="000A3FCB" w:rsidRDefault="00DA5C86" w:rsidP="00DA5C86">
            <w:pPr>
              <w:pStyle w:val="BodyText"/>
              <w:spacing w:after="0"/>
              <w:rPr>
                <w:rFonts w:ascii="Times New Roman" w:eastAsiaTheme="minorEastAsia" w:hAnsi="Times New Roman"/>
                <w:b/>
                <w:bCs/>
                <w:szCs w:val="22"/>
                <w:lang w:eastAsia="ko-KR"/>
              </w:rPr>
            </w:pPr>
            <w:r w:rsidRPr="000A3FCB">
              <w:rPr>
                <w:rFonts w:ascii="Times New Roman" w:eastAsiaTheme="minorEastAsia" w:hAnsi="Times New Roman"/>
                <w:b/>
                <w:bCs/>
                <w:szCs w:val="22"/>
                <w:lang w:eastAsia="ko-KR"/>
              </w:rPr>
              <w:t>Issue #4</w:t>
            </w:r>
          </w:p>
          <w:p w14:paraId="0E4C53E5" w14:textId="77777777" w:rsidR="00DA5C86" w:rsidRDefault="00DA5C86" w:rsidP="00DA5C86">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Proposal 1.3-4 seems like a pragmatic WF; however, we note that the WA on 96 RB CORESET0 is not yet confirmed, hence the following could be added. </w:t>
            </w:r>
          </w:p>
          <w:p w14:paraId="213B3F3A" w14:textId="77777777" w:rsidR="00DA5C86" w:rsidRDefault="00DA5C86" w:rsidP="00DA5C8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Reserve 2 RB offset values for multiplexing pattern 1 with 96 PRB cases (</w:t>
            </w:r>
            <w:r>
              <w:rPr>
                <w:rFonts w:ascii="Times New Roman" w:hAnsi="Times New Roman"/>
                <w:color w:val="FF0000"/>
                <w:sz w:val="22"/>
                <w:szCs w:val="22"/>
                <w:lang w:eastAsia="zh-CN"/>
              </w:rPr>
              <w:t>if supported)</w:t>
            </w:r>
          </w:p>
          <w:p w14:paraId="78F54F09" w14:textId="77777777" w:rsidR="00DA5C86" w:rsidRPr="008670C0" w:rsidRDefault="00DA5C86" w:rsidP="00DA5C8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Tentative placeholder values: [0], and [76]</w:t>
            </w:r>
          </w:p>
          <w:p w14:paraId="75E60A98" w14:textId="77777777" w:rsidR="00DA5C86" w:rsidRPr="008670C0" w:rsidRDefault="00DA5C86" w:rsidP="00DA5C86">
            <w:pPr>
              <w:pStyle w:val="BodyText"/>
              <w:spacing w:after="0"/>
              <w:rPr>
                <w:rFonts w:ascii="Times New Roman" w:eastAsiaTheme="minorEastAsia" w:hAnsi="Times New Roman"/>
                <w:szCs w:val="22"/>
                <w:lang w:eastAsia="ko-KR"/>
              </w:rPr>
            </w:pPr>
            <w:r w:rsidRPr="008670C0">
              <w:rPr>
                <w:rFonts w:ascii="Times New Roman" w:eastAsiaTheme="minorEastAsia" w:hAnsi="Times New Roman"/>
                <w:szCs w:val="22"/>
                <w:lang w:eastAsia="ko-KR"/>
              </w:rPr>
              <w:t>Suppor</w:t>
            </w:r>
            <w:r>
              <w:rPr>
                <w:rFonts w:ascii="Times New Roman" w:eastAsiaTheme="minorEastAsia" w:hAnsi="Times New Roman"/>
                <w:szCs w:val="22"/>
                <w:lang w:eastAsia="ko-KR"/>
              </w:rPr>
              <w:t>t Proposal 1.3-4A as in Rel-15</w:t>
            </w:r>
          </w:p>
          <w:p w14:paraId="15317304" w14:textId="77777777" w:rsidR="00DA5C86" w:rsidRPr="000A3FCB" w:rsidRDefault="00DA5C86" w:rsidP="00DA5C86">
            <w:pPr>
              <w:pStyle w:val="BodyText"/>
              <w:spacing w:after="0"/>
              <w:rPr>
                <w:rFonts w:ascii="Times New Roman" w:eastAsiaTheme="minorEastAsia" w:hAnsi="Times New Roman"/>
                <w:b/>
                <w:bCs/>
                <w:szCs w:val="22"/>
                <w:lang w:eastAsia="ko-KR"/>
              </w:rPr>
            </w:pPr>
            <w:r w:rsidRPr="000A3FCB">
              <w:rPr>
                <w:rFonts w:ascii="Times New Roman" w:eastAsiaTheme="minorEastAsia" w:hAnsi="Times New Roman"/>
                <w:b/>
                <w:bCs/>
                <w:szCs w:val="22"/>
                <w:lang w:eastAsia="ko-KR"/>
              </w:rPr>
              <w:lastRenderedPageBreak/>
              <w:t>Issue #5</w:t>
            </w:r>
          </w:p>
          <w:p w14:paraId="2516156E" w14:textId="77777777" w:rsidR="00DA5C86" w:rsidRDefault="00DA5C86" w:rsidP="00DA5C86">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can support Proposal 1.3-5, but only if the following changes are made. The reason is that the 480 kHz design is a direct scaling of 120 kHz, i.e., the minimum bandwidth is 4x. Hence the same SSB-CORESET0 offsets are needed</w:t>
            </w:r>
          </w:p>
          <w:p w14:paraId="5B40E08B" w14:textId="77777777" w:rsidR="00DA5C86" w:rsidRDefault="00DA5C86" w:rsidP="00DA5C8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w:t>
            </w:r>
            <w:r>
              <w:rPr>
                <w:rFonts w:ascii="Times New Roman" w:hAnsi="Times New Roman"/>
                <w:color w:val="FF0000"/>
                <w:sz w:val="22"/>
                <w:szCs w:val="22"/>
                <w:lang w:eastAsia="zh-CN"/>
              </w:rPr>
              <w:t>3</w:t>
            </w:r>
            <w:r>
              <w:rPr>
                <w:rFonts w:ascii="Times New Roman" w:hAnsi="Times New Roman"/>
                <w:sz w:val="22"/>
                <w:szCs w:val="22"/>
                <w:lang w:eastAsia="zh-CN"/>
              </w:rPr>
              <w:t xml:space="preserve"> </w:t>
            </w:r>
            <w:r w:rsidRPr="008670C0">
              <w:rPr>
                <w:rFonts w:ascii="Times New Roman" w:hAnsi="Times New Roman"/>
                <w:strike/>
                <w:color w:val="FF0000"/>
                <w:sz w:val="22"/>
                <w:szCs w:val="22"/>
                <w:lang w:eastAsia="zh-CN"/>
              </w:rPr>
              <w:t>2</w:t>
            </w:r>
            <w:r>
              <w:rPr>
                <w:rFonts w:ascii="Times New Roman" w:hAnsi="Times New Roman"/>
                <w:sz w:val="22"/>
                <w:szCs w:val="22"/>
                <w:lang w:eastAsia="zh-CN"/>
              </w:rPr>
              <w:t xml:space="preserve"> RB offset values for multiplexing pattern 1 with 48 PRB cases</w:t>
            </w:r>
          </w:p>
          <w:p w14:paraId="62F32E8D" w14:textId="77777777" w:rsidR="00DA5C86" w:rsidRDefault="00DA5C86" w:rsidP="00DA5C8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Tentative placeholder values: [0], and [14]</w:t>
            </w:r>
            <w:r w:rsidRPr="008670C0">
              <w:rPr>
                <w:rFonts w:ascii="Times New Roman" w:hAnsi="Times New Roman"/>
                <w:color w:val="FF0000"/>
                <w:sz w:val="22"/>
                <w:szCs w:val="22"/>
                <w:lang w:eastAsia="zh-CN"/>
              </w:rPr>
              <w:t>, and [28]</w:t>
            </w:r>
          </w:p>
          <w:p w14:paraId="264DD34E" w14:textId="77777777" w:rsidR="00DA5C86" w:rsidRDefault="00DA5C86" w:rsidP="00DA5C86">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For the same reason, 2 offsets would also be needed for 96 RB (if supported)</w:t>
            </w:r>
          </w:p>
          <w:p w14:paraId="12B02963" w14:textId="77777777" w:rsidR="00DA5C86" w:rsidRDefault="00DA5C86" w:rsidP="00DA5C8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w:t>
            </w:r>
            <w:r w:rsidRPr="008670C0">
              <w:rPr>
                <w:rFonts w:ascii="Times New Roman" w:hAnsi="Times New Roman"/>
                <w:color w:val="FF0000"/>
                <w:sz w:val="22"/>
                <w:szCs w:val="22"/>
                <w:lang w:eastAsia="zh-CN"/>
              </w:rPr>
              <w:t>2</w:t>
            </w:r>
            <w:r>
              <w:rPr>
                <w:rFonts w:ascii="Times New Roman" w:hAnsi="Times New Roman"/>
                <w:sz w:val="22"/>
                <w:szCs w:val="22"/>
                <w:lang w:eastAsia="zh-CN"/>
              </w:rPr>
              <w:t xml:space="preserve"> </w:t>
            </w:r>
            <w:r w:rsidRPr="008670C0">
              <w:rPr>
                <w:rFonts w:ascii="Times New Roman" w:hAnsi="Times New Roman"/>
                <w:strike/>
                <w:color w:val="FF0000"/>
                <w:sz w:val="22"/>
                <w:szCs w:val="22"/>
                <w:lang w:eastAsia="zh-CN"/>
              </w:rPr>
              <w:t>1</w:t>
            </w:r>
            <w:r>
              <w:rPr>
                <w:rFonts w:ascii="Times New Roman" w:hAnsi="Times New Roman"/>
                <w:sz w:val="22"/>
                <w:szCs w:val="22"/>
                <w:lang w:eastAsia="zh-CN"/>
              </w:rPr>
              <w:t xml:space="preserve"> RB offset values for multiplexing pattern 1 with 96 PRB cases</w:t>
            </w:r>
          </w:p>
          <w:p w14:paraId="0B306A79" w14:textId="77777777" w:rsidR="00DA5C86" w:rsidRPr="007153CF" w:rsidRDefault="00DA5C86" w:rsidP="00DA5C8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Tentative placeholder values: [0]</w:t>
            </w:r>
            <w:r w:rsidRPr="008670C0">
              <w:rPr>
                <w:rFonts w:ascii="Times New Roman" w:hAnsi="Times New Roman"/>
                <w:color w:val="FF0000"/>
                <w:sz w:val="22"/>
                <w:szCs w:val="22"/>
                <w:lang w:eastAsia="zh-CN"/>
              </w:rPr>
              <w:t>, and [76]</w:t>
            </w:r>
          </w:p>
          <w:p w14:paraId="5B715D93" w14:textId="77777777" w:rsidR="00DA5C86" w:rsidRDefault="00DA5C86" w:rsidP="00DA5C86">
            <w:pPr>
              <w:pStyle w:val="BodyText"/>
              <w:spacing w:after="0"/>
              <w:rPr>
                <w:rFonts w:ascii="Times New Roman" w:eastAsiaTheme="minorEastAsia" w:hAnsi="Times New Roman"/>
                <w:szCs w:val="22"/>
                <w:lang w:eastAsia="ko-KR"/>
              </w:rPr>
            </w:pPr>
          </w:p>
          <w:p w14:paraId="271FC465" w14:textId="77777777" w:rsidR="00DA5C86" w:rsidRPr="007153CF" w:rsidRDefault="00DA5C86" w:rsidP="00DA5C86">
            <w:pPr>
              <w:pStyle w:val="BodyText"/>
              <w:spacing w:after="0"/>
              <w:rPr>
                <w:rFonts w:ascii="Times New Roman" w:eastAsiaTheme="minorEastAsia" w:hAnsi="Times New Roman"/>
                <w:szCs w:val="22"/>
                <w:lang w:eastAsia="ko-KR"/>
              </w:rPr>
            </w:pPr>
            <w:r w:rsidRPr="007153CF">
              <w:rPr>
                <w:rFonts w:ascii="Times New Roman" w:eastAsiaTheme="minorEastAsia" w:hAnsi="Times New Roman"/>
                <w:szCs w:val="22"/>
                <w:lang w:eastAsia="ko-KR"/>
              </w:rPr>
              <w:t>Support Proposal 1.3-5A</w:t>
            </w:r>
          </w:p>
          <w:p w14:paraId="08BE1110" w14:textId="77777777" w:rsidR="00DA5C86" w:rsidRPr="000A3FCB" w:rsidRDefault="00DA5C86" w:rsidP="00DA5C86">
            <w:pPr>
              <w:pStyle w:val="BodyText"/>
              <w:spacing w:after="0"/>
              <w:rPr>
                <w:rFonts w:ascii="Times New Roman" w:eastAsiaTheme="minorEastAsia" w:hAnsi="Times New Roman"/>
                <w:b/>
                <w:bCs/>
                <w:szCs w:val="22"/>
                <w:lang w:eastAsia="ko-KR"/>
              </w:rPr>
            </w:pPr>
            <w:r w:rsidRPr="000A3FCB">
              <w:rPr>
                <w:rFonts w:ascii="Times New Roman" w:eastAsiaTheme="minorEastAsia" w:hAnsi="Times New Roman"/>
                <w:b/>
                <w:bCs/>
                <w:szCs w:val="22"/>
                <w:lang w:eastAsia="ko-KR"/>
              </w:rPr>
              <w:t>Issue #6</w:t>
            </w:r>
          </w:p>
          <w:p w14:paraId="7EA15964" w14:textId="77777777" w:rsidR="00DA5C86" w:rsidRDefault="00DA5C86" w:rsidP="00DA5C86">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Do not support Proposal 1.3.6. We support contiguous SSB pattern. Furthermore, the Case D pattern in Rel-15 has gaps, and no such provision is supported.</w:t>
            </w:r>
          </w:p>
          <w:p w14:paraId="279DE203" w14:textId="0EEF5594" w:rsidR="00DA5C86" w:rsidRPr="00DA5C86" w:rsidRDefault="00DA5C86" w:rsidP="00DA5C86">
            <w:pPr>
              <w:rPr>
                <w:b/>
                <w:bCs/>
              </w:rPr>
            </w:pPr>
            <w:r>
              <w:rPr>
                <w:rFonts w:eastAsiaTheme="minorEastAsia"/>
                <w:szCs w:val="22"/>
                <w:lang w:eastAsia="ko-KR"/>
              </w:rPr>
              <w:t>Regarding Proposal 1.3-6A it is not clear what change is being proposed compared to Rel-15.</w:t>
            </w:r>
          </w:p>
        </w:tc>
      </w:tr>
    </w:tbl>
    <w:p w14:paraId="45743086" w14:textId="18619825" w:rsidR="003B5AB8" w:rsidRDefault="003B5AB8">
      <w:pPr>
        <w:pStyle w:val="BodyText"/>
        <w:spacing w:after="0"/>
        <w:rPr>
          <w:rFonts w:ascii="Times New Roman" w:hAnsi="Times New Roman"/>
          <w:sz w:val="22"/>
          <w:szCs w:val="22"/>
          <w:lang w:eastAsia="zh-CN"/>
        </w:rPr>
      </w:pPr>
    </w:p>
    <w:p w14:paraId="17625EB3" w14:textId="1CA424A6" w:rsidR="00511706" w:rsidRDefault="00511706">
      <w:pPr>
        <w:pStyle w:val="BodyText"/>
        <w:spacing w:after="0"/>
        <w:rPr>
          <w:rFonts w:ascii="Times New Roman" w:hAnsi="Times New Roman"/>
          <w:sz w:val="22"/>
          <w:szCs w:val="22"/>
          <w:lang w:eastAsia="zh-CN"/>
        </w:rPr>
      </w:pPr>
    </w:p>
    <w:p w14:paraId="2F6B5047" w14:textId="7A5AD906" w:rsidR="00897F89" w:rsidRPr="00B47A0B" w:rsidRDefault="00897F89" w:rsidP="00897F89">
      <w:pPr>
        <w:pStyle w:val="Heading4"/>
        <w:rPr>
          <w:lang w:eastAsia="zh-CN"/>
        </w:rPr>
      </w:pPr>
      <w:r>
        <w:rPr>
          <w:lang w:eastAsia="zh-CN"/>
        </w:rPr>
        <w:t>&lt;Summary of 1</w:t>
      </w:r>
      <w:r w:rsidRPr="00295BC6">
        <w:rPr>
          <w:vertAlign w:val="superscript"/>
          <w:lang w:eastAsia="zh-CN"/>
        </w:rPr>
        <w:t>st</w:t>
      </w:r>
      <w:r>
        <w:rPr>
          <w:lang w:eastAsia="zh-CN"/>
        </w:rPr>
        <w:t xml:space="preserve"> Round Discussion&gt;</w:t>
      </w:r>
    </w:p>
    <w:p w14:paraId="601EA6F4" w14:textId="7842C4B3" w:rsidR="00897F89" w:rsidRPr="003431F5" w:rsidRDefault="003431F5">
      <w:pPr>
        <w:pStyle w:val="BodyText"/>
        <w:spacing w:after="0"/>
        <w:rPr>
          <w:rFonts w:ascii="Times New Roman" w:hAnsi="Times New Roman"/>
          <w:i/>
          <w:iCs/>
          <w:sz w:val="22"/>
          <w:szCs w:val="22"/>
          <w:lang w:eastAsia="zh-CN"/>
        </w:rPr>
      </w:pPr>
      <w:r w:rsidRPr="003431F5">
        <w:rPr>
          <w:rFonts w:ascii="Times New Roman" w:hAnsi="Times New Roman"/>
          <w:i/>
          <w:iCs/>
          <w:sz w:val="22"/>
          <w:szCs w:val="22"/>
          <w:lang w:eastAsia="zh-CN"/>
        </w:rPr>
        <w:t>[To be filled by moderator]</w:t>
      </w:r>
    </w:p>
    <w:p w14:paraId="48F6641C" w14:textId="77777777" w:rsidR="00897F89" w:rsidRDefault="00897F89">
      <w:pPr>
        <w:pStyle w:val="BodyText"/>
        <w:spacing w:after="0"/>
        <w:rPr>
          <w:rFonts w:ascii="Times New Roman" w:hAnsi="Times New Roman"/>
          <w:sz w:val="22"/>
          <w:szCs w:val="22"/>
          <w:lang w:eastAsia="zh-CN"/>
        </w:rPr>
      </w:pPr>
    </w:p>
    <w:p w14:paraId="7686E1F9" w14:textId="16508D68" w:rsidR="00C85A73" w:rsidRPr="00107E85" w:rsidRDefault="00107E85" w:rsidP="00107E85">
      <w:pPr>
        <w:pStyle w:val="Heading3"/>
        <w:rPr>
          <w:lang w:eastAsia="zh-CN"/>
        </w:rPr>
      </w:pPr>
      <w:r>
        <w:rPr>
          <w:lang w:eastAsia="zh-CN"/>
        </w:rPr>
        <w:t>2.1.</w:t>
      </w:r>
      <w:r w:rsidR="00306681">
        <w:rPr>
          <w:lang w:eastAsia="zh-CN"/>
        </w:rPr>
        <w:t>2</w:t>
      </w:r>
      <w:r>
        <w:rPr>
          <w:lang w:eastAsia="zh-CN"/>
        </w:rPr>
        <w:t xml:space="preserve"> </w:t>
      </w:r>
      <w:r w:rsidR="00225D93" w:rsidRPr="00107E85">
        <w:rPr>
          <w:lang w:eastAsia="zh-CN"/>
        </w:rPr>
        <w:t>SSB Resource Pattern</w:t>
      </w:r>
    </w:p>
    <w:p w14:paraId="33AE1627" w14:textId="77777777" w:rsidR="00E31621" w:rsidRDefault="00E31621" w:rsidP="00E3162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0347051" w14:textId="77777777" w:rsidR="00E31621" w:rsidRPr="00CF3F57" w:rsidRDefault="00E31621" w:rsidP="00E31621">
      <w:pPr>
        <w:pStyle w:val="BodyText"/>
        <w:numPr>
          <w:ilvl w:val="1"/>
          <w:numId w:val="7"/>
        </w:numPr>
        <w:spacing w:after="0"/>
        <w:rPr>
          <w:rFonts w:ascii="Times New Roman" w:hAnsi="Times New Roman"/>
          <w:sz w:val="22"/>
          <w:szCs w:val="22"/>
          <w:lang w:eastAsia="zh-CN"/>
        </w:rPr>
      </w:pPr>
      <w:r w:rsidRPr="00CF3F57">
        <w:rPr>
          <w:rFonts w:ascii="Times New Roman" w:hAnsi="Times New Roman"/>
          <w:sz w:val="22"/>
          <w:szCs w:val="22"/>
          <w:lang w:eastAsia="zh-CN"/>
        </w:rPr>
        <w:t>Support following patterns (ALT C) for SSB with 480 kHz and 960 kHz SCS:</w:t>
      </w:r>
    </w:p>
    <w:p w14:paraId="56C5AD0A" w14:textId="77777777" w:rsidR="00E31621" w:rsidRPr="00CF3F57" w:rsidRDefault="00E31621" w:rsidP="00E31621">
      <w:pPr>
        <w:pStyle w:val="BodyText"/>
        <w:numPr>
          <w:ilvl w:val="2"/>
          <w:numId w:val="7"/>
        </w:numPr>
        <w:spacing w:after="0"/>
        <w:rPr>
          <w:rFonts w:ascii="Times New Roman" w:hAnsi="Times New Roman"/>
          <w:sz w:val="22"/>
          <w:szCs w:val="22"/>
          <w:lang w:eastAsia="zh-CN"/>
        </w:rPr>
      </w:pPr>
      <w:r w:rsidRPr="00CF3F57">
        <w:rPr>
          <w:rFonts w:ascii="Times New Roman" w:hAnsi="Times New Roman"/>
          <w:sz w:val="22"/>
          <w:szCs w:val="22"/>
          <w:lang w:eastAsia="zh-CN"/>
        </w:rPr>
        <w:t>For operations without shared spectrum:</w:t>
      </w:r>
    </w:p>
    <w:p w14:paraId="788C3BC3" w14:textId="77777777" w:rsidR="00E31621" w:rsidRPr="00CF3F57" w:rsidRDefault="00E31621" w:rsidP="00E31621">
      <w:pPr>
        <w:pStyle w:val="BodyText"/>
        <w:numPr>
          <w:ilvl w:val="3"/>
          <w:numId w:val="7"/>
        </w:numPr>
        <w:spacing w:after="0"/>
        <w:rPr>
          <w:rFonts w:ascii="Times New Roman" w:hAnsi="Times New Roman"/>
          <w:sz w:val="22"/>
          <w:szCs w:val="22"/>
          <w:lang w:eastAsia="zh-CN"/>
        </w:rPr>
      </w:pPr>
      <w:r w:rsidRPr="00CF3F57">
        <w:rPr>
          <w:rFonts w:ascii="Times New Roman" w:hAnsi="Times New Roman"/>
          <w:sz w:val="22"/>
          <w:szCs w:val="22"/>
          <w:lang w:eastAsia="zh-CN"/>
        </w:rPr>
        <w:t>{2,9}+14n, (n=0,1,</w:t>
      </w:r>
      <w:proofErr w:type="gramStart"/>
      <w:r w:rsidRPr="00CF3F57">
        <w:rPr>
          <w:rFonts w:ascii="Times New Roman" w:hAnsi="Times New Roman"/>
          <w:sz w:val="22"/>
          <w:szCs w:val="22"/>
          <w:lang w:eastAsia="zh-CN"/>
        </w:rPr>
        <w:t>2,…</w:t>
      </w:r>
      <w:proofErr w:type="gramEnd"/>
      <w:r w:rsidRPr="00CF3F57">
        <w:rPr>
          <w:rFonts w:ascii="Times New Roman" w:hAnsi="Times New Roman"/>
          <w:sz w:val="22"/>
          <w:szCs w:val="22"/>
          <w:lang w:eastAsia="zh-CN"/>
        </w:rPr>
        <w:t>,31) for both 480 kHz and 960 kHz SCS.</w:t>
      </w:r>
    </w:p>
    <w:p w14:paraId="36DD8D98" w14:textId="77777777" w:rsidR="00E31621" w:rsidRPr="00CF3F57" w:rsidRDefault="00E31621" w:rsidP="00E31621">
      <w:pPr>
        <w:pStyle w:val="BodyText"/>
        <w:numPr>
          <w:ilvl w:val="2"/>
          <w:numId w:val="7"/>
        </w:numPr>
        <w:spacing w:after="0"/>
        <w:rPr>
          <w:rFonts w:ascii="Times New Roman" w:hAnsi="Times New Roman"/>
          <w:sz w:val="22"/>
          <w:szCs w:val="22"/>
          <w:lang w:eastAsia="zh-CN"/>
        </w:rPr>
      </w:pPr>
      <w:r w:rsidRPr="00CF3F57">
        <w:rPr>
          <w:rFonts w:ascii="Times New Roman" w:hAnsi="Times New Roman"/>
          <w:sz w:val="22"/>
          <w:szCs w:val="22"/>
          <w:lang w:eastAsia="zh-CN"/>
        </w:rPr>
        <w:t>For operations with shared spectrum:</w:t>
      </w:r>
    </w:p>
    <w:p w14:paraId="6C8DCD78" w14:textId="77777777" w:rsidR="00E31621" w:rsidRPr="00CF3F57" w:rsidRDefault="00E31621" w:rsidP="00E31621">
      <w:pPr>
        <w:pStyle w:val="BodyText"/>
        <w:numPr>
          <w:ilvl w:val="3"/>
          <w:numId w:val="7"/>
        </w:numPr>
        <w:spacing w:after="0"/>
        <w:rPr>
          <w:rFonts w:ascii="Times New Roman" w:hAnsi="Times New Roman"/>
          <w:sz w:val="22"/>
          <w:szCs w:val="22"/>
          <w:lang w:eastAsia="zh-CN"/>
        </w:rPr>
      </w:pPr>
      <w:r w:rsidRPr="00CF3F57">
        <w:rPr>
          <w:rFonts w:ascii="Times New Roman" w:hAnsi="Times New Roman"/>
          <w:sz w:val="22"/>
          <w:szCs w:val="22"/>
          <w:lang w:eastAsia="zh-CN"/>
        </w:rPr>
        <w:t>{2,9}+14n, (n=0,1,</w:t>
      </w:r>
      <w:proofErr w:type="gramStart"/>
      <w:r w:rsidRPr="00CF3F57">
        <w:rPr>
          <w:rFonts w:ascii="Times New Roman" w:hAnsi="Times New Roman"/>
          <w:sz w:val="22"/>
          <w:szCs w:val="22"/>
          <w:lang w:eastAsia="zh-CN"/>
        </w:rPr>
        <w:t>2,…</w:t>
      </w:r>
      <w:proofErr w:type="gramEnd"/>
      <w:r w:rsidRPr="00CF3F57">
        <w:rPr>
          <w:rFonts w:ascii="Times New Roman" w:hAnsi="Times New Roman"/>
          <w:sz w:val="22"/>
          <w:szCs w:val="22"/>
          <w:lang w:eastAsia="zh-CN"/>
        </w:rPr>
        <w:t>,31,40,…,71) for 480 kHz SCS;</w:t>
      </w:r>
    </w:p>
    <w:p w14:paraId="171058DA" w14:textId="77777777" w:rsidR="00E31621" w:rsidRPr="00CF3F57" w:rsidRDefault="00E31621" w:rsidP="00E31621">
      <w:pPr>
        <w:pStyle w:val="BodyText"/>
        <w:numPr>
          <w:ilvl w:val="3"/>
          <w:numId w:val="7"/>
        </w:numPr>
        <w:spacing w:after="0"/>
        <w:rPr>
          <w:rFonts w:ascii="Times New Roman" w:hAnsi="Times New Roman"/>
          <w:sz w:val="22"/>
          <w:szCs w:val="22"/>
          <w:lang w:eastAsia="zh-CN"/>
        </w:rPr>
      </w:pPr>
      <w:r w:rsidRPr="00CF3F57">
        <w:rPr>
          <w:rFonts w:ascii="Times New Roman" w:hAnsi="Times New Roman"/>
          <w:sz w:val="22"/>
          <w:szCs w:val="22"/>
          <w:lang w:eastAsia="zh-CN"/>
        </w:rPr>
        <w:t>{2,9}+14n, (n=0,1,</w:t>
      </w:r>
      <w:proofErr w:type="gramStart"/>
      <w:r w:rsidRPr="00CF3F57">
        <w:rPr>
          <w:rFonts w:ascii="Times New Roman" w:hAnsi="Times New Roman"/>
          <w:sz w:val="22"/>
          <w:szCs w:val="22"/>
          <w:lang w:eastAsia="zh-CN"/>
        </w:rPr>
        <w:t>2,…</w:t>
      </w:r>
      <w:proofErr w:type="gramEnd"/>
      <w:r w:rsidRPr="00CF3F57">
        <w:rPr>
          <w:rFonts w:ascii="Times New Roman" w:hAnsi="Times New Roman"/>
          <w:sz w:val="22"/>
          <w:szCs w:val="22"/>
          <w:lang w:eastAsia="zh-CN"/>
        </w:rPr>
        <w:t>,63) for 960 kHz SCS.</w:t>
      </w:r>
    </w:p>
    <w:p w14:paraId="34BF8740" w14:textId="77777777" w:rsidR="00EB5AC3" w:rsidRDefault="00EB5AC3" w:rsidP="00EB5AC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32B475CC" w14:textId="77777777" w:rsidR="00EB5AC3" w:rsidRDefault="00EB5AC3" w:rsidP="00EB5AC3">
      <w:pPr>
        <w:pStyle w:val="BodyText"/>
        <w:numPr>
          <w:ilvl w:val="1"/>
          <w:numId w:val="7"/>
        </w:numPr>
        <w:spacing w:after="0"/>
        <w:rPr>
          <w:rFonts w:ascii="Times New Roman" w:hAnsi="Times New Roman"/>
          <w:sz w:val="22"/>
          <w:szCs w:val="22"/>
          <w:lang w:eastAsia="zh-CN"/>
        </w:rPr>
      </w:pPr>
      <w:r w:rsidRPr="000909A7">
        <w:rPr>
          <w:rFonts w:ascii="Times New Roman" w:hAnsi="Times New Roman"/>
          <w:sz w:val="22"/>
          <w:szCs w:val="22"/>
          <w:lang w:eastAsia="zh-CN"/>
        </w:rPr>
        <w:t>For SS/PBCH transmission at 480kHz and respectively 960kHz use the same gaps as in SCS 120 kHz, i.e. (Alt C) slots that do not contain SSB correspond to the slots that do not contain SSB in 120 kHz Case D.</w:t>
      </w:r>
    </w:p>
    <w:p w14:paraId="7067D48B" w14:textId="7318C376" w:rsidR="00A40390" w:rsidRDefault="00A40390" w:rsidP="00A4039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180F82A0" w14:textId="4FAB5ECD" w:rsidR="00A40390" w:rsidRDefault="00A40390" w:rsidP="00A40390">
      <w:pPr>
        <w:pStyle w:val="BodyText"/>
        <w:numPr>
          <w:ilvl w:val="1"/>
          <w:numId w:val="7"/>
        </w:numPr>
        <w:spacing w:after="0"/>
        <w:rPr>
          <w:rFonts w:ascii="Times New Roman" w:hAnsi="Times New Roman"/>
          <w:sz w:val="22"/>
          <w:szCs w:val="22"/>
          <w:lang w:eastAsia="zh-CN"/>
        </w:rPr>
      </w:pPr>
      <w:r w:rsidRPr="00A40390">
        <w:rPr>
          <w:rFonts w:ascii="Times New Roman" w:hAnsi="Times New Roman"/>
          <w:sz w:val="22"/>
          <w:szCs w:val="22"/>
          <w:lang w:eastAsia="zh-CN"/>
        </w:rPr>
        <w:t xml:space="preserve">Support non-contiguous slot pattern for 480/960KHz SSB to reserve time for UL transmission, </w:t>
      </w:r>
      <w:proofErr w:type="gramStart"/>
      <w:r w:rsidRPr="00A40390">
        <w:rPr>
          <w:rFonts w:ascii="Times New Roman" w:hAnsi="Times New Roman"/>
          <w:sz w:val="22"/>
          <w:szCs w:val="22"/>
          <w:lang w:eastAsia="zh-CN"/>
        </w:rPr>
        <w:t>i.e.</w:t>
      </w:r>
      <w:proofErr w:type="gramEnd"/>
      <w:r w:rsidRPr="00A40390">
        <w:rPr>
          <w:rFonts w:ascii="Times New Roman" w:hAnsi="Times New Roman"/>
          <w:sz w:val="22"/>
          <w:szCs w:val="22"/>
          <w:lang w:eastAsia="zh-CN"/>
        </w:rPr>
        <w:t xml:space="preserve"> ALT A (1st preference) and ALT B (2nd preference).</w:t>
      </w:r>
    </w:p>
    <w:p w14:paraId="7C60CE7D" w14:textId="6CE4E7A3" w:rsidR="00481A1E" w:rsidRDefault="00481A1E" w:rsidP="00481A1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5D9DAD3D" w14:textId="77777777" w:rsidR="00481A1E" w:rsidRPr="00481A1E" w:rsidRDefault="00481A1E" w:rsidP="00481A1E">
      <w:pPr>
        <w:pStyle w:val="BodyText"/>
        <w:numPr>
          <w:ilvl w:val="1"/>
          <w:numId w:val="7"/>
        </w:numPr>
        <w:spacing w:after="0"/>
        <w:rPr>
          <w:rFonts w:ascii="Times New Roman" w:hAnsi="Times New Roman"/>
          <w:sz w:val="22"/>
          <w:szCs w:val="22"/>
          <w:lang w:eastAsia="zh-CN"/>
        </w:rPr>
      </w:pPr>
      <w:r w:rsidRPr="00481A1E">
        <w:rPr>
          <w:rFonts w:ascii="Times New Roman" w:hAnsi="Times New Roman" w:hint="eastAsia"/>
          <w:sz w:val="22"/>
          <w:szCs w:val="22"/>
          <w:lang w:eastAsia="zh-CN"/>
        </w:rPr>
        <w:t xml:space="preserve">The ALT B (N=2, M=8) for 480/960 kHz SSB slot pattern design in a half frame should be supported: </w:t>
      </w:r>
      <w:r w:rsidRPr="00481A1E">
        <w:rPr>
          <w:rFonts w:ascii="Times New Roman" w:hAnsi="Times New Roman"/>
          <w:sz w:val="22"/>
          <w:szCs w:val="22"/>
          <w:lang w:eastAsia="zh-CN"/>
        </w:rPr>
        <w:t>First symbols of the candidate SSB have index {</w:t>
      </w:r>
      <w:r w:rsidRPr="00481A1E">
        <w:rPr>
          <w:rFonts w:ascii="Times New Roman" w:hAnsi="Times New Roman" w:hint="eastAsia"/>
          <w:sz w:val="22"/>
          <w:szCs w:val="22"/>
          <w:lang w:eastAsia="zh-CN"/>
        </w:rPr>
        <w:t>2</w:t>
      </w:r>
      <w:r w:rsidRPr="00481A1E">
        <w:rPr>
          <w:rFonts w:ascii="Times New Roman" w:hAnsi="Times New Roman"/>
          <w:sz w:val="22"/>
          <w:szCs w:val="22"/>
          <w:lang w:eastAsia="zh-CN"/>
        </w:rPr>
        <w:t xml:space="preserve">, </w:t>
      </w:r>
      <w:r w:rsidRPr="00481A1E">
        <w:rPr>
          <w:rFonts w:ascii="Times New Roman" w:hAnsi="Times New Roman" w:hint="eastAsia"/>
          <w:sz w:val="22"/>
          <w:szCs w:val="22"/>
          <w:lang w:eastAsia="zh-CN"/>
        </w:rPr>
        <w:t>9</w:t>
      </w:r>
      <w:r w:rsidRPr="00481A1E">
        <w:rPr>
          <w:rFonts w:ascii="Times New Roman" w:hAnsi="Times New Roman"/>
          <w:sz w:val="22"/>
          <w:szCs w:val="22"/>
          <w:lang w:eastAsia="zh-CN"/>
        </w:rPr>
        <w:t>} + 14*n, where index 0 corresponds to the first symbol of the first slot in a half-frame</w:t>
      </w:r>
    </w:p>
    <w:p w14:paraId="050BED68" w14:textId="77777777" w:rsidR="00481A1E" w:rsidRPr="00481A1E" w:rsidRDefault="00481A1E" w:rsidP="00481A1E">
      <w:pPr>
        <w:pStyle w:val="BodyText"/>
        <w:numPr>
          <w:ilvl w:val="2"/>
          <w:numId w:val="7"/>
        </w:numPr>
        <w:spacing w:after="0"/>
        <w:rPr>
          <w:rFonts w:ascii="Times New Roman" w:hAnsi="Times New Roman"/>
          <w:sz w:val="22"/>
          <w:szCs w:val="22"/>
          <w:lang w:eastAsia="zh-CN"/>
        </w:rPr>
      </w:pPr>
      <w:r w:rsidRPr="00481A1E">
        <w:rPr>
          <w:rFonts w:ascii="Times New Roman" w:hAnsi="Times New Roman" w:hint="eastAsia"/>
          <w:sz w:val="22"/>
          <w:szCs w:val="22"/>
          <w:lang w:eastAsia="zh-CN"/>
        </w:rPr>
        <w:lastRenderedPageBreak/>
        <w:t>If DBTW is not supported or DBTW is disabled</w:t>
      </w:r>
    </w:p>
    <w:p w14:paraId="359F6601" w14:textId="77777777" w:rsidR="00481A1E" w:rsidRPr="00481A1E" w:rsidRDefault="00481A1E" w:rsidP="00481A1E">
      <w:pPr>
        <w:pStyle w:val="BodyText"/>
        <w:numPr>
          <w:ilvl w:val="3"/>
          <w:numId w:val="7"/>
        </w:numPr>
        <w:spacing w:after="0"/>
        <w:rPr>
          <w:rFonts w:ascii="Times New Roman" w:hAnsi="Times New Roman"/>
          <w:sz w:val="22"/>
          <w:szCs w:val="22"/>
          <w:lang w:eastAsia="zh-CN"/>
        </w:rPr>
      </w:pPr>
      <w:r w:rsidRPr="00481A1E">
        <w:rPr>
          <w:rFonts w:ascii="Times New Roman" w:hAnsi="Times New Roman" w:hint="eastAsia"/>
          <w:sz w:val="22"/>
          <w:szCs w:val="22"/>
          <w:lang w:eastAsia="zh-CN"/>
        </w:rPr>
        <w:t xml:space="preserve">For 480kHz SCS, </w:t>
      </w:r>
      <w:r w:rsidRPr="00481A1E">
        <w:rPr>
          <w:rFonts w:ascii="Times New Roman" w:hAnsi="Times New Roman"/>
          <w:sz w:val="22"/>
          <w:szCs w:val="22"/>
          <w:lang w:eastAsia="zh-CN"/>
        </w:rPr>
        <w:t>64 SSB candidate positions are supported, n = {0,1,2,3, 4,5,6,7, (gap) 10,11,12,13, 14,15,16,17, (gap) 20,21,22,23, 24,25,26,27, (gap) 30,31,32,33, 34,35,36,37</w:t>
      </w:r>
      <w:r w:rsidRPr="00481A1E">
        <w:rPr>
          <w:rFonts w:ascii="Times New Roman" w:hAnsi="Times New Roman" w:hint="eastAsia"/>
          <w:sz w:val="22"/>
          <w:szCs w:val="22"/>
          <w:lang w:eastAsia="zh-CN"/>
        </w:rPr>
        <w:t>}</w:t>
      </w:r>
    </w:p>
    <w:p w14:paraId="3F19092F" w14:textId="77777777" w:rsidR="00481A1E" w:rsidRPr="00481A1E" w:rsidRDefault="00481A1E" w:rsidP="00481A1E">
      <w:pPr>
        <w:pStyle w:val="BodyText"/>
        <w:numPr>
          <w:ilvl w:val="3"/>
          <w:numId w:val="7"/>
        </w:numPr>
        <w:spacing w:after="0"/>
        <w:rPr>
          <w:rFonts w:ascii="Times New Roman" w:hAnsi="Times New Roman"/>
          <w:sz w:val="22"/>
          <w:szCs w:val="22"/>
          <w:lang w:eastAsia="zh-CN"/>
        </w:rPr>
      </w:pPr>
      <w:r w:rsidRPr="00481A1E">
        <w:rPr>
          <w:rFonts w:ascii="Times New Roman" w:hAnsi="Times New Roman"/>
          <w:sz w:val="22"/>
          <w:szCs w:val="22"/>
          <w:lang w:eastAsia="zh-CN"/>
        </w:rPr>
        <w:t>For 960kHz SCS, 64 SSB candidate positions are supported, n = {0,1,2,3, 4,5,6,7, 8,9,10,11, 12,13,14,15, (gap) 20,21,22,23,24,25,26,27,28,29,30,31,32,33,34,35}</w:t>
      </w:r>
    </w:p>
    <w:p w14:paraId="3E821B3A" w14:textId="77777777" w:rsidR="00481A1E" w:rsidRPr="00481A1E" w:rsidRDefault="00481A1E" w:rsidP="00481A1E">
      <w:pPr>
        <w:pStyle w:val="BodyText"/>
        <w:numPr>
          <w:ilvl w:val="2"/>
          <w:numId w:val="7"/>
        </w:numPr>
        <w:spacing w:after="0"/>
        <w:rPr>
          <w:rFonts w:ascii="Times New Roman" w:hAnsi="Times New Roman"/>
          <w:sz w:val="22"/>
          <w:szCs w:val="22"/>
          <w:lang w:eastAsia="zh-CN"/>
        </w:rPr>
      </w:pPr>
      <w:r w:rsidRPr="00481A1E">
        <w:rPr>
          <w:rFonts w:ascii="Times New Roman" w:hAnsi="Times New Roman" w:hint="eastAsia"/>
          <w:sz w:val="22"/>
          <w:szCs w:val="22"/>
          <w:lang w:eastAsia="zh-CN"/>
        </w:rPr>
        <w:t>If DBTW is supported and it is enabled</w:t>
      </w:r>
    </w:p>
    <w:p w14:paraId="205B6108" w14:textId="77777777" w:rsidR="00481A1E" w:rsidRPr="00481A1E" w:rsidRDefault="00481A1E" w:rsidP="00481A1E">
      <w:pPr>
        <w:pStyle w:val="BodyText"/>
        <w:numPr>
          <w:ilvl w:val="3"/>
          <w:numId w:val="7"/>
        </w:numPr>
        <w:spacing w:after="0"/>
        <w:rPr>
          <w:rFonts w:ascii="Times New Roman" w:hAnsi="Times New Roman"/>
          <w:sz w:val="22"/>
          <w:szCs w:val="22"/>
          <w:lang w:eastAsia="zh-CN"/>
        </w:rPr>
      </w:pPr>
      <w:r w:rsidRPr="00481A1E">
        <w:rPr>
          <w:rFonts w:ascii="Times New Roman" w:hAnsi="Times New Roman" w:hint="eastAsia"/>
          <w:sz w:val="22"/>
          <w:szCs w:val="22"/>
          <w:lang w:eastAsia="zh-CN"/>
        </w:rPr>
        <w:t>Additional 64 candidate SSB can be defined after the above original 64 candidate SSBs in the half frame</w:t>
      </w:r>
    </w:p>
    <w:p w14:paraId="24975B7E" w14:textId="777A5042" w:rsidR="00481A1E" w:rsidRDefault="00D54232" w:rsidP="00D5423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[5] </w:t>
      </w:r>
      <w:proofErr w:type="spellStart"/>
      <w:r>
        <w:rPr>
          <w:rFonts w:ascii="Times New Roman" w:hAnsi="Times New Roman"/>
          <w:sz w:val="22"/>
          <w:szCs w:val="22"/>
          <w:lang w:eastAsia="zh-CN"/>
        </w:rPr>
        <w:t>Spreadtrum</w:t>
      </w:r>
      <w:proofErr w:type="spellEnd"/>
    </w:p>
    <w:p w14:paraId="2A65E771" w14:textId="5CFCA986" w:rsidR="00D54232" w:rsidRDefault="00D54232" w:rsidP="00D54232">
      <w:pPr>
        <w:pStyle w:val="BodyText"/>
        <w:numPr>
          <w:ilvl w:val="1"/>
          <w:numId w:val="7"/>
        </w:numPr>
        <w:spacing w:after="0"/>
        <w:rPr>
          <w:rFonts w:ascii="Times New Roman" w:hAnsi="Times New Roman"/>
          <w:sz w:val="22"/>
          <w:szCs w:val="22"/>
          <w:lang w:eastAsia="zh-CN"/>
        </w:rPr>
      </w:pPr>
      <w:r w:rsidRPr="00D54232">
        <w:rPr>
          <w:rFonts w:ascii="Times New Roman" w:hAnsi="Times New Roman"/>
          <w:sz w:val="22"/>
          <w:szCs w:val="22"/>
          <w:lang w:eastAsia="zh-CN"/>
        </w:rPr>
        <w:t>Support ALT C) for slot pattern for 480/960kHz SSB.</w:t>
      </w:r>
    </w:p>
    <w:p w14:paraId="640071CA" w14:textId="636DD235" w:rsidR="008B4916" w:rsidRDefault="008B4916" w:rsidP="008B491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BC3703">
        <w:rPr>
          <w:rFonts w:ascii="Times New Roman" w:hAnsi="Times New Roman"/>
          <w:sz w:val="22"/>
          <w:szCs w:val="22"/>
          <w:lang w:eastAsia="zh-CN"/>
        </w:rPr>
        <w:t>7</w:t>
      </w:r>
      <w:r>
        <w:rPr>
          <w:rFonts w:ascii="Times New Roman" w:hAnsi="Times New Roman"/>
          <w:sz w:val="22"/>
          <w:szCs w:val="22"/>
          <w:lang w:eastAsia="zh-CN"/>
        </w:rPr>
        <w:t>] Nokia/NSB:</w:t>
      </w:r>
    </w:p>
    <w:p w14:paraId="0858F8C0" w14:textId="77777777" w:rsidR="008B4916" w:rsidRPr="008B4916" w:rsidRDefault="008B4916" w:rsidP="008B4916">
      <w:pPr>
        <w:pStyle w:val="BodyText"/>
        <w:numPr>
          <w:ilvl w:val="1"/>
          <w:numId w:val="7"/>
        </w:numPr>
        <w:spacing w:after="0"/>
        <w:rPr>
          <w:rFonts w:ascii="Times New Roman" w:hAnsi="Times New Roman"/>
          <w:sz w:val="22"/>
          <w:szCs w:val="22"/>
          <w:lang w:eastAsia="zh-CN"/>
        </w:rPr>
      </w:pPr>
      <w:r w:rsidRPr="008B4916">
        <w:rPr>
          <w:rFonts w:ascii="Times New Roman" w:hAnsi="Times New Roman"/>
          <w:sz w:val="22"/>
          <w:szCs w:val="22"/>
          <w:lang w:eastAsia="zh-CN"/>
        </w:rPr>
        <w:t xml:space="preserve">Define SSB slot pattern for 480kHz </w:t>
      </w:r>
      <w:r w:rsidRPr="008B4916" w:rsidDel="005160AD">
        <w:rPr>
          <w:rFonts w:ascii="Times New Roman" w:hAnsi="Times New Roman"/>
          <w:sz w:val="22"/>
          <w:szCs w:val="22"/>
          <w:lang w:eastAsia="zh-CN"/>
        </w:rPr>
        <w:t xml:space="preserve">and 960kHz </w:t>
      </w:r>
      <w:r w:rsidRPr="008B4916">
        <w:rPr>
          <w:rFonts w:ascii="Times New Roman" w:hAnsi="Times New Roman"/>
          <w:sz w:val="22"/>
          <w:szCs w:val="22"/>
          <w:lang w:eastAsia="zh-CN"/>
        </w:rPr>
        <w:t xml:space="preserve">sub-carrier spacing so that 8 consecutive slots are contain SSB candidate locations, followed by </w:t>
      </w:r>
      <w:r w:rsidRPr="008B4916" w:rsidDel="007B571C">
        <w:rPr>
          <w:rFonts w:ascii="Times New Roman" w:hAnsi="Times New Roman"/>
          <w:sz w:val="22"/>
          <w:szCs w:val="22"/>
          <w:lang w:eastAsia="zh-CN"/>
        </w:rPr>
        <w:t>4</w:t>
      </w:r>
      <w:r w:rsidRPr="008B4916">
        <w:rPr>
          <w:rFonts w:ascii="Times New Roman" w:hAnsi="Times New Roman"/>
          <w:sz w:val="22"/>
          <w:szCs w:val="22"/>
          <w:lang w:eastAsia="zh-CN"/>
        </w:rPr>
        <w:t xml:space="preserve"> slots are left unoccupied (by SSBs), until all SSBs locations are accounted. Determine the slot indexes n for candidate locations as follows:  </w:t>
      </w:r>
    </w:p>
    <w:p w14:paraId="584B9951" w14:textId="77777777" w:rsidR="008B4916" w:rsidRPr="008B4916" w:rsidRDefault="008B4916" w:rsidP="008B4916">
      <w:pPr>
        <w:pStyle w:val="BodyText"/>
        <w:numPr>
          <w:ilvl w:val="2"/>
          <w:numId w:val="7"/>
        </w:numPr>
        <w:spacing w:after="0"/>
        <w:rPr>
          <w:rFonts w:ascii="Times New Roman" w:hAnsi="Times New Roman"/>
          <w:sz w:val="22"/>
          <w:szCs w:val="22"/>
          <w:lang w:eastAsia="zh-CN"/>
        </w:rPr>
      </w:pPr>
      <w:r w:rsidRPr="008B4916">
        <w:rPr>
          <w:rFonts w:ascii="Times New Roman" w:hAnsi="Times New Roman"/>
          <w:sz w:val="22"/>
          <w:szCs w:val="22"/>
          <w:lang w:eastAsia="zh-CN"/>
        </w:rPr>
        <w:t>The slot indexes n={0,1,2,3,4,5,6,7,</w:t>
      </w:r>
    </w:p>
    <w:p w14:paraId="6745AD46" w14:textId="77777777" w:rsidR="008B4916" w:rsidRPr="008B4916" w:rsidRDefault="008B4916" w:rsidP="008B4916">
      <w:pPr>
        <w:pStyle w:val="BodyText"/>
        <w:numPr>
          <w:ilvl w:val="2"/>
          <w:numId w:val="7"/>
        </w:numPr>
        <w:spacing w:after="0"/>
        <w:rPr>
          <w:rFonts w:ascii="Times New Roman" w:hAnsi="Times New Roman"/>
          <w:sz w:val="22"/>
          <w:szCs w:val="22"/>
          <w:lang w:eastAsia="zh-CN"/>
        </w:rPr>
      </w:pPr>
      <w:r w:rsidRPr="008B4916">
        <w:rPr>
          <w:rFonts w:ascii="Times New Roman" w:hAnsi="Times New Roman"/>
          <w:sz w:val="22"/>
          <w:szCs w:val="22"/>
          <w:lang w:eastAsia="zh-CN"/>
        </w:rPr>
        <w:t>12,13,14,15,16,17,18,19,</w:t>
      </w:r>
    </w:p>
    <w:p w14:paraId="77154DB6" w14:textId="77777777" w:rsidR="008B4916" w:rsidRPr="008B4916" w:rsidRDefault="008B4916" w:rsidP="008B4916">
      <w:pPr>
        <w:pStyle w:val="BodyText"/>
        <w:numPr>
          <w:ilvl w:val="2"/>
          <w:numId w:val="7"/>
        </w:numPr>
        <w:spacing w:after="0"/>
        <w:rPr>
          <w:rFonts w:ascii="Times New Roman" w:hAnsi="Times New Roman"/>
          <w:sz w:val="22"/>
          <w:szCs w:val="22"/>
          <w:lang w:eastAsia="zh-CN"/>
        </w:rPr>
      </w:pPr>
      <w:r w:rsidRPr="008B4916">
        <w:rPr>
          <w:rFonts w:ascii="Times New Roman" w:hAnsi="Times New Roman"/>
          <w:sz w:val="22"/>
          <w:szCs w:val="22"/>
          <w:lang w:eastAsia="zh-CN"/>
        </w:rPr>
        <w:t>24,25,26,27,28,29,30,31,</w:t>
      </w:r>
    </w:p>
    <w:p w14:paraId="075345EB" w14:textId="77777777" w:rsidR="008B4916" w:rsidRPr="008B4916" w:rsidRDefault="008B4916" w:rsidP="008B4916">
      <w:pPr>
        <w:pStyle w:val="BodyText"/>
        <w:numPr>
          <w:ilvl w:val="2"/>
          <w:numId w:val="7"/>
        </w:numPr>
        <w:spacing w:after="0"/>
        <w:rPr>
          <w:rFonts w:ascii="Times New Roman" w:hAnsi="Times New Roman"/>
          <w:sz w:val="22"/>
          <w:szCs w:val="22"/>
          <w:lang w:eastAsia="zh-CN"/>
        </w:rPr>
      </w:pPr>
      <w:r w:rsidRPr="008B4916">
        <w:rPr>
          <w:rFonts w:ascii="Times New Roman" w:hAnsi="Times New Roman"/>
          <w:sz w:val="22"/>
          <w:szCs w:val="22"/>
          <w:lang w:eastAsia="zh-CN"/>
        </w:rPr>
        <w:t>36,37,38,39,40,41,42,43}</w:t>
      </w:r>
    </w:p>
    <w:p w14:paraId="00FD169B" w14:textId="21B83468" w:rsidR="008B4916" w:rsidRDefault="002C55E9" w:rsidP="002C55E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B29AF4B" w14:textId="77777777" w:rsidR="002C55E9" w:rsidRPr="002C55E9" w:rsidRDefault="002C55E9" w:rsidP="002C55E9">
      <w:pPr>
        <w:pStyle w:val="BodyText"/>
        <w:numPr>
          <w:ilvl w:val="1"/>
          <w:numId w:val="7"/>
        </w:numPr>
        <w:spacing w:after="0"/>
        <w:rPr>
          <w:rFonts w:ascii="Times New Roman" w:hAnsi="Times New Roman"/>
          <w:sz w:val="22"/>
          <w:szCs w:val="22"/>
          <w:lang w:eastAsia="zh-CN"/>
        </w:rPr>
      </w:pPr>
      <w:r w:rsidRPr="002C55E9">
        <w:rPr>
          <w:rFonts w:ascii="Times New Roman" w:hAnsi="Times New Roman"/>
          <w:sz w:val="22"/>
          <w:szCs w:val="22"/>
          <w:lang w:eastAsia="zh-CN"/>
        </w:rPr>
        <w:t>480/960kHz SSB slot pattern</w:t>
      </w:r>
      <w:r w:rsidRPr="002C55E9">
        <w:rPr>
          <w:rFonts w:ascii="Times New Roman" w:hAnsi="Times New Roman" w:hint="eastAsia"/>
          <w:sz w:val="22"/>
          <w:szCs w:val="22"/>
          <w:lang w:eastAsia="zh-CN"/>
        </w:rPr>
        <w:t xml:space="preserve">, ALT B is </w:t>
      </w:r>
      <w:r w:rsidRPr="002C55E9">
        <w:rPr>
          <w:rFonts w:ascii="Times New Roman" w:hAnsi="Times New Roman"/>
          <w:sz w:val="22"/>
          <w:szCs w:val="22"/>
          <w:lang w:eastAsia="zh-CN"/>
        </w:rPr>
        <w:t>preferred:</w:t>
      </w:r>
    </w:p>
    <w:p w14:paraId="3936BE3E" w14:textId="77777777" w:rsidR="002C55E9" w:rsidRPr="002C55E9" w:rsidRDefault="002C55E9" w:rsidP="002C55E9">
      <w:pPr>
        <w:pStyle w:val="BodyText"/>
        <w:numPr>
          <w:ilvl w:val="2"/>
          <w:numId w:val="7"/>
        </w:numPr>
        <w:spacing w:after="0"/>
        <w:rPr>
          <w:rFonts w:ascii="Times New Roman" w:hAnsi="Times New Roman"/>
          <w:sz w:val="22"/>
          <w:szCs w:val="22"/>
          <w:lang w:eastAsia="zh-CN"/>
        </w:rPr>
      </w:pPr>
      <w:r w:rsidRPr="002C55E9">
        <w:rPr>
          <w:rFonts w:ascii="Times New Roman" w:hAnsi="Times New Roman"/>
          <w:sz w:val="22"/>
          <w:szCs w:val="22"/>
          <w:lang w:eastAsia="zh-CN"/>
        </w:rPr>
        <w:t xml:space="preserve">ALT B) non-contiguous, N slot gap (slots that do not contain SSB) every M </w:t>
      </w:r>
      <w:proofErr w:type="gramStart"/>
      <w:r w:rsidRPr="002C55E9">
        <w:rPr>
          <w:rFonts w:ascii="Times New Roman" w:hAnsi="Times New Roman"/>
          <w:sz w:val="22"/>
          <w:szCs w:val="22"/>
          <w:lang w:eastAsia="zh-CN"/>
        </w:rPr>
        <w:t>slots</w:t>
      </w:r>
      <w:proofErr w:type="gramEnd"/>
      <w:r w:rsidRPr="002C55E9">
        <w:rPr>
          <w:rFonts w:ascii="Times New Roman" w:hAnsi="Times New Roman"/>
          <w:sz w:val="22"/>
          <w:szCs w:val="22"/>
          <w:lang w:eastAsia="zh-CN"/>
        </w:rPr>
        <w:t xml:space="preserve"> that contain SSB</w:t>
      </w:r>
      <w:r w:rsidRPr="002C55E9">
        <w:rPr>
          <w:rFonts w:ascii="Times New Roman" w:hAnsi="Times New Roman" w:hint="eastAsia"/>
          <w:sz w:val="22"/>
          <w:szCs w:val="22"/>
          <w:lang w:eastAsia="zh-CN"/>
        </w:rPr>
        <w:t xml:space="preserve">, </w:t>
      </w:r>
      <w:r w:rsidRPr="002C55E9">
        <w:rPr>
          <w:rFonts w:ascii="Times New Roman" w:hAnsi="Times New Roman"/>
          <w:sz w:val="22"/>
          <w:szCs w:val="22"/>
          <w:lang w:eastAsia="zh-CN"/>
        </w:rPr>
        <w:t>scaled version pattern will apply between 480 and 960 kHz (i.e. N and M for 480kHz, 2N and 2M for 960 kHz)</w:t>
      </w:r>
      <w:r w:rsidRPr="002C55E9">
        <w:rPr>
          <w:rFonts w:ascii="Times New Roman" w:hAnsi="Times New Roman" w:hint="eastAsia"/>
          <w:sz w:val="22"/>
          <w:szCs w:val="22"/>
          <w:lang w:eastAsia="zh-CN"/>
        </w:rPr>
        <w:t xml:space="preserve">, </w:t>
      </w:r>
      <w:r w:rsidRPr="002C55E9">
        <w:rPr>
          <w:rFonts w:ascii="Times New Roman" w:hAnsi="Times New Roman"/>
          <w:sz w:val="22"/>
          <w:szCs w:val="22"/>
          <w:lang w:eastAsia="zh-CN"/>
        </w:rPr>
        <w:t>N = 2, M = 8</w:t>
      </w:r>
    </w:p>
    <w:p w14:paraId="32BF2CE2" w14:textId="326E74D2" w:rsidR="002C55E9" w:rsidRDefault="003D60DC" w:rsidP="003D60D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52845C5A" w14:textId="557C654A" w:rsidR="003D60DC" w:rsidRDefault="003D60DC" w:rsidP="003D60DC">
      <w:pPr>
        <w:pStyle w:val="BodyText"/>
        <w:numPr>
          <w:ilvl w:val="1"/>
          <w:numId w:val="7"/>
        </w:numPr>
        <w:spacing w:after="0"/>
        <w:rPr>
          <w:rFonts w:ascii="Times New Roman" w:hAnsi="Times New Roman"/>
          <w:sz w:val="22"/>
          <w:szCs w:val="22"/>
          <w:lang w:eastAsia="zh-CN"/>
        </w:rPr>
      </w:pPr>
      <w:r w:rsidRPr="003D60DC">
        <w:rPr>
          <w:rFonts w:ascii="Times New Roman" w:hAnsi="Times New Roman"/>
          <w:sz w:val="22"/>
          <w:szCs w:val="22"/>
          <w:lang w:eastAsia="zh-CN"/>
        </w:rPr>
        <w:t xml:space="preserve">Support ALT A) or ALT B), i.e., non-contiguous, N slot gap (slots that do not contain SSB) every M </w:t>
      </w:r>
      <w:proofErr w:type="gramStart"/>
      <w:r w:rsidRPr="003D60DC">
        <w:rPr>
          <w:rFonts w:ascii="Times New Roman" w:hAnsi="Times New Roman"/>
          <w:sz w:val="22"/>
          <w:szCs w:val="22"/>
          <w:lang w:eastAsia="zh-CN"/>
        </w:rPr>
        <w:t>slots</w:t>
      </w:r>
      <w:proofErr w:type="gramEnd"/>
      <w:r w:rsidRPr="003D60DC">
        <w:rPr>
          <w:rFonts w:ascii="Times New Roman" w:hAnsi="Times New Roman"/>
          <w:sz w:val="22"/>
          <w:szCs w:val="22"/>
          <w:lang w:eastAsia="zh-CN"/>
        </w:rPr>
        <w:t xml:space="preserve"> that contain SSB.</w:t>
      </w:r>
    </w:p>
    <w:p w14:paraId="2046A818" w14:textId="78F870EE" w:rsidR="007921C9" w:rsidRDefault="007921C9" w:rsidP="007921C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2877389C" w14:textId="77777777" w:rsidR="007921C9" w:rsidRPr="007921C9" w:rsidRDefault="007921C9" w:rsidP="007921C9">
      <w:pPr>
        <w:pStyle w:val="BodyText"/>
        <w:numPr>
          <w:ilvl w:val="1"/>
          <w:numId w:val="7"/>
        </w:numPr>
        <w:spacing w:after="0"/>
        <w:rPr>
          <w:rFonts w:ascii="Times New Roman" w:hAnsi="Times New Roman"/>
          <w:sz w:val="22"/>
          <w:szCs w:val="22"/>
          <w:lang w:eastAsia="zh-CN"/>
        </w:rPr>
      </w:pPr>
      <w:bookmarkStart w:id="6" w:name="_Toc87001092"/>
      <w:r w:rsidRPr="007921C9">
        <w:rPr>
          <w:rFonts w:ascii="Times New Roman" w:hAnsi="Times New Roman"/>
          <w:sz w:val="22"/>
          <w:szCs w:val="22"/>
          <w:lang w:eastAsia="zh-CN"/>
        </w:rPr>
        <w:t>For operation with 480kHz and 960kHz sub-carrier spacing, support an SSB pattern according to Alt C.</w:t>
      </w:r>
      <w:bookmarkEnd w:id="6"/>
      <w:r w:rsidRPr="007921C9" w:rsidDel="00CB3EA7">
        <w:rPr>
          <w:rFonts w:ascii="Times New Roman" w:hAnsi="Times New Roman"/>
          <w:sz w:val="22"/>
          <w:szCs w:val="22"/>
          <w:lang w:eastAsia="zh-CN"/>
        </w:rPr>
        <w:t xml:space="preserve"> </w:t>
      </w:r>
    </w:p>
    <w:p w14:paraId="6E114B00" w14:textId="61FA57B7" w:rsidR="007921C9" w:rsidRDefault="00BF73D4" w:rsidP="00BF73D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7524DACA" w14:textId="77777777" w:rsidR="004E4750" w:rsidRPr="004E4750" w:rsidRDefault="004E4750" w:rsidP="004E4750">
      <w:pPr>
        <w:pStyle w:val="BodyText"/>
        <w:numPr>
          <w:ilvl w:val="1"/>
          <w:numId w:val="7"/>
        </w:numPr>
        <w:spacing w:after="0"/>
        <w:rPr>
          <w:rFonts w:ascii="Times New Roman" w:hAnsi="Times New Roman"/>
          <w:sz w:val="22"/>
          <w:szCs w:val="22"/>
          <w:lang w:eastAsia="zh-CN"/>
        </w:rPr>
      </w:pPr>
      <w:r w:rsidRPr="004E4750">
        <w:rPr>
          <w:rFonts w:ascii="Times New Roman" w:hAnsi="Times New Roman"/>
          <w:sz w:val="22"/>
          <w:szCs w:val="22"/>
          <w:lang w:eastAsia="zh-CN"/>
        </w:rPr>
        <w:t xml:space="preserve">Consider SSB pattern in a slot with 8 SSB containing slots, each slot with 2 SSB position, followed by 2 non-SSB carrying slots for 480 kHz and 960kHz. Supported value of n for 480/960kHz SSB slot pattern is </w:t>
      </w:r>
    </w:p>
    <w:p w14:paraId="21EA7FE8" w14:textId="77777777" w:rsidR="004E4750" w:rsidRPr="004E4750" w:rsidRDefault="004E4750" w:rsidP="004E4750">
      <w:pPr>
        <w:pStyle w:val="BodyText"/>
        <w:numPr>
          <w:ilvl w:val="2"/>
          <w:numId w:val="7"/>
        </w:numPr>
        <w:spacing w:after="0"/>
        <w:rPr>
          <w:rFonts w:ascii="Times New Roman" w:hAnsi="Times New Roman"/>
          <w:sz w:val="22"/>
          <w:szCs w:val="22"/>
          <w:lang w:eastAsia="zh-CN"/>
        </w:rPr>
      </w:pPr>
      <w:r w:rsidRPr="004E4750">
        <w:rPr>
          <w:rFonts w:ascii="Times New Roman" w:hAnsi="Times New Roman"/>
          <w:sz w:val="22"/>
          <w:szCs w:val="22"/>
          <w:lang w:eastAsia="zh-CN"/>
        </w:rPr>
        <w:t>n = {0,1,2,3,4,5,6,7, 10,11,12,13,14,15,16,17, 20,21,22, 23,24,25,26,27, 30,31,32,33,34,35,36,37}, {40, 41,42, 43,44,45,46,47, 50,51,52,53,54,55,56,57, 60,61,62, 63,64,65,66,67, 70,71,72,73,74, 75,76,77}.</w:t>
      </w:r>
    </w:p>
    <w:p w14:paraId="3C3998F6" w14:textId="77777777" w:rsidR="004E4750" w:rsidRPr="004E4750" w:rsidRDefault="004E4750" w:rsidP="004E4750">
      <w:pPr>
        <w:pStyle w:val="BodyText"/>
        <w:numPr>
          <w:ilvl w:val="2"/>
          <w:numId w:val="7"/>
        </w:numPr>
        <w:spacing w:after="0"/>
        <w:rPr>
          <w:rFonts w:ascii="Times New Roman" w:hAnsi="Times New Roman"/>
          <w:sz w:val="22"/>
          <w:szCs w:val="22"/>
          <w:lang w:eastAsia="zh-CN"/>
        </w:rPr>
      </w:pPr>
      <w:r w:rsidRPr="004E4750">
        <w:rPr>
          <w:rFonts w:ascii="Times New Roman" w:hAnsi="Times New Roman"/>
          <w:sz w:val="22"/>
          <w:szCs w:val="22"/>
          <w:lang w:eastAsia="zh-CN"/>
        </w:rPr>
        <w:t xml:space="preserve">The second set of n values could be used to enable larger number of </w:t>
      </w:r>
      <w:proofErr w:type="gramStart"/>
      <w:r w:rsidRPr="004E4750">
        <w:rPr>
          <w:rFonts w:ascii="Times New Roman" w:hAnsi="Times New Roman"/>
          <w:sz w:val="22"/>
          <w:szCs w:val="22"/>
          <w:lang w:eastAsia="zh-CN"/>
        </w:rPr>
        <w:t>candidate</w:t>
      </w:r>
      <w:proofErr w:type="gramEnd"/>
      <w:r w:rsidRPr="004E4750">
        <w:rPr>
          <w:rFonts w:ascii="Times New Roman" w:hAnsi="Times New Roman"/>
          <w:sz w:val="22"/>
          <w:szCs w:val="22"/>
          <w:lang w:eastAsia="zh-CN"/>
        </w:rPr>
        <w:t xml:space="preserv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0D451124" w14:textId="31B488CA" w:rsidR="0018398B" w:rsidRDefault="0018398B" w:rsidP="001839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Samsung</w:t>
      </w:r>
    </w:p>
    <w:p w14:paraId="24950901" w14:textId="77777777" w:rsidR="0018398B" w:rsidRPr="0018398B" w:rsidRDefault="0018398B" w:rsidP="0018398B">
      <w:pPr>
        <w:pStyle w:val="BodyText"/>
        <w:numPr>
          <w:ilvl w:val="1"/>
          <w:numId w:val="7"/>
        </w:numPr>
        <w:spacing w:after="0"/>
        <w:rPr>
          <w:rFonts w:ascii="Times New Roman" w:hAnsi="Times New Roman"/>
          <w:sz w:val="22"/>
          <w:szCs w:val="22"/>
          <w:lang w:eastAsia="zh-CN"/>
        </w:rPr>
      </w:pPr>
      <w:r w:rsidRPr="0018398B">
        <w:rPr>
          <w:rFonts w:ascii="Times New Roman" w:hAnsi="Times New Roman"/>
          <w:sz w:val="22"/>
          <w:szCs w:val="22"/>
          <w:lang w:eastAsia="zh-CN"/>
        </w:rPr>
        <w:t>For 480 kHz and 960 kHz, support (Alt C in the previous agreement):</w:t>
      </w:r>
    </w:p>
    <w:p w14:paraId="04874236" w14:textId="77777777" w:rsidR="0018398B" w:rsidRPr="0018398B" w:rsidRDefault="0018398B" w:rsidP="0018398B">
      <w:pPr>
        <w:pStyle w:val="BodyText"/>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31</m:t>
        </m:r>
      </m:oMath>
      <w:r w:rsidRPr="0018398B">
        <w:rPr>
          <w:rFonts w:ascii="Times New Roman" w:hAnsi="Times New Roman"/>
          <w:sz w:val="22"/>
          <w:szCs w:val="22"/>
          <w:lang w:eastAsia="zh-CN"/>
        </w:rPr>
        <w:t xml:space="preserve"> for 480 kHz SCS and operation without shared spectrum channel </w:t>
      </w:r>
      <w:proofErr w:type="gramStart"/>
      <w:r w:rsidRPr="0018398B">
        <w:rPr>
          <w:rFonts w:ascii="Times New Roman" w:hAnsi="Times New Roman"/>
          <w:sz w:val="22"/>
          <w:szCs w:val="22"/>
          <w:lang w:eastAsia="zh-CN"/>
        </w:rPr>
        <w:t>access;</w:t>
      </w:r>
      <w:proofErr w:type="gramEnd"/>
    </w:p>
    <w:p w14:paraId="5403B2BC" w14:textId="77777777" w:rsidR="0018398B" w:rsidRPr="0018398B" w:rsidRDefault="0018398B" w:rsidP="0018398B">
      <w:pPr>
        <w:pStyle w:val="BodyText"/>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31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71</m:t>
        </m:r>
      </m:oMath>
      <w:r w:rsidRPr="0018398B">
        <w:rPr>
          <w:rFonts w:ascii="Times New Roman" w:hAnsi="Times New Roman"/>
          <w:sz w:val="22"/>
          <w:szCs w:val="22"/>
          <w:lang w:eastAsia="zh-CN"/>
        </w:rPr>
        <w:t xml:space="preserve"> for 480 kHz SCS and operation with shared spectrum channel </w:t>
      </w:r>
      <w:proofErr w:type="gramStart"/>
      <w:r w:rsidRPr="0018398B">
        <w:rPr>
          <w:rFonts w:ascii="Times New Roman" w:hAnsi="Times New Roman"/>
          <w:sz w:val="22"/>
          <w:szCs w:val="22"/>
          <w:lang w:eastAsia="zh-CN"/>
        </w:rPr>
        <w:t>access;</w:t>
      </w:r>
      <w:proofErr w:type="gramEnd"/>
    </w:p>
    <w:p w14:paraId="2CECBB14" w14:textId="77777777" w:rsidR="0018398B" w:rsidRPr="0018398B" w:rsidRDefault="0018398B" w:rsidP="0018398B">
      <w:pPr>
        <w:pStyle w:val="BodyText"/>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31</m:t>
        </m:r>
      </m:oMath>
      <w:r w:rsidRPr="0018398B">
        <w:rPr>
          <w:rFonts w:ascii="Times New Roman" w:hAnsi="Times New Roman"/>
          <w:sz w:val="22"/>
          <w:szCs w:val="22"/>
          <w:lang w:eastAsia="zh-CN"/>
        </w:rPr>
        <w:t xml:space="preserve"> for 960 kHz SCS and operation without shared spectrum channel </w:t>
      </w:r>
      <w:proofErr w:type="gramStart"/>
      <w:r w:rsidRPr="0018398B">
        <w:rPr>
          <w:rFonts w:ascii="Times New Roman" w:hAnsi="Times New Roman"/>
          <w:sz w:val="22"/>
          <w:szCs w:val="22"/>
          <w:lang w:eastAsia="zh-CN"/>
        </w:rPr>
        <w:t>access;</w:t>
      </w:r>
      <w:proofErr w:type="gramEnd"/>
    </w:p>
    <w:p w14:paraId="10D1AD82" w14:textId="77777777" w:rsidR="0018398B" w:rsidRPr="0018398B" w:rsidRDefault="0018398B" w:rsidP="0018398B">
      <w:pPr>
        <w:pStyle w:val="BodyText"/>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63</m:t>
        </m:r>
      </m:oMath>
      <w:r w:rsidRPr="0018398B">
        <w:rPr>
          <w:rFonts w:ascii="Times New Roman" w:hAnsi="Times New Roman"/>
          <w:sz w:val="22"/>
          <w:szCs w:val="22"/>
          <w:lang w:eastAsia="zh-CN"/>
        </w:rPr>
        <w:t xml:space="preserve"> for 960 kHz SCS and operation with shared spectrum channel access.</w:t>
      </w:r>
    </w:p>
    <w:p w14:paraId="75F073BD" w14:textId="3C129A15" w:rsidR="0018398B" w:rsidRDefault="00E176DA" w:rsidP="00E176D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1C3AB896" w14:textId="77777777" w:rsidR="00E176DA" w:rsidRPr="00E176DA" w:rsidRDefault="00E176DA" w:rsidP="00E176DA">
      <w:pPr>
        <w:pStyle w:val="BodyText"/>
        <w:numPr>
          <w:ilvl w:val="1"/>
          <w:numId w:val="7"/>
        </w:numPr>
        <w:spacing w:after="0"/>
        <w:rPr>
          <w:rFonts w:ascii="Times New Roman" w:hAnsi="Times New Roman"/>
          <w:sz w:val="22"/>
          <w:szCs w:val="22"/>
          <w:lang w:eastAsia="zh-CN"/>
        </w:rPr>
      </w:pPr>
      <w:r w:rsidRPr="00E176DA">
        <w:rPr>
          <w:rFonts w:ascii="Times New Roman" w:hAnsi="Times New Roman"/>
          <w:sz w:val="22"/>
          <w:szCs w:val="22"/>
          <w:lang w:eastAsia="zh-CN"/>
        </w:rPr>
        <w:lastRenderedPageBreak/>
        <w:t>For SSB slot pattern for 480/960 kHz, N slot gap (slots that do not contain SSB) every M slot that contain SSB are supported (i.e., ALT A or ALT B agreed in RAN1#106bis-e).</w:t>
      </w:r>
    </w:p>
    <w:p w14:paraId="30ADF271" w14:textId="583B9AB7" w:rsidR="00E176DA" w:rsidRDefault="00046342" w:rsidP="0004634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Interdigital</w:t>
      </w:r>
    </w:p>
    <w:p w14:paraId="24A744E8" w14:textId="77777777" w:rsidR="00046342" w:rsidRPr="00046342" w:rsidRDefault="00046342" w:rsidP="00046342">
      <w:pPr>
        <w:pStyle w:val="BodyText"/>
        <w:numPr>
          <w:ilvl w:val="1"/>
          <w:numId w:val="7"/>
        </w:numPr>
        <w:spacing w:after="0"/>
        <w:rPr>
          <w:rFonts w:ascii="Times New Roman" w:hAnsi="Times New Roman"/>
          <w:sz w:val="22"/>
          <w:szCs w:val="22"/>
          <w:lang w:eastAsia="zh-CN"/>
        </w:rPr>
      </w:pPr>
      <w:r w:rsidRPr="00046342">
        <w:rPr>
          <w:rFonts w:ascii="Times New Roman" w:hAnsi="Times New Roman"/>
          <w:sz w:val="22"/>
          <w:szCs w:val="22"/>
          <w:lang w:eastAsia="zh-CN"/>
        </w:rPr>
        <w:t>Support using gap slots in Case D SSB pattern in SCS 120kHz for the candidate SSB positions, wherein multiple subsets of candidate SSB indexes per gap slot are considered.</w:t>
      </w:r>
    </w:p>
    <w:p w14:paraId="76F1BB6F" w14:textId="77777777" w:rsidR="00EC0FF3" w:rsidRPr="00EC0FF3" w:rsidRDefault="00EC0FF3" w:rsidP="00EC0FF3">
      <w:pPr>
        <w:pStyle w:val="BodyText"/>
        <w:numPr>
          <w:ilvl w:val="1"/>
          <w:numId w:val="7"/>
        </w:numPr>
        <w:spacing w:after="0"/>
        <w:rPr>
          <w:rFonts w:ascii="Times New Roman" w:hAnsi="Times New Roman"/>
          <w:sz w:val="22"/>
          <w:szCs w:val="22"/>
          <w:lang w:eastAsia="zh-CN"/>
        </w:rPr>
      </w:pPr>
      <w:r w:rsidRPr="00EC0FF3">
        <w:rPr>
          <w:rFonts w:ascii="Times New Roman" w:hAnsi="Times New Roman"/>
          <w:sz w:val="22"/>
          <w:szCs w:val="22"/>
          <w:lang w:eastAsia="zh-CN"/>
        </w:rPr>
        <w:t xml:space="preserve">In SCS 120kHz, the SSB pattern in gap slots for the candidate SSB positions can be different from Case D SSB pattern to allow </w:t>
      </w:r>
      <w:proofErr w:type="gramStart"/>
      <w:r w:rsidRPr="00EC0FF3">
        <w:rPr>
          <w:rFonts w:ascii="Times New Roman" w:hAnsi="Times New Roman"/>
          <w:sz w:val="22"/>
          <w:szCs w:val="22"/>
          <w:lang w:eastAsia="zh-CN"/>
        </w:rPr>
        <w:t>more</w:t>
      </w:r>
      <w:proofErr w:type="gramEnd"/>
      <w:r w:rsidRPr="00EC0FF3">
        <w:rPr>
          <w:rFonts w:ascii="Times New Roman" w:hAnsi="Times New Roman"/>
          <w:sz w:val="22"/>
          <w:szCs w:val="22"/>
          <w:lang w:eastAsia="zh-CN"/>
        </w:rPr>
        <w:t xml:space="preserve"> number of candidate SSB positions per gap slot.</w:t>
      </w:r>
    </w:p>
    <w:p w14:paraId="0ABF1AB3" w14:textId="77777777" w:rsidR="00274DDE" w:rsidRPr="00274DDE" w:rsidRDefault="00274DDE" w:rsidP="00274DDE">
      <w:pPr>
        <w:pStyle w:val="BodyText"/>
        <w:numPr>
          <w:ilvl w:val="1"/>
          <w:numId w:val="7"/>
        </w:numPr>
        <w:spacing w:after="0"/>
        <w:rPr>
          <w:rFonts w:ascii="Times New Roman" w:hAnsi="Times New Roman"/>
          <w:sz w:val="22"/>
          <w:szCs w:val="22"/>
          <w:lang w:eastAsia="zh-CN"/>
        </w:rPr>
      </w:pPr>
      <w:r w:rsidRPr="00274DDE">
        <w:rPr>
          <w:rFonts w:ascii="Times New Roman" w:hAnsi="Times New Roman"/>
          <w:sz w:val="22"/>
          <w:szCs w:val="22"/>
          <w:lang w:eastAsia="zh-CN"/>
        </w:rPr>
        <w:t>Consider a combination of Alt. B and Alt. C, where the gaps slots corresponding to 120kHz gap slots are preserved, e.g., gap slots 32-39 for 480 kHz SSB.</w:t>
      </w:r>
    </w:p>
    <w:p w14:paraId="01AB534C" w14:textId="317A7008" w:rsidR="00046342" w:rsidRDefault="008A6F35" w:rsidP="008A6F3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Apple</w:t>
      </w:r>
    </w:p>
    <w:p w14:paraId="4128B2A1" w14:textId="77D4439A" w:rsidR="008A6F35" w:rsidRDefault="008A6F35" w:rsidP="008A6F35">
      <w:pPr>
        <w:pStyle w:val="BodyText"/>
        <w:numPr>
          <w:ilvl w:val="1"/>
          <w:numId w:val="7"/>
        </w:numPr>
        <w:spacing w:after="0"/>
        <w:rPr>
          <w:rFonts w:ascii="Times New Roman" w:hAnsi="Times New Roman"/>
          <w:sz w:val="22"/>
          <w:szCs w:val="22"/>
          <w:lang w:eastAsia="zh-CN"/>
        </w:rPr>
      </w:pPr>
      <w:r w:rsidRPr="008A6F35">
        <w:rPr>
          <w:rFonts w:ascii="Times New Roman" w:hAnsi="Times New Roman"/>
          <w:sz w:val="22"/>
          <w:szCs w:val="22"/>
          <w:lang w:eastAsia="zh-CN"/>
        </w:rPr>
        <w:t>Reserve 2 slots for UL transmissions every 8 consecutive slots that contains SSB for both 480kHz SCS and 960kHz SCS.</w:t>
      </w:r>
    </w:p>
    <w:p w14:paraId="25325A97" w14:textId="0775BEA6" w:rsidR="00B30B62" w:rsidRDefault="00B30B62" w:rsidP="00B30B6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142DB86C" w14:textId="77777777" w:rsidR="00B30B62" w:rsidRPr="00B30B62" w:rsidRDefault="00B30B62" w:rsidP="00B30B62">
      <w:pPr>
        <w:pStyle w:val="BodyText"/>
        <w:numPr>
          <w:ilvl w:val="1"/>
          <w:numId w:val="7"/>
        </w:numPr>
        <w:spacing w:after="0"/>
        <w:rPr>
          <w:rFonts w:ascii="Times New Roman" w:hAnsi="Times New Roman"/>
          <w:sz w:val="22"/>
          <w:szCs w:val="22"/>
          <w:lang w:eastAsia="zh-CN"/>
        </w:rPr>
      </w:pPr>
      <w:r w:rsidRPr="00B30B62">
        <w:rPr>
          <w:rFonts w:ascii="Times New Roman" w:hAnsi="Times New Roman"/>
          <w:sz w:val="22"/>
          <w:szCs w:val="22"/>
          <w:lang w:eastAsia="zh-CN"/>
        </w:rPr>
        <w:t>Support ALT B) for SSB patterns.</w:t>
      </w:r>
    </w:p>
    <w:p w14:paraId="3908B41E" w14:textId="77777777" w:rsidR="00B30B62" w:rsidRPr="00B30B62" w:rsidRDefault="00B30B62" w:rsidP="00B30B62">
      <w:pPr>
        <w:pStyle w:val="BodyText"/>
        <w:numPr>
          <w:ilvl w:val="2"/>
          <w:numId w:val="7"/>
        </w:numPr>
        <w:spacing w:after="0"/>
        <w:rPr>
          <w:rFonts w:ascii="Times New Roman" w:hAnsi="Times New Roman"/>
          <w:sz w:val="22"/>
          <w:szCs w:val="22"/>
          <w:lang w:eastAsia="zh-CN"/>
        </w:rPr>
      </w:pPr>
      <w:r w:rsidRPr="00B30B62">
        <w:rPr>
          <w:rFonts w:ascii="Times New Roman" w:hAnsi="Times New Roman"/>
          <w:sz w:val="22"/>
          <w:szCs w:val="22"/>
          <w:lang w:eastAsia="zh-CN"/>
        </w:rPr>
        <w:t xml:space="preserve">ALT B) non-contiguous, N slot gap (slots that do not contain SSB) every M </w:t>
      </w:r>
      <w:proofErr w:type="gramStart"/>
      <w:r w:rsidRPr="00B30B62">
        <w:rPr>
          <w:rFonts w:ascii="Times New Roman" w:hAnsi="Times New Roman"/>
          <w:sz w:val="22"/>
          <w:szCs w:val="22"/>
          <w:lang w:eastAsia="zh-CN"/>
        </w:rPr>
        <w:t>slots</w:t>
      </w:r>
      <w:proofErr w:type="gramEnd"/>
      <w:r w:rsidRPr="00B30B62">
        <w:rPr>
          <w:rFonts w:ascii="Times New Roman" w:hAnsi="Times New Roman"/>
          <w:sz w:val="22"/>
          <w:szCs w:val="22"/>
          <w:lang w:eastAsia="zh-CN"/>
        </w:rPr>
        <w:t xml:space="preserve"> that contain SSB</w:t>
      </w:r>
    </w:p>
    <w:p w14:paraId="1DF2B52C" w14:textId="77777777" w:rsidR="00B30B62" w:rsidRPr="00B30B62" w:rsidRDefault="00B30B62" w:rsidP="00B30B62">
      <w:pPr>
        <w:pStyle w:val="BodyText"/>
        <w:numPr>
          <w:ilvl w:val="3"/>
          <w:numId w:val="7"/>
        </w:numPr>
        <w:spacing w:after="0"/>
        <w:rPr>
          <w:rFonts w:ascii="Times New Roman" w:hAnsi="Times New Roman"/>
          <w:iCs/>
          <w:sz w:val="22"/>
          <w:szCs w:val="22"/>
          <w:lang w:eastAsia="zh-CN"/>
        </w:rPr>
      </w:pPr>
      <w:r w:rsidRPr="00B30B62">
        <w:rPr>
          <w:rFonts w:ascii="Times New Roman" w:hAnsi="Times New Roman"/>
          <w:i/>
          <w:iCs/>
          <w:sz w:val="22"/>
          <w:szCs w:val="22"/>
          <w:lang w:eastAsia="zh-CN"/>
        </w:rPr>
        <w:t>scaled version pattern will apply between 480 and 960 kHz (</w:t>
      </w:r>
      <w:proofErr w:type="gramStart"/>
      <w:r w:rsidRPr="00B30B62">
        <w:rPr>
          <w:rFonts w:ascii="Times New Roman" w:hAnsi="Times New Roman"/>
          <w:i/>
          <w:iCs/>
          <w:sz w:val="22"/>
          <w:szCs w:val="22"/>
          <w:lang w:eastAsia="zh-CN"/>
        </w:rPr>
        <w:t>i.e.</w:t>
      </w:r>
      <w:proofErr w:type="gramEnd"/>
      <w:r w:rsidRPr="00B30B62">
        <w:rPr>
          <w:rFonts w:ascii="Times New Roman" w:hAnsi="Times New Roman"/>
          <w:i/>
          <w:iCs/>
          <w:sz w:val="22"/>
          <w:szCs w:val="22"/>
          <w:lang w:eastAsia="zh-CN"/>
        </w:rPr>
        <w:t xml:space="preserve"> N and M for 480kHz, 2N and 2M for 960 kHz)</w:t>
      </w:r>
    </w:p>
    <w:p w14:paraId="031D1D66" w14:textId="77777777" w:rsidR="00B30B62" w:rsidRPr="00B30B62" w:rsidRDefault="00B30B62" w:rsidP="00B30B62">
      <w:pPr>
        <w:pStyle w:val="BodyText"/>
        <w:numPr>
          <w:ilvl w:val="3"/>
          <w:numId w:val="7"/>
        </w:numPr>
        <w:spacing w:after="0"/>
        <w:rPr>
          <w:rFonts w:ascii="Times New Roman" w:hAnsi="Times New Roman"/>
          <w:iCs/>
          <w:sz w:val="22"/>
          <w:szCs w:val="22"/>
          <w:lang w:eastAsia="zh-CN"/>
        </w:rPr>
      </w:pPr>
      <w:r w:rsidRPr="00B30B62">
        <w:rPr>
          <w:rFonts w:ascii="Times New Roman" w:hAnsi="Times New Roman"/>
          <w:i/>
          <w:iCs/>
          <w:sz w:val="22"/>
          <w:szCs w:val="22"/>
          <w:lang w:eastAsia="zh-CN"/>
        </w:rPr>
        <w:t>N = 2, M = 8</w:t>
      </w:r>
    </w:p>
    <w:p w14:paraId="0EFD7F51" w14:textId="77777777" w:rsidR="00B30B62" w:rsidRPr="00B30B62" w:rsidRDefault="00B30B62" w:rsidP="00B30B62">
      <w:pPr>
        <w:pStyle w:val="BodyText"/>
        <w:numPr>
          <w:ilvl w:val="3"/>
          <w:numId w:val="7"/>
        </w:numPr>
        <w:spacing w:after="0"/>
        <w:rPr>
          <w:rFonts w:ascii="Times New Roman" w:hAnsi="Times New Roman"/>
          <w:iCs/>
          <w:sz w:val="22"/>
          <w:szCs w:val="22"/>
          <w:lang w:eastAsia="zh-CN"/>
        </w:rPr>
      </w:pPr>
      <w:r w:rsidRPr="00B30B62">
        <w:rPr>
          <w:rFonts w:ascii="Times New Roman" w:hAnsi="Times New Roman"/>
          <w:i/>
          <w:iCs/>
          <w:sz w:val="22"/>
          <w:szCs w:val="22"/>
          <w:lang w:eastAsia="zh-CN"/>
        </w:rPr>
        <w:t>starting position of n = 0</w:t>
      </w:r>
    </w:p>
    <w:p w14:paraId="4B1F8B3E" w14:textId="2093117F" w:rsidR="00B30B62" w:rsidRDefault="006E6046" w:rsidP="006E604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Sharp</w:t>
      </w:r>
    </w:p>
    <w:p w14:paraId="4512EFA8" w14:textId="5526B464" w:rsidR="006E6046" w:rsidRDefault="006E6046" w:rsidP="006E6046">
      <w:pPr>
        <w:pStyle w:val="BodyText"/>
        <w:numPr>
          <w:ilvl w:val="1"/>
          <w:numId w:val="7"/>
        </w:numPr>
        <w:spacing w:after="0"/>
        <w:rPr>
          <w:rFonts w:ascii="Times New Roman" w:hAnsi="Times New Roman"/>
          <w:sz w:val="22"/>
          <w:szCs w:val="22"/>
          <w:lang w:eastAsia="zh-CN"/>
        </w:rPr>
      </w:pPr>
      <w:r w:rsidRPr="006E6046">
        <w:rPr>
          <w:rFonts w:ascii="Times New Roman" w:hAnsi="Times New Roman"/>
          <w:sz w:val="22"/>
          <w:szCs w:val="22"/>
          <w:lang w:eastAsia="zh-CN"/>
        </w:rPr>
        <w:t xml:space="preserve">Regarding supported value of n for 480/960kHz SSB slot pattern, our first preference is ALT </w:t>
      </w:r>
      <w:proofErr w:type="gramStart"/>
      <w:r w:rsidRPr="006E6046">
        <w:rPr>
          <w:rFonts w:ascii="Times New Roman" w:hAnsi="Times New Roman"/>
          <w:sz w:val="22"/>
          <w:szCs w:val="22"/>
          <w:lang w:eastAsia="zh-CN"/>
        </w:rPr>
        <w:t>C</w:t>
      </w:r>
      <w:proofErr w:type="gramEnd"/>
      <w:r w:rsidRPr="006E6046">
        <w:rPr>
          <w:rFonts w:ascii="Times New Roman" w:hAnsi="Times New Roman"/>
          <w:sz w:val="22"/>
          <w:szCs w:val="22"/>
          <w:lang w:eastAsia="zh-CN"/>
        </w:rPr>
        <w:t xml:space="preserve"> and second preference is ALT B.</w:t>
      </w:r>
    </w:p>
    <w:p w14:paraId="48E34B40" w14:textId="69E550D0" w:rsidR="0054069A" w:rsidRDefault="0054069A" w:rsidP="0054069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LGE</w:t>
      </w:r>
    </w:p>
    <w:p w14:paraId="2A09DBFF" w14:textId="77777777" w:rsidR="0054069A" w:rsidRPr="0054069A" w:rsidRDefault="0054069A" w:rsidP="0054069A">
      <w:pPr>
        <w:pStyle w:val="BodyText"/>
        <w:numPr>
          <w:ilvl w:val="1"/>
          <w:numId w:val="7"/>
        </w:numPr>
        <w:spacing w:after="0"/>
        <w:rPr>
          <w:rFonts w:ascii="Times New Roman" w:hAnsi="Times New Roman"/>
          <w:sz w:val="22"/>
          <w:szCs w:val="22"/>
          <w:lang w:eastAsia="zh-CN"/>
        </w:rPr>
      </w:pPr>
      <w:r w:rsidRPr="0054069A">
        <w:rPr>
          <w:rFonts w:ascii="Times New Roman" w:hAnsi="Times New Roman"/>
          <w:sz w:val="22"/>
          <w:szCs w:val="22"/>
          <w:lang w:eastAsia="zh-CN"/>
        </w:rPr>
        <w:t>For 480/960 kHz SSB, first symbols of the candidate SSB have index {2, 9} + 14*n, where index 0 corresponds to the first symbol of the first slot in a half-frame (as per agreement in RAN1#106-e), and values of ‘n’ are consecutive integers (i.e., n = 0, 1, 2, …, 31), which is ALT C of agreement in RAN1#106bis-e.</w:t>
      </w:r>
    </w:p>
    <w:p w14:paraId="1D5A3E04" w14:textId="1302A8DB" w:rsidR="0054069A" w:rsidRDefault="003F5C9A" w:rsidP="003F5C9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14:paraId="6814A1B6" w14:textId="6FD19F12" w:rsidR="003F5C9A" w:rsidRDefault="003F5C9A" w:rsidP="003F5C9A">
      <w:pPr>
        <w:pStyle w:val="BodyText"/>
        <w:numPr>
          <w:ilvl w:val="1"/>
          <w:numId w:val="7"/>
        </w:numPr>
        <w:spacing w:after="0"/>
        <w:rPr>
          <w:rFonts w:ascii="Times New Roman" w:hAnsi="Times New Roman"/>
          <w:sz w:val="22"/>
          <w:szCs w:val="22"/>
          <w:lang w:eastAsia="zh-CN"/>
        </w:rPr>
      </w:pPr>
      <w:r w:rsidRPr="003F5C9A">
        <w:rPr>
          <w:rFonts w:ascii="Times New Roman" w:hAnsi="Times New Roman"/>
          <w:sz w:val="22"/>
          <w:szCs w:val="22"/>
          <w:lang w:eastAsia="zh-CN"/>
        </w:rPr>
        <w:t>For 480/960 kHz SSB slot pattern, slightly prefer ALT C</w:t>
      </w:r>
    </w:p>
    <w:p w14:paraId="57D07870" w14:textId="4774EC51" w:rsidR="002044FE" w:rsidRDefault="002044FE" w:rsidP="002044F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Qualcomm</w:t>
      </w:r>
    </w:p>
    <w:p w14:paraId="2BD03FB6" w14:textId="77777777" w:rsidR="002044FE" w:rsidRPr="002044FE" w:rsidRDefault="002044FE" w:rsidP="002044FE">
      <w:pPr>
        <w:pStyle w:val="BodyText"/>
        <w:numPr>
          <w:ilvl w:val="1"/>
          <w:numId w:val="7"/>
        </w:numPr>
        <w:spacing w:after="0"/>
        <w:rPr>
          <w:rFonts w:ascii="Times New Roman" w:hAnsi="Times New Roman"/>
          <w:sz w:val="22"/>
          <w:szCs w:val="22"/>
          <w:lang w:eastAsia="zh-CN"/>
        </w:rPr>
      </w:pPr>
      <w:r w:rsidRPr="002044FE">
        <w:rPr>
          <w:rFonts w:ascii="Times New Roman" w:hAnsi="Times New Roman"/>
          <w:sz w:val="22"/>
          <w:szCs w:val="22"/>
          <w:lang w:eastAsia="zh-CN"/>
        </w:rPr>
        <w:t>for 480 kHz/960 kHz SSB pattern, support the following alternative:</w:t>
      </w:r>
    </w:p>
    <w:p w14:paraId="6F28E954" w14:textId="77777777" w:rsidR="002044FE" w:rsidRPr="002044FE" w:rsidRDefault="002044FE" w:rsidP="002044FE">
      <w:pPr>
        <w:pStyle w:val="BodyText"/>
        <w:numPr>
          <w:ilvl w:val="2"/>
          <w:numId w:val="7"/>
        </w:numPr>
        <w:spacing w:after="0"/>
        <w:rPr>
          <w:rFonts w:ascii="Times New Roman" w:hAnsi="Times New Roman"/>
          <w:sz w:val="22"/>
          <w:szCs w:val="22"/>
          <w:lang w:eastAsia="zh-CN"/>
        </w:rPr>
      </w:pPr>
      <w:r w:rsidRPr="002044FE">
        <w:rPr>
          <w:rFonts w:ascii="Times New Roman" w:hAnsi="Times New Roman"/>
          <w:sz w:val="22"/>
          <w:szCs w:val="22"/>
          <w:lang w:eastAsia="zh-CN"/>
        </w:rPr>
        <w:t xml:space="preserve">ALT B) non-contiguous, N slot gap (slots that do not contain SSB) every M </w:t>
      </w:r>
      <w:proofErr w:type="gramStart"/>
      <w:r w:rsidRPr="002044FE">
        <w:rPr>
          <w:rFonts w:ascii="Times New Roman" w:hAnsi="Times New Roman"/>
          <w:sz w:val="22"/>
          <w:szCs w:val="22"/>
          <w:lang w:eastAsia="zh-CN"/>
        </w:rPr>
        <w:t>slots</w:t>
      </w:r>
      <w:proofErr w:type="gramEnd"/>
      <w:r w:rsidRPr="002044FE">
        <w:rPr>
          <w:rFonts w:ascii="Times New Roman" w:hAnsi="Times New Roman"/>
          <w:sz w:val="22"/>
          <w:szCs w:val="22"/>
          <w:lang w:eastAsia="zh-CN"/>
        </w:rPr>
        <w:t xml:space="preserve"> that contain SSB</w:t>
      </w:r>
    </w:p>
    <w:p w14:paraId="0F8C2EE9" w14:textId="77777777" w:rsidR="002044FE" w:rsidRPr="002044FE" w:rsidRDefault="002044FE" w:rsidP="002044FE">
      <w:pPr>
        <w:pStyle w:val="BodyText"/>
        <w:numPr>
          <w:ilvl w:val="2"/>
          <w:numId w:val="7"/>
        </w:numPr>
        <w:spacing w:after="0"/>
        <w:rPr>
          <w:rFonts w:ascii="Times New Roman" w:hAnsi="Times New Roman"/>
          <w:sz w:val="22"/>
          <w:szCs w:val="22"/>
          <w:lang w:eastAsia="zh-CN"/>
        </w:rPr>
      </w:pPr>
      <w:r w:rsidRPr="002044FE">
        <w:rPr>
          <w:rFonts w:ascii="Times New Roman" w:hAnsi="Times New Roman"/>
          <w:sz w:val="22"/>
          <w:szCs w:val="22"/>
          <w:lang w:eastAsia="zh-CN"/>
        </w:rPr>
        <w:t>scaled version pattern will apply between 480 and 960 kHz (</w:t>
      </w:r>
      <w:proofErr w:type="gramStart"/>
      <w:r w:rsidRPr="002044FE">
        <w:rPr>
          <w:rFonts w:ascii="Times New Roman" w:hAnsi="Times New Roman"/>
          <w:sz w:val="22"/>
          <w:szCs w:val="22"/>
          <w:lang w:eastAsia="zh-CN"/>
        </w:rPr>
        <w:t>i.e.</w:t>
      </w:r>
      <w:proofErr w:type="gramEnd"/>
      <w:r w:rsidRPr="002044FE">
        <w:rPr>
          <w:rFonts w:ascii="Times New Roman" w:hAnsi="Times New Roman"/>
          <w:sz w:val="22"/>
          <w:szCs w:val="22"/>
          <w:lang w:eastAsia="zh-CN"/>
        </w:rPr>
        <w:t xml:space="preserve"> N and M for 480kHz, 2N and 2M for 960 kHz)</w:t>
      </w:r>
    </w:p>
    <w:p w14:paraId="0FF049A2" w14:textId="77777777" w:rsidR="002044FE" w:rsidRPr="002044FE" w:rsidRDefault="002044FE" w:rsidP="002044FE">
      <w:pPr>
        <w:pStyle w:val="BodyText"/>
        <w:numPr>
          <w:ilvl w:val="2"/>
          <w:numId w:val="7"/>
        </w:numPr>
        <w:spacing w:after="0"/>
        <w:rPr>
          <w:rFonts w:ascii="Times New Roman" w:hAnsi="Times New Roman"/>
          <w:sz w:val="22"/>
          <w:szCs w:val="22"/>
          <w:lang w:eastAsia="zh-CN"/>
        </w:rPr>
      </w:pPr>
      <w:r w:rsidRPr="002044FE">
        <w:rPr>
          <w:rFonts w:ascii="Times New Roman" w:hAnsi="Times New Roman"/>
          <w:sz w:val="22"/>
          <w:szCs w:val="22"/>
          <w:lang w:eastAsia="zh-CN"/>
        </w:rPr>
        <w:t>N = 2, M = 8</w:t>
      </w:r>
    </w:p>
    <w:p w14:paraId="10458D0B" w14:textId="77777777" w:rsidR="002044FE" w:rsidRPr="002044FE" w:rsidRDefault="002044FE" w:rsidP="002044FE">
      <w:pPr>
        <w:pStyle w:val="BodyText"/>
        <w:numPr>
          <w:ilvl w:val="2"/>
          <w:numId w:val="7"/>
        </w:numPr>
        <w:spacing w:after="0"/>
        <w:rPr>
          <w:rFonts w:ascii="Times New Roman" w:hAnsi="Times New Roman"/>
          <w:sz w:val="22"/>
          <w:szCs w:val="22"/>
          <w:lang w:eastAsia="zh-CN"/>
        </w:rPr>
      </w:pPr>
      <w:r w:rsidRPr="002044FE">
        <w:rPr>
          <w:rFonts w:ascii="Times New Roman" w:hAnsi="Times New Roman"/>
          <w:sz w:val="22"/>
          <w:szCs w:val="22"/>
          <w:lang w:eastAsia="zh-CN"/>
        </w:rPr>
        <w:t>Starting position of n = 0</w:t>
      </w:r>
    </w:p>
    <w:p w14:paraId="6B9AC6F9" w14:textId="0A35D610" w:rsidR="002044FE" w:rsidRDefault="009F3E6B" w:rsidP="009F3E6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roofErr w:type="spellStart"/>
      <w:r>
        <w:rPr>
          <w:rFonts w:ascii="Times New Roman" w:hAnsi="Times New Roman"/>
          <w:sz w:val="22"/>
          <w:szCs w:val="22"/>
          <w:lang w:eastAsia="zh-CN"/>
        </w:rPr>
        <w:t>Mediatek</w:t>
      </w:r>
      <w:proofErr w:type="spellEnd"/>
    </w:p>
    <w:p w14:paraId="197ECFB7" w14:textId="77777777" w:rsidR="009F3E6B" w:rsidRPr="009F3E6B" w:rsidRDefault="009F3E6B" w:rsidP="009F3E6B">
      <w:pPr>
        <w:pStyle w:val="BodyText"/>
        <w:numPr>
          <w:ilvl w:val="1"/>
          <w:numId w:val="7"/>
        </w:numPr>
        <w:spacing w:after="0"/>
        <w:rPr>
          <w:rFonts w:ascii="Times New Roman" w:hAnsi="Times New Roman"/>
          <w:sz w:val="22"/>
          <w:szCs w:val="22"/>
          <w:lang w:eastAsia="zh-CN"/>
        </w:rPr>
      </w:pPr>
      <w:r w:rsidRPr="009F3E6B">
        <w:rPr>
          <w:rFonts w:ascii="Times New Roman" w:hAnsi="Times New Roman"/>
          <w:sz w:val="22"/>
          <w:szCs w:val="22"/>
          <w:lang w:eastAsia="zh-CN"/>
        </w:rPr>
        <w:t>For SSB pattern of 480 and 960 kHz SCS, support Alt A.</w:t>
      </w:r>
    </w:p>
    <w:p w14:paraId="4E61D03F" w14:textId="038CBCBA" w:rsidR="009F3E6B" w:rsidRDefault="00C71782" w:rsidP="00C717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6FEA238F" w14:textId="77777777" w:rsidR="00C71782" w:rsidRPr="00C71782" w:rsidRDefault="00C71782" w:rsidP="00C71782">
      <w:pPr>
        <w:pStyle w:val="BodyText"/>
        <w:numPr>
          <w:ilvl w:val="1"/>
          <w:numId w:val="7"/>
        </w:numPr>
        <w:spacing w:after="0"/>
        <w:rPr>
          <w:rFonts w:ascii="Times New Roman" w:hAnsi="Times New Roman"/>
          <w:sz w:val="22"/>
          <w:szCs w:val="22"/>
          <w:lang w:eastAsia="zh-CN"/>
        </w:rPr>
      </w:pPr>
      <w:r w:rsidRPr="00C71782">
        <w:rPr>
          <w:rFonts w:ascii="Times New Roman" w:hAnsi="Times New Roman"/>
          <w:sz w:val="22"/>
          <w:szCs w:val="22"/>
          <w:lang w:eastAsia="zh-CN"/>
        </w:rPr>
        <w:t>We support Alt-C as SSB slot pattern for 480/960kHz SCS, i.e., slots that do not contain SSB correspond to the slots that do not contain SSB in 120 kHz Case D.</w:t>
      </w:r>
    </w:p>
    <w:p w14:paraId="67F3D212" w14:textId="77777777" w:rsidR="00C96F78" w:rsidRDefault="00C96F78" w:rsidP="00C96F78">
      <w:pPr>
        <w:pStyle w:val="BodyText"/>
        <w:spacing w:after="0"/>
        <w:rPr>
          <w:rFonts w:ascii="Times New Roman" w:hAnsi="Times New Roman"/>
          <w:sz w:val="22"/>
          <w:szCs w:val="22"/>
          <w:lang w:eastAsia="zh-CN"/>
        </w:rPr>
      </w:pPr>
    </w:p>
    <w:p w14:paraId="7CE0CC0E" w14:textId="77777777" w:rsidR="00B7616B" w:rsidRPr="00880F02" w:rsidRDefault="00B7616B" w:rsidP="00880F02">
      <w:pPr>
        <w:pStyle w:val="Heading4"/>
        <w:rPr>
          <w:lang w:eastAsia="zh-CN"/>
        </w:rPr>
      </w:pPr>
      <w:r w:rsidRPr="00880F02">
        <w:rPr>
          <w:lang w:eastAsia="zh-CN"/>
        </w:rPr>
        <w:t>Summary of Discussions</w:t>
      </w:r>
    </w:p>
    <w:p w14:paraId="273F6CD7" w14:textId="449109FF" w:rsidR="00880F02" w:rsidRDefault="006354C5" w:rsidP="006354C5">
      <w:pPr>
        <w:pStyle w:val="BodyText"/>
        <w:spacing w:after="0"/>
        <w:rPr>
          <w:rFonts w:ascii="Times New Roman" w:hAnsi="Times New Roman"/>
          <w:sz w:val="22"/>
          <w:szCs w:val="22"/>
          <w:lang w:eastAsia="zh-CN"/>
        </w:rPr>
      </w:pPr>
      <w:r>
        <w:rPr>
          <w:rFonts w:ascii="Times New Roman" w:hAnsi="Times New Roman"/>
          <w:sz w:val="22"/>
          <w:szCs w:val="22"/>
          <w:lang w:eastAsia="zh-CN"/>
        </w:rPr>
        <w:t>Among the three alternatives agreed in last meeting, summary of company views are as follows:</w:t>
      </w:r>
    </w:p>
    <w:p w14:paraId="645B4C16" w14:textId="27C438AF" w:rsidR="00D37767" w:rsidRDefault="00D37767">
      <w:pPr>
        <w:pStyle w:val="BodyText"/>
        <w:spacing w:after="0"/>
        <w:rPr>
          <w:rFonts w:ascii="Times New Roman" w:hAnsi="Times New Roman"/>
          <w:sz w:val="22"/>
          <w:szCs w:val="22"/>
          <w:lang w:eastAsia="zh-CN"/>
        </w:rPr>
      </w:pPr>
    </w:p>
    <w:p w14:paraId="6425C42F" w14:textId="532F42CA" w:rsidR="006354C5" w:rsidRPr="00590BC2" w:rsidRDefault="006354C5" w:rsidP="006354C5">
      <w:pPr>
        <w:numPr>
          <w:ilvl w:val="0"/>
          <w:numId w:val="7"/>
        </w:numPr>
        <w:overflowPunct/>
        <w:autoSpaceDE/>
        <w:autoSpaceDN/>
        <w:adjustRightInd/>
        <w:spacing w:after="0" w:line="240" w:lineRule="auto"/>
        <w:textAlignment w:val="auto"/>
      </w:pPr>
      <w:r w:rsidRPr="00590BC2">
        <w:rPr>
          <w:lang w:eastAsia="x-none"/>
        </w:rPr>
        <w:t>ALT A) non-contiguous, N</w:t>
      </w:r>
      <w:r>
        <w:rPr>
          <w:lang w:eastAsia="x-none"/>
        </w:rPr>
        <w:t>=2</w:t>
      </w:r>
      <w:r w:rsidRPr="00590BC2">
        <w:rPr>
          <w:lang w:eastAsia="x-none"/>
        </w:rPr>
        <w:t xml:space="preserve"> slot gap (slots that do not contain SSB) every M</w:t>
      </w:r>
      <w:r>
        <w:rPr>
          <w:lang w:eastAsia="x-none"/>
        </w:rPr>
        <w:t>=8</w:t>
      </w:r>
      <w:r w:rsidRPr="00590BC2">
        <w:rPr>
          <w:lang w:eastAsia="x-none"/>
        </w:rPr>
        <w:t xml:space="preserve"> slots that contain SSB</w:t>
      </w:r>
      <w:r>
        <w:rPr>
          <w:lang w:eastAsia="x-none"/>
        </w:rPr>
        <w:t xml:space="preserve"> for 480/960 kHz</w:t>
      </w:r>
    </w:p>
    <w:p w14:paraId="34B38F7A" w14:textId="045CBDB0" w:rsidR="006354C5" w:rsidRPr="00590BC2" w:rsidRDefault="006578A2" w:rsidP="006354C5">
      <w:pPr>
        <w:numPr>
          <w:ilvl w:val="1"/>
          <w:numId w:val="7"/>
        </w:numPr>
        <w:overflowPunct/>
        <w:autoSpaceDE/>
        <w:autoSpaceDN/>
        <w:adjustRightInd/>
        <w:spacing w:after="0" w:line="240" w:lineRule="auto"/>
        <w:textAlignment w:val="auto"/>
      </w:pPr>
      <w:r>
        <w:t>vivo (1</w:t>
      </w:r>
      <w:r w:rsidRPr="006578A2">
        <w:rPr>
          <w:vertAlign w:val="superscript"/>
        </w:rPr>
        <w:t>st</w:t>
      </w:r>
      <w:r>
        <w:t xml:space="preserve"> preference)</w:t>
      </w:r>
      <w:r w:rsidR="00D110A8">
        <w:t>, OPPO, Intel</w:t>
      </w:r>
      <w:r w:rsidR="00B6075D">
        <w:t>, Panasonic</w:t>
      </w:r>
      <w:r w:rsidR="00765206">
        <w:t xml:space="preserve">, Apple, </w:t>
      </w:r>
      <w:proofErr w:type="spellStart"/>
      <w:r w:rsidR="00765206">
        <w:t>Mediatek</w:t>
      </w:r>
      <w:proofErr w:type="spellEnd"/>
    </w:p>
    <w:p w14:paraId="6794068C" w14:textId="3FE06CD6" w:rsidR="006354C5" w:rsidRDefault="006354C5" w:rsidP="006354C5">
      <w:pPr>
        <w:numPr>
          <w:ilvl w:val="0"/>
          <w:numId w:val="7"/>
        </w:numPr>
        <w:overflowPunct/>
        <w:autoSpaceDE/>
        <w:autoSpaceDN/>
        <w:adjustRightInd/>
        <w:spacing w:after="0" w:line="240" w:lineRule="auto"/>
        <w:textAlignment w:val="auto"/>
      </w:pPr>
      <w:r w:rsidRPr="00590BC2">
        <w:rPr>
          <w:lang w:eastAsia="x-none"/>
        </w:rPr>
        <w:t>ALT B) non-contiguous, N</w:t>
      </w:r>
      <w:r>
        <w:rPr>
          <w:lang w:eastAsia="x-none"/>
        </w:rPr>
        <w:t>=2,4</w:t>
      </w:r>
      <w:r w:rsidRPr="00590BC2">
        <w:rPr>
          <w:lang w:eastAsia="x-none"/>
        </w:rPr>
        <w:t xml:space="preserve"> slot gap (slots that do not contain SSB) every M</w:t>
      </w:r>
      <w:r>
        <w:rPr>
          <w:lang w:eastAsia="x-none"/>
        </w:rPr>
        <w:t>=8,16</w:t>
      </w:r>
      <w:r w:rsidRPr="00590BC2">
        <w:rPr>
          <w:lang w:eastAsia="x-none"/>
        </w:rPr>
        <w:t xml:space="preserve"> slots that contain SSB</w:t>
      </w:r>
      <w:r>
        <w:rPr>
          <w:lang w:eastAsia="x-none"/>
        </w:rPr>
        <w:t xml:space="preserve"> for 480 and 960, respectively.</w:t>
      </w:r>
    </w:p>
    <w:p w14:paraId="11A04149" w14:textId="410E455B" w:rsidR="006354C5" w:rsidRPr="00590BC2" w:rsidRDefault="006578A2" w:rsidP="006354C5">
      <w:pPr>
        <w:numPr>
          <w:ilvl w:val="1"/>
          <w:numId w:val="7"/>
        </w:numPr>
        <w:overflowPunct/>
        <w:autoSpaceDE/>
        <w:autoSpaceDN/>
        <w:adjustRightInd/>
        <w:spacing w:after="0" w:line="240" w:lineRule="auto"/>
        <w:textAlignment w:val="auto"/>
      </w:pPr>
      <w:r>
        <w:t>Vivo (2</w:t>
      </w:r>
      <w:r w:rsidRPr="006578A2">
        <w:rPr>
          <w:vertAlign w:val="superscript"/>
        </w:rPr>
        <w:t>nd</w:t>
      </w:r>
      <w:r>
        <w:t xml:space="preserve"> preference), ZTE/</w:t>
      </w:r>
      <w:proofErr w:type="spellStart"/>
      <w:r>
        <w:t>Sanechips</w:t>
      </w:r>
      <w:proofErr w:type="spellEnd"/>
      <w:r w:rsidR="00D110A8">
        <w:t>, CATT, OPPO</w:t>
      </w:r>
      <w:r w:rsidR="00B6075D">
        <w:t>, Panasonic</w:t>
      </w:r>
      <w:r w:rsidR="00765206">
        <w:t>, ETRI, Sharp (2</w:t>
      </w:r>
      <w:r w:rsidR="00765206" w:rsidRPr="00765206">
        <w:rPr>
          <w:vertAlign w:val="superscript"/>
        </w:rPr>
        <w:t>nd</w:t>
      </w:r>
      <w:r w:rsidR="00765206">
        <w:t xml:space="preserve"> preference), Qualcomm</w:t>
      </w:r>
    </w:p>
    <w:p w14:paraId="49D90737" w14:textId="77777777" w:rsidR="006354C5" w:rsidRPr="00590BC2" w:rsidRDefault="006354C5" w:rsidP="006354C5">
      <w:pPr>
        <w:numPr>
          <w:ilvl w:val="0"/>
          <w:numId w:val="7"/>
        </w:numPr>
        <w:overflowPunct/>
        <w:autoSpaceDE/>
        <w:autoSpaceDN/>
        <w:adjustRightInd/>
        <w:spacing w:after="0" w:line="240" w:lineRule="auto"/>
        <w:textAlignment w:val="auto"/>
      </w:pPr>
      <w:r w:rsidRPr="00590BC2">
        <w:rPr>
          <w:lang w:eastAsia="x-none"/>
        </w:rPr>
        <w:t>ALT C) slots that do not contain SSB correspond to the slots that do not contain SSB in 120 kHz Case D.</w:t>
      </w:r>
    </w:p>
    <w:p w14:paraId="4BF544BE" w14:textId="0D0FD3AA" w:rsidR="006354C5" w:rsidRDefault="006578A2" w:rsidP="006354C5">
      <w:pPr>
        <w:numPr>
          <w:ilvl w:val="1"/>
          <w:numId w:val="7"/>
        </w:numPr>
        <w:overflowPunct/>
        <w:autoSpaceDE/>
        <w:autoSpaceDN/>
        <w:adjustRightInd/>
        <w:spacing w:after="0" w:line="240" w:lineRule="auto"/>
        <w:textAlignment w:val="auto"/>
      </w:pPr>
      <w:r>
        <w:t>Huawei/</w:t>
      </w:r>
      <w:proofErr w:type="spellStart"/>
      <w:r>
        <w:t>HiSilicon</w:t>
      </w:r>
      <w:proofErr w:type="spellEnd"/>
      <w:r>
        <w:t xml:space="preserve">, </w:t>
      </w:r>
      <w:proofErr w:type="spellStart"/>
      <w:r>
        <w:t>Futurewei</w:t>
      </w:r>
      <w:proofErr w:type="spellEnd"/>
      <w:r>
        <w:t xml:space="preserve">, </w:t>
      </w:r>
      <w:proofErr w:type="spellStart"/>
      <w:r>
        <w:t>Spreadtrum</w:t>
      </w:r>
      <w:proofErr w:type="spellEnd"/>
      <w:r w:rsidR="00D110A8">
        <w:t>, Ericsson, Samsung</w:t>
      </w:r>
      <w:r w:rsidR="00765206">
        <w:t>, Sharp (1</w:t>
      </w:r>
      <w:r w:rsidR="00765206" w:rsidRPr="00765206">
        <w:rPr>
          <w:vertAlign w:val="superscript"/>
        </w:rPr>
        <w:t>st</w:t>
      </w:r>
      <w:r w:rsidR="00765206">
        <w:t xml:space="preserve"> preference), NTT Docomo</w:t>
      </w:r>
      <w:r w:rsidR="00AF278B">
        <w:t>, WILUS</w:t>
      </w:r>
    </w:p>
    <w:p w14:paraId="06DD4779" w14:textId="32257DAB" w:rsidR="006578A2" w:rsidRDefault="006578A2" w:rsidP="006578A2">
      <w:pPr>
        <w:numPr>
          <w:ilvl w:val="0"/>
          <w:numId w:val="7"/>
        </w:numPr>
        <w:overflowPunct/>
        <w:autoSpaceDE/>
        <w:autoSpaceDN/>
        <w:adjustRightInd/>
        <w:spacing w:after="0" w:line="240" w:lineRule="auto"/>
        <w:textAlignment w:val="auto"/>
      </w:pPr>
      <w:r w:rsidRPr="00590BC2">
        <w:rPr>
          <w:lang w:eastAsia="x-none"/>
        </w:rPr>
        <w:t>non-contiguous, N</w:t>
      </w:r>
      <w:r>
        <w:rPr>
          <w:lang w:eastAsia="x-none"/>
        </w:rPr>
        <w:t>=4</w:t>
      </w:r>
      <w:r w:rsidRPr="00590BC2">
        <w:rPr>
          <w:lang w:eastAsia="x-none"/>
        </w:rPr>
        <w:t xml:space="preserve"> slot gap (slots that do not contain SSB) every M</w:t>
      </w:r>
      <w:r>
        <w:rPr>
          <w:lang w:eastAsia="x-none"/>
        </w:rPr>
        <w:t>=8</w:t>
      </w:r>
      <w:r w:rsidRPr="00590BC2">
        <w:rPr>
          <w:lang w:eastAsia="x-none"/>
        </w:rPr>
        <w:t xml:space="preserve"> slots that contain SSB</w:t>
      </w:r>
      <w:r>
        <w:rPr>
          <w:lang w:eastAsia="x-none"/>
        </w:rPr>
        <w:t xml:space="preserve"> for 480/960 kHz.</w:t>
      </w:r>
    </w:p>
    <w:p w14:paraId="5085558A" w14:textId="24D644EF" w:rsidR="006578A2" w:rsidRDefault="00D110A8" w:rsidP="00D110A8">
      <w:pPr>
        <w:numPr>
          <w:ilvl w:val="1"/>
          <w:numId w:val="7"/>
        </w:numPr>
        <w:overflowPunct/>
        <w:autoSpaceDE/>
        <w:autoSpaceDN/>
        <w:adjustRightInd/>
        <w:spacing w:after="0" w:line="240" w:lineRule="auto"/>
        <w:textAlignment w:val="auto"/>
      </w:pPr>
      <w:r>
        <w:t>Nokia/NSB</w:t>
      </w:r>
    </w:p>
    <w:p w14:paraId="7C420B92" w14:textId="24A6B4A0" w:rsidR="00165743" w:rsidRDefault="00165743" w:rsidP="00165743">
      <w:pPr>
        <w:numPr>
          <w:ilvl w:val="0"/>
          <w:numId w:val="7"/>
        </w:numPr>
        <w:overflowPunct/>
        <w:autoSpaceDE/>
        <w:autoSpaceDN/>
        <w:adjustRightInd/>
        <w:spacing w:after="0" w:line="240" w:lineRule="auto"/>
        <w:textAlignment w:val="auto"/>
      </w:pPr>
      <w:r w:rsidRPr="00590BC2">
        <w:rPr>
          <w:lang w:eastAsia="x-none"/>
        </w:rPr>
        <w:t>non-contiguous, N</w:t>
      </w:r>
      <w:r>
        <w:rPr>
          <w:lang w:eastAsia="x-none"/>
        </w:rPr>
        <w:t>=2,4</w:t>
      </w:r>
      <w:r w:rsidRPr="00590BC2">
        <w:rPr>
          <w:lang w:eastAsia="x-none"/>
        </w:rPr>
        <w:t xml:space="preserve"> slot gap (slots that do not contain SSB) every M</w:t>
      </w:r>
      <w:r>
        <w:rPr>
          <w:lang w:eastAsia="x-none"/>
        </w:rPr>
        <w:t>=8,16</w:t>
      </w:r>
      <w:r w:rsidRPr="00590BC2">
        <w:rPr>
          <w:lang w:eastAsia="x-none"/>
        </w:rPr>
        <w:t xml:space="preserve"> slots that contain SSB</w:t>
      </w:r>
      <w:r>
        <w:rPr>
          <w:lang w:eastAsia="x-none"/>
        </w:rPr>
        <w:t xml:space="preserve"> for 480 and 960, respectively, and </w:t>
      </w:r>
      <w:r w:rsidR="00D9485D">
        <w:rPr>
          <w:lang w:eastAsia="x-none"/>
        </w:rPr>
        <w:t>slots that overlap with slots not occupied case D SSB pattern are also unoccupied by SSB (ALT B + C)</w:t>
      </w:r>
    </w:p>
    <w:p w14:paraId="2A6C271B" w14:textId="0FBB4465" w:rsidR="00D9485D" w:rsidRDefault="00D9485D" w:rsidP="00D9485D">
      <w:pPr>
        <w:numPr>
          <w:ilvl w:val="1"/>
          <w:numId w:val="7"/>
        </w:numPr>
        <w:overflowPunct/>
        <w:autoSpaceDE/>
        <w:autoSpaceDN/>
        <w:adjustRightInd/>
        <w:spacing w:after="0" w:line="240" w:lineRule="auto"/>
        <w:textAlignment w:val="auto"/>
      </w:pPr>
      <w:r>
        <w:rPr>
          <w:lang w:eastAsia="x-none"/>
        </w:rPr>
        <w:t>Interdigital</w:t>
      </w:r>
    </w:p>
    <w:p w14:paraId="2DBF64F9" w14:textId="28BEC5DB" w:rsidR="006354C5" w:rsidRDefault="006354C5">
      <w:pPr>
        <w:pStyle w:val="BodyText"/>
        <w:spacing w:after="0"/>
        <w:rPr>
          <w:rFonts w:ascii="Times New Roman" w:hAnsi="Times New Roman"/>
          <w:sz w:val="22"/>
          <w:szCs w:val="22"/>
          <w:lang w:eastAsia="zh-CN"/>
        </w:rPr>
      </w:pPr>
    </w:p>
    <w:p w14:paraId="3DDB9281" w14:textId="2B90333C" w:rsidR="006354C5" w:rsidRDefault="006354C5">
      <w:pPr>
        <w:pStyle w:val="BodyText"/>
        <w:spacing w:after="0"/>
        <w:rPr>
          <w:rFonts w:ascii="Times New Roman" w:hAnsi="Times New Roman"/>
          <w:sz w:val="22"/>
          <w:szCs w:val="22"/>
          <w:lang w:eastAsia="zh-CN"/>
        </w:rPr>
      </w:pPr>
    </w:p>
    <w:p w14:paraId="560A4C81" w14:textId="77777777" w:rsidR="006354C5" w:rsidRDefault="006354C5">
      <w:pPr>
        <w:pStyle w:val="BodyText"/>
        <w:spacing w:after="0"/>
        <w:rPr>
          <w:rFonts w:ascii="Times New Roman" w:hAnsi="Times New Roman"/>
          <w:sz w:val="22"/>
          <w:szCs w:val="22"/>
          <w:lang w:eastAsia="zh-CN"/>
        </w:rPr>
      </w:pPr>
    </w:p>
    <w:p w14:paraId="26D2DF7D" w14:textId="0E3829DE" w:rsidR="009F2C2B" w:rsidRDefault="009F2C2B">
      <w:pPr>
        <w:pStyle w:val="BodyText"/>
        <w:spacing w:after="0"/>
        <w:rPr>
          <w:rFonts w:ascii="Times New Roman" w:hAnsi="Times New Roman"/>
          <w:sz w:val="22"/>
          <w:szCs w:val="22"/>
          <w:lang w:eastAsia="zh-CN"/>
        </w:rPr>
      </w:pPr>
    </w:p>
    <w:p w14:paraId="592DF54A" w14:textId="77777777" w:rsidR="00A8588E" w:rsidRPr="00B47A0B" w:rsidRDefault="00A8588E" w:rsidP="00A8588E">
      <w:pPr>
        <w:pStyle w:val="Heading4"/>
        <w:rPr>
          <w:lang w:eastAsia="zh-CN"/>
        </w:rPr>
      </w:pPr>
      <w:r>
        <w:rPr>
          <w:lang w:eastAsia="zh-CN"/>
        </w:rPr>
        <w:t>[ACTIVE] 1</w:t>
      </w:r>
      <w:r w:rsidRPr="00295BC6">
        <w:rPr>
          <w:vertAlign w:val="superscript"/>
          <w:lang w:eastAsia="zh-CN"/>
        </w:rPr>
        <w:t>st</w:t>
      </w:r>
      <w:r>
        <w:rPr>
          <w:lang w:eastAsia="zh-CN"/>
        </w:rPr>
        <w:t xml:space="preserve"> Round Discussion</w:t>
      </w:r>
    </w:p>
    <w:p w14:paraId="4B9EE03B" w14:textId="77777777" w:rsidR="000F5C7F" w:rsidRDefault="000F5C7F" w:rsidP="000F5C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 C is preferred by </w:t>
      </w:r>
      <w:proofErr w:type="gramStart"/>
      <w:r>
        <w:rPr>
          <w:rFonts w:ascii="Times New Roman" w:hAnsi="Times New Roman"/>
          <w:sz w:val="22"/>
          <w:szCs w:val="22"/>
          <w:lang w:eastAsia="zh-CN"/>
        </w:rPr>
        <w:t>the most</w:t>
      </w:r>
      <w:proofErr w:type="gramEnd"/>
      <w:r>
        <w:rPr>
          <w:rFonts w:ascii="Times New Roman" w:hAnsi="Times New Roman"/>
          <w:sz w:val="22"/>
          <w:szCs w:val="22"/>
          <w:lang w:eastAsia="zh-CN"/>
        </w:rPr>
        <w:t xml:space="preserve"> number of companied followed by Alt B. Moderator suggests trying to discuss around Alt B or C. Moderator would like to ask companies who preferred other alternatives, whether they would be ok to accept Alt B and/or Alt C.</w:t>
      </w:r>
    </w:p>
    <w:p w14:paraId="7414CAD8" w14:textId="77777777" w:rsidR="000F5C7F" w:rsidRDefault="000F5C7F">
      <w:pPr>
        <w:pStyle w:val="BodyText"/>
        <w:spacing w:after="0"/>
        <w:rPr>
          <w:rFonts w:ascii="Times New Roman" w:hAnsi="Times New Roman"/>
          <w:sz w:val="22"/>
          <w:szCs w:val="22"/>
          <w:lang w:eastAsia="zh-CN"/>
        </w:rPr>
      </w:pPr>
    </w:p>
    <w:p w14:paraId="1BAAE6B8" w14:textId="3F011C7F" w:rsidR="0091441F" w:rsidRDefault="00FE3FE7">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the followin</w:t>
      </w:r>
      <w:r w:rsidR="000F5C7F">
        <w:rPr>
          <w:rFonts w:ascii="Times New Roman" w:hAnsi="Times New Roman"/>
          <w:sz w:val="22"/>
          <w:szCs w:val="22"/>
          <w:lang w:eastAsia="zh-CN"/>
        </w:rPr>
        <w:t>g proposal.</w:t>
      </w:r>
    </w:p>
    <w:p w14:paraId="7251BD00" w14:textId="224F6245" w:rsidR="0091441F" w:rsidRDefault="00AA24B6" w:rsidP="00AA485E">
      <w:pPr>
        <w:pStyle w:val="Heading5"/>
        <w:rPr>
          <w:lang w:eastAsia="zh-CN"/>
        </w:rPr>
      </w:pPr>
      <w:r>
        <w:rPr>
          <w:lang w:eastAsia="zh-CN"/>
        </w:rPr>
        <w:t>Proposal 1.2-1</w:t>
      </w:r>
    </w:p>
    <w:p w14:paraId="784C0C28" w14:textId="3497168D" w:rsidR="00E120DE" w:rsidRDefault="00E120DE" w:rsidP="00AA24B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B)</w:t>
      </w:r>
    </w:p>
    <w:p w14:paraId="7656EAD5" w14:textId="54205AE6" w:rsidR="00AA24B6" w:rsidRDefault="00E120DE" w:rsidP="00E120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slot index, n, that contain SSB are:</w:t>
      </w:r>
    </w:p>
    <w:p w14:paraId="3F5CE572" w14:textId="679CA0A8" w:rsidR="00E120DE" w:rsidRDefault="009F39D3" w:rsidP="00E120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64 candidate SSB, </w:t>
      </w:r>
      <w:r w:rsidRPr="004E4750">
        <w:rPr>
          <w:rFonts w:ascii="Times New Roman" w:hAnsi="Times New Roman"/>
          <w:sz w:val="22"/>
          <w:szCs w:val="22"/>
          <w:lang w:eastAsia="zh-CN"/>
        </w:rPr>
        <w:t xml:space="preserve">n = {0,1,2,3,4,5,6,7, </w:t>
      </w:r>
      <w:r w:rsidR="00A07C0B">
        <w:rPr>
          <w:rFonts w:ascii="Times New Roman" w:hAnsi="Times New Roman"/>
          <w:sz w:val="22"/>
          <w:szCs w:val="22"/>
          <w:lang w:eastAsia="zh-CN"/>
        </w:rPr>
        <w:t xml:space="preserve">(gap) </w:t>
      </w:r>
      <w:r w:rsidRPr="004E4750">
        <w:rPr>
          <w:rFonts w:ascii="Times New Roman" w:hAnsi="Times New Roman"/>
          <w:sz w:val="22"/>
          <w:szCs w:val="22"/>
          <w:lang w:eastAsia="zh-CN"/>
        </w:rPr>
        <w:t>10,11,12,13,14,15,16,17,</w:t>
      </w:r>
      <w:r w:rsidR="00A07C0B">
        <w:rPr>
          <w:rFonts w:ascii="Times New Roman" w:hAnsi="Times New Roman"/>
          <w:sz w:val="22"/>
          <w:szCs w:val="22"/>
          <w:lang w:eastAsia="zh-CN"/>
        </w:rPr>
        <w:t xml:space="preserve"> (gap) </w:t>
      </w:r>
      <w:r w:rsidRPr="004E4750">
        <w:rPr>
          <w:rFonts w:ascii="Times New Roman" w:hAnsi="Times New Roman"/>
          <w:sz w:val="22"/>
          <w:szCs w:val="22"/>
          <w:lang w:eastAsia="zh-CN"/>
        </w:rPr>
        <w:t xml:space="preserve">20,21,22,23,24,25,26,27, </w:t>
      </w:r>
      <w:r w:rsidR="00A07C0B">
        <w:rPr>
          <w:rFonts w:ascii="Times New Roman" w:hAnsi="Times New Roman"/>
          <w:sz w:val="22"/>
          <w:szCs w:val="22"/>
          <w:lang w:eastAsia="zh-CN"/>
        </w:rPr>
        <w:t xml:space="preserve">(gap) </w:t>
      </w:r>
      <w:r w:rsidRPr="004E4750">
        <w:rPr>
          <w:rFonts w:ascii="Times New Roman" w:hAnsi="Times New Roman"/>
          <w:sz w:val="22"/>
          <w:szCs w:val="22"/>
          <w:lang w:eastAsia="zh-CN"/>
        </w:rPr>
        <w:t>30,31,32,33,34,35,36,37</w:t>
      </w:r>
      <w:r w:rsidR="00304286">
        <w:rPr>
          <w:rFonts w:ascii="Times New Roman" w:hAnsi="Times New Roman"/>
          <w:sz w:val="22"/>
          <w:szCs w:val="22"/>
          <w:lang w:eastAsia="zh-CN"/>
        </w:rPr>
        <w:t>}</w:t>
      </w:r>
    </w:p>
    <w:p w14:paraId="591B9EF4" w14:textId="6D422BB5" w:rsidR="009F39D3" w:rsidRDefault="009F39D3" w:rsidP="00E120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128 candidate SSB, </w:t>
      </w:r>
      <w:r w:rsidRPr="004E4750">
        <w:rPr>
          <w:rFonts w:ascii="Times New Roman" w:hAnsi="Times New Roman"/>
          <w:sz w:val="22"/>
          <w:szCs w:val="22"/>
          <w:lang w:eastAsia="zh-CN"/>
        </w:rPr>
        <w:t xml:space="preserve">n = {0,1,2,3,4,5,6,7, </w:t>
      </w:r>
      <w:r w:rsidR="00A07C0B">
        <w:rPr>
          <w:rFonts w:ascii="Times New Roman" w:hAnsi="Times New Roman"/>
          <w:sz w:val="22"/>
          <w:szCs w:val="22"/>
          <w:lang w:eastAsia="zh-CN"/>
        </w:rPr>
        <w:t xml:space="preserve">(gap) </w:t>
      </w:r>
      <w:r w:rsidRPr="004E4750">
        <w:rPr>
          <w:rFonts w:ascii="Times New Roman" w:hAnsi="Times New Roman"/>
          <w:sz w:val="22"/>
          <w:szCs w:val="22"/>
          <w:lang w:eastAsia="zh-CN"/>
        </w:rPr>
        <w:t>10,11,12,13,14,15,</w:t>
      </w:r>
      <w:r w:rsidR="0097637E">
        <w:rPr>
          <w:rFonts w:ascii="Times New Roman" w:hAnsi="Times New Roman"/>
          <w:sz w:val="22"/>
          <w:szCs w:val="22"/>
          <w:lang w:eastAsia="zh-CN"/>
        </w:rPr>
        <w:t>16,17,</w:t>
      </w:r>
      <w:r w:rsidRPr="004E4750">
        <w:rPr>
          <w:rFonts w:ascii="Times New Roman" w:hAnsi="Times New Roman"/>
          <w:sz w:val="22"/>
          <w:szCs w:val="22"/>
          <w:lang w:eastAsia="zh-CN"/>
        </w:rPr>
        <w:t xml:space="preserve"> </w:t>
      </w:r>
      <w:r w:rsidR="00E31449">
        <w:rPr>
          <w:rFonts w:ascii="Times New Roman" w:hAnsi="Times New Roman"/>
          <w:sz w:val="22"/>
          <w:szCs w:val="22"/>
          <w:lang w:eastAsia="zh-CN"/>
        </w:rPr>
        <w:t xml:space="preserve">(gap) </w:t>
      </w:r>
      <w:r w:rsidRPr="004E4750">
        <w:rPr>
          <w:rFonts w:ascii="Times New Roman" w:hAnsi="Times New Roman"/>
          <w:sz w:val="22"/>
          <w:szCs w:val="22"/>
          <w:lang w:eastAsia="zh-CN"/>
        </w:rPr>
        <w:t>20,21,22,23,24,25,26,27,</w:t>
      </w:r>
      <w:r w:rsidR="00A07C0B">
        <w:rPr>
          <w:rFonts w:ascii="Times New Roman" w:hAnsi="Times New Roman"/>
          <w:sz w:val="22"/>
          <w:szCs w:val="22"/>
          <w:lang w:eastAsia="zh-CN"/>
        </w:rPr>
        <w:t xml:space="preserve"> (gap)</w:t>
      </w:r>
      <w:r w:rsidRPr="004E4750">
        <w:rPr>
          <w:rFonts w:ascii="Times New Roman" w:hAnsi="Times New Roman"/>
          <w:sz w:val="22"/>
          <w:szCs w:val="22"/>
          <w:lang w:eastAsia="zh-CN"/>
        </w:rPr>
        <w:t xml:space="preserve"> 30,31,32,33,34,35,36,37},</w:t>
      </w:r>
      <w:r w:rsidR="00A07C0B">
        <w:rPr>
          <w:rFonts w:ascii="Times New Roman" w:hAnsi="Times New Roman"/>
          <w:sz w:val="22"/>
          <w:szCs w:val="22"/>
          <w:lang w:eastAsia="zh-CN"/>
        </w:rPr>
        <w:t xml:space="preserve"> (gap)</w:t>
      </w:r>
      <w:r w:rsidRPr="004E4750">
        <w:rPr>
          <w:rFonts w:ascii="Times New Roman" w:hAnsi="Times New Roman"/>
          <w:sz w:val="22"/>
          <w:szCs w:val="22"/>
          <w:lang w:eastAsia="zh-CN"/>
        </w:rPr>
        <w:t xml:space="preserve"> {40,41,42,43,44,45,46,47,</w:t>
      </w:r>
      <w:r w:rsidR="00A07C0B">
        <w:rPr>
          <w:rFonts w:ascii="Times New Roman" w:hAnsi="Times New Roman"/>
          <w:sz w:val="22"/>
          <w:szCs w:val="22"/>
          <w:lang w:eastAsia="zh-CN"/>
        </w:rPr>
        <w:t xml:space="preserve"> (gap)</w:t>
      </w:r>
      <w:r w:rsidRPr="004E4750">
        <w:rPr>
          <w:rFonts w:ascii="Times New Roman" w:hAnsi="Times New Roman"/>
          <w:sz w:val="22"/>
          <w:szCs w:val="22"/>
          <w:lang w:eastAsia="zh-CN"/>
        </w:rPr>
        <w:t xml:space="preserve"> 50,51,52,53,54,55,56,57, </w:t>
      </w:r>
      <w:r w:rsidR="00A07C0B">
        <w:rPr>
          <w:rFonts w:ascii="Times New Roman" w:hAnsi="Times New Roman"/>
          <w:sz w:val="22"/>
          <w:szCs w:val="22"/>
          <w:lang w:eastAsia="zh-CN"/>
        </w:rPr>
        <w:t xml:space="preserve">(gap) </w:t>
      </w:r>
      <w:r w:rsidRPr="004E4750">
        <w:rPr>
          <w:rFonts w:ascii="Times New Roman" w:hAnsi="Times New Roman"/>
          <w:sz w:val="22"/>
          <w:szCs w:val="22"/>
          <w:lang w:eastAsia="zh-CN"/>
        </w:rPr>
        <w:t xml:space="preserve">60,61,62,63,64,65,66,67, </w:t>
      </w:r>
      <w:r w:rsidR="00A07C0B">
        <w:rPr>
          <w:rFonts w:ascii="Times New Roman" w:hAnsi="Times New Roman"/>
          <w:sz w:val="22"/>
          <w:szCs w:val="22"/>
          <w:lang w:eastAsia="zh-CN"/>
        </w:rPr>
        <w:t xml:space="preserve">(gap) </w:t>
      </w:r>
      <w:r w:rsidRPr="004E4750">
        <w:rPr>
          <w:rFonts w:ascii="Times New Roman" w:hAnsi="Times New Roman"/>
          <w:sz w:val="22"/>
          <w:szCs w:val="22"/>
          <w:lang w:eastAsia="zh-CN"/>
        </w:rPr>
        <w:t>70,71,72,73,74, 75,76,77}</w:t>
      </w:r>
    </w:p>
    <w:p w14:paraId="784D93DC" w14:textId="2348EA9A" w:rsidR="00E120DE" w:rsidRDefault="00E120DE" w:rsidP="00E120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960 kHz, slot index, n, that contain SSB are:</w:t>
      </w:r>
    </w:p>
    <w:p w14:paraId="6C479268" w14:textId="25438E0B" w:rsidR="00A249DA" w:rsidRDefault="00A249DA" w:rsidP="00A249D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64 candidate SSB, </w:t>
      </w:r>
      <w:r w:rsidRPr="004E4750">
        <w:rPr>
          <w:rFonts w:ascii="Times New Roman" w:hAnsi="Times New Roman"/>
          <w:sz w:val="22"/>
          <w:szCs w:val="22"/>
          <w:lang w:eastAsia="zh-CN"/>
        </w:rPr>
        <w:t xml:space="preserve">n = {0,1,2,3,4,5,6,7, </w:t>
      </w:r>
      <w:r w:rsidR="00660C16">
        <w:rPr>
          <w:rFonts w:ascii="Times New Roman" w:hAnsi="Times New Roman"/>
          <w:sz w:val="22"/>
          <w:szCs w:val="22"/>
          <w:lang w:eastAsia="zh-CN"/>
        </w:rPr>
        <w:t>8,9,</w:t>
      </w:r>
      <w:r w:rsidRPr="004E4750">
        <w:rPr>
          <w:rFonts w:ascii="Times New Roman" w:hAnsi="Times New Roman"/>
          <w:sz w:val="22"/>
          <w:szCs w:val="22"/>
          <w:lang w:eastAsia="zh-CN"/>
        </w:rPr>
        <w:t>10,11,12,13,14,15,</w:t>
      </w:r>
      <w:r w:rsidR="00660C16">
        <w:rPr>
          <w:rFonts w:ascii="Times New Roman" w:hAnsi="Times New Roman"/>
          <w:sz w:val="22"/>
          <w:szCs w:val="22"/>
          <w:lang w:eastAsia="zh-CN"/>
        </w:rPr>
        <w:t xml:space="preserve"> </w:t>
      </w:r>
      <w:r w:rsidR="00E31449">
        <w:rPr>
          <w:rFonts w:ascii="Times New Roman" w:hAnsi="Times New Roman"/>
          <w:sz w:val="22"/>
          <w:szCs w:val="22"/>
          <w:lang w:eastAsia="zh-CN"/>
        </w:rPr>
        <w:t xml:space="preserve">(gap) </w:t>
      </w:r>
      <w:r w:rsidRPr="004E4750">
        <w:rPr>
          <w:rFonts w:ascii="Times New Roman" w:hAnsi="Times New Roman"/>
          <w:sz w:val="22"/>
          <w:szCs w:val="22"/>
          <w:lang w:eastAsia="zh-CN"/>
        </w:rPr>
        <w:t>20,21,22,23,24,25,26,</w:t>
      </w:r>
      <w:r w:rsidR="00660C16">
        <w:rPr>
          <w:rFonts w:ascii="Times New Roman" w:hAnsi="Times New Roman"/>
          <w:sz w:val="22"/>
          <w:szCs w:val="22"/>
          <w:lang w:eastAsia="zh-CN"/>
        </w:rPr>
        <w:t>27, 28,29,</w:t>
      </w:r>
      <w:r w:rsidRPr="004E4750">
        <w:rPr>
          <w:rFonts w:ascii="Times New Roman" w:hAnsi="Times New Roman"/>
          <w:sz w:val="22"/>
          <w:szCs w:val="22"/>
          <w:lang w:eastAsia="zh-CN"/>
        </w:rPr>
        <w:t>30,31,32,33,34,35}</w:t>
      </w:r>
    </w:p>
    <w:p w14:paraId="10C892A7" w14:textId="6AFFC8EA" w:rsidR="00A249DA" w:rsidRDefault="00A249DA" w:rsidP="00A249D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128 candidate SSB, </w:t>
      </w:r>
      <w:r w:rsidRPr="004E4750">
        <w:rPr>
          <w:rFonts w:ascii="Times New Roman" w:hAnsi="Times New Roman"/>
          <w:sz w:val="22"/>
          <w:szCs w:val="22"/>
          <w:lang w:eastAsia="zh-CN"/>
        </w:rPr>
        <w:t>n = {</w:t>
      </w:r>
      <w:r w:rsidR="00853E97" w:rsidRPr="004E4750">
        <w:rPr>
          <w:rFonts w:ascii="Times New Roman" w:hAnsi="Times New Roman"/>
          <w:sz w:val="22"/>
          <w:szCs w:val="22"/>
          <w:lang w:eastAsia="zh-CN"/>
        </w:rPr>
        <w:t xml:space="preserve">0,1,2,3,4,5,6,7, </w:t>
      </w:r>
      <w:r w:rsidR="00853E97">
        <w:rPr>
          <w:rFonts w:ascii="Times New Roman" w:hAnsi="Times New Roman"/>
          <w:sz w:val="22"/>
          <w:szCs w:val="22"/>
          <w:lang w:eastAsia="zh-CN"/>
        </w:rPr>
        <w:t>8,9,</w:t>
      </w:r>
      <w:r w:rsidR="00853E97" w:rsidRPr="004E4750">
        <w:rPr>
          <w:rFonts w:ascii="Times New Roman" w:hAnsi="Times New Roman"/>
          <w:sz w:val="22"/>
          <w:szCs w:val="22"/>
          <w:lang w:eastAsia="zh-CN"/>
        </w:rPr>
        <w:t>10,11,12,13,14,15,</w:t>
      </w:r>
      <w:r w:rsidR="00853E97">
        <w:rPr>
          <w:rFonts w:ascii="Times New Roman" w:hAnsi="Times New Roman"/>
          <w:sz w:val="22"/>
          <w:szCs w:val="22"/>
          <w:lang w:eastAsia="zh-CN"/>
        </w:rPr>
        <w:t xml:space="preserve"> </w:t>
      </w:r>
      <w:r w:rsidR="00E31449">
        <w:rPr>
          <w:rFonts w:ascii="Times New Roman" w:hAnsi="Times New Roman"/>
          <w:sz w:val="22"/>
          <w:szCs w:val="22"/>
          <w:lang w:eastAsia="zh-CN"/>
        </w:rPr>
        <w:t xml:space="preserve">(gap) </w:t>
      </w:r>
      <w:r w:rsidR="00853E97" w:rsidRPr="004E4750">
        <w:rPr>
          <w:rFonts w:ascii="Times New Roman" w:hAnsi="Times New Roman"/>
          <w:sz w:val="22"/>
          <w:szCs w:val="22"/>
          <w:lang w:eastAsia="zh-CN"/>
        </w:rPr>
        <w:t>20,21,22,23,24,25,26,</w:t>
      </w:r>
      <w:r w:rsidR="00853E97">
        <w:rPr>
          <w:rFonts w:ascii="Times New Roman" w:hAnsi="Times New Roman"/>
          <w:sz w:val="22"/>
          <w:szCs w:val="22"/>
          <w:lang w:eastAsia="zh-CN"/>
        </w:rPr>
        <w:t>27, 28,29,</w:t>
      </w:r>
      <w:r w:rsidR="00853E97" w:rsidRPr="004E4750">
        <w:rPr>
          <w:rFonts w:ascii="Times New Roman" w:hAnsi="Times New Roman"/>
          <w:sz w:val="22"/>
          <w:szCs w:val="22"/>
          <w:lang w:eastAsia="zh-CN"/>
        </w:rPr>
        <w:t>30,31,32,33,34,35</w:t>
      </w:r>
      <w:r w:rsidRPr="004E4750">
        <w:rPr>
          <w:rFonts w:ascii="Times New Roman" w:hAnsi="Times New Roman"/>
          <w:sz w:val="22"/>
          <w:szCs w:val="22"/>
          <w:lang w:eastAsia="zh-CN"/>
        </w:rPr>
        <w:t>},</w:t>
      </w:r>
      <w:r w:rsidR="00E31449">
        <w:rPr>
          <w:rFonts w:ascii="Times New Roman" w:hAnsi="Times New Roman"/>
          <w:sz w:val="22"/>
          <w:szCs w:val="22"/>
          <w:lang w:eastAsia="zh-CN"/>
        </w:rPr>
        <w:t xml:space="preserve"> (gap)</w:t>
      </w:r>
      <w:r w:rsidRPr="004E4750">
        <w:rPr>
          <w:rFonts w:ascii="Times New Roman" w:hAnsi="Times New Roman"/>
          <w:sz w:val="22"/>
          <w:szCs w:val="22"/>
          <w:lang w:eastAsia="zh-CN"/>
        </w:rPr>
        <w:t xml:space="preserve"> {40,41,42,43,44,45,46,47, </w:t>
      </w:r>
      <w:r w:rsidR="00A07C0B">
        <w:rPr>
          <w:rFonts w:ascii="Times New Roman" w:hAnsi="Times New Roman"/>
          <w:sz w:val="22"/>
          <w:szCs w:val="22"/>
          <w:lang w:eastAsia="zh-CN"/>
        </w:rPr>
        <w:t>48,49,</w:t>
      </w:r>
      <w:r w:rsidRPr="004E4750">
        <w:rPr>
          <w:rFonts w:ascii="Times New Roman" w:hAnsi="Times New Roman"/>
          <w:sz w:val="22"/>
          <w:szCs w:val="22"/>
          <w:lang w:eastAsia="zh-CN"/>
        </w:rPr>
        <w:t xml:space="preserve">50,51,52,53,54,55, </w:t>
      </w:r>
      <w:r w:rsidR="00E31449">
        <w:rPr>
          <w:rFonts w:ascii="Times New Roman" w:hAnsi="Times New Roman"/>
          <w:sz w:val="22"/>
          <w:szCs w:val="22"/>
          <w:lang w:eastAsia="zh-CN"/>
        </w:rPr>
        <w:t xml:space="preserve">(gap) </w:t>
      </w:r>
      <w:r w:rsidRPr="004E4750">
        <w:rPr>
          <w:rFonts w:ascii="Times New Roman" w:hAnsi="Times New Roman"/>
          <w:sz w:val="22"/>
          <w:szCs w:val="22"/>
          <w:lang w:eastAsia="zh-CN"/>
        </w:rPr>
        <w:t xml:space="preserve">60,61,62, 63,64,65,66,67, </w:t>
      </w:r>
      <w:r w:rsidR="00A07C0B">
        <w:rPr>
          <w:rFonts w:ascii="Times New Roman" w:hAnsi="Times New Roman"/>
          <w:sz w:val="22"/>
          <w:szCs w:val="22"/>
          <w:lang w:eastAsia="zh-CN"/>
        </w:rPr>
        <w:t>68,69,</w:t>
      </w:r>
      <w:r w:rsidRPr="004E4750">
        <w:rPr>
          <w:rFonts w:ascii="Times New Roman" w:hAnsi="Times New Roman"/>
          <w:sz w:val="22"/>
          <w:szCs w:val="22"/>
          <w:lang w:eastAsia="zh-CN"/>
        </w:rPr>
        <w:t>70,71,72,73,74,75}</w:t>
      </w:r>
    </w:p>
    <w:p w14:paraId="723B9067" w14:textId="721FAF6F" w:rsidR="009C45C0" w:rsidRDefault="009C45C0" w:rsidP="005C7CFD">
      <w:pPr>
        <w:pStyle w:val="BodyText"/>
        <w:spacing w:after="0"/>
        <w:rPr>
          <w:rFonts w:ascii="Times New Roman" w:hAnsi="Times New Roman"/>
          <w:sz w:val="22"/>
          <w:szCs w:val="22"/>
          <w:lang w:eastAsia="zh-CN"/>
        </w:rPr>
      </w:pPr>
    </w:p>
    <w:p w14:paraId="5BF69B8A" w14:textId="7E43E55F" w:rsidR="008946D1" w:rsidRDefault="008946D1" w:rsidP="008946D1">
      <w:pPr>
        <w:pStyle w:val="Heading5"/>
        <w:rPr>
          <w:lang w:eastAsia="zh-CN"/>
        </w:rPr>
      </w:pPr>
      <w:r>
        <w:rPr>
          <w:lang w:eastAsia="zh-CN"/>
        </w:rPr>
        <w:t>Proposal 1.2-1</w:t>
      </w:r>
      <w:r w:rsidR="00CB654C">
        <w:rPr>
          <w:lang w:eastAsia="zh-CN"/>
        </w:rPr>
        <w:t>A</w:t>
      </w:r>
    </w:p>
    <w:p w14:paraId="44FA0D6E" w14:textId="4A760A1E" w:rsidR="00E120DE" w:rsidRDefault="00E120DE" w:rsidP="00E120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w:t>
      </w:r>
      <w:r w:rsidR="00E85603">
        <w:rPr>
          <w:rFonts w:ascii="Times New Roman" w:hAnsi="Times New Roman"/>
          <w:sz w:val="22"/>
          <w:szCs w:val="22"/>
          <w:lang w:eastAsia="zh-CN"/>
        </w:rPr>
        <w:t>C</w:t>
      </w:r>
      <w:r>
        <w:rPr>
          <w:rFonts w:ascii="Times New Roman" w:hAnsi="Times New Roman"/>
          <w:sz w:val="22"/>
          <w:szCs w:val="22"/>
          <w:lang w:eastAsia="zh-CN"/>
        </w:rPr>
        <w:t>)</w:t>
      </w:r>
    </w:p>
    <w:p w14:paraId="47E21265" w14:textId="77777777" w:rsidR="00E120DE" w:rsidRDefault="00E120DE" w:rsidP="00E120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slot index, n, that contain SSB are:</w:t>
      </w:r>
    </w:p>
    <w:p w14:paraId="65D52F00" w14:textId="04944F83" w:rsidR="00E11EDC" w:rsidRDefault="00E11EDC" w:rsidP="00E11ED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64 candidate SSB, </w:t>
      </w:r>
      <w:r w:rsidRPr="004E4750">
        <w:rPr>
          <w:rFonts w:ascii="Times New Roman" w:hAnsi="Times New Roman"/>
          <w:sz w:val="22"/>
          <w:szCs w:val="22"/>
          <w:lang w:eastAsia="zh-CN"/>
        </w:rPr>
        <w:t xml:space="preserve">n = {0,1,2,3,4,5,6,7, </w:t>
      </w:r>
      <w:r w:rsidR="00304286">
        <w:rPr>
          <w:rFonts w:ascii="Times New Roman" w:hAnsi="Times New Roman"/>
          <w:sz w:val="22"/>
          <w:szCs w:val="22"/>
          <w:lang w:eastAsia="zh-CN"/>
        </w:rPr>
        <w:t>8,9,</w:t>
      </w:r>
      <w:r w:rsidRPr="004E4750">
        <w:rPr>
          <w:rFonts w:ascii="Times New Roman" w:hAnsi="Times New Roman"/>
          <w:sz w:val="22"/>
          <w:szCs w:val="22"/>
          <w:lang w:eastAsia="zh-CN"/>
        </w:rPr>
        <w:t>10,11,12,13,14,15,</w:t>
      </w:r>
      <w:r w:rsidR="00304286">
        <w:rPr>
          <w:rFonts w:ascii="Times New Roman" w:hAnsi="Times New Roman"/>
          <w:sz w:val="22"/>
          <w:szCs w:val="22"/>
          <w:lang w:eastAsia="zh-CN"/>
        </w:rPr>
        <w:t xml:space="preserve"> </w:t>
      </w:r>
      <w:r w:rsidRPr="004E4750">
        <w:rPr>
          <w:rFonts w:ascii="Times New Roman" w:hAnsi="Times New Roman"/>
          <w:sz w:val="22"/>
          <w:szCs w:val="22"/>
          <w:lang w:eastAsia="zh-CN"/>
        </w:rPr>
        <w:t>16,17,</w:t>
      </w:r>
      <w:r w:rsidR="00304286">
        <w:rPr>
          <w:rFonts w:ascii="Times New Roman" w:hAnsi="Times New Roman"/>
          <w:sz w:val="22"/>
          <w:szCs w:val="22"/>
          <w:lang w:eastAsia="zh-CN"/>
        </w:rPr>
        <w:t>18,19,</w:t>
      </w:r>
      <w:r w:rsidRPr="004E4750">
        <w:rPr>
          <w:rFonts w:ascii="Times New Roman" w:hAnsi="Times New Roman"/>
          <w:sz w:val="22"/>
          <w:szCs w:val="22"/>
          <w:lang w:eastAsia="zh-CN"/>
        </w:rPr>
        <w:t>20,21,22,23,</w:t>
      </w:r>
      <w:r w:rsidR="00BD28BB">
        <w:rPr>
          <w:rFonts w:ascii="Times New Roman" w:hAnsi="Times New Roman"/>
          <w:sz w:val="22"/>
          <w:szCs w:val="22"/>
          <w:lang w:eastAsia="zh-CN"/>
        </w:rPr>
        <w:t xml:space="preserve"> </w:t>
      </w:r>
      <w:r w:rsidRPr="004E4750">
        <w:rPr>
          <w:rFonts w:ascii="Times New Roman" w:hAnsi="Times New Roman"/>
          <w:sz w:val="22"/>
          <w:szCs w:val="22"/>
          <w:lang w:eastAsia="zh-CN"/>
        </w:rPr>
        <w:t>24,25,26,27,</w:t>
      </w:r>
      <w:r w:rsidR="00304286">
        <w:rPr>
          <w:rFonts w:ascii="Times New Roman" w:hAnsi="Times New Roman"/>
          <w:sz w:val="22"/>
          <w:szCs w:val="22"/>
          <w:lang w:eastAsia="zh-CN"/>
        </w:rPr>
        <w:t>28,29,</w:t>
      </w:r>
      <w:r w:rsidRPr="004E4750">
        <w:rPr>
          <w:rFonts w:ascii="Times New Roman" w:hAnsi="Times New Roman"/>
          <w:sz w:val="22"/>
          <w:szCs w:val="22"/>
          <w:lang w:eastAsia="zh-CN"/>
        </w:rPr>
        <w:t>30,31}</w:t>
      </w:r>
    </w:p>
    <w:p w14:paraId="3E78FED2" w14:textId="29F90966" w:rsidR="00E11EDC" w:rsidRDefault="00E11EDC" w:rsidP="00E11ED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128 candidate SSB, </w:t>
      </w:r>
      <w:r w:rsidRPr="004E4750">
        <w:rPr>
          <w:rFonts w:ascii="Times New Roman" w:hAnsi="Times New Roman"/>
          <w:sz w:val="22"/>
          <w:szCs w:val="22"/>
          <w:lang w:eastAsia="zh-CN"/>
        </w:rPr>
        <w:t>n = {0</w:t>
      </w:r>
      <w:r w:rsidR="00BD28BB" w:rsidRPr="004E4750">
        <w:rPr>
          <w:rFonts w:ascii="Times New Roman" w:hAnsi="Times New Roman"/>
          <w:sz w:val="22"/>
          <w:szCs w:val="22"/>
          <w:lang w:eastAsia="zh-CN"/>
        </w:rPr>
        <w:t xml:space="preserve">,1,2,3,4,5,6,7, </w:t>
      </w:r>
      <w:r w:rsidR="00BD28BB">
        <w:rPr>
          <w:rFonts w:ascii="Times New Roman" w:hAnsi="Times New Roman"/>
          <w:sz w:val="22"/>
          <w:szCs w:val="22"/>
          <w:lang w:eastAsia="zh-CN"/>
        </w:rPr>
        <w:t>8,9,</w:t>
      </w:r>
      <w:r w:rsidR="00BD28BB" w:rsidRPr="004E4750">
        <w:rPr>
          <w:rFonts w:ascii="Times New Roman" w:hAnsi="Times New Roman"/>
          <w:sz w:val="22"/>
          <w:szCs w:val="22"/>
          <w:lang w:eastAsia="zh-CN"/>
        </w:rPr>
        <w:t>10,11,12,13,14,15,</w:t>
      </w:r>
      <w:r w:rsidR="00BD28BB">
        <w:rPr>
          <w:rFonts w:ascii="Times New Roman" w:hAnsi="Times New Roman"/>
          <w:sz w:val="22"/>
          <w:szCs w:val="22"/>
          <w:lang w:eastAsia="zh-CN"/>
        </w:rPr>
        <w:t xml:space="preserve"> </w:t>
      </w:r>
      <w:r w:rsidR="00BD28BB" w:rsidRPr="004E4750">
        <w:rPr>
          <w:rFonts w:ascii="Times New Roman" w:hAnsi="Times New Roman"/>
          <w:sz w:val="22"/>
          <w:szCs w:val="22"/>
          <w:lang w:eastAsia="zh-CN"/>
        </w:rPr>
        <w:t>16,17,</w:t>
      </w:r>
      <w:r w:rsidR="00BD28BB">
        <w:rPr>
          <w:rFonts w:ascii="Times New Roman" w:hAnsi="Times New Roman"/>
          <w:sz w:val="22"/>
          <w:szCs w:val="22"/>
          <w:lang w:eastAsia="zh-CN"/>
        </w:rPr>
        <w:t>18,19,</w:t>
      </w:r>
      <w:r w:rsidR="00BD28BB" w:rsidRPr="004E4750">
        <w:rPr>
          <w:rFonts w:ascii="Times New Roman" w:hAnsi="Times New Roman"/>
          <w:sz w:val="22"/>
          <w:szCs w:val="22"/>
          <w:lang w:eastAsia="zh-CN"/>
        </w:rPr>
        <w:t>20,21,22, 23,</w:t>
      </w:r>
      <w:r w:rsidR="00BD28BB">
        <w:rPr>
          <w:rFonts w:ascii="Times New Roman" w:hAnsi="Times New Roman"/>
          <w:sz w:val="22"/>
          <w:szCs w:val="22"/>
          <w:lang w:eastAsia="zh-CN"/>
        </w:rPr>
        <w:t xml:space="preserve"> </w:t>
      </w:r>
      <w:r w:rsidR="00BD28BB" w:rsidRPr="004E4750">
        <w:rPr>
          <w:rFonts w:ascii="Times New Roman" w:hAnsi="Times New Roman"/>
          <w:sz w:val="22"/>
          <w:szCs w:val="22"/>
          <w:lang w:eastAsia="zh-CN"/>
        </w:rPr>
        <w:t>24,25,26,27,</w:t>
      </w:r>
      <w:r w:rsidR="00BD28BB">
        <w:rPr>
          <w:rFonts w:ascii="Times New Roman" w:hAnsi="Times New Roman"/>
          <w:sz w:val="22"/>
          <w:szCs w:val="22"/>
          <w:lang w:eastAsia="zh-CN"/>
        </w:rPr>
        <w:t>28,29,</w:t>
      </w:r>
      <w:r w:rsidR="00BD28BB" w:rsidRPr="004E4750">
        <w:rPr>
          <w:rFonts w:ascii="Times New Roman" w:hAnsi="Times New Roman"/>
          <w:sz w:val="22"/>
          <w:szCs w:val="22"/>
          <w:lang w:eastAsia="zh-CN"/>
        </w:rPr>
        <w:t>30,3</w:t>
      </w:r>
      <w:r w:rsidR="00644784">
        <w:rPr>
          <w:rFonts w:ascii="Times New Roman" w:hAnsi="Times New Roman"/>
          <w:sz w:val="22"/>
          <w:szCs w:val="22"/>
          <w:lang w:eastAsia="zh-CN"/>
        </w:rPr>
        <w:t>1</w:t>
      </w:r>
      <w:r w:rsidR="00BD28BB">
        <w:rPr>
          <w:rFonts w:ascii="Times New Roman" w:hAnsi="Times New Roman"/>
          <w:sz w:val="22"/>
          <w:szCs w:val="22"/>
          <w:lang w:eastAsia="zh-CN"/>
        </w:rPr>
        <w:t>},</w:t>
      </w:r>
      <w:r w:rsidR="00195D88">
        <w:rPr>
          <w:rFonts w:ascii="Times New Roman" w:hAnsi="Times New Roman"/>
          <w:sz w:val="22"/>
          <w:szCs w:val="22"/>
          <w:lang w:eastAsia="zh-CN"/>
        </w:rPr>
        <w:t xml:space="preserve"> (gap)</w:t>
      </w:r>
      <w:r w:rsidR="00BD28BB">
        <w:rPr>
          <w:rFonts w:ascii="Times New Roman" w:hAnsi="Times New Roman"/>
          <w:sz w:val="22"/>
          <w:szCs w:val="22"/>
          <w:lang w:eastAsia="zh-CN"/>
        </w:rPr>
        <w:t xml:space="preserve"> {</w:t>
      </w:r>
      <w:r w:rsidRPr="004E4750">
        <w:rPr>
          <w:rFonts w:ascii="Times New Roman" w:hAnsi="Times New Roman"/>
          <w:sz w:val="22"/>
          <w:szCs w:val="22"/>
          <w:lang w:eastAsia="zh-CN"/>
        </w:rPr>
        <w:t xml:space="preserve">40,41,42,43,44,45,46,47, </w:t>
      </w:r>
      <w:r w:rsidR="007D250E">
        <w:rPr>
          <w:rFonts w:ascii="Times New Roman" w:hAnsi="Times New Roman"/>
          <w:sz w:val="22"/>
          <w:szCs w:val="22"/>
          <w:lang w:eastAsia="zh-CN"/>
        </w:rPr>
        <w:t>48,49,</w:t>
      </w:r>
      <w:r w:rsidRPr="004E4750">
        <w:rPr>
          <w:rFonts w:ascii="Times New Roman" w:hAnsi="Times New Roman"/>
          <w:sz w:val="22"/>
          <w:szCs w:val="22"/>
          <w:lang w:eastAsia="zh-CN"/>
        </w:rPr>
        <w:t>50,51,52,53,54,55,</w:t>
      </w:r>
      <w:r w:rsidR="007D250E">
        <w:rPr>
          <w:rFonts w:ascii="Times New Roman" w:hAnsi="Times New Roman"/>
          <w:sz w:val="22"/>
          <w:szCs w:val="22"/>
          <w:lang w:eastAsia="zh-CN"/>
        </w:rPr>
        <w:t xml:space="preserve"> </w:t>
      </w:r>
      <w:r w:rsidRPr="004E4750">
        <w:rPr>
          <w:rFonts w:ascii="Times New Roman" w:hAnsi="Times New Roman"/>
          <w:sz w:val="22"/>
          <w:szCs w:val="22"/>
          <w:lang w:eastAsia="zh-CN"/>
        </w:rPr>
        <w:t>56,57,</w:t>
      </w:r>
      <w:r w:rsidR="008F68C6">
        <w:rPr>
          <w:rFonts w:ascii="Times New Roman" w:hAnsi="Times New Roman"/>
          <w:sz w:val="22"/>
          <w:szCs w:val="22"/>
          <w:lang w:eastAsia="zh-CN"/>
        </w:rPr>
        <w:t>58,59,</w:t>
      </w:r>
      <w:r w:rsidRPr="004E4750">
        <w:rPr>
          <w:rFonts w:ascii="Times New Roman" w:hAnsi="Times New Roman"/>
          <w:sz w:val="22"/>
          <w:szCs w:val="22"/>
          <w:lang w:eastAsia="zh-CN"/>
        </w:rPr>
        <w:t>60,61,62,63</w:t>
      </w:r>
      <w:r w:rsidR="008F68C6">
        <w:rPr>
          <w:rFonts w:ascii="Times New Roman" w:hAnsi="Times New Roman"/>
          <w:sz w:val="22"/>
          <w:szCs w:val="22"/>
          <w:lang w:eastAsia="zh-CN"/>
        </w:rPr>
        <w:t>, 64,65,66,67,68,69,70,71</w:t>
      </w:r>
      <w:r w:rsidRPr="004E4750">
        <w:rPr>
          <w:rFonts w:ascii="Times New Roman" w:hAnsi="Times New Roman"/>
          <w:sz w:val="22"/>
          <w:szCs w:val="22"/>
          <w:lang w:eastAsia="zh-CN"/>
        </w:rPr>
        <w:t>}</w:t>
      </w:r>
    </w:p>
    <w:p w14:paraId="64665F95" w14:textId="77777777" w:rsidR="00E120DE" w:rsidRDefault="00E120DE" w:rsidP="00E120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960 kHz, slot index, n, that contain SSB are:</w:t>
      </w:r>
    </w:p>
    <w:p w14:paraId="12902A4C" w14:textId="77777777" w:rsidR="00963ED9" w:rsidRDefault="00E11EDC" w:rsidP="00963ED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64 candidate SSB, </w:t>
      </w:r>
      <w:r w:rsidRPr="004E4750">
        <w:rPr>
          <w:rFonts w:ascii="Times New Roman" w:hAnsi="Times New Roman"/>
          <w:sz w:val="22"/>
          <w:szCs w:val="22"/>
          <w:lang w:eastAsia="zh-CN"/>
        </w:rPr>
        <w:t xml:space="preserve">n = </w:t>
      </w:r>
      <w:r w:rsidR="00963ED9" w:rsidRPr="004E4750">
        <w:rPr>
          <w:rFonts w:ascii="Times New Roman" w:hAnsi="Times New Roman"/>
          <w:sz w:val="22"/>
          <w:szCs w:val="22"/>
          <w:lang w:eastAsia="zh-CN"/>
        </w:rPr>
        <w:t xml:space="preserve">{0,1,2,3,4,5,6,7, </w:t>
      </w:r>
      <w:r w:rsidR="00963ED9">
        <w:rPr>
          <w:rFonts w:ascii="Times New Roman" w:hAnsi="Times New Roman"/>
          <w:sz w:val="22"/>
          <w:szCs w:val="22"/>
          <w:lang w:eastAsia="zh-CN"/>
        </w:rPr>
        <w:t>8,9,</w:t>
      </w:r>
      <w:r w:rsidR="00963ED9" w:rsidRPr="004E4750">
        <w:rPr>
          <w:rFonts w:ascii="Times New Roman" w:hAnsi="Times New Roman"/>
          <w:sz w:val="22"/>
          <w:szCs w:val="22"/>
          <w:lang w:eastAsia="zh-CN"/>
        </w:rPr>
        <w:t>10,11,12,13,14,15,</w:t>
      </w:r>
      <w:r w:rsidR="00963ED9">
        <w:rPr>
          <w:rFonts w:ascii="Times New Roman" w:hAnsi="Times New Roman"/>
          <w:sz w:val="22"/>
          <w:szCs w:val="22"/>
          <w:lang w:eastAsia="zh-CN"/>
        </w:rPr>
        <w:t xml:space="preserve"> </w:t>
      </w:r>
      <w:r w:rsidR="00963ED9" w:rsidRPr="004E4750">
        <w:rPr>
          <w:rFonts w:ascii="Times New Roman" w:hAnsi="Times New Roman"/>
          <w:sz w:val="22"/>
          <w:szCs w:val="22"/>
          <w:lang w:eastAsia="zh-CN"/>
        </w:rPr>
        <w:t>16,17,</w:t>
      </w:r>
      <w:r w:rsidR="00963ED9">
        <w:rPr>
          <w:rFonts w:ascii="Times New Roman" w:hAnsi="Times New Roman"/>
          <w:sz w:val="22"/>
          <w:szCs w:val="22"/>
          <w:lang w:eastAsia="zh-CN"/>
        </w:rPr>
        <w:t>18,19,</w:t>
      </w:r>
      <w:r w:rsidR="00963ED9" w:rsidRPr="004E4750">
        <w:rPr>
          <w:rFonts w:ascii="Times New Roman" w:hAnsi="Times New Roman"/>
          <w:sz w:val="22"/>
          <w:szCs w:val="22"/>
          <w:lang w:eastAsia="zh-CN"/>
        </w:rPr>
        <w:t>20,21,22,23,</w:t>
      </w:r>
      <w:r w:rsidR="00963ED9">
        <w:rPr>
          <w:rFonts w:ascii="Times New Roman" w:hAnsi="Times New Roman"/>
          <w:sz w:val="22"/>
          <w:szCs w:val="22"/>
          <w:lang w:eastAsia="zh-CN"/>
        </w:rPr>
        <w:t xml:space="preserve"> </w:t>
      </w:r>
      <w:r w:rsidR="00963ED9" w:rsidRPr="004E4750">
        <w:rPr>
          <w:rFonts w:ascii="Times New Roman" w:hAnsi="Times New Roman"/>
          <w:sz w:val="22"/>
          <w:szCs w:val="22"/>
          <w:lang w:eastAsia="zh-CN"/>
        </w:rPr>
        <w:t>24,25,26,27,</w:t>
      </w:r>
      <w:r w:rsidR="00963ED9">
        <w:rPr>
          <w:rFonts w:ascii="Times New Roman" w:hAnsi="Times New Roman"/>
          <w:sz w:val="22"/>
          <w:szCs w:val="22"/>
          <w:lang w:eastAsia="zh-CN"/>
        </w:rPr>
        <w:t>28,29,</w:t>
      </w:r>
      <w:r w:rsidR="00963ED9" w:rsidRPr="004E4750">
        <w:rPr>
          <w:rFonts w:ascii="Times New Roman" w:hAnsi="Times New Roman"/>
          <w:sz w:val="22"/>
          <w:szCs w:val="22"/>
          <w:lang w:eastAsia="zh-CN"/>
        </w:rPr>
        <w:t>30,31}</w:t>
      </w:r>
    </w:p>
    <w:p w14:paraId="3FB3503E" w14:textId="77F454E4" w:rsidR="00963ED9" w:rsidRDefault="00963ED9" w:rsidP="00963ED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128 candidate SSB, </w:t>
      </w:r>
      <w:r w:rsidRPr="004E4750">
        <w:rPr>
          <w:rFonts w:ascii="Times New Roman" w:hAnsi="Times New Roman"/>
          <w:sz w:val="22"/>
          <w:szCs w:val="22"/>
          <w:lang w:eastAsia="zh-CN"/>
        </w:rPr>
        <w:t xml:space="preserve">n = {0,1,2,3,4,5,6,7, </w:t>
      </w:r>
      <w:r>
        <w:rPr>
          <w:rFonts w:ascii="Times New Roman" w:hAnsi="Times New Roman"/>
          <w:sz w:val="22"/>
          <w:szCs w:val="22"/>
          <w:lang w:eastAsia="zh-CN"/>
        </w:rPr>
        <w:t>8,9,</w:t>
      </w:r>
      <w:r w:rsidRPr="004E4750">
        <w:rPr>
          <w:rFonts w:ascii="Times New Roman" w:hAnsi="Times New Roman"/>
          <w:sz w:val="22"/>
          <w:szCs w:val="22"/>
          <w:lang w:eastAsia="zh-CN"/>
        </w:rPr>
        <w:t>10,11,12,13,14,15,</w:t>
      </w:r>
      <w:r>
        <w:rPr>
          <w:rFonts w:ascii="Times New Roman" w:hAnsi="Times New Roman"/>
          <w:sz w:val="22"/>
          <w:szCs w:val="22"/>
          <w:lang w:eastAsia="zh-CN"/>
        </w:rPr>
        <w:t xml:space="preserve"> </w:t>
      </w:r>
      <w:r w:rsidRPr="004E4750">
        <w:rPr>
          <w:rFonts w:ascii="Times New Roman" w:hAnsi="Times New Roman"/>
          <w:sz w:val="22"/>
          <w:szCs w:val="22"/>
          <w:lang w:eastAsia="zh-CN"/>
        </w:rPr>
        <w:t>16,17,</w:t>
      </w:r>
      <w:r>
        <w:rPr>
          <w:rFonts w:ascii="Times New Roman" w:hAnsi="Times New Roman"/>
          <w:sz w:val="22"/>
          <w:szCs w:val="22"/>
          <w:lang w:eastAsia="zh-CN"/>
        </w:rPr>
        <w:t>18,19,</w:t>
      </w:r>
      <w:r w:rsidRPr="004E4750">
        <w:rPr>
          <w:rFonts w:ascii="Times New Roman" w:hAnsi="Times New Roman"/>
          <w:sz w:val="22"/>
          <w:szCs w:val="22"/>
          <w:lang w:eastAsia="zh-CN"/>
        </w:rPr>
        <w:t>20,21,22,23,</w:t>
      </w:r>
      <w:r>
        <w:rPr>
          <w:rFonts w:ascii="Times New Roman" w:hAnsi="Times New Roman"/>
          <w:sz w:val="22"/>
          <w:szCs w:val="22"/>
          <w:lang w:eastAsia="zh-CN"/>
        </w:rPr>
        <w:t xml:space="preserve"> </w:t>
      </w:r>
      <w:r w:rsidRPr="004E4750">
        <w:rPr>
          <w:rFonts w:ascii="Times New Roman" w:hAnsi="Times New Roman"/>
          <w:sz w:val="22"/>
          <w:szCs w:val="22"/>
          <w:lang w:eastAsia="zh-CN"/>
        </w:rPr>
        <w:t>24,25,26,27,</w:t>
      </w:r>
      <w:r>
        <w:rPr>
          <w:rFonts w:ascii="Times New Roman" w:hAnsi="Times New Roman"/>
          <w:sz w:val="22"/>
          <w:szCs w:val="22"/>
          <w:lang w:eastAsia="zh-CN"/>
        </w:rPr>
        <w:t>28,29,</w:t>
      </w:r>
      <w:r w:rsidRPr="004E4750">
        <w:rPr>
          <w:rFonts w:ascii="Times New Roman" w:hAnsi="Times New Roman"/>
          <w:sz w:val="22"/>
          <w:szCs w:val="22"/>
          <w:lang w:eastAsia="zh-CN"/>
        </w:rPr>
        <w:t>30,3</w:t>
      </w:r>
      <w:r>
        <w:rPr>
          <w:rFonts w:ascii="Times New Roman" w:hAnsi="Times New Roman"/>
          <w:sz w:val="22"/>
          <w:szCs w:val="22"/>
          <w:lang w:eastAsia="zh-CN"/>
        </w:rPr>
        <w:t>1}, {</w:t>
      </w:r>
      <w:r w:rsidR="00E021C3">
        <w:rPr>
          <w:rFonts w:ascii="Times New Roman" w:hAnsi="Times New Roman"/>
          <w:sz w:val="22"/>
          <w:szCs w:val="22"/>
          <w:lang w:eastAsia="zh-CN"/>
        </w:rPr>
        <w:t xml:space="preserve">32,33,34,35,36,37,38,39, </w:t>
      </w:r>
      <w:r w:rsidRPr="004E4750">
        <w:rPr>
          <w:rFonts w:ascii="Times New Roman" w:hAnsi="Times New Roman"/>
          <w:sz w:val="22"/>
          <w:szCs w:val="22"/>
          <w:lang w:eastAsia="zh-CN"/>
        </w:rPr>
        <w:t xml:space="preserve">40,41,42,43,44,45,46,47, </w:t>
      </w:r>
      <w:r>
        <w:rPr>
          <w:rFonts w:ascii="Times New Roman" w:hAnsi="Times New Roman"/>
          <w:sz w:val="22"/>
          <w:szCs w:val="22"/>
          <w:lang w:eastAsia="zh-CN"/>
        </w:rPr>
        <w:t>48,49,</w:t>
      </w:r>
      <w:r w:rsidRPr="004E4750">
        <w:rPr>
          <w:rFonts w:ascii="Times New Roman" w:hAnsi="Times New Roman"/>
          <w:sz w:val="22"/>
          <w:szCs w:val="22"/>
          <w:lang w:eastAsia="zh-CN"/>
        </w:rPr>
        <w:t>50,51,52,53,54,55,</w:t>
      </w:r>
      <w:r>
        <w:rPr>
          <w:rFonts w:ascii="Times New Roman" w:hAnsi="Times New Roman"/>
          <w:sz w:val="22"/>
          <w:szCs w:val="22"/>
          <w:lang w:eastAsia="zh-CN"/>
        </w:rPr>
        <w:t xml:space="preserve"> </w:t>
      </w:r>
      <w:r w:rsidRPr="004E4750">
        <w:rPr>
          <w:rFonts w:ascii="Times New Roman" w:hAnsi="Times New Roman"/>
          <w:sz w:val="22"/>
          <w:szCs w:val="22"/>
          <w:lang w:eastAsia="zh-CN"/>
        </w:rPr>
        <w:t>56,57,</w:t>
      </w:r>
      <w:r>
        <w:rPr>
          <w:rFonts w:ascii="Times New Roman" w:hAnsi="Times New Roman"/>
          <w:sz w:val="22"/>
          <w:szCs w:val="22"/>
          <w:lang w:eastAsia="zh-CN"/>
        </w:rPr>
        <w:t>58,59,</w:t>
      </w:r>
      <w:r w:rsidRPr="004E4750">
        <w:rPr>
          <w:rFonts w:ascii="Times New Roman" w:hAnsi="Times New Roman"/>
          <w:sz w:val="22"/>
          <w:szCs w:val="22"/>
          <w:lang w:eastAsia="zh-CN"/>
        </w:rPr>
        <w:t>60,61,62,63}</w:t>
      </w:r>
    </w:p>
    <w:p w14:paraId="449A2471" w14:textId="77777777" w:rsidR="009C45C0" w:rsidRDefault="009C45C0" w:rsidP="005C7CFD">
      <w:pPr>
        <w:pStyle w:val="BodyText"/>
        <w:spacing w:after="0"/>
        <w:rPr>
          <w:rFonts w:ascii="Times New Roman" w:hAnsi="Times New Roman"/>
          <w:sz w:val="22"/>
          <w:szCs w:val="22"/>
          <w:lang w:eastAsia="zh-CN"/>
        </w:rPr>
      </w:pPr>
    </w:p>
    <w:p w14:paraId="4A27D8E3" w14:textId="6BF64F49" w:rsidR="00AA24B6" w:rsidRDefault="00AA24B6">
      <w:pPr>
        <w:pStyle w:val="BodyText"/>
        <w:spacing w:after="0"/>
        <w:rPr>
          <w:rFonts w:ascii="Times New Roman" w:hAnsi="Times New Roman"/>
          <w:sz w:val="22"/>
          <w:szCs w:val="22"/>
          <w:lang w:eastAsia="zh-CN"/>
        </w:rPr>
      </w:pPr>
    </w:p>
    <w:p w14:paraId="31CED096" w14:textId="77777777" w:rsidR="00975A18" w:rsidRDefault="00975A18" w:rsidP="00975A18">
      <w:pPr>
        <w:pStyle w:val="Heading5"/>
        <w:rPr>
          <w:lang w:eastAsia="zh-CN"/>
        </w:rPr>
      </w:pPr>
      <w:r>
        <w:rPr>
          <w:lang w:eastAsia="zh-CN"/>
        </w:rPr>
        <w:t>Company Comments/Inputs</w:t>
      </w:r>
    </w:p>
    <w:tbl>
      <w:tblPr>
        <w:tblStyle w:val="TableGrid"/>
        <w:tblW w:w="0" w:type="auto"/>
        <w:tblLook w:val="04A0" w:firstRow="1" w:lastRow="0" w:firstColumn="1" w:lastColumn="0" w:noHBand="0" w:noVBand="1"/>
      </w:tblPr>
      <w:tblGrid>
        <w:gridCol w:w="1345"/>
        <w:gridCol w:w="8617"/>
      </w:tblGrid>
      <w:tr w:rsidR="00975A18" w14:paraId="74F76E31" w14:textId="77777777" w:rsidTr="00AB6DDE">
        <w:tc>
          <w:tcPr>
            <w:tcW w:w="1345" w:type="dxa"/>
            <w:shd w:val="clear" w:color="auto" w:fill="FBE4D5" w:themeFill="accent2" w:themeFillTint="33"/>
          </w:tcPr>
          <w:p w14:paraId="6624EA19" w14:textId="77777777" w:rsidR="00975A18" w:rsidRDefault="00975A18" w:rsidP="00AB6DDE">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617" w:type="dxa"/>
            <w:shd w:val="clear" w:color="auto" w:fill="FBE4D5" w:themeFill="accent2" w:themeFillTint="33"/>
          </w:tcPr>
          <w:p w14:paraId="3135B898" w14:textId="77777777" w:rsidR="00975A18" w:rsidRDefault="00975A18" w:rsidP="00AB6DDE">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975A18" w14:paraId="12BCC35E" w14:textId="77777777" w:rsidTr="00AB6DDE">
        <w:tc>
          <w:tcPr>
            <w:tcW w:w="1345" w:type="dxa"/>
          </w:tcPr>
          <w:p w14:paraId="534B38DF" w14:textId="51453637" w:rsidR="00975A18" w:rsidRPr="005F5C1C" w:rsidRDefault="005F5C1C" w:rsidP="00AB6D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617" w:type="dxa"/>
          </w:tcPr>
          <w:p w14:paraId="07D1B295" w14:textId="397A4CED" w:rsidR="00975A18" w:rsidRPr="0076686B" w:rsidRDefault="005F5C1C" w:rsidP="0076686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Support Proposal </w:t>
            </w:r>
            <w:r>
              <w:rPr>
                <w:rFonts w:ascii="Times New Roman" w:eastAsiaTheme="minorEastAsia" w:hAnsi="Times New Roman"/>
                <w:sz w:val="22"/>
                <w:szCs w:val="22"/>
                <w:lang w:eastAsia="ko-KR"/>
              </w:rPr>
              <w:t>1.2-1A (Alt C)</w:t>
            </w:r>
            <w:r w:rsidR="0076686B">
              <w:rPr>
                <w:rFonts w:ascii="Times New Roman" w:eastAsiaTheme="minorEastAsia" w:hAnsi="Times New Roman"/>
                <w:sz w:val="22"/>
                <w:szCs w:val="22"/>
                <w:lang w:eastAsia="ko-KR"/>
              </w:rPr>
              <w:t xml:space="preserve"> since </w:t>
            </w:r>
            <w:r w:rsidR="0076686B">
              <w:rPr>
                <w:rFonts w:eastAsia="Batang"/>
                <w:sz w:val="22"/>
                <w:szCs w:val="22"/>
                <w:lang w:eastAsia="ko-KR"/>
              </w:rPr>
              <w:t>the time duration for 64 SS/PBCH blocks for 480/960 kHz is short enough (i.e., less than or equal to 1 msec) and the gap for UL control channel is not required.</w:t>
            </w:r>
          </w:p>
        </w:tc>
      </w:tr>
      <w:tr w:rsidR="00A91FF2" w14:paraId="2CE63CA9" w14:textId="77777777" w:rsidTr="00AB6DDE">
        <w:tc>
          <w:tcPr>
            <w:tcW w:w="1345" w:type="dxa"/>
          </w:tcPr>
          <w:p w14:paraId="20FE1814" w14:textId="6B7E05C2" w:rsidR="00A91FF2" w:rsidRDefault="00A91FF2" w:rsidP="00AB6DD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617" w:type="dxa"/>
          </w:tcPr>
          <w:p w14:paraId="4EEE7408" w14:textId="4ACFB65E" w:rsidR="00A91FF2" w:rsidRPr="00F16443" w:rsidRDefault="00A91FF2" w:rsidP="00F16443">
            <w:pPr>
              <w:pStyle w:val="Heading5"/>
              <w:outlineLvl w:val="4"/>
              <w:rPr>
                <w:rFonts w:asciiTheme="majorBidi" w:eastAsiaTheme="minorEastAsia" w:hAnsiTheme="majorBidi" w:cstheme="majorBidi"/>
                <w:szCs w:val="22"/>
                <w:lang w:eastAsia="ko-KR"/>
              </w:rPr>
            </w:pPr>
            <w:r w:rsidRPr="00F16443">
              <w:rPr>
                <w:rFonts w:asciiTheme="majorBidi" w:hAnsiTheme="majorBidi" w:cstheme="majorBidi"/>
                <w:lang w:eastAsia="zh-CN"/>
              </w:rPr>
              <w:t xml:space="preserve">Proposal 1.2-1: </w:t>
            </w:r>
            <w:r w:rsidR="00224332">
              <w:rPr>
                <w:rFonts w:asciiTheme="majorBidi" w:hAnsiTheme="majorBidi" w:cstheme="majorBidi"/>
                <w:lang w:eastAsia="zh-CN"/>
              </w:rPr>
              <w:t>We s</w:t>
            </w:r>
            <w:r w:rsidRPr="00F16443">
              <w:rPr>
                <w:rFonts w:asciiTheme="majorBidi" w:hAnsiTheme="majorBidi" w:cstheme="majorBidi"/>
                <w:lang w:eastAsia="zh-CN"/>
              </w:rPr>
              <w:t xml:space="preserve">upport </w:t>
            </w:r>
            <w:r w:rsidR="00224332">
              <w:rPr>
                <w:rFonts w:asciiTheme="majorBidi" w:hAnsiTheme="majorBidi" w:cstheme="majorBidi"/>
                <w:lang w:eastAsia="zh-CN"/>
              </w:rPr>
              <w:t xml:space="preserve">this proposal on </w:t>
            </w:r>
            <w:r w:rsidRPr="00F16443">
              <w:rPr>
                <w:rFonts w:asciiTheme="majorBidi" w:hAnsiTheme="majorBidi" w:cstheme="majorBidi"/>
                <w:lang w:eastAsia="zh-CN"/>
              </w:rPr>
              <w:t>Alt B.</w:t>
            </w:r>
          </w:p>
        </w:tc>
      </w:tr>
      <w:tr w:rsidR="0026579C" w14:paraId="58F7EAF3" w14:textId="77777777" w:rsidTr="00AB6DDE">
        <w:tc>
          <w:tcPr>
            <w:tcW w:w="1345" w:type="dxa"/>
          </w:tcPr>
          <w:p w14:paraId="5E4221CB" w14:textId="3B09D048" w:rsidR="0026579C" w:rsidRPr="0026579C" w:rsidRDefault="0026579C" w:rsidP="00AB6DDE">
            <w:pPr>
              <w:pStyle w:val="BodyText"/>
              <w:spacing w:after="0"/>
              <w:rPr>
                <w:rFonts w:ascii="Times New Roman" w:eastAsiaTheme="minorEastAsia" w:hAnsi="Times New Roman"/>
                <w:sz w:val="22"/>
                <w:szCs w:val="22"/>
                <w:lang w:eastAsia="ko-KR"/>
              </w:rPr>
            </w:pPr>
            <w:proofErr w:type="spellStart"/>
            <w:r w:rsidRPr="0026579C">
              <w:rPr>
                <w:rFonts w:ascii="Times New Roman" w:eastAsia="PMingLiU" w:hAnsi="Times New Roman"/>
                <w:sz w:val="22"/>
                <w:szCs w:val="22"/>
                <w:lang w:eastAsia="zh-TW"/>
              </w:rPr>
              <w:t>M</w:t>
            </w:r>
            <w:r w:rsidRPr="0026579C">
              <w:rPr>
                <w:rFonts w:ascii="Times New Roman" w:eastAsiaTheme="minorEastAsia" w:hAnsi="Times New Roman"/>
                <w:sz w:val="22"/>
                <w:szCs w:val="22"/>
                <w:lang w:eastAsia="ko-KR"/>
              </w:rPr>
              <w:t>e</w:t>
            </w:r>
            <w:r>
              <w:rPr>
                <w:rFonts w:ascii="Times New Roman" w:eastAsiaTheme="minorEastAsia" w:hAnsi="Times New Roman"/>
                <w:sz w:val="22"/>
                <w:szCs w:val="22"/>
                <w:lang w:eastAsia="ko-KR"/>
              </w:rPr>
              <w:t>diatek</w:t>
            </w:r>
            <w:proofErr w:type="spellEnd"/>
          </w:p>
        </w:tc>
        <w:tc>
          <w:tcPr>
            <w:tcW w:w="8617" w:type="dxa"/>
          </w:tcPr>
          <w:p w14:paraId="2A173FD0" w14:textId="30EB076A" w:rsidR="0026579C" w:rsidRPr="0026579C" w:rsidRDefault="0026579C" w:rsidP="00F16443">
            <w:pPr>
              <w:pStyle w:val="Heading5"/>
              <w:outlineLvl w:val="4"/>
              <w:rPr>
                <w:rFonts w:asciiTheme="majorBidi" w:eastAsia="PMingLiU" w:hAnsiTheme="majorBidi" w:cstheme="majorBidi"/>
                <w:lang w:eastAsia="zh-TW"/>
              </w:rPr>
            </w:pPr>
            <w:r>
              <w:rPr>
                <w:rFonts w:asciiTheme="majorBidi" w:eastAsia="PMingLiU" w:hAnsiTheme="majorBidi" w:cstheme="majorBidi" w:hint="eastAsia"/>
                <w:lang w:eastAsia="zh-TW"/>
              </w:rPr>
              <w:t>W</w:t>
            </w:r>
            <w:r>
              <w:rPr>
                <w:rFonts w:asciiTheme="majorBidi" w:eastAsia="PMingLiU" w:hAnsiTheme="majorBidi" w:cstheme="majorBidi"/>
                <w:lang w:eastAsia="zh-TW"/>
              </w:rPr>
              <w:t>e support Alt B</w:t>
            </w:r>
          </w:p>
        </w:tc>
      </w:tr>
      <w:tr w:rsidR="00A30FBF" w14:paraId="2BE857B8" w14:textId="77777777" w:rsidTr="00AB6DDE">
        <w:tc>
          <w:tcPr>
            <w:tcW w:w="1345" w:type="dxa"/>
          </w:tcPr>
          <w:p w14:paraId="0E115F74" w14:textId="0B79F57B" w:rsidR="00A30FBF" w:rsidRPr="0026579C" w:rsidRDefault="00A30FBF" w:rsidP="00AB6DDE">
            <w:pPr>
              <w:pStyle w:val="BodyText"/>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OPPO</w:t>
            </w:r>
          </w:p>
        </w:tc>
        <w:tc>
          <w:tcPr>
            <w:tcW w:w="8617" w:type="dxa"/>
          </w:tcPr>
          <w:p w14:paraId="4B87983E" w14:textId="60CB15AC" w:rsidR="00A30FBF" w:rsidRDefault="00A30FBF" w:rsidP="00F16443">
            <w:pPr>
              <w:pStyle w:val="Heading5"/>
              <w:outlineLvl w:val="4"/>
              <w:rPr>
                <w:rFonts w:asciiTheme="majorBidi" w:eastAsia="PMingLiU" w:hAnsiTheme="majorBidi" w:cstheme="majorBidi"/>
                <w:lang w:eastAsia="zh-TW"/>
              </w:rPr>
            </w:pPr>
            <w:r>
              <w:rPr>
                <w:rFonts w:asciiTheme="majorBidi" w:eastAsia="PMingLiU" w:hAnsiTheme="majorBidi" w:cstheme="majorBidi" w:hint="eastAsia"/>
                <w:lang w:eastAsia="zh-TW"/>
              </w:rPr>
              <w:t>We support Alt B</w:t>
            </w:r>
          </w:p>
        </w:tc>
      </w:tr>
      <w:tr w:rsidR="00DA5C86" w:rsidRPr="00DA5C86" w14:paraId="322C5A05" w14:textId="77777777" w:rsidTr="00AB6DDE">
        <w:tc>
          <w:tcPr>
            <w:tcW w:w="1345" w:type="dxa"/>
          </w:tcPr>
          <w:p w14:paraId="0C5F7BF0" w14:textId="3C728246" w:rsidR="00DA5C86" w:rsidRPr="00DA5C86" w:rsidRDefault="00DA5C86" w:rsidP="00DA5C86">
            <w:pPr>
              <w:pStyle w:val="BodyText"/>
              <w:spacing w:after="0"/>
              <w:rPr>
                <w:rFonts w:ascii="Times New Roman" w:eastAsia="PMingLiU" w:hAnsi="Times New Roman" w:hint="eastAsia"/>
                <w:szCs w:val="22"/>
                <w:lang w:eastAsia="zh-TW"/>
              </w:rPr>
            </w:pPr>
            <w:r>
              <w:rPr>
                <w:rFonts w:ascii="Times New Roman" w:eastAsia="PMingLiU" w:hAnsi="Times New Roman"/>
                <w:szCs w:val="22"/>
                <w:lang w:eastAsia="zh-TW"/>
              </w:rPr>
              <w:t>Ericsson</w:t>
            </w:r>
          </w:p>
        </w:tc>
        <w:tc>
          <w:tcPr>
            <w:tcW w:w="8617" w:type="dxa"/>
          </w:tcPr>
          <w:p w14:paraId="0FFC9D7C" w14:textId="77777777" w:rsidR="00DA5C86" w:rsidRDefault="00DA5C86" w:rsidP="00DA5C86">
            <w:pPr>
              <w:pStyle w:val="Heading5"/>
              <w:outlineLvl w:val="4"/>
              <w:rPr>
                <w:rFonts w:asciiTheme="majorBidi" w:eastAsia="PMingLiU" w:hAnsiTheme="majorBidi" w:cstheme="majorBidi"/>
                <w:sz w:val="20"/>
                <w:lang w:eastAsia="zh-TW"/>
              </w:rPr>
            </w:pPr>
            <w:r>
              <w:rPr>
                <w:rFonts w:asciiTheme="majorBidi" w:eastAsia="PMingLiU" w:hAnsiTheme="majorBidi" w:cstheme="majorBidi"/>
                <w:sz w:val="20"/>
                <w:lang w:eastAsia="zh-TW"/>
              </w:rPr>
              <w:t>We support Proposal 1.2-1A. We have the same comment as LGE:</w:t>
            </w:r>
          </w:p>
          <w:p w14:paraId="71D8AEB6" w14:textId="77777777" w:rsidR="00DA5C86" w:rsidRDefault="00DA5C86" w:rsidP="00DA5C86">
            <w:pPr>
              <w:pStyle w:val="Heading5"/>
              <w:outlineLvl w:val="4"/>
              <w:rPr>
                <w:rFonts w:eastAsia="Batang"/>
                <w:szCs w:val="22"/>
                <w:lang w:eastAsia="ko-KR"/>
              </w:rPr>
            </w:pPr>
            <w:r>
              <w:rPr>
                <w:rFonts w:eastAsiaTheme="minorEastAsia"/>
                <w:szCs w:val="22"/>
                <w:lang w:eastAsia="ko-KR"/>
              </w:rPr>
              <w:t>"…</w:t>
            </w:r>
            <w:r>
              <w:rPr>
                <w:rFonts w:ascii="Times New Roman" w:eastAsiaTheme="minorEastAsia" w:hAnsi="Times New Roman"/>
                <w:szCs w:val="22"/>
                <w:lang w:eastAsia="ko-KR"/>
              </w:rPr>
              <w:t xml:space="preserve"> since </w:t>
            </w:r>
            <w:r>
              <w:rPr>
                <w:rFonts w:eastAsia="Batang"/>
                <w:szCs w:val="22"/>
                <w:lang w:eastAsia="ko-KR"/>
              </w:rPr>
              <w:t>the time duration for 64 SS/PBCH blocks for 480/960 kHz is short enough (i.e., less than or equal to 1 msec) and the gap for UL control channel is not required."</w:t>
            </w:r>
          </w:p>
          <w:p w14:paraId="46226FEB" w14:textId="2B9877C3" w:rsidR="00DA5C86" w:rsidRPr="00DA5C86" w:rsidRDefault="00DA5C86" w:rsidP="00DA5C86">
            <w:pPr>
              <w:rPr>
                <w:rFonts w:hint="eastAsia"/>
                <w:lang w:val="en-GB" w:eastAsia="ko-KR"/>
              </w:rPr>
            </w:pPr>
            <w:r>
              <w:rPr>
                <w:lang w:val="en-GB" w:eastAsia="ko-KR"/>
              </w:rPr>
              <w:t>Furthermore, given the DL-UL and UL-DL switching times, we don't think the gaps for Alt-B are particularly useful for UL transmissions, and further may not line up well with practical TDD DL/UL patterns.</w:t>
            </w:r>
          </w:p>
        </w:tc>
      </w:tr>
    </w:tbl>
    <w:p w14:paraId="6E9F9A54" w14:textId="77777777" w:rsidR="00975A18" w:rsidRDefault="00975A18" w:rsidP="00975A18">
      <w:pPr>
        <w:pStyle w:val="BodyText"/>
        <w:spacing w:after="0"/>
        <w:rPr>
          <w:rFonts w:ascii="Times New Roman" w:hAnsi="Times New Roman"/>
          <w:sz w:val="22"/>
          <w:szCs w:val="22"/>
          <w:lang w:eastAsia="zh-CN"/>
        </w:rPr>
      </w:pPr>
    </w:p>
    <w:p w14:paraId="7BF076A8" w14:textId="77777777" w:rsidR="00975A18" w:rsidRDefault="00975A18" w:rsidP="00975A18">
      <w:pPr>
        <w:pStyle w:val="BodyText"/>
        <w:spacing w:after="0"/>
        <w:rPr>
          <w:rFonts w:ascii="Times New Roman" w:hAnsi="Times New Roman"/>
          <w:sz w:val="22"/>
          <w:szCs w:val="22"/>
          <w:lang w:eastAsia="zh-CN"/>
        </w:rPr>
      </w:pPr>
    </w:p>
    <w:p w14:paraId="53050BD5" w14:textId="77777777" w:rsidR="00975A18" w:rsidRPr="00B47A0B" w:rsidRDefault="00975A18" w:rsidP="00975A18">
      <w:pPr>
        <w:pStyle w:val="Heading4"/>
        <w:rPr>
          <w:lang w:eastAsia="zh-CN"/>
        </w:rPr>
      </w:pPr>
      <w:r>
        <w:rPr>
          <w:lang w:eastAsia="zh-CN"/>
        </w:rPr>
        <w:t>&lt;Summary of 1</w:t>
      </w:r>
      <w:r w:rsidRPr="00295BC6">
        <w:rPr>
          <w:vertAlign w:val="superscript"/>
          <w:lang w:eastAsia="zh-CN"/>
        </w:rPr>
        <w:t>st</w:t>
      </w:r>
      <w:r>
        <w:rPr>
          <w:lang w:eastAsia="zh-CN"/>
        </w:rPr>
        <w:t xml:space="preserve"> Round Discussion&gt;</w:t>
      </w:r>
    </w:p>
    <w:p w14:paraId="03A3CD83" w14:textId="77777777" w:rsidR="00975A18" w:rsidRPr="003431F5" w:rsidRDefault="00975A18" w:rsidP="00975A18">
      <w:pPr>
        <w:pStyle w:val="BodyText"/>
        <w:spacing w:after="0"/>
        <w:rPr>
          <w:rFonts w:ascii="Times New Roman" w:hAnsi="Times New Roman"/>
          <w:i/>
          <w:iCs/>
          <w:sz w:val="22"/>
          <w:szCs w:val="22"/>
          <w:lang w:eastAsia="zh-CN"/>
        </w:rPr>
      </w:pPr>
      <w:r w:rsidRPr="003431F5">
        <w:rPr>
          <w:rFonts w:ascii="Times New Roman" w:hAnsi="Times New Roman"/>
          <w:i/>
          <w:iCs/>
          <w:sz w:val="22"/>
          <w:szCs w:val="22"/>
          <w:lang w:eastAsia="zh-CN"/>
        </w:rPr>
        <w:t>[To be filled by moderator]</w:t>
      </w:r>
    </w:p>
    <w:p w14:paraId="634C89DF" w14:textId="0A520EA6" w:rsidR="00BD4305" w:rsidRDefault="00BD4305">
      <w:pPr>
        <w:pStyle w:val="BodyText"/>
        <w:spacing w:after="0"/>
        <w:rPr>
          <w:rFonts w:ascii="Times New Roman" w:hAnsi="Times New Roman"/>
          <w:sz w:val="22"/>
          <w:szCs w:val="22"/>
          <w:lang w:eastAsia="zh-CN"/>
        </w:rPr>
      </w:pPr>
    </w:p>
    <w:p w14:paraId="0908B998" w14:textId="2EC4B40B" w:rsidR="00BD4305" w:rsidRDefault="00BD4305">
      <w:pPr>
        <w:pStyle w:val="BodyText"/>
        <w:spacing w:after="0"/>
        <w:rPr>
          <w:rFonts w:ascii="Times New Roman" w:hAnsi="Times New Roman"/>
          <w:sz w:val="22"/>
          <w:szCs w:val="22"/>
          <w:lang w:eastAsia="zh-CN"/>
        </w:rPr>
      </w:pPr>
    </w:p>
    <w:p w14:paraId="4B3BC9D6" w14:textId="77777777" w:rsidR="00BD4305" w:rsidRDefault="00BD4305">
      <w:pPr>
        <w:pStyle w:val="BodyText"/>
        <w:spacing w:after="0"/>
        <w:rPr>
          <w:rFonts w:ascii="Times New Roman" w:hAnsi="Times New Roman"/>
          <w:sz w:val="22"/>
          <w:szCs w:val="22"/>
          <w:lang w:eastAsia="zh-CN"/>
        </w:rPr>
      </w:pPr>
    </w:p>
    <w:p w14:paraId="622E94BD" w14:textId="718D9FF7" w:rsidR="003C2800" w:rsidRPr="00107E85" w:rsidRDefault="00107E85" w:rsidP="00107E85">
      <w:pPr>
        <w:pStyle w:val="Heading3"/>
        <w:rPr>
          <w:lang w:eastAsia="zh-CN"/>
        </w:rPr>
      </w:pPr>
      <w:r>
        <w:rPr>
          <w:lang w:eastAsia="zh-CN"/>
        </w:rPr>
        <w:t>2.1</w:t>
      </w:r>
      <w:r w:rsidR="00AE6577">
        <w:rPr>
          <w:lang w:eastAsia="zh-CN"/>
        </w:rPr>
        <w:t>.3</w:t>
      </w:r>
      <w:r>
        <w:rPr>
          <w:lang w:eastAsia="zh-CN"/>
        </w:rPr>
        <w:t xml:space="preserve"> </w:t>
      </w:r>
      <w:r w:rsidR="003C2800" w:rsidRPr="00107E85">
        <w:rPr>
          <w:lang w:eastAsia="zh-CN"/>
        </w:rPr>
        <w:t>CORESET#0</w:t>
      </w:r>
      <w:r w:rsidR="00F4074B">
        <w:rPr>
          <w:lang w:eastAsia="zh-CN"/>
        </w:rPr>
        <w:t>/SS#0</w:t>
      </w:r>
      <w:r w:rsidR="003C2800" w:rsidRPr="00107E85">
        <w:rPr>
          <w:lang w:eastAsia="zh-CN"/>
        </w:rPr>
        <w:t xml:space="preserve"> Configuration</w:t>
      </w:r>
    </w:p>
    <w:p w14:paraId="15C46590" w14:textId="77777777" w:rsidR="00D92736" w:rsidRDefault="00D92736" w:rsidP="00D9273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53A48E56" w14:textId="77777777" w:rsidR="00D02504" w:rsidRPr="00D02504" w:rsidRDefault="00D02504" w:rsidP="00D02504">
      <w:pPr>
        <w:pStyle w:val="BodyText"/>
        <w:numPr>
          <w:ilvl w:val="1"/>
          <w:numId w:val="7"/>
        </w:numPr>
        <w:spacing w:after="0"/>
        <w:rPr>
          <w:rFonts w:ascii="Times New Roman" w:hAnsi="Times New Roman"/>
          <w:sz w:val="22"/>
          <w:szCs w:val="22"/>
          <w:lang w:eastAsia="zh-CN"/>
        </w:rPr>
      </w:pPr>
      <w:r w:rsidRPr="00D02504">
        <w:rPr>
          <w:rFonts w:ascii="Times New Roman" w:hAnsi="Times New Roman"/>
          <w:sz w:val="22"/>
          <w:szCs w:val="22"/>
          <w:lang w:eastAsia="zh-CN"/>
        </w:rPr>
        <w:lastRenderedPageBreak/>
        <w:t>For CORESET for Type0-PDCCH in 52.6GHz to 71GHz spectrum, support the following:</w:t>
      </w:r>
    </w:p>
    <w:p w14:paraId="6AF5515B" w14:textId="77777777" w:rsidR="00D02504" w:rsidRPr="00D02504" w:rsidRDefault="00D02504" w:rsidP="00D02504">
      <w:pPr>
        <w:pStyle w:val="BodyText"/>
        <w:numPr>
          <w:ilvl w:val="2"/>
          <w:numId w:val="7"/>
        </w:numPr>
        <w:spacing w:after="0"/>
        <w:rPr>
          <w:rFonts w:ascii="Times New Roman" w:hAnsi="Times New Roman"/>
          <w:sz w:val="22"/>
          <w:szCs w:val="22"/>
          <w:lang w:eastAsia="zh-CN"/>
        </w:rPr>
      </w:pPr>
      <w:r w:rsidRPr="00D02504">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14:paraId="603F0146" w14:textId="77777777" w:rsidR="00D02504" w:rsidRPr="00D02504" w:rsidRDefault="00D02504" w:rsidP="00D02504">
      <w:pPr>
        <w:pStyle w:val="BodyText"/>
        <w:numPr>
          <w:ilvl w:val="2"/>
          <w:numId w:val="7"/>
        </w:numPr>
        <w:spacing w:after="0"/>
        <w:rPr>
          <w:rFonts w:ascii="Times New Roman" w:hAnsi="Times New Roman"/>
          <w:sz w:val="22"/>
          <w:szCs w:val="22"/>
          <w:lang w:eastAsia="zh-CN"/>
        </w:rPr>
      </w:pPr>
      <w:r w:rsidRPr="00D02504">
        <w:rPr>
          <w:rFonts w:ascii="Times New Roman" w:hAnsi="Times New Roman"/>
          <w:sz w:val="22"/>
          <w:szCs w:val="22"/>
          <w:lang w:eastAsia="zh-CN"/>
        </w:rPr>
        <w:t xml:space="preserve">For {SS/PBCH Block, CORESET for Type0-PDCCH} SCS equal to {480, 480} kHz, support multiplexing pattern 1 only. </w:t>
      </w:r>
    </w:p>
    <w:p w14:paraId="6C20C5F3" w14:textId="3A5A70C2" w:rsidR="00D02504" w:rsidRDefault="00D02504" w:rsidP="00D02504">
      <w:pPr>
        <w:pStyle w:val="BodyText"/>
        <w:numPr>
          <w:ilvl w:val="2"/>
          <w:numId w:val="7"/>
        </w:numPr>
        <w:spacing w:after="0"/>
        <w:rPr>
          <w:rFonts w:ascii="Times New Roman" w:hAnsi="Times New Roman"/>
          <w:sz w:val="22"/>
          <w:szCs w:val="22"/>
          <w:lang w:eastAsia="zh-CN"/>
        </w:rPr>
      </w:pPr>
      <w:r w:rsidRPr="00D02504">
        <w:rPr>
          <w:rFonts w:ascii="Times New Roman" w:hAnsi="Times New Roman"/>
          <w:sz w:val="22"/>
          <w:szCs w:val="22"/>
          <w:lang w:eastAsia="zh-CN"/>
        </w:rPr>
        <w:t>For {SS/PBCH Block, CORESET for Type0-PDCCH} SCS equal to {960, 960} kHz, support multiplexing pattern 1 only.</w:t>
      </w:r>
    </w:p>
    <w:p w14:paraId="597D908B" w14:textId="77777777" w:rsidR="00A802F4" w:rsidRPr="00A802F4" w:rsidRDefault="00A802F4" w:rsidP="00A802F4">
      <w:pPr>
        <w:pStyle w:val="BodyText"/>
        <w:numPr>
          <w:ilvl w:val="1"/>
          <w:numId w:val="7"/>
        </w:numPr>
        <w:spacing w:after="0"/>
        <w:rPr>
          <w:rFonts w:ascii="Times New Roman" w:hAnsi="Times New Roman"/>
          <w:sz w:val="22"/>
          <w:szCs w:val="22"/>
          <w:lang w:eastAsia="zh-CN"/>
        </w:rPr>
      </w:pPr>
      <w:r w:rsidRPr="00A802F4">
        <w:rPr>
          <w:rFonts w:ascii="Times New Roman" w:hAnsi="Times New Roman"/>
          <w:sz w:val="22"/>
          <w:szCs w:val="22"/>
          <w:lang w:eastAsia="zh-CN"/>
        </w:rPr>
        <w:t xml:space="preserve">Support the following CORESET#0 RB offsets values for {SSB, CORESET#0} SCS={120, 120} kHz: </w:t>
      </w:r>
    </w:p>
    <w:p w14:paraId="411F077A" w14:textId="77777777" w:rsidR="00A802F4" w:rsidRPr="00A802F4" w:rsidRDefault="00A802F4" w:rsidP="00A802F4">
      <w:pPr>
        <w:pStyle w:val="BodyText"/>
        <w:numPr>
          <w:ilvl w:val="2"/>
          <w:numId w:val="7"/>
        </w:numPr>
        <w:spacing w:after="0"/>
        <w:rPr>
          <w:rFonts w:ascii="Times New Roman" w:hAnsi="Times New Roman"/>
          <w:sz w:val="22"/>
          <w:szCs w:val="22"/>
          <w:lang w:eastAsia="zh-CN"/>
        </w:rPr>
      </w:pPr>
      <w:r w:rsidRPr="00A802F4">
        <w:rPr>
          <w:rFonts w:ascii="Times New Roman" w:hAnsi="Times New Roman"/>
          <w:sz w:val="22"/>
          <w:szCs w:val="22"/>
          <w:lang w:eastAsia="zh-CN"/>
        </w:rPr>
        <w:t>For CORESET#0 with 24 RBs and 48 RBs: the same as supported values in Table 13-8 of 38.213.</w:t>
      </w:r>
    </w:p>
    <w:p w14:paraId="5E6EAB22" w14:textId="77777777" w:rsidR="00A802F4" w:rsidRPr="00A802F4" w:rsidRDefault="00A802F4" w:rsidP="00A802F4">
      <w:pPr>
        <w:pStyle w:val="BodyText"/>
        <w:numPr>
          <w:ilvl w:val="2"/>
          <w:numId w:val="7"/>
        </w:numPr>
        <w:spacing w:after="0"/>
        <w:rPr>
          <w:rFonts w:ascii="Times New Roman" w:hAnsi="Times New Roman"/>
          <w:sz w:val="22"/>
          <w:szCs w:val="22"/>
          <w:lang w:eastAsia="zh-CN"/>
        </w:rPr>
      </w:pPr>
      <w:r w:rsidRPr="00A802F4">
        <w:rPr>
          <w:rFonts w:ascii="Times New Roman" w:hAnsi="Times New Roman"/>
          <w:sz w:val="22"/>
          <w:szCs w:val="22"/>
          <w:lang w:eastAsia="zh-CN"/>
        </w:rPr>
        <w:t xml:space="preserve">For CORESET#0 with 48 RBs: additional RB offsets values of 0 and 28 RBs can be considered for multiplexing pattern 1. </w:t>
      </w:r>
    </w:p>
    <w:p w14:paraId="56A8330F" w14:textId="77777777" w:rsidR="00A802F4" w:rsidRPr="00A802F4" w:rsidRDefault="00A802F4" w:rsidP="00A802F4">
      <w:pPr>
        <w:pStyle w:val="BodyText"/>
        <w:numPr>
          <w:ilvl w:val="2"/>
          <w:numId w:val="7"/>
        </w:numPr>
        <w:spacing w:after="0"/>
        <w:rPr>
          <w:rFonts w:ascii="Times New Roman" w:hAnsi="Times New Roman"/>
          <w:sz w:val="22"/>
          <w:szCs w:val="22"/>
          <w:lang w:eastAsia="zh-CN"/>
        </w:rPr>
      </w:pPr>
      <w:r w:rsidRPr="00A802F4">
        <w:rPr>
          <w:rFonts w:ascii="Times New Roman" w:hAnsi="Times New Roman"/>
          <w:sz w:val="22"/>
          <w:szCs w:val="22"/>
          <w:lang w:eastAsia="zh-CN"/>
        </w:rPr>
        <w:t xml:space="preserve">For CORESET#0 with 96 RBs: RB offsets values of 0 and 76 RBs can be considered for multiplexing pattern 1. </w:t>
      </w:r>
    </w:p>
    <w:p w14:paraId="0DBB9C05" w14:textId="77777777" w:rsidR="00A802F4" w:rsidRPr="00A802F4" w:rsidRDefault="00A802F4" w:rsidP="00A802F4">
      <w:pPr>
        <w:pStyle w:val="BodyText"/>
        <w:numPr>
          <w:ilvl w:val="2"/>
          <w:numId w:val="7"/>
        </w:numPr>
        <w:spacing w:after="0"/>
        <w:rPr>
          <w:rFonts w:ascii="Times New Roman" w:hAnsi="Times New Roman"/>
          <w:sz w:val="22"/>
          <w:szCs w:val="22"/>
          <w:lang w:eastAsia="zh-CN"/>
        </w:rPr>
      </w:pPr>
      <w:r w:rsidRPr="00A802F4">
        <w:rPr>
          <w:rFonts w:ascii="Times New Roman" w:hAnsi="Times New Roman"/>
          <w:sz w:val="22"/>
          <w:szCs w:val="22"/>
          <w:lang w:eastAsia="zh-CN"/>
        </w:rPr>
        <w:t>Note: All above RB offsets are nominal and may need to be modified after finalizing synch raster and channel raster design in FR2-2.</w:t>
      </w:r>
    </w:p>
    <w:p w14:paraId="0AAA3B8D" w14:textId="77777777" w:rsidR="00333AB2" w:rsidRPr="00333AB2" w:rsidRDefault="00333AB2" w:rsidP="00333AB2">
      <w:pPr>
        <w:pStyle w:val="BodyText"/>
        <w:numPr>
          <w:ilvl w:val="1"/>
          <w:numId w:val="7"/>
        </w:numPr>
        <w:spacing w:after="0"/>
        <w:rPr>
          <w:rFonts w:ascii="Times New Roman" w:hAnsi="Times New Roman"/>
          <w:sz w:val="22"/>
          <w:szCs w:val="22"/>
          <w:lang w:eastAsia="zh-CN"/>
        </w:rPr>
      </w:pPr>
      <w:r w:rsidRPr="00333AB2">
        <w:rPr>
          <w:rFonts w:ascii="Times New Roman" w:hAnsi="Times New Roman"/>
          <w:sz w:val="22"/>
          <w:szCs w:val="22"/>
          <w:lang w:eastAsia="zh-CN"/>
        </w:rPr>
        <w:t xml:space="preserve">Support the following CORESET#0 RB offsets values for {SSB, CORESET#0} SCS={480, 480} kHz and {960, 960} kHz: </w:t>
      </w:r>
    </w:p>
    <w:p w14:paraId="3FBB401A" w14:textId="77777777" w:rsidR="00333AB2" w:rsidRPr="00333AB2" w:rsidRDefault="00333AB2" w:rsidP="00333AB2">
      <w:pPr>
        <w:pStyle w:val="BodyText"/>
        <w:numPr>
          <w:ilvl w:val="2"/>
          <w:numId w:val="7"/>
        </w:numPr>
        <w:spacing w:after="0"/>
        <w:rPr>
          <w:rFonts w:ascii="Times New Roman" w:hAnsi="Times New Roman"/>
          <w:sz w:val="22"/>
          <w:szCs w:val="22"/>
          <w:lang w:eastAsia="zh-CN"/>
        </w:rPr>
      </w:pPr>
      <w:r w:rsidRPr="00333AB2">
        <w:rPr>
          <w:rFonts w:ascii="Times New Roman" w:hAnsi="Times New Roman"/>
          <w:sz w:val="22"/>
          <w:szCs w:val="22"/>
          <w:lang w:eastAsia="zh-CN"/>
        </w:rPr>
        <w:t>For CORESET#0 with 24 RBs: the same as supported values in Table 13-8 of 38.213.</w:t>
      </w:r>
    </w:p>
    <w:p w14:paraId="0D9701E9" w14:textId="77777777" w:rsidR="00333AB2" w:rsidRPr="00333AB2" w:rsidRDefault="00333AB2" w:rsidP="00333AB2">
      <w:pPr>
        <w:pStyle w:val="BodyText"/>
        <w:numPr>
          <w:ilvl w:val="2"/>
          <w:numId w:val="7"/>
        </w:numPr>
        <w:spacing w:after="0"/>
        <w:rPr>
          <w:rFonts w:ascii="Times New Roman" w:hAnsi="Times New Roman"/>
          <w:sz w:val="22"/>
          <w:szCs w:val="22"/>
          <w:lang w:eastAsia="zh-CN"/>
        </w:rPr>
      </w:pPr>
      <w:r w:rsidRPr="00333AB2">
        <w:rPr>
          <w:rFonts w:ascii="Times New Roman" w:hAnsi="Times New Roman"/>
          <w:sz w:val="22"/>
          <w:szCs w:val="22"/>
          <w:lang w:eastAsia="zh-CN"/>
        </w:rPr>
        <w:t xml:space="preserve">For CORESET#0 with 48 RBs: In addition to the offset of 14 RBs already supported in Rel-16, additional values of 0 and 28 RBs can be considered for multiplexing pattern 1. </w:t>
      </w:r>
    </w:p>
    <w:p w14:paraId="56777BDD" w14:textId="15DCAB4D" w:rsidR="00333AB2" w:rsidRPr="00333AB2" w:rsidRDefault="00333AB2" w:rsidP="00333AB2">
      <w:pPr>
        <w:pStyle w:val="BodyText"/>
        <w:numPr>
          <w:ilvl w:val="1"/>
          <w:numId w:val="7"/>
        </w:numPr>
        <w:spacing w:after="0"/>
        <w:rPr>
          <w:rFonts w:ascii="Times New Roman" w:hAnsi="Times New Roman"/>
          <w:sz w:val="22"/>
          <w:szCs w:val="22"/>
          <w:lang w:eastAsia="zh-CN"/>
        </w:rPr>
      </w:pPr>
      <w:r w:rsidRPr="00333AB2">
        <w:rPr>
          <w:rFonts w:ascii="Times New Roman" w:hAnsi="Times New Roman"/>
          <w:sz w:val="22"/>
          <w:szCs w:val="22"/>
          <w:lang w:eastAsia="zh-CN"/>
        </w:rPr>
        <w:t xml:space="preserve">The parameters for PDCCH monitoring occasions for Type0-PDCCH CSS set - SS/PBCH block and CORESET multiplexing pattern 1 with {120, 120} kHz in </w:t>
      </w:r>
      <w:r>
        <w:rPr>
          <w:rFonts w:ascii="Times New Roman" w:hAnsi="Times New Roman"/>
          <w:sz w:val="22"/>
          <w:szCs w:val="22"/>
          <w:lang w:eastAsia="zh-CN"/>
        </w:rPr>
        <w:t>Table [1]-3</w:t>
      </w:r>
      <w:r w:rsidRPr="00333AB2">
        <w:rPr>
          <w:rFonts w:ascii="Times New Roman" w:hAnsi="Times New Roman"/>
          <w:sz w:val="22"/>
          <w:szCs w:val="22"/>
          <w:lang w:eastAsia="zh-CN"/>
        </w:rPr>
        <w:t>should be supported.</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947"/>
        <w:gridCol w:w="3190"/>
        <w:gridCol w:w="883"/>
        <w:gridCol w:w="3291"/>
      </w:tblGrid>
      <w:tr w:rsidR="00586821" w:rsidRPr="00CE398E" w14:paraId="5BE17208" w14:textId="77777777" w:rsidTr="00C159C0">
        <w:trPr>
          <w:cantSplit/>
        </w:trPr>
        <w:tc>
          <w:tcPr>
            <w:tcW w:w="798" w:type="dxa"/>
            <w:tcBorders>
              <w:bottom w:val="double" w:sz="4" w:space="0" w:color="auto"/>
              <w:right w:val="double" w:sz="4" w:space="0" w:color="auto"/>
            </w:tcBorders>
            <w:shd w:val="clear" w:color="auto" w:fill="E0E0E0"/>
            <w:vAlign w:val="center"/>
          </w:tcPr>
          <w:p w14:paraId="3FE3FC98" w14:textId="77777777" w:rsidR="00586821" w:rsidRPr="00CE398E" w:rsidRDefault="00586821" w:rsidP="00C159C0">
            <w:pPr>
              <w:pStyle w:val="TAH"/>
              <w:rPr>
                <w:bCs/>
              </w:rPr>
            </w:pPr>
            <w:r w:rsidRPr="00CE398E">
              <w:rPr>
                <w:bCs/>
              </w:rPr>
              <w:t>Index</w:t>
            </w:r>
          </w:p>
        </w:tc>
        <w:tc>
          <w:tcPr>
            <w:tcW w:w="947" w:type="dxa"/>
            <w:tcBorders>
              <w:left w:val="double" w:sz="4" w:space="0" w:color="auto"/>
              <w:bottom w:val="double" w:sz="4" w:space="0" w:color="auto"/>
            </w:tcBorders>
            <w:shd w:val="clear" w:color="auto" w:fill="E0E0E0"/>
            <w:vAlign w:val="center"/>
          </w:tcPr>
          <w:p w14:paraId="285E2830" w14:textId="77777777" w:rsidR="00586821" w:rsidRPr="00CE398E" w:rsidRDefault="00586821" w:rsidP="00C159C0">
            <w:pPr>
              <w:pStyle w:val="TAH"/>
              <w:rPr>
                <w:bCs/>
              </w:rPr>
            </w:pPr>
            <w:r w:rsidRPr="00CE398E">
              <w:rPr>
                <w:noProof/>
                <w:position w:val="-6"/>
                <w:lang w:eastAsia="zh-CN"/>
              </w:rPr>
              <w:drawing>
                <wp:inline distT="0" distB="0" distL="0" distR="0" wp14:anchorId="55CF575E" wp14:editId="0E579209">
                  <wp:extent cx="184150" cy="184150"/>
                  <wp:effectExtent l="0" t="0" r="0" b="6350"/>
                  <wp:docPr id="27"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3" name="Picture 164698763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190" w:type="dxa"/>
            <w:tcBorders>
              <w:bottom w:val="double" w:sz="4" w:space="0" w:color="auto"/>
            </w:tcBorders>
            <w:shd w:val="clear" w:color="auto" w:fill="E0E0E0"/>
            <w:vAlign w:val="center"/>
          </w:tcPr>
          <w:p w14:paraId="3F389287" w14:textId="77777777" w:rsidR="00586821" w:rsidRPr="00CE398E" w:rsidRDefault="00586821" w:rsidP="00C159C0">
            <w:pPr>
              <w:pStyle w:val="TAH"/>
              <w:rPr>
                <w:bCs/>
              </w:rPr>
            </w:pPr>
            <w:r w:rsidRPr="00CE398E">
              <w:rPr>
                <w:rStyle w:val="CommentReference"/>
                <w:rFonts w:cs="Arial"/>
                <w:szCs w:val="18"/>
              </w:rPr>
              <w:t>Number of search space sets per slot</w:t>
            </w:r>
          </w:p>
        </w:tc>
        <w:tc>
          <w:tcPr>
            <w:tcW w:w="883" w:type="dxa"/>
            <w:tcBorders>
              <w:bottom w:val="double" w:sz="4" w:space="0" w:color="auto"/>
            </w:tcBorders>
            <w:shd w:val="clear" w:color="auto" w:fill="E0E0E0"/>
            <w:vAlign w:val="center"/>
          </w:tcPr>
          <w:p w14:paraId="785A1DC1" w14:textId="77777777" w:rsidR="00586821" w:rsidRPr="00CE398E" w:rsidRDefault="00586821" w:rsidP="00C159C0">
            <w:pPr>
              <w:pStyle w:val="TAH"/>
              <w:rPr>
                <w:bCs/>
              </w:rPr>
            </w:pPr>
            <w:r w:rsidRPr="00CE398E">
              <w:rPr>
                <w:noProof/>
                <w:position w:val="-4"/>
                <w:lang w:eastAsia="zh-CN"/>
              </w:rPr>
              <w:drawing>
                <wp:inline distT="0" distB="0" distL="0" distR="0" wp14:anchorId="508A116D" wp14:editId="5BCB583D">
                  <wp:extent cx="184150" cy="184150"/>
                  <wp:effectExtent l="0" t="0" r="6350" b="6350"/>
                  <wp:docPr id="4"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2" name="Picture 164698763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291" w:type="dxa"/>
            <w:tcBorders>
              <w:bottom w:val="double" w:sz="4" w:space="0" w:color="auto"/>
            </w:tcBorders>
            <w:shd w:val="clear" w:color="auto" w:fill="E0E0E0"/>
            <w:vAlign w:val="center"/>
          </w:tcPr>
          <w:p w14:paraId="343477B7" w14:textId="77777777" w:rsidR="00586821" w:rsidRPr="00CE398E" w:rsidRDefault="00586821" w:rsidP="00C159C0">
            <w:pPr>
              <w:spacing w:after="0"/>
              <w:jc w:val="center"/>
              <w:textAlignment w:val="bottom"/>
              <w:rPr>
                <w:rFonts w:ascii="Arial" w:hAnsi="Arial" w:cs="Arial"/>
                <w:b/>
                <w:sz w:val="18"/>
                <w:szCs w:val="18"/>
              </w:rPr>
            </w:pPr>
            <w:r w:rsidRPr="00CE398E">
              <w:rPr>
                <w:rStyle w:val="CommentReference"/>
                <w:rFonts w:cs="Arial"/>
                <w:b/>
                <w:szCs w:val="18"/>
              </w:rPr>
              <w:t>First symbol index</w:t>
            </w:r>
          </w:p>
        </w:tc>
      </w:tr>
      <w:tr w:rsidR="00586821" w:rsidRPr="00CE398E" w14:paraId="544879F2" w14:textId="77777777" w:rsidTr="00C159C0">
        <w:trPr>
          <w:cantSplit/>
        </w:trPr>
        <w:tc>
          <w:tcPr>
            <w:tcW w:w="798" w:type="dxa"/>
            <w:tcBorders>
              <w:top w:val="double" w:sz="4" w:space="0" w:color="auto"/>
              <w:right w:val="double" w:sz="4" w:space="0" w:color="auto"/>
            </w:tcBorders>
            <w:shd w:val="clear" w:color="auto" w:fill="auto"/>
            <w:vAlign w:val="center"/>
          </w:tcPr>
          <w:p w14:paraId="72E092D7" w14:textId="77777777" w:rsidR="00586821" w:rsidRPr="00CE398E" w:rsidRDefault="00586821" w:rsidP="00C159C0">
            <w:pPr>
              <w:pStyle w:val="TAC"/>
            </w:pPr>
            <w:r w:rsidRPr="00CE398E">
              <w:t>0</w:t>
            </w:r>
          </w:p>
        </w:tc>
        <w:tc>
          <w:tcPr>
            <w:tcW w:w="947" w:type="dxa"/>
            <w:tcBorders>
              <w:top w:val="double" w:sz="4" w:space="0" w:color="auto"/>
              <w:left w:val="double" w:sz="4" w:space="0" w:color="auto"/>
            </w:tcBorders>
            <w:vAlign w:val="center"/>
          </w:tcPr>
          <w:p w14:paraId="2C6E3E90" w14:textId="77777777" w:rsidR="00586821" w:rsidRPr="00CE398E" w:rsidRDefault="00586821" w:rsidP="00C159C0">
            <w:pPr>
              <w:pStyle w:val="TAC"/>
            </w:pPr>
            <w:r w:rsidRPr="00CE398E">
              <w:rPr>
                <w:rStyle w:val="CommentReference"/>
                <w:rFonts w:cs="Arial"/>
                <w:szCs w:val="18"/>
              </w:rPr>
              <w:t>0</w:t>
            </w:r>
          </w:p>
        </w:tc>
        <w:tc>
          <w:tcPr>
            <w:tcW w:w="3190" w:type="dxa"/>
            <w:tcBorders>
              <w:top w:val="double" w:sz="4" w:space="0" w:color="auto"/>
            </w:tcBorders>
            <w:vAlign w:val="center"/>
          </w:tcPr>
          <w:p w14:paraId="1C62E8EA" w14:textId="77777777" w:rsidR="00586821" w:rsidRPr="00CE398E" w:rsidRDefault="00586821" w:rsidP="00C159C0">
            <w:pPr>
              <w:pStyle w:val="TAC"/>
            </w:pPr>
            <w:r w:rsidRPr="00CE398E">
              <w:rPr>
                <w:rStyle w:val="CommentReference"/>
                <w:rFonts w:cs="Arial"/>
                <w:szCs w:val="18"/>
              </w:rPr>
              <w:t>1</w:t>
            </w:r>
          </w:p>
        </w:tc>
        <w:tc>
          <w:tcPr>
            <w:tcW w:w="883" w:type="dxa"/>
            <w:tcBorders>
              <w:top w:val="double" w:sz="4" w:space="0" w:color="auto"/>
            </w:tcBorders>
            <w:vAlign w:val="center"/>
          </w:tcPr>
          <w:p w14:paraId="198E213E" w14:textId="77777777" w:rsidR="00586821" w:rsidRPr="00CE398E" w:rsidRDefault="00586821" w:rsidP="00C159C0">
            <w:pPr>
              <w:pStyle w:val="TAC"/>
            </w:pPr>
            <w:r w:rsidRPr="00CE398E">
              <w:rPr>
                <w:rStyle w:val="CommentReference"/>
                <w:rFonts w:cs="Arial"/>
                <w:szCs w:val="18"/>
              </w:rPr>
              <w:t>1</w:t>
            </w:r>
          </w:p>
        </w:tc>
        <w:tc>
          <w:tcPr>
            <w:tcW w:w="3291" w:type="dxa"/>
            <w:tcBorders>
              <w:top w:val="double" w:sz="4" w:space="0" w:color="auto"/>
            </w:tcBorders>
            <w:vAlign w:val="center"/>
          </w:tcPr>
          <w:p w14:paraId="7C9DFEE4" w14:textId="77777777" w:rsidR="00586821" w:rsidRPr="00CE398E" w:rsidRDefault="00586821" w:rsidP="00C159C0">
            <w:pPr>
              <w:pStyle w:val="TAC"/>
            </w:pPr>
            <w:r w:rsidRPr="00CE398E">
              <w:rPr>
                <w:rStyle w:val="CommentReference"/>
                <w:rFonts w:cs="Arial"/>
                <w:szCs w:val="18"/>
              </w:rPr>
              <w:t>0</w:t>
            </w:r>
          </w:p>
        </w:tc>
      </w:tr>
      <w:tr w:rsidR="00586821" w:rsidRPr="00CE398E" w14:paraId="29EF21A1" w14:textId="77777777" w:rsidTr="00C159C0">
        <w:trPr>
          <w:cantSplit/>
        </w:trPr>
        <w:tc>
          <w:tcPr>
            <w:tcW w:w="798" w:type="dxa"/>
            <w:tcBorders>
              <w:right w:val="double" w:sz="4" w:space="0" w:color="auto"/>
            </w:tcBorders>
            <w:shd w:val="clear" w:color="auto" w:fill="auto"/>
            <w:vAlign w:val="center"/>
          </w:tcPr>
          <w:p w14:paraId="7B7B2256" w14:textId="77777777" w:rsidR="00586821" w:rsidRPr="00CE398E" w:rsidRDefault="00586821" w:rsidP="00C159C0">
            <w:pPr>
              <w:pStyle w:val="TAC"/>
            </w:pPr>
            <w:r w:rsidRPr="00CE398E">
              <w:t>1</w:t>
            </w:r>
          </w:p>
        </w:tc>
        <w:tc>
          <w:tcPr>
            <w:tcW w:w="947" w:type="dxa"/>
            <w:tcBorders>
              <w:left w:val="double" w:sz="4" w:space="0" w:color="auto"/>
            </w:tcBorders>
            <w:vAlign w:val="center"/>
          </w:tcPr>
          <w:p w14:paraId="3DE12CE3" w14:textId="77777777" w:rsidR="00586821" w:rsidRPr="00CE398E" w:rsidRDefault="00586821" w:rsidP="00C159C0">
            <w:pPr>
              <w:pStyle w:val="TAC"/>
            </w:pPr>
            <w:r w:rsidRPr="00CE398E">
              <w:rPr>
                <w:rStyle w:val="CommentReference"/>
                <w:rFonts w:cs="Arial"/>
                <w:szCs w:val="18"/>
              </w:rPr>
              <w:t>5</w:t>
            </w:r>
          </w:p>
        </w:tc>
        <w:tc>
          <w:tcPr>
            <w:tcW w:w="3190" w:type="dxa"/>
            <w:vAlign w:val="center"/>
          </w:tcPr>
          <w:p w14:paraId="0283CCD2" w14:textId="77777777" w:rsidR="00586821" w:rsidRPr="00CE398E" w:rsidRDefault="00586821" w:rsidP="00C159C0">
            <w:pPr>
              <w:pStyle w:val="TAC"/>
            </w:pPr>
            <w:r w:rsidRPr="00CE398E">
              <w:rPr>
                <w:rStyle w:val="CommentReference"/>
                <w:rFonts w:cs="Arial"/>
                <w:szCs w:val="18"/>
              </w:rPr>
              <w:t>1</w:t>
            </w:r>
          </w:p>
        </w:tc>
        <w:tc>
          <w:tcPr>
            <w:tcW w:w="883" w:type="dxa"/>
            <w:vAlign w:val="center"/>
          </w:tcPr>
          <w:p w14:paraId="15554B4A" w14:textId="77777777" w:rsidR="00586821" w:rsidRPr="00CE398E" w:rsidRDefault="00586821" w:rsidP="00C159C0">
            <w:pPr>
              <w:pStyle w:val="TAC"/>
            </w:pPr>
            <w:r w:rsidRPr="00CE398E">
              <w:rPr>
                <w:rStyle w:val="CommentReference"/>
                <w:rFonts w:cs="Arial"/>
                <w:szCs w:val="18"/>
              </w:rPr>
              <w:t>1</w:t>
            </w:r>
          </w:p>
        </w:tc>
        <w:tc>
          <w:tcPr>
            <w:tcW w:w="3291" w:type="dxa"/>
            <w:vAlign w:val="center"/>
          </w:tcPr>
          <w:p w14:paraId="043615CE" w14:textId="77777777" w:rsidR="00586821" w:rsidRPr="00CE398E" w:rsidRDefault="00586821" w:rsidP="00C159C0">
            <w:pPr>
              <w:pStyle w:val="TAC"/>
            </w:pPr>
            <w:r w:rsidRPr="00CE398E">
              <w:rPr>
                <w:rStyle w:val="CommentReference"/>
                <w:rFonts w:cs="Arial"/>
                <w:szCs w:val="18"/>
              </w:rPr>
              <w:t>0</w:t>
            </w:r>
          </w:p>
        </w:tc>
      </w:tr>
      <w:tr w:rsidR="00586821" w:rsidRPr="00CE398E" w14:paraId="0F4EE69C" w14:textId="77777777" w:rsidTr="00C159C0">
        <w:trPr>
          <w:cantSplit/>
        </w:trPr>
        <w:tc>
          <w:tcPr>
            <w:tcW w:w="798" w:type="dxa"/>
            <w:tcBorders>
              <w:right w:val="double" w:sz="4" w:space="0" w:color="auto"/>
            </w:tcBorders>
            <w:shd w:val="clear" w:color="auto" w:fill="auto"/>
            <w:vAlign w:val="center"/>
          </w:tcPr>
          <w:p w14:paraId="55E9F441" w14:textId="77777777" w:rsidR="00586821" w:rsidRPr="00CE398E" w:rsidRDefault="00586821" w:rsidP="00C159C0">
            <w:pPr>
              <w:pStyle w:val="TAC"/>
            </w:pPr>
            <w:r w:rsidRPr="00CE398E">
              <w:t>2</w:t>
            </w:r>
          </w:p>
        </w:tc>
        <w:tc>
          <w:tcPr>
            <w:tcW w:w="947" w:type="dxa"/>
            <w:tcBorders>
              <w:left w:val="double" w:sz="4" w:space="0" w:color="auto"/>
            </w:tcBorders>
            <w:vAlign w:val="center"/>
          </w:tcPr>
          <w:p w14:paraId="0B4C487E" w14:textId="77777777" w:rsidR="00586821" w:rsidRPr="00CE398E" w:rsidRDefault="00586821" w:rsidP="00C159C0">
            <w:pPr>
              <w:pStyle w:val="TAC"/>
              <w:rPr>
                <w:rStyle w:val="CommentReference"/>
                <w:rFonts w:cs="Arial"/>
                <w:szCs w:val="18"/>
              </w:rPr>
            </w:pPr>
            <w:r w:rsidRPr="00CE398E">
              <w:rPr>
                <w:rStyle w:val="CommentReference"/>
                <w:rFonts w:cs="Arial"/>
                <w:szCs w:val="18"/>
              </w:rPr>
              <w:t>0</w:t>
            </w:r>
          </w:p>
        </w:tc>
        <w:tc>
          <w:tcPr>
            <w:tcW w:w="3190" w:type="dxa"/>
            <w:vAlign w:val="center"/>
          </w:tcPr>
          <w:p w14:paraId="0885CC50" w14:textId="77777777" w:rsidR="00586821" w:rsidRPr="00CE398E" w:rsidRDefault="00586821" w:rsidP="00C159C0">
            <w:pPr>
              <w:pStyle w:val="TAC"/>
              <w:rPr>
                <w:rStyle w:val="CommentReference"/>
                <w:rFonts w:cs="Arial"/>
                <w:szCs w:val="18"/>
              </w:rPr>
            </w:pPr>
            <w:r w:rsidRPr="00CE398E">
              <w:rPr>
                <w:rStyle w:val="CommentReference"/>
                <w:rFonts w:cs="Arial"/>
                <w:szCs w:val="18"/>
              </w:rPr>
              <w:t>2</w:t>
            </w:r>
          </w:p>
        </w:tc>
        <w:tc>
          <w:tcPr>
            <w:tcW w:w="883" w:type="dxa"/>
            <w:vAlign w:val="center"/>
          </w:tcPr>
          <w:p w14:paraId="0FFBD7EE" w14:textId="77777777" w:rsidR="00586821" w:rsidRPr="00CE398E" w:rsidRDefault="00586821" w:rsidP="00C159C0">
            <w:pPr>
              <w:pStyle w:val="TAC"/>
              <w:rPr>
                <w:rStyle w:val="CommentReference"/>
                <w:rFonts w:cs="Arial"/>
                <w:szCs w:val="18"/>
              </w:rPr>
            </w:pPr>
            <w:r w:rsidRPr="00CE398E">
              <w:rPr>
                <w:rStyle w:val="CommentReference"/>
                <w:rFonts w:cs="Arial"/>
                <w:szCs w:val="18"/>
              </w:rPr>
              <w:t>1/2</w:t>
            </w:r>
          </w:p>
        </w:tc>
        <w:tc>
          <w:tcPr>
            <w:tcW w:w="3291" w:type="dxa"/>
            <w:vAlign w:val="center"/>
          </w:tcPr>
          <w:p w14:paraId="4B978826" w14:textId="77777777" w:rsidR="00586821" w:rsidRPr="00CE398E" w:rsidRDefault="00586821" w:rsidP="00C159C0">
            <w:pPr>
              <w:pStyle w:val="TAC"/>
              <w:rPr>
                <w:rStyle w:val="CommentReference"/>
                <w:rFonts w:cs="Arial"/>
                <w:szCs w:val="18"/>
              </w:rPr>
            </w:pPr>
            <w:r w:rsidRPr="00CE398E">
              <w:rPr>
                <w:rStyle w:val="CommentReference"/>
                <w:rFonts w:cs="Arial"/>
                <w:szCs w:val="18"/>
              </w:rPr>
              <w:t xml:space="preserve">{0, if </w:t>
            </w:r>
            <m:oMath>
              <m:r>
                <w:rPr>
                  <w:rFonts w:ascii="Cambria Math" w:hAnsi="Cambria Math"/>
                </w:rPr>
                <m:t>i</m:t>
              </m:r>
            </m:oMath>
            <w:r w:rsidRPr="00CE398E">
              <w:t xml:space="preserve"> is even}</w:t>
            </w:r>
            <w:r w:rsidRPr="00CE398E">
              <w:rPr>
                <w:rStyle w:val="CommentReference"/>
                <w:rFonts w:cs="Arial"/>
                <w:szCs w:val="18"/>
              </w:rPr>
              <w:t>, {7</w:t>
            </w:r>
            <w:r w:rsidRPr="00CE398E">
              <w:t xml:space="preserve">, if </w:t>
            </w:r>
            <m:oMath>
              <m:r>
                <w:rPr>
                  <w:rFonts w:ascii="Cambria Math" w:hAnsi="Cambria Math"/>
                </w:rPr>
                <m:t>i</m:t>
              </m:r>
            </m:oMath>
            <w:r w:rsidRPr="00CE398E">
              <w:t xml:space="preserve"> is odd</w:t>
            </w:r>
            <w:r w:rsidRPr="00CE398E">
              <w:rPr>
                <w:rStyle w:val="CommentReference"/>
                <w:rFonts w:cs="Arial"/>
                <w:szCs w:val="18"/>
              </w:rPr>
              <w:t>}</w:t>
            </w:r>
          </w:p>
        </w:tc>
      </w:tr>
      <w:tr w:rsidR="00586821" w:rsidRPr="00CE398E" w14:paraId="391D487C" w14:textId="77777777" w:rsidTr="00C159C0">
        <w:trPr>
          <w:cantSplit/>
        </w:trPr>
        <w:tc>
          <w:tcPr>
            <w:tcW w:w="798" w:type="dxa"/>
            <w:tcBorders>
              <w:right w:val="double" w:sz="4" w:space="0" w:color="auto"/>
            </w:tcBorders>
            <w:shd w:val="clear" w:color="auto" w:fill="auto"/>
            <w:vAlign w:val="center"/>
          </w:tcPr>
          <w:p w14:paraId="60F1A91D" w14:textId="77777777" w:rsidR="00586821" w:rsidRPr="00CE398E" w:rsidRDefault="00586821" w:rsidP="00C159C0">
            <w:pPr>
              <w:pStyle w:val="TAC"/>
            </w:pPr>
            <w:r w:rsidRPr="00CE398E">
              <w:t>3</w:t>
            </w:r>
          </w:p>
        </w:tc>
        <w:tc>
          <w:tcPr>
            <w:tcW w:w="947" w:type="dxa"/>
            <w:tcBorders>
              <w:left w:val="double" w:sz="4" w:space="0" w:color="auto"/>
            </w:tcBorders>
            <w:vAlign w:val="center"/>
          </w:tcPr>
          <w:p w14:paraId="31F1B173" w14:textId="77777777" w:rsidR="00586821" w:rsidRPr="00CE398E" w:rsidRDefault="00586821" w:rsidP="00C159C0">
            <w:pPr>
              <w:pStyle w:val="TAC"/>
              <w:rPr>
                <w:rStyle w:val="CommentReference"/>
                <w:rFonts w:cs="Arial"/>
                <w:szCs w:val="18"/>
              </w:rPr>
            </w:pPr>
            <w:r w:rsidRPr="00CE398E">
              <w:rPr>
                <w:rStyle w:val="CommentReference"/>
                <w:rFonts w:cs="Arial"/>
                <w:szCs w:val="18"/>
              </w:rPr>
              <w:t>5</w:t>
            </w:r>
          </w:p>
        </w:tc>
        <w:tc>
          <w:tcPr>
            <w:tcW w:w="3190" w:type="dxa"/>
            <w:vAlign w:val="center"/>
          </w:tcPr>
          <w:p w14:paraId="2031628B" w14:textId="77777777" w:rsidR="00586821" w:rsidRPr="00CE398E" w:rsidRDefault="00586821" w:rsidP="00C159C0">
            <w:pPr>
              <w:pStyle w:val="TAC"/>
              <w:rPr>
                <w:rStyle w:val="CommentReference"/>
                <w:rFonts w:cs="Arial"/>
                <w:szCs w:val="18"/>
              </w:rPr>
            </w:pPr>
            <w:r w:rsidRPr="00CE398E">
              <w:rPr>
                <w:rStyle w:val="CommentReference"/>
                <w:rFonts w:cs="Arial"/>
                <w:szCs w:val="18"/>
              </w:rPr>
              <w:t>2</w:t>
            </w:r>
          </w:p>
        </w:tc>
        <w:tc>
          <w:tcPr>
            <w:tcW w:w="883" w:type="dxa"/>
            <w:vAlign w:val="center"/>
          </w:tcPr>
          <w:p w14:paraId="219E3934" w14:textId="77777777" w:rsidR="00586821" w:rsidRPr="00CE398E" w:rsidRDefault="00586821" w:rsidP="00C159C0">
            <w:pPr>
              <w:pStyle w:val="TAC"/>
              <w:rPr>
                <w:rStyle w:val="CommentReference"/>
                <w:rFonts w:cs="Arial"/>
                <w:szCs w:val="18"/>
              </w:rPr>
            </w:pPr>
            <w:r w:rsidRPr="00CE398E">
              <w:rPr>
                <w:rStyle w:val="CommentReference"/>
                <w:rFonts w:cs="Arial"/>
                <w:szCs w:val="18"/>
              </w:rPr>
              <w:t>1/2</w:t>
            </w:r>
          </w:p>
        </w:tc>
        <w:tc>
          <w:tcPr>
            <w:tcW w:w="3291" w:type="dxa"/>
            <w:vAlign w:val="center"/>
          </w:tcPr>
          <w:p w14:paraId="4E05370A" w14:textId="77777777" w:rsidR="00586821" w:rsidRPr="00CE398E" w:rsidRDefault="00586821" w:rsidP="00C159C0">
            <w:pPr>
              <w:pStyle w:val="TAC"/>
              <w:rPr>
                <w:rStyle w:val="CommentReference"/>
                <w:rFonts w:cs="Arial"/>
                <w:szCs w:val="18"/>
              </w:rPr>
            </w:pPr>
            <w:r w:rsidRPr="00CE398E">
              <w:rPr>
                <w:rStyle w:val="CommentReference"/>
                <w:rFonts w:cs="Arial"/>
                <w:szCs w:val="18"/>
              </w:rPr>
              <w:t xml:space="preserve">{0, if </w:t>
            </w:r>
            <m:oMath>
              <m:r>
                <w:rPr>
                  <w:rFonts w:ascii="Cambria Math" w:hAnsi="Cambria Math"/>
                </w:rPr>
                <m:t>i</m:t>
              </m:r>
            </m:oMath>
            <w:r w:rsidRPr="00CE398E">
              <w:t xml:space="preserve"> is even}</w:t>
            </w:r>
            <w:r w:rsidRPr="00CE398E">
              <w:rPr>
                <w:rStyle w:val="CommentReference"/>
                <w:rFonts w:cs="Arial"/>
                <w:szCs w:val="18"/>
              </w:rPr>
              <w:t>, {7</w:t>
            </w:r>
            <w:r w:rsidRPr="00CE398E">
              <w:t xml:space="preserve">, if </w:t>
            </w:r>
            <m:oMath>
              <m:r>
                <w:rPr>
                  <w:rFonts w:ascii="Cambria Math" w:hAnsi="Cambria Math"/>
                </w:rPr>
                <m:t>i</m:t>
              </m:r>
            </m:oMath>
            <w:r w:rsidRPr="00CE398E">
              <w:t xml:space="preserve"> is odd</w:t>
            </w:r>
            <w:r w:rsidRPr="00CE398E">
              <w:rPr>
                <w:rStyle w:val="CommentReference"/>
                <w:rFonts w:cs="Arial"/>
                <w:szCs w:val="18"/>
              </w:rPr>
              <w:t>}</w:t>
            </w:r>
          </w:p>
        </w:tc>
      </w:tr>
      <w:tr w:rsidR="00586821" w:rsidRPr="00CE398E" w14:paraId="76377F59" w14:textId="77777777" w:rsidTr="00C159C0">
        <w:trPr>
          <w:cantSplit/>
        </w:trPr>
        <w:tc>
          <w:tcPr>
            <w:tcW w:w="798" w:type="dxa"/>
            <w:tcBorders>
              <w:right w:val="double" w:sz="4" w:space="0" w:color="auto"/>
            </w:tcBorders>
            <w:shd w:val="clear" w:color="auto" w:fill="auto"/>
            <w:vAlign w:val="center"/>
          </w:tcPr>
          <w:p w14:paraId="33728C52" w14:textId="77777777" w:rsidR="00586821" w:rsidRPr="00CE398E" w:rsidRDefault="00586821" w:rsidP="00C159C0">
            <w:pPr>
              <w:pStyle w:val="TAC"/>
            </w:pPr>
            <w:r w:rsidRPr="00CE398E">
              <w:t>4</w:t>
            </w:r>
          </w:p>
        </w:tc>
        <w:tc>
          <w:tcPr>
            <w:tcW w:w="947" w:type="dxa"/>
            <w:tcBorders>
              <w:left w:val="double" w:sz="4" w:space="0" w:color="auto"/>
            </w:tcBorders>
            <w:vAlign w:val="center"/>
          </w:tcPr>
          <w:p w14:paraId="4C7E065F" w14:textId="77777777" w:rsidR="00586821" w:rsidRPr="00CE398E" w:rsidRDefault="00586821" w:rsidP="00C159C0">
            <w:pPr>
              <w:pStyle w:val="TAC"/>
            </w:pPr>
            <w:r w:rsidRPr="00CE398E">
              <w:rPr>
                <w:rStyle w:val="CommentReference"/>
                <w:rFonts w:cs="Arial"/>
                <w:szCs w:val="18"/>
              </w:rPr>
              <w:t>0</w:t>
            </w:r>
          </w:p>
        </w:tc>
        <w:tc>
          <w:tcPr>
            <w:tcW w:w="3190" w:type="dxa"/>
            <w:vAlign w:val="center"/>
          </w:tcPr>
          <w:p w14:paraId="19C74986" w14:textId="77777777" w:rsidR="00586821" w:rsidRPr="00CE398E" w:rsidRDefault="00586821" w:rsidP="00C159C0">
            <w:pPr>
              <w:pStyle w:val="TAC"/>
            </w:pPr>
            <w:r w:rsidRPr="00CE398E">
              <w:rPr>
                <w:rStyle w:val="CommentReference"/>
                <w:rFonts w:cs="Arial"/>
                <w:szCs w:val="18"/>
              </w:rPr>
              <w:t>2</w:t>
            </w:r>
          </w:p>
        </w:tc>
        <w:tc>
          <w:tcPr>
            <w:tcW w:w="883" w:type="dxa"/>
            <w:vAlign w:val="center"/>
          </w:tcPr>
          <w:p w14:paraId="0D5C5972" w14:textId="77777777" w:rsidR="00586821" w:rsidRPr="00CE398E" w:rsidRDefault="00586821" w:rsidP="00C159C0">
            <w:pPr>
              <w:pStyle w:val="TAC"/>
            </w:pPr>
            <w:r w:rsidRPr="00CE398E">
              <w:rPr>
                <w:rStyle w:val="CommentReference"/>
                <w:rFonts w:cs="Arial"/>
                <w:szCs w:val="18"/>
              </w:rPr>
              <w:t>1/2</w:t>
            </w:r>
          </w:p>
        </w:tc>
        <w:tc>
          <w:tcPr>
            <w:tcW w:w="3291" w:type="dxa"/>
            <w:vAlign w:val="center"/>
          </w:tcPr>
          <w:p w14:paraId="2AE033FF" w14:textId="77777777" w:rsidR="00586821" w:rsidRPr="00CE398E" w:rsidRDefault="00586821" w:rsidP="00C159C0">
            <w:pPr>
              <w:pStyle w:val="TAC"/>
            </w:pPr>
            <w:r w:rsidRPr="00CE398E">
              <w:rPr>
                <w:rStyle w:val="CommentReference"/>
                <w:rFonts w:cs="Arial"/>
                <w:szCs w:val="18"/>
              </w:rPr>
              <w:t xml:space="preserve"> {0, if </w:t>
            </w:r>
            <m:oMath>
              <m:r>
                <w:rPr>
                  <w:rFonts w:ascii="Cambria Math" w:hAnsi="Cambria Math"/>
                </w:rPr>
                <m:t>i</m:t>
              </m:r>
            </m:oMath>
            <w:r w:rsidRPr="00CE398E">
              <w:t xml:space="preserve"> is even}</w:t>
            </w:r>
            <w:r w:rsidRPr="00CE398E">
              <w:rPr>
                <w:rStyle w:val="CommentReference"/>
                <w:rFonts w:cs="Arial"/>
                <w:szCs w:val="18"/>
              </w:rPr>
              <w:t>, {</w:t>
            </w:r>
            <m:oMath>
              <m:sSubSup>
                <m:sSubSupPr>
                  <m:ctrlPr>
                    <w:rPr>
                      <w:rStyle w:val="CommentReference"/>
                      <w:rFonts w:ascii="Cambria Math" w:hAnsi="Cambria Math" w:cs="Arial"/>
                      <w:szCs w:val="18"/>
                    </w:rPr>
                  </m:ctrlPr>
                </m:sSubSupPr>
                <m:e>
                  <m:r>
                    <w:rPr>
                      <w:rStyle w:val="CommentReference"/>
                      <w:rFonts w:ascii="Cambria Math" w:hAnsi="Cambria Math" w:cs="Arial"/>
                      <w:szCs w:val="18"/>
                    </w:rPr>
                    <m:t>N</m:t>
                  </m:r>
                </m:e>
                <m:sub>
                  <m:r>
                    <m:rPr>
                      <m:sty m:val="p"/>
                    </m:rPr>
                    <w:rPr>
                      <w:rStyle w:val="CommentReference"/>
                      <w:rFonts w:ascii="Cambria Math" w:hAnsi="Cambria Math" w:cs="Arial"/>
                      <w:szCs w:val="18"/>
                    </w:rPr>
                    <m:t>symb</m:t>
                  </m:r>
                </m:sub>
                <m:sup>
                  <m:r>
                    <m:rPr>
                      <m:sty m:val="p"/>
                    </m:rPr>
                    <w:rPr>
                      <w:rStyle w:val="CommentReference"/>
                      <w:rFonts w:ascii="Cambria Math" w:hAnsi="Cambria Math" w:cs="Arial"/>
                      <w:szCs w:val="18"/>
                    </w:rPr>
                    <m:t>CORESET</m:t>
                  </m:r>
                </m:sup>
              </m:sSubSup>
            </m:oMath>
            <w:r w:rsidRPr="00CE398E">
              <w:t xml:space="preserve">, if </w:t>
            </w:r>
            <m:oMath>
              <m:r>
                <w:rPr>
                  <w:rFonts w:ascii="Cambria Math" w:hAnsi="Cambria Math"/>
                </w:rPr>
                <m:t>i</m:t>
              </m:r>
            </m:oMath>
            <w:r w:rsidRPr="00CE398E">
              <w:t xml:space="preserve"> is odd</w:t>
            </w:r>
            <w:r w:rsidRPr="00CE398E">
              <w:rPr>
                <w:rStyle w:val="CommentReference"/>
                <w:rFonts w:cs="Arial"/>
                <w:szCs w:val="18"/>
              </w:rPr>
              <w:t>}</w:t>
            </w:r>
          </w:p>
        </w:tc>
      </w:tr>
      <w:tr w:rsidR="00586821" w:rsidRPr="00CE398E" w14:paraId="7C9F214B" w14:textId="77777777" w:rsidTr="00C159C0">
        <w:trPr>
          <w:cantSplit/>
        </w:trPr>
        <w:tc>
          <w:tcPr>
            <w:tcW w:w="798" w:type="dxa"/>
            <w:tcBorders>
              <w:right w:val="double" w:sz="4" w:space="0" w:color="auto"/>
            </w:tcBorders>
            <w:shd w:val="clear" w:color="auto" w:fill="auto"/>
            <w:vAlign w:val="center"/>
          </w:tcPr>
          <w:p w14:paraId="4A1D5EA3" w14:textId="77777777" w:rsidR="00586821" w:rsidRPr="00CE398E" w:rsidRDefault="00586821" w:rsidP="00C159C0">
            <w:pPr>
              <w:pStyle w:val="TAC"/>
            </w:pPr>
            <w:r w:rsidRPr="00CE398E">
              <w:t>5</w:t>
            </w:r>
          </w:p>
        </w:tc>
        <w:tc>
          <w:tcPr>
            <w:tcW w:w="947" w:type="dxa"/>
            <w:tcBorders>
              <w:left w:val="double" w:sz="4" w:space="0" w:color="auto"/>
            </w:tcBorders>
            <w:vAlign w:val="center"/>
          </w:tcPr>
          <w:p w14:paraId="63C45CDE" w14:textId="77777777" w:rsidR="00586821" w:rsidRPr="00CE398E" w:rsidRDefault="00586821" w:rsidP="00C159C0">
            <w:pPr>
              <w:pStyle w:val="TAC"/>
            </w:pPr>
            <w:r w:rsidRPr="00CE398E">
              <w:rPr>
                <w:rStyle w:val="CommentReference"/>
                <w:rFonts w:cs="Arial"/>
                <w:szCs w:val="18"/>
              </w:rPr>
              <w:t>5</w:t>
            </w:r>
          </w:p>
        </w:tc>
        <w:tc>
          <w:tcPr>
            <w:tcW w:w="3190" w:type="dxa"/>
            <w:vAlign w:val="center"/>
          </w:tcPr>
          <w:p w14:paraId="7F2B9FB0" w14:textId="77777777" w:rsidR="00586821" w:rsidRPr="00CE398E" w:rsidRDefault="00586821" w:rsidP="00C159C0">
            <w:pPr>
              <w:pStyle w:val="TAC"/>
            </w:pPr>
            <w:r w:rsidRPr="00CE398E">
              <w:rPr>
                <w:rStyle w:val="CommentReference"/>
                <w:rFonts w:cs="Arial"/>
                <w:szCs w:val="18"/>
              </w:rPr>
              <w:t>2</w:t>
            </w:r>
          </w:p>
        </w:tc>
        <w:tc>
          <w:tcPr>
            <w:tcW w:w="883" w:type="dxa"/>
            <w:vAlign w:val="center"/>
          </w:tcPr>
          <w:p w14:paraId="479A2A7C" w14:textId="77777777" w:rsidR="00586821" w:rsidRPr="00CE398E" w:rsidRDefault="00586821" w:rsidP="00C159C0">
            <w:pPr>
              <w:pStyle w:val="TAC"/>
            </w:pPr>
            <w:r w:rsidRPr="00CE398E">
              <w:rPr>
                <w:rStyle w:val="CommentReference"/>
                <w:rFonts w:cs="Arial"/>
                <w:szCs w:val="18"/>
              </w:rPr>
              <w:t>1/2</w:t>
            </w:r>
          </w:p>
        </w:tc>
        <w:tc>
          <w:tcPr>
            <w:tcW w:w="3291" w:type="dxa"/>
            <w:vAlign w:val="center"/>
          </w:tcPr>
          <w:p w14:paraId="005CA128" w14:textId="77777777" w:rsidR="00586821" w:rsidRPr="00CE398E" w:rsidRDefault="00586821" w:rsidP="00C159C0">
            <w:pPr>
              <w:pStyle w:val="TAC"/>
            </w:pPr>
            <w:r w:rsidRPr="00CE398E">
              <w:rPr>
                <w:rStyle w:val="CommentReference"/>
                <w:rFonts w:cs="Arial"/>
                <w:szCs w:val="18"/>
              </w:rPr>
              <w:t xml:space="preserve"> {0, if </w:t>
            </w:r>
            <m:oMath>
              <m:r>
                <w:rPr>
                  <w:rFonts w:ascii="Cambria Math" w:hAnsi="Cambria Math"/>
                </w:rPr>
                <m:t>i</m:t>
              </m:r>
            </m:oMath>
            <w:r w:rsidRPr="00CE398E">
              <w:t xml:space="preserve"> is even}</w:t>
            </w:r>
            <w:r w:rsidRPr="00CE398E">
              <w:rPr>
                <w:rStyle w:val="CommentReference"/>
                <w:rFonts w:cs="Arial"/>
                <w:szCs w:val="18"/>
              </w:rPr>
              <w:t>, {</w:t>
            </w:r>
            <m:oMath>
              <m:sSubSup>
                <m:sSubSupPr>
                  <m:ctrlPr>
                    <w:rPr>
                      <w:rStyle w:val="CommentReference"/>
                      <w:rFonts w:ascii="Cambria Math" w:hAnsi="Cambria Math" w:cs="Arial"/>
                      <w:szCs w:val="18"/>
                    </w:rPr>
                  </m:ctrlPr>
                </m:sSubSupPr>
                <m:e>
                  <m:r>
                    <w:rPr>
                      <w:rStyle w:val="CommentReference"/>
                      <w:rFonts w:ascii="Cambria Math" w:hAnsi="Cambria Math" w:cs="Arial"/>
                      <w:szCs w:val="18"/>
                    </w:rPr>
                    <m:t>N</m:t>
                  </m:r>
                </m:e>
                <m:sub>
                  <m:r>
                    <m:rPr>
                      <m:sty m:val="p"/>
                    </m:rPr>
                    <w:rPr>
                      <w:rStyle w:val="CommentReference"/>
                      <w:rFonts w:ascii="Cambria Math" w:hAnsi="Cambria Math" w:cs="Arial"/>
                      <w:szCs w:val="18"/>
                    </w:rPr>
                    <m:t>symb</m:t>
                  </m:r>
                </m:sub>
                <m:sup>
                  <m:r>
                    <m:rPr>
                      <m:sty m:val="p"/>
                    </m:rPr>
                    <w:rPr>
                      <w:rStyle w:val="CommentReference"/>
                      <w:rFonts w:ascii="Cambria Math" w:hAnsi="Cambria Math" w:cs="Arial"/>
                      <w:szCs w:val="18"/>
                    </w:rPr>
                    <m:t>CORESET</m:t>
                  </m:r>
                </m:sup>
              </m:sSubSup>
            </m:oMath>
            <w:r w:rsidRPr="00CE398E">
              <w:t xml:space="preserve">, if </w:t>
            </w:r>
            <m:oMath>
              <m:r>
                <w:rPr>
                  <w:rFonts w:ascii="Cambria Math" w:hAnsi="Cambria Math"/>
                </w:rPr>
                <m:t>i</m:t>
              </m:r>
            </m:oMath>
            <w:r w:rsidRPr="00CE398E">
              <w:t xml:space="preserve"> is odd</w:t>
            </w:r>
            <w:r w:rsidRPr="00CE398E">
              <w:rPr>
                <w:rStyle w:val="CommentReference"/>
                <w:rFonts w:cs="Arial"/>
                <w:szCs w:val="18"/>
              </w:rPr>
              <w:t>}</w:t>
            </w:r>
          </w:p>
        </w:tc>
      </w:tr>
      <w:tr w:rsidR="00586821" w:rsidRPr="00CE398E" w14:paraId="2699FB7D" w14:textId="77777777" w:rsidTr="00C159C0">
        <w:trPr>
          <w:cantSplit/>
        </w:trPr>
        <w:tc>
          <w:tcPr>
            <w:tcW w:w="798" w:type="dxa"/>
            <w:tcBorders>
              <w:right w:val="double" w:sz="4" w:space="0" w:color="auto"/>
            </w:tcBorders>
            <w:shd w:val="clear" w:color="auto" w:fill="auto"/>
            <w:vAlign w:val="center"/>
          </w:tcPr>
          <w:p w14:paraId="7FCD2910" w14:textId="77777777" w:rsidR="00586821" w:rsidRPr="00CE398E" w:rsidRDefault="00586821" w:rsidP="00C159C0">
            <w:pPr>
              <w:pStyle w:val="TAC"/>
            </w:pPr>
            <w:r w:rsidRPr="00CE398E">
              <w:t>6</w:t>
            </w:r>
          </w:p>
        </w:tc>
        <w:tc>
          <w:tcPr>
            <w:tcW w:w="947" w:type="dxa"/>
            <w:tcBorders>
              <w:left w:val="double" w:sz="4" w:space="0" w:color="auto"/>
            </w:tcBorders>
            <w:vAlign w:val="center"/>
          </w:tcPr>
          <w:p w14:paraId="7CAD4BE9" w14:textId="77777777" w:rsidR="00586821" w:rsidRPr="00CE398E" w:rsidRDefault="00586821" w:rsidP="00C159C0">
            <w:pPr>
              <w:pStyle w:val="TAC"/>
            </w:pPr>
            <w:r w:rsidRPr="00CE398E">
              <w:rPr>
                <w:rStyle w:val="CommentReference"/>
                <w:rFonts w:cs="Arial"/>
                <w:szCs w:val="18"/>
              </w:rPr>
              <w:t>0</w:t>
            </w:r>
          </w:p>
        </w:tc>
        <w:tc>
          <w:tcPr>
            <w:tcW w:w="3190" w:type="dxa"/>
            <w:vAlign w:val="center"/>
          </w:tcPr>
          <w:p w14:paraId="1F4628A6" w14:textId="77777777" w:rsidR="00586821" w:rsidRPr="00CE398E" w:rsidRDefault="00586821" w:rsidP="00C159C0">
            <w:pPr>
              <w:pStyle w:val="TAC"/>
            </w:pPr>
            <w:r w:rsidRPr="00CE398E">
              <w:rPr>
                <w:rStyle w:val="CommentReference"/>
                <w:rFonts w:cs="Arial"/>
                <w:szCs w:val="18"/>
              </w:rPr>
              <w:t>1</w:t>
            </w:r>
          </w:p>
        </w:tc>
        <w:tc>
          <w:tcPr>
            <w:tcW w:w="883" w:type="dxa"/>
            <w:vAlign w:val="center"/>
          </w:tcPr>
          <w:p w14:paraId="61923DA5" w14:textId="77777777" w:rsidR="00586821" w:rsidRPr="00CE398E" w:rsidRDefault="00586821" w:rsidP="00C159C0">
            <w:pPr>
              <w:pStyle w:val="TAC"/>
            </w:pPr>
            <w:r w:rsidRPr="00CE398E">
              <w:rPr>
                <w:rStyle w:val="CommentReference"/>
                <w:rFonts w:cs="Arial"/>
                <w:szCs w:val="18"/>
              </w:rPr>
              <w:t>2</w:t>
            </w:r>
          </w:p>
        </w:tc>
        <w:tc>
          <w:tcPr>
            <w:tcW w:w="3291" w:type="dxa"/>
            <w:vAlign w:val="center"/>
          </w:tcPr>
          <w:p w14:paraId="4253DEDF" w14:textId="77777777" w:rsidR="00586821" w:rsidRPr="00CE398E" w:rsidRDefault="00586821" w:rsidP="00C159C0">
            <w:pPr>
              <w:pStyle w:val="TAC"/>
            </w:pPr>
            <w:r w:rsidRPr="00CE398E">
              <w:rPr>
                <w:rStyle w:val="CommentReference"/>
                <w:rFonts w:cs="Arial"/>
                <w:szCs w:val="18"/>
              </w:rPr>
              <w:t>0</w:t>
            </w:r>
          </w:p>
        </w:tc>
      </w:tr>
      <w:tr w:rsidR="00586821" w:rsidRPr="00CE398E" w14:paraId="7A3EC9C4" w14:textId="77777777" w:rsidTr="00C159C0">
        <w:trPr>
          <w:cantSplit/>
        </w:trPr>
        <w:tc>
          <w:tcPr>
            <w:tcW w:w="798" w:type="dxa"/>
            <w:tcBorders>
              <w:right w:val="double" w:sz="4" w:space="0" w:color="auto"/>
            </w:tcBorders>
            <w:shd w:val="clear" w:color="auto" w:fill="auto"/>
            <w:vAlign w:val="center"/>
          </w:tcPr>
          <w:p w14:paraId="7C51A227" w14:textId="77777777" w:rsidR="00586821" w:rsidRPr="00CE398E" w:rsidRDefault="00586821" w:rsidP="00C159C0">
            <w:pPr>
              <w:pStyle w:val="TAC"/>
            </w:pPr>
            <w:r w:rsidRPr="00CE398E">
              <w:t>7</w:t>
            </w:r>
          </w:p>
        </w:tc>
        <w:tc>
          <w:tcPr>
            <w:tcW w:w="947" w:type="dxa"/>
            <w:tcBorders>
              <w:left w:val="double" w:sz="4" w:space="0" w:color="auto"/>
            </w:tcBorders>
            <w:vAlign w:val="center"/>
          </w:tcPr>
          <w:p w14:paraId="62C6B7C3" w14:textId="77777777" w:rsidR="00586821" w:rsidRPr="00CE398E" w:rsidRDefault="00586821" w:rsidP="00C159C0">
            <w:pPr>
              <w:pStyle w:val="TAC"/>
            </w:pPr>
            <w:r w:rsidRPr="00CE398E">
              <w:rPr>
                <w:rStyle w:val="CommentReference"/>
                <w:rFonts w:cs="Arial"/>
                <w:szCs w:val="18"/>
              </w:rPr>
              <w:t>5</w:t>
            </w:r>
          </w:p>
        </w:tc>
        <w:tc>
          <w:tcPr>
            <w:tcW w:w="3190" w:type="dxa"/>
            <w:vAlign w:val="center"/>
          </w:tcPr>
          <w:p w14:paraId="7C84AEF2" w14:textId="77777777" w:rsidR="00586821" w:rsidRPr="00CE398E" w:rsidRDefault="00586821" w:rsidP="00C159C0">
            <w:pPr>
              <w:pStyle w:val="TAC"/>
            </w:pPr>
            <w:r w:rsidRPr="00CE398E">
              <w:rPr>
                <w:rStyle w:val="CommentReference"/>
                <w:rFonts w:cs="Arial"/>
                <w:szCs w:val="18"/>
              </w:rPr>
              <w:t>1</w:t>
            </w:r>
          </w:p>
        </w:tc>
        <w:tc>
          <w:tcPr>
            <w:tcW w:w="883" w:type="dxa"/>
            <w:vAlign w:val="center"/>
          </w:tcPr>
          <w:p w14:paraId="09386477" w14:textId="77777777" w:rsidR="00586821" w:rsidRPr="00CE398E" w:rsidRDefault="00586821" w:rsidP="00C159C0">
            <w:pPr>
              <w:pStyle w:val="TAC"/>
            </w:pPr>
            <w:r w:rsidRPr="00CE398E">
              <w:rPr>
                <w:rStyle w:val="CommentReference"/>
                <w:rFonts w:cs="Arial"/>
                <w:szCs w:val="18"/>
              </w:rPr>
              <w:t>2</w:t>
            </w:r>
          </w:p>
        </w:tc>
        <w:tc>
          <w:tcPr>
            <w:tcW w:w="3291" w:type="dxa"/>
            <w:vAlign w:val="center"/>
          </w:tcPr>
          <w:p w14:paraId="5372E818" w14:textId="77777777" w:rsidR="00586821" w:rsidRPr="00CE398E" w:rsidRDefault="00586821" w:rsidP="00C159C0">
            <w:pPr>
              <w:pStyle w:val="TAC"/>
            </w:pPr>
            <w:r w:rsidRPr="00CE398E">
              <w:rPr>
                <w:rStyle w:val="CommentReference"/>
                <w:rFonts w:cs="Arial"/>
                <w:szCs w:val="18"/>
              </w:rPr>
              <w:t>0</w:t>
            </w:r>
          </w:p>
        </w:tc>
      </w:tr>
    </w:tbl>
    <w:p w14:paraId="294A277B" w14:textId="24BB48C9" w:rsidR="00586821" w:rsidRDefault="00586821" w:rsidP="00586821">
      <w:pPr>
        <w:pStyle w:val="BodyText"/>
        <w:spacing w:after="0"/>
        <w:ind w:left="1440"/>
        <w:rPr>
          <w:rFonts w:ascii="Times New Roman" w:hAnsi="Times New Roman"/>
          <w:sz w:val="22"/>
          <w:szCs w:val="22"/>
          <w:lang w:eastAsia="zh-CN"/>
        </w:rPr>
      </w:pPr>
    </w:p>
    <w:p w14:paraId="31330F49" w14:textId="77777777" w:rsidR="00F42F25" w:rsidRPr="00F42F25" w:rsidRDefault="00F42F25" w:rsidP="00F42F25">
      <w:pPr>
        <w:pStyle w:val="BodyText"/>
        <w:numPr>
          <w:ilvl w:val="1"/>
          <w:numId w:val="7"/>
        </w:numPr>
        <w:spacing w:after="0"/>
        <w:rPr>
          <w:rFonts w:ascii="Times New Roman" w:hAnsi="Times New Roman"/>
          <w:sz w:val="22"/>
          <w:szCs w:val="22"/>
          <w:lang w:eastAsia="zh-CN"/>
        </w:rPr>
      </w:pPr>
      <w:r w:rsidRPr="00F42F25">
        <w:rPr>
          <w:rFonts w:ascii="Times New Roman" w:hAnsi="Times New Roman"/>
          <w:sz w:val="22"/>
          <w:szCs w:val="22"/>
          <w:lang w:eastAsia="zh-CN"/>
        </w:rPr>
        <w:t xml:space="preserve">Support the parameters for PDCCH monitoring occasions for Type0-PDCCH CSS set - SS/PBCH block and CORESET multiplexing pattern 1 with {480, 480} kHz and {960, 960} kHz in </w:t>
      </w:r>
      <w:r w:rsidRPr="00F42F25">
        <w:rPr>
          <w:rFonts w:ascii="Times New Roman" w:hAnsi="Times New Roman"/>
          <w:sz w:val="22"/>
          <w:szCs w:val="22"/>
          <w:lang w:eastAsia="zh-CN"/>
        </w:rPr>
        <w:fldChar w:fldCharType="begin"/>
      </w:r>
      <w:r w:rsidRPr="00F42F25">
        <w:rPr>
          <w:rFonts w:ascii="Times New Roman" w:hAnsi="Times New Roman"/>
          <w:sz w:val="22"/>
          <w:szCs w:val="22"/>
          <w:lang w:eastAsia="zh-CN"/>
        </w:rPr>
        <w:instrText xml:space="preserve"> REF _Ref83755839 \h  \* MERGEFORMAT </w:instrText>
      </w:r>
      <w:r w:rsidRPr="00F42F25">
        <w:rPr>
          <w:rFonts w:ascii="Times New Roman" w:hAnsi="Times New Roman"/>
          <w:sz w:val="22"/>
          <w:szCs w:val="22"/>
          <w:lang w:eastAsia="zh-CN"/>
        </w:rPr>
      </w:r>
      <w:r w:rsidRPr="00F42F25">
        <w:rPr>
          <w:rFonts w:ascii="Times New Roman" w:hAnsi="Times New Roman"/>
          <w:sz w:val="22"/>
          <w:szCs w:val="22"/>
          <w:lang w:eastAsia="zh-CN"/>
        </w:rPr>
        <w:fldChar w:fldCharType="separate"/>
      </w:r>
      <w:r w:rsidRPr="00F42F25">
        <w:rPr>
          <w:rFonts w:ascii="Times New Roman" w:hAnsi="Times New Roman"/>
          <w:sz w:val="22"/>
          <w:szCs w:val="22"/>
          <w:lang w:eastAsia="zh-CN"/>
        </w:rPr>
        <w:t>Table 4</w:t>
      </w:r>
      <w:r w:rsidRPr="00F42F25">
        <w:rPr>
          <w:rFonts w:ascii="Times New Roman" w:hAnsi="Times New Roman"/>
          <w:sz w:val="22"/>
          <w:szCs w:val="22"/>
          <w:lang w:eastAsia="zh-CN"/>
        </w:rPr>
        <w:fldChar w:fldCharType="end"/>
      </w:r>
      <w:r w:rsidRPr="00F42F25">
        <w:rPr>
          <w:rFonts w:ascii="Times New Roman" w:hAnsi="Times New Roman"/>
          <w:sz w:val="22"/>
          <w:szCs w:val="22"/>
          <w:lang w:eastAsia="zh-CN"/>
        </w:rPr>
        <w:t xml:space="preserve"> that is obtained from the agreed Table in RAN1 106b-e by selecting  </w:t>
      </w:r>
      <m:oMath>
        <m:r>
          <m:rPr>
            <m:sty m:val="b"/>
          </m:rPr>
          <w:rPr>
            <w:rFonts w:ascii="Cambria Math" w:hAnsi="Cambria Math"/>
            <w:sz w:val="22"/>
            <w:szCs w:val="22"/>
            <w:lang w:eastAsia="zh-CN"/>
          </w:rPr>
          <m:t>X</m:t>
        </m:r>
        <m:r>
          <m:rPr>
            <m:sty m:val="p"/>
          </m:rPr>
          <w:rPr>
            <w:rFonts w:ascii="Cambria Math" w:hAnsi="Cambria Math"/>
            <w:sz w:val="22"/>
            <w:szCs w:val="22"/>
            <w:lang w:eastAsia="zh-CN"/>
          </w:rPr>
          <m:t>=</m:t>
        </m:r>
        <m:f>
          <m:fPr>
            <m:ctrlPr>
              <w:rPr>
                <w:rFonts w:ascii="Cambria Math" w:hAnsi="Cambria Math"/>
                <w:sz w:val="22"/>
                <w:szCs w:val="22"/>
                <w:lang w:eastAsia="zh-CN"/>
              </w:rPr>
            </m:ctrlPr>
          </m:fPr>
          <m:num>
            <m:r>
              <m:rPr>
                <m:sty m:val="b"/>
              </m:rPr>
              <w:rPr>
                <w:rFonts w:ascii="Cambria Math" w:hAnsi="Cambria Math"/>
                <w:sz w:val="22"/>
                <w:szCs w:val="22"/>
                <w:lang w:eastAsia="zh-CN"/>
              </w:rPr>
              <m:t>5</m:t>
            </m:r>
          </m:num>
          <m:den>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den>
        </m:f>
      </m:oMath>
      <w:r w:rsidRPr="00F42F25">
        <w:rPr>
          <w:rFonts w:ascii="Times New Roman" w:hAnsi="Times New Roman" w:hint="eastAsia"/>
          <w:sz w:val="22"/>
          <w:szCs w:val="22"/>
          <w:lang w:eastAsia="zh-CN"/>
        </w:rPr>
        <w:t xml:space="preserve"> </w:t>
      </w:r>
      <w:r w:rsidRPr="00F42F25">
        <w:rPr>
          <w:rFonts w:ascii="Times New Roman" w:hAnsi="Times New Roman"/>
          <w:sz w:val="22"/>
          <w:szCs w:val="22"/>
          <w:lang w:eastAsia="zh-CN"/>
        </w:rPr>
        <w:t xml:space="preserve">when DBTW is OFF and </w:t>
      </w:r>
      <m:oMath>
        <m:r>
          <m:rPr>
            <m:sty m:val="b"/>
          </m:rPr>
          <w:rPr>
            <w:rFonts w:ascii="Cambria Math" w:hAnsi="Cambria Math"/>
            <w:sz w:val="22"/>
            <w:szCs w:val="22"/>
            <w:lang w:eastAsia="zh-CN"/>
          </w:rPr>
          <m:t>X</m:t>
        </m:r>
        <m:r>
          <m:rPr>
            <m:sty m:val="p"/>
          </m:rPr>
          <w:rPr>
            <w:rFonts w:ascii="Cambria Math" w:hAnsi="Cambria Math"/>
            <w:sz w:val="22"/>
            <w:szCs w:val="22"/>
            <w:lang w:eastAsia="zh-CN"/>
          </w:rPr>
          <m:t>=</m:t>
        </m:r>
        <m:f>
          <m:fPr>
            <m:ctrlPr>
              <w:rPr>
                <w:rFonts w:ascii="Cambria Math" w:hAnsi="Cambria Math"/>
                <w:sz w:val="22"/>
                <w:szCs w:val="22"/>
                <w:lang w:eastAsia="zh-CN"/>
              </w:rPr>
            </m:ctrlPr>
          </m:fPr>
          <m:num>
            <m:r>
              <m:rPr>
                <m:sty m:val="b"/>
              </m:rPr>
              <w:rPr>
                <w:rFonts w:ascii="Cambria Math" w:hAnsi="Cambria Math"/>
                <w:sz w:val="22"/>
                <w:szCs w:val="22"/>
                <w:lang w:eastAsia="zh-CN"/>
              </w:rPr>
              <m:t>5</m:t>
            </m:r>
          </m:num>
          <m:den>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4</m:t>
                </m:r>
              </m:sup>
            </m:sSup>
          </m:den>
        </m:f>
      </m:oMath>
      <w:r w:rsidRPr="00F42F25">
        <w:rPr>
          <w:rFonts w:ascii="Times New Roman" w:hAnsi="Times New Roman" w:hint="eastAsia"/>
          <w:sz w:val="22"/>
          <w:szCs w:val="22"/>
          <w:lang w:eastAsia="zh-CN"/>
        </w:rPr>
        <w:t xml:space="preserve"> </w:t>
      </w:r>
      <w:r w:rsidRPr="00F42F25">
        <w:rPr>
          <w:rFonts w:ascii="Times New Roman" w:hAnsi="Times New Roman"/>
          <w:sz w:val="22"/>
          <w:szCs w:val="22"/>
          <w:lang w:eastAsia="zh-CN"/>
        </w:rPr>
        <w:t xml:space="preserve">when DBTW is ON and removing entries with Y. </w:t>
      </w:r>
    </w:p>
    <w:p w14:paraId="0EDE2815" w14:textId="77777777" w:rsidR="00F42F25" w:rsidRPr="00F42F25" w:rsidRDefault="00F42F25" w:rsidP="00F42F25">
      <w:pPr>
        <w:pStyle w:val="BodyText"/>
        <w:numPr>
          <w:ilvl w:val="2"/>
          <w:numId w:val="7"/>
        </w:numPr>
        <w:spacing w:after="0"/>
        <w:rPr>
          <w:rFonts w:ascii="Times New Roman" w:hAnsi="Times New Roman"/>
          <w:sz w:val="22"/>
          <w:szCs w:val="22"/>
          <w:lang w:eastAsia="zh-CN"/>
        </w:rPr>
      </w:pPr>
      <w:r w:rsidRPr="00F42F25">
        <w:rPr>
          <w:rFonts w:ascii="Times New Roman" w:hAnsi="Times New Roman"/>
          <w:sz w:val="22"/>
          <w:szCs w:val="22"/>
          <w:lang w:eastAsia="zh-CN"/>
        </w:rPr>
        <w:t xml:space="preserve">Note: DBTW OFF is indicated in MIB using a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p w14:paraId="3AA4A5E8" w14:textId="62DAE325" w:rsidR="00A802F4" w:rsidRDefault="000909A7" w:rsidP="000909A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0248F72F" w14:textId="7E3A8D2E" w:rsidR="000909A7" w:rsidRDefault="000909A7" w:rsidP="000909A7">
      <w:pPr>
        <w:pStyle w:val="BodyText"/>
        <w:numPr>
          <w:ilvl w:val="1"/>
          <w:numId w:val="7"/>
        </w:numPr>
        <w:spacing w:after="0"/>
        <w:rPr>
          <w:rFonts w:ascii="Times New Roman" w:hAnsi="Times New Roman"/>
          <w:sz w:val="22"/>
          <w:szCs w:val="22"/>
          <w:lang w:eastAsia="zh-CN"/>
        </w:rPr>
      </w:pPr>
      <w:r w:rsidRPr="000909A7">
        <w:rPr>
          <w:rFonts w:ascii="Times New Roman" w:hAnsi="Times New Roman"/>
          <w:sz w:val="22"/>
          <w:szCs w:val="22"/>
          <w:lang w:eastAsia="zh-CN"/>
        </w:rPr>
        <w:t xml:space="preserve">Rel 17 FR2-2 the </w:t>
      </w:r>
      <w:bookmarkStart w:id="7" w:name="_Hlk83193313"/>
      <w:r w:rsidRPr="000909A7">
        <w:rPr>
          <w:rFonts w:ascii="Times New Roman" w:hAnsi="Times New Roman"/>
          <w:sz w:val="22"/>
          <w:szCs w:val="22"/>
          <w:lang w:eastAsia="zh-CN"/>
        </w:rPr>
        <w:t xml:space="preserve">SS/PBCH and CORESET#0 for Type0-PDCCH </w:t>
      </w:r>
      <w:bookmarkEnd w:id="7"/>
      <w:r w:rsidRPr="000909A7">
        <w:rPr>
          <w:rFonts w:ascii="Times New Roman" w:hAnsi="Times New Roman"/>
          <w:sz w:val="22"/>
          <w:szCs w:val="22"/>
          <w:lang w:eastAsia="zh-CN"/>
        </w:rPr>
        <w:t>should have only the same SCS.</w:t>
      </w:r>
    </w:p>
    <w:p w14:paraId="27470FE7" w14:textId="68398C6E" w:rsidR="0013501F" w:rsidRDefault="0013501F" w:rsidP="000909A7">
      <w:pPr>
        <w:pStyle w:val="BodyText"/>
        <w:numPr>
          <w:ilvl w:val="1"/>
          <w:numId w:val="7"/>
        </w:numPr>
        <w:spacing w:after="0"/>
        <w:rPr>
          <w:rFonts w:ascii="Times New Roman" w:hAnsi="Times New Roman"/>
          <w:sz w:val="22"/>
          <w:szCs w:val="22"/>
          <w:lang w:eastAsia="zh-CN"/>
        </w:rPr>
      </w:pPr>
      <w:r w:rsidRPr="0013501F">
        <w:rPr>
          <w:rFonts w:ascii="Times New Roman" w:hAnsi="Times New Roman"/>
          <w:sz w:val="22"/>
          <w:szCs w:val="22"/>
          <w:lang w:eastAsia="zh-CN"/>
        </w:rPr>
        <w:t>Confirm working assumption for {SSB, CORESET#0/Type0-PDCCH} = {120, 120} kHz, support multiplexing pattern 1.</w:t>
      </w:r>
    </w:p>
    <w:p w14:paraId="02CD4164" w14:textId="2F184182" w:rsidR="0013501F" w:rsidRDefault="0013501F" w:rsidP="000909A7">
      <w:pPr>
        <w:pStyle w:val="BodyText"/>
        <w:numPr>
          <w:ilvl w:val="1"/>
          <w:numId w:val="7"/>
        </w:numPr>
        <w:spacing w:after="0"/>
        <w:rPr>
          <w:rFonts w:ascii="Times New Roman" w:hAnsi="Times New Roman"/>
          <w:sz w:val="22"/>
          <w:szCs w:val="22"/>
          <w:lang w:eastAsia="zh-CN"/>
        </w:rPr>
      </w:pPr>
      <w:r w:rsidRPr="0013501F">
        <w:rPr>
          <w:rFonts w:ascii="Times New Roman" w:hAnsi="Times New Roman"/>
          <w:sz w:val="22"/>
          <w:szCs w:val="22"/>
          <w:lang w:eastAsia="zh-CN"/>
        </w:rPr>
        <w:t>Use O from the set {0, 5, 2.5, 5+2.5} for 120 kHz, {0, 5, X, 5+X} for 480 kHz, and {0, 5, (2*X), 5 + (2*X)} for 960 kHz, with X values TBD.</w:t>
      </w:r>
    </w:p>
    <w:p w14:paraId="5095E181" w14:textId="38835806" w:rsidR="007C5397" w:rsidRDefault="007C5397" w:rsidP="007C539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78DDE6E6" w14:textId="77777777" w:rsidR="007C5397" w:rsidRPr="007C5397" w:rsidRDefault="007C5397" w:rsidP="007C5397">
      <w:pPr>
        <w:pStyle w:val="BodyText"/>
        <w:numPr>
          <w:ilvl w:val="1"/>
          <w:numId w:val="7"/>
        </w:numPr>
        <w:spacing w:after="0"/>
        <w:rPr>
          <w:rFonts w:ascii="Times New Roman" w:hAnsi="Times New Roman"/>
          <w:sz w:val="22"/>
          <w:szCs w:val="22"/>
          <w:lang w:eastAsia="zh-CN"/>
        </w:rPr>
      </w:pPr>
      <w:r w:rsidRPr="007C5397">
        <w:rPr>
          <w:rFonts w:ascii="Times New Roman" w:hAnsi="Times New Roman"/>
          <w:sz w:val="22"/>
          <w:szCs w:val="22"/>
          <w:lang w:eastAsia="zh-CN"/>
        </w:rPr>
        <w:lastRenderedPageBreak/>
        <w:t xml:space="preserve">Support Multiplexing pattern 1 </w:t>
      </w:r>
      <w:r w:rsidRPr="007C5397">
        <w:rPr>
          <w:rFonts w:ascii="Times New Roman" w:hAnsi="Times New Roman" w:hint="eastAsia"/>
          <w:sz w:val="22"/>
          <w:szCs w:val="22"/>
          <w:lang w:eastAsia="zh-CN"/>
        </w:rPr>
        <w:t>and</w:t>
      </w:r>
      <w:r w:rsidRPr="007C5397">
        <w:rPr>
          <w:rFonts w:ascii="Times New Roman" w:hAnsi="Times New Roman"/>
          <w:sz w:val="22"/>
          <w:szCs w:val="22"/>
          <w:lang w:eastAsia="zh-CN"/>
        </w:rPr>
        <w:t xml:space="preserve"> 3 for SCS 120 </w:t>
      </w:r>
      <w:r w:rsidRPr="007C5397">
        <w:rPr>
          <w:rFonts w:ascii="Times New Roman" w:hAnsi="Times New Roman" w:hint="eastAsia"/>
          <w:sz w:val="22"/>
          <w:szCs w:val="22"/>
          <w:lang w:eastAsia="zh-CN"/>
        </w:rPr>
        <w:t>kHz</w:t>
      </w:r>
      <w:r w:rsidRPr="007C5397">
        <w:rPr>
          <w:rFonts w:ascii="Times New Roman" w:hAnsi="Times New Roman"/>
          <w:sz w:val="22"/>
          <w:szCs w:val="22"/>
          <w:lang w:eastAsia="zh-CN"/>
        </w:rPr>
        <w:t xml:space="preserve">, </w:t>
      </w:r>
      <w:r w:rsidRPr="007C5397">
        <w:rPr>
          <w:rFonts w:ascii="Times New Roman" w:hAnsi="Times New Roman" w:hint="eastAsia"/>
          <w:sz w:val="22"/>
          <w:szCs w:val="22"/>
          <w:lang w:eastAsia="zh-CN"/>
        </w:rPr>
        <w:t>and</w:t>
      </w:r>
      <w:r w:rsidRPr="007C5397">
        <w:rPr>
          <w:rFonts w:ascii="Times New Roman" w:hAnsi="Times New Roman"/>
          <w:sz w:val="22"/>
          <w:szCs w:val="22"/>
          <w:lang w:eastAsia="zh-CN"/>
        </w:rPr>
        <w:t xml:space="preserve"> support Multiplexing pattern 3 for SCS 480 </w:t>
      </w:r>
      <w:r w:rsidRPr="007C5397">
        <w:rPr>
          <w:rFonts w:ascii="Times New Roman" w:hAnsi="Times New Roman" w:hint="eastAsia"/>
          <w:sz w:val="22"/>
          <w:szCs w:val="22"/>
          <w:lang w:eastAsia="zh-CN"/>
        </w:rPr>
        <w:t>kHz</w:t>
      </w:r>
      <w:r w:rsidRPr="007C5397">
        <w:rPr>
          <w:rFonts w:ascii="Times New Roman" w:hAnsi="Times New Roman"/>
          <w:sz w:val="22"/>
          <w:szCs w:val="22"/>
          <w:lang w:eastAsia="zh-CN"/>
        </w:rPr>
        <w:t xml:space="preserve"> and 960 kHz when operation in FR2-2.</w:t>
      </w:r>
    </w:p>
    <w:p w14:paraId="21D4B985" w14:textId="078D9063" w:rsidR="007C5397" w:rsidRDefault="006F351D" w:rsidP="007C5397">
      <w:pPr>
        <w:pStyle w:val="BodyText"/>
        <w:numPr>
          <w:ilvl w:val="1"/>
          <w:numId w:val="7"/>
        </w:numPr>
        <w:spacing w:after="0"/>
        <w:rPr>
          <w:rFonts w:ascii="Times New Roman" w:hAnsi="Times New Roman"/>
          <w:sz w:val="22"/>
          <w:szCs w:val="22"/>
          <w:lang w:eastAsia="zh-CN"/>
        </w:rPr>
      </w:pPr>
      <w:r w:rsidRPr="006F351D">
        <w:rPr>
          <w:rFonts w:ascii="Times New Roman" w:hAnsi="Times New Roman"/>
          <w:sz w:val="22"/>
          <w:szCs w:val="22"/>
          <w:lang w:eastAsia="zh-CN"/>
        </w:rPr>
        <w:t>Support 96 RB for SCS 120kHz and 480 kHz. Do not support 96 RB for SCS 960kHz.</w:t>
      </w:r>
    </w:p>
    <w:p w14:paraId="5CE8D132" w14:textId="6AAE63F2" w:rsidR="003C4306" w:rsidRPr="00D02504" w:rsidRDefault="003C4306" w:rsidP="007C5397">
      <w:pPr>
        <w:pStyle w:val="BodyText"/>
        <w:numPr>
          <w:ilvl w:val="1"/>
          <w:numId w:val="7"/>
        </w:numPr>
        <w:spacing w:after="0"/>
        <w:rPr>
          <w:rFonts w:ascii="Times New Roman" w:hAnsi="Times New Roman"/>
          <w:sz w:val="22"/>
          <w:szCs w:val="22"/>
          <w:lang w:eastAsia="zh-CN"/>
        </w:rPr>
      </w:pPr>
      <w:r w:rsidRPr="003C4306">
        <w:rPr>
          <w:rFonts w:ascii="Times New Roman" w:hAnsi="Times New Roman"/>
          <w:sz w:val="22"/>
          <w:szCs w:val="22"/>
          <w:lang w:eastAsia="zh-CN"/>
        </w:rPr>
        <w:t>If the sync raster</w:t>
      </w:r>
      <w:r w:rsidRPr="003C4306">
        <w:rPr>
          <w:rFonts w:ascii="Times New Roman" w:hAnsi="Times New Roman" w:hint="eastAsia"/>
          <w:sz w:val="22"/>
          <w:szCs w:val="22"/>
          <w:lang w:eastAsia="zh-CN"/>
        </w:rPr>
        <w:t>/</w:t>
      </w:r>
      <w:r w:rsidRPr="003C4306">
        <w:rPr>
          <w:rFonts w:ascii="Times New Roman" w:hAnsi="Times New Roman"/>
          <w:sz w:val="22"/>
          <w:szCs w:val="22"/>
          <w:lang w:eastAsia="zh-CN"/>
        </w:rPr>
        <w:t xml:space="preserve"> channel raster is designed  with the same way as in FR 2-1, the existing RB offset design can be reused for SCS 480 kHz and 960 kHz. Otherwise, the RB offset should be re-designed .</w:t>
      </w:r>
    </w:p>
    <w:p w14:paraId="14227C14" w14:textId="1A602200" w:rsidR="009F5834" w:rsidRDefault="003C4306" w:rsidP="003C4306">
      <w:pPr>
        <w:pStyle w:val="BodyText"/>
        <w:spacing w:after="0"/>
        <w:jc w:val="center"/>
        <w:rPr>
          <w:rFonts w:ascii="Times New Roman" w:hAnsi="Times New Roman"/>
          <w:sz w:val="22"/>
          <w:szCs w:val="22"/>
          <w:lang w:eastAsia="zh-CN"/>
        </w:rPr>
      </w:pPr>
      <w:r>
        <w:rPr>
          <w:noProof/>
          <w:lang w:eastAsia="zh-CN"/>
        </w:rPr>
        <w:drawing>
          <wp:inline distT="0" distB="0" distL="0" distR="0" wp14:anchorId="6C574FCA" wp14:editId="6C9CF031">
            <wp:extent cx="5490057" cy="3100339"/>
            <wp:effectExtent l="0" t="0" r="0" b="508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493932" cy="3102527"/>
                    </a:xfrm>
                    <a:prstGeom prst="rect">
                      <a:avLst/>
                    </a:prstGeom>
                  </pic:spPr>
                </pic:pic>
              </a:graphicData>
            </a:graphic>
          </wp:inline>
        </w:drawing>
      </w:r>
    </w:p>
    <w:p w14:paraId="750517D0" w14:textId="6E808526" w:rsidR="003C4306" w:rsidRDefault="003C4306" w:rsidP="003C4306">
      <w:pPr>
        <w:pStyle w:val="BodyText"/>
        <w:numPr>
          <w:ilvl w:val="1"/>
          <w:numId w:val="7"/>
        </w:numPr>
        <w:spacing w:after="0"/>
        <w:rPr>
          <w:rFonts w:ascii="Times New Roman" w:hAnsi="Times New Roman"/>
          <w:sz w:val="22"/>
          <w:szCs w:val="22"/>
          <w:lang w:eastAsia="zh-CN"/>
        </w:rPr>
      </w:pPr>
      <w:r w:rsidRPr="003C4306">
        <w:rPr>
          <w:rFonts w:ascii="Times New Roman" w:hAnsi="Times New Roman"/>
          <w:sz w:val="22"/>
          <w:szCs w:val="22"/>
          <w:lang w:eastAsia="zh-CN"/>
        </w:rPr>
        <w:t>Set ‘O’ as 1.25 and 2.5 for SCS 480 kHz, 0.625 and 1.25 for SCS 960 kHz.</w:t>
      </w:r>
    </w:p>
    <w:p w14:paraId="538101A8" w14:textId="7CA65194" w:rsidR="003C4306" w:rsidRDefault="003C4306" w:rsidP="003C4306">
      <w:pPr>
        <w:pStyle w:val="BodyText"/>
        <w:numPr>
          <w:ilvl w:val="1"/>
          <w:numId w:val="7"/>
        </w:numPr>
        <w:spacing w:after="0"/>
        <w:rPr>
          <w:rFonts w:ascii="Times New Roman" w:hAnsi="Times New Roman"/>
          <w:sz w:val="22"/>
          <w:szCs w:val="22"/>
          <w:lang w:eastAsia="zh-CN"/>
        </w:rPr>
      </w:pPr>
      <w:r w:rsidRPr="003C4306">
        <w:rPr>
          <w:rFonts w:ascii="Times New Roman" w:hAnsi="Times New Roman"/>
          <w:sz w:val="22"/>
          <w:szCs w:val="22"/>
          <w:lang w:eastAsia="zh-CN"/>
        </w:rPr>
        <w:t xml:space="preserve">Support </w:t>
      </w:r>
      <w:proofErr w:type="gramStart"/>
      <w:r w:rsidRPr="003C4306">
        <w:rPr>
          <w:rFonts w:ascii="Times New Roman" w:hAnsi="Times New Roman"/>
          <w:sz w:val="22"/>
          <w:szCs w:val="22"/>
          <w:lang w:eastAsia="zh-CN"/>
        </w:rPr>
        <w:t>remove</w:t>
      </w:r>
      <w:proofErr w:type="gramEnd"/>
      <w:r w:rsidRPr="003C4306">
        <w:rPr>
          <w:rFonts w:ascii="Times New Roman" w:hAnsi="Times New Roman"/>
          <w:sz w:val="22"/>
          <w:szCs w:val="22"/>
          <w:lang w:eastAsia="zh-CN"/>
        </w:rPr>
        <w:t xml:space="preserve"> entries with Y.</w:t>
      </w:r>
    </w:p>
    <w:p w14:paraId="13948F0F" w14:textId="3EAD7346" w:rsidR="006E7D38" w:rsidRDefault="006E7D38" w:rsidP="006E7D3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w:t>
      </w:r>
      <w:proofErr w:type="spellStart"/>
      <w:r>
        <w:rPr>
          <w:rFonts w:ascii="Times New Roman" w:hAnsi="Times New Roman"/>
          <w:sz w:val="22"/>
          <w:szCs w:val="22"/>
          <w:lang w:eastAsia="zh-CN"/>
        </w:rPr>
        <w:t>Sanechips</w:t>
      </w:r>
      <w:proofErr w:type="spellEnd"/>
    </w:p>
    <w:p w14:paraId="1F2C1ECC" w14:textId="6B7297FB" w:rsidR="006E7D38" w:rsidRDefault="006E7D38" w:rsidP="006E7D38">
      <w:pPr>
        <w:pStyle w:val="BodyText"/>
        <w:numPr>
          <w:ilvl w:val="1"/>
          <w:numId w:val="7"/>
        </w:numPr>
        <w:spacing w:after="0"/>
        <w:rPr>
          <w:rFonts w:ascii="Times New Roman" w:hAnsi="Times New Roman"/>
          <w:sz w:val="22"/>
          <w:szCs w:val="22"/>
          <w:lang w:eastAsia="zh-CN"/>
        </w:rPr>
      </w:pPr>
      <w:r w:rsidRPr="006E7D38">
        <w:rPr>
          <w:rFonts w:ascii="Times New Roman" w:hAnsi="Times New Roman" w:hint="eastAsia"/>
          <w:sz w:val="22"/>
          <w:szCs w:val="22"/>
          <w:lang w:eastAsia="zh-CN"/>
        </w:rPr>
        <w:t>F</w:t>
      </w:r>
      <w:r w:rsidRPr="006E7D38">
        <w:rPr>
          <w:rFonts w:ascii="Times New Roman" w:hAnsi="Times New Roman"/>
          <w:sz w:val="22"/>
          <w:szCs w:val="22"/>
          <w:lang w:eastAsia="zh-CN"/>
        </w:rPr>
        <w:t>or {SS</w:t>
      </w:r>
      <w:r w:rsidRPr="006E7D38">
        <w:rPr>
          <w:rFonts w:ascii="Times New Roman" w:hAnsi="Times New Roman" w:hint="eastAsia"/>
          <w:sz w:val="22"/>
          <w:szCs w:val="22"/>
          <w:lang w:eastAsia="zh-CN"/>
        </w:rPr>
        <w:t>B</w:t>
      </w:r>
      <w:r w:rsidRPr="006E7D38">
        <w:rPr>
          <w:rFonts w:ascii="Times New Roman" w:hAnsi="Times New Roman"/>
          <w:sz w:val="22"/>
          <w:szCs w:val="22"/>
          <w:lang w:eastAsia="zh-CN"/>
        </w:rPr>
        <w:t>, CORESET#</w:t>
      </w:r>
      <w:r w:rsidRPr="006E7D38">
        <w:rPr>
          <w:rFonts w:ascii="Times New Roman" w:hAnsi="Times New Roman" w:hint="eastAsia"/>
          <w:sz w:val="22"/>
          <w:szCs w:val="22"/>
          <w:lang w:eastAsia="zh-CN"/>
        </w:rPr>
        <w:t xml:space="preserve"> for </w:t>
      </w:r>
      <w:r w:rsidRPr="006E7D38">
        <w:rPr>
          <w:rFonts w:ascii="Times New Roman" w:hAnsi="Times New Roman"/>
          <w:sz w:val="22"/>
          <w:szCs w:val="22"/>
          <w:lang w:eastAsia="zh-CN"/>
        </w:rPr>
        <w:t>Type0-PDCCH} SCS = {120, 120} kHz</w:t>
      </w:r>
      <w:r w:rsidRPr="006E7D38">
        <w:rPr>
          <w:rFonts w:ascii="Times New Roman" w:hAnsi="Times New Roman" w:hint="eastAsia"/>
          <w:sz w:val="22"/>
          <w:szCs w:val="22"/>
          <w:lang w:eastAsia="zh-CN"/>
        </w:rPr>
        <w:t>, ev</w:t>
      </w:r>
      <w:r w:rsidRPr="006E7D38">
        <w:rPr>
          <w:rFonts w:ascii="Times New Roman" w:hAnsi="Times New Roman"/>
          <w:sz w:val="22"/>
          <w:szCs w:val="22"/>
          <w:lang w:eastAsia="zh-CN"/>
        </w:rPr>
        <w:t xml:space="preserve">en though </w:t>
      </w:r>
      <w:r w:rsidRPr="006E7D38">
        <w:rPr>
          <w:rFonts w:ascii="Times New Roman" w:hAnsi="Times New Roman" w:hint="eastAsia"/>
          <w:sz w:val="22"/>
          <w:szCs w:val="22"/>
          <w:lang w:eastAsia="zh-CN"/>
        </w:rPr>
        <w:t xml:space="preserve">RAN4 has agreed the </w:t>
      </w:r>
      <w:r w:rsidRPr="006E7D38">
        <w:rPr>
          <w:rFonts w:ascii="Times New Roman" w:hAnsi="Times New Roman"/>
          <w:sz w:val="22"/>
          <w:szCs w:val="22"/>
          <w:lang w:eastAsia="zh-CN"/>
        </w:rPr>
        <w:t>min</w:t>
      </w:r>
      <w:r w:rsidRPr="006E7D38">
        <w:rPr>
          <w:rFonts w:ascii="Times New Roman" w:hAnsi="Times New Roman" w:hint="eastAsia"/>
          <w:sz w:val="22"/>
          <w:szCs w:val="22"/>
          <w:lang w:eastAsia="zh-CN"/>
        </w:rPr>
        <w:t>imum C</w:t>
      </w:r>
      <w:r w:rsidRPr="006E7D38">
        <w:rPr>
          <w:rFonts w:ascii="Times New Roman" w:hAnsi="Times New Roman"/>
          <w:sz w:val="22"/>
          <w:szCs w:val="22"/>
          <w:lang w:eastAsia="zh-CN"/>
        </w:rPr>
        <w:t>BW is increased to 100 MHz</w:t>
      </w:r>
      <w:r w:rsidRPr="006E7D38">
        <w:rPr>
          <w:rFonts w:ascii="Times New Roman" w:hAnsi="Times New Roman" w:hint="eastAsia"/>
          <w:sz w:val="22"/>
          <w:szCs w:val="22"/>
          <w:lang w:eastAsia="zh-CN"/>
        </w:rPr>
        <w:t xml:space="preserve">, </w:t>
      </w:r>
      <w:r w:rsidRPr="006E7D38">
        <w:rPr>
          <w:rFonts w:ascii="Times New Roman" w:hAnsi="Times New Roman"/>
          <w:sz w:val="22"/>
          <w:szCs w:val="22"/>
          <w:lang w:eastAsia="zh-CN"/>
        </w:rPr>
        <w:t xml:space="preserve">at least SSB and CORESET#0 multiplexing patterns, number of RBs for CORESET#0, number of symbols (duration of CORESET#0) that are supported in Rel-15/16 </w:t>
      </w:r>
      <w:r w:rsidRPr="006E7D38">
        <w:rPr>
          <w:rFonts w:ascii="Times New Roman" w:hAnsi="Times New Roman" w:hint="eastAsia"/>
          <w:sz w:val="22"/>
          <w:szCs w:val="22"/>
          <w:lang w:eastAsia="zh-CN"/>
        </w:rPr>
        <w:t>should still be supported.</w:t>
      </w:r>
    </w:p>
    <w:p w14:paraId="1B384E11" w14:textId="2F904943" w:rsidR="002D5091" w:rsidRDefault="002D5091" w:rsidP="002D5091">
      <w:pPr>
        <w:pStyle w:val="BodyText"/>
        <w:numPr>
          <w:ilvl w:val="1"/>
          <w:numId w:val="7"/>
        </w:numPr>
        <w:spacing w:after="0"/>
        <w:rPr>
          <w:rFonts w:ascii="Times New Roman" w:hAnsi="Times New Roman"/>
          <w:sz w:val="22"/>
          <w:szCs w:val="22"/>
          <w:lang w:eastAsia="zh-CN"/>
        </w:rPr>
      </w:pPr>
      <w:r w:rsidRPr="002D5091">
        <w:rPr>
          <w:rFonts w:ascii="Times New Roman" w:hAnsi="Times New Roman"/>
          <w:sz w:val="22"/>
          <w:szCs w:val="22"/>
          <w:lang w:eastAsia="zh-CN"/>
        </w:rPr>
        <w:t>For</w:t>
      </w:r>
      <w:r w:rsidRPr="002D5091">
        <w:rPr>
          <w:rFonts w:ascii="Times New Roman" w:hAnsi="Times New Roman" w:hint="eastAsia"/>
          <w:sz w:val="22"/>
          <w:szCs w:val="22"/>
          <w:lang w:eastAsia="zh-CN"/>
        </w:rPr>
        <w:t xml:space="preserve"> </w:t>
      </w:r>
      <w:r w:rsidRPr="002D5091">
        <w:rPr>
          <w:rFonts w:ascii="Times New Roman" w:hAnsi="Times New Roman"/>
          <w:sz w:val="22"/>
          <w:szCs w:val="22"/>
          <w:lang w:eastAsia="zh-CN"/>
        </w:rPr>
        <w:t>{SSB, CORESET#0</w:t>
      </w:r>
      <w:r w:rsidRPr="002D5091">
        <w:rPr>
          <w:rFonts w:ascii="Times New Roman" w:hAnsi="Times New Roman" w:hint="eastAsia"/>
          <w:sz w:val="22"/>
          <w:szCs w:val="22"/>
          <w:lang w:eastAsia="zh-CN"/>
        </w:rPr>
        <w:t xml:space="preserve"> for </w:t>
      </w:r>
      <w:r w:rsidRPr="002D5091">
        <w:rPr>
          <w:rFonts w:ascii="Times New Roman" w:hAnsi="Times New Roman"/>
          <w:sz w:val="22"/>
          <w:szCs w:val="22"/>
          <w:lang w:eastAsia="zh-CN"/>
        </w:rPr>
        <w:t xml:space="preserve">Type0-PDCCH} </w:t>
      </w:r>
      <w:r w:rsidRPr="002D5091">
        <w:rPr>
          <w:rFonts w:ascii="Times New Roman" w:hAnsi="Times New Roman" w:hint="eastAsia"/>
          <w:sz w:val="22"/>
          <w:szCs w:val="22"/>
          <w:lang w:eastAsia="zh-CN"/>
        </w:rPr>
        <w:t>SCS</w:t>
      </w:r>
      <w:r w:rsidRPr="002D5091">
        <w:rPr>
          <w:rFonts w:ascii="Times New Roman" w:hAnsi="Times New Roman"/>
          <w:sz w:val="22"/>
          <w:szCs w:val="22"/>
          <w:lang w:eastAsia="zh-CN"/>
        </w:rPr>
        <w:t>= {480, 480} kHz and {960, 960} kHz,</w:t>
      </w:r>
      <w:r w:rsidRPr="002D5091">
        <w:rPr>
          <w:rFonts w:ascii="Times New Roman" w:hAnsi="Times New Roman" w:hint="eastAsia"/>
          <w:sz w:val="22"/>
          <w:szCs w:val="22"/>
          <w:lang w:eastAsia="zh-CN"/>
        </w:rPr>
        <w:t xml:space="preserve"> RAN1 should also s</w:t>
      </w:r>
      <w:r w:rsidRPr="002D5091">
        <w:rPr>
          <w:rFonts w:ascii="Times New Roman" w:hAnsi="Times New Roman"/>
          <w:sz w:val="22"/>
          <w:szCs w:val="22"/>
          <w:lang w:eastAsia="zh-CN"/>
        </w:rPr>
        <w:t>upport the following set of parameters</w:t>
      </w:r>
      <w:r w:rsidRPr="002D5091">
        <w:rPr>
          <w:rFonts w:ascii="Times New Roman" w:hAnsi="Times New Roman" w:hint="eastAsia"/>
          <w:sz w:val="22"/>
          <w:szCs w:val="22"/>
          <w:lang w:eastAsia="zh-CN"/>
        </w:rPr>
        <w:t xml:space="preserve"> </w:t>
      </w:r>
      <w:r w:rsidRPr="002D5091">
        <w:rPr>
          <w:rFonts w:ascii="Times New Roman" w:hAnsi="Times New Roman"/>
          <w:sz w:val="22"/>
          <w:szCs w:val="22"/>
          <w:lang w:eastAsia="zh-CN"/>
        </w:rPr>
        <w:t xml:space="preserve"> </w:t>
      </w:r>
      <w:r w:rsidRPr="002D5091">
        <w:rPr>
          <w:rFonts w:ascii="Times New Roman" w:hAnsi="Times New Roman" w:hint="eastAsia"/>
          <w:sz w:val="22"/>
          <w:szCs w:val="22"/>
          <w:lang w:eastAsia="zh-CN"/>
        </w:rPr>
        <w:t xml:space="preserve">of </w:t>
      </w:r>
      <w:r w:rsidRPr="002D5091">
        <w:rPr>
          <w:rFonts w:ascii="Times New Roman" w:hAnsi="Times New Roman"/>
          <w:sz w:val="22"/>
          <w:szCs w:val="22"/>
          <w:lang w:eastAsia="zh-CN"/>
        </w:rPr>
        <w:t>‘</w:t>
      </w:r>
      <w:proofErr w:type="spellStart"/>
      <w:r w:rsidRPr="002D5091">
        <w:rPr>
          <w:rFonts w:ascii="Times New Roman" w:hAnsi="Times New Roman"/>
          <w:sz w:val="22"/>
          <w:szCs w:val="22"/>
          <w:lang w:eastAsia="zh-CN"/>
        </w:rPr>
        <w:t>controlResourceSetZero</w:t>
      </w:r>
      <w:proofErr w:type="spellEnd"/>
      <w:r w:rsidRPr="002D5091">
        <w:rPr>
          <w:rFonts w:ascii="Times New Roman" w:hAnsi="Times New Roman"/>
          <w:sz w:val="22"/>
          <w:szCs w:val="22"/>
          <w:lang w:eastAsia="zh-CN"/>
        </w:rPr>
        <w:t>’ configuration</w:t>
      </w:r>
      <w:r w:rsidRPr="002D5091">
        <w:rPr>
          <w:rFonts w:ascii="Times New Roman" w:hAnsi="Times New Roman" w:hint="eastAsia"/>
          <w:sz w:val="22"/>
          <w:szCs w:val="22"/>
          <w:lang w:eastAsia="zh-CN"/>
        </w:rPr>
        <w:t>.</w:t>
      </w:r>
    </w:p>
    <w:p w14:paraId="4D576E80" w14:textId="1E36A090" w:rsidR="002D5091" w:rsidRDefault="002D5091" w:rsidP="002D509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with 24 PRB and 2 symbols</w:t>
      </w:r>
    </w:p>
    <w:p w14:paraId="30BA8875" w14:textId="5666397C" w:rsidR="002D5091" w:rsidRPr="002D5091" w:rsidRDefault="002D5091" w:rsidP="002D509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with 48 PRB and 2 symbols</w:t>
      </w:r>
    </w:p>
    <w:p w14:paraId="39B5EF54" w14:textId="77777777" w:rsidR="005E1EFB" w:rsidRPr="005E1EFB" w:rsidRDefault="005E1EFB" w:rsidP="005E1EFB">
      <w:pPr>
        <w:pStyle w:val="BodyText"/>
        <w:numPr>
          <w:ilvl w:val="1"/>
          <w:numId w:val="7"/>
        </w:numPr>
        <w:spacing w:after="0"/>
        <w:rPr>
          <w:rFonts w:ascii="Times New Roman" w:hAnsi="Times New Roman"/>
          <w:sz w:val="22"/>
          <w:szCs w:val="22"/>
          <w:lang w:eastAsia="zh-CN"/>
        </w:rPr>
      </w:pPr>
      <w:r w:rsidRPr="005E1EFB">
        <w:rPr>
          <w:rFonts w:ascii="Times New Roman" w:hAnsi="Times New Roman" w:hint="eastAsia"/>
          <w:sz w:val="22"/>
          <w:szCs w:val="22"/>
          <w:lang w:eastAsia="zh-CN"/>
        </w:rPr>
        <w:t xml:space="preserve">Adopt same Table 13-12 in TS 38.213 for </w:t>
      </w:r>
      <w:r w:rsidRPr="005E1EFB">
        <w:rPr>
          <w:rFonts w:ascii="Times New Roman" w:hAnsi="Times New Roman"/>
          <w:sz w:val="22"/>
          <w:szCs w:val="22"/>
          <w:lang w:eastAsia="zh-CN"/>
        </w:rPr>
        <w:t>‘</w:t>
      </w:r>
      <w:proofErr w:type="spellStart"/>
      <w:r w:rsidRPr="005E1EFB">
        <w:rPr>
          <w:rFonts w:ascii="Times New Roman" w:hAnsi="Times New Roman"/>
          <w:sz w:val="22"/>
          <w:szCs w:val="22"/>
          <w:lang w:eastAsia="zh-CN"/>
        </w:rPr>
        <w:t>searchSpaceZero</w:t>
      </w:r>
      <w:proofErr w:type="spellEnd"/>
      <w:r w:rsidRPr="005E1EFB">
        <w:rPr>
          <w:rFonts w:ascii="Times New Roman" w:hAnsi="Times New Roman"/>
          <w:sz w:val="22"/>
          <w:szCs w:val="22"/>
          <w:lang w:eastAsia="zh-CN"/>
        </w:rPr>
        <w:t>’ configuration for</w:t>
      </w:r>
      <w:r w:rsidRPr="005E1EFB">
        <w:rPr>
          <w:rFonts w:ascii="Times New Roman" w:hAnsi="Times New Roman" w:hint="eastAsia"/>
          <w:sz w:val="22"/>
          <w:szCs w:val="22"/>
          <w:lang w:eastAsia="zh-CN"/>
        </w:rPr>
        <w:t xml:space="preserve"> 120/480/960 kHz SCS. For the four FFSs, the following views can be considered.</w:t>
      </w:r>
    </w:p>
    <w:p w14:paraId="13AB4F45" w14:textId="77777777" w:rsidR="005E1EFB" w:rsidRPr="005E1EFB" w:rsidRDefault="005E1EFB" w:rsidP="005E1EFB">
      <w:pPr>
        <w:pStyle w:val="BodyText"/>
        <w:numPr>
          <w:ilvl w:val="2"/>
          <w:numId w:val="7"/>
        </w:numPr>
        <w:spacing w:after="0"/>
        <w:rPr>
          <w:rFonts w:ascii="Times New Roman" w:hAnsi="Times New Roman"/>
          <w:sz w:val="22"/>
          <w:szCs w:val="22"/>
          <w:lang w:eastAsia="zh-CN"/>
        </w:rPr>
      </w:pPr>
      <w:r w:rsidRPr="005E1EFB">
        <w:rPr>
          <w:rFonts w:ascii="Times New Roman" w:hAnsi="Times New Roman"/>
          <w:sz w:val="22"/>
          <w:szCs w:val="22"/>
          <w:lang w:eastAsia="zh-CN"/>
        </w:rPr>
        <w:t>FFS: The value of X (&gt; 0)</w:t>
      </w:r>
    </w:p>
    <w:p w14:paraId="2E0CD72B" w14:textId="77777777" w:rsidR="005E1EFB" w:rsidRPr="005E1EFB" w:rsidRDefault="005E1EFB" w:rsidP="005E1EFB">
      <w:pPr>
        <w:pStyle w:val="BodyText"/>
        <w:numPr>
          <w:ilvl w:val="3"/>
          <w:numId w:val="7"/>
        </w:numPr>
        <w:spacing w:after="0"/>
        <w:rPr>
          <w:rFonts w:ascii="Times New Roman" w:hAnsi="Times New Roman"/>
          <w:sz w:val="22"/>
          <w:szCs w:val="22"/>
          <w:lang w:eastAsia="zh-CN"/>
        </w:rPr>
      </w:pPr>
      <w:r w:rsidRPr="005E1EFB">
        <w:rPr>
          <w:rFonts w:ascii="Times New Roman" w:hAnsi="Times New Roman" w:hint="eastAsia"/>
          <w:sz w:val="22"/>
          <w:szCs w:val="22"/>
          <w:lang w:eastAsia="zh-CN"/>
        </w:rPr>
        <w:t xml:space="preserve">Proposal: X = 2.5 </w:t>
      </w:r>
      <w:proofErr w:type="spellStart"/>
      <w:r w:rsidRPr="005E1EFB">
        <w:rPr>
          <w:rFonts w:ascii="Times New Roman" w:hAnsi="Times New Roman" w:hint="eastAsia"/>
          <w:sz w:val="22"/>
          <w:szCs w:val="22"/>
          <w:lang w:eastAsia="zh-CN"/>
        </w:rPr>
        <w:t>ms</w:t>
      </w:r>
      <w:proofErr w:type="spellEnd"/>
    </w:p>
    <w:p w14:paraId="3DA762F0" w14:textId="77777777" w:rsidR="005E1EFB" w:rsidRPr="005E1EFB" w:rsidRDefault="005E1EFB" w:rsidP="005E1EFB">
      <w:pPr>
        <w:pStyle w:val="BodyText"/>
        <w:numPr>
          <w:ilvl w:val="2"/>
          <w:numId w:val="7"/>
        </w:numPr>
        <w:spacing w:after="0"/>
        <w:rPr>
          <w:rFonts w:ascii="Times New Roman" w:hAnsi="Times New Roman"/>
          <w:sz w:val="22"/>
          <w:szCs w:val="22"/>
          <w:lang w:eastAsia="zh-CN"/>
        </w:rPr>
      </w:pPr>
      <w:r w:rsidRPr="005E1EFB">
        <w:rPr>
          <w:rFonts w:ascii="Times New Roman" w:hAnsi="Times New Roman"/>
          <w:sz w:val="22"/>
          <w:szCs w:val="22"/>
          <w:lang w:eastAsia="zh-CN"/>
        </w:rPr>
        <w:t xml:space="preserve">FFS: </w:t>
      </w:r>
      <w:proofErr w:type="gramStart"/>
      <w:r w:rsidRPr="005E1EFB">
        <w:rPr>
          <w:rFonts w:ascii="Times New Roman" w:hAnsi="Times New Roman"/>
          <w:sz w:val="22"/>
          <w:szCs w:val="22"/>
          <w:lang w:eastAsia="zh-CN"/>
        </w:rPr>
        <w:t>whether or not</w:t>
      </w:r>
      <w:proofErr w:type="gramEnd"/>
      <w:r w:rsidRPr="005E1EFB">
        <w:rPr>
          <w:rFonts w:ascii="Times New Roman" w:hAnsi="Times New Roman"/>
          <w:sz w:val="22"/>
          <w:szCs w:val="22"/>
          <w:lang w:eastAsia="zh-CN"/>
        </w:rPr>
        <w:t xml:space="preserve"> to use different X value depending on whether DBTW is ON/OFF</w:t>
      </w:r>
    </w:p>
    <w:p w14:paraId="598B749E" w14:textId="77777777" w:rsidR="005E1EFB" w:rsidRPr="005E1EFB" w:rsidRDefault="005E1EFB" w:rsidP="005E1EFB">
      <w:pPr>
        <w:pStyle w:val="BodyText"/>
        <w:numPr>
          <w:ilvl w:val="3"/>
          <w:numId w:val="7"/>
        </w:numPr>
        <w:spacing w:after="0"/>
        <w:rPr>
          <w:rFonts w:ascii="Times New Roman" w:hAnsi="Times New Roman"/>
          <w:sz w:val="22"/>
          <w:szCs w:val="22"/>
          <w:lang w:eastAsia="zh-CN"/>
        </w:rPr>
      </w:pPr>
      <w:r w:rsidRPr="005E1EFB">
        <w:rPr>
          <w:rFonts w:ascii="Times New Roman" w:hAnsi="Times New Roman" w:hint="eastAsia"/>
          <w:sz w:val="22"/>
          <w:szCs w:val="22"/>
          <w:lang w:eastAsia="zh-CN"/>
        </w:rPr>
        <w:t>Proposal: Same value for DBTW is ON/OFF</w:t>
      </w:r>
    </w:p>
    <w:p w14:paraId="5605ACA9" w14:textId="77777777" w:rsidR="005E1EFB" w:rsidRPr="005E1EFB" w:rsidRDefault="005E1EFB" w:rsidP="005E1EFB">
      <w:pPr>
        <w:pStyle w:val="BodyText"/>
        <w:numPr>
          <w:ilvl w:val="2"/>
          <w:numId w:val="7"/>
        </w:numPr>
        <w:spacing w:after="0"/>
        <w:rPr>
          <w:rFonts w:ascii="Times New Roman" w:hAnsi="Times New Roman"/>
          <w:sz w:val="22"/>
          <w:szCs w:val="22"/>
          <w:lang w:eastAsia="zh-CN"/>
        </w:rPr>
      </w:pPr>
      <w:r w:rsidRPr="005E1EFB">
        <w:rPr>
          <w:rFonts w:ascii="Times New Roman" w:hAnsi="Times New Roman"/>
          <w:sz w:val="22"/>
          <w:szCs w:val="22"/>
          <w:lang w:eastAsia="zh-CN"/>
        </w:rPr>
        <w:t xml:space="preserve">FFS: </w:t>
      </w:r>
      <w:proofErr w:type="gramStart"/>
      <w:r w:rsidRPr="005E1EFB">
        <w:rPr>
          <w:rFonts w:ascii="Times New Roman" w:hAnsi="Times New Roman"/>
          <w:sz w:val="22"/>
          <w:szCs w:val="22"/>
          <w:lang w:eastAsia="zh-CN"/>
        </w:rPr>
        <w:t>whether or not</w:t>
      </w:r>
      <w:proofErr w:type="gramEnd"/>
      <w:r w:rsidRPr="005E1EFB">
        <w:rPr>
          <w:rFonts w:ascii="Times New Roman" w:hAnsi="Times New Roman"/>
          <w:sz w:val="22"/>
          <w:szCs w:val="22"/>
          <w:lang w:eastAsia="zh-CN"/>
        </w:rPr>
        <w:t xml:space="preserve"> to use same or different X value for 480 and 960 kHz</w:t>
      </w:r>
    </w:p>
    <w:p w14:paraId="32BDB260" w14:textId="77777777" w:rsidR="005E1EFB" w:rsidRPr="005E1EFB" w:rsidRDefault="005E1EFB" w:rsidP="005E1EFB">
      <w:pPr>
        <w:pStyle w:val="BodyText"/>
        <w:numPr>
          <w:ilvl w:val="3"/>
          <w:numId w:val="7"/>
        </w:numPr>
        <w:spacing w:after="0"/>
        <w:rPr>
          <w:rFonts w:ascii="Times New Roman" w:hAnsi="Times New Roman"/>
          <w:sz w:val="22"/>
          <w:szCs w:val="22"/>
          <w:lang w:eastAsia="zh-CN"/>
        </w:rPr>
      </w:pPr>
      <w:r w:rsidRPr="005E1EFB">
        <w:rPr>
          <w:rFonts w:ascii="Times New Roman" w:hAnsi="Times New Roman" w:hint="eastAsia"/>
          <w:sz w:val="22"/>
          <w:szCs w:val="22"/>
          <w:lang w:eastAsia="zh-CN"/>
        </w:rPr>
        <w:t>Proposal: Same value for 480 and 960 kHz</w:t>
      </w:r>
    </w:p>
    <w:p w14:paraId="3270E4B1" w14:textId="77777777" w:rsidR="005E1EFB" w:rsidRPr="005E1EFB" w:rsidRDefault="005E1EFB" w:rsidP="005E1EFB">
      <w:pPr>
        <w:pStyle w:val="BodyText"/>
        <w:numPr>
          <w:ilvl w:val="2"/>
          <w:numId w:val="7"/>
        </w:numPr>
        <w:spacing w:after="0"/>
        <w:rPr>
          <w:rFonts w:ascii="Times New Roman" w:hAnsi="Times New Roman"/>
          <w:sz w:val="22"/>
          <w:szCs w:val="22"/>
          <w:lang w:eastAsia="zh-CN"/>
        </w:rPr>
      </w:pPr>
      <w:r w:rsidRPr="005E1EFB">
        <w:rPr>
          <w:rFonts w:ascii="Times New Roman" w:hAnsi="Times New Roman"/>
          <w:sz w:val="22"/>
          <w:szCs w:val="22"/>
          <w:lang w:eastAsia="zh-CN"/>
        </w:rPr>
        <w:t xml:space="preserve">FFS: whether Y = </w:t>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"cid:image001.png@01D7C6AD.612D2770"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"cid:image001.png@01D7C6AD.612D2770"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"cid:image001.png@01D7C6AD.612D2770"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"cid:image001.png@01D7C6AD.612D2770"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"cid:image001.png@01D7C6AD.612D2770"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"cid:image001.png@01D7C6AD.612D2770"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"cid:image001.png@01D7C6AD.612D2770"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noProof/>
          <w:sz w:val="22"/>
          <w:szCs w:val="22"/>
          <w:lang w:eastAsia="zh-CN"/>
        </w:rPr>
        <w:drawing>
          <wp:inline distT="0" distB="0" distL="114300" distR="114300" wp14:anchorId="5EEAA282" wp14:editId="6A693FB3">
            <wp:extent cx="563245" cy="201930"/>
            <wp:effectExtent l="0" t="0" r="8255" b="6985"/>
            <wp:docPr id="8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10"/>
                    <pic:cNvPicPr>
                      <a:picLocks noChangeAspect="1"/>
                    </pic:cNvPicPr>
                  </pic:nvPicPr>
                  <pic:blipFill>
                    <a:blip r:embed="rId18" r:link="rId19"/>
                    <a:stretch>
                      <a:fillRect/>
                    </a:stretch>
                  </pic:blipFill>
                  <pic:spPr>
                    <a:xfrm>
                      <a:off x="0" y="0"/>
                      <a:ext cx="563245" cy="201930"/>
                    </a:xfrm>
                    <a:prstGeom prst="rect">
                      <a:avLst/>
                    </a:prstGeom>
                    <a:noFill/>
                    <a:ln>
                      <a:noFill/>
                    </a:ln>
                  </pic:spPr>
                </pic:pic>
              </a:graphicData>
            </a:graphic>
          </wp:inline>
        </w:drawing>
      </w:r>
      <w:r w:rsidRPr="005E1EFB">
        <w:rPr>
          <w:rFonts w:ascii="Times New Roman" w:hAnsi="Times New Roman"/>
          <w:sz w:val="22"/>
          <w:szCs w:val="22"/>
          <w:lang w:eastAsia="zh-CN"/>
        </w:rPr>
        <w:fldChar w:fldCharType="end"/>
      </w:r>
      <w:r w:rsidRPr="005E1EFB">
        <w:rPr>
          <w:rFonts w:ascii="Times New Roman" w:hAnsi="Times New Roman"/>
          <w:sz w:val="22"/>
          <w:szCs w:val="22"/>
          <w:lang w:eastAsia="zh-CN"/>
        </w:rPr>
        <w:fldChar w:fldCharType="end"/>
      </w:r>
      <w:r w:rsidRPr="005E1EFB">
        <w:rPr>
          <w:rFonts w:ascii="Times New Roman" w:hAnsi="Times New Roman"/>
          <w:sz w:val="22"/>
          <w:szCs w:val="22"/>
          <w:lang w:eastAsia="zh-CN"/>
        </w:rPr>
        <w:fldChar w:fldCharType="end"/>
      </w:r>
      <w:r w:rsidRPr="005E1EFB">
        <w:rPr>
          <w:rFonts w:ascii="Times New Roman" w:hAnsi="Times New Roman"/>
          <w:sz w:val="22"/>
          <w:szCs w:val="22"/>
          <w:lang w:eastAsia="zh-CN"/>
        </w:rPr>
        <w:fldChar w:fldCharType="end"/>
      </w:r>
      <w:r w:rsidRPr="005E1EFB">
        <w:rPr>
          <w:rFonts w:ascii="Times New Roman" w:hAnsi="Times New Roman"/>
          <w:sz w:val="22"/>
          <w:szCs w:val="22"/>
          <w:lang w:eastAsia="zh-CN"/>
        </w:rPr>
        <w:fldChar w:fldCharType="end"/>
      </w:r>
      <w:r w:rsidRPr="005E1EFB">
        <w:rPr>
          <w:rFonts w:ascii="Times New Roman" w:hAnsi="Times New Roman"/>
          <w:sz w:val="22"/>
          <w:szCs w:val="22"/>
          <w:lang w:eastAsia="zh-CN"/>
        </w:rPr>
        <w:fldChar w:fldCharType="end"/>
      </w:r>
      <w:r w:rsidRPr="005E1EFB">
        <w:rPr>
          <w:rFonts w:ascii="Times New Roman" w:hAnsi="Times New Roman"/>
          <w:sz w:val="22"/>
          <w:szCs w:val="22"/>
          <w:lang w:eastAsia="zh-CN"/>
        </w:rPr>
        <w:fldChar w:fldCharType="end"/>
      </w:r>
      <w:r w:rsidRPr="005E1EFB">
        <w:rPr>
          <w:rFonts w:ascii="Times New Roman" w:hAnsi="Times New Roman"/>
          <w:sz w:val="22"/>
          <w:szCs w:val="22"/>
          <w:lang w:eastAsia="zh-CN"/>
        </w:rPr>
        <w:t>, or Y=</w:t>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"cid:image002.png@01D7C6AD.612D2770"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"cid:image002.png@01D7C6AD.612D2770"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"cid:image002.png@01D7C6AD.612D2770"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"cid:image002.png@01D7C6AD.612D2770"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"cid:image002.png@01D7C6AD.612D2770"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"cid:image002.png@01D7C6AD.612D2770"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"cid:image002.png@01D7C6AD.612D2770"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noProof/>
          <w:sz w:val="22"/>
          <w:szCs w:val="22"/>
          <w:lang w:eastAsia="zh-CN"/>
        </w:rPr>
        <w:drawing>
          <wp:inline distT="0" distB="0" distL="114300" distR="114300" wp14:anchorId="62BD9423" wp14:editId="1DE8E1F3">
            <wp:extent cx="808355" cy="201930"/>
            <wp:effectExtent l="0" t="0" r="10795" b="6985"/>
            <wp:docPr id="8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11"/>
                    <pic:cNvPicPr>
                      <a:picLocks noChangeAspect="1"/>
                    </pic:cNvPicPr>
                  </pic:nvPicPr>
                  <pic:blipFill>
                    <a:blip r:embed="rId20" r:link="rId21"/>
                    <a:stretch>
                      <a:fillRect/>
                    </a:stretch>
                  </pic:blipFill>
                  <pic:spPr>
                    <a:xfrm>
                      <a:off x="0" y="0"/>
                      <a:ext cx="808355" cy="201930"/>
                    </a:xfrm>
                    <a:prstGeom prst="rect">
                      <a:avLst/>
                    </a:prstGeom>
                    <a:noFill/>
                    <a:ln>
                      <a:noFill/>
                    </a:ln>
                  </pic:spPr>
                </pic:pic>
              </a:graphicData>
            </a:graphic>
          </wp:inline>
        </w:drawing>
      </w:r>
      <w:r w:rsidRPr="005E1EFB">
        <w:rPr>
          <w:rFonts w:ascii="Times New Roman" w:hAnsi="Times New Roman"/>
          <w:sz w:val="22"/>
          <w:szCs w:val="22"/>
          <w:lang w:eastAsia="zh-CN"/>
        </w:rPr>
        <w:fldChar w:fldCharType="end"/>
      </w:r>
      <w:r w:rsidRPr="005E1EFB">
        <w:rPr>
          <w:rFonts w:ascii="Times New Roman" w:hAnsi="Times New Roman"/>
          <w:sz w:val="22"/>
          <w:szCs w:val="22"/>
          <w:lang w:eastAsia="zh-CN"/>
        </w:rPr>
        <w:fldChar w:fldCharType="end"/>
      </w:r>
      <w:r w:rsidRPr="005E1EFB">
        <w:rPr>
          <w:rFonts w:ascii="Times New Roman" w:hAnsi="Times New Roman"/>
          <w:sz w:val="22"/>
          <w:szCs w:val="22"/>
          <w:lang w:eastAsia="zh-CN"/>
        </w:rPr>
        <w:fldChar w:fldCharType="end"/>
      </w:r>
      <w:r w:rsidRPr="005E1EFB">
        <w:rPr>
          <w:rFonts w:ascii="Times New Roman" w:hAnsi="Times New Roman"/>
          <w:sz w:val="22"/>
          <w:szCs w:val="22"/>
          <w:lang w:eastAsia="zh-CN"/>
        </w:rPr>
        <w:fldChar w:fldCharType="end"/>
      </w:r>
      <w:r w:rsidRPr="005E1EFB">
        <w:rPr>
          <w:rFonts w:ascii="Times New Roman" w:hAnsi="Times New Roman"/>
          <w:sz w:val="22"/>
          <w:szCs w:val="22"/>
          <w:lang w:eastAsia="zh-CN"/>
        </w:rPr>
        <w:fldChar w:fldCharType="end"/>
      </w:r>
      <w:r w:rsidRPr="005E1EFB">
        <w:rPr>
          <w:rFonts w:ascii="Times New Roman" w:hAnsi="Times New Roman"/>
          <w:sz w:val="22"/>
          <w:szCs w:val="22"/>
          <w:lang w:eastAsia="zh-CN"/>
        </w:rPr>
        <w:fldChar w:fldCharType="end"/>
      </w:r>
      <w:r w:rsidRPr="005E1EFB">
        <w:rPr>
          <w:rFonts w:ascii="Times New Roman" w:hAnsi="Times New Roman"/>
          <w:sz w:val="22"/>
          <w:szCs w:val="22"/>
          <w:lang w:eastAsia="zh-CN"/>
        </w:rPr>
        <w:fldChar w:fldCharType="end"/>
      </w:r>
      <w:r w:rsidRPr="005E1EFB">
        <w:rPr>
          <w:rFonts w:ascii="Times New Roman" w:hAnsi="Times New Roman"/>
          <w:sz w:val="22"/>
          <w:szCs w:val="22"/>
          <w:lang w:eastAsia="zh-CN"/>
        </w:rPr>
        <w:t>, or whether to remove entries with Y</w:t>
      </w:r>
    </w:p>
    <w:p w14:paraId="30022FA5" w14:textId="01C20665" w:rsidR="005E1EFB" w:rsidRDefault="005E1EFB" w:rsidP="005E1EFB">
      <w:pPr>
        <w:pStyle w:val="BodyText"/>
        <w:numPr>
          <w:ilvl w:val="3"/>
          <w:numId w:val="7"/>
        </w:numPr>
        <w:spacing w:after="0"/>
        <w:rPr>
          <w:rFonts w:ascii="Times New Roman" w:hAnsi="Times New Roman"/>
          <w:sz w:val="22"/>
          <w:szCs w:val="22"/>
          <w:lang w:eastAsia="zh-CN"/>
        </w:rPr>
      </w:pPr>
      <w:r w:rsidRPr="005E1EFB">
        <w:rPr>
          <w:rFonts w:ascii="Times New Roman" w:hAnsi="Times New Roman" w:hint="eastAsia"/>
          <w:sz w:val="22"/>
          <w:szCs w:val="22"/>
          <w:lang w:eastAsia="zh-CN"/>
        </w:rPr>
        <w:t xml:space="preserve">Proposal: Prefer to maintain </w:t>
      </w:r>
      <w:r w:rsidRPr="005E1EFB">
        <w:rPr>
          <w:rFonts w:ascii="Times New Roman" w:hAnsi="Times New Roman"/>
          <w:sz w:val="22"/>
          <w:szCs w:val="22"/>
          <w:lang w:eastAsia="zh-CN"/>
        </w:rPr>
        <w:t xml:space="preserve">Y = </w:t>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"cid:image001.png@01D7C6AD.612D2770"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"cid:image001.png@01D7C6AD.612D2770"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"cid:image001.png@01D7C6AD.612D2770"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"cid:image001.png@01D7C6AD.612D2770"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"cid:image001.png@01D7C6AD.612D2770"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"cid:image001.png@01D7C6AD.612D2770"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"cid:image001.png@01D7C6AD.612D2770"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noProof/>
          <w:sz w:val="22"/>
          <w:szCs w:val="22"/>
          <w:lang w:eastAsia="zh-CN"/>
        </w:rPr>
        <w:drawing>
          <wp:inline distT="0" distB="0" distL="114300" distR="114300" wp14:anchorId="0A30FBF3" wp14:editId="143E567F">
            <wp:extent cx="563245" cy="201930"/>
            <wp:effectExtent l="0" t="0" r="8255" b="6985"/>
            <wp:docPr id="86"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10"/>
                    <pic:cNvPicPr>
                      <a:picLocks noChangeAspect="1"/>
                    </pic:cNvPicPr>
                  </pic:nvPicPr>
                  <pic:blipFill>
                    <a:blip r:embed="rId18" r:link="rId19"/>
                    <a:stretch>
                      <a:fillRect/>
                    </a:stretch>
                  </pic:blipFill>
                  <pic:spPr>
                    <a:xfrm>
                      <a:off x="0" y="0"/>
                      <a:ext cx="563245" cy="201930"/>
                    </a:xfrm>
                    <a:prstGeom prst="rect">
                      <a:avLst/>
                    </a:prstGeom>
                    <a:noFill/>
                    <a:ln>
                      <a:noFill/>
                    </a:ln>
                  </pic:spPr>
                </pic:pic>
              </a:graphicData>
            </a:graphic>
          </wp:inline>
        </w:drawing>
      </w:r>
      <w:r w:rsidRPr="005E1EFB">
        <w:rPr>
          <w:rFonts w:ascii="Times New Roman" w:hAnsi="Times New Roman"/>
          <w:sz w:val="22"/>
          <w:szCs w:val="22"/>
          <w:lang w:eastAsia="zh-CN"/>
        </w:rPr>
        <w:fldChar w:fldCharType="end"/>
      </w:r>
      <w:r w:rsidRPr="005E1EFB">
        <w:rPr>
          <w:rFonts w:ascii="Times New Roman" w:hAnsi="Times New Roman"/>
          <w:sz w:val="22"/>
          <w:szCs w:val="22"/>
          <w:lang w:eastAsia="zh-CN"/>
        </w:rPr>
        <w:fldChar w:fldCharType="end"/>
      </w:r>
      <w:r w:rsidRPr="005E1EFB">
        <w:rPr>
          <w:rFonts w:ascii="Times New Roman" w:hAnsi="Times New Roman"/>
          <w:sz w:val="22"/>
          <w:szCs w:val="22"/>
          <w:lang w:eastAsia="zh-CN"/>
        </w:rPr>
        <w:fldChar w:fldCharType="end"/>
      </w:r>
      <w:r w:rsidRPr="005E1EFB">
        <w:rPr>
          <w:rFonts w:ascii="Times New Roman" w:hAnsi="Times New Roman"/>
          <w:sz w:val="22"/>
          <w:szCs w:val="22"/>
          <w:lang w:eastAsia="zh-CN"/>
        </w:rPr>
        <w:fldChar w:fldCharType="end"/>
      </w:r>
      <w:r w:rsidRPr="005E1EFB">
        <w:rPr>
          <w:rFonts w:ascii="Times New Roman" w:hAnsi="Times New Roman"/>
          <w:sz w:val="22"/>
          <w:szCs w:val="22"/>
          <w:lang w:eastAsia="zh-CN"/>
        </w:rPr>
        <w:fldChar w:fldCharType="end"/>
      </w:r>
      <w:r w:rsidRPr="005E1EFB">
        <w:rPr>
          <w:rFonts w:ascii="Times New Roman" w:hAnsi="Times New Roman"/>
          <w:sz w:val="22"/>
          <w:szCs w:val="22"/>
          <w:lang w:eastAsia="zh-CN"/>
        </w:rPr>
        <w:fldChar w:fldCharType="end"/>
      </w:r>
      <w:r w:rsidRPr="005E1EFB">
        <w:rPr>
          <w:rFonts w:ascii="Times New Roman" w:hAnsi="Times New Roman"/>
          <w:sz w:val="22"/>
          <w:szCs w:val="22"/>
          <w:lang w:eastAsia="zh-CN"/>
        </w:rPr>
        <w:fldChar w:fldCharType="end"/>
      </w:r>
    </w:p>
    <w:p w14:paraId="0B7C0F56" w14:textId="5C3A7D6C" w:rsidR="00F667C6" w:rsidRDefault="00F667C6" w:rsidP="00F667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BC3703">
        <w:rPr>
          <w:rFonts w:ascii="Times New Roman" w:hAnsi="Times New Roman"/>
          <w:sz w:val="22"/>
          <w:szCs w:val="22"/>
          <w:lang w:eastAsia="zh-CN"/>
        </w:rPr>
        <w:t>7</w:t>
      </w:r>
      <w:r>
        <w:rPr>
          <w:rFonts w:ascii="Times New Roman" w:hAnsi="Times New Roman"/>
          <w:sz w:val="22"/>
          <w:szCs w:val="22"/>
          <w:lang w:eastAsia="zh-CN"/>
        </w:rPr>
        <w:t>] Nokia/NSB</w:t>
      </w:r>
    </w:p>
    <w:p w14:paraId="05296893" w14:textId="77777777" w:rsidR="00F667C6" w:rsidRPr="00F667C6" w:rsidRDefault="00F667C6" w:rsidP="00F667C6">
      <w:pPr>
        <w:pStyle w:val="BodyText"/>
        <w:numPr>
          <w:ilvl w:val="1"/>
          <w:numId w:val="7"/>
        </w:numPr>
        <w:spacing w:after="0"/>
        <w:rPr>
          <w:rFonts w:ascii="Times New Roman" w:hAnsi="Times New Roman"/>
          <w:sz w:val="22"/>
          <w:szCs w:val="22"/>
          <w:lang w:eastAsia="zh-CN"/>
        </w:rPr>
      </w:pPr>
      <w:r w:rsidRPr="00F667C6">
        <w:rPr>
          <w:rFonts w:ascii="Times New Roman" w:hAnsi="Times New Roman"/>
          <w:sz w:val="22"/>
          <w:szCs w:val="22"/>
          <w:lang w:eastAsia="zh-CN"/>
        </w:rPr>
        <w:t>Support the following RB offsets:</w:t>
      </w:r>
    </w:p>
    <w:p w14:paraId="209D8D38" w14:textId="77777777" w:rsidR="00F667C6" w:rsidRPr="00F667C6" w:rsidRDefault="00F667C6" w:rsidP="00F667C6">
      <w:pPr>
        <w:pStyle w:val="BodyText"/>
        <w:numPr>
          <w:ilvl w:val="2"/>
          <w:numId w:val="7"/>
        </w:numPr>
        <w:spacing w:after="0"/>
        <w:rPr>
          <w:rFonts w:ascii="Times New Roman" w:hAnsi="Times New Roman"/>
          <w:sz w:val="22"/>
          <w:szCs w:val="22"/>
          <w:lang w:eastAsia="zh-CN"/>
        </w:rPr>
      </w:pPr>
      <w:r w:rsidRPr="00F667C6">
        <w:rPr>
          <w:rFonts w:ascii="Times New Roman" w:hAnsi="Times New Roman"/>
          <w:sz w:val="22"/>
          <w:szCs w:val="22"/>
          <w:lang w:eastAsia="zh-CN"/>
        </w:rPr>
        <w:lastRenderedPageBreak/>
        <w:t>120 kHz SCS</w:t>
      </w:r>
    </w:p>
    <w:p w14:paraId="573F7190" w14:textId="77777777" w:rsidR="00F667C6" w:rsidRPr="00F667C6" w:rsidRDefault="00F667C6" w:rsidP="00F667C6">
      <w:pPr>
        <w:pStyle w:val="BodyText"/>
        <w:numPr>
          <w:ilvl w:val="2"/>
          <w:numId w:val="7"/>
        </w:numPr>
        <w:spacing w:after="0"/>
        <w:rPr>
          <w:rFonts w:ascii="Times New Roman" w:hAnsi="Times New Roman"/>
          <w:sz w:val="22"/>
          <w:szCs w:val="22"/>
          <w:lang w:eastAsia="zh-CN"/>
        </w:rPr>
      </w:pPr>
      <w:r w:rsidRPr="00F667C6">
        <w:rPr>
          <w:rFonts w:ascii="Times New Roman" w:hAnsi="Times New Roman"/>
          <w:sz w:val="22"/>
          <w:szCs w:val="22"/>
          <w:lang w:eastAsia="zh-CN"/>
        </w:rPr>
        <w:t>24 PRB CORESET#0: RB offsets 0, 4</w:t>
      </w:r>
    </w:p>
    <w:p w14:paraId="37F48172" w14:textId="77777777" w:rsidR="00F667C6" w:rsidRPr="00F667C6" w:rsidRDefault="00F667C6" w:rsidP="00F667C6">
      <w:pPr>
        <w:pStyle w:val="BodyText"/>
        <w:numPr>
          <w:ilvl w:val="3"/>
          <w:numId w:val="7"/>
        </w:numPr>
        <w:spacing w:after="0"/>
        <w:rPr>
          <w:rFonts w:ascii="Times New Roman" w:hAnsi="Times New Roman"/>
          <w:sz w:val="22"/>
          <w:szCs w:val="22"/>
          <w:lang w:eastAsia="zh-CN"/>
        </w:rPr>
      </w:pPr>
      <w:r w:rsidRPr="00F667C6">
        <w:rPr>
          <w:rFonts w:ascii="Times New Roman" w:hAnsi="Times New Roman"/>
          <w:sz w:val="22"/>
          <w:szCs w:val="22"/>
          <w:lang w:eastAsia="zh-CN"/>
        </w:rPr>
        <w:t>48 PRB CORESET#0: RB offsets 0, 14, 28</w:t>
      </w:r>
    </w:p>
    <w:p w14:paraId="3A16CDFA" w14:textId="77777777" w:rsidR="00F667C6" w:rsidRPr="00F667C6" w:rsidRDefault="00F667C6" w:rsidP="00F667C6">
      <w:pPr>
        <w:pStyle w:val="BodyText"/>
        <w:numPr>
          <w:ilvl w:val="3"/>
          <w:numId w:val="7"/>
        </w:numPr>
        <w:spacing w:after="0"/>
        <w:rPr>
          <w:rFonts w:ascii="Times New Roman" w:hAnsi="Times New Roman"/>
          <w:sz w:val="22"/>
          <w:szCs w:val="22"/>
          <w:lang w:eastAsia="zh-CN"/>
        </w:rPr>
      </w:pPr>
      <w:r w:rsidRPr="00F667C6">
        <w:rPr>
          <w:rFonts w:ascii="Times New Roman" w:hAnsi="Times New Roman"/>
          <w:sz w:val="22"/>
          <w:szCs w:val="22"/>
          <w:lang w:eastAsia="zh-CN"/>
        </w:rPr>
        <w:t>96 PRB CORESET#0: RB offsets 0, 76</w:t>
      </w:r>
    </w:p>
    <w:p w14:paraId="17E8C850" w14:textId="77777777" w:rsidR="00F667C6" w:rsidRPr="00F667C6" w:rsidRDefault="00F667C6" w:rsidP="00F667C6">
      <w:pPr>
        <w:pStyle w:val="BodyText"/>
        <w:numPr>
          <w:ilvl w:val="2"/>
          <w:numId w:val="7"/>
        </w:numPr>
        <w:spacing w:after="0"/>
        <w:rPr>
          <w:rFonts w:ascii="Times New Roman" w:hAnsi="Times New Roman"/>
          <w:sz w:val="22"/>
          <w:szCs w:val="22"/>
          <w:lang w:eastAsia="zh-CN"/>
        </w:rPr>
      </w:pPr>
      <w:r w:rsidRPr="00F667C6">
        <w:rPr>
          <w:rFonts w:ascii="Times New Roman" w:hAnsi="Times New Roman"/>
          <w:sz w:val="22"/>
          <w:szCs w:val="22"/>
          <w:lang w:eastAsia="zh-CN"/>
        </w:rPr>
        <w:t>480 kHz SCS</w:t>
      </w:r>
    </w:p>
    <w:p w14:paraId="58596C65" w14:textId="77777777" w:rsidR="00F667C6" w:rsidRPr="00F667C6" w:rsidRDefault="00F667C6" w:rsidP="00F667C6">
      <w:pPr>
        <w:pStyle w:val="BodyText"/>
        <w:numPr>
          <w:ilvl w:val="3"/>
          <w:numId w:val="7"/>
        </w:numPr>
        <w:spacing w:after="0"/>
        <w:rPr>
          <w:rFonts w:ascii="Times New Roman" w:hAnsi="Times New Roman"/>
          <w:sz w:val="22"/>
          <w:szCs w:val="22"/>
          <w:lang w:eastAsia="zh-CN"/>
        </w:rPr>
      </w:pPr>
      <w:r w:rsidRPr="00F667C6">
        <w:rPr>
          <w:rFonts w:ascii="Times New Roman" w:hAnsi="Times New Roman"/>
          <w:sz w:val="22"/>
          <w:szCs w:val="22"/>
          <w:lang w:eastAsia="zh-CN"/>
        </w:rPr>
        <w:t>24 PRB CORESET#0: RB offsets 0, 4</w:t>
      </w:r>
    </w:p>
    <w:p w14:paraId="79A03588" w14:textId="77777777" w:rsidR="00F667C6" w:rsidRPr="00F667C6" w:rsidRDefault="00F667C6" w:rsidP="00F667C6">
      <w:pPr>
        <w:pStyle w:val="BodyText"/>
        <w:numPr>
          <w:ilvl w:val="3"/>
          <w:numId w:val="7"/>
        </w:numPr>
        <w:spacing w:after="0"/>
        <w:rPr>
          <w:rFonts w:ascii="Times New Roman" w:hAnsi="Times New Roman"/>
          <w:sz w:val="22"/>
          <w:szCs w:val="22"/>
          <w:lang w:eastAsia="zh-CN"/>
        </w:rPr>
      </w:pPr>
      <w:r w:rsidRPr="00F667C6">
        <w:rPr>
          <w:rFonts w:ascii="Times New Roman" w:hAnsi="Times New Roman"/>
          <w:sz w:val="22"/>
          <w:szCs w:val="22"/>
          <w:lang w:eastAsia="zh-CN"/>
        </w:rPr>
        <w:t>48 PRB CORESET#0: RB offsets 0, 14, 28</w:t>
      </w:r>
    </w:p>
    <w:p w14:paraId="12329041" w14:textId="77777777" w:rsidR="00F667C6" w:rsidRPr="00F667C6" w:rsidRDefault="00F667C6" w:rsidP="00F667C6">
      <w:pPr>
        <w:pStyle w:val="BodyText"/>
        <w:numPr>
          <w:ilvl w:val="2"/>
          <w:numId w:val="7"/>
        </w:numPr>
        <w:spacing w:after="0"/>
        <w:rPr>
          <w:rFonts w:ascii="Times New Roman" w:hAnsi="Times New Roman"/>
          <w:sz w:val="22"/>
          <w:szCs w:val="22"/>
          <w:lang w:eastAsia="zh-CN"/>
        </w:rPr>
      </w:pPr>
      <w:r w:rsidRPr="00F667C6">
        <w:rPr>
          <w:rFonts w:ascii="Times New Roman" w:hAnsi="Times New Roman"/>
          <w:sz w:val="22"/>
          <w:szCs w:val="22"/>
          <w:lang w:eastAsia="zh-CN"/>
        </w:rPr>
        <w:t>960 kHz SCS</w:t>
      </w:r>
    </w:p>
    <w:p w14:paraId="38D4CC2E" w14:textId="77777777" w:rsidR="00F667C6" w:rsidRPr="00F667C6" w:rsidRDefault="00F667C6" w:rsidP="00F667C6">
      <w:pPr>
        <w:pStyle w:val="BodyText"/>
        <w:numPr>
          <w:ilvl w:val="3"/>
          <w:numId w:val="7"/>
        </w:numPr>
        <w:spacing w:after="0"/>
        <w:rPr>
          <w:rFonts w:ascii="Times New Roman" w:hAnsi="Times New Roman"/>
          <w:sz w:val="22"/>
          <w:szCs w:val="22"/>
          <w:lang w:eastAsia="zh-CN"/>
        </w:rPr>
      </w:pPr>
      <w:r w:rsidRPr="00F667C6">
        <w:rPr>
          <w:rFonts w:ascii="Times New Roman" w:hAnsi="Times New Roman"/>
          <w:sz w:val="22"/>
          <w:szCs w:val="22"/>
          <w:lang w:eastAsia="zh-CN"/>
        </w:rPr>
        <w:t>24 PRB CORESET#0: RB offsets 0, 4</w:t>
      </w:r>
    </w:p>
    <w:p w14:paraId="56A9CDE3" w14:textId="77777777" w:rsidR="00F667C6" w:rsidRPr="00F667C6" w:rsidRDefault="00F667C6" w:rsidP="00F667C6">
      <w:pPr>
        <w:pStyle w:val="BodyText"/>
        <w:numPr>
          <w:ilvl w:val="3"/>
          <w:numId w:val="7"/>
        </w:numPr>
        <w:spacing w:after="0"/>
        <w:rPr>
          <w:rFonts w:ascii="Times New Roman" w:hAnsi="Times New Roman"/>
          <w:sz w:val="22"/>
          <w:szCs w:val="22"/>
          <w:lang w:eastAsia="zh-CN"/>
        </w:rPr>
      </w:pPr>
      <w:r w:rsidRPr="00F667C6">
        <w:rPr>
          <w:rFonts w:ascii="Times New Roman" w:hAnsi="Times New Roman"/>
          <w:sz w:val="22"/>
          <w:szCs w:val="22"/>
          <w:lang w:eastAsia="zh-CN"/>
        </w:rPr>
        <w:t>48 PRB CORESET#0: RB offsets 0, 14, 28</w:t>
      </w:r>
    </w:p>
    <w:p w14:paraId="4B4C5AC0" w14:textId="77777777" w:rsidR="00F667C6" w:rsidRPr="00F667C6" w:rsidRDefault="00F667C6" w:rsidP="00F667C6">
      <w:pPr>
        <w:pStyle w:val="BodyText"/>
        <w:numPr>
          <w:ilvl w:val="2"/>
          <w:numId w:val="7"/>
        </w:numPr>
        <w:spacing w:after="0"/>
        <w:rPr>
          <w:rFonts w:ascii="Times New Roman" w:hAnsi="Times New Roman"/>
          <w:sz w:val="22"/>
          <w:szCs w:val="22"/>
          <w:lang w:eastAsia="zh-CN"/>
        </w:rPr>
      </w:pPr>
      <w:r w:rsidRPr="00F667C6">
        <w:rPr>
          <w:rFonts w:ascii="Times New Roman" w:hAnsi="Times New Roman"/>
          <w:sz w:val="22"/>
          <w:szCs w:val="22"/>
          <w:lang w:eastAsia="zh-CN"/>
        </w:rPr>
        <w:t>Note: Numbers could be had in square brackets until RAN4 has confirmed the spectrum utilization assumption.</w:t>
      </w:r>
    </w:p>
    <w:p w14:paraId="09F959CF" w14:textId="01E543EC" w:rsidR="00F667C6" w:rsidRPr="003902FF" w:rsidRDefault="00F667C6" w:rsidP="003D60DC">
      <w:pPr>
        <w:pStyle w:val="BodyText"/>
        <w:numPr>
          <w:ilvl w:val="1"/>
          <w:numId w:val="7"/>
        </w:numPr>
        <w:spacing w:after="0"/>
        <w:rPr>
          <w:rFonts w:ascii="Times New Roman" w:hAnsi="Times New Roman"/>
          <w:sz w:val="22"/>
          <w:szCs w:val="22"/>
          <w:lang w:eastAsia="zh-CN"/>
        </w:rPr>
      </w:pPr>
      <w:r w:rsidRPr="003902FF">
        <w:rPr>
          <w:rFonts w:ascii="Times New Roman" w:hAnsi="Times New Roman"/>
          <w:sz w:val="22"/>
          <w:szCs w:val="22"/>
          <w:lang w:eastAsia="zh-CN"/>
        </w:rPr>
        <w:t xml:space="preserve">Confirm the support of CORESET#0 with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RB</m:t>
            </m:r>
          </m:sub>
          <m:sup>
            <m:r>
              <m:rPr>
                <m:sty m:val="b"/>
              </m:rPr>
              <w:rPr>
                <w:rFonts w:ascii="Cambria Math" w:hAnsi="Cambria Math"/>
                <w:sz w:val="22"/>
                <w:szCs w:val="22"/>
                <w:lang w:eastAsia="zh-CN"/>
              </w:rPr>
              <m:t>CORESET</m:t>
            </m:r>
          </m:sup>
        </m:sSubSup>
      </m:oMath>
      <w:r w:rsidRPr="003902FF">
        <w:rPr>
          <w:rFonts w:ascii="Times New Roman" w:hAnsi="Times New Roman"/>
          <w:sz w:val="22"/>
          <w:szCs w:val="22"/>
          <w:lang w:eastAsia="zh-CN"/>
        </w:rPr>
        <w:t>={96} for 120kHz sub-carrier spacing.</w:t>
      </w:r>
    </w:p>
    <w:p w14:paraId="58D4C4F3" w14:textId="77777777" w:rsidR="003902FF" w:rsidRPr="003902FF" w:rsidRDefault="003902FF" w:rsidP="003902FF">
      <w:pPr>
        <w:pStyle w:val="BodyText"/>
        <w:numPr>
          <w:ilvl w:val="1"/>
          <w:numId w:val="7"/>
        </w:numPr>
        <w:spacing w:after="0"/>
        <w:rPr>
          <w:rFonts w:ascii="Times New Roman" w:hAnsi="Times New Roman"/>
          <w:sz w:val="22"/>
          <w:szCs w:val="22"/>
          <w:lang w:eastAsia="zh-CN"/>
        </w:rPr>
      </w:pPr>
      <w:r w:rsidRPr="003902FF">
        <w:rPr>
          <w:rFonts w:ascii="Times New Roman" w:hAnsi="Times New Roman"/>
          <w:sz w:val="22"/>
          <w:szCs w:val="22"/>
          <w:lang w:eastAsia="zh-CN"/>
        </w:rPr>
        <w:t xml:space="preserve">Support the following ’O’ values for both 480 and 960 kHz sub-carrier options: {0, 1.5, 5, 6.5} </w:t>
      </w:r>
      <w:proofErr w:type="spellStart"/>
      <w:r w:rsidRPr="003902FF">
        <w:rPr>
          <w:rFonts w:ascii="Times New Roman" w:hAnsi="Times New Roman"/>
          <w:sz w:val="22"/>
          <w:szCs w:val="22"/>
          <w:lang w:eastAsia="zh-CN"/>
        </w:rPr>
        <w:t>ms.</w:t>
      </w:r>
      <w:proofErr w:type="spellEnd"/>
    </w:p>
    <w:p w14:paraId="355E7E8B" w14:textId="2E512460" w:rsidR="00F667C6" w:rsidRDefault="003902FF" w:rsidP="00F667C6">
      <w:pPr>
        <w:pStyle w:val="BodyText"/>
        <w:numPr>
          <w:ilvl w:val="1"/>
          <w:numId w:val="7"/>
        </w:numPr>
        <w:spacing w:after="0"/>
        <w:rPr>
          <w:rFonts w:ascii="Times New Roman" w:hAnsi="Times New Roman"/>
          <w:sz w:val="22"/>
          <w:szCs w:val="22"/>
          <w:lang w:eastAsia="zh-CN"/>
        </w:rPr>
      </w:pPr>
      <w:r w:rsidRPr="003902FF">
        <w:rPr>
          <w:rFonts w:ascii="Times New Roman" w:hAnsi="Times New Roman"/>
          <w:sz w:val="22"/>
          <w:szCs w:val="22"/>
          <w:lang w:eastAsia="zh-CN"/>
        </w:rPr>
        <w:t xml:space="preserve">If configuration with consecutive PDCCH monitoring occasions </w:t>
      </w:r>
      <w:proofErr w:type="gramStart"/>
      <w:r w:rsidRPr="003902FF">
        <w:rPr>
          <w:rFonts w:ascii="Times New Roman" w:hAnsi="Times New Roman"/>
          <w:sz w:val="22"/>
          <w:szCs w:val="22"/>
          <w:lang w:eastAsia="zh-CN"/>
        </w:rPr>
        <w:t>are</w:t>
      </w:r>
      <w:proofErr w:type="gramEnd"/>
      <w:r w:rsidRPr="003902FF">
        <w:rPr>
          <w:rFonts w:ascii="Times New Roman" w:hAnsi="Times New Roman"/>
          <w:sz w:val="22"/>
          <w:szCs w:val="22"/>
          <w:lang w:eastAsia="zh-CN"/>
        </w:rPr>
        <w:t xml:space="preserve"> supported, we would have slight preference to define the first symbol index as {0, if i is even},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sidRPr="003902FF">
        <w:rPr>
          <w:rFonts w:ascii="Times New Roman" w:hAnsi="Times New Roman"/>
          <w:sz w:val="22"/>
          <w:szCs w:val="22"/>
          <w:lang w:eastAsia="zh-CN"/>
        </w:rPr>
        <w:t>, if i is odd}</w:t>
      </w:r>
    </w:p>
    <w:p w14:paraId="1EB1A000" w14:textId="77777777" w:rsidR="003902FF" w:rsidRPr="003902FF" w:rsidRDefault="003902FF" w:rsidP="003902FF">
      <w:pPr>
        <w:pStyle w:val="BodyText"/>
        <w:numPr>
          <w:ilvl w:val="1"/>
          <w:numId w:val="7"/>
        </w:numPr>
        <w:spacing w:after="0"/>
        <w:rPr>
          <w:rFonts w:ascii="Times New Roman" w:hAnsi="Times New Roman"/>
          <w:sz w:val="22"/>
          <w:szCs w:val="22"/>
          <w:lang w:eastAsia="zh-CN"/>
        </w:rPr>
      </w:pPr>
      <w:r w:rsidRPr="003902FF">
        <w:rPr>
          <w:rFonts w:ascii="Times New Roman" w:hAnsi="Times New Roman"/>
          <w:sz w:val="22"/>
          <w:szCs w:val="22"/>
          <w:lang w:eastAsia="zh-CN"/>
        </w:rPr>
        <w:t>For SSB and CORESET#0 with 480kHz sub-carrier spacing with SSB and CORESET#0 multiplexing pattern 3, following configuration options could be considered:</w:t>
      </w:r>
    </w:p>
    <w:p w14:paraId="1F53F2A6" w14:textId="77777777" w:rsidR="003902FF" w:rsidRPr="003902FF" w:rsidRDefault="00DA5C86" w:rsidP="003902FF">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symb</m:t>
            </m:r>
          </m:sub>
          <m:sup>
            <m:r>
              <m:rPr>
                <m:sty m:val="b"/>
              </m:rPr>
              <w:rPr>
                <w:rFonts w:ascii="Cambria Math" w:hAnsi="Cambria Math"/>
                <w:sz w:val="22"/>
                <w:szCs w:val="22"/>
                <w:lang w:eastAsia="zh-CN"/>
              </w:rPr>
              <m:t>CORESET</m:t>
            </m:r>
          </m:sup>
        </m:sSubSup>
      </m:oMath>
      <w:r w:rsidR="003902FF" w:rsidRPr="003902FF">
        <w:rPr>
          <w:rFonts w:ascii="Times New Roman" w:hAnsi="Times New Roman"/>
          <w:sz w:val="22"/>
          <w:szCs w:val="22"/>
          <w:lang w:eastAsia="zh-CN"/>
        </w:rPr>
        <w:t>={2}</w:t>
      </w:r>
    </w:p>
    <w:p w14:paraId="72908B31" w14:textId="77777777" w:rsidR="003902FF" w:rsidRPr="003902FF" w:rsidRDefault="00DA5C86" w:rsidP="003902FF">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RB</m:t>
            </m:r>
          </m:sub>
          <m:sup>
            <m:r>
              <m:rPr>
                <m:sty m:val="b"/>
              </m:rPr>
              <w:rPr>
                <w:rFonts w:ascii="Cambria Math" w:hAnsi="Cambria Math"/>
                <w:sz w:val="22"/>
                <w:szCs w:val="22"/>
                <w:lang w:eastAsia="zh-CN"/>
              </w:rPr>
              <m:t>CORESET</m:t>
            </m:r>
          </m:sup>
        </m:sSubSup>
      </m:oMath>
      <w:r w:rsidR="003902FF" w:rsidRPr="003902FF">
        <w:rPr>
          <w:rFonts w:ascii="Times New Roman" w:hAnsi="Times New Roman"/>
          <w:sz w:val="22"/>
          <w:szCs w:val="22"/>
          <w:lang w:eastAsia="zh-CN"/>
        </w:rPr>
        <w:t>={24, 48}.</w:t>
      </w:r>
    </w:p>
    <w:p w14:paraId="62038075" w14:textId="77777777" w:rsidR="00355954" w:rsidRPr="00355954" w:rsidRDefault="00355954" w:rsidP="00355954">
      <w:pPr>
        <w:pStyle w:val="BodyText"/>
        <w:numPr>
          <w:ilvl w:val="1"/>
          <w:numId w:val="7"/>
        </w:numPr>
        <w:spacing w:after="0"/>
        <w:rPr>
          <w:rFonts w:ascii="Times New Roman" w:hAnsi="Times New Roman"/>
          <w:sz w:val="22"/>
          <w:szCs w:val="22"/>
          <w:lang w:eastAsia="zh-CN"/>
        </w:rPr>
      </w:pPr>
      <w:r w:rsidRPr="00355954">
        <w:rPr>
          <w:rFonts w:ascii="Times New Roman" w:hAnsi="Times New Roman"/>
          <w:sz w:val="22"/>
          <w:szCs w:val="22"/>
          <w:lang w:eastAsia="zh-CN"/>
        </w:rPr>
        <w:t xml:space="preserve">The Type0-PDCCH CSS set for multiplexing pattern 3 for 480kHz could be designed as follows: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5040"/>
        <w:gridCol w:w="3809"/>
      </w:tblGrid>
      <w:tr w:rsidR="00355954" w:rsidRPr="007103DE" w14:paraId="1CD5BC70" w14:textId="77777777" w:rsidTr="003D60DC">
        <w:trPr>
          <w:cantSplit/>
        </w:trPr>
        <w:tc>
          <w:tcPr>
            <w:tcW w:w="810" w:type="dxa"/>
            <w:tcBorders>
              <w:bottom w:val="double" w:sz="4" w:space="0" w:color="auto"/>
              <w:right w:val="double" w:sz="4" w:space="0" w:color="auto"/>
            </w:tcBorders>
            <w:shd w:val="clear" w:color="auto" w:fill="E0E0E0"/>
            <w:vAlign w:val="center"/>
          </w:tcPr>
          <w:p w14:paraId="3B63E86A" w14:textId="77777777" w:rsidR="00355954" w:rsidRPr="007103DE" w:rsidRDefault="00355954" w:rsidP="003D60DC">
            <w:pPr>
              <w:keepNext/>
              <w:keepLines/>
              <w:spacing w:after="0"/>
              <w:jc w:val="center"/>
              <w:rPr>
                <w:rFonts w:ascii="Arial" w:hAnsi="Arial"/>
                <w:b/>
                <w:bCs/>
                <w:sz w:val="18"/>
              </w:rPr>
            </w:pPr>
            <w:r w:rsidRPr="007103DE">
              <w:rPr>
                <w:rFonts w:ascii="Arial" w:hAnsi="Arial"/>
                <w:b/>
                <w:bCs/>
                <w:sz w:val="18"/>
              </w:rPr>
              <w:t>Index</w:t>
            </w:r>
          </w:p>
        </w:tc>
        <w:tc>
          <w:tcPr>
            <w:tcW w:w="5040" w:type="dxa"/>
            <w:tcBorders>
              <w:left w:val="double" w:sz="4" w:space="0" w:color="auto"/>
              <w:bottom w:val="double" w:sz="4" w:space="0" w:color="auto"/>
            </w:tcBorders>
            <w:shd w:val="clear" w:color="auto" w:fill="E0E0E0"/>
            <w:vAlign w:val="center"/>
          </w:tcPr>
          <w:p w14:paraId="02D7F12B" w14:textId="77777777" w:rsidR="00355954" w:rsidRPr="007103DE" w:rsidRDefault="00355954" w:rsidP="003D60DC">
            <w:pPr>
              <w:keepNext/>
              <w:keepLines/>
              <w:spacing w:after="0"/>
              <w:jc w:val="center"/>
              <w:rPr>
                <w:rFonts w:ascii="Arial" w:hAnsi="Arial"/>
                <w:b/>
                <w:bCs/>
                <w:sz w:val="18"/>
              </w:rPr>
            </w:pPr>
            <w:r w:rsidRPr="007103DE">
              <w:rPr>
                <w:rFonts w:ascii="Arial" w:hAnsi="Arial"/>
                <w:b/>
                <w:sz w:val="18"/>
              </w:rPr>
              <w:t>PDCCH monitoring occasions</w:t>
            </w:r>
            <w:r w:rsidRPr="007103DE">
              <w:rPr>
                <w:rFonts w:ascii="Arial" w:hAnsi="Arial" w:cs="Arial"/>
                <w:b/>
                <w:sz w:val="16"/>
                <w:szCs w:val="18"/>
              </w:rPr>
              <w:t xml:space="preserve"> (SFN and slot number)</w:t>
            </w:r>
          </w:p>
        </w:tc>
        <w:tc>
          <w:tcPr>
            <w:tcW w:w="3809" w:type="dxa"/>
            <w:tcBorders>
              <w:bottom w:val="double" w:sz="4" w:space="0" w:color="auto"/>
            </w:tcBorders>
            <w:shd w:val="clear" w:color="auto" w:fill="E0E0E0"/>
            <w:vAlign w:val="center"/>
          </w:tcPr>
          <w:p w14:paraId="314BBD1D" w14:textId="77777777" w:rsidR="00355954" w:rsidRPr="007103DE" w:rsidRDefault="00355954" w:rsidP="003D60DC">
            <w:pPr>
              <w:spacing w:after="0"/>
              <w:jc w:val="center"/>
              <w:textAlignment w:val="bottom"/>
              <w:rPr>
                <w:rFonts w:ascii="Arial" w:hAnsi="Arial" w:cs="Arial"/>
                <w:b/>
                <w:sz w:val="18"/>
                <w:szCs w:val="18"/>
              </w:rPr>
            </w:pPr>
            <w:r w:rsidRPr="007103DE">
              <w:rPr>
                <w:rFonts w:ascii="Arial" w:hAnsi="Arial" w:cs="Arial"/>
                <w:b/>
                <w:sz w:val="18"/>
                <w:szCs w:val="18"/>
              </w:rPr>
              <w:t>First symbol index</w:t>
            </w:r>
          </w:p>
          <w:p w14:paraId="41A2C7BF" w14:textId="77777777" w:rsidR="00355954" w:rsidRPr="007103DE" w:rsidRDefault="00355954" w:rsidP="003D60DC">
            <w:pPr>
              <w:spacing w:after="0"/>
              <w:jc w:val="center"/>
              <w:textAlignment w:val="bottom"/>
              <w:rPr>
                <w:rFonts w:ascii="Arial" w:hAnsi="Arial" w:cs="Arial"/>
                <w:b/>
                <w:sz w:val="18"/>
                <w:szCs w:val="18"/>
              </w:rPr>
            </w:pPr>
            <w:r w:rsidRPr="007103DE">
              <w:rPr>
                <w:rFonts w:ascii="Arial" w:hAnsi="Arial" w:cs="Arial"/>
                <w:b/>
                <w:sz w:val="18"/>
                <w:szCs w:val="18"/>
              </w:rPr>
              <w:t>(</w:t>
            </w:r>
            <w:r w:rsidRPr="007103DE">
              <w:rPr>
                <w:rFonts w:ascii="Arial" w:hAnsi="Arial" w:cs="Arial"/>
                <w:b/>
                <w:i/>
                <w:sz w:val="18"/>
                <w:szCs w:val="18"/>
              </w:rPr>
              <w:t>k</w:t>
            </w:r>
            <w:r w:rsidRPr="007103DE">
              <w:rPr>
                <w:rFonts w:ascii="Arial" w:hAnsi="Arial" w:cs="Arial"/>
                <w:b/>
                <w:sz w:val="18"/>
                <w:szCs w:val="18"/>
              </w:rPr>
              <w:t xml:space="preserve"> = 0, 1, … 31)</w:t>
            </w:r>
          </w:p>
        </w:tc>
      </w:tr>
      <w:tr w:rsidR="00355954" w:rsidRPr="007103DE" w14:paraId="55D641D8" w14:textId="77777777" w:rsidTr="003D60DC">
        <w:trPr>
          <w:cantSplit/>
          <w:trHeight w:val="594"/>
        </w:trPr>
        <w:tc>
          <w:tcPr>
            <w:tcW w:w="810" w:type="dxa"/>
            <w:tcBorders>
              <w:top w:val="double" w:sz="4" w:space="0" w:color="auto"/>
              <w:right w:val="double" w:sz="4" w:space="0" w:color="auto"/>
            </w:tcBorders>
            <w:shd w:val="clear" w:color="auto" w:fill="auto"/>
            <w:vAlign w:val="center"/>
          </w:tcPr>
          <w:p w14:paraId="4EAAC431" w14:textId="77777777" w:rsidR="00355954" w:rsidRPr="007103DE" w:rsidRDefault="00355954" w:rsidP="003D60DC">
            <w:pPr>
              <w:keepNext/>
              <w:keepLines/>
              <w:spacing w:after="0"/>
              <w:jc w:val="center"/>
              <w:rPr>
                <w:rFonts w:ascii="Arial" w:hAnsi="Arial"/>
                <w:sz w:val="18"/>
              </w:rPr>
            </w:pPr>
            <w:r w:rsidRPr="007103DE">
              <w:rPr>
                <w:rFonts w:ascii="Arial" w:hAnsi="Arial"/>
                <w:sz w:val="18"/>
              </w:rPr>
              <w:t>0</w:t>
            </w:r>
          </w:p>
        </w:tc>
        <w:tc>
          <w:tcPr>
            <w:tcW w:w="5040" w:type="dxa"/>
            <w:tcBorders>
              <w:top w:val="double" w:sz="4" w:space="0" w:color="auto"/>
              <w:left w:val="double" w:sz="4" w:space="0" w:color="auto"/>
            </w:tcBorders>
            <w:vAlign w:val="center"/>
          </w:tcPr>
          <w:p w14:paraId="08356BCA" w14:textId="77777777" w:rsidR="00355954" w:rsidRPr="007103DE" w:rsidRDefault="00355954" w:rsidP="003D60DC">
            <w:pPr>
              <w:spacing w:after="0"/>
              <w:jc w:val="center"/>
              <w:textAlignment w:val="bottom"/>
            </w:pPr>
            <w:r w:rsidRPr="007103DE">
              <w:rPr>
                <w:noProof/>
                <w:position w:val="-12"/>
                <w:szCs w:val="24"/>
                <w:lang w:eastAsia="zh-CN"/>
              </w:rPr>
              <w:drawing>
                <wp:inline distT="0" distB="0" distL="0" distR="0" wp14:anchorId="7DFDD4BC" wp14:editId="0DD7299C">
                  <wp:extent cx="818515" cy="179070"/>
                  <wp:effectExtent l="0" t="0" r="63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Picture 25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818515" cy="179070"/>
                          </a:xfrm>
                          <a:prstGeom prst="rect">
                            <a:avLst/>
                          </a:prstGeom>
                          <a:noFill/>
                          <a:ln>
                            <a:noFill/>
                          </a:ln>
                        </pic:spPr>
                      </pic:pic>
                    </a:graphicData>
                  </a:graphic>
                </wp:inline>
              </w:drawing>
            </w:r>
          </w:p>
          <w:p w14:paraId="0474CBA6" w14:textId="77777777" w:rsidR="00355954" w:rsidRPr="007103DE" w:rsidRDefault="00355954" w:rsidP="003D60DC">
            <w:pPr>
              <w:spacing w:after="0"/>
              <w:jc w:val="center"/>
              <w:textAlignment w:val="bottom"/>
              <w:rPr>
                <w:rFonts w:ascii="Arial" w:hAnsi="Arial" w:cs="Arial"/>
                <w:sz w:val="18"/>
                <w:szCs w:val="18"/>
              </w:rPr>
            </w:pPr>
            <w:r w:rsidRPr="007103DE">
              <w:rPr>
                <w:noProof/>
                <w:position w:val="-12"/>
                <w:szCs w:val="24"/>
                <w:lang w:eastAsia="zh-CN"/>
              </w:rPr>
              <w:drawing>
                <wp:inline distT="0" distB="0" distL="0" distR="0" wp14:anchorId="1263FC26" wp14:editId="20CCF34E">
                  <wp:extent cx="561975" cy="179070"/>
                  <wp:effectExtent l="0" t="0" r="0" b="0"/>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Picture 25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61975" cy="179070"/>
                          </a:xfrm>
                          <a:prstGeom prst="rect">
                            <a:avLst/>
                          </a:prstGeom>
                          <a:noFill/>
                          <a:ln>
                            <a:noFill/>
                          </a:ln>
                        </pic:spPr>
                      </pic:pic>
                    </a:graphicData>
                  </a:graphic>
                </wp:inline>
              </w:drawing>
            </w:r>
            <w:r w:rsidRPr="007103DE">
              <w:t xml:space="preserve"> </w:t>
            </w:r>
          </w:p>
        </w:tc>
        <w:tc>
          <w:tcPr>
            <w:tcW w:w="3809" w:type="dxa"/>
            <w:tcBorders>
              <w:top w:val="double" w:sz="4" w:space="0" w:color="auto"/>
            </w:tcBorders>
            <w:vAlign w:val="center"/>
          </w:tcPr>
          <w:p w14:paraId="0FB559AD" w14:textId="77777777" w:rsidR="00355954" w:rsidRPr="007103DE" w:rsidRDefault="00355954" w:rsidP="003D60DC">
            <w:pPr>
              <w:spacing w:after="120"/>
              <w:jc w:val="center"/>
              <w:textAlignment w:val="bottom"/>
              <w:rPr>
                <w:rFonts w:ascii="Arial" w:hAnsi="Arial" w:cs="Arial"/>
                <w:sz w:val="18"/>
                <w:szCs w:val="18"/>
              </w:rPr>
            </w:pPr>
            <w:r w:rsidRPr="007103DE">
              <w:rPr>
                <w:rFonts w:ascii="Arial" w:hAnsi="Arial" w:cs="Arial"/>
                <w:sz w:val="18"/>
                <w:szCs w:val="18"/>
              </w:rPr>
              <w:t>2, 9 in</w:t>
            </w:r>
          </w:p>
          <w:p w14:paraId="3B3E086E" w14:textId="77777777" w:rsidR="00355954" w:rsidRPr="007103DE" w:rsidRDefault="00355954" w:rsidP="003D60DC">
            <w:pPr>
              <w:spacing w:after="0"/>
              <w:jc w:val="center"/>
              <w:textAlignment w:val="bottom"/>
              <w:rPr>
                <w:rFonts w:ascii="Arial" w:hAnsi="Arial" w:cs="Arial"/>
                <w:sz w:val="18"/>
                <w:szCs w:val="18"/>
              </w:rPr>
            </w:pPr>
            <m:oMathPara>
              <m:oMath>
                <m:r>
                  <w:rPr>
                    <w:rFonts w:ascii="Cambria Math" w:hAnsi="Cambria Math" w:cs="Arial"/>
                    <w:sz w:val="18"/>
                    <w:szCs w:val="18"/>
                  </w:rPr>
                  <m:t>i</m:t>
                </m:r>
                <m:r>
                  <w:rPr>
                    <w:rFonts w:ascii="Cambria Math" w:hAnsi="Cambria Math"/>
                  </w:rPr>
                  <m:t>=2k, i=2k+1</m:t>
                </m:r>
              </m:oMath>
            </m:oMathPara>
          </w:p>
        </w:tc>
      </w:tr>
      <w:tr w:rsidR="00355954" w:rsidRPr="007103DE" w14:paraId="21B4838E" w14:textId="77777777" w:rsidTr="003D60DC">
        <w:trPr>
          <w:cantSplit/>
        </w:trPr>
        <w:tc>
          <w:tcPr>
            <w:tcW w:w="810" w:type="dxa"/>
            <w:tcBorders>
              <w:right w:val="double" w:sz="4" w:space="0" w:color="auto"/>
            </w:tcBorders>
            <w:shd w:val="clear" w:color="auto" w:fill="auto"/>
            <w:vAlign w:val="center"/>
          </w:tcPr>
          <w:p w14:paraId="17A8EC2A" w14:textId="77777777" w:rsidR="00355954" w:rsidRPr="007103DE" w:rsidRDefault="00355954" w:rsidP="003D60DC">
            <w:pPr>
              <w:keepNext/>
              <w:keepLines/>
              <w:spacing w:after="0"/>
              <w:jc w:val="center"/>
              <w:rPr>
                <w:rFonts w:ascii="Arial" w:hAnsi="Arial"/>
                <w:sz w:val="18"/>
              </w:rPr>
            </w:pPr>
            <w:r w:rsidRPr="007103DE">
              <w:rPr>
                <w:rFonts w:ascii="Arial" w:hAnsi="Arial"/>
                <w:sz w:val="18"/>
              </w:rPr>
              <w:t>1 ~ 15</w:t>
            </w:r>
          </w:p>
        </w:tc>
        <w:tc>
          <w:tcPr>
            <w:tcW w:w="8849" w:type="dxa"/>
            <w:gridSpan w:val="2"/>
            <w:tcBorders>
              <w:left w:val="double" w:sz="4" w:space="0" w:color="auto"/>
            </w:tcBorders>
            <w:vAlign w:val="center"/>
          </w:tcPr>
          <w:p w14:paraId="4678C1ED" w14:textId="77777777" w:rsidR="00355954" w:rsidRPr="007103DE" w:rsidRDefault="00355954" w:rsidP="003D60DC">
            <w:pPr>
              <w:keepNext/>
              <w:keepLines/>
              <w:spacing w:after="0"/>
              <w:jc w:val="center"/>
              <w:rPr>
                <w:rFonts w:ascii="Arial" w:hAnsi="Arial"/>
                <w:sz w:val="18"/>
              </w:rPr>
            </w:pPr>
            <w:r w:rsidRPr="007103DE">
              <w:rPr>
                <w:rFonts w:ascii="Arial" w:hAnsi="Arial" w:cs="Arial"/>
                <w:kern w:val="24"/>
                <w:sz w:val="18"/>
                <w:szCs w:val="18"/>
              </w:rPr>
              <w:t>Reserved</w:t>
            </w:r>
          </w:p>
        </w:tc>
      </w:tr>
    </w:tbl>
    <w:p w14:paraId="02AF074C" w14:textId="77777777" w:rsidR="00487F42" w:rsidRPr="00487F42" w:rsidRDefault="00487F42" w:rsidP="00487F42">
      <w:pPr>
        <w:pStyle w:val="BodyText"/>
        <w:numPr>
          <w:ilvl w:val="1"/>
          <w:numId w:val="7"/>
        </w:numPr>
        <w:spacing w:after="0"/>
        <w:rPr>
          <w:rFonts w:ascii="Times New Roman" w:hAnsi="Times New Roman"/>
          <w:sz w:val="22"/>
          <w:szCs w:val="22"/>
          <w:lang w:eastAsia="zh-CN"/>
        </w:rPr>
      </w:pPr>
      <w:r w:rsidRPr="00487F42">
        <w:rPr>
          <w:rFonts w:ascii="Times New Roman" w:hAnsi="Times New Roman"/>
          <w:sz w:val="22"/>
          <w:szCs w:val="22"/>
          <w:lang w:eastAsia="zh-CN"/>
        </w:rPr>
        <w:t>If contiguous SSB slot pattern is supported for 480kHz and 960kHz, configuration of multiplexing pattern 1 could be used to multiplex SSB and RMSI to same slot.</w:t>
      </w:r>
    </w:p>
    <w:p w14:paraId="79ED465F" w14:textId="139EBE70" w:rsidR="003902FF" w:rsidRDefault="002C55E9" w:rsidP="002C55E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FA1DEE0" w14:textId="77777777" w:rsidR="002C55E9" w:rsidRPr="002C55E9" w:rsidRDefault="002C55E9" w:rsidP="002C55E9">
      <w:pPr>
        <w:pStyle w:val="BodyText"/>
        <w:numPr>
          <w:ilvl w:val="1"/>
          <w:numId w:val="7"/>
        </w:numPr>
        <w:spacing w:after="0"/>
        <w:rPr>
          <w:rFonts w:ascii="Times New Roman" w:hAnsi="Times New Roman"/>
          <w:sz w:val="22"/>
          <w:szCs w:val="22"/>
          <w:lang w:eastAsia="zh-CN"/>
        </w:rPr>
      </w:pPr>
      <w:r w:rsidRPr="002C55E9">
        <w:rPr>
          <w:rFonts w:ascii="Times New Roman" w:hAnsi="Times New Roman"/>
          <w:sz w:val="22"/>
          <w:szCs w:val="22"/>
          <w:lang w:eastAsia="zh-CN"/>
        </w:rPr>
        <w:t>the same X</w:t>
      </w:r>
      <w:r w:rsidRPr="002C55E9">
        <w:rPr>
          <w:rFonts w:ascii="Times New Roman" w:hAnsi="Times New Roman" w:hint="eastAsia"/>
          <w:sz w:val="22"/>
          <w:szCs w:val="22"/>
          <w:lang w:eastAsia="zh-CN"/>
        </w:rPr>
        <w:t xml:space="preserve"> value </w:t>
      </w:r>
      <w:r w:rsidRPr="002C55E9">
        <w:rPr>
          <w:rFonts w:ascii="Times New Roman" w:hAnsi="Times New Roman"/>
          <w:sz w:val="22"/>
          <w:szCs w:val="22"/>
          <w:lang w:eastAsia="zh-CN"/>
        </w:rPr>
        <w:t>is used for both DBTW ON/OFF configuration, and following X values can be supported for different SCS</w:t>
      </w:r>
      <w:r w:rsidRPr="002C55E9">
        <w:rPr>
          <w:rFonts w:ascii="Times New Roman" w:hAnsi="Times New Roman" w:hint="eastAsia"/>
          <w:sz w:val="22"/>
          <w:szCs w:val="22"/>
          <w:lang w:eastAsia="zh-CN"/>
        </w:rPr>
        <w:t>s</w:t>
      </w:r>
    </w:p>
    <w:p w14:paraId="6FF00A78" w14:textId="77777777" w:rsidR="002C55E9" w:rsidRPr="002C55E9" w:rsidRDefault="002C55E9" w:rsidP="002C55E9">
      <w:pPr>
        <w:pStyle w:val="BodyText"/>
        <w:numPr>
          <w:ilvl w:val="2"/>
          <w:numId w:val="7"/>
        </w:numPr>
        <w:spacing w:after="0"/>
        <w:rPr>
          <w:rFonts w:ascii="Times New Roman" w:hAnsi="Times New Roman"/>
          <w:sz w:val="22"/>
          <w:szCs w:val="22"/>
          <w:lang w:eastAsia="zh-CN"/>
        </w:rPr>
      </w:pPr>
      <w:r w:rsidRPr="002C55E9">
        <w:rPr>
          <w:rFonts w:ascii="Times New Roman" w:hAnsi="Times New Roman"/>
          <w:sz w:val="22"/>
          <w:szCs w:val="22"/>
          <w:lang w:eastAsia="zh-CN"/>
        </w:rPr>
        <w:t>For SCS=480 kHz, value of X can be 2.5ms</w:t>
      </w:r>
    </w:p>
    <w:p w14:paraId="66CE884A" w14:textId="77777777" w:rsidR="002C55E9" w:rsidRPr="002C55E9" w:rsidRDefault="002C55E9" w:rsidP="002C55E9">
      <w:pPr>
        <w:pStyle w:val="BodyText"/>
        <w:numPr>
          <w:ilvl w:val="2"/>
          <w:numId w:val="7"/>
        </w:numPr>
        <w:spacing w:after="0"/>
        <w:rPr>
          <w:rFonts w:ascii="Times New Roman" w:hAnsi="Times New Roman"/>
          <w:sz w:val="22"/>
          <w:szCs w:val="22"/>
          <w:lang w:eastAsia="zh-CN"/>
        </w:rPr>
      </w:pPr>
      <w:r w:rsidRPr="002C55E9">
        <w:rPr>
          <w:rFonts w:ascii="Times New Roman" w:hAnsi="Times New Roman"/>
          <w:sz w:val="22"/>
          <w:szCs w:val="22"/>
          <w:lang w:eastAsia="zh-CN"/>
        </w:rPr>
        <w:t>For SCS=960 kHz, value of X can be 1.25ms</w:t>
      </w:r>
    </w:p>
    <w:p w14:paraId="0F5D66FB" w14:textId="77777777" w:rsidR="002C55E9" w:rsidRPr="002C55E9" w:rsidRDefault="002C55E9" w:rsidP="002C55E9">
      <w:pPr>
        <w:pStyle w:val="BodyText"/>
        <w:numPr>
          <w:ilvl w:val="1"/>
          <w:numId w:val="7"/>
        </w:numPr>
        <w:spacing w:after="0"/>
        <w:rPr>
          <w:rFonts w:ascii="Times New Roman" w:hAnsi="Times New Roman"/>
          <w:sz w:val="22"/>
          <w:szCs w:val="22"/>
          <w:lang w:eastAsia="zh-CN"/>
        </w:rPr>
      </w:pPr>
      <w:r w:rsidRPr="002C55E9">
        <w:rPr>
          <w:rFonts w:ascii="Times New Roman" w:hAnsi="Times New Roman"/>
          <w:sz w:val="22"/>
          <w:szCs w:val="22"/>
          <w:lang w:eastAsia="zh-CN"/>
        </w:rPr>
        <w:t>T</w:t>
      </w:r>
      <w:r w:rsidRPr="002C55E9">
        <w:rPr>
          <w:rFonts w:ascii="Times New Roman" w:hAnsi="Times New Roman" w:hint="eastAsia"/>
          <w:sz w:val="22"/>
          <w:szCs w:val="22"/>
          <w:lang w:eastAsia="zh-CN"/>
        </w:rPr>
        <w:t xml:space="preserve">he </w:t>
      </w:r>
      <w:r w:rsidRPr="002C55E9">
        <w:rPr>
          <w:rFonts w:ascii="Times New Roman" w:hAnsi="Times New Roman"/>
          <w:sz w:val="22"/>
          <w:szCs w:val="22"/>
          <w:lang w:eastAsia="zh-CN"/>
        </w:rPr>
        <w:t>configuration</w:t>
      </w:r>
      <w:r w:rsidRPr="002C55E9">
        <w:rPr>
          <w:rFonts w:ascii="Times New Roman" w:hAnsi="Times New Roman" w:hint="eastAsia"/>
          <w:sz w:val="22"/>
          <w:szCs w:val="22"/>
          <w:lang w:eastAsia="zh-CN"/>
        </w:rPr>
        <w:t xml:space="preserve"> of </w:t>
      </w:r>
      <w:r w:rsidRPr="002C55E9">
        <w:rPr>
          <w:rFonts w:ascii="Times New Roman" w:hAnsi="Times New Roman"/>
          <w:sz w:val="22"/>
          <w:szCs w:val="22"/>
          <w:lang w:eastAsia="zh-CN"/>
        </w:rPr>
        <w:t xml:space="preserve">{0, if </w:t>
      </w:r>
      <w:r w:rsidRPr="002C55E9">
        <w:rPr>
          <w:rFonts w:ascii="Times New Roman" w:hAnsi="Times New Roman"/>
          <w:noProof/>
          <w:sz w:val="22"/>
          <w:szCs w:val="22"/>
          <w:lang w:eastAsia="zh-CN"/>
        </w:rPr>
        <w:drawing>
          <wp:inline distT="0" distB="0" distL="0" distR="0" wp14:anchorId="0D445C91" wp14:editId="129FCEB1">
            <wp:extent cx="96520" cy="182880"/>
            <wp:effectExtent l="0" t="0" r="0" b="762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6520" cy="182880"/>
                    </a:xfrm>
                    <a:prstGeom prst="rect">
                      <a:avLst/>
                    </a:prstGeom>
                    <a:noFill/>
                    <a:ln>
                      <a:noFill/>
                    </a:ln>
                  </pic:spPr>
                </pic:pic>
              </a:graphicData>
            </a:graphic>
          </wp:inline>
        </w:drawing>
      </w:r>
      <w:r w:rsidRPr="002C55E9">
        <w:rPr>
          <w:rFonts w:ascii="Times New Roman" w:hAnsi="Times New Roman"/>
          <w:sz w:val="22"/>
          <w:szCs w:val="22"/>
          <w:lang w:eastAsia="zh-CN"/>
        </w:rPr>
        <w:t xml:space="preserve"> is even}, {</w:t>
      </w:r>
      <w:r w:rsidRPr="002C55E9">
        <w:rPr>
          <w:rFonts w:ascii="Times New Roman" w:hAnsi="Times New Roman"/>
          <w:noProof/>
          <w:sz w:val="22"/>
          <w:szCs w:val="22"/>
          <w:lang w:eastAsia="zh-CN"/>
        </w:rPr>
        <w:drawing>
          <wp:inline distT="0" distB="0" distL="0" distR="0" wp14:anchorId="17C90FA1" wp14:editId="1769573A">
            <wp:extent cx="467995" cy="182880"/>
            <wp:effectExtent l="0" t="0" r="0" b="7620"/>
            <wp:docPr id="257"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67995" cy="182880"/>
                    </a:xfrm>
                    <a:prstGeom prst="rect">
                      <a:avLst/>
                    </a:prstGeom>
                    <a:noFill/>
                    <a:ln>
                      <a:noFill/>
                    </a:ln>
                  </pic:spPr>
                </pic:pic>
              </a:graphicData>
            </a:graphic>
          </wp:inline>
        </w:drawing>
      </w:r>
      <w:r w:rsidRPr="002C55E9">
        <w:rPr>
          <w:rFonts w:ascii="Times New Roman" w:hAnsi="Times New Roman"/>
          <w:sz w:val="22"/>
          <w:szCs w:val="22"/>
          <w:lang w:eastAsia="zh-CN"/>
        </w:rPr>
        <w:t xml:space="preserve">, if </w:t>
      </w:r>
      <w:r w:rsidRPr="002C55E9">
        <w:rPr>
          <w:rFonts w:ascii="Times New Roman" w:hAnsi="Times New Roman"/>
          <w:noProof/>
          <w:sz w:val="22"/>
          <w:szCs w:val="22"/>
          <w:lang w:eastAsia="zh-CN"/>
        </w:rPr>
        <w:drawing>
          <wp:inline distT="0" distB="0" distL="0" distR="0" wp14:anchorId="3F440757" wp14:editId="2FDA6215">
            <wp:extent cx="96520" cy="182880"/>
            <wp:effectExtent l="0" t="0" r="0" b="762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6520" cy="182880"/>
                    </a:xfrm>
                    <a:prstGeom prst="rect">
                      <a:avLst/>
                    </a:prstGeom>
                    <a:noFill/>
                    <a:ln>
                      <a:noFill/>
                    </a:ln>
                  </pic:spPr>
                </pic:pic>
              </a:graphicData>
            </a:graphic>
          </wp:inline>
        </w:drawing>
      </w:r>
      <w:r w:rsidRPr="002C55E9">
        <w:rPr>
          <w:rFonts w:ascii="Times New Roman" w:hAnsi="Times New Roman"/>
          <w:sz w:val="22"/>
          <w:szCs w:val="22"/>
          <w:lang w:eastAsia="zh-CN"/>
        </w:rPr>
        <w:t xml:space="preserve"> is odd}</w:t>
      </w:r>
      <w:r w:rsidRPr="002C55E9">
        <w:rPr>
          <w:rFonts w:ascii="Times New Roman" w:hAnsi="Times New Roman" w:hint="eastAsia"/>
          <w:sz w:val="22"/>
          <w:szCs w:val="22"/>
          <w:lang w:eastAsia="zh-CN"/>
        </w:rPr>
        <w:t xml:space="preserve"> can be </w:t>
      </w:r>
      <w:r w:rsidRPr="002C55E9">
        <w:rPr>
          <w:rFonts w:ascii="Times New Roman" w:hAnsi="Times New Roman"/>
          <w:sz w:val="22"/>
          <w:szCs w:val="22"/>
          <w:lang w:eastAsia="zh-CN"/>
        </w:rPr>
        <w:t xml:space="preserve">supported, </w:t>
      </w:r>
      <w:r w:rsidRPr="002C55E9">
        <w:rPr>
          <w:rFonts w:ascii="Times New Roman" w:hAnsi="Times New Roman" w:hint="eastAsia"/>
          <w:sz w:val="22"/>
          <w:szCs w:val="22"/>
          <w:lang w:eastAsia="zh-CN"/>
        </w:rPr>
        <w:t>considering</w:t>
      </w:r>
      <w:r w:rsidRPr="002C55E9">
        <w:rPr>
          <w:rFonts w:ascii="Times New Roman" w:hAnsi="Times New Roman"/>
          <w:sz w:val="22"/>
          <w:szCs w:val="22"/>
          <w:lang w:eastAsia="zh-CN"/>
        </w:rPr>
        <w:t xml:space="preserve"> for</w:t>
      </w:r>
      <w:r w:rsidRPr="002C55E9">
        <w:rPr>
          <w:rFonts w:ascii="Times New Roman" w:hAnsi="Times New Roman" w:hint="eastAsia"/>
          <w:sz w:val="22"/>
          <w:szCs w:val="22"/>
          <w:lang w:eastAsia="zh-CN"/>
        </w:rPr>
        <w:t xml:space="preserve"> SCS=120 </w:t>
      </w:r>
      <w:proofErr w:type="spellStart"/>
      <w:r w:rsidRPr="002C55E9">
        <w:rPr>
          <w:rFonts w:ascii="Times New Roman" w:hAnsi="Times New Roman" w:hint="eastAsia"/>
          <w:sz w:val="22"/>
          <w:szCs w:val="22"/>
          <w:lang w:eastAsia="zh-CN"/>
        </w:rPr>
        <w:t>KHz</w:t>
      </w:r>
      <w:proofErr w:type="spellEnd"/>
      <w:r w:rsidRPr="002C55E9">
        <w:rPr>
          <w:rFonts w:ascii="Times New Roman" w:hAnsi="Times New Roman" w:hint="eastAsia"/>
          <w:sz w:val="22"/>
          <w:szCs w:val="22"/>
          <w:lang w:eastAsia="zh-CN"/>
        </w:rPr>
        <w:t xml:space="preserve"> use case, </w:t>
      </w:r>
      <w:r w:rsidRPr="002C55E9">
        <w:rPr>
          <w:rFonts w:ascii="Times New Roman" w:hAnsi="Times New Roman"/>
          <w:sz w:val="22"/>
          <w:szCs w:val="22"/>
          <w:lang w:eastAsia="zh-CN"/>
        </w:rPr>
        <w:t xml:space="preserve">the </w:t>
      </w:r>
      <w:proofErr w:type="spellStart"/>
      <w:r w:rsidRPr="002C55E9">
        <w:rPr>
          <w:rFonts w:ascii="Times New Roman" w:hAnsi="Times New Roman" w:hint="eastAsia"/>
          <w:sz w:val="22"/>
          <w:szCs w:val="22"/>
          <w:lang w:eastAsia="zh-CN"/>
        </w:rPr>
        <w:t>gNB</w:t>
      </w:r>
      <w:proofErr w:type="spellEnd"/>
      <w:r w:rsidRPr="002C55E9">
        <w:rPr>
          <w:rFonts w:ascii="Times New Roman" w:hAnsi="Times New Roman" w:hint="eastAsia"/>
          <w:sz w:val="22"/>
          <w:szCs w:val="22"/>
          <w:lang w:eastAsia="zh-CN"/>
        </w:rPr>
        <w:t xml:space="preserve"> </w:t>
      </w:r>
      <w:r w:rsidRPr="002C55E9">
        <w:rPr>
          <w:rFonts w:ascii="Times New Roman" w:hAnsi="Times New Roman"/>
          <w:sz w:val="22"/>
          <w:szCs w:val="22"/>
          <w:lang w:eastAsia="zh-CN"/>
        </w:rPr>
        <w:t xml:space="preserve">could use implementation to avoid </w:t>
      </w:r>
      <w:r w:rsidRPr="002C55E9">
        <w:rPr>
          <w:rFonts w:ascii="Times New Roman" w:hAnsi="Times New Roman" w:hint="eastAsia"/>
          <w:sz w:val="22"/>
          <w:szCs w:val="22"/>
          <w:lang w:eastAsia="zh-CN"/>
        </w:rPr>
        <w:t xml:space="preserve">beam switching gap </w:t>
      </w:r>
      <w:r w:rsidRPr="002C55E9">
        <w:rPr>
          <w:rFonts w:ascii="Times New Roman" w:hAnsi="Times New Roman"/>
          <w:sz w:val="22"/>
          <w:szCs w:val="22"/>
          <w:lang w:eastAsia="zh-CN"/>
        </w:rPr>
        <w:t xml:space="preserve">issue if it </w:t>
      </w:r>
      <w:proofErr w:type="gramStart"/>
      <w:r w:rsidRPr="002C55E9">
        <w:rPr>
          <w:rFonts w:ascii="Times New Roman" w:hAnsi="Times New Roman"/>
          <w:sz w:val="22"/>
          <w:szCs w:val="22"/>
          <w:lang w:eastAsia="zh-CN"/>
        </w:rPr>
        <w:t>choose</w:t>
      </w:r>
      <w:proofErr w:type="gramEnd"/>
      <w:r w:rsidRPr="002C55E9">
        <w:rPr>
          <w:rFonts w:ascii="Times New Roman" w:hAnsi="Times New Roman"/>
          <w:sz w:val="22"/>
          <w:szCs w:val="22"/>
          <w:lang w:eastAsia="zh-CN"/>
        </w:rPr>
        <w:t xml:space="preserve"> to</w:t>
      </w:r>
      <w:r w:rsidRPr="002C55E9">
        <w:rPr>
          <w:rFonts w:ascii="Times New Roman" w:hAnsi="Times New Roman" w:hint="eastAsia"/>
          <w:sz w:val="22"/>
          <w:szCs w:val="22"/>
          <w:lang w:eastAsia="zh-CN"/>
        </w:rPr>
        <w:t>.</w:t>
      </w:r>
    </w:p>
    <w:p w14:paraId="4BFC7859" w14:textId="3C0047C7" w:rsidR="002C55E9" w:rsidRDefault="003D60DC" w:rsidP="003D60D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1602A474" w14:textId="77777777" w:rsidR="003D60DC" w:rsidRPr="003D60DC" w:rsidRDefault="003D60DC" w:rsidP="003D60DC">
      <w:pPr>
        <w:pStyle w:val="BodyText"/>
        <w:numPr>
          <w:ilvl w:val="1"/>
          <w:numId w:val="7"/>
        </w:numPr>
        <w:spacing w:after="0"/>
        <w:rPr>
          <w:rFonts w:ascii="Times New Roman" w:hAnsi="Times New Roman"/>
          <w:sz w:val="22"/>
          <w:szCs w:val="22"/>
          <w:lang w:eastAsia="zh-CN"/>
        </w:rPr>
      </w:pPr>
      <w:r w:rsidRPr="003D60DC">
        <w:rPr>
          <w:rFonts w:ascii="Times New Roman" w:hAnsi="Times New Roman"/>
          <w:sz w:val="22"/>
          <w:szCs w:val="22"/>
          <w:lang w:eastAsia="zh-CN"/>
        </w:rPr>
        <w:t xml:space="preserve">The value of X should be discussed after the candidate SSB number and SSB slot pattern are determined. </w:t>
      </w:r>
    </w:p>
    <w:p w14:paraId="71CE64EC" w14:textId="79A698C3" w:rsidR="003D60DC" w:rsidRDefault="003D60DC" w:rsidP="003D60DC">
      <w:pPr>
        <w:pStyle w:val="BodyText"/>
        <w:numPr>
          <w:ilvl w:val="1"/>
          <w:numId w:val="7"/>
        </w:numPr>
        <w:spacing w:after="0"/>
        <w:rPr>
          <w:rFonts w:ascii="Times New Roman" w:hAnsi="Times New Roman"/>
          <w:sz w:val="22"/>
          <w:szCs w:val="22"/>
          <w:lang w:eastAsia="zh-CN"/>
        </w:rPr>
      </w:pPr>
      <w:r w:rsidRPr="003D60DC">
        <w:rPr>
          <w:rFonts w:ascii="Times New Roman" w:hAnsi="Times New Roman"/>
          <w:sz w:val="22"/>
          <w:szCs w:val="22"/>
          <w:lang w:eastAsia="zh-CN"/>
        </w:rPr>
        <w:t xml:space="preserve">Support </w:t>
      </w:r>
      <m:oMath>
        <m:sSubSup>
          <m:sSubSupPr>
            <m:ctrlPr>
              <w:rPr>
                <w:rFonts w:ascii="Cambria Math" w:hAnsi="Cambria Math"/>
                <w:sz w:val="22"/>
                <w:szCs w:val="22"/>
                <w:lang w:eastAsia="zh-CN"/>
              </w:rPr>
            </m:ctrlPr>
          </m:sSubSupPr>
          <m:e>
            <m:r>
              <m:rPr>
                <m:sty m:val="p"/>
              </m:rPr>
              <w:rPr>
                <w:rFonts w:ascii="Cambria Math" w:hAnsi="Times New Roman"/>
                <w:sz w:val="22"/>
                <w:szCs w:val="22"/>
                <w:lang w:eastAsia="zh-CN"/>
              </w:rPr>
              <m:t>Y=</m:t>
            </m:r>
            <m:r>
              <w:rPr>
                <w:rFonts w:ascii="Cambria Math" w:hAnsi="Times New Roman"/>
                <w:sz w:val="22"/>
                <w:szCs w:val="22"/>
                <w:lang w:eastAsia="zh-CN"/>
              </w:rPr>
              <m:t>N</m:t>
            </m:r>
          </m:e>
          <m:sub>
            <m:r>
              <m:rPr>
                <m:nor/>
              </m:rPr>
              <w:rPr>
                <w:rFonts w:ascii="Times New Roman" w:hAnsi="Times New Roman"/>
                <w:sz w:val="22"/>
                <w:szCs w:val="22"/>
                <w:lang w:eastAsia="zh-CN"/>
              </w:rPr>
              <m:t>symb</m:t>
            </m:r>
          </m:sub>
          <m:sup>
            <m:r>
              <m:rPr>
                <m:nor/>
              </m:rPr>
              <w:rPr>
                <w:rFonts w:ascii="Times New Roman" w:hAnsi="Times New Roman"/>
                <w:sz w:val="22"/>
                <w:szCs w:val="22"/>
                <w:lang w:eastAsia="zh-CN"/>
              </w:rPr>
              <m:t>CORESET</m:t>
            </m:r>
          </m:sup>
        </m:sSubSup>
        <m:r>
          <m:rPr>
            <m:sty m:val="p"/>
          </m:rPr>
          <w:rPr>
            <w:rFonts w:ascii="Cambria Math" w:hAnsi="Times New Roman"/>
            <w:sz w:val="22"/>
            <w:szCs w:val="22"/>
            <w:lang w:eastAsia="zh-CN"/>
          </w:rPr>
          <m:t>+1</m:t>
        </m:r>
      </m:oMath>
      <w:r w:rsidRPr="003D60DC">
        <w:rPr>
          <w:rFonts w:ascii="Times New Roman" w:hAnsi="Times New Roman"/>
          <w:sz w:val="22"/>
          <w:szCs w:val="22"/>
          <w:lang w:eastAsia="zh-CN"/>
        </w:rPr>
        <w:t xml:space="preserve"> for both 480kHz SCS and 960kHz SCS for Type0-PDCCH CSS.</w:t>
      </w:r>
    </w:p>
    <w:p w14:paraId="073F6967" w14:textId="6C165C05" w:rsidR="00015E68" w:rsidRDefault="00015E68" w:rsidP="00015E6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7B827EF2" w14:textId="77777777" w:rsidR="00015E68" w:rsidRPr="00015E68" w:rsidRDefault="00015E68" w:rsidP="00015E68">
      <w:pPr>
        <w:pStyle w:val="BodyText"/>
        <w:numPr>
          <w:ilvl w:val="1"/>
          <w:numId w:val="7"/>
        </w:numPr>
        <w:spacing w:after="0"/>
        <w:rPr>
          <w:rFonts w:ascii="Times New Roman" w:hAnsi="Times New Roman"/>
          <w:sz w:val="22"/>
          <w:szCs w:val="22"/>
          <w:lang w:eastAsia="zh-CN"/>
        </w:rPr>
      </w:pPr>
      <w:bookmarkStart w:id="8" w:name="_Toc87001088"/>
      <w:r w:rsidRPr="00015E68">
        <w:rPr>
          <w:rFonts w:ascii="Times New Roman" w:hAnsi="Times New Roman"/>
          <w:sz w:val="22"/>
          <w:szCs w:val="22"/>
          <w:lang w:eastAsia="zh-CN"/>
        </w:rPr>
        <w:t>Use existing Table 13-12 and Table 13-15 in 38.213 "as is" for operation with 120 kHz SCS in the FR2-2 frequency range. No table entries should be removed.</w:t>
      </w:r>
      <w:bookmarkEnd w:id="8"/>
    </w:p>
    <w:p w14:paraId="465DF9EF" w14:textId="77777777" w:rsidR="00015E68" w:rsidRPr="00015E68" w:rsidRDefault="00015E68" w:rsidP="00015E68">
      <w:pPr>
        <w:pStyle w:val="BodyText"/>
        <w:numPr>
          <w:ilvl w:val="1"/>
          <w:numId w:val="7"/>
        </w:numPr>
        <w:spacing w:after="0"/>
        <w:rPr>
          <w:rFonts w:ascii="Times New Roman" w:hAnsi="Times New Roman"/>
          <w:sz w:val="22"/>
          <w:szCs w:val="22"/>
          <w:lang w:eastAsia="zh-CN"/>
        </w:rPr>
      </w:pPr>
      <w:bookmarkStart w:id="9" w:name="_Toc87001089"/>
      <w:r w:rsidRPr="00015E68">
        <w:rPr>
          <w:rFonts w:ascii="Times New Roman" w:hAnsi="Times New Roman"/>
          <w:sz w:val="22"/>
          <w:szCs w:val="22"/>
          <w:lang w:eastAsia="zh-CN"/>
        </w:rPr>
        <w:t xml:space="preserve">In the table in the RAN1#106b-e agreement, select X=2.5 for both 480 and 960 kHz, and for both DBTW ON/OFF, select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Y</m:t>
            </m:r>
            <m:r>
              <m:rPr>
                <m:sty m:val="p"/>
              </m:rPr>
              <w:rPr>
                <w:rFonts w:ascii="Cambria Math" w:hAnsi="Cambria Math"/>
                <w:sz w:val="22"/>
                <w:szCs w:val="22"/>
                <w:lang w:eastAsia="zh-CN"/>
              </w:rPr>
              <m:t xml:space="preserve">= </m:t>
            </m:r>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sidRPr="00015E68">
        <w:rPr>
          <w:rFonts w:ascii="Times New Roman" w:hAnsi="Times New Roman"/>
          <w:sz w:val="22"/>
          <w:szCs w:val="22"/>
          <w:lang w:eastAsia="zh-CN"/>
        </w:rPr>
        <w:t xml:space="preserve">, and keep row entries with </w:t>
      </w:r>
      <m:oMath>
        <m:r>
          <m:rPr>
            <m:sty m:val="bi"/>
          </m:rPr>
          <w:rPr>
            <w:rFonts w:ascii="Cambria Math" w:hAnsi="Cambria Math"/>
            <w:sz w:val="22"/>
            <w:szCs w:val="22"/>
            <w:lang w:eastAsia="zh-CN"/>
          </w:rPr>
          <m:t>Y</m:t>
        </m:r>
      </m:oMath>
      <w:r w:rsidRPr="00015E68">
        <w:rPr>
          <w:rFonts w:ascii="Times New Roman" w:hAnsi="Times New Roman"/>
          <w:sz w:val="22"/>
          <w:szCs w:val="22"/>
          <w:lang w:eastAsia="zh-CN"/>
        </w:rPr>
        <w:t>.</w:t>
      </w:r>
      <w:bookmarkEnd w:id="9"/>
      <w:r w:rsidRPr="00015E68">
        <w:rPr>
          <w:rFonts w:ascii="Times New Roman" w:hAnsi="Times New Roman"/>
          <w:sz w:val="22"/>
          <w:szCs w:val="22"/>
          <w:lang w:eastAsia="zh-CN"/>
        </w:rPr>
        <w:t xml:space="preserve"> </w:t>
      </w:r>
    </w:p>
    <w:p w14:paraId="40A774DD" w14:textId="4EF77DA4" w:rsidR="00015E68" w:rsidRPr="00015E68" w:rsidRDefault="00015E68" w:rsidP="00015E68">
      <w:pPr>
        <w:pStyle w:val="BodyText"/>
        <w:numPr>
          <w:ilvl w:val="1"/>
          <w:numId w:val="7"/>
        </w:numPr>
        <w:spacing w:after="0"/>
        <w:rPr>
          <w:rFonts w:ascii="Times New Roman" w:hAnsi="Times New Roman"/>
          <w:sz w:val="22"/>
          <w:szCs w:val="22"/>
          <w:lang w:eastAsia="zh-CN"/>
        </w:rPr>
      </w:pPr>
      <w:bookmarkStart w:id="10" w:name="_Toc87001081"/>
      <w:bookmarkStart w:id="11" w:name="_Toc87001090"/>
      <w:r w:rsidRPr="00015E68">
        <w:rPr>
          <w:rFonts w:ascii="Times New Roman" w:hAnsi="Times New Roman"/>
          <w:sz w:val="22"/>
          <w:szCs w:val="22"/>
          <w:lang w:eastAsia="zh-CN"/>
        </w:rPr>
        <w:lastRenderedPageBreak/>
        <w:t xml:space="preserve">For the 57 – 71 GHs band, the following SSB-CORESET0 offsets are sufficient to ensure that all ARFCNs in the floating channelization design in </w:t>
      </w:r>
      <w:r>
        <w:rPr>
          <w:rFonts w:ascii="Times New Roman" w:hAnsi="Times New Roman"/>
          <w:sz w:val="22"/>
          <w:szCs w:val="22"/>
          <w:lang w:eastAsia="zh-CN"/>
        </w:rPr>
        <w:t>[</w:t>
      </w:r>
      <w:r>
        <w:t>R1-</w:t>
      </w:r>
      <w:r w:rsidRPr="001A7A39">
        <w:t>21</w:t>
      </w:r>
      <w:r>
        <w:t>11470]</w:t>
      </w:r>
      <w:r w:rsidRPr="00015E68">
        <w:rPr>
          <w:rFonts w:ascii="Times New Roman" w:hAnsi="Times New Roman"/>
          <w:sz w:val="22"/>
          <w:szCs w:val="22"/>
          <w:lang w:eastAsia="zh-CN"/>
        </w:rPr>
        <w:t xml:space="preserve"> are usable:</w:t>
      </w:r>
      <w:bookmarkEnd w:id="10"/>
    </w:p>
    <w:p w14:paraId="733B1C45" w14:textId="77777777" w:rsidR="00015E68" w:rsidRPr="00015E68" w:rsidRDefault="00015E68" w:rsidP="00015E68">
      <w:pPr>
        <w:pStyle w:val="BodyText"/>
        <w:numPr>
          <w:ilvl w:val="2"/>
          <w:numId w:val="7"/>
        </w:numPr>
        <w:spacing w:after="0"/>
        <w:rPr>
          <w:rFonts w:ascii="Times New Roman" w:hAnsi="Times New Roman"/>
          <w:sz w:val="22"/>
          <w:szCs w:val="22"/>
          <w:lang w:eastAsia="zh-CN"/>
        </w:rPr>
      </w:pPr>
      <w:bookmarkStart w:id="12" w:name="_Toc87001082"/>
      <w:r w:rsidRPr="00015E68">
        <w:rPr>
          <w:rFonts w:ascii="Times New Roman" w:hAnsi="Times New Roman"/>
          <w:sz w:val="22"/>
          <w:szCs w:val="22"/>
          <w:lang w:eastAsia="zh-CN"/>
        </w:rPr>
        <w:t>120/480 kHz SCS: [2 14 26] RBs for 48 RB CORESET0</w:t>
      </w:r>
      <w:bookmarkEnd w:id="12"/>
    </w:p>
    <w:p w14:paraId="3DB8890A" w14:textId="77777777" w:rsidR="00015E68" w:rsidRPr="00015E68" w:rsidRDefault="00015E68" w:rsidP="00015E68">
      <w:pPr>
        <w:pStyle w:val="BodyText"/>
        <w:numPr>
          <w:ilvl w:val="2"/>
          <w:numId w:val="7"/>
        </w:numPr>
        <w:spacing w:after="0"/>
        <w:rPr>
          <w:rFonts w:ascii="Times New Roman" w:hAnsi="Times New Roman"/>
          <w:sz w:val="22"/>
          <w:szCs w:val="22"/>
          <w:lang w:eastAsia="zh-CN"/>
        </w:rPr>
      </w:pPr>
      <w:bookmarkStart w:id="13" w:name="_Toc87001083"/>
      <w:r w:rsidRPr="00015E68">
        <w:rPr>
          <w:rFonts w:ascii="Times New Roman" w:hAnsi="Times New Roman"/>
          <w:sz w:val="22"/>
          <w:szCs w:val="22"/>
          <w:lang w:eastAsia="zh-CN"/>
        </w:rPr>
        <w:t>960 kHz SCS: [0 4] RBs</w:t>
      </w:r>
      <w:r w:rsidRPr="00015E68" w:rsidDel="002A0ABD">
        <w:rPr>
          <w:rFonts w:ascii="Times New Roman" w:hAnsi="Times New Roman"/>
          <w:sz w:val="22"/>
          <w:szCs w:val="22"/>
          <w:lang w:eastAsia="zh-CN"/>
        </w:rPr>
        <w:t xml:space="preserve"> </w:t>
      </w:r>
      <w:r w:rsidRPr="00015E68">
        <w:rPr>
          <w:rFonts w:ascii="Times New Roman" w:hAnsi="Times New Roman"/>
          <w:sz w:val="22"/>
          <w:szCs w:val="22"/>
          <w:lang w:eastAsia="zh-CN"/>
        </w:rPr>
        <w:t>for 24 RB CORESET0</w:t>
      </w:r>
      <w:bookmarkEnd w:id="13"/>
    </w:p>
    <w:p w14:paraId="395A0EE7" w14:textId="2988777D" w:rsidR="00015E68" w:rsidRPr="00015E68" w:rsidRDefault="00015E68" w:rsidP="00015E68">
      <w:pPr>
        <w:pStyle w:val="BodyText"/>
        <w:numPr>
          <w:ilvl w:val="1"/>
          <w:numId w:val="7"/>
        </w:numPr>
        <w:spacing w:after="0"/>
        <w:rPr>
          <w:rFonts w:ascii="Times New Roman" w:hAnsi="Times New Roman"/>
          <w:sz w:val="22"/>
          <w:szCs w:val="22"/>
          <w:lang w:eastAsia="zh-CN"/>
        </w:rPr>
      </w:pPr>
      <w:r w:rsidRPr="00015E68">
        <w:rPr>
          <w:rFonts w:ascii="Times New Roman" w:hAnsi="Times New Roman"/>
          <w:sz w:val="22"/>
          <w:szCs w:val="22"/>
          <w:lang w:eastAsia="zh-CN"/>
        </w:rPr>
        <w:t>If RAN4 defines a floating channelization with a sync raster granularity in line with the design in</w:t>
      </w:r>
      <w:r>
        <w:rPr>
          <w:rFonts w:ascii="Times New Roman" w:hAnsi="Times New Roman"/>
          <w:sz w:val="22"/>
          <w:szCs w:val="22"/>
          <w:lang w:eastAsia="zh-CN"/>
        </w:rPr>
        <w:t xml:space="preserve"> [</w:t>
      </w:r>
      <w:r>
        <w:t>R1-</w:t>
      </w:r>
      <w:r w:rsidRPr="001A7A39">
        <w:t>21</w:t>
      </w:r>
      <w:r>
        <w:t>11470]</w:t>
      </w:r>
      <w:r w:rsidRPr="00015E68">
        <w:rPr>
          <w:rFonts w:ascii="Times New Roman" w:hAnsi="Times New Roman"/>
          <w:sz w:val="22"/>
          <w:szCs w:val="22"/>
          <w:lang w:eastAsia="zh-CN"/>
        </w:rPr>
        <w:t>, reserve space in the CORESET configuration tables for 3 SSB-CORESET0 offsets for the case of 48 RB CORESET0 for 120/480 kHz.</w:t>
      </w:r>
      <w:bookmarkEnd w:id="11"/>
      <w:r w:rsidRPr="00015E68">
        <w:rPr>
          <w:rFonts w:ascii="Times New Roman" w:hAnsi="Times New Roman"/>
          <w:sz w:val="22"/>
          <w:szCs w:val="22"/>
          <w:lang w:eastAsia="zh-CN"/>
        </w:rPr>
        <w:t xml:space="preserve"> </w:t>
      </w:r>
    </w:p>
    <w:p w14:paraId="5A37A08A" w14:textId="77777777" w:rsidR="007921C9" w:rsidRPr="007921C9" w:rsidRDefault="007921C9" w:rsidP="007921C9">
      <w:pPr>
        <w:pStyle w:val="BodyText"/>
        <w:numPr>
          <w:ilvl w:val="1"/>
          <w:numId w:val="7"/>
        </w:numPr>
        <w:spacing w:after="0"/>
        <w:rPr>
          <w:rFonts w:ascii="Times New Roman" w:hAnsi="Times New Roman"/>
          <w:sz w:val="22"/>
          <w:szCs w:val="22"/>
          <w:lang w:eastAsia="zh-CN"/>
        </w:rPr>
      </w:pPr>
      <w:bookmarkStart w:id="14" w:name="_Toc87001091"/>
      <w:r w:rsidRPr="007921C9">
        <w:rPr>
          <w:rFonts w:ascii="Times New Roman" w:hAnsi="Times New Roman"/>
          <w:sz w:val="22"/>
          <w:szCs w:val="22"/>
          <w:lang w:eastAsia="zh-CN"/>
        </w:rPr>
        <w:t>Do not confirm the Working Assumption to support 96 RB CORESET for 120 kHz SCS operation until the RAN4 channelization design is known and it is known how many SSB-CORESET0 offsets are needed for 24 and 48 RB CORESET0.</w:t>
      </w:r>
      <w:bookmarkEnd w:id="14"/>
      <w:r w:rsidRPr="007921C9">
        <w:rPr>
          <w:rFonts w:ascii="Times New Roman" w:hAnsi="Times New Roman"/>
          <w:sz w:val="22"/>
          <w:szCs w:val="22"/>
          <w:lang w:eastAsia="zh-CN"/>
        </w:rPr>
        <w:t xml:space="preserve"> </w:t>
      </w:r>
    </w:p>
    <w:p w14:paraId="30D521E8" w14:textId="3C7FF998" w:rsidR="00015E68" w:rsidRDefault="00F407B8" w:rsidP="00F407B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7FEEB4E1" w14:textId="77777777" w:rsidR="00F407B8" w:rsidRPr="00F407B8" w:rsidRDefault="00F407B8" w:rsidP="00F407B8">
      <w:pPr>
        <w:pStyle w:val="BodyText"/>
        <w:numPr>
          <w:ilvl w:val="1"/>
          <w:numId w:val="7"/>
        </w:numPr>
        <w:spacing w:after="0"/>
        <w:rPr>
          <w:rFonts w:ascii="Times New Roman" w:hAnsi="Times New Roman"/>
          <w:sz w:val="22"/>
          <w:szCs w:val="22"/>
          <w:lang w:eastAsia="zh-CN"/>
        </w:rPr>
      </w:pPr>
      <w:r w:rsidRPr="00F407B8">
        <w:rPr>
          <w:rFonts w:ascii="Times New Roman" w:hAnsi="Times New Roman"/>
          <w:sz w:val="22"/>
          <w:szCs w:val="22"/>
          <w:lang w:eastAsia="zh-CN"/>
        </w:rPr>
        <w:t xml:space="preserve">Support 96 PRB CORESET for {SS/PBCH, PDCCH} equal to {480,480} and {960,960} kHz with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Pr="00F407B8">
        <w:rPr>
          <w:rFonts w:ascii="Times New Roman" w:hAnsi="Times New Roman"/>
          <w:sz w:val="22"/>
          <w:szCs w:val="22"/>
          <w:lang w:eastAsia="zh-CN"/>
        </w:rPr>
        <w:t>= {1, 2}.</w:t>
      </w:r>
    </w:p>
    <w:p w14:paraId="653B2A96" w14:textId="77777777" w:rsidR="00F407B8" w:rsidRPr="00F407B8" w:rsidRDefault="00F407B8" w:rsidP="00F407B8">
      <w:pPr>
        <w:pStyle w:val="BodyText"/>
        <w:numPr>
          <w:ilvl w:val="1"/>
          <w:numId w:val="7"/>
        </w:numPr>
        <w:spacing w:after="0"/>
        <w:rPr>
          <w:rFonts w:ascii="Times New Roman" w:hAnsi="Times New Roman"/>
          <w:sz w:val="22"/>
          <w:szCs w:val="22"/>
          <w:lang w:eastAsia="zh-CN"/>
        </w:rPr>
      </w:pPr>
      <w:r w:rsidRPr="00F407B8">
        <w:rPr>
          <w:rFonts w:ascii="Times New Roman" w:hAnsi="Times New Roman"/>
          <w:sz w:val="22"/>
          <w:szCs w:val="22"/>
          <w:lang w:eastAsia="zh-CN"/>
        </w:rPr>
        <w:t xml:space="preserve">Support the following CORESET#0 RB offset values for {120, 120} </w:t>
      </w:r>
      <w:proofErr w:type="spellStart"/>
      <w:r w:rsidRPr="00F407B8">
        <w:rPr>
          <w:rFonts w:ascii="Times New Roman" w:hAnsi="Times New Roman"/>
          <w:sz w:val="22"/>
          <w:szCs w:val="22"/>
          <w:lang w:eastAsia="zh-CN"/>
        </w:rPr>
        <w:t>kHzkHz</w:t>
      </w:r>
      <w:proofErr w:type="spellEnd"/>
      <w:r w:rsidRPr="00F407B8">
        <w:rPr>
          <w:rFonts w:ascii="Times New Roman" w:hAnsi="Times New Roman"/>
          <w:sz w:val="22"/>
          <w:szCs w:val="22"/>
          <w:lang w:eastAsia="zh-CN"/>
        </w:rPr>
        <w:t xml:space="preserve"> for multiplexing patterns 1 and 3:</w:t>
      </w:r>
    </w:p>
    <w:p w14:paraId="29DDB3C8" w14:textId="77777777" w:rsidR="00F407B8" w:rsidRPr="00F407B8" w:rsidRDefault="00F407B8" w:rsidP="00F407B8">
      <w:pPr>
        <w:pStyle w:val="BodyText"/>
        <w:numPr>
          <w:ilvl w:val="2"/>
          <w:numId w:val="7"/>
        </w:numPr>
        <w:spacing w:after="0"/>
        <w:rPr>
          <w:rFonts w:ascii="Times New Roman" w:hAnsi="Times New Roman"/>
          <w:sz w:val="22"/>
          <w:szCs w:val="22"/>
          <w:lang w:eastAsia="zh-CN"/>
        </w:rPr>
      </w:pPr>
      <w:r w:rsidRPr="00F407B8">
        <w:rPr>
          <w:rFonts w:ascii="Times New Roman" w:hAnsi="Times New Roman"/>
          <w:sz w:val="22"/>
          <w:szCs w:val="22"/>
          <w:lang w:eastAsia="zh-CN"/>
        </w:rPr>
        <w:t xml:space="preserve">For CORESET#0 with 24 RBs: [0] for multiplexing pattern 1 and –20 if </w:t>
      </w:r>
      <w:proofErr w:type="spellStart"/>
      <w:r w:rsidRPr="00F407B8">
        <w:rPr>
          <w:rFonts w:ascii="Times New Roman" w:hAnsi="Times New Roman"/>
          <w:sz w:val="22"/>
          <w:szCs w:val="22"/>
          <w:lang w:eastAsia="zh-CN"/>
        </w:rPr>
        <w:t>kssb</w:t>
      </w:r>
      <w:proofErr w:type="spellEnd"/>
      <w:r w:rsidRPr="00F407B8">
        <w:rPr>
          <w:rFonts w:ascii="Times New Roman" w:hAnsi="Times New Roman"/>
          <w:sz w:val="22"/>
          <w:szCs w:val="22"/>
          <w:lang w:eastAsia="zh-CN"/>
        </w:rPr>
        <w:t xml:space="preserve"> =0 (-21 if </w:t>
      </w:r>
      <w:proofErr w:type="spellStart"/>
      <w:r w:rsidRPr="00F407B8">
        <w:rPr>
          <w:rFonts w:ascii="Times New Roman" w:hAnsi="Times New Roman"/>
          <w:sz w:val="22"/>
          <w:szCs w:val="22"/>
          <w:lang w:eastAsia="zh-CN"/>
        </w:rPr>
        <w:t>kssb</w:t>
      </w:r>
      <w:proofErr w:type="spellEnd"/>
      <w:r w:rsidRPr="00F407B8">
        <w:rPr>
          <w:rFonts w:ascii="Times New Roman" w:hAnsi="Times New Roman"/>
          <w:sz w:val="22"/>
          <w:szCs w:val="22"/>
          <w:lang w:eastAsia="zh-CN"/>
        </w:rPr>
        <w:t xml:space="preserve"> &gt; 0) for multiplexing pattern 3.</w:t>
      </w:r>
    </w:p>
    <w:p w14:paraId="3946B9BA" w14:textId="77777777" w:rsidR="00F407B8" w:rsidRPr="00F407B8" w:rsidRDefault="00F407B8" w:rsidP="00F407B8">
      <w:pPr>
        <w:pStyle w:val="BodyText"/>
        <w:numPr>
          <w:ilvl w:val="2"/>
          <w:numId w:val="7"/>
        </w:numPr>
        <w:spacing w:after="0"/>
        <w:rPr>
          <w:rFonts w:ascii="Times New Roman" w:hAnsi="Times New Roman"/>
          <w:sz w:val="22"/>
          <w:szCs w:val="22"/>
          <w:lang w:eastAsia="zh-CN"/>
        </w:rPr>
      </w:pPr>
      <w:r w:rsidRPr="00F407B8">
        <w:rPr>
          <w:rFonts w:ascii="Times New Roman" w:hAnsi="Times New Roman"/>
          <w:sz w:val="22"/>
          <w:szCs w:val="22"/>
          <w:lang w:eastAsia="zh-CN"/>
        </w:rPr>
        <w:t xml:space="preserve">For CORESET#0 with 48 RBs: [0], for multiplexing pattern 1 and –20 if </w:t>
      </w:r>
      <w:proofErr w:type="spellStart"/>
      <w:r w:rsidRPr="00F407B8">
        <w:rPr>
          <w:rFonts w:ascii="Times New Roman" w:hAnsi="Times New Roman"/>
          <w:sz w:val="22"/>
          <w:szCs w:val="22"/>
          <w:lang w:eastAsia="zh-CN"/>
        </w:rPr>
        <w:t>kssb</w:t>
      </w:r>
      <w:proofErr w:type="spellEnd"/>
      <w:r w:rsidRPr="00F407B8">
        <w:rPr>
          <w:rFonts w:ascii="Times New Roman" w:hAnsi="Times New Roman"/>
          <w:sz w:val="22"/>
          <w:szCs w:val="22"/>
          <w:lang w:eastAsia="zh-CN"/>
        </w:rPr>
        <w:t xml:space="preserve"> =0 (-21 if </w:t>
      </w:r>
      <w:proofErr w:type="spellStart"/>
      <w:r w:rsidRPr="00F407B8">
        <w:rPr>
          <w:rFonts w:ascii="Times New Roman" w:hAnsi="Times New Roman"/>
          <w:sz w:val="22"/>
          <w:szCs w:val="22"/>
          <w:lang w:eastAsia="zh-CN"/>
        </w:rPr>
        <w:t>kssb</w:t>
      </w:r>
      <w:proofErr w:type="spellEnd"/>
      <w:r w:rsidRPr="00F407B8">
        <w:rPr>
          <w:rFonts w:ascii="Times New Roman" w:hAnsi="Times New Roman"/>
          <w:sz w:val="22"/>
          <w:szCs w:val="22"/>
          <w:lang w:eastAsia="zh-CN"/>
        </w:rPr>
        <w:t xml:space="preserve"> &gt; 0) for multiplexing pattern 3.</w:t>
      </w:r>
    </w:p>
    <w:p w14:paraId="694FE5A4" w14:textId="77777777" w:rsidR="00F407B8" w:rsidRPr="00F407B8" w:rsidRDefault="00F407B8" w:rsidP="00F407B8">
      <w:pPr>
        <w:pStyle w:val="BodyText"/>
        <w:numPr>
          <w:ilvl w:val="2"/>
          <w:numId w:val="7"/>
        </w:numPr>
        <w:spacing w:after="0"/>
        <w:rPr>
          <w:rFonts w:ascii="Times New Roman" w:hAnsi="Times New Roman"/>
          <w:sz w:val="22"/>
          <w:szCs w:val="22"/>
          <w:lang w:eastAsia="zh-CN"/>
        </w:rPr>
      </w:pPr>
      <w:r w:rsidRPr="00F407B8">
        <w:rPr>
          <w:rFonts w:ascii="Times New Roman" w:hAnsi="Times New Roman"/>
          <w:sz w:val="22"/>
          <w:szCs w:val="22"/>
          <w:lang w:eastAsia="zh-CN"/>
        </w:rPr>
        <w:t xml:space="preserve">For CORESET#0 with 96 RBs: [0] for multiplexing pattern 1 and –20 if </w:t>
      </w:r>
      <w:proofErr w:type="spellStart"/>
      <w:r w:rsidRPr="00F407B8">
        <w:rPr>
          <w:rFonts w:ascii="Times New Roman" w:hAnsi="Times New Roman"/>
          <w:sz w:val="22"/>
          <w:szCs w:val="22"/>
          <w:lang w:eastAsia="zh-CN"/>
        </w:rPr>
        <w:t>kssb</w:t>
      </w:r>
      <w:proofErr w:type="spellEnd"/>
      <w:r w:rsidRPr="00F407B8">
        <w:rPr>
          <w:rFonts w:ascii="Times New Roman" w:hAnsi="Times New Roman"/>
          <w:sz w:val="22"/>
          <w:szCs w:val="22"/>
          <w:lang w:eastAsia="zh-CN"/>
        </w:rPr>
        <w:t xml:space="preserve"> =0 (-21 if </w:t>
      </w:r>
      <w:proofErr w:type="spellStart"/>
      <w:r w:rsidRPr="00F407B8">
        <w:rPr>
          <w:rFonts w:ascii="Times New Roman" w:hAnsi="Times New Roman"/>
          <w:sz w:val="22"/>
          <w:szCs w:val="22"/>
          <w:lang w:eastAsia="zh-CN"/>
        </w:rPr>
        <w:t>kssb</w:t>
      </w:r>
      <w:proofErr w:type="spellEnd"/>
      <w:r w:rsidRPr="00F407B8">
        <w:rPr>
          <w:rFonts w:ascii="Times New Roman" w:hAnsi="Times New Roman"/>
          <w:sz w:val="22"/>
          <w:szCs w:val="22"/>
          <w:lang w:eastAsia="zh-CN"/>
        </w:rPr>
        <w:t xml:space="preserve"> &gt; 0) for multiplexing pattern 3.</w:t>
      </w:r>
    </w:p>
    <w:p w14:paraId="3929B2F3" w14:textId="77777777" w:rsidR="00F407B8" w:rsidRPr="00F407B8" w:rsidRDefault="00F407B8" w:rsidP="00F407B8">
      <w:pPr>
        <w:pStyle w:val="BodyText"/>
        <w:numPr>
          <w:ilvl w:val="1"/>
          <w:numId w:val="7"/>
        </w:numPr>
        <w:spacing w:after="0"/>
        <w:rPr>
          <w:rFonts w:ascii="Times New Roman" w:hAnsi="Times New Roman"/>
          <w:sz w:val="22"/>
          <w:szCs w:val="22"/>
          <w:lang w:eastAsia="zh-CN"/>
        </w:rPr>
      </w:pPr>
      <w:r w:rsidRPr="00F407B8">
        <w:rPr>
          <w:rFonts w:ascii="Times New Roman" w:hAnsi="Times New Roman"/>
          <w:sz w:val="22"/>
          <w:szCs w:val="22"/>
          <w:lang w:eastAsia="zh-CN"/>
        </w:rPr>
        <w:t>Modify Table 13.8 in TS 38.213 to support the proposed RB offset when {SS/PBCH block, PDCCH} SCS is {120, 120} kHz</w:t>
      </w:r>
    </w:p>
    <w:p w14:paraId="41A943ED" w14:textId="77777777" w:rsidR="00F407B8" w:rsidRPr="00F407B8" w:rsidRDefault="00F407B8" w:rsidP="00F407B8">
      <w:pPr>
        <w:pStyle w:val="BodyText"/>
        <w:numPr>
          <w:ilvl w:val="1"/>
          <w:numId w:val="7"/>
        </w:numPr>
        <w:spacing w:after="0"/>
        <w:rPr>
          <w:rFonts w:ascii="Times New Roman" w:hAnsi="Times New Roman"/>
          <w:sz w:val="22"/>
          <w:szCs w:val="22"/>
          <w:lang w:eastAsia="zh-CN"/>
        </w:rPr>
      </w:pPr>
      <w:r w:rsidRPr="00F407B8">
        <w:rPr>
          <w:rFonts w:ascii="Times New Roman" w:hAnsi="Times New Roman"/>
          <w:sz w:val="22"/>
          <w:szCs w:val="22"/>
          <w:lang w:eastAsia="zh-CN"/>
        </w:rPr>
        <w:t>Support the following CORESET#0 RB offset values for {480, 480}, {960, 960} kHz for multiplexing patterns 1 and 3:</w:t>
      </w:r>
    </w:p>
    <w:p w14:paraId="159FC340" w14:textId="77777777" w:rsidR="00F407B8" w:rsidRPr="00F407B8" w:rsidRDefault="00F407B8" w:rsidP="00F407B8">
      <w:pPr>
        <w:pStyle w:val="BodyText"/>
        <w:numPr>
          <w:ilvl w:val="2"/>
          <w:numId w:val="7"/>
        </w:numPr>
        <w:spacing w:after="0"/>
        <w:rPr>
          <w:rFonts w:ascii="Times New Roman" w:hAnsi="Times New Roman"/>
          <w:sz w:val="22"/>
          <w:szCs w:val="22"/>
          <w:lang w:eastAsia="zh-CN"/>
        </w:rPr>
      </w:pPr>
      <w:r w:rsidRPr="00F407B8">
        <w:rPr>
          <w:rFonts w:ascii="Times New Roman" w:hAnsi="Times New Roman"/>
          <w:sz w:val="22"/>
          <w:szCs w:val="22"/>
          <w:lang w:eastAsia="zh-CN"/>
        </w:rPr>
        <w:t xml:space="preserve">For CORESET#0 with 24 RBs: [0] for multiplexing pattern 1 and –20 if </w:t>
      </w:r>
      <w:proofErr w:type="spellStart"/>
      <w:r w:rsidRPr="00F407B8">
        <w:rPr>
          <w:rFonts w:ascii="Times New Roman" w:hAnsi="Times New Roman"/>
          <w:sz w:val="22"/>
          <w:szCs w:val="22"/>
          <w:lang w:eastAsia="zh-CN"/>
        </w:rPr>
        <w:t>kssb</w:t>
      </w:r>
      <w:proofErr w:type="spellEnd"/>
      <w:r w:rsidRPr="00F407B8">
        <w:rPr>
          <w:rFonts w:ascii="Times New Roman" w:hAnsi="Times New Roman"/>
          <w:sz w:val="22"/>
          <w:szCs w:val="22"/>
          <w:lang w:eastAsia="zh-CN"/>
        </w:rPr>
        <w:t xml:space="preserve"> =0 (-21 if </w:t>
      </w:r>
      <w:proofErr w:type="spellStart"/>
      <w:r w:rsidRPr="00F407B8">
        <w:rPr>
          <w:rFonts w:ascii="Times New Roman" w:hAnsi="Times New Roman"/>
          <w:sz w:val="22"/>
          <w:szCs w:val="22"/>
          <w:lang w:eastAsia="zh-CN"/>
        </w:rPr>
        <w:t>kssb</w:t>
      </w:r>
      <w:proofErr w:type="spellEnd"/>
      <w:r w:rsidRPr="00F407B8">
        <w:rPr>
          <w:rFonts w:ascii="Times New Roman" w:hAnsi="Times New Roman"/>
          <w:sz w:val="22"/>
          <w:szCs w:val="22"/>
          <w:lang w:eastAsia="zh-CN"/>
        </w:rPr>
        <w:t xml:space="preserve"> &gt; 0) for multiplexing pattern 3.</w:t>
      </w:r>
    </w:p>
    <w:p w14:paraId="2D123429" w14:textId="77777777" w:rsidR="00F407B8" w:rsidRPr="00F407B8" w:rsidRDefault="00F407B8" w:rsidP="00F407B8">
      <w:pPr>
        <w:pStyle w:val="BodyText"/>
        <w:numPr>
          <w:ilvl w:val="2"/>
          <w:numId w:val="7"/>
        </w:numPr>
        <w:spacing w:after="0"/>
        <w:rPr>
          <w:rFonts w:ascii="Times New Roman" w:hAnsi="Times New Roman"/>
          <w:sz w:val="22"/>
          <w:szCs w:val="22"/>
          <w:lang w:eastAsia="zh-CN"/>
        </w:rPr>
      </w:pPr>
      <w:r w:rsidRPr="00F407B8">
        <w:rPr>
          <w:rFonts w:ascii="Times New Roman" w:hAnsi="Times New Roman"/>
          <w:sz w:val="22"/>
          <w:szCs w:val="22"/>
          <w:lang w:eastAsia="zh-CN"/>
        </w:rPr>
        <w:t xml:space="preserve">For CORESET#0 with 48 RBs: [0], for multiplexing pattern 1 and –20 if </w:t>
      </w:r>
      <w:proofErr w:type="spellStart"/>
      <w:r w:rsidRPr="00F407B8">
        <w:rPr>
          <w:rFonts w:ascii="Times New Roman" w:hAnsi="Times New Roman"/>
          <w:sz w:val="22"/>
          <w:szCs w:val="22"/>
          <w:lang w:eastAsia="zh-CN"/>
        </w:rPr>
        <w:t>kssb</w:t>
      </w:r>
      <w:proofErr w:type="spellEnd"/>
      <w:r w:rsidRPr="00F407B8">
        <w:rPr>
          <w:rFonts w:ascii="Times New Roman" w:hAnsi="Times New Roman"/>
          <w:sz w:val="22"/>
          <w:szCs w:val="22"/>
          <w:lang w:eastAsia="zh-CN"/>
        </w:rPr>
        <w:t xml:space="preserve"> =0 (-21 if </w:t>
      </w:r>
      <w:proofErr w:type="spellStart"/>
      <w:r w:rsidRPr="00F407B8">
        <w:rPr>
          <w:rFonts w:ascii="Times New Roman" w:hAnsi="Times New Roman"/>
          <w:sz w:val="22"/>
          <w:szCs w:val="22"/>
          <w:lang w:eastAsia="zh-CN"/>
        </w:rPr>
        <w:t>kssb</w:t>
      </w:r>
      <w:proofErr w:type="spellEnd"/>
      <w:r w:rsidRPr="00F407B8">
        <w:rPr>
          <w:rFonts w:ascii="Times New Roman" w:hAnsi="Times New Roman"/>
          <w:sz w:val="22"/>
          <w:szCs w:val="22"/>
          <w:lang w:eastAsia="zh-CN"/>
        </w:rPr>
        <w:t xml:space="preserve"> &gt; 0) for multiplexing pattern 3.</w:t>
      </w:r>
    </w:p>
    <w:p w14:paraId="2E67CE6E" w14:textId="77777777" w:rsidR="00F407B8" w:rsidRPr="00F407B8" w:rsidRDefault="00F407B8" w:rsidP="00F407B8">
      <w:pPr>
        <w:pStyle w:val="BodyText"/>
        <w:numPr>
          <w:ilvl w:val="2"/>
          <w:numId w:val="7"/>
        </w:numPr>
        <w:spacing w:after="0"/>
        <w:rPr>
          <w:rFonts w:ascii="Times New Roman" w:hAnsi="Times New Roman"/>
          <w:sz w:val="22"/>
          <w:szCs w:val="22"/>
          <w:lang w:eastAsia="zh-CN"/>
        </w:rPr>
      </w:pPr>
      <w:r w:rsidRPr="00F407B8">
        <w:rPr>
          <w:rFonts w:ascii="Times New Roman" w:hAnsi="Times New Roman"/>
          <w:sz w:val="22"/>
          <w:szCs w:val="22"/>
          <w:lang w:eastAsia="zh-CN"/>
        </w:rPr>
        <w:t xml:space="preserve">For CORESET#0 with 96 RBs: [0] for multiplexing pattern 1 and –20 if </w:t>
      </w:r>
      <w:proofErr w:type="spellStart"/>
      <w:r w:rsidRPr="00F407B8">
        <w:rPr>
          <w:rFonts w:ascii="Times New Roman" w:hAnsi="Times New Roman"/>
          <w:sz w:val="22"/>
          <w:szCs w:val="22"/>
          <w:lang w:eastAsia="zh-CN"/>
        </w:rPr>
        <w:t>kssb</w:t>
      </w:r>
      <w:proofErr w:type="spellEnd"/>
      <w:r w:rsidRPr="00F407B8">
        <w:rPr>
          <w:rFonts w:ascii="Times New Roman" w:hAnsi="Times New Roman"/>
          <w:sz w:val="22"/>
          <w:szCs w:val="22"/>
          <w:lang w:eastAsia="zh-CN"/>
        </w:rPr>
        <w:t xml:space="preserve"> =0 (-21 if </w:t>
      </w:r>
      <w:proofErr w:type="spellStart"/>
      <w:r w:rsidRPr="00F407B8">
        <w:rPr>
          <w:rFonts w:ascii="Times New Roman" w:hAnsi="Times New Roman"/>
          <w:sz w:val="22"/>
          <w:szCs w:val="22"/>
          <w:lang w:eastAsia="zh-CN"/>
        </w:rPr>
        <w:t>kssb</w:t>
      </w:r>
      <w:proofErr w:type="spellEnd"/>
      <w:r w:rsidRPr="00F407B8">
        <w:rPr>
          <w:rFonts w:ascii="Times New Roman" w:hAnsi="Times New Roman"/>
          <w:sz w:val="22"/>
          <w:szCs w:val="22"/>
          <w:lang w:eastAsia="zh-CN"/>
        </w:rPr>
        <w:t xml:space="preserve"> &gt; 0) for multiplexing pattern 3.</w:t>
      </w:r>
    </w:p>
    <w:p w14:paraId="5F671B04" w14:textId="77777777" w:rsidR="00F407B8" w:rsidRPr="00F407B8" w:rsidRDefault="00F407B8" w:rsidP="00F407B8">
      <w:pPr>
        <w:pStyle w:val="BodyText"/>
        <w:numPr>
          <w:ilvl w:val="1"/>
          <w:numId w:val="7"/>
        </w:numPr>
        <w:spacing w:after="0"/>
        <w:rPr>
          <w:rFonts w:ascii="Times New Roman" w:hAnsi="Times New Roman"/>
          <w:sz w:val="22"/>
          <w:szCs w:val="22"/>
          <w:lang w:eastAsia="zh-CN"/>
        </w:rPr>
      </w:pPr>
      <w:r w:rsidRPr="00F407B8">
        <w:rPr>
          <w:rFonts w:ascii="Times New Roman" w:hAnsi="Times New Roman"/>
          <w:sz w:val="22"/>
          <w:szCs w:val="22"/>
          <w:lang w:eastAsia="zh-CN"/>
        </w:rPr>
        <w:t xml:space="preserve">Support addition of a new table in 38.213 for Type0-PDCCH search space set when {SS/PBCH block, PDCCH} SCS is {480, 480} kHz or {960, 960} kHz. </w:t>
      </w:r>
    </w:p>
    <w:p w14:paraId="1184461E" w14:textId="77777777" w:rsidR="00F407B8" w:rsidRPr="00F407B8" w:rsidRDefault="00F407B8" w:rsidP="00F407B8">
      <w:pPr>
        <w:pStyle w:val="BodyText"/>
        <w:numPr>
          <w:ilvl w:val="1"/>
          <w:numId w:val="7"/>
        </w:numPr>
        <w:spacing w:after="0"/>
        <w:rPr>
          <w:rFonts w:ascii="Times New Roman" w:hAnsi="Times New Roman"/>
          <w:sz w:val="22"/>
          <w:szCs w:val="22"/>
          <w:lang w:eastAsia="zh-CN"/>
        </w:rPr>
      </w:pPr>
      <w:r w:rsidRPr="00F407B8">
        <w:rPr>
          <w:rFonts w:ascii="Times New Roman" w:hAnsi="Times New Roman"/>
          <w:sz w:val="22"/>
          <w:szCs w:val="22"/>
          <w:lang w:eastAsia="zh-CN"/>
        </w:rPr>
        <w:t>Send an LS to RAN4 to consider raster design where RB offset [0] is sufficient for lower spectrum utilization.</w:t>
      </w:r>
    </w:p>
    <w:p w14:paraId="7CEE2AEF" w14:textId="77777777" w:rsidR="00F407B8" w:rsidRPr="00F407B8" w:rsidRDefault="00F407B8" w:rsidP="00F407B8">
      <w:pPr>
        <w:pStyle w:val="BodyText"/>
        <w:numPr>
          <w:ilvl w:val="1"/>
          <w:numId w:val="7"/>
        </w:numPr>
        <w:spacing w:after="0"/>
        <w:rPr>
          <w:rFonts w:ascii="Times New Roman" w:hAnsi="Times New Roman"/>
          <w:sz w:val="22"/>
          <w:szCs w:val="22"/>
          <w:lang w:eastAsia="zh-CN"/>
        </w:rPr>
      </w:pPr>
      <w:r w:rsidRPr="00F407B8">
        <w:rPr>
          <w:rFonts w:ascii="Times New Roman" w:hAnsi="Times New Roman"/>
          <w:sz w:val="22"/>
          <w:szCs w:val="22"/>
          <w:lang w:eastAsia="zh-CN"/>
        </w:rPr>
        <w:t>For ‘</w:t>
      </w:r>
      <w:proofErr w:type="spellStart"/>
      <w:r w:rsidRPr="00F407B8">
        <w:rPr>
          <w:rFonts w:ascii="Times New Roman" w:hAnsi="Times New Roman"/>
          <w:sz w:val="22"/>
          <w:szCs w:val="22"/>
          <w:lang w:eastAsia="zh-CN"/>
        </w:rPr>
        <w:t>searchSpaceZero</w:t>
      </w:r>
      <w:proofErr w:type="spellEnd"/>
      <w:r w:rsidRPr="00F407B8">
        <w:rPr>
          <w:rFonts w:ascii="Times New Roman" w:hAnsi="Times New Roman"/>
          <w:sz w:val="22"/>
          <w:szCs w:val="22"/>
          <w:lang w:eastAsia="zh-CN"/>
        </w:rPr>
        <w:t>’ configuration for {SSB, CORESET#0/Type0-PDCCH} SCS = {120, 120} kHz,</w:t>
      </w:r>
    </w:p>
    <w:p w14:paraId="57F1FF65" w14:textId="77777777" w:rsidR="00F407B8" w:rsidRPr="00F407B8" w:rsidRDefault="00F407B8" w:rsidP="00F407B8">
      <w:pPr>
        <w:pStyle w:val="BodyText"/>
        <w:numPr>
          <w:ilvl w:val="2"/>
          <w:numId w:val="7"/>
        </w:numPr>
        <w:spacing w:after="0"/>
        <w:rPr>
          <w:rFonts w:ascii="Times New Roman" w:hAnsi="Times New Roman"/>
          <w:sz w:val="22"/>
          <w:szCs w:val="22"/>
          <w:lang w:eastAsia="zh-CN"/>
        </w:rPr>
      </w:pPr>
      <w:r w:rsidRPr="00F407B8">
        <w:rPr>
          <w:rFonts w:ascii="Times New Roman" w:hAnsi="Times New Roman"/>
          <w:sz w:val="22"/>
          <w:szCs w:val="22"/>
          <w:lang w:eastAsia="zh-CN"/>
        </w:rPr>
        <w:t>use Table 13-12 in TS38.213 for multiplexing pattern 1.</w:t>
      </w:r>
    </w:p>
    <w:p w14:paraId="79DFA72B" w14:textId="77777777" w:rsidR="00F407B8" w:rsidRPr="00F407B8" w:rsidRDefault="00F407B8" w:rsidP="00F407B8">
      <w:pPr>
        <w:pStyle w:val="BodyText"/>
        <w:numPr>
          <w:ilvl w:val="3"/>
          <w:numId w:val="7"/>
        </w:numPr>
        <w:spacing w:after="0"/>
        <w:rPr>
          <w:rFonts w:ascii="Times New Roman" w:hAnsi="Times New Roman"/>
          <w:sz w:val="22"/>
          <w:szCs w:val="22"/>
          <w:lang w:eastAsia="zh-CN"/>
        </w:rPr>
      </w:pPr>
      <w:r w:rsidRPr="00F407B8">
        <w:rPr>
          <w:rFonts w:ascii="Times New Roman" w:hAnsi="Times New Roman"/>
          <w:sz w:val="22"/>
          <w:szCs w:val="22"/>
          <w:lang w:eastAsia="zh-CN"/>
        </w:rPr>
        <w:t>Note: Preference to exclude the rows corresponding to O=2.5 and O=</w:t>
      </w:r>
      <w:proofErr w:type="gramStart"/>
      <w:r w:rsidRPr="00F407B8">
        <w:rPr>
          <w:rFonts w:ascii="Times New Roman" w:hAnsi="Times New Roman"/>
          <w:sz w:val="22"/>
          <w:szCs w:val="22"/>
          <w:lang w:eastAsia="zh-CN"/>
        </w:rPr>
        <w:t>7.5, but</w:t>
      </w:r>
      <w:proofErr w:type="gramEnd"/>
      <w:r w:rsidRPr="00F407B8">
        <w:rPr>
          <w:rFonts w:ascii="Times New Roman" w:hAnsi="Times New Roman"/>
          <w:sz w:val="22"/>
          <w:szCs w:val="22"/>
          <w:lang w:eastAsia="zh-CN"/>
        </w:rPr>
        <w:t xml:space="preserve"> would be ok to leave them as is.</w:t>
      </w:r>
    </w:p>
    <w:p w14:paraId="141D28E4" w14:textId="77777777" w:rsidR="00F407B8" w:rsidRPr="00F407B8" w:rsidRDefault="00F407B8" w:rsidP="00F407B8">
      <w:pPr>
        <w:pStyle w:val="BodyText"/>
        <w:numPr>
          <w:ilvl w:val="2"/>
          <w:numId w:val="7"/>
        </w:numPr>
        <w:spacing w:after="0"/>
        <w:rPr>
          <w:rFonts w:ascii="Times New Roman" w:hAnsi="Times New Roman"/>
          <w:sz w:val="22"/>
          <w:szCs w:val="22"/>
          <w:lang w:eastAsia="zh-CN"/>
        </w:rPr>
      </w:pPr>
      <w:r w:rsidRPr="00F407B8">
        <w:rPr>
          <w:rFonts w:ascii="Times New Roman" w:hAnsi="Times New Roman"/>
          <w:sz w:val="22"/>
          <w:szCs w:val="22"/>
          <w:lang w:eastAsia="zh-CN"/>
        </w:rPr>
        <w:t>use Table 13-15 in TS38.213 for multiplexing pattern 3.</w:t>
      </w:r>
    </w:p>
    <w:p w14:paraId="09F54790" w14:textId="77777777" w:rsidR="00F407B8" w:rsidRPr="00F407B8" w:rsidRDefault="00F407B8" w:rsidP="00F407B8">
      <w:pPr>
        <w:pStyle w:val="BodyText"/>
        <w:numPr>
          <w:ilvl w:val="1"/>
          <w:numId w:val="7"/>
        </w:numPr>
        <w:spacing w:after="0"/>
        <w:rPr>
          <w:rFonts w:ascii="Times New Roman" w:hAnsi="Times New Roman"/>
          <w:sz w:val="22"/>
          <w:szCs w:val="22"/>
          <w:lang w:eastAsia="zh-CN"/>
        </w:rPr>
      </w:pPr>
      <w:r w:rsidRPr="00F407B8">
        <w:rPr>
          <w:rFonts w:ascii="Times New Roman" w:hAnsi="Times New Roman"/>
          <w:sz w:val="22"/>
          <w:szCs w:val="22"/>
          <w:lang w:eastAsia="zh-CN"/>
        </w:rPr>
        <w:t>For ‘</w:t>
      </w:r>
      <w:proofErr w:type="spellStart"/>
      <w:r w:rsidRPr="00F407B8">
        <w:rPr>
          <w:rFonts w:ascii="Times New Roman" w:hAnsi="Times New Roman"/>
          <w:sz w:val="22"/>
          <w:szCs w:val="22"/>
          <w:lang w:eastAsia="zh-CN"/>
        </w:rPr>
        <w:t>searchSpaceZero</w:t>
      </w:r>
      <w:proofErr w:type="spellEnd"/>
      <w:r w:rsidRPr="00F407B8">
        <w:rPr>
          <w:rFonts w:ascii="Times New Roman" w:hAnsi="Times New Roman"/>
          <w:sz w:val="22"/>
          <w:szCs w:val="22"/>
          <w:lang w:eastAsia="zh-CN"/>
        </w:rPr>
        <w:t>’ configuration for {SSB, CORESET#0/Type0-PDCCH} = {480, 480} kHz and {960, 960} kHz,</w:t>
      </w:r>
    </w:p>
    <w:p w14:paraId="21C724FF" w14:textId="77777777" w:rsidR="00F407B8" w:rsidRPr="00F407B8" w:rsidRDefault="00F407B8" w:rsidP="00F407B8">
      <w:pPr>
        <w:pStyle w:val="BodyText"/>
        <w:numPr>
          <w:ilvl w:val="2"/>
          <w:numId w:val="7"/>
        </w:numPr>
        <w:spacing w:after="0"/>
        <w:rPr>
          <w:rFonts w:ascii="Times New Roman" w:hAnsi="Times New Roman"/>
          <w:sz w:val="22"/>
          <w:szCs w:val="22"/>
          <w:lang w:eastAsia="zh-CN"/>
        </w:rPr>
      </w:pPr>
      <w:r w:rsidRPr="00F407B8">
        <w:rPr>
          <w:rFonts w:ascii="Times New Roman" w:hAnsi="Times New Roman"/>
          <w:sz w:val="22"/>
          <w:szCs w:val="22"/>
          <w:lang w:eastAsia="zh-CN"/>
        </w:rPr>
        <w:t xml:space="preserve">Support O = {0, 2.5, 5, 7.5} for 480kHz (in case </w:t>
      </w:r>
      <w:proofErr w:type="spellStart"/>
      <w:r w:rsidRPr="00F407B8">
        <w:rPr>
          <w:rFonts w:ascii="Times New Roman" w:hAnsi="Times New Roman"/>
          <w:sz w:val="22"/>
          <w:szCs w:val="22"/>
          <w:lang w:eastAsia="zh-CN"/>
        </w:rPr>
        <w:t>Lmax</w:t>
      </w:r>
      <w:proofErr w:type="spellEnd"/>
      <w:r w:rsidRPr="00F407B8">
        <w:rPr>
          <w:rFonts w:ascii="Times New Roman" w:hAnsi="Times New Roman"/>
          <w:sz w:val="22"/>
          <w:szCs w:val="22"/>
          <w:lang w:eastAsia="zh-CN"/>
        </w:rPr>
        <w:t xml:space="preserve"> = 128)</w:t>
      </w:r>
    </w:p>
    <w:p w14:paraId="6FE321A0" w14:textId="77777777" w:rsidR="00F407B8" w:rsidRPr="00F407B8" w:rsidRDefault="00F407B8" w:rsidP="00F407B8">
      <w:pPr>
        <w:pStyle w:val="BodyText"/>
        <w:numPr>
          <w:ilvl w:val="2"/>
          <w:numId w:val="7"/>
        </w:numPr>
        <w:spacing w:after="0"/>
        <w:rPr>
          <w:rFonts w:ascii="Times New Roman" w:hAnsi="Times New Roman"/>
          <w:sz w:val="22"/>
          <w:szCs w:val="22"/>
          <w:lang w:eastAsia="zh-CN"/>
        </w:rPr>
      </w:pPr>
      <w:r w:rsidRPr="00F407B8">
        <w:rPr>
          <w:rFonts w:ascii="Times New Roman" w:hAnsi="Times New Roman"/>
          <w:sz w:val="22"/>
          <w:szCs w:val="22"/>
          <w:lang w:eastAsia="zh-CN"/>
        </w:rPr>
        <w:t xml:space="preserve">Support O = {0, 1.25, 5, 6.25} for 960kHz {in case </w:t>
      </w:r>
      <w:proofErr w:type="spellStart"/>
      <w:r w:rsidRPr="00F407B8">
        <w:rPr>
          <w:rFonts w:ascii="Times New Roman" w:hAnsi="Times New Roman"/>
          <w:sz w:val="22"/>
          <w:szCs w:val="22"/>
          <w:lang w:eastAsia="zh-CN"/>
        </w:rPr>
        <w:t>Lmax</w:t>
      </w:r>
      <w:proofErr w:type="spellEnd"/>
      <w:r w:rsidRPr="00F407B8">
        <w:rPr>
          <w:rFonts w:ascii="Times New Roman" w:hAnsi="Times New Roman"/>
          <w:sz w:val="22"/>
          <w:szCs w:val="22"/>
          <w:lang w:eastAsia="zh-CN"/>
        </w:rPr>
        <w:t xml:space="preserve"> = 128)</w:t>
      </w:r>
    </w:p>
    <w:p w14:paraId="778DF2E7" w14:textId="77777777" w:rsidR="00F407B8" w:rsidRPr="00F407B8" w:rsidRDefault="00F407B8" w:rsidP="00F407B8">
      <w:pPr>
        <w:pStyle w:val="BodyText"/>
        <w:numPr>
          <w:ilvl w:val="2"/>
          <w:numId w:val="7"/>
        </w:numPr>
        <w:spacing w:after="0"/>
        <w:rPr>
          <w:rFonts w:ascii="Times New Roman" w:hAnsi="Times New Roman"/>
          <w:sz w:val="22"/>
          <w:szCs w:val="22"/>
          <w:lang w:eastAsia="zh-CN"/>
        </w:rPr>
      </w:pPr>
      <w:r w:rsidRPr="00F407B8">
        <w:rPr>
          <w:rFonts w:ascii="Times New Roman" w:hAnsi="Times New Roman"/>
          <w:sz w:val="22"/>
          <w:szCs w:val="22"/>
          <w:lang w:eastAsia="zh-CN"/>
        </w:rPr>
        <w:t>Support same O values for DBTW on/off</w:t>
      </w:r>
    </w:p>
    <w:p w14:paraId="1BAC8AD2" w14:textId="77777777" w:rsidR="00F407B8" w:rsidRPr="00F407B8" w:rsidRDefault="00F407B8" w:rsidP="00F407B8">
      <w:pPr>
        <w:pStyle w:val="BodyText"/>
        <w:numPr>
          <w:ilvl w:val="2"/>
          <w:numId w:val="7"/>
        </w:numPr>
        <w:spacing w:after="0"/>
        <w:rPr>
          <w:rFonts w:ascii="Times New Roman" w:hAnsi="Times New Roman"/>
          <w:sz w:val="22"/>
          <w:szCs w:val="22"/>
          <w:lang w:eastAsia="zh-CN"/>
        </w:rPr>
      </w:pPr>
      <w:r w:rsidRPr="00F407B8">
        <w:rPr>
          <w:rFonts w:ascii="Times New Roman" w:hAnsi="Times New Roman"/>
          <w:sz w:val="22"/>
          <w:szCs w:val="22"/>
          <w:lang w:eastAsia="zh-CN"/>
        </w:rPr>
        <w:t xml:space="preserve">Remove entries for Y= </w:t>
      </w:r>
      <w:r w:rsidRPr="00F407B8">
        <w:rPr>
          <w:rFonts w:ascii="Times New Roman" w:hAnsi="Times New Roman"/>
          <w:noProof/>
          <w:sz w:val="22"/>
          <w:szCs w:val="22"/>
          <w:lang w:eastAsia="zh-CN"/>
        </w:rPr>
        <w:drawing>
          <wp:inline distT="0" distB="0" distL="0" distR="0" wp14:anchorId="45565A5A" wp14:editId="1CD51427">
            <wp:extent cx="561975" cy="200025"/>
            <wp:effectExtent l="0" t="0" r="0" b="0"/>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561975" cy="200025"/>
                    </a:xfrm>
                    <a:prstGeom prst="rect">
                      <a:avLst/>
                    </a:prstGeom>
                    <a:noFill/>
                    <a:ln>
                      <a:noFill/>
                    </a:ln>
                  </pic:spPr>
                </pic:pic>
              </a:graphicData>
            </a:graphic>
          </wp:inline>
        </w:drawing>
      </w:r>
      <w:r w:rsidRPr="00F407B8">
        <w:rPr>
          <w:rFonts w:ascii="Times New Roman" w:hAnsi="Times New Roman"/>
          <w:sz w:val="22"/>
          <w:szCs w:val="22"/>
          <w:lang w:eastAsia="zh-CN"/>
        </w:rPr>
        <w:t>in the table</w:t>
      </w:r>
    </w:p>
    <w:p w14:paraId="1A95305E" w14:textId="7F6AE097" w:rsidR="00D17222" w:rsidRPr="00D17222" w:rsidRDefault="00D17222" w:rsidP="00D17222">
      <w:pPr>
        <w:pStyle w:val="BodyText"/>
        <w:numPr>
          <w:ilvl w:val="1"/>
          <w:numId w:val="7"/>
        </w:numPr>
        <w:spacing w:after="0"/>
        <w:rPr>
          <w:rFonts w:ascii="Times New Roman" w:hAnsi="Times New Roman"/>
          <w:sz w:val="22"/>
          <w:szCs w:val="22"/>
          <w:lang w:eastAsia="zh-CN"/>
        </w:rPr>
      </w:pPr>
      <w:r w:rsidRPr="00D17222">
        <w:rPr>
          <w:rFonts w:ascii="Times New Roman" w:hAnsi="Times New Roman"/>
          <w:sz w:val="22"/>
          <w:szCs w:val="22"/>
          <w:lang w:eastAsia="zh-CN"/>
        </w:rPr>
        <w:lastRenderedPageBreak/>
        <w:t>If a non-contiguous SSB slot pattern is supported for {SSB, Type0-PDCCH} = {480, 480} kHz and {960, 960} kHz, the equation for determining the slot number for PDCCH monitoring is modified to allow colocation of Type-0 PDCCCH and the corresponding SSB.</w:t>
      </w:r>
    </w:p>
    <w:p w14:paraId="686D50B3" w14:textId="77777777" w:rsidR="00D17222" w:rsidRPr="00D17222" w:rsidRDefault="00D17222" w:rsidP="00D17222">
      <w:pPr>
        <w:pStyle w:val="BodyText"/>
        <w:numPr>
          <w:ilvl w:val="2"/>
          <w:numId w:val="7"/>
        </w:numPr>
        <w:spacing w:after="0"/>
        <w:rPr>
          <w:rFonts w:ascii="Times New Roman" w:hAnsi="Times New Roman"/>
          <w:sz w:val="22"/>
          <w:szCs w:val="22"/>
          <w:lang w:eastAsia="zh-CN"/>
        </w:rPr>
      </w:pPr>
      <w:r w:rsidRPr="00D17222">
        <w:rPr>
          <w:rFonts w:ascii="Times New Roman" w:hAnsi="Times New Roman"/>
          <w:sz w:val="22"/>
          <w:szCs w:val="22"/>
          <w:lang w:eastAsia="zh-CN"/>
        </w:rPr>
        <w:t>Support the following modified equation:</w:t>
      </w:r>
    </w:p>
    <w:p w14:paraId="44BDD8F7" w14:textId="77777777" w:rsidR="00D17222" w:rsidRPr="00D17222" w:rsidRDefault="00D17222" w:rsidP="00D17222">
      <w:pPr>
        <w:pStyle w:val="BodyText"/>
        <w:numPr>
          <w:ilvl w:val="2"/>
          <w:numId w:val="7"/>
        </w:numPr>
        <w:spacing w:after="0"/>
        <w:rPr>
          <w:rFonts w:ascii="Times New Roman" w:hAnsi="Times New Roman"/>
          <w:sz w:val="22"/>
          <w:szCs w:val="22"/>
          <w:lang w:eastAsia="zh-CN"/>
        </w:rPr>
      </w:pPr>
      <w:r w:rsidRPr="00D17222">
        <w:rPr>
          <w:rFonts w:ascii="Times New Roman" w:hAnsi="Times New Roman"/>
          <w:sz w:val="22"/>
          <w:szCs w:val="22"/>
          <w:lang w:eastAsia="zh-CN"/>
        </w:rPr>
        <w:t xml:space="preserve">For 480 kHz and 960 kHz: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 xml:space="preserve"> </m:t>
            </m:r>
            <m:r>
              <w:rPr>
                <w:rFonts w:ascii="Cambria Math" w:hAnsi="Cambria Math"/>
                <w:sz w:val="22"/>
                <w:szCs w:val="22"/>
                <w:lang w:eastAsia="zh-CN"/>
              </w:rPr>
              <m:t>n</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d>
          <m:dPr>
            <m:ctrlPr>
              <w:rPr>
                <w:rFonts w:ascii="Cambria Math" w:hAnsi="Cambria Math"/>
                <w:sz w:val="22"/>
                <w:szCs w:val="22"/>
                <w:lang w:eastAsia="zh-CN"/>
              </w:rPr>
            </m:ctrlPr>
          </m:dPr>
          <m:e>
            <m:r>
              <w:rPr>
                <w:rFonts w:ascii="Cambria Math" w:hAnsi="Cambria Math"/>
                <w:sz w:val="22"/>
                <w:szCs w:val="22"/>
                <w:lang w:eastAsia="zh-CN"/>
              </w:rPr>
              <m:t>O</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sup>
            </m:s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M</m:t>
                </m:r>
              </m:e>
            </m:d>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 xml:space="preserve">, </m:t>
            </m:r>
            <m:r>
              <w:rPr>
                <w:rFonts w:ascii="Cambria Math" w:hAnsi="Cambria Math"/>
                <w:sz w:val="22"/>
                <w:szCs w:val="22"/>
                <w:lang w:eastAsia="zh-CN"/>
              </w:rPr>
              <m:t>μ</m:t>
            </m:r>
          </m:sup>
        </m:sSubSup>
        <m:r>
          <m:rPr>
            <m:sty m:val="p"/>
          </m:rPr>
          <w:rPr>
            <w:rFonts w:ascii="Cambria Math" w:hAnsi="Cambria Math"/>
            <w:sz w:val="22"/>
            <w:szCs w:val="22"/>
            <w:lang w:eastAsia="zh-CN"/>
          </w:rPr>
          <m:t xml:space="preserve"> </m:t>
        </m:r>
      </m:oMath>
      <w:r w:rsidRPr="00D17222">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i</m:t>
        </m:r>
        <m:r>
          <m:rPr>
            <m:sty m:val="p"/>
          </m:rPr>
          <w:rPr>
            <w:rFonts w:ascii="Cambria Math" w:hAnsi="Cambria Math"/>
            <w:sz w:val="22"/>
            <w:szCs w:val="22"/>
            <w:lang w:eastAsia="zh-CN"/>
          </w:rPr>
          <m:t>+4∙</m:t>
        </m:r>
        <m:d>
          <m:dPr>
            <m:begChr m:val="⌊"/>
            <m:endChr m:val="⌋"/>
            <m:ctrlPr>
              <w:rPr>
                <w:rFonts w:ascii="Cambria Math" w:hAnsi="Cambria Math"/>
                <w:sz w:val="22"/>
                <w:szCs w:val="22"/>
                <w:lang w:eastAsia="zh-CN"/>
              </w:rPr>
            </m:ctrlPr>
          </m:dPr>
          <m:e>
            <m:r>
              <w:rPr>
                <w:rFonts w:ascii="Cambria Math" w:hAnsi="Cambria Math"/>
                <w:sz w:val="22"/>
                <w:szCs w:val="22"/>
                <w:lang w:eastAsia="zh-CN"/>
              </w:rPr>
              <m:t>i</m:t>
            </m:r>
            <m:r>
              <m:rPr>
                <m:lit/>
                <m:sty m:val="p"/>
              </m:rPr>
              <w:rPr>
                <w:rFonts w:ascii="Cambria Math" w:hAnsi="Cambria Math"/>
                <w:sz w:val="22"/>
                <w:szCs w:val="22"/>
                <w:lang w:eastAsia="zh-CN"/>
              </w:rPr>
              <m:t>/</m:t>
            </m:r>
            <m:r>
              <m:rPr>
                <m:sty m:val="p"/>
              </m:rPr>
              <w:rPr>
                <w:rFonts w:ascii="Cambria Math" w:hAnsi="Cambria Math"/>
                <w:sz w:val="22"/>
                <w:szCs w:val="22"/>
                <w:lang w:eastAsia="zh-CN"/>
              </w:rPr>
              <m:t>16</m:t>
            </m:r>
          </m:e>
        </m:d>
      </m:oMath>
      <w:r w:rsidRPr="00D17222">
        <w:rPr>
          <w:rFonts w:ascii="Times New Roman" w:hAnsi="Times New Roman"/>
          <w:sz w:val="22"/>
          <w:szCs w:val="22"/>
          <w:lang w:eastAsia="zh-CN"/>
        </w:rPr>
        <w:t xml:space="preserve"> and  </w:t>
      </w:r>
      <m:oMath>
        <m:r>
          <m:rPr>
            <m:sty m:val="p"/>
          </m:rPr>
          <w:rPr>
            <w:rFonts w:ascii="Cambria Math" w:hAnsi="Cambria Math"/>
            <w:sz w:val="22"/>
            <w:szCs w:val="22"/>
            <w:lang w:eastAsia="zh-CN"/>
          </w:rPr>
          <m:t>0 ≤</m:t>
        </m:r>
        <m:r>
          <w:rPr>
            <w:rFonts w:ascii="Cambria Math" w:hAnsi="Cambria Math"/>
            <w:sz w:val="22"/>
            <w:szCs w:val="22"/>
            <w:lang w:eastAsia="zh-CN"/>
          </w:rPr>
          <m:t>i</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max</m:t>
            </m:r>
          </m:sub>
        </m:sSub>
        <m:r>
          <m:rPr>
            <m:sty m:val="p"/>
          </m:rPr>
          <w:rPr>
            <w:rFonts w:ascii="Cambria Math" w:hAnsi="Cambria Math"/>
            <w:sz w:val="22"/>
            <w:szCs w:val="22"/>
            <w:lang w:eastAsia="zh-CN"/>
          </w:rPr>
          <m:t>-1</m:t>
        </m:r>
      </m:oMath>
    </w:p>
    <w:p w14:paraId="1497002F" w14:textId="5DF5CECE" w:rsidR="00F407B8" w:rsidRDefault="00D77151" w:rsidP="00D7715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Samsung</w:t>
      </w:r>
    </w:p>
    <w:p w14:paraId="690E4D46" w14:textId="77777777" w:rsidR="00D77151" w:rsidRPr="00D77151" w:rsidRDefault="00D77151" w:rsidP="00D77151">
      <w:pPr>
        <w:pStyle w:val="BodyText"/>
        <w:numPr>
          <w:ilvl w:val="1"/>
          <w:numId w:val="7"/>
        </w:numPr>
        <w:spacing w:after="0"/>
        <w:rPr>
          <w:rFonts w:ascii="Times New Roman" w:hAnsi="Times New Roman"/>
          <w:sz w:val="22"/>
          <w:szCs w:val="22"/>
          <w:lang w:eastAsia="zh-CN"/>
        </w:rPr>
      </w:pPr>
      <w:r w:rsidRPr="00D77151">
        <w:rPr>
          <w:rFonts w:ascii="Times New Roman" w:hAnsi="Times New Roman"/>
          <w:sz w:val="22"/>
          <w:szCs w:val="22"/>
          <w:lang w:eastAsia="zh-CN"/>
        </w:rPr>
        <w:t>For CORESET#0 configuration with 120 kHz SCS,</w:t>
      </w:r>
    </w:p>
    <w:p w14:paraId="64B77595" w14:textId="3B14A434" w:rsidR="00D77151" w:rsidRPr="00D77151" w:rsidRDefault="00D77151" w:rsidP="00D77151">
      <w:pPr>
        <w:pStyle w:val="BodyText"/>
        <w:numPr>
          <w:ilvl w:val="2"/>
          <w:numId w:val="7"/>
        </w:numPr>
        <w:spacing w:after="0"/>
        <w:rPr>
          <w:rFonts w:ascii="Times New Roman" w:hAnsi="Times New Roman"/>
          <w:sz w:val="22"/>
          <w:szCs w:val="22"/>
          <w:lang w:eastAsia="zh-CN"/>
        </w:rPr>
      </w:pPr>
      <w:r w:rsidRPr="00D77151">
        <w:rPr>
          <w:rFonts w:ascii="Times New Roman" w:hAnsi="Times New Roman"/>
          <w:sz w:val="22"/>
          <w:szCs w:val="22"/>
          <w:lang w:eastAsia="zh-CN"/>
        </w:rPr>
        <w:t xml:space="preserve">support one RB offset for 24 RB CORESET#0 </w:t>
      </w:r>
      <w:proofErr w:type="gramStart"/>
      <w:r w:rsidRPr="00D77151">
        <w:rPr>
          <w:rFonts w:ascii="Times New Roman" w:hAnsi="Times New Roman"/>
          <w:sz w:val="22"/>
          <w:szCs w:val="22"/>
          <w:lang w:eastAsia="zh-CN"/>
        </w:rPr>
        <w:t>bandwidth</w:t>
      </w:r>
      <w:proofErr w:type="gramEnd"/>
      <w:r w:rsidRPr="00D77151">
        <w:rPr>
          <w:rFonts w:ascii="Times New Roman" w:hAnsi="Times New Roman"/>
          <w:sz w:val="22"/>
          <w:szCs w:val="22"/>
          <w:lang w:eastAsia="zh-CN"/>
        </w:rPr>
        <w:t xml:space="preserve"> in Pattern 1;</w:t>
      </w:r>
      <w:r w:rsidR="005C0A60">
        <w:rPr>
          <w:rFonts w:ascii="Times New Roman" w:hAnsi="Times New Roman"/>
          <w:sz w:val="22"/>
          <w:szCs w:val="22"/>
          <w:lang w:eastAsia="zh-CN"/>
        </w:rPr>
        <w:t xml:space="preserve"> (e.g. 2 PRB)</w:t>
      </w:r>
    </w:p>
    <w:p w14:paraId="6D26B855" w14:textId="4FC68FAD" w:rsidR="00D77151" w:rsidRPr="00D77151" w:rsidRDefault="00D77151" w:rsidP="00D77151">
      <w:pPr>
        <w:pStyle w:val="BodyText"/>
        <w:numPr>
          <w:ilvl w:val="2"/>
          <w:numId w:val="7"/>
        </w:numPr>
        <w:spacing w:after="0"/>
        <w:rPr>
          <w:rFonts w:ascii="Times New Roman" w:hAnsi="Times New Roman"/>
          <w:sz w:val="22"/>
          <w:szCs w:val="22"/>
          <w:lang w:eastAsia="zh-CN"/>
        </w:rPr>
      </w:pPr>
      <w:r w:rsidRPr="00D77151">
        <w:rPr>
          <w:rFonts w:ascii="Times New Roman" w:hAnsi="Times New Roman"/>
          <w:sz w:val="22"/>
          <w:szCs w:val="22"/>
          <w:lang w:eastAsia="zh-CN"/>
        </w:rPr>
        <w:t xml:space="preserve">support two RB offsets for 48 RB CORESET#0 </w:t>
      </w:r>
      <w:proofErr w:type="gramStart"/>
      <w:r w:rsidRPr="00D77151">
        <w:rPr>
          <w:rFonts w:ascii="Times New Roman" w:hAnsi="Times New Roman"/>
          <w:sz w:val="22"/>
          <w:szCs w:val="22"/>
          <w:lang w:eastAsia="zh-CN"/>
        </w:rPr>
        <w:t>bandwidth</w:t>
      </w:r>
      <w:proofErr w:type="gramEnd"/>
      <w:r w:rsidRPr="00D77151">
        <w:rPr>
          <w:rFonts w:ascii="Times New Roman" w:hAnsi="Times New Roman"/>
          <w:sz w:val="22"/>
          <w:szCs w:val="22"/>
          <w:lang w:eastAsia="zh-CN"/>
        </w:rPr>
        <w:t xml:space="preserve"> in Pattern 1;</w:t>
      </w:r>
      <w:r w:rsidR="005C0A60">
        <w:rPr>
          <w:rFonts w:ascii="Times New Roman" w:hAnsi="Times New Roman"/>
          <w:sz w:val="22"/>
          <w:szCs w:val="22"/>
          <w:lang w:eastAsia="zh-CN"/>
        </w:rPr>
        <w:t xml:space="preserve"> (e.g. 0, 28 PRB)</w:t>
      </w:r>
    </w:p>
    <w:p w14:paraId="017A819B" w14:textId="01F9B526" w:rsidR="00D77151" w:rsidRPr="00D77151" w:rsidRDefault="00D77151" w:rsidP="00D77151">
      <w:pPr>
        <w:pStyle w:val="BodyText"/>
        <w:numPr>
          <w:ilvl w:val="2"/>
          <w:numId w:val="7"/>
        </w:numPr>
        <w:spacing w:after="0"/>
        <w:rPr>
          <w:rFonts w:ascii="Times New Roman" w:hAnsi="Times New Roman"/>
          <w:sz w:val="22"/>
          <w:szCs w:val="22"/>
          <w:lang w:eastAsia="zh-CN"/>
        </w:rPr>
      </w:pPr>
      <w:r w:rsidRPr="00D77151">
        <w:rPr>
          <w:rFonts w:ascii="Times New Roman" w:hAnsi="Times New Roman"/>
          <w:sz w:val="22"/>
          <w:szCs w:val="22"/>
          <w:lang w:eastAsia="zh-CN"/>
        </w:rPr>
        <w:t xml:space="preserve">support one RB offset for </w:t>
      </w:r>
      <w:r w:rsidR="00E95F77">
        <w:rPr>
          <w:rFonts w:ascii="Times New Roman" w:hAnsi="Times New Roman"/>
          <w:sz w:val="22"/>
          <w:szCs w:val="22"/>
          <w:lang w:eastAsia="zh-CN"/>
        </w:rPr>
        <w:t>96</w:t>
      </w:r>
      <w:r w:rsidRPr="00D77151">
        <w:rPr>
          <w:rFonts w:ascii="Times New Roman" w:hAnsi="Times New Roman"/>
          <w:sz w:val="22"/>
          <w:szCs w:val="22"/>
          <w:lang w:eastAsia="zh-CN"/>
        </w:rPr>
        <w:t xml:space="preserve"> RB CORESET#0 </w:t>
      </w:r>
      <w:proofErr w:type="gramStart"/>
      <w:r w:rsidRPr="00D77151">
        <w:rPr>
          <w:rFonts w:ascii="Times New Roman" w:hAnsi="Times New Roman"/>
          <w:sz w:val="22"/>
          <w:szCs w:val="22"/>
          <w:lang w:eastAsia="zh-CN"/>
        </w:rPr>
        <w:t>bandwidth</w:t>
      </w:r>
      <w:proofErr w:type="gramEnd"/>
      <w:r w:rsidRPr="00D77151">
        <w:rPr>
          <w:rFonts w:ascii="Times New Roman" w:hAnsi="Times New Roman"/>
          <w:sz w:val="22"/>
          <w:szCs w:val="22"/>
          <w:lang w:eastAsia="zh-CN"/>
        </w:rPr>
        <w:t xml:space="preserve"> in Pattern 1;</w:t>
      </w:r>
      <w:r w:rsidR="005C0A60">
        <w:rPr>
          <w:rFonts w:ascii="Times New Roman" w:hAnsi="Times New Roman"/>
          <w:sz w:val="22"/>
          <w:szCs w:val="22"/>
          <w:lang w:eastAsia="zh-CN"/>
        </w:rPr>
        <w:t xml:space="preserve"> (e.g. 0, 38 PRB)</w:t>
      </w:r>
    </w:p>
    <w:p w14:paraId="53CABA00" w14:textId="77777777" w:rsidR="00D77151" w:rsidRPr="00D77151" w:rsidRDefault="00D77151" w:rsidP="00D77151">
      <w:pPr>
        <w:pStyle w:val="BodyText"/>
        <w:numPr>
          <w:ilvl w:val="2"/>
          <w:numId w:val="7"/>
        </w:numPr>
        <w:spacing w:after="0"/>
        <w:rPr>
          <w:rFonts w:ascii="Times New Roman" w:hAnsi="Times New Roman"/>
          <w:sz w:val="22"/>
          <w:szCs w:val="22"/>
          <w:lang w:eastAsia="zh-CN"/>
        </w:rPr>
      </w:pPr>
      <w:r w:rsidRPr="00D77151">
        <w:rPr>
          <w:rFonts w:ascii="Times New Roman" w:hAnsi="Times New Roman"/>
          <w:sz w:val="22"/>
          <w:szCs w:val="22"/>
          <w:lang w:eastAsia="zh-CN"/>
        </w:rPr>
        <w:t>support same RB offsets as Rel-15 FR 2-1 in Pattern 3.</w:t>
      </w:r>
    </w:p>
    <w:p w14:paraId="1FE45070" w14:textId="77777777" w:rsidR="00480EA0" w:rsidRPr="00480EA0" w:rsidRDefault="00480EA0" w:rsidP="00480EA0">
      <w:pPr>
        <w:pStyle w:val="BodyText"/>
        <w:numPr>
          <w:ilvl w:val="1"/>
          <w:numId w:val="7"/>
        </w:numPr>
        <w:spacing w:after="0"/>
        <w:rPr>
          <w:rFonts w:ascii="Times New Roman" w:hAnsi="Times New Roman"/>
          <w:sz w:val="22"/>
          <w:szCs w:val="22"/>
          <w:lang w:eastAsia="zh-CN"/>
        </w:rPr>
      </w:pPr>
      <w:r w:rsidRPr="00480EA0">
        <w:rPr>
          <w:rFonts w:ascii="Times New Roman" w:hAnsi="Times New Roman"/>
          <w:sz w:val="22"/>
          <w:szCs w:val="22"/>
          <w:lang w:eastAsia="zh-CN"/>
        </w:rPr>
        <w:t>For CORESET#0 configuration with 480 kHz and 960 kHz SCS,</w:t>
      </w:r>
    </w:p>
    <w:p w14:paraId="14EE8E57" w14:textId="77777777" w:rsidR="00480EA0" w:rsidRPr="00480EA0" w:rsidRDefault="00480EA0" w:rsidP="00480EA0">
      <w:pPr>
        <w:pStyle w:val="BodyText"/>
        <w:numPr>
          <w:ilvl w:val="2"/>
          <w:numId w:val="7"/>
        </w:numPr>
        <w:spacing w:after="0"/>
        <w:rPr>
          <w:rFonts w:ascii="Times New Roman" w:hAnsi="Times New Roman"/>
          <w:sz w:val="22"/>
          <w:szCs w:val="22"/>
          <w:lang w:eastAsia="zh-CN"/>
        </w:rPr>
      </w:pPr>
      <w:r w:rsidRPr="00480EA0">
        <w:rPr>
          <w:rFonts w:ascii="Times New Roman" w:hAnsi="Times New Roman"/>
          <w:sz w:val="22"/>
          <w:szCs w:val="22"/>
          <w:lang w:eastAsia="zh-CN"/>
        </w:rPr>
        <w:t xml:space="preserve">support the same CORESET#0 configuration </w:t>
      </w:r>
      <w:proofErr w:type="gramStart"/>
      <w:r w:rsidRPr="00480EA0">
        <w:rPr>
          <w:rFonts w:ascii="Times New Roman" w:hAnsi="Times New Roman"/>
          <w:sz w:val="22"/>
          <w:szCs w:val="22"/>
          <w:lang w:eastAsia="zh-CN"/>
        </w:rPr>
        <w:t>table;</w:t>
      </w:r>
      <w:proofErr w:type="gramEnd"/>
    </w:p>
    <w:p w14:paraId="1ED7552E" w14:textId="77777777" w:rsidR="00480EA0" w:rsidRPr="00480EA0" w:rsidRDefault="00480EA0" w:rsidP="00480EA0">
      <w:pPr>
        <w:pStyle w:val="BodyText"/>
        <w:numPr>
          <w:ilvl w:val="2"/>
          <w:numId w:val="7"/>
        </w:numPr>
        <w:spacing w:after="0"/>
        <w:rPr>
          <w:rFonts w:ascii="Times New Roman" w:hAnsi="Times New Roman"/>
          <w:sz w:val="22"/>
          <w:szCs w:val="22"/>
          <w:lang w:eastAsia="zh-CN"/>
        </w:rPr>
      </w:pPr>
      <w:r w:rsidRPr="00480EA0">
        <w:rPr>
          <w:rFonts w:ascii="Times New Roman" w:hAnsi="Times New Roman"/>
          <w:sz w:val="22"/>
          <w:szCs w:val="22"/>
          <w:lang w:eastAsia="zh-CN"/>
        </w:rPr>
        <w:t>support multiplexing pattern 3 with same RB offsets as in Rel-15 FR2-</w:t>
      </w:r>
      <w:proofErr w:type="gramStart"/>
      <w:r w:rsidRPr="00480EA0">
        <w:rPr>
          <w:rFonts w:ascii="Times New Roman" w:hAnsi="Times New Roman"/>
          <w:sz w:val="22"/>
          <w:szCs w:val="22"/>
          <w:lang w:eastAsia="zh-CN"/>
        </w:rPr>
        <w:t>1;</w:t>
      </w:r>
      <w:proofErr w:type="gramEnd"/>
    </w:p>
    <w:p w14:paraId="45EB9AAE" w14:textId="62D359DF" w:rsidR="00480EA0" w:rsidRPr="00480EA0" w:rsidRDefault="00480EA0" w:rsidP="00480EA0">
      <w:pPr>
        <w:pStyle w:val="BodyText"/>
        <w:numPr>
          <w:ilvl w:val="2"/>
          <w:numId w:val="7"/>
        </w:numPr>
        <w:spacing w:after="0"/>
        <w:rPr>
          <w:rFonts w:ascii="Times New Roman" w:hAnsi="Times New Roman"/>
          <w:sz w:val="22"/>
          <w:szCs w:val="22"/>
          <w:lang w:eastAsia="zh-CN"/>
        </w:rPr>
      </w:pPr>
      <w:r w:rsidRPr="00480EA0">
        <w:rPr>
          <w:rFonts w:ascii="Times New Roman" w:hAnsi="Times New Roman"/>
          <w:sz w:val="22"/>
          <w:szCs w:val="22"/>
          <w:lang w:eastAsia="zh-CN"/>
        </w:rPr>
        <w:t xml:space="preserve">support two RB offsets for 24 RB CORESET#0 </w:t>
      </w:r>
      <w:proofErr w:type="gramStart"/>
      <w:r w:rsidRPr="00480EA0">
        <w:rPr>
          <w:rFonts w:ascii="Times New Roman" w:hAnsi="Times New Roman"/>
          <w:sz w:val="22"/>
          <w:szCs w:val="22"/>
          <w:lang w:eastAsia="zh-CN"/>
        </w:rPr>
        <w:t>bandwidth</w:t>
      </w:r>
      <w:proofErr w:type="gramEnd"/>
      <w:r w:rsidRPr="00480EA0">
        <w:rPr>
          <w:rFonts w:ascii="Times New Roman" w:hAnsi="Times New Roman"/>
          <w:sz w:val="22"/>
          <w:szCs w:val="22"/>
          <w:lang w:eastAsia="zh-CN"/>
        </w:rPr>
        <w:t xml:space="preserve"> in Pattern 1;</w:t>
      </w:r>
      <w:r w:rsidR="006D7653">
        <w:rPr>
          <w:rFonts w:ascii="Times New Roman" w:hAnsi="Times New Roman"/>
          <w:sz w:val="22"/>
          <w:szCs w:val="22"/>
          <w:lang w:eastAsia="zh-CN"/>
        </w:rPr>
        <w:t xml:space="preserve"> (e.g. 0, 4 PRB)</w:t>
      </w:r>
    </w:p>
    <w:p w14:paraId="7A99DE4C" w14:textId="5CD3CBC2" w:rsidR="00480EA0" w:rsidRDefault="00480EA0" w:rsidP="00480EA0">
      <w:pPr>
        <w:pStyle w:val="BodyText"/>
        <w:numPr>
          <w:ilvl w:val="2"/>
          <w:numId w:val="7"/>
        </w:numPr>
        <w:spacing w:after="0"/>
        <w:rPr>
          <w:rFonts w:ascii="Times New Roman" w:hAnsi="Times New Roman"/>
          <w:sz w:val="22"/>
          <w:szCs w:val="22"/>
          <w:lang w:eastAsia="zh-CN"/>
        </w:rPr>
      </w:pPr>
      <w:r w:rsidRPr="00480EA0">
        <w:rPr>
          <w:rFonts w:ascii="Times New Roman" w:hAnsi="Times New Roman"/>
          <w:sz w:val="22"/>
          <w:szCs w:val="22"/>
          <w:lang w:eastAsia="zh-CN"/>
        </w:rPr>
        <w:t xml:space="preserve">support three RB offsets for 48 RB CORESET#0 </w:t>
      </w:r>
      <w:proofErr w:type="gramStart"/>
      <w:r w:rsidRPr="00480EA0">
        <w:rPr>
          <w:rFonts w:ascii="Times New Roman" w:hAnsi="Times New Roman"/>
          <w:sz w:val="22"/>
          <w:szCs w:val="22"/>
          <w:lang w:eastAsia="zh-CN"/>
        </w:rPr>
        <w:t>bandwidth</w:t>
      </w:r>
      <w:proofErr w:type="gramEnd"/>
      <w:r w:rsidRPr="00480EA0">
        <w:rPr>
          <w:rFonts w:ascii="Times New Roman" w:hAnsi="Times New Roman"/>
          <w:sz w:val="22"/>
          <w:szCs w:val="22"/>
          <w:lang w:eastAsia="zh-CN"/>
        </w:rPr>
        <w:t xml:space="preserve"> in Pattern 1;</w:t>
      </w:r>
      <w:r w:rsidR="006D7653">
        <w:rPr>
          <w:rFonts w:ascii="Times New Roman" w:hAnsi="Times New Roman"/>
          <w:sz w:val="22"/>
          <w:szCs w:val="22"/>
          <w:lang w:eastAsia="zh-CN"/>
        </w:rPr>
        <w:t xml:space="preserve"> (e.g. 0, 14, 28 PRB)</w:t>
      </w:r>
    </w:p>
    <w:p w14:paraId="66EC8F71" w14:textId="77777777" w:rsidR="00D66D89" w:rsidRPr="00D66D89" w:rsidRDefault="00D66D89" w:rsidP="00D66D89">
      <w:pPr>
        <w:pStyle w:val="BodyText"/>
        <w:numPr>
          <w:ilvl w:val="1"/>
          <w:numId w:val="7"/>
        </w:numPr>
        <w:spacing w:after="0"/>
        <w:rPr>
          <w:rFonts w:ascii="Times New Roman" w:hAnsi="Times New Roman"/>
          <w:sz w:val="22"/>
          <w:szCs w:val="22"/>
          <w:lang w:eastAsia="zh-CN"/>
        </w:rPr>
      </w:pPr>
      <w:r w:rsidRPr="00D66D89">
        <w:rPr>
          <w:rFonts w:ascii="Times New Roman" w:hAnsi="Times New Roman"/>
          <w:sz w:val="22"/>
          <w:szCs w:val="22"/>
          <w:lang w:eastAsia="zh-CN"/>
        </w:rPr>
        <w:t>For Type0-PDCCH configuration:</w:t>
      </w:r>
    </w:p>
    <w:p w14:paraId="1C47C08A" w14:textId="77777777" w:rsidR="00D66D89" w:rsidRPr="00D66D89" w:rsidRDefault="00D66D89" w:rsidP="00D66D89">
      <w:pPr>
        <w:pStyle w:val="BodyText"/>
        <w:numPr>
          <w:ilvl w:val="2"/>
          <w:numId w:val="7"/>
        </w:numPr>
        <w:spacing w:after="0"/>
        <w:rPr>
          <w:rFonts w:ascii="Times New Roman" w:hAnsi="Times New Roman"/>
          <w:sz w:val="22"/>
          <w:szCs w:val="22"/>
          <w:lang w:eastAsia="zh-CN"/>
        </w:rPr>
      </w:pPr>
      <w:r w:rsidRPr="00D66D89">
        <w:rPr>
          <w:rFonts w:ascii="Times New Roman" w:hAnsi="Times New Roman"/>
          <w:sz w:val="22"/>
          <w:szCs w:val="22"/>
          <w:lang w:eastAsia="zh-CN"/>
        </w:rPr>
        <w:t xml:space="preserve">For 480 kHz, </w:t>
      </w:r>
      <m:oMath>
        <m:r>
          <m:rPr>
            <m:sty m:val="bi"/>
          </m:rPr>
          <w:rPr>
            <w:rFonts w:ascii="Cambria Math" w:hAnsi="Cambria Math"/>
            <w:sz w:val="22"/>
            <w:szCs w:val="22"/>
            <w:lang w:eastAsia="zh-CN"/>
          </w:rPr>
          <m:t>X</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2</m:t>
        </m:r>
      </m:oMath>
      <w:r w:rsidRPr="00D66D89">
        <w:rPr>
          <w:rFonts w:ascii="Times New Roman" w:hAnsi="Times New Roman"/>
          <w:sz w:val="22"/>
          <w:szCs w:val="22"/>
          <w:lang w:eastAsia="zh-CN"/>
        </w:rPr>
        <w:t>;</w:t>
      </w:r>
    </w:p>
    <w:p w14:paraId="07B2237C" w14:textId="77777777" w:rsidR="00D66D89" w:rsidRPr="00D66D89" w:rsidRDefault="00D66D89" w:rsidP="00D66D89">
      <w:pPr>
        <w:pStyle w:val="BodyText"/>
        <w:numPr>
          <w:ilvl w:val="2"/>
          <w:numId w:val="7"/>
        </w:numPr>
        <w:spacing w:after="0"/>
        <w:rPr>
          <w:rFonts w:ascii="Times New Roman" w:hAnsi="Times New Roman"/>
          <w:sz w:val="22"/>
          <w:szCs w:val="22"/>
          <w:lang w:eastAsia="zh-CN"/>
        </w:rPr>
      </w:pPr>
      <w:r w:rsidRPr="00D66D89">
        <w:rPr>
          <w:rFonts w:ascii="Times New Roman" w:hAnsi="Times New Roman"/>
          <w:sz w:val="22"/>
          <w:szCs w:val="22"/>
          <w:lang w:eastAsia="zh-CN"/>
        </w:rPr>
        <w:t xml:space="preserve">For 960 kHz, </w:t>
      </w:r>
      <m:oMath>
        <m:r>
          <m:rPr>
            <m:sty m:val="bi"/>
          </m:rPr>
          <w:rPr>
            <w:rFonts w:ascii="Cambria Math" w:hAnsi="Cambria Math"/>
            <w:sz w:val="22"/>
            <w:szCs w:val="22"/>
            <w:lang w:eastAsia="zh-CN"/>
          </w:rPr>
          <m:t>X</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4</m:t>
        </m:r>
      </m:oMath>
      <w:r w:rsidRPr="00D66D89">
        <w:rPr>
          <w:rFonts w:ascii="Times New Roman" w:hAnsi="Times New Roman"/>
          <w:sz w:val="22"/>
          <w:szCs w:val="22"/>
          <w:lang w:eastAsia="zh-CN"/>
        </w:rPr>
        <w:t>;</w:t>
      </w:r>
    </w:p>
    <w:p w14:paraId="58080C1C" w14:textId="77777777" w:rsidR="00D66D89" w:rsidRPr="00D66D89" w:rsidRDefault="00D66D89" w:rsidP="00D66D89">
      <w:pPr>
        <w:pStyle w:val="BodyText"/>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Y</m:t>
        </m:r>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symb</m:t>
            </m:r>
          </m:sub>
          <m:sup>
            <m:r>
              <m:rPr>
                <m:sty m:val="b"/>
              </m:rPr>
              <w:rPr>
                <w:rFonts w:ascii="Cambria Math" w:hAnsi="Cambria Math"/>
                <w:sz w:val="22"/>
                <w:szCs w:val="22"/>
                <w:lang w:eastAsia="zh-CN"/>
              </w:rPr>
              <m:t>CORESET</m:t>
            </m:r>
          </m:sup>
        </m:sSubSup>
      </m:oMath>
      <w:r w:rsidRPr="00D66D89">
        <w:rPr>
          <w:rFonts w:ascii="Times New Roman" w:hAnsi="Times New Roman"/>
          <w:sz w:val="22"/>
          <w:szCs w:val="22"/>
          <w:lang w:eastAsia="zh-CN"/>
        </w:rPr>
        <w:t>.</w:t>
      </w:r>
    </w:p>
    <w:p w14:paraId="27B91F72" w14:textId="77777777" w:rsidR="00583C94" w:rsidRPr="00814F70" w:rsidRDefault="00583C94" w:rsidP="00583C94">
      <w:pPr>
        <w:pStyle w:val="BodyText"/>
        <w:numPr>
          <w:ilvl w:val="1"/>
          <w:numId w:val="7"/>
        </w:numPr>
        <w:spacing w:after="0"/>
        <w:rPr>
          <w:rFonts w:ascii="Times New Roman" w:hAnsi="Times New Roman"/>
          <w:sz w:val="22"/>
          <w:szCs w:val="22"/>
          <w:lang w:eastAsia="zh-CN"/>
        </w:rPr>
      </w:pPr>
      <w:r w:rsidRPr="00814F70">
        <w:rPr>
          <w:rFonts w:ascii="Times New Roman" w:hAnsi="Times New Roman"/>
          <w:sz w:val="22"/>
          <w:szCs w:val="22"/>
          <w:lang w:eastAsia="zh-CN"/>
        </w:rPr>
        <w:t>For SS/PBCH block and CORESET#0 multiplexing pattern 3, a UE monitors PDCCH in the Type0-PDCCH CSS set over slots that include Type0-PDCCH monitoring occasions associated with SS/PBCH blocks that are quasi co-located with the SS/PBCH block that provides a CORESET for Type0-PDCCH CSS set.</w:t>
      </w:r>
    </w:p>
    <w:p w14:paraId="443CAE03" w14:textId="40B71516" w:rsidR="00D66D89" w:rsidRDefault="008E2496" w:rsidP="008E249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Interdigital</w:t>
      </w:r>
    </w:p>
    <w:p w14:paraId="7A6CAF30" w14:textId="77777777" w:rsidR="008E2496" w:rsidRPr="008E2496" w:rsidRDefault="008E2496" w:rsidP="008E2496">
      <w:pPr>
        <w:pStyle w:val="BodyText"/>
        <w:numPr>
          <w:ilvl w:val="1"/>
          <w:numId w:val="7"/>
        </w:numPr>
        <w:spacing w:after="0"/>
        <w:rPr>
          <w:rFonts w:ascii="Times New Roman" w:hAnsi="Times New Roman"/>
          <w:sz w:val="22"/>
          <w:szCs w:val="22"/>
          <w:lang w:eastAsia="zh-CN"/>
        </w:rPr>
      </w:pPr>
      <w:r w:rsidRPr="008E2496">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with 120kHz SCS for unlicensed spectrum in beyond 52.6GHz.</w:t>
      </w:r>
    </w:p>
    <w:p w14:paraId="4AB0C46F" w14:textId="5AF13B07" w:rsidR="008E2496" w:rsidRDefault="008A6F35" w:rsidP="008A6F3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Apple</w:t>
      </w:r>
    </w:p>
    <w:p w14:paraId="069E071E" w14:textId="556323BA" w:rsidR="008A6F35" w:rsidRPr="008A6F35" w:rsidRDefault="008A6F35" w:rsidP="008A6F35">
      <w:pPr>
        <w:pStyle w:val="BodyText"/>
        <w:numPr>
          <w:ilvl w:val="1"/>
          <w:numId w:val="7"/>
        </w:numPr>
        <w:spacing w:after="0"/>
        <w:rPr>
          <w:rFonts w:ascii="Times New Roman" w:hAnsi="Times New Roman"/>
          <w:sz w:val="22"/>
          <w:szCs w:val="22"/>
          <w:lang w:eastAsia="zh-CN"/>
        </w:rPr>
      </w:pPr>
      <w:r w:rsidRPr="008A6F35">
        <w:rPr>
          <w:rFonts w:ascii="Times New Roman" w:hAnsi="Times New Roman"/>
          <w:sz w:val="22"/>
          <w:szCs w:val="22"/>
          <w:lang w:eastAsia="zh-CN"/>
        </w:rPr>
        <w:t>For Type0-PDCCH M</w:t>
      </w:r>
      <w:r>
        <w:rPr>
          <w:rFonts w:ascii="Times New Roman" w:hAnsi="Times New Roman"/>
          <w:sz w:val="22"/>
          <w:szCs w:val="22"/>
          <w:lang w:eastAsia="zh-CN"/>
        </w:rPr>
        <w:t>O</w:t>
      </w:r>
      <w:r w:rsidRPr="008A6F35">
        <w:rPr>
          <w:rFonts w:ascii="Times New Roman" w:hAnsi="Times New Roman"/>
          <w:sz w:val="22"/>
          <w:szCs w:val="22"/>
          <w:lang w:eastAsia="zh-CN"/>
        </w:rPr>
        <w:t xml:space="preserve">s determination, the offset values are defined as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f>
          <m:fPr>
            <m:type m:val="lin"/>
            <m:ctrlPr>
              <w:rPr>
                <w:rFonts w:ascii="Cambria Math" w:hAnsi="Cambria Math"/>
                <w:sz w:val="22"/>
                <w:szCs w:val="22"/>
                <w:lang w:eastAsia="zh-CN"/>
              </w:rPr>
            </m:ctrlPr>
          </m:fPr>
          <m:num>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num>
          <m:den>
            <m:sSub>
              <m:sSubPr>
                <m:ctrlPr>
                  <w:rPr>
                    <w:rFonts w:ascii="Cambria Math" w:hAnsi="Cambria Math"/>
                    <w:sz w:val="22"/>
                    <w:szCs w:val="22"/>
                    <w:lang w:eastAsia="zh-CN"/>
                  </w:rPr>
                </m:ctrlPr>
              </m:sSubPr>
              <m:e>
                <m:r>
                  <m:rPr>
                    <m:sty m:val="bi"/>
                  </m:rPr>
                  <w:rPr>
                    <w:rFonts w:ascii="Cambria Math" w:hAnsi="Cambria Math"/>
                    <w:sz w:val="22"/>
                    <w:szCs w:val="22"/>
                    <w:lang w:eastAsia="zh-CN"/>
                  </w:rPr>
                  <m:t>X</m:t>
                </m:r>
              </m:e>
              <m:sub>
                <m:r>
                  <m:rPr>
                    <m:sty m:val="bi"/>
                  </m:rPr>
                  <w:rPr>
                    <w:rFonts w:ascii="Cambria Math" w:hAnsi="Cambria Math"/>
                    <w:sz w:val="22"/>
                    <w:szCs w:val="22"/>
                    <w:lang w:eastAsia="zh-CN"/>
                  </w:rPr>
                  <m:t>u</m:t>
                </m:r>
              </m:sub>
            </m:sSub>
          </m:den>
        </m:f>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m:t>
        </m:r>
        <m:f>
          <m:fPr>
            <m:type m:val="lin"/>
            <m:ctrlPr>
              <w:rPr>
                <w:rFonts w:ascii="Cambria Math" w:hAnsi="Cambria Math"/>
                <w:sz w:val="22"/>
                <w:szCs w:val="22"/>
                <w:lang w:eastAsia="zh-CN"/>
              </w:rPr>
            </m:ctrlPr>
          </m:fPr>
          <m:num>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num>
          <m:den>
            <m:sSub>
              <m:sSubPr>
                <m:ctrlPr>
                  <w:rPr>
                    <w:rFonts w:ascii="Cambria Math" w:hAnsi="Cambria Math"/>
                    <w:sz w:val="22"/>
                    <w:szCs w:val="22"/>
                    <w:lang w:eastAsia="zh-CN"/>
                  </w:rPr>
                </m:ctrlPr>
              </m:sSubPr>
              <m:e>
                <m:r>
                  <m:rPr>
                    <m:sty m:val="bi"/>
                  </m:rPr>
                  <w:rPr>
                    <w:rFonts w:ascii="Cambria Math" w:hAnsi="Cambria Math"/>
                    <w:sz w:val="22"/>
                    <w:szCs w:val="22"/>
                    <w:lang w:eastAsia="zh-CN"/>
                  </w:rPr>
                  <m:t>X</m:t>
                </m:r>
              </m:e>
              <m:sub>
                <m:r>
                  <m:rPr>
                    <m:sty m:val="bi"/>
                  </m:rPr>
                  <w:rPr>
                    <w:rFonts w:ascii="Cambria Math" w:hAnsi="Cambria Math"/>
                    <w:sz w:val="22"/>
                    <w:szCs w:val="22"/>
                    <w:lang w:eastAsia="zh-CN"/>
                  </w:rPr>
                  <m:t>u</m:t>
                </m:r>
              </m:sub>
            </m:sSub>
          </m:den>
        </m:f>
        <m:r>
          <m:rPr>
            <m:sty m:val="p"/>
          </m:rPr>
          <w:rPr>
            <w:rFonts w:ascii="Cambria Math" w:hAnsi="Cambria Math"/>
            <w:sz w:val="22"/>
            <w:szCs w:val="22"/>
            <w:lang w:eastAsia="zh-CN"/>
          </w:rPr>
          <m:t>}</m:t>
        </m:r>
      </m:oMath>
      <w:r w:rsidRPr="008A6F35">
        <w:rPr>
          <w:rFonts w:ascii="Times New Roman" w:hAnsi="Times New Roman"/>
          <w:sz w:val="22"/>
          <w:szCs w:val="22"/>
          <w:lang w:eastAsia="zh-CN"/>
        </w:rPr>
        <w:t xml:space="preserve"> for 480kHz and 960kHz SCS respectively, where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X</m:t>
            </m:r>
          </m:e>
          <m:sub>
            <m:r>
              <m:rPr>
                <m:sty m:val="bi"/>
              </m:rPr>
              <w:rPr>
                <w:rFonts w:ascii="Cambria Math" w:hAnsi="Cambria Math"/>
                <w:sz w:val="22"/>
                <w:szCs w:val="22"/>
                <w:lang w:eastAsia="zh-CN"/>
              </w:rPr>
              <m:t>u</m:t>
            </m:r>
          </m:sub>
        </m:sSub>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4</m:t>
            </m:r>
          </m:sup>
        </m:sSup>
      </m:oMath>
      <w:r w:rsidRPr="008A6F35">
        <w:rPr>
          <w:rFonts w:ascii="Times New Roman" w:hAnsi="Times New Roman"/>
          <w:sz w:val="22"/>
          <w:szCs w:val="22"/>
          <w:lang w:eastAsia="zh-CN"/>
        </w:rPr>
        <w:t xml:space="preserve">. </w:t>
      </w:r>
    </w:p>
    <w:p w14:paraId="7372651D" w14:textId="149C2B52" w:rsidR="008A6F35" w:rsidRDefault="006E6046" w:rsidP="006E604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Sharp</w:t>
      </w:r>
    </w:p>
    <w:p w14:paraId="4636A448" w14:textId="1F5A8D71" w:rsidR="006E6046" w:rsidRDefault="006E6046" w:rsidP="006E6046">
      <w:pPr>
        <w:pStyle w:val="BodyText"/>
        <w:numPr>
          <w:ilvl w:val="1"/>
          <w:numId w:val="7"/>
        </w:numPr>
        <w:spacing w:after="0"/>
        <w:rPr>
          <w:rFonts w:ascii="Times New Roman" w:hAnsi="Times New Roman"/>
          <w:sz w:val="22"/>
          <w:szCs w:val="22"/>
          <w:lang w:eastAsia="zh-CN"/>
        </w:rPr>
      </w:pPr>
      <w:r w:rsidRPr="006E6046">
        <w:rPr>
          <w:rFonts w:ascii="Times New Roman" w:hAnsi="Times New Roman"/>
          <w:sz w:val="22"/>
          <w:szCs w:val="22"/>
          <w:lang w:eastAsia="zh-CN"/>
        </w:rPr>
        <w:t>Regarding the offset value O, our first preference is X = 1 for 480kHz and DBTW off; X = 2.5 for 480kHz and DBTW on; X = 0.5 for 960kHz and DBTW off; X = 1 for 960 and DBTW on. Our second preference is X = 2.5 independent of SCS and DBTW on/off.</w:t>
      </w:r>
    </w:p>
    <w:p w14:paraId="08A0BF02" w14:textId="4C4CC820" w:rsidR="00992E2A" w:rsidRPr="00992E2A" w:rsidRDefault="00992E2A" w:rsidP="00992E2A">
      <w:pPr>
        <w:pStyle w:val="BodyText"/>
        <w:numPr>
          <w:ilvl w:val="1"/>
          <w:numId w:val="7"/>
        </w:numPr>
        <w:spacing w:after="0"/>
        <w:rPr>
          <w:rFonts w:ascii="Times New Roman" w:hAnsi="Times New Roman"/>
          <w:sz w:val="22"/>
          <w:szCs w:val="22"/>
          <w:lang w:eastAsia="zh-CN"/>
        </w:rPr>
      </w:pPr>
      <w:r w:rsidRPr="00992E2A">
        <w:rPr>
          <w:rFonts w:ascii="Times New Roman" w:hAnsi="Times New Roman"/>
          <w:sz w:val="22"/>
          <w:szCs w:val="22"/>
          <w:lang w:eastAsia="zh-CN"/>
        </w:rPr>
        <w:t>For Type0-PDCCH CSS set configuration rows where the first symbol index is given by {0, if i is even},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Pr="00992E2A">
        <w:rPr>
          <w:rFonts w:ascii="Times New Roman" w:hAnsi="Times New Roman"/>
          <w:sz w:val="22"/>
          <w:szCs w:val="22"/>
          <w:lang w:eastAsia="zh-CN"/>
        </w:rPr>
        <w:t xml:space="preserve">, if i is odd}, for O = 0, Y =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Pr="00992E2A">
        <w:rPr>
          <w:rFonts w:ascii="Times New Roman" w:hAnsi="Times New Roman"/>
          <w:sz w:val="22"/>
          <w:szCs w:val="22"/>
          <w:lang w:eastAsia="zh-CN"/>
        </w:rPr>
        <w:t>. For O &gt; 0, Y=</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r>
          <m:rPr>
            <m:sty m:val="p"/>
          </m:rPr>
          <w:rPr>
            <w:rFonts w:ascii="Cambria Math" w:hAnsi="Cambria Math"/>
            <w:sz w:val="22"/>
            <w:szCs w:val="22"/>
            <w:lang w:eastAsia="zh-CN"/>
          </w:rPr>
          <m:t>+1</m:t>
        </m:r>
      </m:oMath>
      <w:r w:rsidRPr="00992E2A">
        <w:rPr>
          <w:rFonts w:ascii="Times New Roman" w:hAnsi="Times New Roman" w:hint="eastAsia"/>
          <w:sz w:val="22"/>
          <w:szCs w:val="22"/>
          <w:lang w:eastAsia="zh-CN"/>
        </w:rPr>
        <w:t>.</w:t>
      </w:r>
    </w:p>
    <w:p w14:paraId="6FF0EC28" w14:textId="6D122E6E" w:rsidR="00992E2A" w:rsidRDefault="005429C0" w:rsidP="005429C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LGE</w:t>
      </w:r>
    </w:p>
    <w:p w14:paraId="35E34D37" w14:textId="77777777" w:rsidR="005429C0" w:rsidRPr="005429C0" w:rsidRDefault="005429C0" w:rsidP="005429C0">
      <w:pPr>
        <w:pStyle w:val="BodyText"/>
        <w:numPr>
          <w:ilvl w:val="1"/>
          <w:numId w:val="7"/>
        </w:numPr>
        <w:spacing w:after="0"/>
        <w:rPr>
          <w:rFonts w:ascii="Times New Roman" w:hAnsi="Times New Roman"/>
          <w:sz w:val="22"/>
          <w:szCs w:val="22"/>
          <w:lang w:eastAsia="zh-CN"/>
        </w:rPr>
      </w:pPr>
      <w:r w:rsidRPr="005429C0">
        <w:rPr>
          <w:rFonts w:ascii="Times New Roman" w:hAnsi="Times New Roman"/>
          <w:sz w:val="22"/>
          <w:szCs w:val="22"/>
          <w:lang w:eastAsia="zh-CN"/>
        </w:rPr>
        <w:t xml:space="preserve">Reuse Table 13-12 in TS 38.213 specification for type0-PDCCH CSS set configuration with 120/480/960 kHz, except for </w:t>
      </w:r>
      <w:r w:rsidRPr="005429C0">
        <w:rPr>
          <w:rFonts w:ascii="Times New Roman" w:hAnsi="Times New Roman" w:hint="eastAsia"/>
          <w:sz w:val="22"/>
          <w:szCs w:val="22"/>
          <w:lang w:eastAsia="zh-CN"/>
        </w:rPr>
        <w:t xml:space="preserve">O </w:t>
      </w:r>
      <w:r w:rsidRPr="005429C0">
        <w:rPr>
          <w:rFonts w:ascii="Times New Roman" w:hAnsi="Times New Roman"/>
          <w:sz w:val="22"/>
          <w:szCs w:val="22"/>
          <w:lang w:eastAsia="zh-CN"/>
        </w:rPr>
        <w:t>values for 480/960 kHz.</w:t>
      </w:r>
    </w:p>
    <w:p w14:paraId="6C15F70B" w14:textId="77777777" w:rsidR="005429C0" w:rsidRPr="005429C0" w:rsidRDefault="005429C0" w:rsidP="005429C0">
      <w:pPr>
        <w:pStyle w:val="BodyText"/>
        <w:numPr>
          <w:ilvl w:val="2"/>
          <w:numId w:val="7"/>
        </w:numPr>
        <w:spacing w:after="0"/>
        <w:rPr>
          <w:rFonts w:ascii="Times New Roman" w:hAnsi="Times New Roman"/>
          <w:sz w:val="22"/>
          <w:szCs w:val="22"/>
          <w:lang w:eastAsia="zh-CN"/>
        </w:rPr>
      </w:pPr>
      <w:r w:rsidRPr="005429C0">
        <w:rPr>
          <w:rFonts w:ascii="Times New Roman" w:hAnsi="Times New Roman"/>
          <w:sz w:val="22"/>
          <w:szCs w:val="22"/>
          <w:lang w:eastAsia="zh-CN"/>
        </w:rPr>
        <w:t>For ‘</w:t>
      </w:r>
      <w:proofErr w:type="spellStart"/>
      <w:r w:rsidRPr="005429C0">
        <w:rPr>
          <w:rFonts w:ascii="Times New Roman" w:hAnsi="Times New Roman"/>
          <w:sz w:val="22"/>
          <w:szCs w:val="22"/>
          <w:lang w:eastAsia="zh-CN"/>
        </w:rPr>
        <w:t>searchSpaceZero</w:t>
      </w:r>
      <w:proofErr w:type="spellEnd"/>
      <w:r w:rsidRPr="005429C0">
        <w:rPr>
          <w:rFonts w:ascii="Times New Roman" w:hAnsi="Times New Roman"/>
          <w:sz w:val="22"/>
          <w:szCs w:val="22"/>
          <w:lang w:eastAsia="zh-CN"/>
        </w:rPr>
        <w:t>’ configuration for {SSB, CORESET#0/Type0-PDCCH} = {480, 480} kHz and {960, 960} kHz, in the table of agreement in RAN1#106bis-e</w:t>
      </w:r>
    </w:p>
    <w:p w14:paraId="21B34674" w14:textId="77777777" w:rsidR="005429C0" w:rsidRPr="005429C0" w:rsidRDefault="005429C0" w:rsidP="005429C0">
      <w:pPr>
        <w:pStyle w:val="BodyText"/>
        <w:numPr>
          <w:ilvl w:val="2"/>
          <w:numId w:val="7"/>
        </w:numPr>
        <w:spacing w:after="0"/>
        <w:rPr>
          <w:rFonts w:ascii="Times New Roman" w:hAnsi="Times New Roman"/>
          <w:sz w:val="22"/>
          <w:szCs w:val="22"/>
          <w:lang w:eastAsia="zh-CN"/>
        </w:rPr>
      </w:pPr>
      <w:r w:rsidRPr="005429C0">
        <w:rPr>
          <w:rFonts w:ascii="Times New Roman" w:hAnsi="Times New Roman"/>
          <w:sz w:val="22"/>
          <w:szCs w:val="22"/>
          <w:lang w:eastAsia="zh-CN"/>
        </w:rPr>
        <w:t>X=1.25 for 480 kHz and X=0.625 for 960 kHz, regardless of whether DBTW is enabled or disabled</w:t>
      </w:r>
    </w:p>
    <w:p w14:paraId="75A28184" w14:textId="77777777" w:rsidR="005429C0" w:rsidRPr="005429C0" w:rsidRDefault="005429C0" w:rsidP="005429C0">
      <w:pPr>
        <w:pStyle w:val="BodyText"/>
        <w:numPr>
          <w:ilvl w:val="2"/>
          <w:numId w:val="7"/>
        </w:numPr>
        <w:spacing w:after="0"/>
        <w:rPr>
          <w:rFonts w:ascii="Times New Roman" w:hAnsi="Times New Roman"/>
          <w:sz w:val="22"/>
          <w:szCs w:val="22"/>
          <w:lang w:eastAsia="zh-CN"/>
        </w:rPr>
      </w:pPr>
      <w:r w:rsidRPr="005429C0">
        <w:rPr>
          <w:rFonts w:ascii="Times New Roman" w:hAnsi="Times New Roman"/>
          <w:sz w:val="22"/>
          <w:szCs w:val="22"/>
          <w:lang w:eastAsia="zh-CN"/>
        </w:rPr>
        <w:lastRenderedPageBreak/>
        <w:t xml:space="preserve">Y =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sidRPr="005429C0">
        <w:rPr>
          <w:rFonts w:ascii="Times New Roman" w:hAnsi="Times New Roman" w:hint="eastAsia"/>
          <w:sz w:val="22"/>
          <w:szCs w:val="22"/>
          <w:lang w:eastAsia="zh-CN"/>
        </w:rPr>
        <w:t xml:space="preserve"> as in Rel-15</w:t>
      </w:r>
    </w:p>
    <w:p w14:paraId="6D8C2E90" w14:textId="552B8944" w:rsidR="005429C0" w:rsidRDefault="004B26E2" w:rsidP="004B26E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14:paraId="023DE38D" w14:textId="755EB14E" w:rsidR="004B26E2" w:rsidRDefault="004B26E2" w:rsidP="004B26E2">
      <w:pPr>
        <w:pStyle w:val="BodyText"/>
        <w:numPr>
          <w:ilvl w:val="1"/>
          <w:numId w:val="7"/>
        </w:numPr>
        <w:spacing w:after="0"/>
        <w:rPr>
          <w:rFonts w:ascii="Times New Roman" w:hAnsi="Times New Roman"/>
          <w:sz w:val="22"/>
          <w:szCs w:val="22"/>
          <w:lang w:eastAsia="zh-CN"/>
        </w:rPr>
      </w:pPr>
      <w:r w:rsidRPr="004B26E2">
        <w:rPr>
          <w:rFonts w:ascii="Times New Roman" w:hAnsi="Times New Roman"/>
          <w:sz w:val="22"/>
          <w:szCs w:val="22"/>
          <w:lang w:eastAsia="zh-CN"/>
        </w:rPr>
        <w:t>For 120 kHz SCS, reuse Table 13-8 and 13-12 as they are.</w:t>
      </w:r>
    </w:p>
    <w:p w14:paraId="3BA9EF9B" w14:textId="77777777" w:rsidR="006D6DCF" w:rsidRPr="006D6DCF" w:rsidRDefault="006D6DCF" w:rsidP="006D6DCF">
      <w:pPr>
        <w:pStyle w:val="BodyText"/>
        <w:numPr>
          <w:ilvl w:val="1"/>
          <w:numId w:val="7"/>
        </w:numPr>
        <w:spacing w:after="0"/>
        <w:rPr>
          <w:rFonts w:ascii="Times New Roman" w:hAnsi="Times New Roman"/>
          <w:sz w:val="22"/>
          <w:szCs w:val="22"/>
          <w:lang w:eastAsia="zh-CN"/>
        </w:rPr>
      </w:pPr>
      <w:r w:rsidRPr="006D6DCF">
        <w:rPr>
          <w:rFonts w:ascii="Times New Roman" w:hAnsi="Times New Roman"/>
          <w:sz w:val="22"/>
          <w:szCs w:val="22"/>
          <w:lang w:eastAsia="zh-CN"/>
        </w:rPr>
        <w:t>For ‘</w:t>
      </w:r>
      <w:proofErr w:type="spellStart"/>
      <w:r w:rsidRPr="006D6DCF">
        <w:rPr>
          <w:rFonts w:ascii="Times New Roman" w:hAnsi="Times New Roman"/>
          <w:sz w:val="22"/>
          <w:szCs w:val="22"/>
          <w:lang w:eastAsia="zh-CN"/>
        </w:rPr>
        <w:t>controlResourceSetZero</w:t>
      </w:r>
      <w:proofErr w:type="spellEnd"/>
      <w:r w:rsidRPr="006D6DCF">
        <w:rPr>
          <w:rFonts w:ascii="Times New Roman" w:hAnsi="Times New Roman"/>
          <w:sz w:val="22"/>
          <w:szCs w:val="22"/>
          <w:lang w:eastAsia="zh-CN"/>
        </w:rPr>
        <w:t>’ configuration for 480/960 kHz SCS:</w:t>
      </w:r>
    </w:p>
    <w:p w14:paraId="0159DDC9" w14:textId="77777777" w:rsidR="006D6DCF" w:rsidRPr="006D6DCF" w:rsidRDefault="006D6DCF" w:rsidP="006D6DCF">
      <w:pPr>
        <w:pStyle w:val="BodyText"/>
        <w:numPr>
          <w:ilvl w:val="2"/>
          <w:numId w:val="7"/>
        </w:numPr>
        <w:spacing w:after="0"/>
        <w:rPr>
          <w:rFonts w:ascii="Times New Roman" w:hAnsi="Times New Roman"/>
          <w:sz w:val="22"/>
          <w:szCs w:val="22"/>
          <w:lang w:eastAsia="zh-CN"/>
        </w:rPr>
      </w:pPr>
      <w:r w:rsidRPr="006D6DCF">
        <w:rPr>
          <w:rFonts w:ascii="Times New Roman" w:hAnsi="Times New Roman"/>
          <w:sz w:val="22"/>
          <w:szCs w:val="22"/>
          <w:lang w:eastAsia="zh-CN"/>
        </w:rPr>
        <w:t>Reuse the existing RB offsets in FR2-1 with 120 kHz SCS</w:t>
      </w:r>
    </w:p>
    <w:p w14:paraId="02E441B8" w14:textId="77777777" w:rsidR="006D6DCF" w:rsidRPr="006D6DCF" w:rsidRDefault="006D6DCF" w:rsidP="006D6DCF">
      <w:pPr>
        <w:pStyle w:val="BodyText"/>
        <w:numPr>
          <w:ilvl w:val="1"/>
          <w:numId w:val="7"/>
        </w:numPr>
        <w:spacing w:after="0"/>
        <w:rPr>
          <w:rFonts w:ascii="Times New Roman" w:hAnsi="Times New Roman"/>
          <w:sz w:val="22"/>
          <w:szCs w:val="22"/>
          <w:lang w:eastAsia="zh-CN"/>
        </w:rPr>
      </w:pPr>
      <w:r w:rsidRPr="006D6DCF">
        <w:rPr>
          <w:rFonts w:ascii="Times New Roman" w:hAnsi="Times New Roman"/>
          <w:sz w:val="22"/>
          <w:szCs w:val="22"/>
          <w:lang w:eastAsia="zh-CN"/>
        </w:rPr>
        <w:t>For ‘</w:t>
      </w:r>
      <w:proofErr w:type="spellStart"/>
      <w:r w:rsidRPr="006D6DCF">
        <w:rPr>
          <w:rFonts w:ascii="Times New Roman" w:hAnsi="Times New Roman"/>
          <w:sz w:val="22"/>
          <w:szCs w:val="22"/>
          <w:lang w:eastAsia="zh-CN"/>
        </w:rPr>
        <w:t>searchSpaceZero</w:t>
      </w:r>
      <w:proofErr w:type="spellEnd"/>
      <w:r w:rsidRPr="006D6DCF">
        <w:rPr>
          <w:rFonts w:ascii="Times New Roman" w:hAnsi="Times New Roman"/>
          <w:sz w:val="22"/>
          <w:szCs w:val="22"/>
          <w:lang w:eastAsia="zh-CN"/>
        </w:rPr>
        <w:t>’ configuration for 480/960 kHz SCS:</w:t>
      </w:r>
    </w:p>
    <w:p w14:paraId="09B9EB31" w14:textId="77777777" w:rsidR="006D6DCF" w:rsidRPr="006D6DCF" w:rsidRDefault="006D6DCF" w:rsidP="006D6DCF">
      <w:pPr>
        <w:pStyle w:val="BodyText"/>
        <w:numPr>
          <w:ilvl w:val="2"/>
          <w:numId w:val="7"/>
        </w:numPr>
        <w:spacing w:after="0"/>
        <w:rPr>
          <w:rFonts w:ascii="Times New Roman" w:hAnsi="Times New Roman"/>
          <w:sz w:val="22"/>
          <w:szCs w:val="22"/>
          <w:lang w:eastAsia="zh-CN"/>
        </w:rPr>
      </w:pPr>
      <w:r w:rsidRPr="006D6DCF">
        <w:rPr>
          <w:rFonts w:ascii="Times New Roman" w:hAnsi="Times New Roman"/>
          <w:sz w:val="22"/>
          <w:szCs w:val="22"/>
          <w:lang w:eastAsia="zh-CN"/>
        </w:rPr>
        <w:t>X should follow the SSB slot pattern to be supported</w:t>
      </w:r>
    </w:p>
    <w:p w14:paraId="3C8064E2" w14:textId="77777777" w:rsidR="006D6DCF" w:rsidRPr="006D6DCF" w:rsidRDefault="006D6DCF" w:rsidP="006D6DCF">
      <w:pPr>
        <w:pStyle w:val="BodyText"/>
        <w:numPr>
          <w:ilvl w:val="2"/>
          <w:numId w:val="7"/>
        </w:numPr>
        <w:spacing w:after="0"/>
        <w:rPr>
          <w:rFonts w:ascii="Times New Roman" w:hAnsi="Times New Roman"/>
          <w:sz w:val="22"/>
          <w:szCs w:val="22"/>
          <w:lang w:eastAsia="zh-CN"/>
        </w:rPr>
      </w:pPr>
      <w:r w:rsidRPr="006D6DCF">
        <w:rPr>
          <w:rFonts w:ascii="Times New Roman" w:hAnsi="Times New Roman"/>
          <w:sz w:val="22"/>
          <w:szCs w:val="22"/>
          <w:lang w:eastAsia="zh-CN"/>
        </w:rPr>
        <w:t>X can be dependent on SCS in a simple scaling manner, while no need to depend on DBTW enabled/disabled as it seems too much optimization given the limited time in Rel-17</w:t>
      </w:r>
    </w:p>
    <w:p w14:paraId="4CC4F9A4" w14:textId="58EE6DF0" w:rsidR="006D6DCF" w:rsidRDefault="006D6DCF" w:rsidP="006D6DCF">
      <w:pPr>
        <w:pStyle w:val="BodyText"/>
        <w:numPr>
          <w:ilvl w:val="2"/>
          <w:numId w:val="7"/>
        </w:numPr>
        <w:spacing w:after="0"/>
        <w:rPr>
          <w:rFonts w:ascii="Times New Roman" w:hAnsi="Times New Roman"/>
          <w:sz w:val="22"/>
          <w:szCs w:val="22"/>
          <w:lang w:eastAsia="zh-CN"/>
        </w:rPr>
      </w:pPr>
      <w:r w:rsidRPr="006D6DCF">
        <w:rPr>
          <w:rFonts w:ascii="Times New Roman" w:hAnsi="Times New Roman"/>
          <w:sz w:val="22"/>
          <w:szCs w:val="22"/>
          <w:lang w:eastAsia="zh-CN"/>
        </w:rPr>
        <w:t xml:space="preserve">The rows with Y should be kept, and Y should be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p>
    <w:p w14:paraId="4DFC6E86" w14:textId="5D0C001C" w:rsidR="00F17164" w:rsidRDefault="00F17164" w:rsidP="00F1716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Qualcomm</w:t>
      </w:r>
    </w:p>
    <w:p w14:paraId="306D0EDC" w14:textId="642D28AB" w:rsidR="00F17164" w:rsidRDefault="00F17164" w:rsidP="00F17164">
      <w:pPr>
        <w:pStyle w:val="BodyText"/>
        <w:numPr>
          <w:ilvl w:val="1"/>
          <w:numId w:val="7"/>
        </w:numPr>
        <w:spacing w:after="0"/>
        <w:rPr>
          <w:rFonts w:ascii="Times New Roman" w:hAnsi="Times New Roman"/>
          <w:sz w:val="22"/>
          <w:szCs w:val="22"/>
          <w:lang w:eastAsia="zh-CN"/>
        </w:rPr>
      </w:pPr>
      <w:r w:rsidRPr="00F17164">
        <w:rPr>
          <w:rFonts w:ascii="Times New Roman" w:hAnsi="Times New Roman"/>
          <w:sz w:val="22"/>
          <w:szCs w:val="22"/>
          <w:lang w:eastAsia="zh-CN"/>
        </w:rPr>
        <w:t>for FR2-2, CORESET0 SCS = SSB SCS for all SCSs</w:t>
      </w:r>
    </w:p>
    <w:p w14:paraId="07684626" w14:textId="77777777" w:rsidR="00551C28" w:rsidRPr="00551C28" w:rsidRDefault="00551C28" w:rsidP="00551C28">
      <w:pPr>
        <w:pStyle w:val="BodyText"/>
        <w:numPr>
          <w:ilvl w:val="1"/>
          <w:numId w:val="7"/>
        </w:numPr>
        <w:spacing w:after="0"/>
        <w:rPr>
          <w:rFonts w:ascii="Times New Roman" w:hAnsi="Times New Roman"/>
          <w:sz w:val="22"/>
          <w:szCs w:val="22"/>
          <w:lang w:eastAsia="zh-CN"/>
        </w:rPr>
      </w:pPr>
      <w:r w:rsidRPr="00551C28">
        <w:rPr>
          <w:rFonts w:ascii="Times New Roman" w:hAnsi="Times New Roman"/>
          <w:sz w:val="22"/>
          <w:szCs w:val="22"/>
          <w:lang w:eastAsia="zh-CN"/>
        </w:rPr>
        <w:t>consider minimizing the overhead of beam switching gaps by supporting multiplexing pattern 3</w:t>
      </w:r>
    </w:p>
    <w:p w14:paraId="65DC4BAF" w14:textId="77777777" w:rsidR="00BF72D7" w:rsidRPr="00BF72D7" w:rsidRDefault="00BF72D7" w:rsidP="00BF72D7">
      <w:pPr>
        <w:pStyle w:val="BodyText"/>
        <w:numPr>
          <w:ilvl w:val="1"/>
          <w:numId w:val="7"/>
        </w:numPr>
        <w:spacing w:after="0"/>
        <w:rPr>
          <w:rFonts w:ascii="Times New Roman" w:hAnsi="Times New Roman"/>
          <w:sz w:val="22"/>
          <w:szCs w:val="22"/>
          <w:lang w:eastAsia="zh-CN"/>
        </w:rPr>
      </w:pPr>
      <w:r w:rsidRPr="00BF72D7">
        <w:rPr>
          <w:rFonts w:ascii="Times New Roman" w:hAnsi="Times New Roman"/>
          <w:sz w:val="22"/>
          <w:szCs w:val="22"/>
          <w:lang w:eastAsia="zh-CN"/>
        </w:rPr>
        <w:t>for ‘</w:t>
      </w:r>
      <w:proofErr w:type="spellStart"/>
      <w:r w:rsidRPr="00BF72D7">
        <w:rPr>
          <w:rFonts w:ascii="Times New Roman" w:hAnsi="Times New Roman"/>
          <w:sz w:val="22"/>
          <w:szCs w:val="22"/>
          <w:lang w:eastAsia="zh-CN"/>
        </w:rPr>
        <w:t>searchSpaceZero</w:t>
      </w:r>
      <w:proofErr w:type="spellEnd"/>
      <w:r w:rsidRPr="00BF72D7">
        <w:rPr>
          <w:rFonts w:ascii="Times New Roman" w:hAnsi="Times New Roman"/>
          <w:sz w:val="22"/>
          <w:szCs w:val="22"/>
          <w:lang w:eastAsia="zh-CN"/>
        </w:rPr>
        <w:t>’ configuration for {SSB, CORESET#0/Type0-PDCCH} = {480, 480} kHz and {960, 960} kHz, the following parameters from the agreement can be used:</w:t>
      </w:r>
    </w:p>
    <w:p w14:paraId="4F505B67" w14:textId="77777777" w:rsidR="00BF72D7" w:rsidRPr="00BF72D7" w:rsidRDefault="00BF72D7" w:rsidP="00BF72D7">
      <w:pPr>
        <w:pStyle w:val="BodyText"/>
        <w:numPr>
          <w:ilvl w:val="2"/>
          <w:numId w:val="7"/>
        </w:numPr>
        <w:spacing w:after="0"/>
        <w:rPr>
          <w:rFonts w:ascii="Times New Roman" w:hAnsi="Times New Roman"/>
          <w:sz w:val="22"/>
          <w:szCs w:val="22"/>
          <w:lang w:eastAsia="zh-CN"/>
        </w:rPr>
      </w:pPr>
      <w:r w:rsidRPr="00BF72D7">
        <w:rPr>
          <w:rFonts w:ascii="Times New Roman" w:hAnsi="Times New Roman"/>
          <w:sz w:val="22"/>
          <w:szCs w:val="22"/>
          <w:lang w:eastAsia="zh-CN"/>
        </w:rPr>
        <w:t xml:space="preserve">Y =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r>
          <m:rPr>
            <m:sty m:val="b"/>
          </m:rPr>
          <w:rPr>
            <w:rFonts w:ascii="Cambria Math" w:hAnsi="Cambria Math"/>
            <w:sz w:val="22"/>
            <w:szCs w:val="22"/>
            <w:lang w:eastAsia="zh-CN"/>
          </w:rPr>
          <m:t>1</m:t>
        </m:r>
      </m:oMath>
    </w:p>
    <w:p w14:paraId="58CF6EA9" w14:textId="77777777" w:rsidR="00BF72D7" w:rsidRPr="00BF72D7" w:rsidRDefault="00BF72D7" w:rsidP="00BF72D7">
      <w:pPr>
        <w:pStyle w:val="BodyText"/>
        <w:numPr>
          <w:ilvl w:val="2"/>
          <w:numId w:val="7"/>
        </w:numPr>
        <w:spacing w:after="0"/>
        <w:rPr>
          <w:rFonts w:ascii="Times New Roman" w:hAnsi="Times New Roman"/>
          <w:sz w:val="22"/>
          <w:szCs w:val="22"/>
          <w:lang w:eastAsia="zh-CN"/>
        </w:rPr>
      </w:pPr>
      <w:r w:rsidRPr="00BF72D7">
        <w:rPr>
          <w:rFonts w:ascii="Times New Roman" w:hAnsi="Times New Roman"/>
          <w:sz w:val="22"/>
          <w:szCs w:val="22"/>
          <w:lang w:eastAsia="zh-CN"/>
        </w:rPr>
        <w:t>“X” may be selected from these 2 options:</w:t>
      </w:r>
    </w:p>
    <w:p w14:paraId="28D526FB" w14:textId="77777777" w:rsidR="00BF72D7" w:rsidRPr="00BF72D7" w:rsidRDefault="00BF72D7" w:rsidP="00BF72D7">
      <w:pPr>
        <w:pStyle w:val="BodyText"/>
        <w:numPr>
          <w:ilvl w:val="3"/>
          <w:numId w:val="7"/>
        </w:numPr>
        <w:spacing w:after="0"/>
        <w:rPr>
          <w:rFonts w:ascii="Times New Roman" w:hAnsi="Times New Roman"/>
          <w:sz w:val="22"/>
          <w:szCs w:val="22"/>
          <w:lang w:eastAsia="zh-CN"/>
        </w:rPr>
      </w:pPr>
      <w:r w:rsidRPr="00BF72D7">
        <w:rPr>
          <w:rFonts w:ascii="Times New Roman" w:hAnsi="Times New Roman"/>
          <w:sz w:val="22"/>
          <w:szCs w:val="22"/>
          <w:lang w:eastAsia="zh-CN"/>
        </w:rPr>
        <w:t xml:space="preserve">Option A: 1.25 </w:t>
      </w:r>
      <w:proofErr w:type="spellStart"/>
      <w:r w:rsidRPr="00BF72D7">
        <w:rPr>
          <w:rFonts w:ascii="Times New Roman" w:hAnsi="Times New Roman"/>
          <w:sz w:val="22"/>
          <w:szCs w:val="22"/>
          <w:lang w:eastAsia="zh-CN"/>
        </w:rPr>
        <w:t>ms</w:t>
      </w:r>
      <w:proofErr w:type="spellEnd"/>
      <w:r w:rsidRPr="00BF72D7">
        <w:rPr>
          <w:rFonts w:ascii="Times New Roman" w:hAnsi="Times New Roman"/>
          <w:sz w:val="22"/>
          <w:szCs w:val="22"/>
          <w:lang w:eastAsia="zh-CN"/>
        </w:rPr>
        <w:t xml:space="preserve"> and 0.625 </w:t>
      </w:r>
      <w:proofErr w:type="spellStart"/>
      <w:r w:rsidRPr="00BF72D7">
        <w:rPr>
          <w:rFonts w:ascii="Times New Roman" w:hAnsi="Times New Roman"/>
          <w:sz w:val="22"/>
          <w:szCs w:val="22"/>
          <w:lang w:eastAsia="zh-CN"/>
        </w:rPr>
        <w:t>ms</w:t>
      </w:r>
      <w:proofErr w:type="spellEnd"/>
      <w:r w:rsidRPr="00BF72D7">
        <w:rPr>
          <w:rFonts w:ascii="Times New Roman" w:hAnsi="Times New Roman"/>
          <w:sz w:val="22"/>
          <w:szCs w:val="22"/>
          <w:lang w:eastAsia="zh-CN"/>
        </w:rPr>
        <w:t xml:space="preserve"> for 480 and 960 kHz, respectively</w:t>
      </w:r>
    </w:p>
    <w:p w14:paraId="14454001" w14:textId="77777777" w:rsidR="00BF72D7" w:rsidRPr="00BF72D7" w:rsidRDefault="00BF72D7" w:rsidP="00BF72D7">
      <w:pPr>
        <w:pStyle w:val="BodyText"/>
        <w:numPr>
          <w:ilvl w:val="3"/>
          <w:numId w:val="7"/>
        </w:numPr>
        <w:spacing w:after="0"/>
        <w:rPr>
          <w:rFonts w:ascii="Times New Roman" w:hAnsi="Times New Roman"/>
          <w:sz w:val="22"/>
          <w:szCs w:val="22"/>
          <w:lang w:eastAsia="zh-CN"/>
        </w:rPr>
      </w:pPr>
      <w:r w:rsidRPr="00BF72D7">
        <w:rPr>
          <w:rFonts w:ascii="Times New Roman" w:hAnsi="Times New Roman"/>
          <w:sz w:val="22"/>
          <w:szCs w:val="22"/>
          <w:lang w:eastAsia="zh-CN"/>
        </w:rPr>
        <w:t xml:space="preserve">Option B: 2.5 </w:t>
      </w:r>
      <w:proofErr w:type="spellStart"/>
      <w:r w:rsidRPr="00BF72D7">
        <w:rPr>
          <w:rFonts w:ascii="Times New Roman" w:hAnsi="Times New Roman"/>
          <w:sz w:val="22"/>
          <w:szCs w:val="22"/>
          <w:lang w:eastAsia="zh-CN"/>
        </w:rPr>
        <w:t>ms</w:t>
      </w:r>
      <w:proofErr w:type="spellEnd"/>
      <w:r w:rsidRPr="00BF72D7">
        <w:rPr>
          <w:rFonts w:ascii="Times New Roman" w:hAnsi="Times New Roman"/>
          <w:sz w:val="22"/>
          <w:szCs w:val="22"/>
          <w:lang w:eastAsia="zh-CN"/>
        </w:rPr>
        <w:t xml:space="preserve"> and 1.25 </w:t>
      </w:r>
      <w:proofErr w:type="spellStart"/>
      <w:r w:rsidRPr="00BF72D7">
        <w:rPr>
          <w:rFonts w:ascii="Times New Roman" w:hAnsi="Times New Roman"/>
          <w:sz w:val="22"/>
          <w:szCs w:val="22"/>
          <w:lang w:eastAsia="zh-CN"/>
        </w:rPr>
        <w:t>ms</w:t>
      </w:r>
      <w:proofErr w:type="spellEnd"/>
      <w:r w:rsidRPr="00BF72D7">
        <w:rPr>
          <w:rFonts w:ascii="Times New Roman" w:hAnsi="Times New Roman"/>
          <w:sz w:val="22"/>
          <w:szCs w:val="22"/>
          <w:lang w:eastAsia="zh-CN"/>
        </w:rPr>
        <w:t xml:space="preserve"> for 480 and 960 kHz, respectively</w:t>
      </w:r>
      <w:r w:rsidRPr="00BF72D7" w:rsidDel="000405EB">
        <w:rPr>
          <w:rFonts w:ascii="Times New Roman" w:hAnsi="Times New Roman"/>
          <w:sz w:val="22"/>
          <w:szCs w:val="22"/>
          <w:lang w:eastAsia="zh-CN"/>
        </w:rPr>
        <w:t xml:space="preserve"> </w:t>
      </w:r>
    </w:p>
    <w:p w14:paraId="337E17EA" w14:textId="7ABEAE1A" w:rsidR="00551C28" w:rsidRDefault="006005BF" w:rsidP="006005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roofErr w:type="spellStart"/>
      <w:r>
        <w:rPr>
          <w:rFonts w:ascii="Times New Roman" w:hAnsi="Times New Roman"/>
          <w:sz w:val="22"/>
          <w:szCs w:val="22"/>
          <w:lang w:eastAsia="zh-CN"/>
        </w:rPr>
        <w:t>Mediatek</w:t>
      </w:r>
      <w:proofErr w:type="spellEnd"/>
    </w:p>
    <w:p w14:paraId="69067166" w14:textId="77777777" w:rsidR="006005BF" w:rsidRPr="006005BF" w:rsidRDefault="006005BF" w:rsidP="006005BF">
      <w:pPr>
        <w:pStyle w:val="BodyText"/>
        <w:numPr>
          <w:ilvl w:val="1"/>
          <w:numId w:val="7"/>
        </w:numPr>
        <w:spacing w:after="0"/>
        <w:rPr>
          <w:rFonts w:ascii="Times New Roman" w:hAnsi="Times New Roman"/>
          <w:sz w:val="22"/>
          <w:szCs w:val="22"/>
          <w:lang w:eastAsia="zh-CN"/>
        </w:rPr>
      </w:pPr>
      <w:r w:rsidRPr="006005BF">
        <w:rPr>
          <w:rFonts w:ascii="Times New Roman" w:hAnsi="Times New Roman"/>
          <w:sz w:val="22"/>
          <w:szCs w:val="22"/>
          <w:lang w:eastAsia="zh-CN"/>
        </w:rPr>
        <w:t>For the value of “O”, which represents time-domain offset between SSB and type-0 PDCCH monitoring occasion, support O</w:t>
      </w:r>
      <m:oMath>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m:t>
        </m:r>
        <m:r>
          <m:rPr>
            <m:sty m:val="p"/>
          </m:rPr>
          <w:rPr>
            <w:rFonts w:ascii="Cambria Math" w:hAnsi="Cambria Math"/>
            <w:sz w:val="22"/>
            <w:szCs w:val="22"/>
            <w:lang w:eastAsia="zh-CN"/>
          </w:rPr>
          <m:t>.</m:t>
        </m:r>
        <m:r>
          <m:rPr>
            <m:sty m:val="b"/>
          </m:rPr>
          <w:rPr>
            <w:rFonts w:ascii="Cambria Math" w:hAnsi="Cambria Math"/>
            <w:sz w:val="22"/>
            <w:szCs w:val="22"/>
            <w:lang w:eastAsia="zh-CN"/>
          </w:rPr>
          <m:t>25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m:t>
        </m:r>
        <m:r>
          <m:rPr>
            <m:sty m:val="p"/>
          </m:rPr>
          <w:rPr>
            <w:rFonts w:ascii="Cambria Math" w:hAnsi="Cambria Math"/>
            <w:sz w:val="22"/>
            <w:szCs w:val="22"/>
            <w:lang w:eastAsia="zh-CN"/>
          </w:rPr>
          <m:t>.</m:t>
        </m:r>
        <m:r>
          <m:rPr>
            <m:sty m:val="b"/>
          </m:rPr>
          <w:rPr>
            <w:rFonts w:ascii="Cambria Math" w:hAnsi="Cambria Math"/>
            <w:sz w:val="22"/>
            <w:szCs w:val="22"/>
            <w:lang w:eastAsia="zh-CN"/>
          </w:rPr>
          <m:t>25</m:t>
        </m:r>
        <m:r>
          <m:rPr>
            <m:sty m:val="p"/>
          </m:rPr>
          <w:rPr>
            <w:rFonts w:ascii="Cambria Math" w:hAnsi="Cambria Math"/>
            <w:sz w:val="22"/>
            <w:szCs w:val="22"/>
            <w:lang w:eastAsia="zh-CN"/>
          </w:rPr>
          <m:t>}</m:t>
        </m:r>
      </m:oMath>
      <w:r w:rsidRPr="006005BF">
        <w:rPr>
          <w:rFonts w:ascii="Times New Roman" w:hAnsi="Times New Roman"/>
          <w:sz w:val="22"/>
          <w:szCs w:val="22"/>
          <w:lang w:eastAsia="zh-CN"/>
        </w:rPr>
        <w:t>.</w:t>
      </w:r>
    </w:p>
    <w:p w14:paraId="002A1223" w14:textId="77777777" w:rsidR="006005BF" w:rsidRPr="00480EA0" w:rsidRDefault="006005BF" w:rsidP="006005BF">
      <w:pPr>
        <w:pStyle w:val="BodyText"/>
        <w:numPr>
          <w:ilvl w:val="1"/>
          <w:numId w:val="7"/>
        </w:numPr>
        <w:spacing w:after="0"/>
        <w:rPr>
          <w:rFonts w:ascii="Times New Roman" w:hAnsi="Times New Roman"/>
          <w:sz w:val="22"/>
          <w:szCs w:val="22"/>
          <w:lang w:eastAsia="zh-CN"/>
        </w:rPr>
      </w:pPr>
    </w:p>
    <w:p w14:paraId="5D12DFB0" w14:textId="77777777" w:rsidR="009F5834" w:rsidRDefault="009F5834" w:rsidP="009F5834">
      <w:pPr>
        <w:pStyle w:val="BodyText"/>
        <w:spacing w:after="0"/>
        <w:rPr>
          <w:rFonts w:ascii="Times New Roman" w:hAnsi="Times New Roman"/>
          <w:sz w:val="22"/>
          <w:szCs w:val="22"/>
          <w:lang w:eastAsia="zh-CN"/>
        </w:rPr>
      </w:pPr>
    </w:p>
    <w:p w14:paraId="58857511" w14:textId="77777777" w:rsidR="00124FC3" w:rsidRPr="000759A1" w:rsidRDefault="00124FC3" w:rsidP="000759A1">
      <w:pPr>
        <w:pStyle w:val="Heading4"/>
        <w:rPr>
          <w:lang w:eastAsia="zh-CN"/>
        </w:rPr>
      </w:pPr>
      <w:r w:rsidRPr="000759A1">
        <w:rPr>
          <w:lang w:eastAsia="zh-CN"/>
        </w:rPr>
        <w:t>Summary of Discussions</w:t>
      </w:r>
    </w:p>
    <w:p w14:paraId="7B821FD6" w14:textId="70AD6860" w:rsidR="00007B1D" w:rsidRDefault="00007B1D" w:rsidP="00E77BB5">
      <w:pPr>
        <w:pStyle w:val="BodyText"/>
        <w:spacing w:after="0"/>
        <w:rPr>
          <w:rFonts w:ascii="Times New Roman" w:hAnsi="Times New Roman"/>
          <w:sz w:val="22"/>
          <w:szCs w:val="22"/>
          <w:lang w:eastAsia="zh-CN"/>
        </w:rPr>
      </w:pPr>
      <w:r>
        <w:rPr>
          <w:rFonts w:ascii="Times New Roman" w:hAnsi="Times New Roman"/>
          <w:sz w:val="22"/>
          <w:szCs w:val="22"/>
          <w:lang w:eastAsia="zh-CN"/>
        </w:rPr>
        <w:t>Quick recap of previous agreements.</w:t>
      </w:r>
    </w:p>
    <w:tbl>
      <w:tblPr>
        <w:tblStyle w:val="TableGrid"/>
        <w:tblW w:w="0" w:type="auto"/>
        <w:tblLook w:val="04A0" w:firstRow="1" w:lastRow="0" w:firstColumn="1" w:lastColumn="0" w:noHBand="0" w:noVBand="1"/>
      </w:tblPr>
      <w:tblGrid>
        <w:gridCol w:w="9962"/>
      </w:tblGrid>
      <w:tr w:rsidR="00007B1D" w14:paraId="090906AB" w14:textId="77777777" w:rsidTr="00007B1D">
        <w:tc>
          <w:tcPr>
            <w:tcW w:w="9962" w:type="dxa"/>
          </w:tcPr>
          <w:p w14:paraId="636EB6B8" w14:textId="77777777" w:rsidR="00007B1D" w:rsidRPr="00590BC2" w:rsidRDefault="00007B1D" w:rsidP="00C143C2">
            <w:pPr>
              <w:spacing w:before="0" w:after="0" w:line="240" w:lineRule="auto"/>
              <w:rPr>
                <w:lang w:eastAsia="x-none"/>
              </w:rPr>
            </w:pPr>
            <w:r w:rsidRPr="00590BC2">
              <w:rPr>
                <w:highlight w:val="green"/>
                <w:lang w:eastAsia="x-none"/>
              </w:rPr>
              <w:t>Agreement:</w:t>
            </w:r>
          </w:p>
          <w:p w14:paraId="2964AD14" w14:textId="77777777" w:rsidR="00007B1D" w:rsidRPr="00590BC2" w:rsidRDefault="00007B1D" w:rsidP="00C143C2">
            <w:pPr>
              <w:pStyle w:val="BodyText"/>
              <w:spacing w:before="0" w:after="0" w:line="240" w:lineRule="auto"/>
              <w:rPr>
                <w:rFonts w:ascii="Times New Roman" w:hAnsi="Times New Roman"/>
                <w:sz w:val="22"/>
                <w:szCs w:val="22"/>
                <w:lang w:eastAsia="zh-CN"/>
              </w:rPr>
            </w:pPr>
            <w:r w:rsidRPr="00590BC2">
              <w:rPr>
                <w:rFonts w:ascii="Times New Roman" w:hAnsi="Times New Roman"/>
                <w:sz w:val="22"/>
                <w:szCs w:val="22"/>
                <w:lang w:eastAsia="zh-CN"/>
              </w:rPr>
              <w:t>For CORESET#0 and Type0-PDCCH search space configured in MIB:</w:t>
            </w:r>
          </w:p>
          <w:p w14:paraId="165091E3" w14:textId="77777777" w:rsidR="00007B1D" w:rsidRPr="00590BC2" w:rsidRDefault="00007B1D" w:rsidP="00C143C2">
            <w:pPr>
              <w:pStyle w:val="BodyText"/>
              <w:numPr>
                <w:ilvl w:val="0"/>
                <w:numId w:val="7"/>
              </w:numPr>
              <w:overflowPunct/>
              <w:autoSpaceDE/>
              <w:autoSpaceDN/>
              <w:adjustRightInd/>
              <w:spacing w:before="0"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 xml:space="preserve">Support {SS/PBCH Block, CORESET#0 for Type0-PDCCH} SCS </w:t>
            </w:r>
            <w:r w:rsidRPr="00590BC2">
              <w:rPr>
                <w:rFonts w:ascii="Times New Roman" w:hAnsi="Times New Roman"/>
                <w:sz w:val="22"/>
                <w:szCs w:val="22"/>
                <w:u w:val="single"/>
                <w:lang w:eastAsia="zh-CN"/>
              </w:rPr>
              <w:t>equal to</w:t>
            </w:r>
            <w:r w:rsidRPr="00590BC2">
              <w:rPr>
                <w:rFonts w:ascii="Times New Roman" w:hAnsi="Times New Roman"/>
                <w:sz w:val="22"/>
                <w:szCs w:val="22"/>
                <w:lang w:eastAsia="zh-CN"/>
              </w:rPr>
              <w:t xml:space="preserve"> {120, 120} kHz</w:t>
            </w:r>
          </w:p>
          <w:p w14:paraId="2BF97F18" w14:textId="77777777" w:rsidR="00007B1D" w:rsidRPr="00590BC2" w:rsidRDefault="00007B1D" w:rsidP="00C143C2">
            <w:pPr>
              <w:pStyle w:val="BodyText"/>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Support at least SSB and CORESET#0 multiplexing patterns, number of RBs for CORESET#0, number of symbols (duration of CORESET#0) that are supported in Rel-15/16 for {SS/PBCH Block, CORESET#0 for Type0-PDCCH} SCS = {120, 120} kHz.</w:t>
            </w:r>
          </w:p>
          <w:p w14:paraId="1D8D7617" w14:textId="77777777" w:rsidR="00007B1D" w:rsidRPr="00590BC2" w:rsidRDefault="00007B1D" w:rsidP="00C143C2">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FFS: Supporting additional values</w:t>
            </w:r>
          </w:p>
          <w:p w14:paraId="56F816F0" w14:textId="77777777" w:rsidR="00007B1D" w:rsidRPr="00590BC2" w:rsidRDefault="00007B1D" w:rsidP="00C143C2">
            <w:pPr>
              <w:pStyle w:val="BodyText"/>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FFS: Supported values for SSB to CORESET#0 offset RBs</w:t>
            </w:r>
          </w:p>
          <w:p w14:paraId="451A0769" w14:textId="77777777" w:rsidR="00007B1D" w:rsidRDefault="00007B1D" w:rsidP="00C143C2">
            <w:pPr>
              <w:pStyle w:val="BodyText"/>
              <w:spacing w:before="0" w:after="0" w:line="240" w:lineRule="auto"/>
              <w:rPr>
                <w:rFonts w:ascii="Times New Roman" w:hAnsi="Times New Roman"/>
                <w:sz w:val="22"/>
                <w:szCs w:val="22"/>
                <w:lang w:eastAsia="zh-CN"/>
              </w:rPr>
            </w:pPr>
          </w:p>
          <w:p w14:paraId="129B14B3" w14:textId="77777777" w:rsidR="00C143C2" w:rsidRPr="00590BC2" w:rsidRDefault="00C143C2" w:rsidP="00C143C2">
            <w:pPr>
              <w:spacing w:before="0" w:after="0" w:line="240" w:lineRule="auto"/>
            </w:pPr>
            <w:r w:rsidRPr="00590BC2">
              <w:rPr>
                <w:highlight w:val="green"/>
                <w:lang w:eastAsia="x-none"/>
              </w:rPr>
              <w:t>Agreement:</w:t>
            </w:r>
          </w:p>
          <w:p w14:paraId="6275CA6D" w14:textId="77777777" w:rsidR="00C143C2" w:rsidRPr="00590BC2" w:rsidRDefault="00C143C2" w:rsidP="00C143C2">
            <w:pPr>
              <w:spacing w:before="0" w:after="0" w:line="240" w:lineRule="auto"/>
            </w:pPr>
            <w:r w:rsidRPr="00590BC2">
              <w:rPr>
                <w:lang w:eastAsia="x-none"/>
              </w:rPr>
              <w:t>For ‘</w:t>
            </w:r>
            <w:proofErr w:type="spellStart"/>
            <w:r w:rsidRPr="00590BC2">
              <w:rPr>
                <w:lang w:eastAsia="x-none"/>
              </w:rPr>
              <w:t>searchSpaceZero</w:t>
            </w:r>
            <w:proofErr w:type="spellEnd"/>
            <w:r w:rsidRPr="00590BC2">
              <w:rPr>
                <w:lang w:eastAsia="x-none"/>
              </w:rPr>
              <w:t>’ configuration for {SSB, CORESET#0/Type0-PDCCH} = {480, 480} kHz and {960, 960} kHz, use the following table for multiplexing pattern 1:</w:t>
            </w:r>
          </w:p>
          <w:p w14:paraId="5BE3A8AA" w14:textId="77777777" w:rsidR="00C143C2" w:rsidRPr="00590BC2" w:rsidRDefault="00C143C2" w:rsidP="00C143C2">
            <w:pPr>
              <w:numPr>
                <w:ilvl w:val="0"/>
                <w:numId w:val="7"/>
              </w:numPr>
              <w:overflowPunct/>
              <w:autoSpaceDE/>
              <w:autoSpaceDN/>
              <w:adjustRightInd/>
              <w:spacing w:before="0" w:after="0" w:line="240" w:lineRule="auto"/>
              <w:textAlignment w:val="auto"/>
            </w:pPr>
            <w:r w:rsidRPr="00590BC2">
              <w:rPr>
                <w:lang w:eastAsia="x-none"/>
              </w:rPr>
              <w:t>FFS: The value of X (&gt; 0)</w:t>
            </w:r>
          </w:p>
          <w:p w14:paraId="47CA5F45" w14:textId="77777777" w:rsidR="00C143C2" w:rsidRPr="00590BC2" w:rsidRDefault="00C143C2" w:rsidP="00C143C2">
            <w:pPr>
              <w:numPr>
                <w:ilvl w:val="0"/>
                <w:numId w:val="7"/>
              </w:numPr>
              <w:overflowPunct/>
              <w:autoSpaceDE/>
              <w:autoSpaceDN/>
              <w:adjustRightInd/>
              <w:spacing w:before="0" w:after="0" w:line="240" w:lineRule="auto"/>
              <w:textAlignment w:val="auto"/>
            </w:pPr>
            <w:r w:rsidRPr="00590BC2">
              <w:rPr>
                <w:lang w:eastAsia="x-none"/>
              </w:rPr>
              <w:t xml:space="preserve">FFS: </w:t>
            </w:r>
            <w:proofErr w:type="gramStart"/>
            <w:r w:rsidRPr="00590BC2">
              <w:rPr>
                <w:lang w:eastAsia="x-none"/>
              </w:rPr>
              <w:t>whether or not</w:t>
            </w:r>
            <w:proofErr w:type="gramEnd"/>
            <w:r w:rsidRPr="00590BC2">
              <w:rPr>
                <w:lang w:eastAsia="x-none"/>
              </w:rPr>
              <w:t xml:space="preserve"> to use different X value depending on whether DBTW is ON/OFF</w:t>
            </w:r>
          </w:p>
          <w:p w14:paraId="39B5A7EB" w14:textId="77777777" w:rsidR="00C143C2" w:rsidRPr="00590BC2" w:rsidRDefault="00C143C2" w:rsidP="00C143C2">
            <w:pPr>
              <w:numPr>
                <w:ilvl w:val="0"/>
                <w:numId w:val="7"/>
              </w:numPr>
              <w:overflowPunct/>
              <w:autoSpaceDE/>
              <w:autoSpaceDN/>
              <w:adjustRightInd/>
              <w:spacing w:before="0" w:after="0" w:line="240" w:lineRule="auto"/>
              <w:textAlignment w:val="auto"/>
            </w:pPr>
            <w:r w:rsidRPr="00590BC2">
              <w:rPr>
                <w:lang w:eastAsia="x-none"/>
              </w:rPr>
              <w:t xml:space="preserve">FFS: </w:t>
            </w:r>
            <w:proofErr w:type="gramStart"/>
            <w:r w:rsidRPr="00590BC2">
              <w:rPr>
                <w:lang w:eastAsia="x-none"/>
              </w:rPr>
              <w:t>whether or not</w:t>
            </w:r>
            <w:proofErr w:type="gramEnd"/>
            <w:r w:rsidRPr="00590BC2">
              <w:rPr>
                <w:lang w:eastAsia="x-none"/>
              </w:rPr>
              <w:t xml:space="preserve"> to use same or different X value for 480 and 960 kHz</w:t>
            </w:r>
          </w:p>
          <w:p w14:paraId="08F7B1A6" w14:textId="77777777" w:rsidR="00C143C2" w:rsidRPr="00590BC2" w:rsidRDefault="00C143C2" w:rsidP="00C143C2">
            <w:pPr>
              <w:numPr>
                <w:ilvl w:val="0"/>
                <w:numId w:val="7"/>
              </w:numPr>
              <w:overflowPunct/>
              <w:autoSpaceDE/>
              <w:autoSpaceDN/>
              <w:adjustRightInd/>
              <w:spacing w:before="0" w:after="0" w:line="240" w:lineRule="auto"/>
              <w:textAlignment w:val="auto"/>
            </w:pPr>
            <w:r w:rsidRPr="00590BC2">
              <w:rPr>
                <w:lang w:eastAsia="x-none"/>
              </w:rPr>
              <w:t xml:space="preserve">FFS: whether Y = </w:t>
            </w:r>
            <w:r w:rsidRPr="00590BC2">
              <w:rPr>
                <w:noProof/>
                <w:lang w:eastAsia="zh-CN"/>
              </w:rPr>
              <w:drawing>
                <wp:inline distT="0" distB="0" distL="0" distR="0" wp14:anchorId="0C39A40A" wp14:editId="1A56C191">
                  <wp:extent cx="561975" cy="200025"/>
                  <wp:effectExtent l="0" t="0" r="0" b="0"/>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bwMode="auto">
                          <a:xfrm>
                            <a:off x="0" y="0"/>
                            <a:ext cx="561975" cy="200025"/>
                          </a:xfrm>
                          <a:prstGeom prst="rect">
                            <a:avLst/>
                          </a:prstGeom>
                          <a:noFill/>
                          <a:ln>
                            <a:noFill/>
                          </a:ln>
                        </pic:spPr>
                      </pic:pic>
                    </a:graphicData>
                  </a:graphic>
                </wp:inline>
              </w:drawing>
            </w:r>
            <w:r w:rsidRPr="00590BC2">
              <w:rPr>
                <w:lang w:eastAsia="x-none"/>
              </w:rPr>
              <w:t>, or Y=</w:t>
            </w:r>
            <w:r w:rsidRPr="00590BC2">
              <w:rPr>
                <w:noProof/>
                <w:lang w:eastAsia="zh-CN"/>
              </w:rPr>
              <w:drawing>
                <wp:inline distT="0" distB="0" distL="0" distR="0" wp14:anchorId="0D4C986B" wp14:editId="4E7FF1F3">
                  <wp:extent cx="809625" cy="200025"/>
                  <wp:effectExtent l="0" t="0" r="0" b="0"/>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bwMode="auto">
                          <a:xfrm>
                            <a:off x="0" y="0"/>
                            <a:ext cx="809625" cy="200025"/>
                          </a:xfrm>
                          <a:prstGeom prst="rect">
                            <a:avLst/>
                          </a:prstGeom>
                          <a:noFill/>
                          <a:ln>
                            <a:noFill/>
                          </a:ln>
                        </pic:spPr>
                      </pic:pic>
                    </a:graphicData>
                  </a:graphic>
                </wp:inline>
              </w:drawing>
            </w:r>
            <w:r w:rsidRPr="00590BC2">
              <w:rPr>
                <w:lang w:eastAsia="x-none"/>
              </w:rPr>
              <w:t>, or whether to remove entries with Y</w:t>
            </w:r>
          </w:p>
          <w:tbl>
            <w:tblPr>
              <w:tblW w:w="0" w:type="auto"/>
              <w:tblInd w:w="198" w:type="dxa"/>
              <w:tblCellMar>
                <w:left w:w="0" w:type="dxa"/>
                <w:right w:w="0" w:type="dxa"/>
              </w:tblCellMar>
              <w:tblLook w:val="04A0" w:firstRow="1" w:lastRow="0" w:firstColumn="1" w:lastColumn="0" w:noHBand="0" w:noVBand="1"/>
            </w:tblPr>
            <w:tblGrid>
              <w:gridCol w:w="805"/>
              <w:gridCol w:w="972"/>
              <w:gridCol w:w="3326"/>
              <w:gridCol w:w="904"/>
              <w:gridCol w:w="3426"/>
            </w:tblGrid>
            <w:tr w:rsidR="00C143C2" w:rsidRPr="00590BC2" w14:paraId="5A9073BD" w14:textId="77777777" w:rsidTr="00AB6DDE">
              <w:trPr>
                <w:cantSplit/>
              </w:trPr>
              <w:tc>
                <w:tcPr>
                  <w:tcW w:w="805" w:type="dxa"/>
                  <w:tcBorders>
                    <w:top w:val="single" w:sz="8" w:space="0" w:color="auto"/>
                    <w:left w:val="single" w:sz="8" w:space="0" w:color="auto"/>
                    <w:bottom w:val="double" w:sz="4" w:space="0" w:color="auto"/>
                    <w:right w:val="double" w:sz="4" w:space="0" w:color="auto"/>
                  </w:tcBorders>
                  <w:shd w:val="clear" w:color="auto" w:fill="E0E0E0"/>
                  <w:tcMar>
                    <w:top w:w="0" w:type="dxa"/>
                    <w:left w:w="108" w:type="dxa"/>
                    <w:bottom w:w="0" w:type="dxa"/>
                    <w:right w:w="108" w:type="dxa"/>
                  </w:tcMar>
                  <w:vAlign w:val="center"/>
                  <w:hideMark/>
                </w:tcPr>
                <w:p w14:paraId="2166E787" w14:textId="77777777" w:rsidR="00C143C2" w:rsidRPr="00590BC2" w:rsidRDefault="00C143C2" w:rsidP="00C143C2">
                  <w:pPr>
                    <w:spacing w:after="0" w:line="240" w:lineRule="auto"/>
                  </w:pPr>
                  <w:r w:rsidRPr="00590BC2">
                    <w:rPr>
                      <w:b/>
                      <w:bCs/>
                      <w:lang w:eastAsia="x-none"/>
                    </w:rPr>
                    <w:t>Index</w:t>
                  </w:r>
                </w:p>
              </w:tc>
              <w:tc>
                <w:tcPr>
                  <w:tcW w:w="972"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03CCDEB1" w14:textId="77777777" w:rsidR="00C143C2" w:rsidRPr="00590BC2" w:rsidRDefault="00C143C2" w:rsidP="00C143C2">
                  <w:pPr>
                    <w:spacing w:after="0" w:line="240" w:lineRule="auto"/>
                  </w:pPr>
                  <w:r w:rsidRPr="00590BC2">
                    <w:rPr>
                      <w:b/>
                      <w:bCs/>
                      <w:noProof/>
                      <w:color w:val="000000"/>
                      <w:lang w:eastAsia="zh-CN"/>
                    </w:rPr>
                    <w:drawing>
                      <wp:inline distT="0" distB="0" distL="0" distR="0" wp14:anchorId="1D71D025" wp14:editId="324ADF41">
                        <wp:extent cx="180975" cy="180975"/>
                        <wp:effectExtent l="0" t="0" r="0" b="0"/>
                        <wp:docPr id="26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32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6587EC10" w14:textId="77777777" w:rsidR="00C143C2" w:rsidRPr="00590BC2" w:rsidRDefault="00C143C2" w:rsidP="00C143C2">
                  <w:pPr>
                    <w:spacing w:after="0" w:line="240" w:lineRule="auto"/>
                  </w:pPr>
                  <w:r w:rsidRPr="00590BC2">
                    <w:rPr>
                      <w:b/>
                      <w:bCs/>
                      <w:color w:val="000000"/>
                      <w:lang w:eastAsia="x-none"/>
                    </w:rPr>
                    <w:t>Number of search space sets per slot</w:t>
                  </w:r>
                </w:p>
              </w:tc>
              <w:tc>
                <w:tcPr>
                  <w:tcW w:w="904"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2A7811C2" w14:textId="77777777" w:rsidR="00C143C2" w:rsidRPr="00590BC2" w:rsidRDefault="00C143C2" w:rsidP="00C143C2">
                  <w:pPr>
                    <w:spacing w:after="0" w:line="240" w:lineRule="auto"/>
                  </w:pPr>
                  <w:r w:rsidRPr="00590BC2">
                    <w:rPr>
                      <w:b/>
                      <w:bCs/>
                      <w:noProof/>
                      <w:color w:val="000000"/>
                      <w:lang w:eastAsia="zh-CN"/>
                    </w:rPr>
                    <w:drawing>
                      <wp:inline distT="0" distB="0" distL="0" distR="0" wp14:anchorId="7D6382D9" wp14:editId="6D9FAE8C">
                        <wp:extent cx="171450" cy="180975"/>
                        <wp:effectExtent l="0" t="0" r="0" b="0"/>
                        <wp:docPr id="4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bwMode="auto">
                                <a:xfrm>
                                  <a:off x="0" y="0"/>
                                  <a:ext cx="171450" cy="180975"/>
                                </a:xfrm>
                                <a:prstGeom prst="rect">
                                  <a:avLst/>
                                </a:prstGeom>
                                <a:noFill/>
                                <a:ln>
                                  <a:noFill/>
                                </a:ln>
                              </pic:spPr>
                            </pic:pic>
                          </a:graphicData>
                        </a:graphic>
                      </wp:inline>
                    </w:drawing>
                  </w:r>
                </w:p>
              </w:tc>
              <w:tc>
                <w:tcPr>
                  <w:tcW w:w="342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5B4E0130" w14:textId="77777777" w:rsidR="00C143C2" w:rsidRPr="00590BC2" w:rsidRDefault="00C143C2" w:rsidP="00C143C2">
                  <w:pPr>
                    <w:spacing w:after="0" w:line="240" w:lineRule="auto"/>
                  </w:pPr>
                  <w:r w:rsidRPr="00590BC2">
                    <w:rPr>
                      <w:b/>
                      <w:bCs/>
                      <w:color w:val="000000"/>
                      <w:lang w:eastAsia="x-none"/>
                    </w:rPr>
                    <w:t>First symbol index</w:t>
                  </w:r>
                </w:p>
              </w:tc>
            </w:tr>
            <w:tr w:rsidR="00C143C2" w:rsidRPr="00590BC2" w14:paraId="2F895F4B" w14:textId="77777777" w:rsidTr="00AB6DDE">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72B509AD" w14:textId="77777777" w:rsidR="00C143C2" w:rsidRPr="00590BC2" w:rsidRDefault="00C143C2" w:rsidP="00C143C2">
                  <w:pPr>
                    <w:spacing w:after="0" w:line="240" w:lineRule="auto"/>
                  </w:pPr>
                  <w:r w:rsidRPr="00590BC2">
                    <w:rPr>
                      <w:lang w:eastAsia="x-none"/>
                    </w:rPr>
                    <w:t>0</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4120E5" w14:textId="77777777" w:rsidR="00C143C2" w:rsidRPr="00590BC2" w:rsidRDefault="00C143C2" w:rsidP="00C143C2">
                  <w:pPr>
                    <w:spacing w:after="0" w:line="240" w:lineRule="auto"/>
                  </w:pPr>
                  <w:r w:rsidRPr="00590BC2">
                    <w:rPr>
                      <w:lang w:eastAsia="x-none"/>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97AC29" w14:textId="77777777" w:rsidR="00C143C2" w:rsidRPr="00590BC2" w:rsidRDefault="00C143C2" w:rsidP="00C143C2">
                  <w:pPr>
                    <w:spacing w:after="0" w:line="240" w:lineRule="auto"/>
                  </w:pPr>
                  <w:r w:rsidRPr="00590BC2">
                    <w:rPr>
                      <w:lang w:eastAsia="x-none"/>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B478DC" w14:textId="77777777" w:rsidR="00C143C2" w:rsidRPr="00590BC2" w:rsidRDefault="00C143C2" w:rsidP="00C143C2">
                  <w:pPr>
                    <w:spacing w:after="0" w:line="240" w:lineRule="auto"/>
                  </w:pPr>
                  <w:r w:rsidRPr="00590BC2">
                    <w:rPr>
                      <w:lang w:eastAsia="x-none"/>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8D7334" w14:textId="77777777" w:rsidR="00C143C2" w:rsidRPr="00590BC2" w:rsidRDefault="00C143C2" w:rsidP="00C143C2">
                  <w:pPr>
                    <w:spacing w:after="0" w:line="240" w:lineRule="auto"/>
                  </w:pPr>
                  <w:r w:rsidRPr="00590BC2">
                    <w:rPr>
                      <w:lang w:eastAsia="x-none"/>
                    </w:rPr>
                    <w:t>0</w:t>
                  </w:r>
                </w:p>
              </w:tc>
            </w:tr>
            <w:tr w:rsidR="00C143C2" w:rsidRPr="00590BC2" w14:paraId="2478E3DF" w14:textId="77777777" w:rsidTr="00AB6DDE">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44198C13" w14:textId="77777777" w:rsidR="00C143C2" w:rsidRPr="00590BC2" w:rsidRDefault="00C143C2" w:rsidP="00C143C2">
                  <w:pPr>
                    <w:spacing w:after="0" w:line="240" w:lineRule="auto"/>
                  </w:pPr>
                  <w:r w:rsidRPr="00590BC2">
                    <w:rPr>
                      <w:lang w:eastAsia="x-none"/>
                    </w:rPr>
                    <w:t>1</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1F87DA" w14:textId="77777777" w:rsidR="00C143C2" w:rsidRPr="00590BC2" w:rsidRDefault="00C143C2" w:rsidP="00C143C2">
                  <w:pPr>
                    <w:spacing w:after="0" w:line="240" w:lineRule="auto"/>
                  </w:pPr>
                  <w:r w:rsidRPr="00590BC2">
                    <w:rPr>
                      <w:lang w:eastAsia="x-none"/>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AB6C99" w14:textId="77777777" w:rsidR="00C143C2" w:rsidRPr="00590BC2" w:rsidRDefault="00C143C2" w:rsidP="00C143C2">
                  <w:pPr>
                    <w:spacing w:after="0" w:line="240" w:lineRule="auto"/>
                  </w:pPr>
                  <w:r w:rsidRPr="00590BC2">
                    <w:rPr>
                      <w:lang w:eastAsia="x-none"/>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71D81D" w14:textId="77777777" w:rsidR="00C143C2" w:rsidRPr="00590BC2" w:rsidRDefault="00C143C2" w:rsidP="00C143C2">
                  <w:pPr>
                    <w:spacing w:after="0" w:line="240" w:lineRule="auto"/>
                  </w:pPr>
                  <w:r w:rsidRPr="00590BC2">
                    <w:rPr>
                      <w:lang w:eastAsia="x-none"/>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7CA2A9" w14:textId="77777777" w:rsidR="00C143C2" w:rsidRPr="00590BC2" w:rsidRDefault="00C143C2" w:rsidP="00C143C2">
                  <w:pPr>
                    <w:spacing w:after="0" w:line="240" w:lineRule="auto"/>
                  </w:pPr>
                  <w:r w:rsidRPr="00590BC2">
                    <w:rPr>
                      <w:lang w:eastAsia="x-none"/>
                    </w:rPr>
                    <w:t xml:space="preserve">{0, if </w:t>
                  </w:r>
                  <w:r w:rsidRPr="00590BC2">
                    <w:rPr>
                      <w:noProof/>
                      <w:lang w:eastAsia="zh-CN"/>
                    </w:rPr>
                    <w:drawing>
                      <wp:inline distT="0" distB="0" distL="0" distR="0" wp14:anchorId="21F82A78" wp14:editId="48820FF1">
                        <wp:extent cx="95250" cy="180975"/>
                        <wp:effectExtent l="0" t="0" r="0" b="0"/>
                        <wp:docPr id="4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xml:space="preserve"> is even}, {7, if </w:t>
                  </w:r>
                  <w:r w:rsidRPr="00590BC2">
                    <w:rPr>
                      <w:noProof/>
                      <w:lang w:eastAsia="zh-CN"/>
                    </w:rPr>
                    <w:drawing>
                      <wp:inline distT="0" distB="0" distL="0" distR="0" wp14:anchorId="40AA5BEE" wp14:editId="629588F5">
                        <wp:extent cx="95250" cy="180975"/>
                        <wp:effectExtent l="0" t="0" r="0" b="0"/>
                        <wp:docPr id="4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odd}</w:t>
                  </w:r>
                </w:p>
              </w:tc>
            </w:tr>
            <w:tr w:rsidR="00C143C2" w:rsidRPr="00590BC2" w14:paraId="356F3434" w14:textId="77777777" w:rsidTr="00AB6DDE">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4CCA9783" w14:textId="77777777" w:rsidR="00C143C2" w:rsidRPr="00590BC2" w:rsidRDefault="00C143C2" w:rsidP="00C143C2">
                  <w:pPr>
                    <w:spacing w:after="0" w:line="240" w:lineRule="auto"/>
                  </w:pPr>
                  <w:r w:rsidRPr="00590BC2">
                    <w:rPr>
                      <w:lang w:eastAsia="x-none"/>
                    </w:rPr>
                    <w:t>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234A98" w14:textId="77777777" w:rsidR="00C143C2" w:rsidRPr="00590BC2" w:rsidRDefault="00C143C2" w:rsidP="00C143C2">
                  <w:pPr>
                    <w:spacing w:after="0" w:line="240" w:lineRule="auto"/>
                  </w:pPr>
                  <w:r w:rsidRPr="00590BC2">
                    <w:rPr>
                      <w:u w:val="single"/>
                      <w:lang w:eastAsia="x-none"/>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F16011" w14:textId="77777777" w:rsidR="00C143C2" w:rsidRPr="00590BC2" w:rsidRDefault="00C143C2" w:rsidP="00C143C2">
                  <w:pPr>
                    <w:spacing w:after="0" w:line="240" w:lineRule="auto"/>
                  </w:pPr>
                  <w:r w:rsidRPr="00590BC2">
                    <w:rPr>
                      <w:lang w:eastAsia="x-none"/>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FF4485" w14:textId="77777777" w:rsidR="00C143C2" w:rsidRPr="00590BC2" w:rsidRDefault="00C143C2" w:rsidP="00C143C2">
                  <w:pPr>
                    <w:spacing w:after="0" w:line="240" w:lineRule="auto"/>
                  </w:pPr>
                  <w:r w:rsidRPr="00590BC2">
                    <w:rPr>
                      <w:lang w:eastAsia="x-none"/>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F45BB7" w14:textId="77777777" w:rsidR="00C143C2" w:rsidRPr="00590BC2" w:rsidRDefault="00C143C2" w:rsidP="00C143C2">
                  <w:pPr>
                    <w:spacing w:after="0" w:line="240" w:lineRule="auto"/>
                  </w:pPr>
                  <w:r w:rsidRPr="00590BC2">
                    <w:rPr>
                      <w:lang w:eastAsia="x-none"/>
                    </w:rPr>
                    <w:t>0</w:t>
                  </w:r>
                </w:p>
              </w:tc>
            </w:tr>
            <w:tr w:rsidR="00C143C2" w:rsidRPr="00590BC2" w14:paraId="02CB38FD" w14:textId="77777777" w:rsidTr="00AB6DDE">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063275A0" w14:textId="77777777" w:rsidR="00C143C2" w:rsidRPr="00590BC2" w:rsidRDefault="00C143C2" w:rsidP="00C143C2">
                  <w:pPr>
                    <w:spacing w:after="0" w:line="240" w:lineRule="auto"/>
                  </w:pPr>
                  <w:r w:rsidRPr="00590BC2">
                    <w:rPr>
                      <w:lang w:eastAsia="x-none"/>
                    </w:rPr>
                    <w:lastRenderedPageBreak/>
                    <w:t>3</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D74095" w14:textId="77777777" w:rsidR="00C143C2" w:rsidRPr="00590BC2" w:rsidRDefault="00C143C2" w:rsidP="00C143C2">
                  <w:pPr>
                    <w:spacing w:after="0" w:line="240" w:lineRule="auto"/>
                  </w:pPr>
                  <w:r w:rsidRPr="00590BC2">
                    <w:rPr>
                      <w:u w:val="single"/>
                      <w:lang w:eastAsia="x-none"/>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D57C94" w14:textId="77777777" w:rsidR="00C143C2" w:rsidRPr="00590BC2" w:rsidRDefault="00C143C2" w:rsidP="00C143C2">
                  <w:pPr>
                    <w:spacing w:after="0" w:line="240" w:lineRule="auto"/>
                  </w:pPr>
                  <w:r w:rsidRPr="00590BC2">
                    <w:rPr>
                      <w:lang w:eastAsia="x-none"/>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191B8D" w14:textId="77777777" w:rsidR="00C143C2" w:rsidRPr="00590BC2" w:rsidRDefault="00C143C2" w:rsidP="00C143C2">
                  <w:pPr>
                    <w:spacing w:after="0" w:line="240" w:lineRule="auto"/>
                  </w:pPr>
                  <w:r w:rsidRPr="00590BC2">
                    <w:rPr>
                      <w:lang w:eastAsia="x-none"/>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42A545" w14:textId="77777777" w:rsidR="00C143C2" w:rsidRPr="00590BC2" w:rsidRDefault="00C143C2" w:rsidP="00C143C2">
                  <w:pPr>
                    <w:spacing w:after="0" w:line="240" w:lineRule="auto"/>
                  </w:pPr>
                  <w:r w:rsidRPr="00590BC2">
                    <w:rPr>
                      <w:lang w:eastAsia="x-none"/>
                    </w:rPr>
                    <w:t xml:space="preserve">{0, if </w:t>
                  </w:r>
                  <w:r w:rsidRPr="00590BC2">
                    <w:rPr>
                      <w:noProof/>
                      <w:lang w:eastAsia="zh-CN"/>
                    </w:rPr>
                    <w:drawing>
                      <wp:inline distT="0" distB="0" distL="0" distR="0" wp14:anchorId="1DB4147E" wp14:editId="2082F86C">
                        <wp:extent cx="95250" cy="180975"/>
                        <wp:effectExtent l="0" t="0" r="0" b="0"/>
                        <wp:docPr id="4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xml:space="preserve"> is even}, {7, if </w:t>
                  </w:r>
                  <w:r w:rsidRPr="00590BC2">
                    <w:rPr>
                      <w:noProof/>
                      <w:lang w:eastAsia="zh-CN"/>
                    </w:rPr>
                    <w:drawing>
                      <wp:inline distT="0" distB="0" distL="0" distR="0" wp14:anchorId="5B81081F" wp14:editId="002172A5">
                        <wp:extent cx="95250" cy="180975"/>
                        <wp:effectExtent l="0" t="0" r="0" b="0"/>
                        <wp:docPr id="4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odd}</w:t>
                  </w:r>
                </w:p>
              </w:tc>
            </w:tr>
            <w:tr w:rsidR="00C143C2" w:rsidRPr="00590BC2" w14:paraId="06611CE6" w14:textId="77777777" w:rsidTr="00AB6DDE">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4955EB1F" w14:textId="77777777" w:rsidR="00C143C2" w:rsidRPr="00590BC2" w:rsidRDefault="00C143C2" w:rsidP="00C143C2">
                  <w:pPr>
                    <w:spacing w:after="0" w:line="240" w:lineRule="auto"/>
                  </w:pPr>
                  <w:r w:rsidRPr="00590BC2">
                    <w:rPr>
                      <w:lang w:eastAsia="x-none"/>
                    </w:rPr>
                    <w:t>4</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29DA5C" w14:textId="77777777" w:rsidR="00C143C2" w:rsidRPr="00590BC2" w:rsidRDefault="00C143C2" w:rsidP="00C143C2">
                  <w:pPr>
                    <w:spacing w:after="0" w:line="240" w:lineRule="auto"/>
                  </w:pPr>
                  <w:r w:rsidRPr="00590BC2">
                    <w:rPr>
                      <w:lang w:eastAsia="x-none"/>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AABA96" w14:textId="77777777" w:rsidR="00C143C2" w:rsidRPr="00590BC2" w:rsidRDefault="00C143C2" w:rsidP="00C143C2">
                  <w:pPr>
                    <w:spacing w:after="0" w:line="240" w:lineRule="auto"/>
                  </w:pPr>
                  <w:r w:rsidRPr="00590BC2">
                    <w:rPr>
                      <w:lang w:eastAsia="x-none"/>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C4EB0E" w14:textId="77777777" w:rsidR="00C143C2" w:rsidRPr="00590BC2" w:rsidRDefault="00C143C2" w:rsidP="00C143C2">
                  <w:pPr>
                    <w:spacing w:after="0" w:line="240" w:lineRule="auto"/>
                  </w:pPr>
                  <w:r w:rsidRPr="00590BC2">
                    <w:rPr>
                      <w:lang w:eastAsia="x-none"/>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7A42C9" w14:textId="77777777" w:rsidR="00C143C2" w:rsidRPr="00590BC2" w:rsidRDefault="00C143C2" w:rsidP="00C143C2">
                  <w:pPr>
                    <w:spacing w:after="0" w:line="240" w:lineRule="auto"/>
                  </w:pPr>
                  <w:r w:rsidRPr="00590BC2">
                    <w:rPr>
                      <w:lang w:eastAsia="x-none"/>
                    </w:rPr>
                    <w:t>0</w:t>
                  </w:r>
                </w:p>
              </w:tc>
            </w:tr>
            <w:tr w:rsidR="00C143C2" w:rsidRPr="00590BC2" w14:paraId="45629661" w14:textId="77777777" w:rsidTr="00AB6DDE">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569E4B0A" w14:textId="77777777" w:rsidR="00C143C2" w:rsidRPr="00590BC2" w:rsidRDefault="00C143C2" w:rsidP="00C143C2">
                  <w:pPr>
                    <w:spacing w:after="0" w:line="240" w:lineRule="auto"/>
                  </w:pPr>
                  <w:r w:rsidRPr="00590BC2">
                    <w:rPr>
                      <w:lang w:eastAsia="x-none"/>
                    </w:rPr>
                    <w:t>5</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B1B446" w14:textId="77777777" w:rsidR="00C143C2" w:rsidRPr="00590BC2" w:rsidRDefault="00C143C2" w:rsidP="00C143C2">
                  <w:pPr>
                    <w:spacing w:after="0" w:line="240" w:lineRule="auto"/>
                  </w:pPr>
                  <w:r w:rsidRPr="00590BC2">
                    <w:rPr>
                      <w:lang w:eastAsia="x-none"/>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5D9BA6" w14:textId="77777777" w:rsidR="00C143C2" w:rsidRPr="00590BC2" w:rsidRDefault="00C143C2" w:rsidP="00C143C2">
                  <w:pPr>
                    <w:spacing w:after="0" w:line="240" w:lineRule="auto"/>
                  </w:pPr>
                  <w:r w:rsidRPr="00590BC2">
                    <w:rPr>
                      <w:lang w:eastAsia="x-none"/>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290E50" w14:textId="77777777" w:rsidR="00C143C2" w:rsidRPr="00590BC2" w:rsidRDefault="00C143C2" w:rsidP="00C143C2">
                  <w:pPr>
                    <w:spacing w:after="0" w:line="240" w:lineRule="auto"/>
                  </w:pPr>
                  <w:r w:rsidRPr="00590BC2">
                    <w:rPr>
                      <w:lang w:eastAsia="x-none"/>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16F931" w14:textId="77777777" w:rsidR="00C143C2" w:rsidRPr="00590BC2" w:rsidRDefault="00C143C2" w:rsidP="00C143C2">
                  <w:pPr>
                    <w:spacing w:after="0" w:line="240" w:lineRule="auto"/>
                  </w:pPr>
                  <w:r w:rsidRPr="00590BC2">
                    <w:rPr>
                      <w:lang w:eastAsia="x-none"/>
                    </w:rPr>
                    <w:t xml:space="preserve">{0, if </w:t>
                  </w:r>
                  <w:r w:rsidRPr="00590BC2">
                    <w:rPr>
                      <w:noProof/>
                      <w:lang w:eastAsia="zh-CN"/>
                    </w:rPr>
                    <w:drawing>
                      <wp:inline distT="0" distB="0" distL="0" distR="0" wp14:anchorId="1E37CE34" wp14:editId="5DEE6573">
                        <wp:extent cx="95250" cy="180975"/>
                        <wp:effectExtent l="0" t="0" r="0" b="0"/>
                        <wp:docPr id="4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xml:space="preserve"> is even}, {7, if </w:t>
                  </w:r>
                  <w:r w:rsidRPr="00590BC2">
                    <w:rPr>
                      <w:noProof/>
                      <w:lang w:eastAsia="zh-CN"/>
                    </w:rPr>
                    <w:drawing>
                      <wp:inline distT="0" distB="0" distL="0" distR="0" wp14:anchorId="1DB6DCB9" wp14:editId="0B3E66EC">
                        <wp:extent cx="95250" cy="180975"/>
                        <wp:effectExtent l="0" t="0" r="0" b="0"/>
                        <wp:docPr id="5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odd}</w:t>
                  </w:r>
                </w:p>
              </w:tc>
            </w:tr>
            <w:tr w:rsidR="00C143C2" w:rsidRPr="00590BC2" w14:paraId="0877B836" w14:textId="77777777" w:rsidTr="00AB6DDE">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722FEF50" w14:textId="77777777" w:rsidR="00C143C2" w:rsidRPr="00590BC2" w:rsidRDefault="00C143C2" w:rsidP="00C143C2">
                  <w:pPr>
                    <w:spacing w:after="0" w:line="240" w:lineRule="auto"/>
                  </w:pPr>
                  <w:r w:rsidRPr="00590BC2">
                    <w:rPr>
                      <w:lang w:eastAsia="x-none"/>
                    </w:rPr>
                    <w:t>6</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FCB55E" w14:textId="77777777" w:rsidR="00C143C2" w:rsidRPr="00590BC2" w:rsidRDefault="00C143C2" w:rsidP="00C143C2">
                  <w:pPr>
                    <w:spacing w:after="0" w:line="240" w:lineRule="auto"/>
                  </w:pPr>
                  <w:r w:rsidRPr="00590BC2">
                    <w:rPr>
                      <w:lang w:eastAsia="x-none"/>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C6A0CF" w14:textId="77777777" w:rsidR="00C143C2" w:rsidRPr="00590BC2" w:rsidRDefault="00C143C2" w:rsidP="00C143C2">
                  <w:pPr>
                    <w:spacing w:after="0" w:line="240" w:lineRule="auto"/>
                  </w:pPr>
                  <w:r w:rsidRPr="00590BC2">
                    <w:rPr>
                      <w:lang w:eastAsia="x-none"/>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13C784" w14:textId="77777777" w:rsidR="00C143C2" w:rsidRPr="00590BC2" w:rsidRDefault="00C143C2" w:rsidP="00C143C2">
                  <w:pPr>
                    <w:spacing w:after="0" w:line="240" w:lineRule="auto"/>
                  </w:pPr>
                  <w:r w:rsidRPr="00590BC2">
                    <w:rPr>
                      <w:lang w:eastAsia="x-none"/>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D9F424" w14:textId="77777777" w:rsidR="00C143C2" w:rsidRPr="00590BC2" w:rsidRDefault="00C143C2" w:rsidP="00C143C2">
                  <w:pPr>
                    <w:spacing w:after="0" w:line="240" w:lineRule="auto"/>
                  </w:pPr>
                  <w:r w:rsidRPr="00590BC2">
                    <w:rPr>
                      <w:lang w:eastAsia="x-none"/>
                    </w:rPr>
                    <w:t xml:space="preserve">{0, if </w:t>
                  </w:r>
                  <w:r w:rsidRPr="00590BC2">
                    <w:rPr>
                      <w:noProof/>
                      <w:lang w:eastAsia="zh-CN"/>
                    </w:rPr>
                    <w:drawing>
                      <wp:inline distT="0" distB="0" distL="0" distR="0" wp14:anchorId="73FF2AAC" wp14:editId="1F14F881">
                        <wp:extent cx="95250" cy="180975"/>
                        <wp:effectExtent l="0" t="0" r="0" b="0"/>
                        <wp:docPr id="5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even}, {</w:t>
                  </w:r>
                  <w:r w:rsidRPr="00590BC2">
                    <w:rPr>
                      <w:u w:val="single"/>
                      <w:lang w:eastAsia="x-none"/>
                    </w:rPr>
                    <w:t>Y</w:t>
                  </w:r>
                  <w:r w:rsidRPr="00590BC2">
                    <w:rPr>
                      <w:lang w:eastAsia="x-none"/>
                    </w:rPr>
                    <w:t xml:space="preserve">, if </w:t>
                  </w:r>
                  <w:r w:rsidRPr="00590BC2">
                    <w:rPr>
                      <w:noProof/>
                      <w:lang w:eastAsia="zh-CN"/>
                    </w:rPr>
                    <w:drawing>
                      <wp:inline distT="0" distB="0" distL="0" distR="0" wp14:anchorId="028E359F" wp14:editId="24ABD68D">
                        <wp:extent cx="95250" cy="180975"/>
                        <wp:effectExtent l="0" t="0" r="0" b="0"/>
                        <wp:docPr id="5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odd}</w:t>
                  </w:r>
                </w:p>
              </w:tc>
            </w:tr>
            <w:tr w:rsidR="00C143C2" w:rsidRPr="00590BC2" w14:paraId="0716995C" w14:textId="77777777" w:rsidTr="00AB6DDE">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73E2ACC1" w14:textId="77777777" w:rsidR="00C143C2" w:rsidRPr="00590BC2" w:rsidRDefault="00C143C2" w:rsidP="00C143C2">
                  <w:pPr>
                    <w:spacing w:after="0" w:line="240" w:lineRule="auto"/>
                  </w:pPr>
                  <w:r w:rsidRPr="00590BC2">
                    <w:rPr>
                      <w:lang w:eastAsia="x-none"/>
                    </w:rPr>
                    <w:t>7</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0A70B5" w14:textId="77777777" w:rsidR="00C143C2" w:rsidRPr="00590BC2" w:rsidRDefault="00C143C2" w:rsidP="00C143C2">
                  <w:pPr>
                    <w:spacing w:after="0" w:line="240" w:lineRule="auto"/>
                  </w:pPr>
                  <w:r w:rsidRPr="00590BC2">
                    <w:rPr>
                      <w:u w:val="single"/>
                      <w:lang w:eastAsia="x-none"/>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92AEB0" w14:textId="77777777" w:rsidR="00C143C2" w:rsidRPr="00590BC2" w:rsidRDefault="00C143C2" w:rsidP="00C143C2">
                  <w:pPr>
                    <w:spacing w:after="0" w:line="240" w:lineRule="auto"/>
                  </w:pPr>
                  <w:r w:rsidRPr="00590BC2">
                    <w:rPr>
                      <w:lang w:eastAsia="x-none"/>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447518" w14:textId="77777777" w:rsidR="00C143C2" w:rsidRPr="00590BC2" w:rsidRDefault="00C143C2" w:rsidP="00C143C2">
                  <w:pPr>
                    <w:spacing w:after="0" w:line="240" w:lineRule="auto"/>
                  </w:pPr>
                  <w:r w:rsidRPr="00590BC2">
                    <w:rPr>
                      <w:lang w:eastAsia="x-none"/>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4D0DC8" w14:textId="77777777" w:rsidR="00C143C2" w:rsidRPr="00590BC2" w:rsidRDefault="00C143C2" w:rsidP="00C143C2">
                  <w:pPr>
                    <w:spacing w:after="0" w:line="240" w:lineRule="auto"/>
                  </w:pPr>
                  <w:r w:rsidRPr="00590BC2">
                    <w:rPr>
                      <w:lang w:eastAsia="x-none"/>
                    </w:rPr>
                    <w:t xml:space="preserve">{0, if </w:t>
                  </w:r>
                  <w:r w:rsidRPr="00590BC2">
                    <w:rPr>
                      <w:noProof/>
                      <w:lang w:eastAsia="zh-CN"/>
                    </w:rPr>
                    <w:drawing>
                      <wp:inline distT="0" distB="0" distL="0" distR="0" wp14:anchorId="6F52A521" wp14:editId="5095E5E3">
                        <wp:extent cx="95250" cy="180975"/>
                        <wp:effectExtent l="0" t="0" r="0" b="0"/>
                        <wp:docPr id="5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even}, {</w:t>
                  </w:r>
                  <w:r w:rsidRPr="00590BC2">
                    <w:rPr>
                      <w:u w:val="single"/>
                      <w:lang w:eastAsia="x-none"/>
                    </w:rPr>
                    <w:t>Y</w:t>
                  </w:r>
                  <w:r w:rsidRPr="00590BC2">
                    <w:rPr>
                      <w:lang w:eastAsia="x-none"/>
                    </w:rPr>
                    <w:t xml:space="preserve">, if </w:t>
                  </w:r>
                  <w:r w:rsidRPr="00590BC2">
                    <w:rPr>
                      <w:noProof/>
                      <w:lang w:eastAsia="zh-CN"/>
                    </w:rPr>
                    <w:drawing>
                      <wp:inline distT="0" distB="0" distL="0" distR="0" wp14:anchorId="21A11BE5" wp14:editId="3CB7DF48">
                        <wp:extent cx="95250" cy="180975"/>
                        <wp:effectExtent l="0" t="0" r="0" b="0"/>
                        <wp:docPr id="5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odd}</w:t>
                  </w:r>
                </w:p>
              </w:tc>
            </w:tr>
            <w:tr w:rsidR="00C143C2" w:rsidRPr="00590BC2" w14:paraId="4D57B439" w14:textId="77777777" w:rsidTr="00AB6DDE">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090620E3" w14:textId="77777777" w:rsidR="00C143C2" w:rsidRPr="00590BC2" w:rsidRDefault="00C143C2" w:rsidP="00C143C2">
                  <w:pPr>
                    <w:spacing w:after="0" w:line="240" w:lineRule="auto"/>
                  </w:pPr>
                  <w:r w:rsidRPr="00590BC2">
                    <w:rPr>
                      <w:lang w:eastAsia="x-none"/>
                    </w:rPr>
                    <w:t>8</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285C5C" w14:textId="77777777" w:rsidR="00C143C2" w:rsidRPr="00590BC2" w:rsidRDefault="00C143C2" w:rsidP="00C143C2">
                  <w:pPr>
                    <w:spacing w:after="0" w:line="240" w:lineRule="auto"/>
                  </w:pPr>
                  <w:r w:rsidRPr="00590BC2">
                    <w:rPr>
                      <w:lang w:eastAsia="x-none"/>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6C2297" w14:textId="77777777" w:rsidR="00C143C2" w:rsidRPr="00590BC2" w:rsidRDefault="00C143C2" w:rsidP="00C143C2">
                  <w:pPr>
                    <w:spacing w:after="0" w:line="240" w:lineRule="auto"/>
                  </w:pPr>
                  <w:r w:rsidRPr="00590BC2">
                    <w:rPr>
                      <w:lang w:eastAsia="x-none"/>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77EDA5" w14:textId="77777777" w:rsidR="00C143C2" w:rsidRPr="00590BC2" w:rsidRDefault="00C143C2" w:rsidP="00C143C2">
                  <w:pPr>
                    <w:spacing w:after="0" w:line="240" w:lineRule="auto"/>
                  </w:pPr>
                  <w:r w:rsidRPr="00590BC2">
                    <w:rPr>
                      <w:lang w:eastAsia="x-none"/>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E4B745" w14:textId="77777777" w:rsidR="00C143C2" w:rsidRPr="00590BC2" w:rsidRDefault="00C143C2" w:rsidP="00C143C2">
                  <w:pPr>
                    <w:spacing w:after="0" w:line="240" w:lineRule="auto"/>
                  </w:pPr>
                  <w:r w:rsidRPr="00590BC2">
                    <w:rPr>
                      <w:lang w:eastAsia="x-none"/>
                    </w:rPr>
                    <w:t xml:space="preserve">{0, if </w:t>
                  </w:r>
                  <w:r w:rsidRPr="00590BC2">
                    <w:rPr>
                      <w:noProof/>
                      <w:lang w:eastAsia="zh-CN"/>
                    </w:rPr>
                    <w:drawing>
                      <wp:inline distT="0" distB="0" distL="0" distR="0" wp14:anchorId="74FDA4BF" wp14:editId="41A61A30">
                        <wp:extent cx="95250" cy="180975"/>
                        <wp:effectExtent l="0" t="0" r="0" b="0"/>
                        <wp:docPr id="5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even}, {</w:t>
                  </w:r>
                  <w:r w:rsidRPr="00590BC2">
                    <w:rPr>
                      <w:u w:val="single"/>
                      <w:lang w:eastAsia="x-none"/>
                    </w:rPr>
                    <w:t>Y</w:t>
                  </w:r>
                  <w:r w:rsidRPr="00590BC2">
                    <w:rPr>
                      <w:lang w:eastAsia="x-none"/>
                    </w:rPr>
                    <w:t xml:space="preserve">, if </w:t>
                  </w:r>
                  <w:r w:rsidRPr="00590BC2">
                    <w:rPr>
                      <w:noProof/>
                      <w:lang w:eastAsia="zh-CN"/>
                    </w:rPr>
                    <w:drawing>
                      <wp:inline distT="0" distB="0" distL="0" distR="0" wp14:anchorId="1C47855F" wp14:editId="7ED4507E">
                        <wp:extent cx="95250" cy="180975"/>
                        <wp:effectExtent l="0" t="0" r="0" b="0"/>
                        <wp:docPr id="5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odd}</w:t>
                  </w:r>
                </w:p>
              </w:tc>
            </w:tr>
            <w:tr w:rsidR="00C143C2" w:rsidRPr="00590BC2" w14:paraId="0296A30D" w14:textId="77777777" w:rsidTr="00AB6DDE">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38A9C699" w14:textId="77777777" w:rsidR="00C143C2" w:rsidRPr="00590BC2" w:rsidRDefault="00C143C2" w:rsidP="00C143C2">
                  <w:pPr>
                    <w:spacing w:after="0" w:line="240" w:lineRule="auto"/>
                  </w:pPr>
                  <w:r w:rsidRPr="00590BC2">
                    <w:rPr>
                      <w:lang w:eastAsia="x-none"/>
                    </w:rPr>
                    <w:t>9</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34B7E4" w14:textId="77777777" w:rsidR="00C143C2" w:rsidRPr="00590BC2" w:rsidRDefault="00C143C2" w:rsidP="00C143C2">
                  <w:pPr>
                    <w:spacing w:after="0" w:line="240" w:lineRule="auto"/>
                  </w:pPr>
                  <w:r w:rsidRPr="00590BC2">
                    <w:rPr>
                      <w:u w:val="single"/>
                      <w:lang w:eastAsia="x-none"/>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7F9DA3" w14:textId="77777777" w:rsidR="00C143C2" w:rsidRPr="00590BC2" w:rsidRDefault="00C143C2" w:rsidP="00C143C2">
                  <w:pPr>
                    <w:spacing w:after="0" w:line="240" w:lineRule="auto"/>
                  </w:pPr>
                  <w:r w:rsidRPr="00590BC2">
                    <w:rPr>
                      <w:lang w:eastAsia="x-none"/>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CF6111" w14:textId="77777777" w:rsidR="00C143C2" w:rsidRPr="00590BC2" w:rsidRDefault="00C143C2" w:rsidP="00C143C2">
                  <w:pPr>
                    <w:spacing w:after="0" w:line="240" w:lineRule="auto"/>
                  </w:pPr>
                  <w:r w:rsidRPr="00590BC2">
                    <w:rPr>
                      <w:lang w:eastAsia="x-none"/>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CB7D66" w14:textId="77777777" w:rsidR="00C143C2" w:rsidRPr="00590BC2" w:rsidRDefault="00C143C2" w:rsidP="00C143C2">
                  <w:pPr>
                    <w:spacing w:after="0" w:line="240" w:lineRule="auto"/>
                  </w:pPr>
                  <w:r w:rsidRPr="00590BC2">
                    <w:rPr>
                      <w:lang w:eastAsia="x-none"/>
                    </w:rPr>
                    <w:t>0</w:t>
                  </w:r>
                </w:p>
              </w:tc>
            </w:tr>
            <w:tr w:rsidR="00C143C2" w:rsidRPr="00590BC2" w14:paraId="6CB9DF95" w14:textId="77777777" w:rsidTr="00AB6DDE">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67F9D9E6" w14:textId="77777777" w:rsidR="00C143C2" w:rsidRPr="00590BC2" w:rsidRDefault="00C143C2" w:rsidP="00C143C2">
                  <w:pPr>
                    <w:spacing w:after="0" w:line="240" w:lineRule="auto"/>
                  </w:pPr>
                  <w:r w:rsidRPr="00590BC2">
                    <w:rPr>
                      <w:lang w:eastAsia="x-none"/>
                    </w:rPr>
                    <w:t>10</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2944E4" w14:textId="77777777" w:rsidR="00C143C2" w:rsidRPr="00590BC2" w:rsidRDefault="00C143C2" w:rsidP="00C143C2">
                  <w:pPr>
                    <w:spacing w:after="0" w:line="240" w:lineRule="auto"/>
                  </w:pPr>
                  <w:r w:rsidRPr="00590BC2">
                    <w:rPr>
                      <w:u w:val="single"/>
                      <w:lang w:eastAsia="x-none"/>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44C4BC" w14:textId="77777777" w:rsidR="00C143C2" w:rsidRPr="00590BC2" w:rsidRDefault="00C143C2" w:rsidP="00C143C2">
                  <w:pPr>
                    <w:spacing w:after="0" w:line="240" w:lineRule="auto"/>
                  </w:pPr>
                  <w:r w:rsidRPr="00590BC2">
                    <w:rPr>
                      <w:lang w:eastAsia="x-none"/>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3C14F9" w14:textId="77777777" w:rsidR="00C143C2" w:rsidRPr="00590BC2" w:rsidRDefault="00C143C2" w:rsidP="00C143C2">
                  <w:pPr>
                    <w:spacing w:after="0" w:line="240" w:lineRule="auto"/>
                  </w:pPr>
                  <w:r w:rsidRPr="00590BC2">
                    <w:rPr>
                      <w:lang w:eastAsia="x-none"/>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FD6289" w14:textId="77777777" w:rsidR="00C143C2" w:rsidRPr="00590BC2" w:rsidRDefault="00C143C2" w:rsidP="00C143C2">
                  <w:pPr>
                    <w:spacing w:after="0" w:line="240" w:lineRule="auto"/>
                  </w:pPr>
                  <w:r w:rsidRPr="00590BC2">
                    <w:rPr>
                      <w:lang w:eastAsia="x-none"/>
                    </w:rPr>
                    <w:t xml:space="preserve">{0, if </w:t>
                  </w:r>
                  <w:r w:rsidRPr="00590BC2">
                    <w:rPr>
                      <w:noProof/>
                      <w:lang w:eastAsia="zh-CN"/>
                    </w:rPr>
                    <w:drawing>
                      <wp:inline distT="0" distB="0" distL="0" distR="0" wp14:anchorId="322100D0" wp14:editId="3728FBF6">
                        <wp:extent cx="95250" cy="180975"/>
                        <wp:effectExtent l="0" t="0" r="0" b="0"/>
                        <wp:docPr id="5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xml:space="preserve"> is even}, {7, if </w:t>
                  </w:r>
                  <w:r w:rsidRPr="00590BC2">
                    <w:rPr>
                      <w:noProof/>
                      <w:lang w:eastAsia="zh-CN"/>
                    </w:rPr>
                    <w:drawing>
                      <wp:inline distT="0" distB="0" distL="0" distR="0" wp14:anchorId="3A56E263" wp14:editId="3237B786">
                        <wp:extent cx="95250" cy="180975"/>
                        <wp:effectExtent l="0" t="0" r="0" b="0"/>
                        <wp:docPr id="5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odd}</w:t>
                  </w:r>
                </w:p>
              </w:tc>
            </w:tr>
            <w:tr w:rsidR="00C143C2" w:rsidRPr="00590BC2" w14:paraId="1E26A0B7" w14:textId="77777777" w:rsidTr="00AB6DDE">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31C351B6" w14:textId="77777777" w:rsidR="00C143C2" w:rsidRPr="00590BC2" w:rsidRDefault="00C143C2" w:rsidP="00C143C2">
                  <w:pPr>
                    <w:spacing w:after="0" w:line="240" w:lineRule="auto"/>
                  </w:pPr>
                  <w:r w:rsidRPr="00590BC2">
                    <w:rPr>
                      <w:lang w:eastAsia="x-none"/>
                    </w:rPr>
                    <w:t>11</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229340" w14:textId="77777777" w:rsidR="00C143C2" w:rsidRPr="00590BC2" w:rsidRDefault="00C143C2" w:rsidP="00C143C2">
                  <w:pPr>
                    <w:spacing w:after="0" w:line="240" w:lineRule="auto"/>
                  </w:pPr>
                  <w:r w:rsidRPr="00590BC2">
                    <w:rPr>
                      <w:u w:val="single"/>
                      <w:lang w:eastAsia="x-none"/>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77D9D1" w14:textId="77777777" w:rsidR="00C143C2" w:rsidRPr="00590BC2" w:rsidRDefault="00C143C2" w:rsidP="00C143C2">
                  <w:pPr>
                    <w:spacing w:after="0" w:line="240" w:lineRule="auto"/>
                  </w:pPr>
                  <w:r w:rsidRPr="00590BC2">
                    <w:rPr>
                      <w:lang w:eastAsia="x-none"/>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EBD90D" w14:textId="77777777" w:rsidR="00C143C2" w:rsidRPr="00590BC2" w:rsidRDefault="00C143C2" w:rsidP="00C143C2">
                  <w:pPr>
                    <w:spacing w:after="0" w:line="240" w:lineRule="auto"/>
                  </w:pPr>
                  <w:r w:rsidRPr="00590BC2">
                    <w:rPr>
                      <w:lang w:eastAsia="x-none"/>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F2B56A" w14:textId="77777777" w:rsidR="00C143C2" w:rsidRPr="00590BC2" w:rsidRDefault="00C143C2" w:rsidP="00C143C2">
                  <w:pPr>
                    <w:spacing w:after="0" w:line="240" w:lineRule="auto"/>
                  </w:pPr>
                  <w:r w:rsidRPr="00590BC2">
                    <w:rPr>
                      <w:lang w:eastAsia="x-none"/>
                    </w:rPr>
                    <w:t xml:space="preserve">{0, if </w:t>
                  </w:r>
                  <w:r w:rsidRPr="00590BC2">
                    <w:rPr>
                      <w:noProof/>
                      <w:lang w:eastAsia="zh-CN"/>
                    </w:rPr>
                    <w:drawing>
                      <wp:inline distT="0" distB="0" distL="0" distR="0" wp14:anchorId="1E885511" wp14:editId="6F34284B">
                        <wp:extent cx="95250" cy="180975"/>
                        <wp:effectExtent l="0" t="0" r="0" b="0"/>
                        <wp:docPr id="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even}, {</w:t>
                  </w:r>
                  <w:r w:rsidRPr="00590BC2">
                    <w:rPr>
                      <w:u w:val="single"/>
                      <w:lang w:eastAsia="x-none"/>
                    </w:rPr>
                    <w:t>Y</w:t>
                  </w:r>
                  <w:r w:rsidRPr="00590BC2">
                    <w:rPr>
                      <w:lang w:eastAsia="x-none"/>
                    </w:rPr>
                    <w:t xml:space="preserve">, if </w:t>
                  </w:r>
                  <w:r w:rsidRPr="00590BC2">
                    <w:rPr>
                      <w:noProof/>
                      <w:lang w:eastAsia="zh-CN"/>
                    </w:rPr>
                    <w:drawing>
                      <wp:inline distT="0" distB="0" distL="0" distR="0" wp14:anchorId="3EFAAB26" wp14:editId="3184ABD8">
                        <wp:extent cx="95250" cy="180975"/>
                        <wp:effectExtent l="0" t="0" r="0" b="0"/>
                        <wp:docPr id="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odd}</w:t>
                  </w:r>
                </w:p>
              </w:tc>
            </w:tr>
            <w:tr w:rsidR="00C143C2" w:rsidRPr="00590BC2" w14:paraId="270DCDD5" w14:textId="77777777" w:rsidTr="00AB6DDE">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4AF05409" w14:textId="77777777" w:rsidR="00C143C2" w:rsidRPr="00590BC2" w:rsidRDefault="00C143C2" w:rsidP="00C143C2">
                  <w:pPr>
                    <w:spacing w:after="0" w:line="240" w:lineRule="auto"/>
                  </w:pPr>
                  <w:r w:rsidRPr="00590BC2">
                    <w:rPr>
                      <w:lang w:eastAsia="x-none"/>
                    </w:rPr>
                    <w:t>12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D4C905" w14:textId="77777777" w:rsidR="00C143C2" w:rsidRPr="00590BC2" w:rsidRDefault="00C143C2" w:rsidP="00C143C2">
                  <w:pPr>
                    <w:spacing w:after="0" w:line="240" w:lineRule="auto"/>
                  </w:pPr>
                  <w:r w:rsidRPr="00590BC2">
                    <w:rPr>
                      <w:lang w:eastAsia="x-none"/>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307FEE" w14:textId="77777777" w:rsidR="00C143C2" w:rsidRPr="00590BC2" w:rsidRDefault="00C143C2" w:rsidP="00C143C2">
                  <w:pPr>
                    <w:spacing w:after="0" w:line="240" w:lineRule="auto"/>
                  </w:pPr>
                  <w:r w:rsidRPr="00590BC2">
                    <w:rPr>
                      <w:lang w:eastAsia="x-none"/>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A8D9BB" w14:textId="77777777" w:rsidR="00C143C2" w:rsidRPr="00590BC2" w:rsidRDefault="00C143C2" w:rsidP="00C143C2">
                  <w:pPr>
                    <w:spacing w:after="0" w:line="240" w:lineRule="auto"/>
                  </w:pPr>
                  <w:r w:rsidRPr="00590BC2">
                    <w:rPr>
                      <w:lang w:eastAsia="x-none"/>
                    </w:rPr>
                    <w:t>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B59B25" w14:textId="77777777" w:rsidR="00C143C2" w:rsidRPr="00590BC2" w:rsidRDefault="00C143C2" w:rsidP="00C143C2">
                  <w:pPr>
                    <w:spacing w:after="0" w:line="240" w:lineRule="auto"/>
                  </w:pPr>
                  <w:r w:rsidRPr="00590BC2">
                    <w:rPr>
                      <w:lang w:eastAsia="x-none"/>
                    </w:rPr>
                    <w:t>0</w:t>
                  </w:r>
                </w:p>
              </w:tc>
            </w:tr>
            <w:tr w:rsidR="00C143C2" w:rsidRPr="00590BC2" w14:paraId="08F681D7" w14:textId="77777777" w:rsidTr="00AB6DDE">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579E33BA" w14:textId="77777777" w:rsidR="00C143C2" w:rsidRPr="00590BC2" w:rsidRDefault="00C143C2" w:rsidP="00C143C2">
                  <w:pPr>
                    <w:spacing w:after="0" w:line="240" w:lineRule="auto"/>
                  </w:pPr>
                  <w:r w:rsidRPr="00590BC2">
                    <w:rPr>
                      <w:lang w:eastAsia="x-none"/>
                    </w:rPr>
                    <w:t>13</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334E1E" w14:textId="77777777" w:rsidR="00C143C2" w:rsidRPr="00590BC2" w:rsidRDefault="00C143C2" w:rsidP="00C143C2">
                  <w:pPr>
                    <w:spacing w:after="0" w:line="240" w:lineRule="auto"/>
                  </w:pPr>
                  <w:r w:rsidRPr="00590BC2">
                    <w:rPr>
                      <w:lang w:eastAsia="x-none"/>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48D627" w14:textId="77777777" w:rsidR="00C143C2" w:rsidRPr="00590BC2" w:rsidRDefault="00C143C2" w:rsidP="00C143C2">
                  <w:pPr>
                    <w:spacing w:after="0" w:line="240" w:lineRule="auto"/>
                  </w:pPr>
                  <w:r w:rsidRPr="00590BC2">
                    <w:rPr>
                      <w:lang w:eastAsia="x-none"/>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4C5662" w14:textId="77777777" w:rsidR="00C143C2" w:rsidRPr="00590BC2" w:rsidRDefault="00C143C2" w:rsidP="00C143C2">
                  <w:pPr>
                    <w:spacing w:after="0" w:line="240" w:lineRule="auto"/>
                  </w:pPr>
                  <w:r w:rsidRPr="00590BC2">
                    <w:rPr>
                      <w:lang w:eastAsia="x-none"/>
                    </w:rPr>
                    <w:t>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9ABAA0" w14:textId="77777777" w:rsidR="00C143C2" w:rsidRPr="00590BC2" w:rsidRDefault="00C143C2" w:rsidP="00C143C2">
                  <w:pPr>
                    <w:spacing w:after="0" w:line="240" w:lineRule="auto"/>
                  </w:pPr>
                  <w:r w:rsidRPr="00590BC2">
                    <w:rPr>
                      <w:lang w:eastAsia="x-none"/>
                    </w:rPr>
                    <w:t>0</w:t>
                  </w:r>
                </w:p>
              </w:tc>
            </w:tr>
            <w:tr w:rsidR="00C143C2" w:rsidRPr="00590BC2" w14:paraId="6C1FBCED" w14:textId="77777777" w:rsidTr="00AB6DDE">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73DFD64A" w14:textId="77777777" w:rsidR="00C143C2" w:rsidRPr="00590BC2" w:rsidRDefault="00C143C2" w:rsidP="00C143C2">
                  <w:pPr>
                    <w:spacing w:after="0" w:line="240" w:lineRule="auto"/>
                  </w:pPr>
                  <w:r w:rsidRPr="00590BC2">
                    <w:rPr>
                      <w:lang w:eastAsia="x-none"/>
                    </w:rPr>
                    <w:t>14</w:t>
                  </w:r>
                </w:p>
              </w:tc>
              <w:tc>
                <w:tcPr>
                  <w:tcW w:w="862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2CD622" w14:textId="77777777" w:rsidR="00C143C2" w:rsidRPr="00590BC2" w:rsidRDefault="00C143C2" w:rsidP="00C143C2">
                  <w:pPr>
                    <w:spacing w:after="0" w:line="240" w:lineRule="auto"/>
                  </w:pPr>
                  <w:r w:rsidRPr="00590BC2">
                    <w:rPr>
                      <w:lang w:eastAsia="x-none"/>
                    </w:rPr>
                    <w:t>Reserved</w:t>
                  </w:r>
                </w:p>
              </w:tc>
            </w:tr>
            <w:tr w:rsidR="00C143C2" w:rsidRPr="00590BC2" w14:paraId="57CB80CA" w14:textId="77777777" w:rsidTr="00AB6DDE">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189FC391" w14:textId="77777777" w:rsidR="00C143C2" w:rsidRPr="00590BC2" w:rsidRDefault="00C143C2" w:rsidP="00C143C2">
                  <w:pPr>
                    <w:spacing w:after="0" w:line="240" w:lineRule="auto"/>
                  </w:pPr>
                  <w:r w:rsidRPr="00590BC2">
                    <w:rPr>
                      <w:lang w:eastAsia="x-none"/>
                    </w:rPr>
                    <w:t>15</w:t>
                  </w:r>
                </w:p>
              </w:tc>
              <w:tc>
                <w:tcPr>
                  <w:tcW w:w="862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1E41B4" w14:textId="77777777" w:rsidR="00C143C2" w:rsidRPr="00590BC2" w:rsidRDefault="00C143C2" w:rsidP="00C143C2">
                  <w:pPr>
                    <w:spacing w:after="0" w:line="240" w:lineRule="auto"/>
                  </w:pPr>
                  <w:r w:rsidRPr="00590BC2">
                    <w:rPr>
                      <w:lang w:eastAsia="x-none"/>
                    </w:rPr>
                    <w:t>Reserved</w:t>
                  </w:r>
                </w:p>
              </w:tc>
            </w:tr>
          </w:tbl>
          <w:p w14:paraId="2FAFDEF4" w14:textId="5DD20C3A" w:rsidR="00C143C2" w:rsidRPr="00C143C2" w:rsidRDefault="00C143C2" w:rsidP="00C143C2">
            <w:pPr>
              <w:spacing w:before="0" w:after="0" w:line="240" w:lineRule="auto"/>
              <w:rPr>
                <w:lang w:eastAsia="zh-CN"/>
              </w:rPr>
            </w:pPr>
            <w:r w:rsidRPr="00590BC2">
              <w:t> </w:t>
            </w:r>
          </w:p>
        </w:tc>
      </w:tr>
    </w:tbl>
    <w:p w14:paraId="478A230F" w14:textId="77777777" w:rsidR="00007B1D" w:rsidRDefault="00007B1D" w:rsidP="00E77BB5">
      <w:pPr>
        <w:pStyle w:val="BodyText"/>
        <w:spacing w:after="0"/>
        <w:rPr>
          <w:rFonts w:ascii="Times New Roman" w:hAnsi="Times New Roman"/>
          <w:sz w:val="22"/>
          <w:szCs w:val="22"/>
          <w:lang w:eastAsia="zh-CN"/>
        </w:rPr>
      </w:pPr>
    </w:p>
    <w:p w14:paraId="53B0F5DA" w14:textId="77777777" w:rsidR="00007B1D" w:rsidRDefault="00007B1D" w:rsidP="00E77BB5">
      <w:pPr>
        <w:pStyle w:val="BodyText"/>
        <w:spacing w:after="0"/>
        <w:rPr>
          <w:rFonts w:ascii="Times New Roman" w:hAnsi="Times New Roman"/>
          <w:sz w:val="22"/>
          <w:szCs w:val="22"/>
          <w:lang w:eastAsia="zh-CN"/>
        </w:rPr>
      </w:pPr>
    </w:p>
    <w:p w14:paraId="51309F1D" w14:textId="4A0C449C" w:rsidR="00E77BB5" w:rsidRDefault="00E77BB5" w:rsidP="00E77BB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following are a </w:t>
      </w:r>
      <w:r w:rsidR="004F43DB">
        <w:rPr>
          <w:rFonts w:ascii="Times New Roman" w:hAnsi="Times New Roman"/>
          <w:sz w:val="22"/>
          <w:szCs w:val="22"/>
          <w:lang w:eastAsia="zh-CN"/>
        </w:rPr>
        <w:t>summary of company views on CORESET#0 configuration aspects.</w:t>
      </w:r>
    </w:p>
    <w:p w14:paraId="35E72FE8" w14:textId="296471B0" w:rsidR="00754350" w:rsidRDefault="00754350"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6AFFE131" w14:textId="66D196D9" w:rsidR="000B6A5B" w:rsidRDefault="000B6A5B" w:rsidP="000B6A5B">
      <w:pPr>
        <w:pStyle w:val="BodyText"/>
        <w:numPr>
          <w:ilvl w:val="1"/>
          <w:numId w:val="7"/>
        </w:numPr>
        <w:spacing w:after="0"/>
        <w:rPr>
          <w:rFonts w:ascii="Times New Roman" w:hAnsi="Times New Roman"/>
          <w:sz w:val="22"/>
          <w:szCs w:val="22"/>
          <w:lang w:eastAsia="zh-CN"/>
        </w:rPr>
      </w:pPr>
      <w:proofErr w:type="spellStart"/>
      <w:r w:rsidRPr="000B6A5B">
        <w:rPr>
          <w:rFonts w:ascii="Times New Roman" w:hAnsi="Times New Roman"/>
          <w:sz w:val="22"/>
          <w:szCs w:val="22"/>
          <w:lang w:eastAsia="zh-CN"/>
        </w:rPr>
        <w:t>controlResourceSetZero</w:t>
      </w:r>
      <w:proofErr w:type="spellEnd"/>
    </w:p>
    <w:p w14:paraId="05D6535D" w14:textId="1C9102B8" w:rsidR="007B4F70" w:rsidRDefault="007B4F70" w:rsidP="007B4F70">
      <w:pPr>
        <w:pStyle w:val="BodyText"/>
        <w:numPr>
          <w:ilvl w:val="1"/>
          <w:numId w:val="7"/>
        </w:numPr>
        <w:spacing w:after="0"/>
        <w:rPr>
          <w:rFonts w:ascii="Times New Roman" w:hAnsi="Times New Roman"/>
          <w:sz w:val="22"/>
          <w:szCs w:val="22"/>
          <w:lang w:eastAsia="zh-CN"/>
        </w:rPr>
      </w:pPr>
      <w:proofErr w:type="spellStart"/>
      <w:r w:rsidRPr="000B6A5B">
        <w:rPr>
          <w:rFonts w:ascii="Times New Roman" w:hAnsi="Times New Roman"/>
          <w:sz w:val="22"/>
          <w:szCs w:val="22"/>
          <w:lang w:eastAsia="zh-CN"/>
        </w:rPr>
        <w:t>searchSpaceZero</w:t>
      </w:r>
      <w:proofErr w:type="spellEnd"/>
    </w:p>
    <w:p w14:paraId="174E68D5" w14:textId="59279BBE" w:rsidR="008E0701" w:rsidRDefault="008E0701" w:rsidP="00007B1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and 13-15 for mux pattern 1 and 3, respectively</w:t>
      </w:r>
    </w:p>
    <w:p w14:paraId="14C51CB0" w14:textId="2908B67D" w:rsidR="008E0701" w:rsidRDefault="008E0701" w:rsidP="008E070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Ericsson</w:t>
      </w:r>
      <w:r w:rsidR="00AD5669">
        <w:rPr>
          <w:rFonts w:ascii="Times New Roman" w:hAnsi="Times New Roman"/>
          <w:sz w:val="22"/>
          <w:szCs w:val="22"/>
          <w:lang w:eastAsia="zh-CN"/>
        </w:rPr>
        <w:t>, Intel (2</w:t>
      </w:r>
      <w:r w:rsidR="00AD5669" w:rsidRPr="00AD5669">
        <w:rPr>
          <w:rFonts w:ascii="Times New Roman" w:hAnsi="Times New Roman"/>
          <w:sz w:val="22"/>
          <w:szCs w:val="22"/>
          <w:vertAlign w:val="superscript"/>
          <w:lang w:eastAsia="zh-CN"/>
        </w:rPr>
        <w:t>nd</w:t>
      </w:r>
      <w:r w:rsidR="00AD5669">
        <w:rPr>
          <w:rFonts w:ascii="Times New Roman" w:hAnsi="Times New Roman"/>
          <w:sz w:val="22"/>
          <w:szCs w:val="22"/>
          <w:lang w:eastAsia="zh-CN"/>
        </w:rPr>
        <w:t xml:space="preserve"> preference)</w:t>
      </w:r>
    </w:p>
    <w:p w14:paraId="012EA712" w14:textId="580CEAFA" w:rsidR="008E0701" w:rsidRPr="002B777A" w:rsidRDefault="008E0701" w:rsidP="008E0701">
      <w:pPr>
        <w:pStyle w:val="BodyText"/>
        <w:numPr>
          <w:ilvl w:val="3"/>
          <w:numId w:val="7"/>
        </w:numPr>
        <w:spacing w:after="0"/>
        <w:rPr>
          <w:rFonts w:ascii="Times New Roman" w:hAnsi="Times New Roman"/>
          <w:i/>
          <w:iCs/>
          <w:sz w:val="22"/>
          <w:szCs w:val="22"/>
          <w:lang w:eastAsia="zh-CN"/>
        </w:rPr>
      </w:pPr>
      <w:proofErr w:type="gramStart"/>
      <w:r w:rsidRPr="002B777A">
        <w:rPr>
          <w:rFonts w:ascii="Times New Roman" w:hAnsi="Times New Roman"/>
          <w:i/>
          <w:iCs/>
          <w:sz w:val="22"/>
          <w:szCs w:val="22"/>
          <w:lang w:eastAsia="zh-CN"/>
        </w:rPr>
        <w:t>Moderator</w:t>
      </w:r>
      <w:proofErr w:type="gramEnd"/>
      <w:r w:rsidRPr="002B777A">
        <w:rPr>
          <w:rFonts w:ascii="Times New Roman" w:hAnsi="Times New Roman"/>
          <w:i/>
          <w:iCs/>
          <w:sz w:val="22"/>
          <w:szCs w:val="22"/>
          <w:lang w:eastAsia="zh-CN"/>
        </w:rPr>
        <w:t xml:space="preserve"> note: moderator assumes this is by default what will happen when there are lack of any further agreements in RAN1.</w:t>
      </w:r>
    </w:p>
    <w:p w14:paraId="63EC3542" w14:textId="723FDEAC" w:rsidR="00007B1D" w:rsidRPr="002B777A" w:rsidRDefault="00007B1D" w:rsidP="00007B1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Table 13-12 in TS38.213 for multiplexing pattern 1 </w:t>
      </w:r>
      <w:r w:rsidRPr="002B777A">
        <w:rPr>
          <w:rFonts w:ascii="Times New Roman" w:hAnsi="Times New Roman"/>
          <w:sz w:val="22"/>
          <w:szCs w:val="22"/>
          <w:lang w:eastAsia="zh-CN"/>
        </w:rPr>
        <w:t>excluding the rows corresponding to O=2.5 and O=7.5,</w:t>
      </w:r>
    </w:p>
    <w:p w14:paraId="286C9709" w14:textId="432D5AE9" w:rsidR="005D073A" w:rsidRDefault="005D073A" w:rsidP="005D073A">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r w:rsidR="00AD5669">
        <w:rPr>
          <w:rFonts w:ascii="Times New Roman" w:hAnsi="Times New Roman"/>
          <w:sz w:val="22"/>
          <w:szCs w:val="22"/>
          <w:lang w:eastAsia="zh-CN"/>
        </w:rPr>
        <w:t>x</w:t>
      </w:r>
      <w:proofErr w:type="spellEnd"/>
      <w:r w:rsidR="00AD5669">
        <w:rPr>
          <w:rFonts w:ascii="Times New Roman" w:hAnsi="Times New Roman"/>
          <w:sz w:val="22"/>
          <w:szCs w:val="22"/>
          <w:lang w:eastAsia="zh-CN"/>
        </w:rPr>
        <w:t>, Intel (1</w:t>
      </w:r>
      <w:r w:rsidR="00AD5669" w:rsidRPr="00AD5669">
        <w:rPr>
          <w:rFonts w:ascii="Times New Roman" w:hAnsi="Times New Roman"/>
          <w:sz w:val="22"/>
          <w:szCs w:val="22"/>
          <w:vertAlign w:val="superscript"/>
          <w:lang w:eastAsia="zh-CN"/>
        </w:rPr>
        <w:t>st</w:t>
      </w:r>
      <w:r w:rsidR="00AD5669">
        <w:rPr>
          <w:rFonts w:ascii="Times New Roman" w:hAnsi="Times New Roman"/>
          <w:sz w:val="22"/>
          <w:szCs w:val="22"/>
          <w:lang w:eastAsia="zh-CN"/>
        </w:rPr>
        <w:t xml:space="preserve"> preference)</w:t>
      </w:r>
    </w:p>
    <w:p w14:paraId="38EA7D5E" w14:textId="77777777" w:rsidR="00007B1D" w:rsidRDefault="00007B1D" w:rsidP="00007B1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13-15 in TS38.213 for multiplexing pattern 3.</w:t>
      </w:r>
    </w:p>
    <w:p w14:paraId="0222189A" w14:textId="61D24796" w:rsidR="00B44948" w:rsidRDefault="00AF7A4E" w:rsidP="00AF7A4E">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Hiawei</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HiSilicon</w:t>
      </w:r>
      <w:proofErr w:type="spellEnd"/>
    </w:p>
    <w:p w14:paraId="65C0B494" w14:textId="2CA209B5" w:rsidR="00384807" w:rsidRDefault="002C61FF" w:rsidP="0038480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CORESET#0/Type0-PDCCH} = {480, 480} </w:t>
      </w:r>
      <w:r w:rsidR="00384807">
        <w:rPr>
          <w:rFonts w:ascii="Times New Roman" w:hAnsi="Times New Roman"/>
          <w:sz w:val="22"/>
          <w:szCs w:val="22"/>
          <w:lang w:eastAsia="zh-CN"/>
        </w:rPr>
        <w:t>and {960, 960} kHz</w:t>
      </w:r>
    </w:p>
    <w:p w14:paraId="0814AC60" w14:textId="7116718F" w:rsidR="000B6A5B" w:rsidRDefault="000B6A5B" w:rsidP="000D1B68">
      <w:pPr>
        <w:pStyle w:val="BodyText"/>
        <w:numPr>
          <w:ilvl w:val="1"/>
          <w:numId w:val="7"/>
        </w:numPr>
        <w:spacing w:after="0"/>
        <w:rPr>
          <w:rFonts w:ascii="Times New Roman" w:hAnsi="Times New Roman"/>
          <w:sz w:val="22"/>
          <w:szCs w:val="22"/>
          <w:lang w:eastAsia="zh-CN"/>
        </w:rPr>
      </w:pPr>
      <w:proofErr w:type="spellStart"/>
      <w:r w:rsidRPr="000B6A5B">
        <w:rPr>
          <w:rFonts w:ascii="Times New Roman" w:hAnsi="Times New Roman"/>
          <w:sz w:val="22"/>
          <w:szCs w:val="22"/>
          <w:lang w:eastAsia="zh-CN"/>
        </w:rPr>
        <w:t>controlResourceSetZero</w:t>
      </w:r>
      <w:proofErr w:type="spellEnd"/>
    </w:p>
    <w:p w14:paraId="050F5BD6" w14:textId="6B20EC64" w:rsidR="00B44948" w:rsidRDefault="000A6AB3" w:rsidP="00B44948">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mux pattern 1</w:t>
      </w:r>
    </w:p>
    <w:p w14:paraId="69199D67" w14:textId="4C6CF103" w:rsidR="000A6AB3" w:rsidRDefault="000A6AB3" w:rsidP="000A6AB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0A66CC98" w14:textId="72F09AB5" w:rsidR="006053EA" w:rsidRDefault="006053EA" w:rsidP="006053E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&amp; 3</w:t>
      </w:r>
    </w:p>
    <w:p w14:paraId="600E0FD5" w14:textId="15166D2E" w:rsidR="006053EA" w:rsidRDefault="0034214B" w:rsidP="006053EA">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v</w:t>
      </w:r>
      <w:r w:rsidR="006053EA">
        <w:rPr>
          <w:rFonts w:ascii="Times New Roman" w:hAnsi="Times New Roman"/>
          <w:sz w:val="22"/>
          <w:szCs w:val="22"/>
          <w:lang w:eastAsia="zh-CN"/>
        </w:rPr>
        <w:t>ivo</w:t>
      </w:r>
      <w:r w:rsidR="006D118F">
        <w:rPr>
          <w:rFonts w:ascii="Times New Roman" w:hAnsi="Times New Roman"/>
          <w:sz w:val="22"/>
          <w:szCs w:val="22"/>
          <w:lang w:eastAsia="zh-CN"/>
        </w:rPr>
        <w:t>, [ZTE/</w:t>
      </w:r>
      <w:proofErr w:type="spellStart"/>
      <w:r w:rsidR="006D118F">
        <w:rPr>
          <w:rFonts w:ascii="Times New Roman" w:hAnsi="Times New Roman"/>
          <w:sz w:val="22"/>
          <w:szCs w:val="22"/>
          <w:lang w:eastAsia="zh-CN"/>
        </w:rPr>
        <w:t>Sanechips</w:t>
      </w:r>
      <w:proofErr w:type="spellEnd"/>
      <w:r w:rsidR="006D118F">
        <w:rPr>
          <w:rFonts w:ascii="Times New Roman" w:hAnsi="Times New Roman"/>
          <w:sz w:val="22"/>
          <w:szCs w:val="22"/>
          <w:lang w:eastAsia="zh-CN"/>
        </w:rPr>
        <w:t>]</w:t>
      </w:r>
      <w:r w:rsidR="000D02A7">
        <w:rPr>
          <w:rFonts w:ascii="Times New Roman" w:hAnsi="Times New Roman"/>
          <w:sz w:val="22"/>
          <w:szCs w:val="22"/>
          <w:lang w:eastAsia="zh-CN"/>
        </w:rPr>
        <w:t>, Nokia/NSB</w:t>
      </w:r>
      <w:r w:rsidR="00206B4B">
        <w:rPr>
          <w:rFonts w:ascii="Times New Roman" w:hAnsi="Times New Roman"/>
          <w:sz w:val="22"/>
          <w:szCs w:val="22"/>
          <w:lang w:eastAsia="zh-CN"/>
        </w:rPr>
        <w:t>, Samsung</w:t>
      </w:r>
    </w:p>
    <w:p w14:paraId="3D1FFCA3" w14:textId="20691BA6" w:rsidR="0034214B" w:rsidRDefault="0034214B" w:rsidP="0034214B">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3 with 24 PRB, 48 PRB: ZTE/</w:t>
      </w:r>
      <w:proofErr w:type="spellStart"/>
      <w:r>
        <w:rPr>
          <w:rFonts w:ascii="Times New Roman" w:hAnsi="Times New Roman"/>
          <w:sz w:val="22"/>
          <w:szCs w:val="22"/>
          <w:lang w:eastAsia="zh-CN"/>
        </w:rPr>
        <w:t>Sanechips</w:t>
      </w:r>
      <w:proofErr w:type="spellEnd"/>
      <w:r w:rsidR="000D02A7">
        <w:rPr>
          <w:rFonts w:ascii="Times New Roman" w:hAnsi="Times New Roman"/>
          <w:sz w:val="22"/>
          <w:szCs w:val="22"/>
          <w:lang w:eastAsia="zh-CN"/>
        </w:rPr>
        <w:t>, Nokia/NSB</w:t>
      </w:r>
    </w:p>
    <w:p w14:paraId="66DC3F9F" w14:textId="0D0E87AE" w:rsidR="00F61EEC" w:rsidRDefault="00F61EEC" w:rsidP="00EA19F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PRB</w:t>
      </w:r>
    </w:p>
    <w:p w14:paraId="0177D596" w14:textId="2448C6AC" w:rsidR="00F61EEC" w:rsidRDefault="000E2EF2" w:rsidP="00F61EEC">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v</w:t>
      </w:r>
      <w:r w:rsidR="00F61EEC">
        <w:rPr>
          <w:rFonts w:ascii="Times New Roman" w:hAnsi="Times New Roman"/>
          <w:sz w:val="22"/>
          <w:szCs w:val="22"/>
          <w:lang w:eastAsia="zh-CN"/>
        </w:rPr>
        <w:t>ivo</w:t>
      </w:r>
      <w:r w:rsidR="00223316">
        <w:rPr>
          <w:rFonts w:ascii="Times New Roman" w:hAnsi="Times New Roman"/>
          <w:sz w:val="22"/>
          <w:szCs w:val="22"/>
          <w:lang w:eastAsia="zh-CN"/>
        </w:rPr>
        <w:t>, Intel</w:t>
      </w:r>
    </w:p>
    <w:p w14:paraId="481377A8" w14:textId="3942E5E7" w:rsidR="000B6A5B" w:rsidRDefault="000B6A5B" w:rsidP="000B6A5B">
      <w:pPr>
        <w:pStyle w:val="BodyText"/>
        <w:numPr>
          <w:ilvl w:val="1"/>
          <w:numId w:val="7"/>
        </w:numPr>
        <w:spacing w:after="0"/>
        <w:rPr>
          <w:rFonts w:ascii="Times New Roman" w:hAnsi="Times New Roman"/>
          <w:sz w:val="22"/>
          <w:szCs w:val="22"/>
          <w:lang w:eastAsia="zh-CN"/>
        </w:rPr>
      </w:pPr>
      <w:proofErr w:type="spellStart"/>
      <w:r w:rsidRPr="000B6A5B">
        <w:rPr>
          <w:rFonts w:ascii="Times New Roman" w:hAnsi="Times New Roman"/>
          <w:sz w:val="22"/>
          <w:szCs w:val="22"/>
          <w:lang w:eastAsia="zh-CN"/>
        </w:rPr>
        <w:t>searchSpaceZero</w:t>
      </w:r>
      <w:proofErr w:type="spellEnd"/>
    </w:p>
    <w:p w14:paraId="2D2BB783" w14:textId="77777777" w:rsidR="005A39E6" w:rsidRDefault="00050332" w:rsidP="00B44948">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 values: </w:t>
      </w:r>
    </w:p>
    <w:p w14:paraId="7D741082" w14:textId="7693CDC9" w:rsidR="00050332" w:rsidRPr="005A39E6" w:rsidRDefault="00743D5D" w:rsidP="00AB6DDE">
      <w:pPr>
        <w:pStyle w:val="BodyText"/>
        <w:numPr>
          <w:ilvl w:val="3"/>
          <w:numId w:val="7"/>
        </w:numPr>
        <w:spacing w:after="0"/>
        <w:rPr>
          <w:rFonts w:ascii="Times New Roman" w:hAnsi="Times New Roman"/>
          <w:sz w:val="22"/>
          <w:szCs w:val="22"/>
          <w:lang w:eastAsia="zh-CN"/>
        </w:rPr>
      </w:pPr>
      <w:r w:rsidRPr="005A39E6">
        <w:rPr>
          <w:rFonts w:ascii="Times New Roman" w:hAnsi="Times New Roman"/>
          <w:sz w:val="22"/>
          <w:szCs w:val="22"/>
          <w:lang w:eastAsia="zh-CN"/>
        </w:rPr>
        <w:t xml:space="preserve">X = </w:t>
      </w:r>
      <w:r w:rsidR="00750CB9">
        <w:rPr>
          <w:rFonts w:ascii="Times New Roman" w:hAnsi="Times New Roman"/>
          <w:sz w:val="22"/>
          <w:szCs w:val="22"/>
          <w:lang w:eastAsia="zh-CN"/>
        </w:rPr>
        <w:t>1.25</w:t>
      </w:r>
      <w:r w:rsidR="006053EA" w:rsidRPr="005A39E6">
        <w:rPr>
          <w:rFonts w:ascii="Times New Roman" w:hAnsi="Times New Roman"/>
          <w:sz w:val="22"/>
          <w:szCs w:val="22"/>
          <w:lang w:eastAsia="zh-CN"/>
        </w:rPr>
        <w:t xml:space="preserve"> with DBTW is ON, X = </w:t>
      </w:r>
      <w:r w:rsidR="00750CB9">
        <w:rPr>
          <w:rFonts w:ascii="Times New Roman" w:hAnsi="Times New Roman"/>
          <w:sz w:val="22"/>
          <w:szCs w:val="22"/>
          <w:lang w:eastAsia="zh-CN"/>
        </w:rPr>
        <w:t>0.625</w:t>
      </w:r>
      <w:r w:rsidR="006053EA" w:rsidRPr="005A39E6">
        <w:rPr>
          <w:rFonts w:ascii="Times New Roman" w:hAnsi="Times New Roman"/>
          <w:sz w:val="22"/>
          <w:szCs w:val="22"/>
          <w:lang w:eastAsia="zh-CN"/>
        </w:rPr>
        <w:t xml:space="preserve"> with DBTW is OFF</w:t>
      </w:r>
      <w:r w:rsidR="005A39E6" w:rsidRPr="005A39E6">
        <w:rPr>
          <w:rFonts w:ascii="Times New Roman" w:hAnsi="Times New Roman"/>
          <w:sz w:val="22"/>
          <w:szCs w:val="22"/>
          <w:lang w:eastAsia="zh-CN"/>
        </w:rPr>
        <w:t xml:space="preserve">: </w:t>
      </w:r>
      <w:r w:rsidR="00050332" w:rsidRPr="005A39E6">
        <w:rPr>
          <w:rFonts w:ascii="Times New Roman" w:hAnsi="Times New Roman"/>
          <w:sz w:val="22"/>
          <w:szCs w:val="22"/>
          <w:lang w:eastAsia="zh-CN"/>
        </w:rPr>
        <w:t>Huawei/</w:t>
      </w:r>
      <w:proofErr w:type="spellStart"/>
      <w:r w:rsidR="00050332" w:rsidRPr="005A39E6">
        <w:rPr>
          <w:rFonts w:ascii="Times New Roman" w:hAnsi="Times New Roman"/>
          <w:sz w:val="22"/>
          <w:szCs w:val="22"/>
          <w:lang w:eastAsia="zh-CN"/>
        </w:rPr>
        <w:t>HiSilicon</w:t>
      </w:r>
      <w:proofErr w:type="spellEnd"/>
    </w:p>
    <w:p w14:paraId="3B495D71" w14:textId="3C2E6193" w:rsidR="00050332" w:rsidRPr="005A39E6" w:rsidRDefault="00050332" w:rsidP="00AB6DDE">
      <w:pPr>
        <w:pStyle w:val="BodyText"/>
        <w:numPr>
          <w:ilvl w:val="3"/>
          <w:numId w:val="7"/>
        </w:numPr>
        <w:spacing w:after="0"/>
        <w:rPr>
          <w:rFonts w:ascii="Times New Roman" w:hAnsi="Times New Roman"/>
          <w:sz w:val="22"/>
          <w:szCs w:val="22"/>
          <w:lang w:eastAsia="zh-CN"/>
        </w:rPr>
      </w:pPr>
      <w:r w:rsidRPr="005A39E6">
        <w:rPr>
          <w:rFonts w:ascii="Times New Roman" w:hAnsi="Times New Roman"/>
          <w:sz w:val="22"/>
          <w:szCs w:val="22"/>
          <w:lang w:eastAsia="zh-CN"/>
        </w:rPr>
        <w:t>X=1.25, 2.5 for 480kHz, X=0.625, 1.25 for 960 kHz</w:t>
      </w:r>
      <w:r w:rsidR="005A39E6" w:rsidRPr="005A39E6">
        <w:rPr>
          <w:rFonts w:ascii="Times New Roman" w:hAnsi="Times New Roman"/>
          <w:sz w:val="22"/>
          <w:szCs w:val="22"/>
          <w:lang w:eastAsia="zh-CN"/>
        </w:rPr>
        <w:t xml:space="preserve">: </w:t>
      </w:r>
      <w:r w:rsidR="005B3FAA" w:rsidRPr="005A39E6">
        <w:rPr>
          <w:rFonts w:ascii="Times New Roman" w:hAnsi="Times New Roman"/>
          <w:sz w:val="22"/>
          <w:szCs w:val="22"/>
          <w:lang w:eastAsia="zh-CN"/>
        </w:rPr>
        <w:t>v</w:t>
      </w:r>
      <w:r w:rsidRPr="005A39E6">
        <w:rPr>
          <w:rFonts w:ascii="Times New Roman" w:hAnsi="Times New Roman"/>
          <w:sz w:val="22"/>
          <w:szCs w:val="22"/>
          <w:lang w:eastAsia="zh-CN"/>
        </w:rPr>
        <w:t>ivo</w:t>
      </w:r>
    </w:p>
    <w:p w14:paraId="52157A9B" w14:textId="6A8A6315" w:rsidR="005B3FAA" w:rsidRDefault="005B3FAA" w:rsidP="00AB6DDE">
      <w:pPr>
        <w:pStyle w:val="BodyText"/>
        <w:numPr>
          <w:ilvl w:val="3"/>
          <w:numId w:val="7"/>
        </w:numPr>
        <w:spacing w:after="0"/>
        <w:rPr>
          <w:rFonts w:ascii="Times New Roman" w:hAnsi="Times New Roman"/>
          <w:sz w:val="22"/>
          <w:szCs w:val="22"/>
          <w:lang w:eastAsia="zh-CN"/>
        </w:rPr>
      </w:pPr>
      <w:r w:rsidRPr="005A39E6">
        <w:rPr>
          <w:rFonts w:ascii="Times New Roman" w:hAnsi="Times New Roman"/>
          <w:sz w:val="22"/>
          <w:szCs w:val="22"/>
          <w:lang w:eastAsia="zh-CN"/>
        </w:rPr>
        <w:t>X = 2.5</w:t>
      </w:r>
      <w:r w:rsidR="005A39E6" w:rsidRPr="005A39E6">
        <w:rPr>
          <w:rFonts w:ascii="Times New Roman" w:hAnsi="Times New Roman"/>
          <w:sz w:val="22"/>
          <w:szCs w:val="22"/>
          <w:lang w:eastAsia="zh-CN"/>
        </w:rPr>
        <w:t xml:space="preserve">: </w:t>
      </w:r>
      <w:r w:rsidRPr="005A39E6">
        <w:rPr>
          <w:rFonts w:ascii="Times New Roman" w:hAnsi="Times New Roman"/>
          <w:sz w:val="22"/>
          <w:szCs w:val="22"/>
          <w:lang w:eastAsia="zh-CN"/>
        </w:rPr>
        <w:t>ZTE/</w:t>
      </w:r>
      <w:proofErr w:type="spellStart"/>
      <w:r w:rsidRPr="005A39E6">
        <w:rPr>
          <w:rFonts w:ascii="Times New Roman" w:hAnsi="Times New Roman"/>
          <w:sz w:val="22"/>
          <w:szCs w:val="22"/>
          <w:lang w:eastAsia="zh-CN"/>
        </w:rPr>
        <w:t>Sanechips</w:t>
      </w:r>
      <w:proofErr w:type="spellEnd"/>
    </w:p>
    <w:p w14:paraId="5A080D9F" w14:textId="009465FE" w:rsidR="00392581" w:rsidRDefault="00392581" w:rsidP="00AB6DD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X = 2.5 for 480kHz, 1.25 for 960kHz</w:t>
      </w:r>
      <w:r w:rsidR="008F1BDE">
        <w:rPr>
          <w:rFonts w:ascii="Times New Roman" w:hAnsi="Times New Roman"/>
          <w:sz w:val="22"/>
          <w:szCs w:val="22"/>
          <w:lang w:eastAsia="zh-CN"/>
        </w:rPr>
        <w:t>: CATT</w:t>
      </w:r>
      <w:r w:rsidR="00E614AD">
        <w:rPr>
          <w:rFonts w:ascii="Times New Roman" w:hAnsi="Times New Roman"/>
          <w:sz w:val="22"/>
          <w:szCs w:val="22"/>
          <w:lang w:eastAsia="zh-CN"/>
        </w:rPr>
        <w:t>, Intel</w:t>
      </w:r>
      <w:r w:rsidR="006E2CE2">
        <w:rPr>
          <w:rFonts w:ascii="Times New Roman" w:hAnsi="Times New Roman"/>
          <w:sz w:val="22"/>
          <w:szCs w:val="22"/>
          <w:lang w:eastAsia="zh-CN"/>
        </w:rPr>
        <w:t>, Qualcomm</w:t>
      </w:r>
    </w:p>
    <w:p w14:paraId="0FC7466D" w14:textId="30558583" w:rsidR="00555652" w:rsidRDefault="00555652" w:rsidP="00AB6DD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X = 1.25 for 480kHz and 0.625 for 960kHz: Samsung</w:t>
      </w:r>
      <w:r w:rsidR="00524EA4">
        <w:rPr>
          <w:rFonts w:ascii="Times New Roman" w:hAnsi="Times New Roman"/>
          <w:sz w:val="22"/>
          <w:szCs w:val="22"/>
          <w:lang w:eastAsia="zh-CN"/>
        </w:rPr>
        <w:t>, Apple</w:t>
      </w:r>
      <w:r w:rsidR="00F1152F">
        <w:rPr>
          <w:rFonts w:ascii="Times New Roman" w:hAnsi="Times New Roman"/>
          <w:sz w:val="22"/>
          <w:szCs w:val="22"/>
          <w:lang w:eastAsia="zh-CN"/>
        </w:rPr>
        <w:t>, LGE</w:t>
      </w:r>
      <w:r w:rsidR="00C563BE">
        <w:rPr>
          <w:rFonts w:ascii="Times New Roman" w:hAnsi="Times New Roman"/>
          <w:sz w:val="22"/>
          <w:szCs w:val="22"/>
          <w:lang w:eastAsia="zh-CN"/>
        </w:rPr>
        <w:t>, Qualcomm</w:t>
      </w:r>
    </w:p>
    <w:p w14:paraId="038D1D60" w14:textId="323961E8" w:rsidR="005A39E6" w:rsidRDefault="005A39E6" w:rsidP="00AB6DD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X = 1.5: Nokia/NSB</w:t>
      </w:r>
    </w:p>
    <w:p w14:paraId="5E6DCE02" w14:textId="649E4AA5" w:rsidR="00142835" w:rsidRDefault="00142835" w:rsidP="00AB6DD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X = 1.25: </w:t>
      </w:r>
      <w:proofErr w:type="spellStart"/>
      <w:r>
        <w:rPr>
          <w:rFonts w:ascii="Times New Roman" w:hAnsi="Times New Roman"/>
          <w:sz w:val="22"/>
          <w:szCs w:val="22"/>
          <w:lang w:eastAsia="zh-CN"/>
        </w:rPr>
        <w:t>Mediatek</w:t>
      </w:r>
      <w:proofErr w:type="spellEnd"/>
    </w:p>
    <w:p w14:paraId="7A59769D" w14:textId="3A612767" w:rsidR="00524EA4" w:rsidRPr="00524EA4" w:rsidRDefault="00524EA4" w:rsidP="00524EA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X = 1 for 480 kHz and DBTW OFF, X = 2.5 with 480kHz and DBTW ON, 0.5 for 960 kHz and DBTW OFF, 1 for 960 kHz and DBTW ON: Sharp</w:t>
      </w:r>
    </w:p>
    <w:p w14:paraId="6308E724" w14:textId="32EDF062" w:rsidR="005B3FAA" w:rsidRDefault="005B3FAA" w:rsidP="005B3FA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Different X values for O signaling depending on DBTW</w:t>
      </w:r>
    </w:p>
    <w:p w14:paraId="6D2BAD3A" w14:textId="1698448C" w:rsidR="005B3FAA" w:rsidRDefault="005B3FAA" w:rsidP="005B3FAA">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Yes (different):</w:t>
      </w:r>
      <w:r w:rsidR="00392581">
        <w:rPr>
          <w:rFonts w:ascii="Times New Roman" w:hAnsi="Times New Roman"/>
          <w:sz w:val="22"/>
          <w:szCs w:val="22"/>
          <w:lang w:eastAsia="zh-CN"/>
        </w:rPr>
        <w:t xml:space="preserve"> CATT</w:t>
      </w:r>
    </w:p>
    <w:p w14:paraId="31035512" w14:textId="72847CB7" w:rsidR="005B3FAA" w:rsidRDefault="005B3FAA" w:rsidP="005B3FAA">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No (same): ZTE/</w:t>
      </w:r>
      <w:proofErr w:type="spellStart"/>
      <w:r>
        <w:rPr>
          <w:rFonts w:ascii="Times New Roman" w:hAnsi="Times New Roman"/>
          <w:sz w:val="22"/>
          <w:szCs w:val="22"/>
          <w:lang w:eastAsia="zh-CN"/>
        </w:rPr>
        <w:t>Sanechips</w:t>
      </w:r>
      <w:proofErr w:type="spellEnd"/>
      <w:r w:rsidR="0043272A">
        <w:rPr>
          <w:rFonts w:ascii="Times New Roman" w:hAnsi="Times New Roman"/>
          <w:sz w:val="22"/>
          <w:szCs w:val="22"/>
          <w:lang w:eastAsia="zh-CN"/>
        </w:rPr>
        <w:t>, Nokia/NSB</w:t>
      </w:r>
      <w:r w:rsidR="00E614AD">
        <w:rPr>
          <w:rFonts w:ascii="Times New Roman" w:hAnsi="Times New Roman"/>
          <w:sz w:val="22"/>
          <w:szCs w:val="22"/>
          <w:lang w:eastAsia="zh-CN"/>
        </w:rPr>
        <w:t>, Intel</w:t>
      </w:r>
      <w:r w:rsidR="00E405F1">
        <w:rPr>
          <w:rFonts w:ascii="Times New Roman" w:hAnsi="Times New Roman"/>
          <w:sz w:val="22"/>
          <w:szCs w:val="22"/>
          <w:lang w:eastAsia="zh-CN"/>
        </w:rPr>
        <w:t>, LGE</w:t>
      </w:r>
    </w:p>
    <w:p w14:paraId="4989CA13" w14:textId="6518C6E3" w:rsidR="004116D0" w:rsidRDefault="004116D0" w:rsidP="004116D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Entries with Y</w:t>
      </w:r>
    </w:p>
    <w:p w14:paraId="0292E81B" w14:textId="1345BA44" w:rsidR="004116D0" w:rsidRDefault="004116D0" w:rsidP="004116D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Remove: vivo</w:t>
      </w:r>
      <w:r w:rsidR="005974A7">
        <w:rPr>
          <w:rFonts w:ascii="Times New Roman" w:hAnsi="Times New Roman"/>
          <w:sz w:val="22"/>
          <w:szCs w:val="22"/>
          <w:lang w:eastAsia="zh-CN"/>
        </w:rPr>
        <w:t>, Intel</w:t>
      </w:r>
    </w:p>
    <w:p w14:paraId="3B259A05" w14:textId="0AC0342C" w:rsidR="00F5799F" w:rsidRDefault="00F5799F" w:rsidP="004116D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Y = </w:t>
      </w:r>
      <w:proofErr w:type="spellStart"/>
      <w:r>
        <w:rPr>
          <w:rFonts w:ascii="Times New Roman" w:hAnsi="Times New Roman"/>
          <w:sz w:val="22"/>
          <w:szCs w:val="22"/>
          <w:lang w:eastAsia="zh-CN"/>
        </w:rPr>
        <w:t>N_symb^CORESET</w:t>
      </w:r>
      <w:proofErr w:type="spellEnd"/>
      <w:r>
        <w:rPr>
          <w:rFonts w:ascii="Times New Roman" w:hAnsi="Times New Roman"/>
          <w:sz w:val="22"/>
          <w:szCs w:val="22"/>
          <w:lang w:eastAsia="zh-CN"/>
        </w:rPr>
        <w:t xml:space="preserve">: </w:t>
      </w:r>
      <w:r w:rsidR="00C80474">
        <w:rPr>
          <w:rFonts w:ascii="Times New Roman" w:hAnsi="Times New Roman"/>
          <w:sz w:val="22"/>
          <w:szCs w:val="22"/>
          <w:lang w:eastAsia="zh-CN"/>
        </w:rPr>
        <w:t>ZTE/</w:t>
      </w:r>
      <w:proofErr w:type="spellStart"/>
      <w:r w:rsidR="00C80474">
        <w:rPr>
          <w:rFonts w:ascii="Times New Roman" w:hAnsi="Times New Roman"/>
          <w:sz w:val="22"/>
          <w:szCs w:val="22"/>
          <w:lang w:eastAsia="zh-CN"/>
        </w:rPr>
        <w:t>Sanechips</w:t>
      </w:r>
      <w:proofErr w:type="spellEnd"/>
      <w:r w:rsidR="006820EC">
        <w:rPr>
          <w:rFonts w:ascii="Times New Roman" w:hAnsi="Times New Roman"/>
          <w:sz w:val="22"/>
          <w:szCs w:val="22"/>
          <w:lang w:eastAsia="zh-CN"/>
        </w:rPr>
        <w:t>, Nokia/NSB</w:t>
      </w:r>
      <w:r w:rsidR="002B777A">
        <w:rPr>
          <w:rFonts w:ascii="Times New Roman" w:hAnsi="Times New Roman"/>
          <w:sz w:val="22"/>
          <w:szCs w:val="22"/>
          <w:lang w:eastAsia="zh-CN"/>
        </w:rPr>
        <w:t>, Ericsson</w:t>
      </w:r>
      <w:r w:rsidR="00AF6071">
        <w:rPr>
          <w:rFonts w:ascii="Times New Roman" w:hAnsi="Times New Roman"/>
          <w:sz w:val="22"/>
          <w:szCs w:val="22"/>
          <w:lang w:eastAsia="zh-CN"/>
        </w:rPr>
        <w:t>, Samsung</w:t>
      </w:r>
      <w:r w:rsidR="00F1152F">
        <w:rPr>
          <w:rFonts w:ascii="Times New Roman" w:hAnsi="Times New Roman"/>
          <w:sz w:val="22"/>
          <w:szCs w:val="22"/>
          <w:lang w:eastAsia="zh-CN"/>
        </w:rPr>
        <w:t>, Sharp (for O=0)</w:t>
      </w:r>
      <w:r w:rsidR="00E405F1">
        <w:rPr>
          <w:rFonts w:ascii="Times New Roman" w:hAnsi="Times New Roman"/>
          <w:sz w:val="22"/>
          <w:szCs w:val="22"/>
          <w:lang w:eastAsia="zh-CN"/>
        </w:rPr>
        <w:t>, LGE</w:t>
      </w:r>
      <w:r w:rsidR="00EF3F50">
        <w:rPr>
          <w:rFonts w:ascii="Times New Roman" w:hAnsi="Times New Roman"/>
          <w:sz w:val="22"/>
          <w:szCs w:val="22"/>
          <w:lang w:eastAsia="zh-CN"/>
        </w:rPr>
        <w:t>, Docomo</w:t>
      </w:r>
    </w:p>
    <w:p w14:paraId="37013F2C" w14:textId="09A22C55" w:rsidR="00F5799F" w:rsidRDefault="00F5799F" w:rsidP="004116D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Y = </w:t>
      </w:r>
      <w:proofErr w:type="spellStart"/>
      <w:r>
        <w:rPr>
          <w:rFonts w:ascii="Times New Roman" w:hAnsi="Times New Roman"/>
          <w:sz w:val="22"/>
          <w:szCs w:val="22"/>
          <w:lang w:eastAsia="zh-CN"/>
        </w:rPr>
        <w:t>N_symb^CORESET</w:t>
      </w:r>
      <w:proofErr w:type="spellEnd"/>
      <w:r>
        <w:rPr>
          <w:rFonts w:ascii="Times New Roman" w:hAnsi="Times New Roman"/>
          <w:sz w:val="22"/>
          <w:szCs w:val="22"/>
          <w:lang w:eastAsia="zh-CN"/>
        </w:rPr>
        <w:t xml:space="preserve"> + 1:</w:t>
      </w:r>
      <w:r w:rsidR="00966897">
        <w:rPr>
          <w:rFonts w:ascii="Times New Roman" w:hAnsi="Times New Roman"/>
          <w:sz w:val="22"/>
          <w:szCs w:val="22"/>
          <w:lang w:eastAsia="zh-CN"/>
        </w:rPr>
        <w:t xml:space="preserve"> OPPO</w:t>
      </w:r>
      <w:r w:rsidR="00F1152F">
        <w:rPr>
          <w:rFonts w:ascii="Times New Roman" w:hAnsi="Times New Roman"/>
          <w:sz w:val="22"/>
          <w:szCs w:val="22"/>
          <w:lang w:eastAsia="zh-CN"/>
        </w:rPr>
        <w:t>, Sharp(for O&gt;0)</w:t>
      </w:r>
      <w:r w:rsidR="00311E0B">
        <w:rPr>
          <w:rFonts w:ascii="Times New Roman" w:hAnsi="Times New Roman"/>
          <w:sz w:val="22"/>
          <w:szCs w:val="22"/>
          <w:lang w:eastAsia="zh-CN"/>
        </w:rPr>
        <w:t>, Qualcomm</w:t>
      </w:r>
    </w:p>
    <w:p w14:paraId="34E1AB2D" w14:textId="4D13BB42" w:rsidR="00280D99" w:rsidRDefault="00280D99" w:rsidP="00280D9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Other proposals</w:t>
      </w:r>
    </w:p>
    <w:p w14:paraId="6BD04DB1" w14:textId="77777777" w:rsidR="00280D99" w:rsidRPr="00D17222" w:rsidRDefault="00280D99" w:rsidP="00280D99">
      <w:pPr>
        <w:pStyle w:val="BodyText"/>
        <w:numPr>
          <w:ilvl w:val="2"/>
          <w:numId w:val="7"/>
        </w:numPr>
        <w:spacing w:after="0"/>
        <w:rPr>
          <w:rFonts w:ascii="Times New Roman" w:hAnsi="Times New Roman"/>
          <w:sz w:val="22"/>
          <w:szCs w:val="22"/>
          <w:lang w:eastAsia="zh-CN"/>
        </w:rPr>
      </w:pPr>
      <w:r w:rsidRPr="00D17222">
        <w:rPr>
          <w:rFonts w:ascii="Times New Roman" w:hAnsi="Times New Roman"/>
          <w:sz w:val="22"/>
          <w:szCs w:val="22"/>
          <w:lang w:eastAsia="zh-CN"/>
        </w:rPr>
        <w:t>If a non-contiguous SSB slot pattern is supported for {SSB, Type0-PDCCH} = {480, 480} kHz and {960, 960} kHz, the equation for determining the slot number for PDCCH monitoring is modified to allow colocation of Type-0 PDCCCH and the corresponding SSB.</w:t>
      </w:r>
    </w:p>
    <w:p w14:paraId="0903A4A7" w14:textId="1DAF2A39" w:rsidR="00280D99" w:rsidRDefault="00280D99" w:rsidP="00280D99">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135AB0C7" w14:textId="77777777" w:rsidR="00FE0ACF" w:rsidRPr="00814F70" w:rsidRDefault="00FE0ACF" w:rsidP="00FE0ACF">
      <w:pPr>
        <w:pStyle w:val="BodyText"/>
        <w:numPr>
          <w:ilvl w:val="2"/>
          <w:numId w:val="7"/>
        </w:numPr>
        <w:spacing w:after="0"/>
        <w:rPr>
          <w:rFonts w:ascii="Times New Roman" w:hAnsi="Times New Roman"/>
          <w:sz w:val="22"/>
          <w:szCs w:val="22"/>
          <w:lang w:eastAsia="zh-CN"/>
        </w:rPr>
      </w:pPr>
      <w:r w:rsidRPr="00814F70">
        <w:rPr>
          <w:rFonts w:ascii="Times New Roman" w:hAnsi="Times New Roman"/>
          <w:sz w:val="22"/>
          <w:szCs w:val="22"/>
          <w:lang w:eastAsia="zh-CN"/>
        </w:rPr>
        <w:t>For SS/PBCH block and CORESET#0 multiplexing pattern 3, a UE monitors PDCCH in the Type0-PDCCH CSS set over slots that include Type0-PDCCH monitoring occasions associated with SS/PBCH blocks that are quasi co-located with the SS/PBCH block that provides a CORESET for Type0-PDCCH CSS set.</w:t>
      </w:r>
    </w:p>
    <w:p w14:paraId="63F399A8" w14:textId="5B111D1D" w:rsidR="00FE0ACF" w:rsidRDefault="00FE0ACF" w:rsidP="00FE0AC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34012892" w14:textId="5EBA4F5E" w:rsidR="0006724D" w:rsidRDefault="00096D6B" w:rsidP="0006724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RB offset</w:t>
      </w:r>
    </w:p>
    <w:p w14:paraId="72F902EB" w14:textId="5EFB1595" w:rsidR="00EC3BA9" w:rsidRDefault="00EC3BA9" w:rsidP="00EC3BA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RB offsets</w:t>
      </w:r>
      <w:r w:rsidR="00ED45B5">
        <w:rPr>
          <w:rFonts w:ascii="Times New Roman" w:hAnsi="Times New Roman"/>
          <w:sz w:val="22"/>
          <w:szCs w:val="22"/>
          <w:lang w:eastAsia="zh-CN"/>
        </w:rPr>
        <w:t xml:space="preserve"> for mux pattern 1</w:t>
      </w:r>
    </w:p>
    <w:p w14:paraId="39909203" w14:textId="6177D915" w:rsidR="00EC3BA9" w:rsidRDefault="00EC3BA9" w:rsidP="00EC3BA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with 24 PRB</w:t>
      </w:r>
      <w:r w:rsidR="00E61BD3">
        <w:rPr>
          <w:rFonts w:ascii="Times New Roman" w:hAnsi="Times New Roman"/>
          <w:sz w:val="22"/>
          <w:szCs w:val="22"/>
          <w:lang w:eastAsia="zh-CN"/>
        </w:rPr>
        <w:t xml:space="preserve"> </w:t>
      </w:r>
    </w:p>
    <w:p w14:paraId="53B6837B" w14:textId="797155E9" w:rsidR="00E61BD3" w:rsidRDefault="00E61BD3" w:rsidP="00E61BD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4} (Table 13-8): Huawei/</w:t>
      </w:r>
      <w:proofErr w:type="spellStart"/>
      <w:r>
        <w:rPr>
          <w:rFonts w:ascii="Times New Roman" w:hAnsi="Times New Roman"/>
          <w:sz w:val="22"/>
          <w:szCs w:val="22"/>
          <w:lang w:eastAsia="zh-CN"/>
        </w:rPr>
        <w:t>HiSilicon</w:t>
      </w:r>
      <w:proofErr w:type="spellEnd"/>
      <w:r w:rsidR="00BA57AF">
        <w:rPr>
          <w:rFonts w:ascii="Times New Roman" w:hAnsi="Times New Roman"/>
          <w:sz w:val="22"/>
          <w:szCs w:val="22"/>
          <w:lang w:eastAsia="zh-CN"/>
        </w:rPr>
        <w:t>, Docomo</w:t>
      </w:r>
    </w:p>
    <w:p w14:paraId="6B22492F" w14:textId="5607F0C2" w:rsidR="00F73511" w:rsidRDefault="00F73511" w:rsidP="00E61BD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09AC1B45" w14:textId="465298BB" w:rsidR="00E95F77" w:rsidRDefault="00E95F77" w:rsidP="00E61BD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 Samsung (1 offset)</w:t>
      </w:r>
    </w:p>
    <w:p w14:paraId="22326BAA" w14:textId="4DCFE04E" w:rsidR="00EC3BA9" w:rsidRDefault="00EC3BA9" w:rsidP="00EC3BA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with 48 PRB</w:t>
      </w:r>
      <w:r w:rsidR="00ED45B5">
        <w:rPr>
          <w:rFonts w:ascii="Times New Roman" w:hAnsi="Times New Roman"/>
          <w:sz w:val="22"/>
          <w:szCs w:val="22"/>
          <w:lang w:eastAsia="zh-CN"/>
        </w:rPr>
        <w:t xml:space="preserve"> </w:t>
      </w:r>
    </w:p>
    <w:p w14:paraId="13EC2936" w14:textId="7C0BC305" w:rsidR="00A46F68" w:rsidRDefault="00A46F68" w:rsidP="00A46F68">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{14} (Table 13-8): </w:t>
      </w:r>
      <w:r w:rsidR="009C228C">
        <w:rPr>
          <w:rFonts w:ascii="Times New Roman" w:hAnsi="Times New Roman"/>
          <w:sz w:val="22"/>
          <w:szCs w:val="22"/>
          <w:lang w:eastAsia="zh-CN"/>
        </w:rPr>
        <w:t>Docomo</w:t>
      </w:r>
    </w:p>
    <w:p w14:paraId="2C350C74" w14:textId="274D3910" w:rsidR="0088616C" w:rsidRDefault="0088616C" w:rsidP="00A46F68">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14, 28}: Huawei/</w:t>
      </w:r>
      <w:proofErr w:type="spellStart"/>
      <w:r>
        <w:rPr>
          <w:rFonts w:ascii="Times New Roman" w:hAnsi="Times New Roman"/>
          <w:sz w:val="22"/>
          <w:szCs w:val="22"/>
          <w:lang w:eastAsia="zh-CN"/>
        </w:rPr>
        <w:t>HiSilicon</w:t>
      </w:r>
      <w:proofErr w:type="spellEnd"/>
      <w:r w:rsidR="005E7BF0">
        <w:rPr>
          <w:rFonts w:ascii="Times New Roman" w:hAnsi="Times New Roman"/>
          <w:sz w:val="22"/>
          <w:szCs w:val="22"/>
          <w:lang w:eastAsia="zh-CN"/>
        </w:rPr>
        <w:t>, Nokia/NSB</w:t>
      </w:r>
    </w:p>
    <w:p w14:paraId="5892E0CB" w14:textId="25C58F41" w:rsidR="00B30F2B" w:rsidRDefault="00B30F2B" w:rsidP="00A46F68">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 14, 26}: Ericsson</w:t>
      </w:r>
    </w:p>
    <w:p w14:paraId="7BE4210F" w14:textId="7FE1B724" w:rsidR="00F73511" w:rsidRDefault="00F73511" w:rsidP="00F7351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113BDD10" w14:textId="523424F2" w:rsidR="00E95F77" w:rsidRDefault="00E95F77" w:rsidP="00F7351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28}: Samsung (2 offset)</w:t>
      </w:r>
    </w:p>
    <w:p w14:paraId="0359221E" w14:textId="0BBC219A" w:rsidR="00EC3BA9" w:rsidRDefault="00EC3BA9" w:rsidP="00EC3BA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with 96 PRB</w:t>
      </w:r>
      <w:r w:rsidR="00ED45B5">
        <w:rPr>
          <w:rFonts w:ascii="Times New Roman" w:hAnsi="Times New Roman"/>
          <w:sz w:val="22"/>
          <w:szCs w:val="22"/>
          <w:lang w:eastAsia="zh-CN"/>
        </w:rPr>
        <w:t xml:space="preserve"> </w:t>
      </w:r>
    </w:p>
    <w:p w14:paraId="7D379A56" w14:textId="1E55E259" w:rsidR="004D6BED" w:rsidRDefault="0088616C" w:rsidP="004D6BE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76}: Huawei/</w:t>
      </w:r>
      <w:proofErr w:type="spellStart"/>
      <w:r>
        <w:rPr>
          <w:rFonts w:ascii="Times New Roman" w:hAnsi="Times New Roman"/>
          <w:sz w:val="22"/>
          <w:szCs w:val="22"/>
          <w:lang w:eastAsia="zh-CN"/>
        </w:rPr>
        <w:t>HiSilicon</w:t>
      </w:r>
      <w:proofErr w:type="spellEnd"/>
      <w:r w:rsidR="005E7BF0">
        <w:rPr>
          <w:rFonts w:ascii="Times New Roman" w:hAnsi="Times New Roman"/>
          <w:sz w:val="22"/>
          <w:szCs w:val="22"/>
          <w:lang w:eastAsia="zh-CN"/>
        </w:rPr>
        <w:t>, Nokia/NSB</w:t>
      </w:r>
    </w:p>
    <w:p w14:paraId="5FD93557" w14:textId="63A72395" w:rsidR="00F73511" w:rsidRDefault="00F73511" w:rsidP="004D6BE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1E0CEE7D" w14:textId="724B5614" w:rsidR="00E95F77" w:rsidRDefault="00E95F77" w:rsidP="004D6BE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39}: Samsung (2 offset)</w:t>
      </w:r>
    </w:p>
    <w:p w14:paraId="69B74446" w14:textId="0F3FA084" w:rsidR="00EC3BA9" w:rsidRDefault="00EC3BA9" w:rsidP="00EC3BA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480/960kHz with 24 PRB</w:t>
      </w:r>
    </w:p>
    <w:p w14:paraId="0F742E9E" w14:textId="76DA179E" w:rsidR="00B30F2B" w:rsidRDefault="005A39E6" w:rsidP="00B30F2B">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4}: Nokia/NSB</w:t>
      </w:r>
      <w:r w:rsidR="00B30F2B">
        <w:rPr>
          <w:rFonts w:ascii="Times New Roman" w:hAnsi="Times New Roman"/>
          <w:sz w:val="22"/>
          <w:szCs w:val="22"/>
          <w:lang w:eastAsia="zh-CN"/>
        </w:rPr>
        <w:t>, Ericsson</w:t>
      </w:r>
      <w:r w:rsidR="00CD3EEB">
        <w:rPr>
          <w:rFonts w:ascii="Times New Roman" w:hAnsi="Times New Roman"/>
          <w:sz w:val="22"/>
          <w:szCs w:val="22"/>
          <w:lang w:eastAsia="zh-CN"/>
        </w:rPr>
        <w:t>, Samsung (2 offset)</w:t>
      </w:r>
      <w:r w:rsidR="008C1120">
        <w:rPr>
          <w:rFonts w:ascii="Times New Roman" w:hAnsi="Times New Roman"/>
          <w:sz w:val="22"/>
          <w:szCs w:val="22"/>
          <w:lang w:eastAsia="zh-CN"/>
        </w:rPr>
        <w:t>, Docomo</w:t>
      </w:r>
    </w:p>
    <w:p w14:paraId="14C2F618" w14:textId="1667B031" w:rsidR="00F73511" w:rsidRPr="00B30F2B" w:rsidRDefault="00F73511" w:rsidP="00B30F2B">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20F8D3FB" w14:textId="54E5737E" w:rsidR="00EC3BA9" w:rsidRDefault="00EC3BA9" w:rsidP="00EC3BA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480/960kHz with 48 PRB</w:t>
      </w:r>
    </w:p>
    <w:p w14:paraId="018C9892" w14:textId="4851C839" w:rsidR="00AF4193" w:rsidRDefault="00AF4193" w:rsidP="00AF419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{14} : Docomo</w:t>
      </w:r>
    </w:p>
    <w:p w14:paraId="5364F1F0" w14:textId="25BED621" w:rsidR="004D6BED" w:rsidRDefault="005A39E6" w:rsidP="004D6BE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14, 28} : Nokia/NSB</w:t>
      </w:r>
      <w:r w:rsidR="00CD3EEB">
        <w:rPr>
          <w:rFonts w:ascii="Times New Roman" w:hAnsi="Times New Roman"/>
          <w:sz w:val="22"/>
          <w:szCs w:val="22"/>
          <w:lang w:eastAsia="zh-CN"/>
        </w:rPr>
        <w:t>, Samsung (3 offset)</w:t>
      </w:r>
    </w:p>
    <w:p w14:paraId="612F2F62" w14:textId="6A39AECC" w:rsidR="00F73511" w:rsidRDefault="00F73511" w:rsidP="004D6BE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7D34A93B" w14:textId="62A265BE" w:rsidR="00EC3BA9" w:rsidRDefault="00EC3BA9" w:rsidP="00EC3BA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480/960kHz with 96 PRB</w:t>
      </w:r>
    </w:p>
    <w:p w14:paraId="0B2616E6" w14:textId="3ADCFCD5" w:rsidR="004D6BED" w:rsidRDefault="00F73511" w:rsidP="004D6BE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4ADC51D1" w14:textId="12C91A9D" w:rsidR="00ED45B5" w:rsidRDefault="00ED45B5" w:rsidP="00ED45B5">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RB offset for mux pattern 3</w:t>
      </w:r>
    </w:p>
    <w:p w14:paraId="480EC3F7" w14:textId="34702FC6" w:rsidR="00ED45B5" w:rsidRDefault="00ED45B5" w:rsidP="00ED45B5">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-20 (or -21 if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&gt;0)</w:t>
      </w:r>
    </w:p>
    <w:p w14:paraId="4EE58E21" w14:textId="5DC24155" w:rsidR="00ED45B5" w:rsidRDefault="00ED45B5" w:rsidP="00ED45B5">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005135E5" w14:textId="45F87D83" w:rsidR="00ED45B5" w:rsidRDefault="00ED45B5" w:rsidP="00ED45B5">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Both -20 (or -21 if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&gt;0) and (N_RB)</w:t>
      </w:r>
    </w:p>
    <w:p w14:paraId="3B7462E9" w14:textId="04805C04" w:rsidR="00280D99" w:rsidRDefault="00C83D8E" w:rsidP="00C83D8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684D2734" w14:textId="77777777" w:rsidR="00EC3BA9" w:rsidRDefault="00EC3BA9" w:rsidP="00EC3BA9">
      <w:pPr>
        <w:pStyle w:val="BodyText"/>
        <w:spacing w:after="0"/>
        <w:rPr>
          <w:rFonts w:ascii="Times New Roman" w:hAnsi="Times New Roman"/>
          <w:sz w:val="22"/>
          <w:szCs w:val="22"/>
          <w:lang w:eastAsia="zh-CN"/>
        </w:rPr>
      </w:pPr>
    </w:p>
    <w:p w14:paraId="13CF9FA8" w14:textId="1F2CB44B" w:rsidR="0091441F" w:rsidRDefault="0091441F">
      <w:pPr>
        <w:pStyle w:val="BodyText"/>
        <w:spacing w:after="0"/>
        <w:rPr>
          <w:rFonts w:ascii="Times New Roman" w:hAnsi="Times New Roman"/>
          <w:sz w:val="22"/>
          <w:szCs w:val="22"/>
          <w:lang w:eastAsia="zh-CN"/>
        </w:rPr>
      </w:pPr>
    </w:p>
    <w:p w14:paraId="646866B3" w14:textId="77777777" w:rsidR="000E28C9" w:rsidRPr="00B47A0B" w:rsidRDefault="000E28C9" w:rsidP="000E28C9">
      <w:pPr>
        <w:pStyle w:val="Heading4"/>
        <w:rPr>
          <w:lang w:eastAsia="zh-CN"/>
        </w:rPr>
      </w:pPr>
      <w:r>
        <w:rPr>
          <w:lang w:eastAsia="zh-CN"/>
        </w:rPr>
        <w:t>[ACTIVE] 1</w:t>
      </w:r>
      <w:r w:rsidRPr="00295BC6">
        <w:rPr>
          <w:vertAlign w:val="superscript"/>
          <w:lang w:eastAsia="zh-CN"/>
        </w:rPr>
        <w:t>st</w:t>
      </w:r>
      <w:r>
        <w:rPr>
          <w:lang w:eastAsia="zh-CN"/>
        </w:rPr>
        <w:t xml:space="preserve"> Round Discussion</w:t>
      </w:r>
    </w:p>
    <w:p w14:paraId="705F8209" w14:textId="3E056C04" w:rsidR="003D4045" w:rsidRDefault="003D4045">
      <w:pPr>
        <w:pStyle w:val="BodyText"/>
        <w:spacing w:after="0"/>
        <w:rPr>
          <w:rFonts w:ascii="Times New Roman" w:hAnsi="Times New Roman"/>
          <w:sz w:val="22"/>
          <w:szCs w:val="22"/>
          <w:lang w:eastAsia="zh-CN"/>
        </w:rPr>
      </w:pPr>
    </w:p>
    <w:p w14:paraId="25806A06" w14:textId="478B5B86" w:rsidR="00684A33" w:rsidRPr="00F43865" w:rsidRDefault="00684A33" w:rsidP="00F43865">
      <w:pPr>
        <w:pStyle w:val="Heading5"/>
        <w:rPr>
          <w:lang w:eastAsia="zh-CN"/>
        </w:rPr>
      </w:pPr>
      <w:r w:rsidRPr="00F43865">
        <w:rPr>
          <w:lang w:eastAsia="zh-CN"/>
        </w:rPr>
        <w:t>Issue #</w:t>
      </w:r>
      <w:r w:rsidR="000F44F9">
        <w:rPr>
          <w:lang w:eastAsia="zh-CN"/>
        </w:rPr>
        <w:t>1</w:t>
      </w:r>
      <w:r w:rsidRPr="00F43865">
        <w:rPr>
          <w:lang w:eastAsia="zh-CN"/>
        </w:rPr>
        <w:t>)</w:t>
      </w:r>
      <w:r w:rsidR="00451C7E" w:rsidRPr="00F43865">
        <w:rPr>
          <w:lang w:eastAsia="zh-CN"/>
        </w:rPr>
        <w:t xml:space="preserve"> SS#0 for 120kHz</w:t>
      </w:r>
    </w:p>
    <w:p w14:paraId="108CFC1C" w14:textId="00DAEC3D" w:rsidR="00AD6208" w:rsidRDefault="00AD6208" w:rsidP="007861A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Few companies mentioned using Table 13-12 and 13-15 as is for {120, 120} kHz, and few companies mentioned removal of O=2.5 and 7.5 entries from Table 13-12. As Ericsson mentions, the WID states to try to reuse tables for CORESET#0 and SS#0 as much as possible. Moderator asks companies to </w:t>
      </w:r>
      <w:proofErr w:type="gramStart"/>
      <w:r>
        <w:rPr>
          <w:rFonts w:ascii="Times New Roman" w:hAnsi="Times New Roman"/>
          <w:sz w:val="22"/>
          <w:szCs w:val="22"/>
          <w:lang w:eastAsia="zh-CN"/>
        </w:rPr>
        <w:t>see, if</w:t>
      </w:r>
      <w:proofErr w:type="gramEnd"/>
      <w:r>
        <w:rPr>
          <w:rFonts w:ascii="Times New Roman" w:hAnsi="Times New Roman"/>
          <w:sz w:val="22"/>
          <w:szCs w:val="22"/>
          <w:lang w:eastAsia="zh-CN"/>
        </w:rPr>
        <w:t xml:space="preserve"> they can accept Proposal 1.3-2. </w:t>
      </w:r>
      <w:r w:rsidR="00F11FC5">
        <w:rPr>
          <w:rFonts w:ascii="Times New Roman" w:hAnsi="Times New Roman"/>
          <w:sz w:val="22"/>
          <w:szCs w:val="22"/>
          <w:lang w:eastAsia="zh-CN"/>
        </w:rPr>
        <w:t>Moderator assume</w:t>
      </w:r>
      <w:r w:rsidR="00497B94">
        <w:rPr>
          <w:rFonts w:ascii="Times New Roman" w:hAnsi="Times New Roman"/>
          <w:sz w:val="22"/>
          <w:szCs w:val="22"/>
          <w:lang w:eastAsia="zh-CN"/>
        </w:rPr>
        <w:t>s</w:t>
      </w:r>
      <w:r w:rsidR="00F11FC5">
        <w:rPr>
          <w:rFonts w:ascii="Times New Roman" w:hAnsi="Times New Roman"/>
          <w:sz w:val="22"/>
          <w:szCs w:val="22"/>
          <w:lang w:eastAsia="zh-CN"/>
        </w:rPr>
        <w:t xml:space="preserve"> by default in lack of agreement, Proposal </w:t>
      </w:r>
      <w:r w:rsidR="00F11FC5" w:rsidRPr="00476EBF">
        <w:rPr>
          <w:rFonts w:ascii="Times New Roman" w:hAnsi="Times New Roman"/>
          <w:color w:val="FF0000"/>
          <w:sz w:val="22"/>
          <w:szCs w:val="22"/>
          <w:lang w:eastAsia="zh-CN"/>
        </w:rPr>
        <w:t>1.3-</w:t>
      </w:r>
      <w:r w:rsidR="00476EBF" w:rsidRPr="00476EBF">
        <w:rPr>
          <w:rFonts w:ascii="Times New Roman" w:hAnsi="Times New Roman"/>
          <w:color w:val="FF0000"/>
          <w:sz w:val="22"/>
          <w:szCs w:val="22"/>
          <w:lang w:eastAsia="zh-CN"/>
        </w:rPr>
        <w:t>1</w:t>
      </w:r>
      <w:r w:rsidR="00F11FC5">
        <w:rPr>
          <w:rFonts w:ascii="Times New Roman" w:hAnsi="Times New Roman"/>
          <w:sz w:val="22"/>
          <w:szCs w:val="22"/>
          <w:lang w:eastAsia="zh-CN"/>
        </w:rPr>
        <w:t xml:space="preserve"> is what we </w:t>
      </w:r>
      <w:r w:rsidR="00526800">
        <w:rPr>
          <w:rFonts w:ascii="Times New Roman" w:hAnsi="Times New Roman"/>
          <w:sz w:val="22"/>
          <w:szCs w:val="22"/>
          <w:lang w:eastAsia="zh-CN"/>
        </w:rPr>
        <w:t xml:space="preserve">will end up with </w:t>
      </w:r>
      <w:r w:rsidR="00F11FC5">
        <w:rPr>
          <w:rFonts w:ascii="Times New Roman" w:hAnsi="Times New Roman"/>
          <w:sz w:val="22"/>
          <w:szCs w:val="22"/>
          <w:lang w:eastAsia="zh-CN"/>
        </w:rPr>
        <w:t>in the specification. However, it would be still good to get agreement on this for clarity.</w:t>
      </w:r>
    </w:p>
    <w:p w14:paraId="47FF6F42" w14:textId="77777777" w:rsidR="00AD6208" w:rsidRPr="007861A8" w:rsidRDefault="00AD6208" w:rsidP="007861A8">
      <w:pPr>
        <w:pStyle w:val="BodyText"/>
        <w:spacing w:after="0"/>
        <w:rPr>
          <w:rFonts w:ascii="Times New Roman" w:hAnsi="Times New Roman"/>
          <w:sz w:val="22"/>
          <w:szCs w:val="22"/>
          <w:lang w:eastAsia="zh-CN"/>
        </w:rPr>
      </w:pPr>
    </w:p>
    <w:p w14:paraId="5DD9012E" w14:textId="62C43577" w:rsidR="002D0594" w:rsidRDefault="002D0594" w:rsidP="001005C5">
      <w:pPr>
        <w:pStyle w:val="Heading6"/>
        <w:rPr>
          <w:lang w:eastAsia="zh-CN"/>
        </w:rPr>
      </w:pPr>
      <w:r>
        <w:rPr>
          <w:lang w:eastAsia="zh-CN"/>
        </w:rPr>
        <w:t>Proposal 1.3-</w:t>
      </w:r>
      <w:r w:rsidR="00876624">
        <w:rPr>
          <w:lang w:eastAsia="zh-CN"/>
        </w:rPr>
        <w:t>1</w:t>
      </w:r>
    </w:p>
    <w:p w14:paraId="4FF24AA7" w14:textId="77777777" w:rsidR="00705803" w:rsidRDefault="002D0594" w:rsidP="002D0594">
      <w:pPr>
        <w:pStyle w:val="BodyText"/>
        <w:numPr>
          <w:ilvl w:val="0"/>
          <w:numId w:val="7"/>
        </w:numPr>
        <w:spacing w:after="0"/>
        <w:rPr>
          <w:rFonts w:ascii="Times New Roman" w:hAnsi="Times New Roman"/>
          <w:sz w:val="22"/>
          <w:szCs w:val="22"/>
          <w:lang w:eastAsia="zh-CN"/>
        </w:rPr>
      </w:pPr>
      <w:r w:rsidRPr="003D4045">
        <w:rPr>
          <w:rFonts w:ascii="Times New Roman" w:hAnsi="Times New Roman"/>
          <w:sz w:val="22"/>
          <w:szCs w:val="22"/>
          <w:lang w:eastAsia="zh-CN"/>
        </w:rPr>
        <w:t>For ‘</w:t>
      </w:r>
      <w:proofErr w:type="spellStart"/>
      <w:r w:rsidRPr="003D4045">
        <w:rPr>
          <w:rFonts w:ascii="Times New Roman" w:hAnsi="Times New Roman"/>
          <w:sz w:val="22"/>
          <w:szCs w:val="22"/>
          <w:lang w:eastAsia="zh-CN"/>
        </w:rPr>
        <w:t>searchSpaceZero</w:t>
      </w:r>
      <w:proofErr w:type="spellEnd"/>
      <w:r w:rsidRPr="003D4045">
        <w:rPr>
          <w:rFonts w:ascii="Times New Roman" w:hAnsi="Times New Roman"/>
          <w:sz w:val="22"/>
          <w:szCs w:val="22"/>
          <w:lang w:eastAsia="zh-CN"/>
        </w:rPr>
        <w:t>’ configuration for {SSB, CORESET#0/Type0-PDCCH} = {</w:t>
      </w:r>
      <w:r>
        <w:rPr>
          <w:rFonts w:ascii="Times New Roman" w:hAnsi="Times New Roman"/>
          <w:sz w:val="22"/>
          <w:szCs w:val="22"/>
          <w:lang w:eastAsia="zh-CN"/>
        </w:rPr>
        <w:t>120</w:t>
      </w:r>
      <w:r w:rsidRPr="003D4045">
        <w:rPr>
          <w:rFonts w:ascii="Times New Roman" w:hAnsi="Times New Roman"/>
          <w:sz w:val="22"/>
          <w:szCs w:val="22"/>
          <w:lang w:eastAsia="zh-CN"/>
        </w:rPr>
        <w:t xml:space="preserve">, </w:t>
      </w:r>
      <w:r>
        <w:rPr>
          <w:rFonts w:ascii="Times New Roman" w:hAnsi="Times New Roman"/>
          <w:sz w:val="22"/>
          <w:szCs w:val="22"/>
          <w:lang w:eastAsia="zh-CN"/>
        </w:rPr>
        <w:t>120</w:t>
      </w:r>
      <w:r w:rsidRPr="003D4045">
        <w:rPr>
          <w:rFonts w:ascii="Times New Roman" w:hAnsi="Times New Roman"/>
          <w:sz w:val="22"/>
          <w:szCs w:val="22"/>
          <w:lang w:eastAsia="zh-CN"/>
        </w:rPr>
        <w:t>} kHz</w:t>
      </w:r>
      <w:r w:rsidR="00705803">
        <w:rPr>
          <w:rFonts w:ascii="Times New Roman" w:hAnsi="Times New Roman"/>
          <w:sz w:val="22"/>
          <w:szCs w:val="22"/>
          <w:lang w:eastAsia="zh-CN"/>
        </w:rPr>
        <w:t>,</w:t>
      </w:r>
    </w:p>
    <w:p w14:paraId="4ED99C10" w14:textId="46A0DEB2" w:rsidR="00705803" w:rsidRDefault="002D0594" w:rsidP="0070580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Table 13-</w:t>
      </w:r>
      <w:r w:rsidR="00943148">
        <w:rPr>
          <w:rFonts w:ascii="Times New Roman" w:hAnsi="Times New Roman"/>
          <w:sz w:val="22"/>
          <w:szCs w:val="22"/>
          <w:lang w:eastAsia="zh-CN"/>
        </w:rPr>
        <w:t>12</w:t>
      </w:r>
      <w:r>
        <w:rPr>
          <w:rFonts w:ascii="Times New Roman" w:hAnsi="Times New Roman"/>
          <w:sz w:val="22"/>
          <w:szCs w:val="22"/>
          <w:lang w:eastAsia="zh-CN"/>
        </w:rPr>
        <w:t xml:space="preserve"> in TS38.213 for multiplexing pattern 1,</w:t>
      </w:r>
    </w:p>
    <w:p w14:paraId="690F2211" w14:textId="248C3E43" w:rsidR="002D0594" w:rsidRDefault="002D0594" w:rsidP="0070580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Table 13-15 in TS38.213 for multiplexing pattern 3</w:t>
      </w:r>
      <w:r w:rsidR="00705803">
        <w:rPr>
          <w:rFonts w:ascii="Times New Roman" w:hAnsi="Times New Roman"/>
          <w:sz w:val="22"/>
          <w:szCs w:val="22"/>
          <w:lang w:eastAsia="zh-CN"/>
        </w:rPr>
        <w:t>.</w:t>
      </w:r>
    </w:p>
    <w:p w14:paraId="26673B14" w14:textId="4863946D" w:rsidR="002D0594" w:rsidRDefault="002D0594">
      <w:pPr>
        <w:pStyle w:val="BodyText"/>
        <w:spacing w:after="0"/>
        <w:rPr>
          <w:rFonts w:ascii="Times New Roman" w:hAnsi="Times New Roman"/>
          <w:sz w:val="22"/>
          <w:szCs w:val="22"/>
          <w:lang w:eastAsia="zh-CN"/>
        </w:rPr>
      </w:pPr>
    </w:p>
    <w:p w14:paraId="1F1A3A91" w14:textId="77777777" w:rsidR="009F36D3" w:rsidRDefault="009F36D3">
      <w:pPr>
        <w:pStyle w:val="BodyText"/>
        <w:spacing w:after="0"/>
        <w:rPr>
          <w:rFonts w:ascii="Times New Roman" w:hAnsi="Times New Roman"/>
          <w:sz w:val="22"/>
          <w:szCs w:val="22"/>
          <w:lang w:eastAsia="zh-CN"/>
        </w:rPr>
      </w:pPr>
    </w:p>
    <w:p w14:paraId="018A2FBD" w14:textId="4EA2965D" w:rsidR="00684A33" w:rsidRPr="00F43865" w:rsidRDefault="00684A33" w:rsidP="00F43865">
      <w:pPr>
        <w:pStyle w:val="Heading5"/>
        <w:rPr>
          <w:lang w:eastAsia="zh-CN"/>
        </w:rPr>
      </w:pPr>
      <w:r w:rsidRPr="00F43865">
        <w:rPr>
          <w:lang w:eastAsia="zh-CN"/>
        </w:rPr>
        <w:t>Issue #</w:t>
      </w:r>
      <w:r w:rsidR="000F44F9">
        <w:rPr>
          <w:lang w:eastAsia="zh-CN"/>
        </w:rPr>
        <w:t>2</w:t>
      </w:r>
      <w:r w:rsidRPr="00F43865">
        <w:rPr>
          <w:lang w:eastAsia="zh-CN"/>
        </w:rPr>
        <w:t>)</w:t>
      </w:r>
      <w:r w:rsidR="00844824" w:rsidRPr="00F43865">
        <w:rPr>
          <w:lang w:eastAsia="zh-CN"/>
        </w:rPr>
        <w:t xml:space="preserve"> CORESET#0 for 480/960kHz</w:t>
      </w:r>
    </w:p>
    <w:p w14:paraId="2FBB868E" w14:textId="5B31A93E" w:rsidR="00136CBD" w:rsidRDefault="006112C9" w:rsidP="001F10EB">
      <w:pPr>
        <w:rPr>
          <w:sz w:val="22"/>
          <w:szCs w:val="22"/>
        </w:rPr>
      </w:pPr>
      <w:r>
        <w:rPr>
          <w:sz w:val="22"/>
          <w:szCs w:val="22"/>
        </w:rPr>
        <w:t>One company commented that only multiplexing pattern 1 should be supported for 480 and 960 kHz.</w:t>
      </w:r>
      <w:r w:rsidR="00136CBD">
        <w:rPr>
          <w:sz w:val="22"/>
          <w:szCs w:val="22"/>
        </w:rPr>
        <w:t xml:space="preserve"> The WID explicitly states multiplexing pattern 1 should be prioritized. However, there are several companies who commented support of multiplexing pattern 3. Therefore, moderator has formulated Proposal 1.3-2 </w:t>
      </w:r>
      <w:r w:rsidR="00F027C0">
        <w:rPr>
          <w:sz w:val="22"/>
          <w:szCs w:val="22"/>
        </w:rPr>
        <w:t xml:space="preserve">and 1.3-2A </w:t>
      </w:r>
      <w:r w:rsidR="00136CBD">
        <w:rPr>
          <w:sz w:val="22"/>
          <w:szCs w:val="22"/>
        </w:rPr>
        <w:t>based on comments received.</w:t>
      </w:r>
      <w:r w:rsidR="007A2178">
        <w:rPr>
          <w:sz w:val="22"/>
          <w:szCs w:val="22"/>
        </w:rPr>
        <w:t xml:space="preserve"> Please check to see if the proposal is acceptable.</w:t>
      </w:r>
    </w:p>
    <w:p w14:paraId="1B369893" w14:textId="77777777" w:rsidR="00EC33EA" w:rsidRPr="001F10EB" w:rsidRDefault="00EC33EA" w:rsidP="001F10EB">
      <w:pPr>
        <w:rPr>
          <w:sz w:val="22"/>
          <w:szCs w:val="22"/>
        </w:rPr>
      </w:pPr>
    </w:p>
    <w:p w14:paraId="53EA072E" w14:textId="458C394D" w:rsidR="003D4045" w:rsidRDefault="003D4045" w:rsidP="001005C5">
      <w:pPr>
        <w:pStyle w:val="Heading6"/>
        <w:rPr>
          <w:lang w:eastAsia="zh-CN"/>
        </w:rPr>
      </w:pPr>
      <w:r>
        <w:rPr>
          <w:lang w:eastAsia="zh-CN"/>
        </w:rPr>
        <w:t>Proposal 1.3-</w:t>
      </w:r>
      <w:r w:rsidR="00876624">
        <w:rPr>
          <w:lang w:eastAsia="zh-CN"/>
        </w:rPr>
        <w:t>2</w:t>
      </w:r>
    </w:p>
    <w:p w14:paraId="36BFF841" w14:textId="431031E7" w:rsidR="00C51049" w:rsidRPr="0043008B" w:rsidRDefault="003D4045" w:rsidP="0043008B">
      <w:pPr>
        <w:pStyle w:val="BodyText"/>
        <w:numPr>
          <w:ilvl w:val="0"/>
          <w:numId w:val="7"/>
        </w:numPr>
        <w:spacing w:after="0"/>
        <w:rPr>
          <w:rFonts w:ascii="Times New Roman" w:hAnsi="Times New Roman"/>
          <w:sz w:val="22"/>
          <w:szCs w:val="22"/>
          <w:lang w:eastAsia="zh-CN"/>
        </w:rPr>
      </w:pPr>
      <w:r w:rsidRPr="0043008B">
        <w:rPr>
          <w:rFonts w:ascii="Times New Roman" w:hAnsi="Times New Roman"/>
          <w:sz w:val="22"/>
          <w:szCs w:val="22"/>
          <w:lang w:eastAsia="zh-CN"/>
        </w:rPr>
        <w:t>For ‘</w:t>
      </w:r>
      <w:proofErr w:type="spellStart"/>
      <w:r w:rsidR="0093792C" w:rsidRPr="000B6A5B">
        <w:rPr>
          <w:rFonts w:ascii="Times New Roman" w:hAnsi="Times New Roman"/>
          <w:sz w:val="22"/>
          <w:szCs w:val="22"/>
          <w:lang w:eastAsia="zh-CN"/>
        </w:rPr>
        <w:t>controlResourceSetZero</w:t>
      </w:r>
      <w:proofErr w:type="spellEnd"/>
      <w:r w:rsidRPr="0043008B">
        <w:rPr>
          <w:rFonts w:ascii="Times New Roman" w:hAnsi="Times New Roman"/>
          <w:sz w:val="22"/>
          <w:szCs w:val="22"/>
          <w:lang w:eastAsia="zh-CN"/>
        </w:rPr>
        <w:t>’ configuration for {SSB, CORESET#0/Type0-PDCCH} = {480, 480} kHz and {960, 960} kHz,</w:t>
      </w:r>
      <w:r w:rsidR="0043008B" w:rsidRPr="0043008B">
        <w:rPr>
          <w:rFonts w:ascii="Times New Roman" w:hAnsi="Times New Roman"/>
          <w:sz w:val="22"/>
          <w:szCs w:val="22"/>
          <w:lang w:eastAsia="zh-CN"/>
        </w:rPr>
        <w:t xml:space="preserve"> </w:t>
      </w:r>
      <w:r w:rsidR="00EA26D1" w:rsidRPr="0043008B">
        <w:rPr>
          <w:rFonts w:ascii="Times New Roman" w:hAnsi="Times New Roman"/>
          <w:sz w:val="22"/>
          <w:szCs w:val="22"/>
          <w:lang w:eastAsia="zh-CN"/>
        </w:rPr>
        <w:t>Support multiplexing pattern 1 with 96 PRB and 2 symbol duration</w:t>
      </w:r>
    </w:p>
    <w:p w14:paraId="1F9BBCB3" w14:textId="2871431F" w:rsidR="002D0594" w:rsidRDefault="002D0594" w:rsidP="002D0594">
      <w:pPr>
        <w:pStyle w:val="BodyText"/>
        <w:spacing w:after="0"/>
        <w:rPr>
          <w:rFonts w:ascii="Times New Roman" w:hAnsi="Times New Roman"/>
          <w:sz w:val="22"/>
          <w:szCs w:val="22"/>
          <w:lang w:eastAsia="zh-CN"/>
        </w:rPr>
      </w:pPr>
    </w:p>
    <w:p w14:paraId="3EA487C9" w14:textId="38834546" w:rsidR="005F0429" w:rsidRDefault="005F0429" w:rsidP="005F0429">
      <w:pPr>
        <w:pStyle w:val="Heading6"/>
        <w:rPr>
          <w:lang w:eastAsia="zh-CN"/>
        </w:rPr>
      </w:pPr>
      <w:r>
        <w:rPr>
          <w:lang w:eastAsia="zh-CN"/>
        </w:rPr>
        <w:t>Proposal 1.3-2</w:t>
      </w:r>
      <w:r w:rsidR="004952E4">
        <w:rPr>
          <w:lang w:eastAsia="zh-CN"/>
        </w:rPr>
        <w:t>A</w:t>
      </w:r>
    </w:p>
    <w:p w14:paraId="48FA0043" w14:textId="30912830" w:rsidR="005F0429" w:rsidRDefault="005F0429" w:rsidP="005F0429">
      <w:pPr>
        <w:pStyle w:val="BodyText"/>
        <w:numPr>
          <w:ilvl w:val="0"/>
          <w:numId w:val="7"/>
        </w:numPr>
        <w:spacing w:after="0"/>
        <w:rPr>
          <w:rFonts w:ascii="Times New Roman" w:hAnsi="Times New Roman"/>
          <w:sz w:val="22"/>
          <w:szCs w:val="22"/>
          <w:lang w:eastAsia="zh-CN"/>
        </w:rPr>
      </w:pPr>
      <w:r w:rsidRPr="003D4045">
        <w:rPr>
          <w:rFonts w:ascii="Times New Roman" w:hAnsi="Times New Roman"/>
          <w:sz w:val="22"/>
          <w:szCs w:val="22"/>
          <w:lang w:eastAsia="zh-CN"/>
        </w:rPr>
        <w:t>For ‘</w:t>
      </w:r>
      <w:proofErr w:type="spellStart"/>
      <w:r w:rsidR="0093792C" w:rsidRPr="000B6A5B">
        <w:rPr>
          <w:rFonts w:ascii="Times New Roman" w:hAnsi="Times New Roman"/>
          <w:sz w:val="22"/>
          <w:szCs w:val="22"/>
          <w:lang w:eastAsia="zh-CN"/>
        </w:rPr>
        <w:t>controlResourceSetZero</w:t>
      </w:r>
      <w:proofErr w:type="spellEnd"/>
      <w:r w:rsidRPr="003D4045">
        <w:rPr>
          <w:rFonts w:ascii="Times New Roman" w:hAnsi="Times New Roman"/>
          <w:sz w:val="22"/>
          <w:szCs w:val="22"/>
          <w:lang w:eastAsia="zh-CN"/>
        </w:rPr>
        <w:t>’ configuration for {SSB, CORESET#0/Type0-PDCCH} = {480, 480} kHz and {960, 960} kHz,</w:t>
      </w:r>
    </w:p>
    <w:p w14:paraId="36EB25DB" w14:textId="77777777" w:rsidR="005F0429" w:rsidRDefault="005F0429" w:rsidP="005F042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After supporting entries for multiplexing pattern 1 (with required RB offsets), if additional entries are left, support multiplex pattern 3 with 24 PRB and 2 symbol duration, and multiplexing pattern 3 with 48 PRB and 2 symbol duration.</w:t>
      </w:r>
    </w:p>
    <w:p w14:paraId="73AFE9AD" w14:textId="77777777" w:rsidR="005F0429" w:rsidRDefault="005F0429" w:rsidP="002D0594">
      <w:pPr>
        <w:pStyle w:val="BodyText"/>
        <w:spacing w:after="0"/>
        <w:rPr>
          <w:rFonts w:ascii="Times New Roman" w:hAnsi="Times New Roman"/>
          <w:sz w:val="22"/>
          <w:szCs w:val="22"/>
          <w:lang w:eastAsia="zh-CN"/>
        </w:rPr>
      </w:pPr>
    </w:p>
    <w:p w14:paraId="21D4C149" w14:textId="21183466" w:rsidR="00684A33" w:rsidRPr="00F43865" w:rsidRDefault="00684A33" w:rsidP="00F43865">
      <w:pPr>
        <w:pStyle w:val="Heading5"/>
        <w:rPr>
          <w:lang w:eastAsia="zh-CN"/>
        </w:rPr>
      </w:pPr>
      <w:r w:rsidRPr="00F43865">
        <w:rPr>
          <w:lang w:eastAsia="zh-CN"/>
        </w:rPr>
        <w:lastRenderedPageBreak/>
        <w:t>Issue #</w:t>
      </w:r>
      <w:r w:rsidR="000F44F9">
        <w:rPr>
          <w:lang w:eastAsia="zh-CN"/>
        </w:rPr>
        <w:t>3</w:t>
      </w:r>
      <w:r w:rsidRPr="00F43865">
        <w:rPr>
          <w:lang w:eastAsia="zh-CN"/>
        </w:rPr>
        <w:t>)</w:t>
      </w:r>
      <w:r w:rsidR="00C5396B" w:rsidRPr="00F43865">
        <w:rPr>
          <w:lang w:eastAsia="zh-CN"/>
        </w:rPr>
        <w:t xml:space="preserve"> SS#0 for 480/960kHz</w:t>
      </w:r>
    </w:p>
    <w:p w14:paraId="731FB901" w14:textId="48D43704" w:rsidR="001408A8" w:rsidRDefault="0034151E" w:rsidP="002D0594">
      <w:pPr>
        <w:pStyle w:val="BodyText"/>
        <w:spacing w:after="0"/>
        <w:rPr>
          <w:rFonts w:ascii="Times New Roman" w:hAnsi="Times New Roman"/>
          <w:sz w:val="22"/>
          <w:szCs w:val="22"/>
          <w:lang w:eastAsia="zh-CN"/>
        </w:rPr>
      </w:pPr>
      <w:r>
        <w:rPr>
          <w:rFonts w:ascii="Times New Roman" w:hAnsi="Times New Roman"/>
          <w:sz w:val="22"/>
          <w:szCs w:val="22"/>
          <w:lang w:eastAsia="zh-CN"/>
        </w:rPr>
        <w:t>Proposed O values from companies seem to be bit diverse. Among the proposals, (X = 2.5 for 480kHz, 1.25 for 960kHz) and (X = 1.25 for 480kHz and 0.625 for 960kHz) seems to have more support. While some companies suggested changing O value depending on whether DBTW is enabled or disabled, majority of the companies proposed same O value regardless of DBTW. Based on this moderator suggest Proposal 1.3-3 and Proposal 1.3-3A. Let’s try to down-select among the two proposals.</w:t>
      </w:r>
    </w:p>
    <w:p w14:paraId="104F6035" w14:textId="502A9D3B" w:rsidR="0034151E" w:rsidRDefault="0034151E" w:rsidP="002D0594">
      <w:pPr>
        <w:pStyle w:val="BodyText"/>
        <w:spacing w:after="0"/>
        <w:rPr>
          <w:rFonts w:ascii="Times New Roman" w:hAnsi="Times New Roman"/>
          <w:sz w:val="22"/>
          <w:szCs w:val="22"/>
          <w:lang w:eastAsia="zh-CN"/>
        </w:rPr>
      </w:pPr>
    </w:p>
    <w:p w14:paraId="6E9DFC1E" w14:textId="77777777" w:rsidR="00476EBF" w:rsidRPr="00466764" w:rsidRDefault="00476EBF" w:rsidP="00476EBF">
      <w:pPr>
        <w:pStyle w:val="BodyText"/>
        <w:spacing w:after="0"/>
        <w:rPr>
          <w:rFonts w:ascii="Times New Roman" w:hAnsi="Times New Roman"/>
          <w:color w:val="FF0000"/>
          <w:sz w:val="22"/>
          <w:szCs w:val="22"/>
          <w:lang w:eastAsia="zh-CN"/>
        </w:rPr>
      </w:pPr>
      <w:r w:rsidRPr="00466764">
        <w:rPr>
          <w:rFonts w:ascii="Times New Roman" w:hAnsi="Times New Roman"/>
          <w:color w:val="FF0000"/>
          <w:sz w:val="22"/>
          <w:szCs w:val="22"/>
          <w:lang w:eastAsia="zh-CN"/>
        </w:rPr>
        <w:t>&lt;following proposal number error has been corrected&gt;</w:t>
      </w:r>
    </w:p>
    <w:p w14:paraId="35AB14F2" w14:textId="55A30F59" w:rsidR="0034151E" w:rsidRDefault="0034151E" w:rsidP="0034151E">
      <w:pPr>
        <w:pStyle w:val="Heading6"/>
        <w:rPr>
          <w:lang w:eastAsia="zh-CN"/>
        </w:rPr>
      </w:pPr>
      <w:r>
        <w:rPr>
          <w:lang w:eastAsia="zh-CN"/>
        </w:rPr>
        <w:t>Proposal 1.3-</w:t>
      </w:r>
      <w:r w:rsidR="00476EBF">
        <w:rPr>
          <w:lang w:eastAsia="zh-CN"/>
        </w:rPr>
        <w:t>3</w:t>
      </w:r>
    </w:p>
    <w:p w14:paraId="51BC1CBD" w14:textId="011CFF6B" w:rsidR="0034151E" w:rsidRDefault="0034151E" w:rsidP="0034151E">
      <w:pPr>
        <w:pStyle w:val="BodyText"/>
        <w:numPr>
          <w:ilvl w:val="0"/>
          <w:numId w:val="7"/>
        </w:numPr>
        <w:spacing w:after="0"/>
        <w:rPr>
          <w:rFonts w:ascii="Times New Roman" w:hAnsi="Times New Roman"/>
          <w:sz w:val="22"/>
          <w:szCs w:val="22"/>
          <w:lang w:eastAsia="zh-CN"/>
        </w:rPr>
      </w:pPr>
      <w:r w:rsidRPr="0034151E">
        <w:rPr>
          <w:rFonts w:ascii="Times New Roman" w:hAnsi="Times New Roman"/>
          <w:sz w:val="22"/>
          <w:szCs w:val="22"/>
          <w:lang w:eastAsia="zh-CN"/>
        </w:rPr>
        <w:t>For ‘</w:t>
      </w:r>
      <w:proofErr w:type="spellStart"/>
      <w:r w:rsidRPr="0034151E">
        <w:rPr>
          <w:rFonts w:ascii="Times New Roman" w:hAnsi="Times New Roman"/>
          <w:sz w:val="22"/>
          <w:szCs w:val="22"/>
          <w:lang w:eastAsia="zh-CN"/>
        </w:rPr>
        <w:t>searchSpaceZero</w:t>
      </w:r>
      <w:proofErr w:type="spellEnd"/>
      <w:r w:rsidRPr="0034151E">
        <w:rPr>
          <w:rFonts w:ascii="Times New Roman" w:hAnsi="Times New Roman"/>
          <w:sz w:val="22"/>
          <w:szCs w:val="22"/>
          <w:lang w:eastAsia="zh-CN"/>
        </w:rPr>
        <w:t xml:space="preserve">’ configuration for {SSB, CORESET#0/Type0-PDCCH} = {480, 480} kHz and {960, 960} kHz, </w:t>
      </w:r>
      <w:r>
        <w:rPr>
          <w:rFonts w:ascii="Times New Roman" w:hAnsi="Times New Roman"/>
          <w:sz w:val="22"/>
          <w:szCs w:val="22"/>
          <w:lang w:eastAsia="zh-CN"/>
        </w:rPr>
        <w:t>p</w:t>
      </w:r>
      <w:r w:rsidRPr="0034151E">
        <w:rPr>
          <w:rFonts w:ascii="Times New Roman" w:hAnsi="Times New Roman"/>
          <w:sz w:val="22"/>
          <w:szCs w:val="22"/>
          <w:lang w:eastAsia="zh-CN"/>
        </w:rPr>
        <w:t>arameter X from previous RAN1 agreement is set to</w:t>
      </w:r>
      <w:r>
        <w:rPr>
          <w:rFonts w:ascii="Times New Roman" w:hAnsi="Times New Roman"/>
          <w:sz w:val="22"/>
          <w:szCs w:val="22"/>
          <w:lang w:eastAsia="zh-CN"/>
        </w:rPr>
        <w:t>:</w:t>
      </w:r>
    </w:p>
    <w:p w14:paraId="507F6856" w14:textId="39DF7731" w:rsidR="0034151E" w:rsidRDefault="0034151E" w:rsidP="0034151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X = 1.25 for 480 kHz</w:t>
      </w:r>
    </w:p>
    <w:p w14:paraId="4CEC684B" w14:textId="4F253B2C" w:rsidR="0034151E" w:rsidRPr="0034151E" w:rsidRDefault="0034151E" w:rsidP="0034151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X = 0.625 for 960 kHz</w:t>
      </w:r>
    </w:p>
    <w:p w14:paraId="0DDEC152" w14:textId="7F4F5D8E" w:rsidR="0034151E" w:rsidRDefault="0034151E" w:rsidP="002D0594">
      <w:pPr>
        <w:pStyle w:val="BodyText"/>
        <w:spacing w:after="0"/>
        <w:rPr>
          <w:rFonts w:ascii="Times New Roman" w:hAnsi="Times New Roman"/>
          <w:sz w:val="22"/>
          <w:szCs w:val="22"/>
          <w:lang w:eastAsia="zh-CN"/>
        </w:rPr>
      </w:pPr>
    </w:p>
    <w:p w14:paraId="22C50208" w14:textId="7AEBA0AE" w:rsidR="0034151E" w:rsidRDefault="0034151E" w:rsidP="002D0594">
      <w:pPr>
        <w:pStyle w:val="BodyText"/>
        <w:spacing w:after="0"/>
        <w:rPr>
          <w:rFonts w:ascii="Times New Roman" w:hAnsi="Times New Roman"/>
          <w:sz w:val="22"/>
          <w:szCs w:val="22"/>
          <w:lang w:eastAsia="zh-CN"/>
        </w:rPr>
      </w:pPr>
    </w:p>
    <w:p w14:paraId="1A757B89" w14:textId="2A1229E6" w:rsidR="0034151E" w:rsidRDefault="0034151E" w:rsidP="0034151E">
      <w:pPr>
        <w:pStyle w:val="Heading6"/>
        <w:rPr>
          <w:lang w:eastAsia="zh-CN"/>
        </w:rPr>
      </w:pPr>
      <w:r>
        <w:rPr>
          <w:lang w:eastAsia="zh-CN"/>
        </w:rPr>
        <w:t>Proposal 1.3-</w:t>
      </w:r>
      <w:r w:rsidR="00476EBF">
        <w:rPr>
          <w:lang w:eastAsia="zh-CN"/>
        </w:rPr>
        <w:t>3</w:t>
      </w:r>
      <w:r w:rsidR="00FD0690">
        <w:rPr>
          <w:lang w:eastAsia="zh-CN"/>
        </w:rPr>
        <w:t>A</w:t>
      </w:r>
    </w:p>
    <w:p w14:paraId="2F4FC9E4" w14:textId="77777777" w:rsidR="00FD0690" w:rsidRDefault="00FD0690" w:rsidP="00FD0690">
      <w:pPr>
        <w:pStyle w:val="BodyText"/>
        <w:numPr>
          <w:ilvl w:val="0"/>
          <w:numId w:val="7"/>
        </w:numPr>
        <w:spacing w:after="0"/>
        <w:rPr>
          <w:rFonts w:ascii="Times New Roman" w:hAnsi="Times New Roman"/>
          <w:sz w:val="22"/>
          <w:szCs w:val="22"/>
          <w:lang w:eastAsia="zh-CN"/>
        </w:rPr>
      </w:pPr>
      <w:r w:rsidRPr="0034151E">
        <w:rPr>
          <w:rFonts w:ascii="Times New Roman" w:hAnsi="Times New Roman"/>
          <w:sz w:val="22"/>
          <w:szCs w:val="22"/>
          <w:lang w:eastAsia="zh-CN"/>
        </w:rPr>
        <w:t>For ‘</w:t>
      </w:r>
      <w:proofErr w:type="spellStart"/>
      <w:r w:rsidRPr="0034151E">
        <w:rPr>
          <w:rFonts w:ascii="Times New Roman" w:hAnsi="Times New Roman"/>
          <w:sz w:val="22"/>
          <w:szCs w:val="22"/>
          <w:lang w:eastAsia="zh-CN"/>
        </w:rPr>
        <w:t>searchSpaceZero</w:t>
      </w:r>
      <w:proofErr w:type="spellEnd"/>
      <w:r w:rsidRPr="0034151E">
        <w:rPr>
          <w:rFonts w:ascii="Times New Roman" w:hAnsi="Times New Roman"/>
          <w:sz w:val="22"/>
          <w:szCs w:val="22"/>
          <w:lang w:eastAsia="zh-CN"/>
        </w:rPr>
        <w:t xml:space="preserve">’ configuration for {SSB, CORESET#0/Type0-PDCCH} = {480, 480} kHz and {960, 960} kHz, </w:t>
      </w:r>
      <w:r>
        <w:rPr>
          <w:rFonts w:ascii="Times New Roman" w:hAnsi="Times New Roman"/>
          <w:sz w:val="22"/>
          <w:szCs w:val="22"/>
          <w:lang w:eastAsia="zh-CN"/>
        </w:rPr>
        <w:t>p</w:t>
      </w:r>
      <w:r w:rsidRPr="0034151E">
        <w:rPr>
          <w:rFonts w:ascii="Times New Roman" w:hAnsi="Times New Roman"/>
          <w:sz w:val="22"/>
          <w:szCs w:val="22"/>
          <w:lang w:eastAsia="zh-CN"/>
        </w:rPr>
        <w:t>arameter X from previous RAN1 agreement is set to</w:t>
      </w:r>
      <w:r>
        <w:rPr>
          <w:rFonts w:ascii="Times New Roman" w:hAnsi="Times New Roman"/>
          <w:sz w:val="22"/>
          <w:szCs w:val="22"/>
          <w:lang w:eastAsia="zh-CN"/>
        </w:rPr>
        <w:t>:</w:t>
      </w:r>
    </w:p>
    <w:p w14:paraId="23010A1E" w14:textId="7332202D" w:rsidR="00FD0690" w:rsidRDefault="00FD0690" w:rsidP="00FD069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X = 2.5 for 480 kHz</w:t>
      </w:r>
    </w:p>
    <w:p w14:paraId="79EDF604" w14:textId="578F5127" w:rsidR="00FD0690" w:rsidRPr="0034151E" w:rsidRDefault="00FD0690" w:rsidP="00FD069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X = 1.25 for 960 kHz</w:t>
      </w:r>
    </w:p>
    <w:p w14:paraId="3C8020C2" w14:textId="77777777" w:rsidR="0034151E" w:rsidRDefault="0034151E" w:rsidP="002D0594">
      <w:pPr>
        <w:pStyle w:val="BodyText"/>
        <w:spacing w:after="0"/>
        <w:rPr>
          <w:rFonts w:ascii="Times New Roman" w:hAnsi="Times New Roman"/>
          <w:sz w:val="22"/>
          <w:szCs w:val="22"/>
          <w:lang w:eastAsia="zh-CN"/>
        </w:rPr>
      </w:pPr>
    </w:p>
    <w:p w14:paraId="7A62BD0F" w14:textId="77777777" w:rsidR="003950E5" w:rsidRDefault="003950E5" w:rsidP="002D0594">
      <w:pPr>
        <w:pStyle w:val="BodyText"/>
        <w:spacing w:after="0"/>
        <w:rPr>
          <w:rFonts w:ascii="Times New Roman" w:hAnsi="Times New Roman"/>
          <w:sz w:val="22"/>
          <w:szCs w:val="22"/>
          <w:lang w:eastAsia="zh-CN"/>
        </w:rPr>
      </w:pPr>
    </w:p>
    <w:p w14:paraId="6E16E7B0" w14:textId="4479F7A9" w:rsidR="00684A33" w:rsidRPr="00F43865" w:rsidRDefault="00684A33" w:rsidP="00F43865">
      <w:pPr>
        <w:pStyle w:val="Heading5"/>
        <w:rPr>
          <w:lang w:eastAsia="zh-CN"/>
        </w:rPr>
      </w:pPr>
      <w:r w:rsidRPr="00F43865">
        <w:rPr>
          <w:lang w:eastAsia="zh-CN"/>
        </w:rPr>
        <w:t>Issue #</w:t>
      </w:r>
      <w:r w:rsidR="000F44F9">
        <w:rPr>
          <w:lang w:eastAsia="zh-CN"/>
        </w:rPr>
        <w:t>4</w:t>
      </w:r>
      <w:r w:rsidRPr="00F43865">
        <w:rPr>
          <w:lang w:eastAsia="zh-CN"/>
        </w:rPr>
        <w:t>)</w:t>
      </w:r>
      <w:r w:rsidR="009071AA" w:rsidRPr="00F43865">
        <w:rPr>
          <w:lang w:eastAsia="zh-CN"/>
        </w:rPr>
        <w:t xml:space="preserve"> </w:t>
      </w:r>
      <w:r w:rsidR="00862889" w:rsidRPr="00F43865">
        <w:rPr>
          <w:lang w:eastAsia="zh-CN"/>
        </w:rPr>
        <w:t xml:space="preserve">SSB/CORESET </w:t>
      </w:r>
      <w:r w:rsidR="009071AA" w:rsidRPr="00F43865">
        <w:rPr>
          <w:lang w:eastAsia="zh-CN"/>
        </w:rPr>
        <w:t>RB offset for 120 kHz</w:t>
      </w:r>
    </w:p>
    <w:p w14:paraId="69D9B0BD" w14:textId="6581D23E" w:rsidR="00684A33" w:rsidRDefault="00DA1F17" w:rsidP="002D0594">
      <w:pPr>
        <w:pStyle w:val="BodyText"/>
        <w:spacing w:after="0"/>
        <w:rPr>
          <w:rFonts w:ascii="Times New Roman" w:hAnsi="Times New Roman"/>
          <w:sz w:val="22"/>
          <w:szCs w:val="22"/>
          <w:lang w:eastAsia="zh-CN"/>
        </w:rPr>
      </w:pPr>
      <w:r>
        <w:rPr>
          <w:rFonts w:ascii="Times New Roman" w:hAnsi="Times New Roman"/>
          <w:sz w:val="22"/>
          <w:szCs w:val="22"/>
          <w:lang w:eastAsia="zh-CN"/>
        </w:rPr>
        <w:t>As of November 11, RAN4 still has not concluded on the channel raster design for band n263 (the 60 GHz band).</w:t>
      </w:r>
      <w:r w:rsidR="00F14B8E">
        <w:rPr>
          <w:rFonts w:ascii="Times New Roman" w:hAnsi="Times New Roman"/>
          <w:sz w:val="22"/>
          <w:szCs w:val="22"/>
          <w:lang w:eastAsia="zh-CN"/>
        </w:rPr>
        <w:t xml:space="preserve"> Therefore, RAN1 may need to pre-populate some entries and revise them accordingly after Ran4 finalizes the channelization design.</w:t>
      </w:r>
      <w:r w:rsidR="00A26C90">
        <w:rPr>
          <w:rFonts w:ascii="Times New Roman" w:hAnsi="Times New Roman"/>
          <w:sz w:val="22"/>
          <w:szCs w:val="22"/>
          <w:lang w:eastAsia="zh-CN"/>
        </w:rPr>
        <w:t xml:space="preserve"> Moderator has suggested Proposal 1.3-4 based on inputs received. Please check to see if this is acceptable.</w:t>
      </w:r>
    </w:p>
    <w:p w14:paraId="401ED062" w14:textId="792D1E75" w:rsidR="00907C89" w:rsidRDefault="00907C89" w:rsidP="002D0594">
      <w:pPr>
        <w:pStyle w:val="BodyText"/>
        <w:spacing w:after="0"/>
        <w:rPr>
          <w:rFonts w:ascii="Times New Roman" w:hAnsi="Times New Roman"/>
          <w:sz w:val="22"/>
          <w:szCs w:val="22"/>
          <w:lang w:eastAsia="zh-CN"/>
        </w:rPr>
      </w:pPr>
    </w:p>
    <w:p w14:paraId="5114D620" w14:textId="0D938DA8" w:rsidR="0093792C" w:rsidRDefault="0093792C" w:rsidP="0093792C">
      <w:pPr>
        <w:pStyle w:val="Heading6"/>
        <w:rPr>
          <w:lang w:eastAsia="zh-CN"/>
        </w:rPr>
      </w:pPr>
      <w:r>
        <w:rPr>
          <w:lang w:eastAsia="zh-CN"/>
        </w:rPr>
        <w:t>Proposal 1.3-</w:t>
      </w:r>
      <w:r w:rsidR="00A26C90">
        <w:rPr>
          <w:lang w:eastAsia="zh-CN"/>
        </w:rPr>
        <w:t>4</w:t>
      </w:r>
    </w:p>
    <w:p w14:paraId="27676843" w14:textId="09498880" w:rsidR="0093792C" w:rsidRDefault="0093792C" w:rsidP="0093792C">
      <w:pPr>
        <w:pStyle w:val="BodyText"/>
        <w:numPr>
          <w:ilvl w:val="0"/>
          <w:numId w:val="7"/>
        </w:numPr>
        <w:spacing w:after="0"/>
        <w:rPr>
          <w:rFonts w:ascii="Times New Roman" w:hAnsi="Times New Roman"/>
          <w:sz w:val="22"/>
          <w:szCs w:val="22"/>
          <w:lang w:eastAsia="zh-CN"/>
        </w:rPr>
      </w:pPr>
      <w:r w:rsidRPr="0034151E">
        <w:rPr>
          <w:rFonts w:ascii="Times New Roman" w:hAnsi="Times New Roman"/>
          <w:sz w:val="22"/>
          <w:szCs w:val="22"/>
          <w:lang w:eastAsia="zh-CN"/>
        </w:rPr>
        <w:t>For ‘</w:t>
      </w:r>
      <w:proofErr w:type="spellStart"/>
      <w:r w:rsidR="001646B5" w:rsidRPr="000B6A5B">
        <w:rPr>
          <w:rFonts w:ascii="Times New Roman" w:hAnsi="Times New Roman"/>
          <w:sz w:val="22"/>
          <w:szCs w:val="22"/>
          <w:lang w:eastAsia="zh-CN"/>
        </w:rPr>
        <w:t>controlResourceSetZero</w:t>
      </w:r>
      <w:proofErr w:type="spellEnd"/>
      <w:r w:rsidRPr="0034151E">
        <w:rPr>
          <w:rFonts w:ascii="Times New Roman" w:hAnsi="Times New Roman"/>
          <w:sz w:val="22"/>
          <w:szCs w:val="22"/>
          <w:lang w:eastAsia="zh-CN"/>
        </w:rPr>
        <w:t>’ configuration for {SSB, CORESET#0/Type0-PDCCH} = {</w:t>
      </w:r>
      <w:r w:rsidR="0058394D">
        <w:rPr>
          <w:rFonts w:ascii="Times New Roman" w:hAnsi="Times New Roman"/>
          <w:sz w:val="22"/>
          <w:szCs w:val="22"/>
          <w:lang w:eastAsia="zh-CN"/>
        </w:rPr>
        <w:t>120</w:t>
      </w:r>
      <w:r w:rsidRPr="0034151E">
        <w:rPr>
          <w:rFonts w:ascii="Times New Roman" w:hAnsi="Times New Roman"/>
          <w:sz w:val="22"/>
          <w:szCs w:val="22"/>
          <w:lang w:eastAsia="zh-CN"/>
        </w:rPr>
        <w:t xml:space="preserve">, </w:t>
      </w:r>
      <w:r w:rsidR="0058394D">
        <w:rPr>
          <w:rFonts w:ascii="Times New Roman" w:hAnsi="Times New Roman"/>
          <w:sz w:val="22"/>
          <w:szCs w:val="22"/>
          <w:lang w:eastAsia="zh-CN"/>
        </w:rPr>
        <w:t>12</w:t>
      </w:r>
      <w:r w:rsidRPr="0034151E">
        <w:rPr>
          <w:rFonts w:ascii="Times New Roman" w:hAnsi="Times New Roman"/>
          <w:sz w:val="22"/>
          <w:szCs w:val="22"/>
          <w:lang w:eastAsia="zh-CN"/>
        </w:rPr>
        <w:t>0} kHz,</w:t>
      </w:r>
      <w:r w:rsidR="006E6D0D">
        <w:rPr>
          <w:rFonts w:ascii="Times New Roman" w:hAnsi="Times New Roman"/>
          <w:sz w:val="22"/>
          <w:szCs w:val="22"/>
          <w:lang w:eastAsia="zh-CN"/>
        </w:rPr>
        <w:t xml:space="preserve"> </w:t>
      </w:r>
    </w:p>
    <w:p w14:paraId="4FDD78DA" w14:textId="382B0B8D" w:rsidR="0058394D" w:rsidRDefault="0058394D" w:rsidP="0058394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RB offset values for </w:t>
      </w:r>
      <w:r w:rsidR="006E6D0D">
        <w:rPr>
          <w:rFonts w:ascii="Times New Roman" w:hAnsi="Times New Roman"/>
          <w:sz w:val="22"/>
          <w:szCs w:val="22"/>
          <w:lang w:eastAsia="zh-CN"/>
        </w:rPr>
        <w:t xml:space="preserve">multiplexing pattern 1 with </w:t>
      </w:r>
      <w:r>
        <w:rPr>
          <w:rFonts w:ascii="Times New Roman" w:hAnsi="Times New Roman"/>
          <w:sz w:val="22"/>
          <w:szCs w:val="22"/>
          <w:lang w:eastAsia="zh-CN"/>
        </w:rPr>
        <w:t>24 PRB cases</w:t>
      </w:r>
    </w:p>
    <w:p w14:paraId="6B45F5EB" w14:textId="6ED4BE55" w:rsidR="0058394D" w:rsidRDefault="0058394D" w:rsidP="0058394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Tentative placeholder values: [0] and [4]</w:t>
      </w:r>
    </w:p>
    <w:p w14:paraId="76FB67F7" w14:textId="1685D5A5" w:rsidR="0058394D" w:rsidRDefault="0058394D" w:rsidP="0058394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3 RB offset values for </w:t>
      </w:r>
      <w:r w:rsidR="006E6D0D">
        <w:rPr>
          <w:rFonts w:ascii="Times New Roman" w:hAnsi="Times New Roman"/>
          <w:sz w:val="22"/>
          <w:szCs w:val="22"/>
          <w:lang w:eastAsia="zh-CN"/>
        </w:rPr>
        <w:t xml:space="preserve">multiplexing pattern 1 with </w:t>
      </w:r>
      <w:r>
        <w:rPr>
          <w:rFonts w:ascii="Times New Roman" w:hAnsi="Times New Roman"/>
          <w:sz w:val="22"/>
          <w:szCs w:val="22"/>
          <w:lang w:eastAsia="zh-CN"/>
        </w:rPr>
        <w:t>48 PRB cases</w:t>
      </w:r>
    </w:p>
    <w:p w14:paraId="41CEBC78" w14:textId="3F443FF5" w:rsidR="00683C7A" w:rsidRDefault="00683C7A" w:rsidP="00683C7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Tentative placeholder values: [0], [14], and [28]</w:t>
      </w:r>
    </w:p>
    <w:p w14:paraId="50668D9C" w14:textId="2761D1B7" w:rsidR="0058394D" w:rsidRDefault="0058394D" w:rsidP="0058394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RB offset values for </w:t>
      </w:r>
      <w:r w:rsidR="006E6D0D">
        <w:rPr>
          <w:rFonts w:ascii="Times New Roman" w:hAnsi="Times New Roman"/>
          <w:sz w:val="22"/>
          <w:szCs w:val="22"/>
          <w:lang w:eastAsia="zh-CN"/>
        </w:rPr>
        <w:t xml:space="preserve">multiplexing pattern 1 with </w:t>
      </w:r>
      <w:r>
        <w:rPr>
          <w:rFonts w:ascii="Times New Roman" w:hAnsi="Times New Roman"/>
          <w:sz w:val="22"/>
          <w:szCs w:val="22"/>
          <w:lang w:eastAsia="zh-CN"/>
        </w:rPr>
        <w:t>96 PRB cases</w:t>
      </w:r>
    </w:p>
    <w:p w14:paraId="5E6E1F95" w14:textId="1C5A4F86" w:rsidR="0062737C" w:rsidRDefault="0062737C" w:rsidP="0062737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Tentative placeholder values: [0], and [76]</w:t>
      </w:r>
    </w:p>
    <w:p w14:paraId="1C3714D8" w14:textId="383E087B" w:rsidR="0058394D" w:rsidRDefault="0058394D" w:rsidP="0058394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 tentative placeholder values are agreed with the understanding the value</w:t>
      </w:r>
      <w:r w:rsidR="00A4711B">
        <w:rPr>
          <w:rFonts w:ascii="Times New Roman" w:hAnsi="Times New Roman"/>
          <w:sz w:val="22"/>
          <w:szCs w:val="22"/>
          <w:lang w:eastAsia="zh-CN"/>
        </w:rPr>
        <w:t>s</w:t>
      </w:r>
      <w:r>
        <w:rPr>
          <w:rFonts w:ascii="Times New Roman" w:hAnsi="Times New Roman"/>
          <w:sz w:val="22"/>
          <w:szCs w:val="22"/>
          <w:lang w:eastAsia="zh-CN"/>
        </w:rPr>
        <w:t xml:space="preserve"> shall be revisited and updated once RAN4 concludes channel and sync raster design</w:t>
      </w:r>
      <w:r w:rsidR="0039577B">
        <w:rPr>
          <w:rFonts w:ascii="Times New Roman" w:hAnsi="Times New Roman"/>
          <w:sz w:val="22"/>
          <w:szCs w:val="22"/>
          <w:lang w:eastAsia="zh-CN"/>
        </w:rPr>
        <w:t xml:space="preserve"> for band n263.</w:t>
      </w:r>
      <w:r w:rsidR="00683C7A">
        <w:rPr>
          <w:rFonts w:ascii="Times New Roman" w:hAnsi="Times New Roman"/>
          <w:sz w:val="22"/>
          <w:szCs w:val="22"/>
          <w:lang w:eastAsia="zh-CN"/>
        </w:rPr>
        <w:t xml:space="preserve"> Removal and voiding (as reserved states) of RB offset not required by RAN4 design is not precluded</w:t>
      </w:r>
      <w:r w:rsidR="002D2BAF">
        <w:rPr>
          <w:rFonts w:ascii="Times New Roman" w:hAnsi="Times New Roman"/>
          <w:sz w:val="22"/>
          <w:szCs w:val="22"/>
          <w:lang w:eastAsia="zh-CN"/>
        </w:rPr>
        <w:t xml:space="preserve"> and shall be revisited.</w:t>
      </w:r>
    </w:p>
    <w:p w14:paraId="446A9E01" w14:textId="40FE7471" w:rsidR="00EB1DAD" w:rsidRPr="00EB1DAD" w:rsidRDefault="00EB1DAD" w:rsidP="00EB1DAD">
      <w:pPr>
        <w:rPr>
          <w:sz w:val="22"/>
          <w:szCs w:val="22"/>
        </w:rPr>
      </w:pPr>
      <w:r w:rsidRPr="00EB1DAD">
        <w:rPr>
          <w:sz w:val="22"/>
          <w:szCs w:val="22"/>
        </w:rPr>
        <w:t>Moderator has suggested Proposal 1.3-4</w:t>
      </w:r>
      <w:r w:rsidR="009C60A7">
        <w:rPr>
          <w:sz w:val="22"/>
          <w:szCs w:val="22"/>
        </w:rPr>
        <w:t>A and 1.3-4B</w:t>
      </w:r>
      <w:r w:rsidRPr="00EB1DAD">
        <w:rPr>
          <w:sz w:val="22"/>
          <w:szCs w:val="22"/>
        </w:rPr>
        <w:t xml:space="preserve"> based on inputs received. </w:t>
      </w:r>
      <w:r w:rsidR="009C60A7">
        <w:rPr>
          <w:sz w:val="22"/>
          <w:szCs w:val="22"/>
        </w:rPr>
        <w:t>RAN1 should down-select among the two proposals.</w:t>
      </w:r>
    </w:p>
    <w:p w14:paraId="7F4CAF73" w14:textId="31D55B9A" w:rsidR="00880371" w:rsidRDefault="00880371" w:rsidP="00880371">
      <w:pPr>
        <w:pStyle w:val="Heading6"/>
        <w:rPr>
          <w:lang w:eastAsia="zh-CN"/>
        </w:rPr>
      </w:pPr>
      <w:r>
        <w:rPr>
          <w:lang w:eastAsia="zh-CN"/>
        </w:rPr>
        <w:lastRenderedPageBreak/>
        <w:t>Proposal 1.3-4A</w:t>
      </w:r>
    </w:p>
    <w:p w14:paraId="3BF3DCEB" w14:textId="77777777" w:rsidR="00880371" w:rsidRDefault="00880371" w:rsidP="00880371">
      <w:pPr>
        <w:pStyle w:val="BodyText"/>
        <w:numPr>
          <w:ilvl w:val="0"/>
          <w:numId w:val="7"/>
        </w:numPr>
        <w:spacing w:after="0"/>
        <w:rPr>
          <w:rFonts w:ascii="Times New Roman" w:hAnsi="Times New Roman"/>
          <w:sz w:val="22"/>
          <w:szCs w:val="22"/>
          <w:lang w:eastAsia="zh-CN"/>
        </w:rPr>
      </w:pPr>
      <w:r w:rsidRPr="0034151E">
        <w:rPr>
          <w:rFonts w:ascii="Times New Roman" w:hAnsi="Times New Roman"/>
          <w:sz w:val="22"/>
          <w:szCs w:val="22"/>
          <w:lang w:eastAsia="zh-CN"/>
        </w:rPr>
        <w:t>For ‘</w:t>
      </w:r>
      <w:proofErr w:type="spellStart"/>
      <w:r w:rsidRPr="000B6A5B">
        <w:rPr>
          <w:rFonts w:ascii="Times New Roman" w:hAnsi="Times New Roman"/>
          <w:sz w:val="22"/>
          <w:szCs w:val="22"/>
          <w:lang w:eastAsia="zh-CN"/>
        </w:rPr>
        <w:t>controlResourceSetZero</w:t>
      </w:r>
      <w:proofErr w:type="spellEnd"/>
      <w:r w:rsidRPr="0034151E">
        <w:rPr>
          <w:rFonts w:ascii="Times New Roman" w:hAnsi="Times New Roman"/>
          <w:sz w:val="22"/>
          <w:szCs w:val="22"/>
          <w:lang w:eastAsia="zh-CN"/>
        </w:rPr>
        <w:t>’ configuration for {SSB, CORESET#0/Type0-PDCCH} = {</w:t>
      </w:r>
      <w:r>
        <w:rPr>
          <w:rFonts w:ascii="Times New Roman" w:hAnsi="Times New Roman"/>
          <w:sz w:val="22"/>
          <w:szCs w:val="22"/>
          <w:lang w:eastAsia="zh-CN"/>
        </w:rPr>
        <w:t>120</w:t>
      </w:r>
      <w:r w:rsidRPr="0034151E">
        <w:rPr>
          <w:rFonts w:ascii="Times New Roman" w:hAnsi="Times New Roman"/>
          <w:sz w:val="22"/>
          <w:szCs w:val="22"/>
          <w:lang w:eastAsia="zh-CN"/>
        </w:rPr>
        <w:t xml:space="preserve">, </w:t>
      </w:r>
      <w:r>
        <w:rPr>
          <w:rFonts w:ascii="Times New Roman" w:hAnsi="Times New Roman"/>
          <w:sz w:val="22"/>
          <w:szCs w:val="22"/>
          <w:lang w:eastAsia="zh-CN"/>
        </w:rPr>
        <w:t>12</w:t>
      </w:r>
      <w:r w:rsidRPr="0034151E">
        <w:rPr>
          <w:rFonts w:ascii="Times New Roman" w:hAnsi="Times New Roman"/>
          <w:sz w:val="22"/>
          <w:szCs w:val="22"/>
          <w:lang w:eastAsia="zh-CN"/>
        </w:rPr>
        <w:t>0} kHz,</w:t>
      </w:r>
      <w:r>
        <w:rPr>
          <w:rFonts w:ascii="Times New Roman" w:hAnsi="Times New Roman"/>
          <w:sz w:val="22"/>
          <w:szCs w:val="22"/>
          <w:lang w:eastAsia="zh-CN"/>
        </w:rPr>
        <w:t xml:space="preserve"> </w:t>
      </w:r>
    </w:p>
    <w:p w14:paraId="5B822E7B" w14:textId="768B3DE2" w:rsidR="00880371" w:rsidRDefault="00880371" w:rsidP="0088037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sidR="0059078F">
        <w:rPr>
          <w:rFonts w:ascii="Times New Roman" w:hAnsi="Times New Roman"/>
          <w:sz w:val="22"/>
          <w:szCs w:val="22"/>
          <w:lang w:eastAsia="zh-CN"/>
        </w:rPr>
        <w:t xml:space="preserve">following </w:t>
      </w:r>
      <w:r>
        <w:rPr>
          <w:rFonts w:ascii="Times New Roman" w:hAnsi="Times New Roman"/>
          <w:sz w:val="22"/>
          <w:szCs w:val="22"/>
          <w:lang w:eastAsia="zh-CN"/>
        </w:rPr>
        <w:t>two RB offset values for multiplexing pattern 3</w:t>
      </w:r>
    </w:p>
    <w:p w14:paraId="54ACAF36" w14:textId="2C753D55" w:rsidR="00880371" w:rsidRDefault="00880371" w:rsidP="0088037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-20 if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=0, -21 if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&gt;0</w:t>
      </w:r>
    </w:p>
    <w:p w14:paraId="28BEB4A1" w14:textId="3E8ADC18" w:rsidR="00880371" w:rsidRDefault="00880371" w:rsidP="0088037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N_RB , where N_RB is the number of PRB for CORESET#0</w:t>
      </w:r>
    </w:p>
    <w:p w14:paraId="7638D35E" w14:textId="77777777" w:rsidR="00B2489C" w:rsidRDefault="00B2489C" w:rsidP="002D0594">
      <w:pPr>
        <w:pStyle w:val="BodyText"/>
        <w:spacing w:after="0"/>
        <w:rPr>
          <w:rFonts w:ascii="Times New Roman" w:hAnsi="Times New Roman"/>
          <w:sz w:val="22"/>
          <w:szCs w:val="22"/>
          <w:lang w:eastAsia="zh-CN"/>
        </w:rPr>
      </w:pPr>
    </w:p>
    <w:p w14:paraId="39ABBE56" w14:textId="7F142C55" w:rsidR="00684A33" w:rsidRDefault="00684A33" w:rsidP="002D0594">
      <w:pPr>
        <w:pStyle w:val="BodyText"/>
        <w:spacing w:after="0"/>
        <w:rPr>
          <w:rFonts w:ascii="Times New Roman" w:hAnsi="Times New Roman"/>
          <w:sz w:val="22"/>
          <w:szCs w:val="22"/>
          <w:lang w:eastAsia="zh-CN"/>
        </w:rPr>
      </w:pPr>
    </w:p>
    <w:p w14:paraId="2A49DE8B" w14:textId="31BB77D9" w:rsidR="0059078F" w:rsidRDefault="0059078F" w:rsidP="0059078F">
      <w:pPr>
        <w:pStyle w:val="Heading6"/>
        <w:rPr>
          <w:lang w:eastAsia="zh-CN"/>
        </w:rPr>
      </w:pPr>
      <w:r>
        <w:rPr>
          <w:lang w:eastAsia="zh-CN"/>
        </w:rPr>
        <w:t>Proposal 1.3-4B</w:t>
      </w:r>
    </w:p>
    <w:p w14:paraId="6EEB541C" w14:textId="77777777" w:rsidR="0059078F" w:rsidRDefault="0059078F" w:rsidP="0059078F">
      <w:pPr>
        <w:pStyle w:val="BodyText"/>
        <w:numPr>
          <w:ilvl w:val="0"/>
          <w:numId w:val="7"/>
        </w:numPr>
        <w:spacing w:after="0"/>
        <w:rPr>
          <w:rFonts w:ascii="Times New Roman" w:hAnsi="Times New Roman"/>
          <w:sz w:val="22"/>
          <w:szCs w:val="22"/>
          <w:lang w:eastAsia="zh-CN"/>
        </w:rPr>
      </w:pPr>
      <w:r w:rsidRPr="0034151E">
        <w:rPr>
          <w:rFonts w:ascii="Times New Roman" w:hAnsi="Times New Roman"/>
          <w:sz w:val="22"/>
          <w:szCs w:val="22"/>
          <w:lang w:eastAsia="zh-CN"/>
        </w:rPr>
        <w:t>For ‘</w:t>
      </w:r>
      <w:proofErr w:type="spellStart"/>
      <w:r w:rsidRPr="000B6A5B">
        <w:rPr>
          <w:rFonts w:ascii="Times New Roman" w:hAnsi="Times New Roman"/>
          <w:sz w:val="22"/>
          <w:szCs w:val="22"/>
          <w:lang w:eastAsia="zh-CN"/>
        </w:rPr>
        <w:t>controlResourceSetZero</w:t>
      </w:r>
      <w:proofErr w:type="spellEnd"/>
      <w:r w:rsidRPr="0034151E">
        <w:rPr>
          <w:rFonts w:ascii="Times New Roman" w:hAnsi="Times New Roman"/>
          <w:sz w:val="22"/>
          <w:szCs w:val="22"/>
          <w:lang w:eastAsia="zh-CN"/>
        </w:rPr>
        <w:t>’ configuration for {SSB, CORESET#0/Type0-PDCCH} = {</w:t>
      </w:r>
      <w:r>
        <w:rPr>
          <w:rFonts w:ascii="Times New Roman" w:hAnsi="Times New Roman"/>
          <w:sz w:val="22"/>
          <w:szCs w:val="22"/>
          <w:lang w:eastAsia="zh-CN"/>
        </w:rPr>
        <w:t>120</w:t>
      </w:r>
      <w:r w:rsidRPr="0034151E">
        <w:rPr>
          <w:rFonts w:ascii="Times New Roman" w:hAnsi="Times New Roman"/>
          <w:sz w:val="22"/>
          <w:szCs w:val="22"/>
          <w:lang w:eastAsia="zh-CN"/>
        </w:rPr>
        <w:t xml:space="preserve">, </w:t>
      </w:r>
      <w:r>
        <w:rPr>
          <w:rFonts w:ascii="Times New Roman" w:hAnsi="Times New Roman"/>
          <w:sz w:val="22"/>
          <w:szCs w:val="22"/>
          <w:lang w:eastAsia="zh-CN"/>
        </w:rPr>
        <w:t>12</w:t>
      </w:r>
      <w:r w:rsidRPr="0034151E">
        <w:rPr>
          <w:rFonts w:ascii="Times New Roman" w:hAnsi="Times New Roman"/>
          <w:sz w:val="22"/>
          <w:szCs w:val="22"/>
          <w:lang w:eastAsia="zh-CN"/>
        </w:rPr>
        <w:t>0} kHz,</w:t>
      </w:r>
      <w:r>
        <w:rPr>
          <w:rFonts w:ascii="Times New Roman" w:hAnsi="Times New Roman"/>
          <w:sz w:val="22"/>
          <w:szCs w:val="22"/>
          <w:lang w:eastAsia="zh-CN"/>
        </w:rPr>
        <w:t xml:space="preserve"> </w:t>
      </w:r>
    </w:p>
    <w:p w14:paraId="5506994D" w14:textId="73402F6A" w:rsidR="0059078F" w:rsidRDefault="0059078F" w:rsidP="0059078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following </w:t>
      </w:r>
      <w:r w:rsidR="00E959A4">
        <w:rPr>
          <w:rFonts w:ascii="Times New Roman" w:hAnsi="Times New Roman"/>
          <w:sz w:val="22"/>
          <w:szCs w:val="22"/>
          <w:lang w:eastAsia="zh-CN"/>
        </w:rPr>
        <w:t>one</w:t>
      </w:r>
      <w:r>
        <w:rPr>
          <w:rFonts w:ascii="Times New Roman" w:hAnsi="Times New Roman"/>
          <w:sz w:val="22"/>
          <w:szCs w:val="22"/>
          <w:lang w:eastAsia="zh-CN"/>
        </w:rPr>
        <w:t xml:space="preserve"> RB offset value for multiplexing pattern 3</w:t>
      </w:r>
    </w:p>
    <w:p w14:paraId="793404CC" w14:textId="77777777" w:rsidR="0059078F" w:rsidRDefault="0059078F" w:rsidP="0059078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-20 if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=0, -21 if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&gt;0</w:t>
      </w:r>
    </w:p>
    <w:p w14:paraId="43F5C299" w14:textId="46373C07" w:rsidR="0059078F" w:rsidRDefault="0059078F" w:rsidP="002D0594">
      <w:pPr>
        <w:pStyle w:val="BodyText"/>
        <w:spacing w:after="0"/>
        <w:rPr>
          <w:rFonts w:ascii="Times New Roman" w:hAnsi="Times New Roman"/>
          <w:sz w:val="22"/>
          <w:szCs w:val="22"/>
          <w:lang w:eastAsia="zh-CN"/>
        </w:rPr>
      </w:pPr>
    </w:p>
    <w:p w14:paraId="5006A738" w14:textId="77777777" w:rsidR="0059078F" w:rsidRDefault="0059078F" w:rsidP="002D0594">
      <w:pPr>
        <w:pStyle w:val="BodyText"/>
        <w:spacing w:after="0"/>
        <w:rPr>
          <w:rFonts w:ascii="Times New Roman" w:hAnsi="Times New Roman"/>
          <w:sz w:val="22"/>
          <w:szCs w:val="22"/>
          <w:lang w:eastAsia="zh-CN"/>
        </w:rPr>
      </w:pPr>
    </w:p>
    <w:p w14:paraId="57A21915" w14:textId="3BFC493E" w:rsidR="000C03E1" w:rsidRPr="00F43865" w:rsidRDefault="000C03E1" w:rsidP="00F43865">
      <w:pPr>
        <w:pStyle w:val="Heading5"/>
        <w:rPr>
          <w:lang w:eastAsia="zh-CN"/>
        </w:rPr>
      </w:pPr>
      <w:r w:rsidRPr="00F43865">
        <w:rPr>
          <w:lang w:eastAsia="zh-CN"/>
        </w:rPr>
        <w:t>Issue #</w:t>
      </w:r>
      <w:r w:rsidR="000F44F9">
        <w:rPr>
          <w:lang w:eastAsia="zh-CN"/>
        </w:rPr>
        <w:t>5</w:t>
      </w:r>
      <w:r w:rsidRPr="00F43865">
        <w:rPr>
          <w:lang w:eastAsia="zh-CN"/>
        </w:rPr>
        <w:t xml:space="preserve">) </w:t>
      </w:r>
      <w:r w:rsidR="00862889" w:rsidRPr="00F43865">
        <w:rPr>
          <w:lang w:eastAsia="zh-CN"/>
        </w:rPr>
        <w:t xml:space="preserve">SSB/CORESET </w:t>
      </w:r>
      <w:r w:rsidRPr="00F43865">
        <w:rPr>
          <w:lang w:eastAsia="zh-CN"/>
        </w:rPr>
        <w:t>RB offset for 480/96</w:t>
      </w:r>
      <w:r w:rsidR="00B346B2" w:rsidRPr="00F43865">
        <w:rPr>
          <w:lang w:eastAsia="zh-CN"/>
        </w:rPr>
        <w:t>0</w:t>
      </w:r>
      <w:r w:rsidRPr="00F43865">
        <w:rPr>
          <w:lang w:eastAsia="zh-CN"/>
        </w:rPr>
        <w:t xml:space="preserve"> kHz</w:t>
      </w:r>
    </w:p>
    <w:p w14:paraId="46F36CAA" w14:textId="27AA82CE" w:rsidR="00F62E60" w:rsidRDefault="00F14B8E" w:rsidP="00F62E60">
      <w:pPr>
        <w:pStyle w:val="BodyText"/>
        <w:spacing w:after="0"/>
        <w:rPr>
          <w:rFonts w:ascii="Times New Roman" w:hAnsi="Times New Roman"/>
          <w:sz w:val="22"/>
          <w:szCs w:val="22"/>
          <w:lang w:eastAsia="zh-CN"/>
        </w:rPr>
      </w:pPr>
      <w:r>
        <w:rPr>
          <w:rFonts w:ascii="Times New Roman" w:hAnsi="Times New Roman"/>
          <w:sz w:val="22"/>
          <w:szCs w:val="22"/>
          <w:lang w:eastAsia="zh-CN"/>
        </w:rPr>
        <w:t>As of November 11, RAN4 still has not concluded on the channel raster design for band n263 (the 60 GHz band).</w:t>
      </w:r>
      <w:r w:rsidR="00A26C90">
        <w:rPr>
          <w:rFonts w:ascii="Times New Roman" w:hAnsi="Times New Roman"/>
          <w:sz w:val="22"/>
          <w:szCs w:val="22"/>
          <w:lang w:eastAsia="zh-CN"/>
        </w:rPr>
        <w:t xml:space="preserve"> Therefore, RAN1 may need to pre-populate some entries and revise them accordingly after Ran4 finalizes the channelization design.</w:t>
      </w:r>
      <w:r w:rsidR="00F62E60">
        <w:rPr>
          <w:rFonts w:ascii="Times New Roman" w:hAnsi="Times New Roman"/>
          <w:sz w:val="22"/>
          <w:szCs w:val="22"/>
          <w:lang w:eastAsia="zh-CN"/>
        </w:rPr>
        <w:t xml:space="preserve"> Moderator has suggested Proposal 1.3-5 based on inputs received. Please check to see if this is acceptable.</w:t>
      </w:r>
    </w:p>
    <w:p w14:paraId="260A7344" w14:textId="039C86E9" w:rsidR="00A26C90" w:rsidRDefault="00A26C90" w:rsidP="00A26C90">
      <w:pPr>
        <w:pStyle w:val="BodyText"/>
        <w:spacing w:after="0"/>
        <w:rPr>
          <w:rFonts w:ascii="Times New Roman" w:hAnsi="Times New Roman"/>
          <w:sz w:val="22"/>
          <w:szCs w:val="22"/>
          <w:lang w:eastAsia="zh-CN"/>
        </w:rPr>
      </w:pPr>
    </w:p>
    <w:p w14:paraId="46702757" w14:textId="1CD84F27" w:rsidR="000C03E1" w:rsidRDefault="000C03E1" w:rsidP="002D0594">
      <w:pPr>
        <w:pStyle w:val="BodyText"/>
        <w:spacing w:after="0"/>
        <w:rPr>
          <w:rFonts w:ascii="Times New Roman" w:hAnsi="Times New Roman"/>
          <w:sz w:val="22"/>
          <w:szCs w:val="22"/>
          <w:lang w:eastAsia="zh-CN"/>
        </w:rPr>
      </w:pPr>
    </w:p>
    <w:p w14:paraId="47AA9738" w14:textId="7BDF4C44" w:rsidR="00A26C90" w:rsidRDefault="00A26C90" w:rsidP="00A26C90">
      <w:pPr>
        <w:pStyle w:val="Heading6"/>
        <w:rPr>
          <w:lang w:eastAsia="zh-CN"/>
        </w:rPr>
      </w:pPr>
      <w:r>
        <w:rPr>
          <w:lang w:eastAsia="zh-CN"/>
        </w:rPr>
        <w:t>Proposal 1.3-</w:t>
      </w:r>
      <w:r w:rsidR="00F62E60">
        <w:rPr>
          <w:lang w:eastAsia="zh-CN"/>
        </w:rPr>
        <w:t>5</w:t>
      </w:r>
    </w:p>
    <w:p w14:paraId="767827F1" w14:textId="41F30A9C" w:rsidR="00A26C90" w:rsidRDefault="00A26C90" w:rsidP="00A26C90">
      <w:pPr>
        <w:pStyle w:val="BodyText"/>
        <w:numPr>
          <w:ilvl w:val="0"/>
          <w:numId w:val="7"/>
        </w:numPr>
        <w:spacing w:after="0"/>
        <w:rPr>
          <w:rFonts w:ascii="Times New Roman" w:hAnsi="Times New Roman"/>
          <w:sz w:val="22"/>
          <w:szCs w:val="22"/>
          <w:lang w:eastAsia="zh-CN"/>
        </w:rPr>
      </w:pPr>
      <w:r w:rsidRPr="0034151E">
        <w:rPr>
          <w:rFonts w:ascii="Times New Roman" w:hAnsi="Times New Roman"/>
          <w:sz w:val="22"/>
          <w:szCs w:val="22"/>
          <w:lang w:eastAsia="zh-CN"/>
        </w:rPr>
        <w:t>For ‘</w:t>
      </w:r>
      <w:proofErr w:type="spellStart"/>
      <w:r w:rsidRPr="000B6A5B">
        <w:rPr>
          <w:rFonts w:ascii="Times New Roman" w:hAnsi="Times New Roman"/>
          <w:sz w:val="22"/>
          <w:szCs w:val="22"/>
          <w:lang w:eastAsia="zh-CN"/>
        </w:rPr>
        <w:t>controlResourceSetZero</w:t>
      </w:r>
      <w:proofErr w:type="spellEnd"/>
      <w:r w:rsidRPr="0034151E">
        <w:rPr>
          <w:rFonts w:ascii="Times New Roman" w:hAnsi="Times New Roman"/>
          <w:sz w:val="22"/>
          <w:szCs w:val="22"/>
          <w:lang w:eastAsia="zh-CN"/>
        </w:rPr>
        <w:t>’ configuration for {SSB, CORESET#0/Type0-PDCCH} = {</w:t>
      </w:r>
      <w:r w:rsidR="00581EF7">
        <w:rPr>
          <w:rFonts w:ascii="Times New Roman" w:hAnsi="Times New Roman"/>
          <w:sz w:val="22"/>
          <w:szCs w:val="22"/>
          <w:lang w:eastAsia="zh-CN"/>
        </w:rPr>
        <w:t>48</w:t>
      </w:r>
      <w:r>
        <w:rPr>
          <w:rFonts w:ascii="Times New Roman" w:hAnsi="Times New Roman"/>
          <w:sz w:val="22"/>
          <w:szCs w:val="22"/>
          <w:lang w:eastAsia="zh-CN"/>
        </w:rPr>
        <w:t>0</w:t>
      </w:r>
      <w:r w:rsidRPr="0034151E">
        <w:rPr>
          <w:rFonts w:ascii="Times New Roman" w:hAnsi="Times New Roman"/>
          <w:sz w:val="22"/>
          <w:szCs w:val="22"/>
          <w:lang w:eastAsia="zh-CN"/>
        </w:rPr>
        <w:t xml:space="preserve">, </w:t>
      </w:r>
      <w:r w:rsidR="00581EF7">
        <w:rPr>
          <w:rFonts w:ascii="Times New Roman" w:hAnsi="Times New Roman"/>
          <w:sz w:val="22"/>
          <w:szCs w:val="22"/>
          <w:lang w:eastAsia="zh-CN"/>
        </w:rPr>
        <w:t>48</w:t>
      </w:r>
      <w:r w:rsidRPr="0034151E">
        <w:rPr>
          <w:rFonts w:ascii="Times New Roman" w:hAnsi="Times New Roman"/>
          <w:sz w:val="22"/>
          <w:szCs w:val="22"/>
          <w:lang w:eastAsia="zh-CN"/>
        </w:rPr>
        <w:t>0} kHz</w:t>
      </w:r>
      <w:r w:rsidR="00581EF7">
        <w:rPr>
          <w:rFonts w:ascii="Times New Roman" w:hAnsi="Times New Roman"/>
          <w:sz w:val="22"/>
          <w:szCs w:val="22"/>
          <w:lang w:eastAsia="zh-CN"/>
        </w:rPr>
        <w:t xml:space="preserve"> and {960, 960} kHz</w:t>
      </w:r>
      <w:r w:rsidRPr="0034151E">
        <w:rPr>
          <w:rFonts w:ascii="Times New Roman" w:hAnsi="Times New Roman"/>
          <w:sz w:val="22"/>
          <w:szCs w:val="22"/>
          <w:lang w:eastAsia="zh-CN"/>
        </w:rPr>
        <w:t>,</w:t>
      </w:r>
    </w:p>
    <w:p w14:paraId="7AA13844" w14:textId="39E7B958" w:rsidR="00A26C90" w:rsidRDefault="00A26C90" w:rsidP="00A26C9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RB offset values for </w:t>
      </w:r>
      <w:r w:rsidR="005929E7">
        <w:rPr>
          <w:rFonts w:ascii="Times New Roman" w:hAnsi="Times New Roman"/>
          <w:sz w:val="22"/>
          <w:szCs w:val="22"/>
          <w:lang w:eastAsia="zh-CN"/>
        </w:rPr>
        <w:t xml:space="preserve">multiplexing pattern 1 with </w:t>
      </w:r>
      <w:r>
        <w:rPr>
          <w:rFonts w:ascii="Times New Roman" w:hAnsi="Times New Roman"/>
          <w:sz w:val="22"/>
          <w:szCs w:val="22"/>
          <w:lang w:eastAsia="zh-CN"/>
        </w:rPr>
        <w:t>24 PRB cases</w:t>
      </w:r>
    </w:p>
    <w:p w14:paraId="15F88251" w14:textId="77777777" w:rsidR="00A26C90" w:rsidRDefault="00A26C90" w:rsidP="00A26C9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Tentative placeholder values: [0] and [4]</w:t>
      </w:r>
    </w:p>
    <w:p w14:paraId="79AC0968" w14:textId="09BE4555" w:rsidR="00A26C90" w:rsidRDefault="00A26C90" w:rsidP="00A26C9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w:t>
      </w:r>
      <w:r w:rsidR="00C172E7">
        <w:rPr>
          <w:rFonts w:ascii="Times New Roman" w:hAnsi="Times New Roman"/>
          <w:sz w:val="22"/>
          <w:szCs w:val="22"/>
          <w:lang w:eastAsia="zh-CN"/>
        </w:rPr>
        <w:t>2</w:t>
      </w:r>
      <w:r>
        <w:rPr>
          <w:rFonts w:ascii="Times New Roman" w:hAnsi="Times New Roman"/>
          <w:sz w:val="22"/>
          <w:szCs w:val="22"/>
          <w:lang w:eastAsia="zh-CN"/>
        </w:rPr>
        <w:t xml:space="preserve"> RB offset values for </w:t>
      </w:r>
      <w:r w:rsidR="005929E7">
        <w:rPr>
          <w:rFonts w:ascii="Times New Roman" w:hAnsi="Times New Roman"/>
          <w:sz w:val="22"/>
          <w:szCs w:val="22"/>
          <w:lang w:eastAsia="zh-CN"/>
        </w:rPr>
        <w:t xml:space="preserve">multiplexing pattern 1 with </w:t>
      </w:r>
      <w:r>
        <w:rPr>
          <w:rFonts w:ascii="Times New Roman" w:hAnsi="Times New Roman"/>
          <w:sz w:val="22"/>
          <w:szCs w:val="22"/>
          <w:lang w:eastAsia="zh-CN"/>
        </w:rPr>
        <w:t>48 PRB cases</w:t>
      </w:r>
    </w:p>
    <w:p w14:paraId="57F1CC85" w14:textId="0CA0ADDA" w:rsidR="00A26C90" w:rsidRDefault="00A26C90" w:rsidP="00A26C9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Tentative placeholder values: [0], </w:t>
      </w:r>
      <w:r w:rsidR="00C172E7">
        <w:rPr>
          <w:rFonts w:ascii="Times New Roman" w:hAnsi="Times New Roman"/>
          <w:sz w:val="22"/>
          <w:szCs w:val="22"/>
          <w:lang w:eastAsia="zh-CN"/>
        </w:rPr>
        <w:t xml:space="preserve">and </w:t>
      </w:r>
      <w:r>
        <w:rPr>
          <w:rFonts w:ascii="Times New Roman" w:hAnsi="Times New Roman"/>
          <w:sz w:val="22"/>
          <w:szCs w:val="22"/>
          <w:lang w:eastAsia="zh-CN"/>
        </w:rPr>
        <w:t>[14]</w:t>
      </w:r>
    </w:p>
    <w:p w14:paraId="72400053" w14:textId="5959EFBD" w:rsidR="00A26C90" w:rsidRDefault="00A26C90" w:rsidP="00A26C9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w:t>
      </w:r>
      <w:r w:rsidR="00C172E7">
        <w:rPr>
          <w:rFonts w:ascii="Times New Roman" w:hAnsi="Times New Roman"/>
          <w:sz w:val="22"/>
          <w:szCs w:val="22"/>
          <w:lang w:eastAsia="zh-CN"/>
        </w:rPr>
        <w:t>1</w:t>
      </w:r>
      <w:r>
        <w:rPr>
          <w:rFonts w:ascii="Times New Roman" w:hAnsi="Times New Roman"/>
          <w:sz w:val="22"/>
          <w:szCs w:val="22"/>
          <w:lang w:eastAsia="zh-CN"/>
        </w:rPr>
        <w:t xml:space="preserve"> RB offset values for </w:t>
      </w:r>
      <w:r w:rsidR="005929E7">
        <w:rPr>
          <w:rFonts w:ascii="Times New Roman" w:hAnsi="Times New Roman"/>
          <w:sz w:val="22"/>
          <w:szCs w:val="22"/>
          <w:lang w:eastAsia="zh-CN"/>
        </w:rPr>
        <w:t xml:space="preserve">multiplexing pattern 1 with </w:t>
      </w:r>
      <w:r>
        <w:rPr>
          <w:rFonts w:ascii="Times New Roman" w:hAnsi="Times New Roman"/>
          <w:sz w:val="22"/>
          <w:szCs w:val="22"/>
          <w:lang w:eastAsia="zh-CN"/>
        </w:rPr>
        <w:t>96 PRB cases</w:t>
      </w:r>
      <w:r w:rsidR="005929E7">
        <w:rPr>
          <w:rFonts w:ascii="Times New Roman" w:hAnsi="Times New Roman"/>
          <w:sz w:val="22"/>
          <w:szCs w:val="22"/>
          <w:lang w:eastAsia="zh-CN"/>
        </w:rPr>
        <w:t xml:space="preserve"> (if supported)</w:t>
      </w:r>
    </w:p>
    <w:p w14:paraId="1C597394" w14:textId="0D68B8AD" w:rsidR="00A26C90" w:rsidRDefault="00A26C90" w:rsidP="00A26C9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Tentative placeholder values: [0]</w:t>
      </w:r>
    </w:p>
    <w:p w14:paraId="2EB3BF52" w14:textId="77777777" w:rsidR="00A26C90" w:rsidRDefault="00A26C90" w:rsidP="00A26C9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 tentative placeholder values are agreed with the understanding the values shall be revisited and updated once RAN4 concludes channel and sync raster design for band n263. Removal and voiding (as reserved states) of RB offset not required by RAN4 design is not precluded and shall be revisited.</w:t>
      </w:r>
    </w:p>
    <w:p w14:paraId="6DA150C6" w14:textId="77777777" w:rsidR="009C60A7" w:rsidRDefault="009C60A7" w:rsidP="002D0594">
      <w:pPr>
        <w:pStyle w:val="BodyText"/>
        <w:spacing w:after="0"/>
        <w:rPr>
          <w:rFonts w:ascii="Times New Roman" w:hAnsi="Times New Roman"/>
          <w:sz w:val="22"/>
          <w:szCs w:val="22"/>
          <w:lang w:eastAsia="zh-CN"/>
        </w:rPr>
      </w:pPr>
    </w:p>
    <w:p w14:paraId="31613C8C" w14:textId="0583331E" w:rsidR="00A26C90" w:rsidRDefault="009C60A7" w:rsidP="002D0594">
      <w:pPr>
        <w:pStyle w:val="BodyText"/>
        <w:spacing w:after="0"/>
        <w:rPr>
          <w:rFonts w:ascii="Times New Roman" w:hAnsi="Times New Roman"/>
          <w:sz w:val="22"/>
          <w:szCs w:val="22"/>
          <w:lang w:eastAsia="zh-CN"/>
        </w:rPr>
      </w:pPr>
      <w:r w:rsidRPr="009C60A7">
        <w:rPr>
          <w:rFonts w:ascii="Times New Roman" w:hAnsi="Times New Roman"/>
          <w:sz w:val="22"/>
          <w:szCs w:val="22"/>
          <w:lang w:eastAsia="zh-CN"/>
        </w:rPr>
        <w:t>Moderator has suggested Proposal 1.3-</w:t>
      </w:r>
      <w:r>
        <w:rPr>
          <w:rFonts w:ascii="Times New Roman" w:hAnsi="Times New Roman"/>
          <w:sz w:val="22"/>
          <w:szCs w:val="22"/>
          <w:lang w:eastAsia="zh-CN"/>
        </w:rPr>
        <w:t>5</w:t>
      </w:r>
      <w:r w:rsidRPr="009C60A7">
        <w:rPr>
          <w:rFonts w:ascii="Times New Roman" w:hAnsi="Times New Roman"/>
          <w:sz w:val="22"/>
          <w:szCs w:val="22"/>
          <w:lang w:eastAsia="zh-CN"/>
        </w:rPr>
        <w:t>A and 1.3-</w:t>
      </w:r>
      <w:r>
        <w:rPr>
          <w:rFonts w:ascii="Times New Roman" w:hAnsi="Times New Roman"/>
          <w:sz w:val="22"/>
          <w:szCs w:val="22"/>
          <w:lang w:eastAsia="zh-CN"/>
        </w:rPr>
        <w:t>5</w:t>
      </w:r>
      <w:r w:rsidRPr="009C60A7">
        <w:rPr>
          <w:rFonts w:ascii="Times New Roman" w:hAnsi="Times New Roman"/>
          <w:sz w:val="22"/>
          <w:szCs w:val="22"/>
          <w:lang w:eastAsia="zh-CN"/>
        </w:rPr>
        <w:t>B based on inputs received. RAN1 should down-select among the two proposals.</w:t>
      </w:r>
    </w:p>
    <w:p w14:paraId="58393F2A" w14:textId="295B2E5F" w:rsidR="00F02D04" w:rsidRDefault="00F02D04" w:rsidP="00F02D04">
      <w:pPr>
        <w:pStyle w:val="Heading6"/>
        <w:rPr>
          <w:lang w:eastAsia="zh-CN"/>
        </w:rPr>
      </w:pPr>
      <w:r>
        <w:rPr>
          <w:lang w:eastAsia="zh-CN"/>
        </w:rPr>
        <w:t>Proposal 1.3-5A</w:t>
      </w:r>
    </w:p>
    <w:p w14:paraId="27390A7F" w14:textId="6C757B59" w:rsidR="00F02D04" w:rsidRDefault="00F02D04" w:rsidP="00F02D04">
      <w:pPr>
        <w:pStyle w:val="BodyText"/>
        <w:numPr>
          <w:ilvl w:val="0"/>
          <w:numId w:val="7"/>
        </w:numPr>
        <w:spacing w:after="0"/>
        <w:rPr>
          <w:rFonts w:ascii="Times New Roman" w:hAnsi="Times New Roman"/>
          <w:sz w:val="22"/>
          <w:szCs w:val="22"/>
          <w:lang w:eastAsia="zh-CN"/>
        </w:rPr>
      </w:pPr>
      <w:r w:rsidRPr="0034151E">
        <w:rPr>
          <w:rFonts w:ascii="Times New Roman" w:hAnsi="Times New Roman"/>
          <w:sz w:val="22"/>
          <w:szCs w:val="22"/>
          <w:lang w:eastAsia="zh-CN"/>
        </w:rPr>
        <w:t>For ‘</w:t>
      </w:r>
      <w:proofErr w:type="spellStart"/>
      <w:r w:rsidRPr="000B6A5B">
        <w:rPr>
          <w:rFonts w:ascii="Times New Roman" w:hAnsi="Times New Roman"/>
          <w:sz w:val="22"/>
          <w:szCs w:val="22"/>
          <w:lang w:eastAsia="zh-CN"/>
        </w:rPr>
        <w:t>controlResourceSetZero</w:t>
      </w:r>
      <w:proofErr w:type="spellEnd"/>
      <w:r w:rsidRPr="0034151E">
        <w:rPr>
          <w:rFonts w:ascii="Times New Roman" w:hAnsi="Times New Roman"/>
          <w:sz w:val="22"/>
          <w:szCs w:val="22"/>
          <w:lang w:eastAsia="zh-CN"/>
        </w:rPr>
        <w:t>’ configuration for {SSB, CORESET#0/Type0-PDCCH} = {</w:t>
      </w:r>
      <w:r>
        <w:rPr>
          <w:rFonts w:ascii="Times New Roman" w:hAnsi="Times New Roman"/>
          <w:sz w:val="22"/>
          <w:szCs w:val="22"/>
          <w:lang w:eastAsia="zh-CN"/>
        </w:rPr>
        <w:t>480</w:t>
      </w:r>
      <w:r w:rsidRPr="0034151E">
        <w:rPr>
          <w:rFonts w:ascii="Times New Roman" w:hAnsi="Times New Roman"/>
          <w:sz w:val="22"/>
          <w:szCs w:val="22"/>
          <w:lang w:eastAsia="zh-CN"/>
        </w:rPr>
        <w:t xml:space="preserve">, </w:t>
      </w:r>
      <w:r>
        <w:rPr>
          <w:rFonts w:ascii="Times New Roman" w:hAnsi="Times New Roman"/>
          <w:sz w:val="22"/>
          <w:szCs w:val="22"/>
          <w:lang w:eastAsia="zh-CN"/>
        </w:rPr>
        <w:t>48</w:t>
      </w:r>
      <w:r w:rsidRPr="0034151E">
        <w:rPr>
          <w:rFonts w:ascii="Times New Roman" w:hAnsi="Times New Roman"/>
          <w:sz w:val="22"/>
          <w:szCs w:val="22"/>
          <w:lang w:eastAsia="zh-CN"/>
        </w:rPr>
        <w:t>0} kHz</w:t>
      </w:r>
      <w:r>
        <w:rPr>
          <w:rFonts w:ascii="Times New Roman" w:hAnsi="Times New Roman"/>
          <w:sz w:val="22"/>
          <w:szCs w:val="22"/>
          <w:lang w:eastAsia="zh-CN"/>
        </w:rPr>
        <w:t xml:space="preserve"> and {960, 960} kHz</w:t>
      </w:r>
      <w:r w:rsidRPr="0034151E">
        <w:rPr>
          <w:rFonts w:ascii="Times New Roman" w:hAnsi="Times New Roman"/>
          <w:sz w:val="22"/>
          <w:szCs w:val="22"/>
          <w:lang w:eastAsia="zh-CN"/>
        </w:rPr>
        <w:t>,</w:t>
      </w:r>
      <w:r>
        <w:rPr>
          <w:rFonts w:ascii="Times New Roman" w:hAnsi="Times New Roman"/>
          <w:sz w:val="22"/>
          <w:szCs w:val="22"/>
          <w:lang w:eastAsia="zh-CN"/>
        </w:rPr>
        <w:t xml:space="preserve"> </w:t>
      </w:r>
    </w:p>
    <w:p w14:paraId="5254749D" w14:textId="3A9CCF0D" w:rsidR="00F02D04" w:rsidRDefault="00F02D04" w:rsidP="00F02D0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two RB offset values for multiplexing pattern 3</w:t>
      </w:r>
      <w:r w:rsidR="0079634A">
        <w:rPr>
          <w:rFonts w:ascii="Times New Roman" w:hAnsi="Times New Roman"/>
          <w:sz w:val="22"/>
          <w:szCs w:val="22"/>
          <w:lang w:eastAsia="zh-CN"/>
        </w:rPr>
        <w:t xml:space="preserve"> (if supported)</w:t>
      </w:r>
    </w:p>
    <w:p w14:paraId="0D0A9A02" w14:textId="77777777" w:rsidR="00F02D04" w:rsidRDefault="00F02D04" w:rsidP="00F02D0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-20 if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=0, -21 if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&gt;0</w:t>
      </w:r>
    </w:p>
    <w:p w14:paraId="6AC2F293" w14:textId="77777777" w:rsidR="00F02D04" w:rsidRDefault="00F02D04" w:rsidP="00F02D0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N_RB , where N_RB is the number of PRB for CORESET#0</w:t>
      </w:r>
    </w:p>
    <w:p w14:paraId="53E0E5EA" w14:textId="77777777" w:rsidR="00F02D04" w:rsidRDefault="00F02D04" w:rsidP="00F02D04">
      <w:pPr>
        <w:pStyle w:val="BodyText"/>
        <w:spacing w:after="0"/>
        <w:rPr>
          <w:rFonts w:ascii="Times New Roman" w:hAnsi="Times New Roman"/>
          <w:sz w:val="22"/>
          <w:szCs w:val="22"/>
          <w:lang w:eastAsia="zh-CN"/>
        </w:rPr>
      </w:pPr>
    </w:p>
    <w:p w14:paraId="75E12D27" w14:textId="77777777" w:rsidR="00F02D04" w:rsidRDefault="00F02D04" w:rsidP="00F02D04">
      <w:pPr>
        <w:pStyle w:val="BodyText"/>
        <w:spacing w:after="0"/>
        <w:rPr>
          <w:rFonts w:ascii="Times New Roman" w:hAnsi="Times New Roman"/>
          <w:sz w:val="22"/>
          <w:szCs w:val="22"/>
          <w:lang w:eastAsia="zh-CN"/>
        </w:rPr>
      </w:pPr>
    </w:p>
    <w:p w14:paraId="5A8E27A1" w14:textId="49E9547F" w:rsidR="00F02D04" w:rsidRDefault="00F02D04" w:rsidP="00F02D04">
      <w:pPr>
        <w:pStyle w:val="Heading6"/>
        <w:rPr>
          <w:lang w:eastAsia="zh-CN"/>
        </w:rPr>
      </w:pPr>
      <w:r>
        <w:rPr>
          <w:lang w:eastAsia="zh-CN"/>
        </w:rPr>
        <w:t>Proposal 1.3-5B</w:t>
      </w:r>
    </w:p>
    <w:p w14:paraId="1A932C13" w14:textId="02F0E836" w:rsidR="00F02D04" w:rsidRDefault="00F02D04" w:rsidP="00F02D04">
      <w:pPr>
        <w:pStyle w:val="BodyText"/>
        <w:numPr>
          <w:ilvl w:val="0"/>
          <w:numId w:val="7"/>
        </w:numPr>
        <w:spacing w:after="0"/>
        <w:rPr>
          <w:rFonts w:ascii="Times New Roman" w:hAnsi="Times New Roman"/>
          <w:sz w:val="22"/>
          <w:szCs w:val="22"/>
          <w:lang w:eastAsia="zh-CN"/>
        </w:rPr>
      </w:pPr>
      <w:r w:rsidRPr="0034151E">
        <w:rPr>
          <w:rFonts w:ascii="Times New Roman" w:hAnsi="Times New Roman"/>
          <w:sz w:val="22"/>
          <w:szCs w:val="22"/>
          <w:lang w:eastAsia="zh-CN"/>
        </w:rPr>
        <w:t>For ‘</w:t>
      </w:r>
      <w:proofErr w:type="spellStart"/>
      <w:r w:rsidRPr="000B6A5B">
        <w:rPr>
          <w:rFonts w:ascii="Times New Roman" w:hAnsi="Times New Roman"/>
          <w:sz w:val="22"/>
          <w:szCs w:val="22"/>
          <w:lang w:eastAsia="zh-CN"/>
        </w:rPr>
        <w:t>controlResourceSetZero</w:t>
      </w:r>
      <w:proofErr w:type="spellEnd"/>
      <w:r w:rsidRPr="0034151E">
        <w:rPr>
          <w:rFonts w:ascii="Times New Roman" w:hAnsi="Times New Roman"/>
          <w:sz w:val="22"/>
          <w:szCs w:val="22"/>
          <w:lang w:eastAsia="zh-CN"/>
        </w:rPr>
        <w:t>’ configuration for {SSB, CORESET#0/Type0-PDCCH} = {</w:t>
      </w:r>
      <w:r>
        <w:rPr>
          <w:rFonts w:ascii="Times New Roman" w:hAnsi="Times New Roman"/>
          <w:sz w:val="22"/>
          <w:szCs w:val="22"/>
          <w:lang w:eastAsia="zh-CN"/>
        </w:rPr>
        <w:t>480</w:t>
      </w:r>
      <w:r w:rsidRPr="0034151E">
        <w:rPr>
          <w:rFonts w:ascii="Times New Roman" w:hAnsi="Times New Roman"/>
          <w:sz w:val="22"/>
          <w:szCs w:val="22"/>
          <w:lang w:eastAsia="zh-CN"/>
        </w:rPr>
        <w:t xml:space="preserve">, </w:t>
      </w:r>
      <w:r>
        <w:rPr>
          <w:rFonts w:ascii="Times New Roman" w:hAnsi="Times New Roman"/>
          <w:sz w:val="22"/>
          <w:szCs w:val="22"/>
          <w:lang w:eastAsia="zh-CN"/>
        </w:rPr>
        <w:t>48</w:t>
      </w:r>
      <w:r w:rsidRPr="0034151E">
        <w:rPr>
          <w:rFonts w:ascii="Times New Roman" w:hAnsi="Times New Roman"/>
          <w:sz w:val="22"/>
          <w:szCs w:val="22"/>
          <w:lang w:eastAsia="zh-CN"/>
        </w:rPr>
        <w:t>0} kHz</w:t>
      </w:r>
      <w:r>
        <w:rPr>
          <w:rFonts w:ascii="Times New Roman" w:hAnsi="Times New Roman"/>
          <w:sz w:val="22"/>
          <w:szCs w:val="22"/>
          <w:lang w:eastAsia="zh-CN"/>
        </w:rPr>
        <w:t xml:space="preserve"> and {960, 960} kHz</w:t>
      </w:r>
      <w:r w:rsidRPr="0034151E">
        <w:rPr>
          <w:rFonts w:ascii="Times New Roman" w:hAnsi="Times New Roman"/>
          <w:sz w:val="22"/>
          <w:szCs w:val="22"/>
          <w:lang w:eastAsia="zh-CN"/>
        </w:rPr>
        <w:t>,</w:t>
      </w:r>
      <w:r>
        <w:rPr>
          <w:rFonts w:ascii="Times New Roman" w:hAnsi="Times New Roman"/>
          <w:sz w:val="22"/>
          <w:szCs w:val="22"/>
          <w:lang w:eastAsia="zh-CN"/>
        </w:rPr>
        <w:t xml:space="preserve"> </w:t>
      </w:r>
    </w:p>
    <w:p w14:paraId="1B0E8D8D" w14:textId="626850E1" w:rsidR="00F02D04" w:rsidRDefault="00F02D04" w:rsidP="00F02D0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one RB offset value for multiplexing pattern 3</w:t>
      </w:r>
      <w:r w:rsidR="0079634A">
        <w:rPr>
          <w:rFonts w:ascii="Times New Roman" w:hAnsi="Times New Roman"/>
          <w:sz w:val="22"/>
          <w:szCs w:val="22"/>
          <w:lang w:eastAsia="zh-CN"/>
        </w:rPr>
        <w:t xml:space="preserve"> (if supported)</w:t>
      </w:r>
    </w:p>
    <w:p w14:paraId="185919FD" w14:textId="77777777" w:rsidR="00F02D04" w:rsidRDefault="00F02D04" w:rsidP="00F02D0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-20 if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=0, -21 if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&gt;0</w:t>
      </w:r>
    </w:p>
    <w:p w14:paraId="2D46C87E" w14:textId="77777777" w:rsidR="00F02D04" w:rsidRDefault="00F02D04" w:rsidP="00F02D04">
      <w:pPr>
        <w:pStyle w:val="BodyText"/>
        <w:spacing w:after="0"/>
        <w:rPr>
          <w:rFonts w:ascii="Times New Roman" w:hAnsi="Times New Roman"/>
          <w:sz w:val="22"/>
          <w:szCs w:val="22"/>
          <w:lang w:eastAsia="zh-CN"/>
        </w:rPr>
      </w:pPr>
    </w:p>
    <w:p w14:paraId="4CD5F87C" w14:textId="77777777" w:rsidR="00A26C90" w:rsidRDefault="00A26C90" w:rsidP="002D0594">
      <w:pPr>
        <w:pStyle w:val="BodyText"/>
        <w:spacing w:after="0"/>
        <w:rPr>
          <w:rFonts w:ascii="Times New Roman" w:hAnsi="Times New Roman"/>
          <w:sz w:val="22"/>
          <w:szCs w:val="22"/>
          <w:lang w:eastAsia="zh-CN"/>
        </w:rPr>
      </w:pPr>
    </w:p>
    <w:p w14:paraId="3D78197C" w14:textId="0E751B14" w:rsidR="000F7380" w:rsidRPr="00F43865" w:rsidRDefault="000F7380" w:rsidP="000F7380">
      <w:pPr>
        <w:pStyle w:val="Heading5"/>
        <w:rPr>
          <w:lang w:eastAsia="zh-CN"/>
        </w:rPr>
      </w:pPr>
      <w:r w:rsidRPr="00F43865">
        <w:rPr>
          <w:lang w:eastAsia="zh-CN"/>
        </w:rPr>
        <w:t>Issue #</w:t>
      </w:r>
      <w:r w:rsidR="000F44F9">
        <w:rPr>
          <w:lang w:eastAsia="zh-CN"/>
        </w:rPr>
        <w:t>6</w:t>
      </w:r>
      <w:r w:rsidRPr="00F43865">
        <w:rPr>
          <w:lang w:eastAsia="zh-CN"/>
        </w:rPr>
        <w:t xml:space="preserve">) </w:t>
      </w:r>
      <w:r>
        <w:rPr>
          <w:lang w:eastAsia="zh-CN"/>
        </w:rPr>
        <w:t>other issues</w:t>
      </w:r>
    </w:p>
    <w:p w14:paraId="0B89A402" w14:textId="2D17FDB8" w:rsidR="000F7380" w:rsidRDefault="00FB30C1" w:rsidP="002D0594">
      <w:pPr>
        <w:pStyle w:val="BodyText"/>
        <w:spacing w:after="0"/>
        <w:rPr>
          <w:rFonts w:ascii="Times New Roman" w:hAnsi="Times New Roman"/>
          <w:sz w:val="22"/>
          <w:szCs w:val="22"/>
          <w:lang w:eastAsia="zh-CN"/>
        </w:rPr>
      </w:pPr>
      <w:r>
        <w:rPr>
          <w:rFonts w:ascii="Times New Roman" w:hAnsi="Times New Roman"/>
          <w:sz w:val="22"/>
          <w:szCs w:val="22"/>
          <w:lang w:eastAsia="zh-CN"/>
        </w:rPr>
        <w:t>There are two proposals related to CORESET#0/SS#0 that was proposed. Moderator suggest discussing the two proposals further.</w:t>
      </w:r>
    </w:p>
    <w:p w14:paraId="0C6D4A72" w14:textId="57CDBFA5" w:rsidR="00FB30C1" w:rsidRDefault="00FB30C1" w:rsidP="002D0594">
      <w:pPr>
        <w:pStyle w:val="BodyText"/>
        <w:spacing w:after="0"/>
        <w:rPr>
          <w:rFonts w:ascii="Times New Roman" w:hAnsi="Times New Roman"/>
          <w:sz w:val="22"/>
          <w:szCs w:val="22"/>
          <w:lang w:eastAsia="zh-CN"/>
        </w:rPr>
      </w:pPr>
    </w:p>
    <w:p w14:paraId="00318CD3" w14:textId="3F5BF941" w:rsidR="00613E3C" w:rsidRDefault="00613E3C" w:rsidP="00613E3C">
      <w:pPr>
        <w:pStyle w:val="Heading6"/>
        <w:rPr>
          <w:lang w:eastAsia="zh-CN"/>
        </w:rPr>
      </w:pPr>
      <w:r>
        <w:rPr>
          <w:lang w:eastAsia="zh-CN"/>
        </w:rPr>
        <w:t>Proposal 1.3-6</w:t>
      </w:r>
    </w:p>
    <w:p w14:paraId="0C04B288" w14:textId="5240E7C7" w:rsidR="00613E3C" w:rsidRDefault="00C47FB0" w:rsidP="00C47FB0">
      <w:pPr>
        <w:pStyle w:val="BodyText"/>
        <w:numPr>
          <w:ilvl w:val="0"/>
          <w:numId w:val="7"/>
        </w:numPr>
        <w:spacing w:after="0"/>
        <w:rPr>
          <w:rFonts w:ascii="Times New Roman" w:hAnsi="Times New Roman"/>
          <w:sz w:val="22"/>
          <w:szCs w:val="22"/>
          <w:lang w:eastAsia="zh-CN"/>
        </w:rPr>
      </w:pPr>
      <w:r w:rsidRPr="00D17222">
        <w:rPr>
          <w:rFonts w:ascii="Times New Roman" w:hAnsi="Times New Roman"/>
          <w:sz w:val="22"/>
          <w:szCs w:val="22"/>
          <w:lang w:eastAsia="zh-CN"/>
        </w:rPr>
        <w:t>If a non-contiguous SSB slot pattern is supported for {SSB, Type0-PDCCH} = {480, 480} kHz and {960, 960} kHz, the equation for determining the slot number for PDCCH monitoring is modified to allow colocation of Type-0 PDCCCH and the corresponding SSB</w:t>
      </w:r>
    </w:p>
    <w:p w14:paraId="2B41D357" w14:textId="77777777" w:rsidR="00613E3C" w:rsidRDefault="00613E3C" w:rsidP="00613E3C">
      <w:pPr>
        <w:pStyle w:val="BodyText"/>
        <w:spacing w:after="0"/>
        <w:rPr>
          <w:rFonts w:ascii="Times New Roman" w:hAnsi="Times New Roman"/>
          <w:sz w:val="22"/>
          <w:szCs w:val="22"/>
          <w:lang w:eastAsia="zh-CN"/>
        </w:rPr>
      </w:pPr>
    </w:p>
    <w:p w14:paraId="17557278" w14:textId="74DA4674" w:rsidR="00613E3C" w:rsidRDefault="00613E3C" w:rsidP="00613E3C">
      <w:pPr>
        <w:pStyle w:val="Heading6"/>
        <w:rPr>
          <w:lang w:eastAsia="zh-CN"/>
        </w:rPr>
      </w:pPr>
      <w:r>
        <w:rPr>
          <w:lang w:eastAsia="zh-CN"/>
        </w:rPr>
        <w:t>Proposal 1.3-6A</w:t>
      </w:r>
    </w:p>
    <w:p w14:paraId="7AB099FD" w14:textId="77777777" w:rsidR="00C47FB0" w:rsidRPr="00814F70" w:rsidRDefault="00C47FB0" w:rsidP="00C47FB0">
      <w:pPr>
        <w:pStyle w:val="BodyText"/>
        <w:numPr>
          <w:ilvl w:val="0"/>
          <w:numId w:val="7"/>
        </w:numPr>
        <w:spacing w:after="0"/>
        <w:rPr>
          <w:rFonts w:ascii="Times New Roman" w:hAnsi="Times New Roman"/>
          <w:sz w:val="22"/>
          <w:szCs w:val="22"/>
          <w:lang w:eastAsia="zh-CN"/>
        </w:rPr>
      </w:pPr>
      <w:r w:rsidRPr="00814F70">
        <w:rPr>
          <w:rFonts w:ascii="Times New Roman" w:hAnsi="Times New Roman"/>
          <w:sz w:val="22"/>
          <w:szCs w:val="22"/>
          <w:lang w:eastAsia="zh-CN"/>
        </w:rPr>
        <w:t>For SS/PBCH block and CORESET#0 multiplexing pattern 3, a UE monitors PDCCH in the Type0-PDCCH CSS set over slots that include Type0-PDCCH monitoring occasions associated with SS/PBCH blocks that are quasi co-located with the SS/PBCH block that provides a CORESET for Type0-PDCCH CSS set.</w:t>
      </w:r>
    </w:p>
    <w:p w14:paraId="0B3DFAAE" w14:textId="77777777" w:rsidR="00FB30C1" w:rsidRDefault="00FB30C1" w:rsidP="002D0594">
      <w:pPr>
        <w:pStyle w:val="BodyText"/>
        <w:spacing w:after="0"/>
        <w:rPr>
          <w:rFonts w:ascii="Times New Roman" w:hAnsi="Times New Roman"/>
          <w:sz w:val="22"/>
          <w:szCs w:val="22"/>
          <w:lang w:eastAsia="zh-CN"/>
        </w:rPr>
      </w:pPr>
    </w:p>
    <w:p w14:paraId="685D64C1" w14:textId="452001AA" w:rsidR="000F7380" w:rsidRDefault="000F7380" w:rsidP="002D0594">
      <w:pPr>
        <w:pStyle w:val="BodyText"/>
        <w:spacing w:after="0"/>
        <w:rPr>
          <w:rFonts w:ascii="Times New Roman" w:hAnsi="Times New Roman"/>
          <w:sz w:val="22"/>
          <w:szCs w:val="22"/>
          <w:lang w:eastAsia="zh-CN"/>
        </w:rPr>
      </w:pPr>
    </w:p>
    <w:p w14:paraId="70C63F60" w14:textId="77777777" w:rsidR="0010407B" w:rsidRDefault="0010407B" w:rsidP="0010407B">
      <w:pPr>
        <w:pStyle w:val="Heading5"/>
        <w:rPr>
          <w:lang w:eastAsia="zh-CN"/>
        </w:rPr>
      </w:pPr>
      <w:r>
        <w:rPr>
          <w:lang w:eastAsia="zh-CN"/>
        </w:rPr>
        <w:t>Company Comments/Inputs</w:t>
      </w:r>
    </w:p>
    <w:tbl>
      <w:tblPr>
        <w:tblStyle w:val="TableGrid"/>
        <w:tblW w:w="0" w:type="auto"/>
        <w:tblLook w:val="04A0" w:firstRow="1" w:lastRow="0" w:firstColumn="1" w:lastColumn="0" w:noHBand="0" w:noVBand="1"/>
      </w:tblPr>
      <w:tblGrid>
        <w:gridCol w:w="1345"/>
        <w:gridCol w:w="8617"/>
      </w:tblGrid>
      <w:tr w:rsidR="0010407B" w14:paraId="6BD800F8" w14:textId="77777777" w:rsidTr="00AB6DDE">
        <w:tc>
          <w:tcPr>
            <w:tcW w:w="1345" w:type="dxa"/>
            <w:shd w:val="clear" w:color="auto" w:fill="FBE4D5" w:themeFill="accent2" w:themeFillTint="33"/>
          </w:tcPr>
          <w:p w14:paraId="007A36A5" w14:textId="77777777" w:rsidR="0010407B" w:rsidRDefault="0010407B" w:rsidP="00AB6DDE">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617" w:type="dxa"/>
            <w:shd w:val="clear" w:color="auto" w:fill="FBE4D5" w:themeFill="accent2" w:themeFillTint="33"/>
          </w:tcPr>
          <w:p w14:paraId="6B8F19A7" w14:textId="77777777" w:rsidR="0010407B" w:rsidRDefault="0010407B" w:rsidP="00AB6DDE">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10407B" w14:paraId="6A531931" w14:textId="77777777" w:rsidTr="00AB6DDE">
        <w:tc>
          <w:tcPr>
            <w:tcW w:w="1345" w:type="dxa"/>
          </w:tcPr>
          <w:p w14:paraId="58AA25A6" w14:textId="23E5F059" w:rsidR="0010407B" w:rsidRPr="0076686B" w:rsidRDefault="0076686B" w:rsidP="00AB6D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617" w:type="dxa"/>
          </w:tcPr>
          <w:p w14:paraId="528C8E3D" w14:textId="7539A202" w:rsidR="0076686B" w:rsidRDefault="0076686B" w:rsidP="0076686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Issue #1) SS#0 for 120 kHz</w:t>
            </w:r>
          </w:p>
          <w:p w14:paraId="3F091D7D" w14:textId="77777777" w:rsidR="0010407B" w:rsidRDefault="0076686B" w:rsidP="0076686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the Moderator pointed out, </w:t>
            </w:r>
            <w:r>
              <w:rPr>
                <w:rFonts w:ascii="Times New Roman" w:eastAsiaTheme="minorEastAsia" w:hAnsi="Times New Roman"/>
                <w:sz w:val="22"/>
                <w:szCs w:val="22"/>
                <w:lang w:eastAsia="ko-KR"/>
              </w:rPr>
              <w:t>we should follow WID. In this sense we support Proposal 1.3-1.</w:t>
            </w:r>
          </w:p>
          <w:p w14:paraId="07C25AA4" w14:textId="77777777" w:rsidR="00BD5A34" w:rsidRDefault="00BD5A34" w:rsidP="0076686B">
            <w:pPr>
              <w:pStyle w:val="BodyText"/>
              <w:spacing w:after="0"/>
              <w:rPr>
                <w:rFonts w:ascii="Times New Roman" w:eastAsiaTheme="minorEastAsia" w:hAnsi="Times New Roman"/>
                <w:sz w:val="22"/>
                <w:szCs w:val="22"/>
                <w:lang w:eastAsia="ko-KR"/>
              </w:rPr>
            </w:pPr>
          </w:p>
          <w:p w14:paraId="63E25E27" w14:textId="77777777" w:rsidR="0076686B" w:rsidRDefault="0076686B" w:rsidP="0076686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Issue #2) </w:t>
            </w:r>
            <w:r w:rsidRPr="0076686B">
              <w:rPr>
                <w:rFonts w:ascii="Times New Roman" w:eastAsiaTheme="minorEastAsia" w:hAnsi="Times New Roman"/>
                <w:sz w:val="22"/>
                <w:szCs w:val="22"/>
                <w:lang w:eastAsia="ko-KR"/>
              </w:rPr>
              <w:t>CORESET#0 for 480/960kHz</w:t>
            </w:r>
          </w:p>
          <w:p w14:paraId="2635EC79" w14:textId="77777777" w:rsidR="0076686B" w:rsidRDefault="0076686B" w:rsidP="0076686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Proposal </w:t>
            </w:r>
            <w:r>
              <w:rPr>
                <w:rFonts w:ascii="Times New Roman" w:eastAsiaTheme="minorEastAsia" w:hAnsi="Times New Roman"/>
                <w:sz w:val="22"/>
                <w:szCs w:val="22"/>
                <w:lang w:eastAsia="ko-KR"/>
              </w:rPr>
              <w:t xml:space="preserve">1.3-2: Do not support since 48 PRBs for 480/960 kHz are already occupied with more than 100 </w:t>
            </w:r>
            <w:proofErr w:type="spellStart"/>
            <w:r>
              <w:rPr>
                <w:rFonts w:ascii="Times New Roman" w:eastAsiaTheme="minorEastAsia" w:hAnsi="Times New Roman"/>
                <w:sz w:val="22"/>
                <w:szCs w:val="22"/>
                <w:lang w:eastAsia="ko-KR"/>
              </w:rPr>
              <w:t>MHz.</w:t>
            </w:r>
            <w:proofErr w:type="spellEnd"/>
          </w:p>
          <w:p w14:paraId="24B7A901" w14:textId="77777777" w:rsidR="0076686B" w:rsidRDefault="0076686B" w:rsidP="0076686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1.3-2A: Support</w:t>
            </w:r>
          </w:p>
          <w:p w14:paraId="09F499F1" w14:textId="77777777" w:rsidR="00BD5A34" w:rsidRDefault="00BD5A34" w:rsidP="0076686B">
            <w:pPr>
              <w:pStyle w:val="BodyText"/>
              <w:spacing w:after="0"/>
              <w:rPr>
                <w:rFonts w:ascii="Times New Roman" w:eastAsiaTheme="minorEastAsia" w:hAnsi="Times New Roman"/>
                <w:sz w:val="22"/>
                <w:szCs w:val="22"/>
                <w:lang w:eastAsia="ko-KR"/>
              </w:rPr>
            </w:pPr>
          </w:p>
          <w:p w14:paraId="146A9265" w14:textId="77777777" w:rsidR="0076686B" w:rsidRDefault="0076686B" w:rsidP="0076686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Issue #3) </w:t>
            </w:r>
            <w:r w:rsidRPr="0076686B">
              <w:rPr>
                <w:rFonts w:ascii="Times New Roman" w:eastAsiaTheme="minorEastAsia" w:hAnsi="Times New Roman"/>
                <w:sz w:val="22"/>
                <w:szCs w:val="22"/>
                <w:lang w:eastAsia="ko-KR"/>
              </w:rPr>
              <w:t>SS#0 for 480/960kHz</w:t>
            </w:r>
          </w:p>
          <w:p w14:paraId="38CC8A68" w14:textId="5D67966D" w:rsidR="0076686B" w:rsidRDefault="0076686B" w:rsidP="0076686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or Proposal 1.3-2A: Support 1.3-2 assuming up to 64 candidate SSB locations. If we couldn’t agree on a specific</w:t>
            </w:r>
            <w:r w:rsidR="00DF4A83">
              <w:rPr>
                <w:rFonts w:ascii="Times New Roman" w:eastAsiaTheme="minorEastAsia" w:hAnsi="Times New Roman"/>
                <w:sz w:val="22"/>
                <w:szCs w:val="22"/>
                <w:lang w:eastAsia="ko-KR"/>
              </w:rPr>
              <w:t xml:space="preserve"> value for X, then legacy value (i.e., X=2.5)</w:t>
            </w:r>
            <w:r>
              <w:rPr>
                <w:rFonts w:ascii="Times New Roman" w:eastAsiaTheme="minorEastAsia" w:hAnsi="Times New Roman"/>
                <w:sz w:val="22"/>
                <w:szCs w:val="22"/>
                <w:lang w:eastAsia="ko-KR"/>
              </w:rPr>
              <w:t xml:space="preserve"> seem</w:t>
            </w:r>
            <w:r w:rsidR="00DF4A83">
              <w:rPr>
                <w:rFonts w:ascii="Times New Roman" w:eastAsiaTheme="minorEastAsia" w:hAnsi="Times New Roman"/>
                <w:sz w:val="22"/>
                <w:szCs w:val="22"/>
                <w:lang w:eastAsia="ko-KR"/>
              </w:rPr>
              <w:t>s</w:t>
            </w:r>
            <w:r>
              <w:rPr>
                <w:rFonts w:ascii="Times New Roman" w:eastAsiaTheme="minorEastAsia" w:hAnsi="Times New Roman"/>
                <w:sz w:val="22"/>
                <w:szCs w:val="22"/>
                <w:lang w:eastAsia="ko-KR"/>
              </w:rPr>
              <w:t xml:space="preserve"> to work.</w:t>
            </w:r>
          </w:p>
          <w:p w14:paraId="3D8DF4C9" w14:textId="77777777" w:rsidR="00BD5A34" w:rsidRDefault="00BD5A34" w:rsidP="0076686B">
            <w:pPr>
              <w:pStyle w:val="BodyText"/>
              <w:spacing w:after="0"/>
              <w:rPr>
                <w:rFonts w:ascii="Times New Roman" w:eastAsiaTheme="minorEastAsia" w:hAnsi="Times New Roman"/>
                <w:sz w:val="22"/>
                <w:szCs w:val="22"/>
                <w:lang w:eastAsia="ko-KR"/>
              </w:rPr>
            </w:pPr>
          </w:p>
          <w:p w14:paraId="3DE24719" w14:textId="77777777" w:rsidR="0076686B" w:rsidRDefault="0076686B" w:rsidP="0076686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Issue #4) </w:t>
            </w:r>
            <w:r w:rsidR="00BD5A34" w:rsidRPr="00BD5A34">
              <w:rPr>
                <w:rFonts w:ascii="Times New Roman" w:eastAsiaTheme="minorEastAsia" w:hAnsi="Times New Roman"/>
                <w:sz w:val="22"/>
                <w:szCs w:val="22"/>
                <w:lang w:eastAsia="ko-KR"/>
              </w:rPr>
              <w:t>SSB/CORESET RB offset for 120 kHz</w:t>
            </w:r>
          </w:p>
          <w:p w14:paraId="63C226B7" w14:textId="77777777" w:rsidR="00BD5A34" w:rsidRDefault="00BD5A34" w:rsidP="0076686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1.3-4: In general, we are fine with this proposal. One more thing that seems good to inform to RAN4 is RAN1’s working assumption on 96 PRB CORESET#0</w:t>
            </w:r>
          </w:p>
          <w:p w14:paraId="1CF59360" w14:textId="77777777" w:rsidR="00BD5A34" w:rsidRDefault="00BD5A34" w:rsidP="0076686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Proposal 1.3-4A or Proposal 1.3-4B: </w:t>
            </w:r>
            <w:r>
              <w:rPr>
                <w:rFonts w:ascii="Times New Roman" w:eastAsiaTheme="minorEastAsia" w:hAnsi="Times New Roman"/>
                <w:sz w:val="22"/>
                <w:szCs w:val="22"/>
                <w:lang w:eastAsia="ko-KR"/>
              </w:rPr>
              <w:t>Support Proposal 1.3-4A, as in Rel-15</w:t>
            </w:r>
          </w:p>
          <w:p w14:paraId="461BFFDF" w14:textId="77777777" w:rsidR="00BD5A34" w:rsidRDefault="00BD5A34" w:rsidP="0076686B">
            <w:pPr>
              <w:pStyle w:val="BodyText"/>
              <w:spacing w:after="0"/>
              <w:rPr>
                <w:rFonts w:ascii="Times New Roman" w:eastAsiaTheme="minorEastAsia" w:hAnsi="Times New Roman"/>
                <w:sz w:val="22"/>
                <w:szCs w:val="22"/>
                <w:lang w:eastAsia="ko-KR"/>
              </w:rPr>
            </w:pPr>
          </w:p>
          <w:p w14:paraId="3B33F3FD" w14:textId="77777777" w:rsidR="00BD5A34" w:rsidRDefault="00BD5A34" w:rsidP="0076686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Issue #5) </w:t>
            </w:r>
            <w:r w:rsidRPr="00BD5A34">
              <w:rPr>
                <w:rFonts w:ascii="Times New Roman" w:eastAsiaTheme="minorEastAsia" w:hAnsi="Times New Roman"/>
                <w:sz w:val="22"/>
                <w:szCs w:val="22"/>
                <w:lang w:eastAsia="ko-KR"/>
              </w:rPr>
              <w:t>SSB/CORESET RB offset for 480/960 kHz</w:t>
            </w:r>
          </w:p>
          <w:p w14:paraId="2FAC456E" w14:textId="77777777" w:rsidR="00BD5A34" w:rsidRDefault="00BD5A34" w:rsidP="00BD5A3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1.3-5: Two comments</w:t>
            </w:r>
          </w:p>
          <w:p w14:paraId="1A157124" w14:textId="04BBB3B5" w:rsidR="00BD5A34" w:rsidRDefault="00BD5A34" w:rsidP="00BD5A34">
            <w:pPr>
              <w:pStyle w:val="BodyText"/>
              <w:numPr>
                <w:ilvl w:val="0"/>
                <w:numId w:val="2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Why </w:t>
            </w:r>
            <w:r w:rsidR="00DF4A83">
              <w:rPr>
                <w:rFonts w:ascii="Times New Roman" w:eastAsiaTheme="minorEastAsia" w:hAnsi="Times New Roman"/>
                <w:sz w:val="22"/>
                <w:szCs w:val="22"/>
                <w:lang w:eastAsia="ko-KR"/>
              </w:rPr>
              <w:t xml:space="preserve">are </w:t>
            </w:r>
            <w:r>
              <w:rPr>
                <w:rFonts w:ascii="Times New Roman" w:eastAsiaTheme="minorEastAsia" w:hAnsi="Times New Roman"/>
                <w:sz w:val="22"/>
                <w:szCs w:val="22"/>
                <w:lang w:eastAsia="ko-KR"/>
              </w:rPr>
              <w:t>the tentative values for 120 kHz different from those for 480/960 kHz?</w:t>
            </w:r>
          </w:p>
          <w:p w14:paraId="590BD4D0" w14:textId="77777777" w:rsidR="00BD5A34" w:rsidRDefault="00BD5A34" w:rsidP="00BD5A34">
            <w:pPr>
              <w:pStyle w:val="BodyText"/>
              <w:numPr>
                <w:ilvl w:val="0"/>
                <w:numId w:val="2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Sub-bullet corresponding to 96 PRB cases should be removed</w:t>
            </w:r>
          </w:p>
          <w:p w14:paraId="150FCEAE" w14:textId="77777777" w:rsidR="00BD5A34" w:rsidRDefault="00BD5A34" w:rsidP="00BD5A34">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1.3-</w:t>
            </w:r>
            <w:r>
              <w:rPr>
                <w:rFonts w:ascii="Times New Roman" w:eastAsiaTheme="minorEastAsia" w:hAnsi="Times New Roman"/>
                <w:sz w:val="22"/>
                <w:szCs w:val="22"/>
                <w:lang w:eastAsia="ko-KR"/>
              </w:rPr>
              <w:t>5</w:t>
            </w:r>
            <w:r>
              <w:rPr>
                <w:rFonts w:ascii="Times New Roman" w:eastAsiaTheme="minorEastAsia" w:hAnsi="Times New Roman" w:hint="eastAsia"/>
                <w:sz w:val="22"/>
                <w:szCs w:val="22"/>
                <w:lang w:eastAsia="ko-KR"/>
              </w:rPr>
              <w:t>A or Proposal 1.3-</w:t>
            </w:r>
            <w:r>
              <w:rPr>
                <w:rFonts w:ascii="Times New Roman" w:eastAsiaTheme="minorEastAsia" w:hAnsi="Times New Roman"/>
                <w:sz w:val="22"/>
                <w:szCs w:val="22"/>
                <w:lang w:eastAsia="ko-KR"/>
              </w:rPr>
              <w:t>5</w:t>
            </w:r>
            <w:r>
              <w:rPr>
                <w:rFonts w:ascii="Times New Roman" w:eastAsiaTheme="minorEastAsia" w:hAnsi="Times New Roman" w:hint="eastAsia"/>
                <w:sz w:val="22"/>
                <w:szCs w:val="22"/>
                <w:lang w:eastAsia="ko-KR"/>
              </w:rPr>
              <w:t xml:space="preserve">B: </w:t>
            </w:r>
            <w:r>
              <w:rPr>
                <w:rFonts w:ascii="Times New Roman" w:eastAsiaTheme="minorEastAsia" w:hAnsi="Times New Roman"/>
                <w:sz w:val="22"/>
                <w:szCs w:val="22"/>
                <w:lang w:eastAsia="ko-KR"/>
              </w:rPr>
              <w:t xml:space="preserve">Support Proposal 1.3-5A, </w:t>
            </w:r>
            <w:proofErr w:type="gramStart"/>
            <w:r>
              <w:rPr>
                <w:rFonts w:ascii="Times New Roman" w:eastAsiaTheme="minorEastAsia" w:hAnsi="Times New Roman"/>
                <w:sz w:val="22"/>
                <w:szCs w:val="22"/>
                <w:lang w:eastAsia="ko-KR"/>
              </w:rPr>
              <w:t>similar to</w:t>
            </w:r>
            <w:proofErr w:type="gramEnd"/>
            <w:r>
              <w:rPr>
                <w:rFonts w:ascii="Times New Roman" w:eastAsiaTheme="minorEastAsia" w:hAnsi="Times New Roman"/>
                <w:sz w:val="22"/>
                <w:szCs w:val="22"/>
                <w:lang w:eastAsia="ko-KR"/>
              </w:rPr>
              <w:t xml:space="preserve"> Rel-15 design principle</w:t>
            </w:r>
          </w:p>
          <w:p w14:paraId="1A789E43" w14:textId="77777777" w:rsidR="00BD5A34" w:rsidRDefault="00BD5A34" w:rsidP="00BD5A34">
            <w:pPr>
              <w:pStyle w:val="BodyText"/>
              <w:spacing w:after="0"/>
              <w:rPr>
                <w:rFonts w:ascii="Times New Roman" w:eastAsiaTheme="minorEastAsia" w:hAnsi="Times New Roman"/>
                <w:sz w:val="22"/>
                <w:szCs w:val="22"/>
                <w:lang w:eastAsia="ko-KR"/>
              </w:rPr>
            </w:pPr>
          </w:p>
          <w:p w14:paraId="205C3AE5" w14:textId="77777777" w:rsidR="00BD5A34" w:rsidRDefault="00BD5A34" w:rsidP="00BD5A3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Issue #6) Other issues</w:t>
            </w:r>
          </w:p>
          <w:p w14:paraId="17407859" w14:textId="77777777" w:rsidR="00BD5A34" w:rsidRDefault="00BD5A34" w:rsidP="00BD5A34">
            <w:pPr>
              <w:pStyle w:val="BodyText"/>
              <w:spacing w:after="0"/>
              <w:rPr>
                <w:rFonts w:ascii="Times New Roman" w:eastAsiaTheme="minorEastAsia" w:hAnsi="Times New Roman"/>
                <w:sz w:val="22"/>
                <w:szCs w:val="22"/>
                <w:lang w:eastAsia="ko-KR"/>
              </w:rPr>
            </w:pPr>
            <w:r w:rsidRPr="00BD5A34">
              <w:rPr>
                <w:rFonts w:ascii="Times New Roman" w:eastAsiaTheme="minorEastAsia" w:hAnsi="Times New Roman"/>
                <w:sz w:val="22"/>
                <w:szCs w:val="22"/>
                <w:lang w:eastAsia="ko-KR"/>
              </w:rPr>
              <w:t>Proposal 1.3-6</w:t>
            </w:r>
            <w:r>
              <w:rPr>
                <w:rFonts w:ascii="Times New Roman" w:eastAsiaTheme="minorEastAsia" w:hAnsi="Times New Roman"/>
                <w:sz w:val="22"/>
                <w:szCs w:val="22"/>
                <w:lang w:eastAsia="ko-KR"/>
              </w:rPr>
              <w:t>: Do not support. In our view, contiguous 64 SSBs are sufficient for 480/960 kHz.</w:t>
            </w:r>
          </w:p>
          <w:p w14:paraId="12733F61" w14:textId="33CE4CA1" w:rsidR="00BD5A34" w:rsidRPr="0076686B" w:rsidRDefault="00BD5A34" w:rsidP="00BD5A3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1.3-6A: OK</w:t>
            </w:r>
          </w:p>
        </w:tc>
      </w:tr>
      <w:tr w:rsidR="00DA5C86" w:rsidRPr="00DA5C86" w14:paraId="2D902C6F" w14:textId="77777777" w:rsidTr="00AB6DDE">
        <w:tc>
          <w:tcPr>
            <w:tcW w:w="1345" w:type="dxa"/>
          </w:tcPr>
          <w:p w14:paraId="7E682F1A" w14:textId="54D458C3" w:rsidR="00DA5C86" w:rsidRPr="00DA5C86" w:rsidRDefault="00DA5C86" w:rsidP="00DA5C86">
            <w:pPr>
              <w:pStyle w:val="BodyText"/>
              <w:spacing w:after="0"/>
              <w:rPr>
                <w:rFonts w:ascii="Times New Roman" w:eastAsiaTheme="minorEastAsia" w:hAnsi="Times New Roman" w:hint="eastAsia"/>
                <w:szCs w:val="22"/>
                <w:lang w:eastAsia="ko-KR"/>
              </w:rPr>
            </w:pPr>
            <w:r>
              <w:rPr>
                <w:rFonts w:ascii="Times New Roman" w:eastAsiaTheme="minorEastAsia" w:hAnsi="Times New Roman"/>
                <w:szCs w:val="22"/>
                <w:lang w:eastAsia="ko-KR"/>
              </w:rPr>
              <w:lastRenderedPageBreak/>
              <w:t>Ericsson</w:t>
            </w:r>
          </w:p>
        </w:tc>
        <w:tc>
          <w:tcPr>
            <w:tcW w:w="8617" w:type="dxa"/>
          </w:tcPr>
          <w:p w14:paraId="715E0582" w14:textId="77777777" w:rsidR="00DA5C86" w:rsidRPr="000A3FCB" w:rsidRDefault="00DA5C86" w:rsidP="00DA5C86">
            <w:pPr>
              <w:pStyle w:val="BodyText"/>
              <w:spacing w:after="0"/>
              <w:rPr>
                <w:rFonts w:ascii="Times New Roman" w:eastAsiaTheme="minorEastAsia" w:hAnsi="Times New Roman"/>
                <w:b/>
                <w:bCs/>
                <w:szCs w:val="22"/>
                <w:lang w:eastAsia="ko-KR"/>
              </w:rPr>
            </w:pPr>
            <w:r w:rsidRPr="000A3FCB">
              <w:rPr>
                <w:rFonts w:ascii="Times New Roman" w:eastAsiaTheme="minorEastAsia" w:hAnsi="Times New Roman"/>
                <w:b/>
                <w:bCs/>
                <w:szCs w:val="22"/>
                <w:lang w:eastAsia="ko-KR"/>
              </w:rPr>
              <w:t>Issue #1</w:t>
            </w:r>
          </w:p>
          <w:p w14:paraId="3F062FCF" w14:textId="77777777" w:rsidR="00DA5C86" w:rsidRDefault="00DA5C86" w:rsidP="00DA5C86">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Support Proposal 1.3-1.</w:t>
            </w:r>
          </w:p>
          <w:p w14:paraId="6B64DB1C" w14:textId="77777777" w:rsidR="00DA5C86" w:rsidRDefault="00DA5C86" w:rsidP="00DA5C86">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see no technical issues with the current tables for 120 kHz SCS, hence it makes sense to reuse those tables.</w:t>
            </w:r>
          </w:p>
          <w:p w14:paraId="1736A2E2" w14:textId="77777777" w:rsidR="00DA5C86" w:rsidRPr="000A3FCB" w:rsidRDefault="00DA5C86" w:rsidP="00DA5C86">
            <w:pPr>
              <w:pStyle w:val="BodyText"/>
              <w:spacing w:after="0"/>
              <w:rPr>
                <w:rFonts w:ascii="Times New Roman" w:eastAsiaTheme="minorEastAsia" w:hAnsi="Times New Roman"/>
                <w:b/>
                <w:bCs/>
                <w:szCs w:val="22"/>
                <w:lang w:eastAsia="ko-KR"/>
              </w:rPr>
            </w:pPr>
            <w:r w:rsidRPr="000A3FCB">
              <w:rPr>
                <w:rFonts w:ascii="Times New Roman" w:eastAsiaTheme="minorEastAsia" w:hAnsi="Times New Roman"/>
                <w:b/>
                <w:bCs/>
                <w:szCs w:val="22"/>
                <w:lang w:eastAsia="ko-KR"/>
              </w:rPr>
              <w:t>Issue #2</w:t>
            </w:r>
          </w:p>
          <w:p w14:paraId="2613662F" w14:textId="77777777" w:rsidR="00DA5C86" w:rsidRDefault="00DA5C86" w:rsidP="00DA5C86">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okay to take Proposal 1.3-2 as a </w:t>
            </w:r>
            <w:r w:rsidRPr="000B7024">
              <w:rPr>
                <w:rFonts w:ascii="Times New Roman" w:eastAsiaTheme="minorEastAsia" w:hAnsi="Times New Roman"/>
                <w:szCs w:val="22"/>
                <w:u w:val="single"/>
                <w:lang w:eastAsia="ko-KR"/>
              </w:rPr>
              <w:t>working assumption</w:t>
            </w:r>
            <w:r>
              <w:rPr>
                <w:rFonts w:ascii="Times New Roman" w:eastAsiaTheme="minorEastAsia" w:hAnsi="Times New Roman"/>
                <w:szCs w:val="22"/>
                <w:lang w:eastAsia="ko-KR"/>
              </w:rPr>
              <w:t xml:space="preserve"> if the following note is added (like we did in the last meeting):</w:t>
            </w:r>
          </w:p>
          <w:p w14:paraId="5143E7C0" w14:textId="77777777" w:rsidR="00DA5C86" w:rsidRDefault="00DA5C86" w:rsidP="00DA5C86">
            <w:pPr>
              <w:numPr>
                <w:ilvl w:val="0"/>
                <w:numId w:val="7"/>
              </w:numPr>
              <w:overflowPunct/>
              <w:autoSpaceDE/>
              <w:autoSpaceDN/>
              <w:adjustRightInd/>
              <w:spacing w:after="0" w:line="240" w:lineRule="auto"/>
              <w:textAlignment w:val="auto"/>
            </w:pPr>
            <w:r w:rsidRPr="004B79AF">
              <w:rPr>
                <w:lang w:eastAsia="x-none"/>
              </w:rPr>
              <w:t>Note: the working assumption can be confirmed once RAN1 agrees on the number of needed SSB-CORESET0 offsets for 24 and 48 RB CORESET0 based on RAN4 channelization design</w:t>
            </w:r>
          </w:p>
          <w:p w14:paraId="351E7FF3" w14:textId="77777777" w:rsidR="00DA5C86" w:rsidRDefault="00DA5C86" w:rsidP="00DA5C86">
            <w:pPr>
              <w:overflowPunct/>
              <w:autoSpaceDE/>
              <w:autoSpaceDN/>
              <w:adjustRightInd/>
              <w:spacing w:after="0" w:line="240" w:lineRule="auto"/>
              <w:textAlignment w:val="auto"/>
            </w:pPr>
          </w:p>
          <w:p w14:paraId="6E1F66E4" w14:textId="77777777" w:rsidR="00DA5C86" w:rsidRPr="004B79AF" w:rsidRDefault="00DA5C86" w:rsidP="00DA5C86">
            <w:pPr>
              <w:overflowPunct/>
              <w:autoSpaceDE/>
              <w:autoSpaceDN/>
              <w:adjustRightInd/>
              <w:spacing w:after="0" w:line="240" w:lineRule="auto"/>
              <w:textAlignment w:val="auto"/>
            </w:pPr>
            <w:r>
              <w:t>Regarding Proposal 1.3-2A, we think Mux Pattern 3 should be de-prioritized as stated in the WID</w:t>
            </w:r>
          </w:p>
          <w:p w14:paraId="45BB1BF5" w14:textId="77777777" w:rsidR="00DA5C86" w:rsidRPr="000A3FCB" w:rsidRDefault="00DA5C86" w:rsidP="00DA5C86">
            <w:pPr>
              <w:pStyle w:val="BodyText"/>
              <w:spacing w:after="0"/>
              <w:rPr>
                <w:rFonts w:ascii="Times New Roman" w:eastAsiaTheme="minorEastAsia" w:hAnsi="Times New Roman"/>
                <w:b/>
                <w:bCs/>
                <w:szCs w:val="22"/>
                <w:lang w:eastAsia="ko-KR"/>
              </w:rPr>
            </w:pPr>
            <w:r w:rsidRPr="000A3FCB">
              <w:rPr>
                <w:rFonts w:ascii="Times New Roman" w:eastAsiaTheme="minorEastAsia" w:hAnsi="Times New Roman"/>
                <w:b/>
                <w:bCs/>
                <w:szCs w:val="22"/>
                <w:lang w:eastAsia="ko-KR"/>
              </w:rPr>
              <w:t>Issue #3</w:t>
            </w:r>
          </w:p>
          <w:p w14:paraId="362C6BD5" w14:textId="77777777" w:rsidR="00DA5C86" w:rsidRDefault="00DA5C86" w:rsidP="00DA5C86">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Our first preference is X = 2.5 regardless of SCS (480 or 960 kHz), i.e., no SCS dependent scaling</w:t>
            </w:r>
          </w:p>
          <w:p w14:paraId="61319E72" w14:textId="77777777" w:rsidR="00DA5C86" w:rsidRDefault="00DA5C86" w:rsidP="00DA5C86">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could compromise to Proposal 1.3-3A.</w:t>
            </w:r>
          </w:p>
          <w:p w14:paraId="479873F9" w14:textId="77777777" w:rsidR="00DA5C86" w:rsidRPr="000A3FCB" w:rsidRDefault="00DA5C86" w:rsidP="00DA5C86">
            <w:pPr>
              <w:pStyle w:val="BodyText"/>
              <w:spacing w:after="0"/>
              <w:rPr>
                <w:rFonts w:ascii="Times New Roman" w:eastAsiaTheme="minorEastAsia" w:hAnsi="Times New Roman"/>
                <w:b/>
                <w:bCs/>
                <w:szCs w:val="22"/>
                <w:lang w:eastAsia="ko-KR"/>
              </w:rPr>
            </w:pPr>
            <w:r w:rsidRPr="000A3FCB">
              <w:rPr>
                <w:rFonts w:ascii="Times New Roman" w:eastAsiaTheme="minorEastAsia" w:hAnsi="Times New Roman"/>
                <w:b/>
                <w:bCs/>
                <w:szCs w:val="22"/>
                <w:lang w:eastAsia="ko-KR"/>
              </w:rPr>
              <w:t>Issue #4</w:t>
            </w:r>
          </w:p>
          <w:p w14:paraId="3EA5FB43" w14:textId="77777777" w:rsidR="00DA5C86" w:rsidRDefault="00DA5C86" w:rsidP="00DA5C86">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Proposal 1.3-4 seems like a pragmatic WF; however, we note that the WA on 96 RB CORESET0 is not yet confirmed, hence the following could be added. </w:t>
            </w:r>
          </w:p>
          <w:p w14:paraId="00A51116" w14:textId="77777777" w:rsidR="00DA5C86" w:rsidRDefault="00DA5C86" w:rsidP="00DA5C8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Reserve 2 RB offset values for multiplexing pattern 1 with 96 PRB cases (</w:t>
            </w:r>
            <w:r>
              <w:rPr>
                <w:rFonts w:ascii="Times New Roman" w:hAnsi="Times New Roman"/>
                <w:color w:val="FF0000"/>
                <w:sz w:val="22"/>
                <w:szCs w:val="22"/>
                <w:lang w:eastAsia="zh-CN"/>
              </w:rPr>
              <w:t>if supported)</w:t>
            </w:r>
          </w:p>
          <w:p w14:paraId="578D2101" w14:textId="77777777" w:rsidR="00DA5C86" w:rsidRPr="008670C0" w:rsidRDefault="00DA5C86" w:rsidP="00DA5C8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Tentative placeholder values: [0], and [76]</w:t>
            </w:r>
          </w:p>
          <w:p w14:paraId="5C37FD0D" w14:textId="77777777" w:rsidR="00DA5C86" w:rsidRPr="008670C0" w:rsidRDefault="00DA5C86" w:rsidP="00DA5C86">
            <w:pPr>
              <w:pStyle w:val="BodyText"/>
              <w:spacing w:after="0"/>
              <w:rPr>
                <w:rFonts w:ascii="Times New Roman" w:eastAsiaTheme="minorEastAsia" w:hAnsi="Times New Roman"/>
                <w:szCs w:val="22"/>
                <w:lang w:eastAsia="ko-KR"/>
              </w:rPr>
            </w:pPr>
            <w:r w:rsidRPr="008670C0">
              <w:rPr>
                <w:rFonts w:ascii="Times New Roman" w:eastAsiaTheme="minorEastAsia" w:hAnsi="Times New Roman"/>
                <w:szCs w:val="22"/>
                <w:lang w:eastAsia="ko-KR"/>
              </w:rPr>
              <w:lastRenderedPageBreak/>
              <w:t>Suppor</w:t>
            </w:r>
            <w:r>
              <w:rPr>
                <w:rFonts w:ascii="Times New Roman" w:eastAsiaTheme="minorEastAsia" w:hAnsi="Times New Roman"/>
                <w:szCs w:val="22"/>
                <w:lang w:eastAsia="ko-KR"/>
              </w:rPr>
              <w:t>t Proposal 1.3-4A as in Rel-15</w:t>
            </w:r>
          </w:p>
          <w:p w14:paraId="6AF3D148" w14:textId="77777777" w:rsidR="00DA5C86" w:rsidRPr="000A3FCB" w:rsidRDefault="00DA5C86" w:rsidP="00DA5C86">
            <w:pPr>
              <w:pStyle w:val="BodyText"/>
              <w:spacing w:after="0"/>
              <w:rPr>
                <w:rFonts w:ascii="Times New Roman" w:eastAsiaTheme="minorEastAsia" w:hAnsi="Times New Roman"/>
                <w:b/>
                <w:bCs/>
                <w:szCs w:val="22"/>
                <w:lang w:eastAsia="ko-KR"/>
              </w:rPr>
            </w:pPr>
            <w:r w:rsidRPr="000A3FCB">
              <w:rPr>
                <w:rFonts w:ascii="Times New Roman" w:eastAsiaTheme="minorEastAsia" w:hAnsi="Times New Roman"/>
                <w:b/>
                <w:bCs/>
                <w:szCs w:val="22"/>
                <w:lang w:eastAsia="ko-KR"/>
              </w:rPr>
              <w:t>Issue #5</w:t>
            </w:r>
          </w:p>
          <w:p w14:paraId="26B0B723" w14:textId="77777777" w:rsidR="00DA5C86" w:rsidRDefault="00DA5C86" w:rsidP="00DA5C86">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can support Proposal 1.3-5, but only if the following changes are made. The reason is that the 480 kHz design is a direct scaling of 120 kHz, i.e., the minimum bandwidth is 4x. Hence the same SSB-CORESET0 offsets are needed</w:t>
            </w:r>
          </w:p>
          <w:p w14:paraId="646E767B" w14:textId="77777777" w:rsidR="00DA5C86" w:rsidRDefault="00DA5C86" w:rsidP="00DA5C8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w:t>
            </w:r>
            <w:r>
              <w:rPr>
                <w:rFonts w:ascii="Times New Roman" w:hAnsi="Times New Roman"/>
                <w:color w:val="FF0000"/>
                <w:sz w:val="22"/>
                <w:szCs w:val="22"/>
                <w:lang w:eastAsia="zh-CN"/>
              </w:rPr>
              <w:t>3</w:t>
            </w:r>
            <w:r>
              <w:rPr>
                <w:rFonts w:ascii="Times New Roman" w:hAnsi="Times New Roman"/>
                <w:sz w:val="22"/>
                <w:szCs w:val="22"/>
                <w:lang w:eastAsia="zh-CN"/>
              </w:rPr>
              <w:t xml:space="preserve"> </w:t>
            </w:r>
            <w:r w:rsidRPr="008670C0">
              <w:rPr>
                <w:rFonts w:ascii="Times New Roman" w:hAnsi="Times New Roman"/>
                <w:strike/>
                <w:color w:val="FF0000"/>
                <w:sz w:val="22"/>
                <w:szCs w:val="22"/>
                <w:lang w:eastAsia="zh-CN"/>
              </w:rPr>
              <w:t>2</w:t>
            </w:r>
            <w:r>
              <w:rPr>
                <w:rFonts w:ascii="Times New Roman" w:hAnsi="Times New Roman"/>
                <w:sz w:val="22"/>
                <w:szCs w:val="22"/>
                <w:lang w:eastAsia="zh-CN"/>
              </w:rPr>
              <w:t xml:space="preserve"> RB offset values for multiplexing pattern 1 with 48 PRB cases</w:t>
            </w:r>
          </w:p>
          <w:p w14:paraId="7CC4326F" w14:textId="77777777" w:rsidR="00DA5C86" w:rsidRDefault="00DA5C86" w:rsidP="00DA5C8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Tentative placeholder values: [0], and [14]</w:t>
            </w:r>
            <w:r w:rsidRPr="008670C0">
              <w:rPr>
                <w:rFonts w:ascii="Times New Roman" w:hAnsi="Times New Roman"/>
                <w:color w:val="FF0000"/>
                <w:sz w:val="22"/>
                <w:szCs w:val="22"/>
                <w:lang w:eastAsia="zh-CN"/>
              </w:rPr>
              <w:t>, and [28]</w:t>
            </w:r>
          </w:p>
          <w:p w14:paraId="0DCFBFCB" w14:textId="77777777" w:rsidR="00DA5C86" w:rsidRDefault="00DA5C86" w:rsidP="00DA5C86">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For the same reason, 2 offsets would also be needed for 96 RB (if supported)</w:t>
            </w:r>
          </w:p>
          <w:p w14:paraId="75FD7EC6" w14:textId="77777777" w:rsidR="00DA5C86" w:rsidRDefault="00DA5C86" w:rsidP="00DA5C8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w:t>
            </w:r>
            <w:r w:rsidRPr="008670C0">
              <w:rPr>
                <w:rFonts w:ascii="Times New Roman" w:hAnsi="Times New Roman"/>
                <w:color w:val="FF0000"/>
                <w:sz w:val="22"/>
                <w:szCs w:val="22"/>
                <w:lang w:eastAsia="zh-CN"/>
              </w:rPr>
              <w:t>2</w:t>
            </w:r>
            <w:r>
              <w:rPr>
                <w:rFonts w:ascii="Times New Roman" w:hAnsi="Times New Roman"/>
                <w:sz w:val="22"/>
                <w:szCs w:val="22"/>
                <w:lang w:eastAsia="zh-CN"/>
              </w:rPr>
              <w:t xml:space="preserve"> </w:t>
            </w:r>
            <w:r w:rsidRPr="008670C0">
              <w:rPr>
                <w:rFonts w:ascii="Times New Roman" w:hAnsi="Times New Roman"/>
                <w:strike/>
                <w:color w:val="FF0000"/>
                <w:sz w:val="22"/>
                <w:szCs w:val="22"/>
                <w:lang w:eastAsia="zh-CN"/>
              </w:rPr>
              <w:t>1</w:t>
            </w:r>
            <w:r>
              <w:rPr>
                <w:rFonts w:ascii="Times New Roman" w:hAnsi="Times New Roman"/>
                <w:sz w:val="22"/>
                <w:szCs w:val="22"/>
                <w:lang w:eastAsia="zh-CN"/>
              </w:rPr>
              <w:t xml:space="preserve"> RB offset values for multiplexing pattern 1 with 96 PRB cases</w:t>
            </w:r>
          </w:p>
          <w:p w14:paraId="18F55C55" w14:textId="77777777" w:rsidR="00DA5C86" w:rsidRPr="007153CF" w:rsidRDefault="00DA5C86" w:rsidP="00DA5C8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Tentative placeholder values: [0]</w:t>
            </w:r>
            <w:r w:rsidRPr="008670C0">
              <w:rPr>
                <w:rFonts w:ascii="Times New Roman" w:hAnsi="Times New Roman"/>
                <w:color w:val="FF0000"/>
                <w:sz w:val="22"/>
                <w:szCs w:val="22"/>
                <w:lang w:eastAsia="zh-CN"/>
              </w:rPr>
              <w:t>, and [76]</w:t>
            </w:r>
          </w:p>
          <w:p w14:paraId="17E3D9A9" w14:textId="77777777" w:rsidR="00DA5C86" w:rsidRDefault="00DA5C86" w:rsidP="00DA5C86">
            <w:pPr>
              <w:pStyle w:val="BodyText"/>
              <w:spacing w:after="0"/>
              <w:rPr>
                <w:rFonts w:ascii="Times New Roman" w:eastAsiaTheme="minorEastAsia" w:hAnsi="Times New Roman"/>
                <w:szCs w:val="22"/>
                <w:lang w:eastAsia="ko-KR"/>
              </w:rPr>
            </w:pPr>
          </w:p>
          <w:p w14:paraId="1B21E564" w14:textId="77777777" w:rsidR="00DA5C86" w:rsidRPr="007153CF" w:rsidRDefault="00DA5C86" w:rsidP="00DA5C86">
            <w:pPr>
              <w:pStyle w:val="BodyText"/>
              <w:spacing w:after="0"/>
              <w:rPr>
                <w:rFonts w:ascii="Times New Roman" w:eastAsiaTheme="minorEastAsia" w:hAnsi="Times New Roman"/>
                <w:szCs w:val="22"/>
                <w:lang w:eastAsia="ko-KR"/>
              </w:rPr>
            </w:pPr>
            <w:r w:rsidRPr="007153CF">
              <w:rPr>
                <w:rFonts w:ascii="Times New Roman" w:eastAsiaTheme="minorEastAsia" w:hAnsi="Times New Roman"/>
                <w:szCs w:val="22"/>
                <w:lang w:eastAsia="ko-KR"/>
              </w:rPr>
              <w:t>Support Proposal 1.3-5A</w:t>
            </w:r>
          </w:p>
          <w:p w14:paraId="7E69DB41" w14:textId="77777777" w:rsidR="00DA5C86" w:rsidRPr="000A3FCB" w:rsidRDefault="00DA5C86" w:rsidP="00DA5C86">
            <w:pPr>
              <w:pStyle w:val="BodyText"/>
              <w:spacing w:after="0"/>
              <w:rPr>
                <w:rFonts w:ascii="Times New Roman" w:eastAsiaTheme="minorEastAsia" w:hAnsi="Times New Roman"/>
                <w:b/>
                <w:bCs/>
                <w:szCs w:val="22"/>
                <w:lang w:eastAsia="ko-KR"/>
              </w:rPr>
            </w:pPr>
            <w:r w:rsidRPr="000A3FCB">
              <w:rPr>
                <w:rFonts w:ascii="Times New Roman" w:eastAsiaTheme="minorEastAsia" w:hAnsi="Times New Roman"/>
                <w:b/>
                <w:bCs/>
                <w:szCs w:val="22"/>
                <w:lang w:eastAsia="ko-KR"/>
              </w:rPr>
              <w:t>Issue #6</w:t>
            </w:r>
          </w:p>
          <w:p w14:paraId="3E0D5A14" w14:textId="77777777" w:rsidR="00DA5C86" w:rsidRDefault="00DA5C86" w:rsidP="00DA5C86">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Do not support Proposal 1.3.6. We support contiguous SSB pattern. Furthermore, the Case D pattern in Rel-15 has gaps, and no such provision is supported.</w:t>
            </w:r>
          </w:p>
          <w:p w14:paraId="7DE3F738" w14:textId="214588B6" w:rsidR="00DA5C86" w:rsidRPr="00DA5C86" w:rsidRDefault="00DA5C86" w:rsidP="00DA5C86">
            <w:pPr>
              <w:pStyle w:val="BodyText"/>
              <w:spacing w:after="0"/>
              <w:rPr>
                <w:rFonts w:ascii="Times New Roman" w:eastAsiaTheme="minorEastAsia" w:hAnsi="Times New Roman" w:hint="eastAsia"/>
                <w:szCs w:val="22"/>
                <w:lang w:eastAsia="ko-KR"/>
              </w:rPr>
            </w:pPr>
            <w:r>
              <w:rPr>
                <w:rFonts w:ascii="Times New Roman" w:eastAsiaTheme="minorEastAsia" w:hAnsi="Times New Roman"/>
                <w:szCs w:val="22"/>
                <w:lang w:eastAsia="ko-KR"/>
              </w:rPr>
              <w:t>Regarding Proposal 1.3-6A it is not clear what change is being proposed compared to Rel-15.</w:t>
            </w:r>
          </w:p>
        </w:tc>
      </w:tr>
    </w:tbl>
    <w:p w14:paraId="10FA6C68" w14:textId="1F55A602" w:rsidR="0010407B" w:rsidRDefault="0010407B" w:rsidP="0010407B">
      <w:pPr>
        <w:pStyle w:val="BodyText"/>
        <w:spacing w:after="0"/>
        <w:rPr>
          <w:rFonts w:ascii="Times New Roman" w:hAnsi="Times New Roman"/>
          <w:sz w:val="22"/>
          <w:szCs w:val="22"/>
          <w:lang w:eastAsia="zh-CN"/>
        </w:rPr>
      </w:pPr>
    </w:p>
    <w:p w14:paraId="721D9211" w14:textId="77777777" w:rsidR="0010407B" w:rsidRDefault="0010407B" w:rsidP="0010407B">
      <w:pPr>
        <w:pStyle w:val="BodyText"/>
        <w:spacing w:after="0"/>
        <w:rPr>
          <w:rFonts w:ascii="Times New Roman" w:hAnsi="Times New Roman"/>
          <w:sz w:val="22"/>
          <w:szCs w:val="22"/>
          <w:lang w:eastAsia="zh-CN"/>
        </w:rPr>
      </w:pPr>
    </w:p>
    <w:p w14:paraId="73799088" w14:textId="77777777" w:rsidR="0010407B" w:rsidRPr="00B47A0B" w:rsidRDefault="0010407B" w:rsidP="0010407B">
      <w:pPr>
        <w:pStyle w:val="Heading4"/>
        <w:rPr>
          <w:lang w:eastAsia="zh-CN"/>
        </w:rPr>
      </w:pPr>
      <w:r>
        <w:rPr>
          <w:lang w:eastAsia="zh-CN"/>
        </w:rPr>
        <w:t>&lt;Summary of 1</w:t>
      </w:r>
      <w:r w:rsidRPr="00295BC6">
        <w:rPr>
          <w:vertAlign w:val="superscript"/>
          <w:lang w:eastAsia="zh-CN"/>
        </w:rPr>
        <w:t>st</w:t>
      </w:r>
      <w:r>
        <w:rPr>
          <w:lang w:eastAsia="zh-CN"/>
        </w:rPr>
        <w:t xml:space="preserve"> Round Discussion&gt;</w:t>
      </w:r>
    </w:p>
    <w:p w14:paraId="19AAA313" w14:textId="77777777" w:rsidR="0010407B" w:rsidRPr="003431F5" w:rsidRDefault="0010407B" w:rsidP="0010407B">
      <w:pPr>
        <w:pStyle w:val="BodyText"/>
        <w:spacing w:after="0"/>
        <w:rPr>
          <w:rFonts w:ascii="Times New Roman" w:hAnsi="Times New Roman"/>
          <w:i/>
          <w:iCs/>
          <w:sz w:val="22"/>
          <w:szCs w:val="22"/>
          <w:lang w:eastAsia="zh-CN"/>
        </w:rPr>
      </w:pPr>
      <w:r w:rsidRPr="003431F5">
        <w:rPr>
          <w:rFonts w:ascii="Times New Roman" w:hAnsi="Times New Roman"/>
          <w:i/>
          <w:iCs/>
          <w:sz w:val="22"/>
          <w:szCs w:val="22"/>
          <w:lang w:eastAsia="zh-CN"/>
        </w:rPr>
        <w:t>[To be filled by moderator]</w:t>
      </w:r>
    </w:p>
    <w:p w14:paraId="77EC9DC9" w14:textId="77777777" w:rsidR="00C47FB0" w:rsidRDefault="00C47FB0" w:rsidP="002D0594">
      <w:pPr>
        <w:pStyle w:val="BodyText"/>
        <w:spacing w:after="0"/>
        <w:rPr>
          <w:rFonts w:ascii="Times New Roman" w:hAnsi="Times New Roman"/>
          <w:sz w:val="22"/>
          <w:szCs w:val="22"/>
          <w:lang w:eastAsia="zh-CN"/>
        </w:rPr>
      </w:pPr>
    </w:p>
    <w:p w14:paraId="31E51C36" w14:textId="77777777" w:rsidR="000F7380" w:rsidRDefault="000F7380" w:rsidP="002D0594">
      <w:pPr>
        <w:pStyle w:val="BodyText"/>
        <w:spacing w:after="0"/>
        <w:rPr>
          <w:rFonts w:ascii="Times New Roman" w:hAnsi="Times New Roman"/>
          <w:sz w:val="22"/>
          <w:szCs w:val="22"/>
          <w:lang w:eastAsia="zh-CN"/>
        </w:rPr>
      </w:pPr>
    </w:p>
    <w:p w14:paraId="6964A95E" w14:textId="2F72A686" w:rsidR="00DC7F07" w:rsidRPr="00107E85" w:rsidRDefault="00DC7F07" w:rsidP="00DC7F07">
      <w:pPr>
        <w:pStyle w:val="Heading3"/>
        <w:rPr>
          <w:lang w:eastAsia="zh-CN"/>
        </w:rPr>
      </w:pPr>
      <w:r>
        <w:rPr>
          <w:lang w:eastAsia="zh-CN"/>
        </w:rPr>
        <w:t>2.1</w:t>
      </w:r>
      <w:r w:rsidR="0070659A">
        <w:rPr>
          <w:lang w:eastAsia="zh-CN"/>
        </w:rPr>
        <w:t>.</w:t>
      </w:r>
      <w:r>
        <w:rPr>
          <w:lang w:eastAsia="zh-CN"/>
        </w:rPr>
        <w:t xml:space="preserve">4 </w:t>
      </w:r>
      <w:proofErr w:type="spellStart"/>
      <w:r>
        <w:rPr>
          <w:lang w:eastAsia="zh-CN"/>
        </w:rPr>
        <w:t>ssb-PositionsInBurst</w:t>
      </w:r>
      <w:proofErr w:type="spellEnd"/>
      <w:r>
        <w:rPr>
          <w:lang w:eastAsia="zh-CN"/>
        </w:rPr>
        <w:t xml:space="preserve"> </w:t>
      </w:r>
      <w:r w:rsidR="00EC604A">
        <w:rPr>
          <w:lang w:eastAsia="zh-CN"/>
        </w:rPr>
        <w:t>configuration &amp; related aspects</w:t>
      </w:r>
    </w:p>
    <w:p w14:paraId="55C2592F" w14:textId="6E941431" w:rsidR="00DC7F07" w:rsidRDefault="00DC7F07" w:rsidP="00DC7F0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80EE01A" w14:textId="77777777" w:rsidR="00DC7F07" w:rsidRPr="00DC7F07" w:rsidRDefault="00DC7F07" w:rsidP="00DC7F07">
      <w:pPr>
        <w:pStyle w:val="BodyText"/>
        <w:numPr>
          <w:ilvl w:val="1"/>
          <w:numId w:val="7"/>
        </w:numPr>
        <w:spacing w:after="0"/>
        <w:rPr>
          <w:rFonts w:ascii="Times New Roman" w:hAnsi="Times New Roman"/>
          <w:sz w:val="22"/>
          <w:szCs w:val="22"/>
          <w:lang w:eastAsia="zh-CN"/>
        </w:rPr>
      </w:pPr>
      <w:r w:rsidRPr="00DC7F07">
        <w:rPr>
          <w:rFonts w:ascii="Times New Roman" w:hAnsi="Times New Roman"/>
          <w:sz w:val="22"/>
          <w:szCs w:val="22"/>
          <w:lang w:eastAsia="zh-CN"/>
        </w:rPr>
        <w:t>In</w:t>
      </w:r>
      <w:r w:rsidRPr="00DC7F07">
        <w:rPr>
          <w:rFonts w:ascii="Times New Roman" w:hAnsi="Times New Roman" w:hint="eastAsia"/>
          <w:sz w:val="22"/>
          <w:szCs w:val="22"/>
          <w:lang w:eastAsia="zh-CN"/>
        </w:rPr>
        <w:t xml:space="preserve"> operation with shared spectrum in 60 GHz</w:t>
      </w:r>
      <w:r w:rsidRPr="00DC7F07">
        <w:rPr>
          <w:rFonts w:ascii="Times New Roman" w:hAnsi="Times New Roman"/>
          <w:sz w:val="22"/>
          <w:szCs w:val="22"/>
          <w:lang w:eastAsia="zh-CN"/>
        </w:rPr>
        <w:t xml:space="preserve">, for </w:t>
      </w:r>
      <w:r w:rsidRPr="00DC7F07">
        <w:rPr>
          <w:rFonts w:ascii="Times New Roman" w:hAnsi="Times New Roman" w:hint="eastAsia"/>
          <w:sz w:val="22"/>
          <w:szCs w:val="22"/>
          <w:lang w:eastAsia="zh-CN"/>
        </w:rPr>
        <w:t>MSB k, k</w:t>
      </w:r>
      <w:r w:rsidRPr="00DC7F07">
        <w:rPr>
          <w:rFonts w:ascii="Times New Roman" w:hAnsi="Times New Roman" w:hint="eastAsia"/>
          <w:sz w:val="22"/>
          <w:szCs w:val="22"/>
          <w:lang w:eastAsia="zh-CN"/>
        </w:rPr>
        <w:t>≥</w:t>
      </w:r>
      <w:r w:rsidRPr="00DC7F07">
        <w:rPr>
          <w:rFonts w:ascii="Times New Roman" w:hAnsi="Times New Roman" w:hint="eastAsia"/>
          <w:sz w:val="22"/>
          <w:szCs w:val="22"/>
          <w:lang w:eastAsia="zh-CN"/>
        </w:rPr>
        <w:t xml:space="preserve">1, of </w:t>
      </w:r>
      <w:proofErr w:type="spellStart"/>
      <w:r w:rsidRPr="00DC7F07">
        <w:rPr>
          <w:rFonts w:ascii="Times New Roman" w:hAnsi="Times New Roman" w:hint="eastAsia"/>
          <w:sz w:val="22"/>
          <w:szCs w:val="22"/>
          <w:lang w:eastAsia="zh-CN"/>
        </w:rPr>
        <w:t>inOneGroup</w:t>
      </w:r>
      <w:proofErr w:type="spellEnd"/>
      <w:r w:rsidRPr="00DC7F07">
        <w:rPr>
          <w:rFonts w:ascii="Times New Roman" w:hAnsi="Times New Roman" w:hint="eastAsia"/>
          <w:sz w:val="22"/>
          <w:szCs w:val="22"/>
          <w:lang w:eastAsia="zh-CN"/>
        </w:rPr>
        <w:t xml:space="preserve"> and MSB m, m</w:t>
      </w:r>
      <w:r w:rsidRPr="00DC7F07">
        <w:rPr>
          <w:rFonts w:ascii="Times New Roman" w:hAnsi="Times New Roman" w:hint="eastAsia"/>
          <w:sz w:val="22"/>
          <w:szCs w:val="22"/>
          <w:lang w:eastAsia="zh-CN"/>
        </w:rPr>
        <w:t>≥</w:t>
      </w:r>
      <w:r w:rsidRPr="00DC7F07">
        <w:rPr>
          <w:rFonts w:ascii="Times New Roman" w:hAnsi="Times New Roman" w:hint="eastAsia"/>
          <w:sz w:val="22"/>
          <w:szCs w:val="22"/>
          <w:lang w:eastAsia="zh-CN"/>
        </w:rPr>
        <w:t xml:space="preserve">1, of </w:t>
      </w:r>
      <w:proofErr w:type="spellStart"/>
      <w:r w:rsidRPr="00DC7F07">
        <w:rPr>
          <w:rFonts w:ascii="Times New Roman" w:hAnsi="Times New Roman" w:hint="eastAsia"/>
          <w:sz w:val="22"/>
          <w:szCs w:val="22"/>
          <w:lang w:eastAsia="zh-CN"/>
        </w:rPr>
        <w:t>groupPresense</w:t>
      </w:r>
      <w:proofErr w:type="spellEnd"/>
      <w:r w:rsidRPr="00DC7F07">
        <w:rPr>
          <w:rFonts w:ascii="Times New Roman" w:hAnsi="Times New Roman" w:hint="eastAsia"/>
          <w:sz w:val="22"/>
          <w:szCs w:val="22"/>
          <w:lang w:eastAsia="zh-CN"/>
        </w:rPr>
        <w:t xml:space="preserve"> of </w:t>
      </w:r>
      <w:proofErr w:type="spellStart"/>
      <w:r w:rsidRPr="00DC7F07">
        <w:rPr>
          <w:rFonts w:ascii="Times New Roman" w:hAnsi="Times New Roman" w:hint="eastAsia"/>
          <w:sz w:val="22"/>
          <w:szCs w:val="22"/>
          <w:lang w:eastAsia="zh-CN"/>
        </w:rPr>
        <w:t>ssb-PositionsInBurst</w:t>
      </w:r>
      <w:proofErr w:type="spellEnd"/>
      <w:r w:rsidRPr="00DC7F07">
        <w:rPr>
          <w:rFonts w:ascii="Times New Roman" w:hAnsi="Times New Roman"/>
          <w:sz w:val="22"/>
          <w:szCs w:val="22"/>
          <w:lang w:eastAsia="zh-CN"/>
        </w:rPr>
        <w:t>:</w:t>
      </w:r>
    </w:p>
    <w:p w14:paraId="1DB84726" w14:textId="77777777" w:rsidR="00DC7F07" w:rsidRPr="00DC7F07" w:rsidRDefault="00DC7F07" w:rsidP="00DC7F07">
      <w:pPr>
        <w:pStyle w:val="BodyText"/>
        <w:numPr>
          <w:ilvl w:val="2"/>
          <w:numId w:val="7"/>
        </w:numPr>
        <w:spacing w:after="0"/>
        <w:rPr>
          <w:rFonts w:ascii="Times New Roman" w:hAnsi="Times New Roman"/>
          <w:sz w:val="22"/>
          <w:szCs w:val="22"/>
          <w:lang w:eastAsia="zh-CN"/>
        </w:rPr>
      </w:pPr>
      <w:r w:rsidRPr="00DC7F07">
        <w:rPr>
          <w:rFonts w:ascii="Times New Roman" w:hAnsi="Times New Roman"/>
          <w:sz w:val="22"/>
          <w:szCs w:val="22"/>
          <w:lang w:eastAsia="zh-CN"/>
        </w:rPr>
        <w:t xml:space="preserve">if MSB k of </w:t>
      </w:r>
      <w:proofErr w:type="spellStart"/>
      <w:r w:rsidRPr="00DC7F07">
        <w:rPr>
          <w:rFonts w:ascii="Times New Roman" w:hAnsi="Times New Roman"/>
          <w:sz w:val="22"/>
          <w:szCs w:val="22"/>
          <w:lang w:eastAsia="zh-CN"/>
        </w:rPr>
        <w:t>inOneGroup</w:t>
      </w:r>
      <w:proofErr w:type="spellEnd"/>
      <w:r w:rsidRPr="00DC7F07">
        <w:rPr>
          <w:rFonts w:ascii="Times New Roman" w:hAnsi="Times New Roman"/>
          <w:sz w:val="22"/>
          <w:szCs w:val="22"/>
          <w:lang w:eastAsia="zh-CN"/>
        </w:rPr>
        <w:t xml:space="preserve"> and MSB m of </w:t>
      </w:r>
      <w:proofErr w:type="spellStart"/>
      <w:r w:rsidRPr="00DC7F07">
        <w:rPr>
          <w:rFonts w:ascii="Times New Roman" w:hAnsi="Times New Roman"/>
          <w:sz w:val="22"/>
          <w:szCs w:val="22"/>
          <w:lang w:eastAsia="zh-CN"/>
        </w:rPr>
        <w:t>groupPresense</w:t>
      </w:r>
      <w:proofErr w:type="spellEnd"/>
      <w:r w:rsidRPr="00DC7F07">
        <w:rPr>
          <w:rFonts w:ascii="Times New Roman" w:hAnsi="Times New Roman"/>
          <w:sz w:val="22"/>
          <w:szCs w:val="22"/>
          <w:lang w:eastAsia="zh-CN"/>
        </w:rPr>
        <w:t xml:space="preserve"> are set to 1, the UE assumes that SSB(s) within DBTW with candidate SSB index(es) corresponding to SSB index equal to k-1+(m-1)×8 may be </w:t>
      </w:r>
      <w:proofErr w:type="gramStart"/>
      <w:r w:rsidRPr="00DC7F07">
        <w:rPr>
          <w:rFonts w:ascii="Times New Roman" w:hAnsi="Times New Roman"/>
          <w:sz w:val="22"/>
          <w:szCs w:val="22"/>
          <w:lang w:eastAsia="zh-CN"/>
        </w:rPr>
        <w:t>transmitted;</w:t>
      </w:r>
      <w:proofErr w:type="gramEnd"/>
      <w:r w:rsidRPr="00DC7F07">
        <w:rPr>
          <w:rFonts w:ascii="Times New Roman" w:hAnsi="Times New Roman"/>
          <w:sz w:val="22"/>
          <w:szCs w:val="22"/>
          <w:lang w:eastAsia="zh-CN"/>
        </w:rPr>
        <w:t xml:space="preserve"> </w:t>
      </w:r>
    </w:p>
    <w:p w14:paraId="418E4064" w14:textId="77777777" w:rsidR="00DC7F07" w:rsidRPr="00DC7F07" w:rsidRDefault="00DC7F07" w:rsidP="00DC7F07">
      <w:pPr>
        <w:pStyle w:val="BodyText"/>
        <w:numPr>
          <w:ilvl w:val="2"/>
          <w:numId w:val="7"/>
        </w:numPr>
        <w:spacing w:after="0"/>
        <w:rPr>
          <w:rFonts w:ascii="Times New Roman" w:hAnsi="Times New Roman"/>
          <w:sz w:val="22"/>
          <w:szCs w:val="22"/>
          <w:lang w:eastAsia="zh-CN"/>
        </w:rPr>
      </w:pPr>
      <w:r w:rsidRPr="00DC7F07">
        <w:rPr>
          <w:rFonts w:ascii="Times New Roman" w:hAnsi="Times New Roman"/>
          <w:sz w:val="22"/>
          <w:szCs w:val="22"/>
          <w:lang w:eastAsia="zh-CN"/>
        </w:rPr>
        <w:t xml:space="preserve">if MSB k of </w:t>
      </w:r>
      <w:proofErr w:type="spellStart"/>
      <w:r w:rsidRPr="00DC7F07">
        <w:rPr>
          <w:rFonts w:ascii="Times New Roman" w:hAnsi="Times New Roman"/>
          <w:sz w:val="22"/>
          <w:szCs w:val="22"/>
          <w:lang w:eastAsia="zh-CN"/>
        </w:rPr>
        <w:t>inOneGroup</w:t>
      </w:r>
      <w:proofErr w:type="spellEnd"/>
      <w:r w:rsidRPr="00DC7F07">
        <w:rPr>
          <w:rFonts w:ascii="Times New Roman" w:hAnsi="Times New Roman"/>
          <w:sz w:val="22"/>
          <w:szCs w:val="22"/>
          <w:lang w:eastAsia="zh-CN"/>
        </w:rPr>
        <w:t xml:space="preserve"> or MSB m of </w:t>
      </w:r>
      <w:proofErr w:type="spellStart"/>
      <w:r w:rsidRPr="00DC7F07">
        <w:rPr>
          <w:rFonts w:ascii="Times New Roman" w:hAnsi="Times New Roman"/>
          <w:sz w:val="22"/>
          <w:szCs w:val="22"/>
          <w:lang w:eastAsia="zh-CN"/>
        </w:rPr>
        <w:t>groupPresense</w:t>
      </w:r>
      <w:proofErr w:type="spellEnd"/>
      <w:r w:rsidRPr="00DC7F07">
        <w:rPr>
          <w:rFonts w:ascii="Times New Roman" w:hAnsi="Times New Roman"/>
          <w:sz w:val="22"/>
          <w:szCs w:val="22"/>
          <w:lang w:eastAsia="zh-CN"/>
        </w:rPr>
        <w:t xml:space="preserve"> are set to 0, the UE assumes that the SSB(s) are not transmitted. </w:t>
      </w:r>
    </w:p>
    <w:p w14:paraId="565FB9BB" w14:textId="77777777" w:rsidR="00EC604A" w:rsidRPr="00EC604A" w:rsidRDefault="00EC604A" w:rsidP="00EC604A">
      <w:pPr>
        <w:pStyle w:val="BodyText"/>
        <w:numPr>
          <w:ilvl w:val="1"/>
          <w:numId w:val="7"/>
        </w:numPr>
        <w:spacing w:after="0"/>
        <w:rPr>
          <w:rFonts w:ascii="Times New Roman" w:hAnsi="Times New Roman"/>
          <w:sz w:val="22"/>
          <w:szCs w:val="22"/>
          <w:lang w:eastAsia="zh-CN"/>
        </w:rPr>
      </w:pPr>
      <w:r w:rsidRPr="00EC604A">
        <w:rPr>
          <w:rFonts w:ascii="Times New Roman" w:hAnsi="Times New Roman"/>
          <w:sz w:val="22"/>
          <w:szCs w:val="22"/>
          <w:lang w:eastAsia="zh-CN"/>
        </w:rPr>
        <w:t xml:space="preserve">Regardless of the value of the MSB k of </w:t>
      </w:r>
      <w:proofErr w:type="spellStart"/>
      <w:r w:rsidRPr="00EC604A">
        <w:rPr>
          <w:rFonts w:ascii="Times New Roman" w:hAnsi="Times New Roman"/>
          <w:sz w:val="22"/>
          <w:szCs w:val="22"/>
          <w:lang w:eastAsia="zh-CN"/>
        </w:rPr>
        <w:t>inOneGroup</w:t>
      </w:r>
      <w:proofErr w:type="spellEnd"/>
      <w:r w:rsidRPr="00EC604A">
        <w:rPr>
          <w:rFonts w:ascii="Times New Roman" w:hAnsi="Times New Roman"/>
          <w:sz w:val="22"/>
          <w:szCs w:val="22"/>
          <w:lang w:eastAsia="zh-CN"/>
        </w:rPr>
        <w:t xml:space="preserve"> and MSB m of </w:t>
      </w:r>
      <w:proofErr w:type="spellStart"/>
      <w:r w:rsidRPr="00EC604A">
        <w:rPr>
          <w:rFonts w:ascii="Times New Roman" w:hAnsi="Times New Roman"/>
          <w:sz w:val="22"/>
          <w:szCs w:val="22"/>
          <w:lang w:eastAsia="zh-CN"/>
        </w:rPr>
        <w:t>groupPresense</w:t>
      </w:r>
      <w:proofErr w:type="spellEnd"/>
      <w:r w:rsidRPr="00EC604A">
        <w:rPr>
          <w:rFonts w:ascii="Times New Roman" w:hAnsi="Times New Roman"/>
          <w:sz w:val="22"/>
          <w:szCs w:val="22"/>
          <w:lang w:eastAsia="zh-CN"/>
        </w:rPr>
        <w:t xml:space="preserve"> in </w:t>
      </w:r>
      <w:proofErr w:type="spellStart"/>
      <w:r w:rsidRPr="00EC604A">
        <w:rPr>
          <w:rFonts w:ascii="Times New Roman" w:hAnsi="Times New Roman"/>
          <w:sz w:val="22"/>
          <w:szCs w:val="22"/>
          <w:lang w:eastAsia="zh-CN"/>
        </w:rPr>
        <w:t>ssb-PositionsInBurst</w:t>
      </w:r>
      <w:proofErr w:type="spellEnd"/>
      <w:r w:rsidRPr="00EC604A">
        <w:rPr>
          <w:rFonts w:ascii="Times New Roman" w:hAnsi="Times New Roman"/>
          <w:sz w:val="22"/>
          <w:szCs w:val="22"/>
          <w:lang w:eastAsia="zh-CN"/>
        </w:rPr>
        <w:t xml:space="preserve"> configured in SIB1, if </w:t>
      </w:r>
      <m:oMath>
        <m:r>
          <m:rPr>
            <m:sty m:val="bi"/>
          </m:rPr>
          <w:rPr>
            <w:rFonts w:ascii="Cambria Math" w:hAnsi="Cambria Math"/>
            <w:sz w:val="22"/>
            <w:szCs w:val="22"/>
            <w:lang w:eastAsia="zh-CN"/>
          </w:rPr>
          <m:t>k</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bi"/>
              </m:rPr>
              <w:rPr>
                <w:rFonts w:ascii="Cambria Math" w:hAnsi="Cambria Math"/>
                <w:sz w:val="22"/>
                <w:szCs w:val="22"/>
                <w:lang w:eastAsia="zh-CN"/>
              </w:rPr>
              <m:t>m</m:t>
            </m:r>
            <m:r>
              <m:rPr>
                <m:sty m:val="p"/>
              </m:rPr>
              <w:rPr>
                <w:rFonts w:ascii="Cambria Math" w:hAnsi="Cambria Math"/>
                <w:sz w:val="22"/>
                <w:szCs w:val="22"/>
                <w:lang w:eastAsia="zh-CN"/>
              </w:rPr>
              <m:t>-</m:t>
            </m:r>
            <m:r>
              <m:rPr>
                <m:sty m:val="b"/>
              </m:rPr>
              <w:rPr>
                <w:rFonts w:ascii="Cambria Math" w:hAnsi="Cambria Math"/>
                <w:sz w:val="22"/>
                <w:szCs w:val="22"/>
                <w:lang w:eastAsia="zh-CN"/>
              </w:rPr>
              <m:t>1</m:t>
            </m:r>
          </m:e>
        </m:d>
        <m:r>
          <m:rPr>
            <m:sty m:val="p"/>
          </m:rPr>
          <w:rPr>
            <w:rFonts w:ascii="Cambria Math" w:hAnsi="Cambria Math" w:hint="eastAsia"/>
            <w:sz w:val="22"/>
            <w:szCs w:val="22"/>
            <w:lang w:eastAsia="zh-CN"/>
          </w:rPr>
          <m:t>×</m:t>
        </m:r>
        <m:r>
          <m:rPr>
            <m:sty m:val="b"/>
          </m:rPr>
          <w:rPr>
            <w:rFonts w:ascii="Cambria Math" w:hAnsi="Cambria Math"/>
            <w:sz w:val="22"/>
            <w:szCs w:val="22"/>
            <w:lang w:eastAsia="zh-CN"/>
          </w:rPr>
          <m:t>8</m:t>
        </m:r>
      </m:oMath>
      <w:r w:rsidRPr="00EC604A">
        <w:rPr>
          <w:rFonts w:ascii="Times New Roman" w:hAnsi="Times New Roman"/>
          <w:sz w:val="22"/>
          <w:szCs w:val="22"/>
          <w:lang w:eastAsia="zh-CN"/>
        </w:rPr>
        <w:t xml:space="preserve">&gt;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EC604A">
        <w:rPr>
          <w:rFonts w:ascii="Times New Roman" w:hAnsi="Times New Roman"/>
          <w:sz w:val="22"/>
          <w:szCs w:val="22"/>
          <w:lang w:eastAsia="zh-CN"/>
        </w:rPr>
        <w:t xml:space="preserve">, UE assumes that candidate SSB index(es) corresponding to SSB index equal to </w:t>
      </w:r>
      <m:oMath>
        <m:r>
          <m:rPr>
            <m:sty m:val="bi"/>
          </m:rPr>
          <w:rPr>
            <w:rFonts w:ascii="Cambria Math" w:hAnsi="Cambria Math"/>
            <w:sz w:val="22"/>
            <w:szCs w:val="22"/>
            <w:lang w:eastAsia="zh-CN"/>
          </w:rPr>
          <m:t>k</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bi"/>
              </m:rPr>
              <w:rPr>
                <w:rFonts w:ascii="Cambria Math" w:hAnsi="Cambria Math"/>
                <w:sz w:val="22"/>
                <w:szCs w:val="22"/>
                <w:lang w:eastAsia="zh-CN"/>
              </w:rPr>
              <m:t>m</m:t>
            </m:r>
            <m:r>
              <m:rPr>
                <m:sty m:val="p"/>
              </m:rPr>
              <w:rPr>
                <w:rFonts w:ascii="Cambria Math" w:hAnsi="Cambria Math"/>
                <w:sz w:val="22"/>
                <w:szCs w:val="22"/>
                <w:lang w:eastAsia="zh-CN"/>
              </w:rPr>
              <m:t>-</m:t>
            </m:r>
            <m:r>
              <m:rPr>
                <m:sty m:val="b"/>
              </m:rPr>
              <w:rPr>
                <w:rFonts w:ascii="Cambria Math" w:hAnsi="Cambria Math"/>
                <w:sz w:val="22"/>
                <w:szCs w:val="22"/>
                <w:lang w:eastAsia="zh-CN"/>
              </w:rPr>
              <m:t>1</m:t>
            </m:r>
          </m:e>
        </m:d>
        <m:r>
          <m:rPr>
            <m:sty m:val="p"/>
          </m:rPr>
          <w:rPr>
            <w:rFonts w:ascii="Cambria Math" w:hAnsi="Cambria Math" w:hint="eastAsia"/>
            <w:sz w:val="22"/>
            <w:szCs w:val="22"/>
            <w:lang w:eastAsia="zh-CN"/>
          </w:rPr>
          <m:t>×</m:t>
        </m:r>
        <m:r>
          <m:rPr>
            <m:sty m:val="b"/>
          </m:rPr>
          <w:rPr>
            <w:rFonts w:ascii="Cambria Math" w:hAnsi="Cambria Math"/>
            <w:sz w:val="22"/>
            <w:szCs w:val="22"/>
            <w:lang w:eastAsia="zh-CN"/>
          </w:rPr>
          <m:t>8</m:t>
        </m:r>
      </m:oMath>
      <w:r w:rsidRPr="00EC604A">
        <w:rPr>
          <w:rFonts w:ascii="Times New Roman" w:hAnsi="Times New Roman"/>
          <w:sz w:val="22"/>
          <w:szCs w:val="22"/>
          <w:lang w:eastAsia="zh-CN"/>
        </w:rPr>
        <w:t xml:space="preserve"> are not transmitted.</w:t>
      </w:r>
    </w:p>
    <w:p w14:paraId="1BE43858" w14:textId="32643234" w:rsidR="00DC7F07" w:rsidRDefault="007C5397" w:rsidP="007C539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184F4017" w14:textId="77777777" w:rsidR="007C5397" w:rsidRDefault="007C5397" w:rsidP="007C5397">
      <w:pPr>
        <w:pStyle w:val="BodyText"/>
        <w:numPr>
          <w:ilvl w:val="1"/>
          <w:numId w:val="7"/>
        </w:numPr>
        <w:spacing w:after="0"/>
        <w:rPr>
          <w:rFonts w:ascii="Times New Roman" w:hAnsi="Times New Roman"/>
          <w:sz w:val="22"/>
          <w:szCs w:val="22"/>
          <w:lang w:eastAsia="zh-CN"/>
        </w:rPr>
      </w:pPr>
      <w:r w:rsidRPr="007C5397">
        <w:rPr>
          <w:rFonts w:ascii="Times New Roman" w:hAnsi="Times New Roman"/>
          <w:sz w:val="22"/>
          <w:szCs w:val="22"/>
          <w:lang w:eastAsia="zh-CN"/>
        </w:rPr>
        <w:t xml:space="preserve">One solution is to ensure how many bits in the </w:t>
      </w:r>
      <w:proofErr w:type="spellStart"/>
      <w:r w:rsidRPr="007C5397">
        <w:rPr>
          <w:rFonts w:ascii="Times New Roman" w:hAnsi="Times New Roman"/>
          <w:sz w:val="22"/>
          <w:szCs w:val="22"/>
          <w:lang w:eastAsia="zh-CN"/>
        </w:rPr>
        <w:t>groupPresence</w:t>
      </w:r>
      <w:proofErr w:type="spellEnd"/>
      <w:r w:rsidRPr="007C5397">
        <w:rPr>
          <w:rFonts w:ascii="Times New Roman" w:hAnsi="Times New Roman"/>
          <w:sz w:val="22"/>
          <w:szCs w:val="22"/>
          <w:lang w:eastAsia="zh-CN"/>
        </w:rPr>
        <w:t xml:space="preserve"> are valid in terms of the value of Q. For instance, if Q=32, then the valid bits in the </w:t>
      </w:r>
      <w:proofErr w:type="spellStart"/>
      <w:r w:rsidRPr="007C5397">
        <w:rPr>
          <w:rFonts w:ascii="Times New Roman" w:hAnsi="Times New Roman"/>
          <w:sz w:val="22"/>
          <w:szCs w:val="22"/>
          <w:lang w:eastAsia="zh-CN"/>
        </w:rPr>
        <w:t>groupPresence</w:t>
      </w:r>
      <w:proofErr w:type="spellEnd"/>
      <w:r w:rsidRPr="007C5397">
        <w:rPr>
          <w:rFonts w:ascii="Times New Roman" w:hAnsi="Times New Roman"/>
          <w:sz w:val="22"/>
          <w:szCs w:val="22"/>
          <w:lang w:eastAsia="zh-CN"/>
        </w:rPr>
        <w:t xml:space="preserve"> are 4 (Q/8). </w:t>
      </w:r>
    </w:p>
    <w:p w14:paraId="563194A9" w14:textId="48EF1D99" w:rsidR="007C5397" w:rsidRPr="007C5397" w:rsidRDefault="007C5397" w:rsidP="007C5397">
      <w:pPr>
        <w:pStyle w:val="BodyText"/>
        <w:numPr>
          <w:ilvl w:val="1"/>
          <w:numId w:val="7"/>
        </w:numPr>
        <w:spacing w:after="0"/>
        <w:rPr>
          <w:rFonts w:ascii="Times New Roman" w:hAnsi="Times New Roman"/>
          <w:sz w:val="22"/>
          <w:szCs w:val="22"/>
          <w:lang w:eastAsia="zh-CN"/>
        </w:rPr>
      </w:pPr>
      <w:r w:rsidRPr="007C5397">
        <w:rPr>
          <w:rFonts w:ascii="Times New Roman" w:hAnsi="Times New Roman"/>
          <w:sz w:val="22"/>
          <w:szCs w:val="22"/>
          <w:lang w:eastAsia="zh-CN"/>
        </w:rPr>
        <w:lastRenderedPageBreak/>
        <w:t xml:space="preserve">Another solution is to re-define the </w:t>
      </w:r>
      <w:proofErr w:type="spellStart"/>
      <w:r w:rsidRPr="007C5397">
        <w:rPr>
          <w:rFonts w:ascii="Times New Roman" w:hAnsi="Times New Roman"/>
          <w:sz w:val="22"/>
          <w:szCs w:val="22"/>
          <w:lang w:eastAsia="zh-CN"/>
        </w:rPr>
        <w:t>groupPresence</w:t>
      </w:r>
      <w:proofErr w:type="spellEnd"/>
      <w:r w:rsidRPr="007C5397">
        <w:rPr>
          <w:rFonts w:ascii="Times New Roman" w:hAnsi="Times New Roman"/>
          <w:sz w:val="22"/>
          <w:szCs w:val="22"/>
          <w:lang w:eastAsia="zh-CN"/>
        </w:rPr>
        <w:t xml:space="preserve"> and </w:t>
      </w:r>
      <w:proofErr w:type="spellStart"/>
      <w:r w:rsidRPr="007C5397">
        <w:rPr>
          <w:rFonts w:ascii="Times New Roman" w:hAnsi="Times New Roman" w:hint="eastAsia"/>
          <w:sz w:val="22"/>
          <w:szCs w:val="22"/>
          <w:lang w:eastAsia="zh-CN"/>
        </w:rPr>
        <w:t>inOneGroup</w:t>
      </w:r>
      <w:proofErr w:type="spellEnd"/>
      <w:r w:rsidRPr="007C5397">
        <w:rPr>
          <w:rFonts w:ascii="Times New Roman" w:hAnsi="Times New Roman"/>
          <w:sz w:val="22"/>
          <w:szCs w:val="22"/>
          <w:lang w:eastAsia="zh-CN"/>
        </w:rPr>
        <w:t xml:space="preserve"> in terms of Q. That is, determine the number of SSBs represented by each bit in </w:t>
      </w:r>
      <w:proofErr w:type="spellStart"/>
      <w:r w:rsidRPr="007C5397">
        <w:rPr>
          <w:rFonts w:ascii="Times New Roman" w:hAnsi="Times New Roman"/>
          <w:sz w:val="22"/>
          <w:szCs w:val="22"/>
          <w:lang w:eastAsia="zh-CN"/>
        </w:rPr>
        <w:t>groupPresence</w:t>
      </w:r>
      <w:proofErr w:type="spellEnd"/>
      <w:r w:rsidRPr="007C5397">
        <w:rPr>
          <w:rFonts w:ascii="Times New Roman" w:hAnsi="Times New Roman"/>
          <w:sz w:val="22"/>
          <w:szCs w:val="22"/>
          <w:lang w:eastAsia="zh-CN"/>
        </w:rPr>
        <w:t xml:space="preserve"> and </w:t>
      </w:r>
      <w:proofErr w:type="spellStart"/>
      <w:r w:rsidRPr="007C5397">
        <w:rPr>
          <w:rFonts w:ascii="Times New Roman" w:hAnsi="Times New Roman" w:hint="eastAsia"/>
          <w:sz w:val="22"/>
          <w:szCs w:val="22"/>
          <w:lang w:eastAsia="zh-CN"/>
        </w:rPr>
        <w:t>inOneGroup</w:t>
      </w:r>
      <w:proofErr w:type="spellEnd"/>
      <w:r w:rsidRPr="007C5397">
        <w:rPr>
          <w:rFonts w:ascii="Times New Roman" w:hAnsi="Times New Roman"/>
          <w:sz w:val="22"/>
          <w:szCs w:val="22"/>
          <w:lang w:eastAsia="zh-CN"/>
        </w:rPr>
        <w:t xml:space="preserve"> according to the value of Q. For instance, if Q=32, Q/8=4, then 1 bit represent 4 SSBs.</w:t>
      </w:r>
    </w:p>
    <w:p w14:paraId="48E6B81A" w14:textId="21603AF8" w:rsidR="007C5397" w:rsidRDefault="001529B8" w:rsidP="001529B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BC3703">
        <w:rPr>
          <w:rFonts w:ascii="Times New Roman" w:hAnsi="Times New Roman"/>
          <w:sz w:val="22"/>
          <w:szCs w:val="22"/>
          <w:lang w:eastAsia="zh-CN"/>
        </w:rPr>
        <w:t>7</w:t>
      </w:r>
      <w:r>
        <w:rPr>
          <w:rFonts w:ascii="Times New Roman" w:hAnsi="Times New Roman"/>
          <w:sz w:val="22"/>
          <w:szCs w:val="22"/>
          <w:lang w:eastAsia="zh-CN"/>
        </w:rPr>
        <w:t>] Nokia/NSB:</w:t>
      </w:r>
    </w:p>
    <w:p w14:paraId="1DA8EA01" w14:textId="416C715A" w:rsidR="001529B8" w:rsidRDefault="001529B8" w:rsidP="001529B8">
      <w:pPr>
        <w:pStyle w:val="BodyText"/>
        <w:numPr>
          <w:ilvl w:val="1"/>
          <w:numId w:val="7"/>
        </w:numPr>
        <w:spacing w:after="0"/>
        <w:rPr>
          <w:rFonts w:ascii="Times New Roman" w:hAnsi="Times New Roman"/>
          <w:sz w:val="22"/>
          <w:szCs w:val="22"/>
          <w:lang w:eastAsia="zh-CN"/>
        </w:rPr>
      </w:pPr>
      <w:r w:rsidRPr="001529B8">
        <w:rPr>
          <w:rFonts w:ascii="Times New Roman" w:hAnsi="Times New Roman"/>
          <w:sz w:val="22"/>
          <w:szCs w:val="22"/>
          <w:lang w:eastAsia="zh-CN"/>
        </w:rPr>
        <w:t xml:space="preserve">Consider </w:t>
      </w:r>
      <w:proofErr w:type="spellStart"/>
      <w:r w:rsidRPr="001529B8">
        <w:rPr>
          <w:rFonts w:ascii="Times New Roman" w:hAnsi="Times New Roman"/>
          <w:sz w:val="22"/>
          <w:szCs w:val="22"/>
          <w:lang w:eastAsia="zh-CN"/>
        </w:rPr>
        <w:t>signalling</w:t>
      </w:r>
      <w:proofErr w:type="spellEnd"/>
      <w:r w:rsidRPr="001529B8">
        <w:rPr>
          <w:rFonts w:ascii="Times New Roman" w:hAnsi="Times New Roman"/>
          <w:sz w:val="22"/>
          <w:szCs w:val="22"/>
          <w:lang w:eastAsia="zh-CN"/>
        </w:rPr>
        <w:t xml:space="preserve"> of the valid and invalid candidate SSB indices (associated Type0-PDCCH monitoring occasions) via bits in </w:t>
      </w:r>
      <w:proofErr w:type="spellStart"/>
      <w:r w:rsidRPr="001529B8">
        <w:rPr>
          <w:rFonts w:ascii="Times New Roman" w:hAnsi="Times New Roman"/>
          <w:sz w:val="22"/>
          <w:szCs w:val="22"/>
          <w:lang w:eastAsia="zh-CN"/>
        </w:rPr>
        <w:t>groupPresence</w:t>
      </w:r>
      <w:proofErr w:type="spellEnd"/>
      <w:r w:rsidRPr="001529B8">
        <w:rPr>
          <w:rFonts w:ascii="Times New Roman" w:hAnsi="Times New Roman"/>
          <w:sz w:val="22"/>
          <w:szCs w:val="22"/>
          <w:lang w:eastAsia="zh-CN"/>
        </w:rPr>
        <w:t xml:space="preserve"> denoting SSB indices greater than </w:t>
      </w:r>
      <m:oMath>
        <m:sSubSup>
          <m:sSubSupPr>
            <m:ctrlPr>
              <w:rPr>
                <w:rFonts w:ascii="Cambria Math" w:hAnsi="Cambria Math"/>
                <w:sz w:val="22"/>
                <w:szCs w:val="22"/>
                <w:lang w:eastAsia="zh-CN"/>
              </w:rPr>
            </m:ctrlPr>
          </m:sSubSupPr>
          <m:e>
            <m:r>
              <m:rPr>
                <m:sty m:val="bi"/>
              </m:rPr>
              <w:rPr>
                <w:rFonts w:ascii="Cambria Math" w:hAnsi="Times New Roman"/>
                <w:sz w:val="22"/>
                <w:szCs w:val="22"/>
                <w:lang w:eastAsia="zh-CN"/>
              </w:rPr>
              <m:t>N</m:t>
            </m:r>
          </m:e>
          <m:sub>
            <m:r>
              <m:rPr>
                <m:sty m:val="bi"/>
              </m:rPr>
              <w:rPr>
                <w:rFonts w:ascii="Cambria Math" w:hAnsi="Times New Roman"/>
                <w:sz w:val="22"/>
                <w:szCs w:val="22"/>
                <w:lang w:eastAsia="zh-CN"/>
              </w:rPr>
              <m:t>SSB</m:t>
            </m:r>
          </m:sub>
          <m:sup>
            <m:r>
              <m:rPr>
                <m:sty m:val="bi"/>
              </m:rPr>
              <w:rPr>
                <w:rFonts w:ascii="Cambria Math" w:hAnsi="Times New Roman"/>
                <w:sz w:val="22"/>
                <w:szCs w:val="22"/>
                <w:lang w:eastAsia="zh-CN"/>
              </w:rPr>
              <m:t>QCL</m:t>
            </m:r>
          </m:sup>
        </m:sSubSup>
      </m:oMath>
      <w:r w:rsidRPr="001529B8">
        <w:rPr>
          <w:rFonts w:ascii="Times New Roman" w:hAnsi="Times New Roman"/>
          <w:sz w:val="22"/>
          <w:szCs w:val="22"/>
          <w:lang w:eastAsia="zh-CN"/>
        </w:rPr>
        <w:t>. FFS for the case of 128 candidate SSB positions with 480 and 960 kHz SCS.</w:t>
      </w:r>
    </w:p>
    <w:p w14:paraId="78456BB3" w14:textId="2EAFD4AA" w:rsidR="00624D03" w:rsidRDefault="00624D03" w:rsidP="00624D0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48500428" w14:textId="77777777" w:rsidR="00624D03" w:rsidRPr="00624D03" w:rsidRDefault="00624D03" w:rsidP="00624D03">
      <w:pPr>
        <w:pStyle w:val="BodyText"/>
        <w:numPr>
          <w:ilvl w:val="1"/>
          <w:numId w:val="7"/>
        </w:numPr>
        <w:spacing w:after="0"/>
        <w:rPr>
          <w:rFonts w:ascii="Times New Roman" w:hAnsi="Times New Roman"/>
          <w:sz w:val="22"/>
          <w:szCs w:val="22"/>
          <w:lang w:eastAsia="zh-CN"/>
        </w:rPr>
      </w:pPr>
      <w:bookmarkStart w:id="15" w:name="_Toc87001085"/>
      <w:r w:rsidRPr="00624D03">
        <w:rPr>
          <w:rFonts w:ascii="Times New Roman" w:hAnsi="Times New Roman"/>
          <w:sz w:val="22"/>
          <w:szCs w:val="22"/>
          <w:lang w:eastAsia="zh-CN"/>
        </w:rPr>
        <w:t xml:space="preserve">The mechanism in Rel-16 (adapted to the restricted </w:t>
      </w:r>
      <w:proofErr w:type="spellStart"/>
      <w:r w:rsidRPr="00624D03">
        <w:rPr>
          <w:rFonts w:ascii="Times New Roman" w:hAnsi="Times New Roman"/>
          <w:sz w:val="22"/>
          <w:szCs w:val="22"/>
          <w:lang w:eastAsia="zh-CN"/>
        </w:rPr>
        <w:t>ssbPositionInBust</w:t>
      </w:r>
      <w:proofErr w:type="spellEnd"/>
      <w:r w:rsidRPr="00624D03">
        <w:rPr>
          <w:rFonts w:ascii="Times New Roman" w:hAnsi="Times New Roman"/>
          <w:sz w:val="22"/>
          <w:szCs w:val="22"/>
          <w:lang w:eastAsia="zh-CN"/>
        </w:rPr>
        <w:t xml:space="preserve"> signaling using </w:t>
      </w:r>
      <w:proofErr w:type="spellStart"/>
      <w:r w:rsidRPr="00624D03">
        <w:rPr>
          <w:rFonts w:ascii="Times New Roman" w:hAnsi="Times New Roman"/>
          <w:sz w:val="22"/>
          <w:szCs w:val="22"/>
          <w:lang w:eastAsia="zh-CN"/>
        </w:rPr>
        <w:t>inOneGroup</w:t>
      </w:r>
      <w:proofErr w:type="spellEnd"/>
      <w:r w:rsidRPr="00624D03">
        <w:rPr>
          <w:rFonts w:ascii="Times New Roman" w:hAnsi="Times New Roman"/>
          <w:sz w:val="22"/>
          <w:szCs w:val="22"/>
          <w:lang w:eastAsia="zh-CN"/>
        </w:rPr>
        <w:t xml:space="preserve"> and </w:t>
      </w:r>
      <w:proofErr w:type="spellStart"/>
      <w:r w:rsidRPr="00624D03">
        <w:rPr>
          <w:rFonts w:ascii="Times New Roman" w:hAnsi="Times New Roman"/>
          <w:sz w:val="22"/>
          <w:szCs w:val="22"/>
          <w:lang w:eastAsia="zh-CN"/>
        </w:rPr>
        <w:t>groupPresence</w:t>
      </w:r>
      <w:proofErr w:type="spellEnd"/>
      <w:r w:rsidRPr="00624D03">
        <w:rPr>
          <w:rFonts w:ascii="Times New Roman" w:hAnsi="Times New Roman"/>
          <w:sz w:val="22"/>
          <w:szCs w:val="22"/>
          <w:lang w:eastAsia="zh-CN"/>
        </w:rPr>
        <w:t xml:space="preserve">) can be used also for FR2-2 to map SSB candidate positions to </w:t>
      </w:r>
      <w:proofErr w:type="spellStart"/>
      <w:r w:rsidRPr="00624D03">
        <w:rPr>
          <w:rFonts w:ascii="Times New Roman" w:hAnsi="Times New Roman"/>
          <w:sz w:val="22"/>
          <w:szCs w:val="22"/>
          <w:lang w:eastAsia="zh-CN"/>
        </w:rPr>
        <w:t>ssb-PositionsInBurst</w:t>
      </w:r>
      <w:proofErr w:type="spellEnd"/>
      <w:r w:rsidRPr="00624D03">
        <w:rPr>
          <w:rFonts w:ascii="Times New Roman" w:hAnsi="Times New Roman"/>
          <w:sz w:val="22"/>
          <w:szCs w:val="22"/>
          <w:lang w:eastAsia="zh-CN"/>
        </w:rPr>
        <w:t>.</w:t>
      </w:r>
      <w:bookmarkEnd w:id="15"/>
    </w:p>
    <w:p w14:paraId="2A7E3F52" w14:textId="64B54381" w:rsidR="00624D03" w:rsidRDefault="00B30B62" w:rsidP="00B30B6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20D0C0E8" w14:textId="77777777" w:rsidR="00B30B62" w:rsidRPr="00B30B62" w:rsidRDefault="00B30B62" w:rsidP="00B30B62">
      <w:pPr>
        <w:pStyle w:val="BodyText"/>
        <w:numPr>
          <w:ilvl w:val="1"/>
          <w:numId w:val="7"/>
        </w:numPr>
        <w:spacing w:after="0"/>
        <w:rPr>
          <w:rFonts w:ascii="Times New Roman" w:hAnsi="Times New Roman"/>
          <w:sz w:val="22"/>
          <w:szCs w:val="22"/>
          <w:lang w:eastAsia="zh-CN"/>
        </w:rPr>
      </w:pPr>
      <w:r w:rsidRPr="00B30B62">
        <w:rPr>
          <w:rFonts w:ascii="Times New Roman" w:hAnsi="Times New Roman"/>
          <w:sz w:val="22"/>
          <w:szCs w:val="22"/>
          <w:lang w:eastAsia="zh-CN"/>
        </w:rPr>
        <w:t xml:space="preserve">The interpretation of </w:t>
      </w:r>
      <w:proofErr w:type="spellStart"/>
      <w:r w:rsidRPr="00B30B62">
        <w:rPr>
          <w:rFonts w:ascii="Times New Roman" w:hAnsi="Times New Roman"/>
          <w:sz w:val="22"/>
          <w:szCs w:val="22"/>
          <w:lang w:eastAsia="zh-CN"/>
        </w:rPr>
        <w:t>ssb-PositionsInBurst</w:t>
      </w:r>
      <w:proofErr w:type="spellEnd"/>
      <w:r w:rsidRPr="00B30B62">
        <w:rPr>
          <w:rFonts w:ascii="Times New Roman" w:hAnsi="Times New Roman"/>
          <w:sz w:val="22"/>
          <w:szCs w:val="22"/>
          <w:lang w:eastAsia="zh-CN"/>
        </w:rPr>
        <w:t xml:space="preserve"> can be changed depending on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B30B62">
        <w:rPr>
          <w:rFonts w:ascii="Times New Roman" w:hAnsi="Times New Roman"/>
          <w:sz w:val="22"/>
          <w:szCs w:val="22"/>
          <w:lang w:eastAsia="zh-CN"/>
        </w:rPr>
        <w:t>.</w:t>
      </w:r>
    </w:p>
    <w:p w14:paraId="0385483F" w14:textId="77777777" w:rsidR="00B30B62" w:rsidRPr="00B30B62" w:rsidRDefault="00B30B62" w:rsidP="00B30B62">
      <w:pPr>
        <w:pStyle w:val="BodyText"/>
        <w:numPr>
          <w:ilvl w:val="2"/>
          <w:numId w:val="7"/>
        </w:numPr>
        <w:spacing w:after="0"/>
        <w:rPr>
          <w:rFonts w:ascii="Times New Roman" w:hAnsi="Times New Roman"/>
          <w:sz w:val="22"/>
          <w:szCs w:val="22"/>
          <w:lang w:eastAsia="zh-CN"/>
        </w:rPr>
      </w:pPr>
      <w:r w:rsidRPr="00B30B62">
        <w:rPr>
          <w:rFonts w:ascii="Times New Roman" w:hAnsi="Times New Roman"/>
          <w:sz w:val="22"/>
          <w:szCs w:val="22"/>
          <w:lang w:eastAsia="zh-CN"/>
        </w:rPr>
        <w:t xml:space="preserve">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B30B62">
        <w:rPr>
          <w:rFonts w:ascii="Times New Roman" w:hAnsi="Times New Roman"/>
          <w:sz w:val="22"/>
          <w:szCs w:val="22"/>
          <w:lang w:eastAsia="zh-CN"/>
        </w:rPr>
        <w:t xml:space="preserve">=16, ssb-PositionsInBurst can be interpreted as full bitmap for indicating 16 SSBs </w:t>
      </w:r>
    </w:p>
    <w:p w14:paraId="2B3142B3" w14:textId="77777777" w:rsidR="00B30B62" w:rsidRPr="00B30B62" w:rsidRDefault="00B30B62" w:rsidP="00B30B62">
      <w:pPr>
        <w:pStyle w:val="BodyText"/>
        <w:numPr>
          <w:ilvl w:val="2"/>
          <w:numId w:val="7"/>
        </w:numPr>
        <w:spacing w:after="0"/>
        <w:rPr>
          <w:rFonts w:ascii="Times New Roman" w:hAnsi="Times New Roman"/>
          <w:sz w:val="22"/>
          <w:szCs w:val="22"/>
          <w:lang w:eastAsia="zh-CN"/>
        </w:rPr>
      </w:pPr>
      <w:r w:rsidRPr="00B30B62">
        <w:rPr>
          <w:rFonts w:ascii="Times New Roman" w:hAnsi="Times New Roman"/>
          <w:sz w:val="22"/>
          <w:szCs w:val="22"/>
          <w:lang w:eastAsia="zh-CN"/>
        </w:rPr>
        <w:t xml:space="preserve">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B30B62">
        <w:rPr>
          <w:rFonts w:ascii="Times New Roman" w:hAnsi="Times New Roman"/>
          <w:sz w:val="22"/>
          <w:szCs w:val="22"/>
          <w:lang w:eastAsia="zh-CN"/>
        </w:rPr>
        <w:t>=32, different number of bits for inOneGroup and groupPresense can be assigned (e.g., 4 bits for inOneGroup, 12 bits for groupPresense), alternatively ea</w:t>
      </w:r>
      <w:proofErr w:type="spellStart"/>
      <w:r w:rsidRPr="00B30B62">
        <w:rPr>
          <w:rFonts w:ascii="Times New Roman" w:hAnsi="Times New Roman"/>
          <w:sz w:val="22"/>
          <w:szCs w:val="22"/>
          <w:lang w:eastAsia="zh-CN"/>
        </w:rPr>
        <w:t>ch</w:t>
      </w:r>
      <w:proofErr w:type="spellEnd"/>
      <w:r w:rsidRPr="00B30B62">
        <w:rPr>
          <w:rFonts w:ascii="Times New Roman" w:hAnsi="Times New Roman"/>
          <w:sz w:val="22"/>
          <w:szCs w:val="22"/>
          <w:lang w:eastAsia="zh-CN"/>
        </w:rPr>
        <w:t xml:space="preserve"> bit corresponds to a slot containing 2 SSBs</w:t>
      </w:r>
    </w:p>
    <w:p w14:paraId="18EB9571" w14:textId="69846311" w:rsidR="00B30B62" w:rsidRDefault="00312CE7" w:rsidP="00312CE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LGE</w:t>
      </w:r>
    </w:p>
    <w:p w14:paraId="37E0EC1D" w14:textId="77777777" w:rsidR="00312CE7" w:rsidRPr="00C21815" w:rsidRDefault="00312CE7" w:rsidP="00312CE7">
      <w:pPr>
        <w:pStyle w:val="BodyText"/>
        <w:numPr>
          <w:ilvl w:val="1"/>
          <w:numId w:val="7"/>
        </w:numPr>
        <w:spacing w:after="0"/>
        <w:rPr>
          <w:rFonts w:ascii="Times New Roman" w:hAnsi="Times New Roman"/>
          <w:sz w:val="22"/>
          <w:szCs w:val="22"/>
          <w:lang w:eastAsia="zh-CN"/>
        </w:rPr>
      </w:pPr>
      <w:r w:rsidRPr="00C21815">
        <w:rPr>
          <w:rFonts w:ascii="Times New Roman" w:hAnsi="Times New Roman"/>
          <w:sz w:val="22"/>
          <w:szCs w:val="22"/>
          <w:lang w:eastAsia="zh-CN"/>
        </w:rPr>
        <w:t xml:space="preserve">The bit-width of </w:t>
      </w:r>
      <w:proofErr w:type="spellStart"/>
      <w:r w:rsidRPr="00C21815">
        <w:rPr>
          <w:rFonts w:ascii="Times New Roman" w:hAnsi="Times New Roman"/>
          <w:sz w:val="22"/>
          <w:szCs w:val="22"/>
          <w:lang w:eastAsia="zh-CN"/>
        </w:rPr>
        <w:t>ssb-PositionsInBurst</w:t>
      </w:r>
      <w:proofErr w:type="spellEnd"/>
      <w:r w:rsidRPr="00C21815">
        <w:rPr>
          <w:rFonts w:ascii="Times New Roman" w:hAnsi="Times New Roman"/>
          <w:sz w:val="22"/>
          <w:szCs w:val="22"/>
          <w:lang w:eastAsia="zh-CN"/>
        </w:rPr>
        <w:t xml:space="preserve"> in SIB1 and </w:t>
      </w:r>
      <w:proofErr w:type="spellStart"/>
      <w:r w:rsidRPr="00C21815">
        <w:rPr>
          <w:rFonts w:ascii="Times New Roman" w:hAnsi="Times New Roman"/>
          <w:sz w:val="22"/>
          <w:szCs w:val="22"/>
          <w:lang w:eastAsia="zh-CN"/>
        </w:rPr>
        <w:t>ServingCellConfigCommon</w:t>
      </w:r>
      <w:proofErr w:type="spellEnd"/>
      <w:r w:rsidRPr="00C21815">
        <w:rPr>
          <w:rFonts w:ascii="Times New Roman" w:hAnsi="Times New Roman"/>
          <w:sz w:val="22"/>
          <w:szCs w:val="22"/>
          <w:lang w:eastAsia="zh-CN"/>
        </w:rPr>
        <w:t xml:space="preserve"> is kept the same as in Rel-15 (i.e., 16-bit bitmap in SIB1 and 64-bit bitmap in </w:t>
      </w:r>
      <w:proofErr w:type="spellStart"/>
      <w:r w:rsidRPr="00C21815">
        <w:rPr>
          <w:rFonts w:ascii="Times New Roman" w:hAnsi="Times New Roman"/>
          <w:sz w:val="22"/>
          <w:szCs w:val="22"/>
          <w:lang w:eastAsia="zh-CN"/>
        </w:rPr>
        <w:t>ServingCellConfigCommon</w:t>
      </w:r>
      <w:proofErr w:type="spellEnd"/>
      <w:r w:rsidRPr="00C21815">
        <w:rPr>
          <w:rFonts w:ascii="Times New Roman" w:hAnsi="Times New Roman"/>
          <w:sz w:val="22"/>
          <w:szCs w:val="22"/>
          <w:lang w:eastAsia="zh-CN"/>
        </w:rPr>
        <w:t>).</w:t>
      </w:r>
    </w:p>
    <w:p w14:paraId="4ACEF75E" w14:textId="77777777" w:rsidR="00312CE7" w:rsidRPr="00C21815" w:rsidRDefault="00312CE7" w:rsidP="00312CE7">
      <w:pPr>
        <w:pStyle w:val="BodyText"/>
        <w:numPr>
          <w:ilvl w:val="2"/>
          <w:numId w:val="7"/>
        </w:numPr>
        <w:spacing w:after="0"/>
        <w:rPr>
          <w:rFonts w:ascii="Times New Roman" w:hAnsi="Times New Roman"/>
          <w:sz w:val="22"/>
          <w:szCs w:val="22"/>
          <w:lang w:eastAsia="zh-CN"/>
        </w:rPr>
      </w:pPr>
      <w:r w:rsidRPr="00C21815">
        <w:rPr>
          <w:rFonts w:ascii="Times New Roman" w:hAnsi="Times New Roman" w:hint="eastAsia"/>
          <w:sz w:val="22"/>
          <w:szCs w:val="22"/>
          <w:lang w:eastAsia="zh-CN"/>
        </w:rPr>
        <w:t xml:space="preserve">For </w:t>
      </w:r>
      <w:proofErr w:type="spellStart"/>
      <w:r w:rsidRPr="00C21815">
        <w:rPr>
          <w:rFonts w:ascii="Times New Roman" w:hAnsi="Times New Roman"/>
          <w:sz w:val="22"/>
          <w:szCs w:val="22"/>
          <w:lang w:eastAsia="zh-CN"/>
        </w:rPr>
        <w:t>ssb-PositionsInBurst</w:t>
      </w:r>
      <w:proofErr w:type="spellEnd"/>
      <w:r w:rsidRPr="00C21815">
        <w:rPr>
          <w:rFonts w:ascii="Times New Roman" w:hAnsi="Times New Roman"/>
          <w:sz w:val="22"/>
          <w:szCs w:val="22"/>
          <w:lang w:eastAsia="zh-CN"/>
        </w:rPr>
        <w:t xml:space="preserve"> in SIB1, if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C21815">
        <w:rPr>
          <w:rFonts w:ascii="Times New Roman" w:hAnsi="Times New Roman" w:hint="eastAsia"/>
          <w:sz w:val="22"/>
          <w:szCs w:val="22"/>
          <w:lang w:eastAsia="zh-CN"/>
        </w:rPr>
        <w:t xml:space="preserve"> </w:t>
      </w:r>
      <w:r w:rsidRPr="00C21815">
        <w:rPr>
          <w:rFonts w:ascii="Times New Roman" w:hAnsi="Times New Roman"/>
          <w:sz w:val="22"/>
          <w:szCs w:val="22"/>
          <w:lang w:eastAsia="zh-CN"/>
        </w:rPr>
        <w:t xml:space="preserve">is indicated as 64, the same method with Rel-15 is applied. If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C21815">
        <w:rPr>
          <w:rFonts w:ascii="Times New Roman" w:hAnsi="Times New Roman"/>
          <w:sz w:val="22"/>
          <w:szCs w:val="22"/>
          <w:lang w:eastAsia="zh-CN"/>
        </w:rPr>
        <w:t xml:space="preserve"> is indicated as less than 64,</w:t>
      </w:r>
    </w:p>
    <w:p w14:paraId="00F49B08" w14:textId="77777777" w:rsidR="00312CE7" w:rsidRPr="00C21815" w:rsidRDefault="00312CE7" w:rsidP="00312CE7">
      <w:pPr>
        <w:pStyle w:val="BodyText"/>
        <w:numPr>
          <w:ilvl w:val="2"/>
          <w:numId w:val="7"/>
        </w:numPr>
        <w:spacing w:after="0"/>
        <w:rPr>
          <w:rFonts w:ascii="Times New Roman" w:hAnsi="Times New Roman"/>
          <w:sz w:val="22"/>
          <w:szCs w:val="22"/>
          <w:lang w:eastAsia="zh-CN"/>
        </w:rPr>
      </w:pPr>
      <w:r w:rsidRPr="00C21815">
        <w:rPr>
          <w:rFonts w:ascii="Times New Roman" w:hAnsi="Times New Roman"/>
          <w:sz w:val="22"/>
          <w:szCs w:val="22"/>
          <w:lang w:eastAsia="zh-CN"/>
        </w:rPr>
        <w:t xml:space="preserve">Alt 1: UE expects a bit at </w:t>
      </w:r>
      <w:proofErr w:type="spellStart"/>
      <w:r w:rsidRPr="00C21815">
        <w:rPr>
          <w:rFonts w:ascii="Times New Roman" w:hAnsi="Times New Roman"/>
          <w:sz w:val="22"/>
          <w:szCs w:val="22"/>
          <w:lang w:eastAsia="zh-CN"/>
        </w:rPr>
        <w:t>groupPresence</w:t>
      </w:r>
      <w:proofErr w:type="spellEnd"/>
      <w:r w:rsidRPr="00C21815">
        <w:rPr>
          <w:rFonts w:ascii="Times New Roman" w:hAnsi="Times New Roman"/>
          <w:sz w:val="22"/>
          <w:szCs w:val="22"/>
          <w:lang w:eastAsia="zh-CN"/>
        </w:rPr>
        <w:t xml:space="preserve"> corresponding to a SS/PBCH block index k (</w:t>
      </w:r>
      <w:r w:rsidRPr="00C21815">
        <w:rPr>
          <w:rFonts w:ascii="Times New Roman" w:hAnsi="Times New Roman" w:hint="eastAsia"/>
          <w:sz w:val="22"/>
          <w:szCs w:val="22"/>
          <w:lang w:eastAsia="zh-CN"/>
        </w:rPr>
        <w:t>≥</w:t>
      </w:r>
      <w:r w:rsidRPr="00C21815">
        <w:rPr>
          <w:rFonts w:ascii="Times New Roman" w:hAnsi="Times New Roman" w:hint="eastAsia"/>
          <w:sz w:val="22"/>
          <w:szCs w:val="22"/>
          <w:lang w:eastAsia="zh-CN"/>
        </w:rPr>
        <w:t xml:space="preserve"> </w:t>
      </w:r>
      <w:r w:rsidRPr="00C21815">
        <w:rPr>
          <w:rFonts w:ascii="Times New Roman" w:hAnsi="Times New Roman"/>
          <w:sz w:val="22"/>
          <w:szCs w:val="22"/>
          <w:lang w:eastAsia="zh-CN"/>
        </w:rPr>
        <w:t>Q) is set to 0.</w:t>
      </w:r>
    </w:p>
    <w:p w14:paraId="42EC3921" w14:textId="77777777" w:rsidR="00312CE7" w:rsidRPr="00C21815" w:rsidRDefault="00312CE7" w:rsidP="00312CE7">
      <w:pPr>
        <w:pStyle w:val="BodyText"/>
        <w:numPr>
          <w:ilvl w:val="2"/>
          <w:numId w:val="7"/>
        </w:numPr>
        <w:spacing w:after="0"/>
        <w:rPr>
          <w:rFonts w:ascii="Times New Roman" w:hAnsi="Times New Roman"/>
          <w:sz w:val="22"/>
          <w:szCs w:val="22"/>
          <w:lang w:eastAsia="zh-CN"/>
        </w:rPr>
      </w:pPr>
      <w:r w:rsidRPr="00C21815">
        <w:rPr>
          <w:rFonts w:ascii="Times New Roman" w:hAnsi="Times New Roman"/>
          <w:sz w:val="22"/>
          <w:szCs w:val="22"/>
          <w:lang w:eastAsia="zh-CN"/>
        </w:rPr>
        <w:t>Alt 2: A bit in 16-bit bitmap corresponds to N (= max {Q/16, 1}) SS/PBCH block index(es).</w:t>
      </w:r>
    </w:p>
    <w:p w14:paraId="7B587BCE" w14:textId="77777777" w:rsidR="00312CE7" w:rsidRPr="00C21815" w:rsidRDefault="00312CE7" w:rsidP="00312CE7">
      <w:pPr>
        <w:pStyle w:val="BodyText"/>
        <w:numPr>
          <w:ilvl w:val="2"/>
          <w:numId w:val="7"/>
        </w:numPr>
        <w:spacing w:after="0"/>
        <w:rPr>
          <w:rFonts w:ascii="Times New Roman" w:hAnsi="Times New Roman"/>
          <w:sz w:val="22"/>
          <w:szCs w:val="22"/>
          <w:lang w:eastAsia="zh-CN"/>
        </w:rPr>
      </w:pPr>
      <w:r w:rsidRPr="00C21815">
        <w:rPr>
          <w:rFonts w:ascii="Times New Roman" w:hAnsi="Times New Roman" w:hint="eastAsia"/>
          <w:sz w:val="22"/>
          <w:szCs w:val="22"/>
          <w:lang w:eastAsia="zh-CN"/>
        </w:rPr>
        <w:t xml:space="preserve">For </w:t>
      </w:r>
      <w:proofErr w:type="spellStart"/>
      <w:r w:rsidRPr="00C21815">
        <w:rPr>
          <w:rFonts w:ascii="Times New Roman" w:hAnsi="Times New Roman"/>
          <w:sz w:val="22"/>
          <w:szCs w:val="22"/>
          <w:lang w:eastAsia="zh-CN"/>
        </w:rPr>
        <w:t>ssb-PositionsInBurst</w:t>
      </w:r>
      <w:proofErr w:type="spellEnd"/>
      <w:r w:rsidRPr="00C21815">
        <w:rPr>
          <w:rFonts w:ascii="Times New Roman" w:hAnsi="Times New Roman"/>
          <w:sz w:val="22"/>
          <w:szCs w:val="22"/>
          <w:lang w:eastAsia="zh-CN"/>
        </w:rPr>
        <w:t xml:space="preserve"> in </w:t>
      </w:r>
      <w:proofErr w:type="spellStart"/>
      <w:r w:rsidRPr="00C21815">
        <w:rPr>
          <w:rFonts w:ascii="Times New Roman" w:hAnsi="Times New Roman"/>
          <w:sz w:val="22"/>
          <w:szCs w:val="22"/>
          <w:lang w:eastAsia="zh-CN"/>
        </w:rPr>
        <w:t>ServingCellConfigCommon</w:t>
      </w:r>
      <w:proofErr w:type="spellEnd"/>
      <w:r w:rsidRPr="00C21815">
        <w:rPr>
          <w:rFonts w:ascii="Times New Roman" w:hAnsi="Times New Roman"/>
          <w:sz w:val="22"/>
          <w:szCs w:val="22"/>
          <w:lang w:eastAsia="zh-CN"/>
        </w:rPr>
        <w:t>, UE expects that the k-</w:t>
      </w:r>
      <w:proofErr w:type="spellStart"/>
      <w:r w:rsidRPr="00C21815">
        <w:rPr>
          <w:rFonts w:ascii="Times New Roman" w:hAnsi="Times New Roman"/>
          <w:sz w:val="22"/>
          <w:szCs w:val="22"/>
          <w:lang w:eastAsia="zh-CN"/>
        </w:rPr>
        <w:t>th</w:t>
      </w:r>
      <w:proofErr w:type="spellEnd"/>
      <w:r w:rsidRPr="00C21815">
        <w:rPr>
          <w:rFonts w:ascii="Times New Roman" w:hAnsi="Times New Roman"/>
          <w:sz w:val="22"/>
          <w:szCs w:val="22"/>
          <w:lang w:eastAsia="zh-CN"/>
        </w:rPr>
        <w:t xml:space="preserve"> bit in the bitmap is set to 0, where k &gt; Q.</w:t>
      </w:r>
    </w:p>
    <w:p w14:paraId="60C670C4" w14:textId="6CE95CF9" w:rsidR="00312CE7" w:rsidRDefault="00530221" w:rsidP="0053022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14:paraId="6008C40A" w14:textId="77777777" w:rsidR="00530221" w:rsidRPr="00530221" w:rsidRDefault="00530221" w:rsidP="00530221">
      <w:pPr>
        <w:pStyle w:val="BodyText"/>
        <w:numPr>
          <w:ilvl w:val="1"/>
          <w:numId w:val="7"/>
        </w:numPr>
        <w:spacing w:after="0"/>
        <w:rPr>
          <w:rFonts w:ascii="Times New Roman" w:hAnsi="Times New Roman"/>
          <w:sz w:val="22"/>
          <w:szCs w:val="22"/>
          <w:lang w:eastAsia="zh-CN"/>
        </w:rPr>
      </w:pPr>
      <w:r w:rsidRPr="00530221">
        <w:rPr>
          <w:rFonts w:ascii="Times New Roman" w:hAnsi="Times New Roman"/>
          <w:sz w:val="22"/>
          <w:szCs w:val="22"/>
          <w:lang w:eastAsia="zh-CN"/>
        </w:rPr>
        <w:t xml:space="preserve">For </w:t>
      </w:r>
      <w:proofErr w:type="spellStart"/>
      <w:r w:rsidRPr="00530221">
        <w:rPr>
          <w:rFonts w:ascii="Times New Roman" w:hAnsi="Times New Roman"/>
          <w:sz w:val="22"/>
          <w:szCs w:val="22"/>
          <w:lang w:eastAsia="zh-CN"/>
        </w:rPr>
        <w:t>ssb-PositionInBurst</w:t>
      </w:r>
      <w:proofErr w:type="spellEnd"/>
      <w:r w:rsidRPr="00530221">
        <w:rPr>
          <w:rFonts w:ascii="Times New Roman" w:hAnsi="Times New Roman"/>
          <w:sz w:val="22"/>
          <w:szCs w:val="22"/>
          <w:lang w:eastAsia="zh-CN"/>
        </w:rPr>
        <w:t xml:space="preserve"> in </w:t>
      </w:r>
      <w:proofErr w:type="spellStart"/>
      <w:r w:rsidRPr="00530221">
        <w:rPr>
          <w:rFonts w:ascii="Times New Roman" w:hAnsi="Times New Roman"/>
          <w:sz w:val="22"/>
          <w:szCs w:val="22"/>
          <w:lang w:eastAsia="zh-CN"/>
        </w:rPr>
        <w:t>ServingCellConfigCommon</w:t>
      </w:r>
      <w:proofErr w:type="spellEnd"/>
      <w:r w:rsidRPr="00530221">
        <w:rPr>
          <w:rFonts w:ascii="Times New Roman" w:hAnsi="Times New Roman"/>
          <w:sz w:val="22"/>
          <w:szCs w:val="22"/>
          <w:lang w:eastAsia="zh-CN"/>
        </w:rPr>
        <w:t xml:space="preserve"> and </w:t>
      </w:r>
      <w:proofErr w:type="spellStart"/>
      <w:r w:rsidRPr="00530221">
        <w:rPr>
          <w:rFonts w:ascii="Times New Roman" w:hAnsi="Times New Roman"/>
          <w:sz w:val="22"/>
          <w:szCs w:val="22"/>
          <w:lang w:eastAsia="zh-CN"/>
        </w:rPr>
        <w:t>ServingCellConfigCommonSIB</w:t>
      </w:r>
      <w:proofErr w:type="spellEnd"/>
      <w:r w:rsidRPr="00530221">
        <w:rPr>
          <w:rFonts w:ascii="Times New Roman" w:hAnsi="Times New Roman"/>
          <w:sz w:val="22"/>
          <w:szCs w:val="22"/>
          <w:lang w:eastAsia="zh-CN"/>
        </w:rPr>
        <w:t>, Rel-16 NR-U approach can be reused for the interpretation when DBTW is supported</w:t>
      </w:r>
    </w:p>
    <w:p w14:paraId="4B55A347" w14:textId="77777777" w:rsidR="00530221" w:rsidRPr="00530221" w:rsidRDefault="00530221" w:rsidP="00530221">
      <w:pPr>
        <w:pStyle w:val="BodyText"/>
        <w:numPr>
          <w:ilvl w:val="2"/>
          <w:numId w:val="7"/>
        </w:numPr>
        <w:spacing w:after="0"/>
        <w:rPr>
          <w:rFonts w:ascii="Times New Roman" w:hAnsi="Times New Roman"/>
          <w:sz w:val="22"/>
          <w:szCs w:val="22"/>
          <w:lang w:eastAsia="zh-CN"/>
        </w:rPr>
      </w:pPr>
      <w:r w:rsidRPr="00530221">
        <w:rPr>
          <w:rFonts w:ascii="Times New Roman" w:hAnsi="Times New Roman"/>
          <w:sz w:val="22"/>
          <w:szCs w:val="22"/>
          <w:lang w:eastAsia="zh-CN"/>
        </w:rPr>
        <w:t>In case of 64 candidate SSB positions, assuming the actual number of SSB beams could be smaller than 64 when DBTW is enabled, some bits in this parameter could be left unused (i.e., always 0)</w:t>
      </w:r>
    </w:p>
    <w:p w14:paraId="1D523A66" w14:textId="77777777" w:rsidR="00DC7F07" w:rsidRDefault="00DC7F07" w:rsidP="00DC7F07">
      <w:pPr>
        <w:pStyle w:val="BodyText"/>
        <w:spacing w:after="0"/>
        <w:rPr>
          <w:rFonts w:ascii="Times New Roman" w:hAnsi="Times New Roman"/>
          <w:sz w:val="22"/>
          <w:szCs w:val="22"/>
          <w:lang w:eastAsia="zh-CN"/>
        </w:rPr>
      </w:pPr>
    </w:p>
    <w:p w14:paraId="769717E5" w14:textId="77777777" w:rsidR="00DC7F07" w:rsidRPr="000759A1" w:rsidRDefault="00DC7F07" w:rsidP="00DC7F07">
      <w:pPr>
        <w:pStyle w:val="Heading4"/>
        <w:rPr>
          <w:lang w:eastAsia="zh-CN"/>
        </w:rPr>
      </w:pPr>
      <w:r w:rsidRPr="000759A1">
        <w:rPr>
          <w:lang w:eastAsia="zh-CN"/>
        </w:rPr>
        <w:t>Summary of Discussions</w:t>
      </w:r>
    </w:p>
    <w:p w14:paraId="3A5B93C8" w14:textId="2DF3CCE1" w:rsidR="003758FC" w:rsidRDefault="0070659A" w:rsidP="00AC600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the formulation from companies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 xml:space="preserve"> slightly different. Companies generally seem to agree that SSB indices larger than indicated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should be set to 0.</w:t>
      </w:r>
      <w:r w:rsidR="007F76A1">
        <w:rPr>
          <w:rFonts w:ascii="Times New Roman" w:hAnsi="Times New Roman"/>
          <w:sz w:val="22"/>
          <w:szCs w:val="22"/>
          <w:lang w:eastAsia="zh-CN"/>
        </w:rPr>
        <w:t xml:space="preserve"> </w:t>
      </w:r>
      <w:r w:rsidR="000F58EE">
        <w:rPr>
          <w:rFonts w:ascii="Times New Roman" w:hAnsi="Times New Roman"/>
          <w:sz w:val="22"/>
          <w:szCs w:val="22"/>
          <w:lang w:eastAsia="zh-CN"/>
        </w:rPr>
        <w:t xml:space="preserve">There are other proposals such as re-using the same number of bits as in Rel-15, and proposals to support bitmap approach </w:t>
      </w:r>
      <w:proofErr w:type="spellStart"/>
      <w:r w:rsidR="00C32620" w:rsidRPr="00530221">
        <w:rPr>
          <w:rFonts w:ascii="Times New Roman" w:hAnsi="Times New Roman"/>
          <w:sz w:val="22"/>
          <w:szCs w:val="22"/>
          <w:lang w:eastAsia="zh-CN"/>
        </w:rPr>
        <w:t>ssb-PositionInBurst</w:t>
      </w:r>
      <w:proofErr w:type="spellEnd"/>
      <w:r w:rsidR="00C32620" w:rsidRPr="00530221">
        <w:rPr>
          <w:rFonts w:ascii="Times New Roman" w:hAnsi="Times New Roman"/>
          <w:sz w:val="22"/>
          <w:szCs w:val="22"/>
          <w:lang w:eastAsia="zh-CN"/>
        </w:rPr>
        <w:t xml:space="preserve"> </w:t>
      </w:r>
      <w:r w:rsidR="00C32620">
        <w:rPr>
          <w:rFonts w:ascii="Times New Roman" w:hAnsi="Times New Roman"/>
          <w:sz w:val="22"/>
          <w:szCs w:val="22"/>
          <w:lang w:eastAsia="zh-CN"/>
        </w:rPr>
        <w:t xml:space="preserve">for </w:t>
      </w:r>
      <w:r w:rsidR="000F58EE">
        <w:rPr>
          <w:rFonts w:ascii="Times New Roman" w:hAnsi="Times New Roman"/>
          <w:sz w:val="22"/>
          <w:szCs w:val="22"/>
          <w:lang w:eastAsia="zh-CN"/>
        </w:rPr>
        <w:t>when Q=16 is indicated.</w:t>
      </w:r>
    </w:p>
    <w:p w14:paraId="1A345BB9" w14:textId="77777777" w:rsidR="00AC600E" w:rsidRDefault="00AC600E" w:rsidP="00AC600E">
      <w:pPr>
        <w:pStyle w:val="BodyText"/>
        <w:spacing w:after="0"/>
        <w:rPr>
          <w:rFonts w:ascii="Times New Roman" w:hAnsi="Times New Roman"/>
          <w:sz w:val="22"/>
          <w:szCs w:val="22"/>
          <w:lang w:eastAsia="zh-CN"/>
        </w:rPr>
      </w:pPr>
    </w:p>
    <w:p w14:paraId="17C0899B" w14:textId="77777777" w:rsidR="0077368E" w:rsidRPr="00B47A0B" w:rsidRDefault="0077368E" w:rsidP="0077368E">
      <w:pPr>
        <w:pStyle w:val="Heading4"/>
        <w:rPr>
          <w:lang w:eastAsia="zh-CN"/>
        </w:rPr>
      </w:pPr>
      <w:r>
        <w:rPr>
          <w:lang w:eastAsia="zh-CN"/>
        </w:rPr>
        <w:t>[ACTIVE] 1</w:t>
      </w:r>
      <w:r w:rsidRPr="00295BC6">
        <w:rPr>
          <w:vertAlign w:val="superscript"/>
          <w:lang w:eastAsia="zh-CN"/>
        </w:rPr>
        <w:t>st</w:t>
      </w:r>
      <w:r>
        <w:rPr>
          <w:lang w:eastAsia="zh-CN"/>
        </w:rPr>
        <w:t xml:space="preserve"> Round Discussion</w:t>
      </w:r>
    </w:p>
    <w:p w14:paraId="7D110213" w14:textId="77777777" w:rsidR="00AC600E" w:rsidRDefault="00AC600E" w:rsidP="00AC600E">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formulated the following proposals based on inputs received. Please discuss the proposals.</w:t>
      </w:r>
    </w:p>
    <w:p w14:paraId="7A1DC4A2" w14:textId="77777777" w:rsidR="00AC600E" w:rsidRDefault="00AC600E" w:rsidP="00AC600E">
      <w:pPr>
        <w:pStyle w:val="BodyText"/>
        <w:spacing w:after="0"/>
        <w:rPr>
          <w:rFonts w:ascii="Times New Roman" w:hAnsi="Times New Roman"/>
          <w:sz w:val="22"/>
          <w:szCs w:val="22"/>
          <w:lang w:eastAsia="zh-CN"/>
        </w:rPr>
      </w:pPr>
    </w:p>
    <w:p w14:paraId="630D7967" w14:textId="77777777" w:rsidR="00AC600E" w:rsidRDefault="00AC600E" w:rsidP="00AC600E">
      <w:pPr>
        <w:pStyle w:val="Heading6"/>
        <w:rPr>
          <w:lang w:eastAsia="zh-CN"/>
        </w:rPr>
      </w:pPr>
      <w:r>
        <w:rPr>
          <w:lang w:eastAsia="zh-CN"/>
        </w:rPr>
        <w:lastRenderedPageBreak/>
        <w:t>Proposal 1.4-1</w:t>
      </w:r>
    </w:p>
    <w:p w14:paraId="16F75CAE" w14:textId="77777777" w:rsidR="00AC600E" w:rsidRDefault="00AC600E" w:rsidP="00AC600E">
      <w:pPr>
        <w:pStyle w:val="BodyText"/>
        <w:numPr>
          <w:ilvl w:val="0"/>
          <w:numId w:val="7"/>
        </w:numPr>
        <w:spacing w:after="0"/>
        <w:rPr>
          <w:rFonts w:ascii="Times New Roman" w:hAnsi="Times New Roman"/>
          <w:sz w:val="22"/>
          <w:szCs w:val="22"/>
          <w:lang w:eastAsia="zh-CN"/>
        </w:rPr>
      </w:pPr>
      <w:r w:rsidRPr="00C21815">
        <w:rPr>
          <w:rFonts w:ascii="Times New Roman" w:hAnsi="Times New Roman"/>
          <w:sz w:val="22"/>
          <w:szCs w:val="22"/>
          <w:lang w:eastAsia="zh-CN"/>
        </w:rPr>
        <w:t xml:space="preserve">The bit-width of </w:t>
      </w:r>
      <w:proofErr w:type="spellStart"/>
      <w:r w:rsidRPr="00C21815">
        <w:rPr>
          <w:rFonts w:ascii="Times New Roman" w:hAnsi="Times New Roman"/>
          <w:sz w:val="22"/>
          <w:szCs w:val="22"/>
          <w:lang w:eastAsia="zh-CN"/>
        </w:rPr>
        <w:t>ssb-PositionsInBurst</w:t>
      </w:r>
      <w:proofErr w:type="spellEnd"/>
      <w:r w:rsidRPr="00C21815">
        <w:rPr>
          <w:rFonts w:ascii="Times New Roman" w:hAnsi="Times New Roman"/>
          <w:sz w:val="22"/>
          <w:szCs w:val="22"/>
          <w:lang w:eastAsia="zh-CN"/>
        </w:rPr>
        <w:t xml:space="preserve"> in SIB1 and </w:t>
      </w:r>
      <w:proofErr w:type="spellStart"/>
      <w:r w:rsidRPr="00C21815">
        <w:rPr>
          <w:rFonts w:ascii="Times New Roman" w:hAnsi="Times New Roman"/>
          <w:sz w:val="22"/>
          <w:szCs w:val="22"/>
          <w:lang w:eastAsia="zh-CN"/>
        </w:rPr>
        <w:t>ServingCellConfigCommon</w:t>
      </w:r>
      <w:proofErr w:type="spellEnd"/>
      <w:r w:rsidRPr="00C21815">
        <w:rPr>
          <w:rFonts w:ascii="Times New Roman" w:hAnsi="Times New Roman"/>
          <w:sz w:val="22"/>
          <w:szCs w:val="22"/>
          <w:lang w:eastAsia="zh-CN"/>
        </w:rPr>
        <w:t xml:space="preserve"> is kept the same as in Rel-15 (i.e., 16-bit</w:t>
      </w:r>
      <w:r>
        <w:rPr>
          <w:rFonts w:ascii="Times New Roman" w:hAnsi="Times New Roman"/>
          <w:sz w:val="22"/>
          <w:szCs w:val="22"/>
          <w:lang w:eastAsia="zh-CN"/>
        </w:rPr>
        <w:t xml:space="preserve">s </w:t>
      </w:r>
      <w:r w:rsidRPr="00C21815">
        <w:rPr>
          <w:rFonts w:ascii="Times New Roman" w:hAnsi="Times New Roman"/>
          <w:sz w:val="22"/>
          <w:szCs w:val="22"/>
          <w:lang w:eastAsia="zh-CN"/>
        </w:rPr>
        <w:t>in SIB1 and 64-bit</w:t>
      </w:r>
      <w:r>
        <w:rPr>
          <w:rFonts w:ascii="Times New Roman" w:hAnsi="Times New Roman"/>
          <w:sz w:val="22"/>
          <w:szCs w:val="22"/>
          <w:lang w:eastAsia="zh-CN"/>
        </w:rPr>
        <w:t xml:space="preserve">s </w:t>
      </w:r>
      <w:r w:rsidRPr="00C21815">
        <w:rPr>
          <w:rFonts w:ascii="Times New Roman" w:hAnsi="Times New Roman"/>
          <w:sz w:val="22"/>
          <w:szCs w:val="22"/>
          <w:lang w:eastAsia="zh-CN"/>
        </w:rPr>
        <w:t xml:space="preserve">in </w:t>
      </w:r>
      <w:proofErr w:type="spellStart"/>
      <w:r w:rsidRPr="00C21815">
        <w:rPr>
          <w:rFonts w:ascii="Times New Roman" w:hAnsi="Times New Roman"/>
          <w:sz w:val="22"/>
          <w:szCs w:val="22"/>
          <w:lang w:eastAsia="zh-CN"/>
        </w:rPr>
        <w:t>ServingCellConfigCommon</w:t>
      </w:r>
      <w:proofErr w:type="spellEnd"/>
      <w:r w:rsidRPr="00C21815">
        <w:rPr>
          <w:rFonts w:ascii="Times New Roman" w:hAnsi="Times New Roman"/>
          <w:sz w:val="22"/>
          <w:szCs w:val="22"/>
          <w:lang w:eastAsia="zh-CN"/>
        </w:rPr>
        <w:t>).</w:t>
      </w:r>
    </w:p>
    <w:p w14:paraId="2AAB4725" w14:textId="77777777" w:rsidR="00AC600E" w:rsidRDefault="00AC600E" w:rsidP="00AC600E">
      <w:pPr>
        <w:pStyle w:val="BodyText"/>
        <w:spacing w:after="0"/>
        <w:rPr>
          <w:rFonts w:ascii="Times New Roman" w:hAnsi="Times New Roman"/>
          <w:sz w:val="22"/>
          <w:szCs w:val="22"/>
          <w:lang w:eastAsia="zh-CN"/>
        </w:rPr>
      </w:pPr>
    </w:p>
    <w:p w14:paraId="07D5184F" w14:textId="77777777" w:rsidR="00AC600E" w:rsidRDefault="00AC600E" w:rsidP="00AC600E">
      <w:pPr>
        <w:pStyle w:val="Heading6"/>
        <w:rPr>
          <w:lang w:eastAsia="zh-CN"/>
        </w:rPr>
      </w:pPr>
      <w:r>
        <w:rPr>
          <w:lang w:eastAsia="zh-CN"/>
        </w:rPr>
        <w:t>Proposal 1.4-2</w:t>
      </w:r>
    </w:p>
    <w:p w14:paraId="15123537" w14:textId="77777777" w:rsidR="00AC600E" w:rsidRPr="002C3F9D" w:rsidRDefault="00AC600E" w:rsidP="00AC600E">
      <w:pPr>
        <w:pStyle w:val="BodyText"/>
        <w:numPr>
          <w:ilvl w:val="0"/>
          <w:numId w:val="7"/>
        </w:numPr>
        <w:spacing w:after="0"/>
        <w:rPr>
          <w:rFonts w:ascii="Times New Roman" w:hAnsi="Times New Roman"/>
          <w:sz w:val="22"/>
          <w:szCs w:val="22"/>
          <w:lang w:eastAsia="zh-CN"/>
        </w:rPr>
      </w:pPr>
      <w:r w:rsidRPr="002C3F9D">
        <w:rPr>
          <w:rFonts w:ascii="Times New Roman" w:hAnsi="Times New Roman"/>
          <w:sz w:val="22"/>
          <w:szCs w:val="22"/>
          <w:lang w:eastAsia="zh-CN"/>
        </w:rPr>
        <w:t xml:space="preserve">If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2C3F9D">
        <w:rPr>
          <w:rFonts w:ascii="Times New Roman" w:hAnsi="Times New Roman"/>
          <w:sz w:val="22"/>
          <w:szCs w:val="22"/>
          <w:lang w:eastAsia="zh-CN"/>
        </w:rPr>
        <w:t xml:space="preserve"> is indicated, UE expects bits </w:t>
      </w:r>
      <w:r>
        <w:rPr>
          <w:rFonts w:ascii="Times New Roman" w:hAnsi="Times New Roman"/>
          <w:sz w:val="22"/>
          <w:szCs w:val="22"/>
          <w:lang w:eastAsia="zh-CN"/>
        </w:rPr>
        <w:t xml:space="preserve">of </w:t>
      </w:r>
      <w:proofErr w:type="spellStart"/>
      <w:r w:rsidRPr="00C21815">
        <w:rPr>
          <w:rFonts w:ascii="Times New Roman" w:hAnsi="Times New Roman"/>
          <w:sz w:val="22"/>
          <w:szCs w:val="22"/>
          <w:lang w:eastAsia="zh-CN"/>
        </w:rPr>
        <w:t>ssb-PositionsInBurst</w:t>
      </w:r>
      <w:proofErr w:type="spellEnd"/>
      <w:r w:rsidRPr="00C21815">
        <w:rPr>
          <w:rFonts w:ascii="Times New Roman" w:hAnsi="Times New Roman"/>
          <w:sz w:val="22"/>
          <w:szCs w:val="22"/>
          <w:lang w:eastAsia="zh-CN"/>
        </w:rPr>
        <w:t xml:space="preserve"> </w:t>
      </w:r>
      <w:r w:rsidRPr="002C3F9D">
        <w:rPr>
          <w:rFonts w:ascii="Times New Roman" w:hAnsi="Times New Roman"/>
          <w:sz w:val="22"/>
          <w:szCs w:val="22"/>
          <w:lang w:eastAsia="zh-CN"/>
        </w:rPr>
        <w:t xml:space="preserve">corresponding to SSB index k larger than indicated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2C3F9D">
        <w:rPr>
          <w:rFonts w:ascii="Times New Roman" w:hAnsi="Times New Roman"/>
          <w:sz w:val="22"/>
          <w:szCs w:val="22"/>
          <w:lang w:eastAsia="zh-CN"/>
        </w:rPr>
        <w:t xml:space="preserve"> is set to 0. </w:t>
      </w:r>
    </w:p>
    <w:p w14:paraId="76904064" w14:textId="77777777" w:rsidR="00AC600E" w:rsidRDefault="00AC600E" w:rsidP="00AC600E">
      <w:pPr>
        <w:pStyle w:val="BodyText"/>
        <w:spacing w:after="0"/>
        <w:rPr>
          <w:rFonts w:ascii="Times New Roman" w:hAnsi="Times New Roman"/>
          <w:sz w:val="22"/>
          <w:szCs w:val="22"/>
          <w:lang w:eastAsia="zh-CN"/>
        </w:rPr>
      </w:pPr>
    </w:p>
    <w:p w14:paraId="17032C20" w14:textId="77777777" w:rsidR="00AC600E" w:rsidRDefault="00AC600E" w:rsidP="00AC600E">
      <w:pPr>
        <w:pStyle w:val="Heading6"/>
        <w:rPr>
          <w:lang w:eastAsia="zh-CN"/>
        </w:rPr>
      </w:pPr>
      <w:r>
        <w:rPr>
          <w:lang w:eastAsia="zh-CN"/>
        </w:rPr>
        <w:t>Proposal 1.4-3</w:t>
      </w:r>
    </w:p>
    <w:p w14:paraId="6FC07B66" w14:textId="77777777" w:rsidR="00AC600E" w:rsidRDefault="00AC600E" w:rsidP="00AC600E">
      <w:pPr>
        <w:pStyle w:val="BodyText"/>
        <w:numPr>
          <w:ilvl w:val="0"/>
          <w:numId w:val="7"/>
        </w:numPr>
        <w:spacing w:after="0"/>
        <w:rPr>
          <w:rFonts w:ascii="Times New Roman" w:hAnsi="Times New Roman"/>
          <w:sz w:val="22"/>
          <w:szCs w:val="22"/>
          <w:lang w:eastAsia="zh-CN"/>
        </w:rPr>
      </w:pPr>
      <w:r w:rsidRPr="00DC7F07">
        <w:rPr>
          <w:rFonts w:ascii="Times New Roman" w:hAnsi="Times New Roman"/>
          <w:sz w:val="22"/>
          <w:szCs w:val="22"/>
          <w:lang w:eastAsia="zh-CN"/>
        </w:rPr>
        <w:t>In</w:t>
      </w:r>
      <w:r w:rsidRPr="00DC7F07">
        <w:rPr>
          <w:rFonts w:ascii="Times New Roman" w:hAnsi="Times New Roman" w:hint="eastAsia"/>
          <w:sz w:val="22"/>
          <w:szCs w:val="22"/>
          <w:lang w:eastAsia="zh-CN"/>
        </w:rPr>
        <w:t xml:space="preserve"> operation with shared spectrum in 60 GHz</w:t>
      </w:r>
      <w:r w:rsidRPr="00DC7F07">
        <w:rPr>
          <w:rFonts w:ascii="Times New Roman" w:hAnsi="Times New Roman"/>
          <w:sz w:val="22"/>
          <w:szCs w:val="22"/>
          <w:lang w:eastAsia="zh-CN"/>
        </w:rPr>
        <w:t xml:space="preserve">, </w:t>
      </w:r>
      <w:r>
        <w:rPr>
          <w:rFonts w:ascii="Times New Roman" w:hAnsi="Times New Roman"/>
          <w:sz w:val="22"/>
          <w:szCs w:val="22"/>
          <w:lang w:eastAsia="zh-CN"/>
        </w:rPr>
        <w:t xml:space="preserve">for </w:t>
      </w:r>
      <w:proofErr w:type="spellStart"/>
      <w:r w:rsidRPr="00C21815">
        <w:rPr>
          <w:rFonts w:ascii="Times New Roman" w:hAnsi="Times New Roman"/>
          <w:sz w:val="22"/>
          <w:szCs w:val="22"/>
          <w:lang w:eastAsia="zh-CN"/>
        </w:rPr>
        <w:t>ssb-PositionsInBurst</w:t>
      </w:r>
      <w:proofErr w:type="spellEnd"/>
      <w:r w:rsidRPr="00C21815">
        <w:rPr>
          <w:rFonts w:ascii="Times New Roman" w:hAnsi="Times New Roman"/>
          <w:sz w:val="22"/>
          <w:szCs w:val="22"/>
          <w:lang w:eastAsia="zh-CN"/>
        </w:rPr>
        <w:t xml:space="preserve"> </w:t>
      </w:r>
      <w:r>
        <w:rPr>
          <w:rFonts w:ascii="Times New Roman" w:hAnsi="Times New Roman"/>
          <w:sz w:val="22"/>
          <w:szCs w:val="22"/>
          <w:lang w:eastAsia="zh-CN"/>
        </w:rPr>
        <w:t xml:space="preserve">in </w:t>
      </w:r>
      <w:proofErr w:type="spellStart"/>
      <w:r w:rsidRPr="008D3D36">
        <w:rPr>
          <w:rFonts w:ascii="Times New Roman" w:hAnsi="Times New Roman"/>
          <w:sz w:val="22"/>
          <w:szCs w:val="22"/>
          <w:lang w:eastAsia="zh-CN"/>
        </w:rPr>
        <w:t>ServingCellConfigCommonSIB</w:t>
      </w:r>
      <w:proofErr w:type="spellEnd"/>
      <w:r>
        <w:rPr>
          <w:rFonts w:ascii="Times New Roman" w:hAnsi="Times New Roman"/>
          <w:sz w:val="22"/>
          <w:szCs w:val="22"/>
          <w:lang w:eastAsia="zh-CN"/>
        </w:rPr>
        <w:t>,</w:t>
      </w:r>
    </w:p>
    <w:p w14:paraId="464AE59A" w14:textId="77777777" w:rsidR="00AC600E" w:rsidRDefault="00AC600E" w:rsidP="00AC600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≤16</m:t>
        </m:r>
      </m:oMath>
      <w:r>
        <w:rPr>
          <w:rFonts w:ascii="Times New Roman" w:hAnsi="Times New Roman"/>
          <w:sz w:val="22"/>
          <w:szCs w:val="22"/>
          <w:lang w:eastAsia="zh-CN"/>
        </w:rPr>
        <w:t>,</w:t>
      </w:r>
    </w:p>
    <w:p w14:paraId="42570E00" w14:textId="77777777" w:rsidR="00AC600E" w:rsidRDefault="00AC600E" w:rsidP="00AC600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16 bits </w:t>
      </w:r>
      <w:proofErr w:type="spellStart"/>
      <w:r w:rsidRPr="00C21815">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correspond to ‘SSB index’ 0 to 15, and UE </w:t>
      </w:r>
      <w:r w:rsidRPr="00DC7F07">
        <w:rPr>
          <w:rFonts w:ascii="Times New Roman" w:hAnsi="Times New Roman"/>
          <w:sz w:val="22"/>
          <w:szCs w:val="22"/>
          <w:lang w:eastAsia="zh-CN"/>
        </w:rPr>
        <w:t xml:space="preserve">assumes that SSB(s) within DBTW with </w:t>
      </w:r>
      <w:r>
        <w:rPr>
          <w:rFonts w:ascii="Times New Roman" w:hAnsi="Times New Roman"/>
          <w:sz w:val="22"/>
          <w:szCs w:val="22"/>
          <w:lang w:eastAsia="zh-CN"/>
        </w:rPr>
        <w:t>‘</w:t>
      </w:r>
      <w:r w:rsidRPr="00DC7F07">
        <w:rPr>
          <w:rFonts w:ascii="Times New Roman" w:hAnsi="Times New Roman"/>
          <w:sz w:val="22"/>
          <w:szCs w:val="22"/>
          <w:lang w:eastAsia="zh-CN"/>
        </w:rPr>
        <w:t>candidate SSB index(es)</w:t>
      </w:r>
      <w:r>
        <w:rPr>
          <w:rFonts w:ascii="Times New Roman" w:hAnsi="Times New Roman"/>
          <w:sz w:val="22"/>
          <w:szCs w:val="22"/>
          <w:lang w:eastAsia="zh-CN"/>
        </w:rPr>
        <w:t>’</w:t>
      </w:r>
      <w:r w:rsidRPr="00DC7F07">
        <w:rPr>
          <w:rFonts w:ascii="Times New Roman" w:hAnsi="Times New Roman"/>
          <w:sz w:val="22"/>
          <w:szCs w:val="22"/>
          <w:lang w:eastAsia="zh-CN"/>
        </w:rPr>
        <w:t xml:space="preserve"> corresponding to </w:t>
      </w:r>
      <w:r>
        <w:rPr>
          <w:rFonts w:ascii="Times New Roman" w:hAnsi="Times New Roman"/>
          <w:sz w:val="22"/>
          <w:szCs w:val="22"/>
          <w:lang w:eastAsia="zh-CN"/>
        </w:rPr>
        <w:t>indicated bit(s) are transmitted.</w:t>
      </w:r>
    </w:p>
    <w:p w14:paraId="20C0F3AA" w14:textId="77777777" w:rsidR="00AC600E" w:rsidRPr="0089365F" w:rsidRDefault="00AC600E" w:rsidP="00AC600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w:t>
      </w:r>
      <w:r w:rsidRPr="0089365F">
        <w:rPr>
          <w:rFonts w:ascii="Times New Roman" w:hAnsi="Times New Roman"/>
          <w:sz w:val="22"/>
          <w:szCs w:val="22"/>
          <w:lang w:eastAsia="zh-CN"/>
        </w:rPr>
        <w:t xml:space="preserve">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89365F">
        <w:rPr>
          <w:rFonts w:ascii="Times New Roman" w:hAnsi="Times New Roman"/>
          <w:sz w:val="22"/>
          <w:szCs w:val="22"/>
          <w:lang w:eastAsia="zh-CN"/>
        </w:rPr>
        <w:t xml:space="preserve"> &gt; 16, for </w:t>
      </w:r>
      <w:r w:rsidRPr="0089365F">
        <w:rPr>
          <w:rFonts w:ascii="Times New Roman" w:hAnsi="Times New Roman" w:hint="eastAsia"/>
          <w:sz w:val="22"/>
          <w:szCs w:val="22"/>
          <w:lang w:eastAsia="zh-CN"/>
        </w:rPr>
        <w:t>MSB k, k</w:t>
      </w:r>
      <w:r w:rsidRPr="0089365F">
        <w:rPr>
          <w:rFonts w:ascii="Times New Roman" w:hAnsi="Times New Roman" w:hint="eastAsia"/>
          <w:sz w:val="22"/>
          <w:szCs w:val="22"/>
          <w:lang w:eastAsia="zh-CN"/>
        </w:rPr>
        <w:t>≥</w:t>
      </w:r>
      <w:r w:rsidRPr="0089365F">
        <w:rPr>
          <w:rFonts w:ascii="Times New Roman" w:hAnsi="Times New Roman" w:hint="eastAsia"/>
          <w:sz w:val="22"/>
          <w:szCs w:val="22"/>
          <w:lang w:eastAsia="zh-CN"/>
        </w:rPr>
        <w:t xml:space="preserve">1, of </w:t>
      </w:r>
      <w:proofErr w:type="spellStart"/>
      <w:r w:rsidRPr="0089365F">
        <w:rPr>
          <w:rFonts w:ascii="Times New Roman" w:hAnsi="Times New Roman" w:hint="eastAsia"/>
          <w:sz w:val="22"/>
          <w:szCs w:val="22"/>
          <w:lang w:eastAsia="zh-CN"/>
        </w:rPr>
        <w:t>inOneGroup</w:t>
      </w:r>
      <w:proofErr w:type="spellEnd"/>
      <w:r w:rsidRPr="0089365F">
        <w:rPr>
          <w:rFonts w:ascii="Times New Roman" w:hAnsi="Times New Roman" w:hint="eastAsia"/>
          <w:sz w:val="22"/>
          <w:szCs w:val="22"/>
          <w:lang w:eastAsia="zh-CN"/>
        </w:rPr>
        <w:t xml:space="preserve"> and MSB m, m</w:t>
      </w:r>
      <w:r w:rsidRPr="0089365F">
        <w:rPr>
          <w:rFonts w:ascii="Times New Roman" w:hAnsi="Times New Roman" w:hint="eastAsia"/>
          <w:sz w:val="22"/>
          <w:szCs w:val="22"/>
          <w:lang w:eastAsia="zh-CN"/>
        </w:rPr>
        <w:t>≥</w:t>
      </w:r>
      <w:r w:rsidRPr="0089365F">
        <w:rPr>
          <w:rFonts w:ascii="Times New Roman" w:hAnsi="Times New Roman" w:hint="eastAsia"/>
          <w:sz w:val="22"/>
          <w:szCs w:val="22"/>
          <w:lang w:eastAsia="zh-CN"/>
        </w:rPr>
        <w:t xml:space="preserve">1, of </w:t>
      </w:r>
      <w:proofErr w:type="spellStart"/>
      <w:r w:rsidRPr="0089365F">
        <w:rPr>
          <w:rFonts w:ascii="Times New Roman" w:hAnsi="Times New Roman" w:hint="eastAsia"/>
          <w:sz w:val="22"/>
          <w:szCs w:val="22"/>
          <w:lang w:eastAsia="zh-CN"/>
        </w:rPr>
        <w:t>groupPresense</w:t>
      </w:r>
      <w:proofErr w:type="spellEnd"/>
      <w:r w:rsidRPr="0089365F">
        <w:rPr>
          <w:rFonts w:ascii="Times New Roman" w:hAnsi="Times New Roman" w:hint="eastAsia"/>
          <w:sz w:val="22"/>
          <w:szCs w:val="22"/>
          <w:lang w:eastAsia="zh-CN"/>
        </w:rPr>
        <w:t xml:space="preserve"> of </w:t>
      </w:r>
      <w:proofErr w:type="spellStart"/>
      <w:r w:rsidRPr="0089365F">
        <w:rPr>
          <w:rFonts w:ascii="Times New Roman" w:hAnsi="Times New Roman" w:hint="eastAsia"/>
          <w:sz w:val="22"/>
          <w:szCs w:val="22"/>
          <w:lang w:eastAsia="zh-CN"/>
        </w:rPr>
        <w:t>ssb-PositionsInBurst</w:t>
      </w:r>
      <w:proofErr w:type="spellEnd"/>
      <w:r w:rsidRPr="0089365F">
        <w:rPr>
          <w:rFonts w:ascii="Times New Roman" w:hAnsi="Times New Roman"/>
          <w:sz w:val="22"/>
          <w:szCs w:val="22"/>
          <w:lang w:eastAsia="zh-CN"/>
        </w:rPr>
        <w:t>:</w:t>
      </w:r>
    </w:p>
    <w:p w14:paraId="2550762F" w14:textId="77777777" w:rsidR="00AC600E" w:rsidRPr="00DC7F07" w:rsidRDefault="00AC600E" w:rsidP="00AC600E">
      <w:pPr>
        <w:pStyle w:val="BodyText"/>
        <w:numPr>
          <w:ilvl w:val="2"/>
          <w:numId w:val="7"/>
        </w:numPr>
        <w:spacing w:after="0"/>
        <w:rPr>
          <w:rFonts w:ascii="Times New Roman" w:hAnsi="Times New Roman"/>
          <w:sz w:val="22"/>
          <w:szCs w:val="22"/>
          <w:lang w:eastAsia="zh-CN"/>
        </w:rPr>
      </w:pPr>
      <w:r w:rsidRPr="00DC7F07">
        <w:rPr>
          <w:rFonts w:ascii="Times New Roman" w:hAnsi="Times New Roman"/>
          <w:sz w:val="22"/>
          <w:szCs w:val="22"/>
          <w:lang w:eastAsia="zh-CN"/>
        </w:rPr>
        <w:t xml:space="preserve">if MSB k of </w:t>
      </w:r>
      <w:proofErr w:type="spellStart"/>
      <w:r w:rsidRPr="00DC7F07">
        <w:rPr>
          <w:rFonts w:ascii="Times New Roman" w:hAnsi="Times New Roman"/>
          <w:sz w:val="22"/>
          <w:szCs w:val="22"/>
          <w:lang w:eastAsia="zh-CN"/>
        </w:rPr>
        <w:t>inOneGroup</w:t>
      </w:r>
      <w:proofErr w:type="spellEnd"/>
      <w:r w:rsidRPr="00DC7F07">
        <w:rPr>
          <w:rFonts w:ascii="Times New Roman" w:hAnsi="Times New Roman"/>
          <w:sz w:val="22"/>
          <w:szCs w:val="22"/>
          <w:lang w:eastAsia="zh-CN"/>
        </w:rPr>
        <w:t xml:space="preserve"> and MSB m of </w:t>
      </w:r>
      <w:proofErr w:type="spellStart"/>
      <w:r w:rsidRPr="00DC7F07">
        <w:rPr>
          <w:rFonts w:ascii="Times New Roman" w:hAnsi="Times New Roman"/>
          <w:sz w:val="22"/>
          <w:szCs w:val="22"/>
          <w:lang w:eastAsia="zh-CN"/>
        </w:rPr>
        <w:t>groupPresense</w:t>
      </w:r>
      <w:proofErr w:type="spellEnd"/>
      <w:r w:rsidRPr="00DC7F07">
        <w:rPr>
          <w:rFonts w:ascii="Times New Roman" w:hAnsi="Times New Roman"/>
          <w:sz w:val="22"/>
          <w:szCs w:val="22"/>
          <w:lang w:eastAsia="zh-CN"/>
        </w:rPr>
        <w:t xml:space="preserve"> are set to 1, the UE assumes that SSB(s) within DBTW with </w:t>
      </w:r>
      <w:r>
        <w:rPr>
          <w:rFonts w:ascii="Times New Roman" w:hAnsi="Times New Roman"/>
          <w:sz w:val="22"/>
          <w:szCs w:val="22"/>
          <w:lang w:eastAsia="zh-CN"/>
        </w:rPr>
        <w:t>‘</w:t>
      </w:r>
      <w:r w:rsidRPr="00DC7F07">
        <w:rPr>
          <w:rFonts w:ascii="Times New Roman" w:hAnsi="Times New Roman"/>
          <w:sz w:val="22"/>
          <w:szCs w:val="22"/>
          <w:lang w:eastAsia="zh-CN"/>
        </w:rPr>
        <w:t>candidate SSB index(es)</w:t>
      </w:r>
      <w:r>
        <w:rPr>
          <w:rFonts w:ascii="Times New Roman" w:hAnsi="Times New Roman"/>
          <w:sz w:val="22"/>
          <w:szCs w:val="22"/>
          <w:lang w:eastAsia="zh-CN"/>
        </w:rPr>
        <w:t>’</w:t>
      </w:r>
      <w:r w:rsidRPr="00DC7F07">
        <w:rPr>
          <w:rFonts w:ascii="Times New Roman" w:hAnsi="Times New Roman"/>
          <w:sz w:val="22"/>
          <w:szCs w:val="22"/>
          <w:lang w:eastAsia="zh-CN"/>
        </w:rPr>
        <w:t xml:space="preserve"> corresponding to </w:t>
      </w:r>
      <w:r>
        <w:rPr>
          <w:rFonts w:ascii="Times New Roman" w:hAnsi="Times New Roman"/>
          <w:sz w:val="22"/>
          <w:szCs w:val="22"/>
          <w:lang w:eastAsia="zh-CN"/>
        </w:rPr>
        <w:t>‘</w:t>
      </w:r>
      <w:r w:rsidRPr="00DC7F07">
        <w:rPr>
          <w:rFonts w:ascii="Times New Roman" w:hAnsi="Times New Roman"/>
          <w:sz w:val="22"/>
          <w:szCs w:val="22"/>
          <w:lang w:eastAsia="zh-CN"/>
        </w:rPr>
        <w:t>SSB index</w:t>
      </w:r>
      <w:r>
        <w:rPr>
          <w:rFonts w:ascii="Times New Roman" w:hAnsi="Times New Roman"/>
          <w:sz w:val="22"/>
          <w:szCs w:val="22"/>
          <w:lang w:eastAsia="zh-CN"/>
        </w:rPr>
        <w:t>’</w:t>
      </w:r>
      <w:r w:rsidRPr="00DC7F07">
        <w:rPr>
          <w:rFonts w:ascii="Times New Roman" w:hAnsi="Times New Roman"/>
          <w:sz w:val="22"/>
          <w:szCs w:val="22"/>
          <w:lang w:eastAsia="zh-CN"/>
        </w:rPr>
        <w:t xml:space="preserve"> equal to k-1+(m-1)×8 may be </w:t>
      </w:r>
      <w:proofErr w:type="gramStart"/>
      <w:r w:rsidRPr="00DC7F07">
        <w:rPr>
          <w:rFonts w:ascii="Times New Roman" w:hAnsi="Times New Roman"/>
          <w:sz w:val="22"/>
          <w:szCs w:val="22"/>
          <w:lang w:eastAsia="zh-CN"/>
        </w:rPr>
        <w:t>transmitted;</w:t>
      </w:r>
      <w:proofErr w:type="gramEnd"/>
      <w:r w:rsidRPr="00DC7F07">
        <w:rPr>
          <w:rFonts w:ascii="Times New Roman" w:hAnsi="Times New Roman"/>
          <w:sz w:val="22"/>
          <w:szCs w:val="22"/>
          <w:lang w:eastAsia="zh-CN"/>
        </w:rPr>
        <w:t xml:space="preserve"> </w:t>
      </w:r>
    </w:p>
    <w:p w14:paraId="1AD2B01C" w14:textId="77777777" w:rsidR="00AC600E" w:rsidRDefault="00AC600E" w:rsidP="00AC600E">
      <w:pPr>
        <w:pStyle w:val="BodyText"/>
        <w:spacing w:after="0"/>
        <w:rPr>
          <w:rFonts w:ascii="Times New Roman" w:hAnsi="Times New Roman"/>
          <w:sz w:val="22"/>
          <w:szCs w:val="22"/>
          <w:lang w:eastAsia="zh-CN"/>
        </w:rPr>
      </w:pPr>
    </w:p>
    <w:p w14:paraId="1FBADD25" w14:textId="77777777" w:rsidR="00AC600E" w:rsidRDefault="00AC600E" w:rsidP="00AC600E">
      <w:pPr>
        <w:pStyle w:val="Heading6"/>
        <w:rPr>
          <w:lang w:eastAsia="zh-CN"/>
        </w:rPr>
      </w:pPr>
      <w:r>
        <w:rPr>
          <w:lang w:eastAsia="zh-CN"/>
        </w:rPr>
        <w:t>Proposal 1.4-4</w:t>
      </w:r>
    </w:p>
    <w:p w14:paraId="5EC2860B" w14:textId="77777777" w:rsidR="00AC600E" w:rsidRDefault="00AC600E" w:rsidP="00AC600E">
      <w:pPr>
        <w:pStyle w:val="BodyText"/>
        <w:numPr>
          <w:ilvl w:val="0"/>
          <w:numId w:val="7"/>
        </w:numPr>
        <w:spacing w:after="0"/>
        <w:rPr>
          <w:rFonts w:ascii="Times New Roman" w:hAnsi="Times New Roman"/>
          <w:sz w:val="22"/>
          <w:szCs w:val="22"/>
          <w:lang w:eastAsia="zh-CN"/>
        </w:rPr>
      </w:pPr>
      <w:r w:rsidRPr="00DC7F07">
        <w:rPr>
          <w:rFonts w:ascii="Times New Roman" w:hAnsi="Times New Roman"/>
          <w:sz w:val="22"/>
          <w:szCs w:val="22"/>
          <w:lang w:eastAsia="zh-CN"/>
        </w:rPr>
        <w:t>In</w:t>
      </w:r>
      <w:r w:rsidRPr="00DC7F07">
        <w:rPr>
          <w:rFonts w:ascii="Times New Roman" w:hAnsi="Times New Roman" w:hint="eastAsia"/>
          <w:sz w:val="22"/>
          <w:szCs w:val="22"/>
          <w:lang w:eastAsia="zh-CN"/>
        </w:rPr>
        <w:t xml:space="preserve"> operation with shared spectrum in 60 GHz</w:t>
      </w:r>
      <w:r w:rsidRPr="00DC7F07">
        <w:rPr>
          <w:rFonts w:ascii="Times New Roman" w:hAnsi="Times New Roman"/>
          <w:sz w:val="22"/>
          <w:szCs w:val="22"/>
          <w:lang w:eastAsia="zh-CN"/>
        </w:rPr>
        <w:t xml:space="preserve">, </w:t>
      </w:r>
      <w:r>
        <w:rPr>
          <w:rFonts w:ascii="Times New Roman" w:hAnsi="Times New Roman"/>
          <w:sz w:val="22"/>
          <w:szCs w:val="22"/>
          <w:lang w:eastAsia="zh-CN"/>
        </w:rPr>
        <w:t xml:space="preserve">for </w:t>
      </w:r>
      <w:proofErr w:type="spellStart"/>
      <w:r w:rsidRPr="00C21815">
        <w:rPr>
          <w:rFonts w:ascii="Times New Roman" w:hAnsi="Times New Roman"/>
          <w:sz w:val="22"/>
          <w:szCs w:val="22"/>
          <w:lang w:eastAsia="zh-CN"/>
        </w:rPr>
        <w:t>ssb-PositionsInBurst</w:t>
      </w:r>
      <w:proofErr w:type="spellEnd"/>
      <w:r w:rsidRPr="00C21815">
        <w:rPr>
          <w:rFonts w:ascii="Times New Roman" w:hAnsi="Times New Roman"/>
          <w:sz w:val="22"/>
          <w:szCs w:val="22"/>
          <w:lang w:eastAsia="zh-CN"/>
        </w:rPr>
        <w:t xml:space="preserve"> </w:t>
      </w:r>
      <w:r>
        <w:rPr>
          <w:rFonts w:ascii="Times New Roman" w:hAnsi="Times New Roman"/>
          <w:sz w:val="22"/>
          <w:szCs w:val="22"/>
          <w:lang w:eastAsia="zh-CN"/>
        </w:rPr>
        <w:t xml:space="preserve">in </w:t>
      </w:r>
      <w:proofErr w:type="spellStart"/>
      <w:r w:rsidRPr="008D3D36">
        <w:rPr>
          <w:rFonts w:ascii="Times New Roman" w:hAnsi="Times New Roman"/>
          <w:sz w:val="22"/>
          <w:szCs w:val="22"/>
          <w:lang w:eastAsia="zh-CN"/>
        </w:rPr>
        <w:t>ServingCellConfigCommon</w:t>
      </w:r>
      <w:proofErr w:type="spellEnd"/>
      <w:r>
        <w:rPr>
          <w:rFonts w:ascii="Times New Roman" w:hAnsi="Times New Roman"/>
          <w:sz w:val="22"/>
          <w:szCs w:val="22"/>
          <w:lang w:eastAsia="zh-CN"/>
        </w:rPr>
        <w:t>,</w:t>
      </w:r>
    </w:p>
    <w:p w14:paraId="679D3746" w14:textId="77777777" w:rsidR="00AC600E" w:rsidRDefault="00AC600E" w:rsidP="00AC600E">
      <w:pPr>
        <w:pStyle w:val="BodyText"/>
        <w:numPr>
          <w:ilvl w:val="1"/>
          <w:numId w:val="7"/>
        </w:numPr>
        <w:spacing w:after="0"/>
        <w:rPr>
          <w:rFonts w:ascii="Times New Roman" w:hAnsi="Times New Roman"/>
          <w:sz w:val="22"/>
          <w:szCs w:val="22"/>
          <w:lang w:eastAsia="zh-CN"/>
        </w:rPr>
      </w:pPr>
      <w:proofErr w:type="spellStart"/>
      <w:r w:rsidRPr="00C21815">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bits correspond to supported ‘SSB indices’, and UE </w:t>
      </w:r>
      <w:r w:rsidRPr="00DC7F07">
        <w:rPr>
          <w:rFonts w:ascii="Times New Roman" w:hAnsi="Times New Roman"/>
          <w:sz w:val="22"/>
          <w:szCs w:val="22"/>
          <w:lang w:eastAsia="zh-CN"/>
        </w:rPr>
        <w:t xml:space="preserve">assumes that SSB(s) within DBTW with </w:t>
      </w:r>
      <w:r>
        <w:rPr>
          <w:rFonts w:ascii="Times New Roman" w:hAnsi="Times New Roman"/>
          <w:sz w:val="22"/>
          <w:szCs w:val="22"/>
          <w:lang w:eastAsia="zh-CN"/>
        </w:rPr>
        <w:t>‘</w:t>
      </w:r>
      <w:r w:rsidRPr="00DC7F07">
        <w:rPr>
          <w:rFonts w:ascii="Times New Roman" w:hAnsi="Times New Roman"/>
          <w:sz w:val="22"/>
          <w:szCs w:val="22"/>
          <w:lang w:eastAsia="zh-CN"/>
        </w:rPr>
        <w:t>candidate SSB index(es)</w:t>
      </w:r>
      <w:r>
        <w:rPr>
          <w:rFonts w:ascii="Times New Roman" w:hAnsi="Times New Roman"/>
          <w:sz w:val="22"/>
          <w:szCs w:val="22"/>
          <w:lang w:eastAsia="zh-CN"/>
        </w:rPr>
        <w:t>’</w:t>
      </w:r>
      <w:r w:rsidRPr="00DC7F07">
        <w:rPr>
          <w:rFonts w:ascii="Times New Roman" w:hAnsi="Times New Roman"/>
          <w:sz w:val="22"/>
          <w:szCs w:val="22"/>
          <w:lang w:eastAsia="zh-CN"/>
        </w:rPr>
        <w:t xml:space="preserve"> corresponding to </w:t>
      </w:r>
      <w:r>
        <w:rPr>
          <w:rFonts w:ascii="Times New Roman" w:hAnsi="Times New Roman"/>
          <w:sz w:val="22"/>
          <w:szCs w:val="22"/>
          <w:lang w:eastAsia="zh-CN"/>
        </w:rPr>
        <w:t>indicated bit(s) are transmitted</w:t>
      </w:r>
    </w:p>
    <w:p w14:paraId="155E6C1F" w14:textId="77777777" w:rsidR="00AC600E" w:rsidRDefault="00AC600E" w:rsidP="00AC600E">
      <w:pPr>
        <w:pStyle w:val="BodyText"/>
        <w:spacing w:after="0"/>
        <w:rPr>
          <w:rFonts w:ascii="Times New Roman" w:hAnsi="Times New Roman"/>
          <w:sz w:val="22"/>
          <w:szCs w:val="22"/>
          <w:lang w:eastAsia="zh-CN"/>
        </w:rPr>
      </w:pPr>
    </w:p>
    <w:p w14:paraId="0B1ED7D2" w14:textId="77777777" w:rsidR="005879C7" w:rsidRDefault="005879C7" w:rsidP="005879C7">
      <w:pPr>
        <w:pStyle w:val="Heading5"/>
        <w:rPr>
          <w:lang w:eastAsia="zh-CN"/>
        </w:rPr>
      </w:pPr>
      <w:r>
        <w:rPr>
          <w:lang w:eastAsia="zh-CN"/>
        </w:rPr>
        <w:t>Company Comments/Inputs</w:t>
      </w:r>
    </w:p>
    <w:tbl>
      <w:tblPr>
        <w:tblStyle w:val="TableGrid"/>
        <w:tblW w:w="0" w:type="auto"/>
        <w:tblLook w:val="04A0" w:firstRow="1" w:lastRow="0" w:firstColumn="1" w:lastColumn="0" w:noHBand="0" w:noVBand="1"/>
      </w:tblPr>
      <w:tblGrid>
        <w:gridCol w:w="1345"/>
        <w:gridCol w:w="8617"/>
      </w:tblGrid>
      <w:tr w:rsidR="005879C7" w14:paraId="59B7BE31" w14:textId="77777777" w:rsidTr="00AB6DDE">
        <w:tc>
          <w:tcPr>
            <w:tcW w:w="1345" w:type="dxa"/>
            <w:shd w:val="clear" w:color="auto" w:fill="FBE4D5" w:themeFill="accent2" w:themeFillTint="33"/>
          </w:tcPr>
          <w:p w14:paraId="394A3814" w14:textId="77777777" w:rsidR="005879C7" w:rsidRDefault="005879C7" w:rsidP="00AB6DDE">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617" w:type="dxa"/>
            <w:shd w:val="clear" w:color="auto" w:fill="FBE4D5" w:themeFill="accent2" w:themeFillTint="33"/>
          </w:tcPr>
          <w:p w14:paraId="6F563838" w14:textId="77777777" w:rsidR="005879C7" w:rsidRDefault="005879C7" w:rsidP="00AB6DDE">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879C7" w14:paraId="504A98AF" w14:textId="77777777" w:rsidTr="00AB6DDE">
        <w:tc>
          <w:tcPr>
            <w:tcW w:w="1345" w:type="dxa"/>
          </w:tcPr>
          <w:p w14:paraId="790855C2" w14:textId="0C5E9548" w:rsidR="005879C7" w:rsidRPr="00BD5A34" w:rsidRDefault="00BD5A34" w:rsidP="00AB6D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617" w:type="dxa"/>
          </w:tcPr>
          <w:p w14:paraId="2391A800" w14:textId="77777777" w:rsidR="005879C7" w:rsidRDefault="00BD5A34" w:rsidP="00AB6D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1.4-1: Support</w:t>
            </w:r>
          </w:p>
          <w:p w14:paraId="4FCEEC43" w14:textId="210B7238" w:rsidR="00BD5A34" w:rsidRPr="00BD5A34" w:rsidRDefault="00BD5A34" w:rsidP="00AB6DD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1.4-2: </w:t>
            </w:r>
            <w:r w:rsidR="0075701B">
              <w:rPr>
                <w:rFonts w:ascii="Times New Roman" w:eastAsiaTheme="minorEastAsia" w:hAnsi="Times New Roman"/>
                <w:sz w:val="22"/>
                <w:szCs w:val="22"/>
                <w:lang w:eastAsia="ko-KR"/>
              </w:rPr>
              <w:t xml:space="preserve">This proposal should be separately suggested for </w:t>
            </w:r>
            <w:proofErr w:type="spellStart"/>
            <w:r w:rsidR="0075701B" w:rsidRPr="0075701B">
              <w:rPr>
                <w:rFonts w:ascii="Times New Roman" w:eastAsiaTheme="minorEastAsia" w:hAnsi="Times New Roman"/>
                <w:sz w:val="22"/>
                <w:szCs w:val="22"/>
                <w:lang w:eastAsia="ko-KR"/>
              </w:rPr>
              <w:t>ssb-PositionsInBurst</w:t>
            </w:r>
            <w:proofErr w:type="spellEnd"/>
            <w:r w:rsidR="0075701B" w:rsidRPr="0075701B">
              <w:rPr>
                <w:rFonts w:ascii="Times New Roman" w:eastAsiaTheme="minorEastAsia" w:hAnsi="Times New Roman"/>
                <w:sz w:val="22"/>
                <w:szCs w:val="22"/>
                <w:lang w:eastAsia="ko-KR"/>
              </w:rPr>
              <w:t xml:space="preserve"> in SIB1</w:t>
            </w:r>
            <w:r w:rsidR="0075701B">
              <w:rPr>
                <w:rFonts w:ascii="Times New Roman" w:eastAsiaTheme="minorEastAsia" w:hAnsi="Times New Roman"/>
                <w:sz w:val="22"/>
                <w:szCs w:val="22"/>
                <w:lang w:eastAsia="ko-KR"/>
              </w:rPr>
              <w:t xml:space="preserve"> and for </w:t>
            </w:r>
            <w:proofErr w:type="spellStart"/>
            <w:r w:rsidR="0075701B" w:rsidRPr="00C21815">
              <w:rPr>
                <w:rFonts w:ascii="Times New Roman" w:hAnsi="Times New Roman"/>
                <w:sz w:val="22"/>
                <w:szCs w:val="22"/>
                <w:lang w:eastAsia="zh-CN"/>
              </w:rPr>
              <w:t>ssb-PositionsInBurst</w:t>
            </w:r>
            <w:proofErr w:type="spellEnd"/>
            <w:r w:rsidR="0075701B" w:rsidRPr="00C21815">
              <w:rPr>
                <w:rFonts w:ascii="Times New Roman" w:hAnsi="Times New Roman"/>
                <w:sz w:val="22"/>
                <w:szCs w:val="22"/>
                <w:lang w:eastAsia="zh-CN"/>
              </w:rPr>
              <w:t xml:space="preserve"> in </w:t>
            </w:r>
            <w:proofErr w:type="spellStart"/>
            <w:r w:rsidR="0075701B" w:rsidRPr="00C21815">
              <w:rPr>
                <w:rFonts w:ascii="Times New Roman" w:hAnsi="Times New Roman"/>
                <w:sz w:val="22"/>
                <w:szCs w:val="22"/>
                <w:lang w:eastAsia="zh-CN"/>
              </w:rPr>
              <w:t>ServingCellConfigCommon</w:t>
            </w:r>
            <w:proofErr w:type="spellEnd"/>
            <w:r w:rsidR="0075701B">
              <w:rPr>
                <w:rFonts w:ascii="Times New Roman" w:hAnsi="Times New Roman"/>
                <w:sz w:val="22"/>
                <w:szCs w:val="22"/>
                <w:lang w:eastAsia="zh-CN"/>
              </w:rPr>
              <w:t xml:space="preserve">. For </w:t>
            </w:r>
            <w:proofErr w:type="spellStart"/>
            <w:r w:rsidR="0075701B" w:rsidRPr="00C21815">
              <w:rPr>
                <w:rFonts w:ascii="Times New Roman" w:hAnsi="Times New Roman"/>
                <w:sz w:val="22"/>
                <w:szCs w:val="22"/>
                <w:lang w:eastAsia="zh-CN"/>
              </w:rPr>
              <w:t>ssb-PositionsInBurst</w:t>
            </w:r>
            <w:proofErr w:type="spellEnd"/>
            <w:r w:rsidR="0075701B" w:rsidRPr="00C21815">
              <w:rPr>
                <w:rFonts w:ascii="Times New Roman" w:hAnsi="Times New Roman"/>
                <w:sz w:val="22"/>
                <w:szCs w:val="22"/>
                <w:lang w:eastAsia="zh-CN"/>
              </w:rPr>
              <w:t xml:space="preserve"> in SIB1</w:t>
            </w:r>
            <w:r w:rsidR="0075701B">
              <w:rPr>
                <w:rFonts w:ascii="Times New Roman" w:hAnsi="Times New Roman"/>
                <w:sz w:val="22"/>
                <w:szCs w:val="22"/>
                <w:lang w:eastAsia="zh-CN"/>
              </w:rPr>
              <w:t xml:space="preserve">, </w:t>
            </w:r>
            <w:r w:rsidR="0075701B" w:rsidRPr="00C21815">
              <w:rPr>
                <w:rFonts w:ascii="Times New Roman" w:hAnsi="Times New Roman"/>
                <w:sz w:val="22"/>
                <w:szCs w:val="22"/>
                <w:lang w:eastAsia="zh-CN"/>
              </w:rPr>
              <w:t xml:space="preserve">UE expects a bit at </w:t>
            </w:r>
            <w:proofErr w:type="spellStart"/>
            <w:r w:rsidR="0075701B" w:rsidRPr="0075701B">
              <w:rPr>
                <w:rFonts w:ascii="Times New Roman" w:hAnsi="Times New Roman"/>
                <w:b/>
                <w:i/>
                <w:sz w:val="22"/>
                <w:szCs w:val="22"/>
                <w:lang w:eastAsia="zh-CN"/>
              </w:rPr>
              <w:t>groupPresence</w:t>
            </w:r>
            <w:proofErr w:type="spellEnd"/>
            <w:r w:rsidR="0075701B" w:rsidRPr="00C21815">
              <w:rPr>
                <w:rFonts w:ascii="Times New Roman" w:hAnsi="Times New Roman"/>
                <w:sz w:val="22"/>
                <w:szCs w:val="22"/>
                <w:lang w:eastAsia="zh-CN"/>
              </w:rPr>
              <w:t xml:space="preserve"> corresponding to a SS/PBCH block index k (</w:t>
            </w:r>
            <w:r w:rsidR="0075701B" w:rsidRPr="00C21815">
              <w:rPr>
                <w:rFonts w:ascii="Times New Roman" w:hAnsi="Times New Roman" w:hint="eastAsia"/>
                <w:sz w:val="22"/>
                <w:szCs w:val="22"/>
                <w:lang w:eastAsia="zh-CN"/>
              </w:rPr>
              <w:t>≥</w:t>
            </w:r>
            <w:r w:rsidR="0075701B" w:rsidRPr="00C21815">
              <w:rPr>
                <w:rFonts w:ascii="Times New Roman" w:hAnsi="Times New Roman" w:hint="eastAsia"/>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75701B" w:rsidRPr="00C21815">
              <w:rPr>
                <w:rFonts w:ascii="Times New Roman" w:hAnsi="Times New Roman"/>
                <w:sz w:val="22"/>
                <w:szCs w:val="22"/>
                <w:lang w:eastAsia="zh-CN"/>
              </w:rPr>
              <w:t>) is set to 0.</w:t>
            </w:r>
            <w:r w:rsidR="0075701B">
              <w:rPr>
                <w:rFonts w:ascii="Times New Roman" w:hAnsi="Times New Roman"/>
                <w:sz w:val="22"/>
                <w:szCs w:val="22"/>
                <w:lang w:eastAsia="zh-CN"/>
              </w:rPr>
              <w:t xml:space="preserve"> On the other hand, </w:t>
            </w:r>
            <w:proofErr w:type="gramStart"/>
            <w:r w:rsidR="0075701B" w:rsidRPr="00C21815">
              <w:rPr>
                <w:rFonts w:ascii="Times New Roman" w:hAnsi="Times New Roman" w:hint="eastAsia"/>
                <w:sz w:val="22"/>
                <w:szCs w:val="22"/>
                <w:lang w:eastAsia="zh-CN"/>
              </w:rPr>
              <w:t>For</w:t>
            </w:r>
            <w:proofErr w:type="gramEnd"/>
            <w:r w:rsidR="0075701B" w:rsidRPr="00C21815">
              <w:rPr>
                <w:rFonts w:ascii="Times New Roman" w:hAnsi="Times New Roman" w:hint="eastAsia"/>
                <w:sz w:val="22"/>
                <w:szCs w:val="22"/>
                <w:lang w:eastAsia="zh-CN"/>
              </w:rPr>
              <w:t xml:space="preserve"> </w:t>
            </w:r>
            <w:proofErr w:type="spellStart"/>
            <w:r w:rsidR="0075701B" w:rsidRPr="00C21815">
              <w:rPr>
                <w:rFonts w:ascii="Times New Roman" w:hAnsi="Times New Roman"/>
                <w:sz w:val="22"/>
                <w:szCs w:val="22"/>
                <w:lang w:eastAsia="zh-CN"/>
              </w:rPr>
              <w:t>ssb-PositionsInBurst</w:t>
            </w:r>
            <w:proofErr w:type="spellEnd"/>
            <w:r w:rsidR="0075701B" w:rsidRPr="00C21815">
              <w:rPr>
                <w:rFonts w:ascii="Times New Roman" w:hAnsi="Times New Roman"/>
                <w:sz w:val="22"/>
                <w:szCs w:val="22"/>
                <w:lang w:eastAsia="zh-CN"/>
              </w:rPr>
              <w:t xml:space="preserve"> in </w:t>
            </w:r>
            <w:proofErr w:type="spellStart"/>
            <w:r w:rsidR="0075701B" w:rsidRPr="00C21815">
              <w:rPr>
                <w:rFonts w:ascii="Times New Roman" w:hAnsi="Times New Roman"/>
                <w:sz w:val="22"/>
                <w:szCs w:val="22"/>
                <w:lang w:eastAsia="zh-CN"/>
              </w:rPr>
              <w:t>ServingCellConfigCommon</w:t>
            </w:r>
            <w:proofErr w:type="spellEnd"/>
            <w:r w:rsidR="0075701B" w:rsidRPr="00C21815">
              <w:rPr>
                <w:rFonts w:ascii="Times New Roman" w:hAnsi="Times New Roman"/>
                <w:sz w:val="22"/>
                <w:szCs w:val="22"/>
                <w:lang w:eastAsia="zh-CN"/>
              </w:rPr>
              <w:t>, UE expects that the k-</w:t>
            </w:r>
            <w:proofErr w:type="spellStart"/>
            <w:r w:rsidR="0075701B" w:rsidRPr="00C21815">
              <w:rPr>
                <w:rFonts w:ascii="Times New Roman" w:hAnsi="Times New Roman"/>
                <w:sz w:val="22"/>
                <w:szCs w:val="22"/>
                <w:lang w:eastAsia="zh-CN"/>
              </w:rPr>
              <w:t>th</w:t>
            </w:r>
            <w:proofErr w:type="spellEnd"/>
            <w:r w:rsidR="0075701B" w:rsidRPr="00C21815">
              <w:rPr>
                <w:rFonts w:ascii="Times New Roman" w:hAnsi="Times New Roman"/>
                <w:sz w:val="22"/>
                <w:szCs w:val="22"/>
                <w:lang w:eastAsia="zh-CN"/>
              </w:rPr>
              <w:t xml:space="preserve"> bit in the bitmap is set to 0, where k &gt;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75701B" w:rsidRPr="00C21815">
              <w:rPr>
                <w:rFonts w:ascii="Times New Roman" w:hAnsi="Times New Roman"/>
                <w:sz w:val="22"/>
                <w:szCs w:val="22"/>
                <w:lang w:eastAsia="zh-CN"/>
              </w:rPr>
              <w:t>.</w:t>
            </w:r>
          </w:p>
        </w:tc>
      </w:tr>
    </w:tbl>
    <w:p w14:paraId="58D06350" w14:textId="3FBD0E1C" w:rsidR="005879C7" w:rsidRDefault="005879C7" w:rsidP="005879C7">
      <w:pPr>
        <w:pStyle w:val="BodyText"/>
        <w:spacing w:after="0"/>
        <w:rPr>
          <w:rFonts w:ascii="Times New Roman" w:hAnsi="Times New Roman"/>
          <w:sz w:val="22"/>
          <w:szCs w:val="22"/>
          <w:lang w:eastAsia="zh-CN"/>
        </w:rPr>
      </w:pPr>
    </w:p>
    <w:p w14:paraId="4D7EE9ED" w14:textId="77777777" w:rsidR="005879C7" w:rsidRDefault="005879C7" w:rsidP="005879C7">
      <w:pPr>
        <w:pStyle w:val="BodyText"/>
        <w:spacing w:after="0"/>
        <w:rPr>
          <w:rFonts w:ascii="Times New Roman" w:hAnsi="Times New Roman"/>
          <w:sz w:val="22"/>
          <w:szCs w:val="22"/>
          <w:lang w:eastAsia="zh-CN"/>
        </w:rPr>
      </w:pPr>
    </w:p>
    <w:p w14:paraId="18E0F83A" w14:textId="77777777" w:rsidR="005879C7" w:rsidRPr="00B47A0B" w:rsidRDefault="005879C7" w:rsidP="005879C7">
      <w:pPr>
        <w:pStyle w:val="Heading4"/>
        <w:rPr>
          <w:lang w:eastAsia="zh-CN"/>
        </w:rPr>
      </w:pPr>
      <w:r>
        <w:rPr>
          <w:lang w:eastAsia="zh-CN"/>
        </w:rPr>
        <w:t>&lt;Summary of 1</w:t>
      </w:r>
      <w:r w:rsidRPr="00295BC6">
        <w:rPr>
          <w:vertAlign w:val="superscript"/>
          <w:lang w:eastAsia="zh-CN"/>
        </w:rPr>
        <w:t>st</w:t>
      </w:r>
      <w:r>
        <w:rPr>
          <w:lang w:eastAsia="zh-CN"/>
        </w:rPr>
        <w:t xml:space="preserve"> Round Discussion&gt;</w:t>
      </w:r>
    </w:p>
    <w:p w14:paraId="099F755B" w14:textId="77777777" w:rsidR="005879C7" w:rsidRPr="003431F5" w:rsidRDefault="005879C7" w:rsidP="005879C7">
      <w:pPr>
        <w:pStyle w:val="BodyText"/>
        <w:spacing w:after="0"/>
        <w:rPr>
          <w:rFonts w:ascii="Times New Roman" w:hAnsi="Times New Roman"/>
          <w:i/>
          <w:iCs/>
          <w:sz w:val="22"/>
          <w:szCs w:val="22"/>
          <w:lang w:eastAsia="zh-CN"/>
        </w:rPr>
      </w:pPr>
      <w:r w:rsidRPr="003431F5">
        <w:rPr>
          <w:rFonts w:ascii="Times New Roman" w:hAnsi="Times New Roman"/>
          <w:i/>
          <w:iCs/>
          <w:sz w:val="22"/>
          <w:szCs w:val="22"/>
          <w:lang w:eastAsia="zh-CN"/>
        </w:rPr>
        <w:t>[To be filled by moderator]</w:t>
      </w:r>
    </w:p>
    <w:p w14:paraId="6266A61E" w14:textId="77777777" w:rsidR="00AC600E" w:rsidRDefault="00AC600E" w:rsidP="00AC600E">
      <w:pPr>
        <w:pStyle w:val="BodyText"/>
        <w:spacing w:after="0"/>
        <w:rPr>
          <w:rFonts w:ascii="Times New Roman" w:hAnsi="Times New Roman"/>
          <w:sz w:val="22"/>
          <w:szCs w:val="22"/>
          <w:lang w:eastAsia="zh-CN"/>
        </w:rPr>
      </w:pPr>
    </w:p>
    <w:p w14:paraId="08CC9E35" w14:textId="77777777" w:rsidR="00DC7F07" w:rsidRDefault="00DC7F07" w:rsidP="00DC7F07">
      <w:pPr>
        <w:pStyle w:val="BodyText"/>
        <w:spacing w:after="0"/>
        <w:rPr>
          <w:rFonts w:ascii="Times New Roman" w:hAnsi="Times New Roman"/>
          <w:sz w:val="22"/>
          <w:szCs w:val="22"/>
          <w:lang w:eastAsia="zh-CN"/>
        </w:rPr>
      </w:pPr>
    </w:p>
    <w:p w14:paraId="0975FF11" w14:textId="08B106B6" w:rsidR="00742BAB" w:rsidRDefault="00742BAB" w:rsidP="002D0594">
      <w:pPr>
        <w:pStyle w:val="BodyText"/>
        <w:spacing w:after="0"/>
        <w:rPr>
          <w:rFonts w:ascii="Times New Roman" w:hAnsi="Times New Roman"/>
          <w:sz w:val="22"/>
          <w:szCs w:val="22"/>
          <w:lang w:eastAsia="zh-CN"/>
        </w:rPr>
      </w:pPr>
    </w:p>
    <w:p w14:paraId="424AB4AB" w14:textId="5C030226" w:rsidR="003902FF" w:rsidRPr="00107E85" w:rsidRDefault="003902FF" w:rsidP="003902FF">
      <w:pPr>
        <w:pStyle w:val="Heading3"/>
        <w:rPr>
          <w:lang w:eastAsia="zh-CN"/>
        </w:rPr>
      </w:pPr>
      <w:r>
        <w:rPr>
          <w:lang w:eastAsia="zh-CN"/>
        </w:rPr>
        <w:t>2.1</w:t>
      </w:r>
      <w:r w:rsidR="00632E7E">
        <w:rPr>
          <w:lang w:eastAsia="zh-CN"/>
        </w:rPr>
        <w:t>.5</w:t>
      </w:r>
      <w:r>
        <w:rPr>
          <w:lang w:eastAsia="zh-CN"/>
        </w:rPr>
        <w:t xml:space="preserve"> TDRA Enhancements</w:t>
      </w:r>
    </w:p>
    <w:p w14:paraId="4701CAC7" w14:textId="58CEA7DD" w:rsidR="003902FF" w:rsidRDefault="003902FF" w:rsidP="003902F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0613CB">
        <w:rPr>
          <w:rFonts w:ascii="Times New Roman" w:hAnsi="Times New Roman"/>
          <w:sz w:val="22"/>
          <w:szCs w:val="22"/>
          <w:lang w:eastAsia="zh-CN"/>
        </w:rPr>
        <w:t>5</w:t>
      </w:r>
      <w:r>
        <w:rPr>
          <w:rFonts w:ascii="Times New Roman" w:hAnsi="Times New Roman"/>
          <w:sz w:val="22"/>
          <w:szCs w:val="22"/>
          <w:lang w:eastAsia="zh-CN"/>
        </w:rPr>
        <w:t>]</w:t>
      </w:r>
      <w:r w:rsidR="000613CB">
        <w:rPr>
          <w:rFonts w:ascii="Times New Roman" w:hAnsi="Times New Roman"/>
          <w:sz w:val="22"/>
          <w:szCs w:val="22"/>
          <w:lang w:eastAsia="zh-CN"/>
        </w:rPr>
        <w:t xml:space="preserve"> Nokia/NSB</w:t>
      </w:r>
      <w:r>
        <w:rPr>
          <w:rFonts w:ascii="Times New Roman" w:hAnsi="Times New Roman"/>
          <w:sz w:val="22"/>
          <w:szCs w:val="22"/>
          <w:lang w:eastAsia="zh-CN"/>
        </w:rPr>
        <w:t>:</w:t>
      </w:r>
    </w:p>
    <w:p w14:paraId="0B0AA1B4" w14:textId="182F4ECF" w:rsidR="000613CB" w:rsidRDefault="000613CB" w:rsidP="000613CB">
      <w:pPr>
        <w:pStyle w:val="BodyText"/>
        <w:numPr>
          <w:ilvl w:val="1"/>
          <w:numId w:val="7"/>
        </w:numPr>
        <w:spacing w:after="0"/>
        <w:rPr>
          <w:rFonts w:ascii="Times New Roman" w:hAnsi="Times New Roman"/>
          <w:sz w:val="22"/>
          <w:szCs w:val="22"/>
          <w:lang w:eastAsia="zh-CN"/>
        </w:rPr>
      </w:pPr>
      <w:r w:rsidRPr="000613CB">
        <w:rPr>
          <w:rFonts w:ascii="Times New Roman" w:hAnsi="Times New Roman"/>
          <w:sz w:val="22"/>
          <w:szCs w:val="22"/>
          <w:lang w:eastAsia="zh-CN"/>
        </w:rPr>
        <w:t>To align PDSCH allocation with the new SSB pattern for SSB and CORESET#0 multiplexing pattern 3 starting symbol S and number of consecutive symbols L values {4,2} and {11,2} would need to be supported.</w:t>
      </w:r>
    </w:p>
    <w:p w14:paraId="69EF12A5" w14:textId="332C4552" w:rsidR="002C55E9" w:rsidRDefault="002C55E9" w:rsidP="002C55E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042C2D2F" w14:textId="77777777" w:rsidR="002C55E9" w:rsidRPr="002C55E9" w:rsidRDefault="002C55E9" w:rsidP="002C55E9">
      <w:pPr>
        <w:pStyle w:val="BodyText"/>
        <w:numPr>
          <w:ilvl w:val="1"/>
          <w:numId w:val="7"/>
        </w:numPr>
        <w:spacing w:after="0"/>
        <w:rPr>
          <w:rFonts w:ascii="Times New Roman" w:hAnsi="Times New Roman"/>
          <w:sz w:val="22"/>
          <w:szCs w:val="22"/>
          <w:lang w:eastAsia="zh-CN"/>
        </w:rPr>
      </w:pPr>
      <w:r w:rsidRPr="002C55E9">
        <w:rPr>
          <w:rFonts w:ascii="Times New Roman" w:hAnsi="Times New Roman"/>
          <w:sz w:val="22"/>
          <w:szCs w:val="22"/>
          <w:lang w:eastAsia="zh-CN"/>
        </w:rPr>
        <w:t>S</w:t>
      </w:r>
      <w:r w:rsidRPr="002C55E9">
        <w:rPr>
          <w:rFonts w:ascii="Times New Roman" w:hAnsi="Times New Roman" w:hint="eastAsia"/>
          <w:sz w:val="22"/>
          <w:szCs w:val="22"/>
          <w:lang w:eastAsia="zh-CN"/>
        </w:rPr>
        <w:t xml:space="preserve">ymbol #6 and symbol #13 can be reserved for beam switching. </w:t>
      </w:r>
      <w:r w:rsidRPr="002C55E9">
        <w:rPr>
          <w:rFonts w:ascii="Times New Roman" w:hAnsi="Times New Roman"/>
          <w:sz w:val="22"/>
          <w:szCs w:val="22"/>
          <w:lang w:eastAsia="zh-CN"/>
        </w:rPr>
        <w:t>Neither PDCCH nor</w:t>
      </w:r>
      <w:r w:rsidRPr="002C55E9">
        <w:rPr>
          <w:rFonts w:ascii="Times New Roman" w:hAnsi="Times New Roman" w:hint="eastAsia"/>
          <w:sz w:val="22"/>
          <w:szCs w:val="22"/>
          <w:lang w:eastAsia="zh-CN"/>
        </w:rPr>
        <w:t xml:space="preserve"> PDSCH can be transmitted on the reserved symbols.</w:t>
      </w:r>
    </w:p>
    <w:p w14:paraId="446C274A" w14:textId="46E118EE" w:rsidR="002C55E9" w:rsidRDefault="002C55E9" w:rsidP="002C55E9">
      <w:pPr>
        <w:pStyle w:val="BodyText"/>
        <w:numPr>
          <w:ilvl w:val="1"/>
          <w:numId w:val="7"/>
        </w:numPr>
        <w:spacing w:after="0"/>
        <w:rPr>
          <w:rFonts w:ascii="Times New Roman" w:hAnsi="Times New Roman"/>
          <w:sz w:val="22"/>
          <w:szCs w:val="22"/>
          <w:lang w:eastAsia="zh-CN"/>
        </w:rPr>
      </w:pPr>
      <w:r w:rsidRPr="002C55E9">
        <w:rPr>
          <w:rFonts w:ascii="Times New Roman" w:hAnsi="Times New Roman"/>
          <w:sz w:val="22"/>
          <w:szCs w:val="22"/>
          <w:lang w:eastAsia="zh-CN"/>
        </w:rPr>
        <w:t>T</w:t>
      </w:r>
      <w:r w:rsidRPr="002C55E9">
        <w:rPr>
          <w:rFonts w:ascii="Times New Roman" w:hAnsi="Times New Roman" w:hint="eastAsia"/>
          <w:sz w:val="22"/>
          <w:szCs w:val="22"/>
          <w:lang w:eastAsia="zh-CN"/>
        </w:rPr>
        <w:t xml:space="preserve">he </w:t>
      </w:r>
      <w:r w:rsidRPr="002C55E9">
        <w:rPr>
          <w:rFonts w:ascii="Times New Roman" w:hAnsi="Times New Roman"/>
          <w:sz w:val="22"/>
          <w:szCs w:val="22"/>
          <w:lang w:eastAsia="zh-CN"/>
        </w:rPr>
        <w:t>default</w:t>
      </w:r>
      <w:r w:rsidRPr="002C55E9">
        <w:rPr>
          <w:rFonts w:ascii="Times New Roman" w:hAnsi="Times New Roman" w:hint="eastAsia"/>
          <w:sz w:val="22"/>
          <w:szCs w:val="22"/>
          <w:lang w:eastAsia="zh-CN"/>
        </w:rPr>
        <w:t xml:space="preserve"> TDRA table for pattern 1 in TS 38.214 can be enhanced</w:t>
      </w:r>
      <w:r w:rsidRPr="002C55E9">
        <w:rPr>
          <w:rFonts w:ascii="Times New Roman" w:hAnsi="Times New Roman"/>
          <w:sz w:val="22"/>
          <w:szCs w:val="22"/>
          <w:lang w:eastAsia="zh-CN"/>
        </w:rPr>
        <w:t>,</w:t>
      </w:r>
      <w:r w:rsidRPr="002C55E9">
        <w:rPr>
          <w:rFonts w:ascii="Times New Roman" w:hAnsi="Times New Roman" w:hint="eastAsia"/>
          <w:sz w:val="22"/>
          <w:szCs w:val="22"/>
          <w:lang w:eastAsia="zh-CN"/>
        </w:rPr>
        <w:t xml:space="preserve"> </w:t>
      </w:r>
      <w:proofErr w:type="spellStart"/>
      <w:r w:rsidRPr="002C55E9">
        <w:rPr>
          <w:rFonts w:ascii="Times New Roman" w:hAnsi="Times New Roman"/>
          <w:sz w:val="22"/>
          <w:szCs w:val="22"/>
          <w:lang w:eastAsia="zh-CN"/>
        </w:rPr>
        <w:t>e</w:t>
      </w:r>
      <w:r w:rsidRPr="002C55E9">
        <w:rPr>
          <w:rFonts w:ascii="Times New Roman" w:hAnsi="Times New Roman" w:hint="eastAsia"/>
          <w:sz w:val="22"/>
          <w:szCs w:val="22"/>
          <w:lang w:eastAsia="zh-CN"/>
        </w:rPr>
        <w:t>,g</w:t>
      </w:r>
      <w:proofErr w:type="spellEnd"/>
      <w:r w:rsidRPr="002C55E9">
        <w:rPr>
          <w:rFonts w:ascii="Times New Roman" w:hAnsi="Times New Roman" w:hint="eastAsia"/>
          <w:sz w:val="22"/>
          <w:szCs w:val="22"/>
          <w:lang w:eastAsia="zh-CN"/>
        </w:rPr>
        <w:t xml:space="preserve">  at least {S=6 ,L=7},</w:t>
      </w:r>
      <w:r w:rsidRPr="002C55E9">
        <w:rPr>
          <w:rFonts w:ascii="Times New Roman" w:hAnsi="Times New Roman"/>
          <w:sz w:val="22"/>
          <w:szCs w:val="22"/>
          <w:lang w:eastAsia="zh-CN"/>
        </w:rPr>
        <w:t xml:space="preserve"> </w:t>
      </w:r>
      <w:r w:rsidRPr="002C55E9">
        <w:rPr>
          <w:rFonts w:ascii="Times New Roman" w:hAnsi="Times New Roman" w:hint="eastAsia"/>
          <w:sz w:val="22"/>
          <w:szCs w:val="22"/>
          <w:lang w:eastAsia="zh-CN"/>
        </w:rPr>
        <w:t>{S=2</w:t>
      </w:r>
      <w:r w:rsidRPr="002C55E9">
        <w:rPr>
          <w:rFonts w:ascii="Times New Roman" w:hAnsi="Times New Roman" w:hint="eastAsia"/>
          <w:sz w:val="22"/>
          <w:szCs w:val="22"/>
          <w:lang w:eastAsia="zh-CN"/>
        </w:rPr>
        <w:t>，</w:t>
      </w:r>
      <w:r w:rsidRPr="002C55E9">
        <w:rPr>
          <w:rFonts w:ascii="Times New Roman" w:hAnsi="Times New Roman" w:hint="eastAsia"/>
          <w:sz w:val="22"/>
          <w:szCs w:val="22"/>
          <w:lang w:eastAsia="zh-CN"/>
        </w:rPr>
        <w:t>L=11}  is supported</w:t>
      </w:r>
    </w:p>
    <w:p w14:paraId="448636FB" w14:textId="19321456" w:rsidR="00D17222" w:rsidRDefault="00D17222" w:rsidP="00D1722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1E3A54E0" w14:textId="77777777" w:rsidR="00D17222" w:rsidRPr="00D17222" w:rsidRDefault="00D17222" w:rsidP="00D17222">
      <w:pPr>
        <w:pStyle w:val="BodyText"/>
        <w:numPr>
          <w:ilvl w:val="1"/>
          <w:numId w:val="7"/>
        </w:numPr>
        <w:spacing w:after="0"/>
        <w:rPr>
          <w:rFonts w:ascii="Times New Roman" w:hAnsi="Times New Roman"/>
          <w:sz w:val="22"/>
          <w:szCs w:val="22"/>
          <w:lang w:eastAsia="zh-CN"/>
        </w:rPr>
      </w:pPr>
      <w:r w:rsidRPr="00D17222">
        <w:rPr>
          <w:rFonts w:ascii="Times New Roman" w:hAnsi="Times New Roman"/>
          <w:sz w:val="22"/>
          <w:szCs w:val="22"/>
          <w:lang w:eastAsia="zh-CN"/>
        </w:rPr>
        <w:t>For 480 and 960 kHz, no need to enhance or modify TDRA allocation A table.</w:t>
      </w:r>
    </w:p>
    <w:p w14:paraId="155C7ECC" w14:textId="77777777" w:rsidR="00D17222" w:rsidRPr="00D17222" w:rsidRDefault="00D17222" w:rsidP="00D17222">
      <w:pPr>
        <w:pStyle w:val="BodyText"/>
        <w:numPr>
          <w:ilvl w:val="1"/>
          <w:numId w:val="7"/>
        </w:numPr>
        <w:spacing w:after="0"/>
        <w:rPr>
          <w:rFonts w:ascii="Times New Roman" w:hAnsi="Times New Roman"/>
          <w:sz w:val="22"/>
          <w:szCs w:val="22"/>
          <w:lang w:eastAsia="zh-CN"/>
        </w:rPr>
      </w:pPr>
      <w:r w:rsidRPr="00D17222">
        <w:rPr>
          <w:rFonts w:ascii="Times New Roman" w:hAnsi="Times New Roman"/>
          <w:sz w:val="22"/>
          <w:szCs w:val="22"/>
          <w:lang w:eastAsia="zh-CN"/>
        </w:rPr>
        <w:t>Modify TDRA allocation C table to add S=11 and L =2.</w:t>
      </w:r>
    </w:p>
    <w:p w14:paraId="3142D9AC" w14:textId="0697738B" w:rsidR="00D17222" w:rsidRDefault="006D6DCF" w:rsidP="006D6DC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14:paraId="775C7A6F" w14:textId="77777777" w:rsidR="006D6DCF" w:rsidRPr="006D6DCF" w:rsidRDefault="006D6DCF" w:rsidP="006D6DCF">
      <w:pPr>
        <w:pStyle w:val="BodyText"/>
        <w:numPr>
          <w:ilvl w:val="1"/>
          <w:numId w:val="7"/>
        </w:numPr>
        <w:spacing w:after="0"/>
        <w:rPr>
          <w:rFonts w:ascii="Times New Roman" w:hAnsi="Times New Roman"/>
          <w:sz w:val="22"/>
          <w:szCs w:val="22"/>
          <w:lang w:eastAsia="zh-CN"/>
        </w:rPr>
      </w:pPr>
      <w:r w:rsidRPr="006D6DCF">
        <w:rPr>
          <w:rFonts w:ascii="Times New Roman" w:hAnsi="Times New Roman"/>
          <w:sz w:val="22"/>
          <w:szCs w:val="22"/>
          <w:lang w:eastAsia="zh-CN"/>
        </w:rPr>
        <w:t>For ‘</w:t>
      </w:r>
      <w:proofErr w:type="spellStart"/>
      <w:r w:rsidRPr="006D6DCF">
        <w:rPr>
          <w:rFonts w:ascii="Times New Roman" w:hAnsi="Times New Roman"/>
          <w:sz w:val="22"/>
          <w:szCs w:val="22"/>
          <w:lang w:eastAsia="zh-CN"/>
        </w:rPr>
        <w:t>controlResourceSetZero</w:t>
      </w:r>
      <w:proofErr w:type="spellEnd"/>
      <w:r w:rsidRPr="006D6DCF">
        <w:rPr>
          <w:rFonts w:ascii="Times New Roman" w:hAnsi="Times New Roman"/>
          <w:sz w:val="22"/>
          <w:szCs w:val="22"/>
          <w:lang w:eastAsia="zh-CN"/>
        </w:rPr>
        <w:t>’ configuration for 480/960 kHz SCS:</w:t>
      </w:r>
    </w:p>
    <w:p w14:paraId="5C2C0CFB" w14:textId="77777777" w:rsidR="006D6DCF" w:rsidRPr="006D6DCF" w:rsidRDefault="006D6DCF" w:rsidP="006D6DCF">
      <w:pPr>
        <w:pStyle w:val="BodyText"/>
        <w:numPr>
          <w:ilvl w:val="2"/>
          <w:numId w:val="7"/>
        </w:numPr>
        <w:spacing w:after="0"/>
        <w:rPr>
          <w:rFonts w:ascii="Times New Roman" w:hAnsi="Times New Roman"/>
          <w:sz w:val="22"/>
          <w:szCs w:val="22"/>
          <w:lang w:eastAsia="zh-CN"/>
        </w:rPr>
      </w:pPr>
      <w:r w:rsidRPr="006D6DCF">
        <w:rPr>
          <w:rFonts w:ascii="Times New Roman" w:hAnsi="Times New Roman"/>
          <w:sz w:val="22"/>
          <w:szCs w:val="22"/>
          <w:lang w:eastAsia="zh-CN"/>
        </w:rPr>
        <w:t>Enhance Default PDSCH TDRA Table A</w:t>
      </w:r>
    </w:p>
    <w:p w14:paraId="20FAE994" w14:textId="77777777" w:rsidR="006D6DCF" w:rsidRPr="006D6DCF" w:rsidRDefault="006D6DCF" w:rsidP="006D6DCF">
      <w:pPr>
        <w:pStyle w:val="BodyText"/>
        <w:numPr>
          <w:ilvl w:val="3"/>
          <w:numId w:val="7"/>
        </w:numPr>
        <w:spacing w:after="0"/>
        <w:rPr>
          <w:rFonts w:ascii="Times New Roman" w:hAnsi="Times New Roman"/>
          <w:sz w:val="22"/>
          <w:szCs w:val="22"/>
          <w:lang w:eastAsia="zh-CN"/>
        </w:rPr>
      </w:pPr>
      <w:r w:rsidRPr="006D6DCF">
        <w:rPr>
          <w:rFonts w:ascii="Times New Roman" w:hAnsi="Times New Roman"/>
          <w:sz w:val="22"/>
          <w:szCs w:val="22"/>
          <w:lang w:eastAsia="zh-CN"/>
        </w:rPr>
        <w:t>E.g., {S, L}={8, 6} and {9, 5} can be considered</w:t>
      </w:r>
    </w:p>
    <w:p w14:paraId="7B38429B" w14:textId="02CD6C44" w:rsidR="006D6DCF" w:rsidRDefault="00BF72D7" w:rsidP="00BF72D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Qualcomm</w:t>
      </w:r>
    </w:p>
    <w:p w14:paraId="1DBF2C9F" w14:textId="4A1F80EB" w:rsidR="00BF72D7" w:rsidRDefault="00BF72D7" w:rsidP="00BF72D7">
      <w:pPr>
        <w:pStyle w:val="BodyText"/>
        <w:numPr>
          <w:ilvl w:val="1"/>
          <w:numId w:val="7"/>
        </w:numPr>
        <w:spacing w:after="0"/>
        <w:rPr>
          <w:rFonts w:ascii="Times New Roman" w:hAnsi="Times New Roman"/>
          <w:sz w:val="22"/>
          <w:szCs w:val="22"/>
          <w:lang w:eastAsia="zh-CN"/>
        </w:rPr>
      </w:pPr>
      <w:r w:rsidRPr="00BF72D7">
        <w:rPr>
          <w:rFonts w:ascii="Times New Roman" w:hAnsi="Times New Roman"/>
          <w:sz w:val="22"/>
          <w:szCs w:val="22"/>
          <w:lang w:eastAsia="zh-CN"/>
        </w:rPr>
        <w:t>for TDRA C for SI-RNTI PDSCH, consider ways to support the values of S = 11 and L = 2</w:t>
      </w:r>
    </w:p>
    <w:p w14:paraId="02112013" w14:textId="77777777" w:rsidR="003902FF" w:rsidRDefault="003902FF" w:rsidP="003902FF">
      <w:pPr>
        <w:pStyle w:val="BodyText"/>
        <w:spacing w:after="0"/>
        <w:rPr>
          <w:rFonts w:ascii="Times New Roman" w:hAnsi="Times New Roman"/>
          <w:sz w:val="22"/>
          <w:szCs w:val="22"/>
          <w:lang w:eastAsia="zh-CN"/>
        </w:rPr>
      </w:pPr>
    </w:p>
    <w:p w14:paraId="660831B2" w14:textId="77777777" w:rsidR="003902FF" w:rsidRPr="000759A1" w:rsidRDefault="003902FF" w:rsidP="003902FF">
      <w:pPr>
        <w:pStyle w:val="Heading4"/>
        <w:rPr>
          <w:lang w:eastAsia="zh-CN"/>
        </w:rPr>
      </w:pPr>
      <w:r w:rsidRPr="000759A1">
        <w:rPr>
          <w:lang w:eastAsia="zh-CN"/>
        </w:rPr>
        <w:t>Summary of Discussions</w:t>
      </w:r>
    </w:p>
    <w:p w14:paraId="3618AC32" w14:textId="6B92D5CD" w:rsidR="005D4701" w:rsidRDefault="00E36012" w:rsidP="003902FF">
      <w:pPr>
        <w:pStyle w:val="BodyText"/>
        <w:spacing w:after="0"/>
        <w:rPr>
          <w:rFonts w:ascii="Times New Roman" w:hAnsi="Times New Roman"/>
          <w:sz w:val="22"/>
          <w:szCs w:val="22"/>
          <w:lang w:eastAsia="zh-CN"/>
        </w:rPr>
      </w:pPr>
      <w:r>
        <w:rPr>
          <w:rFonts w:ascii="Times New Roman" w:hAnsi="Times New Roman"/>
          <w:sz w:val="22"/>
          <w:szCs w:val="22"/>
          <w:lang w:eastAsia="zh-CN"/>
        </w:rPr>
        <w:t>Company views on enhancing TDRA allocation A table is split. However, for TDRA allocation C table, if multiplexing pattern 3 is supported for 480 and 960 kHz SCS, then inclusion of S=11, L=2 was proposed by few companies.</w:t>
      </w:r>
    </w:p>
    <w:p w14:paraId="44919830" w14:textId="77777777" w:rsidR="003902FF" w:rsidRDefault="003902FF" w:rsidP="003902FF">
      <w:pPr>
        <w:pStyle w:val="BodyText"/>
        <w:spacing w:after="0"/>
        <w:rPr>
          <w:rFonts w:ascii="Times New Roman" w:hAnsi="Times New Roman"/>
          <w:sz w:val="22"/>
          <w:szCs w:val="22"/>
          <w:lang w:eastAsia="zh-CN"/>
        </w:rPr>
      </w:pPr>
    </w:p>
    <w:p w14:paraId="65214848" w14:textId="77777777" w:rsidR="001E142B" w:rsidRPr="00B47A0B" w:rsidRDefault="001E142B" w:rsidP="001E142B">
      <w:pPr>
        <w:pStyle w:val="Heading4"/>
        <w:rPr>
          <w:lang w:eastAsia="zh-CN"/>
        </w:rPr>
      </w:pPr>
      <w:r>
        <w:rPr>
          <w:lang w:eastAsia="zh-CN"/>
        </w:rPr>
        <w:t>[ACTIVE] 1</w:t>
      </w:r>
      <w:r w:rsidRPr="00295BC6">
        <w:rPr>
          <w:vertAlign w:val="superscript"/>
          <w:lang w:eastAsia="zh-CN"/>
        </w:rPr>
        <w:t>st</w:t>
      </w:r>
      <w:r>
        <w:rPr>
          <w:lang w:eastAsia="zh-CN"/>
        </w:rPr>
        <w:t xml:space="preserve"> Round Discussion</w:t>
      </w:r>
    </w:p>
    <w:p w14:paraId="2753036A" w14:textId="7D767C55" w:rsidR="003902FF" w:rsidRDefault="00C94AF2" w:rsidP="003902FF">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discuss further on the following proposals.</w:t>
      </w:r>
      <w:r w:rsidR="00E504C0">
        <w:rPr>
          <w:rFonts w:ascii="Times New Roman" w:hAnsi="Times New Roman"/>
          <w:sz w:val="22"/>
          <w:szCs w:val="22"/>
          <w:lang w:eastAsia="zh-CN"/>
        </w:rPr>
        <w:t xml:space="preserve"> For Proposal 1.5-1A, moderator would like to ask proponent company to enhance TDRA table A, the exact details that would need to </w:t>
      </w:r>
      <w:proofErr w:type="gramStart"/>
      <w:r w:rsidR="00E504C0">
        <w:rPr>
          <w:rFonts w:ascii="Times New Roman" w:hAnsi="Times New Roman"/>
          <w:sz w:val="22"/>
          <w:szCs w:val="22"/>
          <w:lang w:eastAsia="zh-CN"/>
        </w:rPr>
        <w:t>agreed</w:t>
      </w:r>
      <w:proofErr w:type="gramEnd"/>
      <w:r w:rsidR="00E504C0">
        <w:rPr>
          <w:rFonts w:ascii="Times New Roman" w:hAnsi="Times New Roman"/>
          <w:sz w:val="22"/>
          <w:szCs w:val="22"/>
          <w:lang w:eastAsia="zh-CN"/>
        </w:rPr>
        <w:t xml:space="preserve"> such that editor can implement the proposal into the specification.</w:t>
      </w:r>
    </w:p>
    <w:p w14:paraId="5D293439" w14:textId="10C5640C" w:rsidR="00BF6A50" w:rsidRDefault="00BF6A50" w:rsidP="003902FF">
      <w:pPr>
        <w:pStyle w:val="BodyText"/>
        <w:spacing w:after="0"/>
        <w:rPr>
          <w:rFonts w:ascii="Times New Roman" w:hAnsi="Times New Roman"/>
          <w:sz w:val="22"/>
          <w:szCs w:val="22"/>
          <w:lang w:eastAsia="zh-CN"/>
        </w:rPr>
      </w:pPr>
    </w:p>
    <w:p w14:paraId="7F9BE511" w14:textId="77777777" w:rsidR="00BF6A50" w:rsidRDefault="00BF6A50" w:rsidP="003902FF">
      <w:pPr>
        <w:pStyle w:val="BodyText"/>
        <w:spacing w:after="0"/>
        <w:rPr>
          <w:rFonts w:ascii="Times New Roman" w:hAnsi="Times New Roman"/>
          <w:sz w:val="22"/>
          <w:szCs w:val="22"/>
          <w:lang w:eastAsia="zh-CN"/>
        </w:rPr>
      </w:pPr>
    </w:p>
    <w:p w14:paraId="1C67BA7F" w14:textId="30182C97" w:rsidR="00140C89" w:rsidRDefault="00140C89" w:rsidP="00140C89">
      <w:pPr>
        <w:pStyle w:val="Heading6"/>
        <w:rPr>
          <w:lang w:eastAsia="zh-CN"/>
        </w:rPr>
      </w:pPr>
      <w:r>
        <w:rPr>
          <w:lang w:eastAsia="zh-CN"/>
        </w:rPr>
        <w:t>Proposal 1.5-1</w:t>
      </w:r>
    </w:p>
    <w:p w14:paraId="3B347477" w14:textId="159640F1" w:rsidR="00E504C0" w:rsidRDefault="00E504C0" w:rsidP="00E504C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Conclu</w:t>
      </w:r>
      <w:r w:rsidR="00852CF8">
        <w:rPr>
          <w:rFonts w:ascii="Times New Roman" w:hAnsi="Times New Roman"/>
          <w:sz w:val="22"/>
          <w:szCs w:val="22"/>
          <w:lang w:eastAsia="zh-CN"/>
        </w:rPr>
        <w:t>sion</w:t>
      </w:r>
      <w:r>
        <w:rPr>
          <w:rFonts w:ascii="Times New Roman" w:hAnsi="Times New Roman"/>
          <w:sz w:val="22"/>
          <w:szCs w:val="22"/>
          <w:lang w:eastAsia="zh-CN"/>
        </w:rPr>
        <w:t>:</w:t>
      </w:r>
    </w:p>
    <w:p w14:paraId="7DEF9EDA" w14:textId="7C32C3BD" w:rsidR="00E504C0" w:rsidRDefault="00852CF8" w:rsidP="00E504C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TDRA allocation table A </w:t>
      </w:r>
      <w:r w:rsidR="000C6187">
        <w:rPr>
          <w:rFonts w:ascii="Times New Roman" w:hAnsi="Times New Roman"/>
          <w:sz w:val="22"/>
          <w:szCs w:val="22"/>
          <w:lang w:eastAsia="zh-CN"/>
        </w:rPr>
        <w:t>is unchanged for 480 and 960 kHz SCS.</w:t>
      </w:r>
    </w:p>
    <w:p w14:paraId="36B6BEF8" w14:textId="77777777" w:rsidR="003902FF" w:rsidRDefault="003902FF" w:rsidP="003902FF">
      <w:pPr>
        <w:pStyle w:val="BodyText"/>
        <w:spacing w:after="0"/>
        <w:rPr>
          <w:rFonts w:ascii="Times New Roman" w:hAnsi="Times New Roman"/>
          <w:sz w:val="22"/>
          <w:szCs w:val="22"/>
          <w:lang w:eastAsia="zh-CN"/>
        </w:rPr>
      </w:pPr>
    </w:p>
    <w:p w14:paraId="0A5B3A7A" w14:textId="7A32BDDF" w:rsidR="003902FF" w:rsidRDefault="003902FF" w:rsidP="002D0594">
      <w:pPr>
        <w:pStyle w:val="BodyText"/>
        <w:spacing w:after="0"/>
        <w:rPr>
          <w:rFonts w:ascii="Times New Roman" w:hAnsi="Times New Roman"/>
          <w:sz w:val="22"/>
          <w:szCs w:val="22"/>
          <w:lang w:eastAsia="zh-CN"/>
        </w:rPr>
      </w:pPr>
    </w:p>
    <w:p w14:paraId="53D31FF4" w14:textId="3175761C" w:rsidR="00E504C0" w:rsidRDefault="00E504C0" w:rsidP="00E504C0">
      <w:pPr>
        <w:pStyle w:val="Heading6"/>
        <w:rPr>
          <w:lang w:eastAsia="zh-CN"/>
        </w:rPr>
      </w:pPr>
      <w:r>
        <w:rPr>
          <w:lang w:eastAsia="zh-CN"/>
        </w:rPr>
        <w:t>[draft] Proposal 1.5-1A</w:t>
      </w:r>
    </w:p>
    <w:p w14:paraId="657DC3BB" w14:textId="21B2E655" w:rsidR="00E504C0" w:rsidRDefault="000E44B2" w:rsidP="00E504C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 and 960 kHz SCS, the TDRA allocation table A used for PDSCH scheduled by SI-RNTI scrambled PDCCH is updated as follows:</w:t>
      </w:r>
    </w:p>
    <w:p w14:paraId="24CAD2F3" w14:textId="39DFAE82" w:rsidR="00E504C0" w:rsidRDefault="000E44B2" w:rsidP="00E504C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[proponent to suggest the changes]</w:t>
      </w:r>
    </w:p>
    <w:p w14:paraId="07AB10FF" w14:textId="48B7B937" w:rsidR="00E504C0" w:rsidRDefault="00E504C0" w:rsidP="002D0594">
      <w:pPr>
        <w:pStyle w:val="BodyText"/>
        <w:spacing w:after="0"/>
        <w:rPr>
          <w:rFonts w:ascii="Times New Roman" w:hAnsi="Times New Roman"/>
          <w:sz w:val="22"/>
          <w:szCs w:val="22"/>
          <w:lang w:eastAsia="zh-CN"/>
        </w:rPr>
      </w:pPr>
    </w:p>
    <w:p w14:paraId="4B493DC2" w14:textId="77777777" w:rsidR="00E504C0" w:rsidRDefault="00E504C0" w:rsidP="002D0594">
      <w:pPr>
        <w:pStyle w:val="BodyText"/>
        <w:spacing w:after="0"/>
        <w:rPr>
          <w:rFonts w:ascii="Times New Roman" w:hAnsi="Times New Roman"/>
          <w:sz w:val="22"/>
          <w:szCs w:val="22"/>
          <w:lang w:eastAsia="zh-CN"/>
        </w:rPr>
      </w:pPr>
    </w:p>
    <w:p w14:paraId="70437EC7" w14:textId="311C79C5" w:rsidR="00140C89" w:rsidRDefault="00140C89" w:rsidP="00140C89">
      <w:pPr>
        <w:pStyle w:val="Heading6"/>
        <w:rPr>
          <w:lang w:eastAsia="zh-CN"/>
        </w:rPr>
      </w:pPr>
      <w:r>
        <w:rPr>
          <w:lang w:eastAsia="zh-CN"/>
        </w:rPr>
        <w:t>Proposal 1.5-2</w:t>
      </w:r>
    </w:p>
    <w:p w14:paraId="6CAE07E1" w14:textId="70CBA686" w:rsidR="00E504C0" w:rsidRDefault="00F02A2A" w:rsidP="00E504C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multiplexing pattern 3 for 480 and 960 kHz is supported, the TDRA allocation table C is updated as follows:</w:t>
      </w:r>
    </w:p>
    <w:p w14:paraId="4FC04BA7" w14:textId="2DF77052" w:rsidR="00F02A2A" w:rsidRDefault="00F02A2A" w:rsidP="00F02A2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Row index 6 (previously reserved) </w:t>
      </w:r>
      <w:r w:rsidR="00727749">
        <w:rPr>
          <w:rFonts w:ascii="Times New Roman" w:hAnsi="Times New Roman"/>
          <w:sz w:val="22"/>
          <w:szCs w:val="22"/>
          <w:lang w:eastAsia="zh-CN"/>
        </w:rPr>
        <w:t xml:space="preserve">is </w:t>
      </w:r>
      <w:r w:rsidR="00297113">
        <w:rPr>
          <w:rFonts w:ascii="Times New Roman" w:hAnsi="Times New Roman"/>
          <w:sz w:val="22"/>
          <w:szCs w:val="22"/>
          <w:lang w:eastAsia="zh-CN"/>
        </w:rPr>
        <w:t>set</w:t>
      </w:r>
      <w:r w:rsidR="00727749">
        <w:rPr>
          <w:rFonts w:ascii="Times New Roman" w:hAnsi="Times New Roman"/>
          <w:sz w:val="22"/>
          <w:szCs w:val="22"/>
          <w:lang w:eastAsia="zh-CN"/>
        </w:rPr>
        <w:t xml:space="preserve"> </w:t>
      </w:r>
      <w:r w:rsidR="00297113">
        <w:rPr>
          <w:rFonts w:ascii="Times New Roman" w:hAnsi="Times New Roman"/>
          <w:sz w:val="22"/>
          <w:szCs w:val="22"/>
          <w:lang w:eastAsia="zh-CN"/>
        </w:rPr>
        <w:t>to</w:t>
      </w:r>
    </w:p>
    <w:p w14:paraId="10279FFB" w14:textId="67CE90C8" w:rsidR="00F02A2A" w:rsidRDefault="00F02A2A" w:rsidP="00F02A2A">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 2,3</w:t>
      </w:r>
    </w:p>
    <w:p w14:paraId="7A953380" w14:textId="1D0194C9" w:rsidR="00F02A2A" w:rsidRDefault="00F02A2A" w:rsidP="00F02A2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PDSCH mapping type: Type B</w:t>
      </w:r>
    </w:p>
    <w:p w14:paraId="60B5AB19" w14:textId="6B5EBD72" w:rsidR="00F02A2A" w:rsidRDefault="00F02A2A" w:rsidP="00F02A2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K0 : 0</w:t>
      </w:r>
    </w:p>
    <w:p w14:paraId="2C96A465" w14:textId="7FC6E76E" w:rsidR="00F02A2A" w:rsidRDefault="00F02A2A" w:rsidP="00F02A2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 = 11</w:t>
      </w:r>
    </w:p>
    <w:p w14:paraId="0CA9758E" w14:textId="19D2544C" w:rsidR="00F02A2A" w:rsidRDefault="00F02A2A" w:rsidP="00F02A2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 = 2</w:t>
      </w:r>
    </w:p>
    <w:p w14:paraId="28C031CE" w14:textId="77777777" w:rsidR="00140C89" w:rsidRDefault="00140C89" w:rsidP="002D0594">
      <w:pPr>
        <w:pStyle w:val="BodyText"/>
        <w:spacing w:after="0"/>
        <w:rPr>
          <w:rFonts w:ascii="Times New Roman" w:hAnsi="Times New Roman"/>
          <w:sz w:val="22"/>
          <w:szCs w:val="22"/>
          <w:lang w:eastAsia="zh-CN"/>
        </w:rPr>
      </w:pPr>
    </w:p>
    <w:p w14:paraId="535A17AA" w14:textId="77777777" w:rsidR="003902FF" w:rsidRDefault="003902FF" w:rsidP="002D0594">
      <w:pPr>
        <w:pStyle w:val="BodyText"/>
        <w:spacing w:after="0"/>
        <w:rPr>
          <w:rFonts w:ascii="Times New Roman" w:hAnsi="Times New Roman"/>
          <w:sz w:val="22"/>
          <w:szCs w:val="22"/>
          <w:lang w:eastAsia="zh-CN"/>
        </w:rPr>
      </w:pPr>
    </w:p>
    <w:p w14:paraId="1365D143" w14:textId="77777777" w:rsidR="00FC62C3" w:rsidRDefault="00FC62C3" w:rsidP="00FC62C3">
      <w:pPr>
        <w:pStyle w:val="Heading5"/>
        <w:rPr>
          <w:lang w:eastAsia="zh-CN"/>
        </w:rPr>
      </w:pPr>
      <w:r>
        <w:rPr>
          <w:lang w:eastAsia="zh-CN"/>
        </w:rPr>
        <w:t>Company Comments/Inputs</w:t>
      </w:r>
    </w:p>
    <w:tbl>
      <w:tblPr>
        <w:tblStyle w:val="TableGrid"/>
        <w:tblW w:w="0" w:type="auto"/>
        <w:tblLook w:val="04A0" w:firstRow="1" w:lastRow="0" w:firstColumn="1" w:lastColumn="0" w:noHBand="0" w:noVBand="1"/>
      </w:tblPr>
      <w:tblGrid>
        <w:gridCol w:w="1345"/>
        <w:gridCol w:w="8617"/>
      </w:tblGrid>
      <w:tr w:rsidR="00FC62C3" w14:paraId="619A588C" w14:textId="77777777" w:rsidTr="00AB6DDE">
        <w:tc>
          <w:tcPr>
            <w:tcW w:w="1345" w:type="dxa"/>
            <w:shd w:val="clear" w:color="auto" w:fill="FBE4D5" w:themeFill="accent2" w:themeFillTint="33"/>
          </w:tcPr>
          <w:p w14:paraId="4419ABCA" w14:textId="77777777" w:rsidR="00FC62C3" w:rsidRDefault="00FC62C3" w:rsidP="00AB6DDE">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617" w:type="dxa"/>
            <w:shd w:val="clear" w:color="auto" w:fill="FBE4D5" w:themeFill="accent2" w:themeFillTint="33"/>
          </w:tcPr>
          <w:p w14:paraId="27E043EB" w14:textId="77777777" w:rsidR="00FC62C3" w:rsidRDefault="00FC62C3" w:rsidP="00AB6DDE">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FC62C3" w14:paraId="1ACFFA47" w14:textId="77777777" w:rsidTr="00AB6DDE">
        <w:tc>
          <w:tcPr>
            <w:tcW w:w="1345" w:type="dxa"/>
          </w:tcPr>
          <w:p w14:paraId="7943EC51" w14:textId="7D588A07" w:rsidR="00FC62C3" w:rsidRPr="0075701B" w:rsidRDefault="0075701B" w:rsidP="00AB6D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617" w:type="dxa"/>
          </w:tcPr>
          <w:p w14:paraId="48B43471" w14:textId="77777777" w:rsidR="00FC62C3" w:rsidRDefault="0075701B" w:rsidP="00AB6D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1.5-1: Support</w:t>
            </w:r>
          </w:p>
          <w:p w14:paraId="3DCDCA20" w14:textId="7B31178A" w:rsidR="0075701B" w:rsidRPr="0075701B" w:rsidRDefault="0075701B" w:rsidP="0075701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1.5-</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Support</w:t>
            </w:r>
          </w:p>
        </w:tc>
      </w:tr>
    </w:tbl>
    <w:p w14:paraId="37C148AA" w14:textId="444C9D4E" w:rsidR="00FC62C3" w:rsidRDefault="00FC62C3" w:rsidP="00FC62C3">
      <w:pPr>
        <w:pStyle w:val="BodyText"/>
        <w:spacing w:after="0"/>
        <w:rPr>
          <w:rFonts w:ascii="Times New Roman" w:hAnsi="Times New Roman"/>
          <w:sz w:val="22"/>
          <w:szCs w:val="22"/>
          <w:lang w:eastAsia="zh-CN"/>
        </w:rPr>
      </w:pPr>
    </w:p>
    <w:p w14:paraId="0D0D778E" w14:textId="77777777" w:rsidR="00FC62C3" w:rsidRDefault="00FC62C3" w:rsidP="00FC62C3">
      <w:pPr>
        <w:pStyle w:val="BodyText"/>
        <w:spacing w:after="0"/>
        <w:rPr>
          <w:rFonts w:ascii="Times New Roman" w:hAnsi="Times New Roman"/>
          <w:sz w:val="22"/>
          <w:szCs w:val="22"/>
          <w:lang w:eastAsia="zh-CN"/>
        </w:rPr>
      </w:pPr>
    </w:p>
    <w:p w14:paraId="58B0353C" w14:textId="77777777" w:rsidR="00FC62C3" w:rsidRPr="00B47A0B" w:rsidRDefault="00FC62C3" w:rsidP="00FC62C3">
      <w:pPr>
        <w:pStyle w:val="Heading4"/>
        <w:rPr>
          <w:lang w:eastAsia="zh-CN"/>
        </w:rPr>
      </w:pPr>
      <w:r>
        <w:rPr>
          <w:lang w:eastAsia="zh-CN"/>
        </w:rPr>
        <w:t>&lt;Summary of 1</w:t>
      </w:r>
      <w:r w:rsidRPr="00295BC6">
        <w:rPr>
          <w:vertAlign w:val="superscript"/>
          <w:lang w:eastAsia="zh-CN"/>
        </w:rPr>
        <w:t>st</w:t>
      </w:r>
      <w:r>
        <w:rPr>
          <w:lang w:eastAsia="zh-CN"/>
        </w:rPr>
        <w:t xml:space="preserve"> Round Discussion&gt;</w:t>
      </w:r>
    </w:p>
    <w:p w14:paraId="7AF736E7" w14:textId="77777777" w:rsidR="00FC62C3" w:rsidRPr="003431F5" w:rsidRDefault="00FC62C3" w:rsidP="00FC62C3">
      <w:pPr>
        <w:pStyle w:val="BodyText"/>
        <w:spacing w:after="0"/>
        <w:rPr>
          <w:rFonts w:ascii="Times New Roman" w:hAnsi="Times New Roman"/>
          <w:i/>
          <w:iCs/>
          <w:sz w:val="22"/>
          <w:szCs w:val="22"/>
          <w:lang w:eastAsia="zh-CN"/>
        </w:rPr>
      </w:pPr>
      <w:r w:rsidRPr="003431F5">
        <w:rPr>
          <w:rFonts w:ascii="Times New Roman" w:hAnsi="Times New Roman"/>
          <w:i/>
          <w:iCs/>
          <w:sz w:val="22"/>
          <w:szCs w:val="22"/>
          <w:lang w:eastAsia="zh-CN"/>
        </w:rPr>
        <w:t>[To be filled by moderator]</w:t>
      </w:r>
    </w:p>
    <w:p w14:paraId="7D627B4E" w14:textId="48E4B944" w:rsidR="00742BAB" w:rsidRDefault="00742BAB" w:rsidP="002D0594">
      <w:pPr>
        <w:pStyle w:val="BodyText"/>
        <w:spacing w:after="0"/>
        <w:rPr>
          <w:rFonts w:ascii="Times New Roman" w:hAnsi="Times New Roman"/>
          <w:sz w:val="22"/>
          <w:szCs w:val="22"/>
          <w:lang w:eastAsia="zh-CN"/>
        </w:rPr>
      </w:pPr>
    </w:p>
    <w:p w14:paraId="09A43787" w14:textId="77777777" w:rsidR="0038379A" w:rsidRPr="002D0594" w:rsidRDefault="0038379A" w:rsidP="002D0594">
      <w:pPr>
        <w:pStyle w:val="BodyText"/>
        <w:spacing w:after="0"/>
        <w:rPr>
          <w:rFonts w:ascii="Times New Roman" w:hAnsi="Times New Roman"/>
          <w:sz w:val="22"/>
          <w:szCs w:val="22"/>
          <w:lang w:eastAsia="zh-CN"/>
        </w:rPr>
      </w:pPr>
    </w:p>
    <w:p w14:paraId="5707E393" w14:textId="7A0AD210" w:rsidR="00D6652B" w:rsidRPr="00107E85" w:rsidRDefault="00D6652B" w:rsidP="00D6652B">
      <w:pPr>
        <w:pStyle w:val="Heading3"/>
        <w:rPr>
          <w:lang w:eastAsia="zh-CN"/>
        </w:rPr>
      </w:pPr>
      <w:r>
        <w:rPr>
          <w:lang w:eastAsia="zh-CN"/>
        </w:rPr>
        <w:t>2.1</w:t>
      </w:r>
      <w:r w:rsidR="00EC3052">
        <w:rPr>
          <w:lang w:eastAsia="zh-CN"/>
        </w:rPr>
        <w:t>.6</w:t>
      </w:r>
      <w:r>
        <w:rPr>
          <w:lang w:eastAsia="zh-CN"/>
        </w:rPr>
        <w:t xml:space="preserve"> ANR/CGI Reporting Aspects</w:t>
      </w:r>
    </w:p>
    <w:p w14:paraId="0B282477" w14:textId="3D89D789" w:rsidR="00FD1611" w:rsidRDefault="00FD1611" w:rsidP="00FD161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71178F">
        <w:rPr>
          <w:rFonts w:ascii="Times New Roman" w:hAnsi="Times New Roman"/>
          <w:sz w:val="22"/>
          <w:szCs w:val="22"/>
          <w:lang w:eastAsia="zh-CN"/>
        </w:rPr>
        <w:t>1</w:t>
      </w:r>
      <w:r>
        <w:rPr>
          <w:rFonts w:ascii="Times New Roman" w:hAnsi="Times New Roman"/>
          <w:sz w:val="22"/>
          <w:szCs w:val="22"/>
          <w:lang w:eastAsia="zh-CN"/>
        </w:rPr>
        <w:t xml:space="preserve">] </w:t>
      </w:r>
      <w:r w:rsidR="0071178F">
        <w:rPr>
          <w:rFonts w:ascii="Times New Roman" w:hAnsi="Times New Roman"/>
          <w:sz w:val="22"/>
          <w:szCs w:val="22"/>
          <w:lang w:eastAsia="zh-CN"/>
        </w:rPr>
        <w:t>Huawei/</w:t>
      </w:r>
      <w:proofErr w:type="spellStart"/>
      <w:r w:rsidR="0071178F">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FDDAE09" w14:textId="1B28F483" w:rsidR="00FD1611" w:rsidRDefault="0071178F" w:rsidP="00FD1611">
      <w:pPr>
        <w:pStyle w:val="BodyText"/>
        <w:numPr>
          <w:ilvl w:val="1"/>
          <w:numId w:val="7"/>
        </w:numPr>
        <w:spacing w:after="0"/>
        <w:rPr>
          <w:rFonts w:ascii="Times New Roman" w:hAnsi="Times New Roman"/>
          <w:sz w:val="22"/>
          <w:szCs w:val="22"/>
          <w:lang w:eastAsia="zh-CN"/>
        </w:rPr>
      </w:pPr>
      <w:r w:rsidRPr="0071178F">
        <w:rPr>
          <w:rFonts w:ascii="Times New Roman" w:hAnsi="Times New Roman"/>
          <w:sz w:val="22"/>
          <w:szCs w:val="22"/>
          <w:lang w:eastAsia="zh-CN"/>
        </w:rPr>
        <w:t xml:space="preserve">To find the offset between an off-synch raster SSB and the corresponding CORESET#0 in 60GHz unlicensed spectrum, RAN1 should uniquely determine the hypothetical on-synch raster SSB that serves as the reference for the offset to the off-synch raster SSB in case more than one synch </w:t>
      </w:r>
      <w:proofErr w:type="spellStart"/>
      <w:r w:rsidRPr="0071178F">
        <w:rPr>
          <w:rFonts w:ascii="Times New Roman" w:hAnsi="Times New Roman"/>
          <w:sz w:val="22"/>
          <w:szCs w:val="22"/>
          <w:lang w:eastAsia="zh-CN"/>
        </w:rPr>
        <w:t>rasters</w:t>
      </w:r>
      <w:proofErr w:type="spellEnd"/>
      <w:r w:rsidRPr="0071178F">
        <w:rPr>
          <w:rFonts w:ascii="Times New Roman" w:hAnsi="Times New Roman"/>
          <w:sz w:val="22"/>
          <w:szCs w:val="22"/>
          <w:lang w:eastAsia="zh-CN"/>
        </w:rPr>
        <w:t xml:space="preserve"> are included in a channel bandwidth.</w:t>
      </w:r>
    </w:p>
    <w:p w14:paraId="0D390B6D" w14:textId="6AFF4701" w:rsidR="00B44B70" w:rsidRDefault="00B44B70" w:rsidP="00B44B7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5E53E008" w14:textId="56939699" w:rsidR="00B44B70" w:rsidRDefault="00B44B70" w:rsidP="00B44B70">
      <w:pPr>
        <w:pStyle w:val="BodyText"/>
        <w:numPr>
          <w:ilvl w:val="1"/>
          <w:numId w:val="7"/>
        </w:numPr>
        <w:spacing w:after="0"/>
        <w:rPr>
          <w:rFonts w:ascii="Times New Roman" w:hAnsi="Times New Roman"/>
          <w:sz w:val="22"/>
          <w:szCs w:val="22"/>
          <w:lang w:eastAsia="zh-CN"/>
        </w:rPr>
      </w:pPr>
      <w:r w:rsidRPr="00B44B70">
        <w:rPr>
          <w:rFonts w:ascii="Times New Roman" w:hAnsi="Times New Roman"/>
          <w:sz w:val="22"/>
          <w:szCs w:val="22"/>
          <w:lang w:eastAsia="zh-CN"/>
        </w:rPr>
        <w:t xml:space="preserve">The mechanism of two offsets in MIB defined for NR-U, </w:t>
      </w:r>
      <w:proofErr w:type="gramStart"/>
      <w:r w:rsidRPr="00B44B70">
        <w:rPr>
          <w:rFonts w:ascii="Times New Roman" w:hAnsi="Times New Roman"/>
          <w:sz w:val="22"/>
          <w:szCs w:val="22"/>
          <w:lang w:eastAsia="zh-CN"/>
        </w:rPr>
        <w:t>i.e.</w:t>
      </w:r>
      <w:proofErr w:type="gramEnd"/>
      <w:r w:rsidRPr="00B44B70">
        <w:rPr>
          <w:rFonts w:ascii="Times New Roman" w:hAnsi="Times New Roman"/>
          <w:sz w:val="22"/>
          <w:szCs w:val="22"/>
          <w:lang w:eastAsia="zh-CN"/>
        </w:rPr>
        <w:t xml:space="preserve"> Alt 2), can be reused for UE to determine CORESET#0/Type0-PDCCH.</w:t>
      </w:r>
    </w:p>
    <w:p w14:paraId="77053DB3" w14:textId="685F3777" w:rsidR="00B00A3B" w:rsidRDefault="00B00A3B" w:rsidP="00B00A3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7DFBB3B" w14:textId="1CEB0A20" w:rsidR="00B00A3B" w:rsidRDefault="00B00A3B" w:rsidP="00B00A3B">
      <w:pPr>
        <w:pStyle w:val="BodyText"/>
        <w:numPr>
          <w:ilvl w:val="1"/>
          <w:numId w:val="7"/>
        </w:numPr>
        <w:spacing w:after="0"/>
        <w:rPr>
          <w:rFonts w:ascii="Times New Roman" w:hAnsi="Times New Roman"/>
          <w:sz w:val="22"/>
          <w:szCs w:val="22"/>
          <w:lang w:eastAsia="zh-CN"/>
        </w:rPr>
      </w:pPr>
      <w:r w:rsidRPr="00B00A3B">
        <w:rPr>
          <w:rFonts w:ascii="Times New Roman" w:hAnsi="Times New Roman"/>
          <w:sz w:val="22"/>
          <w:szCs w:val="22"/>
          <w:lang w:eastAsia="zh-CN"/>
        </w:rPr>
        <w:t>There is no need to study</w:t>
      </w:r>
      <w:r w:rsidRPr="00B00A3B">
        <w:rPr>
          <w:rFonts w:ascii="Times New Roman" w:hAnsi="Times New Roman" w:hint="eastAsia"/>
          <w:sz w:val="22"/>
          <w:szCs w:val="22"/>
          <w:lang w:eastAsia="zh-CN"/>
        </w:rPr>
        <w:t xml:space="preserve"> </w:t>
      </w:r>
      <w:r w:rsidRPr="00B00A3B">
        <w:rPr>
          <w:rFonts w:ascii="Times New Roman" w:hAnsi="Times New Roman"/>
          <w:sz w:val="22"/>
          <w:szCs w:val="22"/>
          <w:lang w:eastAsia="zh-CN"/>
        </w:rPr>
        <w:t>additional method(s) to enable support to obtain neighbor cell SIB1 contents related to CGI reporting in Rel-17.</w:t>
      </w:r>
    </w:p>
    <w:p w14:paraId="7FF02512" w14:textId="007C34BF" w:rsidR="00D53241" w:rsidRDefault="00D53241" w:rsidP="00D5324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45DF44BC" w14:textId="77777777" w:rsidR="003D60DC" w:rsidRPr="00D53241" w:rsidRDefault="003D60DC" w:rsidP="00D53241">
      <w:pPr>
        <w:pStyle w:val="BodyText"/>
        <w:numPr>
          <w:ilvl w:val="1"/>
          <w:numId w:val="7"/>
        </w:numPr>
        <w:spacing w:after="0"/>
        <w:rPr>
          <w:rFonts w:ascii="Times New Roman" w:hAnsi="Times New Roman"/>
          <w:sz w:val="22"/>
          <w:szCs w:val="22"/>
          <w:lang w:eastAsia="zh-CN"/>
        </w:rPr>
      </w:pPr>
      <w:r w:rsidRPr="00D53241">
        <w:rPr>
          <w:rFonts w:ascii="Times New Roman" w:hAnsi="Times New Roman"/>
          <w:sz w:val="22"/>
          <w:szCs w:val="22"/>
          <w:lang w:eastAsia="zh-CN"/>
        </w:rPr>
        <w:t>For ANR design, RAN1 considers one of the two options</w:t>
      </w:r>
    </w:p>
    <w:p w14:paraId="215CCC1F" w14:textId="77777777" w:rsidR="003D60DC" w:rsidRPr="00D53241" w:rsidRDefault="003D60DC" w:rsidP="00D53241">
      <w:pPr>
        <w:pStyle w:val="BodyText"/>
        <w:numPr>
          <w:ilvl w:val="2"/>
          <w:numId w:val="7"/>
        </w:numPr>
        <w:spacing w:after="0"/>
        <w:rPr>
          <w:rFonts w:ascii="Times New Roman" w:hAnsi="Times New Roman"/>
          <w:sz w:val="22"/>
          <w:szCs w:val="22"/>
          <w:lang w:eastAsia="zh-CN"/>
        </w:rPr>
      </w:pPr>
      <w:r w:rsidRPr="00D53241">
        <w:rPr>
          <w:rFonts w:ascii="Times New Roman" w:hAnsi="Times New Roman"/>
          <w:sz w:val="22"/>
          <w:szCs w:val="22"/>
          <w:lang w:eastAsia="zh-CN"/>
        </w:rPr>
        <w:t xml:space="preserve">Option 1: RAN1 holds ANR discussion until RAN4 concludes the channelization, LBT bandwidth and sync raster relationship. </w:t>
      </w:r>
    </w:p>
    <w:p w14:paraId="000F835A" w14:textId="77777777" w:rsidR="003D60DC" w:rsidRPr="00D53241" w:rsidRDefault="003D60DC" w:rsidP="00D53241">
      <w:pPr>
        <w:pStyle w:val="BodyText"/>
        <w:numPr>
          <w:ilvl w:val="2"/>
          <w:numId w:val="7"/>
        </w:numPr>
        <w:spacing w:after="0"/>
        <w:rPr>
          <w:rFonts w:ascii="Times New Roman" w:hAnsi="Times New Roman"/>
          <w:sz w:val="22"/>
          <w:szCs w:val="22"/>
          <w:lang w:eastAsia="zh-CN"/>
        </w:rPr>
      </w:pPr>
      <w:r w:rsidRPr="00D53241">
        <w:rPr>
          <w:rFonts w:ascii="Times New Roman" w:hAnsi="Times New Roman"/>
          <w:sz w:val="22"/>
          <w:szCs w:val="22"/>
          <w:lang w:eastAsia="zh-CN"/>
        </w:rPr>
        <w:t xml:space="preserve">Option 2: RAN1 does not follow R16 baseline solution and redesign ANR. </w:t>
      </w:r>
    </w:p>
    <w:p w14:paraId="441A73F5" w14:textId="27E19C8F" w:rsidR="003D60DC" w:rsidRDefault="00DC612E" w:rsidP="00DC61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Samsung</w:t>
      </w:r>
    </w:p>
    <w:p w14:paraId="503C2C48" w14:textId="77777777" w:rsidR="00DC612E" w:rsidRPr="00DC612E" w:rsidRDefault="00DC612E" w:rsidP="00DC612E">
      <w:pPr>
        <w:pStyle w:val="BodyText"/>
        <w:numPr>
          <w:ilvl w:val="1"/>
          <w:numId w:val="7"/>
        </w:numPr>
        <w:spacing w:after="0"/>
        <w:rPr>
          <w:rFonts w:ascii="Times New Roman" w:hAnsi="Times New Roman"/>
          <w:sz w:val="22"/>
          <w:szCs w:val="22"/>
          <w:lang w:eastAsia="zh-CN"/>
        </w:rPr>
      </w:pPr>
      <w:r w:rsidRPr="00DC612E">
        <w:rPr>
          <w:rFonts w:ascii="Times New Roman" w:hAnsi="Times New Roman"/>
          <w:sz w:val="22"/>
          <w:szCs w:val="22"/>
          <w:lang w:eastAsia="zh-CN"/>
        </w:rPr>
        <w:t>Rel-16 NR-U scheme of using a secondary frequency offset is not applicable for Rel-17 FR2-2 unlicensed bands.</w:t>
      </w:r>
    </w:p>
    <w:p w14:paraId="153FEB8D" w14:textId="24EC8A9A" w:rsidR="00DC612E" w:rsidRDefault="002E0EAB" w:rsidP="00DC612E">
      <w:pPr>
        <w:pStyle w:val="BodyText"/>
        <w:numPr>
          <w:ilvl w:val="1"/>
          <w:numId w:val="7"/>
        </w:numPr>
        <w:spacing w:after="0"/>
        <w:rPr>
          <w:rFonts w:ascii="Times New Roman" w:hAnsi="Times New Roman"/>
          <w:sz w:val="22"/>
          <w:szCs w:val="22"/>
          <w:lang w:eastAsia="zh-CN"/>
        </w:rPr>
      </w:pPr>
      <w:r w:rsidRPr="002E0EAB">
        <w:rPr>
          <w:rFonts w:ascii="Times New Roman" w:hAnsi="Times New Roman"/>
          <w:sz w:val="22"/>
          <w:szCs w:val="22"/>
          <w:lang w:eastAsia="zh-CN"/>
        </w:rPr>
        <w:lastRenderedPageBreak/>
        <w:t>No need to support extra method for providing the CORESET#0/Type0-PDCCH configuration for ANR purpose.</w:t>
      </w:r>
    </w:p>
    <w:p w14:paraId="218DEF6B" w14:textId="120C7CBD" w:rsidR="00A27ECF" w:rsidRDefault="00A27ECF" w:rsidP="00A27EC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041A0C25" w14:textId="7650A4BB" w:rsidR="00A27ECF" w:rsidRPr="0039434B" w:rsidRDefault="00A27ECF" w:rsidP="00A27ECF">
      <w:pPr>
        <w:pStyle w:val="BodyText"/>
        <w:numPr>
          <w:ilvl w:val="1"/>
          <w:numId w:val="7"/>
        </w:numPr>
        <w:spacing w:after="0"/>
        <w:rPr>
          <w:rFonts w:ascii="Times New Roman" w:hAnsi="Times New Roman"/>
          <w:sz w:val="22"/>
          <w:szCs w:val="22"/>
          <w:lang w:eastAsia="zh-CN"/>
        </w:rPr>
      </w:pPr>
      <w:r w:rsidRPr="00A27ECF">
        <w:rPr>
          <w:rFonts w:ascii="Times New Roman" w:hAnsi="Times New Roman"/>
          <w:sz w:val="22"/>
          <w:szCs w:val="22"/>
          <w:lang w:eastAsia="zh-CN"/>
        </w:rPr>
        <w:t>for ANR, do not consider additional methods (compared to current NR) to signal the NCGI</w:t>
      </w:r>
    </w:p>
    <w:p w14:paraId="63DA7866" w14:textId="697C5829" w:rsidR="00D6652B" w:rsidRDefault="00D6652B">
      <w:pPr>
        <w:pStyle w:val="BodyText"/>
        <w:spacing w:after="0"/>
        <w:rPr>
          <w:rFonts w:ascii="Times New Roman" w:hAnsi="Times New Roman"/>
          <w:sz w:val="22"/>
          <w:szCs w:val="22"/>
          <w:lang w:eastAsia="zh-CN"/>
        </w:rPr>
      </w:pPr>
    </w:p>
    <w:p w14:paraId="0D8137C3" w14:textId="77777777" w:rsidR="00D6652B" w:rsidRPr="000759A1" w:rsidRDefault="00D6652B" w:rsidP="00D6652B">
      <w:pPr>
        <w:pStyle w:val="Heading4"/>
        <w:rPr>
          <w:lang w:eastAsia="zh-CN"/>
        </w:rPr>
      </w:pPr>
      <w:r w:rsidRPr="000759A1">
        <w:rPr>
          <w:lang w:eastAsia="zh-CN"/>
        </w:rPr>
        <w:t>Summary of Discussions</w:t>
      </w:r>
    </w:p>
    <w:p w14:paraId="38BAC28A" w14:textId="1129E171" w:rsidR="0091441F" w:rsidRDefault="00D56C52" w:rsidP="00AD793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Several companies commented further methods to </w:t>
      </w:r>
      <w:proofErr w:type="spellStart"/>
      <w:r>
        <w:rPr>
          <w:rFonts w:ascii="Times New Roman" w:hAnsi="Times New Roman"/>
          <w:sz w:val="22"/>
          <w:szCs w:val="22"/>
          <w:lang w:eastAsia="zh-CN"/>
        </w:rPr>
        <w:t>aupport</w:t>
      </w:r>
      <w:proofErr w:type="spellEnd"/>
      <w:r>
        <w:rPr>
          <w:rFonts w:ascii="Times New Roman" w:hAnsi="Times New Roman"/>
          <w:sz w:val="22"/>
          <w:szCs w:val="22"/>
          <w:lang w:eastAsia="zh-CN"/>
        </w:rPr>
        <w:t xml:space="preserve"> ANR/CGI reporting is should not be considered. While few companies commented NR-U like approaches to determine offset can be used for 60 GHz as well</w:t>
      </w:r>
      <w:r w:rsidR="00835508">
        <w:rPr>
          <w:rFonts w:ascii="Times New Roman" w:hAnsi="Times New Roman"/>
          <w:sz w:val="22"/>
          <w:szCs w:val="22"/>
          <w:lang w:eastAsia="zh-CN"/>
        </w:rPr>
        <w:t>.</w:t>
      </w:r>
      <w:r>
        <w:rPr>
          <w:rFonts w:ascii="Times New Roman" w:hAnsi="Times New Roman"/>
          <w:sz w:val="22"/>
          <w:szCs w:val="22"/>
          <w:lang w:eastAsia="zh-CN"/>
        </w:rPr>
        <w:t xml:space="preserve"> </w:t>
      </w:r>
    </w:p>
    <w:p w14:paraId="0EBA5E08" w14:textId="77777777" w:rsidR="00AD7938" w:rsidRDefault="00AD7938" w:rsidP="00AD7938">
      <w:pPr>
        <w:pStyle w:val="BodyText"/>
        <w:spacing w:after="0"/>
        <w:rPr>
          <w:rFonts w:ascii="Times New Roman" w:hAnsi="Times New Roman"/>
          <w:sz w:val="22"/>
          <w:szCs w:val="22"/>
          <w:lang w:eastAsia="zh-CN"/>
        </w:rPr>
      </w:pPr>
    </w:p>
    <w:p w14:paraId="06AB10B7" w14:textId="77777777" w:rsidR="007D59C8" w:rsidRPr="00B47A0B" w:rsidRDefault="007D59C8" w:rsidP="007D59C8">
      <w:pPr>
        <w:pStyle w:val="Heading4"/>
        <w:rPr>
          <w:lang w:eastAsia="zh-CN"/>
        </w:rPr>
      </w:pPr>
      <w:r>
        <w:rPr>
          <w:lang w:eastAsia="zh-CN"/>
        </w:rPr>
        <w:t>[ACTIVE] 1</w:t>
      </w:r>
      <w:r w:rsidRPr="00295BC6">
        <w:rPr>
          <w:vertAlign w:val="superscript"/>
          <w:lang w:eastAsia="zh-CN"/>
        </w:rPr>
        <w:t>st</w:t>
      </w:r>
      <w:r>
        <w:rPr>
          <w:lang w:eastAsia="zh-CN"/>
        </w:rPr>
        <w:t xml:space="preserve"> Round Discussion</w:t>
      </w:r>
    </w:p>
    <w:p w14:paraId="1EB6124E" w14:textId="77777777" w:rsidR="00AD7938" w:rsidRDefault="00AD7938" w:rsidP="00AD793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Given that NR-U like approach is only made possible with specific channel raster design, and the exact channel raster design is not complete in RAN4 (as of November 11), moderator suggest </w:t>
      </w:r>
      <w:proofErr w:type="gramStart"/>
      <w:r>
        <w:rPr>
          <w:rFonts w:ascii="Times New Roman" w:hAnsi="Times New Roman"/>
          <w:sz w:val="22"/>
          <w:szCs w:val="22"/>
          <w:lang w:eastAsia="zh-CN"/>
        </w:rPr>
        <w:t>to conclude</w:t>
      </w:r>
      <w:proofErr w:type="gramEnd"/>
      <w:r>
        <w:rPr>
          <w:rFonts w:ascii="Times New Roman" w:hAnsi="Times New Roman"/>
          <w:sz w:val="22"/>
          <w:szCs w:val="22"/>
          <w:lang w:eastAsia="zh-CN"/>
        </w:rPr>
        <w:t xml:space="preserve"> RAN1 will no further discuss additional methods for ANR/CGI reporting for 60 GHz.</w:t>
      </w:r>
    </w:p>
    <w:p w14:paraId="08C14D2F" w14:textId="68B93419" w:rsidR="00AD7938" w:rsidRDefault="00AD7938" w:rsidP="00AD7938">
      <w:pPr>
        <w:pStyle w:val="BodyText"/>
        <w:spacing w:after="0"/>
        <w:rPr>
          <w:rFonts w:ascii="Times New Roman" w:hAnsi="Times New Roman"/>
          <w:sz w:val="22"/>
          <w:szCs w:val="22"/>
          <w:lang w:eastAsia="zh-CN"/>
        </w:rPr>
      </w:pPr>
    </w:p>
    <w:p w14:paraId="7ABAC988" w14:textId="77777777" w:rsidR="00AD7938" w:rsidRDefault="00AD7938" w:rsidP="00AD7938">
      <w:pPr>
        <w:pStyle w:val="Heading6"/>
        <w:rPr>
          <w:lang w:eastAsia="zh-CN"/>
        </w:rPr>
      </w:pPr>
      <w:r>
        <w:rPr>
          <w:lang w:eastAsia="zh-CN"/>
        </w:rPr>
        <w:t>Proposal 1.6-1</w:t>
      </w:r>
    </w:p>
    <w:p w14:paraId="6AD24EDB" w14:textId="77777777" w:rsidR="00AD7938" w:rsidRDefault="00AD7938" w:rsidP="00AD793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Conclusion:</w:t>
      </w:r>
    </w:p>
    <w:p w14:paraId="2128097E" w14:textId="77777777" w:rsidR="00AD7938" w:rsidRDefault="00AD7938" w:rsidP="00AD793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consider additional</w:t>
      </w:r>
      <w:r w:rsidRPr="002E0EAB">
        <w:rPr>
          <w:rFonts w:ascii="Times New Roman" w:hAnsi="Times New Roman"/>
          <w:sz w:val="22"/>
          <w:szCs w:val="22"/>
          <w:lang w:eastAsia="zh-CN"/>
        </w:rPr>
        <w:t xml:space="preserve"> method for providing the CORESET#0/Type0-PDCCH configuration for ANR</w:t>
      </w:r>
      <w:r>
        <w:rPr>
          <w:rFonts w:ascii="Times New Roman" w:hAnsi="Times New Roman"/>
          <w:sz w:val="22"/>
          <w:szCs w:val="22"/>
          <w:lang w:eastAsia="zh-CN"/>
        </w:rPr>
        <w:t>/CGI reporting</w:t>
      </w:r>
      <w:r w:rsidRPr="002E0EAB">
        <w:rPr>
          <w:rFonts w:ascii="Times New Roman" w:hAnsi="Times New Roman"/>
          <w:sz w:val="22"/>
          <w:szCs w:val="22"/>
          <w:lang w:eastAsia="zh-CN"/>
        </w:rPr>
        <w:t xml:space="preserve"> purpose</w:t>
      </w:r>
      <w:r>
        <w:rPr>
          <w:rFonts w:ascii="Times New Roman" w:hAnsi="Times New Roman"/>
          <w:sz w:val="22"/>
          <w:szCs w:val="22"/>
          <w:lang w:eastAsia="zh-CN"/>
        </w:rPr>
        <w:t>.</w:t>
      </w:r>
    </w:p>
    <w:p w14:paraId="1800E9D6" w14:textId="77777777" w:rsidR="00AD7938" w:rsidRDefault="00AD7938" w:rsidP="00AD7938">
      <w:pPr>
        <w:pStyle w:val="BodyText"/>
        <w:spacing w:after="0"/>
        <w:rPr>
          <w:rFonts w:ascii="Times New Roman" w:hAnsi="Times New Roman"/>
          <w:sz w:val="22"/>
          <w:szCs w:val="22"/>
          <w:lang w:eastAsia="zh-CN"/>
        </w:rPr>
      </w:pPr>
    </w:p>
    <w:p w14:paraId="1F133054" w14:textId="77777777" w:rsidR="00BD68CC" w:rsidRDefault="00BD68CC" w:rsidP="00BD68CC">
      <w:pPr>
        <w:pStyle w:val="Heading5"/>
        <w:rPr>
          <w:lang w:eastAsia="zh-CN"/>
        </w:rPr>
      </w:pPr>
      <w:r>
        <w:rPr>
          <w:lang w:eastAsia="zh-CN"/>
        </w:rPr>
        <w:t>Company Comments/Inputs</w:t>
      </w:r>
    </w:p>
    <w:tbl>
      <w:tblPr>
        <w:tblStyle w:val="TableGrid"/>
        <w:tblW w:w="0" w:type="auto"/>
        <w:tblLook w:val="04A0" w:firstRow="1" w:lastRow="0" w:firstColumn="1" w:lastColumn="0" w:noHBand="0" w:noVBand="1"/>
      </w:tblPr>
      <w:tblGrid>
        <w:gridCol w:w="1345"/>
        <w:gridCol w:w="8617"/>
      </w:tblGrid>
      <w:tr w:rsidR="00BD68CC" w14:paraId="28A5006F" w14:textId="77777777" w:rsidTr="00AB6DDE">
        <w:tc>
          <w:tcPr>
            <w:tcW w:w="1345" w:type="dxa"/>
            <w:shd w:val="clear" w:color="auto" w:fill="FBE4D5" w:themeFill="accent2" w:themeFillTint="33"/>
          </w:tcPr>
          <w:p w14:paraId="3E31DB7C" w14:textId="77777777" w:rsidR="00BD68CC" w:rsidRDefault="00BD68CC" w:rsidP="00AB6DDE">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617" w:type="dxa"/>
            <w:shd w:val="clear" w:color="auto" w:fill="FBE4D5" w:themeFill="accent2" w:themeFillTint="33"/>
          </w:tcPr>
          <w:p w14:paraId="19BDFD24" w14:textId="77777777" w:rsidR="00BD68CC" w:rsidRDefault="00BD68CC" w:rsidP="00AB6DDE">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68CC" w14:paraId="492E8055" w14:textId="77777777" w:rsidTr="00AB6DDE">
        <w:tc>
          <w:tcPr>
            <w:tcW w:w="1345" w:type="dxa"/>
          </w:tcPr>
          <w:p w14:paraId="5D0E5832" w14:textId="25610A63" w:rsidR="00BD68CC" w:rsidRPr="0075701B" w:rsidRDefault="0075701B" w:rsidP="00AB6D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617" w:type="dxa"/>
          </w:tcPr>
          <w:p w14:paraId="0A5A6702" w14:textId="75269F59" w:rsidR="00BD68CC" w:rsidRPr="0075701B" w:rsidRDefault="0075701B" w:rsidP="00AB6D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Perhaps we can wait for RAN4</w:t>
            </w:r>
            <w:r>
              <w:rPr>
                <w:rFonts w:ascii="Times New Roman" w:eastAsiaTheme="minorEastAsia" w:hAnsi="Times New Roman"/>
                <w:sz w:val="22"/>
                <w:szCs w:val="22"/>
                <w:lang w:eastAsia="ko-KR"/>
              </w:rPr>
              <w:t xml:space="preserve">’s decision on sync/channel </w:t>
            </w:r>
            <w:proofErr w:type="spellStart"/>
            <w:r>
              <w:rPr>
                <w:rFonts w:ascii="Times New Roman" w:eastAsiaTheme="minorEastAsia" w:hAnsi="Times New Roman"/>
                <w:sz w:val="22"/>
                <w:szCs w:val="22"/>
                <w:lang w:eastAsia="ko-KR"/>
              </w:rPr>
              <w:t>rasters</w:t>
            </w:r>
            <w:proofErr w:type="spellEnd"/>
            <w:r>
              <w:rPr>
                <w:rFonts w:ascii="Times New Roman" w:eastAsiaTheme="minorEastAsia" w:hAnsi="Times New Roman"/>
                <w:sz w:val="22"/>
                <w:szCs w:val="22"/>
                <w:lang w:eastAsia="ko-KR"/>
              </w:rPr>
              <w:t xml:space="preserve"> before agreeing on this Proposal 1.6-1.</w:t>
            </w:r>
          </w:p>
        </w:tc>
      </w:tr>
      <w:tr w:rsidR="00A30FBF" w14:paraId="0E3492CF" w14:textId="77777777" w:rsidTr="00AB6DDE">
        <w:tc>
          <w:tcPr>
            <w:tcW w:w="1345" w:type="dxa"/>
          </w:tcPr>
          <w:p w14:paraId="02BF8EE8" w14:textId="11F0C272" w:rsidR="00A30FBF" w:rsidRDefault="00A30FBF" w:rsidP="00AB6D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OPPO</w:t>
            </w:r>
          </w:p>
        </w:tc>
        <w:tc>
          <w:tcPr>
            <w:tcW w:w="8617" w:type="dxa"/>
          </w:tcPr>
          <w:p w14:paraId="5B933E7B" w14:textId="69BC1667" w:rsidR="002F02B0" w:rsidRDefault="00A30FBF" w:rsidP="00AB6DD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Is there any clarification/explanation to illustrate how the NRU method is to be used? There is no single GSCN in 20MHz LBT bandwidth in FR2-2. Then how to use the current specified method? It is ok not to consider additional method, but at least there should be a common understanding on how to use the existing method. We would highly appreciate if FL can provide a summary of the functioning of using existing method in FR2-2. </w:t>
            </w:r>
            <w:r w:rsidR="002F02B0">
              <w:rPr>
                <w:rFonts w:ascii="Times New Roman" w:eastAsiaTheme="minorEastAsia" w:hAnsi="Times New Roman"/>
                <w:sz w:val="22"/>
                <w:szCs w:val="22"/>
                <w:lang w:eastAsia="ko-KR"/>
              </w:rPr>
              <w:t xml:space="preserve">Specifically, quote the text from 38.213 below, could the group please clarify how to determine this </w:t>
            </w:r>
            <w:r w:rsidR="002F02B0" w:rsidRPr="002F02B0">
              <w:rPr>
                <w:rFonts w:ascii="Times New Roman" w:eastAsiaTheme="minorEastAsia" w:hAnsi="Times New Roman"/>
                <w:sz w:val="22"/>
                <w:szCs w:val="22"/>
                <w:highlight w:val="yellow"/>
                <w:lang w:eastAsia="ko-KR"/>
              </w:rPr>
              <w:t>second offset</w:t>
            </w:r>
            <w:r w:rsidR="002F02B0">
              <w:rPr>
                <w:rFonts w:ascii="Times New Roman" w:eastAsiaTheme="minorEastAsia" w:hAnsi="Times New Roman"/>
                <w:sz w:val="22"/>
                <w:szCs w:val="22"/>
                <w:lang w:eastAsia="ko-KR"/>
              </w:rPr>
              <w:t>?</w:t>
            </w:r>
          </w:p>
          <w:p w14:paraId="09DA13C1" w14:textId="79952512" w:rsidR="002F02B0" w:rsidRDefault="002F02B0" w:rsidP="00AB6DDE">
            <w:pPr>
              <w:pStyle w:val="BodyText"/>
              <w:spacing w:after="0"/>
              <w:rPr>
                <w:rFonts w:ascii="Times New Roman" w:eastAsiaTheme="minorEastAsia" w:hAnsi="Times New Roman"/>
                <w:sz w:val="22"/>
                <w:szCs w:val="22"/>
                <w:lang w:eastAsia="ko-KR"/>
              </w:rPr>
            </w:pPr>
            <w:r w:rsidRPr="00D26445">
              <w:t xml:space="preserve">the second offset is determined as </w:t>
            </w:r>
            <w:r w:rsidRPr="00370E38">
              <w:rPr>
                <w:lang w:eastAsia="ko-KR"/>
              </w:rPr>
              <w:t>the offset from a smallest RB index of the common RB overlapping with the first RB of the SS/PBCH block indicated in the measurement configuration to a smallest RB index of the common RB overlapping with the first RB of a SS/PBCH block hypothetically located at the GSCN of a synchronization raster entry</w:t>
            </w:r>
            <w:r w:rsidRPr="00D26445">
              <w:t xml:space="preserve">, </w:t>
            </w:r>
            <w:r w:rsidRPr="002F02B0">
              <w:rPr>
                <w:highlight w:val="yellow"/>
              </w:rPr>
              <w:t>where the single synchronization raster entry is located in the same channel as the SS/PBCH block used for the shared spectrum channel access procedure, as described in [15, TS 37.213]</w:t>
            </w:r>
          </w:p>
        </w:tc>
      </w:tr>
    </w:tbl>
    <w:p w14:paraId="17FE1718" w14:textId="3AD0DC03" w:rsidR="00BD68CC" w:rsidRDefault="00BD68CC" w:rsidP="00BD68CC">
      <w:pPr>
        <w:pStyle w:val="BodyText"/>
        <w:spacing w:after="0"/>
        <w:rPr>
          <w:rFonts w:ascii="Times New Roman" w:hAnsi="Times New Roman"/>
          <w:sz w:val="22"/>
          <w:szCs w:val="22"/>
          <w:lang w:eastAsia="zh-CN"/>
        </w:rPr>
      </w:pPr>
    </w:p>
    <w:p w14:paraId="09C8C1DF" w14:textId="77777777" w:rsidR="00BD68CC" w:rsidRDefault="00BD68CC" w:rsidP="00BD68CC">
      <w:pPr>
        <w:pStyle w:val="BodyText"/>
        <w:spacing w:after="0"/>
        <w:rPr>
          <w:rFonts w:ascii="Times New Roman" w:hAnsi="Times New Roman"/>
          <w:sz w:val="22"/>
          <w:szCs w:val="22"/>
          <w:lang w:eastAsia="zh-CN"/>
        </w:rPr>
      </w:pPr>
    </w:p>
    <w:p w14:paraId="75C24CCB" w14:textId="77777777" w:rsidR="00BD68CC" w:rsidRPr="00B47A0B" w:rsidRDefault="00BD68CC" w:rsidP="00BD68CC">
      <w:pPr>
        <w:pStyle w:val="Heading4"/>
        <w:rPr>
          <w:lang w:eastAsia="zh-CN"/>
        </w:rPr>
      </w:pPr>
      <w:r>
        <w:rPr>
          <w:lang w:eastAsia="zh-CN"/>
        </w:rPr>
        <w:t>&lt;Summary of 1</w:t>
      </w:r>
      <w:r w:rsidRPr="00295BC6">
        <w:rPr>
          <w:vertAlign w:val="superscript"/>
          <w:lang w:eastAsia="zh-CN"/>
        </w:rPr>
        <w:t>st</w:t>
      </w:r>
      <w:r>
        <w:rPr>
          <w:lang w:eastAsia="zh-CN"/>
        </w:rPr>
        <w:t xml:space="preserve"> Round Discussion&gt;</w:t>
      </w:r>
    </w:p>
    <w:p w14:paraId="3A08FE35" w14:textId="77777777" w:rsidR="00BD68CC" w:rsidRPr="003431F5" w:rsidRDefault="00BD68CC" w:rsidP="00BD68CC">
      <w:pPr>
        <w:pStyle w:val="BodyText"/>
        <w:spacing w:after="0"/>
        <w:rPr>
          <w:rFonts w:ascii="Times New Roman" w:hAnsi="Times New Roman"/>
          <w:i/>
          <w:iCs/>
          <w:sz w:val="22"/>
          <w:szCs w:val="22"/>
          <w:lang w:eastAsia="zh-CN"/>
        </w:rPr>
      </w:pPr>
      <w:r w:rsidRPr="003431F5">
        <w:rPr>
          <w:rFonts w:ascii="Times New Roman" w:hAnsi="Times New Roman"/>
          <w:i/>
          <w:iCs/>
          <w:sz w:val="22"/>
          <w:szCs w:val="22"/>
          <w:lang w:eastAsia="zh-CN"/>
        </w:rPr>
        <w:t>[To be filled by moderator]</w:t>
      </w:r>
    </w:p>
    <w:p w14:paraId="76178005" w14:textId="77777777" w:rsidR="00AD7938" w:rsidRDefault="00AD7938" w:rsidP="00AD7938">
      <w:pPr>
        <w:pStyle w:val="BodyText"/>
        <w:spacing w:after="0"/>
        <w:rPr>
          <w:rFonts w:ascii="Times New Roman" w:hAnsi="Times New Roman"/>
          <w:sz w:val="22"/>
          <w:szCs w:val="22"/>
          <w:lang w:eastAsia="zh-CN"/>
        </w:rPr>
      </w:pPr>
    </w:p>
    <w:p w14:paraId="5890F2BC" w14:textId="4B929F52" w:rsidR="0091441F" w:rsidRDefault="0091441F">
      <w:pPr>
        <w:pStyle w:val="BodyText"/>
        <w:spacing w:after="0"/>
        <w:rPr>
          <w:rFonts w:ascii="Times New Roman" w:hAnsi="Times New Roman"/>
          <w:sz w:val="22"/>
          <w:szCs w:val="22"/>
          <w:lang w:eastAsia="zh-CN"/>
        </w:rPr>
      </w:pPr>
    </w:p>
    <w:p w14:paraId="3E7D35FD" w14:textId="653E5756" w:rsidR="00894F3B" w:rsidRDefault="00894F3B">
      <w:pPr>
        <w:pStyle w:val="BodyText"/>
        <w:spacing w:after="0"/>
        <w:rPr>
          <w:rFonts w:ascii="Times New Roman" w:hAnsi="Times New Roman"/>
          <w:sz w:val="22"/>
          <w:szCs w:val="22"/>
          <w:lang w:eastAsia="zh-CN"/>
        </w:rPr>
      </w:pPr>
    </w:p>
    <w:p w14:paraId="0F830627" w14:textId="1A1FCBE9" w:rsidR="00846565" w:rsidRPr="00107E85" w:rsidRDefault="00846565" w:rsidP="00846565">
      <w:pPr>
        <w:pStyle w:val="Heading3"/>
        <w:rPr>
          <w:lang w:eastAsia="zh-CN"/>
        </w:rPr>
      </w:pPr>
      <w:r>
        <w:rPr>
          <w:lang w:eastAsia="zh-CN"/>
        </w:rPr>
        <w:t>2.1</w:t>
      </w:r>
      <w:r w:rsidR="008653A6">
        <w:rPr>
          <w:lang w:eastAsia="zh-CN"/>
        </w:rPr>
        <w:t>.7</w:t>
      </w:r>
      <w:r>
        <w:rPr>
          <w:lang w:eastAsia="zh-CN"/>
        </w:rPr>
        <w:t xml:space="preserve"> </w:t>
      </w:r>
      <w:r w:rsidR="0075618D">
        <w:rPr>
          <w:lang w:eastAsia="zh-CN"/>
        </w:rPr>
        <w:t>NR Carrier RSSI measurement</w:t>
      </w:r>
    </w:p>
    <w:p w14:paraId="77916F18" w14:textId="77777777" w:rsidR="0075618D" w:rsidRDefault="0075618D">
      <w:pPr>
        <w:pStyle w:val="BodyText"/>
        <w:spacing w:after="0"/>
        <w:rPr>
          <w:rFonts w:ascii="Times New Roman" w:hAnsi="Times New Roman"/>
          <w:sz w:val="22"/>
          <w:szCs w:val="22"/>
          <w:lang w:eastAsia="zh-CN"/>
        </w:rPr>
      </w:pPr>
    </w:p>
    <w:p w14:paraId="6A2C52B0" w14:textId="77777777" w:rsidR="0075618D" w:rsidRDefault="0075618D" w:rsidP="0075618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Samsung</w:t>
      </w:r>
    </w:p>
    <w:p w14:paraId="3A4F694D" w14:textId="77777777" w:rsidR="0075618D" w:rsidRPr="0075618D" w:rsidRDefault="0075618D" w:rsidP="0075618D">
      <w:pPr>
        <w:pStyle w:val="BodyText"/>
        <w:numPr>
          <w:ilvl w:val="1"/>
          <w:numId w:val="7"/>
        </w:numPr>
        <w:spacing w:after="0"/>
        <w:rPr>
          <w:rFonts w:ascii="Times New Roman" w:hAnsi="Times New Roman"/>
          <w:sz w:val="22"/>
          <w:szCs w:val="22"/>
          <w:lang w:eastAsia="zh-CN"/>
        </w:rPr>
      </w:pPr>
      <w:r w:rsidRPr="0075618D">
        <w:rPr>
          <w:rFonts w:ascii="Times New Roman" w:hAnsi="Times New Roman"/>
          <w:sz w:val="22"/>
          <w:szCs w:val="22"/>
          <w:lang w:eastAsia="zh-CN"/>
        </w:rPr>
        <w:t>For 480 and 960 kHz, support the following 4 configurations for NR carrier RSSI measurement:</w:t>
      </w:r>
    </w:p>
    <w:p w14:paraId="13877230" w14:textId="77777777" w:rsidR="0075618D" w:rsidRPr="0075618D" w:rsidRDefault="0075618D" w:rsidP="0075618D">
      <w:pPr>
        <w:pStyle w:val="BodyText"/>
        <w:numPr>
          <w:ilvl w:val="2"/>
          <w:numId w:val="7"/>
        </w:numPr>
        <w:spacing w:after="0"/>
        <w:rPr>
          <w:rFonts w:ascii="Times New Roman" w:hAnsi="Times New Roman"/>
          <w:sz w:val="22"/>
          <w:szCs w:val="22"/>
          <w:lang w:eastAsia="zh-CN"/>
        </w:rPr>
      </w:pPr>
      <w:r w:rsidRPr="0075618D">
        <w:rPr>
          <w:rFonts w:ascii="Times New Roman" w:hAnsi="Times New Roman"/>
          <w:sz w:val="22"/>
          <w:szCs w:val="22"/>
          <w:lang w:eastAsia="zh-CN"/>
        </w:rPr>
        <w:t>Configuration #0: {0, 1</w:t>
      </w:r>
      <w:proofErr w:type="gramStart"/>
      <w:r w:rsidRPr="0075618D">
        <w:rPr>
          <w:rFonts w:ascii="Times New Roman" w:hAnsi="Times New Roman"/>
          <w:sz w:val="22"/>
          <w:szCs w:val="22"/>
          <w:lang w:eastAsia="zh-CN"/>
        </w:rPr>
        <w:t>};</w:t>
      </w:r>
      <w:proofErr w:type="gramEnd"/>
    </w:p>
    <w:p w14:paraId="4E344C4A" w14:textId="77777777" w:rsidR="0075618D" w:rsidRPr="0075618D" w:rsidRDefault="0075618D" w:rsidP="0075618D">
      <w:pPr>
        <w:pStyle w:val="BodyText"/>
        <w:numPr>
          <w:ilvl w:val="2"/>
          <w:numId w:val="7"/>
        </w:numPr>
        <w:spacing w:after="0"/>
        <w:rPr>
          <w:rFonts w:ascii="Times New Roman" w:hAnsi="Times New Roman"/>
          <w:sz w:val="22"/>
          <w:szCs w:val="22"/>
          <w:lang w:eastAsia="zh-CN"/>
        </w:rPr>
      </w:pPr>
      <w:r w:rsidRPr="0075618D">
        <w:rPr>
          <w:rFonts w:ascii="Times New Roman" w:hAnsi="Times New Roman"/>
          <w:sz w:val="22"/>
          <w:szCs w:val="22"/>
          <w:lang w:eastAsia="zh-CN"/>
        </w:rPr>
        <w:t>Configuration #1: {0, 1, …, 5</w:t>
      </w:r>
      <w:proofErr w:type="gramStart"/>
      <w:r w:rsidRPr="0075618D">
        <w:rPr>
          <w:rFonts w:ascii="Times New Roman" w:hAnsi="Times New Roman"/>
          <w:sz w:val="22"/>
          <w:szCs w:val="22"/>
          <w:lang w:eastAsia="zh-CN"/>
        </w:rPr>
        <w:t>};</w:t>
      </w:r>
      <w:proofErr w:type="gramEnd"/>
    </w:p>
    <w:p w14:paraId="475F9D35" w14:textId="77777777" w:rsidR="0075618D" w:rsidRPr="0075618D" w:rsidRDefault="0075618D" w:rsidP="0075618D">
      <w:pPr>
        <w:pStyle w:val="BodyText"/>
        <w:numPr>
          <w:ilvl w:val="2"/>
          <w:numId w:val="7"/>
        </w:numPr>
        <w:spacing w:after="0"/>
        <w:rPr>
          <w:rFonts w:ascii="Times New Roman" w:hAnsi="Times New Roman"/>
          <w:sz w:val="22"/>
          <w:szCs w:val="22"/>
          <w:lang w:eastAsia="zh-CN"/>
        </w:rPr>
      </w:pPr>
      <w:r w:rsidRPr="0075618D">
        <w:rPr>
          <w:rFonts w:ascii="Times New Roman" w:hAnsi="Times New Roman"/>
          <w:sz w:val="22"/>
          <w:szCs w:val="22"/>
          <w:lang w:eastAsia="zh-CN"/>
        </w:rPr>
        <w:t>Configuration #2: {0, 1, …, 8</w:t>
      </w:r>
      <w:proofErr w:type="gramStart"/>
      <w:r w:rsidRPr="0075618D">
        <w:rPr>
          <w:rFonts w:ascii="Times New Roman" w:hAnsi="Times New Roman"/>
          <w:sz w:val="22"/>
          <w:szCs w:val="22"/>
          <w:lang w:eastAsia="zh-CN"/>
        </w:rPr>
        <w:t>};</w:t>
      </w:r>
      <w:proofErr w:type="gramEnd"/>
    </w:p>
    <w:p w14:paraId="3A1ECA6E" w14:textId="77777777" w:rsidR="0075618D" w:rsidRPr="0075618D" w:rsidRDefault="0075618D" w:rsidP="0075618D">
      <w:pPr>
        <w:pStyle w:val="BodyText"/>
        <w:numPr>
          <w:ilvl w:val="2"/>
          <w:numId w:val="7"/>
        </w:numPr>
        <w:spacing w:after="0"/>
        <w:rPr>
          <w:rFonts w:ascii="Times New Roman" w:hAnsi="Times New Roman"/>
          <w:sz w:val="22"/>
          <w:szCs w:val="22"/>
          <w:lang w:eastAsia="zh-CN"/>
        </w:rPr>
      </w:pPr>
      <w:r w:rsidRPr="0075618D">
        <w:rPr>
          <w:rFonts w:ascii="Times New Roman" w:hAnsi="Times New Roman"/>
          <w:sz w:val="22"/>
          <w:szCs w:val="22"/>
          <w:lang w:eastAsia="zh-CN"/>
        </w:rPr>
        <w:t>Configuration #3: {0, 1, …, 12}.</w:t>
      </w:r>
    </w:p>
    <w:p w14:paraId="063DE4E6" w14:textId="77777777" w:rsidR="00846565" w:rsidRDefault="00846565">
      <w:pPr>
        <w:pStyle w:val="BodyText"/>
        <w:spacing w:after="0"/>
        <w:rPr>
          <w:rFonts w:ascii="Times New Roman" w:hAnsi="Times New Roman"/>
          <w:sz w:val="22"/>
          <w:szCs w:val="22"/>
          <w:lang w:eastAsia="zh-CN"/>
        </w:rPr>
      </w:pPr>
    </w:p>
    <w:p w14:paraId="4F50930A" w14:textId="77777777" w:rsidR="00970B0E" w:rsidRPr="000759A1" w:rsidRDefault="00970B0E" w:rsidP="00970B0E">
      <w:pPr>
        <w:pStyle w:val="Heading4"/>
        <w:rPr>
          <w:lang w:eastAsia="zh-CN"/>
        </w:rPr>
      </w:pPr>
      <w:r w:rsidRPr="000759A1">
        <w:rPr>
          <w:lang w:eastAsia="zh-CN"/>
        </w:rPr>
        <w:t>Summary of Discussions</w:t>
      </w:r>
    </w:p>
    <w:p w14:paraId="064EC05A" w14:textId="73A78801" w:rsidR="00E03AD7" w:rsidRDefault="00E03AD7" w:rsidP="00E03AD7">
      <w:pPr>
        <w:pStyle w:val="BodyText"/>
        <w:spacing w:after="0"/>
        <w:rPr>
          <w:rFonts w:ascii="Times New Roman" w:hAnsi="Times New Roman"/>
          <w:sz w:val="22"/>
          <w:szCs w:val="22"/>
          <w:lang w:eastAsia="zh-CN"/>
        </w:rPr>
      </w:pPr>
      <w:r>
        <w:rPr>
          <w:rFonts w:ascii="Times New Roman" w:hAnsi="Times New Roman"/>
          <w:sz w:val="22"/>
          <w:szCs w:val="22"/>
          <w:lang w:eastAsia="zh-CN"/>
        </w:rPr>
        <w:t>Samsung has brought the issue on NR carrier RSSI measurement. Samsung has pointed out the existing RSSI measurement symbols do not line up with SSB positions for 480 and 960kHz. Therefore, specification update is needed.</w:t>
      </w:r>
    </w:p>
    <w:p w14:paraId="1636018F" w14:textId="77777777" w:rsidR="00E03AD7" w:rsidRDefault="00E03AD7" w:rsidP="00E03AD7">
      <w:pPr>
        <w:pStyle w:val="BodyText"/>
        <w:spacing w:after="0"/>
        <w:rPr>
          <w:rFonts w:ascii="Times New Roman" w:hAnsi="Times New Roman"/>
          <w:sz w:val="22"/>
          <w:szCs w:val="22"/>
          <w:lang w:eastAsia="zh-CN"/>
        </w:rPr>
      </w:pPr>
      <w:r>
        <w:object w:dxaOrig="9733" w:dyaOrig="3013" w14:anchorId="7C05D1CE">
          <v:shape id="_x0000_i1026" type="#_x0000_t75" style="width:413.2pt;height:127.7pt" o:ole="">
            <v:imagedata r:id="rId37" o:title=""/>
          </v:shape>
          <o:OLEObject Type="Embed" ProgID="Visio.Drawing.15" ShapeID="_x0000_i1026" DrawAspect="Content" ObjectID="_1698137231" r:id="rId38"/>
        </w:object>
      </w:r>
    </w:p>
    <w:p w14:paraId="009210EB" w14:textId="77777777" w:rsidR="00970B0E" w:rsidRDefault="00970B0E" w:rsidP="00970B0E">
      <w:pPr>
        <w:pStyle w:val="BodyText"/>
        <w:spacing w:after="0"/>
        <w:rPr>
          <w:rFonts w:ascii="Times New Roman" w:hAnsi="Times New Roman"/>
          <w:sz w:val="22"/>
          <w:szCs w:val="22"/>
          <w:lang w:eastAsia="zh-CN"/>
        </w:rPr>
      </w:pPr>
    </w:p>
    <w:p w14:paraId="6BACFDBE" w14:textId="77777777" w:rsidR="007D59C8" w:rsidRPr="00B47A0B" w:rsidRDefault="007D59C8" w:rsidP="007D59C8">
      <w:pPr>
        <w:pStyle w:val="Heading4"/>
        <w:rPr>
          <w:lang w:eastAsia="zh-CN"/>
        </w:rPr>
      </w:pPr>
      <w:r>
        <w:rPr>
          <w:lang w:eastAsia="zh-CN"/>
        </w:rPr>
        <w:t>[ACTIVE] 1</w:t>
      </w:r>
      <w:r w:rsidRPr="00295BC6">
        <w:rPr>
          <w:vertAlign w:val="superscript"/>
          <w:lang w:eastAsia="zh-CN"/>
        </w:rPr>
        <w:t>st</w:t>
      </w:r>
      <w:r>
        <w:rPr>
          <w:lang w:eastAsia="zh-CN"/>
        </w:rPr>
        <w:t xml:space="preserve"> Round Discussion</w:t>
      </w:r>
    </w:p>
    <w:p w14:paraId="4F461A39" w14:textId="155DBD97" w:rsidR="00970B0E" w:rsidRDefault="00A623E9" w:rsidP="00970B0E">
      <w:pPr>
        <w:pStyle w:val="BodyText"/>
        <w:spacing w:after="0"/>
        <w:rPr>
          <w:rFonts w:ascii="Times New Roman" w:hAnsi="Times New Roman"/>
          <w:sz w:val="22"/>
          <w:szCs w:val="22"/>
          <w:lang w:eastAsia="zh-CN"/>
        </w:rPr>
      </w:pPr>
      <w:r>
        <w:rPr>
          <w:rFonts w:ascii="Times New Roman" w:hAnsi="Times New Roman"/>
          <w:sz w:val="22"/>
          <w:szCs w:val="22"/>
          <w:lang w:eastAsia="zh-CN"/>
        </w:rPr>
        <w:t>Suggest discuss</w:t>
      </w:r>
      <w:r w:rsidR="006C32A2">
        <w:rPr>
          <w:rFonts w:ascii="Times New Roman" w:hAnsi="Times New Roman"/>
          <w:sz w:val="22"/>
          <w:szCs w:val="22"/>
          <w:lang w:eastAsia="zh-CN"/>
        </w:rPr>
        <w:t xml:space="preserve">ing </w:t>
      </w:r>
      <w:r>
        <w:rPr>
          <w:rFonts w:ascii="Times New Roman" w:hAnsi="Times New Roman"/>
          <w:sz w:val="22"/>
          <w:szCs w:val="22"/>
          <w:lang w:eastAsia="zh-CN"/>
        </w:rPr>
        <w:t>proposal from Samsung</w:t>
      </w:r>
      <w:r w:rsidR="00970B0E">
        <w:rPr>
          <w:rFonts w:ascii="Times New Roman" w:hAnsi="Times New Roman"/>
          <w:sz w:val="22"/>
          <w:szCs w:val="22"/>
          <w:lang w:eastAsia="zh-CN"/>
        </w:rPr>
        <w:t>.</w:t>
      </w:r>
    </w:p>
    <w:p w14:paraId="30F2DB08" w14:textId="2AD19F0A" w:rsidR="00B270CB" w:rsidRDefault="00B270CB">
      <w:pPr>
        <w:pStyle w:val="BodyText"/>
        <w:spacing w:after="0"/>
        <w:rPr>
          <w:rFonts w:ascii="Times New Roman" w:hAnsi="Times New Roman"/>
          <w:sz w:val="22"/>
          <w:szCs w:val="22"/>
          <w:lang w:eastAsia="zh-CN"/>
        </w:rPr>
      </w:pPr>
    </w:p>
    <w:p w14:paraId="5D6AF730" w14:textId="321F47D9" w:rsidR="006C32A2" w:rsidRDefault="006C32A2" w:rsidP="006C32A2">
      <w:pPr>
        <w:pStyle w:val="Heading6"/>
        <w:rPr>
          <w:lang w:eastAsia="zh-CN"/>
        </w:rPr>
      </w:pPr>
      <w:r>
        <w:rPr>
          <w:lang w:eastAsia="zh-CN"/>
        </w:rPr>
        <w:t>Proposal 1.7-1</w:t>
      </w:r>
    </w:p>
    <w:p w14:paraId="13AF7438" w14:textId="77777777" w:rsidR="006C32A2" w:rsidRPr="0075618D" w:rsidRDefault="006C32A2" w:rsidP="006C32A2">
      <w:pPr>
        <w:pStyle w:val="BodyText"/>
        <w:numPr>
          <w:ilvl w:val="0"/>
          <w:numId w:val="7"/>
        </w:numPr>
        <w:spacing w:after="0"/>
        <w:rPr>
          <w:rFonts w:ascii="Times New Roman" w:hAnsi="Times New Roman"/>
          <w:sz w:val="22"/>
          <w:szCs w:val="22"/>
          <w:lang w:eastAsia="zh-CN"/>
        </w:rPr>
      </w:pPr>
      <w:r w:rsidRPr="0075618D">
        <w:rPr>
          <w:rFonts w:ascii="Times New Roman" w:hAnsi="Times New Roman"/>
          <w:sz w:val="22"/>
          <w:szCs w:val="22"/>
          <w:lang w:eastAsia="zh-CN"/>
        </w:rPr>
        <w:t>For 480 and 960 kHz, support the following 4 configurations for NR carrier RSSI measurement:</w:t>
      </w:r>
    </w:p>
    <w:p w14:paraId="4D0A36E0" w14:textId="77777777" w:rsidR="006C32A2" w:rsidRPr="0075618D" w:rsidRDefault="006C32A2" w:rsidP="006C32A2">
      <w:pPr>
        <w:pStyle w:val="BodyText"/>
        <w:numPr>
          <w:ilvl w:val="1"/>
          <w:numId w:val="7"/>
        </w:numPr>
        <w:spacing w:after="0"/>
        <w:rPr>
          <w:rFonts w:ascii="Times New Roman" w:hAnsi="Times New Roman"/>
          <w:sz w:val="22"/>
          <w:szCs w:val="22"/>
          <w:lang w:eastAsia="zh-CN"/>
        </w:rPr>
      </w:pPr>
      <w:r w:rsidRPr="0075618D">
        <w:rPr>
          <w:rFonts w:ascii="Times New Roman" w:hAnsi="Times New Roman"/>
          <w:sz w:val="22"/>
          <w:szCs w:val="22"/>
          <w:lang w:eastAsia="zh-CN"/>
        </w:rPr>
        <w:t>Configuration #0: {0, 1</w:t>
      </w:r>
      <w:proofErr w:type="gramStart"/>
      <w:r w:rsidRPr="0075618D">
        <w:rPr>
          <w:rFonts w:ascii="Times New Roman" w:hAnsi="Times New Roman"/>
          <w:sz w:val="22"/>
          <w:szCs w:val="22"/>
          <w:lang w:eastAsia="zh-CN"/>
        </w:rPr>
        <w:t>};</w:t>
      </w:r>
      <w:proofErr w:type="gramEnd"/>
    </w:p>
    <w:p w14:paraId="1BE80180" w14:textId="77777777" w:rsidR="006C32A2" w:rsidRPr="0075618D" w:rsidRDefault="006C32A2" w:rsidP="006C32A2">
      <w:pPr>
        <w:pStyle w:val="BodyText"/>
        <w:numPr>
          <w:ilvl w:val="1"/>
          <w:numId w:val="7"/>
        </w:numPr>
        <w:spacing w:after="0"/>
        <w:rPr>
          <w:rFonts w:ascii="Times New Roman" w:hAnsi="Times New Roman"/>
          <w:sz w:val="22"/>
          <w:szCs w:val="22"/>
          <w:lang w:eastAsia="zh-CN"/>
        </w:rPr>
      </w:pPr>
      <w:r w:rsidRPr="0075618D">
        <w:rPr>
          <w:rFonts w:ascii="Times New Roman" w:hAnsi="Times New Roman"/>
          <w:sz w:val="22"/>
          <w:szCs w:val="22"/>
          <w:lang w:eastAsia="zh-CN"/>
        </w:rPr>
        <w:t>Configuration #1: {0, 1, …, 5</w:t>
      </w:r>
      <w:proofErr w:type="gramStart"/>
      <w:r w:rsidRPr="0075618D">
        <w:rPr>
          <w:rFonts w:ascii="Times New Roman" w:hAnsi="Times New Roman"/>
          <w:sz w:val="22"/>
          <w:szCs w:val="22"/>
          <w:lang w:eastAsia="zh-CN"/>
        </w:rPr>
        <w:t>};</w:t>
      </w:r>
      <w:proofErr w:type="gramEnd"/>
    </w:p>
    <w:p w14:paraId="2E8E41F9" w14:textId="77777777" w:rsidR="006C32A2" w:rsidRPr="0075618D" w:rsidRDefault="006C32A2" w:rsidP="006C32A2">
      <w:pPr>
        <w:pStyle w:val="BodyText"/>
        <w:numPr>
          <w:ilvl w:val="1"/>
          <w:numId w:val="7"/>
        </w:numPr>
        <w:spacing w:after="0"/>
        <w:rPr>
          <w:rFonts w:ascii="Times New Roman" w:hAnsi="Times New Roman"/>
          <w:sz w:val="22"/>
          <w:szCs w:val="22"/>
          <w:lang w:eastAsia="zh-CN"/>
        </w:rPr>
      </w:pPr>
      <w:r w:rsidRPr="0075618D">
        <w:rPr>
          <w:rFonts w:ascii="Times New Roman" w:hAnsi="Times New Roman"/>
          <w:sz w:val="22"/>
          <w:szCs w:val="22"/>
          <w:lang w:eastAsia="zh-CN"/>
        </w:rPr>
        <w:t>Configuration #2: {0, 1, …, 8</w:t>
      </w:r>
      <w:proofErr w:type="gramStart"/>
      <w:r w:rsidRPr="0075618D">
        <w:rPr>
          <w:rFonts w:ascii="Times New Roman" w:hAnsi="Times New Roman"/>
          <w:sz w:val="22"/>
          <w:szCs w:val="22"/>
          <w:lang w:eastAsia="zh-CN"/>
        </w:rPr>
        <w:t>};</w:t>
      </w:r>
      <w:proofErr w:type="gramEnd"/>
    </w:p>
    <w:p w14:paraId="2285C952" w14:textId="01891CCB" w:rsidR="006C32A2" w:rsidRPr="0075618D" w:rsidRDefault="006C32A2" w:rsidP="006C32A2">
      <w:pPr>
        <w:pStyle w:val="BodyText"/>
        <w:numPr>
          <w:ilvl w:val="1"/>
          <w:numId w:val="7"/>
        </w:numPr>
        <w:spacing w:after="0"/>
        <w:rPr>
          <w:rFonts w:ascii="Times New Roman" w:hAnsi="Times New Roman"/>
          <w:sz w:val="22"/>
          <w:szCs w:val="22"/>
          <w:lang w:eastAsia="zh-CN"/>
        </w:rPr>
      </w:pPr>
      <w:r w:rsidRPr="0075618D">
        <w:rPr>
          <w:rFonts w:ascii="Times New Roman" w:hAnsi="Times New Roman"/>
          <w:sz w:val="22"/>
          <w:szCs w:val="22"/>
          <w:lang w:eastAsia="zh-CN"/>
        </w:rPr>
        <w:t>Configuration #3: {0, 1, …, 12}</w:t>
      </w:r>
    </w:p>
    <w:p w14:paraId="46CF1C2C" w14:textId="0196FE7F" w:rsidR="00583C94" w:rsidRDefault="00583C94">
      <w:pPr>
        <w:pStyle w:val="BodyText"/>
        <w:spacing w:after="0"/>
        <w:rPr>
          <w:rFonts w:ascii="Times New Roman" w:hAnsi="Times New Roman"/>
          <w:sz w:val="22"/>
          <w:szCs w:val="22"/>
          <w:lang w:eastAsia="zh-CN"/>
        </w:rPr>
      </w:pPr>
    </w:p>
    <w:p w14:paraId="5E258BD3" w14:textId="77777777" w:rsidR="007D4824" w:rsidRDefault="007D4824" w:rsidP="007D4824">
      <w:pPr>
        <w:pStyle w:val="Heading5"/>
        <w:rPr>
          <w:lang w:eastAsia="zh-CN"/>
        </w:rPr>
      </w:pPr>
      <w:r>
        <w:rPr>
          <w:lang w:eastAsia="zh-CN"/>
        </w:rPr>
        <w:t>Company Comments/Inputs</w:t>
      </w:r>
    </w:p>
    <w:tbl>
      <w:tblPr>
        <w:tblStyle w:val="TableGrid"/>
        <w:tblW w:w="0" w:type="auto"/>
        <w:tblLook w:val="04A0" w:firstRow="1" w:lastRow="0" w:firstColumn="1" w:lastColumn="0" w:noHBand="0" w:noVBand="1"/>
      </w:tblPr>
      <w:tblGrid>
        <w:gridCol w:w="1345"/>
        <w:gridCol w:w="8617"/>
      </w:tblGrid>
      <w:tr w:rsidR="007D4824" w14:paraId="7F57671D" w14:textId="77777777" w:rsidTr="00AB6DDE">
        <w:tc>
          <w:tcPr>
            <w:tcW w:w="1345" w:type="dxa"/>
            <w:shd w:val="clear" w:color="auto" w:fill="FBE4D5" w:themeFill="accent2" w:themeFillTint="33"/>
          </w:tcPr>
          <w:p w14:paraId="6171FB63" w14:textId="77777777" w:rsidR="007D4824" w:rsidRDefault="007D4824" w:rsidP="00AB6DDE">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617" w:type="dxa"/>
            <w:shd w:val="clear" w:color="auto" w:fill="FBE4D5" w:themeFill="accent2" w:themeFillTint="33"/>
          </w:tcPr>
          <w:p w14:paraId="6CC5E7B8" w14:textId="77777777" w:rsidR="007D4824" w:rsidRDefault="007D4824" w:rsidP="00AB6DDE">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7D4824" w14:paraId="1E517D8D" w14:textId="77777777" w:rsidTr="00AB6DDE">
        <w:tc>
          <w:tcPr>
            <w:tcW w:w="1345" w:type="dxa"/>
          </w:tcPr>
          <w:p w14:paraId="571BCBAE" w14:textId="65BC218D" w:rsidR="007D4824" w:rsidRPr="0075701B" w:rsidRDefault="0075701B" w:rsidP="00AB6D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617" w:type="dxa"/>
          </w:tcPr>
          <w:p w14:paraId="6061ADB2" w14:textId="468390FB" w:rsidR="007D4824" w:rsidRPr="0075701B" w:rsidRDefault="0075701B" w:rsidP="0075701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 not support Proposal 1.7-1 since current NR carrier RSSI measurement location is not optimized for each SSB pattern.</w:t>
            </w:r>
          </w:p>
        </w:tc>
      </w:tr>
    </w:tbl>
    <w:p w14:paraId="374A55AD" w14:textId="77777777" w:rsidR="007D4824" w:rsidRDefault="007D4824" w:rsidP="007D4824">
      <w:pPr>
        <w:pStyle w:val="BodyText"/>
        <w:spacing w:after="0"/>
        <w:rPr>
          <w:rFonts w:ascii="Times New Roman" w:hAnsi="Times New Roman"/>
          <w:sz w:val="22"/>
          <w:szCs w:val="22"/>
          <w:lang w:eastAsia="zh-CN"/>
        </w:rPr>
      </w:pPr>
    </w:p>
    <w:p w14:paraId="39C5A451" w14:textId="77777777" w:rsidR="007D4824" w:rsidRDefault="007D4824" w:rsidP="007D4824">
      <w:pPr>
        <w:pStyle w:val="BodyText"/>
        <w:spacing w:after="0"/>
        <w:rPr>
          <w:rFonts w:ascii="Times New Roman" w:hAnsi="Times New Roman"/>
          <w:sz w:val="22"/>
          <w:szCs w:val="22"/>
          <w:lang w:eastAsia="zh-CN"/>
        </w:rPr>
      </w:pPr>
    </w:p>
    <w:p w14:paraId="6E3D826D" w14:textId="77777777" w:rsidR="007D4824" w:rsidRPr="00B47A0B" w:rsidRDefault="007D4824" w:rsidP="007D4824">
      <w:pPr>
        <w:pStyle w:val="Heading4"/>
        <w:rPr>
          <w:lang w:eastAsia="zh-CN"/>
        </w:rPr>
      </w:pPr>
      <w:r>
        <w:rPr>
          <w:lang w:eastAsia="zh-CN"/>
        </w:rPr>
        <w:lastRenderedPageBreak/>
        <w:t>&lt;Summary of 1</w:t>
      </w:r>
      <w:r w:rsidRPr="00295BC6">
        <w:rPr>
          <w:vertAlign w:val="superscript"/>
          <w:lang w:eastAsia="zh-CN"/>
        </w:rPr>
        <w:t>st</w:t>
      </w:r>
      <w:r>
        <w:rPr>
          <w:lang w:eastAsia="zh-CN"/>
        </w:rPr>
        <w:t xml:space="preserve"> Round Discussion&gt;</w:t>
      </w:r>
    </w:p>
    <w:p w14:paraId="48C188FB" w14:textId="77777777" w:rsidR="007D4824" w:rsidRPr="003431F5" w:rsidRDefault="007D4824" w:rsidP="007D4824">
      <w:pPr>
        <w:pStyle w:val="BodyText"/>
        <w:spacing w:after="0"/>
        <w:rPr>
          <w:rFonts w:ascii="Times New Roman" w:hAnsi="Times New Roman"/>
          <w:i/>
          <w:iCs/>
          <w:sz w:val="22"/>
          <w:szCs w:val="22"/>
          <w:lang w:eastAsia="zh-CN"/>
        </w:rPr>
      </w:pPr>
      <w:r w:rsidRPr="003431F5">
        <w:rPr>
          <w:rFonts w:ascii="Times New Roman" w:hAnsi="Times New Roman"/>
          <w:i/>
          <w:iCs/>
          <w:sz w:val="22"/>
          <w:szCs w:val="22"/>
          <w:lang w:eastAsia="zh-CN"/>
        </w:rPr>
        <w:t>[To be filled by moderator]</w:t>
      </w:r>
    </w:p>
    <w:p w14:paraId="10C47FE4" w14:textId="51F55631" w:rsidR="006C32A2" w:rsidRDefault="006C32A2">
      <w:pPr>
        <w:pStyle w:val="BodyText"/>
        <w:spacing w:after="0"/>
        <w:rPr>
          <w:rFonts w:ascii="Times New Roman" w:hAnsi="Times New Roman"/>
          <w:sz w:val="22"/>
          <w:szCs w:val="22"/>
          <w:lang w:eastAsia="zh-CN"/>
        </w:rPr>
      </w:pPr>
    </w:p>
    <w:p w14:paraId="4BF86826" w14:textId="77777777" w:rsidR="00B3756B" w:rsidRDefault="00B3756B">
      <w:pPr>
        <w:pStyle w:val="BodyText"/>
        <w:spacing w:after="0"/>
        <w:rPr>
          <w:rFonts w:ascii="Times New Roman" w:hAnsi="Times New Roman"/>
          <w:sz w:val="22"/>
          <w:szCs w:val="22"/>
          <w:lang w:eastAsia="zh-CN"/>
        </w:rPr>
      </w:pPr>
    </w:p>
    <w:p w14:paraId="69F98F13" w14:textId="56F0BEAA" w:rsidR="008022C3" w:rsidRPr="00107E85" w:rsidRDefault="00107E85" w:rsidP="00107E85">
      <w:pPr>
        <w:pStyle w:val="Heading3"/>
        <w:rPr>
          <w:lang w:eastAsia="zh-CN"/>
        </w:rPr>
      </w:pPr>
      <w:r>
        <w:rPr>
          <w:lang w:eastAsia="zh-CN"/>
        </w:rPr>
        <w:t>2.1.</w:t>
      </w:r>
      <w:r w:rsidR="0046007F">
        <w:rPr>
          <w:lang w:eastAsia="zh-CN"/>
        </w:rPr>
        <w:t>8</w:t>
      </w:r>
      <w:r>
        <w:rPr>
          <w:lang w:eastAsia="zh-CN"/>
        </w:rPr>
        <w:t xml:space="preserve"> </w:t>
      </w:r>
      <w:r w:rsidR="00357907">
        <w:rPr>
          <w:lang w:eastAsia="zh-CN"/>
        </w:rPr>
        <w:t xml:space="preserve">Various other aspects on </w:t>
      </w:r>
      <w:r w:rsidR="008022C3" w:rsidRPr="00107E85">
        <w:rPr>
          <w:lang w:eastAsia="zh-CN"/>
        </w:rPr>
        <w:t>SSB Design</w:t>
      </w:r>
    </w:p>
    <w:p w14:paraId="2EB31791" w14:textId="5D9C0C32" w:rsidR="00D92736" w:rsidRDefault="00D92736" w:rsidP="00D9273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D257CD">
        <w:rPr>
          <w:rFonts w:ascii="Times New Roman" w:hAnsi="Times New Roman"/>
          <w:sz w:val="22"/>
          <w:szCs w:val="22"/>
          <w:lang w:eastAsia="zh-CN"/>
        </w:rPr>
        <w:t>1</w:t>
      </w:r>
      <w:r>
        <w:rPr>
          <w:rFonts w:ascii="Times New Roman" w:hAnsi="Times New Roman"/>
          <w:sz w:val="22"/>
          <w:szCs w:val="22"/>
          <w:lang w:eastAsia="zh-CN"/>
        </w:rPr>
        <w:t xml:space="preserve">] </w:t>
      </w:r>
      <w:r w:rsidR="00D257CD">
        <w:rPr>
          <w:rFonts w:ascii="Times New Roman" w:hAnsi="Times New Roman"/>
          <w:sz w:val="22"/>
          <w:szCs w:val="22"/>
          <w:lang w:eastAsia="zh-CN"/>
        </w:rPr>
        <w:t>Huawei/</w:t>
      </w:r>
      <w:proofErr w:type="spellStart"/>
      <w:r w:rsidR="00D257CD">
        <w:rPr>
          <w:rFonts w:ascii="Times New Roman" w:hAnsi="Times New Roman"/>
          <w:sz w:val="22"/>
          <w:szCs w:val="22"/>
          <w:lang w:eastAsia="zh-CN"/>
        </w:rPr>
        <w:t>HiSilicon</w:t>
      </w:r>
      <w:proofErr w:type="spellEnd"/>
      <w:r w:rsidR="00D257CD">
        <w:rPr>
          <w:rFonts w:ascii="Times New Roman" w:hAnsi="Times New Roman"/>
          <w:sz w:val="22"/>
          <w:szCs w:val="22"/>
          <w:lang w:eastAsia="zh-CN"/>
        </w:rPr>
        <w:t>:</w:t>
      </w:r>
    </w:p>
    <w:p w14:paraId="0726FA6E" w14:textId="220CE5E6" w:rsidR="007030F7" w:rsidRDefault="00D257CD" w:rsidP="007030F7">
      <w:pPr>
        <w:pStyle w:val="BodyText"/>
        <w:numPr>
          <w:ilvl w:val="1"/>
          <w:numId w:val="7"/>
        </w:numPr>
        <w:spacing w:after="0"/>
        <w:rPr>
          <w:rFonts w:ascii="Times New Roman" w:hAnsi="Times New Roman"/>
          <w:sz w:val="22"/>
          <w:szCs w:val="22"/>
          <w:lang w:eastAsia="zh-CN"/>
        </w:rPr>
      </w:pPr>
      <w:r w:rsidRPr="00D257CD">
        <w:rPr>
          <w:rFonts w:ascii="Times New Roman" w:hAnsi="Times New Roman"/>
          <w:sz w:val="22"/>
          <w:szCs w:val="22"/>
          <w:lang w:eastAsia="zh-CN"/>
        </w:rPr>
        <w:t>Use of LBT should be indicated in SIB1 to help UE determine the existence of “</w:t>
      </w:r>
      <w:proofErr w:type="spellStart"/>
      <w:r w:rsidRPr="00D257CD">
        <w:rPr>
          <w:rFonts w:ascii="Times New Roman" w:hAnsi="Times New Roman"/>
          <w:sz w:val="22"/>
          <w:szCs w:val="22"/>
          <w:lang w:eastAsia="zh-CN"/>
        </w:rPr>
        <w:t>ChannelAccess-CPext</w:t>
      </w:r>
      <w:proofErr w:type="spellEnd"/>
      <w:r w:rsidRPr="00D257CD">
        <w:rPr>
          <w:rFonts w:ascii="Times New Roman" w:hAnsi="Times New Roman"/>
          <w:sz w:val="22"/>
          <w:szCs w:val="22"/>
          <w:lang w:eastAsia="zh-CN"/>
        </w:rPr>
        <w:t>” field in DCI format 1-0/0-0 scrambled with TC-RNTI and in RAR UL grant.</w:t>
      </w:r>
    </w:p>
    <w:p w14:paraId="137F13EA" w14:textId="003A4FCF" w:rsidR="00927FCD" w:rsidRDefault="00F720B9" w:rsidP="00F720B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[5] </w:t>
      </w:r>
      <w:proofErr w:type="spellStart"/>
      <w:r>
        <w:rPr>
          <w:rFonts w:ascii="Times New Roman" w:hAnsi="Times New Roman"/>
          <w:sz w:val="22"/>
          <w:szCs w:val="22"/>
          <w:lang w:eastAsia="zh-CN"/>
        </w:rPr>
        <w:t>Spreadtrum</w:t>
      </w:r>
      <w:proofErr w:type="spellEnd"/>
    </w:p>
    <w:p w14:paraId="5E789010" w14:textId="70332B23" w:rsidR="00927FCD" w:rsidRDefault="00E5019C" w:rsidP="00E5019C">
      <w:pPr>
        <w:pStyle w:val="BodyText"/>
        <w:numPr>
          <w:ilvl w:val="1"/>
          <w:numId w:val="7"/>
        </w:numPr>
        <w:spacing w:after="0"/>
        <w:rPr>
          <w:rFonts w:ascii="Times New Roman" w:hAnsi="Times New Roman"/>
          <w:sz w:val="22"/>
          <w:szCs w:val="22"/>
          <w:lang w:eastAsia="zh-CN"/>
        </w:rPr>
      </w:pPr>
      <w:r w:rsidRPr="00E5019C">
        <w:rPr>
          <w:rFonts w:ascii="Times New Roman" w:hAnsi="Times New Roman"/>
          <w:sz w:val="22"/>
          <w:szCs w:val="22"/>
          <w:lang w:eastAsia="zh-CN"/>
        </w:rPr>
        <w:t xml:space="preserve">SSB with 240kHz SCS can be </w:t>
      </w:r>
      <w:proofErr w:type="gramStart"/>
      <w:r w:rsidRPr="00E5019C">
        <w:rPr>
          <w:rFonts w:ascii="Times New Roman" w:hAnsi="Times New Roman"/>
          <w:sz w:val="22"/>
          <w:szCs w:val="22"/>
          <w:lang w:eastAsia="zh-CN"/>
        </w:rPr>
        <w:t>down-prioritized</w:t>
      </w:r>
      <w:proofErr w:type="gramEnd"/>
      <w:r w:rsidRPr="00E5019C">
        <w:rPr>
          <w:rFonts w:ascii="Times New Roman" w:hAnsi="Times New Roman"/>
          <w:sz w:val="22"/>
          <w:szCs w:val="22"/>
          <w:lang w:eastAsia="zh-CN"/>
        </w:rPr>
        <w:t>.</w:t>
      </w:r>
    </w:p>
    <w:p w14:paraId="760AD84B" w14:textId="500481FF" w:rsidR="00B44B70" w:rsidRDefault="00B44B70" w:rsidP="00E5019C">
      <w:pPr>
        <w:pStyle w:val="BodyText"/>
        <w:numPr>
          <w:ilvl w:val="1"/>
          <w:numId w:val="7"/>
        </w:numPr>
        <w:spacing w:after="0"/>
        <w:rPr>
          <w:rFonts w:ascii="Times New Roman" w:hAnsi="Times New Roman"/>
          <w:sz w:val="22"/>
          <w:szCs w:val="22"/>
          <w:lang w:eastAsia="zh-CN"/>
        </w:rPr>
      </w:pPr>
      <w:r w:rsidRPr="00B44B70">
        <w:rPr>
          <w:rFonts w:ascii="Times New Roman" w:hAnsi="Times New Roman"/>
          <w:sz w:val="22"/>
          <w:szCs w:val="22"/>
          <w:lang w:eastAsia="zh-CN"/>
        </w:rPr>
        <w:t>Supporting initial cell selection with 480kHz SSB should be an optional UE capability separately from supporting other processing with 480/960kHz SCS.</w:t>
      </w:r>
    </w:p>
    <w:p w14:paraId="57FBFCAF" w14:textId="2F3CADCA" w:rsidR="00D61B73" w:rsidRDefault="00D61B73" w:rsidP="00E5019C">
      <w:pPr>
        <w:pStyle w:val="BodyText"/>
        <w:numPr>
          <w:ilvl w:val="1"/>
          <w:numId w:val="7"/>
        </w:numPr>
        <w:spacing w:after="0"/>
        <w:rPr>
          <w:rFonts w:ascii="Times New Roman" w:hAnsi="Times New Roman"/>
          <w:sz w:val="22"/>
          <w:szCs w:val="22"/>
          <w:lang w:eastAsia="zh-CN"/>
        </w:rPr>
      </w:pPr>
      <w:r w:rsidRPr="00D61B73">
        <w:rPr>
          <w:rFonts w:ascii="Times New Roman" w:hAnsi="Times New Roman"/>
          <w:sz w:val="22"/>
          <w:szCs w:val="22"/>
          <w:lang w:eastAsia="zh-CN"/>
        </w:rPr>
        <w:t>The SSB-based TRS/CSI-RS validation can be supported.</w:t>
      </w:r>
    </w:p>
    <w:p w14:paraId="45E3E843" w14:textId="285D8D94" w:rsidR="003D60DC" w:rsidRDefault="003D60DC" w:rsidP="003D60D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D53241">
        <w:rPr>
          <w:rFonts w:ascii="Times New Roman" w:hAnsi="Times New Roman"/>
          <w:sz w:val="22"/>
          <w:szCs w:val="22"/>
          <w:lang w:eastAsia="zh-CN"/>
        </w:rPr>
        <w:t>9</w:t>
      </w:r>
      <w:r>
        <w:rPr>
          <w:rFonts w:ascii="Times New Roman" w:hAnsi="Times New Roman"/>
          <w:sz w:val="22"/>
          <w:szCs w:val="22"/>
          <w:lang w:eastAsia="zh-CN"/>
        </w:rPr>
        <w:t xml:space="preserve">] </w:t>
      </w:r>
      <w:r w:rsidR="00D53241">
        <w:rPr>
          <w:rFonts w:ascii="Times New Roman" w:hAnsi="Times New Roman"/>
          <w:sz w:val="22"/>
          <w:szCs w:val="22"/>
          <w:lang w:eastAsia="zh-CN"/>
        </w:rPr>
        <w:t>OPPO</w:t>
      </w:r>
    </w:p>
    <w:p w14:paraId="76C669EA" w14:textId="448A2F90" w:rsidR="003D60DC" w:rsidRDefault="003D60DC" w:rsidP="003D60DC">
      <w:pPr>
        <w:pStyle w:val="BodyText"/>
        <w:numPr>
          <w:ilvl w:val="1"/>
          <w:numId w:val="7"/>
        </w:numPr>
        <w:spacing w:after="0"/>
        <w:rPr>
          <w:rFonts w:ascii="Times New Roman" w:hAnsi="Times New Roman"/>
          <w:sz w:val="22"/>
          <w:szCs w:val="22"/>
          <w:lang w:eastAsia="zh-CN"/>
        </w:rPr>
      </w:pPr>
      <w:r w:rsidRPr="003D60DC">
        <w:rPr>
          <w:rFonts w:ascii="Times New Roman" w:hAnsi="Times New Roman"/>
          <w:sz w:val="22"/>
          <w:szCs w:val="22"/>
          <w:lang w:eastAsia="zh-CN"/>
        </w:rPr>
        <w:t>The raster step size for 120kHz and 480kHz are 3*17.28MHz and 15*17.28MHz, respectively, leading to a total number of raster entries 428.</w:t>
      </w:r>
    </w:p>
    <w:p w14:paraId="7EEAA7FF" w14:textId="77777777" w:rsidR="00180546" w:rsidRDefault="00180546" w:rsidP="0018054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Lenovo/Motorola Mobility</w:t>
      </w:r>
    </w:p>
    <w:p w14:paraId="0B3BD661" w14:textId="77777777" w:rsidR="00180546" w:rsidRPr="002E6EA6" w:rsidRDefault="00180546" w:rsidP="00180546">
      <w:pPr>
        <w:pStyle w:val="BodyText"/>
        <w:numPr>
          <w:ilvl w:val="1"/>
          <w:numId w:val="7"/>
        </w:numPr>
        <w:spacing w:after="0"/>
        <w:rPr>
          <w:rFonts w:ascii="Times New Roman" w:hAnsi="Times New Roman"/>
          <w:sz w:val="22"/>
          <w:szCs w:val="22"/>
          <w:lang w:eastAsia="zh-CN"/>
        </w:rPr>
      </w:pPr>
      <w:r w:rsidRPr="002E6EA6">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119C085B" w14:textId="77777777" w:rsidR="00180546" w:rsidRPr="002E6EA6" w:rsidRDefault="00180546" w:rsidP="00180546">
      <w:pPr>
        <w:pStyle w:val="BodyText"/>
        <w:numPr>
          <w:ilvl w:val="2"/>
          <w:numId w:val="7"/>
        </w:numPr>
        <w:spacing w:after="0"/>
        <w:rPr>
          <w:rFonts w:ascii="Times New Roman" w:hAnsi="Times New Roman"/>
          <w:sz w:val="22"/>
          <w:szCs w:val="22"/>
          <w:lang w:eastAsia="zh-CN"/>
        </w:rPr>
      </w:pPr>
      <w:r w:rsidRPr="002E6EA6">
        <w:rPr>
          <w:rFonts w:ascii="Times New Roman" w:hAnsi="Times New Roman"/>
          <w:sz w:val="22"/>
          <w:szCs w:val="22"/>
          <w:lang w:eastAsia="zh-CN"/>
        </w:rPr>
        <w:t xml:space="preserve">performing directional LBT prior to the transmission of SSB according to the </w:t>
      </w:r>
      <w:proofErr w:type="spellStart"/>
      <w:r w:rsidRPr="002E6EA6">
        <w:rPr>
          <w:rFonts w:ascii="Times New Roman" w:hAnsi="Times New Roman"/>
          <w:sz w:val="22"/>
          <w:szCs w:val="22"/>
          <w:lang w:eastAsia="zh-CN"/>
        </w:rPr>
        <w:t>ssb-PositionsInBurst</w:t>
      </w:r>
      <w:proofErr w:type="spellEnd"/>
    </w:p>
    <w:p w14:paraId="29F9389E" w14:textId="77777777" w:rsidR="00180546" w:rsidRPr="002E6EA6" w:rsidRDefault="00180546" w:rsidP="00180546">
      <w:pPr>
        <w:pStyle w:val="BodyText"/>
        <w:numPr>
          <w:ilvl w:val="2"/>
          <w:numId w:val="7"/>
        </w:numPr>
        <w:spacing w:after="0"/>
        <w:rPr>
          <w:rFonts w:ascii="Times New Roman" w:hAnsi="Times New Roman"/>
          <w:sz w:val="22"/>
          <w:szCs w:val="22"/>
          <w:lang w:eastAsia="zh-CN"/>
        </w:rPr>
      </w:pPr>
      <w:r w:rsidRPr="002E6EA6">
        <w:rPr>
          <w:rFonts w:ascii="Times New Roman" w:hAnsi="Times New Roman"/>
          <w:sz w:val="22"/>
          <w:szCs w:val="22"/>
          <w:lang w:eastAsia="zh-CN"/>
        </w:rPr>
        <w:t>directional LBT on multiple beams at the same time at the beginning of the DRS window</w:t>
      </w:r>
    </w:p>
    <w:p w14:paraId="58FDC9A8" w14:textId="77777777" w:rsidR="00180546" w:rsidRPr="002E6EA6" w:rsidRDefault="00180546" w:rsidP="00180546">
      <w:pPr>
        <w:pStyle w:val="BodyText"/>
        <w:numPr>
          <w:ilvl w:val="2"/>
          <w:numId w:val="7"/>
        </w:numPr>
        <w:spacing w:after="0"/>
        <w:rPr>
          <w:rFonts w:ascii="Times New Roman" w:hAnsi="Times New Roman"/>
          <w:sz w:val="22"/>
          <w:szCs w:val="22"/>
          <w:lang w:eastAsia="zh-CN"/>
        </w:rPr>
      </w:pPr>
      <w:r w:rsidRPr="002E6EA6">
        <w:rPr>
          <w:rFonts w:ascii="Times New Roman" w:hAnsi="Times New Roman"/>
          <w:sz w:val="22"/>
          <w:szCs w:val="22"/>
          <w:lang w:eastAsia="zh-CN"/>
        </w:rPr>
        <w:t>Cat 2 LBT (depending on the gap) before actual transmission</w:t>
      </w:r>
    </w:p>
    <w:p w14:paraId="2D6B2F30" w14:textId="77777777" w:rsidR="002E6EA6" w:rsidRPr="002E6EA6" w:rsidRDefault="002E6EA6" w:rsidP="002E6EA6">
      <w:pPr>
        <w:pStyle w:val="BodyText"/>
        <w:numPr>
          <w:ilvl w:val="1"/>
          <w:numId w:val="7"/>
        </w:numPr>
        <w:spacing w:after="0"/>
        <w:rPr>
          <w:rFonts w:ascii="Times New Roman" w:hAnsi="Times New Roman"/>
          <w:sz w:val="22"/>
          <w:szCs w:val="22"/>
          <w:lang w:eastAsia="zh-CN"/>
        </w:rPr>
      </w:pPr>
      <w:r w:rsidRPr="002E6EA6">
        <w:rPr>
          <w:rFonts w:ascii="Times New Roman" w:hAnsi="Times New Roman"/>
          <w:sz w:val="22"/>
          <w:szCs w:val="22"/>
          <w:lang w:eastAsia="zh-CN"/>
        </w:rPr>
        <w:t>For initial access in NR unlicensed bands between 52.6 GHz and 71 GHz, with directional LBT based channel access mechanism, indication of sensing beams can be considered during the initial access</w:t>
      </w:r>
    </w:p>
    <w:p w14:paraId="752EEFF3" w14:textId="77777777" w:rsidR="002E6EA6" w:rsidRPr="002E6EA6" w:rsidRDefault="002E6EA6" w:rsidP="002E6EA6">
      <w:pPr>
        <w:pStyle w:val="BodyText"/>
        <w:numPr>
          <w:ilvl w:val="1"/>
          <w:numId w:val="7"/>
        </w:numPr>
        <w:spacing w:after="0"/>
        <w:rPr>
          <w:rFonts w:ascii="Times New Roman" w:hAnsi="Times New Roman"/>
          <w:sz w:val="22"/>
          <w:szCs w:val="22"/>
          <w:lang w:eastAsia="zh-CN"/>
        </w:rPr>
      </w:pPr>
      <w:bookmarkStart w:id="16" w:name="_Hlk61098833"/>
      <w:r w:rsidRPr="002E6EA6">
        <w:rPr>
          <w:rFonts w:ascii="Times New Roman" w:hAnsi="Times New Roman"/>
          <w:sz w:val="22"/>
          <w:szCs w:val="22"/>
          <w:lang w:eastAsia="zh-CN"/>
        </w:rPr>
        <w:t xml:space="preserve">For supporting NR from 52.6 GHz to 71 GHz in Rel. 17, </w:t>
      </w:r>
      <w:bookmarkEnd w:id="16"/>
      <w:r w:rsidRPr="002E6EA6">
        <w:rPr>
          <w:rFonts w:ascii="Times New Roman" w:hAnsi="Times New Roman"/>
          <w:sz w:val="22"/>
          <w:szCs w:val="22"/>
          <w:lang w:eastAsia="zh-CN"/>
        </w:rPr>
        <w:t>with higher subcarrier spacings (numerologies), coverage enhancement of channels and signals used for initial access should be considered for NR beyond 52.6 GHz</w:t>
      </w:r>
    </w:p>
    <w:p w14:paraId="37EAD92F" w14:textId="59CB3DD5" w:rsidR="00814F70" w:rsidRDefault="00A20CC6" w:rsidP="00A20C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Interdigital</w:t>
      </w:r>
    </w:p>
    <w:p w14:paraId="65100C90" w14:textId="5862D3DD" w:rsidR="00A20CC6" w:rsidRDefault="00A20CC6" w:rsidP="00A20CC6">
      <w:pPr>
        <w:pStyle w:val="BodyText"/>
        <w:numPr>
          <w:ilvl w:val="1"/>
          <w:numId w:val="7"/>
        </w:numPr>
        <w:spacing w:after="0"/>
        <w:rPr>
          <w:rFonts w:ascii="Times New Roman" w:hAnsi="Times New Roman"/>
          <w:sz w:val="22"/>
          <w:szCs w:val="22"/>
          <w:lang w:eastAsia="zh-CN"/>
        </w:rPr>
      </w:pPr>
      <w:r w:rsidRPr="00A20CC6">
        <w:rPr>
          <w:rFonts w:ascii="Times New Roman" w:hAnsi="Times New Roman"/>
          <w:sz w:val="22"/>
          <w:szCs w:val="22"/>
          <w:lang w:eastAsia="zh-CN"/>
        </w:rPr>
        <w:t>Consider indicating the license regime in initial access operations based on different sync raster sets.</w:t>
      </w:r>
    </w:p>
    <w:p w14:paraId="6266AA23" w14:textId="6B4EDD90" w:rsidR="00D34755" w:rsidRDefault="00D34755" w:rsidP="00D3475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4B96C1F1" w14:textId="719B124A" w:rsidR="00D34755" w:rsidRDefault="00D34755" w:rsidP="00D34755">
      <w:pPr>
        <w:pStyle w:val="BodyText"/>
        <w:numPr>
          <w:ilvl w:val="1"/>
          <w:numId w:val="7"/>
        </w:numPr>
        <w:spacing w:after="0"/>
        <w:rPr>
          <w:rFonts w:ascii="Times New Roman" w:hAnsi="Times New Roman"/>
          <w:sz w:val="22"/>
          <w:szCs w:val="22"/>
          <w:lang w:eastAsia="zh-CN"/>
        </w:rPr>
      </w:pPr>
      <w:r w:rsidRPr="00D34755">
        <w:rPr>
          <w:rFonts w:ascii="Times New Roman" w:hAnsi="Times New Roman"/>
          <w:sz w:val="22"/>
          <w:szCs w:val="22"/>
          <w:lang w:eastAsia="zh-CN"/>
        </w:rPr>
        <w:t>SSB coverage enhancement should be studied for higher SCS.</w:t>
      </w:r>
    </w:p>
    <w:p w14:paraId="0F4C2756" w14:textId="77777777" w:rsidR="00E5019C" w:rsidRDefault="00E5019C" w:rsidP="00E5019C">
      <w:pPr>
        <w:pStyle w:val="BodyText"/>
        <w:spacing w:after="0"/>
        <w:rPr>
          <w:rFonts w:ascii="Times New Roman" w:hAnsi="Times New Roman"/>
          <w:sz w:val="22"/>
          <w:szCs w:val="22"/>
          <w:lang w:eastAsia="zh-CN"/>
        </w:rPr>
      </w:pPr>
    </w:p>
    <w:p w14:paraId="0D82E427" w14:textId="77777777" w:rsidR="00124FC3" w:rsidRPr="00C56C61" w:rsidRDefault="00124FC3" w:rsidP="00C56C61">
      <w:pPr>
        <w:pStyle w:val="Heading4"/>
        <w:rPr>
          <w:lang w:eastAsia="zh-CN"/>
        </w:rPr>
      </w:pPr>
      <w:r w:rsidRPr="003D4ACB">
        <w:rPr>
          <w:lang w:eastAsia="zh-CN"/>
        </w:rPr>
        <w:t>Summary of Discussions</w:t>
      </w:r>
    </w:p>
    <w:p w14:paraId="717761D0" w14:textId="106102C0" w:rsidR="00124FC3" w:rsidRDefault="003F7B39"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w:t>
      </w:r>
      <w:r w:rsidR="006A6345">
        <w:rPr>
          <w:rFonts w:ascii="Times New Roman" w:hAnsi="Times New Roman"/>
          <w:sz w:val="22"/>
          <w:szCs w:val="22"/>
          <w:lang w:eastAsia="zh-CN"/>
        </w:rPr>
        <w:t>the following issues</w:t>
      </w:r>
    </w:p>
    <w:p w14:paraId="616B9A8E" w14:textId="52C8826E" w:rsidR="00E50DAD" w:rsidRDefault="008D4086" w:rsidP="00D927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LBT aspects for SIB1</w:t>
      </w:r>
    </w:p>
    <w:p w14:paraId="71409830" w14:textId="2BF3CFE4" w:rsidR="008D4086" w:rsidRDefault="008D4086" w:rsidP="00D927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240 kHz SSB down prioritization</w:t>
      </w:r>
    </w:p>
    <w:p w14:paraId="437B2BFA" w14:textId="2A18F19D" w:rsidR="008D4086" w:rsidRDefault="008D4086" w:rsidP="00D927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Initial cell selection for 480kHz SCS as a separate UE capability</w:t>
      </w:r>
    </w:p>
    <w:p w14:paraId="19F9E616" w14:textId="3E9ACE35" w:rsidR="008D4086" w:rsidRDefault="008D4086" w:rsidP="00D927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Sync raster design</w:t>
      </w:r>
    </w:p>
    <w:p w14:paraId="252984EB" w14:textId="32574E3A" w:rsidR="008D4086" w:rsidRDefault="008D4086" w:rsidP="00D927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LBT before DRS</w:t>
      </w:r>
    </w:p>
    <w:p w14:paraId="5A60CAF4" w14:textId="495051C9" w:rsidR="008D4086" w:rsidRDefault="008D4086" w:rsidP="00D927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enhancements</w:t>
      </w:r>
    </w:p>
    <w:p w14:paraId="1716D22E" w14:textId="2BBF7018" w:rsidR="00AD078A" w:rsidRDefault="00AD078A" w:rsidP="00B06C51">
      <w:pPr>
        <w:pStyle w:val="BodyText"/>
        <w:spacing w:after="0"/>
        <w:rPr>
          <w:rFonts w:ascii="Times New Roman" w:hAnsi="Times New Roman"/>
          <w:sz w:val="22"/>
          <w:szCs w:val="22"/>
          <w:lang w:eastAsia="zh-CN"/>
        </w:rPr>
      </w:pPr>
    </w:p>
    <w:p w14:paraId="668F43E1" w14:textId="77777777" w:rsidR="007D59C8" w:rsidRPr="00B47A0B" w:rsidRDefault="007D59C8" w:rsidP="007D59C8">
      <w:pPr>
        <w:pStyle w:val="Heading4"/>
        <w:rPr>
          <w:lang w:eastAsia="zh-CN"/>
        </w:rPr>
      </w:pPr>
      <w:r>
        <w:rPr>
          <w:lang w:eastAsia="zh-CN"/>
        </w:rPr>
        <w:lastRenderedPageBreak/>
        <w:t>[ACTIVE] 1</w:t>
      </w:r>
      <w:r w:rsidRPr="00295BC6">
        <w:rPr>
          <w:vertAlign w:val="superscript"/>
          <w:lang w:eastAsia="zh-CN"/>
        </w:rPr>
        <w:t>st</w:t>
      </w:r>
      <w:r>
        <w:rPr>
          <w:lang w:eastAsia="zh-CN"/>
        </w:rPr>
        <w:t xml:space="preserve"> Round Discussion</w:t>
      </w:r>
    </w:p>
    <w:p w14:paraId="2FD30DE2" w14:textId="1F11E4FC" w:rsidR="00E50DAD" w:rsidRDefault="00E50DAD" w:rsidP="00B06C5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w:t>
      </w:r>
      <w:r w:rsidR="00263C2F">
        <w:rPr>
          <w:rFonts w:ascii="Times New Roman" w:hAnsi="Times New Roman"/>
          <w:sz w:val="22"/>
          <w:szCs w:val="22"/>
          <w:lang w:eastAsia="zh-CN"/>
        </w:rPr>
        <w:t>issues brought up, the issue should be discussed in appropriate WG or agenda.</w:t>
      </w:r>
    </w:p>
    <w:p w14:paraId="53F75043" w14:textId="77777777" w:rsidR="00263C2F" w:rsidRDefault="00263C2F" w:rsidP="00B06C51">
      <w:pPr>
        <w:pStyle w:val="BodyText"/>
        <w:spacing w:after="0"/>
        <w:rPr>
          <w:rFonts w:ascii="Times New Roman" w:hAnsi="Times New Roman"/>
          <w:sz w:val="22"/>
          <w:szCs w:val="22"/>
          <w:lang w:eastAsia="zh-CN"/>
        </w:rPr>
      </w:pPr>
    </w:p>
    <w:p w14:paraId="0BF33203" w14:textId="01BC4361" w:rsidR="00E50DAD" w:rsidRDefault="00E50DAD" w:rsidP="00E50DA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Raster design</w:t>
      </w:r>
    </w:p>
    <w:p w14:paraId="2E7184BB" w14:textId="56FC2A98" w:rsidR="00E50DAD" w:rsidRDefault="00E50DAD" w:rsidP="00E50DA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Should be discussed in RAN4</w:t>
      </w:r>
    </w:p>
    <w:p w14:paraId="0BD245C8" w14:textId="22FAF9FE" w:rsidR="00E50DAD" w:rsidRDefault="00E50DAD" w:rsidP="00E50DA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Capability aspect for initial access</w:t>
      </w:r>
    </w:p>
    <w:p w14:paraId="1155378E" w14:textId="2F5B2459" w:rsidR="00E50DAD" w:rsidRDefault="00E50DAD" w:rsidP="00E50DA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Should be discussed in 8.1</w:t>
      </w:r>
      <w:r w:rsidR="00AE55B5">
        <w:rPr>
          <w:rFonts w:ascii="Times New Roman" w:hAnsi="Times New Roman"/>
          <w:sz w:val="22"/>
          <w:szCs w:val="22"/>
          <w:lang w:eastAsia="zh-CN"/>
        </w:rPr>
        <w:t>6</w:t>
      </w:r>
      <w:r>
        <w:rPr>
          <w:rFonts w:ascii="Times New Roman" w:hAnsi="Times New Roman"/>
          <w:sz w:val="22"/>
          <w:szCs w:val="22"/>
          <w:lang w:eastAsia="zh-CN"/>
        </w:rPr>
        <w:t>.2</w:t>
      </w:r>
    </w:p>
    <w:p w14:paraId="38CFF93C" w14:textId="7C4B224C" w:rsidR="00E50DAD" w:rsidRDefault="004070F6" w:rsidP="00E50DA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LBT related aspects</w:t>
      </w:r>
    </w:p>
    <w:p w14:paraId="39B95A2E" w14:textId="0C257972" w:rsidR="00D63CCE" w:rsidRDefault="00D63CCE" w:rsidP="00D63CC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Should be discussed in 8.2.6 channel access agenda</w:t>
      </w:r>
    </w:p>
    <w:p w14:paraId="1C4364B8" w14:textId="1502B45E" w:rsidR="00E50DAD" w:rsidRDefault="00E50DAD" w:rsidP="00E50DA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23CE2589" w14:textId="1C56214B" w:rsidR="00D63CCE" w:rsidRDefault="00D63CCE" w:rsidP="00D63CCE">
      <w:pPr>
        <w:pStyle w:val="BodyText"/>
        <w:numPr>
          <w:ilvl w:val="1"/>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de-prioritize this discussion as coverage enhancement was explicitly de-scoped from the WID</w:t>
      </w:r>
    </w:p>
    <w:p w14:paraId="1B3C70C5" w14:textId="5BA7182B" w:rsidR="0091441F" w:rsidRDefault="0091441F" w:rsidP="00B06C51">
      <w:pPr>
        <w:pStyle w:val="BodyText"/>
        <w:spacing w:after="0"/>
        <w:rPr>
          <w:rFonts w:ascii="Times New Roman" w:hAnsi="Times New Roman"/>
          <w:sz w:val="22"/>
          <w:szCs w:val="22"/>
          <w:lang w:eastAsia="zh-CN"/>
        </w:rPr>
      </w:pPr>
    </w:p>
    <w:p w14:paraId="345702B6" w14:textId="3B62B67D" w:rsidR="00263C2F" w:rsidRDefault="00263C2F" w:rsidP="00B06C5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there are other issues that require solution </w:t>
      </w:r>
      <w:proofErr w:type="gramStart"/>
      <w:r>
        <w:rPr>
          <w:rFonts w:ascii="Times New Roman" w:hAnsi="Times New Roman"/>
          <w:sz w:val="22"/>
          <w:szCs w:val="22"/>
          <w:lang w:eastAsia="zh-CN"/>
        </w:rPr>
        <w:t>in order for</w:t>
      </w:r>
      <w:proofErr w:type="gramEnd"/>
      <w:r>
        <w:rPr>
          <w:rFonts w:ascii="Times New Roman" w:hAnsi="Times New Roman"/>
          <w:sz w:val="22"/>
          <w:szCs w:val="22"/>
          <w:lang w:eastAsia="zh-CN"/>
        </w:rPr>
        <w:t xml:space="preserve"> RAN1 to complete the WI, please provide comments and inputs.</w:t>
      </w:r>
    </w:p>
    <w:p w14:paraId="54FFB1E6" w14:textId="77777777" w:rsidR="00263C2F" w:rsidRDefault="00263C2F" w:rsidP="00B06C51">
      <w:pPr>
        <w:pStyle w:val="BodyText"/>
        <w:spacing w:after="0"/>
        <w:rPr>
          <w:rFonts w:ascii="Times New Roman" w:hAnsi="Times New Roman"/>
          <w:sz w:val="22"/>
          <w:szCs w:val="22"/>
          <w:lang w:eastAsia="zh-CN"/>
        </w:rPr>
      </w:pPr>
    </w:p>
    <w:p w14:paraId="01C9EF09" w14:textId="77777777" w:rsidR="00A3047B" w:rsidRDefault="00A3047B" w:rsidP="00A3047B">
      <w:pPr>
        <w:pStyle w:val="Heading5"/>
        <w:rPr>
          <w:lang w:eastAsia="zh-CN"/>
        </w:rPr>
      </w:pPr>
      <w:r>
        <w:rPr>
          <w:lang w:eastAsia="zh-CN"/>
        </w:rPr>
        <w:t>Company Comments/Inputs</w:t>
      </w:r>
    </w:p>
    <w:tbl>
      <w:tblPr>
        <w:tblStyle w:val="TableGrid"/>
        <w:tblW w:w="0" w:type="auto"/>
        <w:tblLook w:val="04A0" w:firstRow="1" w:lastRow="0" w:firstColumn="1" w:lastColumn="0" w:noHBand="0" w:noVBand="1"/>
      </w:tblPr>
      <w:tblGrid>
        <w:gridCol w:w="1345"/>
        <w:gridCol w:w="8617"/>
      </w:tblGrid>
      <w:tr w:rsidR="00A3047B" w14:paraId="326ADE4C" w14:textId="77777777" w:rsidTr="00AB6DDE">
        <w:tc>
          <w:tcPr>
            <w:tcW w:w="1345" w:type="dxa"/>
            <w:shd w:val="clear" w:color="auto" w:fill="FBE4D5" w:themeFill="accent2" w:themeFillTint="33"/>
          </w:tcPr>
          <w:p w14:paraId="3AE3E4EA" w14:textId="77777777" w:rsidR="00A3047B" w:rsidRDefault="00A3047B" w:rsidP="00AB6DDE">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617" w:type="dxa"/>
            <w:shd w:val="clear" w:color="auto" w:fill="FBE4D5" w:themeFill="accent2" w:themeFillTint="33"/>
          </w:tcPr>
          <w:p w14:paraId="53D1CB23" w14:textId="77777777" w:rsidR="00A3047B" w:rsidRDefault="00A3047B" w:rsidP="00AB6DDE">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3047B" w14:paraId="4588939F" w14:textId="77777777" w:rsidTr="00AB6DDE">
        <w:tc>
          <w:tcPr>
            <w:tcW w:w="1345" w:type="dxa"/>
          </w:tcPr>
          <w:p w14:paraId="48DEE89E" w14:textId="77777777" w:rsidR="00A3047B" w:rsidRDefault="00A3047B" w:rsidP="00AB6DDE">
            <w:pPr>
              <w:pStyle w:val="BodyText"/>
              <w:spacing w:after="0"/>
              <w:rPr>
                <w:rFonts w:ascii="Times New Roman" w:hAnsi="Times New Roman"/>
                <w:sz w:val="22"/>
                <w:szCs w:val="22"/>
                <w:lang w:eastAsia="zh-CN"/>
              </w:rPr>
            </w:pPr>
          </w:p>
        </w:tc>
        <w:tc>
          <w:tcPr>
            <w:tcW w:w="8617" w:type="dxa"/>
          </w:tcPr>
          <w:p w14:paraId="2A8EDB87" w14:textId="77777777" w:rsidR="00A3047B" w:rsidRDefault="00A3047B" w:rsidP="00AB6DDE">
            <w:pPr>
              <w:pStyle w:val="BodyText"/>
              <w:spacing w:after="0"/>
              <w:rPr>
                <w:rFonts w:ascii="Times New Roman" w:hAnsi="Times New Roman"/>
                <w:sz w:val="22"/>
                <w:szCs w:val="22"/>
                <w:lang w:eastAsia="zh-CN"/>
              </w:rPr>
            </w:pPr>
          </w:p>
        </w:tc>
      </w:tr>
    </w:tbl>
    <w:p w14:paraId="239422D7" w14:textId="77777777" w:rsidR="00A3047B" w:rsidRDefault="00A3047B" w:rsidP="00A3047B">
      <w:pPr>
        <w:pStyle w:val="BodyText"/>
        <w:spacing w:after="0"/>
        <w:rPr>
          <w:rFonts w:ascii="Times New Roman" w:hAnsi="Times New Roman"/>
          <w:sz w:val="22"/>
          <w:szCs w:val="22"/>
          <w:lang w:eastAsia="zh-CN"/>
        </w:rPr>
      </w:pPr>
    </w:p>
    <w:p w14:paraId="0509510D" w14:textId="77777777" w:rsidR="00A3047B" w:rsidRDefault="00A3047B" w:rsidP="00A3047B">
      <w:pPr>
        <w:pStyle w:val="BodyText"/>
        <w:spacing w:after="0"/>
        <w:rPr>
          <w:rFonts w:ascii="Times New Roman" w:hAnsi="Times New Roman"/>
          <w:sz w:val="22"/>
          <w:szCs w:val="22"/>
          <w:lang w:eastAsia="zh-CN"/>
        </w:rPr>
      </w:pPr>
    </w:p>
    <w:p w14:paraId="51770303" w14:textId="77777777" w:rsidR="00A3047B" w:rsidRPr="00B47A0B" w:rsidRDefault="00A3047B" w:rsidP="00A3047B">
      <w:pPr>
        <w:pStyle w:val="Heading4"/>
        <w:rPr>
          <w:lang w:eastAsia="zh-CN"/>
        </w:rPr>
      </w:pPr>
      <w:r>
        <w:rPr>
          <w:lang w:eastAsia="zh-CN"/>
        </w:rPr>
        <w:t>&lt;Summary of 1</w:t>
      </w:r>
      <w:r w:rsidRPr="00295BC6">
        <w:rPr>
          <w:vertAlign w:val="superscript"/>
          <w:lang w:eastAsia="zh-CN"/>
        </w:rPr>
        <w:t>st</w:t>
      </w:r>
      <w:r>
        <w:rPr>
          <w:lang w:eastAsia="zh-CN"/>
        </w:rPr>
        <w:t xml:space="preserve"> Round Discussion&gt;</w:t>
      </w:r>
    </w:p>
    <w:p w14:paraId="5DBB7922" w14:textId="77777777" w:rsidR="00A3047B" w:rsidRPr="003431F5" w:rsidRDefault="00A3047B" w:rsidP="00A3047B">
      <w:pPr>
        <w:pStyle w:val="BodyText"/>
        <w:spacing w:after="0"/>
        <w:rPr>
          <w:rFonts w:ascii="Times New Roman" w:hAnsi="Times New Roman"/>
          <w:i/>
          <w:iCs/>
          <w:sz w:val="22"/>
          <w:szCs w:val="22"/>
          <w:lang w:eastAsia="zh-CN"/>
        </w:rPr>
      </w:pPr>
      <w:r w:rsidRPr="003431F5">
        <w:rPr>
          <w:rFonts w:ascii="Times New Roman" w:hAnsi="Times New Roman"/>
          <w:i/>
          <w:iCs/>
          <w:sz w:val="22"/>
          <w:szCs w:val="22"/>
          <w:lang w:eastAsia="zh-CN"/>
        </w:rPr>
        <w:t>[To be filled by moderator]</w:t>
      </w:r>
    </w:p>
    <w:p w14:paraId="4ADB0DC1" w14:textId="77777777" w:rsidR="00C47244" w:rsidRDefault="00C47244" w:rsidP="00B06C51">
      <w:pPr>
        <w:pStyle w:val="BodyText"/>
        <w:spacing w:after="0"/>
        <w:rPr>
          <w:rFonts w:ascii="Times New Roman" w:hAnsi="Times New Roman"/>
          <w:sz w:val="22"/>
          <w:szCs w:val="22"/>
          <w:lang w:eastAsia="zh-CN"/>
        </w:rPr>
      </w:pPr>
    </w:p>
    <w:p w14:paraId="66070DB0" w14:textId="717C5B96" w:rsidR="00222492" w:rsidRDefault="00222492" w:rsidP="00222492">
      <w:pPr>
        <w:pStyle w:val="Heading2"/>
        <w:rPr>
          <w:lang w:eastAsia="zh-CN"/>
        </w:rPr>
      </w:pPr>
      <w:r>
        <w:rPr>
          <w:lang w:eastAsia="zh-CN"/>
        </w:rPr>
        <w:t>2.</w:t>
      </w:r>
      <w:r w:rsidR="009A4030">
        <w:rPr>
          <w:lang w:eastAsia="zh-CN"/>
        </w:rPr>
        <w:t>2</w:t>
      </w:r>
      <w:r>
        <w:rPr>
          <w:lang w:eastAsia="zh-CN"/>
        </w:rPr>
        <w:t xml:space="preserve"> </w:t>
      </w:r>
      <w:r w:rsidR="00AB1BD7">
        <w:rPr>
          <w:lang w:eastAsia="zh-CN"/>
        </w:rPr>
        <w:t>PRACH Aspects</w:t>
      </w:r>
      <w:r w:rsidR="005D7B11">
        <w:rPr>
          <w:lang w:eastAsia="zh-CN"/>
        </w:rPr>
        <w:t xml:space="preserve"> </w:t>
      </w:r>
    </w:p>
    <w:p w14:paraId="4201DC38" w14:textId="613D6E48" w:rsidR="001372B5" w:rsidRDefault="001372B5">
      <w:pPr>
        <w:pStyle w:val="BodyText"/>
        <w:spacing w:after="0"/>
        <w:rPr>
          <w:rFonts w:ascii="Times New Roman" w:hAnsi="Times New Roman"/>
          <w:sz w:val="22"/>
          <w:szCs w:val="22"/>
          <w:lang w:eastAsia="zh-CN"/>
        </w:rPr>
      </w:pPr>
    </w:p>
    <w:p w14:paraId="0CBCB1D3" w14:textId="7DB860A4" w:rsidR="008546A5" w:rsidRPr="00535C7A" w:rsidRDefault="00535C7A" w:rsidP="00535C7A">
      <w:pPr>
        <w:pStyle w:val="Heading3"/>
        <w:rPr>
          <w:lang w:eastAsia="zh-CN"/>
        </w:rPr>
      </w:pPr>
      <w:r>
        <w:rPr>
          <w:lang w:eastAsia="zh-CN"/>
        </w:rPr>
        <w:t>2.2.</w:t>
      </w:r>
      <w:r w:rsidR="00306681">
        <w:rPr>
          <w:lang w:eastAsia="zh-CN"/>
        </w:rPr>
        <w:t>1</w:t>
      </w:r>
      <w:r>
        <w:rPr>
          <w:lang w:eastAsia="zh-CN"/>
        </w:rPr>
        <w:t xml:space="preserve"> </w:t>
      </w:r>
      <w:r w:rsidR="008546A5" w:rsidRPr="00535C7A">
        <w:rPr>
          <w:lang w:eastAsia="zh-CN"/>
        </w:rPr>
        <w:t xml:space="preserve">PRACH </w:t>
      </w:r>
      <w:r w:rsidR="000D2CD1">
        <w:rPr>
          <w:lang w:eastAsia="zh-CN"/>
        </w:rPr>
        <w:t xml:space="preserve">Sequence and </w:t>
      </w:r>
      <w:r w:rsidR="008546A5" w:rsidRPr="00535C7A">
        <w:rPr>
          <w:lang w:eastAsia="zh-CN"/>
        </w:rPr>
        <w:t>Format</w:t>
      </w:r>
    </w:p>
    <w:p w14:paraId="69D6B858" w14:textId="22459617" w:rsidR="00CF7A0F" w:rsidRDefault="00CF7A0F" w:rsidP="00CF7A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C94BB6">
        <w:rPr>
          <w:rFonts w:ascii="Times New Roman" w:hAnsi="Times New Roman"/>
          <w:sz w:val="22"/>
          <w:szCs w:val="22"/>
          <w:lang w:eastAsia="zh-CN"/>
        </w:rPr>
        <w:t>4] ZTE/</w:t>
      </w:r>
      <w:proofErr w:type="spellStart"/>
      <w:r w:rsidR="00C94BB6">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BF7C37D" w14:textId="77777777" w:rsidR="00C94BB6" w:rsidRPr="00C94BB6" w:rsidRDefault="00C94BB6" w:rsidP="00C94BB6">
      <w:pPr>
        <w:pStyle w:val="BodyText"/>
        <w:numPr>
          <w:ilvl w:val="1"/>
          <w:numId w:val="7"/>
        </w:numPr>
        <w:spacing w:after="0"/>
        <w:rPr>
          <w:rFonts w:ascii="Times New Roman" w:hAnsi="Times New Roman"/>
          <w:sz w:val="22"/>
          <w:szCs w:val="22"/>
          <w:lang w:eastAsia="zh-CN"/>
        </w:rPr>
      </w:pPr>
      <w:r w:rsidRPr="00C94BB6">
        <w:rPr>
          <w:rFonts w:ascii="Times New Roman" w:hAnsi="Times New Roman"/>
          <w:sz w:val="22"/>
          <w:szCs w:val="22"/>
          <w:lang w:eastAsia="zh-CN"/>
        </w:rPr>
        <w:t>Update</w:t>
      </w:r>
      <w:r w:rsidRPr="00C94BB6">
        <w:rPr>
          <w:rFonts w:ascii="Times New Roman" w:hAnsi="Times New Roman" w:hint="eastAsia"/>
          <w:sz w:val="22"/>
          <w:szCs w:val="22"/>
          <w:lang w:eastAsia="zh-CN"/>
        </w:rPr>
        <w:t xml:space="preserve"> </w:t>
      </w:r>
      <w:r w:rsidRPr="00C94BB6">
        <w:rPr>
          <w:rFonts w:ascii="Times New Roman" w:hAnsi="Times New Roman"/>
          <w:sz w:val="22"/>
          <w:szCs w:val="22"/>
          <w:lang w:eastAsia="zh-CN"/>
        </w:rPr>
        <w:t xml:space="preserve">the </w:t>
      </w:r>
      <w:r w:rsidRPr="00C94BB6">
        <w:rPr>
          <w:rFonts w:ascii="Times New Roman" w:hAnsi="Times New Roman" w:hint="eastAsia"/>
          <w:sz w:val="22"/>
          <w:szCs w:val="22"/>
          <w:lang w:eastAsia="zh-CN"/>
        </w:rPr>
        <w:t>T</w:t>
      </w:r>
      <w:r w:rsidRPr="00C94BB6">
        <w:rPr>
          <w:rFonts w:ascii="Times New Roman" w:hAnsi="Times New Roman"/>
          <w:sz w:val="22"/>
          <w:szCs w:val="22"/>
          <w:lang w:eastAsia="zh-CN"/>
        </w:rPr>
        <w:t>able</w:t>
      </w:r>
      <w:r w:rsidRPr="00C94BB6">
        <w:rPr>
          <w:rFonts w:ascii="Times New Roman" w:hAnsi="Times New Roman" w:hint="eastAsia"/>
          <w:sz w:val="22"/>
          <w:szCs w:val="22"/>
          <w:lang w:eastAsia="zh-CN"/>
        </w:rPr>
        <w:t xml:space="preserve"> 6.3.3.2-1 in TS 38.211 as follows:</w:t>
      </w:r>
    </w:p>
    <w:p w14:paraId="1B139204" w14:textId="77777777" w:rsidR="00C94BB6" w:rsidRPr="00C94BB6" w:rsidRDefault="00C94BB6" w:rsidP="00C94BB6">
      <w:pPr>
        <w:pStyle w:val="BodyText"/>
        <w:numPr>
          <w:ilvl w:val="2"/>
          <w:numId w:val="7"/>
        </w:numPr>
        <w:spacing w:after="0"/>
        <w:rPr>
          <w:rFonts w:ascii="Times New Roman" w:hAnsi="Times New Roman"/>
          <w:sz w:val="22"/>
          <w:szCs w:val="22"/>
          <w:lang w:eastAsia="zh-CN"/>
        </w:rPr>
      </w:pPr>
      <w:r w:rsidRPr="00C94BB6">
        <w:rPr>
          <w:rFonts w:ascii="Times New Roman" w:hAnsi="Times New Roman"/>
          <w:sz w:val="22"/>
          <w:szCs w:val="22"/>
          <w:lang w:eastAsia="zh-CN"/>
        </w:rPr>
        <w:t xml:space="preserve">Table 6.3.3.2-1: Supported combinations of </w:t>
      </w:r>
      <m:oMath>
        <m:r>
          <m:rPr>
            <m:sty m:val="b"/>
          </m:rPr>
          <w:rPr>
            <w:rFonts w:ascii="Cambria Math" w:hAnsi="Cambria Math"/>
            <w:sz w:val="22"/>
            <w:szCs w:val="22"/>
            <w:lang w:eastAsia="zh-CN"/>
          </w:rPr>
          <m:t>Δ</m:t>
        </m:r>
        <m:sSub>
          <m:sSubPr>
            <m:ctrlPr>
              <w:rPr>
                <w:rFonts w:ascii="Cambria Math" w:hAnsi="Cambria Math"/>
                <w:sz w:val="22"/>
                <w:szCs w:val="22"/>
                <w:lang w:eastAsia="zh-CN"/>
              </w:rPr>
            </m:ctrlPr>
          </m:sSubPr>
          <m:e>
            <m:r>
              <m:rPr>
                <m:sty m:val="bi"/>
              </m:rPr>
              <w:rPr>
                <w:rFonts w:ascii="Cambria Math" w:hAnsi="Cambria Math"/>
                <w:sz w:val="22"/>
                <w:szCs w:val="22"/>
                <w:lang w:eastAsia="zh-CN"/>
              </w:rPr>
              <m:t>f</m:t>
            </m:r>
          </m:e>
          <m:sub>
            <m:r>
              <m:rPr>
                <m:nor/>
              </m:rPr>
              <w:rPr>
                <w:rFonts w:ascii="Times New Roman" w:hAnsi="Times New Roman"/>
                <w:sz w:val="22"/>
                <w:szCs w:val="22"/>
                <w:lang w:eastAsia="zh-CN"/>
              </w:rPr>
              <m:t>RA</m:t>
            </m:r>
          </m:sub>
        </m:sSub>
      </m:oMath>
      <w:r w:rsidRPr="00C94BB6">
        <w:rPr>
          <w:rFonts w:ascii="Times New Roman" w:hAnsi="Times New Roman"/>
          <w:sz w:val="22"/>
          <w:szCs w:val="22"/>
          <w:lang w:eastAsia="zh-CN"/>
        </w:rPr>
        <w:t xml:space="preserve"> and </w:t>
      </w:r>
      <w:r w:rsidRPr="00C94BB6">
        <w:rPr>
          <w:rFonts w:ascii="Times New Roman" w:hAnsi="Times New Roman"/>
          <w:sz w:val="22"/>
          <w:szCs w:val="22"/>
          <w:lang w:eastAsia="zh-CN"/>
        </w:rPr>
        <w:object w:dxaOrig="301" w:dyaOrig="285" w14:anchorId="08DD4910">
          <v:shape id="_x0000_i1027" type="#_x0000_t75" style="width:16.3pt;height:14.4pt" o:ole="">
            <v:imagedata r:id="rId39" o:title=""/>
          </v:shape>
          <o:OLEObject Type="Embed" ProgID="Equation.3" ShapeID="_x0000_i1027" DrawAspect="Content" ObjectID="_1698137232" r:id="rId40"/>
        </w:object>
      </w:r>
      <w:r w:rsidRPr="00C94BB6">
        <w:rPr>
          <w:rFonts w:ascii="Times New Roman" w:hAnsi="Times New Roman"/>
          <w:sz w:val="22"/>
          <w:szCs w:val="22"/>
          <w:lang w:eastAsia="zh-CN"/>
        </w:rPr>
        <w:t xml:space="preserve">, and the corresponding value of </w:t>
      </w:r>
      <w:r w:rsidRPr="00C94BB6">
        <w:rPr>
          <w:rFonts w:ascii="Times New Roman" w:hAnsi="Times New Roman"/>
          <w:sz w:val="22"/>
          <w:szCs w:val="22"/>
          <w:lang w:eastAsia="zh-CN"/>
        </w:rPr>
        <w:object w:dxaOrig="201" w:dyaOrig="301" w14:anchorId="2C4898D2">
          <v:shape id="_x0000_i1028" type="#_x0000_t75" style="width:9.4pt;height:16.3pt" o:ole="">
            <v:imagedata r:id="rId41" o:title=""/>
          </v:shape>
          <o:OLEObject Type="Embed" ProgID="Equation.3" ShapeID="_x0000_i1028" DrawAspect="Content" ObjectID="_1698137233" r:id="rId42"/>
        </w:object>
      </w:r>
      <w:r w:rsidRPr="00C94BB6">
        <w:rPr>
          <w:rFonts w:ascii="Times New Roman" w:hAnsi="Times New Roman"/>
          <w:sz w:val="22"/>
          <w:szCs w:val="22"/>
          <w:lang w:eastAsia="zh-CN"/>
        </w:rPr>
        <w:t>.</w:t>
      </w: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843"/>
        <w:gridCol w:w="1559"/>
        <w:gridCol w:w="2483"/>
        <w:gridCol w:w="777"/>
      </w:tblGrid>
      <w:tr w:rsidR="00C94BB6" w14:paraId="6F2D2B3F" w14:textId="77777777" w:rsidTr="003D60DC">
        <w:trPr>
          <w:cantSplit/>
          <w:jc w:val="center"/>
        </w:trPr>
        <w:tc>
          <w:tcPr>
            <w:tcW w:w="846" w:type="dxa"/>
            <w:shd w:val="clear" w:color="auto" w:fill="auto"/>
          </w:tcPr>
          <w:p w14:paraId="58D563D1" w14:textId="77777777" w:rsidR="00C94BB6" w:rsidRDefault="00C94BB6" w:rsidP="003D60DC">
            <w:pPr>
              <w:pStyle w:val="TAH"/>
              <w:rPr>
                <w:rFonts w:eastAsia="Batang"/>
              </w:rPr>
            </w:pPr>
            <w:r>
              <w:rPr>
                <w:rFonts w:eastAsia="Batang"/>
              </w:rPr>
              <w:object w:dxaOrig="402" w:dyaOrig="301" w14:anchorId="781B77FE">
                <v:shape id="_x0000_i1029" type="#_x0000_t75" style="width:20.05pt;height:16.3pt" o:ole="">
                  <v:imagedata r:id="rId43" o:title=""/>
                </v:shape>
                <o:OLEObject Type="Embed" ProgID="Equation.3" ShapeID="_x0000_i1029" DrawAspect="Content" ObjectID="_1698137234" r:id="rId44"/>
              </w:object>
            </w:r>
          </w:p>
        </w:tc>
        <w:tc>
          <w:tcPr>
            <w:tcW w:w="1843" w:type="dxa"/>
            <w:shd w:val="clear" w:color="auto" w:fill="auto"/>
          </w:tcPr>
          <w:p w14:paraId="0D6323E4" w14:textId="77777777" w:rsidR="00C94BB6" w:rsidRDefault="00C94BB6" w:rsidP="003D60DC">
            <w:pPr>
              <w:pStyle w:val="TAH"/>
              <w:rPr>
                <w:rFonts w:eastAsia="Batang"/>
              </w:rPr>
            </w:pPr>
            <m:oMath>
              <m:r>
                <m:rPr>
                  <m:sty m:val="b"/>
                </m:rPr>
                <w:rPr>
                  <w:rFonts w:ascii="Cambria Math" w:hAnsi="Cambria Math"/>
                </w:rPr>
                <m:t>Δ</m:t>
              </m:r>
              <m:sSub>
                <m:sSubPr>
                  <m:ctrlPr>
                    <w:rPr>
                      <w:rFonts w:ascii="Cambria Math" w:hAnsi="Cambria Math"/>
                    </w:rPr>
                  </m:ctrlPr>
                </m:sSubPr>
                <m:e>
                  <m:r>
                    <m:rPr>
                      <m:sty m:val="bi"/>
                    </m:rPr>
                    <w:rPr>
                      <w:rFonts w:ascii="Cambria Math" w:hAnsi="Cambria Math"/>
                    </w:rPr>
                    <m:t>f</m:t>
                  </m:r>
                </m:e>
                <m:sub>
                  <m:r>
                    <m:rPr>
                      <m:nor/>
                    </m:rPr>
                    <w:rPr>
                      <w:b w:val="0"/>
                    </w:rPr>
                    <m:t>RA</m:t>
                  </m:r>
                </m:sub>
              </m:sSub>
            </m:oMath>
            <w:r>
              <w:rPr>
                <w:rFonts w:eastAsia="Batang"/>
              </w:rPr>
              <w:t xml:space="preserve"> for PRACH</w:t>
            </w:r>
          </w:p>
        </w:tc>
        <w:tc>
          <w:tcPr>
            <w:tcW w:w="1559" w:type="dxa"/>
            <w:shd w:val="clear" w:color="auto" w:fill="auto"/>
          </w:tcPr>
          <w:p w14:paraId="2F64A8F0" w14:textId="77777777" w:rsidR="00C94BB6" w:rsidRDefault="00C94BB6" w:rsidP="003D60DC">
            <w:pPr>
              <w:pStyle w:val="TAH"/>
              <w:jc w:val="left"/>
              <w:rPr>
                <w:rFonts w:eastAsia="Batang"/>
              </w:rPr>
            </w:pPr>
            <w:r>
              <w:rPr>
                <w:rFonts w:eastAsia="Batang"/>
                <w:position w:val="-10"/>
              </w:rPr>
              <w:object w:dxaOrig="301" w:dyaOrig="301" w14:anchorId="50D744F5">
                <v:shape id="_x0000_i1030" type="#_x0000_t75" style="width:16.3pt;height:16.3pt" o:ole="">
                  <v:imagedata r:id="rId45" o:title=""/>
                </v:shape>
                <o:OLEObject Type="Embed" ProgID="Equation.3" ShapeID="_x0000_i1030" DrawAspect="Content" ObjectID="_1698137235" r:id="rId46"/>
              </w:object>
            </w:r>
            <w:r>
              <w:rPr>
                <w:rFonts w:eastAsia="Batang"/>
              </w:rPr>
              <w:t xml:space="preserve"> for PUSCH</w:t>
            </w:r>
          </w:p>
        </w:tc>
        <w:tc>
          <w:tcPr>
            <w:tcW w:w="2483" w:type="dxa"/>
            <w:shd w:val="clear" w:color="auto" w:fill="auto"/>
          </w:tcPr>
          <w:p w14:paraId="43B1C120" w14:textId="77777777" w:rsidR="00C94BB6" w:rsidRDefault="00C94BB6" w:rsidP="003D60DC">
            <w:pPr>
              <w:pStyle w:val="TAH"/>
              <w:rPr>
                <w:rFonts w:eastAsia="Batang"/>
              </w:rPr>
            </w:pPr>
            <w:r>
              <w:rPr>
                <w:rFonts w:eastAsia="Batang"/>
                <w:position w:val="-10"/>
              </w:rPr>
              <w:object w:dxaOrig="419" w:dyaOrig="318" w14:anchorId="6D7D443E">
                <v:shape id="_x0000_i1031" type="#_x0000_t75" style="width:21.3pt;height:16.3pt" o:ole="">
                  <v:imagedata r:id="rId47" o:title=""/>
                </v:shape>
                <o:OLEObject Type="Embed" ProgID="Equation.DSMT4" ShapeID="_x0000_i1031" DrawAspect="Content" ObjectID="_1698137236" r:id="rId48"/>
              </w:object>
            </w:r>
            <w:r>
              <w:rPr>
                <w:rFonts w:eastAsia="Batang"/>
              </w:rPr>
              <w:t>, allocation expressed in number of RBs for PUSCH</w:t>
            </w:r>
          </w:p>
        </w:tc>
        <w:tc>
          <w:tcPr>
            <w:tcW w:w="777" w:type="dxa"/>
            <w:shd w:val="clear" w:color="auto" w:fill="auto"/>
          </w:tcPr>
          <w:p w14:paraId="154ABC79" w14:textId="77777777" w:rsidR="00C94BB6" w:rsidRDefault="00C94BB6" w:rsidP="003D60DC">
            <w:pPr>
              <w:pStyle w:val="TAH"/>
              <w:rPr>
                <w:rFonts w:eastAsia="Batang"/>
              </w:rPr>
            </w:pPr>
            <w:r>
              <w:rPr>
                <w:rFonts w:eastAsia="Batang"/>
                <w:position w:val="-6"/>
              </w:rPr>
              <w:object w:dxaOrig="201" w:dyaOrig="301" w14:anchorId="79AFE52C">
                <v:shape id="_x0000_i1032" type="#_x0000_t75" style="width:9.4pt;height:16.3pt" o:ole="">
                  <v:imagedata r:id="rId49" o:title=""/>
                </v:shape>
                <o:OLEObject Type="Embed" ProgID="Equation.3" ShapeID="_x0000_i1032" DrawAspect="Content" ObjectID="_1698137237" r:id="rId50"/>
              </w:object>
            </w:r>
          </w:p>
        </w:tc>
      </w:tr>
      <w:tr w:rsidR="00C94BB6" w14:paraId="074FA7B1" w14:textId="77777777" w:rsidTr="003D60DC">
        <w:trPr>
          <w:cantSplit/>
          <w:jc w:val="center"/>
        </w:trPr>
        <w:tc>
          <w:tcPr>
            <w:tcW w:w="846" w:type="dxa"/>
            <w:shd w:val="clear" w:color="auto" w:fill="auto"/>
          </w:tcPr>
          <w:p w14:paraId="32E1000E" w14:textId="77777777" w:rsidR="00C94BB6" w:rsidRDefault="00C94BB6" w:rsidP="003D60DC">
            <w:pPr>
              <w:pStyle w:val="TAH"/>
              <w:rPr>
                <w:lang w:eastAsia="zh-CN"/>
              </w:rPr>
            </w:pPr>
            <w:r>
              <w:rPr>
                <w:rFonts w:hint="eastAsia"/>
                <w:lang w:eastAsia="zh-CN"/>
              </w:rPr>
              <w:t>...</w:t>
            </w:r>
          </w:p>
        </w:tc>
        <w:tc>
          <w:tcPr>
            <w:tcW w:w="1843" w:type="dxa"/>
            <w:shd w:val="clear" w:color="auto" w:fill="auto"/>
          </w:tcPr>
          <w:p w14:paraId="7CCBEFC6" w14:textId="77777777" w:rsidR="00C94BB6" w:rsidRDefault="00C94BB6" w:rsidP="003D60DC">
            <w:pPr>
              <w:pStyle w:val="TAH"/>
              <w:rPr>
                <w:rFonts w:ascii="Cambria Math" w:hAnsi="Cambria Math"/>
                <w:oMath/>
              </w:rPr>
            </w:pPr>
            <w:r>
              <w:rPr>
                <w:rFonts w:hint="eastAsia"/>
                <w:lang w:eastAsia="zh-CN"/>
              </w:rPr>
              <w:t>...</w:t>
            </w:r>
          </w:p>
        </w:tc>
        <w:tc>
          <w:tcPr>
            <w:tcW w:w="1559" w:type="dxa"/>
            <w:shd w:val="clear" w:color="auto" w:fill="auto"/>
          </w:tcPr>
          <w:p w14:paraId="36BA8534" w14:textId="77777777" w:rsidR="00C94BB6" w:rsidRDefault="00C94BB6" w:rsidP="003D60DC">
            <w:pPr>
              <w:pStyle w:val="TAH"/>
              <w:jc w:val="left"/>
              <w:rPr>
                <w:rFonts w:eastAsia="Batang"/>
                <w:position w:val="-10"/>
              </w:rPr>
            </w:pPr>
            <w:r>
              <w:rPr>
                <w:rFonts w:hint="eastAsia"/>
                <w:lang w:eastAsia="zh-CN"/>
              </w:rPr>
              <w:t>...</w:t>
            </w:r>
          </w:p>
        </w:tc>
        <w:tc>
          <w:tcPr>
            <w:tcW w:w="2483" w:type="dxa"/>
            <w:shd w:val="clear" w:color="auto" w:fill="auto"/>
          </w:tcPr>
          <w:p w14:paraId="2C94E28D" w14:textId="77777777" w:rsidR="00C94BB6" w:rsidRDefault="00C94BB6" w:rsidP="003D60DC">
            <w:pPr>
              <w:pStyle w:val="TAH"/>
              <w:rPr>
                <w:rFonts w:eastAsia="Batang"/>
                <w:position w:val="-10"/>
              </w:rPr>
            </w:pPr>
            <w:r>
              <w:rPr>
                <w:rFonts w:hint="eastAsia"/>
                <w:lang w:eastAsia="zh-CN"/>
              </w:rPr>
              <w:t>...</w:t>
            </w:r>
          </w:p>
        </w:tc>
        <w:tc>
          <w:tcPr>
            <w:tcW w:w="777" w:type="dxa"/>
            <w:shd w:val="clear" w:color="auto" w:fill="auto"/>
          </w:tcPr>
          <w:p w14:paraId="66C3F9B6" w14:textId="77777777" w:rsidR="00C94BB6" w:rsidRDefault="00C94BB6" w:rsidP="003D60DC">
            <w:pPr>
              <w:pStyle w:val="TAH"/>
              <w:rPr>
                <w:rFonts w:eastAsia="Batang"/>
                <w:position w:val="-6"/>
              </w:rPr>
            </w:pPr>
            <w:r>
              <w:rPr>
                <w:rFonts w:hint="eastAsia"/>
                <w:lang w:eastAsia="zh-CN"/>
              </w:rPr>
              <w:t>...</w:t>
            </w:r>
          </w:p>
        </w:tc>
      </w:tr>
      <w:tr w:rsidR="00C94BB6" w14:paraId="39B91E91" w14:textId="77777777" w:rsidTr="003D60DC">
        <w:trPr>
          <w:cantSplit/>
          <w:jc w:val="center"/>
        </w:trPr>
        <w:tc>
          <w:tcPr>
            <w:tcW w:w="846" w:type="dxa"/>
            <w:shd w:val="clear" w:color="auto" w:fill="auto"/>
          </w:tcPr>
          <w:p w14:paraId="15E0EC59" w14:textId="77777777" w:rsidR="00C94BB6" w:rsidRDefault="00C94BB6" w:rsidP="003D60DC">
            <w:pPr>
              <w:pStyle w:val="TAC"/>
              <w:rPr>
                <w:rFonts w:eastAsia="Batang"/>
              </w:rPr>
            </w:pPr>
            <w:r>
              <w:rPr>
                <w:rFonts w:eastAsia="Batang"/>
              </w:rPr>
              <w:t>139</w:t>
            </w:r>
          </w:p>
        </w:tc>
        <w:tc>
          <w:tcPr>
            <w:tcW w:w="1843" w:type="dxa"/>
            <w:shd w:val="clear" w:color="auto" w:fill="auto"/>
          </w:tcPr>
          <w:p w14:paraId="70D7CAE6" w14:textId="77777777" w:rsidR="00C94BB6" w:rsidRDefault="00C94BB6" w:rsidP="003D60DC">
            <w:pPr>
              <w:pStyle w:val="TAC"/>
              <w:rPr>
                <w:lang w:eastAsia="zh-CN"/>
              </w:rPr>
            </w:pPr>
            <w:r>
              <w:rPr>
                <w:rFonts w:hint="eastAsia"/>
                <w:lang w:eastAsia="zh-CN"/>
              </w:rPr>
              <w:t>120</w:t>
            </w:r>
          </w:p>
        </w:tc>
        <w:tc>
          <w:tcPr>
            <w:tcW w:w="1559" w:type="dxa"/>
            <w:shd w:val="clear" w:color="auto" w:fill="auto"/>
          </w:tcPr>
          <w:p w14:paraId="218FDF14" w14:textId="77777777" w:rsidR="00C94BB6" w:rsidRDefault="00C94BB6" w:rsidP="003D60DC">
            <w:pPr>
              <w:pStyle w:val="TAC"/>
              <w:rPr>
                <w:lang w:eastAsia="zh-CN"/>
              </w:rPr>
            </w:pPr>
            <w:r>
              <w:rPr>
                <w:rFonts w:hint="eastAsia"/>
                <w:lang w:eastAsia="zh-CN"/>
              </w:rPr>
              <w:t>120</w:t>
            </w:r>
          </w:p>
        </w:tc>
        <w:tc>
          <w:tcPr>
            <w:tcW w:w="2483" w:type="dxa"/>
            <w:shd w:val="clear" w:color="auto" w:fill="auto"/>
          </w:tcPr>
          <w:p w14:paraId="276DD01E" w14:textId="77777777" w:rsidR="00C94BB6" w:rsidRDefault="00C94BB6" w:rsidP="003D60DC">
            <w:pPr>
              <w:pStyle w:val="TAC"/>
              <w:rPr>
                <w:rFonts w:eastAsia="Batang"/>
              </w:rPr>
            </w:pPr>
            <w:r>
              <w:rPr>
                <w:rFonts w:eastAsia="Batang"/>
              </w:rPr>
              <w:t>12</w:t>
            </w:r>
          </w:p>
        </w:tc>
        <w:tc>
          <w:tcPr>
            <w:tcW w:w="777" w:type="dxa"/>
            <w:shd w:val="clear" w:color="auto" w:fill="auto"/>
          </w:tcPr>
          <w:p w14:paraId="3AD5DE2C" w14:textId="77777777" w:rsidR="00C94BB6" w:rsidRDefault="00C94BB6" w:rsidP="003D60DC">
            <w:pPr>
              <w:pStyle w:val="TAC"/>
              <w:rPr>
                <w:rFonts w:eastAsia="Batang"/>
              </w:rPr>
            </w:pPr>
            <w:r>
              <w:rPr>
                <w:rFonts w:eastAsia="Batang"/>
              </w:rPr>
              <w:t>2</w:t>
            </w:r>
          </w:p>
        </w:tc>
      </w:tr>
      <w:tr w:rsidR="00C94BB6" w14:paraId="58B92D88" w14:textId="77777777" w:rsidTr="003D60DC">
        <w:trPr>
          <w:cantSplit/>
          <w:jc w:val="center"/>
        </w:trPr>
        <w:tc>
          <w:tcPr>
            <w:tcW w:w="846" w:type="dxa"/>
            <w:shd w:val="clear" w:color="auto" w:fill="auto"/>
          </w:tcPr>
          <w:p w14:paraId="0DD67FB0" w14:textId="77777777" w:rsidR="00C94BB6" w:rsidRDefault="00C94BB6" w:rsidP="003D60DC">
            <w:pPr>
              <w:pStyle w:val="TAC"/>
              <w:rPr>
                <w:rFonts w:eastAsia="Batang"/>
                <w:color w:val="FF0000"/>
              </w:rPr>
            </w:pPr>
            <w:r>
              <w:rPr>
                <w:rFonts w:eastAsia="Batang"/>
                <w:color w:val="FF0000"/>
              </w:rPr>
              <w:t>139</w:t>
            </w:r>
          </w:p>
        </w:tc>
        <w:tc>
          <w:tcPr>
            <w:tcW w:w="1843" w:type="dxa"/>
            <w:shd w:val="clear" w:color="auto" w:fill="auto"/>
          </w:tcPr>
          <w:p w14:paraId="78ED42B3" w14:textId="77777777" w:rsidR="00C94BB6" w:rsidRDefault="00C94BB6" w:rsidP="003D60DC">
            <w:pPr>
              <w:pStyle w:val="TAC"/>
              <w:rPr>
                <w:rFonts w:eastAsia="Batang"/>
                <w:color w:val="FF0000"/>
              </w:rPr>
            </w:pPr>
            <w:r>
              <w:rPr>
                <w:rFonts w:hint="eastAsia"/>
                <w:color w:val="FF0000"/>
                <w:lang w:eastAsia="zh-CN"/>
              </w:rPr>
              <w:t>120</w:t>
            </w:r>
          </w:p>
        </w:tc>
        <w:tc>
          <w:tcPr>
            <w:tcW w:w="1559" w:type="dxa"/>
            <w:shd w:val="clear" w:color="auto" w:fill="auto"/>
          </w:tcPr>
          <w:p w14:paraId="4124BCF8" w14:textId="77777777" w:rsidR="00C94BB6" w:rsidRDefault="00C94BB6" w:rsidP="003D60DC">
            <w:pPr>
              <w:pStyle w:val="TAC"/>
              <w:rPr>
                <w:color w:val="FF0000"/>
                <w:lang w:eastAsia="zh-CN"/>
              </w:rPr>
            </w:pPr>
            <w:r>
              <w:rPr>
                <w:rFonts w:hint="eastAsia"/>
                <w:color w:val="FF0000"/>
                <w:lang w:eastAsia="zh-CN"/>
              </w:rPr>
              <w:t>480</w:t>
            </w:r>
          </w:p>
        </w:tc>
        <w:tc>
          <w:tcPr>
            <w:tcW w:w="2483" w:type="dxa"/>
            <w:shd w:val="clear" w:color="auto" w:fill="auto"/>
          </w:tcPr>
          <w:p w14:paraId="39725E52" w14:textId="77777777" w:rsidR="00C94BB6" w:rsidRDefault="00C94BB6" w:rsidP="003D60DC">
            <w:pPr>
              <w:pStyle w:val="TAC"/>
              <w:rPr>
                <w:color w:val="FF0000"/>
                <w:lang w:eastAsia="zh-CN"/>
              </w:rPr>
            </w:pPr>
            <w:r>
              <w:rPr>
                <w:rFonts w:hint="eastAsia"/>
                <w:color w:val="FF0000"/>
                <w:lang w:eastAsia="zh-CN"/>
              </w:rPr>
              <w:t>3</w:t>
            </w:r>
          </w:p>
        </w:tc>
        <w:tc>
          <w:tcPr>
            <w:tcW w:w="777" w:type="dxa"/>
            <w:shd w:val="clear" w:color="auto" w:fill="auto"/>
          </w:tcPr>
          <w:p w14:paraId="73993CAA" w14:textId="77777777" w:rsidR="00C94BB6" w:rsidRDefault="00C94BB6" w:rsidP="003D60DC">
            <w:pPr>
              <w:pStyle w:val="TAC"/>
              <w:rPr>
                <w:rFonts w:eastAsia="Batang"/>
                <w:color w:val="FF0000"/>
              </w:rPr>
            </w:pPr>
            <w:r>
              <w:rPr>
                <w:rFonts w:eastAsia="Batang"/>
                <w:color w:val="FF0000"/>
              </w:rPr>
              <w:t>2</w:t>
            </w:r>
          </w:p>
        </w:tc>
      </w:tr>
      <w:tr w:rsidR="00C94BB6" w14:paraId="4B8A4DE6" w14:textId="77777777" w:rsidTr="003D60DC">
        <w:trPr>
          <w:cantSplit/>
          <w:jc w:val="center"/>
        </w:trPr>
        <w:tc>
          <w:tcPr>
            <w:tcW w:w="846" w:type="dxa"/>
            <w:shd w:val="clear" w:color="auto" w:fill="auto"/>
          </w:tcPr>
          <w:p w14:paraId="5314AA46" w14:textId="77777777" w:rsidR="00C94BB6" w:rsidRDefault="00C94BB6" w:rsidP="003D60DC">
            <w:pPr>
              <w:pStyle w:val="TAC"/>
              <w:rPr>
                <w:rFonts w:eastAsia="Batang"/>
                <w:color w:val="FF0000"/>
              </w:rPr>
            </w:pPr>
            <w:r>
              <w:rPr>
                <w:rFonts w:eastAsia="Batang"/>
                <w:color w:val="FF0000"/>
              </w:rPr>
              <w:t>139</w:t>
            </w:r>
          </w:p>
        </w:tc>
        <w:tc>
          <w:tcPr>
            <w:tcW w:w="1843" w:type="dxa"/>
            <w:shd w:val="clear" w:color="auto" w:fill="auto"/>
          </w:tcPr>
          <w:p w14:paraId="5AD52089" w14:textId="77777777" w:rsidR="00C94BB6" w:rsidRDefault="00C94BB6" w:rsidP="003D60DC">
            <w:pPr>
              <w:pStyle w:val="TAC"/>
              <w:rPr>
                <w:rFonts w:eastAsia="Batang"/>
                <w:color w:val="FF0000"/>
              </w:rPr>
            </w:pPr>
            <w:r>
              <w:rPr>
                <w:rFonts w:hint="eastAsia"/>
                <w:color w:val="FF0000"/>
                <w:lang w:eastAsia="zh-CN"/>
              </w:rPr>
              <w:t>120</w:t>
            </w:r>
          </w:p>
        </w:tc>
        <w:tc>
          <w:tcPr>
            <w:tcW w:w="1559" w:type="dxa"/>
            <w:shd w:val="clear" w:color="auto" w:fill="auto"/>
          </w:tcPr>
          <w:p w14:paraId="3D4E1132" w14:textId="77777777" w:rsidR="00C94BB6" w:rsidRDefault="00C94BB6" w:rsidP="003D60DC">
            <w:pPr>
              <w:pStyle w:val="TAC"/>
              <w:rPr>
                <w:color w:val="FF0000"/>
                <w:lang w:eastAsia="zh-CN"/>
              </w:rPr>
            </w:pPr>
            <w:r>
              <w:rPr>
                <w:rFonts w:hint="eastAsia"/>
                <w:color w:val="FF0000"/>
                <w:lang w:eastAsia="zh-CN"/>
              </w:rPr>
              <w:t>960</w:t>
            </w:r>
          </w:p>
        </w:tc>
        <w:tc>
          <w:tcPr>
            <w:tcW w:w="2483" w:type="dxa"/>
            <w:shd w:val="clear" w:color="auto" w:fill="auto"/>
          </w:tcPr>
          <w:p w14:paraId="76F67471" w14:textId="77777777" w:rsidR="00C94BB6" w:rsidRDefault="00C94BB6" w:rsidP="003D60DC">
            <w:pPr>
              <w:pStyle w:val="TAC"/>
              <w:rPr>
                <w:color w:val="FF0000"/>
                <w:lang w:eastAsia="zh-CN"/>
              </w:rPr>
            </w:pPr>
            <w:r>
              <w:rPr>
                <w:rFonts w:hint="eastAsia"/>
                <w:color w:val="FF0000"/>
                <w:lang w:eastAsia="zh-CN"/>
              </w:rPr>
              <w:t>2</w:t>
            </w:r>
          </w:p>
        </w:tc>
        <w:tc>
          <w:tcPr>
            <w:tcW w:w="777" w:type="dxa"/>
            <w:shd w:val="clear" w:color="auto" w:fill="auto"/>
          </w:tcPr>
          <w:p w14:paraId="67DE059D" w14:textId="77777777" w:rsidR="00C94BB6" w:rsidRDefault="00C94BB6" w:rsidP="003D60DC">
            <w:pPr>
              <w:pStyle w:val="TAC"/>
              <w:rPr>
                <w:rFonts w:eastAsia="Batang"/>
                <w:color w:val="FF0000"/>
              </w:rPr>
            </w:pPr>
            <w:r>
              <w:rPr>
                <w:rFonts w:eastAsia="Batang"/>
                <w:color w:val="FF0000"/>
              </w:rPr>
              <w:t>2</w:t>
            </w:r>
          </w:p>
        </w:tc>
      </w:tr>
      <w:tr w:rsidR="00C94BB6" w14:paraId="0E88A0E4" w14:textId="77777777" w:rsidTr="003D60DC">
        <w:trPr>
          <w:cantSplit/>
          <w:jc w:val="center"/>
        </w:trPr>
        <w:tc>
          <w:tcPr>
            <w:tcW w:w="846" w:type="dxa"/>
            <w:shd w:val="clear" w:color="auto" w:fill="auto"/>
          </w:tcPr>
          <w:p w14:paraId="13DB3FAF" w14:textId="77777777" w:rsidR="00C94BB6" w:rsidRDefault="00C94BB6" w:rsidP="003D60DC">
            <w:pPr>
              <w:pStyle w:val="TAC"/>
              <w:rPr>
                <w:rFonts w:eastAsia="Batang"/>
                <w:color w:val="FF0000"/>
              </w:rPr>
            </w:pPr>
            <w:r>
              <w:rPr>
                <w:rFonts w:eastAsia="Batang"/>
                <w:color w:val="FF0000"/>
              </w:rPr>
              <w:t>139</w:t>
            </w:r>
          </w:p>
        </w:tc>
        <w:tc>
          <w:tcPr>
            <w:tcW w:w="1843" w:type="dxa"/>
            <w:shd w:val="clear" w:color="auto" w:fill="auto"/>
          </w:tcPr>
          <w:p w14:paraId="5D26C8DB" w14:textId="77777777" w:rsidR="00C94BB6" w:rsidRDefault="00C94BB6" w:rsidP="003D60DC">
            <w:pPr>
              <w:pStyle w:val="TAC"/>
              <w:rPr>
                <w:rFonts w:eastAsia="Batang"/>
                <w:color w:val="FF0000"/>
              </w:rPr>
            </w:pPr>
            <w:r>
              <w:rPr>
                <w:rFonts w:hint="eastAsia"/>
                <w:color w:val="FF0000"/>
                <w:lang w:eastAsia="zh-CN"/>
              </w:rPr>
              <w:t>480</w:t>
            </w:r>
          </w:p>
        </w:tc>
        <w:tc>
          <w:tcPr>
            <w:tcW w:w="1559" w:type="dxa"/>
            <w:shd w:val="clear" w:color="auto" w:fill="auto"/>
          </w:tcPr>
          <w:p w14:paraId="33F460D0" w14:textId="77777777" w:rsidR="00C94BB6" w:rsidRDefault="00C94BB6" w:rsidP="003D60DC">
            <w:pPr>
              <w:pStyle w:val="TAC"/>
              <w:rPr>
                <w:rFonts w:eastAsia="Batang"/>
                <w:color w:val="FF0000"/>
              </w:rPr>
            </w:pPr>
            <w:r>
              <w:rPr>
                <w:rFonts w:hint="eastAsia"/>
                <w:color w:val="FF0000"/>
                <w:lang w:eastAsia="zh-CN"/>
              </w:rPr>
              <w:t>120</w:t>
            </w:r>
          </w:p>
        </w:tc>
        <w:tc>
          <w:tcPr>
            <w:tcW w:w="2483" w:type="dxa"/>
            <w:shd w:val="clear" w:color="auto" w:fill="auto"/>
          </w:tcPr>
          <w:p w14:paraId="4132CA94" w14:textId="77777777" w:rsidR="00C94BB6" w:rsidRDefault="00C94BB6" w:rsidP="003D60DC">
            <w:pPr>
              <w:pStyle w:val="TAC"/>
              <w:rPr>
                <w:color w:val="FF0000"/>
                <w:lang w:eastAsia="zh-CN"/>
              </w:rPr>
            </w:pPr>
            <w:r>
              <w:rPr>
                <w:rFonts w:hint="eastAsia"/>
                <w:color w:val="FF0000"/>
                <w:lang w:eastAsia="zh-CN"/>
              </w:rPr>
              <w:t>48</w:t>
            </w:r>
          </w:p>
        </w:tc>
        <w:tc>
          <w:tcPr>
            <w:tcW w:w="777" w:type="dxa"/>
            <w:shd w:val="clear" w:color="auto" w:fill="auto"/>
          </w:tcPr>
          <w:p w14:paraId="54926063" w14:textId="77777777" w:rsidR="00C94BB6" w:rsidRDefault="00C94BB6" w:rsidP="003D60DC">
            <w:pPr>
              <w:pStyle w:val="TAC"/>
              <w:rPr>
                <w:rFonts w:eastAsia="Batang"/>
                <w:color w:val="FF0000"/>
              </w:rPr>
            </w:pPr>
            <w:r>
              <w:rPr>
                <w:rFonts w:eastAsia="Batang"/>
                <w:color w:val="FF0000"/>
              </w:rPr>
              <w:t>2</w:t>
            </w:r>
          </w:p>
        </w:tc>
      </w:tr>
      <w:tr w:rsidR="00C94BB6" w14:paraId="08847674" w14:textId="77777777" w:rsidTr="003D60DC">
        <w:trPr>
          <w:cantSplit/>
          <w:jc w:val="center"/>
        </w:trPr>
        <w:tc>
          <w:tcPr>
            <w:tcW w:w="846" w:type="dxa"/>
            <w:shd w:val="clear" w:color="auto" w:fill="auto"/>
          </w:tcPr>
          <w:p w14:paraId="2A910606" w14:textId="77777777" w:rsidR="00C94BB6" w:rsidRDefault="00C94BB6" w:rsidP="003D60DC">
            <w:pPr>
              <w:pStyle w:val="TAC"/>
              <w:rPr>
                <w:rFonts w:eastAsia="Batang"/>
                <w:color w:val="FF0000"/>
              </w:rPr>
            </w:pPr>
            <w:r>
              <w:rPr>
                <w:rFonts w:eastAsia="Batang"/>
                <w:color w:val="FF0000"/>
              </w:rPr>
              <w:t>139</w:t>
            </w:r>
          </w:p>
        </w:tc>
        <w:tc>
          <w:tcPr>
            <w:tcW w:w="1843" w:type="dxa"/>
            <w:shd w:val="clear" w:color="auto" w:fill="auto"/>
          </w:tcPr>
          <w:p w14:paraId="18A0DAB1" w14:textId="77777777" w:rsidR="00C94BB6" w:rsidRDefault="00C94BB6" w:rsidP="003D60DC">
            <w:pPr>
              <w:pStyle w:val="TAC"/>
              <w:rPr>
                <w:rFonts w:eastAsia="Batang"/>
                <w:color w:val="FF0000"/>
              </w:rPr>
            </w:pPr>
            <w:r>
              <w:rPr>
                <w:rFonts w:hint="eastAsia"/>
                <w:color w:val="FF0000"/>
                <w:lang w:eastAsia="zh-CN"/>
              </w:rPr>
              <w:t>480</w:t>
            </w:r>
          </w:p>
        </w:tc>
        <w:tc>
          <w:tcPr>
            <w:tcW w:w="1559" w:type="dxa"/>
            <w:shd w:val="clear" w:color="auto" w:fill="auto"/>
          </w:tcPr>
          <w:p w14:paraId="6DF268DA" w14:textId="77777777" w:rsidR="00C94BB6" w:rsidRDefault="00C94BB6" w:rsidP="003D60DC">
            <w:pPr>
              <w:pStyle w:val="TAC"/>
              <w:rPr>
                <w:rFonts w:eastAsia="Batang"/>
                <w:color w:val="FF0000"/>
              </w:rPr>
            </w:pPr>
            <w:r>
              <w:rPr>
                <w:rFonts w:hint="eastAsia"/>
                <w:color w:val="FF0000"/>
                <w:lang w:eastAsia="zh-CN"/>
              </w:rPr>
              <w:t>480</w:t>
            </w:r>
          </w:p>
        </w:tc>
        <w:tc>
          <w:tcPr>
            <w:tcW w:w="2483" w:type="dxa"/>
            <w:shd w:val="clear" w:color="auto" w:fill="auto"/>
          </w:tcPr>
          <w:p w14:paraId="07AD6803" w14:textId="77777777" w:rsidR="00C94BB6" w:rsidRDefault="00C94BB6" w:rsidP="003D60DC">
            <w:pPr>
              <w:pStyle w:val="TAC"/>
              <w:rPr>
                <w:color w:val="FF0000"/>
                <w:lang w:eastAsia="zh-CN"/>
              </w:rPr>
            </w:pPr>
            <w:r>
              <w:rPr>
                <w:rFonts w:hint="eastAsia"/>
                <w:color w:val="FF0000"/>
                <w:lang w:eastAsia="zh-CN"/>
              </w:rPr>
              <w:t>12</w:t>
            </w:r>
          </w:p>
        </w:tc>
        <w:tc>
          <w:tcPr>
            <w:tcW w:w="777" w:type="dxa"/>
            <w:shd w:val="clear" w:color="auto" w:fill="auto"/>
          </w:tcPr>
          <w:p w14:paraId="227BF576" w14:textId="77777777" w:rsidR="00C94BB6" w:rsidRDefault="00C94BB6" w:rsidP="003D60DC">
            <w:pPr>
              <w:pStyle w:val="TAC"/>
              <w:rPr>
                <w:rFonts w:eastAsia="Batang"/>
                <w:color w:val="FF0000"/>
              </w:rPr>
            </w:pPr>
            <w:r>
              <w:rPr>
                <w:rFonts w:eastAsia="Batang"/>
                <w:color w:val="FF0000"/>
              </w:rPr>
              <w:t>2</w:t>
            </w:r>
          </w:p>
        </w:tc>
      </w:tr>
      <w:tr w:rsidR="00C94BB6" w14:paraId="56220D1E" w14:textId="77777777" w:rsidTr="003D60DC">
        <w:trPr>
          <w:cantSplit/>
          <w:jc w:val="center"/>
        </w:trPr>
        <w:tc>
          <w:tcPr>
            <w:tcW w:w="846" w:type="dxa"/>
            <w:shd w:val="clear" w:color="auto" w:fill="auto"/>
          </w:tcPr>
          <w:p w14:paraId="5CC0F7A9" w14:textId="77777777" w:rsidR="00C94BB6" w:rsidRDefault="00C94BB6" w:rsidP="003D60DC">
            <w:pPr>
              <w:pStyle w:val="TAC"/>
              <w:rPr>
                <w:rFonts w:eastAsia="Batang"/>
                <w:color w:val="FF0000"/>
              </w:rPr>
            </w:pPr>
            <w:r>
              <w:rPr>
                <w:rFonts w:eastAsia="Batang"/>
                <w:color w:val="FF0000"/>
              </w:rPr>
              <w:t>139</w:t>
            </w:r>
          </w:p>
        </w:tc>
        <w:tc>
          <w:tcPr>
            <w:tcW w:w="1843" w:type="dxa"/>
            <w:shd w:val="clear" w:color="auto" w:fill="auto"/>
          </w:tcPr>
          <w:p w14:paraId="71E9FF15" w14:textId="77777777" w:rsidR="00C94BB6" w:rsidRDefault="00C94BB6" w:rsidP="003D60DC">
            <w:pPr>
              <w:pStyle w:val="TAC"/>
              <w:rPr>
                <w:rFonts w:eastAsia="Batang"/>
                <w:color w:val="FF0000"/>
              </w:rPr>
            </w:pPr>
            <w:r>
              <w:rPr>
                <w:rFonts w:hint="eastAsia"/>
                <w:color w:val="FF0000"/>
                <w:lang w:eastAsia="zh-CN"/>
              </w:rPr>
              <w:t>480</w:t>
            </w:r>
          </w:p>
        </w:tc>
        <w:tc>
          <w:tcPr>
            <w:tcW w:w="1559" w:type="dxa"/>
            <w:shd w:val="clear" w:color="auto" w:fill="auto"/>
          </w:tcPr>
          <w:p w14:paraId="38EBD006" w14:textId="77777777" w:rsidR="00C94BB6" w:rsidRDefault="00C94BB6" w:rsidP="003D60DC">
            <w:pPr>
              <w:pStyle w:val="TAC"/>
              <w:rPr>
                <w:rFonts w:eastAsia="Batang"/>
                <w:color w:val="FF0000"/>
              </w:rPr>
            </w:pPr>
            <w:r>
              <w:rPr>
                <w:rFonts w:hint="eastAsia"/>
                <w:color w:val="FF0000"/>
                <w:lang w:eastAsia="zh-CN"/>
              </w:rPr>
              <w:t>960</w:t>
            </w:r>
          </w:p>
        </w:tc>
        <w:tc>
          <w:tcPr>
            <w:tcW w:w="2483" w:type="dxa"/>
            <w:shd w:val="clear" w:color="auto" w:fill="auto"/>
          </w:tcPr>
          <w:p w14:paraId="499858B6" w14:textId="77777777" w:rsidR="00C94BB6" w:rsidRDefault="00C94BB6" w:rsidP="003D60DC">
            <w:pPr>
              <w:pStyle w:val="TAC"/>
              <w:rPr>
                <w:color w:val="FF0000"/>
                <w:lang w:eastAsia="zh-CN"/>
              </w:rPr>
            </w:pPr>
            <w:r>
              <w:rPr>
                <w:rFonts w:hint="eastAsia"/>
                <w:color w:val="FF0000"/>
                <w:lang w:eastAsia="zh-CN"/>
              </w:rPr>
              <w:t>6</w:t>
            </w:r>
          </w:p>
        </w:tc>
        <w:tc>
          <w:tcPr>
            <w:tcW w:w="777" w:type="dxa"/>
            <w:shd w:val="clear" w:color="auto" w:fill="auto"/>
          </w:tcPr>
          <w:p w14:paraId="7490127C" w14:textId="77777777" w:rsidR="00C94BB6" w:rsidRDefault="00C94BB6" w:rsidP="003D60DC">
            <w:pPr>
              <w:pStyle w:val="TAC"/>
              <w:rPr>
                <w:rFonts w:eastAsia="Batang"/>
                <w:color w:val="FF0000"/>
              </w:rPr>
            </w:pPr>
            <w:r>
              <w:rPr>
                <w:rFonts w:eastAsia="Batang"/>
                <w:color w:val="FF0000"/>
              </w:rPr>
              <w:t>2</w:t>
            </w:r>
          </w:p>
        </w:tc>
      </w:tr>
      <w:tr w:rsidR="00C94BB6" w14:paraId="67DB1D10" w14:textId="77777777" w:rsidTr="003D60DC">
        <w:trPr>
          <w:cantSplit/>
          <w:jc w:val="center"/>
        </w:trPr>
        <w:tc>
          <w:tcPr>
            <w:tcW w:w="846" w:type="dxa"/>
            <w:shd w:val="clear" w:color="auto" w:fill="auto"/>
          </w:tcPr>
          <w:p w14:paraId="735E0B4A" w14:textId="77777777" w:rsidR="00C94BB6" w:rsidRDefault="00C94BB6" w:rsidP="003D60DC">
            <w:pPr>
              <w:pStyle w:val="TAC"/>
              <w:rPr>
                <w:rFonts w:eastAsia="Batang"/>
                <w:color w:val="FF0000"/>
              </w:rPr>
            </w:pPr>
            <w:r>
              <w:rPr>
                <w:rFonts w:eastAsia="Batang"/>
                <w:color w:val="FF0000"/>
              </w:rPr>
              <w:t>139</w:t>
            </w:r>
          </w:p>
        </w:tc>
        <w:tc>
          <w:tcPr>
            <w:tcW w:w="1843" w:type="dxa"/>
            <w:shd w:val="clear" w:color="auto" w:fill="auto"/>
          </w:tcPr>
          <w:p w14:paraId="79E41C73" w14:textId="77777777" w:rsidR="00C94BB6" w:rsidRDefault="00C94BB6" w:rsidP="003D60DC">
            <w:pPr>
              <w:pStyle w:val="TAC"/>
              <w:rPr>
                <w:color w:val="FF0000"/>
                <w:lang w:eastAsia="zh-CN"/>
              </w:rPr>
            </w:pPr>
            <w:r>
              <w:rPr>
                <w:rFonts w:hint="eastAsia"/>
                <w:color w:val="FF0000"/>
                <w:lang w:eastAsia="zh-CN"/>
              </w:rPr>
              <w:t>960</w:t>
            </w:r>
          </w:p>
        </w:tc>
        <w:tc>
          <w:tcPr>
            <w:tcW w:w="1559" w:type="dxa"/>
            <w:shd w:val="clear" w:color="auto" w:fill="auto"/>
          </w:tcPr>
          <w:p w14:paraId="3F2470AC" w14:textId="77777777" w:rsidR="00C94BB6" w:rsidRDefault="00C94BB6" w:rsidP="003D60DC">
            <w:pPr>
              <w:pStyle w:val="TAC"/>
              <w:rPr>
                <w:color w:val="FF0000"/>
                <w:lang w:eastAsia="zh-CN"/>
              </w:rPr>
            </w:pPr>
            <w:r>
              <w:rPr>
                <w:rFonts w:hint="eastAsia"/>
                <w:color w:val="FF0000"/>
                <w:lang w:eastAsia="zh-CN"/>
              </w:rPr>
              <w:t>120</w:t>
            </w:r>
          </w:p>
        </w:tc>
        <w:tc>
          <w:tcPr>
            <w:tcW w:w="2483" w:type="dxa"/>
            <w:shd w:val="clear" w:color="auto" w:fill="auto"/>
          </w:tcPr>
          <w:p w14:paraId="74034AED" w14:textId="77777777" w:rsidR="00C94BB6" w:rsidRDefault="00C94BB6" w:rsidP="003D60DC">
            <w:pPr>
              <w:pStyle w:val="TAC"/>
              <w:rPr>
                <w:color w:val="FF0000"/>
                <w:lang w:eastAsia="zh-CN"/>
              </w:rPr>
            </w:pPr>
            <w:r>
              <w:rPr>
                <w:rFonts w:hint="eastAsia"/>
                <w:color w:val="FF0000"/>
                <w:lang w:eastAsia="zh-CN"/>
              </w:rPr>
              <w:t>96</w:t>
            </w:r>
          </w:p>
        </w:tc>
        <w:tc>
          <w:tcPr>
            <w:tcW w:w="777" w:type="dxa"/>
            <w:shd w:val="clear" w:color="auto" w:fill="auto"/>
          </w:tcPr>
          <w:p w14:paraId="3D5E5B23" w14:textId="77777777" w:rsidR="00C94BB6" w:rsidRDefault="00C94BB6" w:rsidP="003D60DC">
            <w:pPr>
              <w:pStyle w:val="TAC"/>
              <w:rPr>
                <w:color w:val="FF0000"/>
                <w:lang w:eastAsia="zh-CN"/>
              </w:rPr>
            </w:pPr>
            <w:r>
              <w:rPr>
                <w:rFonts w:hint="eastAsia"/>
                <w:color w:val="FF0000"/>
                <w:lang w:eastAsia="zh-CN"/>
              </w:rPr>
              <w:t>2</w:t>
            </w:r>
          </w:p>
        </w:tc>
      </w:tr>
      <w:tr w:rsidR="00C94BB6" w14:paraId="45CA2FA3" w14:textId="77777777" w:rsidTr="003D60DC">
        <w:trPr>
          <w:cantSplit/>
          <w:jc w:val="center"/>
        </w:trPr>
        <w:tc>
          <w:tcPr>
            <w:tcW w:w="846" w:type="dxa"/>
            <w:shd w:val="clear" w:color="auto" w:fill="auto"/>
          </w:tcPr>
          <w:p w14:paraId="5BF6D65D" w14:textId="77777777" w:rsidR="00C94BB6" w:rsidRDefault="00C94BB6" w:rsidP="003D60DC">
            <w:pPr>
              <w:pStyle w:val="TAC"/>
              <w:rPr>
                <w:rFonts w:eastAsia="Batang"/>
                <w:color w:val="FF0000"/>
              </w:rPr>
            </w:pPr>
            <w:r>
              <w:rPr>
                <w:rFonts w:eastAsia="Batang"/>
                <w:color w:val="FF0000"/>
              </w:rPr>
              <w:t>139</w:t>
            </w:r>
          </w:p>
        </w:tc>
        <w:tc>
          <w:tcPr>
            <w:tcW w:w="1843" w:type="dxa"/>
            <w:shd w:val="clear" w:color="auto" w:fill="auto"/>
          </w:tcPr>
          <w:p w14:paraId="278A88AD" w14:textId="77777777" w:rsidR="00C94BB6" w:rsidRDefault="00C94BB6" w:rsidP="003D60DC">
            <w:pPr>
              <w:pStyle w:val="TAC"/>
              <w:rPr>
                <w:rFonts w:eastAsia="Batang"/>
                <w:b/>
                <w:bCs/>
                <w:color w:val="FF0000"/>
              </w:rPr>
            </w:pPr>
            <w:r>
              <w:rPr>
                <w:rFonts w:hint="eastAsia"/>
                <w:color w:val="FF0000"/>
                <w:lang w:eastAsia="zh-CN"/>
              </w:rPr>
              <w:t>960</w:t>
            </w:r>
          </w:p>
        </w:tc>
        <w:tc>
          <w:tcPr>
            <w:tcW w:w="1559" w:type="dxa"/>
            <w:shd w:val="clear" w:color="auto" w:fill="auto"/>
          </w:tcPr>
          <w:p w14:paraId="08AA14FD" w14:textId="77777777" w:rsidR="00C94BB6" w:rsidRDefault="00C94BB6" w:rsidP="003D60DC">
            <w:pPr>
              <w:pStyle w:val="TAC"/>
              <w:rPr>
                <w:color w:val="FF0000"/>
                <w:lang w:eastAsia="zh-CN"/>
              </w:rPr>
            </w:pPr>
            <w:r>
              <w:rPr>
                <w:rFonts w:hint="eastAsia"/>
                <w:color w:val="FF0000"/>
                <w:lang w:eastAsia="zh-CN"/>
              </w:rPr>
              <w:t>480</w:t>
            </w:r>
          </w:p>
        </w:tc>
        <w:tc>
          <w:tcPr>
            <w:tcW w:w="2483" w:type="dxa"/>
            <w:shd w:val="clear" w:color="auto" w:fill="auto"/>
          </w:tcPr>
          <w:p w14:paraId="7FF3F3F7" w14:textId="77777777" w:rsidR="00C94BB6" w:rsidRDefault="00C94BB6" w:rsidP="003D60DC">
            <w:pPr>
              <w:pStyle w:val="TAC"/>
              <w:rPr>
                <w:color w:val="FF0000"/>
                <w:lang w:eastAsia="zh-CN"/>
              </w:rPr>
            </w:pPr>
            <w:r>
              <w:rPr>
                <w:rFonts w:hint="eastAsia"/>
                <w:color w:val="FF0000"/>
                <w:lang w:eastAsia="zh-CN"/>
              </w:rPr>
              <w:t>24</w:t>
            </w:r>
          </w:p>
        </w:tc>
        <w:tc>
          <w:tcPr>
            <w:tcW w:w="777" w:type="dxa"/>
            <w:shd w:val="clear" w:color="auto" w:fill="auto"/>
          </w:tcPr>
          <w:p w14:paraId="4CE34490" w14:textId="77777777" w:rsidR="00C94BB6" w:rsidRDefault="00C94BB6" w:rsidP="003D60DC">
            <w:pPr>
              <w:pStyle w:val="TAC"/>
              <w:rPr>
                <w:color w:val="FF0000"/>
                <w:lang w:eastAsia="zh-CN"/>
              </w:rPr>
            </w:pPr>
            <w:r>
              <w:rPr>
                <w:rFonts w:hint="eastAsia"/>
                <w:color w:val="FF0000"/>
                <w:lang w:eastAsia="zh-CN"/>
              </w:rPr>
              <w:t>2</w:t>
            </w:r>
          </w:p>
        </w:tc>
      </w:tr>
      <w:tr w:rsidR="00C94BB6" w14:paraId="18767A10" w14:textId="77777777" w:rsidTr="003D60DC">
        <w:trPr>
          <w:cantSplit/>
          <w:jc w:val="center"/>
        </w:trPr>
        <w:tc>
          <w:tcPr>
            <w:tcW w:w="846" w:type="dxa"/>
            <w:shd w:val="clear" w:color="auto" w:fill="auto"/>
          </w:tcPr>
          <w:p w14:paraId="78926C8F" w14:textId="77777777" w:rsidR="00C94BB6" w:rsidRDefault="00C94BB6" w:rsidP="003D60DC">
            <w:pPr>
              <w:pStyle w:val="TAC"/>
              <w:rPr>
                <w:rFonts w:eastAsia="Batang"/>
                <w:color w:val="FF0000"/>
              </w:rPr>
            </w:pPr>
            <w:r>
              <w:rPr>
                <w:rFonts w:eastAsia="Batang"/>
                <w:color w:val="FF0000"/>
              </w:rPr>
              <w:t>139</w:t>
            </w:r>
          </w:p>
        </w:tc>
        <w:tc>
          <w:tcPr>
            <w:tcW w:w="1843" w:type="dxa"/>
            <w:shd w:val="clear" w:color="auto" w:fill="auto"/>
          </w:tcPr>
          <w:p w14:paraId="245B9CD1" w14:textId="77777777" w:rsidR="00C94BB6" w:rsidRDefault="00C94BB6" w:rsidP="003D60DC">
            <w:pPr>
              <w:pStyle w:val="TAC"/>
              <w:rPr>
                <w:rFonts w:eastAsia="Batang"/>
                <w:b/>
                <w:bCs/>
                <w:color w:val="FF0000"/>
              </w:rPr>
            </w:pPr>
            <w:r>
              <w:rPr>
                <w:rFonts w:hint="eastAsia"/>
                <w:color w:val="FF0000"/>
                <w:lang w:eastAsia="zh-CN"/>
              </w:rPr>
              <w:t>960</w:t>
            </w:r>
          </w:p>
        </w:tc>
        <w:tc>
          <w:tcPr>
            <w:tcW w:w="1559" w:type="dxa"/>
            <w:shd w:val="clear" w:color="auto" w:fill="auto"/>
          </w:tcPr>
          <w:p w14:paraId="699BC2EF" w14:textId="77777777" w:rsidR="00C94BB6" w:rsidRDefault="00C94BB6" w:rsidP="003D60DC">
            <w:pPr>
              <w:pStyle w:val="TAC"/>
              <w:rPr>
                <w:color w:val="FF0000"/>
                <w:lang w:eastAsia="zh-CN"/>
              </w:rPr>
            </w:pPr>
            <w:r>
              <w:rPr>
                <w:rFonts w:hint="eastAsia"/>
                <w:color w:val="FF0000"/>
                <w:lang w:eastAsia="zh-CN"/>
              </w:rPr>
              <w:t>960</w:t>
            </w:r>
          </w:p>
        </w:tc>
        <w:tc>
          <w:tcPr>
            <w:tcW w:w="2483" w:type="dxa"/>
            <w:shd w:val="clear" w:color="auto" w:fill="auto"/>
          </w:tcPr>
          <w:p w14:paraId="17922FD5" w14:textId="77777777" w:rsidR="00C94BB6" w:rsidRDefault="00C94BB6" w:rsidP="003D60DC">
            <w:pPr>
              <w:pStyle w:val="TAC"/>
              <w:rPr>
                <w:color w:val="FF0000"/>
                <w:lang w:eastAsia="zh-CN"/>
              </w:rPr>
            </w:pPr>
            <w:r>
              <w:rPr>
                <w:rFonts w:hint="eastAsia"/>
                <w:color w:val="FF0000"/>
                <w:lang w:eastAsia="zh-CN"/>
              </w:rPr>
              <w:t>12</w:t>
            </w:r>
          </w:p>
        </w:tc>
        <w:tc>
          <w:tcPr>
            <w:tcW w:w="777" w:type="dxa"/>
            <w:shd w:val="clear" w:color="auto" w:fill="auto"/>
          </w:tcPr>
          <w:p w14:paraId="5E41AC29" w14:textId="77777777" w:rsidR="00C94BB6" w:rsidRDefault="00C94BB6" w:rsidP="003D60DC">
            <w:pPr>
              <w:pStyle w:val="TAC"/>
              <w:rPr>
                <w:color w:val="FF0000"/>
                <w:lang w:eastAsia="zh-CN"/>
              </w:rPr>
            </w:pPr>
            <w:r>
              <w:rPr>
                <w:rFonts w:hint="eastAsia"/>
                <w:color w:val="FF0000"/>
                <w:lang w:eastAsia="zh-CN"/>
              </w:rPr>
              <w:t>2</w:t>
            </w:r>
          </w:p>
        </w:tc>
      </w:tr>
      <w:tr w:rsidR="00C94BB6" w14:paraId="130F0338" w14:textId="77777777" w:rsidTr="003D60DC">
        <w:trPr>
          <w:cantSplit/>
          <w:jc w:val="center"/>
        </w:trPr>
        <w:tc>
          <w:tcPr>
            <w:tcW w:w="846" w:type="dxa"/>
            <w:shd w:val="clear" w:color="auto" w:fill="auto"/>
          </w:tcPr>
          <w:p w14:paraId="14357123" w14:textId="77777777" w:rsidR="00C94BB6" w:rsidRDefault="00C94BB6" w:rsidP="003D60DC">
            <w:pPr>
              <w:pStyle w:val="TAC"/>
              <w:rPr>
                <w:color w:val="FF0000"/>
                <w:lang w:eastAsia="zh-CN"/>
              </w:rPr>
            </w:pPr>
            <w:r>
              <w:rPr>
                <w:rFonts w:hint="eastAsia"/>
                <w:color w:val="FF0000"/>
                <w:lang w:eastAsia="zh-CN"/>
              </w:rPr>
              <w:t>571</w:t>
            </w:r>
          </w:p>
        </w:tc>
        <w:tc>
          <w:tcPr>
            <w:tcW w:w="1843" w:type="dxa"/>
            <w:shd w:val="clear" w:color="auto" w:fill="auto"/>
          </w:tcPr>
          <w:p w14:paraId="6141FD77" w14:textId="77777777" w:rsidR="00C94BB6" w:rsidRDefault="00C94BB6" w:rsidP="003D60DC">
            <w:pPr>
              <w:pStyle w:val="TAC"/>
              <w:rPr>
                <w:rFonts w:eastAsia="Batang"/>
                <w:color w:val="FF0000"/>
              </w:rPr>
            </w:pPr>
            <w:r>
              <w:rPr>
                <w:rFonts w:hint="eastAsia"/>
                <w:color w:val="FF0000"/>
                <w:lang w:eastAsia="zh-CN"/>
              </w:rPr>
              <w:t>120</w:t>
            </w:r>
          </w:p>
        </w:tc>
        <w:tc>
          <w:tcPr>
            <w:tcW w:w="1559" w:type="dxa"/>
            <w:shd w:val="clear" w:color="auto" w:fill="auto"/>
          </w:tcPr>
          <w:p w14:paraId="3BA5AF73" w14:textId="77777777" w:rsidR="00C94BB6" w:rsidRDefault="00C94BB6" w:rsidP="003D60DC">
            <w:pPr>
              <w:pStyle w:val="TAC"/>
              <w:rPr>
                <w:rFonts w:eastAsia="Batang"/>
                <w:color w:val="FF0000"/>
              </w:rPr>
            </w:pPr>
            <w:r>
              <w:rPr>
                <w:rFonts w:hint="eastAsia"/>
                <w:color w:val="FF0000"/>
                <w:lang w:eastAsia="zh-CN"/>
              </w:rPr>
              <w:t>120</w:t>
            </w:r>
          </w:p>
        </w:tc>
        <w:tc>
          <w:tcPr>
            <w:tcW w:w="2483" w:type="dxa"/>
            <w:shd w:val="clear" w:color="auto" w:fill="auto"/>
          </w:tcPr>
          <w:p w14:paraId="5E4893DC" w14:textId="77777777" w:rsidR="00C94BB6" w:rsidRDefault="00C94BB6" w:rsidP="003D60DC">
            <w:pPr>
              <w:pStyle w:val="TAC"/>
              <w:rPr>
                <w:color w:val="FF0000"/>
                <w:lang w:eastAsia="zh-CN"/>
              </w:rPr>
            </w:pPr>
            <w:r>
              <w:rPr>
                <w:rFonts w:hint="eastAsia"/>
                <w:color w:val="FF0000"/>
                <w:lang w:eastAsia="zh-CN"/>
              </w:rPr>
              <w:t>48</w:t>
            </w:r>
          </w:p>
        </w:tc>
        <w:tc>
          <w:tcPr>
            <w:tcW w:w="777" w:type="dxa"/>
            <w:shd w:val="clear" w:color="auto" w:fill="auto"/>
          </w:tcPr>
          <w:p w14:paraId="215D4AE5" w14:textId="77777777" w:rsidR="00C94BB6" w:rsidRDefault="00C94BB6" w:rsidP="003D60DC">
            <w:pPr>
              <w:pStyle w:val="TAC"/>
              <w:rPr>
                <w:color w:val="FF0000"/>
                <w:lang w:eastAsia="zh-CN"/>
              </w:rPr>
            </w:pPr>
            <w:r>
              <w:rPr>
                <w:rFonts w:hint="eastAsia"/>
                <w:color w:val="FF0000"/>
                <w:lang w:eastAsia="zh-CN"/>
              </w:rPr>
              <w:t>2</w:t>
            </w:r>
          </w:p>
        </w:tc>
      </w:tr>
      <w:tr w:rsidR="00C94BB6" w14:paraId="6C6B79CA" w14:textId="77777777" w:rsidTr="003D60DC">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41FB2E85" w14:textId="77777777" w:rsidR="00C94BB6" w:rsidRDefault="00C94BB6" w:rsidP="003D60DC">
            <w:pPr>
              <w:pStyle w:val="TAC"/>
              <w:rPr>
                <w:rFonts w:eastAsia="Batang"/>
                <w:color w:val="FF0000"/>
              </w:rPr>
            </w:pPr>
            <w:r>
              <w:rPr>
                <w:rFonts w:eastAsia="Batang"/>
                <w:color w:val="FF0000"/>
              </w:rPr>
              <w:t>571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C34807A" w14:textId="77777777" w:rsidR="00C94BB6" w:rsidRDefault="00C94BB6" w:rsidP="003D60DC">
            <w:pPr>
              <w:pStyle w:val="TAC"/>
              <w:rPr>
                <w:rFonts w:eastAsia="Batang"/>
                <w:color w:val="FF0000"/>
              </w:rPr>
            </w:pPr>
            <w:r>
              <w:rPr>
                <w:rFonts w:hint="eastAsia"/>
                <w:color w:val="FF0000"/>
                <w:lang w:eastAsia="zh-CN"/>
              </w:rPr>
              <w:t>120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531B231" w14:textId="77777777" w:rsidR="00C94BB6" w:rsidRDefault="00C94BB6" w:rsidP="003D60DC">
            <w:pPr>
              <w:pStyle w:val="TAC"/>
              <w:rPr>
                <w:rFonts w:eastAsia="Batang"/>
                <w:color w:val="FF0000"/>
              </w:rPr>
            </w:pPr>
            <w:r>
              <w:rPr>
                <w:rFonts w:hint="eastAsia"/>
                <w:color w:val="FF0000"/>
                <w:lang w:eastAsia="zh-CN"/>
              </w:rPr>
              <w:t>480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3E8DF4E4" w14:textId="77777777" w:rsidR="00C94BB6" w:rsidRDefault="00C94BB6" w:rsidP="003D60DC">
            <w:pPr>
              <w:pStyle w:val="TAC"/>
              <w:rPr>
                <w:color w:val="FF0000"/>
                <w:lang w:eastAsia="zh-CN"/>
              </w:rPr>
            </w:pPr>
            <w:r>
              <w:rPr>
                <w:rFonts w:hint="eastAsia"/>
                <w:color w:val="FF0000"/>
                <w:lang w:eastAsia="zh-CN"/>
              </w:rPr>
              <w:t>12</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66F8A8AA" w14:textId="77777777" w:rsidR="00C94BB6" w:rsidRDefault="00C94BB6" w:rsidP="003D60DC">
            <w:pPr>
              <w:pStyle w:val="TAC"/>
              <w:rPr>
                <w:color w:val="FF0000"/>
                <w:lang w:eastAsia="zh-CN"/>
              </w:rPr>
            </w:pPr>
            <w:r>
              <w:rPr>
                <w:rFonts w:hint="eastAsia"/>
                <w:color w:val="FF0000"/>
                <w:lang w:eastAsia="zh-CN"/>
              </w:rPr>
              <w:t>2</w:t>
            </w:r>
          </w:p>
        </w:tc>
      </w:tr>
      <w:tr w:rsidR="00C94BB6" w14:paraId="4ACFF001" w14:textId="77777777" w:rsidTr="003D60DC">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22C3A22" w14:textId="77777777" w:rsidR="00C94BB6" w:rsidRDefault="00C94BB6" w:rsidP="003D60DC">
            <w:pPr>
              <w:pStyle w:val="TAC"/>
              <w:rPr>
                <w:rFonts w:eastAsia="Batang"/>
                <w:color w:val="FF0000"/>
              </w:rPr>
            </w:pPr>
            <w:r>
              <w:rPr>
                <w:rFonts w:eastAsia="Batang"/>
                <w:color w:val="FF0000"/>
              </w:rPr>
              <w:t>571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5BF1F04" w14:textId="77777777" w:rsidR="00C94BB6" w:rsidRDefault="00C94BB6" w:rsidP="003D60DC">
            <w:pPr>
              <w:pStyle w:val="TAC"/>
              <w:rPr>
                <w:rFonts w:eastAsia="Batang"/>
                <w:color w:val="FF0000"/>
              </w:rPr>
            </w:pPr>
            <w:r>
              <w:rPr>
                <w:rFonts w:hint="eastAsia"/>
                <w:color w:val="FF0000"/>
                <w:lang w:eastAsia="zh-CN"/>
              </w:rPr>
              <w:t>120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015AF40" w14:textId="77777777" w:rsidR="00C94BB6" w:rsidRDefault="00C94BB6" w:rsidP="003D60DC">
            <w:pPr>
              <w:pStyle w:val="TAC"/>
              <w:rPr>
                <w:rFonts w:eastAsia="Batang"/>
                <w:color w:val="FF0000"/>
              </w:rPr>
            </w:pPr>
            <w:r>
              <w:rPr>
                <w:rFonts w:hint="eastAsia"/>
                <w:color w:val="FF0000"/>
                <w:lang w:eastAsia="zh-CN"/>
              </w:rPr>
              <w:t>960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4AF0F913" w14:textId="77777777" w:rsidR="00C94BB6" w:rsidRDefault="00C94BB6" w:rsidP="003D60DC">
            <w:pPr>
              <w:pStyle w:val="TAC"/>
              <w:rPr>
                <w:color w:val="FF0000"/>
                <w:lang w:eastAsia="zh-CN"/>
              </w:rPr>
            </w:pPr>
            <w:r>
              <w:rPr>
                <w:rFonts w:hint="eastAsia"/>
                <w:color w:val="FF0000"/>
                <w:lang w:eastAsia="zh-CN"/>
              </w:rPr>
              <w:t>6</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19902B0A" w14:textId="77777777" w:rsidR="00C94BB6" w:rsidRDefault="00C94BB6" w:rsidP="003D60DC">
            <w:pPr>
              <w:pStyle w:val="TAC"/>
              <w:rPr>
                <w:color w:val="FF0000"/>
                <w:lang w:eastAsia="zh-CN"/>
              </w:rPr>
            </w:pPr>
            <w:r>
              <w:rPr>
                <w:rFonts w:hint="eastAsia"/>
                <w:color w:val="FF0000"/>
                <w:lang w:eastAsia="zh-CN"/>
              </w:rPr>
              <w:t>2</w:t>
            </w:r>
          </w:p>
        </w:tc>
      </w:tr>
      <w:tr w:rsidR="00C94BB6" w14:paraId="22B8CA9C" w14:textId="77777777" w:rsidTr="003D60DC">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26373A3F" w14:textId="77777777" w:rsidR="00C94BB6" w:rsidRDefault="00C94BB6" w:rsidP="003D60DC">
            <w:pPr>
              <w:pStyle w:val="TAC"/>
              <w:rPr>
                <w:rFonts w:eastAsia="Batang"/>
                <w:color w:val="FF0000"/>
              </w:rPr>
            </w:pPr>
            <w:r>
              <w:rPr>
                <w:rFonts w:eastAsia="Batang"/>
                <w:color w:val="FF0000"/>
              </w:rPr>
              <w:t>571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FC23B3C" w14:textId="77777777" w:rsidR="00C94BB6" w:rsidRDefault="00C94BB6" w:rsidP="003D60DC">
            <w:pPr>
              <w:pStyle w:val="TAC"/>
              <w:rPr>
                <w:rFonts w:eastAsia="Batang"/>
                <w:color w:val="FF0000"/>
              </w:rPr>
            </w:pPr>
            <w:r>
              <w:rPr>
                <w:rFonts w:hint="eastAsia"/>
                <w:color w:val="FF0000"/>
                <w:lang w:eastAsia="zh-CN"/>
              </w:rPr>
              <w:t>480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967370D" w14:textId="77777777" w:rsidR="00C94BB6" w:rsidRDefault="00C94BB6" w:rsidP="003D60DC">
            <w:pPr>
              <w:pStyle w:val="TAC"/>
              <w:rPr>
                <w:rFonts w:eastAsia="Batang"/>
                <w:color w:val="FF0000"/>
              </w:rPr>
            </w:pPr>
            <w:r>
              <w:rPr>
                <w:rFonts w:hint="eastAsia"/>
                <w:color w:val="FF0000"/>
                <w:lang w:eastAsia="zh-CN"/>
              </w:rPr>
              <w:t>120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17B7C7CA" w14:textId="77777777" w:rsidR="00C94BB6" w:rsidRDefault="00C94BB6" w:rsidP="003D60DC">
            <w:pPr>
              <w:pStyle w:val="TAC"/>
              <w:rPr>
                <w:color w:val="FF0000"/>
                <w:lang w:eastAsia="zh-CN"/>
              </w:rPr>
            </w:pPr>
            <w:r>
              <w:rPr>
                <w:rFonts w:hint="eastAsia"/>
                <w:color w:val="FF0000"/>
                <w:lang w:eastAsia="zh-CN"/>
              </w:rPr>
              <w:t>192</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0078509A" w14:textId="77777777" w:rsidR="00C94BB6" w:rsidRDefault="00C94BB6" w:rsidP="003D60DC">
            <w:pPr>
              <w:pStyle w:val="TAC"/>
              <w:rPr>
                <w:color w:val="FF0000"/>
                <w:lang w:eastAsia="zh-CN"/>
              </w:rPr>
            </w:pPr>
            <w:r>
              <w:rPr>
                <w:rFonts w:hint="eastAsia"/>
                <w:color w:val="FF0000"/>
                <w:lang w:eastAsia="zh-CN"/>
              </w:rPr>
              <w:t>2</w:t>
            </w:r>
          </w:p>
        </w:tc>
      </w:tr>
      <w:tr w:rsidR="00C94BB6" w14:paraId="33BBCF78" w14:textId="77777777" w:rsidTr="003D60DC">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26419206" w14:textId="77777777" w:rsidR="00C94BB6" w:rsidRDefault="00C94BB6" w:rsidP="003D60DC">
            <w:pPr>
              <w:pStyle w:val="TAC"/>
              <w:rPr>
                <w:rFonts w:eastAsia="Batang"/>
                <w:color w:val="FF0000"/>
              </w:rPr>
            </w:pPr>
            <w:r>
              <w:rPr>
                <w:rFonts w:hint="eastAsia"/>
                <w:color w:val="FF0000"/>
                <w:lang w:eastAsia="zh-CN"/>
              </w:rPr>
              <w:t>571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C8BBCDF" w14:textId="77777777" w:rsidR="00C94BB6" w:rsidRDefault="00C94BB6" w:rsidP="003D60DC">
            <w:pPr>
              <w:pStyle w:val="TAC"/>
              <w:rPr>
                <w:rFonts w:eastAsia="Batang"/>
                <w:color w:val="FF0000"/>
              </w:rPr>
            </w:pPr>
            <w:r>
              <w:rPr>
                <w:rFonts w:hint="eastAsia"/>
                <w:color w:val="FF0000"/>
                <w:lang w:eastAsia="zh-CN"/>
              </w:rPr>
              <w:t>480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7D97A2F" w14:textId="77777777" w:rsidR="00C94BB6" w:rsidRDefault="00C94BB6" w:rsidP="003D60DC">
            <w:pPr>
              <w:pStyle w:val="TAC"/>
              <w:rPr>
                <w:rFonts w:eastAsia="Batang"/>
                <w:color w:val="FF0000"/>
              </w:rPr>
            </w:pPr>
            <w:r>
              <w:rPr>
                <w:rFonts w:hint="eastAsia"/>
                <w:color w:val="FF0000"/>
                <w:lang w:eastAsia="zh-CN"/>
              </w:rPr>
              <w:t>480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4D314406" w14:textId="77777777" w:rsidR="00C94BB6" w:rsidRDefault="00C94BB6" w:rsidP="003D60DC">
            <w:pPr>
              <w:pStyle w:val="TAC"/>
              <w:rPr>
                <w:color w:val="FF0000"/>
                <w:lang w:eastAsia="zh-CN"/>
              </w:rPr>
            </w:pPr>
            <w:r>
              <w:rPr>
                <w:rFonts w:hint="eastAsia"/>
                <w:color w:val="FF0000"/>
                <w:lang w:eastAsia="zh-CN"/>
              </w:rPr>
              <w:t>48</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760B8A0B" w14:textId="77777777" w:rsidR="00C94BB6" w:rsidRDefault="00C94BB6" w:rsidP="003D60DC">
            <w:pPr>
              <w:pStyle w:val="TAC"/>
              <w:rPr>
                <w:color w:val="FF0000"/>
                <w:lang w:eastAsia="zh-CN"/>
              </w:rPr>
            </w:pPr>
            <w:r>
              <w:rPr>
                <w:rFonts w:hint="eastAsia"/>
                <w:color w:val="FF0000"/>
                <w:lang w:eastAsia="zh-CN"/>
              </w:rPr>
              <w:t>2</w:t>
            </w:r>
          </w:p>
        </w:tc>
      </w:tr>
      <w:tr w:rsidR="00C94BB6" w14:paraId="152ED436" w14:textId="77777777" w:rsidTr="003D60DC">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4712F1A8" w14:textId="77777777" w:rsidR="00C94BB6" w:rsidRDefault="00C94BB6" w:rsidP="003D60DC">
            <w:pPr>
              <w:pStyle w:val="TAC"/>
              <w:rPr>
                <w:rFonts w:eastAsia="Batang"/>
                <w:color w:val="FF0000"/>
              </w:rPr>
            </w:pPr>
            <w:r>
              <w:rPr>
                <w:rFonts w:eastAsia="Batang"/>
                <w:color w:val="FF0000"/>
              </w:rPr>
              <w:t>571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CCD8350" w14:textId="77777777" w:rsidR="00C94BB6" w:rsidRDefault="00C94BB6" w:rsidP="003D60DC">
            <w:pPr>
              <w:pStyle w:val="TAC"/>
              <w:rPr>
                <w:rFonts w:eastAsia="Batang"/>
                <w:color w:val="FF0000"/>
              </w:rPr>
            </w:pPr>
            <w:r>
              <w:rPr>
                <w:rFonts w:hint="eastAsia"/>
                <w:color w:val="FF0000"/>
                <w:lang w:eastAsia="zh-CN"/>
              </w:rPr>
              <w:t>480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3336044" w14:textId="77777777" w:rsidR="00C94BB6" w:rsidRDefault="00C94BB6" w:rsidP="003D60DC">
            <w:pPr>
              <w:pStyle w:val="TAC"/>
              <w:rPr>
                <w:rFonts w:eastAsia="Batang"/>
                <w:color w:val="FF0000"/>
              </w:rPr>
            </w:pPr>
            <w:r>
              <w:rPr>
                <w:rFonts w:hint="eastAsia"/>
                <w:color w:val="FF0000"/>
                <w:lang w:eastAsia="zh-CN"/>
              </w:rPr>
              <w:t>960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5500E020" w14:textId="77777777" w:rsidR="00C94BB6" w:rsidRDefault="00C94BB6" w:rsidP="003D60DC">
            <w:pPr>
              <w:pStyle w:val="TAC"/>
              <w:rPr>
                <w:color w:val="FF0000"/>
                <w:lang w:eastAsia="zh-CN"/>
              </w:rPr>
            </w:pPr>
            <w:r>
              <w:rPr>
                <w:rFonts w:hint="eastAsia"/>
                <w:color w:val="FF0000"/>
                <w:lang w:eastAsia="zh-CN"/>
              </w:rPr>
              <w:t>24</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1DA31A26" w14:textId="77777777" w:rsidR="00C94BB6" w:rsidRDefault="00C94BB6" w:rsidP="003D60DC">
            <w:pPr>
              <w:pStyle w:val="TAC"/>
              <w:rPr>
                <w:color w:val="FF0000"/>
                <w:lang w:eastAsia="zh-CN"/>
              </w:rPr>
            </w:pPr>
            <w:r>
              <w:rPr>
                <w:rFonts w:hint="eastAsia"/>
                <w:color w:val="FF0000"/>
                <w:lang w:eastAsia="zh-CN"/>
              </w:rPr>
              <w:t>2</w:t>
            </w:r>
          </w:p>
        </w:tc>
      </w:tr>
      <w:tr w:rsidR="00C94BB6" w14:paraId="4E65C7F2" w14:textId="77777777" w:rsidTr="003D60DC">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408FDC21" w14:textId="77777777" w:rsidR="00C94BB6" w:rsidRDefault="00C94BB6" w:rsidP="003D60DC">
            <w:pPr>
              <w:pStyle w:val="TAC"/>
              <w:rPr>
                <w:rFonts w:eastAsia="Batang"/>
                <w:color w:val="FF0000"/>
              </w:rPr>
            </w:pPr>
            <w:r>
              <w:rPr>
                <w:rFonts w:eastAsia="Batang"/>
                <w:color w:val="FF0000"/>
              </w:rPr>
              <w:t>1151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9FCC6E3" w14:textId="77777777" w:rsidR="00C94BB6" w:rsidRDefault="00C94BB6" w:rsidP="003D60DC">
            <w:pPr>
              <w:pStyle w:val="TAC"/>
              <w:rPr>
                <w:rFonts w:eastAsia="Batang"/>
                <w:color w:val="FF0000"/>
              </w:rPr>
            </w:pPr>
            <w:r>
              <w:rPr>
                <w:rFonts w:hint="eastAsia"/>
                <w:color w:val="FF0000"/>
                <w:lang w:eastAsia="zh-CN"/>
              </w:rPr>
              <w:t>120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166D7B2" w14:textId="77777777" w:rsidR="00C94BB6" w:rsidRDefault="00C94BB6" w:rsidP="003D60DC">
            <w:pPr>
              <w:pStyle w:val="TAC"/>
              <w:rPr>
                <w:rFonts w:eastAsia="Batang"/>
                <w:color w:val="FF0000"/>
              </w:rPr>
            </w:pPr>
            <w:r>
              <w:rPr>
                <w:rFonts w:hint="eastAsia"/>
                <w:color w:val="FF0000"/>
                <w:lang w:eastAsia="zh-CN"/>
              </w:rPr>
              <w:t>120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016D8A5B" w14:textId="77777777" w:rsidR="00C94BB6" w:rsidRDefault="00C94BB6" w:rsidP="003D60DC">
            <w:pPr>
              <w:pStyle w:val="TAC"/>
              <w:rPr>
                <w:color w:val="FF0000"/>
                <w:lang w:eastAsia="zh-CN"/>
              </w:rPr>
            </w:pPr>
            <w:r>
              <w:rPr>
                <w:rFonts w:hint="eastAsia"/>
                <w:color w:val="FF0000"/>
                <w:lang w:eastAsia="zh-CN"/>
              </w:rPr>
              <w:t>96</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62616B7F" w14:textId="77777777" w:rsidR="00C94BB6" w:rsidRDefault="00C94BB6" w:rsidP="003D60DC">
            <w:pPr>
              <w:pStyle w:val="TAC"/>
              <w:rPr>
                <w:color w:val="FF0000"/>
                <w:lang w:eastAsia="zh-CN"/>
              </w:rPr>
            </w:pPr>
            <w:r>
              <w:rPr>
                <w:rFonts w:hint="eastAsia"/>
                <w:color w:val="FF0000"/>
                <w:lang w:eastAsia="zh-CN"/>
              </w:rPr>
              <w:t>1</w:t>
            </w:r>
          </w:p>
        </w:tc>
      </w:tr>
      <w:tr w:rsidR="00C94BB6" w14:paraId="52A49FA4" w14:textId="77777777" w:rsidTr="003D60DC">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31B467EE" w14:textId="77777777" w:rsidR="00C94BB6" w:rsidRDefault="00C94BB6" w:rsidP="003D60DC">
            <w:pPr>
              <w:pStyle w:val="TAC"/>
              <w:rPr>
                <w:rFonts w:eastAsia="Batang"/>
                <w:color w:val="FF0000"/>
              </w:rPr>
            </w:pPr>
            <w:r>
              <w:rPr>
                <w:rFonts w:eastAsia="Batang"/>
                <w:color w:val="FF0000"/>
              </w:rPr>
              <w:t>1151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103E734" w14:textId="77777777" w:rsidR="00C94BB6" w:rsidRDefault="00C94BB6" w:rsidP="003D60DC">
            <w:pPr>
              <w:pStyle w:val="TAC"/>
              <w:rPr>
                <w:rFonts w:eastAsia="Batang"/>
                <w:color w:val="FF0000"/>
              </w:rPr>
            </w:pPr>
            <w:r>
              <w:rPr>
                <w:rFonts w:hint="eastAsia"/>
                <w:color w:val="FF0000"/>
                <w:lang w:eastAsia="zh-CN"/>
              </w:rPr>
              <w:t>120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DC9BC9D" w14:textId="77777777" w:rsidR="00C94BB6" w:rsidRDefault="00C94BB6" w:rsidP="003D60DC">
            <w:pPr>
              <w:pStyle w:val="TAC"/>
              <w:rPr>
                <w:rFonts w:eastAsia="Batang"/>
                <w:color w:val="FF0000"/>
              </w:rPr>
            </w:pPr>
            <w:r>
              <w:rPr>
                <w:rFonts w:hint="eastAsia"/>
                <w:color w:val="FF0000"/>
                <w:lang w:eastAsia="zh-CN"/>
              </w:rPr>
              <w:t>480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7F559D49" w14:textId="77777777" w:rsidR="00C94BB6" w:rsidRDefault="00C94BB6" w:rsidP="003D60DC">
            <w:pPr>
              <w:pStyle w:val="TAC"/>
              <w:rPr>
                <w:color w:val="FF0000"/>
                <w:lang w:eastAsia="zh-CN"/>
              </w:rPr>
            </w:pPr>
            <w:r>
              <w:rPr>
                <w:rFonts w:hint="eastAsia"/>
                <w:color w:val="FF0000"/>
                <w:lang w:eastAsia="zh-CN"/>
              </w:rPr>
              <w:t>24</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127FF9F3" w14:textId="77777777" w:rsidR="00C94BB6" w:rsidRDefault="00C94BB6" w:rsidP="003D60DC">
            <w:pPr>
              <w:pStyle w:val="TAC"/>
              <w:rPr>
                <w:color w:val="FF0000"/>
                <w:lang w:eastAsia="zh-CN"/>
              </w:rPr>
            </w:pPr>
            <w:r>
              <w:rPr>
                <w:rFonts w:hint="eastAsia"/>
                <w:color w:val="FF0000"/>
                <w:lang w:eastAsia="zh-CN"/>
              </w:rPr>
              <w:t>1</w:t>
            </w:r>
          </w:p>
        </w:tc>
      </w:tr>
      <w:tr w:rsidR="00C94BB6" w14:paraId="315847A9" w14:textId="77777777" w:rsidTr="003D60DC">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108D318B" w14:textId="77777777" w:rsidR="00C94BB6" w:rsidRDefault="00C94BB6" w:rsidP="003D60DC">
            <w:pPr>
              <w:pStyle w:val="TAC"/>
              <w:rPr>
                <w:rFonts w:eastAsia="Batang"/>
                <w:color w:val="FF0000"/>
              </w:rPr>
            </w:pPr>
            <w:r>
              <w:rPr>
                <w:rFonts w:eastAsia="Batang"/>
                <w:color w:val="FF0000"/>
              </w:rPr>
              <w:t>1151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B2689B" w14:textId="77777777" w:rsidR="00C94BB6" w:rsidRDefault="00C94BB6" w:rsidP="003D60DC">
            <w:pPr>
              <w:pStyle w:val="TAC"/>
              <w:rPr>
                <w:rFonts w:eastAsia="Batang"/>
                <w:color w:val="FF0000"/>
              </w:rPr>
            </w:pPr>
            <w:r>
              <w:rPr>
                <w:rFonts w:hint="eastAsia"/>
                <w:color w:val="FF0000"/>
                <w:lang w:eastAsia="zh-CN"/>
              </w:rPr>
              <w:t>120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E63C43F" w14:textId="77777777" w:rsidR="00C94BB6" w:rsidRDefault="00C94BB6" w:rsidP="003D60DC">
            <w:pPr>
              <w:pStyle w:val="TAC"/>
              <w:rPr>
                <w:rFonts w:eastAsia="Batang"/>
                <w:color w:val="FF0000"/>
              </w:rPr>
            </w:pPr>
            <w:r>
              <w:rPr>
                <w:rFonts w:hint="eastAsia"/>
                <w:color w:val="FF0000"/>
                <w:lang w:eastAsia="zh-CN"/>
              </w:rPr>
              <w:t>960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146C78BC" w14:textId="77777777" w:rsidR="00C94BB6" w:rsidRDefault="00C94BB6" w:rsidP="003D60DC">
            <w:pPr>
              <w:pStyle w:val="TAC"/>
              <w:rPr>
                <w:color w:val="FF0000"/>
                <w:lang w:eastAsia="zh-CN"/>
              </w:rPr>
            </w:pPr>
            <w:r>
              <w:rPr>
                <w:rFonts w:hint="eastAsia"/>
                <w:color w:val="FF0000"/>
                <w:lang w:eastAsia="zh-CN"/>
              </w:rPr>
              <w:t>12</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20608197" w14:textId="77777777" w:rsidR="00C94BB6" w:rsidRDefault="00C94BB6" w:rsidP="003D60DC">
            <w:pPr>
              <w:pStyle w:val="TAC"/>
              <w:rPr>
                <w:color w:val="FF0000"/>
                <w:lang w:eastAsia="zh-CN"/>
              </w:rPr>
            </w:pPr>
            <w:r>
              <w:rPr>
                <w:rFonts w:hint="eastAsia"/>
                <w:color w:val="FF0000"/>
                <w:lang w:eastAsia="zh-CN"/>
              </w:rPr>
              <w:t>1</w:t>
            </w:r>
          </w:p>
        </w:tc>
      </w:tr>
    </w:tbl>
    <w:p w14:paraId="3D214EFB" w14:textId="3F02555A" w:rsidR="00DF1EB6" w:rsidRDefault="00DF1EB6">
      <w:pPr>
        <w:pStyle w:val="BodyText"/>
        <w:spacing w:after="0"/>
        <w:rPr>
          <w:rFonts w:ascii="Times New Roman" w:hAnsi="Times New Roman"/>
          <w:sz w:val="22"/>
          <w:szCs w:val="22"/>
          <w:lang w:eastAsia="zh-CN"/>
        </w:rPr>
      </w:pPr>
    </w:p>
    <w:p w14:paraId="57913FED" w14:textId="77777777" w:rsidR="00C94BB6" w:rsidRDefault="00C94BB6">
      <w:pPr>
        <w:pStyle w:val="BodyText"/>
        <w:spacing w:after="0"/>
        <w:rPr>
          <w:rFonts w:ascii="Times New Roman" w:hAnsi="Times New Roman"/>
          <w:sz w:val="22"/>
          <w:szCs w:val="22"/>
          <w:lang w:eastAsia="zh-CN"/>
        </w:rPr>
      </w:pPr>
    </w:p>
    <w:p w14:paraId="3F1EF912" w14:textId="77777777" w:rsidR="00573398" w:rsidRPr="000A115A" w:rsidRDefault="00573398" w:rsidP="000A115A">
      <w:pPr>
        <w:pStyle w:val="Heading4"/>
        <w:rPr>
          <w:lang w:eastAsia="zh-CN"/>
        </w:rPr>
      </w:pPr>
      <w:r w:rsidRPr="000A115A">
        <w:rPr>
          <w:lang w:eastAsia="zh-CN"/>
        </w:rPr>
        <w:t>Summary of Discussions</w:t>
      </w:r>
    </w:p>
    <w:p w14:paraId="1A40A5E7" w14:textId="79D5E71B" w:rsidR="007D5BF6" w:rsidRDefault="009459E2"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K bar values and N_RB allocation for PRACH for 480 and 960 kHz is missing. ZTE has provided a table to review and agree to.</w:t>
      </w:r>
    </w:p>
    <w:p w14:paraId="541CEA2C" w14:textId="25113164" w:rsidR="00F03A33" w:rsidRDefault="00F03A33">
      <w:pPr>
        <w:pStyle w:val="BodyText"/>
        <w:spacing w:after="0"/>
        <w:rPr>
          <w:rFonts w:ascii="Times New Roman" w:hAnsi="Times New Roman"/>
          <w:sz w:val="22"/>
          <w:szCs w:val="22"/>
          <w:lang w:eastAsia="zh-CN"/>
        </w:rPr>
      </w:pPr>
    </w:p>
    <w:p w14:paraId="153BF0E8" w14:textId="29B35604" w:rsidR="00A56E85" w:rsidRDefault="00A56E85">
      <w:pPr>
        <w:pStyle w:val="BodyText"/>
        <w:spacing w:after="0"/>
        <w:rPr>
          <w:rFonts w:ascii="Times New Roman" w:hAnsi="Times New Roman"/>
          <w:sz w:val="22"/>
          <w:szCs w:val="22"/>
          <w:lang w:eastAsia="zh-CN"/>
        </w:rPr>
      </w:pPr>
    </w:p>
    <w:p w14:paraId="212BF145" w14:textId="77777777" w:rsidR="007D59C8" w:rsidRPr="00B47A0B" w:rsidRDefault="007D59C8" w:rsidP="007D59C8">
      <w:pPr>
        <w:pStyle w:val="Heading4"/>
        <w:rPr>
          <w:lang w:eastAsia="zh-CN"/>
        </w:rPr>
      </w:pPr>
      <w:r>
        <w:rPr>
          <w:lang w:eastAsia="zh-CN"/>
        </w:rPr>
        <w:t>[ACTIVE] 1</w:t>
      </w:r>
      <w:r w:rsidRPr="00295BC6">
        <w:rPr>
          <w:vertAlign w:val="superscript"/>
          <w:lang w:eastAsia="zh-CN"/>
        </w:rPr>
        <w:t>st</w:t>
      </w:r>
      <w:r>
        <w:rPr>
          <w:lang w:eastAsia="zh-CN"/>
        </w:rPr>
        <w:t xml:space="preserve"> Round Discussion</w:t>
      </w:r>
    </w:p>
    <w:p w14:paraId="5E357ADD" w14:textId="162B5553" w:rsidR="00603FF4" w:rsidRDefault="00603FF4">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on following proposal</w:t>
      </w:r>
      <w:r w:rsidR="00D200B3">
        <w:rPr>
          <w:rFonts w:ascii="Times New Roman" w:hAnsi="Times New Roman"/>
          <w:sz w:val="22"/>
          <w:szCs w:val="22"/>
          <w:lang w:eastAsia="zh-CN"/>
        </w:rPr>
        <w:t>s.</w:t>
      </w:r>
    </w:p>
    <w:p w14:paraId="4783C0AC" w14:textId="77777777" w:rsidR="00603FF4" w:rsidRDefault="00603FF4">
      <w:pPr>
        <w:pStyle w:val="BodyText"/>
        <w:spacing w:after="0"/>
        <w:rPr>
          <w:rFonts w:ascii="Times New Roman" w:hAnsi="Times New Roman"/>
          <w:sz w:val="22"/>
          <w:szCs w:val="22"/>
          <w:lang w:eastAsia="zh-CN"/>
        </w:rPr>
      </w:pPr>
    </w:p>
    <w:p w14:paraId="24836FB0" w14:textId="1603CE1B" w:rsidR="00603FF4" w:rsidRDefault="00603FF4" w:rsidP="00BE3173">
      <w:pPr>
        <w:pStyle w:val="Heading6"/>
        <w:rPr>
          <w:lang w:eastAsia="zh-CN"/>
        </w:rPr>
      </w:pPr>
      <w:r>
        <w:rPr>
          <w:lang w:eastAsia="zh-CN"/>
        </w:rPr>
        <w:t>Proposal 2.1-1</w:t>
      </w:r>
    </w:p>
    <w:p w14:paraId="48B9A9E1" w14:textId="77777777" w:rsidR="00F5609E" w:rsidRPr="00C94BB6" w:rsidRDefault="00F5609E" w:rsidP="00F5609E">
      <w:pPr>
        <w:pStyle w:val="BodyText"/>
        <w:numPr>
          <w:ilvl w:val="1"/>
          <w:numId w:val="7"/>
        </w:numPr>
        <w:spacing w:after="0"/>
        <w:rPr>
          <w:rFonts w:ascii="Times New Roman" w:hAnsi="Times New Roman"/>
          <w:sz w:val="22"/>
          <w:szCs w:val="22"/>
          <w:lang w:eastAsia="zh-CN"/>
        </w:rPr>
      </w:pPr>
      <w:r w:rsidRPr="00C94BB6">
        <w:rPr>
          <w:rFonts w:ascii="Times New Roman" w:hAnsi="Times New Roman"/>
          <w:sz w:val="22"/>
          <w:szCs w:val="22"/>
          <w:lang w:eastAsia="zh-CN"/>
        </w:rPr>
        <w:t>Update</w:t>
      </w:r>
      <w:r w:rsidRPr="00C94BB6">
        <w:rPr>
          <w:rFonts w:ascii="Times New Roman" w:hAnsi="Times New Roman" w:hint="eastAsia"/>
          <w:sz w:val="22"/>
          <w:szCs w:val="22"/>
          <w:lang w:eastAsia="zh-CN"/>
        </w:rPr>
        <w:t xml:space="preserve"> </w:t>
      </w:r>
      <w:r w:rsidRPr="00C94BB6">
        <w:rPr>
          <w:rFonts w:ascii="Times New Roman" w:hAnsi="Times New Roman"/>
          <w:sz w:val="22"/>
          <w:szCs w:val="22"/>
          <w:lang w:eastAsia="zh-CN"/>
        </w:rPr>
        <w:t xml:space="preserve">the </w:t>
      </w:r>
      <w:r w:rsidRPr="00C94BB6">
        <w:rPr>
          <w:rFonts w:ascii="Times New Roman" w:hAnsi="Times New Roman" w:hint="eastAsia"/>
          <w:sz w:val="22"/>
          <w:szCs w:val="22"/>
          <w:lang w:eastAsia="zh-CN"/>
        </w:rPr>
        <w:t>T</w:t>
      </w:r>
      <w:r w:rsidRPr="00C94BB6">
        <w:rPr>
          <w:rFonts w:ascii="Times New Roman" w:hAnsi="Times New Roman"/>
          <w:sz w:val="22"/>
          <w:szCs w:val="22"/>
          <w:lang w:eastAsia="zh-CN"/>
        </w:rPr>
        <w:t>able</w:t>
      </w:r>
      <w:r w:rsidRPr="00C94BB6">
        <w:rPr>
          <w:rFonts w:ascii="Times New Roman" w:hAnsi="Times New Roman" w:hint="eastAsia"/>
          <w:sz w:val="22"/>
          <w:szCs w:val="22"/>
          <w:lang w:eastAsia="zh-CN"/>
        </w:rPr>
        <w:t xml:space="preserve"> 6.3.3.2-1 in TS 38.211 as follows:</w:t>
      </w:r>
    </w:p>
    <w:p w14:paraId="15B6E9EB" w14:textId="77777777" w:rsidR="00F5609E" w:rsidRPr="00C94BB6" w:rsidRDefault="00F5609E" w:rsidP="00F5609E">
      <w:pPr>
        <w:pStyle w:val="BodyText"/>
        <w:numPr>
          <w:ilvl w:val="2"/>
          <w:numId w:val="7"/>
        </w:numPr>
        <w:spacing w:after="0"/>
        <w:rPr>
          <w:rFonts w:ascii="Times New Roman" w:hAnsi="Times New Roman"/>
          <w:sz w:val="22"/>
          <w:szCs w:val="22"/>
          <w:lang w:eastAsia="zh-CN"/>
        </w:rPr>
      </w:pPr>
      <w:r w:rsidRPr="00C94BB6">
        <w:rPr>
          <w:rFonts w:ascii="Times New Roman" w:hAnsi="Times New Roman"/>
          <w:sz w:val="22"/>
          <w:szCs w:val="22"/>
          <w:lang w:eastAsia="zh-CN"/>
        </w:rPr>
        <w:t xml:space="preserve">Table 6.3.3.2-1: Supported combinations of </w:t>
      </w:r>
      <m:oMath>
        <m:r>
          <m:rPr>
            <m:sty m:val="b"/>
          </m:rPr>
          <w:rPr>
            <w:rFonts w:ascii="Cambria Math" w:hAnsi="Cambria Math"/>
            <w:sz w:val="22"/>
            <w:szCs w:val="22"/>
            <w:lang w:eastAsia="zh-CN"/>
          </w:rPr>
          <m:t>Δ</m:t>
        </m:r>
        <m:sSub>
          <m:sSubPr>
            <m:ctrlPr>
              <w:rPr>
                <w:rFonts w:ascii="Cambria Math" w:hAnsi="Cambria Math"/>
                <w:sz w:val="22"/>
                <w:szCs w:val="22"/>
                <w:lang w:eastAsia="zh-CN"/>
              </w:rPr>
            </m:ctrlPr>
          </m:sSubPr>
          <m:e>
            <m:r>
              <m:rPr>
                <m:sty m:val="bi"/>
              </m:rPr>
              <w:rPr>
                <w:rFonts w:ascii="Cambria Math" w:hAnsi="Cambria Math"/>
                <w:sz w:val="22"/>
                <w:szCs w:val="22"/>
                <w:lang w:eastAsia="zh-CN"/>
              </w:rPr>
              <m:t>f</m:t>
            </m:r>
          </m:e>
          <m:sub>
            <m:r>
              <m:rPr>
                <m:nor/>
              </m:rPr>
              <w:rPr>
                <w:rFonts w:ascii="Times New Roman" w:hAnsi="Times New Roman"/>
                <w:sz w:val="22"/>
                <w:szCs w:val="22"/>
                <w:lang w:eastAsia="zh-CN"/>
              </w:rPr>
              <m:t>RA</m:t>
            </m:r>
          </m:sub>
        </m:sSub>
      </m:oMath>
      <w:r w:rsidRPr="00C94BB6">
        <w:rPr>
          <w:rFonts w:ascii="Times New Roman" w:hAnsi="Times New Roman"/>
          <w:sz w:val="22"/>
          <w:szCs w:val="22"/>
          <w:lang w:eastAsia="zh-CN"/>
        </w:rPr>
        <w:t xml:space="preserve"> and </w:t>
      </w:r>
      <w:r w:rsidRPr="00C94BB6">
        <w:rPr>
          <w:rFonts w:ascii="Times New Roman" w:hAnsi="Times New Roman"/>
          <w:sz w:val="22"/>
          <w:szCs w:val="22"/>
          <w:lang w:eastAsia="zh-CN"/>
        </w:rPr>
        <w:object w:dxaOrig="301" w:dyaOrig="285" w14:anchorId="24DA3C1E">
          <v:shape id="_x0000_i1033" type="#_x0000_t75" style="width:16.3pt;height:14.4pt" o:ole="">
            <v:imagedata r:id="rId39" o:title=""/>
          </v:shape>
          <o:OLEObject Type="Embed" ProgID="Equation.3" ShapeID="_x0000_i1033" DrawAspect="Content" ObjectID="_1698137238" r:id="rId51"/>
        </w:object>
      </w:r>
      <w:r w:rsidRPr="00C94BB6">
        <w:rPr>
          <w:rFonts w:ascii="Times New Roman" w:hAnsi="Times New Roman"/>
          <w:sz w:val="22"/>
          <w:szCs w:val="22"/>
          <w:lang w:eastAsia="zh-CN"/>
        </w:rPr>
        <w:t xml:space="preserve">, and the corresponding value of </w:t>
      </w:r>
      <w:r w:rsidRPr="00C94BB6">
        <w:rPr>
          <w:rFonts w:ascii="Times New Roman" w:hAnsi="Times New Roman"/>
          <w:sz w:val="22"/>
          <w:szCs w:val="22"/>
          <w:lang w:eastAsia="zh-CN"/>
        </w:rPr>
        <w:object w:dxaOrig="201" w:dyaOrig="301" w14:anchorId="6341226A">
          <v:shape id="_x0000_i1034" type="#_x0000_t75" style="width:9.4pt;height:16.3pt" o:ole="">
            <v:imagedata r:id="rId41" o:title=""/>
          </v:shape>
          <o:OLEObject Type="Embed" ProgID="Equation.3" ShapeID="_x0000_i1034" DrawAspect="Content" ObjectID="_1698137239" r:id="rId52"/>
        </w:object>
      </w:r>
      <w:r w:rsidRPr="00C94BB6">
        <w:rPr>
          <w:rFonts w:ascii="Times New Roman" w:hAnsi="Times New Roman"/>
          <w:sz w:val="22"/>
          <w:szCs w:val="22"/>
          <w:lang w:eastAsia="zh-CN"/>
        </w:rPr>
        <w:t>.</w:t>
      </w: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843"/>
        <w:gridCol w:w="1559"/>
        <w:gridCol w:w="2483"/>
        <w:gridCol w:w="777"/>
      </w:tblGrid>
      <w:tr w:rsidR="00F5609E" w14:paraId="3D3A8299" w14:textId="77777777" w:rsidTr="00AB6DDE">
        <w:trPr>
          <w:cantSplit/>
          <w:jc w:val="center"/>
        </w:trPr>
        <w:tc>
          <w:tcPr>
            <w:tcW w:w="846" w:type="dxa"/>
            <w:shd w:val="clear" w:color="auto" w:fill="auto"/>
          </w:tcPr>
          <w:p w14:paraId="2538934C" w14:textId="77777777" w:rsidR="00F5609E" w:rsidRDefault="00F5609E" w:rsidP="00AB6DDE">
            <w:pPr>
              <w:pStyle w:val="TAH"/>
              <w:rPr>
                <w:rFonts w:eastAsia="Batang"/>
              </w:rPr>
            </w:pPr>
            <w:r>
              <w:rPr>
                <w:rFonts w:eastAsia="Batang"/>
              </w:rPr>
              <w:object w:dxaOrig="402" w:dyaOrig="301" w14:anchorId="54D21C57">
                <v:shape id="_x0000_i1035" type="#_x0000_t75" style="width:20.05pt;height:16.3pt" o:ole="">
                  <v:imagedata r:id="rId43" o:title=""/>
                </v:shape>
                <o:OLEObject Type="Embed" ProgID="Equation.3" ShapeID="_x0000_i1035" DrawAspect="Content" ObjectID="_1698137240" r:id="rId53"/>
              </w:object>
            </w:r>
          </w:p>
        </w:tc>
        <w:tc>
          <w:tcPr>
            <w:tcW w:w="1843" w:type="dxa"/>
            <w:shd w:val="clear" w:color="auto" w:fill="auto"/>
          </w:tcPr>
          <w:p w14:paraId="0677838F" w14:textId="77777777" w:rsidR="00F5609E" w:rsidRDefault="00F5609E" w:rsidP="00AB6DDE">
            <w:pPr>
              <w:pStyle w:val="TAH"/>
              <w:rPr>
                <w:rFonts w:eastAsia="Batang"/>
              </w:rPr>
            </w:pPr>
            <m:oMath>
              <m:r>
                <m:rPr>
                  <m:sty m:val="b"/>
                </m:rPr>
                <w:rPr>
                  <w:rFonts w:ascii="Cambria Math" w:hAnsi="Cambria Math"/>
                </w:rPr>
                <m:t>Δ</m:t>
              </m:r>
              <m:sSub>
                <m:sSubPr>
                  <m:ctrlPr>
                    <w:rPr>
                      <w:rFonts w:ascii="Cambria Math" w:hAnsi="Cambria Math"/>
                    </w:rPr>
                  </m:ctrlPr>
                </m:sSubPr>
                <m:e>
                  <m:r>
                    <m:rPr>
                      <m:sty m:val="bi"/>
                    </m:rPr>
                    <w:rPr>
                      <w:rFonts w:ascii="Cambria Math" w:hAnsi="Cambria Math"/>
                    </w:rPr>
                    <m:t>f</m:t>
                  </m:r>
                </m:e>
                <m:sub>
                  <m:r>
                    <m:rPr>
                      <m:nor/>
                    </m:rPr>
                    <w:rPr>
                      <w:b w:val="0"/>
                    </w:rPr>
                    <m:t>RA</m:t>
                  </m:r>
                </m:sub>
              </m:sSub>
            </m:oMath>
            <w:r>
              <w:rPr>
                <w:rFonts w:eastAsia="Batang"/>
              </w:rPr>
              <w:t xml:space="preserve"> for PRACH</w:t>
            </w:r>
          </w:p>
        </w:tc>
        <w:tc>
          <w:tcPr>
            <w:tcW w:w="1559" w:type="dxa"/>
            <w:shd w:val="clear" w:color="auto" w:fill="auto"/>
          </w:tcPr>
          <w:p w14:paraId="31FEBA39" w14:textId="77777777" w:rsidR="00F5609E" w:rsidRDefault="00F5609E" w:rsidP="00AB6DDE">
            <w:pPr>
              <w:pStyle w:val="TAH"/>
              <w:jc w:val="left"/>
              <w:rPr>
                <w:rFonts w:eastAsia="Batang"/>
              </w:rPr>
            </w:pPr>
            <w:r>
              <w:rPr>
                <w:rFonts w:eastAsia="Batang"/>
                <w:position w:val="-10"/>
              </w:rPr>
              <w:object w:dxaOrig="301" w:dyaOrig="301" w14:anchorId="1B961BA9">
                <v:shape id="_x0000_i1036" type="#_x0000_t75" style="width:16.3pt;height:16.3pt" o:ole="">
                  <v:imagedata r:id="rId45" o:title=""/>
                </v:shape>
                <o:OLEObject Type="Embed" ProgID="Equation.3" ShapeID="_x0000_i1036" DrawAspect="Content" ObjectID="_1698137241" r:id="rId54"/>
              </w:object>
            </w:r>
            <w:r>
              <w:rPr>
                <w:rFonts w:eastAsia="Batang"/>
              </w:rPr>
              <w:t xml:space="preserve"> for PUSCH</w:t>
            </w:r>
          </w:p>
        </w:tc>
        <w:tc>
          <w:tcPr>
            <w:tcW w:w="2483" w:type="dxa"/>
            <w:shd w:val="clear" w:color="auto" w:fill="auto"/>
          </w:tcPr>
          <w:p w14:paraId="143AFC2B" w14:textId="77777777" w:rsidR="00F5609E" w:rsidRDefault="00F5609E" w:rsidP="00AB6DDE">
            <w:pPr>
              <w:pStyle w:val="TAH"/>
              <w:rPr>
                <w:rFonts w:eastAsia="Batang"/>
              </w:rPr>
            </w:pPr>
            <w:r>
              <w:rPr>
                <w:rFonts w:eastAsia="Batang"/>
                <w:position w:val="-10"/>
              </w:rPr>
              <w:object w:dxaOrig="419" w:dyaOrig="318" w14:anchorId="68AFE501">
                <v:shape id="_x0000_i1037" type="#_x0000_t75" style="width:21.3pt;height:16.3pt" o:ole="">
                  <v:imagedata r:id="rId47" o:title=""/>
                </v:shape>
                <o:OLEObject Type="Embed" ProgID="Equation.DSMT4" ShapeID="_x0000_i1037" DrawAspect="Content" ObjectID="_1698137242" r:id="rId55"/>
              </w:object>
            </w:r>
            <w:r>
              <w:rPr>
                <w:rFonts w:eastAsia="Batang"/>
              </w:rPr>
              <w:t>, allocation expressed in number of RBs for PUSCH</w:t>
            </w:r>
          </w:p>
        </w:tc>
        <w:tc>
          <w:tcPr>
            <w:tcW w:w="777" w:type="dxa"/>
            <w:shd w:val="clear" w:color="auto" w:fill="auto"/>
          </w:tcPr>
          <w:p w14:paraId="35E8C0D5" w14:textId="77777777" w:rsidR="00F5609E" w:rsidRDefault="00F5609E" w:rsidP="00AB6DDE">
            <w:pPr>
              <w:pStyle w:val="TAH"/>
              <w:rPr>
                <w:rFonts w:eastAsia="Batang"/>
              </w:rPr>
            </w:pPr>
            <w:r>
              <w:rPr>
                <w:rFonts w:eastAsia="Batang"/>
                <w:position w:val="-6"/>
              </w:rPr>
              <w:object w:dxaOrig="201" w:dyaOrig="301" w14:anchorId="3EF1438F">
                <v:shape id="_x0000_i1038" type="#_x0000_t75" style="width:9.4pt;height:16.3pt" o:ole="">
                  <v:imagedata r:id="rId49" o:title=""/>
                </v:shape>
                <o:OLEObject Type="Embed" ProgID="Equation.3" ShapeID="_x0000_i1038" DrawAspect="Content" ObjectID="_1698137243" r:id="rId56"/>
              </w:object>
            </w:r>
          </w:p>
        </w:tc>
      </w:tr>
      <w:tr w:rsidR="00F5609E" w14:paraId="3509454F" w14:textId="77777777" w:rsidTr="00AB6DDE">
        <w:trPr>
          <w:cantSplit/>
          <w:jc w:val="center"/>
        </w:trPr>
        <w:tc>
          <w:tcPr>
            <w:tcW w:w="846" w:type="dxa"/>
            <w:shd w:val="clear" w:color="auto" w:fill="auto"/>
          </w:tcPr>
          <w:p w14:paraId="08B0EB8C" w14:textId="77777777" w:rsidR="00F5609E" w:rsidRDefault="00F5609E" w:rsidP="00AB6DDE">
            <w:pPr>
              <w:pStyle w:val="TAH"/>
              <w:rPr>
                <w:lang w:eastAsia="zh-CN"/>
              </w:rPr>
            </w:pPr>
            <w:r>
              <w:rPr>
                <w:rFonts w:hint="eastAsia"/>
                <w:lang w:eastAsia="zh-CN"/>
              </w:rPr>
              <w:t>...</w:t>
            </w:r>
          </w:p>
        </w:tc>
        <w:tc>
          <w:tcPr>
            <w:tcW w:w="1843" w:type="dxa"/>
            <w:shd w:val="clear" w:color="auto" w:fill="auto"/>
          </w:tcPr>
          <w:p w14:paraId="064903AC" w14:textId="77777777" w:rsidR="00F5609E" w:rsidRDefault="00F5609E" w:rsidP="00AB6DDE">
            <w:pPr>
              <w:pStyle w:val="TAH"/>
              <w:rPr>
                <w:rFonts w:ascii="Cambria Math" w:hAnsi="Cambria Math"/>
                <w:oMath/>
              </w:rPr>
            </w:pPr>
            <w:r>
              <w:rPr>
                <w:rFonts w:hint="eastAsia"/>
                <w:lang w:eastAsia="zh-CN"/>
              </w:rPr>
              <w:t>...</w:t>
            </w:r>
          </w:p>
        </w:tc>
        <w:tc>
          <w:tcPr>
            <w:tcW w:w="1559" w:type="dxa"/>
            <w:shd w:val="clear" w:color="auto" w:fill="auto"/>
          </w:tcPr>
          <w:p w14:paraId="3A1E9E99" w14:textId="77777777" w:rsidR="00F5609E" w:rsidRDefault="00F5609E" w:rsidP="00AB6DDE">
            <w:pPr>
              <w:pStyle w:val="TAH"/>
              <w:jc w:val="left"/>
              <w:rPr>
                <w:rFonts w:eastAsia="Batang"/>
                <w:position w:val="-10"/>
              </w:rPr>
            </w:pPr>
            <w:r>
              <w:rPr>
                <w:rFonts w:hint="eastAsia"/>
                <w:lang w:eastAsia="zh-CN"/>
              </w:rPr>
              <w:t>...</w:t>
            </w:r>
          </w:p>
        </w:tc>
        <w:tc>
          <w:tcPr>
            <w:tcW w:w="2483" w:type="dxa"/>
            <w:shd w:val="clear" w:color="auto" w:fill="auto"/>
          </w:tcPr>
          <w:p w14:paraId="43B72780" w14:textId="77777777" w:rsidR="00F5609E" w:rsidRDefault="00F5609E" w:rsidP="00AB6DDE">
            <w:pPr>
              <w:pStyle w:val="TAH"/>
              <w:rPr>
                <w:rFonts w:eastAsia="Batang"/>
                <w:position w:val="-10"/>
              </w:rPr>
            </w:pPr>
            <w:r>
              <w:rPr>
                <w:rFonts w:hint="eastAsia"/>
                <w:lang w:eastAsia="zh-CN"/>
              </w:rPr>
              <w:t>...</w:t>
            </w:r>
          </w:p>
        </w:tc>
        <w:tc>
          <w:tcPr>
            <w:tcW w:w="777" w:type="dxa"/>
            <w:shd w:val="clear" w:color="auto" w:fill="auto"/>
          </w:tcPr>
          <w:p w14:paraId="6473441F" w14:textId="77777777" w:rsidR="00F5609E" w:rsidRDefault="00F5609E" w:rsidP="00AB6DDE">
            <w:pPr>
              <w:pStyle w:val="TAH"/>
              <w:rPr>
                <w:rFonts w:eastAsia="Batang"/>
                <w:position w:val="-6"/>
              </w:rPr>
            </w:pPr>
            <w:r>
              <w:rPr>
                <w:rFonts w:hint="eastAsia"/>
                <w:lang w:eastAsia="zh-CN"/>
              </w:rPr>
              <w:t>...</w:t>
            </w:r>
          </w:p>
        </w:tc>
      </w:tr>
      <w:tr w:rsidR="00F5609E" w14:paraId="6C728B51" w14:textId="77777777" w:rsidTr="00AB6DDE">
        <w:trPr>
          <w:cantSplit/>
          <w:jc w:val="center"/>
        </w:trPr>
        <w:tc>
          <w:tcPr>
            <w:tcW w:w="846" w:type="dxa"/>
            <w:shd w:val="clear" w:color="auto" w:fill="auto"/>
          </w:tcPr>
          <w:p w14:paraId="3FB4BEB1" w14:textId="77777777" w:rsidR="00F5609E" w:rsidRDefault="00F5609E" w:rsidP="00AB6DDE">
            <w:pPr>
              <w:pStyle w:val="TAC"/>
              <w:rPr>
                <w:rFonts w:eastAsia="Batang"/>
              </w:rPr>
            </w:pPr>
            <w:r>
              <w:rPr>
                <w:rFonts w:eastAsia="Batang"/>
              </w:rPr>
              <w:t>139</w:t>
            </w:r>
          </w:p>
        </w:tc>
        <w:tc>
          <w:tcPr>
            <w:tcW w:w="1843" w:type="dxa"/>
            <w:shd w:val="clear" w:color="auto" w:fill="auto"/>
          </w:tcPr>
          <w:p w14:paraId="140461B9" w14:textId="77777777" w:rsidR="00F5609E" w:rsidRDefault="00F5609E" w:rsidP="00AB6DDE">
            <w:pPr>
              <w:pStyle w:val="TAC"/>
              <w:rPr>
                <w:lang w:eastAsia="zh-CN"/>
              </w:rPr>
            </w:pPr>
            <w:r>
              <w:rPr>
                <w:rFonts w:hint="eastAsia"/>
                <w:lang w:eastAsia="zh-CN"/>
              </w:rPr>
              <w:t>120</w:t>
            </w:r>
          </w:p>
        </w:tc>
        <w:tc>
          <w:tcPr>
            <w:tcW w:w="1559" w:type="dxa"/>
            <w:shd w:val="clear" w:color="auto" w:fill="auto"/>
          </w:tcPr>
          <w:p w14:paraId="0725AC62" w14:textId="77777777" w:rsidR="00F5609E" w:rsidRDefault="00F5609E" w:rsidP="00AB6DDE">
            <w:pPr>
              <w:pStyle w:val="TAC"/>
              <w:rPr>
                <w:lang w:eastAsia="zh-CN"/>
              </w:rPr>
            </w:pPr>
            <w:r>
              <w:rPr>
                <w:rFonts w:hint="eastAsia"/>
                <w:lang w:eastAsia="zh-CN"/>
              </w:rPr>
              <w:t>120</w:t>
            </w:r>
          </w:p>
        </w:tc>
        <w:tc>
          <w:tcPr>
            <w:tcW w:w="2483" w:type="dxa"/>
            <w:shd w:val="clear" w:color="auto" w:fill="auto"/>
          </w:tcPr>
          <w:p w14:paraId="4B52EB97" w14:textId="77777777" w:rsidR="00F5609E" w:rsidRDefault="00F5609E" w:rsidP="00AB6DDE">
            <w:pPr>
              <w:pStyle w:val="TAC"/>
              <w:rPr>
                <w:rFonts w:eastAsia="Batang"/>
              </w:rPr>
            </w:pPr>
            <w:r>
              <w:rPr>
                <w:rFonts w:eastAsia="Batang"/>
              </w:rPr>
              <w:t>12</w:t>
            </w:r>
          </w:p>
        </w:tc>
        <w:tc>
          <w:tcPr>
            <w:tcW w:w="777" w:type="dxa"/>
            <w:shd w:val="clear" w:color="auto" w:fill="auto"/>
          </w:tcPr>
          <w:p w14:paraId="4724DE57" w14:textId="77777777" w:rsidR="00F5609E" w:rsidRDefault="00F5609E" w:rsidP="00AB6DDE">
            <w:pPr>
              <w:pStyle w:val="TAC"/>
              <w:rPr>
                <w:rFonts w:eastAsia="Batang"/>
              </w:rPr>
            </w:pPr>
            <w:r>
              <w:rPr>
                <w:rFonts w:eastAsia="Batang"/>
              </w:rPr>
              <w:t>2</w:t>
            </w:r>
          </w:p>
        </w:tc>
      </w:tr>
      <w:tr w:rsidR="00F5609E" w14:paraId="3DCA9DC3" w14:textId="77777777" w:rsidTr="00AB6DDE">
        <w:trPr>
          <w:cantSplit/>
          <w:jc w:val="center"/>
        </w:trPr>
        <w:tc>
          <w:tcPr>
            <w:tcW w:w="846" w:type="dxa"/>
            <w:shd w:val="clear" w:color="auto" w:fill="auto"/>
          </w:tcPr>
          <w:p w14:paraId="015788DB" w14:textId="77777777" w:rsidR="00F5609E" w:rsidRDefault="00F5609E" w:rsidP="00AB6DDE">
            <w:pPr>
              <w:pStyle w:val="TAC"/>
              <w:rPr>
                <w:rFonts w:eastAsia="Batang"/>
                <w:color w:val="FF0000"/>
              </w:rPr>
            </w:pPr>
            <w:r>
              <w:rPr>
                <w:rFonts w:eastAsia="Batang"/>
                <w:color w:val="FF0000"/>
              </w:rPr>
              <w:t>139</w:t>
            </w:r>
          </w:p>
        </w:tc>
        <w:tc>
          <w:tcPr>
            <w:tcW w:w="1843" w:type="dxa"/>
            <w:shd w:val="clear" w:color="auto" w:fill="auto"/>
          </w:tcPr>
          <w:p w14:paraId="1629F8BA" w14:textId="77777777" w:rsidR="00F5609E" w:rsidRDefault="00F5609E" w:rsidP="00AB6DDE">
            <w:pPr>
              <w:pStyle w:val="TAC"/>
              <w:rPr>
                <w:rFonts w:eastAsia="Batang"/>
                <w:color w:val="FF0000"/>
              </w:rPr>
            </w:pPr>
            <w:r>
              <w:rPr>
                <w:rFonts w:hint="eastAsia"/>
                <w:color w:val="FF0000"/>
                <w:lang w:eastAsia="zh-CN"/>
              </w:rPr>
              <w:t>120</w:t>
            </w:r>
          </w:p>
        </w:tc>
        <w:tc>
          <w:tcPr>
            <w:tcW w:w="1559" w:type="dxa"/>
            <w:shd w:val="clear" w:color="auto" w:fill="auto"/>
          </w:tcPr>
          <w:p w14:paraId="6337AFC4" w14:textId="77777777" w:rsidR="00F5609E" w:rsidRDefault="00F5609E" w:rsidP="00AB6DDE">
            <w:pPr>
              <w:pStyle w:val="TAC"/>
              <w:rPr>
                <w:color w:val="FF0000"/>
                <w:lang w:eastAsia="zh-CN"/>
              </w:rPr>
            </w:pPr>
            <w:r>
              <w:rPr>
                <w:rFonts w:hint="eastAsia"/>
                <w:color w:val="FF0000"/>
                <w:lang w:eastAsia="zh-CN"/>
              </w:rPr>
              <w:t>480</w:t>
            </w:r>
          </w:p>
        </w:tc>
        <w:tc>
          <w:tcPr>
            <w:tcW w:w="2483" w:type="dxa"/>
            <w:shd w:val="clear" w:color="auto" w:fill="auto"/>
          </w:tcPr>
          <w:p w14:paraId="6A5EE062" w14:textId="77777777" w:rsidR="00F5609E" w:rsidRDefault="00F5609E" w:rsidP="00AB6DDE">
            <w:pPr>
              <w:pStyle w:val="TAC"/>
              <w:rPr>
                <w:color w:val="FF0000"/>
                <w:lang w:eastAsia="zh-CN"/>
              </w:rPr>
            </w:pPr>
            <w:r>
              <w:rPr>
                <w:rFonts w:hint="eastAsia"/>
                <w:color w:val="FF0000"/>
                <w:lang w:eastAsia="zh-CN"/>
              </w:rPr>
              <w:t>3</w:t>
            </w:r>
          </w:p>
        </w:tc>
        <w:tc>
          <w:tcPr>
            <w:tcW w:w="777" w:type="dxa"/>
            <w:shd w:val="clear" w:color="auto" w:fill="auto"/>
          </w:tcPr>
          <w:p w14:paraId="54D30098" w14:textId="77777777" w:rsidR="00F5609E" w:rsidRDefault="00F5609E" w:rsidP="00AB6DDE">
            <w:pPr>
              <w:pStyle w:val="TAC"/>
              <w:rPr>
                <w:rFonts w:eastAsia="Batang"/>
                <w:color w:val="FF0000"/>
              </w:rPr>
            </w:pPr>
            <w:r>
              <w:rPr>
                <w:rFonts w:eastAsia="Batang"/>
                <w:color w:val="FF0000"/>
              </w:rPr>
              <w:t>2</w:t>
            </w:r>
          </w:p>
        </w:tc>
      </w:tr>
      <w:tr w:rsidR="00F5609E" w14:paraId="50B2EBEA" w14:textId="77777777" w:rsidTr="00AB6DDE">
        <w:trPr>
          <w:cantSplit/>
          <w:jc w:val="center"/>
        </w:trPr>
        <w:tc>
          <w:tcPr>
            <w:tcW w:w="846" w:type="dxa"/>
            <w:shd w:val="clear" w:color="auto" w:fill="auto"/>
          </w:tcPr>
          <w:p w14:paraId="211313D0" w14:textId="77777777" w:rsidR="00F5609E" w:rsidRDefault="00F5609E" w:rsidP="00AB6DDE">
            <w:pPr>
              <w:pStyle w:val="TAC"/>
              <w:rPr>
                <w:rFonts w:eastAsia="Batang"/>
                <w:color w:val="FF0000"/>
              </w:rPr>
            </w:pPr>
            <w:r>
              <w:rPr>
                <w:rFonts w:eastAsia="Batang"/>
                <w:color w:val="FF0000"/>
              </w:rPr>
              <w:t>139</w:t>
            </w:r>
          </w:p>
        </w:tc>
        <w:tc>
          <w:tcPr>
            <w:tcW w:w="1843" w:type="dxa"/>
            <w:shd w:val="clear" w:color="auto" w:fill="auto"/>
          </w:tcPr>
          <w:p w14:paraId="73EBE176" w14:textId="77777777" w:rsidR="00F5609E" w:rsidRDefault="00F5609E" w:rsidP="00AB6DDE">
            <w:pPr>
              <w:pStyle w:val="TAC"/>
              <w:rPr>
                <w:rFonts w:eastAsia="Batang"/>
                <w:color w:val="FF0000"/>
              </w:rPr>
            </w:pPr>
            <w:r>
              <w:rPr>
                <w:rFonts w:hint="eastAsia"/>
                <w:color w:val="FF0000"/>
                <w:lang w:eastAsia="zh-CN"/>
              </w:rPr>
              <w:t>120</w:t>
            </w:r>
          </w:p>
        </w:tc>
        <w:tc>
          <w:tcPr>
            <w:tcW w:w="1559" w:type="dxa"/>
            <w:shd w:val="clear" w:color="auto" w:fill="auto"/>
          </w:tcPr>
          <w:p w14:paraId="3B354FF9" w14:textId="77777777" w:rsidR="00F5609E" w:rsidRDefault="00F5609E" w:rsidP="00AB6DDE">
            <w:pPr>
              <w:pStyle w:val="TAC"/>
              <w:rPr>
                <w:color w:val="FF0000"/>
                <w:lang w:eastAsia="zh-CN"/>
              </w:rPr>
            </w:pPr>
            <w:r>
              <w:rPr>
                <w:rFonts w:hint="eastAsia"/>
                <w:color w:val="FF0000"/>
                <w:lang w:eastAsia="zh-CN"/>
              </w:rPr>
              <w:t>960</w:t>
            </w:r>
          </w:p>
        </w:tc>
        <w:tc>
          <w:tcPr>
            <w:tcW w:w="2483" w:type="dxa"/>
            <w:shd w:val="clear" w:color="auto" w:fill="auto"/>
          </w:tcPr>
          <w:p w14:paraId="0749D0B6" w14:textId="77777777" w:rsidR="00F5609E" w:rsidRDefault="00F5609E" w:rsidP="00AB6DDE">
            <w:pPr>
              <w:pStyle w:val="TAC"/>
              <w:rPr>
                <w:color w:val="FF0000"/>
                <w:lang w:eastAsia="zh-CN"/>
              </w:rPr>
            </w:pPr>
            <w:r>
              <w:rPr>
                <w:rFonts w:hint="eastAsia"/>
                <w:color w:val="FF0000"/>
                <w:lang w:eastAsia="zh-CN"/>
              </w:rPr>
              <w:t>2</w:t>
            </w:r>
          </w:p>
        </w:tc>
        <w:tc>
          <w:tcPr>
            <w:tcW w:w="777" w:type="dxa"/>
            <w:shd w:val="clear" w:color="auto" w:fill="auto"/>
          </w:tcPr>
          <w:p w14:paraId="35D89402" w14:textId="77777777" w:rsidR="00F5609E" w:rsidRDefault="00F5609E" w:rsidP="00AB6DDE">
            <w:pPr>
              <w:pStyle w:val="TAC"/>
              <w:rPr>
                <w:rFonts w:eastAsia="Batang"/>
                <w:color w:val="FF0000"/>
              </w:rPr>
            </w:pPr>
            <w:r>
              <w:rPr>
                <w:rFonts w:eastAsia="Batang"/>
                <w:color w:val="FF0000"/>
              </w:rPr>
              <w:t>2</w:t>
            </w:r>
          </w:p>
        </w:tc>
      </w:tr>
      <w:tr w:rsidR="00F5609E" w14:paraId="7FF89363" w14:textId="77777777" w:rsidTr="00AB6DDE">
        <w:trPr>
          <w:cantSplit/>
          <w:jc w:val="center"/>
        </w:trPr>
        <w:tc>
          <w:tcPr>
            <w:tcW w:w="846" w:type="dxa"/>
            <w:shd w:val="clear" w:color="auto" w:fill="auto"/>
          </w:tcPr>
          <w:p w14:paraId="7B114C04" w14:textId="77777777" w:rsidR="00F5609E" w:rsidRDefault="00F5609E" w:rsidP="00AB6DDE">
            <w:pPr>
              <w:pStyle w:val="TAC"/>
              <w:rPr>
                <w:rFonts w:eastAsia="Batang"/>
                <w:color w:val="FF0000"/>
              </w:rPr>
            </w:pPr>
            <w:r>
              <w:rPr>
                <w:rFonts w:eastAsia="Batang"/>
                <w:color w:val="FF0000"/>
              </w:rPr>
              <w:t>139</w:t>
            </w:r>
          </w:p>
        </w:tc>
        <w:tc>
          <w:tcPr>
            <w:tcW w:w="1843" w:type="dxa"/>
            <w:shd w:val="clear" w:color="auto" w:fill="auto"/>
          </w:tcPr>
          <w:p w14:paraId="619E37C0" w14:textId="77777777" w:rsidR="00F5609E" w:rsidRDefault="00F5609E" w:rsidP="00AB6DDE">
            <w:pPr>
              <w:pStyle w:val="TAC"/>
              <w:rPr>
                <w:rFonts w:eastAsia="Batang"/>
                <w:color w:val="FF0000"/>
              </w:rPr>
            </w:pPr>
            <w:r>
              <w:rPr>
                <w:rFonts w:hint="eastAsia"/>
                <w:color w:val="FF0000"/>
                <w:lang w:eastAsia="zh-CN"/>
              </w:rPr>
              <w:t>480</w:t>
            </w:r>
          </w:p>
        </w:tc>
        <w:tc>
          <w:tcPr>
            <w:tcW w:w="1559" w:type="dxa"/>
            <w:shd w:val="clear" w:color="auto" w:fill="auto"/>
          </w:tcPr>
          <w:p w14:paraId="0DCDBC29" w14:textId="77777777" w:rsidR="00F5609E" w:rsidRDefault="00F5609E" w:rsidP="00AB6DDE">
            <w:pPr>
              <w:pStyle w:val="TAC"/>
              <w:rPr>
                <w:rFonts w:eastAsia="Batang"/>
                <w:color w:val="FF0000"/>
              </w:rPr>
            </w:pPr>
            <w:r>
              <w:rPr>
                <w:rFonts w:hint="eastAsia"/>
                <w:color w:val="FF0000"/>
                <w:lang w:eastAsia="zh-CN"/>
              </w:rPr>
              <w:t>120</w:t>
            </w:r>
          </w:p>
        </w:tc>
        <w:tc>
          <w:tcPr>
            <w:tcW w:w="2483" w:type="dxa"/>
            <w:shd w:val="clear" w:color="auto" w:fill="auto"/>
          </w:tcPr>
          <w:p w14:paraId="28B82A97" w14:textId="77777777" w:rsidR="00F5609E" w:rsidRDefault="00F5609E" w:rsidP="00AB6DDE">
            <w:pPr>
              <w:pStyle w:val="TAC"/>
              <w:rPr>
                <w:color w:val="FF0000"/>
                <w:lang w:eastAsia="zh-CN"/>
              </w:rPr>
            </w:pPr>
            <w:r>
              <w:rPr>
                <w:rFonts w:hint="eastAsia"/>
                <w:color w:val="FF0000"/>
                <w:lang w:eastAsia="zh-CN"/>
              </w:rPr>
              <w:t>48</w:t>
            </w:r>
          </w:p>
        </w:tc>
        <w:tc>
          <w:tcPr>
            <w:tcW w:w="777" w:type="dxa"/>
            <w:shd w:val="clear" w:color="auto" w:fill="auto"/>
          </w:tcPr>
          <w:p w14:paraId="3C46B773" w14:textId="77777777" w:rsidR="00F5609E" w:rsidRDefault="00F5609E" w:rsidP="00AB6DDE">
            <w:pPr>
              <w:pStyle w:val="TAC"/>
              <w:rPr>
                <w:rFonts w:eastAsia="Batang"/>
                <w:color w:val="FF0000"/>
              </w:rPr>
            </w:pPr>
            <w:r>
              <w:rPr>
                <w:rFonts w:eastAsia="Batang"/>
                <w:color w:val="FF0000"/>
              </w:rPr>
              <w:t>2</w:t>
            </w:r>
          </w:p>
        </w:tc>
      </w:tr>
      <w:tr w:rsidR="00F5609E" w14:paraId="7E9C74F5" w14:textId="77777777" w:rsidTr="00AB6DDE">
        <w:trPr>
          <w:cantSplit/>
          <w:jc w:val="center"/>
        </w:trPr>
        <w:tc>
          <w:tcPr>
            <w:tcW w:w="846" w:type="dxa"/>
            <w:shd w:val="clear" w:color="auto" w:fill="auto"/>
          </w:tcPr>
          <w:p w14:paraId="7E3B2A48" w14:textId="77777777" w:rsidR="00F5609E" w:rsidRDefault="00F5609E" w:rsidP="00AB6DDE">
            <w:pPr>
              <w:pStyle w:val="TAC"/>
              <w:rPr>
                <w:rFonts w:eastAsia="Batang"/>
                <w:color w:val="FF0000"/>
              </w:rPr>
            </w:pPr>
            <w:r>
              <w:rPr>
                <w:rFonts w:eastAsia="Batang"/>
                <w:color w:val="FF0000"/>
              </w:rPr>
              <w:t>139</w:t>
            </w:r>
          </w:p>
        </w:tc>
        <w:tc>
          <w:tcPr>
            <w:tcW w:w="1843" w:type="dxa"/>
            <w:shd w:val="clear" w:color="auto" w:fill="auto"/>
          </w:tcPr>
          <w:p w14:paraId="3ED20CF5" w14:textId="77777777" w:rsidR="00F5609E" w:rsidRDefault="00F5609E" w:rsidP="00AB6DDE">
            <w:pPr>
              <w:pStyle w:val="TAC"/>
              <w:rPr>
                <w:rFonts w:eastAsia="Batang"/>
                <w:color w:val="FF0000"/>
              </w:rPr>
            </w:pPr>
            <w:r>
              <w:rPr>
                <w:rFonts w:hint="eastAsia"/>
                <w:color w:val="FF0000"/>
                <w:lang w:eastAsia="zh-CN"/>
              </w:rPr>
              <w:t>480</w:t>
            </w:r>
          </w:p>
        </w:tc>
        <w:tc>
          <w:tcPr>
            <w:tcW w:w="1559" w:type="dxa"/>
            <w:shd w:val="clear" w:color="auto" w:fill="auto"/>
          </w:tcPr>
          <w:p w14:paraId="1B47F623" w14:textId="77777777" w:rsidR="00F5609E" w:rsidRDefault="00F5609E" w:rsidP="00AB6DDE">
            <w:pPr>
              <w:pStyle w:val="TAC"/>
              <w:rPr>
                <w:rFonts w:eastAsia="Batang"/>
                <w:color w:val="FF0000"/>
              </w:rPr>
            </w:pPr>
            <w:r>
              <w:rPr>
                <w:rFonts w:hint="eastAsia"/>
                <w:color w:val="FF0000"/>
                <w:lang w:eastAsia="zh-CN"/>
              </w:rPr>
              <w:t>480</w:t>
            </w:r>
          </w:p>
        </w:tc>
        <w:tc>
          <w:tcPr>
            <w:tcW w:w="2483" w:type="dxa"/>
            <w:shd w:val="clear" w:color="auto" w:fill="auto"/>
          </w:tcPr>
          <w:p w14:paraId="32BA5C1B" w14:textId="77777777" w:rsidR="00F5609E" w:rsidRDefault="00F5609E" w:rsidP="00AB6DDE">
            <w:pPr>
              <w:pStyle w:val="TAC"/>
              <w:rPr>
                <w:color w:val="FF0000"/>
                <w:lang w:eastAsia="zh-CN"/>
              </w:rPr>
            </w:pPr>
            <w:r>
              <w:rPr>
                <w:rFonts w:hint="eastAsia"/>
                <w:color w:val="FF0000"/>
                <w:lang w:eastAsia="zh-CN"/>
              </w:rPr>
              <w:t>12</w:t>
            </w:r>
          </w:p>
        </w:tc>
        <w:tc>
          <w:tcPr>
            <w:tcW w:w="777" w:type="dxa"/>
            <w:shd w:val="clear" w:color="auto" w:fill="auto"/>
          </w:tcPr>
          <w:p w14:paraId="326C44E9" w14:textId="77777777" w:rsidR="00F5609E" w:rsidRDefault="00F5609E" w:rsidP="00AB6DDE">
            <w:pPr>
              <w:pStyle w:val="TAC"/>
              <w:rPr>
                <w:rFonts w:eastAsia="Batang"/>
                <w:color w:val="FF0000"/>
              </w:rPr>
            </w:pPr>
            <w:r>
              <w:rPr>
                <w:rFonts w:eastAsia="Batang"/>
                <w:color w:val="FF0000"/>
              </w:rPr>
              <w:t>2</w:t>
            </w:r>
          </w:p>
        </w:tc>
      </w:tr>
      <w:tr w:rsidR="00F5609E" w14:paraId="013D1C78" w14:textId="77777777" w:rsidTr="00AB6DDE">
        <w:trPr>
          <w:cantSplit/>
          <w:jc w:val="center"/>
        </w:trPr>
        <w:tc>
          <w:tcPr>
            <w:tcW w:w="846" w:type="dxa"/>
            <w:shd w:val="clear" w:color="auto" w:fill="auto"/>
          </w:tcPr>
          <w:p w14:paraId="533FE4CC" w14:textId="77777777" w:rsidR="00F5609E" w:rsidRDefault="00F5609E" w:rsidP="00AB6DDE">
            <w:pPr>
              <w:pStyle w:val="TAC"/>
              <w:rPr>
                <w:rFonts w:eastAsia="Batang"/>
                <w:color w:val="FF0000"/>
              </w:rPr>
            </w:pPr>
            <w:r>
              <w:rPr>
                <w:rFonts w:eastAsia="Batang"/>
                <w:color w:val="FF0000"/>
              </w:rPr>
              <w:t>139</w:t>
            </w:r>
          </w:p>
        </w:tc>
        <w:tc>
          <w:tcPr>
            <w:tcW w:w="1843" w:type="dxa"/>
            <w:shd w:val="clear" w:color="auto" w:fill="auto"/>
          </w:tcPr>
          <w:p w14:paraId="55394172" w14:textId="77777777" w:rsidR="00F5609E" w:rsidRDefault="00F5609E" w:rsidP="00AB6DDE">
            <w:pPr>
              <w:pStyle w:val="TAC"/>
              <w:rPr>
                <w:rFonts w:eastAsia="Batang"/>
                <w:color w:val="FF0000"/>
              </w:rPr>
            </w:pPr>
            <w:r>
              <w:rPr>
                <w:rFonts w:hint="eastAsia"/>
                <w:color w:val="FF0000"/>
                <w:lang w:eastAsia="zh-CN"/>
              </w:rPr>
              <w:t>480</w:t>
            </w:r>
          </w:p>
        </w:tc>
        <w:tc>
          <w:tcPr>
            <w:tcW w:w="1559" w:type="dxa"/>
            <w:shd w:val="clear" w:color="auto" w:fill="auto"/>
          </w:tcPr>
          <w:p w14:paraId="10909C5E" w14:textId="77777777" w:rsidR="00F5609E" w:rsidRDefault="00F5609E" w:rsidP="00AB6DDE">
            <w:pPr>
              <w:pStyle w:val="TAC"/>
              <w:rPr>
                <w:rFonts w:eastAsia="Batang"/>
                <w:color w:val="FF0000"/>
              </w:rPr>
            </w:pPr>
            <w:r>
              <w:rPr>
                <w:rFonts w:hint="eastAsia"/>
                <w:color w:val="FF0000"/>
                <w:lang w:eastAsia="zh-CN"/>
              </w:rPr>
              <w:t>960</w:t>
            </w:r>
          </w:p>
        </w:tc>
        <w:tc>
          <w:tcPr>
            <w:tcW w:w="2483" w:type="dxa"/>
            <w:shd w:val="clear" w:color="auto" w:fill="auto"/>
          </w:tcPr>
          <w:p w14:paraId="16CB6F7C" w14:textId="77777777" w:rsidR="00F5609E" w:rsidRDefault="00F5609E" w:rsidP="00AB6DDE">
            <w:pPr>
              <w:pStyle w:val="TAC"/>
              <w:rPr>
                <w:color w:val="FF0000"/>
                <w:lang w:eastAsia="zh-CN"/>
              </w:rPr>
            </w:pPr>
            <w:r>
              <w:rPr>
                <w:rFonts w:hint="eastAsia"/>
                <w:color w:val="FF0000"/>
                <w:lang w:eastAsia="zh-CN"/>
              </w:rPr>
              <w:t>6</w:t>
            </w:r>
          </w:p>
        </w:tc>
        <w:tc>
          <w:tcPr>
            <w:tcW w:w="777" w:type="dxa"/>
            <w:shd w:val="clear" w:color="auto" w:fill="auto"/>
          </w:tcPr>
          <w:p w14:paraId="15809768" w14:textId="77777777" w:rsidR="00F5609E" w:rsidRDefault="00F5609E" w:rsidP="00AB6DDE">
            <w:pPr>
              <w:pStyle w:val="TAC"/>
              <w:rPr>
                <w:rFonts w:eastAsia="Batang"/>
                <w:color w:val="FF0000"/>
              </w:rPr>
            </w:pPr>
            <w:r>
              <w:rPr>
                <w:rFonts w:eastAsia="Batang"/>
                <w:color w:val="FF0000"/>
              </w:rPr>
              <w:t>2</w:t>
            </w:r>
          </w:p>
        </w:tc>
      </w:tr>
      <w:tr w:rsidR="00F5609E" w14:paraId="57826EB2" w14:textId="77777777" w:rsidTr="00AB6DDE">
        <w:trPr>
          <w:cantSplit/>
          <w:jc w:val="center"/>
        </w:trPr>
        <w:tc>
          <w:tcPr>
            <w:tcW w:w="846" w:type="dxa"/>
            <w:shd w:val="clear" w:color="auto" w:fill="auto"/>
          </w:tcPr>
          <w:p w14:paraId="2079D71A" w14:textId="77777777" w:rsidR="00F5609E" w:rsidRDefault="00F5609E" w:rsidP="00AB6DDE">
            <w:pPr>
              <w:pStyle w:val="TAC"/>
              <w:rPr>
                <w:rFonts w:eastAsia="Batang"/>
                <w:color w:val="FF0000"/>
              </w:rPr>
            </w:pPr>
            <w:r>
              <w:rPr>
                <w:rFonts w:eastAsia="Batang"/>
                <w:color w:val="FF0000"/>
              </w:rPr>
              <w:t>139</w:t>
            </w:r>
          </w:p>
        </w:tc>
        <w:tc>
          <w:tcPr>
            <w:tcW w:w="1843" w:type="dxa"/>
            <w:shd w:val="clear" w:color="auto" w:fill="auto"/>
          </w:tcPr>
          <w:p w14:paraId="7D3DBA10" w14:textId="77777777" w:rsidR="00F5609E" w:rsidRDefault="00F5609E" w:rsidP="00AB6DDE">
            <w:pPr>
              <w:pStyle w:val="TAC"/>
              <w:rPr>
                <w:color w:val="FF0000"/>
                <w:lang w:eastAsia="zh-CN"/>
              </w:rPr>
            </w:pPr>
            <w:r>
              <w:rPr>
                <w:rFonts w:hint="eastAsia"/>
                <w:color w:val="FF0000"/>
                <w:lang w:eastAsia="zh-CN"/>
              </w:rPr>
              <w:t>960</w:t>
            </w:r>
          </w:p>
        </w:tc>
        <w:tc>
          <w:tcPr>
            <w:tcW w:w="1559" w:type="dxa"/>
            <w:shd w:val="clear" w:color="auto" w:fill="auto"/>
          </w:tcPr>
          <w:p w14:paraId="4417F74E" w14:textId="77777777" w:rsidR="00F5609E" w:rsidRDefault="00F5609E" w:rsidP="00AB6DDE">
            <w:pPr>
              <w:pStyle w:val="TAC"/>
              <w:rPr>
                <w:color w:val="FF0000"/>
                <w:lang w:eastAsia="zh-CN"/>
              </w:rPr>
            </w:pPr>
            <w:r>
              <w:rPr>
                <w:rFonts w:hint="eastAsia"/>
                <w:color w:val="FF0000"/>
                <w:lang w:eastAsia="zh-CN"/>
              </w:rPr>
              <w:t>120</w:t>
            </w:r>
          </w:p>
        </w:tc>
        <w:tc>
          <w:tcPr>
            <w:tcW w:w="2483" w:type="dxa"/>
            <w:shd w:val="clear" w:color="auto" w:fill="auto"/>
          </w:tcPr>
          <w:p w14:paraId="66773464" w14:textId="77777777" w:rsidR="00F5609E" w:rsidRDefault="00F5609E" w:rsidP="00AB6DDE">
            <w:pPr>
              <w:pStyle w:val="TAC"/>
              <w:rPr>
                <w:color w:val="FF0000"/>
                <w:lang w:eastAsia="zh-CN"/>
              </w:rPr>
            </w:pPr>
            <w:r>
              <w:rPr>
                <w:rFonts w:hint="eastAsia"/>
                <w:color w:val="FF0000"/>
                <w:lang w:eastAsia="zh-CN"/>
              </w:rPr>
              <w:t>96</w:t>
            </w:r>
          </w:p>
        </w:tc>
        <w:tc>
          <w:tcPr>
            <w:tcW w:w="777" w:type="dxa"/>
            <w:shd w:val="clear" w:color="auto" w:fill="auto"/>
          </w:tcPr>
          <w:p w14:paraId="0621BDFE" w14:textId="77777777" w:rsidR="00F5609E" w:rsidRDefault="00F5609E" w:rsidP="00AB6DDE">
            <w:pPr>
              <w:pStyle w:val="TAC"/>
              <w:rPr>
                <w:color w:val="FF0000"/>
                <w:lang w:eastAsia="zh-CN"/>
              </w:rPr>
            </w:pPr>
            <w:r>
              <w:rPr>
                <w:rFonts w:hint="eastAsia"/>
                <w:color w:val="FF0000"/>
                <w:lang w:eastAsia="zh-CN"/>
              </w:rPr>
              <w:t>2</w:t>
            </w:r>
          </w:p>
        </w:tc>
      </w:tr>
      <w:tr w:rsidR="00F5609E" w14:paraId="0C53FECC" w14:textId="77777777" w:rsidTr="00AB6DDE">
        <w:trPr>
          <w:cantSplit/>
          <w:jc w:val="center"/>
        </w:trPr>
        <w:tc>
          <w:tcPr>
            <w:tcW w:w="846" w:type="dxa"/>
            <w:shd w:val="clear" w:color="auto" w:fill="auto"/>
          </w:tcPr>
          <w:p w14:paraId="41DD900F" w14:textId="77777777" w:rsidR="00F5609E" w:rsidRDefault="00F5609E" w:rsidP="00AB6DDE">
            <w:pPr>
              <w:pStyle w:val="TAC"/>
              <w:rPr>
                <w:rFonts w:eastAsia="Batang"/>
                <w:color w:val="FF0000"/>
              </w:rPr>
            </w:pPr>
            <w:r>
              <w:rPr>
                <w:rFonts w:eastAsia="Batang"/>
                <w:color w:val="FF0000"/>
              </w:rPr>
              <w:t>139</w:t>
            </w:r>
          </w:p>
        </w:tc>
        <w:tc>
          <w:tcPr>
            <w:tcW w:w="1843" w:type="dxa"/>
            <w:shd w:val="clear" w:color="auto" w:fill="auto"/>
          </w:tcPr>
          <w:p w14:paraId="6BEC70C7" w14:textId="77777777" w:rsidR="00F5609E" w:rsidRDefault="00F5609E" w:rsidP="00AB6DDE">
            <w:pPr>
              <w:pStyle w:val="TAC"/>
              <w:rPr>
                <w:rFonts w:eastAsia="Batang"/>
                <w:b/>
                <w:bCs/>
                <w:color w:val="FF0000"/>
              </w:rPr>
            </w:pPr>
            <w:r>
              <w:rPr>
                <w:rFonts w:hint="eastAsia"/>
                <w:color w:val="FF0000"/>
                <w:lang w:eastAsia="zh-CN"/>
              </w:rPr>
              <w:t>960</w:t>
            </w:r>
          </w:p>
        </w:tc>
        <w:tc>
          <w:tcPr>
            <w:tcW w:w="1559" w:type="dxa"/>
            <w:shd w:val="clear" w:color="auto" w:fill="auto"/>
          </w:tcPr>
          <w:p w14:paraId="68AF809F" w14:textId="77777777" w:rsidR="00F5609E" w:rsidRDefault="00F5609E" w:rsidP="00AB6DDE">
            <w:pPr>
              <w:pStyle w:val="TAC"/>
              <w:rPr>
                <w:color w:val="FF0000"/>
                <w:lang w:eastAsia="zh-CN"/>
              </w:rPr>
            </w:pPr>
            <w:r>
              <w:rPr>
                <w:rFonts w:hint="eastAsia"/>
                <w:color w:val="FF0000"/>
                <w:lang w:eastAsia="zh-CN"/>
              </w:rPr>
              <w:t>480</w:t>
            </w:r>
          </w:p>
        </w:tc>
        <w:tc>
          <w:tcPr>
            <w:tcW w:w="2483" w:type="dxa"/>
            <w:shd w:val="clear" w:color="auto" w:fill="auto"/>
          </w:tcPr>
          <w:p w14:paraId="2FE63731" w14:textId="77777777" w:rsidR="00F5609E" w:rsidRDefault="00F5609E" w:rsidP="00AB6DDE">
            <w:pPr>
              <w:pStyle w:val="TAC"/>
              <w:rPr>
                <w:color w:val="FF0000"/>
                <w:lang w:eastAsia="zh-CN"/>
              </w:rPr>
            </w:pPr>
            <w:r>
              <w:rPr>
                <w:rFonts w:hint="eastAsia"/>
                <w:color w:val="FF0000"/>
                <w:lang w:eastAsia="zh-CN"/>
              </w:rPr>
              <w:t>24</w:t>
            </w:r>
          </w:p>
        </w:tc>
        <w:tc>
          <w:tcPr>
            <w:tcW w:w="777" w:type="dxa"/>
            <w:shd w:val="clear" w:color="auto" w:fill="auto"/>
          </w:tcPr>
          <w:p w14:paraId="2DE02E11" w14:textId="77777777" w:rsidR="00F5609E" w:rsidRDefault="00F5609E" w:rsidP="00AB6DDE">
            <w:pPr>
              <w:pStyle w:val="TAC"/>
              <w:rPr>
                <w:color w:val="FF0000"/>
                <w:lang w:eastAsia="zh-CN"/>
              </w:rPr>
            </w:pPr>
            <w:r>
              <w:rPr>
                <w:rFonts w:hint="eastAsia"/>
                <w:color w:val="FF0000"/>
                <w:lang w:eastAsia="zh-CN"/>
              </w:rPr>
              <w:t>2</w:t>
            </w:r>
          </w:p>
        </w:tc>
      </w:tr>
      <w:tr w:rsidR="00F5609E" w14:paraId="73444865" w14:textId="77777777" w:rsidTr="00AB6DDE">
        <w:trPr>
          <w:cantSplit/>
          <w:jc w:val="center"/>
        </w:trPr>
        <w:tc>
          <w:tcPr>
            <w:tcW w:w="846" w:type="dxa"/>
            <w:shd w:val="clear" w:color="auto" w:fill="auto"/>
          </w:tcPr>
          <w:p w14:paraId="0D628991" w14:textId="77777777" w:rsidR="00F5609E" w:rsidRDefault="00F5609E" w:rsidP="00AB6DDE">
            <w:pPr>
              <w:pStyle w:val="TAC"/>
              <w:rPr>
                <w:rFonts w:eastAsia="Batang"/>
                <w:color w:val="FF0000"/>
              </w:rPr>
            </w:pPr>
            <w:r>
              <w:rPr>
                <w:rFonts w:eastAsia="Batang"/>
                <w:color w:val="FF0000"/>
              </w:rPr>
              <w:t>139</w:t>
            </w:r>
          </w:p>
        </w:tc>
        <w:tc>
          <w:tcPr>
            <w:tcW w:w="1843" w:type="dxa"/>
            <w:shd w:val="clear" w:color="auto" w:fill="auto"/>
          </w:tcPr>
          <w:p w14:paraId="18442EA9" w14:textId="77777777" w:rsidR="00F5609E" w:rsidRDefault="00F5609E" w:rsidP="00AB6DDE">
            <w:pPr>
              <w:pStyle w:val="TAC"/>
              <w:rPr>
                <w:rFonts w:eastAsia="Batang"/>
                <w:b/>
                <w:bCs/>
                <w:color w:val="FF0000"/>
              </w:rPr>
            </w:pPr>
            <w:r>
              <w:rPr>
                <w:rFonts w:hint="eastAsia"/>
                <w:color w:val="FF0000"/>
                <w:lang w:eastAsia="zh-CN"/>
              </w:rPr>
              <w:t>960</w:t>
            </w:r>
          </w:p>
        </w:tc>
        <w:tc>
          <w:tcPr>
            <w:tcW w:w="1559" w:type="dxa"/>
            <w:shd w:val="clear" w:color="auto" w:fill="auto"/>
          </w:tcPr>
          <w:p w14:paraId="0ABEB89A" w14:textId="77777777" w:rsidR="00F5609E" w:rsidRDefault="00F5609E" w:rsidP="00AB6DDE">
            <w:pPr>
              <w:pStyle w:val="TAC"/>
              <w:rPr>
                <w:color w:val="FF0000"/>
                <w:lang w:eastAsia="zh-CN"/>
              </w:rPr>
            </w:pPr>
            <w:r>
              <w:rPr>
                <w:rFonts w:hint="eastAsia"/>
                <w:color w:val="FF0000"/>
                <w:lang w:eastAsia="zh-CN"/>
              </w:rPr>
              <w:t>960</w:t>
            </w:r>
          </w:p>
        </w:tc>
        <w:tc>
          <w:tcPr>
            <w:tcW w:w="2483" w:type="dxa"/>
            <w:shd w:val="clear" w:color="auto" w:fill="auto"/>
          </w:tcPr>
          <w:p w14:paraId="51BCB00E" w14:textId="77777777" w:rsidR="00F5609E" w:rsidRDefault="00F5609E" w:rsidP="00AB6DDE">
            <w:pPr>
              <w:pStyle w:val="TAC"/>
              <w:rPr>
                <w:color w:val="FF0000"/>
                <w:lang w:eastAsia="zh-CN"/>
              </w:rPr>
            </w:pPr>
            <w:r>
              <w:rPr>
                <w:rFonts w:hint="eastAsia"/>
                <w:color w:val="FF0000"/>
                <w:lang w:eastAsia="zh-CN"/>
              </w:rPr>
              <w:t>12</w:t>
            </w:r>
          </w:p>
        </w:tc>
        <w:tc>
          <w:tcPr>
            <w:tcW w:w="777" w:type="dxa"/>
            <w:shd w:val="clear" w:color="auto" w:fill="auto"/>
          </w:tcPr>
          <w:p w14:paraId="4EBAE732" w14:textId="77777777" w:rsidR="00F5609E" w:rsidRDefault="00F5609E" w:rsidP="00AB6DDE">
            <w:pPr>
              <w:pStyle w:val="TAC"/>
              <w:rPr>
                <w:color w:val="FF0000"/>
                <w:lang w:eastAsia="zh-CN"/>
              </w:rPr>
            </w:pPr>
            <w:r>
              <w:rPr>
                <w:rFonts w:hint="eastAsia"/>
                <w:color w:val="FF0000"/>
                <w:lang w:eastAsia="zh-CN"/>
              </w:rPr>
              <w:t>2</w:t>
            </w:r>
          </w:p>
        </w:tc>
      </w:tr>
      <w:tr w:rsidR="00F5609E" w14:paraId="2A8B1D34" w14:textId="77777777" w:rsidTr="00AB6DDE">
        <w:trPr>
          <w:cantSplit/>
          <w:jc w:val="center"/>
        </w:trPr>
        <w:tc>
          <w:tcPr>
            <w:tcW w:w="846" w:type="dxa"/>
            <w:shd w:val="clear" w:color="auto" w:fill="auto"/>
          </w:tcPr>
          <w:p w14:paraId="1D9A45BA" w14:textId="77777777" w:rsidR="00F5609E" w:rsidRDefault="00F5609E" w:rsidP="00AB6DDE">
            <w:pPr>
              <w:pStyle w:val="TAC"/>
              <w:rPr>
                <w:color w:val="FF0000"/>
                <w:lang w:eastAsia="zh-CN"/>
              </w:rPr>
            </w:pPr>
            <w:r>
              <w:rPr>
                <w:rFonts w:hint="eastAsia"/>
                <w:color w:val="FF0000"/>
                <w:lang w:eastAsia="zh-CN"/>
              </w:rPr>
              <w:t>571</w:t>
            </w:r>
          </w:p>
        </w:tc>
        <w:tc>
          <w:tcPr>
            <w:tcW w:w="1843" w:type="dxa"/>
            <w:shd w:val="clear" w:color="auto" w:fill="auto"/>
          </w:tcPr>
          <w:p w14:paraId="4271ADF0" w14:textId="77777777" w:rsidR="00F5609E" w:rsidRDefault="00F5609E" w:rsidP="00AB6DDE">
            <w:pPr>
              <w:pStyle w:val="TAC"/>
              <w:rPr>
                <w:rFonts w:eastAsia="Batang"/>
                <w:color w:val="FF0000"/>
              </w:rPr>
            </w:pPr>
            <w:r>
              <w:rPr>
                <w:rFonts w:hint="eastAsia"/>
                <w:color w:val="FF0000"/>
                <w:lang w:eastAsia="zh-CN"/>
              </w:rPr>
              <w:t>120</w:t>
            </w:r>
          </w:p>
        </w:tc>
        <w:tc>
          <w:tcPr>
            <w:tcW w:w="1559" w:type="dxa"/>
            <w:shd w:val="clear" w:color="auto" w:fill="auto"/>
          </w:tcPr>
          <w:p w14:paraId="1E2AA0F6" w14:textId="77777777" w:rsidR="00F5609E" w:rsidRDefault="00F5609E" w:rsidP="00AB6DDE">
            <w:pPr>
              <w:pStyle w:val="TAC"/>
              <w:rPr>
                <w:rFonts w:eastAsia="Batang"/>
                <w:color w:val="FF0000"/>
              </w:rPr>
            </w:pPr>
            <w:r>
              <w:rPr>
                <w:rFonts w:hint="eastAsia"/>
                <w:color w:val="FF0000"/>
                <w:lang w:eastAsia="zh-CN"/>
              </w:rPr>
              <w:t>120</w:t>
            </w:r>
          </w:p>
        </w:tc>
        <w:tc>
          <w:tcPr>
            <w:tcW w:w="2483" w:type="dxa"/>
            <w:shd w:val="clear" w:color="auto" w:fill="auto"/>
          </w:tcPr>
          <w:p w14:paraId="646DCFDD" w14:textId="77777777" w:rsidR="00F5609E" w:rsidRDefault="00F5609E" w:rsidP="00AB6DDE">
            <w:pPr>
              <w:pStyle w:val="TAC"/>
              <w:rPr>
                <w:color w:val="FF0000"/>
                <w:lang w:eastAsia="zh-CN"/>
              </w:rPr>
            </w:pPr>
            <w:r>
              <w:rPr>
                <w:rFonts w:hint="eastAsia"/>
                <w:color w:val="FF0000"/>
                <w:lang w:eastAsia="zh-CN"/>
              </w:rPr>
              <w:t>48</w:t>
            </w:r>
          </w:p>
        </w:tc>
        <w:tc>
          <w:tcPr>
            <w:tcW w:w="777" w:type="dxa"/>
            <w:shd w:val="clear" w:color="auto" w:fill="auto"/>
          </w:tcPr>
          <w:p w14:paraId="63CC2A99" w14:textId="77777777" w:rsidR="00F5609E" w:rsidRDefault="00F5609E" w:rsidP="00AB6DDE">
            <w:pPr>
              <w:pStyle w:val="TAC"/>
              <w:rPr>
                <w:color w:val="FF0000"/>
                <w:lang w:eastAsia="zh-CN"/>
              </w:rPr>
            </w:pPr>
            <w:r>
              <w:rPr>
                <w:rFonts w:hint="eastAsia"/>
                <w:color w:val="FF0000"/>
                <w:lang w:eastAsia="zh-CN"/>
              </w:rPr>
              <w:t>2</w:t>
            </w:r>
          </w:p>
        </w:tc>
      </w:tr>
      <w:tr w:rsidR="00F5609E" w14:paraId="2D90DC92" w14:textId="77777777" w:rsidTr="00AB6DDE">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35EC23C4" w14:textId="77777777" w:rsidR="00F5609E" w:rsidRDefault="00F5609E" w:rsidP="00AB6DDE">
            <w:pPr>
              <w:pStyle w:val="TAC"/>
              <w:rPr>
                <w:rFonts w:eastAsia="Batang"/>
                <w:color w:val="FF0000"/>
              </w:rPr>
            </w:pPr>
            <w:r>
              <w:rPr>
                <w:rFonts w:eastAsia="Batang"/>
                <w:color w:val="FF0000"/>
              </w:rPr>
              <w:t>571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F24E1CE" w14:textId="77777777" w:rsidR="00F5609E" w:rsidRDefault="00F5609E" w:rsidP="00AB6DDE">
            <w:pPr>
              <w:pStyle w:val="TAC"/>
              <w:rPr>
                <w:rFonts w:eastAsia="Batang"/>
                <w:color w:val="FF0000"/>
              </w:rPr>
            </w:pPr>
            <w:r>
              <w:rPr>
                <w:rFonts w:hint="eastAsia"/>
                <w:color w:val="FF0000"/>
                <w:lang w:eastAsia="zh-CN"/>
              </w:rPr>
              <w:t>120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F7803E" w14:textId="77777777" w:rsidR="00F5609E" w:rsidRDefault="00F5609E" w:rsidP="00AB6DDE">
            <w:pPr>
              <w:pStyle w:val="TAC"/>
              <w:rPr>
                <w:rFonts w:eastAsia="Batang"/>
                <w:color w:val="FF0000"/>
              </w:rPr>
            </w:pPr>
            <w:r>
              <w:rPr>
                <w:rFonts w:hint="eastAsia"/>
                <w:color w:val="FF0000"/>
                <w:lang w:eastAsia="zh-CN"/>
              </w:rPr>
              <w:t>480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25FF8D49" w14:textId="77777777" w:rsidR="00F5609E" w:rsidRDefault="00F5609E" w:rsidP="00AB6DDE">
            <w:pPr>
              <w:pStyle w:val="TAC"/>
              <w:rPr>
                <w:color w:val="FF0000"/>
                <w:lang w:eastAsia="zh-CN"/>
              </w:rPr>
            </w:pPr>
            <w:r>
              <w:rPr>
                <w:rFonts w:hint="eastAsia"/>
                <w:color w:val="FF0000"/>
                <w:lang w:eastAsia="zh-CN"/>
              </w:rPr>
              <w:t>12</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57DBFD4A" w14:textId="77777777" w:rsidR="00F5609E" w:rsidRDefault="00F5609E" w:rsidP="00AB6DDE">
            <w:pPr>
              <w:pStyle w:val="TAC"/>
              <w:rPr>
                <w:color w:val="FF0000"/>
                <w:lang w:eastAsia="zh-CN"/>
              </w:rPr>
            </w:pPr>
            <w:r>
              <w:rPr>
                <w:rFonts w:hint="eastAsia"/>
                <w:color w:val="FF0000"/>
                <w:lang w:eastAsia="zh-CN"/>
              </w:rPr>
              <w:t>2</w:t>
            </w:r>
          </w:p>
        </w:tc>
      </w:tr>
      <w:tr w:rsidR="00F5609E" w14:paraId="7A9D0075" w14:textId="77777777" w:rsidTr="00AB6DDE">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296A9AF7" w14:textId="77777777" w:rsidR="00F5609E" w:rsidRDefault="00F5609E" w:rsidP="00AB6DDE">
            <w:pPr>
              <w:pStyle w:val="TAC"/>
              <w:rPr>
                <w:rFonts w:eastAsia="Batang"/>
                <w:color w:val="FF0000"/>
              </w:rPr>
            </w:pPr>
            <w:r>
              <w:rPr>
                <w:rFonts w:eastAsia="Batang"/>
                <w:color w:val="FF0000"/>
              </w:rPr>
              <w:t>571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9C7CBF8" w14:textId="77777777" w:rsidR="00F5609E" w:rsidRDefault="00F5609E" w:rsidP="00AB6DDE">
            <w:pPr>
              <w:pStyle w:val="TAC"/>
              <w:rPr>
                <w:rFonts w:eastAsia="Batang"/>
                <w:color w:val="FF0000"/>
              </w:rPr>
            </w:pPr>
            <w:r>
              <w:rPr>
                <w:rFonts w:hint="eastAsia"/>
                <w:color w:val="FF0000"/>
                <w:lang w:eastAsia="zh-CN"/>
              </w:rPr>
              <w:t>120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0E8EBEC" w14:textId="77777777" w:rsidR="00F5609E" w:rsidRDefault="00F5609E" w:rsidP="00AB6DDE">
            <w:pPr>
              <w:pStyle w:val="TAC"/>
              <w:rPr>
                <w:rFonts w:eastAsia="Batang"/>
                <w:color w:val="FF0000"/>
              </w:rPr>
            </w:pPr>
            <w:r>
              <w:rPr>
                <w:rFonts w:hint="eastAsia"/>
                <w:color w:val="FF0000"/>
                <w:lang w:eastAsia="zh-CN"/>
              </w:rPr>
              <w:t>960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02AF75E9" w14:textId="77777777" w:rsidR="00F5609E" w:rsidRDefault="00F5609E" w:rsidP="00AB6DDE">
            <w:pPr>
              <w:pStyle w:val="TAC"/>
              <w:rPr>
                <w:color w:val="FF0000"/>
                <w:lang w:eastAsia="zh-CN"/>
              </w:rPr>
            </w:pPr>
            <w:r>
              <w:rPr>
                <w:rFonts w:hint="eastAsia"/>
                <w:color w:val="FF0000"/>
                <w:lang w:eastAsia="zh-CN"/>
              </w:rPr>
              <w:t>6</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204B0F77" w14:textId="77777777" w:rsidR="00F5609E" w:rsidRDefault="00F5609E" w:rsidP="00AB6DDE">
            <w:pPr>
              <w:pStyle w:val="TAC"/>
              <w:rPr>
                <w:color w:val="FF0000"/>
                <w:lang w:eastAsia="zh-CN"/>
              </w:rPr>
            </w:pPr>
            <w:r>
              <w:rPr>
                <w:rFonts w:hint="eastAsia"/>
                <w:color w:val="FF0000"/>
                <w:lang w:eastAsia="zh-CN"/>
              </w:rPr>
              <w:t>2</w:t>
            </w:r>
          </w:p>
        </w:tc>
      </w:tr>
      <w:tr w:rsidR="00F5609E" w14:paraId="74F4ADB5" w14:textId="77777777" w:rsidTr="00AB6DDE">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4279135" w14:textId="77777777" w:rsidR="00F5609E" w:rsidRDefault="00F5609E" w:rsidP="00AB6DDE">
            <w:pPr>
              <w:pStyle w:val="TAC"/>
              <w:rPr>
                <w:rFonts w:eastAsia="Batang"/>
                <w:color w:val="FF0000"/>
              </w:rPr>
            </w:pPr>
            <w:r>
              <w:rPr>
                <w:rFonts w:eastAsia="Batang"/>
                <w:color w:val="FF0000"/>
              </w:rPr>
              <w:t>571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CFA9ADC" w14:textId="77777777" w:rsidR="00F5609E" w:rsidRDefault="00F5609E" w:rsidP="00AB6DDE">
            <w:pPr>
              <w:pStyle w:val="TAC"/>
              <w:rPr>
                <w:rFonts w:eastAsia="Batang"/>
                <w:color w:val="FF0000"/>
              </w:rPr>
            </w:pPr>
            <w:r>
              <w:rPr>
                <w:rFonts w:hint="eastAsia"/>
                <w:color w:val="FF0000"/>
                <w:lang w:eastAsia="zh-CN"/>
              </w:rPr>
              <w:t>480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513C676" w14:textId="77777777" w:rsidR="00F5609E" w:rsidRDefault="00F5609E" w:rsidP="00AB6DDE">
            <w:pPr>
              <w:pStyle w:val="TAC"/>
              <w:rPr>
                <w:rFonts w:eastAsia="Batang"/>
                <w:color w:val="FF0000"/>
              </w:rPr>
            </w:pPr>
            <w:r>
              <w:rPr>
                <w:rFonts w:hint="eastAsia"/>
                <w:color w:val="FF0000"/>
                <w:lang w:eastAsia="zh-CN"/>
              </w:rPr>
              <w:t>120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02B15CDC" w14:textId="77777777" w:rsidR="00F5609E" w:rsidRDefault="00F5609E" w:rsidP="00AB6DDE">
            <w:pPr>
              <w:pStyle w:val="TAC"/>
              <w:rPr>
                <w:color w:val="FF0000"/>
                <w:lang w:eastAsia="zh-CN"/>
              </w:rPr>
            </w:pPr>
            <w:r>
              <w:rPr>
                <w:rFonts w:hint="eastAsia"/>
                <w:color w:val="FF0000"/>
                <w:lang w:eastAsia="zh-CN"/>
              </w:rPr>
              <w:t>192</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69441C0A" w14:textId="77777777" w:rsidR="00F5609E" w:rsidRDefault="00F5609E" w:rsidP="00AB6DDE">
            <w:pPr>
              <w:pStyle w:val="TAC"/>
              <w:rPr>
                <w:color w:val="FF0000"/>
                <w:lang w:eastAsia="zh-CN"/>
              </w:rPr>
            </w:pPr>
            <w:r>
              <w:rPr>
                <w:rFonts w:hint="eastAsia"/>
                <w:color w:val="FF0000"/>
                <w:lang w:eastAsia="zh-CN"/>
              </w:rPr>
              <w:t>2</w:t>
            </w:r>
          </w:p>
        </w:tc>
      </w:tr>
      <w:tr w:rsidR="00F5609E" w14:paraId="72FE12BF" w14:textId="77777777" w:rsidTr="00AB6DDE">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9B8F62F" w14:textId="77777777" w:rsidR="00F5609E" w:rsidRDefault="00F5609E" w:rsidP="00AB6DDE">
            <w:pPr>
              <w:pStyle w:val="TAC"/>
              <w:rPr>
                <w:rFonts w:eastAsia="Batang"/>
                <w:color w:val="FF0000"/>
              </w:rPr>
            </w:pPr>
            <w:r>
              <w:rPr>
                <w:rFonts w:hint="eastAsia"/>
                <w:color w:val="FF0000"/>
                <w:lang w:eastAsia="zh-CN"/>
              </w:rPr>
              <w:t>571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7C9459C" w14:textId="77777777" w:rsidR="00F5609E" w:rsidRDefault="00F5609E" w:rsidP="00AB6DDE">
            <w:pPr>
              <w:pStyle w:val="TAC"/>
              <w:rPr>
                <w:rFonts w:eastAsia="Batang"/>
                <w:color w:val="FF0000"/>
              </w:rPr>
            </w:pPr>
            <w:r>
              <w:rPr>
                <w:rFonts w:hint="eastAsia"/>
                <w:color w:val="FF0000"/>
                <w:lang w:eastAsia="zh-CN"/>
              </w:rPr>
              <w:t>480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F805805" w14:textId="77777777" w:rsidR="00F5609E" w:rsidRDefault="00F5609E" w:rsidP="00AB6DDE">
            <w:pPr>
              <w:pStyle w:val="TAC"/>
              <w:rPr>
                <w:rFonts w:eastAsia="Batang"/>
                <w:color w:val="FF0000"/>
              </w:rPr>
            </w:pPr>
            <w:r>
              <w:rPr>
                <w:rFonts w:hint="eastAsia"/>
                <w:color w:val="FF0000"/>
                <w:lang w:eastAsia="zh-CN"/>
              </w:rPr>
              <w:t>480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79BDBCD0" w14:textId="77777777" w:rsidR="00F5609E" w:rsidRDefault="00F5609E" w:rsidP="00AB6DDE">
            <w:pPr>
              <w:pStyle w:val="TAC"/>
              <w:rPr>
                <w:color w:val="FF0000"/>
                <w:lang w:eastAsia="zh-CN"/>
              </w:rPr>
            </w:pPr>
            <w:r>
              <w:rPr>
                <w:rFonts w:hint="eastAsia"/>
                <w:color w:val="FF0000"/>
                <w:lang w:eastAsia="zh-CN"/>
              </w:rPr>
              <w:t>48</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7F016148" w14:textId="77777777" w:rsidR="00F5609E" w:rsidRDefault="00F5609E" w:rsidP="00AB6DDE">
            <w:pPr>
              <w:pStyle w:val="TAC"/>
              <w:rPr>
                <w:color w:val="FF0000"/>
                <w:lang w:eastAsia="zh-CN"/>
              </w:rPr>
            </w:pPr>
            <w:r>
              <w:rPr>
                <w:rFonts w:hint="eastAsia"/>
                <w:color w:val="FF0000"/>
                <w:lang w:eastAsia="zh-CN"/>
              </w:rPr>
              <w:t>2</w:t>
            </w:r>
          </w:p>
        </w:tc>
      </w:tr>
      <w:tr w:rsidR="00F5609E" w14:paraId="2F4E85C4" w14:textId="77777777" w:rsidTr="00AB6DDE">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18221284" w14:textId="77777777" w:rsidR="00F5609E" w:rsidRDefault="00F5609E" w:rsidP="00AB6DDE">
            <w:pPr>
              <w:pStyle w:val="TAC"/>
              <w:rPr>
                <w:rFonts w:eastAsia="Batang"/>
                <w:color w:val="FF0000"/>
              </w:rPr>
            </w:pPr>
            <w:r>
              <w:rPr>
                <w:rFonts w:eastAsia="Batang"/>
                <w:color w:val="FF0000"/>
              </w:rPr>
              <w:t>571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E2CFF6F" w14:textId="77777777" w:rsidR="00F5609E" w:rsidRDefault="00F5609E" w:rsidP="00AB6DDE">
            <w:pPr>
              <w:pStyle w:val="TAC"/>
              <w:rPr>
                <w:rFonts w:eastAsia="Batang"/>
                <w:color w:val="FF0000"/>
              </w:rPr>
            </w:pPr>
            <w:r>
              <w:rPr>
                <w:rFonts w:hint="eastAsia"/>
                <w:color w:val="FF0000"/>
                <w:lang w:eastAsia="zh-CN"/>
              </w:rPr>
              <w:t>480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F5028FA" w14:textId="77777777" w:rsidR="00F5609E" w:rsidRDefault="00F5609E" w:rsidP="00AB6DDE">
            <w:pPr>
              <w:pStyle w:val="TAC"/>
              <w:rPr>
                <w:rFonts w:eastAsia="Batang"/>
                <w:color w:val="FF0000"/>
              </w:rPr>
            </w:pPr>
            <w:r>
              <w:rPr>
                <w:rFonts w:hint="eastAsia"/>
                <w:color w:val="FF0000"/>
                <w:lang w:eastAsia="zh-CN"/>
              </w:rPr>
              <w:t>960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5140EF23" w14:textId="77777777" w:rsidR="00F5609E" w:rsidRDefault="00F5609E" w:rsidP="00AB6DDE">
            <w:pPr>
              <w:pStyle w:val="TAC"/>
              <w:rPr>
                <w:color w:val="FF0000"/>
                <w:lang w:eastAsia="zh-CN"/>
              </w:rPr>
            </w:pPr>
            <w:r>
              <w:rPr>
                <w:rFonts w:hint="eastAsia"/>
                <w:color w:val="FF0000"/>
                <w:lang w:eastAsia="zh-CN"/>
              </w:rPr>
              <w:t>24</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4322F645" w14:textId="77777777" w:rsidR="00F5609E" w:rsidRDefault="00F5609E" w:rsidP="00AB6DDE">
            <w:pPr>
              <w:pStyle w:val="TAC"/>
              <w:rPr>
                <w:color w:val="FF0000"/>
                <w:lang w:eastAsia="zh-CN"/>
              </w:rPr>
            </w:pPr>
            <w:r>
              <w:rPr>
                <w:rFonts w:hint="eastAsia"/>
                <w:color w:val="FF0000"/>
                <w:lang w:eastAsia="zh-CN"/>
              </w:rPr>
              <w:t>2</w:t>
            </w:r>
          </w:p>
        </w:tc>
      </w:tr>
      <w:tr w:rsidR="00F5609E" w14:paraId="188C3A43" w14:textId="77777777" w:rsidTr="00AB6DDE">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26E7BBA" w14:textId="77777777" w:rsidR="00F5609E" w:rsidRDefault="00F5609E" w:rsidP="00AB6DDE">
            <w:pPr>
              <w:pStyle w:val="TAC"/>
              <w:rPr>
                <w:rFonts w:eastAsia="Batang"/>
                <w:color w:val="FF0000"/>
              </w:rPr>
            </w:pPr>
            <w:r>
              <w:rPr>
                <w:rFonts w:eastAsia="Batang"/>
                <w:color w:val="FF0000"/>
              </w:rPr>
              <w:t>1151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8D925F" w14:textId="77777777" w:rsidR="00F5609E" w:rsidRDefault="00F5609E" w:rsidP="00AB6DDE">
            <w:pPr>
              <w:pStyle w:val="TAC"/>
              <w:rPr>
                <w:rFonts w:eastAsia="Batang"/>
                <w:color w:val="FF0000"/>
              </w:rPr>
            </w:pPr>
            <w:r>
              <w:rPr>
                <w:rFonts w:hint="eastAsia"/>
                <w:color w:val="FF0000"/>
                <w:lang w:eastAsia="zh-CN"/>
              </w:rPr>
              <w:t>120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9350D78" w14:textId="77777777" w:rsidR="00F5609E" w:rsidRDefault="00F5609E" w:rsidP="00AB6DDE">
            <w:pPr>
              <w:pStyle w:val="TAC"/>
              <w:rPr>
                <w:rFonts w:eastAsia="Batang"/>
                <w:color w:val="FF0000"/>
              </w:rPr>
            </w:pPr>
            <w:r>
              <w:rPr>
                <w:rFonts w:hint="eastAsia"/>
                <w:color w:val="FF0000"/>
                <w:lang w:eastAsia="zh-CN"/>
              </w:rPr>
              <w:t>120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43528EF5" w14:textId="77777777" w:rsidR="00F5609E" w:rsidRDefault="00F5609E" w:rsidP="00AB6DDE">
            <w:pPr>
              <w:pStyle w:val="TAC"/>
              <w:rPr>
                <w:color w:val="FF0000"/>
                <w:lang w:eastAsia="zh-CN"/>
              </w:rPr>
            </w:pPr>
            <w:r>
              <w:rPr>
                <w:rFonts w:hint="eastAsia"/>
                <w:color w:val="FF0000"/>
                <w:lang w:eastAsia="zh-CN"/>
              </w:rPr>
              <w:t>96</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51432917" w14:textId="77777777" w:rsidR="00F5609E" w:rsidRDefault="00F5609E" w:rsidP="00AB6DDE">
            <w:pPr>
              <w:pStyle w:val="TAC"/>
              <w:rPr>
                <w:color w:val="FF0000"/>
                <w:lang w:eastAsia="zh-CN"/>
              </w:rPr>
            </w:pPr>
            <w:r>
              <w:rPr>
                <w:rFonts w:hint="eastAsia"/>
                <w:color w:val="FF0000"/>
                <w:lang w:eastAsia="zh-CN"/>
              </w:rPr>
              <w:t>1</w:t>
            </w:r>
          </w:p>
        </w:tc>
      </w:tr>
      <w:tr w:rsidR="00F5609E" w14:paraId="0D4548D2" w14:textId="77777777" w:rsidTr="00AB6DDE">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56A3ED30" w14:textId="77777777" w:rsidR="00F5609E" w:rsidRDefault="00F5609E" w:rsidP="00AB6DDE">
            <w:pPr>
              <w:pStyle w:val="TAC"/>
              <w:rPr>
                <w:rFonts w:eastAsia="Batang"/>
                <w:color w:val="FF0000"/>
              </w:rPr>
            </w:pPr>
            <w:r>
              <w:rPr>
                <w:rFonts w:eastAsia="Batang"/>
                <w:color w:val="FF0000"/>
              </w:rPr>
              <w:t>1151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9CF23E6" w14:textId="77777777" w:rsidR="00F5609E" w:rsidRDefault="00F5609E" w:rsidP="00AB6DDE">
            <w:pPr>
              <w:pStyle w:val="TAC"/>
              <w:rPr>
                <w:rFonts w:eastAsia="Batang"/>
                <w:color w:val="FF0000"/>
              </w:rPr>
            </w:pPr>
            <w:r>
              <w:rPr>
                <w:rFonts w:hint="eastAsia"/>
                <w:color w:val="FF0000"/>
                <w:lang w:eastAsia="zh-CN"/>
              </w:rPr>
              <w:t>120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AA12A1C" w14:textId="77777777" w:rsidR="00F5609E" w:rsidRDefault="00F5609E" w:rsidP="00AB6DDE">
            <w:pPr>
              <w:pStyle w:val="TAC"/>
              <w:rPr>
                <w:rFonts w:eastAsia="Batang"/>
                <w:color w:val="FF0000"/>
              </w:rPr>
            </w:pPr>
            <w:r>
              <w:rPr>
                <w:rFonts w:hint="eastAsia"/>
                <w:color w:val="FF0000"/>
                <w:lang w:eastAsia="zh-CN"/>
              </w:rPr>
              <w:t>480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23D9622B" w14:textId="77777777" w:rsidR="00F5609E" w:rsidRDefault="00F5609E" w:rsidP="00AB6DDE">
            <w:pPr>
              <w:pStyle w:val="TAC"/>
              <w:rPr>
                <w:color w:val="FF0000"/>
                <w:lang w:eastAsia="zh-CN"/>
              </w:rPr>
            </w:pPr>
            <w:r>
              <w:rPr>
                <w:rFonts w:hint="eastAsia"/>
                <w:color w:val="FF0000"/>
                <w:lang w:eastAsia="zh-CN"/>
              </w:rPr>
              <w:t>24</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6597D7F9" w14:textId="77777777" w:rsidR="00F5609E" w:rsidRDefault="00F5609E" w:rsidP="00AB6DDE">
            <w:pPr>
              <w:pStyle w:val="TAC"/>
              <w:rPr>
                <w:color w:val="FF0000"/>
                <w:lang w:eastAsia="zh-CN"/>
              </w:rPr>
            </w:pPr>
            <w:r>
              <w:rPr>
                <w:rFonts w:hint="eastAsia"/>
                <w:color w:val="FF0000"/>
                <w:lang w:eastAsia="zh-CN"/>
              </w:rPr>
              <w:t>1</w:t>
            </w:r>
          </w:p>
        </w:tc>
      </w:tr>
      <w:tr w:rsidR="00F5609E" w14:paraId="693593BE" w14:textId="77777777" w:rsidTr="00AB6DDE">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36076034" w14:textId="77777777" w:rsidR="00F5609E" w:rsidRDefault="00F5609E" w:rsidP="00AB6DDE">
            <w:pPr>
              <w:pStyle w:val="TAC"/>
              <w:rPr>
                <w:rFonts w:eastAsia="Batang"/>
                <w:color w:val="FF0000"/>
              </w:rPr>
            </w:pPr>
            <w:r>
              <w:rPr>
                <w:rFonts w:eastAsia="Batang"/>
                <w:color w:val="FF0000"/>
              </w:rPr>
              <w:t>1151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4028268" w14:textId="77777777" w:rsidR="00F5609E" w:rsidRDefault="00F5609E" w:rsidP="00AB6DDE">
            <w:pPr>
              <w:pStyle w:val="TAC"/>
              <w:rPr>
                <w:rFonts w:eastAsia="Batang"/>
                <w:color w:val="FF0000"/>
              </w:rPr>
            </w:pPr>
            <w:r>
              <w:rPr>
                <w:rFonts w:hint="eastAsia"/>
                <w:color w:val="FF0000"/>
                <w:lang w:eastAsia="zh-CN"/>
              </w:rPr>
              <w:t>120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F51AF9C" w14:textId="77777777" w:rsidR="00F5609E" w:rsidRDefault="00F5609E" w:rsidP="00AB6DDE">
            <w:pPr>
              <w:pStyle w:val="TAC"/>
              <w:rPr>
                <w:rFonts w:eastAsia="Batang"/>
                <w:color w:val="FF0000"/>
              </w:rPr>
            </w:pPr>
            <w:r>
              <w:rPr>
                <w:rFonts w:hint="eastAsia"/>
                <w:color w:val="FF0000"/>
                <w:lang w:eastAsia="zh-CN"/>
              </w:rPr>
              <w:t>960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7BCB0016" w14:textId="77777777" w:rsidR="00F5609E" w:rsidRDefault="00F5609E" w:rsidP="00AB6DDE">
            <w:pPr>
              <w:pStyle w:val="TAC"/>
              <w:rPr>
                <w:color w:val="FF0000"/>
                <w:lang w:eastAsia="zh-CN"/>
              </w:rPr>
            </w:pPr>
            <w:r>
              <w:rPr>
                <w:rFonts w:hint="eastAsia"/>
                <w:color w:val="FF0000"/>
                <w:lang w:eastAsia="zh-CN"/>
              </w:rPr>
              <w:t>12</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35CF351E" w14:textId="77777777" w:rsidR="00F5609E" w:rsidRDefault="00F5609E" w:rsidP="00AB6DDE">
            <w:pPr>
              <w:pStyle w:val="TAC"/>
              <w:rPr>
                <w:color w:val="FF0000"/>
                <w:lang w:eastAsia="zh-CN"/>
              </w:rPr>
            </w:pPr>
            <w:r>
              <w:rPr>
                <w:rFonts w:hint="eastAsia"/>
                <w:color w:val="FF0000"/>
                <w:lang w:eastAsia="zh-CN"/>
              </w:rPr>
              <w:t>1</w:t>
            </w:r>
          </w:p>
        </w:tc>
      </w:tr>
    </w:tbl>
    <w:p w14:paraId="4771C3AE" w14:textId="77777777" w:rsidR="00F5609E" w:rsidRDefault="00F5609E" w:rsidP="00F5609E">
      <w:pPr>
        <w:pStyle w:val="BodyText"/>
        <w:spacing w:after="0"/>
        <w:rPr>
          <w:rFonts w:ascii="Times New Roman" w:hAnsi="Times New Roman"/>
          <w:sz w:val="22"/>
          <w:szCs w:val="22"/>
          <w:lang w:eastAsia="zh-CN"/>
        </w:rPr>
      </w:pPr>
    </w:p>
    <w:p w14:paraId="1AEF4E2A" w14:textId="77777777" w:rsidR="00AE25BE" w:rsidRDefault="00AE25BE" w:rsidP="00AE25BE">
      <w:pPr>
        <w:pStyle w:val="Heading5"/>
        <w:rPr>
          <w:lang w:eastAsia="zh-CN"/>
        </w:rPr>
      </w:pPr>
      <w:r>
        <w:rPr>
          <w:lang w:eastAsia="zh-CN"/>
        </w:rPr>
        <w:t>Company Comments/Inputs</w:t>
      </w:r>
    </w:p>
    <w:tbl>
      <w:tblPr>
        <w:tblStyle w:val="TableGrid"/>
        <w:tblW w:w="0" w:type="auto"/>
        <w:tblLook w:val="04A0" w:firstRow="1" w:lastRow="0" w:firstColumn="1" w:lastColumn="0" w:noHBand="0" w:noVBand="1"/>
      </w:tblPr>
      <w:tblGrid>
        <w:gridCol w:w="1345"/>
        <w:gridCol w:w="8617"/>
      </w:tblGrid>
      <w:tr w:rsidR="00AE25BE" w14:paraId="77BA3EAA" w14:textId="77777777" w:rsidTr="00AB6DDE">
        <w:tc>
          <w:tcPr>
            <w:tcW w:w="1345" w:type="dxa"/>
            <w:shd w:val="clear" w:color="auto" w:fill="FBE4D5" w:themeFill="accent2" w:themeFillTint="33"/>
          </w:tcPr>
          <w:p w14:paraId="69966A89" w14:textId="77777777" w:rsidR="00AE25BE" w:rsidRDefault="00AE25BE" w:rsidP="00AB6DDE">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617" w:type="dxa"/>
            <w:shd w:val="clear" w:color="auto" w:fill="FBE4D5" w:themeFill="accent2" w:themeFillTint="33"/>
          </w:tcPr>
          <w:p w14:paraId="4A81FC56" w14:textId="77777777" w:rsidR="00AE25BE" w:rsidRDefault="00AE25BE" w:rsidP="00AB6DDE">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E25BE" w14:paraId="23CB64B3" w14:textId="77777777" w:rsidTr="00AB6DDE">
        <w:tc>
          <w:tcPr>
            <w:tcW w:w="1345" w:type="dxa"/>
          </w:tcPr>
          <w:p w14:paraId="3F02EE47" w14:textId="405DB4F7" w:rsidR="00AE25BE" w:rsidRPr="0075701B" w:rsidRDefault="0075701B" w:rsidP="00AB6D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617" w:type="dxa"/>
          </w:tcPr>
          <w:p w14:paraId="6E7BF0A2" w14:textId="65F44204" w:rsidR="00AE25BE" w:rsidRPr="0075701B" w:rsidRDefault="0075701B" w:rsidP="00AB6D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w:t>
            </w:r>
          </w:p>
        </w:tc>
      </w:tr>
    </w:tbl>
    <w:p w14:paraId="4CE2E598" w14:textId="77777777" w:rsidR="00AE25BE" w:rsidRDefault="00AE25BE" w:rsidP="00AE25BE">
      <w:pPr>
        <w:pStyle w:val="BodyText"/>
        <w:spacing w:after="0"/>
        <w:rPr>
          <w:rFonts w:ascii="Times New Roman" w:hAnsi="Times New Roman"/>
          <w:sz w:val="22"/>
          <w:szCs w:val="22"/>
          <w:lang w:eastAsia="zh-CN"/>
        </w:rPr>
      </w:pPr>
    </w:p>
    <w:p w14:paraId="378EC565" w14:textId="77777777" w:rsidR="00AE25BE" w:rsidRDefault="00AE25BE" w:rsidP="00AE25BE">
      <w:pPr>
        <w:pStyle w:val="BodyText"/>
        <w:spacing w:after="0"/>
        <w:rPr>
          <w:rFonts w:ascii="Times New Roman" w:hAnsi="Times New Roman"/>
          <w:sz w:val="22"/>
          <w:szCs w:val="22"/>
          <w:lang w:eastAsia="zh-CN"/>
        </w:rPr>
      </w:pPr>
    </w:p>
    <w:p w14:paraId="7B3790F9" w14:textId="77777777" w:rsidR="00AE25BE" w:rsidRPr="00B47A0B" w:rsidRDefault="00AE25BE" w:rsidP="00AE25BE">
      <w:pPr>
        <w:pStyle w:val="Heading4"/>
        <w:rPr>
          <w:lang w:eastAsia="zh-CN"/>
        </w:rPr>
      </w:pPr>
      <w:r>
        <w:rPr>
          <w:lang w:eastAsia="zh-CN"/>
        </w:rPr>
        <w:t>&lt;Summary of 1</w:t>
      </w:r>
      <w:r w:rsidRPr="00295BC6">
        <w:rPr>
          <w:vertAlign w:val="superscript"/>
          <w:lang w:eastAsia="zh-CN"/>
        </w:rPr>
        <w:t>st</w:t>
      </w:r>
      <w:r>
        <w:rPr>
          <w:lang w:eastAsia="zh-CN"/>
        </w:rPr>
        <w:t xml:space="preserve"> Round Discussion&gt;</w:t>
      </w:r>
    </w:p>
    <w:p w14:paraId="1DC1A622" w14:textId="77777777" w:rsidR="00AE25BE" w:rsidRPr="003431F5" w:rsidRDefault="00AE25BE" w:rsidP="00AE25BE">
      <w:pPr>
        <w:pStyle w:val="BodyText"/>
        <w:spacing w:after="0"/>
        <w:rPr>
          <w:rFonts w:ascii="Times New Roman" w:hAnsi="Times New Roman"/>
          <w:i/>
          <w:iCs/>
          <w:sz w:val="22"/>
          <w:szCs w:val="22"/>
          <w:lang w:eastAsia="zh-CN"/>
        </w:rPr>
      </w:pPr>
      <w:r w:rsidRPr="003431F5">
        <w:rPr>
          <w:rFonts w:ascii="Times New Roman" w:hAnsi="Times New Roman"/>
          <w:i/>
          <w:iCs/>
          <w:sz w:val="22"/>
          <w:szCs w:val="22"/>
          <w:lang w:eastAsia="zh-CN"/>
        </w:rPr>
        <w:t>[To be filled by moderator]</w:t>
      </w:r>
    </w:p>
    <w:p w14:paraId="3BB2C509" w14:textId="77777777" w:rsidR="00373E0D" w:rsidRDefault="00373E0D">
      <w:pPr>
        <w:pStyle w:val="BodyText"/>
        <w:spacing w:after="0"/>
        <w:rPr>
          <w:rFonts w:ascii="Times New Roman" w:hAnsi="Times New Roman"/>
          <w:sz w:val="22"/>
          <w:szCs w:val="22"/>
          <w:lang w:eastAsia="zh-CN"/>
        </w:rPr>
      </w:pPr>
    </w:p>
    <w:p w14:paraId="14D307BB" w14:textId="023ABAE8" w:rsidR="00CC7C2B" w:rsidRPr="00535C7A" w:rsidRDefault="00535C7A" w:rsidP="00535C7A">
      <w:pPr>
        <w:pStyle w:val="Heading3"/>
        <w:rPr>
          <w:lang w:eastAsia="zh-CN"/>
        </w:rPr>
      </w:pPr>
      <w:r>
        <w:rPr>
          <w:lang w:eastAsia="zh-CN"/>
        </w:rPr>
        <w:t>2.2.</w:t>
      </w:r>
      <w:r w:rsidR="00306681">
        <w:rPr>
          <w:lang w:eastAsia="zh-CN"/>
        </w:rPr>
        <w:t>2</w:t>
      </w:r>
      <w:r>
        <w:rPr>
          <w:lang w:eastAsia="zh-CN"/>
        </w:rPr>
        <w:t xml:space="preserve"> </w:t>
      </w:r>
      <w:r w:rsidR="00CC7C2B" w:rsidRPr="00535C7A">
        <w:rPr>
          <w:lang w:eastAsia="zh-CN"/>
        </w:rPr>
        <w:t>RACH Occasion Resources</w:t>
      </w:r>
    </w:p>
    <w:p w14:paraId="2DCFFEC7" w14:textId="49EF909A" w:rsidR="00CF7A0F" w:rsidRDefault="00320A11" w:rsidP="00320A1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29A7643B" w14:textId="6939FCB2" w:rsidR="000A76BE" w:rsidRDefault="00830191" w:rsidP="00830191">
      <w:pPr>
        <w:pStyle w:val="BodyText"/>
        <w:numPr>
          <w:ilvl w:val="1"/>
          <w:numId w:val="7"/>
        </w:numPr>
        <w:spacing w:after="0"/>
        <w:rPr>
          <w:rFonts w:ascii="Times New Roman" w:hAnsi="Times New Roman"/>
          <w:sz w:val="22"/>
          <w:szCs w:val="22"/>
          <w:lang w:eastAsia="zh-CN"/>
        </w:rPr>
      </w:pPr>
      <w:r w:rsidRPr="00830191">
        <w:rPr>
          <w:rFonts w:ascii="Times New Roman" w:hAnsi="Times New Roman"/>
          <w:sz w:val="22"/>
          <w:szCs w:val="22"/>
          <w:lang w:eastAsia="zh-CN"/>
        </w:rPr>
        <w:t>For 480kHz and 960 kHz SCS reuse Table 6.3.3.2-4: Random access configurations for FR2 and unpaired spectrum, where the slot index is scaled up by 4 and respectively by 8 as per prior agreement. For 120 kHz SCS use the Table 6.3.3.2-4 as is.</w:t>
      </w:r>
    </w:p>
    <w:p w14:paraId="70A03844" w14:textId="6C8F561E" w:rsidR="00AD121C" w:rsidRDefault="00AD121C" w:rsidP="00AD121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BC3703">
        <w:rPr>
          <w:rFonts w:ascii="Times New Roman" w:hAnsi="Times New Roman"/>
          <w:sz w:val="22"/>
          <w:szCs w:val="22"/>
          <w:lang w:eastAsia="zh-CN"/>
        </w:rPr>
        <w:t>7</w:t>
      </w:r>
      <w:r>
        <w:rPr>
          <w:rFonts w:ascii="Times New Roman" w:hAnsi="Times New Roman"/>
          <w:sz w:val="22"/>
          <w:szCs w:val="22"/>
          <w:lang w:eastAsia="zh-CN"/>
        </w:rPr>
        <w:t>] Nokia/NSB:</w:t>
      </w:r>
    </w:p>
    <w:p w14:paraId="16B69920" w14:textId="77777777" w:rsidR="00AD121C" w:rsidRPr="00AD121C" w:rsidRDefault="00AD121C" w:rsidP="00AD121C">
      <w:pPr>
        <w:pStyle w:val="BodyText"/>
        <w:numPr>
          <w:ilvl w:val="1"/>
          <w:numId w:val="7"/>
        </w:numPr>
        <w:spacing w:after="0"/>
        <w:rPr>
          <w:rFonts w:ascii="Times New Roman" w:hAnsi="Times New Roman"/>
          <w:sz w:val="22"/>
          <w:szCs w:val="22"/>
          <w:lang w:eastAsia="zh-CN"/>
        </w:rPr>
      </w:pPr>
      <w:r w:rsidRPr="00AD121C">
        <w:rPr>
          <w:rFonts w:ascii="Times New Roman" w:hAnsi="Times New Roman"/>
          <w:sz w:val="22"/>
          <w:szCs w:val="22"/>
          <w:lang w:eastAsia="zh-CN"/>
        </w:rPr>
        <w:t>Support the following PRACH slot configuration for 480 and 960 kHz PRACH:</w:t>
      </w:r>
    </w:p>
    <w:p w14:paraId="761D161F" w14:textId="77777777" w:rsidR="00AD121C" w:rsidRPr="00AD121C" w:rsidRDefault="00AD121C" w:rsidP="00AD121C">
      <w:pPr>
        <w:pStyle w:val="BodyText"/>
        <w:numPr>
          <w:ilvl w:val="2"/>
          <w:numId w:val="7"/>
        </w:numPr>
        <w:spacing w:after="0"/>
        <w:rPr>
          <w:rFonts w:ascii="Times New Roman" w:hAnsi="Times New Roman"/>
          <w:sz w:val="22"/>
          <w:szCs w:val="22"/>
          <w:lang w:eastAsia="zh-CN"/>
        </w:rPr>
      </w:pPr>
      <w:r w:rsidRPr="00AD121C">
        <w:rPr>
          <w:rFonts w:ascii="Times New Roman" w:hAnsi="Times New Roman"/>
          <w:sz w:val="22"/>
          <w:szCs w:val="22"/>
          <w:lang w:eastAsia="zh-CN"/>
        </w:rPr>
        <w:t>when number of PRACH slots in a reference slot is 1,</w:t>
      </w:r>
    </w:p>
    <w:p w14:paraId="54E697A0" w14:textId="77777777" w:rsidR="00AD121C" w:rsidRPr="00AD121C" w:rsidRDefault="00AD121C" w:rsidP="00AD121C">
      <w:pPr>
        <w:pStyle w:val="BodyText"/>
        <w:numPr>
          <w:ilvl w:val="3"/>
          <w:numId w:val="7"/>
        </w:numPr>
        <w:spacing w:after="0"/>
        <w:rPr>
          <w:rFonts w:ascii="Times New Roman" w:hAnsi="Times New Roman"/>
          <w:sz w:val="22"/>
          <w:szCs w:val="22"/>
          <w:lang w:eastAsia="zh-CN"/>
        </w:rPr>
      </w:pPr>
      <w:r w:rsidRPr="00AD121C">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Pr="00AD121C">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Pr="00AD121C">
        <w:rPr>
          <w:rFonts w:ascii="Times New Roman" w:hAnsi="Times New Roman"/>
          <w:sz w:val="22"/>
          <w:szCs w:val="22"/>
          <w:lang w:eastAsia="zh-CN"/>
        </w:rPr>
        <w:t xml:space="preserve"> for 960kHz PRACH</w:t>
      </w:r>
    </w:p>
    <w:p w14:paraId="2D53B26A" w14:textId="77777777" w:rsidR="00AD121C" w:rsidRPr="00AD121C" w:rsidRDefault="00AD121C" w:rsidP="00AD121C">
      <w:pPr>
        <w:pStyle w:val="BodyText"/>
        <w:numPr>
          <w:ilvl w:val="2"/>
          <w:numId w:val="7"/>
        </w:numPr>
        <w:spacing w:after="0"/>
        <w:rPr>
          <w:rFonts w:ascii="Times New Roman" w:hAnsi="Times New Roman"/>
          <w:sz w:val="22"/>
          <w:szCs w:val="22"/>
          <w:lang w:eastAsia="zh-CN"/>
        </w:rPr>
      </w:pPr>
      <w:r w:rsidRPr="00AD121C">
        <w:rPr>
          <w:rFonts w:ascii="Times New Roman" w:hAnsi="Times New Roman"/>
          <w:sz w:val="22"/>
          <w:szCs w:val="22"/>
          <w:lang w:eastAsia="zh-CN"/>
        </w:rPr>
        <w:t>and when the number of PRACH slots in a reference slot is 2,</w:t>
      </w:r>
    </w:p>
    <w:p w14:paraId="7EF04573" w14:textId="77777777" w:rsidR="00AD121C" w:rsidRPr="00AD121C" w:rsidRDefault="00DA5C86" w:rsidP="00AD121C">
      <w:pPr>
        <w:pStyle w:val="BodyText"/>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 xml:space="preserve"> </m:t>
        </m:r>
      </m:oMath>
      <w:r w:rsidR="00AD121C" w:rsidRPr="00AD121C">
        <w:rPr>
          <w:rFonts w:ascii="Times New Roman" w:hAnsi="Times New Roman"/>
          <w:sz w:val="22"/>
          <w:szCs w:val="22"/>
          <w:lang w:eastAsia="zh-CN"/>
        </w:rPr>
        <w:t xml:space="preserve">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AD121C" w:rsidRPr="00AD121C">
        <w:rPr>
          <w:rFonts w:ascii="Times New Roman" w:hAnsi="Times New Roman"/>
          <w:sz w:val="22"/>
          <w:szCs w:val="22"/>
          <w:lang w:eastAsia="zh-CN"/>
        </w:rPr>
        <w:t xml:space="preserve"> for 960kHz PRACH </w:t>
      </w:r>
    </w:p>
    <w:p w14:paraId="082536DE" w14:textId="223C6A6C" w:rsidR="00AD121C" w:rsidRDefault="004D5CD4" w:rsidP="004D5CD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39DC0DA" w14:textId="77777777" w:rsidR="004D5CD4" w:rsidRPr="004D5CD4" w:rsidRDefault="004D5CD4" w:rsidP="004D5CD4">
      <w:pPr>
        <w:pStyle w:val="BodyText"/>
        <w:numPr>
          <w:ilvl w:val="1"/>
          <w:numId w:val="7"/>
        </w:numPr>
        <w:spacing w:after="0"/>
        <w:rPr>
          <w:rFonts w:ascii="Times New Roman" w:hAnsi="Times New Roman"/>
          <w:sz w:val="22"/>
          <w:szCs w:val="22"/>
          <w:lang w:eastAsia="zh-CN"/>
        </w:rPr>
      </w:pPr>
      <w:r w:rsidRPr="004D5CD4">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4D5CD4">
        <w:rPr>
          <w:rFonts w:ascii="Times New Roman" w:hAnsi="Times New Roman"/>
          <w:sz w:val="22"/>
          <w:szCs w:val="22"/>
          <w:lang w:eastAsia="zh-CN"/>
        </w:rPr>
        <w:t xml:space="preserve">  corresponds to one of the starting 480/960 kHz PRACH slots within the reference slot</w:t>
      </w:r>
      <w:r w:rsidRPr="004D5CD4">
        <w:rPr>
          <w:rFonts w:ascii="Times New Roman" w:hAnsi="Times New Roman" w:hint="eastAsia"/>
          <w:sz w:val="22"/>
          <w:szCs w:val="22"/>
          <w:lang w:eastAsia="zh-CN"/>
        </w:rPr>
        <w:t>.</w:t>
      </w:r>
    </w:p>
    <w:p w14:paraId="49CF9263" w14:textId="77777777" w:rsidR="004D5CD4" w:rsidRPr="004D5CD4" w:rsidRDefault="004D5CD4" w:rsidP="004D5CD4">
      <w:pPr>
        <w:pStyle w:val="BodyText"/>
        <w:numPr>
          <w:ilvl w:val="1"/>
          <w:numId w:val="7"/>
        </w:numPr>
        <w:spacing w:after="0"/>
        <w:rPr>
          <w:rFonts w:ascii="Times New Roman" w:hAnsi="Times New Roman"/>
          <w:sz w:val="22"/>
          <w:szCs w:val="22"/>
          <w:lang w:eastAsia="zh-CN"/>
        </w:rPr>
      </w:pPr>
      <w:r w:rsidRPr="004D5CD4">
        <w:rPr>
          <w:rFonts w:ascii="Times New Roman" w:hAnsi="Times New Roman" w:hint="eastAsia"/>
          <w:sz w:val="22"/>
          <w:szCs w:val="22"/>
          <w:lang w:eastAsia="zh-CN"/>
        </w:rPr>
        <w:lastRenderedPageBreak/>
        <w:t>For</w:t>
      </w:r>
      <w:r w:rsidRPr="004D5CD4">
        <w:rPr>
          <w:rFonts w:ascii="Times New Roman" w:hAnsi="Times New Roman"/>
          <w:sz w:val="22"/>
          <w:szCs w:val="22"/>
          <w:lang w:eastAsia="zh-CN"/>
        </w:rPr>
        <w:t xml:space="preserve"> 480/960 kHz PRACH slots</w:t>
      </w:r>
      <w:r w:rsidRPr="004D5CD4">
        <w:rPr>
          <w:rFonts w:ascii="Times New Roman" w:hAnsi="Times New Roman" w:hint="eastAsia"/>
          <w:sz w:val="22"/>
          <w:szCs w:val="22"/>
          <w:lang w:eastAsia="zh-CN"/>
        </w:rPr>
        <w:t xml:space="preserve"> configuration</w:t>
      </w:r>
      <w:r w:rsidRPr="004D5CD4">
        <w:rPr>
          <w:rFonts w:ascii="Times New Roman" w:hAnsi="Times New Roman"/>
          <w:sz w:val="22"/>
          <w:szCs w:val="22"/>
          <w:lang w:eastAsia="zh-CN"/>
        </w:rPr>
        <w:t>,</w:t>
      </w:r>
      <w:r w:rsidRPr="004D5CD4">
        <w:rPr>
          <w:rFonts w:ascii="Times New Roman" w:hAnsi="Times New Roman" w:hint="eastAsia"/>
          <w:sz w:val="22"/>
          <w:szCs w:val="22"/>
          <w:lang w:eastAsia="zh-CN"/>
        </w:rPr>
        <w:t xml:space="preserve"> h</w:t>
      </w:r>
      <w:r w:rsidRPr="004D5CD4">
        <w:rPr>
          <w:rFonts w:ascii="Times New Roman" w:hAnsi="Times New Roman"/>
          <w:sz w:val="22"/>
          <w:szCs w:val="22"/>
          <w:lang w:eastAsia="zh-CN"/>
        </w:rPr>
        <w:t>igher PRACH slot density</w:t>
      </w:r>
      <w:r w:rsidRPr="004D5CD4">
        <w:rPr>
          <w:rFonts w:ascii="Times New Roman" w:hAnsi="Times New Roman" w:hint="eastAsia"/>
          <w:sz w:val="22"/>
          <w:szCs w:val="22"/>
          <w:lang w:eastAsia="zh-CN"/>
        </w:rPr>
        <w:t xml:space="preserve"> or </w:t>
      </w:r>
      <w:r w:rsidRPr="004D5CD4">
        <w:rPr>
          <w:rFonts w:ascii="Times New Roman" w:hAnsi="Times New Roman"/>
          <w:sz w:val="22"/>
          <w:szCs w:val="22"/>
          <w:lang w:eastAsia="zh-CN"/>
        </w:rPr>
        <w:t>higher RO density</w:t>
      </w:r>
      <w:r w:rsidRPr="004D5CD4">
        <w:rPr>
          <w:rFonts w:ascii="Times New Roman" w:hAnsi="Times New Roman" w:hint="eastAsia"/>
          <w:sz w:val="22"/>
          <w:szCs w:val="22"/>
          <w:lang w:eastAsia="zh-CN"/>
        </w:rPr>
        <w:t xml:space="preserve"> in time domain can be supported to compensate </w:t>
      </w:r>
      <w:r w:rsidRPr="004D5CD4">
        <w:rPr>
          <w:rFonts w:ascii="Times New Roman" w:hAnsi="Times New Roman"/>
          <w:sz w:val="22"/>
          <w:szCs w:val="22"/>
          <w:lang w:eastAsia="zh-CN"/>
        </w:rPr>
        <w:t xml:space="preserve">the impact from </w:t>
      </w:r>
      <w:r w:rsidRPr="004D5CD4">
        <w:rPr>
          <w:rFonts w:ascii="Times New Roman" w:hAnsi="Times New Roman" w:hint="eastAsia"/>
          <w:sz w:val="22"/>
          <w:szCs w:val="22"/>
          <w:lang w:eastAsia="zh-CN"/>
        </w:rPr>
        <w:t>decreasing MSGS</w:t>
      </w:r>
      <w:r w:rsidRPr="004D5CD4">
        <w:rPr>
          <w:rFonts w:ascii="Times New Roman" w:hAnsi="Times New Roman"/>
          <w:sz w:val="22"/>
          <w:szCs w:val="22"/>
          <w:lang w:eastAsia="zh-CN"/>
        </w:rPr>
        <w:t>–</w:t>
      </w:r>
      <w:r w:rsidRPr="004D5CD4">
        <w:rPr>
          <w:rFonts w:ascii="Times New Roman" w:hAnsi="Times New Roman" w:hint="eastAsia"/>
          <w:sz w:val="22"/>
          <w:szCs w:val="22"/>
          <w:lang w:eastAsia="zh-CN"/>
        </w:rPr>
        <w:t xml:space="preserve">FDM and LBT/beam </w:t>
      </w:r>
      <w:r w:rsidRPr="004D5CD4">
        <w:rPr>
          <w:rFonts w:ascii="Times New Roman" w:hAnsi="Times New Roman"/>
          <w:sz w:val="22"/>
          <w:szCs w:val="22"/>
          <w:lang w:eastAsia="zh-CN"/>
        </w:rPr>
        <w:t>switching</w:t>
      </w:r>
      <w:r w:rsidRPr="004D5CD4">
        <w:rPr>
          <w:rFonts w:ascii="Times New Roman" w:hAnsi="Times New Roman" w:hint="eastAsia"/>
          <w:sz w:val="22"/>
          <w:szCs w:val="22"/>
          <w:lang w:eastAsia="zh-CN"/>
        </w:rPr>
        <w:t xml:space="preserve"> GAP. </w:t>
      </w:r>
    </w:p>
    <w:p w14:paraId="3B2FB097" w14:textId="77777777" w:rsidR="004D5CD4" w:rsidRPr="004D5CD4" w:rsidRDefault="004D5CD4" w:rsidP="004D5CD4">
      <w:pPr>
        <w:pStyle w:val="BodyText"/>
        <w:numPr>
          <w:ilvl w:val="2"/>
          <w:numId w:val="7"/>
        </w:numPr>
        <w:spacing w:after="0"/>
        <w:rPr>
          <w:rFonts w:ascii="Times New Roman" w:hAnsi="Times New Roman"/>
          <w:sz w:val="22"/>
          <w:szCs w:val="22"/>
          <w:lang w:eastAsia="zh-CN"/>
        </w:rPr>
      </w:pPr>
      <w:r w:rsidRPr="004D5CD4">
        <w:rPr>
          <w:rFonts w:ascii="Times New Roman" w:hAnsi="Times New Roman"/>
          <w:sz w:val="22"/>
          <w:szCs w:val="22"/>
          <w:lang w:eastAsia="zh-CN"/>
        </w:rPr>
        <w:t>For 480KHz SCS,  PRACH slot density can be 2 or 4 times comparing to than 120KHz SCS</w:t>
      </w:r>
    </w:p>
    <w:p w14:paraId="2F96556B" w14:textId="77777777" w:rsidR="004D5CD4" w:rsidRPr="004D5CD4" w:rsidRDefault="004D5CD4" w:rsidP="004D5CD4">
      <w:pPr>
        <w:pStyle w:val="BodyText"/>
        <w:numPr>
          <w:ilvl w:val="2"/>
          <w:numId w:val="7"/>
        </w:numPr>
        <w:spacing w:after="0"/>
        <w:rPr>
          <w:rFonts w:ascii="Times New Roman" w:hAnsi="Times New Roman"/>
          <w:sz w:val="22"/>
          <w:szCs w:val="22"/>
          <w:lang w:eastAsia="zh-CN"/>
        </w:rPr>
      </w:pPr>
      <w:r w:rsidRPr="004D5CD4">
        <w:rPr>
          <w:rFonts w:ascii="Times New Roman" w:hAnsi="Times New Roman"/>
          <w:sz w:val="22"/>
          <w:szCs w:val="22"/>
          <w:lang w:eastAsia="zh-CN"/>
        </w:rPr>
        <w:t>For 960KHz SCS,  PRACH slot density can be 4 times comparing to 120KHz SCS</w:t>
      </w:r>
    </w:p>
    <w:p w14:paraId="65472F85" w14:textId="77777777" w:rsidR="004D5CD4" w:rsidRPr="004D5CD4" w:rsidRDefault="004D5CD4" w:rsidP="004D5CD4">
      <w:pPr>
        <w:pStyle w:val="BodyText"/>
        <w:numPr>
          <w:ilvl w:val="1"/>
          <w:numId w:val="7"/>
        </w:numPr>
        <w:spacing w:after="0"/>
        <w:rPr>
          <w:rFonts w:ascii="Times New Roman" w:hAnsi="Times New Roman"/>
          <w:sz w:val="22"/>
          <w:szCs w:val="22"/>
          <w:lang w:eastAsia="zh-CN"/>
        </w:rPr>
      </w:pPr>
      <w:r w:rsidRPr="004D5CD4">
        <w:rPr>
          <w:rFonts w:ascii="Times New Roman" w:hAnsi="Times New Roman"/>
          <w:sz w:val="22"/>
          <w:szCs w:val="22"/>
          <w:lang w:eastAsia="zh-CN"/>
        </w:rPr>
        <w:t>I</w:t>
      </w:r>
      <w:r w:rsidRPr="004D5CD4">
        <w:rPr>
          <w:rFonts w:ascii="Times New Roman" w:hAnsi="Times New Roman" w:hint="eastAsia"/>
          <w:sz w:val="22"/>
          <w:szCs w:val="22"/>
          <w:lang w:eastAsia="zh-CN"/>
        </w:rPr>
        <w:t xml:space="preserve">f gap for LBT or beam switching is needed before UE transmit </w:t>
      </w:r>
      <w:r w:rsidRPr="004D5CD4">
        <w:rPr>
          <w:rFonts w:ascii="Times New Roman" w:hAnsi="Times New Roman"/>
          <w:sz w:val="22"/>
          <w:szCs w:val="22"/>
          <w:lang w:eastAsia="zh-CN"/>
        </w:rPr>
        <w:t>an</w:t>
      </w:r>
      <w:r w:rsidRPr="004D5CD4">
        <w:rPr>
          <w:rFonts w:ascii="Times New Roman" w:hAnsi="Times New Roman" w:hint="eastAsia"/>
          <w:sz w:val="22"/>
          <w:szCs w:val="22"/>
          <w:lang w:eastAsia="zh-CN"/>
        </w:rPr>
        <w:t xml:space="preserve"> msg-1, one RO can be disabl</w:t>
      </w:r>
      <w:r w:rsidRPr="004D5CD4">
        <w:rPr>
          <w:rFonts w:ascii="Times New Roman" w:hAnsi="Times New Roman"/>
          <w:sz w:val="22"/>
          <w:szCs w:val="22"/>
          <w:lang w:eastAsia="zh-CN"/>
        </w:rPr>
        <w:t>ed</w:t>
      </w:r>
      <w:r w:rsidRPr="004D5CD4">
        <w:rPr>
          <w:rFonts w:ascii="Times New Roman" w:hAnsi="Times New Roman" w:hint="eastAsia"/>
          <w:sz w:val="22"/>
          <w:szCs w:val="22"/>
          <w:lang w:eastAsia="zh-CN"/>
        </w:rPr>
        <w:t xml:space="preserve"> by RRC in a 60 </w:t>
      </w:r>
      <w:proofErr w:type="spellStart"/>
      <w:r w:rsidRPr="004D5CD4">
        <w:rPr>
          <w:rFonts w:ascii="Times New Roman" w:hAnsi="Times New Roman" w:hint="eastAsia"/>
          <w:sz w:val="22"/>
          <w:szCs w:val="22"/>
          <w:lang w:eastAsia="zh-CN"/>
        </w:rPr>
        <w:t>KHz</w:t>
      </w:r>
      <w:proofErr w:type="spellEnd"/>
      <w:r w:rsidRPr="004D5CD4">
        <w:rPr>
          <w:rFonts w:ascii="Times New Roman" w:hAnsi="Times New Roman" w:hint="eastAsia"/>
          <w:sz w:val="22"/>
          <w:szCs w:val="22"/>
          <w:lang w:eastAsia="zh-CN"/>
        </w:rPr>
        <w:t xml:space="preserve"> reference slot, and UE can </w:t>
      </w:r>
      <w:r w:rsidRPr="004D5CD4">
        <w:rPr>
          <w:rFonts w:ascii="Times New Roman" w:hAnsi="Times New Roman"/>
          <w:sz w:val="22"/>
          <w:szCs w:val="22"/>
          <w:lang w:eastAsia="zh-CN"/>
        </w:rPr>
        <w:t>perform LBT</w:t>
      </w:r>
      <w:r w:rsidRPr="004D5CD4">
        <w:rPr>
          <w:rFonts w:ascii="Times New Roman" w:hAnsi="Times New Roman" w:hint="eastAsia"/>
          <w:sz w:val="22"/>
          <w:szCs w:val="22"/>
          <w:lang w:eastAsia="zh-CN"/>
        </w:rPr>
        <w:t xml:space="preserve"> </w:t>
      </w:r>
      <w:r w:rsidRPr="004D5CD4">
        <w:rPr>
          <w:rFonts w:ascii="Times New Roman" w:hAnsi="Times New Roman"/>
          <w:sz w:val="22"/>
          <w:szCs w:val="22"/>
          <w:lang w:eastAsia="zh-CN"/>
        </w:rPr>
        <w:t>or beam</w:t>
      </w:r>
      <w:r w:rsidRPr="004D5CD4">
        <w:rPr>
          <w:rFonts w:ascii="Times New Roman" w:hAnsi="Times New Roman" w:hint="eastAsia"/>
          <w:sz w:val="22"/>
          <w:szCs w:val="22"/>
          <w:lang w:eastAsia="zh-CN"/>
        </w:rPr>
        <w:t xml:space="preserve"> switching on the disable RO</w:t>
      </w:r>
      <w:r w:rsidRPr="004D5CD4">
        <w:rPr>
          <w:rFonts w:ascii="Times New Roman" w:hAnsi="Times New Roman"/>
          <w:sz w:val="22"/>
          <w:szCs w:val="22"/>
          <w:lang w:eastAsia="zh-CN"/>
        </w:rPr>
        <w:t>.</w:t>
      </w:r>
    </w:p>
    <w:p w14:paraId="02CB7D97" w14:textId="7D1629D4" w:rsidR="004D5CD4" w:rsidRDefault="004B3526" w:rsidP="004B352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493398D0" w14:textId="77777777" w:rsidR="004B3526" w:rsidRPr="004B3526" w:rsidRDefault="004B3526" w:rsidP="004B3526">
      <w:pPr>
        <w:pStyle w:val="BodyText"/>
        <w:numPr>
          <w:ilvl w:val="1"/>
          <w:numId w:val="7"/>
        </w:numPr>
        <w:spacing w:after="0"/>
        <w:rPr>
          <w:rFonts w:ascii="Times New Roman" w:hAnsi="Times New Roman"/>
          <w:sz w:val="22"/>
          <w:szCs w:val="22"/>
          <w:lang w:eastAsia="zh-CN"/>
        </w:rPr>
      </w:pPr>
      <w:bookmarkStart w:id="17" w:name="_Toc87001098"/>
      <w:r w:rsidRPr="004B3526">
        <w:rPr>
          <w:rFonts w:ascii="Times New Roman" w:hAnsi="Times New Roman"/>
          <w:sz w:val="22"/>
          <w:szCs w:val="22"/>
          <w:lang w:eastAsia="zh-CN"/>
        </w:rPr>
        <w:t xml:space="preserve">Confirm the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slot</m:t>
            </m:r>
          </m:sub>
          <m:sup>
            <m:r>
              <m:rPr>
                <m:sty m:val="bi"/>
              </m:rPr>
              <w:rPr>
                <w:rFonts w:ascii="Cambria Math" w:hAnsi="Cambria Math"/>
                <w:sz w:val="22"/>
                <w:szCs w:val="22"/>
                <w:lang w:eastAsia="zh-CN"/>
              </w:rPr>
              <m:t>RA</m:t>
            </m:r>
          </m:sup>
        </m:sSubSup>
      </m:oMath>
      <w:r w:rsidRPr="004B3526">
        <w:rPr>
          <w:rFonts w:ascii="Times New Roman" w:hAnsi="Times New Roman"/>
          <w:sz w:val="22"/>
          <w:szCs w:val="22"/>
          <w:lang w:eastAsia="zh-CN"/>
        </w:rPr>
        <w:t xml:space="preserve"> from the RAN1#106-e agreement for both the case of 1 and 2 PRACH slots per reference slot.</w:t>
      </w:r>
      <w:bookmarkEnd w:id="17"/>
    </w:p>
    <w:p w14:paraId="564FA9D8" w14:textId="393C85C2" w:rsidR="004B3526" w:rsidRDefault="007539A1" w:rsidP="007539A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Interdigital</w:t>
      </w:r>
    </w:p>
    <w:p w14:paraId="0C7B7951" w14:textId="77777777" w:rsidR="007539A1" w:rsidRPr="007539A1" w:rsidRDefault="007539A1" w:rsidP="007539A1">
      <w:pPr>
        <w:pStyle w:val="BodyText"/>
        <w:numPr>
          <w:ilvl w:val="1"/>
          <w:numId w:val="7"/>
        </w:numPr>
        <w:spacing w:after="0"/>
        <w:rPr>
          <w:rFonts w:ascii="Times New Roman" w:hAnsi="Times New Roman"/>
          <w:sz w:val="22"/>
          <w:szCs w:val="22"/>
          <w:lang w:eastAsia="zh-CN"/>
        </w:rPr>
      </w:pPr>
      <w:r w:rsidRPr="007539A1">
        <w:rPr>
          <w:rFonts w:ascii="Times New Roman" w:hAnsi="Times New Roman"/>
          <w:sz w:val="22"/>
          <w:szCs w:val="22"/>
          <w:lang w:eastAsia="zh-CN"/>
        </w:rPr>
        <w:t>Do not support gap insertion between consecutive ROs in time domain as it causes inefficiency and application ambiguity.</w:t>
      </w:r>
    </w:p>
    <w:p w14:paraId="2C79A158" w14:textId="77777777" w:rsidR="003F4A90" w:rsidRPr="003F4A90" w:rsidRDefault="003F4A90" w:rsidP="003F4A90">
      <w:pPr>
        <w:pStyle w:val="BodyText"/>
        <w:numPr>
          <w:ilvl w:val="1"/>
          <w:numId w:val="7"/>
        </w:numPr>
        <w:spacing w:after="0"/>
        <w:rPr>
          <w:rFonts w:ascii="Times New Roman" w:hAnsi="Times New Roman"/>
          <w:sz w:val="22"/>
          <w:szCs w:val="22"/>
          <w:lang w:eastAsia="zh-CN"/>
        </w:rPr>
      </w:pPr>
      <w:r w:rsidRPr="003F4A90">
        <w:rPr>
          <w:rFonts w:ascii="Times New Roman" w:hAnsi="Times New Roman"/>
          <w:sz w:val="22"/>
          <w:szCs w:val="22"/>
          <w:lang w:eastAsia="zh-CN"/>
        </w:rPr>
        <w:t>Consider the enhancements to RO configuration without inserting gaps in between consecutive ROs.</w:t>
      </w:r>
      <w:r w:rsidRPr="003F4A90" w:rsidDel="00CD2DD8">
        <w:rPr>
          <w:rFonts w:ascii="Times New Roman" w:hAnsi="Times New Roman"/>
          <w:sz w:val="22"/>
          <w:szCs w:val="22"/>
          <w:lang w:eastAsia="zh-CN"/>
        </w:rPr>
        <w:t xml:space="preserve"> </w:t>
      </w:r>
    </w:p>
    <w:p w14:paraId="69D3D493" w14:textId="77777777" w:rsidR="001123B4" w:rsidRPr="001123B4" w:rsidRDefault="001123B4" w:rsidP="001123B4">
      <w:pPr>
        <w:pStyle w:val="BodyText"/>
        <w:numPr>
          <w:ilvl w:val="1"/>
          <w:numId w:val="7"/>
        </w:numPr>
        <w:spacing w:after="0"/>
        <w:rPr>
          <w:rFonts w:ascii="Times New Roman" w:hAnsi="Times New Roman"/>
          <w:sz w:val="22"/>
          <w:szCs w:val="22"/>
          <w:lang w:eastAsia="zh-CN"/>
        </w:rPr>
      </w:pPr>
      <w:r w:rsidRPr="001123B4">
        <w:rPr>
          <w:rFonts w:ascii="Times New Roman" w:hAnsi="Times New Roman"/>
          <w:sz w:val="22"/>
          <w:szCs w:val="22"/>
          <w:lang w:eastAsia="zh-CN"/>
        </w:rPr>
        <w:t>Consider decomposing the PRACH occasions in time and frequency for operation without beam switching gaps between consecutive ROs. As such, the beam switching corresponding to each time-domain RO could be accomplished along with the preceding time-domain RO.</w:t>
      </w:r>
    </w:p>
    <w:p w14:paraId="61E44016" w14:textId="341B9E6E" w:rsidR="007539A1" w:rsidRDefault="00631825" w:rsidP="0063182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2299B06A" w14:textId="7D118CCC" w:rsidR="00631825" w:rsidRPr="00830191" w:rsidRDefault="00631825" w:rsidP="00631825">
      <w:pPr>
        <w:pStyle w:val="BodyText"/>
        <w:numPr>
          <w:ilvl w:val="1"/>
          <w:numId w:val="7"/>
        </w:numPr>
        <w:spacing w:after="0"/>
        <w:rPr>
          <w:rFonts w:ascii="Times New Roman" w:hAnsi="Times New Roman"/>
          <w:sz w:val="22"/>
          <w:szCs w:val="22"/>
          <w:lang w:eastAsia="zh-CN"/>
        </w:rPr>
      </w:pPr>
      <w:r w:rsidRPr="00631825">
        <w:rPr>
          <w:rFonts w:ascii="Times New Roman" w:hAnsi="Times New Roman"/>
          <w:sz w:val="22"/>
          <w:szCs w:val="22"/>
          <w:lang w:eastAsia="zh-CN"/>
        </w:rPr>
        <w:t xml:space="preserve">Propose to </w:t>
      </w:r>
      <w:r w:rsidRPr="00631825">
        <w:rPr>
          <w:rFonts w:ascii="Times New Roman" w:hAnsi="Times New Roman" w:hint="eastAsia"/>
          <w:sz w:val="22"/>
          <w:szCs w:val="22"/>
          <w:lang w:eastAsia="zh-CN"/>
        </w:rPr>
        <w:t>remove</w:t>
      </w:r>
      <w:r w:rsidRPr="00631825">
        <w:rPr>
          <w:rFonts w:ascii="Times New Roman" w:hAnsi="Times New Roman"/>
          <w:sz w:val="22"/>
          <w:szCs w:val="22"/>
          <w:lang w:eastAsia="zh-CN"/>
        </w:rPr>
        <w:t xml:space="preserve"> </w:t>
      </w:r>
      <w:r w:rsidRPr="00631825">
        <w:rPr>
          <w:rFonts w:ascii="Times New Roman" w:hAnsi="Times New Roman" w:hint="eastAsia"/>
          <w:sz w:val="22"/>
          <w:szCs w:val="22"/>
          <w:lang w:eastAsia="zh-CN"/>
        </w:rPr>
        <w:t>the</w:t>
      </w:r>
      <w:r w:rsidRPr="00631825">
        <w:rPr>
          <w:rFonts w:ascii="Times New Roman" w:hAnsi="Times New Roman"/>
          <w:sz w:val="22"/>
          <w:szCs w:val="22"/>
          <w:lang w:eastAsia="zh-CN"/>
        </w:rPr>
        <w:t xml:space="preserve"> </w:t>
      </w:r>
      <w:r w:rsidRPr="00631825">
        <w:rPr>
          <w:rFonts w:ascii="Times New Roman" w:hAnsi="Times New Roman" w:hint="eastAsia"/>
          <w:sz w:val="22"/>
          <w:szCs w:val="22"/>
          <w:lang w:eastAsia="zh-CN"/>
        </w:rPr>
        <w:t>square</w:t>
      </w:r>
      <w:r w:rsidRPr="00631825">
        <w:rPr>
          <w:rFonts w:ascii="Times New Roman" w:hAnsi="Times New Roman"/>
          <w:sz w:val="22"/>
          <w:szCs w:val="22"/>
          <w:lang w:eastAsia="zh-CN"/>
        </w:rPr>
        <w:t xml:space="preserve"> </w:t>
      </w:r>
      <w:r w:rsidRPr="00631825">
        <w:rPr>
          <w:rFonts w:ascii="Times New Roman" w:hAnsi="Times New Roman" w:hint="eastAsia"/>
          <w:sz w:val="22"/>
          <w:szCs w:val="22"/>
          <w:lang w:eastAsia="zh-CN"/>
        </w:rPr>
        <w:t>bracket</w:t>
      </w:r>
      <w:r w:rsidRPr="00631825">
        <w:rPr>
          <w:rFonts w:ascii="Times New Roman" w:hAnsi="Times New Roman"/>
          <w:sz w:val="22"/>
          <w:szCs w:val="22"/>
          <w:lang w:eastAsia="zh-CN"/>
        </w:rPr>
        <w:t xml:space="preserve"> </w:t>
      </w:r>
      <w:r w:rsidRPr="00631825">
        <w:rPr>
          <w:rFonts w:ascii="Times New Roman" w:hAnsi="Times New Roman" w:hint="eastAsia"/>
          <w:sz w:val="22"/>
          <w:szCs w:val="22"/>
          <w:lang w:eastAsia="zh-CN"/>
        </w:rPr>
        <w:t>for</w:t>
      </w:r>
      <w:r w:rsidRPr="00631825">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631825">
        <w:rPr>
          <w:rFonts w:ascii="Times New Roman" w:hAnsi="Times New Roman"/>
          <w:sz w:val="22"/>
          <w:szCs w:val="22"/>
          <w:lang w:eastAsia="zh-CN"/>
        </w:rPr>
        <w:t xml:space="preserve"> values </w:t>
      </w:r>
      <w:r w:rsidRPr="00631825">
        <w:rPr>
          <w:rFonts w:ascii="Times New Roman" w:hAnsi="Times New Roman" w:hint="eastAsia"/>
          <w:sz w:val="22"/>
          <w:szCs w:val="22"/>
          <w:lang w:eastAsia="zh-CN"/>
        </w:rPr>
        <w:t>in</w:t>
      </w:r>
      <w:r w:rsidRPr="00631825">
        <w:rPr>
          <w:rFonts w:ascii="Times New Roman" w:hAnsi="Times New Roman"/>
          <w:sz w:val="22"/>
          <w:szCs w:val="22"/>
          <w:lang w:eastAsia="zh-CN"/>
        </w:rPr>
        <w:t xml:space="preserve"> </w:t>
      </w:r>
      <w:r w:rsidRPr="00631825">
        <w:rPr>
          <w:rFonts w:ascii="Times New Roman" w:hAnsi="Times New Roman" w:hint="eastAsia"/>
          <w:sz w:val="22"/>
          <w:szCs w:val="22"/>
          <w:lang w:eastAsia="zh-CN"/>
        </w:rPr>
        <w:t>the</w:t>
      </w:r>
      <w:r w:rsidRPr="00631825">
        <w:rPr>
          <w:rFonts w:ascii="Times New Roman" w:hAnsi="Times New Roman"/>
          <w:sz w:val="22"/>
          <w:szCs w:val="22"/>
          <w:lang w:eastAsia="zh-CN"/>
        </w:rPr>
        <w:t xml:space="preserve"> </w:t>
      </w:r>
      <w:r w:rsidRPr="00631825">
        <w:rPr>
          <w:rFonts w:ascii="Times New Roman" w:hAnsi="Times New Roman" w:hint="eastAsia"/>
          <w:sz w:val="22"/>
          <w:szCs w:val="22"/>
          <w:lang w:eastAsia="zh-CN"/>
        </w:rPr>
        <w:t>previous</w:t>
      </w:r>
      <w:r w:rsidRPr="00631825">
        <w:rPr>
          <w:rFonts w:ascii="Times New Roman" w:hAnsi="Times New Roman"/>
          <w:sz w:val="22"/>
          <w:szCs w:val="22"/>
          <w:lang w:eastAsia="zh-CN"/>
        </w:rPr>
        <w:t xml:space="preserve"> </w:t>
      </w:r>
      <w:r w:rsidRPr="00631825">
        <w:rPr>
          <w:rFonts w:ascii="Times New Roman" w:hAnsi="Times New Roman" w:hint="eastAsia"/>
          <w:sz w:val="22"/>
          <w:szCs w:val="22"/>
          <w:lang w:eastAsia="zh-CN"/>
        </w:rPr>
        <w:t>agreement.</w:t>
      </w:r>
    </w:p>
    <w:p w14:paraId="60C00488" w14:textId="102D62A8" w:rsidR="00483B1D" w:rsidRDefault="005429C0" w:rsidP="005429C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LGE</w:t>
      </w:r>
    </w:p>
    <w:p w14:paraId="6A103F8B" w14:textId="77777777" w:rsidR="005429C0" w:rsidRPr="005429C0" w:rsidRDefault="005429C0" w:rsidP="005429C0">
      <w:pPr>
        <w:pStyle w:val="BodyText"/>
        <w:numPr>
          <w:ilvl w:val="1"/>
          <w:numId w:val="7"/>
        </w:numPr>
        <w:spacing w:after="0"/>
        <w:rPr>
          <w:rFonts w:ascii="Times New Roman" w:hAnsi="Times New Roman"/>
          <w:sz w:val="22"/>
          <w:szCs w:val="22"/>
          <w:lang w:eastAsia="zh-CN"/>
        </w:rPr>
      </w:pPr>
      <w:r w:rsidRPr="005429C0">
        <w:rPr>
          <w:rFonts w:ascii="Times New Roman" w:hAnsi="Times New Roman"/>
          <w:sz w:val="22"/>
          <w:szCs w:val="22"/>
          <w:lang w:eastAsia="zh-CN"/>
        </w:rPr>
        <w:t xml:space="preserve">For 480 and 960 kHz PRACH,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Pr="005429C0">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Pr="005429C0">
        <w:rPr>
          <w:rFonts w:ascii="Times New Roman" w:hAnsi="Times New Roman"/>
          <w:sz w:val="22"/>
          <w:szCs w:val="22"/>
          <w:lang w:eastAsia="zh-CN"/>
        </w:rPr>
        <w:t xml:space="preserve"> for 960 kHz PRACH when number of PRACH slots in a reference slot is 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Pr="005429C0">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Pr="005429C0">
        <w:rPr>
          <w:rFonts w:ascii="Times New Roman" w:hAnsi="Times New Roman"/>
          <w:sz w:val="22"/>
          <w:szCs w:val="22"/>
          <w:lang w:eastAsia="zh-CN"/>
        </w:rPr>
        <w:t xml:space="preserve"> for 960 kHz PRACH when the number of PRACH slots in a reference slot is 2.</w:t>
      </w:r>
    </w:p>
    <w:p w14:paraId="066AE988" w14:textId="77777777" w:rsidR="00886492" w:rsidRDefault="00886492" w:rsidP="0088649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Qualcomm</w:t>
      </w:r>
    </w:p>
    <w:p w14:paraId="4E8DAB0C" w14:textId="77777777" w:rsidR="00886492" w:rsidRPr="00C0000E" w:rsidRDefault="00886492" w:rsidP="00886492">
      <w:pPr>
        <w:pStyle w:val="BodyText"/>
        <w:numPr>
          <w:ilvl w:val="1"/>
          <w:numId w:val="7"/>
        </w:numPr>
        <w:spacing w:after="0"/>
        <w:rPr>
          <w:rFonts w:ascii="Times New Roman" w:hAnsi="Times New Roman"/>
          <w:sz w:val="22"/>
          <w:szCs w:val="22"/>
          <w:lang w:eastAsia="zh-CN"/>
        </w:rPr>
      </w:pPr>
      <w:r w:rsidRPr="00C0000E">
        <w:rPr>
          <w:rFonts w:ascii="Times New Roman" w:hAnsi="Times New Roman"/>
          <w:sz w:val="22"/>
          <w:szCs w:val="22"/>
          <w:lang w:eastAsia="zh-CN"/>
        </w:rPr>
        <w:t>a maximum of 4 and 2 FD multiplexed ROs for SCS = 120 kHz and sequence length = 571 and 1151, respectively</w:t>
      </w:r>
    </w:p>
    <w:p w14:paraId="382E7A22" w14:textId="77777777" w:rsidR="005429C0" w:rsidRDefault="005429C0" w:rsidP="005429C0">
      <w:pPr>
        <w:pStyle w:val="BodyText"/>
        <w:numPr>
          <w:ilvl w:val="1"/>
          <w:numId w:val="7"/>
        </w:numPr>
        <w:spacing w:after="0"/>
        <w:rPr>
          <w:rFonts w:ascii="Times New Roman" w:hAnsi="Times New Roman"/>
          <w:sz w:val="22"/>
          <w:szCs w:val="22"/>
          <w:lang w:eastAsia="zh-CN"/>
        </w:rPr>
      </w:pPr>
    </w:p>
    <w:p w14:paraId="5595578E" w14:textId="5D4CD932" w:rsidR="00A90E09" w:rsidRDefault="00A90E09" w:rsidP="00A90E09">
      <w:pPr>
        <w:pStyle w:val="BodyText"/>
        <w:spacing w:after="0"/>
        <w:rPr>
          <w:rFonts w:ascii="Times New Roman" w:hAnsi="Times New Roman"/>
          <w:sz w:val="22"/>
          <w:szCs w:val="22"/>
          <w:lang w:eastAsia="zh-CN"/>
        </w:rPr>
      </w:pPr>
    </w:p>
    <w:p w14:paraId="6835419B" w14:textId="77777777" w:rsidR="00A90E09" w:rsidRDefault="00A90E09" w:rsidP="00A90E09">
      <w:pPr>
        <w:pStyle w:val="BodyText"/>
        <w:spacing w:after="0"/>
        <w:rPr>
          <w:rFonts w:ascii="Times New Roman" w:hAnsi="Times New Roman"/>
          <w:sz w:val="22"/>
          <w:szCs w:val="22"/>
          <w:lang w:eastAsia="zh-CN"/>
        </w:rPr>
      </w:pPr>
    </w:p>
    <w:p w14:paraId="7C5E12B7" w14:textId="77777777" w:rsidR="00247AE7" w:rsidRPr="00C56C61" w:rsidRDefault="00247AE7" w:rsidP="00C56C61">
      <w:pPr>
        <w:pStyle w:val="Heading4"/>
        <w:rPr>
          <w:lang w:eastAsia="zh-CN"/>
        </w:rPr>
      </w:pPr>
      <w:r w:rsidRPr="00C56C61">
        <w:rPr>
          <w:lang w:eastAsia="zh-CN"/>
        </w:rPr>
        <w:t>Summary of Discussions</w:t>
      </w:r>
    </w:p>
    <w:p w14:paraId="6B41FF04" w14:textId="25E0573B" w:rsidR="00CC7C2B" w:rsidRDefault="009243B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2A7F32A6" w14:textId="6CC6D754" w:rsidR="009243B2" w:rsidRDefault="009243B2">
      <w:pPr>
        <w:pStyle w:val="BodyText"/>
        <w:spacing w:after="0"/>
        <w:rPr>
          <w:rFonts w:ascii="Times New Roman" w:hAnsi="Times New Roman"/>
          <w:sz w:val="22"/>
          <w:szCs w:val="22"/>
          <w:lang w:eastAsia="zh-CN"/>
        </w:rPr>
      </w:pPr>
    </w:p>
    <w:p w14:paraId="3FF62DBA" w14:textId="62BA6987" w:rsidR="00FA46C4" w:rsidRDefault="001013C0" w:rsidP="009243B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Confirmation of WA on PRACH slots for 480 and 960 kHz</w:t>
      </w:r>
    </w:p>
    <w:p w14:paraId="246F4247" w14:textId="17298784" w:rsidR="00767FDF" w:rsidRDefault="00767FDF" w:rsidP="00767F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Nokia/NSB, Ericsson, ETRI, LGE</w:t>
      </w:r>
    </w:p>
    <w:p w14:paraId="2F408F1F" w14:textId="5AC9186E" w:rsidR="00767FDF" w:rsidRDefault="00767FDF" w:rsidP="00767F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w:t>
      </w:r>
      <w:r w:rsidR="0068053F">
        <w:rPr>
          <w:rFonts w:ascii="Times New Roman" w:hAnsi="Times New Roman"/>
          <w:sz w:val="22"/>
          <w:szCs w:val="22"/>
          <w:lang w:eastAsia="zh-CN"/>
        </w:rPr>
        <w:t xml:space="preserve">of 4 and 2 </w:t>
      </w:r>
      <w:r>
        <w:rPr>
          <w:rFonts w:ascii="Times New Roman" w:hAnsi="Times New Roman"/>
          <w:sz w:val="22"/>
          <w:szCs w:val="22"/>
          <w:lang w:eastAsia="zh-CN"/>
        </w:rPr>
        <w:t>FDM ROs for 120 kHz and sequence length L= 571 and 1151</w:t>
      </w:r>
      <w:r w:rsidR="0068053F">
        <w:rPr>
          <w:rFonts w:ascii="Times New Roman" w:hAnsi="Times New Roman"/>
          <w:sz w:val="22"/>
          <w:szCs w:val="22"/>
          <w:lang w:eastAsia="zh-CN"/>
        </w:rPr>
        <w:t>, respectively</w:t>
      </w:r>
    </w:p>
    <w:p w14:paraId="603BDA16" w14:textId="78657A53" w:rsidR="0068053F" w:rsidRDefault="0068053F" w:rsidP="0068053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Qualcomm</w:t>
      </w:r>
    </w:p>
    <w:p w14:paraId="7A8B1E19" w14:textId="460EA788" w:rsidR="00E71B9D" w:rsidRDefault="00E71B9D">
      <w:pPr>
        <w:pStyle w:val="BodyText"/>
        <w:spacing w:after="0"/>
        <w:rPr>
          <w:rFonts w:ascii="Times New Roman" w:hAnsi="Times New Roman"/>
          <w:sz w:val="22"/>
          <w:szCs w:val="22"/>
          <w:lang w:eastAsia="zh-CN"/>
        </w:rPr>
      </w:pPr>
    </w:p>
    <w:p w14:paraId="3B3DEF63" w14:textId="1B78B577" w:rsidR="00E71B9D" w:rsidRDefault="00E71B9D">
      <w:pPr>
        <w:pStyle w:val="BodyText"/>
        <w:spacing w:after="0"/>
        <w:rPr>
          <w:rFonts w:ascii="Times New Roman" w:hAnsi="Times New Roman"/>
          <w:sz w:val="22"/>
          <w:szCs w:val="22"/>
          <w:lang w:eastAsia="zh-CN"/>
        </w:rPr>
      </w:pPr>
    </w:p>
    <w:p w14:paraId="2DD3B870" w14:textId="77777777" w:rsidR="007D59C8" w:rsidRPr="00B47A0B" w:rsidRDefault="007D59C8" w:rsidP="007D59C8">
      <w:pPr>
        <w:pStyle w:val="Heading4"/>
        <w:rPr>
          <w:lang w:eastAsia="zh-CN"/>
        </w:rPr>
      </w:pPr>
      <w:r>
        <w:rPr>
          <w:lang w:eastAsia="zh-CN"/>
        </w:rPr>
        <w:t>[ACTIVE] 1</w:t>
      </w:r>
      <w:r w:rsidRPr="00295BC6">
        <w:rPr>
          <w:vertAlign w:val="superscript"/>
          <w:lang w:eastAsia="zh-CN"/>
        </w:rPr>
        <w:t>st</w:t>
      </w:r>
      <w:r>
        <w:rPr>
          <w:lang w:eastAsia="zh-CN"/>
        </w:rPr>
        <w:t xml:space="preserve"> Round Discussion</w:t>
      </w:r>
    </w:p>
    <w:p w14:paraId="1D1BBA74" w14:textId="71E35DFF" w:rsidR="007D7C92" w:rsidRDefault="00354D73" w:rsidP="007D7C9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 </w:t>
      </w:r>
      <w:r w:rsidR="00BF13FF">
        <w:rPr>
          <w:rFonts w:ascii="Times New Roman" w:hAnsi="Times New Roman"/>
          <w:sz w:val="22"/>
          <w:szCs w:val="22"/>
          <w:lang w:eastAsia="zh-CN"/>
        </w:rPr>
        <w:t>discussing</w:t>
      </w:r>
      <w:r>
        <w:rPr>
          <w:rFonts w:ascii="Times New Roman" w:hAnsi="Times New Roman"/>
          <w:sz w:val="22"/>
          <w:szCs w:val="22"/>
          <w:lang w:eastAsia="zh-CN"/>
        </w:rPr>
        <w:t xml:space="preserve"> on the following proposals</w:t>
      </w:r>
      <w:r w:rsidR="003679F1">
        <w:rPr>
          <w:rFonts w:ascii="Times New Roman" w:hAnsi="Times New Roman"/>
          <w:sz w:val="22"/>
          <w:szCs w:val="22"/>
          <w:lang w:eastAsia="zh-CN"/>
        </w:rPr>
        <w:t>.</w:t>
      </w:r>
    </w:p>
    <w:p w14:paraId="4BCCA5F8" w14:textId="77777777" w:rsidR="007D7C92" w:rsidRDefault="007D7C92" w:rsidP="007D7C92">
      <w:pPr>
        <w:pStyle w:val="BodyText"/>
        <w:spacing w:after="0"/>
        <w:rPr>
          <w:rFonts w:ascii="Times New Roman" w:hAnsi="Times New Roman"/>
          <w:sz w:val="22"/>
          <w:szCs w:val="22"/>
          <w:lang w:eastAsia="zh-CN"/>
        </w:rPr>
      </w:pPr>
    </w:p>
    <w:p w14:paraId="0507ECEB" w14:textId="4AE215A1" w:rsidR="007D7C92" w:rsidRDefault="007D7C92" w:rsidP="00BE3173">
      <w:pPr>
        <w:pStyle w:val="Heading6"/>
        <w:rPr>
          <w:lang w:eastAsia="zh-CN"/>
        </w:rPr>
      </w:pPr>
      <w:r>
        <w:rPr>
          <w:lang w:eastAsia="zh-CN"/>
        </w:rPr>
        <w:lastRenderedPageBreak/>
        <w:t>Proposal 2.</w:t>
      </w:r>
      <w:r w:rsidR="0027761F">
        <w:rPr>
          <w:lang w:eastAsia="zh-CN"/>
        </w:rPr>
        <w:t>2</w:t>
      </w:r>
      <w:r>
        <w:rPr>
          <w:lang w:eastAsia="zh-CN"/>
        </w:rPr>
        <w:t>-1</w:t>
      </w:r>
      <w:r w:rsidR="00C05B64">
        <w:rPr>
          <w:lang w:eastAsia="zh-CN"/>
        </w:rPr>
        <w:t xml:space="preserve"> </w:t>
      </w:r>
    </w:p>
    <w:p w14:paraId="1C18B456" w14:textId="11E2DFB5" w:rsidR="007D7C92" w:rsidRDefault="00FD097E" w:rsidP="007D7C9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Finalizing PRACH slot index </w:t>
      </w:r>
      <w:r w:rsidR="00680E06">
        <w:rPr>
          <w:rFonts w:ascii="Times New Roman" w:hAnsi="Times New Roman"/>
          <w:sz w:val="22"/>
          <w:szCs w:val="22"/>
          <w:lang w:eastAsia="zh-CN"/>
        </w:rPr>
        <w:t>for 480 and 960 kHz</w:t>
      </w:r>
      <w:r>
        <w:rPr>
          <w:rFonts w:ascii="Times New Roman" w:hAnsi="Times New Roman"/>
          <w:sz w:val="22"/>
          <w:szCs w:val="22"/>
          <w:lang w:eastAsia="zh-CN"/>
        </w:rPr>
        <w:t xml:space="preserve"> (removal of bracket of previous agreement)</w:t>
      </w:r>
    </w:p>
    <w:p w14:paraId="6CCA3574" w14:textId="72790C7E" w:rsidR="00FD097E" w:rsidRPr="00590BC2" w:rsidRDefault="00FD097E" w:rsidP="00FD097E">
      <w:pPr>
        <w:pStyle w:val="BodyText"/>
        <w:numPr>
          <w:ilvl w:val="1"/>
          <w:numId w:val="7"/>
        </w:numPr>
        <w:spacing w:after="0" w:line="240" w:lineRule="auto"/>
        <w:ind w:left="1080"/>
        <w:rPr>
          <w:rFonts w:ascii="Times New Roman" w:hAnsi="Times New Roman"/>
          <w:sz w:val="22"/>
          <w:szCs w:val="22"/>
          <w:lang w:eastAsia="zh-CN"/>
        </w:rPr>
      </w:pPr>
      <w:r w:rsidRPr="00590BC2">
        <w:rPr>
          <w:rFonts w:ascii="Times New Roman" w:hAnsi="Times New Roman"/>
          <w:sz w:val="22"/>
          <w:szCs w:val="22"/>
          <w:lang w:eastAsia="zh-CN"/>
        </w:rPr>
        <w:t>when number of PRACH slots in a reference slot is 1,</w:t>
      </w:r>
    </w:p>
    <w:p w14:paraId="24718C58" w14:textId="6066DB74" w:rsidR="00FD097E" w:rsidRPr="00590BC2" w:rsidRDefault="00FD097E" w:rsidP="00FD097E">
      <w:pPr>
        <w:pStyle w:val="BodyText"/>
        <w:numPr>
          <w:ilvl w:val="2"/>
          <w:numId w:val="7"/>
        </w:numPr>
        <w:spacing w:after="0" w:line="240" w:lineRule="auto"/>
        <w:ind w:left="1800"/>
        <w:rPr>
          <w:rFonts w:ascii="Times New Roman" w:hAnsi="Times New Roman"/>
          <w:sz w:val="22"/>
          <w:szCs w:val="22"/>
          <w:lang w:eastAsia="zh-CN"/>
        </w:rPr>
      </w:pPr>
      <w:r w:rsidRPr="00590BC2">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590BC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590BC2">
        <w:rPr>
          <w:rFonts w:ascii="Times New Roman" w:hAnsi="Times New Roman"/>
          <w:sz w:val="22"/>
          <w:szCs w:val="22"/>
          <w:lang w:eastAsia="zh-CN"/>
        </w:rPr>
        <w:t xml:space="preserve"> for 960kHz PRACH</w:t>
      </w:r>
    </w:p>
    <w:p w14:paraId="3321C058" w14:textId="7225C031" w:rsidR="00FD097E" w:rsidRPr="00590BC2" w:rsidRDefault="00FD097E" w:rsidP="00FD097E">
      <w:pPr>
        <w:pStyle w:val="BodyText"/>
        <w:numPr>
          <w:ilvl w:val="1"/>
          <w:numId w:val="7"/>
        </w:numPr>
        <w:spacing w:after="0" w:line="240" w:lineRule="auto"/>
        <w:ind w:left="1080"/>
        <w:rPr>
          <w:rFonts w:ascii="Times New Roman" w:hAnsi="Times New Roman"/>
          <w:sz w:val="22"/>
          <w:szCs w:val="22"/>
          <w:lang w:eastAsia="zh-CN"/>
        </w:rPr>
      </w:pPr>
      <w:r w:rsidRPr="00590BC2">
        <w:rPr>
          <w:rFonts w:ascii="Times New Roman" w:hAnsi="Times New Roman"/>
          <w:sz w:val="22"/>
          <w:szCs w:val="22"/>
          <w:lang w:eastAsia="zh-CN"/>
        </w:rPr>
        <w:t>when the number of PRACH slots in a reference slot is 2,</w:t>
      </w:r>
    </w:p>
    <w:p w14:paraId="30DCC889" w14:textId="7C5A3790" w:rsidR="00FD097E" w:rsidRPr="00590BC2" w:rsidRDefault="00DA5C86" w:rsidP="00FD097E">
      <w:pPr>
        <w:pStyle w:val="BodyText"/>
        <w:numPr>
          <w:ilvl w:val="2"/>
          <w:numId w:val="7"/>
        </w:numPr>
        <w:spacing w:after="0" w:line="240" w:lineRule="auto"/>
        <w:ind w:left="180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FD097E" w:rsidRPr="00590BC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FD097E" w:rsidRPr="00590BC2">
        <w:rPr>
          <w:rFonts w:ascii="Times New Roman" w:hAnsi="Times New Roman"/>
          <w:sz w:val="22"/>
          <w:szCs w:val="22"/>
          <w:lang w:eastAsia="zh-CN"/>
        </w:rPr>
        <w:t xml:space="preserve"> for 960kHz PRACH </w:t>
      </w:r>
    </w:p>
    <w:p w14:paraId="604E8CE8" w14:textId="27856A6A" w:rsidR="007D7C92" w:rsidRDefault="007D7C92">
      <w:pPr>
        <w:pStyle w:val="BodyText"/>
        <w:spacing w:after="0"/>
        <w:rPr>
          <w:rFonts w:ascii="Times New Roman" w:hAnsi="Times New Roman"/>
          <w:sz w:val="22"/>
          <w:szCs w:val="22"/>
          <w:lang w:eastAsia="zh-CN"/>
        </w:rPr>
      </w:pPr>
    </w:p>
    <w:p w14:paraId="3E9941BC" w14:textId="527CF026" w:rsidR="007D7C92" w:rsidRDefault="007D7C92" w:rsidP="00BE3173">
      <w:pPr>
        <w:pStyle w:val="Heading6"/>
        <w:rPr>
          <w:lang w:eastAsia="zh-CN"/>
        </w:rPr>
      </w:pPr>
      <w:r>
        <w:rPr>
          <w:lang w:eastAsia="zh-CN"/>
        </w:rPr>
        <w:t>Proposal 2.</w:t>
      </w:r>
      <w:r w:rsidR="0027761F">
        <w:rPr>
          <w:lang w:eastAsia="zh-CN"/>
        </w:rPr>
        <w:t>2</w:t>
      </w:r>
      <w:r>
        <w:rPr>
          <w:lang w:eastAsia="zh-CN"/>
        </w:rPr>
        <w:t>-2</w:t>
      </w:r>
    </w:p>
    <w:p w14:paraId="62A4E66A" w14:textId="353FF3EC" w:rsidR="00912005" w:rsidRPr="00C0000E" w:rsidRDefault="00912005" w:rsidP="0091200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m</w:t>
      </w:r>
      <w:r w:rsidRPr="00C0000E">
        <w:rPr>
          <w:rFonts w:ascii="Times New Roman" w:hAnsi="Times New Roman"/>
          <w:sz w:val="22"/>
          <w:szCs w:val="22"/>
          <w:lang w:eastAsia="zh-CN"/>
        </w:rPr>
        <w:t>aximum of 4 and 2 FD multiplexed ROs for SCS = 120 kHz and sequence length = 571 and 1151, respectively</w:t>
      </w:r>
    </w:p>
    <w:p w14:paraId="732CD750" w14:textId="47B0BF3A" w:rsidR="00DC101C" w:rsidRDefault="00DC101C" w:rsidP="00BF13FF">
      <w:pPr>
        <w:pStyle w:val="BodyText"/>
        <w:spacing w:after="0"/>
        <w:rPr>
          <w:rFonts w:ascii="Times New Roman" w:hAnsi="Times New Roman"/>
          <w:sz w:val="22"/>
          <w:szCs w:val="22"/>
          <w:lang w:eastAsia="zh-CN"/>
        </w:rPr>
      </w:pPr>
    </w:p>
    <w:p w14:paraId="1B980CA2" w14:textId="77777777" w:rsidR="009A3BFD" w:rsidRDefault="009A3BFD" w:rsidP="009A3BFD">
      <w:pPr>
        <w:pStyle w:val="Heading5"/>
        <w:rPr>
          <w:lang w:eastAsia="zh-CN"/>
        </w:rPr>
      </w:pPr>
      <w:r>
        <w:rPr>
          <w:lang w:eastAsia="zh-CN"/>
        </w:rPr>
        <w:t>Company Comments/Inputs</w:t>
      </w:r>
    </w:p>
    <w:tbl>
      <w:tblPr>
        <w:tblStyle w:val="TableGrid"/>
        <w:tblW w:w="0" w:type="auto"/>
        <w:tblLook w:val="04A0" w:firstRow="1" w:lastRow="0" w:firstColumn="1" w:lastColumn="0" w:noHBand="0" w:noVBand="1"/>
      </w:tblPr>
      <w:tblGrid>
        <w:gridCol w:w="1345"/>
        <w:gridCol w:w="8617"/>
      </w:tblGrid>
      <w:tr w:rsidR="009A3BFD" w14:paraId="60B6CD17" w14:textId="77777777" w:rsidTr="00AB6DDE">
        <w:tc>
          <w:tcPr>
            <w:tcW w:w="1345" w:type="dxa"/>
            <w:shd w:val="clear" w:color="auto" w:fill="FBE4D5" w:themeFill="accent2" w:themeFillTint="33"/>
          </w:tcPr>
          <w:p w14:paraId="3329744D" w14:textId="77777777" w:rsidR="009A3BFD" w:rsidRDefault="009A3BFD" w:rsidP="00AB6DDE">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617" w:type="dxa"/>
            <w:shd w:val="clear" w:color="auto" w:fill="FBE4D5" w:themeFill="accent2" w:themeFillTint="33"/>
          </w:tcPr>
          <w:p w14:paraId="585F7275" w14:textId="77777777" w:rsidR="009A3BFD" w:rsidRDefault="009A3BFD" w:rsidP="00AB6DDE">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9A3BFD" w14:paraId="36E71B59" w14:textId="77777777" w:rsidTr="00AB6DDE">
        <w:tc>
          <w:tcPr>
            <w:tcW w:w="1345" w:type="dxa"/>
          </w:tcPr>
          <w:p w14:paraId="5FE6DC59" w14:textId="66958EEF" w:rsidR="009A3BFD" w:rsidRPr="0075701B" w:rsidRDefault="0075701B" w:rsidP="00AB6D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617" w:type="dxa"/>
          </w:tcPr>
          <w:p w14:paraId="12994DDB" w14:textId="77777777" w:rsidR="009A3BFD" w:rsidRDefault="0075701B" w:rsidP="00AB6D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2.2-1: Support</w:t>
            </w:r>
          </w:p>
          <w:p w14:paraId="36A018E0" w14:textId="4EFE9405" w:rsidR="0075701B" w:rsidRPr="0075701B" w:rsidRDefault="0075701B" w:rsidP="00AB6DD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2.2-2: It seems to be the consequence of support of 571/1151-length PRACH for 120 kHz SCS. </w:t>
            </w:r>
            <w:r w:rsidR="007C7066">
              <w:rPr>
                <w:rFonts w:ascii="Times New Roman" w:eastAsiaTheme="minorEastAsia" w:hAnsi="Times New Roman"/>
                <w:sz w:val="22"/>
                <w:szCs w:val="22"/>
                <w:lang w:eastAsia="ko-KR"/>
              </w:rPr>
              <w:t>Is it necessary to formally agree on this? Does this lead to specification impact?</w:t>
            </w:r>
          </w:p>
        </w:tc>
      </w:tr>
      <w:tr w:rsidR="00A91FF2" w14:paraId="485324C2" w14:textId="77777777" w:rsidTr="00AB6DDE">
        <w:tc>
          <w:tcPr>
            <w:tcW w:w="1345" w:type="dxa"/>
          </w:tcPr>
          <w:p w14:paraId="56149F59" w14:textId="22939BD4" w:rsidR="00A91FF2" w:rsidRDefault="00A91FF2" w:rsidP="00AB6DDE">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InterDigital</w:t>
            </w:r>
            <w:proofErr w:type="spellEnd"/>
          </w:p>
        </w:tc>
        <w:tc>
          <w:tcPr>
            <w:tcW w:w="8617" w:type="dxa"/>
          </w:tcPr>
          <w:p w14:paraId="322BDEDA" w14:textId="7D4B029C" w:rsidR="00A91FF2" w:rsidRDefault="00A91FF2" w:rsidP="00A91FF2">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2.2-1: Support</w:t>
            </w:r>
            <w:r>
              <w:rPr>
                <w:rFonts w:ascii="Times New Roman" w:eastAsiaTheme="minorEastAsia" w:hAnsi="Times New Roman"/>
                <w:sz w:val="22"/>
                <w:szCs w:val="22"/>
                <w:lang w:eastAsia="ko-KR"/>
              </w:rPr>
              <w:t>.</w:t>
            </w:r>
          </w:p>
          <w:p w14:paraId="7031FA10" w14:textId="4D4F7BBE" w:rsidR="00A91FF2" w:rsidRDefault="00A91FF2" w:rsidP="00A91FF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2.2-2: Support.</w:t>
            </w:r>
          </w:p>
        </w:tc>
      </w:tr>
    </w:tbl>
    <w:p w14:paraId="5B10F43B" w14:textId="1E4C74AC" w:rsidR="009A3BFD" w:rsidRPr="007C7066" w:rsidRDefault="009A3BFD" w:rsidP="009A3BFD">
      <w:pPr>
        <w:pStyle w:val="BodyText"/>
        <w:spacing w:after="0"/>
        <w:rPr>
          <w:rFonts w:ascii="Times New Roman" w:hAnsi="Times New Roman"/>
          <w:sz w:val="22"/>
          <w:szCs w:val="22"/>
          <w:lang w:eastAsia="zh-CN"/>
        </w:rPr>
      </w:pPr>
    </w:p>
    <w:p w14:paraId="34765F8A" w14:textId="77777777" w:rsidR="009A3BFD" w:rsidRDefault="009A3BFD" w:rsidP="009A3BFD">
      <w:pPr>
        <w:pStyle w:val="BodyText"/>
        <w:spacing w:after="0"/>
        <w:rPr>
          <w:rFonts w:ascii="Times New Roman" w:hAnsi="Times New Roman"/>
          <w:sz w:val="22"/>
          <w:szCs w:val="22"/>
          <w:lang w:eastAsia="zh-CN"/>
        </w:rPr>
      </w:pPr>
    </w:p>
    <w:p w14:paraId="3C3BFE62" w14:textId="77777777" w:rsidR="009A3BFD" w:rsidRPr="00B47A0B" w:rsidRDefault="009A3BFD" w:rsidP="009A3BFD">
      <w:pPr>
        <w:pStyle w:val="Heading4"/>
        <w:rPr>
          <w:lang w:eastAsia="zh-CN"/>
        </w:rPr>
      </w:pPr>
      <w:r>
        <w:rPr>
          <w:lang w:eastAsia="zh-CN"/>
        </w:rPr>
        <w:t>&lt;Summary of 1</w:t>
      </w:r>
      <w:r w:rsidRPr="00295BC6">
        <w:rPr>
          <w:vertAlign w:val="superscript"/>
          <w:lang w:eastAsia="zh-CN"/>
        </w:rPr>
        <w:t>st</w:t>
      </w:r>
      <w:r>
        <w:rPr>
          <w:lang w:eastAsia="zh-CN"/>
        </w:rPr>
        <w:t xml:space="preserve"> Round Discussion&gt;</w:t>
      </w:r>
    </w:p>
    <w:p w14:paraId="649AD9DB" w14:textId="77777777" w:rsidR="009A3BFD" w:rsidRPr="003431F5" w:rsidRDefault="009A3BFD" w:rsidP="009A3BFD">
      <w:pPr>
        <w:pStyle w:val="BodyText"/>
        <w:spacing w:after="0"/>
        <w:rPr>
          <w:rFonts w:ascii="Times New Roman" w:hAnsi="Times New Roman"/>
          <w:i/>
          <w:iCs/>
          <w:sz w:val="22"/>
          <w:szCs w:val="22"/>
          <w:lang w:eastAsia="zh-CN"/>
        </w:rPr>
      </w:pPr>
      <w:r w:rsidRPr="003431F5">
        <w:rPr>
          <w:rFonts w:ascii="Times New Roman" w:hAnsi="Times New Roman"/>
          <w:i/>
          <w:iCs/>
          <w:sz w:val="22"/>
          <w:szCs w:val="22"/>
          <w:lang w:eastAsia="zh-CN"/>
        </w:rPr>
        <w:t>[To be filled by moderator]</w:t>
      </w:r>
    </w:p>
    <w:p w14:paraId="44502326" w14:textId="51613CF3" w:rsidR="007D7C92" w:rsidRDefault="007D7C92">
      <w:pPr>
        <w:pStyle w:val="BodyText"/>
        <w:spacing w:after="0"/>
        <w:rPr>
          <w:rFonts w:ascii="Times New Roman" w:hAnsi="Times New Roman"/>
          <w:sz w:val="22"/>
          <w:szCs w:val="22"/>
          <w:lang w:eastAsia="zh-CN"/>
        </w:rPr>
      </w:pPr>
    </w:p>
    <w:p w14:paraId="1A6C0F72" w14:textId="77777777" w:rsidR="007D7C92" w:rsidRDefault="007D7C92">
      <w:pPr>
        <w:pStyle w:val="BodyText"/>
        <w:spacing w:after="0"/>
        <w:rPr>
          <w:rFonts w:ascii="Times New Roman" w:hAnsi="Times New Roman"/>
          <w:sz w:val="22"/>
          <w:szCs w:val="22"/>
          <w:lang w:eastAsia="zh-CN"/>
        </w:rPr>
      </w:pPr>
    </w:p>
    <w:p w14:paraId="5E07665A" w14:textId="3B84D74C" w:rsidR="00FB1184" w:rsidRPr="00322563" w:rsidRDefault="00322563" w:rsidP="00322563">
      <w:pPr>
        <w:pStyle w:val="Heading3"/>
        <w:rPr>
          <w:lang w:eastAsia="zh-CN"/>
        </w:rPr>
      </w:pPr>
      <w:r>
        <w:rPr>
          <w:lang w:eastAsia="zh-CN"/>
        </w:rPr>
        <w:t>2.2.</w:t>
      </w:r>
      <w:r w:rsidR="00306681">
        <w:rPr>
          <w:lang w:eastAsia="zh-CN"/>
        </w:rPr>
        <w:t>3</w:t>
      </w:r>
      <w:r>
        <w:rPr>
          <w:lang w:eastAsia="zh-CN"/>
        </w:rPr>
        <w:t xml:space="preserve"> </w:t>
      </w:r>
      <w:r w:rsidR="00FB1184" w:rsidRPr="00322563">
        <w:rPr>
          <w:lang w:eastAsia="zh-CN"/>
        </w:rPr>
        <w:t>RA Preamble ID</w:t>
      </w:r>
    </w:p>
    <w:p w14:paraId="0ED78483" w14:textId="77777777" w:rsidR="00CF7A0F" w:rsidRDefault="00CF7A0F" w:rsidP="00CF7A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5058BF4F" w14:textId="77777777" w:rsidR="002E4DEA" w:rsidRPr="002E4DEA" w:rsidRDefault="002E4DEA" w:rsidP="002E4DEA">
      <w:pPr>
        <w:pStyle w:val="BodyText"/>
        <w:numPr>
          <w:ilvl w:val="1"/>
          <w:numId w:val="7"/>
        </w:numPr>
        <w:spacing w:after="0"/>
        <w:rPr>
          <w:rFonts w:ascii="Times New Roman" w:hAnsi="Times New Roman"/>
          <w:sz w:val="22"/>
          <w:szCs w:val="22"/>
          <w:lang w:eastAsia="zh-CN"/>
        </w:rPr>
      </w:pPr>
      <w:r w:rsidRPr="002E4DEA">
        <w:rPr>
          <w:rFonts w:ascii="Times New Roman" w:hAnsi="Times New Roman"/>
          <w:sz w:val="22"/>
          <w:szCs w:val="22"/>
          <w:lang w:eastAsia="zh-CN"/>
        </w:rPr>
        <w:t xml:space="preserve">The RA-RNTI corresponding to 480 kHz and 960 kHz ROs can be generated according to equation (3) by compressing the </w:t>
      </w:r>
      <w:proofErr w:type="spellStart"/>
      <w:r w:rsidRPr="002E4DEA">
        <w:rPr>
          <w:rFonts w:ascii="Times New Roman" w:hAnsi="Times New Roman"/>
          <w:sz w:val="22"/>
          <w:szCs w:val="22"/>
          <w:lang w:eastAsia="zh-CN"/>
        </w:rPr>
        <w:t>t_id</w:t>
      </w:r>
      <w:proofErr w:type="spellEnd"/>
      <w:r w:rsidRPr="002E4DEA">
        <w:rPr>
          <w:rFonts w:ascii="Times New Roman" w:hAnsi="Times New Roman"/>
          <w:sz w:val="22"/>
          <w:szCs w:val="22"/>
          <w:lang w:eastAsia="zh-CN"/>
        </w:rPr>
        <w:t xml:space="preserve"> to </w:t>
      </w:r>
      <m:oMath>
        <m:d>
          <m:dPr>
            <m:begChr m:val="⌊"/>
            <m:endChr m:val="⌋"/>
            <m:ctrlPr>
              <w:rPr>
                <w:rFonts w:ascii="Cambria Math" w:hAnsi="Cambria Math"/>
                <w:sz w:val="22"/>
                <w:szCs w:val="22"/>
                <w:lang w:eastAsia="zh-CN"/>
              </w:rPr>
            </m:ctrlPr>
          </m:dPr>
          <m:e>
            <m:f>
              <m:fPr>
                <m:type m:val="lin"/>
                <m:ctrlPr>
                  <w:rPr>
                    <w:rFonts w:ascii="Cambria Math" w:hAnsi="Cambria Math"/>
                    <w:sz w:val="22"/>
                    <w:szCs w:val="22"/>
                    <w:lang w:eastAsia="zh-CN"/>
                  </w:rPr>
                </m:ctrlPr>
              </m:fPr>
              <m:num>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num>
              <m:den>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den>
            </m:f>
          </m:e>
        </m:d>
      </m:oMath>
      <w:r w:rsidRPr="002E4DEA">
        <w:rPr>
          <w:rFonts w:ascii="Times New Roman" w:hAnsi="Times New Roman"/>
          <w:sz w:val="22"/>
          <w:szCs w:val="22"/>
          <w:lang w:eastAsia="zh-CN"/>
        </w:rPr>
        <w:t xml:space="preserve">.  </w:t>
      </w:r>
    </w:p>
    <w:p w14:paraId="42B032AD" w14:textId="69B940D0" w:rsidR="00AA17DF" w:rsidRDefault="00204C4B" w:rsidP="00204C4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0CEC8B2B" w14:textId="77777777" w:rsidR="00204C4B" w:rsidRPr="00204C4B" w:rsidRDefault="00204C4B" w:rsidP="00204C4B">
      <w:pPr>
        <w:pStyle w:val="BodyText"/>
        <w:numPr>
          <w:ilvl w:val="1"/>
          <w:numId w:val="7"/>
        </w:numPr>
        <w:spacing w:after="0"/>
        <w:rPr>
          <w:rFonts w:ascii="Times New Roman" w:hAnsi="Times New Roman"/>
          <w:sz w:val="22"/>
          <w:szCs w:val="22"/>
          <w:lang w:eastAsia="zh-CN"/>
        </w:rPr>
      </w:pPr>
      <w:r w:rsidRPr="00204C4B">
        <w:rPr>
          <w:rFonts w:ascii="Times New Roman" w:hAnsi="Times New Roman"/>
          <w:sz w:val="22"/>
          <w:szCs w:val="22"/>
          <w:lang w:eastAsia="zh-CN"/>
        </w:rPr>
        <w:t xml:space="preserve">For 480kHz and 960kHz PRACH, reuse the RA-RNTI formula as FR2 and express the slot indexes </w:t>
      </w:r>
      <w:proofErr w:type="spellStart"/>
      <w:r w:rsidRPr="00204C4B">
        <w:rPr>
          <w:rFonts w:ascii="Times New Roman" w:hAnsi="Times New Roman"/>
          <w:sz w:val="22"/>
          <w:szCs w:val="22"/>
          <w:lang w:eastAsia="zh-CN"/>
        </w:rPr>
        <w:t>t_id</w:t>
      </w:r>
      <w:proofErr w:type="spellEnd"/>
      <w:r w:rsidRPr="00204C4B">
        <w:rPr>
          <w:rFonts w:ascii="Times New Roman" w:hAnsi="Times New Roman"/>
          <w:sz w:val="22"/>
          <w:szCs w:val="22"/>
          <w:lang w:eastAsia="zh-CN"/>
        </w:rPr>
        <w:t xml:space="preserve"> based on 120kHz SCS:</w:t>
      </w:r>
    </w:p>
    <w:p w14:paraId="69A396D6" w14:textId="77777777" w:rsidR="00204C4B" w:rsidRPr="00204C4B" w:rsidRDefault="00204C4B" w:rsidP="00204C4B">
      <w:pPr>
        <w:pStyle w:val="BodyText"/>
        <w:numPr>
          <w:ilvl w:val="2"/>
          <w:numId w:val="7"/>
        </w:numPr>
        <w:spacing w:after="0"/>
        <w:rPr>
          <w:rFonts w:ascii="Times New Roman" w:hAnsi="Times New Roman"/>
          <w:sz w:val="22"/>
          <w:szCs w:val="22"/>
          <w:lang w:eastAsia="zh-CN"/>
        </w:rPr>
      </w:pPr>
      <w:r w:rsidRPr="00204C4B">
        <w:rPr>
          <w:rFonts w:ascii="Times New Roman" w:hAnsi="Times New Roman"/>
          <w:sz w:val="22"/>
          <w:szCs w:val="22"/>
          <w:lang w:eastAsia="zh-CN"/>
        </w:rPr>
        <w:t>RA-RNTI=1+s_id+14</w:t>
      </w:r>
      <w:r w:rsidRPr="00204C4B">
        <w:rPr>
          <w:rFonts w:ascii="Times New Roman" w:hAnsi="Times New Roman" w:hint="eastAsia"/>
          <w:sz w:val="22"/>
          <w:szCs w:val="22"/>
          <w:lang w:eastAsia="zh-CN"/>
        </w:rPr>
        <w:t>×</w:t>
      </w:r>
      <w:r w:rsidRPr="00204C4B">
        <w:rPr>
          <w:rFonts w:ascii="Times New Roman" w:hAnsi="Times New Roman"/>
          <w:sz w:val="22"/>
          <w:szCs w:val="22"/>
          <w:lang w:eastAsia="zh-CN"/>
        </w:rPr>
        <w:t>t_id+14</w:t>
      </w:r>
      <w:r w:rsidRPr="00204C4B">
        <w:rPr>
          <w:rFonts w:ascii="Times New Roman" w:hAnsi="Times New Roman" w:hint="eastAsia"/>
          <w:sz w:val="22"/>
          <w:szCs w:val="22"/>
          <w:lang w:eastAsia="zh-CN"/>
        </w:rPr>
        <w:t>×</w:t>
      </w:r>
      <w:r w:rsidRPr="00204C4B">
        <w:rPr>
          <w:rFonts w:ascii="Times New Roman" w:hAnsi="Times New Roman"/>
          <w:sz w:val="22"/>
          <w:szCs w:val="22"/>
          <w:lang w:eastAsia="zh-CN"/>
        </w:rPr>
        <w:t>80</w:t>
      </w:r>
      <w:r w:rsidRPr="00204C4B">
        <w:rPr>
          <w:rFonts w:ascii="Times New Roman" w:hAnsi="Times New Roman" w:hint="eastAsia"/>
          <w:sz w:val="22"/>
          <w:szCs w:val="22"/>
          <w:lang w:eastAsia="zh-CN"/>
        </w:rPr>
        <w:t>×</w:t>
      </w:r>
      <w:proofErr w:type="spellStart"/>
      <w:r w:rsidRPr="00204C4B">
        <w:rPr>
          <w:rFonts w:ascii="Times New Roman" w:hAnsi="Times New Roman"/>
          <w:sz w:val="22"/>
          <w:szCs w:val="22"/>
          <w:lang w:eastAsia="zh-CN"/>
        </w:rPr>
        <w:t>f_id</w:t>
      </w:r>
      <w:proofErr w:type="spellEnd"/>
      <w:r w:rsidRPr="00204C4B">
        <w:rPr>
          <w:rFonts w:ascii="Times New Roman" w:hAnsi="Times New Roman"/>
          <w:sz w:val="22"/>
          <w:szCs w:val="22"/>
          <w:lang w:eastAsia="zh-CN"/>
        </w:rPr>
        <w:t xml:space="preserve"> +14</w:t>
      </w:r>
      <w:r w:rsidRPr="00204C4B">
        <w:rPr>
          <w:rFonts w:ascii="Times New Roman" w:hAnsi="Times New Roman" w:hint="eastAsia"/>
          <w:sz w:val="22"/>
          <w:szCs w:val="22"/>
          <w:lang w:eastAsia="zh-CN"/>
        </w:rPr>
        <w:t>×</w:t>
      </w:r>
      <w:r w:rsidRPr="00204C4B">
        <w:rPr>
          <w:rFonts w:ascii="Times New Roman" w:hAnsi="Times New Roman"/>
          <w:sz w:val="22"/>
          <w:szCs w:val="22"/>
          <w:lang w:eastAsia="zh-CN"/>
        </w:rPr>
        <w:t>80</w:t>
      </w:r>
      <w:r w:rsidRPr="00204C4B">
        <w:rPr>
          <w:rFonts w:ascii="Times New Roman" w:hAnsi="Times New Roman" w:hint="eastAsia"/>
          <w:sz w:val="22"/>
          <w:szCs w:val="22"/>
          <w:lang w:eastAsia="zh-CN"/>
        </w:rPr>
        <w:t>×</w:t>
      </w:r>
      <w:r w:rsidRPr="00204C4B">
        <w:rPr>
          <w:rFonts w:ascii="Times New Roman" w:hAnsi="Times New Roman"/>
          <w:sz w:val="22"/>
          <w:szCs w:val="22"/>
          <w:lang w:eastAsia="zh-CN"/>
        </w:rPr>
        <w:t>8</w:t>
      </w:r>
      <w:r w:rsidRPr="00204C4B">
        <w:rPr>
          <w:rFonts w:ascii="Times New Roman" w:hAnsi="Times New Roman" w:hint="eastAsia"/>
          <w:sz w:val="22"/>
          <w:szCs w:val="22"/>
          <w:lang w:eastAsia="zh-CN"/>
        </w:rPr>
        <w:t>×</w:t>
      </w:r>
      <w:proofErr w:type="spellStart"/>
      <w:r w:rsidRPr="00204C4B">
        <w:rPr>
          <w:rFonts w:ascii="Times New Roman" w:hAnsi="Times New Roman"/>
          <w:sz w:val="22"/>
          <w:szCs w:val="22"/>
          <w:lang w:eastAsia="zh-CN"/>
        </w:rPr>
        <w:t>ul_carrier_id</w:t>
      </w:r>
      <w:proofErr w:type="spellEnd"/>
    </w:p>
    <w:p w14:paraId="43DE72A3" w14:textId="77777777" w:rsidR="00204C4B" w:rsidRPr="00204C4B" w:rsidRDefault="00204C4B" w:rsidP="00204C4B">
      <w:pPr>
        <w:pStyle w:val="BodyText"/>
        <w:numPr>
          <w:ilvl w:val="2"/>
          <w:numId w:val="7"/>
        </w:numPr>
        <w:spacing w:after="0"/>
        <w:rPr>
          <w:rFonts w:ascii="Times New Roman" w:hAnsi="Times New Roman"/>
          <w:sz w:val="22"/>
          <w:szCs w:val="22"/>
          <w:lang w:eastAsia="zh-CN"/>
        </w:rPr>
      </w:pPr>
      <w:r w:rsidRPr="00204C4B">
        <w:rPr>
          <w:rFonts w:ascii="Times New Roman" w:hAnsi="Times New Roman" w:hint="eastAsia"/>
          <w:sz w:val="22"/>
          <w:szCs w:val="22"/>
          <w:lang w:eastAsia="zh-CN"/>
        </w:rPr>
        <w:t>w</w:t>
      </w:r>
      <w:r w:rsidRPr="00204C4B">
        <w:rPr>
          <w:rFonts w:ascii="Times New Roman" w:hAnsi="Times New Roman"/>
          <w:sz w:val="22"/>
          <w:szCs w:val="22"/>
          <w:lang w:eastAsia="zh-CN"/>
        </w:rPr>
        <w:t xml:space="preserve">here </w:t>
      </w:r>
      <w:proofErr w:type="spellStart"/>
      <w:r w:rsidRPr="00204C4B">
        <w:rPr>
          <w:rFonts w:ascii="Times New Roman" w:hAnsi="Times New Roman"/>
          <w:sz w:val="22"/>
          <w:szCs w:val="22"/>
          <w:lang w:eastAsia="zh-CN"/>
        </w:rPr>
        <w:t>t_id</w:t>
      </w:r>
      <w:proofErr w:type="spellEnd"/>
      <w:r w:rsidRPr="00204C4B">
        <w:rPr>
          <w:rFonts w:ascii="Times New Roman" w:hAnsi="Times New Roman"/>
          <w:sz w:val="22"/>
          <w:szCs w:val="22"/>
          <w:lang w:eastAsia="zh-CN"/>
        </w:rPr>
        <w:t xml:space="preserve"> can be the index of the first 120kHz slot contains the PRACH occasion in a system frame (0 </w:t>
      </w:r>
      <w:r w:rsidRPr="00204C4B">
        <w:rPr>
          <w:rFonts w:ascii="Times New Roman" w:hAnsi="Times New Roman" w:hint="eastAsia"/>
          <w:sz w:val="22"/>
          <w:szCs w:val="22"/>
          <w:lang w:eastAsia="zh-CN"/>
        </w:rPr>
        <w:t>≤</w:t>
      </w:r>
      <w:r w:rsidRPr="00204C4B">
        <w:rPr>
          <w:rFonts w:ascii="Times New Roman" w:hAnsi="Times New Roman"/>
          <w:sz w:val="22"/>
          <w:szCs w:val="22"/>
          <w:lang w:eastAsia="zh-CN"/>
        </w:rPr>
        <w:t xml:space="preserve"> </w:t>
      </w:r>
      <w:proofErr w:type="spellStart"/>
      <w:r w:rsidRPr="00204C4B">
        <w:rPr>
          <w:rFonts w:ascii="Times New Roman" w:hAnsi="Times New Roman"/>
          <w:sz w:val="22"/>
          <w:szCs w:val="22"/>
          <w:lang w:eastAsia="zh-CN"/>
        </w:rPr>
        <w:t>t_id</w:t>
      </w:r>
      <w:proofErr w:type="spellEnd"/>
      <w:r w:rsidRPr="00204C4B">
        <w:rPr>
          <w:rFonts w:ascii="Times New Roman" w:hAnsi="Times New Roman"/>
          <w:sz w:val="22"/>
          <w:szCs w:val="22"/>
          <w:lang w:eastAsia="zh-CN"/>
        </w:rPr>
        <w:t xml:space="preserve"> &lt; 80).</w:t>
      </w:r>
    </w:p>
    <w:p w14:paraId="02F85BF6" w14:textId="27D99217" w:rsidR="00204C4B" w:rsidRDefault="00A5412A" w:rsidP="00A5412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w:t>
      </w:r>
      <w:proofErr w:type="spellStart"/>
      <w:r>
        <w:rPr>
          <w:rFonts w:ascii="Times New Roman" w:hAnsi="Times New Roman"/>
          <w:sz w:val="22"/>
          <w:szCs w:val="22"/>
          <w:lang w:eastAsia="zh-CN"/>
        </w:rPr>
        <w:t>Sanechips</w:t>
      </w:r>
      <w:proofErr w:type="spellEnd"/>
    </w:p>
    <w:p w14:paraId="308734A3" w14:textId="77777777" w:rsidR="00A5412A" w:rsidRPr="00A5412A" w:rsidRDefault="00A5412A" w:rsidP="00A5412A">
      <w:pPr>
        <w:pStyle w:val="BodyText"/>
        <w:numPr>
          <w:ilvl w:val="1"/>
          <w:numId w:val="7"/>
        </w:numPr>
        <w:spacing w:after="0"/>
        <w:rPr>
          <w:rFonts w:ascii="Times New Roman" w:hAnsi="Times New Roman"/>
          <w:sz w:val="22"/>
          <w:szCs w:val="22"/>
          <w:lang w:eastAsia="zh-CN"/>
        </w:rPr>
      </w:pPr>
      <w:r w:rsidRPr="00A5412A">
        <w:rPr>
          <w:rFonts w:ascii="Times New Roman" w:hAnsi="Times New Roman"/>
          <w:sz w:val="22"/>
          <w:szCs w:val="22"/>
          <w:lang w:eastAsia="zh-CN"/>
        </w:rPr>
        <w:t>For higher PRACH SCS (480 and/or 960 kHz), consider the following options for further down-selection of RA-RNTI enhancements:</w:t>
      </w:r>
    </w:p>
    <w:p w14:paraId="4DFB0CEF" w14:textId="77777777" w:rsidR="00A5412A" w:rsidRPr="00A5412A" w:rsidRDefault="00A5412A" w:rsidP="00A5412A">
      <w:pPr>
        <w:pStyle w:val="BodyText"/>
        <w:numPr>
          <w:ilvl w:val="2"/>
          <w:numId w:val="7"/>
        </w:numPr>
        <w:spacing w:after="0"/>
        <w:rPr>
          <w:rFonts w:ascii="Times New Roman" w:hAnsi="Times New Roman"/>
          <w:sz w:val="22"/>
          <w:szCs w:val="22"/>
          <w:lang w:eastAsia="zh-CN"/>
        </w:rPr>
      </w:pPr>
      <w:r w:rsidRPr="00A5412A">
        <w:rPr>
          <w:rFonts w:ascii="Times New Roman" w:hAnsi="Times New Roman"/>
          <w:sz w:val="22"/>
          <w:szCs w:val="22"/>
          <w:lang w:eastAsia="zh-CN"/>
        </w:rPr>
        <w:t>Option 3)</w:t>
      </w:r>
    </w:p>
    <w:p w14:paraId="332BFDBF" w14:textId="77777777" w:rsidR="00A5412A" w:rsidRPr="00A5412A" w:rsidRDefault="00A5412A" w:rsidP="00A5412A">
      <w:pPr>
        <w:pStyle w:val="BodyText"/>
        <w:numPr>
          <w:ilvl w:val="3"/>
          <w:numId w:val="7"/>
        </w:numPr>
        <w:spacing w:after="0"/>
        <w:rPr>
          <w:rFonts w:ascii="Times New Roman" w:hAnsi="Times New Roman"/>
          <w:sz w:val="22"/>
          <w:szCs w:val="22"/>
          <w:lang w:eastAsia="zh-CN"/>
        </w:rPr>
      </w:pPr>
      <w:r w:rsidRPr="00A5412A">
        <w:rPr>
          <w:rFonts w:ascii="Times New Roman" w:hAnsi="Times New Roman"/>
          <w:sz w:val="22"/>
          <w:szCs w:val="22"/>
          <w:lang w:eastAsia="zh-CN"/>
        </w:rPr>
        <w:t>Segment the PRACH into N segments</w:t>
      </w:r>
    </w:p>
    <w:p w14:paraId="39B268D2" w14:textId="77777777" w:rsidR="00A5412A" w:rsidRPr="00A5412A" w:rsidRDefault="00A5412A" w:rsidP="00A5412A">
      <w:pPr>
        <w:pStyle w:val="BodyText"/>
        <w:numPr>
          <w:ilvl w:val="3"/>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0C6C115D" w14:textId="77777777" w:rsidR="00A5412A" w:rsidRPr="00A5412A" w:rsidRDefault="00DA5C86" w:rsidP="00A5412A">
      <w:pPr>
        <w:pStyle w:val="BodyText"/>
        <w:numPr>
          <w:ilvl w:val="3"/>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A5412A" w:rsidRPr="00A5412A">
        <w:rPr>
          <w:rFonts w:ascii="Times New Roman" w:hAnsi="Times New Roman"/>
          <w:sz w:val="22"/>
          <w:szCs w:val="22"/>
          <w:lang w:eastAsia="zh-CN"/>
        </w:rPr>
        <w:t xml:space="preserve"> is the index of the PRACH slot that contains the PRACH occasion in a </w:t>
      </w:r>
      <w:proofErr w:type="gramStart"/>
      <w:r w:rsidR="00A5412A" w:rsidRPr="00A5412A">
        <w:rPr>
          <w:rFonts w:ascii="Times New Roman" w:hAnsi="Times New Roman"/>
          <w:sz w:val="22"/>
          <w:szCs w:val="22"/>
          <w:lang w:eastAsia="zh-CN"/>
        </w:rPr>
        <w:t>segment.</w:t>
      </w:r>
      <w:proofErr w:type="gramEnd"/>
    </w:p>
    <w:p w14:paraId="28E2E4CB" w14:textId="77777777" w:rsidR="00A5412A" w:rsidRPr="00A5412A" w:rsidRDefault="00A5412A" w:rsidP="00A5412A">
      <w:pPr>
        <w:pStyle w:val="BodyText"/>
        <w:numPr>
          <w:ilvl w:val="3"/>
          <w:numId w:val="7"/>
        </w:numPr>
        <w:spacing w:after="0"/>
        <w:rPr>
          <w:rFonts w:ascii="Times New Roman" w:hAnsi="Times New Roman"/>
          <w:sz w:val="22"/>
          <w:szCs w:val="22"/>
          <w:lang w:eastAsia="zh-CN"/>
        </w:rPr>
      </w:pPr>
      <w:r w:rsidRPr="00A5412A">
        <w:rPr>
          <w:rFonts w:ascii="Times New Roman" w:hAnsi="Times New Roman"/>
          <w:sz w:val="22"/>
          <w:szCs w:val="22"/>
          <w:lang w:eastAsia="zh-CN"/>
        </w:rPr>
        <w:t>In DCI: RA-indication = Segment index</w:t>
      </w:r>
    </w:p>
    <w:p w14:paraId="23700894" w14:textId="77777777" w:rsidR="00A5412A" w:rsidRPr="00A5412A" w:rsidRDefault="00A5412A" w:rsidP="00A5412A">
      <w:pPr>
        <w:pStyle w:val="BodyText"/>
        <w:numPr>
          <w:ilvl w:val="2"/>
          <w:numId w:val="7"/>
        </w:numPr>
        <w:spacing w:after="0"/>
        <w:rPr>
          <w:rFonts w:ascii="Times New Roman" w:hAnsi="Times New Roman"/>
          <w:sz w:val="22"/>
          <w:szCs w:val="22"/>
          <w:lang w:eastAsia="zh-CN"/>
        </w:rPr>
      </w:pPr>
      <w:r w:rsidRPr="00A5412A">
        <w:rPr>
          <w:rFonts w:ascii="Times New Roman" w:hAnsi="Times New Roman"/>
          <w:sz w:val="22"/>
          <w:szCs w:val="22"/>
          <w:lang w:eastAsia="zh-CN"/>
        </w:rPr>
        <w:t>Option 7)</w:t>
      </w:r>
    </w:p>
    <w:p w14:paraId="1C05DE86" w14:textId="77777777" w:rsidR="00A5412A" w:rsidRPr="00A5412A" w:rsidRDefault="00A5412A" w:rsidP="00A5412A">
      <w:pPr>
        <w:pStyle w:val="BodyText"/>
        <w:numPr>
          <w:ilvl w:val="3"/>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28367C78" w14:textId="77777777" w:rsidR="00A5412A" w:rsidRPr="00A5412A" w:rsidRDefault="00DA5C86" w:rsidP="00A5412A">
      <w:pPr>
        <w:pStyle w:val="BodyText"/>
        <w:numPr>
          <w:ilvl w:val="3"/>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A5412A" w:rsidRPr="00A5412A">
        <w:rPr>
          <w:rFonts w:ascii="Times New Roman" w:hAnsi="Times New Roman"/>
          <w:sz w:val="22"/>
          <w:szCs w:val="22"/>
          <w:lang w:eastAsia="zh-CN"/>
        </w:rPr>
        <w:t xml:space="preserve"> is the index of the first 120kHz slot that contains the PRACH occasion in a system </w:t>
      </w:r>
      <w:proofErr w:type="gramStart"/>
      <w:r w:rsidR="00A5412A" w:rsidRPr="00A5412A">
        <w:rPr>
          <w:rFonts w:ascii="Times New Roman" w:hAnsi="Times New Roman"/>
          <w:sz w:val="22"/>
          <w:szCs w:val="22"/>
          <w:lang w:eastAsia="zh-CN"/>
        </w:rPr>
        <w:t>frame.</w:t>
      </w:r>
      <w:proofErr w:type="gramEnd"/>
    </w:p>
    <w:p w14:paraId="4D51CD80" w14:textId="77777777" w:rsidR="00A5412A" w:rsidRPr="00A5412A" w:rsidRDefault="00DA5C86" w:rsidP="00A5412A">
      <w:pPr>
        <w:pStyle w:val="BodyText"/>
        <w:numPr>
          <w:ilvl w:val="3"/>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A5412A" w:rsidRPr="00A5412A">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A5412A" w:rsidRPr="00A5412A">
        <w:rPr>
          <w:rFonts w:ascii="Times New Roman" w:hAnsi="Times New Roman"/>
          <w:sz w:val="22"/>
          <w:szCs w:val="22"/>
          <w:lang w:eastAsia="zh-CN"/>
        </w:rPr>
        <w:t xml:space="preserve"> specified in clause 5.3.2 of TS </w:t>
      </w:r>
      <w:proofErr w:type="gramStart"/>
      <w:r w:rsidR="00A5412A" w:rsidRPr="00A5412A">
        <w:rPr>
          <w:rFonts w:ascii="Times New Roman" w:hAnsi="Times New Roman"/>
          <w:sz w:val="22"/>
          <w:szCs w:val="22"/>
          <w:lang w:eastAsia="zh-CN"/>
        </w:rPr>
        <w:t>38.211.</w:t>
      </w:r>
      <w:proofErr w:type="gramEnd"/>
    </w:p>
    <w:p w14:paraId="15067578" w14:textId="77777777" w:rsidR="006C3873" w:rsidRPr="006C3873" w:rsidRDefault="006C3873" w:rsidP="006C3873">
      <w:pPr>
        <w:pStyle w:val="BodyText"/>
        <w:numPr>
          <w:ilvl w:val="1"/>
          <w:numId w:val="7"/>
        </w:numPr>
        <w:spacing w:after="0"/>
        <w:rPr>
          <w:rFonts w:ascii="Times New Roman" w:hAnsi="Times New Roman"/>
          <w:sz w:val="22"/>
          <w:szCs w:val="22"/>
          <w:lang w:eastAsia="zh-CN"/>
        </w:rPr>
      </w:pPr>
      <w:r w:rsidRPr="006C3873">
        <w:rPr>
          <w:rFonts w:ascii="Times New Roman" w:hAnsi="Times New Roman"/>
          <w:sz w:val="22"/>
          <w:szCs w:val="22"/>
          <w:lang w:eastAsia="zh-CN"/>
        </w:rPr>
        <w:t xml:space="preserve">Reuse the maximum of 40 </w:t>
      </w:r>
      <w:proofErr w:type="spellStart"/>
      <w:r w:rsidRPr="006C3873">
        <w:rPr>
          <w:rFonts w:ascii="Times New Roman" w:hAnsi="Times New Roman"/>
          <w:sz w:val="22"/>
          <w:szCs w:val="22"/>
          <w:lang w:eastAsia="zh-CN"/>
        </w:rPr>
        <w:t>ms</w:t>
      </w:r>
      <w:proofErr w:type="spellEnd"/>
      <w:r w:rsidRPr="006C3873">
        <w:rPr>
          <w:rFonts w:ascii="Times New Roman" w:hAnsi="Times New Roman"/>
          <w:sz w:val="22"/>
          <w:szCs w:val="22"/>
          <w:lang w:eastAsia="zh-CN"/>
        </w:rPr>
        <w:t xml:space="preserve"> for </w:t>
      </w:r>
      <w:r w:rsidRPr="006C3873">
        <w:rPr>
          <w:rFonts w:ascii="Times New Roman" w:hAnsi="Times New Roman" w:hint="eastAsia"/>
          <w:sz w:val="22"/>
          <w:szCs w:val="22"/>
          <w:lang w:eastAsia="zh-CN"/>
        </w:rPr>
        <w:t>ra-</w:t>
      </w:r>
      <w:proofErr w:type="spellStart"/>
      <w:r w:rsidRPr="006C3873">
        <w:rPr>
          <w:rFonts w:ascii="Times New Roman" w:hAnsi="Times New Roman" w:hint="eastAsia"/>
          <w:sz w:val="22"/>
          <w:szCs w:val="22"/>
          <w:lang w:eastAsia="zh-CN"/>
        </w:rPr>
        <w:t>ResponseWindow</w:t>
      </w:r>
      <w:proofErr w:type="spellEnd"/>
      <w:r w:rsidRPr="006C3873">
        <w:rPr>
          <w:rFonts w:ascii="Times New Roman" w:hAnsi="Times New Roman"/>
          <w:sz w:val="22"/>
          <w:szCs w:val="22"/>
          <w:lang w:eastAsia="zh-CN"/>
        </w:rPr>
        <w:t xml:space="preserve"> </w:t>
      </w:r>
      <w:r w:rsidRPr="006C3873">
        <w:rPr>
          <w:rFonts w:ascii="Times New Roman" w:hAnsi="Times New Roman" w:hint="eastAsia"/>
          <w:sz w:val="22"/>
          <w:szCs w:val="22"/>
          <w:lang w:eastAsia="zh-CN"/>
        </w:rPr>
        <w:t>for unlicensed band</w:t>
      </w:r>
      <w:r w:rsidRPr="006C3873">
        <w:rPr>
          <w:rFonts w:ascii="Times New Roman" w:hAnsi="Times New Roman"/>
          <w:sz w:val="22"/>
          <w:szCs w:val="22"/>
          <w:lang w:eastAsia="zh-CN"/>
        </w:rPr>
        <w:t xml:space="preserve"> and </w:t>
      </w:r>
      <w:r w:rsidRPr="006C3873">
        <w:rPr>
          <w:rFonts w:ascii="Times New Roman" w:hAnsi="Times New Roman" w:hint="eastAsia"/>
          <w:sz w:val="22"/>
          <w:szCs w:val="22"/>
          <w:lang w:eastAsia="zh-CN"/>
        </w:rPr>
        <w:t xml:space="preserve">the same window size for </w:t>
      </w:r>
      <w:proofErr w:type="spellStart"/>
      <w:r w:rsidRPr="006C3873">
        <w:rPr>
          <w:rFonts w:ascii="Times New Roman" w:hAnsi="Times New Roman" w:hint="eastAsia"/>
          <w:sz w:val="22"/>
          <w:szCs w:val="22"/>
          <w:lang w:eastAsia="zh-CN"/>
        </w:rPr>
        <w:t>msgB-ResponseWindow</w:t>
      </w:r>
      <w:proofErr w:type="spellEnd"/>
      <w:r w:rsidRPr="006C3873">
        <w:rPr>
          <w:rFonts w:ascii="Times New Roman" w:hAnsi="Times New Roman"/>
          <w:sz w:val="22"/>
          <w:szCs w:val="22"/>
          <w:lang w:eastAsia="zh-CN"/>
        </w:rPr>
        <w:t xml:space="preserve"> </w:t>
      </w:r>
      <w:r w:rsidRPr="006C3873">
        <w:rPr>
          <w:rFonts w:ascii="Times New Roman" w:hAnsi="Times New Roman" w:hint="eastAsia"/>
          <w:sz w:val="22"/>
          <w:szCs w:val="22"/>
          <w:lang w:eastAsia="zh-CN"/>
        </w:rPr>
        <w:t>for both licensed and unlicensed band</w:t>
      </w:r>
      <w:r w:rsidRPr="006C3873">
        <w:rPr>
          <w:rFonts w:ascii="Times New Roman" w:hAnsi="Times New Roman"/>
          <w:sz w:val="22"/>
          <w:szCs w:val="22"/>
          <w:lang w:eastAsia="zh-CN"/>
        </w:rPr>
        <w:t xml:space="preserve"> in 52.6GHz and 71GHz. </w:t>
      </w:r>
    </w:p>
    <w:p w14:paraId="60C63FB7" w14:textId="69458EA1" w:rsidR="00A5412A" w:rsidRDefault="00F92678" w:rsidP="00F9267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BC3703">
        <w:rPr>
          <w:rFonts w:ascii="Times New Roman" w:hAnsi="Times New Roman"/>
          <w:sz w:val="22"/>
          <w:szCs w:val="22"/>
          <w:lang w:eastAsia="zh-CN"/>
        </w:rPr>
        <w:t>6</w:t>
      </w:r>
      <w:r>
        <w:rPr>
          <w:rFonts w:ascii="Times New Roman" w:hAnsi="Times New Roman"/>
          <w:sz w:val="22"/>
          <w:szCs w:val="22"/>
          <w:lang w:eastAsia="zh-CN"/>
        </w:rPr>
        <w:t>] Fujitsu</w:t>
      </w:r>
    </w:p>
    <w:p w14:paraId="35500DCB" w14:textId="77777777" w:rsidR="00F92678" w:rsidRPr="00F92678" w:rsidRDefault="00F92678" w:rsidP="00F92678">
      <w:pPr>
        <w:pStyle w:val="BodyText"/>
        <w:numPr>
          <w:ilvl w:val="1"/>
          <w:numId w:val="7"/>
        </w:numPr>
        <w:spacing w:after="0"/>
        <w:rPr>
          <w:rFonts w:ascii="Times New Roman" w:hAnsi="Times New Roman"/>
          <w:sz w:val="22"/>
          <w:szCs w:val="22"/>
          <w:lang w:eastAsia="zh-CN"/>
        </w:rPr>
      </w:pPr>
      <w:r w:rsidRPr="00F92678">
        <w:rPr>
          <w:rFonts w:ascii="Times New Roman" w:hAnsi="Times New Roman"/>
          <w:sz w:val="22"/>
          <w:szCs w:val="22"/>
          <w:lang w:eastAsia="zh-CN"/>
        </w:rPr>
        <w:t>When calculating RA-RNTI for 480kHz and 960kHz PRACH, the following should be considered to uniquely identify a RO:</w:t>
      </w:r>
    </w:p>
    <w:p w14:paraId="5B2DF285" w14:textId="77777777" w:rsidR="00F92678" w:rsidRPr="00F92678" w:rsidRDefault="00F92678" w:rsidP="00F92678">
      <w:pPr>
        <w:pStyle w:val="BodyText"/>
        <w:numPr>
          <w:ilvl w:val="2"/>
          <w:numId w:val="7"/>
        </w:numPr>
        <w:spacing w:after="0"/>
        <w:rPr>
          <w:rFonts w:ascii="Times New Roman" w:hAnsi="Times New Roman"/>
          <w:sz w:val="22"/>
          <w:szCs w:val="22"/>
          <w:lang w:eastAsia="zh-CN"/>
        </w:rPr>
      </w:pPr>
      <w:proofErr w:type="spellStart"/>
      <w:r w:rsidRPr="00F92678">
        <w:rPr>
          <w:rFonts w:ascii="Times New Roman" w:hAnsi="Times New Roman"/>
          <w:sz w:val="22"/>
          <w:szCs w:val="22"/>
          <w:lang w:eastAsia="zh-CN"/>
        </w:rPr>
        <w:t>t_id</w:t>
      </w:r>
      <w:proofErr w:type="spellEnd"/>
      <w:r w:rsidRPr="00F92678">
        <w:rPr>
          <w:rFonts w:ascii="Times New Roman" w:hAnsi="Times New Roman"/>
          <w:sz w:val="22"/>
          <w:szCs w:val="22"/>
          <w:lang w:eastAsia="zh-CN"/>
        </w:rPr>
        <w:t xml:space="preserve"> is determined in a way that more than one slot can have the same </w:t>
      </w:r>
      <w:proofErr w:type="spellStart"/>
      <w:r w:rsidRPr="00F92678">
        <w:rPr>
          <w:rFonts w:ascii="Times New Roman" w:hAnsi="Times New Roman"/>
          <w:sz w:val="22"/>
          <w:szCs w:val="22"/>
          <w:lang w:eastAsia="zh-CN"/>
        </w:rPr>
        <w:t>t_</w:t>
      </w:r>
      <w:proofErr w:type="gramStart"/>
      <w:r w:rsidRPr="00F92678">
        <w:rPr>
          <w:rFonts w:ascii="Times New Roman" w:hAnsi="Times New Roman"/>
          <w:sz w:val="22"/>
          <w:szCs w:val="22"/>
          <w:lang w:eastAsia="zh-CN"/>
        </w:rPr>
        <w:t>id</w:t>
      </w:r>
      <w:proofErr w:type="spellEnd"/>
      <w:r w:rsidRPr="00F92678">
        <w:rPr>
          <w:rFonts w:ascii="Times New Roman" w:hAnsi="Times New Roman"/>
          <w:sz w:val="22"/>
          <w:szCs w:val="22"/>
          <w:lang w:eastAsia="zh-CN"/>
        </w:rPr>
        <w:t>;</w:t>
      </w:r>
      <w:proofErr w:type="gramEnd"/>
      <w:r w:rsidRPr="00F92678">
        <w:rPr>
          <w:rFonts w:ascii="Times New Roman" w:hAnsi="Times New Roman"/>
          <w:sz w:val="22"/>
          <w:szCs w:val="22"/>
          <w:lang w:eastAsia="zh-CN"/>
        </w:rPr>
        <w:t xml:space="preserve"> and</w:t>
      </w:r>
    </w:p>
    <w:p w14:paraId="0CBDC6FD" w14:textId="77777777" w:rsidR="00F92678" w:rsidRPr="00F92678" w:rsidRDefault="00F92678" w:rsidP="00F92678">
      <w:pPr>
        <w:pStyle w:val="BodyText"/>
        <w:numPr>
          <w:ilvl w:val="2"/>
          <w:numId w:val="7"/>
        </w:numPr>
        <w:spacing w:after="0"/>
        <w:rPr>
          <w:rFonts w:ascii="Times New Roman" w:hAnsi="Times New Roman"/>
          <w:sz w:val="22"/>
          <w:szCs w:val="22"/>
          <w:lang w:eastAsia="zh-CN"/>
        </w:rPr>
      </w:pPr>
      <w:r w:rsidRPr="00F92678">
        <w:rPr>
          <w:rFonts w:ascii="Times New Roman" w:hAnsi="Times New Roman"/>
          <w:sz w:val="22"/>
          <w:szCs w:val="22"/>
          <w:lang w:eastAsia="zh-CN"/>
        </w:rPr>
        <w:t xml:space="preserve">DCI scheduling RAR indicates the local index among the slots having the same </w:t>
      </w:r>
      <w:proofErr w:type="spellStart"/>
      <w:r w:rsidRPr="00F92678">
        <w:rPr>
          <w:rFonts w:ascii="Times New Roman" w:hAnsi="Times New Roman"/>
          <w:sz w:val="22"/>
          <w:szCs w:val="22"/>
          <w:lang w:eastAsia="zh-CN"/>
        </w:rPr>
        <w:t>t_id</w:t>
      </w:r>
      <w:proofErr w:type="spellEnd"/>
      <w:r w:rsidRPr="00F92678">
        <w:rPr>
          <w:rFonts w:ascii="Times New Roman" w:hAnsi="Times New Roman"/>
          <w:sz w:val="22"/>
          <w:szCs w:val="22"/>
          <w:lang w:eastAsia="zh-CN"/>
        </w:rPr>
        <w:t>.</w:t>
      </w:r>
    </w:p>
    <w:p w14:paraId="47196BF9" w14:textId="3F2F4425" w:rsidR="00F92678" w:rsidRDefault="00AD121C" w:rsidP="00AD121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BC3703">
        <w:rPr>
          <w:rFonts w:ascii="Times New Roman" w:hAnsi="Times New Roman"/>
          <w:sz w:val="22"/>
          <w:szCs w:val="22"/>
          <w:lang w:eastAsia="zh-CN"/>
        </w:rPr>
        <w:t>7</w:t>
      </w:r>
      <w:r>
        <w:rPr>
          <w:rFonts w:ascii="Times New Roman" w:hAnsi="Times New Roman"/>
          <w:sz w:val="22"/>
          <w:szCs w:val="22"/>
          <w:lang w:eastAsia="zh-CN"/>
        </w:rPr>
        <w:t>] Nokia/NSB</w:t>
      </w:r>
    </w:p>
    <w:p w14:paraId="09F6E47E" w14:textId="77777777" w:rsidR="00AD121C" w:rsidRPr="00AD121C" w:rsidRDefault="00AD121C" w:rsidP="00AD121C">
      <w:pPr>
        <w:pStyle w:val="BodyText"/>
        <w:numPr>
          <w:ilvl w:val="1"/>
          <w:numId w:val="7"/>
        </w:numPr>
        <w:spacing w:after="0"/>
        <w:rPr>
          <w:rFonts w:ascii="Times New Roman" w:hAnsi="Times New Roman"/>
          <w:sz w:val="22"/>
          <w:szCs w:val="22"/>
          <w:lang w:eastAsia="zh-CN"/>
        </w:rPr>
      </w:pPr>
      <w:r w:rsidRPr="00AD121C">
        <w:rPr>
          <w:rFonts w:ascii="Times New Roman" w:hAnsi="Times New Roman"/>
          <w:sz w:val="22"/>
          <w:szCs w:val="22"/>
          <w:lang w:eastAsia="zh-CN"/>
        </w:rPr>
        <w:t xml:space="preserve">Reuse RA-RNTI formula defined for 120 kHz SCS also for the cases PRACH is configured with 480 or 960 kHz SCS </w:t>
      </w:r>
      <w:proofErr w:type="gramStart"/>
      <w:r w:rsidRPr="00AD121C">
        <w:rPr>
          <w:rFonts w:ascii="Times New Roman" w:hAnsi="Times New Roman"/>
          <w:sz w:val="22"/>
          <w:szCs w:val="22"/>
          <w:lang w:eastAsia="zh-CN"/>
        </w:rPr>
        <w:t>where</w:t>
      </w:r>
      <w:proofErr w:type="gramEnd"/>
    </w:p>
    <w:p w14:paraId="5FA87E27" w14:textId="77777777" w:rsidR="00AD121C" w:rsidRPr="00AD121C" w:rsidRDefault="00DA5C86" w:rsidP="00AD121C">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oMath>
      <w:r w:rsidR="00AD121C" w:rsidRPr="00AD121C">
        <w:rPr>
          <w:rFonts w:ascii="Times New Roman" w:hAnsi="Times New Roman"/>
          <w:sz w:val="22"/>
          <w:szCs w:val="22"/>
          <w:lang w:eastAsia="zh-CN"/>
        </w:rPr>
        <w:t xml:space="preserve"> assumes 480/960 kHz SCS</w:t>
      </w:r>
    </w:p>
    <w:p w14:paraId="5DFC89D7" w14:textId="77777777" w:rsidR="00AD121C" w:rsidRPr="00AD121C" w:rsidRDefault="00DA5C86" w:rsidP="00AD121C">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oMath>
      <w:r w:rsidR="00AD121C" w:rsidRPr="00AD121C">
        <w:rPr>
          <w:rFonts w:ascii="Times New Roman" w:hAnsi="Times New Roman"/>
          <w:sz w:val="22"/>
          <w:szCs w:val="22"/>
          <w:lang w:eastAsia="zh-CN"/>
        </w:rPr>
        <w:t xml:space="preserve"> assumes 120 kHz SCS</w:t>
      </w:r>
    </w:p>
    <w:p w14:paraId="2AA4A912" w14:textId="522886DB" w:rsidR="00AD121C" w:rsidRDefault="004D5CD4" w:rsidP="004D5CD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76FFFC4" w14:textId="77777777" w:rsidR="004D5CD4" w:rsidRPr="004D5CD4" w:rsidRDefault="004D5CD4" w:rsidP="004D5CD4">
      <w:pPr>
        <w:pStyle w:val="BodyText"/>
        <w:numPr>
          <w:ilvl w:val="1"/>
          <w:numId w:val="7"/>
        </w:numPr>
        <w:spacing w:after="0"/>
        <w:rPr>
          <w:rFonts w:ascii="Times New Roman" w:hAnsi="Times New Roman"/>
          <w:sz w:val="22"/>
          <w:szCs w:val="22"/>
          <w:lang w:eastAsia="zh-CN"/>
        </w:rPr>
      </w:pPr>
      <w:r w:rsidRPr="004D5CD4">
        <w:rPr>
          <w:rFonts w:ascii="Times New Roman" w:hAnsi="Times New Roman"/>
          <w:sz w:val="22"/>
          <w:szCs w:val="22"/>
          <w:lang w:eastAsia="zh-CN"/>
        </w:rPr>
        <w:t>F</w:t>
      </w:r>
      <w:r w:rsidRPr="004D5CD4">
        <w:rPr>
          <w:rFonts w:ascii="Times New Roman" w:hAnsi="Times New Roman" w:hint="eastAsia"/>
          <w:sz w:val="22"/>
          <w:szCs w:val="22"/>
          <w:lang w:eastAsia="zh-CN"/>
        </w:rPr>
        <w:t xml:space="preserve">or supporting Msg1 transmission </w:t>
      </w:r>
      <w:r w:rsidRPr="004D5CD4">
        <w:rPr>
          <w:rFonts w:ascii="Times New Roman" w:hAnsi="Times New Roman"/>
          <w:sz w:val="22"/>
          <w:szCs w:val="22"/>
          <w:lang w:eastAsia="zh-CN"/>
        </w:rPr>
        <w:t xml:space="preserve">with 480 </w:t>
      </w:r>
      <w:proofErr w:type="spellStart"/>
      <w:r w:rsidRPr="004D5CD4">
        <w:rPr>
          <w:rFonts w:ascii="Times New Roman" w:hAnsi="Times New Roman"/>
          <w:sz w:val="22"/>
          <w:szCs w:val="22"/>
          <w:lang w:eastAsia="zh-CN"/>
        </w:rPr>
        <w:t>KHz</w:t>
      </w:r>
      <w:proofErr w:type="spellEnd"/>
      <w:r w:rsidRPr="004D5CD4">
        <w:rPr>
          <w:rFonts w:ascii="Times New Roman" w:hAnsi="Times New Roman" w:hint="eastAsia"/>
          <w:sz w:val="22"/>
          <w:szCs w:val="22"/>
          <w:lang w:eastAsia="zh-CN"/>
        </w:rPr>
        <w:t xml:space="preserve">/960 </w:t>
      </w:r>
      <w:proofErr w:type="spellStart"/>
      <w:r w:rsidRPr="004D5CD4">
        <w:rPr>
          <w:rFonts w:ascii="Times New Roman" w:hAnsi="Times New Roman" w:hint="eastAsia"/>
          <w:sz w:val="22"/>
          <w:szCs w:val="22"/>
          <w:lang w:eastAsia="zh-CN"/>
        </w:rPr>
        <w:t>KHz</w:t>
      </w:r>
      <w:proofErr w:type="spellEnd"/>
      <w:r w:rsidRPr="004D5CD4">
        <w:rPr>
          <w:rFonts w:ascii="Times New Roman" w:hAnsi="Times New Roman" w:hint="eastAsia"/>
          <w:sz w:val="22"/>
          <w:szCs w:val="22"/>
          <w:lang w:eastAsia="zh-CN"/>
        </w:rPr>
        <w:t xml:space="preserve"> </w:t>
      </w:r>
      <w:r w:rsidRPr="004D5CD4">
        <w:rPr>
          <w:rFonts w:ascii="Times New Roman" w:hAnsi="Times New Roman"/>
          <w:sz w:val="22"/>
          <w:szCs w:val="22"/>
          <w:lang w:eastAsia="zh-CN"/>
        </w:rPr>
        <w:t>SCS</w:t>
      </w:r>
      <w:r w:rsidRPr="004D5CD4">
        <w:rPr>
          <w:rFonts w:ascii="Times New Roman" w:hAnsi="Times New Roman" w:hint="eastAsia"/>
          <w:sz w:val="22"/>
          <w:szCs w:val="22"/>
          <w:lang w:eastAsia="zh-CN"/>
        </w:rPr>
        <w:t xml:space="preserve">, </w:t>
      </w:r>
      <w:r w:rsidRPr="004D5CD4">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sidRPr="004D5CD4">
        <w:rPr>
          <w:rFonts w:ascii="Times New Roman" w:hAnsi="Times New Roman" w:hint="eastAsia"/>
          <w:sz w:val="22"/>
          <w:szCs w:val="22"/>
          <w:lang w:eastAsia="zh-CN"/>
        </w:rPr>
        <w:t>:</w:t>
      </w:r>
      <w:r w:rsidRPr="004D5CD4">
        <w:rPr>
          <w:rFonts w:ascii="Times New Roman" w:hAnsi="Times New Roman"/>
          <w:sz w:val="22"/>
          <w:szCs w:val="22"/>
          <w:lang w:eastAsia="zh-CN"/>
        </w:rPr>
        <w:t xml:space="preserve"> </w:t>
      </w:r>
    </w:p>
    <w:p w14:paraId="0EB3C1AC" w14:textId="77777777" w:rsidR="004D5CD4" w:rsidRPr="004D5CD4" w:rsidRDefault="004D5CD4" w:rsidP="004D5CD4">
      <w:pPr>
        <w:pStyle w:val="BodyText"/>
        <w:numPr>
          <w:ilvl w:val="2"/>
          <w:numId w:val="7"/>
        </w:numPr>
        <w:spacing w:after="0"/>
        <w:rPr>
          <w:rFonts w:ascii="Times New Roman" w:hAnsi="Times New Roman"/>
          <w:sz w:val="22"/>
          <w:szCs w:val="22"/>
          <w:lang w:eastAsia="zh-CN"/>
        </w:rPr>
      </w:pPr>
      <w:r w:rsidRPr="004D5CD4">
        <w:rPr>
          <w:rFonts w:ascii="Times New Roman" w:hAnsi="Times New Roman"/>
          <w:sz w:val="22"/>
          <w:szCs w:val="22"/>
          <w:lang w:eastAsia="zh-CN"/>
        </w:rPr>
        <w:t>Option A:</w:t>
      </w:r>
    </w:p>
    <w:p w14:paraId="21199131" w14:textId="77777777" w:rsidR="004D5CD4" w:rsidRPr="004D5CD4" w:rsidRDefault="004D5CD4" w:rsidP="004D5CD4">
      <w:pPr>
        <w:pStyle w:val="BodyText"/>
        <w:numPr>
          <w:ilvl w:val="3"/>
          <w:numId w:val="7"/>
        </w:numPr>
        <w:spacing w:after="0"/>
        <w:rPr>
          <w:rFonts w:ascii="Times New Roman" w:hAnsi="Times New Roman"/>
          <w:sz w:val="22"/>
          <w:szCs w:val="22"/>
          <w:lang w:eastAsia="zh-CN"/>
        </w:rPr>
      </w:pPr>
      <w:r w:rsidRPr="004D5CD4">
        <w:rPr>
          <w:rFonts w:ascii="Times New Roman" w:hAnsi="Times New Roman"/>
          <w:sz w:val="22"/>
          <w:szCs w:val="22"/>
          <w:lang w:eastAsia="zh-CN"/>
        </w:rPr>
        <w:t xml:space="preserve">RA-RNTI = (1 + </w:t>
      </w:r>
      <w:proofErr w:type="spellStart"/>
      <w:r w:rsidRPr="004D5CD4">
        <w:rPr>
          <w:rFonts w:ascii="Times New Roman" w:hAnsi="Times New Roman"/>
          <w:sz w:val="22"/>
          <w:szCs w:val="22"/>
          <w:lang w:eastAsia="zh-CN"/>
        </w:rPr>
        <w:t>s_id</w:t>
      </w:r>
      <w:proofErr w:type="spellEnd"/>
      <w:r w:rsidRPr="004D5CD4">
        <w:rPr>
          <w:rFonts w:ascii="Times New Roman" w:hAnsi="Times New Roman"/>
          <w:sz w:val="22"/>
          <w:szCs w:val="22"/>
          <w:lang w:eastAsia="zh-CN"/>
        </w:rPr>
        <w:t xml:space="preserve"> + 14 × </w:t>
      </w:r>
      <w:proofErr w:type="spellStart"/>
      <w:r w:rsidRPr="004D5CD4">
        <w:rPr>
          <w:rFonts w:ascii="Times New Roman" w:hAnsi="Times New Roman"/>
          <w:sz w:val="22"/>
          <w:szCs w:val="22"/>
          <w:lang w:eastAsia="zh-CN"/>
        </w:rPr>
        <w:t>t_id</w:t>
      </w:r>
      <w:proofErr w:type="spellEnd"/>
      <w:r w:rsidRPr="004D5CD4">
        <w:rPr>
          <w:rFonts w:ascii="Times New Roman" w:hAnsi="Times New Roman"/>
          <w:sz w:val="22"/>
          <w:szCs w:val="22"/>
          <w:lang w:eastAsia="zh-CN"/>
        </w:rPr>
        <w:t xml:space="preserve"> + 14 ×</w:t>
      </w:r>
      <m:oMath>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r>
          <m:rPr>
            <m:sty m:val="p"/>
          </m:rPr>
          <w:rPr>
            <w:rFonts w:ascii="Cambria Math" w:hAnsi="Cambria Math"/>
            <w:sz w:val="22"/>
            <w:szCs w:val="22"/>
            <w:lang w:eastAsia="zh-CN"/>
          </w:rPr>
          <m:t>)</m:t>
        </m:r>
      </m:oMath>
      <w:r w:rsidRPr="004D5CD4">
        <w:rPr>
          <w:rFonts w:ascii="Times New Roman" w:hAnsi="Times New Roman"/>
          <w:sz w:val="22"/>
          <w:szCs w:val="22"/>
          <w:lang w:eastAsia="zh-CN"/>
        </w:rPr>
        <w:t xml:space="preserve">× f_id + 14 × </w:t>
      </w:r>
      <m:oMath>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r>
          <m:rPr>
            <m:sty m:val="p"/>
          </m:rPr>
          <w:rPr>
            <w:rFonts w:ascii="Cambria Math" w:hAnsi="Cambria Math"/>
            <w:sz w:val="22"/>
            <w:szCs w:val="22"/>
            <w:lang w:eastAsia="zh-CN"/>
          </w:rPr>
          <m:t>)</m:t>
        </m:r>
      </m:oMath>
      <w:r w:rsidRPr="004D5CD4">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sidRPr="004D5CD4">
        <w:rPr>
          <w:rFonts w:ascii="Times New Roman" w:hAnsi="Times New Roman"/>
          <w:sz w:val="22"/>
          <w:szCs w:val="22"/>
          <w:lang w:eastAsia="zh-CN"/>
        </w:rPr>
        <w:t xml:space="preserve"> </w:t>
      </w:r>
    </w:p>
    <w:p w14:paraId="6CE3D6FF" w14:textId="77777777" w:rsidR="004D5CD4" w:rsidRPr="004D5CD4" w:rsidRDefault="004D5CD4" w:rsidP="004D5CD4">
      <w:pPr>
        <w:pStyle w:val="BodyText"/>
        <w:numPr>
          <w:ilvl w:val="3"/>
          <w:numId w:val="7"/>
        </w:numPr>
        <w:spacing w:after="0"/>
        <w:rPr>
          <w:rFonts w:ascii="Times New Roman" w:hAnsi="Times New Roman"/>
          <w:sz w:val="22"/>
          <w:szCs w:val="22"/>
          <w:lang w:eastAsia="zh-CN"/>
        </w:rPr>
      </w:pPr>
      <w:proofErr w:type="spellStart"/>
      <w:r w:rsidRPr="004D5CD4">
        <w:rPr>
          <w:rFonts w:ascii="Times New Roman" w:hAnsi="Times New Roman"/>
          <w:sz w:val="22"/>
          <w:szCs w:val="22"/>
          <w:lang w:eastAsia="zh-CN"/>
        </w:rPr>
        <w:t>inDCI_bit</w:t>
      </w:r>
      <w:proofErr w:type="spellEnd"/>
      <w:r w:rsidRPr="004D5CD4">
        <w:rPr>
          <w:rFonts w:ascii="Times New Roman" w:hAnsi="Times New Roman"/>
          <w:sz w:val="22"/>
          <w:szCs w:val="22"/>
          <w:lang w:eastAsia="zh-CN"/>
        </w:rPr>
        <w:t xml:space="preserve"> = floor ((1 + </w:t>
      </w:r>
      <w:proofErr w:type="spellStart"/>
      <w:r w:rsidRPr="004D5CD4">
        <w:rPr>
          <w:rFonts w:ascii="Times New Roman" w:hAnsi="Times New Roman"/>
          <w:sz w:val="22"/>
          <w:szCs w:val="22"/>
          <w:lang w:eastAsia="zh-CN"/>
        </w:rPr>
        <w:t>s_id</w:t>
      </w:r>
      <w:proofErr w:type="spellEnd"/>
      <w:r w:rsidRPr="004D5CD4">
        <w:rPr>
          <w:rFonts w:ascii="Times New Roman" w:hAnsi="Times New Roman"/>
          <w:sz w:val="22"/>
          <w:szCs w:val="22"/>
          <w:lang w:eastAsia="zh-CN"/>
        </w:rPr>
        <w:t xml:space="preserve"> + 14 × </w:t>
      </w:r>
      <w:proofErr w:type="spellStart"/>
      <w:r w:rsidRPr="004D5CD4">
        <w:rPr>
          <w:rFonts w:ascii="Times New Roman" w:hAnsi="Times New Roman"/>
          <w:sz w:val="22"/>
          <w:szCs w:val="22"/>
          <w:lang w:eastAsia="zh-CN"/>
        </w:rPr>
        <w:t>t_id</w:t>
      </w:r>
      <w:proofErr w:type="spellEnd"/>
      <w:r w:rsidRPr="004D5CD4">
        <w:rPr>
          <w:rFonts w:ascii="Times New Roman" w:hAnsi="Times New Roman"/>
          <w:sz w:val="22"/>
          <w:szCs w:val="22"/>
          <w:lang w:eastAsia="zh-CN"/>
        </w:rPr>
        <w:t xml:space="preserve"> + 14 ×</w:t>
      </w:r>
      <m:oMath>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r>
          <m:rPr>
            <m:sty m:val="p"/>
          </m:rPr>
          <w:rPr>
            <w:rFonts w:ascii="Cambria Math" w:hAnsi="Cambria Math"/>
            <w:sz w:val="22"/>
            <w:szCs w:val="22"/>
            <w:lang w:eastAsia="zh-CN"/>
          </w:rPr>
          <m:t>)</m:t>
        </m:r>
      </m:oMath>
      <w:r w:rsidRPr="004D5CD4">
        <w:rPr>
          <w:rFonts w:ascii="Times New Roman" w:hAnsi="Times New Roman"/>
          <w:sz w:val="22"/>
          <w:szCs w:val="22"/>
          <w:lang w:eastAsia="zh-CN"/>
        </w:rPr>
        <w:t xml:space="preserve">× f_id + 14 × </w:t>
      </w:r>
      <m:oMath>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r>
          <m:rPr>
            <m:sty m:val="p"/>
          </m:rPr>
          <w:rPr>
            <w:rFonts w:ascii="Cambria Math" w:hAnsi="Cambria Math"/>
            <w:sz w:val="22"/>
            <w:szCs w:val="22"/>
            <w:lang w:eastAsia="zh-CN"/>
          </w:rPr>
          <m:t>)</m:t>
        </m:r>
      </m:oMath>
      <w:r w:rsidRPr="004D5CD4">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sidRPr="004D5CD4">
        <w:rPr>
          <w:rFonts w:ascii="Times New Roman" w:hAnsi="Times New Roman"/>
          <w:sz w:val="22"/>
          <w:szCs w:val="22"/>
          <w:lang w:eastAsia="zh-CN"/>
        </w:rPr>
        <w:t>)</w:t>
      </w:r>
    </w:p>
    <w:p w14:paraId="7BBBD870" w14:textId="77777777" w:rsidR="004D5CD4" w:rsidRPr="004D5CD4" w:rsidRDefault="004D5CD4" w:rsidP="004D5CD4">
      <w:pPr>
        <w:pStyle w:val="BodyText"/>
        <w:numPr>
          <w:ilvl w:val="3"/>
          <w:numId w:val="7"/>
        </w:numPr>
        <w:spacing w:after="0"/>
        <w:rPr>
          <w:rFonts w:ascii="Times New Roman" w:hAnsi="Times New Roman"/>
          <w:sz w:val="22"/>
          <w:szCs w:val="22"/>
          <w:lang w:eastAsia="zh-CN"/>
        </w:rPr>
      </w:pPr>
      <w:proofErr w:type="spellStart"/>
      <w:r w:rsidRPr="004D5CD4">
        <w:rPr>
          <w:rFonts w:ascii="Times New Roman" w:hAnsi="Times New Roman"/>
          <w:sz w:val="22"/>
          <w:szCs w:val="22"/>
          <w:lang w:eastAsia="zh-CN"/>
        </w:rPr>
        <w:t>s_id</w:t>
      </w:r>
      <w:proofErr w:type="spellEnd"/>
      <w:r w:rsidRPr="004D5CD4">
        <w:rPr>
          <w:rFonts w:ascii="Times New Roman" w:hAnsi="Times New Roman"/>
          <w:sz w:val="22"/>
          <w:szCs w:val="22"/>
          <w:lang w:eastAsia="zh-CN"/>
        </w:rPr>
        <w:t xml:space="preserve"> is the index of the first OFDM symbol of the PRACH occasion (0 </w:t>
      </w:r>
      <w:r w:rsidRPr="004D5CD4">
        <w:rPr>
          <w:rFonts w:ascii="Times New Roman" w:hAnsi="Times New Roman" w:hint="eastAsia"/>
          <w:sz w:val="22"/>
          <w:szCs w:val="22"/>
          <w:lang w:eastAsia="zh-CN"/>
        </w:rPr>
        <w:t>≤</w:t>
      </w:r>
      <w:r w:rsidRPr="004D5CD4">
        <w:rPr>
          <w:rFonts w:ascii="Times New Roman" w:hAnsi="Times New Roman"/>
          <w:sz w:val="22"/>
          <w:szCs w:val="22"/>
          <w:lang w:eastAsia="zh-CN"/>
        </w:rPr>
        <w:t xml:space="preserve"> </w:t>
      </w:r>
      <w:proofErr w:type="spellStart"/>
      <w:r w:rsidRPr="004D5CD4">
        <w:rPr>
          <w:rFonts w:ascii="Times New Roman" w:hAnsi="Times New Roman"/>
          <w:sz w:val="22"/>
          <w:szCs w:val="22"/>
          <w:lang w:eastAsia="zh-CN"/>
        </w:rPr>
        <w:t>s_id</w:t>
      </w:r>
      <w:proofErr w:type="spellEnd"/>
      <w:r w:rsidRPr="004D5CD4">
        <w:rPr>
          <w:rFonts w:ascii="Times New Roman" w:hAnsi="Times New Roman"/>
          <w:sz w:val="22"/>
          <w:szCs w:val="22"/>
          <w:lang w:eastAsia="zh-CN"/>
        </w:rPr>
        <w:t xml:space="preserve"> &lt; 14)</w:t>
      </w:r>
    </w:p>
    <w:p w14:paraId="706B3ECA" w14:textId="77777777" w:rsidR="004D5CD4" w:rsidRPr="004D5CD4" w:rsidRDefault="004D5CD4" w:rsidP="004D5CD4">
      <w:pPr>
        <w:pStyle w:val="BodyText"/>
        <w:numPr>
          <w:ilvl w:val="3"/>
          <w:numId w:val="7"/>
        </w:numPr>
        <w:spacing w:after="0"/>
        <w:rPr>
          <w:rFonts w:ascii="Times New Roman" w:hAnsi="Times New Roman"/>
          <w:sz w:val="22"/>
          <w:szCs w:val="22"/>
          <w:lang w:eastAsia="zh-CN"/>
        </w:rPr>
      </w:pPr>
      <w:proofErr w:type="spellStart"/>
      <w:r w:rsidRPr="004D5CD4">
        <w:rPr>
          <w:rFonts w:ascii="Times New Roman" w:hAnsi="Times New Roman"/>
          <w:sz w:val="22"/>
          <w:szCs w:val="22"/>
          <w:lang w:eastAsia="zh-CN"/>
        </w:rPr>
        <w:t>t_id</w:t>
      </w:r>
      <w:proofErr w:type="spellEnd"/>
      <w:r w:rsidRPr="004D5CD4">
        <w:rPr>
          <w:rFonts w:ascii="Times New Roman" w:hAnsi="Times New Roman"/>
          <w:sz w:val="22"/>
          <w:szCs w:val="22"/>
          <w:lang w:eastAsia="zh-CN"/>
        </w:rPr>
        <w:t xml:space="preserve"> is the index of the first slot of the PRACH occasion in a system frame (0 </w:t>
      </w:r>
      <w:r w:rsidRPr="004D5CD4">
        <w:rPr>
          <w:rFonts w:ascii="Times New Roman" w:hAnsi="Times New Roman" w:hint="eastAsia"/>
          <w:sz w:val="22"/>
          <w:szCs w:val="22"/>
          <w:lang w:eastAsia="zh-CN"/>
        </w:rPr>
        <w:t>≤</w:t>
      </w:r>
      <w:r w:rsidRPr="004D5CD4">
        <w:rPr>
          <w:rFonts w:ascii="Times New Roman" w:hAnsi="Times New Roman"/>
          <w:sz w:val="22"/>
          <w:szCs w:val="22"/>
          <w:lang w:eastAsia="zh-CN"/>
        </w:rPr>
        <w:t xml:space="preserve"> </w:t>
      </w:r>
      <w:proofErr w:type="spellStart"/>
      <w:r w:rsidRPr="004D5CD4">
        <w:rPr>
          <w:rFonts w:ascii="Times New Roman" w:hAnsi="Times New Roman"/>
          <w:sz w:val="22"/>
          <w:szCs w:val="22"/>
          <w:lang w:eastAsia="zh-CN"/>
        </w:rPr>
        <w:t>t_id</w:t>
      </w:r>
      <w:proofErr w:type="spellEnd"/>
      <w:r w:rsidRPr="004D5CD4">
        <w:rPr>
          <w:rFonts w:ascii="Times New Roman" w:hAnsi="Times New Roman"/>
          <w:sz w:val="22"/>
          <w:szCs w:val="22"/>
          <w:lang w:eastAsia="zh-CN"/>
        </w:rPr>
        <w:t xml:space="preserve"> &lt; 640)</w:t>
      </w:r>
    </w:p>
    <w:p w14:paraId="5D54C032" w14:textId="77777777" w:rsidR="004D5CD4" w:rsidRPr="004D5CD4" w:rsidRDefault="004D5CD4" w:rsidP="004D5CD4">
      <w:pPr>
        <w:pStyle w:val="BodyText"/>
        <w:numPr>
          <w:ilvl w:val="2"/>
          <w:numId w:val="7"/>
        </w:numPr>
        <w:spacing w:after="0"/>
        <w:rPr>
          <w:rFonts w:ascii="Times New Roman" w:hAnsi="Times New Roman"/>
          <w:sz w:val="22"/>
          <w:szCs w:val="22"/>
          <w:lang w:eastAsia="zh-CN"/>
        </w:rPr>
      </w:pPr>
      <w:r w:rsidRPr="004D5CD4">
        <w:rPr>
          <w:rFonts w:ascii="Times New Roman" w:hAnsi="Times New Roman"/>
          <w:sz w:val="22"/>
          <w:szCs w:val="22"/>
          <w:lang w:eastAsia="zh-CN"/>
        </w:rPr>
        <w:t>Option B:</w:t>
      </w:r>
    </w:p>
    <w:p w14:paraId="175E1EE6" w14:textId="77777777" w:rsidR="004D5CD4" w:rsidRPr="004D5CD4" w:rsidRDefault="004D5CD4" w:rsidP="004D5CD4">
      <w:pPr>
        <w:pStyle w:val="BodyText"/>
        <w:numPr>
          <w:ilvl w:val="3"/>
          <w:numId w:val="7"/>
        </w:numPr>
        <w:spacing w:after="0"/>
        <w:rPr>
          <w:rFonts w:ascii="Times New Roman" w:hAnsi="Times New Roman"/>
          <w:sz w:val="22"/>
          <w:szCs w:val="22"/>
          <w:lang w:eastAsia="zh-CN"/>
        </w:rPr>
      </w:pPr>
      <w:r w:rsidRPr="004D5CD4">
        <w:rPr>
          <w:rFonts w:ascii="Times New Roman" w:hAnsi="Times New Roman"/>
          <w:sz w:val="22"/>
          <w:szCs w:val="22"/>
          <w:lang w:eastAsia="zh-CN"/>
        </w:rPr>
        <w:t xml:space="preserve">RA-RNTI = 1 + </w:t>
      </w:r>
      <w:proofErr w:type="spellStart"/>
      <w:r w:rsidRPr="004D5CD4">
        <w:rPr>
          <w:rFonts w:ascii="Times New Roman" w:hAnsi="Times New Roman"/>
          <w:sz w:val="22"/>
          <w:szCs w:val="22"/>
          <w:lang w:eastAsia="zh-CN"/>
        </w:rPr>
        <w:t>s_id</w:t>
      </w:r>
      <w:proofErr w:type="spellEnd"/>
      <w:r w:rsidRPr="004D5CD4">
        <w:rPr>
          <w:rFonts w:ascii="Times New Roman" w:hAnsi="Times New Roman"/>
          <w:sz w:val="22"/>
          <w:szCs w:val="22"/>
          <w:lang w:eastAsia="zh-CN"/>
        </w:rPr>
        <w:t xml:space="preserve"> + 14 ×(</w:t>
      </w:r>
      <w:proofErr w:type="spellStart"/>
      <w:r w:rsidRPr="004D5CD4">
        <w:rPr>
          <w:rFonts w:ascii="Times New Roman" w:hAnsi="Times New Roman"/>
          <w:sz w:val="22"/>
          <w:szCs w:val="22"/>
          <w:lang w:eastAsia="zh-CN"/>
        </w:rPr>
        <w:t>t_id</w:t>
      </w:r>
      <w:proofErr w:type="spellEnd"/>
      <w:r w:rsidRPr="004D5CD4">
        <w:rPr>
          <w:rFonts w:ascii="Times New Roman" w:hAnsi="Times New Roman"/>
          <w:sz w:val="22"/>
          <w:szCs w:val="22"/>
          <w:lang w:eastAsia="zh-CN"/>
        </w:rPr>
        <w:t xml:space="preserve"> mod 80) + 14 × 80 × </w:t>
      </w:r>
      <w:proofErr w:type="spellStart"/>
      <w:r w:rsidRPr="004D5CD4">
        <w:rPr>
          <w:rFonts w:ascii="Times New Roman" w:hAnsi="Times New Roman"/>
          <w:sz w:val="22"/>
          <w:szCs w:val="22"/>
          <w:lang w:eastAsia="zh-CN"/>
        </w:rPr>
        <w:t>f_id</w:t>
      </w:r>
      <w:proofErr w:type="spellEnd"/>
      <w:r w:rsidRPr="004D5CD4">
        <w:rPr>
          <w:rFonts w:ascii="Times New Roman" w:hAnsi="Times New Roman"/>
          <w:sz w:val="22"/>
          <w:szCs w:val="22"/>
          <w:lang w:eastAsia="zh-CN"/>
        </w:rPr>
        <w:t xml:space="preserve"> + 14 × 80 × 8 × </w:t>
      </w:r>
      <w:proofErr w:type="spellStart"/>
      <w:r w:rsidRPr="004D5CD4">
        <w:rPr>
          <w:rFonts w:ascii="Times New Roman" w:hAnsi="Times New Roman"/>
          <w:sz w:val="22"/>
          <w:szCs w:val="22"/>
          <w:lang w:eastAsia="zh-CN"/>
        </w:rPr>
        <w:t>ul_carrier_id</w:t>
      </w:r>
      <w:proofErr w:type="spellEnd"/>
    </w:p>
    <w:p w14:paraId="10D42424" w14:textId="77777777" w:rsidR="004D5CD4" w:rsidRPr="00187A36" w:rsidRDefault="004D5CD4" w:rsidP="004D5CD4">
      <w:pPr>
        <w:pStyle w:val="BodyText"/>
        <w:numPr>
          <w:ilvl w:val="3"/>
          <w:numId w:val="7"/>
        </w:numPr>
        <w:spacing w:after="0"/>
        <w:rPr>
          <w:rFonts w:ascii="Times New Roman" w:hAnsi="Times New Roman"/>
          <w:sz w:val="22"/>
          <w:szCs w:val="22"/>
          <w:lang w:val="fr-FR" w:eastAsia="zh-CN"/>
        </w:rPr>
      </w:pPr>
      <w:proofErr w:type="spellStart"/>
      <w:proofErr w:type="gramStart"/>
      <w:r w:rsidRPr="00187A36">
        <w:rPr>
          <w:rFonts w:ascii="Times New Roman" w:hAnsi="Times New Roman"/>
          <w:sz w:val="22"/>
          <w:szCs w:val="22"/>
          <w:lang w:val="fr-FR" w:eastAsia="zh-CN"/>
        </w:rPr>
        <w:t>inDCI</w:t>
      </w:r>
      <w:proofErr w:type="gramEnd"/>
      <w:r w:rsidRPr="00187A36">
        <w:rPr>
          <w:rFonts w:ascii="Times New Roman" w:hAnsi="Times New Roman"/>
          <w:sz w:val="22"/>
          <w:szCs w:val="22"/>
          <w:lang w:val="fr-FR" w:eastAsia="zh-CN"/>
        </w:rPr>
        <w:t>_bit</w:t>
      </w:r>
      <w:proofErr w:type="spellEnd"/>
      <w:r w:rsidRPr="00187A36">
        <w:rPr>
          <w:rFonts w:ascii="Times New Roman" w:hAnsi="Times New Roman"/>
          <w:sz w:val="22"/>
          <w:szCs w:val="22"/>
          <w:lang w:val="fr-FR" w:eastAsia="zh-CN"/>
        </w:rPr>
        <w:t xml:space="preserve"> = </w:t>
      </w:r>
      <m:oMath>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t</m:t>
            </m:r>
            <m:r>
              <m:rPr>
                <m:sty m:val="p"/>
              </m:rPr>
              <w:rPr>
                <w:rFonts w:ascii="Cambria Math" w:hAnsi="Cambria Math"/>
                <w:sz w:val="22"/>
                <w:szCs w:val="22"/>
                <w:lang w:val="fr-FR" w:eastAsia="zh-CN"/>
              </w:rPr>
              <m:t>_</m:t>
            </m:r>
            <m:r>
              <m:rPr>
                <m:sty m:val="b"/>
              </m:rPr>
              <w:rPr>
                <w:rFonts w:ascii="Cambria Math" w:hAnsi="Cambria Math"/>
                <w:sz w:val="22"/>
                <w:szCs w:val="22"/>
                <w:lang w:eastAsia="zh-CN"/>
              </w:rPr>
              <m:t>id</m:t>
            </m:r>
            <m:r>
              <m:rPr>
                <m:sty m:val="p"/>
              </m:rPr>
              <w:rPr>
                <w:rFonts w:ascii="Cambria Math" w:hAnsi="Cambria Math"/>
                <w:sz w:val="22"/>
                <w:szCs w:val="22"/>
                <w:lang w:val="fr-FR" w:eastAsia="zh-CN"/>
              </w:rPr>
              <m:t>/</m:t>
            </m:r>
            <m:r>
              <m:rPr>
                <m:sty m:val="b"/>
              </m:rPr>
              <w:rPr>
                <w:rFonts w:ascii="Cambria Math" w:hAnsi="Cambria Math"/>
                <w:sz w:val="22"/>
                <w:szCs w:val="22"/>
                <w:lang w:eastAsia="zh-CN"/>
              </w:rPr>
              <m:t>80</m:t>
            </m:r>
          </m:e>
        </m:d>
      </m:oMath>
    </w:p>
    <w:p w14:paraId="357B309A" w14:textId="77777777" w:rsidR="004D5CD4" w:rsidRPr="004D5CD4" w:rsidRDefault="004D5CD4" w:rsidP="004D5CD4">
      <w:pPr>
        <w:pStyle w:val="BodyText"/>
        <w:numPr>
          <w:ilvl w:val="3"/>
          <w:numId w:val="7"/>
        </w:numPr>
        <w:spacing w:after="0"/>
        <w:rPr>
          <w:rFonts w:ascii="Times New Roman" w:hAnsi="Times New Roman"/>
          <w:sz w:val="22"/>
          <w:szCs w:val="22"/>
          <w:lang w:eastAsia="zh-CN"/>
        </w:rPr>
      </w:pPr>
      <w:proofErr w:type="spellStart"/>
      <w:r w:rsidRPr="004D5CD4">
        <w:rPr>
          <w:rFonts w:ascii="Times New Roman" w:hAnsi="Times New Roman"/>
          <w:sz w:val="22"/>
          <w:szCs w:val="22"/>
          <w:lang w:eastAsia="zh-CN"/>
        </w:rPr>
        <w:t>s_id</w:t>
      </w:r>
      <w:proofErr w:type="spellEnd"/>
      <w:r w:rsidRPr="004D5CD4">
        <w:rPr>
          <w:rFonts w:ascii="Times New Roman" w:hAnsi="Times New Roman"/>
          <w:sz w:val="22"/>
          <w:szCs w:val="22"/>
          <w:lang w:eastAsia="zh-CN"/>
        </w:rPr>
        <w:t xml:space="preserve"> is the index of the first OFDM symbol of the PRACH occasion (0 </w:t>
      </w:r>
      <w:r w:rsidRPr="004D5CD4">
        <w:rPr>
          <w:rFonts w:ascii="Times New Roman" w:hAnsi="Times New Roman" w:hint="eastAsia"/>
          <w:sz w:val="22"/>
          <w:szCs w:val="22"/>
          <w:lang w:eastAsia="zh-CN"/>
        </w:rPr>
        <w:t>≤</w:t>
      </w:r>
      <w:r w:rsidRPr="004D5CD4">
        <w:rPr>
          <w:rFonts w:ascii="Times New Roman" w:hAnsi="Times New Roman"/>
          <w:sz w:val="22"/>
          <w:szCs w:val="22"/>
          <w:lang w:eastAsia="zh-CN"/>
        </w:rPr>
        <w:t xml:space="preserve"> </w:t>
      </w:r>
      <w:proofErr w:type="spellStart"/>
      <w:r w:rsidRPr="004D5CD4">
        <w:rPr>
          <w:rFonts w:ascii="Times New Roman" w:hAnsi="Times New Roman"/>
          <w:sz w:val="22"/>
          <w:szCs w:val="22"/>
          <w:lang w:eastAsia="zh-CN"/>
        </w:rPr>
        <w:t>s_id</w:t>
      </w:r>
      <w:proofErr w:type="spellEnd"/>
      <w:r w:rsidRPr="004D5CD4">
        <w:rPr>
          <w:rFonts w:ascii="Times New Roman" w:hAnsi="Times New Roman"/>
          <w:sz w:val="22"/>
          <w:szCs w:val="22"/>
          <w:lang w:eastAsia="zh-CN"/>
        </w:rPr>
        <w:t xml:space="preserve"> &lt; 14)</w:t>
      </w:r>
    </w:p>
    <w:p w14:paraId="52044E46" w14:textId="77777777" w:rsidR="004D5CD4" w:rsidRPr="004D5CD4" w:rsidRDefault="004D5CD4" w:rsidP="004D5CD4">
      <w:pPr>
        <w:pStyle w:val="BodyText"/>
        <w:numPr>
          <w:ilvl w:val="3"/>
          <w:numId w:val="7"/>
        </w:numPr>
        <w:spacing w:after="0"/>
        <w:rPr>
          <w:rFonts w:ascii="Times New Roman" w:hAnsi="Times New Roman"/>
          <w:sz w:val="22"/>
          <w:szCs w:val="22"/>
          <w:lang w:eastAsia="zh-CN"/>
        </w:rPr>
      </w:pPr>
      <w:proofErr w:type="spellStart"/>
      <w:r w:rsidRPr="004D5CD4">
        <w:rPr>
          <w:rFonts w:ascii="Times New Roman" w:hAnsi="Times New Roman"/>
          <w:sz w:val="22"/>
          <w:szCs w:val="22"/>
          <w:lang w:eastAsia="zh-CN"/>
        </w:rPr>
        <w:t>t_id</w:t>
      </w:r>
      <w:proofErr w:type="spellEnd"/>
      <w:r w:rsidRPr="004D5CD4">
        <w:rPr>
          <w:rFonts w:ascii="Times New Roman" w:hAnsi="Times New Roman"/>
          <w:sz w:val="22"/>
          <w:szCs w:val="22"/>
          <w:lang w:eastAsia="zh-CN"/>
        </w:rPr>
        <w:t xml:space="preserve"> is the index of the first slot of the PRACH occasion in a system frame (0 </w:t>
      </w:r>
      <w:r w:rsidRPr="004D5CD4">
        <w:rPr>
          <w:rFonts w:ascii="Times New Roman" w:hAnsi="Times New Roman" w:hint="eastAsia"/>
          <w:sz w:val="22"/>
          <w:szCs w:val="22"/>
          <w:lang w:eastAsia="zh-CN"/>
        </w:rPr>
        <w:t>≤</w:t>
      </w:r>
      <w:r w:rsidRPr="004D5CD4">
        <w:rPr>
          <w:rFonts w:ascii="Times New Roman" w:hAnsi="Times New Roman"/>
          <w:sz w:val="22"/>
          <w:szCs w:val="22"/>
          <w:lang w:eastAsia="zh-CN"/>
        </w:rPr>
        <w:t xml:space="preserve"> </w:t>
      </w:r>
      <w:proofErr w:type="spellStart"/>
      <w:r w:rsidRPr="004D5CD4">
        <w:rPr>
          <w:rFonts w:ascii="Times New Roman" w:hAnsi="Times New Roman"/>
          <w:sz w:val="22"/>
          <w:szCs w:val="22"/>
          <w:lang w:eastAsia="zh-CN"/>
        </w:rPr>
        <w:t>t_id</w:t>
      </w:r>
      <w:proofErr w:type="spellEnd"/>
      <w:r w:rsidRPr="004D5CD4">
        <w:rPr>
          <w:rFonts w:ascii="Times New Roman" w:hAnsi="Times New Roman"/>
          <w:sz w:val="22"/>
          <w:szCs w:val="22"/>
          <w:lang w:eastAsia="zh-CN"/>
        </w:rPr>
        <w:t xml:space="preserve"> &lt; 640)</w:t>
      </w:r>
    </w:p>
    <w:p w14:paraId="77CA501A" w14:textId="5C1ECD7D" w:rsidR="004D5CD4" w:rsidRDefault="004B3526" w:rsidP="004B352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2B04759D" w14:textId="77777777" w:rsidR="004B3526" w:rsidRPr="004B3526" w:rsidRDefault="004B3526" w:rsidP="004B3526">
      <w:pPr>
        <w:pStyle w:val="BodyText"/>
        <w:numPr>
          <w:ilvl w:val="1"/>
          <w:numId w:val="7"/>
        </w:numPr>
        <w:spacing w:after="0"/>
        <w:rPr>
          <w:rFonts w:ascii="Times New Roman" w:hAnsi="Times New Roman"/>
          <w:sz w:val="22"/>
          <w:szCs w:val="22"/>
          <w:lang w:eastAsia="zh-CN"/>
        </w:rPr>
      </w:pPr>
      <w:bookmarkStart w:id="18" w:name="_Toc87001099"/>
      <w:r w:rsidRPr="004B3526">
        <w:rPr>
          <w:rFonts w:ascii="Times New Roman" w:hAnsi="Times New Roman"/>
          <w:sz w:val="22"/>
          <w:szCs w:val="22"/>
          <w:lang w:eastAsia="zh-CN"/>
        </w:rPr>
        <w:t xml:space="preserve">For 480/960 kHz PRACH, reuse the RA-RNTI expressions from Rel-15/16, with the additional statement that for 480/960 kHz PRACH, </w:t>
      </w:r>
      <w:proofErr w:type="spellStart"/>
      <w:r w:rsidRPr="004B3526">
        <w:rPr>
          <w:rFonts w:ascii="Times New Roman" w:hAnsi="Times New Roman"/>
          <w:sz w:val="22"/>
          <w:szCs w:val="22"/>
          <w:lang w:eastAsia="zh-CN"/>
        </w:rPr>
        <w:t>t_id</w:t>
      </w:r>
      <w:proofErr w:type="spellEnd"/>
      <w:r w:rsidRPr="004B3526">
        <w:rPr>
          <w:rFonts w:ascii="Times New Roman" w:hAnsi="Times New Roman"/>
          <w:sz w:val="22"/>
          <w:szCs w:val="22"/>
          <w:lang w:eastAsia="zh-CN"/>
        </w:rPr>
        <w:t xml:space="preserve"> should be determined based on a subcarrier spacing of 120 kHz.</w:t>
      </w:r>
      <w:bookmarkEnd w:id="18"/>
    </w:p>
    <w:p w14:paraId="24BE13A5" w14:textId="4F6C5914" w:rsidR="004B3526" w:rsidRDefault="00D17222" w:rsidP="00D1722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0B9E8A2C" w14:textId="77777777" w:rsidR="00D17222" w:rsidRPr="00D17222" w:rsidRDefault="00D17222" w:rsidP="00D17222">
      <w:pPr>
        <w:pStyle w:val="BodyText"/>
        <w:numPr>
          <w:ilvl w:val="1"/>
          <w:numId w:val="7"/>
        </w:numPr>
        <w:spacing w:after="0"/>
        <w:rPr>
          <w:rFonts w:ascii="Times New Roman" w:hAnsi="Times New Roman"/>
          <w:sz w:val="22"/>
          <w:szCs w:val="22"/>
          <w:lang w:eastAsia="zh-CN"/>
        </w:rPr>
      </w:pPr>
      <w:r w:rsidRPr="00D17222">
        <w:rPr>
          <w:rFonts w:ascii="Times New Roman" w:hAnsi="Times New Roman"/>
          <w:sz w:val="22"/>
          <w:szCs w:val="22"/>
          <w:lang w:eastAsia="zh-CN"/>
        </w:rPr>
        <w:lastRenderedPageBreak/>
        <w:t xml:space="preserve">RA-RNTI computation equation should be adjusted to avoid overflow in case of PRACH SCS 480 kHz and 960 </w:t>
      </w:r>
      <w:proofErr w:type="gramStart"/>
      <w:r w:rsidRPr="00D17222">
        <w:rPr>
          <w:rFonts w:ascii="Times New Roman" w:hAnsi="Times New Roman"/>
          <w:sz w:val="22"/>
          <w:szCs w:val="22"/>
          <w:lang w:eastAsia="zh-CN"/>
        </w:rPr>
        <w:t>kHz;</w:t>
      </w:r>
      <w:proofErr w:type="gramEnd"/>
    </w:p>
    <w:p w14:paraId="5C277733" w14:textId="77777777" w:rsidR="00D17222" w:rsidRPr="00D17222" w:rsidRDefault="00D17222" w:rsidP="00D17222">
      <w:pPr>
        <w:pStyle w:val="BodyText"/>
        <w:numPr>
          <w:ilvl w:val="2"/>
          <w:numId w:val="7"/>
        </w:numPr>
        <w:spacing w:after="0"/>
        <w:rPr>
          <w:rFonts w:ascii="Times New Roman" w:hAnsi="Times New Roman"/>
          <w:sz w:val="22"/>
          <w:szCs w:val="22"/>
          <w:lang w:eastAsia="zh-CN"/>
        </w:rPr>
      </w:pPr>
      <w:r w:rsidRPr="00D17222">
        <w:rPr>
          <w:rFonts w:ascii="Times New Roman" w:hAnsi="Times New Roman"/>
          <w:sz w:val="22"/>
          <w:szCs w:val="22"/>
          <w:lang w:eastAsia="zh-CN"/>
        </w:rPr>
        <w:t>Support the following modified equation for RA-RNTI computation:</w:t>
      </w:r>
    </w:p>
    <w:p w14:paraId="7114C8B9" w14:textId="03A9EBAB" w:rsidR="00D17222" w:rsidRPr="00D17222" w:rsidRDefault="00D17222" w:rsidP="00D17222">
      <w:pPr>
        <w:pStyle w:val="BodyText"/>
        <w:numPr>
          <w:ilvl w:val="2"/>
          <w:numId w:val="7"/>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sidRPr="00D17222">
        <w:rPr>
          <w:rFonts w:ascii="Times New Roman" w:hAnsi="Times New Roman"/>
          <w:sz w:val="22"/>
          <w:szCs w:val="22"/>
          <w:lang w:eastAsia="zh-CN"/>
        </w:rPr>
        <w:t>,</w:t>
      </w:r>
    </w:p>
    <w:p w14:paraId="4565624F" w14:textId="77777777" w:rsidR="00D17222" w:rsidRPr="00D17222" w:rsidRDefault="00D17222" w:rsidP="00D17222">
      <w:pPr>
        <w:pStyle w:val="BodyText"/>
        <w:numPr>
          <w:ilvl w:val="2"/>
          <w:numId w:val="7"/>
        </w:numPr>
        <w:spacing w:after="0"/>
        <w:rPr>
          <w:rFonts w:ascii="Times New Roman" w:hAnsi="Times New Roman"/>
          <w:sz w:val="22"/>
          <w:szCs w:val="22"/>
          <w:lang w:eastAsia="zh-CN"/>
        </w:rPr>
      </w:pPr>
      <w:r w:rsidRPr="00D17222">
        <w:rPr>
          <w:rFonts w:ascii="Times New Roman" w:hAnsi="Times New Roman"/>
          <w:sz w:val="22"/>
          <w:szCs w:val="22"/>
          <w:lang w:eastAsia="zh-CN"/>
        </w:rPr>
        <w:t xml:space="preserve">where </w:t>
      </w:r>
      <w:proofErr w:type="spellStart"/>
      <w:r w:rsidRPr="00D17222">
        <w:rPr>
          <w:rFonts w:ascii="Times New Roman" w:hAnsi="Times New Roman"/>
          <w:sz w:val="22"/>
          <w:szCs w:val="22"/>
          <w:lang w:eastAsia="zh-CN"/>
        </w:rPr>
        <w:t>t_id</w:t>
      </w:r>
      <w:proofErr w:type="spellEnd"/>
      <w:r w:rsidRPr="00D17222">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sidRPr="00D17222">
        <w:rPr>
          <w:rFonts w:ascii="Times New Roman" w:hAnsi="Times New Roman"/>
          <w:sz w:val="22"/>
          <w:szCs w:val="22"/>
          <w:lang w:eastAsia="zh-CN"/>
        </w:rPr>
        <w:t xml:space="preserve"> specified in clause 5.3.2 of TS 38.211.</w:t>
      </w:r>
    </w:p>
    <w:p w14:paraId="0AA23381" w14:textId="181CC6BD" w:rsidR="00D17222" w:rsidRDefault="002E4D15" w:rsidP="002E4D1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Apple</w:t>
      </w:r>
    </w:p>
    <w:p w14:paraId="7B0981B0" w14:textId="77777777" w:rsidR="002E4D15" w:rsidRPr="002E4D15" w:rsidRDefault="002E4D15" w:rsidP="002E4D15">
      <w:pPr>
        <w:pStyle w:val="BodyText"/>
        <w:numPr>
          <w:ilvl w:val="1"/>
          <w:numId w:val="7"/>
        </w:numPr>
        <w:spacing w:after="0"/>
        <w:rPr>
          <w:rFonts w:ascii="Times New Roman" w:hAnsi="Times New Roman"/>
          <w:sz w:val="22"/>
          <w:szCs w:val="22"/>
          <w:lang w:eastAsia="zh-CN"/>
        </w:rPr>
      </w:pPr>
      <w:r w:rsidRPr="002E4D15">
        <w:rPr>
          <w:rFonts w:ascii="Times New Roman" w:hAnsi="Times New Roman"/>
          <w:sz w:val="22"/>
          <w:szCs w:val="22"/>
          <w:lang w:eastAsia="zh-CN"/>
        </w:rPr>
        <w:t xml:space="preserve">modifying the existing calculation equation or redefine </w:t>
      </w:r>
      <w:proofErr w:type="spellStart"/>
      <w:r w:rsidRPr="002E4D15">
        <w:rPr>
          <w:rFonts w:ascii="Times New Roman" w:hAnsi="Times New Roman"/>
          <w:sz w:val="22"/>
          <w:szCs w:val="22"/>
          <w:lang w:eastAsia="zh-CN"/>
        </w:rPr>
        <w:t>t_id</w:t>
      </w:r>
      <w:proofErr w:type="spellEnd"/>
      <w:r w:rsidRPr="002E4D15">
        <w:rPr>
          <w:rFonts w:ascii="Times New Roman" w:hAnsi="Times New Roman"/>
          <w:sz w:val="22"/>
          <w:szCs w:val="22"/>
          <w:lang w:eastAsia="zh-CN"/>
        </w:rPr>
        <w:t xml:space="preserve"> based on 120kHz SCS to solve the RA-RNTI overflowing problem: </w:t>
      </w:r>
    </w:p>
    <w:p w14:paraId="36C1387F" w14:textId="77777777" w:rsidR="002E4D15" w:rsidRPr="008E3684" w:rsidRDefault="002E4D15" w:rsidP="002E4D15">
      <w:pPr>
        <w:pStyle w:val="BodyText"/>
        <w:numPr>
          <w:ilvl w:val="1"/>
          <w:numId w:val="7"/>
        </w:numPr>
        <w:spacing w:after="0"/>
        <w:rPr>
          <w:rFonts w:ascii="Arial" w:hAnsi="Arial" w:cs="Arial"/>
          <w:lang w:eastAsia="ja-JP"/>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cs="Arial"/>
            <w:lang w:eastAsia="ja-JP"/>
          </w:rPr>
          <m:t xml:space="preserve"> mod </m:t>
        </m:r>
        <m:r>
          <w:rPr>
            <w:rFonts w:ascii="Cambria Math" w:eastAsiaTheme="minorEastAsia" w:hAnsi="Cambria Math" w:cs="Arial"/>
            <w:lang w:eastAsia="zh-CN"/>
          </w:rPr>
          <m:t>(</m:t>
        </m:r>
        <m:sSup>
          <m:sSupPr>
            <m:ctrlPr>
              <w:rPr>
                <w:rFonts w:ascii="Cambria Math" w:eastAsiaTheme="minorEastAsia" w:hAnsi="Cambria Math" w:cs="Arial"/>
                <w:i/>
                <w:lang w:eastAsia="zh-CN"/>
              </w:rPr>
            </m:ctrlPr>
          </m:sSupPr>
          <m:e>
            <m:r>
              <w:rPr>
                <w:rFonts w:ascii="Cambria Math" w:eastAsiaTheme="minorEastAsia" w:hAnsi="Cambria Math" w:cs="Arial"/>
                <w:lang w:eastAsia="zh-CN"/>
              </w:rPr>
              <m:t>2</m:t>
            </m:r>
          </m:e>
          <m:sup>
            <m:r>
              <w:rPr>
                <w:rFonts w:ascii="Cambria Math" w:eastAsiaTheme="minorEastAsia" w:hAnsi="Cambria Math" w:cs="Arial"/>
                <w:lang w:eastAsia="zh-CN"/>
              </w:rPr>
              <m:t>16</m:t>
            </m:r>
          </m:sup>
        </m:sSup>
        <m:r>
          <w:rPr>
            <w:rFonts w:ascii="Cambria Math" w:eastAsiaTheme="minorEastAsia" w:hAnsi="Cambria Math" w:cs="Arial"/>
            <w:lang w:eastAsia="zh-CN"/>
          </w:rPr>
          <m:t>)</m:t>
        </m:r>
      </m:oMath>
    </w:p>
    <w:p w14:paraId="23011183" w14:textId="5D9C1551" w:rsidR="002E4D15" w:rsidRDefault="00B30B62" w:rsidP="00B30B6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1349F464" w14:textId="77777777" w:rsidR="00B30B62" w:rsidRPr="00B30B62" w:rsidRDefault="00B30B62" w:rsidP="00B30B62">
      <w:pPr>
        <w:pStyle w:val="BodyText"/>
        <w:numPr>
          <w:ilvl w:val="1"/>
          <w:numId w:val="7"/>
        </w:numPr>
        <w:spacing w:after="0"/>
        <w:rPr>
          <w:rFonts w:ascii="Times New Roman" w:hAnsi="Times New Roman"/>
          <w:sz w:val="22"/>
          <w:szCs w:val="22"/>
          <w:lang w:eastAsia="zh-CN"/>
        </w:rPr>
      </w:pPr>
      <w:r w:rsidRPr="00B30B62">
        <w:rPr>
          <w:rFonts w:ascii="Times New Roman" w:hAnsi="Times New Roman"/>
          <w:sz w:val="22"/>
          <w:szCs w:val="22"/>
          <w:lang w:eastAsia="zh-CN"/>
        </w:rPr>
        <w:t>Propose to reuse the current equation with minor modifications for RA preamble ID calculation.</w:t>
      </w:r>
    </w:p>
    <w:p w14:paraId="17314C50" w14:textId="77777777" w:rsidR="00B30B62" w:rsidRPr="00B30B62" w:rsidRDefault="00B30B62" w:rsidP="00B30B62">
      <w:pPr>
        <w:pStyle w:val="BodyText"/>
        <w:numPr>
          <w:ilvl w:val="2"/>
          <w:numId w:val="7"/>
        </w:numPr>
        <w:spacing w:after="0"/>
        <w:rPr>
          <w:rFonts w:ascii="Times New Roman" w:hAnsi="Times New Roman"/>
          <w:sz w:val="22"/>
          <w:szCs w:val="22"/>
          <w:lang w:eastAsia="zh-CN"/>
        </w:rPr>
      </w:pPr>
      <w:r w:rsidRPr="00B30B62">
        <w:rPr>
          <w:rFonts w:ascii="Times New Roman" w:hAnsi="Times New Roman"/>
          <w:sz w:val="22"/>
          <w:szCs w:val="22"/>
          <w:lang w:eastAsia="zh-CN"/>
        </w:rPr>
        <w:t xml:space="preserve">RA-RNTI = 1 + </w:t>
      </w:r>
      <w:proofErr w:type="spellStart"/>
      <w:r w:rsidRPr="00B30B62">
        <w:rPr>
          <w:rFonts w:ascii="Times New Roman" w:hAnsi="Times New Roman"/>
          <w:sz w:val="22"/>
          <w:szCs w:val="22"/>
          <w:lang w:eastAsia="zh-CN"/>
        </w:rPr>
        <w:t>s_id</w:t>
      </w:r>
      <w:proofErr w:type="spellEnd"/>
      <w:r w:rsidRPr="00B30B62">
        <w:rPr>
          <w:rFonts w:ascii="Times New Roman" w:hAnsi="Times New Roman"/>
          <w:sz w:val="22"/>
          <w:szCs w:val="22"/>
          <w:lang w:eastAsia="zh-CN"/>
        </w:rPr>
        <w:t xml:space="preserve"> + 14 × </w:t>
      </w:r>
      <w:proofErr w:type="spellStart"/>
      <w:r w:rsidRPr="00B30B62">
        <w:rPr>
          <w:rFonts w:ascii="Times New Roman" w:hAnsi="Times New Roman"/>
          <w:sz w:val="22"/>
          <w:szCs w:val="22"/>
          <w:lang w:eastAsia="zh-CN"/>
        </w:rPr>
        <w:t>t_id</w:t>
      </w:r>
      <w:proofErr w:type="spellEnd"/>
      <w:r w:rsidRPr="00B30B62">
        <w:rPr>
          <w:rFonts w:ascii="Times New Roman" w:hAnsi="Times New Roman"/>
          <w:sz w:val="22"/>
          <w:szCs w:val="22"/>
          <w:lang w:eastAsia="zh-CN"/>
        </w:rPr>
        <w:t xml:space="preserve"> + 14 × 80 × </w:t>
      </w:r>
      <w:proofErr w:type="spellStart"/>
      <w:r w:rsidRPr="00B30B62">
        <w:rPr>
          <w:rFonts w:ascii="Times New Roman" w:hAnsi="Times New Roman"/>
          <w:sz w:val="22"/>
          <w:szCs w:val="22"/>
          <w:lang w:eastAsia="zh-CN"/>
        </w:rPr>
        <w:t>f_id</w:t>
      </w:r>
      <w:proofErr w:type="spellEnd"/>
      <w:r w:rsidRPr="00B30B62">
        <w:rPr>
          <w:rFonts w:ascii="Times New Roman" w:hAnsi="Times New Roman"/>
          <w:sz w:val="22"/>
          <w:szCs w:val="22"/>
          <w:lang w:eastAsia="zh-CN"/>
        </w:rPr>
        <w:t xml:space="preserve"> + 14 × 80 × 8 × </w:t>
      </w:r>
      <w:proofErr w:type="spellStart"/>
      <w:r w:rsidRPr="00B30B62">
        <w:rPr>
          <w:rFonts w:ascii="Times New Roman" w:hAnsi="Times New Roman"/>
          <w:sz w:val="22"/>
          <w:szCs w:val="22"/>
          <w:lang w:eastAsia="zh-CN"/>
        </w:rPr>
        <w:t>ul_carrier_id</w:t>
      </w:r>
      <w:proofErr w:type="spellEnd"/>
    </w:p>
    <w:p w14:paraId="59496470" w14:textId="77777777" w:rsidR="00B30B62" w:rsidRPr="00B30B62" w:rsidRDefault="00B30B62" w:rsidP="00B30B62">
      <w:pPr>
        <w:pStyle w:val="BodyText"/>
        <w:numPr>
          <w:ilvl w:val="2"/>
          <w:numId w:val="7"/>
        </w:numPr>
        <w:spacing w:after="0"/>
        <w:rPr>
          <w:rFonts w:ascii="Times New Roman" w:hAnsi="Times New Roman"/>
          <w:iCs/>
          <w:sz w:val="22"/>
          <w:szCs w:val="22"/>
          <w:lang w:eastAsia="zh-CN"/>
        </w:rPr>
      </w:pPr>
      <w:proofErr w:type="spellStart"/>
      <w:r w:rsidRPr="00B30B62">
        <w:rPr>
          <w:rFonts w:ascii="Times New Roman" w:hAnsi="Times New Roman"/>
          <w:i/>
          <w:iCs/>
          <w:sz w:val="22"/>
          <w:szCs w:val="22"/>
          <w:lang w:eastAsia="zh-CN"/>
        </w:rPr>
        <w:t>t_id</w:t>
      </w:r>
      <w:proofErr w:type="spellEnd"/>
      <w:r w:rsidRPr="00B30B62">
        <w:rPr>
          <w:rFonts w:ascii="Times New Roman" w:hAnsi="Times New Roman"/>
          <w:i/>
          <w:iCs/>
          <w:sz w:val="22"/>
          <w:szCs w:val="22"/>
          <w:lang w:eastAsia="zh-CN"/>
        </w:rPr>
        <w:t xml:space="preserve"> is the index of 120kHz slot that contains RO in a system frame</w:t>
      </w:r>
    </w:p>
    <w:p w14:paraId="6F9F128C" w14:textId="77777777" w:rsidR="00B30B62" w:rsidRPr="00B30B62" w:rsidRDefault="00B30B62" w:rsidP="00B30B62">
      <w:pPr>
        <w:pStyle w:val="BodyText"/>
        <w:numPr>
          <w:ilvl w:val="2"/>
          <w:numId w:val="7"/>
        </w:numPr>
        <w:spacing w:after="0"/>
        <w:rPr>
          <w:rFonts w:ascii="Times New Roman" w:hAnsi="Times New Roman"/>
          <w:sz w:val="22"/>
          <w:szCs w:val="22"/>
          <w:lang w:eastAsia="zh-CN"/>
        </w:rPr>
      </w:pPr>
      <w:proofErr w:type="spellStart"/>
      <w:r w:rsidRPr="00B30B62">
        <w:rPr>
          <w:rFonts w:ascii="Times New Roman" w:hAnsi="Times New Roman"/>
          <w:sz w:val="22"/>
          <w:szCs w:val="22"/>
          <w:lang w:eastAsia="zh-CN"/>
        </w:rPr>
        <w:t>s_id</w:t>
      </w:r>
      <w:proofErr w:type="spellEnd"/>
      <w:r w:rsidRPr="00B30B62">
        <w:rPr>
          <w:rFonts w:ascii="Times New Roman" w:hAnsi="Times New Roman"/>
          <w:sz w:val="22"/>
          <w:szCs w:val="22"/>
          <w:lang w:eastAsia="zh-CN"/>
        </w:rPr>
        <w:t xml:space="preserve"> is the index of the first OFDM symbol of RO based on the value of </w:t>
      </w:r>
      <m:oMath>
        <m:r>
          <m:rPr>
            <m:sty m:val="bi"/>
          </m:rPr>
          <w:rPr>
            <w:rFonts w:ascii="Cambria Math" w:hAnsi="Cambria Math"/>
            <w:sz w:val="22"/>
            <w:szCs w:val="22"/>
            <w:lang w:eastAsia="zh-CN"/>
          </w:rPr>
          <m:t>μ</m:t>
        </m:r>
      </m:oMath>
      <w:r w:rsidRPr="00B30B62">
        <w:rPr>
          <w:rFonts w:ascii="Times New Roman" w:hAnsi="Times New Roman"/>
          <w:sz w:val="22"/>
          <w:szCs w:val="22"/>
          <w:lang w:eastAsia="zh-CN"/>
        </w:rPr>
        <w:t xml:space="preserve"> specified in clause 5.3.2 of TS 38.211</w:t>
      </w:r>
    </w:p>
    <w:p w14:paraId="47EABC63" w14:textId="4D9D5747" w:rsidR="00B30B62" w:rsidRDefault="00A108B6" w:rsidP="00A108B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Sharp</w:t>
      </w:r>
    </w:p>
    <w:p w14:paraId="7408191D" w14:textId="77777777" w:rsidR="00A108B6" w:rsidRPr="00A108B6" w:rsidRDefault="00A108B6" w:rsidP="00A108B6">
      <w:pPr>
        <w:pStyle w:val="BodyText"/>
        <w:numPr>
          <w:ilvl w:val="1"/>
          <w:numId w:val="7"/>
        </w:numPr>
        <w:spacing w:after="0"/>
        <w:rPr>
          <w:rFonts w:ascii="Times New Roman" w:hAnsi="Times New Roman"/>
          <w:sz w:val="22"/>
          <w:szCs w:val="22"/>
          <w:lang w:eastAsia="zh-CN"/>
        </w:rPr>
      </w:pPr>
      <w:r w:rsidRPr="00A108B6">
        <w:rPr>
          <w:rFonts w:ascii="Times New Roman" w:hAnsi="Times New Roman"/>
          <w:sz w:val="22"/>
          <w:szCs w:val="22"/>
          <w:lang w:eastAsia="zh-CN"/>
        </w:rPr>
        <w:t xml:space="preserve">Assuming RO density per reference slot is unchanged, without modifying the formula and definition of </w:t>
      </w:r>
      <w:proofErr w:type="spellStart"/>
      <w:r w:rsidRPr="00A108B6">
        <w:rPr>
          <w:rFonts w:ascii="Times New Roman" w:hAnsi="Times New Roman"/>
          <w:sz w:val="22"/>
          <w:szCs w:val="22"/>
          <w:lang w:eastAsia="zh-CN"/>
        </w:rPr>
        <w:t>s_id</w:t>
      </w:r>
      <w:proofErr w:type="spellEnd"/>
      <w:r w:rsidRPr="00A108B6">
        <w:rPr>
          <w:rFonts w:ascii="Times New Roman" w:hAnsi="Times New Roman"/>
          <w:sz w:val="22"/>
          <w:szCs w:val="22"/>
          <w:lang w:eastAsia="zh-CN"/>
        </w:rPr>
        <w:t xml:space="preserve">, modify the definition of </w:t>
      </w:r>
      <w:proofErr w:type="spellStart"/>
      <w:r w:rsidRPr="00A108B6">
        <w:rPr>
          <w:rFonts w:ascii="Times New Roman" w:hAnsi="Times New Roman" w:hint="eastAsia"/>
          <w:sz w:val="22"/>
          <w:szCs w:val="22"/>
          <w:lang w:eastAsia="zh-CN"/>
        </w:rPr>
        <w:t>t</w:t>
      </w:r>
      <w:r w:rsidRPr="00A108B6">
        <w:rPr>
          <w:rFonts w:ascii="Times New Roman" w:hAnsi="Times New Roman"/>
          <w:sz w:val="22"/>
          <w:szCs w:val="22"/>
          <w:lang w:eastAsia="zh-CN"/>
        </w:rPr>
        <w:t>_id</w:t>
      </w:r>
      <w:proofErr w:type="spellEnd"/>
      <w:r w:rsidRPr="00A108B6">
        <w:rPr>
          <w:rFonts w:ascii="Times New Roman" w:hAnsi="Times New Roman"/>
          <w:sz w:val="22"/>
          <w:szCs w:val="22"/>
          <w:lang w:eastAsia="zh-CN"/>
        </w:rPr>
        <w:t xml:space="preserve"> as the slot index referring to 120kHz SCS.</w:t>
      </w:r>
    </w:p>
    <w:p w14:paraId="282A2632" w14:textId="4B441EFB" w:rsidR="00A108B6" w:rsidRDefault="002F53CF" w:rsidP="002F53C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LGE</w:t>
      </w:r>
    </w:p>
    <w:p w14:paraId="416341AF" w14:textId="77777777" w:rsidR="002F53CF" w:rsidRPr="002F53CF" w:rsidRDefault="002F53CF" w:rsidP="002F53CF">
      <w:pPr>
        <w:pStyle w:val="BodyText"/>
        <w:numPr>
          <w:ilvl w:val="1"/>
          <w:numId w:val="7"/>
        </w:numPr>
        <w:spacing w:after="0"/>
        <w:rPr>
          <w:rFonts w:ascii="Times New Roman" w:hAnsi="Times New Roman"/>
          <w:sz w:val="22"/>
          <w:szCs w:val="22"/>
          <w:lang w:eastAsia="zh-CN"/>
        </w:rPr>
      </w:pPr>
      <w:r w:rsidRPr="002F53CF">
        <w:rPr>
          <w:rFonts w:ascii="Times New Roman" w:hAnsi="Times New Roman"/>
          <w:sz w:val="22"/>
          <w:szCs w:val="22"/>
          <w:lang w:eastAsia="zh-CN"/>
        </w:rPr>
        <w:t xml:space="preserve">Reuse the existing RA-RNTI/MSGB-RNTI equation by reinterpreting the slot indexes </w:t>
      </w:r>
      <w:proofErr w:type="spellStart"/>
      <w:r w:rsidRPr="002F53CF">
        <w:rPr>
          <w:rFonts w:ascii="Times New Roman" w:hAnsi="Times New Roman"/>
          <w:sz w:val="22"/>
          <w:szCs w:val="22"/>
          <w:lang w:eastAsia="zh-CN"/>
        </w:rPr>
        <w:t>t_id</w:t>
      </w:r>
      <w:proofErr w:type="spellEnd"/>
      <w:r w:rsidRPr="002F53CF">
        <w:rPr>
          <w:rFonts w:ascii="Times New Roman" w:hAnsi="Times New Roman"/>
          <w:sz w:val="22"/>
          <w:szCs w:val="22"/>
          <w:lang w:eastAsia="zh-CN"/>
        </w:rPr>
        <w:t xml:space="preserve"> based on a new specific subcarrier spacing as the slot indexes of 120 kHz SCS (e.g., floor(</w:t>
      </w:r>
      <w:proofErr w:type="spellStart"/>
      <w:r w:rsidRPr="002F53CF">
        <w:rPr>
          <w:rFonts w:ascii="Times New Roman" w:hAnsi="Times New Roman"/>
          <w:sz w:val="22"/>
          <w:szCs w:val="22"/>
          <w:lang w:eastAsia="zh-CN"/>
        </w:rPr>
        <w:t>t_id</w:t>
      </w:r>
      <w:proofErr w:type="spellEnd"/>
      <w:r w:rsidRPr="002F53CF">
        <w:rPr>
          <w:rFonts w:ascii="Times New Roman" w:hAnsi="Times New Roman"/>
          <w:sz w:val="22"/>
          <w:szCs w:val="22"/>
          <w:lang w:eastAsia="zh-CN"/>
        </w:rPr>
        <w:t>/n) where n=4 for 480 kHz SCS and n=8 for 960 kHz).</w:t>
      </w:r>
    </w:p>
    <w:p w14:paraId="1786F56E" w14:textId="77777777" w:rsidR="00AE3234" w:rsidRPr="00AE3234" w:rsidRDefault="00AE3234" w:rsidP="00AE3234">
      <w:pPr>
        <w:pStyle w:val="BodyText"/>
        <w:numPr>
          <w:ilvl w:val="1"/>
          <w:numId w:val="7"/>
        </w:numPr>
        <w:spacing w:after="0"/>
        <w:rPr>
          <w:rFonts w:ascii="Times New Roman" w:hAnsi="Times New Roman"/>
          <w:sz w:val="22"/>
          <w:szCs w:val="22"/>
          <w:lang w:eastAsia="zh-CN"/>
        </w:rPr>
      </w:pPr>
      <w:r w:rsidRPr="00AE3234">
        <w:rPr>
          <w:rFonts w:ascii="Times New Roman" w:hAnsi="Times New Roman"/>
          <w:sz w:val="22"/>
          <w:szCs w:val="22"/>
          <w:lang w:eastAsia="zh-CN"/>
        </w:rPr>
        <w:t xml:space="preserve">In the case of mapping RA-RNTI to actual 480/960 kHz PRACH slot, the RAR </w:t>
      </w:r>
      <w:r w:rsidRPr="00AE3234">
        <w:rPr>
          <w:rFonts w:ascii="Times New Roman" w:hAnsi="Times New Roman" w:hint="eastAsia"/>
          <w:sz w:val="22"/>
          <w:szCs w:val="22"/>
          <w:lang w:eastAsia="zh-CN"/>
        </w:rPr>
        <w:t xml:space="preserve">window </w:t>
      </w:r>
      <w:r w:rsidRPr="00AE3234">
        <w:rPr>
          <w:rFonts w:ascii="Times New Roman" w:hAnsi="Times New Roman"/>
          <w:sz w:val="22"/>
          <w:szCs w:val="22"/>
          <w:lang w:eastAsia="zh-CN"/>
        </w:rPr>
        <w:t>segmentation as well as DCI indication can be considered:</w:t>
      </w:r>
    </w:p>
    <w:p w14:paraId="2F824A97" w14:textId="77777777" w:rsidR="00AE3234" w:rsidRPr="00AE3234" w:rsidRDefault="00AE3234" w:rsidP="00AE3234">
      <w:pPr>
        <w:pStyle w:val="BodyText"/>
        <w:numPr>
          <w:ilvl w:val="2"/>
          <w:numId w:val="7"/>
        </w:numPr>
        <w:spacing w:after="0"/>
        <w:rPr>
          <w:rFonts w:ascii="Times New Roman" w:hAnsi="Times New Roman"/>
          <w:sz w:val="22"/>
          <w:szCs w:val="22"/>
          <w:lang w:eastAsia="zh-CN"/>
        </w:rPr>
      </w:pPr>
      <w:r w:rsidRPr="00AE3234">
        <w:rPr>
          <w:rFonts w:ascii="Times New Roman" w:hAnsi="Times New Roman"/>
          <w:sz w:val="22"/>
          <w:szCs w:val="22"/>
          <w:lang w:eastAsia="zh-CN"/>
        </w:rPr>
        <w:t>Divide the RAR window for RA-RNTI (or msg2 window for MSGB-RNTI) into N sub-periods (where each sub-period is 80 slots using the used SCS) + signal the sub-period index using bit-field with ceiling{log2(N)} bits in the DCI that schedules the MSG2/MSGB.</w:t>
      </w:r>
    </w:p>
    <w:p w14:paraId="75A57C26" w14:textId="77CB9B15" w:rsidR="00B57E36" w:rsidRDefault="00B57E36" w:rsidP="00B57E36">
      <w:pPr>
        <w:pStyle w:val="BodyText"/>
        <w:numPr>
          <w:ilvl w:val="1"/>
          <w:numId w:val="7"/>
        </w:numPr>
        <w:spacing w:after="0"/>
        <w:rPr>
          <w:rFonts w:ascii="Times New Roman" w:hAnsi="Times New Roman"/>
          <w:sz w:val="22"/>
          <w:szCs w:val="22"/>
          <w:lang w:eastAsia="zh-CN"/>
        </w:rPr>
      </w:pPr>
      <w:r w:rsidRPr="00B57E36">
        <w:rPr>
          <w:rFonts w:ascii="Times New Roman" w:hAnsi="Times New Roman"/>
          <w:sz w:val="22"/>
          <w:szCs w:val="22"/>
          <w:lang w:eastAsia="zh-CN"/>
        </w:rPr>
        <w:t>If the modulo operation is adopted instead of the RAR window segmentation method to calculate RA-RNTI for 480/960 kHz PRACH, the following aspects should be considered: 1) valid RNTI value range (starting from 1 and not from 0) and 2) offset value for MSGB-RNTI to be separated from RA-RNTI.</w:t>
      </w:r>
    </w:p>
    <w:p w14:paraId="590971C2" w14:textId="7BA51E1F" w:rsidR="00886492" w:rsidRPr="00B57E36" w:rsidRDefault="00886492" w:rsidP="0088649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Qualcomm</w:t>
      </w:r>
    </w:p>
    <w:p w14:paraId="586A64DE" w14:textId="77777777" w:rsidR="00886492" w:rsidRPr="00886492" w:rsidRDefault="00886492" w:rsidP="00886492">
      <w:pPr>
        <w:pStyle w:val="BodyText"/>
        <w:numPr>
          <w:ilvl w:val="1"/>
          <w:numId w:val="7"/>
        </w:numPr>
        <w:spacing w:after="0"/>
        <w:rPr>
          <w:rFonts w:ascii="Times New Roman" w:hAnsi="Times New Roman"/>
          <w:sz w:val="22"/>
          <w:szCs w:val="22"/>
          <w:lang w:eastAsia="zh-CN"/>
        </w:rPr>
      </w:pPr>
      <w:r w:rsidRPr="00886492">
        <w:rPr>
          <w:rFonts w:ascii="Times New Roman" w:hAnsi="Times New Roman"/>
          <w:sz w:val="22"/>
          <w:szCs w:val="22"/>
          <w:lang w:eastAsia="zh-CN"/>
        </w:rPr>
        <w:t xml:space="preserve">for SCS = 480/960 kHz, reuse the Rel-15 RA-RNTI equation with redefining the </w:t>
      </w:r>
      <w:proofErr w:type="spellStart"/>
      <w:r w:rsidRPr="00886492">
        <w:rPr>
          <w:rFonts w:ascii="Times New Roman" w:hAnsi="Times New Roman"/>
          <w:sz w:val="22"/>
          <w:szCs w:val="22"/>
          <w:lang w:eastAsia="zh-CN"/>
        </w:rPr>
        <w:t>t_id</w:t>
      </w:r>
      <w:proofErr w:type="spellEnd"/>
      <w:r w:rsidRPr="00886492">
        <w:rPr>
          <w:rFonts w:ascii="Times New Roman" w:hAnsi="Times New Roman"/>
          <w:sz w:val="22"/>
          <w:szCs w:val="22"/>
          <w:lang w:eastAsia="zh-CN"/>
        </w:rPr>
        <w:t xml:space="preserve"> definition as:</w:t>
      </w:r>
    </w:p>
    <w:p w14:paraId="04AC6B4C" w14:textId="77777777" w:rsidR="00886492" w:rsidRPr="00886492" w:rsidRDefault="00886492" w:rsidP="00886492">
      <w:pPr>
        <w:pStyle w:val="BodyText"/>
        <w:numPr>
          <w:ilvl w:val="2"/>
          <w:numId w:val="7"/>
        </w:numPr>
        <w:spacing w:after="0"/>
        <w:rPr>
          <w:rFonts w:ascii="Times New Roman" w:hAnsi="Times New Roman"/>
          <w:sz w:val="22"/>
          <w:szCs w:val="22"/>
          <w:lang w:eastAsia="zh-CN"/>
        </w:rPr>
      </w:pPr>
      <w:proofErr w:type="spellStart"/>
      <w:r w:rsidRPr="00886492">
        <w:rPr>
          <w:rFonts w:ascii="Times New Roman" w:hAnsi="Times New Roman"/>
          <w:sz w:val="22"/>
          <w:szCs w:val="22"/>
          <w:lang w:eastAsia="zh-CN"/>
        </w:rPr>
        <w:t>t_id</w:t>
      </w:r>
      <w:proofErr w:type="spellEnd"/>
      <w:r w:rsidRPr="00886492">
        <w:rPr>
          <w:rFonts w:ascii="Times New Roman" w:hAnsi="Times New Roman"/>
          <w:sz w:val="22"/>
          <w:szCs w:val="22"/>
          <w:lang w:eastAsia="zh-CN"/>
        </w:rPr>
        <w:t xml:space="preserve"> is the index of the first slot (based on 120 kHz numerology) of the PRACH occasion in a system frame (0 ≤ </w:t>
      </w:r>
      <w:proofErr w:type="spellStart"/>
      <w:r w:rsidRPr="00886492">
        <w:rPr>
          <w:rFonts w:ascii="Times New Roman" w:hAnsi="Times New Roman"/>
          <w:sz w:val="22"/>
          <w:szCs w:val="22"/>
          <w:lang w:eastAsia="zh-CN"/>
        </w:rPr>
        <w:t>t_id</w:t>
      </w:r>
      <w:proofErr w:type="spellEnd"/>
      <w:r w:rsidRPr="00886492">
        <w:rPr>
          <w:rFonts w:ascii="Times New Roman" w:hAnsi="Times New Roman"/>
          <w:sz w:val="22"/>
          <w:szCs w:val="22"/>
          <w:lang w:eastAsia="zh-CN"/>
        </w:rPr>
        <w:t xml:space="preserve"> &lt; 80)</w:t>
      </w:r>
    </w:p>
    <w:p w14:paraId="6A2B2690" w14:textId="0B8E6948" w:rsidR="000A4234" w:rsidRDefault="000A4234" w:rsidP="00573398">
      <w:pPr>
        <w:pStyle w:val="BodyText"/>
        <w:spacing w:after="0"/>
        <w:rPr>
          <w:rFonts w:ascii="Times New Roman" w:hAnsi="Times New Roman"/>
          <w:sz w:val="22"/>
          <w:szCs w:val="22"/>
          <w:lang w:eastAsia="zh-CN"/>
        </w:rPr>
      </w:pPr>
    </w:p>
    <w:p w14:paraId="7169A3D4" w14:textId="77777777" w:rsidR="00996E91" w:rsidRDefault="00996E91" w:rsidP="00573398">
      <w:pPr>
        <w:pStyle w:val="BodyText"/>
        <w:spacing w:after="0"/>
        <w:rPr>
          <w:rFonts w:ascii="Times New Roman" w:hAnsi="Times New Roman"/>
          <w:sz w:val="22"/>
          <w:szCs w:val="22"/>
          <w:lang w:eastAsia="zh-CN"/>
        </w:rPr>
      </w:pPr>
    </w:p>
    <w:p w14:paraId="7012BA43" w14:textId="77777777" w:rsidR="00247AE7" w:rsidRPr="00C56C61" w:rsidRDefault="00247AE7" w:rsidP="00C56C61">
      <w:pPr>
        <w:pStyle w:val="Heading4"/>
        <w:rPr>
          <w:lang w:eastAsia="zh-CN"/>
        </w:rPr>
      </w:pPr>
      <w:r w:rsidRPr="00AB48EF">
        <w:rPr>
          <w:lang w:eastAsia="zh-CN"/>
        </w:rPr>
        <w:t>Summary of Discussions</w:t>
      </w:r>
    </w:p>
    <w:p w14:paraId="72142511" w14:textId="2427F54D" w:rsidR="00B45C33" w:rsidRDefault="00535F1B" w:rsidP="00FB118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seem to be converging on re-using the existing RA-RNTI calculation formula with a minor update to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While companies have slightly different formulation of the resolution, </w:t>
      </w:r>
      <w:proofErr w:type="gramStart"/>
      <w:r>
        <w:rPr>
          <w:rFonts w:ascii="Times New Roman" w:hAnsi="Times New Roman"/>
          <w:sz w:val="22"/>
          <w:szCs w:val="22"/>
          <w:lang w:eastAsia="zh-CN"/>
        </w:rPr>
        <w:t>the end result</w:t>
      </w:r>
      <w:proofErr w:type="gramEnd"/>
      <w:r>
        <w:rPr>
          <w:rFonts w:ascii="Times New Roman" w:hAnsi="Times New Roman"/>
          <w:sz w:val="22"/>
          <w:szCs w:val="22"/>
          <w:lang w:eastAsia="zh-CN"/>
        </w:rPr>
        <w:t xml:space="preserve"> seems to be the same.</w:t>
      </w:r>
      <w:r w:rsidR="00962806">
        <w:rPr>
          <w:rFonts w:ascii="Times New Roman" w:hAnsi="Times New Roman"/>
          <w:sz w:val="22"/>
          <w:szCs w:val="22"/>
          <w:lang w:eastAsia="zh-CN"/>
        </w:rPr>
        <w:t xml:space="preserve"> From the proposal, description from vivo and Intel seems to be most clear. Suggest to down-select among the two descriptions.</w:t>
      </w:r>
    </w:p>
    <w:p w14:paraId="795BB928" w14:textId="617C4DA0" w:rsidR="004D41E1" w:rsidRDefault="004D41E1" w:rsidP="00FB1184">
      <w:pPr>
        <w:pStyle w:val="BodyText"/>
        <w:spacing w:after="0"/>
        <w:rPr>
          <w:rFonts w:ascii="Times New Roman" w:hAnsi="Times New Roman"/>
          <w:sz w:val="22"/>
          <w:szCs w:val="22"/>
          <w:lang w:eastAsia="zh-CN"/>
        </w:rPr>
      </w:pPr>
    </w:p>
    <w:p w14:paraId="2E576865" w14:textId="77777777" w:rsidR="007D59C8" w:rsidRPr="00B47A0B" w:rsidRDefault="007D59C8" w:rsidP="007D59C8">
      <w:pPr>
        <w:pStyle w:val="Heading4"/>
        <w:rPr>
          <w:lang w:eastAsia="zh-CN"/>
        </w:rPr>
      </w:pPr>
      <w:r>
        <w:rPr>
          <w:lang w:eastAsia="zh-CN"/>
        </w:rPr>
        <w:t>[ACTIVE] 1</w:t>
      </w:r>
      <w:r w:rsidRPr="00295BC6">
        <w:rPr>
          <w:vertAlign w:val="superscript"/>
          <w:lang w:eastAsia="zh-CN"/>
        </w:rPr>
        <w:t>st</w:t>
      </w:r>
      <w:r>
        <w:rPr>
          <w:lang w:eastAsia="zh-CN"/>
        </w:rPr>
        <w:t xml:space="preserve"> Round Discussion</w:t>
      </w:r>
    </w:p>
    <w:p w14:paraId="78BAE038" w14:textId="74B1D5F2" w:rsidR="00373E0D" w:rsidRDefault="005D616D" w:rsidP="00FB1184">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the following proposa</w:t>
      </w:r>
      <w:r w:rsidR="00057CDF">
        <w:rPr>
          <w:rFonts w:ascii="Times New Roman" w:hAnsi="Times New Roman"/>
          <w:sz w:val="22"/>
          <w:szCs w:val="22"/>
          <w:lang w:eastAsia="zh-CN"/>
        </w:rPr>
        <w:t>ls, and down-select among Proposal 2.3-2 and 2.3-2A. Once agreed, need to send a LS to RAN2 so that the update can be captured in RAN2 specification. From moderator’s understanding proposal 2.3-2 and 2.3-2A have completely identical functionality, and the only difference is how it is described. Suggest to simply pick by majority among the two options.</w:t>
      </w:r>
    </w:p>
    <w:p w14:paraId="332F3D93" w14:textId="365A07D8" w:rsidR="005D616D" w:rsidRDefault="005D616D" w:rsidP="00FB1184">
      <w:pPr>
        <w:pStyle w:val="BodyText"/>
        <w:spacing w:after="0"/>
        <w:rPr>
          <w:rFonts w:ascii="Times New Roman" w:hAnsi="Times New Roman"/>
          <w:sz w:val="22"/>
          <w:szCs w:val="22"/>
          <w:lang w:eastAsia="zh-CN"/>
        </w:rPr>
      </w:pPr>
    </w:p>
    <w:p w14:paraId="744F1C8A" w14:textId="55BB1828" w:rsidR="00BE3173" w:rsidRDefault="00BE3173" w:rsidP="00BE3173">
      <w:pPr>
        <w:pStyle w:val="Heading6"/>
        <w:rPr>
          <w:lang w:eastAsia="zh-CN"/>
        </w:rPr>
      </w:pPr>
      <w:r>
        <w:rPr>
          <w:lang w:eastAsia="zh-CN"/>
        </w:rPr>
        <w:t>Proposal 2.3-2</w:t>
      </w:r>
    </w:p>
    <w:p w14:paraId="6E632652" w14:textId="77777777" w:rsidR="00962806" w:rsidRPr="00204C4B" w:rsidRDefault="00962806" w:rsidP="00962806">
      <w:pPr>
        <w:pStyle w:val="BodyText"/>
        <w:numPr>
          <w:ilvl w:val="1"/>
          <w:numId w:val="7"/>
        </w:numPr>
        <w:spacing w:after="0"/>
        <w:rPr>
          <w:rFonts w:ascii="Times New Roman" w:hAnsi="Times New Roman"/>
          <w:sz w:val="22"/>
          <w:szCs w:val="22"/>
          <w:lang w:eastAsia="zh-CN"/>
        </w:rPr>
      </w:pPr>
      <w:r w:rsidRPr="00204C4B">
        <w:rPr>
          <w:rFonts w:ascii="Times New Roman" w:hAnsi="Times New Roman"/>
          <w:sz w:val="22"/>
          <w:szCs w:val="22"/>
          <w:lang w:eastAsia="zh-CN"/>
        </w:rPr>
        <w:t xml:space="preserve">For 480kHz and 960kHz PRACH, reuse the RA-RNTI formula as FR2 and express the slot indexes </w:t>
      </w:r>
      <w:proofErr w:type="spellStart"/>
      <w:r w:rsidRPr="00204C4B">
        <w:rPr>
          <w:rFonts w:ascii="Times New Roman" w:hAnsi="Times New Roman"/>
          <w:sz w:val="22"/>
          <w:szCs w:val="22"/>
          <w:lang w:eastAsia="zh-CN"/>
        </w:rPr>
        <w:t>t_id</w:t>
      </w:r>
      <w:proofErr w:type="spellEnd"/>
      <w:r w:rsidRPr="00204C4B">
        <w:rPr>
          <w:rFonts w:ascii="Times New Roman" w:hAnsi="Times New Roman"/>
          <w:sz w:val="22"/>
          <w:szCs w:val="22"/>
          <w:lang w:eastAsia="zh-CN"/>
        </w:rPr>
        <w:t xml:space="preserve"> based on 120kHz SCS:</w:t>
      </w:r>
    </w:p>
    <w:p w14:paraId="6CC213DE" w14:textId="77777777" w:rsidR="00962806" w:rsidRPr="00204C4B" w:rsidRDefault="00962806" w:rsidP="00962806">
      <w:pPr>
        <w:pStyle w:val="BodyText"/>
        <w:numPr>
          <w:ilvl w:val="2"/>
          <w:numId w:val="7"/>
        </w:numPr>
        <w:spacing w:after="0"/>
        <w:rPr>
          <w:rFonts w:ascii="Times New Roman" w:hAnsi="Times New Roman"/>
          <w:sz w:val="22"/>
          <w:szCs w:val="22"/>
          <w:lang w:eastAsia="zh-CN"/>
        </w:rPr>
      </w:pPr>
      <w:r w:rsidRPr="00204C4B">
        <w:rPr>
          <w:rFonts w:ascii="Times New Roman" w:hAnsi="Times New Roman"/>
          <w:sz w:val="22"/>
          <w:szCs w:val="22"/>
          <w:lang w:eastAsia="zh-CN"/>
        </w:rPr>
        <w:t>RA-RNTI=1+s_id+14</w:t>
      </w:r>
      <w:r w:rsidRPr="00204C4B">
        <w:rPr>
          <w:rFonts w:ascii="Times New Roman" w:hAnsi="Times New Roman" w:hint="eastAsia"/>
          <w:sz w:val="22"/>
          <w:szCs w:val="22"/>
          <w:lang w:eastAsia="zh-CN"/>
        </w:rPr>
        <w:t>×</w:t>
      </w:r>
      <w:r w:rsidRPr="00204C4B">
        <w:rPr>
          <w:rFonts w:ascii="Times New Roman" w:hAnsi="Times New Roman"/>
          <w:sz w:val="22"/>
          <w:szCs w:val="22"/>
          <w:lang w:eastAsia="zh-CN"/>
        </w:rPr>
        <w:t>t_id+14</w:t>
      </w:r>
      <w:r w:rsidRPr="00204C4B">
        <w:rPr>
          <w:rFonts w:ascii="Times New Roman" w:hAnsi="Times New Roman" w:hint="eastAsia"/>
          <w:sz w:val="22"/>
          <w:szCs w:val="22"/>
          <w:lang w:eastAsia="zh-CN"/>
        </w:rPr>
        <w:t>×</w:t>
      </w:r>
      <w:r w:rsidRPr="00204C4B">
        <w:rPr>
          <w:rFonts w:ascii="Times New Roman" w:hAnsi="Times New Roman"/>
          <w:sz w:val="22"/>
          <w:szCs w:val="22"/>
          <w:lang w:eastAsia="zh-CN"/>
        </w:rPr>
        <w:t>80</w:t>
      </w:r>
      <w:r w:rsidRPr="00204C4B">
        <w:rPr>
          <w:rFonts w:ascii="Times New Roman" w:hAnsi="Times New Roman" w:hint="eastAsia"/>
          <w:sz w:val="22"/>
          <w:szCs w:val="22"/>
          <w:lang w:eastAsia="zh-CN"/>
        </w:rPr>
        <w:t>×</w:t>
      </w:r>
      <w:proofErr w:type="spellStart"/>
      <w:r w:rsidRPr="00204C4B">
        <w:rPr>
          <w:rFonts w:ascii="Times New Roman" w:hAnsi="Times New Roman"/>
          <w:sz w:val="22"/>
          <w:szCs w:val="22"/>
          <w:lang w:eastAsia="zh-CN"/>
        </w:rPr>
        <w:t>f_id</w:t>
      </w:r>
      <w:proofErr w:type="spellEnd"/>
      <w:r w:rsidRPr="00204C4B">
        <w:rPr>
          <w:rFonts w:ascii="Times New Roman" w:hAnsi="Times New Roman"/>
          <w:sz w:val="22"/>
          <w:szCs w:val="22"/>
          <w:lang w:eastAsia="zh-CN"/>
        </w:rPr>
        <w:t xml:space="preserve"> +14</w:t>
      </w:r>
      <w:r w:rsidRPr="00204C4B">
        <w:rPr>
          <w:rFonts w:ascii="Times New Roman" w:hAnsi="Times New Roman" w:hint="eastAsia"/>
          <w:sz w:val="22"/>
          <w:szCs w:val="22"/>
          <w:lang w:eastAsia="zh-CN"/>
        </w:rPr>
        <w:t>×</w:t>
      </w:r>
      <w:r w:rsidRPr="00204C4B">
        <w:rPr>
          <w:rFonts w:ascii="Times New Roman" w:hAnsi="Times New Roman"/>
          <w:sz w:val="22"/>
          <w:szCs w:val="22"/>
          <w:lang w:eastAsia="zh-CN"/>
        </w:rPr>
        <w:t>80</w:t>
      </w:r>
      <w:r w:rsidRPr="00204C4B">
        <w:rPr>
          <w:rFonts w:ascii="Times New Roman" w:hAnsi="Times New Roman" w:hint="eastAsia"/>
          <w:sz w:val="22"/>
          <w:szCs w:val="22"/>
          <w:lang w:eastAsia="zh-CN"/>
        </w:rPr>
        <w:t>×</w:t>
      </w:r>
      <w:r w:rsidRPr="00204C4B">
        <w:rPr>
          <w:rFonts w:ascii="Times New Roman" w:hAnsi="Times New Roman"/>
          <w:sz w:val="22"/>
          <w:szCs w:val="22"/>
          <w:lang w:eastAsia="zh-CN"/>
        </w:rPr>
        <w:t>8</w:t>
      </w:r>
      <w:r w:rsidRPr="00204C4B">
        <w:rPr>
          <w:rFonts w:ascii="Times New Roman" w:hAnsi="Times New Roman" w:hint="eastAsia"/>
          <w:sz w:val="22"/>
          <w:szCs w:val="22"/>
          <w:lang w:eastAsia="zh-CN"/>
        </w:rPr>
        <w:t>×</w:t>
      </w:r>
      <w:proofErr w:type="spellStart"/>
      <w:r w:rsidRPr="00204C4B">
        <w:rPr>
          <w:rFonts w:ascii="Times New Roman" w:hAnsi="Times New Roman"/>
          <w:sz w:val="22"/>
          <w:szCs w:val="22"/>
          <w:lang w:eastAsia="zh-CN"/>
        </w:rPr>
        <w:t>ul_carrier_id</w:t>
      </w:r>
      <w:proofErr w:type="spellEnd"/>
    </w:p>
    <w:p w14:paraId="6C81240E" w14:textId="6E2550DF" w:rsidR="00962806" w:rsidRDefault="00962806" w:rsidP="00962806">
      <w:pPr>
        <w:pStyle w:val="BodyText"/>
        <w:numPr>
          <w:ilvl w:val="2"/>
          <w:numId w:val="7"/>
        </w:numPr>
        <w:spacing w:after="0"/>
        <w:rPr>
          <w:rFonts w:ascii="Times New Roman" w:hAnsi="Times New Roman"/>
          <w:sz w:val="22"/>
          <w:szCs w:val="22"/>
          <w:lang w:eastAsia="zh-CN"/>
        </w:rPr>
      </w:pPr>
      <w:r w:rsidRPr="00204C4B">
        <w:rPr>
          <w:rFonts w:ascii="Times New Roman" w:hAnsi="Times New Roman" w:hint="eastAsia"/>
          <w:sz w:val="22"/>
          <w:szCs w:val="22"/>
          <w:lang w:eastAsia="zh-CN"/>
        </w:rPr>
        <w:t>w</w:t>
      </w:r>
      <w:r w:rsidRPr="00204C4B">
        <w:rPr>
          <w:rFonts w:ascii="Times New Roman" w:hAnsi="Times New Roman"/>
          <w:sz w:val="22"/>
          <w:szCs w:val="22"/>
          <w:lang w:eastAsia="zh-CN"/>
        </w:rPr>
        <w:t xml:space="preserve">here </w:t>
      </w:r>
      <w:proofErr w:type="spellStart"/>
      <w:r w:rsidRPr="00204C4B">
        <w:rPr>
          <w:rFonts w:ascii="Times New Roman" w:hAnsi="Times New Roman"/>
          <w:sz w:val="22"/>
          <w:szCs w:val="22"/>
          <w:lang w:eastAsia="zh-CN"/>
        </w:rPr>
        <w:t>t_id</w:t>
      </w:r>
      <w:proofErr w:type="spellEnd"/>
      <w:r w:rsidRPr="00204C4B">
        <w:rPr>
          <w:rFonts w:ascii="Times New Roman" w:hAnsi="Times New Roman"/>
          <w:sz w:val="22"/>
          <w:szCs w:val="22"/>
          <w:lang w:eastAsia="zh-CN"/>
        </w:rPr>
        <w:t xml:space="preserve"> can be the index of the first 120kHz slot contains the PRACH occasion in a system frame (0 </w:t>
      </w:r>
      <w:r w:rsidRPr="00204C4B">
        <w:rPr>
          <w:rFonts w:ascii="Times New Roman" w:hAnsi="Times New Roman" w:hint="eastAsia"/>
          <w:sz w:val="22"/>
          <w:szCs w:val="22"/>
          <w:lang w:eastAsia="zh-CN"/>
        </w:rPr>
        <w:t>≤</w:t>
      </w:r>
      <w:r w:rsidRPr="00204C4B">
        <w:rPr>
          <w:rFonts w:ascii="Times New Roman" w:hAnsi="Times New Roman"/>
          <w:sz w:val="22"/>
          <w:szCs w:val="22"/>
          <w:lang w:eastAsia="zh-CN"/>
        </w:rPr>
        <w:t xml:space="preserve"> </w:t>
      </w:r>
      <w:proofErr w:type="spellStart"/>
      <w:r w:rsidRPr="00204C4B">
        <w:rPr>
          <w:rFonts w:ascii="Times New Roman" w:hAnsi="Times New Roman"/>
          <w:sz w:val="22"/>
          <w:szCs w:val="22"/>
          <w:lang w:eastAsia="zh-CN"/>
        </w:rPr>
        <w:t>t_id</w:t>
      </w:r>
      <w:proofErr w:type="spellEnd"/>
      <w:r w:rsidRPr="00204C4B">
        <w:rPr>
          <w:rFonts w:ascii="Times New Roman" w:hAnsi="Times New Roman"/>
          <w:sz w:val="22"/>
          <w:szCs w:val="22"/>
          <w:lang w:eastAsia="zh-CN"/>
        </w:rPr>
        <w:t xml:space="preserve"> &lt; 80).</w:t>
      </w:r>
    </w:p>
    <w:p w14:paraId="289C5E12" w14:textId="214B473C" w:rsidR="00057CDF" w:rsidRPr="00204C4B" w:rsidRDefault="00057CDF" w:rsidP="00057C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Send LS to RAN2 on the updates on RA-RNTI.</w:t>
      </w:r>
    </w:p>
    <w:p w14:paraId="36EBC256" w14:textId="3DF208A5" w:rsidR="005D616D" w:rsidRDefault="005D616D" w:rsidP="00FB1184">
      <w:pPr>
        <w:pStyle w:val="BodyText"/>
        <w:spacing w:after="0"/>
        <w:rPr>
          <w:rFonts w:ascii="Times New Roman" w:hAnsi="Times New Roman"/>
          <w:sz w:val="22"/>
          <w:szCs w:val="22"/>
          <w:lang w:eastAsia="zh-CN"/>
        </w:rPr>
      </w:pPr>
    </w:p>
    <w:p w14:paraId="094265FB" w14:textId="534EFEF6" w:rsidR="00962806" w:rsidRDefault="00962806" w:rsidP="00FB1184">
      <w:pPr>
        <w:pStyle w:val="BodyText"/>
        <w:spacing w:after="0"/>
        <w:rPr>
          <w:rFonts w:ascii="Times New Roman" w:hAnsi="Times New Roman"/>
          <w:sz w:val="22"/>
          <w:szCs w:val="22"/>
          <w:lang w:eastAsia="zh-CN"/>
        </w:rPr>
      </w:pPr>
    </w:p>
    <w:p w14:paraId="1B46BB81" w14:textId="0394049B" w:rsidR="00962806" w:rsidRDefault="00962806" w:rsidP="00962806">
      <w:pPr>
        <w:pStyle w:val="Heading6"/>
        <w:rPr>
          <w:lang w:eastAsia="zh-CN"/>
        </w:rPr>
      </w:pPr>
      <w:r>
        <w:rPr>
          <w:lang w:eastAsia="zh-CN"/>
        </w:rPr>
        <w:t>Proposal 2.3-2A</w:t>
      </w:r>
    </w:p>
    <w:p w14:paraId="6B80194A" w14:textId="77777777" w:rsidR="00962806" w:rsidRPr="00D17222" w:rsidRDefault="00962806" w:rsidP="00962806">
      <w:pPr>
        <w:pStyle w:val="BodyText"/>
        <w:numPr>
          <w:ilvl w:val="1"/>
          <w:numId w:val="7"/>
        </w:numPr>
        <w:spacing w:after="0"/>
        <w:rPr>
          <w:rFonts w:ascii="Times New Roman" w:hAnsi="Times New Roman"/>
          <w:sz w:val="22"/>
          <w:szCs w:val="22"/>
          <w:lang w:eastAsia="zh-CN"/>
        </w:rPr>
      </w:pPr>
      <w:r w:rsidRPr="00D17222">
        <w:rPr>
          <w:rFonts w:ascii="Times New Roman" w:hAnsi="Times New Roman"/>
          <w:sz w:val="22"/>
          <w:szCs w:val="22"/>
          <w:lang w:eastAsia="zh-CN"/>
        </w:rPr>
        <w:t xml:space="preserve">RA-RNTI computation equation should be adjusted to avoid overflow in case of PRACH SCS 480 kHz and 960 </w:t>
      </w:r>
      <w:proofErr w:type="gramStart"/>
      <w:r w:rsidRPr="00D17222">
        <w:rPr>
          <w:rFonts w:ascii="Times New Roman" w:hAnsi="Times New Roman"/>
          <w:sz w:val="22"/>
          <w:szCs w:val="22"/>
          <w:lang w:eastAsia="zh-CN"/>
        </w:rPr>
        <w:t>kHz;</w:t>
      </w:r>
      <w:proofErr w:type="gramEnd"/>
    </w:p>
    <w:p w14:paraId="2C570F17" w14:textId="77777777" w:rsidR="00962806" w:rsidRPr="00D17222" w:rsidRDefault="00962806" w:rsidP="00962806">
      <w:pPr>
        <w:pStyle w:val="BodyText"/>
        <w:numPr>
          <w:ilvl w:val="2"/>
          <w:numId w:val="7"/>
        </w:numPr>
        <w:spacing w:after="0"/>
        <w:rPr>
          <w:rFonts w:ascii="Times New Roman" w:hAnsi="Times New Roman"/>
          <w:sz w:val="22"/>
          <w:szCs w:val="22"/>
          <w:lang w:eastAsia="zh-CN"/>
        </w:rPr>
      </w:pPr>
      <w:r w:rsidRPr="00D17222">
        <w:rPr>
          <w:rFonts w:ascii="Times New Roman" w:hAnsi="Times New Roman"/>
          <w:sz w:val="22"/>
          <w:szCs w:val="22"/>
          <w:lang w:eastAsia="zh-CN"/>
        </w:rPr>
        <w:t>Support the following modified equation for RA-RNTI computation:</w:t>
      </w:r>
    </w:p>
    <w:p w14:paraId="22EAABB7" w14:textId="77777777" w:rsidR="00962806" w:rsidRPr="00D17222" w:rsidRDefault="00962806" w:rsidP="00962806">
      <w:pPr>
        <w:pStyle w:val="BodyText"/>
        <w:numPr>
          <w:ilvl w:val="2"/>
          <w:numId w:val="7"/>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sidRPr="00D17222">
        <w:rPr>
          <w:rFonts w:ascii="Times New Roman" w:hAnsi="Times New Roman"/>
          <w:sz w:val="22"/>
          <w:szCs w:val="22"/>
          <w:lang w:eastAsia="zh-CN"/>
        </w:rPr>
        <w:t>,</w:t>
      </w:r>
    </w:p>
    <w:p w14:paraId="1FCA5477" w14:textId="77777777" w:rsidR="00962806" w:rsidRPr="00D17222" w:rsidRDefault="00962806" w:rsidP="00962806">
      <w:pPr>
        <w:pStyle w:val="BodyText"/>
        <w:numPr>
          <w:ilvl w:val="2"/>
          <w:numId w:val="7"/>
        </w:numPr>
        <w:spacing w:after="0"/>
        <w:rPr>
          <w:rFonts w:ascii="Times New Roman" w:hAnsi="Times New Roman"/>
          <w:sz w:val="22"/>
          <w:szCs w:val="22"/>
          <w:lang w:eastAsia="zh-CN"/>
        </w:rPr>
      </w:pPr>
      <w:r w:rsidRPr="00D17222">
        <w:rPr>
          <w:rFonts w:ascii="Times New Roman" w:hAnsi="Times New Roman"/>
          <w:sz w:val="22"/>
          <w:szCs w:val="22"/>
          <w:lang w:eastAsia="zh-CN"/>
        </w:rPr>
        <w:t xml:space="preserve">where </w:t>
      </w:r>
      <w:proofErr w:type="spellStart"/>
      <w:r w:rsidRPr="00D17222">
        <w:rPr>
          <w:rFonts w:ascii="Times New Roman" w:hAnsi="Times New Roman"/>
          <w:sz w:val="22"/>
          <w:szCs w:val="22"/>
          <w:lang w:eastAsia="zh-CN"/>
        </w:rPr>
        <w:t>t_id</w:t>
      </w:r>
      <w:proofErr w:type="spellEnd"/>
      <w:r w:rsidRPr="00D17222">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sidRPr="00D17222">
        <w:rPr>
          <w:rFonts w:ascii="Times New Roman" w:hAnsi="Times New Roman"/>
          <w:sz w:val="22"/>
          <w:szCs w:val="22"/>
          <w:lang w:eastAsia="zh-CN"/>
        </w:rPr>
        <w:t xml:space="preserve"> specified in clause 5.3.2 of TS 38.211.</w:t>
      </w:r>
    </w:p>
    <w:p w14:paraId="5E819009" w14:textId="77777777" w:rsidR="00057CDF" w:rsidRPr="00204C4B" w:rsidRDefault="00057CDF" w:rsidP="00057C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Send LS to RAN2 on the updates on RA-RNTI.</w:t>
      </w:r>
    </w:p>
    <w:p w14:paraId="189806BA" w14:textId="77777777" w:rsidR="00962806" w:rsidRDefault="00962806" w:rsidP="00FB1184">
      <w:pPr>
        <w:pStyle w:val="BodyText"/>
        <w:spacing w:after="0"/>
        <w:rPr>
          <w:rFonts w:ascii="Times New Roman" w:hAnsi="Times New Roman"/>
          <w:sz w:val="22"/>
          <w:szCs w:val="22"/>
          <w:lang w:eastAsia="zh-CN"/>
        </w:rPr>
      </w:pPr>
    </w:p>
    <w:p w14:paraId="7ABA1B82" w14:textId="77777777" w:rsidR="007E748C" w:rsidRDefault="007E748C" w:rsidP="007E748C">
      <w:pPr>
        <w:pStyle w:val="Heading5"/>
        <w:rPr>
          <w:lang w:eastAsia="zh-CN"/>
        </w:rPr>
      </w:pPr>
      <w:r>
        <w:rPr>
          <w:lang w:eastAsia="zh-CN"/>
        </w:rPr>
        <w:t>Company Comments/Inputs</w:t>
      </w:r>
    </w:p>
    <w:tbl>
      <w:tblPr>
        <w:tblStyle w:val="TableGrid"/>
        <w:tblW w:w="0" w:type="auto"/>
        <w:tblLook w:val="04A0" w:firstRow="1" w:lastRow="0" w:firstColumn="1" w:lastColumn="0" w:noHBand="0" w:noVBand="1"/>
      </w:tblPr>
      <w:tblGrid>
        <w:gridCol w:w="1345"/>
        <w:gridCol w:w="8617"/>
      </w:tblGrid>
      <w:tr w:rsidR="007E748C" w14:paraId="0035CB04" w14:textId="77777777" w:rsidTr="00AB6DDE">
        <w:tc>
          <w:tcPr>
            <w:tcW w:w="1345" w:type="dxa"/>
            <w:shd w:val="clear" w:color="auto" w:fill="FBE4D5" w:themeFill="accent2" w:themeFillTint="33"/>
          </w:tcPr>
          <w:p w14:paraId="50BE3CCB" w14:textId="77777777" w:rsidR="007E748C" w:rsidRDefault="007E748C" w:rsidP="00AB6DDE">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617" w:type="dxa"/>
            <w:shd w:val="clear" w:color="auto" w:fill="FBE4D5" w:themeFill="accent2" w:themeFillTint="33"/>
          </w:tcPr>
          <w:p w14:paraId="2D2F073F" w14:textId="77777777" w:rsidR="007E748C" w:rsidRDefault="007E748C" w:rsidP="00AB6DDE">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7E748C" w14:paraId="6EE0F99F" w14:textId="77777777" w:rsidTr="00AB6DDE">
        <w:tc>
          <w:tcPr>
            <w:tcW w:w="1345" w:type="dxa"/>
          </w:tcPr>
          <w:p w14:paraId="2ABA04BD" w14:textId="58C4C9C5" w:rsidR="007E748C" w:rsidRPr="007C7066" w:rsidRDefault="007C7066" w:rsidP="00AB6D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617" w:type="dxa"/>
          </w:tcPr>
          <w:p w14:paraId="3D54878D" w14:textId="36C2597F" w:rsidR="007E748C" w:rsidRPr="007C7066" w:rsidRDefault="007C7066" w:rsidP="007C706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Either of Proposal 2.3-2</w:t>
            </w:r>
            <w:r>
              <w:rPr>
                <w:rFonts w:ascii="Times New Roman" w:eastAsiaTheme="minorEastAsia" w:hAnsi="Times New Roman"/>
                <w:sz w:val="22"/>
                <w:szCs w:val="22"/>
                <w:lang w:eastAsia="ko-KR"/>
              </w:rPr>
              <w:t xml:space="preserve"> or 2.3-2A is fine to us. In addition to RA-RNTI, we should consider </w:t>
            </w:r>
            <w:proofErr w:type="spellStart"/>
            <w:r>
              <w:rPr>
                <w:rFonts w:ascii="Times New Roman" w:eastAsiaTheme="minorEastAsia" w:hAnsi="Times New Roman"/>
                <w:sz w:val="22"/>
                <w:szCs w:val="22"/>
                <w:lang w:eastAsia="ko-KR"/>
              </w:rPr>
              <w:t>MsgB</w:t>
            </w:r>
            <w:proofErr w:type="spellEnd"/>
            <w:r>
              <w:rPr>
                <w:rFonts w:ascii="Times New Roman" w:eastAsiaTheme="minorEastAsia" w:hAnsi="Times New Roman"/>
                <w:sz w:val="22"/>
                <w:szCs w:val="22"/>
                <w:lang w:eastAsia="ko-KR"/>
              </w:rPr>
              <w:t>-RNTI as well.</w:t>
            </w:r>
          </w:p>
        </w:tc>
      </w:tr>
      <w:tr w:rsidR="00392353" w14:paraId="457F4FF4" w14:textId="77777777" w:rsidTr="00AB6DDE">
        <w:tc>
          <w:tcPr>
            <w:tcW w:w="1345" w:type="dxa"/>
          </w:tcPr>
          <w:p w14:paraId="4C23035C" w14:textId="24CA7D28" w:rsidR="00392353" w:rsidRPr="00392353" w:rsidRDefault="00392353" w:rsidP="00AB6DDE">
            <w:pPr>
              <w:pStyle w:val="BodyText"/>
              <w:spacing w:after="0"/>
              <w:rPr>
                <w:rFonts w:ascii="Times New Roman" w:eastAsia="PMingLiU" w:hAnsi="Times New Roman"/>
                <w:sz w:val="22"/>
                <w:szCs w:val="22"/>
                <w:lang w:eastAsia="zh-TW"/>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617" w:type="dxa"/>
          </w:tcPr>
          <w:p w14:paraId="7644B922" w14:textId="1A8B1196" w:rsidR="00392353" w:rsidRPr="00392353" w:rsidRDefault="00392353" w:rsidP="007C7066">
            <w:pPr>
              <w:pStyle w:val="BodyText"/>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support </w:t>
            </w:r>
            <w:r>
              <w:rPr>
                <w:rFonts w:ascii="Times New Roman" w:eastAsiaTheme="minorEastAsia" w:hAnsi="Times New Roman" w:hint="eastAsia"/>
                <w:sz w:val="22"/>
                <w:szCs w:val="22"/>
                <w:lang w:eastAsia="ko-KR"/>
              </w:rPr>
              <w:t>Proposal 2.3-2</w:t>
            </w:r>
          </w:p>
        </w:tc>
      </w:tr>
    </w:tbl>
    <w:p w14:paraId="47D53AF4" w14:textId="77777777" w:rsidR="007E748C" w:rsidRDefault="007E748C" w:rsidP="007E748C">
      <w:pPr>
        <w:pStyle w:val="BodyText"/>
        <w:spacing w:after="0"/>
        <w:rPr>
          <w:rFonts w:ascii="Times New Roman" w:hAnsi="Times New Roman"/>
          <w:sz w:val="22"/>
          <w:szCs w:val="22"/>
          <w:lang w:eastAsia="zh-CN"/>
        </w:rPr>
      </w:pPr>
    </w:p>
    <w:p w14:paraId="5A437596" w14:textId="77777777" w:rsidR="007E748C" w:rsidRDefault="007E748C" w:rsidP="007E748C">
      <w:pPr>
        <w:pStyle w:val="BodyText"/>
        <w:spacing w:after="0"/>
        <w:rPr>
          <w:rFonts w:ascii="Times New Roman" w:hAnsi="Times New Roman"/>
          <w:sz w:val="22"/>
          <w:szCs w:val="22"/>
          <w:lang w:eastAsia="zh-CN"/>
        </w:rPr>
      </w:pPr>
    </w:p>
    <w:p w14:paraId="6902D840" w14:textId="77777777" w:rsidR="007E748C" w:rsidRPr="00B47A0B" w:rsidRDefault="007E748C" w:rsidP="007E748C">
      <w:pPr>
        <w:pStyle w:val="Heading4"/>
        <w:rPr>
          <w:lang w:eastAsia="zh-CN"/>
        </w:rPr>
      </w:pPr>
      <w:r>
        <w:rPr>
          <w:lang w:eastAsia="zh-CN"/>
        </w:rPr>
        <w:t>&lt;Summary of 1</w:t>
      </w:r>
      <w:r w:rsidRPr="00295BC6">
        <w:rPr>
          <w:vertAlign w:val="superscript"/>
          <w:lang w:eastAsia="zh-CN"/>
        </w:rPr>
        <w:t>st</w:t>
      </w:r>
      <w:r>
        <w:rPr>
          <w:lang w:eastAsia="zh-CN"/>
        </w:rPr>
        <w:t xml:space="preserve"> Round Discussion&gt;</w:t>
      </w:r>
    </w:p>
    <w:p w14:paraId="2D2F0A82" w14:textId="77777777" w:rsidR="007E748C" w:rsidRPr="003431F5" w:rsidRDefault="007E748C" w:rsidP="007E748C">
      <w:pPr>
        <w:pStyle w:val="BodyText"/>
        <w:spacing w:after="0"/>
        <w:rPr>
          <w:rFonts w:ascii="Times New Roman" w:hAnsi="Times New Roman"/>
          <w:i/>
          <w:iCs/>
          <w:sz w:val="22"/>
          <w:szCs w:val="22"/>
          <w:lang w:eastAsia="zh-CN"/>
        </w:rPr>
      </w:pPr>
      <w:r w:rsidRPr="003431F5">
        <w:rPr>
          <w:rFonts w:ascii="Times New Roman" w:hAnsi="Times New Roman"/>
          <w:i/>
          <w:iCs/>
          <w:sz w:val="22"/>
          <w:szCs w:val="22"/>
          <w:lang w:eastAsia="zh-CN"/>
        </w:rPr>
        <w:t>[To be filled by moderator]</w:t>
      </w:r>
    </w:p>
    <w:p w14:paraId="6442DA9A" w14:textId="73C942D9" w:rsidR="009E7266" w:rsidRDefault="009E7266" w:rsidP="00FB1184">
      <w:pPr>
        <w:pStyle w:val="BodyText"/>
        <w:spacing w:after="0"/>
        <w:rPr>
          <w:rFonts w:ascii="Times New Roman" w:hAnsi="Times New Roman"/>
          <w:sz w:val="22"/>
          <w:szCs w:val="22"/>
          <w:lang w:eastAsia="zh-CN"/>
        </w:rPr>
      </w:pPr>
    </w:p>
    <w:p w14:paraId="0B16772C" w14:textId="10207C21" w:rsidR="009E7266" w:rsidRDefault="009E7266" w:rsidP="00FB1184">
      <w:pPr>
        <w:pStyle w:val="BodyText"/>
        <w:spacing w:after="0"/>
        <w:rPr>
          <w:rFonts w:ascii="Times New Roman" w:hAnsi="Times New Roman"/>
          <w:sz w:val="22"/>
          <w:szCs w:val="22"/>
          <w:lang w:eastAsia="zh-CN"/>
        </w:rPr>
      </w:pPr>
    </w:p>
    <w:p w14:paraId="02CDD019" w14:textId="40CBBEED" w:rsidR="00F662F6" w:rsidRPr="00322563" w:rsidRDefault="00F662F6" w:rsidP="00F662F6">
      <w:pPr>
        <w:pStyle w:val="Heading3"/>
        <w:rPr>
          <w:lang w:eastAsia="zh-CN"/>
        </w:rPr>
      </w:pPr>
      <w:r>
        <w:rPr>
          <w:lang w:eastAsia="zh-CN"/>
        </w:rPr>
        <w:t>2.2.3 RAR Window</w:t>
      </w:r>
    </w:p>
    <w:p w14:paraId="2CB50F13" w14:textId="77777777" w:rsidR="00F662F6" w:rsidRDefault="00F662F6" w:rsidP="00F662F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6774CE5" w14:textId="77777777" w:rsidR="00F662F6" w:rsidRPr="002E4DEA" w:rsidRDefault="00F662F6" w:rsidP="00F662F6">
      <w:pPr>
        <w:pStyle w:val="BodyText"/>
        <w:numPr>
          <w:ilvl w:val="1"/>
          <w:numId w:val="7"/>
        </w:numPr>
        <w:spacing w:after="0"/>
        <w:rPr>
          <w:rFonts w:ascii="Times New Roman" w:hAnsi="Times New Roman"/>
          <w:sz w:val="22"/>
          <w:szCs w:val="22"/>
          <w:lang w:eastAsia="zh-CN"/>
        </w:rPr>
      </w:pPr>
      <w:r w:rsidRPr="002E4DEA">
        <w:rPr>
          <w:rFonts w:ascii="Times New Roman" w:hAnsi="Times New Roman"/>
          <w:sz w:val="22"/>
          <w:szCs w:val="22"/>
          <w:lang w:eastAsia="zh-CN"/>
        </w:rPr>
        <w:lastRenderedPageBreak/>
        <w:t xml:space="preserve">Support maximum of 40 </w:t>
      </w:r>
      <w:proofErr w:type="spellStart"/>
      <w:r w:rsidRPr="002E4DEA">
        <w:rPr>
          <w:rFonts w:ascii="Times New Roman" w:hAnsi="Times New Roman"/>
          <w:sz w:val="22"/>
          <w:szCs w:val="22"/>
          <w:lang w:eastAsia="zh-CN"/>
        </w:rPr>
        <w:t>ms</w:t>
      </w:r>
      <w:proofErr w:type="spellEnd"/>
      <w:r w:rsidRPr="002E4DEA">
        <w:rPr>
          <w:rFonts w:ascii="Times New Roman" w:hAnsi="Times New Roman"/>
          <w:sz w:val="22"/>
          <w:szCs w:val="22"/>
          <w:lang w:eastAsia="zh-CN"/>
        </w:rPr>
        <w:t xml:space="preserve"> for ra-</w:t>
      </w:r>
      <w:proofErr w:type="spellStart"/>
      <w:r w:rsidRPr="002E4DEA">
        <w:rPr>
          <w:rFonts w:ascii="Times New Roman" w:hAnsi="Times New Roman"/>
          <w:sz w:val="22"/>
          <w:szCs w:val="22"/>
          <w:lang w:eastAsia="zh-CN"/>
        </w:rPr>
        <w:t>ResponseWindow</w:t>
      </w:r>
      <w:proofErr w:type="spellEnd"/>
      <w:r w:rsidRPr="002E4DEA">
        <w:rPr>
          <w:rFonts w:ascii="Times New Roman" w:hAnsi="Times New Roman"/>
          <w:sz w:val="22"/>
          <w:szCs w:val="22"/>
          <w:lang w:eastAsia="zh-CN"/>
        </w:rPr>
        <w:t xml:space="preserve"> for operation with shared spectrum and </w:t>
      </w:r>
      <w:proofErr w:type="spellStart"/>
      <w:r w:rsidRPr="002E4DEA">
        <w:rPr>
          <w:rFonts w:ascii="Times New Roman" w:hAnsi="Times New Roman"/>
          <w:sz w:val="22"/>
          <w:szCs w:val="22"/>
          <w:lang w:eastAsia="zh-CN"/>
        </w:rPr>
        <w:t>msgB-ResponseWindow</w:t>
      </w:r>
      <w:proofErr w:type="spellEnd"/>
      <w:r w:rsidRPr="002E4DEA">
        <w:rPr>
          <w:rFonts w:ascii="Times New Roman" w:hAnsi="Times New Roman"/>
          <w:sz w:val="22"/>
          <w:szCs w:val="22"/>
          <w:lang w:eastAsia="zh-CN"/>
        </w:rPr>
        <w:t xml:space="preserve"> for both operations with and without shared spectrum. Support indicating two LSBs of SFN at which </w:t>
      </w:r>
      <w:proofErr w:type="spellStart"/>
      <w:r w:rsidRPr="002E4DEA">
        <w:rPr>
          <w:rFonts w:ascii="Times New Roman" w:hAnsi="Times New Roman"/>
          <w:sz w:val="22"/>
          <w:szCs w:val="22"/>
          <w:lang w:eastAsia="zh-CN"/>
        </w:rPr>
        <w:t>gNB</w:t>
      </w:r>
      <w:proofErr w:type="spellEnd"/>
      <w:r w:rsidRPr="002E4DEA">
        <w:rPr>
          <w:rFonts w:ascii="Times New Roman" w:hAnsi="Times New Roman"/>
          <w:sz w:val="22"/>
          <w:szCs w:val="22"/>
          <w:lang w:eastAsia="zh-CN"/>
        </w:rPr>
        <w:t xml:space="preserve"> has received msg1 (</w:t>
      </w:r>
      <w:proofErr w:type="spellStart"/>
      <w:r w:rsidRPr="002E4DEA">
        <w:rPr>
          <w:rFonts w:ascii="Times New Roman" w:hAnsi="Times New Roman"/>
          <w:sz w:val="22"/>
          <w:szCs w:val="22"/>
          <w:lang w:eastAsia="zh-CN"/>
        </w:rPr>
        <w:t>MsgA</w:t>
      </w:r>
      <w:proofErr w:type="spellEnd"/>
      <w:r w:rsidRPr="002E4DEA">
        <w:rPr>
          <w:rFonts w:ascii="Times New Roman" w:hAnsi="Times New Roman"/>
          <w:sz w:val="22"/>
          <w:szCs w:val="22"/>
          <w:lang w:eastAsia="zh-CN"/>
        </w:rPr>
        <w:t>) in DCI format 1_0 with CRC scrambled by RA-RNTI (</w:t>
      </w:r>
      <w:proofErr w:type="spellStart"/>
      <w:r w:rsidRPr="002E4DEA">
        <w:rPr>
          <w:rFonts w:ascii="Times New Roman" w:hAnsi="Times New Roman"/>
          <w:sz w:val="22"/>
          <w:szCs w:val="22"/>
          <w:lang w:eastAsia="zh-CN"/>
        </w:rPr>
        <w:t>MsgB</w:t>
      </w:r>
      <w:proofErr w:type="spellEnd"/>
      <w:r w:rsidRPr="002E4DEA">
        <w:rPr>
          <w:rFonts w:ascii="Times New Roman" w:hAnsi="Times New Roman"/>
          <w:sz w:val="22"/>
          <w:szCs w:val="22"/>
          <w:lang w:eastAsia="zh-CN"/>
        </w:rPr>
        <w:t>-RNTI).</w:t>
      </w:r>
    </w:p>
    <w:p w14:paraId="58EF8E92" w14:textId="77777777" w:rsidR="00F662F6" w:rsidRDefault="00F662F6" w:rsidP="00F662F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w:t>
      </w:r>
      <w:proofErr w:type="spellStart"/>
      <w:r>
        <w:rPr>
          <w:rFonts w:ascii="Times New Roman" w:hAnsi="Times New Roman"/>
          <w:sz w:val="22"/>
          <w:szCs w:val="22"/>
          <w:lang w:eastAsia="zh-CN"/>
        </w:rPr>
        <w:t>Sanechips</w:t>
      </w:r>
      <w:proofErr w:type="spellEnd"/>
    </w:p>
    <w:p w14:paraId="5E118844" w14:textId="77777777" w:rsidR="00F662F6" w:rsidRPr="006C3873" w:rsidRDefault="00F662F6" w:rsidP="00F662F6">
      <w:pPr>
        <w:pStyle w:val="BodyText"/>
        <w:numPr>
          <w:ilvl w:val="1"/>
          <w:numId w:val="7"/>
        </w:numPr>
        <w:spacing w:after="0"/>
        <w:rPr>
          <w:rFonts w:ascii="Times New Roman" w:hAnsi="Times New Roman"/>
          <w:sz w:val="22"/>
          <w:szCs w:val="22"/>
          <w:lang w:eastAsia="zh-CN"/>
        </w:rPr>
      </w:pPr>
      <w:r w:rsidRPr="006C3873">
        <w:rPr>
          <w:rFonts w:ascii="Times New Roman" w:hAnsi="Times New Roman"/>
          <w:sz w:val="22"/>
          <w:szCs w:val="22"/>
          <w:lang w:eastAsia="zh-CN"/>
        </w:rPr>
        <w:t xml:space="preserve">Reuse the maximum of 40 </w:t>
      </w:r>
      <w:proofErr w:type="spellStart"/>
      <w:r w:rsidRPr="006C3873">
        <w:rPr>
          <w:rFonts w:ascii="Times New Roman" w:hAnsi="Times New Roman"/>
          <w:sz w:val="22"/>
          <w:szCs w:val="22"/>
          <w:lang w:eastAsia="zh-CN"/>
        </w:rPr>
        <w:t>ms</w:t>
      </w:r>
      <w:proofErr w:type="spellEnd"/>
      <w:r w:rsidRPr="006C3873">
        <w:rPr>
          <w:rFonts w:ascii="Times New Roman" w:hAnsi="Times New Roman"/>
          <w:sz w:val="22"/>
          <w:szCs w:val="22"/>
          <w:lang w:eastAsia="zh-CN"/>
        </w:rPr>
        <w:t xml:space="preserve"> for </w:t>
      </w:r>
      <w:r w:rsidRPr="006C3873">
        <w:rPr>
          <w:rFonts w:ascii="Times New Roman" w:hAnsi="Times New Roman" w:hint="eastAsia"/>
          <w:sz w:val="22"/>
          <w:szCs w:val="22"/>
          <w:lang w:eastAsia="zh-CN"/>
        </w:rPr>
        <w:t>ra-</w:t>
      </w:r>
      <w:proofErr w:type="spellStart"/>
      <w:r w:rsidRPr="006C3873">
        <w:rPr>
          <w:rFonts w:ascii="Times New Roman" w:hAnsi="Times New Roman" w:hint="eastAsia"/>
          <w:sz w:val="22"/>
          <w:szCs w:val="22"/>
          <w:lang w:eastAsia="zh-CN"/>
        </w:rPr>
        <w:t>ResponseWindow</w:t>
      </w:r>
      <w:proofErr w:type="spellEnd"/>
      <w:r w:rsidRPr="006C3873">
        <w:rPr>
          <w:rFonts w:ascii="Times New Roman" w:hAnsi="Times New Roman"/>
          <w:sz w:val="22"/>
          <w:szCs w:val="22"/>
          <w:lang w:eastAsia="zh-CN"/>
        </w:rPr>
        <w:t xml:space="preserve"> </w:t>
      </w:r>
      <w:r w:rsidRPr="006C3873">
        <w:rPr>
          <w:rFonts w:ascii="Times New Roman" w:hAnsi="Times New Roman" w:hint="eastAsia"/>
          <w:sz w:val="22"/>
          <w:szCs w:val="22"/>
          <w:lang w:eastAsia="zh-CN"/>
        </w:rPr>
        <w:t>for unlicensed band</w:t>
      </w:r>
      <w:r w:rsidRPr="006C3873">
        <w:rPr>
          <w:rFonts w:ascii="Times New Roman" w:hAnsi="Times New Roman"/>
          <w:sz w:val="22"/>
          <w:szCs w:val="22"/>
          <w:lang w:eastAsia="zh-CN"/>
        </w:rPr>
        <w:t xml:space="preserve"> and </w:t>
      </w:r>
      <w:r w:rsidRPr="006C3873">
        <w:rPr>
          <w:rFonts w:ascii="Times New Roman" w:hAnsi="Times New Roman" w:hint="eastAsia"/>
          <w:sz w:val="22"/>
          <w:szCs w:val="22"/>
          <w:lang w:eastAsia="zh-CN"/>
        </w:rPr>
        <w:t xml:space="preserve">the same window size for </w:t>
      </w:r>
      <w:proofErr w:type="spellStart"/>
      <w:r w:rsidRPr="006C3873">
        <w:rPr>
          <w:rFonts w:ascii="Times New Roman" w:hAnsi="Times New Roman" w:hint="eastAsia"/>
          <w:sz w:val="22"/>
          <w:szCs w:val="22"/>
          <w:lang w:eastAsia="zh-CN"/>
        </w:rPr>
        <w:t>msgB-ResponseWindow</w:t>
      </w:r>
      <w:proofErr w:type="spellEnd"/>
      <w:r w:rsidRPr="006C3873">
        <w:rPr>
          <w:rFonts w:ascii="Times New Roman" w:hAnsi="Times New Roman"/>
          <w:sz w:val="22"/>
          <w:szCs w:val="22"/>
          <w:lang w:eastAsia="zh-CN"/>
        </w:rPr>
        <w:t xml:space="preserve"> </w:t>
      </w:r>
      <w:r w:rsidRPr="006C3873">
        <w:rPr>
          <w:rFonts w:ascii="Times New Roman" w:hAnsi="Times New Roman" w:hint="eastAsia"/>
          <w:sz w:val="22"/>
          <w:szCs w:val="22"/>
          <w:lang w:eastAsia="zh-CN"/>
        </w:rPr>
        <w:t>for both licensed and unlicensed band</w:t>
      </w:r>
      <w:r w:rsidRPr="006C3873">
        <w:rPr>
          <w:rFonts w:ascii="Times New Roman" w:hAnsi="Times New Roman"/>
          <w:sz w:val="22"/>
          <w:szCs w:val="22"/>
          <w:lang w:eastAsia="zh-CN"/>
        </w:rPr>
        <w:t xml:space="preserve"> in 52.6GHz and 71GHz. </w:t>
      </w:r>
    </w:p>
    <w:p w14:paraId="42C57527" w14:textId="495ABBCC" w:rsidR="002F53CF" w:rsidRPr="002F53CF" w:rsidRDefault="002F53CF" w:rsidP="00FA5DD0">
      <w:pPr>
        <w:pStyle w:val="BodyText"/>
        <w:spacing w:after="0"/>
        <w:ind w:left="1440"/>
        <w:rPr>
          <w:rFonts w:ascii="Times New Roman" w:hAnsi="Times New Roman"/>
          <w:sz w:val="22"/>
          <w:szCs w:val="22"/>
          <w:lang w:eastAsia="zh-CN"/>
        </w:rPr>
      </w:pPr>
    </w:p>
    <w:p w14:paraId="27BCDB68" w14:textId="77777777" w:rsidR="00F662F6" w:rsidRDefault="00F662F6" w:rsidP="00F662F6">
      <w:pPr>
        <w:pStyle w:val="BodyText"/>
        <w:spacing w:after="0"/>
        <w:rPr>
          <w:rFonts w:ascii="Times New Roman" w:hAnsi="Times New Roman"/>
          <w:sz w:val="22"/>
          <w:szCs w:val="22"/>
          <w:lang w:eastAsia="zh-CN"/>
        </w:rPr>
      </w:pPr>
    </w:p>
    <w:p w14:paraId="1339DE67" w14:textId="77777777" w:rsidR="00F662F6" w:rsidRPr="00C56C61" w:rsidRDefault="00F662F6" w:rsidP="00F662F6">
      <w:pPr>
        <w:pStyle w:val="Heading4"/>
        <w:rPr>
          <w:lang w:eastAsia="zh-CN"/>
        </w:rPr>
      </w:pPr>
      <w:r w:rsidRPr="00AB48EF">
        <w:rPr>
          <w:lang w:eastAsia="zh-CN"/>
        </w:rPr>
        <w:t>Summary of Discussions</w:t>
      </w:r>
    </w:p>
    <w:p w14:paraId="44F18FA0" w14:textId="2D88ACF6" w:rsidR="00F662F6" w:rsidRDefault="00FA5DD0" w:rsidP="00F662F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Few companies commented on the RAR window size for 60 </w:t>
      </w:r>
      <w:proofErr w:type="gramStart"/>
      <w:r>
        <w:rPr>
          <w:rFonts w:ascii="Times New Roman" w:hAnsi="Times New Roman"/>
          <w:sz w:val="22"/>
          <w:szCs w:val="22"/>
          <w:lang w:eastAsia="zh-CN"/>
        </w:rPr>
        <w:t>GHz, and</w:t>
      </w:r>
      <w:proofErr w:type="gramEnd"/>
      <w:r>
        <w:rPr>
          <w:rFonts w:ascii="Times New Roman" w:hAnsi="Times New Roman"/>
          <w:sz w:val="22"/>
          <w:szCs w:val="22"/>
          <w:lang w:eastAsia="zh-CN"/>
        </w:rPr>
        <w:t xml:space="preserve"> suggested to use 40 msec window. This also requires </w:t>
      </w:r>
      <w:r w:rsidR="00A46058">
        <w:rPr>
          <w:rFonts w:ascii="Times New Roman" w:hAnsi="Times New Roman"/>
          <w:sz w:val="22"/>
          <w:szCs w:val="22"/>
          <w:lang w:eastAsia="zh-CN"/>
        </w:rPr>
        <w:t>support of 2 bits in DCI format 1_0 indicating the two LSB of the SFN that PRACH was sent.</w:t>
      </w:r>
    </w:p>
    <w:p w14:paraId="021FB67C" w14:textId="77777777" w:rsidR="00F662F6" w:rsidRDefault="00F662F6" w:rsidP="00F662F6">
      <w:pPr>
        <w:pStyle w:val="BodyText"/>
        <w:spacing w:after="0"/>
        <w:rPr>
          <w:rFonts w:ascii="Times New Roman" w:hAnsi="Times New Roman"/>
          <w:sz w:val="22"/>
          <w:szCs w:val="22"/>
          <w:lang w:eastAsia="zh-CN"/>
        </w:rPr>
      </w:pPr>
    </w:p>
    <w:p w14:paraId="6A4CBE02" w14:textId="77777777" w:rsidR="007D59C8" w:rsidRPr="00B47A0B" w:rsidRDefault="007D59C8" w:rsidP="007D59C8">
      <w:pPr>
        <w:pStyle w:val="Heading4"/>
        <w:rPr>
          <w:lang w:eastAsia="zh-CN"/>
        </w:rPr>
      </w:pPr>
      <w:r>
        <w:rPr>
          <w:lang w:eastAsia="zh-CN"/>
        </w:rPr>
        <w:t>[ACTIVE] 1</w:t>
      </w:r>
      <w:r w:rsidRPr="00295BC6">
        <w:rPr>
          <w:vertAlign w:val="superscript"/>
          <w:lang w:eastAsia="zh-CN"/>
        </w:rPr>
        <w:t>st</w:t>
      </w:r>
      <w:r>
        <w:rPr>
          <w:lang w:eastAsia="zh-CN"/>
        </w:rPr>
        <w:t xml:space="preserve"> Round Discussion</w:t>
      </w:r>
    </w:p>
    <w:p w14:paraId="77721FDC" w14:textId="0E13C92D" w:rsidR="00F662F6" w:rsidRDefault="00295EAF" w:rsidP="00F662F6">
      <w:pPr>
        <w:pStyle w:val="BodyText"/>
        <w:spacing w:after="0"/>
        <w:rPr>
          <w:rFonts w:ascii="Times New Roman" w:hAnsi="Times New Roman"/>
          <w:sz w:val="22"/>
          <w:szCs w:val="22"/>
          <w:lang w:eastAsia="zh-CN"/>
        </w:rPr>
      </w:pPr>
      <w:r>
        <w:rPr>
          <w:rFonts w:ascii="Times New Roman" w:hAnsi="Times New Roman"/>
          <w:sz w:val="22"/>
          <w:szCs w:val="22"/>
          <w:lang w:eastAsia="zh-CN"/>
        </w:rPr>
        <w:t>Discuss on the following proposal.</w:t>
      </w:r>
    </w:p>
    <w:p w14:paraId="703D40D1" w14:textId="77777777" w:rsidR="00F662F6" w:rsidRDefault="00F662F6" w:rsidP="00F662F6">
      <w:pPr>
        <w:pStyle w:val="BodyText"/>
        <w:spacing w:after="0"/>
        <w:rPr>
          <w:rFonts w:ascii="Times New Roman" w:hAnsi="Times New Roman"/>
          <w:sz w:val="22"/>
          <w:szCs w:val="22"/>
          <w:lang w:eastAsia="zh-CN"/>
        </w:rPr>
      </w:pPr>
    </w:p>
    <w:p w14:paraId="78EC828A" w14:textId="77777777" w:rsidR="00F662F6" w:rsidRDefault="00F662F6" w:rsidP="00F662F6">
      <w:pPr>
        <w:pStyle w:val="BodyText"/>
        <w:spacing w:after="0"/>
        <w:rPr>
          <w:rFonts w:ascii="Times New Roman" w:hAnsi="Times New Roman"/>
          <w:sz w:val="22"/>
          <w:szCs w:val="22"/>
          <w:lang w:eastAsia="zh-CN"/>
        </w:rPr>
      </w:pPr>
    </w:p>
    <w:p w14:paraId="178FA91A" w14:textId="0FE77AEC" w:rsidR="00794BDA" w:rsidRDefault="00794BDA" w:rsidP="00794BDA">
      <w:pPr>
        <w:pStyle w:val="Heading6"/>
        <w:rPr>
          <w:lang w:eastAsia="zh-CN"/>
        </w:rPr>
      </w:pPr>
      <w:r>
        <w:rPr>
          <w:lang w:eastAsia="zh-CN"/>
        </w:rPr>
        <w:t>Proposal 2.3-3</w:t>
      </w:r>
    </w:p>
    <w:p w14:paraId="42F08D35" w14:textId="77777777" w:rsidR="005000EF" w:rsidRPr="002E4DEA" w:rsidRDefault="005000EF" w:rsidP="005000EF">
      <w:pPr>
        <w:pStyle w:val="BodyText"/>
        <w:numPr>
          <w:ilvl w:val="0"/>
          <w:numId w:val="7"/>
        </w:numPr>
        <w:spacing w:after="0"/>
        <w:rPr>
          <w:rFonts w:ascii="Times New Roman" w:hAnsi="Times New Roman"/>
          <w:sz w:val="22"/>
          <w:szCs w:val="22"/>
          <w:lang w:eastAsia="zh-CN"/>
        </w:rPr>
      </w:pPr>
      <w:r w:rsidRPr="002E4DEA">
        <w:rPr>
          <w:rFonts w:ascii="Times New Roman" w:hAnsi="Times New Roman"/>
          <w:sz w:val="22"/>
          <w:szCs w:val="22"/>
          <w:lang w:eastAsia="zh-CN"/>
        </w:rPr>
        <w:t xml:space="preserve">Support maximum of 40 </w:t>
      </w:r>
      <w:proofErr w:type="spellStart"/>
      <w:r w:rsidRPr="002E4DEA">
        <w:rPr>
          <w:rFonts w:ascii="Times New Roman" w:hAnsi="Times New Roman"/>
          <w:sz w:val="22"/>
          <w:szCs w:val="22"/>
          <w:lang w:eastAsia="zh-CN"/>
        </w:rPr>
        <w:t>ms</w:t>
      </w:r>
      <w:proofErr w:type="spellEnd"/>
      <w:r w:rsidRPr="002E4DEA">
        <w:rPr>
          <w:rFonts w:ascii="Times New Roman" w:hAnsi="Times New Roman"/>
          <w:sz w:val="22"/>
          <w:szCs w:val="22"/>
          <w:lang w:eastAsia="zh-CN"/>
        </w:rPr>
        <w:t xml:space="preserve"> for ra-</w:t>
      </w:r>
      <w:proofErr w:type="spellStart"/>
      <w:r w:rsidRPr="002E4DEA">
        <w:rPr>
          <w:rFonts w:ascii="Times New Roman" w:hAnsi="Times New Roman"/>
          <w:sz w:val="22"/>
          <w:szCs w:val="22"/>
          <w:lang w:eastAsia="zh-CN"/>
        </w:rPr>
        <w:t>ResponseWindow</w:t>
      </w:r>
      <w:proofErr w:type="spellEnd"/>
      <w:r w:rsidRPr="002E4DEA">
        <w:rPr>
          <w:rFonts w:ascii="Times New Roman" w:hAnsi="Times New Roman"/>
          <w:sz w:val="22"/>
          <w:szCs w:val="22"/>
          <w:lang w:eastAsia="zh-CN"/>
        </w:rPr>
        <w:t xml:space="preserve"> for operation with shared spectrum and </w:t>
      </w:r>
      <w:proofErr w:type="spellStart"/>
      <w:r w:rsidRPr="002E4DEA">
        <w:rPr>
          <w:rFonts w:ascii="Times New Roman" w:hAnsi="Times New Roman"/>
          <w:sz w:val="22"/>
          <w:szCs w:val="22"/>
          <w:lang w:eastAsia="zh-CN"/>
        </w:rPr>
        <w:t>msgB-ResponseWindow</w:t>
      </w:r>
      <w:proofErr w:type="spellEnd"/>
      <w:r w:rsidRPr="002E4DEA">
        <w:rPr>
          <w:rFonts w:ascii="Times New Roman" w:hAnsi="Times New Roman"/>
          <w:sz w:val="22"/>
          <w:szCs w:val="22"/>
          <w:lang w:eastAsia="zh-CN"/>
        </w:rPr>
        <w:t xml:space="preserve"> for both operations with and without shared spectrum. Support indicating two LSBs of SFN at which </w:t>
      </w:r>
      <w:proofErr w:type="spellStart"/>
      <w:r w:rsidRPr="002E4DEA">
        <w:rPr>
          <w:rFonts w:ascii="Times New Roman" w:hAnsi="Times New Roman"/>
          <w:sz w:val="22"/>
          <w:szCs w:val="22"/>
          <w:lang w:eastAsia="zh-CN"/>
        </w:rPr>
        <w:t>gNB</w:t>
      </w:r>
      <w:proofErr w:type="spellEnd"/>
      <w:r w:rsidRPr="002E4DEA">
        <w:rPr>
          <w:rFonts w:ascii="Times New Roman" w:hAnsi="Times New Roman"/>
          <w:sz w:val="22"/>
          <w:szCs w:val="22"/>
          <w:lang w:eastAsia="zh-CN"/>
        </w:rPr>
        <w:t xml:space="preserve"> has received msg1 (</w:t>
      </w:r>
      <w:proofErr w:type="spellStart"/>
      <w:r w:rsidRPr="002E4DEA">
        <w:rPr>
          <w:rFonts w:ascii="Times New Roman" w:hAnsi="Times New Roman"/>
          <w:sz w:val="22"/>
          <w:szCs w:val="22"/>
          <w:lang w:eastAsia="zh-CN"/>
        </w:rPr>
        <w:t>MsgA</w:t>
      </w:r>
      <w:proofErr w:type="spellEnd"/>
      <w:r w:rsidRPr="002E4DEA">
        <w:rPr>
          <w:rFonts w:ascii="Times New Roman" w:hAnsi="Times New Roman"/>
          <w:sz w:val="22"/>
          <w:szCs w:val="22"/>
          <w:lang w:eastAsia="zh-CN"/>
        </w:rPr>
        <w:t>) in DCI format 1_0 with CRC scrambled by RA-RNTI (</w:t>
      </w:r>
      <w:proofErr w:type="spellStart"/>
      <w:r w:rsidRPr="002E4DEA">
        <w:rPr>
          <w:rFonts w:ascii="Times New Roman" w:hAnsi="Times New Roman"/>
          <w:sz w:val="22"/>
          <w:szCs w:val="22"/>
          <w:lang w:eastAsia="zh-CN"/>
        </w:rPr>
        <w:t>MsgB</w:t>
      </w:r>
      <w:proofErr w:type="spellEnd"/>
      <w:r w:rsidRPr="002E4DEA">
        <w:rPr>
          <w:rFonts w:ascii="Times New Roman" w:hAnsi="Times New Roman"/>
          <w:sz w:val="22"/>
          <w:szCs w:val="22"/>
          <w:lang w:eastAsia="zh-CN"/>
        </w:rPr>
        <w:t>-RNTI).</w:t>
      </w:r>
    </w:p>
    <w:p w14:paraId="2458E8A3" w14:textId="77777777" w:rsidR="00F662F6" w:rsidRDefault="00F662F6" w:rsidP="00F662F6">
      <w:pPr>
        <w:pStyle w:val="BodyText"/>
        <w:spacing w:after="0"/>
        <w:rPr>
          <w:rFonts w:ascii="Times New Roman" w:hAnsi="Times New Roman"/>
          <w:sz w:val="22"/>
          <w:szCs w:val="22"/>
          <w:lang w:eastAsia="zh-CN"/>
        </w:rPr>
      </w:pPr>
    </w:p>
    <w:p w14:paraId="4946A4CD" w14:textId="362D29C2" w:rsidR="002C0E37" w:rsidRDefault="002C0E37" w:rsidP="00FB1184">
      <w:pPr>
        <w:pStyle w:val="BodyText"/>
        <w:spacing w:after="0"/>
        <w:rPr>
          <w:rFonts w:ascii="Times New Roman" w:hAnsi="Times New Roman"/>
          <w:sz w:val="22"/>
          <w:szCs w:val="22"/>
          <w:lang w:eastAsia="zh-CN"/>
        </w:rPr>
      </w:pPr>
    </w:p>
    <w:p w14:paraId="4EB9F442" w14:textId="77777777" w:rsidR="00E759FC" w:rsidRDefault="00E759FC" w:rsidP="00E759FC">
      <w:pPr>
        <w:pStyle w:val="Heading5"/>
        <w:rPr>
          <w:lang w:eastAsia="zh-CN"/>
        </w:rPr>
      </w:pPr>
      <w:r>
        <w:rPr>
          <w:lang w:eastAsia="zh-CN"/>
        </w:rPr>
        <w:t>Company Comments/Inputs</w:t>
      </w:r>
    </w:p>
    <w:tbl>
      <w:tblPr>
        <w:tblStyle w:val="TableGrid"/>
        <w:tblW w:w="0" w:type="auto"/>
        <w:tblLook w:val="04A0" w:firstRow="1" w:lastRow="0" w:firstColumn="1" w:lastColumn="0" w:noHBand="0" w:noVBand="1"/>
      </w:tblPr>
      <w:tblGrid>
        <w:gridCol w:w="1345"/>
        <w:gridCol w:w="8617"/>
      </w:tblGrid>
      <w:tr w:rsidR="00E759FC" w14:paraId="3031808E" w14:textId="77777777" w:rsidTr="00AB6DDE">
        <w:tc>
          <w:tcPr>
            <w:tcW w:w="1345" w:type="dxa"/>
            <w:shd w:val="clear" w:color="auto" w:fill="FBE4D5" w:themeFill="accent2" w:themeFillTint="33"/>
          </w:tcPr>
          <w:p w14:paraId="4EDC6796" w14:textId="77777777" w:rsidR="00E759FC" w:rsidRDefault="00E759FC" w:rsidP="00AB6DDE">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617" w:type="dxa"/>
            <w:shd w:val="clear" w:color="auto" w:fill="FBE4D5" w:themeFill="accent2" w:themeFillTint="33"/>
          </w:tcPr>
          <w:p w14:paraId="787EB6A3" w14:textId="77777777" w:rsidR="00E759FC" w:rsidRDefault="00E759FC" w:rsidP="00AB6DDE">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E759FC" w14:paraId="6794F338" w14:textId="77777777" w:rsidTr="00AB6DDE">
        <w:tc>
          <w:tcPr>
            <w:tcW w:w="1345" w:type="dxa"/>
          </w:tcPr>
          <w:p w14:paraId="761D8C71" w14:textId="3F060E51" w:rsidR="00E759FC" w:rsidRPr="007C7066" w:rsidRDefault="007C7066" w:rsidP="00AB6D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617" w:type="dxa"/>
          </w:tcPr>
          <w:p w14:paraId="66A1C87B" w14:textId="66600819" w:rsidR="00E759FC" w:rsidRPr="007C7066" w:rsidRDefault="007C7066" w:rsidP="00AB6D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w:t>
            </w:r>
          </w:p>
        </w:tc>
      </w:tr>
    </w:tbl>
    <w:p w14:paraId="584391B2" w14:textId="77777777" w:rsidR="00E759FC" w:rsidRDefault="00E759FC" w:rsidP="00E759FC">
      <w:pPr>
        <w:pStyle w:val="BodyText"/>
        <w:spacing w:after="0"/>
        <w:rPr>
          <w:rFonts w:ascii="Times New Roman" w:hAnsi="Times New Roman"/>
          <w:sz w:val="22"/>
          <w:szCs w:val="22"/>
          <w:lang w:eastAsia="zh-CN"/>
        </w:rPr>
      </w:pPr>
    </w:p>
    <w:p w14:paraId="33393826" w14:textId="77777777" w:rsidR="00E759FC" w:rsidRDefault="00E759FC" w:rsidP="00E759FC">
      <w:pPr>
        <w:pStyle w:val="BodyText"/>
        <w:spacing w:after="0"/>
        <w:rPr>
          <w:rFonts w:ascii="Times New Roman" w:hAnsi="Times New Roman"/>
          <w:sz w:val="22"/>
          <w:szCs w:val="22"/>
          <w:lang w:eastAsia="zh-CN"/>
        </w:rPr>
      </w:pPr>
    </w:p>
    <w:p w14:paraId="352BE585" w14:textId="77777777" w:rsidR="00E759FC" w:rsidRPr="00B47A0B" w:rsidRDefault="00E759FC" w:rsidP="00E759FC">
      <w:pPr>
        <w:pStyle w:val="Heading4"/>
        <w:rPr>
          <w:lang w:eastAsia="zh-CN"/>
        </w:rPr>
      </w:pPr>
      <w:r>
        <w:rPr>
          <w:lang w:eastAsia="zh-CN"/>
        </w:rPr>
        <w:t>&lt;Summary of 1</w:t>
      </w:r>
      <w:r w:rsidRPr="00295BC6">
        <w:rPr>
          <w:vertAlign w:val="superscript"/>
          <w:lang w:eastAsia="zh-CN"/>
        </w:rPr>
        <w:t>st</w:t>
      </w:r>
      <w:r>
        <w:rPr>
          <w:lang w:eastAsia="zh-CN"/>
        </w:rPr>
        <w:t xml:space="preserve"> Round Discussion&gt;</w:t>
      </w:r>
    </w:p>
    <w:p w14:paraId="7010DF61" w14:textId="77777777" w:rsidR="00E759FC" w:rsidRPr="003431F5" w:rsidRDefault="00E759FC" w:rsidP="00E759FC">
      <w:pPr>
        <w:pStyle w:val="BodyText"/>
        <w:spacing w:after="0"/>
        <w:rPr>
          <w:rFonts w:ascii="Times New Roman" w:hAnsi="Times New Roman"/>
          <w:i/>
          <w:iCs/>
          <w:sz w:val="22"/>
          <w:szCs w:val="22"/>
          <w:lang w:eastAsia="zh-CN"/>
        </w:rPr>
      </w:pPr>
      <w:r w:rsidRPr="003431F5">
        <w:rPr>
          <w:rFonts w:ascii="Times New Roman" w:hAnsi="Times New Roman"/>
          <w:i/>
          <w:iCs/>
          <w:sz w:val="22"/>
          <w:szCs w:val="22"/>
          <w:lang w:eastAsia="zh-CN"/>
        </w:rPr>
        <w:t>[To be filled by moderator]</w:t>
      </w:r>
    </w:p>
    <w:p w14:paraId="7DA7D6C8" w14:textId="35CB0B16" w:rsidR="002C0E37" w:rsidRDefault="002C0E37" w:rsidP="00FB1184">
      <w:pPr>
        <w:pStyle w:val="BodyText"/>
        <w:spacing w:after="0"/>
        <w:rPr>
          <w:rFonts w:ascii="Times New Roman" w:hAnsi="Times New Roman"/>
          <w:sz w:val="22"/>
          <w:szCs w:val="22"/>
          <w:lang w:eastAsia="zh-CN"/>
        </w:rPr>
      </w:pPr>
    </w:p>
    <w:p w14:paraId="1B36D898" w14:textId="77777777" w:rsidR="00FB4956" w:rsidRDefault="00FB4956" w:rsidP="00FB4956">
      <w:pPr>
        <w:pStyle w:val="BodyText"/>
        <w:spacing w:after="0"/>
        <w:rPr>
          <w:rFonts w:ascii="Times New Roman" w:hAnsi="Times New Roman"/>
          <w:sz w:val="22"/>
          <w:szCs w:val="22"/>
          <w:lang w:eastAsia="zh-CN"/>
        </w:rPr>
      </w:pPr>
    </w:p>
    <w:p w14:paraId="22201191" w14:textId="26A5F4EE" w:rsidR="00FB4956" w:rsidRPr="00322563" w:rsidRDefault="00FB4956" w:rsidP="00FB4956">
      <w:pPr>
        <w:pStyle w:val="Heading3"/>
        <w:rPr>
          <w:lang w:eastAsia="zh-CN"/>
        </w:rPr>
      </w:pPr>
      <w:r>
        <w:rPr>
          <w:lang w:eastAsia="zh-CN"/>
        </w:rPr>
        <w:t xml:space="preserve">2.2.4 </w:t>
      </w:r>
      <w:proofErr w:type="spellStart"/>
      <w:r>
        <w:rPr>
          <w:lang w:eastAsia="zh-CN"/>
        </w:rPr>
        <w:t>Ngap</w:t>
      </w:r>
      <w:proofErr w:type="spellEnd"/>
      <w:r>
        <w:rPr>
          <w:lang w:eastAsia="zh-CN"/>
        </w:rPr>
        <w:t xml:space="preserve"> between PRACH</w:t>
      </w:r>
      <w:r w:rsidR="00F538F2">
        <w:rPr>
          <w:lang w:eastAsia="zh-CN"/>
        </w:rPr>
        <w:t>-</w:t>
      </w:r>
      <w:r>
        <w:rPr>
          <w:lang w:eastAsia="zh-CN"/>
        </w:rPr>
        <w:t>SSB</w:t>
      </w:r>
      <w:r w:rsidR="00F538F2">
        <w:rPr>
          <w:lang w:eastAsia="zh-CN"/>
        </w:rPr>
        <w:t xml:space="preserve"> and PRACH-PUSCH/PUCCH/SRS</w:t>
      </w:r>
    </w:p>
    <w:p w14:paraId="141428CD" w14:textId="77777777" w:rsidR="00FB72BA" w:rsidRDefault="00FB72BA" w:rsidP="00FB72BA">
      <w:r>
        <w:t>There PRACH validation is considered in [TS 38.213]</w:t>
      </w:r>
    </w:p>
    <w:p w14:paraId="646E0F38" w14:textId="77777777" w:rsidR="00FB72BA" w:rsidRPr="00AC75CD" w:rsidRDefault="00FB72BA" w:rsidP="00FB72BA">
      <w:pPr>
        <w:rPr>
          <w:i/>
          <w:iCs/>
        </w:rPr>
      </w:pPr>
      <w:r>
        <w:rPr>
          <w:i/>
          <w:iCs/>
        </w:rPr>
        <w:t>“</w:t>
      </w:r>
      <w:r w:rsidRPr="00AC75CD">
        <w:rPr>
          <w:i/>
          <w:iCs/>
        </w:rPr>
        <w:t xml:space="preserve">A PRACH occasion </w:t>
      </w:r>
      <w:r w:rsidRPr="00AC75CD">
        <w:rPr>
          <w:rStyle w:val="colour"/>
          <w:i/>
          <w:iCs/>
        </w:rPr>
        <w:t>in a PRACH slot</w:t>
      </w:r>
      <w:r w:rsidRPr="00AC75CD">
        <w:rPr>
          <w:i/>
          <w:iCs/>
        </w:rPr>
        <w:t xml:space="preserve"> is valid if it does not precede a SS/PBCH block in the PRACH slot and starts at least </w:t>
      </w:r>
      <m:oMath>
        <m:sSub>
          <m:sSubPr>
            <m:ctrlPr>
              <w:rPr>
                <w:rFonts w:ascii="Cambria Math" w:hAnsi="Cambria Math"/>
                <w:i/>
                <w:iCs/>
              </w:rPr>
            </m:ctrlPr>
          </m:sSubPr>
          <m:e>
            <m:r>
              <w:rPr>
                <w:rFonts w:ascii="Cambria Math" w:hAnsi="Cambria Math"/>
              </w:rPr>
              <m:t>N</m:t>
            </m:r>
          </m:e>
          <m:sub>
            <m:r>
              <w:rPr>
                <w:rFonts w:ascii="Cambria Math" w:hAnsi="Cambria Math"/>
              </w:rPr>
              <m:t>gap</m:t>
            </m:r>
          </m:sub>
        </m:sSub>
      </m:oMath>
      <w:r w:rsidRPr="00AC75CD">
        <w:rPr>
          <w:i/>
          <w:iCs/>
        </w:rPr>
        <w:t xml:space="preserve"> symbols after a last SS/PBCH block reception symbol, where </w:t>
      </w:r>
      <m:oMath>
        <m:sSub>
          <m:sSubPr>
            <m:ctrlPr>
              <w:rPr>
                <w:rFonts w:ascii="Cambria Math" w:hAnsi="Cambria Math"/>
                <w:i/>
                <w:iCs/>
              </w:rPr>
            </m:ctrlPr>
          </m:sSubPr>
          <m:e>
            <m:r>
              <w:rPr>
                <w:rFonts w:ascii="Cambria Math" w:hAnsi="Cambria Math"/>
              </w:rPr>
              <m:t>N</m:t>
            </m:r>
          </m:e>
          <m:sub>
            <m:r>
              <w:rPr>
                <w:rFonts w:ascii="Cambria Math" w:hAnsi="Cambria Math"/>
              </w:rPr>
              <m:t>gap</m:t>
            </m:r>
          </m:sub>
        </m:sSub>
      </m:oMath>
      <w:r w:rsidRPr="00AC75CD">
        <w:rPr>
          <w:i/>
          <w:iCs/>
        </w:rPr>
        <w:t xml:space="preserve"> is provided in Table 8.1-2</w:t>
      </w:r>
      <w:r>
        <w:rPr>
          <w:i/>
          <w:iCs/>
        </w:rPr>
        <w:t>”</w:t>
      </w:r>
    </w:p>
    <w:p w14:paraId="6D4AD3DF" w14:textId="77777777" w:rsidR="00FB72BA" w:rsidRPr="00E9040D" w:rsidRDefault="00FB72BA" w:rsidP="00FB72BA">
      <w:pPr>
        <w:pStyle w:val="TH"/>
        <w:jc w:val="both"/>
      </w:pPr>
      <w:r>
        <w:lastRenderedPageBreak/>
        <w:t>Table 8.1-2</w:t>
      </w:r>
      <w:r w:rsidRPr="00E9040D">
        <w:t xml:space="preserve">: </w:t>
      </w:r>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w:r>
        <w:t xml:space="preserve"> values for different preamble SCS </w:t>
      </w:r>
      <m:oMath>
        <m:r>
          <m:rPr>
            <m:sty m:val="bi"/>
          </m:rPr>
          <w:rPr>
            <w:rFonts w:ascii="Cambria Math" w:hAnsi="Cambria Math"/>
            <w:lang w:val="x-none"/>
          </w:rPr>
          <m:t>μ</m:t>
        </m:r>
      </m:oMath>
    </w:p>
    <w:tbl>
      <w:tblPr>
        <w:tblW w:w="0" w:type="auto"/>
        <w:jc w:val="center"/>
        <w:tblLook w:val="01E0" w:firstRow="1" w:lastRow="1" w:firstColumn="1" w:lastColumn="1" w:noHBand="0" w:noVBand="0"/>
      </w:tblPr>
      <w:tblGrid>
        <w:gridCol w:w="3505"/>
        <w:gridCol w:w="3600"/>
      </w:tblGrid>
      <w:tr w:rsidR="00FB72BA" w:rsidRPr="00E9040D" w14:paraId="07D45746" w14:textId="77777777" w:rsidTr="00C159C0">
        <w:trPr>
          <w:jc w:val="center"/>
        </w:trPr>
        <w:tc>
          <w:tcPr>
            <w:tcW w:w="3505" w:type="dxa"/>
            <w:tcBorders>
              <w:top w:val="single" w:sz="4" w:space="0" w:color="auto"/>
              <w:left w:val="single" w:sz="4" w:space="0" w:color="auto"/>
              <w:bottom w:val="single" w:sz="4" w:space="0" w:color="auto"/>
              <w:right w:val="single" w:sz="4" w:space="0" w:color="auto"/>
            </w:tcBorders>
            <w:shd w:val="clear" w:color="auto" w:fill="E0E0E0"/>
            <w:vAlign w:val="center"/>
          </w:tcPr>
          <w:p w14:paraId="6AAF0DDE" w14:textId="77777777" w:rsidR="00FB72BA" w:rsidRPr="00E9040D" w:rsidRDefault="00FB72BA" w:rsidP="00C159C0">
            <w:pPr>
              <w:pStyle w:val="TAH"/>
              <w:jc w:val="both"/>
            </w:pPr>
            <w:r>
              <w:t>Preamble SCS</w:t>
            </w:r>
          </w:p>
        </w:tc>
        <w:tc>
          <w:tcPr>
            <w:tcW w:w="3600" w:type="dxa"/>
            <w:tcBorders>
              <w:top w:val="single" w:sz="4" w:space="0" w:color="auto"/>
              <w:left w:val="single" w:sz="4" w:space="0" w:color="auto"/>
              <w:bottom w:val="single" w:sz="4" w:space="0" w:color="auto"/>
              <w:right w:val="single" w:sz="4" w:space="0" w:color="auto"/>
            </w:tcBorders>
            <w:shd w:val="clear" w:color="auto" w:fill="E0E0E0"/>
            <w:vAlign w:val="center"/>
          </w:tcPr>
          <w:p w14:paraId="58B3E13A" w14:textId="77777777" w:rsidR="00FB72BA" w:rsidRPr="00E9040D" w:rsidRDefault="00DA5C86" w:rsidP="00C159C0">
            <w:pPr>
              <w:pStyle w:val="TAH"/>
              <w:jc w:val="both"/>
            </w:pPr>
            <m:oMathPara>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m:oMathPara>
          </w:p>
        </w:tc>
      </w:tr>
      <w:tr w:rsidR="00FB72BA" w:rsidRPr="00E9040D" w14:paraId="2AA7E4DF" w14:textId="77777777" w:rsidTr="00C159C0">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7824CCCD" w14:textId="77777777" w:rsidR="00FB72BA" w:rsidRPr="00E9040D" w:rsidRDefault="00FB72BA" w:rsidP="00C159C0">
            <w:pPr>
              <w:pStyle w:val="TAC"/>
              <w:jc w:val="both"/>
            </w:pPr>
            <w:r>
              <w:t>1.25 kHz or 5 kHz</w:t>
            </w:r>
          </w:p>
        </w:tc>
        <w:tc>
          <w:tcPr>
            <w:tcW w:w="3600" w:type="dxa"/>
            <w:tcBorders>
              <w:top w:val="single" w:sz="4" w:space="0" w:color="auto"/>
              <w:left w:val="single" w:sz="4" w:space="0" w:color="auto"/>
              <w:bottom w:val="single" w:sz="4" w:space="0" w:color="auto"/>
              <w:right w:val="single" w:sz="4" w:space="0" w:color="auto"/>
            </w:tcBorders>
            <w:vAlign w:val="center"/>
          </w:tcPr>
          <w:p w14:paraId="36D1D367" w14:textId="77777777" w:rsidR="00FB72BA" w:rsidRPr="00E9040D" w:rsidRDefault="00FB72BA" w:rsidP="00C159C0">
            <w:pPr>
              <w:pStyle w:val="TAC"/>
              <w:jc w:val="both"/>
            </w:pPr>
            <w:r>
              <w:t>0</w:t>
            </w:r>
          </w:p>
        </w:tc>
      </w:tr>
      <w:tr w:rsidR="00FB72BA" w:rsidRPr="00E9040D" w14:paraId="083EDE13" w14:textId="77777777" w:rsidTr="00C159C0">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0603F94F" w14:textId="77777777" w:rsidR="00FB72BA" w:rsidRPr="00AC75CD" w:rsidRDefault="00FB72BA" w:rsidP="00C159C0">
            <w:pPr>
              <w:pStyle w:val="TAC"/>
              <w:jc w:val="both"/>
            </w:pPr>
            <w:r w:rsidRPr="00AC75CD">
              <w:t>15 kHz or 30 kHz or 60 kHz or 120 kHz</w:t>
            </w:r>
          </w:p>
        </w:tc>
        <w:tc>
          <w:tcPr>
            <w:tcW w:w="3600" w:type="dxa"/>
            <w:tcBorders>
              <w:top w:val="single" w:sz="4" w:space="0" w:color="auto"/>
              <w:left w:val="single" w:sz="4" w:space="0" w:color="auto"/>
              <w:bottom w:val="single" w:sz="4" w:space="0" w:color="auto"/>
              <w:right w:val="single" w:sz="4" w:space="0" w:color="auto"/>
            </w:tcBorders>
            <w:vAlign w:val="center"/>
          </w:tcPr>
          <w:p w14:paraId="61800B50" w14:textId="77777777" w:rsidR="00FB72BA" w:rsidRPr="00AC75CD" w:rsidRDefault="00FB72BA" w:rsidP="00C159C0">
            <w:pPr>
              <w:pStyle w:val="TAC"/>
              <w:jc w:val="both"/>
            </w:pPr>
            <w:r w:rsidRPr="00AC75CD">
              <w:t>2</w:t>
            </w:r>
          </w:p>
        </w:tc>
      </w:tr>
    </w:tbl>
    <w:p w14:paraId="77853047" w14:textId="2448AE97" w:rsidR="00FB72BA" w:rsidRDefault="00FB72BA" w:rsidP="00FB72BA">
      <w:pPr>
        <w:pStyle w:val="BodyText"/>
        <w:spacing w:after="0"/>
        <w:rPr>
          <w:rFonts w:ascii="Times New Roman" w:hAnsi="Times New Roman"/>
          <w:sz w:val="22"/>
          <w:szCs w:val="22"/>
          <w:lang w:eastAsia="zh-CN"/>
        </w:rPr>
      </w:pPr>
    </w:p>
    <w:p w14:paraId="135EA130" w14:textId="37E72D41" w:rsidR="0055439D" w:rsidRDefault="008B5DCD" w:rsidP="00FB72BA">
      <w:pPr>
        <w:pStyle w:val="BodyText"/>
        <w:spacing w:after="0"/>
        <w:rPr>
          <w:lang w:eastAsia="zh-CN"/>
        </w:rPr>
      </w:pPr>
      <w:r>
        <w:rPr>
          <w:rStyle w:val="colour"/>
          <w:i/>
          <w:iCs/>
          <w:sz w:val="21"/>
          <w:szCs w:val="22"/>
          <w:lang w:eastAsia="zh-CN"/>
        </w:rPr>
        <w:t>“</w:t>
      </w:r>
      <w:r>
        <w:rPr>
          <w:rStyle w:val="colour"/>
          <w:i/>
          <w:iCs/>
          <w:sz w:val="21"/>
          <w:szCs w:val="22"/>
        </w:rPr>
        <w:t xml:space="preserve">For single cell operation or for operation with carrier aggregation in a same frequency band, a UE does not transmit PRACH and PUSCH/PUCCH/SRS in a same slot or when a gap between the first or last symbol of a PRACH transmission in a first slot is separated by less than </w:t>
      </w:r>
      <m:oMath>
        <m:r>
          <w:rPr>
            <w:rStyle w:val="colour"/>
            <w:rFonts w:ascii="Cambria Math" w:hAnsi="Cambria Math"/>
            <w:sz w:val="21"/>
            <w:szCs w:val="22"/>
            <w:lang w:eastAsia="zh-CN"/>
          </w:rPr>
          <m:t>N</m:t>
        </m:r>
      </m:oMath>
      <w:r>
        <w:rPr>
          <w:rStyle w:val="colour"/>
          <w:i/>
          <w:iCs/>
          <w:sz w:val="21"/>
          <w:szCs w:val="22"/>
        </w:rPr>
        <w:t xml:space="preserve"> symbols from the last or first symbol, respectively, of a PUSCH/PUCCH/SRS transmission in a second slot where </w:t>
      </w:r>
      <m:oMath>
        <m:r>
          <w:rPr>
            <w:rStyle w:val="colour"/>
            <w:rFonts w:ascii="Cambria Math" w:hAnsi="Cambria Math"/>
            <w:sz w:val="21"/>
            <w:szCs w:val="22"/>
            <w:lang w:eastAsia="zh-CN"/>
          </w:rPr>
          <m:t>N=2</m:t>
        </m:r>
      </m:oMath>
      <w:r>
        <w:rPr>
          <w:rStyle w:val="colour"/>
          <w:i/>
          <w:iCs/>
          <w:sz w:val="21"/>
          <w:szCs w:val="22"/>
        </w:rPr>
        <w:t xml:space="preserve"> for </w:t>
      </w:r>
      <m:oMath>
        <m:r>
          <w:rPr>
            <w:rStyle w:val="colour"/>
            <w:rFonts w:ascii="Cambria Math" w:hAnsi="Cambria Math"/>
            <w:sz w:val="21"/>
            <w:szCs w:val="22"/>
            <w:lang w:eastAsia="zh-CN"/>
          </w:rPr>
          <m:t>μ=0</m:t>
        </m:r>
      </m:oMath>
      <w:r>
        <w:rPr>
          <w:rStyle w:val="colour"/>
          <w:i/>
          <w:iCs/>
          <w:sz w:val="21"/>
          <w:szCs w:val="22"/>
        </w:rPr>
        <w:t xml:space="preserve"> or </w:t>
      </w:r>
      <m:oMath>
        <m:r>
          <w:rPr>
            <w:rStyle w:val="colour"/>
            <w:rFonts w:ascii="Cambria Math" w:hAnsi="Cambria Math"/>
            <w:sz w:val="21"/>
            <w:szCs w:val="22"/>
            <w:lang w:eastAsia="zh-CN"/>
          </w:rPr>
          <m:t>μ=</m:t>
        </m:r>
      </m:oMath>
      <w:r>
        <w:rPr>
          <w:rStyle w:val="colour"/>
          <w:i/>
          <w:iCs/>
          <w:sz w:val="21"/>
          <w:szCs w:val="22"/>
          <w:lang w:eastAsia="zh-CN"/>
        </w:rPr>
        <w:t>1</w:t>
      </w:r>
      <w:r>
        <w:rPr>
          <w:rStyle w:val="colour"/>
          <w:i/>
          <w:iCs/>
          <w:sz w:val="21"/>
          <w:szCs w:val="22"/>
        </w:rPr>
        <w:t xml:space="preserve">, </w:t>
      </w:r>
      <m:oMath>
        <m:r>
          <w:rPr>
            <w:rStyle w:val="colour"/>
            <w:rFonts w:ascii="Cambria Math" w:hAnsi="Cambria Math"/>
            <w:sz w:val="21"/>
            <w:szCs w:val="22"/>
            <w:lang w:eastAsia="zh-CN"/>
          </w:rPr>
          <m:t>N=4</m:t>
        </m:r>
      </m:oMath>
      <w:r>
        <w:rPr>
          <w:rStyle w:val="colour"/>
          <w:i/>
          <w:iCs/>
          <w:sz w:val="21"/>
          <w:szCs w:val="22"/>
        </w:rPr>
        <w:t xml:space="preserve"> for </w:t>
      </w:r>
      <m:oMath>
        <m:r>
          <w:rPr>
            <w:rStyle w:val="colour"/>
            <w:rFonts w:ascii="Cambria Math" w:hAnsi="Cambria Math"/>
            <w:sz w:val="21"/>
            <w:szCs w:val="22"/>
            <w:lang w:eastAsia="zh-CN"/>
          </w:rPr>
          <m:t>μ=2</m:t>
        </m:r>
      </m:oMath>
      <w:r>
        <w:rPr>
          <w:rStyle w:val="colour"/>
          <w:i/>
          <w:iCs/>
          <w:sz w:val="21"/>
          <w:szCs w:val="22"/>
        </w:rPr>
        <w:t xml:space="preserve"> or </w:t>
      </w:r>
      <m:oMath>
        <m:r>
          <w:rPr>
            <w:rStyle w:val="colour"/>
            <w:rFonts w:ascii="Cambria Math" w:hAnsi="Cambria Math"/>
            <w:sz w:val="21"/>
            <w:szCs w:val="22"/>
            <w:lang w:eastAsia="zh-CN"/>
          </w:rPr>
          <m:t>μ=3</m:t>
        </m:r>
      </m:oMath>
      <w:r>
        <w:rPr>
          <w:rStyle w:val="colour"/>
          <w:i/>
          <w:iCs/>
          <w:sz w:val="21"/>
          <w:szCs w:val="22"/>
        </w:rPr>
        <w:t xml:space="preserve">, and </w:t>
      </w:r>
      <m:oMath>
        <m:r>
          <w:rPr>
            <w:rStyle w:val="colour"/>
            <w:rFonts w:ascii="Cambria Math" w:hAnsi="Cambria Math"/>
            <w:sz w:val="21"/>
            <w:szCs w:val="22"/>
            <w:lang w:eastAsia="zh-CN"/>
          </w:rPr>
          <m:t>μ</m:t>
        </m:r>
      </m:oMath>
      <w:r>
        <w:rPr>
          <w:rStyle w:val="colour"/>
          <w:i/>
          <w:iCs/>
          <w:sz w:val="21"/>
          <w:szCs w:val="22"/>
        </w:rPr>
        <w:t xml:space="preserve"> is the SCS configuration for the active UL BWP. For a PUSCH transmission wi</w:t>
      </w:r>
      <w:proofErr w:type="spellStart"/>
      <w:r>
        <w:rPr>
          <w:rStyle w:val="colour"/>
          <w:i/>
          <w:iCs/>
          <w:sz w:val="21"/>
          <w:szCs w:val="22"/>
        </w:rPr>
        <w:t>th</w:t>
      </w:r>
      <w:proofErr w:type="spellEnd"/>
      <w:r>
        <w:rPr>
          <w:rStyle w:val="colour"/>
          <w:i/>
          <w:iCs/>
          <w:sz w:val="21"/>
          <w:szCs w:val="22"/>
        </w:rPr>
        <w:t xml:space="preserve"> repetition Type B, this</w:t>
      </w:r>
      <w:r>
        <w:rPr>
          <w:rStyle w:val="colour"/>
          <w:i/>
          <w:iCs/>
          <w:sz w:val="21"/>
          <w:szCs w:val="22"/>
          <w:lang w:eastAsia="zh-CN"/>
        </w:rPr>
        <w:t xml:space="preserve"> applies to each actual repetition for PUSCH transmission [6, TS 38.21</w:t>
      </w:r>
      <w:r>
        <w:rPr>
          <w:lang w:eastAsia="zh-CN"/>
        </w:rPr>
        <w:t>4].”</w:t>
      </w:r>
    </w:p>
    <w:p w14:paraId="3ABFDB53" w14:textId="77777777" w:rsidR="008B5DCD" w:rsidRDefault="008B5DCD" w:rsidP="00FB72BA">
      <w:pPr>
        <w:pStyle w:val="BodyText"/>
        <w:spacing w:after="0"/>
        <w:rPr>
          <w:rFonts w:ascii="Times New Roman" w:hAnsi="Times New Roman"/>
          <w:sz w:val="22"/>
          <w:szCs w:val="22"/>
          <w:lang w:eastAsia="zh-CN"/>
        </w:rPr>
      </w:pPr>
    </w:p>
    <w:p w14:paraId="434EB30E" w14:textId="770E37F2" w:rsidR="00FB4956" w:rsidRDefault="00FB4956" w:rsidP="00FB495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741289B5" w14:textId="77777777" w:rsidR="00FB72BA" w:rsidRPr="00FB72BA" w:rsidRDefault="00FB72BA" w:rsidP="00FB72BA">
      <w:pPr>
        <w:pStyle w:val="BodyText"/>
        <w:numPr>
          <w:ilvl w:val="1"/>
          <w:numId w:val="7"/>
        </w:numPr>
        <w:spacing w:after="0"/>
        <w:rPr>
          <w:rFonts w:ascii="Times New Roman" w:hAnsi="Times New Roman"/>
          <w:sz w:val="22"/>
          <w:szCs w:val="22"/>
          <w:lang w:eastAsia="zh-CN"/>
        </w:rPr>
      </w:pPr>
      <w:r w:rsidRPr="00FB72BA">
        <w:rPr>
          <w:rFonts w:ascii="Times New Roman" w:hAnsi="Times New Roman"/>
          <w:sz w:val="22"/>
          <w:szCs w:val="22"/>
          <w:lang w:eastAsia="zh-CN"/>
        </w:rPr>
        <w:t xml:space="preserve">Update the table 8.1-2 to indicate the necessary </w:t>
      </w:r>
      <w:proofErr w:type="spellStart"/>
      <w:r w:rsidRPr="00FB72BA">
        <w:rPr>
          <w:rFonts w:ascii="Times New Roman" w:hAnsi="Times New Roman"/>
          <w:sz w:val="22"/>
          <w:szCs w:val="22"/>
          <w:lang w:eastAsia="zh-CN"/>
        </w:rPr>
        <w:t>Ngap</w:t>
      </w:r>
      <w:proofErr w:type="spellEnd"/>
      <w:r w:rsidRPr="00FB72BA">
        <w:rPr>
          <w:rFonts w:ascii="Times New Roman" w:hAnsi="Times New Roman"/>
          <w:sz w:val="22"/>
          <w:szCs w:val="22"/>
          <w:lang w:eastAsia="zh-CN"/>
        </w:rPr>
        <w:t xml:space="preserve"> for higher SCS.</w:t>
      </w:r>
    </w:p>
    <w:p w14:paraId="3D37EF96" w14:textId="16476D9B" w:rsidR="00FB4956" w:rsidRDefault="00A5412A" w:rsidP="00A5412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w:t>
      </w:r>
      <w:proofErr w:type="spellStart"/>
      <w:r>
        <w:rPr>
          <w:rFonts w:ascii="Times New Roman" w:hAnsi="Times New Roman"/>
          <w:sz w:val="22"/>
          <w:szCs w:val="22"/>
          <w:lang w:eastAsia="zh-CN"/>
        </w:rPr>
        <w:t>Sanechips</w:t>
      </w:r>
      <w:proofErr w:type="spellEnd"/>
    </w:p>
    <w:p w14:paraId="5ACB097B" w14:textId="547F622F" w:rsidR="00A5412A" w:rsidRDefault="00A5412A" w:rsidP="00A5412A">
      <w:pPr>
        <w:pStyle w:val="BodyText"/>
        <w:numPr>
          <w:ilvl w:val="1"/>
          <w:numId w:val="7"/>
        </w:numPr>
        <w:spacing w:after="0"/>
        <w:rPr>
          <w:rFonts w:ascii="Times New Roman" w:hAnsi="Times New Roman"/>
          <w:sz w:val="22"/>
          <w:szCs w:val="22"/>
          <w:lang w:eastAsia="zh-CN"/>
        </w:rPr>
      </w:pPr>
      <w:r w:rsidRPr="00A5412A">
        <w:rPr>
          <w:rFonts w:ascii="Times New Roman" w:hAnsi="Times New Roman"/>
          <w:sz w:val="22"/>
          <w:szCs w:val="22"/>
          <w:lang w:eastAsia="zh-CN"/>
        </w:rPr>
        <w:t xml:space="preserve">Update </w:t>
      </w:r>
      <w:r w:rsidRPr="00A5412A">
        <w:rPr>
          <w:rFonts w:ascii="Times New Roman" w:hAnsi="Times New Roman" w:hint="eastAsia"/>
          <w:sz w:val="22"/>
          <w:szCs w:val="22"/>
          <w:lang w:eastAsia="zh-CN"/>
        </w:rPr>
        <w:t>T</w:t>
      </w:r>
      <w:r w:rsidRPr="00A5412A">
        <w:rPr>
          <w:rFonts w:ascii="Times New Roman" w:hAnsi="Times New Roman"/>
          <w:sz w:val="22"/>
          <w:szCs w:val="22"/>
          <w:lang w:eastAsia="zh-CN"/>
        </w:rPr>
        <w:t>able 8.1-2</w:t>
      </w:r>
      <w:r w:rsidRPr="00A5412A">
        <w:rPr>
          <w:rFonts w:ascii="Times New Roman" w:hAnsi="Times New Roman" w:hint="eastAsia"/>
          <w:sz w:val="22"/>
          <w:szCs w:val="22"/>
          <w:lang w:eastAsia="zh-CN"/>
        </w:rPr>
        <w:t xml:space="preserve"> in TS 38.213 as follows:</w:t>
      </w:r>
    </w:p>
    <w:p w14:paraId="25EF1C9E" w14:textId="793CD43F" w:rsidR="00FB4956" w:rsidRDefault="00A5412A" w:rsidP="00A5412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 and 960kHz, </w:t>
      </w:r>
      <w:proofErr w:type="spellStart"/>
      <w:r>
        <w:rPr>
          <w:rFonts w:ascii="Times New Roman" w:hAnsi="Times New Roman"/>
          <w:sz w:val="22"/>
          <w:szCs w:val="22"/>
          <w:lang w:eastAsia="zh-CN"/>
        </w:rPr>
        <w:t>Ngap</w:t>
      </w:r>
      <w:proofErr w:type="spellEnd"/>
      <w:r>
        <w:rPr>
          <w:rFonts w:ascii="Times New Roman" w:hAnsi="Times New Roman"/>
          <w:sz w:val="22"/>
          <w:szCs w:val="22"/>
          <w:lang w:eastAsia="zh-CN"/>
        </w:rPr>
        <w:t xml:space="preserve"> = 16</w:t>
      </w:r>
    </w:p>
    <w:p w14:paraId="0BD3AA13" w14:textId="77777777" w:rsidR="00F14DD7" w:rsidRPr="00F14DD7" w:rsidRDefault="00F14DD7" w:rsidP="00F14DD7">
      <w:pPr>
        <w:pStyle w:val="BodyText"/>
        <w:numPr>
          <w:ilvl w:val="1"/>
          <w:numId w:val="7"/>
        </w:numPr>
        <w:spacing w:after="0"/>
        <w:rPr>
          <w:rFonts w:ascii="Times New Roman" w:hAnsi="Times New Roman"/>
          <w:sz w:val="22"/>
          <w:szCs w:val="22"/>
          <w:lang w:eastAsia="zh-CN"/>
        </w:rPr>
      </w:pPr>
      <w:r w:rsidRPr="00F14DD7">
        <w:rPr>
          <w:rFonts w:ascii="Times New Roman" w:hAnsi="Times New Roman" w:hint="eastAsia"/>
          <w:sz w:val="22"/>
          <w:szCs w:val="22"/>
          <w:lang w:eastAsia="zh-CN"/>
        </w:rPr>
        <w:t>Define</w:t>
      </w:r>
      <w:r w:rsidRPr="00F14DD7">
        <w:rPr>
          <w:rFonts w:ascii="Times New Roman" w:hAnsi="Times New Roman"/>
          <w:sz w:val="22"/>
          <w:szCs w:val="22"/>
          <w:lang w:eastAsia="zh-CN"/>
        </w:rPr>
        <w:t xml:space="preserve"> the </w:t>
      </w:r>
      <w:r w:rsidRPr="00F14DD7">
        <w:rPr>
          <w:rFonts w:ascii="Times New Roman" w:hAnsi="Times New Roman" w:hint="eastAsia"/>
          <w:sz w:val="22"/>
          <w:szCs w:val="22"/>
          <w:lang w:eastAsia="zh-CN"/>
        </w:rPr>
        <w:t xml:space="preserve">symbol level </w:t>
      </w:r>
      <w:r w:rsidRPr="00F14DD7">
        <w:rPr>
          <w:rFonts w:ascii="Times New Roman" w:hAnsi="Times New Roman"/>
          <w:sz w:val="22"/>
          <w:szCs w:val="22"/>
          <w:lang w:eastAsia="zh-CN"/>
        </w:rPr>
        <w:t>gap N =32 between PRACH and PUSCH/PUCCH/SRS for 480kHz and 960kHz.</w:t>
      </w:r>
    </w:p>
    <w:p w14:paraId="2DA7722B" w14:textId="5F862929" w:rsidR="00F14DD7" w:rsidRDefault="00C317E3" w:rsidP="00C317E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Samsung</w:t>
      </w:r>
    </w:p>
    <w:p w14:paraId="6650159D" w14:textId="77777777" w:rsidR="00C317E3" w:rsidRPr="00C317E3" w:rsidRDefault="00C317E3" w:rsidP="00C317E3">
      <w:pPr>
        <w:pStyle w:val="BodyText"/>
        <w:numPr>
          <w:ilvl w:val="1"/>
          <w:numId w:val="7"/>
        </w:numPr>
        <w:spacing w:after="0"/>
        <w:rPr>
          <w:rFonts w:ascii="Times New Roman" w:hAnsi="Times New Roman"/>
          <w:sz w:val="22"/>
          <w:szCs w:val="22"/>
          <w:lang w:eastAsia="zh-CN"/>
        </w:rPr>
      </w:pPr>
      <w:r w:rsidRPr="00C317E3">
        <w:rPr>
          <w:rFonts w:ascii="Times New Roman" w:hAnsi="Times New Roman"/>
          <w:sz w:val="22"/>
          <w:szCs w:val="22"/>
          <w:lang w:eastAsia="zh-CN"/>
        </w:rPr>
        <w:t>For FR2-2,</w:t>
      </w:r>
    </w:p>
    <w:p w14:paraId="295A1608" w14:textId="77777777" w:rsidR="00C317E3" w:rsidRPr="00C317E3" w:rsidRDefault="00C317E3" w:rsidP="00C317E3">
      <w:pPr>
        <w:pStyle w:val="BodyText"/>
        <w:numPr>
          <w:ilvl w:val="2"/>
          <w:numId w:val="7"/>
        </w:numPr>
        <w:spacing w:after="0"/>
        <w:rPr>
          <w:rFonts w:ascii="Times New Roman" w:hAnsi="Times New Roman"/>
          <w:sz w:val="22"/>
          <w:szCs w:val="22"/>
          <w:lang w:eastAsia="zh-CN"/>
        </w:rPr>
      </w:pPr>
      <w:r w:rsidRPr="00C317E3">
        <w:rPr>
          <w:rFonts w:ascii="Times New Roman" w:hAnsi="Times New Roman"/>
          <w:sz w:val="22"/>
          <w:szCs w:val="22"/>
          <w:lang w:eastAsia="zh-CN"/>
        </w:rPr>
        <w:t xml:space="preserve">Minimum gap between a valid RO and a SS/PBCH block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gap</m:t>
            </m:r>
          </m:sub>
        </m:sSub>
        <m:r>
          <m:rPr>
            <m:sty m:val="p"/>
          </m:rPr>
          <w:rPr>
            <w:rFonts w:ascii="Cambria Math" w:hAnsi="Cambria Math"/>
            <w:sz w:val="22"/>
            <w:szCs w:val="22"/>
            <w:lang w:eastAsia="zh-CN"/>
          </w:rPr>
          <m:t>=</m:t>
        </m:r>
        <m:r>
          <m:rPr>
            <m:sty m:val="b"/>
          </m:rPr>
          <w:rPr>
            <w:rFonts w:ascii="Cambria Math" w:hAnsi="Cambria Math"/>
            <w:sz w:val="22"/>
            <w:szCs w:val="22"/>
            <w:lang w:eastAsia="zh-CN"/>
          </w:rPr>
          <m:t>2</m:t>
        </m:r>
      </m:oMath>
      <w:r w:rsidRPr="00C317E3">
        <w:rPr>
          <w:rFonts w:ascii="Times New Roman" w:hAnsi="Times New Roman"/>
          <w:sz w:val="22"/>
          <w:szCs w:val="22"/>
          <w:lang w:eastAsia="zh-CN"/>
        </w:rPr>
        <w:t xml:space="preserve"> for 120 kHz,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gap</m:t>
            </m:r>
          </m:sub>
        </m:sSub>
        <m:r>
          <m:rPr>
            <m:sty m:val="p"/>
          </m:rPr>
          <w:rPr>
            <w:rFonts w:ascii="Cambria Math" w:hAnsi="Cambria Math"/>
            <w:sz w:val="22"/>
            <w:szCs w:val="22"/>
            <w:lang w:eastAsia="zh-CN"/>
          </w:rPr>
          <m:t>=</m:t>
        </m:r>
        <m:r>
          <m:rPr>
            <m:sty m:val="b"/>
          </m:rPr>
          <w:rPr>
            <w:rFonts w:ascii="Cambria Math" w:hAnsi="Cambria Math"/>
            <w:sz w:val="22"/>
            <w:szCs w:val="22"/>
            <w:lang w:eastAsia="zh-CN"/>
          </w:rPr>
          <m:t>8</m:t>
        </m:r>
      </m:oMath>
      <w:r w:rsidRPr="00C317E3">
        <w:rPr>
          <w:rFonts w:ascii="Times New Roman" w:hAnsi="Times New Roman"/>
          <w:sz w:val="22"/>
          <w:szCs w:val="22"/>
          <w:lang w:eastAsia="zh-CN"/>
        </w:rPr>
        <w:t xml:space="preserve"> for 480 kHz, and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gap</m:t>
            </m:r>
          </m:sub>
        </m:sSub>
        <m:r>
          <m:rPr>
            <m:sty m:val="p"/>
          </m:rPr>
          <w:rPr>
            <w:rFonts w:ascii="Cambria Math" w:hAnsi="Cambria Math"/>
            <w:sz w:val="22"/>
            <w:szCs w:val="22"/>
            <w:lang w:eastAsia="zh-CN"/>
          </w:rPr>
          <m:t>=</m:t>
        </m:r>
        <m:r>
          <m:rPr>
            <m:sty m:val="b"/>
          </m:rPr>
          <w:rPr>
            <w:rFonts w:ascii="Cambria Math" w:hAnsi="Cambria Math"/>
            <w:sz w:val="22"/>
            <w:szCs w:val="22"/>
            <w:lang w:eastAsia="zh-CN"/>
          </w:rPr>
          <m:t>16</m:t>
        </m:r>
      </m:oMath>
      <w:r w:rsidRPr="00C317E3">
        <w:rPr>
          <w:rFonts w:ascii="Times New Roman" w:hAnsi="Times New Roman"/>
          <w:sz w:val="22"/>
          <w:szCs w:val="22"/>
          <w:lang w:eastAsia="zh-CN"/>
        </w:rPr>
        <w:t xml:space="preserve"> for 960 </w:t>
      </w:r>
      <w:proofErr w:type="gramStart"/>
      <w:r w:rsidRPr="00C317E3">
        <w:rPr>
          <w:rFonts w:ascii="Times New Roman" w:hAnsi="Times New Roman"/>
          <w:sz w:val="22"/>
          <w:szCs w:val="22"/>
          <w:lang w:eastAsia="zh-CN"/>
        </w:rPr>
        <w:t>kHz;</w:t>
      </w:r>
      <w:proofErr w:type="gramEnd"/>
    </w:p>
    <w:p w14:paraId="000BFD43" w14:textId="77777777" w:rsidR="00C317E3" w:rsidRPr="00C317E3" w:rsidRDefault="00C317E3" w:rsidP="00C317E3">
      <w:pPr>
        <w:pStyle w:val="BodyText"/>
        <w:numPr>
          <w:ilvl w:val="2"/>
          <w:numId w:val="7"/>
        </w:numPr>
        <w:spacing w:after="0"/>
        <w:rPr>
          <w:rFonts w:ascii="Times New Roman" w:hAnsi="Times New Roman"/>
          <w:sz w:val="22"/>
          <w:szCs w:val="22"/>
          <w:lang w:eastAsia="zh-CN"/>
        </w:rPr>
      </w:pPr>
      <w:r w:rsidRPr="00C317E3">
        <w:rPr>
          <w:rFonts w:ascii="Times New Roman" w:hAnsi="Times New Roman"/>
          <w:sz w:val="22"/>
          <w:szCs w:val="22"/>
          <w:lang w:eastAsia="zh-CN"/>
        </w:rPr>
        <w:t xml:space="preserve">Minimum gap separating PRACH transmission and PUSCH/PUCCH/SRS transmission </w:t>
      </w: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4</m:t>
        </m:r>
      </m:oMath>
      <w:r w:rsidRPr="00C317E3">
        <w:rPr>
          <w:rFonts w:ascii="Times New Roman" w:hAnsi="Times New Roman"/>
          <w:sz w:val="22"/>
          <w:szCs w:val="22"/>
          <w:lang w:eastAsia="zh-CN"/>
        </w:rPr>
        <w:t xml:space="preserve"> for 120 kHz, </w:t>
      </w: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16</m:t>
        </m:r>
      </m:oMath>
      <w:r w:rsidRPr="00C317E3">
        <w:rPr>
          <w:rFonts w:ascii="Times New Roman" w:hAnsi="Times New Roman"/>
          <w:sz w:val="22"/>
          <w:szCs w:val="22"/>
          <w:lang w:eastAsia="zh-CN"/>
        </w:rPr>
        <w:t xml:space="preserve"> for 480 kHz, and </w:t>
      </w: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32</m:t>
        </m:r>
      </m:oMath>
      <w:r w:rsidRPr="00C317E3">
        <w:rPr>
          <w:rFonts w:ascii="Times New Roman" w:hAnsi="Times New Roman"/>
          <w:sz w:val="22"/>
          <w:szCs w:val="22"/>
          <w:lang w:eastAsia="zh-CN"/>
        </w:rPr>
        <w:t xml:space="preserve"> for 960 </w:t>
      </w:r>
      <w:proofErr w:type="gramStart"/>
      <w:r w:rsidRPr="00C317E3">
        <w:rPr>
          <w:rFonts w:ascii="Times New Roman" w:hAnsi="Times New Roman"/>
          <w:sz w:val="22"/>
          <w:szCs w:val="22"/>
          <w:lang w:eastAsia="zh-CN"/>
        </w:rPr>
        <w:t>kHz;</w:t>
      </w:r>
      <w:proofErr w:type="gramEnd"/>
    </w:p>
    <w:p w14:paraId="66FFAA56" w14:textId="636FC893" w:rsidR="00C317E3" w:rsidRDefault="00C317E3" w:rsidP="00C317E3">
      <w:pPr>
        <w:pStyle w:val="BodyText"/>
        <w:numPr>
          <w:ilvl w:val="2"/>
          <w:numId w:val="7"/>
        </w:numPr>
        <w:spacing w:after="0"/>
        <w:rPr>
          <w:rFonts w:ascii="Times New Roman" w:hAnsi="Times New Roman"/>
          <w:sz w:val="22"/>
          <w:szCs w:val="22"/>
          <w:lang w:eastAsia="zh-CN"/>
        </w:rPr>
      </w:pPr>
      <w:r w:rsidRPr="00C317E3">
        <w:rPr>
          <w:rFonts w:ascii="Times New Roman" w:hAnsi="Times New Roman"/>
          <w:sz w:val="22"/>
          <w:szCs w:val="22"/>
          <w:lang w:eastAsia="zh-CN"/>
        </w:rPr>
        <w:t xml:space="preserve">The term when determining the gap between a PDCCH order and the PRACH transmission </w:t>
      </w:r>
      <m:oMath>
        <m:sSub>
          <m:sSubPr>
            <m:ctrlPr>
              <w:rPr>
                <w:rFonts w:ascii="Cambria Math" w:hAnsi="Cambria Math"/>
                <w:sz w:val="22"/>
                <w:szCs w:val="22"/>
                <w:lang w:eastAsia="zh-CN"/>
              </w:rPr>
            </m:ctrlPr>
          </m:sSubPr>
          <m:e>
            <m:r>
              <m:rPr>
                <m:sty m:val="b"/>
              </m:rPr>
              <w:rPr>
                <w:rFonts w:ascii="Cambria Math" w:hAnsi="Cambria Math"/>
                <w:sz w:val="22"/>
                <w:szCs w:val="22"/>
                <w:lang w:eastAsia="zh-CN"/>
              </w:rPr>
              <m:t>Δ</m:t>
            </m:r>
          </m:e>
          <m:sub>
            <m:r>
              <m:rPr>
                <m:sty m:val="b"/>
              </m:rPr>
              <w:rPr>
                <w:rFonts w:ascii="Cambria Math" w:hAnsi="Cambria Math"/>
                <w:sz w:val="22"/>
                <w:szCs w:val="22"/>
                <w:lang w:eastAsia="zh-CN"/>
              </w:rPr>
              <m:t>Delay</m:t>
            </m:r>
          </m:sub>
        </m:sSub>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r>
          <m:rPr>
            <m:sty m:val="b"/>
          </m:rPr>
          <w:rPr>
            <w:rFonts w:ascii="Cambria Math" w:hAnsi="Cambria Math"/>
            <w:sz w:val="22"/>
            <w:szCs w:val="22"/>
            <w:lang w:eastAsia="zh-CN"/>
          </w:rPr>
          <m:t>25</m:t>
        </m:r>
        <m:r>
          <m:rPr>
            <m:sty m:val="p"/>
          </m:rPr>
          <w:rPr>
            <w:rFonts w:ascii="Cambria Math" w:hAnsi="Cambria Math"/>
            <w:sz w:val="22"/>
            <w:szCs w:val="22"/>
            <w:lang w:eastAsia="zh-CN"/>
          </w:rPr>
          <m:t xml:space="preserve"> </m:t>
        </m:r>
        <m:r>
          <m:rPr>
            <m:sty m:val="bi"/>
          </m:rPr>
          <w:rPr>
            <w:rFonts w:ascii="Cambria Math" w:hAnsi="Cambria Math"/>
            <w:sz w:val="22"/>
            <w:szCs w:val="22"/>
            <w:lang w:eastAsia="zh-CN"/>
          </w:rPr>
          <m:t>ms</m:t>
        </m:r>
      </m:oMath>
      <w:r w:rsidRPr="00C317E3">
        <w:rPr>
          <w:rFonts w:ascii="Times New Roman" w:hAnsi="Times New Roman"/>
          <w:sz w:val="22"/>
          <w:szCs w:val="22"/>
          <w:lang w:eastAsia="zh-CN"/>
        </w:rPr>
        <w:t xml:space="preserve"> for FR2-2.</w:t>
      </w:r>
    </w:p>
    <w:p w14:paraId="526E9CCC" w14:textId="0A620295" w:rsidR="006005BF" w:rsidRDefault="006005BF" w:rsidP="006005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roofErr w:type="spellStart"/>
      <w:r>
        <w:rPr>
          <w:rFonts w:ascii="Times New Roman" w:hAnsi="Times New Roman"/>
          <w:sz w:val="22"/>
          <w:szCs w:val="22"/>
          <w:lang w:eastAsia="zh-CN"/>
        </w:rPr>
        <w:t>Mediatek</w:t>
      </w:r>
      <w:proofErr w:type="spellEnd"/>
    </w:p>
    <w:p w14:paraId="6D09CEF1" w14:textId="2C54D1F6" w:rsidR="006005BF" w:rsidRPr="00C317E3" w:rsidRDefault="006005BF" w:rsidP="006005BF">
      <w:pPr>
        <w:pStyle w:val="BodyText"/>
        <w:numPr>
          <w:ilvl w:val="1"/>
          <w:numId w:val="7"/>
        </w:numPr>
        <w:spacing w:after="0"/>
        <w:rPr>
          <w:rFonts w:ascii="Times New Roman" w:hAnsi="Times New Roman"/>
          <w:sz w:val="22"/>
          <w:szCs w:val="22"/>
          <w:lang w:eastAsia="zh-CN"/>
        </w:rPr>
      </w:pPr>
      <w:r w:rsidRPr="006005BF">
        <w:rPr>
          <w:rFonts w:ascii="Times New Roman" w:hAnsi="Times New Roman"/>
          <w:sz w:val="22"/>
          <w:szCs w:val="22"/>
          <w:lang w:eastAsia="zh-CN"/>
        </w:rPr>
        <w:t xml:space="preserve">RAN 1 to discuss the value of </w:t>
      </w:r>
      <m:oMath>
        <m:sSub>
          <m:sSubPr>
            <m:ctrlPr>
              <w:rPr>
                <w:rFonts w:ascii="Cambria Math" w:hAnsi="Cambria Math"/>
                <w:sz w:val="22"/>
                <w:szCs w:val="22"/>
                <w:lang w:eastAsia="zh-CN"/>
              </w:rPr>
            </m:ctrlPr>
          </m:sSubPr>
          <m:e>
            <m:r>
              <w:rPr>
                <w:rFonts w:ascii="Cambria Math" w:hAnsi="Cambria Math"/>
                <w:sz w:val="22"/>
                <w:szCs w:val="22"/>
                <w:lang w:eastAsia="zh-CN"/>
              </w:rPr>
              <m:t>N</m:t>
            </m:r>
          </m:e>
          <m:sub>
            <m:r>
              <m:rPr>
                <m:sty m:val="p"/>
              </m:rPr>
              <w:rPr>
                <w:rFonts w:ascii="Cambria Math" w:hAnsi="Cambria Math"/>
                <w:sz w:val="22"/>
                <w:szCs w:val="22"/>
                <w:lang w:eastAsia="zh-CN"/>
              </w:rPr>
              <m:t>gap</m:t>
            </m:r>
          </m:sub>
        </m:sSub>
      </m:oMath>
      <w:r w:rsidRPr="006005BF">
        <w:rPr>
          <w:rFonts w:ascii="Times New Roman" w:hAnsi="Times New Roman"/>
          <w:sz w:val="22"/>
          <w:szCs w:val="22"/>
          <w:lang w:eastAsia="zh-CN"/>
        </w:rPr>
        <w:t xml:space="preserve"> for NR operation in 52.6-71 GHz.</w:t>
      </w:r>
    </w:p>
    <w:p w14:paraId="58A8FA51" w14:textId="77777777" w:rsidR="00A5412A" w:rsidRDefault="00A5412A" w:rsidP="00A5412A">
      <w:pPr>
        <w:pStyle w:val="BodyText"/>
        <w:spacing w:after="0"/>
        <w:rPr>
          <w:rFonts w:ascii="Times New Roman" w:hAnsi="Times New Roman"/>
          <w:sz w:val="22"/>
          <w:szCs w:val="22"/>
          <w:lang w:eastAsia="zh-CN"/>
        </w:rPr>
      </w:pPr>
    </w:p>
    <w:p w14:paraId="6129AC0B" w14:textId="77777777" w:rsidR="00FB4956" w:rsidRDefault="00FB4956" w:rsidP="00FB4956">
      <w:pPr>
        <w:pStyle w:val="BodyText"/>
        <w:spacing w:after="0"/>
        <w:rPr>
          <w:rFonts w:ascii="Times New Roman" w:hAnsi="Times New Roman"/>
          <w:sz w:val="22"/>
          <w:szCs w:val="22"/>
          <w:lang w:eastAsia="zh-CN"/>
        </w:rPr>
      </w:pPr>
    </w:p>
    <w:p w14:paraId="16BA0940" w14:textId="77777777" w:rsidR="00FB4956" w:rsidRPr="00C56C61" w:rsidRDefault="00FB4956" w:rsidP="00FB4956">
      <w:pPr>
        <w:pStyle w:val="Heading4"/>
        <w:rPr>
          <w:lang w:eastAsia="zh-CN"/>
        </w:rPr>
      </w:pPr>
      <w:r w:rsidRPr="00574A2C">
        <w:rPr>
          <w:lang w:eastAsia="zh-CN"/>
        </w:rPr>
        <w:t>Summary of Discussions</w:t>
      </w:r>
    </w:p>
    <w:p w14:paraId="7A019B43" w14:textId="186EDB88" w:rsidR="00FB4956" w:rsidRDefault="00567E4F" w:rsidP="00FB4956">
      <w:pPr>
        <w:pStyle w:val="BodyText"/>
        <w:spacing w:after="0"/>
        <w:rPr>
          <w:rFonts w:ascii="Times New Roman" w:hAnsi="Times New Roman"/>
          <w:sz w:val="22"/>
          <w:szCs w:val="22"/>
          <w:lang w:eastAsia="zh-CN"/>
        </w:rPr>
      </w:pPr>
      <w:r>
        <w:rPr>
          <w:rFonts w:ascii="Times New Roman" w:hAnsi="Times New Roman"/>
          <w:sz w:val="22"/>
          <w:szCs w:val="22"/>
          <w:lang w:eastAsia="zh-CN"/>
        </w:rPr>
        <w:t>The symbol gap between PRACH and other signals/channels are required to be defined for 480 and 960 kHz case</w:t>
      </w:r>
      <w:r w:rsidR="00FB4956">
        <w:rPr>
          <w:rFonts w:ascii="Times New Roman" w:hAnsi="Times New Roman"/>
          <w:sz w:val="22"/>
          <w:szCs w:val="22"/>
          <w:lang w:eastAsia="zh-CN"/>
        </w:rPr>
        <w:t>.</w:t>
      </w:r>
      <w:r>
        <w:rPr>
          <w:rFonts w:ascii="Times New Roman" w:hAnsi="Times New Roman"/>
          <w:sz w:val="22"/>
          <w:szCs w:val="22"/>
          <w:lang w:eastAsia="zh-CN"/>
        </w:rPr>
        <w:t xml:space="preserve"> Several companies provided resolution for this issue.</w:t>
      </w:r>
    </w:p>
    <w:p w14:paraId="2AAE5054" w14:textId="77777777" w:rsidR="00FB4956" w:rsidRDefault="00FB4956" w:rsidP="00FB4956">
      <w:pPr>
        <w:pStyle w:val="BodyText"/>
        <w:spacing w:after="0"/>
        <w:rPr>
          <w:rFonts w:ascii="Times New Roman" w:hAnsi="Times New Roman"/>
          <w:sz w:val="22"/>
          <w:szCs w:val="22"/>
          <w:lang w:eastAsia="zh-CN"/>
        </w:rPr>
      </w:pPr>
    </w:p>
    <w:p w14:paraId="48BD472B" w14:textId="77777777" w:rsidR="007D59C8" w:rsidRPr="00B47A0B" w:rsidRDefault="007D59C8" w:rsidP="007D59C8">
      <w:pPr>
        <w:pStyle w:val="Heading4"/>
        <w:rPr>
          <w:lang w:eastAsia="zh-CN"/>
        </w:rPr>
      </w:pPr>
      <w:r>
        <w:rPr>
          <w:lang w:eastAsia="zh-CN"/>
        </w:rPr>
        <w:t>[ACTIVE] 1</w:t>
      </w:r>
      <w:r w:rsidRPr="00295BC6">
        <w:rPr>
          <w:vertAlign w:val="superscript"/>
          <w:lang w:eastAsia="zh-CN"/>
        </w:rPr>
        <w:t>st</w:t>
      </w:r>
      <w:r>
        <w:rPr>
          <w:lang w:eastAsia="zh-CN"/>
        </w:rPr>
        <w:t xml:space="preserve"> Round Discussion</w:t>
      </w:r>
    </w:p>
    <w:p w14:paraId="1AB49976" w14:textId="78C10E8F" w:rsidR="00FB4956" w:rsidRDefault="007F7EAD" w:rsidP="00FB4956">
      <w:pPr>
        <w:pStyle w:val="BodyText"/>
        <w:spacing w:after="0"/>
        <w:rPr>
          <w:rFonts w:ascii="Times New Roman" w:hAnsi="Times New Roman"/>
          <w:sz w:val="22"/>
          <w:szCs w:val="22"/>
          <w:lang w:eastAsia="zh-CN"/>
        </w:rPr>
      </w:pPr>
      <w:r>
        <w:rPr>
          <w:rFonts w:ascii="Times New Roman" w:hAnsi="Times New Roman"/>
          <w:sz w:val="22"/>
          <w:szCs w:val="22"/>
          <w:lang w:eastAsia="zh-CN"/>
        </w:rPr>
        <w:t>Discuss on the following proposal</w:t>
      </w:r>
      <w:r w:rsidR="00B14825">
        <w:rPr>
          <w:rFonts w:ascii="Times New Roman" w:hAnsi="Times New Roman"/>
          <w:sz w:val="22"/>
          <w:szCs w:val="22"/>
          <w:lang w:eastAsia="zh-CN"/>
        </w:rPr>
        <w:t>s</w:t>
      </w:r>
      <w:r>
        <w:rPr>
          <w:rFonts w:ascii="Times New Roman" w:hAnsi="Times New Roman"/>
          <w:sz w:val="22"/>
          <w:szCs w:val="22"/>
          <w:lang w:eastAsia="zh-CN"/>
        </w:rPr>
        <w:t>.</w:t>
      </w:r>
      <w:r w:rsidR="00473C25">
        <w:rPr>
          <w:rFonts w:ascii="Times New Roman" w:hAnsi="Times New Roman"/>
          <w:sz w:val="22"/>
          <w:szCs w:val="22"/>
          <w:lang w:eastAsia="zh-CN"/>
        </w:rPr>
        <w:t xml:space="preserve"> As for </w:t>
      </w:r>
      <w:proofErr w:type="spellStart"/>
      <w:r w:rsidR="00473C25">
        <w:rPr>
          <w:rFonts w:ascii="Times New Roman" w:hAnsi="Times New Roman"/>
          <w:sz w:val="22"/>
          <w:szCs w:val="22"/>
          <w:lang w:eastAsia="zh-CN"/>
        </w:rPr>
        <w:t>delta_delay</w:t>
      </w:r>
      <w:proofErr w:type="spellEnd"/>
      <w:r w:rsidR="00473C25">
        <w:rPr>
          <w:rFonts w:ascii="Times New Roman" w:hAnsi="Times New Roman"/>
          <w:sz w:val="22"/>
          <w:szCs w:val="22"/>
          <w:lang w:eastAsia="zh-CN"/>
        </w:rPr>
        <w:t xml:space="preserve"> between PDCCH order and PRACH of 0.25msec. FR2 covers both FR2-1 and FR2-2. Therefore, </w:t>
      </w:r>
      <w:r w:rsidR="00CF462E">
        <w:rPr>
          <w:rFonts w:ascii="Times New Roman" w:hAnsi="Times New Roman"/>
          <w:sz w:val="22"/>
          <w:szCs w:val="22"/>
          <w:lang w:eastAsia="zh-CN"/>
        </w:rPr>
        <w:t>instead of agreement, conclusion might suffice.</w:t>
      </w:r>
    </w:p>
    <w:p w14:paraId="49750DD4" w14:textId="0D5C891B" w:rsidR="00FB4956" w:rsidRDefault="00FB4956" w:rsidP="00FB1184">
      <w:pPr>
        <w:pStyle w:val="BodyText"/>
        <w:spacing w:after="0"/>
        <w:rPr>
          <w:rFonts w:ascii="Times New Roman" w:hAnsi="Times New Roman"/>
          <w:sz w:val="22"/>
          <w:szCs w:val="22"/>
          <w:lang w:eastAsia="zh-CN"/>
        </w:rPr>
      </w:pPr>
    </w:p>
    <w:p w14:paraId="72B851AA" w14:textId="3F36D020" w:rsidR="00B14825" w:rsidRDefault="00B14825" w:rsidP="00B14825">
      <w:pPr>
        <w:pStyle w:val="Heading6"/>
        <w:rPr>
          <w:lang w:eastAsia="zh-CN"/>
        </w:rPr>
      </w:pPr>
      <w:r>
        <w:rPr>
          <w:lang w:eastAsia="zh-CN"/>
        </w:rPr>
        <w:t>Proposal 2.3-4</w:t>
      </w:r>
    </w:p>
    <w:p w14:paraId="668959E1" w14:textId="4BF6CC33" w:rsidR="00B14825" w:rsidRDefault="00B14825" w:rsidP="00B14825">
      <w:pPr>
        <w:pStyle w:val="BodyText"/>
        <w:numPr>
          <w:ilvl w:val="0"/>
          <w:numId w:val="7"/>
        </w:numPr>
        <w:spacing w:after="0"/>
        <w:rPr>
          <w:rFonts w:ascii="Times New Roman" w:hAnsi="Times New Roman"/>
          <w:sz w:val="22"/>
          <w:szCs w:val="22"/>
          <w:lang w:eastAsia="zh-CN"/>
        </w:rPr>
      </w:pPr>
      <w:r w:rsidRPr="00FB72BA">
        <w:rPr>
          <w:rFonts w:ascii="Times New Roman" w:hAnsi="Times New Roman"/>
          <w:sz w:val="22"/>
          <w:szCs w:val="22"/>
          <w:lang w:eastAsia="zh-CN"/>
        </w:rPr>
        <w:t xml:space="preserve">Update the </w:t>
      </w:r>
      <w:r>
        <w:rPr>
          <w:rFonts w:ascii="Times New Roman" w:hAnsi="Times New Roman"/>
          <w:sz w:val="22"/>
          <w:szCs w:val="22"/>
          <w:lang w:eastAsia="zh-CN"/>
        </w:rPr>
        <w:t>T</w:t>
      </w:r>
      <w:r w:rsidRPr="00FB72BA">
        <w:rPr>
          <w:rFonts w:ascii="Times New Roman" w:hAnsi="Times New Roman"/>
          <w:sz w:val="22"/>
          <w:szCs w:val="22"/>
          <w:lang w:eastAsia="zh-CN"/>
        </w:rPr>
        <w:t xml:space="preserve">able 8.1-2 </w:t>
      </w:r>
      <w:r>
        <w:rPr>
          <w:rFonts w:ascii="Times New Roman" w:hAnsi="Times New Roman"/>
          <w:sz w:val="22"/>
          <w:szCs w:val="22"/>
          <w:lang w:eastAsia="zh-CN"/>
        </w:rPr>
        <w:t xml:space="preserve">in TS38.213 </w:t>
      </w:r>
      <w:r w:rsidRPr="00FB72BA">
        <w:rPr>
          <w:rFonts w:ascii="Times New Roman" w:hAnsi="Times New Roman"/>
          <w:sz w:val="22"/>
          <w:szCs w:val="22"/>
          <w:lang w:eastAsia="zh-CN"/>
        </w:rPr>
        <w:t xml:space="preserve">to indicate the </w:t>
      </w:r>
      <w:proofErr w:type="spellStart"/>
      <w:r w:rsidRPr="00FB72BA">
        <w:rPr>
          <w:rFonts w:ascii="Times New Roman" w:hAnsi="Times New Roman"/>
          <w:sz w:val="22"/>
          <w:szCs w:val="22"/>
          <w:lang w:eastAsia="zh-CN"/>
        </w:rPr>
        <w:t>Ngap</w:t>
      </w:r>
      <w:proofErr w:type="spellEnd"/>
      <w:r w:rsidR="00AA6035">
        <w:rPr>
          <w:rFonts w:ascii="Times New Roman" w:hAnsi="Times New Roman"/>
          <w:sz w:val="22"/>
          <w:szCs w:val="22"/>
          <w:lang w:eastAsia="zh-CN"/>
        </w:rPr>
        <w:t xml:space="preserve"> (gap between valid RO and SS/PBCH)</w:t>
      </w:r>
      <w:r w:rsidRPr="00FB72BA">
        <w:rPr>
          <w:rFonts w:ascii="Times New Roman" w:hAnsi="Times New Roman"/>
          <w:sz w:val="22"/>
          <w:szCs w:val="22"/>
          <w:lang w:eastAsia="zh-CN"/>
        </w:rPr>
        <w:t xml:space="preserve"> for </w:t>
      </w:r>
      <w:r>
        <w:rPr>
          <w:rFonts w:ascii="Times New Roman" w:hAnsi="Times New Roman"/>
          <w:sz w:val="22"/>
          <w:szCs w:val="22"/>
          <w:lang w:eastAsia="zh-CN"/>
        </w:rPr>
        <w:t>480 kHz and 960 kHz</w:t>
      </w:r>
      <w:r w:rsidRPr="00FB72BA">
        <w:rPr>
          <w:rFonts w:ascii="Times New Roman" w:hAnsi="Times New Roman"/>
          <w:sz w:val="22"/>
          <w:szCs w:val="22"/>
          <w:lang w:eastAsia="zh-CN"/>
        </w:rPr>
        <w:t xml:space="preserve"> SCS</w:t>
      </w:r>
      <w:r>
        <w:rPr>
          <w:rFonts w:ascii="Times New Roman" w:hAnsi="Times New Roman"/>
          <w:sz w:val="22"/>
          <w:szCs w:val="22"/>
          <w:lang w:eastAsia="zh-CN"/>
        </w:rPr>
        <w:t xml:space="preserve"> as follows:</w:t>
      </w:r>
    </w:p>
    <w:p w14:paraId="1DB72A69" w14:textId="5750A16F" w:rsidR="003B0FC8" w:rsidRDefault="00DA5C86" w:rsidP="003B0FC8">
      <w:pPr>
        <w:pStyle w:val="BodyText"/>
        <w:numPr>
          <w:ilvl w:val="1"/>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N</m:t>
            </m:r>
          </m:e>
          <m:sub>
            <m:r>
              <m:rPr>
                <m:sty m:val="p"/>
              </m:rPr>
              <w:rPr>
                <w:rFonts w:ascii="Cambria Math" w:hAnsi="Cambria Math"/>
                <w:sz w:val="22"/>
                <w:szCs w:val="22"/>
                <w:lang w:eastAsia="zh-CN"/>
              </w:rPr>
              <m:t>gap</m:t>
            </m:r>
          </m:sub>
        </m:sSub>
        <m:r>
          <m:rPr>
            <m:sty m:val="p"/>
          </m:rPr>
          <w:rPr>
            <w:rFonts w:ascii="Cambria Math" w:hAnsi="Cambria Math"/>
            <w:sz w:val="22"/>
            <w:szCs w:val="22"/>
            <w:lang w:eastAsia="zh-CN"/>
          </w:rPr>
          <m:t>=8</m:t>
        </m:r>
      </m:oMath>
      <w:r w:rsidR="003B0FC8" w:rsidRPr="00C317E3">
        <w:rPr>
          <w:rFonts w:ascii="Times New Roman" w:hAnsi="Times New Roman"/>
          <w:sz w:val="22"/>
          <w:szCs w:val="22"/>
          <w:lang w:eastAsia="zh-CN"/>
        </w:rPr>
        <w:t xml:space="preserve"> for 480 kHz</w:t>
      </w:r>
    </w:p>
    <w:p w14:paraId="192763A2" w14:textId="7374B460" w:rsidR="003B0FC8" w:rsidRPr="00C317E3" w:rsidRDefault="00DA5C86" w:rsidP="003B0FC8">
      <w:pPr>
        <w:pStyle w:val="BodyText"/>
        <w:numPr>
          <w:ilvl w:val="1"/>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N</m:t>
            </m:r>
          </m:e>
          <m:sub>
            <m:r>
              <m:rPr>
                <m:sty m:val="p"/>
              </m:rPr>
              <w:rPr>
                <w:rFonts w:ascii="Cambria Math" w:hAnsi="Cambria Math"/>
                <w:sz w:val="22"/>
                <w:szCs w:val="22"/>
                <w:lang w:eastAsia="zh-CN"/>
              </w:rPr>
              <m:t>gap</m:t>
            </m:r>
          </m:sub>
        </m:sSub>
        <m:r>
          <m:rPr>
            <m:sty m:val="p"/>
          </m:rPr>
          <w:rPr>
            <w:rFonts w:ascii="Cambria Math" w:hAnsi="Cambria Math"/>
            <w:sz w:val="22"/>
            <w:szCs w:val="22"/>
            <w:lang w:eastAsia="zh-CN"/>
          </w:rPr>
          <m:t>=16</m:t>
        </m:r>
      </m:oMath>
      <w:r w:rsidR="003B0FC8" w:rsidRPr="00C317E3">
        <w:rPr>
          <w:rFonts w:ascii="Times New Roman" w:hAnsi="Times New Roman"/>
          <w:sz w:val="22"/>
          <w:szCs w:val="22"/>
          <w:lang w:eastAsia="zh-CN"/>
        </w:rPr>
        <w:t xml:space="preserve"> for 960 </w:t>
      </w:r>
      <w:proofErr w:type="gramStart"/>
      <w:r w:rsidR="003B0FC8" w:rsidRPr="00C317E3">
        <w:rPr>
          <w:rFonts w:ascii="Times New Roman" w:hAnsi="Times New Roman"/>
          <w:sz w:val="22"/>
          <w:szCs w:val="22"/>
          <w:lang w:eastAsia="zh-CN"/>
        </w:rPr>
        <w:t>kHz;</w:t>
      </w:r>
      <w:proofErr w:type="gramEnd"/>
    </w:p>
    <w:p w14:paraId="55492E50" w14:textId="738288C7" w:rsidR="00B14825" w:rsidRDefault="00B14825" w:rsidP="00FB1184">
      <w:pPr>
        <w:pStyle w:val="BodyText"/>
        <w:spacing w:after="0"/>
        <w:rPr>
          <w:rFonts w:ascii="Times New Roman" w:hAnsi="Times New Roman"/>
          <w:sz w:val="22"/>
          <w:szCs w:val="22"/>
          <w:lang w:eastAsia="zh-CN"/>
        </w:rPr>
      </w:pPr>
    </w:p>
    <w:p w14:paraId="5B93F955" w14:textId="5A9682B5" w:rsidR="00B14825" w:rsidRDefault="00B14825" w:rsidP="00B14825">
      <w:pPr>
        <w:pStyle w:val="Heading6"/>
        <w:rPr>
          <w:lang w:eastAsia="zh-CN"/>
        </w:rPr>
      </w:pPr>
      <w:r>
        <w:rPr>
          <w:lang w:eastAsia="zh-CN"/>
        </w:rPr>
        <w:t>Proposal 2.3-</w:t>
      </w:r>
      <w:r w:rsidR="001514F6">
        <w:rPr>
          <w:lang w:eastAsia="zh-CN"/>
        </w:rPr>
        <w:t>4A</w:t>
      </w:r>
    </w:p>
    <w:p w14:paraId="2AC617B1" w14:textId="68BB2E5A" w:rsidR="00FE7445" w:rsidRPr="00C317E3" w:rsidRDefault="000337A6" w:rsidP="000337A6">
      <w:pPr>
        <w:pStyle w:val="BodyText"/>
        <w:numPr>
          <w:ilvl w:val="0"/>
          <w:numId w:val="7"/>
        </w:numPr>
        <w:spacing w:after="0"/>
        <w:rPr>
          <w:rFonts w:ascii="Times New Roman" w:hAnsi="Times New Roman"/>
          <w:sz w:val="22"/>
          <w:szCs w:val="22"/>
          <w:lang w:eastAsia="zh-CN"/>
        </w:rPr>
      </w:pPr>
      <w:r w:rsidRPr="000337A6">
        <w:rPr>
          <w:rFonts w:ascii="Times New Roman" w:hAnsi="Times New Roman"/>
          <w:sz w:val="22"/>
          <w:szCs w:val="22"/>
          <w:lang w:eastAsia="zh-CN"/>
        </w:rPr>
        <w:t xml:space="preserve">For single cell operation or for operation with carrier aggregation in a same frequency band, a UE does not transmit PRACH and PUSCH/PUCCH/SRS in a same slot or when a gap between the first or last symbol of a PRACH transmission in a first slot is separated by less than </w:t>
      </w:r>
      <w:r w:rsidRPr="000337A6">
        <w:rPr>
          <w:rFonts w:ascii="Cambria Math" w:hAnsi="Cambria Math" w:cs="Cambria Math"/>
          <w:sz w:val="22"/>
          <w:szCs w:val="22"/>
          <w:lang w:eastAsia="zh-CN"/>
        </w:rPr>
        <w:t>𝑁</w:t>
      </w:r>
      <w:r w:rsidRPr="000337A6">
        <w:rPr>
          <w:rFonts w:ascii="Times New Roman" w:hAnsi="Times New Roman"/>
          <w:sz w:val="22"/>
          <w:szCs w:val="22"/>
          <w:lang w:eastAsia="zh-CN"/>
        </w:rPr>
        <w:t xml:space="preserve"> symbols from the last or first symbol, respectively, of a PUSCH/PUCCH/SRS transmission in a second slot where </w:t>
      </w:r>
      <w:r w:rsidRPr="000337A6">
        <w:rPr>
          <w:rFonts w:ascii="Cambria Math" w:hAnsi="Cambria Math" w:cs="Cambria Math"/>
          <w:sz w:val="22"/>
          <w:szCs w:val="22"/>
          <w:lang w:eastAsia="zh-CN"/>
        </w:rPr>
        <w:t>𝑁</w:t>
      </w:r>
      <w:r w:rsidRPr="000337A6">
        <w:rPr>
          <w:rFonts w:ascii="Times New Roman" w:hAnsi="Times New Roman"/>
          <w:sz w:val="22"/>
          <w:szCs w:val="22"/>
          <w:lang w:eastAsia="zh-CN"/>
        </w:rPr>
        <w:t>=</w:t>
      </w:r>
      <w:r w:rsidR="00E751C5">
        <w:rPr>
          <w:rFonts w:ascii="Times New Roman" w:hAnsi="Times New Roman"/>
          <w:sz w:val="22"/>
          <w:szCs w:val="22"/>
          <w:lang w:eastAsia="zh-CN"/>
        </w:rPr>
        <w:t>16</w:t>
      </w:r>
      <w:r w:rsidRPr="000337A6">
        <w:rPr>
          <w:rFonts w:ascii="Times New Roman" w:hAnsi="Times New Roman"/>
          <w:sz w:val="22"/>
          <w:szCs w:val="22"/>
          <w:lang w:eastAsia="zh-CN"/>
        </w:rPr>
        <w:t xml:space="preserve"> for </w:t>
      </w:r>
      <w:r w:rsidRPr="000337A6">
        <w:rPr>
          <w:rFonts w:ascii="Cambria Math" w:hAnsi="Cambria Math" w:cs="Cambria Math"/>
          <w:sz w:val="22"/>
          <w:szCs w:val="22"/>
          <w:lang w:eastAsia="zh-CN"/>
        </w:rPr>
        <w:t>𝜇</w:t>
      </w:r>
      <w:r w:rsidRPr="000337A6">
        <w:rPr>
          <w:rFonts w:ascii="Times New Roman" w:hAnsi="Times New Roman"/>
          <w:sz w:val="22"/>
          <w:szCs w:val="22"/>
          <w:lang w:eastAsia="zh-CN"/>
        </w:rPr>
        <w:t>=</w:t>
      </w:r>
      <w:r w:rsidR="00E751C5">
        <w:rPr>
          <w:rFonts w:ascii="Times New Roman" w:hAnsi="Times New Roman"/>
          <w:sz w:val="22"/>
          <w:szCs w:val="22"/>
          <w:lang w:eastAsia="zh-CN"/>
        </w:rPr>
        <w:t>5</w:t>
      </w:r>
      <w:r w:rsidRPr="000337A6">
        <w:rPr>
          <w:rFonts w:ascii="Times New Roman" w:hAnsi="Times New Roman"/>
          <w:sz w:val="22"/>
          <w:szCs w:val="22"/>
          <w:lang w:eastAsia="zh-CN"/>
        </w:rPr>
        <w:t xml:space="preserve">, </w:t>
      </w:r>
      <w:r w:rsidRPr="000337A6">
        <w:rPr>
          <w:rFonts w:ascii="Cambria Math" w:hAnsi="Cambria Math" w:cs="Cambria Math"/>
          <w:sz w:val="22"/>
          <w:szCs w:val="22"/>
          <w:lang w:eastAsia="zh-CN"/>
        </w:rPr>
        <w:t>𝑁</w:t>
      </w:r>
      <w:r w:rsidRPr="000337A6">
        <w:rPr>
          <w:rFonts w:ascii="Times New Roman" w:hAnsi="Times New Roman"/>
          <w:sz w:val="22"/>
          <w:szCs w:val="22"/>
          <w:lang w:eastAsia="zh-CN"/>
        </w:rPr>
        <w:t>=</w:t>
      </w:r>
      <w:r w:rsidR="00E751C5">
        <w:rPr>
          <w:rFonts w:ascii="Times New Roman" w:hAnsi="Times New Roman"/>
          <w:sz w:val="22"/>
          <w:szCs w:val="22"/>
          <w:lang w:eastAsia="zh-CN"/>
        </w:rPr>
        <w:t>32</w:t>
      </w:r>
      <w:r w:rsidRPr="000337A6">
        <w:rPr>
          <w:rFonts w:ascii="Times New Roman" w:hAnsi="Times New Roman"/>
          <w:sz w:val="22"/>
          <w:szCs w:val="22"/>
          <w:lang w:eastAsia="zh-CN"/>
        </w:rPr>
        <w:t xml:space="preserve"> for </w:t>
      </w:r>
      <w:r w:rsidRPr="000337A6">
        <w:rPr>
          <w:rFonts w:ascii="Cambria Math" w:hAnsi="Cambria Math" w:cs="Cambria Math"/>
          <w:sz w:val="22"/>
          <w:szCs w:val="22"/>
          <w:lang w:eastAsia="zh-CN"/>
        </w:rPr>
        <w:t>𝜇</w:t>
      </w:r>
      <w:r w:rsidRPr="000337A6">
        <w:rPr>
          <w:rFonts w:ascii="Times New Roman" w:hAnsi="Times New Roman"/>
          <w:sz w:val="22"/>
          <w:szCs w:val="22"/>
          <w:lang w:eastAsia="zh-CN"/>
        </w:rPr>
        <w:t>=</w:t>
      </w:r>
      <w:r w:rsidR="00E751C5">
        <w:rPr>
          <w:rFonts w:ascii="Times New Roman" w:hAnsi="Times New Roman"/>
          <w:sz w:val="22"/>
          <w:szCs w:val="22"/>
          <w:lang w:eastAsia="zh-CN"/>
        </w:rPr>
        <w:t>6</w:t>
      </w:r>
      <w:r w:rsidRPr="000337A6">
        <w:rPr>
          <w:rFonts w:ascii="Times New Roman" w:hAnsi="Times New Roman"/>
          <w:sz w:val="22"/>
          <w:szCs w:val="22"/>
          <w:lang w:eastAsia="zh-CN"/>
        </w:rPr>
        <w:t xml:space="preserve">, and </w:t>
      </w:r>
      <w:r w:rsidRPr="000337A6">
        <w:rPr>
          <w:rFonts w:ascii="Cambria Math" w:hAnsi="Cambria Math" w:cs="Cambria Math"/>
          <w:sz w:val="22"/>
          <w:szCs w:val="22"/>
          <w:lang w:eastAsia="zh-CN"/>
        </w:rPr>
        <w:t>𝜇</w:t>
      </w:r>
      <w:r w:rsidRPr="000337A6">
        <w:rPr>
          <w:rFonts w:ascii="Times New Roman" w:hAnsi="Times New Roman"/>
          <w:sz w:val="22"/>
          <w:szCs w:val="22"/>
          <w:lang w:eastAsia="zh-CN"/>
        </w:rPr>
        <w:t xml:space="preserve"> is the SCS configuration for the active UL BWP. For a PUSCH transmission with repetition Type B, this applies to each actual repetition for PUSCH transmission [6, TS 38.214].</w:t>
      </w:r>
    </w:p>
    <w:p w14:paraId="0C87A0FE" w14:textId="77777777" w:rsidR="00FE7445" w:rsidRDefault="00FE7445" w:rsidP="00FE7445">
      <w:pPr>
        <w:pStyle w:val="BodyText"/>
        <w:spacing w:after="0"/>
        <w:rPr>
          <w:rFonts w:ascii="Times New Roman" w:hAnsi="Times New Roman"/>
          <w:sz w:val="22"/>
          <w:szCs w:val="22"/>
          <w:lang w:eastAsia="zh-CN"/>
        </w:rPr>
      </w:pPr>
    </w:p>
    <w:p w14:paraId="7DCB23C8" w14:textId="3252B670" w:rsidR="00373E0D" w:rsidRDefault="00373E0D" w:rsidP="00FB1184">
      <w:pPr>
        <w:pStyle w:val="BodyText"/>
        <w:spacing w:after="0"/>
        <w:rPr>
          <w:rFonts w:ascii="Times New Roman" w:hAnsi="Times New Roman"/>
          <w:sz w:val="22"/>
          <w:szCs w:val="22"/>
          <w:lang w:eastAsia="zh-CN"/>
        </w:rPr>
      </w:pPr>
    </w:p>
    <w:p w14:paraId="0FFE91B4" w14:textId="0ED7FF9D" w:rsidR="00473C25" w:rsidRDefault="00473C25" w:rsidP="00473C25">
      <w:pPr>
        <w:pStyle w:val="Heading6"/>
        <w:rPr>
          <w:lang w:eastAsia="zh-CN"/>
        </w:rPr>
      </w:pPr>
      <w:r>
        <w:rPr>
          <w:lang w:eastAsia="zh-CN"/>
        </w:rPr>
        <w:t>Proposal 2.3-4B</w:t>
      </w:r>
    </w:p>
    <w:p w14:paraId="5796A29C" w14:textId="1354B606" w:rsidR="00B8080B" w:rsidRDefault="00B8080B" w:rsidP="00B8080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Conclusion:</w:t>
      </w:r>
    </w:p>
    <w:p w14:paraId="33D7BC4D" w14:textId="7A6F36EC" w:rsidR="00B8080B" w:rsidRPr="00B8080B" w:rsidRDefault="00DA5C86" w:rsidP="00B8080B">
      <w:pPr>
        <w:pStyle w:val="BodyText"/>
        <w:numPr>
          <w:ilvl w:val="1"/>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Δ</m:t>
            </m:r>
          </m:e>
          <m:sub>
            <m:r>
              <m:rPr>
                <m:sty m:val="p"/>
              </m:rPr>
              <w:rPr>
                <w:rFonts w:ascii="Cambria Math" w:hAnsi="Cambria Math"/>
                <w:sz w:val="22"/>
                <w:szCs w:val="22"/>
                <w:lang w:eastAsia="zh-CN"/>
              </w:rPr>
              <m:t>Delay</m:t>
            </m:r>
          </m:sub>
        </m:sSub>
      </m:oMath>
      <w:r w:rsidR="00B8080B">
        <w:rPr>
          <w:rFonts w:ascii="Times New Roman" w:hAnsi="Times New Roman"/>
          <w:sz w:val="22"/>
          <w:szCs w:val="22"/>
          <w:lang w:eastAsia="zh-CN"/>
        </w:rPr>
        <w:t xml:space="preserve"> as part of gap between last symbol of PDCCH order reception and first symbol of the PRACH transmission for FR2-2 uses the same value as FR2</w:t>
      </w:r>
      <w:r w:rsidR="001B2339">
        <w:rPr>
          <w:rFonts w:ascii="Times New Roman" w:hAnsi="Times New Roman"/>
          <w:sz w:val="22"/>
          <w:szCs w:val="22"/>
          <w:lang w:eastAsia="zh-CN"/>
        </w:rPr>
        <w:t>-1 (</w:t>
      </w:r>
      <w:proofErr w:type="gramStart"/>
      <w:r w:rsidR="001B2339">
        <w:rPr>
          <w:rFonts w:ascii="Times New Roman" w:hAnsi="Times New Roman"/>
          <w:sz w:val="22"/>
          <w:szCs w:val="22"/>
          <w:lang w:eastAsia="zh-CN"/>
        </w:rPr>
        <w:t>i.e.</w:t>
      </w:r>
      <w:proofErr w:type="gramEnd"/>
      <w:r w:rsidR="001B2339">
        <w:rPr>
          <w:rFonts w:ascii="Times New Roman" w:hAnsi="Times New Roman"/>
          <w:sz w:val="22"/>
          <w:szCs w:val="22"/>
          <w:lang w:eastAsia="zh-CN"/>
        </w:rPr>
        <w:t xml:space="preserve"> single value for FR2).</w:t>
      </w:r>
    </w:p>
    <w:p w14:paraId="2A2DA734" w14:textId="3474386E" w:rsidR="00473C25" w:rsidRDefault="00473C25" w:rsidP="00FB1184">
      <w:pPr>
        <w:pStyle w:val="BodyText"/>
        <w:spacing w:after="0"/>
        <w:rPr>
          <w:rFonts w:ascii="Times New Roman" w:hAnsi="Times New Roman"/>
          <w:sz w:val="22"/>
          <w:szCs w:val="22"/>
          <w:lang w:eastAsia="zh-CN"/>
        </w:rPr>
      </w:pPr>
    </w:p>
    <w:p w14:paraId="4CD72C79" w14:textId="77777777" w:rsidR="00770473" w:rsidRDefault="00770473" w:rsidP="00770473">
      <w:pPr>
        <w:pStyle w:val="Heading5"/>
        <w:rPr>
          <w:lang w:eastAsia="zh-CN"/>
        </w:rPr>
      </w:pPr>
      <w:r>
        <w:rPr>
          <w:lang w:eastAsia="zh-CN"/>
        </w:rPr>
        <w:t>Company Comments/Inputs</w:t>
      </w:r>
    </w:p>
    <w:tbl>
      <w:tblPr>
        <w:tblStyle w:val="TableGrid"/>
        <w:tblW w:w="0" w:type="auto"/>
        <w:tblLook w:val="04A0" w:firstRow="1" w:lastRow="0" w:firstColumn="1" w:lastColumn="0" w:noHBand="0" w:noVBand="1"/>
      </w:tblPr>
      <w:tblGrid>
        <w:gridCol w:w="1345"/>
        <w:gridCol w:w="8617"/>
      </w:tblGrid>
      <w:tr w:rsidR="00770473" w14:paraId="42F3BDFA" w14:textId="77777777" w:rsidTr="00AB6DDE">
        <w:tc>
          <w:tcPr>
            <w:tcW w:w="1345" w:type="dxa"/>
            <w:shd w:val="clear" w:color="auto" w:fill="FBE4D5" w:themeFill="accent2" w:themeFillTint="33"/>
          </w:tcPr>
          <w:p w14:paraId="75D1ECEE" w14:textId="77777777" w:rsidR="00770473" w:rsidRDefault="00770473" w:rsidP="00AB6DDE">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617" w:type="dxa"/>
            <w:shd w:val="clear" w:color="auto" w:fill="FBE4D5" w:themeFill="accent2" w:themeFillTint="33"/>
          </w:tcPr>
          <w:p w14:paraId="117B5189" w14:textId="77777777" w:rsidR="00770473" w:rsidRDefault="00770473" w:rsidP="00AB6DDE">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770473" w14:paraId="5CC097A2" w14:textId="77777777" w:rsidTr="00AB6DDE">
        <w:tc>
          <w:tcPr>
            <w:tcW w:w="1345" w:type="dxa"/>
          </w:tcPr>
          <w:p w14:paraId="1BCBE50E" w14:textId="6B670B3B" w:rsidR="00770473" w:rsidRPr="007C7066" w:rsidRDefault="007C7066" w:rsidP="00AB6D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617" w:type="dxa"/>
          </w:tcPr>
          <w:p w14:paraId="781F1DA1" w14:textId="4A1C52F2" w:rsidR="00770473" w:rsidRPr="007C7066" w:rsidRDefault="007C7066" w:rsidP="00AB6D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Proposals 2.3</w:t>
            </w:r>
            <w:r>
              <w:rPr>
                <w:rFonts w:ascii="Times New Roman" w:eastAsiaTheme="minorEastAsia" w:hAnsi="Times New Roman"/>
                <w:sz w:val="22"/>
                <w:szCs w:val="22"/>
                <w:lang w:eastAsia="ko-KR"/>
              </w:rPr>
              <w:t>-4, 2.3-4A, and 2.3-4B.</w:t>
            </w:r>
          </w:p>
        </w:tc>
      </w:tr>
    </w:tbl>
    <w:p w14:paraId="6385FC4A" w14:textId="77777777" w:rsidR="00770473" w:rsidRDefault="00770473" w:rsidP="00770473">
      <w:pPr>
        <w:pStyle w:val="BodyText"/>
        <w:spacing w:after="0"/>
        <w:rPr>
          <w:rFonts w:ascii="Times New Roman" w:hAnsi="Times New Roman"/>
          <w:sz w:val="22"/>
          <w:szCs w:val="22"/>
          <w:lang w:eastAsia="zh-CN"/>
        </w:rPr>
      </w:pPr>
    </w:p>
    <w:p w14:paraId="262C85F1" w14:textId="77777777" w:rsidR="00770473" w:rsidRDefault="00770473" w:rsidP="00770473">
      <w:pPr>
        <w:pStyle w:val="BodyText"/>
        <w:spacing w:after="0"/>
        <w:rPr>
          <w:rFonts w:ascii="Times New Roman" w:hAnsi="Times New Roman"/>
          <w:sz w:val="22"/>
          <w:szCs w:val="22"/>
          <w:lang w:eastAsia="zh-CN"/>
        </w:rPr>
      </w:pPr>
    </w:p>
    <w:p w14:paraId="151B26FA" w14:textId="77777777" w:rsidR="00770473" w:rsidRPr="00B47A0B" w:rsidRDefault="00770473" w:rsidP="00770473">
      <w:pPr>
        <w:pStyle w:val="Heading4"/>
        <w:rPr>
          <w:lang w:eastAsia="zh-CN"/>
        </w:rPr>
      </w:pPr>
      <w:r>
        <w:rPr>
          <w:lang w:eastAsia="zh-CN"/>
        </w:rPr>
        <w:t>&lt;Summary of 1</w:t>
      </w:r>
      <w:r w:rsidRPr="00295BC6">
        <w:rPr>
          <w:vertAlign w:val="superscript"/>
          <w:lang w:eastAsia="zh-CN"/>
        </w:rPr>
        <w:t>st</w:t>
      </w:r>
      <w:r>
        <w:rPr>
          <w:lang w:eastAsia="zh-CN"/>
        </w:rPr>
        <w:t xml:space="preserve"> Round Discussion&gt;</w:t>
      </w:r>
    </w:p>
    <w:p w14:paraId="4DB2EFAE" w14:textId="77777777" w:rsidR="00770473" w:rsidRPr="003431F5" w:rsidRDefault="00770473" w:rsidP="00770473">
      <w:pPr>
        <w:pStyle w:val="BodyText"/>
        <w:spacing w:after="0"/>
        <w:rPr>
          <w:rFonts w:ascii="Times New Roman" w:hAnsi="Times New Roman"/>
          <w:i/>
          <w:iCs/>
          <w:sz w:val="22"/>
          <w:szCs w:val="22"/>
          <w:lang w:eastAsia="zh-CN"/>
        </w:rPr>
      </w:pPr>
      <w:r w:rsidRPr="003431F5">
        <w:rPr>
          <w:rFonts w:ascii="Times New Roman" w:hAnsi="Times New Roman"/>
          <w:i/>
          <w:iCs/>
          <w:sz w:val="22"/>
          <w:szCs w:val="22"/>
          <w:lang w:eastAsia="zh-CN"/>
        </w:rPr>
        <w:t>[To be filled by moderator]</w:t>
      </w:r>
    </w:p>
    <w:p w14:paraId="69A592D3" w14:textId="77777777" w:rsidR="00473C25" w:rsidRDefault="00473C25" w:rsidP="00FB1184">
      <w:pPr>
        <w:pStyle w:val="BodyText"/>
        <w:spacing w:after="0"/>
        <w:rPr>
          <w:rFonts w:ascii="Times New Roman" w:hAnsi="Times New Roman"/>
          <w:sz w:val="22"/>
          <w:szCs w:val="22"/>
          <w:lang w:eastAsia="zh-CN"/>
        </w:rPr>
      </w:pPr>
    </w:p>
    <w:p w14:paraId="083B2384" w14:textId="0632CE8D" w:rsidR="004D41E1" w:rsidRPr="00322563" w:rsidRDefault="004D41E1" w:rsidP="004D41E1">
      <w:pPr>
        <w:pStyle w:val="Heading3"/>
        <w:rPr>
          <w:lang w:eastAsia="zh-CN"/>
        </w:rPr>
      </w:pPr>
      <w:r>
        <w:rPr>
          <w:lang w:eastAsia="zh-CN"/>
        </w:rPr>
        <w:t>2.2.</w:t>
      </w:r>
      <w:r w:rsidR="00306681">
        <w:rPr>
          <w:lang w:eastAsia="zh-CN"/>
        </w:rPr>
        <w:t>4</w:t>
      </w:r>
      <w:r>
        <w:rPr>
          <w:lang w:eastAsia="zh-CN"/>
        </w:rPr>
        <w:t xml:space="preserve"> </w:t>
      </w:r>
      <w:r w:rsidR="00C91C0F">
        <w:rPr>
          <w:lang w:eastAsia="zh-CN"/>
        </w:rPr>
        <w:t>Other aspects on</w:t>
      </w:r>
      <w:r w:rsidR="005B3942">
        <w:rPr>
          <w:lang w:eastAsia="zh-CN"/>
        </w:rPr>
        <w:t xml:space="preserve"> PRACH</w:t>
      </w:r>
    </w:p>
    <w:p w14:paraId="5E0B373D" w14:textId="7E255D33" w:rsidR="00C73617" w:rsidRDefault="00C73617" w:rsidP="00C7361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320A11">
        <w:rPr>
          <w:rFonts w:ascii="Times New Roman" w:hAnsi="Times New Roman"/>
          <w:sz w:val="22"/>
          <w:szCs w:val="22"/>
          <w:lang w:eastAsia="zh-CN"/>
        </w:rPr>
        <w:t>2</w:t>
      </w:r>
      <w:r>
        <w:rPr>
          <w:rFonts w:ascii="Times New Roman" w:hAnsi="Times New Roman"/>
          <w:sz w:val="22"/>
          <w:szCs w:val="22"/>
          <w:lang w:eastAsia="zh-CN"/>
        </w:rPr>
        <w:t xml:space="preserve">] </w:t>
      </w:r>
      <w:proofErr w:type="spellStart"/>
      <w:r w:rsidR="00320A11">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6F52FC25" w14:textId="05DF97EC" w:rsidR="00C73617" w:rsidRDefault="00320A11" w:rsidP="00C73617">
      <w:pPr>
        <w:pStyle w:val="BodyText"/>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Support short control signaling LBT exception for RACH transmissions.</w:t>
      </w:r>
    </w:p>
    <w:p w14:paraId="6DD3F99F" w14:textId="44169683" w:rsidR="00736166" w:rsidRDefault="00736166" w:rsidP="007361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Interdigital</w:t>
      </w:r>
    </w:p>
    <w:p w14:paraId="56634E96" w14:textId="77777777" w:rsidR="00736166" w:rsidRPr="001123B4" w:rsidRDefault="00736166" w:rsidP="00736166">
      <w:pPr>
        <w:pStyle w:val="BodyText"/>
        <w:numPr>
          <w:ilvl w:val="1"/>
          <w:numId w:val="7"/>
        </w:numPr>
        <w:spacing w:after="0"/>
        <w:rPr>
          <w:rFonts w:ascii="Times New Roman" w:hAnsi="Times New Roman"/>
          <w:sz w:val="22"/>
          <w:szCs w:val="22"/>
          <w:lang w:eastAsia="zh-CN"/>
        </w:rPr>
      </w:pPr>
      <w:r w:rsidRPr="001123B4">
        <w:rPr>
          <w:rFonts w:ascii="Times New Roman" w:hAnsi="Times New Roman"/>
          <w:sz w:val="22"/>
          <w:szCs w:val="22"/>
          <w:lang w:eastAsia="zh-CN"/>
        </w:rPr>
        <w:t>For 52.6 – 71 GHz, support sharing and extending the COT for LBT-free PRACH transmission in the consecutive ROs. Consider using preambles scrambled with cover codes in PRACH transmission to inform an ongoing RACH occasion. As such, upon successful detection of the cover code, the UE could consider extending the initiated COT for LBT-free PRACH transmission.</w:t>
      </w:r>
    </w:p>
    <w:p w14:paraId="1CEFEAA1" w14:textId="77777777" w:rsidR="005E2F06" w:rsidRDefault="005E2F06" w:rsidP="00FB1184">
      <w:pPr>
        <w:pStyle w:val="BodyText"/>
        <w:spacing w:after="0"/>
        <w:rPr>
          <w:rFonts w:ascii="Times New Roman" w:hAnsi="Times New Roman"/>
          <w:sz w:val="22"/>
          <w:szCs w:val="22"/>
          <w:lang w:eastAsia="zh-CN"/>
        </w:rPr>
      </w:pPr>
    </w:p>
    <w:p w14:paraId="2D3F0785" w14:textId="77777777" w:rsidR="000903CB" w:rsidRPr="00C56C61" w:rsidRDefault="000903CB" w:rsidP="00C56C61">
      <w:pPr>
        <w:pStyle w:val="Heading4"/>
        <w:rPr>
          <w:lang w:eastAsia="zh-CN"/>
        </w:rPr>
      </w:pPr>
      <w:r w:rsidRPr="00574A2C">
        <w:rPr>
          <w:lang w:eastAsia="zh-CN"/>
        </w:rPr>
        <w:t>Summary of Discussions</w:t>
      </w:r>
    </w:p>
    <w:p w14:paraId="455090CF" w14:textId="65E78A17" w:rsidR="00E0311F" w:rsidRDefault="0020651F" w:rsidP="00EB28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provide some inputs related to LBT aspects for PRACH. </w:t>
      </w: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think better agenda item for discussion is A.I. 8.2.6.</w:t>
      </w:r>
    </w:p>
    <w:p w14:paraId="09AE54A7" w14:textId="7FF22F14" w:rsidR="00373E0D" w:rsidRDefault="00373E0D" w:rsidP="00FB1184">
      <w:pPr>
        <w:pStyle w:val="BodyText"/>
        <w:spacing w:after="0"/>
        <w:rPr>
          <w:rFonts w:ascii="Times New Roman" w:hAnsi="Times New Roman"/>
          <w:sz w:val="22"/>
          <w:szCs w:val="22"/>
          <w:lang w:eastAsia="zh-CN"/>
        </w:rPr>
      </w:pPr>
    </w:p>
    <w:p w14:paraId="1D225255" w14:textId="77777777" w:rsidR="007D59C8" w:rsidRPr="00B47A0B" w:rsidRDefault="007D59C8" w:rsidP="007D59C8">
      <w:pPr>
        <w:pStyle w:val="Heading4"/>
        <w:rPr>
          <w:lang w:eastAsia="zh-CN"/>
        </w:rPr>
      </w:pPr>
      <w:r>
        <w:rPr>
          <w:lang w:eastAsia="zh-CN"/>
        </w:rPr>
        <w:lastRenderedPageBreak/>
        <w:t>[ACTIVE] 1</w:t>
      </w:r>
      <w:r w:rsidRPr="00295BC6">
        <w:rPr>
          <w:vertAlign w:val="superscript"/>
          <w:lang w:eastAsia="zh-CN"/>
        </w:rPr>
        <w:t>st</w:t>
      </w:r>
      <w:r>
        <w:rPr>
          <w:lang w:eastAsia="zh-CN"/>
        </w:rPr>
        <w:t xml:space="preserve"> Round Discussion</w:t>
      </w:r>
    </w:p>
    <w:p w14:paraId="09051D1D" w14:textId="2B75741A" w:rsidR="00373E0D" w:rsidRDefault="00EB2818" w:rsidP="00FB1184">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w:t>
      </w:r>
      <w:r w:rsidR="0074229D">
        <w:rPr>
          <w:rFonts w:ascii="Times New Roman" w:hAnsi="Times New Roman"/>
          <w:sz w:val="22"/>
          <w:szCs w:val="22"/>
          <w:lang w:eastAsia="zh-CN"/>
        </w:rPr>
        <w:t>ng</w:t>
      </w:r>
      <w:r>
        <w:rPr>
          <w:rFonts w:ascii="Times New Roman" w:hAnsi="Times New Roman"/>
          <w:sz w:val="22"/>
          <w:szCs w:val="22"/>
          <w:lang w:eastAsia="zh-CN"/>
        </w:rPr>
        <w:t xml:space="preserve"> </w:t>
      </w:r>
      <w:r w:rsidR="00C12484">
        <w:rPr>
          <w:rFonts w:ascii="Times New Roman" w:hAnsi="Times New Roman"/>
          <w:sz w:val="22"/>
          <w:szCs w:val="22"/>
          <w:lang w:eastAsia="zh-CN"/>
        </w:rPr>
        <w:t>LBT aspects</w:t>
      </w:r>
      <w:r>
        <w:rPr>
          <w:rFonts w:ascii="Times New Roman" w:hAnsi="Times New Roman"/>
          <w:sz w:val="22"/>
          <w:szCs w:val="22"/>
          <w:lang w:eastAsia="zh-CN"/>
        </w:rPr>
        <w:t xml:space="preserve"> under 8.2.6 channel access agenda.</w:t>
      </w:r>
    </w:p>
    <w:p w14:paraId="1992CE3C" w14:textId="77777777" w:rsidR="004F41DA" w:rsidRDefault="004F41DA" w:rsidP="00FB1184">
      <w:pPr>
        <w:pStyle w:val="BodyText"/>
        <w:spacing w:after="0"/>
        <w:rPr>
          <w:rFonts w:ascii="Times New Roman" w:hAnsi="Times New Roman"/>
          <w:sz w:val="22"/>
          <w:szCs w:val="22"/>
          <w:lang w:eastAsia="zh-CN"/>
        </w:rPr>
      </w:pPr>
    </w:p>
    <w:p w14:paraId="49B33AC7" w14:textId="77777777" w:rsidR="005C5BC1" w:rsidRDefault="005C5BC1" w:rsidP="005C5BC1">
      <w:pPr>
        <w:pStyle w:val="Heading5"/>
        <w:rPr>
          <w:lang w:eastAsia="zh-CN"/>
        </w:rPr>
      </w:pPr>
      <w:r>
        <w:rPr>
          <w:lang w:eastAsia="zh-CN"/>
        </w:rPr>
        <w:t>Company Comments/Inputs</w:t>
      </w:r>
    </w:p>
    <w:tbl>
      <w:tblPr>
        <w:tblStyle w:val="TableGrid"/>
        <w:tblW w:w="0" w:type="auto"/>
        <w:tblLook w:val="04A0" w:firstRow="1" w:lastRow="0" w:firstColumn="1" w:lastColumn="0" w:noHBand="0" w:noVBand="1"/>
      </w:tblPr>
      <w:tblGrid>
        <w:gridCol w:w="1345"/>
        <w:gridCol w:w="8617"/>
      </w:tblGrid>
      <w:tr w:rsidR="005C5BC1" w14:paraId="162D677B" w14:textId="77777777" w:rsidTr="00AB6DDE">
        <w:tc>
          <w:tcPr>
            <w:tcW w:w="1345" w:type="dxa"/>
            <w:shd w:val="clear" w:color="auto" w:fill="FBE4D5" w:themeFill="accent2" w:themeFillTint="33"/>
          </w:tcPr>
          <w:p w14:paraId="7BE2C519" w14:textId="77777777" w:rsidR="005C5BC1" w:rsidRDefault="005C5BC1" w:rsidP="00AB6DDE">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617" w:type="dxa"/>
            <w:shd w:val="clear" w:color="auto" w:fill="FBE4D5" w:themeFill="accent2" w:themeFillTint="33"/>
          </w:tcPr>
          <w:p w14:paraId="45B043FF" w14:textId="77777777" w:rsidR="005C5BC1" w:rsidRDefault="005C5BC1" w:rsidP="00AB6DDE">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C5BC1" w14:paraId="3F7590FC" w14:textId="77777777" w:rsidTr="00AB6DDE">
        <w:tc>
          <w:tcPr>
            <w:tcW w:w="1345" w:type="dxa"/>
          </w:tcPr>
          <w:p w14:paraId="66E784FD" w14:textId="3BA6F863" w:rsidR="005C5BC1" w:rsidRPr="007C7066" w:rsidRDefault="007C7066" w:rsidP="00AB6D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617" w:type="dxa"/>
          </w:tcPr>
          <w:p w14:paraId="5AE5DDA9" w14:textId="2AF0EE2F" w:rsidR="005C5BC1" w:rsidRPr="007C7066" w:rsidRDefault="007C7066" w:rsidP="00AB6D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Agree with Moderator</w:t>
            </w:r>
            <w:r>
              <w:rPr>
                <w:rFonts w:ascii="Times New Roman" w:eastAsiaTheme="minorEastAsia" w:hAnsi="Times New Roman"/>
                <w:sz w:val="22"/>
                <w:szCs w:val="22"/>
                <w:lang w:eastAsia="ko-KR"/>
              </w:rPr>
              <w:t>’s comment.</w:t>
            </w:r>
          </w:p>
        </w:tc>
      </w:tr>
    </w:tbl>
    <w:p w14:paraId="1C47DF4D" w14:textId="77777777" w:rsidR="005C5BC1" w:rsidRDefault="005C5BC1" w:rsidP="005C5BC1">
      <w:pPr>
        <w:pStyle w:val="BodyText"/>
        <w:spacing w:after="0"/>
        <w:rPr>
          <w:rFonts w:ascii="Times New Roman" w:hAnsi="Times New Roman"/>
          <w:sz w:val="22"/>
          <w:szCs w:val="22"/>
          <w:lang w:eastAsia="zh-CN"/>
        </w:rPr>
      </w:pPr>
    </w:p>
    <w:p w14:paraId="0C4E58F4" w14:textId="77777777" w:rsidR="005C5BC1" w:rsidRDefault="005C5BC1" w:rsidP="005C5BC1">
      <w:pPr>
        <w:pStyle w:val="BodyText"/>
        <w:spacing w:after="0"/>
        <w:rPr>
          <w:rFonts w:ascii="Times New Roman" w:hAnsi="Times New Roman"/>
          <w:sz w:val="22"/>
          <w:szCs w:val="22"/>
          <w:lang w:eastAsia="zh-CN"/>
        </w:rPr>
      </w:pPr>
    </w:p>
    <w:p w14:paraId="34B74329" w14:textId="77777777" w:rsidR="005C5BC1" w:rsidRPr="00B47A0B" w:rsidRDefault="005C5BC1" w:rsidP="005C5BC1">
      <w:pPr>
        <w:pStyle w:val="Heading4"/>
        <w:rPr>
          <w:lang w:eastAsia="zh-CN"/>
        </w:rPr>
      </w:pPr>
      <w:r>
        <w:rPr>
          <w:lang w:eastAsia="zh-CN"/>
        </w:rPr>
        <w:t>&lt;Summary of 1</w:t>
      </w:r>
      <w:r w:rsidRPr="00295BC6">
        <w:rPr>
          <w:vertAlign w:val="superscript"/>
          <w:lang w:eastAsia="zh-CN"/>
        </w:rPr>
        <w:t>st</w:t>
      </w:r>
      <w:r>
        <w:rPr>
          <w:lang w:eastAsia="zh-CN"/>
        </w:rPr>
        <w:t xml:space="preserve"> Round Discussion&gt;</w:t>
      </w:r>
    </w:p>
    <w:p w14:paraId="75985069" w14:textId="77777777" w:rsidR="005C5BC1" w:rsidRPr="003431F5" w:rsidRDefault="005C5BC1" w:rsidP="005C5BC1">
      <w:pPr>
        <w:pStyle w:val="BodyText"/>
        <w:spacing w:after="0"/>
        <w:rPr>
          <w:rFonts w:ascii="Times New Roman" w:hAnsi="Times New Roman"/>
          <w:i/>
          <w:iCs/>
          <w:sz w:val="22"/>
          <w:szCs w:val="22"/>
          <w:lang w:eastAsia="zh-CN"/>
        </w:rPr>
      </w:pPr>
      <w:r w:rsidRPr="003431F5">
        <w:rPr>
          <w:rFonts w:ascii="Times New Roman" w:hAnsi="Times New Roman"/>
          <w:i/>
          <w:iCs/>
          <w:sz w:val="22"/>
          <w:szCs w:val="22"/>
          <w:lang w:eastAsia="zh-CN"/>
        </w:rPr>
        <w:t>[To be filled by moderator]</w:t>
      </w:r>
    </w:p>
    <w:p w14:paraId="740C416F" w14:textId="77777777" w:rsidR="00373E0D" w:rsidRDefault="00373E0D" w:rsidP="00FB1184">
      <w:pPr>
        <w:pStyle w:val="BodyText"/>
        <w:spacing w:after="0"/>
        <w:rPr>
          <w:rFonts w:ascii="Times New Roman" w:hAnsi="Times New Roman"/>
          <w:sz w:val="22"/>
          <w:szCs w:val="22"/>
          <w:lang w:eastAsia="zh-CN"/>
        </w:rPr>
      </w:pPr>
    </w:p>
    <w:p w14:paraId="7262BD08" w14:textId="26D51589" w:rsidR="006B10B6" w:rsidRDefault="006B10B6" w:rsidP="006B10B6">
      <w:pPr>
        <w:pStyle w:val="Heading2"/>
        <w:rPr>
          <w:lang w:eastAsia="zh-CN"/>
        </w:rPr>
      </w:pPr>
      <w:r>
        <w:rPr>
          <w:lang w:eastAsia="zh-CN"/>
        </w:rPr>
        <w:t xml:space="preserve">2.3 </w:t>
      </w:r>
      <w:proofErr w:type="gramStart"/>
      <w:r>
        <w:rPr>
          <w:lang w:eastAsia="zh-CN"/>
        </w:rPr>
        <w:t>Others</w:t>
      </w:r>
      <w:proofErr w:type="gramEnd"/>
      <w:r>
        <w:rPr>
          <w:lang w:eastAsia="zh-CN"/>
        </w:rPr>
        <w:t xml:space="preserve"> Aspects </w:t>
      </w:r>
    </w:p>
    <w:p w14:paraId="795524B0" w14:textId="526D703E" w:rsidR="00C30604" w:rsidRDefault="00C30604" w:rsidP="00FB1184">
      <w:pPr>
        <w:pStyle w:val="BodyText"/>
        <w:spacing w:after="0"/>
        <w:rPr>
          <w:rFonts w:ascii="Times New Roman" w:hAnsi="Times New Roman"/>
          <w:sz w:val="22"/>
          <w:szCs w:val="22"/>
          <w:lang w:eastAsia="zh-CN"/>
        </w:rPr>
      </w:pPr>
    </w:p>
    <w:p w14:paraId="2F911F7F" w14:textId="77777777" w:rsidR="00C64448" w:rsidRPr="00B47A0B" w:rsidRDefault="00C64448" w:rsidP="00C64448">
      <w:pPr>
        <w:pStyle w:val="Heading4"/>
        <w:rPr>
          <w:lang w:eastAsia="zh-CN"/>
        </w:rPr>
      </w:pPr>
      <w:r>
        <w:rPr>
          <w:lang w:eastAsia="zh-CN"/>
        </w:rPr>
        <w:t>[ACTIVE] 1</w:t>
      </w:r>
      <w:r w:rsidRPr="00295BC6">
        <w:rPr>
          <w:vertAlign w:val="superscript"/>
          <w:lang w:eastAsia="zh-CN"/>
        </w:rPr>
        <w:t>st</w:t>
      </w:r>
      <w:r>
        <w:rPr>
          <w:lang w:eastAsia="zh-CN"/>
        </w:rPr>
        <w:t xml:space="preserve"> Round Discussion</w:t>
      </w:r>
    </w:p>
    <w:p w14:paraId="4B77E18D" w14:textId="2911B542" w:rsidR="00C30604" w:rsidRDefault="00C420ED" w:rsidP="00FB118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provide comments on any other issues that needs to be addressed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complete the WI.</w:t>
      </w:r>
    </w:p>
    <w:p w14:paraId="217EBFA7" w14:textId="64320CFC" w:rsidR="00C30604" w:rsidRDefault="00C30604" w:rsidP="00FB1184">
      <w:pPr>
        <w:pStyle w:val="BodyText"/>
        <w:spacing w:after="0"/>
        <w:rPr>
          <w:rFonts w:ascii="Times New Roman" w:hAnsi="Times New Roman"/>
          <w:sz w:val="22"/>
          <w:szCs w:val="22"/>
          <w:lang w:eastAsia="zh-CN"/>
        </w:rPr>
      </w:pPr>
    </w:p>
    <w:p w14:paraId="4E05C560" w14:textId="77777777" w:rsidR="00834F34" w:rsidRDefault="00834F34" w:rsidP="00834F34">
      <w:pPr>
        <w:pStyle w:val="Heading5"/>
        <w:rPr>
          <w:lang w:eastAsia="zh-CN"/>
        </w:rPr>
      </w:pPr>
      <w:r>
        <w:rPr>
          <w:lang w:eastAsia="zh-CN"/>
        </w:rPr>
        <w:t>Company Comments/Inputs</w:t>
      </w:r>
    </w:p>
    <w:tbl>
      <w:tblPr>
        <w:tblStyle w:val="TableGrid"/>
        <w:tblW w:w="0" w:type="auto"/>
        <w:tblLook w:val="04A0" w:firstRow="1" w:lastRow="0" w:firstColumn="1" w:lastColumn="0" w:noHBand="0" w:noVBand="1"/>
      </w:tblPr>
      <w:tblGrid>
        <w:gridCol w:w="1345"/>
        <w:gridCol w:w="8617"/>
      </w:tblGrid>
      <w:tr w:rsidR="00834F34" w14:paraId="141989A0" w14:textId="77777777" w:rsidTr="00AB6DDE">
        <w:tc>
          <w:tcPr>
            <w:tcW w:w="1345" w:type="dxa"/>
            <w:shd w:val="clear" w:color="auto" w:fill="FBE4D5" w:themeFill="accent2" w:themeFillTint="33"/>
          </w:tcPr>
          <w:p w14:paraId="4E71D535" w14:textId="77777777" w:rsidR="00834F34" w:rsidRDefault="00834F34" w:rsidP="00AB6DDE">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617" w:type="dxa"/>
            <w:shd w:val="clear" w:color="auto" w:fill="FBE4D5" w:themeFill="accent2" w:themeFillTint="33"/>
          </w:tcPr>
          <w:p w14:paraId="000D2A39" w14:textId="77777777" w:rsidR="00834F34" w:rsidRDefault="00834F34" w:rsidP="00AB6DDE">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834F34" w14:paraId="2329CE7B" w14:textId="77777777" w:rsidTr="00AB6DDE">
        <w:tc>
          <w:tcPr>
            <w:tcW w:w="1345" w:type="dxa"/>
          </w:tcPr>
          <w:p w14:paraId="32C18C74" w14:textId="77777777" w:rsidR="00834F34" w:rsidRDefault="00834F34" w:rsidP="00AB6DDE">
            <w:pPr>
              <w:pStyle w:val="BodyText"/>
              <w:spacing w:after="0"/>
              <w:rPr>
                <w:rFonts w:ascii="Times New Roman" w:hAnsi="Times New Roman"/>
                <w:sz w:val="22"/>
                <w:szCs w:val="22"/>
                <w:lang w:eastAsia="zh-CN"/>
              </w:rPr>
            </w:pPr>
          </w:p>
        </w:tc>
        <w:tc>
          <w:tcPr>
            <w:tcW w:w="8617" w:type="dxa"/>
          </w:tcPr>
          <w:p w14:paraId="463610A8" w14:textId="77777777" w:rsidR="00834F34" w:rsidRDefault="00834F34" w:rsidP="00AB6DDE">
            <w:pPr>
              <w:pStyle w:val="BodyText"/>
              <w:spacing w:after="0"/>
              <w:rPr>
                <w:rFonts w:ascii="Times New Roman" w:hAnsi="Times New Roman"/>
                <w:sz w:val="22"/>
                <w:szCs w:val="22"/>
                <w:lang w:eastAsia="zh-CN"/>
              </w:rPr>
            </w:pPr>
          </w:p>
        </w:tc>
      </w:tr>
    </w:tbl>
    <w:p w14:paraId="15E3092C" w14:textId="77777777" w:rsidR="00834F34" w:rsidRDefault="00834F34" w:rsidP="00834F34">
      <w:pPr>
        <w:pStyle w:val="BodyText"/>
        <w:spacing w:after="0"/>
        <w:rPr>
          <w:rFonts w:ascii="Times New Roman" w:hAnsi="Times New Roman"/>
          <w:sz w:val="22"/>
          <w:szCs w:val="22"/>
          <w:lang w:eastAsia="zh-CN"/>
        </w:rPr>
      </w:pPr>
    </w:p>
    <w:p w14:paraId="41E39136" w14:textId="77777777" w:rsidR="00834F34" w:rsidRDefault="00834F34" w:rsidP="00834F34">
      <w:pPr>
        <w:pStyle w:val="BodyText"/>
        <w:spacing w:after="0"/>
        <w:rPr>
          <w:rFonts w:ascii="Times New Roman" w:hAnsi="Times New Roman"/>
          <w:sz w:val="22"/>
          <w:szCs w:val="22"/>
          <w:lang w:eastAsia="zh-CN"/>
        </w:rPr>
      </w:pPr>
    </w:p>
    <w:p w14:paraId="52468F3F" w14:textId="77777777" w:rsidR="00834F34" w:rsidRPr="00B47A0B" w:rsidRDefault="00834F34" w:rsidP="00834F34">
      <w:pPr>
        <w:pStyle w:val="Heading4"/>
        <w:rPr>
          <w:lang w:eastAsia="zh-CN"/>
        </w:rPr>
      </w:pPr>
      <w:r>
        <w:rPr>
          <w:lang w:eastAsia="zh-CN"/>
        </w:rPr>
        <w:t>&lt;Summary of 1</w:t>
      </w:r>
      <w:r w:rsidRPr="00295BC6">
        <w:rPr>
          <w:vertAlign w:val="superscript"/>
          <w:lang w:eastAsia="zh-CN"/>
        </w:rPr>
        <w:t>st</w:t>
      </w:r>
      <w:r>
        <w:rPr>
          <w:lang w:eastAsia="zh-CN"/>
        </w:rPr>
        <w:t xml:space="preserve"> Round Discussion&gt;</w:t>
      </w:r>
    </w:p>
    <w:p w14:paraId="77F23A6D" w14:textId="77777777" w:rsidR="00834F34" w:rsidRPr="003431F5" w:rsidRDefault="00834F34" w:rsidP="00834F34">
      <w:pPr>
        <w:pStyle w:val="BodyText"/>
        <w:spacing w:after="0"/>
        <w:rPr>
          <w:rFonts w:ascii="Times New Roman" w:hAnsi="Times New Roman"/>
          <w:i/>
          <w:iCs/>
          <w:sz w:val="22"/>
          <w:szCs w:val="22"/>
          <w:lang w:eastAsia="zh-CN"/>
        </w:rPr>
      </w:pPr>
      <w:r w:rsidRPr="003431F5">
        <w:rPr>
          <w:rFonts w:ascii="Times New Roman" w:hAnsi="Times New Roman"/>
          <w:i/>
          <w:iCs/>
          <w:sz w:val="22"/>
          <w:szCs w:val="22"/>
          <w:lang w:eastAsia="zh-CN"/>
        </w:rPr>
        <w:t>[To be filled by moderator]</w:t>
      </w:r>
    </w:p>
    <w:p w14:paraId="6F290C91" w14:textId="77777777" w:rsidR="002F6CBD" w:rsidRDefault="002F6CBD" w:rsidP="00FB1184">
      <w:pPr>
        <w:pStyle w:val="BodyText"/>
        <w:spacing w:after="0"/>
        <w:rPr>
          <w:rFonts w:ascii="Times New Roman" w:hAnsi="Times New Roman"/>
          <w:sz w:val="22"/>
          <w:szCs w:val="22"/>
          <w:lang w:eastAsia="zh-CN"/>
        </w:rPr>
      </w:pPr>
    </w:p>
    <w:p w14:paraId="744E2A90" w14:textId="3BE3DEA8" w:rsidR="00C30604" w:rsidRDefault="00C30604" w:rsidP="00FB1184">
      <w:pPr>
        <w:pStyle w:val="BodyText"/>
        <w:spacing w:after="0"/>
        <w:rPr>
          <w:rFonts w:ascii="Times New Roman" w:eastAsiaTheme="minorEastAsia" w:hAnsi="Times New Roman"/>
          <w:sz w:val="22"/>
          <w:szCs w:val="22"/>
          <w:lang w:eastAsia="ko-KR"/>
        </w:rPr>
      </w:pPr>
    </w:p>
    <w:p w14:paraId="76B527CC" w14:textId="40FF3635" w:rsidR="00074512" w:rsidRDefault="00074512" w:rsidP="00074512">
      <w:pPr>
        <w:pStyle w:val="Heading1"/>
        <w:numPr>
          <w:ilvl w:val="0"/>
          <w:numId w:val="5"/>
        </w:numPr>
        <w:ind w:left="360"/>
        <w:rPr>
          <w:rFonts w:cs="Arial"/>
          <w:sz w:val="32"/>
          <w:szCs w:val="32"/>
          <w:lang w:val="en-US"/>
        </w:rPr>
      </w:pPr>
      <w:r>
        <w:rPr>
          <w:rFonts w:cs="Arial"/>
          <w:sz w:val="32"/>
          <w:szCs w:val="32"/>
        </w:rPr>
        <w:t xml:space="preserve">Summary of </w:t>
      </w:r>
      <w:r w:rsidR="00B1459A">
        <w:rPr>
          <w:rFonts w:cs="Arial"/>
          <w:sz w:val="32"/>
          <w:szCs w:val="32"/>
        </w:rPr>
        <w:t xml:space="preserve">Proposals for </w:t>
      </w:r>
      <w:r w:rsidR="00C92274">
        <w:rPr>
          <w:rFonts w:cs="Arial"/>
          <w:sz w:val="32"/>
          <w:szCs w:val="32"/>
        </w:rPr>
        <w:t>E</w:t>
      </w:r>
      <w:r w:rsidR="00B1459A">
        <w:rPr>
          <w:rFonts w:cs="Arial"/>
          <w:sz w:val="32"/>
          <w:szCs w:val="32"/>
        </w:rPr>
        <w:t>mail Approval</w:t>
      </w:r>
    </w:p>
    <w:p w14:paraId="2FE1A96D" w14:textId="13454555" w:rsidR="00074512" w:rsidRDefault="00074512" w:rsidP="00FB1184">
      <w:pPr>
        <w:pStyle w:val="BodyText"/>
        <w:spacing w:after="0"/>
        <w:rPr>
          <w:rFonts w:ascii="Times New Roman" w:eastAsiaTheme="minorEastAsia" w:hAnsi="Times New Roman"/>
          <w:sz w:val="22"/>
          <w:szCs w:val="22"/>
          <w:lang w:eastAsia="ko-KR"/>
        </w:rPr>
      </w:pPr>
    </w:p>
    <w:p w14:paraId="46AB6CFC" w14:textId="77777777" w:rsidR="00B2248A" w:rsidRPr="003431F5" w:rsidRDefault="00B2248A" w:rsidP="00B2248A">
      <w:pPr>
        <w:pStyle w:val="BodyText"/>
        <w:spacing w:after="0"/>
        <w:rPr>
          <w:rFonts w:ascii="Times New Roman" w:hAnsi="Times New Roman"/>
          <w:i/>
          <w:iCs/>
          <w:sz w:val="22"/>
          <w:szCs w:val="22"/>
          <w:lang w:eastAsia="zh-CN"/>
        </w:rPr>
      </w:pPr>
      <w:r w:rsidRPr="003431F5">
        <w:rPr>
          <w:rFonts w:ascii="Times New Roman" w:hAnsi="Times New Roman"/>
          <w:i/>
          <w:iCs/>
          <w:sz w:val="22"/>
          <w:szCs w:val="22"/>
          <w:lang w:eastAsia="zh-CN"/>
        </w:rPr>
        <w:t>[To be filled by moderator]</w:t>
      </w:r>
    </w:p>
    <w:p w14:paraId="63818600" w14:textId="7AFE89B5" w:rsidR="007C3FAA" w:rsidRDefault="007C3FAA" w:rsidP="00FB1184">
      <w:pPr>
        <w:pStyle w:val="BodyText"/>
        <w:spacing w:after="0"/>
        <w:rPr>
          <w:rFonts w:ascii="Times New Roman" w:eastAsiaTheme="minorEastAsia" w:hAnsi="Times New Roman"/>
          <w:sz w:val="22"/>
          <w:szCs w:val="22"/>
          <w:lang w:eastAsia="ko-KR"/>
        </w:rPr>
      </w:pPr>
    </w:p>
    <w:p w14:paraId="11F5F18C" w14:textId="77777777" w:rsidR="007C3FAA" w:rsidRDefault="007C3FAA" w:rsidP="00FB1184">
      <w:pPr>
        <w:pStyle w:val="BodyText"/>
        <w:spacing w:after="0"/>
        <w:rPr>
          <w:rFonts w:ascii="Times New Roman" w:eastAsiaTheme="minorEastAsia" w:hAnsi="Times New Roman"/>
          <w:sz w:val="22"/>
          <w:szCs w:val="22"/>
          <w:lang w:eastAsia="ko-KR"/>
        </w:rPr>
      </w:pPr>
    </w:p>
    <w:p w14:paraId="78A8C588" w14:textId="7DAEFD05" w:rsidR="00074512" w:rsidRDefault="00074512" w:rsidP="00FB1184">
      <w:pPr>
        <w:pStyle w:val="BodyText"/>
        <w:spacing w:after="0"/>
        <w:rPr>
          <w:rFonts w:ascii="Times New Roman" w:eastAsiaTheme="minorEastAsia" w:hAnsi="Times New Roman"/>
          <w:sz w:val="22"/>
          <w:szCs w:val="22"/>
          <w:lang w:eastAsia="ko-KR"/>
        </w:rPr>
      </w:pPr>
    </w:p>
    <w:p w14:paraId="1BF373FB" w14:textId="167D0FE4" w:rsidR="00074512" w:rsidRDefault="00074512" w:rsidP="00074512">
      <w:pPr>
        <w:pStyle w:val="Heading1"/>
        <w:numPr>
          <w:ilvl w:val="0"/>
          <w:numId w:val="5"/>
        </w:numPr>
        <w:ind w:left="360"/>
        <w:rPr>
          <w:rFonts w:cs="Arial"/>
          <w:sz w:val="32"/>
          <w:szCs w:val="32"/>
          <w:lang w:val="en-US"/>
        </w:rPr>
      </w:pPr>
      <w:r>
        <w:rPr>
          <w:rFonts w:cs="Arial"/>
          <w:sz w:val="32"/>
          <w:szCs w:val="32"/>
        </w:rPr>
        <w:lastRenderedPageBreak/>
        <w:t>Summary of Agreements from RAN1 #107-e</w:t>
      </w:r>
    </w:p>
    <w:p w14:paraId="3980DB2F" w14:textId="77777777" w:rsidR="00B2248A" w:rsidRPr="003431F5" w:rsidRDefault="00B2248A" w:rsidP="00B2623A">
      <w:pPr>
        <w:pStyle w:val="BodyText"/>
        <w:spacing w:after="0"/>
        <w:rPr>
          <w:rFonts w:ascii="Times New Roman" w:hAnsi="Times New Roman"/>
          <w:i/>
          <w:iCs/>
          <w:sz w:val="22"/>
          <w:szCs w:val="22"/>
          <w:lang w:eastAsia="zh-CN"/>
        </w:rPr>
      </w:pPr>
      <w:r w:rsidRPr="003431F5">
        <w:rPr>
          <w:rFonts w:ascii="Times New Roman" w:hAnsi="Times New Roman"/>
          <w:i/>
          <w:iCs/>
          <w:sz w:val="22"/>
          <w:szCs w:val="22"/>
          <w:lang w:eastAsia="zh-CN"/>
        </w:rPr>
        <w:t>[To be filled by moderator]</w:t>
      </w:r>
    </w:p>
    <w:p w14:paraId="3D2DAA85" w14:textId="77777777" w:rsidR="00074512" w:rsidRDefault="00074512" w:rsidP="00FB1184">
      <w:pPr>
        <w:pStyle w:val="BodyText"/>
        <w:spacing w:after="0"/>
        <w:rPr>
          <w:rFonts w:ascii="Times New Roman" w:eastAsiaTheme="minorEastAsia" w:hAnsi="Times New Roman"/>
          <w:sz w:val="22"/>
          <w:szCs w:val="22"/>
          <w:lang w:eastAsia="ko-KR"/>
        </w:rPr>
      </w:pPr>
    </w:p>
    <w:p w14:paraId="0F5FE3FF" w14:textId="6CBA6AB3" w:rsidR="00074512" w:rsidRDefault="00074512" w:rsidP="00FB1184">
      <w:pPr>
        <w:pStyle w:val="BodyText"/>
        <w:spacing w:after="0"/>
        <w:rPr>
          <w:rFonts w:ascii="Times New Roman" w:eastAsiaTheme="minorEastAsia" w:hAnsi="Times New Roman"/>
          <w:sz w:val="22"/>
          <w:szCs w:val="22"/>
          <w:lang w:eastAsia="ko-KR"/>
        </w:rPr>
      </w:pPr>
    </w:p>
    <w:p w14:paraId="469C56A7" w14:textId="77777777" w:rsidR="00074512" w:rsidRPr="00171668" w:rsidRDefault="00074512" w:rsidP="00FB1184">
      <w:pPr>
        <w:pStyle w:val="BodyText"/>
        <w:spacing w:after="0"/>
        <w:rPr>
          <w:rFonts w:ascii="Times New Roman" w:eastAsiaTheme="minorEastAsia" w:hAnsi="Times New Roman"/>
          <w:sz w:val="22"/>
          <w:szCs w:val="22"/>
          <w:lang w:eastAsia="ko-KR"/>
        </w:rPr>
      </w:pPr>
    </w:p>
    <w:p w14:paraId="41F0FF14" w14:textId="77777777" w:rsidR="00544045" w:rsidRDefault="00002F6E">
      <w:pPr>
        <w:pStyle w:val="Heading1"/>
        <w:textAlignment w:val="auto"/>
        <w:rPr>
          <w:rFonts w:cs="Arial"/>
          <w:sz w:val="32"/>
          <w:szCs w:val="32"/>
          <w:lang w:val="en-US"/>
        </w:rPr>
      </w:pPr>
      <w:r>
        <w:rPr>
          <w:rFonts w:cs="Arial"/>
          <w:sz w:val="32"/>
          <w:szCs w:val="32"/>
          <w:lang w:val="en-US"/>
        </w:rPr>
        <w:t>Reference</w:t>
      </w:r>
    </w:p>
    <w:p w14:paraId="1505C045" w14:textId="40595DBF" w:rsidR="00555151" w:rsidRDefault="00555151" w:rsidP="00555151">
      <w:pPr>
        <w:pStyle w:val="ListParagraph"/>
        <w:numPr>
          <w:ilvl w:val="0"/>
          <w:numId w:val="6"/>
        </w:numPr>
        <w:ind w:left="450" w:hanging="450"/>
        <w:rPr>
          <w:lang w:eastAsia="zh-CN"/>
        </w:rPr>
      </w:pPr>
      <w:r>
        <w:rPr>
          <w:lang w:eastAsia="zh-CN"/>
        </w:rPr>
        <w:t>R1-2110827, “Initial access signals and channels for 52-71GHz spectrum</w:t>
      </w:r>
      <w:r w:rsidR="00A26E02">
        <w:rPr>
          <w:lang w:eastAsia="zh-CN"/>
        </w:rPr>
        <w:t xml:space="preserve">,” </w:t>
      </w:r>
      <w:r>
        <w:rPr>
          <w:lang w:eastAsia="zh-CN"/>
        </w:rPr>
        <w:t xml:space="preserve">Huawei, </w:t>
      </w:r>
      <w:proofErr w:type="spellStart"/>
      <w:r>
        <w:rPr>
          <w:lang w:eastAsia="zh-CN"/>
        </w:rPr>
        <w:t>HiSilicon</w:t>
      </w:r>
      <w:proofErr w:type="spellEnd"/>
    </w:p>
    <w:p w14:paraId="18ADCCCB" w14:textId="3979A151" w:rsidR="00555151" w:rsidRDefault="00555151" w:rsidP="00555151">
      <w:pPr>
        <w:pStyle w:val="ListParagraph"/>
        <w:numPr>
          <w:ilvl w:val="0"/>
          <w:numId w:val="6"/>
        </w:numPr>
        <w:ind w:left="450" w:hanging="450"/>
        <w:rPr>
          <w:lang w:eastAsia="zh-CN"/>
        </w:rPr>
      </w:pPr>
      <w:r>
        <w:rPr>
          <w:lang w:eastAsia="zh-CN"/>
        </w:rPr>
        <w:t>R1-2110872, “Initial access for Beyond 52.6GHz</w:t>
      </w:r>
      <w:r w:rsidR="00A26E02">
        <w:rPr>
          <w:lang w:eastAsia="zh-CN"/>
        </w:rPr>
        <w:t xml:space="preserve">,” </w:t>
      </w:r>
      <w:r>
        <w:rPr>
          <w:lang w:eastAsia="zh-CN"/>
        </w:rPr>
        <w:t>FUTUREWEI</w:t>
      </w:r>
    </w:p>
    <w:p w14:paraId="5E964449" w14:textId="3060BF0E" w:rsidR="00555151" w:rsidRDefault="00555151" w:rsidP="00555151">
      <w:pPr>
        <w:pStyle w:val="ListParagraph"/>
        <w:numPr>
          <w:ilvl w:val="0"/>
          <w:numId w:val="6"/>
        </w:numPr>
        <w:ind w:left="450" w:hanging="450"/>
        <w:rPr>
          <w:lang w:eastAsia="zh-CN"/>
        </w:rPr>
      </w:pPr>
      <w:r>
        <w:rPr>
          <w:lang w:eastAsia="zh-CN"/>
        </w:rPr>
        <w:t>R1-2110998, “Remaining issues on initial access aspects for NR operation from 52.6GHz to 71GHz</w:t>
      </w:r>
      <w:r w:rsidR="00A26E02">
        <w:rPr>
          <w:lang w:eastAsia="zh-CN"/>
        </w:rPr>
        <w:t xml:space="preserve">,” </w:t>
      </w:r>
      <w:r>
        <w:rPr>
          <w:lang w:eastAsia="zh-CN"/>
        </w:rPr>
        <w:t>vivo</w:t>
      </w:r>
    </w:p>
    <w:p w14:paraId="45C69BBB" w14:textId="0E475C05" w:rsidR="00555151" w:rsidRDefault="00555151" w:rsidP="00555151">
      <w:pPr>
        <w:pStyle w:val="ListParagraph"/>
        <w:numPr>
          <w:ilvl w:val="0"/>
          <w:numId w:val="6"/>
        </w:numPr>
        <w:ind w:left="450" w:hanging="450"/>
        <w:rPr>
          <w:lang w:eastAsia="zh-CN"/>
        </w:rPr>
      </w:pPr>
      <w:r>
        <w:rPr>
          <w:lang w:eastAsia="zh-CN"/>
        </w:rPr>
        <w:t>R1-2111074, “Discussion on the initial access aspects for 52.6 to 71GHz</w:t>
      </w:r>
      <w:r w:rsidR="00A26E02">
        <w:rPr>
          <w:lang w:eastAsia="zh-CN"/>
        </w:rPr>
        <w:t xml:space="preserve">,” </w:t>
      </w:r>
      <w:r>
        <w:rPr>
          <w:lang w:eastAsia="zh-CN"/>
        </w:rPr>
        <w:t xml:space="preserve">ZTE, </w:t>
      </w:r>
      <w:proofErr w:type="spellStart"/>
      <w:r>
        <w:rPr>
          <w:lang w:eastAsia="zh-CN"/>
        </w:rPr>
        <w:t>Sanechips</w:t>
      </w:r>
      <w:proofErr w:type="spellEnd"/>
    </w:p>
    <w:p w14:paraId="6F512E65" w14:textId="7692D6D4" w:rsidR="00555151" w:rsidRDefault="00555151" w:rsidP="00555151">
      <w:pPr>
        <w:pStyle w:val="ListParagraph"/>
        <w:numPr>
          <w:ilvl w:val="0"/>
          <w:numId w:val="6"/>
        </w:numPr>
        <w:ind w:left="450" w:hanging="450"/>
        <w:rPr>
          <w:lang w:eastAsia="zh-CN"/>
        </w:rPr>
      </w:pPr>
      <w:r>
        <w:rPr>
          <w:lang w:eastAsia="zh-CN"/>
        </w:rPr>
        <w:t>R1-2111091, “Discussion on initial access aspects for NR for 60GHz</w:t>
      </w:r>
      <w:r w:rsidR="00A26E02">
        <w:rPr>
          <w:lang w:eastAsia="zh-CN"/>
        </w:rPr>
        <w:t xml:space="preserve">,” </w:t>
      </w:r>
      <w:proofErr w:type="spellStart"/>
      <w:r>
        <w:rPr>
          <w:lang w:eastAsia="zh-CN"/>
        </w:rPr>
        <w:t>Spreadtrum</w:t>
      </w:r>
      <w:proofErr w:type="spellEnd"/>
      <w:r>
        <w:rPr>
          <w:lang w:eastAsia="zh-CN"/>
        </w:rPr>
        <w:t xml:space="preserve"> Communications</w:t>
      </w:r>
    </w:p>
    <w:p w14:paraId="186DD440" w14:textId="4B46486F" w:rsidR="00555151" w:rsidRDefault="00555151" w:rsidP="00555151">
      <w:pPr>
        <w:pStyle w:val="ListParagraph"/>
        <w:numPr>
          <w:ilvl w:val="0"/>
          <w:numId w:val="6"/>
        </w:numPr>
        <w:ind w:left="450" w:hanging="450"/>
        <w:rPr>
          <w:lang w:eastAsia="zh-CN"/>
        </w:rPr>
      </w:pPr>
      <w:r>
        <w:rPr>
          <w:lang w:eastAsia="zh-CN"/>
        </w:rPr>
        <w:t>R1-2111146, “Considerations on initial access for NR from 52.6GHz to 71 GHz</w:t>
      </w:r>
      <w:r w:rsidR="00A26E02">
        <w:rPr>
          <w:lang w:eastAsia="zh-CN"/>
        </w:rPr>
        <w:t xml:space="preserve">,” </w:t>
      </w:r>
      <w:r>
        <w:rPr>
          <w:lang w:eastAsia="zh-CN"/>
        </w:rPr>
        <w:t>Fujitsu</w:t>
      </w:r>
    </w:p>
    <w:p w14:paraId="487462F5" w14:textId="0C481CC2" w:rsidR="00555151" w:rsidRDefault="00555151" w:rsidP="00555151">
      <w:pPr>
        <w:pStyle w:val="ListParagraph"/>
        <w:numPr>
          <w:ilvl w:val="0"/>
          <w:numId w:val="6"/>
        </w:numPr>
        <w:ind w:left="450" w:hanging="450"/>
        <w:rPr>
          <w:lang w:eastAsia="zh-CN"/>
        </w:rPr>
      </w:pPr>
      <w:r>
        <w:rPr>
          <w:lang w:eastAsia="zh-CN"/>
        </w:rPr>
        <w:t>R1-2111195, “Initial access aspects</w:t>
      </w:r>
      <w:r w:rsidR="00A26E02">
        <w:rPr>
          <w:lang w:eastAsia="zh-CN"/>
        </w:rPr>
        <w:t xml:space="preserve">,” </w:t>
      </w:r>
      <w:r>
        <w:rPr>
          <w:lang w:eastAsia="zh-CN"/>
        </w:rPr>
        <w:t>Nokia, Nokia Shanghai Bell</w:t>
      </w:r>
    </w:p>
    <w:p w14:paraId="34052453" w14:textId="7339200D" w:rsidR="00555151" w:rsidRDefault="00555151" w:rsidP="00555151">
      <w:pPr>
        <w:pStyle w:val="ListParagraph"/>
        <w:numPr>
          <w:ilvl w:val="0"/>
          <w:numId w:val="6"/>
        </w:numPr>
        <w:ind w:left="450" w:hanging="450"/>
        <w:rPr>
          <w:lang w:eastAsia="zh-CN"/>
        </w:rPr>
      </w:pPr>
      <w:r>
        <w:rPr>
          <w:lang w:eastAsia="zh-CN"/>
        </w:rPr>
        <w:t>R1-2111241, “Initial access aspects for up to 71GHz operation</w:t>
      </w:r>
      <w:r w:rsidR="00A26E02">
        <w:rPr>
          <w:lang w:eastAsia="zh-CN"/>
        </w:rPr>
        <w:t xml:space="preserve">,” </w:t>
      </w:r>
      <w:r>
        <w:rPr>
          <w:lang w:eastAsia="zh-CN"/>
        </w:rPr>
        <w:t>CATT</w:t>
      </w:r>
    </w:p>
    <w:p w14:paraId="444F5D64" w14:textId="28108D5E" w:rsidR="00555151" w:rsidRDefault="00555151" w:rsidP="00555151">
      <w:pPr>
        <w:pStyle w:val="ListParagraph"/>
        <w:numPr>
          <w:ilvl w:val="0"/>
          <w:numId w:val="6"/>
        </w:numPr>
        <w:ind w:left="450" w:hanging="450"/>
        <w:rPr>
          <w:lang w:eastAsia="zh-CN"/>
        </w:rPr>
      </w:pPr>
      <w:r>
        <w:rPr>
          <w:lang w:eastAsia="zh-CN"/>
        </w:rPr>
        <w:t>R1-2111307, “</w:t>
      </w:r>
      <w:proofErr w:type="spellStart"/>
      <w:r>
        <w:rPr>
          <w:lang w:eastAsia="zh-CN"/>
        </w:rPr>
        <w:t>Discusson</w:t>
      </w:r>
      <w:proofErr w:type="spellEnd"/>
      <w:r>
        <w:rPr>
          <w:lang w:eastAsia="zh-CN"/>
        </w:rPr>
        <w:t xml:space="preserve"> on initial access aspects</w:t>
      </w:r>
      <w:r w:rsidR="00A26E02">
        <w:rPr>
          <w:lang w:eastAsia="zh-CN"/>
        </w:rPr>
        <w:t xml:space="preserve">,” </w:t>
      </w:r>
      <w:r>
        <w:rPr>
          <w:lang w:eastAsia="zh-CN"/>
        </w:rPr>
        <w:t>OPPO</w:t>
      </w:r>
    </w:p>
    <w:p w14:paraId="33BEABFB" w14:textId="5376449E" w:rsidR="00555151" w:rsidRDefault="00555151" w:rsidP="00555151">
      <w:pPr>
        <w:pStyle w:val="ListParagraph"/>
        <w:numPr>
          <w:ilvl w:val="0"/>
          <w:numId w:val="6"/>
        </w:numPr>
        <w:ind w:left="450" w:hanging="450"/>
        <w:rPr>
          <w:lang w:eastAsia="zh-CN"/>
        </w:rPr>
      </w:pPr>
      <w:r>
        <w:rPr>
          <w:lang w:eastAsia="zh-CN"/>
        </w:rPr>
        <w:t>R1-2111385, “Considerations on initial access aspects for NR from 52.6 GHz to 71 GHz</w:t>
      </w:r>
      <w:r w:rsidR="00A26E02">
        <w:rPr>
          <w:lang w:eastAsia="zh-CN"/>
        </w:rPr>
        <w:t xml:space="preserve">,” </w:t>
      </w:r>
      <w:r>
        <w:rPr>
          <w:lang w:eastAsia="zh-CN"/>
        </w:rPr>
        <w:t>Sony</w:t>
      </w:r>
    </w:p>
    <w:p w14:paraId="34D8902E" w14:textId="76942EEB" w:rsidR="00555151" w:rsidRDefault="00555151" w:rsidP="00555151">
      <w:pPr>
        <w:pStyle w:val="ListParagraph"/>
        <w:numPr>
          <w:ilvl w:val="0"/>
          <w:numId w:val="6"/>
        </w:numPr>
        <w:ind w:left="450" w:hanging="450"/>
        <w:rPr>
          <w:lang w:eastAsia="zh-CN"/>
        </w:rPr>
      </w:pPr>
      <w:r>
        <w:rPr>
          <w:lang w:eastAsia="zh-CN"/>
        </w:rPr>
        <w:t>R1-2111463, “Initial Access Aspects</w:t>
      </w:r>
      <w:r w:rsidR="00A26E02">
        <w:rPr>
          <w:lang w:eastAsia="zh-CN"/>
        </w:rPr>
        <w:t xml:space="preserve">,” </w:t>
      </w:r>
      <w:r>
        <w:rPr>
          <w:lang w:eastAsia="zh-CN"/>
        </w:rPr>
        <w:t>Ericsson</w:t>
      </w:r>
    </w:p>
    <w:p w14:paraId="731FFFF0" w14:textId="727B9C0C" w:rsidR="00555151" w:rsidRDefault="00555151" w:rsidP="00555151">
      <w:pPr>
        <w:pStyle w:val="ListParagraph"/>
        <w:numPr>
          <w:ilvl w:val="0"/>
          <w:numId w:val="6"/>
        </w:numPr>
        <w:ind w:left="450" w:hanging="450"/>
        <w:rPr>
          <w:lang w:eastAsia="zh-CN"/>
        </w:rPr>
      </w:pPr>
      <w:r>
        <w:rPr>
          <w:lang w:eastAsia="zh-CN"/>
        </w:rPr>
        <w:t>R1-2111483, “Discussion on initial access aspects for extending NR up to 71 GHz</w:t>
      </w:r>
      <w:r w:rsidR="00A26E02">
        <w:rPr>
          <w:lang w:eastAsia="zh-CN"/>
        </w:rPr>
        <w:t xml:space="preserve">,” </w:t>
      </w:r>
      <w:r>
        <w:rPr>
          <w:lang w:eastAsia="zh-CN"/>
        </w:rPr>
        <w:t>Intel Corporation</w:t>
      </w:r>
    </w:p>
    <w:p w14:paraId="2DAA821D" w14:textId="2ADE9FD1" w:rsidR="00555151" w:rsidRDefault="00555151" w:rsidP="00555151">
      <w:pPr>
        <w:pStyle w:val="ListParagraph"/>
        <w:numPr>
          <w:ilvl w:val="0"/>
          <w:numId w:val="6"/>
        </w:numPr>
        <w:ind w:left="450" w:hanging="450"/>
        <w:rPr>
          <w:lang w:eastAsia="zh-CN"/>
        </w:rPr>
      </w:pPr>
      <w:r>
        <w:rPr>
          <w:lang w:eastAsia="zh-CN"/>
        </w:rPr>
        <w:t>R1-2111641, “Initial access aspects for NR from 52.6 GHz to 71GHz</w:t>
      </w:r>
      <w:r w:rsidR="00A26E02">
        <w:rPr>
          <w:lang w:eastAsia="zh-CN"/>
        </w:rPr>
        <w:t xml:space="preserve">,” </w:t>
      </w:r>
      <w:r>
        <w:rPr>
          <w:lang w:eastAsia="zh-CN"/>
        </w:rPr>
        <w:t>Lenovo, Motorola Mobility</w:t>
      </w:r>
    </w:p>
    <w:p w14:paraId="014E69FB" w14:textId="2C52D78F" w:rsidR="00555151" w:rsidRDefault="00555151" w:rsidP="00555151">
      <w:pPr>
        <w:pStyle w:val="ListParagraph"/>
        <w:numPr>
          <w:ilvl w:val="0"/>
          <w:numId w:val="6"/>
        </w:numPr>
        <w:ind w:left="450" w:hanging="450"/>
        <w:rPr>
          <w:lang w:eastAsia="zh-CN"/>
        </w:rPr>
      </w:pPr>
      <w:r>
        <w:rPr>
          <w:lang w:eastAsia="zh-CN"/>
        </w:rPr>
        <w:t>R1-2111701, “Discussion on initial access aspects supporting NR from 52.6 to 71 GHz</w:t>
      </w:r>
      <w:r w:rsidR="00A26E02">
        <w:rPr>
          <w:lang w:eastAsia="zh-CN"/>
        </w:rPr>
        <w:t xml:space="preserve">,” </w:t>
      </w:r>
      <w:r>
        <w:rPr>
          <w:lang w:eastAsia="zh-CN"/>
        </w:rPr>
        <w:t>NEC</w:t>
      </w:r>
    </w:p>
    <w:p w14:paraId="384474B0" w14:textId="6B0B9B45" w:rsidR="00555151" w:rsidRDefault="00555151" w:rsidP="00555151">
      <w:pPr>
        <w:pStyle w:val="ListParagraph"/>
        <w:numPr>
          <w:ilvl w:val="0"/>
          <w:numId w:val="6"/>
        </w:numPr>
        <w:ind w:left="450" w:hanging="450"/>
        <w:rPr>
          <w:lang w:eastAsia="zh-CN"/>
        </w:rPr>
      </w:pPr>
      <w:r>
        <w:rPr>
          <w:lang w:eastAsia="zh-CN"/>
        </w:rPr>
        <w:t>R1-2111725, “Initial access aspects for NR from 52.6 GHz to 71 GHz</w:t>
      </w:r>
      <w:r w:rsidR="00A26E02">
        <w:rPr>
          <w:lang w:eastAsia="zh-CN"/>
        </w:rPr>
        <w:t xml:space="preserve">,” </w:t>
      </w:r>
      <w:r>
        <w:rPr>
          <w:lang w:eastAsia="zh-CN"/>
        </w:rPr>
        <w:t>Samsung</w:t>
      </w:r>
    </w:p>
    <w:p w14:paraId="353D47C0" w14:textId="29024511" w:rsidR="00555151" w:rsidRDefault="00555151" w:rsidP="00555151">
      <w:pPr>
        <w:pStyle w:val="ListParagraph"/>
        <w:numPr>
          <w:ilvl w:val="0"/>
          <w:numId w:val="6"/>
        </w:numPr>
        <w:ind w:left="450" w:hanging="450"/>
        <w:rPr>
          <w:lang w:eastAsia="zh-CN"/>
        </w:rPr>
      </w:pPr>
      <w:r>
        <w:rPr>
          <w:lang w:eastAsia="zh-CN"/>
        </w:rPr>
        <w:t>R1-2111788, “Initial access aspects for NR from 52.6 GHz to 71 GHz</w:t>
      </w:r>
      <w:r w:rsidR="00A26E02">
        <w:rPr>
          <w:lang w:eastAsia="zh-CN"/>
        </w:rPr>
        <w:t xml:space="preserve">,” </w:t>
      </w:r>
      <w:r>
        <w:rPr>
          <w:lang w:eastAsia="zh-CN"/>
        </w:rPr>
        <w:t>Panasonic Corporation</w:t>
      </w:r>
    </w:p>
    <w:p w14:paraId="0AF65E74" w14:textId="12B0CF92" w:rsidR="00555151" w:rsidRDefault="00555151" w:rsidP="00555151">
      <w:pPr>
        <w:pStyle w:val="ListParagraph"/>
        <w:numPr>
          <w:ilvl w:val="0"/>
          <w:numId w:val="6"/>
        </w:numPr>
        <w:ind w:left="450" w:hanging="450"/>
        <w:rPr>
          <w:lang w:eastAsia="zh-CN"/>
        </w:rPr>
      </w:pPr>
      <w:r>
        <w:rPr>
          <w:lang w:eastAsia="zh-CN"/>
        </w:rPr>
        <w:t>R1-2111832, “Discussion on initial access channels and signals for operation in 52.6-71GHz</w:t>
      </w:r>
      <w:r w:rsidR="00A26E02">
        <w:rPr>
          <w:lang w:eastAsia="zh-CN"/>
        </w:rPr>
        <w:t xml:space="preserve">,” </w:t>
      </w:r>
      <w:proofErr w:type="spellStart"/>
      <w:r>
        <w:rPr>
          <w:lang w:eastAsia="zh-CN"/>
        </w:rPr>
        <w:t>InterDigital</w:t>
      </w:r>
      <w:proofErr w:type="spellEnd"/>
      <w:r>
        <w:rPr>
          <w:lang w:eastAsia="zh-CN"/>
        </w:rPr>
        <w:t>, Inc.</w:t>
      </w:r>
    </w:p>
    <w:p w14:paraId="2892497B" w14:textId="3E53CFE0" w:rsidR="00555151" w:rsidRDefault="00555151" w:rsidP="00555151">
      <w:pPr>
        <w:pStyle w:val="ListParagraph"/>
        <w:numPr>
          <w:ilvl w:val="0"/>
          <w:numId w:val="6"/>
        </w:numPr>
        <w:ind w:left="450" w:hanging="450"/>
        <w:rPr>
          <w:lang w:eastAsia="zh-CN"/>
        </w:rPr>
      </w:pPr>
      <w:r>
        <w:rPr>
          <w:lang w:eastAsia="zh-CN"/>
        </w:rPr>
        <w:t>R1-2111861, “Initial access signals and channels</w:t>
      </w:r>
      <w:r w:rsidR="00A26E02">
        <w:rPr>
          <w:lang w:eastAsia="zh-CN"/>
        </w:rPr>
        <w:t xml:space="preserve">,” </w:t>
      </w:r>
      <w:r>
        <w:rPr>
          <w:lang w:eastAsia="zh-CN"/>
        </w:rPr>
        <w:t>Apple</w:t>
      </w:r>
    </w:p>
    <w:p w14:paraId="0F19B626" w14:textId="215FFF8A" w:rsidR="00555151" w:rsidRDefault="00555151" w:rsidP="00555151">
      <w:pPr>
        <w:pStyle w:val="ListParagraph"/>
        <w:numPr>
          <w:ilvl w:val="0"/>
          <w:numId w:val="6"/>
        </w:numPr>
        <w:ind w:left="450" w:hanging="450"/>
        <w:rPr>
          <w:lang w:eastAsia="zh-CN"/>
        </w:rPr>
      </w:pPr>
      <w:r>
        <w:rPr>
          <w:lang w:eastAsia="zh-CN"/>
        </w:rPr>
        <w:t>R1-2111987, “Discussion on initial access aspects for NR from 52.6 to 71GHz</w:t>
      </w:r>
      <w:r w:rsidR="00A26E02">
        <w:rPr>
          <w:lang w:eastAsia="zh-CN"/>
        </w:rPr>
        <w:t xml:space="preserve">,” </w:t>
      </w:r>
      <w:r>
        <w:rPr>
          <w:lang w:eastAsia="zh-CN"/>
        </w:rPr>
        <w:t>ETRI</w:t>
      </w:r>
    </w:p>
    <w:p w14:paraId="686D87B3" w14:textId="42DBDD59" w:rsidR="00555151" w:rsidRDefault="00555151" w:rsidP="00555151">
      <w:pPr>
        <w:pStyle w:val="ListParagraph"/>
        <w:numPr>
          <w:ilvl w:val="0"/>
          <w:numId w:val="6"/>
        </w:numPr>
        <w:ind w:left="450" w:hanging="450"/>
        <w:rPr>
          <w:lang w:eastAsia="zh-CN"/>
        </w:rPr>
      </w:pPr>
      <w:r>
        <w:rPr>
          <w:lang w:eastAsia="zh-CN"/>
        </w:rPr>
        <w:t>R1-2112011, “Initial access aspects</w:t>
      </w:r>
      <w:r w:rsidR="00A26E02">
        <w:rPr>
          <w:lang w:eastAsia="zh-CN"/>
        </w:rPr>
        <w:t xml:space="preserve">,” </w:t>
      </w:r>
      <w:r>
        <w:rPr>
          <w:lang w:eastAsia="zh-CN"/>
        </w:rPr>
        <w:t>Sharp</w:t>
      </w:r>
    </w:p>
    <w:p w14:paraId="4CFBCB33" w14:textId="0A2462CC" w:rsidR="00555151" w:rsidRDefault="00555151" w:rsidP="00555151">
      <w:pPr>
        <w:pStyle w:val="ListParagraph"/>
        <w:numPr>
          <w:ilvl w:val="0"/>
          <w:numId w:val="6"/>
        </w:numPr>
        <w:ind w:left="450" w:hanging="450"/>
        <w:rPr>
          <w:lang w:eastAsia="zh-CN"/>
        </w:rPr>
      </w:pPr>
      <w:r>
        <w:rPr>
          <w:lang w:eastAsia="zh-CN"/>
        </w:rPr>
        <w:t>R1-2112029, “NR SSB design consideration for 52.6 GHz to 71 GHz</w:t>
      </w:r>
      <w:r w:rsidR="00A26E02">
        <w:rPr>
          <w:lang w:eastAsia="zh-CN"/>
        </w:rPr>
        <w:t xml:space="preserve">,” </w:t>
      </w:r>
      <w:proofErr w:type="spellStart"/>
      <w:r>
        <w:rPr>
          <w:lang w:eastAsia="zh-CN"/>
        </w:rPr>
        <w:t>Convida</w:t>
      </w:r>
      <w:proofErr w:type="spellEnd"/>
      <w:r>
        <w:rPr>
          <w:lang w:eastAsia="zh-CN"/>
        </w:rPr>
        <w:t xml:space="preserve"> Wireless</w:t>
      </w:r>
    </w:p>
    <w:p w14:paraId="72AF2FF4" w14:textId="5976F2F8" w:rsidR="00555151" w:rsidRDefault="00555151" w:rsidP="00555151">
      <w:pPr>
        <w:pStyle w:val="ListParagraph"/>
        <w:numPr>
          <w:ilvl w:val="0"/>
          <w:numId w:val="6"/>
        </w:numPr>
        <w:ind w:left="450" w:hanging="450"/>
        <w:rPr>
          <w:lang w:eastAsia="zh-CN"/>
        </w:rPr>
      </w:pPr>
      <w:r>
        <w:rPr>
          <w:lang w:eastAsia="zh-CN"/>
        </w:rPr>
        <w:t>R1-2112045, “Initial access aspects to support NR above 52.6 GHz</w:t>
      </w:r>
      <w:r w:rsidR="00A26E02">
        <w:rPr>
          <w:lang w:eastAsia="zh-CN"/>
        </w:rPr>
        <w:t xml:space="preserve">,” </w:t>
      </w:r>
      <w:r>
        <w:rPr>
          <w:lang w:eastAsia="zh-CN"/>
        </w:rPr>
        <w:t>LG Electronics</w:t>
      </w:r>
    </w:p>
    <w:p w14:paraId="45CF87F8" w14:textId="092315BD" w:rsidR="00555151" w:rsidRDefault="00555151" w:rsidP="00555151">
      <w:pPr>
        <w:pStyle w:val="ListParagraph"/>
        <w:numPr>
          <w:ilvl w:val="0"/>
          <w:numId w:val="6"/>
        </w:numPr>
        <w:ind w:left="450" w:hanging="450"/>
        <w:rPr>
          <w:lang w:eastAsia="zh-CN"/>
        </w:rPr>
      </w:pPr>
      <w:r>
        <w:rPr>
          <w:lang w:eastAsia="zh-CN"/>
        </w:rPr>
        <w:t>R1-2112096, “Initial access aspects for NR from 52.6 to 71 GHz</w:t>
      </w:r>
      <w:r w:rsidR="00A26E02">
        <w:rPr>
          <w:lang w:eastAsia="zh-CN"/>
        </w:rPr>
        <w:t xml:space="preserve">,” </w:t>
      </w:r>
      <w:r>
        <w:rPr>
          <w:lang w:eastAsia="zh-CN"/>
        </w:rPr>
        <w:t>NTT DOCOMO, INC.</w:t>
      </w:r>
    </w:p>
    <w:p w14:paraId="45A01753" w14:textId="4BBC147A" w:rsidR="00555151" w:rsidRDefault="00555151" w:rsidP="00555151">
      <w:pPr>
        <w:pStyle w:val="ListParagraph"/>
        <w:numPr>
          <w:ilvl w:val="0"/>
          <w:numId w:val="6"/>
        </w:numPr>
        <w:ind w:left="450" w:hanging="450"/>
        <w:rPr>
          <w:lang w:eastAsia="zh-CN"/>
        </w:rPr>
      </w:pPr>
      <w:r>
        <w:rPr>
          <w:lang w:eastAsia="zh-CN"/>
        </w:rPr>
        <w:t>R1-2112203, “Initial access aspects for NR in 52.6 to 71GHz band</w:t>
      </w:r>
      <w:r w:rsidR="00A26E02">
        <w:rPr>
          <w:lang w:eastAsia="zh-CN"/>
        </w:rPr>
        <w:t xml:space="preserve">,” </w:t>
      </w:r>
      <w:r>
        <w:rPr>
          <w:lang w:eastAsia="zh-CN"/>
        </w:rPr>
        <w:t>Qualcomm Incorporated</w:t>
      </w:r>
    </w:p>
    <w:p w14:paraId="29ABAA03" w14:textId="50E10FF2" w:rsidR="00555151" w:rsidRDefault="00555151" w:rsidP="00555151">
      <w:pPr>
        <w:pStyle w:val="ListParagraph"/>
        <w:numPr>
          <w:ilvl w:val="0"/>
          <w:numId w:val="6"/>
        </w:numPr>
        <w:ind w:left="450" w:hanging="450"/>
        <w:rPr>
          <w:lang w:eastAsia="zh-CN"/>
        </w:rPr>
      </w:pPr>
      <w:r>
        <w:rPr>
          <w:lang w:eastAsia="zh-CN"/>
        </w:rPr>
        <w:t>R1-2112290, “Remaining issues on initial access of 52.6-71 GHz NR operation</w:t>
      </w:r>
      <w:r w:rsidR="00A26E02">
        <w:rPr>
          <w:lang w:eastAsia="zh-CN"/>
        </w:rPr>
        <w:t xml:space="preserve">,” </w:t>
      </w:r>
      <w:r>
        <w:rPr>
          <w:lang w:eastAsia="zh-CN"/>
        </w:rPr>
        <w:t>MediaTek Inc.</w:t>
      </w:r>
    </w:p>
    <w:p w14:paraId="1A62FB35" w14:textId="22A0B08F" w:rsidR="00F30A7E" w:rsidRPr="00A246F4" w:rsidRDefault="00555151" w:rsidP="00555151">
      <w:pPr>
        <w:pStyle w:val="ListParagraph"/>
        <w:numPr>
          <w:ilvl w:val="0"/>
          <w:numId w:val="6"/>
        </w:numPr>
        <w:ind w:left="450" w:hanging="450"/>
        <w:rPr>
          <w:lang w:eastAsia="zh-CN"/>
        </w:rPr>
      </w:pPr>
      <w:r>
        <w:rPr>
          <w:lang w:eastAsia="zh-CN"/>
        </w:rPr>
        <w:t>R1-2112384, “Remaining issues on initial access aspects for NR beyond 52.6GHz</w:t>
      </w:r>
      <w:r w:rsidR="00A26E02">
        <w:rPr>
          <w:lang w:eastAsia="zh-CN"/>
        </w:rPr>
        <w:t xml:space="preserve">,” </w:t>
      </w:r>
      <w:r>
        <w:rPr>
          <w:lang w:eastAsia="zh-CN"/>
        </w:rPr>
        <w:t>WILUS Inc.</w:t>
      </w:r>
    </w:p>
    <w:p w14:paraId="6BD3A40B" w14:textId="52702082" w:rsidR="00A246F4" w:rsidRDefault="00A246F4" w:rsidP="00C707BE">
      <w:pPr>
        <w:rPr>
          <w:lang w:eastAsia="zh-CN"/>
        </w:rPr>
      </w:pPr>
    </w:p>
    <w:p w14:paraId="570F2DCA" w14:textId="7C7BBB62" w:rsidR="003A0D99" w:rsidRDefault="003A0D99" w:rsidP="003A0D99">
      <w:pPr>
        <w:pStyle w:val="Heading1"/>
        <w:textAlignment w:val="auto"/>
        <w:rPr>
          <w:rFonts w:cs="Arial"/>
          <w:sz w:val="32"/>
          <w:szCs w:val="32"/>
          <w:lang w:val="en-US"/>
        </w:rPr>
      </w:pPr>
      <w:r>
        <w:rPr>
          <w:rFonts w:cs="Arial"/>
          <w:sz w:val="32"/>
          <w:szCs w:val="32"/>
          <w:lang w:val="en-US"/>
        </w:rPr>
        <w:t>List of RAN1 Agreements</w:t>
      </w:r>
      <w:r w:rsidR="00A73D9D">
        <w:rPr>
          <w:rFonts w:cs="Arial"/>
          <w:sz w:val="32"/>
          <w:szCs w:val="32"/>
          <w:lang w:val="en-US"/>
        </w:rPr>
        <w:t xml:space="preserve"> on initial access</w:t>
      </w:r>
    </w:p>
    <w:p w14:paraId="6D8C68B2" w14:textId="77777777" w:rsidR="00A73D9D" w:rsidRPr="00097B69" w:rsidRDefault="00A73D9D" w:rsidP="00A73D9D">
      <w:pPr>
        <w:pStyle w:val="Heading2"/>
        <w:spacing w:before="0" w:line="240" w:lineRule="auto"/>
        <w:rPr>
          <w:rFonts w:ascii="Times New Roman" w:hAnsi="Times New Roman"/>
          <w:sz w:val="28"/>
          <w:szCs w:val="28"/>
        </w:rPr>
      </w:pPr>
      <w:r w:rsidRPr="00097B69">
        <w:rPr>
          <w:rFonts w:ascii="Times New Roman" w:hAnsi="Times New Roman"/>
          <w:sz w:val="28"/>
          <w:szCs w:val="28"/>
        </w:rPr>
        <w:t>RAN1 #104-e</w:t>
      </w:r>
    </w:p>
    <w:p w14:paraId="3E996BBA" w14:textId="77777777" w:rsidR="00A73D9D" w:rsidRPr="00590BC2" w:rsidRDefault="00A73D9D" w:rsidP="00A73D9D">
      <w:pPr>
        <w:spacing w:after="0" w:line="240" w:lineRule="auto"/>
        <w:ind w:left="1440" w:hanging="1440"/>
        <w:rPr>
          <w:lang w:eastAsia="x-none"/>
        </w:rPr>
      </w:pPr>
      <w:r w:rsidRPr="00590BC2">
        <w:rPr>
          <w:b/>
          <w:bCs/>
          <w:lang w:eastAsia="x-none"/>
        </w:rPr>
        <w:t>R1-2102073</w:t>
      </w:r>
      <w:r w:rsidRPr="00590BC2">
        <w:rPr>
          <w:lang w:eastAsia="x-none"/>
        </w:rPr>
        <w:tab/>
        <w:t>[Draft] LS on beam switching gap for 60 GHz band</w:t>
      </w:r>
      <w:r w:rsidRPr="00590BC2">
        <w:rPr>
          <w:lang w:eastAsia="x-none"/>
        </w:rPr>
        <w:tab/>
        <w:t>Intel Corporation</w:t>
      </w:r>
    </w:p>
    <w:p w14:paraId="1EC68A2D" w14:textId="77777777" w:rsidR="00A73D9D" w:rsidRPr="00590BC2" w:rsidRDefault="00A73D9D" w:rsidP="00A73D9D">
      <w:pPr>
        <w:spacing w:after="0" w:line="240" w:lineRule="auto"/>
        <w:ind w:left="1440" w:hanging="1440"/>
        <w:rPr>
          <w:lang w:eastAsia="x-none"/>
        </w:rPr>
      </w:pPr>
      <w:r w:rsidRPr="00590BC2">
        <w:rPr>
          <w:highlight w:val="green"/>
          <w:lang w:eastAsia="x-none"/>
        </w:rPr>
        <w:t>Final LS endorsed in R1-2102202</w:t>
      </w:r>
    </w:p>
    <w:p w14:paraId="41AF9E63" w14:textId="77777777" w:rsidR="00A73D9D" w:rsidRPr="00590BC2" w:rsidRDefault="00A73D9D" w:rsidP="00A73D9D">
      <w:pPr>
        <w:spacing w:after="0" w:line="240" w:lineRule="auto"/>
        <w:rPr>
          <w:b/>
          <w:bCs/>
          <w:lang w:eastAsia="x-none"/>
        </w:rPr>
      </w:pPr>
    </w:p>
    <w:p w14:paraId="095C2518" w14:textId="77777777" w:rsidR="00A73D9D" w:rsidRPr="00590BC2" w:rsidRDefault="00A73D9D" w:rsidP="00A73D9D">
      <w:pPr>
        <w:spacing w:after="0" w:line="240" w:lineRule="auto"/>
        <w:rPr>
          <w:lang w:eastAsia="x-none"/>
        </w:rPr>
      </w:pPr>
    </w:p>
    <w:p w14:paraId="2F07B720" w14:textId="77777777" w:rsidR="00A73D9D" w:rsidRPr="00590BC2" w:rsidRDefault="00A73D9D" w:rsidP="00A73D9D">
      <w:pPr>
        <w:spacing w:after="0" w:line="240" w:lineRule="auto"/>
        <w:rPr>
          <w:lang w:eastAsia="x-none"/>
        </w:rPr>
      </w:pPr>
      <w:r w:rsidRPr="00590BC2">
        <w:rPr>
          <w:highlight w:val="green"/>
          <w:lang w:eastAsia="x-none"/>
        </w:rPr>
        <w:t>Agreement:</w:t>
      </w:r>
    </w:p>
    <w:p w14:paraId="5609234F" w14:textId="77777777" w:rsidR="00A73D9D" w:rsidRPr="00590BC2" w:rsidRDefault="00A73D9D" w:rsidP="00A73D9D">
      <w:pPr>
        <w:spacing w:after="0" w:line="240" w:lineRule="auto"/>
        <w:rPr>
          <w:lang w:eastAsia="x-none"/>
        </w:rPr>
      </w:pPr>
      <w:r w:rsidRPr="00590BC2">
        <w:rPr>
          <w:lang w:eastAsia="x-none"/>
        </w:rPr>
        <w:lastRenderedPageBreak/>
        <w:t xml:space="preserve">Send an LS to RAN4 to get input on gap required for </w:t>
      </w:r>
      <w:proofErr w:type="spellStart"/>
      <w:r w:rsidRPr="00590BC2">
        <w:rPr>
          <w:lang w:eastAsia="x-none"/>
        </w:rPr>
        <w:t>gNBs</w:t>
      </w:r>
      <w:proofErr w:type="spellEnd"/>
      <w:r w:rsidRPr="00590BC2">
        <w:rPr>
          <w:lang w:eastAsia="x-none"/>
        </w:rPr>
        <w:t xml:space="preserve"> and UEs for beam switching and for UL/DL and DL/UL switching.</w:t>
      </w:r>
    </w:p>
    <w:p w14:paraId="379C81FD" w14:textId="77777777" w:rsidR="00A73D9D" w:rsidRPr="00590BC2" w:rsidRDefault="00A73D9D" w:rsidP="00A73D9D">
      <w:pPr>
        <w:spacing w:after="0" w:line="240" w:lineRule="auto"/>
        <w:rPr>
          <w:lang w:eastAsia="x-none"/>
        </w:rPr>
      </w:pPr>
    </w:p>
    <w:p w14:paraId="0A339D28" w14:textId="77777777" w:rsidR="00A73D9D" w:rsidRPr="00590BC2" w:rsidRDefault="00A73D9D" w:rsidP="00A73D9D">
      <w:pPr>
        <w:spacing w:after="0" w:line="240" w:lineRule="auto"/>
        <w:rPr>
          <w:lang w:eastAsia="x-none"/>
        </w:rPr>
      </w:pPr>
      <w:r w:rsidRPr="00590BC2">
        <w:rPr>
          <w:highlight w:val="green"/>
          <w:lang w:eastAsia="x-none"/>
        </w:rPr>
        <w:t>Agreement:</w:t>
      </w:r>
    </w:p>
    <w:p w14:paraId="7920BDA0" w14:textId="77777777" w:rsidR="00A73D9D" w:rsidRPr="00590BC2" w:rsidRDefault="00A73D9D" w:rsidP="00A73D9D">
      <w:pPr>
        <w:spacing w:after="0" w:line="240" w:lineRule="auto"/>
        <w:rPr>
          <w:lang w:eastAsia="x-none"/>
        </w:rPr>
      </w:pPr>
      <w:r w:rsidRPr="00590BC2">
        <w:rPr>
          <w:lang w:eastAsia="zh-CN"/>
        </w:rPr>
        <w:t>Whether or not to support 240 kHz, 480kHz and 960kHz SCS for SSB and the conditions under which SSB for 240 kHz, 480 kHz and 960 kHz may be supported will be decided no later than RAN1#104bis-e.</w:t>
      </w:r>
    </w:p>
    <w:p w14:paraId="7817A8DE" w14:textId="77777777" w:rsidR="00A73D9D" w:rsidRPr="00590BC2" w:rsidRDefault="00A73D9D" w:rsidP="00A73D9D">
      <w:pPr>
        <w:spacing w:after="0" w:line="240" w:lineRule="auto"/>
        <w:rPr>
          <w:lang w:eastAsia="x-none"/>
        </w:rPr>
      </w:pPr>
    </w:p>
    <w:p w14:paraId="3EB655B1" w14:textId="77777777" w:rsidR="00A73D9D" w:rsidRPr="00590BC2" w:rsidRDefault="00A73D9D" w:rsidP="00A73D9D">
      <w:pPr>
        <w:spacing w:after="0" w:line="240" w:lineRule="auto"/>
        <w:rPr>
          <w:lang w:eastAsia="x-none"/>
        </w:rPr>
      </w:pPr>
      <w:r w:rsidRPr="00590BC2">
        <w:rPr>
          <w:highlight w:val="green"/>
          <w:lang w:eastAsia="x-none"/>
        </w:rPr>
        <w:t>Agreement:</w:t>
      </w:r>
    </w:p>
    <w:p w14:paraId="740249AE" w14:textId="77777777" w:rsidR="00A73D9D" w:rsidRPr="00590BC2" w:rsidRDefault="00A73D9D" w:rsidP="00A73D9D">
      <w:pPr>
        <w:tabs>
          <w:tab w:val="left" w:pos="720"/>
        </w:tabs>
        <w:spacing w:after="0" w:line="240" w:lineRule="auto"/>
        <w:textAlignment w:val="center"/>
        <w:rPr>
          <w:rFonts w:eastAsia="Times New Roman"/>
        </w:rPr>
      </w:pPr>
      <w:r w:rsidRPr="00590BC2">
        <w:rPr>
          <w:rFonts w:eastAsia="Times New Roman"/>
        </w:rPr>
        <w:t>For an unlicensed band that requires LBT, further study whether/how to support discovery burst (DB) and discovery burst transmission window (DBTW) at least for 120 kHz SSB SCS</w:t>
      </w:r>
    </w:p>
    <w:p w14:paraId="16D18502" w14:textId="77777777" w:rsidR="00A73D9D" w:rsidRPr="00590BC2" w:rsidRDefault="00A73D9D" w:rsidP="00A3015B">
      <w:pPr>
        <w:numPr>
          <w:ilvl w:val="0"/>
          <w:numId w:val="10"/>
        </w:numPr>
        <w:tabs>
          <w:tab w:val="left" w:pos="720"/>
        </w:tabs>
        <w:overflowPunct/>
        <w:autoSpaceDE/>
        <w:autoSpaceDN/>
        <w:adjustRightInd/>
        <w:spacing w:after="0" w:line="240" w:lineRule="auto"/>
        <w:textAlignment w:val="center"/>
        <w:rPr>
          <w:rFonts w:eastAsia="Times New Roman"/>
        </w:rPr>
      </w:pPr>
      <w:r w:rsidRPr="00590BC2">
        <w:rPr>
          <w:rFonts w:eastAsia="Times New Roman"/>
        </w:rPr>
        <w:t xml:space="preserve">If DB supported </w:t>
      </w:r>
    </w:p>
    <w:p w14:paraId="7EE86DAC" w14:textId="77777777" w:rsidR="00A73D9D" w:rsidRPr="00590BC2" w:rsidRDefault="00A73D9D" w:rsidP="00A3015B">
      <w:pPr>
        <w:numPr>
          <w:ilvl w:val="1"/>
          <w:numId w:val="10"/>
        </w:numPr>
        <w:tabs>
          <w:tab w:val="left" w:pos="720"/>
          <w:tab w:val="left" w:pos="1440"/>
        </w:tabs>
        <w:overflowPunct/>
        <w:autoSpaceDE/>
        <w:autoSpaceDN/>
        <w:adjustRightInd/>
        <w:spacing w:after="0" w:line="240" w:lineRule="auto"/>
        <w:textAlignment w:val="center"/>
        <w:rPr>
          <w:rFonts w:eastAsia="Times New Roman"/>
        </w:rPr>
      </w:pPr>
      <w:r w:rsidRPr="00590BC2">
        <w:rPr>
          <w:rFonts w:eastAsia="Times New Roman"/>
        </w:rPr>
        <w:t>FFS: What signals/channels are included in DB other than SS/PBCH block</w:t>
      </w:r>
    </w:p>
    <w:p w14:paraId="35C4586B" w14:textId="77777777" w:rsidR="00A73D9D" w:rsidRPr="00590BC2" w:rsidRDefault="00A73D9D" w:rsidP="00A3015B">
      <w:pPr>
        <w:numPr>
          <w:ilvl w:val="0"/>
          <w:numId w:val="10"/>
        </w:numPr>
        <w:tabs>
          <w:tab w:val="left" w:pos="720"/>
        </w:tabs>
        <w:overflowPunct/>
        <w:autoSpaceDE/>
        <w:autoSpaceDN/>
        <w:adjustRightInd/>
        <w:spacing w:after="0" w:line="240" w:lineRule="auto"/>
        <w:textAlignment w:val="center"/>
        <w:rPr>
          <w:rFonts w:eastAsia="Times New Roman"/>
        </w:rPr>
      </w:pPr>
      <w:r w:rsidRPr="00590BC2">
        <w:rPr>
          <w:rFonts w:eastAsia="Times New Roman"/>
        </w:rPr>
        <w:t>If DBTW is supported</w:t>
      </w:r>
    </w:p>
    <w:p w14:paraId="4880E14E" w14:textId="77777777" w:rsidR="00A73D9D" w:rsidRPr="00590BC2" w:rsidRDefault="00A73D9D" w:rsidP="00A3015B">
      <w:pPr>
        <w:numPr>
          <w:ilvl w:val="1"/>
          <w:numId w:val="10"/>
        </w:numPr>
        <w:tabs>
          <w:tab w:val="left" w:pos="720"/>
          <w:tab w:val="left" w:pos="1440"/>
        </w:tabs>
        <w:overflowPunct/>
        <w:autoSpaceDE/>
        <w:autoSpaceDN/>
        <w:adjustRightInd/>
        <w:spacing w:after="0" w:line="240" w:lineRule="auto"/>
        <w:textAlignment w:val="center"/>
        <w:rPr>
          <w:rFonts w:eastAsia="Times New Roman"/>
        </w:rPr>
      </w:pPr>
      <w:r w:rsidRPr="00590BC2">
        <w:rPr>
          <w:rFonts w:eastAsia="Times New Roman"/>
        </w:rPr>
        <w:t>Support mechanism to indicate or inform that DBTW is enabled/disabled for both IDLE and CONNECTED mode UEs</w:t>
      </w:r>
    </w:p>
    <w:p w14:paraId="13503E69" w14:textId="77777777" w:rsidR="00A73D9D" w:rsidRPr="00590BC2" w:rsidRDefault="00A73D9D" w:rsidP="00A3015B">
      <w:pPr>
        <w:numPr>
          <w:ilvl w:val="2"/>
          <w:numId w:val="10"/>
        </w:numPr>
        <w:tabs>
          <w:tab w:val="left" w:pos="720"/>
          <w:tab w:val="left" w:pos="1440"/>
        </w:tabs>
        <w:overflowPunct/>
        <w:autoSpaceDE/>
        <w:autoSpaceDN/>
        <w:adjustRightInd/>
        <w:spacing w:after="0" w:line="240" w:lineRule="auto"/>
        <w:textAlignment w:val="center"/>
        <w:rPr>
          <w:rFonts w:eastAsia="Times New Roman"/>
        </w:rPr>
      </w:pPr>
      <w:r w:rsidRPr="00590BC2">
        <w:rPr>
          <w:rFonts w:eastAsia="Times New Roman"/>
        </w:rPr>
        <w:t>FFS: how to support UEs performing initial access that do not have any prior information on DBTW.</w:t>
      </w:r>
    </w:p>
    <w:p w14:paraId="08770A28" w14:textId="77777777" w:rsidR="00A73D9D" w:rsidRPr="00590BC2" w:rsidRDefault="00A73D9D" w:rsidP="00A3015B">
      <w:pPr>
        <w:numPr>
          <w:ilvl w:val="1"/>
          <w:numId w:val="10"/>
        </w:numPr>
        <w:tabs>
          <w:tab w:val="left" w:pos="720"/>
          <w:tab w:val="left" w:pos="1440"/>
        </w:tabs>
        <w:overflowPunct/>
        <w:autoSpaceDE/>
        <w:autoSpaceDN/>
        <w:adjustRightInd/>
        <w:spacing w:after="0" w:line="240" w:lineRule="auto"/>
        <w:textAlignment w:val="center"/>
        <w:rPr>
          <w:rFonts w:eastAsia="Times New Roman"/>
        </w:rPr>
      </w:pPr>
      <w:r w:rsidRPr="00590BC2">
        <w:rPr>
          <w:rFonts w:eastAsia="Times New Roman"/>
        </w:rPr>
        <w:t>PBCH payload size is no greater than that for FR2</w:t>
      </w:r>
    </w:p>
    <w:p w14:paraId="59CD42FF" w14:textId="77777777" w:rsidR="00A73D9D" w:rsidRPr="00590BC2" w:rsidRDefault="00A73D9D" w:rsidP="00A3015B">
      <w:pPr>
        <w:numPr>
          <w:ilvl w:val="1"/>
          <w:numId w:val="10"/>
        </w:numPr>
        <w:tabs>
          <w:tab w:val="left" w:pos="720"/>
          <w:tab w:val="left" w:pos="1440"/>
        </w:tabs>
        <w:overflowPunct/>
        <w:autoSpaceDE/>
        <w:autoSpaceDN/>
        <w:adjustRightInd/>
        <w:spacing w:after="0" w:line="240" w:lineRule="auto"/>
        <w:textAlignment w:val="center"/>
        <w:rPr>
          <w:rFonts w:eastAsia="Times New Roman"/>
        </w:rPr>
      </w:pPr>
      <w:r w:rsidRPr="00590BC2">
        <w:rPr>
          <w:rFonts w:eastAsia="Times New Roman"/>
        </w:rPr>
        <w:t xml:space="preserve">Duration of DBTW is no greater than 5 </w:t>
      </w:r>
      <w:proofErr w:type="spellStart"/>
      <w:r w:rsidRPr="00590BC2">
        <w:rPr>
          <w:rFonts w:eastAsia="Times New Roman"/>
        </w:rPr>
        <w:t>ms</w:t>
      </w:r>
      <w:proofErr w:type="spellEnd"/>
    </w:p>
    <w:p w14:paraId="32901FC2" w14:textId="77777777" w:rsidR="00A73D9D" w:rsidRPr="00590BC2" w:rsidRDefault="00A73D9D" w:rsidP="00A3015B">
      <w:pPr>
        <w:numPr>
          <w:ilvl w:val="1"/>
          <w:numId w:val="10"/>
        </w:numPr>
        <w:tabs>
          <w:tab w:val="left" w:pos="720"/>
          <w:tab w:val="left" w:pos="1440"/>
        </w:tabs>
        <w:overflowPunct/>
        <w:autoSpaceDE/>
        <w:autoSpaceDN/>
        <w:adjustRightInd/>
        <w:spacing w:after="0" w:line="240" w:lineRule="auto"/>
        <w:textAlignment w:val="center"/>
        <w:rPr>
          <w:rFonts w:eastAsia="Times New Roman"/>
        </w:rPr>
      </w:pPr>
      <w:r w:rsidRPr="00590BC2">
        <w:rPr>
          <w:rFonts w:eastAsia="Times New Roman"/>
        </w:rPr>
        <w:t>Number of PBCH DMRS sequences is the same as for FR2</w:t>
      </w:r>
    </w:p>
    <w:p w14:paraId="5E1F1743" w14:textId="77777777" w:rsidR="00A73D9D" w:rsidRPr="00590BC2" w:rsidRDefault="00A73D9D" w:rsidP="00A3015B">
      <w:pPr>
        <w:numPr>
          <w:ilvl w:val="0"/>
          <w:numId w:val="10"/>
        </w:numPr>
        <w:tabs>
          <w:tab w:val="left" w:pos="720"/>
        </w:tabs>
        <w:overflowPunct/>
        <w:autoSpaceDE/>
        <w:autoSpaceDN/>
        <w:adjustRightInd/>
        <w:spacing w:after="0" w:line="240" w:lineRule="auto"/>
        <w:textAlignment w:val="center"/>
        <w:rPr>
          <w:rFonts w:eastAsia="Times New Roman"/>
        </w:rPr>
      </w:pPr>
      <w:r w:rsidRPr="00590BC2">
        <w:rPr>
          <w:rFonts w:eastAsia="Times New Roman"/>
        </w:rPr>
        <w:t>The following points are additionally FFS:</w:t>
      </w:r>
    </w:p>
    <w:p w14:paraId="69CC519C" w14:textId="77777777" w:rsidR="00A73D9D" w:rsidRPr="00590BC2" w:rsidRDefault="00A73D9D" w:rsidP="00A3015B">
      <w:pPr>
        <w:numPr>
          <w:ilvl w:val="1"/>
          <w:numId w:val="10"/>
        </w:numPr>
        <w:tabs>
          <w:tab w:val="left" w:pos="720"/>
          <w:tab w:val="left" w:pos="1440"/>
        </w:tabs>
        <w:overflowPunct/>
        <w:autoSpaceDE/>
        <w:autoSpaceDN/>
        <w:adjustRightInd/>
        <w:spacing w:after="0" w:line="240" w:lineRule="auto"/>
        <w:textAlignment w:val="center"/>
        <w:rPr>
          <w:rFonts w:eastAsia="Times New Roman"/>
        </w:rPr>
      </w:pPr>
      <w:r w:rsidRPr="00590BC2">
        <w:rPr>
          <w:rFonts w:eastAsia="Times New Roman"/>
        </w:rPr>
        <w:t>How to indicate candidate SSB indices and QCL relation without exceeding limit on PBCH payload size</w:t>
      </w:r>
    </w:p>
    <w:p w14:paraId="5E63B991" w14:textId="77777777" w:rsidR="00A73D9D" w:rsidRPr="00590BC2" w:rsidRDefault="00A73D9D" w:rsidP="00A3015B">
      <w:pPr>
        <w:numPr>
          <w:ilvl w:val="1"/>
          <w:numId w:val="10"/>
        </w:numPr>
        <w:tabs>
          <w:tab w:val="left" w:pos="720"/>
          <w:tab w:val="left" w:pos="1440"/>
        </w:tabs>
        <w:overflowPunct/>
        <w:autoSpaceDE/>
        <w:autoSpaceDN/>
        <w:adjustRightInd/>
        <w:spacing w:after="0" w:line="240" w:lineRule="auto"/>
        <w:textAlignment w:val="center"/>
        <w:rPr>
          <w:rFonts w:eastAsia="Times New Roman"/>
        </w:rPr>
      </w:pPr>
      <w:r w:rsidRPr="00590BC2">
        <w:rPr>
          <w:rFonts w:eastAsia="Times New Roman"/>
        </w:rPr>
        <w:t>Details of the mechanism for enabling/disabling DBTW considering LBT exempt operation and overlapping licensed/unlicensed bands</w:t>
      </w:r>
    </w:p>
    <w:p w14:paraId="32D2DF18" w14:textId="77777777" w:rsidR="00A73D9D" w:rsidRPr="00590BC2" w:rsidRDefault="00A73D9D" w:rsidP="00A3015B">
      <w:pPr>
        <w:numPr>
          <w:ilvl w:val="1"/>
          <w:numId w:val="10"/>
        </w:numPr>
        <w:tabs>
          <w:tab w:val="left" w:pos="720"/>
          <w:tab w:val="left" w:pos="1440"/>
        </w:tabs>
        <w:overflowPunct/>
        <w:autoSpaceDE/>
        <w:autoSpaceDN/>
        <w:adjustRightInd/>
        <w:spacing w:after="0" w:line="240" w:lineRule="auto"/>
        <w:textAlignment w:val="center"/>
        <w:rPr>
          <w:rFonts w:eastAsia="Times New Roman"/>
        </w:rPr>
      </w:pPr>
      <w:r w:rsidRPr="00590BC2">
        <w:rPr>
          <w:rFonts w:eastAsia="Times New Roman"/>
        </w:rPr>
        <w:t>Whether or not to support DBTW for SSB SCS(s) other than 120 kHz if other SSB SCS(s) are supported</w:t>
      </w:r>
    </w:p>
    <w:p w14:paraId="5EC57961" w14:textId="77777777" w:rsidR="00A73D9D" w:rsidRPr="00590BC2" w:rsidRDefault="00A73D9D" w:rsidP="00A73D9D">
      <w:pPr>
        <w:spacing w:after="0" w:line="240" w:lineRule="auto"/>
        <w:rPr>
          <w:lang w:eastAsia="x-none"/>
        </w:rPr>
      </w:pPr>
    </w:p>
    <w:p w14:paraId="58CE5A06" w14:textId="77777777" w:rsidR="00A73D9D" w:rsidRPr="00590BC2" w:rsidRDefault="00A73D9D" w:rsidP="00A73D9D">
      <w:pPr>
        <w:spacing w:after="0" w:line="240" w:lineRule="auto"/>
        <w:rPr>
          <w:lang w:eastAsia="x-none"/>
        </w:rPr>
      </w:pPr>
      <w:r w:rsidRPr="00590BC2">
        <w:rPr>
          <w:highlight w:val="green"/>
          <w:lang w:eastAsia="x-none"/>
        </w:rPr>
        <w:t>Agreement:</w:t>
      </w:r>
    </w:p>
    <w:p w14:paraId="7F608592" w14:textId="77777777" w:rsidR="00A73D9D" w:rsidRPr="00590BC2" w:rsidRDefault="00A73D9D" w:rsidP="00A73D9D">
      <w:pPr>
        <w:pStyle w:val="BodyText"/>
        <w:spacing w:after="0"/>
        <w:rPr>
          <w:rFonts w:ascii="Times New Roman" w:hAnsi="Times New Roman"/>
          <w:sz w:val="22"/>
          <w:szCs w:val="22"/>
          <w:lang w:eastAsia="zh-CN"/>
        </w:rPr>
      </w:pPr>
      <w:r w:rsidRPr="00590BC2">
        <w:rPr>
          <w:rFonts w:ascii="Times New Roman" w:hAnsi="Times New Roman"/>
          <w:sz w:val="22"/>
          <w:szCs w:val="22"/>
          <w:lang w:eastAsia="zh-CN"/>
        </w:rPr>
        <w:t>For CORESET#0 and Type0-PDCCH search space configured in MIB:</w:t>
      </w:r>
    </w:p>
    <w:p w14:paraId="34F139BC" w14:textId="77777777" w:rsidR="00A73D9D" w:rsidRPr="00590BC2" w:rsidRDefault="00A73D9D" w:rsidP="00A73D9D">
      <w:pPr>
        <w:pStyle w:val="BodyText"/>
        <w:numPr>
          <w:ilvl w:val="0"/>
          <w:numId w:val="7"/>
        </w:numPr>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 xml:space="preserve">Support {SS/PBCH Block, CORESET#0 for Type0-PDCCH} SCS </w:t>
      </w:r>
      <w:r w:rsidRPr="00590BC2">
        <w:rPr>
          <w:rFonts w:ascii="Times New Roman" w:hAnsi="Times New Roman"/>
          <w:sz w:val="22"/>
          <w:szCs w:val="22"/>
          <w:u w:val="single"/>
          <w:lang w:eastAsia="zh-CN"/>
        </w:rPr>
        <w:t>equal to</w:t>
      </w:r>
      <w:r w:rsidRPr="00590BC2">
        <w:rPr>
          <w:rFonts w:ascii="Times New Roman" w:hAnsi="Times New Roman"/>
          <w:sz w:val="22"/>
          <w:szCs w:val="22"/>
          <w:lang w:eastAsia="zh-CN"/>
        </w:rPr>
        <w:t xml:space="preserve"> {120, 120} kHz</w:t>
      </w:r>
    </w:p>
    <w:p w14:paraId="2540B957" w14:textId="77777777" w:rsidR="00A73D9D" w:rsidRPr="00590BC2" w:rsidRDefault="00A73D9D" w:rsidP="00A73D9D">
      <w:pPr>
        <w:pStyle w:val="BodyText"/>
        <w:numPr>
          <w:ilvl w:val="1"/>
          <w:numId w:val="7"/>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Support at least SSB and CORESET#0 multiplexing patterns, number of RBs for CORESET#0, number of symbols (duration of CORESET#0) that are supported in Rel-15/16 for {SS/PBCH Block, CORESET#0 for Type0-PDCCH} SCS = {120, 120} kHz.</w:t>
      </w:r>
    </w:p>
    <w:p w14:paraId="3F13027E" w14:textId="77777777" w:rsidR="00A73D9D" w:rsidRPr="00590BC2" w:rsidRDefault="00A73D9D" w:rsidP="00A73D9D">
      <w:pPr>
        <w:pStyle w:val="BodyText"/>
        <w:numPr>
          <w:ilvl w:val="2"/>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FFS: Supporting additional values</w:t>
      </w:r>
    </w:p>
    <w:p w14:paraId="575364FA" w14:textId="77777777" w:rsidR="00A73D9D" w:rsidRPr="00590BC2" w:rsidRDefault="00A73D9D" w:rsidP="00A73D9D">
      <w:pPr>
        <w:pStyle w:val="BodyText"/>
        <w:numPr>
          <w:ilvl w:val="1"/>
          <w:numId w:val="7"/>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FFS: Supported values for SSB to CORESET#0 offset RBs</w:t>
      </w:r>
    </w:p>
    <w:p w14:paraId="3555B66B" w14:textId="77777777" w:rsidR="00A73D9D" w:rsidRPr="00590BC2" w:rsidRDefault="00A73D9D" w:rsidP="00A73D9D">
      <w:pPr>
        <w:pStyle w:val="BodyText"/>
        <w:numPr>
          <w:ilvl w:val="0"/>
          <w:numId w:val="7"/>
        </w:numPr>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If 480kHz SSB SCS that configures CORESET#0 and Type0-PDCCH CSS in MIB is agreed to be supported,</w:t>
      </w:r>
    </w:p>
    <w:p w14:paraId="3443FA6B" w14:textId="77777777" w:rsidR="00A73D9D" w:rsidRPr="00590BC2" w:rsidRDefault="00A73D9D" w:rsidP="00A73D9D">
      <w:pPr>
        <w:pStyle w:val="BodyText"/>
        <w:numPr>
          <w:ilvl w:val="1"/>
          <w:numId w:val="7"/>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 xml:space="preserve">Support {SS/PBCH Block, CORESET#0 for Type0-PDCCH} SCS </w:t>
      </w:r>
      <w:r w:rsidRPr="00590BC2">
        <w:rPr>
          <w:rFonts w:ascii="Times New Roman" w:hAnsi="Times New Roman"/>
          <w:sz w:val="22"/>
          <w:szCs w:val="22"/>
          <w:u w:val="single"/>
          <w:lang w:eastAsia="zh-CN"/>
        </w:rPr>
        <w:t>equal to</w:t>
      </w:r>
      <w:r w:rsidRPr="00590BC2">
        <w:rPr>
          <w:rFonts w:ascii="Times New Roman" w:hAnsi="Times New Roman"/>
          <w:sz w:val="22"/>
          <w:szCs w:val="22"/>
          <w:lang w:eastAsia="zh-CN"/>
        </w:rPr>
        <w:t xml:space="preserve"> {480, 480} kHz</w:t>
      </w:r>
    </w:p>
    <w:p w14:paraId="2EEAA2A7" w14:textId="77777777" w:rsidR="00A73D9D" w:rsidRPr="00590BC2" w:rsidRDefault="00A73D9D" w:rsidP="00A73D9D">
      <w:pPr>
        <w:pStyle w:val="BodyText"/>
        <w:numPr>
          <w:ilvl w:val="0"/>
          <w:numId w:val="7"/>
        </w:numPr>
        <w:overflowPunct/>
        <w:autoSpaceDE/>
        <w:autoSpaceDN/>
        <w:adjustRightInd/>
        <w:spacing w:after="0" w:line="240" w:lineRule="auto"/>
        <w:jc w:val="left"/>
        <w:textAlignment w:val="auto"/>
        <w:rPr>
          <w:rFonts w:ascii="Times New Roman" w:hAnsi="Times New Roman"/>
          <w:sz w:val="22"/>
          <w:szCs w:val="22"/>
          <w:lang w:eastAsia="zh-CN"/>
        </w:rPr>
      </w:pPr>
      <w:r w:rsidRPr="00590BC2">
        <w:rPr>
          <w:rFonts w:ascii="Times New Roman" w:hAnsi="Times New Roman"/>
          <w:sz w:val="22"/>
          <w:szCs w:val="22"/>
          <w:lang w:eastAsia="zh-CN"/>
        </w:rPr>
        <w:t>If 960 kHz SSB SCS that configures CORESET#0 and Type0-PDCCH CSS in MIB is agreed to be supported,</w:t>
      </w:r>
    </w:p>
    <w:p w14:paraId="7A6EBAF4" w14:textId="77777777" w:rsidR="00A73D9D" w:rsidRPr="00590BC2" w:rsidRDefault="00A73D9D" w:rsidP="00A73D9D">
      <w:pPr>
        <w:pStyle w:val="BodyText"/>
        <w:numPr>
          <w:ilvl w:val="1"/>
          <w:numId w:val="7"/>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 xml:space="preserve">Support {SS/PBCH Block, CORESET#0 for Type0-PDCCH} SCS </w:t>
      </w:r>
      <w:r w:rsidRPr="00590BC2">
        <w:rPr>
          <w:rFonts w:ascii="Times New Roman" w:hAnsi="Times New Roman"/>
          <w:sz w:val="22"/>
          <w:szCs w:val="22"/>
          <w:u w:val="single"/>
          <w:lang w:eastAsia="zh-CN"/>
        </w:rPr>
        <w:t>equal to</w:t>
      </w:r>
      <w:r w:rsidRPr="00590BC2">
        <w:rPr>
          <w:rFonts w:ascii="Times New Roman" w:hAnsi="Times New Roman"/>
          <w:sz w:val="22"/>
          <w:szCs w:val="22"/>
          <w:lang w:eastAsia="zh-CN"/>
        </w:rPr>
        <w:t xml:space="preserve"> {960, 960} kHz</w:t>
      </w:r>
    </w:p>
    <w:p w14:paraId="05071E20" w14:textId="77777777" w:rsidR="00A73D9D" w:rsidRPr="00590BC2" w:rsidRDefault="00A73D9D" w:rsidP="00A73D9D">
      <w:pPr>
        <w:pStyle w:val="BodyText"/>
        <w:numPr>
          <w:ilvl w:val="0"/>
          <w:numId w:val="7"/>
        </w:numPr>
        <w:overflowPunct/>
        <w:autoSpaceDE/>
        <w:autoSpaceDN/>
        <w:adjustRightInd/>
        <w:spacing w:after="0" w:line="240" w:lineRule="auto"/>
        <w:jc w:val="left"/>
        <w:textAlignment w:val="auto"/>
        <w:rPr>
          <w:rFonts w:ascii="Times New Roman" w:hAnsi="Times New Roman"/>
          <w:sz w:val="22"/>
          <w:szCs w:val="22"/>
          <w:lang w:eastAsia="zh-CN"/>
        </w:rPr>
      </w:pPr>
      <w:r w:rsidRPr="00590BC2">
        <w:rPr>
          <w:rFonts w:ascii="Times New Roman" w:hAnsi="Times New Roman"/>
          <w:sz w:val="22"/>
          <w:szCs w:val="22"/>
          <w:lang w:eastAsia="zh-CN"/>
        </w:rPr>
        <w:t>If 240 kHz SSB SCS is agreed to be supported,</w:t>
      </w:r>
    </w:p>
    <w:p w14:paraId="7D1B7249" w14:textId="77777777" w:rsidR="00A73D9D" w:rsidRPr="00590BC2" w:rsidRDefault="00A73D9D" w:rsidP="00A73D9D">
      <w:pPr>
        <w:pStyle w:val="BodyText"/>
        <w:numPr>
          <w:ilvl w:val="1"/>
          <w:numId w:val="7"/>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 xml:space="preserve">Support {SS/PBCH Block, CORESET#0 for Type0-PDCCH} SCS </w:t>
      </w:r>
      <w:r w:rsidRPr="00590BC2">
        <w:rPr>
          <w:rFonts w:ascii="Times New Roman" w:hAnsi="Times New Roman"/>
          <w:sz w:val="22"/>
          <w:szCs w:val="22"/>
          <w:u w:val="single"/>
          <w:lang w:eastAsia="zh-CN"/>
        </w:rPr>
        <w:t>equal to</w:t>
      </w:r>
      <w:r w:rsidRPr="00590BC2">
        <w:rPr>
          <w:rFonts w:ascii="Times New Roman" w:hAnsi="Times New Roman"/>
          <w:sz w:val="22"/>
          <w:szCs w:val="22"/>
          <w:lang w:eastAsia="zh-CN"/>
        </w:rPr>
        <w:t xml:space="preserve"> {240, 120} kHz</w:t>
      </w:r>
    </w:p>
    <w:p w14:paraId="20FC515C" w14:textId="77777777" w:rsidR="00A73D9D" w:rsidRPr="00590BC2" w:rsidRDefault="00A73D9D" w:rsidP="00A73D9D">
      <w:pPr>
        <w:pStyle w:val="BodyText"/>
        <w:numPr>
          <w:ilvl w:val="0"/>
          <w:numId w:val="7"/>
        </w:numPr>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FFS: any other combinations between one of SSB SCS (120, 240, 480, 960) and one of CORESET#0 SCS (120, 480, 960)</w:t>
      </w:r>
    </w:p>
    <w:p w14:paraId="0AC9ED33" w14:textId="77777777" w:rsidR="00A73D9D" w:rsidRPr="00590BC2" w:rsidRDefault="00A73D9D" w:rsidP="00A73D9D">
      <w:pPr>
        <w:pStyle w:val="BodyText"/>
        <w:numPr>
          <w:ilvl w:val="1"/>
          <w:numId w:val="7"/>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FFS: initial timing resolution based on low SCS (120 kHz) and its impact on the performance of higher SCS (480/960 kHz)</w:t>
      </w:r>
    </w:p>
    <w:p w14:paraId="7F9D6888" w14:textId="77777777" w:rsidR="00A73D9D" w:rsidRPr="00590BC2" w:rsidRDefault="00A73D9D" w:rsidP="00A73D9D">
      <w:pPr>
        <w:spacing w:after="0" w:line="240" w:lineRule="auto"/>
        <w:rPr>
          <w:lang w:eastAsia="x-none"/>
        </w:rPr>
      </w:pPr>
    </w:p>
    <w:p w14:paraId="54C033A6" w14:textId="77777777" w:rsidR="00A73D9D" w:rsidRPr="00590BC2" w:rsidRDefault="00A73D9D" w:rsidP="00A73D9D">
      <w:pPr>
        <w:spacing w:after="0" w:line="240" w:lineRule="auto"/>
        <w:rPr>
          <w:lang w:eastAsia="x-none"/>
        </w:rPr>
      </w:pPr>
      <w:r w:rsidRPr="00590BC2">
        <w:rPr>
          <w:highlight w:val="green"/>
          <w:lang w:eastAsia="x-none"/>
        </w:rPr>
        <w:t>Agreement:</w:t>
      </w:r>
    </w:p>
    <w:p w14:paraId="6C8A4616" w14:textId="77777777" w:rsidR="00A73D9D" w:rsidRPr="00590BC2" w:rsidRDefault="00A73D9D" w:rsidP="00A73D9D">
      <w:pPr>
        <w:pStyle w:val="BodyText"/>
        <w:tabs>
          <w:tab w:val="left" w:pos="0"/>
        </w:tabs>
        <w:spacing w:after="0"/>
        <w:rPr>
          <w:rFonts w:ascii="Times New Roman" w:hAnsi="Times New Roman"/>
          <w:sz w:val="22"/>
          <w:szCs w:val="22"/>
          <w:lang w:eastAsia="zh-CN"/>
        </w:rPr>
      </w:pPr>
      <w:r w:rsidRPr="00590BC2">
        <w:rPr>
          <w:rFonts w:ascii="Times New Roman" w:hAnsi="Times New Roman"/>
          <w:sz w:val="22"/>
          <w:szCs w:val="22"/>
          <w:lang w:eastAsia="zh-CN"/>
        </w:rPr>
        <w:t>For 480 kHz and 960 kHz SSB SCS (if agreed)</w:t>
      </w:r>
    </w:p>
    <w:p w14:paraId="0FAFB195" w14:textId="77777777" w:rsidR="00A73D9D" w:rsidRPr="00590BC2" w:rsidRDefault="00A73D9D" w:rsidP="00A73D9D">
      <w:pPr>
        <w:pStyle w:val="BodyText"/>
        <w:numPr>
          <w:ilvl w:val="0"/>
          <w:numId w:val="7"/>
        </w:numPr>
        <w:tabs>
          <w:tab w:val="left" w:pos="0"/>
        </w:tabs>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Study further on reserving symbol gap between SSB positions with different SSB index (and possibly between SSB position and other signal/channels)</w:t>
      </w:r>
    </w:p>
    <w:p w14:paraId="623C50B5" w14:textId="77777777" w:rsidR="00A73D9D" w:rsidRPr="00590BC2" w:rsidRDefault="00A73D9D" w:rsidP="00A73D9D">
      <w:pPr>
        <w:pStyle w:val="BodyText"/>
        <w:numPr>
          <w:ilvl w:val="1"/>
          <w:numId w:val="7"/>
        </w:numPr>
        <w:tabs>
          <w:tab w:val="left" w:pos="0"/>
          <w:tab w:val="left" w:pos="1080"/>
        </w:tabs>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FFS: whether symbol gap is needed for only 960 kHz or both 480 and 960 kHz.</w:t>
      </w:r>
    </w:p>
    <w:p w14:paraId="3EF116B5" w14:textId="77777777" w:rsidR="00A73D9D" w:rsidRPr="00590BC2" w:rsidRDefault="00A73D9D" w:rsidP="00A73D9D">
      <w:pPr>
        <w:pStyle w:val="BodyText"/>
        <w:numPr>
          <w:ilvl w:val="0"/>
          <w:numId w:val="7"/>
        </w:numPr>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Study further on reserving gap for UL/DL switching within the pattern accounting possibility for reserving UL transmission occasions in the SSB pattern</w:t>
      </w:r>
    </w:p>
    <w:p w14:paraId="4200E742" w14:textId="77777777" w:rsidR="00A73D9D" w:rsidRPr="00590BC2" w:rsidRDefault="00A73D9D" w:rsidP="00A73D9D">
      <w:pPr>
        <w:pStyle w:val="BodyText"/>
        <w:numPr>
          <w:ilvl w:val="0"/>
          <w:numId w:val="7"/>
        </w:numPr>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lastRenderedPageBreak/>
        <w:t>Study should account for inputs from RAN4</w:t>
      </w:r>
    </w:p>
    <w:p w14:paraId="37B4B016" w14:textId="77777777" w:rsidR="00A73D9D" w:rsidRPr="00590BC2" w:rsidRDefault="00A73D9D" w:rsidP="00A73D9D">
      <w:pPr>
        <w:spacing w:after="0" w:line="240" w:lineRule="auto"/>
        <w:rPr>
          <w:lang w:eastAsia="x-none"/>
        </w:rPr>
      </w:pPr>
    </w:p>
    <w:p w14:paraId="29D3FF0E" w14:textId="77777777" w:rsidR="00A73D9D" w:rsidRPr="00590BC2" w:rsidRDefault="00A73D9D" w:rsidP="00A73D9D">
      <w:pPr>
        <w:spacing w:after="0" w:line="240" w:lineRule="auto"/>
        <w:rPr>
          <w:lang w:eastAsia="x-none"/>
        </w:rPr>
      </w:pPr>
      <w:r w:rsidRPr="00590BC2">
        <w:rPr>
          <w:highlight w:val="green"/>
          <w:lang w:eastAsia="x-none"/>
        </w:rPr>
        <w:t>Agreement:</w:t>
      </w:r>
    </w:p>
    <w:p w14:paraId="44EC855E" w14:textId="77777777" w:rsidR="00A73D9D" w:rsidRPr="00590BC2" w:rsidRDefault="00A73D9D" w:rsidP="00A73D9D">
      <w:pPr>
        <w:pStyle w:val="BodyText"/>
        <w:numPr>
          <w:ilvl w:val="0"/>
          <w:numId w:val="7"/>
        </w:numPr>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40C5335A" w14:textId="77777777" w:rsidR="00A73D9D" w:rsidRPr="00590BC2" w:rsidRDefault="00A73D9D" w:rsidP="00A73D9D">
      <w:pPr>
        <w:pStyle w:val="BodyText"/>
        <w:numPr>
          <w:ilvl w:val="0"/>
          <w:numId w:val="7"/>
        </w:numPr>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For</w:t>
      </w:r>
      <w:r w:rsidRPr="00590BC2">
        <w:rPr>
          <w:rFonts w:ascii="Times New Roman" w:hAnsi="Times New Roman"/>
          <w:color w:val="C00000"/>
          <w:sz w:val="22"/>
          <w:szCs w:val="22"/>
          <w:lang w:eastAsia="zh-CN"/>
        </w:rPr>
        <w:t xml:space="preserve"> </w:t>
      </w:r>
      <w:r w:rsidRPr="00590BC2">
        <w:rPr>
          <w:rFonts w:ascii="Times New Roman" w:hAnsi="Times New Roman"/>
          <w:sz w:val="22"/>
          <w:szCs w:val="22"/>
          <w:lang w:eastAsia="zh-CN"/>
        </w:rPr>
        <w:t xml:space="preserve">non-initial access use cases, </w:t>
      </w:r>
    </w:p>
    <w:p w14:paraId="684FD31E" w14:textId="77777777" w:rsidR="00A73D9D" w:rsidRPr="00590BC2" w:rsidRDefault="00A73D9D" w:rsidP="00A73D9D">
      <w:pPr>
        <w:pStyle w:val="BodyText"/>
        <w:numPr>
          <w:ilvl w:val="1"/>
          <w:numId w:val="7"/>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5963146B" w14:textId="77777777" w:rsidR="00A73D9D" w:rsidRPr="00590BC2" w:rsidRDefault="00A73D9D" w:rsidP="00A73D9D">
      <w:pPr>
        <w:pStyle w:val="BodyText"/>
        <w:numPr>
          <w:ilvl w:val="2"/>
          <w:numId w:val="7"/>
        </w:numPr>
        <w:tabs>
          <w:tab w:val="left" w:pos="1080"/>
          <w:tab w:val="left" w:pos="1800"/>
        </w:tabs>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FFS: support of sequence length L = 571, 1151</w:t>
      </w:r>
    </w:p>
    <w:p w14:paraId="491323A3" w14:textId="77777777" w:rsidR="00A73D9D" w:rsidRPr="00590BC2" w:rsidRDefault="00A73D9D" w:rsidP="00A73D9D">
      <w:pPr>
        <w:pStyle w:val="BodyText"/>
        <w:numPr>
          <w:ilvl w:val="0"/>
          <w:numId w:val="7"/>
        </w:numPr>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FFS: Support of 480 and/or 960 kHz PRACH SCS for initial access use cases, if 480 and/or 960 kHz SSB SCS is agreed to be supported for initial access</w:t>
      </w:r>
    </w:p>
    <w:p w14:paraId="7E4B0B17" w14:textId="77777777" w:rsidR="00A73D9D" w:rsidRPr="00590BC2" w:rsidRDefault="00A73D9D" w:rsidP="00A73D9D">
      <w:pPr>
        <w:spacing w:after="0" w:line="240" w:lineRule="auto"/>
        <w:rPr>
          <w:lang w:eastAsia="x-none"/>
        </w:rPr>
      </w:pPr>
    </w:p>
    <w:p w14:paraId="1FF55A42" w14:textId="77777777" w:rsidR="00A73D9D" w:rsidRPr="00590BC2" w:rsidRDefault="00A73D9D" w:rsidP="00A73D9D">
      <w:pPr>
        <w:spacing w:after="0" w:line="240" w:lineRule="auto"/>
        <w:rPr>
          <w:lang w:eastAsia="x-none"/>
        </w:rPr>
      </w:pPr>
      <w:r w:rsidRPr="00590BC2">
        <w:rPr>
          <w:highlight w:val="green"/>
          <w:lang w:eastAsia="x-none"/>
        </w:rPr>
        <w:t>Agreement:</w:t>
      </w:r>
    </w:p>
    <w:p w14:paraId="229454D8" w14:textId="77777777" w:rsidR="00A73D9D" w:rsidRPr="00590BC2" w:rsidRDefault="00A73D9D" w:rsidP="00A73D9D">
      <w:pPr>
        <w:spacing w:after="0" w:line="240" w:lineRule="auto"/>
        <w:rPr>
          <w:lang w:eastAsia="x-none"/>
        </w:rPr>
      </w:pPr>
      <w:r w:rsidRPr="00590BC2">
        <w:rPr>
          <w:lang w:eastAsia="x-none"/>
        </w:rPr>
        <w:t xml:space="preserve">If 480 and/or 960 kHz PRACH SCS is supported, RAN1 should study </w:t>
      </w:r>
      <w:proofErr w:type="gramStart"/>
      <w:r w:rsidRPr="00590BC2">
        <w:rPr>
          <w:lang w:eastAsia="x-none"/>
        </w:rPr>
        <w:t>whether or not</w:t>
      </w:r>
      <w:proofErr w:type="gramEnd"/>
      <w:r w:rsidRPr="00590BC2">
        <w:rPr>
          <w:lang w:eastAsia="x-none"/>
        </w:rPr>
        <w:t xml:space="preserve"> the current RA-RNTI calculation and PRACH identification in RAR correctly provides unique identification of PRACH.</w:t>
      </w:r>
    </w:p>
    <w:p w14:paraId="2F87A528" w14:textId="77777777" w:rsidR="00A73D9D" w:rsidRPr="00590BC2" w:rsidRDefault="00A73D9D" w:rsidP="00A73D9D">
      <w:pPr>
        <w:spacing w:after="0" w:line="240" w:lineRule="auto"/>
        <w:rPr>
          <w:lang w:eastAsia="x-none"/>
        </w:rPr>
      </w:pPr>
    </w:p>
    <w:p w14:paraId="01D7BC56" w14:textId="77777777" w:rsidR="00A73D9D" w:rsidRPr="00590BC2" w:rsidRDefault="00A73D9D" w:rsidP="00A73D9D">
      <w:pPr>
        <w:spacing w:after="0" w:line="240" w:lineRule="auto"/>
        <w:rPr>
          <w:iCs/>
          <w:lang w:eastAsia="x-none"/>
        </w:rPr>
      </w:pPr>
    </w:p>
    <w:p w14:paraId="4C60E9B0" w14:textId="77777777" w:rsidR="00A73D9D" w:rsidRPr="007D2522" w:rsidRDefault="00A73D9D" w:rsidP="00A73D9D">
      <w:pPr>
        <w:pStyle w:val="Heading2"/>
        <w:spacing w:before="0" w:line="240" w:lineRule="auto"/>
        <w:rPr>
          <w:rFonts w:ascii="Times New Roman" w:hAnsi="Times New Roman"/>
          <w:sz w:val="28"/>
          <w:szCs w:val="28"/>
        </w:rPr>
      </w:pPr>
      <w:r w:rsidRPr="007D2522">
        <w:rPr>
          <w:rFonts w:ascii="Times New Roman" w:hAnsi="Times New Roman"/>
          <w:sz w:val="28"/>
          <w:szCs w:val="28"/>
        </w:rPr>
        <w:t>RAN1 #104-bis-e</w:t>
      </w:r>
    </w:p>
    <w:p w14:paraId="3CF1D27E" w14:textId="77777777" w:rsidR="00A73D9D" w:rsidRPr="00590BC2" w:rsidRDefault="00A73D9D" w:rsidP="00A73D9D">
      <w:pPr>
        <w:spacing w:after="0" w:line="240" w:lineRule="auto"/>
        <w:rPr>
          <w:lang w:eastAsia="x-none"/>
        </w:rPr>
      </w:pPr>
      <w:r w:rsidRPr="00590BC2">
        <w:rPr>
          <w:highlight w:val="green"/>
          <w:lang w:eastAsia="x-none"/>
        </w:rPr>
        <w:t>Agreement:</w:t>
      </w:r>
    </w:p>
    <w:p w14:paraId="2424F62E" w14:textId="77777777" w:rsidR="00A73D9D" w:rsidRPr="00590BC2" w:rsidRDefault="00A73D9D" w:rsidP="00A73D9D">
      <w:pPr>
        <w:spacing w:after="0" w:line="240" w:lineRule="auto"/>
        <w:rPr>
          <w:lang w:eastAsia="x-none"/>
        </w:rPr>
      </w:pPr>
      <w:r w:rsidRPr="00590BC2">
        <w:rPr>
          <w:lang w:eastAsia="x-none"/>
        </w:rPr>
        <w:t>For the case where SSB location and SCS are explicitly provided to the UE (non-initial access) and SSB does not configure Type-0 PDCCH, support 480 kHz and 960 kHz numerologies for the SSB</w:t>
      </w:r>
    </w:p>
    <w:p w14:paraId="39050459" w14:textId="77777777" w:rsidR="00A73D9D" w:rsidRPr="00590BC2" w:rsidRDefault="00A73D9D" w:rsidP="00A3015B">
      <w:pPr>
        <w:numPr>
          <w:ilvl w:val="0"/>
          <w:numId w:val="17"/>
        </w:numPr>
        <w:overflowPunct/>
        <w:autoSpaceDE/>
        <w:autoSpaceDN/>
        <w:adjustRightInd/>
        <w:spacing w:after="0" w:line="240" w:lineRule="auto"/>
        <w:textAlignment w:val="auto"/>
        <w:rPr>
          <w:lang w:eastAsia="x-none"/>
        </w:rPr>
      </w:pPr>
      <w:r w:rsidRPr="00590BC2">
        <w:rPr>
          <w:lang w:eastAsia="x-none"/>
        </w:rPr>
        <w:t>Note: Strive to minimize specification impact due to the new SCS for SSB</w:t>
      </w:r>
    </w:p>
    <w:p w14:paraId="1084A8AC" w14:textId="77777777" w:rsidR="00A73D9D" w:rsidRPr="00590BC2" w:rsidRDefault="00A73D9D" w:rsidP="00A73D9D">
      <w:pPr>
        <w:spacing w:after="0" w:line="240" w:lineRule="auto"/>
        <w:rPr>
          <w:lang w:eastAsia="x-none"/>
        </w:rPr>
      </w:pPr>
    </w:p>
    <w:p w14:paraId="4C4775E5" w14:textId="77777777" w:rsidR="00A73D9D" w:rsidRPr="00590BC2" w:rsidRDefault="00A73D9D" w:rsidP="00A73D9D">
      <w:pPr>
        <w:spacing w:after="0" w:line="240" w:lineRule="auto"/>
        <w:rPr>
          <w:lang w:eastAsia="x-none"/>
        </w:rPr>
      </w:pPr>
    </w:p>
    <w:p w14:paraId="6C82C0DC" w14:textId="77777777" w:rsidR="00A73D9D" w:rsidRPr="00590BC2" w:rsidRDefault="00A73D9D" w:rsidP="00A73D9D">
      <w:pPr>
        <w:spacing w:after="0" w:line="240" w:lineRule="auto"/>
        <w:rPr>
          <w:lang w:eastAsia="x-none"/>
        </w:rPr>
      </w:pPr>
      <w:r w:rsidRPr="00590BC2">
        <w:rPr>
          <w:highlight w:val="green"/>
          <w:lang w:eastAsia="x-none"/>
        </w:rPr>
        <w:t>Agreement:</w:t>
      </w:r>
    </w:p>
    <w:p w14:paraId="6F2D9C9F" w14:textId="77777777" w:rsidR="00A73D9D" w:rsidRPr="00590BC2" w:rsidRDefault="00A73D9D" w:rsidP="00A73D9D">
      <w:pPr>
        <w:pStyle w:val="BodyText"/>
        <w:numPr>
          <w:ilvl w:val="0"/>
          <w:numId w:val="7"/>
        </w:numPr>
        <w:spacing w:after="0" w:line="240" w:lineRule="auto"/>
        <w:rPr>
          <w:rFonts w:ascii="Times New Roman" w:hAnsi="Times New Roman"/>
          <w:sz w:val="22"/>
          <w:szCs w:val="22"/>
          <w:lang w:eastAsia="zh-CN"/>
        </w:rPr>
      </w:pPr>
      <w:r w:rsidRPr="00590BC2">
        <w:rPr>
          <w:rFonts w:ascii="Times New Roman" w:hAnsi="Times New Roman"/>
          <w:sz w:val="22"/>
          <w:szCs w:val="22"/>
          <w:lang w:eastAsia="zh-CN"/>
        </w:rPr>
        <w:t>For operation with shared spectrum channel access of NR 52.6 – 71 GHz, support discovery burst (DB) and define the DB same as in Rel-16 37.213 Section 4.0</w:t>
      </w:r>
    </w:p>
    <w:p w14:paraId="43DE84C2" w14:textId="77777777" w:rsidR="00A73D9D" w:rsidRPr="00590BC2" w:rsidRDefault="00A73D9D" w:rsidP="00A73D9D">
      <w:pPr>
        <w:pStyle w:val="BodyText"/>
        <w:numPr>
          <w:ilvl w:val="0"/>
          <w:numId w:val="7"/>
        </w:numPr>
        <w:spacing w:after="0" w:line="240" w:lineRule="auto"/>
        <w:rPr>
          <w:rFonts w:ascii="Times New Roman" w:hAnsi="Times New Roman"/>
          <w:sz w:val="22"/>
          <w:szCs w:val="22"/>
          <w:lang w:eastAsia="zh-CN"/>
        </w:rPr>
      </w:pPr>
      <w:r w:rsidRPr="00590BC2">
        <w:rPr>
          <w:rFonts w:ascii="Times New Roman" w:hAnsi="Times New Roman"/>
          <w:sz w:val="22"/>
          <w:szCs w:val="22"/>
          <w:lang w:eastAsia="zh-CN"/>
        </w:rPr>
        <w:t>FFS: Support discovery burst transmission window (DBTW) at least for SSB with 120 kHz SCS with the following requirements</w:t>
      </w:r>
    </w:p>
    <w:p w14:paraId="4A97F033" w14:textId="77777777" w:rsidR="00A73D9D" w:rsidRPr="00590BC2" w:rsidRDefault="00A73D9D" w:rsidP="00A73D9D">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PBCH payload size is no greater than that for FR2</w:t>
      </w:r>
    </w:p>
    <w:p w14:paraId="41E6B9AE" w14:textId="77777777" w:rsidR="00A73D9D" w:rsidRPr="00590BC2" w:rsidRDefault="00A73D9D" w:rsidP="00A73D9D">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 xml:space="preserve">Duration of DBTW is no greater than 5 </w:t>
      </w:r>
      <w:proofErr w:type="spellStart"/>
      <w:r w:rsidRPr="00590BC2">
        <w:rPr>
          <w:rFonts w:ascii="Times New Roman" w:hAnsi="Times New Roman"/>
          <w:sz w:val="22"/>
          <w:szCs w:val="22"/>
          <w:lang w:eastAsia="zh-CN"/>
        </w:rPr>
        <w:t>ms</w:t>
      </w:r>
      <w:proofErr w:type="spellEnd"/>
    </w:p>
    <w:p w14:paraId="4B6E2A4B" w14:textId="77777777" w:rsidR="00A73D9D" w:rsidRPr="00590BC2" w:rsidRDefault="00A73D9D" w:rsidP="00A73D9D">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Number of PBCH DMRS sequences is the same as for FR2</w:t>
      </w:r>
    </w:p>
    <w:p w14:paraId="5C59502B" w14:textId="77777777" w:rsidR="00A73D9D" w:rsidRPr="00590BC2" w:rsidRDefault="00A73D9D" w:rsidP="00A73D9D">
      <w:pPr>
        <w:pStyle w:val="BodyText"/>
        <w:numPr>
          <w:ilvl w:val="1"/>
          <w:numId w:val="7"/>
        </w:numPr>
        <w:spacing w:after="0" w:line="240" w:lineRule="auto"/>
        <w:rPr>
          <w:rFonts w:ascii="Times New Roman" w:hAnsi="Times New Roman"/>
          <w:sz w:val="22"/>
          <w:szCs w:val="22"/>
          <w:lang w:eastAsia="zh-CN"/>
        </w:rPr>
      </w:pPr>
      <w:r w:rsidRPr="00590BC2">
        <w:rPr>
          <w:rFonts w:ascii="Times New Roman" w:hAnsi="Times New Roman"/>
          <w:sz w:val="22"/>
          <w:szCs w:val="22"/>
          <w:lang w:eastAsia="zh-CN"/>
        </w:rPr>
        <w:t>FFS: applicability of DBTW design for 120kHz to SSB with 480kHz and 960kHz SCS</w:t>
      </w:r>
    </w:p>
    <w:p w14:paraId="6965620D" w14:textId="77777777" w:rsidR="00A73D9D" w:rsidRPr="00590BC2" w:rsidRDefault="00A73D9D" w:rsidP="00A73D9D">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Support mechanism to indicate or inform that DBTW is enabled/disabled for both IDLE and CONNECTED mode UEs</w:t>
      </w:r>
    </w:p>
    <w:p w14:paraId="716F8428" w14:textId="77777777" w:rsidR="00A73D9D" w:rsidRPr="00590BC2" w:rsidRDefault="00A73D9D" w:rsidP="00A73D9D">
      <w:pPr>
        <w:numPr>
          <w:ilvl w:val="2"/>
          <w:numId w:val="7"/>
        </w:numPr>
        <w:tabs>
          <w:tab w:val="left" w:pos="720"/>
          <w:tab w:val="left" w:pos="1440"/>
        </w:tabs>
        <w:overflowPunct/>
        <w:autoSpaceDE/>
        <w:autoSpaceDN/>
        <w:adjustRightInd/>
        <w:spacing w:after="0" w:line="240" w:lineRule="auto"/>
        <w:textAlignment w:val="center"/>
        <w:rPr>
          <w:rFonts w:eastAsia="Times New Roman"/>
        </w:rPr>
      </w:pPr>
      <w:r w:rsidRPr="00590BC2">
        <w:rPr>
          <w:rFonts w:eastAsia="Times New Roman"/>
        </w:rPr>
        <w:t>FFS: how to support UEs performing initial access that do not have any prior information on DBTW.</w:t>
      </w:r>
    </w:p>
    <w:p w14:paraId="5E2DE0E6" w14:textId="77777777" w:rsidR="00A73D9D" w:rsidRPr="00590BC2" w:rsidRDefault="00A73D9D" w:rsidP="00A73D9D">
      <w:pPr>
        <w:numPr>
          <w:ilvl w:val="2"/>
          <w:numId w:val="7"/>
        </w:numPr>
        <w:tabs>
          <w:tab w:val="left" w:pos="720"/>
          <w:tab w:val="left" w:pos="1440"/>
        </w:tabs>
        <w:overflowPunct/>
        <w:autoSpaceDE/>
        <w:autoSpaceDN/>
        <w:adjustRightInd/>
        <w:spacing w:after="0" w:line="240" w:lineRule="auto"/>
        <w:textAlignment w:val="center"/>
        <w:rPr>
          <w:rFonts w:eastAsia="Times New Roman"/>
        </w:rPr>
      </w:pPr>
      <w:r w:rsidRPr="00590BC2">
        <w:rPr>
          <w:rFonts w:eastAsia="Times New Roman"/>
        </w:rPr>
        <w:t>FFS: details of the mechanism for enabling/disabling DBTW considering LBT exempt operation and overlapping licensed/unlicensed bands</w:t>
      </w:r>
    </w:p>
    <w:p w14:paraId="2119C6D3" w14:textId="77777777" w:rsidR="00A73D9D" w:rsidRPr="00590BC2" w:rsidRDefault="00A73D9D" w:rsidP="00A73D9D">
      <w:pPr>
        <w:pStyle w:val="BodyText"/>
        <w:numPr>
          <w:ilvl w:val="2"/>
          <w:numId w:val="7"/>
        </w:numPr>
        <w:spacing w:after="0" w:line="240" w:lineRule="auto"/>
        <w:rPr>
          <w:rFonts w:ascii="Times New Roman" w:hAnsi="Times New Roman"/>
          <w:sz w:val="22"/>
          <w:szCs w:val="22"/>
          <w:lang w:eastAsia="zh-CN"/>
        </w:rPr>
      </w:pPr>
      <w:r w:rsidRPr="00590BC2">
        <w:rPr>
          <w:rFonts w:ascii="Times New Roman" w:hAnsi="Times New Roman"/>
          <w:sz w:val="22"/>
          <w:szCs w:val="22"/>
          <w:lang w:eastAsia="zh-CN"/>
        </w:rPr>
        <w:t>FFS: details of how to inform UEs of the configuration of DBTW</w:t>
      </w:r>
    </w:p>
    <w:p w14:paraId="74ED5C60" w14:textId="77777777" w:rsidR="00A73D9D" w:rsidRPr="00590BC2" w:rsidRDefault="00A73D9D" w:rsidP="00A73D9D">
      <w:pPr>
        <w:spacing w:after="0" w:line="240" w:lineRule="auto"/>
        <w:rPr>
          <w:lang w:eastAsia="x-none"/>
        </w:rPr>
      </w:pPr>
    </w:p>
    <w:p w14:paraId="50FDB2E7" w14:textId="77777777" w:rsidR="00A73D9D" w:rsidRPr="00590BC2" w:rsidRDefault="00A73D9D" w:rsidP="00A73D9D">
      <w:pPr>
        <w:spacing w:after="0" w:line="240" w:lineRule="auto"/>
        <w:rPr>
          <w:lang w:eastAsia="x-none"/>
        </w:rPr>
      </w:pPr>
      <w:r w:rsidRPr="00590BC2">
        <w:rPr>
          <w:highlight w:val="green"/>
          <w:lang w:eastAsia="x-none"/>
        </w:rPr>
        <w:t>Agreement:</w:t>
      </w:r>
    </w:p>
    <w:p w14:paraId="2FC534A4" w14:textId="77777777" w:rsidR="00A73D9D" w:rsidRPr="00590BC2" w:rsidRDefault="00A73D9D" w:rsidP="00A73D9D">
      <w:pPr>
        <w:pStyle w:val="BodyText"/>
        <w:spacing w:after="0"/>
        <w:rPr>
          <w:rFonts w:ascii="Times New Roman" w:hAnsi="Times New Roman"/>
          <w:sz w:val="22"/>
          <w:szCs w:val="22"/>
          <w:lang w:eastAsia="zh-CN"/>
        </w:rPr>
      </w:pPr>
      <w:r w:rsidRPr="00590BC2">
        <w:rPr>
          <w:rFonts w:ascii="Times New Roman" w:hAnsi="Times New Roman"/>
          <w:sz w:val="22"/>
          <w:szCs w:val="22"/>
          <w:lang w:eastAsia="zh-CN"/>
        </w:rPr>
        <w:t>For SSB with 120kHz SCS for NR 52.6 GHz to 71 GHz,</w:t>
      </w:r>
    </w:p>
    <w:p w14:paraId="3B81408F" w14:textId="77777777" w:rsidR="00A73D9D" w:rsidRPr="00590BC2" w:rsidRDefault="00A73D9D" w:rsidP="00A3015B">
      <w:pPr>
        <w:pStyle w:val="BodyText"/>
        <w:numPr>
          <w:ilvl w:val="0"/>
          <w:numId w:val="13"/>
        </w:numPr>
        <w:spacing w:after="0" w:line="240" w:lineRule="auto"/>
        <w:rPr>
          <w:rFonts w:ascii="Times New Roman" w:hAnsi="Times New Roman"/>
          <w:sz w:val="22"/>
          <w:szCs w:val="22"/>
          <w:lang w:eastAsia="zh-CN"/>
        </w:rPr>
      </w:pPr>
      <w:r w:rsidRPr="00590BC2">
        <w:rPr>
          <w:rFonts w:ascii="Times New Roman" w:hAnsi="Times New Roman"/>
          <w:sz w:val="22"/>
          <w:szCs w:val="22"/>
          <w:lang w:eastAsia="zh-CN"/>
        </w:rPr>
        <w:t>120 kHz SCS: the first symbols of the candidate SS/PBCH blocks have indexes {4, 8,16, 20} + 28×n, where index 0 corresponds to the first symbol of the first slot in a half-frame.</w:t>
      </w:r>
    </w:p>
    <w:p w14:paraId="689684A4" w14:textId="77777777" w:rsidR="00A73D9D" w:rsidRPr="00590BC2" w:rsidRDefault="00A73D9D" w:rsidP="00A3015B">
      <w:pPr>
        <w:pStyle w:val="BodyText"/>
        <w:numPr>
          <w:ilvl w:val="0"/>
          <w:numId w:val="14"/>
        </w:numPr>
        <w:spacing w:after="0" w:line="240" w:lineRule="auto"/>
        <w:rPr>
          <w:rFonts w:ascii="Times New Roman" w:hAnsi="Times New Roman"/>
          <w:sz w:val="22"/>
          <w:szCs w:val="22"/>
          <w:lang w:eastAsia="zh-CN"/>
        </w:rPr>
      </w:pPr>
      <w:r w:rsidRPr="00590BC2">
        <w:rPr>
          <w:rFonts w:ascii="Times New Roman" w:hAnsi="Times New Roman"/>
          <w:sz w:val="22"/>
          <w:szCs w:val="22"/>
          <w:lang w:eastAsia="zh-CN"/>
        </w:rPr>
        <w:t xml:space="preserve">For carrier frequencies within 52.6 GHz to 71GHz, support at least </w:t>
      </w:r>
      <w:r w:rsidRPr="00590BC2">
        <w:rPr>
          <w:rFonts w:ascii="Cambria Math" w:hAnsi="Cambria Math" w:cs="Cambria Math"/>
          <w:sz w:val="22"/>
          <w:szCs w:val="22"/>
          <w:lang w:eastAsia="zh-CN"/>
        </w:rPr>
        <w:t>𝑛</w:t>
      </w:r>
      <w:r w:rsidRPr="00590BC2">
        <w:rPr>
          <w:rFonts w:ascii="Times New Roman" w:hAnsi="Times New Roman"/>
          <w:sz w:val="22"/>
          <w:szCs w:val="22"/>
          <w:lang w:eastAsia="zh-CN"/>
        </w:rPr>
        <w:t xml:space="preserve"> = 0, 1, 2, 3, 5, 6, 7, 8, 10, 11, 12, 13, 15, 16, 17, 18.</w:t>
      </w:r>
    </w:p>
    <w:p w14:paraId="716B677C" w14:textId="77777777" w:rsidR="00A73D9D" w:rsidRPr="00590BC2" w:rsidRDefault="00A73D9D" w:rsidP="00A3015B">
      <w:pPr>
        <w:pStyle w:val="BodyText"/>
        <w:numPr>
          <w:ilvl w:val="1"/>
          <w:numId w:val="14"/>
        </w:numPr>
        <w:spacing w:after="0" w:line="240" w:lineRule="auto"/>
        <w:rPr>
          <w:rFonts w:ascii="Times New Roman" w:hAnsi="Times New Roman"/>
          <w:sz w:val="22"/>
          <w:szCs w:val="22"/>
          <w:lang w:eastAsia="zh-CN"/>
        </w:rPr>
      </w:pPr>
      <w:r w:rsidRPr="00590BC2">
        <w:rPr>
          <w:rFonts w:ascii="Times New Roman" w:hAnsi="Times New Roman"/>
          <w:sz w:val="22"/>
          <w:szCs w:val="22"/>
          <w:lang w:eastAsia="zh-CN"/>
        </w:rPr>
        <w:t xml:space="preserve">Other values of </w:t>
      </w:r>
      <w:r w:rsidRPr="00590BC2">
        <w:rPr>
          <w:rFonts w:ascii="Times New Roman" w:hAnsi="Times New Roman"/>
          <w:i/>
          <w:iCs/>
          <w:sz w:val="22"/>
          <w:szCs w:val="22"/>
          <w:lang w:eastAsia="zh-CN"/>
        </w:rPr>
        <w:t>n</w:t>
      </w:r>
      <w:r w:rsidRPr="00590BC2">
        <w:rPr>
          <w:rFonts w:ascii="Times New Roman" w:hAnsi="Times New Roman"/>
          <w:sz w:val="22"/>
          <w:szCs w:val="22"/>
          <w:lang w:eastAsia="zh-CN"/>
        </w:rPr>
        <w:t xml:space="preserve"> (if any) are FFS, and </w:t>
      </w:r>
      <w:r w:rsidRPr="00590BC2">
        <w:rPr>
          <w:rFonts w:ascii="Times New Roman" w:eastAsia="MS Mincho" w:hAnsi="Times New Roman"/>
          <w:sz w:val="22"/>
          <w:szCs w:val="22"/>
          <w:lang w:eastAsia="ja-JP"/>
        </w:rPr>
        <w:t>support of additional n values are subject to support of DBTW for 120kHz SSB</w:t>
      </w:r>
    </w:p>
    <w:p w14:paraId="406DED11" w14:textId="77777777" w:rsidR="00A73D9D" w:rsidRPr="00590BC2" w:rsidRDefault="00A73D9D" w:rsidP="00A73D9D">
      <w:pPr>
        <w:spacing w:after="0" w:line="240" w:lineRule="auto"/>
        <w:rPr>
          <w:lang w:eastAsia="x-none"/>
        </w:rPr>
      </w:pPr>
    </w:p>
    <w:p w14:paraId="542C8A1A" w14:textId="77777777" w:rsidR="00A73D9D" w:rsidRPr="00590BC2" w:rsidRDefault="00A73D9D" w:rsidP="00A73D9D">
      <w:pPr>
        <w:spacing w:after="0" w:line="240" w:lineRule="auto"/>
        <w:rPr>
          <w:lang w:eastAsia="x-none"/>
        </w:rPr>
      </w:pPr>
      <w:r w:rsidRPr="00590BC2">
        <w:rPr>
          <w:highlight w:val="green"/>
          <w:lang w:eastAsia="x-none"/>
        </w:rPr>
        <w:t>Agreement:</w:t>
      </w:r>
    </w:p>
    <w:p w14:paraId="4BBAFAFC" w14:textId="77777777" w:rsidR="00A73D9D" w:rsidRPr="00590BC2" w:rsidRDefault="00A73D9D" w:rsidP="00A73D9D">
      <w:pPr>
        <w:numPr>
          <w:ilvl w:val="0"/>
          <w:numId w:val="7"/>
        </w:numPr>
        <w:overflowPunct/>
        <w:autoSpaceDE/>
        <w:autoSpaceDN/>
        <w:adjustRightInd/>
        <w:spacing w:after="0" w:line="240" w:lineRule="auto"/>
        <w:textAlignment w:val="auto"/>
        <w:rPr>
          <w:lang w:eastAsia="x-none"/>
        </w:rPr>
      </w:pPr>
      <w:r w:rsidRPr="00590BC2">
        <w:rPr>
          <w:lang w:eastAsia="x-none"/>
        </w:rPr>
        <w:t>PRACH configuration for 480/960 kHz SCS (if agreed)</w:t>
      </w:r>
    </w:p>
    <w:p w14:paraId="5F3B72D5" w14:textId="77777777" w:rsidR="00A73D9D" w:rsidRPr="00590BC2" w:rsidRDefault="00A73D9D" w:rsidP="00A73D9D">
      <w:pPr>
        <w:numPr>
          <w:ilvl w:val="1"/>
          <w:numId w:val="7"/>
        </w:numPr>
        <w:overflowPunct/>
        <w:autoSpaceDE/>
        <w:autoSpaceDN/>
        <w:adjustRightInd/>
        <w:spacing w:after="0" w:line="240" w:lineRule="auto"/>
        <w:textAlignment w:val="auto"/>
        <w:rPr>
          <w:lang w:eastAsia="x-none"/>
        </w:rPr>
      </w:pPr>
      <w:r w:rsidRPr="00590BC2">
        <w:rPr>
          <w:lang w:eastAsia="x-none"/>
        </w:rPr>
        <w:lastRenderedPageBreak/>
        <w:t xml:space="preserve">The minimum PRACH configuration period is 10 </w:t>
      </w:r>
      <w:proofErr w:type="spellStart"/>
      <w:r w:rsidRPr="00590BC2">
        <w:rPr>
          <w:lang w:eastAsia="x-none"/>
        </w:rPr>
        <w:t>ms</w:t>
      </w:r>
      <w:proofErr w:type="spellEnd"/>
      <w:r w:rsidRPr="00590BC2">
        <w:rPr>
          <w:lang w:eastAsia="x-none"/>
        </w:rPr>
        <w:t xml:space="preserve"> (as in FR2)</w:t>
      </w:r>
    </w:p>
    <w:p w14:paraId="06B134B1" w14:textId="77777777" w:rsidR="00A73D9D" w:rsidRPr="00590BC2" w:rsidRDefault="00A73D9D" w:rsidP="00A73D9D">
      <w:pPr>
        <w:numPr>
          <w:ilvl w:val="1"/>
          <w:numId w:val="7"/>
        </w:numPr>
        <w:overflowPunct/>
        <w:autoSpaceDE/>
        <w:autoSpaceDN/>
        <w:adjustRightInd/>
        <w:spacing w:after="0" w:line="240" w:lineRule="auto"/>
        <w:textAlignment w:val="auto"/>
        <w:rPr>
          <w:lang w:eastAsia="x-none"/>
        </w:rPr>
      </w:pPr>
      <w:r w:rsidRPr="00590BC2">
        <w:rPr>
          <w:lang w:eastAsia="x-none"/>
        </w:rPr>
        <w:t>For RO configuration for PRACH with 480/960kHz SCS,</w:t>
      </w:r>
    </w:p>
    <w:p w14:paraId="573F1F93" w14:textId="77777777" w:rsidR="00A73D9D" w:rsidRPr="00590BC2" w:rsidRDefault="00A73D9D" w:rsidP="00A73D9D">
      <w:pPr>
        <w:numPr>
          <w:ilvl w:val="2"/>
          <w:numId w:val="7"/>
        </w:numPr>
        <w:overflowPunct/>
        <w:autoSpaceDE/>
        <w:autoSpaceDN/>
        <w:adjustRightInd/>
        <w:spacing w:after="0" w:line="240" w:lineRule="auto"/>
        <w:textAlignment w:val="auto"/>
        <w:rPr>
          <w:lang w:eastAsia="x-none"/>
        </w:rPr>
      </w:pPr>
      <w:r w:rsidRPr="00590BC2">
        <w:rPr>
          <w:lang w:eastAsia="x-none"/>
        </w:rPr>
        <w:t xml:space="preserve">FFS: details of how to configure the 480/960 kHz PRACH ROs using [60 or 120 kHz] reference slot considering at least: </w:t>
      </w:r>
    </w:p>
    <w:p w14:paraId="2BAB29DD" w14:textId="77777777" w:rsidR="00A73D9D" w:rsidRPr="00590BC2" w:rsidRDefault="00A73D9D" w:rsidP="00A73D9D">
      <w:pPr>
        <w:numPr>
          <w:ilvl w:val="3"/>
          <w:numId w:val="7"/>
        </w:numPr>
        <w:overflowPunct/>
        <w:autoSpaceDE/>
        <w:autoSpaceDN/>
        <w:adjustRightInd/>
        <w:spacing w:after="0" w:line="240" w:lineRule="auto"/>
        <w:textAlignment w:val="auto"/>
        <w:rPr>
          <w:lang w:eastAsia="x-none"/>
        </w:rPr>
      </w:pPr>
      <w:r w:rsidRPr="00590BC2">
        <w:rPr>
          <w:lang w:eastAsia="x-none"/>
        </w:rPr>
        <w:t>location of 480/960 kHz PRACH slot per reference slot</w:t>
      </w:r>
    </w:p>
    <w:p w14:paraId="6071C67F" w14:textId="77777777" w:rsidR="00A73D9D" w:rsidRPr="00590BC2" w:rsidRDefault="00A73D9D" w:rsidP="00A73D9D">
      <w:pPr>
        <w:numPr>
          <w:ilvl w:val="3"/>
          <w:numId w:val="7"/>
        </w:numPr>
        <w:overflowPunct/>
        <w:autoSpaceDE/>
        <w:autoSpaceDN/>
        <w:adjustRightInd/>
        <w:spacing w:after="0" w:line="240" w:lineRule="auto"/>
        <w:textAlignment w:val="auto"/>
        <w:rPr>
          <w:lang w:eastAsia="x-none"/>
        </w:rPr>
      </w:pPr>
      <w:r w:rsidRPr="00590BC2">
        <w:rPr>
          <w:lang w:eastAsia="x-none"/>
        </w:rPr>
        <w:t>location of duration containing 480/960khz PRACH slot pattern within 10ms</w:t>
      </w:r>
    </w:p>
    <w:p w14:paraId="07D8CD5B" w14:textId="77777777" w:rsidR="00A73D9D" w:rsidRPr="00590BC2" w:rsidRDefault="00A73D9D" w:rsidP="00A73D9D">
      <w:pPr>
        <w:numPr>
          <w:ilvl w:val="3"/>
          <w:numId w:val="7"/>
        </w:numPr>
        <w:overflowPunct/>
        <w:autoSpaceDE/>
        <w:autoSpaceDN/>
        <w:adjustRightInd/>
        <w:spacing w:after="0" w:line="240" w:lineRule="auto"/>
        <w:textAlignment w:val="auto"/>
        <w:rPr>
          <w:lang w:eastAsia="x-none"/>
        </w:rPr>
      </w:pPr>
      <w:r w:rsidRPr="00590BC2">
        <w:rPr>
          <w:lang w:eastAsia="x-none"/>
        </w:rPr>
        <w:t>potential impact to RA-RNTI calculation</w:t>
      </w:r>
    </w:p>
    <w:p w14:paraId="234AE005" w14:textId="77777777" w:rsidR="00A73D9D" w:rsidRPr="00590BC2" w:rsidRDefault="00A73D9D" w:rsidP="00A73D9D">
      <w:pPr>
        <w:spacing w:after="0" w:line="240" w:lineRule="auto"/>
        <w:rPr>
          <w:iCs/>
          <w:lang w:eastAsia="x-none"/>
        </w:rPr>
      </w:pPr>
    </w:p>
    <w:p w14:paraId="0A80EFFE" w14:textId="77777777" w:rsidR="00A73D9D" w:rsidRPr="007D2522" w:rsidRDefault="00A73D9D" w:rsidP="00A73D9D">
      <w:pPr>
        <w:pStyle w:val="Heading2"/>
        <w:spacing w:before="0" w:line="240" w:lineRule="auto"/>
        <w:rPr>
          <w:rFonts w:ascii="Times New Roman" w:hAnsi="Times New Roman"/>
          <w:sz w:val="28"/>
          <w:szCs w:val="28"/>
        </w:rPr>
      </w:pPr>
      <w:r w:rsidRPr="007D2522">
        <w:rPr>
          <w:rFonts w:ascii="Times New Roman" w:hAnsi="Times New Roman"/>
          <w:sz w:val="28"/>
          <w:szCs w:val="28"/>
        </w:rPr>
        <w:t>RAN1 #105-e</w:t>
      </w:r>
    </w:p>
    <w:p w14:paraId="0F83A464" w14:textId="77777777" w:rsidR="00A73D9D" w:rsidRPr="00590BC2" w:rsidRDefault="00A73D9D" w:rsidP="00A73D9D">
      <w:pPr>
        <w:spacing w:after="0" w:line="240" w:lineRule="auto"/>
        <w:rPr>
          <w:lang w:eastAsia="x-none"/>
        </w:rPr>
      </w:pPr>
      <w:r w:rsidRPr="00590BC2">
        <w:rPr>
          <w:highlight w:val="green"/>
          <w:lang w:eastAsia="x-none"/>
        </w:rPr>
        <w:t>Agreement:</w:t>
      </w:r>
    </w:p>
    <w:p w14:paraId="48463DE2" w14:textId="77777777" w:rsidR="00A73D9D" w:rsidRPr="00590BC2" w:rsidRDefault="00A73D9D" w:rsidP="00A73D9D">
      <w:pPr>
        <w:pStyle w:val="BodyText"/>
        <w:spacing w:after="0"/>
        <w:rPr>
          <w:rFonts w:ascii="Times New Roman" w:hAnsi="Times New Roman"/>
          <w:sz w:val="22"/>
          <w:szCs w:val="22"/>
          <w:lang w:eastAsia="zh-CN"/>
        </w:rPr>
      </w:pPr>
      <w:r w:rsidRPr="00590BC2">
        <w:rPr>
          <w:rFonts w:ascii="Times New Roman" w:hAnsi="Times New Roman"/>
          <w:sz w:val="22"/>
          <w:szCs w:val="22"/>
          <w:lang w:eastAsia="zh-CN"/>
        </w:rPr>
        <w:t>For 480kHz/960kHz SSB, select one of the following alternatives:</w:t>
      </w:r>
    </w:p>
    <w:p w14:paraId="49C0F1B9" w14:textId="77777777" w:rsidR="00A73D9D" w:rsidRPr="00590BC2" w:rsidRDefault="00A73D9D" w:rsidP="00A3015B">
      <w:pPr>
        <w:pStyle w:val="BodyText"/>
        <w:numPr>
          <w:ilvl w:val="0"/>
          <w:numId w:val="16"/>
        </w:numPr>
        <w:spacing w:after="0" w:line="240" w:lineRule="auto"/>
        <w:rPr>
          <w:rFonts w:ascii="Times New Roman" w:hAnsi="Times New Roman"/>
          <w:sz w:val="22"/>
          <w:szCs w:val="22"/>
          <w:lang w:eastAsia="zh-CN"/>
        </w:rPr>
      </w:pPr>
      <w:r w:rsidRPr="00590BC2">
        <w:rPr>
          <w:rFonts w:ascii="Times New Roman" w:hAnsi="Times New Roman"/>
          <w:sz w:val="22"/>
          <w:szCs w:val="22"/>
          <w:lang w:eastAsia="zh-CN"/>
        </w:rPr>
        <w:t>ALT 1) First symbols of the candidate SSB have index {X, Y} + 14*n, where index 0 corresponds to the first symbol of the first slot in a half-frame</w:t>
      </w:r>
    </w:p>
    <w:p w14:paraId="0A063242" w14:textId="77777777" w:rsidR="00A73D9D" w:rsidRPr="00590BC2" w:rsidRDefault="00A73D9D" w:rsidP="00A3015B">
      <w:pPr>
        <w:pStyle w:val="BodyText"/>
        <w:numPr>
          <w:ilvl w:val="1"/>
          <w:numId w:val="16"/>
        </w:numPr>
        <w:spacing w:after="0" w:line="240" w:lineRule="auto"/>
        <w:rPr>
          <w:rFonts w:ascii="Times New Roman" w:hAnsi="Times New Roman"/>
          <w:sz w:val="22"/>
          <w:szCs w:val="22"/>
          <w:lang w:eastAsia="zh-CN"/>
        </w:rPr>
      </w:pPr>
      <w:r w:rsidRPr="00590BC2">
        <w:rPr>
          <w:rFonts w:ascii="Times New Roman" w:hAnsi="Times New Roman"/>
          <w:sz w:val="22"/>
          <w:szCs w:val="22"/>
          <w:lang w:eastAsia="zh-CN"/>
        </w:rPr>
        <w:t>value of X and Y are identical for 480kHz and 960kHz</w:t>
      </w:r>
    </w:p>
    <w:p w14:paraId="2AC2BE9B" w14:textId="77777777" w:rsidR="00A73D9D" w:rsidRPr="00590BC2" w:rsidRDefault="00A73D9D" w:rsidP="00A3015B">
      <w:pPr>
        <w:pStyle w:val="BodyText"/>
        <w:numPr>
          <w:ilvl w:val="2"/>
          <w:numId w:val="16"/>
        </w:numPr>
        <w:spacing w:after="0" w:line="240" w:lineRule="auto"/>
        <w:rPr>
          <w:rFonts w:ascii="Times New Roman" w:hAnsi="Times New Roman"/>
          <w:sz w:val="22"/>
          <w:szCs w:val="22"/>
          <w:lang w:eastAsia="zh-CN"/>
        </w:rPr>
      </w:pPr>
      <w:r w:rsidRPr="00590BC2">
        <w:rPr>
          <w:rFonts w:ascii="Times New Roman" w:hAnsi="Times New Roman"/>
          <w:sz w:val="22"/>
          <w:szCs w:val="22"/>
          <w:lang w:eastAsia="zh-CN"/>
        </w:rPr>
        <w:t>FFS: exact value of X and Y</w:t>
      </w:r>
    </w:p>
    <w:p w14:paraId="0C1715BB" w14:textId="77777777" w:rsidR="00A73D9D" w:rsidRPr="00590BC2" w:rsidRDefault="00A73D9D" w:rsidP="00A3015B">
      <w:pPr>
        <w:pStyle w:val="BodyText"/>
        <w:numPr>
          <w:ilvl w:val="0"/>
          <w:numId w:val="16"/>
        </w:numPr>
        <w:spacing w:after="0" w:line="240" w:lineRule="auto"/>
        <w:rPr>
          <w:rFonts w:ascii="Times New Roman" w:hAnsi="Times New Roman"/>
          <w:sz w:val="22"/>
          <w:szCs w:val="22"/>
          <w:lang w:eastAsia="zh-CN"/>
        </w:rPr>
      </w:pPr>
      <w:r w:rsidRPr="00590BC2">
        <w:rPr>
          <w:rFonts w:ascii="Times New Roman" w:hAnsi="Times New Roman"/>
          <w:sz w:val="22"/>
          <w:szCs w:val="22"/>
          <w:lang w:eastAsia="zh-CN"/>
        </w:rPr>
        <w:t>ALT 2) First symbols of the candidate SSB have index {4, 8, 16,20} + 28*n, where index 0 corresponds to the first symbol of the first slot in a half-frame</w:t>
      </w:r>
    </w:p>
    <w:p w14:paraId="6CA95D1B" w14:textId="77777777" w:rsidR="00A73D9D" w:rsidRPr="00590BC2" w:rsidRDefault="00A73D9D" w:rsidP="00A3015B">
      <w:pPr>
        <w:pStyle w:val="BodyText"/>
        <w:numPr>
          <w:ilvl w:val="0"/>
          <w:numId w:val="16"/>
        </w:numPr>
        <w:spacing w:after="0" w:line="240" w:lineRule="auto"/>
        <w:rPr>
          <w:rFonts w:ascii="Times New Roman" w:hAnsi="Times New Roman"/>
          <w:sz w:val="22"/>
          <w:szCs w:val="22"/>
          <w:lang w:eastAsia="zh-CN"/>
        </w:rPr>
      </w:pPr>
      <w:r w:rsidRPr="00590BC2">
        <w:rPr>
          <w:rFonts w:ascii="Times New Roman" w:hAnsi="Times New Roman"/>
          <w:sz w:val="22"/>
          <w:szCs w:val="22"/>
          <w:lang w:eastAsia="zh-CN"/>
        </w:rPr>
        <w:t>Values of n for 480kHz and 960kHz for ALT 1 and 2</w:t>
      </w:r>
    </w:p>
    <w:p w14:paraId="3865BB29" w14:textId="77777777" w:rsidR="00A73D9D" w:rsidRPr="00590BC2" w:rsidRDefault="00A73D9D" w:rsidP="00A3015B">
      <w:pPr>
        <w:pStyle w:val="BodyText"/>
        <w:numPr>
          <w:ilvl w:val="1"/>
          <w:numId w:val="16"/>
        </w:numPr>
        <w:spacing w:after="0" w:line="240" w:lineRule="auto"/>
        <w:rPr>
          <w:rFonts w:ascii="Times New Roman" w:hAnsi="Times New Roman"/>
          <w:sz w:val="22"/>
          <w:szCs w:val="22"/>
          <w:u w:val="single"/>
          <w:lang w:eastAsia="zh-CN"/>
        </w:rPr>
      </w:pPr>
      <w:r w:rsidRPr="00590BC2">
        <w:rPr>
          <w:rFonts w:ascii="Times New Roman" w:hAnsi="Times New Roman"/>
          <w:sz w:val="22"/>
          <w:szCs w:val="22"/>
          <w:lang w:eastAsia="zh-CN"/>
        </w:rPr>
        <w:t>FFS: whether number of values for ‘n’ depend on LBT operation (</w:t>
      </w:r>
      <w:proofErr w:type="gramStart"/>
      <w:r w:rsidRPr="00590BC2">
        <w:rPr>
          <w:rFonts w:ascii="Times New Roman" w:hAnsi="Times New Roman"/>
          <w:sz w:val="22"/>
          <w:szCs w:val="22"/>
          <w:lang w:eastAsia="zh-CN"/>
        </w:rPr>
        <w:t>i.e.</w:t>
      </w:r>
      <w:proofErr w:type="gramEnd"/>
      <w:r w:rsidRPr="00590BC2">
        <w:rPr>
          <w:rFonts w:ascii="Times New Roman" w:hAnsi="Times New Roman"/>
          <w:sz w:val="22"/>
          <w:szCs w:val="22"/>
          <w:lang w:eastAsia="zh-CN"/>
        </w:rPr>
        <w:t xml:space="preserve"> LBT vs no-LBT)</w:t>
      </w:r>
    </w:p>
    <w:p w14:paraId="31C9F288" w14:textId="77777777" w:rsidR="00A73D9D" w:rsidRPr="00590BC2" w:rsidRDefault="00A73D9D" w:rsidP="00A3015B">
      <w:pPr>
        <w:pStyle w:val="BodyText"/>
        <w:numPr>
          <w:ilvl w:val="1"/>
          <w:numId w:val="16"/>
        </w:numPr>
        <w:spacing w:after="0" w:line="240" w:lineRule="auto"/>
        <w:rPr>
          <w:rFonts w:ascii="Times New Roman" w:hAnsi="Times New Roman"/>
          <w:sz w:val="22"/>
          <w:szCs w:val="22"/>
          <w:lang w:eastAsia="zh-CN"/>
        </w:rPr>
      </w:pPr>
      <w:r w:rsidRPr="00590BC2">
        <w:rPr>
          <w:rFonts w:ascii="Times New Roman" w:hAnsi="Times New Roman"/>
          <w:sz w:val="22"/>
          <w:szCs w:val="22"/>
          <w:lang w:eastAsia="zh-CN"/>
        </w:rPr>
        <w:t>FFS: exact values of ‘n’ for each SCS</w:t>
      </w:r>
    </w:p>
    <w:p w14:paraId="2B6A0EB2" w14:textId="77777777" w:rsidR="00A73D9D" w:rsidRPr="00590BC2" w:rsidRDefault="00A73D9D" w:rsidP="00A3015B">
      <w:pPr>
        <w:pStyle w:val="BodyText"/>
        <w:numPr>
          <w:ilvl w:val="1"/>
          <w:numId w:val="16"/>
        </w:numPr>
        <w:spacing w:after="0" w:line="240" w:lineRule="auto"/>
        <w:rPr>
          <w:rFonts w:ascii="Times New Roman" w:hAnsi="Times New Roman"/>
          <w:sz w:val="22"/>
          <w:szCs w:val="22"/>
          <w:lang w:eastAsia="zh-CN"/>
        </w:rPr>
      </w:pPr>
      <w:r w:rsidRPr="00590BC2">
        <w:rPr>
          <w:rFonts w:ascii="Times New Roman" w:hAnsi="Times New Roman"/>
          <w:sz w:val="22"/>
          <w:szCs w:val="22"/>
          <w:lang w:eastAsia="zh-CN"/>
        </w:rPr>
        <w:t xml:space="preserve">Values of ‘n’ for one mode of operation shall be strictly a subset of values for another mode of operation, if two mode of operation exist for number of </w:t>
      </w:r>
      <w:proofErr w:type="gramStart"/>
      <w:r w:rsidRPr="00590BC2">
        <w:rPr>
          <w:rFonts w:ascii="Times New Roman" w:hAnsi="Times New Roman"/>
          <w:sz w:val="22"/>
          <w:szCs w:val="22"/>
          <w:lang w:eastAsia="zh-CN"/>
        </w:rPr>
        <w:t>candidate</w:t>
      </w:r>
      <w:proofErr w:type="gramEnd"/>
      <w:r w:rsidRPr="00590BC2">
        <w:rPr>
          <w:rFonts w:ascii="Times New Roman" w:hAnsi="Times New Roman"/>
          <w:sz w:val="22"/>
          <w:szCs w:val="22"/>
          <w:lang w:eastAsia="zh-CN"/>
        </w:rPr>
        <w:t xml:space="preserve"> SSBs</w:t>
      </w:r>
    </w:p>
    <w:p w14:paraId="1EC27A7D" w14:textId="77777777" w:rsidR="00A73D9D" w:rsidRPr="00590BC2" w:rsidRDefault="00A73D9D" w:rsidP="00A3015B">
      <w:pPr>
        <w:pStyle w:val="BodyText"/>
        <w:numPr>
          <w:ilvl w:val="1"/>
          <w:numId w:val="16"/>
        </w:numPr>
        <w:spacing w:after="0" w:line="240" w:lineRule="auto"/>
        <w:rPr>
          <w:rFonts w:ascii="Times New Roman" w:hAnsi="Times New Roman"/>
          <w:sz w:val="22"/>
          <w:szCs w:val="22"/>
          <w:lang w:eastAsia="zh-CN"/>
        </w:rPr>
      </w:pPr>
      <w:r w:rsidRPr="00590BC2">
        <w:rPr>
          <w:rFonts w:ascii="Times New Roman" w:hAnsi="Times New Roman"/>
          <w:sz w:val="22"/>
          <w:szCs w:val="22"/>
          <w:u w:val="single"/>
          <w:lang w:eastAsia="zh-CN"/>
        </w:rPr>
        <w:t>FFS:</w:t>
      </w:r>
      <w:r w:rsidRPr="00590BC2">
        <w:rPr>
          <w:rFonts w:ascii="Times New Roman" w:hAnsi="Times New Roman"/>
          <w:sz w:val="22"/>
          <w:szCs w:val="22"/>
          <w:lang w:eastAsia="zh-CN"/>
        </w:rPr>
        <w:t xml:space="preserve"> whether values of ‘n’ shall not be all consecutive integer values (</w:t>
      </w:r>
      <w:proofErr w:type="gramStart"/>
      <w:r w:rsidRPr="00590BC2">
        <w:rPr>
          <w:rFonts w:ascii="Times New Roman" w:hAnsi="Times New Roman"/>
          <w:sz w:val="22"/>
          <w:szCs w:val="22"/>
          <w:lang w:eastAsia="zh-CN"/>
        </w:rPr>
        <w:t>i.e.</w:t>
      </w:r>
      <w:proofErr w:type="gramEnd"/>
      <w:r w:rsidRPr="00590BC2">
        <w:rPr>
          <w:rFonts w:ascii="Times New Roman" w:hAnsi="Times New Roman"/>
          <w:sz w:val="22"/>
          <w:szCs w:val="22"/>
          <w:lang w:eastAsia="zh-CN"/>
        </w:rPr>
        <w:t xml:space="preserve"> non-candidate SSB slots are positioned every few candidate SSB slots)</w:t>
      </w:r>
    </w:p>
    <w:p w14:paraId="25E1CD40" w14:textId="77777777" w:rsidR="00A73D9D" w:rsidRPr="00590BC2" w:rsidRDefault="00A73D9D" w:rsidP="00A73D9D">
      <w:pPr>
        <w:spacing w:after="0" w:line="240" w:lineRule="auto"/>
        <w:rPr>
          <w:lang w:eastAsia="x-none"/>
        </w:rPr>
      </w:pPr>
    </w:p>
    <w:p w14:paraId="628BE0CC" w14:textId="77777777" w:rsidR="00A73D9D" w:rsidRPr="00590BC2" w:rsidRDefault="00A73D9D" w:rsidP="00A73D9D">
      <w:pPr>
        <w:spacing w:after="0" w:line="240" w:lineRule="auto"/>
        <w:rPr>
          <w:lang w:eastAsia="x-none"/>
        </w:rPr>
      </w:pPr>
    </w:p>
    <w:p w14:paraId="2B3BD611" w14:textId="77777777" w:rsidR="00A73D9D" w:rsidRPr="00590BC2" w:rsidRDefault="00A73D9D" w:rsidP="00A73D9D">
      <w:pPr>
        <w:spacing w:after="0" w:line="240" w:lineRule="auto"/>
        <w:rPr>
          <w:lang w:eastAsia="x-none"/>
        </w:rPr>
      </w:pPr>
      <w:r w:rsidRPr="00590BC2">
        <w:rPr>
          <w:lang w:eastAsia="x-none"/>
        </w:rPr>
        <w:t>Proposal:</w:t>
      </w:r>
    </w:p>
    <w:p w14:paraId="3190097E" w14:textId="77777777" w:rsidR="00A73D9D" w:rsidRPr="00590BC2" w:rsidRDefault="00A73D9D" w:rsidP="00A73D9D">
      <w:pPr>
        <w:pStyle w:val="BodyText"/>
        <w:spacing w:after="0"/>
        <w:rPr>
          <w:rFonts w:ascii="Times New Roman" w:hAnsi="Times New Roman"/>
          <w:sz w:val="22"/>
          <w:szCs w:val="22"/>
          <w:lang w:eastAsia="zh-CN"/>
        </w:rPr>
      </w:pPr>
      <w:r w:rsidRPr="00590BC2">
        <w:rPr>
          <w:rFonts w:ascii="Times New Roman" w:hAnsi="Times New Roman"/>
          <w:sz w:val="22"/>
          <w:szCs w:val="22"/>
          <w:lang w:eastAsia="zh-CN"/>
        </w:rPr>
        <w:t xml:space="preserve">In addition to 120kHz, support </w:t>
      </w:r>
      <w:r w:rsidRPr="00590BC2">
        <w:rPr>
          <w:rFonts w:ascii="Times New Roman" w:hAnsi="Times New Roman"/>
          <w:b/>
          <w:bCs/>
          <w:sz w:val="22"/>
          <w:szCs w:val="22"/>
          <w:lang w:eastAsia="zh-CN"/>
        </w:rPr>
        <w:t xml:space="preserve">480 </w:t>
      </w:r>
      <w:r w:rsidRPr="00590BC2">
        <w:rPr>
          <w:rFonts w:ascii="Times New Roman" w:hAnsi="Times New Roman"/>
          <w:sz w:val="22"/>
          <w:szCs w:val="22"/>
          <w:lang w:eastAsia="zh-CN"/>
        </w:rPr>
        <w:t>kHz SSB for initial access with support of CORESET0/Type0-PDCCH configuration in the MIB with following constraints.</w:t>
      </w:r>
    </w:p>
    <w:p w14:paraId="7DC8ECE7" w14:textId="77777777" w:rsidR="00A73D9D" w:rsidRPr="00590BC2" w:rsidRDefault="00A73D9D" w:rsidP="00A3015B">
      <w:pPr>
        <w:pStyle w:val="BodyText"/>
        <w:numPr>
          <w:ilvl w:val="0"/>
          <w:numId w:val="8"/>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Limited sync raster entry numbers</w:t>
      </w:r>
    </w:p>
    <w:p w14:paraId="20355AB9" w14:textId="77777777" w:rsidR="00A73D9D" w:rsidRPr="00590BC2" w:rsidRDefault="00A73D9D" w:rsidP="00A3015B">
      <w:pPr>
        <w:pStyle w:val="BodyText"/>
        <w:numPr>
          <w:ilvl w:val="1"/>
          <w:numId w:val="8"/>
        </w:numPr>
        <w:spacing w:after="0" w:line="240" w:lineRule="auto"/>
        <w:ind w:left="1080"/>
        <w:rPr>
          <w:rFonts w:ascii="Times New Roman" w:hAnsi="Times New Roman"/>
          <w:strike/>
          <w:sz w:val="22"/>
          <w:szCs w:val="22"/>
          <w:lang w:eastAsia="zh-CN"/>
        </w:rPr>
      </w:pPr>
      <w:r w:rsidRPr="00590BC2">
        <w:rPr>
          <w:rFonts w:ascii="Times New Roman" w:hAnsi="Times New Roman"/>
          <w:sz w:val="22"/>
          <w:szCs w:val="22"/>
          <w:lang w:eastAsia="zh-CN"/>
        </w:rPr>
        <w:t xml:space="preserve">It is assumed that RAN4 supports a channelization design which results in the total number of synchronization raster entries </w:t>
      </w:r>
      <w:r w:rsidRPr="00590BC2">
        <w:rPr>
          <w:rFonts w:ascii="Times New Roman" w:hAnsi="Times New Roman"/>
          <w:sz w:val="22"/>
          <w:szCs w:val="22"/>
        </w:rPr>
        <w:t xml:space="preserve">considering both licensed and unlicensed operation </w:t>
      </w:r>
      <w:r w:rsidRPr="00590BC2">
        <w:rPr>
          <w:rFonts w:ascii="Times New Roman" w:hAnsi="Times New Roman"/>
          <w:sz w:val="22"/>
          <w:szCs w:val="22"/>
          <w:lang w:eastAsia="zh-CN"/>
        </w:rPr>
        <w:t xml:space="preserve">in a 52.6 – 71 GHz band no larger than </w:t>
      </w:r>
      <w:r w:rsidRPr="00590BC2">
        <w:rPr>
          <w:rFonts w:ascii="Times New Roman" w:hAnsi="Times New Roman"/>
          <w:b/>
          <w:bCs/>
          <w:sz w:val="22"/>
          <w:szCs w:val="22"/>
          <w:lang w:eastAsia="zh-CN"/>
        </w:rPr>
        <w:t xml:space="preserve">665 </w:t>
      </w:r>
      <w:r w:rsidRPr="00590BC2">
        <w:rPr>
          <w:rFonts w:ascii="Times New Roman" w:hAnsi="Times New Roman"/>
          <w:sz w:val="22"/>
          <w:szCs w:val="22"/>
          <w:lang w:eastAsia="zh-CN"/>
        </w:rPr>
        <w:t>(Note: the total number of synchronization raster entries in FR2 for band n259 + n261 is 602). If the assumption cannot be satisfied, it’s up to RAN4 to decide its applicability to bands in 52.6 – 71 GHz.</w:t>
      </w:r>
    </w:p>
    <w:p w14:paraId="39E627F9" w14:textId="77777777" w:rsidR="00A73D9D" w:rsidRPr="00590BC2" w:rsidRDefault="00A73D9D" w:rsidP="00A3015B">
      <w:pPr>
        <w:pStyle w:val="ListParagraph"/>
        <w:numPr>
          <w:ilvl w:val="0"/>
          <w:numId w:val="8"/>
        </w:numPr>
        <w:spacing w:line="240" w:lineRule="auto"/>
        <w:ind w:left="360"/>
        <w:rPr>
          <w:rFonts w:eastAsia="SimSun"/>
          <w:lang w:eastAsia="zh-CN"/>
        </w:rPr>
      </w:pPr>
      <w:r w:rsidRPr="00590BC2">
        <w:rPr>
          <w:lang w:eastAsia="zh-CN"/>
        </w:rPr>
        <w:t>only 480kHz CORESTE#0/Type0-PDCCH SCS supported for 480 kHz SSB SCS</w:t>
      </w:r>
      <w:r w:rsidRPr="00590BC2">
        <w:t>.</w:t>
      </w:r>
    </w:p>
    <w:p w14:paraId="4D986136" w14:textId="77777777" w:rsidR="00A73D9D" w:rsidRPr="00590BC2" w:rsidRDefault="00A73D9D" w:rsidP="00A3015B">
      <w:pPr>
        <w:pStyle w:val="BodyText"/>
        <w:numPr>
          <w:ilvl w:val="0"/>
          <w:numId w:val="8"/>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SSB time domain candidate resource pattern (within a slot or pair of slots) for 480 and 960kHz SSB are identical</w:t>
      </w:r>
    </w:p>
    <w:p w14:paraId="69D621B7" w14:textId="77777777" w:rsidR="00A73D9D" w:rsidRPr="00590BC2" w:rsidRDefault="00A73D9D" w:rsidP="00A3015B">
      <w:pPr>
        <w:pStyle w:val="BodyText"/>
        <w:numPr>
          <w:ilvl w:val="0"/>
          <w:numId w:val="8"/>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Prioritize support SSB-CORESET0 multiplexing pattern 1. Other patterns discussed on a best effort basis.</w:t>
      </w:r>
    </w:p>
    <w:p w14:paraId="56D86629" w14:textId="77777777" w:rsidR="00A73D9D" w:rsidRPr="00590BC2" w:rsidRDefault="00A73D9D" w:rsidP="00A3015B">
      <w:pPr>
        <w:pStyle w:val="BodyText"/>
        <w:numPr>
          <w:ilvl w:val="0"/>
          <w:numId w:val="8"/>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46D41653" w14:textId="77777777" w:rsidR="00A73D9D" w:rsidRPr="00590BC2" w:rsidRDefault="00A73D9D" w:rsidP="00A73D9D">
      <w:pPr>
        <w:spacing w:after="0" w:line="240" w:lineRule="auto"/>
        <w:rPr>
          <w:lang w:eastAsia="x-none"/>
        </w:rPr>
      </w:pPr>
      <w:r w:rsidRPr="00590BC2">
        <w:rPr>
          <w:lang w:eastAsia="x-none"/>
        </w:rPr>
        <w:t xml:space="preserve">Formal objection sustained </w:t>
      </w:r>
      <w:proofErr w:type="gramStart"/>
      <w:r w:rsidRPr="00590BC2">
        <w:rPr>
          <w:lang w:eastAsia="x-none"/>
        </w:rPr>
        <w:t>by:</w:t>
      </w:r>
      <w:proofErr w:type="gramEnd"/>
      <w:r w:rsidRPr="00590BC2">
        <w:rPr>
          <w:lang w:eastAsia="x-none"/>
        </w:rPr>
        <w:t xml:space="preserve"> Huawei, MediaTek (would like to discuss at next meeting)</w:t>
      </w:r>
    </w:p>
    <w:p w14:paraId="5169496A" w14:textId="77777777" w:rsidR="00A73D9D" w:rsidRPr="00590BC2" w:rsidRDefault="00A73D9D" w:rsidP="00A73D9D">
      <w:pPr>
        <w:spacing w:after="0" w:line="240" w:lineRule="auto"/>
        <w:rPr>
          <w:lang w:eastAsia="x-none"/>
        </w:rPr>
      </w:pPr>
    </w:p>
    <w:p w14:paraId="4F324A7D" w14:textId="77777777" w:rsidR="00A73D9D" w:rsidRPr="00590BC2" w:rsidRDefault="00A73D9D" w:rsidP="00A73D9D">
      <w:pPr>
        <w:spacing w:after="0" w:line="240" w:lineRule="auto"/>
        <w:rPr>
          <w:lang w:eastAsia="x-none"/>
        </w:rPr>
      </w:pPr>
    </w:p>
    <w:p w14:paraId="5760753A" w14:textId="77777777" w:rsidR="00A73D9D" w:rsidRPr="00590BC2" w:rsidRDefault="00A73D9D" w:rsidP="00A73D9D">
      <w:pPr>
        <w:spacing w:after="0" w:line="240" w:lineRule="auto"/>
        <w:rPr>
          <w:lang w:eastAsia="x-none"/>
        </w:rPr>
      </w:pPr>
      <w:r w:rsidRPr="00590BC2">
        <w:rPr>
          <w:lang w:eastAsia="x-none"/>
        </w:rPr>
        <w:t>Proposal:</w:t>
      </w:r>
    </w:p>
    <w:p w14:paraId="2A7E076A" w14:textId="77777777" w:rsidR="00A73D9D" w:rsidRPr="00590BC2" w:rsidRDefault="00A73D9D" w:rsidP="00A73D9D">
      <w:pPr>
        <w:pStyle w:val="BodyText"/>
        <w:spacing w:after="0"/>
        <w:rPr>
          <w:rFonts w:ascii="Times New Roman" w:hAnsi="Times New Roman"/>
          <w:sz w:val="22"/>
          <w:szCs w:val="22"/>
          <w:lang w:eastAsia="zh-CN"/>
        </w:rPr>
      </w:pPr>
      <w:r w:rsidRPr="00590BC2">
        <w:rPr>
          <w:rFonts w:ascii="Times New Roman" w:hAnsi="Times New Roman"/>
          <w:sz w:val="22"/>
          <w:szCs w:val="22"/>
          <w:lang w:eastAsia="zh-CN"/>
        </w:rPr>
        <w:t xml:space="preserve">In addition to 120kHz, support </w:t>
      </w:r>
      <w:r w:rsidRPr="00590BC2">
        <w:rPr>
          <w:rFonts w:ascii="Times New Roman" w:hAnsi="Times New Roman"/>
          <w:b/>
          <w:bCs/>
          <w:sz w:val="22"/>
          <w:szCs w:val="22"/>
          <w:lang w:eastAsia="zh-CN"/>
        </w:rPr>
        <w:t>both</w:t>
      </w:r>
      <w:r w:rsidRPr="00590BC2">
        <w:rPr>
          <w:rFonts w:ascii="Times New Roman" w:hAnsi="Times New Roman"/>
          <w:sz w:val="22"/>
          <w:szCs w:val="22"/>
          <w:lang w:eastAsia="zh-CN"/>
        </w:rPr>
        <w:t xml:space="preserve"> </w:t>
      </w:r>
      <w:r w:rsidRPr="00590BC2">
        <w:rPr>
          <w:rFonts w:ascii="Times New Roman" w:hAnsi="Times New Roman"/>
          <w:b/>
          <w:bCs/>
          <w:sz w:val="22"/>
          <w:szCs w:val="22"/>
          <w:lang w:eastAsia="zh-CN"/>
        </w:rPr>
        <w:t>480 and 960</w:t>
      </w:r>
      <w:r w:rsidRPr="00590BC2">
        <w:rPr>
          <w:rFonts w:ascii="Times New Roman" w:hAnsi="Times New Roman"/>
          <w:sz w:val="22"/>
          <w:szCs w:val="22"/>
          <w:lang w:eastAsia="zh-CN"/>
        </w:rPr>
        <w:t xml:space="preserve"> kHz SSB for initial access with support of CORESET0/Type0-PDCCH configuration in the MIB with following constraints.</w:t>
      </w:r>
    </w:p>
    <w:p w14:paraId="3FEF4314" w14:textId="77777777" w:rsidR="00A73D9D" w:rsidRPr="00590BC2" w:rsidRDefault="00A73D9D" w:rsidP="00A3015B">
      <w:pPr>
        <w:pStyle w:val="BodyText"/>
        <w:numPr>
          <w:ilvl w:val="0"/>
          <w:numId w:val="8"/>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Limited sync raster entry numbers</w:t>
      </w:r>
    </w:p>
    <w:p w14:paraId="58ED1A60" w14:textId="77777777" w:rsidR="00A73D9D" w:rsidRPr="00590BC2" w:rsidRDefault="00A73D9D" w:rsidP="00A3015B">
      <w:pPr>
        <w:pStyle w:val="BodyText"/>
        <w:numPr>
          <w:ilvl w:val="1"/>
          <w:numId w:val="8"/>
        </w:numPr>
        <w:spacing w:after="0" w:line="240" w:lineRule="auto"/>
        <w:ind w:left="1080"/>
        <w:rPr>
          <w:rFonts w:ascii="Times New Roman" w:hAnsi="Times New Roman"/>
          <w:sz w:val="22"/>
          <w:szCs w:val="22"/>
          <w:lang w:eastAsia="zh-CN"/>
        </w:rPr>
      </w:pPr>
      <w:r w:rsidRPr="00590BC2">
        <w:rPr>
          <w:rFonts w:ascii="Times New Roman" w:hAnsi="Times New Roman"/>
          <w:sz w:val="22"/>
          <w:szCs w:val="22"/>
          <w:lang w:eastAsia="zh-CN"/>
        </w:rPr>
        <w:t xml:space="preserve">It is assumed that RAN4 supports a channelization design which results in the total number of synchronization raster entries </w:t>
      </w:r>
      <w:r w:rsidRPr="00590BC2">
        <w:rPr>
          <w:rFonts w:ascii="Times New Roman" w:hAnsi="Times New Roman"/>
          <w:sz w:val="22"/>
          <w:szCs w:val="22"/>
        </w:rPr>
        <w:t xml:space="preserve">considering both licensed and unlicensed operation </w:t>
      </w:r>
      <w:r w:rsidRPr="00590BC2">
        <w:rPr>
          <w:rFonts w:ascii="Times New Roman" w:hAnsi="Times New Roman"/>
          <w:sz w:val="22"/>
          <w:szCs w:val="22"/>
          <w:lang w:eastAsia="zh-CN"/>
        </w:rPr>
        <w:t xml:space="preserve">in a 52.6 – 71 GHz band no larger than </w:t>
      </w:r>
      <w:r w:rsidRPr="00590BC2">
        <w:rPr>
          <w:rFonts w:ascii="Times New Roman" w:hAnsi="Times New Roman"/>
          <w:b/>
          <w:bCs/>
          <w:sz w:val="22"/>
          <w:szCs w:val="22"/>
          <w:lang w:eastAsia="zh-CN"/>
        </w:rPr>
        <w:t xml:space="preserve">665 </w:t>
      </w:r>
      <w:r w:rsidRPr="00590BC2">
        <w:rPr>
          <w:rFonts w:ascii="Times New Roman" w:hAnsi="Times New Roman"/>
          <w:sz w:val="22"/>
          <w:szCs w:val="22"/>
          <w:lang w:eastAsia="zh-CN"/>
        </w:rPr>
        <w:t xml:space="preserve">(Note: the total number of synchronization raster entries in FR2 for band n259 </w:t>
      </w:r>
      <w:r w:rsidRPr="00590BC2">
        <w:rPr>
          <w:rFonts w:ascii="Times New Roman" w:hAnsi="Times New Roman"/>
          <w:sz w:val="22"/>
          <w:szCs w:val="22"/>
          <w:lang w:eastAsia="zh-CN"/>
        </w:rPr>
        <w:lastRenderedPageBreak/>
        <w:t>+ n261 is 602). If the assumption cannot be satisfied, it’s up to RAN4 to decide its applicability to bands in 52.6 – 71 GHz.</w:t>
      </w:r>
    </w:p>
    <w:p w14:paraId="1B19B2FD" w14:textId="77777777" w:rsidR="00A73D9D" w:rsidRPr="00590BC2" w:rsidRDefault="00A73D9D" w:rsidP="00A3015B">
      <w:pPr>
        <w:pStyle w:val="ListParagraph"/>
        <w:numPr>
          <w:ilvl w:val="0"/>
          <w:numId w:val="8"/>
        </w:numPr>
        <w:spacing w:line="240" w:lineRule="auto"/>
        <w:ind w:left="360"/>
        <w:rPr>
          <w:rFonts w:eastAsia="SimSun"/>
          <w:lang w:eastAsia="zh-CN"/>
        </w:rPr>
      </w:pPr>
      <w:r w:rsidRPr="00590BC2">
        <w:rPr>
          <w:lang w:eastAsia="zh-CN"/>
        </w:rPr>
        <w:t>only 1 CORESTE#0/Type0-PDCCH SCS supported for each SSB SCS</w:t>
      </w:r>
      <w:r w:rsidRPr="00590BC2">
        <w:t xml:space="preserve"> </w:t>
      </w:r>
      <w:r w:rsidRPr="00590BC2">
        <w:rPr>
          <w:rFonts w:eastAsia="SimSun"/>
          <w:lang w:eastAsia="zh-CN"/>
        </w:rPr>
        <w:t>i.e., (480,480) and (960,960).</w:t>
      </w:r>
    </w:p>
    <w:p w14:paraId="43F44CC8" w14:textId="77777777" w:rsidR="00A73D9D" w:rsidRPr="00590BC2" w:rsidRDefault="00A73D9D" w:rsidP="00A3015B">
      <w:pPr>
        <w:pStyle w:val="BodyText"/>
        <w:numPr>
          <w:ilvl w:val="0"/>
          <w:numId w:val="8"/>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SSB time domain candidate resource pattern (within a slot or pair of slots) for 480 and 960kHz SSB are identical</w:t>
      </w:r>
    </w:p>
    <w:p w14:paraId="0E326954" w14:textId="77777777" w:rsidR="00A73D9D" w:rsidRPr="00590BC2" w:rsidRDefault="00A73D9D" w:rsidP="00A3015B">
      <w:pPr>
        <w:pStyle w:val="BodyText"/>
        <w:numPr>
          <w:ilvl w:val="0"/>
          <w:numId w:val="8"/>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Prioritize support SSB-CORESET0 multiplexing pattern 1. Other patterns discussed on a best effort basis.</w:t>
      </w:r>
    </w:p>
    <w:p w14:paraId="3EFF78BC" w14:textId="77777777" w:rsidR="00A73D9D" w:rsidRPr="00590BC2" w:rsidRDefault="00A73D9D" w:rsidP="00A3015B">
      <w:pPr>
        <w:pStyle w:val="BodyText"/>
        <w:numPr>
          <w:ilvl w:val="0"/>
          <w:numId w:val="8"/>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69C78721" w14:textId="77777777" w:rsidR="00A73D9D" w:rsidRPr="00590BC2" w:rsidRDefault="00A73D9D" w:rsidP="00A73D9D">
      <w:pPr>
        <w:pStyle w:val="BodyText"/>
        <w:spacing w:after="0"/>
        <w:rPr>
          <w:rFonts w:ascii="Times New Roman" w:hAnsi="Times New Roman"/>
          <w:sz w:val="22"/>
          <w:szCs w:val="22"/>
          <w:lang w:eastAsia="zh-CN"/>
        </w:rPr>
      </w:pPr>
      <w:r w:rsidRPr="00590BC2">
        <w:rPr>
          <w:rFonts w:ascii="Times New Roman" w:hAnsi="Times New Roman"/>
          <w:sz w:val="22"/>
          <w:szCs w:val="22"/>
          <w:lang w:eastAsia="zh-CN"/>
        </w:rPr>
        <w:t xml:space="preserve">Formal objection sustained </w:t>
      </w:r>
      <w:proofErr w:type="gramStart"/>
      <w:r w:rsidRPr="00590BC2">
        <w:rPr>
          <w:rFonts w:ascii="Times New Roman" w:hAnsi="Times New Roman"/>
          <w:sz w:val="22"/>
          <w:szCs w:val="22"/>
          <w:lang w:eastAsia="zh-CN"/>
        </w:rPr>
        <w:t>by:</w:t>
      </w:r>
      <w:proofErr w:type="gramEnd"/>
      <w:r w:rsidRPr="00590BC2">
        <w:rPr>
          <w:rFonts w:ascii="Times New Roman" w:hAnsi="Times New Roman"/>
          <w:sz w:val="22"/>
          <w:szCs w:val="22"/>
          <w:lang w:eastAsia="zh-CN"/>
        </w:rPr>
        <w:t xml:space="preserve"> Huawei, MediaTek (object to 960 kHz)</w:t>
      </w:r>
    </w:p>
    <w:p w14:paraId="2697FE17" w14:textId="77777777" w:rsidR="00A73D9D" w:rsidRPr="00590BC2" w:rsidRDefault="00A73D9D" w:rsidP="00A73D9D">
      <w:pPr>
        <w:spacing w:after="0" w:line="240" w:lineRule="auto"/>
        <w:rPr>
          <w:lang w:eastAsia="x-none"/>
        </w:rPr>
      </w:pPr>
    </w:p>
    <w:p w14:paraId="2FFB90EC" w14:textId="77777777" w:rsidR="00A73D9D" w:rsidRPr="00590BC2" w:rsidRDefault="00A73D9D" w:rsidP="00A73D9D">
      <w:pPr>
        <w:spacing w:after="0" w:line="240" w:lineRule="auto"/>
        <w:rPr>
          <w:lang w:eastAsia="x-none"/>
        </w:rPr>
      </w:pPr>
    </w:p>
    <w:p w14:paraId="60F37C08" w14:textId="77777777" w:rsidR="00A73D9D" w:rsidRPr="00590BC2" w:rsidRDefault="00A73D9D" w:rsidP="00A73D9D">
      <w:pPr>
        <w:spacing w:after="0" w:line="240" w:lineRule="auto"/>
        <w:rPr>
          <w:lang w:eastAsia="x-none"/>
        </w:rPr>
      </w:pPr>
      <w:r w:rsidRPr="00590BC2">
        <w:rPr>
          <w:lang w:eastAsia="x-none"/>
        </w:rPr>
        <w:t>Proposal:</w:t>
      </w:r>
    </w:p>
    <w:p w14:paraId="77EA37FD" w14:textId="77777777" w:rsidR="00A73D9D" w:rsidRPr="00590BC2" w:rsidRDefault="00A73D9D" w:rsidP="00A73D9D">
      <w:pPr>
        <w:pStyle w:val="BodyText"/>
        <w:spacing w:after="0"/>
        <w:rPr>
          <w:rFonts w:ascii="Times New Roman" w:hAnsi="Times New Roman"/>
          <w:sz w:val="22"/>
          <w:szCs w:val="22"/>
          <w:lang w:eastAsia="zh-CN"/>
        </w:rPr>
      </w:pPr>
      <w:r w:rsidRPr="00590BC2">
        <w:rPr>
          <w:rFonts w:ascii="Times New Roman" w:hAnsi="Times New Roman"/>
          <w:sz w:val="22"/>
          <w:szCs w:val="22"/>
          <w:lang w:eastAsia="zh-CN"/>
        </w:rPr>
        <w:t>To support ANR and PCI confusion detection for 480/960kHz SCS based SSB, support CORESET#0/Type0-PDCCH configuration in MIB of 480 and 960kHz SSB</w:t>
      </w:r>
    </w:p>
    <w:p w14:paraId="6F72D321" w14:textId="77777777" w:rsidR="00A73D9D" w:rsidRPr="00590BC2" w:rsidRDefault="00A73D9D" w:rsidP="00A3015B">
      <w:pPr>
        <w:pStyle w:val="BodyText"/>
        <w:numPr>
          <w:ilvl w:val="0"/>
          <w:numId w:val="8"/>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 xml:space="preserve">FFS: additional method(s) to enable support to obtain neighbor cell </w:t>
      </w:r>
      <w:r w:rsidRPr="00590BC2">
        <w:rPr>
          <w:rFonts w:ascii="Times New Roman" w:hAnsi="Times New Roman"/>
          <w:strike/>
          <w:color w:val="C00000"/>
          <w:sz w:val="22"/>
          <w:szCs w:val="22"/>
          <w:lang w:eastAsia="zh-CN"/>
        </w:rPr>
        <w:t>PCI and</w:t>
      </w:r>
      <w:r w:rsidRPr="00590BC2">
        <w:rPr>
          <w:rFonts w:ascii="Times New Roman" w:hAnsi="Times New Roman"/>
          <w:color w:val="C00000"/>
          <w:sz w:val="22"/>
          <w:szCs w:val="22"/>
          <w:lang w:eastAsia="zh-CN"/>
        </w:rPr>
        <w:t xml:space="preserve"> </w:t>
      </w:r>
      <w:r w:rsidRPr="00590BC2">
        <w:rPr>
          <w:rFonts w:ascii="Times New Roman" w:hAnsi="Times New Roman"/>
          <w:sz w:val="22"/>
          <w:szCs w:val="22"/>
          <w:lang w:eastAsia="zh-CN"/>
        </w:rPr>
        <w:t>SIB1 contents related to CGI reporting</w:t>
      </w:r>
    </w:p>
    <w:p w14:paraId="231A7A52" w14:textId="77777777" w:rsidR="00A73D9D" w:rsidRPr="00590BC2" w:rsidRDefault="00A73D9D" w:rsidP="00A3015B">
      <w:pPr>
        <w:pStyle w:val="BodyText"/>
        <w:numPr>
          <w:ilvl w:val="0"/>
          <w:numId w:val="8"/>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Only 1 CORESTE#0/Type0-PDCCH SCS supported for each SSB SCS, i.e., (480,480) and (960,960).</w:t>
      </w:r>
    </w:p>
    <w:p w14:paraId="49D373D4" w14:textId="77777777" w:rsidR="00A73D9D" w:rsidRPr="00590BC2" w:rsidRDefault="00A73D9D" w:rsidP="00A3015B">
      <w:pPr>
        <w:pStyle w:val="BodyText"/>
        <w:numPr>
          <w:ilvl w:val="0"/>
          <w:numId w:val="8"/>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Prioritize support SSB-CORESET0 multiplexing pattern 1. Other patterns discussed on a best effort basis.</w:t>
      </w:r>
    </w:p>
    <w:p w14:paraId="500F7643" w14:textId="77777777" w:rsidR="00A73D9D" w:rsidRPr="00590BC2" w:rsidRDefault="00A73D9D" w:rsidP="00A3015B">
      <w:pPr>
        <w:pStyle w:val="BodyText"/>
        <w:numPr>
          <w:ilvl w:val="0"/>
          <w:numId w:val="8"/>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7C38D7E8" w14:textId="77777777" w:rsidR="00A73D9D" w:rsidRPr="00590BC2" w:rsidRDefault="00A73D9D" w:rsidP="00A3015B">
      <w:pPr>
        <w:pStyle w:val="BodyText"/>
        <w:numPr>
          <w:ilvl w:val="0"/>
          <w:numId w:val="8"/>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Note: From UE perspective, ANR detection for 480/960kHz SCS based SSB is not supported if the UE does not support 480/960 SCS for SSB.</w:t>
      </w:r>
    </w:p>
    <w:p w14:paraId="2BBFCAE1" w14:textId="77777777" w:rsidR="00A73D9D" w:rsidRPr="00590BC2" w:rsidRDefault="00A73D9D" w:rsidP="00A3015B">
      <w:pPr>
        <w:pStyle w:val="ListParagraph"/>
        <w:numPr>
          <w:ilvl w:val="0"/>
          <w:numId w:val="8"/>
        </w:numPr>
        <w:spacing w:line="240" w:lineRule="auto"/>
        <w:ind w:left="360"/>
        <w:rPr>
          <w:rFonts w:eastAsia="SimSun"/>
          <w:lang w:eastAsia="zh-CN"/>
        </w:rPr>
      </w:pPr>
      <w:r w:rsidRPr="00590BC2">
        <w:rPr>
          <w:rFonts w:eastAsia="SimSun"/>
          <w:lang w:eastAsia="zh-CN"/>
        </w:rPr>
        <w:t>Note: for ANR, when reading the MIB, the cell containing the SSB is known to the UE, as defined in 38.133 specification.</w:t>
      </w:r>
    </w:p>
    <w:p w14:paraId="77D6ED48" w14:textId="77777777" w:rsidR="00A73D9D" w:rsidRPr="00590BC2" w:rsidRDefault="00A73D9D" w:rsidP="00A73D9D">
      <w:pPr>
        <w:spacing w:after="0" w:line="240" w:lineRule="auto"/>
        <w:rPr>
          <w:lang w:eastAsia="x-none"/>
        </w:rPr>
      </w:pPr>
      <w:r w:rsidRPr="00590BC2">
        <w:rPr>
          <w:lang w:eastAsia="x-none"/>
        </w:rPr>
        <w:t xml:space="preserve">Formal objection sustained </w:t>
      </w:r>
      <w:proofErr w:type="gramStart"/>
      <w:r w:rsidRPr="00590BC2">
        <w:rPr>
          <w:lang w:eastAsia="x-none"/>
        </w:rPr>
        <w:t>by:</w:t>
      </w:r>
      <w:proofErr w:type="gramEnd"/>
      <w:r w:rsidRPr="00590BC2">
        <w:rPr>
          <w:lang w:eastAsia="x-none"/>
        </w:rPr>
        <w:t xml:space="preserve"> Huawei</w:t>
      </w:r>
    </w:p>
    <w:p w14:paraId="0B59D14E" w14:textId="77777777" w:rsidR="00A73D9D" w:rsidRPr="00590BC2" w:rsidRDefault="00A73D9D" w:rsidP="00A73D9D">
      <w:pPr>
        <w:spacing w:after="0" w:line="240" w:lineRule="auto"/>
        <w:rPr>
          <w:lang w:eastAsia="x-none"/>
        </w:rPr>
      </w:pPr>
    </w:p>
    <w:p w14:paraId="0FBF516A" w14:textId="77777777" w:rsidR="00A73D9D" w:rsidRPr="00590BC2" w:rsidRDefault="00A73D9D" w:rsidP="00A73D9D">
      <w:pPr>
        <w:spacing w:after="0" w:line="240" w:lineRule="auto"/>
        <w:rPr>
          <w:lang w:eastAsia="x-none"/>
        </w:rPr>
      </w:pPr>
    </w:p>
    <w:p w14:paraId="39A30C33" w14:textId="77777777" w:rsidR="00A73D9D" w:rsidRPr="00590BC2" w:rsidRDefault="00A73D9D" w:rsidP="00A73D9D">
      <w:pPr>
        <w:spacing w:after="0" w:line="240" w:lineRule="auto"/>
        <w:rPr>
          <w:lang w:eastAsia="x-none"/>
        </w:rPr>
      </w:pPr>
      <w:r w:rsidRPr="00590BC2">
        <w:rPr>
          <w:highlight w:val="green"/>
          <w:lang w:eastAsia="x-none"/>
        </w:rPr>
        <w:t>Agreement:</w:t>
      </w:r>
    </w:p>
    <w:p w14:paraId="3F17DF50" w14:textId="77777777" w:rsidR="00A73D9D" w:rsidRPr="00590BC2" w:rsidRDefault="00A73D9D" w:rsidP="00A73D9D">
      <w:pPr>
        <w:pStyle w:val="BodyText"/>
        <w:spacing w:after="0"/>
        <w:rPr>
          <w:rFonts w:ascii="Times New Roman" w:hAnsi="Times New Roman"/>
          <w:sz w:val="22"/>
          <w:szCs w:val="22"/>
          <w:lang w:eastAsia="zh-CN"/>
        </w:rPr>
      </w:pPr>
      <w:r w:rsidRPr="00590BC2">
        <w:rPr>
          <w:rFonts w:ascii="Times New Roman" w:hAnsi="Times New Roman"/>
          <w:sz w:val="22"/>
          <w:szCs w:val="22"/>
          <w:lang w:eastAsia="zh-CN"/>
        </w:rPr>
        <w:t xml:space="preserve">For the case agreed in RAN1 #104bis-e where 480/960 kHz SSB location and SCS are explicitly provided to the UE (non-initial access) </w:t>
      </w:r>
    </w:p>
    <w:p w14:paraId="11DED14A" w14:textId="77777777" w:rsidR="00A73D9D" w:rsidRPr="00590BC2" w:rsidRDefault="00A73D9D" w:rsidP="00A3015B">
      <w:pPr>
        <w:pStyle w:val="BodyText"/>
        <w:numPr>
          <w:ilvl w:val="0"/>
          <w:numId w:val="8"/>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Support configuring CORESET#0/Type0-PDCCH for the purpose of ANR/PCI confusion detection by down selecting from the following two alternatives</w:t>
      </w:r>
    </w:p>
    <w:p w14:paraId="2C0FB377" w14:textId="77777777" w:rsidR="00A73D9D" w:rsidRPr="00590BC2" w:rsidRDefault="00A73D9D" w:rsidP="00A3015B">
      <w:pPr>
        <w:pStyle w:val="BodyText"/>
        <w:numPr>
          <w:ilvl w:val="1"/>
          <w:numId w:val="8"/>
        </w:numPr>
        <w:spacing w:after="0" w:line="240" w:lineRule="auto"/>
        <w:ind w:left="1080"/>
        <w:rPr>
          <w:rFonts w:ascii="Times New Roman" w:hAnsi="Times New Roman"/>
          <w:sz w:val="22"/>
          <w:szCs w:val="22"/>
          <w:lang w:eastAsia="zh-CN"/>
        </w:rPr>
      </w:pPr>
      <w:r w:rsidRPr="00590BC2">
        <w:rPr>
          <w:rFonts w:ascii="Times New Roman" w:hAnsi="Times New Roman"/>
          <w:sz w:val="22"/>
          <w:szCs w:val="22"/>
          <w:lang w:eastAsia="zh-CN"/>
        </w:rPr>
        <w:t>Alt 1) Using dedicated signaling</w:t>
      </w:r>
    </w:p>
    <w:p w14:paraId="71649CD1" w14:textId="77777777" w:rsidR="00A73D9D" w:rsidRPr="00590BC2" w:rsidRDefault="00A73D9D" w:rsidP="00A3015B">
      <w:pPr>
        <w:pStyle w:val="BodyText"/>
        <w:numPr>
          <w:ilvl w:val="1"/>
          <w:numId w:val="8"/>
        </w:numPr>
        <w:spacing w:after="0" w:line="240" w:lineRule="auto"/>
        <w:ind w:left="1080"/>
        <w:rPr>
          <w:rFonts w:ascii="Times New Roman" w:hAnsi="Times New Roman"/>
          <w:sz w:val="22"/>
          <w:szCs w:val="22"/>
          <w:lang w:eastAsia="zh-CN"/>
        </w:rPr>
      </w:pPr>
      <w:r w:rsidRPr="00590BC2">
        <w:rPr>
          <w:rFonts w:ascii="Times New Roman" w:hAnsi="Times New Roman"/>
          <w:sz w:val="22"/>
          <w:szCs w:val="22"/>
          <w:lang w:eastAsia="zh-CN"/>
        </w:rPr>
        <w:t>Alt 2) Using configuration in MIB</w:t>
      </w:r>
    </w:p>
    <w:p w14:paraId="3BE0EDCB" w14:textId="77777777" w:rsidR="00A73D9D" w:rsidRPr="00590BC2" w:rsidRDefault="00A73D9D" w:rsidP="00A3015B">
      <w:pPr>
        <w:pStyle w:val="ListParagraph"/>
        <w:numPr>
          <w:ilvl w:val="2"/>
          <w:numId w:val="8"/>
        </w:numPr>
        <w:spacing w:line="240" w:lineRule="auto"/>
        <w:ind w:left="1800"/>
        <w:rPr>
          <w:rFonts w:eastAsia="SimSun"/>
          <w:lang w:eastAsia="zh-CN"/>
        </w:rPr>
      </w:pPr>
      <w:r w:rsidRPr="00590BC2">
        <w:rPr>
          <w:rFonts w:eastAsia="SimSun"/>
          <w:lang w:eastAsia="zh-CN"/>
        </w:rPr>
        <w:t>Note: for ANR, when reading the MIB, the cell containing the SSB is known to the UE, as defined in 38.133 specification.</w:t>
      </w:r>
    </w:p>
    <w:p w14:paraId="3F0F65EE" w14:textId="77777777" w:rsidR="00A73D9D" w:rsidRPr="00590BC2" w:rsidRDefault="00A73D9D" w:rsidP="00A73D9D">
      <w:pPr>
        <w:spacing w:after="0" w:line="240" w:lineRule="auto"/>
        <w:rPr>
          <w:lang w:eastAsia="x-none"/>
        </w:rPr>
      </w:pPr>
    </w:p>
    <w:p w14:paraId="4CC6257D" w14:textId="77777777" w:rsidR="00A73D9D" w:rsidRPr="00590BC2" w:rsidRDefault="00A73D9D" w:rsidP="00A73D9D">
      <w:pPr>
        <w:spacing w:after="0" w:line="240" w:lineRule="auto"/>
        <w:rPr>
          <w:highlight w:val="green"/>
          <w:lang w:eastAsia="x-none"/>
        </w:rPr>
      </w:pPr>
      <w:r w:rsidRPr="00590BC2">
        <w:rPr>
          <w:highlight w:val="green"/>
          <w:lang w:eastAsia="x-none"/>
        </w:rPr>
        <w:t>Agreement:</w:t>
      </w:r>
    </w:p>
    <w:p w14:paraId="689917EE" w14:textId="77777777" w:rsidR="00A73D9D" w:rsidRPr="00590BC2" w:rsidRDefault="00A73D9D" w:rsidP="00A73D9D">
      <w:pPr>
        <w:pStyle w:val="BodyText"/>
        <w:spacing w:after="0"/>
        <w:rPr>
          <w:rFonts w:ascii="Times New Roman" w:hAnsi="Times New Roman"/>
          <w:sz w:val="22"/>
          <w:szCs w:val="22"/>
          <w:lang w:eastAsia="zh-CN"/>
        </w:rPr>
      </w:pPr>
      <w:r w:rsidRPr="00590BC2">
        <w:rPr>
          <w:rFonts w:ascii="Times New Roman" w:hAnsi="Times New Roman"/>
          <w:sz w:val="22"/>
          <w:szCs w:val="22"/>
          <w:lang w:eastAsia="zh-CN"/>
        </w:rPr>
        <w:t xml:space="preserve">For 480kHz and 960kHz PRACH, </w:t>
      </w:r>
    </w:p>
    <w:p w14:paraId="5437F866" w14:textId="77777777" w:rsidR="00A73D9D" w:rsidRPr="00590BC2" w:rsidRDefault="00A73D9D" w:rsidP="00A3015B">
      <w:pPr>
        <w:pStyle w:val="BodyText"/>
        <w:numPr>
          <w:ilvl w:val="0"/>
          <w:numId w:val="8"/>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Down-select among option 1 and 2</w:t>
      </w:r>
    </w:p>
    <w:p w14:paraId="02415353" w14:textId="77777777" w:rsidR="00A73D9D" w:rsidRPr="00590BC2" w:rsidRDefault="00A73D9D" w:rsidP="00A3015B">
      <w:pPr>
        <w:pStyle w:val="BodyText"/>
        <w:numPr>
          <w:ilvl w:val="1"/>
          <w:numId w:val="8"/>
        </w:numPr>
        <w:spacing w:after="0" w:line="240" w:lineRule="auto"/>
        <w:ind w:left="1080"/>
        <w:rPr>
          <w:rFonts w:ascii="Times New Roman" w:hAnsi="Times New Roman"/>
          <w:sz w:val="22"/>
          <w:szCs w:val="22"/>
          <w:lang w:eastAsia="zh-CN"/>
        </w:rPr>
      </w:pPr>
      <w:r w:rsidRPr="00590BC2">
        <w:rPr>
          <w:rFonts w:ascii="Times New Roman" w:hAnsi="Times New Roman"/>
          <w:sz w:val="22"/>
          <w:szCs w:val="22"/>
          <w:lang w:eastAsia="zh-CN"/>
        </w:rPr>
        <w:t xml:space="preserve">Option 1) The reference slot duration corresponds to 60 kHz SCS. A PRACH slot index, </w:t>
      </w:r>
      <m:oMath>
        <m:sSubSup>
          <m:sSubSupPr>
            <m:ctrlPr>
              <w:rPr>
                <w:rFonts w:ascii="Cambria Math" w:hAnsi="Cambria Math"/>
                <w:sz w:val="22"/>
                <w:szCs w:val="22"/>
              </w:rPr>
            </m:ctrlPr>
          </m:sSubSupPr>
          <m:e>
            <m:r>
              <w:rPr>
                <w:rFonts w:ascii="Cambria Math" w:hAnsi="Cambria Math"/>
                <w:sz w:val="22"/>
                <w:szCs w:val="22"/>
              </w:rPr>
              <m:t>n</m:t>
            </m:r>
          </m:e>
          <m:sub>
            <m:r>
              <m:rPr>
                <m:nor/>
              </m:rPr>
              <w:rPr>
                <w:rFonts w:ascii="Times New Roman" w:hAnsi="Times New Roman"/>
                <w:sz w:val="22"/>
                <w:szCs w:val="22"/>
              </w:rPr>
              <m:t>slot</m:t>
            </m:r>
          </m:sub>
          <m:sup>
            <m:r>
              <m:rPr>
                <m:nor/>
              </m:rPr>
              <w:rPr>
                <w:rFonts w:ascii="Times New Roman" w:hAnsi="Times New Roman"/>
                <w:sz w:val="22"/>
                <w:szCs w:val="22"/>
              </w:rPr>
              <m:t>RA</m:t>
            </m:r>
          </m:sup>
        </m:sSubSup>
      </m:oMath>
      <w:r w:rsidRPr="00590BC2">
        <w:rPr>
          <w:rFonts w:ascii="Times New Roman" w:hAnsi="Times New Roman"/>
          <w:sz w:val="22"/>
          <w:szCs w:val="22"/>
        </w:rPr>
        <w:t xml:space="preserve"> , </w:t>
      </w:r>
      <w:r w:rsidRPr="00590BC2">
        <w:rPr>
          <w:rFonts w:ascii="Times New Roman" w:hAnsi="Times New Roman"/>
          <w:sz w:val="22"/>
          <w:szCs w:val="22"/>
          <w:lang w:eastAsia="zh-CN"/>
        </w:rPr>
        <w:t>corresponds to one of the starting 480/960 kHz PRACH slots within the reference slot.</w:t>
      </w:r>
    </w:p>
    <w:p w14:paraId="1F264AB5" w14:textId="77777777" w:rsidR="00A73D9D" w:rsidRPr="00590BC2" w:rsidRDefault="00A73D9D" w:rsidP="00A3015B">
      <w:pPr>
        <w:pStyle w:val="BodyText"/>
        <w:numPr>
          <w:ilvl w:val="2"/>
          <w:numId w:val="8"/>
        </w:numPr>
        <w:spacing w:after="0" w:line="240" w:lineRule="auto"/>
        <w:ind w:left="1800"/>
        <w:rPr>
          <w:rFonts w:ascii="Times New Roman" w:hAnsi="Times New Roman"/>
          <w:sz w:val="22"/>
          <w:szCs w:val="22"/>
          <w:lang w:eastAsia="zh-CN"/>
        </w:rPr>
      </w:pPr>
      <w:r w:rsidRPr="00590BC2">
        <w:rPr>
          <w:rFonts w:ascii="Times New Roman" w:hAnsi="Times New Roman"/>
          <w:sz w:val="22"/>
          <w:szCs w:val="22"/>
          <w:lang w:eastAsia="zh-CN"/>
        </w:rPr>
        <w:t xml:space="preserve">FFS: supported values of the starting PRACH slot index </w:t>
      </w:r>
      <m:oMath>
        <m:sSubSup>
          <m:sSubSupPr>
            <m:ctrlPr>
              <w:rPr>
                <w:rFonts w:ascii="Cambria Math" w:hAnsi="Cambria Math"/>
                <w:sz w:val="22"/>
                <w:szCs w:val="22"/>
              </w:rPr>
            </m:ctrlPr>
          </m:sSubSupPr>
          <m:e>
            <m:r>
              <w:rPr>
                <w:rFonts w:ascii="Cambria Math" w:hAnsi="Cambria Math"/>
                <w:sz w:val="22"/>
                <w:szCs w:val="22"/>
              </w:rPr>
              <m:t>n</m:t>
            </m:r>
          </m:e>
          <m:sub>
            <m:r>
              <m:rPr>
                <m:nor/>
              </m:rPr>
              <w:rPr>
                <w:rFonts w:ascii="Times New Roman" w:hAnsi="Times New Roman"/>
                <w:sz w:val="22"/>
                <w:szCs w:val="22"/>
              </w:rPr>
              <m:t>slot</m:t>
            </m:r>
          </m:sub>
          <m:sup>
            <m:r>
              <m:rPr>
                <m:nor/>
              </m:rPr>
              <w:rPr>
                <w:rFonts w:ascii="Times New Roman" w:hAnsi="Times New Roman"/>
                <w:sz w:val="22"/>
                <w:szCs w:val="22"/>
              </w:rPr>
              <m:t>RA</m:t>
            </m:r>
          </m:sup>
        </m:sSubSup>
        <m:r>
          <w:rPr>
            <w:rFonts w:ascii="Cambria Math" w:hAnsi="Cambria Math"/>
            <w:sz w:val="22"/>
            <w:szCs w:val="22"/>
          </w:rPr>
          <m:t xml:space="preserve"> </m:t>
        </m:r>
      </m:oMath>
      <w:r w:rsidRPr="00590BC2">
        <w:rPr>
          <w:rFonts w:ascii="Times New Roman" w:hAnsi="Times New Roman"/>
          <w:sz w:val="22"/>
          <w:szCs w:val="22"/>
          <w:lang w:eastAsia="zh-CN"/>
        </w:rPr>
        <w:t xml:space="preserve"> within reference slot and </w:t>
      </w:r>
      <w:proofErr w:type="gramStart"/>
      <w:r w:rsidRPr="00590BC2">
        <w:rPr>
          <w:rFonts w:ascii="Times New Roman" w:hAnsi="Times New Roman"/>
          <w:sz w:val="22"/>
          <w:szCs w:val="22"/>
          <w:lang w:eastAsia="zh-CN"/>
        </w:rPr>
        <w:t>whether or not</w:t>
      </w:r>
      <w:proofErr w:type="gramEnd"/>
      <w:r w:rsidRPr="00590BC2">
        <w:rPr>
          <w:rFonts w:ascii="Times New Roman" w:hAnsi="Times New Roman"/>
          <w:sz w:val="22"/>
          <w:szCs w:val="22"/>
          <w:lang w:eastAsia="zh-CN"/>
        </w:rPr>
        <w:t xml:space="preserve"> the ROs for a given PRACH configuration can span more than one PRACH slot if gaps between consecutive ROs are supported for LBT and/or beam switching purposes</w:t>
      </w:r>
    </w:p>
    <w:p w14:paraId="1B0CB409" w14:textId="77777777" w:rsidR="00A73D9D" w:rsidRPr="00590BC2" w:rsidRDefault="00A73D9D" w:rsidP="00A3015B">
      <w:pPr>
        <w:pStyle w:val="BodyText"/>
        <w:numPr>
          <w:ilvl w:val="1"/>
          <w:numId w:val="8"/>
        </w:numPr>
        <w:spacing w:after="0" w:line="240" w:lineRule="auto"/>
        <w:ind w:left="1080"/>
        <w:rPr>
          <w:rFonts w:ascii="Times New Roman" w:hAnsi="Times New Roman"/>
          <w:sz w:val="22"/>
          <w:szCs w:val="22"/>
          <w:lang w:eastAsia="zh-CN"/>
        </w:rPr>
      </w:pPr>
      <w:r w:rsidRPr="00590BC2">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5163832D" w14:textId="77777777" w:rsidR="00A73D9D" w:rsidRPr="00590BC2" w:rsidRDefault="00A73D9D" w:rsidP="00A3015B">
      <w:pPr>
        <w:pStyle w:val="BodyText"/>
        <w:numPr>
          <w:ilvl w:val="0"/>
          <w:numId w:val="8"/>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Following alternatives are considered on PRACH density</w:t>
      </w:r>
    </w:p>
    <w:p w14:paraId="71AC413E" w14:textId="77777777" w:rsidR="00A73D9D" w:rsidRPr="00590BC2" w:rsidRDefault="00A73D9D" w:rsidP="00A3015B">
      <w:pPr>
        <w:pStyle w:val="BodyText"/>
        <w:numPr>
          <w:ilvl w:val="1"/>
          <w:numId w:val="8"/>
        </w:numPr>
        <w:spacing w:after="0" w:line="240" w:lineRule="auto"/>
        <w:ind w:left="1080"/>
        <w:rPr>
          <w:rFonts w:ascii="Times New Roman" w:hAnsi="Times New Roman"/>
          <w:sz w:val="22"/>
          <w:szCs w:val="22"/>
          <w:lang w:eastAsia="zh-CN"/>
        </w:rPr>
      </w:pPr>
      <w:r w:rsidRPr="00590BC2">
        <w:rPr>
          <w:rFonts w:ascii="Times New Roman" w:hAnsi="Times New Roman"/>
          <w:sz w:val="22"/>
          <w:szCs w:val="22"/>
          <w:lang w:eastAsia="zh-CN"/>
        </w:rPr>
        <w:lastRenderedPageBreak/>
        <w:t>ALT 1) At least the same density (</w:t>
      </w:r>
      <w:proofErr w:type="gramStart"/>
      <w:r w:rsidRPr="00590BC2">
        <w:rPr>
          <w:rFonts w:ascii="Times New Roman" w:hAnsi="Times New Roman"/>
          <w:sz w:val="22"/>
          <w:szCs w:val="22"/>
          <w:lang w:eastAsia="zh-CN"/>
        </w:rPr>
        <w:t>i.e.</w:t>
      </w:r>
      <w:proofErr w:type="gramEnd"/>
      <w:r w:rsidRPr="00590BC2">
        <w:rPr>
          <w:rFonts w:ascii="Times New Roman" w:hAnsi="Times New Roman"/>
          <w:sz w:val="22"/>
          <w:szCs w:val="22"/>
          <w:lang w:eastAsia="zh-CN"/>
        </w:rPr>
        <w:t xml:space="preserve"> number of PRACH slots per reference slot) as for 120kHz PRACH in FR2 is supported</w:t>
      </w:r>
    </w:p>
    <w:p w14:paraId="784FD6F0" w14:textId="77777777" w:rsidR="00A73D9D" w:rsidRPr="00590BC2" w:rsidRDefault="00A73D9D" w:rsidP="00A3015B">
      <w:pPr>
        <w:pStyle w:val="BodyText"/>
        <w:numPr>
          <w:ilvl w:val="2"/>
          <w:numId w:val="8"/>
        </w:numPr>
        <w:spacing w:after="0" w:line="240" w:lineRule="auto"/>
        <w:ind w:left="1800"/>
        <w:rPr>
          <w:rFonts w:ascii="Times New Roman" w:hAnsi="Times New Roman"/>
          <w:sz w:val="22"/>
          <w:szCs w:val="22"/>
          <w:lang w:eastAsia="zh-CN"/>
        </w:rPr>
      </w:pPr>
      <w:r w:rsidRPr="00590BC2">
        <w:rPr>
          <w:rFonts w:ascii="Times New Roman" w:hAnsi="Times New Roman"/>
          <w:sz w:val="22"/>
          <w:szCs w:val="22"/>
          <w:lang w:eastAsia="zh-CN"/>
        </w:rPr>
        <w:t xml:space="preserve">FFS: support for higher PRACH slot density (number of PRACH slots per reference slot) </w:t>
      </w:r>
    </w:p>
    <w:p w14:paraId="29F5B94A" w14:textId="77777777" w:rsidR="00A73D9D" w:rsidRPr="00590BC2" w:rsidRDefault="00A73D9D" w:rsidP="00A3015B">
      <w:pPr>
        <w:pStyle w:val="BodyText"/>
        <w:numPr>
          <w:ilvl w:val="1"/>
          <w:numId w:val="8"/>
        </w:numPr>
        <w:spacing w:after="0" w:line="240" w:lineRule="auto"/>
        <w:ind w:left="1080"/>
        <w:rPr>
          <w:rFonts w:ascii="Times New Roman" w:hAnsi="Times New Roman"/>
          <w:sz w:val="22"/>
          <w:szCs w:val="22"/>
          <w:lang w:eastAsia="zh-CN"/>
        </w:rPr>
      </w:pPr>
      <w:r w:rsidRPr="00590BC2">
        <w:rPr>
          <w:rFonts w:ascii="Times New Roman" w:hAnsi="Times New Roman"/>
          <w:sz w:val="22"/>
          <w:szCs w:val="22"/>
          <w:lang w:eastAsia="zh-CN"/>
        </w:rPr>
        <w:t>ALT 2) at least the same RO density (</w:t>
      </w:r>
      <w:proofErr w:type="gramStart"/>
      <w:r w:rsidRPr="00590BC2">
        <w:rPr>
          <w:rFonts w:ascii="Times New Roman" w:hAnsi="Times New Roman"/>
          <w:sz w:val="22"/>
          <w:szCs w:val="22"/>
          <w:lang w:eastAsia="zh-CN"/>
        </w:rPr>
        <w:t>i.e.</w:t>
      </w:r>
      <w:proofErr w:type="gramEnd"/>
      <w:r w:rsidRPr="00590BC2">
        <w:rPr>
          <w:rFonts w:ascii="Times New Roman" w:hAnsi="Times New Roman"/>
          <w:sz w:val="22"/>
          <w:szCs w:val="22"/>
          <w:lang w:eastAsia="zh-CN"/>
        </w:rPr>
        <w:t xml:space="preserve"> number of RO per reference slot) as for 120kHz PRACH in FR2 is supported </w:t>
      </w:r>
    </w:p>
    <w:p w14:paraId="52D20859" w14:textId="77777777" w:rsidR="00A73D9D" w:rsidRPr="00590BC2" w:rsidRDefault="00A73D9D" w:rsidP="00A3015B">
      <w:pPr>
        <w:pStyle w:val="BodyText"/>
        <w:numPr>
          <w:ilvl w:val="2"/>
          <w:numId w:val="8"/>
        </w:numPr>
        <w:spacing w:after="0" w:line="240" w:lineRule="auto"/>
        <w:ind w:left="1800"/>
        <w:rPr>
          <w:rFonts w:ascii="Times New Roman" w:hAnsi="Times New Roman"/>
          <w:sz w:val="22"/>
          <w:szCs w:val="22"/>
          <w:lang w:eastAsia="zh-CN"/>
        </w:rPr>
      </w:pPr>
      <w:r w:rsidRPr="00590BC2">
        <w:rPr>
          <w:rFonts w:ascii="Times New Roman" w:hAnsi="Times New Roman"/>
          <w:sz w:val="22"/>
          <w:szCs w:val="22"/>
          <w:lang w:eastAsia="zh-CN"/>
        </w:rPr>
        <w:t>FFS: support for higher RO density</w:t>
      </w:r>
    </w:p>
    <w:p w14:paraId="5E972E93" w14:textId="77777777" w:rsidR="00A73D9D" w:rsidRPr="00590BC2" w:rsidRDefault="00A73D9D" w:rsidP="00A3015B">
      <w:pPr>
        <w:pStyle w:val="BodyText"/>
        <w:numPr>
          <w:ilvl w:val="1"/>
          <w:numId w:val="8"/>
        </w:numPr>
        <w:spacing w:after="0" w:line="240" w:lineRule="auto"/>
        <w:ind w:left="1080"/>
        <w:rPr>
          <w:rFonts w:ascii="Times New Roman" w:hAnsi="Times New Roman"/>
          <w:sz w:val="22"/>
          <w:szCs w:val="22"/>
          <w:lang w:eastAsia="zh-CN"/>
        </w:rPr>
      </w:pPr>
      <w:r w:rsidRPr="00590BC2">
        <w:rPr>
          <w:rFonts w:ascii="Times New Roman" w:hAnsi="Times New Roman"/>
          <w:sz w:val="22"/>
          <w:szCs w:val="22"/>
          <w:lang w:eastAsia="zh-CN"/>
        </w:rPr>
        <w:t>An “example” illustration of PRACH slots for 480/960kHz is shown below:</w:t>
      </w:r>
    </w:p>
    <w:p w14:paraId="68E29AFC" w14:textId="77777777" w:rsidR="00A73D9D" w:rsidRPr="00590BC2" w:rsidRDefault="00A73D9D" w:rsidP="00A73D9D">
      <w:pPr>
        <w:pStyle w:val="BodyText"/>
        <w:spacing w:after="0"/>
        <w:jc w:val="center"/>
        <w:rPr>
          <w:rFonts w:ascii="Times New Roman" w:hAnsi="Times New Roman"/>
          <w:sz w:val="22"/>
          <w:szCs w:val="22"/>
          <w:lang w:eastAsia="zh-CN"/>
        </w:rPr>
      </w:pPr>
      <w:r w:rsidRPr="00590BC2">
        <w:rPr>
          <w:rFonts w:ascii="Times New Roman" w:eastAsia="DengXian" w:hAnsi="Times New Roman"/>
          <w:noProof/>
          <w:sz w:val="22"/>
          <w:szCs w:val="22"/>
          <w:lang w:eastAsia="zh-CN"/>
        </w:rPr>
        <w:drawing>
          <wp:inline distT="0" distB="0" distL="0" distR="0" wp14:anchorId="2D741F03" wp14:editId="5AD69360">
            <wp:extent cx="5534025" cy="819150"/>
            <wp:effectExtent l="0" t="0" r="0" b="0"/>
            <wp:docPr id="264" name="Picture 164698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987630"/>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534025" cy="819150"/>
                    </a:xfrm>
                    <a:prstGeom prst="rect">
                      <a:avLst/>
                    </a:prstGeom>
                    <a:noFill/>
                    <a:ln>
                      <a:noFill/>
                    </a:ln>
                  </pic:spPr>
                </pic:pic>
              </a:graphicData>
            </a:graphic>
          </wp:inline>
        </w:drawing>
      </w:r>
    </w:p>
    <w:p w14:paraId="5860B0BA" w14:textId="77777777" w:rsidR="00A73D9D" w:rsidRPr="00590BC2" w:rsidRDefault="00A73D9D" w:rsidP="00A3015B">
      <w:pPr>
        <w:pStyle w:val="BodyText"/>
        <w:numPr>
          <w:ilvl w:val="0"/>
          <w:numId w:val="8"/>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FFS: whether and how to account for LBT in RO configuration (if needed)</w:t>
      </w:r>
    </w:p>
    <w:p w14:paraId="1068C117" w14:textId="77777777" w:rsidR="00A73D9D" w:rsidRPr="00590BC2" w:rsidRDefault="00A73D9D" w:rsidP="00A3015B">
      <w:pPr>
        <w:pStyle w:val="BodyText"/>
        <w:numPr>
          <w:ilvl w:val="0"/>
          <w:numId w:val="8"/>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FFS: whether and how to account for beam switching gap in RO configuration (if needed)</w:t>
      </w:r>
    </w:p>
    <w:p w14:paraId="1DC449F4" w14:textId="77777777" w:rsidR="00A73D9D" w:rsidRPr="00590BC2" w:rsidRDefault="00A73D9D" w:rsidP="00A73D9D">
      <w:pPr>
        <w:spacing w:after="0" w:line="240" w:lineRule="auto"/>
        <w:rPr>
          <w:highlight w:val="green"/>
          <w:lang w:eastAsia="x-none"/>
        </w:rPr>
      </w:pPr>
    </w:p>
    <w:p w14:paraId="0E55CAC5" w14:textId="77777777" w:rsidR="00A73D9D" w:rsidRPr="00590BC2" w:rsidRDefault="00A73D9D" w:rsidP="00A73D9D">
      <w:pPr>
        <w:spacing w:after="0" w:line="240" w:lineRule="auto"/>
        <w:rPr>
          <w:highlight w:val="green"/>
          <w:lang w:eastAsia="x-none"/>
        </w:rPr>
      </w:pPr>
    </w:p>
    <w:p w14:paraId="0C5092BB" w14:textId="77777777" w:rsidR="00A73D9D" w:rsidRPr="00590BC2" w:rsidRDefault="00A73D9D" w:rsidP="00A73D9D">
      <w:pPr>
        <w:spacing w:after="0" w:line="240" w:lineRule="auto"/>
        <w:rPr>
          <w:highlight w:val="green"/>
          <w:lang w:eastAsia="x-none"/>
        </w:rPr>
      </w:pPr>
    </w:p>
    <w:p w14:paraId="0A19B507" w14:textId="77777777" w:rsidR="00A73D9D" w:rsidRPr="00590BC2" w:rsidRDefault="00A73D9D" w:rsidP="00A73D9D">
      <w:pPr>
        <w:spacing w:after="0" w:line="240" w:lineRule="auto"/>
        <w:rPr>
          <w:lang w:eastAsia="x-none"/>
        </w:rPr>
      </w:pPr>
      <w:r w:rsidRPr="00590BC2">
        <w:rPr>
          <w:highlight w:val="green"/>
          <w:lang w:eastAsia="x-none"/>
        </w:rPr>
        <w:t>Agreement:</w:t>
      </w:r>
    </w:p>
    <w:p w14:paraId="17427DA6" w14:textId="77777777" w:rsidR="00A73D9D" w:rsidRPr="00590BC2" w:rsidRDefault="00A73D9D" w:rsidP="00A73D9D">
      <w:pPr>
        <w:spacing w:after="0" w:line="240" w:lineRule="auto"/>
        <w:jc w:val="both"/>
        <w:rPr>
          <w:rFonts w:eastAsia="Times New Roman"/>
          <w:strike/>
          <w:lang w:eastAsia="zh-CN"/>
        </w:rPr>
      </w:pPr>
      <w:r w:rsidRPr="00590BC2">
        <w:rPr>
          <w:rFonts w:eastAsia="Times New Roman"/>
        </w:rPr>
        <w:t xml:space="preserve">FFS: </w:t>
      </w:r>
      <w:r w:rsidRPr="00590BC2">
        <w:rPr>
          <w:rFonts w:eastAsia="Times New Roman"/>
          <w:lang w:eastAsia="zh-CN"/>
        </w:rPr>
        <w:t>Support DBTW at least for 120kHz</w:t>
      </w:r>
      <w:r w:rsidRPr="00590BC2">
        <w:rPr>
          <w:rFonts w:eastAsia="Times New Roman"/>
        </w:rPr>
        <w:t xml:space="preserve"> </w:t>
      </w:r>
    </w:p>
    <w:p w14:paraId="6CDB144E" w14:textId="77777777" w:rsidR="00A73D9D" w:rsidRPr="00590BC2" w:rsidRDefault="00A73D9D" w:rsidP="00A3015B">
      <w:pPr>
        <w:numPr>
          <w:ilvl w:val="0"/>
          <w:numId w:val="9"/>
        </w:numPr>
        <w:adjustRightInd/>
        <w:spacing w:after="0" w:line="240" w:lineRule="auto"/>
        <w:jc w:val="both"/>
        <w:textAlignment w:val="auto"/>
        <w:rPr>
          <w:rFonts w:eastAsia="Times New Roman"/>
          <w:lang w:eastAsia="zh-CN"/>
        </w:rPr>
      </w:pPr>
      <w:r w:rsidRPr="00590BC2">
        <w:rPr>
          <w:rFonts w:eastAsia="Times New Roman"/>
          <w:lang w:eastAsia="zh-CN"/>
        </w:rPr>
        <w:t>FFS whether DBTW will be applicable for 480/960 kHz SSB SCS</w:t>
      </w:r>
      <w:r w:rsidRPr="00590BC2">
        <w:rPr>
          <w:rFonts w:eastAsia="Times New Roman"/>
        </w:rPr>
        <w:t xml:space="preserve"> </w:t>
      </w:r>
    </w:p>
    <w:p w14:paraId="2BA6EDB9" w14:textId="77777777" w:rsidR="00A73D9D" w:rsidRPr="00590BC2" w:rsidRDefault="00A73D9D" w:rsidP="00A3015B">
      <w:pPr>
        <w:numPr>
          <w:ilvl w:val="1"/>
          <w:numId w:val="9"/>
        </w:numPr>
        <w:adjustRightInd/>
        <w:spacing w:after="0" w:line="240" w:lineRule="auto"/>
        <w:jc w:val="both"/>
        <w:textAlignment w:val="auto"/>
        <w:rPr>
          <w:rFonts w:eastAsia="Times New Roman"/>
          <w:lang w:eastAsia="zh-CN"/>
        </w:rPr>
      </w:pPr>
      <w:r w:rsidRPr="00590BC2">
        <w:rPr>
          <w:rFonts w:eastAsia="Times New Roman"/>
          <w:lang w:eastAsia="zh-CN"/>
        </w:rPr>
        <w:t>If DBTW is supported for 480/960kHz SSB:</w:t>
      </w:r>
      <w:r w:rsidRPr="00590BC2">
        <w:rPr>
          <w:rFonts w:eastAsia="Times New Roman"/>
        </w:rPr>
        <w:t xml:space="preserve"> </w:t>
      </w:r>
    </w:p>
    <w:p w14:paraId="3DFA8F93" w14:textId="77777777" w:rsidR="00A73D9D" w:rsidRPr="00590BC2" w:rsidRDefault="00A73D9D" w:rsidP="00A3015B">
      <w:pPr>
        <w:numPr>
          <w:ilvl w:val="2"/>
          <w:numId w:val="9"/>
        </w:numPr>
        <w:adjustRightInd/>
        <w:spacing w:after="0" w:line="240" w:lineRule="auto"/>
        <w:jc w:val="both"/>
        <w:textAlignment w:val="auto"/>
        <w:rPr>
          <w:rFonts w:eastAsia="Times New Roman"/>
          <w:lang w:eastAsia="zh-CN"/>
        </w:rPr>
      </w:pPr>
      <w:r w:rsidRPr="00590BC2">
        <w:rPr>
          <w:rFonts w:eastAsia="Times New Roman"/>
          <w:lang w:eastAsia="zh-CN"/>
        </w:rPr>
        <w:t>For the case agreed in RAN1 #104bis-e where 480/960 kHz SSB location and SCS are explicitly provided to the UE (non-initial access), indication of DBTW configuration (</w:t>
      </w:r>
      <w:proofErr w:type="gramStart"/>
      <w:r w:rsidRPr="00590BC2">
        <w:rPr>
          <w:rFonts w:eastAsia="Times New Roman"/>
          <w:lang w:eastAsia="zh-CN"/>
        </w:rPr>
        <w:t>e.g.</w:t>
      </w:r>
      <w:proofErr w:type="gramEnd"/>
      <w:r w:rsidRPr="00590BC2">
        <w:rPr>
          <w:rFonts w:eastAsia="Times New Roman"/>
          <w:lang w:eastAsia="zh-CN"/>
        </w:rPr>
        <w:t xml:space="preserve"> enable/disable of DBTW,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sidRPr="00590BC2">
        <w:rPr>
          <w:rFonts w:eastAsia="Times New Roman"/>
          <w:lang w:eastAsia="zh-CN"/>
        </w:rPr>
        <w:t>, and DBTW length) are supported by dedicated signal</w:t>
      </w:r>
      <w:proofErr w:type="spellStart"/>
      <w:r w:rsidRPr="00590BC2">
        <w:rPr>
          <w:rFonts w:eastAsia="Times New Roman"/>
          <w:lang w:eastAsia="zh-CN"/>
        </w:rPr>
        <w:t>ing</w:t>
      </w:r>
      <w:proofErr w:type="spellEnd"/>
      <w:r w:rsidRPr="00590BC2">
        <w:rPr>
          <w:rFonts w:eastAsia="Times New Roman"/>
          <w:lang w:eastAsia="zh-CN"/>
        </w:rPr>
        <w:t>.</w:t>
      </w:r>
    </w:p>
    <w:p w14:paraId="5062CB2D" w14:textId="77777777" w:rsidR="00A73D9D" w:rsidRPr="00590BC2" w:rsidRDefault="00A73D9D" w:rsidP="00A3015B">
      <w:pPr>
        <w:numPr>
          <w:ilvl w:val="0"/>
          <w:numId w:val="9"/>
        </w:numPr>
        <w:autoSpaceDE/>
        <w:adjustRightInd/>
        <w:spacing w:after="0" w:line="240" w:lineRule="auto"/>
        <w:jc w:val="both"/>
        <w:textAlignment w:val="center"/>
        <w:rPr>
          <w:rFonts w:eastAsia="Times New Roman"/>
        </w:rPr>
      </w:pPr>
      <w:r w:rsidRPr="00590BC2">
        <w:rPr>
          <w:rFonts w:eastAsia="Times New Roman"/>
        </w:rPr>
        <w:t xml:space="preserve">For 120kHz SSB, support mechanism to distinguish at least the following scenarios: </w:t>
      </w:r>
    </w:p>
    <w:p w14:paraId="79194FD7" w14:textId="77777777" w:rsidR="00A73D9D" w:rsidRPr="00590BC2" w:rsidRDefault="00A73D9D" w:rsidP="00A3015B">
      <w:pPr>
        <w:numPr>
          <w:ilvl w:val="1"/>
          <w:numId w:val="9"/>
        </w:numPr>
        <w:autoSpaceDE/>
        <w:adjustRightInd/>
        <w:spacing w:after="0" w:line="240" w:lineRule="auto"/>
        <w:jc w:val="both"/>
        <w:textAlignment w:val="center"/>
        <w:rPr>
          <w:rFonts w:eastAsia="Times New Roman"/>
        </w:rPr>
      </w:pPr>
      <w:r w:rsidRPr="00590BC2">
        <w:rPr>
          <w:rFonts w:eastAsia="Times New Roman"/>
        </w:rPr>
        <w:t>Case 1) (Unlicensed with LBT off) + DBTW disabled</w:t>
      </w:r>
    </w:p>
    <w:p w14:paraId="5B18EAC8" w14:textId="77777777" w:rsidR="00A73D9D" w:rsidRPr="00590BC2" w:rsidRDefault="00A73D9D" w:rsidP="00A3015B">
      <w:pPr>
        <w:numPr>
          <w:ilvl w:val="1"/>
          <w:numId w:val="9"/>
        </w:numPr>
        <w:autoSpaceDE/>
        <w:adjustRightInd/>
        <w:spacing w:after="0" w:line="240" w:lineRule="auto"/>
        <w:jc w:val="both"/>
        <w:textAlignment w:val="center"/>
        <w:rPr>
          <w:rFonts w:eastAsia="Times New Roman"/>
        </w:rPr>
      </w:pPr>
      <w:r w:rsidRPr="00590BC2">
        <w:rPr>
          <w:rFonts w:eastAsia="Times New Roman"/>
        </w:rPr>
        <w:t>Case 2) (Unlicensed with LBT on) + DBTW enabled</w:t>
      </w:r>
    </w:p>
    <w:p w14:paraId="65F3E846" w14:textId="77777777" w:rsidR="00A73D9D" w:rsidRPr="00590BC2" w:rsidRDefault="00A73D9D" w:rsidP="00A3015B">
      <w:pPr>
        <w:numPr>
          <w:ilvl w:val="1"/>
          <w:numId w:val="9"/>
        </w:numPr>
        <w:autoSpaceDE/>
        <w:adjustRightInd/>
        <w:spacing w:after="0" w:line="240" w:lineRule="auto"/>
        <w:jc w:val="both"/>
        <w:textAlignment w:val="center"/>
        <w:rPr>
          <w:rFonts w:eastAsia="Times New Roman"/>
        </w:rPr>
      </w:pPr>
      <w:r w:rsidRPr="00590BC2">
        <w:rPr>
          <w:rFonts w:eastAsia="Times New Roman"/>
        </w:rPr>
        <w:t>Case 3) (Unlicensed with LBT on) + DBTW disabled</w:t>
      </w:r>
    </w:p>
    <w:p w14:paraId="5922BBAA" w14:textId="77777777" w:rsidR="00A73D9D" w:rsidRPr="00590BC2" w:rsidRDefault="00A73D9D" w:rsidP="00A3015B">
      <w:pPr>
        <w:numPr>
          <w:ilvl w:val="1"/>
          <w:numId w:val="9"/>
        </w:numPr>
        <w:autoSpaceDE/>
        <w:adjustRightInd/>
        <w:spacing w:after="0" w:line="240" w:lineRule="auto"/>
        <w:jc w:val="both"/>
        <w:textAlignment w:val="center"/>
        <w:rPr>
          <w:rFonts w:eastAsia="Times New Roman"/>
        </w:rPr>
      </w:pPr>
      <w:r w:rsidRPr="00590BC2">
        <w:rPr>
          <w:rFonts w:eastAsia="Times New Roman"/>
        </w:rPr>
        <w:t>Case 4) (Licensed) + DBTW disabled</w:t>
      </w:r>
    </w:p>
    <w:p w14:paraId="24865ABA" w14:textId="77777777" w:rsidR="00A73D9D" w:rsidRPr="00590BC2" w:rsidRDefault="00A73D9D" w:rsidP="00A3015B">
      <w:pPr>
        <w:numPr>
          <w:ilvl w:val="1"/>
          <w:numId w:val="9"/>
        </w:numPr>
        <w:autoSpaceDE/>
        <w:adjustRightInd/>
        <w:spacing w:after="0" w:line="240" w:lineRule="auto"/>
        <w:jc w:val="both"/>
        <w:textAlignment w:val="center"/>
        <w:rPr>
          <w:rFonts w:eastAsia="Times New Roman"/>
        </w:rPr>
      </w:pPr>
      <w:r w:rsidRPr="00590BC2">
        <w:rPr>
          <w:rFonts w:eastAsia="Times New Roman"/>
        </w:rPr>
        <w:t xml:space="preserve">FFS: Whether/how LBT on/off is indicated in MIB </w:t>
      </w:r>
    </w:p>
    <w:p w14:paraId="51534F9C" w14:textId="77777777" w:rsidR="00A73D9D" w:rsidRPr="00590BC2" w:rsidRDefault="00A73D9D" w:rsidP="00A3015B">
      <w:pPr>
        <w:numPr>
          <w:ilvl w:val="2"/>
          <w:numId w:val="9"/>
        </w:numPr>
        <w:autoSpaceDE/>
        <w:adjustRightInd/>
        <w:spacing w:after="0" w:line="240" w:lineRule="auto"/>
        <w:jc w:val="both"/>
        <w:textAlignment w:val="center"/>
        <w:rPr>
          <w:rFonts w:eastAsia="Times New Roman"/>
        </w:rPr>
      </w:pPr>
      <w:r w:rsidRPr="00590BC2">
        <w:rPr>
          <w:rFonts w:eastAsia="Times New Roman"/>
        </w:rPr>
        <w:t>If not indicated in MIB, then FFS whether/how the UE determines different sizes of DCI 1_0 with CRC scrambled by SI-RNTI</w:t>
      </w:r>
    </w:p>
    <w:p w14:paraId="0421FCCD" w14:textId="77777777" w:rsidR="00A73D9D" w:rsidRPr="00590BC2" w:rsidRDefault="00A73D9D" w:rsidP="00A3015B">
      <w:pPr>
        <w:numPr>
          <w:ilvl w:val="1"/>
          <w:numId w:val="9"/>
        </w:numPr>
        <w:autoSpaceDE/>
        <w:adjustRightInd/>
        <w:spacing w:after="0" w:line="240" w:lineRule="auto"/>
        <w:jc w:val="both"/>
        <w:textAlignment w:val="center"/>
        <w:rPr>
          <w:rFonts w:eastAsia="Times New Roman"/>
        </w:rPr>
      </w:pPr>
      <w:r w:rsidRPr="00590BC2">
        <w:rPr>
          <w:rFonts w:eastAsia="Times New Roman"/>
        </w:rPr>
        <w:t>FFS: whether any case(s) can be combined for DBTW signaling design and how to handle implications to DCI 1_0 size ambiguity if is not distinguished in signaling</w:t>
      </w:r>
    </w:p>
    <w:p w14:paraId="26EBF1E2" w14:textId="77777777" w:rsidR="00A73D9D" w:rsidRPr="00590BC2" w:rsidRDefault="00A73D9D" w:rsidP="00A3015B">
      <w:pPr>
        <w:numPr>
          <w:ilvl w:val="1"/>
          <w:numId w:val="9"/>
        </w:numPr>
        <w:autoSpaceDE/>
        <w:adjustRightInd/>
        <w:spacing w:after="0" w:line="240" w:lineRule="auto"/>
        <w:jc w:val="both"/>
        <w:textAlignment w:val="center"/>
        <w:rPr>
          <w:rFonts w:eastAsia="Times New Roman"/>
        </w:rPr>
      </w:pPr>
      <w:r w:rsidRPr="00590BC2">
        <w:rPr>
          <w:rFonts w:eastAsia="Times New Roman"/>
        </w:rPr>
        <w:t>FFS: whether all above cases need an explicit indication</w:t>
      </w:r>
    </w:p>
    <w:p w14:paraId="44AB216D" w14:textId="77777777" w:rsidR="00A73D9D" w:rsidRPr="00590BC2" w:rsidRDefault="00A73D9D" w:rsidP="00A3015B">
      <w:pPr>
        <w:numPr>
          <w:ilvl w:val="1"/>
          <w:numId w:val="9"/>
        </w:numPr>
        <w:autoSpaceDE/>
        <w:adjustRightInd/>
        <w:spacing w:after="0" w:line="240" w:lineRule="auto"/>
        <w:jc w:val="both"/>
        <w:textAlignment w:val="center"/>
        <w:rPr>
          <w:rFonts w:eastAsia="Times New Roman"/>
        </w:rPr>
      </w:pPr>
      <w:r w:rsidRPr="00590BC2">
        <w:rPr>
          <w:rFonts w:eastAsia="Times New Roman"/>
          <w:lang w:eastAsia="zh-CN"/>
        </w:rPr>
        <w:t>FFS: Whether a single indication can be used for combination of more than one cases</w:t>
      </w:r>
    </w:p>
    <w:p w14:paraId="742E2085" w14:textId="77777777" w:rsidR="00A73D9D" w:rsidRPr="00590BC2" w:rsidRDefault="00A73D9D" w:rsidP="00A3015B">
      <w:pPr>
        <w:numPr>
          <w:ilvl w:val="0"/>
          <w:numId w:val="9"/>
        </w:numPr>
        <w:adjustRightInd/>
        <w:spacing w:after="0" w:line="240" w:lineRule="auto"/>
        <w:jc w:val="both"/>
        <w:textAlignment w:val="auto"/>
        <w:rPr>
          <w:rFonts w:eastAsia="Times New Roman"/>
          <w:lang w:eastAsia="zh-CN"/>
        </w:rPr>
      </w:pPr>
      <w:r w:rsidRPr="00590BC2">
        <w:rPr>
          <w:rFonts w:eastAsia="Times New Roman"/>
          <w:lang w:eastAsia="zh-CN"/>
        </w:rPr>
        <w:t>For 120 kHz SSB, enable/disable of DBTW is indicated by one or more of the following methods:</w:t>
      </w:r>
      <w:r w:rsidRPr="00590BC2">
        <w:rPr>
          <w:rFonts w:eastAsia="Times New Roman"/>
        </w:rPr>
        <w:t xml:space="preserve"> </w:t>
      </w:r>
    </w:p>
    <w:p w14:paraId="28A28AED" w14:textId="77777777" w:rsidR="00A73D9D" w:rsidRPr="00590BC2" w:rsidRDefault="00A73D9D" w:rsidP="00A3015B">
      <w:pPr>
        <w:numPr>
          <w:ilvl w:val="1"/>
          <w:numId w:val="9"/>
        </w:numPr>
        <w:adjustRightInd/>
        <w:spacing w:after="0" w:line="240" w:lineRule="auto"/>
        <w:jc w:val="both"/>
        <w:textAlignment w:val="auto"/>
        <w:rPr>
          <w:rFonts w:eastAsia="Times New Roman"/>
          <w:lang w:eastAsia="zh-CN"/>
        </w:rPr>
      </w:pPr>
      <w:r w:rsidRPr="00590BC2">
        <w:rPr>
          <w:rFonts w:eastAsia="Times New Roman"/>
          <w:lang w:eastAsia="zh-CN"/>
        </w:rPr>
        <w:t>Option 1) signaling in MIB</w:t>
      </w:r>
      <w:r w:rsidRPr="00590BC2">
        <w:rPr>
          <w:rFonts w:eastAsia="Times New Roman"/>
        </w:rPr>
        <w:t xml:space="preserve"> </w:t>
      </w:r>
    </w:p>
    <w:p w14:paraId="7EB85C44" w14:textId="77777777" w:rsidR="00A73D9D" w:rsidRPr="00590BC2" w:rsidRDefault="00A73D9D" w:rsidP="00A3015B">
      <w:pPr>
        <w:numPr>
          <w:ilvl w:val="2"/>
          <w:numId w:val="9"/>
        </w:numPr>
        <w:adjustRightInd/>
        <w:spacing w:after="0" w:line="240" w:lineRule="auto"/>
        <w:jc w:val="both"/>
        <w:textAlignment w:val="auto"/>
        <w:rPr>
          <w:rFonts w:eastAsia="Times New Roman"/>
          <w:lang w:eastAsia="zh-CN"/>
        </w:rPr>
      </w:pPr>
      <w:r w:rsidRPr="00590BC2">
        <w:rPr>
          <w:rFonts w:eastAsia="Times New Roman"/>
          <w:lang w:eastAsia="zh-CN"/>
        </w:rPr>
        <w:t xml:space="preserve">Option 1-1) disabling DBTW is jointly coded with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p>
    <w:p w14:paraId="01B8A96C" w14:textId="77777777" w:rsidR="00A73D9D" w:rsidRPr="00590BC2" w:rsidRDefault="00A73D9D" w:rsidP="00A3015B">
      <w:pPr>
        <w:numPr>
          <w:ilvl w:val="2"/>
          <w:numId w:val="9"/>
        </w:numPr>
        <w:adjustRightInd/>
        <w:spacing w:after="0" w:line="240" w:lineRule="auto"/>
        <w:jc w:val="both"/>
        <w:textAlignment w:val="auto"/>
        <w:rPr>
          <w:rFonts w:eastAsia="Times New Roman"/>
          <w:lang w:eastAsia="zh-CN"/>
        </w:rPr>
      </w:pPr>
      <w:r w:rsidRPr="00590BC2">
        <w:rPr>
          <w:rFonts w:eastAsia="Times New Roman"/>
          <w:lang w:eastAsia="zh-CN"/>
        </w:rPr>
        <w:t>Option 1-2) indicated by other bit fields in MIB</w:t>
      </w:r>
    </w:p>
    <w:p w14:paraId="24484C82" w14:textId="77777777" w:rsidR="00A73D9D" w:rsidRPr="00590BC2" w:rsidRDefault="00A73D9D" w:rsidP="00A3015B">
      <w:pPr>
        <w:numPr>
          <w:ilvl w:val="2"/>
          <w:numId w:val="9"/>
        </w:numPr>
        <w:adjustRightInd/>
        <w:spacing w:after="0" w:line="240" w:lineRule="auto"/>
        <w:jc w:val="both"/>
        <w:textAlignment w:val="auto"/>
        <w:rPr>
          <w:rFonts w:eastAsia="Times New Roman"/>
          <w:lang w:eastAsia="zh-CN"/>
        </w:rPr>
      </w:pPr>
      <w:r w:rsidRPr="00590BC2">
        <w:rPr>
          <w:rFonts w:eastAsia="Times New Roman"/>
          <w:lang w:eastAsia="zh-CN"/>
        </w:rPr>
        <w:t>FFS: among options 1-1 and 1-2</w:t>
      </w:r>
    </w:p>
    <w:p w14:paraId="04ABDA85" w14:textId="77777777" w:rsidR="00A73D9D" w:rsidRPr="00590BC2" w:rsidRDefault="00A73D9D" w:rsidP="00A3015B">
      <w:pPr>
        <w:numPr>
          <w:ilvl w:val="1"/>
          <w:numId w:val="9"/>
        </w:numPr>
        <w:adjustRightInd/>
        <w:spacing w:after="0" w:line="240" w:lineRule="auto"/>
        <w:jc w:val="both"/>
        <w:textAlignment w:val="auto"/>
        <w:rPr>
          <w:rFonts w:eastAsia="Times New Roman"/>
          <w:lang w:eastAsia="zh-CN"/>
        </w:rPr>
      </w:pPr>
      <w:r w:rsidRPr="00590BC2">
        <w:rPr>
          <w:rFonts w:eastAsia="Times New Roman"/>
          <w:lang w:eastAsia="zh-CN"/>
        </w:rPr>
        <w:t>Option 2) distinct GSCN used by the SSB</w:t>
      </w:r>
    </w:p>
    <w:p w14:paraId="4FEAC8C7" w14:textId="77777777" w:rsidR="00A73D9D" w:rsidRPr="00590BC2" w:rsidRDefault="00A73D9D" w:rsidP="00A3015B">
      <w:pPr>
        <w:numPr>
          <w:ilvl w:val="1"/>
          <w:numId w:val="9"/>
        </w:numPr>
        <w:adjustRightInd/>
        <w:spacing w:after="0" w:line="240" w:lineRule="auto"/>
        <w:jc w:val="both"/>
        <w:textAlignment w:val="auto"/>
        <w:rPr>
          <w:rFonts w:eastAsia="Times New Roman"/>
          <w:lang w:eastAsia="zh-CN"/>
        </w:rPr>
      </w:pPr>
      <w:r w:rsidRPr="00590BC2">
        <w:rPr>
          <w:rFonts w:eastAsia="Times New Roman"/>
          <w:lang w:eastAsia="zh-CN"/>
        </w:rPr>
        <w:t xml:space="preserve">Option 3) By comparing the value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sidRPr="00590BC2">
        <w:rPr>
          <w:rFonts w:eastAsia="Times New Roman"/>
          <w:lang w:eastAsia="zh-CN"/>
        </w:rPr>
        <w:t xml:space="preserve"> in MIB and DBTW length after UE reads SIB1 or by comparing the value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sidRPr="00590BC2">
        <w:rPr>
          <w:rFonts w:eastAsia="Times New Roman"/>
          <w:lang w:eastAsia="zh-CN"/>
        </w:rPr>
        <w:t xml:space="preserve"> in MIB and default DBTW length of 5 ms before UE reads SIB1.</w:t>
      </w:r>
    </w:p>
    <w:p w14:paraId="7D25576D" w14:textId="77777777" w:rsidR="00A73D9D" w:rsidRPr="00590BC2" w:rsidRDefault="00A73D9D" w:rsidP="00A3015B">
      <w:pPr>
        <w:numPr>
          <w:ilvl w:val="1"/>
          <w:numId w:val="9"/>
        </w:numPr>
        <w:adjustRightInd/>
        <w:spacing w:after="0" w:line="240" w:lineRule="auto"/>
        <w:jc w:val="both"/>
        <w:textAlignment w:val="auto"/>
        <w:rPr>
          <w:rFonts w:eastAsia="Times New Roman"/>
          <w:lang w:eastAsia="zh-CN"/>
        </w:rPr>
      </w:pPr>
      <w:r w:rsidRPr="00590BC2">
        <w:rPr>
          <w:rFonts w:eastAsia="Times New Roman"/>
          <w:lang w:eastAsia="zh-CN"/>
        </w:rPr>
        <w:t>FFS: whether to support option 1, 2, 3, or any combination of the options.</w:t>
      </w:r>
    </w:p>
    <w:p w14:paraId="1C97E856" w14:textId="77777777" w:rsidR="00A73D9D" w:rsidRPr="00590BC2" w:rsidRDefault="00A73D9D" w:rsidP="00A3015B">
      <w:pPr>
        <w:numPr>
          <w:ilvl w:val="1"/>
          <w:numId w:val="9"/>
        </w:numPr>
        <w:adjustRightInd/>
        <w:spacing w:after="0" w:line="240" w:lineRule="auto"/>
        <w:jc w:val="both"/>
        <w:textAlignment w:val="auto"/>
        <w:rPr>
          <w:rFonts w:eastAsia="Times New Roman"/>
          <w:lang w:eastAsia="zh-CN"/>
        </w:rPr>
      </w:pPr>
      <w:r w:rsidRPr="00590BC2">
        <w:rPr>
          <w:rFonts w:eastAsia="Times New Roman"/>
          <w:lang w:eastAsia="zh-CN"/>
        </w:rPr>
        <w:t>Note: enable/disable signaling of DBTW by MIB or GSCN does not preclude other signaling methods</w:t>
      </w:r>
    </w:p>
    <w:p w14:paraId="0AB8E8E9" w14:textId="77777777" w:rsidR="00A73D9D" w:rsidRPr="00590BC2" w:rsidRDefault="00A73D9D" w:rsidP="00A73D9D">
      <w:pPr>
        <w:spacing w:after="0" w:line="240" w:lineRule="auto"/>
      </w:pPr>
    </w:p>
    <w:p w14:paraId="72CBF8ED" w14:textId="77777777" w:rsidR="00A73D9D" w:rsidRPr="00590BC2" w:rsidRDefault="00A73D9D" w:rsidP="00A73D9D">
      <w:pPr>
        <w:spacing w:after="0" w:line="240" w:lineRule="auto"/>
        <w:rPr>
          <w:lang w:eastAsia="zh-CN"/>
        </w:rPr>
      </w:pPr>
      <w:r w:rsidRPr="00590BC2">
        <w:rPr>
          <w:highlight w:val="green"/>
          <w:lang w:eastAsia="zh-CN"/>
        </w:rPr>
        <w:t>Agreement:</w:t>
      </w:r>
    </w:p>
    <w:p w14:paraId="1619847A" w14:textId="77777777" w:rsidR="00A73D9D" w:rsidRPr="00590BC2" w:rsidRDefault="00A73D9D" w:rsidP="00A73D9D">
      <w:pPr>
        <w:spacing w:after="0" w:line="240" w:lineRule="auto"/>
        <w:jc w:val="both"/>
        <w:rPr>
          <w:rFonts w:eastAsia="Times New Roman"/>
          <w:strike/>
          <w:lang w:eastAsia="zh-CN"/>
        </w:rPr>
      </w:pPr>
      <w:r w:rsidRPr="00590BC2">
        <w:rPr>
          <w:rFonts w:eastAsia="Times New Roman"/>
          <w:lang w:eastAsia="zh-CN"/>
        </w:rPr>
        <w:t>If DBTW is supported</w:t>
      </w:r>
      <w:r w:rsidRPr="00590BC2">
        <w:rPr>
          <w:rFonts w:eastAsia="Times New Roman"/>
        </w:rPr>
        <w:t>,</w:t>
      </w:r>
    </w:p>
    <w:p w14:paraId="6BFBF0D8" w14:textId="77777777" w:rsidR="00A73D9D" w:rsidRPr="00590BC2" w:rsidRDefault="00A73D9D" w:rsidP="00A3015B">
      <w:pPr>
        <w:numPr>
          <w:ilvl w:val="0"/>
          <w:numId w:val="9"/>
        </w:numPr>
        <w:adjustRightInd/>
        <w:spacing w:after="0" w:line="240" w:lineRule="auto"/>
        <w:jc w:val="both"/>
        <w:textAlignment w:val="auto"/>
        <w:rPr>
          <w:rFonts w:eastAsia="Times New Roman"/>
          <w:lang w:eastAsia="zh-CN"/>
        </w:rPr>
      </w:pPr>
      <w:r w:rsidRPr="00590BC2">
        <w:rPr>
          <w:rFonts w:eastAsia="Times New Roman"/>
          <w:lang w:eastAsia="zh-CN"/>
        </w:rPr>
        <w:t>Working assumption: MIB signaling to support</w:t>
      </w:r>
    </w:p>
    <w:p w14:paraId="3B5374F9" w14:textId="77777777" w:rsidR="00A73D9D" w:rsidRPr="00590BC2" w:rsidRDefault="00A73D9D" w:rsidP="00A3015B">
      <w:pPr>
        <w:numPr>
          <w:ilvl w:val="1"/>
          <w:numId w:val="9"/>
        </w:numPr>
        <w:adjustRightInd/>
        <w:spacing w:after="0" w:line="240" w:lineRule="auto"/>
        <w:jc w:val="both"/>
        <w:textAlignment w:val="auto"/>
        <w:rPr>
          <w:rFonts w:eastAsia="Times New Roman"/>
          <w:lang w:eastAsia="zh-CN"/>
        </w:rPr>
      </w:pPr>
      <w:r w:rsidRPr="00590BC2">
        <w:rPr>
          <w:rFonts w:eastAsia="Times New Roman"/>
          <w:lang w:eastAsia="zh-CN"/>
        </w:rPr>
        <w:t xml:space="preserve">Alt A) indication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sidRPr="00590BC2">
        <w:rPr>
          <w:rFonts w:eastAsia="Times New Roman"/>
          <w:lang w:eastAsia="zh-CN"/>
        </w:rPr>
        <w:t xml:space="preserve"> at least for 120kHz SSB</w:t>
      </w:r>
      <w:r w:rsidRPr="00590BC2">
        <w:rPr>
          <w:rFonts w:eastAsia="Times New Roman"/>
        </w:rPr>
        <w:t xml:space="preserve"> </w:t>
      </w:r>
    </w:p>
    <w:p w14:paraId="0BBB3A85" w14:textId="77777777" w:rsidR="00A73D9D" w:rsidRPr="00590BC2" w:rsidRDefault="00A73D9D" w:rsidP="00A3015B">
      <w:pPr>
        <w:numPr>
          <w:ilvl w:val="2"/>
          <w:numId w:val="9"/>
        </w:numPr>
        <w:adjustRightInd/>
        <w:spacing w:after="0" w:line="240" w:lineRule="auto"/>
        <w:jc w:val="both"/>
        <w:textAlignment w:val="auto"/>
        <w:rPr>
          <w:rFonts w:eastAsia="Times New Roman"/>
          <w:lang w:eastAsia="zh-CN"/>
        </w:rPr>
      </w:pPr>
      <w:r w:rsidRPr="00590BC2">
        <w:rPr>
          <w:rFonts w:eastAsia="Times New Roman"/>
          <w:lang w:eastAsia="zh-CN"/>
        </w:rPr>
        <w:t xml:space="preserve">In this case, the total number of values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sidRPr="00590BC2">
        <w:rPr>
          <w:rFonts w:eastAsia="Times New Roman"/>
          <w:lang w:eastAsia="zh-CN"/>
        </w:rPr>
        <w:t xml:space="preserve"> to not exceed 4</w:t>
      </w:r>
    </w:p>
    <w:p w14:paraId="28C0AD6D" w14:textId="77777777" w:rsidR="00A73D9D" w:rsidRPr="00590BC2" w:rsidRDefault="00A73D9D" w:rsidP="00A3015B">
      <w:pPr>
        <w:numPr>
          <w:ilvl w:val="1"/>
          <w:numId w:val="9"/>
        </w:numPr>
        <w:adjustRightInd/>
        <w:spacing w:after="0" w:line="240" w:lineRule="auto"/>
        <w:jc w:val="both"/>
        <w:textAlignment w:val="auto"/>
        <w:rPr>
          <w:rFonts w:eastAsia="Times New Roman"/>
          <w:lang w:eastAsia="zh-CN"/>
        </w:rPr>
      </w:pPr>
      <w:r w:rsidRPr="00590BC2">
        <w:rPr>
          <w:rFonts w:eastAsia="Times New Roman"/>
          <w:lang w:eastAsia="zh-CN"/>
        </w:rPr>
        <w:t xml:space="preserve">Alt B) Explicit indication of SSB index and/or SSB candidate location </w:t>
      </w:r>
    </w:p>
    <w:p w14:paraId="02C9EF6A" w14:textId="77777777" w:rsidR="00A73D9D" w:rsidRPr="00590BC2" w:rsidRDefault="00A73D9D" w:rsidP="00A3015B">
      <w:pPr>
        <w:numPr>
          <w:ilvl w:val="2"/>
          <w:numId w:val="9"/>
        </w:numPr>
        <w:adjustRightInd/>
        <w:spacing w:after="0" w:line="240" w:lineRule="auto"/>
        <w:jc w:val="both"/>
        <w:textAlignment w:val="auto"/>
        <w:rPr>
          <w:rFonts w:eastAsia="Times New Roman"/>
          <w:lang w:eastAsia="zh-CN"/>
        </w:rPr>
      </w:pPr>
      <w:r w:rsidRPr="00590BC2">
        <w:rPr>
          <w:rFonts w:eastAsia="Times New Roman"/>
          <w:lang w:eastAsia="zh-CN"/>
        </w:rPr>
        <w:t>FFS on the details of signaling</w:t>
      </w:r>
    </w:p>
    <w:p w14:paraId="17F26D8F" w14:textId="77777777" w:rsidR="00A73D9D" w:rsidRPr="00590BC2" w:rsidRDefault="00A73D9D" w:rsidP="00A3015B">
      <w:pPr>
        <w:numPr>
          <w:ilvl w:val="1"/>
          <w:numId w:val="9"/>
        </w:numPr>
        <w:adjustRightInd/>
        <w:spacing w:after="0" w:line="240" w:lineRule="auto"/>
        <w:jc w:val="both"/>
        <w:textAlignment w:val="auto"/>
        <w:rPr>
          <w:rFonts w:eastAsia="Times New Roman"/>
          <w:lang w:eastAsia="zh-CN"/>
        </w:rPr>
      </w:pPr>
      <w:r w:rsidRPr="00590BC2">
        <w:rPr>
          <w:rFonts w:eastAsia="Times New Roman"/>
          <w:lang w:eastAsia="zh-CN"/>
        </w:rPr>
        <w:lastRenderedPageBreak/>
        <w:t>FFS between</w:t>
      </w:r>
      <w:r w:rsidRPr="00590BC2">
        <w:rPr>
          <w:rFonts w:eastAsia="Times New Roman"/>
          <w:strike/>
          <w:lang w:eastAsia="zh-CN"/>
        </w:rPr>
        <w:t xml:space="preserve"> </w:t>
      </w:r>
      <w:r w:rsidRPr="00590BC2">
        <w:rPr>
          <w:rFonts w:eastAsia="Times New Roman"/>
          <w:lang w:eastAsia="zh-CN"/>
        </w:rPr>
        <w:t>Alt A, or B, or supporting both</w:t>
      </w:r>
    </w:p>
    <w:p w14:paraId="4A61B555" w14:textId="77777777" w:rsidR="00A73D9D" w:rsidRPr="00590BC2" w:rsidRDefault="00A73D9D" w:rsidP="00A3015B">
      <w:pPr>
        <w:numPr>
          <w:ilvl w:val="0"/>
          <w:numId w:val="9"/>
        </w:numPr>
        <w:adjustRightInd/>
        <w:spacing w:after="0" w:line="240" w:lineRule="auto"/>
        <w:jc w:val="both"/>
        <w:textAlignment w:val="auto"/>
        <w:rPr>
          <w:rFonts w:eastAsia="Times New Roman"/>
          <w:lang w:eastAsia="zh-CN"/>
        </w:rPr>
      </w:pPr>
      <w:r w:rsidRPr="00590BC2">
        <w:rPr>
          <w:rFonts w:eastAsia="Times New Roman"/>
          <w:lang w:eastAsia="zh-CN"/>
        </w:rPr>
        <w:t>Supported DBTW lengths</w:t>
      </w:r>
      <w:r w:rsidRPr="00590BC2">
        <w:rPr>
          <w:rFonts w:eastAsia="Times New Roman"/>
        </w:rPr>
        <w:t xml:space="preserve"> </w:t>
      </w:r>
    </w:p>
    <w:p w14:paraId="21765912" w14:textId="77777777" w:rsidR="00A73D9D" w:rsidRPr="00590BC2" w:rsidRDefault="00A73D9D" w:rsidP="00A3015B">
      <w:pPr>
        <w:numPr>
          <w:ilvl w:val="1"/>
          <w:numId w:val="9"/>
        </w:numPr>
        <w:adjustRightInd/>
        <w:spacing w:after="0" w:line="240" w:lineRule="auto"/>
        <w:jc w:val="both"/>
        <w:textAlignment w:val="auto"/>
        <w:rPr>
          <w:rFonts w:eastAsia="Times New Roman"/>
          <w:lang w:eastAsia="zh-CN"/>
        </w:rPr>
      </w:pPr>
      <w:r w:rsidRPr="00590BC2">
        <w:rPr>
          <w:rFonts w:eastAsia="Times New Roman"/>
          <w:lang w:eastAsia="zh-CN"/>
        </w:rPr>
        <w:t>Alt 1) 0.5, 1, 2, 3, 4, 5 msec</w:t>
      </w:r>
      <w:r w:rsidRPr="00590BC2">
        <w:rPr>
          <w:rFonts w:eastAsia="Times New Roman"/>
        </w:rPr>
        <w:t xml:space="preserve"> </w:t>
      </w:r>
    </w:p>
    <w:p w14:paraId="5443BD30" w14:textId="77777777" w:rsidR="00A73D9D" w:rsidRPr="00590BC2" w:rsidRDefault="00A73D9D" w:rsidP="00A3015B">
      <w:pPr>
        <w:numPr>
          <w:ilvl w:val="2"/>
          <w:numId w:val="9"/>
        </w:numPr>
        <w:adjustRightInd/>
        <w:spacing w:after="0" w:line="240" w:lineRule="auto"/>
        <w:jc w:val="both"/>
        <w:textAlignment w:val="auto"/>
        <w:rPr>
          <w:rFonts w:eastAsia="Times New Roman"/>
          <w:lang w:eastAsia="zh-CN"/>
        </w:rPr>
      </w:pPr>
      <w:r w:rsidRPr="00590BC2">
        <w:rPr>
          <w:rFonts w:eastAsia="Times New Roman"/>
          <w:lang w:eastAsia="zh-CN"/>
        </w:rPr>
        <w:t>Note: same as Rel-16 FR1 NR-U</w:t>
      </w:r>
    </w:p>
    <w:p w14:paraId="45BDB660" w14:textId="77777777" w:rsidR="00A73D9D" w:rsidRPr="00590BC2" w:rsidRDefault="00A73D9D" w:rsidP="00A3015B">
      <w:pPr>
        <w:numPr>
          <w:ilvl w:val="1"/>
          <w:numId w:val="9"/>
        </w:numPr>
        <w:adjustRightInd/>
        <w:spacing w:after="0" w:line="240" w:lineRule="auto"/>
        <w:jc w:val="both"/>
        <w:textAlignment w:val="auto"/>
        <w:rPr>
          <w:rFonts w:eastAsia="Times New Roman"/>
          <w:lang w:eastAsia="zh-CN"/>
        </w:rPr>
      </w:pPr>
      <w:r w:rsidRPr="00590BC2">
        <w:rPr>
          <w:rFonts w:eastAsia="Times New Roman"/>
          <w:lang w:eastAsia="zh-CN"/>
        </w:rPr>
        <w:t>Alt 2) maximum 5 msec</w:t>
      </w:r>
      <w:r w:rsidRPr="00590BC2">
        <w:rPr>
          <w:rFonts w:eastAsia="Times New Roman"/>
        </w:rPr>
        <w:t xml:space="preserve"> </w:t>
      </w:r>
    </w:p>
    <w:p w14:paraId="1A0A55D9" w14:textId="77777777" w:rsidR="00A73D9D" w:rsidRPr="00590BC2" w:rsidRDefault="00A73D9D" w:rsidP="00A3015B">
      <w:pPr>
        <w:numPr>
          <w:ilvl w:val="2"/>
          <w:numId w:val="9"/>
        </w:numPr>
        <w:adjustRightInd/>
        <w:spacing w:after="0" w:line="240" w:lineRule="auto"/>
        <w:jc w:val="both"/>
        <w:textAlignment w:val="auto"/>
        <w:rPr>
          <w:rFonts w:eastAsia="Times New Roman"/>
          <w:lang w:eastAsia="zh-CN"/>
        </w:rPr>
      </w:pPr>
      <w:r w:rsidRPr="00590BC2">
        <w:rPr>
          <w:rFonts w:eastAsia="Times New Roman"/>
          <w:lang w:eastAsia="zh-CN"/>
        </w:rPr>
        <w:t>FFS other values</w:t>
      </w:r>
    </w:p>
    <w:p w14:paraId="198C1890" w14:textId="77777777" w:rsidR="00A73D9D" w:rsidRPr="00590BC2" w:rsidRDefault="00A73D9D" w:rsidP="00A3015B">
      <w:pPr>
        <w:numPr>
          <w:ilvl w:val="1"/>
          <w:numId w:val="9"/>
        </w:numPr>
        <w:adjustRightInd/>
        <w:spacing w:after="0" w:line="240" w:lineRule="auto"/>
        <w:jc w:val="both"/>
        <w:textAlignment w:val="auto"/>
        <w:rPr>
          <w:rFonts w:eastAsia="Times New Roman"/>
          <w:lang w:eastAsia="zh-CN"/>
        </w:rPr>
      </w:pPr>
      <w:r w:rsidRPr="00590BC2">
        <w:rPr>
          <w:rFonts w:eastAsia="Times New Roman"/>
          <w:lang w:eastAsia="zh-CN"/>
        </w:rPr>
        <w:t>FFS between Alt 1 and 2</w:t>
      </w:r>
    </w:p>
    <w:p w14:paraId="2E96FEAA" w14:textId="77777777" w:rsidR="00A73D9D" w:rsidRPr="00590BC2" w:rsidRDefault="00A73D9D" w:rsidP="00A3015B">
      <w:pPr>
        <w:numPr>
          <w:ilvl w:val="0"/>
          <w:numId w:val="9"/>
        </w:numPr>
        <w:adjustRightInd/>
        <w:spacing w:after="0" w:line="240" w:lineRule="auto"/>
        <w:jc w:val="both"/>
        <w:textAlignment w:val="auto"/>
        <w:rPr>
          <w:rFonts w:eastAsia="Times New Roman"/>
          <w:lang w:eastAsia="zh-CN"/>
        </w:rPr>
      </w:pPr>
      <w:r w:rsidRPr="00590BC2">
        <w:rPr>
          <w:rFonts w:eastAsia="Times New Roman"/>
          <w:lang w:eastAsia="zh-CN"/>
        </w:rPr>
        <w:t>Number of candidate positions when DBTW is enabled</w:t>
      </w:r>
      <w:r w:rsidRPr="00590BC2">
        <w:rPr>
          <w:rFonts w:eastAsia="Times New Roman"/>
        </w:rPr>
        <w:t xml:space="preserve"> </w:t>
      </w:r>
    </w:p>
    <w:p w14:paraId="71B49BFE" w14:textId="77777777" w:rsidR="00A73D9D" w:rsidRPr="00590BC2" w:rsidRDefault="00A73D9D" w:rsidP="00A3015B">
      <w:pPr>
        <w:numPr>
          <w:ilvl w:val="1"/>
          <w:numId w:val="9"/>
        </w:numPr>
        <w:adjustRightInd/>
        <w:spacing w:after="0" w:line="240" w:lineRule="auto"/>
        <w:jc w:val="both"/>
        <w:textAlignment w:val="auto"/>
        <w:rPr>
          <w:rFonts w:eastAsia="Times New Roman"/>
          <w:lang w:eastAsia="zh-CN"/>
        </w:rPr>
      </w:pPr>
      <w:r w:rsidRPr="00590BC2">
        <w:rPr>
          <w:rFonts w:eastAsia="Times New Roman"/>
          <w:lang w:eastAsia="zh-CN"/>
        </w:rPr>
        <w:t>For 120kHz SSB</w:t>
      </w:r>
      <w:r w:rsidRPr="00590BC2">
        <w:rPr>
          <w:rFonts w:eastAsia="Times New Roman"/>
        </w:rPr>
        <w:t xml:space="preserve"> </w:t>
      </w:r>
    </w:p>
    <w:p w14:paraId="38D1501E" w14:textId="77777777" w:rsidR="00A73D9D" w:rsidRPr="00590BC2" w:rsidRDefault="00A73D9D" w:rsidP="00A3015B">
      <w:pPr>
        <w:numPr>
          <w:ilvl w:val="2"/>
          <w:numId w:val="9"/>
        </w:numPr>
        <w:adjustRightInd/>
        <w:spacing w:after="0" w:line="240" w:lineRule="auto"/>
        <w:jc w:val="both"/>
        <w:textAlignment w:val="auto"/>
        <w:rPr>
          <w:rFonts w:eastAsia="Times New Roman"/>
          <w:lang w:eastAsia="zh-CN"/>
        </w:rPr>
      </w:pPr>
      <w:r w:rsidRPr="00590BC2">
        <w:rPr>
          <w:rFonts w:eastAsia="Times New Roman"/>
          <w:lang w:eastAsia="zh-CN"/>
        </w:rPr>
        <w:t>FFS between 64 or 80</w:t>
      </w:r>
    </w:p>
    <w:p w14:paraId="50FB57A7" w14:textId="77777777" w:rsidR="00A73D9D" w:rsidRPr="00590BC2" w:rsidRDefault="00A73D9D" w:rsidP="00A3015B">
      <w:pPr>
        <w:numPr>
          <w:ilvl w:val="1"/>
          <w:numId w:val="9"/>
        </w:numPr>
        <w:adjustRightInd/>
        <w:spacing w:after="0" w:line="240" w:lineRule="auto"/>
        <w:jc w:val="both"/>
        <w:textAlignment w:val="auto"/>
        <w:rPr>
          <w:rFonts w:eastAsia="Times New Roman"/>
          <w:lang w:eastAsia="zh-CN"/>
        </w:rPr>
      </w:pPr>
      <w:r w:rsidRPr="00590BC2">
        <w:rPr>
          <w:rFonts w:eastAsia="Times New Roman"/>
          <w:lang w:eastAsia="zh-CN"/>
        </w:rPr>
        <w:t>If DBTW is additionally supported for 480/960kHz SSB</w:t>
      </w:r>
      <w:r w:rsidRPr="00590BC2">
        <w:rPr>
          <w:rFonts w:eastAsia="Times New Roman"/>
        </w:rPr>
        <w:t xml:space="preserve"> </w:t>
      </w:r>
    </w:p>
    <w:p w14:paraId="555E89D1" w14:textId="77777777" w:rsidR="00A73D9D" w:rsidRPr="00590BC2" w:rsidRDefault="00A73D9D" w:rsidP="00A3015B">
      <w:pPr>
        <w:numPr>
          <w:ilvl w:val="2"/>
          <w:numId w:val="9"/>
        </w:numPr>
        <w:adjustRightInd/>
        <w:spacing w:after="0" w:line="240" w:lineRule="auto"/>
        <w:jc w:val="both"/>
        <w:textAlignment w:val="auto"/>
        <w:rPr>
          <w:rFonts w:eastAsia="Times New Roman"/>
          <w:lang w:eastAsia="zh-CN"/>
        </w:rPr>
      </w:pPr>
      <w:r w:rsidRPr="00590BC2">
        <w:rPr>
          <w:rFonts w:eastAsia="Times New Roman"/>
          <w:lang w:eastAsia="zh-CN"/>
        </w:rPr>
        <w:t>FFS between 64 or 128</w:t>
      </w:r>
    </w:p>
    <w:p w14:paraId="26DA0333" w14:textId="77777777" w:rsidR="00A73D9D" w:rsidRPr="00590BC2" w:rsidRDefault="00A73D9D" w:rsidP="00A73D9D">
      <w:pPr>
        <w:spacing w:after="0" w:line="240" w:lineRule="auto"/>
        <w:rPr>
          <w:lang w:eastAsia="x-none"/>
        </w:rPr>
      </w:pPr>
    </w:p>
    <w:p w14:paraId="14B98110" w14:textId="77777777" w:rsidR="00A73D9D" w:rsidRPr="00590BC2" w:rsidRDefault="00A73D9D" w:rsidP="00A73D9D">
      <w:pPr>
        <w:spacing w:after="0" w:line="240" w:lineRule="auto"/>
        <w:rPr>
          <w:lang w:eastAsia="x-none"/>
        </w:rPr>
      </w:pPr>
    </w:p>
    <w:p w14:paraId="2B990BDF" w14:textId="77777777" w:rsidR="00A73D9D" w:rsidRPr="00590BC2" w:rsidRDefault="00A73D9D" w:rsidP="00A73D9D">
      <w:pPr>
        <w:spacing w:after="0" w:line="240" w:lineRule="auto"/>
        <w:rPr>
          <w:iCs/>
          <w:highlight w:val="darkYellow"/>
          <w:lang w:eastAsia="x-none"/>
        </w:rPr>
      </w:pPr>
    </w:p>
    <w:p w14:paraId="2969214F" w14:textId="77777777" w:rsidR="00A73D9D" w:rsidRPr="00590BC2" w:rsidRDefault="00A73D9D" w:rsidP="00A73D9D">
      <w:pPr>
        <w:spacing w:after="0" w:line="240" w:lineRule="auto"/>
        <w:rPr>
          <w:iCs/>
          <w:highlight w:val="darkYellow"/>
          <w:lang w:eastAsia="x-none"/>
        </w:rPr>
      </w:pPr>
    </w:p>
    <w:p w14:paraId="412FAF7D" w14:textId="77777777" w:rsidR="00A73D9D" w:rsidRPr="007D2522" w:rsidRDefault="00A73D9D" w:rsidP="00A73D9D">
      <w:pPr>
        <w:pStyle w:val="Heading2"/>
        <w:spacing w:before="0" w:line="240" w:lineRule="auto"/>
        <w:rPr>
          <w:rFonts w:ascii="Times New Roman" w:hAnsi="Times New Roman"/>
          <w:sz w:val="28"/>
          <w:szCs w:val="28"/>
        </w:rPr>
      </w:pPr>
      <w:r w:rsidRPr="007D2522">
        <w:rPr>
          <w:rFonts w:ascii="Times New Roman" w:hAnsi="Times New Roman"/>
          <w:sz w:val="28"/>
          <w:szCs w:val="28"/>
        </w:rPr>
        <w:t>RAN1 #106-e</w:t>
      </w:r>
    </w:p>
    <w:p w14:paraId="5D6C1571" w14:textId="77777777" w:rsidR="00A73D9D" w:rsidRPr="00590BC2" w:rsidRDefault="00A73D9D" w:rsidP="00A73D9D">
      <w:pPr>
        <w:spacing w:after="0" w:line="240" w:lineRule="auto"/>
        <w:rPr>
          <w:iCs/>
          <w:u w:val="single"/>
          <w:lang w:eastAsia="x-none"/>
        </w:rPr>
      </w:pPr>
      <w:r w:rsidRPr="00590BC2">
        <w:rPr>
          <w:iCs/>
          <w:u w:val="single"/>
          <w:lang w:eastAsia="x-none"/>
        </w:rPr>
        <w:t>Conclusion:</w:t>
      </w:r>
    </w:p>
    <w:p w14:paraId="167F7163" w14:textId="77777777" w:rsidR="00A73D9D" w:rsidRPr="00590BC2" w:rsidRDefault="00A73D9D" w:rsidP="00A73D9D">
      <w:pPr>
        <w:pStyle w:val="BodyText"/>
        <w:spacing w:after="0"/>
        <w:rPr>
          <w:rFonts w:ascii="Times New Roman" w:hAnsi="Times New Roman"/>
          <w:sz w:val="22"/>
          <w:szCs w:val="22"/>
          <w:lang w:eastAsia="zh-CN"/>
        </w:rPr>
      </w:pPr>
      <w:r w:rsidRPr="00590BC2">
        <w:rPr>
          <w:rFonts w:ascii="Times New Roman" w:eastAsia="Times New Roman" w:hAnsi="Times New Roman"/>
          <w:sz w:val="22"/>
          <w:szCs w:val="22"/>
          <w:lang w:eastAsia="zh-CN"/>
        </w:rPr>
        <w:t>RAN1 will continue discussions to develop solutions for supporting DBTW</w:t>
      </w:r>
    </w:p>
    <w:p w14:paraId="322D9492" w14:textId="77777777" w:rsidR="00A73D9D" w:rsidRPr="00590BC2" w:rsidRDefault="00A73D9D" w:rsidP="00A73D9D">
      <w:pPr>
        <w:spacing w:after="0" w:line="240" w:lineRule="auto"/>
        <w:rPr>
          <w:b/>
          <w:bCs/>
          <w:iCs/>
          <w:lang w:eastAsia="x-none"/>
        </w:rPr>
      </w:pPr>
    </w:p>
    <w:p w14:paraId="19A961F5" w14:textId="77777777" w:rsidR="00A73D9D" w:rsidRPr="00590BC2" w:rsidRDefault="00A73D9D" w:rsidP="00A73D9D">
      <w:pPr>
        <w:spacing w:after="0" w:line="240" w:lineRule="auto"/>
        <w:rPr>
          <w:iCs/>
          <w:lang w:eastAsia="x-none"/>
        </w:rPr>
      </w:pPr>
      <w:r w:rsidRPr="00590BC2">
        <w:rPr>
          <w:iCs/>
          <w:highlight w:val="green"/>
          <w:lang w:eastAsia="x-none"/>
        </w:rPr>
        <w:t>Agreement:</w:t>
      </w:r>
    </w:p>
    <w:p w14:paraId="121FC155" w14:textId="77777777" w:rsidR="00A73D9D" w:rsidRPr="00590BC2" w:rsidRDefault="00A73D9D" w:rsidP="00A73D9D">
      <w:pPr>
        <w:numPr>
          <w:ilvl w:val="0"/>
          <w:numId w:val="7"/>
        </w:numPr>
        <w:overflowPunct/>
        <w:autoSpaceDE/>
        <w:autoSpaceDN/>
        <w:adjustRightInd/>
        <w:spacing w:after="0" w:line="240" w:lineRule="auto"/>
        <w:ind w:left="360"/>
        <w:textAlignment w:val="auto"/>
        <w:rPr>
          <w:iCs/>
          <w:lang w:eastAsia="x-none"/>
        </w:rPr>
      </w:pPr>
      <w:r w:rsidRPr="00590BC2">
        <w:rPr>
          <w:iCs/>
          <w:lang w:eastAsia="x-none"/>
        </w:rPr>
        <w:t>For 480 and 960kHz PRACH:</w:t>
      </w:r>
    </w:p>
    <w:p w14:paraId="67489EBC" w14:textId="77777777" w:rsidR="00A73D9D" w:rsidRPr="00590BC2" w:rsidRDefault="00A73D9D" w:rsidP="00A73D9D">
      <w:pPr>
        <w:numPr>
          <w:ilvl w:val="1"/>
          <w:numId w:val="7"/>
        </w:numPr>
        <w:overflowPunct/>
        <w:autoSpaceDE/>
        <w:autoSpaceDN/>
        <w:adjustRightInd/>
        <w:spacing w:after="0" w:line="240" w:lineRule="auto"/>
        <w:ind w:left="1080"/>
        <w:textAlignment w:val="auto"/>
        <w:rPr>
          <w:iCs/>
          <w:lang w:eastAsia="x-none"/>
        </w:rPr>
      </w:pPr>
      <w:r w:rsidRPr="00590BC2">
        <w:rPr>
          <w:iCs/>
          <w:lang w:eastAsia="x-none"/>
        </w:rPr>
        <w:t xml:space="preserve">The reference slot duration corresponds to 60 kHz SCS. A PRACH slot index, </w:t>
      </w:r>
      <w:r w:rsidRPr="00590BC2">
        <w:rPr>
          <w:iCs/>
          <w:lang w:eastAsia="x-none"/>
        </w:rPr>
        <w:fldChar w:fldCharType="begin"/>
      </w:r>
      <w:r w:rsidRPr="00590BC2">
        <w:rPr>
          <w:iCs/>
          <w:lang w:eastAsia="x-none"/>
        </w:rPr>
        <w:instrText xml:space="preserve"> QUOTE </w:instrText>
      </w:r>
      <w:r w:rsidR="00DA5C86">
        <w:rPr>
          <w:iCs/>
          <w:lang w:eastAsia="x-none"/>
        </w:rPr>
        <w:pict w14:anchorId="31D0A6F9">
          <v:shape id="_x0000_i1039" type="#_x0000_t75" style="width:14.4pt;height:14.4pt" equationxml="&lt;">
            <v:imagedata r:id="rId58" o:title="" chromakey="white"/>
          </v:shape>
        </w:pict>
      </w:r>
      <w:r w:rsidRPr="00590BC2">
        <w:rPr>
          <w:iCs/>
          <w:lang w:eastAsia="x-none"/>
        </w:rPr>
        <w:instrText xml:space="preserve"> </w:instrText>
      </w:r>
      <w:r w:rsidRPr="00590BC2">
        <w:rPr>
          <w:iCs/>
          <w:lang w:eastAsia="x-none"/>
        </w:rPr>
        <w:fldChar w:fldCharType="separate"/>
      </w:r>
      <m:oMath>
        <m:sSubSup>
          <m:sSubSupPr>
            <m:ctrlPr>
              <w:rPr>
                <w:rFonts w:ascii="Cambria Math" w:hAnsi="Cambria Math"/>
                <w:i/>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RA</m:t>
            </m:r>
          </m:sup>
        </m:sSubSup>
      </m:oMath>
      <w:r w:rsidRPr="00590BC2">
        <w:rPr>
          <w:iCs/>
          <w:lang w:eastAsia="x-none"/>
        </w:rPr>
        <w:fldChar w:fldCharType="end"/>
      </w:r>
      <w:r w:rsidRPr="00590BC2">
        <w:rPr>
          <w:iCs/>
          <w:lang w:eastAsia="x-none"/>
        </w:rPr>
        <w:t xml:space="preserve"> , corresponds to one of the starting 480/960 kHz PRACH slots within the reference slot.</w:t>
      </w:r>
    </w:p>
    <w:p w14:paraId="67FE8FBA" w14:textId="77777777" w:rsidR="00A73D9D" w:rsidRPr="00590BC2" w:rsidRDefault="00A73D9D" w:rsidP="00A73D9D">
      <w:pPr>
        <w:spacing w:after="0" w:line="240" w:lineRule="auto"/>
        <w:rPr>
          <w:iCs/>
          <w:lang w:eastAsia="x-none"/>
        </w:rPr>
      </w:pPr>
    </w:p>
    <w:p w14:paraId="2BDCAEF5" w14:textId="77777777" w:rsidR="00A73D9D" w:rsidRPr="00590BC2" w:rsidRDefault="00A73D9D" w:rsidP="00A73D9D">
      <w:pPr>
        <w:spacing w:after="0" w:line="240" w:lineRule="auto"/>
        <w:rPr>
          <w:iCs/>
          <w:lang w:eastAsia="x-none"/>
        </w:rPr>
      </w:pPr>
    </w:p>
    <w:p w14:paraId="4C30C56B" w14:textId="77777777" w:rsidR="00A73D9D" w:rsidRPr="00590BC2" w:rsidRDefault="00A73D9D" w:rsidP="00A73D9D">
      <w:pPr>
        <w:spacing w:after="0" w:line="240" w:lineRule="auto"/>
        <w:rPr>
          <w:iCs/>
          <w:lang w:eastAsia="x-none"/>
        </w:rPr>
      </w:pPr>
      <w:r w:rsidRPr="00590BC2">
        <w:rPr>
          <w:iCs/>
          <w:highlight w:val="green"/>
          <w:lang w:eastAsia="x-none"/>
        </w:rPr>
        <w:t>Agreement:</w:t>
      </w:r>
    </w:p>
    <w:p w14:paraId="0612809A" w14:textId="77777777" w:rsidR="00A73D9D" w:rsidRPr="00590BC2" w:rsidRDefault="00A73D9D" w:rsidP="00A3015B">
      <w:pPr>
        <w:pStyle w:val="ListParagraph"/>
        <w:numPr>
          <w:ilvl w:val="0"/>
          <w:numId w:val="11"/>
        </w:numPr>
        <w:spacing w:line="240" w:lineRule="auto"/>
        <w:rPr>
          <w:rFonts w:eastAsia="Times New Roman"/>
          <w:lang w:eastAsia="zh-CN"/>
        </w:rPr>
      </w:pPr>
      <w:r w:rsidRPr="00590BC2">
        <w:rPr>
          <w:rFonts w:eastAsia="Times New Roman"/>
          <w:lang w:eastAsia="zh-CN"/>
        </w:rPr>
        <w:t xml:space="preserve">For </w:t>
      </w:r>
      <w:r w:rsidRPr="00590BC2">
        <w:rPr>
          <w:lang w:eastAsia="zh-CN"/>
        </w:rPr>
        <w:t>480kHz and 960kHz sub-carrier spacing, f</w:t>
      </w:r>
      <w:r w:rsidRPr="00590BC2">
        <w:rPr>
          <w:rFonts w:eastAsia="Times New Roman"/>
          <w:lang w:eastAsia="zh-CN"/>
        </w:rPr>
        <w:t>irst symbols of the candidate SSB have index {2, X} + 14*n, where index 0 corresponds to the first symbol of the first slot in a half-frame.</w:t>
      </w:r>
    </w:p>
    <w:p w14:paraId="0EDC488C" w14:textId="77777777" w:rsidR="00A73D9D" w:rsidRPr="00590BC2" w:rsidRDefault="00A73D9D" w:rsidP="00A73D9D">
      <w:pPr>
        <w:pStyle w:val="BodyText"/>
        <w:spacing w:after="0"/>
        <w:jc w:val="center"/>
        <w:rPr>
          <w:rFonts w:ascii="Times New Roman" w:hAnsi="Times New Roman"/>
          <w:sz w:val="22"/>
          <w:szCs w:val="22"/>
          <w:lang w:eastAsia="zh-CN"/>
        </w:rPr>
      </w:pPr>
      <w:r w:rsidRPr="00590BC2">
        <w:rPr>
          <w:rFonts w:ascii="Times New Roman" w:hAnsi="Times New Roman"/>
          <w:sz w:val="22"/>
          <w:szCs w:val="22"/>
        </w:rPr>
        <w:object w:dxaOrig="8735" w:dyaOrig="1142" w14:anchorId="2CA2686A">
          <v:shape id="_x0000_i1040" type="#_x0000_t75" style="width:439.5pt;height:57.6pt" o:ole="">
            <v:imagedata r:id="rId59" o:title=""/>
          </v:shape>
          <o:OLEObject Type="Embed" ProgID="Visio.Drawing.15" ShapeID="_x0000_i1040" DrawAspect="Content" ObjectID="_1698137244" r:id="rId60"/>
        </w:object>
      </w:r>
    </w:p>
    <w:p w14:paraId="33D7E9F8" w14:textId="77777777" w:rsidR="00A73D9D" w:rsidRPr="00590BC2" w:rsidRDefault="00A73D9D" w:rsidP="00A73D9D">
      <w:pPr>
        <w:pStyle w:val="BodyText"/>
        <w:spacing w:after="0"/>
        <w:rPr>
          <w:rFonts w:ascii="Times New Roman" w:hAnsi="Times New Roman"/>
          <w:sz w:val="22"/>
          <w:szCs w:val="22"/>
          <w:lang w:eastAsia="zh-CN"/>
        </w:rPr>
      </w:pPr>
    </w:p>
    <w:p w14:paraId="7D379107" w14:textId="77777777" w:rsidR="00A73D9D" w:rsidRPr="00590BC2" w:rsidRDefault="00A73D9D" w:rsidP="00A3015B">
      <w:pPr>
        <w:pStyle w:val="BodyText"/>
        <w:numPr>
          <w:ilvl w:val="0"/>
          <w:numId w:val="12"/>
        </w:numPr>
        <w:spacing w:after="0" w:line="240" w:lineRule="auto"/>
        <w:rPr>
          <w:rFonts w:ascii="Times New Roman" w:hAnsi="Times New Roman"/>
          <w:sz w:val="22"/>
          <w:szCs w:val="22"/>
          <w:lang w:eastAsia="zh-CN"/>
        </w:rPr>
      </w:pPr>
      <w:r w:rsidRPr="00590BC2">
        <w:rPr>
          <w:rFonts w:ascii="Times New Roman" w:hAnsi="Times New Roman"/>
          <w:sz w:val="22"/>
          <w:szCs w:val="22"/>
          <w:lang w:eastAsia="zh-CN"/>
        </w:rPr>
        <w:t>Alt 1: X = 8</w:t>
      </w:r>
    </w:p>
    <w:p w14:paraId="57C3B3C0" w14:textId="77777777" w:rsidR="00A73D9D" w:rsidRPr="00590BC2" w:rsidRDefault="00A73D9D" w:rsidP="00A3015B">
      <w:pPr>
        <w:pStyle w:val="BodyText"/>
        <w:numPr>
          <w:ilvl w:val="0"/>
          <w:numId w:val="12"/>
        </w:numPr>
        <w:spacing w:after="0" w:line="240" w:lineRule="auto"/>
        <w:rPr>
          <w:rFonts w:ascii="Times New Roman" w:hAnsi="Times New Roman"/>
          <w:sz w:val="22"/>
          <w:szCs w:val="22"/>
          <w:lang w:eastAsia="zh-CN"/>
        </w:rPr>
      </w:pPr>
      <w:r w:rsidRPr="00590BC2">
        <w:rPr>
          <w:rFonts w:ascii="Times New Roman" w:hAnsi="Times New Roman"/>
          <w:sz w:val="22"/>
          <w:szCs w:val="22"/>
          <w:lang w:eastAsia="zh-CN"/>
        </w:rPr>
        <w:t>Alt 2: X = 9</w:t>
      </w:r>
    </w:p>
    <w:p w14:paraId="09D3B07C" w14:textId="77777777" w:rsidR="00A73D9D" w:rsidRPr="00590BC2" w:rsidRDefault="00A73D9D" w:rsidP="00A73D9D">
      <w:pPr>
        <w:spacing w:after="0" w:line="240" w:lineRule="auto"/>
        <w:rPr>
          <w:iCs/>
          <w:lang w:eastAsia="x-none"/>
        </w:rPr>
      </w:pPr>
    </w:p>
    <w:p w14:paraId="19262F76" w14:textId="77777777" w:rsidR="00A73D9D" w:rsidRPr="00590BC2" w:rsidRDefault="00A73D9D" w:rsidP="00A73D9D">
      <w:pPr>
        <w:spacing w:after="0" w:line="240" w:lineRule="auto"/>
        <w:rPr>
          <w:iCs/>
          <w:lang w:eastAsia="x-none"/>
        </w:rPr>
      </w:pPr>
      <w:r w:rsidRPr="00590BC2">
        <w:rPr>
          <w:iCs/>
          <w:highlight w:val="green"/>
          <w:lang w:eastAsia="x-none"/>
        </w:rPr>
        <w:t>Agreement:</w:t>
      </w:r>
    </w:p>
    <w:p w14:paraId="68F76DFF" w14:textId="77777777" w:rsidR="00A73D9D" w:rsidRPr="00590BC2" w:rsidRDefault="00A73D9D" w:rsidP="00A73D9D">
      <w:pPr>
        <w:pStyle w:val="ListParagraph"/>
        <w:jc w:val="both"/>
        <w:rPr>
          <w:rFonts w:eastAsia="Times New Roman"/>
          <w:lang w:eastAsia="zh-CN"/>
        </w:rPr>
      </w:pPr>
      <w:r w:rsidRPr="00590BC2">
        <w:rPr>
          <w:rFonts w:eastAsia="Times New Roman"/>
          <w:lang w:eastAsia="zh-CN"/>
        </w:rPr>
        <w:t xml:space="preserve">For </w:t>
      </w:r>
      <w:r w:rsidRPr="00590BC2">
        <w:rPr>
          <w:lang w:eastAsia="zh-CN"/>
        </w:rPr>
        <w:t>480kHz and 960kHz sub-carrier spacing, f</w:t>
      </w:r>
      <w:r w:rsidRPr="00590BC2">
        <w:rPr>
          <w:rFonts w:eastAsia="Times New Roman"/>
          <w:lang w:eastAsia="zh-CN"/>
        </w:rPr>
        <w:t>irst symbols of the candidate SSB have index {2, 9} + 14*n, where index 0 corresponds to the first symbol of the first slot in a half-frame.</w:t>
      </w:r>
    </w:p>
    <w:p w14:paraId="7743CF50" w14:textId="77777777" w:rsidR="00A73D9D" w:rsidRPr="00590BC2" w:rsidRDefault="00A73D9D" w:rsidP="00A73D9D">
      <w:pPr>
        <w:spacing w:after="0" w:line="240" w:lineRule="auto"/>
        <w:rPr>
          <w:iCs/>
          <w:lang w:eastAsia="x-none"/>
        </w:rPr>
      </w:pPr>
    </w:p>
    <w:p w14:paraId="7F751DAE" w14:textId="77777777" w:rsidR="00A73D9D" w:rsidRPr="00590BC2" w:rsidRDefault="00A73D9D" w:rsidP="00A73D9D">
      <w:pPr>
        <w:spacing w:after="0" w:line="240" w:lineRule="auto"/>
        <w:rPr>
          <w:iCs/>
          <w:lang w:eastAsia="x-none"/>
        </w:rPr>
      </w:pPr>
      <w:r w:rsidRPr="00590BC2">
        <w:rPr>
          <w:iCs/>
          <w:highlight w:val="darkYellow"/>
          <w:lang w:eastAsia="x-none"/>
        </w:rPr>
        <w:t>Working assumption:</w:t>
      </w:r>
    </w:p>
    <w:p w14:paraId="4B009286" w14:textId="77777777" w:rsidR="00A73D9D" w:rsidRPr="00590BC2" w:rsidRDefault="00A73D9D" w:rsidP="00A73D9D">
      <w:pPr>
        <w:pStyle w:val="BodyText"/>
        <w:spacing w:after="0"/>
        <w:rPr>
          <w:rFonts w:ascii="Times New Roman" w:eastAsia="Times New Roman" w:hAnsi="Times New Roman"/>
          <w:sz w:val="22"/>
          <w:szCs w:val="22"/>
          <w:lang w:eastAsia="zh-CN"/>
        </w:rPr>
      </w:pPr>
      <w:r w:rsidRPr="00590BC2">
        <w:rPr>
          <w:rFonts w:ascii="Times New Roman" w:eastAsia="Times New Roman" w:hAnsi="Times New Roman"/>
          <w:sz w:val="22"/>
          <w:szCs w:val="22"/>
          <w:lang w:eastAsia="zh-CN"/>
        </w:rPr>
        <w:t>For 120kHz SSB, the number of candidates SSBs in a half frame is 64.</w:t>
      </w:r>
    </w:p>
    <w:p w14:paraId="7001F153" w14:textId="77777777" w:rsidR="00A73D9D" w:rsidRPr="00590BC2" w:rsidRDefault="00A73D9D" w:rsidP="00A73D9D">
      <w:pPr>
        <w:spacing w:after="0" w:line="240" w:lineRule="auto"/>
        <w:rPr>
          <w:iCs/>
          <w:lang w:eastAsia="x-none"/>
        </w:rPr>
      </w:pPr>
    </w:p>
    <w:p w14:paraId="1593E468" w14:textId="77777777" w:rsidR="00A73D9D" w:rsidRPr="00590BC2" w:rsidRDefault="00A73D9D" w:rsidP="00A73D9D">
      <w:pPr>
        <w:spacing w:after="0" w:line="240" w:lineRule="auto"/>
        <w:rPr>
          <w:iCs/>
          <w:lang w:eastAsia="x-none"/>
        </w:rPr>
      </w:pPr>
    </w:p>
    <w:p w14:paraId="65AE28F2" w14:textId="77777777" w:rsidR="00A73D9D" w:rsidRPr="00590BC2" w:rsidRDefault="00A73D9D" w:rsidP="00A73D9D">
      <w:pPr>
        <w:spacing w:after="0" w:line="240" w:lineRule="auto"/>
        <w:rPr>
          <w:iCs/>
          <w:lang w:eastAsia="x-none"/>
        </w:rPr>
      </w:pPr>
    </w:p>
    <w:p w14:paraId="6565AA79" w14:textId="77777777" w:rsidR="00A73D9D" w:rsidRPr="00590BC2" w:rsidRDefault="00A73D9D" w:rsidP="00A73D9D">
      <w:pPr>
        <w:spacing w:after="0" w:line="240" w:lineRule="auto"/>
        <w:rPr>
          <w:iCs/>
          <w:lang w:eastAsia="x-none"/>
        </w:rPr>
      </w:pPr>
      <w:r w:rsidRPr="00590BC2">
        <w:rPr>
          <w:iCs/>
          <w:highlight w:val="green"/>
          <w:lang w:eastAsia="x-none"/>
        </w:rPr>
        <w:t>Agreement:</w:t>
      </w:r>
    </w:p>
    <w:p w14:paraId="0849C6A4" w14:textId="77777777" w:rsidR="00A73D9D" w:rsidRPr="00590BC2" w:rsidRDefault="00A73D9D" w:rsidP="00A73D9D">
      <w:pPr>
        <w:pStyle w:val="BodyText"/>
        <w:spacing w:after="0"/>
        <w:rPr>
          <w:rFonts w:ascii="Times New Roman" w:eastAsia="Times New Roman" w:hAnsi="Times New Roman"/>
          <w:sz w:val="22"/>
          <w:szCs w:val="22"/>
          <w:lang w:eastAsia="zh-CN"/>
        </w:rPr>
      </w:pPr>
      <w:r w:rsidRPr="00590BC2">
        <w:rPr>
          <w:rFonts w:ascii="Times New Roman" w:eastAsia="Times New Roman" w:hAnsi="Times New Roman"/>
          <w:sz w:val="22"/>
          <w:szCs w:val="22"/>
          <w:lang w:eastAsia="zh-CN"/>
        </w:rPr>
        <w:t>For DBTW with 120kHz SCS (if supported), support DBTW lengths {0.5, 1, 2, 3, 4, 5} msec</w:t>
      </w:r>
    </w:p>
    <w:p w14:paraId="11563D86" w14:textId="77777777" w:rsidR="00A73D9D" w:rsidRPr="00590BC2" w:rsidRDefault="00A73D9D" w:rsidP="00A3015B">
      <w:pPr>
        <w:pStyle w:val="BodyText"/>
        <w:numPr>
          <w:ilvl w:val="0"/>
          <w:numId w:val="11"/>
        </w:numPr>
        <w:spacing w:after="0" w:line="240" w:lineRule="auto"/>
        <w:rPr>
          <w:rFonts w:ascii="Times New Roman" w:eastAsia="Times New Roman" w:hAnsi="Times New Roman"/>
          <w:sz w:val="22"/>
          <w:szCs w:val="22"/>
          <w:lang w:eastAsia="zh-CN"/>
        </w:rPr>
      </w:pPr>
      <w:r w:rsidRPr="00590BC2">
        <w:rPr>
          <w:rFonts w:ascii="Times New Roman" w:eastAsia="Times New Roman" w:hAnsi="Times New Roman"/>
          <w:sz w:val="22"/>
          <w:szCs w:val="22"/>
          <w:lang w:eastAsia="zh-CN"/>
        </w:rPr>
        <w:t>Note: this should be the same as Rel-16 NR-U DBTW lengths.</w:t>
      </w:r>
    </w:p>
    <w:p w14:paraId="3482FD25" w14:textId="77777777" w:rsidR="00A73D9D" w:rsidRPr="00590BC2" w:rsidRDefault="00A73D9D" w:rsidP="00A73D9D">
      <w:pPr>
        <w:pStyle w:val="BodyText"/>
        <w:spacing w:after="0"/>
        <w:rPr>
          <w:rFonts w:ascii="Times New Roman" w:hAnsi="Times New Roman"/>
          <w:sz w:val="22"/>
          <w:szCs w:val="22"/>
          <w:lang w:eastAsia="zh-CN"/>
        </w:rPr>
      </w:pPr>
    </w:p>
    <w:p w14:paraId="20364883" w14:textId="77777777" w:rsidR="00A73D9D" w:rsidRPr="00590BC2" w:rsidRDefault="00A73D9D" w:rsidP="00A73D9D">
      <w:pPr>
        <w:pStyle w:val="BodyText"/>
        <w:spacing w:after="0"/>
        <w:rPr>
          <w:rFonts w:ascii="Times New Roman" w:hAnsi="Times New Roman"/>
          <w:sz w:val="22"/>
          <w:szCs w:val="22"/>
          <w:lang w:eastAsia="zh-CN"/>
        </w:rPr>
      </w:pPr>
    </w:p>
    <w:p w14:paraId="5D889BC9" w14:textId="77777777" w:rsidR="00A73D9D" w:rsidRPr="00590BC2" w:rsidRDefault="00A73D9D" w:rsidP="00A73D9D">
      <w:pPr>
        <w:pStyle w:val="BodyText"/>
        <w:spacing w:after="0"/>
        <w:rPr>
          <w:rFonts w:ascii="Times New Roman" w:hAnsi="Times New Roman"/>
          <w:sz w:val="22"/>
          <w:szCs w:val="22"/>
          <w:lang w:eastAsia="zh-CN"/>
        </w:rPr>
      </w:pPr>
      <w:r w:rsidRPr="00590BC2">
        <w:rPr>
          <w:rFonts w:ascii="Times New Roman" w:hAnsi="Times New Roman"/>
          <w:sz w:val="22"/>
          <w:szCs w:val="22"/>
          <w:highlight w:val="green"/>
          <w:lang w:eastAsia="zh-CN"/>
        </w:rPr>
        <w:t>Agreement:</w:t>
      </w:r>
    </w:p>
    <w:p w14:paraId="5CCD51D3" w14:textId="77777777" w:rsidR="00A73D9D" w:rsidRPr="00590BC2" w:rsidRDefault="00A73D9D" w:rsidP="00A73D9D">
      <w:pPr>
        <w:pStyle w:val="ListParagraph"/>
        <w:jc w:val="both"/>
        <w:rPr>
          <w:lang w:eastAsia="zh-CN"/>
        </w:rPr>
      </w:pPr>
      <w:r w:rsidRPr="00590BC2">
        <w:rPr>
          <w:lang w:eastAsia="zh-CN"/>
        </w:rPr>
        <w:lastRenderedPageBreak/>
        <w:t>For ‘</w:t>
      </w:r>
      <w:proofErr w:type="spellStart"/>
      <w:r w:rsidRPr="00590BC2">
        <w:rPr>
          <w:rFonts w:eastAsia="SimSun"/>
          <w:lang w:eastAsia="zh-CN"/>
        </w:rPr>
        <w:t>controlResourceSetZero</w:t>
      </w:r>
      <w:proofErr w:type="spellEnd"/>
      <w:r w:rsidRPr="00590BC2">
        <w:rPr>
          <w:rFonts w:eastAsia="SimSun"/>
          <w:lang w:eastAsia="zh-CN"/>
        </w:rPr>
        <w:t xml:space="preserve">’ configuration for </w:t>
      </w:r>
      <w:r w:rsidRPr="00590BC2">
        <w:rPr>
          <w:lang w:eastAsia="zh-CN"/>
        </w:rPr>
        <w:t>{SSB, CORESET#0/Type0-PDCCH} = {480, 480} kHz and {960, 960} kHz,</w:t>
      </w:r>
    </w:p>
    <w:p w14:paraId="4BC8E365" w14:textId="77777777" w:rsidR="00A73D9D" w:rsidRPr="00590BC2" w:rsidRDefault="00A73D9D" w:rsidP="00A73D9D">
      <w:pPr>
        <w:pStyle w:val="ListParagraph"/>
        <w:numPr>
          <w:ilvl w:val="0"/>
          <w:numId w:val="7"/>
        </w:numPr>
        <w:spacing w:line="240" w:lineRule="auto"/>
        <w:ind w:left="360"/>
        <w:jc w:val="both"/>
        <w:rPr>
          <w:lang w:eastAsia="zh-CN"/>
        </w:rPr>
      </w:pPr>
      <w:r w:rsidRPr="00590BC2">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A73D9D" w:rsidRPr="00590BC2" w14:paraId="58D8AE1A" w14:textId="77777777" w:rsidTr="00C159C0">
        <w:trPr>
          <w:cantSplit/>
          <w:trHeight w:val="389"/>
        </w:trPr>
        <w:tc>
          <w:tcPr>
            <w:tcW w:w="3251" w:type="dxa"/>
            <w:tcBorders>
              <w:left w:val="double" w:sz="4" w:space="0" w:color="auto"/>
              <w:bottom w:val="double" w:sz="4" w:space="0" w:color="auto"/>
            </w:tcBorders>
            <w:shd w:val="clear" w:color="auto" w:fill="E0E0E0"/>
            <w:vAlign w:val="center"/>
          </w:tcPr>
          <w:p w14:paraId="74C86810" w14:textId="77777777" w:rsidR="00A73D9D" w:rsidRPr="00590BC2" w:rsidRDefault="00A73D9D" w:rsidP="00C159C0">
            <w:pPr>
              <w:pStyle w:val="TAH"/>
              <w:rPr>
                <w:rFonts w:ascii="Times New Roman" w:hAnsi="Times New Roman"/>
                <w:bCs/>
                <w:sz w:val="22"/>
                <w:szCs w:val="22"/>
              </w:rPr>
            </w:pPr>
            <w:r w:rsidRPr="00590BC2">
              <w:rPr>
                <w:rFonts w:ascii="Times New Roman" w:hAnsi="Times New Roman"/>
                <w:kern w:val="24"/>
                <w:sz w:val="22"/>
                <w:szCs w:val="22"/>
              </w:rPr>
              <w:t xml:space="preserve">SS/PBCH block and CORESET multiplexing pattern </w:t>
            </w:r>
          </w:p>
        </w:tc>
        <w:tc>
          <w:tcPr>
            <w:tcW w:w="1885" w:type="dxa"/>
            <w:tcBorders>
              <w:bottom w:val="double" w:sz="4" w:space="0" w:color="auto"/>
            </w:tcBorders>
            <w:shd w:val="clear" w:color="auto" w:fill="E0E0E0"/>
            <w:vAlign w:val="center"/>
          </w:tcPr>
          <w:p w14:paraId="474D2DDD" w14:textId="77777777" w:rsidR="00A73D9D" w:rsidRPr="00590BC2" w:rsidRDefault="00A73D9D" w:rsidP="00C159C0">
            <w:pPr>
              <w:pStyle w:val="TAH"/>
              <w:rPr>
                <w:rFonts w:ascii="Times New Roman" w:hAnsi="Times New Roman"/>
                <w:bCs/>
                <w:sz w:val="22"/>
                <w:szCs w:val="22"/>
              </w:rPr>
            </w:pPr>
            <w:r w:rsidRPr="00590BC2">
              <w:rPr>
                <w:rFonts w:ascii="Times New Roman" w:hAnsi="Times New Roman"/>
                <w:kern w:val="24"/>
                <w:sz w:val="22"/>
                <w:szCs w:val="22"/>
              </w:rPr>
              <w:t xml:space="preserve">Number of RBs </w:t>
            </w:r>
            <w:r w:rsidRPr="00590BC2">
              <w:rPr>
                <w:rFonts w:ascii="Times New Roman" w:hAnsi="Times New Roman"/>
                <w:noProof/>
                <w:position w:val="-10"/>
                <w:sz w:val="22"/>
                <w:szCs w:val="22"/>
                <w:lang w:eastAsia="zh-CN"/>
              </w:rPr>
              <w:drawing>
                <wp:inline distT="0" distB="0" distL="0" distR="0" wp14:anchorId="74E0A92E" wp14:editId="69C74BB6">
                  <wp:extent cx="566420" cy="184150"/>
                  <wp:effectExtent l="0" t="0" r="0" b="0"/>
                  <wp:docPr id="265" name="Picture 1646987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987649"/>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56642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76E56175" w14:textId="77777777" w:rsidR="00A73D9D" w:rsidRPr="00590BC2" w:rsidRDefault="00A73D9D" w:rsidP="00C159C0">
            <w:pPr>
              <w:pStyle w:val="TAH"/>
              <w:rPr>
                <w:rFonts w:ascii="Times New Roman" w:hAnsi="Times New Roman"/>
                <w:bCs/>
                <w:sz w:val="22"/>
                <w:szCs w:val="22"/>
              </w:rPr>
            </w:pPr>
            <w:r w:rsidRPr="00590BC2">
              <w:rPr>
                <w:rFonts w:ascii="Times New Roman" w:hAnsi="Times New Roman"/>
                <w:kern w:val="24"/>
                <w:sz w:val="22"/>
                <w:szCs w:val="22"/>
              </w:rPr>
              <w:t xml:space="preserve">Number of Symbols </w:t>
            </w:r>
            <w:r w:rsidRPr="00590BC2">
              <w:rPr>
                <w:rFonts w:ascii="Times New Roman" w:hAnsi="Times New Roman"/>
                <w:noProof/>
                <w:position w:val="-12"/>
                <w:sz w:val="22"/>
                <w:szCs w:val="22"/>
                <w:lang w:eastAsia="zh-CN"/>
              </w:rPr>
              <w:drawing>
                <wp:inline distT="0" distB="0" distL="0" distR="0" wp14:anchorId="1DB064A7" wp14:editId="131224DA">
                  <wp:extent cx="470535" cy="184150"/>
                  <wp:effectExtent l="0" t="0" r="0" b="0"/>
                  <wp:docPr id="266" name="Picture 1646987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98765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590BC2">
              <w:rPr>
                <w:rFonts w:ascii="Times New Roman" w:hAnsi="Times New Roman"/>
                <w:kern w:val="24"/>
                <w:sz w:val="22"/>
                <w:szCs w:val="22"/>
              </w:rPr>
              <w:t xml:space="preserve"> </w:t>
            </w:r>
          </w:p>
        </w:tc>
      </w:tr>
      <w:tr w:rsidR="00A73D9D" w:rsidRPr="00590BC2" w14:paraId="4210894F" w14:textId="77777777" w:rsidTr="00C159C0">
        <w:trPr>
          <w:cantSplit/>
          <w:trHeight w:val="158"/>
        </w:trPr>
        <w:tc>
          <w:tcPr>
            <w:tcW w:w="3251" w:type="dxa"/>
            <w:tcBorders>
              <w:top w:val="double" w:sz="4" w:space="0" w:color="auto"/>
              <w:left w:val="double" w:sz="4" w:space="0" w:color="auto"/>
            </w:tcBorders>
            <w:vAlign w:val="center"/>
          </w:tcPr>
          <w:p w14:paraId="0B9C0B2B" w14:textId="77777777" w:rsidR="00A73D9D" w:rsidRPr="00590BC2" w:rsidRDefault="00A73D9D" w:rsidP="00C159C0">
            <w:pPr>
              <w:pStyle w:val="TAC"/>
              <w:rPr>
                <w:sz w:val="22"/>
                <w:szCs w:val="22"/>
              </w:rPr>
            </w:pPr>
            <w:r w:rsidRPr="00590BC2">
              <w:rPr>
                <w:kern w:val="24"/>
                <w:sz w:val="22"/>
                <w:szCs w:val="22"/>
              </w:rPr>
              <w:t xml:space="preserve">1 </w:t>
            </w:r>
          </w:p>
        </w:tc>
        <w:tc>
          <w:tcPr>
            <w:tcW w:w="1885" w:type="dxa"/>
            <w:tcBorders>
              <w:top w:val="double" w:sz="4" w:space="0" w:color="auto"/>
            </w:tcBorders>
            <w:vAlign w:val="center"/>
          </w:tcPr>
          <w:p w14:paraId="7C651D6D" w14:textId="77777777" w:rsidR="00A73D9D" w:rsidRPr="00590BC2" w:rsidRDefault="00A73D9D" w:rsidP="00C159C0">
            <w:pPr>
              <w:pStyle w:val="TAC"/>
              <w:rPr>
                <w:sz w:val="22"/>
                <w:szCs w:val="22"/>
              </w:rPr>
            </w:pPr>
            <w:r w:rsidRPr="00590BC2">
              <w:rPr>
                <w:kern w:val="24"/>
                <w:sz w:val="22"/>
                <w:szCs w:val="22"/>
              </w:rPr>
              <w:t>24</w:t>
            </w:r>
          </w:p>
        </w:tc>
        <w:tc>
          <w:tcPr>
            <w:tcW w:w="1926" w:type="dxa"/>
            <w:tcBorders>
              <w:top w:val="double" w:sz="4" w:space="0" w:color="auto"/>
            </w:tcBorders>
            <w:vAlign w:val="center"/>
          </w:tcPr>
          <w:p w14:paraId="4E26D043" w14:textId="77777777" w:rsidR="00A73D9D" w:rsidRPr="00590BC2" w:rsidRDefault="00A73D9D" w:rsidP="00C159C0">
            <w:pPr>
              <w:pStyle w:val="TAC"/>
              <w:rPr>
                <w:sz w:val="22"/>
                <w:szCs w:val="22"/>
              </w:rPr>
            </w:pPr>
            <w:r w:rsidRPr="00590BC2">
              <w:rPr>
                <w:kern w:val="24"/>
                <w:sz w:val="22"/>
                <w:szCs w:val="22"/>
              </w:rPr>
              <w:t>2</w:t>
            </w:r>
          </w:p>
        </w:tc>
      </w:tr>
      <w:tr w:rsidR="00A73D9D" w:rsidRPr="00590BC2" w14:paraId="686EE84F" w14:textId="77777777" w:rsidTr="00C159C0">
        <w:trPr>
          <w:cantSplit/>
          <w:trHeight w:val="158"/>
        </w:trPr>
        <w:tc>
          <w:tcPr>
            <w:tcW w:w="3251" w:type="dxa"/>
            <w:tcBorders>
              <w:left w:val="double" w:sz="4" w:space="0" w:color="auto"/>
            </w:tcBorders>
            <w:vAlign w:val="center"/>
          </w:tcPr>
          <w:p w14:paraId="0F7075EB" w14:textId="77777777" w:rsidR="00A73D9D" w:rsidRPr="00590BC2" w:rsidRDefault="00A73D9D" w:rsidP="00C159C0">
            <w:pPr>
              <w:pStyle w:val="TAC"/>
              <w:rPr>
                <w:sz w:val="22"/>
                <w:szCs w:val="22"/>
              </w:rPr>
            </w:pPr>
            <w:r w:rsidRPr="00590BC2">
              <w:rPr>
                <w:kern w:val="24"/>
                <w:sz w:val="22"/>
                <w:szCs w:val="22"/>
              </w:rPr>
              <w:t xml:space="preserve">1 </w:t>
            </w:r>
          </w:p>
        </w:tc>
        <w:tc>
          <w:tcPr>
            <w:tcW w:w="1885" w:type="dxa"/>
            <w:vAlign w:val="center"/>
          </w:tcPr>
          <w:p w14:paraId="68686028" w14:textId="77777777" w:rsidR="00A73D9D" w:rsidRPr="00590BC2" w:rsidRDefault="00A73D9D" w:rsidP="00C159C0">
            <w:pPr>
              <w:pStyle w:val="TAC"/>
              <w:rPr>
                <w:sz w:val="22"/>
                <w:szCs w:val="22"/>
              </w:rPr>
            </w:pPr>
            <w:r w:rsidRPr="00590BC2">
              <w:rPr>
                <w:kern w:val="24"/>
                <w:sz w:val="22"/>
                <w:szCs w:val="22"/>
              </w:rPr>
              <w:t>48</w:t>
            </w:r>
          </w:p>
        </w:tc>
        <w:tc>
          <w:tcPr>
            <w:tcW w:w="1926" w:type="dxa"/>
            <w:vAlign w:val="center"/>
          </w:tcPr>
          <w:p w14:paraId="073DC9AF" w14:textId="77777777" w:rsidR="00A73D9D" w:rsidRPr="00590BC2" w:rsidRDefault="00A73D9D" w:rsidP="00C159C0">
            <w:pPr>
              <w:pStyle w:val="TAC"/>
              <w:rPr>
                <w:sz w:val="22"/>
                <w:szCs w:val="22"/>
              </w:rPr>
            </w:pPr>
            <w:r w:rsidRPr="00590BC2">
              <w:rPr>
                <w:kern w:val="24"/>
                <w:sz w:val="22"/>
                <w:szCs w:val="22"/>
              </w:rPr>
              <w:t>1</w:t>
            </w:r>
          </w:p>
        </w:tc>
      </w:tr>
      <w:tr w:rsidR="00A73D9D" w:rsidRPr="00590BC2" w14:paraId="28BDDF59" w14:textId="77777777" w:rsidTr="00C159C0">
        <w:trPr>
          <w:cantSplit/>
          <w:trHeight w:val="158"/>
        </w:trPr>
        <w:tc>
          <w:tcPr>
            <w:tcW w:w="3251" w:type="dxa"/>
            <w:tcBorders>
              <w:left w:val="double" w:sz="4" w:space="0" w:color="auto"/>
            </w:tcBorders>
            <w:vAlign w:val="center"/>
          </w:tcPr>
          <w:p w14:paraId="01D2FF36" w14:textId="77777777" w:rsidR="00A73D9D" w:rsidRPr="00590BC2" w:rsidRDefault="00A73D9D" w:rsidP="00C159C0">
            <w:pPr>
              <w:pStyle w:val="TAC"/>
              <w:rPr>
                <w:sz w:val="22"/>
                <w:szCs w:val="22"/>
              </w:rPr>
            </w:pPr>
            <w:r w:rsidRPr="00590BC2">
              <w:rPr>
                <w:kern w:val="24"/>
                <w:sz w:val="22"/>
                <w:szCs w:val="22"/>
              </w:rPr>
              <w:t xml:space="preserve">1 </w:t>
            </w:r>
          </w:p>
        </w:tc>
        <w:tc>
          <w:tcPr>
            <w:tcW w:w="1885" w:type="dxa"/>
            <w:vAlign w:val="center"/>
          </w:tcPr>
          <w:p w14:paraId="16956C4C" w14:textId="77777777" w:rsidR="00A73D9D" w:rsidRPr="00590BC2" w:rsidRDefault="00A73D9D" w:rsidP="00C159C0">
            <w:pPr>
              <w:pStyle w:val="TAC"/>
              <w:rPr>
                <w:sz w:val="22"/>
                <w:szCs w:val="22"/>
              </w:rPr>
            </w:pPr>
            <w:r w:rsidRPr="00590BC2">
              <w:rPr>
                <w:kern w:val="24"/>
                <w:sz w:val="22"/>
                <w:szCs w:val="22"/>
              </w:rPr>
              <w:t>48</w:t>
            </w:r>
          </w:p>
        </w:tc>
        <w:tc>
          <w:tcPr>
            <w:tcW w:w="1926" w:type="dxa"/>
            <w:vAlign w:val="center"/>
          </w:tcPr>
          <w:p w14:paraId="7D68637E" w14:textId="77777777" w:rsidR="00A73D9D" w:rsidRPr="00590BC2" w:rsidRDefault="00A73D9D" w:rsidP="00C159C0">
            <w:pPr>
              <w:pStyle w:val="TAC"/>
              <w:rPr>
                <w:sz w:val="22"/>
                <w:szCs w:val="22"/>
              </w:rPr>
            </w:pPr>
            <w:r w:rsidRPr="00590BC2">
              <w:rPr>
                <w:kern w:val="24"/>
                <w:sz w:val="22"/>
                <w:szCs w:val="22"/>
              </w:rPr>
              <w:t>2</w:t>
            </w:r>
          </w:p>
        </w:tc>
      </w:tr>
    </w:tbl>
    <w:p w14:paraId="172E1581" w14:textId="77777777" w:rsidR="00A73D9D" w:rsidRPr="00590BC2" w:rsidRDefault="00A73D9D" w:rsidP="00A73D9D">
      <w:pPr>
        <w:pStyle w:val="ListParagraph"/>
        <w:numPr>
          <w:ilvl w:val="1"/>
          <w:numId w:val="7"/>
        </w:numPr>
        <w:spacing w:line="240" w:lineRule="auto"/>
        <w:ind w:left="1080"/>
        <w:jc w:val="both"/>
        <w:rPr>
          <w:lang w:eastAsia="zh-CN"/>
        </w:rPr>
      </w:pPr>
      <w:r w:rsidRPr="00590BC2">
        <w:rPr>
          <w:lang w:eastAsia="zh-CN"/>
        </w:rPr>
        <w:t xml:space="preserve">Note: the number of entries corresponding the same {mux pattern, number of RB, number of </w:t>
      </w:r>
      <w:proofErr w:type="gramStart"/>
      <w:r w:rsidRPr="00590BC2">
        <w:rPr>
          <w:lang w:eastAsia="zh-CN"/>
        </w:rPr>
        <w:t>symbol</w:t>
      </w:r>
      <w:proofErr w:type="gramEnd"/>
      <w:r w:rsidRPr="00590BC2">
        <w:rPr>
          <w:lang w:eastAsia="zh-CN"/>
        </w:rPr>
        <w:t>} tuple (listed above) will depend on required RB offsets that needs to be supported based on channel and sync raster design.</w:t>
      </w:r>
    </w:p>
    <w:p w14:paraId="5DFBA3DE" w14:textId="77777777" w:rsidR="00A73D9D" w:rsidRPr="00590BC2" w:rsidRDefault="00A73D9D" w:rsidP="00A73D9D">
      <w:pPr>
        <w:pStyle w:val="ListParagraph"/>
        <w:numPr>
          <w:ilvl w:val="0"/>
          <w:numId w:val="7"/>
        </w:numPr>
        <w:spacing w:line="240" w:lineRule="auto"/>
        <w:ind w:left="360"/>
        <w:jc w:val="both"/>
        <w:rPr>
          <w:lang w:eastAsia="zh-CN"/>
        </w:rPr>
      </w:pPr>
      <w:r w:rsidRPr="00590BC2">
        <w:rPr>
          <w:lang w:eastAsia="zh-CN"/>
        </w:rPr>
        <w:t>FFS: addition other set of parameters</w:t>
      </w:r>
    </w:p>
    <w:p w14:paraId="19CA69B9" w14:textId="77777777" w:rsidR="00A73D9D" w:rsidRPr="00590BC2" w:rsidRDefault="00A73D9D" w:rsidP="00A73D9D">
      <w:pPr>
        <w:pStyle w:val="BodyText"/>
        <w:spacing w:after="0"/>
        <w:rPr>
          <w:rFonts w:ascii="Times New Roman" w:hAnsi="Times New Roman"/>
          <w:sz w:val="22"/>
          <w:szCs w:val="22"/>
          <w:lang w:eastAsia="zh-CN"/>
        </w:rPr>
      </w:pPr>
    </w:p>
    <w:p w14:paraId="05468B2B" w14:textId="77777777" w:rsidR="00A73D9D" w:rsidRPr="00590BC2" w:rsidRDefault="00A73D9D" w:rsidP="00A73D9D">
      <w:pPr>
        <w:pStyle w:val="BodyText"/>
        <w:spacing w:after="0"/>
        <w:rPr>
          <w:rFonts w:ascii="Times New Roman" w:hAnsi="Times New Roman"/>
          <w:sz w:val="22"/>
          <w:szCs w:val="22"/>
          <w:lang w:eastAsia="zh-CN"/>
        </w:rPr>
      </w:pPr>
    </w:p>
    <w:p w14:paraId="7E55A37E" w14:textId="77777777" w:rsidR="00A73D9D" w:rsidRPr="00590BC2" w:rsidRDefault="00A73D9D" w:rsidP="00A73D9D">
      <w:pPr>
        <w:pStyle w:val="BodyText"/>
        <w:spacing w:after="0"/>
        <w:rPr>
          <w:rFonts w:ascii="Times New Roman" w:hAnsi="Times New Roman"/>
          <w:sz w:val="22"/>
          <w:szCs w:val="22"/>
          <w:lang w:eastAsia="zh-CN"/>
        </w:rPr>
      </w:pPr>
      <w:r w:rsidRPr="00590BC2">
        <w:rPr>
          <w:rFonts w:ascii="Times New Roman" w:hAnsi="Times New Roman"/>
          <w:sz w:val="22"/>
          <w:szCs w:val="22"/>
          <w:highlight w:val="green"/>
          <w:lang w:eastAsia="zh-CN"/>
        </w:rPr>
        <w:t>Agreement:</w:t>
      </w:r>
    </w:p>
    <w:p w14:paraId="366E25CA" w14:textId="77777777" w:rsidR="00A73D9D" w:rsidRPr="00590BC2" w:rsidRDefault="00A73D9D" w:rsidP="00A73D9D">
      <w:pPr>
        <w:pStyle w:val="BodyText"/>
        <w:spacing w:after="0"/>
        <w:rPr>
          <w:rFonts w:ascii="Times New Roman" w:hAnsi="Times New Roman"/>
          <w:sz w:val="22"/>
          <w:szCs w:val="22"/>
          <w:lang w:eastAsia="zh-CN"/>
        </w:rPr>
      </w:pPr>
      <w:r w:rsidRPr="00590BC2">
        <w:rPr>
          <w:rFonts w:ascii="Times New Roman" w:hAnsi="Times New Roman"/>
          <w:sz w:val="22"/>
          <w:szCs w:val="22"/>
          <w:lang w:eastAsia="zh-CN"/>
        </w:rPr>
        <w:t xml:space="preserve">Do not support PRACH length L=571, 1151 for 960kHz PRACH and at least L =1151 for 480kHz PRACH. </w:t>
      </w:r>
    </w:p>
    <w:p w14:paraId="3AAC8A87" w14:textId="77777777" w:rsidR="00A73D9D" w:rsidRPr="00590BC2" w:rsidRDefault="00A73D9D" w:rsidP="00A73D9D">
      <w:pPr>
        <w:pStyle w:val="BodyText"/>
        <w:spacing w:after="0"/>
        <w:rPr>
          <w:rFonts w:ascii="Times New Roman" w:hAnsi="Times New Roman"/>
          <w:sz w:val="22"/>
          <w:szCs w:val="22"/>
          <w:lang w:eastAsia="zh-CN"/>
        </w:rPr>
      </w:pPr>
    </w:p>
    <w:p w14:paraId="084B3636" w14:textId="77777777" w:rsidR="00A73D9D" w:rsidRPr="00590BC2" w:rsidRDefault="00A73D9D" w:rsidP="00A73D9D">
      <w:pPr>
        <w:pStyle w:val="BodyText"/>
        <w:spacing w:after="0"/>
        <w:rPr>
          <w:rFonts w:ascii="Times New Roman" w:hAnsi="Times New Roman"/>
          <w:sz w:val="22"/>
          <w:szCs w:val="22"/>
          <w:lang w:eastAsia="zh-CN"/>
        </w:rPr>
      </w:pPr>
      <w:r w:rsidRPr="00590BC2">
        <w:rPr>
          <w:rFonts w:ascii="Times New Roman" w:hAnsi="Times New Roman"/>
          <w:sz w:val="22"/>
          <w:szCs w:val="22"/>
          <w:highlight w:val="green"/>
          <w:lang w:eastAsia="zh-CN"/>
        </w:rPr>
        <w:t>Agreement:</w:t>
      </w:r>
    </w:p>
    <w:p w14:paraId="486B6EF0" w14:textId="77777777" w:rsidR="00A73D9D" w:rsidRPr="00590BC2" w:rsidRDefault="00A73D9D" w:rsidP="00A73D9D">
      <w:pPr>
        <w:pStyle w:val="BodyText"/>
        <w:spacing w:after="0"/>
        <w:rPr>
          <w:rFonts w:ascii="Times New Roman" w:hAnsi="Times New Roman"/>
          <w:sz w:val="22"/>
          <w:szCs w:val="22"/>
          <w:lang w:eastAsia="zh-CN"/>
        </w:rPr>
      </w:pPr>
      <w:r w:rsidRPr="00590BC2">
        <w:rPr>
          <w:rFonts w:ascii="Times New Roman" w:hAnsi="Times New Roman"/>
          <w:sz w:val="22"/>
          <w:szCs w:val="22"/>
          <w:lang w:eastAsia="zh-CN"/>
        </w:rPr>
        <w:t>For 480 and 960kHz PRACH:</w:t>
      </w:r>
    </w:p>
    <w:p w14:paraId="5C8BC54D" w14:textId="77777777" w:rsidR="00A73D9D" w:rsidRPr="00590BC2" w:rsidRDefault="00A73D9D" w:rsidP="00A73D9D">
      <w:pPr>
        <w:pStyle w:val="BodyText"/>
        <w:numPr>
          <w:ilvl w:val="0"/>
          <w:numId w:val="7"/>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At least the same RO density in time domain (</w:t>
      </w:r>
      <w:proofErr w:type="gramStart"/>
      <w:r w:rsidRPr="00590BC2">
        <w:rPr>
          <w:rFonts w:ascii="Times New Roman" w:hAnsi="Times New Roman"/>
          <w:sz w:val="22"/>
          <w:szCs w:val="22"/>
          <w:lang w:eastAsia="zh-CN"/>
        </w:rPr>
        <w:t>i.e.</w:t>
      </w:r>
      <w:proofErr w:type="gramEnd"/>
      <w:r w:rsidRPr="00590BC2">
        <w:rPr>
          <w:rFonts w:ascii="Times New Roman" w:hAnsi="Times New Roman"/>
          <w:sz w:val="22"/>
          <w:szCs w:val="22"/>
          <w:lang w:eastAsia="zh-CN"/>
        </w:rPr>
        <w:t xml:space="preserve"> number of specified RO per reference slot according the PRACH configuration index) as for 120kHz PRACH in FR2 is supported</w:t>
      </w:r>
    </w:p>
    <w:p w14:paraId="791D0C30" w14:textId="77777777" w:rsidR="00A73D9D" w:rsidRPr="00590BC2" w:rsidRDefault="00A73D9D" w:rsidP="00A73D9D">
      <w:pPr>
        <w:pStyle w:val="BodyText"/>
        <w:numPr>
          <w:ilvl w:val="1"/>
          <w:numId w:val="7"/>
        </w:numPr>
        <w:spacing w:after="0" w:line="240" w:lineRule="auto"/>
        <w:ind w:left="1080"/>
        <w:rPr>
          <w:rFonts w:ascii="Times New Roman" w:hAnsi="Times New Roman"/>
          <w:sz w:val="22"/>
          <w:szCs w:val="22"/>
          <w:lang w:eastAsia="zh-CN"/>
        </w:rPr>
      </w:pPr>
      <w:r w:rsidRPr="00590BC2">
        <w:rPr>
          <w:rFonts w:ascii="Times New Roman" w:hAnsi="Times New Roman"/>
          <w:sz w:val="22"/>
          <w:szCs w:val="22"/>
          <w:lang w:eastAsia="zh-CN"/>
        </w:rPr>
        <w:t>FFS: Support gap between consecutive ROs in time domain and the details to derive the gap</w:t>
      </w:r>
    </w:p>
    <w:p w14:paraId="6A6978E2" w14:textId="77777777" w:rsidR="00A73D9D" w:rsidRPr="00590BC2" w:rsidRDefault="00A73D9D" w:rsidP="00A73D9D">
      <w:pPr>
        <w:pStyle w:val="BodyText"/>
        <w:spacing w:after="0"/>
        <w:rPr>
          <w:rFonts w:ascii="Times New Roman" w:hAnsi="Times New Roman"/>
          <w:sz w:val="22"/>
          <w:szCs w:val="22"/>
          <w:lang w:eastAsia="zh-CN"/>
        </w:rPr>
      </w:pPr>
    </w:p>
    <w:p w14:paraId="6B4F6239" w14:textId="77777777" w:rsidR="00A73D9D" w:rsidRPr="00590BC2" w:rsidRDefault="00A73D9D" w:rsidP="00A73D9D">
      <w:pPr>
        <w:pStyle w:val="BodyText"/>
        <w:spacing w:after="0"/>
        <w:rPr>
          <w:rFonts w:ascii="Times New Roman" w:hAnsi="Times New Roman"/>
          <w:sz w:val="22"/>
          <w:szCs w:val="22"/>
          <w:lang w:eastAsia="zh-CN"/>
        </w:rPr>
      </w:pPr>
    </w:p>
    <w:p w14:paraId="5F7802AA" w14:textId="77777777" w:rsidR="00A73D9D" w:rsidRPr="00590BC2" w:rsidRDefault="00A73D9D" w:rsidP="00A73D9D">
      <w:pPr>
        <w:pStyle w:val="BodyText"/>
        <w:spacing w:after="0"/>
        <w:rPr>
          <w:rFonts w:ascii="Times New Roman" w:hAnsi="Times New Roman"/>
          <w:sz w:val="22"/>
          <w:szCs w:val="22"/>
          <w:lang w:eastAsia="zh-CN"/>
        </w:rPr>
      </w:pPr>
      <w:r w:rsidRPr="00590BC2">
        <w:rPr>
          <w:rFonts w:ascii="Times New Roman" w:hAnsi="Times New Roman"/>
          <w:sz w:val="22"/>
          <w:szCs w:val="22"/>
          <w:highlight w:val="green"/>
          <w:lang w:eastAsia="zh-CN"/>
        </w:rPr>
        <w:t>Agreement:</w:t>
      </w:r>
    </w:p>
    <w:p w14:paraId="1A0B2B92" w14:textId="77777777" w:rsidR="00A73D9D" w:rsidRPr="00590BC2" w:rsidRDefault="00A73D9D" w:rsidP="00A73D9D">
      <w:pPr>
        <w:pStyle w:val="BodyText"/>
        <w:spacing w:after="0"/>
        <w:rPr>
          <w:rFonts w:ascii="Times New Roman" w:hAnsi="Times New Roman"/>
          <w:sz w:val="22"/>
          <w:szCs w:val="22"/>
          <w:lang w:eastAsia="zh-CN"/>
        </w:rPr>
      </w:pPr>
      <w:r w:rsidRPr="00590BC2">
        <w:rPr>
          <w:rFonts w:ascii="Times New Roman" w:hAnsi="Times New Roman"/>
          <w:sz w:val="22"/>
          <w:szCs w:val="22"/>
          <w:lang w:eastAsia="zh-CN"/>
        </w:rPr>
        <w:t>For 480 and 960kHz PRACH,</w:t>
      </w:r>
    </w:p>
    <w:p w14:paraId="39934486" w14:textId="77777777" w:rsidR="00A73D9D" w:rsidRPr="00590BC2" w:rsidRDefault="00A73D9D" w:rsidP="00A73D9D">
      <w:pPr>
        <w:pStyle w:val="BodyText"/>
        <w:numPr>
          <w:ilvl w:val="0"/>
          <w:numId w:val="7"/>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When a PRACH slot can contain all time domain PRACH occasions corresponding to a PRACH Config. Index in Table 6.3.3.2-4 of 38.211 including gap(s) between consecutive PRACH occasions (if supported) to account for LBT and/or beam switching,</w:t>
      </w:r>
    </w:p>
    <w:p w14:paraId="61B8A344" w14:textId="77777777" w:rsidR="00A73D9D" w:rsidRPr="00590BC2" w:rsidRDefault="00A73D9D" w:rsidP="00A73D9D">
      <w:pPr>
        <w:pStyle w:val="BodyText"/>
        <w:numPr>
          <w:ilvl w:val="1"/>
          <w:numId w:val="7"/>
        </w:numPr>
        <w:spacing w:after="0" w:line="240" w:lineRule="auto"/>
        <w:ind w:left="1080"/>
        <w:rPr>
          <w:rFonts w:ascii="Times New Roman" w:hAnsi="Times New Roman"/>
          <w:sz w:val="22"/>
          <w:szCs w:val="22"/>
          <w:lang w:eastAsia="zh-CN"/>
        </w:rPr>
      </w:pPr>
      <w:r w:rsidRPr="00590BC2">
        <w:rPr>
          <w:rFonts w:ascii="Times New Roman" w:hAnsi="Times New Roman"/>
          <w:sz w:val="22"/>
          <w:szCs w:val="22"/>
          <w:lang w:eastAsia="zh-CN"/>
        </w:rPr>
        <w:t>and when number of PRACH slots in a reference slot is 1,</w:t>
      </w:r>
    </w:p>
    <w:p w14:paraId="035C58B3" w14:textId="77777777" w:rsidR="00A73D9D" w:rsidRPr="00590BC2" w:rsidRDefault="00A73D9D" w:rsidP="00A73D9D">
      <w:pPr>
        <w:pStyle w:val="BodyText"/>
        <w:numPr>
          <w:ilvl w:val="2"/>
          <w:numId w:val="7"/>
        </w:numPr>
        <w:spacing w:after="0" w:line="240" w:lineRule="auto"/>
        <w:ind w:left="1800"/>
        <w:rPr>
          <w:rFonts w:ascii="Times New Roman" w:hAnsi="Times New Roman"/>
          <w:sz w:val="22"/>
          <w:szCs w:val="22"/>
          <w:lang w:eastAsia="zh-CN"/>
        </w:rPr>
      </w:pPr>
      <w:r w:rsidRPr="00590BC2">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590BC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590BC2">
        <w:rPr>
          <w:rFonts w:ascii="Times New Roman" w:hAnsi="Times New Roman"/>
          <w:sz w:val="22"/>
          <w:szCs w:val="22"/>
          <w:lang w:eastAsia="zh-CN"/>
        </w:rPr>
        <w:t xml:space="preserve"> for 960kHz PRACH</w:t>
      </w:r>
    </w:p>
    <w:p w14:paraId="08C37B36" w14:textId="77777777" w:rsidR="00A73D9D" w:rsidRPr="00590BC2" w:rsidRDefault="00A73D9D" w:rsidP="00A73D9D">
      <w:pPr>
        <w:pStyle w:val="BodyText"/>
        <w:numPr>
          <w:ilvl w:val="1"/>
          <w:numId w:val="7"/>
        </w:numPr>
        <w:spacing w:after="0" w:line="240" w:lineRule="auto"/>
        <w:ind w:left="1080"/>
        <w:rPr>
          <w:rFonts w:ascii="Times New Roman" w:hAnsi="Times New Roman"/>
          <w:sz w:val="22"/>
          <w:szCs w:val="22"/>
          <w:lang w:eastAsia="zh-CN"/>
        </w:rPr>
      </w:pPr>
      <w:r w:rsidRPr="00590BC2">
        <w:rPr>
          <w:rFonts w:ascii="Times New Roman" w:hAnsi="Times New Roman"/>
          <w:sz w:val="22"/>
          <w:szCs w:val="22"/>
          <w:lang w:eastAsia="zh-CN"/>
        </w:rPr>
        <w:t>and when the number of PRACH slots in a reference slot is 2,</w:t>
      </w:r>
    </w:p>
    <w:p w14:paraId="4E5A723A" w14:textId="77777777" w:rsidR="00A73D9D" w:rsidRPr="00590BC2" w:rsidRDefault="00DA5C86" w:rsidP="00A73D9D">
      <w:pPr>
        <w:pStyle w:val="BodyText"/>
        <w:numPr>
          <w:ilvl w:val="2"/>
          <w:numId w:val="7"/>
        </w:numPr>
        <w:spacing w:after="0" w:line="240" w:lineRule="auto"/>
        <w:ind w:left="180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A73D9D" w:rsidRPr="00590BC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A73D9D" w:rsidRPr="00590BC2">
        <w:rPr>
          <w:rFonts w:ascii="Times New Roman" w:hAnsi="Times New Roman"/>
          <w:sz w:val="22"/>
          <w:szCs w:val="22"/>
          <w:lang w:eastAsia="zh-CN"/>
        </w:rPr>
        <w:t xml:space="preserve"> for 960kHz PRACH </w:t>
      </w:r>
    </w:p>
    <w:p w14:paraId="7EDCE9F7" w14:textId="77777777" w:rsidR="00A73D9D" w:rsidRPr="00590BC2" w:rsidRDefault="00A73D9D" w:rsidP="00A73D9D">
      <w:pPr>
        <w:pStyle w:val="BodyText"/>
        <w:numPr>
          <w:ilvl w:val="0"/>
          <w:numId w:val="7"/>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590BC2">
        <w:rPr>
          <w:rFonts w:ascii="Times New Roman" w:hAnsi="Times New Roman"/>
          <w:sz w:val="22"/>
          <w:szCs w:val="22"/>
          <w:lang w:eastAsia="zh-CN"/>
        </w:rPr>
        <w:t xml:space="preserve"> values, when a PRACH slot cannot contain all time domain PRACH occasions</w:t>
      </w:r>
      <w:r w:rsidRPr="00590BC2">
        <w:rPr>
          <w:rFonts w:ascii="Times New Roman" w:hAnsi="Times New Roman"/>
          <w:strike/>
          <w:sz w:val="22"/>
          <w:szCs w:val="22"/>
          <w:lang w:eastAsia="zh-CN"/>
        </w:rPr>
        <w:t>,</w:t>
      </w:r>
      <w:r w:rsidRPr="00590BC2">
        <w:rPr>
          <w:rFonts w:ascii="Times New Roman" w:hAnsi="Times New Roman"/>
          <w:sz w:val="22"/>
          <w:szCs w:val="22"/>
          <w:lang w:eastAsia="zh-CN"/>
        </w:rPr>
        <w:t xml:space="preserve"> corresponding to a PRACH Config. Index in Table 6.3.3.2-4 of 38.211 including gap(s) between consecutive PRACH occasions (if supported) to account for LBT and/or beam switching.</w:t>
      </w:r>
    </w:p>
    <w:p w14:paraId="7C08B332" w14:textId="77777777" w:rsidR="00A73D9D" w:rsidRPr="00590BC2" w:rsidRDefault="00A73D9D" w:rsidP="00A73D9D">
      <w:pPr>
        <w:pStyle w:val="BodyText"/>
        <w:numPr>
          <w:ilvl w:val="0"/>
          <w:numId w:val="7"/>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590BC2">
        <w:rPr>
          <w:rFonts w:ascii="Times New Roman" w:hAnsi="Times New Roman"/>
          <w:sz w:val="22"/>
          <w:szCs w:val="22"/>
          <w:lang w:eastAsia="zh-CN"/>
        </w:rPr>
        <w:t xml:space="preserve"> values if the maximum that can be configured for the number of FD RO’s is less than 8 (due to BW limitation)</w:t>
      </w:r>
    </w:p>
    <w:p w14:paraId="74CF78C7" w14:textId="77777777" w:rsidR="00A73D9D" w:rsidRPr="00590BC2" w:rsidRDefault="00A73D9D" w:rsidP="00A73D9D">
      <w:pPr>
        <w:spacing w:after="0" w:line="240" w:lineRule="auto"/>
        <w:rPr>
          <w:iCs/>
          <w:lang w:eastAsia="x-none"/>
        </w:rPr>
      </w:pPr>
    </w:p>
    <w:p w14:paraId="56594E9F" w14:textId="77777777" w:rsidR="00A73D9D" w:rsidRPr="00590BC2" w:rsidRDefault="00A73D9D" w:rsidP="00A73D9D">
      <w:pPr>
        <w:spacing w:after="0" w:line="240" w:lineRule="auto"/>
        <w:rPr>
          <w:iCs/>
          <w:highlight w:val="darkYellow"/>
          <w:lang w:eastAsia="x-none"/>
        </w:rPr>
      </w:pPr>
    </w:p>
    <w:p w14:paraId="3B2A0BFE" w14:textId="77777777" w:rsidR="00A73D9D" w:rsidRPr="007D2522" w:rsidRDefault="00A73D9D" w:rsidP="00A73D9D">
      <w:pPr>
        <w:pStyle w:val="Heading2"/>
        <w:spacing w:before="0" w:line="240" w:lineRule="auto"/>
        <w:rPr>
          <w:rFonts w:ascii="Times New Roman" w:hAnsi="Times New Roman"/>
          <w:sz w:val="28"/>
          <w:szCs w:val="28"/>
        </w:rPr>
      </w:pPr>
      <w:r w:rsidRPr="007D2522">
        <w:rPr>
          <w:rFonts w:ascii="Times New Roman" w:hAnsi="Times New Roman"/>
          <w:sz w:val="28"/>
          <w:szCs w:val="28"/>
        </w:rPr>
        <w:t>RAN1 #106-bis-e</w:t>
      </w:r>
    </w:p>
    <w:p w14:paraId="571AEE22" w14:textId="77777777" w:rsidR="00A73D9D" w:rsidRPr="00590BC2" w:rsidRDefault="00A73D9D" w:rsidP="00A73D9D">
      <w:pPr>
        <w:spacing w:after="0" w:line="240" w:lineRule="auto"/>
        <w:rPr>
          <w:iCs/>
          <w:lang w:eastAsia="x-none"/>
        </w:rPr>
      </w:pPr>
      <w:r w:rsidRPr="00590BC2">
        <w:rPr>
          <w:iCs/>
          <w:highlight w:val="darkYellow"/>
          <w:lang w:eastAsia="x-none"/>
        </w:rPr>
        <w:t>Working assumption:</w:t>
      </w:r>
    </w:p>
    <w:p w14:paraId="3F2E668B" w14:textId="77777777" w:rsidR="00A73D9D" w:rsidRPr="00590BC2" w:rsidRDefault="00A73D9D" w:rsidP="00A73D9D">
      <w:pPr>
        <w:spacing w:after="0" w:line="240" w:lineRule="auto"/>
        <w:rPr>
          <w:iCs/>
          <w:lang w:eastAsia="x-none"/>
        </w:rPr>
      </w:pPr>
      <w:r w:rsidRPr="00590BC2">
        <w:rPr>
          <w:iCs/>
          <w:lang w:eastAsia="x-none"/>
        </w:rPr>
        <w:t>Support DBTW for 120 kHz.</w:t>
      </w:r>
    </w:p>
    <w:p w14:paraId="7220B451" w14:textId="77777777" w:rsidR="00A73D9D" w:rsidRPr="00590BC2" w:rsidRDefault="00A73D9D" w:rsidP="00A3015B">
      <w:pPr>
        <w:numPr>
          <w:ilvl w:val="0"/>
          <w:numId w:val="15"/>
        </w:numPr>
        <w:overflowPunct/>
        <w:autoSpaceDE/>
        <w:autoSpaceDN/>
        <w:adjustRightInd/>
        <w:spacing w:after="0" w:line="240" w:lineRule="auto"/>
        <w:textAlignment w:val="auto"/>
        <w:rPr>
          <w:iCs/>
          <w:lang w:eastAsia="x-none"/>
        </w:rPr>
      </w:pPr>
      <w:r w:rsidRPr="00590BC2">
        <w:rPr>
          <w:iCs/>
          <w:lang w:eastAsia="x-none"/>
        </w:rPr>
        <w:t>FFS: Support for 480 kHz and 960 kHz</w:t>
      </w:r>
    </w:p>
    <w:p w14:paraId="6BB26EC0" w14:textId="77777777" w:rsidR="00A73D9D" w:rsidRPr="00590BC2" w:rsidRDefault="00A73D9D" w:rsidP="00A73D9D">
      <w:pPr>
        <w:spacing w:after="0" w:line="240" w:lineRule="auto"/>
        <w:rPr>
          <w:iCs/>
          <w:lang w:eastAsia="x-none"/>
        </w:rPr>
      </w:pPr>
    </w:p>
    <w:p w14:paraId="374FA82C" w14:textId="77777777" w:rsidR="00A73D9D" w:rsidRPr="00590BC2" w:rsidRDefault="00A73D9D" w:rsidP="00A73D9D">
      <w:pPr>
        <w:spacing w:after="0" w:line="240" w:lineRule="auto"/>
        <w:rPr>
          <w:iCs/>
          <w:u w:val="single"/>
          <w:lang w:eastAsia="x-none"/>
        </w:rPr>
      </w:pPr>
      <w:r w:rsidRPr="00590BC2">
        <w:rPr>
          <w:iCs/>
          <w:u w:val="single"/>
          <w:lang w:eastAsia="x-none"/>
        </w:rPr>
        <w:t>Conclusion:</w:t>
      </w:r>
    </w:p>
    <w:p w14:paraId="05F37389" w14:textId="77777777" w:rsidR="00A73D9D" w:rsidRPr="00590BC2" w:rsidRDefault="00A73D9D" w:rsidP="00A73D9D">
      <w:pPr>
        <w:spacing w:after="0" w:line="240" w:lineRule="auto"/>
        <w:rPr>
          <w:iCs/>
          <w:lang w:eastAsia="x-none"/>
        </w:rPr>
      </w:pPr>
      <w:r w:rsidRPr="00590BC2">
        <w:rPr>
          <w:iCs/>
          <w:lang w:eastAsia="x-none"/>
        </w:rPr>
        <w:t>Do not support gap between consecutive ROs for 480kHz and 960kHz</w:t>
      </w:r>
    </w:p>
    <w:p w14:paraId="67A3F02F" w14:textId="77777777" w:rsidR="00A73D9D" w:rsidRPr="00590BC2" w:rsidRDefault="00A73D9D" w:rsidP="00A73D9D">
      <w:pPr>
        <w:spacing w:after="0" w:line="240" w:lineRule="auto"/>
        <w:rPr>
          <w:iCs/>
          <w:lang w:eastAsia="x-none"/>
        </w:rPr>
      </w:pPr>
    </w:p>
    <w:p w14:paraId="17423BBB" w14:textId="77777777" w:rsidR="00A73D9D" w:rsidRPr="00590BC2" w:rsidRDefault="00A73D9D" w:rsidP="00A73D9D">
      <w:pPr>
        <w:spacing w:after="0" w:line="240" w:lineRule="auto"/>
      </w:pPr>
      <w:r w:rsidRPr="00590BC2">
        <w:rPr>
          <w:highlight w:val="green"/>
          <w:lang w:eastAsia="x-none"/>
        </w:rPr>
        <w:t>Agreement:</w:t>
      </w:r>
    </w:p>
    <w:p w14:paraId="62FA23B0" w14:textId="77777777" w:rsidR="00A73D9D" w:rsidRPr="00590BC2" w:rsidRDefault="00A73D9D" w:rsidP="00A73D9D">
      <w:pPr>
        <w:spacing w:after="0" w:line="240" w:lineRule="auto"/>
      </w:pPr>
      <w:r w:rsidRPr="00590BC2">
        <w:rPr>
          <w:lang w:eastAsia="x-none"/>
        </w:rPr>
        <w:lastRenderedPageBreak/>
        <w:t xml:space="preserve">Same DCI size for DCI 1_0 in CSS regardless of channel access mode (i.e., LBT on/off). </w:t>
      </w:r>
    </w:p>
    <w:p w14:paraId="3137FDF7"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Existing DCI size alignment in TS38.212 applies to DCI 1_0 and 0_0 in CSS.</w:t>
      </w:r>
    </w:p>
    <w:p w14:paraId="4C16BD34" w14:textId="77777777" w:rsidR="00A73D9D" w:rsidRPr="00590BC2" w:rsidRDefault="00A73D9D" w:rsidP="00A73D9D">
      <w:pPr>
        <w:spacing w:after="0" w:line="240" w:lineRule="auto"/>
      </w:pPr>
      <w:r w:rsidRPr="00590BC2">
        <w:rPr>
          <w:lang w:eastAsia="x-none"/>
        </w:rPr>
        <w:t> </w:t>
      </w:r>
    </w:p>
    <w:p w14:paraId="1F6550E1" w14:textId="77777777" w:rsidR="00A73D9D" w:rsidRPr="00590BC2" w:rsidRDefault="00A73D9D" w:rsidP="00A73D9D">
      <w:pPr>
        <w:spacing w:after="0" w:line="240" w:lineRule="auto"/>
      </w:pPr>
      <w:r w:rsidRPr="00590BC2">
        <w:rPr>
          <w:highlight w:val="green"/>
          <w:lang w:eastAsia="x-none"/>
        </w:rPr>
        <w:t>Agreement:</w:t>
      </w:r>
    </w:p>
    <w:p w14:paraId="0CDC8B2D"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Indication of licensed and unlicensed operation is not explicitly indicated in MIB or PBCH payload.</w:t>
      </w:r>
    </w:p>
    <w:p w14:paraId="03D4031C" w14:textId="77777777" w:rsidR="00A73D9D" w:rsidRPr="00590BC2" w:rsidRDefault="00A73D9D" w:rsidP="00A73D9D">
      <w:pPr>
        <w:numPr>
          <w:ilvl w:val="1"/>
          <w:numId w:val="7"/>
        </w:numPr>
        <w:overflowPunct/>
        <w:autoSpaceDE/>
        <w:autoSpaceDN/>
        <w:adjustRightInd/>
        <w:spacing w:after="0" w:line="240" w:lineRule="auto"/>
        <w:textAlignment w:val="auto"/>
      </w:pPr>
      <w:r w:rsidRPr="00590BC2">
        <w:rPr>
          <w:lang w:eastAsia="x-none"/>
        </w:rPr>
        <w:t xml:space="preserve">FFS: </w:t>
      </w:r>
      <w:proofErr w:type="gramStart"/>
      <w:r w:rsidRPr="00590BC2">
        <w:rPr>
          <w:lang w:eastAsia="x-none"/>
        </w:rPr>
        <w:t>Whether or not</w:t>
      </w:r>
      <w:proofErr w:type="gramEnd"/>
      <w:r w:rsidRPr="00590BC2">
        <w:rPr>
          <w:lang w:eastAsia="x-none"/>
        </w:rPr>
        <w:t xml:space="preserve"> to indicate licensed regime by different synchronization raster entries.</w:t>
      </w:r>
    </w:p>
    <w:p w14:paraId="778800C4"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Indication of use of LBT or no-LBT is not explicitly indicated in MIB or PBCH payload.</w:t>
      </w:r>
    </w:p>
    <w:p w14:paraId="379256DD" w14:textId="77777777" w:rsidR="00A73D9D" w:rsidRPr="00590BC2" w:rsidRDefault="00A73D9D" w:rsidP="00A73D9D">
      <w:pPr>
        <w:spacing w:after="0" w:line="240" w:lineRule="auto"/>
      </w:pPr>
      <w:r w:rsidRPr="00590BC2">
        <w:rPr>
          <w:lang w:eastAsia="x-none"/>
        </w:rPr>
        <w:t> </w:t>
      </w:r>
    </w:p>
    <w:p w14:paraId="041B3946" w14:textId="77777777" w:rsidR="00A73D9D" w:rsidRPr="00590BC2" w:rsidRDefault="00A73D9D" w:rsidP="00A73D9D">
      <w:pPr>
        <w:spacing w:after="0" w:line="240" w:lineRule="auto"/>
      </w:pPr>
      <w:r w:rsidRPr="00590BC2">
        <w:rPr>
          <w:highlight w:val="green"/>
          <w:lang w:eastAsia="x-none"/>
        </w:rPr>
        <w:t>Agreement:</w:t>
      </w:r>
    </w:p>
    <w:p w14:paraId="2370F5DE" w14:textId="77777777" w:rsidR="00A73D9D" w:rsidRPr="00590BC2" w:rsidRDefault="00A73D9D" w:rsidP="00A73D9D">
      <w:pPr>
        <w:spacing w:after="0" w:line="240" w:lineRule="auto"/>
      </w:pPr>
      <w:r w:rsidRPr="00590BC2">
        <w:rPr>
          <w:lang w:eastAsia="x-none"/>
        </w:rPr>
        <w:t>No other values of n other than agreed previously is supported for 120kHz SCS, where parameter ‘n’ is the set of values to determine the first symbols of the candidate SSB blocks for 120kHz SCS in agreement from RAN1 #104-bis-e.</w:t>
      </w:r>
    </w:p>
    <w:p w14:paraId="3F950B68" w14:textId="77777777" w:rsidR="00A73D9D" w:rsidRPr="00590BC2" w:rsidRDefault="00A73D9D" w:rsidP="00A73D9D">
      <w:pPr>
        <w:spacing w:after="0" w:line="240" w:lineRule="auto"/>
      </w:pPr>
      <w:r w:rsidRPr="00590BC2">
        <w:rPr>
          <w:lang w:eastAsia="x-none"/>
        </w:rPr>
        <w:t> </w:t>
      </w:r>
    </w:p>
    <w:p w14:paraId="53E372BE" w14:textId="77777777" w:rsidR="00A73D9D" w:rsidRPr="00590BC2" w:rsidRDefault="00A73D9D" w:rsidP="00A73D9D">
      <w:pPr>
        <w:spacing w:after="0" w:line="240" w:lineRule="auto"/>
      </w:pPr>
      <w:r w:rsidRPr="00590BC2">
        <w:rPr>
          <w:highlight w:val="darkYellow"/>
          <w:lang w:eastAsia="x-none"/>
        </w:rPr>
        <w:t>Working assumption:</w:t>
      </w:r>
    </w:p>
    <w:p w14:paraId="57B5B452"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For {SSB, CORESET#0/Type0-PDCCH} = {120, 120} kHz, support multiplexing pattern 1 with 96 PRB CORESET#0, and {1, 2} symbol durations</w:t>
      </w:r>
    </w:p>
    <w:p w14:paraId="70D38AB3"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Note: the working assumption can be confirmed once RAN1 agrees on the number of needed SSB-CORESET0 offsets for 24 and 48 RB CORESET0 based on RAN4 channelization design</w:t>
      </w:r>
    </w:p>
    <w:p w14:paraId="7E7CD7DB" w14:textId="77777777" w:rsidR="00A73D9D" w:rsidRPr="00590BC2" w:rsidRDefault="00A73D9D" w:rsidP="00A73D9D">
      <w:pPr>
        <w:spacing w:after="0" w:line="240" w:lineRule="auto"/>
      </w:pPr>
      <w:r w:rsidRPr="00590BC2">
        <w:rPr>
          <w:lang w:eastAsia="x-none"/>
        </w:rPr>
        <w:t> </w:t>
      </w:r>
    </w:p>
    <w:p w14:paraId="1671DCE1" w14:textId="77777777" w:rsidR="00A73D9D" w:rsidRPr="00590BC2" w:rsidRDefault="00A73D9D" w:rsidP="00A73D9D">
      <w:pPr>
        <w:spacing w:after="0" w:line="240" w:lineRule="auto"/>
      </w:pPr>
      <w:r w:rsidRPr="00590BC2">
        <w:rPr>
          <w:highlight w:val="green"/>
          <w:lang w:eastAsia="x-none"/>
        </w:rPr>
        <w:t>Agreement:</w:t>
      </w:r>
    </w:p>
    <w:p w14:paraId="29336201" w14:textId="77777777" w:rsidR="00A73D9D" w:rsidRPr="00590BC2" w:rsidRDefault="00A73D9D" w:rsidP="00A73D9D">
      <w:pPr>
        <w:spacing w:after="0" w:line="240" w:lineRule="auto"/>
      </w:pPr>
      <w:r w:rsidRPr="00590BC2">
        <w:rPr>
          <w:lang w:eastAsia="x-none"/>
        </w:rPr>
        <w:t>Additionally, support PRACH length L=571 for 480kHz</w:t>
      </w:r>
    </w:p>
    <w:p w14:paraId="33439808" w14:textId="77777777" w:rsidR="00A73D9D" w:rsidRPr="00590BC2" w:rsidRDefault="00A73D9D" w:rsidP="00A73D9D">
      <w:pPr>
        <w:spacing w:after="0" w:line="240" w:lineRule="auto"/>
      </w:pPr>
      <w:r w:rsidRPr="00590BC2">
        <w:rPr>
          <w:lang w:eastAsia="x-none"/>
        </w:rPr>
        <w:t> </w:t>
      </w:r>
    </w:p>
    <w:p w14:paraId="432C3250" w14:textId="77777777" w:rsidR="00A73D9D" w:rsidRPr="00590BC2" w:rsidRDefault="00A73D9D" w:rsidP="00A73D9D">
      <w:pPr>
        <w:spacing w:after="0" w:line="240" w:lineRule="auto"/>
      </w:pPr>
      <w:r w:rsidRPr="00590BC2">
        <w:rPr>
          <w:highlight w:val="green"/>
          <w:lang w:eastAsia="x-none"/>
        </w:rPr>
        <w:t>Agreement:</w:t>
      </w:r>
    </w:p>
    <w:p w14:paraId="119304E0" w14:textId="77777777" w:rsidR="00A73D9D" w:rsidRPr="00590BC2" w:rsidRDefault="00A73D9D" w:rsidP="00A73D9D">
      <w:pPr>
        <w:spacing w:after="0" w:line="240" w:lineRule="auto"/>
      </w:pPr>
      <w:r w:rsidRPr="00590BC2">
        <w:rPr>
          <w:lang w:eastAsia="x-none"/>
        </w:rPr>
        <w:t xml:space="preserve">Support 120 kHz and 480 kHz subcarrier spacing for initial UL BWP for </w:t>
      </w:r>
      <w:proofErr w:type="spellStart"/>
      <w:r w:rsidRPr="00590BC2">
        <w:rPr>
          <w:lang w:eastAsia="x-none"/>
        </w:rPr>
        <w:t>PCell</w:t>
      </w:r>
      <w:proofErr w:type="spellEnd"/>
      <w:r w:rsidRPr="00590BC2">
        <w:rPr>
          <w:lang w:eastAsia="x-none"/>
        </w:rPr>
        <w:t>.</w:t>
      </w:r>
    </w:p>
    <w:p w14:paraId="502EC8BC" w14:textId="77777777" w:rsidR="00A73D9D" w:rsidRPr="00590BC2" w:rsidRDefault="00A73D9D" w:rsidP="00A73D9D">
      <w:pPr>
        <w:spacing w:after="0" w:line="240" w:lineRule="auto"/>
      </w:pPr>
      <w:r w:rsidRPr="00590BC2">
        <w:rPr>
          <w:lang w:eastAsia="x-none"/>
        </w:rPr>
        <w:t> </w:t>
      </w:r>
    </w:p>
    <w:p w14:paraId="2DD7B974" w14:textId="77777777" w:rsidR="00A73D9D" w:rsidRPr="00590BC2" w:rsidRDefault="00A73D9D" w:rsidP="00A73D9D">
      <w:pPr>
        <w:spacing w:after="0" w:line="240" w:lineRule="auto"/>
      </w:pPr>
      <w:r w:rsidRPr="00590BC2">
        <w:rPr>
          <w:highlight w:val="darkYellow"/>
          <w:lang w:eastAsia="x-none"/>
        </w:rPr>
        <w:t>Working assumption:</w:t>
      </w:r>
    </w:p>
    <w:p w14:paraId="47F252DC" w14:textId="77777777" w:rsidR="00A73D9D" w:rsidRPr="00590BC2" w:rsidRDefault="00A73D9D" w:rsidP="00A73D9D">
      <w:pPr>
        <w:spacing w:after="0" w:line="240" w:lineRule="auto"/>
      </w:pPr>
      <w:r w:rsidRPr="00590BC2">
        <w:rPr>
          <w:lang w:eastAsia="x-none"/>
        </w:rPr>
        <w:t>For SCS that DBTW is supported, the following fields are used to indicate parameters related to operation of DBTW</w:t>
      </w:r>
    </w:p>
    <w:p w14:paraId="366192D8"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 xml:space="preserve">If only 1 bit is needed: </w:t>
      </w:r>
      <w:proofErr w:type="spellStart"/>
      <w:r w:rsidRPr="00590BC2">
        <w:rPr>
          <w:lang w:eastAsia="x-none"/>
        </w:rPr>
        <w:t>subCarrierSpacingCommon</w:t>
      </w:r>
      <w:proofErr w:type="spellEnd"/>
    </w:p>
    <w:p w14:paraId="584B48E6"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 xml:space="preserve">If 2 bits is needed: </w:t>
      </w:r>
      <w:proofErr w:type="spellStart"/>
      <w:r w:rsidRPr="00590BC2">
        <w:rPr>
          <w:lang w:eastAsia="x-none"/>
        </w:rPr>
        <w:t>subCarrierSpacingCommon</w:t>
      </w:r>
      <w:proofErr w:type="spellEnd"/>
      <w:r w:rsidRPr="00590BC2">
        <w:rPr>
          <w:lang w:eastAsia="x-none"/>
        </w:rPr>
        <w:t xml:space="preserve">, and 1 bit from pdcch-ConfigSIB1 (pending CORESET0 or search space design would </w:t>
      </w:r>
      <w:proofErr w:type="spellStart"/>
      <w:proofErr w:type="gramStart"/>
      <w:r w:rsidRPr="00590BC2">
        <w:rPr>
          <w:lang w:eastAsia="x-none"/>
        </w:rPr>
        <w:t>allows</w:t>
      </w:r>
      <w:proofErr w:type="spellEnd"/>
      <w:proofErr w:type="gramEnd"/>
      <w:r w:rsidRPr="00590BC2">
        <w:rPr>
          <w:lang w:eastAsia="x-none"/>
        </w:rPr>
        <w:t xml:space="preserve"> for this bit), else, use the spare-bit (not the Msg Extension bit)</w:t>
      </w:r>
    </w:p>
    <w:p w14:paraId="5B3896FD" w14:textId="77777777" w:rsidR="00A73D9D" w:rsidRPr="00590BC2" w:rsidRDefault="00A73D9D" w:rsidP="00A73D9D">
      <w:pPr>
        <w:numPr>
          <w:ilvl w:val="1"/>
          <w:numId w:val="7"/>
        </w:numPr>
        <w:overflowPunct/>
        <w:autoSpaceDE/>
        <w:autoSpaceDN/>
        <w:adjustRightInd/>
        <w:spacing w:after="0" w:line="240" w:lineRule="auto"/>
        <w:textAlignment w:val="auto"/>
      </w:pPr>
      <w:r w:rsidRPr="00590BC2">
        <w:rPr>
          <w:lang w:eastAsia="x-none"/>
        </w:rPr>
        <w:t xml:space="preserve">The design of CORESET0 and search space shall be done without any consideration to this proposal </w:t>
      </w:r>
    </w:p>
    <w:p w14:paraId="25055648" w14:textId="77777777" w:rsidR="00A73D9D" w:rsidRPr="00590BC2" w:rsidRDefault="00A73D9D" w:rsidP="00A73D9D">
      <w:pPr>
        <w:numPr>
          <w:ilvl w:val="1"/>
          <w:numId w:val="7"/>
        </w:numPr>
        <w:overflowPunct/>
        <w:autoSpaceDE/>
        <w:autoSpaceDN/>
        <w:adjustRightInd/>
        <w:spacing w:after="0" w:line="240" w:lineRule="auto"/>
        <w:textAlignment w:val="auto"/>
      </w:pPr>
      <w:r w:rsidRPr="00590BC2">
        <w:rPr>
          <w:lang w:eastAsia="x-none"/>
        </w:rPr>
        <w:t>If 2 bits are needed for both 120kHz and 480/960kHz cases, then use the same bit field combination (</w:t>
      </w:r>
      <w:proofErr w:type="gramStart"/>
      <w:r w:rsidRPr="00590BC2">
        <w:rPr>
          <w:lang w:eastAsia="x-none"/>
        </w:rPr>
        <w:t>i.e.</w:t>
      </w:r>
      <w:proofErr w:type="gramEnd"/>
      <w:r w:rsidRPr="00590BC2">
        <w:rPr>
          <w:lang w:eastAsia="x-none"/>
        </w:rPr>
        <w:t xml:space="preserve"> use pdcch-ConfigSIB1 bit for 120/480/960 kHz or spare-bit for 120/480.960 kHz)</w:t>
      </w:r>
    </w:p>
    <w:p w14:paraId="58CBD0FC" w14:textId="77777777" w:rsidR="00A73D9D" w:rsidRPr="00590BC2" w:rsidRDefault="00A73D9D" w:rsidP="00A73D9D">
      <w:pPr>
        <w:numPr>
          <w:ilvl w:val="1"/>
          <w:numId w:val="7"/>
        </w:numPr>
        <w:overflowPunct/>
        <w:autoSpaceDE/>
        <w:autoSpaceDN/>
        <w:adjustRightInd/>
        <w:spacing w:after="0" w:line="240" w:lineRule="auto"/>
        <w:textAlignment w:val="auto"/>
      </w:pPr>
      <w:r w:rsidRPr="00590BC2">
        <w:rPr>
          <w:lang w:eastAsia="x-none"/>
        </w:rPr>
        <w:t xml:space="preserve">Note: If pdcch-ConfigSIB1 bit is used, the use of </w:t>
      </w:r>
      <w:proofErr w:type="spellStart"/>
      <w:r w:rsidRPr="00590BC2">
        <w:rPr>
          <w:lang w:eastAsia="x-none"/>
        </w:rPr>
        <w:t>controlResourceSetZero</w:t>
      </w:r>
      <w:proofErr w:type="spellEnd"/>
      <w:r w:rsidRPr="00590BC2">
        <w:rPr>
          <w:lang w:eastAsia="x-none"/>
        </w:rPr>
        <w:t xml:space="preserve"> (</w:t>
      </w:r>
      <w:proofErr w:type="spellStart"/>
      <w:r w:rsidRPr="00590BC2">
        <w:rPr>
          <w:lang w:eastAsia="x-none"/>
        </w:rPr>
        <w:t>searchSpaceZero</w:t>
      </w:r>
      <w:proofErr w:type="spellEnd"/>
      <w:r w:rsidRPr="00590BC2">
        <w:rPr>
          <w:lang w:eastAsia="x-none"/>
        </w:rPr>
        <w:t xml:space="preserve">) for 120 kHz and   </w:t>
      </w:r>
      <w:proofErr w:type="spellStart"/>
      <w:r w:rsidRPr="00590BC2">
        <w:rPr>
          <w:lang w:eastAsia="x-none"/>
        </w:rPr>
        <w:t>searchSpaceZero</w:t>
      </w:r>
      <w:proofErr w:type="spellEnd"/>
      <w:r w:rsidRPr="00590BC2">
        <w:rPr>
          <w:lang w:eastAsia="x-none"/>
        </w:rPr>
        <w:t xml:space="preserve"> (</w:t>
      </w:r>
      <w:proofErr w:type="spellStart"/>
      <w:r w:rsidRPr="00590BC2">
        <w:rPr>
          <w:lang w:eastAsia="x-none"/>
        </w:rPr>
        <w:t>controlResourceSetZero</w:t>
      </w:r>
      <w:proofErr w:type="spellEnd"/>
      <w:r w:rsidRPr="00590BC2">
        <w:rPr>
          <w:lang w:eastAsia="x-none"/>
        </w:rPr>
        <w:t>) for 480/960 kHz is not precluded</w:t>
      </w:r>
    </w:p>
    <w:p w14:paraId="1E1D42AB"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FFS: if 3 bits are required</w:t>
      </w:r>
    </w:p>
    <w:p w14:paraId="63935BE8"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Note: the working assumption can be confirmed after RAN1 agrees on the number of needed SSB-CORESET0 offsets based on RAN4 channelization design</w:t>
      </w:r>
    </w:p>
    <w:p w14:paraId="2739BF8E" w14:textId="77777777" w:rsidR="00A73D9D" w:rsidRPr="00590BC2" w:rsidRDefault="00A73D9D" w:rsidP="00A73D9D">
      <w:pPr>
        <w:spacing w:after="0" w:line="240" w:lineRule="auto"/>
      </w:pPr>
      <w:r w:rsidRPr="00590BC2">
        <w:rPr>
          <w:lang w:eastAsia="x-none"/>
        </w:rPr>
        <w:t> </w:t>
      </w:r>
    </w:p>
    <w:p w14:paraId="6D76701E" w14:textId="77777777" w:rsidR="00A73D9D" w:rsidRPr="00590BC2" w:rsidRDefault="00A73D9D" w:rsidP="00A73D9D">
      <w:pPr>
        <w:spacing w:after="0" w:line="240" w:lineRule="auto"/>
      </w:pPr>
      <w:r w:rsidRPr="00590BC2">
        <w:rPr>
          <w:highlight w:val="green"/>
          <w:lang w:eastAsia="x-none"/>
        </w:rPr>
        <w:t>Agreement:</w:t>
      </w:r>
    </w:p>
    <w:p w14:paraId="73B81E50" w14:textId="77777777" w:rsidR="00A73D9D" w:rsidRPr="00590BC2" w:rsidRDefault="00A73D9D" w:rsidP="00A73D9D">
      <w:pPr>
        <w:spacing w:after="0" w:line="240" w:lineRule="auto"/>
      </w:pPr>
      <w:r w:rsidRPr="00590BC2">
        <w:rPr>
          <w:lang w:eastAsia="x-none"/>
        </w:rPr>
        <w:t xml:space="preserve">For 120kHz SCS, for </w:t>
      </w:r>
      <w:r w:rsidRPr="00590BC2">
        <w:rPr>
          <w:noProof/>
          <w:lang w:eastAsia="zh-CN"/>
        </w:rPr>
        <w:drawing>
          <wp:inline distT="0" distB="0" distL="0" distR="0" wp14:anchorId="3A1C6BEE" wp14:editId="6F654DCB">
            <wp:extent cx="304800" cy="200025"/>
            <wp:effectExtent l="0" t="0" r="0" b="0"/>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2" r:link="rId63">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r w:rsidRPr="00590BC2">
        <w:rPr>
          <w:lang w:eastAsia="x-none"/>
        </w:rPr>
        <w:t> values:</w:t>
      </w:r>
    </w:p>
    <w:p w14:paraId="796FE728"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 xml:space="preserve">If 2 bits are available in MIB for </w:t>
      </w:r>
      <w:r w:rsidRPr="00590BC2">
        <w:rPr>
          <w:noProof/>
          <w:lang w:eastAsia="zh-CN"/>
        </w:rPr>
        <w:drawing>
          <wp:inline distT="0" distB="0" distL="0" distR="0" wp14:anchorId="1C6657C3" wp14:editId="1D41A6CA">
            <wp:extent cx="304800" cy="200025"/>
            <wp:effectExtent l="0" t="0" r="0" b="0"/>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2" r:link="rId63">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r w:rsidRPr="00590BC2">
        <w:rPr>
          <w:lang w:eastAsia="x-none"/>
        </w:rPr>
        <w:t>, at least support {16, 32, 64}</w:t>
      </w:r>
    </w:p>
    <w:p w14:paraId="5503F2B9"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 xml:space="preserve">If 1 bit is available in MIB for </w:t>
      </w:r>
      <w:r w:rsidRPr="00590BC2">
        <w:rPr>
          <w:noProof/>
          <w:lang w:eastAsia="zh-CN"/>
        </w:rPr>
        <w:drawing>
          <wp:inline distT="0" distB="0" distL="0" distR="0" wp14:anchorId="7AA849C7" wp14:editId="2523528D">
            <wp:extent cx="304800" cy="200025"/>
            <wp:effectExtent l="0" t="0" r="0" b="0"/>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2" r:link="rId63">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r w:rsidRPr="00590BC2">
        <w:rPr>
          <w:lang w:eastAsia="x-none"/>
        </w:rPr>
        <w:t>, support {32, 64}</w:t>
      </w:r>
    </w:p>
    <w:p w14:paraId="13839387" w14:textId="77777777" w:rsidR="00A73D9D" w:rsidRPr="00590BC2" w:rsidRDefault="00A73D9D" w:rsidP="00A73D9D">
      <w:pPr>
        <w:numPr>
          <w:ilvl w:val="1"/>
          <w:numId w:val="7"/>
        </w:numPr>
        <w:overflowPunct/>
        <w:autoSpaceDE/>
        <w:autoSpaceDN/>
        <w:adjustRightInd/>
        <w:spacing w:after="0" w:line="240" w:lineRule="auto"/>
        <w:textAlignment w:val="auto"/>
      </w:pPr>
      <w:r w:rsidRPr="00590BC2">
        <w:rPr>
          <w:lang w:eastAsia="x-none"/>
        </w:rPr>
        <w:t xml:space="preserve">FFS: methods to indicate more </w:t>
      </w:r>
      <w:r w:rsidRPr="00590BC2">
        <w:rPr>
          <w:noProof/>
          <w:lang w:eastAsia="zh-CN"/>
        </w:rPr>
        <w:drawing>
          <wp:inline distT="0" distB="0" distL="0" distR="0" wp14:anchorId="5722BD6B" wp14:editId="6AC995AC">
            <wp:extent cx="304800" cy="200025"/>
            <wp:effectExtent l="0" t="0" r="0" b="0"/>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2" r:link="rId63">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r w:rsidRPr="00590BC2">
        <w:rPr>
          <w:lang w:eastAsia="x-none"/>
        </w:rPr>
        <w:t> values without increasing used number of bits, e.g., {16, 32, 64}</w:t>
      </w:r>
    </w:p>
    <w:p w14:paraId="39BF603C"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 xml:space="preserve">Note: value </w:t>
      </w:r>
      <w:r w:rsidRPr="00590BC2">
        <w:rPr>
          <w:noProof/>
          <w:lang w:eastAsia="zh-CN"/>
        </w:rPr>
        <w:drawing>
          <wp:inline distT="0" distB="0" distL="0" distR="0" wp14:anchorId="527FE597" wp14:editId="0F97A04F">
            <wp:extent cx="304800" cy="200025"/>
            <wp:effectExtent l="0" t="0" r="0" b="0"/>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2" r:link="rId63">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r w:rsidRPr="00590BC2">
        <w:rPr>
          <w:lang w:eastAsia="x-none"/>
        </w:rPr>
        <w:t> &lt; 64 indicates DBTW enabled/supported and operation with shared spectrum.</w:t>
      </w:r>
    </w:p>
    <w:p w14:paraId="7DDBAE7E"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 xml:space="preserve">Note: For operation without shared spectrum channel access, a UE expects to be configured with </w:t>
      </w:r>
      <w:r w:rsidRPr="00590BC2">
        <w:rPr>
          <w:noProof/>
          <w:lang w:eastAsia="zh-CN"/>
        </w:rPr>
        <w:drawing>
          <wp:inline distT="0" distB="0" distL="0" distR="0" wp14:anchorId="46EDB0FE" wp14:editId="27ABE641">
            <wp:extent cx="304800" cy="200025"/>
            <wp:effectExtent l="0" t="0" r="0" b="0"/>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2" r:link="rId63">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r w:rsidRPr="00590BC2">
        <w:rPr>
          <w:lang w:eastAsia="x-none"/>
        </w:rPr>
        <w:t xml:space="preserve"> = 64. Use of </w:t>
      </w:r>
      <w:r w:rsidRPr="00590BC2">
        <w:rPr>
          <w:noProof/>
          <w:lang w:eastAsia="zh-CN"/>
        </w:rPr>
        <w:drawing>
          <wp:inline distT="0" distB="0" distL="0" distR="0" wp14:anchorId="08AD0743" wp14:editId="70FC38EE">
            <wp:extent cx="304800" cy="200025"/>
            <wp:effectExtent l="0" t="0" r="0" b="0"/>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2" r:link="rId63">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r w:rsidRPr="00590BC2">
        <w:rPr>
          <w:lang w:eastAsia="x-none"/>
        </w:rPr>
        <w:t>=64 in shared spectrum is not precluded.</w:t>
      </w:r>
    </w:p>
    <w:p w14:paraId="6FC209A9"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 xml:space="preserve">FFS: 1 bit or 2 bits used for </w:t>
      </w:r>
      <w:r w:rsidRPr="00590BC2">
        <w:rPr>
          <w:noProof/>
          <w:lang w:eastAsia="zh-CN"/>
        </w:rPr>
        <w:drawing>
          <wp:inline distT="0" distB="0" distL="0" distR="0" wp14:anchorId="1720E704" wp14:editId="644B554D">
            <wp:extent cx="304800" cy="200025"/>
            <wp:effectExtent l="0" t="0" r="0" b="0"/>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2" r:link="rId63" cstate="print">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p>
    <w:p w14:paraId="01F99C33" w14:textId="77777777" w:rsidR="00A73D9D" w:rsidRPr="00590BC2" w:rsidRDefault="00A73D9D" w:rsidP="00A73D9D">
      <w:pPr>
        <w:spacing w:after="0" w:line="240" w:lineRule="auto"/>
      </w:pPr>
      <w:r w:rsidRPr="00590BC2">
        <w:rPr>
          <w:lang w:eastAsia="x-none"/>
        </w:rPr>
        <w:t> </w:t>
      </w:r>
    </w:p>
    <w:p w14:paraId="5FE9F11F" w14:textId="77777777" w:rsidR="00A73D9D" w:rsidRPr="00590BC2" w:rsidRDefault="00A73D9D" w:rsidP="00A73D9D">
      <w:pPr>
        <w:spacing w:after="0" w:line="240" w:lineRule="auto"/>
      </w:pPr>
      <w:r w:rsidRPr="00590BC2">
        <w:rPr>
          <w:lang w:eastAsia="x-none"/>
        </w:rPr>
        <w:t> </w:t>
      </w:r>
    </w:p>
    <w:p w14:paraId="2CD40CA1" w14:textId="77777777" w:rsidR="00A73D9D" w:rsidRPr="00590BC2" w:rsidRDefault="00A73D9D" w:rsidP="00A73D9D">
      <w:pPr>
        <w:spacing w:after="0" w:line="240" w:lineRule="auto"/>
      </w:pPr>
      <w:r w:rsidRPr="00590BC2">
        <w:rPr>
          <w:highlight w:val="green"/>
          <w:lang w:eastAsia="x-none"/>
        </w:rPr>
        <w:t>Agreement:</w:t>
      </w:r>
    </w:p>
    <w:p w14:paraId="5DF54937" w14:textId="77777777" w:rsidR="00A73D9D" w:rsidRPr="00590BC2" w:rsidRDefault="00A73D9D" w:rsidP="00A73D9D">
      <w:pPr>
        <w:spacing w:after="0" w:line="240" w:lineRule="auto"/>
      </w:pPr>
      <w:r w:rsidRPr="00590BC2">
        <w:rPr>
          <w:lang w:eastAsia="x-none"/>
        </w:rPr>
        <w:t>Supported value of n for 480/960kHz SSB slot pattern:</w:t>
      </w:r>
    </w:p>
    <w:p w14:paraId="26069CD2"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 xml:space="preserve">ALT A) non-contiguous, N slot gap (slots that do not contain SSB) every M </w:t>
      </w:r>
      <w:proofErr w:type="gramStart"/>
      <w:r w:rsidRPr="00590BC2">
        <w:rPr>
          <w:lang w:eastAsia="x-none"/>
        </w:rPr>
        <w:t>slots</w:t>
      </w:r>
      <w:proofErr w:type="gramEnd"/>
      <w:r w:rsidRPr="00590BC2">
        <w:rPr>
          <w:lang w:eastAsia="x-none"/>
        </w:rPr>
        <w:t xml:space="preserve"> that contain SSB</w:t>
      </w:r>
    </w:p>
    <w:p w14:paraId="66BAF5F5" w14:textId="77777777" w:rsidR="00A73D9D" w:rsidRPr="00590BC2" w:rsidRDefault="00A73D9D" w:rsidP="00A73D9D">
      <w:pPr>
        <w:numPr>
          <w:ilvl w:val="1"/>
          <w:numId w:val="7"/>
        </w:numPr>
        <w:overflowPunct/>
        <w:autoSpaceDE/>
        <w:autoSpaceDN/>
        <w:adjustRightInd/>
        <w:spacing w:after="0" w:line="240" w:lineRule="auto"/>
        <w:textAlignment w:val="auto"/>
      </w:pPr>
      <w:r w:rsidRPr="00590BC2">
        <w:rPr>
          <w:lang w:eastAsia="x-none"/>
        </w:rPr>
        <w:lastRenderedPageBreak/>
        <w:t>same pattern will apply to 480kHz and 960kHz (</w:t>
      </w:r>
      <w:proofErr w:type="spellStart"/>
      <w:r w:rsidRPr="00590BC2">
        <w:rPr>
          <w:lang w:eastAsia="x-none"/>
        </w:rPr>
        <w:t>i.e</w:t>
      </w:r>
      <w:proofErr w:type="spellEnd"/>
      <w:r w:rsidRPr="00590BC2">
        <w:rPr>
          <w:lang w:eastAsia="x-none"/>
        </w:rPr>
        <w:t xml:space="preserve"> same N and M for 480 and 960 kHz)</w:t>
      </w:r>
    </w:p>
    <w:p w14:paraId="2D7AB7C2" w14:textId="77777777" w:rsidR="00A73D9D" w:rsidRPr="00590BC2" w:rsidRDefault="00A73D9D" w:rsidP="00A73D9D">
      <w:pPr>
        <w:numPr>
          <w:ilvl w:val="1"/>
          <w:numId w:val="7"/>
        </w:numPr>
        <w:overflowPunct/>
        <w:autoSpaceDE/>
        <w:autoSpaceDN/>
        <w:adjustRightInd/>
        <w:spacing w:after="0" w:line="240" w:lineRule="auto"/>
        <w:textAlignment w:val="auto"/>
      </w:pPr>
      <w:r w:rsidRPr="00590BC2">
        <w:rPr>
          <w:lang w:eastAsia="x-none"/>
        </w:rPr>
        <w:t>N = 2, M = 8</w:t>
      </w:r>
    </w:p>
    <w:p w14:paraId="57E85BB3" w14:textId="77777777" w:rsidR="00A73D9D" w:rsidRPr="00590BC2" w:rsidRDefault="00A73D9D" w:rsidP="00A73D9D">
      <w:pPr>
        <w:numPr>
          <w:ilvl w:val="1"/>
          <w:numId w:val="7"/>
        </w:numPr>
        <w:overflowPunct/>
        <w:autoSpaceDE/>
        <w:autoSpaceDN/>
        <w:adjustRightInd/>
        <w:spacing w:after="0" w:line="240" w:lineRule="auto"/>
        <w:textAlignment w:val="auto"/>
      </w:pPr>
      <w:r w:rsidRPr="00590BC2">
        <w:rPr>
          <w:lang w:eastAsia="x-none"/>
        </w:rPr>
        <w:t>FFS: starting position of n</w:t>
      </w:r>
    </w:p>
    <w:p w14:paraId="0812D426"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 xml:space="preserve">ALT B) non-contiguous, N slot gap (slots that do not contain SSB) every M </w:t>
      </w:r>
      <w:proofErr w:type="gramStart"/>
      <w:r w:rsidRPr="00590BC2">
        <w:rPr>
          <w:lang w:eastAsia="x-none"/>
        </w:rPr>
        <w:t>slots</w:t>
      </w:r>
      <w:proofErr w:type="gramEnd"/>
      <w:r w:rsidRPr="00590BC2">
        <w:rPr>
          <w:lang w:eastAsia="x-none"/>
        </w:rPr>
        <w:t xml:space="preserve"> that contain SSB</w:t>
      </w:r>
    </w:p>
    <w:p w14:paraId="55615B6B" w14:textId="77777777" w:rsidR="00A73D9D" w:rsidRPr="00590BC2" w:rsidRDefault="00A73D9D" w:rsidP="00A73D9D">
      <w:pPr>
        <w:numPr>
          <w:ilvl w:val="1"/>
          <w:numId w:val="7"/>
        </w:numPr>
        <w:overflowPunct/>
        <w:autoSpaceDE/>
        <w:autoSpaceDN/>
        <w:adjustRightInd/>
        <w:spacing w:after="0" w:line="240" w:lineRule="auto"/>
        <w:textAlignment w:val="auto"/>
      </w:pPr>
      <w:r w:rsidRPr="00590BC2">
        <w:rPr>
          <w:lang w:eastAsia="x-none"/>
        </w:rPr>
        <w:t>scaled version pattern will apply between 480 and 960 kHz (</w:t>
      </w:r>
      <w:proofErr w:type="gramStart"/>
      <w:r w:rsidRPr="00590BC2">
        <w:rPr>
          <w:lang w:eastAsia="x-none"/>
        </w:rPr>
        <w:t>i.e.</w:t>
      </w:r>
      <w:proofErr w:type="gramEnd"/>
      <w:r w:rsidRPr="00590BC2">
        <w:rPr>
          <w:lang w:eastAsia="x-none"/>
        </w:rPr>
        <w:t xml:space="preserve"> N and M for 480kHz, 2N and 2M for 960 kHz)</w:t>
      </w:r>
    </w:p>
    <w:p w14:paraId="12FCF8C2" w14:textId="77777777" w:rsidR="00A73D9D" w:rsidRPr="00590BC2" w:rsidRDefault="00A73D9D" w:rsidP="00A73D9D">
      <w:pPr>
        <w:numPr>
          <w:ilvl w:val="1"/>
          <w:numId w:val="7"/>
        </w:numPr>
        <w:overflowPunct/>
        <w:autoSpaceDE/>
        <w:autoSpaceDN/>
        <w:adjustRightInd/>
        <w:spacing w:after="0" w:line="240" w:lineRule="auto"/>
        <w:textAlignment w:val="auto"/>
      </w:pPr>
      <w:r w:rsidRPr="00590BC2">
        <w:rPr>
          <w:lang w:eastAsia="x-none"/>
        </w:rPr>
        <w:t>N = 2, M = 8</w:t>
      </w:r>
    </w:p>
    <w:p w14:paraId="0DDFD8A3" w14:textId="77777777" w:rsidR="00A73D9D" w:rsidRPr="00590BC2" w:rsidRDefault="00A73D9D" w:rsidP="00A73D9D">
      <w:pPr>
        <w:numPr>
          <w:ilvl w:val="1"/>
          <w:numId w:val="7"/>
        </w:numPr>
        <w:overflowPunct/>
        <w:autoSpaceDE/>
        <w:autoSpaceDN/>
        <w:adjustRightInd/>
        <w:spacing w:after="0" w:line="240" w:lineRule="auto"/>
        <w:textAlignment w:val="auto"/>
      </w:pPr>
      <w:r w:rsidRPr="00590BC2">
        <w:rPr>
          <w:lang w:eastAsia="x-none"/>
        </w:rPr>
        <w:t>FFS: starting position of n</w:t>
      </w:r>
    </w:p>
    <w:p w14:paraId="5F86947E"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ALT C) slots that do not contain SSB correspond to the slots that do not contain SSB in 120 kHz Case D.</w:t>
      </w:r>
    </w:p>
    <w:p w14:paraId="48FB9737" w14:textId="77777777" w:rsidR="00A73D9D" w:rsidRPr="00590BC2" w:rsidRDefault="00A73D9D" w:rsidP="00A73D9D">
      <w:pPr>
        <w:numPr>
          <w:ilvl w:val="1"/>
          <w:numId w:val="7"/>
        </w:numPr>
        <w:overflowPunct/>
        <w:autoSpaceDE/>
        <w:autoSpaceDN/>
        <w:adjustRightInd/>
        <w:spacing w:after="0" w:line="240" w:lineRule="auto"/>
        <w:textAlignment w:val="auto"/>
      </w:pPr>
      <w:r w:rsidRPr="00590BC2">
        <w:rPr>
          <w:lang w:eastAsia="x-none"/>
        </w:rPr>
        <w:t>Note: ALT 4 means that only slots 32-39 for 480 kHz SSB pattern are reserved for UL and 960 kHz SSB pattern is contiguous.</w:t>
      </w:r>
    </w:p>
    <w:p w14:paraId="76E4F2F7" w14:textId="77777777" w:rsidR="00A73D9D" w:rsidRPr="00590BC2" w:rsidRDefault="00A73D9D" w:rsidP="00A73D9D">
      <w:pPr>
        <w:spacing w:after="0" w:line="240" w:lineRule="auto"/>
      </w:pPr>
      <w:r w:rsidRPr="00590BC2">
        <w:rPr>
          <w:lang w:eastAsia="x-none"/>
        </w:rPr>
        <w:t> </w:t>
      </w:r>
    </w:p>
    <w:p w14:paraId="4849F3B4" w14:textId="77777777" w:rsidR="00A73D9D" w:rsidRPr="00590BC2" w:rsidRDefault="00A73D9D" w:rsidP="00A73D9D">
      <w:pPr>
        <w:spacing w:after="0" w:line="240" w:lineRule="auto"/>
      </w:pPr>
      <w:r w:rsidRPr="00590BC2">
        <w:rPr>
          <w:highlight w:val="green"/>
          <w:lang w:eastAsia="x-none"/>
        </w:rPr>
        <w:t>Agreement:</w:t>
      </w:r>
    </w:p>
    <w:p w14:paraId="58171189" w14:textId="77777777" w:rsidR="00A73D9D" w:rsidRPr="00590BC2" w:rsidRDefault="00A73D9D" w:rsidP="00A73D9D">
      <w:pPr>
        <w:spacing w:after="0" w:line="240" w:lineRule="auto"/>
      </w:pPr>
      <w:bookmarkStart w:id="19" w:name="_Hlk85724704"/>
      <w:r w:rsidRPr="00590BC2">
        <w:rPr>
          <w:lang w:eastAsia="x-none"/>
        </w:rPr>
        <w:t>For ‘</w:t>
      </w:r>
      <w:proofErr w:type="spellStart"/>
      <w:r w:rsidRPr="00590BC2">
        <w:rPr>
          <w:lang w:eastAsia="x-none"/>
        </w:rPr>
        <w:t>searchSpaceZero</w:t>
      </w:r>
      <w:proofErr w:type="spellEnd"/>
      <w:r w:rsidRPr="00590BC2">
        <w:rPr>
          <w:lang w:eastAsia="x-none"/>
        </w:rPr>
        <w:t>’ configuration for {SSB, CORESET#0/Type0-PDCCH} = {480, 480} kHz and {960, 960} kHz, use the following table for multiplexing pattern 1:</w:t>
      </w:r>
    </w:p>
    <w:p w14:paraId="0808AA1C"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FFS: The value of X (&gt; 0)</w:t>
      </w:r>
    </w:p>
    <w:p w14:paraId="4F72B8E1"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 xml:space="preserve">FFS: </w:t>
      </w:r>
      <w:proofErr w:type="gramStart"/>
      <w:r w:rsidRPr="00590BC2">
        <w:rPr>
          <w:lang w:eastAsia="x-none"/>
        </w:rPr>
        <w:t>whether or not</w:t>
      </w:r>
      <w:proofErr w:type="gramEnd"/>
      <w:r w:rsidRPr="00590BC2">
        <w:rPr>
          <w:lang w:eastAsia="x-none"/>
        </w:rPr>
        <w:t xml:space="preserve"> to use different X value depending on whether DBTW is ON/OFF</w:t>
      </w:r>
    </w:p>
    <w:p w14:paraId="7F2B7F3A"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 xml:space="preserve">FFS: </w:t>
      </w:r>
      <w:proofErr w:type="gramStart"/>
      <w:r w:rsidRPr="00590BC2">
        <w:rPr>
          <w:lang w:eastAsia="x-none"/>
        </w:rPr>
        <w:t>whether or not</w:t>
      </w:r>
      <w:proofErr w:type="gramEnd"/>
      <w:r w:rsidRPr="00590BC2">
        <w:rPr>
          <w:lang w:eastAsia="x-none"/>
        </w:rPr>
        <w:t xml:space="preserve"> to use same or different X value for 480 and 960 kHz</w:t>
      </w:r>
    </w:p>
    <w:p w14:paraId="42BCDF10"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 xml:space="preserve">FFS: whether Y = </w:t>
      </w:r>
      <w:r w:rsidRPr="00590BC2">
        <w:rPr>
          <w:noProof/>
          <w:lang w:eastAsia="zh-CN"/>
        </w:rPr>
        <w:drawing>
          <wp:inline distT="0" distB="0" distL="0" distR="0" wp14:anchorId="39144470" wp14:editId="599251E1">
            <wp:extent cx="561975" cy="200025"/>
            <wp:effectExtent l="0" t="0" r="0" b="0"/>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bwMode="auto">
                    <a:xfrm>
                      <a:off x="0" y="0"/>
                      <a:ext cx="561975" cy="200025"/>
                    </a:xfrm>
                    <a:prstGeom prst="rect">
                      <a:avLst/>
                    </a:prstGeom>
                    <a:noFill/>
                    <a:ln>
                      <a:noFill/>
                    </a:ln>
                  </pic:spPr>
                </pic:pic>
              </a:graphicData>
            </a:graphic>
          </wp:inline>
        </w:drawing>
      </w:r>
      <w:r w:rsidRPr="00590BC2">
        <w:rPr>
          <w:lang w:eastAsia="x-none"/>
        </w:rPr>
        <w:t>, or Y=</w:t>
      </w:r>
      <w:r w:rsidRPr="00590BC2">
        <w:rPr>
          <w:noProof/>
          <w:lang w:eastAsia="zh-CN"/>
        </w:rPr>
        <w:drawing>
          <wp:inline distT="0" distB="0" distL="0" distR="0" wp14:anchorId="5D5C12BB" wp14:editId="304782A6">
            <wp:extent cx="809625" cy="200025"/>
            <wp:effectExtent l="0" t="0" r="0" b="0"/>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bwMode="auto">
                    <a:xfrm>
                      <a:off x="0" y="0"/>
                      <a:ext cx="809625" cy="200025"/>
                    </a:xfrm>
                    <a:prstGeom prst="rect">
                      <a:avLst/>
                    </a:prstGeom>
                    <a:noFill/>
                    <a:ln>
                      <a:noFill/>
                    </a:ln>
                  </pic:spPr>
                </pic:pic>
              </a:graphicData>
            </a:graphic>
          </wp:inline>
        </w:drawing>
      </w:r>
      <w:r w:rsidRPr="00590BC2">
        <w:rPr>
          <w:lang w:eastAsia="x-none"/>
        </w:rPr>
        <w:t>, or whether to remove entries with Y</w:t>
      </w:r>
    </w:p>
    <w:tbl>
      <w:tblPr>
        <w:tblW w:w="0" w:type="auto"/>
        <w:tblInd w:w="198" w:type="dxa"/>
        <w:tblCellMar>
          <w:left w:w="0" w:type="dxa"/>
          <w:right w:w="0" w:type="dxa"/>
        </w:tblCellMar>
        <w:tblLook w:val="04A0" w:firstRow="1" w:lastRow="0" w:firstColumn="1" w:lastColumn="0" w:noHBand="0" w:noVBand="1"/>
      </w:tblPr>
      <w:tblGrid>
        <w:gridCol w:w="805"/>
        <w:gridCol w:w="972"/>
        <w:gridCol w:w="3326"/>
        <w:gridCol w:w="904"/>
        <w:gridCol w:w="3426"/>
      </w:tblGrid>
      <w:tr w:rsidR="00A73D9D" w:rsidRPr="00590BC2" w14:paraId="312CFC3B" w14:textId="77777777" w:rsidTr="00C159C0">
        <w:trPr>
          <w:cantSplit/>
        </w:trPr>
        <w:tc>
          <w:tcPr>
            <w:tcW w:w="805" w:type="dxa"/>
            <w:tcBorders>
              <w:top w:val="single" w:sz="8" w:space="0" w:color="auto"/>
              <w:left w:val="single" w:sz="8" w:space="0" w:color="auto"/>
              <w:bottom w:val="double" w:sz="4" w:space="0" w:color="auto"/>
              <w:right w:val="double" w:sz="4" w:space="0" w:color="auto"/>
            </w:tcBorders>
            <w:shd w:val="clear" w:color="auto" w:fill="E0E0E0"/>
            <w:tcMar>
              <w:top w:w="0" w:type="dxa"/>
              <w:left w:w="108" w:type="dxa"/>
              <w:bottom w:w="0" w:type="dxa"/>
              <w:right w:w="108" w:type="dxa"/>
            </w:tcMar>
            <w:vAlign w:val="center"/>
            <w:hideMark/>
          </w:tcPr>
          <w:p w14:paraId="62C6408D" w14:textId="77777777" w:rsidR="00A73D9D" w:rsidRPr="00590BC2" w:rsidRDefault="00A73D9D" w:rsidP="00C159C0">
            <w:pPr>
              <w:spacing w:after="0" w:line="240" w:lineRule="auto"/>
            </w:pPr>
            <w:r w:rsidRPr="00590BC2">
              <w:rPr>
                <w:b/>
                <w:bCs/>
                <w:lang w:eastAsia="x-none"/>
              </w:rPr>
              <w:t>Index</w:t>
            </w:r>
          </w:p>
        </w:tc>
        <w:tc>
          <w:tcPr>
            <w:tcW w:w="972"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6AA755F5" w14:textId="77777777" w:rsidR="00A73D9D" w:rsidRPr="00590BC2" w:rsidRDefault="00A73D9D" w:rsidP="00C159C0">
            <w:pPr>
              <w:spacing w:after="0" w:line="240" w:lineRule="auto"/>
            </w:pPr>
            <w:r w:rsidRPr="00590BC2">
              <w:rPr>
                <w:b/>
                <w:bCs/>
                <w:noProof/>
                <w:color w:val="000000"/>
                <w:lang w:eastAsia="zh-CN"/>
              </w:rPr>
              <w:drawing>
                <wp:inline distT="0" distB="0" distL="0" distR="0" wp14:anchorId="426BF7AA" wp14:editId="43091B09">
                  <wp:extent cx="180975" cy="180975"/>
                  <wp:effectExtent l="0" t="0" r="0" b="0"/>
                  <wp:docPr id="28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32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3099980F" w14:textId="77777777" w:rsidR="00A73D9D" w:rsidRPr="00590BC2" w:rsidRDefault="00A73D9D" w:rsidP="00C159C0">
            <w:pPr>
              <w:spacing w:after="0" w:line="240" w:lineRule="auto"/>
            </w:pPr>
            <w:r w:rsidRPr="00590BC2">
              <w:rPr>
                <w:b/>
                <w:bCs/>
                <w:color w:val="000000"/>
                <w:lang w:eastAsia="x-none"/>
              </w:rPr>
              <w:t>Number of search space sets per slot</w:t>
            </w:r>
          </w:p>
        </w:tc>
        <w:tc>
          <w:tcPr>
            <w:tcW w:w="904"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0F6B3B30" w14:textId="77777777" w:rsidR="00A73D9D" w:rsidRPr="00590BC2" w:rsidRDefault="00A73D9D" w:rsidP="00C159C0">
            <w:pPr>
              <w:spacing w:after="0" w:line="240" w:lineRule="auto"/>
            </w:pPr>
            <w:r w:rsidRPr="00590BC2">
              <w:rPr>
                <w:b/>
                <w:bCs/>
                <w:noProof/>
                <w:color w:val="000000"/>
                <w:lang w:eastAsia="zh-CN"/>
              </w:rPr>
              <w:drawing>
                <wp:inline distT="0" distB="0" distL="0" distR="0" wp14:anchorId="4F5EFFC9" wp14:editId="0A87A1DB">
                  <wp:extent cx="171450" cy="180975"/>
                  <wp:effectExtent l="0" t="0" r="0" b="0"/>
                  <wp:docPr id="28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bwMode="auto">
                          <a:xfrm>
                            <a:off x="0" y="0"/>
                            <a:ext cx="171450" cy="180975"/>
                          </a:xfrm>
                          <a:prstGeom prst="rect">
                            <a:avLst/>
                          </a:prstGeom>
                          <a:noFill/>
                          <a:ln>
                            <a:noFill/>
                          </a:ln>
                        </pic:spPr>
                      </pic:pic>
                    </a:graphicData>
                  </a:graphic>
                </wp:inline>
              </w:drawing>
            </w:r>
          </w:p>
        </w:tc>
        <w:tc>
          <w:tcPr>
            <w:tcW w:w="342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1FCA5BB5" w14:textId="77777777" w:rsidR="00A73D9D" w:rsidRPr="00590BC2" w:rsidRDefault="00A73D9D" w:rsidP="00C159C0">
            <w:pPr>
              <w:spacing w:after="0" w:line="240" w:lineRule="auto"/>
            </w:pPr>
            <w:r w:rsidRPr="00590BC2">
              <w:rPr>
                <w:b/>
                <w:bCs/>
                <w:color w:val="000000"/>
                <w:lang w:eastAsia="x-none"/>
              </w:rPr>
              <w:t>First symbol index</w:t>
            </w:r>
          </w:p>
        </w:tc>
      </w:tr>
      <w:tr w:rsidR="00A73D9D" w:rsidRPr="00590BC2" w14:paraId="4112EF7F" w14:textId="77777777" w:rsidTr="00C159C0">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25D5363B" w14:textId="77777777" w:rsidR="00A73D9D" w:rsidRPr="00590BC2" w:rsidRDefault="00A73D9D" w:rsidP="00C159C0">
            <w:pPr>
              <w:spacing w:after="0" w:line="240" w:lineRule="auto"/>
            </w:pPr>
            <w:r w:rsidRPr="00590BC2">
              <w:rPr>
                <w:lang w:eastAsia="x-none"/>
              </w:rPr>
              <w:t>0</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8E4441" w14:textId="77777777" w:rsidR="00A73D9D" w:rsidRPr="00590BC2" w:rsidRDefault="00A73D9D" w:rsidP="00C159C0">
            <w:pPr>
              <w:spacing w:after="0" w:line="240" w:lineRule="auto"/>
            </w:pPr>
            <w:r w:rsidRPr="00590BC2">
              <w:rPr>
                <w:lang w:eastAsia="x-none"/>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DD751E" w14:textId="77777777" w:rsidR="00A73D9D" w:rsidRPr="00590BC2" w:rsidRDefault="00A73D9D" w:rsidP="00C159C0">
            <w:pPr>
              <w:spacing w:after="0" w:line="240" w:lineRule="auto"/>
            </w:pPr>
            <w:r w:rsidRPr="00590BC2">
              <w:rPr>
                <w:lang w:eastAsia="x-none"/>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E2AAFC" w14:textId="77777777" w:rsidR="00A73D9D" w:rsidRPr="00590BC2" w:rsidRDefault="00A73D9D" w:rsidP="00C159C0">
            <w:pPr>
              <w:spacing w:after="0" w:line="240" w:lineRule="auto"/>
            </w:pPr>
            <w:r w:rsidRPr="00590BC2">
              <w:rPr>
                <w:lang w:eastAsia="x-none"/>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C64A08" w14:textId="77777777" w:rsidR="00A73D9D" w:rsidRPr="00590BC2" w:rsidRDefault="00A73D9D" w:rsidP="00C159C0">
            <w:pPr>
              <w:spacing w:after="0" w:line="240" w:lineRule="auto"/>
            </w:pPr>
            <w:r w:rsidRPr="00590BC2">
              <w:rPr>
                <w:lang w:eastAsia="x-none"/>
              </w:rPr>
              <w:t>0</w:t>
            </w:r>
          </w:p>
        </w:tc>
      </w:tr>
      <w:tr w:rsidR="00A73D9D" w:rsidRPr="00590BC2" w14:paraId="74B20A71" w14:textId="77777777" w:rsidTr="00C159C0">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0E7AA5C5" w14:textId="77777777" w:rsidR="00A73D9D" w:rsidRPr="00590BC2" w:rsidRDefault="00A73D9D" w:rsidP="00C159C0">
            <w:pPr>
              <w:spacing w:after="0" w:line="240" w:lineRule="auto"/>
            </w:pPr>
            <w:r w:rsidRPr="00590BC2">
              <w:rPr>
                <w:lang w:eastAsia="x-none"/>
              </w:rPr>
              <w:t>1</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3626C0" w14:textId="77777777" w:rsidR="00A73D9D" w:rsidRPr="00590BC2" w:rsidRDefault="00A73D9D" w:rsidP="00C159C0">
            <w:pPr>
              <w:spacing w:after="0" w:line="240" w:lineRule="auto"/>
            </w:pPr>
            <w:r w:rsidRPr="00590BC2">
              <w:rPr>
                <w:lang w:eastAsia="x-none"/>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793F5C" w14:textId="77777777" w:rsidR="00A73D9D" w:rsidRPr="00590BC2" w:rsidRDefault="00A73D9D" w:rsidP="00C159C0">
            <w:pPr>
              <w:spacing w:after="0" w:line="240" w:lineRule="auto"/>
            </w:pPr>
            <w:r w:rsidRPr="00590BC2">
              <w:rPr>
                <w:lang w:eastAsia="x-none"/>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807B52" w14:textId="77777777" w:rsidR="00A73D9D" w:rsidRPr="00590BC2" w:rsidRDefault="00A73D9D" w:rsidP="00C159C0">
            <w:pPr>
              <w:spacing w:after="0" w:line="240" w:lineRule="auto"/>
            </w:pPr>
            <w:r w:rsidRPr="00590BC2">
              <w:rPr>
                <w:lang w:eastAsia="x-none"/>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07DCE5" w14:textId="77777777" w:rsidR="00A73D9D" w:rsidRPr="00590BC2" w:rsidRDefault="00A73D9D" w:rsidP="00C159C0">
            <w:pPr>
              <w:spacing w:after="0" w:line="240" w:lineRule="auto"/>
            </w:pPr>
            <w:r w:rsidRPr="00590BC2">
              <w:rPr>
                <w:lang w:eastAsia="x-none"/>
              </w:rPr>
              <w:t xml:space="preserve">{0, if </w:t>
            </w:r>
            <w:r w:rsidRPr="00590BC2">
              <w:rPr>
                <w:noProof/>
                <w:lang w:eastAsia="zh-CN"/>
              </w:rPr>
              <w:drawing>
                <wp:inline distT="0" distB="0" distL="0" distR="0" wp14:anchorId="10590E40" wp14:editId="43846FDD">
                  <wp:extent cx="95250" cy="180975"/>
                  <wp:effectExtent l="0" t="0" r="0" b="0"/>
                  <wp:docPr id="28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xml:space="preserve"> is even}, {7, if </w:t>
            </w:r>
            <w:r w:rsidRPr="00590BC2">
              <w:rPr>
                <w:noProof/>
                <w:lang w:eastAsia="zh-CN"/>
              </w:rPr>
              <w:drawing>
                <wp:inline distT="0" distB="0" distL="0" distR="0" wp14:anchorId="4AC4371E" wp14:editId="64835ED3">
                  <wp:extent cx="95250" cy="180975"/>
                  <wp:effectExtent l="0" t="0" r="0" b="0"/>
                  <wp:docPr id="28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odd}</w:t>
            </w:r>
          </w:p>
        </w:tc>
      </w:tr>
      <w:tr w:rsidR="00A73D9D" w:rsidRPr="00590BC2" w14:paraId="660B6CC2" w14:textId="77777777" w:rsidTr="00C159C0">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6D47754D" w14:textId="77777777" w:rsidR="00A73D9D" w:rsidRPr="00590BC2" w:rsidRDefault="00A73D9D" w:rsidP="00C159C0">
            <w:pPr>
              <w:spacing w:after="0" w:line="240" w:lineRule="auto"/>
            </w:pPr>
            <w:r w:rsidRPr="00590BC2">
              <w:rPr>
                <w:lang w:eastAsia="x-none"/>
              </w:rPr>
              <w:t>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6C0CAC" w14:textId="77777777" w:rsidR="00A73D9D" w:rsidRPr="00590BC2" w:rsidRDefault="00A73D9D" w:rsidP="00C159C0">
            <w:pPr>
              <w:spacing w:after="0" w:line="240" w:lineRule="auto"/>
            </w:pPr>
            <w:r w:rsidRPr="00590BC2">
              <w:rPr>
                <w:u w:val="single"/>
                <w:lang w:eastAsia="x-none"/>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2F0C81" w14:textId="77777777" w:rsidR="00A73D9D" w:rsidRPr="00590BC2" w:rsidRDefault="00A73D9D" w:rsidP="00C159C0">
            <w:pPr>
              <w:spacing w:after="0" w:line="240" w:lineRule="auto"/>
            </w:pPr>
            <w:r w:rsidRPr="00590BC2">
              <w:rPr>
                <w:lang w:eastAsia="x-none"/>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FFB1E4" w14:textId="77777777" w:rsidR="00A73D9D" w:rsidRPr="00590BC2" w:rsidRDefault="00A73D9D" w:rsidP="00C159C0">
            <w:pPr>
              <w:spacing w:after="0" w:line="240" w:lineRule="auto"/>
            </w:pPr>
            <w:r w:rsidRPr="00590BC2">
              <w:rPr>
                <w:lang w:eastAsia="x-none"/>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584993" w14:textId="77777777" w:rsidR="00A73D9D" w:rsidRPr="00590BC2" w:rsidRDefault="00A73D9D" w:rsidP="00C159C0">
            <w:pPr>
              <w:spacing w:after="0" w:line="240" w:lineRule="auto"/>
            </w:pPr>
            <w:r w:rsidRPr="00590BC2">
              <w:rPr>
                <w:lang w:eastAsia="x-none"/>
              </w:rPr>
              <w:t>0</w:t>
            </w:r>
          </w:p>
        </w:tc>
      </w:tr>
      <w:tr w:rsidR="00A73D9D" w:rsidRPr="00590BC2" w14:paraId="4045B1D0" w14:textId="77777777" w:rsidTr="00C159C0">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5F583EF1" w14:textId="77777777" w:rsidR="00A73D9D" w:rsidRPr="00590BC2" w:rsidRDefault="00A73D9D" w:rsidP="00C159C0">
            <w:pPr>
              <w:spacing w:after="0" w:line="240" w:lineRule="auto"/>
            </w:pPr>
            <w:r w:rsidRPr="00590BC2">
              <w:rPr>
                <w:lang w:eastAsia="x-none"/>
              </w:rPr>
              <w:t>3</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73960A" w14:textId="77777777" w:rsidR="00A73D9D" w:rsidRPr="00590BC2" w:rsidRDefault="00A73D9D" w:rsidP="00C159C0">
            <w:pPr>
              <w:spacing w:after="0" w:line="240" w:lineRule="auto"/>
            </w:pPr>
            <w:r w:rsidRPr="00590BC2">
              <w:rPr>
                <w:u w:val="single"/>
                <w:lang w:eastAsia="x-none"/>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4FEC75" w14:textId="77777777" w:rsidR="00A73D9D" w:rsidRPr="00590BC2" w:rsidRDefault="00A73D9D" w:rsidP="00C159C0">
            <w:pPr>
              <w:spacing w:after="0" w:line="240" w:lineRule="auto"/>
            </w:pPr>
            <w:r w:rsidRPr="00590BC2">
              <w:rPr>
                <w:lang w:eastAsia="x-none"/>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2EEA6A" w14:textId="77777777" w:rsidR="00A73D9D" w:rsidRPr="00590BC2" w:rsidRDefault="00A73D9D" w:rsidP="00C159C0">
            <w:pPr>
              <w:spacing w:after="0" w:line="240" w:lineRule="auto"/>
            </w:pPr>
            <w:r w:rsidRPr="00590BC2">
              <w:rPr>
                <w:lang w:eastAsia="x-none"/>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E3E144" w14:textId="77777777" w:rsidR="00A73D9D" w:rsidRPr="00590BC2" w:rsidRDefault="00A73D9D" w:rsidP="00C159C0">
            <w:pPr>
              <w:spacing w:after="0" w:line="240" w:lineRule="auto"/>
            </w:pPr>
            <w:r w:rsidRPr="00590BC2">
              <w:rPr>
                <w:lang w:eastAsia="x-none"/>
              </w:rPr>
              <w:t xml:space="preserve">{0, if </w:t>
            </w:r>
            <w:r w:rsidRPr="00590BC2">
              <w:rPr>
                <w:noProof/>
                <w:lang w:eastAsia="zh-CN"/>
              </w:rPr>
              <w:drawing>
                <wp:inline distT="0" distB="0" distL="0" distR="0" wp14:anchorId="1ED9B832" wp14:editId="217C0D17">
                  <wp:extent cx="95250" cy="180975"/>
                  <wp:effectExtent l="0" t="0" r="0" b="0"/>
                  <wp:docPr id="28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xml:space="preserve"> is even}, {7, if </w:t>
            </w:r>
            <w:r w:rsidRPr="00590BC2">
              <w:rPr>
                <w:noProof/>
                <w:lang w:eastAsia="zh-CN"/>
              </w:rPr>
              <w:drawing>
                <wp:inline distT="0" distB="0" distL="0" distR="0" wp14:anchorId="2F0EE44D" wp14:editId="6959399C">
                  <wp:extent cx="95250" cy="180975"/>
                  <wp:effectExtent l="0" t="0" r="0" b="0"/>
                  <wp:docPr id="28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odd}</w:t>
            </w:r>
          </w:p>
        </w:tc>
      </w:tr>
      <w:tr w:rsidR="00A73D9D" w:rsidRPr="00590BC2" w14:paraId="03069BD0" w14:textId="77777777" w:rsidTr="00C159C0">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4CC356AC" w14:textId="77777777" w:rsidR="00A73D9D" w:rsidRPr="00590BC2" w:rsidRDefault="00A73D9D" w:rsidP="00C159C0">
            <w:pPr>
              <w:spacing w:after="0" w:line="240" w:lineRule="auto"/>
            </w:pPr>
            <w:r w:rsidRPr="00590BC2">
              <w:rPr>
                <w:lang w:eastAsia="x-none"/>
              </w:rPr>
              <w:t>4</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E0E3B7" w14:textId="77777777" w:rsidR="00A73D9D" w:rsidRPr="00590BC2" w:rsidRDefault="00A73D9D" w:rsidP="00C159C0">
            <w:pPr>
              <w:spacing w:after="0" w:line="240" w:lineRule="auto"/>
            </w:pPr>
            <w:r w:rsidRPr="00590BC2">
              <w:rPr>
                <w:lang w:eastAsia="x-none"/>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8CDE83" w14:textId="77777777" w:rsidR="00A73D9D" w:rsidRPr="00590BC2" w:rsidRDefault="00A73D9D" w:rsidP="00C159C0">
            <w:pPr>
              <w:spacing w:after="0" w:line="240" w:lineRule="auto"/>
            </w:pPr>
            <w:r w:rsidRPr="00590BC2">
              <w:rPr>
                <w:lang w:eastAsia="x-none"/>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412B51" w14:textId="77777777" w:rsidR="00A73D9D" w:rsidRPr="00590BC2" w:rsidRDefault="00A73D9D" w:rsidP="00C159C0">
            <w:pPr>
              <w:spacing w:after="0" w:line="240" w:lineRule="auto"/>
            </w:pPr>
            <w:r w:rsidRPr="00590BC2">
              <w:rPr>
                <w:lang w:eastAsia="x-none"/>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27B991" w14:textId="77777777" w:rsidR="00A73D9D" w:rsidRPr="00590BC2" w:rsidRDefault="00A73D9D" w:rsidP="00C159C0">
            <w:pPr>
              <w:spacing w:after="0" w:line="240" w:lineRule="auto"/>
            </w:pPr>
            <w:r w:rsidRPr="00590BC2">
              <w:rPr>
                <w:lang w:eastAsia="x-none"/>
              </w:rPr>
              <w:t>0</w:t>
            </w:r>
          </w:p>
        </w:tc>
      </w:tr>
      <w:tr w:rsidR="00A73D9D" w:rsidRPr="00590BC2" w14:paraId="09DE462C" w14:textId="77777777" w:rsidTr="00C159C0">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2F942D84" w14:textId="77777777" w:rsidR="00A73D9D" w:rsidRPr="00590BC2" w:rsidRDefault="00A73D9D" w:rsidP="00C159C0">
            <w:pPr>
              <w:spacing w:after="0" w:line="240" w:lineRule="auto"/>
            </w:pPr>
            <w:r w:rsidRPr="00590BC2">
              <w:rPr>
                <w:lang w:eastAsia="x-none"/>
              </w:rPr>
              <w:t>5</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A2E836" w14:textId="77777777" w:rsidR="00A73D9D" w:rsidRPr="00590BC2" w:rsidRDefault="00A73D9D" w:rsidP="00C159C0">
            <w:pPr>
              <w:spacing w:after="0" w:line="240" w:lineRule="auto"/>
            </w:pPr>
            <w:r w:rsidRPr="00590BC2">
              <w:rPr>
                <w:lang w:eastAsia="x-none"/>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B3467F" w14:textId="77777777" w:rsidR="00A73D9D" w:rsidRPr="00590BC2" w:rsidRDefault="00A73D9D" w:rsidP="00C159C0">
            <w:pPr>
              <w:spacing w:after="0" w:line="240" w:lineRule="auto"/>
            </w:pPr>
            <w:r w:rsidRPr="00590BC2">
              <w:rPr>
                <w:lang w:eastAsia="x-none"/>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A438AC" w14:textId="77777777" w:rsidR="00A73D9D" w:rsidRPr="00590BC2" w:rsidRDefault="00A73D9D" w:rsidP="00C159C0">
            <w:pPr>
              <w:spacing w:after="0" w:line="240" w:lineRule="auto"/>
            </w:pPr>
            <w:r w:rsidRPr="00590BC2">
              <w:rPr>
                <w:lang w:eastAsia="x-none"/>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1F03B6" w14:textId="77777777" w:rsidR="00A73D9D" w:rsidRPr="00590BC2" w:rsidRDefault="00A73D9D" w:rsidP="00C159C0">
            <w:pPr>
              <w:spacing w:after="0" w:line="240" w:lineRule="auto"/>
            </w:pPr>
            <w:r w:rsidRPr="00590BC2">
              <w:rPr>
                <w:lang w:eastAsia="x-none"/>
              </w:rPr>
              <w:t xml:space="preserve">{0, if </w:t>
            </w:r>
            <w:r w:rsidRPr="00590BC2">
              <w:rPr>
                <w:noProof/>
                <w:lang w:eastAsia="zh-CN"/>
              </w:rPr>
              <w:drawing>
                <wp:inline distT="0" distB="0" distL="0" distR="0" wp14:anchorId="1F03F522" wp14:editId="75DFDC8F">
                  <wp:extent cx="95250" cy="180975"/>
                  <wp:effectExtent l="0" t="0" r="0" b="0"/>
                  <wp:docPr id="3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xml:space="preserve"> is even}, {7, if </w:t>
            </w:r>
            <w:r w:rsidRPr="00590BC2">
              <w:rPr>
                <w:noProof/>
                <w:lang w:eastAsia="zh-CN"/>
              </w:rPr>
              <w:drawing>
                <wp:inline distT="0" distB="0" distL="0" distR="0" wp14:anchorId="281D5788" wp14:editId="08B3C05F">
                  <wp:extent cx="95250" cy="180975"/>
                  <wp:effectExtent l="0" t="0" r="0" b="0"/>
                  <wp:docPr id="3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odd}</w:t>
            </w:r>
          </w:p>
        </w:tc>
      </w:tr>
      <w:tr w:rsidR="00A73D9D" w:rsidRPr="00590BC2" w14:paraId="11EAD587" w14:textId="77777777" w:rsidTr="00C159C0">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2F36AC6D" w14:textId="77777777" w:rsidR="00A73D9D" w:rsidRPr="00590BC2" w:rsidRDefault="00A73D9D" w:rsidP="00C159C0">
            <w:pPr>
              <w:spacing w:after="0" w:line="240" w:lineRule="auto"/>
            </w:pPr>
            <w:r w:rsidRPr="00590BC2">
              <w:rPr>
                <w:lang w:eastAsia="x-none"/>
              </w:rPr>
              <w:t>6</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818C0A" w14:textId="77777777" w:rsidR="00A73D9D" w:rsidRPr="00590BC2" w:rsidRDefault="00A73D9D" w:rsidP="00C159C0">
            <w:pPr>
              <w:spacing w:after="0" w:line="240" w:lineRule="auto"/>
            </w:pPr>
            <w:r w:rsidRPr="00590BC2">
              <w:rPr>
                <w:lang w:eastAsia="x-none"/>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E64F8D" w14:textId="77777777" w:rsidR="00A73D9D" w:rsidRPr="00590BC2" w:rsidRDefault="00A73D9D" w:rsidP="00C159C0">
            <w:pPr>
              <w:spacing w:after="0" w:line="240" w:lineRule="auto"/>
            </w:pPr>
            <w:r w:rsidRPr="00590BC2">
              <w:rPr>
                <w:lang w:eastAsia="x-none"/>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8687A0" w14:textId="77777777" w:rsidR="00A73D9D" w:rsidRPr="00590BC2" w:rsidRDefault="00A73D9D" w:rsidP="00C159C0">
            <w:pPr>
              <w:spacing w:after="0" w:line="240" w:lineRule="auto"/>
            </w:pPr>
            <w:r w:rsidRPr="00590BC2">
              <w:rPr>
                <w:lang w:eastAsia="x-none"/>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0DCFD5" w14:textId="77777777" w:rsidR="00A73D9D" w:rsidRPr="00590BC2" w:rsidRDefault="00A73D9D" w:rsidP="00C159C0">
            <w:pPr>
              <w:spacing w:after="0" w:line="240" w:lineRule="auto"/>
            </w:pPr>
            <w:r w:rsidRPr="00590BC2">
              <w:rPr>
                <w:lang w:eastAsia="x-none"/>
              </w:rPr>
              <w:t xml:space="preserve">{0, if </w:t>
            </w:r>
            <w:r w:rsidRPr="00590BC2">
              <w:rPr>
                <w:noProof/>
                <w:lang w:eastAsia="zh-CN"/>
              </w:rPr>
              <w:drawing>
                <wp:inline distT="0" distB="0" distL="0" distR="0" wp14:anchorId="72E7A652" wp14:editId="3BE47F44">
                  <wp:extent cx="95250" cy="180975"/>
                  <wp:effectExtent l="0" t="0" r="0" b="0"/>
                  <wp:docPr id="3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even}, {</w:t>
            </w:r>
            <w:r w:rsidRPr="00590BC2">
              <w:rPr>
                <w:u w:val="single"/>
                <w:lang w:eastAsia="x-none"/>
              </w:rPr>
              <w:t>Y</w:t>
            </w:r>
            <w:r w:rsidRPr="00590BC2">
              <w:rPr>
                <w:lang w:eastAsia="x-none"/>
              </w:rPr>
              <w:t xml:space="preserve">, if </w:t>
            </w:r>
            <w:r w:rsidRPr="00590BC2">
              <w:rPr>
                <w:noProof/>
                <w:lang w:eastAsia="zh-CN"/>
              </w:rPr>
              <w:drawing>
                <wp:inline distT="0" distB="0" distL="0" distR="0" wp14:anchorId="47F327B3" wp14:editId="5646C941">
                  <wp:extent cx="95250" cy="180975"/>
                  <wp:effectExtent l="0" t="0" r="0" b="0"/>
                  <wp:docPr id="3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odd}</w:t>
            </w:r>
          </w:p>
        </w:tc>
      </w:tr>
      <w:tr w:rsidR="00A73D9D" w:rsidRPr="00590BC2" w14:paraId="569BEA1B" w14:textId="77777777" w:rsidTr="00C159C0">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790E69E4" w14:textId="77777777" w:rsidR="00A73D9D" w:rsidRPr="00590BC2" w:rsidRDefault="00A73D9D" w:rsidP="00C159C0">
            <w:pPr>
              <w:spacing w:after="0" w:line="240" w:lineRule="auto"/>
            </w:pPr>
            <w:r w:rsidRPr="00590BC2">
              <w:rPr>
                <w:lang w:eastAsia="x-none"/>
              </w:rPr>
              <w:t>7</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014577" w14:textId="77777777" w:rsidR="00A73D9D" w:rsidRPr="00590BC2" w:rsidRDefault="00A73D9D" w:rsidP="00C159C0">
            <w:pPr>
              <w:spacing w:after="0" w:line="240" w:lineRule="auto"/>
            </w:pPr>
            <w:r w:rsidRPr="00590BC2">
              <w:rPr>
                <w:u w:val="single"/>
                <w:lang w:eastAsia="x-none"/>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D2C6F8" w14:textId="77777777" w:rsidR="00A73D9D" w:rsidRPr="00590BC2" w:rsidRDefault="00A73D9D" w:rsidP="00C159C0">
            <w:pPr>
              <w:spacing w:after="0" w:line="240" w:lineRule="auto"/>
            </w:pPr>
            <w:r w:rsidRPr="00590BC2">
              <w:rPr>
                <w:lang w:eastAsia="x-none"/>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27B850" w14:textId="77777777" w:rsidR="00A73D9D" w:rsidRPr="00590BC2" w:rsidRDefault="00A73D9D" w:rsidP="00C159C0">
            <w:pPr>
              <w:spacing w:after="0" w:line="240" w:lineRule="auto"/>
            </w:pPr>
            <w:r w:rsidRPr="00590BC2">
              <w:rPr>
                <w:lang w:eastAsia="x-none"/>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D6B2F3" w14:textId="77777777" w:rsidR="00A73D9D" w:rsidRPr="00590BC2" w:rsidRDefault="00A73D9D" w:rsidP="00C159C0">
            <w:pPr>
              <w:spacing w:after="0" w:line="240" w:lineRule="auto"/>
            </w:pPr>
            <w:r w:rsidRPr="00590BC2">
              <w:rPr>
                <w:lang w:eastAsia="x-none"/>
              </w:rPr>
              <w:t xml:space="preserve">{0, if </w:t>
            </w:r>
            <w:r w:rsidRPr="00590BC2">
              <w:rPr>
                <w:noProof/>
                <w:lang w:eastAsia="zh-CN"/>
              </w:rPr>
              <w:drawing>
                <wp:inline distT="0" distB="0" distL="0" distR="0" wp14:anchorId="74A3AA89" wp14:editId="45D24780">
                  <wp:extent cx="95250" cy="180975"/>
                  <wp:effectExtent l="0" t="0" r="0" b="0"/>
                  <wp:docPr id="3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even}, {</w:t>
            </w:r>
            <w:r w:rsidRPr="00590BC2">
              <w:rPr>
                <w:u w:val="single"/>
                <w:lang w:eastAsia="x-none"/>
              </w:rPr>
              <w:t>Y</w:t>
            </w:r>
            <w:r w:rsidRPr="00590BC2">
              <w:rPr>
                <w:lang w:eastAsia="x-none"/>
              </w:rPr>
              <w:t xml:space="preserve">, if </w:t>
            </w:r>
            <w:r w:rsidRPr="00590BC2">
              <w:rPr>
                <w:noProof/>
                <w:lang w:eastAsia="zh-CN"/>
              </w:rPr>
              <w:drawing>
                <wp:inline distT="0" distB="0" distL="0" distR="0" wp14:anchorId="2F0DCB8C" wp14:editId="3F468FBA">
                  <wp:extent cx="95250" cy="180975"/>
                  <wp:effectExtent l="0" t="0" r="0" b="0"/>
                  <wp:docPr id="3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odd}</w:t>
            </w:r>
          </w:p>
        </w:tc>
      </w:tr>
      <w:tr w:rsidR="00A73D9D" w:rsidRPr="00590BC2" w14:paraId="13125F76" w14:textId="77777777" w:rsidTr="00C159C0">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3670FD74" w14:textId="77777777" w:rsidR="00A73D9D" w:rsidRPr="00590BC2" w:rsidRDefault="00A73D9D" w:rsidP="00C159C0">
            <w:pPr>
              <w:spacing w:after="0" w:line="240" w:lineRule="auto"/>
            </w:pPr>
            <w:r w:rsidRPr="00590BC2">
              <w:rPr>
                <w:lang w:eastAsia="x-none"/>
              </w:rPr>
              <w:t>8</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B81758" w14:textId="77777777" w:rsidR="00A73D9D" w:rsidRPr="00590BC2" w:rsidRDefault="00A73D9D" w:rsidP="00C159C0">
            <w:pPr>
              <w:spacing w:after="0" w:line="240" w:lineRule="auto"/>
            </w:pPr>
            <w:r w:rsidRPr="00590BC2">
              <w:rPr>
                <w:lang w:eastAsia="x-none"/>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645A64" w14:textId="77777777" w:rsidR="00A73D9D" w:rsidRPr="00590BC2" w:rsidRDefault="00A73D9D" w:rsidP="00C159C0">
            <w:pPr>
              <w:spacing w:after="0" w:line="240" w:lineRule="auto"/>
            </w:pPr>
            <w:r w:rsidRPr="00590BC2">
              <w:rPr>
                <w:lang w:eastAsia="x-none"/>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EC9CDA" w14:textId="77777777" w:rsidR="00A73D9D" w:rsidRPr="00590BC2" w:rsidRDefault="00A73D9D" w:rsidP="00C159C0">
            <w:pPr>
              <w:spacing w:after="0" w:line="240" w:lineRule="auto"/>
            </w:pPr>
            <w:r w:rsidRPr="00590BC2">
              <w:rPr>
                <w:lang w:eastAsia="x-none"/>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4A0799" w14:textId="77777777" w:rsidR="00A73D9D" w:rsidRPr="00590BC2" w:rsidRDefault="00A73D9D" w:rsidP="00C159C0">
            <w:pPr>
              <w:spacing w:after="0" w:line="240" w:lineRule="auto"/>
            </w:pPr>
            <w:r w:rsidRPr="00590BC2">
              <w:rPr>
                <w:lang w:eastAsia="x-none"/>
              </w:rPr>
              <w:t xml:space="preserve">{0, if </w:t>
            </w:r>
            <w:r w:rsidRPr="00590BC2">
              <w:rPr>
                <w:noProof/>
                <w:lang w:eastAsia="zh-CN"/>
              </w:rPr>
              <w:drawing>
                <wp:inline distT="0" distB="0" distL="0" distR="0" wp14:anchorId="1104B28F" wp14:editId="7C42BF35">
                  <wp:extent cx="95250" cy="180975"/>
                  <wp:effectExtent l="0" t="0" r="0" b="0"/>
                  <wp:docPr id="3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even}, {</w:t>
            </w:r>
            <w:r w:rsidRPr="00590BC2">
              <w:rPr>
                <w:u w:val="single"/>
                <w:lang w:eastAsia="x-none"/>
              </w:rPr>
              <w:t>Y</w:t>
            </w:r>
            <w:r w:rsidRPr="00590BC2">
              <w:rPr>
                <w:lang w:eastAsia="x-none"/>
              </w:rPr>
              <w:t xml:space="preserve">, if </w:t>
            </w:r>
            <w:r w:rsidRPr="00590BC2">
              <w:rPr>
                <w:noProof/>
                <w:lang w:eastAsia="zh-CN"/>
              </w:rPr>
              <w:drawing>
                <wp:inline distT="0" distB="0" distL="0" distR="0" wp14:anchorId="27AE5B5A" wp14:editId="66F3525A">
                  <wp:extent cx="95250" cy="180975"/>
                  <wp:effectExtent l="0" t="0" r="0" b="0"/>
                  <wp:docPr id="4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odd}</w:t>
            </w:r>
          </w:p>
        </w:tc>
      </w:tr>
      <w:tr w:rsidR="00A73D9D" w:rsidRPr="00590BC2" w14:paraId="75CB6FAA" w14:textId="77777777" w:rsidTr="00C159C0">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42E4F467" w14:textId="77777777" w:rsidR="00A73D9D" w:rsidRPr="00590BC2" w:rsidRDefault="00A73D9D" w:rsidP="00C159C0">
            <w:pPr>
              <w:spacing w:after="0" w:line="240" w:lineRule="auto"/>
            </w:pPr>
            <w:r w:rsidRPr="00590BC2">
              <w:rPr>
                <w:lang w:eastAsia="x-none"/>
              </w:rPr>
              <w:t>9</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80F8A5" w14:textId="77777777" w:rsidR="00A73D9D" w:rsidRPr="00590BC2" w:rsidRDefault="00A73D9D" w:rsidP="00C159C0">
            <w:pPr>
              <w:spacing w:after="0" w:line="240" w:lineRule="auto"/>
            </w:pPr>
            <w:r w:rsidRPr="00590BC2">
              <w:rPr>
                <w:u w:val="single"/>
                <w:lang w:eastAsia="x-none"/>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CFBAFE" w14:textId="77777777" w:rsidR="00A73D9D" w:rsidRPr="00590BC2" w:rsidRDefault="00A73D9D" w:rsidP="00C159C0">
            <w:pPr>
              <w:spacing w:after="0" w:line="240" w:lineRule="auto"/>
            </w:pPr>
            <w:r w:rsidRPr="00590BC2">
              <w:rPr>
                <w:lang w:eastAsia="x-none"/>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456F13" w14:textId="77777777" w:rsidR="00A73D9D" w:rsidRPr="00590BC2" w:rsidRDefault="00A73D9D" w:rsidP="00C159C0">
            <w:pPr>
              <w:spacing w:after="0" w:line="240" w:lineRule="auto"/>
            </w:pPr>
            <w:r w:rsidRPr="00590BC2">
              <w:rPr>
                <w:lang w:eastAsia="x-none"/>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C30CB6" w14:textId="77777777" w:rsidR="00A73D9D" w:rsidRPr="00590BC2" w:rsidRDefault="00A73D9D" w:rsidP="00C159C0">
            <w:pPr>
              <w:spacing w:after="0" w:line="240" w:lineRule="auto"/>
            </w:pPr>
            <w:r w:rsidRPr="00590BC2">
              <w:rPr>
                <w:lang w:eastAsia="x-none"/>
              </w:rPr>
              <w:t>0</w:t>
            </w:r>
          </w:p>
        </w:tc>
      </w:tr>
      <w:tr w:rsidR="00A73D9D" w:rsidRPr="00590BC2" w14:paraId="57A8C894" w14:textId="77777777" w:rsidTr="00C159C0">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1887CCE3" w14:textId="77777777" w:rsidR="00A73D9D" w:rsidRPr="00590BC2" w:rsidRDefault="00A73D9D" w:rsidP="00C159C0">
            <w:pPr>
              <w:spacing w:after="0" w:line="240" w:lineRule="auto"/>
            </w:pPr>
            <w:r w:rsidRPr="00590BC2">
              <w:rPr>
                <w:lang w:eastAsia="x-none"/>
              </w:rPr>
              <w:t>10</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CBEB52" w14:textId="77777777" w:rsidR="00A73D9D" w:rsidRPr="00590BC2" w:rsidRDefault="00A73D9D" w:rsidP="00C159C0">
            <w:pPr>
              <w:spacing w:after="0" w:line="240" w:lineRule="auto"/>
            </w:pPr>
            <w:r w:rsidRPr="00590BC2">
              <w:rPr>
                <w:u w:val="single"/>
                <w:lang w:eastAsia="x-none"/>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0F6DE0" w14:textId="77777777" w:rsidR="00A73D9D" w:rsidRPr="00590BC2" w:rsidRDefault="00A73D9D" w:rsidP="00C159C0">
            <w:pPr>
              <w:spacing w:after="0" w:line="240" w:lineRule="auto"/>
            </w:pPr>
            <w:r w:rsidRPr="00590BC2">
              <w:rPr>
                <w:lang w:eastAsia="x-none"/>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F6EFFC" w14:textId="77777777" w:rsidR="00A73D9D" w:rsidRPr="00590BC2" w:rsidRDefault="00A73D9D" w:rsidP="00C159C0">
            <w:pPr>
              <w:spacing w:after="0" w:line="240" w:lineRule="auto"/>
            </w:pPr>
            <w:r w:rsidRPr="00590BC2">
              <w:rPr>
                <w:lang w:eastAsia="x-none"/>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616691" w14:textId="77777777" w:rsidR="00A73D9D" w:rsidRPr="00590BC2" w:rsidRDefault="00A73D9D" w:rsidP="00C159C0">
            <w:pPr>
              <w:spacing w:after="0" w:line="240" w:lineRule="auto"/>
            </w:pPr>
            <w:r w:rsidRPr="00590BC2">
              <w:rPr>
                <w:lang w:eastAsia="x-none"/>
              </w:rPr>
              <w:t xml:space="preserve">{0, if </w:t>
            </w:r>
            <w:r w:rsidRPr="00590BC2">
              <w:rPr>
                <w:noProof/>
                <w:lang w:eastAsia="zh-CN"/>
              </w:rPr>
              <w:drawing>
                <wp:inline distT="0" distB="0" distL="0" distR="0" wp14:anchorId="1FAB2B8D" wp14:editId="04B2866F">
                  <wp:extent cx="95250" cy="180975"/>
                  <wp:effectExtent l="0" t="0" r="0" b="0"/>
                  <wp:docPr id="4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xml:space="preserve"> is even}, {7, if </w:t>
            </w:r>
            <w:r w:rsidRPr="00590BC2">
              <w:rPr>
                <w:noProof/>
                <w:lang w:eastAsia="zh-CN"/>
              </w:rPr>
              <w:drawing>
                <wp:inline distT="0" distB="0" distL="0" distR="0" wp14:anchorId="4FDC0B5E" wp14:editId="47ACF415">
                  <wp:extent cx="95250" cy="180975"/>
                  <wp:effectExtent l="0" t="0" r="0" b="0"/>
                  <wp:docPr id="4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odd}</w:t>
            </w:r>
          </w:p>
        </w:tc>
      </w:tr>
      <w:tr w:rsidR="00A73D9D" w:rsidRPr="00590BC2" w14:paraId="4B9301C7" w14:textId="77777777" w:rsidTr="00C159C0">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0123B202" w14:textId="77777777" w:rsidR="00A73D9D" w:rsidRPr="00590BC2" w:rsidRDefault="00A73D9D" w:rsidP="00C159C0">
            <w:pPr>
              <w:spacing w:after="0" w:line="240" w:lineRule="auto"/>
            </w:pPr>
            <w:r w:rsidRPr="00590BC2">
              <w:rPr>
                <w:lang w:eastAsia="x-none"/>
              </w:rPr>
              <w:t>11</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709AD7" w14:textId="77777777" w:rsidR="00A73D9D" w:rsidRPr="00590BC2" w:rsidRDefault="00A73D9D" w:rsidP="00C159C0">
            <w:pPr>
              <w:spacing w:after="0" w:line="240" w:lineRule="auto"/>
            </w:pPr>
            <w:r w:rsidRPr="00590BC2">
              <w:rPr>
                <w:u w:val="single"/>
                <w:lang w:eastAsia="x-none"/>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F11913" w14:textId="77777777" w:rsidR="00A73D9D" w:rsidRPr="00590BC2" w:rsidRDefault="00A73D9D" w:rsidP="00C159C0">
            <w:pPr>
              <w:spacing w:after="0" w:line="240" w:lineRule="auto"/>
            </w:pPr>
            <w:r w:rsidRPr="00590BC2">
              <w:rPr>
                <w:lang w:eastAsia="x-none"/>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5BD395" w14:textId="77777777" w:rsidR="00A73D9D" w:rsidRPr="00590BC2" w:rsidRDefault="00A73D9D" w:rsidP="00C159C0">
            <w:pPr>
              <w:spacing w:after="0" w:line="240" w:lineRule="auto"/>
            </w:pPr>
            <w:r w:rsidRPr="00590BC2">
              <w:rPr>
                <w:lang w:eastAsia="x-none"/>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D0C144" w14:textId="77777777" w:rsidR="00A73D9D" w:rsidRPr="00590BC2" w:rsidRDefault="00A73D9D" w:rsidP="00C159C0">
            <w:pPr>
              <w:spacing w:after="0" w:line="240" w:lineRule="auto"/>
            </w:pPr>
            <w:r w:rsidRPr="00590BC2">
              <w:rPr>
                <w:lang w:eastAsia="x-none"/>
              </w:rPr>
              <w:t xml:space="preserve">{0, if </w:t>
            </w:r>
            <w:r w:rsidRPr="00590BC2">
              <w:rPr>
                <w:noProof/>
                <w:lang w:eastAsia="zh-CN"/>
              </w:rPr>
              <w:drawing>
                <wp:inline distT="0" distB="0" distL="0" distR="0" wp14:anchorId="511CA8CA" wp14:editId="53841B15">
                  <wp:extent cx="95250" cy="180975"/>
                  <wp:effectExtent l="0" t="0" r="0" b="0"/>
                  <wp:docPr id="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even}, {</w:t>
            </w:r>
            <w:r w:rsidRPr="00590BC2">
              <w:rPr>
                <w:u w:val="single"/>
                <w:lang w:eastAsia="x-none"/>
              </w:rPr>
              <w:t>Y</w:t>
            </w:r>
            <w:r w:rsidRPr="00590BC2">
              <w:rPr>
                <w:lang w:eastAsia="x-none"/>
              </w:rPr>
              <w:t xml:space="preserve">, if </w:t>
            </w:r>
            <w:r w:rsidRPr="00590BC2">
              <w:rPr>
                <w:noProof/>
                <w:lang w:eastAsia="zh-CN"/>
              </w:rPr>
              <w:drawing>
                <wp:inline distT="0" distB="0" distL="0" distR="0" wp14:anchorId="0E0FDC55" wp14:editId="11846B58">
                  <wp:extent cx="95250" cy="180975"/>
                  <wp:effectExtent l="0" t="0" r="0" b="0"/>
                  <wp:docPr id="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odd}</w:t>
            </w:r>
          </w:p>
        </w:tc>
      </w:tr>
      <w:tr w:rsidR="00A73D9D" w:rsidRPr="00590BC2" w14:paraId="1BAF86FA" w14:textId="77777777" w:rsidTr="00C159C0">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61B81259" w14:textId="77777777" w:rsidR="00A73D9D" w:rsidRPr="00590BC2" w:rsidRDefault="00A73D9D" w:rsidP="00C159C0">
            <w:pPr>
              <w:spacing w:after="0" w:line="240" w:lineRule="auto"/>
            </w:pPr>
            <w:r w:rsidRPr="00590BC2">
              <w:rPr>
                <w:lang w:eastAsia="x-none"/>
              </w:rPr>
              <w:t>12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A4BF1D" w14:textId="77777777" w:rsidR="00A73D9D" w:rsidRPr="00590BC2" w:rsidRDefault="00A73D9D" w:rsidP="00C159C0">
            <w:pPr>
              <w:spacing w:after="0" w:line="240" w:lineRule="auto"/>
            </w:pPr>
            <w:r w:rsidRPr="00590BC2">
              <w:rPr>
                <w:lang w:eastAsia="x-none"/>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44B31E" w14:textId="77777777" w:rsidR="00A73D9D" w:rsidRPr="00590BC2" w:rsidRDefault="00A73D9D" w:rsidP="00C159C0">
            <w:pPr>
              <w:spacing w:after="0" w:line="240" w:lineRule="auto"/>
            </w:pPr>
            <w:r w:rsidRPr="00590BC2">
              <w:rPr>
                <w:lang w:eastAsia="x-none"/>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988235" w14:textId="77777777" w:rsidR="00A73D9D" w:rsidRPr="00590BC2" w:rsidRDefault="00A73D9D" w:rsidP="00C159C0">
            <w:pPr>
              <w:spacing w:after="0" w:line="240" w:lineRule="auto"/>
            </w:pPr>
            <w:r w:rsidRPr="00590BC2">
              <w:rPr>
                <w:lang w:eastAsia="x-none"/>
              </w:rPr>
              <w:t>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C7EBD9" w14:textId="77777777" w:rsidR="00A73D9D" w:rsidRPr="00590BC2" w:rsidRDefault="00A73D9D" w:rsidP="00C159C0">
            <w:pPr>
              <w:spacing w:after="0" w:line="240" w:lineRule="auto"/>
            </w:pPr>
            <w:r w:rsidRPr="00590BC2">
              <w:rPr>
                <w:lang w:eastAsia="x-none"/>
              </w:rPr>
              <w:t>0</w:t>
            </w:r>
          </w:p>
        </w:tc>
      </w:tr>
      <w:tr w:rsidR="00A73D9D" w:rsidRPr="00590BC2" w14:paraId="4B485D4A" w14:textId="77777777" w:rsidTr="00C159C0">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37D9DF91" w14:textId="77777777" w:rsidR="00A73D9D" w:rsidRPr="00590BC2" w:rsidRDefault="00A73D9D" w:rsidP="00C159C0">
            <w:pPr>
              <w:spacing w:after="0" w:line="240" w:lineRule="auto"/>
            </w:pPr>
            <w:r w:rsidRPr="00590BC2">
              <w:rPr>
                <w:lang w:eastAsia="x-none"/>
              </w:rPr>
              <w:t>13</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6280BD" w14:textId="77777777" w:rsidR="00A73D9D" w:rsidRPr="00590BC2" w:rsidRDefault="00A73D9D" w:rsidP="00C159C0">
            <w:pPr>
              <w:spacing w:after="0" w:line="240" w:lineRule="auto"/>
            </w:pPr>
            <w:r w:rsidRPr="00590BC2">
              <w:rPr>
                <w:lang w:eastAsia="x-none"/>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F19BF1" w14:textId="77777777" w:rsidR="00A73D9D" w:rsidRPr="00590BC2" w:rsidRDefault="00A73D9D" w:rsidP="00C159C0">
            <w:pPr>
              <w:spacing w:after="0" w:line="240" w:lineRule="auto"/>
            </w:pPr>
            <w:r w:rsidRPr="00590BC2">
              <w:rPr>
                <w:lang w:eastAsia="x-none"/>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F838C1" w14:textId="77777777" w:rsidR="00A73D9D" w:rsidRPr="00590BC2" w:rsidRDefault="00A73D9D" w:rsidP="00C159C0">
            <w:pPr>
              <w:spacing w:after="0" w:line="240" w:lineRule="auto"/>
            </w:pPr>
            <w:r w:rsidRPr="00590BC2">
              <w:rPr>
                <w:lang w:eastAsia="x-none"/>
              </w:rPr>
              <w:t>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A6138A" w14:textId="77777777" w:rsidR="00A73D9D" w:rsidRPr="00590BC2" w:rsidRDefault="00A73D9D" w:rsidP="00C159C0">
            <w:pPr>
              <w:spacing w:after="0" w:line="240" w:lineRule="auto"/>
            </w:pPr>
            <w:r w:rsidRPr="00590BC2">
              <w:rPr>
                <w:lang w:eastAsia="x-none"/>
              </w:rPr>
              <w:t>0</w:t>
            </w:r>
          </w:p>
        </w:tc>
      </w:tr>
      <w:tr w:rsidR="00A73D9D" w:rsidRPr="00590BC2" w14:paraId="7E2AFE9B" w14:textId="77777777" w:rsidTr="00C159C0">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322FB6A7" w14:textId="77777777" w:rsidR="00A73D9D" w:rsidRPr="00590BC2" w:rsidRDefault="00A73D9D" w:rsidP="00C159C0">
            <w:pPr>
              <w:spacing w:after="0" w:line="240" w:lineRule="auto"/>
            </w:pPr>
            <w:r w:rsidRPr="00590BC2">
              <w:rPr>
                <w:lang w:eastAsia="x-none"/>
              </w:rPr>
              <w:t>14</w:t>
            </w:r>
          </w:p>
        </w:tc>
        <w:tc>
          <w:tcPr>
            <w:tcW w:w="862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7EE52E" w14:textId="77777777" w:rsidR="00A73D9D" w:rsidRPr="00590BC2" w:rsidRDefault="00A73D9D" w:rsidP="00C159C0">
            <w:pPr>
              <w:spacing w:after="0" w:line="240" w:lineRule="auto"/>
            </w:pPr>
            <w:r w:rsidRPr="00590BC2">
              <w:rPr>
                <w:lang w:eastAsia="x-none"/>
              </w:rPr>
              <w:t>Reserved</w:t>
            </w:r>
          </w:p>
        </w:tc>
      </w:tr>
      <w:tr w:rsidR="00A73D9D" w:rsidRPr="00590BC2" w14:paraId="7C4EE9FA" w14:textId="77777777" w:rsidTr="00C159C0">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52768BE6" w14:textId="77777777" w:rsidR="00A73D9D" w:rsidRPr="00590BC2" w:rsidRDefault="00A73D9D" w:rsidP="00C159C0">
            <w:pPr>
              <w:spacing w:after="0" w:line="240" w:lineRule="auto"/>
            </w:pPr>
            <w:r w:rsidRPr="00590BC2">
              <w:rPr>
                <w:lang w:eastAsia="x-none"/>
              </w:rPr>
              <w:t>15</w:t>
            </w:r>
          </w:p>
        </w:tc>
        <w:tc>
          <w:tcPr>
            <w:tcW w:w="862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E1DFAE" w14:textId="77777777" w:rsidR="00A73D9D" w:rsidRPr="00590BC2" w:rsidRDefault="00A73D9D" w:rsidP="00C159C0">
            <w:pPr>
              <w:spacing w:after="0" w:line="240" w:lineRule="auto"/>
            </w:pPr>
            <w:r w:rsidRPr="00590BC2">
              <w:rPr>
                <w:lang w:eastAsia="x-none"/>
              </w:rPr>
              <w:t>Reserved</w:t>
            </w:r>
          </w:p>
        </w:tc>
      </w:tr>
    </w:tbl>
    <w:p w14:paraId="7A731EDE" w14:textId="77777777" w:rsidR="00A73D9D" w:rsidRPr="00590BC2" w:rsidRDefault="00A73D9D" w:rsidP="00A73D9D">
      <w:pPr>
        <w:spacing w:after="0" w:line="240" w:lineRule="auto"/>
        <w:rPr>
          <w:lang w:eastAsia="zh-CN"/>
        </w:rPr>
      </w:pPr>
      <w:r w:rsidRPr="00590BC2">
        <w:t> </w:t>
      </w:r>
    </w:p>
    <w:bookmarkEnd w:id="19"/>
    <w:p w14:paraId="329C0840" w14:textId="77777777" w:rsidR="00C707BE" w:rsidRDefault="00C707BE" w:rsidP="00C707BE">
      <w:pPr>
        <w:rPr>
          <w:lang w:eastAsia="zh-CN"/>
        </w:rPr>
      </w:pPr>
    </w:p>
    <w:sectPr w:rsidR="00C707BE">
      <w:headerReference w:type="even" r:id="rId64"/>
      <w:footerReference w:type="even" r:id="rId65"/>
      <w:footerReference w:type="default" r:id="rId66"/>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D6589E" w14:textId="77777777" w:rsidR="00A93713" w:rsidRDefault="00A93713">
      <w:pPr>
        <w:spacing w:after="0" w:line="240" w:lineRule="auto"/>
      </w:pPr>
      <w:r>
        <w:separator/>
      </w:r>
    </w:p>
  </w:endnote>
  <w:endnote w:type="continuationSeparator" w:id="0">
    <w:p w14:paraId="7C16DB82" w14:textId="77777777" w:rsidR="00A93713" w:rsidRDefault="00A93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4B9F7" w14:textId="77777777" w:rsidR="00A30FBF" w:rsidRDefault="00A30F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3F03F5" w14:textId="77777777" w:rsidR="00A30FBF" w:rsidRDefault="00A30F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B42D5" w14:textId="74FD06D8" w:rsidR="00A30FBF" w:rsidRDefault="00A30FBF">
    <w:pPr>
      <w:pStyle w:val="Footer"/>
      <w:ind w:right="360"/>
    </w:pPr>
    <w:r>
      <w:rPr>
        <w:rStyle w:val="PageNumber"/>
      </w:rPr>
      <w:fldChar w:fldCharType="begin"/>
    </w:r>
    <w:r>
      <w:rPr>
        <w:rStyle w:val="PageNumber"/>
      </w:rPr>
      <w:instrText xml:space="preserve"> PAGE </w:instrText>
    </w:r>
    <w:r>
      <w:rPr>
        <w:rStyle w:val="PageNumber"/>
      </w:rPr>
      <w:fldChar w:fldCharType="separate"/>
    </w:r>
    <w:r w:rsidR="00D8012F">
      <w:rPr>
        <w:rStyle w:val="PageNumber"/>
        <w:noProof/>
      </w:rPr>
      <w:t>35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8012F">
      <w:rPr>
        <w:rStyle w:val="PageNumber"/>
        <w:noProof/>
      </w:rPr>
      <w:t>58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A38253" w14:textId="77777777" w:rsidR="00A93713" w:rsidRDefault="00A93713">
      <w:pPr>
        <w:spacing w:after="0" w:line="240" w:lineRule="auto"/>
      </w:pPr>
      <w:r>
        <w:separator/>
      </w:r>
    </w:p>
  </w:footnote>
  <w:footnote w:type="continuationSeparator" w:id="0">
    <w:p w14:paraId="64887BFE" w14:textId="77777777" w:rsidR="00A93713" w:rsidRDefault="00A937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E6966" w14:textId="77777777" w:rsidR="00A30FBF" w:rsidRDefault="00A30FB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B571D"/>
    <w:multiLevelType w:val="hybridMultilevel"/>
    <w:tmpl w:val="F6026640"/>
    <w:lvl w:ilvl="0" w:tplc="E5F20AE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14C923F0"/>
    <w:multiLevelType w:val="hybridMultilevel"/>
    <w:tmpl w:val="DB54A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42266A4"/>
    <w:multiLevelType w:val="hybridMultilevel"/>
    <w:tmpl w:val="45F2B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2B5F25"/>
    <w:multiLevelType w:val="hybridMultilevel"/>
    <w:tmpl w:val="97CE53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EE41A67"/>
    <w:multiLevelType w:val="hybridMultilevel"/>
    <w:tmpl w:val="3E128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4085473"/>
    <w:multiLevelType w:val="hybridMultilevel"/>
    <w:tmpl w:val="17462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10F1CD7"/>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8BE7557"/>
    <w:multiLevelType w:val="hybridMultilevel"/>
    <w:tmpl w:val="C32CE4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7800CDA"/>
    <w:multiLevelType w:val="hybridMultilevel"/>
    <w:tmpl w:val="90F22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7"/>
  </w:num>
  <w:num w:numId="6">
    <w:abstractNumId w:val="19"/>
  </w:num>
  <w:num w:numId="7">
    <w:abstractNumId w:val="3"/>
  </w:num>
  <w:num w:numId="8">
    <w:abstractNumId w:val="9"/>
  </w:num>
  <w:num w:numId="9">
    <w:abstractNumId w:val="12"/>
  </w:num>
  <w:num w:numId="10">
    <w:abstractNumId w:val="16"/>
  </w:num>
  <w:num w:numId="11">
    <w:abstractNumId w:val="13"/>
  </w:num>
  <w:num w:numId="12">
    <w:abstractNumId w:val="10"/>
  </w:num>
  <w:num w:numId="13">
    <w:abstractNumId w:val="7"/>
  </w:num>
  <w:num w:numId="14">
    <w:abstractNumId w:val="18"/>
  </w:num>
  <w:num w:numId="15">
    <w:abstractNumId w:val="4"/>
  </w:num>
  <w:num w:numId="16">
    <w:abstractNumId w:val="1"/>
  </w:num>
  <w:num w:numId="17">
    <w:abstractNumId w:val="5"/>
  </w:num>
  <w:num w:numId="18">
    <w:abstractNumId w:val="8"/>
  </w:num>
  <w:num w:numId="19">
    <w:abstractNumId w:val="14"/>
  </w:num>
  <w:num w:numId="20">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0D2"/>
    <w:rsid w:val="000004CA"/>
    <w:rsid w:val="00000515"/>
    <w:rsid w:val="00000B7C"/>
    <w:rsid w:val="00000D04"/>
    <w:rsid w:val="00000ECA"/>
    <w:rsid w:val="00000F2A"/>
    <w:rsid w:val="000011AD"/>
    <w:rsid w:val="00001FC3"/>
    <w:rsid w:val="000022C0"/>
    <w:rsid w:val="00002375"/>
    <w:rsid w:val="00002459"/>
    <w:rsid w:val="00002725"/>
    <w:rsid w:val="00002F6E"/>
    <w:rsid w:val="00003131"/>
    <w:rsid w:val="00003659"/>
    <w:rsid w:val="00003772"/>
    <w:rsid w:val="000037FB"/>
    <w:rsid w:val="00003F92"/>
    <w:rsid w:val="00004885"/>
    <w:rsid w:val="00004CD0"/>
    <w:rsid w:val="00004D8C"/>
    <w:rsid w:val="00004DCB"/>
    <w:rsid w:val="000051F0"/>
    <w:rsid w:val="00005327"/>
    <w:rsid w:val="0000553B"/>
    <w:rsid w:val="0000554C"/>
    <w:rsid w:val="000058D3"/>
    <w:rsid w:val="00005A3D"/>
    <w:rsid w:val="00005B58"/>
    <w:rsid w:val="00005DAC"/>
    <w:rsid w:val="000062EE"/>
    <w:rsid w:val="00006780"/>
    <w:rsid w:val="00006917"/>
    <w:rsid w:val="00006C7A"/>
    <w:rsid w:val="000071F7"/>
    <w:rsid w:val="000072BD"/>
    <w:rsid w:val="0000792C"/>
    <w:rsid w:val="00007B1D"/>
    <w:rsid w:val="00007CEF"/>
    <w:rsid w:val="000101EF"/>
    <w:rsid w:val="0001087B"/>
    <w:rsid w:val="00010B2E"/>
    <w:rsid w:val="00010E97"/>
    <w:rsid w:val="00010FD1"/>
    <w:rsid w:val="00011703"/>
    <w:rsid w:val="000118C5"/>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5E68"/>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81E"/>
    <w:rsid w:val="00023C29"/>
    <w:rsid w:val="00023F10"/>
    <w:rsid w:val="0002450F"/>
    <w:rsid w:val="00024E37"/>
    <w:rsid w:val="00024E57"/>
    <w:rsid w:val="00024FAB"/>
    <w:rsid w:val="0002506A"/>
    <w:rsid w:val="00025281"/>
    <w:rsid w:val="000253ED"/>
    <w:rsid w:val="000254BB"/>
    <w:rsid w:val="000255A1"/>
    <w:rsid w:val="000258DD"/>
    <w:rsid w:val="0002591B"/>
    <w:rsid w:val="00025AFC"/>
    <w:rsid w:val="000266AE"/>
    <w:rsid w:val="00026905"/>
    <w:rsid w:val="00026977"/>
    <w:rsid w:val="00026AF7"/>
    <w:rsid w:val="00026C5A"/>
    <w:rsid w:val="00026EF9"/>
    <w:rsid w:val="000271BC"/>
    <w:rsid w:val="00027333"/>
    <w:rsid w:val="0002790C"/>
    <w:rsid w:val="00027D2A"/>
    <w:rsid w:val="000300FE"/>
    <w:rsid w:val="00030657"/>
    <w:rsid w:val="000306C4"/>
    <w:rsid w:val="00030766"/>
    <w:rsid w:val="00030CF9"/>
    <w:rsid w:val="00030ED5"/>
    <w:rsid w:val="00030F74"/>
    <w:rsid w:val="00031201"/>
    <w:rsid w:val="00031242"/>
    <w:rsid w:val="00031362"/>
    <w:rsid w:val="00031EDD"/>
    <w:rsid w:val="000321DC"/>
    <w:rsid w:val="000323AA"/>
    <w:rsid w:val="0003246E"/>
    <w:rsid w:val="00032500"/>
    <w:rsid w:val="00032A64"/>
    <w:rsid w:val="00032BEE"/>
    <w:rsid w:val="000334D2"/>
    <w:rsid w:val="000337A6"/>
    <w:rsid w:val="00033834"/>
    <w:rsid w:val="00033A55"/>
    <w:rsid w:val="00033AE8"/>
    <w:rsid w:val="00033E5C"/>
    <w:rsid w:val="000349B7"/>
    <w:rsid w:val="00034BC2"/>
    <w:rsid w:val="00034DC2"/>
    <w:rsid w:val="00034E9A"/>
    <w:rsid w:val="000350B6"/>
    <w:rsid w:val="0003540B"/>
    <w:rsid w:val="00035458"/>
    <w:rsid w:val="00035564"/>
    <w:rsid w:val="000356F9"/>
    <w:rsid w:val="00035A63"/>
    <w:rsid w:val="00035AF3"/>
    <w:rsid w:val="00035CAB"/>
    <w:rsid w:val="00036662"/>
    <w:rsid w:val="00036A16"/>
    <w:rsid w:val="00036C45"/>
    <w:rsid w:val="00036FA7"/>
    <w:rsid w:val="00036FC8"/>
    <w:rsid w:val="000370AA"/>
    <w:rsid w:val="00037180"/>
    <w:rsid w:val="000377E3"/>
    <w:rsid w:val="00037910"/>
    <w:rsid w:val="0003793F"/>
    <w:rsid w:val="00037A21"/>
    <w:rsid w:val="00037C47"/>
    <w:rsid w:val="00037DD0"/>
    <w:rsid w:val="00040082"/>
    <w:rsid w:val="00040402"/>
    <w:rsid w:val="000404F2"/>
    <w:rsid w:val="0004067F"/>
    <w:rsid w:val="000407BE"/>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2FD6"/>
    <w:rsid w:val="000430CF"/>
    <w:rsid w:val="000434A7"/>
    <w:rsid w:val="00043703"/>
    <w:rsid w:val="00043FE0"/>
    <w:rsid w:val="0004403C"/>
    <w:rsid w:val="00044225"/>
    <w:rsid w:val="00044359"/>
    <w:rsid w:val="000443CA"/>
    <w:rsid w:val="00044576"/>
    <w:rsid w:val="00044982"/>
    <w:rsid w:val="00044C7B"/>
    <w:rsid w:val="00044FC4"/>
    <w:rsid w:val="000451E5"/>
    <w:rsid w:val="0004529B"/>
    <w:rsid w:val="000453F6"/>
    <w:rsid w:val="000455F1"/>
    <w:rsid w:val="00045A47"/>
    <w:rsid w:val="00045E26"/>
    <w:rsid w:val="00046342"/>
    <w:rsid w:val="00046C25"/>
    <w:rsid w:val="00046CD6"/>
    <w:rsid w:val="00046CE4"/>
    <w:rsid w:val="00046F9A"/>
    <w:rsid w:val="0004712E"/>
    <w:rsid w:val="0004713D"/>
    <w:rsid w:val="000472F3"/>
    <w:rsid w:val="000475B5"/>
    <w:rsid w:val="000477BB"/>
    <w:rsid w:val="00047A82"/>
    <w:rsid w:val="00047B50"/>
    <w:rsid w:val="00047F74"/>
    <w:rsid w:val="00050117"/>
    <w:rsid w:val="00050332"/>
    <w:rsid w:val="000503DF"/>
    <w:rsid w:val="0005055B"/>
    <w:rsid w:val="000505E0"/>
    <w:rsid w:val="00050E14"/>
    <w:rsid w:val="00051080"/>
    <w:rsid w:val="00051135"/>
    <w:rsid w:val="00051586"/>
    <w:rsid w:val="000518A0"/>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4E4B"/>
    <w:rsid w:val="0005504C"/>
    <w:rsid w:val="00055294"/>
    <w:rsid w:val="00055559"/>
    <w:rsid w:val="000555C3"/>
    <w:rsid w:val="00055769"/>
    <w:rsid w:val="0005579D"/>
    <w:rsid w:val="00055873"/>
    <w:rsid w:val="00055B8E"/>
    <w:rsid w:val="00055D08"/>
    <w:rsid w:val="0005602E"/>
    <w:rsid w:val="00056057"/>
    <w:rsid w:val="00056232"/>
    <w:rsid w:val="0005669B"/>
    <w:rsid w:val="000572A7"/>
    <w:rsid w:val="00057460"/>
    <w:rsid w:val="00057511"/>
    <w:rsid w:val="00057AD4"/>
    <w:rsid w:val="00057CDF"/>
    <w:rsid w:val="00057D5A"/>
    <w:rsid w:val="00057DF9"/>
    <w:rsid w:val="00057F2C"/>
    <w:rsid w:val="00057F68"/>
    <w:rsid w:val="00057F6C"/>
    <w:rsid w:val="00057FE7"/>
    <w:rsid w:val="00060456"/>
    <w:rsid w:val="00060586"/>
    <w:rsid w:val="00060CBD"/>
    <w:rsid w:val="00060FDB"/>
    <w:rsid w:val="000612C5"/>
    <w:rsid w:val="000613CB"/>
    <w:rsid w:val="00061E34"/>
    <w:rsid w:val="000621A9"/>
    <w:rsid w:val="0006263A"/>
    <w:rsid w:val="000627C2"/>
    <w:rsid w:val="00062854"/>
    <w:rsid w:val="00062A48"/>
    <w:rsid w:val="00062A51"/>
    <w:rsid w:val="00062E0C"/>
    <w:rsid w:val="00062E81"/>
    <w:rsid w:val="000630FF"/>
    <w:rsid w:val="0006326D"/>
    <w:rsid w:val="00063485"/>
    <w:rsid w:val="00063BBD"/>
    <w:rsid w:val="00063BE8"/>
    <w:rsid w:val="00063EF7"/>
    <w:rsid w:val="00063F57"/>
    <w:rsid w:val="000642CE"/>
    <w:rsid w:val="0006435E"/>
    <w:rsid w:val="0006436D"/>
    <w:rsid w:val="000643AA"/>
    <w:rsid w:val="0006480B"/>
    <w:rsid w:val="00064A2B"/>
    <w:rsid w:val="00064D64"/>
    <w:rsid w:val="00064E64"/>
    <w:rsid w:val="0006549C"/>
    <w:rsid w:val="00065D64"/>
    <w:rsid w:val="00065D7B"/>
    <w:rsid w:val="000665F1"/>
    <w:rsid w:val="000667D1"/>
    <w:rsid w:val="00066E05"/>
    <w:rsid w:val="00067087"/>
    <w:rsid w:val="000671F8"/>
    <w:rsid w:val="0006724D"/>
    <w:rsid w:val="0006739D"/>
    <w:rsid w:val="00067436"/>
    <w:rsid w:val="000674DD"/>
    <w:rsid w:val="0006777C"/>
    <w:rsid w:val="00067E9B"/>
    <w:rsid w:val="00067EBE"/>
    <w:rsid w:val="00067FE2"/>
    <w:rsid w:val="000700A0"/>
    <w:rsid w:val="00070152"/>
    <w:rsid w:val="00070378"/>
    <w:rsid w:val="00070A7B"/>
    <w:rsid w:val="00070B73"/>
    <w:rsid w:val="0007118F"/>
    <w:rsid w:val="000716FB"/>
    <w:rsid w:val="00071E9B"/>
    <w:rsid w:val="00071F55"/>
    <w:rsid w:val="000722D2"/>
    <w:rsid w:val="00072E75"/>
    <w:rsid w:val="00072EFA"/>
    <w:rsid w:val="00073785"/>
    <w:rsid w:val="00073940"/>
    <w:rsid w:val="00074375"/>
    <w:rsid w:val="00074395"/>
    <w:rsid w:val="000743A0"/>
    <w:rsid w:val="00074512"/>
    <w:rsid w:val="00074659"/>
    <w:rsid w:val="00074BF5"/>
    <w:rsid w:val="000752CD"/>
    <w:rsid w:val="00075340"/>
    <w:rsid w:val="00075680"/>
    <w:rsid w:val="0007590A"/>
    <w:rsid w:val="00075999"/>
    <w:rsid w:val="000759A1"/>
    <w:rsid w:val="00075E6A"/>
    <w:rsid w:val="000762D3"/>
    <w:rsid w:val="00077579"/>
    <w:rsid w:val="000805B2"/>
    <w:rsid w:val="00080786"/>
    <w:rsid w:val="0008091E"/>
    <w:rsid w:val="000809FA"/>
    <w:rsid w:val="00080C4E"/>
    <w:rsid w:val="00080D74"/>
    <w:rsid w:val="00081E8D"/>
    <w:rsid w:val="00082152"/>
    <w:rsid w:val="0008239F"/>
    <w:rsid w:val="000826BA"/>
    <w:rsid w:val="000826FF"/>
    <w:rsid w:val="00082A49"/>
    <w:rsid w:val="00082E0B"/>
    <w:rsid w:val="00083322"/>
    <w:rsid w:val="00083788"/>
    <w:rsid w:val="00083A6F"/>
    <w:rsid w:val="00083E97"/>
    <w:rsid w:val="00083FCB"/>
    <w:rsid w:val="00084255"/>
    <w:rsid w:val="00085239"/>
    <w:rsid w:val="00085A32"/>
    <w:rsid w:val="00085F69"/>
    <w:rsid w:val="000860F2"/>
    <w:rsid w:val="00086159"/>
    <w:rsid w:val="000862BA"/>
    <w:rsid w:val="0008695A"/>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9A7"/>
    <w:rsid w:val="00090AF0"/>
    <w:rsid w:val="00090E59"/>
    <w:rsid w:val="00091714"/>
    <w:rsid w:val="00091D13"/>
    <w:rsid w:val="000921E3"/>
    <w:rsid w:val="00092334"/>
    <w:rsid w:val="0009270A"/>
    <w:rsid w:val="000930CF"/>
    <w:rsid w:val="000931C3"/>
    <w:rsid w:val="00093CB0"/>
    <w:rsid w:val="00093E06"/>
    <w:rsid w:val="0009437A"/>
    <w:rsid w:val="000947B7"/>
    <w:rsid w:val="00095149"/>
    <w:rsid w:val="00095671"/>
    <w:rsid w:val="00095920"/>
    <w:rsid w:val="00095F53"/>
    <w:rsid w:val="0009612D"/>
    <w:rsid w:val="00096348"/>
    <w:rsid w:val="0009653B"/>
    <w:rsid w:val="0009680E"/>
    <w:rsid w:val="000968D8"/>
    <w:rsid w:val="00096D6B"/>
    <w:rsid w:val="0009709B"/>
    <w:rsid w:val="00097420"/>
    <w:rsid w:val="000979F0"/>
    <w:rsid w:val="00097AE8"/>
    <w:rsid w:val="00097FA3"/>
    <w:rsid w:val="000A02DC"/>
    <w:rsid w:val="000A0378"/>
    <w:rsid w:val="000A03EB"/>
    <w:rsid w:val="000A05CA"/>
    <w:rsid w:val="000A0CA1"/>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AE2"/>
    <w:rsid w:val="000A61CB"/>
    <w:rsid w:val="000A6244"/>
    <w:rsid w:val="000A64B8"/>
    <w:rsid w:val="000A6788"/>
    <w:rsid w:val="000A6AB3"/>
    <w:rsid w:val="000A6AC6"/>
    <w:rsid w:val="000A6CFE"/>
    <w:rsid w:val="000A727E"/>
    <w:rsid w:val="000A72B3"/>
    <w:rsid w:val="000A76BE"/>
    <w:rsid w:val="000A7740"/>
    <w:rsid w:val="000A7C6A"/>
    <w:rsid w:val="000A7C88"/>
    <w:rsid w:val="000A7D92"/>
    <w:rsid w:val="000A7E17"/>
    <w:rsid w:val="000B0046"/>
    <w:rsid w:val="000B02C2"/>
    <w:rsid w:val="000B04F4"/>
    <w:rsid w:val="000B081C"/>
    <w:rsid w:val="000B0E58"/>
    <w:rsid w:val="000B10AB"/>
    <w:rsid w:val="000B17A1"/>
    <w:rsid w:val="000B1CD3"/>
    <w:rsid w:val="000B2400"/>
    <w:rsid w:val="000B256B"/>
    <w:rsid w:val="000B29C5"/>
    <w:rsid w:val="000B302E"/>
    <w:rsid w:val="000B32D4"/>
    <w:rsid w:val="000B38DA"/>
    <w:rsid w:val="000B3AA9"/>
    <w:rsid w:val="000B3F37"/>
    <w:rsid w:val="000B4177"/>
    <w:rsid w:val="000B49D7"/>
    <w:rsid w:val="000B5215"/>
    <w:rsid w:val="000B53AF"/>
    <w:rsid w:val="000B546F"/>
    <w:rsid w:val="000B58A7"/>
    <w:rsid w:val="000B5A2F"/>
    <w:rsid w:val="000B5F4D"/>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3E1"/>
    <w:rsid w:val="000C0465"/>
    <w:rsid w:val="000C0D6D"/>
    <w:rsid w:val="000C133A"/>
    <w:rsid w:val="000C180B"/>
    <w:rsid w:val="000C193E"/>
    <w:rsid w:val="000C19DE"/>
    <w:rsid w:val="000C1BA3"/>
    <w:rsid w:val="000C1DBD"/>
    <w:rsid w:val="000C1F69"/>
    <w:rsid w:val="000C2008"/>
    <w:rsid w:val="000C23A1"/>
    <w:rsid w:val="000C27C6"/>
    <w:rsid w:val="000C2DE1"/>
    <w:rsid w:val="000C2ED1"/>
    <w:rsid w:val="000C2FD7"/>
    <w:rsid w:val="000C38E2"/>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187"/>
    <w:rsid w:val="000C673C"/>
    <w:rsid w:val="000C69F8"/>
    <w:rsid w:val="000C6C07"/>
    <w:rsid w:val="000C71D9"/>
    <w:rsid w:val="000C7C3E"/>
    <w:rsid w:val="000D02A7"/>
    <w:rsid w:val="000D037E"/>
    <w:rsid w:val="000D0A0F"/>
    <w:rsid w:val="000D0AB8"/>
    <w:rsid w:val="000D0B91"/>
    <w:rsid w:val="000D0BCC"/>
    <w:rsid w:val="000D0F9A"/>
    <w:rsid w:val="000D148D"/>
    <w:rsid w:val="000D14EB"/>
    <w:rsid w:val="000D1610"/>
    <w:rsid w:val="000D1737"/>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B66"/>
    <w:rsid w:val="000D5C0C"/>
    <w:rsid w:val="000D5E4D"/>
    <w:rsid w:val="000D61E1"/>
    <w:rsid w:val="000D6931"/>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28C9"/>
    <w:rsid w:val="000E2EF2"/>
    <w:rsid w:val="000E3075"/>
    <w:rsid w:val="000E3358"/>
    <w:rsid w:val="000E38ED"/>
    <w:rsid w:val="000E3E22"/>
    <w:rsid w:val="000E3F84"/>
    <w:rsid w:val="000E44B2"/>
    <w:rsid w:val="000E471D"/>
    <w:rsid w:val="000E48CD"/>
    <w:rsid w:val="000E4C9B"/>
    <w:rsid w:val="000E4D01"/>
    <w:rsid w:val="000E5830"/>
    <w:rsid w:val="000E5C4E"/>
    <w:rsid w:val="000E6036"/>
    <w:rsid w:val="000E6076"/>
    <w:rsid w:val="000E6105"/>
    <w:rsid w:val="000E65A7"/>
    <w:rsid w:val="000E6635"/>
    <w:rsid w:val="000E6F62"/>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F3"/>
    <w:rsid w:val="000F203A"/>
    <w:rsid w:val="000F20CD"/>
    <w:rsid w:val="000F274A"/>
    <w:rsid w:val="000F2965"/>
    <w:rsid w:val="000F2A73"/>
    <w:rsid w:val="000F311F"/>
    <w:rsid w:val="000F34C7"/>
    <w:rsid w:val="000F3A19"/>
    <w:rsid w:val="000F3B40"/>
    <w:rsid w:val="000F3DB2"/>
    <w:rsid w:val="000F3FFF"/>
    <w:rsid w:val="000F42EA"/>
    <w:rsid w:val="000F44F9"/>
    <w:rsid w:val="000F493F"/>
    <w:rsid w:val="000F4CAF"/>
    <w:rsid w:val="000F4F44"/>
    <w:rsid w:val="000F53CB"/>
    <w:rsid w:val="000F573A"/>
    <w:rsid w:val="000F58EE"/>
    <w:rsid w:val="000F5C7F"/>
    <w:rsid w:val="000F61C4"/>
    <w:rsid w:val="000F6646"/>
    <w:rsid w:val="000F6835"/>
    <w:rsid w:val="000F6881"/>
    <w:rsid w:val="000F6C32"/>
    <w:rsid w:val="000F6F37"/>
    <w:rsid w:val="000F71C6"/>
    <w:rsid w:val="000F7380"/>
    <w:rsid w:val="000F7730"/>
    <w:rsid w:val="000F77C9"/>
    <w:rsid w:val="000F7E67"/>
    <w:rsid w:val="00100097"/>
    <w:rsid w:val="001000E9"/>
    <w:rsid w:val="00100169"/>
    <w:rsid w:val="00100210"/>
    <w:rsid w:val="001002EE"/>
    <w:rsid w:val="001005C5"/>
    <w:rsid w:val="0010067A"/>
    <w:rsid w:val="0010124D"/>
    <w:rsid w:val="001013C0"/>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3E04"/>
    <w:rsid w:val="00104058"/>
    <w:rsid w:val="0010405D"/>
    <w:rsid w:val="0010407B"/>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297"/>
    <w:rsid w:val="001072DB"/>
    <w:rsid w:val="001074D1"/>
    <w:rsid w:val="00107E85"/>
    <w:rsid w:val="0011062D"/>
    <w:rsid w:val="0011144A"/>
    <w:rsid w:val="0011153A"/>
    <w:rsid w:val="001115C0"/>
    <w:rsid w:val="001115F4"/>
    <w:rsid w:val="001115F6"/>
    <w:rsid w:val="001118AA"/>
    <w:rsid w:val="00111AD9"/>
    <w:rsid w:val="00111C55"/>
    <w:rsid w:val="001123B4"/>
    <w:rsid w:val="0011253E"/>
    <w:rsid w:val="0011280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2C9"/>
    <w:rsid w:val="00116F02"/>
    <w:rsid w:val="001172D6"/>
    <w:rsid w:val="0011734C"/>
    <w:rsid w:val="00117866"/>
    <w:rsid w:val="00117957"/>
    <w:rsid w:val="00117A01"/>
    <w:rsid w:val="00117B90"/>
    <w:rsid w:val="00117F03"/>
    <w:rsid w:val="001203DB"/>
    <w:rsid w:val="001204AD"/>
    <w:rsid w:val="0012079F"/>
    <w:rsid w:val="001207F3"/>
    <w:rsid w:val="00120AF4"/>
    <w:rsid w:val="00121003"/>
    <w:rsid w:val="0012150B"/>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3EDE"/>
    <w:rsid w:val="001345D5"/>
    <w:rsid w:val="0013466D"/>
    <w:rsid w:val="00135015"/>
    <w:rsid w:val="0013501F"/>
    <w:rsid w:val="00135095"/>
    <w:rsid w:val="001352A6"/>
    <w:rsid w:val="00135829"/>
    <w:rsid w:val="001358A7"/>
    <w:rsid w:val="001358F4"/>
    <w:rsid w:val="001359F4"/>
    <w:rsid w:val="00135B22"/>
    <w:rsid w:val="00135B75"/>
    <w:rsid w:val="00135C28"/>
    <w:rsid w:val="0013612A"/>
    <w:rsid w:val="00136306"/>
    <w:rsid w:val="00136579"/>
    <w:rsid w:val="00136719"/>
    <w:rsid w:val="00136998"/>
    <w:rsid w:val="00136AAD"/>
    <w:rsid w:val="00136BA1"/>
    <w:rsid w:val="00136CBD"/>
    <w:rsid w:val="00136DF8"/>
    <w:rsid w:val="00137280"/>
    <w:rsid w:val="00137288"/>
    <w:rsid w:val="001372B5"/>
    <w:rsid w:val="00137480"/>
    <w:rsid w:val="001376F7"/>
    <w:rsid w:val="00137A97"/>
    <w:rsid w:val="00137C30"/>
    <w:rsid w:val="00137F0C"/>
    <w:rsid w:val="00140457"/>
    <w:rsid w:val="00140608"/>
    <w:rsid w:val="0014073C"/>
    <w:rsid w:val="00140762"/>
    <w:rsid w:val="001407F6"/>
    <w:rsid w:val="001408A8"/>
    <w:rsid w:val="00140BFE"/>
    <w:rsid w:val="00140C89"/>
    <w:rsid w:val="00140E5E"/>
    <w:rsid w:val="001410F1"/>
    <w:rsid w:val="001411F6"/>
    <w:rsid w:val="001418FE"/>
    <w:rsid w:val="00141B9A"/>
    <w:rsid w:val="00141E46"/>
    <w:rsid w:val="0014206B"/>
    <w:rsid w:val="00142093"/>
    <w:rsid w:val="00142835"/>
    <w:rsid w:val="00142E0C"/>
    <w:rsid w:val="00142E42"/>
    <w:rsid w:val="001433C9"/>
    <w:rsid w:val="0014371C"/>
    <w:rsid w:val="00143B51"/>
    <w:rsid w:val="00143B9A"/>
    <w:rsid w:val="00143D55"/>
    <w:rsid w:val="00143E78"/>
    <w:rsid w:val="00143FFE"/>
    <w:rsid w:val="0014471E"/>
    <w:rsid w:val="0014491B"/>
    <w:rsid w:val="00144B3F"/>
    <w:rsid w:val="00144E04"/>
    <w:rsid w:val="001454C4"/>
    <w:rsid w:val="00146129"/>
    <w:rsid w:val="0014624C"/>
    <w:rsid w:val="0014652F"/>
    <w:rsid w:val="0014673A"/>
    <w:rsid w:val="00146BC8"/>
    <w:rsid w:val="00146CB2"/>
    <w:rsid w:val="00146D49"/>
    <w:rsid w:val="0014700E"/>
    <w:rsid w:val="001472EE"/>
    <w:rsid w:val="0014796B"/>
    <w:rsid w:val="00147D65"/>
    <w:rsid w:val="00147D91"/>
    <w:rsid w:val="001508E1"/>
    <w:rsid w:val="00150BAF"/>
    <w:rsid w:val="00150CD5"/>
    <w:rsid w:val="00151096"/>
    <w:rsid w:val="001510B6"/>
    <w:rsid w:val="001510BE"/>
    <w:rsid w:val="001510ED"/>
    <w:rsid w:val="001514F6"/>
    <w:rsid w:val="00151805"/>
    <w:rsid w:val="001518AA"/>
    <w:rsid w:val="00152066"/>
    <w:rsid w:val="0015231A"/>
    <w:rsid w:val="00152550"/>
    <w:rsid w:val="00152814"/>
    <w:rsid w:val="0015289B"/>
    <w:rsid w:val="001529B8"/>
    <w:rsid w:val="00152A3B"/>
    <w:rsid w:val="00153021"/>
    <w:rsid w:val="001530B3"/>
    <w:rsid w:val="001531FD"/>
    <w:rsid w:val="0015347E"/>
    <w:rsid w:val="00153A48"/>
    <w:rsid w:val="00153A6B"/>
    <w:rsid w:val="00153EEF"/>
    <w:rsid w:val="00153F29"/>
    <w:rsid w:val="001541AE"/>
    <w:rsid w:val="0015445A"/>
    <w:rsid w:val="001544AB"/>
    <w:rsid w:val="001545EA"/>
    <w:rsid w:val="00154B50"/>
    <w:rsid w:val="0015537C"/>
    <w:rsid w:val="00155F7A"/>
    <w:rsid w:val="00156260"/>
    <w:rsid w:val="0015674F"/>
    <w:rsid w:val="001567E7"/>
    <w:rsid w:val="00156E20"/>
    <w:rsid w:val="00157492"/>
    <w:rsid w:val="0016019C"/>
    <w:rsid w:val="00160674"/>
    <w:rsid w:val="00160786"/>
    <w:rsid w:val="001607E6"/>
    <w:rsid w:val="001611A7"/>
    <w:rsid w:val="001618A3"/>
    <w:rsid w:val="00162262"/>
    <w:rsid w:val="00162355"/>
    <w:rsid w:val="001625B5"/>
    <w:rsid w:val="001627B4"/>
    <w:rsid w:val="00162BD5"/>
    <w:rsid w:val="00162CF1"/>
    <w:rsid w:val="00162F82"/>
    <w:rsid w:val="001630E4"/>
    <w:rsid w:val="001634D4"/>
    <w:rsid w:val="001639BC"/>
    <w:rsid w:val="00163AFC"/>
    <w:rsid w:val="0016425F"/>
    <w:rsid w:val="00164646"/>
    <w:rsid w:val="001646B5"/>
    <w:rsid w:val="001647FA"/>
    <w:rsid w:val="001649D4"/>
    <w:rsid w:val="00164A55"/>
    <w:rsid w:val="00164AA1"/>
    <w:rsid w:val="00164E50"/>
    <w:rsid w:val="00164FDC"/>
    <w:rsid w:val="00165089"/>
    <w:rsid w:val="00165137"/>
    <w:rsid w:val="00165743"/>
    <w:rsid w:val="00165F8E"/>
    <w:rsid w:val="0016634F"/>
    <w:rsid w:val="001669F9"/>
    <w:rsid w:val="00166BBE"/>
    <w:rsid w:val="00166F9D"/>
    <w:rsid w:val="0016700E"/>
    <w:rsid w:val="0016711A"/>
    <w:rsid w:val="0016764C"/>
    <w:rsid w:val="00167709"/>
    <w:rsid w:val="00167859"/>
    <w:rsid w:val="001700F9"/>
    <w:rsid w:val="00170397"/>
    <w:rsid w:val="001704C1"/>
    <w:rsid w:val="001706E4"/>
    <w:rsid w:val="00170831"/>
    <w:rsid w:val="001708D0"/>
    <w:rsid w:val="00170AC7"/>
    <w:rsid w:val="00170DB1"/>
    <w:rsid w:val="00170DE8"/>
    <w:rsid w:val="00170F83"/>
    <w:rsid w:val="0017107B"/>
    <w:rsid w:val="001714F3"/>
    <w:rsid w:val="001715E7"/>
    <w:rsid w:val="00171668"/>
    <w:rsid w:val="00171944"/>
    <w:rsid w:val="00171D7E"/>
    <w:rsid w:val="00171F14"/>
    <w:rsid w:val="0017226B"/>
    <w:rsid w:val="0017256B"/>
    <w:rsid w:val="0017265E"/>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5ECA"/>
    <w:rsid w:val="00176414"/>
    <w:rsid w:val="00177036"/>
    <w:rsid w:val="00177041"/>
    <w:rsid w:val="0017714C"/>
    <w:rsid w:val="0017722E"/>
    <w:rsid w:val="00177711"/>
    <w:rsid w:val="00177A0D"/>
    <w:rsid w:val="00177AF4"/>
    <w:rsid w:val="00177CBE"/>
    <w:rsid w:val="00177DFF"/>
    <w:rsid w:val="00177E46"/>
    <w:rsid w:val="00177EBD"/>
    <w:rsid w:val="00177F23"/>
    <w:rsid w:val="001800DB"/>
    <w:rsid w:val="00180149"/>
    <w:rsid w:val="0018016C"/>
    <w:rsid w:val="00180304"/>
    <w:rsid w:val="00180546"/>
    <w:rsid w:val="001806D2"/>
    <w:rsid w:val="00180E60"/>
    <w:rsid w:val="001817BA"/>
    <w:rsid w:val="00181B3A"/>
    <w:rsid w:val="001820B2"/>
    <w:rsid w:val="001821E9"/>
    <w:rsid w:val="00182608"/>
    <w:rsid w:val="0018291D"/>
    <w:rsid w:val="00182DA2"/>
    <w:rsid w:val="00182E75"/>
    <w:rsid w:val="00182F9A"/>
    <w:rsid w:val="001836DF"/>
    <w:rsid w:val="001836FC"/>
    <w:rsid w:val="0018398B"/>
    <w:rsid w:val="00183CC6"/>
    <w:rsid w:val="00183D8A"/>
    <w:rsid w:val="00183E8B"/>
    <w:rsid w:val="00183F11"/>
    <w:rsid w:val="001840F5"/>
    <w:rsid w:val="0018474D"/>
    <w:rsid w:val="00184DAB"/>
    <w:rsid w:val="00184F51"/>
    <w:rsid w:val="00184FDC"/>
    <w:rsid w:val="00185257"/>
    <w:rsid w:val="001852FE"/>
    <w:rsid w:val="00185AEF"/>
    <w:rsid w:val="00185D20"/>
    <w:rsid w:val="00185E59"/>
    <w:rsid w:val="00185F10"/>
    <w:rsid w:val="0018609E"/>
    <w:rsid w:val="00186395"/>
    <w:rsid w:val="00186B4D"/>
    <w:rsid w:val="0018701D"/>
    <w:rsid w:val="001872C1"/>
    <w:rsid w:val="0018767B"/>
    <w:rsid w:val="00187A36"/>
    <w:rsid w:val="0019019A"/>
    <w:rsid w:val="00190307"/>
    <w:rsid w:val="00190927"/>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79A"/>
    <w:rsid w:val="00194D04"/>
    <w:rsid w:val="00194ED9"/>
    <w:rsid w:val="00195100"/>
    <w:rsid w:val="00195397"/>
    <w:rsid w:val="001955A6"/>
    <w:rsid w:val="0019573B"/>
    <w:rsid w:val="0019592C"/>
    <w:rsid w:val="00195D88"/>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1DFB"/>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61A0"/>
    <w:rsid w:val="001A628F"/>
    <w:rsid w:val="001A6467"/>
    <w:rsid w:val="001A6945"/>
    <w:rsid w:val="001A6AFE"/>
    <w:rsid w:val="001A6F38"/>
    <w:rsid w:val="001A6FB1"/>
    <w:rsid w:val="001A706D"/>
    <w:rsid w:val="001A71EB"/>
    <w:rsid w:val="001A72B7"/>
    <w:rsid w:val="001A72EE"/>
    <w:rsid w:val="001A73C2"/>
    <w:rsid w:val="001A7912"/>
    <w:rsid w:val="001A7924"/>
    <w:rsid w:val="001A7BF4"/>
    <w:rsid w:val="001A7C23"/>
    <w:rsid w:val="001A7CBD"/>
    <w:rsid w:val="001B00B2"/>
    <w:rsid w:val="001B0149"/>
    <w:rsid w:val="001B0163"/>
    <w:rsid w:val="001B0251"/>
    <w:rsid w:val="001B0D56"/>
    <w:rsid w:val="001B0F1F"/>
    <w:rsid w:val="001B1565"/>
    <w:rsid w:val="001B16AC"/>
    <w:rsid w:val="001B1770"/>
    <w:rsid w:val="001B1F17"/>
    <w:rsid w:val="001B1F29"/>
    <w:rsid w:val="001B2085"/>
    <w:rsid w:val="001B2339"/>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C77"/>
    <w:rsid w:val="001B70CF"/>
    <w:rsid w:val="001B716B"/>
    <w:rsid w:val="001B748B"/>
    <w:rsid w:val="001C002C"/>
    <w:rsid w:val="001C0085"/>
    <w:rsid w:val="001C04E1"/>
    <w:rsid w:val="001C05E9"/>
    <w:rsid w:val="001C063F"/>
    <w:rsid w:val="001C0771"/>
    <w:rsid w:val="001C0883"/>
    <w:rsid w:val="001C12BF"/>
    <w:rsid w:val="001C16A9"/>
    <w:rsid w:val="001C1926"/>
    <w:rsid w:val="001C1B1E"/>
    <w:rsid w:val="001C1C63"/>
    <w:rsid w:val="001C1E53"/>
    <w:rsid w:val="001C211D"/>
    <w:rsid w:val="001C2E60"/>
    <w:rsid w:val="001C2EBC"/>
    <w:rsid w:val="001C3046"/>
    <w:rsid w:val="001C3257"/>
    <w:rsid w:val="001C3474"/>
    <w:rsid w:val="001C373D"/>
    <w:rsid w:val="001C3A6B"/>
    <w:rsid w:val="001C3A98"/>
    <w:rsid w:val="001C3DC6"/>
    <w:rsid w:val="001C3EAE"/>
    <w:rsid w:val="001C4F5F"/>
    <w:rsid w:val="001C518A"/>
    <w:rsid w:val="001C5415"/>
    <w:rsid w:val="001C5712"/>
    <w:rsid w:val="001C589B"/>
    <w:rsid w:val="001C58A6"/>
    <w:rsid w:val="001C58E9"/>
    <w:rsid w:val="001C592B"/>
    <w:rsid w:val="001C5BF0"/>
    <w:rsid w:val="001C5C7E"/>
    <w:rsid w:val="001C5F88"/>
    <w:rsid w:val="001C619C"/>
    <w:rsid w:val="001C7185"/>
    <w:rsid w:val="001C7AAC"/>
    <w:rsid w:val="001C7AB6"/>
    <w:rsid w:val="001C7F47"/>
    <w:rsid w:val="001D006C"/>
    <w:rsid w:val="001D0578"/>
    <w:rsid w:val="001D0593"/>
    <w:rsid w:val="001D0BDA"/>
    <w:rsid w:val="001D1258"/>
    <w:rsid w:val="001D13B0"/>
    <w:rsid w:val="001D14E6"/>
    <w:rsid w:val="001D19F8"/>
    <w:rsid w:val="001D1CFF"/>
    <w:rsid w:val="001D2042"/>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600"/>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325"/>
    <w:rsid w:val="001E13E0"/>
    <w:rsid w:val="001E142B"/>
    <w:rsid w:val="001E1524"/>
    <w:rsid w:val="001E1AE8"/>
    <w:rsid w:val="001E1D3C"/>
    <w:rsid w:val="001E220A"/>
    <w:rsid w:val="001E23C4"/>
    <w:rsid w:val="001E251E"/>
    <w:rsid w:val="001E266E"/>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BB2"/>
    <w:rsid w:val="001E5D1F"/>
    <w:rsid w:val="001E6446"/>
    <w:rsid w:val="001E66FD"/>
    <w:rsid w:val="001E684F"/>
    <w:rsid w:val="001E6A44"/>
    <w:rsid w:val="001E6C1B"/>
    <w:rsid w:val="001E6DE6"/>
    <w:rsid w:val="001E6E6E"/>
    <w:rsid w:val="001E6F14"/>
    <w:rsid w:val="001E719A"/>
    <w:rsid w:val="001E747E"/>
    <w:rsid w:val="001E750C"/>
    <w:rsid w:val="001E7CFA"/>
    <w:rsid w:val="001F0387"/>
    <w:rsid w:val="001F0481"/>
    <w:rsid w:val="001F0546"/>
    <w:rsid w:val="001F0DDF"/>
    <w:rsid w:val="001F10EB"/>
    <w:rsid w:val="001F128E"/>
    <w:rsid w:val="001F16FD"/>
    <w:rsid w:val="001F1AC3"/>
    <w:rsid w:val="001F1B1E"/>
    <w:rsid w:val="001F1DFA"/>
    <w:rsid w:val="001F22A2"/>
    <w:rsid w:val="001F22A9"/>
    <w:rsid w:val="001F2536"/>
    <w:rsid w:val="001F26E9"/>
    <w:rsid w:val="001F2E08"/>
    <w:rsid w:val="001F2F8D"/>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4D"/>
    <w:rsid w:val="001F6E45"/>
    <w:rsid w:val="001F7317"/>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F00"/>
    <w:rsid w:val="00203F5C"/>
    <w:rsid w:val="002044FE"/>
    <w:rsid w:val="002046C4"/>
    <w:rsid w:val="002047DE"/>
    <w:rsid w:val="00204A5A"/>
    <w:rsid w:val="00204C12"/>
    <w:rsid w:val="00204C4B"/>
    <w:rsid w:val="002053F7"/>
    <w:rsid w:val="00205635"/>
    <w:rsid w:val="0020569A"/>
    <w:rsid w:val="002058DC"/>
    <w:rsid w:val="0020594A"/>
    <w:rsid w:val="00205AB2"/>
    <w:rsid w:val="00205CB2"/>
    <w:rsid w:val="002060ED"/>
    <w:rsid w:val="0020610B"/>
    <w:rsid w:val="00206133"/>
    <w:rsid w:val="002063A7"/>
    <w:rsid w:val="002063FF"/>
    <w:rsid w:val="00206475"/>
    <w:rsid w:val="0020651F"/>
    <w:rsid w:val="0020674D"/>
    <w:rsid w:val="00206799"/>
    <w:rsid w:val="0020685C"/>
    <w:rsid w:val="00206A08"/>
    <w:rsid w:val="00206B4B"/>
    <w:rsid w:val="00206C18"/>
    <w:rsid w:val="00206E5A"/>
    <w:rsid w:val="00207613"/>
    <w:rsid w:val="00207847"/>
    <w:rsid w:val="00207995"/>
    <w:rsid w:val="00207AF9"/>
    <w:rsid w:val="00207BB9"/>
    <w:rsid w:val="00207D64"/>
    <w:rsid w:val="00207DF5"/>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816"/>
    <w:rsid w:val="00212B3C"/>
    <w:rsid w:val="00212D30"/>
    <w:rsid w:val="002130BD"/>
    <w:rsid w:val="00213851"/>
    <w:rsid w:val="002139A9"/>
    <w:rsid w:val="002149F0"/>
    <w:rsid w:val="00214D9F"/>
    <w:rsid w:val="00214E0D"/>
    <w:rsid w:val="0021586D"/>
    <w:rsid w:val="00215BFE"/>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395"/>
    <w:rsid w:val="002216BC"/>
    <w:rsid w:val="002222A4"/>
    <w:rsid w:val="00222492"/>
    <w:rsid w:val="00223021"/>
    <w:rsid w:val="00223316"/>
    <w:rsid w:val="0022337A"/>
    <w:rsid w:val="002233D6"/>
    <w:rsid w:val="002235DC"/>
    <w:rsid w:val="00223833"/>
    <w:rsid w:val="00223ACD"/>
    <w:rsid w:val="00223ADC"/>
    <w:rsid w:val="00223DEC"/>
    <w:rsid w:val="00223F34"/>
    <w:rsid w:val="002241C9"/>
    <w:rsid w:val="00224332"/>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12"/>
    <w:rsid w:val="002349C5"/>
    <w:rsid w:val="00234F06"/>
    <w:rsid w:val="00235581"/>
    <w:rsid w:val="00235698"/>
    <w:rsid w:val="00235724"/>
    <w:rsid w:val="002358D5"/>
    <w:rsid w:val="00235F95"/>
    <w:rsid w:val="00235FDC"/>
    <w:rsid w:val="002366E5"/>
    <w:rsid w:val="00236DF0"/>
    <w:rsid w:val="00236F55"/>
    <w:rsid w:val="00236F71"/>
    <w:rsid w:val="002373FC"/>
    <w:rsid w:val="0023776F"/>
    <w:rsid w:val="00237C6F"/>
    <w:rsid w:val="00237D22"/>
    <w:rsid w:val="00237F55"/>
    <w:rsid w:val="002402B5"/>
    <w:rsid w:val="00240B39"/>
    <w:rsid w:val="00240B7D"/>
    <w:rsid w:val="00240BFE"/>
    <w:rsid w:val="00240F76"/>
    <w:rsid w:val="0024103F"/>
    <w:rsid w:val="002413DC"/>
    <w:rsid w:val="002419F7"/>
    <w:rsid w:val="00241C7B"/>
    <w:rsid w:val="00241FA4"/>
    <w:rsid w:val="002421F2"/>
    <w:rsid w:val="002421FC"/>
    <w:rsid w:val="00242906"/>
    <w:rsid w:val="00242B2A"/>
    <w:rsid w:val="00242CAE"/>
    <w:rsid w:val="00242EBE"/>
    <w:rsid w:val="002439EC"/>
    <w:rsid w:val="00243ACD"/>
    <w:rsid w:val="00243CED"/>
    <w:rsid w:val="00243DCC"/>
    <w:rsid w:val="002443C2"/>
    <w:rsid w:val="00244606"/>
    <w:rsid w:val="00244924"/>
    <w:rsid w:val="0024502D"/>
    <w:rsid w:val="002451B3"/>
    <w:rsid w:val="00245492"/>
    <w:rsid w:val="00245A41"/>
    <w:rsid w:val="00245B70"/>
    <w:rsid w:val="00245D50"/>
    <w:rsid w:val="00245D7D"/>
    <w:rsid w:val="00245E39"/>
    <w:rsid w:val="00245FBA"/>
    <w:rsid w:val="00246342"/>
    <w:rsid w:val="002466B1"/>
    <w:rsid w:val="00246754"/>
    <w:rsid w:val="00246BBE"/>
    <w:rsid w:val="00246C0A"/>
    <w:rsid w:val="00246C52"/>
    <w:rsid w:val="00246E99"/>
    <w:rsid w:val="00246EB6"/>
    <w:rsid w:val="002471AB"/>
    <w:rsid w:val="0024785A"/>
    <w:rsid w:val="00247AE7"/>
    <w:rsid w:val="00247C82"/>
    <w:rsid w:val="00247D3B"/>
    <w:rsid w:val="00247D8E"/>
    <w:rsid w:val="00247DD1"/>
    <w:rsid w:val="00250345"/>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A62"/>
    <w:rsid w:val="00257E4E"/>
    <w:rsid w:val="00260156"/>
    <w:rsid w:val="0026075E"/>
    <w:rsid w:val="00260FAD"/>
    <w:rsid w:val="002612A1"/>
    <w:rsid w:val="00261410"/>
    <w:rsid w:val="002615FD"/>
    <w:rsid w:val="00261D05"/>
    <w:rsid w:val="002623AC"/>
    <w:rsid w:val="0026276C"/>
    <w:rsid w:val="0026284D"/>
    <w:rsid w:val="00262979"/>
    <w:rsid w:val="00262CEB"/>
    <w:rsid w:val="00262E69"/>
    <w:rsid w:val="00263038"/>
    <w:rsid w:val="0026377B"/>
    <w:rsid w:val="00263B02"/>
    <w:rsid w:val="00263C2F"/>
    <w:rsid w:val="00263DD9"/>
    <w:rsid w:val="002643C7"/>
    <w:rsid w:val="0026455A"/>
    <w:rsid w:val="0026468A"/>
    <w:rsid w:val="00264C28"/>
    <w:rsid w:val="00264F31"/>
    <w:rsid w:val="0026509A"/>
    <w:rsid w:val="002651FC"/>
    <w:rsid w:val="0026553D"/>
    <w:rsid w:val="00265701"/>
    <w:rsid w:val="0026579C"/>
    <w:rsid w:val="00265E9A"/>
    <w:rsid w:val="002661A0"/>
    <w:rsid w:val="00266210"/>
    <w:rsid w:val="0026632C"/>
    <w:rsid w:val="002665D1"/>
    <w:rsid w:val="002666F2"/>
    <w:rsid w:val="002669F6"/>
    <w:rsid w:val="0026716C"/>
    <w:rsid w:val="00267375"/>
    <w:rsid w:val="0026744F"/>
    <w:rsid w:val="00267E20"/>
    <w:rsid w:val="00267F12"/>
    <w:rsid w:val="00267FDA"/>
    <w:rsid w:val="00270C63"/>
    <w:rsid w:val="00270C98"/>
    <w:rsid w:val="00270DAD"/>
    <w:rsid w:val="00270E57"/>
    <w:rsid w:val="00271738"/>
    <w:rsid w:val="0027193C"/>
    <w:rsid w:val="00271B1E"/>
    <w:rsid w:val="00271C26"/>
    <w:rsid w:val="00271E97"/>
    <w:rsid w:val="00271EEF"/>
    <w:rsid w:val="0027242C"/>
    <w:rsid w:val="00272474"/>
    <w:rsid w:val="00272D06"/>
    <w:rsid w:val="00272FEB"/>
    <w:rsid w:val="0027309D"/>
    <w:rsid w:val="0027327B"/>
    <w:rsid w:val="002738C9"/>
    <w:rsid w:val="00273B2D"/>
    <w:rsid w:val="00273CFB"/>
    <w:rsid w:val="00274D08"/>
    <w:rsid w:val="00274DDE"/>
    <w:rsid w:val="00275435"/>
    <w:rsid w:val="00275464"/>
    <w:rsid w:val="0027550F"/>
    <w:rsid w:val="0027568B"/>
    <w:rsid w:val="002756D5"/>
    <w:rsid w:val="00275C14"/>
    <w:rsid w:val="00276001"/>
    <w:rsid w:val="002764FB"/>
    <w:rsid w:val="0027761F"/>
    <w:rsid w:val="00277C12"/>
    <w:rsid w:val="00277E66"/>
    <w:rsid w:val="002801E2"/>
    <w:rsid w:val="002803E7"/>
    <w:rsid w:val="0028052D"/>
    <w:rsid w:val="00280664"/>
    <w:rsid w:val="00280684"/>
    <w:rsid w:val="0028073A"/>
    <w:rsid w:val="00280851"/>
    <w:rsid w:val="0028089E"/>
    <w:rsid w:val="00280960"/>
    <w:rsid w:val="00280D99"/>
    <w:rsid w:val="00280E93"/>
    <w:rsid w:val="00280F08"/>
    <w:rsid w:val="00281832"/>
    <w:rsid w:val="0028193A"/>
    <w:rsid w:val="00281BDF"/>
    <w:rsid w:val="0028209B"/>
    <w:rsid w:val="00282440"/>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BA8"/>
    <w:rsid w:val="00286F76"/>
    <w:rsid w:val="00287376"/>
    <w:rsid w:val="002876FC"/>
    <w:rsid w:val="002877DE"/>
    <w:rsid w:val="00287C28"/>
    <w:rsid w:val="00287C45"/>
    <w:rsid w:val="00290194"/>
    <w:rsid w:val="00290254"/>
    <w:rsid w:val="00290463"/>
    <w:rsid w:val="0029178F"/>
    <w:rsid w:val="00291AB6"/>
    <w:rsid w:val="00291B01"/>
    <w:rsid w:val="002929A6"/>
    <w:rsid w:val="002931AA"/>
    <w:rsid w:val="00293504"/>
    <w:rsid w:val="0029384C"/>
    <w:rsid w:val="00293C51"/>
    <w:rsid w:val="002944CA"/>
    <w:rsid w:val="00294722"/>
    <w:rsid w:val="00294AB1"/>
    <w:rsid w:val="00294EEF"/>
    <w:rsid w:val="00294F65"/>
    <w:rsid w:val="00295226"/>
    <w:rsid w:val="0029548C"/>
    <w:rsid w:val="00295509"/>
    <w:rsid w:val="00295539"/>
    <w:rsid w:val="00295BC6"/>
    <w:rsid w:val="00295EAF"/>
    <w:rsid w:val="00295F1C"/>
    <w:rsid w:val="0029632B"/>
    <w:rsid w:val="0029636B"/>
    <w:rsid w:val="002963EC"/>
    <w:rsid w:val="002965C5"/>
    <w:rsid w:val="00296603"/>
    <w:rsid w:val="00296944"/>
    <w:rsid w:val="00296FD8"/>
    <w:rsid w:val="00297113"/>
    <w:rsid w:val="0029743A"/>
    <w:rsid w:val="00297499"/>
    <w:rsid w:val="002974AA"/>
    <w:rsid w:val="00297A3D"/>
    <w:rsid w:val="00297A60"/>
    <w:rsid w:val="00297F46"/>
    <w:rsid w:val="002A03CC"/>
    <w:rsid w:val="002A0581"/>
    <w:rsid w:val="002A05EF"/>
    <w:rsid w:val="002A0724"/>
    <w:rsid w:val="002A13CB"/>
    <w:rsid w:val="002A1737"/>
    <w:rsid w:val="002A1960"/>
    <w:rsid w:val="002A1A57"/>
    <w:rsid w:val="002A1DA1"/>
    <w:rsid w:val="002A1E34"/>
    <w:rsid w:val="002A205B"/>
    <w:rsid w:val="002A2231"/>
    <w:rsid w:val="002A22F3"/>
    <w:rsid w:val="002A24F5"/>
    <w:rsid w:val="002A2FE5"/>
    <w:rsid w:val="002A31FF"/>
    <w:rsid w:val="002A3668"/>
    <w:rsid w:val="002A3771"/>
    <w:rsid w:val="002A3B12"/>
    <w:rsid w:val="002A3CF2"/>
    <w:rsid w:val="002A4102"/>
    <w:rsid w:val="002A48CC"/>
    <w:rsid w:val="002A4918"/>
    <w:rsid w:val="002A4E20"/>
    <w:rsid w:val="002A523D"/>
    <w:rsid w:val="002A5488"/>
    <w:rsid w:val="002A56E3"/>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0F93"/>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777A"/>
    <w:rsid w:val="002B77E6"/>
    <w:rsid w:val="002C04C2"/>
    <w:rsid w:val="002C0818"/>
    <w:rsid w:val="002C0863"/>
    <w:rsid w:val="002C089E"/>
    <w:rsid w:val="002C0DD0"/>
    <w:rsid w:val="002C0E0A"/>
    <w:rsid w:val="002C0E37"/>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3F9D"/>
    <w:rsid w:val="002C458B"/>
    <w:rsid w:val="002C45EF"/>
    <w:rsid w:val="002C5533"/>
    <w:rsid w:val="002C55E9"/>
    <w:rsid w:val="002C5620"/>
    <w:rsid w:val="002C5795"/>
    <w:rsid w:val="002C5A6B"/>
    <w:rsid w:val="002C61E0"/>
    <w:rsid w:val="002C61FF"/>
    <w:rsid w:val="002C6575"/>
    <w:rsid w:val="002C691A"/>
    <w:rsid w:val="002C6945"/>
    <w:rsid w:val="002C782F"/>
    <w:rsid w:val="002C7B03"/>
    <w:rsid w:val="002C7B0D"/>
    <w:rsid w:val="002C7D95"/>
    <w:rsid w:val="002C7F1F"/>
    <w:rsid w:val="002C7F3C"/>
    <w:rsid w:val="002D001E"/>
    <w:rsid w:val="002D0029"/>
    <w:rsid w:val="002D0298"/>
    <w:rsid w:val="002D03A5"/>
    <w:rsid w:val="002D04DC"/>
    <w:rsid w:val="002D0594"/>
    <w:rsid w:val="002D0657"/>
    <w:rsid w:val="002D09B3"/>
    <w:rsid w:val="002D0B4C"/>
    <w:rsid w:val="002D1371"/>
    <w:rsid w:val="002D13B7"/>
    <w:rsid w:val="002D145B"/>
    <w:rsid w:val="002D15C0"/>
    <w:rsid w:val="002D2057"/>
    <w:rsid w:val="002D2B4E"/>
    <w:rsid w:val="002D2BAF"/>
    <w:rsid w:val="002D3718"/>
    <w:rsid w:val="002D3968"/>
    <w:rsid w:val="002D425A"/>
    <w:rsid w:val="002D4322"/>
    <w:rsid w:val="002D44A3"/>
    <w:rsid w:val="002D4A54"/>
    <w:rsid w:val="002D4E37"/>
    <w:rsid w:val="002D5091"/>
    <w:rsid w:val="002D51E3"/>
    <w:rsid w:val="002D52E0"/>
    <w:rsid w:val="002D5DEA"/>
    <w:rsid w:val="002D5E07"/>
    <w:rsid w:val="002D6127"/>
    <w:rsid w:val="002D61C8"/>
    <w:rsid w:val="002D68C3"/>
    <w:rsid w:val="002D6C69"/>
    <w:rsid w:val="002D6EC3"/>
    <w:rsid w:val="002D6ED3"/>
    <w:rsid w:val="002D74E9"/>
    <w:rsid w:val="002D772F"/>
    <w:rsid w:val="002D7ABB"/>
    <w:rsid w:val="002D7C3B"/>
    <w:rsid w:val="002D7F04"/>
    <w:rsid w:val="002E018E"/>
    <w:rsid w:val="002E04F0"/>
    <w:rsid w:val="002E0E94"/>
    <w:rsid w:val="002E0EAB"/>
    <w:rsid w:val="002E128C"/>
    <w:rsid w:val="002E16BC"/>
    <w:rsid w:val="002E1941"/>
    <w:rsid w:val="002E1D0D"/>
    <w:rsid w:val="002E21D5"/>
    <w:rsid w:val="002E251B"/>
    <w:rsid w:val="002E2923"/>
    <w:rsid w:val="002E2A76"/>
    <w:rsid w:val="002E306D"/>
    <w:rsid w:val="002E3624"/>
    <w:rsid w:val="002E3653"/>
    <w:rsid w:val="002E36AE"/>
    <w:rsid w:val="002E3818"/>
    <w:rsid w:val="002E38B7"/>
    <w:rsid w:val="002E3D5A"/>
    <w:rsid w:val="002E402E"/>
    <w:rsid w:val="002E4196"/>
    <w:rsid w:val="002E4AA9"/>
    <w:rsid w:val="002E4CEF"/>
    <w:rsid w:val="002E4D01"/>
    <w:rsid w:val="002E4D15"/>
    <w:rsid w:val="002E4DEA"/>
    <w:rsid w:val="002E4F2E"/>
    <w:rsid w:val="002E53F3"/>
    <w:rsid w:val="002E58E1"/>
    <w:rsid w:val="002E5BDD"/>
    <w:rsid w:val="002E5C1E"/>
    <w:rsid w:val="002E5C56"/>
    <w:rsid w:val="002E679D"/>
    <w:rsid w:val="002E6EA6"/>
    <w:rsid w:val="002E723B"/>
    <w:rsid w:val="002E72FD"/>
    <w:rsid w:val="002E7321"/>
    <w:rsid w:val="002E734A"/>
    <w:rsid w:val="002E788C"/>
    <w:rsid w:val="002E7894"/>
    <w:rsid w:val="002E7946"/>
    <w:rsid w:val="002E79E9"/>
    <w:rsid w:val="002E7C27"/>
    <w:rsid w:val="002F0045"/>
    <w:rsid w:val="002F00F0"/>
    <w:rsid w:val="002F025B"/>
    <w:rsid w:val="002F02B0"/>
    <w:rsid w:val="002F0684"/>
    <w:rsid w:val="002F0ADB"/>
    <w:rsid w:val="002F1CE2"/>
    <w:rsid w:val="002F249E"/>
    <w:rsid w:val="002F2AE0"/>
    <w:rsid w:val="002F32DF"/>
    <w:rsid w:val="002F3770"/>
    <w:rsid w:val="002F381D"/>
    <w:rsid w:val="002F3879"/>
    <w:rsid w:val="002F3A34"/>
    <w:rsid w:val="002F3DBF"/>
    <w:rsid w:val="002F3DE7"/>
    <w:rsid w:val="002F3F16"/>
    <w:rsid w:val="002F413F"/>
    <w:rsid w:val="002F44AD"/>
    <w:rsid w:val="002F45D3"/>
    <w:rsid w:val="002F4934"/>
    <w:rsid w:val="002F4A52"/>
    <w:rsid w:val="002F4B6E"/>
    <w:rsid w:val="002F4CF5"/>
    <w:rsid w:val="002F4FC5"/>
    <w:rsid w:val="002F53CF"/>
    <w:rsid w:val="002F5422"/>
    <w:rsid w:val="002F544B"/>
    <w:rsid w:val="002F5634"/>
    <w:rsid w:val="002F5FDA"/>
    <w:rsid w:val="002F619C"/>
    <w:rsid w:val="002F6319"/>
    <w:rsid w:val="002F65CC"/>
    <w:rsid w:val="002F677E"/>
    <w:rsid w:val="002F6BDA"/>
    <w:rsid w:val="002F6CBD"/>
    <w:rsid w:val="002F6DDD"/>
    <w:rsid w:val="002F6EA2"/>
    <w:rsid w:val="002F7B6D"/>
    <w:rsid w:val="002F7D48"/>
    <w:rsid w:val="002F7EC5"/>
    <w:rsid w:val="003003AD"/>
    <w:rsid w:val="003004CC"/>
    <w:rsid w:val="003004F4"/>
    <w:rsid w:val="00300AA5"/>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17A"/>
    <w:rsid w:val="00304286"/>
    <w:rsid w:val="00304549"/>
    <w:rsid w:val="003048E8"/>
    <w:rsid w:val="00304AC5"/>
    <w:rsid w:val="00304FCA"/>
    <w:rsid w:val="00305D6D"/>
    <w:rsid w:val="00305FBF"/>
    <w:rsid w:val="00306375"/>
    <w:rsid w:val="0030658F"/>
    <w:rsid w:val="003065FB"/>
    <w:rsid w:val="00306681"/>
    <w:rsid w:val="00306D5C"/>
    <w:rsid w:val="003072C1"/>
    <w:rsid w:val="00307A5E"/>
    <w:rsid w:val="00307B27"/>
    <w:rsid w:val="00307F28"/>
    <w:rsid w:val="003101DC"/>
    <w:rsid w:val="003102F8"/>
    <w:rsid w:val="0031035A"/>
    <w:rsid w:val="003104A6"/>
    <w:rsid w:val="00310CC6"/>
    <w:rsid w:val="00310E9A"/>
    <w:rsid w:val="00311642"/>
    <w:rsid w:val="00311761"/>
    <w:rsid w:val="0031179F"/>
    <w:rsid w:val="00311941"/>
    <w:rsid w:val="00311E0B"/>
    <w:rsid w:val="003121B8"/>
    <w:rsid w:val="00312452"/>
    <w:rsid w:val="0031283A"/>
    <w:rsid w:val="00312A90"/>
    <w:rsid w:val="00312B7E"/>
    <w:rsid w:val="00312CE7"/>
    <w:rsid w:val="00313124"/>
    <w:rsid w:val="0031376F"/>
    <w:rsid w:val="003137A0"/>
    <w:rsid w:val="003137ED"/>
    <w:rsid w:val="003138A9"/>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17D9C"/>
    <w:rsid w:val="003200D5"/>
    <w:rsid w:val="003202F9"/>
    <w:rsid w:val="003204D4"/>
    <w:rsid w:val="00320A11"/>
    <w:rsid w:val="00320B1B"/>
    <w:rsid w:val="0032172E"/>
    <w:rsid w:val="00321822"/>
    <w:rsid w:val="00321B02"/>
    <w:rsid w:val="00322096"/>
    <w:rsid w:val="003222E4"/>
    <w:rsid w:val="00322563"/>
    <w:rsid w:val="00322A6A"/>
    <w:rsid w:val="00322BC3"/>
    <w:rsid w:val="00322E3B"/>
    <w:rsid w:val="00323595"/>
    <w:rsid w:val="003235DC"/>
    <w:rsid w:val="00323792"/>
    <w:rsid w:val="00323FAD"/>
    <w:rsid w:val="00324576"/>
    <w:rsid w:val="00324601"/>
    <w:rsid w:val="003246EF"/>
    <w:rsid w:val="00324731"/>
    <w:rsid w:val="003249F8"/>
    <w:rsid w:val="00324CF1"/>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380E"/>
    <w:rsid w:val="00333AB2"/>
    <w:rsid w:val="0033425A"/>
    <w:rsid w:val="00335250"/>
    <w:rsid w:val="0033592C"/>
    <w:rsid w:val="00335E2A"/>
    <w:rsid w:val="00336225"/>
    <w:rsid w:val="00336780"/>
    <w:rsid w:val="003367C5"/>
    <w:rsid w:val="003370D3"/>
    <w:rsid w:val="00337644"/>
    <w:rsid w:val="00337C71"/>
    <w:rsid w:val="00340224"/>
    <w:rsid w:val="003405AE"/>
    <w:rsid w:val="00340E16"/>
    <w:rsid w:val="00340E58"/>
    <w:rsid w:val="00341087"/>
    <w:rsid w:val="00341484"/>
    <w:rsid w:val="0034151E"/>
    <w:rsid w:val="00341CDF"/>
    <w:rsid w:val="00341E13"/>
    <w:rsid w:val="0034214B"/>
    <w:rsid w:val="003421F6"/>
    <w:rsid w:val="00342420"/>
    <w:rsid w:val="0034243C"/>
    <w:rsid w:val="0034246D"/>
    <w:rsid w:val="003426DE"/>
    <w:rsid w:val="0034279B"/>
    <w:rsid w:val="0034305B"/>
    <w:rsid w:val="003430E0"/>
    <w:rsid w:val="003431F5"/>
    <w:rsid w:val="00343752"/>
    <w:rsid w:val="00343C24"/>
    <w:rsid w:val="0034437B"/>
    <w:rsid w:val="00344685"/>
    <w:rsid w:val="00344725"/>
    <w:rsid w:val="003448B9"/>
    <w:rsid w:val="00344C44"/>
    <w:rsid w:val="0034511B"/>
    <w:rsid w:val="0034532D"/>
    <w:rsid w:val="003461F5"/>
    <w:rsid w:val="0034623F"/>
    <w:rsid w:val="00346345"/>
    <w:rsid w:val="00346643"/>
    <w:rsid w:val="00346D48"/>
    <w:rsid w:val="003471DC"/>
    <w:rsid w:val="0034745C"/>
    <w:rsid w:val="00347F2E"/>
    <w:rsid w:val="0035025F"/>
    <w:rsid w:val="003503F4"/>
    <w:rsid w:val="0035041A"/>
    <w:rsid w:val="003505AD"/>
    <w:rsid w:val="003505B9"/>
    <w:rsid w:val="00350631"/>
    <w:rsid w:val="00350A0E"/>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4D73"/>
    <w:rsid w:val="003552C6"/>
    <w:rsid w:val="0035552C"/>
    <w:rsid w:val="00355954"/>
    <w:rsid w:val="00355A83"/>
    <w:rsid w:val="003560B8"/>
    <w:rsid w:val="00356124"/>
    <w:rsid w:val="003562D7"/>
    <w:rsid w:val="00356353"/>
    <w:rsid w:val="003567C9"/>
    <w:rsid w:val="00356CEC"/>
    <w:rsid w:val="0035714C"/>
    <w:rsid w:val="003571B0"/>
    <w:rsid w:val="003572DE"/>
    <w:rsid w:val="00357659"/>
    <w:rsid w:val="00357712"/>
    <w:rsid w:val="00357907"/>
    <w:rsid w:val="003579D0"/>
    <w:rsid w:val="00357D8A"/>
    <w:rsid w:val="0036012E"/>
    <w:rsid w:val="0036016E"/>
    <w:rsid w:val="003603F6"/>
    <w:rsid w:val="003604DB"/>
    <w:rsid w:val="0036056F"/>
    <w:rsid w:val="00361519"/>
    <w:rsid w:val="003617B5"/>
    <w:rsid w:val="0036185C"/>
    <w:rsid w:val="0036262C"/>
    <w:rsid w:val="00362805"/>
    <w:rsid w:val="00362C5A"/>
    <w:rsid w:val="003639A6"/>
    <w:rsid w:val="00363F35"/>
    <w:rsid w:val="00364688"/>
    <w:rsid w:val="00364725"/>
    <w:rsid w:val="003648D2"/>
    <w:rsid w:val="00364A63"/>
    <w:rsid w:val="00364DCD"/>
    <w:rsid w:val="00365383"/>
    <w:rsid w:val="00365A8B"/>
    <w:rsid w:val="0036605F"/>
    <w:rsid w:val="00366185"/>
    <w:rsid w:val="00366CED"/>
    <w:rsid w:val="003679F1"/>
    <w:rsid w:val="00367D2F"/>
    <w:rsid w:val="003700A7"/>
    <w:rsid w:val="00370285"/>
    <w:rsid w:val="003703FD"/>
    <w:rsid w:val="003704EE"/>
    <w:rsid w:val="003705C3"/>
    <w:rsid w:val="00370880"/>
    <w:rsid w:val="00370B39"/>
    <w:rsid w:val="00370EFD"/>
    <w:rsid w:val="00371137"/>
    <w:rsid w:val="003715F9"/>
    <w:rsid w:val="00371766"/>
    <w:rsid w:val="00371831"/>
    <w:rsid w:val="003719F5"/>
    <w:rsid w:val="00371C7E"/>
    <w:rsid w:val="00372029"/>
    <w:rsid w:val="003724A1"/>
    <w:rsid w:val="00372845"/>
    <w:rsid w:val="00372A6B"/>
    <w:rsid w:val="00372FD7"/>
    <w:rsid w:val="003732F8"/>
    <w:rsid w:val="003739EB"/>
    <w:rsid w:val="00373E0D"/>
    <w:rsid w:val="00373E10"/>
    <w:rsid w:val="00373F2C"/>
    <w:rsid w:val="0037406C"/>
    <w:rsid w:val="003741D2"/>
    <w:rsid w:val="003744CB"/>
    <w:rsid w:val="00374804"/>
    <w:rsid w:val="00374CBA"/>
    <w:rsid w:val="00374F06"/>
    <w:rsid w:val="00374F99"/>
    <w:rsid w:val="0037513B"/>
    <w:rsid w:val="00375736"/>
    <w:rsid w:val="003758FC"/>
    <w:rsid w:val="00375E94"/>
    <w:rsid w:val="00375FFC"/>
    <w:rsid w:val="003764FA"/>
    <w:rsid w:val="00376580"/>
    <w:rsid w:val="00376B35"/>
    <w:rsid w:val="00376E52"/>
    <w:rsid w:val="0037709A"/>
    <w:rsid w:val="00377146"/>
    <w:rsid w:val="00377397"/>
    <w:rsid w:val="003774FD"/>
    <w:rsid w:val="00377562"/>
    <w:rsid w:val="003775BD"/>
    <w:rsid w:val="00377769"/>
    <w:rsid w:val="003778BF"/>
    <w:rsid w:val="00377B63"/>
    <w:rsid w:val="0038084F"/>
    <w:rsid w:val="00380892"/>
    <w:rsid w:val="00381070"/>
    <w:rsid w:val="00381685"/>
    <w:rsid w:val="00381A12"/>
    <w:rsid w:val="00381D51"/>
    <w:rsid w:val="003821E7"/>
    <w:rsid w:val="00382903"/>
    <w:rsid w:val="00383483"/>
    <w:rsid w:val="0038379A"/>
    <w:rsid w:val="00383D4B"/>
    <w:rsid w:val="00383DDB"/>
    <w:rsid w:val="00383E82"/>
    <w:rsid w:val="003842A8"/>
    <w:rsid w:val="00384807"/>
    <w:rsid w:val="003848D9"/>
    <w:rsid w:val="0038503E"/>
    <w:rsid w:val="00385192"/>
    <w:rsid w:val="003852CC"/>
    <w:rsid w:val="00385511"/>
    <w:rsid w:val="0038556E"/>
    <w:rsid w:val="00385823"/>
    <w:rsid w:val="00385BD7"/>
    <w:rsid w:val="00385CDB"/>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2FF"/>
    <w:rsid w:val="003904B1"/>
    <w:rsid w:val="003907D2"/>
    <w:rsid w:val="003907E0"/>
    <w:rsid w:val="003908D2"/>
    <w:rsid w:val="00390B8F"/>
    <w:rsid w:val="00390C56"/>
    <w:rsid w:val="0039113C"/>
    <w:rsid w:val="0039122C"/>
    <w:rsid w:val="0039124D"/>
    <w:rsid w:val="003914C2"/>
    <w:rsid w:val="003917F5"/>
    <w:rsid w:val="00391A46"/>
    <w:rsid w:val="00391A92"/>
    <w:rsid w:val="00391F40"/>
    <w:rsid w:val="0039200A"/>
    <w:rsid w:val="00392353"/>
    <w:rsid w:val="00392581"/>
    <w:rsid w:val="003926BE"/>
    <w:rsid w:val="00392BB9"/>
    <w:rsid w:val="00392DB8"/>
    <w:rsid w:val="00393B78"/>
    <w:rsid w:val="0039434B"/>
    <w:rsid w:val="00394467"/>
    <w:rsid w:val="00394775"/>
    <w:rsid w:val="00394B44"/>
    <w:rsid w:val="0039502C"/>
    <w:rsid w:val="0039505F"/>
    <w:rsid w:val="003950E5"/>
    <w:rsid w:val="003956CC"/>
    <w:rsid w:val="003956FE"/>
    <w:rsid w:val="0039577B"/>
    <w:rsid w:val="0039598F"/>
    <w:rsid w:val="00395D91"/>
    <w:rsid w:val="003960D5"/>
    <w:rsid w:val="0039610F"/>
    <w:rsid w:val="003964B2"/>
    <w:rsid w:val="0039665F"/>
    <w:rsid w:val="00396729"/>
    <w:rsid w:val="003978B8"/>
    <w:rsid w:val="00397B96"/>
    <w:rsid w:val="00397C89"/>
    <w:rsid w:val="00397CD2"/>
    <w:rsid w:val="003A020E"/>
    <w:rsid w:val="003A0311"/>
    <w:rsid w:val="003A0736"/>
    <w:rsid w:val="003A07F5"/>
    <w:rsid w:val="003A082A"/>
    <w:rsid w:val="003A0D99"/>
    <w:rsid w:val="003A1135"/>
    <w:rsid w:val="003A1341"/>
    <w:rsid w:val="003A160E"/>
    <w:rsid w:val="003A162C"/>
    <w:rsid w:val="003A187E"/>
    <w:rsid w:val="003A19B7"/>
    <w:rsid w:val="003A19E0"/>
    <w:rsid w:val="003A1B8E"/>
    <w:rsid w:val="003A1C17"/>
    <w:rsid w:val="003A1DD5"/>
    <w:rsid w:val="003A2019"/>
    <w:rsid w:val="003A2215"/>
    <w:rsid w:val="003A2C8B"/>
    <w:rsid w:val="003A2D39"/>
    <w:rsid w:val="003A2FE7"/>
    <w:rsid w:val="003A31E1"/>
    <w:rsid w:val="003A3B4A"/>
    <w:rsid w:val="003A42BB"/>
    <w:rsid w:val="003A45FB"/>
    <w:rsid w:val="003A46C3"/>
    <w:rsid w:val="003A48FC"/>
    <w:rsid w:val="003A4B13"/>
    <w:rsid w:val="003A4E82"/>
    <w:rsid w:val="003A56D3"/>
    <w:rsid w:val="003A590E"/>
    <w:rsid w:val="003A5D35"/>
    <w:rsid w:val="003A5DE5"/>
    <w:rsid w:val="003A6330"/>
    <w:rsid w:val="003A67EA"/>
    <w:rsid w:val="003A6BC9"/>
    <w:rsid w:val="003A76A9"/>
    <w:rsid w:val="003A7747"/>
    <w:rsid w:val="003A7765"/>
    <w:rsid w:val="003B028D"/>
    <w:rsid w:val="003B0299"/>
    <w:rsid w:val="003B0901"/>
    <w:rsid w:val="003B0B4D"/>
    <w:rsid w:val="003B0FC8"/>
    <w:rsid w:val="003B1046"/>
    <w:rsid w:val="003B14B8"/>
    <w:rsid w:val="003B1575"/>
    <w:rsid w:val="003B188F"/>
    <w:rsid w:val="003B1C27"/>
    <w:rsid w:val="003B1C8E"/>
    <w:rsid w:val="003B1CC2"/>
    <w:rsid w:val="003B1F44"/>
    <w:rsid w:val="003B21B1"/>
    <w:rsid w:val="003B26B5"/>
    <w:rsid w:val="003B2A22"/>
    <w:rsid w:val="003B2B79"/>
    <w:rsid w:val="003B30A9"/>
    <w:rsid w:val="003B38EE"/>
    <w:rsid w:val="003B39A8"/>
    <w:rsid w:val="003B3E66"/>
    <w:rsid w:val="003B4482"/>
    <w:rsid w:val="003B4617"/>
    <w:rsid w:val="003B4FC5"/>
    <w:rsid w:val="003B529D"/>
    <w:rsid w:val="003B570F"/>
    <w:rsid w:val="003B5AB8"/>
    <w:rsid w:val="003B5B57"/>
    <w:rsid w:val="003B5B7E"/>
    <w:rsid w:val="003B5E30"/>
    <w:rsid w:val="003B5E4D"/>
    <w:rsid w:val="003B612E"/>
    <w:rsid w:val="003B6194"/>
    <w:rsid w:val="003B6D34"/>
    <w:rsid w:val="003B6F75"/>
    <w:rsid w:val="003B6FCB"/>
    <w:rsid w:val="003B7020"/>
    <w:rsid w:val="003B7271"/>
    <w:rsid w:val="003B7294"/>
    <w:rsid w:val="003B72F2"/>
    <w:rsid w:val="003B76FE"/>
    <w:rsid w:val="003B77B6"/>
    <w:rsid w:val="003B7A93"/>
    <w:rsid w:val="003B7D28"/>
    <w:rsid w:val="003B7EF6"/>
    <w:rsid w:val="003C009A"/>
    <w:rsid w:val="003C07D7"/>
    <w:rsid w:val="003C0985"/>
    <w:rsid w:val="003C0BDE"/>
    <w:rsid w:val="003C0D37"/>
    <w:rsid w:val="003C1041"/>
    <w:rsid w:val="003C1305"/>
    <w:rsid w:val="003C14E7"/>
    <w:rsid w:val="003C1EC9"/>
    <w:rsid w:val="003C2800"/>
    <w:rsid w:val="003C2983"/>
    <w:rsid w:val="003C2C9D"/>
    <w:rsid w:val="003C3B73"/>
    <w:rsid w:val="003C4250"/>
    <w:rsid w:val="003C4306"/>
    <w:rsid w:val="003C4952"/>
    <w:rsid w:val="003C4D16"/>
    <w:rsid w:val="003C4D8C"/>
    <w:rsid w:val="003C4F25"/>
    <w:rsid w:val="003C4FCD"/>
    <w:rsid w:val="003C5133"/>
    <w:rsid w:val="003C52D9"/>
    <w:rsid w:val="003C5AC6"/>
    <w:rsid w:val="003C5E76"/>
    <w:rsid w:val="003C612A"/>
    <w:rsid w:val="003C6271"/>
    <w:rsid w:val="003C6580"/>
    <w:rsid w:val="003C6DF2"/>
    <w:rsid w:val="003C70ED"/>
    <w:rsid w:val="003C7459"/>
    <w:rsid w:val="003C78C0"/>
    <w:rsid w:val="003C79A4"/>
    <w:rsid w:val="003C7FA8"/>
    <w:rsid w:val="003D01E4"/>
    <w:rsid w:val="003D09DA"/>
    <w:rsid w:val="003D0A97"/>
    <w:rsid w:val="003D0D75"/>
    <w:rsid w:val="003D0E68"/>
    <w:rsid w:val="003D10F7"/>
    <w:rsid w:val="003D2050"/>
    <w:rsid w:val="003D207F"/>
    <w:rsid w:val="003D2339"/>
    <w:rsid w:val="003D26AA"/>
    <w:rsid w:val="003D2917"/>
    <w:rsid w:val="003D2A2B"/>
    <w:rsid w:val="003D39A6"/>
    <w:rsid w:val="003D4045"/>
    <w:rsid w:val="003D42A7"/>
    <w:rsid w:val="003D4330"/>
    <w:rsid w:val="003D4350"/>
    <w:rsid w:val="003D4409"/>
    <w:rsid w:val="003D4A23"/>
    <w:rsid w:val="003D4ACB"/>
    <w:rsid w:val="003D50AE"/>
    <w:rsid w:val="003D5176"/>
    <w:rsid w:val="003D52A8"/>
    <w:rsid w:val="003D5369"/>
    <w:rsid w:val="003D5394"/>
    <w:rsid w:val="003D53D3"/>
    <w:rsid w:val="003D5717"/>
    <w:rsid w:val="003D5878"/>
    <w:rsid w:val="003D59FE"/>
    <w:rsid w:val="003D5A61"/>
    <w:rsid w:val="003D60D5"/>
    <w:rsid w:val="003D60DC"/>
    <w:rsid w:val="003D610E"/>
    <w:rsid w:val="003D6345"/>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96F"/>
    <w:rsid w:val="003E1C39"/>
    <w:rsid w:val="003E1CF4"/>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E7DAF"/>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A90"/>
    <w:rsid w:val="003F4E1C"/>
    <w:rsid w:val="003F4E39"/>
    <w:rsid w:val="003F536B"/>
    <w:rsid w:val="003F562A"/>
    <w:rsid w:val="003F586D"/>
    <w:rsid w:val="003F5A78"/>
    <w:rsid w:val="003F5C9A"/>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0D9"/>
    <w:rsid w:val="00406108"/>
    <w:rsid w:val="00406412"/>
    <w:rsid w:val="00406C90"/>
    <w:rsid w:val="00406EED"/>
    <w:rsid w:val="00406F4B"/>
    <w:rsid w:val="00406F61"/>
    <w:rsid w:val="00406FBD"/>
    <w:rsid w:val="004070F6"/>
    <w:rsid w:val="004073B0"/>
    <w:rsid w:val="00407612"/>
    <w:rsid w:val="00407A0E"/>
    <w:rsid w:val="00407A66"/>
    <w:rsid w:val="00407C9E"/>
    <w:rsid w:val="0041022D"/>
    <w:rsid w:val="0041029D"/>
    <w:rsid w:val="00410713"/>
    <w:rsid w:val="0041079E"/>
    <w:rsid w:val="00410B07"/>
    <w:rsid w:val="00411230"/>
    <w:rsid w:val="004116D0"/>
    <w:rsid w:val="00411758"/>
    <w:rsid w:val="004118C9"/>
    <w:rsid w:val="0041195D"/>
    <w:rsid w:val="00411C24"/>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642"/>
    <w:rsid w:val="004228B8"/>
    <w:rsid w:val="00422A01"/>
    <w:rsid w:val="00422A9C"/>
    <w:rsid w:val="00422DB5"/>
    <w:rsid w:val="0042307B"/>
    <w:rsid w:val="00423326"/>
    <w:rsid w:val="00423B7D"/>
    <w:rsid w:val="0042448F"/>
    <w:rsid w:val="0042480A"/>
    <w:rsid w:val="00425159"/>
    <w:rsid w:val="00425299"/>
    <w:rsid w:val="00425A94"/>
    <w:rsid w:val="00425C97"/>
    <w:rsid w:val="00425FFD"/>
    <w:rsid w:val="004262F8"/>
    <w:rsid w:val="00426442"/>
    <w:rsid w:val="0042654A"/>
    <w:rsid w:val="0042667E"/>
    <w:rsid w:val="00426A93"/>
    <w:rsid w:val="00426DFA"/>
    <w:rsid w:val="00427519"/>
    <w:rsid w:val="004276E3"/>
    <w:rsid w:val="004279ED"/>
    <w:rsid w:val="00427E67"/>
    <w:rsid w:val="0043008B"/>
    <w:rsid w:val="00430178"/>
    <w:rsid w:val="004302DA"/>
    <w:rsid w:val="004302E0"/>
    <w:rsid w:val="0043045C"/>
    <w:rsid w:val="00430495"/>
    <w:rsid w:val="00430634"/>
    <w:rsid w:val="00430680"/>
    <w:rsid w:val="00430773"/>
    <w:rsid w:val="00430A72"/>
    <w:rsid w:val="00430D28"/>
    <w:rsid w:val="0043119E"/>
    <w:rsid w:val="004314E7"/>
    <w:rsid w:val="0043189C"/>
    <w:rsid w:val="00431CB1"/>
    <w:rsid w:val="00431DB5"/>
    <w:rsid w:val="0043270B"/>
    <w:rsid w:val="0043272A"/>
    <w:rsid w:val="00432780"/>
    <w:rsid w:val="00432DB9"/>
    <w:rsid w:val="00432E64"/>
    <w:rsid w:val="00432F8F"/>
    <w:rsid w:val="00432F9E"/>
    <w:rsid w:val="00433106"/>
    <w:rsid w:val="00433108"/>
    <w:rsid w:val="004337EA"/>
    <w:rsid w:val="00433C6F"/>
    <w:rsid w:val="00433DC4"/>
    <w:rsid w:val="00433E46"/>
    <w:rsid w:val="00434583"/>
    <w:rsid w:val="00434754"/>
    <w:rsid w:val="00434770"/>
    <w:rsid w:val="0043480E"/>
    <w:rsid w:val="004349F9"/>
    <w:rsid w:val="00434A45"/>
    <w:rsid w:val="00434D46"/>
    <w:rsid w:val="00435146"/>
    <w:rsid w:val="00435248"/>
    <w:rsid w:val="004353C1"/>
    <w:rsid w:val="0043542F"/>
    <w:rsid w:val="004355EB"/>
    <w:rsid w:val="00435602"/>
    <w:rsid w:val="004356FA"/>
    <w:rsid w:val="00435A50"/>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AD6"/>
    <w:rsid w:val="00442F59"/>
    <w:rsid w:val="00442FFB"/>
    <w:rsid w:val="004430FD"/>
    <w:rsid w:val="004433D4"/>
    <w:rsid w:val="00443510"/>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3FC"/>
    <w:rsid w:val="00450778"/>
    <w:rsid w:val="004508E1"/>
    <w:rsid w:val="00450D3B"/>
    <w:rsid w:val="004511A0"/>
    <w:rsid w:val="004514F4"/>
    <w:rsid w:val="00451530"/>
    <w:rsid w:val="004517BA"/>
    <w:rsid w:val="004518D5"/>
    <w:rsid w:val="004519BF"/>
    <w:rsid w:val="00451B03"/>
    <w:rsid w:val="00451B06"/>
    <w:rsid w:val="00451BEB"/>
    <w:rsid w:val="00451C7E"/>
    <w:rsid w:val="004520A4"/>
    <w:rsid w:val="00452256"/>
    <w:rsid w:val="004527C0"/>
    <w:rsid w:val="00452EF6"/>
    <w:rsid w:val="00453871"/>
    <w:rsid w:val="00453908"/>
    <w:rsid w:val="00453DEF"/>
    <w:rsid w:val="004540C5"/>
    <w:rsid w:val="004543E4"/>
    <w:rsid w:val="00454402"/>
    <w:rsid w:val="004548E5"/>
    <w:rsid w:val="00454BA3"/>
    <w:rsid w:val="00454CF4"/>
    <w:rsid w:val="00454F08"/>
    <w:rsid w:val="00455105"/>
    <w:rsid w:val="004553C8"/>
    <w:rsid w:val="00455C09"/>
    <w:rsid w:val="00455EF7"/>
    <w:rsid w:val="00455FBE"/>
    <w:rsid w:val="00456114"/>
    <w:rsid w:val="00456299"/>
    <w:rsid w:val="00456971"/>
    <w:rsid w:val="00456B9B"/>
    <w:rsid w:val="004570AB"/>
    <w:rsid w:val="0045742D"/>
    <w:rsid w:val="00457A8E"/>
    <w:rsid w:val="00457BA1"/>
    <w:rsid w:val="00457C5E"/>
    <w:rsid w:val="0046007F"/>
    <w:rsid w:val="0046026D"/>
    <w:rsid w:val="0046027A"/>
    <w:rsid w:val="004605CC"/>
    <w:rsid w:val="00460612"/>
    <w:rsid w:val="0046072D"/>
    <w:rsid w:val="00460921"/>
    <w:rsid w:val="00460958"/>
    <w:rsid w:val="00460A6F"/>
    <w:rsid w:val="0046110A"/>
    <w:rsid w:val="004612C8"/>
    <w:rsid w:val="004614A1"/>
    <w:rsid w:val="0046164D"/>
    <w:rsid w:val="004616A5"/>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C59"/>
    <w:rsid w:val="00464EE0"/>
    <w:rsid w:val="00465461"/>
    <w:rsid w:val="00465467"/>
    <w:rsid w:val="00465573"/>
    <w:rsid w:val="00465758"/>
    <w:rsid w:val="004658C3"/>
    <w:rsid w:val="00465C1B"/>
    <w:rsid w:val="00465CAC"/>
    <w:rsid w:val="00465E9A"/>
    <w:rsid w:val="00465EB3"/>
    <w:rsid w:val="0046645E"/>
    <w:rsid w:val="00467838"/>
    <w:rsid w:val="00467B61"/>
    <w:rsid w:val="00467EE8"/>
    <w:rsid w:val="0047041E"/>
    <w:rsid w:val="00470750"/>
    <w:rsid w:val="00470794"/>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261"/>
    <w:rsid w:val="0047375D"/>
    <w:rsid w:val="00473C25"/>
    <w:rsid w:val="00473C4F"/>
    <w:rsid w:val="00473F5F"/>
    <w:rsid w:val="004740DC"/>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6EBF"/>
    <w:rsid w:val="0047702A"/>
    <w:rsid w:val="004774C5"/>
    <w:rsid w:val="004775ED"/>
    <w:rsid w:val="004777C7"/>
    <w:rsid w:val="004779F2"/>
    <w:rsid w:val="00477FBA"/>
    <w:rsid w:val="004803A6"/>
    <w:rsid w:val="004803A9"/>
    <w:rsid w:val="004803F3"/>
    <w:rsid w:val="004807D5"/>
    <w:rsid w:val="00480A52"/>
    <w:rsid w:val="00480B03"/>
    <w:rsid w:val="00480E3D"/>
    <w:rsid w:val="00480EA0"/>
    <w:rsid w:val="004810EC"/>
    <w:rsid w:val="004814F6"/>
    <w:rsid w:val="0048158D"/>
    <w:rsid w:val="00481607"/>
    <w:rsid w:val="004817F1"/>
    <w:rsid w:val="00481964"/>
    <w:rsid w:val="00481A1E"/>
    <w:rsid w:val="00481E4A"/>
    <w:rsid w:val="00481EF7"/>
    <w:rsid w:val="00482389"/>
    <w:rsid w:val="0048287E"/>
    <w:rsid w:val="00482943"/>
    <w:rsid w:val="00482ADC"/>
    <w:rsid w:val="00482B1F"/>
    <w:rsid w:val="00482BAD"/>
    <w:rsid w:val="00483B1D"/>
    <w:rsid w:val="00483D11"/>
    <w:rsid w:val="00483D20"/>
    <w:rsid w:val="0048406D"/>
    <w:rsid w:val="0048410E"/>
    <w:rsid w:val="0048423B"/>
    <w:rsid w:val="004848EB"/>
    <w:rsid w:val="00484C46"/>
    <w:rsid w:val="00484EE0"/>
    <w:rsid w:val="004850D7"/>
    <w:rsid w:val="00485969"/>
    <w:rsid w:val="0048598C"/>
    <w:rsid w:val="00485AB2"/>
    <w:rsid w:val="00485E8A"/>
    <w:rsid w:val="00485FA3"/>
    <w:rsid w:val="0048620B"/>
    <w:rsid w:val="004862DE"/>
    <w:rsid w:val="00486836"/>
    <w:rsid w:val="00486ADA"/>
    <w:rsid w:val="00486BFA"/>
    <w:rsid w:val="00486CF2"/>
    <w:rsid w:val="00486EC5"/>
    <w:rsid w:val="00487442"/>
    <w:rsid w:val="00487B8C"/>
    <w:rsid w:val="00487BB8"/>
    <w:rsid w:val="00487F17"/>
    <w:rsid w:val="00487F28"/>
    <w:rsid w:val="00487F42"/>
    <w:rsid w:val="004903AE"/>
    <w:rsid w:val="00490617"/>
    <w:rsid w:val="00490649"/>
    <w:rsid w:val="0049093B"/>
    <w:rsid w:val="00490E94"/>
    <w:rsid w:val="00490EE3"/>
    <w:rsid w:val="0049141D"/>
    <w:rsid w:val="0049143D"/>
    <w:rsid w:val="004918A0"/>
    <w:rsid w:val="004924E5"/>
    <w:rsid w:val="00492619"/>
    <w:rsid w:val="00492983"/>
    <w:rsid w:val="00492A98"/>
    <w:rsid w:val="00492D60"/>
    <w:rsid w:val="0049312E"/>
    <w:rsid w:val="0049317A"/>
    <w:rsid w:val="004931A2"/>
    <w:rsid w:val="0049349F"/>
    <w:rsid w:val="004935A4"/>
    <w:rsid w:val="004935C6"/>
    <w:rsid w:val="00493792"/>
    <w:rsid w:val="00493A0D"/>
    <w:rsid w:val="00493BF3"/>
    <w:rsid w:val="00493D08"/>
    <w:rsid w:val="0049407E"/>
    <w:rsid w:val="00494506"/>
    <w:rsid w:val="004948B5"/>
    <w:rsid w:val="00494E75"/>
    <w:rsid w:val="00495071"/>
    <w:rsid w:val="00495227"/>
    <w:rsid w:val="004952E4"/>
    <w:rsid w:val="004961DB"/>
    <w:rsid w:val="0049653E"/>
    <w:rsid w:val="0049667D"/>
    <w:rsid w:val="00496BEF"/>
    <w:rsid w:val="004974A4"/>
    <w:rsid w:val="0049792C"/>
    <w:rsid w:val="00497B94"/>
    <w:rsid w:val="00497FA9"/>
    <w:rsid w:val="004A01E1"/>
    <w:rsid w:val="004A0E00"/>
    <w:rsid w:val="004A15F7"/>
    <w:rsid w:val="004A1600"/>
    <w:rsid w:val="004A1993"/>
    <w:rsid w:val="004A1B20"/>
    <w:rsid w:val="004A1D22"/>
    <w:rsid w:val="004A1E26"/>
    <w:rsid w:val="004A201F"/>
    <w:rsid w:val="004A23B8"/>
    <w:rsid w:val="004A23C0"/>
    <w:rsid w:val="004A28D4"/>
    <w:rsid w:val="004A2908"/>
    <w:rsid w:val="004A2AAA"/>
    <w:rsid w:val="004A2B3D"/>
    <w:rsid w:val="004A2BE1"/>
    <w:rsid w:val="004A2CDF"/>
    <w:rsid w:val="004A2E44"/>
    <w:rsid w:val="004A30F7"/>
    <w:rsid w:val="004A33AD"/>
    <w:rsid w:val="004A366E"/>
    <w:rsid w:val="004A36C0"/>
    <w:rsid w:val="004A3788"/>
    <w:rsid w:val="004A39BD"/>
    <w:rsid w:val="004A3AA3"/>
    <w:rsid w:val="004A4189"/>
    <w:rsid w:val="004A4247"/>
    <w:rsid w:val="004A4635"/>
    <w:rsid w:val="004A4900"/>
    <w:rsid w:val="004A4920"/>
    <w:rsid w:val="004A4D38"/>
    <w:rsid w:val="004A4E7E"/>
    <w:rsid w:val="004A4E95"/>
    <w:rsid w:val="004A51CB"/>
    <w:rsid w:val="004A5270"/>
    <w:rsid w:val="004A5283"/>
    <w:rsid w:val="004A530D"/>
    <w:rsid w:val="004A5667"/>
    <w:rsid w:val="004A57FC"/>
    <w:rsid w:val="004A6485"/>
    <w:rsid w:val="004A6C10"/>
    <w:rsid w:val="004A705C"/>
    <w:rsid w:val="004A717D"/>
    <w:rsid w:val="004A71A6"/>
    <w:rsid w:val="004A7269"/>
    <w:rsid w:val="004A7276"/>
    <w:rsid w:val="004A75ED"/>
    <w:rsid w:val="004A7965"/>
    <w:rsid w:val="004A7ED0"/>
    <w:rsid w:val="004A7EE7"/>
    <w:rsid w:val="004A7FB0"/>
    <w:rsid w:val="004B03FC"/>
    <w:rsid w:val="004B0706"/>
    <w:rsid w:val="004B0787"/>
    <w:rsid w:val="004B0826"/>
    <w:rsid w:val="004B1313"/>
    <w:rsid w:val="004B1349"/>
    <w:rsid w:val="004B169E"/>
    <w:rsid w:val="004B1B53"/>
    <w:rsid w:val="004B1C42"/>
    <w:rsid w:val="004B1F62"/>
    <w:rsid w:val="004B26E2"/>
    <w:rsid w:val="004B2700"/>
    <w:rsid w:val="004B2B31"/>
    <w:rsid w:val="004B2C33"/>
    <w:rsid w:val="004B2CDB"/>
    <w:rsid w:val="004B2EDD"/>
    <w:rsid w:val="004B3526"/>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E0"/>
    <w:rsid w:val="004B6FFB"/>
    <w:rsid w:val="004B740A"/>
    <w:rsid w:val="004B7809"/>
    <w:rsid w:val="004B795F"/>
    <w:rsid w:val="004B7BA5"/>
    <w:rsid w:val="004B7E4B"/>
    <w:rsid w:val="004C0346"/>
    <w:rsid w:val="004C03CC"/>
    <w:rsid w:val="004C0614"/>
    <w:rsid w:val="004C0B5B"/>
    <w:rsid w:val="004C0F99"/>
    <w:rsid w:val="004C130D"/>
    <w:rsid w:val="004C1624"/>
    <w:rsid w:val="004C19EB"/>
    <w:rsid w:val="004C1E4A"/>
    <w:rsid w:val="004C2371"/>
    <w:rsid w:val="004C28F9"/>
    <w:rsid w:val="004C2937"/>
    <w:rsid w:val="004C2C4E"/>
    <w:rsid w:val="004C2F01"/>
    <w:rsid w:val="004C3472"/>
    <w:rsid w:val="004C34E8"/>
    <w:rsid w:val="004C373A"/>
    <w:rsid w:val="004C384F"/>
    <w:rsid w:val="004C3C51"/>
    <w:rsid w:val="004C4384"/>
    <w:rsid w:val="004C4693"/>
    <w:rsid w:val="004C47FE"/>
    <w:rsid w:val="004C4BCE"/>
    <w:rsid w:val="004C4BF3"/>
    <w:rsid w:val="004C4F33"/>
    <w:rsid w:val="004C521E"/>
    <w:rsid w:val="004C5388"/>
    <w:rsid w:val="004C5448"/>
    <w:rsid w:val="004C5C2F"/>
    <w:rsid w:val="004C5C61"/>
    <w:rsid w:val="004C5EF0"/>
    <w:rsid w:val="004C63AD"/>
    <w:rsid w:val="004C63D6"/>
    <w:rsid w:val="004C6487"/>
    <w:rsid w:val="004C660B"/>
    <w:rsid w:val="004C6627"/>
    <w:rsid w:val="004C6681"/>
    <w:rsid w:val="004C6915"/>
    <w:rsid w:val="004C6D25"/>
    <w:rsid w:val="004C6EF5"/>
    <w:rsid w:val="004C71A0"/>
    <w:rsid w:val="004C730E"/>
    <w:rsid w:val="004C7739"/>
    <w:rsid w:val="004C7997"/>
    <w:rsid w:val="004C7A2E"/>
    <w:rsid w:val="004C7BDF"/>
    <w:rsid w:val="004D0108"/>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50CC"/>
    <w:rsid w:val="004D535A"/>
    <w:rsid w:val="004D568B"/>
    <w:rsid w:val="004D58D1"/>
    <w:rsid w:val="004D59ED"/>
    <w:rsid w:val="004D5CD4"/>
    <w:rsid w:val="004D5E14"/>
    <w:rsid w:val="004D5F02"/>
    <w:rsid w:val="004D5F41"/>
    <w:rsid w:val="004D68C0"/>
    <w:rsid w:val="004D6BED"/>
    <w:rsid w:val="004D710C"/>
    <w:rsid w:val="004D7448"/>
    <w:rsid w:val="004E0033"/>
    <w:rsid w:val="004E035C"/>
    <w:rsid w:val="004E03BE"/>
    <w:rsid w:val="004E09CF"/>
    <w:rsid w:val="004E0CD0"/>
    <w:rsid w:val="004E1007"/>
    <w:rsid w:val="004E1260"/>
    <w:rsid w:val="004E1CBB"/>
    <w:rsid w:val="004E1D07"/>
    <w:rsid w:val="004E1DED"/>
    <w:rsid w:val="004E1F2F"/>
    <w:rsid w:val="004E209D"/>
    <w:rsid w:val="004E21D3"/>
    <w:rsid w:val="004E29A9"/>
    <w:rsid w:val="004E2C41"/>
    <w:rsid w:val="004E2E33"/>
    <w:rsid w:val="004E2F51"/>
    <w:rsid w:val="004E2F60"/>
    <w:rsid w:val="004E3579"/>
    <w:rsid w:val="004E35DC"/>
    <w:rsid w:val="004E3892"/>
    <w:rsid w:val="004E3B44"/>
    <w:rsid w:val="004E3B82"/>
    <w:rsid w:val="004E3FD8"/>
    <w:rsid w:val="004E4445"/>
    <w:rsid w:val="004E471C"/>
    <w:rsid w:val="004E4750"/>
    <w:rsid w:val="004E5070"/>
    <w:rsid w:val="004E53AE"/>
    <w:rsid w:val="004E5449"/>
    <w:rsid w:val="004E5C61"/>
    <w:rsid w:val="004E5EC4"/>
    <w:rsid w:val="004E611B"/>
    <w:rsid w:val="004E6158"/>
    <w:rsid w:val="004E6184"/>
    <w:rsid w:val="004E63C9"/>
    <w:rsid w:val="004E6743"/>
    <w:rsid w:val="004E6A42"/>
    <w:rsid w:val="004E6CEA"/>
    <w:rsid w:val="004E73FF"/>
    <w:rsid w:val="004E74AD"/>
    <w:rsid w:val="004E7691"/>
    <w:rsid w:val="004E76A5"/>
    <w:rsid w:val="004E7892"/>
    <w:rsid w:val="004E7B7F"/>
    <w:rsid w:val="004E7D2F"/>
    <w:rsid w:val="004E7E45"/>
    <w:rsid w:val="004F01B4"/>
    <w:rsid w:val="004F020A"/>
    <w:rsid w:val="004F03E8"/>
    <w:rsid w:val="004F0441"/>
    <w:rsid w:val="004F080C"/>
    <w:rsid w:val="004F0B95"/>
    <w:rsid w:val="004F0C82"/>
    <w:rsid w:val="004F133C"/>
    <w:rsid w:val="004F13D2"/>
    <w:rsid w:val="004F189C"/>
    <w:rsid w:val="004F1A00"/>
    <w:rsid w:val="004F1D32"/>
    <w:rsid w:val="004F201D"/>
    <w:rsid w:val="004F2346"/>
    <w:rsid w:val="004F2826"/>
    <w:rsid w:val="004F299D"/>
    <w:rsid w:val="004F2AA6"/>
    <w:rsid w:val="004F2B9C"/>
    <w:rsid w:val="004F2CCE"/>
    <w:rsid w:val="004F2D47"/>
    <w:rsid w:val="004F304F"/>
    <w:rsid w:val="004F33A9"/>
    <w:rsid w:val="004F3428"/>
    <w:rsid w:val="004F359A"/>
    <w:rsid w:val="004F36F0"/>
    <w:rsid w:val="004F3AB5"/>
    <w:rsid w:val="004F3DD1"/>
    <w:rsid w:val="004F40F1"/>
    <w:rsid w:val="004F41DA"/>
    <w:rsid w:val="004F43DB"/>
    <w:rsid w:val="004F4405"/>
    <w:rsid w:val="004F4471"/>
    <w:rsid w:val="004F4760"/>
    <w:rsid w:val="004F4E53"/>
    <w:rsid w:val="004F58AB"/>
    <w:rsid w:val="004F5B48"/>
    <w:rsid w:val="004F5D2E"/>
    <w:rsid w:val="004F66FA"/>
    <w:rsid w:val="004F67A9"/>
    <w:rsid w:val="004F6AFE"/>
    <w:rsid w:val="004F6F20"/>
    <w:rsid w:val="004F7373"/>
    <w:rsid w:val="004F73A5"/>
    <w:rsid w:val="004F740F"/>
    <w:rsid w:val="004F76A6"/>
    <w:rsid w:val="004F78C3"/>
    <w:rsid w:val="004F7C51"/>
    <w:rsid w:val="004F7CE6"/>
    <w:rsid w:val="004F7F1A"/>
    <w:rsid w:val="005000EF"/>
    <w:rsid w:val="0050031C"/>
    <w:rsid w:val="005004F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1FE"/>
    <w:rsid w:val="00504547"/>
    <w:rsid w:val="00504639"/>
    <w:rsid w:val="00504654"/>
    <w:rsid w:val="00504C38"/>
    <w:rsid w:val="005050F8"/>
    <w:rsid w:val="00505168"/>
    <w:rsid w:val="00505A2A"/>
    <w:rsid w:val="00505A7B"/>
    <w:rsid w:val="00505E39"/>
    <w:rsid w:val="0050614B"/>
    <w:rsid w:val="00506552"/>
    <w:rsid w:val="00506571"/>
    <w:rsid w:val="005069F0"/>
    <w:rsid w:val="00506A8D"/>
    <w:rsid w:val="00506C2E"/>
    <w:rsid w:val="00506CF5"/>
    <w:rsid w:val="005074C9"/>
    <w:rsid w:val="005076F6"/>
    <w:rsid w:val="00507754"/>
    <w:rsid w:val="005079C4"/>
    <w:rsid w:val="00507CAF"/>
    <w:rsid w:val="00507F5D"/>
    <w:rsid w:val="00507FBC"/>
    <w:rsid w:val="00510374"/>
    <w:rsid w:val="00510444"/>
    <w:rsid w:val="0051093F"/>
    <w:rsid w:val="00510B25"/>
    <w:rsid w:val="005111F3"/>
    <w:rsid w:val="0051150C"/>
    <w:rsid w:val="0051159E"/>
    <w:rsid w:val="005116D9"/>
    <w:rsid w:val="00511706"/>
    <w:rsid w:val="00511A44"/>
    <w:rsid w:val="00511E67"/>
    <w:rsid w:val="0051205A"/>
    <w:rsid w:val="005126E9"/>
    <w:rsid w:val="00512747"/>
    <w:rsid w:val="00513251"/>
    <w:rsid w:val="005132C3"/>
    <w:rsid w:val="005132CF"/>
    <w:rsid w:val="00513F8F"/>
    <w:rsid w:val="00514455"/>
    <w:rsid w:val="0051460A"/>
    <w:rsid w:val="005147E7"/>
    <w:rsid w:val="00514882"/>
    <w:rsid w:val="005149A2"/>
    <w:rsid w:val="00514B67"/>
    <w:rsid w:val="00514BFC"/>
    <w:rsid w:val="00514CEE"/>
    <w:rsid w:val="00514DEF"/>
    <w:rsid w:val="005150E4"/>
    <w:rsid w:val="00515249"/>
    <w:rsid w:val="00515300"/>
    <w:rsid w:val="00515907"/>
    <w:rsid w:val="00515A98"/>
    <w:rsid w:val="00515E2B"/>
    <w:rsid w:val="0051682D"/>
    <w:rsid w:val="00516991"/>
    <w:rsid w:val="00516A5F"/>
    <w:rsid w:val="00516B96"/>
    <w:rsid w:val="005173A4"/>
    <w:rsid w:val="0051770E"/>
    <w:rsid w:val="0052001B"/>
    <w:rsid w:val="005204C5"/>
    <w:rsid w:val="005205C8"/>
    <w:rsid w:val="00520A47"/>
    <w:rsid w:val="00520AB4"/>
    <w:rsid w:val="00520D15"/>
    <w:rsid w:val="00521564"/>
    <w:rsid w:val="00521845"/>
    <w:rsid w:val="00521CC8"/>
    <w:rsid w:val="00521D65"/>
    <w:rsid w:val="005221A4"/>
    <w:rsid w:val="00522767"/>
    <w:rsid w:val="00522B9F"/>
    <w:rsid w:val="00523366"/>
    <w:rsid w:val="00523509"/>
    <w:rsid w:val="0052394C"/>
    <w:rsid w:val="00523E18"/>
    <w:rsid w:val="00523F32"/>
    <w:rsid w:val="0052406B"/>
    <w:rsid w:val="0052421B"/>
    <w:rsid w:val="0052422C"/>
    <w:rsid w:val="005244D5"/>
    <w:rsid w:val="005248C4"/>
    <w:rsid w:val="00524AD1"/>
    <w:rsid w:val="00524E6A"/>
    <w:rsid w:val="00524EA4"/>
    <w:rsid w:val="00524EDE"/>
    <w:rsid w:val="005251DA"/>
    <w:rsid w:val="005252E2"/>
    <w:rsid w:val="00525407"/>
    <w:rsid w:val="00525CD4"/>
    <w:rsid w:val="00525D2F"/>
    <w:rsid w:val="00525F16"/>
    <w:rsid w:val="00525F71"/>
    <w:rsid w:val="00526270"/>
    <w:rsid w:val="00526313"/>
    <w:rsid w:val="00526800"/>
    <w:rsid w:val="005269C2"/>
    <w:rsid w:val="00526B92"/>
    <w:rsid w:val="00526C8A"/>
    <w:rsid w:val="00527489"/>
    <w:rsid w:val="00527721"/>
    <w:rsid w:val="005279C7"/>
    <w:rsid w:val="0053012B"/>
    <w:rsid w:val="00530221"/>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50"/>
    <w:rsid w:val="005349EB"/>
    <w:rsid w:val="00534AA6"/>
    <w:rsid w:val="00534C83"/>
    <w:rsid w:val="005354EE"/>
    <w:rsid w:val="00535A27"/>
    <w:rsid w:val="00535AA7"/>
    <w:rsid w:val="00535C7A"/>
    <w:rsid w:val="00535F1B"/>
    <w:rsid w:val="0053637E"/>
    <w:rsid w:val="005364E1"/>
    <w:rsid w:val="0053658B"/>
    <w:rsid w:val="005365AD"/>
    <w:rsid w:val="005368D0"/>
    <w:rsid w:val="00536918"/>
    <w:rsid w:val="00536AEE"/>
    <w:rsid w:val="00537BE9"/>
    <w:rsid w:val="00537DA3"/>
    <w:rsid w:val="00537E22"/>
    <w:rsid w:val="00540147"/>
    <w:rsid w:val="0054069A"/>
    <w:rsid w:val="00540EB6"/>
    <w:rsid w:val="005417A0"/>
    <w:rsid w:val="00541C31"/>
    <w:rsid w:val="00541DD2"/>
    <w:rsid w:val="00541E2B"/>
    <w:rsid w:val="005422F1"/>
    <w:rsid w:val="0054232A"/>
    <w:rsid w:val="00542430"/>
    <w:rsid w:val="0054293D"/>
    <w:rsid w:val="005429C0"/>
    <w:rsid w:val="005436D7"/>
    <w:rsid w:val="00543703"/>
    <w:rsid w:val="005438E9"/>
    <w:rsid w:val="00543A66"/>
    <w:rsid w:val="00543A83"/>
    <w:rsid w:val="00544045"/>
    <w:rsid w:val="00544220"/>
    <w:rsid w:val="005444D2"/>
    <w:rsid w:val="00544880"/>
    <w:rsid w:val="00544C33"/>
    <w:rsid w:val="005452A6"/>
    <w:rsid w:val="0054556F"/>
    <w:rsid w:val="00545BDD"/>
    <w:rsid w:val="00545C3D"/>
    <w:rsid w:val="00545E6A"/>
    <w:rsid w:val="00546167"/>
    <w:rsid w:val="00546310"/>
    <w:rsid w:val="005464FD"/>
    <w:rsid w:val="00546738"/>
    <w:rsid w:val="005467D6"/>
    <w:rsid w:val="00546887"/>
    <w:rsid w:val="00546942"/>
    <w:rsid w:val="00547123"/>
    <w:rsid w:val="005475AD"/>
    <w:rsid w:val="00547750"/>
    <w:rsid w:val="00547841"/>
    <w:rsid w:val="005504D9"/>
    <w:rsid w:val="00550A8B"/>
    <w:rsid w:val="00550C45"/>
    <w:rsid w:val="00550C80"/>
    <w:rsid w:val="00550D6F"/>
    <w:rsid w:val="00550E94"/>
    <w:rsid w:val="005511B1"/>
    <w:rsid w:val="00551210"/>
    <w:rsid w:val="0055147B"/>
    <w:rsid w:val="00551633"/>
    <w:rsid w:val="005518A8"/>
    <w:rsid w:val="00551916"/>
    <w:rsid w:val="00551BBC"/>
    <w:rsid w:val="00551C28"/>
    <w:rsid w:val="00551E1E"/>
    <w:rsid w:val="00551E52"/>
    <w:rsid w:val="00552038"/>
    <w:rsid w:val="0055212C"/>
    <w:rsid w:val="005522C6"/>
    <w:rsid w:val="0055233E"/>
    <w:rsid w:val="00552569"/>
    <w:rsid w:val="005526F2"/>
    <w:rsid w:val="00552AA4"/>
    <w:rsid w:val="00552B80"/>
    <w:rsid w:val="00552FF4"/>
    <w:rsid w:val="00553265"/>
    <w:rsid w:val="0055410A"/>
    <w:rsid w:val="00554125"/>
    <w:rsid w:val="0055439D"/>
    <w:rsid w:val="0055445A"/>
    <w:rsid w:val="005547CB"/>
    <w:rsid w:val="00554C70"/>
    <w:rsid w:val="00554DF7"/>
    <w:rsid w:val="00555151"/>
    <w:rsid w:val="00555652"/>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21B"/>
    <w:rsid w:val="005603C3"/>
    <w:rsid w:val="005603CC"/>
    <w:rsid w:val="005606A0"/>
    <w:rsid w:val="00560AC9"/>
    <w:rsid w:val="00560DDA"/>
    <w:rsid w:val="00561250"/>
    <w:rsid w:val="005612C6"/>
    <w:rsid w:val="0056134D"/>
    <w:rsid w:val="005613E6"/>
    <w:rsid w:val="005617E8"/>
    <w:rsid w:val="00561851"/>
    <w:rsid w:val="00561A95"/>
    <w:rsid w:val="00561BF6"/>
    <w:rsid w:val="00561E4A"/>
    <w:rsid w:val="005622C6"/>
    <w:rsid w:val="005622D4"/>
    <w:rsid w:val="005629EA"/>
    <w:rsid w:val="00562CDC"/>
    <w:rsid w:val="00563656"/>
    <w:rsid w:val="00563855"/>
    <w:rsid w:val="00563CF6"/>
    <w:rsid w:val="00563FD2"/>
    <w:rsid w:val="0056434D"/>
    <w:rsid w:val="00565672"/>
    <w:rsid w:val="00565679"/>
    <w:rsid w:val="00565717"/>
    <w:rsid w:val="005659BB"/>
    <w:rsid w:val="005660A6"/>
    <w:rsid w:val="00566E56"/>
    <w:rsid w:val="0056719E"/>
    <w:rsid w:val="00567B12"/>
    <w:rsid w:val="00567E4F"/>
    <w:rsid w:val="005701C5"/>
    <w:rsid w:val="005703E3"/>
    <w:rsid w:val="0057054C"/>
    <w:rsid w:val="005705F7"/>
    <w:rsid w:val="005706C1"/>
    <w:rsid w:val="00570825"/>
    <w:rsid w:val="005708C3"/>
    <w:rsid w:val="005708C6"/>
    <w:rsid w:val="00570C83"/>
    <w:rsid w:val="00571358"/>
    <w:rsid w:val="00571382"/>
    <w:rsid w:val="005717C4"/>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A2C"/>
    <w:rsid w:val="00574B86"/>
    <w:rsid w:val="00575079"/>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B22"/>
    <w:rsid w:val="00580E45"/>
    <w:rsid w:val="00580E60"/>
    <w:rsid w:val="00580FD0"/>
    <w:rsid w:val="00581315"/>
    <w:rsid w:val="005815D2"/>
    <w:rsid w:val="005818D4"/>
    <w:rsid w:val="005819D7"/>
    <w:rsid w:val="00581EF7"/>
    <w:rsid w:val="00581F00"/>
    <w:rsid w:val="00581F40"/>
    <w:rsid w:val="005829CC"/>
    <w:rsid w:val="00582CF8"/>
    <w:rsid w:val="00582E3D"/>
    <w:rsid w:val="00582EBA"/>
    <w:rsid w:val="00583147"/>
    <w:rsid w:val="005831F4"/>
    <w:rsid w:val="00583298"/>
    <w:rsid w:val="005836D0"/>
    <w:rsid w:val="0058394D"/>
    <w:rsid w:val="00583C6C"/>
    <w:rsid w:val="00583C94"/>
    <w:rsid w:val="00583D00"/>
    <w:rsid w:val="00583E78"/>
    <w:rsid w:val="00584496"/>
    <w:rsid w:val="0058470D"/>
    <w:rsid w:val="00584ABE"/>
    <w:rsid w:val="00585932"/>
    <w:rsid w:val="00585C3A"/>
    <w:rsid w:val="0058628A"/>
    <w:rsid w:val="005863AF"/>
    <w:rsid w:val="00586821"/>
    <w:rsid w:val="00586897"/>
    <w:rsid w:val="00586C69"/>
    <w:rsid w:val="00587117"/>
    <w:rsid w:val="00587196"/>
    <w:rsid w:val="00587452"/>
    <w:rsid w:val="0058759B"/>
    <w:rsid w:val="0058764D"/>
    <w:rsid w:val="0058799C"/>
    <w:rsid w:val="005879C7"/>
    <w:rsid w:val="00590203"/>
    <w:rsid w:val="0059030A"/>
    <w:rsid w:val="0059078F"/>
    <w:rsid w:val="00590839"/>
    <w:rsid w:val="00590BF6"/>
    <w:rsid w:val="00591490"/>
    <w:rsid w:val="00591777"/>
    <w:rsid w:val="00591B9C"/>
    <w:rsid w:val="00592160"/>
    <w:rsid w:val="0059228D"/>
    <w:rsid w:val="005923C9"/>
    <w:rsid w:val="0059284F"/>
    <w:rsid w:val="005929E7"/>
    <w:rsid w:val="00593044"/>
    <w:rsid w:val="0059316F"/>
    <w:rsid w:val="00593756"/>
    <w:rsid w:val="005939AF"/>
    <w:rsid w:val="00593C95"/>
    <w:rsid w:val="00594131"/>
    <w:rsid w:val="005943C6"/>
    <w:rsid w:val="0059486D"/>
    <w:rsid w:val="005954F2"/>
    <w:rsid w:val="00595596"/>
    <w:rsid w:val="00595777"/>
    <w:rsid w:val="00595E99"/>
    <w:rsid w:val="0059612D"/>
    <w:rsid w:val="0059626D"/>
    <w:rsid w:val="00596308"/>
    <w:rsid w:val="005968B2"/>
    <w:rsid w:val="005968C4"/>
    <w:rsid w:val="005968F0"/>
    <w:rsid w:val="00596A56"/>
    <w:rsid w:val="00596A5B"/>
    <w:rsid w:val="0059715B"/>
    <w:rsid w:val="005973C7"/>
    <w:rsid w:val="005974A7"/>
    <w:rsid w:val="00597605"/>
    <w:rsid w:val="00597A36"/>
    <w:rsid w:val="00597B62"/>
    <w:rsid w:val="00597E86"/>
    <w:rsid w:val="00597F10"/>
    <w:rsid w:val="005A05C6"/>
    <w:rsid w:val="005A05DF"/>
    <w:rsid w:val="005A0753"/>
    <w:rsid w:val="005A0C64"/>
    <w:rsid w:val="005A0CB6"/>
    <w:rsid w:val="005A1310"/>
    <w:rsid w:val="005A1D03"/>
    <w:rsid w:val="005A2196"/>
    <w:rsid w:val="005A2229"/>
    <w:rsid w:val="005A24DB"/>
    <w:rsid w:val="005A27D1"/>
    <w:rsid w:val="005A28B6"/>
    <w:rsid w:val="005A2E08"/>
    <w:rsid w:val="005A320D"/>
    <w:rsid w:val="005A36E3"/>
    <w:rsid w:val="005A39E6"/>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24A"/>
    <w:rsid w:val="005B0787"/>
    <w:rsid w:val="005B0CFA"/>
    <w:rsid w:val="005B0FB4"/>
    <w:rsid w:val="005B18EC"/>
    <w:rsid w:val="005B18F8"/>
    <w:rsid w:val="005B1E41"/>
    <w:rsid w:val="005B291B"/>
    <w:rsid w:val="005B2CB7"/>
    <w:rsid w:val="005B2D4D"/>
    <w:rsid w:val="005B2EB8"/>
    <w:rsid w:val="005B355C"/>
    <w:rsid w:val="005B3942"/>
    <w:rsid w:val="005B3C58"/>
    <w:rsid w:val="005B3C7C"/>
    <w:rsid w:val="005B3FAA"/>
    <w:rsid w:val="005B46CC"/>
    <w:rsid w:val="005B4911"/>
    <w:rsid w:val="005B4B58"/>
    <w:rsid w:val="005B4C5C"/>
    <w:rsid w:val="005B4E3D"/>
    <w:rsid w:val="005B4E83"/>
    <w:rsid w:val="005B541A"/>
    <w:rsid w:val="005B5425"/>
    <w:rsid w:val="005B549C"/>
    <w:rsid w:val="005B54F6"/>
    <w:rsid w:val="005B54FE"/>
    <w:rsid w:val="005B5A55"/>
    <w:rsid w:val="005B6FAE"/>
    <w:rsid w:val="005B703E"/>
    <w:rsid w:val="005B70B6"/>
    <w:rsid w:val="005B70E8"/>
    <w:rsid w:val="005B7231"/>
    <w:rsid w:val="005B7824"/>
    <w:rsid w:val="005B7D96"/>
    <w:rsid w:val="005C0625"/>
    <w:rsid w:val="005C06F4"/>
    <w:rsid w:val="005C0904"/>
    <w:rsid w:val="005C09BF"/>
    <w:rsid w:val="005C0A60"/>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5BC1"/>
    <w:rsid w:val="005C6295"/>
    <w:rsid w:val="005C6B35"/>
    <w:rsid w:val="005C6E93"/>
    <w:rsid w:val="005C70C5"/>
    <w:rsid w:val="005C7340"/>
    <w:rsid w:val="005C756C"/>
    <w:rsid w:val="005C75B0"/>
    <w:rsid w:val="005C77D8"/>
    <w:rsid w:val="005C7A54"/>
    <w:rsid w:val="005C7CAD"/>
    <w:rsid w:val="005C7CFD"/>
    <w:rsid w:val="005C7EF8"/>
    <w:rsid w:val="005D0102"/>
    <w:rsid w:val="005D02FA"/>
    <w:rsid w:val="005D047B"/>
    <w:rsid w:val="005D0493"/>
    <w:rsid w:val="005D073A"/>
    <w:rsid w:val="005D0790"/>
    <w:rsid w:val="005D092A"/>
    <w:rsid w:val="005D0AD7"/>
    <w:rsid w:val="005D1413"/>
    <w:rsid w:val="005D1D82"/>
    <w:rsid w:val="005D20FC"/>
    <w:rsid w:val="005D241F"/>
    <w:rsid w:val="005D24A2"/>
    <w:rsid w:val="005D26D7"/>
    <w:rsid w:val="005D2A49"/>
    <w:rsid w:val="005D2B7E"/>
    <w:rsid w:val="005D2EE8"/>
    <w:rsid w:val="005D31D3"/>
    <w:rsid w:val="005D39EE"/>
    <w:rsid w:val="005D3B1F"/>
    <w:rsid w:val="005D4701"/>
    <w:rsid w:val="005D4764"/>
    <w:rsid w:val="005D4C1F"/>
    <w:rsid w:val="005D517F"/>
    <w:rsid w:val="005D5499"/>
    <w:rsid w:val="005D54D6"/>
    <w:rsid w:val="005D576B"/>
    <w:rsid w:val="005D58D6"/>
    <w:rsid w:val="005D594D"/>
    <w:rsid w:val="005D5E46"/>
    <w:rsid w:val="005D609E"/>
    <w:rsid w:val="005D616D"/>
    <w:rsid w:val="005D623F"/>
    <w:rsid w:val="005D64A5"/>
    <w:rsid w:val="005D6929"/>
    <w:rsid w:val="005D6B30"/>
    <w:rsid w:val="005D6C84"/>
    <w:rsid w:val="005D6E1C"/>
    <w:rsid w:val="005D74ED"/>
    <w:rsid w:val="005D7741"/>
    <w:rsid w:val="005D782C"/>
    <w:rsid w:val="005D7B11"/>
    <w:rsid w:val="005D7E04"/>
    <w:rsid w:val="005E0082"/>
    <w:rsid w:val="005E07C1"/>
    <w:rsid w:val="005E0C51"/>
    <w:rsid w:val="005E129A"/>
    <w:rsid w:val="005E1385"/>
    <w:rsid w:val="005E1393"/>
    <w:rsid w:val="005E1A58"/>
    <w:rsid w:val="005E1C06"/>
    <w:rsid w:val="005E1EFB"/>
    <w:rsid w:val="005E2E01"/>
    <w:rsid w:val="005E2E2C"/>
    <w:rsid w:val="005E2F06"/>
    <w:rsid w:val="005E35FD"/>
    <w:rsid w:val="005E383F"/>
    <w:rsid w:val="005E3E00"/>
    <w:rsid w:val="005E3E2F"/>
    <w:rsid w:val="005E48F7"/>
    <w:rsid w:val="005E4F80"/>
    <w:rsid w:val="005E4FBD"/>
    <w:rsid w:val="005E5009"/>
    <w:rsid w:val="005E53E3"/>
    <w:rsid w:val="005E5563"/>
    <w:rsid w:val="005E578D"/>
    <w:rsid w:val="005E580A"/>
    <w:rsid w:val="005E6029"/>
    <w:rsid w:val="005E61B2"/>
    <w:rsid w:val="005E66F1"/>
    <w:rsid w:val="005E6888"/>
    <w:rsid w:val="005E6AFB"/>
    <w:rsid w:val="005E7698"/>
    <w:rsid w:val="005E7B47"/>
    <w:rsid w:val="005E7BF0"/>
    <w:rsid w:val="005F031E"/>
    <w:rsid w:val="005F0429"/>
    <w:rsid w:val="005F09B8"/>
    <w:rsid w:val="005F0B4C"/>
    <w:rsid w:val="005F0B53"/>
    <w:rsid w:val="005F0C46"/>
    <w:rsid w:val="005F1470"/>
    <w:rsid w:val="005F19EF"/>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5F1"/>
    <w:rsid w:val="005F58F5"/>
    <w:rsid w:val="005F5C1C"/>
    <w:rsid w:val="005F627A"/>
    <w:rsid w:val="005F660A"/>
    <w:rsid w:val="005F6697"/>
    <w:rsid w:val="005F6F9C"/>
    <w:rsid w:val="005F6FFC"/>
    <w:rsid w:val="005F7213"/>
    <w:rsid w:val="005F75F1"/>
    <w:rsid w:val="005F78FD"/>
    <w:rsid w:val="005F7F11"/>
    <w:rsid w:val="006004DE"/>
    <w:rsid w:val="006005BF"/>
    <w:rsid w:val="0060094D"/>
    <w:rsid w:val="00600C79"/>
    <w:rsid w:val="00600CD9"/>
    <w:rsid w:val="00601072"/>
    <w:rsid w:val="00601235"/>
    <w:rsid w:val="0060144E"/>
    <w:rsid w:val="0060161E"/>
    <w:rsid w:val="00601754"/>
    <w:rsid w:val="00601D4D"/>
    <w:rsid w:val="00601E18"/>
    <w:rsid w:val="00601E24"/>
    <w:rsid w:val="00601FCD"/>
    <w:rsid w:val="00602354"/>
    <w:rsid w:val="0060254B"/>
    <w:rsid w:val="0060268D"/>
    <w:rsid w:val="00602908"/>
    <w:rsid w:val="00602DB3"/>
    <w:rsid w:val="006039C5"/>
    <w:rsid w:val="00603B1B"/>
    <w:rsid w:val="00603C98"/>
    <w:rsid w:val="00603FF4"/>
    <w:rsid w:val="00604148"/>
    <w:rsid w:val="006042F4"/>
    <w:rsid w:val="006043D7"/>
    <w:rsid w:val="00604594"/>
    <w:rsid w:val="00604708"/>
    <w:rsid w:val="00604725"/>
    <w:rsid w:val="00604761"/>
    <w:rsid w:val="006047EF"/>
    <w:rsid w:val="00604AAE"/>
    <w:rsid w:val="00604CFF"/>
    <w:rsid w:val="00605190"/>
    <w:rsid w:val="00605207"/>
    <w:rsid w:val="00605399"/>
    <w:rsid w:val="006053EA"/>
    <w:rsid w:val="006054EE"/>
    <w:rsid w:val="00605544"/>
    <w:rsid w:val="0060591D"/>
    <w:rsid w:val="006059EC"/>
    <w:rsid w:val="00605B4F"/>
    <w:rsid w:val="00605B5D"/>
    <w:rsid w:val="00605B73"/>
    <w:rsid w:val="00605F09"/>
    <w:rsid w:val="0060616C"/>
    <w:rsid w:val="006069E2"/>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2C9"/>
    <w:rsid w:val="006113A9"/>
    <w:rsid w:val="00611CFB"/>
    <w:rsid w:val="00611D38"/>
    <w:rsid w:val="00611EAD"/>
    <w:rsid w:val="006129B8"/>
    <w:rsid w:val="00612C73"/>
    <w:rsid w:val="00613036"/>
    <w:rsid w:val="00613330"/>
    <w:rsid w:val="006134CE"/>
    <w:rsid w:val="006135B6"/>
    <w:rsid w:val="006138D8"/>
    <w:rsid w:val="00613E3C"/>
    <w:rsid w:val="00614064"/>
    <w:rsid w:val="006141D8"/>
    <w:rsid w:val="00614847"/>
    <w:rsid w:val="00614CB4"/>
    <w:rsid w:val="00614D1E"/>
    <w:rsid w:val="0061524B"/>
    <w:rsid w:val="0061565F"/>
    <w:rsid w:val="00615BDB"/>
    <w:rsid w:val="00616885"/>
    <w:rsid w:val="0061717F"/>
    <w:rsid w:val="006171DC"/>
    <w:rsid w:val="006175CF"/>
    <w:rsid w:val="00617F4F"/>
    <w:rsid w:val="006201A2"/>
    <w:rsid w:val="00620254"/>
    <w:rsid w:val="00620686"/>
    <w:rsid w:val="00620835"/>
    <w:rsid w:val="006208D3"/>
    <w:rsid w:val="00620989"/>
    <w:rsid w:val="006209E8"/>
    <w:rsid w:val="00621B6A"/>
    <w:rsid w:val="00621C0B"/>
    <w:rsid w:val="00621C72"/>
    <w:rsid w:val="00621CAD"/>
    <w:rsid w:val="00621FF6"/>
    <w:rsid w:val="0062245F"/>
    <w:rsid w:val="0062264C"/>
    <w:rsid w:val="0062286B"/>
    <w:rsid w:val="00622900"/>
    <w:rsid w:val="00622FD5"/>
    <w:rsid w:val="00623081"/>
    <w:rsid w:val="00623427"/>
    <w:rsid w:val="00623EF3"/>
    <w:rsid w:val="00624605"/>
    <w:rsid w:val="006248CB"/>
    <w:rsid w:val="00624AFA"/>
    <w:rsid w:val="00624C6E"/>
    <w:rsid w:val="00624D03"/>
    <w:rsid w:val="00624FB3"/>
    <w:rsid w:val="00625783"/>
    <w:rsid w:val="00625AE8"/>
    <w:rsid w:val="00625B24"/>
    <w:rsid w:val="0062657C"/>
    <w:rsid w:val="00626C25"/>
    <w:rsid w:val="00626E64"/>
    <w:rsid w:val="0062732C"/>
    <w:rsid w:val="0062737C"/>
    <w:rsid w:val="00627721"/>
    <w:rsid w:val="00627803"/>
    <w:rsid w:val="006278A3"/>
    <w:rsid w:val="00627BA3"/>
    <w:rsid w:val="00627C39"/>
    <w:rsid w:val="00627E44"/>
    <w:rsid w:val="006300D7"/>
    <w:rsid w:val="006302EB"/>
    <w:rsid w:val="00630988"/>
    <w:rsid w:val="00630BED"/>
    <w:rsid w:val="00631007"/>
    <w:rsid w:val="00631825"/>
    <w:rsid w:val="00631826"/>
    <w:rsid w:val="00631D84"/>
    <w:rsid w:val="00632507"/>
    <w:rsid w:val="006326BC"/>
    <w:rsid w:val="00632927"/>
    <w:rsid w:val="006329B0"/>
    <w:rsid w:val="00632A0E"/>
    <w:rsid w:val="00632A4C"/>
    <w:rsid w:val="00632E7E"/>
    <w:rsid w:val="00633951"/>
    <w:rsid w:val="00633965"/>
    <w:rsid w:val="00633B5E"/>
    <w:rsid w:val="00633C0A"/>
    <w:rsid w:val="00633D62"/>
    <w:rsid w:val="00633EAC"/>
    <w:rsid w:val="0063405E"/>
    <w:rsid w:val="006341AD"/>
    <w:rsid w:val="006347F5"/>
    <w:rsid w:val="00634A66"/>
    <w:rsid w:val="00635483"/>
    <w:rsid w:val="006354C5"/>
    <w:rsid w:val="00635C53"/>
    <w:rsid w:val="00635D9C"/>
    <w:rsid w:val="00635EDC"/>
    <w:rsid w:val="00635F56"/>
    <w:rsid w:val="00636094"/>
    <w:rsid w:val="006367B0"/>
    <w:rsid w:val="0063681F"/>
    <w:rsid w:val="00636A76"/>
    <w:rsid w:val="006373C7"/>
    <w:rsid w:val="006374F0"/>
    <w:rsid w:val="00637628"/>
    <w:rsid w:val="0063787D"/>
    <w:rsid w:val="00637D8E"/>
    <w:rsid w:val="00637E00"/>
    <w:rsid w:val="006401C6"/>
    <w:rsid w:val="00640207"/>
    <w:rsid w:val="00640222"/>
    <w:rsid w:val="00640529"/>
    <w:rsid w:val="006409F3"/>
    <w:rsid w:val="00640CB6"/>
    <w:rsid w:val="00640CE2"/>
    <w:rsid w:val="00641061"/>
    <w:rsid w:val="0064111A"/>
    <w:rsid w:val="0064157D"/>
    <w:rsid w:val="006419ED"/>
    <w:rsid w:val="00641D88"/>
    <w:rsid w:val="00641EF7"/>
    <w:rsid w:val="006427C8"/>
    <w:rsid w:val="00642D10"/>
    <w:rsid w:val="0064369D"/>
    <w:rsid w:val="00643769"/>
    <w:rsid w:val="006437A9"/>
    <w:rsid w:val="00643973"/>
    <w:rsid w:val="00643BF9"/>
    <w:rsid w:val="00644200"/>
    <w:rsid w:val="0064428B"/>
    <w:rsid w:val="00644309"/>
    <w:rsid w:val="00644511"/>
    <w:rsid w:val="0064459A"/>
    <w:rsid w:val="00644784"/>
    <w:rsid w:val="00644842"/>
    <w:rsid w:val="0064486C"/>
    <w:rsid w:val="00644E60"/>
    <w:rsid w:val="00645376"/>
    <w:rsid w:val="006457B7"/>
    <w:rsid w:val="006459D1"/>
    <w:rsid w:val="006460B8"/>
    <w:rsid w:val="0064622C"/>
    <w:rsid w:val="006462BF"/>
    <w:rsid w:val="006463BB"/>
    <w:rsid w:val="00646449"/>
    <w:rsid w:val="00646587"/>
    <w:rsid w:val="0064676E"/>
    <w:rsid w:val="00647778"/>
    <w:rsid w:val="00647CB3"/>
    <w:rsid w:val="00647D60"/>
    <w:rsid w:val="00650150"/>
    <w:rsid w:val="00650854"/>
    <w:rsid w:val="00650CF1"/>
    <w:rsid w:val="00650D1E"/>
    <w:rsid w:val="00650D20"/>
    <w:rsid w:val="00650EB8"/>
    <w:rsid w:val="00650F7C"/>
    <w:rsid w:val="00650FBE"/>
    <w:rsid w:val="006513D5"/>
    <w:rsid w:val="0065172A"/>
    <w:rsid w:val="006518B1"/>
    <w:rsid w:val="00651AD3"/>
    <w:rsid w:val="00651FA0"/>
    <w:rsid w:val="00652403"/>
    <w:rsid w:val="006526E6"/>
    <w:rsid w:val="00652730"/>
    <w:rsid w:val="00652BB4"/>
    <w:rsid w:val="00653273"/>
    <w:rsid w:val="00653A9E"/>
    <w:rsid w:val="00653C00"/>
    <w:rsid w:val="00653D22"/>
    <w:rsid w:val="0065410E"/>
    <w:rsid w:val="00654346"/>
    <w:rsid w:val="006544F6"/>
    <w:rsid w:val="00654B42"/>
    <w:rsid w:val="00654C81"/>
    <w:rsid w:val="00655070"/>
    <w:rsid w:val="00655143"/>
    <w:rsid w:val="00655223"/>
    <w:rsid w:val="00655780"/>
    <w:rsid w:val="0065594D"/>
    <w:rsid w:val="006559CE"/>
    <w:rsid w:val="006561FF"/>
    <w:rsid w:val="0065647C"/>
    <w:rsid w:val="00656598"/>
    <w:rsid w:val="00656846"/>
    <w:rsid w:val="00656A92"/>
    <w:rsid w:val="00656D6F"/>
    <w:rsid w:val="00657005"/>
    <w:rsid w:val="006578A2"/>
    <w:rsid w:val="006578D9"/>
    <w:rsid w:val="006579C9"/>
    <w:rsid w:val="00657F67"/>
    <w:rsid w:val="006601F9"/>
    <w:rsid w:val="0066023F"/>
    <w:rsid w:val="006602D1"/>
    <w:rsid w:val="006605DC"/>
    <w:rsid w:val="006607E4"/>
    <w:rsid w:val="00660C16"/>
    <w:rsid w:val="00661239"/>
    <w:rsid w:val="00661386"/>
    <w:rsid w:val="00661636"/>
    <w:rsid w:val="006617CF"/>
    <w:rsid w:val="00661CC2"/>
    <w:rsid w:val="00662166"/>
    <w:rsid w:val="00662479"/>
    <w:rsid w:val="00662B2C"/>
    <w:rsid w:val="00662BB0"/>
    <w:rsid w:val="00662BC7"/>
    <w:rsid w:val="00662DBF"/>
    <w:rsid w:val="00662FA2"/>
    <w:rsid w:val="00662FA9"/>
    <w:rsid w:val="0066310B"/>
    <w:rsid w:val="00663114"/>
    <w:rsid w:val="0066333A"/>
    <w:rsid w:val="006635DC"/>
    <w:rsid w:val="006637C8"/>
    <w:rsid w:val="00663908"/>
    <w:rsid w:val="006639F6"/>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D59"/>
    <w:rsid w:val="00672F44"/>
    <w:rsid w:val="0067330E"/>
    <w:rsid w:val="006735BC"/>
    <w:rsid w:val="006737DD"/>
    <w:rsid w:val="00673A0B"/>
    <w:rsid w:val="00673BDE"/>
    <w:rsid w:val="00673CCB"/>
    <w:rsid w:val="00673EB7"/>
    <w:rsid w:val="00673FBF"/>
    <w:rsid w:val="00674460"/>
    <w:rsid w:val="00674681"/>
    <w:rsid w:val="006748CD"/>
    <w:rsid w:val="00674A46"/>
    <w:rsid w:val="0067517B"/>
    <w:rsid w:val="00675652"/>
    <w:rsid w:val="00675750"/>
    <w:rsid w:val="006757DC"/>
    <w:rsid w:val="006763E5"/>
    <w:rsid w:val="00676579"/>
    <w:rsid w:val="00676687"/>
    <w:rsid w:val="006766EF"/>
    <w:rsid w:val="006767B8"/>
    <w:rsid w:val="0067752E"/>
    <w:rsid w:val="006775ED"/>
    <w:rsid w:val="00677725"/>
    <w:rsid w:val="00677A3C"/>
    <w:rsid w:val="00677CA8"/>
    <w:rsid w:val="00677F7F"/>
    <w:rsid w:val="0068013A"/>
    <w:rsid w:val="0068053F"/>
    <w:rsid w:val="0068092B"/>
    <w:rsid w:val="0068093E"/>
    <w:rsid w:val="00680A97"/>
    <w:rsid w:val="00680E06"/>
    <w:rsid w:val="00680F30"/>
    <w:rsid w:val="00680F81"/>
    <w:rsid w:val="0068102D"/>
    <w:rsid w:val="006811CD"/>
    <w:rsid w:val="006819A4"/>
    <w:rsid w:val="006819F6"/>
    <w:rsid w:val="006820EC"/>
    <w:rsid w:val="0068226B"/>
    <w:rsid w:val="00682318"/>
    <w:rsid w:val="00682A4A"/>
    <w:rsid w:val="00682ED3"/>
    <w:rsid w:val="00683736"/>
    <w:rsid w:val="00683C64"/>
    <w:rsid w:val="00683C7A"/>
    <w:rsid w:val="00683D7F"/>
    <w:rsid w:val="0068423F"/>
    <w:rsid w:val="00684258"/>
    <w:rsid w:val="0068453D"/>
    <w:rsid w:val="00684A33"/>
    <w:rsid w:val="00685725"/>
    <w:rsid w:val="00685D3B"/>
    <w:rsid w:val="00685F67"/>
    <w:rsid w:val="0068623E"/>
    <w:rsid w:val="00686366"/>
    <w:rsid w:val="0068653A"/>
    <w:rsid w:val="00686552"/>
    <w:rsid w:val="0068669B"/>
    <w:rsid w:val="0068673B"/>
    <w:rsid w:val="00686962"/>
    <w:rsid w:val="00686C10"/>
    <w:rsid w:val="00686DE4"/>
    <w:rsid w:val="0068721F"/>
    <w:rsid w:val="00687848"/>
    <w:rsid w:val="00690215"/>
    <w:rsid w:val="00690360"/>
    <w:rsid w:val="006905D5"/>
    <w:rsid w:val="00690686"/>
    <w:rsid w:val="00690D12"/>
    <w:rsid w:val="00690DD2"/>
    <w:rsid w:val="00690F0E"/>
    <w:rsid w:val="006919C5"/>
    <w:rsid w:val="00691D43"/>
    <w:rsid w:val="00691FF1"/>
    <w:rsid w:val="0069242A"/>
    <w:rsid w:val="00692602"/>
    <w:rsid w:val="0069276E"/>
    <w:rsid w:val="00692799"/>
    <w:rsid w:val="006927F0"/>
    <w:rsid w:val="00692979"/>
    <w:rsid w:val="00692A0D"/>
    <w:rsid w:val="00692DF8"/>
    <w:rsid w:val="00693077"/>
    <w:rsid w:val="0069316B"/>
    <w:rsid w:val="006931F0"/>
    <w:rsid w:val="00693295"/>
    <w:rsid w:val="006932A8"/>
    <w:rsid w:val="006933CC"/>
    <w:rsid w:val="00693CA1"/>
    <w:rsid w:val="006943ED"/>
    <w:rsid w:val="0069447C"/>
    <w:rsid w:val="006949AD"/>
    <w:rsid w:val="00694AC8"/>
    <w:rsid w:val="00694D50"/>
    <w:rsid w:val="00695E5D"/>
    <w:rsid w:val="00695E95"/>
    <w:rsid w:val="00696244"/>
    <w:rsid w:val="006969D6"/>
    <w:rsid w:val="00696D82"/>
    <w:rsid w:val="0069703D"/>
    <w:rsid w:val="006970A1"/>
    <w:rsid w:val="006970D1"/>
    <w:rsid w:val="006974AE"/>
    <w:rsid w:val="006974C3"/>
    <w:rsid w:val="0069755C"/>
    <w:rsid w:val="006979DC"/>
    <w:rsid w:val="00697C2C"/>
    <w:rsid w:val="00697F7C"/>
    <w:rsid w:val="006A05EF"/>
    <w:rsid w:val="006A0758"/>
    <w:rsid w:val="006A083C"/>
    <w:rsid w:val="006A0942"/>
    <w:rsid w:val="006A18CF"/>
    <w:rsid w:val="006A18DD"/>
    <w:rsid w:val="006A1C17"/>
    <w:rsid w:val="006A2347"/>
    <w:rsid w:val="006A24B3"/>
    <w:rsid w:val="006A2671"/>
    <w:rsid w:val="006A2A36"/>
    <w:rsid w:val="006A2D0E"/>
    <w:rsid w:val="006A2E66"/>
    <w:rsid w:val="006A3227"/>
    <w:rsid w:val="006A3396"/>
    <w:rsid w:val="006A3574"/>
    <w:rsid w:val="006A35AB"/>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0C8"/>
    <w:rsid w:val="006A6345"/>
    <w:rsid w:val="006A6725"/>
    <w:rsid w:val="006A69D7"/>
    <w:rsid w:val="006A6B69"/>
    <w:rsid w:val="006A7574"/>
    <w:rsid w:val="006A778B"/>
    <w:rsid w:val="006A7B4A"/>
    <w:rsid w:val="006A7BF2"/>
    <w:rsid w:val="006A7C40"/>
    <w:rsid w:val="006A7FDD"/>
    <w:rsid w:val="006B0099"/>
    <w:rsid w:val="006B0489"/>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1B3F"/>
    <w:rsid w:val="006C2E30"/>
    <w:rsid w:val="006C2E9A"/>
    <w:rsid w:val="006C3128"/>
    <w:rsid w:val="006C32A2"/>
    <w:rsid w:val="006C346E"/>
    <w:rsid w:val="006C375B"/>
    <w:rsid w:val="006C377A"/>
    <w:rsid w:val="006C3873"/>
    <w:rsid w:val="006C38EE"/>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460"/>
    <w:rsid w:val="006C6621"/>
    <w:rsid w:val="006C677C"/>
    <w:rsid w:val="006C6E92"/>
    <w:rsid w:val="006C70D0"/>
    <w:rsid w:val="006C736E"/>
    <w:rsid w:val="006C74D4"/>
    <w:rsid w:val="006C75C9"/>
    <w:rsid w:val="006C7AAA"/>
    <w:rsid w:val="006C7AE7"/>
    <w:rsid w:val="006C7B85"/>
    <w:rsid w:val="006C7B8D"/>
    <w:rsid w:val="006D0233"/>
    <w:rsid w:val="006D03CD"/>
    <w:rsid w:val="006D0A70"/>
    <w:rsid w:val="006D0AD9"/>
    <w:rsid w:val="006D0DED"/>
    <w:rsid w:val="006D0F85"/>
    <w:rsid w:val="006D118F"/>
    <w:rsid w:val="006D1377"/>
    <w:rsid w:val="006D167C"/>
    <w:rsid w:val="006D19ED"/>
    <w:rsid w:val="006D1A23"/>
    <w:rsid w:val="006D1C58"/>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947"/>
    <w:rsid w:val="006D59BF"/>
    <w:rsid w:val="006D5AE7"/>
    <w:rsid w:val="006D5EC2"/>
    <w:rsid w:val="006D5FEF"/>
    <w:rsid w:val="006D615D"/>
    <w:rsid w:val="006D6DCF"/>
    <w:rsid w:val="006D7598"/>
    <w:rsid w:val="006D7653"/>
    <w:rsid w:val="006D78EF"/>
    <w:rsid w:val="006D7B93"/>
    <w:rsid w:val="006D7BAE"/>
    <w:rsid w:val="006D7DAD"/>
    <w:rsid w:val="006D7ED4"/>
    <w:rsid w:val="006D7FAF"/>
    <w:rsid w:val="006E03A3"/>
    <w:rsid w:val="006E05D5"/>
    <w:rsid w:val="006E0B16"/>
    <w:rsid w:val="006E0E5E"/>
    <w:rsid w:val="006E0E60"/>
    <w:rsid w:val="006E0ED0"/>
    <w:rsid w:val="006E176F"/>
    <w:rsid w:val="006E1B3E"/>
    <w:rsid w:val="006E1F47"/>
    <w:rsid w:val="006E22CC"/>
    <w:rsid w:val="006E2AA6"/>
    <w:rsid w:val="006E2AE1"/>
    <w:rsid w:val="006E2CE2"/>
    <w:rsid w:val="006E3D3A"/>
    <w:rsid w:val="006E3ECD"/>
    <w:rsid w:val="006E459B"/>
    <w:rsid w:val="006E466B"/>
    <w:rsid w:val="006E4ECC"/>
    <w:rsid w:val="006E512D"/>
    <w:rsid w:val="006E5151"/>
    <w:rsid w:val="006E51E8"/>
    <w:rsid w:val="006E5469"/>
    <w:rsid w:val="006E54EC"/>
    <w:rsid w:val="006E554E"/>
    <w:rsid w:val="006E6046"/>
    <w:rsid w:val="006E647C"/>
    <w:rsid w:val="006E6A05"/>
    <w:rsid w:val="006E6C1F"/>
    <w:rsid w:val="006E6CAB"/>
    <w:rsid w:val="006E6D09"/>
    <w:rsid w:val="006E6D0D"/>
    <w:rsid w:val="006E6DA9"/>
    <w:rsid w:val="006E6F03"/>
    <w:rsid w:val="006E71A8"/>
    <w:rsid w:val="006E7320"/>
    <w:rsid w:val="006E7496"/>
    <w:rsid w:val="006E7872"/>
    <w:rsid w:val="006E792F"/>
    <w:rsid w:val="006E7969"/>
    <w:rsid w:val="006E7ACC"/>
    <w:rsid w:val="006E7D38"/>
    <w:rsid w:val="006E7D53"/>
    <w:rsid w:val="006E7E49"/>
    <w:rsid w:val="006E7F41"/>
    <w:rsid w:val="006E7F71"/>
    <w:rsid w:val="006F05C2"/>
    <w:rsid w:val="006F090B"/>
    <w:rsid w:val="006F0AA0"/>
    <w:rsid w:val="006F0B51"/>
    <w:rsid w:val="006F0C12"/>
    <w:rsid w:val="006F0E03"/>
    <w:rsid w:val="006F0EB1"/>
    <w:rsid w:val="006F0EF0"/>
    <w:rsid w:val="006F0FEC"/>
    <w:rsid w:val="006F1008"/>
    <w:rsid w:val="006F15CC"/>
    <w:rsid w:val="006F1D86"/>
    <w:rsid w:val="006F22CB"/>
    <w:rsid w:val="006F291E"/>
    <w:rsid w:val="006F2C3D"/>
    <w:rsid w:val="006F2E21"/>
    <w:rsid w:val="006F3052"/>
    <w:rsid w:val="006F314D"/>
    <w:rsid w:val="006F351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91B"/>
    <w:rsid w:val="006F7A92"/>
    <w:rsid w:val="006F7C53"/>
    <w:rsid w:val="006F7E42"/>
    <w:rsid w:val="00700042"/>
    <w:rsid w:val="0070023A"/>
    <w:rsid w:val="007002E3"/>
    <w:rsid w:val="00700F43"/>
    <w:rsid w:val="007017EA"/>
    <w:rsid w:val="0070181F"/>
    <w:rsid w:val="007018E3"/>
    <w:rsid w:val="0070193E"/>
    <w:rsid w:val="00701B27"/>
    <w:rsid w:val="00701E81"/>
    <w:rsid w:val="00701F63"/>
    <w:rsid w:val="00702BFC"/>
    <w:rsid w:val="00702E65"/>
    <w:rsid w:val="00702E6E"/>
    <w:rsid w:val="007030F7"/>
    <w:rsid w:val="007034BC"/>
    <w:rsid w:val="007035F6"/>
    <w:rsid w:val="007036E5"/>
    <w:rsid w:val="007041F5"/>
    <w:rsid w:val="00704690"/>
    <w:rsid w:val="007047A7"/>
    <w:rsid w:val="00704A33"/>
    <w:rsid w:val="00704BA2"/>
    <w:rsid w:val="00704DEB"/>
    <w:rsid w:val="00705584"/>
    <w:rsid w:val="007055ED"/>
    <w:rsid w:val="00705724"/>
    <w:rsid w:val="00705803"/>
    <w:rsid w:val="00705E96"/>
    <w:rsid w:val="0070614A"/>
    <w:rsid w:val="0070659A"/>
    <w:rsid w:val="00706CF8"/>
    <w:rsid w:val="00706E08"/>
    <w:rsid w:val="00706E34"/>
    <w:rsid w:val="00706E7D"/>
    <w:rsid w:val="0070711F"/>
    <w:rsid w:val="00707308"/>
    <w:rsid w:val="0070743B"/>
    <w:rsid w:val="00707B4A"/>
    <w:rsid w:val="007101EE"/>
    <w:rsid w:val="00710879"/>
    <w:rsid w:val="0071090C"/>
    <w:rsid w:val="00710994"/>
    <w:rsid w:val="007109CD"/>
    <w:rsid w:val="00710A3E"/>
    <w:rsid w:val="00710D33"/>
    <w:rsid w:val="00710EE6"/>
    <w:rsid w:val="007110FE"/>
    <w:rsid w:val="007114DE"/>
    <w:rsid w:val="00711760"/>
    <w:rsid w:val="0071178F"/>
    <w:rsid w:val="007117D6"/>
    <w:rsid w:val="0071196B"/>
    <w:rsid w:val="00711A0F"/>
    <w:rsid w:val="00711AE4"/>
    <w:rsid w:val="00711D10"/>
    <w:rsid w:val="00711D73"/>
    <w:rsid w:val="00711E0C"/>
    <w:rsid w:val="0071233C"/>
    <w:rsid w:val="0071254C"/>
    <w:rsid w:val="00712559"/>
    <w:rsid w:val="00712A0F"/>
    <w:rsid w:val="00712C53"/>
    <w:rsid w:val="00712FDB"/>
    <w:rsid w:val="0071374D"/>
    <w:rsid w:val="00714312"/>
    <w:rsid w:val="00714722"/>
    <w:rsid w:val="00714777"/>
    <w:rsid w:val="00714916"/>
    <w:rsid w:val="00714917"/>
    <w:rsid w:val="00714B16"/>
    <w:rsid w:val="00714D6A"/>
    <w:rsid w:val="00714F9D"/>
    <w:rsid w:val="00715488"/>
    <w:rsid w:val="00715A06"/>
    <w:rsid w:val="00715E34"/>
    <w:rsid w:val="00715F49"/>
    <w:rsid w:val="0071614C"/>
    <w:rsid w:val="007162F2"/>
    <w:rsid w:val="007163BF"/>
    <w:rsid w:val="00716463"/>
    <w:rsid w:val="0071649C"/>
    <w:rsid w:val="00716FC0"/>
    <w:rsid w:val="00717267"/>
    <w:rsid w:val="00717473"/>
    <w:rsid w:val="00717505"/>
    <w:rsid w:val="007178EE"/>
    <w:rsid w:val="00717B0A"/>
    <w:rsid w:val="00717DC4"/>
    <w:rsid w:val="00720759"/>
    <w:rsid w:val="00720BD4"/>
    <w:rsid w:val="00721458"/>
    <w:rsid w:val="00721475"/>
    <w:rsid w:val="007215A9"/>
    <w:rsid w:val="007218A9"/>
    <w:rsid w:val="0072190B"/>
    <w:rsid w:val="00721E1D"/>
    <w:rsid w:val="00721F91"/>
    <w:rsid w:val="00722309"/>
    <w:rsid w:val="00722495"/>
    <w:rsid w:val="00722B62"/>
    <w:rsid w:val="00722B72"/>
    <w:rsid w:val="00722D65"/>
    <w:rsid w:val="007232CD"/>
    <w:rsid w:val="00723701"/>
    <w:rsid w:val="00723AD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749"/>
    <w:rsid w:val="00727E9F"/>
    <w:rsid w:val="00730302"/>
    <w:rsid w:val="00730360"/>
    <w:rsid w:val="0073128B"/>
    <w:rsid w:val="0073171A"/>
    <w:rsid w:val="0073193A"/>
    <w:rsid w:val="00731A41"/>
    <w:rsid w:val="00731A6B"/>
    <w:rsid w:val="00731D37"/>
    <w:rsid w:val="00731E4B"/>
    <w:rsid w:val="00732321"/>
    <w:rsid w:val="00732588"/>
    <w:rsid w:val="00732E3B"/>
    <w:rsid w:val="00733315"/>
    <w:rsid w:val="00733858"/>
    <w:rsid w:val="00733A74"/>
    <w:rsid w:val="00733A80"/>
    <w:rsid w:val="00733AA9"/>
    <w:rsid w:val="00733BCB"/>
    <w:rsid w:val="00733F4E"/>
    <w:rsid w:val="0073497A"/>
    <w:rsid w:val="007356D0"/>
    <w:rsid w:val="00736166"/>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B48"/>
    <w:rsid w:val="00741DC7"/>
    <w:rsid w:val="007420C9"/>
    <w:rsid w:val="00742235"/>
    <w:rsid w:val="0074229D"/>
    <w:rsid w:val="007424E2"/>
    <w:rsid w:val="00742695"/>
    <w:rsid w:val="00742A51"/>
    <w:rsid w:val="00742AB4"/>
    <w:rsid w:val="00742BAB"/>
    <w:rsid w:val="00742BFB"/>
    <w:rsid w:val="00742DB6"/>
    <w:rsid w:val="00742DCA"/>
    <w:rsid w:val="00742EC0"/>
    <w:rsid w:val="00743757"/>
    <w:rsid w:val="00743867"/>
    <w:rsid w:val="00743B49"/>
    <w:rsid w:val="00743D5D"/>
    <w:rsid w:val="00743E31"/>
    <w:rsid w:val="00743FE8"/>
    <w:rsid w:val="00744055"/>
    <w:rsid w:val="007441B7"/>
    <w:rsid w:val="00744437"/>
    <w:rsid w:val="00744C56"/>
    <w:rsid w:val="00744E0A"/>
    <w:rsid w:val="00744FB1"/>
    <w:rsid w:val="0074557F"/>
    <w:rsid w:val="0074576E"/>
    <w:rsid w:val="00745C30"/>
    <w:rsid w:val="00745EBB"/>
    <w:rsid w:val="00746167"/>
    <w:rsid w:val="00746199"/>
    <w:rsid w:val="0074644A"/>
    <w:rsid w:val="00746676"/>
    <w:rsid w:val="007472EC"/>
    <w:rsid w:val="00747357"/>
    <w:rsid w:val="00747440"/>
    <w:rsid w:val="00747446"/>
    <w:rsid w:val="007474E9"/>
    <w:rsid w:val="00747BD8"/>
    <w:rsid w:val="00747C08"/>
    <w:rsid w:val="00747E09"/>
    <w:rsid w:val="00747F05"/>
    <w:rsid w:val="0075038A"/>
    <w:rsid w:val="0075038D"/>
    <w:rsid w:val="0075051D"/>
    <w:rsid w:val="007509F9"/>
    <w:rsid w:val="00750CB9"/>
    <w:rsid w:val="007514DA"/>
    <w:rsid w:val="007515C8"/>
    <w:rsid w:val="007517D1"/>
    <w:rsid w:val="00751BD0"/>
    <w:rsid w:val="00751CA8"/>
    <w:rsid w:val="00751F76"/>
    <w:rsid w:val="00752497"/>
    <w:rsid w:val="007524DC"/>
    <w:rsid w:val="0075288B"/>
    <w:rsid w:val="007528FC"/>
    <w:rsid w:val="00752EB4"/>
    <w:rsid w:val="00752FE7"/>
    <w:rsid w:val="0075311E"/>
    <w:rsid w:val="007536BB"/>
    <w:rsid w:val="007539A1"/>
    <w:rsid w:val="00753B9D"/>
    <w:rsid w:val="00753DE9"/>
    <w:rsid w:val="00753F01"/>
    <w:rsid w:val="0075412E"/>
    <w:rsid w:val="00754350"/>
    <w:rsid w:val="00754682"/>
    <w:rsid w:val="007546B1"/>
    <w:rsid w:val="00754D64"/>
    <w:rsid w:val="007558C6"/>
    <w:rsid w:val="00755B06"/>
    <w:rsid w:val="00755E06"/>
    <w:rsid w:val="0075618D"/>
    <w:rsid w:val="00756226"/>
    <w:rsid w:val="007563A1"/>
    <w:rsid w:val="007564B4"/>
    <w:rsid w:val="007565E2"/>
    <w:rsid w:val="0075701B"/>
    <w:rsid w:val="00757032"/>
    <w:rsid w:val="007570A3"/>
    <w:rsid w:val="00757210"/>
    <w:rsid w:val="007572E9"/>
    <w:rsid w:val="00757495"/>
    <w:rsid w:val="007574FA"/>
    <w:rsid w:val="00757749"/>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1B70"/>
    <w:rsid w:val="0076200C"/>
    <w:rsid w:val="00762273"/>
    <w:rsid w:val="007624B9"/>
    <w:rsid w:val="007624C8"/>
    <w:rsid w:val="00762509"/>
    <w:rsid w:val="00762924"/>
    <w:rsid w:val="0076295C"/>
    <w:rsid w:val="00763055"/>
    <w:rsid w:val="0076375B"/>
    <w:rsid w:val="00763D32"/>
    <w:rsid w:val="00764652"/>
    <w:rsid w:val="00764E4E"/>
    <w:rsid w:val="00764EB8"/>
    <w:rsid w:val="00765098"/>
    <w:rsid w:val="00765206"/>
    <w:rsid w:val="0076572D"/>
    <w:rsid w:val="0076598E"/>
    <w:rsid w:val="00765EF2"/>
    <w:rsid w:val="00765FDC"/>
    <w:rsid w:val="00766559"/>
    <w:rsid w:val="007667D5"/>
    <w:rsid w:val="0076686B"/>
    <w:rsid w:val="00766A30"/>
    <w:rsid w:val="00766B0E"/>
    <w:rsid w:val="00766B60"/>
    <w:rsid w:val="00766BFB"/>
    <w:rsid w:val="00766DB5"/>
    <w:rsid w:val="00766DFE"/>
    <w:rsid w:val="0076731C"/>
    <w:rsid w:val="00767416"/>
    <w:rsid w:val="0076747C"/>
    <w:rsid w:val="007678B6"/>
    <w:rsid w:val="00767E0D"/>
    <w:rsid w:val="00767FDF"/>
    <w:rsid w:val="00770473"/>
    <w:rsid w:val="00770C43"/>
    <w:rsid w:val="00770CEE"/>
    <w:rsid w:val="007712C9"/>
    <w:rsid w:val="007721AD"/>
    <w:rsid w:val="00772D15"/>
    <w:rsid w:val="00772DC3"/>
    <w:rsid w:val="007733C4"/>
    <w:rsid w:val="0077368E"/>
    <w:rsid w:val="00773A61"/>
    <w:rsid w:val="00773CF4"/>
    <w:rsid w:val="00773D37"/>
    <w:rsid w:val="00774099"/>
    <w:rsid w:val="007743A1"/>
    <w:rsid w:val="007744EF"/>
    <w:rsid w:val="00774C1E"/>
    <w:rsid w:val="007750DC"/>
    <w:rsid w:val="00775330"/>
    <w:rsid w:val="007753FA"/>
    <w:rsid w:val="0077585B"/>
    <w:rsid w:val="007759D4"/>
    <w:rsid w:val="00775BAA"/>
    <w:rsid w:val="00775EFD"/>
    <w:rsid w:val="00775F11"/>
    <w:rsid w:val="007762CD"/>
    <w:rsid w:val="007768F2"/>
    <w:rsid w:val="00776B6B"/>
    <w:rsid w:val="00776D24"/>
    <w:rsid w:val="00776E9E"/>
    <w:rsid w:val="00777053"/>
    <w:rsid w:val="0077743A"/>
    <w:rsid w:val="007775E9"/>
    <w:rsid w:val="007777B4"/>
    <w:rsid w:val="00777CD9"/>
    <w:rsid w:val="00777CE9"/>
    <w:rsid w:val="00777EE9"/>
    <w:rsid w:val="00780256"/>
    <w:rsid w:val="0078043B"/>
    <w:rsid w:val="007804A3"/>
    <w:rsid w:val="00780657"/>
    <w:rsid w:val="00780980"/>
    <w:rsid w:val="007809E1"/>
    <w:rsid w:val="0078106D"/>
    <w:rsid w:val="0078112A"/>
    <w:rsid w:val="0078122C"/>
    <w:rsid w:val="0078146E"/>
    <w:rsid w:val="00781633"/>
    <w:rsid w:val="0078165E"/>
    <w:rsid w:val="007816FD"/>
    <w:rsid w:val="00781B9A"/>
    <w:rsid w:val="00781DAD"/>
    <w:rsid w:val="00781DE3"/>
    <w:rsid w:val="00781F40"/>
    <w:rsid w:val="00782266"/>
    <w:rsid w:val="0078243D"/>
    <w:rsid w:val="00782D8A"/>
    <w:rsid w:val="00783315"/>
    <w:rsid w:val="007833C3"/>
    <w:rsid w:val="007837BE"/>
    <w:rsid w:val="0078380D"/>
    <w:rsid w:val="00783C63"/>
    <w:rsid w:val="00783FEA"/>
    <w:rsid w:val="007842FE"/>
    <w:rsid w:val="00784409"/>
    <w:rsid w:val="00784702"/>
    <w:rsid w:val="00784AF7"/>
    <w:rsid w:val="00784C31"/>
    <w:rsid w:val="00784EA1"/>
    <w:rsid w:val="00784EAB"/>
    <w:rsid w:val="00784FC7"/>
    <w:rsid w:val="007861A8"/>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1C9"/>
    <w:rsid w:val="00792385"/>
    <w:rsid w:val="00792458"/>
    <w:rsid w:val="007926B7"/>
    <w:rsid w:val="00792E27"/>
    <w:rsid w:val="00792E78"/>
    <w:rsid w:val="00792ECC"/>
    <w:rsid w:val="007932AF"/>
    <w:rsid w:val="0079373B"/>
    <w:rsid w:val="007937E7"/>
    <w:rsid w:val="007939C7"/>
    <w:rsid w:val="00793F70"/>
    <w:rsid w:val="007947FB"/>
    <w:rsid w:val="00794910"/>
    <w:rsid w:val="00794BDA"/>
    <w:rsid w:val="007954AC"/>
    <w:rsid w:val="00795793"/>
    <w:rsid w:val="0079601B"/>
    <w:rsid w:val="007962E1"/>
    <w:rsid w:val="0079634A"/>
    <w:rsid w:val="0079663F"/>
    <w:rsid w:val="007966EA"/>
    <w:rsid w:val="00796866"/>
    <w:rsid w:val="00796E86"/>
    <w:rsid w:val="00796F91"/>
    <w:rsid w:val="00796FEC"/>
    <w:rsid w:val="0079762B"/>
    <w:rsid w:val="00797BB2"/>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E8"/>
    <w:rsid w:val="007A1F37"/>
    <w:rsid w:val="007A2178"/>
    <w:rsid w:val="007A2213"/>
    <w:rsid w:val="007A2BFF"/>
    <w:rsid w:val="007A2DE7"/>
    <w:rsid w:val="007A300F"/>
    <w:rsid w:val="007A3040"/>
    <w:rsid w:val="007A3373"/>
    <w:rsid w:val="007A3395"/>
    <w:rsid w:val="007A3505"/>
    <w:rsid w:val="007A358C"/>
    <w:rsid w:val="007A3611"/>
    <w:rsid w:val="007A3826"/>
    <w:rsid w:val="007A3BF2"/>
    <w:rsid w:val="007A4264"/>
    <w:rsid w:val="007A43F5"/>
    <w:rsid w:val="007A4AF1"/>
    <w:rsid w:val="007A5067"/>
    <w:rsid w:val="007A5288"/>
    <w:rsid w:val="007A618D"/>
    <w:rsid w:val="007A6333"/>
    <w:rsid w:val="007A6477"/>
    <w:rsid w:val="007A6496"/>
    <w:rsid w:val="007A68DA"/>
    <w:rsid w:val="007A6909"/>
    <w:rsid w:val="007A6ADF"/>
    <w:rsid w:val="007A75A3"/>
    <w:rsid w:val="007A7678"/>
    <w:rsid w:val="007B01A3"/>
    <w:rsid w:val="007B0253"/>
    <w:rsid w:val="007B0679"/>
    <w:rsid w:val="007B06FD"/>
    <w:rsid w:val="007B073B"/>
    <w:rsid w:val="007B0865"/>
    <w:rsid w:val="007B09ED"/>
    <w:rsid w:val="007B0B92"/>
    <w:rsid w:val="007B1061"/>
    <w:rsid w:val="007B1F9A"/>
    <w:rsid w:val="007B21A9"/>
    <w:rsid w:val="007B25FE"/>
    <w:rsid w:val="007B2638"/>
    <w:rsid w:val="007B2A01"/>
    <w:rsid w:val="007B314C"/>
    <w:rsid w:val="007B3191"/>
    <w:rsid w:val="007B322B"/>
    <w:rsid w:val="007B3476"/>
    <w:rsid w:val="007B3992"/>
    <w:rsid w:val="007B3BFF"/>
    <w:rsid w:val="007B3D55"/>
    <w:rsid w:val="007B40AD"/>
    <w:rsid w:val="007B448A"/>
    <w:rsid w:val="007B44DC"/>
    <w:rsid w:val="007B4543"/>
    <w:rsid w:val="007B4937"/>
    <w:rsid w:val="007B4F70"/>
    <w:rsid w:val="007B508B"/>
    <w:rsid w:val="007B5A66"/>
    <w:rsid w:val="007B6111"/>
    <w:rsid w:val="007B630D"/>
    <w:rsid w:val="007B6923"/>
    <w:rsid w:val="007B697F"/>
    <w:rsid w:val="007B6E30"/>
    <w:rsid w:val="007B75FF"/>
    <w:rsid w:val="007B7A8D"/>
    <w:rsid w:val="007C0880"/>
    <w:rsid w:val="007C0BD2"/>
    <w:rsid w:val="007C0F3A"/>
    <w:rsid w:val="007C1065"/>
    <w:rsid w:val="007C1537"/>
    <w:rsid w:val="007C16A4"/>
    <w:rsid w:val="007C173D"/>
    <w:rsid w:val="007C1909"/>
    <w:rsid w:val="007C1B94"/>
    <w:rsid w:val="007C1C4D"/>
    <w:rsid w:val="007C20B1"/>
    <w:rsid w:val="007C22DD"/>
    <w:rsid w:val="007C2A39"/>
    <w:rsid w:val="007C30FE"/>
    <w:rsid w:val="007C3A53"/>
    <w:rsid w:val="007C3D88"/>
    <w:rsid w:val="007C3F14"/>
    <w:rsid w:val="007C3F68"/>
    <w:rsid w:val="007C3FAA"/>
    <w:rsid w:val="007C40DE"/>
    <w:rsid w:val="007C45D9"/>
    <w:rsid w:val="007C4900"/>
    <w:rsid w:val="007C508D"/>
    <w:rsid w:val="007C515A"/>
    <w:rsid w:val="007C52ED"/>
    <w:rsid w:val="007C5397"/>
    <w:rsid w:val="007C56CE"/>
    <w:rsid w:val="007C592E"/>
    <w:rsid w:val="007C5AB0"/>
    <w:rsid w:val="007C5CE6"/>
    <w:rsid w:val="007C5DB6"/>
    <w:rsid w:val="007C5F0B"/>
    <w:rsid w:val="007C5F7C"/>
    <w:rsid w:val="007C61E0"/>
    <w:rsid w:val="007C64BC"/>
    <w:rsid w:val="007C6761"/>
    <w:rsid w:val="007C6939"/>
    <w:rsid w:val="007C6941"/>
    <w:rsid w:val="007C6A53"/>
    <w:rsid w:val="007C6D8A"/>
    <w:rsid w:val="007C7066"/>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250E"/>
    <w:rsid w:val="007D31F1"/>
    <w:rsid w:val="007D357E"/>
    <w:rsid w:val="007D3889"/>
    <w:rsid w:val="007D39A2"/>
    <w:rsid w:val="007D39D7"/>
    <w:rsid w:val="007D3BB0"/>
    <w:rsid w:val="007D3C2D"/>
    <w:rsid w:val="007D4249"/>
    <w:rsid w:val="007D4824"/>
    <w:rsid w:val="007D4FF2"/>
    <w:rsid w:val="007D512C"/>
    <w:rsid w:val="007D526F"/>
    <w:rsid w:val="007D59AF"/>
    <w:rsid w:val="007D59C8"/>
    <w:rsid w:val="007D5BF6"/>
    <w:rsid w:val="007D62C5"/>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C92"/>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1E27"/>
    <w:rsid w:val="007E201B"/>
    <w:rsid w:val="007E2146"/>
    <w:rsid w:val="007E2B64"/>
    <w:rsid w:val="007E2CA6"/>
    <w:rsid w:val="007E31B4"/>
    <w:rsid w:val="007E3818"/>
    <w:rsid w:val="007E3A17"/>
    <w:rsid w:val="007E3ABD"/>
    <w:rsid w:val="007E48CD"/>
    <w:rsid w:val="007E48E4"/>
    <w:rsid w:val="007E4F0D"/>
    <w:rsid w:val="007E52CE"/>
    <w:rsid w:val="007E531F"/>
    <w:rsid w:val="007E567B"/>
    <w:rsid w:val="007E5892"/>
    <w:rsid w:val="007E5A14"/>
    <w:rsid w:val="007E5FFD"/>
    <w:rsid w:val="007E6735"/>
    <w:rsid w:val="007E67F4"/>
    <w:rsid w:val="007E6EF1"/>
    <w:rsid w:val="007E748C"/>
    <w:rsid w:val="007E77B8"/>
    <w:rsid w:val="007E7A88"/>
    <w:rsid w:val="007E7B2B"/>
    <w:rsid w:val="007E7CBA"/>
    <w:rsid w:val="007F00CA"/>
    <w:rsid w:val="007F03D5"/>
    <w:rsid w:val="007F05E0"/>
    <w:rsid w:val="007F0B77"/>
    <w:rsid w:val="007F0DD3"/>
    <w:rsid w:val="007F17FD"/>
    <w:rsid w:val="007F18C0"/>
    <w:rsid w:val="007F1E33"/>
    <w:rsid w:val="007F21E0"/>
    <w:rsid w:val="007F22A5"/>
    <w:rsid w:val="007F237A"/>
    <w:rsid w:val="007F243A"/>
    <w:rsid w:val="007F2DBB"/>
    <w:rsid w:val="007F2ED4"/>
    <w:rsid w:val="007F3B74"/>
    <w:rsid w:val="007F3DE6"/>
    <w:rsid w:val="007F3FB0"/>
    <w:rsid w:val="007F43A9"/>
    <w:rsid w:val="007F4EC0"/>
    <w:rsid w:val="007F5608"/>
    <w:rsid w:val="007F5874"/>
    <w:rsid w:val="007F5A61"/>
    <w:rsid w:val="007F5D4A"/>
    <w:rsid w:val="007F6562"/>
    <w:rsid w:val="007F65F2"/>
    <w:rsid w:val="007F70D6"/>
    <w:rsid w:val="007F76A1"/>
    <w:rsid w:val="007F7864"/>
    <w:rsid w:val="007F795B"/>
    <w:rsid w:val="007F7B6D"/>
    <w:rsid w:val="007F7C2F"/>
    <w:rsid w:val="007F7C4A"/>
    <w:rsid w:val="007F7EAD"/>
    <w:rsid w:val="007F7F04"/>
    <w:rsid w:val="00800104"/>
    <w:rsid w:val="00800184"/>
    <w:rsid w:val="00800994"/>
    <w:rsid w:val="00800B1B"/>
    <w:rsid w:val="00800CE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F8B"/>
    <w:rsid w:val="008063D3"/>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800"/>
    <w:rsid w:val="00811EF6"/>
    <w:rsid w:val="00811FDF"/>
    <w:rsid w:val="00812365"/>
    <w:rsid w:val="008123D5"/>
    <w:rsid w:val="008124FE"/>
    <w:rsid w:val="008127B0"/>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4F70"/>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1F0"/>
    <w:rsid w:val="00823335"/>
    <w:rsid w:val="008237B2"/>
    <w:rsid w:val="00823F61"/>
    <w:rsid w:val="0082449E"/>
    <w:rsid w:val="00824799"/>
    <w:rsid w:val="0082487A"/>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191"/>
    <w:rsid w:val="0083056F"/>
    <w:rsid w:val="00830680"/>
    <w:rsid w:val="00830B40"/>
    <w:rsid w:val="00830F16"/>
    <w:rsid w:val="00831198"/>
    <w:rsid w:val="00831404"/>
    <w:rsid w:val="00831435"/>
    <w:rsid w:val="008314BC"/>
    <w:rsid w:val="00831C31"/>
    <w:rsid w:val="00831EA0"/>
    <w:rsid w:val="00831FD8"/>
    <w:rsid w:val="00832142"/>
    <w:rsid w:val="00832C18"/>
    <w:rsid w:val="00832CAF"/>
    <w:rsid w:val="00832F3C"/>
    <w:rsid w:val="008330DB"/>
    <w:rsid w:val="00833D71"/>
    <w:rsid w:val="00833EF5"/>
    <w:rsid w:val="0083417A"/>
    <w:rsid w:val="00834463"/>
    <w:rsid w:val="00834464"/>
    <w:rsid w:val="00834512"/>
    <w:rsid w:val="008346A5"/>
    <w:rsid w:val="00834746"/>
    <w:rsid w:val="008349E7"/>
    <w:rsid w:val="00834F34"/>
    <w:rsid w:val="00835405"/>
    <w:rsid w:val="008354F3"/>
    <w:rsid w:val="00835508"/>
    <w:rsid w:val="00835717"/>
    <w:rsid w:val="00835795"/>
    <w:rsid w:val="00835B0A"/>
    <w:rsid w:val="00835B82"/>
    <w:rsid w:val="00836133"/>
    <w:rsid w:val="0083657B"/>
    <w:rsid w:val="0083695F"/>
    <w:rsid w:val="00836B5B"/>
    <w:rsid w:val="00836EDE"/>
    <w:rsid w:val="00836FC2"/>
    <w:rsid w:val="00837034"/>
    <w:rsid w:val="0083768C"/>
    <w:rsid w:val="00837A77"/>
    <w:rsid w:val="00837B9F"/>
    <w:rsid w:val="00837CB5"/>
    <w:rsid w:val="00837D7D"/>
    <w:rsid w:val="00837DFE"/>
    <w:rsid w:val="008401C3"/>
    <w:rsid w:val="008403BA"/>
    <w:rsid w:val="008404D7"/>
    <w:rsid w:val="00840634"/>
    <w:rsid w:val="008408B9"/>
    <w:rsid w:val="00840A68"/>
    <w:rsid w:val="00840A83"/>
    <w:rsid w:val="00840C47"/>
    <w:rsid w:val="00840C70"/>
    <w:rsid w:val="00840CAD"/>
    <w:rsid w:val="00840D46"/>
    <w:rsid w:val="00841374"/>
    <w:rsid w:val="00841573"/>
    <w:rsid w:val="0084166C"/>
    <w:rsid w:val="00841775"/>
    <w:rsid w:val="008419A1"/>
    <w:rsid w:val="00841EB3"/>
    <w:rsid w:val="00841FC0"/>
    <w:rsid w:val="00842061"/>
    <w:rsid w:val="008420F8"/>
    <w:rsid w:val="008420FA"/>
    <w:rsid w:val="008426B0"/>
    <w:rsid w:val="00842DB7"/>
    <w:rsid w:val="00843374"/>
    <w:rsid w:val="0084386A"/>
    <w:rsid w:val="0084387F"/>
    <w:rsid w:val="00843AFD"/>
    <w:rsid w:val="00844030"/>
    <w:rsid w:val="0084438E"/>
    <w:rsid w:val="008444F8"/>
    <w:rsid w:val="00844750"/>
    <w:rsid w:val="00844824"/>
    <w:rsid w:val="00845F51"/>
    <w:rsid w:val="00845F6D"/>
    <w:rsid w:val="00846106"/>
    <w:rsid w:val="008461CB"/>
    <w:rsid w:val="008462E7"/>
    <w:rsid w:val="008463DD"/>
    <w:rsid w:val="00846467"/>
    <w:rsid w:val="00846565"/>
    <w:rsid w:val="00846CC4"/>
    <w:rsid w:val="008473B0"/>
    <w:rsid w:val="00847672"/>
    <w:rsid w:val="008476ED"/>
    <w:rsid w:val="00847991"/>
    <w:rsid w:val="00847C4E"/>
    <w:rsid w:val="0085065A"/>
    <w:rsid w:val="008507BC"/>
    <w:rsid w:val="0085130C"/>
    <w:rsid w:val="00851391"/>
    <w:rsid w:val="008514AE"/>
    <w:rsid w:val="008516A5"/>
    <w:rsid w:val="00851B22"/>
    <w:rsid w:val="00851B9A"/>
    <w:rsid w:val="0085207B"/>
    <w:rsid w:val="008521C5"/>
    <w:rsid w:val="00852312"/>
    <w:rsid w:val="00852338"/>
    <w:rsid w:val="00852CF8"/>
    <w:rsid w:val="00852E2C"/>
    <w:rsid w:val="00852F3B"/>
    <w:rsid w:val="008531BF"/>
    <w:rsid w:val="00853B2A"/>
    <w:rsid w:val="00853C45"/>
    <w:rsid w:val="00853E97"/>
    <w:rsid w:val="00854090"/>
    <w:rsid w:val="008540E5"/>
    <w:rsid w:val="0085417C"/>
    <w:rsid w:val="008546A5"/>
    <w:rsid w:val="00854983"/>
    <w:rsid w:val="00854B60"/>
    <w:rsid w:val="00855185"/>
    <w:rsid w:val="00856301"/>
    <w:rsid w:val="00856562"/>
    <w:rsid w:val="008566E7"/>
    <w:rsid w:val="008569DF"/>
    <w:rsid w:val="00856E4A"/>
    <w:rsid w:val="00856FF3"/>
    <w:rsid w:val="00857160"/>
    <w:rsid w:val="00857205"/>
    <w:rsid w:val="0085722A"/>
    <w:rsid w:val="00857349"/>
    <w:rsid w:val="008577BE"/>
    <w:rsid w:val="00857C34"/>
    <w:rsid w:val="00860315"/>
    <w:rsid w:val="0086037F"/>
    <w:rsid w:val="0086096B"/>
    <w:rsid w:val="00860C1E"/>
    <w:rsid w:val="00860C2D"/>
    <w:rsid w:val="00861730"/>
    <w:rsid w:val="00861B41"/>
    <w:rsid w:val="00861D65"/>
    <w:rsid w:val="00861DA1"/>
    <w:rsid w:val="008620C2"/>
    <w:rsid w:val="00862173"/>
    <w:rsid w:val="008621D8"/>
    <w:rsid w:val="00862290"/>
    <w:rsid w:val="0086235D"/>
    <w:rsid w:val="008626B0"/>
    <w:rsid w:val="00862889"/>
    <w:rsid w:val="00862967"/>
    <w:rsid w:val="00862988"/>
    <w:rsid w:val="00862AB3"/>
    <w:rsid w:val="00863089"/>
    <w:rsid w:val="00863479"/>
    <w:rsid w:val="00863AA0"/>
    <w:rsid w:val="0086463C"/>
    <w:rsid w:val="00864A9F"/>
    <w:rsid w:val="008650AB"/>
    <w:rsid w:val="008653A6"/>
    <w:rsid w:val="00865696"/>
    <w:rsid w:val="00865D4C"/>
    <w:rsid w:val="00865DE1"/>
    <w:rsid w:val="0086601B"/>
    <w:rsid w:val="00866024"/>
    <w:rsid w:val="00866453"/>
    <w:rsid w:val="008666D2"/>
    <w:rsid w:val="00866781"/>
    <w:rsid w:val="0086721C"/>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2B6C"/>
    <w:rsid w:val="008734E7"/>
    <w:rsid w:val="00873820"/>
    <w:rsid w:val="00873914"/>
    <w:rsid w:val="008739B2"/>
    <w:rsid w:val="00873BF0"/>
    <w:rsid w:val="008741FF"/>
    <w:rsid w:val="00874779"/>
    <w:rsid w:val="00874D5F"/>
    <w:rsid w:val="00874E33"/>
    <w:rsid w:val="00874FAC"/>
    <w:rsid w:val="0087504C"/>
    <w:rsid w:val="008750C0"/>
    <w:rsid w:val="00875905"/>
    <w:rsid w:val="00875DFF"/>
    <w:rsid w:val="00875E7F"/>
    <w:rsid w:val="00875E9E"/>
    <w:rsid w:val="00875F79"/>
    <w:rsid w:val="00875F7A"/>
    <w:rsid w:val="00875FBD"/>
    <w:rsid w:val="00876624"/>
    <w:rsid w:val="0087663C"/>
    <w:rsid w:val="00876AC7"/>
    <w:rsid w:val="00877076"/>
    <w:rsid w:val="0087721D"/>
    <w:rsid w:val="0087746C"/>
    <w:rsid w:val="00877915"/>
    <w:rsid w:val="00877C57"/>
    <w:rsid w:val="00877FA3"/>
    <w:rsid w:val="0088011E"/>
    <w:rsid w:val="008801E0"/>
    <w:rsid w:val="0088026B"/>
    <w:rsid w:val="00880275"/>
    <w:rsid w:val="00880371"/>
    <w:rsid w:val="008804C9"/>
    <w:rsid w:val="0088052B"/>
    <w:rsid w:val="00880689"/>
    <w:rsid w:val="00880868"/>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16C"/>
    <w:rsid w:val="00886492"/>
    <w:rsid w:val="0088651F"/>
    <w:rsid w:val="008869CF"/>
    <w:rsid w:val="00887133"/>
    <w:rsid w:val="00887740"/>
    <w:rsid w:val="00887771"/>
    <w:rsid w:val="008878DF"/>
    <w:rsid w:val="0089003F"/>
    <w:rsid w:val="008901D5"/>
    <w:rsid w:val="0089023A"/>
    <w:rsid w:val="0089035C"/>
    <w:rsid w:val="00890689"/>
    <w:rsid w:val="008907B2"/>
    <w:rsid w:val="00890B03"/>
    <w:rsid w:val="00890BCD"/>
    <w:rsid w:val="00890CCB"/>
    <w:rsid w:val="00890F04"/>
    <w:rsid w:val="00890F2B"/>
    <w:rsid w:val="00890FDF"/>
    <w:rsid w:val="008911A2"/>
    <w:rsid w:val="008911D5"/>
    <w:rsid w:val="0089163D"/>
    <w:rsid w:val="00891E9C"/>
    <w:rsid w:val="00891F63"/>
    <w:rsid w:val="0089207F"/>
    <w:rsid w:val="008922DC"/>
    <w:rsid w:val="008922DF"/>
    <w:rsid w:val="0089253E"/>
    <w:rsid w:val="00893024"/>
    <w:rsid w:val="008931B0"/>
    <w:rsid w:val="00893393"/>
    <w:rsid w:val="0089365F"/>
    <w:rsid w:val="00893676"/>
    <w:rsid w:val="00893747"/>
    <w:rsid w:val="00893B3B"/>
    <w:rsid w:val="00893F96"/>
    <w:rsid w:val="00894304"/>
    <w:rsid w:val="008946D1"/>
    <w:rsid w:val="00894F3B"/>
    <w:rsid w:val="008951C0"/>
    <w:rsid w:val="00895243"/>
    <w:rsid w:val="008953A0"/>
    <w:rsid w:val="00895A0C"/>
    <w:rsid w:val="00896A6F"/>
    <w:rsid w:val="00896CE7"/>
    <w:rsid w:val="00896D10"/>
    <w:rsid w:val="00896DF5"/>
    <w:rsid w:val="00897F89"/>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4C2"/>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6F35"/>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55B"/>
    <w:rsid w:val="008B1651"/>
    <w:rsid w:val="008B175A"/>
    <w:rsid w:val="008B1830"/>
    <w:rsid w:val="008B1E44"/>
    <w:rsid w:val="008B1EFF"/>
    <w:rsid w:val="008B21F5"/>
    <w:rsid w:val="008B269F"/>
    <w:rsid w:val="008B2A2E"/>
    <w:rsid w:val="008B2B9B"/>
    <w:rsid w:val="008B2C7E"/>
    <w:rsid w:val="008B2D1D"/>
    <w:rsid w:val="008B2DEB"/>
    <w:rsid w:val="008B31BA"/>
    <w:rsid w:val="008B35ED"/>
    <w:rsid w:val="008B3F6B"/>
    <w:rsid w:val="008B41EF"/>
    <w:rsid w:val="008B4230"/>
    <w:rsid w:val="008B424E"/>
    <w:rsid w:val="008B447F"/>
    <w:rsid w:val="008B47F6"/>
    <w:rsid w:val="008B48B0"/>
    <w:rsid w:val="008B4916"/>
    <w:rsid w:val="008B4B0D"/>
    <w:rsid w:val="008B4B33"/>
    <w:rsid w:val="008B50DB"/>
    <w:rsid w:val="008B51FA"/>
    <w:rsid w:val="008B5577"/>
    <w:rsid w:val="008B584F"/>
    <w:rsid w:val="008B5C96"/>
    <w:rsid w:val="008B5DCD"/>
    <w:rsid w:val="008B60AC"/>
    <w:rsid w:val="008B60E9"/>
    <w:rsid w:val="008B60ED"/>
    <w:rsid w:val="008B6B1B"/>
    <w:rsid w:val="008B6E5C"/>
    <w:rsid w:val="008B723B"/>
    <w:rsid w:val="008B72B4"/>
    <w:rsid w:val="008B74EE"/>
    <w:rsid w:val="008B756A"/>
    <w:rsid w:val="008B766A"/>
    <w:rsid w:val="008B7A0E"/>
    <w:rsid w:val="008B7EE2"/>
    <w:rsid w:val="008C0A92"/>
    <w:rsid w:val="008C10DB"/>
    <w:rsid w:val="008C1120"/>
    <w:rsid w:val="008C1882"/>
    <w:rsid w:val="008C2426"/>
    <w:rsid w:val="008C2453"/>
    <w:rsid w:val="008C249A"/>
    <w:rsid w:val="008C25BF"/>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2D1"/>
    <w:rsid w:val="008C5436"/>
    <w:rsid w:val="008C590C"/>
    <w:rsid w:val="008C59D5"/>
    <w:rsid w:val="008C5B10"/>
    <w:rsid w:val="008C6154"/>
    <w:rsid w:val="008C674D"/>
    <w:rsid w:val="008C6C7A"/>
    <w:rsid w:val="008C6F4F"/>
    <w:rsid w:val="008C7050"/>
    <w:rsid w:val="008C74CC"/>
    <w:rsid w:val="008C7DEE"/>
    <w:rsid w:val="008C7F77"/>
    <w:rsid w:val="008D02CB"/>
    <w:rsid w:val="008D0459"/>
    <w:rsid w:val="008D05D2"/>
    <w:rsid w:val="008D0F7C"/>
    <w:rsid w:val="008D13DC"/>
    <w:rsid w:val="008D149D"/>
    <w:rsid w:val="008D15B5"/>
    <w:rsid w:val="008D161B"/>
    <w:rsid w:val="008D1E23"/>
    <w:rsid w:val="008D2461"/>
    <w:rsid w:val="008D2B43"/>
    <w:rsid w:val="008D3208"/>
    <w:rsid w:val="008D3736"/>
    <w:rsid w:val="008D3858"/>
    <w:rsid w:val="008D38E6"/>
    <w:rsid w:val="008D3B9E"/>
    <w:rsid w:val="008D3C15"/>
    <w:rsid w:val="008D3D36"/>
    <w:rsid w:val="008D3F21"/>
    <w:rsid w:val="008D4086"/>
    <w:rsid w:val="008D4277"/>
    <w:rsid w:val="008D453F"/>
    <w:rsid w:val="008D47D1"/>
    <w:rsid w:val="008D508F"/>
    <w:rsid w:val="008D538D"/>
    <w:rsid w:val="008D592F"/>
    <w:rsid w:val="008D5EEC"/>
    <w:rsid w:val="008D5FCD"/>
    <w:rsid w:val="008D5FDE"/>
    <w:rsid w:val="008D61F6"/>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4BF"/>
    <w:rsid w:val="008E0701"/>
    <w:rsid w:val="008E0CDD"/>
    <w:rsid w:val="008E0E89"/>
    <w:rsid w:val="008E0E8C"/>
    <w:rsid w:val="008E1217"/>
    <w:rsid w:val="008E1A25"/>
    <w:rsid w:val="008E1FDF"/>
    <w:rsid w:val="008E2051"/>
    <w:rsid w:val="008E20EC"/>
    <w:rsid w:val="008E2496"/>
    <w:rsid w:val="008E2562"/>
    <w:rsid w:val="008E2733"/>
    <w:rsid w:val="008E290D"/>
    <w:rsid w:val="008E2B47"/>
    <w:rsid w:val="008E2C59"/>
    <w:rsid w:val="008E329C"/>
    <w:rsid w:val="008E351D"/>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5FC9"/>
    <w:rsid w:val="008E624F"/>
    <w:rsid w:val="008E6333"/>
    <w:rsid w:val="008E6788"/>
    <w:rsid w:val="008E6BE9"/>
    <w:rsid w:val="008E6DDD"/>
    <w:rsid w:val="008E6F46"/>
    <w:rsid w:val="008E737D"/>
    <w:rsid w:val="008E7DB3"/>
    <w:rsid w:val="008E7F01"/>
    <w:rsid w:val="008F013E"/>
    <w:rsid w:val="008F01AB"/>
    <w:rsid w:val="008F0460"/>
    <w:rsid w:val="008F0D27"/>
    <w:rsid w:val="008F1088"/>
    <w:rsid w:val="008F1144"/>
    <w:rsid w:val="008F14A2"/>
    <w:rsid w:val="008F1824"/>
    <w:rsid w:val="008F1BDE"/>
    <w:rsid w:val="008F1CF8"/>
    <w:rsid w:val="008F20D9"/>
    <w:rsid w:val="008F2201"/>
    <w:rsid w:val="008F22AA"/>
    <w:rsid w:val="008F23AD"/>
    <w:rsid w:val="008F2595"/>
    <w:rsid w:val="008F2B3A"/>
    <w:rsid w:val="008F2B4B"/>
    <w:rsid w:val="008F2D29"/>
    <w:rsid w:val="008F3517"/>
    <w:rsid w:val="008F3782"/>
    <w:rsid w:val="008F3A11"/>
    <w:rsid w:val="008F3D2D"/>
    <w:rsid w:val="008F3D7C"/>
    <w:rsid w:val="008F3DC9"/>
    <w:rsid w:val="008F4107"/>
    <w:rsid w:val="008F41F9"/>
    <w:rsid w:val="008F44FA"/>
    <w:rsid w:val="008F473A"/>
    <w:rsid w:val="008F4BFE"/>
    <w:rsid w:val="008F4E3F"/>
    <w:rsid w:val="008F5184"/>
    <w:rsid w:val="008F55C0"/>
    <w:rsid w:val="008F591D"/>
    <w:rsid w:val="008F595E"/>
    <w:rsid w:val="008F5F13"/>
    <w:rsid w:val="008F6188"/>
    <w:rsid w:val="008F6649"/>
    <w:rsid w:val="008F68C6"/>
    <w:rsid w:val="008F6CD1"/>
    <w:rsid w:val="008F74C0"/>
    <w:rsid w:val="008F7BD6"/>
    <w:rsid w:val="008F7BE9"/>
    <w:rsid w:val="008F7CEF"/>
    <w:rsid w:val="008F7DC2"/>
    <w:rsid w:val="008F7DD0"/>
    <w:rsid w:val="009000FD"/>
    <w:rsid w:val="009003AA"/>
    <w:rsid w:val="00900614"/>
    <w:rsid w:val="00900DDE"/>
    <w:rsid w:val="00900DF1"/>
    <w:rsid w:val="00901550"/>
    <w:rsid w:val="00901779"/>
    <w:rsid w:val="00901845"/>
    <w:rsid w:val="009019D0"/>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3B9"/>
    <w:rsid w:val="00906526"/>
    <w:rsid w:val="009067B8"/>
    <w:rsid w:val="00906EED"/>
    <w:rsid w:val="00907071"/>
    <w:rsid w:val="0090715C"/>
    <w:rsid w:val="009071AA"/>
    <w:rsid w:val="009072C0"/>
    <w:rsid w:val="00907C89"/>
    <w:rsid w:val="009108A7"/>
    <w:rsid w:val="00910C01"/>
    <w:rsid w:val="00910DD3"/>
    <w:rsid w:val="00910ED6"/>
    <w:rsid w:val="00911109"/>
    <w:rsid w:val="00911E1A"/>
    <w:rsid w:val="00912005"/>
    <w:rsid w:val="009123B9"/>
    <w:rsid w:val="00912BA3"/>
    <w:rsid w:val="00913091"/>
    <w:rsid w:val="009136A8"/>
    <w:rsid w:val="00913C16"/>
    <w:rsid w:val="00913F4C"/>
    <w:rsid w:val="0091404B"/>
    <w:rsid w:val="0091423A"/>
    <w:rsid w:val="0091441F"/>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20319"/>
    <w:rsid w:val="009204A6"/>
    <w:rsid w:val="00920AFE"/>
    <w:rsid w:val="00920E6D"/>
    <w:rsid w:val="00920FE4"/>
    <w:rsid w:val="00921140"/>
    <w:rsid w:val="0092134A"/>
    <w:rsid w:val="00921619"/>
    <w:rsid w:val="009216BF"/>
    <w:rsid w:val="0092175B"/>
    <w:rsid w:val="009218D2"/>
    <w:rsid w:val="00921A74"/>
    <w:rsid w:val="00921C9F"/>
    <w:rsid w:val="00921D5A"/>
    <w:rsid w:val="00921ED5"/>
    <w:rsid w:val="00921FA1"/>
    <w:rsid w:val="009225B6"/>
    <w:rsid w:val="0092286C"/>
    <w:rsid w:val="0092300C"/>
    <w:rsid w:val="00923151"/>
    <w:rsid w:val="009232C3"/>
    <w:rsid w:val="00923ABA"/>
    <w:rsid w:val="00923C66"/>
    <w:rsid w:val="00924108"/>
    <w:rsid w:val="0092434B"/>
    <w:rsid w:val="009243B2"/>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FCD"/>
    <w:rsid w:val="00930234"/>
    <w:rsid w:val="00930305"/>
    <w:rsid w:val="0093063D"/>
    <w:rsid w:val="00930D6D"/>
    <w:rsid w:val="00930E19"/>
    <w:rsid w:val="0093119C"/>
    <w:rsid w:val="0093135E"/>
    <w:rsid w:val="00931614"/>
    <w:rsid w:val="0093195D"/>
    <w:rsid w:val="00931B93"/>
    <w:rsid w:val="00932109"/>
    <w:rsid w:val="009322AC"/>
    <w:rsid w:val="009324B1"/>
    <w:rsid w:val="009327B5"/>
    <w:rsid w:val="00932907"/>
    <w:rsid w:val="00932A16"/>
    <w:rsid w:val="00932A20"/>
    <w:rsid w:val="0093311E"/>
    <w:rsid w:val="009333FB"/>
    <w:rsid w:val="00933D61"/>
    <w:rsid w:val="00933DE4"/>
    <w:rsid w:val="0093457F"/>
    <w:rsid w:val="00934913"/>
    <w:rsid w:val="00934BD7"/>
    <w:rsid w:val="009353E0"/>
    <w:rsid w:val="009355F0"/>
    <w:rsid w:val="00935B52"/>
    <w:rsid w:val="00936951"/>
    <w:rsid w:val="00936A90"/>
    <w:rsid w:val="00936C41"/>
    <w:rsid w:val="00936F28"/>
    <w:rsid w:val="009370A6"/>
    <w:rsid w:val="009370BD"/>
    <w:rsid w:val="0093734B"/>
    <w:rsid w:val="0093734E"/>
    <w:rsid w:val="00937741"/>
    <w:rsid w:val="0093792C"/>
    <w:rsid w:val="00937AC7"/>
    <w:rsid w:val="00937D15"/>
    <w:rsid w:val="009406F4"/>
    <w:rsid w:val="00940A5D"/>
    <w:rsid w:val="00940BCB"/>
    <w:rsid w:val="00940D85"/>
    <w:rsid w:val="00940DF4"/>
    <w:rsid w:val="00940F40"/>
    <w:rsid w:val="00940FB5"/>
    <w:rsid w:val="00941112"/>
    <w:rsid w:val="0094148B"/>
    <w:rsid w:val="00941813"/>
    <w:rsid w:val="00941A1C"/>
    <w:rsid w:val="00941B97"/>
    <w:rsid w:val="00941CC4"/>
    <w:rsid w:val="009425EE"/>
    <w:rsid w:val="009426B3"/>
    <w:rsid w:val="009427D6"/>
    <w:rsid w:val="00942A23"/>
    <w:rsid w:val="00942BB8"/>
    <w:rsid w:val="00943148"/>
    <w:rsid w:val="0094335F"/>
    <w:rsid w:val="00943D09"/>
    <w:rsid w:val="009440AC"/>
    <w:rsid w:val="00944202"/>
    <w:rsid w:val="00944335"/>
    <w:rsid w:val="00944710"/>
    <w:rsid w:val="009447DC"/>
    <w:rsid w:val="00944AF4"/>
    <w:rsid w:val="00944D54"/>
    <w:rsid w:val="00945006"/>
    <w:rsid w:val="009459E2"/>
    <w:rsid w:val="00945E49"/>
    <w:rsid w:val="00945F63"/>
    <w:rsid w:val="0094607E"/>
    <w:rsid w:val="009462D8"/>
    <w:rsid w:val="00946388"/>
    <w:rsid w:val="009469C6"/>
    <w:rsid w:val="00946AE9"/>
    <w:rsid w:val="00946C56"/>
    <w:rsid w:val="00946CAB"/>
    <w:rsid w:val="00946F9F"/>
    <w:rsid w:val="00947019"/>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2BCF"/>
    <w:rsid w:val="009537A7"/>
    <w:rsid w:val="00953B1F"/>
    <w:rsid w:val="00953B27"/>
    <w:rsid w:val="009548C3"/>
    <w:rsid w:val="0095506D"/>
    <w:rsid w:val="009550DC"/>
    <w:rsid w:val="009555E2"/>
    <w:rsid w:val="009557DF"/>
    <w:rsid w:val="00955A2E"/>
    <w:rsid w:val="00955A97"/>
    <w:rsid w:val="00956101"/>
    <w:rsid w:val="00957060"/>
    <w:rsid w:val="009572D6"/>
    <w:rsid w:val="00957487"/>
    <w:rsid w:val="00957B2B"/>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806"/>
    <w:rsid w:val="0096292B"/>
    <w:rsid w:val="00962931"/>
    <w:rsid w:val="00962A7D"/>
    <w:rsid w:val="00962ABC"/>
    <w:rsid w:val="00963275"/>
    <w:rsid w:val="0096336E"/>
    <w:rsid w:val="0096392B"/>
    <w:rsid w:val="0096397B"/>
    <w:rsid w:val="0096397F"/>
    <w:rsid w:val="00963992"/>
    <w:rsid w:val="00963C4D"/>
    <w:rsid w:val="00963ED9"/>
    <w:rsid w:val="009640C7"/>
    <w:rsid w:val="00964693"/>
    <w:rsid w:val="00964D7F"/>
    <w:rsid w:val="00964E3C"/>
    <w:rsid w:val="00964E69"/>
    <w:rsid w:val="00964F93"/>
    <w:rsid w:val="0096504D"/>
    <w:rsid w:val="0096548D"/>
    <w:rsid w:val="009654F0"/>
    <w:rsid w:val="009659EA"/>
    <w:rsid w:val="00965DD6"/>
    <w:rsid w:val="00966897"/>
    <w:rsid w:val="0096691D"/>
    <w:rsid w:val="00966EC4"/>
    <w:rsid w:val="00966F3A"/>
    <w:rsid w:val="0096766C"/>
    <w:rsid w:val="009676DF"/>
    <w:rsid w:val="00967851"/>
    <w:rsid w:val="00967964"/>
    <w:rsid w:val="00967D2D"/>
    <w:rsid w:val="0097058F"/>
    <w:rsid w:val="00970822"/>
    <w:rsid w:val="00970B0E"/>
    <w:rsid w:val="00970C4C"/>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0D6"/>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5A18"/>
    <w:rsid w:val="0097637E"/>
    <w:rsid w:val="00977403"/>
    <w:rsid w:val="009775C2"/>
    <w:rsid w:val="009777AA"/>
    <w:rsid w:val="00977852"/>
    <w:rsid w:val="009778AB"/>
    <w:rsid w:val="00977A89"/>
    <w:rsid w:val="00977AF2"/>
    <w:rsid w:val="00980009"/>
    <w:rsid w:val="00980403"/>
    <w:rsid w:val="009804CB"/>
    <w:rsid w:val="009808B5"/>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11E"/>
    <w:rsid w:val="009852B3"/>
    <w:rsid w:val="0098541D"/>
    <w:rsid w:val="0098549A"/>
    <w:rsid w:val="009854F1"/>
    <w:rsid w:val="009855C1"/>
    <w:rsid w:val="00985CA4"/>
    <w:rsid w:val="00986956"/>
    <w:rsid w:val="00986967"/>
    <w:rsid w:val="0098725F"/>
    <w:rsid w:val="009876A0"/>
    <w:rsid w:val="009876A3"/>
    <w:rsid w:val="009879B5"/>
    <w:rsid w:val="009879F4"/>
    <w:rsid w:val="009903AE"/>
    <w:rsid w:val="009907F2"/>
    <w:rsid w:val="00990B8E"/>
    <w:rsid w:val="00990E5A"/>
    <w:rsid w:val="00991320"/>
    <w:rsid w:val="009914A2"/>
    <w:rsid w:val="009917F3"/>
    <w:rsid w:val="00991F39"/>
    <w:rsid w:val="0099200D"/>
    <w:rsid w:val="0099244C"/>
    <w:rsid w:val="00992624"/>
    <w:rsid w:val="009927C4"/>
    <w:rsid w:val="00992B8A"/>
    <w:rsid w:val="00992E2A"/>
    <w:rsid w:val="009930C0"/>
    <w:rsid w:val="0099324C"/>
    <w:rsid w:val="00993627"/>
    <w:rsid w:val="00993658"/>
    <w:rsid w:val="0099367D"/>
    <w:rsid w:val="009936F0"/>
    <w:rsid w:val="00993720"/>
    <w:rsid w:val="00993DA5"/>
    <w:rsid w:val="00993F62"/>
    <w:rsid w:val="009945CF"/>
    <w:rsid w:val="00994615"/>
    <w:rsid w:val="00994E8E"/>
    <w:rsid w:val="00995360"/>
    <w:rsid w:val="009954AD"/>
    <w:rsid w:val="00995A51"/>
    <w:rsid w:val="00995AEC"/>
    <w:rsid w:val="00996546"/>
    <w:rsid w:val="00996A8B"/>
    <w:rsid w:val="00996BE3"/>
    <w:rsid w:val="00996CD1"/>
    <w:rsid w:val="00996CD4"/>
    <w:rsid w:val="00996E91"/>
    <w:rsid w:val="0099713E"/>
    <w:rsid w:val="0099731A"/>
    <w:rsid w:val="0099770D"/>
    <w:rsid w:val="009979D6"/>
    <w:rsid w:val="00997CA3"/>
    <w:rsid w:val="00997ED3"/>
    <w:rsid w:val="009A0212"/>
    <w:rsid w:val="009A031F"/>
    <w:rsid w:val="009A041C"/>
    <w:rsid w:val="009A0560"/>
    <w:rsid w:val="009A1349"/>
    <w:rsid w:val="009A1E77"/>
    <w:rsid w:val="009A1F21"/>
    <w:rsid w:val="009A20F1"/>
    <w:rsid w:val="009A2180"/>
    <w:rsid w:val="009A246A"/>
    <w:rsid w:val="009A26BF"/>
    <w:rsid w:val="009A2F7F"/>
    <w:rsid w:val="009A3183"/>
    <w:rsid w:val="009A3704"/>
    <w:rsid w:val="009A37AC"/>
    <w:rsid w:val="009A3AB5"/>
    <w:rsid w:val="009A3BFD"/>
    <w:rsid w:val="009A3F77"/>
    <w:rsid w:val="009A4030"/>
    <w:rsid w:val="009A4DB0"/>
    <w:rsid w:val="009A515A"/>
    <w:rsid w:val="009A516A"/>
    <w:rsid w:val="009A526C"/>
    <w:rsid w:val="009A528E"/>
    <w:rsid w:val="009A6127"/>
    <w:rsid w:val="009A630C"/>
    <w:rsid w:val="009A637B"/>
    <w:rsid w:val="009A6456"/>
    <w:rsid w:val="009A6BAA"/>
    <w:rsid w:val="009A6C74"/>
    <w:rsid w:val="009A6E15"/>
    <w:rsid w:val="009A7154"/>
    <w:rsid w:val="009A7308"/>
    <w:rsid w:val="009A78D1"/>
    <w:rsid w:val="009B003C"/>
    <w:rsid w:val="009B0097"/>
    <w:rsid w:val="009B03EA"/>
    <w:rsid w:val="009B169B"/>
    <w:rsid w:val="009B181A"/>
    <w:rsid w:val="009B1959"/>
    <w:rsid w:val="009B28A7"/>
    <w:rsid w:val="009B29DA"/>
    <w:rsid w:val="009B2C4C"/>
    <w:rsid w:val="009B3221"/>
    <w:rsid w:val="009B346F"/>
    <w:rsid w:val="009B35AD"/>
    <w:rsid w:val="009B3745"/>
    <w:rsid w:val="009B3C79"/>
    <w:rsid w:val="009B41A8"/>
    <w:rsid w:val="009B4454"/>
    <w:rsid w:val="009B4821"/>
    <w:rsid w:val="009B4BED"/>
    <w:rsid w:val="009B4C24"/>
    <w:rsid w:val="009B4D98"/>
    <w:rsid w:val="009B4FDD"/>
    <w:rsid w:val="009B5821"/>
    <w:rsid w:val="009B59B0"/>
    <w:rsid w:val="009B60B2"/>
    <w:rsid w:val="009B616B"/>
    <w:rsid w:val="009B64C2"/>
    <w:rsid w:val="009B68AD"/>
    <w:rsid w:val="009B6C13"/>
    <w:rsid w:val="009B7475"/>
    <w:rsid w:val="009B7BB7"/>
    <w:rsid w:val="009B7FA4"/>
    <w:rsid w:val="009B7FF4"/>
    <w:rsid w:val="009B7FFA"/>
    <w:rsid w:val="009C0091"/>
    <w:rsid w:val="009C00EF"/>
    <w:rsid w:val="009C0186"/>
    <w:rsid w:val="009C0BC1"/>
    <w:rsid w:val="009C0DBE"/>
    <w:rsid w:val="009C1031"/>
    <w:rsid w:val="009C10DF"/>
    <w:rsid w:val="009C1A35"/>
    <w:rsid w:val="009C1D4B"/>
    <w:rsid w:val="009C1E0C"/>
    <w:rsid w:val="009C228C"/>
    <w:rsid w:val="009C264C"/>
    <w:rsid w:val="009C281C"/>
    <w:rsid w:val="009C29B8"/>
    <w:rsid w:val="009C2A48"/>
    <w:rsid w:val="009C2A64"/>
    <w:rsid w:val="009C3D2B"/>
    <w:rsid w:val="009C3D88"/>
    <w:rsid w:val="009C3E09"/>
    <w:rsid w:val="009C3F27"/>
    <w:rsid w:val="009C4049"/>
    <w:rsid w:val="009C4233"/>
    <w:rsid w:val="009C439D"/>
    <w:rsid w:val="009C45C0"/>
    <w:rsid w:val="009C46E0"/>
    <w:rsid w:val="009C47AE"/>
    <w:rsid w:val="009C50F7"/>
    <w:rsid w:val="009C51D5"/>
    <w:rsid w:val="009C520B"/>
    <w:rsid w:val="009C54F5"/>
    <w:rsid w:val="009C5785"/>
    <w:rsid w:val="009C5874"/>
    <w:rsid w:val="009C5DD3"/>
    <w:rsid w:val="009C5EE7"/>
    <w:rsid w:val="009C60A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1E45"/>
    <w:rsid w:val="009D2118"/>
    <w:rsid w:val="009D22EA"/>
    <w:rsid w:val="009D238E"/>
    <w:rsid w:val="009D277E"/>
    <w:rsid w:val="009D2884"/>
    <w:rsid w:val="009D2C43"/>
    <w:rsid w:val="009D2CB4"/>
    <w:rsid w:val="009D2DC2"/>
    <w:rsid w:val="009D38EF"/>
    <w:rsid w:val="009D3B8E"/>
    <w:rsid w:val="009D3CC0"/>
    <w:rsid w:val="009D3D45"/>
    <w:rsid w:val="009D422C"/>
    <w:rsid w:val="009D42C3"/>
    <w:rsid w:val="009D4303"/>
    <w:rsid w:val="009D478C"/>
    <w:rsid w:val="009D49A4"/>
    <w:rsid w:val="009D4A8E"/>
    <w:rsid w:val="009D4D8A"/>
    <w:rsid w:val="009D4DA3"/>
    <w:rsid w:val="009D4F4D"/>
    <w:rsid w:val="009D5317"/>
    <w:rsid w:val="009D53EC"/>
    <w:rsid w:val="009D5B59"/>
    <w:rsid w:val="009D610C"/>
    <w:rsid w:val="009D62E7"/>
    <w:rsid w:val="009D6A37"/>
    <w:rsid w:val="009D70BA"/>
    <w:rsid w:val="009D75A4"/>
    <w:rsid w:val="009D7713"/>
    <w:rsid w:val="009E06E3"/>
    <w:rsid w:val="009E0F55"/>
    <w:rsid w:val="009E0FD7"/>
    <w:rsid w:val="009E11A9"/>
    <w:rsid w:val="009E176B"/>
    <w:rsid w:val="009E176E"/>
    <w:rsid w:val="009E1E13"/>
    <w:rsid w:val="009E1F70"/>
    <w:rsid w:val="009E1FFC"/>
    <w:rsid w:val="009E27DD"/>
    <w:rsid w:val="009E2BC0"/>
    <w:rsid w:val="009E2F97"/>
    <w:rsid w:val="009E30BA"/>
    <w:rsid w:val="009E3235"/>
    <w:rsid w:val="009E36F2"/>
    <w:rsid w:val="009E3790"/>
    <w:rsid w:val="009E3DBA"/>
    <w:rsid w:val="009E4149"/>
    <w:rsid w:val="009E4301"/>
    <w:rsid w:val="009E44C7"/>
    <w:rsid w:val="009E457F"/>
    <w:rsid w:val="009E53AA"/>
    <w:rsid w:val="009E53D6"/>
    <w:rsid w:val="009E5656"/>
    <w:rsid w:val="009E5A2E"/>
    <w:rsid w:val="009E5AB4"/>
    <w:rsid w:val="009E605E"/>
    <w:rsid w:val="009E60E7"/>
    <w:rsid w:val="009E641D"/>
    <w:rsid w:val="009E6861"/>
    <w:rsid w:val="009E696C"/>
    <w:rsid w:val="009E6A13"/>
    <w:rsid w:val="009E6F6E"/>
    <w:rsid w:val="009E7266"/>
    <w:rsid w:val="009E798E"/>
    <w:rsid w:val="009E79F1"/>
    <w:rsid w:val="009E7E19"/>
    <w:rsid w:val="009F0012"/>
    <w:rsid w:val="009F06F6"/>
    <w:rsid w:val="009F0C38"/>
    <w:rsid w:val="009F0CD1"/>
    <w:rsid w:val="009F1033"/>
    <w:rsid w:val="009F187B"/>
    <w:rsid w:val="009F1933"/>
    <w:rsid w:val="009F1C0A"/>
    <w:rsid w:val="009F2C2B"/>
    <w:rsid w:val="009F2CD0"/>
    <w:rsid w:val="009F2E7E"/>
    <w:rsid w:val="009F300E"/>
    <w:rsid w:val="009F36D3"/>
    <w:rsid w:val="009F39D3"/>
    <w:rsid w:val="009F3A4B"/>
    <w:rsid w:val="009F3DA4"/>
    <w:rsid w:val="009F3E6B"/>
    <w:rsid w:val="009F41E1"/>
    <w:rsid w:val="009F4375"/>
    <w:rsid w:val="009F4834"/>
    <w:rsid w:val="009F4D33"/>
    <w:rsid w:val="009F4F05"/>
    <w:rsid w:val="009F51F5"/>
    <w:rsid w:val="009F5260"/>
    <w:rsid w:val="009F5302"/>
    <w:rsid w:val="009F5381"/>
    <w:rsid w:val="009F55D5"/>
    <w:rsid w:val="009F5606"/>
    <w:rsid w:val="009F56BA"/>
    <w:rsid w:val="009F5834"/>
    <w:rsid w:val="009F5CA4"/>
    <w:rsid w:val="009F5E8B"/>
    <w:rsid w:val="009F6410"/>
    <w:rsid w:val="009F6457"/>
    <w:rsid w:val="009F669B"/>
    <w:rsid w:val="009F66C6"/>
    <w:rsid w:val="009F66DF"/>
    <w:rsid w:val="009F7169"/>
    <w:rsid w:val="009F73EE"/>
    <w:rsid w:val="009F74AF"/>
    <w:rsid w:val="009F76CB"/>
    <w:rsid w:val="009F7883"/>
    <w:rsid w:val="00A00519"/>
    <w:rsid w:val="00A007A5"/>
    <w:rsid w:val="00A00E70"/>
    <w:rsid w:val="00A01006"/>
    <w:rsid w:val="00A01128"/>
    <w:rsid w:val="00A011C6"/>
    <w:rsid w:val="00A0142D"/>
    <w:rsid w:val="00A01A0C"/>
    <w:rsid w:val="00A01AD8"/>
    <w:rsid w:val="00A02345"/>
    <w:rsid w:val="00A02A6A"/>
    <w:rsid w:val="00A02B26"/>
    <w:rsid w:val="00A02C8C"/>
    <w:rsid w:val="00A034F8"/>
    <w:rsid w:val="00A0358A"/>
    <w:rsid w:val="00A03893"/>
    <w:rsid w:val="00A0394B"/>
    <w:rsid w:val="00A0400E"/>
    <w:rsid w:val="00A041F0"/>
    <w:rsid w:val="00A04312"/>
    <w:rsid w:val="00A04541"/>
    <w:rsid w:val="00A04846"/>
    <w:rsid w:val="00A04A92"/>
    <w:rsid w:val="00A04E89"/>
    <w:rsid w:val="00A0559E"/>
    <w:rsid w:val="00A058EE"/>
    <w:rsid w:val="00A05A1F"/>
    <w:rsid w:val="00A05BA9"/>
    <w:rsid w:val="00A05DFF"/>
    <w:rsid w:val="00A05E7D"/>
    <w:rsid w:val="00A05FF8"/>
    <w:rsid w:val="00A06F57"/>
    <w:rsid w:val="00A07654"/>
    <w:rsid w:val="00A07B16"/>
    <w:rsid w:val="00A07C0B"/>
    <w:rsid w:val="00A07DEC"/>
    <w:rsid w:val="00A07E25"/>
    <w:rsid w:val="00A07EA6"/>
    <w:rsid w:val="00A103B4"/>
    <w:rsid w:val="00A105DB"/>
    <w:rsid w:val="00A106FE"/>
    <w:rsid w:val="00A1077A"/>
    <w:rsid w:val="00A108B6"/>
    <w:rsid w:val="00A10A48"/>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82F"/>
    <w:rsid w:val="00A12A73"/>
    <w:rsid w:val="00A12BEE"/>
    <w:rsid w:val="00A12C2F"/>
    <w:rsid w:val="00A12EE8"/>
    <w:rsid w:val="00A12F5C"/>
    <w:rsid w:val="00A131A4"/>
    <w:rsid w:val="00A13511"/>
    <w:rsid w:val="00A13715"/>
    <w:rsid w:val="00A13CF1"/>
    <w:rsid w:val="00A14122"/>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0CC6"/>
    <w:rsid w:val="00A2104B"/>
    <w:rsid w:val="00A21063"/>
    <w:rsid w:val="00A210E9"/>
    <w:rsid w:val="00A2114C"/>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3E80"/>
    <w:rsid w:val="00A24150"/>
    <w:rsid w:val="00A241A0"/>
    <w:rsid w:val="00A246F4"/>
    <w:rsid w:val="00A2470A"/>
    <w:rsid w:val="00A2481C"/>
    <w:rsid w:val="00A249DA"/>
    <w:rsid w:val="00A24CCF"/>
    <w:rsid w:val="00A253B0"/>
    <w:rsid w:val="00A25A28"/>
    <w:rsid w:val="00A261E4"/>
    <w:rsid w:val="00A26883"/>
    <w:rsid w:val="00A26A61"/>
    <w:rsid w:val="00A26B4A"/>
    <w:rsid w:val="00A26C90"/>
    <w:rsid w:val="00A26D60"/>
    <w:rsid w:val="00A26E02"/>
    <w:rsid w:val="00A26EE0"/>
    <w:rsid w:val="00A27ECF"/>
    <w:rsid w:val="00A3008A"/>
    <w:rsid w:val="00A3015B"/>
    <w:rsid w:val="00A3047B"/>
    <w:rsid w:val="00A3072C"/>
    <w:rsid w:val="00A30BAE"/>
    <w:rsid w:val="00A30FBF"/>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452"/>
    <w:rsid w:val="00A344E9"/>
    <w:rsid w:val="00A35327"/>
    <w:rsid w:val="00A35735"/>
    <w:rsid w:val="00A35A0B"/>
    <w:rsid w:val="00A35C9C"/>
    <w:rsid w:val="00A35FCE"/>
    <w:rsid w:val="00A362CB"/>
    <w:rsid w:val="00A36694"/>
    <w:rsid w:val="00A3680C"/>
    <w:rsid w:val="00A36B4B"/>
    <w:rsid w:val="00A3747D"/>
    <w:rsid w:val="00A379AA"/>
    <w:rsid w:val="00A37A26"/>
    <w:rsid w:val="00A37A59"/>
    <w:rsid w:val="00A37B4D"/>
    <w:rsid w:val="00A40390"/>
    <w:rsid w:val="00A40531"/>
    <w:rsid w:val="00A40889"/>
    <w:rsid w:val="00A40E78"/>
    <w:rsid w:val="00A41009"/>
    <w:rsid w:val="00A41179"/>
    <w:rsid w:val="00A41357"/>
    <w:rsid w:val="00A41666"/>
    <w:rsid w:val="00A41772"/>
    <w:rsid w:val="00A41CFD"/>
    <w:rsid w:val="00A42659"/>
    <w:rsid w:val="00A42721"/>
    <w:rsid w:val="00A42897"/>
    <w:rsid w:val="00A429DE"/>
    <w:rsid w:val="00A42C47"/>
    <w:rsid w:val="00A42E8E"/>
    <w:rsid w:val="00A4339C"/>
    <w:rsid w:val="00A436C3"/>
    <w:rsid w:val="00A43AEC"/>
    <w:rsid w:val="00A44532"/>
    <w:rsid w:val="00A447A7"/>
    <w:rsid w:val="00A44882"/>
    <w:rsid w:val="00A44AA5"/>
    <w:rsid w:val="00A44E28"/>
    <w:rsid w:val="00A44E52"/>
    <w:rsid w:val="00A45349"/>
    <w:rsid w:val="00A4570E"/>
    <w:rsid w:val="00A45833"/>
    <w:rsid w:val="00A4585C"/>
    <w:rsid w:val="00A45A3B"/>
    <w:rsid w:val="00A45B4F"/>
    <w:rsid w:val="00A45CE4"/>
    <w:rsid w:val="00A46058"/>
    <w:rsid w:val="00A46F2A"/>
    <w:rsid w:val="00A46F68"/>
    <w:rsid w:val="00A46FAD"/>
    <w:rsid w:val="00A470ED"/>
    <w:rsid w:val="00A4711B"/>
    <w:rsid w:val="00A473B1"/>
    <w:rsid w:val="00A47430"/>
    <w:rsid w:val="00A4761F"/>
    <w:rsid w:val="00A47B4B"/>
    <w:rsid w:val="00A501E6"/>
    <w:rsid w:val="00A5044D"/>
    <w:rsid w:val="00A50813"/>
    <w:rsid w:val="00A50B00"/>
    <w:rsid w:val="00A511FB"/>
    <w:rsid w:val="00A514EB"/>
    <w:rsid w:val="00A51C15"/>
    <w:rsid w:val="00A521E0"/>
    <w:rsid w:val="00A523EC"/>
    <w:rsid w:val="00A524EE"/>
    <w:rsid w:val="00A52905"/>
    <w:rsid w:val="00A52C5D"/>
    <w:rsid w:val="00A52D1E"/>
    <w:rsid w:val="00A52DA2"/>
    <w:rsid w:val="00A52E81"/>
    <w:rsid w:val="00A530AF"/>
    <w:rsid w:val="00A539B0"/>
    <w:rsid w:val="00A53BD6"/>
    <w:rsid w:val="00A5412A"/>
    <w:rsid w:val="00A54143"/>
    <w:rsid w:val="00A544BF"/>
    <w:rsid w:val="00A54A90"/>
    <w:rsid w:val="00A54D16"/>
    <w:rsid w:val="00A5579B"/>
    <w:rsid w:val="00A55877"/>
    <w:rsid w:val="00A55BB7"/>
    <w:rsid w:val="00A55CCE"/>
    <w:rsid w:val="00A55E76"/>
    <w:rsid w:val="00A5637C"/>
    <w:rsid w:val="00A5642A"/>
    <w:rsid w:val="00A56735"/>
    <w:rsid w:val="00A56C2C"/>
    <w:rsid w:val="00A56E85"/>
    <w:rsid w:val="00A570E9"/>
    <w:rsid w:val="00A57311"/>
    <w:rsid w:val="00A5749B"/>
    <w:rsid w:val="00A57B58"/>
    <w:rsid w:val="00A57C08"/>
    <w:rsid w:val="00A57F96"/>
    <w:rsid w:val="00A6007B"/>
    <w:rsid w:val="00A6098D"/>
    <w:rsid w:val="00A60A91"/>
    <w:rsid w:val="00A610F5"/>
    <w:rsid w:val="00A6173F"/>
    <w:rsid w:val="00A61828"/>
    <w:rsid w:val="00A620AA"/>
    <w:rsid w:val="00A6219C"/>
    <w:rsid w:val="00A623E9"/>
    <w:rsid w:val="00A62953"/>
    <w:rsid w:val="00A62961"/>
    <w:rsid w:val="00A62D25"/>
    <w:rsid w:val="00A630F5"/>
    <w:rsid w:val="00A63752"/>
    <w:rsid w:val="00A63872"/>
    <w:rsid w:val="00A63A37"/>
    <w:rsid w:val="00A63A89"/>
    <w:rsid w:val="00A64196"/>
    <w:rsid w:val="00A64BC7"/>
    <w:rsid w:val="00A64EB1"/>
    <w:rsid w:val="00A650EB"/>
    <w:rsid w:val="00A65117"/>
    <w:rsid w:val="00A65354"/>
    <w:rsid w:val="00A654AB"/>
    <w:rsid w:val="00A657CF"/>
    <w:rsid w:val="00A65FBF"/>
    <w:rsid w:val="00A66089"/>
    <w:rsid w:val="00A66821"/>
    <w:rsid w:val="00A66A5A"/>
    <w:rsid w:val="00A6753B"/>
    <w:rsid w:val="00A677C1"/>
    <w:rsid w:val="00A67A8E"/>
    <w:rsid w:val="00A67AC6"/>
    <w:rsid w:val="00A67BE4"/>
    <w:rsid w:val="00A70478"/>
    <w:rsid w:val="00A70A35"/>
    <w:rsid w:val="00A71409"/>
    <w:rsid w:val="00A7141F"/>
    <w:rsid w:val="00A71D6B"/>
    <w:rsid w:val="00A71F1F"/>
    <w:rsid w:val="00A72516"/>
    <w:rsid w:val="00A726FA"/>
    <w:rsid w:val="00A72F10"/>
    <w:rsid w:val="00A73873"/>
    <w:rsid w:val="00A73899"/>
    <w:rsid w:val="00A73CA5"/>
    <w:rsid w:val="00A73D9D"/>
    <w:rsid w:val="00A744A2"/>
    <w:rsid w:val="00A745D9"/>
    <w:rsid w:val="00A7486F"/>
    <w:rsid w:val="00A74E04"/>
    <w:rsid w:val="00A74F6C"/>
    <w:rsid w:val="00A75212"/>
    <w:rsid w:val="00A7538B"/>
    <w:rsid w:val="00A75857"/>
    <w:rsid w:val="00A75920"/>
    <w:rsid w:val="00A75C1E"/>
    <w:rsid w:val="00A76307"/>
    <w:rsid w:val="00A7634B"/>
    <w:rsid w:val="00A7662C"/>
    <w:rsid w:val="00A76696"/>
    <w:rsid w:val="00A76A52"/>
    <w:rsid w:val="00A76B5A"/>
    <w:rsid w:val="00A76BF2"/>
    <w:rsid w:val="00A76FC0"/>
    <w:rsid w:val="00A770A5"/>
    <w:rsid w:val="00A7735F"/>
    <w:rsid w:val="00A773C4"/>
    <w:rsid w:val="00A77C0E"/>
    <w:rsid w:val="00A77F13"/>
    <w:rsid w:val="00A802F4"/>
    <w:rsid w:val="00A803C3"/>
    <w:rsid w:val="00A8048F"/>
    <w:rsid w:val="00A804DB"/>
    <w:rsid w:val="00A8052D"/>
    <w:rsid w:val="00A806D6"/>
    <w:rsid w:val="00A80E52"/>
    <w:rsid w:val="00A8127A"/>
    <w:rsid w:val="00A8135C"/>
    <w:rsid w:val="00A81396"/>
    <w:rsid w:val="00A81633"/>
    <w:rsid w:val="00A8221B"/>
    <w:rsid w:val="00A82665"/>
    <w:rsid w:val="00A826A2"/>
    <w:rsid w:val="00A8287E"/>
    <w:rsid w:val="00A829EA"/>
    <w:rsid w:val="00A831F0"/>
    <w:rsid w:val="00A834EC"/>
    <w:rsid w:val="00A83BF1"/>
    <w:rsid w:val="00A83C06"/>
    <w:rsid w:val="00A83D1C"/>
    <w:rsid w:val="00A83F99"/>
    <w:rsid w:val="00A84298"/>
    <w:rsid w:val="00A8502D"/>
    <w:rsid w:val="00A8513A"/>
    <w:rsid w:val="00A8523D"/>
    <w:rsid w:val="00A853DF"/>
    <w:rsid w:val="00A85661"/>
    <w:rsid w:val="00A8588E"/>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09"/>
    <w:rsid w:val="00A90E27"/>
    <w:rsid w:val="00A91218"/>
    <w:rsid w:val="00A91469"/>
    <w:rsid w:val="00A9164F"/>
    <w:rsid w:val="00A91C9E"/>
    <w:rsid w:val="00A91D95"/>
    <w:rsid w:val="00A91F3E"/>
    <w:rsid w:val="00A91FF2"/>
    <w:rsid w:val="00A92053"/>
    <w:rsid w:val="00A92DAF"/>
    <w:rsid w:val="00A930F9"/>
    <w:rsid w:val="00A934FE"/>
    <w:rsid w:val="00A93713"/>
    <w:rsid w:val="00A93715"/>
    <w:rsid w:val="00A9399B"/>
    <w:rsid w:val="00A939D3"/>
    <w:rsid w:val="00A93B65"/>
    <w:rsid w:val="00A93BDA"/>
    <w:rsid w:val="00A93E41"/>
    <w:rsid w:val="00A94873"/>
    <w:rsid w:val="00A948EB"/>
    <w:rsid w:val="00A94A70"/>
    <w:rsid w:val="00A9505F"/>
    <w:rsid w:val="00A9507B"/>
    <w:rsid w:val="00A9526D"/>
    <w:rsid w:val="00A955A9"/>
    <w:rsid w:val="00A95A3A"/>
    <w:rsid w:val="00A95A3E"/>
    <w:rsid w:val="00A96058"/>
    <w:rsid w:val="00A964F6"/>
    <w:rsid w:val="00A96801"/>
    <w:rsid w:val="00A96871"/>
    <w:rsid w:val="00A9692B"/>
    <w:rsid w:val="00A96D7E"/>
    <w:rsid w:val="00A97041"/>
    <w:rsid w:val="00A9727C"/>
    <w:rsid w:val="00A97666"/>
    <w:rsid w:val="00A97B8C"/>
    <w:rsid w:val="00A97E7B"/>
    <w:rsid w:val="00A97ED1"/>
    <w:rsid w:val="00AA0003"/>
    <w:rsid w:val="00AA0196"/>
    <w:rsid w:val="00AA0221"/>
    <w:rsid w:val="00AA0780"/>
    <w:rsid w:val="00AA0F8B"/>
    <w:rsid w:val="00AA1346"/>
    <w:rsid w:val="00AA13E6"/>
    <w:rsid w:val="00AA158B"/>
    <w:rsid w:val="00AA17DF"/>
    <w:rsid w:val="00AA19B5"/>
    <w:rsid w:val="00AA1D12"/>
    <w:rsid w:val="00AA1EEC"/>
    <w:rsid w:val="00AA210C"/>
    <w:rsid w:val="00AA21A1"/>
    <w:rsid w:val="00AA24B6"/>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85E"/>
    <w:rsid w:val="00AA4B1B"/>
    <w:rsid w:val="00AA5584"/>
    <w:rsid w:val="00AA5B03"/>
    <w:rsid w:val="00AA5BC1"/>
    <w:rsid w:val="00AA6026"/>
    <w:rsid w:val="00AA6035"/>
    <w:rsid w:val="00AA6161"/>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B001C"/>
    <w:rsid w:val="00AB02C8"/>
    <w:rsid w:val="00AB06B8"/>
    <w:rsid w:val="00AB075C"/>
    <w:rsid w:val="00AB0807"/>
    <w:rsid w:val="00AB0ADE"/>
    <w:rsid w:val="00AB0CA0"/>
    <w:rsid w:val="00AB0DA5"/>
    <w:rsid w:val="00AB102D"/>
    <w:rsid w:val="00AB1584"/>
    <w:rsid w:val="00AB1A33"/>
    <w:rsid w:val="00AB1BD7"/>
    <w:rsid w:val="00AB1C99"/>
    <w:rsid w:val="00AB1CE7"/>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8EF"/>
    <w:rsid w:val="00AB4F2B"/>
    <w:rsid w:val="00AB513E"/>
    <w:rsid w:val="00AB53BA"/>
    <w:rsid w:val="00AB57AD"/>
    <w:rsid w:val="00AB583A"/>
    <w:rsid w:val="00AB642C"/>
    <w:rsid w:val="00AB6546"/>
    <w:rsid w:val="00AB6DDE"/>
    <w:rsid w:val="00AB7134"/>
    <w:rsid w:val="00AB71E3"/>
    <w:rsid w:val="00AB76D5"/>
    <w:rsid w:val="00AB7787"/>
    <w:rsid w:val="00AB78AC"/>
    <w:rsid w:val="00AC039D"/>
    <w:rsid w:val="00AC1191"/>
    <w:rsid w:val="00AC1281"/>
    <w:rsid w:val="00AC168A"/>
    <w:rsid w:val="00AC1836"/>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00E"/>
    <w:rsid w:val="00AC61B3"/>
    <w:rsid w:val="00AC6302"/>
    <w:rsid w:val="00AC63F4"/>
    <w:rsid w:val="00AC6521"/>
    <w:rsid w:val="00AC690A"/>
    <w:rsid w:val="00AC6974"/>
    <w:rsid w:val="00AC6AEB"/>
    <w:rsid w:val="00AC6D0A"/>
    <w:rsid w:val="00AC6D73"/>
    <w:rsid w:val="00AC6F1F"/>
    <w:rsid w:val="00AC730E"/>
    <w:rsid w:val="00AD078A"/>
    <w:rsid w:val="00AD0CF4"/>
    <w:rsid w:val="00AD11E4"/>
    <w:rsid w:val="00AD121C"/>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7C8"/>
    <w:rsid w:val="00AD3BEC"/>
    <w:rsid w:val="00AD4036"/>
    <w:rsid w:val="00AD48F9"/>
    <w:rsid w:val="00AD4E98"/>
    <w:rsid w:val="00AD514B"/>
    <w:rsid w:val="00AD5669"/>
    <w:rsid w:val="00AD57B9"/>
    <w:rsid w:val="00AD5E90"/>
    <w:rsid w:val="00AD5EE7"/>
    <w:rsid w:val="00AD6208"/>
    <w:rsid w:val="00AD693A"/>
    <w:rsid w:val="00AD6C7F"/>
    <w:rsid w:val="00AD70C9"/>
    <w:rsid w:val="00AD71B1"/>
    <w:rsid w:val="00AD732B"/>
    <w:rsid w:val="00AD75A6"/>
    <w:rsid w:val="00AD7927"/>
    <w:rsid w:val="00AD7938"/>
    <w:rsid w:val="00AD7DBA"/>
    <w:rsid w:val="00AE0D23"/>
    <w:rsid w:val="00AE0E9E"/>
    <w:rsid w:val="00AE1418"/>
    <w:rsid w:val="00AE14B7"/>
    <w:rsid w:val="00AE1FF0"/>
    <w:rsid w:val="00AE21EF"/>
    <w:rsid w:val="00AE2205"/>
    <w:rsid w:val="00AE232B"/>
    <w:rsid w:val="00AE25BE"/>
    <w:rsid w:val="00AE26AE"/>
    <w:rsid w:val="00AE28FD"/>
    <w:rsid w:val="00AE2BFE"/>
    <w:rsid w:val="00AE3004"/>
    <w:rsid w:val="00AE323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5B5"/>
    <w:rsid w:val="00AE567B"/>
    <w:rsid w:val="00AE5749"/>
    <w:rsid w:val="00AE5E95"/>
    <w:rsid w:val="00AE6433"/>
    <w:rsid w:val="00AE646D"/>
    <w:rsid w:val="00AE6577"/>
    <w:rsid w:val="00AE6584"/>
    <w:rsid w:val="00AE65A0"/>
    <w:rsid w:val="00AE69BD"/>
    <w:rsid w:val="00AE6C01"/>
    <w:rsid w:val="00AE6D12"/>
    <w:rsid w:val="00AE6EEB"/>
    <w:rsid w:val="00AE7117"/>
    <w:rsid w:val="00AE723D"/>
    <w:rsid w:val="00AE7492"/>
    <w:rsid w:val="00AE75BE"/>
    <w:rsid w:val="00AE7992"/>
    <w:rsid w:val="00AF0801"/>
    <w:rsid w:val="00AF1414"/>
    <w:rsid w:val="00AF18A9"/>
    <w:rsid w:val="00AF278B"/>
    <w:rsid w:val="00AF28B0"/>
    <w:rsid w:val="00AF2DED"/>
    <w:rsid w:val="00AF3416"/>
    <w:rsid w:val="00AF3AE0"/>
    <w:rsid w:val="00AF3C80"/>
    <w:rsid w:val="00AF3C8C"/>
    <w:rsid w:val="00AF3F02"/>
    <w:rsid w:val="00AF4193"/>
    <w:rsid w:val="00AF41FC"/>
    <w:rsid w:val="00AF457C"/>
    <w:rsid w:val="00AF4648"/>
    <w:rsid w:val="00AF5021"/>
    <w:rsid w:val="00AF5363"/>
    <w:rsid w:val="00AF5F78"/>
    <w:rsid w:val="00AF6071"/>
    <w:rsid w:val="00AF63A9"/>
    <w:rsid w:val="00AF6591"/>
    <w:rsid w:val="00AF66F1"/>
    <w:rsid w:val="00AF6978"/>
    <w:rsid w:val="00AF6AE3"/>
    <w:rsid w:val="00AF6B1B"/>
    <w:rsid w:val="00AF6E12"/>
    <w:rsid w:val="00AF738A"/>
    <w:rsid w:val="00AF7980"/>
    <w:rsid w:val="00AF7A4E"/>
    <w:rsid w:val="00AF7F09"/>
    <w:rsid w:val="00B00291"/>
    <w:rsid w:val="00B002BA"/>
    <w:rsid w:val="00B00306"/>
    <w:rsid w:val="00B008F8"/>
    <w:rsid w:val="00B00A3B"/>
    <w:rsid w:val="00B00AFC"/>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CB"/>
    <w:rsid w:val="00B117D5"/>
    <w:rsid w:val="00B11882"/>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59A"/>
    <w:rsid w:val="00B146EB"/>
    <w:rsid w:val="00B147CC"/>
    <w:rsid w:val="00B14825"/>
    <w:rsid w:val="00B14C1E"/>
    <w:rsid w:val="00B150B5"/>
    <w:rsid w:val="00B15141"/>
    <w:rsid w:val="00B1514B"/>
    <w:rsid w:val="00B151C6"/>
    <w:rsid w:val="00B151E4"/>
    <w:rsid w:val="00B15881"/>
    <w:rsid w:val="00B15A0F"/>
    <w:rsid w:val="00B15FA1"/>
    <w:rsid w:val="00B162AB"/>
    <w:rsid w:val="00B16753"/>
    <w:rsid w:val="00B167A6"/>
    <w:rsid w:val="00B16B5F"/>
    <w:rsid w:val="00B1736C"/>
    <w:rsid w:val="00B174B6"/>
    <w:rsid w:val="00B17744"/>
    <w:rsid w:val="00B20057"/>
    <w:rsid w:val="00B20068"/>
    <w:rsid w:val="00B201E5"/>
    <w:rsid w:val="00B2043A"/>
    <w:rsid w:val="00B20E2B"/>
    <w:rsid w:val="00B21016"/>
    <w:rsid w:val="00B21135"/>
    <w:rsid w:val="00B215A8"/>
    <w:rsid w:val="00B215F9"/>
    <w:rsid w:val="00B21A0B"/>
    <w:rsid w:val="00B21CA7"/>
    <w:rsid w:val="00B21D72"/>
    <w:rsid w:val="00B21D85"/>
    <w:rsid w:val="00B21D86"/>
    <w:rsid w:val="00B21DF9"/>
    <w:rsid w:val="00B21F49"/>
    <w:rsid w:val="00B22329"/>
    <w:rsid w:val="00B2248A"/>
    <w:rsid w:val="00B2250D"/>
    <w:rsid w:val="00B2262B"/>
    <w:rsid w:val="00B22B8D"/>
    <w:rsid w:val="00B22CE0"/>
    <w:rsid w:val="00B233A9"/>
    <w:rsid w:val="00B239CC"/>
    <w:rsid w:val="00B2489C"/>
    <w:rsid w:val="00B24BFF"/>
    <w:rsid w:val="00B24F49"/>
    <w:rsid w:val="00B254EC"/>
    <w:rsid w:val="00B25585"/>
    <w:rsid w:val="00B25879"/>
    <w:rsid w:val="00B25A70"/>
    <w:rsid w:val="00B25BD8"/>
    <w:rsid w:val="00B25DE8"/>
    <w:rsid w:val="00B25E1D"/>
    <w:rsid w:val="00B25F9A"/>
    <w:rsid w:val="00B2613A"/>
    <w:rsid w:val="00B2623A"/>
    <w:rsid w:val="00B26462"/>
    <w:rsid w:val="00B265F9"/>
    <w:rsid w:val="00B269CE"/>
    <w:rsid w:val="00B26E5B"/>
    <w:rsid w:val="00B26E80"/>
    <w:rsid w:val="00B270CB"/>
    <w:rsid w:val="00B2757B"/>
    <w:rsid w:val="00B27D54"/>
    <w:rsid w:val="00B3000F"/>
    <w:rsid w:val="00B30568"/>
    <w:rsid w:val="00B305C0"/>
    <w:rsid w:val="00B30B62"/>
    <w:rsid w:val="00B30E3E"/>
    <w:rsid w:val="00B30F2B"/>
    <w:rsid w:val="00B31430"/>
    <w:rsid w:val="00B31E5F"/>
    <w:rsid w:val="00B32094"/>
    <w:rsid w:val="00B32607"/>
    <w:rsid w:val="00B326BE"/>
    <w:rsid w:val="00B32739"/>
    <w:rsid w:val="00B32821"/>
    <w:rsid w:val="00B32983"/>
    <w:rsid w:val="00B32CE3"/>
    <w:rsid w:val="00B32E87"/>
    <w:rsid w:val="00B33595"/>
    <w:rsid w:val="00B3396B"/>
    <w:rsid w:val="00B344E8"/>
    <w:rsid w:val="00B346B2"/>
    <w:rsid w:val="00B34886"/>
    <w:rsid w:val="00B3488B"/>
    <w:rsid w:val="00B34FEB"/>
    <w:rsid w:val="00B3511C"/>
    <w:rsid w:val="00B3539A"/>
    <w:rsid w:val="00B356C3"/>
    <w:rsid w:val="00B35C79"/>
    <w:rsid w:val="00B35CB3"/>
    <w:rsid w:val="00B35F8E"/>
    <w:rsid w:val="00B36643"/>
    <w:rsid w:val="00B36BE3"/>
    <w:rsid w:val="00B37121"/>
    <w:rsid w:val="00B3756B"/>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2D4"/>
    <w:rsid w:val="00B432E5"/>
    <w:rsid w:val="00B437BD"/>
    <w:rsid w:val="00B43985"/>
    <w:rsid w:val="00B439FA"/>
    <w:rsid w:val="00B43D4D"/>
    <w:rsid w:val="00B43D58"/>
    <w:rsid w:val="00B440CF"/>
    <w:rsid w:val="00B44395"/>
    <w:rsid w:val="00B443C5"/>
    <w:rsid w:val="00B4485B"/>
    <w:rsid w:val="00B44948"/>
    <w:rsid w:val="00B44B70"/>
    <w:rsid w:val="00B44BDE"/>
    <w:rsid w:val="00B44D90"/>
    <w:rsid w:val="00B44FC2"/>
    <w:rsid w:val="00B451CE"/>
    <w:rsid w:val="00B45698"/>
    <w:rsid w:val="00B459C6"/>
    <w:rsid w:val="00B459CD"/>
    <w:rsid w:val="00B45A61"/>
    <w:rsid w:val="00B45C33"/>
    <w:rsid w:val="00B462D6"/>
    <w:rsid w:val="00B46BBB"/>
    <w:rsid w:val="00B471B0"/>
    <w:rsid w:val="00B471E8"/>
    <w:rsid w:val="00B47784"/>
    <w:rsid w:val="00B4783F"/>
    <w:rsid w:val="00B47A0B"/>
    <w:rsid w:val="00B47BB7"/>
    <w:rsid w:val="00B47CEF"/>
    <w:rsid w:val="00B47F98"/>
    <w:rsid w:val="00B5025E"/>
    <w:rsid w:val="00B504F7"/>
    <w:rsid w:val="00B5050D"/>
    <w:rsid w:val="00B50719"/>
    <w:rsid w:val="00B51420"/>
    <w:rsid w:val="00B514E1"/>
    <w:rsid w:val="00B51526"/>
    <w:rsid w:val="00B51A40"/>
    <w:rsid w:val="00B51BA7"/>
    <w:rsid w:val="00B52222"/>
    <w:rsid w:val="00B522D7"/>
    <w:rsid w:val="00B5233E"/>
    <w:rsid w:val="00B52559"/>
    <w:rsid w:val="00B52646"/>
    <w:rsid w:val="00B529CA"/>
    <w:rsid w:val="00B529F2"/>
    <w:rsid w:val="00B52AAD"/>
    <w:rsid w:val="00B53333"/>
    <w:rsid w:val="00B53749"/>
    <w:rsid w:val="00B53A52"/>
    <w:rsid w:val="00B53EF5"/>
    <w:rsid w:val="00B5428C"/>
    <w:rsid w:val="00B543EE"/>
    <w:rsid w:val="00B5475E"/>
    <w:rsid w:val="00B54989"/>
    <w:rsid w:val="00B553CF"/>
    <w:rsid w:val="00B555B8"/>
    <w:rsid w:val="00B55A8F"/>
    <w:rsid w:val="00B55ACA"/>
    <w:rsid w:val="00B5612F"/>
    <w:rsid w:val="00B56153"/>
    <w:rsid w:val="00B566E0"/>
    <w:rsid w:val="00B56733"/>
    <w:rsid w:val="00B5685D"/>
    <w:rsid w:val="00B57861"/>
    <w:rsid w:val="00B57E36"/>
    <w:rsid w:val="00B6075D"/>
    <w:rsid w:val="00B607B8"/>
    <w:rsid w:val="00B60E6E"/>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4D1E"/>
    <w:rsid w:val="00B64D4B"/>
    <w:rsid w:val="00B651E8"/>
    <w:rsid w:val="00B652B0"/>
    <w:rsid w:val="00B65530"/>
    <w:rsid w:val="00B657B5"/>
    <w:rsid w:val="00B65C0C"/>
    <w:rsid w:val="00B65D1C"/>
    <w:rsid w:val="00B6626F"/>
    <w:rsid w:val="00B6643F"/>
    <w:rsid w:val="00B664EC"/>
    <w:rsid w:val="00B66801"/>
    <w:rsid w:val="00B6711B"/>
    <w:rsid w:val="00B6796C"/>
    <w:rsid w:val="00B679DA"/>
    <w:rsid w:val="00B67B2B"/>
    <w:rsid w:val="00B7000B"/>
    <w:rsid w:val="00B70333"/>
    <w:rsid w:val="00B70A49"/>
    <w:rsid w:val="00B70AA5"/>
    <w:rsid w:val="00B70EDB"/>
    <w:rsid w:val="00B71A5D"/>
    <w:rsid w:val="00B71E76"/>
    <w:rsid w:val="00B7203D"/>
    <w:rsid w:val="00B72184"/>
    <w:rsid w:val="00B724A2"/>
    <w:rsid w:val="00B7273B"/>
    <w:rsid w:val="00B727B8"/>
    <w:rsid w:val="00B72D91"/>
    <w:rsid w:val="00B72E31"/>
    <w:rsid w:val="00B73259"/>
    <w:rsid w:val="00B73453"/>
    <w:rsid w:val="00B735C8"/>
    <w:rsid w:val="00B73713"/>
    <w:rsid w:val="00B737C7"/>
    <w:rsid w:val="00B741DB"/>
    <w:rsid w:val="00B742E3"/>
    <w:rsid w:val="00B74497"/>
    <w:rsid w:val="00B74A0D"/>
    <w:rsid w:val="00B74B8E"/>
    <w:rsid w:val="00B74EC0"/>
    <w:rsid w:val="00B7538B"/>
    <w:rsid w:val="00B75667"/>
    <w:rsid w:val="00B75672"/>
    <w:rsid w:val="00B75C09"/>
    <w:rsid w:val="00B75D20"/>
    <w:rsid w:val="00B7616B"/>
    <w:rsid w:val="00B76709"/>
    <w:rsid w:val="00B76727"/>
    <w:rsid w:val="00B76FC1"/>
    <w:rsid w:val="00B77062"/>
    <w:rsid w:val="00B7709F"/>
    <w:rsid w:val="00B774CC"/>
    <w:rsid w:val="00B77AED"/>
    <w:rsid w:val="00B77D8A"/>
    <w:rsid w:val="00B77DD6"/>
    <w:rsid w:val="00B8053A"/>
    <w:rsid w:val="00B8053B"/>
    <w:rsid w:val="00B80795"/>
    <w:rsid w:val="00B8080B"/>
    <w:rsid w:val="00B80A10"/>
    <w:rsid w:val="00B80E83"/>
    <w:rsid w:val="00B80F5B"/>
    <w:rsid w:val="00B81578"/>
    <w:rsid w:val="00B81684"/>
    <w:rsid w:val="00B817F4"/>
    <w:rsid w:val="00B81F47"/>
    <w:rsid w:val="00B8206A"/>
    <w:rsid w:val="00B821AB"/>
    <w:rsid w:val="00B830F7"/>
    <w:rsid w:val="00B8321E"/>
    <w:rsid w:val="00B83364"/>
    <w:rsid w:val="00B8393E"/>
    <w:rsid w:val="00B83AC3"/>
    <w:rsid w:val="00B83DF6"/>
    <w:rsid w:val="00B8408E"/>
    <w:rsid w:val="00B84165"/>
    <w:rsid w:val="00B84987"/>
    <w:rsid w:val="00B84BE8"/>
    <w:rsid w:val="00B854BD"/>
    <w:rsid w:val="00B85B6F"/>
    <w:rsid w:val="00B85BDA"/>
    <w:rsid w:val="00B85E03"/>
    <w:rsid w:val="00B85F67"/>
    <w:rsid w:val="00B86036"/>
    <w:rsid w:val="00B86557"/>
    <w:rsid w:val="00B86734"/>
    <w:rsid w:val="00B8692C"/>
    <w:rsid w:val="00B86956"/>
    <w:rsid w:val="00B86BDC"/>
    <w:rsid w:val="00B86C5E"/>
    <w:rsid w:val="00B86EFE"/>
    <w:rsid w:val="00B870D2"/>
    <w:rsid w:val="00B874FB"/>
    <w:rsid w:val="00B8769E"/>
    <w:rsid w:val="00B90BB5"/>
    <w:rsid w:val="00B90DC8"/>
    <w:rsid w:val="00B91356"/>
    <w:rsid w:val="00B916C3"/>
    <w:rsid w:val="00B91B1F"/>
    <w:rsid w:val="00B91E0F"/>
    <w:rsid w:val="00B92433"/>
    <w:rsid w:val="00B92521"/>
    <w:rsid w:val="00B926E0"/>
    <w:rsid w:val="00B928B6"/>
    <w:rsid w:val="00B92FE9"/>
    <w:rsid w:val="00B93583"/>
    <w:rsid w:val="00B937FC"/>
    <w:rsid w:val="00B93B55"/>
    <w:rsid w:val="00B93BA0"/>
    <w:rsid w:val="00B93C36"/>
    <w:rsid w:val="00B93D71"/>
    <w:rsid w:val="00B94054"/>
    <w:rsid w:val="00B94253"/>
    <w:rsid w:val="00B9436E"/>
    <w:rsid w:val="00B948D0"/>
    <w:rsid w:val="00B94BC0"/>
    <w:rsid w:val="00B94FF9"/>
    <w:rsid w:val="00B950E8"/>
    <w:rsid w:val="00B95242"/>
    <w:rsid w:val="00B952D1"/>
    <w:rsid w:val="00B954FC"/>
    <w:rsid w:val="00B9575C"/>
    <w:rsid w:val="00B959A0"/>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A067F"/>
    <w:rsid w:val="00BA0CA4"/>
    <w:rsid w:val="00BA0CC9"/>
    <w:rsid w:val="00BA1159"/>
    <w:rsid w:val="00BA13E0"/>
    <w:rsid w:val="00BA17C4"/>
    <w:rsid w:val="00BA1C20"/>
    <w:rsid w:val="00BA270E"/>
    <w:rsid w:val="00BA2729"/>
    <w:rsid w:val="00BA27E0"/>
    <w:rsid w:val="00BA283C"/>
    <w:rsid w:val="00BA2996"/>
    <w:rsid w:val="00BA2AEB"/>
    <w:rsid w:val="00BA2DED"/>
    <w:rsid w:val="00BA3129"/>
    <w:rsid w:val="00BA3519"/>
    <w:rsid w:val="00BA3974"/>
    <w:rsid w:val="00BA3B51"/>
    <w:rsid w:val="00BA3CC9"/>
    <w:rsid w:val="00BA3E83"/>
    <w:rsid w:val="00BA3F29"/>
    <w:rsid w:val="00BA40BE"/>
    <w:rsid w:val="00BA4282"/>
    <w:rsid w:val="00BA48E0"/>
    <w:rsid w:val="00BA4FD4"/>
    <w:rsid w:val="00BA5346"/>
    <w:rsid w:val="00BA54FB"/>
    <w:rsid w:val="00BA57AF"/>
    <w:rsid w:val="00BA57F8"/>
    <w:rsid w:val="00BA5C97"/>
    <w:rsid w:val="00BA5D80"/>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872"/>
    <w:rsid w:val="00BB0B3E"/>
    <w:rsid w:val="00BB0D75"/>
    <w:rsid w:val="00BB0E9B"/>
    <w:rsid w:val="00BB1966"/>
    <w:rsid w:val="00BB1A52"/>
    <w:rsid w:val="00BB1B24"/>
    <w:rsid w:val="00BB1BE0"/>
    <w:rsid w:val="00BB1C4F"/>
    <w:rsid w:val="00BB1D50"/>
    <w:rsid w:val="00BB1FA0"/>
    <w:rsid w:val="00BB225D"/>
    <w:rsid w:val="00BB2331"/>
    <w:rsid w:val="00BB284E"/>
    <w:rsid w:val="00BB2F7A"/>
    <w:rsid w:val="00BB3355"/>
    <w:rsid w:val="00BB365A"/>
    <w:rsid w:val="00BB3D5C"/>
    <w:rsid w:val="00BB3F1D"/>
    <w:rsid w:val="00BB3F4C"/>
    <w:rsid w:val="00BB3F8F"/>
    <w:rsid w:val="00BB3FB1"/>
    <w:rsid w:val="00BB424D"/>
    <w:rsid w:val="00BB42D3"/>
    <w:rsid w:val="00BB432F"/>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2D8"/>
    <w:rsid w:val="00BB7634"/>
    <w:rsid w:val="00BB7E69"/>
    <w:rsid w:val="00BB7F0A"/>
    <w:rsid w:val="00BC0413"/>
    <w:rsid w:val="00BC16BF"/>
    <w:rsid w:val="00BC1A03"/>
    <w:rsid w:val="00BC1A99"/>
    <w:rsid w:val="00BC201A"/>
    <w:rsid w:val="00BC2432"/>
    <w:rsid w:val="00BC2BC7"/>
    <w:rsid w:val="00BC2DB7"/>
    <w:rsid w:val="00BC2F45"/>
    <w:rsid w:val="00BC321B"/>
    <w:rsid w:val="00BC344E"/>
    <w:rsid w:val="00BC3683"/>
    <w:rsid w:val="00BC3703"/>
    <w:rsid w:val="00BC382A"/>
    <w:rsid w:val="00BC38B8"/>
    <w:rsid w:val="00BC3AC0"/>
    <w:rsid w:val="00BC3CF8"/>
    <w:rsid w:val="00BC3F52"/>
    <w:rsid w:val="00BC3FE8"/>
    <w:rsid w:val="00BC499E"/>
    <w:rsid w:val="00BC5759"/>
    <w:rsid w:val="00BC58CC"/>
    <w:rsid w:val="00BC5CE2"/>
    <w:rsid w:val="00BC62DD"/>
    <w:rsid w:val="00BC6642"/>
    <w:rsid w:val="00BC66C5"/>
    <w:rsid w:val="00BC6EDE"/>
    <w:rsid w:val="00BC70D5"/>
    <w:rsid w:val="00BC71C5"/>
    <w:rsid w:val="00BC7431"/>
    <w:rsid w:val="00BC7659"/>
    <w:rsid w:val="00BC76EF"/>
    <w:rsid w:val="00BC77C9"/>
    <w:rsid w:val="00BC7A42"/>
    <w:rsid w:val="00BC7FB0"/>
    <w:rsid w:val="00BD013E"/>
    <w:rsid w:val="00BD0209"/>
    <w:rsid w:val="00BD021D"/>
    <w:rsid w:val="00BD0361"/>
    <w:rsid w:val="00BD06A3"/>
    <w:rsid w:val="00BD082C"/>
    <w:rsid w:val="00BD0FC4"/>
    <w:rsid w:val="00BD140B"/>
    <w:rsid w:val="00BD17A3"/>
    <w:rsid w:val="00BD1EED"/>
    <w:rsid w:val="00BD2232"/>
    <w:rsid w:val="00BD231A"/>
    <w:rsid w:val="00BD238C"/>
    <w:rsid w:val="00BD25B4"/>
    <w:rsid w:val="00BD28BB"/>
    <w:rsid w:val="00BD2A08"/>
    <w:rsid w:val="00BD2B01"/>
    <w:rsid w:val="00BD2F55"/>
    <w:rsid w:val="00BD2FD7"/>
    <w:rsid w:val="00BD317C"/>
    <w:rsid w:val="00BD33B7"/>
    <w:rsid w:val="00BD3837"/>
    <w:rsid w:val="00BD386B"/>
    <w:rsid w:val="00BD3A39"/>
    <w:rsid w:val="00BD3C69"/>
    <w:rsid w:val="00BD3D7A"/>
    <w:rsid w:val="00BD4305"/>
    <w:rsid w:val="00BD46C5"/>
    <w:rsid w:val="00BD4E48"/>
    <w:rsid w:val="00BD52A8"/>
    <w:rsid w:val="00BD5888"/>
    <w:rsid w:val="00BD5A26"/>
    <w:rsid w:val="00BD5A34"/>
    <w:rsid w:val="00BD5FA4"/>
    <w:rsid w:val="00BD628D"/>
    <w:rsid w:val="00BD63BA"/>
    <w:rsid w:val="00BD6509"/>
    <w:rsid w:val="00BD689C"/>
    <w:rsid w:val="00BD68CC"/>
    <w:rsid w:val="00BD6A22"/>
    <w:rsid w:val="00BD6E9C"/>
    <w:rsid w:val="00BD6FDE"/>
    <w:rsid w:val="00BD7A82"/>
    <w:rsid w:val="00BD7BBA"/>
    <w:rsid w:val="00BD7F9E"/>
    <w:rsid w:val="00BE0430"/>
    <w:rsid w:val="00BE0433"/>
    <w:rsid w:val="00BE072F"/>
    <w:rsid w:val="00BE0DA0"/>
    <w:rsid w:val="00BE13B8"/>
    <w:rsid w:val="00BE16C6"/>
    <w:rsid w:val="00BE175C"/>
    <w:rsid w:val="00BE1959"/>
    <w:rsid w:val="00BE197A"/>
    <w:rsid w:val="00BE1A06"/>
    <w:rsid w:val="00BE269D"/>
    <w:rsid w:val="00BE26A0"/>
    <w:rsid w:val="00BE28FE"/>
    <w:rsid w:val="00BE312F"/>
    <w:rsid w:val="00BE3173"/>
    <w:rsid w:val="00BE3327"/>
    <w:rsid w:val="00BE38FA"/>
    <w:rsid w:val="00BE3EA0"/>
    <w:rsid w:val="00BE403F"/>
    <w:rsid w:val="00BE417E"/>
    <w:rsid w:val="00BE43C2"/>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13FF"/>
    <w:rsid w:val="00BF20E2"/>
    <w:rsid w:val="00BF220D"/>
    <w:rsid w:val="00BF2372"/>
    <w:rsid w:val="00BF25D2"/>
    <w:rsid w:val="00BF2817"/>
    <w:rsid w:val="00BF2D11"/>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A50"/>
    <w:rsid w:val="00BF6C19"/>
    <w:rsid w:val="00BF6FBF"/>
    <w:rsid w:val="00BF70A1"/>
    <w:rsid w:val="00BF70F8"/>
    <w:rsid w:val="00BF7250"/>
    <w:rsid w:val="00BF72D7"/>
    <w:rsid w:val="00BF7392"/>
    <w:rsid w:val="00BF73D4"/>
    <w:rsid w:val="00BF7550"/>
    <w:rsid w:val="00BF79C9"/>
    <w:rsid w:val="00BF7BC1"/>
    <w:rsid w:val="00BF7D39"/>
    <w:rsid w:val="00BF7D43"/>
    <w:rsid w:val="00C0000E"/>
    <w:rsid w:val="00C00F1A"/>
    <w:rsid w:val="00C010F5"/>
    <w:rsid w:val="00C0150C"/>
    <w:rsid w:val="00C016C2"/>
    <w:rsid w:val="00C01835"/>
    <w:rsid w:val="00C01E62"/>
    <w:rsid w:val="00C02192"/>
    <w:rsid w:val="00C023FA"/>
    <w:rsid w:val="00C02CDE"/>
    <w:rsid w:val="00C02E1A"/>
    <w:rsid w:val="00C033DD"/>
    <w:rsid w:val="00C038A7"/>
    <w:rsid w:val="00C039B6"/>
    <w:rsid w:val="00C03B7B"/>
    <w:rsid w:val="00C04803"/>
    <w:rsid w:val="00C05567"/>
    <w:rsid w:val="00C056D1"/>
    <w:rsid w:val="00C057E0"/>
    <w:rsid w:val="00C05863"/>
    <w:rsid w:val="00C05B64"/>
    <w:rsid w:val="00C05C20"/>
    <w:rsid w:val="00C06066"/>
    <w:rsid w:val="00C06158"/>
    <w:rsid w:val="00C0639C"/>
    <w:rsid w:val="00C06473"/>
    <w:rsid w:val="00C0648A"/>
    <w:rsid w:val="00C0663A"/>
    <w:rsid w:val="00C067A4"/>
    <w:rsid w:val="00C06ADF"/>
    <w:rsid w:val="00C06BE9"/>
    <w:rsid w:val="00C07A6C"/>
    <w:rsid w:val="00C07AE3"/>
    <w:rsid w:val="00C07AE4"/>
    <w:rsid w:val="00C07D3E"/>
    <w:rsid w:val="00C10599"/>
    <w:rsid w:val="00C106DF"/>
    <w:rsid w:val="00C10F9D"/>
    <w:rsid w:val="00C1114F"/>
    <w:rsid w:val="00C11183"/>
    <w:rsid w:val="00C11186"/>
    <w:rsid w:val="00C11197"/>
    <w:rsid w:val="00C11231"/>
    <w:rsid w:val="00C11C33"/>
    <w:rsid w:val="00C11C73"/>
    <w:rsid w:val="00C11D47"/>
    <w:rsid w:val="00C11FE5"/>
    <w:rsid w:val="00C11FF6"/>
    <w:rsid w:val="00C1206E"/>
    <w:rsid w:val="00C121C3"/>
    <w:rsid w:val="00C12484"/>
    <w:rsid w:val="00C125D3"/>
    <w:rsid w:val="00C126E4"/>
    <w:rsid w:val="00C1286D"/>
    <w:rsid w:val="00C12EB5"/>
    <w:rsid w:val="00C13504"/>
    <w:rsid w:val="00C13AD2"/>
    <w:rsid w:val="00C13C8A"/>
    <w:rsid w:val="00C13E29"/>
    <w:rsid w:val="00C13F22"/>
    <w:rsid w:val="00C13F33"/>
    <w:rsid w:val="00C14026"/>
    <w:rsid w:val="00C140FE"/>
    <w:rsid w:val="00C143C2"/>
    <w:rsid w:val="00C1487B"/>
    <w:rsid w:val="00C15135"/>
    <w:rsid w:val="00C157D8"/>
    <w:rsid w:val="00C159C0"/>
    <w:rsid w:val="00C159ED"/>
    <w:rsid w:val="00C15A4E"/>
    <w:rsid w:val="00C16502"/>
    <w:rsid w:val="00C1662C"/>
    <w:rsid w:val="00C17099"/>
    <w:rsid w:val="00C172E7"/>
    <w:rsid w:val="00C1733B"/>
    <w:rsid w:val="00C1741D"/>
    <w:rsid w:val="00C174EC"/>
    <w:rsid w:val="00C17593"/>
    <w:rsid w:val="00C17D7E"/>
    <w:rsid w:val="00C17D89"/>
    <w:rsid w:val="00C20097"/>
    <w:rsid w:val="00C202D5"/>
    <w:rsid w:val="00C205E4"/>
    <w:rsid w:val="00C2068D"/>
    <w:rsid w:val="00C206C4"/>
    <w:rsid w:val="00C206EC"/>
    <w:rsid w:val="00C20F77"/>
    <w:rsid w:val="00C216E8"/>
    <w:rsid w:val="00C21815"/>
    <w:rsid w:val="00C21B1D"/>
    <w:rsid w:val="00C21C3A"/>
    <w:rsid w:val="00C21E35"/>
    <w:rsid w:val="00C220AF"/>
    <w:rsid w:val="00C22141"/>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604"/>
    <w:rsid w:val="00C307FA"/>
    <w:rsid w:val="00C30A20"/>
    <w:rsid w:val="00C30D3F"/>
    <w:rsid w:val="00C30DAA"/>
    <w:rsid w:val="00C30F1F"/>
    <w:rsid w:val="00C30FB5"/>
    <w:rsid w:val="00C30FB7"/>
    <w:rsid w:val="00C31089"/>
    <w:rsid w:val="00C31237"/>
    <w:rsid w:val="00C314DF"/>
    <w:rsid w:val="00C3175A"/>
    <w:rsid w:val="00C317E3"/>
    <w:rsid w:val="00C319A2"/>
    <w:rsid w:val="00C31C22"/>
    <w:rsid w:val="00C3208A"/>
    <w:rsid w:val="00C32417"/>
    <w:rsid w:val="00C32620"/>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1602"/>
    <w:rsid w:val="00C420ED"/>
    <w:rsid w:val="00C42130"/>
    <w:rsid w:val="00C4216A"/>
    <w:rsid w:val="00C4223B"/>
    <w:rsid w:val="00C42631"/>
    <w:rsid w:val="00C42784"/>
    <w:rsid w:val="00C429E1"/>
    <w:rsid w:val="00C42FE2"/>
    <w:rsid w:val="00C43689"/>
    <w:rsid w:val="00C439F0"/>
    <w:rsid w:val="00C43CE7"/>
    <w:rsid w:val="00C43EC0"/>
    <w:rsid w:val="00C44086"/>
    <w:rsid w:val="00C440A1"/>
    <w:rsid w:val="00C44189"/>
    <w:rsid w:val="00C4464F"/>
    <w:rsid w:val="00C4471E"/>
    <w:rsid w:val="00C44733"/>
    <w:rsid w:val="00C447FB"/>
    <w:rsid w:val="00C44ADA"/>
    <w:rsid w:val="00C45001"/>
    <w:rsid w:val="00C45374"/>
    <w:rsid w:val="00C45682"/>
    <w:rsid w:val="00C45A9C"/>
    <w:rsid w:val="00C45AFD"/>
    <w:rsid w:val="00C45BB0"/>
    <w:rsid w:val="00C45C95"/>
    <w:rsid w:val="00C46001"/>
    <w:rsid w:val="00C46B53"/>
    <w:rsid w:val="00C470AA"/>
    <w:rsid w:val="00C47244"/>
    <w:rsid w:val="00C47273"/>
    <w:rsid w:val="00C4747F"/>
    <w:rsid w:val="00C47AE8"/>
    <w:rsid w:val="00C47BDC"/>
    <w:rsid w:val="00C47FB0"/>
    <w:rsid w:val="00C5020E"/>
    <w:rsid w:val="00C50387"/>
    <w:rsid w:val="00C508B7"/>
    <w:rsid w:val="00C50D59"/>
    <w:rsid w:val="00C50DB9"/>
    <w:rsid w:val="00C51049"/>
    <w:rsid w:val="00C51531"/>
    <w:rsid w:val="00C51691"/>
    <w:rsid w:val="00C51D11"/>
    <w:rsid w:val="00C5257E"/>
    <w:rsid w:val="00C531B4"/>
    <w:rsid w:val="00C532F9"/>
    <w:rsid w:val="00C534D1"/>
    <w:rsid w:val="00C5396B"/>
    <w:rsid w:val="00C53E22"/>
    <w:rsid w:val="00C54C62"/>
    <w:rsid w:val="00C55619"/>
    <w:rsid w:val="00C55ADC"/>
    <w:rsid w:val="00C55B7F"/>
    <w:rsid w:val="00C5638E"/>
    <w:rsid w:val="00C563BE"/>
    <w:rsid w:val="00C56918"/>
    <w:rsid w:val="00C569CA"/>
    <w:rsid w:val="00C56C61"/>
    <w:rsid w:val="00C5707E"/>
    <w:rsid w:val="00C57208"/>
    <w:rsid w:val="00C57533"/>
    <w:rsid w:val="00C5759C"/>
    <w:rsid w:val="00C57CC6"/>
    <w:rsid w:val="00C601EB"/>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376"/>
    <w:rsid w:val="00C64448"/>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4EA"/>
    <w:rsid w:val="00C676DE"/>
    <w:rsid w:val="00C67E0E"/>
    <w:rsid w:val="00C7040D"/>
    <w:rsid w:val="00C7043B"/>
    <w:rsid w:val="00C704C5"/>
    <w:rsid w:val="00C707BE"/>
    <w:rsid w:val="00C70B8C"/>
    <w:rsid w:val="00C70BD9"/>
    <w:rsid w:val="00C7122F"/>
    <w:rsid w:val="00C71368"/>
    <w:rsid w:val="00C71468"/>
    <w:rsid w:val="00C71782"/>
    <w:rsid w:val="00C71A34"/>
    <w:rsid w:val="00C71DCC"/>
    <w:rsid w:val="00C721D0"/>
    <w:rsid w:val="00C723AF"/>
    <w:rsid w:val="00C724DF"/>
    <w:rsid w:val="00C729BE"/>
    <w:rsid w:val="00C72EF5"/>
    <w:rsid w:val="00C732C5"/>
    <w:rsid w:val="00C734F6"/>
    <w:rsid w:val="00C7357D"/>
    <w:rsid w:val="00C73617"/>
    <w:rsid w:val="00C73A77"/>
    <w:rsid w:val="00C73AF6"/>
    <w:rsid w:val="00C740FD"/>
    <w:rsid w:val="00C74157"/>
    <w:rsid w:val="00C7448E"/>
    <w:rsid w:val="00C744E1"/>
    <w:rsid w:val="00C746CE"/>
    <w:rsid w:val="00C748E2"/>
    <w:rsid w:val="00C749DF"/>
    <w:rsid w:val="00C74ADC"/>
    <w:rsid w:val="00C75004"/>
    <w:rsid w:val="00C75169"/>
    <w:rsid w:val="00C75271"/>
    <w:rsid w:val="00C755E8"/>
    <w:rsid w:val="00C75970"/>
    <w:rsid w:val="00C75AC4"/>
    <w:rsid w:val="00C75ACE"/>
    <w:rsid w:val="00C75B22"/>
    <w:rsid w:val="00C75C9D"/>
    <w:rsid w:val="00C763A6"/>
    <w:rsid w:val="00C7698E"/>
    <w:rsid w:val="00C76A56"/>
    <w:rsid w:val="00C76A6B"/>
    <w:rsid w:val="00C76F15"/>
    <w:rsid w:val="00C77307"/>
    <w:rsid w:val="00C7731D"/>
    <w:rsid w:val="00C777D9"/>
    <w:rsid w:val="00C7799E"/>
    <w:rsid w:val="00C77DF7"/>
    <w:rsid w:val="00C80474"/>
    <w:rsid w:val="00C80547"/>
    <w:rsid w:val="00C80AFE"/>
    <w:rsid w:val="00C80D2F"/>
    <w:rsid w:val="00C812B3"/>
    <w:rsid w:val="00C814E2"/>
    <w:rsid w:val="00C8172E"/>
    <w:rsid w:val="00C8198E"/>
    <w:rsid w:val="00C81B30"/>
    <w:rsid w:val="00C81FBF"/>
    <w:rsid w:val="00C82327"/>
    <w:rsid w:val="00C82387"/>
    <w:rsid w:val="00C83169"/>
    <w:rsid w:val="00C83446"/>
    <w:rsid w:val="00C839C6"/>
    <w:rsid w:val="00C83D8E"/>
    <w:rsid w:val="00C84882"/>
    <w:rsid w:val="00C84ACC"/>
    <w:rsid w:val="00C84C87"/>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74"/>
    <w:rsid w:val="00C922B3"/>
    <w:rsid w:val="00C922C5"/>
    <w:rsid w:val="00C92352"/>
    <w:rsid w:val="00C923C4"/>
    <w:rsid w:val="00C9288D"/>
    <w:rsid w:val="00C92C2A"/>
    <w:rsid w:val="00C92C9A"/>
    <w:rsid w:val="00C9318C"/>
    <w:rsid w:val="00C93297"/>
    <w:rsid w:val="00C93714"/>
    <w:rsid w:val="00C937A7"/>
    <w:rsid w:val="00C93C84"/>
    <w:rsid w:val="00C93E65"/>
    <w:rsid w:val="00C945EC"/>
    <w:rsid w:val="00C94AF2"/>
    <w:rsid w:val="00C94BB6"/>
    <w:rsid w:val="00C94C81"/>
    <w:rsid w:val="00C94E45"/>
    <w:rsid w:val="00C95300"/>
    <w:rsid w:val="00C95548"/>
    <w:rsid w:val="00C95730"/>
    <w:rsid w:val="00C95962"/>
    <w:rsid w:val="00C95A2D"/>
    <w:rsid w:val="00C95CD4"/>
    <w:rsid w:val="00C96060"/>
    <w:rsid w:val="00C9653B"/>
    <w:rsid w:val="00C96C97"/>
    <w:rsid w:val="00C96F78"/>
    <w:rsid w:val="00C96FE0"/>
    <w:rsid w:val="00C97AF1"/>
    <w:rsid w:val="00CA05B7"/>
    <w:rsid w:val="00CA09AA"/>
    <w:rsid w:val="00CA0BAF"/>
    <w:rsid w:val="00CA0DB5"/>
    <w:rsid w:val="00CA1129"/>
    <w:rsid w:val="00CA114D"/>
    <w:rsid w:val="00CA1225"/>
    <w:rsid w:val="00CA18D2"/>
    <w:rsid w:val="00CA1987"/>
    <w:rsid w:val="00CA1A87"/>
    <w:rsid w:val="00CA26CE"/>
    <w:rsid w:val="00CA2919"/>
    <w:rsid w:val="00CA2C56"/>
    <w:rsid w:val="00CA3186"/>
    <w:rsid w:val="00CA33A8"/>
    <w:rsid w:val="00CA372A"/>
    <w:rsid w:val="00CA3920"/>
    <w:rsid w:val="00CA3CF1"/>
    <w:rsid w:val="00CA3D1A"/>
    <w:rsid w:val="00CA4A3F"/>
    <w:rsid w:val="00CA4C14"/>
    <w:rsid w:val="00CA4CFE"/>
    <w:rsid w:val="00CA4FE7"/>
    <w:rsid w:val="00CA51A0"/>
    <w:rsid w:val="00CA56E2"/>
    <w:rsid w:val="00CA5F22"/>
    <w:rsid w:val="00CA6164"/>
    <w:rsid w:val="00CA6262"/>
    <w:rsid w:val="00CA73B2"/>
    <w:rsid w:val="00CA74E8"/>
    <w:rsid w:val="00CB019B"/>
    <w:rsid w:val="00CB047F"/>
    <w:rsid w:val="00CB0B95"/>
    <w:rsid w:val="00CB0C2A"/>
    <w:rsid w:val="00CB1189"/>
    <w:rsid w:val="00CB11BD"/>
    <w:rsid w:val="00CB1368"/>
    <w:rsid w:val="00CB1F2A"/>
    <w:rsid w:val="00CB22E0"/>
    <w:rsid w:val="00CB2836"/>
    <w:rsid w:val="00CB2D7E"/>
    <w:rsid w:val="00CB3622"/>
    <w:rsid w:val="00CB378C"/>
    <w:rsid w:val="00CB464B"/>
    <w:rsid w:val="00CB480A"/>
    <w:rsid w:val="00CB4FA5"/>
    <w:rsid w:val="00CB5359"/>
    <w:rsid w:val="00CB5495"/>
    <w:rsid w:val="00CB549E"/>
    <w:rsid w:val="00CB558B"/>
    <w:rsid w:val="00CB57E5"/>
    <w:rsid w:val="00CB58DD"/>
    <w:rsid w:val="00CB5A9F"/>
    <w:rsid w:val="00CB5C9D"/>
    <w:rsid w:val="00CB5EB0"/>
    <w:rsid w:val="00CB5EF8"/>
    <w:rsid w:val="00CB6343"/>
    <w:rsid w:val="00CB654C"/>
    <w:rsid w:val="00CB675D"/>
    <w:rsid w:val="00CB68B3"/>
    <w:rsid w:val="00CB6F9E"/>
    <w:rsid w:val="00CB7648"/>
    <w:rsid w:val="00CB7B6B"/>
    <w:rsid w:val="00CC009C"/>
    <w:rsid w:val="00CC00B7"/>
    <w:rsid w:val="00CC0117"/>
    <w:rsid w:val="00CC034B"/>
    <w:rsid w:val="00CC0AA7"/>
    <w:rsid w:val="00CC0D1B"/>
    <w:rsid w:val="00CC0E3C"/>
    <w:rsid w:val="00CC0E56"/>
    <w:rsid w:val="00CC12E3"/>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7F"/>
    <w:rsid w:val="00CC4CCF"/>
    <w:rsid w:val="00CC4F58"/>
    <w:rsid w:val="00CC559E"/>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2BC3"/>
    <w:rsid w:val="00CD309B"/>
    <w:rsid w:val="00CD3122"/>
    <w:rsid w:val="00CD325D"/>
    <w:rsid w:val="00CD3D0C"/>
    <w:rsid w:val="00CD3D62"/>
    <w:rsid w:val="00CD3E10"/>
    <w:rsid w:val="00CD3EEB"/>
    <w:rsid w:val="00CD3F09"/>
    <w:rsid w:val="00CD3FAF"/>
    <w:rsid w:val="00CD478E"/>
    <w:rsid w:val="00CD47A4"/>
    <w:rsid w:val="00CD492B"/>
    <w:rsid w:val="00CD5040"/>
    <w:rsid w:val="00CD5629"/>
    <w:rsid w:val="00CD5C02"/>
    <w:rsid w:val="00CD5E69"/>
    <w:rsid w:val="00CD61E3"/>
    <w:rsid w:val="00CD62F5"/>
    <w:rsid w:val="00CD66BD"/>
    <w:rsid w:val="00CD6814"/>
    <w:rsid w:val="00CD6883"/>
    <w:rsid w:val="00CD69DE"/>
    <w:rsid w:val="00CD6E0B"/>
    <w:rsid w:val="00CD6E78"/>
    <w:rsid w:val="00CD6FC0"/>
    <w:rsid w:val="00CD7318"/>
    <w:rsid w:val="00CD787F"/>
    <w:rsid w:val="00CE025E"/>
    <w:rsid w:val="00CE030D"/>
    <w:rsid w:val="00CE03B6"/>
    <w:rsid w:val="00CE0486"/>
    <w:rsid w:val="00CE05F2"/>
    <w:rsid w:val="00CE0CBF"/>
    <w:rsid w:val="00CE111F"/>
    <w:rsid w:val="00CE112E"/>
    <w:rsid w:val="00CE1162"/>
    <w:rsid w:val="00CE1225"/>
    <w:rsid w:val="00CE132D"/>
    <w:rsid w:val="00CE152F"/>
    <w:rsid w:val="00CE16B9"/>
    <w:rsid w:val="00CE19A0"/>
    <w:rsid w:val="00CE1E74"/>
    <w:rsid w:val="00CE1E7A"/>
    <w:rsid w:val="00CE1EF9"/>
    <w:rsid w:val="00CE20BB"/>
    <w:rsid w:val="00CE212D"/>
    <w:rsid w:val="00CE23EF"/>
    <w:rsid w:val="00CE253D"/>
    <w:rsid w:val="00CE2561"/>
    <w:rsid w:val="00CE2743"/>
    <w:rsid w:val="00CE2797"/>
    <w:rsid w:val="00CE28D3"/>
    <w:rsid w:val="00CE2D1F"/>
    <w:rsid w:val="00CE3014"/>
    <w:rsid w:val="00CE3077"/>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189"/>
    <w:rsid w:val="00CF33BA"/>
    <w:rsid w:val="00CF3BF6"/>
    <w:rsid w:val="00CF3F01"/>
    <w:rsid w:val="00CF3F57"/>
    <w:rsid w:val="00CF462E"/>
    <w:rsid w:val="00CF46E1"/>
    <w:rsid w:val="00CF4FB6"/>
    <w:rsid w:val="00CF50A9"/>
    <w:rsid w:val="00CF5A09"/>
    <w:rsid w:val="00CF5CE1"/>
    <w:rsid w:val="00CF5E66"/>
    <w:rsid w:val="00CF6131"/>
    <w:rsid w:val="00CF61A3"/>
    <w:rsid w:val="00CF6361"/>
    <w:rsid w:val="00CF64CC"/>
    <w:rsid w:val="00CF66DE"/>
    <w:rsid w:val="00CF6848"/>
    <w:rsid w:val="00CF69F3"/>
    <w:rsid w:val="00CF6A41"/>
    <w:rsid w:val="00CF6AF3"/>
    <w:rsid w:val="00CF6C9A"/>
    <w:rsid w:val="00CF6DFC"/>
    <w:rsid w:val="00CF6F64"/>
    <w:rsid w:val="00CF701E"/>
    <w:rsid w:val="00CF7A0F"/>
    <w:rsid w:val="00CF7CCF"/>
    <w:rsid w:val="00D00522"/>
    <w:rsid w:val="00D00B22"/>
    <w:rsid w:val="00D017EE"/>
    <w:rsid w:val="00D0182B"/>
    <w:rsid w:val="00D0186E"/>
    <w:rsid w:val="00D01876"/>
    <w:rsid w:val="00D019C0"/>
    <w:rsid w:val="00D01C73"/>
    <w:rsid w:val="00D01DA9"/>
    <w:rsid w:val="00D021E6"/>
    <w:rsid w:val="00D02369"/>
    <w:rsid w:val="00D02504"/>
    <w:rsid w:val="00D02681"/>
    <w:rsid w:val="00D02882"/>
    <w:rsid w:val="00D02C36"/>
    <w:rsid w:val="00D02E17"/>
    <w:rsid w:val="00D03A58"/>
    <w:rsid w:val="00D03B70"/>
    <w:rsid w:val="00D03E48"/>
    <w:rsid w:val="00D041AD"/>
    <w:rsid w:val="00D04226"/>
    <w:rsid w:val="00D0459E"/>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0A8"/>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8EC"/>
    <w:rsid w:val="00D13BBC"/>
    <w:rsid w:val="00D13CCD"/>
    <w:rsid w:val="00D14204"/>
    <w:rsid w:val="00D1511A"/>
    <w:rsid w:val="00D15D9D"/>
    <w:rsid w:val="00D15FC2"/>
    <w:rsid w:val="00D1607C"/>
    <w:rsid w:val="00D1617E"/>
    <w:rsid w:val="00D1619D"/>
    <w:rsid w:val="00D1624D"/>
    <w:rsid w:val="00D16B9F"/>
    <w:rsid w:val="00D16BA8"/>
    <w:rsid w:val="00D17222"/>
    <w:rsid w:val="00D174E5"/>
    <w:rsid w:val="00D17E75"/>
    <w:rsid w:val="00D17F37"/>
    <w:rsid w:val="00D200B3"/>
    <w:rsid w:val="00D200B8"/>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499B"/>
    <w:rsid w:val="00D24B46"/>
    <w:rsid w:val="00D257CD"/>
    <w:rsid w:val="00D25EC2"/>
    <w:rsid w:val="00D261FB"/>
    <w:rsid w:val="00D26283"/>
    <w:rsid w:val="00D263B5"/>
    <w:rsid w:val="00D26586"/>
    <w:rsid w:val="00D26D84"/>
    <w:rsid w:val="00D26D88"/>
    <w:rsid w:val="00D26DBE"/>
    <w:rsid w:val="00D27112"/>
    <w:rsid w:val="00D274E9"/>
    <w:rsid w:val="00D27526"/>
    <w:rsid w:val="00D2784D"/>
    <w:rsid w:val="00D27F01"/>
    <w:rsid w:val="00D30281"/>
    <w:rsid w:val="00D303CA"/>
    <w:rsid w:val="00D306A9"/>
    <w:rsid w:val="00D30C46"/>
    <w:rsid w:val="00D30C70"/>
    <w:rsid w:val="00D30FC7"/>
    <w:rsid w:val="00D31873"/>
    <w:rsid w:val="00D3187A"/>
    <w:rsid w:val="00D31B9F"/>
    <w:rsid w:val="00D31BEA"/>
    <w:rsid w:val="00D329BC"/>
    <w:rsid w:val="00D32B6E"/>
    <w:rsid w:val="00D331AB"/>
    <w:rsid w:val="00D33313"/>
    <w:rsid w:val="00D33410"/>
    <w:rsid w:val="00D33A91"/>
    <w:rsid w:val="00D33AB3"/>
    <w:rsid w:val="00D33AFC"/>
    <w:rsid w:val="00D33C60"/>
    <w:rsid w:val="00D33DA7"/>
    <w:rsid w:val="00D33E85"/>
    <w:rsid w:val="00D340AA"/>
    <w:rsid w:val="00D3410B"/>
    <w:rsid w:val="00D343D7"/>
    <w:rsid w:val="00D344C9"/>
    <w:rsid w:val="00D34755"/>
    <w:rsid w:val="00D34E0C"/>
    <w:rsid w:val="00D353FF"/>
    <w:rsid w:val="00D355F4"/>
    <w:rsid w:val="00D357BE"/>
    <w:rsid w:val="00D3609F"/>
    <w:rsid w:val="00D3610A"/>
    <w:rsid w:val="00D3646C"/>
    <w:rsid w:val="00D36499"/>
    <w:rsid w:val="00D3668C"/>
    <w:rsid w:val="00D36736"/>
    <w:rsid w:val="00D369EA"/>
    <w:rsid w:val="00D36C8E"/>
    <w:rsid w:val="00D36E87"/>
    <w:rsid w:val="00D3704C"/>
    <w:rsid w:val="00D3723E"/>
    <w:rsid w:val="00D37767"/>
    <w:rsid w:val="00D37B0F"/>
    <w:rsid w:val="00D37B1F"/>
    <w:rsid w:val="00D37C2D"/>
    <w:rsid w:val="00D37D03"/>
    <w:rsid w:val="00D404CE"/>
    <w:rsid w:val="00D407D7"/>
    <w:rsid w:val="00D40D69"/>
    <w:rsid w:val="00D40E25"/>
    <w:rsid w:val="00D40E78"/>
    <w:rsid w:val="00D41009"/>
    <w:rsid w:val="00D41120"/>
    <w:rsid w:val="00D41732"/>
    <w:rsid w:val="00D4188B"/>
    <w:rsid w:val="00D41901"/>
    <w:rsid w:val="00D41CD0"/>
    <w:rsid w:val="00D41E82"/>
    <w:rsid w:val="00D42056"/>
    <w:rsid w:val="00D421D9"/>
    <w:rsid w:val="00D422E4"/>
    <w:rsid w:val="00D42868"/>
    <w:rsid w:val="00D429DA"/>
    <w:rsid w:val="00D42B71"/>
    <w:rsid w:val="00D43319"/>
    <w:rsid w:val="00D435FC"/>
    <w:rsid w:val="00D43613"/>
    <w:rsid w:val="00D43888"/>
    <w:rsid w:val="00D440D2"/>
    <w:rsid w:val="00D4429F"/>
    <w:rsid w:val="00D44336"/>
    <w:rsid w:val="00D448BD"/>
    <w:rsid w:val="00D44A01"/>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E2"/>
    <w:rsid w:val="00D47863"/>
    <w:rsid w:val="00D47E24"/>
    <w:rsid w:val="00D5044A"/>
    <w:rsid w:val="00D50979"/>
    <w:rsid w:val="00D50CCD"/>
    <w:rsid w:val="00D50F95"/>
    <w:rsid w:val="00D5102A"/>
    <w:rsid w:val="00D513F0"/>
    <w:rsid w:val="00D51565"/>
    <w:rsid w:val="00D51685"/>
    <w:rsid w:val="00D51AAF"/>
    <w:rsid w:val="00D51F84"/>
    <w:rsid w:val="00D52200"/>
    <w:rsid w:val="00D52380"/>
    <w:rsid w:val="00D5276C"/>
    <w:rsid w:val="00D5294C"/>
    <w:rsid w:val="00D52B6A"/>
    <w:rsid w:val="00D52D0B"/>
    <w:rsid w:val="00D52D80"/>
    <w:rsid w:val="00D52E96"/>
    <w:rsid w:val="00D52EB5"/>
    <w:rsid w:val="00D53241"/>
    <w:rsid w:val="00D53439"/>
    <w:rsid w:val="00D5372E"/>
    <w:rsid w:val="00D53768"/>
    <w:rsid w:val="00D53B84"/>
    <w:rsid w:val="00D53C63"/>
    <w:rsid w:val="00D53D8F"/>
    <w:rsid w:val="00D54232"/>
    <w:rsid w:val="00D544FE"/>
    <w:rsid w:val="00D54C59"/>
    <w:rsid w:val="00D54D88"/>
    <w:rsid w:val="00D55090"/>
    <w:rsid w:val="00D55115"/>
    <w:rsid w:val="00D5521C"/>
    <w:rsid w:val="00D552BA"/>
    <w:rsid w:val="00D554E6"/>
    <w:rsid w:val="00D55723"/>
    <w:rsid w:val="00D557FF"/>
    <w:rsid w:val="00D55B68"/>
    <w:rsid w:val="00D55C37"/>
    <w:rsid w:val="00D55C48"/>
    <w:rsid w:val="00D56330"/>
    <w:rsid w:val="00D563C2"/>
    <w:rsid w:val="00D56450"/>
    <w:rsid w:val="00D567D6"/>
    <w:rsid w:val="00D56C31"/>
    <w:rsid w:val="00D56C52"/>
    <w:rsid w:val="00D56D65"/>
    <w:rsid w:val="00D56DA5"/>
    <w:rsid w:val="00D572B2"/>
    <w:rsid w:val="00D578C5"/>
    <w:rsid w:val="00D57A42"/>
    <w:rsid w:val="00D57C20"/>
    <w:rsid w:val="00D57F0A"/>
    <w:rsid w:val="00D57F20"/>
    <w:rsid w:val="00D600BE"/>
    <w:rsid w:val="00D60207"/>
    <w:rsid w:val="00D60289"/>
    <w:rsid w:val="00D60BCB"/>
    <w:rsid w:val="00D60CB2"/>
    <w:rsid w:val="00D60DD4"/>
    <w:rsid w:val="00D61B73"/>
    <w:rsid w:val="00D61C2D"/>
    <w:rsid w:val="00D61C6E"/>
    <w:rsid w:val="00D62243"/>
    <w:rsid w:val="00D623C6"/>
    <w:rsid w:val="00D6278F"/>
    <w:rsid w:val="00D62949"/>
    <w:rsid w:val="00D62A3C"/>
    <w:rsid w:val="00D62DEC"/>
    <w:rsid w:val="00D62E72"/>
    <w:rsid w:val="00D62F38"/>
    <w:rsid w:val="00D631EA"/>
    <w:rsid w:val="00D63BAD"/>
    <w:rsid w:val="00D63C5F"/>
    <w:rsid w:val="00D63CCE"/>
    <w:rsid w:val="00D6410E"/>
    <w:rsid w:val="00D6433E"/>
    <w:rsid w:val="00D64346"/>
    <w:rsid w:val="00D6447E"/>
    <w:rsid w:val="00D647F9"/>
    <w:rsid w:val="00D6485C"/>
    <w:rsid w:val="00D648AE"/>
    <w:rsid w:val="00D64C16"/>
    <w:rsid w:val="00D64CB8"/>
    <w:rsid w:val="00D64CE7"/>
    <w:rsid w:val="00D65404"/>
    <w:rsid w:val="00D655B0"/>
    <w:rsid w:val="00D6575A"/>
    <w:rsid w:val="00D65837"/>
    <w:rsid w:val="00D65AAD"/>
    <w:rsid w:val="00D66022"/>
    <w:rsid w:val="00D66065"/>
    <w:rsid w:val="00D66103"/>
    <w:rsid w:val="00D662E2"/>
    <w:rsid w:val="00D6652B"/>
    <w:rsid w:val="00D66B3C"/>
    <w:rsid w:val="00D66D89"/>
    <w:rsid w:val="00D66DAA"/>
    <w:rsid w:val="00D671B4"/>
    <w:rsid w:val="00D6781A"/>
    <w:rsid w:val="00D7003A"/>
    <w:rsid w:val="00D7010A"/>
    <w:rsid w:val="00D7040B"/>
    <w:rsid w:val="00D7043F"/>
    <w:rsid w:val="00D70B22"/>
    <w:rsid w:val="00D70C64"/>
    <w:rsid w:val="00D70F5E"/>
    <w:rsid w:val="00D70F87"/>
    <w:rsid w:val="00D7101D"/>
    <w:rsid w:val="00D710CE"/>
    <w:rsid w:val="00D71210"/>
    <w:rsid w:val="00D7123A"/>
    <w:rsid w:val="00D71E14"/>
    <w:rsid w:val="00D72616"/>
    <w:rsid w:val="00D72E86"/>
    <w:rsid w:val="00D73347"/>
    <w:rsid w:val="00D73A3C"/>
    <w:rsid w:val="00D73A6B"/>
    <w:rsid w:val="00D73A8F"/>
    <w:rsid w:val="00D73DAD"/>
    <w:rsid w:val="00D73E0D"/>
    <w:rsid w:val="00D743A4"/>
    <w:rsid w:val="00D74461"/>
    <w:rsid w:val="00D7480B"/>
    <w:rsid w:val="00D74AA4"/>
    <w:rsid w:val="00D74AF7"/>
    <w:rsid w:val="00D74EA0"/>
    <w:rsid w:val="00D7505F"/>
    <w:rsid w:val="00D75362"/>
    <w:rsid w:val="00D7568F"/>
    <w:rsid w:val="00D75843"/>
    <w:rsid w:val="00D758A0"/>
    <w:rsid w:val="00D758A1"/>
    <w:rsid w:val="00D75CD8"/>
    <w:rsid w:val="00D75E85"/>
    <w:rsid w:val="00D75FF6"/>
    <w:rsid w:val="00D761CB"/>
    <w:rsid w:val="00D7630D"/>
    <w:rsid w:val="00D76615"/>
    <w:rsid w:val="00D76A4B"/>
    <w:rsid w:val="00D76DDA"/>
    <w:rsid w:val="00D76E83"/>
    <w:rsid w:val="00D770E6"/>
    <w:rsid w:val="00D77151"/>
    <w:rsid w:val="00D771C9"/>
    <w:rsid w:val="00D77A16"/>
    <w:rsid w:val="00D77B6A"/>
    <w:rsid w:val="00D800A1"/>
    <w:rsid w:val="00D8012F"/>
    <w:rsid w:val="00D80161"/>
    <w:rsid w:val="00D8036A"/>
    <w:rsid w:val="00D80AB8"/>
    <w:rsid w:val="00D80C93"/>
    <w:rsid w:val="00D80CCB"/>
    <w:rsid w:val="00D81307"/>
    <w:rsid w:val="00D81374"/>
    <w:rsid w:val="00D815FA"/>
    <w:rsid w:val="00D8165A"/>
    <w:rsid w:val="00D81664"/>
    <w:rsid w:val="00D817FD"/>
    <w:rsid w:val="00D81E9C"/>
    <w:rsid w:val="00D82068"/>
    <w:rsid w:val="00D820F3"/>
    <w:rsid w:val="00D82503"/>
    <w:rsid w:val="00D829AC"/>
    <w:rsid w:val="00D83401"/>
    <w:rsid w:val="00D837CC"/>
    <w:rsid w:val="00D84268"/>
    <w:rsid w:val="00D846C5"/>
    <w:rsid w:val="00D84798"/>
    <w:rsid w:val="00D857B9"/>
    <w:rsid w:val="00D860B3"/>
    <w:rsid w:val="00D865D6"/>
    <w:rsid w:val="00D86B37"/>
    <w:rsid w:val="00D86ED1"/>
    <w:rsid w:val="00D87154"/>
    <w:rsid w:val="00D8778A"/>
    <w:rsid w:val="00D87CD9"/>
    <w:rsid w:val="00D90542"/>
    <w:rsid w:val="00D9073B"/>
    <w:rsid w:val="00D91009"/>
    <w:rsid w:val="00D91116"/>
    <w:rsid w:val="00D9120D"/>
    <w:rsid w:val="00D9126A"/>
    <w:rsid w:val="00D912DF"/>
    <w:rsid w:val="00D9156E"/>
    <w:rsid w:val="00D91B8C"/>
    <w:rsid w:val="00D91C54"/>
    <w:rsid w:val="00D91E52"/>
    <w:rsid w:val="00D91E9C"/>
    <w:rsid w:val="00D91F8C"/>
    <w:rsid w:val="00D9202F"/>
    <w:rsid w:val="00D920D8"/>
    <w:rsid w:val="00D9218D"/>
    <w:rsid w:val="00D92265"/>
    <w:rsid w:val="00D9230B"/>
    <w:rsid w:val="00D923B9"/>
    <w:rsid w:val="00D92558"/>
    <w:rsid w:val="00D92633"/>
    <w:rsid w:val="00D92736"/>
    <w:rsid w:val="00D9278F"/>
    <w:rsid w:val="00D92CBC"/>
    <w:rsid w:val="00D92FD3"/>
    <w:rsid w:val="00D931F2"/>
    <w:rsid w:val="00D93202"/>
    <w:rsid w:val="00D939D3"/>
    <w:rsid w:val="00D94160"/>
    <w:rsid w:val="00D9485D"/>
    <w:rsid w:val="00D948A0"/>
    <w:rsid w:val="00D94AB2"/>
    <w:rsid w:val="00D94BB0"/>
    <w:rsid w:val="00D94FF3"/>
    <w:rsid w:val="00D9551D"/>
    <w:rsid w:val="00D955C8"/>
    <w:rsid w:val="00D95783"/>
    <w:rsid w:val="00D957C0"/>
    <w:rsid w:val="00D9585B"/>
    <w:rsid w:val="00D95BF0"/>
    <w:rsid w:val="00D95BFF"/>
    <w:rsid w:val="00D95F11"/>
    <w:rsid w:val="00D96193"/>
    <w:rsid w:val="00D9655D"/>
    <w:rsid w:val="00D96DD2"/>
    <w:rsid w:val="00D96E0C"/>
    <w:rsid w:val="00D978B9"/>
    <w:rsid w:val="00D97E86"/>
    <w:rsid w:val="00DA0FC0"/>
    <w:rsid w:val="00DA1BE4"/>
    <w:rsid w:val="00DA1D80"/>
    <w:rsid w:val="00DA1E7E"/>
    <w:rsid w:val="00DA1F17"/>
    <w:rsid w:val="00DA1F6F"/>
    <w:rsid w:val="00DA2046"/>
    <w:rsid w:val="00DA23D2"/>
    <w:rsid w:val="00DA2796"/>
    <w:rsid w:val="00DA294E"/>
    <w:rsid w:val="00DA29C4"/>
    <w:rsid w:val="00DA2CD7"/>
    <w:rsid w:val="00DA2D90"/>
    <w:rsid w:val="00DA3328"/>
    <w:rsid w:val="00DA3404"/>
    <w:rsid w:val="00DA3B43"/>
    <w:rsid w:val="00DA3BE7"/>
    <w:rsid w:val="00DA3E94"/>
    <w:rsid w:val="00DA3F00"/>
    <w:rsid w:val="00DA43CA"/>
    <w:rsid w:val="00DA450B"/>
    <w:rsid w:val="00DA492A"/>
    <w:rsid w:val="00DA4D11"/>
    <w:rsid w:val="00DA5A53"/>
    <w:rsid w:val="00DA5C86"/>
    <w:rsid w:val="00DA5CA9"/>
    <w:rsid w:val="00DA5E7E"/>
    <w:rsid w:val="00DA6516"/>
    <w:rsid w:val="00DA67CC"/>
    <w:rsid w:val="00DA68BE"/>
    <w:rsid w:val="00DA714A"/>
    <w:rsid w:val="00DA71A8"/>
    <w:rsid w:val="00DA71AF"/>
    <w:rsid w:val="00DA727D"/>
    <w:rsid w:val="00DA7399"/>
    <w:rsid w:val="00DA7709"/>
    <w:rsid w:val="00DA776B"/>
    <w:rsid w:val="00DA7A85"/>
    <w:rsid w:val="00DA7BC7"/>
    <w:rsid w:val="00DA7E4C"/>
    <w:rsid w:val="00DB00B4"/>
    <w:rsid w:val="00DB0216"/>
    <w:rsid w:val="00DB0487"/>
    <w:rsid w:val="00DB0564"/>
    <w:rsid w:val="00DB0AA0"/>
    <w:rsid w:val="00DB0C66"/>
    <w:rsid w:val="00DB1311"/>
    <w:rsid w:val="00DB1539"/>
    <w:rsid w:val="00DB18C2"/>
    <w:rsid w:val="00DB19C5"/>
    <w:rsid w:val="00DB1F98"/>
    <w:rsid w:val="00DB2551"/>
    <w:rsid w:val="00DB2802"/>
    <w:rsid w:val="00DB2E55"/>
    <w:rsid w:val="00DB35C7"/>
    <w:rsid w:val="00DB3667"/>
    <w:rsid w:val="00DB36F0"/>
    <w:rsid w:val="00DB39DE"/>
    <w:rsid w:val="00DB3BD2"/>
    <w:rsid w:val="00DB3D52"/>
    <w:rsid w:val="00DB42C3"/>
    <w:rsid w:val="00DB42CD"/>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101C"/>
    <w:rsid w:val="00DC1384"/>
    <w:rsid w:val="00DC13D4"/>
    <w:rsid w:val="00DC1479"/>
    <w:rsid w:val="00DC1624"/>
    <w:rsid w:val="00DC1763"/>
    <w:rsid w:val="00DC1DFC"/>
    <w:rsid w:val="00DC1EFA"/>
    <w:rsid w:val="00DC22B7"/>
    <w:rsid w:val="00DC233D"/>
    <w:rsid w:val="00DC257F"/>
    <w:rsid w:val="00DC2898"/>
    <w:rsid w:val="00DC28A6"/>
    <w:rsid w:val="00DC28EC"/>
    <w:rsid w:val="00DC2A94"/>
    <w:rsid w:val="00DC2BED"/>
    <w:rsid w:val="00DC3908"/>
    <w:rsid w:val="00DC3CA8"/>
    <w:rsid w:val="00DC3CE5"/>
    <w:rsid w:val="00DC3E1F"/>
    <w:rsid w:val="00DC4422"/>
    <w:rsid w:val="00DC4B72"/>
    <w:rsid w:val="00DC4D82"/>
    <w:rsid w:val="00DC4E9C"/>
    <w:rsid w:val="00DC522F"/>
    <w:rsid w:val="00DC546C"/>
    <w:rsid w:val="00DC5614"/>
    <w:rsid w:val="00DC588E"/>
    <w:rsid w:val="00DC612E"/>
    <w:rsid w:val="00DC65D8"/>
    <w:rsid w:val="00DC6A94"/>
    <w:rsid w:val="00DC6DE4"/>
    <w:rsid w:val="00DC7073"/>
    <w:rsid w:val="00DC70ED"/>
    <w:rsid w:val="00DC74B4"/>
    <w:rsid w:val="00DC765F"/>
    <w:rsid w:val="00DC7722"/>
    <w:rsid w:val="00DC7836"/>
    <w:rsid w:val="00DC7890"/>
    <w:rsid w:val="00DC7F07"/>
    <w:rsid w:val="00DD02C4"/>
    <w:rsid w:val="00DD0613"/>
    <w:rsid w:val="00DD06CF"/>
    <w:rsid w:val="00DD07E3"/>
    <w:rsid w:val="00DD089B"/>
    <w:rsid w:val="00DD0A4B"/>
    <w:rsid w:val="00DD0C93"/>
    <w:rsid w:val="00DD0D2A"/>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3BEE"/>
    <w:rsid w:val="00DD4699"/>
    <w:rsid w:val="00DD474A"/>
    <w:rsid w:val="00DD497E"/>
    <w:rsid w:val="00DD49D3"/>
    <w:rsid w:val="00DD53EC"/>
    <w:rsid w:val="00DD60E3"/>
    <w:rsid w:val="00DD625B"/>
    <w:rsid w:val="00DD6396"/>
    <w:rsid w:val="00DD6B85"/>
    <w:rsid w:val="00DD6C70"/>
    <w:rsid w:val="00DD6CED"/>
    <w:rsid w:val="00DD6DA2"/>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E7C"/>
    <w:rsid w:val="00DE4391"/>
    <w:rsid w:val="00DE464E"/>
    <w:rsid w:val="00DE4664"/>
    <w:rsid w:val="00DE47CE"/>
    <w:rsid w:val="00DE480D"/>
    <w:rsid w:val="00DE4B0C"/>
    <w:rsid w:val="00DE4D74"/>
    <w:rsid w:val="00DE516B"/>
    <w:rsid w:val="00DE53BE"/>
    <w:rsid w:val="00DE6090"/>
    <w:rsid w:val="00DE61AA"/>
    <w:rsid w:val="00DE6788"/>
    <w:rsid w:val="00DE6AA0"/>
    <w:rsid w:val="00DE6CE0"/>
    <w:rsid w:val="00DE7012"/>
    <w:rsid w:val="00DE7216"/>
    <w:rsid w:val="00DE79E9"/>
    <w:rsid w:val="00DE7ADB"/>
    <w:rsid w:val="00DE7D03"/>
    <w:rsid w:val="00DF02EC"/>
    <w:rsid w:val="00DF0461"/>
    <w:rsid w:val="00DF068E"/>
    <w:rsid w:val="00DF0D33"/>
    <w:rsid w:val="00DF0E63"/>
    <w:rsid w:val="00DF1300"/>
    <w:rsid w:val="00DF13A4"/>
    <w:rsid w:val="00DF1ADA"/>
    <w:rsid w:val="00DF1DE2"/>
    <w:rsid w:val="00DF1EB6"/>
    <w:rsid w:val="00DF1FAB"/>
    <w:rsid w:val="00DF1FD6"/>
    <w:rsid w:val="00DF2409"/>
    <w:rsid w:val="00DF24A1"/>
    <w:rsid w:val="00DF2DDB"/>
    <w:rsid w:val="00DF2F23"/>
    <w:rsid w:val="00DF3195"/>
    <w:rsid w:val="00DF32AF"/>
    <w:rsid w:val="00DF3307"/>
    <w:rsid w:val="00DF3627"/>
    <w:rsid w:val="00DF3770"/>
    <w:rsid w:val="00DF3931"/>
    <w:rsid w:val="00DF3A17"/>
    <w:rsid w:val="00DF3A6C"/>
    <w:rsid w:val="00DF3FAA"/>
    <w:rsid w:val="00DF4158"/>
    <w:rsid w:val="00DF4430"/>
    <w:rsid w:val="00DF4521"/>
    <w:rsid w:val="00DF46EA"/>
    <w:rsid w:val="00DF4844"/>
    <w:rsid w:val="00DF4920"/>
    <w:rsid w:val="00DF4A83"/>
    <w:rsid w:val="00DF4C07"/>
    <w:rsid w:val="00DF4DEA"/>
    <w:rsid w:val="00DF4F19"/>
    <w:rsid w:val="00DF5270"/>
    <w:rsid w:val="00DF5FE5"/>
    <w:rsid w:val="00DF6014"/>
    <w:rsid w:val="00DF6769"/>
    <w:rsid w:val="00DF6824"/>
    <w:rsid w:val="00DF690B"/>
    <w:rsid w:val="00DF6DFE"/>
    <w:rsid w:val="00DF6F5F"/>
    <w:rsid w:val="00DF7226"/>
    <w:rsid w:val="00DF7432"/>
    <w:rsid w:val="00DF7AC3"/>
    <w:rsid w:val="00DF7BAD"/>
    <w:rsid w:val="00DF7F29"/>
    <w:rsid w:val="00E004D1"/>
    <w:rsid w:val="00E00A07"/>
    <w:rsid w:val="00E00EFF"/>
    <w:rsid w:val="00E01065"/>
    <w:rsid w:val="00E019EA"/>
    <w:rsid w:val="00E021C3"/>
    <w:rsid w:val="00E028E6"/>
    <w:rsid w:val="00E02C20"/>
    <w:rsid w:val="00E02D8C"/>
    <w:rsid w:val="00E0311F"/>
    <w:rsid w:val="00E032C1"/>
    <w:rsid w:val="00E032CD"/>
    <w:rsid w:val="00E0337C"/>
    <w:rsid w:val="00E039C0"/>
    <w:rsid w:val="00E03AD7"/>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216"/>
    <w:rsid w:val="00E07686"/>
    <w:rsid w:val="00E078E5"/>
    <w:rsid w:val="00E07D8F"/>
    <w:rsid w:val="00E07E45"/>
    <w:rsid w:val="00E07F40"/>
    <w:rsid w:val="00E1007C"/>
    <w:rsid w:val="00E102BD"/>
    <w:rsid w:val="00E1039D"/>
    <w:rsid w:val="00E103F8"/>
    <w:rsid w:val="00E104DE"/>
    <w:rsid w:val="00E1074E"/>
    <w:rsid w:val="00E11000"/>
    <w:rsid w:val="00E115AB"/>
    <w:rsid w:val="00E1169D"/>
    <w:rsid w:val="00E11E8D"/>
    <w:rsid w:val="00E11EB8"/>
    <w:rsid w:val="00E11EDC"/>
    <w:rsid w:val="00E120DE"/>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6DA"/>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7C"/>
    <w:rsid w:val="00E224C9"/>
    <w:rsid w:val="00E2261C"/>
    <w:rsid w:val="00E226D4"/>
    <w:rsid w:val="00E229F7"/>
    <w:rsid w:val="00E22A10"/>
    <w:rsid w:val="00E22B37"/>
    <w:rsid w:val="00E22EE3"/>
    <w:rsid w:val="00E23179"/>
    <w:rsid w:val="00E23224"/>
    <w:rsid w:val="00E23427"/>
    <w:rsid w:val="00E23851"/>
    <w:rsid w:val="00E23ACC"/>
    <w:rsid w:val="00E23ADB"/>
    <w:rsid w:val="00E23D6D"/>
    <w:rsid w:val="00E2421B"/>
    <w:rsid w:val="00E242AF"/>
    <w:rsid w:val="00E2446F"/>
    <w:rsid w:val="00E2486E"/>
    <w:rsid w:val="00E24AAB"/>
    <w:rsid w:val="00E24F9A"/>
    <w:rsid w:val="00E2507C"/>
    <w:rsid w:val="00E250DB"/>
    <w:rsid w:val="00E25900"/>
    <w:rsid w:val="00E25911"/>
    <w:rsid w:val="00E25A5E"/>
    <w:rsid w:val="00E25B48"/>
    <w:rsid w:val="00E25BD8"/>
    <w:rsid w:val="00E25F49"/>
    <w:rsid w:val="00E2617B"/>
    <w:rsid w:val="00E2690E"/>
    <w:rsid w:val="00E26DA3"/>
    <w:rsid w:val="00E26EFB"/>
    <w:rsid w:val="00E27009"/>
    <w:rsid w:val="00E272FE"/>
    <w:rsid w:val="00E273D3"/>
    <w:rsid w:val="00E2754B"/>
    <w:rsid w:val="00E2779B"/>
    <w:rsid w:val="00E30517"/>
    <w:rsid w:val="00E3070A"/>
    <w:rsid w:val="00E30A72"/>
    <w:rsid w:val="00E30B49"/>
    <w:rsid w:val="00E31039"/>
    <w:rsid w:val="00E31371"/>
    <w:rsid w:val="00E31449"/>
    <w:rsid w:val="00E31506"/>
    <w:rsid w:val="00E31621"/>
    <w:rsid w:val="00E317E4"/>
    <w:rsid w:val="00E327EE"/>
    <w:rsid w:val="00E32B6C"/>
    <w:rsid w:val="00E32B7B"/>
    <w:rsid w:val="00E32E0E"/>
    <w:rsid w:val="00E33016"/>
    <w:rsid w:val="00E330FD"/>
    <w:rsid w:val="00E335D0"/>
    <w:rsid w:val="00E33802"/>
    <w:rsid w:val="00E33814"/>
    <w:rsid w:val="00E339C6"/>
    <w:rsid w:val="00E33BB9"/>
    <w:rsid w:val="00E33E4D"/>
    <w:rsid w:val="00E3457A"/>
    <w:rsid w:val="00E346A2"/>
    <w:rsid w:val="00E3480B"/>
    <w:rsid w:val="00E34F08"/>
    <w:rsid w:val="00E35048"/>
    <w:rsid w:val="00E350FD"/>
    <w:rsid w:val="00E354CA"/>
    <w:rsid w:val="00E356DB"/>
    <w:rsid w:val="00E35A1D"/>
    <w:rsid w:val="00E35E22"/>
    <w:rsid w:val="00E35F47"/>
    <w:rsid w:val="00E36012"/>
    <w:rsid w:val="00E362BC"/>
    <w:rsid w:val="00E369C5"/>
    <w:rsid w:val="00E375B2"/>
    <w:rsid w:val="00E377BF"/>
    <w:rsid w:val="00E37907"/>
    <w:rsid w:val="00E37A69"/>
    <w:rsid w:val="00E37C25"/>
    <w:rsid w:val="00E400AB"/>
    <w:rsid w:val="00E4017B"/>
    <w:rsid w:val="00E40362"/>
    <w:rsid w:val="00E405F1"/>
    <w:rsid w:val="00E40A11"/>
    <w:rsid w:val="00E40B67"/>
    <w:rsid w:val="00E40DA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026"/>
    <w:rsid w:val="00E475E3"/>
    <w:rsid w:val="00E476D7"/>
    <w:rsid w:val="00E476F5"/>
    <w:rsid w:val="00E47878"/>
    <w:rsid w:val="00E47B8B"/>
    <w:rsid w:val="00E47D5F"/>
    <w:rsid w:val="00E47D96"/>
    <w:rsid w:val="00E47F09"/>
    <w:rsid w:val="00E5019C"/>
    <w:rsid w:val="00E504C0"/>
    <w:rsid w:val="00E50AD8"/>
    <w:rsid w:val="00E50DAD"/>
    <w:rsid w:val="00E514F2"/>
    <w:rsid w:val="00E51548"/>
    <w:rsid w:val="00E515A3"/>
    <w:rsid w:val="00E51D1B"/>
    <w:rsid w:val="00E51E23"/>
    <w:rsid w:val="00E5297E"/>
    <w:rsid w:val="00E52CCE"/>
    <w:rsid w:val="00E52F76"/>
    <w:rsid w:val="00E5315C"/>
    <w:rsid w:val="00E535FD"/>
    <w:rsid w:val="00E538E0"/>
    <w:rsid w:val="00E54377"/>
    <w:rsid w:val="00E54383"/>
    <w:rsid w:val="00E5440D"/>
    <w:rsid w:val="00E544DE"/>
    <w:rsid w:val="00E54A98"/>
    <w:rsid w:val="00E54D33"/>
    <w:rsid w:val="00E5552B"/>
    <w:rsid w:val="00E55585"/>
    <w:rsid w:val="00E55696"/>
    <w:rsid w:val="00E55A8B"/>
    <w:rsid w:val="00E55DDF"/>
    <w:rsid w:val="00E56730"/>
    <w:rsid w:val="00E5711F"/>
    <w:rsid w:val="00E5739C"/>
    <w:rsid w:val="00E5765B"/>
    <w:rsid w:val="00E5768D"/>
    <w:rsid w:val="00E57FC3"/>
    <w:rsid w:val="00E6000E"/>
    <w:rsid w:val="00E602C9"/>
    <w:rsid w:val="00E602F9"/>
    <w:rsid w:val="00E608B7"/>
    <w:rsid w:val="00E60F80"/>
    <w:rsid w:val="00E60F8A"/>
    <w:rsid w:val="00E613FB"/>
    <w:rsid w:val="00E614AD"/>
    <w:rsid w:val="00E61A8E"/>
    <w:rsid w:val="00E61BD3"/>
    <w:rsid w:val="00E61DAC"/>
    <w:rsid w:val="00E624DA"/>
    <w:rsid w:val="00E629F9"/>
    <w:rsid w:val="00E62AF2"/>
    <w:rsid w:val="00E62BBF"/>
    <w:rsid w:val="00E62BED"/>
    <w:rsid w:val="00E630F7"/>
    <w:rsid w:val="00E63CFB"/>
    <w:rsid w:val="00E63DFF"/>
    <w:rsid w:val="00E6412A"/>
    <w:rsid w:val="00E64286"/>
    <w:rsid w:val="00E64763"/>
    <w:rsid w:val="00E64796"/>
    <w:rsid w:val="00E649CE"/>
    <w:rsid w:val="00E65E6B"/>
    <w:rsid w:val="00E6640D"/>
    <w:rsid w:val="00E6682F"/>
    <w:rsid w:val="00E66B91"/>
    <w:rsid w:val="00E66D59"/>
    <w:rsid w:val="00E67861"/>
    <w:rsid w:val="00E70125"/>
    <w:rsid w:val="00E7033C"/>
    <w:rsid w:val="00E705E5"/>
    <w:rsid w:val="00E70B0C"/>
    <w:rsid w:val="00E713E9"/>
    <w:rsid w:val="00E71454"/>
    <w:rsid w:val="00E71B9D"/>
    <w:rsid w:val="00E71DF1"/>
    <w:rsid w:val="00E72198"/>
    <w:rsid w:val="00E722EF"/>
    <w:rsid w:val="00E723AB"/>
    <w:rsid w:val="00E723D3"/>
    <w:rsid w:val="00E7242A"/>
    <w:rsid w:val="00E7245A"/>
    <w:rsid w:val="00E72614"/>
    <w:rsid w:val="00E727C7"/>
    <w:rsid w:val="00E728C6"/>
    <w:rsid w:val="00E72ABE"/>
    <w:rsid w:val="00E72BCC"/>
    <w:rsid w:val="00E72F28"/>
    <w:rsid w:val="00E73065"/>
    <w:rsid w:val="00E7306F"/>
    <w:rsid w:val="00E73A4B"/>
    <w:rsid w:val="00E73C65"/>
    <w:rsid w:val="00E73E01"/>
    <w:rsid w:val="00E74470"/>
    <w:rsid w:val="00E7476B"/>
    <w:rsid w:val="00E747B9"/>
    <w:rsid w:val="00E74B5A"/>
    <w:rsid w:val="00E74C3B"/>
    <w:rsid w:val="00E74CC2"/>
    <w:rsid w:val="00E74DDD"/>
    <w:rsid w:val="00E751C5"/>
    <w:rsid w:val="00E7524F"/>
    <w:rsid w:val="00E7556D"/>
    <w:rsid w:val="00E756FB"/>
    <w:rsid w:val="00E759FC"/>
    <w:rsid w:val="00E75F9B"/>
    <w:rsid w:val="00E76141"/>
    <w:rsid w:val="00E76270"/>
    <w:rsid w:val="00E76316"/>
    <w:rsid w:val="00E76513"/>
    <w:rsid w:val="00E7696D"/>
    <w:rsid w:val="00E76ED7"/>
    <w:rsid w:val="00E77040"/>
    <w:rsid w:val="00E773D4"/>
    <w:rsid w:val="00E7797B"/>
    <w:rsid w:val="00E77A6A"/>
    <w:rsid w:val="00E77AB2"/>
    <w:rsid w:val="00E77BB5"/>
    <w:rsid w:val="00E77C51"/>
    <w:rsid w:val="00E77C66"/>
    <w:rsid w:val="00E8016D"/>
    <w:rsid w:val="00E80B75"/>
    <w:rsid w:val="00E810EC"/>
    <w:rsid w:val="00E8117B"/>
    <w:rsid w:val="00E81401"/>
    <w:rsid w:val="00E81490"/>
    <w:rsid w:val="00E816F4"/>
    <w:rsid w:val="00E81C7E"/>
    <w:rsid w:val="00E81F9F"/>
    <w:rsid w:val="00E81FFC"/>
    <w:rsid w:val="00E825E3"/>
    <w:rsid w:val="00E826C8"/>
    <w:rsid w:val="00E828DA"/>
    <w:rsid w:val="00E82D0C"/>
    <w:rsid w:val="00E83280"/>
    <w:rsid w:val="00E832C9"/>
    <w:rsid w:val="00E83330"/>
    <w:rsid w:val="00E83469"/>
    <w:rsid w:val="00E83E6E"/>
    <w:rsid w:val="00E84036"/>
    <w:rsid w:val="00E850F7"/>
    <w:rsid w:val="00E85157"/>
    <w:rsid w:val="00E85483"/>
    <w:rsid w:val="00E85603"/>
    <w:rsid w:val="00E8599A"/>
    <w:rsid w:val="00E859CA"/>
    <w:rsid w:val="00E85C6F"/>
    <w:rsid w:val="00E86057"/>
    <w:rsid w:val="00E861F7"/>
    <w:rsid w:val="00E86647"/>
    <w:rsid w:val="00E86BA9"/>
    <w:rsid w:val="00E86F96"/>
    <w:rsid w:val="00E87565"/>
    <w:rsid w:val="00E879F0"/>
    <w:rsid w:val="00E87AE6"/>
    <w:rsid w:val="00E87DCE"/>
    <w:rsid w:val="00E90164"/>
    <w:rsid w:val="00E90199"/>
    <w:rsid w:val="00E90492"/>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20A"/>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9A4"/>
    <w:rsid w:val="00E95B52"/>
    <w:rsid w:val="00E95D01"/>
    <w:rsid w:val="00E95F77"/>
    <w:rsid w:val="00E9627E"/>
    <w:rsid w:val="00E9694A"/>
    <w:rsid w:val="00E96C84"/>
    <w:rsid w:val="00E96D27"/>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9F6"/>
    <w:rsid w:val="00EA1B4A"/>
    <w:rsid w:val="00EA1B6C"/>
    <w:rsid w:val="00EA1D08"/>
    <w:rsid w:val="00EA2271"/>
    <w:rsid w:val="00EA26D1"/>
    <w:rsid w:val="00EA2730"/>
    <w:rsid w:val="00EA278E"/>
    <w:rsid w:val="00EA309A"/>
    <w:rsid w:val="00EA344E"/>
    <w:rsid w:val="00EA3658"/>
    <w:rsid w:val="00EA392F"/>
    <w:rsid w:val="00EA39B8"/>
    <w:rsid w:val="00EA3D67"/>
    <w:rsid w:val="00EA3DB9"/>
    <w:rsid w:val="00EA3FDF"/>
    <w:rsid w:val="00EA4440"/>
    <w:rsid w:val="00EA475F"/>
    <w:rsid w:val="00EA4877"/>
    <w:rsid w:val="00EA4AC2"/>
    <w:rsid w:val="00EA4C18"/>
    <w:rsid w:val="00EA5029"/>
    <w:rsid w:val="00EA5335"/>
    <w:rsid w:val="00EA54CA"/>
    <w:rsid w:val="00EA5A91"/>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DAD"/>
    <w:rsid w:val="00EB20B7"/>
    <w:rsid w:val="00EB2435"/>
    <w:rsid w:val="00EB25B7"/>
    <w:rsid w:val="00EB269A"/>
    <w:rsid w:val="00EB2818"/>
    <w:rsid w:val="00EB2A0F"/>
    <w:rsid w:val="00EB2B2A"/>
    <w:rsid w:val="00EB2FE4"/>
    <w:rsid w:val="00EB338E"/>
    <w:rsid w:val="00EB3495"/>
    <w:rsid w:val="00EB34F6"/>
    <w:rsid w:val="00EB35D4"/>
    <w:rsid w:val="00EB3953"/>
    <w:rsid w:val="00EB3A0B"/>
    <w:rsid w:val="00EB3CE0"/>
    <w:rsid w:val="00EB3DB0"/>
    <w:rsid w:val="00EB3DD3"/>
    <w:rsid w:val="00EB410B"/>
    <w:rsid w:val="00EB42C8"/>
    <w:rsid w:val="00EB4938"/>
    <w:rsid w:val="00EB4A13"/>
    <w:rsid w:val="00EB534C"/>
    <w:rsid w:val="00EB541F"/>
    <w:rsid w:val="00EB55D2"/>
    <w:rsid w:val="00EB57E7"/>
    <w:rsid w:val="00EB5AC3"/>
    <w:rsid w:val="00EB5CC3"/>
    <w:rsid w:val="00EB6440"/>
    <w:rsid w:val="00EB6698"/>
    <w:rsid w:val="00EB69C5"/>
    <w:rsid w:val="00EB6C27"/>
    <w:rsid w:val="00EB6C53"/>
    <w:rsid w:val="00EB6FF6"/>
    <w:rsid w:val="00EB75FF"/>
    <w:rsid w:val="00EB7832"/>
    <w:rsid w:val="00EB7B45"/>
    <w:rsid w:val="00EB7C50"/>
    <w:rsid w:val="00EB7E4D"/>
    <w:rsid w:val="00EB7FE8"/>
    <w:rsid w:val="00EC0BBC"/>
    <w:rsid w:val="00EC0FF3"/>
    <w:rsid w:val="00EC117E"/>
    <w:rsid w:val="00EC16D7"/>
    <w:rsid w:val="00EC183D"/>
    <w:rsid w:val="00EC1D83"/>
    <w:rsid w:val="00EC1ED0"/>
    <w:rsid w:val="00EC2E21"/>
    <w:rsid w:val="00EC3052"/>
    <w:rsid w:val="00EC3162"/>
    <w:rsid w:val="00EC3252"/>
    <w:rsid w:val="00EC331F"/>
    <w:rsid w:val="00EC33DB"/>
    <w:rsid w:val="00EC33EA"/>
    <w:rsid w:val="00EC3602"/>
    <w:rsid w:val="00EC36DD"/>
    <w:rsid w:val="00EC36F6"/>
    <w:rsid w:val="00EC3BA9"/>
    <w:rsid w:val="00EC491D"/>
    <w:rsid w:val="00EC49F4"/>
    <w:rsid w:val="00EC4D77"/>
    <w:rsid w:val="00EC4D7B"/>
    <w:rsid w:val="00EC4E2E"/>
    <w:rsid w:val="00EC555C"/>
    <w:rsid w:val="00EC5A0B"/>
    <w:rsid w:val="00EC5A47"/>
    <w:rsid w:val="00EC5A51"/>
    <w:rsid w:val="00EC5CFF"/>
    <w:rsid w:val="00EC5F1A"/>
    <w:rsid w:val="00EC604A"/>
    <w:rsid w:val="00EC6337"/>
    <w:rsid w:val="00EC6BD5"/>
    <w:rsid w:val="00EC6D68"/>
    <w:rsid w:val="00EC6D72"/>
    <w:rsid w:val="00EC70E1"/>
    <w:rsid w:val="00EC7106"/>
    <w:rsid w:val="00EC7183"/>
    <w:rsid w:val="00EC71AB"/>
    <w:rsid w:val="00EC7261"/>
    <w:rsid w:val="00EC7544"/>
    <w:rsid w:val="00EC7720"/>
    <w:rsid w:val="00EC78F0"/>
    <w:rsid w:val="00ED022F"/>
    <w:rsid w:val="00ED065B"/>
    <w:rsid w:val="00ED0B74"/>
    <w:rsid w:val="00ED0DE8"/>
    <w:rsid w:val="00ED0EB9"/>
    <w:rsid w:val="00ED0F15"/>
    <w:rsid w:val="00ED10E0"/>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45B5"/>
    <w:rsid w:val="00ED5122"/>
    <w:rsid w:val="00ED517B"/>
    <w:rsid w:val="00ED54F7"/>
    <w:rsid w:val="00ED58F2"/>
    <w:rsid w:val="00ED5C21"/>
    <w:rsid w:val="00ED5D89"/>
    <w:rsid w:val="00ED5F48"/>
    <w:rsid w:val="00ED6C9C"/>
    <w:rsid w:val="00ED6F2E"/>
    <w:rsid w:val="00ED6FCD"/>
    <w:rsid w:val="00ED74C5"/>
    <w:rsid w:val="00ED7B73"/>
    <w:rsid w:val="00ED7F3E"/>
    <w:rsid w:val="00EE004C"/>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512"/>
    <w:rsid w:val="00EE2AAB"/>
    <w:rsid w:val="00EE3203"/>
    <w:rsid w:val="00EE33A6"/>
    <w:rsid w:val="00EE33AD"/>
    <w:rsid w:val="00EE3687"/>
    <w:rsid w:val="00EE3B1A"/>
    <w:rsid w:val="00EE3D7E"/>
    <w:rsid w:val="00EE3DCB"/>
    <w:rsid w:val="00EE49EA"/>
    <w:rsid w:val="00EE4BF1"/>
    <w:rsid w:val="00EE4F2E"/>
    <w:rsid w:val="00EE5112"/>
    <w:rsid w:val="00EE6072"/>
    <w:rsid w:val="00EE62B4"/>
    <w:rsid w:val="00EE636D"/>
    <w:rsid w:val="00EE65C3"/>
    <w:rsid w:val="00EE65F4"/>
    <w:rsid w:val="00EE66B1"/>
    <w:rsid w:val="00EE703A"/>
    <w:rsid w:val="00EE7D91"/>
    <w:rsid w:val="00EE7ECE"/>
    <w:rsid w:val="00EF0225"/>
    <w:rsid w:val="00EF0634"/>
    <w:rsid w:val="00EF064E"/>
    <w:rsid w:val="00EF082A"/>
    <w:rsid w:val="00EF0E50"/>
    <w:rsid w:val="00EF118F"/>
    <w:rsid w:val="00EF17A3"/>
    <w:rsid w:val="00EF20FD"/>
    <w:rsid w:val="00EF23B6"/>
    <w:rsid w:val="00EF2506"/>
    <w:rsid w:val="00EF2533"/>
    <w:rsid w:val="00EF2786"/>
    <w:rsid w:val="00EF2C3D"/>
    <w:rsid w:val="00EF34CD"/>
    <w:rsid w:val="00EF3A28"/>
    <w:rsid w:val="00EF3A3D"/>
    <w:rsid w:val="00EF3A4A"/>
    <w:rsid w:val="00EF3BB6"/>
    <w:rsid w:val="00EF3D43"/>
    <w:rsid w:val="00EF3F50"/>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21D2"/>
    <w:rsid w:val="00F022B4"/>
    <w:rsid w:val="00F02319"/>
    <w:rsid w:val="00F023A1"/>
    <w:rsid w:val="00F024E9"/>
    <w:rsid w:val="00F026AE"/>
    <w:rsid w:val="00F027C0"/>
    <w:rsid w:val="00F027FF"/>
    <w:rsid w:val="00F0288B"/>
    <w:rsid w:val="00F02A2A"/>
    <w:rsid w:val="00F02D04"/>
    <w:rsid w:val="00F0301D"/>
    <w:rsid w:val="00F032DF"/>
    <w:rsid w:val="00F03466"/>
    <w:rsid w:val="00F03503"/>
    <w:rsid w:val="00F0388F"/>
    <w:rsid w:val="00F03891"/>
    <w:rsid w:val="00F03A33"/>
    <w:rsid w:val="00F040EA"/>
    <w:rsid w:val="00F04551"/>
    <w:rsid w:val="00F0478C"/>
    <w:rsid w:val="00F04891"/>
    <w:rsid w:val="00F04D51"/>
    <w:rsid w:val="00F04F3E"/>
    <w:rsid w:val="00F0522E"/>
    <w:rsid w:val="00F05247"/>
    <w:rsid w:val="00F05687"/>
    <w:rsid w:val="00F05EED"/>
    <w:rsid w:val="00F067FD"/>
    <w:rsid w:val="00F06B29"/>
    <w:rsid w:val="00F06F02"/>
    <w:rsid w:val="00F07CBF"/>
    <w:rsid w:val="00F10437"/>
    <w:rsid w:val="00F10465"/>
    <w:rsid w:val="00F10864"/>
    <w:rsid w:val="00F108F1"/>
    <w:rsid w:val="00F108F5"/>
    <w:rsid w:val="00F1152F"/>
    <w:rsid w:val="00F11583"/>
    <w:rsid w:val="00F11595"/>
    <w:rsid w:val="00F1165E"/>
    <w:rsid w:val="00F11CF5"/>
    <w:rsid w:val="00F11FC5"/>
    <w:rsid w:val="00F124CB"/>
    <w:rsid w:val="00F12A42"/>
    <w:rsid w:val="00F12B3D"/>
    <w:rsid w:val="00F12D63"/>
    <w:rsid w:val="00F12FAE"/>
    <w:rsid w:val="00F1357E"/>
    <w:rsid w:val="00F13A02"/>
    <w:rsid w:val="00F13BD9"/>
    <w:rsid w:val="00F13D8B"/>
    <w:rsid w:val="00F13FF2"/>
    <w:rsid w:val="00F1403E"/>
    <w:rsid w:val="00F1415B"/>
    <w:rsid w:val="00F1476B"/>
    <w:rsid w:val="00F149F8"/>
    <w:rsid w:val="00F14AD0"/>
    <w:rsid w:val="00F14B8E"/>
    <w:rsid w:val="00F14DD7"/>
    <w:rsid w:val="00F1522D"/>
    <w:rsid w:val="00F155E9"/>
    <w:rsid w:val="00F15601"/>
    <w:rsid w:val="00F15838"/>
    <w:rsid w:val="00F15860"/>
    <w:rsid w:val="00F159D2"/>
    <w:rsid w:val="00F15DB1"/>
    <w:rsid w:val="00F16036"/>
    <w:rsid w:val="00F16413"/>
    <w:rsid w:val="00F16421"/>
    <w:rsid w:val="00F16443"/>
    <w:rsid w:val="00F1693D"/>
    <w:rsid w:val="00F16BB1"/>
    <w:rsid w:val="00F16CBF"/>
    <w:rsid w:val="00F16F6F"/>
    <w:rsid w:val="00F17164"/>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335"/>
    <w:rsid w:val="00F25EB4"/>
    <w:rsid w:val="00F26121"/>
    <w:rsid w:val="00F2617C"/>
    <w:rsid w:val="00F2643A"/>
    <w:rsid w:val="00F264F4"/>
    <w:rsid w:val="00F26886"/>
    <w:rsid w:val="00F2699C"/>
    <w:rsid w:val="00F26AED"/>
    <w:rsid w:val="00F26AF5"/>
    <w:rsid w:val="00F272BD"/>
    <w:rsid w:val="00F273EB"/>
    <w:rsid w:val="00F273FC"/>
    <w:rsid w:val="00F2767B"/>
    <w:rsid w:val="00F2783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5CD"/>
    <w:rsid w:val="00F366ED"/>
    <w:rsid w:val="00F369F3"/>
    <w:rsid w:val="00F36C88"/>
    <w:rsid w:val="00F370CB"/>
    <w:rsid w:val="00F377A2"/>
    <w:rsid w:val="00F37922"/>
    <w:rsid w:val="00F37AEF"/>
    <w:rsid w:val="00F40013"/>
    <w:rsid w:val="00F4003D"/>
    <w:rsid w:val="00F4074B"/>
    <w:rsid w:val="00F407B8"/>
    <w:rsid w:val="00F4125D"/>
    <w:rsid w:val="00F420E6"/>
    <w:rsid w:val="00F421BD"/>
    <w:rsid w:val="00F423C6"/>
    <w:rsid w:val="00F42910"/>
    <w:rsid w:val="00F42C2B"/>
    <w:rsid w:val="00F42F25"/>
    <w:rsid w:val="00F43335"/>
    <w:rsid w:val="00F435BE"/>
    <w:rsid w:val="00F43865"/>
    <w:rsid w:val="00F439C5"/>
    <w:rsid w:val="00F43B54"/>
    <w:rsid w:val="00F43B5B"/>
    <w:rsid w:val="00F43C33"/>
    <w:rsid w:val="00F4423A"/>
    <w:rsid w:val="00F44833"/>
    <w:rsid w:val="00F448F9"/>
    <w:rsid w:val="00F44AE0"/>
    <w:rsid w:val="00F44B75"/>
    <w:rsid w:val="00F453C2"/>
    <w:rsid w:val="00F465C1"/>
    <w:rsid w:val="00F4678D"/>
    <w:rsid w:val="00F467B0"/>
    <w:rsid w:val="00F46AE8"/>
    <w:rsid w:val="00F46E03"/>
    <w:rsid w:val="00F46E40"/>
    <w:rsid w:val="00F46F8B"/>
    <w:rsid w:val="00F47132"/>
    <w:rsid w:val="00F47728"/>
    <w:rsid w:val="00F478EE"/>
    <w:rsid w:val="00F47AFE"/>
    <w:rsid w:val="00F47C91"/>
    <w:rsid w:val="00F47CBA"/>
    <w:rsid w:val="00F50020"/>
    <w:rsid w:val="00F502BF"/>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8F2"/>
    <w:rsid w:val="00F5397B"/>
    <w:rsid w:val="00F54192"/>
    <w:rsid w:val="00F542C3"/>
    <w:rsid w:val="00F542D8"/>
    <w:rsid w:val="00F548C8"/>
    <w:rsid w:val="00F54DDC"/>
    <w:rsid w:val="00F5528B"/>
    <w:rsid w:val="00F55672"/>
    <w:rsid w:val="00F55AC5"/>
    <w:rsid w:val="00F55CB4"/>
    <w:rsid w:val="00F55EDF"/>
    <w:rsid w:val="00F5609E"/>
    <w:rsid w:val="00F56384"/>
    <w:rsid w:val="00F56866"/>
    <w:rsid w:val="00F568FF"/>
    <w:rsid w:val="00F56918"/>
    <w:rsid w:val="00F56B25"/>
    <w:rsid w:val="00F56B54"/>
    <w:rsid w:val="00F5765A"/>
    <w:rsid w:val="00F57704"/>
    <w:rsid w:val="00F577F9"/>
    <w:rsid w:val="00F5799F"/>
    <w:rsid w:val="00F57C72"/>
    <w:rsid w:val="00F6021A"/>
    <w:rsid w:val="00F61158"/>
    <w:rsid w:val="00F612C1"/>
    <w:rsid w:val="00F6144F"/>
    <w:rsid w:val="00F61564"/>
    <w:rsid w:val="00F61701"/>
    <w:rsid w:val="00F61902"/>
    <w:rsid w:val="00F61DDB"/>
    <w:rsid w:val="00F61EEC"/>
    <w:rsid w:val="00F61FDE"/>
    <w:rsid w:val="00F6218C"/>
    <w:rsid w:val="00F622E3"/>
    <w:rsid w:val="00F62377"/>
    <w:rsid w:val="00F62417"/>
    <w:rsid w:val="00F62E60"/>
    <w:rsid w:val="00F63289"/>
    <w:rsid w:val="00F6404E"/>
    <w:rsid w:val="00F640F8"/>
    <w:rsid w:val="00F6433C"/>
    <w:rsid w:val="00F6474A"/>
    <w:rsid w:val="00F64966"/>
    <w:rsid w:val="00F649AA"/>
    <w:rsid w:val="00F64F9F"/>
    <w:rsid w:val="00F6544D"/>
    <w:rsid w:val="00F65931"/>
    <w:rsid w:val="00F660B8"/>
    <w:rsid w:val="00F66217"/>
    <w:rsid w:val="00F662F6"/>
    <w:rsid w:val="00F665F8"/>
    <w:rsid w:val="00F667C6"/>
    <w:rsid w:val="00F669E3"/>
    <w:rsid w:val="00F673D8"/>
    <w:rsid w:val="00F67685"/>
    <w:rsid w:val="00F6780F"/>
    <w:rsid w:val="00F67A85"/>
    <w:rsid w:val="00F67DFC"/>
    <w:rsid w:val="00F70EBA"/>
    <w:rsid w:val="00F70FF9"/>
    <w:rsid w:val="00F70FFA"/>
    <w:rsid w:val="00F71026"/>
    <w:rsid w:val="00F71042"/>
    <w:rsid w:val="00F710A0"/>
    <w:rsid w:val="00F71956"/>
    <w:rsid w:val="00F71976"/>
    <w:rsid w:val="00F71A99"/>
    <w:rsid w:val="00F71C4F"/>
    <w:rsid w:val="00F71C5B"/>
    <w:rsid w:val="00F71F79"/>
    <w:rsid w:val="00F720B9"/>
    <w:rsid w:val="00F721A1"/>
    <w:rsid w:val="00F724E3"/>
    <w:rsid w:val="00F727AA"/>
    <w:rsid w:val="00F72872"/>
    <w:rsid w:val="00F729CA"/>
    <w:rsid w:val="00F72C94"/>
    <w:rsid w:val="00F73011"/>
    <w:rsid w:val="00F73511"/>
    <w:rsid w:val="00F73D87"/>
    <w:rsid w:val="00F73F43"/>
    <w:rsid w:val="00F74609"/>
    <w:rsid w:val="00F74664"/>
    <w:rsid w:val="00F74791"/>
    <w:rsid w:val="00F74A7A"/>
    <w:rsid w:val="00F75502"/>
    <w:rsid w:val="00F7564B"/>
    <w:rsid w:val="00F76337"/>
    <w:rsid w:val="00F763DF"/>
    <w:rsid w:val="00F76778"/>
    <w:rsid w:val="00F76B74"/>
    <w:rsid w:val="00F76BE9"/>
    <w:rsid w:val="00F76C09"/>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3F"/>
    <w:rsid w:val="00F827BD"/>
    <w:rsid w:val="00F82CD8"/>
    <w:rsid w:val="00F83301"/>
    <w:rsid w:val="00F837A7"/>
    <w:rsid w:val="00F837DD"/>
    <w:rsid w:val="00F8425C"/>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6E13"/>
    <w:rsid w:val="00F86E3A"/>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20F"/>
    <w:rsid w:val="00F91393"/>
    <w:rsid w:val="00F9142A"/>
    <w:rsid w:val="00F915AB"/>
    <w:rsid w:val="00F9174D"/>
    <w:rsid w:val="00F91906"/>
    <w:rsid w:val="00F91CA2"/>
    <w:rsid w:val="00F91CB5"/>
    <w:rsid w:val="00F91DAC"/>
    <w:rsid w:val="00F92063"/>
    <w:rsid w:val="00F92174"/>
    <w:rsid w:val="00F922EA"/>
    <w:rsid w:val="00F923DB"/>
    <w:rsid w:val="00F92678"/>
    <w:rsid w:val="00F92725"/>
    <w:rsid w:val="00F9309C"/>
    <w:rsid w:val="00F93A3D"/>
    <w:rsid w:val="00F93D13"/>
    <w:rsid w:val="00F93EE6"/>
    <w:rsid w:val="00F94003"/>
    <w:rsid w:val="00F94412"/>
    <w:rsid w:val="00F94737"/>
    <w:rsid w:val="00F9473D"/>
    <w:rsid w:val="00F9474C"/>
    <w:rsid w:val="00F9495D"/>
    <w:rsid w:val="00F94A80"/>
    <w:rsid w:val="00F94C26"/>
    <w:rsid w:val="00F94D9F"/>
    <w:rsid w:val="00F95013"/>
    <w:rsid w:val="00F9506B"/>
    <w:rsid w:val="00F951BD"/>
    <w:rsid w:val="00F956B4"/>
    <w:rsid w:val="00F96223"/>
    <w:rsid w:val="00F9632D"/>
    <w:rsid w:val="00F9644F"/>
    <w:rsid w:val="00F965D9"/>
    <w:rsid w:val="00F96C7A"/>
    <w:rsid w:val="00F96D56"/>
    <w:rsid w:val="00F96DFD"/>
    <w:rsid w:val="00F96E7C"/>
    <w:rsid w:val="00F97011"/>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E38"/>
    <w:rsid w:val="00FA2F6A"/>
    <w:rsid w:val="00FA3C84"/>
    <w:rsid w:val="00FA44A1"/>
    <w:rsid w:val="00FA46C4"/>
    <w:rsid w:val="00FA4D92"/>
    <w:rsid w:val="00FA4EDE"/>
    <w:rsid w:val="00FA50E8"/>
    <w:rsid w:val="00FA526F"/>
    <w:rsid w:val="00FA53C1"/>
    <w:rsid w:val="00FA5527"/>
    <w:rsid w:val="00FA5871"/>
    <w:rsid w:val="00FA589E"/>
    <w:rsid w:val="00FA5962"/>
    <w:rsid w:val="00FA5995"/>
    <w:rsid w:val="00FA5DD0"/>
    <w:rsid w:val="00FA5E5A"/>
    <w:rsid w:val="00FA5E79"/>
    <w:rsid w:val="00FA6225"/>
    <w:rsid w:val="00FA656D"/>
    <w:rsid w:val="00FA6686"/>
    <w:rsid w:val="00FA6845"/>
    <w:rsid w:val="00FA69A4"/>
    <w:rsid w:val="00FA6A8C"/>
    <w:rsid w:val="00FA70DF"/>
    <w:rsid w:val="00FA7152"/>
    <w:rsid w:val="00FA72F0"/>
    <w:rsid w:val="00FA76C4"/>
    <w:rsid w:val="00FA7A20"/>
    <w:rsid w:val="00FA7AA6"/>
    <w:rsid w:val="00FA7C04"/>
    <w:rsid w:val="00FA7F3D"/>
    <w:rsid w:val="00FB02C3"/>
    <w:rsid w:val="00FB02DE"/>
    <w:rsid w:val="00FB0443"/>
    <w:rsid w:val="00FB1184"/>
    <w:rsid w:val="00FB13B6"/>
    <w:rsid w:val="00FB15D5"/>
    <w:rsid w:val="00FB1694"/>
    <w:rsid w:val="00FB18E8"/>
    <w:rsid w:val="00FB19D8"/>
    <w:rsid w:val="00FB1C51"/>
    <w:rsid w:val="00FB1CC2"/>
    <w:rsid w:val="00FB1FC3"/>
    <w:rsid w:val="00FB22E5"/>
    <w:rsid w:val="00FB23AE"/>
    <w:rsid w:val="00FB2864"/>
    <w:rsid w:val="00FB2A57"/>
    <w:rsid w:val="00FB2C27"/>
    <w:rsid w:val="00FB2F94"/>
    <w:rsid w:val="00FB30C1"/>
    <w:rsid w:val="00FB33B0"/>
    <w:rsid w:val="00FB37C1"/>
    <w:rsid w:val="00FB3BA8"/>
    <w:rsid w:val="00FB3CD6"/>
    <w:rsid w:val="00FB4065"/>
    <w:rsid w:val="00FB42B9"/>
    <w:rsid w:val="00FB4760"/>
    <w:rsid w:val="00FB47B5"/>
    <w:rsid w:val="00FB4956"/>
    <w:rsid w:val="00FB52E6"/>
    <w:rsid w:val="00FB52FD"/>
    <w:rsid w:val="00FB57A7"/>
    <w:rsid w:val="00FB5A6F"/>
    <w:rsid w:val="00FB62EC"/>
    <w:rsid w:val="00FB6401"/>
    <w:rsid w:val="00FB6621"/>
    <w:rsid w:val="00FB68CE"/>
    <w:rsid w:val="00FB6B9D"/>
    <w:rsid w:val="00FB7111"/>
    <w:rsid w:val="00FB72BA"/>
    <w:rsid w:val="00FB72CB"/>
    <w:rsid w:val="00FB774F"/>
    <w:rsid w:val="00FB77BB"/>
    <w:rsid w:val="00FB7A9C"/>
    <w:rsid w:val="00FB7FBE"/>
    <w:rsid w:val="00FC0083"/>
    <w:rsid w:val="00FC01C8"/>
    <w:rsid w:val="00FC06DC"/>
    <w:rsid w:val="00FC0AB4"/>
    <w:rsid w:val="00FC0B9B"/>
    <w:rsid w:val="00FC0E12"/>
    <w:rsid w:val="00FC10D8"/>
    <w:rsid w:val="00FC1859"/>
    <w:rsid w:val="00FC1994"/>
    <w:rsid w:val="00FC2075"/>
    <w:rsid w:val="00FC22FE"/>
    <w:rsid w:val="00FC23FA"/>
    <w:rsid w:val="00FC2742"/>
    <w:rsid w:val="00FC2BC7"/>
    <w:rsid w:val="00FC330F"/>
    <w:rsid w:val="00FC343B"/>
    <w:rsid w:val="00FC37F0"/>
    <w:rsid w:val="00FC3A5E"/>
    <w:rsid w:val="00FC3AB3"/>
    <w:rsid w:val="00FC3BBC"/>
    <w:rsid w:val="00FC3E67"/>
    <w:rsid w:val="00FC3EEB"/>
    <w:rsid w:val="00FC3F2F"/>
    <w:rsid w:val="00FC416A"/>
    <w:rsid w:val="00FC4278"/>
    <w:rsid w:val="00FC4423"/>
    <w:rsid w:val="00FC47D1"/>
    <w:rsid w:val="00FC48F6"/>
    <w:rsid w:val="00FC4A0E"/>
    <w:rsid w:val="00FC4CA4"/>
    <w:rsid w:val="00FC4F61"/>
    <w:rsid w:val="00FC545C"/>
    <w:rsid w:val="00FC553E"/>
    <w:rsid w:val="00FC5723"/>
    <w:rsid w:val="00FC62C3"/>
    <w:rsid w:val="00FC65A0"/>
    <w:rsid w:val="00FC6A8C"/>
    <w:rsid w:val="00FC6B41"/>
    <w:rsid w:val="00FC7003"/>
    <w:rsid w:val="00FC71C6"/>
    <w:rsid w:val="00FC7308"/>
    <w:rsid w:val="00FC784F"/>
    <w:rsid w:val="00FC7F84"/>
    <w:rsid w:val="00FC7F93"/>
    <w:rsid w:val="00FC7FA9"/>
    <w:rsid w:val="00FD03AD"/>
    <w:rsid w:val="00FD0690"/>
    <w:rsid w:val="00FD097E"/>
    <w:rsid w:val="00FD10D2"/>
    <w:rsid w:val="00FD111E"/>
    <w:rsid w:val="00FD14E4"/>
    <w:rsid w:val="00FD1611"/>
    <w:rsid w:val="00FD1C68"/>
    <w:rsid w:val="00FD2523"/>
    <w:rsid w:val="00FD26FF"/>
    <w:rsid w:val="00FD2804"/>
    <w:rsid w:val="00FD282A"/>
    <w:rsid w:val="00FD2A71"/>
    <w:rsid w:val="00FD2C17"/>
    <w:rsid w:val="00FD31DE"/>
    <w:rsid w:val="00FD3905"/>
    <w:rsid w:val="00FD409D"/>
    <w:rsid w:val="00FD4620"/>
    <w:rsid w:val="00FD4687"/>
    <w:rsid w:val="00FD48FE"/>
    <w:rsid w:val="00FD4CC0"/>
    <w:rsid w:val="00FD4DA2"/>
    <w:rsid w:val="00FD5CB6"/>
    <w:rsid w:val="00FD5D21"/>
    <w:rsid w:val="00FD6318"/>
    <w:rsid w:val="00FD6481"/>
    <w:rsid w:val="00FD6A3D"/>
    <w:rsid w:val="00FD6F9D"/>
    <w:rsid w:val="00FD7001"/>
    <w:rsid w:val="00FD7025"/>
    <w:rsid w:val="00FD7240"/>
    <w:rsid w:val="00FD72D9"/>
    <w:rsid w:val="00FD73AE"/>
    <w:rsid w:val="00FD7B10"/>
    <w:rsid w:val="00FD7F6A"/>
    <w:rsid w:val="00FE04B6"/>
    <w:rsid w:val="00FE0519"/>
    <w:rsid w:val="00FE05E5"/>
    <w:rsid w:val="00FE0657"/>
    <w:rsid w:val="00FE0ACF"/>
    <w:rsid w:val="00FE126A"/>
    <w:rsid w:val="00FE14EA"/>
    <w:rsid w:val="00FE1AE2"/>
    <w:rsid w:val="00FE20AB"/>
    <w:rsid w:val="00FE2173"/>
    <w:rsid w:val="00FE22FE"/>
    <w:rsid w:val="00FE24D4"/>
    <w:rsid w:val="00FE2614"/>
    <w:rsid w:val="00FE2B7B"/>
    <w:rsid w:val="00FE2E2C"/>
    <w:rsid w:val="00FE3100"/>
    <w:rsid w:val="00FE3439"/>
    <w:rsid w:val="00FE3768"/>
    <w:rsid w:val="00FE384E"/>
    <w:rsid w:val="00FE3E6A"/>
    <w:rsid w:val="00FE3FE7"/>
    <w:rsid w:val="00FE4A10"/>
    <w:rsid w:val="00FE509D"/>
    <w:rsid w:val="00FE5172"/>
    <w:rsid w:val="00FE5410"/>
    <w:rsid w:val="00FE569B"/>
    <w:rsid w:val="00FE5977"/>
    <w:rsid w:val="00FE5D53"/>
    <w:rsid w:val="00FE5FA7"/>
    <w:rsid w:val="00FE627C"/>
    <w:rsid w:val="00FE6DEC"/>
    <w:rsid w:val="00FE7445"/>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2077"/>
    <w:rsid w:val="00FF2A88"/>
    <w:rsid w:val="00FF2D3B"/>
    <w:rsid w:val="00FF37C5"/>
    <w:rsid w:val="00FF3A12"/>
    <w:rsid w:val="00FF3AFC"/>
    <w:rsid w:val="00FF3B70"/>
    <w:rsid w:val="00FF3CFC"/>
    <w:rsid w:val="00FF43AF"/>
    <w:rsid w:val="00FF48E0"/>
    <w:rsid w:val="00FF4C1A"/>
    <w:rsid w:val="00FF4D22"/>
    <w:rsid w:val="00FF4F55"/>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10367DBA"/>
    <w:rsid w:val="1117392E"/>
    <w:rsid w:val="151A4F3E"/>
    <w:rsid w:val="26E94CAB"/>
    <w:rsid w:val="29881A68"/>
    <w:rsid w:val="299863A3"/>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81E1A77"/>
  <w15:docId w15:val="{216BDC5A-93CD-49F5-90F1-18DD0F311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link w:val="Heading1Char1"/>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Head2A,2,UNDERRUBRIK 1-2,DO NOT USE_h2,h21,H2 Char,h2 Char,Header 2,Header2,22,heading2,2nd level,H21,H22,H23,H24,H25,R2,E2,†berschrift 2,õberschrift 2"/>
    <w:basedOn w:val="Heading1"/>
    <w:next w:val="Normal"/>
    <w:link w:val="Heading2Char"/>
    <w:uiPriority w:val="9"/>
    <w:qFormat/>
    <w:p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basedOn w:val="Heading1"/>
    <w:next w:val="Normal"/>
    <w:uiPriority w:val="9"/>
    <w:qFormat/>
    <w:pPr>
      <w:ind w:left="0" w:firstLine="0"/>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aliases w:val="cap,cap Char,fig and tbl,Caption Char1,Caption Char Char,Caption Char1 Char,Caption Char2,Caption Char Char Char,Caption Char Char1,fighead2,Table Caption,fighead21,fighead22,fighead23,Table Caption1,fighead211,fighead24,cap Char2,cap Char Char1"/>
    <w:basedOn w:val="Normal"/>
    <w:next w:val="Normal"/>
    <w:link w:val="CaptionChar"/>
    <w:uiPriority w:val="35"/>
    <w:qFormat/>
    <w:pPr>
      <w:spacing w:before="120" w:after="120"/>
    </w:pPr>
    <w:rPr>
      <w:b/>
      <w:bCs/>
    </w:rPr>
  </w:style>
  <w:style w:type="paragraph" w:styleId="DocumentMap">
    <w:name w:val="Document Map"/>
    <w:basedOn w:val="Normal"/>
    <w:link w:val="DocumentMapChar"/>
    <w:semiHidden/>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BodyText2">
    <w:name w:val="Body Text 2"/>
    <w:basedOn w:val="Normal"/>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uiPriority w:val="99"/>
    <w:qFormat/>
    <w:rPr>
      <w:b/>
      <w:bCs/>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rPr>
      <w:rFonts w:ascii="Arial" w:hAnsi="Arial"/>
      <w:sz w:val="36"/>
      <w:lang w:val="en-GB" w:eastAsia="en-US"/>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link w:val="Heading2"/>
    <w:rPr>
      <w:rFonts w:ascii="Arial" w:hAnsi="Arial"/>
      <w:sz w:val="32"/>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hAnsi="Arial"/>
      <w:sz w:val="24"/>
      <w:lang w:val="en-GB" w:eastAsia="en-US"/>
    </w:rPr>
  </w:style>
  <w:style w:type="character" w:customStyle="1" w:styleId="Heading5Char">
    <w:name w:val="Heading 5 Char"/>
    <w:link w:val="Heading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リスト段落"/>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1,목록단락 Char1"/>
    <w:link w:val="ListParagraph"/>
    <w:uiPriority w:val="34"/>
    <w:qFormat/>
    <w:locked/>
    <w:rPr>
      <w:rFonts w:ascii="Times New Roman" w:eastAsiaTheme="minorEastAsia" w:hAnsi="Times New Roman"/>
      <w:sz w:val="22"/>
      <w:szCs w:val="22"/>
      <w:lang w:eastAsia="en-US"/>
    </w:rPr>
  </w:style>
  <w:style w:type="paragraph" w:customStyle="1" w:styleId="Default">
    <w:name w:val="Defaul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aliases w:val="cap Char1,cap Char Char,fig and tbl Char,Caption Char1 Char1,Caption Char Char Char1,Caption Char1 Char Char,Caption Char2 Char,Caption Char Char Char Char,Caption Char Char1 Char,fighead2 Char,Table Caption Char,fighead21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rPr>
      <w:rFonts w:ascii="Times New Roman" w:hAnsi="Times New Roman"/>
      <w:lang w:eastAsia="en-US"/>
    </w:rPr>
  </w:style>
  <w:style w:type="paragraph" w:customStyle="1" w:styleId="References">
    <w:name w:val="References"/>
    <w:basedOn w:val="Normal"/>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1st level - Bullet List Paragraph Char,목록단락 Char"/>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styleId="Revision">
    <w:name w:val="Revision"/>
    <w:hidden/>
    <w:uiPriority w:val="99"/>
    <w:semiHidden/>
    <w:rsid w:val="00B6643F"/>
    <w:pPr>
      <w:spacing w:after="0" w:line="240" w:lineRule="auto"/>
    </w:pPr>
    <w:rPr>
      <w:rFonts w:ascii="Times New Roman" w:hAnsi="Times New Roman"/>
    </w:rPr>
  </w:style>
  <w:style w:type="table" w:styleId="TableGridLight">
    <w:name w:val="Grid Table Light"/>
    <w:basedOn w:val="TableNormal"/>
    <w:uiPriority w:val="40"/>
    <w:rsid w:val="004A4920"/>
    <w:pPr>
      <w:spacing w:after="0" w:line="240" w:lineRule="auto"/>
    </w:pPr>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
    <w:name w:val="リスト段落1"/>
    <w:basedOn w:val="Normal"/>
    <w:link w:val="a"/>
    <w:uiPriority w:val="34"/>
    <w:qFormat/>
    <w:rsid w:val="00D857B9"/>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
    <w:uiPriority w:val="34"/>
    <w:qFormat/>
    <w:locked/>
    <w:rsid w:val="00D857B9"/>
    <w:rPr>
      <w:rFonts w:ascii="Times New Roman" w:eastAsia="MS Gothic" w:hAnsi="Times New Roman"/>
      <w:sz w:val="24"/>
      <w:lang w:val="en-GB" w:eastAsia="ja-JP"/>
    </w:rPr>
  </w:style>
  <w:style w:type="paragraph" w:customStyle="1" w:styleId="a0">
    <w:name w:val="缺省文本"/>
    <w:basedOn w:val="Normal"/>
    <w:rsid w:val="004F299D"/>
    <w:pPr>
      <w:widowControl w:val="0"/>
      <w:overflowPunct/>
      <w:spacing w:after="0" w:line="360" w:lineRule="auto"/>
      <w:textAlignment w:val="auto"/>
    </w:pPr>
    <w:rPr>
      <w:sz w:val="21"/>
      <w:lang w:eastAsia="zh-CN"/>
    </w:rPr>
  </w:style>
  <w:style w:type="paragraph" w:customStyle="1" w:styleId="tdoc">
    <w:name w:val="tdoc"/>
    <w:basedOn w:val="Normal"/>
    <w:link w:val="tdocChar"/>
    <w:qFormat/>
    <w:rsid w:val="00F40013"/>
    <w:pPr>
      <w:overflowPunct/>
      <w:autoSpaceDE/>
      <w:autoSpaceDN/>
      <w:adjustRightInd/>
      <w:spacing w:after="0" w:line="240" w:lineRule="auto"/>
      <w:textAlignment w:val="auto"/>
    </w:pPr>
    <w:rPr>
      <w:rFonts w:eastAsia="Batang"/>
      <w:szCs w:val="24"/>
      <w:lang w:val="en-GB"/>
    </w:rPr>
  </w:style>
  <w:style w:type="character" w:customStyle="1" w:styleId="tdocChar">
    <w:name w:val="tdoc Char"/>
    <w:link w:val="tdoc"/>
    <w:rsid w:val="00F40013"/>
    <w:rPr>
      <w:rFonts w:ascii="Times New Roman" w:eastAsia="Batang" w:hAnsi="Times New Roman"/>
      <w:szCs w:val="24"/>
      <w:lang w:val="en-GB"/>
    </w:rPr>
  </w:style>
  <w:style w:type="paragraph" w:customStyle="1" w:styleId="4">
    <w:name w:val="列出段落4"/>
    <w:basedOn w:val="Normal"/>
    <w:uiPriority w:val="99"/>
    <w:qFormat/>
    <w:rsid w:val="00A1282F"/>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Normal"/>
    <w:link w:val="LGTdoc1Char"/>
    <w:rsid w:val="009D2CB4"/>
    <w:pPr>
      <w:overflowPunct/>
      <w:autoSpaceDE/>
      <w:autoSpaceDN/>
      <w:snapToGrid w:val="0"/>
      <w:spacing w:beforeLines="50" w:after="100" w:afterAutospacing="1" w:line="240" w:lineRule="auto"/>
      <w:jc w:val="both"/>
      <w:textAlignment w:val="auto"/>
    </w:pPr>
    <w:rPr>
      <w:rFonts w:ascii="Arial" w:eastAsia="MS Mincho" w:hAnsi="Arial" w:cs="Arial"/>
      <w:b/>
      <w:sz w:val="28"/>
      <w:lang w:val="en-GB" w:eastAsia="ko-KR"/>
    </w:rPr>
  </w:style>
  <w:style w:type="character" w:customStyle="1" w:styleId="LGTdoc1Char">
    <w:name w:val="LGTdoc_제목1 Char"/>
    <w:basedOn w:val="DefaultParagraphFont"/>
    <w:link w:val="LGTdoc1"/>
    <w:rsid w:val="009D2CB4"/>
    <w:rPr>
      <w:rFonts w:ascii="Arial" w:eastAsia="MS Mincho" w:hAnsi="Arial" w:cs="Arial"/>
      <w:b/>
      <w:sz w:val="28"/>
      <w:lang w:val="en-GB" w:eastAsia="ko-KR"/>
    </w:rPr>
  </w:style>
  <w:style w:type="character" w:customStyle="1" w:styleId="Heading7Char">
    <w:name w:val="Heading 7 Char"/>
    <w:basedOn w:val="DefaultParagraphFont"/>
    <w:link w:val="Heading7"/>
    <w:rsid w:val="00081E8D"/>
    <w:rPr>
      <w:rFonts w:ascii="Arial" w:hAnsi="Arial"/>
      <w:lang w:val="en-GB"/>
    </w:rPr>
  </w:style>
  <w:style w:type="character" w:customStyle="1" w:styleId="colour">
    <w:name w:val="colour"/>
    <w:basedOn w:val="DefaultParagraphFont"/>
    <w:qFormat/>
    <w:rsid w:val="00FB72BA"/>
  </w:style>
  <w:style w:type="paragraph" w:customStyle="1" w:styleId="ListParagraph6">
    <w:name w:val="List Paragraph6"/>
    <w:basedOn w:val="Normal"/>
    <w:uiPriority w:val="34"/>
    <w:qFormat/>
    <w:rsid w:val="00481A1E"/>
    <w:pPr>
      <w:ind w:left="720"/>
      <w:contextualSpacing/>
    </w:pPr>
    <w:rPr>
      <w:lang w:val="en-GB" w:eastAsia="ja-JP"/>
    </w:rPr>
  </w:style>
  <w:style w:type="character" w:customStyle="1" w:styleId="CommentSubjectChar">
    <w:name w:val="Comment Subject Char"/>
    <w:link w:val="CommentSubject"/>
    <w:uiPriority w:val="99"/>
    <w:rsid w:val="002C55E9"/>
    <w:rPr>
      <w:rFonts w:ascii="Times New Roman" w:hAnsi="Times New Roman"/>
      <w:b/>
      <w:bCs/>
      <w:lang w:eastAsia="zh-CN"/>
    </w:rPr>
  </w:style>
  <w:style w:type="paragraph" w:customStyle="1" w:styleId="Text0">
    <w:name w:val="Text"/>
    <w:basedOn w:val="Normal"/>
    <w:rsid w:val="00294EEF"/>
    <w:pPr>
      <w:widowControl w:val="0"/>
      <w:overflowPunct/>
      <w:autoSpaceDE/>
      <w:autoSpaceDN/>
      <w:adjustRightInd/>
      <w:spacing w:after="160" w:line="252" w:lineRule="auto"/>
      <w:ind w:firstLine="202"/>
      <w:jc w:val="both"/>
      <w:textAlignment w:val="auto"/>
    </w:pPr>
    <w:rPr>
      <w:rFonts w:eastAsia="Times New Roman"/>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931493">
      <w:bodyDiv w:val="1"/>
      <w:marLeft w:val="0"/>
      <w:marRight w:val="0"/>
      <w:marTop w:val="0"/>
      <w:marBottom w:val="0"/>
      <w:divBdr>
        <w:top w:val="none" w:sz="0" w:space="0" w:color="auto"/>
        <w:left w:val="none" w:sz="0" w:space="0" w:color="auto"/>
        <w:bottom w:val="none" w:sz="0" w:space="0" w:color="auto"/>
        <w:right w:val="none" w:sz="0" w:space="0" w:color="auto"/>
      </w:divBdr>
    </w:div>
    <w:div w:id="87120685">
      <w:bodyDiv w:val="1"/>
      <w:marLeft w:val="0"/>
      <w:marRight w:val="0"/>
      <w:marTop w:val="0"/>
      <w:marBottom w:val="0"/>
      <w:divBdr>
        <w:top w:val="none" w:sz="0" w:space="0" w:color="auto"/>
        <w:left w:val="none" w:sz="0" w:space="0" w:color="auto"/>
        <w:bottom w:val="none" w:sz="0" w:space="0" w:color="auto"/>
        <w:right w:val="none" w:sz="0" w:space="0" w:color="auto"/>
      </w:divBdr>
    </w:div>
    <w:div w:id="253131848">
      <w:bodyDiv w:val="1"/>
      <w:marLeft w:val="0"/>
      <w:marRight w:val="0"/>
      <w:marTop w:val="0"/>
      <w:marBottom w:val="0"/>
      <w:divBdr>
        <w:top w:val="none" w:sz="0" w:space="0" w:color="auto"/>
        <w:left w:val="none" w:sz="0" w:space="0" w:color="auto"/>
        <w:bottom w:val="none" w:sz="0" w:space="0" w:color="auto"/>
        <w:right w:val="none" w:sz="0" w:space="0" w:color="auto"/>
      </w:divBdr>
    </w:div>
    <w:div w:id="329603572">
      <w:bodyDiv w:val="1"/>
      <w:marLeft w:val="0"/>
      <w:marRight w:val="0"/>
      <w:marTop w:val="0"/>
      <w:marBottom w:val="0"/>
      <w:divBdr>
        <w:top w:val="none" w:sz="0" w:space="0" w:color="auto"/>
        <w:left w:val="none" w:sz="0" w:space="0" w:color="auto"/>
        <w:bottom w:val="none" w:sz="0" w:space="0" w:color="auto"/>
        <w:right w:val="none" w:sz="0" w:space="0" w:color="auto"/>
      </w:divBdr>
    </w:div>
    <w:div w:id="337076819">
      <w:bodyDiv w:val="1"/>
      <w:marLeft w:val="0"/>
      <w:marRight w:val="0"/>
      <w:marTop w:val="0"/>
      <w:marBottom w:val="0"/>
      <w:divBdr>
        <w:top w:val="none" w:sz="0" w:space="0" w:color="auto"/>
        <w:left w:val="none" w:sz="0" w:space="0" w:color="auto"/>
        <w:bottom w:val="none" w:sz="0" w:space="0" w:color="auto"/>
        <w:right w:val="none" w:sz="0" w:space="0" w:color="auto"/>
      </w:divBdr>
    </w:div>
    <w:div w:id="503281290">
      <w:bodyDiv w:val="1"/>
      <w:marLeft w:val="0"/>
      <w:marRight w:val="0"/>
      <w:marTop w:val="0"/>
      <w:marBottom w:val="0"/>
      <w:divBdr>
        <w:top w:val="none" w:sz="0" w:space="0" w:color="auto"/>
        <w:left w:val="none" w:sz="0" w:space="0" w:color="auto"/>
        <w:bottom w:val="none" w:sz="0" w:space="0" w:color="auto"/>
        <w:right w:val="none" w:sz="0" w:space="0" w:color="auto"/>
      </w:divBdr>
    </w:div>
    <w:div w:id="566503272">
      <w:bodyDiv w:val="1"/>
      <w:marLeft w:val="0"/>
      <w:marRight w:val="0"/>
      <w:marTop w:val="0"/>
      <w:marBottom w:val="0"/>
      <w:divBdr>
        <w:top w:val="none" w:sz="0" w:space="0" w:color="auto"/>
        <w:left w:val="none" w:sz="0" w:space="0" w:color="auto"/>
        <w:bottom w:val="none" w:sz="0" w:space="0" w:color="auto"/>
        <w:right w:val="none" w:sz="0" w:space="0" w:color="auto"/>
      </w:divBdr>
    </w:div>
    <w:div w:id="662776774">
      <w:bodyDiv w:val="1"/>
      <w:marLeft w:val="0"/>
      <w:marRight w:val="0"/>
      <w:marTop w:val="0"/>
      <w:marBottom w:val="0"/>
      <w:divBdr>
        <w:top w:val="none" w:sz="0" w:space="0" w:color="auto"/>
        <w:left w:val="none" w:sz="0" w:space="0" w:color="auto"/>
        <w:bottom w:val="none" w:sz="0" w:space="0" w:color="auto"/>
        <w:right w:val="none" w:sz="0" w:space="0" w:color="auto"/>
      </w:divBdr>
    </w:div>
    <w:div w:id="1040672089">
      <w:bodyDiv w:val="1"/>
      <w:marLeft w:val="0"/>
      <w:marRight w:val="0"/>
      <w:marTop w:val="0"/>
      <w:marBottom w:val="0"/>
      <w:divBdr>
        <w:top w:val="none" w:sz="0" w:space="0" w:color="auto"/>
        <w:left w:val="none" w:sz="0" w:space="0" w:color="auto"/>
        <w:bottom w:val="none" w:sz="0" w:space="0" w:color="auto"/>
        <w:right w:val="none" w:sz="0" w:space="0" w:color="auto"/>
      </w:divBdr>
    </w:div>
    <w:div w:id="1202353633">
      <w:bodyDiv w:val="1"/>
      <w:marLeft w:val="0"/>
      <w:marRight w:val="0"/>
      <w:marTop w:val="0"/>
      <w:marBottom w:val="0"/>
      <w:divBdr>
        <w:top w:val="none" w:sz="0" w:space="0" w:color="auto"/>
        <w:left w:val="none" w:sz="0" w:space="0" w:color="auto"/>
        <w:bottom w:val="none" w:sz="0" w:space="0" w:color="auto"/>
        <w:right w:val="none" w:sz="0" w:space="0" w:color="auto"/>
      </w:divBdr>
    </w:div>
    <w:div w:id="1203399269">
      <w:bodyDiv w:val="1"/>
      <w:marLeft w:val="0"/>
      <w:marRight w:val="0"/>
      <w:marTop w:val="0"/>
      <w:marBottom w:val="0"/>
      <w:divBdr>
        <w:top w:val="none" w:sz="0" w:space="0" w:color="auto"/>
        <w:left w:val="none" w:sz="0" w:space="0" w:color="auto"/>
        <w:bottom w:val="none" w:sz="0" w:space="0" w:color="auto"/>
        <w:right w:val="none" w:sz="0" w:space="0" w:color="auto"/>
      </w:divBdr>
    </w:div>
    <w:div w:id="1696273898">
      <w:bodyDiv w:val="1"/>
      <w:marLeft w:val="0"/>
      <w:marRight w:val="0"/>
      <w:marTop w:val="0"/>
      <w:marBottom w:val="0"/>
      <w:divBdr>
        <w:top w:val="none" w:sz="0" w:space="0" w:color="auto"/>
        <w:left w:val="none" w:sz="0" w:space="0" w:color="auto"/>
        <w:bottom w:val="none" w:sz="0" w:space="0" w:color="auto"/>
        <w:right w:val="none" w:sz="0" w:space="0" w:color="auto"/>
      </w:divBdr>
    </w:div>
    <w:div w:id="201722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5.png"/><Relationship Id="rId26" Type="http://schemas.openxmlformats.org/officeDocument/2006/relationships/image" Target="media/image11.wmf"/><Relationship Id="rId39" Type="http://schemas.openxmlformats.org/officeDocument/2006/relationships/image" Target="media/image18.wmf"/><Relationship Id="rId21" Type="http://schemas.openxmlformats.org/officeDocument/2006/relationships/image" Target="cid:image002.png@01D7C6AD.612D2770" TargetMode="External"/><Relationship Id="rId34" Type="http://schemas.openxmlformats.org/officeDocument/2006/relationships/image" Target="cid:image005.png@01D7C5AC.DAEE0E00" TargetMode="External"/><Relationship Id="rId42" Type="http://schemas.openxmlformats.org/officeDocument/2006/relationships/oleObject" Target="embeddings/oleObject3.bin"/><Relationship Id="rId47" Type="http://schemas.openxmlformats.org/officeDocument/2006/relationships/image" Target="media/image22.wmf"/><Relationship Id="rId50" Type="http://schemas.openxmlformats.org/officeDocument/2006/relationships/oleObject" Target="embeddings/oleObject7.bin"/><Relationship Id="rId55" Type="http://schemas.openxmlformats.org/officeDocument/2006/relationships/oleObject" Target="embeddings/oleObject12.bin"/><Relationship Id="rId63" Type="http://schemas.openxmlformats.org/officeDocument/2006/relationships/image" Target="cid:image001.png@01D7C5AC.DAEE0E00" TargetMode="External"/><Relationship Id="rId68" Type="http://schemas.openxmlformats.org/officeDocument/2006/relationships/glossaryDocument" Target="glossary/document.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9.wmf"/><Relationship Id="rId32" Type="http://schemas.openxmlformats.org/officeDocument/2006/relationships/image" Target="cid:image004.png@01D7C5AC.DAEE0E00" TargetMode="External"/><Relationship Id="rId37" Type="http://schemas.openxmlformats.org/officeDocument/2006/relationships/image" Target="media/image17.emf"/><Relationship Id="rId40" Type="http://schemas.openxmlformats.org/officeDocument/2006/relationships/oleObject" Target="embeddings/oleObject2.bin"/><Relationship Id="rId45" Type="http://schemas.openxmlformats.org/officeDocument/2006/relationships/image" Target="media/image21.wmf"/><Relationship Id="rId53" Type="http://schemas.openxmlformats.org/officeDocument/2006/relationships/oleObject" Target="embeddings/oleObject10.bin"/><Relationship Id="rId58" Type="http://schemas.openxmlformats.org/officeDocument/2006/relationships/image" Target="media/image25.png"/><Relationship Id="rId66"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8.wmf"/><Relationship Id="rId28" Type="http://schemas.openxmlformats.org/officeDocument/2006/relationships/image" Target="cid:image002.png@01D7C5AC.DAEE0E00" TargetMode="External"/><Relationship Id="rId36" Type="http://schemas.openxmlformats.org/officeDocument/2006/relationships/image" Target="cid:image006.png@01D7C5AC.DAEE0E00" TargetMode="External"/><Relationship Id="rId49" Type="http://schemas.openxmlformats.org/officeDocument/2006/relationships/image" Target="media/image23.wmf"/><Relationship Id="rId57" Type="http://schemas.openxmlformats.org/officeDocument/2006/relationships/image" Target="media/image24.png"/><Relationship Id="rId61" Type="http://schemas.openxmlformats.org/officeDocument/2006/relationships/image" Target="media/image27.wmf"/><Relationship Id="rId10" Type="http://schemas.openxmlformats.org/officeDocument/2006/relationships/webSettings" Target="webSettings.xml"/><Relationship Id="rId19" Type="http://schemas.openxmlformats.org/officeDocument/2006/relationships/image" Target="cid:image001.png@01D7C6AD.612D2770" TargetMode="External"/><Relationship Id="rId31" Type="http://schemas.openxmlformats.org/officeDocument/2006/relationships/image" Target="media/image14.png"/><Relationship Id="rId44" Type="http://schemas.openxmlformats.org/officeDocument/2006/relationships/oleObject" Target="embeddings/oleObject4.bin"/><Relationship Id="rId52" Type="http://schemas.openxmlformats.org/officeDocument/2006/relationships/oleObject" Target="embeddings/oleObject9.bin"/><Relationship Id="rId60" Type="http://schemas.openxmlformats.org/officeDocument/2006/relationships/package" Target="embeddings/Microsoft_Visio_Drawing12.vsdx"/><Relationship Id="rId65"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image" Target="media/image7.wmf"/><Relationship Id="rId27" Type="http://schemas.openxmlformats.org/officeDocument/2006/relationships/image" Target="media/image12.png"/><Relationship Id="rId30" Type="http://schemas.openxmlformats.org/officeDocument/2006/relationships/image" Target="cid:image003.png@01D7C5AC.DAEE0E00" TargetMode="External"/><Relationship Id="rId35" Type="http://schemas.openxmlformats.org/officeDocument/2006/relationships/image" Target="media/image16.png"/><Relationship Id="rId43" Type="http://schemas.openxmlformats.org/officeDocument/2006/relationships/image" Target="media/image20.wmf"/><Relationship Id="rId48" Type="http://schemas.openxmlformats.org/officeDocument/2006/relationships/oleObject" Target="embeddings/oleObject6.bin"/><Relationship Id="rId56" Type="http://schemas.openxmlformats.org/officeDocument/2006/relationships/oleObject" Target="embeddings/oleObject13.bin"/><Relationship Id="rId64" Type="http://schemas.openxmlformats.org/officeDocument/2006/relationships/header" Target="header1.xml"/><Relationship Id="rId69" Type="http://schemas.openxmlformats.org/officeDocument/2006/relationships/theme" Target="theme/theme1.xml"/><Relationship Id="rId8" Type="http://schemas.openxmlformats.org/officeDocument/2006/relationships/styles" Target="styles.xml"/><Relationship Id="rId51" Type="http://schemas.openxmlformats.org/officeDocument/2006/relationships/oleObject" Target="embeddings/oleObject8.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4.png"/><Relationship Id="rId25" Type="http://schemas.openxmlformats.org/officeDocument/2006/relationships/image" Target="media/image10.wmf"/><Relationship Id="rId33" Type="http://schemas.openxmlformats.org/officeDocument/2006/relationships/image" Target="media/image15.png"/><Relationship Id="rId38" Type="http://schemas.openxmlformats.org/officeDocument/2006/relationships/package" Target="embeddings/Microsoft_Visio_Drawing1.vsdx"/><Relationship Id="rId46" Type="http://schemas.openxmlformats.org/officeDocument/2006/relationships/oleObject" Target="embeddings/oleObject5.bin"/><Relationship Id="rId59" Type="http://schemas.openxmlformats.org/officeDocument/2006/relationships/image" Target="media/image26.emf"/><Relationship Id="rId67" Type="http://schemas.openxmlformats.org/officeDocument/2006/relationships/fontTable" Target="fontTable.xml"/><Relationship Id="rId20" Type="http://schemas.openxmlformats.org/officeDocument/2006/relationships/image" Target="media/image6.png"/><Relationship Id="rId41" Type="http://schemas.openxmlformats.org/officeDocument/2006/relationships/image" Target="media/image19.wmf"/><Relationship Id="rId54" Type="http://schemas.openxmlformats.org/officeDocument/2006/relationships/oleObject" Target="embeddings/oleObject11.bin"/><Relationship Id="rId62" Type="http://schemas.openxmlformats.org/officeDocument/2006/relationships/image" Target="media/image2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125956" w:rsidRDefault="00614BA1">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125956" w:rsidRDefault="00614BA1">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125956" w:rsidRDefault="00614BA1">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125956" w:rsidRDefault="00614BA1">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278C6"/>
    <w:rsid w:val="00034292"/>
    <w:rsid w:val="000415BC"/>
    <w:rsid w:val="000A3BCD"/>
    <w:rsid w:val="000B27A8"/>
    <w:rsid w:val="000E4A7C"/>
    <w:rsid w:val="000E5B23"/>
    <w:rsid w:val="000F459D"/>
    <w:rsid w:val="00125956"/>
    <w:rsid w:val="00135A55"/>
    <w:rsid w:val="001530CB"/>
    <w:rsid w:val="00161CEF"/>
    <w:rsid w:val="001824B7"/>
    <w:rsid w:val="0018681A"/>
    <w:rsid w:val="001C175A"/>
    <w:rsid w:val="001D3889"/>
    <w:rsid w:val="001D5C63"/>
    <w:rsid w:val="001E1B2F"/>
    <w:rsid w:val="00217778"/>
    <w:rsid w:val="002479A1"/>
    <w:rsid w:val="002904B9"/>
    <w:rsid w:val="002A43B7"/>
    <w:rsid w:val="002A7F29"/>
    <w:rsid w:val="002B05C2"/>
    <w:rsid w:val="002C0D0F"/>
    <w:rsid w:val="002C1D0B"/>
    <w:rsid w:val="002C4BC4"/>
    <w:rsid w:val="002D2678"/>
    <w:rsid w:val="002E2970"/>
    <w:rsid w:val="002E3932"/>
    <w:rsid w:val="0033341A"/>
    <w:rsid w:val="00381E2E"/>
    <w:rsid w:val="003D2130"/>
    <w:rsid w:val="003D43E2"/>
    <w:rsid w:val="003D54D0"/>
    <w:rsid w:val="00476631"/>
    <w:rsid w:val="00482C3B"/>
    <w:rsid w:val="00491BE5"/>
    <w:rsid w:val="004A0A74"/>
    <w:rsid w:val="004C1523"/>
    <w:rsid w:val="004C2D16"/>
    <w:rsid w:val="004C6CF7"/>
    <w:rsid w:val="004E4AF9"/>
    <w:rsid w:val="004F0324"/>
    <w:rsid w:val="004F4315"/>
    <w:rsid w:val="004F7AC4"/>
    <w:rsid w:val="00512008"/>
    <w:rsid w:val="00531929"/>
    <w:rsid w:val="00536D2C"/>
    <w:rsid w:val="00536EE6"/>
    <w:rsid w:val="005431B8"/>
    <w:rsid w:val="0059242C"/>
    <w:rsid w:val="00594077"/>
    <w:rsid w:val="005A43B9"/>
    <w:rsid w:val="006001B2"/>
    <w:rsid w:val="00614BA1"/>
    <w:rsid w:val="006227B3"/>
    <w:rsid w:val="00641F10"/>
    <w:rsid w:val="0064289C"/>
    <w:rsid w:val="00667A32"/>
    <w:rsid w:val="00670540"/>
    <w:rsid w:val="0068518C"/>
    <w:rsid w:val="00693369"/>
    <w:rsid w:val="006A429E"/>
    <w:rsid w:val="006C170E"/>
    <w:rsid w:val="006C390A"/>
    <w:rsid w:val="00714A50"/>
    <w:rsid w:val="00760785"/>
    <w:rsid w:val="00765800"/>
    <w:rsid w:val="007D1FCD"/>
    <w:rsid w:val="00834558"/>
    <w:rsid w:val="008447D3"/>
    <w:rsid w:val="00896296"/>
    <w:rsid w:val="008A1FA7"/>
    <w:rsid w:val="008B1F9D"/>
    <w:rsid w:val="008E3038"/>
    <w:rsid w:val="0090443B"/>
    <w:rsid w:val="009311F7"/>
    <w:rsid w:val="0093396E"/>
    <w:rsid w:val="0095662F"/>
    <w:rsid w:val="00956D8C"/>
    <w:rsid w:val="00956F71"/>
    <w:rsid w:val="009701FC"/>
    <w:rsid w:val="00977CC6"/>
    <w:rsid w:val="009B6D16"/>
    <w:rsid w:val="009F3E69"/>
    <w:rsid w:val="00A3768C"/>
    <w:rsid w:val="00A41425"/>
    <w:rsid w:val="00A5202B"/>
    <w:rsid w:val="00A61042"/>
    <w:rsid w:val="00A656AD"/>
    <w:rsid w:val="00A71EB1"/>
    <w:rsid w:val="00A90AE3"/>
    <w:rsid w:val="00A92D1D"/>
    <w:rsid w:val="00AA27DE"/>
    <w:rsid w:val="00AA311C"/>
    <w:rsid w:val="00AC1D4C"/>
    <w:rsid w:val="00AF59F0"/>
    <w:rsid w:val="00B007C5"/>
    <w:rsid w:val="00B312BF"/>
    <w:rsid w:val="00B322F8"/>
    <w:rsid w:val="00B54239"/>
    <w:rsid w:val="00B74A67"/>
    <w:rsid w:val="00B848F4"/>
    <w:rsid w:val="00B87B87"/>
    <w:rsid w:val="00BA5378"/>
    <w:rsid w:val="00BA7D4E"/>
    <w:rsid w:val="00BA7E34"/>
    <w:rsid w:val="00BB0E8E"/>
    <w:rsid w:val="00BB0EF1"/>
    <w:rsid w:val="00BE0F6C"/>
    <w:rsid w:val="00C174CE"/>
    <w:rsid w:val="00C2201F"/>
    <w:rsid w:val="00C23537"/>
    <w:rsid w:val="00C25F17"/>
    <w:rsid w:val="00C32A45"/>
    <w:rsid w:val="00C52BBD"/>
    <w:rsid w:val="00C52E72"/>
    <w:rsid w:val="00C613A1"/>
    <w:rsid w:val="00C773B4"/>
    <w:rsid w:val="00C81542"/>
    <w:rsid w:val="00CB6F16"/>
    <w:rsid w:val="00CC7556"/>
    <w:rsid w:val="00CD050A"/>
    <w:rsid w:val="00CD74B3"/>
    <w:rsid w:val="00CE4511"/>
    <w:rsid w:val="00D0728B"/>
    <w:rsid w:val="00D17FE7"/>
    <w:rsid w:val="00D36C70"/>
    <w:rsid w:val="00D444BE"/>
    <w:rsid w:val="00D57D5D"/>
    <w:rsid w:val="00D73412"/>
    <w:rsid w:val="00D76C54"/>
    <w:rsid w:val="00D81E96"/>
    <w:rsid w:val="00DA68A9"/>
    <w:rsid w:val="00DA7A67"/>
    <w:rsid w:val="00DB5EBB"/>
    <w:rsid w:val="00DE2F91"/>
    <w:rsid w:val="00DF4EA4"/>
    <w:rsid w:val="00E17317"/>
    <w:rsid w:val="00E2328C"/>
    <w:rsid w:val="00E34D14"/>
    <w:rsid w:val="00E47A16"/>
    <w:rsid w:val="00E565C1"/>
    <w:rsid w:val="00EA1780"/>
    <w:rsid w:val="00EF5F5C"/>
    <w:rsid w:val="00F5165C"/>
    <w:rsid w:val="00F605D0"/>
    <w:rsid w:val="00F65D0A"/>
    <w:rsid w:val="00F8765A"/>
    <w:rsid w:val="00FA2D93"/>
    <w:rsid w:val="00FB22CC"/>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sid w:val="009311F7"/>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rPr>
      <w:sz w:val="22"/>
      <w:szCs w:val="22"/>
      <w:lang w:eastAsia="ko-KR"/>
    </w:rPr>
  </w:style>
  <w:style w:type="paragraph" w:customStyle="1" w:styleId="5D25E2AFB240482396A23C86DEF24383">
    <w:name w:val="5D25E2AFB240482396A23C86DEF24383"/>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3B3183D-997D-4D0E-A9C1-7ECA729D96B7}">
  <ds:schemaRefs>
    <ds:schemaRef ds:uri="http://schemas.openxmlformats.org/officeDocument/2006/bibliography"/>
  </ds:schemaRefs>
</ds:datastoreItem>
</file>

<file path=customXml/itemProps4.xml><?xml version="1.0" encoding="utf-8"?>
<ds:datastoreItem xmlns:ds="http://schemas.openxmlformats.org/officeDocument/2006/customXml" ds:itemID="{90373CE3-FD11-429C-AFDE-3B9374B31AC3}">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2</TotalTime>
  <Pages>60</Pages>
  <Words>21338</Words>
  <Characters>106930</Characters>
  <Application>Microsoft Office Word</Application>
  <DocSecurity>0</DocSecurity>
  <Lines>891</Lines>
  <Paragraphs>256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Summary #1 of email discussion on initial access aspect of NR extension up to 71 GHz</vt:lpstr>
      <vt:lpstr>Issue Summary for initial access aspects of NR extension up to 71 GHz</vt:lpstr>
      <vt:lpstr>Issue Summary for initial access aspects of NR extension up to 71 GHz</vt:lpstr>
    </vt:vector>
  </TitlesOfParts>
  <Company>Intel</Company>
  <LinksUpToDate>false</LinksUpToDate>
  <CharactersWithSpaces>128012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 of NR extension up to 71 GHz</dc:title>
  <dc:subject>R1-2112451</dc:subject>
  <dc:creator>Daewon Lee</dc:creator>
  <cp:keywords>CTPClassification=CTP_PUBLIC:VisualMarkings=, CTPClassification=CTP_NT</cp:keywords>
  <dc:description>e-Meeting, November 11 – 19, 2021</dc:description>
  <cp:lastModifiedBy>Stephen Grant</cp:lastModifiedBy>
  <cp:revision>3</cp:revision>
  <cp:lastPrinted>2011-11-09T07:49:00Z</cp:lastPrinted>
  <dcterms:created xsi:type="dcterms:W3CDTF">2021-11-11T19:31:00Z</dcterms:created>
  <dcterms:modified xsi:type="dcterms:W3CDTF">2021-11-11T20:00:00Z</dcterms:modified>
  <cp:category>#107-e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2052-11.8.2.8696</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ies>
</file>