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ab"/>
        <w:rPr>
          <w:rFonts w:eastAsia="宋体" w:cs="Arial"/>
          <w:bCs/>
          <w:sz w:val="22"/>
          <w:szCs w:val="22"/>
          <w:lang w:eastAsia="zh-CN"/>
        </w:rPr>
      </w:pPr>
    </w:p>
    <w:p w14:paraId="08F5D528" w14:textId="77777777" w:rsidR="008460F1" w:rsidRDefault="00B04D8D">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9FF09B7" w14:textId="77777777" w:rsidR="008460F1" w:rsidRDefault="00B04D8D">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ab"/>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1E85A901" w14:textId="77777777" w:rsidR="008460F1" w:rsidRDefault="00B04D8D">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Default="00B04D8D">
      <w:pPr>
        <w:pStyle w:val="title1"/>
      </w:pPr>
      <w: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af2"/>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af2"/>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Default="008460F1">
      <w:pPr>
        <w:spacing w:after="0"/>
        <w:rPr>
          <w:rFonts w:eastAsiaTheme="minorEastAsia"/>
          <w:bCs/>
          <w:sz w:val="18"/>
          <w:szCs w:val="18"/>
          <w:lang w:val="fr-FR"/>
        </w:rPr>
      </w:pPr>
    </w:p>
    <w:tbl>
      <w:tblPr>
        <w:tblStyle w:val="ae"/>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31170C4A" w14:textId="77777777" w:rsidR="008460F1" w:rsidRDefault="00B04D8D">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5C3F4F58" w14:textId="77777777" w:rsidR="008460F1" w:rsidRDefault="00B04D8D">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03D3C25B" w14:textId="77777777" w:rsidR="008460F1" w:rsidRDefault="00B04D8D">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 xml:space="preserve">For inter-cell </w:t>
            </w:r>
            <w:proofErr w:type="spellStart"/>
            <w:r>
              <w:rPr>
                <w:rFonts w:eastAsiaTheme="minorEastAsia"/>
                <w:sz w:val="18"/>
                <w:szCs w:val="18"/>
                <w:lang w:eastAsia="zh-CN"/>
              </w:rPr>
              <w:t>mTRP</w:t>
            </w:r>
            <w:proofErr w:type="spellEnd"/>
            <w:r>
              <w:rPr>
                <w:rFonts w:eastAsiaTheme="minorEastAsia"/>
                <w:sz w:val="18"/>
                <w:szCs w:val="18"/>
                <w:lang w:eastAsia="zh-CN"/>
              </w:rPr>
              <w:t>,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w:t>
            </w:r>
            <w:r>
              <w:rPr>
                <w:rFonts w:eastAsiaTheme="minorEastAsia"/>
                <w:sz w:val="18"/>
                <w:szCs w:val="18"/>
                <w:lang w:eastAsia="zh-CN"/>
              </w:rPr>
              <w:lastRenderedPageBreak/>
              <w:t>needed. 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ED4915">
            <w:pPr>
              <w:rPr>
                <w:rFonts w:eastAsiaTheme="minorEastAsia"/>
                <w:sz w:val="18"/>
                <w:szCs w:val="18"/>
                <w:lang w:eastAsia="zh-CN"/>
              </w:rPr>
            </w:pPr>
            <w:r>
              <w:rPr>
                <w:rFonts w:eastAsiaTheme="minorEastAsia" w:hint="eastAsia"/>
                <w:sz w:val="18"/>
                <w:szCs w:val="18"/>
                <w:lang w:eastAsia="zh-CN"/>
              </w:rPr>
              <w:t>We are fine with observation 1 for progress.</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 xml:space="preserve">Item 2:  switching between intra-cell and inter-cell </w:t>
      </w:r>
      <w:proofErr w:type="spellStart"/>
      <w:r>
        <w:rPr>
          <w:sz w:val="24"/>
        </w:rPr>
        <w:t>mTRP</w:t>
      </w:r>
      <w:proofErr w:type="spellEnd"/>
    </w:p>
    <w:p w14:paraId="67D36E9A"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3546EE0D" w14:textId="77777777" w:rsidR="008460F1" w:rsidRDefault="00B04D8D">
      <w:pPr>
        <w:pStyle w:val="a0"/>
        <w:numPr>
          <w:ilvl w:val="0"/>
          <w:numId w:val="12"/>
        </w:numPr>
        <w:rPr>
          <w:rFonts w:eastAsia="宋体"/>
          <w:szCs w:val="20"/>
          <w:lang w:eastAsia="zh-CN"/>
        </w:rPr>
      </w:pPr>
      <w:r>
        <w:rPr>
          <w:rFonts w:eastAsia="宋体"/>
          <w:szCs w:val="20"/>
          <w:lang w:eastAsia="zh-CN"/>
        </w:rPr>
        <w:t xml:space="preserve">For switching, between intra-cell MTRP and inter-cell MTRP, support one PCI associated with activated TCI states can be associated with more than one </w:t>
      </w:r>
      <w:proofErr w:type="spellStart"/>
      <w:r>
        <w:rPr>
          <w:rFonts w:eastAsia="宋体"/>
          <w:szCs w:val="20"/>
          <w:lang w:eastAsia="zh-CN"/>
        </w:rPr>
        <w:t>CORESETPoolIndex</w:t>
      </w:r>
      <w:proofErr w:type="spellEnd"/>
      <w:r>
        <w:rPr>
          <w:rFonts w:eastAsia="宋体"/>
          <w:szCs w:val="20"/>
          <w:lang w:eastAsia="zh-CN"/>
        </w:rPr>
        <w:t xml:space="preserve"> and one </w:t>
      </w:r>
      <w:proofErr w:type="spellStart"/>
      <w:r>
        <w:rPr>
          <w:rFonts w:eastAsia="宋体"/>
          <w:szCs w:val="20"/>
          <w:lang w:eastAsia="zh-CN"/>
        </w:rPr>
        <w:t>CORESETPoolIndex</w:t>
      </w:r>
      <w:proofErr w:type="spellEnd"/>
      <w:r>
        <w:rPr>
          <w:rFonts w:eastAsia="宋体"/>
          <w:szCs w:val="20"/>
          <w:lang w:eastAsia="zh-CN"/>
        </w:rPr>
        <w:t xml:space="preserve"> can be associated with only one PCI associated with activated TCI states</w:t>
      </w:r>
    </w:p>
    <w:p w14:paraId="7D2735F8" w14:textId="77777777" w:rsidR="008460F1" w:rsidRDefault="008460F1">
      <w:pPr>
        <w:spacing w:after="0"/>
        <w:jc w:val="left"/>
        <w:rPr>
          <w:rFonts w:eastAsia="等线" w:cs="Times"/>
          <w:bCs/>
          <w:iCs/>
          <w:kern w:val="32"/>
          <w:szCs w:val="20"/>
          <w:lang w:val="en-GB" w:eastAsia="zh-CN"/>
        </w:rPr>
      </w:pPr>
    </w:p>
    <w:p w14:paraId="644E75B6" w14:textId="77777777" w:rsidR="008460F1" w:rsidRDefault="008460F1">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not the way to perform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lastRenderedPageBreak/>
              <w:t xml:space="preserve">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Therefore, we do not agree that this proposal is not needed just because the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 xml:space="preserve">We think it is allowed to switch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by MAC CE based on current spec</w:t>
            </w:r>
            <w:proofErr w:type="gramStart"/>
            <w:r>
              <w:rPr>
                <w:rFonts w:eastAsiaTheme="minorEastAsia"/>
                <w:sz w:val="18"/>
                <w:szCs w:val="18"/>
                <w:lang w:eastAsia="zh-CN"/>
              </w:rPr>
              <w:t>..</w:t>
            </w:r>
            <w:proofErr w:type="gramEnd"/>
            <w:r>
              <w:rPr>
                <w:rFonts w:eastAsiaTheme="minorEastAsia"/>
                <w:sz w:val="18"/>
                <w:szCs w:val="18"/>
                <w:lang w:eastAsia="zh-CN"/>
              </w:rPr>
              <w:t xml:space="preserve"> Then, the question is, whether to support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 not support DCI based switching. To make such restriction clearer, we should limit at most one PCI is associated with the activated TCI states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Because, to support DCI based switching, the activated TCI states for PDSCH/PDCCH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w:t>
            </w:r>
          </w:p>
          <w:p w14:paraId="3831D30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6A7A2123" w14:textId="77777777" w:rsidR="008460F1" w:rsidRDefault="00B04D8D">
            <w:pPr>
              <w:pStyle w:val="a0"/>
              <w:numPr>
                <w:ilvl w:val="0"/>
                <w:numId w:val="12"/>
              </w:numPr>
              <w:rPr>
                <w:rFonts w:eastAsia="宋体"/>
                <w:szCs w:val="20"/>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at given time. Unless some explicit behavior defined for current MAC-CE signaling framework, it allows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have two different PCIs (</w:t>
            </w:r>
            <w:proofErr w:type="gramStart"/>
            <w:r>
              <w:rPr>
                <w:rFonts w:eastAsiaTheme="minorEastAsia"/>
                <w:sz w:val="18"/>
                <w:szCs w:val="18"/>
                <w:lang w:eastAsia="zh-CN"/>
              </w:rPr>
              <w:t>specially</w:t>
            </w:r>
            <w:proofErr w:type="gramEnd"/>
            <w:r>
              <w:rPr>
                <w:rFonts w:eastAsiaTheme="minorEastAsia"/>
                <w:sz w:val="18"/>
                <w:szCs w:val="18"/>
                <w:lang w:eastAsia="zh-CN"/>
              </w:rPr>
              <w:t xml:space="preserve">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 </w:t>
            </w:r>
          </w:p>
          <w:p w14:paraId="341D5CF1" w14:textId="77777777" w:rsidR="008460F1" w:rsidRDefault="00B04D8D">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w:t>
            </w:r>
            <w:r>
              <w:rPr>
                <w:rFonts w:eastAsia="宋体"/>
                <w:color w:val="FF0000"/>
                <w:szCs w:val="20"/>
                <w:lang w:eastAsia="zh-CN"/>
              </w:rPr>
              <w:lastRenderedPageBreak/>
              <w:t xml:space="preserve">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 xml:space="preserve">Regarding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 xml:space="preserve">Regarding the Updated Proposal 2: Do not support,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a0"/>
              <w:snapToGrid w:val="0"/>
              <w:spacing w:beforeLines="50" w:before="120"/>
              <w:rPr>
                <w:rFonts w:eastAsia="宋体"/>
                <w:bCs/>
                <w:lang w:eastAsia="zh-CN"/>
              </w:rPr>
            </w:pPr>
            <w:r>
              <w:rPr>
                <w:rFonts w:eastAsia="宋体"/>
                <w:bCs/>
                <w:lang w:eastAsia="zh-CN"/>
              </w:rPr>
              <w:t>Support Alt1, which is aligned with the previous agreements.</w:t>
            </w:r>
          </w:p>
          <w:p w14:paraId="28849815" w14:textId="77777777" w:rsidR="008460F1" w:rsidRDefault="00B04D8D">
            <w:pPr>
              <w:pStyle w:val="a0"/>
              <w:snapToGrid w:val="0"/>
              <w:spacing w:beforeLines="50" w:before="12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a0"/>
              <w:snapToGrid w:val="0"/>
              <w:spacing w:beforeLines="50" w:before="120"/>
              <w:rPr>
                <w:rFonts w:eastAsia="宋体"/>
                <w:bCs/>
                <w:lang w:eastAsia="zh-CN"/>
              </w:rPr>
            </w:pPr>
            <w:r>
              <w:rPr>
                <w:rFonts w:eastAsia="宋体"/>
                <w:bCs/>
                <w:lang w:eastAsia="zh-CN"/>
              </w:rPr>
              <w:t xml:space="preserve">We do not think we need to down select between Alt1 and Al2. It seems this is </w:t>
            </w:r>
            <w:proofErr w:type="spellStart"/>
            <w:r>
              <w:rPr>
                <w:rFonts w:eastAsia="宋体"/>
                <w:bCs/>
                <w:lang w:eastAsia="zh-CN"/>
              </w:rPr>
              <w:t>is</w:t>
            </w:r>
            <w:proofErr w:type="spellEnd"/>
            <w:r>
              <w:rPr>
                <w:rFonts w:eastAsia="宋体"/>
                <w:bCs/>
                <w:lang w:eastAsia="zh-CN"/>
              </w:rPr>
              <w:t xml:space="preserve">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 xml:space="preserve">For Alt. 2, it can be handle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as QC elaborated. Plus, we think there is no spec impact.</w:t>
            </w:r>
          </w:p>
        </w:tc>
      </w:tr>
      <w:tr w:rsidR="007279D7" w14:paraId="63223B84" w14:textId="77777777" w:rsidTr="007279D7">
        <w:tc>
          <w:tcPr>
            <w:tcW w:w="1980" w:type="dxa"/>
          </w:tcPr>
          <w:p w14:paraId="4467DAC9" w14:textId="77777777" w:rsidR="007279D7" w:rsidRDefault="007279D7" w:rsidP="00594AF3">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594AF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594AF3">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594AF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ED491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 xml:space="preserve">For Alt2, we also think it could be resolved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Therefore, it is not necessary.</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宋体"/>
          <w:bCs/>
          <w:szCs w:val="20"/>
          <w:lang w:val="en-GB" w:eastAsia="zh-CN"/>
        </w:rPr>
      </w:pPr>
    </w:p>
    <w:p w14:paraId="6786C5D2" w14:textId="77777777" w:rsidR="008460F1" w:rsidRDefault="00B04D8D">
      <w:pPr>
        <w:pStyle w:val="title2"/>
        <w:rPr>
          <w:sz w:val="24"/>
        </w:rPr>
      </w:pPr>
      <w:r>
        <w:rPr>
          <w:sz w:val="24"/>
        </w:rPr>
        <w:t xml:space="preserve">Item 3: Type0/0A/1/2 CSS in a CORESET </w:t>
      </w:r>
    </w:p>
    <w:p w14:paraId="385FFD47" w14:textId="77777777" w:rsidR="008460F1" w:rsidRDefault="00B04D8D">
      <w:pPr>
        <w:rPr>
          <w:rFonts w:eastAsia="宋体" w:cs="Calibri"/>
          <w:szCs w:val="22"/>
          <w:lang w:eastAsia="zh-CN"/>
        </w:rPr>
      </w:pPr>
      <w:r>
        <w:rPr>
          <w:rFonts w:eastAsia="宋体" w:cs="Calibri"/>
          <w:szCs w:val="22"/>
          <w:highlight w:val="yellow"/>
          <w:lang w:eastAsia="zh-CN"/>
        </w:rPr>
        <w:t xml:space="preserve">Proposal 3: </w:t>
      </w:r>
    </w:p>
    <w:p w14:paraId="55846D86" w14:textId="77777777" w:rsidR="008460F1" w:rsidRDefault="00B04D8D">
      <w:pPr>
        <w:pStyle w:val="af2"/>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Default="008460F1">
      <w:pPr>
        <w:spacing w:after="0"/>
        <w:rPr>
          <w:rFonts w:eastAsiaTheme="minorEastAsia"/>
          <w:b/>
          <w:bCs/>
          <w:sz w:val="18"/>
          <w:szCs w:val="18"/>
          <w:lang w:val="fr-FR"/>
        </w:rPr>
      </w:pPr>
    </w:p>
    <w:tbl>
      <w:tblPr>
        <w:tblStyle w:val="ae"/>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lastRenderedPageBreak/>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e"/>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w:t>
                  </w:r>
                  <w:proofErr w:type="spellStart"/>
                  <w:r>
                    <w:rPr>
                      <w:rFonts w:eastAsiaTheme="minorEastAsia"/>
                      <w:sz w:val="18"/>
                      <w:szCs w:val="18"/>
                      <w:lang w:val="en-GB" w:eastAsia="zh-CN"/>
                    </w:rPr>
                    <w:t>etc</w:t>
                  </w:r>
                  <w:proofErr w:type="spellEnd"/>
                  <w:r>
                    <w:rPr>
                      <w:rFonts w:eastAsiaTheme="minorEastAsia"/>
                      <w:sz w:val="18"/>
                      <w:szCs w:val="18"/>
                      <w:lang w:val="en-GB" w:eastAsia="zh-CN"/>
                    </w:rPr>
                    <w:t>?</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CORESETs associated with at least Type 0/0A/1 SS should not be configured/activated with TCI states associated with SSB of PCI different from the serving cell PCI.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lastRenderedPageBreak/>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宋体" w:cs="Calibri"/>
                <w:bCs/>
                <w:iCs/>
                <w:sz w:val="18"/>
                <w:szCs w:val="18"/>
                <w:lang w:eastAsia="zh-CN"/>
              </w:rPr>
            </w:pPr>
            <w:r>
              <w:rPr>
                <w:rFonts w:eastAsia="宋体"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宋体" w:cs="Calibri"/>
                <w:bCs/>
                <w:iCs/>
                <w:sz w:val="18"/>
                <w:szCs w:val="18"/>
                <w:lang w:eastAsia="zh-CN"/>
              </w:rPr>
            </w:pPr>
          </w:p>
          <w:p w14:paraId="1ADDB172" w14:textId="77777777" w:rsidR="008460F1" w:rsidRDefault="00B04D8D">
            <w:pPr>
              <w:rPr>
                <w:rFonts w:eastAsia="宋体" w:cs="Calibri"/>
                <w:bCs/>
                <w:iCs/>
                <w:sz w:val="18"/>
                <w:szCs w:val="18"/>
                <w:lang w:eastAsia="zh-CN"/>
              </w:rPr>
            </w:pPr>
            <w:r>
              <w:rPr>
                <w:rFonts w:eastAsia="宋体"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32D25A37" w14:textId="77777777" w:rsidR="008460F1" w:rsidRDefault="00B04D8D">
            <w:pPr>
              <w:rPr>
                <w:rFonts w:eastAsia="宋体"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594AF3">
            <w:pPr>
              <w:rPr>
                <w:rFonts w:eastAsia="宋体"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594AF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ED4915">
            <w:pPr>
              <w:rPr>
                <w:rFonts w:eastAsiaTheme="minorEastAsia"/>
                <w:sz w:val="18"/>
                <w:szCs w:val="18"/>
                <w:lang w:eastAsia="zh-CN"/>
              </w:rPr>
            </w:pPr>
            <w:r>
              <w:rPr>
                <w:rFonts w:eastAsiaTheme="minorEastAsia" w:hint="eastAsia"/>
                <w:sz w:val="18"/>
                <w:szCs w:val="18"/>
                <w:lang w:eastAsia="zh-CN"/>
              </w:rPr>
              <w:t>Support the updated Proposal 3v2.</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af2"/>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af2"/>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af2"/>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af2"/>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af2"/>
        <w:numPr>
          <w:ilvl w:val="2"/>
          <w:numId w:val="12"/>
        </w:numPr>
        <w:spacing w:beforeLines="50" w:before="120" w:after="0"/>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af2"/>
        <w:numPr>
          <w:ilvl w:val="2"/>
          <w:numId w:val="12"/>
        </w:numPr>
        <w:spacing w:beforeLines="50" w:before="120" w:after="0"/>
        <w:ind w:firstLineChars="0"/>
        <w:contextualSpacing/>
        <w:rPr>
          <w:rFonts w:eastAsia="等线"/>
          <w:b/>
          <w:bCs/>
          <w:iCs/>
          <w:kern w:val="32"/>
          <w:szCs w:val="20"/>
        </w:rPr>
      </w:pPr>
      <w:r>
        <w:rPr>
          <w:szCs w:val="20"/>
        </w:rPr>
        <w:t>Option2: By default Case 1 with X1=1 (and Case2 with X2=0) is supported.</w:t>
      </w:r>
    </w:p>
    <w:p w14:paraId="117EDEDA" w14:textId="77777777" w:rsidR="008460F1" w:rsidRDefault="008460F1">
      <w:pPr>
        <w:widowControl w:val="0"/>
        <w:spacing w:after="0"/>
        <w:rPr>
          <w:rFonts w:eastAsia="等线"/>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ae"/>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lastRenderedPageBreak/>
              <w:t>S</w:t>
            </w:r>
            <w:r>
              <w:rPr>
                <w:rFonts w:eastAsiaTheme="minorEastAsia"/>
                <w:sz w:val="18"/>
                <w:szCs w:val="18"/>
                <w:lang w:eastAsia="zh-CN"/>
              </w:rPr>
              <w:t>preadtrum</w:t>
            </w:r>
            <w:proofErr w:type="spellEnd"/>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521044BA"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14:paraId="55298130"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7080" w:type="dxa"/>
          </w:tcPr>
          <w:p w14:paraId="5DB41C2E" w14:textId="77777777"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0CC3E1B9"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594AF3">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ED4915">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77777777" w:rsidR="008460F1" w:rsidRDefault="00B04D8D">
      <w:pPr>
        <w:rPr>
          <w:bCs/>
          <w:iCs/>
          <w:szCs w:val="20"/>
          <w:lang w:val="fr-FR"/>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w:t>
      </w:r>
      <w:proofErr w:type="spellStart"/>
      <w:r>
        <w:rPr>
          <w:strike/>
          <w:color w:val="FF0000"/>
          <w:kern w:val="2"/>
          <w:lang w:val="en-GB" w:eastAsia="zh-CN"/>
        </w:rPr>
        <w:t>CORESETPoolIndex</w:t>
      </w:r>
      <w:proofErr w:type="spellEnd"/>
      <w:r>
        <w:rPr>
          <w:strike/>
          <w:color w:val="FF0000"/>
          <w:kern w:val="2"/>
          <w:lang w:val="en-GB" w:eastAsia="zh-CN"/>
        </w:rPr>
        <w:t>.</w:t>
      </w:r>
    </w:p>
    <w:p w14:paraId="60E62E1C"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w:t>
      </w:r>
      <w:proofErr w:type="spellStart"/>
      <w:r>
        <w:rPr>
          <w:rFonts w:eastAsiaTheme="minorEastAsia"/>
          <w:strike/>
          <w:color w:val="FF0000"/>
          <w:szCs w:val="22"/>
          <w:lang w:eastAsia="zh-CN"/>
        </w:rPr>
        <w:t>CORESETPoolIndex</w:t>
      </w:r>
      <w:proofErr w:type="spellEnd"/>
      <w:r>
        <w:rPr>
          <w:rFonts w:eastAsiaTheme="minorEastAsia"/>
          <w:strike/>
          <w:color w:val="FF0000"/>
          <w:szCs w:val="22"/>
          <w:lang w:eastAsia="zh-CN"/>
        </w:rPr>
        <w:t xml:space="preserve">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宋体"/>
          <w:strike/>
          <w:color w:val="FF0000"/>
          <w:kern w:val="2"/>
          <w:szCs w:val="20"/>
          <w:lang w:eastAsia="zh-CN"/>
        </w:rPr>
      </w:pPr>
      <w:r>
        <w:rPr>
          <w:rFonts w:eastAsia="宋体"/>
          <w:b/>
          <w:strike/>
          <w:color w:val="FF0000"/>
          <w:kern w:val="2"/>
          <w:szCs w:val="20"/>
          <w:lang w:eastAsia="zh-CN"/>
        </w:rPr>
        <w:lastRenderedPageBreak/>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af2"/>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w:t>
      </w:r>
      <w:proofErr w:type="spellStart"/>
      <w:r>
        <w:rPr>
          <w:rFonts w:ascii="Times New Roman" w:hAnsi="Times New Roman"/>
          <w:bCs/>
          <w:iCs/>
          <w:strike/>
          <w:color w:val="FF0000"/>
          <w:sz w:val="20"/>
        </w:rPr>
        <w:t>PhysCellId</w:t>
      </w:r>
      <w:proofErr w:type="spellEnd"/>
      <w:r>
        <w:rPr>
          <w:rFonts w:ascii="Times New Roman" w:hAnsi="Times New Roman"/>
          <w:bCs/>
          <w:iCs/>
          <w:strike/>
          <w:color w:val="FF0000"/>
          <w:sz w:val="20"/>
        </w:rPr>
        <w:t xml:space="preserve"> is included in the IE. </w:t>
      </w:r>
    </w:p>
    <w:p w14:paraId="174C0DFB" w14:textId="77777777" w:rsidR="008460F1" w:rsidRDefault="00B04D8D">
      <w:pPr>
        <w:pStyle w:val="af2"/>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6C71B0DD" w14:textId="77777777" w:rsidR="008460F1" w:rsidRDefault="00B04D8D">
      <w:pPr>
        <w:rPr>
          <w:bCs/>
          <w:iCs/>
        </w:rPr>
      </w:pPr>
      <w:r>
        <w:rPr>
          <w:b/>
          <w:bCs/>
          <w:iCs/>
        </w:rPr>
        <w:t>Proposal 5-9:</w:t>
      </w:r>
      <w:r>
        <w:rPr>
          <w:bCs/>
          <w:iCs/>
        </w:rPr>
        <w:t xml:space="preserve">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609AEC9E" w14:textId="77777777"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766838B7"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0F7BB5F"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lastRenderedPageBreak/>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 xml:space="preserve">Apply Rel-17 BFR enhancement for </w:t>
      </w:r>
      <w:proofErr w:type="spellStart"/>
      <w:r>
        <w:rPr>
          <w:rFonts w:cs="Times New Roman"/>
          <w:iCs/>
          <w:strike/>
          <w:color w:val="FF0000"/>
        </w:rPr>
        <w:t>mTRP</w:t>
      </w:r>
      <w:proofErr w:type="spellEnd"/>
      <w:r>
        <w:rPr>
          <w:rFonts w:cs="Times New Roman"/>
          <w:iCs/>
          <w:strike/>
          <w:color w:val="FF0000"/>
        </w:rPr>
        <w:t xml:space="preserve"> also for inter-cell </w:t>
      </w:r>
      <w:proofErr w:type="spellStart"/>
      <w:r>
        <w:rPr>
          <w:rFonts w:cs="Times New Roman"/>
          <w:iCs/>
          <w:strike/>
          <w:color w:val="FF0000"/>
        </w:rPr>
        <w:t>mTRP</w:t>
      </w:r>
      <w:proofErr w:type="spellEnd"/>
    </w:p>
    <w:p w14:paraId="1A63EA2D" w14:textId="77777777" w:rsidR="008460F1" w:rsidRDefault="00B04D8D">
      <w:pPr>
        <w:pStyle w:val="a0"/>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a0"/>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BFRQ framework based on Rel.16 </w:t>
      </w:r>
      <w:proofErr w:type="spellStart"/>
      <w:r>
        <w:rPr>
          <w:rFonts w:eastAsia="宋体"/>
          <w:bCs/>
          <w:strike/>
          <w:color w:val="FF0000"/>
          <w:szCs w:val="20"/>
          <w:lang w:eastAsia="zh-CN"/>
        </w:rPr>
        <w:t>SCell</w:t>
      </w:r>
      <w:proofErr w:type="spellEnd"/>
      <w:r>
        <w:rPr>
          <w:rFonts w:eastAsia="宋体"/>
          <w:bCs/>
          <w:strike/>
          <w:color w:val="FF0000"/>
          <w:szCs w:val="20"/>
          <w:lang w:eastAsia="zh-CN"/>
        </w:rPr>
        <w:t xml:space="preserve"> BFR BFRQ is supported on both Serving Cell and non-Serving Cell in inter-Cell multi-TRP operation</w:t>
      </w:r>
      <w:r>
        <w:rPr>
          <w:rFonts w:eastAsia="宋体"/>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w:t>
      </w:r>
      <w:proofErr w:type="spellStart"/>
      <w:r>
        <w:rPr>
          <w:rFonts w:cs="Times New Roman"/>
          <w:bCs/>
          <w:iCs/>
          <w:lang w:val="en-US" w:eastAsia="zh-CN"/>
        </w:rPr>
        <w:t>intercell</w:t>
      </w:r>
      <w:proofErr w:type="spellEnd"/>
      <w:r>
        <w:rPr>
          <w:rFonts w:cs="Times New Roman"/>
          <w:bCs/>
          <w:iCs/>
          <w:lang w:val="en-US" w:eastAsia="zh-CN"/>
        </w:rPr>
        <w:t xml:space="preserve"> </w:t>
      </w:r>
      <w:proofErr w:type="spellStart"/>
      <w:r>
        <w:rPr>
          <w:rFonts w:cs="Times New Roman"/>
          <w:bCs/>
          <w:iCs/>
          <w:lang w:val="en-US" w:eastAsia="zh-CN"/>
        </w:rPr>
        <w:t>mTRP</w:t>
      </w:r>
      <w:proofErr w:type="spellEnd"/>
      <w:r>
        <w:rPr>
          <w:rFonts w:cs="Times New Roman"/>
          <w:bCs/>
          <w:iCs/>
          <w:lang w:val="en-US" w:eastAsia="zh-CN"/>
        </w:rPr>
        <w:t xml:space="preserve">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79623998" w14:textId="77777777" w:rsidR="008460F1" w:rsidRDefault="00B04D8D">
      <w:pPr>
        <w:pStyle w:val="af2"/>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af2"/>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af2"/>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Pr>
          <w:rFonts w:ascii="Times New Roman" w:hAnsi="Times New Roman"/>
          <w:bCs/>
          <w:iCs/>
          <w:strike/>
          <w:color w:val="FF0000"/>
          <w:sz w:val="20"/>
          <w:szCs w:val="20"/>
        </w:rPr>
        <w:t>CORESETPoolIndex</w:t>
      </w:r>
      <w:proofErr w:type="spellEnd"/>
      <w:r>
        <w:rPr>
          <w:rFonts w:ascii="Times New Roman" w:hAnsi="Times New Roman"/>
          <w:bCs/>
          <w:iCs/>
          <w:strike/>
          <w:color w:val="FF0000"/>
          <w:sz w:val="20"/>
          <w:szCs w:val="20"/>
        </w:rPr>
        <w:t>.</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w:t>
      </w:r>
      <w:proofErr w:type="spellStart"/>
      <w:r>
        <w:rPr>
          <w:rFonts w:eastAsiaTheme="minorEastAsia"/>
          <w:bCs/>
          <w:strike/>
          <w:color w:val="FF0000"/>
          <w:szCs w:val="22"/>
        </w:rPr>
        <w:t>mTRP</w:t>
      </w:r>
      <w:proofErr w:type="spellEnd"/>
      <w:r>
        <w:rPr>
          <w:rFonts w:eastAsiaTheme="minorEastAsia"/>
          <w:bCs/>
          <w:strike/>
          <w:color w:val="FF0000"/>
          <w:szCs w:val="22"/>
        </w:rPr>
        <w:t xml:space="preserve"> operation, adopt table 1 for initiating BFR procedure </w:t>
      </w:r>
      <w:r>
        <w:rPr>
          <w:rFonts w:eastAsiaTheme="minorEastAsia" w:hint="eastAsia"/>
          <w:bCs/>
          <w:strike/>
          <w:color w:val="FF0000"/>
          <w:szCs w:val="22"/>
        </w:rPr>
        <w:t xml:space="preserve">for inter-cell </w:t>
      </w:r>
      <w:proofErr w:type="spellStart"/>
      <w:r>
        <w:rPr>
          <w:rFonts w:eastAsiaTheme="minorEastAsia" w:hint="eastAsia"/>
          <w:bCs/>
          <w:strike/>
          <w:color w:val="FF0000"/>
          <w:szCs w:val="22"/>
        </w:rPr>
        <w:t>mTRP</w:t>
      </w:r>
      <w:proofErr w:type="spellEnd"/>
      <w:r>
        <w:rPr>
          <w:rFonts w:eastAsiaTheme="minorEastAsia" w:hint="eastAsia"/>
          <w:bCs/>
          <w:strike/>
          <w:color w:val="FF0000"/>
          <w:szCs w:val="22"/>
        </w:rPr>
        <w:t xml:space="preserve">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a0"/>
        <w:spacing w:before="120"/>
        <w:ind w:left="1159" w:hangingChars="577" w:hanging="1159"/>
        <w:rPr>
          <w:rFonts w:eastAsia="宋体"/>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w:t>
      </w:r>
      <w:proofErr w:type="spellStart"/>
      <w:r>
        <w:rPr>
          <w:rFonts w:eastAsia="宋体"/>
          <w:bCs/>
          <w:strike/>
          <w:color w:val="FF0000"/>
          <w:szCs w:val="22"/>
          <w:lang w:eastAsia="zh-CN"/>
        </w:rPr>
        <w:t>mTRP</w:t>
      </w:r>
      <w:proofErr w:type="spellEnd"/>
      <w:r>
        <w:rPr>
          <w:rFonts w:eastAsia="宋体"/>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w:t>
      </w:r>
      <w:proofErr w:type="spellStart"/>
      <w:r>
        <w:rPr>
          <w:rFonts w:eastAsiaTheme="minorEastAsia"/>
          <w:bCs/>
          <w:strike/>
          <w:color w:val="FF0000"/>
          <w:szCs w:val="22"/>
        </w:rPr>
        <w:t>CORESETPoolIndex</w:t>
      </w:r>
      <w:proofErr w:type="spellEnd"/>
      <w:r>
        <w:rPr>
          <w:rFonts w:eastAsiaTheme="minorEastAsia"/>
          <w:bCs/>
          <w:strike/>
          <w:color w:val="FF0000"/>
          <w:szCs w:val="22"/>
        </w:rPr>
        <w:t>.</w:t>
      </w:r>
    </w:p>
    <w:p w14:paraId="10300172"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151991D" w14:textId="77777777"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0B8725FE" w14:textId="77777777"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e"/>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UL channels/signals and non-serving cell SSB, i.e. proposal 5-19, proposal 5-30.</w:t>
            </w:r>
          </w:p>
          <w:p w14:paraId="7ABD5665" w14:textId="77777777" w:rsidR="008460F1" w:rsidRDefault="00B04D8D">
            <w:pPr>
              <w:numPr>
                <w:ilvl w:val="0"/>
                <w:numId w:val="17"/>
              </w:numPr>
              <w:rPr>
                <w:rFonts w:eastAsiaTheme="minorEastAsia"/>
                <w:sz w:val="18"/>
                <w:szCs w:val="18"/>
                <w:lang w:eastAsia="zh-CN"/>
              </w:rPr>
            </w:pPr>
            <w:proofErr w:type="gramStart"/>
            <w:r>
              <w:rPr>
                <w:rFonts w:eastAsiaTheme="minorEastAsia" w:hint="eastAsia"/>
                <w:sz w:val="18"/>
                <w:szCs w:val="18"/>
                <w:lang w:eastAsia="zh-CN"/>
              </w:rPr>
              <w:t>collision</w:t>
            </w:r>
            <w:proofErr w:type="gramEnd"/>
            <w:r>
              <w:rPr>
                <w:rFonts w:eastAsiaTheme="minorEastAsia" w:hint="eastAsia"/>
                <w:sz w:val="18"/>
                <w:szCs w:val="18"/>
                <w:lang w:eastAsia="zh-CN"/>
              </w:rPr>
              <w:t xml:space="preserve"> handling between PDSCH and non-serving cell SSB, i.e.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6797" w:type="dxa"/>
          </w:tcPr>
          <w:p w14:paraId="761A1083" w14:textId="77777777"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14:paraId="60F85E4F" w14:textId="77777777" w:rsidR="008460F1" w:rsidRDefault="00B04D8D">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3346EC1E" w14:textId="77777777" w:rsidR="008460F1" w:rsidRDefault="00B04D8D">
            <w:pPr>
              <w:rPr>
                <w:sz w:val="18"/>
                <w:szCs w:val="18"/>
                <w:lang w:val="fr-FR" w:eastAsia="zh-CN"/>
              </w:rPr>
            </w:pPr>
            <w:r>
              <w:rPr>
                <w:sz w:val="18"/>
                <w:szCs w:val="18"/>
                <w:lang w:val="fr-FR" w:eastAsia="zh-CN"/>
              </w:rPr>
              <w:t>On P5.17: measurements are handled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 xml:space="preserve">Huawei, </w:t>
            </w:r>
            <w:proofErr w:type="spellStart"/>
            <w:r>
              <w:rPr>
                <w:rFonts w:eastAsiaTheme="minorEastAsia"/>
                <w:color w:val="F2F2F2" w:themeColor="background1" w:themeShade="F2"/>
                <w:sz w:val="18"/>
                <w:szCs w:val="18"/>
                <w:lang w:eastAsia="zh-CN"/>
              </w:rPr>
              <w:t>HiSilicon</w:t>
            </w:r>
            <w:proofErr w:type="spellEnd"/>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irst, Proposal 5-8 is highly related to our agreement and FFS in last meeting.</w:t>
            </w:r>
          </w:p>
          <w:p w14:paraId="3B9CA652"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03A57AC6" w14:textId="77777777" w:rsidR="008460F1" w:rsidRDefault="00B04D8D">
            <w:pPr>
              <w:pStyle w:val="af2"/>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non-serving cell : Proposal 5-18.</w:t>
            </w:r>
          </w:p>
          <w:p w14:paraId="7E63AF61" w14:textId="77777777" w:rsidR="008460F1" w:rsidRDefault="00B04D8D">
            <w:pPr>
              <w:pStyle w:val="af2"/>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lastRenderedPageBreak/>
              <w:t>C</w:t>
            </w:r>
            <w:r>
              <w:rPr>
                <w:rFonts w:ascii="Times New Roman" w:eastAsiaTheme="minorEastAsia" w:hAnsi="Times New Roman"/>
                <w:kern w:val="0"/>
                <w:sz w:val="18"/>
                <w:szCs w:val="18"/>
                <w:lang w:val="fr-FR"/>
              </w:rPr>
              <w:t>larification of MTRP BFR in MTRP inter-cell : Proposal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lastRenderedPageBreak/>
              <w:t>ASUSTeK</w:t>
            </w:r>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ZTE, and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w:t>
            </w:r>
            <w:proofErr w:type="gramStart"/>
            <w:r>
              <w:rPr>
                <w:rFonts w:eastAsia="PMingLiU"/>
                <w:sz w:val="18"/>
                <w:szCs w:val="18"/>
                <w:lang w:eastAsia="zh-TW"/>
              </w:rPr>
              <w:t>26</w:t>
            </w:r>
            <w:proofErr w:type="gramEnd"/>
            <w:r>
              <w:rPr>
                <w:rFonts w:eastAsia="PMingLiU"/>
                <w:sz w:val="18"/>
                <w:szCs w:val="18"/>
                <w:lang w:eastAsia="zh-TW"/>
              </w:rPr>
              <w:t xml:space="preserve">. </w:t>
            </w:r>
            <w:r>
              <w:rPr>
                <w:rFonts w:eastAsia="PMingLiU" w:hint="eastAsia"/>
                <w:sz w:val="18"/>
                <w:szCs w:val="18"/>
                <w:lang w:eastAsia="zh-TW"/>
              </w:rPr>
              <w:t xml:space="preserve">We suggest </w:t>
            </w:r>
            <w:proofErr w:type="gramStart"/>
            <w:r>
              <w:rPr>
                <w:rFonts w:eastAsia="PMingLiU" w:hint="eastAsia"/>
                <w:sz w:val="18"/>
                <w:szCs w:val="18"/>
                <w:lang w:eastAsia="zh-TW"/>
              </w:rPr>
              <w:t xml:space="preserve">to </w:t>
            </w:r>
            <w:r>
              <w:rPr>
                <w:rFonts w:eastAsia="PMingLiU"/>
                <w:sz w:val="18"/>
                <w:szCs w:val="18"/>
                <w:lang w:eastAsia="zh-TW"/>
              </w:rPr>
              <w:t>confirm</w:t>
            </w:r>
            <w:proofErr w:type="gramEnd"/>
            <w:r>
              <w:rPr>
                <w:rFonts w:eastAsia="PMingLiU"/>
                <w:sz w:val="18"/>
                <w:szCs w:val="18"/>
                <w:lang w:eastAsia="zh-TW"/>
              </w:rPr>
              <w:t xml:space="preserve">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ae"/>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a0"/>
                    <w:spacing w:before="120"/>
                    <w:rPr>
                      <w:bCs/>
                      <w:sz w:val="16"/>
                      <w:szCs w:val="22"/>
                    </w:rPr>
                  </w:pPr>
                </w:p>
              </w:tc>
              <w:tc>
                <w:tcPr>
                  <w:tcW w:w="3163" w:type="dxa"/>
                </w:tcPr>
                <w:p w14:paraId="732893D4" w14:textId="77777777" w:rsidR="008460F1" w:rsidRDefault="00B04D8D">
                  <w:pPr>
                    <w:pStyle w:val="a0"/>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76BC2240" w14:textId="77777777" w:rsidR="008460F1" w:rsidRDefault="00B04D8D">
                  <w:pPr>
                    <w:pStyle w:val="a0"/>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8460F1" w14:paraId="3387413C" w14:textId="77777777">
              <w:tc>
                <w:tcPr>
                  <w:tcW w:w="3162" w:type="dxa"/>
                </w:tcPr>
                <w:p w14:paraId="47715933" w14:textId="77777777" w:rsidR="008460F1" w:rsidRDefault="00B04D8D">
                  <w:pPr>
                    <w:pStyle w:val="a0"/>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6277E160" w14:textId="77777777" w:rsidR="008460F1" w:rsidRDefault="00B04D8D">
                  <w:pPr>
                    <w:pStyle w:val="a0"/>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a0"/>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a0"/>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
              </w:tc>
              <w:tc>
                <w:tcPr>
                  <w:tcW w:w="3163" w:type="dxa"/>
                </w:tcPr>
                <w:p w14:paraId="7C700270" w14:textId="77777777" w:rsidR="008460F1" w:rsidRDefault="00B04D8D">
                  <w:pPr>
                    <w:pStyle w:val="a0"/>
                    <w:spacing w:before="120"/>
                    <w:rPr>
                      <w:bCs/>
                      <w:sz w:val="16"/>
                      <w:szCs w:val="22"/>
                    </w:rPr>
                  </w:pPr>
                  <w:r>
                    <w:rPr>
                      <w:bCs/>
                      <w:sz w:val="16"/>
                      <w:szCs w:val="22"/>
                    </w:rPr>
                    <w:t>PUCCH-based BFR</w:t>
                  </w:r>
                </w:p>
              </w:tc>
              <w:tc>
                <w:tcPr>
                  <w:tcW w:w="3163" w:type="dxa"/>
                </w:tcPr>
                <w:p w14:paraId="701A8A88" w14:textId="77777777" w:rsidR="008460F1" w:rsidRDefault="00B04D8D">
                  <w:pPr>
                    <w:pStyle w:val="a0"/>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 xml:space="preserve">Proposal 5-24, 25, 26 are discussing also an important issue, where extending per TRP BFR is useful by using a similar framework as Rel-17 </w:t>
            </w:r>
            <w:proofErr w:type="spellStart"/>
            <w:r>
              <w:rPr>
                <w:iCs/>
                <w:sz w:val="18"/>
                <w:szCs w:val="18"/>
                <w:lang w:eastAsia="zh-CN"/>
              </w:rPr>
              <w:t>mTRP</w:t>
            </w:r>
            <w:proofErr w:type="spellEnd"/>
            <w:r>
              <w:rPr>
                <w:iCs/>
                <w:sz w:val="18"/>
                <w:szCs w:val="18"/>
                <w:lang w:eastAsia="zh-CN"/>
              </w:rPr>
              <w:t xml:space="preserve">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2D2046C3" w14:textId="77777777" w:rsidR="008460F1" w:rsidRDefault="00B04D8D">
            <w:pPr>
              <w:rPr>
                <w:rFonts w:eastAsiaTheme="minorEastAsia"/>
                <w:sz w:val="18"/>
                <w:szCs w:val="18"/>
                <w:lang w:val="fr-FR" w:eastAsia="zh-CN"/>
              </w:rPr>
            </w:pPr>
            <w:r>
              <w:rPr>
                <w:rFonts w:eastAsiaTheme="minorEastAsia"/>
                <w:sz w:val="18"/>
                <w:szCs w:val="18"/>
                <w:lang w:val="fr-FR" w:eastAsia="zh-CN"/>
              </w:rPr>
              <w:t>5-9 is already covered in previous agreement :</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af2"/>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af2"/>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af2"/>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14:paraId="3D389F85" w14:textId="77777777" w:rsidR="008460F1" w:rsidRDefault="00B04D8D">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14:paraId="404C7F64" w14:textId="77777777"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14:paraId="51C00382" w14:textId="77777777"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14:paraId="4E536672" w14:textId="77777777" w:rsidR="008460F1" w:rsidRDefault="00B04D8D">
            <w:pPr>
              <w:rPr>
                <w:rFonts w:eastAsiaTheme="minorEastAsia"/>
                <w:sz w:val="18"/>
                <w:szCs w:val="18"/>
                <w:lang w:val="fr-FR" w:eastAsia="zh-CN"/>
              </w:rPr>
            </w:pPr>
            <w:r>
              <w:rPr>
                <w:rFonts w:eastAsiaTheme="minorEastAsia"/>
                <w:sz w:val="18"/>
                <w:szCs w:val="18"/>
                <w:lang w:val="fr-FR" w:eastAsia="zh-CN"/>
              </w:rPr>
              <w:t>5-13 Unclear about the motivation.</w:t>
            </w:r>
          </w:p>
          <w:p w14:paraId="708E038B" w14:textId="77777777"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14:paraId="132AED6D" w14:textId="77777777" w:rsidR="008460F1" w:rsidRDefault="00B04D8D">
            <w:pPr>
              <w:rPr>
                <w:rFonts w:eastAsiaTheme="minorEastAsia"/>
                <w:sz w:val="18"/>
                <w:szCs w:val="18"/>
                <w:lang w:val="fr-FR" w:eastAsia="zh-CN"/>
              </w:rPr>
            </w:pPr>
            <w:r>
              <w:rPr>
                <w:rFonts w:eastAsiaTheme="minorEastAsia"/>
                <w:sz w:val="18"/>
                <w:szCs w:val="18"/>
                <w:lang w:val="fr-FR" w:eastAsia="zh-CN"/>
              </w:rPr>
              <w:t>5-19 and 5-30 : not sure if this will occur as this should be a DL symbol. Please clarify.</w:t>
            </w:r>
          </w:p>
          <w:p w14:paraId="70E320DF" w14:textId="77777777" w:rsidR="008460F1" w:rsidRDefault="00B04D8D">
            <w:pPr>
              <w:rPr>
                <w:rFonts w:eastAsiaTheme="minorEastAsia"/>
                <w:sz w:val="18"/>
                <w:szCs w:val="18"/>
                <w:lang w:val="fr-FR" w:eastAsia="zh-CN"/>
              </w:rPr>
            </w:pPr>
            <w:r>
              <w:rPr>
                <w:rFonts w:eastAsiaTheme="minorEastAsia"/>
                <w:sz w:val="18"/>
                <w:szCs w:val="18"/>
                <w:lang w:val="fr-FR" w:eastAsia="zh-CN"/>
              </w:rPr>
              <w:t>5-20 : support, and the indirect QCL reference should apply to both serving and non-serving cells.</w:t>
            </w:r>
          </w:p>
          <w:p w14:paraId="547106A4" w14:textId="77777777"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14:paraId="0F18B6B2" w14:textId="77777777" w:rsidR="008460F1" w:rsidRDefault="00B04D8D">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a0"/>
        <w:snapToGrid w:val="0"/>
        <w:spacing w:beforeLines="50" w:before="120"/>
        <w:rPr>
          <w:rFonts w:eastAsiaTheme="minorEastAsia"/>
          <w:sz w:val="18"/>
          <w:szCs w:val="18"/>
          <w:highlight w:val="yellow"/>
          <w:lang w:eastAsia="zh-CN"/>
        </w:rPr>
      </w:pPr>
    </w:p>
    <w:p w14:paraId="7185785D" w14:textId="77777777" w:rsidR="008460F1" w:rsidRDefault="00B04D8D">
      <w:pPr>
        <w:pStyle w:val="a0"/>
        <w:snapToGrid w:val="0"/>
        <w:spacing w:beforeLines="50" w:before="120"/>
        <w:rPr>
          <w:rFonts w:eastAsia="宋体"/>
          <w:sz w:val="24"/>
          <w:lang w:val="en-GB"/>
        </w:rPr>
      </w:pPr>
      <w:r>
        <w:rPr>
          <w:rFonts w:eastAsiaTheme="minorEastAsia"/>
          <w:sz w:val="18"/>
          <w:szCs w:val="18"/>
          <w:highlight w:val="yellow"/>
          <w:lang w:eastAsia="zh-CN"/>
        </w:rPr>
        <w:lastRenderedPageBreak/>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a0"/>
        <w:snapToGrid w:val="0"/>
        <w:spacing w:beforeLines="50" w:before="120"/>
        <w:rPr>
          <w:rFonts w:eastAsia="宋体"/>
          <w:sz w:val="24"/>
          <w:lang w:val="en-GB"/>
        </w:rPr>
      </w:pPr>
    </w:p>
    <w:p w14:paraId="27995E12" w14:textId="77777777" w:rsidR="008460F1" w:rsidRDefault="00B04D8D">
      <w:pPr>
        <w:pStyle w:val="a0"/>
        <w:snapToGrid w:val="0"/>
        <w:spacing w:beforeLines="50" w:before="120"/>
        <w:rPr>
          <w:rFonts w:eastAsia="宋体"/>
          <w:sz w:val="24"/>
          <w:lang w:val="en-GB"/>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e"/>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proofErr w:type="spellStart"/>
            <w:r w:rsidRPr="00C84AB9">
              <w:rPr>
                <w:rFonts w:eastAsiaTheme="minorEastAsia"/>
                <w:sz w:val="18"/>
                <w:szCs w:val="18"/>
                <w:lang w:eastAsia="zh-CN"/>
              </w:rPr>
              <w:t>MediaTek</w:t>
            </w:r>
            <w:proofErr w:type="spellEnd"/>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46A52293" w14:textId="77777777" w:rsidR="008460F1" w:rsidRDefault="008460F1">
      <w:pPr>
        <w:pStyle w:val="a0"/>
        <w:snapToGrid w:val="0"/>
        <w:spacing w:beforeLines="50" w:before="120"/>
        <w:rPr>
          <w:rFonts w:eastAsia="宋体"/>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e"/>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Support.</w:t>
            </w:r>
          </w:p>
        </w:tc>
      </w:tr>
    </w:tbl>
    <w:p w14:paraId="666483A6" w14:textId="77777777" w:rsidR="008460F1" w:rsidRDefault="008460F1">
      <w:pPr>
        <w:pStyle w:val="a0"/>
        <w:snapToGrid w:val="0"/>
        <w:spacing w:beforeLines="50" w:before="120"/>
        <w:rPr>
          <w:rFonts w:eastAsia="宋体"/>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tbl>
      <w:tblPr>
        <w:tblStyle w:val="ae"/>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Multi-DCI is defined based on configuration of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w:t>
            </w:r>
            <w:proofErr w:type="spellStart"/>
            <w:r>
              <w:rPr>
                <w:rFonts w:eastAsiaTheme="minorEastAsia"/>
                <w:sz w:val="18"/>
                <w:szCs w:val="18"/>
                <w:lang w:eastAsia="zh-CN"/>
              </w:rPr>
              <w:t>Ack</w:t>
            </w:r>
            <w:proofErr w:type="spellEnd"/>
            <w:r>
              <w:rPr>
                <w:rFonts w:eastAsiaTheme="minorEastAsia"/>
                <w:sz w:val="18"/>
                <w:szCs w:val="18"/>
                <w:lang w:eastAsia="zh-CN"/>
              </w:rPr>
              <w:t>/</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594AF3">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 xml:space="preserve">Do not support. </w:t>
            </w:r>
            <w:proofErr w:type="spellStart"/>
            <w:proofErr w:type="gramStart"/>
            <w:r>
              <w:rPr>
                <w:rFonts w:eastAsiaTheme="minorEastAsia"/>
                <w:sz w:val="18"/>
                <w:szCs w:val="18"/>
                <w:lang w:eastAsia="zh-CN"/>
              </w:rPr>
              <w:t>mDCI</w:t>
            </w:r>
            <w:proofErr w:type="spellEnd"/>
            <w:proofErr w:type="gramEnd"/>
            <w:r>
              <w:rPr>
                <w:rFonts w:eastAsiaTheme="minorEastAsia"/>
                <w:sz w:val="18"/>
                <w:szCs w:val="18"/>
                <w:lang w:eastAsia="zh-CN"/>
              </w:rPr>
              <w:t xml:space="preserve"> based MTRP operation cannot be supported without CORESET pool.</w:t>
            </w:r>
          </w:p>
        </w:tc>
      </w:tr>
      <w:tr w:rsidR="0046704A" w14:paraId="7F52FAA6" w14:textId="77777777" w:rsidTr="00C90CE3">
        <w:tc>
          <w:tcPr>
            <w:tcW w:w="2263" w:type="dxa"/>
          </w:tcPr>
          <w:p w14:paraId="6ED60649"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594AF3">
            <w:pPr>
              <w:rPr>
                <w:rFonts w:eastAsiaTheme="minorEastAsia" w:hint="eastAsia"/>
                <w:sz w:val="18"/>
                <w:szCs w:val="18"/>
                <w:lang w:eastAsia="zh-CN"/>
              </w:rPr>
            </w:pPr>
            <w:r>
              <w:rPr>
                <w:rFonts w:eastAsiaTheme="minorEastAsia" w:hint="eastAsia"/>
                <w:sz w:val="18"/>
                <w:szCs w:val="18"/>
                <w:lang w:eastAsia="zh-CN"/>
              </w:rPr>
              <w:lastRenderedPageBreak/>
              <w:t>CATT</w:t>
            </w:r>
          </w:p>
        </w:tc>
        <w:tc>
          <w:tcPr>
            <w:tcW w:w="6797" w:type="dxa"/>
          </w:tcPr>
          <w:p w14:paraId="1A3F0BCA" w14:textId="62339CE6" w:rsidR="00AE610C" w:rsidRDefault="00AE610C" w:rsidP="00C90CE3">
            <w:pPr>
              <w:rPr>
                <w:rFonts w:eastAsiaTheme="minorEastAsia" w:hint="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has to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bl>
    <w:p w14:paraId="2D66A672" w14:textId="77777777" w:rsidR="008460F1" w:rsidRDefault="008460F1">
      <w:pPr>
        <w:pStyle w:val="a0"/>
        <w:snapToGrid w:val="0"/>
        <w:spacing w:beforeLines="50" w:before="120"/>
        <w:rPr>
          <w:rFonts w:eastAsia="宋体"/>
          <w:sz w:val="24"/>
        </w:rPr>
      </w:pPr>
    </w:p>
    <w:p w14:paraId="560C2BDE"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ae"/>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C4ABDF6" w14:textId="77777777" w:rsidR="008460F1" w:rsidRDefault="008460F1">
      <w:pPr>
        <w:pStyle w:val="a0"/>
        <w:snapToGrid w:val="0"/>
        <w:spacing w:beforeLines="50" w:before="120"/>
        <w:rPr>
          <w:rFonts w:eastAsia="宋体"/>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e"/>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bl>
    <w:p w14:paraId="2C98F333" w14:textId="77777777" w:rsidR="008460F1" w:rsidRDefault="008460F1">
      <w:pPr>
        <w:pStyle w:val="a0"/>
        <w:snapToGrid w:val="0"/>
        <w:spacing w:beforeLines="50" w:before="120"/>
        <w:rPr>
          <w:rFonts w:eastAsia="宋体"/>
          <w:sz w:val="24"/>
        </w:rPr>
      </w:pPr>
    </w:p>
    <w:p w14:paraId="02B6BDBA"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ae"/>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594AF3">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594AF3">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6FC07ECB" w14:textId="77777777" w:rsidR="0046704A" w:rsidRDefault="0046704A" w:rsidP="00594AF3">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4932E6C0" w14:textId="77777777" w:rsidR="008460F1" w:rsidRDefault="008460F1">
      <w:pPr>
        <w:pStyle w:val="a0"/>
        <w:snapToGrid w:val="0"/>
        <w:spacing w:beforeLines="50" w:before="120"/>
        <w:rPr>
          <w:rFonts w:eastAsia="宋体"/>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e"/>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proofErr w:type="spellStart"/>
            <w:r>
              <w:rPr>
                <w:rFonts w:eastAsiaTheme="minorEastAsia"/>
                <w:sz w:val="18"/>
                <w:szCs w:val="18"/>
                <w:lang w:eastAsia="zh-CN"/>
              </w:rPr>
              <w:lastRenderedPageBreak/>
              <w:t>MediaTek</w:t>
            </w:r>
            <w:proofErr w:type="spellEnd"/>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6329EA73"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Support to discuss this issue.</w:t>
            </w:r>
          </w:p>
        </w:tc>
      </w:tr>
    </w:tbl>
    <w:p w14:paraId="08C35440" w14:textId="77777777" w:rsidR="008460F1" w:rsidRDefault="008460F1">
      <w:pPr>
        <w:pStyle w:val="a0"/>
        <w:snapToGrid w:val="0"/>
        <w:spacing w:beforeLines="50" w:before="120"/>
        <w:rPr>
          <w:rFonts w:eastAsia="宋体"/>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e"/>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since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594AF3">
            <w:pPr>
              <w:rPr>
                <w:rFonts w:eastAsiaTheme="minorEastAsia"/>
                <w:sz w:val="18"/>
                <w:szCs w:val="18"/>
                <w:lang w:eastAsia="zh-CN"/>
              </w:rPr>
            </w:pPr>
            <w:r>
              <w:rPr>
                <w:rFonts w:eastAsiaTheme="minorEastAsia"/>
                <w:sz w:val="18"/>
                <w:szCs w:val="18"/>
                <w:lang w:eastAsia="zh-CN"/>
              </w:rPr>
              <w:t>LG</w:t>
            </w:r>
          </w:p>
        </w:tc>
        <w:tc>
          <w:tcPr>
            <w:tcW w:w="6797" w:type="dxa"/>
          </w:tcPr>
          <w:p w14:paraId="74163CE3" w14:textId="77777777" w:rsidR="00E720A4" w:rsidRDefault="00E720A4" w:rsidP="00594AF3">
            <w:pPr>
              <w:rPr>
                <w:rFonts w:eastAsiaTheme="minorEastAsia"/>
                <w:sz w:val="18"/>
                <w:szCs w:val="18"/>
                <w:lang w:eastAsia="zh-CN"/>
              </w:rPr>
            </w:pPr>
            <w:r>
              <w:rPr>
                <w:rFonts w:eastAsiaTheme="minorEastAsia"/>
                <w:sz w:val="18"/>
                <w:szCs w:val="18"/>
                <w:lang w:eastAsia="zh-CN"/>
              </w:rPr>
              <w:t xml:space="preserve">Do not support. </w:t>
            </w:r>
            <w:proofErr w:type="spellStart"/>
            <w:proofErr w:type="gramStart"/>
            <w:r>
              <w:rPr>
                <w:rFonts w:eastAsiaTheme="minorEastAsia"/>
                <w:sz w:val="18"/>
                <w:szCs w:val="18"/>
                <w:lang w:eastAsia="zh-CN"/>
              </w:rPr>
              <w:t>gNB</w:t>
            </w:r>
            <w:proofErr w:type="spellEnd"/>
            <w:proofErr w:type="gramEnd"/>
            <w:r>
              <w:rPr>
                <w:rFonts w:eastAsiaTheme="minorEastAsia"/>
                <w:sz w:val="18"/>
                <w:szCs w:val="18"/>
                <w:lang w:eastAsia="zh-CN"/>
              </w:rPr>
              <w:t xml:space="preserve"> can configure virtual cell ID. </w:t>
            </w:r>
          </w:p>
        </w:tc>
      </w:tr>
      <w:tr w:rsidR="0046704A" w14:paraId="7858A6B0" w14:textId="77777777" w:rsidTr="00E720A4">
        <w:tc>
          <w:tcPr>
            <w:tcW w:w="2263" w:type="dxa"/>
          </w:tcPr>
          <w:p w14:paraId="49044855"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7BFFB70E" w14:textId="77777777" w:rsidR="008460F1" w:rsidRDefault="008460F1">
      <w:pPr>
        <w:pStyle w:val="a0"/>
        <w:snapToGrid w:val="0"/>
        <w:spacing w:beforeLines="50" w:before="120"/>
        <w:rPr>
          <w:rFonts w:eastAsia="宋体"/>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e"/>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e"/>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 xml:space="preserve">resources for beam management, </w:t>
                  </w:r>
                  <w:proofErr w:type="spellStart"/>
                  <w:r>
                    <w:rPr>
                      <w:rFonts w:cs="Arial"/>
                      <w:szCs w:val="18"/>
                    </w:rPr>
                    <w:t>pathloss</w:t>
                  </w:r>
                  <w:proofErr w:type="spellEnd"/>
                  <w:r>
                    <w:rPr>
                      <w:rFonts w:cs="Arial"/>
                      <w:szCs w:val="18"/>
                    </w:rPr>
                    <w:t xml:space="preserve">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w:t>
                  </w:r>
                  <w:proofErr w:type="spellStart"/>
                  <w:r>
                    <w:rPr>
                      <w:rFonts w:ascii="Arial" w:hAnsi="Arial" w:cs="Arial"/>
                      <w:sz w:val="18"/>
                      <w:szCs w:val="18"/>
                    </w:rPr>
                    <w:t>pathloss</w:t>
                  </w:r>
                  <w:proofErr w:type="spellEnd"/>
                  <w:r>
                    <w:rPr>
                      <w:rFonts w:ascii="Arial" w:hAnsi="Arial" w:cs="Arial"/>
                      <w:sz w:val="18"/>
                      <w:szCs w:val="18"/>
                    </w:rPr>
                    <w:t xml:space="preserve">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w:t>
                  </w:r>
                  <w:proofErr w:type="spellStart"/>
                  <w:r>
                    <w:rPr>
                      <w:rFonts w:ascii="Arial" w:hAnsi="Arial" w:cs="Arial"/>
                      <w:sz w:val="18"/>
                      <w:szCs w:val="18"/>
                    </w:rPr>
                    <w:t>pathloss</w:t>
                  </w:r>
                  <w:proofErr w:type="spellEnd"/>
                  <w:r>
                    <w:rPr>
                      <w:rFonts w:ascii="Arial" w:hAnsi="Arial" w:cs="Arial"/>
                      <w:sz w:val="18"/>
                      <w:szCs w:val="18"/>
                    </w:rPr>
                    <w:t xml:space="preserve">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594AF3">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594AF3">
            <w:pPr>
              <w:rPr>
                <w:rFonts w:eastAsiaTheme="minorEastAsia" w:hint="eastAsia"/>
                <w:sz w:val="18"/>
                <w:szCs w:val="18"/>
                <w:lang w:eastAsia="zh-CN"/>
              </w:rPr>
            </w:pPr>
            <w:r>
              <w:rPr>
                <w:rFonts w:eastAsiaTheme="minorEastAsia" w:hint="eastAsia"/>
                <w:sz w:val="18"/>
                <w:szCs w:val="18"/>
                <w:lang w:eastAsia="zh-CN"/>
              </w:rPr>
              <w:lastRenderedPageBreak/>
              <w:t>CATT</w:t>
            </w:r>
          </w:p>
        </w:tc>
        <w:tc>
          <w:tcPr>
            <w:tcW w:w="6797" w:type="dxa"/>
          </w:tcPr>
          <w:p w14:paraId="6BF72775" w14:textId="2DC9DCB5" w:rsidR="00AE610C" w:rsidRDefault="00AE610C" w:rsidP="0053035D">
            <w:pPr>
              <w:rPr>
                <w:rFonts w:eastAsiaTheme="minorEastAsia" w:hint="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bl>
    <w:p w14:paraId="4238D1BD" w14:textId="77777777" w:rsidR="008460F1" w:rsidRDefault="008460F1">
      <w:pPr>
        <w:pStyle w:val="a0"/>
        <w:snapToGrid w:val="0"/>
        <w:spacing w:beforeLines="50" w:before="120"/>
        <w:rPr>
          <w:rFonts w:eastAsia="宋体"/>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5543D6C"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t>Proposal 5-25:</w:t>
      </w:r>
    </w:p>
    <w:p w14:paraId="574D9EFA" w14:textId="77777777" w:rsidR="008460F1" w:rsidRDefault="00B04D8D">
      <w:pPr>
        <w:pStyle w:val="af2"/>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af2"/>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af2"/>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 xml:space="preserve">For per-TRP BFR, SSB associated with additional PCI can be configured as BFD-RS in the BFD-RS set associated with corresponding </w:t>
      </w:r>
      <w:proofErr w:type="spellStart"/>
      <w:r>
        <w:rPr>
          <w:rFonts w:ascii="Times New Roman" w:hAnsi="Times New Roman"/>
          <w:bCs/>
          <w:iCs/>
          <w:sz w:val="20"/>
          <w:szCs w:val="20"/>
        </w:rPr>
        <w:t>CORESETPoolIndex</w:t>
      </w:r>
      <w:proofErr w:type="spellEnd"/>
      <w:r>
        <w:rPr>
          <w:rFonts w:ascii="Times New Roman" w:hAnsi="Times New Roman"/>
          <w:bCs/>
          <w:iCs/>
          <w:sz w:val="20"/>
          <w:szCs w:val="20"/>
        </w:rPr>
        <w:t>.</w:t>
      </w:r>
    </w:p>
    <w:p w14:paraId="05E4745C" w14:textId="77777777" w:rsidR="008460F1" w:rsidRDefault="00B04D8D">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ae"/>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594AF3">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594AF3">
            <w:pPr>
              <w:rPr>
                <w:rFonts w:eastAsiaTheme="minorEastAsia"/>
                <w:sz w:val="18"/>
                <w:szCs w:val="18"/>
                <w:lang w:eastAsia="zh-CN"/>
              </w:rPr>
            </w:pPr>
            <w:proofErr w:type="spellStart"/>
            <w:r>
              <w:rPr>
                <w:rFonts w:eastAsiaTheme="minorEastAsia"/>
                <w:sz w:val="18"/>
                <w:szCs w:val="18"/>
                <w:lang w:eastAsia="zh-CN"/>
              </w:rPr>
              <w:t>MediaTek</w:t>
            </w:r>
            <w:proofErr w:type="spellEnd"/>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r>
              <w:rPr>
                <w:rFonts w:eastAsia="PMingLiU" w:hint="eastAsia"/>
                <w:sz w:val="18"/>
                <w:szCs w:val="18"/>
                <w:lang w:eastAsia="zh-TW"/>
              </w:rPr>
              <w:t>ASUSTeK</w:t>
            </w:r>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 xml:space="preserve">In our </w:t>
            </w:r>
            <w:proofErr w:type="spellStart"/>
            <w:r>
              <w:rPr>
                <w:rFonts w:eastAsia="PMingLiU"/>
                <w:sz w:val="18"/>
                <w:szCs w:val="18"/>
                <w:lang w:eastAsia="zh-TW"/>
              </w:rPr>
              <w:t>Tdoc</w:t>
            </w:r>
            <w:proofErr w:type="spellEnd"/>
            <w:r>
              <w:rPr>
                <w:rFonts w:eastAsia="PMingLiU"/>
                <w:sz w:val="18"/>
                <w:szCs w:val="18"/>
                <w:lang w:eastAsia="zh-TW"/>
              </w:rPr>
              <w:t xml:space="preserve"> (R1-2112078), we firstly discuss whether the agreement made for intra-cell </w:t>
            </w:r>
            <w:proofErr w:type="spellStart"/>
            <w:r>
              <w:rPr>
                <w:rFonts w:eastAsia="PMingLiU"/>
                <w:sz w:val="18"/>
                <w:szCs w:val="18"/>
                <w:lang w:eastAsia="zh-TW"/>
              </w:rPr>
              <w:t>mTRP</w:t>
            </w:r>
            <w:proofErr w:type="spellEnd"/>
            <w:r>
              <w:rPr>
                <w:rFonts w:eastAsia="PMingLiU"/>
                <w:sz w:val="18"/>
                <w:szCs w:val="18"/>
                <w:lang w:eastAsia="zh-TW"/>
              </w:rPr>
              <w:t xml:space="preserve"> on PUCCH-SR resource for BFR can be used for inter-cell </w:t>
            </w:r>
            <w:proofErr w:type="spellStart"/>
            <w:r>
              <w:rPr>
                <w:rFonts w:eastAsia="PMingLiU"/>
                <w:sz w:val="18"/>
                <w:szCs w:val="18"/>
                <w:lang w:eastAsia="zh-TW"/>
              </w:rPr>
              <w:t>mTRP</w:t>
            </w:r>
            <w:proofErr w:type="spellEnd"/>
            <w:r>
              <w:rPr>
                <w:rFonts w:eastAsia="PMingLiU"/>
                <w:sz w:val="18"/>
                <w:szCs w:val="18"/>
                <w:lang w:eastAsia="zh-TW"/>
              </w:rPr>
              <w:t xml:space="preserve"> (i.e.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 xml:space="preserve">whether up to two dedicated PUCCH-SR resources are supported also for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(same as intra-cell </w:t>
            </w:r>
            <w:proofErr w:type="spellStart"/>
            <w:r>
              <w:rPr>
                <w:rFonts w:eastAsia="PMingLiU"/>
                <w:sz w:val="18"/>
                <w:szCs w:val="18"/>
                <w:lang w:eastAsia="zh-TW"/>
              </w:rPr>
              <w:t>mTRP</w:t>
            </w:r>
            <w:proofErr w:type="spellEnd"/>
            <w:r>
              <w:rPr>
                <w:rFonts w:eastAsia="PMingLiU"/>
                <w:sz w:val="18"/>
                <w:szCs w:val="18"/>
                <w:lang w:eastAsia="zh-TW"/>
              </w:rPr>
              <w:t xml:space="preserve">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t xml:space="preserve">If only one PUCCH-SR resource is supported in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 xml:space="preserve">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w:t>
            </w:r>
            <w:proofErr w:type="spellStart"/>
            <w:r>
              <w:rPr>
                <w:rFonts w:eastAsia="PMingLiU"/>
                <w:sz w:val="18"/>
                <w:szCs w:val="18"/>
                <w:lang w:eastAsia="zh-TW"/>
              </w:rPr>
              <w:t>mTRP</w:t>
            </w:r>
            <w:proofErr w:type="spellEnd"/>
            <w:r>
              <w:rPr>
                <w:rFonts w:eastAsia="PMingLiU"/>
                <w:sz w:val="18"/>
                <w:szCs w:val="18"/>
                <w:lang w:eastAsia="zh-TW"/>
              </w:rPr>
              <w:t xml:space="preserve">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lastRenderedPageBreak/>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w:t>
            </w:r>
            <w:proofErr w:type="spellStart"/>
            <w:r>
              <w:rPr>
                <w:rFonts w:eastAsia="PMingLiU"/>
                <w:sz w:val="18"/>
                <w:szCs w:val="18"/>
                <w:lang w:eastAsia="zh-TW"/>
              </w:rPr>
              <w:t>mTRP</w:t>
            </w:r>
            <w:proofErr w:type="spellEnd"/>
            <w:r>
              <w:rPr>
                <w:rFonts w:eastAsia="PMingLiU"/>
                <w:sz w:val="18"/>
                <w:szCs w:val="18"/>
                <w:lang w:eastAsia="zh-TW"/>
              </w:rPr>
              <w:t xml:space="preserve">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w:t>
            </w:r>
            <w:proofErr w:type="spellStart"/>
            <w:r>
              <w:rPr>
                <w:rFonts w:eastAsia="PMingLiU"/>
                <w:sz w:val="18"/>
                <w:szCs w:val="18"/>
                <w:lang w:eastAsia="zh-TW"/>
              </w:rPr>
              <w:t>mTRP</w:t>
            </w:r>
            <w:proofErr w:type="spellEnd"/>
            <w:r>
              <w:rPr>
                <w:rFonts w:eastAsia="PMingLiU"/>
                <w:sz w:val="18"/>
                <w:szCs w:val="18"/>
                <w:lang w:eastAsia="zh-TW"/>
              </w:rPr>
              <w:t xml:space="preserve"> operation, adopt different BFR procedures for different scenarios of beam failure detection:</w:t>
            </w:r>
          </w:p>
          <w:p w14:paraId="6F0399CB" w14:textId="77777777" w:rsidR="000C1C57" w:rsidRPr="00924529" w:rsidRDefault="000C1C57" w:rsidP="000C1C57">
            <w:pPr>
              <w:pStyle w:val="af2"/>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xml:space="preserve">,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af2"/>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 xml:space="preserve">additional PCI, and no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UE initiates PUCCH-based BFR.</w:t>
            </w:r>
          </w:p>
          <w:p w14:paraId="66D68B11" w14:textId="77777777" w:rsidR="000C1C57" w:rsidRDefault="000C1C57" w:rsidP="000C1C57">
            <w:pPr>
              <w:rPr>
                <w:rFonts w:eastAsiaTheme="minorEastAsia"/>
                <w:sz w:val="18"/>
                <w:szCs w:val="18"/>
                <w:lang w:eastAsia="zh-CN"/>
              </w:rPr>
            </w:pPr>
          </w:p>
        </w:tc>
      </w:tr>
      <w:tr w:rsidR="00AE610C" w14:paraId="122870B2" w14:textId="77777777" w:rsidTr="00AE610C">
        <w:tc>
          <w:tcPr>
            <w:tcW w:w="2263" w:type="dxa"/>
          </w:tcPr>
          <w:p w14:paraId="380165AD" w14:textId="77777777" w:rsidR="00AE610C" w:rsidRDefault="00AE610C" w:rsidP="00ED4915">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28A662C9"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Prefer to discuss these issues in 8.1.2.3.</w:t>
            </w:r>
          </w:p>
        </w:tc>
      </w:tr>
    </w:tbl>
    <w:p w14:paraId="7C79DC30" w14:textId="77777777" w:rsidR="008460F1" w:rsidRDefault="008460F1">
      <w:pPr>
        <w:pStyle w:val="a0"/>
        <w:snapToGrid w:val="0"/>
        <w:spacing w:beforeLines="50" w:before="120"/>
        <w:rPr>
          <w:rFonts w:eastAsia="宋体"/>
          <w:sz w:val="24"/>
        </w:rPr>
      </w:pPr>
      <w:bookmarkStart w:id="3" w:name="_GoBack"/>
      <w:bookmarkEnd w:id="3"/>
    </w:p>
    <w:p w14:paraId="6A01146C" w14:textId="77777777" w:rsidR="008460F1" w:rsidRDefault="008460F1">
      <w:pPr>
        <w:pStyle w:val="a0"/>
        <w:snapToGrid w:val="0"/>
        <w:spacing w:beforeLines="50" w:before="120"/>
        <w:rPr>
          <w:rFonts w:eastAsia="宋体"/>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宋体"/>
          <w:lang w:val="en-GB" w:eastAsia="zh-CN"/>
        </w:rPr>
      </w:pPr>
      <w:r>
        <w:rPr>
          <w:rFonts w:eastAsia="宋体"/>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27EB057" w14:textId="77777777"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af2"/>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5EF5B6B" w14:textId="77777777" w:rsidR="008460F1" w:rsidRDefault="00B04D8D">
      <w:pPr>
        <w:spacing w:beforeLines="50" w:before="120"/>
        <w:rPr>
          <w:rFonts w:eastAsia="宋体"/>
          <w:lang w:val="en-GB" w:eastAsia="zh-CN"/>
        </w:rPr>
      </w:pPr>
      <w:r>
        <w:rPr>
          <w:lang w:val="en-GB"/>
        </w:rPr>
        <w:t>Other details not precluded.</w:t>
      </w:r>
    </w:p>
    <w:p w14:paraId="2A9315E7" w14:textId="77777777" w:rsidR="008460F1" w:rsidRDefault="00B04D8D">
      <w:pPr>
        <w:spacing w:beforeLines="50" w:before="120"/>
        <w:rPr>
          <w:rFonts w:eastAsia="宋体"/>
          <w:lang w:val="en-GB" w:eastAsia="zh-CN"/>
        </w:rPr>
      </w:pPr>
      <w:r>
        <w:rPr>
          <w:rFonts w:eastAsia="宋体"/>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af2"/>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C23583" w14:textId="77777777" w:rsidR="008460F1" w:rsidRDefault="00B04D8D">
      <w:pPr>
        <w:pStyle w:val="af2"/>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af2"/>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 xml:space="preserve">The information provided by SSB-Configuration-r16/ssb-InfoNcell-r16 and/or </w:t>
      </w:r>
      <w:proofErr w:type="spellStart"/>
      <w:r>
        <w:t>MeasObject</w:t>
      </w:r>
      <w:proofErr w:type="spellEnd"/>
      <w:r>
        <w:t xml:space="preserve">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a0"/>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宋体"/>
          <w:lang w:eastAsia="zh-CN"/>
        </w:rPr>
      </w:pPr>
    </w:p>
    <w:p w14:paraId="0E0E6344" w14:textId="77777777" w:rsidR="008460F1" w:rsidRDefault="00B04D8D">
      <w:pPr>
        <w:spacing w:beforeLines="50" w:before="120"/>
        <w:rPr>
          <w:rFonts w:eastAsia="宋体"/>
          <w:lang w:eastAsia="zh-CN"/>
        </w:rPr>
      </w:pPr>
      <w:r>
        <w:rPr>
          <w:rFonts w:eastAsia="宋体"/>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lastRenderedPageBreak/>
        <w:t>Non-serving cell information at least includes non-serving cell PCI to support inter-cell multi-DCI multi-TRP operation</w:t>
      </w:r>
    </w:p>
    <w:p w14:paraId="71313BB2" w14:textId="77777777"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af2"/>
        <w:widowControl/>
        <w:numPr>
          <w:ilvl w:val="0"/>
          <w:numId w:val="18"/>
        </w:numPr>
        <w:shd w:val="clear" w:color="auto" w:fill="FFFFFF"/>
        <w:spacing w:after="0"/>
        <w:ind w:firstLineChars="0"/>
        <w:contextualSpacing/>
        <w:jc w:val="left"/>
        <w:rPr>
          <w:rFonts w:cs="Times"/>
          <w:szCs w:val="20"/>
        </w:rPr>
      </w:pPr>
      <w:r>
        <w:t>SSB time domain position</w:t>
      </w:r>
    </w:p>
    <w:p w14:paraId="4B760399" w14:textId="77777777" w:rsidR="008460F1" w:rsidRDefault="00B04D8D">
      <w:pPr>
        <w:pStyle w:val="af2"/>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af2"/>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af"/>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af2"/>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af2"/>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af2"/>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af2"/>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af2"/>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af2"/>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26C042D" w14:textId="77777777" w:rsidR="008460F1" w:rsidRDefault="00B04D8D">
      <w:pPr>
        <w:pStyle w:val="af2"/>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af2"/>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af2"/>
        <w:widowControl/>
        <w:numPr>
          <w:ilvl w:val="1"/>
          <w:numId w:val="18"/>
        </w:numPr>
        <w:shd w:val="clear" w:color="auto" w:fill="FFFFFF"/>
        <w:spacing w:after="0"/>
        <w:ind w:firstLineChars="0"/>
        <w:contextualSpacing/>
        <w:jc w:val="left"/>
      </w:pPr>
      <w:r>
        <w:t>Example: serving cell RSs are indexed from #0, #1</w:t>
      </w:r>
      <w:proofErr w:type="gramStart"/>
      <w:r>
        <w:t>, …,</w:t>
      </w:r>
      <w:proofErr w:type="gramEnd"/>
      <w:r>
        <w:t xml:space="preserve"> #N-1, while non-serving cell RSs are re-indexed from #N, #N+1, …</w:t>
      </w:r>
    </w:p>
    <w:p w14:paraId="6D0B2DFB" w14:textId="77777777" w:rsidR="008460F1" w:rsidRDefault="00B04D8D">
      <w:pPr>
        <w:pStyle w:val="af2"/>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af2"/>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af2"/>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af2"/>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等线"/>
          <w:b/>
          <w:bCs/>
          <w:iCs/>
          <w:lang w:eastAsia="zh-CN"/>
        </w:rPr>
      </w:pPr>
      <w:r>
        <w:rPr>
          <w:rFonts w:eastAsia="等线"/>
          <w:b/>
          <w:bCs/>
          <w:iCs/>
          <w:lang w:eastAsia="zh-CN"/>
        </w:rPr>
        <w:t>Conclusion</w:t>
      </w:r>
    </w:p>
    <w:p w14:paraId="26B818AF" w14:textId="77777777" w:rsidR="008460F1" w:rsidRDefault="00B04D8D">
      <w:pPr>
        <w:rPr>
          <w:rFonts w:eastAsia="等线"/>
          <w:bCs/>
          <w:iCs/>
          <w:lang w:eastAsia="zh-CN"/>
        </w:rPr>
      </w:pPr>
      <w:r>
        <w:rPr>
          <w:rFonts w:eastAsia="等线"/>
          <w:bCs/>
          <w:iCs/>
          <w:lang w:eastAsia="zh-CN"/>
        </w:rPr>
        <w:t>The UE may assume received DL transmission from multiple TRP within a CP in FR1 and FR2.</w:t>
      </w:r>
    </w:p>
    <w:p w14:paraId="7F97BB3A" w14:textId="77777777" w:rsidR="008460F1" w:rsidRDefault="00B04D8D">
      <w:pPr>
        <w:pStyle w:val="af2"/>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宋体"/>
          <w:lang w:eastAsia="zh-CN"/>
        </w:rPr>
      </w:pPr>
    </w:p>
    <w:p w14:paraId="5FDD2CDE" w14:textId="77777777" w:rsidR="008460F1" w:rsidRDefault="00B04D8D">
      <w:pPr>
        <w:spacing w:beforeLines="50" w:before="120"/>
        <w:rPr>
          <w:rFonts w:eastAsia="宋体"/>
          <w:lang w:val="en-GB" w:eastAsia="zh-CN"/>
        </w:rPr>
      </w:pPr>
      <w:r>
        <w:rPr>
          <w:rFonts w:eastAsia="宋体"/>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lastRenderedPageBreak/>
        <w:t xml:space="preserve">For </w:t>
      </w:r>
      <w:proofErr w:type="spellStart"/>
      <w:r>
        <w:rPr>
          <w:rFonts w:eastAsia="等线" w:cs="Times"/>
          <w:bCs/>
          <w:iCs/>
          <w:kern w:val="32"/>
          <w:szCs w:val="22"/>
          <w:lang w:eastAsia="zh-CN"/>
        </w:rPr>
        <w:t>intercell</w:t>
      </w:r>
      <w:proofErr w:type="spellEnd"/>
      <w:r>
        <w:rPr>
          <w:rFonts w:eastAsia="等线" w:cs="Times"/>
          <w:bCs/>
          <w:iCs/>
          <w:kern w:val="32"/>
          <w:szCs w:val="22"/>
          <w:lang w:eastAsia="zh-CN"/>
        </w:rPr>
        <w:t xml:space="preserve">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t>Conclusion</w:t>
      </w:r>
    </w:p>
    <w:p w14:paraId="3069DB8A" w14:textId="77777777" w:rsidR="008460F1" w:rsidRDefault="00B04D8D">
      <w:pPr>
        <w:pStyle w:val="af2"/>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14:paraId="4B32FEB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7E622F5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17BEB7F5"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0AA3F106" w14:textId="77777777" w:rsidR="008460F1" w:rsidRDefault="00B04D8D">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4E621D70" w14:textId="77777777" w:rsidR="008460F1" w:rsidRDefault="00B04D8D">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5103C9D" w14:textId="77777777" w:rsidR="008460F1" w:rsidRDefault="008460F1">
      <w:pPr>
        <w:pStyle w:val="a0"/>
        <w:snapToGrid w:val="0"/>
        <w:spacing w:beforeLines="50" w:before="120"/>
        <w:rPr>
          <w:rFonts w:eastAsia="宋体"/>
          <w:sz w:val="24"/>
        </w:rPr>
      </w:pPr>
    </w:p>
    <w:p w14:paraId="7AF20E3A" w14:textId="77777777" w:rsidR="008460F1" w:rsidRDefault="00B04D8D">
      <w:pPr>
        <w:spacing w:beforeLines="50" w:before="120"/>
        <w:rPr>
          <w:rFonts w:eastAsia="宋体"/>
          <w:lang w:val="en-GB" w:eastAsia="zh-CN"/>
        </w:rPr>
      </w:pPr>
      <w:r>
        <w:rPr>
          <w:rFonts w:eastAsia="宋体"/>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lastRenderedPageBreak/>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a0"/>
        <w:snapToGrid w:val="0"/>
        <w:spacing w:beforeLines="50" w:before="120"/>
        <w:rPr>
          <w:rFonts w:eastAsia="宋体"/>
          <w:sz w:val="24"/>
        </w:rPr>
      </w:pPr>
    </w:p>
    <w:p w14:paraId="25160464" w14:textId="77777777" w:rsidR="008460F1" w:rsidRDefault="00B04D8D">
      <w:pPr>
        <w:pStyle w:val="a0"/>
        <w:snapToGrid w:val="0"/>
        <w:spacing w:beforeLines="50" w:before="120"/>
        <w:rPr>
          <w:rFonts w:eastAsia="宋体"/>
        </w:rPr>
      </w:pPr>
      <w:r>
        <w:rPr>
          <w:rFonts w:eastAsia="宋体"/>
        </w:rPr>
        <w:t>RAN1#106b-e</w:t>
      </w:r>
    </w:p>
    <w:p w14:paraId="58B33C4E"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66EA50ED" w14:textId="77777777" w:rsidR="008460F1" w:rsidRDefault="008460F1">
      <w:pPr>
        <w:rPr>
          <w:lang w:eastAsia="zh-CN"/>
        </w:rPr>
      </w:pPr>
    </w:p>
    <w:p w14:paraId="462F858A"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a0"/>
        <w:snapToGrid w:val="0"/>
        <w:spacing w:beforeLines="50" w:before="120"/>
        <w:rPr>
          <w:rFonts w:eastAsia="宋体"/>
          <w:sz w:val="24"/>
        </w:rPr>
      </w:pPr>
    </w:p>
    <w:p w14:paraId="59602AAD" w14:textId="77777777" w:rsidR="008460F1" w:rsidRDefault="008460F1">
      <w:pPr>
        <w:pStyle w:val="a0"/>
        <w:snapToGrid w:val="0"/>
        <w:spacing w:beforeLines="50" w:before="120"/>
        <w:rPr>
          <w:rFonts w:eastAsia="宋体"/>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254871">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7B79E0B9" w14:textId="77777777" w:rsidR="008460F1" w:rsidRDefault="008460F1">
            <w:pPr>
              <w:pStyle w:val="a0"/>
              <w:spacing w:after="0"/>
              <w:contextualSpacing/>
              <w:rPr>
                <w:rFonts w:eastAsiaTheme="minorEastAsia" w:cs="Times"/>
                <w:b/>
                <w:bCs/>
                <w:iCs/>
                <w:szCs w:val="22"/>
                <w:lang w:eastAsia="zh-CN"/>
              </w:rPr>
            </w:pPr>
          </w:p>
          <w:p w14:paraId="0DAF1D02"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w:t>
            </w:r>
            <w:proofErr w:type="gramStart"/>
            <w:r>
              <w:rPr>
                <w:rFonts w:eastAsiaTheme="minorEastAsia" w:cs="Times"/>
                <w:iCs/>
                <w:szCs w:val="22"/>
                <w:lang w:eastAsia="zh-CN"/>
              </w:rPr>
              <w:t>operation</w:t>
            </w:r>
            <w:proofErr w:type="gramEnd"/>
            <w:r>
              <w:rPr>
                <w:rFonts w:eastAsiaTheme="minorEastAsia" w:cs="Times"/>
                <w:iCs/>
                <w:szCs w:val="22"/>
                <w:lang w:eastAsia="zh-CN"/>
              </w:rPr>
              <w:t xml:space="preserve">,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11F89CB0" w14:textId="77777777" w:rsidR="008460F1" w:rsidRDefault="008460F1">
            <w:pPr>
              <w:pStyle w:val="a0"/>
              <w:spacing w:after="0"/>
              <w:contextualSpacing/>
              <w:rPr>
                <w:rFonts w:eastAsiaTheme="minorEastAsia" w:cs="Times"/>
                <w:b/>
                <w:bCs/>
                <w:iCs/>
                <w:szCs w:val="22"/>
                <w:lang w:eastAsia="zh-CN"/>
              </w:rPr>
            </w:pPr>
          </w:p>
          <w:p w14:paraId="099FBFF1" w14:textId="77777777" w:rsidR="008460F1" w:rsidRDefault="00B04D8D">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lastRenderedPageBreak/>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15A9D67C" w14:textId="77777777" w:rsidR="008460F1" w:rsidRDefault="008460F1">
            <w:pPr>
              <w:pStyle w:val="a0"/>
              <w:spacing w:after="0"/>
              <w:contextualSpacing/>
              <w:rPr>
                <w:b/>
                <w:bCs/>
                <w:iCs/>
                <w:szCs w:val="22"/>
              </w:rPr>
            </w:pPr>
          </w:p>
          <w:p w14:paraId="2F961AAF" w14:textId="77777777" w:rsidR="008460F1" w:rsidRDefault="00B04D8D">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2C8A6891" w14:textId="77777777" w:rsidR="008460F1" w:rsidRDefault="008460F1">
            <w:pPr>
              <w:pStyle w:val="a0"/>
              <w:spacing w:after="0"/>
              <w:ind w:firstLine="288"/>
              <w:contextualSpacing/>
              <w:rPr>
                <w:rFonts w:eastAsiaTheme="minorEastAsia" w:cs="Times"/>
                <w:szCs w:val="22"/>
                <w:lang w:eastAsia="zh-CN"/>
              </w:rPr>
            </w:pPr>
          </w:p>
          <w:p w14:paraId="54DA56F8"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57474F32" w14:textId="77777777" w:rsidR="008460F1" w:rsidRDefault="008460F1">
            <w:pPr>
              <w:pStyle w:val="a0"/>
              <w:spacing w:after="0"/>
              <w:contextualSpacing/>
              <w:rPr>
                <w:rFonts w:eastAsiaTheme="minorEastAsia" w:cs="Times"/>
                <w:szCs w:val="22"/>
                <w:lang w:eastAsia="zh-CN"/>
              </w:rPr>
            </w:pPr>
          </w:p>
          <w:p w14:paraId="65B6089A"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w:t>
            </w:r>
            <w:proofErr w:type="gramStart"/>
            <w:r>
              <w:rPr>
                <w:rFonts w:eastAsiaTheme="minorEastAsia" w:cs="Times"/>
                <w:iCs/>
                <w:szCs w:val="22"/>
                <w:lang w:eastAsia="zh-CN"/>
              </w:rPr>
              <w:t>operation</w:t>
            </w:r>
            <w:proofErr w:type="gramEnd"/>
            <w:r>
              <w:rPr>
                <w:rFonts w:eastAsiaTheme="minorEastAsia" w:cs="Times"/>
                <w:iCs/>
                <w:szCs w:val="22"/>
                <w:lang w:eastAsia="zh-CN"/>
              </w:rPr>
              <w:t>.</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254871">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254871">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af2"/>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af2"/>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254871">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254871">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254871">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宋体"/>
                <w:iCs/>
                <w:szCs w:val="20"/>
              </w:rPr>
            </w:pPr>
            <w:r>
              <w:rPr>
                <w:rFonts w:eastAsia="宋体" w:hint="eastAsia"/>
                <w:b/>
                <w:bCs/>
                <w:iCs/>
                <w:color w:val="000000"/>
              </w:rPr>
              <w:lastRenderedPageBreak/>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72B4B751" w14:textId="77777777" w:rsidR="008460F1" w:rsidRDefault="00B04D8D">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19E98681" w14:textId="77777777" w:rsidR="008460F1" w:rsidRDefault="00B04D8D">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2ED9C1E1"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254871">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7AF83047"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40637EC6" w14:textId="77777777" w:rsidR="008460F1" w:rsidRDefault="00B04D8D">
            <w:pPr>
              <w:pStyle w:val="af2"/>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宋体"/>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254871">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254871">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a0"/>
              <w:rPr>
                <w:rFonts w:eastAsia="宋体"/>
                <w:szCs w:val="20"/>
                <w:lang w:eastAsia="zh-CN"/>
              </w:rPr>
            </w:pPr>
            <w:r>
              <w:rPr>
                <w:rFonts w:eastAsia="宋体" w:hint="eastAsia"/>
                <w:szCs w:val="20"/>
                <w:lang w:eastAsia="zh-CN"/>
              </w:rPr>
              <w:t>Proposal-1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FB149DD" w14:textId="77777777" w:rsidR="008460F1" w:rsidRDefault="00B04D8D">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254871">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254871">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lastRenderedPageBreak/>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254871">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71E86C58" w14:textId="77777777" w:rsidR="008460F1" w:rsidRDefault="00B04D8D">
            <w:pPr>
              <w:rPr>
                <w:bCs/>
                <w:iCs/>
              </w:rPr>
            </w:pPr>
            <w:r>
              <w:rPr>
                <w:bCs/>
                <w:iCs/>
              </w:rPr>
              <w:t xml:space="preserve">Proposal-3: Support indication of </w:t>
            </w:r>
            <w:proofErr w:type="spellStart"/>
            <w:r>
              <w:rPr>
                <w:bCs/>
                <w:iCs/>
              </w:rPr>
              <w:t>ss</w:t>
            </w:r>
            <w:proofErr w:type="spellEnd"/>
            <w:r>
              <w:rPr>
                <w:bCs/>
                <w:iCs/>
              </w:rPr>
              <w:t>-PBCH-</w:t>
            </w:r>
            <w:proofErr w:type="spellStart"/>
            <w:r>
              <w:rPr>
                <w:bCs/>
                <w:iCs/>
              </w:rPr>
              <w:t>BlockPower</w:t>
            </w:r>
            <w:proofErr w:type="spellEnd"/>
            <w:r>
              <w:rPr>
                <w:bCs/>
                <w:iCs/>
              </w:rPr>
              <w:t xml:space="preserve">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254871">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44292DCB" w14:textId="77777777" w:rsidR="008460F1" w:rsidRDefault="00B04D8D">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254871">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3BCC0228"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1C7B8855" w14:textId="77777777" w:rsidR="008460F1" w:rsidRDefault="00B04D8D">
            <w:pPr>
              <w:pStyle w:val="af2"/>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254871">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254871">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lastRenderedPageBreak/>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254871">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254871">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308C6ED9"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168544A4" w14:textId="77777777" w:rsidR="008460F1" w:rsidRDefault="00B04D8D">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11A6F7D6"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254871">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af2"/>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af2"/>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lastRenderedPageBreak/>
              <w:t>Proposal 2:</w:t>
            </w:r>
          </w:p>
          <w:p w14:paraId="02447B4A" w14:textId="77777777"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183A65BB" w14:textId="77777777"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af2"/>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02EA79C3" w14:textId="77777777" w:rsidR="008460F1" w:rsidRDefault="00B04D8D">
            <w:pPr>
              <w:pStyle w:val="af2"/>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t>Proposal 3:</w:t>
            </w:r>
          </w:p>
          <w:p w14:paraId="7101AB03" w14:textId="77777777"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af2"/>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af2"/>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af2"/>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254871">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254871">
            <w:pPr>
              <w:spacing w:after="0"/>
              <w:jc w:val="left"/>
              <w:rPr>
                <w:rFonts w:ascii="Arial" w:hAnsi="Arial" w:cs="Arial"/>
                <w:b/>
                <w:bCs/>
                <w:color w:val="0000FF"/>
                <w:sz w:val="16"/>
                <w:szCs w:val="16"/>
                <w:u w:val="single"/>
                <w:lang w:eastAsia="zh-CN"/>
              </w:rPr>
            </w:pPr>
            <w:hyperlink r:id="rId30"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lastRenderedPageBreak/>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7C4BA377" w14:textId="77777777"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af2"/>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5ABF4473" w14:textId="77777777"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2: UE does not expect the set of SSB symbols to </w:t>
            </w:r>
            <w:proofErr w:type="gramStart"/>
            <w:r>
              <w:rPr>
                <w:rFonts w:ascii="Times New Roman" w:hAnsi="Times New Roman"/>
                <w:iCs/>
                <w:sz w:val="20"/>
                <w:szCs w:val="20"/>
                <w:lang w:val="en-GB"/>
              </w:rPr>
              <w:t>indicated</w:t>
            </w:r>
            <w:proofErr w:type="gramEnd"/>
            <w:r>
              <w:rPr>
                <w:rFonts w:ascii="Times New Roman" w:hAnsi="Times New Roman"/>
                <w:iCs/>
                <w:sz w:val="20"/>
                <w:szCs w:val="20"/>
                <w:lang w:val="en-GB"/>
              </w:rPr>
              <w:t xml:space="preserve"> as uplink symbols either semi-statically or dynamically (by SFI) [38.213, Section 11.1 and Section 11.1.1].</w:t>
            </w:r>
          </w:p>
          <w:p w14:paraId="76B1DCA5" w14:textId="77777777"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af2"/>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1"/>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DC878" w14:textId="77777777" w:rsidR="00254871" w:rsidRDefault="00254871">
      <w:pPr>
        <w:spacing w:after="0" w:line="240" w:lineRule="auto"/>
      </w:pPr>
      <w:r>
        <w:separator/>
      </w:r>
    </w:p>
  </w:endnote>
  <w:endnote w:type="continuationSeparator" w:id="0">
    <w:p w14:paraId="18BC1211" w14:textId="77777777" w:rsidR="00254871" w:rsidRDefault="0025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宋体"/>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A1884" w14:textId="77777777" w:rsidR="00254871" w:rsidRDefault="00254871">
      <w:pPr>
        <w:spacing w:after="0" w:line="240" w:lineRule="auto"/>
      </w:pPr>
      <w:r>
        <w:separator/>
      </w:r>
    </w:p>
  </w:footnote>
  <w:footnote w:type="continuationSeparator" w:id="0">
    <w:p w14:paraId="34107150" w14:textId="77777777" w:rsidR="00254871" w:rsidRDefault="00254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C9D00" w14:textId="77777777" w:rsidR="00B04D8D" w:rsidRDefault="00B04D8D">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nsid w:val="4331BB8D"/>
    <w:multiLevelType w:val="singleLevel"/>
    <w:tmpl w:val="4331BB8D"/>
    <w:lvl w:ilvl="0">
      <w:start w:val="1"/>
      <w:numFmt w:val="lowerRoman"/>
      <w:suff w:val="space"/>
      <w:lvlText w:val="(%1)"/>
      <w:lvlJc w:val="left"/>
    </w:lvl>
  </w:abstractNum>
  <w:abstractNum w:abstractNumId="15">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E05F9"/>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8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0DB"/>
    <w:pPr>
      <w:spacing w:after="120"/>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267">
    <w:lsdException w:name="Normal" w:qFormat="1"/>
    <w:lsdException w:name="heading 2" w:qFormat="1"/>
    <w:lsdException w:name="heading 5"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0DB"/>
    <w:pPr>
      <w:spacing w:after="120"/>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uiPriority w:val="35"/>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Pr>
      <w:b/>
      <w:bCs/>
    </w:rPr>
  </w:style>
  <w:style w:type="character" w:styleId="af0">
    <w:name w:val="Hyperlink"/>
    <w:uiPriority w:val="99"/>
    <w:qFormat/>
    <w:rPr>
      <w:color w:val="0000FF"/>
      <w:u w:val="single"/>
    </w:rPr>
  </w:style>
  <w:style w:type="character" w:styleId="af1">
    <w:name w:val="annotation reference"/>
    <w:qFormat/>
    <w:rPr>
      <w:sz w:val="21"/>
      <w:szCs w:val="21"/>
    </w:rPr>
  </w:style>
  <w:style w:type="character" w:customStyle="1" w:styleId="Char0">
    <w:name w:val="题注 Char"/>
    <w:link w:val="a4"/>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4">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2">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3">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Char5">
    <w:name w:val="列出段落 Char"/>
    <w:link w:val="af2"/>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1">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4">
    <w:name w:val="Placeholder Text"/>
    <w:basedOn w:val="a1"/>
    <w:uiPriority w:val="99"/>
    <w:semiHidden/>
    <w:qFormat/>
    <w:rPr>
      <w:color w:val="808080"/>
    </w:rPr>
  </w:style>
  <w:style w:type="character" w:customStyle="1" w:styleId="af5">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1_RL1/TSGR1_107-e/Docs/R1-2110934.zip" TargetMode="External"/><Relationship Id="rId18" Type="http://schemas.openxmlformats.org/officeDocument/2006/relationships/hyperlink" Target="https://www.3gpp.org/ftp/TSG_RAN/WG1_RL1/TSGR1_107-e/Docs/R1-2111223.zip" TargetMode="External"/><Relationship Id="rId26" Type="http://schemas.openxmlformats.org/officeDocument/2006/relationships/hyperlink" Target="https://www.3gpp.org/ftp/TSG_RAN/WG1_RL1/TSGR1_107-e/Docs/R1-2111855.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478.zip" TargetMode="External"/><Relationship Id="rId7" Type="http://schemas.openxmlformats.org/officeDocument/2006/relationships/webSettings" Target="webSettings.xml"/><Relationship Id="rId12" Type="http://schemas.openxmlformats.org/officeDocument/2006/relationships/hyperlink" Target="https://www.3gpp.org/ftp/TSG_RAN/WG1_RL1/TSGR1_107-e/Docs/R1-2110880.zip" TargetMode="External"/><Relationship Id="rId17" Type="http://schemas.openxmlformats.org/officeDocument/2006/relationships/hyperlink" Target="https://www.3gpp.org/ftp/TSG_RAN/WG1_RL1/TSGR1_107-e/Docs/R1-2111086.zip" TargetMode="External"/><Relationship Id="rId25" Type="http://schemas.openxmlformats.org/officeDocument/2006/relationships/hyperlink" Target="https://www.3gpp.org/ftp/TSG_RAN/WG1_RL1/TSGR1_107-e/Docs/R1-2111719.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1_RL1/TSGR1_107-e/Docs/R1-2110992.zip" TargetMode="External"/><Relationship Id="rId20" Type="http://schemas.openxmlformats.org/officeDocument/2006/relationships/hyperlink" Target="https://www.3gpp.org/ftp/TSG_RAN/WG1_RL1/TSGR1_107-e/Docs/R1-2111455.zip" TargetMode="External"/><Relationship Id="rId29" Type="http://schemas.openxmlformats.org/officeDocument/2006/relationships/hyperlink" Target="https://www.3gpp.org/ftp/TSG_RAN/WG1_RL1/TSGR1_107-e/Docs/R1-2112178.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1_RL1/TSGR1_107-e/Docs/R1-2110783.zip" TargetMode="External"/><Relationship Id="rId24" Type="http://schemas.openxmlformats.org/officeDocument/2006/relationships/hyperlink" Target="https://www.3gpp.org/ftp/TSG_RAN/WG1_RL1/TSGR1_107-e/Docs/R1-2111685.zip"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3gpp.org/ftp/TSG_RAN/WG1_RL1/TSGR1_107-e/Docs/R1-2110950.zip" TargetMode="External"/><Relationship Id="rId23" Type="http://schemas.openxmlformats.org/officeDocument/2006/relationships/hyperlink" Target="https://www.3gpp.org/ftp/TSG_RAN/WG1_RL1/TSGR1_107-e/Docs/R1-2111599.zip" TargetMode="External"/><Relationship Id="rId28" Type="http://schemas.openxmlformats.org/officeDocument/2006/relationships/hyperlink" Target="https://www.3gpp.org/ftp/TSG_RAN/WG1_RL1/TSGR1_107-e/Docs/R1-2112091.zip" TargetMode="External"/><Relationship Id="rId10" Type="http://schemas.openxmlformats.org/officeDocument/2006/relationships/hyperlink" Target="https://www.3gpp.org/ftp/TSG_RAN/WG1_RL1/TSGR1_107-e/Docs/R1-2110763.zip" TargetMode="External"/><Relationship Id="rId19" Type="http://schemas.openxmlformats.org/officeDocument/2006/relationships/hyperlink" Target="https://www.3gpp.org/ftp/TSG_RAN/WG1_RL1/TSGR1_107-e/Docs/R1-2111281.zip"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3gpp.org/ftp/TSG_RAN/WG1_RL1/TSGR1_107-e/Docs/R1-2110946.zip" TargetMode="External"/><Relationship Id="rId22" Type="http://schemas.openxmlformats.org/officeDocument/2006/relationships/hyperlink" Target="https://www.3gpp.org/ftp/TSG_RAN/WG1_RL1/TSGR1_107-e/Docs/R1-2111542.zip" TargetMode="External"/><Relationship Id="rId27" Type="http://schemas.openxmlformats.org/officeDocument/2006/relationships/hyperlink" Target="https://www.3gpp.org/ftp/TSG_RAN/WG1_RL1/TSGR1_107-e/Docs/R1-2112078.zip" TargetMode="External"/><Relationship Id="rId30" Type="http://schemas.openxmlformats.org/officeDocument/2006/relationships/hyperlink" Target="https://www.3gpp.org/ftp/TSG_RAN/WG1_RL1/TSGR1_107-e/Docs/R1-2112198.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420D8F-073E-4222-854C-15E68178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25</Pages>
  <Words>10010</Words>
  <Characters>57059</Characters>
  <Application>Microsoft Office Word</Application>
  <DocSecurity>0</DocSecurity>
  <Lines>475</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CATT</cp:lastModifiedBy>
  <cp:revision>9</cp:revision>
  <cp:lastPrinted>2011-08-03T09:36:00Z</cp:lastPrinted>
  <dcterms:created xsi:type="dcterms:W3CDTF">2021-11-16T01:55:00Z</dcterms:created>
  <dcterms:modified xsi:type="dcterms:W3CDTF">2021-11-16T07:19:00Z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