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8366" w14:textId="3CB0B4EE" w:rsidR="00225A2E" w:rsidRPr="0007137B" w:rsidRDefault="0046198D" w:rsidP="00225A2E">
      <w:pPr>
        <w:snapToGrid w:val="0"/>
        <w:spacing w:after="0"/>
        <w:rPr>
          <w:rFonts w:cs="Arial"/>
          <w:b/>
          <w:sz w:val="28"/>
          <w:szCs w:val="28"/>
        </w:rPr>
      </w:pPr>
      <w:bookmarkStart w:id="0" w:name="_Hlk507769600"/>
      <w:bookmarkStart w:id="1" w:name="OLE_LINK3"/>
      <w:bookmarkStart w:id="2" w:name="_Ref24117420"/>
      <w:r w:rsidRPr="0046198D">
        <w:rPr>
          <w:rFonts w:cs="Arial"/>
          <w:b/>
          <w:sz w:val="28"/>
          <w:szCs w:val="28"/>
        </w:rPr>
        <w:t>3GPP TSG RAN WG1 #107-e</w:t>
      </w:r>
      <w:r w:rsidR="00225A2E" w:rsidRPr="004345A1">
        <w:rPr>
          <w:rFonts w:cs="Arial"/>
          <w:b/>
          <w:sz w:val="28"/>
          <w:szCs w:val="28"/>
        </w:rPr>
        <w:tab/>
      </w:r>
      <w:r w:rsidR="00225A2E" w:rsidRPr="0007137B">
        <w:rPr>
          <w:rFonts w:cs="Arial"/>
          <w:b/>
          <w:sz w:val="28"/>
          <w:szCs w:val="28"/>
        </w:rPr>
        <w:tab/>
      </w:r>
      <w:r w:rsidR="00225A2E">
        <w:rPr>
          <w:rFonts w:cs="Arial" w:hint="eastAsia"/>
          <w:b/>
          <w:sz w:val="28"/>
          <w:szCs w:val="28"/>
        </w:rPr>
        <w:t xml:space="preserve">      </w:t>
      </w:r>
      <w:r w:rsidR="00225A2E">
        <w:rPr>
          <w:rFonts w:cs="Arial"/>
          <w:b/>
          <w:sz w:val="28"/>
          <w:szCs w:val="28"/>
        </w:rPr>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5D566B" w:rsidRPr="005D566B">
        <w:rPr>
          <w:rFonts w:cs="Arial"/>
          <w:b/>
          <w:sz w:val="28"/>
          <w:szCs w:val="28"/>
        </w:rPr>
        <w:t>R1-2112776</w:t>
      </w:r>
      <w:bookmarkStart w:id="3" w:name="_GoBack"/>
      <w:bookmarkEnd w:id="3"/>
    </w:p>
    <w:p w14:paraId="55EAF2A7" w14:textId="1702E705" w:rsidR="00E03B9D" w:rsidRPr="00832F61" w:rsidRDefault="0046198D" w:rsidP="00832F61">
      <w:pPr>
        <w:snapToGrid w:val="0"/>
        <w:spacing w:after="0"/>
        <w:rPr>
          <w:rFonts w:cs="Arial"/>
          <w:b/>
          <w:sz w:val="28"/>
          <w:szCs w:val="28"/>
        </w:rPr>
      </w:pPr>
      <w:r w:rsidRPr="0046198D">
        <w:rPr>
          <w:rFonts w:cs="Arial"/>
          <w:b/>
          <w:sz w:val="28"/>
          <w:szCs w:val="28"/>
        </w:rPr>
        <w:t>e-Meeting, November 11th – 19th, 2021</w:t>
      </w:r>
    </w:p>
    <w:bookmarkEnd w:id="0"/>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66898188"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8.16.</w:t>
      </w:r>
      <w:r w:rsidR="0042134F">
        <w:rPr>
          <w:rFonts w:eastAsia="MS Mincho"/>
          <w:b/>
          <w:noProof/>
          <w:sz w:val="24"/>
          <w:lang w:eastAsia="x-none"/>
        </w:rPr>
        <w:t>5</w:t>
      </w:r>
    </w:p>
    <w:p w14:paraId="03AD16E9" w14:textId="2D9352BA"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0046198D" w:rsidRPr="008509C5">
        <w:rPr>
          <w:b/>
          <w:color w:val="000000"/>
          <w:sz w:val="24"/>
          <w:szCs w:val="24"/>
        </w:rPr>
        <w:t>8.16.</w:t>
      </w:r>
      <w:r w:rsidR="0042134F">
        <w:rPr>
          <w:b/>
          <w:color w:val="000000"/>
          <w:sz w:val="24"/>
          <w:szCs w:val="24"/>
        </w:rPr>
        <w:t>5</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10A70017" w:rsidR="00E03B9D" w:rsidRDefault="0046198D" w:rsidP="00E03B9D">
      <w:pPr>
        <w:pStyle w:val="Heading4"/>
        <w:numPr>
          <w:ilvl w:val="0"/>
          <w:numId w:val="0"/>
        </w:numPr>
        <w:ind w:left="864" w:hanging="864"/>
      </w:pPr>
      <w:bookmarkStart w:id="7" w:name="_Toc38197081"/>
      <w:bookmarkEnd w:id="6"/>
      <w:r>
        <w:t>8</w:t>
      </w:r>
      <w:r w:rsidR="00E03B9D">
        <w:t>.</w:t>
      </w:r>
      <w:r>
        <w:t>16</w:t>
      </w:r>
      <w:r w:rsidR="00E03B9D">
        <w:t>.</w:t>
      </w:r>
      <w:r w:rsidR="0042134F">
        <w:t>5</w:t>
      </w:r>
      <w:r w:rsidR="00E03B9D">
        <w:tab/>
      </w:r>
      <w:bookmarkStart w:id="8" w:name="_Toc86838818"/>
      <w:bookmarkEnd w:id="7"/>
      <w:r w:rsidR="00C83FCF" w:rsidRPr="002D4D40">
        <w:t>UE features for NR positioning enhancements</w:t>
      </w:r>
      <w:bookmarkEnd w:id="8"/>
    </w:p>
    <w:p w14:paraId="7DDF0611" w14:textId="77777777" w:rsidR="00C83FCF" w:rsidRPr="004F232E" w:rsidRDefault="00C83FCF" w:rsidP="00C83FCF">
      <w:pPr>
        <w:rPr>
          <w:lang w:eastAsia="x-none"/>
        </w:rPr>
      </w:pPr>
      <w:r w:rsidRPr="00EC01E4">
        <w:rPr>
          <w:highlight w:val="cyan"/>
          <w:lang w:eastAsia="x-none"/>
        </w:rPr>
        <w:t>[</w:t>
      </w:r>
      <w:r>
        <w:rPr>
          <w:highlight w:val="cyan"/>
          <w:lang w:eastAsia="x-none"/>
        </w:rPr>
        <w:t>107</w:t>
      </w:r>
      <w:r w:rsidRPr="00EC01E4">
        <w:rPr>
          <w:highlight w:val="cyan"/>
          <w:lang w:eastAsia="x-none"/>
        </w:rPr>
        <w:t>-e-R17-UE-features-ePos-01] Email discussion UE features for</w:t>
      </w:r>
      <w:r w:rsidRPr="00EC01E4">
        <w:rPr>
          <w:highlight w:val="cyan"/>
        </w:rPr>
        <w:t xml:space="preserve"> NR positioning enhancements – Ralf (AT&amp;T)</w:t>
      </w:r>
    </w:p>
    <w:p w14:paraId="6FF8A46C" w14:textId="77777777" w:rsidR="00C83FCF" w:rsidRDefault="00C83FCF" w:rsidP="00C83FCF">
      <w:pPr>
        <w:numPr>
          <w:ilvl w:val="0"/>
          <w:numId w:val="27"/>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November</w:t>
      </w:r>
      <w:r>
        <w:rPr>
          <w:rFonts w:hint="eastAsia"/>
          <w:highlight w:val="cyan"/>
        </w:rPr>
        <w:t xml:space="preserve"> </w:t>
      </w:r>
      <w:r>
        <w:rPr>
          <w:highlight w:val="cyan"/>
        </w:rPr>
        <w:t>15</w:t>
      </w:r>
    </w:p>
    <w:p w14:paraId="30C8B2F4" w14:textId="57C9DD3D" w:rsidR="00C83FCF" w:rsidRDefault="00C83FCF" w:rsidP="00C83FCF">
      <w:pPr>
        <w:numPr>
          <w:ilvl w:val="0"/>
          <w:numId w:val="27"/>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November</w:t>
      </w:r>
      <w:r>
        <w:rPr>
          <w:rFonts w:hint="eastAsia"/>
          <w:highlight w:val="cyan"/>
        </w:rPr>
        <w:t xml:space="preserve"> </w:t>
      </w:r>
      <w:r>
        <w:rPr>
          <w:highlight w:val="cyan"/>
          <w:lang w:eastAsia="x-none"/>
        </w:rPr>
        <w:t>19</w:t>
      </w:r>
    </w:p>
    <w:p w14:paraId="763954EF" w14:textId="107C449F" w:rsidR="00C83FCF" w:rsidRDefault="00C83FCF" w:rsidP="00C83FCF">
      <w:pPr>
        <w:spacing w:before="0" w:after="0"/>
        <w:jc w:val="left"/>
        <w:rPr>
          <w:highlight w:val="cyan"/>
          <w:lang w:eastAsia="x-none"/>
        </w:rPr>
      </w:pPr>
    </w:p>
    <w:p w14:paraId="0A613B8A" w14:textId="3C07ECB1" w:rsidR="00C83FCF" w:rsidRDefault="00C83FCF" w:rsidP="00C83FCF">
      <w:pPr>
        <w:spacing w:before="0" w:after="0"/>
        <w:jc w:val="left"/>
        <w:rPr>
          <w:highlight w:val="cyan"/>
          <w:lang w:eastAsia="x-none"/>
        </w:rPr>
      </w:pPr>
    </w:p>
    <w:p w14:paraId="6205AC60" w14:textId="7C3FEDAE" w:rsidR="00D855F6" w:rsidRDefault="00A4124D" w:rsidP="00D855F6">
      <w:pPr>
        <w:pStyle w:val="maintext"/>
        <w:ind w:firstLineChars="90" w:firstLine="180"/>
        <w:rPr>
          <w:rFonts w:ascii="Calibri" w:hAnsi="Calibri" w:cs="Arial"/>
          <w:b/>
          <w:color w:val="000000"/>
        </w:rPr>
      </w:pPr>
      <w:bookmarkStart w:id="9" w:name="_Hlk87473469"/>
      <w:r w:rsidRPr="00A4124D">
        <w:rPr>
          <w:rFonts w:ascii="Calibri" w:hAnsi="Calibri" w:cs="Arial"/>
          <w:b/>
          <w:color w:val="000000"/>
          <w:highlight w:val="green"/>
        </w:rPr>
        <w:t>Agreement</w:t>
      </w:r>
      <w:r w:rsidR="00D855F6" w:rsidRPr="00A4124D">
        <w:rPr>
          <w:rFonts w:ascii="Calibri" w:hAnsi="Calibri" w:cs="Arial"/>
          <w:b/>
          <w:color w:val="000000"/>
          <w:highlight w:val="green"/>
        </w:rPr>
        <w:t>:</w:t>
      </w:r>
      <w:r w:rsidR="00D855F6">
        <w:rPr>
          <w:rFonts w:ascii="Calibri" w:hAnsi="Calibri" w:cs="Arial"/>
          <w:b/>
          <w:color w:val="000000"/>
        </w:rPr>
        <w:t xml:space="preserve"> Adopt the following changes highlighted in </w:t>
      </w:r>
      <w:r w:rsidR="00BE6022">
        <w:rPr>
          <w:rFonts w:ascii="Calibri" w:hAnsi="Calibri" w:cs="Arial"/>
          <w:b/>
          <w:color w:val="000000"/>
        </w:rPr>
        <w:t>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855F6" w14:paraId="6603B9A5" w14:textId="77777777" w:rsidTr="00DB1727">
        <w:trPr>
          <w:trHeight w:val="224"/>
        </w:trPr>
        <w:tc>
          <w:tcPr>
            <w:tcW w:w="1160" w:type="dxa"/>
            <w:tcBorders>
              <w:top w:val="single" w:sz="4" w:space="0" w:color="auto"/>
              <w:left w:val="single" w:sz="4" w:space="0" w:color="auto"/>
              <w:bottom w:val="single" w:sz="4" w:space="0" w:color="auto"/>
              <w:right w:val="single" w:sz="4" w:space="0" w:color="auto"/>
            </w:tcBorders>
          </w:tcPr>
          <w:bookmarkEnd w:id="9"/>
          <w:p w14:paraId="0EB2C83A" w14:textId="77777777" w:rsidR="00D855F6" w:rsidRDefault="00D855F6" w:rsidP="008302B4">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7BB81B61" w14:textId="77777777" w:rsidR="00D855F6" w:rsidRDefault="00D855F6" w:rsidP="008302B4">
            <w:pPr>
              <w:pStyle w:val="TAL"/>
              <w:rPr>
                <w:rFonts w:cs="Arial"/>
                <w:color w:val="000000"/>
                <w:szCs w:val="18"/>
              </w:rPr>
            </w:pPr>
            <w:r>
              <w:rPr>
                <w:rFonts w:cs="Arial"/>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14:paraId="60FF4EEC" w14:textId="77777777" w:rsidR="00D855F6" w:rsidRDefault="00D855F6" w:rsidP="008302B4">
            <w:pPr>
              <w:pStyle w:val="TAL"/>
              <w:rPr>
                <w:rFonts w:cs="Arial"/>
                <w:color w:val="000000"/>
                <w:szCs w:val="18"/>
              </w:rPr>
            </w:pPr>
            <w:r>
              <w:rPr>
                <w:rFonts w:cs="Arial"/>
                <w:strike/>
                <w:color w:val="FF0000"/>
                <w:szCs w:val="18"/>
              </w:rPr>
              <w:t>Maximum number</w:t>
            </w:r>
            <w:r>
              <w:rPr>
                <w:rFonts w:cs="Arial"/>
                <w:color w:val="FF0000"/>
                <w:szCs w:val="18"/>
              </w:rPr>
              <w:t xml:space="preserve"> Support </w:t>
            </w:r>
            <w:r>
              <w:rPr>
                <w:rFonts w:cs="Arial"/>
                <w:color w:val="000000"/>
                <w:szCs w:val="18"/>
              </w:rPr>
              <w:t xml:space="preserve"> of UE-</w:t>
            </w:r>
            <w:proofErr w:type="spellStart"/>
            <w:r>
              <w:rPr>
                <w:rFonts w:cs="Arial"/>
                <w:color w:val="000000"/>
                <w:szCs w:val="18"/>
              </w:rPr>
              <w:t>RxTEGs</w:t>
            </w:r>
            <w:proofErr w:type="spellEnd"/>
            <w:r>
              <w:rPr>
                <w:rFonts w:cs="Arial"/>
                <w:color w:val="000000"/>
                <w:szCs w:val="18"/>
              </w:rPr>
              <w:t xml:space="preserve"> </w:t>
            </w:r>
            <w:r w:rsidRPr="00A4124D">
              <w:rPr>
                <w:rFonts w:cs="Arial"/>
                <w:color w:val="FF0000"/>
                <w:szCs w:val="18"/>
                <w:highlight w:val="yellow"/>
              </w:rPr>
              <w:t>[</w:t>
            </w:r>
            <w:r w:rsidRPr="00A4124D">
              <w:rPr>
                <w:rFonts w:cs="Arial"/>
                <w:color w:val="000000"/>
                <w:szCs w:val="18"/>
                <w:highlight w:val="yellow"/>
              </w:rPr>
              <w:t>for UE-assisted DL TDOA and/or Multi-RTT positioning</w:t>
            </w:r>
            <w:r w:rsidRPr="00A4124D">
              <w:rPr>
                <w:rFonts w:cs="Arial"/>
                <w:color w:val="FF0000"/>
                <w:szCs w:val="18"/>
                <w:highlight w:val="yellow"/>
              </w:rPr>
              <w:t>]</w:t>
            </w:r>
          </w:p>
          <w:p w14:paraId="3D83A926" w14:textId="77777777" w:rsidR="00D855F6" w:rsidRDefault="00D855F6" w:rsidP="00DB1727">
            <w:pPr>
              <w:pStyle w:val="TAL"/>
              <w:ind w:firstLine="200"/>
              <w:rPr>
                <w:rFonts w:eastAsia="SimSun" w:cs="Arial"/>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7EFCE27B" w14:textId="77777777" w:rsidR="00D855F6" w:rsidRDefault="00D855F6" w:rsidP="00DB1727">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 xml:space="preserve">for </w:t>
            </w:r>
            <w:r>
              <w:rPr>
                <w:rFonts w:cs="Arial"/>
                <w:color w:val="FF0000"/>
                <w:sz w:val="18"/>
                <w:szCs w:val="18"/>
              </w:rPr>
              <w:t xml:space="preserve">UE assisted </w:t>
            </w:r>
            <w:r>
              <w:rPr>
                <w:rFonts w:cs="Arial"/>
                <w:color w:val="000000"/>
                <w:sz w:val="18"/>
                <w:szCs w:val="18"/>
              </w:rPr>
              <w:t>DL TDOA and/or Multi-RTT positioning</w:t>
            </w:r>
            <w:r>
              <w:rPr>
                <w:rFonts w:cs="Arial"/>
                <w:strike/>
                <w:color w:val="FF0000"/>
                <w:sz w:val="18"/>
                <w:szCs w:val="18"/>
              </w:rPr>
              <w:t>]</w:t>
            </w:r>
          </w:p>
          <w:p w14:paraId="4689740E" w14:textId="77777777" w:rsidR="00D855F6" w:rsidRDefault="00D855F6" w:rsidP="00DB1727">
            <w:pPr>
              <w:tabs>
                <w:tab w:val="left" w:pos="1891"/>
              </w:tabs>
              <w:autoSpaceDE w:val="0"/>
              <w:autoSpaceDN w:val="0"/>
              <w:adjustRightInd w:val="0"/>
              <w:snapToGrid w:val="0"/>
              <w:spacing w:afterLines="50"/>
              <w:contextualSpacing/>
              <w:rPr>
                <w:rFonts w:cs="Arial"/>
                <w:color w:val="000000"/>
                <w:sz w:val="18"/>
                <w:szCs w:val="18"/>
              </w:rPr>
            </w:pPr>
          </w:p>
          <w:p w14:paraId="2236222B" w14:textId="77777777" w:rsidR="00D855F6" w:rsidRDefault="00D855F6" w:rsidP="00DB1727">
            <w:pPr>
              <w:tabs>
                <w:tab w:val="left" w:pos="1891"/>
              </w:tabs>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the values (&gt;1)</w:t>
            </w:r>
          </w:p>
          <w:p w14:paraId="11C98060" w14:textId="77777777" w:rsidR="00D855F6" w:rsidRDefault="00D855F6" w:rsidP="00DB1727">
            <w:pPr>
              <w:tabs>
                <w:tab w:val="left" w:pos="1891"/>
              </w:tabs>
              <w:autoSpaceDE w:val="0"/>
              <w:autoSpaceDN w:val="0"/>
              <w:adjustRightInd w:val="0"/>
              <w:snapToGrid w:val="0"/>
              <w:spacing w:afterLines="50"/>
              <w:contextualSpacing/>
              <w:rPr>
                <w:rFonts w:cs="Arial"/>
                <w:color w:val="000000"/>
                <w:sz w:val="18"/>
                <w:szCs w:val="18"/>
              </w:rPr>
            </w:pPr>
          </w:p>
          <w:p w14:paraId="7A4E918D" w14:textId="77777777" w:rsidR="00D855F6" w:rsidRDefault="00D855F6" w:rsidP="00DB1727">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Rx timing errors is well calibrated</w:t>
            </w:r>
          </w:p>
          <w:p w14:paraId="3332D4A5" w14:textId="77777777" w:rsidR="00D855F6" w:rsidRDefault="00D855F6" w:rsidP="00DB1727">
            <w:pPr>
              <w:tabs>
                <w:tab w:val="left" w:pos="1891"/>
              </w:tabs>
              <w:autoSpaceDE w:val="0"/>
              <w:autoSpaceDN w:val="0"/>
              <w:adjustRightInd w:val="0"/>
              <w:snapToGrid w:val="0"/>
              <w:spacing w:afterLines="50"/>
              <w:contextualSpacing/>
              <w:rPr>
                <w:rFonts w:cs="Arial"/>
                <w:strike/>
                <w:color w:val="FF0000"/>
                <w:sz w:val="18"/>
                <w:szCs w:val="18"/>
              </w:rPr>
            </w:pPr>
          </w:p>
          <w:p w14:paraId="401492B0" w14:textId="77777777" w:rsidR="00D855F6" w:rsidRDefault="00D855F6" w:rsidP="00DB1727">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separate values/FGs for DL TDOA and/or Multi-RTT positioning</w:t>
            </w:r>
          </w:p>
          <w:p w14:paraId="704C2E1F" w14:textId="77777777" w:rsidR="00D855F6" w:rsidRDefault="00D855F6" w:rsidP="00DB1727">
            <w:pPr>
              <w:tabs>
                <w:tab w:val="left" w:pos="1891"/>
              </w:tabs>
              <w:autoSpaceDE w:val="0"/>
              <w:autoSpaceDN w:val="0"/>
              <w:adjustRightInd w:val="0"/>
              <w:snapToGrid w:val="0"/>
              <w:spacing w:afterLines="50"/>
              <w:contextualSpacing/>
              <w:rPr>
                <w:rFonts w:cs="Arial"/>
                <w:color w:val="000000"/>
                <w:sz w:val="18"/>
                <w:szCs w:val="18"/>
              </w:rPr>
            </w:pPr>
          </w:p>
          <w:p w14:paraId="35924057" w14:textId="77777777" w:rsidR="00D855F6" w:rsidRDefault="00D855F6" w:rsidP="00DB1727">
            <w:pPr>
              <w:tabs>
                <w:tab w:val="left" w:pos="1891"/>
              </w:tabs>
              <w:autoSpaceDE w:val="0"/>
              <w:autoSpaceDN w:val="0"/>
              <w:adjustRightInd w:val="0"/>
              <w:snapToGrid w:val="0"/>
              <w:spacing w:afterLines="50"/>
              <w:contextualSpacing/>
              <w:rPr>
                <w:rFonts w:cs="Arial"/>
                <w:color w:val="000000"/>
                <w:sz w:val="18"/>
                <w:szCs w:val="18"/>
              </w:rPr>
            </w:pPr>
            <w:r>
              <w:rPr>
                <w:rFonts w:cs="Arial"/>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46BB24CB" w14:textId="77777777" w:rsidR="00D855F6" w:rsidRDefault="00D855F6" w:rsidP="00DB1727">
            <w:pPr>
              <w:pStyle w:val="TAL"/>
              <w:ind w:firstLine="200"/>
              <w:rPr>
                <w:rFonts w:eastAsia="MS Mincho" w:cs="Arial"/>
                <w:strike/>
                <w:color w:val="FF0000"/>
                <w:szCs w:val="18"/>
                <w:highlight w:val="yellow"/>
              </w:rPr>
            </w:pPr>
            <w:r>
              <w:rPr>
                <w:rFonts w:cs="Arial"/>
                <w:color w:val="FF0000"/>
                <w:szCs w:val="18"/>
              </w:rPr>
              <w:t xml:space="preserve">13-1 </w:t>
            </w:r>
            <w:r>
              <w:rPr>
                <w:rFonts w:cs="Arial"/>
                <w:strike/>
                <w:color w:val="FF0000"/>
                <w:szCs w:val="18"/>
              </w:rPr>
              <w:t>[</w:t>
            </w:r>
            <w:r>
              <w:rPr>
                <w:rFonts w:cs="Arial"/>
                <w:color w:val="FF0000"/>
                <w:szCs w:val="18"/>
              </w:rPr>
              <w:t>,one or more of {</w:t>
            </w:r>
            <w:r>
              <w:rPr>
                <w:rFonts w:cs="Arial"/>
                <w:color w:val="000000"/>
                <w:szCs w:val="18"/>
              </w:rPr>
              <w:t>13-3</w:t>
            </w:r>
            <w:r>
              <w:rPr>
                <w:rFonts w:cs="Arial"/>
                <w:color w:val="FF0000"/>
                <w:szCs w:val="18"/>
              </w:rPr>
              <w:t>, 13-4}</w:t>
            </w:r>
            <w:r>
              <w:rPr>
                <w:rFonts w:cs="Arial"/>
                <w:strike/>
                <w:color w:val="FF0000"/>
                <w:szCs w:val="18"/>
              </w:rPr>
              <w:t>]</w:t>
            </w:r>
            <w:r w:rsidRPr="00A4124D">
              <w:rPr>
                <w:rFonts w:cs="Arial"/>
                <w:strike/>
                <w:color w:val="0070C0"/>
                <w:szCs w:val="18"/>
              </w:rPr>
              <w:t>, 27-1-1b</w:t>
            </w:r>
            <w:r w:rsidRPr="00CC728B">
              <w:rPr>
                <w:rFonts w:cs="Arial"/>
                <w:strike/>
                <w:color w:val="0070C0"/>
                <w:szCs w:val="18"/>
              </w:rPr>
              <w:t xml:space="preserve"> </w:t>
            </w:r>
          </w:p>
        </w:tc>
        <w:tc>
          <w:tcPr>
            <w:tcW w:w="1096" w:type="dxa"/>
            <w:tcBorders>
              <w:top w:val="single" w:sz="4" w:space="0" w:color="auto"/>
              <w:left w:val="single" w:sz="4" w:space="0" w:color="auto"/>
              <w:bottom w:val="single" w:sz="4" w:space="0" w:color="auto"/>
              <w:right w:val="single" w:sz="4" w:space="0" w:color="auto"/>
            </w:tcBorders>
          </w:tcPr>
          <w:p w14:paraId="147F5BC3" w14:textId="77777777" w:rsidR="00D855F6" w:rsidRDefault="00D855F6" w:rsidP="00DB1727">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74EFFD69" w14:textId="77777777" w:rsidR="00D855F6" w:rsidRDefault="00D855F6" w:rsidP="00DB1727">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35D9A07A" w14:textId="674143AE" w:rsidR="00D855F6" w:rsidRDefault="00D855F6" w:rsidP="00DB1727">
            <w:pPr>
              <w:pStyle w:val="TAL"/>
              <w:ind w:firstLine="200"/>
              <w:rPr>
                <w:rFonts w:eastAsia="SimSun" w:cs="Arial"/>
                <w:color w:val="000000"/>
                <w:szCs w:val="18"/>
                <w:lang w:val="en-US" w:eastAsia="zh-CN"/>
              </w:rPr>
            </w:pPr>
            <w:r>
              <w:rPr>
                <w:rFonts w:cs="Arial"/>
                <w:strike/>
                <w:color w:val="FF0000"/>
                <w:szCs w:val="18"/>
              </w:rPr>
              <w:t>Mitigation of UE Rx timing delays is not supported</w:t>
            </w:r>
            <w:r>
              <w:rPr>
                <w:rFonts w:cs="Arial"/>
                <w:color w:val="FF0000"/>
                <w:szCs w:val="18"/>
              </w:rPr>
              <w:t xml:space="preserve"> UE-</w:t>
            </w:r>
            <w:proofErr w:type="spellStart"/>
            <w:r>
              <w:rPr>
                <w:rFonts w:cs="Arial"/>
                <w:color w:val="FF0000"/>
                <w:szCs w:val="18"/>
              </w:rPr>
              <w:t>RxTEG</w:t>
            </w:r>
            <w:proofErr w:type="spellEnd"/>
            <w:r>
              <w:rPr>
                <w:rFonts w:cs="Arial"/>
                <w:color w:val="FF0000"/>
                <w:szCs w:val="18"/>
              </w:rPr>
              <w:t xml:space="preserve"> </w:t>
            </w:r>
            <w:r w:rsidRPr="00A4124D">
              <w:rPr>
                <w:rFonts w:cs="Arial"/>
                <w:color w:val="FF0000"/>
                <w:szCs w:val="18"/>
              </w:rPr>
              <w:t>reporting is not supported</w:t>
            </w:r>
            <w:r w:rsidR="003040CC" w:rsidRPr="00A4124D">
              <w:rPr>
                <w:rFonts w:cs="Arial"/>
                <w:color w:val="FF0000"/>
                <w:szCs w:val="18"/>
              </w:rPr>
              <w:t xml:space="preserve"> </w:t>
            </w:r>
            <w:r w:rsidR="003040CC" w:rsidRPr="00A4124D">
              <w:rPr>
                <w:rFonts w:cs="Arial"/>
                <w:color w:val="0070C0"/>
                <w:szCs w:val="18"/>
              </w:rPr>
              <w:t>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14:paraId="78EE418F" w14:textId="124430E7" w:rsidR="00D855F6" w:rsidRPr="00B80936" w:rsidRDefault="00D855F6" w:rsidP="00DB1727">
            <w:pPr>
              <w:pStyle w:val="TAL"/>
              <w:ind w:firstLine="200"/>
              <w:rPr>
                <w:rFonts w:eastAsia="SimSun" w:cs="Arial"/>
                <w:color w:val="0070C0"/>
                <w:szCs w:val="18"/>
                <w:lang w:eastAsia="zh-CN"/>
              </w:rPr>
            </w:pPr>
            <w:r>
              <w:rPr>
                <w:rFonts w:eastAsia="SimSun" w:cs="Arial"/>
                <w:strike/>
                <w:color w:val="FF0000"/>
                <w:szCs w:val="18"/>
                <w:lang w:eastAsia="zh-CN"/>
              </w:rPr>
              <w:t>FFS: Per UE or</w:t>
            </w:r>
            <w:r w:rsidRPr="00B80936">
              <w:rPr>
                <w:rFonts w:eastAsia="SimSun" w:cs="Arial"/>
                <w:color w:val="FF0000"/>
                <w:szCs w:val="18"/>
                <w:lang w:eastAsia="zh-CN"/>
              </w:rPr>
              <w:t xml:space="preserve"> </w:t>
            </w:r>
            <w:r w:rsidR="00B80936" w:rsidRPr="00B80936">
              <w:rPr>
                <w:rFonts w:eastAsia="SimSun" w:cs="Arial"/>
                <w:color w:val="FF0000"/>
                <w:szCs w:val="18"/>
                <w:highlight w:val="yellow"/>
                <w:lang w:eastAsia="zh-CN"/>
              </w:rPr>
              <w:t>[</w:t>
            </w:r>
            <w:r w:rsidRPr="00B80936">
              <w:rPr>
                <w:rFonts w:eastAsia="SimSun" w:cs="Arial"/>
                <w:color w:val="000000"/>
                <w:szCs w:val="18"/>
                <w:highlight w:val="yellow"/>
                <w:lang w:eastAsia="zh-CN"/>
              </w:rPr>
              <w:t>per band</w:t>
            </w:r>
            <w:r w:rsidR="00B80936" w:rsidRPr="00B80936">
              <w:rPr>
                <w:rFonts w:eastAsia="SimSun" w:cs="Arial"/>
                <w:color w:val="000000"/>
                <w:szCs w:val="18"/>
                <w:highlight w:val="yellow"/>
                <w:lang w:eastAsia="zh-CN"/>
              </w:rPr>
              <w:t xml:space="preserve"> </w:t>
            </w:r>
            <w:r w:rsidR="00B80936" w:rsidRPr="00B80936">
              <w:rPr>
                <w:rFonts w:eastAsia="SimSun" w:cs="Arial"/>
                <w:color w:val="0070C0"/>
                <w:szCs w:val="18"/>
                <w:highlight w:val="yellow"/>
                <w:lang w:eastAsia="zh-CN"/>
              </w:rPr>
              <w:t>or FS]</w:t>
            </w:r>
          </w:p>
        </w:tc>
        <w:tc>
          <w:tcPr>
            <w:tcW w:w="1414" w:type="dxa"/>
            <w:tcBorders>
              <w:top w:val="single" w:sz="4" w:space="0" w:color="auto"/>
              <w:left w:val="single" w:sz="4" w:space="0" w:color="auto"/>
              <w:bottom w:val="single" w:sz="4" w:space="0" w:color="auto"/>
              <w:right w:val="single" w:sz="4" w:space="0" w:color="auto"/>
            </w:tcBorders>
          </w:tcPr>
          <w:p w14:paraId="6755F199" w14:textId="77777777" w:rsidR="00D855F6" w:rsidRDefault="00D855F6" w:rsidP="00DB1727">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67227516" w14:textId="77777777" w:rsidR="00D855F6" w:rsidRDefault="00D855F6" w:rsidP="00DB1727">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2FF2CC85" w14:textId="77777777" w:rsidR="00D855F6" w:rsidRDefault="00D855F6" w:rsidP="00DB1727">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109CEA01" w14:textId="643F7596" w:rsidR="00D855F6" w:rsidRDefault="00D855F6" w:rsidP="00DB1727">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00BB671D" w:rsidRPr="00BB671D">
              <w:rPr>
                <w:rFonts w:cs="Arial"/>
                <w:color w:val="0070C0"/>
                <w:sz w:val="18"/>
                <w:szCs w:val="18"/>
                <w:highlight w:val="yellow"/>
              </w:rPr>
              <w:t>[</w:t>
            </w:r>
            <w:r w:rsidRPr="00BB671D">
              <w:rPr>
                <w:rFonts w:cs="Arial"/>
                <w:color w:val="000000"/>
                <w:sz w:val="18"/>
                <w:szCs w:val="18"/>
                <w:highlight w:val="yellow"/>
              </w:rPr>
              <w:t>1,</w:t>
            </w:r>
            <w:r w:rsidR="00BB671D" w:rsidRPr="00BB671D">
              <w:rPr>
                <w:rFonts w:cs="Arial"/>
                <w:color w:val="0070C0"/>
                <w:sz w:val="18"/>
                <w:szCs w:val="18"/>
                <w:highlight w:val="yellow"/>
              </w:rPr>
              <w:t>]</w:t>
            </w:r>
            <w:r>
              <w:rPr>
                <w:rFonts w:cs="Arial"/>
                <w:color w:val="000000"/>
                <w:sz w:val="18"/>
                <w:szCs w:val="18"/>
              </w:rPr>
              <w:t>2</w:t>
            </w:r>
            <w:r w:rsidR="00A4124D" w:rsidRPr="00A4124D">
              <w:rPr>
                <w:rFonts w:cs="Arial"/>
                <w:color w:val="000000"/>
                <w:sz w:val="18"/>
                <w:szCs w:val="18"/>
                <w:highlight w:val="yellow"/>
              </w:rPr>
              <w:t>[</w:t>
            </w:r>
            <w:r w:rsidRPr="00A4124D">
              <w:rPr>
                <w:rFonts w:cs="Arial"/>
                <w:color w:val="0070C0"/>
                <w:sz w:val="18"/>
                <w:szCs w:val="18"/>
                <w:highlight w:val="yellow"/>
              </w:rPr>
              <w:t>, 3</w:t>
            </w:r>
            <w:r w:rsidR="00A4124D" w:rsidRPr="00A4124D">
              <w:rPr>
                <w:rFonts w:cs="Arial"/>
                <w:color w:val="0070C0"/>
                <w:sz w:val="18"/>
                <w:szCs w:val="18"/>
                <w:highlight w:val="yellow"/>
              </w:rPr>
              <w:t>]</w:t>
            </w:r>
            <w:r>
              <w:rPr>
                <w:rFonts w:cs="Arial"/>
                <w:color w:val="000000"/>
                <w:sz w:val="18"/>
                <w:szCs w:val="18"/>
              </w:rPr>
              <w:t>,4,6,8</w:t>
            </w:r>
            <w:r w:rsidR="00B80936" w:rsidRPr="00B80936">
              <w:rPr>
                <w:rFonts w:cs="Arial"/>
                <w:color w:val="0070C0"/>
                <w:sz w:val="18"/>
                <w:szCs w:val="18"/>
                <w:highlight w:val="yellow"/>
              </w:rPr>
              <w:t>[</w:t>
            </w:r>
            <w:r w:rsidRPr="00B80936">
              <w:rPr>
                <w:rFonts w:cs="Arial"/>
                <w:color w:val="0070C0"/>
                <w:sz w:val="18"/>
                <w:szCs w:val="18"/>
                <w:highlight w:val="yellow"/>
              </w:rPr>
              <w:t>,12,16,24,32</w:t>
            </w:r>
            <w:r w:rsidR="00B80936" w:rsidRPr="00B80936">
              <w:rPr>
                <w:rFonts w:cs="Arial"/>
                <w:color w:val="0070C0"/>
                <w:sz w:val="18"/>
                <w:szCs w:val="18"/>
                <w:highlight w:val="yellow"/>
              </w:rPr>
              <w:t>]</w:t>
            </w:r>
            <w:r>
              <w:rPr>
                <w:rFonts w:cs="Arial"/>
                <w:color w:val="000000"/>
                <w:sz w:val="18"/>
                <w:szCs w:val="18"/>
              </w:rPr>
              <w:t>}</w:t>
            </w:r>
            <w:r>
              <w:rPr>
                <w:rFonts w:cs="Arial"/>
                <w:strike/>
                <w:color w:val="FF0000"/>
                <w:sz w:val="18"/>
                <w:szCs w:val="18"/>
              </w:rPr>
              <w:t>]</w:t>
            </w:r>
          </w:p>
          <w:p w14:paraId="6EC9DA1D" w14:textId="77777777" w:rsidR="00D855F6" w:rsidRDefault="00D855F6" w:rsidP="00DB1727">
            <w:pPr>
              <w:pStyle w:val="TAL"/>
              <w:ind w:firstLine="200"/>
              <w:rPr>
                <w:rFonts w:cs="Arial"/>
                <w:color w:val="000000"/>
                <w:szCs w:val="18"/>
              </w:rPr>
            </w:pPr>
          </w:p>
          <w:p w14:paraId="50C17BC0" w14:textId="77777777" w:rsidR="00D855F6" w:rsidRDefault="00D855F6" w:rsidP="00DB1727">
            <w:pPr>
              <w:pStyle w:val="TAL"/>
              <w:ind w:firstLine="200"/>
              <w:rPr>
                <w:rFonts w:cs="Arial"/>
                <w:color w:val="000000"/>
                <w:szCs w:val="18"/>
              </w:rPr>
            </w:pPr>
            <w:r>
              <w:rPr>
                <w:rFonts w:cs="Arial"/>
                <w:color w:val="000000"/>
                <w:szCs w:val="18"/>
              </w:rPr>
              <w:t>Need for location server to know if the feature is supported</w:t>
            </w:r>
          </w:p>
          <w:p w14:paraId="29B56046" w14:textId="77777777" w:rsidR="00D855F6" w:rsidRDefault="00D855F6" w:rsidP="00DB1727">
            <w:pPr>
              <w:pStyle w:val="TAL"/>
              <w:ind w:firstLine="200"/>
              <w:rPr>
                <w:rFonts w:cs="Arial"/>
                <w:color w:val="000000"/>
                <w:szCs w:val="18"/>
              </w:rPr>
            </w:pPr>
          </w:p>
          <w:p w14:paraId="2E3B2A02" w14:textId="77777777" w:rsidR="00D855F6" w:rsidRPr="00A4124D" w:rsidRDefault="00D855F6" w:rsidP="00A4124D">
            <w:pPr>
              <w:pStyle w:val="TAL"/>
              <w:rPr>
                <w:rFonts w:cs="Arial"/>
                <w:color w:val="FF0000"/>
                <w:szCs w:val="18"/>
              </w:rPr>
            </w:pPr>
            <w:r w:rsidRPr="00A4124D">
              <w:rPr>
                <w:rFonts w:cs="Arial"/>
                <w:color w:val="FF0000"/>
                <w:szCs w:val="18"/>
                <w:highlight w:val="yellow"/>
              </w:rPr>
              <w:t>FFS: Separate row for “Support of UE-</w:t>
            </w:r>
            <w:proofErr w:type="spellStart"/>
            <w:r w:rsidRPr="00A4124D">
              <w:rPr>
                <w:rFonts w:cs="Arial"/>
                <w:color w:val="FF0000"/>
                <w:szCs w:val="18"/>
                <w:highlight w:val="yellow"/>
              </w:rPr>
              <w:t>RxTEG</w:t>
            </w:r>
            <w:proofErr w:type="spellEnd"/>
            <w:r w:rsidRPr="00A4124D">
              <w:rPr>
                <w:rFonts w:cs="Arial"/>
                <w:color w:val="FF0000"/>
                <w:szCs w:val="18"/>
                <w:highlight w:val="yellow"/>
              </w:rPr>
              <w:t xml:space="preserve"> reporting for DL-TDOA”, and “Support of UE-</w:t>
            </w:r>
            <w:proofErr w:type="spellStart"/>
            <w:r w:rsidRPr="00A4124D">
              <w:rPr>
                <w:rFonts w:cs="Arial"/>
                <w:color w:val="FF0000"/>
                <w:szCs w:val="18"/>
                <w:highlight w:val="yellow"/>
              </w:rPr>
              <w:t>RxTEG</w:t>
            </w:r>
            <w:proofErr w:type="spellEnd"/>
            <w:r w:rsidRPr="00A4124D">
              <w:rPr>
                <w:rFonts w:cs="Arial"/>
                <w:color w:val="FF0000"/>
                <w:szCs w:val="18"/>
                <w:highlight w:val="yellow"/>
              </w:rPr>
              <w:t xml:space="preserve"> reporting for M-RTT”</w:t>
            </w:r>
          </w:p>
          <w:p w14:paraId="2EC75AA1" w14:textId="77777777" w:rsidR="00D855F6" w:rsidRDefault="00D855F6" w:rsidP="00DB1727">
            <w:pPr>
              <w:pStyle w:val="TAL"/>
              <w:ind w:firstLine="200"/>
              <w:rPr>
                <w:rFonts w:cs="Arial"/>
                <w:strike/>
                <w:color w:val="FF0000"/>
                <w:szCs w:val="18"/>
              </w:rPr>
            </w:pPr>
          </w:p>
          <w:p w14:paraId="30ECAC67" w14:textId="77777777" w:rsidR="00D855F6" w:rsidRDefault="00D855F6" w:rsidP="00DB1727">
            <w:pPr>
              <w:tabs>
                <w:tab w:val="left" w:pos="1891"/>
              </w:tabs>
              <w:autoSpaceDE w:val="0"/>
              <w:autoSpaceDN w:val="0"/>
              <w:adjustRightInd w:val="0"/>
              <w:snapToGrid w:val="0"/>
              <w:spacing w:afterLines="50"/>
              <w:contextualSpacing/>
              <w:rPr>
                <w:rFonts w:cs="Arial"/>
                <w:color w:val="000000"/>
                <w:sz w:val="18"/>
                <w:szCs w:val="18"/>
              </w:rPr>
            </w:pPr>
            <w:r>
              <w:rPr>
                <w:rFonts w:cs="Arial"/>
                <w:color w:val="FF0000"/>
                <w:sz w:val="18"/>
                <w:szCs w:val="18"/>
              </w:rPr>
              <w:t xml:space="preserve">If UE supports this capability with the values &gt; 1, and if the UE does not include </w:t>
            </w:r>
            <w:proofErr w:type="spellStart"/>
            <w:r>
              <w:rPr>
                <w:rFonts w:cs="Arial"/>
                <w:color w:val="FF0000"/>
                <w:sz w:val="18"/>
                <w:szCs w:val="18"/>
              </w:rPr>
              <w:t>RxTEG</w:t>
            </w:r>
            <w:proofErr w:type="spellEnd"/>
            <w:r>
              <w:rPr>
                <w:rFonts w:cs="Arial"/>
                <w:color w:val="FF0000"/>
                <w:sz w:val="18"/>
                <w:szCs w:val="18"/>
              </w:rPr>
              <w:t>-ID  associated with a measurement, no assumption can be made on the mitigation of UE Rx timing delays for this measurement</w:t>
            </w:r>
          </w:p>
          <w:p w14:paraId="30B74AD5" w14:textId="77777777" w:rsidR="00BB671D" w:rsidRDefault="00BB671D" w:rsidP="00B80936">
            <w:pPr>
              <w:pStyle w:val="TAL"/>
              <w:rPr>
                <w:rFonts w:cs="Arial"/>
                <w:color w:val="FF0000"/>
                <w:szCs w:val="18"/>
              </w:rPr>
            </w:pPr>
          </w:p>
          <w:p w14:paraId="50BA0C88" w14:textId="7D8503D3" w:rsidR="00D855F6" w:rsidRPr="00BB671D" w:rsidRDefault="00BB671D" w:rsidP="00B80936">
            <w:pPr>
              <w:pStyle w:val="TAL"/>
              <w:rPr>
                <w:rFonts w:cs="Arial"/>
                <w:color w:val="0070C0"/>
                <w:szCs w:val="18"/>
              </w:rPr>
            </w:pPr>
            <w:r w:rsidRPr="00BB671D">
              <w:rPr>
                <w:rFonts w:cs="Arial"/>
                <w:color w:val="0070C0"/>
                <w:szCs w:val="18"/>
                <w:highlight w:val="yellow"/>
              </w:rPr>
              <w:t>[</w:t>
            </w:r>
            <w:r w:rsidR="00D855F6" w:rsidRPr="00BB671D">
              <w:rPr>
                <w:rFonts w:cs="Arial"/>
                <w:color w:val="FF0000"/>
                <w:szCs w:val="18"/>
                <w:highlight w:val="yellow"/>
              </w:rPr>
              <w:t xml:space="preserve">If value=1 is indicated by the UE, the UE Rx timing errors differences between two measurements are within a margin only if the UE reports </w:t>
            </w:r>
            <w:proofErr w:type="spellStart"/>
            <w:proofErr w:type="gramStart"/>
            <w:r w:rsidR="00D855F6" w:rsidRPr="00BB671D">
              <w:rPr>
                <w:rFonts w:cs="Arial"/>
                <w:strike/>
                <w:color w:val="0070C0"/>
                <w:szCs w:val="18"/>
                <w:highlight w:val="yellow"/>
              </w:rPr>
              <w:t>an</w:t>
            </w:r>
            <w:proofErr w:type="spellEnd"/>
            <w:r w:rsidR="003040CC" w:rsidRPr="00BB671D">
              <w:rPr>
                <w:rFonts w:cs="Arial"/>
                <w:color w:val="0070C0"/>
                <w:szCs w:val="18"/>
                <w:highlight w:val="yellow"/>
              </w:rPr>
              <w:t xml:space="preserve"> the</w:t>
            </w:r>
            <w:proofErr w:type="gramEnd"/>
            <w:r w:rsidR="003040CC" w:rsidRPr="00BB671D">
              <w:rPr>
                <w:rFonts w:cs="Arial"/>
                <w:color w:val="0070C0"/>
                <w:szCs w:val="18"/>
                <w:highlight w:val="yellow"/>
              </w:rPr>
              <w:t xml:space="preserve"> same</w:t>
            </w:r>
            <w:r w:rsidR="00D855F6" w:rsidRPr="00BB671D">
              <w:rPr>
                <w:rFonts w:cs="Arial"/>
                <w:color w:val="FF0000"/>
                <w:szCs w:val="18"/>
                <w:highlight w:val="yellow"/>
              </w:rPr>
              <w:t xml:space="preserve"> Rx-TEG-ID associated with </w:t>
            </w:r>
            <w:r w:rsidR="003040CC" w:rsidRPr="00BB671D">
              <w:rPr>
                <w:rFonts w:cs="Arial"/>
                <w:color w:val="0070C0"/>
                <w:szCs w:val="18"/>
                <w:highlight w:val="yellow"/>
              </w:rPr>
              <w:t xml:space="preserve">both </w:t>
            </w:r>
            <w:r w:rsidR="00D855F6" w:rsidRPr="00BB671D">
              <w:rPr>
                <w:rFonts w:cs="Arial"/>
                <w:strike/>
                <w:color w:val="0070C0"/>
                <w:szCs w:val="18"/>
                <w:highlight w:val="yellow"/>
              </w:rPr>
              <w:t>the</w:t>
            </w:r>
            <w:r w:rsidR="00D855F6" w:rsidRPr="00BB671D">
              <w:rPr>
                <w:rFonts w:cs="Arial"/>
                <w:color w:val="0070C0"/>
                <w:szCs w:val="18"/>
                <w:highlight w:val="yellow"/>
              </w:rPr>
              <w:t xml:space="preserve"> </w:t>
            </w:r>
            <w:r w:rsidR="00D855F6" w:rsidRPr="00BB671D">
              <w:rPr>
                <w:rFonts w:cs="Arial"/>
                <w:color w:val="FF0000"/>
                <w:szCs w:val="18"/>
                <w:highlight w:val="yellow"/>
              </w:rPr>
              <w:t>measurements, otherwise, no assumption can be made about the timing error differences between these measurements.</w:t>
            </w:r>
            <w:r w:rsidRPr="00BB671D">
              <w:rPr>
                <w:rFonts w:cs="Arial"/>
                <w:color w:val="0070C0"/>
                <w:szCs w:val="18"/>
                <w:highlight w:val="yellow"/>
              </w:rPr>
              <w:t>]</w:t>
            </w:r>
          </w:p>
          <w:p w14:paraId="14367071" w14:textId="77777777" w:rsidR="003040CC" w:rsidRDefault="003040CC" w:rsidP="00DB1727">
            <w:pPr>
              <w:pStyle w:val="TAL"/>
              <w:ind w:firstLine="180"/>
              <w:rPr>
                <w:rFonts w:cs="Arial"/>
                <w:color w:val="FF0000"/>
                <w:szCs w:val="18"/>
              </w:rPr>
            </w:pPr>
          </w:p>
          <w:p w14:paraId="1FD448B8" w14:textId="6202B042" w:rsidR="003040CC" w:rsidRPr="003040CC" w:rsidRDefault="003040CC" w:rsidP="003040CC">
            <w:pPr>
              <w:pStyle w:val="TAL"/>
              <w:rPr>
                <w:rFonts w:cs="Arial"/>
                <w:color w:val="000000"/>
                <w:szCs w:val="18"/>
              </w:rPr>
            </w:pPr>
            <w:r w:rsidRPr="00A4124D">
              <w:rPr>
                <w:rFonts w:cs="Arial"/>
                <w:color w:val="0070C0"/>
                <w:szCs w:val="18"/>
              </w:rPr>
              <w:t xml:space="preserve">Note: The “per band” reporting on this capability does not imply, that the </w:t>
            </w:r>
            <w:proofErr w:type="spellStart"/>
            <w:r w:rsidRPr="00A4124D">
              <w:rPr>
                <w:rFonts w:cs="Arial"/>
                <w:color w:val="0070C0"/>
                <w:szCs w:val="18"/>
              </w:rPr>
              <w:t>RxTEG</w:t>
            </w:r>
            <w:proofErr w:type="spellEnd"/>
            <w:r w:rsidRPr="00A4124D">
              <w:rPr>
                <w:rFonts w:cs="Arial"/>
                <w:color w:val="0070C0"/>
                <w:szCs w:val="18"/>
              </w:rPr>
              <w:t xml:space="preserve"> IDs in the measurement report are grouped per band; In the measurement report, the </w:t>
            </w:r>
            <w:proofErr w:type="spellStart"/>
            <w:r w:rsidRPr="00A4124D">
              <w:rPr>
                <w:rFonts w:cs="Arial"/>
                <w:color w:val="0070C0"/>
                <w:szCs w:val="18"/>
              </w:rPr>
              <w:t>RxTEG</w:t>
            </w:r>
            <w:proofErr w:type="spellEnd"/>
            <w:r w:rsidRPr="00A4124D">
              <w:rPr>
                <w:rFonts w:cs="Arial"/>
                <w:color w:val="0070C0"/>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2DF68973" w14:textId="77777777" w:rsidR="00D855F6" w:rsidRDefault="00D855F6" w:rsidP="00DB1727">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37F5E9F9" w14:textId="77777777" w:rsidR="00D855F6" w:rsidRDefault="00D855F6" w:rsidP="00D855F6">
      <w:pPr>
        <w:pStyle w:val="maintext"/>
        <w:ind w:firstLineChars="90" w:firstLine="180"/>
        <w:rPr>
          <w:rFonts w:ascii="Calibri" w:hAnsi="Calibri" w:cs="Arial"/>
        </w:rPr>
      </w:pPr>
    </w:p>
    <w:p w14:paraId="76660690" w14:textId="3E81A89D" w:rsidR="00CC728B" w:rsidRDefault="00652F05" w:rsidP="00CC728B">
      <w:pPr>
        <w:pStyle w:val="maintext"/>
        <w:ind w:firstLineChars="90" w:firstLine="180"/>
        <w:rPr>
          <w:rFonts w:ascii="Calibri" w:hAnsi="Calibri" w:cs="Arial"/>
          <w:b/>
          <w:color w:val="000000"/>
        </w:rPr>
      </w:pPr>
      <w:r w:rsidRPr="00652F05">
        <w:rPr>
          <w:rFonts w:ascii="Calibri" w:hAnsi="Calibri" w:cs="Arial"/>
          <w:b/>
          <w:color w:val="000000"/>
          <w:highlight w:val="green"/>
        </w:rPr>
        <w:t>Agreement</w:t>
      </w:r>
      <w:r w:rsidR="00CC728B" w:rsidRPr="00652F05">
        <w:rPr>
          <w:rFonts w:ascii="Calibri" w:hAnsi="Calibri" w:cs="Arial"/>
          <w:b/>
          <w:color w:val="000000"/>
          <w:highlight w:val="green"/>
        </w:rPr>
        <w:t>:</w:t>
      </w:r>
      <w:r w:rsidR="00CC728B">
        <w:rPr>
          <w:rFonts w:ascii="Calibri" w:hAnsi="Calibri" w:cs="Arial"/>
          <w:b/>
          <w:color w:val="000000"/>
        </w:rPr>
        <w:t xml:space="preserve"> Adopt the following changes highlighted in </w:t>
      </w:r>
      <w:r w:rsidR="00BE6022">
        <w:rPr>
          <w:rFonts w:ascii="Calibri" w:hAnsi="Calibri" w:cs="Arial"/>
          <w:b/>
          <w:color w:val="000000"/>
        </w:rPr>
        <w:t>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CC728B" w14:paraId="6C6668F0" w14:textId="77777777" w:rsidTr="00DB1727">
        <w:trPr>
          <w:trHeight w:val="20"/>
        </w:trPr>
        <w:tc>
          <w:tcPr>
            <w:tcW w:w="1160" w:type="dxa"/>
            <w:tcBorders>
              <w:top w:val="single" w:sz="4" w:space="0" w:color="auto"/>
              <w:left w:val="single" w:sz="4" w:space="0" w:color="auto"/>
              <w:bottom w:val="single" w:sz="4" w:space="0" w:color="auto"/>
              <w:right w:val="single" w:sz="4" w:space="0" w:color="auto"/>
            </w:tcBorders>
          </w:tcPr>
          <w:p w14:paraId="4316AE82" w14:textId="77777777" w:rsidR="00CC728B" w:rsidRDefault="00CC728B" w:rsidP="008302B4">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58319627" w14:textId="77777777" w:rsidR="00CC728B" w:rsidRDefault="00CC728B" w:rsidP="008302B4">
            <w:pPr>
              <w:pStyle w:val="TAL"/>
              <w:rPr>
                <w:rFonts w:cs="Arial"/>
                <w:color w:val="000000"/>
                <w:szCs w:val="18"/>
              </w:rPr>
            </w:pPr>
            <w:r>
              <w:rPr>
                <w:rFonts w:cs="Arial"/>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14:paraId="015A49B6" w14:textId="77777777" w:rsidR="00CC728B" w:rsidRDefault="00CC728B" w:rsidP="008302B4">
            <w:pPr>
              <w:pStyle w:val="TAL"/>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TxTEGs</w:t>
            </w:r>
            <w:proofErr w:type="spellEnd"/>
            <w:r>
              <w:rPr>
                <w:rFonts w:cs="Arial"/>
                <w:color w:val="000000"/>
                <w:szCs w:val="18"/>
              </w:rPr>
              <w:t xml:space="preserve"> </w:t>
            </w:r>
            <w:r>
              <w:rPr>
                <w:rFonts w:cs="Arial"/>
                <w:strike/>
                <w:color w:val="FF0000"/>
                <w:szCs w:val="18"/>
              </w:rPr>
              <w:t>[</w:t>
            </w:r>
            <w:r>
              <w:rPr>
                <w:rFonts w:cs="Arial"/>
                <w:color w:val="000000"/>
                <w:szCs w:val="18"/>
              </w:rPr>
              <w:t xml:space="preserve">for UL TDOA </w:t>
            </w:r>
            <w:r>
              <w:rPr>
                <w:rFonts w:cs="Arial"/>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7FCA8209" w14:textId="77777777" w:rsidR="00CC728B" w:rsidRDefault="00CC728B" w:rsidP="00DB1727">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for UL TDOA</w:t>
            </w:r>
            <w:r>
              <w:rPr>
                <w:rFonts w:cs="Arial"/>
                <w:strike/>
                <w:color w:val="FF0000"/>
                <w:sz w:val="18"/>
                <w:szCs w:val="18"/>
              </w:rPr>
              <w:t xml:space="preserve"> and/or Multi-RTT positioning]</w:t>
            </w:r>
          </w:p>
          <w:p w14:paraId="16EB98F2" w14:textId="77777777" w:rsidR="00CC728B" w:rsidRDefault="00CC728B" w:rsidP="00DB1727">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67573CBA" w14:textId="77777777" w:rsidR="00CC728B" w:rsidRDefault="00CC728B" w:rsidP="00DB1727">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Tx timing errors is well calibrated</w:t>
            </w:r>
          </w:p>
          <w:p w14:paraId="18C189FC" w14:textId="77777777" w:rsidR="00CC728B" w:rsidRDefault="00CC728B" w:rsidP="00DB1727">
            <w:pPr>
              <w:pStyle w:val="ListParagraph"/>
              <w:autoSpaceDE w:val="0"/>
              <w:autoSpaceDN w:val="0"/>
              <w:adjustRightInd w:val="0"/>
              <w:snapToGrid w:val="0"/>
              <w:spacing w:afterLines="50"/>
              <w:ind w:left="15" w:firstLine="5"/>
              <w:rPr>
                <w:rFonts w:cs="Arial"/>
                <w:strike/>
                <w:color w:val="FF0000"/>
                <w:sz w:val="18"/>
                <w:szCs w:val="18"/>
              </w:rPr>
            </w:pPr>
            <w:r>
              <w:rPr>
                <w:rFonts w:cs="Arial"/>
                <w:strike/>
                <w:color w:val="FF0000"/>
                <w:sz w:val="18"/>
                <w:szCs w:val="18"/>
              </w:rPr>
              <w:t>FFS: whether to have different values/FGs for UL TDOA and/or Multi-RTT positioning</w:t>
            </w:r>
          </w:p>
          <w:p w14:paraId="53D736ED" w14:textId="77777777" w:rsidR="00CC728B" w:rsidRDefault="00CC728B" w:rsidP="00DB1727">
            <w:pPr>
              <w:pStyle w:val="ListParagraph"/>
              <w:autoSpaceDE w:val="0"/>
              <w:autoSpaceDN w:val="0"/>
              <w:adjustRightInd w:val="0"/>
              <w:snapToGrid w:val="0"/>
              <w:spacing w:afterLines="50"/>
              <w:ind w:left="15" w:firstLine="5"/>
              <w:rPr>
                <w:rFonts w:cs="Arial"/>
                <w:strike/>
                <w:color w:val="FF0000"/>
                <w:sz w:val="18"/>
                <w:szCs w:val="18"/>
              </w:rPr>
            </w:pPr>
          </w:p>
          <w:p w14:paraId="02630CA6" w14:textId="77777777" w:rsidR="00CC728B" w:rsidRDefault="00CC728B" w:rsidP="00DB1727">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Separate row for “Support of UE-</w:t>
            </w:r>
            <w:proofErr w:type="spellStart"/>
            <w:r>
              <w:rPr>
                <w:rFonts w:cs="Arial"/>
                <w:strike/>
                <w:color w:val="FF0000"/>
                <w:sz w:val="18"/>
                <w:szCs w:val="18"/>
              </w:rPr>
              <w:t>TxTEG</w:t>
            </w:r>
            <w:proofErr w:type="spellEnd"/>
            <w:r>
              <w:rPr>
                <w:rFonts w:cs="Arial"/>
                <w:strike/>
                <w:color w:val="FF0000"/>
                <w:sz w:val="18"/>
                <w:szCs w:val="18"/>
              </w:rPr>
              <w:t xml:space="preserve"> reporting for MRTT”, and a separate row for the “maximum number of </w:t>
            </w:r>
            <w:proofErr w:type="spellStart"/>
            <w:r>
              <w:rPr>
                <w:rFonts w:cs="Arial"/>
                <w:strike/>
                <w:color w:val="FF0000"/>
                <w:sz w:val="18"/>
                <w:szCs w:val="18"/>
              </w:rPr>
              <w:t>TxTEGs</w:t>
            </w:r>
            <w:proofErr w:type="spellEnd"/>
            <w:r>
              <w:rPr>
                <w:rFonts w:cs="Arial"/>
                <w:strike/>
                <w:color w:val="FF0000"/>
                <w:sz w:val="18"/>
                <w:szCs w:val="18"/>
              </w:rPr>
              <w:t xml:space="preserve"> for RTT”</w:t>
            </w:r>
          </w:p>
          <w:p w14:paraId="2CE8FB05" w14:textId="77777777" w:rsidR="00CC728B" w:rsidRDefault="00CC728B" w:rsidP="00DB1727">
            <w:pPr>
              <w:pStyle w:val="ListParagraph"/>
              <w:autoSpaceDE w:val="0"/>
              <w:autoSpaceDN w:val="0"/>
              <w:adjustRightInd w:val="0"/>
              <w:snapToGrid w:val="0"/>
              <w:spacing w:afterLines="50"/>
              <w:ind w:left="960" w:firstLine="5"/>
              <w:rPr>
                <w:rFonts w:cs="Arial"/>
                <w:strike/>
                <w:color w:val="FF0000"/>
                <w:sz w:val="18"/>
                <w:szCs w:val="18"/>
              </w:rPr>
            </w:pPr>
          </w:p>
          <w:p w14:paraId="00F2C9F0" w14:textId="77777777" w:rsidR="00CC728B" w:rsidRDefault="00CC728B" w:rsidP="00DB1727">
            <w:pPr>
              <w:pStyle w:val="ListParagraph"/>
              <w:autoSpaceDE w:val="0"/>
              <w:autoSpaceDN w:val="0"/>
              <w:adjustRightInd w:val="0"/>
              <w:snapToGrid w:val="0"/>
              <w:spacing w:afterLines="50"/>
              <w:ind w:left="25" w:firstLine="5"/>
              <w:rPr>
                <w:rFonts w:cs="Arial"/>
                <w:strike/>
                <w:color w:val="FF0000"/>
                <w:sz w:val="18"/>
                <w:szCs w:val="18"/>
              </w:rPr>
            </w:pPr>
            <w:r>
              <w:rPr>
                <w:rFonts w:cs="Arial"/>
                <w:strike/>
                <w:color w:val="FF0000"/>
                <w:sz w:val="18"/>
                <w:szCs w:val="18"/>
              </w:rPr>
              <w:t>[If UE supports this capability with the values &gt; 1, the UE supports to provide the association information of UL SRS resources for positioning with Tx TEGs to the LMF.</w:t>
            </w:r>
          </w:p>
          <w:p w14:paraId="7D399B81" w14:textId="77777777" w:rsidR="00CC728B" w:rsidRDefault="00CC728B" w:rsidP="00CC728B">
            <w:pPr>
              <w:pStyle w:val="ListParagraph"/>
              <w:numPr>
                <w:ilvl w:val="0"/>
                <w:numId w:val="28"/>
              </w:numPr>
              <w:autoSpaceDE w:val="0"/>
              <w:autoSpaceDN w:val="0"/>
              <w:adjustRightInd w:val="0"/>
              <w:snapToGrid w:val="0"/>
              <w:spacing w:before="0" w:afterLines="50"/>
              <w:rPr>
                <w:rFonts w:cs="Arial"/>
                <w:strike/>
                <w:color w:val="FF0000"/>
                <w:sz w:val="18"/>
                <w:szCs w:val="18"/>
              </w:rPr>
            </w:pPr>
            <w:r>
              <w:rPr>
                <w:rFonts w:cs="Arial"/>
                <w:strike/>
                <w:color w:val="FF0000"/>
                <w:sz w:val="18"/>
                <w:szCs w:val="18"/>
              </w:rPr>
              <w:t xml:space="preserve">FFS: Whether the association information is sent directly from UE to LMF, or is first provided to </w:t>
            </w:r>
            <w:proofErr w:type="spellStart"/>
            <w:r>
              <w:rPr>
                <w:rFonts w:cs="Arial"/>
                <w:strike/>
                <w:color w:val="FF0000"/>
                <w:sz w:val="18"/>
                <w:szCs w:val="18"/>
              </w:rPr>
              <w:t>gNB</w:t>
            </w:r>
            <w:proofErr w:type="spellEnd"/>
            <w:r>
              <w:rPr>
                <w:rFonts w:cs="Arial"/>
                <w:strike/>
                <w:color w:val="FF0000"/>
                <w:sz w:val="18"/>
                <w:szCs w:val="18"/>
              </w:rPr>
              <w:t xml:space="preserve"> and then forwarded to LMF]</w:t>
            </w:r>
          </w:p>
          <w:p w14:paraId="260FA139" w14:textId="77777777" w:rsidR="00CC728B" w:rsidRDefault="00CC728B" w:rsidP="00DB1727">
            <w:pPr>
              <w:pStyle w:val="ListParagraph"/>
              <w:autoSpaceDE w:val="0"/>
              <w:autoSpaceDN w:val="0"/>
              <w:adjustRightInd w:val="0"/>
              <w:snapToGrid w:val="0"/>
              <w:spacing w:afterLines="50"/>
              <w:ind w:left="15" w:firstLine="5"/>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40A8C260" w14:textId="1C3AEB9A" w:rsidR="00CC728B" w:rsidRDefault="00CC728B" w:rsidP="00DB1727">
            <w:pPr>
              <w:pStyle w:val="TAL"/>
              <w:ind w:firstLine="200"/>
              <w:rPr>
                <w:rFonts w:cs="Arial"/>
                <w:color w:val="FF0000"/>
                <w:szCs w:val="18"/>
                <w:highlight w:val="yellow"/>
              </w:rPr>
            </w:pPr>
            <w:r w:rsidRPr="005B7720">
              <w:rPr>
                <w:rFonts w:cs="Arial"/>
                <w:color w:val="FF0000"/>
                <w:szCs w:val="18"/>
              </w:rPr>
              <w:t>[</w:t>
            </w:r>
            <w:r w:rsidRPr="005B7720">
              <w:rPr>
                <w:rFonts w:cs="Arial"/>
                <w:color w:val="000000"/>
                <w:szCs w:val="18"/>
              </w:rPr>
              <w:t>13-4</w:t>
            </w:r>
            <w:r w:rsidRPr="005B7720">
              <w:rPr>
                <w:rFonts w:cs="Arial"/>
                <w:color w:val="FF0000"/>
                <w:szCs w:val="18"/>
              </w:rPr>
              <w:t>,</w:t>
            </w:r>
            <w:r w:rsidR="003401A5" w:rsidRPr="005B7720">
              <w:rPr>
                <w:rFonts w:cs="Arial"/>
                <w:color w:val="0070C0"/>
                <w:szCs w:val="18"/>
              </w:rPr>
              <w:t xml:space="preserve"> ]</w:t>
            </w:r>
            <w:r w:rsidRPr="005B7720">
              <w:rPr>
                <w:rFonts w:cs="Arial"/>
                <w:color w:val="000000"/>
                <w:szCs w:val="18"/>
              </w:rPr>
              <w:t xml:space="preserve"> 13-8</w:t>
            </w:r>
            <w:r w:rsidRPr="005B7720">
              <w:rPr>
                <w:rFonts w:cs="Arial"/>
                <w:strike/>
                <w:color w:val="FF0000"/>
                <w:szCs w:val="18"/>
              </w:rPr>
              <w:t>]</w:t>
            </w:r>
            <w:r w:rsidRPr="005B7720">
              <w:rPr>
                <w:rFonts w:cs="Arial"/>
                <w:strike/>
                <w:color w:val="0070C0"/>
                <w:szCs w:val="18"/>
              </w:rPr>
              <w:t>, 27-1-2b</w:t>
            </w:r>
          </w:p>
        </w:tc>
        <w:tc>
          <w:tcPr>
            <w:tcW w:w="1096" w:type="dxa"/>
            <w:tcBorders>
              <w:top w:val="single" w:sz="4" w:space="0" w:color="auto"/>
              <w:left w:val="single" w:sz="4" w:space="0" w:color="auto"/>
              <w:bottom w:val="single" w:sz="4" w:space="0" w:color="auto"/>
              <w:right w:val="single" w:sz="4" w:space="0" w:color="auto"/>
            </w:tcBorders>
          </w:tcPr>
          <w:p w14:paraId="2535BF55" w14:textId="77777777" w:rsidR="00CC728B" w:rsidRDefault="00CC728B" w:rsidP="00DB1727">
            <w:pPr>
              <w:pStyle w:val="TAL"/>
              <w:ind w:firstLine="200"/>
              <w:rPr>
                <w:rFonts w:eastAsia="SimSun" w:cs="Arial"/>
                <w:color w:val="000000"/>
                <w:szCs w:val="18"/>
                <w:lang w:eastAsia="zh-CN"/>
              </w:rPr>
            </w:pPr>
            <w:r>
              <w:rPr>
                <w:rFonts w:eastAsia="SimSun" w:cs="Arial"/>
                <w:strike/>
                <w:color w:val="FF0000"/>
                <w:szCs w:val="18"/>
                <w:lang w:eastAsia="zh-CN"/>
              </w:rPr>
              <w:t>FFS</w:t>
            </w:r>
            <w:r>
              <w:rPr>
                <w:rFonts w:eastAsia="SimSun" w:cs="Arial"/>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14:paraId="19F9ED48" w14:textId="77777777" w:rsidR="00CC728B" w:rsidRDefault="00CC728B" w:rsidP="00DB1727">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2410AEFC" w14:textId="77777777" w:rsidR="00CC728B" w:rsidRDefault="00CC728B" w:rsidP="00DB1727">
            <w:pPr>
              <w:pStyle w:val="TAL"/>
              <w:ind w:firstLine="200"/>
              <w:rPr>
                <w:rFonts w:cs="Arial"/>
                <w:strike/>
                <w:color w:val="FF0000"/>
                <w:szCs w:val="18"/>
              </w:rPr>
            </w:pPr>
            <w:r>
              <w:rPr>
                <w:rFonts w:cs="Arial"/>
                <w:strike/>
                <w:color w:val="FF0000"/>
                <w:szCs w:val="18"/>
              </w:rPr>
              <w:t>Mitigation of UE Tx timing delays is not supported</w:t>
            </w:r>
          </w:p>
          <w:p w14:paraId="2F15CC7E" w14:textId="38481E20" w:rsidR="00CC728B" w:rsidRDefault="00CC728B" w:rsidP="00DB1727">
            <w:pPr>
              <w:pStyle w:val="TAL"/>
              <w:ind w:firstLine="200"/>
              <w:rPr>
                <w:rFonts w:eastAsia="SimSun" w:cs="Arial"/>
                <w:color w:val="000000"/>
                <w:szCs w:val="18"/>
                <w:lang w:eastAsia="zh-CN"/>
              </w:rPr>
            </w:pPr>
            <w:r>
              <w:rPr>
                <w:rFonts w:eastAsia="SimSun" w:cs="Arial"/>
                <w:color w:val="FF0000"/>
                <w:szCs w:val="18"/>
                <w:lang w:eastAsia="zh-CN"/>
              </w:rPr>
              <w:t>UE-</w:t>
            </w:r>
            <w:proofErr w:type="spellStart"/>
            <w:r>
              <w:rPr>
                <w:rFonts w:eastAsia="SimSun" w:cs="Arial"/>
                <w:color w:val="FF0000"/>
                <w:szCs w:val="18"/>
                <w:lang w:eastAsia="zh-CN"/>
              </w:rPr>
              <w:t>TxTEGs</w:t>
            </w:r>
            <w:proofErr w:type="spellEnd"/>
            <w:r>
              <w:rPr>
                <w:rFonts w:eastAsia="SimSun" w:cs="Arial"/>
                <w:color w:val="FF0000"/>
                <w:szCs w:val="18"/>
                <w:lang w:eastAsia="zh-CN"/>
              </w:rPr>
              <w:t xml:space="preserve"> for UL TDOA is not </w:t>
            </w:r>
            <w:r w:rsidRPr="005B7720">
              <w:rPr>
                <w:rFonts w:eastAsia="SimSun" w:cs="Arial"/>
                <w:color w:val="FF0000"/>
                <w:szCs w:val="18"/>
                <w:lang w:eastAsia="zh-CN"/>
              </w:rPr>
              <w:t>supported</w:t>
            </w:r>
            <w:r w:rsidRPr="005B7720">
              <w:rPr>
                <w:rFonts w:eastAsia="SimSun" w:cs="Arial"/>
                <w:color w:val="000000"/>
                <w:szCs w:val="18"/>
                <w:lang w:eastAsia="zh-CN"/>
              </w:rPr>
              <w:t xml:space="preserve"> </w:t>
            </w:r>
            <w:r w:rsidRPr="005B7720">
              <w:rPr>
                <w:rFonts w:cs="Arial"/>
                <w:color w:val="0070C0"/>
                <w:szCs w:val="18"/>
              </w:rPr>
              <w:t>and no assumption can be made on the mitigation of UE Tx timing for the SRS” and  “UE-</w:t>
            </w:r>
            <w:proofErr w:type="spellStart"/>
            <w:r w:rsidRPr="005B7720">
              <w:rPr>
                <w:rFonts w:cs="Arial"/>
                <w:color w:val="0070C0"/>
                <w:szCs w:val="18"/>
              </w:rPr>
              <w:t>TxTEGs</w:t>
            </w:r>
            <w:proofErr w:type="spellEnd"/>
            <w:r w:rsidRPr="005B7720">
              <w:rPr>
                <w:rFonts w:cs="Arial"/>
                <w:color w:val="0070C0"/>
                <w:szCs w:val="18"/>
              </w:rPr>
              <w:t xml:space="preserve">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tcPr>
          <w:p w14:paraId="7252DA88" w14:textId="77777777" w:rsidR="00CC728B" w:rsidRDefault="00CC728B" w:rsidP="00DB1727">
            <w:pPr>
              <w:pStyle w:val="TAL"/>
              <w:ind w:firstLine="200"/>
              <w:rPr>
                <w:rFonts w:cs="Arial"/>
                <w:strike/>
                <w:color w:val="FF0000"/>
                <w:szCs w:val="18"/>
              </w:rPr>
            </w:pPr>
            <w:r w:rsidRPr="00CC728B">
              <w:rPr>
                <w:rFonts w:cs="Arial"/>
                <w:color w:val="000000"/>
                <w:szCs w:val="18"/>
                <w:highlight w:val="yellow"/>
              </w:rPr>
              <w:t>FFS:</w:t>
            </w:r>
            <w:r w:rsidRPr="00CC728B">
              <w:rPr>
                <w:rFonts w:cs="Arial"/>
                <w:strike/>
                <w:color w:val="FF0000"/>
                <w:szCs w:val="18"/>
                <w:highlight w:val="yellow"/>
              </w:rPr>
              <w:t xml:space="preserve"> Per  UE or </w:t>
            </w:r>
            <w:r w:rsidRPr="00CC728B">
              <w:rPr>
                <w:rFonts w:cs="Arial"/>
                <w:color w:val="000000"/>
                <w:szCs w:val="18"/>
                <w:highlight w:val="yellow"/>
              </w:rPr>
              <w:t>per band or per FS</w:t>
            </w:r>
          </w:p>
        </w:tc>
        <w:tc>
          <w:tcPr>
            <w:tcW w:w="1414" w:type="dxa"/>
            <w:tcBorders>
              <w:top w:val="single" w:sz="4" w:space="0" w:color="auto"/>
              <w:left w:val="single" w:sz="4" w:space="0" w:color="auto"/>
              <w:bottom w:val="single" w:sz="4" w:space="0" w:color="auto"/>
              <w:right w:val="single" w:sz="4" w:space="0" w:color="auto"/>
            </w:tcBorders>
          </w:tcPr>
          <w:p w14:paraId="6F968EA9" w14:textId="77777777" w:rsidR="00CC728B" w:rsidRDefault="00CC728B" w:rsidP="00DB1727">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7DEBE1F3" w14:textId="77777777" w:rsidR="00CC728B" w:rsidRDefault="00CC728B" w:rsidP="00DB1727">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5D483185" w14:textId="77777777" w:rsidR="00CC728B" w:rsidRDefault="00CC728B" w:rsidP="00DB1727">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35A09A1A" w14:textId="6B809268" w:rsidR="00CC728B" w:rsidRDefault="00CC728B" w:rsidP="00DB1727">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00652F05" w:rsidRPr="00652F05">
              <w:rPr>
                <w:rFonts w:cs="Arial"/>
                <w:color w:val="0070C0"/>
                <w:sz w:val="18"/>
                <w:szCs w:val="18"/>
                <w:highlight w:val="yellow"/>
              </w:rPr>
              <w:t>[</w:t>
            </w:r>
            <w:r w:rsidRPr="00652F05">
              <w:rPr>
                <w:rFonts w:cs="Arial"/>
                <w:color w:val="000000"/>
                <w:sz w:val="18"/>
                <w:szCs w:val="18"/>
                <w:highlight w:val="yellow"/>
              </w:rPr>
              <w:t>1,</w:t>
            </w:r>
            <w:r w:rsidR="00652F05" w:rsidRPr="00652F05">
              <w:rPr>
                <w:rFonts w:cs="Arial"/>
                <w:color w:val="0070C0"/>
                <w:sz w:val="18"/>
                <w:szCs w:val="18"/>
                <w:highlight w:val="yellow"/>
              </w:rPr>
              <w:t>]</w:t>
            </w:r>
            <w:r>
              <w:rPr>
                <w:rFonts w:cs="Arial"/>
                <w:color w:val="000000"/>
                <w:sz w:val="18"/>
                <w:szCs w:val="18"/>
              </w:rPr>
              <w:t xml:space="preserve"> 2, 4, </w:t>
            </w:r>
            <w:r>
              <w:rPr>
                <w:rFonts w:cs="Arial"/>
                <w:color w:val="FF0000"/>
                <w:sz w:val="18"/>
                <w:szCs w:val="18"/>
              </w:rPr>
              <w:t xml:space="preserve">6, </w:t>
            </w:r>
            <w:r>
              <w:rPr>
                <w:rFonts w:cs="Arial"/>
                <w:color w:val="000000"/>
                <w:sz w:val="18"/>
                <w:szCs w:val="18"/>
              </w:rPr>
              <w:t>8</w:t>
            </w:r>
            <w:r>
              <w:rPr>
                <w:rFonts w:cs="Arial"/>
                <w:strike/>
                <w:color w:val="FF0000"/>
                <w:sz w:val="18"/>
                <w:szCs w:val="18"/>
              </w:rPr>
              <w:t>, 16, 32</w:t>
            </w:r>
            <w:r>
              <w:rPr>
                <w:rFonts w:cs="Arial"/>
                <w:color w:val="000000"/>
                <w:sz w:val="18"/>
                <w:szCs w:val="18"/>
              </w:rPr>
              <w:t>}</w:t>
            </w:r>
            <w:r>
              <w:rPr>
                <w:rFonts w:cs="Arial"/>
                <w:strike/>
                <w:color w:val="FF0000"/>
                <w:sz w:val="18"/>
                <w:szCs w:val="18"/>
              </w:rPr>
              <w:t>]</w:t>
            </w:r>
          </w:p>
          <w:p w14:paraId="6D44A8AA" w14:textId="77777777" w:rsidR="00CC728B" w:rsidRDefault="00CC728B" w:rsidP="00DB1727">
            <w:pPr>
              <w:pStyle w:val="TAL"/>
              <w:ind w:firstLine="200"/>
              <w:rPr>
                <w:rFonts w:cs="Arial"/>
                <w:color w:val="000000"/>
                <w:szCs w:val="18"/>
              </w:rPr>
            </w:pPr>
          </w:p>
          <w:p w14:paraId="7E077E0F" w14:textId="41E30485" w:rsidR="00CC728B" w:rsidRPr="003401A5" w:rsidRDefault="00CC728B" w:rsidP="00CC728B">
            <w:pPr>
              <w:rPr>
                <w:rFonts w:cs="Arial"/>
                <w:color w:val="000000" w:themeColor="text1"/>
                <w:sz w:val="18"/>
                <w:szCs w:val="18"/>
              </w:rPr>
            </w:pPr>
            <w:r w:rsidRPr="003401A5">
              <w:rPr>
                <w:rFonts w:cs="Arial"/>
                <w:color w:val="000000" w:themeColor="text1"/>
                <w:sz w:val="18"/>
                <w:szCs w:val="18"/>
                <w:highlight w:val="yellow"/>
              </w:rPr>
              <w:t>[Need for location server to know if the feature is supported]</w:t>
            </w:r>
          </w:p>
          <w:p w14:paraId="3D312F7E" w14:textId="22F7D210" w:rsidR="00CC728B" w:rsidRDefault="00CC728B" w:rsidP="00CC728B">
            <w:pPr>
              <w:rPr>
                <w:rFonts w:cs="Arial"/>
                <w:color w:val="000000"/>
                <w:sz w:val="18"/>
                <w:szCs w:val="18"/>
              </w:rPr>
            </w:pPr>
          </w:p>
          <w:p w14:paraId="3678456A" w14:textId="467602C0" w:rsidR="00CC728B" w:rsidRPr="00CC728B" w:rsidRDefault="00CC728B" w:rsidP="00CC728B">
            <w:pPr>
              <w:rPr>
                <w:rFonts w:cs="Arial"/>
                <w:color w:val="0070C0"/>
                <w:sz w:val="18"/>
                <w:szCs w:val="18"/>
                <w:highlight w:val="cyan"/>
              </w:rPr>
            </w:pPr>
            <w:r w:rsidRPr="005B7720">
              <w:rPr>
                <w:rFonts w:cs="Arial"/>
                <w:color w:val="0070C0"/>
                <w:sz w:val="18"/>
                <w:szCs w:val="18"/>
              </w:rPr>
              <w:t xml:space="preserve">Note: It should support the serving </w:t>
            </w:r>
            <w:proofErr w:type="spellStart"/>
            <w:r w:rsidRPr="005B7720">
              <w:rPr>
                <w:rFonts w:cs="Arial"/>
                <w:color w:val="0070C0"/>
                <w:sz w:val="18"/>
                <w:szCs w:val="18"/>
              </w:rPr>
              <w:t>gNB</w:t>
            </w:r>
            <w:proofErr w:type="spellEnd"/>
            <w:r w:rsidRPr="005B7720">
              <w:rPr>
                <w:rFonts w:cs="Arial"/>
                <w:color w:val="0070C0"/>
                <w:sz w:val="18"/>
                <w:szCs w:val="18"/>
              </w:rPr>
              <w:t xml:space="preserve"> to request the UE to provide the association information of UL SRS resources for positioning with Tx TEGs to the serving </w:t>
            </w:r>
            <w:proofErr w:type="spellStart"/>
            <w:r w:rsidRPr="005B7720">
              <w:rPr>
                <w:rFonts w:cs="Arial"/>
                <w:color w:val="0070C0"/>
                <w:sz w:val="18"/>
                <w:szCs w:val="18"/>
              </w:rPr>
              <w:t>gNB</w:t>
            </w:r>
            <w:proofErr w:type="spellEnd"/>
            <w:r w:rsidRPr="005B7720">
              <w:rPr>
                <w:rFonts w:cs="Arial"/>
                <w:color w:val="0070C0"/>
                <w:sz w:val="18"/>
                <w:szCs w:val="18"/>
              </w:rPr>
              <w:t xml:space="preserve"> for UL TDOA </w:t>
            </w:r>
            <w:r w:rsidR="003401A5" w:rsidRPr="005B7720">
              <w:rPr>
                <w:rFonts w:cs="Arial"/>
                <w:color w:val="0070C0"/>
                <w:sz w:val="18"/>
                <w:szCs w:val="18"/>
                <w:highlight w:val="yellow"/>
              </w:rPr>
              <w:t>[</w:t>
            </w:r>
            <w:r w:rsidRPr="005B7720">
              <w:rPr>
                <w:rFonts w:cs="Arial"/>
                <w:color w:val="0070C0"/>
                <w:sz w:val="18"/>
                <w:szCs w:val="18"/>
                <w:highlight w:val="yellow"/>
              </w:rPr>
              <w:t>if UL TDOA is supported by UE</w:t>
            </w:r>
            <w:r w:rsidR="003401A5" w:rsidRPr="005B7720">
              <w:rPr>
                <w:rFonts w:cs="Arial"/>
                <w:color w:val="0070C0"/>
                <w:sz w:val="18"/>
                <w:szCs w:val="18"/>
                <w:highlight w:val="yellow"/>
              </w:rPr>
              <w:t>]</w:t>
            </w:r>
          </w:p>
          <w:p w14:paraId="32EB92A8" w14:textId="5D12F708" w:rsidR="00CC728B" w:rsidRPr="00171824" w:rsidRDefault="003401A5" w:rsidP="00171824">
            <w:pPr>
              <w:rPr>
                <w:rFonts w:cs="Arial"/>
                <w:color w:val="0070C0"/>
                <w:sz w:val="18"/>
                <w:szCs w:val="18"/>
              </w:rPr>
            </w:pPr>
            <w:r w:rsidRPr="003401A5">
              <w:rPr>
                <w:rFonts w:cs="Arial"/>
                <w:color w:val="0070C0"/>
                <w:sz w:val="18"/>
                <w:szCs w:val="18"/>
                <w:highlight w:val="yellow"/>
              </w:rPr>
              <w:t>[</w:t>
            </w:r>
            <w:r w:rsidR="00CC728B" w:rsidRPr="003401A5">
              <w:rPr>
                <w:rFonts w:cs="Arial"/>
                <w:color w:val="0070C0"/>
                <w:sz w:val="18"/>
                <w:szCs w:val="18"/>
                <w:highlight w:val="yellow"/>
              </w:rPr>
              <w:t>Note: It should support the LMF to request the UE to provide the association information of UL SRS resources for positioning with Tx TEGs directly to the LMF for Multi-RTT if Multi-RTT is supported by UE</w:t>
            </w:r>
            <w:r w:rsidRPr="003401A5">
              <w:rPr>
                <w:rFonts w:cs="Arial"/>
                <w:color w:val="0070C0"/>
                <w:sz w:val="18"/>
                <w:szCs w:val="18"/>
                <w:highlight w:val="yellow"/>
              </w:rPr>
              <w:t>]</w:t>
            </w:r>
          </w:p>
        </w:tc>
        <w:tc>
          <w:tcPr>
            <w:tcW w:w="1904" w:type="dxa"/>
            <w:tcBorders>
              <w:top w:val="single" w:sz="4" w:space="0" w:color="auto"/>
              <w:left w:val="single" w:sz="4" w:space="0" w:color="auto"/>
              <w:bottom w:val="single" w:sz="4" w:space="0" w:color="auto"/>
              <w:right w:val="single" w:sz="4" w:space="0" w:color="auto"/>
            </w:tcBorders>
          </w:tcPr>
          <w:p w14:paraId="1265F4A0" w14:textId="77777777" w:rsidR="00CC728B" w:rsidRDefault="00CC728B" w:rsidP="00DB1727">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CC728B" w14:paraId="6D801008" w14:textId="77777777" w:rsidTr="00DB1727">
        <w:trPr>
          <w:trHeight w:val="20"/>
        </w:trPr>
        <w:tc>
          <w:tcPr>
            <w:tcW w:w="1160" w:type="dxa"/>
            <w:tcBorders>
              <w:top w:val="single" w:sz="4" w:space="0" w:color="auto"/>
              <w:left w:val="single" w:sz="4" w:space="0" w:color="auto"/>
              <w:bottom w:val="single" w:sz="4" w:space="0" w:color="auto"/>
              <w:right w:val="single" w:sz="4" w:space="0" w:color="auto"/>
            </w:tcBorders>
          </w:tcPr>
          <w:p w14:paraId="2FD4BA55" w14:textId="77777777" w:rsidR="00CC728B" w:rsidRDefault="00CC728B" w:rsidP="008302B4">
            <w:pPr>
              <w:pStyle w:val="TAL"/>
              <w:rPr>
                <w:rFonts w:cs="Arial"/>
                <w:color w:val="FF0000"/>
                <w:szCs w:val="18"/>
              </w:rPr>
            </w:pPr>
            <w:r>
              <w:rPr>
                <w:rFonts w:cs="Arial"/>
                <w:color w:val="FF0000"/>
                <w:szCs w:val="18"/>
              </w:rPr>
              <w:lastRenderedPageBreak/>
              <w:t xml:space="preserve"> 27. </w:t>
            </w:r>
            <w:proofErr w:type="spellStart"/>
            <w:r>
              <w:rPr>
                <w:rFonts w:cs="Arial"/>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0EFD29C5" w14:textId="77777777" w:rsidR="00CC728B" w:rsidRDefault="00CC728B" w:rsidP="00DB1727">
            <w:pPr>
              <w:pStyle w:val="TAL"/>
              <w:rPr>
                <w:rFonts w:cs="Arial"/>
                <w:color w:val="FF0000"/>
                <w:szCs w:val="18"/>
              </w:rPr>
            </w:pPr>
            <w:r>
              <w:rPr>
                <w:rFonts w:cs="Arial"/>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14:paraId="21382AB5" w14:textId="2AF7A81F" w:rsidR="00CC728B" w:rsidRDefault="00CC728B" w:rsidP="00DB1727">
            <w:pPr>
              <w:pStyle w:val="TAL"/>
              <w:rPr>
                <w:rFonts w:cs="Arial"/>
                <w:color w:val="FF0000"/>
                <w:szCs w:val="18"/>
              </w:rPr>
            </w:pPr>
            <w:r>
              <w:rPr>
                <w:rFonts w:cs="Arial"/>
                <w:color w:val="FF0000"/>
                <w:szCs w:val="18"/>
              </w:rPr>
              <w:t>Support of UE-</w:t>
            </w:r>
            <w:proofErr w:type="spellStart"/>
            <w:r>
              <w:rPr>
                <w:rFonts w:cs="Arial"/>
                <w:color w:val="FF0000"/>
                <w:szCs w:val="18"/>
              </w:rPr>
              <w:t>TxTEGs</w:t>
            </w:r>
            <w:proofErr w:type="spellEnd"/>
            <w:r>
              <w:rPr>
                <w:rFonts w:cs="Arial"/>
                <w:color w:val="FF0000"/>
                <w:szCs w:val="18"/>
              </w:rPr>
              <w:t xml:space="preserve"> for Multi-RTT </w:t>
            </w:r>
            <w:r w:rsidR="003401A5" w:rsidRPr="00652F05">
              <w:rPr>
                <w:rFonts w:cs="Arial"/>
                <w:color w:val="FF0000"/>
                <w:szCs w:val="18"/>
                <w:highlight w:val="yellow"/>
              </w:rPr>
              <w:t>[</w:t>
            </w:r>
            <w:r w:rsidRPr="00652F05">
              <w:rPr>
                <w:rFonts w:cs="Arial"/>
                <w:color w:val="0070C0"/>
                <w:szCs w:val="18"/>
                <w:highlight w:val="yellow"/>
              </w:rPr>
              <w:t>and/or UL TDOA</w:t>
            </w:r>
            <w:r w:rsidR="003401A5" w:rsidRPr="00652F05">
              <w:rPr>
                <w:rFonts w:cs="Arial"/>
                <w:color w:val="0070C0"/>
                <w:szCs w:val="18"/>
                <w:highlight w:val="yellow"/>
              </w:rPr>
              <w:t>]</w:t>
            </w:r>
            <w:r w:rsidRPr="005B7720">
              <w:rPr>
                <w:rFonts w:cs="Arial"/>
                <w:strike/>
                <w:color w:val="FF0000"/>
                <w:szCs w:val="18"/>
              </w:rPr>
              <w:t xml:space="preserve"> </w:t>
            </w:r>
            <w:r>
              <w:rPr>
                <w:rFonts w:cs="Arial"/>
                <w:color w:val="FF0000"/>
                <w:szCs w:val="18"/>
              </w:rPr>
              <w:t>positioning</w:t>
            </w:r>
          </w:p>
        </w:tc>
        <w:tc>
          <w:tcPr>
            <w:tcW w:w="4581" w:type="dxa"/>
            <w:tcBorders>
              <w:top w:val="single" w:sz="4" w:space="0" w:color="auto"/>
              <w:left w:val="single" w:sz="4" w:space="0" w:color="auto"/>
              <w:bottom w:val="single" w:sz="4" w:space="0" w:color="auto"/>
              <w:right w:val="single" w:sz="4" w:space="0" w:color="auto"/>
            </w:tcBorders>
          </w:tcPr>
          <w:p w14:paraId="02CB27D1" w14:textId="77777777" w:rsidR="00CC728B" w:rsidRDefault="00CC728B" w:rsidP="00DB1727">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w:t>
            </w:r>
            <w:proofErr w:type="spellStart"/>
            <w:r>
              <w:rPr>
                <w:rFonts w:cs="Arial"/>
                <w:color w:val="FF0000"/>
                <w:sz w:val="18"/>
                <w:szCs w:val="18"/>
              </w:rPr>
              <w:t>TxTEG</w:t>
            </w:r>
            <w:proofErr w:type="spellEnd"/>
            <w:r>
              <w:rPr>
                <w:rFonts w:cs="Arial"/>
                <w:color w:val="FF0000"/>
                <w:sz w:val="18"/>
                <w:szCs w:val="18"/>
              </w:rPr>
              <w:t>, which is supported and reported by UE for Multi-RTT positioning</w:t>
            </w:r>
          </w:p>
          <w:p w14:paraId="46C32A08" w14:textId="77777777" w:rsidR="00CC728B" w:rsidRDefault="00CC728B" w:rsidP="00DB1727">
            <w:pPr>
              <w:autoSpaceDE w:val="0"/>
              <w:autoSpaceDN w:val="0"/>
              <w:adjustRightInd w:val="0"/>
              <w:snapToGrid w:val="0"/>
              <w:spacing w:afterLines="50"/>
              <w:contextualSpacing/>
              <w:rPr>
                <w:rFonts w:cs="Arial"/>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48305C16" w14:textId="77777777" w:rsidR="00CC728B" w:rsidRDefault="00CC728B" w:rsidP="00DB1727">
            <w:pPr>
              <w:pStyle w:val="TAL"/>
              <w:rPr>
                <w:rFonts w:cs="Arial"/>
                <w:color w:val="FF0000"/>
                <w:szCs w:val="18"/>
                <w:highlight w:val="yellow"/>
              </w:rPr>
            </w:pPr>
            <w:r>
              <w:rPr>
                <w:rFonts w:cs="Arial"/>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14:paraId="0249870C" w14:textId="77777777" w:rsidR="00CC728B" w:rsidRDefault="00CC728B" w:rsidP="00DB1727">
            <w:pPr>
              <w:pStyle w:val="TAL"/>
              <w:rPr>
                <w:rFonts w:eastAsia="SimSun" w:cs="Arial"/>
                <w:color w:val="FF0000"/>
                <w:szCs w:val="18"/>
                <w:highlight w:val="yellow"/>
                <w:lang w:eastAsia="zh-CN"/>
              </w:rPr>
            </w:pPr>
            <w:r>
              <w:rPr>
                <w:rFonts w:eastAsia="SimSun"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9CE7CAC" w14:textId="77777777" w:rsidR="00CC728B" w:rsidRDefault="00CC728B" w:rsidP="00DB1727">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tcPr>
          <w:p w14:paraId="6191BDDB" w14:textId="45FDE507" w:rsidR="00CC728B" w:rsidRDefault="00CC728B" w:rsidP="00DB1727">
            <w:pPr>
              <w:pStyle w:val="TAL"/>
              <w:rPr>
                <w:rFonts w:cs="Arial"/>
                <w:color w:val="FF0000"/>
                <w:szCs w:val="18"/>
              </w:rPr>
            </w:pPr>
            <w:r>
              <w:rPr>
                <w:rFonts w:cs="Arial"/>
                <w:color w:val="FF0000"/>
                <w:szCs w:val="18"/>
              </w:rPr>
              <w:t>UE-</w:t>
            </w:r>
            <w:proofErr w:type="spellStart"/>
            <w:r>
              <w:rPr>
                <w:rFonts w:cs="Arial"/>
                <w:color w:val="FF0000"/>
                <w:szCs w:val="18"/>
              </w:rPr>
              <w:t>TxTEGs</w:t>
            </w:r>
            <w:proofErr w:type="spellEnd"/>
            <w:r>
              <w:rPr>
                <w:rFonts w:cs="Arial"/>
                <w:color w:val="FF0000"/>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14:paraId="2F2D7691" w14:textId="584FDDD6" w:rsidR="00CC728B" w:rsidRDefault="003401A5" w:rsidP="00DB1727">
            <w:pPr>
              <w:pStyle w:val="TAL"/>
              <w:rPr>
                <w:rFonts w:cs="Arial"/>
                <w:strike/>
                <w:color w:val="FF0000"/>
                <w:szCs w:val="18"/>
              </w:rPr>
            </w:pPr>
            <w:r w:rsidRPr="003401A5">
              <w:rPr>
                <w:rFonts w:cs="Arial"/>
                <w:color w:val="0070C0"/>
                <w:szCs w:val="18"/>
                <w:highlight w:val="yellow"/>
              </w:rPr>
              <w:t>[</w:t>
            </w:r>
            <w:r w:rsidR="00CC728B" w:rsidRPr="003401A5">
              <w:rPr>
                <w:rFonts w:cs="Arial"/>
                <w:color w:val="FF0000"/>
                <w:szCs w:val="18"/>
                <w:highlight w:val="yellow"/>
              </w:rPr>
              <w:t>per ban</w:t>
            </w:r>
            <w:r w:rsidRPr="003401A5">
              <w:rPr>
                <w:rFonts w:cs="Arial"/>
                <w:color w:val="FF0000"/>
                <w:szCs w:val="18"/>
                <w:highlight w:val="yellow"/>
              </w:rPr>
              <w:t xml:space="preserve">d </w:t>
            </w:r>
            <w:r w:rsidRPr="003401A5">
              <w:rPr>
                <w:rFonts w:cs="Arial"/>
                <w:color w:val="0070C0"/>
                <w:szCs w:val="18"/>
                <w:highlight w:val="yellow"/>
              </w:rPr>
              <w:t>per FS]</w:t>
            </w:r>
          </w:p>
        </w:tc>
        <w:tc>
          <w:tcPr>
            <w:tcW w:w="1414" w:type="dxa"/>
            <w:tcBorders>
              <w:top w:val="single" w:sz="4" w:space="0" w:color="auto"/>
              <w:left w:val="single" w:sz="4" w:space="0" w:color="auto"/>
              <w:bottom w:val="single" w:sz="4" w:space="0" w:color="auto"/>
              <w:right w:val="single" w:sz="4" w:space="0" w:color="auto"/>
            </w:tcBorders>
          </w:tcPr>
          <w:p w14:paraId="7E2A63C0" w14:textId="77777777" w:rsidR="00CC728B" w:rsidRDefault="00CC728B" w:rsidP="00DB1727">
            <w:pPr>
              <w:pStyle w:val="TAL"/>
              <w:rPr>
                <w:rFonts w:cs="Arial"/>
                <w:color w:val="FF0000"/>
                <w:szCs w:val="18"/>
              </w:rPr>
            </w:pPr>
            <w:r>
              <w:rPr>
                <w:rFonts w:cs="Arial"/>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14:paraId="3B41BD1A" w14:textId="77777777" w:rsidR="00CC728B" w:rsidRDefault="00CC728B" w:rsidP="00DB1727">
            <w:pPr>
              <w:pStyle w:val="TAL"/>
              <w:rPr>
                <w:rFonts w:cs="Arial"/>
                <w:color w:val="FF0000"/>
                <w:szCs w:val="18"/>
              </w:rPr>
            </w:pPr>
            <w:r>
              <w:rPr>
                <w:rFonts w:cs="Arial"/>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14:paraId="64006E20" w14:textId="77777777" w:rsidR="00CC728B" w:rsidRDefault="00CC728B" w:rsidP="00DB1727">
            <w:pPr>
              <w:pStyle w:val="TAL"/>
              <w:rPr>
                <w:rFonts w:cs="Arial"/>
                <w:color w:val="FF0000"/>
                <w:szCs w:val="18"/>
              </w:rPr>
            </w:pPr>
            <w:r>
              <w:rPr>
                <w:rFonts w:cs="Arial"/>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14:paraId="7F8DC01A" w14:textId="297CAB74" w:rsidR="00CC728B" w:rsidRDefault="00CC728B" w:rsidP="00DB1727">
            <w:pPr>
              <w:rPr>
                <w:rFonts w:cs="Arial"/>
                <w:color w:val="FF0000"/>
                <w:sz w:val="18"/>
                <w:szCs w:val="18"/>
              </w:rPr>
            </w:pPr>
            <w:r>
              <w:rPr>
                <w:rFonts w:cs="Arial"/>
                <w:color w:val="FF0000"/>
                <w:sz w:val="18"/>
                <w:szCs w:val="18"/>
              </w:rPr>
              <w:t>The candidate values are {</w:t>
            </w:r>
            <w:r w:rsidR="003401A5" w:rsidRPr="003401A5">
              <w:rPr>
                <w:rFonts w:cs="Arial"/>
                <w:color w:val="0070C0"/>
                <w:sz w:val="18"/>
                <w:szCs w:val="18"/>
                <w:highlight w:val="yellow"/>
              </w:rPr>
              <w:t>[</w:t>
            </w:r>
            <w:r w:rsidRPr="003401A5">
              <w:rPr>
                <w:rFonts w:cs="Arial"/>
                <w:color w:val="FF0000"/>
                <w:sz w:val="18"/>
                <w:szCs w:val="18"/>
                <w:highlight w:val="yellow"/>
              </w:rPr>
              <w:t xml:space="preserve">1, </w:t>
            </w:r>
            <w:r w:rsidR="003401A5" w:rsidRPr="003401A5">
              <w:rPr>
                <w:rFonts w:cs="Arial"/>
                <w:color w:val="0070C0"/>
                <w:sz w:val="18"/>
                <w:szCs w:val="18"/>
                <w:highlight w:val="yellow"/>
              </w:rPr>
              <w:t>]</w:t>
            </w:r>
            <w:r w:rsidR="003401A5">
              <w:rPr>
                <w:rFonts w:cs="Arial"/>
                <w:color w:val="0070C0"/>
                <w:sz w:val="18"/>
                <w:szCs w:val="18"/>
              </w:rPr>
              <w:t xml:space="preserve"> </w:t>
            </w:r>
            <w:r>
              <w:rPr>
                <w:rFonts w:cs="Arial"/>
                <w:color w:val="FF0000"/>
                <w:sz w:val="18"/>
                <w:szCs w:val="18"/>
              </w:rPr>
              <w:t>2, 4, 6, 8}</w:t>
            </w:r>
          </w:p>
          <w:p w14:paraId="7C0F96A9" w14:textId="77777777" w:rsidR="00CC728B" w:rsidRDefault="00CC728B" w:rsidP="00DB1727">
            <w:pPr>
              <w:pStyle w:val="TAL"/>
              <w:rPr>
                <w:rFonts w:cs="Arial"/>
                <w:color w:val="FF0000"/>
                <w:szCs w:val="18"/>
              </w:rPr>
            </w:pPr>
          </w:p>
          <w:p w14:paraId="7D13BCEA" w14:textId="77777777" w:rsidR="00CC728B" w:rsidRDefault="00CC728B" w:rsidP="00DB1727">
            <w:pPr>
              <w:pStyle w:val="TAL"/>
              <w:rPr>
                <w:rFonts w:cs="Arial"/>
                <w:color w:val="FF0000"/>
                <w:szCs w:val="18"/>
              </w:rPr>
            </w:pPr>
            <w:r>
              <w:rPr>
                <w:rFonts w:cs="Arial"/>
                <w:color w:val="FF0000"/>
                <w:szCs w:val="18"/>
              </w:rPr>
              <w:t>Need for location server to know if the feature is supported</w:t>
            </w:r>
          </w:p>
          <w:p w14:paraId="79435005" w14:textId="77777777" w:rsidR="00CC728B" w:rsidRDefault="00CC728B" w:rsidP="00DB1727">
            <w:pPr>
              <w:pStyle w:val="TAL"/>
              <w:rPr>
                <w:rFonts w:cs="Arial"/>
                <w:color w:val="FF0000"/>
                <w:szCs w:val="18"/>
              </w:rPr>
            </w:pPr>
          </w:p>
          <w:p w14:paraId="2661C921" w14:textId="165CCEC6" w:rsidR="00CC728B" w:rsidRDefault="00CC728B" w:rsidP="00DB1727">
            <w:pPr>
              <w:autoSpaceDE w:val="0"/>
              <w:autoSpaceDN w:val="0"/>
              <w:adjustRightInd w:val="0"/>
              <w:snapToGrid w:val="0"/>
              <w:spacing w:afterLines="50"/>
              <w:contextualSpacing/>
              <w:rPr>
                <w:rFonts w:cs="Arial"/>
                <w:color w:val="FF0000"/>
                <w:sz w:val="18"/>
                <w:szCs w:val="18"/>
              </w:rPr>
            </w:pPr>
            <w:r>
              <w:rPr>
                <w:rFonts w:cs="Arial"/>
                <w:color w:val="FF0000"/>
                <w:sz w:val="18"/>
                <w:szCs w:val="18"/>
              </w:rPr>
              <w:t xml:space="preserve">If UE supports this capability with the values &gt; 1, and if </w:t>
            </w:r>
            <w:proofErr w:type="spellStart"/>
            <w:r>
              <w:rPr>
                <w:rFonts w:cs="Arial"/>
                <w:color w:val="FF0000"/>
                <w:sz w:val="18"/>
                <w:szCs w:val="18"/>
              </w:rPr>
              <w:t>if</w:t>
            </w:r>
            <w:proofErr w:type="spellEnd"/>
            <w:r>
              <w:rPr>
                <w:rFonts w:cs="Arial"/>
                <w:color w:val="FF0000"/>
                <w:sz w:val="18"/>
                <w:szCs w:val="18"/>
              </w:rPr>
              <w:t xml:space="preserve"> the UE does not include </w:t>
            </w:r>
            <w:proofErr w:type="spellStart"/>
            <w:r>
              <w:rPr>
                <w:rFonts w:cs="Arial"/>
                <w:color w:val="FF0000"/>
                <w:sz w:val="18"/>
                <w:szCs w:val="18"/>
              </w:rPr>
              <w:t>TxTEG</w:t>
            </w:r>
            <w:proofErr w:type="spellEnd"/>
            <w:r>
              <w:rPr>
                <w:rFonts w:cs="Arial"/>
                <w:color w:val="FF0000"/>
                <w:sz w:val="18"/>
                <w:szCs w:val="18"/>
              </w:rPr>
              <w:t xml:space="preserve">-ID  associated with a measurement, no assumption can be made on the mitigation of UE Tx timing delays for this SRS resource </w:t>
            </w:r>
          </w:p>
          <w:p w14:paraId="106DAD77" w14:textId="77777777" w:rsidR="00CC728B" w:rsidRDefault="00CC728B" w:rsidP="00DB1727">
            <w:pPr>
              <w:autoSpaceDE w:val="0"/>
              <w:autoSpaceDN w:val="0"/>
              <w:adjustRightInd w:val="0"/>
              <w:snapToGrid w:val="0"/>
              <w:spacing w:afterLines="50"/>
              <w:contextualSpacing/>
              <w:rPr>
                <w:rFonts w:cs="Arial"/>
                <w:color w:val="FF0000"/>
                <w:sz w:val="18"/>
                <w:szCs w:val="18"/>
              </w:rPr>
            </w:pPr>
          </w:p>
          <w:p w14:paraId="3880696D" w14:textId="08946833" w:rsidR="00CC728B" w:rsidRDefault="003401A5" w:rsidP="00DB1727">
            <w:pPr>
              <w:pStyle w:val="TAL"/>
              <w:rPr>
                <w:rFonts w:cs="Arial"/>
                <w:color w:val="FF0000"/>
                <w:szCs w:val="18"/>
              </w:rPr>
            </w:pPr>
            <w:r w:rsidRPr="003401A5">
              <w:rPr>
                <w:rFonts w:cs="Arial"/>
                <w:color w:val="FF0000"/>
                <w:szCs w:val="18"/>
                <w:highlight w:val="yellow"/>
              </w:rPr>
              <w:t>[</w:t>
            </w:r>
            <w:r w:rsidR="00CC728B" w:rsidRPr="003401A5">
              <w:rPr>
                <w:rFonts w:cs="Arial"/>
                <w:color w:val="FF0000"/>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sidRPr="003401A5">
              <w:rPr>
                <w:rFonts w:cs="Arial"/>
                <w:color w:val="FF0000"/>
                <w:szCs w:val="18"/>
                <w:highlight w:val="yellow"/>
              </w:rPr>
              <w:t>]</w:t>
            </w:r>
          </w:p>
          <w:p w14:paraId="485CFD24" w14:textId="77777777" w:rsidR="00CC728B" w:rsidRDefault="00CC728B" w:rsidP="00DB1727">
            <w:pPr>
              <w:pStyle w:val="TAL"/>
              <w:rPr>
                <w:rFonts w:cs="Arial"/>
                <w:color w:val="FF0000"/>
                <w:szCs w:val="18"/>
              </w:rPr>
            </w:pPr>
          </w:p>
          <w:p w14:paraId="326816D6" w14:textId="1DAD3D3A" w:rsidR="00CC728B" w:rsidRPr="003401A5" w:rsidRDefault="00652F05" w:rsidP="00CC728B">
            <w:pPr>
              <w:rPr>
                <w:rFonts w:cs="Arial"/>
                <w:color w:val="0070C0"/>
                <w:sz w:val="18"/>
                <w:szCs w:val="18"/>
              </w:rPr>
            </w:pPr>
            <w:r w:rsidRPr="00652F05">
              <w:rPr>
                <w:rFonts w:cs="Arial"/>
                <w:color w:val="0070C0"/>
                <w:sz w:val="18"/>
                <w:szCs w:val="18"/>
                <w:highlight w:val="yellow"/>
              </w:rPr>
              <w:t>[</w:t>
            </w:r>
            <w:r w:rsidR="00CC728B" w:rsidRPr="00652F05">
              <w:rPr>
                <w:rFonts w:cs="Arial"/>
                <w:color w:val="0070C0"/>
                <w:sz w:val="18"/>
                <w:szCs w:val="18"/>
                <w:highlight w:val="yellow"/>
              </w:rPr>
              <w:t xml:space="preserve">Note: It should support the serving </w:t>
            </w:r>
            <w:proofErr w:type="spellStart"/>
            <w:r w:rsidR="00CC728B" w:rsidRPr="00652F05">
              <w:rPr>
                <w:rFonts w:cs="Arial"/>
                <w:color w:val="0070C0"/>
                <w:sz w:val="18"/>
                <w:szCs w:val="18"/>
                <w:highlight w:val="yellow"/>
              </w:rPr>
              <w:t>gNB</w:t>
            </w:r>
            <w:proofErr w:type="spellEnd"/>
            <w:r w:rsidR="00CC728B" w:rsidRPr="00652F05">
              <w:rPr>
                <w:rFonts w:cs="Arial"/>
                <w:color w:val="0070C0"/>
                <w:sz w:val="18"/>
                <w:szCs w:val="18"/>
                <w:highlight w:val="yellow"/>
              </w:rPr>
              <w:t xml:space="preserve"> to request the UE to provide the association information of UL SRS resources for positioning with Tx TEGs to the serving </w:t>
            </w:r>
            <w:proofErr w:type="spellStart"/>
            <w:r w:rsidR="00CC728B" w:rsidRPr="00652F05">
              <w:rPr>
                <w:rFonts w:cs="Arial"/>
                <w:color w:val="0070C0"/>
                <w:sz w:val="18"/>
                <w:szCs w:val="18"/>
                <w:highlight w:val="yellow"/>
              </w:rPr>
              <w:t>gNB</w:t>
            </w:r>
            <w:proofErr w:type="spellEnd"/>
            <w:r w:rsidR="00CC728B" w:rsidRPr="00652F05">
              <w:rPr>
                <w:rFonts w:cs="Arial"/>
                <w:color w:val="0070C0"/>
                <w:sz w:val="18"/>
                <w:szCs w:val="18"/>
                <w:highlight w:val="yellow"/>
              </w:rPr>
              <w:t xml:space="preserve"> for UL TDOA </w:t>
            </w:r>
            <w:r w:rsidR="00CC728B" w:rsidRPr="00652F05">
              <w:rPr>
                <w:rFonts w:cs="Arial"/>
                <w:strike/>
                <w:color w:val="0070C0"/>
                <w:sz w:val="18"/>
                <w:szCs w:val="18"/>
                <w:highlight w:val="yellow"/>
              </w:rPr>
              <w:t>if UL TDOA is supported by UE</w:t>
            </w:r>
            <w:r w:rsidRPr="00652F05">
              <w:rPr>
                <w:rFonts w:cs="Arial"/>
                <w:color w:val="0070C0"/>
                <w:sz w:val="18"/>
                <w:szCs w:val="18"/>
                <w:highlight w:val="yellow"/>
              </w:rPr>
              <w:t>]</w:t>
            </w:r>
          </w:p>
          <w:p w14:paraId="5AA463BA" w14:textId="370B2FA9" w:rsidR="00CC728B" w:rsidRPr="00CC728B" w:rsidRDefault="003401A5" w:rsidP="00CC728B">
            <w:pPr>
              <w:rPr>
                <w:rFonts w:cs="Arial"/>
                <w:color w:val="0070C0"/>
                <w:sz w:val="18"/>
                <w:szCs w:val="18"/>
              </w:rPr>
            </w:pPr>
            <w:r w:rsidRPr="003401A5">
              <w:rPr>
                <w:rFonts w:cs="Arial"/>
                <w:color w:val="0070C0"/>
                <w:sz w:val="18"/>
                <w:szCs w:val="18"/>
                <w:highlight w:val="yellow"/>
              </w:rPr>
              <w:t>[</w:t>
            </w:r>
            <w:r w:rsidR="00CC728B" w:rsidRPr="003401A5">
              <w:rPr>
                <w:rFonts w:cs="Arial"/>
                <w:color w:val="0070C0"/>
                <w:sz w:val="18"/>
                <w:szCs w:val="18"/>
                <w:highlight w:val="yellow"/>
              </w:rPr>
              <w:t>Note: It should support the LMF to request the UE to provide the association information of UL SRS resources for positioning with Tx TEGs directly to the LMF for Multi-RTT if Multi-RTT is supported by UE</w:t>
            </w:r>
            <w:r w:rsidRPr="003401A5">
              <w:rPr>
                <w:rFonts w:cs="Arial"/>
                <w:color w:val="0070C0"/>
                <w:sz w:val="18"/>
                <w:szCs w:val="18"/>
                <w:highlight w:val="yellow"/>
              </w:rPr>
              <w:t>]</w:t>
            </w:r>
          </w:p>
        </w:tc>
        <w:tc>
          <w:tcPr>
            <w:tcW w:w="1904" w:type="dxa"/>
            <w:tcBorders>
              <w:top w:val="single" w:sz="4" w:space="0" w:color="auto"/>
              <w:left w:val="single" w:sz="4" w:space="0" w:color="auto"/>
              <w:bottom w:val="single" w:sz="4" w:space="0" w:color="auto"/>
              <w:right w:val="single" w:sz="4" w:space="0" w:color="auto"/>
            </w:tcBorders>
          </w:tcPr>
          <w:p w14:paraId="6F92CAEE" w14:textId="77777777" w:rsidR="00CC728B" w:rsidRDefault="00CC728B" w:rsidP="00DB172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64F4019C" w14:textId="435D0F16" w:rsidR="00CC728B" w:rsidRDefault="00CC728B" w:rsidP="00CC728B">
      <w:pPr>
        <w:pStyle w:val="maintext"/>
        <w:ind w:firstLineChars="90" w:firstLine="180"/>
        <w:rPr>
          <w:rFonts w:ascii="Calibri" w:hAnsi="Calibri" w:cs="Arial"/>
        </w:rPr>
      </w:pPr>
    </w:p>
    <w:p w14:paraId="1FABC98B" w14:textId="7CD1FA2E" w:rsidR="00F03953" w:rsidRDefault="00DB1727"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sidRPr="00DB1727">
        <w:rPr>
          <w:rFonts w:ascii="Calibri" w:hAnsi="Calibri" w:cs="Arial"/>
          <w:b/>
          <w:highlight w:val="green"/>
        </w:rPr>
        <w:t>:</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93"/>
        <w:gridCol w:w="2814"/>
        <w:gridCol w:w="3498"/>
        <w:gridCol w:w="222"/>
        <w:gridCol w:w="447"/>
        <w:gridCol w:w="222"/>
        <w:gridCol w:w="4227"/>
        <w:gridCol w:w="607"/>
        <w:gridCol w:w="467"/>
        <w:gridCol w:w="467"/>
        <w:gridCol w:w="467"/>
        <w:gridCol w:w="5324"/>
        <w:gridCol w:w="1648"/>
      </w:tblGrid>
      <w:tr w:rsidR="00F03953" w14:paraId="4E599A51" w14:textId="77777777" w:rsidTr="00DB172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C5F9D62" w14:textId="77777777" w:rsidR="00F03953" w:rsidRDefault="00F03953" w:rsidP="00DB1727">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B2581CF" w14:textId="77777777" w:rsidR="00F03953" w:rsidRDefault="00F03953" w:rsidP="00DB1727">
            <w:pPr>
              <w:pStyle w:val="TAL"/>
              <w:rPr>
                <w:rFonts w:cs="Arial"/>
                <w:szCs w:val="18"/>
              </w:rPr>
            </w:pPr>
            <w:r>
              <w:rPr>
                <w:rFonts w:cs="Arial" w:hint="eastAsia"/>
                <w:szCs w:val="18"/>
              </w:rPr>
              <w:t>27-</w:t>
            </w:r>
            <w:r>
              <w:rPr>
                <w:rFonts w:cs="Arial"/>
                <w:szCs w:val="18"/>
              </w:rPr>
              <w:t>xx3</w:t>
            </w:r>
          </w:p>
        </w:tc>
        <w:tc>
          <w:tcPr>
            <w:tcW w:w="0" w:type="auto"/>
            <w:tcBorders>
              <w:top w:val="single" w:sz="4" w:space="0" w:color="auto"/>
              <w:left w:val="single" w:sz="4" w:space="0" w:color="auto"/>
              <w:bottom w:val="single" w:sz="4" w:space="0" w:color="auto"/>
              <w:right w:val="single" w:sz="4" w:space="0" w:color="auto"/>
            </w:tcBorders>
          </w:tcPr>
          <w:p w14:paraId="08F1A770" w14:textId="77777777" w:rsidR="00F03953" w:rsidRDefault="00F03953" w:rsidP="00DB1727">
            <w:pPr>
              <w:pStyle w:val="TAL"/>
              <w:rPr>
                <w:rFonts w:eastAsia="SimSun" w:cs="Arial"/>
                <w:szCs w:val="18"/>
                <w:lang w:eastAsia="zh-CN"/>
              </w:rPr>
            </w:pPr>
            <w:r>
              <w:rPr>
                <w:rFonts w:eastAsia="SimSun" w:cs="Arial" w:hint="eastAsia"/>
                <w:szCs w:val="18"/>
                <w:lang w:eastAsia="zh-CN"/>
              </w:rPr>
              <w:t xml:space="preserve">Support of </w:t>
            </w:r>
            <w:r>
              <w:rPr>
                <w:rFonts w:eastAsia="SimSun" w:cs="Arial"/>
                <w:szCs w:val="18"/>
                <w:lang w:eastAsia="zh-CN"/>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120DF"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of reception of association between PRS and TRP Tx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6D2CB"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19009" w14:textId="77777777" w:rsidR="00F03953" w:rsidRDefault="00F03953" w:rsidP="00DB1727">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F7E64"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082FE" w14:textId="77777777" w:rsidR="00F03953" w:rsidRDefault="00F03953" w:rsidP="00DB1727">
            <w:pPr>
              <w:pStyle w:val="TAL"/>
              <w:rPr>
                <w:rFonts w:eastAsia="SimSun" w:cs="Arial"/>
                <w:szCs w:val="18"/>
                <w:lang w:eastAsia="zh-CN"/>
              </w:rPr>
            </w:pPr>
            <w:r>
              <w:rPr>
                <w:rFonts w:eastAsia="SimSun" w:cs="Arial"/>
                <w:szCs w:val="18"/>
                <w:lang w:eastAsia="zh-CN"/>
              </w:rPr>
              <w:t>Positioning calculation assistance data containing association between PRS and TRP Tx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E1ABF"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4EE60"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699C4F"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E6ED2"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E4C53"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1892E46C" w14:textId="77777777" w:rsidR="00F03953" w:rsidRDefault="00F03953" w:rsidP="00DB1727">
            <w:pPr>
              <w:pStyle w:val="TAL"/>
              <w:rPr>
                <w:rFonts w:cs="Arial"/>
                <w:szCs w:val="18"/>
                <w:lang w:eastAsia="zh-CN"/>
              </w:rPr>
            </w:pPr>
          </w:p>
          <w:p w14:paraId="5651B5A9" w14:textId="77777777" w:rsidR="00F03953" w:rsidRDefault="00F03953" w:rsidP="00DB1727">
            <w:pPr>
              <w:pStyle w:val="TAL"/>
              <w:rPr>
                <w:rFonts w:cs="Arial"/>
                <w:szCs w:val="18"/>
              </w:rPr>
            </w:pPr>
            <w:r>
              <w:rPr>
                <w:rFonts w:cs="Arial"/>
                <w:szCs w:val="18"/>
              </w:rPr>
              <w:t>Agreement:</w:t>
            </w:r>
          </w:p>
          <w:p w14:paraId="17B2F79A" w14:textId="77777777" w:rsidR="00F03953" w:rsidRDefault="00F03953" w:rsidP="00DB1727">
            <w:pPr>
              <w:pStyle w:val="TAL"/>
              <w:rPr>
                <w:rFonts w:cs="Arial"/>
                <w:szCs w:val="18"/>
              </w:rPr>
            </w:pPr>
            <w:r>
              <w:rPr>
                <w:rFonts w:cs="Arial"/>
                <w:szCs w:val="18"/>
              </w:rPr>
              <w:t>Support the LMF to provide the association information of DL PRS resources with Tx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14:paraId="47D1954E" w14:textId="77777777" w:rsidR="00F03953" w:rsidRDefault="00F03953" w:rsidP="00DB1727">
            <w:pPr>
              <w:pStyle w:val="TAL"/>
              <w:rPr>
                <w:rFonts w:cs="Arial"/>
                <w:szCs w:val="18"/>
                <w:lang w:eastAsia="zh-CN"/>
              </w:rPr>
            </w:pPr>
            <w:r>
              <w:rPr>
                <w:rFonts w:cs="Arial"/>
                <w:szCs w:val="18"/>
                <w:lang w:eastAsia="zh-CN"/>
              </w:rPr>
              <w:t xml:space="preserve">Optional with capability </w:t>
            </w:r>
            <w:proofErr w:type="spellStart"/>
            <w:r>
              <w:rPr>
                <w:rFonts w:cs="Arial"/>
                <w:szCs w:val="18"/>
                <w:lang w:eastAsia="zh-CN"/>
              </w:rPr>
              <w:t>signaling</w:t>
            </w:r>
            <w:proofErr w:type="spellEnd"/>
          </w:p>
        </w:tc>
      </w:tr>
    </w:tbl>
    <w:p w14:paraId="5E81EC1E"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94C1ACF" w14:textId="77777777" w:rsidR="00F03953" w:rsidRDefault="00F03953" w:rsidP="00F03953">
      <w:pPr>
        <w:pStyle w:val="maintext"/>
        <w:ind w:firstLineChars="90" w:firstLine="180"/>
        <w:jc w:val="left"/>
        <w:rPr>
          <w:rFonts w:ascii="Calibri" w:hAnsi="Calibri" w:cs="Arial"/>
          <w:b/>
        </w:rPr>
      </w:pPr>
    </w:p>
    <w:p w14:paraId="37AD3DDC" w14:textId="29014F28" w:rsidR="00F03953" w:rsidRPr="00746EE1" w:rsidRDefault="006507DA" w:rsidP="00F03953">
      <w:pPr>
        <w:pStyle w:val="maintext"/>
        <w:ind w:firstLineChars="90" w:firstLine="180"/>
        <w:jc w:val="left"/>
        <w:rPr>
          <w:rFonts w:ascii="Calibri" w:hAnsi="Calibri" w:cs="Arial"/>
          <w:b/>
        </w:rPr>
      </w:pPr>
      <w:proofErr w:type="spellStart"/>
      <w:r w:rsidRPr="00DB1727">
        <w:rPr>
          <w:rFonts w:ascii="Calibri" w:hAnsi="Calibri" w:cs="Arial"/>
          <w:b/>
          <w:highlight w:val="green"/>
        </w:rPr>
        <w:t>Agreements:</w:t>
      </w:r>
      <w:r w:rsidR="00F03953">
        <w:rPr>
          <w:rFonts w:ascii="Calibri" w:hAnsi="Calibri" w:cs="Arial"/>
          <w:b/>
        </w:rPr>
        <w:t>Add</w:t>
      </w:r>
      <w:proofErr w:type="spellEnd"/>
      <w:r w:rsidR="00F03953">
        <w:rPr>
          <w:rFonts w:ascii="Calibri" w:hAnsi="Calibri" w:cs="Arial"/>
          <w:b/>
        </w:rPr>
        <w:t xml:space="preserve">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87"/>
        <w:gridCol w:w="2701"/>
        <w:gridCol w:w="3941"/>
        <w:gridCol w:w="222"/>
        <w:gridCol w:w="447"/>
        <w:gridCol w:w="222"/>
        <w:gridCol w:w="4151"/>
        <w:gridCol w:w="1417"/>
        <w:gridCol w:w="467"/>
        <w:gridCol w:w="467"/>
        <w:gridCol w:w="467"/>
        <w:gridCol w:w="3548"/>
        <w:gridCol w:w="2180"/>
      </w:tblGrid>
      <w:tr w:rsidR="00F03953" w14:paraId="4E8AA0CA" w14:textId="77777777" w:rsidTr="00DB172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C2ADF6A"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3C9ABB7" w14:textId="77777777" w:rsidR="00F03953" w:rsidRDefault="00F03953" w:rsidP="00DB1727">
            <w:pPr>
              <w:pStyle w:val="TAL"/>
              <w:rPr>
                <w:rFonts w:cs="Arial"/>
                <w:szCs w:val="18"/>
              </w:rPr>
            </w:pPr>
            <w:r>
              <w:rPr>
                <w:rFonts w:cs="Arial" w:hint="eastAsia"/>
                <w:szCs w:val="18"/>
              </w:rPr>
              <w:t>27-</w:t>
            </w:r>
            <w:r>
              <w:rPr>
                <w:rFonts w:cs="Arial"/>
                <w:szCs w:val="18"/>
              </w:rPr>
              <w:t>uu1</w:t>
            </w:r>
          </w:p>
        </w:tc>
        <w:tc>
          <w:tcPr>
            <w:tcW w:w="0" w:type="auto"/>
            <w:tcBorders>
              <w:top w:val="single" w:sz="4" w:space="0" w:color="auto"/>
              <w:left w:val="single" w:sz="4" w:space="0" w:color="auto"/>
              <w:bottom w:val="single" w:sz="4" w:space="0" w:color="auto"/>
              <w:right w:val="single" w:sz="4" w:space="0" w:color="auto"/>
            </w:tcBorders>
          </w:tcPr>
          <w:p w14:paraId="4ACD6CE3" w14:textId="77777777" w:rsidR="00F03953" w:rsidRDefault="00F03953" w:rsidP="00DB1727">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71F66" w14:textId="2CF224C4" w:rsidR="00F03953" w:rsidRDefault="006507DA"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w:t>
            </w:r>
            <w:r w:rsidR="00F03953">
              <w:rPr>
                <w:rFonts w:cs="Arial"/>
                <w:sz w:val="18"/>
                <w:szCs w:val="18"/>
                <w:lang w:eastAsia="zh-CN"/>
              </w:rPr>
              <w:t>Support of the lower Rx beam sweeping factor than 8 for FR2</w:t>
            </w:r>
          </w:p>
          <w:p w14:paraId="68DC6B36" w14:textId="29200A13" w:rsidR="00F03953" w:rsidRDefault="006507DA"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w:t>
            </w:r>
            <w:r w:rsidR="00F03953">
              <w:rPr>
                <w:rFonts w:cs="Arial"/>
                <w:sz w:val="18"/>
                <w:szCs w:val="18"/>
                <w:lang w:eastAsia="zh-CN"/>
              </w:rPr>
              <w:t>.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9EAAE"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CFCE9" w14:textId="77777777" w:rsidR="00F03953" w:rsidRDefault="00F03953" w:rsidP="00DB1727">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F5F78"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E5CED" w14:textId="77777777" w:rsidR="00F03953" w:rsidRDefault="00F03953" w:rsidP="00DB1727">
            <w:pPr>
              <w:pStyle w:val="TAL"/>
              <w:rPr>
                <w:rFonts w:eastAsia="SimSun" w:cs="Arial"/>
                <w:szCs w:val="18"/>
                <w:lang w:eastAsia="zh-CN"/>
              </w:rPr>
            </w:pPr>
            <w:r>
              <w:rPr>
                <w:rFonts w:eastAsia="SimSun" w:cs="Arial"/>
                <w:szCs w:val="18"/>
                <w:lang w:eastAsia="zh-CN"/>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FE43D"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3C076"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B79EF"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1A475"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F063A"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10EC43A"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3747364E"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41FB2EC5" w14:textId="77777777" w:rsidR="00F03953" w:rsidRDefault="00F03953" w:rsidP="00F03953">
      <w:pPr>
        <w:pStyle w:val="maintext"/>
        <w:ind w:firstLineChars="90" w:firstLine="180"/>
        <w:jc w:val="left"/>
        <w:rPr>
          <w:rFonts w:ascii="Calibri" w:hAnsi="Calibri" w:cs="Arial"/>
          <w:b/>
        </w:rPr>
      </w:pPr>
    </w:p>
    <w:p w14:paraId="5C3E0CA3" w14:textId="5715B06A" w:rsidR="00F03953" w:rsidRPr="00746EE1" w:rsidRDefault="006507DA"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41"/>
        <w:gridCol w:w="3936"/>
        <w:gridCol w:w="4620"/>
        <w:gridCol w:w="222"/>
        <w:gridCol w:w="527"/>
        <w:gridCol w:w="222"/>
        <w:gridCol w:w="5712"/>
        <w:gridCol w:w="755"/>
        <w:gridCol w:w="447"/>
        <w:gridCol w:w="447"/>
        <w:gridCol w:w="447"/>
        <w:gridCol w:w="222"/>
        <w:gridCol w:w="2558"/>
      </w:tblGrid>
      <w:tr w:rsidR="00F03953" w14:paraId="45876870" w14:textId="77777777" w:rsidTr="00DB172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377B795"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2CABE53" w14:textId="77777777" w:rsidR="00F03953" w:rsidRDefault="00F03953" w:rsidP="00DB1727">
            <w:pPr>
              <w:pStyle w:val="TAL"/>
              <w:rPr>
                <w:rFonts w:cs="Arial"/>
                <w:szCs w:val="18"/>
              </w:rPr>
            </w:pPr>
            <w:r>
              <w:rPr>
                <w:rFonts w:cs="Arial" w:hint="eastAsia"/>
                <w:szCs w:val="18"/>
              </w:rPr>
              <w:t>27-</w:t>
            </w:r>
            <w:r>
              <w:rPr>
                <w:rFonts w:cs="Arial"/>
                <w:szCs w:val="18"/>
              </w:rPr>
              <w:t>uu2</w:t>
            </w:r>
          </w:p>
        </w:tc>
        <w:tc>
          <w:tcPr>
            <w:tcW w:w="0" w:type="auto"/>
            <w:tcBorders>
              <w:top w:val="single" w:sz="4" w:space="0" w:color="auto"/>
              <w:left w:val="single" w:sz="4" w:space="0" w:color="auto"/>
              <w:bottom w:val="single" w:sz="4" w:space="0" w:color="auto"/>
              <w:right w:val="single" w:sz="4" w:space="0" w:color="auto"/>
            </w:tcBorders>
          </w:tcPr>
          <w:p w14:paraId="26F43EE9" w14:textId="77777777" w:rsidR="00F03953" w:rsidRDefault="00F03953" w:rsidP="00DB1727">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E3270"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1923C"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3CD55" w14:textId="77777777" w:rsidR="00F03953" w:rsidRDefault="00F03953" w:rsidP="00DB1727">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915F0"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B6CC8" w14:textId="77777777" w:rsidR="00F03953" w:rsidRDefault="00F03953" w:rsidP="00DB1727">
            <w:pPr>
              <w:pStyle w:val="TAL"/>
              <w:rPr>
                <w:rFonts w:eastAsia="SimSun" w:cs="Arial"/>
                <w:szCs w:val="18"/>
                <w:lang w:eastAsia="zh-CN"/>
              </w:rPr>
            </w:pPr>
            <w:r>
              <w:rPr>
                <w:rFonts w:eastAsia="SimSun" w:cs="Arial"/>
                <w:szCs w:val="18"/>
                <w:lang w:eastAsia="zh-CN"/>
              </w:rPr>
              <w:t xml:space="preserve">Using UL MAC CE to indicate PRS measurement to the </w:t>
            </w:r>
            <w:proofErr w:type="spellStart"/>
            <w:r>
              <w:rPr>
                <w:rFonts w:eastAsia="SimSun" w:cs="Arial"/>
                <w:szCs w:val="18"/>
                <w:lang w:eastAsia="zh-CN"/>
              </w:rPr>
              <w:t>gNB</w:t>
            </w:r>
            <w:proofErr w:type="spellEnd"/>
            <w:r>
              <w:rPr>
                <w:rFonts w:eastAsia="SimSun" w:cs="Arial"/>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91145"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384B06"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2FF8B"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25396"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BD5E08"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CD501F" w14:textId="77777777" w:rsidR="00F03953" w:rsidRDefault="00F03953" w:rsidP="00DB1727">
            <w:pPr>
              <w:pStyle w:val="TAL"/>
              <w:rPr>
                <w:rFonts w:cs="Arial"/>
                <w:szCs w:val="18"/>
                <w:lang w:eastAsia="zh-CN"/>
              </w:rPr>
            </w:pPr>
            <w:r>
              <w:rPr>
                <w:rFonts w:cs="Arial"/>
                <w:szCs w:val="18"/>
              </w:rPr>
              <w:t xml:space="preserve">Optional with capability </w:t>
            </w:r>
            <w:proofErr w:type="spellStart"/>
            <w:r>
              <w:rPr>
                <w:rFonts w:cs="Arial"/>
                <w:szCs w:val="18"/>
              </w:rPr>
              <w:t>signaling</w:t>
            </w:r>
            <w:proofErr w:type="spellEnd"/>
          </w:p>
        </w:tc>
      </w:tr>
    </w:tbl>
    <w:p w14:paraId="76BE6CD9"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0262AAB6" w14:textId="77777777" w:rsidR="00F03953" w:rsidRDefault="00F03953" w:rsidP="00F03953">
      <w:pPr>
        <w:pStyle w:val="maintext"/>
        <w:ind w:firstLineChars="90" w:firstLine="180"/>
        <w:jc w:val="left"/>
        <w:rPr>
          <w:rFonts w:ascii="Calibri" w:hAnsi="Calibri" w:cs="Arial"/>
          <w:b/>
        </w:rPr>
      </w:pPr>
    </w:p>
    <w:p w14:paraId="1E3BAE8F" w14:textId="6F495762" w:rsidR="00F03953" w:rsidRPr="00746EE1" w:rsidRDefault="006507DA"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77"/>
        <w:gridCol w:w="3768"/>
        <w:gridCol w:w="4268"/>
        <w:gridCol w:w="222"/>
        <w:gridCol w:w="527"/>
        <w:gridCol w:w="222"/>
        <w:gridCol w:w="5699"/>
        <w:gridCol w:w="797"/>
        <w:gridCol w:w="447"/>
        <w:gridCol w:w="447"/>
        <w:gridCol w:w="447"/>
        <w:gridCol w:w="222"/>
        <w:gridCol w:w="2868"/>
      </w:tblGrid>
      <w:tr w:rsidR="00F03953" w14:paraId="082B65D5" w14:textId="77777777" w:rsidTr="00DB172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2A45E65"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6C62D3F" w14:textId="77777777" w:rsidR="00F03953" w:rsidRDefault="00F03953" w:rsidP="00DB1727">
            <w:pPr>
              <w:pStyle w:val="TAL"/>
              <w:rPr>
                <w:rFonts w:cs="Arial"/>
                <w:szCs w:val="18"/>
              </w:rPr>
            </w:pPr>
            <w:r>
              <w:rPr>
                <w:rFonts w:cs="Arial" w:hint="eastAsia"/>
                <w:szCs w:val="18"/>
              </w:rPr>
              <w:t>27-</w:t>
            </w:r>
            <w:r>
              <w:rPr>
                <w:rFonts w:cs="Arial"/>
                <w:szCs w:val="18"/>
              </w:rPr>
              <w:t>uu3</w:t>
            </w:r>
          </w:p>
        </w:tc>
        <w:tc>
          <w:tcPr>
            <w:tcW w:w="0" w:type="auto"/>
            <w:tcBorders>
              <w:top w:val="single" w:sz="4" w:space="0" w:color="auto"/>
              <w:left w:val="single" w:sz="4" w:space="0" w:color="auto"/>
              <w:bottom w:val="single" w:sz="4" w:space="0" w:color="auto"/>
              <w:right w:val="single" w:sz="4" w:space="0" w:color="auto"/>
            </w:tcBorders>
          </w:tcPr>
          <w:p w14:paraId="1BC29ABD" w14:textId="77777777" w:rsidR="00F03953" w:rsidRDefault="00F03953" w:rsidP="00DB1727">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6F7C4"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Support of </w:t>
            </w:r>
            <w:proofErr w:type="spellStart"/>
            <w:r>
              <w:rPr>
                <w:rFonts w:cs="Arial"/>
                <w:sz w:val="18"/>
                <w:szCs w:val="18"/>
                <w:lang w:eastAsia="zh-CN"/>
              </w:rPr>
              <w:t>preconfiguration</w:t>
            </w:r>
            <w:proofErr w:type="spellEnd"/>
            <w:r>
              <w:rPr>
                <w:rFonts w:cs="Arial"/>
                <w:sz w:val="18"/>
                <w:szCs w:val="18"/>
                <w:lang w:eastAsia="zh-CN"/>
              </w:rPr>
              <w:t xml:space="preserve"> of MGs in RRC</w:t>
            </w:r>
          </w:p>
          <w:p w14:paraId="6D4BC908"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6C25E7"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6DB45" w14:textId="77777777" w:rsidR="00F03953" w:rsidRDefault="00F03953" w:rsidP="00DB1727">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6C36E"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412E1" w14:textId="77777777" w:rsidR="00F03953" w:rsidRDefault="00F03953" w:rsidP="00DB1727">
            <w:pPr>
              <w:pStyle w:val="TAL"/>
              <w:rPr>
                <w:rFonts w:eastAsia="SimSun" w:cs="Arial"/>
                <w:szCs w:val="18"/>
                <w:lang w:eastAsia="zh-CN"/>
              </w:rPr>
            </w:pPr>
            <w:r>
              <w:rPr>
                <w:rFonts w:eastAsia="SimSun" w:cs="Arial" w:hint="eastAsia"/>
                <w:szCs w:val="18"/>
                <w:lang w:eastAsia="zh-CN"/>
              </w:rPr>
              <w:t>U</w:t>
            </w:r>
            <w:r>
              <w:rPr>
                <w:rFonts w:eastAsia="SimSun" w:cs="Arial"/>
                <w:szCs w:val="18"/>
                <w:lang w:eastAsia="zh-CN"/>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4F2E5"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6F4AA"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4DD73"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04763"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F8D2A"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D742D3"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03EE534E"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68FE9047" w14:textId="77777777" w:rsidR="00F03953" w:rsidRDefault="00F03953" w:rsidP="00F03953">
      <w:pPr>
        <w:pStyle w:val="maintext"/>
        <w:ind w:firstLineChars="90" w:firstLine="180"/>
        <w:jc w:val="left"/>
        <w:rPr>
          <w:rFonts w:ascii="Calibri" w:hAnsi="Calibri" w:cs="Arial"/>
          <w:b/>
        </w:rPr>
      </w:pPr>
    </w:p>
    <w:p w14:paraId="08F1F5CC" w14:textId="7E9D173C" w:rsidR="00F03953" w:rsidRPr="00746EE1" w:rsidRDefault="006507DA"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15"/>
        <w:gridCol w:w="4509"/>
        <w:gridCol w:w="5577"/>
        <w:gridCol w:w="222"/>
        <w:gridCol w:w="447"/>
        <w:gridCol w:w="222"/>
        <w:gridCol w:w="222"/>
        <w:gridCol w:w="748"/>
        <w:gridCol w:w="447"/>
        <w:gridCol w:w="447"/>
        <w:gridCol w:w="447"/>
        <w:gridCol w:w="4300"/>
        <w:gridCol w:w="2560"/>
      </w:tblGrid>
      <w:tr w:rsidR="00F03953" w14:paraId="67479207" w14:textId="77777777" w:rsidTr="00DB172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56F4C34"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9CB5077" w14:textId="77777777" w:rsidR="00F03953" w:rsidRDefault="00F03953" w:rsidP="00DB1727">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tcPr>
          <w:p w14:paraId="67DABC72" w14:textId="77777777" w:rsidR="00F03953" w:rsidRDefault="00F03953" w:rsidP="00DB1727">
            <w:pPr>
              <w:pStyle w:val="TAL"/>
              <w:rPr>
                <w:rFonts w:eastAsia="SimSun" w:cs="Arial"/>
                <w:szCs w:val="18"/>
                <w:lang w:eastAsia="zh-CN"/>
              </w:rPr>
            </w:pPr>
            <w:r>
              <w:rPr>
                <w:rFonts w:eastAsia="SimSun" w:cs="Arial"/>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C4BBD"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reception of the assistance data containing the LOS/NLOS indicator.</w:t>
            </w:r>
          </w:p>
          <w:p w14:paraId="347261D6"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p>
          <w:p w14:paraId="23200FDB"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LOS/NLOS indicator type: {</w:t>
            </w:r>
            <w:proofErr w:type="spellStart"/>
            <w:r>
              <w:rPr>
                <w:rFonts w:cs="Arial"/>
                <w:sz w:val="18"/>
                <w:szCs w:val="18"/>
                <w:lang w:eastAsia="zh-CN"/>
              </w:rPr>
              <w:t>softValue</w:t>
            </w:r>
            <w:proofErr w:type="spellEnd"/>
            <w:r>
              <w:rPr>
                <w:rFonts w:cs="Arial"/>
                <w:sz w:val="18"/>
                <w:szCs w:val="18"/>
                <w:lang w:eastAsia="zh-CN"/>
              </w:rPr>
              <w:t xml:space="preserve">, </w:t>
            </w:r>
            <w:proofErr w:type="spellStart"/>
            <w:r>
              <w:rPr>
                <w:rFonts w:cs="Arial"/>
                <w:sz w:val="18"/>
                <w:szCs w:val="18"/>
                <w:lang w:eastAsia="zh-CN"/>
              </w:rPr>
              <w:t>hardValue</w:t>
            </w:r>
            <w:proofErr w:type="spellEnd"/>
            <w:r>
              <w:rPr>
                <w:rFonts w:cs="Arial"/>
                <w:sz w:val="18"/>
                <w:szCs w:val="18"/>
                <w:lang w:eastAsia="zh-CN"/>
              </w:rPr>
              <w:t>, both}</w:t>
            </w:r>
          </w:p>
          <w:p w14:paraId="200D187B"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LOS/NLOS indicator granularity {</w:t>
            </w:r>
            <w:proofErr w:type="spellStart"/>
            <w:r>
              <w:rPr>
                <w:rFonts w:cs="Arial"/>
                <w:sz w:val="18"/>
                <w:szCs w:val="18"/>
                <w:lang w:eastAsia="zh-CN"/>
              </w:rPr>
              <w:t>resourceSpecific</w:t>
            </w:r>
            <w:proofErr w:type="spellEnd"/>
            <w:r>
              <w:rPr>
                <w:rFonts w:cs="Arial"/>
                <w:sz w:val="18"/>
                <w:szCs w:val="18"/>
                <w:lang w:eastAsia="zh-CN"/>
              </w:rPr>
              <w:t xml:space="preserve">, </w:t>
            </w:r>
            <w:proofErr w:type="spellStart"/>
            <w:r>
              <w:rPr>
                <w:rFonts w:cs="Arial"/>
                <w:sz w:val="18"/>
                <w:szCs w:val="18"/>
                <w:lang w:eastAsia="zh-CN"/>
              </w:rPr>
              <w:t>trpSpecific</w:t>
            </w:r>
            <w:proofErr w:type="spellEnd"/>
            <w:r>
              <w:rPr>
                <w:rFonts w:cs="Arial"/>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0EAF2"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F20B99" w14:textId="77777777" w:rsidR="00F03953" w:rsidRDefault="00F03953" w:rsidP="00DB1727">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3C394"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62B3D3"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95BD3"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49402"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EC8D9"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C088C"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0A2EC"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3971D30"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3FB9FD58"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5D38FAE6" w14:textId="77777777" w:rsidR="00F03953" w:rsidRDefault="00F03953" w:rsidP="00F03953">
      <w:pPr>
        <w:pStyle w:val="maintext"/>
        <w:ind w:firstLineChars="90" w:firstLine="180"/>
        <w:jc w:val="left"/>
        <w:rPr>
          <w:rFonts w:ascii="Calibri" w:hAnsi="Calibri" w:cs="Arial"/>
          <w:b/>
        </w:rPr>
      </w:pPr>
    </w:p>
    <w:p w14:paraId="6DFE32E7" w14:textId="72B95A16" w:rsidR="00F03953" w:rsidRPr="00746EE1" w:rsidRDefault="006507DA"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713"/>
        <w:gridCol w:w="3736"/>
        <w:gridCol w:w="6385"/>
        <w:gridCol w:w="222"/>
        <w:gridCol w:w="447"/>
        <w:gridCol w:w="222"/>
        <w:gridCol w:w="222"/>
        <w:gridCol w:w="747"/>
        <w:gridCol w:w="447"/>
        <w:gridCol w:w="447"/>
        <w:gridCol w:w="447"/>
        <w:gridCol w:w="4279"/>
        <w:gridCol w:w="2550"/>
      </w:tblGrid>
      <w:tr w:rsidR="00F03953" w14:paraId="69F1FF91" w14:textId="77777777" w:rsidTr="00DB172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BF3B098"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ECA879E" w14:textId="77777777" w:rsidR="00F03953" w:rsidRDefault="00F03953" w:rsidP="00DB1727">
            <w:pPr>
              <w:pStyle w:val="TAL"/>
              <w:rPr>
                <w:rFonts w:cs="Arial"/>
                <w:szCs w:val="18"/>
              </w:rPr>
            </w:pPr>
            <w:r>
              <w:rPr>
                <w:rFonts w:cs="Arial" w:hint="eastAsia"/>
                <w:szCs w:val="18"/>
              </w:rPr>
              <w:t>27-</w:t>
            </w:r>
            <w:r>
              <w:rPr>
                <w:rFonts w:cs="Arial"/>
                <w:szCs w:val="18"/>
              </w:rPr>
              <w:t>vv2</w:t>
            </w:r>
          </w:p>
        </w:tc>
        <w:tc>
          <w:tcPr>
            <w:tcW w:w="0" w:type="auto"/>
            <w:tcBorders>
              <w:top w:val="single" w:sz="4" w:space="0" w:color="auto"/>
              <w:left w:val="single" w:sz="4" w:space="0" w:color="auto"/>
              <w:bottom w:val="single" w:sz="4" w:space="0" w:color="auto"/>
              <w:right w:val="single" w:sz="4" w:space="0" w:color="auto"/>
            </w:tcBorders>
          </w:tcPr>
          <w:p w14:paraId="1AC18E6B" w14:textId="2414C6AB" w:rsidR="00F03953" w:rsidRDefault="00F03953" w:rsidP="00DB1727">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w:t>
            </w:r>
            <w:r w:rsidR="006507DA">
              <w:rPr>
                <w:rFonts w:eastAsia="SimSun" w:cs="Arial"/>
                <w:szCs w:val="18"/>
                <w:lang w:eastAsia="zh-CN"/>
              </w:rPr>
              <w:t xml:space="preserve"> </w:t>
            </w:r>
            <w:r w:rsidR="006507DA" w:rsidRPr="006507DA">
              <w:rPr>
                <w:rFonts w:eastAsia="SimSun" w:cs="Arial"/>
                <w:color w:val="FF0000"/>
                <w:szCs w:val="18"/>
                <w:lang w:eastAsia="zh-CN"/>
              </w:rPr>
              <w:t>UE-assisted</w:t>
            </w:r>
            <w:r>
              <w:rPr>
                <w:rFonts w:eastAsia="SimSun" w:cs="Arial"/>
                <w:szCs w:val="18"/>
                <w:lang w:eastAsia="zh-CN"/>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1666E" w14:textId="7D4E7316" w:rsidR="00F03953" w:rsidRDefault="006507DA"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w:t>
            </w:r>
            <w:r w:rsidR="00F03953">
              <w:rPr>
                <w:rFonts w:cs="Arial"/>
                <w:sz w:val="18"/>
                <w:szCs w:val="18"/>
                <w:lang w:eastAsia="zh-CN"/>
              </w:rPr>
              <w:t>1. Support of TOA reporting for more than 2 additional paths.</w:t>
            </w:r>
            <w:r>
              <w:rPr>
                <w:rFonts w:cs="Arial"/>
                <w:sz w:val="18"/>
                <w:szCs w:val="18"/>
                <w:lang w:eastAsia="zh-CN"/>
              </w:rPr>
              <w:t>]</w:t>
            </w:r>
          </w:p>
          <w:p w14:paraId="15434F59"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7C473"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4855AF" w14:textId="77777777" w:rsidR="00F03953" w:rsidRDefault="00F03953" w:rsidP="00DB1727">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BCF40"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A9854"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28C55"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E6D18"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C3838"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5719E"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7499DC"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A3F5021"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03E64801"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464F82D" w14:textId="77777777" w:rsidR="00F03953" w:rsidRDefault="00F03953" w:rsidP="00F03953">
      <w:pPr>
        <w:pStyle w:val="maintext"/>
        <w:ind w:firstLineChars="90" w:firstLine="180"/>
        <w:jc w:val="left"/>
        <w:rPr>
          <w:rFonts w:ascii="Calibri" w:hAnsi="Calibri" w:cs="Arial"/>
          <w:b/>
        </w:rPr>
      </w:pPr>
    </w:p>
    <w:p w14:paraId="20919776" w14:textId="68BDDE76" w:rsidR="00F03953" w:rsidRPr="00746EE1" w:rsidRDefault="006507DA"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33"/>
        <w:gridCol w:w="728"/>
        <w:gridCol w:w="3013"/>
        <w:gridCol w:w="6741"/>
        <w:gridCol w:w="222"/>
        <w:gridCol w:w="447"/>
        <w:gridCol w:w="222"/>
        <w:gridCol w:w="222"/>
        <w:gridCol w:w="763"/>
        <w:gridCol w:w="447"/>
        <w:gridCol w:w="447"/>
        <w:gridCol w:w="447"/>
        <w:gridCol w:w="4494"/>
        <w:gridCol w:w="2655"/>
      </w:tblGrid>
      <w:tr w:rsidR="00F03953" w14:paraId="53B6FCB9" w14:textId="77777777" w:rsidTr="006507D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C6C5DCA"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6D2A5" w14:textId="77777777" w:rsidR="00F03953" w:rsidRDefault="00F03953" w:rsidP="00DB1727">
            <w:pPr>
              <w:pStyle w:val="TAL"/>
              <w:rPr>
                <w:rFonts w:cs="Arial"/>
                <w:szCs w:val="18"/>
              </w:rPr>
            </w:pPr>
            <w:r>
              <w:rPr>
                <w:rFonts w:cs="Arial" w:hint="eastAsia"/>
                <w:szCs w:val="18"/>
              </w:rPr>
              <w:t>27-</w:t>
            </w:r>
            <w:r>
              <w:rPr>
                <w:rFonts w:cs="Arial"/>
                <w:szCs w:val="18"/>
              </w:rPr>
              <w:t>vv4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BC9A1" w14:textId="77777777" w:rsidR="00F03953" w:rsidRDefault="00F03953" w:rsidP="00DB1727">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2D61D"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1</w:t>
            </w:r>
            <w:r>
              <w:rPr>
                <w:rFonts w:cs="Arial"/>
                <w:sz w:val="18"/>
                <w:szCs w:val="18"/>
                <w:lang w:eastAsia="zh-CN"/>
              </w:rPr>
              <w:t>. Support of TOA reporting for more than 2 additional paths</w:t>
            </w:r>
          </w:p>
          <w:p w14:paraId="1E6D1252"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4A0F7"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00105" w14:textId="77777777" w:rsidR="00F03953" w:rsidRDefault="00F03953" w:rsidP="00DB1727">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3D5C3"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C757A"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3A8C7"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EC3DE"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CF2DD"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DF29C"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11AEB"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297D0"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2E0A3048"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57EB0349" w14:textId="77777777" w:rsidR="00F03953" w:rsidRDefault="00F03953" w:rsidP="00F03953">
      <w:pPr>
        <w:pStyle w:val="maintext"/>
        <w:ind w:firstLineChars="90" w:firstLine="180"/>
        <w:jc w:val="left"/>
        <w:rPr>
          <w:rFonts w:ascii="Calibri" w:hAnsi="Calibri" w:cs="Arial"/>
          <w:b/>
        </w:rPr>
      </w:pPr>
    </w:p>
    <w:p w14:paraId="6DE9EC25" w14:textId="220B1189" w:rsidR="00F03953" w:rsidRPr="00746EE1" w:rsidRDefault="00CF2E83"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776"/>
        <w:gridCol w:w="5510"/>
        <w:gridCol w:w="8525"/>
        <w:gridCol w:w="222"/>
        <w:gridCol w:w="527"/>
        <w:gridCol w:w="222"/>
        <w:gridCol w:w="222"/>
        <w:gridCol w:w="870"/>
        <w:gridCol w:w="467"/>
        <w:gridCol w:w="467"/>
        <w:gridCol w:w="467"/>
        <w:gridCol w:w="222"/>
        <w:gridCol w:w="2386"/>
      </w:tblGrid>
      <w:tr w:rsidR="00CF2E83" w14:paraId="3BCE1799" w14:textId="77777777" w:rsidTr="00DB172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2154579" w14:textId="77777777" w:rsidR="00F03953" w:rsidRDefault="00F03953" w:rsidP="00DB1727">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516FA83" w14:textId="77777777" w:rsidR="00F03953" w:rsidRDefault="00F03953" w:rsidP="00DB1727">
            <w:pPr>
              <w:pStyle w:val="TAL"/>
              <w:rPr>
                <w:rFonts w:cs="Arial"/>
                <w:szCs w:val="18"/>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1D955F57" w14:textId="2C3C7496" w:rsidR="00F03953" w:rsidRDefault="00F03953" w:rsidP="00DB1727">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positioning SRS transmission in RRC_INACTIVE state</w:t>
            </w:r>
            <w:r w:rsidR="00CF2E83">
              <w:rPr>
                <w:rFonts w:eastAsia="SimSun" w:cs="Arial"/>
                <w:szCs w:val="18"/>
                <w:lang w:eastAsia="zh-CN"/>
              </w:rPr>
              <w:t xml:space="preserve"> </w:t>
            </w:r>
            <w:r w:rsidR="00CF2E83" w:rsidRPr="00CF2E83">
              <w:rPr>
                <w:rFonts w:eastAsia="SimSun" w:cs="Arial"/>
                <w:color w:val="FF0000"/>
                <w:szCs w:val="18"/>
                <w:highlight w:val="yellow"/>
                <w:lang w:eastAsia="zh-CN"/>
              </w:rPr>
              <w:t>[for initial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7747BA" w14:textId="77777777" w:rsidR="00F03953" w:rsidRDefault="00F03953" w:rsidP="00DB1727">
            <w:pPr>
              <w:pStyle w:val="TAL"/>
              <w:rPr>
                <w:rFonts w:eastAsia="SimSun"/>
              </w:rPr>
            </w:pPr>
            <w:r>
              <w:rPr>
                <w:rFonts w:eastAsia="SimSun"/>
              </w:rPr>
              <w:t>1. Max number of SRS Resource Sets for positioning supported by UE per BWP.</w:t>
            </w:r>
          </w:p>
          <w:p w14:paraId="29076A1C" w14:textId="77777777" w:rsidR="00F03953" w:rsidRDefault="00F03953" w:rsidP="00DB1727">
            <w:pPr>
              <w:pStyle w:val="TAL"/>
              <w:rPr>
                <w:rFonts w:eastAsia="SimSun"/>
              </w:rPr>
            </w:pPr>
            <w:r>
              <w:rPr>
                <w:rFonts w:eastAsia="SimSun"/>
              </w:rPr>
              <w:t>Values = {1, 2, 4, 8, 12, 16}.</w:t>
            </w:r>
          </w:p>
          <w:p w14:paraId="1C7E8F36" w14:textId="77777777" w:rsidR="00F03953" w:rsidRDefault="00F03953" w:rsidP="00DB1727">
            <w:pPr>
              <w:pStyle w:val="TAL"/>
              <w:rPr>
                <w:rFonts w:eastAsia="SimSun"/>
              </w:rPr>
            </w:pPr>
          </w:p>
          <w:p w14:paraId="3E48D8B1" w14:textId="77777777" w:rsidR="00F03953" w:rsidRDefault="00F03953" w:rsidP="00DB1727">
            <w:pPr>
              <w:pStyle w:val="TAL"/>
              <w:rPr>
                <w:rFonts w:eastAsia="SimSun"/>
              </w:rPr>
            </w:pPr>
            <w:r>
              <w:rPr>
                <w:rFonts w:eastAsia="SimSun"/>
              </w:rPr>
              <w:t>2. Max number of periodic SRS Resources for positioning per BWP.</w:t>
            </w:r>
          </w:p>
          <w:p w14:paraId="0BADE27C" w14:textId="77777777" w:rsidR="00F03953" w:rsidRDefault="00F03953" w:rsidP="00DB1727">
            <w:pPr>
              <w:pStyle w:val="TAL"/>
              <w:rPr>
                <w:rFonts w:eastAsia="SimSun"/>
              </w:rPr>
            </w:pPr>
            <w:r>
              <w:rPr>
                <w:rFonts w:eastAsia="SimSun"/>
              </w:rPr>
              <w:t>Values = {1,2,4,8,16,32,64}</w:t>
            </w:r>
          </w:p>
          <w:p w14:paraId="28D65CE8" w14:textId="77777777" w:rsidR="00F03953" w:rsidRDefault="00F03953" w:rsidP="00DB1727">
            <w:pPr>
              <w:pStyle w:val="TAL"/>
              <w:rPr>
                <w:rFonts w:eastAsia="SimSun"/>
              </w:rPr>
            </w:pPr>
          </w:p>
          <w:p w14:paraId="42B6EA0D" w14:textId="77777777" w:rsidR="00F03953" w:rsidRDefault="00F03953" w:rsidP="00DB1727">
            <w:pPr>
              <w:pStyle w:val="TAL"/>
              <w:rPr>
                <w:rFonts w:eastAsia="SimSun"/>
              </w:rPr>
            </w:pPr>
            <w:r>
              <w:rPr>
                <w:rFonts w:eastAsia="SimSun"/>
              </w:rPr>
              <w:t>3. Max number of periodic SRS Resources for positioning per BWP per slot.</w:t>
            </w:r>
          </w:p>
          <w:p w14:paraId="7E3DD048" w14:textId="77777777" w:rsidR="00F03953" w:rsidRDefault="00F03953" w:rsidP="00DB1727">
            <w:pPr>
              <w:pStyle w:val="TAL"/>
              <w:rPr>
                <w:rFonts w:eastAsia="SimSun"/>
              </w:rPr>
            </w:pPr>
            <w:r>
              <w:rPr>
                <w:rFonts w:eastAsia="SimSun"/>
              </w:rPr>
              <w:t>Values = {1, 2, 3, 4, 5, 6, 8, 10, 12, 14}</w:t>
            </w:r>
          </w:p>
          <w:p w14:paraId="246C5903" w14:textId="2C2FA123" w:rsidR="00F03953" w:rsidRDefault="00F03953" w:rsidP="00DB1727">
            <w:pPr>
              <w:pStyle w:val="TAL"/>
              <w:rPr>
                <w:rFonts w:eastAsia="SimSun"/>
              </w:rPr>
            </w:pPr>
          </w:p>
          <w:p w14:paraId="3A457868" w14:textId="68437C73" w:rsidR="00CF2E83" w:rsidRDefault="00CF2E83" w:rsidP="00DB1727">
            <w:pPr>
              <w:pStyle w:val="TAL"/>
              <w:rPr>
                <w:rFonts w:eastAsia="SimSun"/>
              </w:rPr>
            </w:pPr>
            <w:r>
              <w:rPr>
                <w:rFonts w:eastAsia="SimSun"/>
              </w:rPr>
              <w:t>4. FFS: Applicability for initial BWP</w:t>
            </w:r>
          </w:p>
          <w:p w14:paraId="3FD3E7E6" w14:textId="77777777" w:rsidR="00CF2E83" w:rsidRDefault="00CF2E83" w:rsidP="00DB1727">
            <w:pPr>
              <w:pStyle w:val="TAL"/>
              <w:rPr>
                <w:rFonts w:eastAsia="SimSun"/>
              </w:rPr>
            </w:pPr>
          </w:p>
          <w:p w14:paraId="6B9F8F7F" w14:textId="77777777" w:rsidR="00F03953" w:rsidRDefault="00F03953" w:rsidP="00DB1727">
            <w:pPr>
              <w:pStyle w:val="TAL"/>
              <w:rPr>
                <w:rFonts w:eastAsia="SimSun"/>
              </w:rPr>
            </w:pPr>
            <w:r>
              <w:rPr>
                <w:rFonts w:eastAsia="SimSun"/>
              </w:rPr>
              <w:t>OLPC for SRS for positioning based on SSB from the last serving cell (the cell that releases UE from connection) is part of this FG.</w:t>
            </w:r>
          </w:p>
          <w:p w14:paraId="6350D8F2"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FA5A4"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2435F" w14:textId="77777777" w:rsidR="00F03953" w:rsidRDefault="00F03953" w:rsidP="00DB1727">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FF4F3A"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F5B5C"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0927D"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0BCD8" w14:textId="77777777" w:rsidR="00F03953" w:rsidRDefault="00F03953" w:rsidP="00DB1727">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998D8"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938EF"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A17F2"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0577B5"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6C6C0EF0"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0885FC89" w14:textId="77777777" w:rsidR="00F03953" w:rsidRDefault="00F03953" w:rsidP="00F03953">
      <w:pPr>
        <w:pStyle w:val="maintext"/>
        <w:ind w:firstLineChars="90" w:firstLine="180"/>
        <w:jc w:val="left"/>
        <w:rPr>
          <w:rFonts w:ascii="Calibri" w:hAnsi="Calibri" w:cs="Arial"/>
          <w:b/>
        </w:rPr>
      </w:pPr>
    </w:p>
    <w:p w14:paraId="1735C440" w14:textId="4B92D8CA" w:rsidR="00F03953" w:rsidRPr="00746EE1" w:rsidRDefault="00CF2E83"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w:t>
      </w:r>
      <w:r w:rsidR="009D4352">
        <w:rPr>
          <w:rFonts w:ascii="Calibri" w:hAnsi="Calibri" w:cs="Arial"/>
          <w:b/>
        </w:rPr>
        <w:t xml:space="preserve">with yellow background </w:t>
      </w:r>
      <w:r w:rsidR="00F03953">
        <w:rPr>
          <w:rFonts w:ascii="Calibri" w:hAnsi="Calibri" w:cs="Arial"/>
          <w:b/>
        </w:rPr>
        <w:t xml:space="preserve">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7"/>
        <w:gridCol w:w="837"/>
        <w:gridCol w:w="4298"/>
        <w:gridCol w:w="1827"/>
        <w:gridCol w:w="222"/>
        <w:gridCol w:w="527"/>
        <w:gridCol w:w="222"/>
        <w:gridCol w:w="222"/>
        <w:gridCol w:w="947"/>
        <w:gridCol w:w="467"/>
        <w:gridCol w:w="467"/>
        <w:gridCol w:w="467"/>
        <w:gridCol w:w="4929"/>
        <w:gridCol w:w="2818"/>
      </w:tblGrid>
      <w:tr w:rsidR="00F03953" w14:paraId="7EF3456D" w14:textId="77777777" w:rsidTr="00CF2E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4B692BC"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7F4B6" w14:textId="77777777" w:rsidR="00F03953" w:rsidRDefault="00F03953" w:rsidP="00DB1727">
            <w:pPr>
              <w:pStyle w:val="TAL"/>
              <w:rPr>
                <w:rFonts w:cs="Arial"/>
                <w:szCs w:val="18"/>
              </w:rPr>
            </w:pPr>
            <w:r>
              <w:rPr>
                <w:rFonts w:cs="Arial" w:hint="eastAsia"/>
                <w:szCs w:val="18"/>
              </w:rPr>
              <w:t>27-</w:t>
            </w:r>
            <w:r>
              <w:rPr>
                <w:rFonts w:cs="Arial"/>
                <w:szCs w:val="18"/>
              </w:rPr>
              <w:t>ww5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3CFB8" w14:textId="77777777" w:rsidR="00F03953" w:rsidRPr="00CF2E83" w:rsidRDefault="00F03953" w:rsidP="00DB1727">
            <w:pPr>
              <w:pStyle w:val="TAL"/>
              <w:rPr>
                <w:rFonts w:eastAsia="SimSun"/>
                <w:lang w:eastAsia="zh-CN"/>
              </w:rPr>
            </w:pPr>
            <w:r w:rsidRPr="00CF2E83">
              <w:rPr>
                <w:rFonts w:eastAsia="SimSun"/>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A4AB60" w14:textId="77777777" w:rsidR="00F03953" w:rsidRDefault="00F03953" w:rsidP="00DB1727">
            <w:pPr>
              <w:pStyle w:val="TAL"/>
              <w:rPr>
                <w:rFonts w:eastAsia="SimSun"/>
                <w:lang w:eastAsia="zh-CN"/>
              </w:rPr>
            </w:pPr>
            <w:r>
              <w:rPr>
                <w:rFonts w:eastAsia="SimSun" w:hint="eastAsia"/>
                <w:lang w:eastAsia="zh-CN"/>
              </w:rPr>
              <w:t>S</w:t>
            </w:r>
            <w:r>
              <w:rPr>
                <w:rFonts w:eastAsia="SimSun"/>
                <w:lang w:eastAsia="zh-CN"/>
              </w:rPr>
              <w:t>ame as</w:t>
            </w:r>
          </w:p>
          <w:p w14:paraId="744F3A25" w14:textId="77777777" w:rsidR="00F03953" w:rsidRPr="00CF2E83" w:rsidRDefault="00F03953" w:rsidP="00DB1727">
            <w:pPr>
              <w:pStyle w:val="TAL"/>
              <w:rPr>
                <w:rFonts w:eastAsia="SimSun"/>
                <w:lang w:eastAsia="zh-CN"/>
              </w:rPr>
            </w:pPr>
            <w:r w:rsidRPr="00CF2E83">
              <w:rPr>
                <w:rFonts w:eastAsia="SimSun"/>
                <w:lang w:eastAsia="zh-CN"/>
              </w:rPr>
              <w:t>LPP</w:t>
            </w:r>
          </w:p>
          <w:p w14:paraId="1E768718" w14:textId="77777777" w:rsidR="00F03953" w:rsidRPr="00CF2E83" w:rsidRDefault="00F03953" w:rsidP="00DB1727">
            <w:pPr>
              <w:pStyle w:val="TAL"/>
              <w:rPr>
                <w:rFonts w:eastAsia="SimSun"/>
                <w:lang w:eastAsia="zh-CN"/>
              </w:rPr>
            </w:pPr>
            <w:r w:rsidRPr="00CF2E83">
              <w:rPr>
                <w:rFonts w:eastAsia="SimSun"/>
                <w:lang w:eastAsia="zh-CN"/>
              </w:rPr>
              <w:t>OLPC-SRS-Pos-r16</w:t>
            </w:r>
          </w:p>
          <w:p w14:paraId="44295BB1" w14:textId="77777777" w:rsidR="00F03953" w:rsidRPr="00CF2E83" w:rsidRDefault="00F03953" w:rsidP="00DB1727">
            <w:pPr>
              <w:pStyle w:val="TAL"/>
              <w:rPr>
                <w:rFonts w:eastAsia="SimSun"/>
                <w:lang w:eastAsia="zh-CN"/>
              </w:rPr>
            </w:pPr>
          </w:p>
          <w:p w14:paraId="01AF6315" w14:textId="77777777" w:rsidR="00F03953" w:rsidRPr="00CF2E83" w:rsidRDefault="00F03953" w:rsidP="00DB1727">
            <w:pPr>
              <w:pStyle w:val="TAL"/>
              <w:rPr>
                <w:rFonts w:eastAsia="SimSun"/>
                <w:lang w:eastAsia="zh-CN"/>
              </w:rPr>
            </w:pPr>
            <w:r w:rsidRPr="00CF2E83">
              <w:rPr>
                <w:rFonts w:eastAsia="SimSun"/>
                <w:lang w:eastAsia="zh-CN"/>
              </w:rPr>
              <w:t>RRC</w:t>
            </w:r>
          </w:p>
          <w:p w14:paraId="4078BE92" w14:textId="77777777" w:rsidR="00F03953" w:rsidRPr="00CF2E83" w:rsidRDefault="00F03953" w:rsidP="00DB1727">
            <w:pPr>
              <w:autoSpaceDE w:val="0"/>
              <w:autoSpaceDN w:val="0"/>
              <w:adjustRightInd w:val="0"/>
              <w:snapToGrid w:val="0"/>
              <w:spacing w:afterLines="50"/>
              <w:contextualSpacing/>
              <w:jc w:val="left"/>
              <w:rPr>
                <w:rFonts w:eastAsia="SimSun"/>
                <w:sz w:val="18"/>
                <w:lang w:val="en-GB" w:eastAsia="zh-CN"/>
              </w:rPr>
            </w:pPr>
            <w:r w:rsidRPr="00CF2E83">
              <w:rPr>
                <w:rFonts w:eastAsia="SimSun"/>
                <w:sz w:val="18"/>
                <w:lang w:val="en-GB" w:eastAsia="zh-CN"/>
              </w:rPr>
              <w:t>OLPC-SRS-Pos-r16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3CBBE"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C2DAA" w14:textId="77777777" w:rsidR="00F03953" w:rsidRDefault="00F03953" w:rsidP="00DB1727">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08D21"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02F193"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A4BED"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F8D6D"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16FA2"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455F1"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1F251" w14:textId="77777777" w:rsidR="00F03953" w:rsidRDefault="00F03953" w:rsidP="00DB1727">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9D954"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55BB659A"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11359A4B" w14:textId="77777777" w:rsidR="00F03953" w:rsidRDefault="00F03953" w:rsidP="00F03953">
      <w:pPr>
        <w:pStyle w:val="maintext"/>
        <w:ind w:firstLineChars="90" w:firstLine="180"/>
        <w:jc w:val="left"/>
        <w:rPr>
          <w:rFonts w:ascii="Calibri" w:hAnsi="Calibri" w:cs="Arial"/>
          <w:b/>
        </w:rPr>
      </w:pPr>
    </w:p>
    <w:p w14:paraId="506CDE73" w14:textId="410F4A12" w:rsidR="00F03953" w:rsidRDefault="009D4352"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Style w:val="TableGrid"/>
        <w:tblW w:w="0" w:type="auto"/>
        <w:tblLook w:val="04A0" w:firstRow="1" w:lastRow="0" w:firstColumn="1" w:lastColumn="0" w:noHBand="0" w:noVBand="1"/>
      </w:tblPr>
      <w:tblGrid>
        <w:gridCol w:w="1459"/>
        <w:gridCol w:w="843"/>
        <w:gridCol w:w="4222"/>
        <w:gridCol w:w="6921"/>
        <w:gridCol w:w="222"/>
        <w:gridCol w:w="527"/>
        <w:gridCol w:w="222"/>
        <w:gridCol w:w="222"/>
        <w:gridCol w:w="688"/>
        <w:gridCol w:w="447"/>
        <w:gridCol w:w="447"/>
        <w:gridCol w:w="447"/>
        <w:gridCol w:w="3531"/>
        <w:gridCol w:w="2183"/>
      </w:tblGrid>
      <w:tr w:rsidR="009D4352" w:rsidRPr="009D4352" w14:paraId="7082F6F9" w14:textId="77777777" w:rsidTr="009D4352">
        <w:tc>
          <w:tcPr>
            <w:tcW w:w="0" w:type="auto"/>
          </w:tcPr>
          <w:p w14:paraId="2D817015" w14:textId="37049256"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tcPr>
          <w:p w14:paraId="59B59325" w14:textId="456ECA3A"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27-ww1</w:t>
            </w:r>
          </w:p>
        </w:tc>
        <w:tc>
          <w:tcPr>
            <w:tcW w:w="0" w:type="auto"/>
          </w:tcPr>
          <w:p w14:paraId="25DAE828" w14:textId="21F3F15E"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 xml:space="preserve">Support of </w:t>
            </w:r>
            <w:r w:rsidRPr="009D4352">
              <w:rPr>
                <w:rFonts w:ascii="Arial" w:eastAsia="SimSun" w:hAnsi="Arial" w:cs="Arial"/>
                <w:sz w:val="18"/>
                <w:szCs w:val="18"/>
                <w:highlight w:val="yellow"/>
                <w:lang w:eastAsia="zh-CN"/>
              </w:rPr>
              <w:t>[PRS measurement in RRC_INACTIVE]</w:t>
            </w:r>
          </w:p>
        </w:tc>
        <w:tc>
          <w:tcPr>
            <w:tcW w:w="0" w:type="auto"/>
            <w:shd w:val="clear" w:color="auto" w:fill="FFFF00"/>
          </w:tcPr>
          <w:p w14:paraId="2C01BCC6"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Support of PRS measurement in RRC_INACTIVE</w:t>
            </w:r>
          </w:p>
          <w:p w14:paraId="59B3AF86"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p>
          <w:p w14:paraId="5A0907B8" w14:textId="5D619F57"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Note: UE supporting this feature may support at least one from DL RSTD, DL PRS-RSRP, or UE Rx – Tx time difference</w:t>
            </w:r>
          </w:p>
        </w:tc>
        <w:tc>
          <w:tcPr>
            <w:tcW w:w="0" w:type="auto"/>
            <w:shd w:val="clear" w:color="auto" w:fill="FFFF00"/>
          </w:tcPr>
          <w:p w14:paraId="2779F8BC"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0D480470" w14:textId="052AA985"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Yes</w:t>
            </w:r>
          </w:p>
        </w:tc>
        <w:tc>
          <w:tcPr>
            <w:tcW w:w="0" w:type="auto"/>
            <w:shd w:val="clear" w:color="auto" w:fill="FFFF00"/>
          </w:tcPr>
          <w:p w14:paraId="1EDF02BF"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6C792CDB"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7FBAB4BB" w14:textId="50B60FC8"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38B46EC8" w14:textId="73885BE5"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7D0ACA71" w14:textId="513A6424"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22053E73" w14:textId="48208DF9"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3E397CBF"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tcPr>
          <w:p w14:paraId="3E73835A" w14:textId="23F35B95"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r w:rsidR="009D4352" w:rsidRPr="009D4352" w14:paraId="378BBF2C" w14:textId="77777777" w:rsidTr="009D4352">
        <w:tc>
          <w:tcPr>
            <w:tcW w:w="0" w:type="auto"/>
            <w:shd w:val="clear" w:color="auto" w:fill="FFFF00"/>
          </w:tcPr>
          <w:p w14:paraId="6B49A225" w14:textId="4A0D199A"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shd w:val="clear" w:color="auto" w:fill="FFFF00"/>
          </w:tcPr>
          <w:p w14:paraId="02DE50AB" w14:textId="739C04CE"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27-ww1a</w:t>
            </w:r>
          </w:p>
        </w:tc>
        <w:tc>
          <w:tcPr>
            <w:tcW w:w="0" w:type="auto"/>
            <w:shd w:val="clear" w:color="auto" w:fill="FFFF00"/>
          </w:tcPr>
          <w:p w14:paraId="25C960E7" w14:textId="43714733"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Support of PRS measurement in RRC_INACTIVE state for DL-TDOA</w:t>
            </w:r>
          </w:p>
        </w:tc>
        <w:tc>
          <w:tcPr>
            <w:tcW w:w="0" w:type="auto"/>
            <w:shd w:val="clear" w:color="auto" w:fill="FFFF00"/>
          </w:tcPr>
          <w:p w14:paraId="6BC54CD0"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Support of PRS measurement in RRC_INACTIVE state for DL-TDOA</w:t>
            </w:r>
          </w:p>
          <w:p w14:paraId="0B20A6E0"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p>
          <w:p w14:paraId="39973AEA" w14:textId="7EAE94A5"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Note: Other PRS capabilities follows the same as the RRC_CONNECTED state for DL-TDOA.</w:t>
            </w:r>
          </w:p>
        </w:tc>
        <w:tc>
          <w:tcPr>
            <w:tcW w:w="0" w:type="auto"/>
            <w:shd w:val="clear" w:color="auto" w:fill="FFFF00"/>
          </w:tcPr>
          <w:p w14:paraId="79BBE7F0"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38BDE696" w14:textId="0A8983C4"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No</w:t>
            </w:r>
          </w:p>
        </w:tc>
        <w:tc>
          <w:tcPr>
            <w:tcW w:w="0" w:type="auto"/>
            <w:shd w:val="clear" w:color="auto" w:fill="FFFF00"/>
          </w:tcPr>
          <w:p w14:paraId="6843E0D5"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0F152B24"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3A24BCCD" w14:textId="5890B990"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2E6BCB35" w14:textId="432BAE77"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785F75B6" w14:textId="7DD0ED4F"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0133AF92" w14:textId="532CE6FC"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36E32F9C" w14:textId="7CA631FA"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Need for location server to know if the feature is supported.</w:t>
            </w:r>
          </w:p>
        </w:tc>
        <w:tc>
          <w:tcPr>
            <w:tcW w:w="0" w:type="auto"/>
            <w:shd w:val="clear" w:color="auto" w:fill="FFFF00"/>
          </w:tcPr>
          <w:p w14:paraId="44A636A9" w14:textId="0ED83B42"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r w:rsidR="009D4352" w:rsidRPr="009D4352" w14:paraId="2333AF6D" w14:textId="77777777" w:rsidTr="009D4352">
        <w:tc>
          <w:tcPr>
            <w:tcW w:w="0" w:type="auto"/>
            <w:shd w:val="clear" w:color="auto" w:fill="FFFF00"/>
          </w:tcPr>
          <w:p w14:paraId="0731C34B" w14:textId="18661B23"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shd w:val="clear" w:color="auto" w:fill="FFFF00"/>
          </w:tcPr>
          <w:p w14:paraId="1B1DD297" w14:textId="202BBE1F"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27-ww1b</w:t>
            </w:r>
          </w:p>
        </w:tc>
        <w:tc>
          <w:tcPr>
            <w:tcW w:w="0" w:type="auto"/>
            <w:shd w:val="clear" w:color="auto" w:fill="FFFF00"/>
          </w:tcPr>
          <w:p w14:paraId="6224A320" w14:textId="49296BC6"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Support of PRS measurement in RRC_INACTIVE state for DL-</w:t>
            </w:r>
            <w:proofErr w:type="spellStart"/>
            <w:r w:rsidRPr="009D4352">
              <w:rPr>
                <w:rFonts w:ascii="Arial" w:eastAsia="SimSun" w:hAnsi="Arial" w:cs="Arial"/>
                <w:sz w:val="18"/>
                <w:szCs w:val="18"/>
                <w:lang w:eastAsia="zh-CN"/>
              </w:rPr>
              <w:t>AoD</w:t>
            </w:r>
            <w:proofErr w:type="spellEnd"/>
          </w:p>
        </w:tc>
        <w:tc>
          <w:tcPr>
            <w:tcW w:w="0" w:type="auto"/>
            <w:shd w:val="clear" w:color="auto" w:fill="FFFF00"/>
          </w:tcPr>
          <w:p w14:paraId="551873D4"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Support of PRS measurement in RRC_INACTIVE state for DL-</w:t>
            </w:r>
            <w:proofErr w:type="spellStart"/>
            <w:r w:rsidRPr="009D4352">
              <w:rPr>
                <w:rFonts w:cs="Arial"/>
                <w:sz w:val="18"/>
                <w:szCs w:val="18"/>
                <w:lang w:eastAsia="zh-CN"/>
              </w:rPr>
              <w:t>AoD</w:t>
            </w:r>
            <w:proofErr w:type="spellEnd"/>
          </w:p>
          <w:p w14:paraId="2620713F"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p>
          <w:p w14:paraId="3292EC46" w14:textId="45A54093"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Note: Other PRS capabilities follows the same as the RRC_CONNECTED state for DL-</w:t>
            </w:r>
            <w:proofErr w:type="spellStart"/>
            <w:r w:rsidRPr="009D4352">
              <w:rPr>
                <w:rFonts w:ascii="Arial" w:hAnsi="Arial" w:cs="Arial"/>
                <w:sz w:val="18"/>
                <w:szCs w:val="18"/>
                <w:lang w:eastAsia="zh-CN"/>
              </w:rPr>
              <w:t>AoD</w:t>
            </w:r>
            <w:proofErr w:type="spellEnd"/>
            <w:r w:rsidRPr="009D4352">
              <w:rPr>
                <w:rFonts w:ascii="Arial" w:hAnsi="Arial" w:cs="Arial"/>
                <w:sz w:val="18"/>
                <w:szCs w:val="18"/>
                <w:lang w:eastAsia="zh-CN"/>
              </w:rPr>
              <w:t>.</w:t>
            </w:r>
          </w:p>
        </w:tc>
        <w:tc>
          <w:tcPr>
            <w:tcW w:w="0" w:type="auto"/>
            <w:shd w:val="clear" w:color="auto" w:fill="FFFF00"/>
          </w:tcPr>
          <w:p w14:paraId="497F179D"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2BB9C83D" w14:textId="6FAB1434"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No</w:t>
            </w:r>
          </w:p>
        </w:tc>
        <w:tc>
          <w:tcPr>
            <w:tcW w:w="0" w:type="auto"/>
            <w:shd w:val="clear" w:color="auto" w:fill="FFFF00"/>
          </w:tcPr>
          <w:p w14:paraId="11439CB6"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69DFAFB5"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4564986E" w14:textId="1132EFB3"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3F38A075" w14:textId="6A227393"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7A7082F0" w14:textId="46B8CE88"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495C3A9B" w14:textId="3AD8021C"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72412B3D" w14:textId="0BD5C9B0"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Need for location server to know if the feature is supported.</w:t>
            </w:r>
          </w:p>
        </w:tc>
        <w:tc>
          <w:tcPr>
            <w:tcW w:w="0" w:type="auto"/>
            <w:shd w:val="clear" w:color="auto" w:fill="FFFF00"/>
          </w:tcPr>
          <w:p w14:paraId="4924C8AF" w14:textId="23A70C6D"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r w:rsidR="009D4352" w:rsidRPr="009D4352" w14:paraId="2D5C96E9" w14:textId="77777777" w:rsidTr="009D4352">
        <w:tc>
          <w:tcPr>
            <w:tcW w:w="0" w:type="auto"/>
            <w:shd w:val="clear" w:color="auto" w:fill="FFFF00"/>
          </w:tcPr>
          <w:p w14:paraId="10DDB7E0" w14:textId="5A9480DF"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shd w:val="clear" w:color="auto" w:fill="FFFF00"/>
          </w:tcPr>
          <w:p w14:paraId="24E3C699" w14:textId="0E20CB99"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rPr>
              <w:t>27-ww1c</w:t>
            </w:r>
          </w:p>
        </w:tc>
        <w:tc>
          <w:tcPr>
            <w:tcW w:w="0" w:type="auto"/>
            <w:shd w:val="clear" w:color="auto" w:fill="FFFF00"/>
          </w:tcPr>
          <w:p w14:paraId="5146943A" w14:textId="1B2F653B"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Support of PRS measurement in RRC_INACTIVE state for Multi-RTT</w:t>
            </w:r>
          </w:p>
        </w:tc>
        <w:tc>
          <w:tcPr>
            <w:tcW w:w="0" w:type="auto"/>
            <w:shd w:val="clear" w:color="auto" w:fill="FFFF00"/>
          </w:tcPr>
          <w:p w14:paraId="044B4834"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1. Support of PRS measurement in RRC_INACTIVE state for Multi-RTT</w:t>
            </w:r>
          </w:p>
          <w:p w14:paraId="571D961B"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2. Support of positioning SRS transmission in RRC_INACTIVE state.</w:t>
            </w:r>
          </w:p>
          <w:p w14:paraId="251471E3" w14:textId="77777777" w:rsidR="009D4352" w:rsidRPr="009D4352" w:rsidRDefault="009D4352" w:rsidP="009D4352">
            <w:pPr>
              <w:autoSpaceDE w:val="0"/>
              <w:autoSpaceDN w:val="0"/>
              <w:adjustRightInd w:val="0"/>
              <w:snapToGrid w:val="0"/>
              <w:spacing w:afterLines="50"/>
              <w:contextualSpacing/>
              <w:jc w:val="left"/>
              <w:rPr>
                <w:rFonts w:cs="Arial"/>
                <w:sz w:val="18"/>
                <w:szCs w:val="18"/>
                <w:lang w:eastAsia="zh-CN"/>
              </w:rPr>
            </w:pPr>
          </w:p>
          <w:p w14:paraId="1BB15B33" w14:textId="1C61D068"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Note: Other PRS capabilities follows the same as the RRC_CONNECTED state for Multi-RTT.</w:t>
            </w:r>
          </w:p>
        </w:tc>
        <w:tc>
          <w:tcPr>
            <w:tcW w:w="0" w:type="auto"/>
            <w:shd w:val="clear" w:color="auto" w:fill="FFFF00"/>
          </w:tcPr>
          <w:p w14:paraId="7E047D1A"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0D405CE3" w14:textId="6F84EF6F" w:rsidR="009D4352" w:rsidRPr="009D4352" w:rsidRDefault="009D4352" w:rsidP="009D435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No</w:t>
            </w:r>
          </w:p>
        </w:tc>
        <w:tc>
          <w:tcPr>
            <w:tcW w:w="0" w:type="auto"/>
            <w:shd w:val="clear" w:color="auto" w:fill="FFFF00"/>
          </w:tcPr>
          <w:p w14:paraId="79382F7A"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7B82524E" w14:textId="77777777" w:rsidR="009D4352" w:rsidRPr="009D4352" w:rsidRDefault="009D4352" w:rsidP="009D4352">
            <w:pPr>
              <w:pStyle w:val="maintext"/>
              <w:ind w:firstLineChars="0" w:firstLine="0"/>
              <w:jc w:val="left"/>
              <w:rPr>
                <w:rFonts w:ascii="Arial" w:hAnsi="Arial" w:cs="Arial"/>
                <w:b/>
                <w:sz w:val="18"/>
                <w:szCs w:val="18"/>
              </w:rPr>
            </w:pPr>
          </w:p>
        </w:tc>
        <w:tc>
          <w:tcPr>
            <w:tcW w:w="0" w:type="auto"/>
            <w:shd w:val="clear" w:color="auto" w:fill="FFFF00"/>
          </w:tcPr>
          <w:p w14:paraId="519C6542" w14:textId="59E2645E"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77E5769B" w14:textId="5D314B7B"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39040C26" w14:textId="472985A6"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6B52E0BF" w14:textId="1EF91496"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65850282" w14:textId="54978BD1"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Need for location server to know if the feature is supported.</w:t>
            </w:r>
          </w:p>
        </w:tc>
        <w:tc>
          <w:tcPr>
            <w:tcW w:w="0" w:type="auto"/>
            <w:shd w:val="clear" w:color="auto" w:fill="FFFF00"/>
          </w:tcPr>
          <w:p w14:paraId="3ABE30A2" w14:textId="54DBBC26" w:rsidR="009D4352" w:rsidRPr="009D4352" w:rsidRDefault="009D4352" w:rsidP="009D435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bl>
    <w:p w14:paraId="127C7F71"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4D31D184" w14:textId="77777777" w:rsidR="00F03953" w:rsidRDefault="00F03953" w:rsidP="00F03953">
      <w:pPr>
        <w:pStyle w:val="maintext"/>
        <w:ind w:firstLineChars="90" w:firstLine="180"/>
        <w:jc w:val="left"/>
        <w:rPr>
          <w:rFonts w:ascii="Calibri" w:hAnsi="Calibri" w:cs="Arial"/>
          <w:b/>
        </w:rPr>
      </w:pPr>
    </w:p>
    <w:p w14:paraId="0B3F8907" w14:textId="55543814" w:rsidR="00F03953" w:rsidRPr="00746EE1" w:rsidRDefault="009D4352"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7"/>
        <w:gridCol w:w="837"/>
        <w:gridCol w:w="4999"/>
        <w:gridCol w:w="2840"/>
        <w:gridCol w:w="222"/>
        <w:gridCol w:w="527"/>
        <w:gridCol w:w="222"/>
        <w:gridCol w:w="222"/>
        <w:gridCol w:w="947"/>
        <w:gridCol w:w="467"/>
        <w:gridCol w:w="467"/>
        <w:gridCol w:w="467"/>
        <w:gridCol w:w="4929"/>
        <w:gridCol w:w="2858"/>
      </w:tblGrid>
      <w:tr w:rsidR="00F03953" w14:paraId="1B3AF5EE" w14:textId="77777777" w:rsidTr="009D43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F787D61" w14:textId="77777777" w:rsidR="00F03953" w:rsidRDefault="00F03953" w:rsidP="00DB172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EAFAD" w14:textId="77777777" w:rsidR="00F03953" w:rsidRDefault="00F03953" w:rsidP="00DB1727">
            <w:pPr>
              <w:pStyle w:val="TAL"/>
              <w:rPr>
                <w:rFonts w:cs="Arial"/>
                <w:szCs w:val="18"/>
              </w:rPr>
            </w:pPr>
            <w:r>
              <w:rPr>
                <w:rFonts w:cs="Arial" w:hint="eastAsia"/>
                <w:szCs w:val="18"/>
              </w:rPr>
              <w:t>27-</w:t>
            </w:r>
            <w:r>
              <w:rPr>
                <w:rFonts w:cs="Arial"/>
                <w:szCs w:val="18"/>
              </w:rPr>
              <w:t>ww6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67DF3" w14:textId="77777777" w:rsidR="00F03953" w:rsidRDefault="00F03953" w:rsidP="00DB1727">
            <w:pPr>
              <w:pStyle w:val="TAL"/>
              <w:rPr>
                <w:rFonts w:eastAsia="SimSun" w:cs="Arial"/>
                <w:szCs w:val="18"/>
                <w:lang w:eastAsia="zh-CN"/>
              </w:rPr>
            </w:pPr>
            <w:r>
              <w:rPr>
                <w:rFonts w:eastAsia="SimSun" w:cs="Arial"/>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2AC818" w14:textId="77777777" w:rsidR="00F03953" w:rsidRDefault="00F03953" w:rsidP="00DB1727">
            <w:pPr>
              <w:pStyle w:val="TAL"/>
              <w:rPr>
                <w:rFonts w:eastAsia="SimSun"/>
                <w:lang w:eastAsia="zh-CN"/>
              </w:rPr>
            </w:pPr>
            <w:r>
              <w:rPr>
                <w:rFonts w:eastAsia="SimSun"/>
                <w:lang w:eastAsia="zh-CN"/>
              </w:rPr>
              <w:t>Same as</w:t>
            </w:r>
          </w:p>
          <w:p w14:paraId="464AFB16" w14:textId="77777777" w:rsidR="00F03953" w:rsidRDefault="00F03953" w:rsidP="00DB1727">
            <w:pPr>
              <w:pStyle w:val="TAL"/>
              <w:rPr>
                <w:i/>
                <w:iCs/>
              </w:rPr>
            </w:pPr>
            <w:r>
              <w:rPr>
                <w:i/>
                <w:iCs/>
              </w:rPr>
              <w:t>LPP</w:t>
            </w:r>
          </w:p>
          <w:p w14:paraId="458F67F0" w14:textId="77777777" w:rsidR="00F03953" w:rsidRDefault="00F03953" w:rsidP="00DB1727">
            <w:pPr>
              <w:pStyle w:val="TAL"/>
              <w:rPr>
                <w:i/>
                <w:iCs/>
              </w:rPr>
            </w:pPr>
            <w:r>
              <w:rPr>
                <w:i/>
                <w:iCs/>
              </w:rPr>
              <w:t>SpatialRelationsSRS-Pos-r16</w:t>
            </w:r>
          </w:p>
          <w:p w14:paraId="29934013" w14:textId="77777777" w:rsidR="00F03953" w:rsidRDefault="00F03953" w:rsidP="00DB1727">
            <w:pPr>
              <w:pStyle w:val="TAL"/>
              <w:rPr>
                <w:i/>
                <w:iCs/>
              </w:rPr>
            </w:pPr>
          </w:p>
          <w:p w14:paraId="110DE33C" w14:textId="77777777" w:rsidR="00F03953" w:rsidRDefault="00F03953" w:rsidP="00DB1727">
            <w:pPr>
              <w:pStyle w:val="TAL"/>
              <w:rPr>
                <w:i/>
                <w:iCs/>
              </w:rPr>
            </w:pPr>
            <w:r>
              <w:rPr>
                <w:i/>
                <w:iCs/>
              </w:rPr>
              <w:t>RRC</w:t>
            </w:r>
          </w:p>
          <w:p w14:paraId="5CD32F77" w14:textId="77777777" w:rsidR="00F03953" w:rsidRDefault="00F03953" w:rsidP="00DB1727">
            <w:pPr>
              <w:autoSpaceDE w:val="0"/>
              <w:autoSpaceDN w:val="0"/>
              <w:adjustRightInd w:val="0"/>
              <w:snapToGrid w:val="0"/>
              <w:spacing w:afterLines="50"/>
              <w:contextualSpacing/>
              <w:jc w:val="left"/>
              <w:rPr>
                <w:rFonts w:cs="Arial"/>
                <w:sz w:val="18"/>
                <w:szCs w:val="18"/>
                <w:lang w:eastAsia="zh-CN"/>
              </w:rPr>
            </w:pPr>
            <w:r>
              <w:rPr>
                <w:i/>
                <w:iCs/>
              </w:rPr>
              <w:t>SpatialRelationsSRS-Pos-r16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0CAB0"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C8F56" w14:textId="77777777" w:rsidR="00F03953" w:rsidRDefault="00F03953" w:rsidP="00DB1727">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3C86F"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D1D46"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8BCD4" w14:textId="77777777" w:rsidR="00F03953" w:rsidRDefault="00F03953" w:rsidP="00DB1727">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0E5E9"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0EDC5"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E550B" w14:textId="77777777" w:rsidR="00F03953" w:rsidRDefault="00F03953" w:rsidP="00DB1727">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13C7E" w14:textId="77777777" w:rsidR="00F03953" w:rsidRDefault="00F03953" w:rsidP="00DB1727">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AA224" w14:textId="77777777" w:rsidR="00F03953" w:rsidRDefault="00F03953" w:rsidP="00DB1727">
            <w:pPr>
              <w:pStyle w:val="TAL"/>
              <w:rPr>
                <w:rFonts w:cs="Arial"/>
                <w:szCs w:val="18"/>
                <w:lang w:eastAsia="zh-CN"/>
              </w:rPr>
            </w:pPr>
            <w:r>
              <w:rPr>
                <w:rFonts w:cs="Arial" w:hint="eastAsia"/>
                <w:szCs w:val="18"/>
                <w:lang w:eastAsia="zh-CN"/>
              </w:rPr>
              <w:t>O</w:t>
            </w:r>
            <w:r>
              <w:rPr>
                <w:rFonts w:cs="Arial"/>
                <w:szCs w:val="18"/>
                <w:lang w:eastAsia="zh-CN"/>
              </w:rPr>
              <w:t>ptional with capability signalling</w:t>
            </w:r>
          </w:p>
        </w:tc>
      </w:tr>
    </w:tbl>
    <w:p w14:paraId="3FF95D70" w14:textId="77777777" w:rsidR="00F03953" w:rsidRPr="00746EE1" w:rsidRDefault="00F03953" w:rsidP="00F03953">
      <w:pPr>
        <w:pStyle w:val="maintext"/>
        <w:numPr>
          <w:ilvl w:val="0"/>
          <w:numId w:val="30"/>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5C827172" w14:textId="77777777" w:rsidR="00F03953" w:rsidRDefault="00F03953" w:rsidP="00F03953">
      <w:pPr>
        <w:pStyle w:val="maintext"/>
        <w:ind w:firstLineChars="90" w:firstLine="180"/>
        <w:jc w:val="left"/>
        <w:rPr>
          <w:rFonts w:ascii="Calibri" w:hAnsi="Calibri" w:cs="Arial"/>
          <w:b/>
        </w:rPr>
      </w:pPr>
    </w:p>
    <w:p w14:paraId="13470180" w14:textId="4097696E" w:rsidR="00F03953" w:rsidRPr="00746EE1" w:rsidRDefault="009D4352"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4"/>
        <w:gridCol w:w="765"/>
        <w:gridCol w:w="4432"/>
        <w:gridCol w:w="13400"/>
        <w:gridCol w:w="222"/>
        <w:gridCol w:w="222"/>
        <w:gridCol w:w="222"/>
        <w:gridCol w:w="222"/>
        <w:gridCol w:w="222"/>
        <w:gridCol w:w="222"/>
        <w:gridCol w:w="222"/>
        <w:gridCol w:w="222"/>
        <w:gridCol w:w="222"/>
        <w:gridCol w:w="222"/>
      </w:tblGrid>
      <w:tr w:rsidR="00F03953" w14:paraId="462AB28D" w14:textId="77777777" w:rsidTr="009D4352">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11523C" w14:textId="77777777" w:rsidR="00F03953" w:rsidRDefault="00F03953" w:rsidP="00DB1727">
            <w:pPr>
              <w:pStyle w:val="TAL"/>
              <w:rPr>
                <w:rFonts w:cs="Arial"/>
                <w:szCs w:val="18"/>
              </w:rPr>
            </w:pPr>
            <w:r w:rsidRPr="00AD2EF1">
              <w:rPr>
                <w:rFonts w:cs="Arial"/>
                <w:szCs w:val="18"/>
              </w:rPr>
              <w:t xml:space="preserve">27. </w:t>
            </w:r>
            <w:proofErr w:type="spellStart"/>
            <w:r w:rsidRPr="00AD2EF1">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C8D42" w14:textId="77777777" w:rsidR="00F03953" w:rsidRDefault="00F03953" w:rsidP="00DB1727">
            <w:pPr>
              <w:pStyle w:val="TAL"/>
              <w:rPr>
                <w:rFonts w:cs="Arial"/>
                <w:szCs w:val="18"/>
              </w:rPr>
            </w:pPr>
            <w:r w:rsidRPr="00AD2EF1">
              <w:rPr>
                <w:rFonts w:cs="Arial"/>
                <w:szCs w:val="18"/>
              </w:rPr>
              <w:t>27-c4b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3DF11" w14:textId="77777777" w:rsidR="00F03953" w:rsidRDefault="00F03953" w:rsidP="00DB1727">
            <w:pPr>
              <w:pStyle w:val="TAL"/>
              <w:rPr>
                <w:rFonts w:eastAsia="SimSun" w:cs="Arial"/>
                <w:szCs w:val="18"/>
                <w:lang w:eastAsia="zh-CN"/>
              </w:rPr>
            </w:pPr>
            <w:r w:rsidRPr="00AD2EF1">
              <w:rPr>
                <w:rFonts w:cs="Arial"/>
                <w:szCs w:val="18"/>
              </w:rPr>
              <w:t>DL PRS processing capabilities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14A97" w14:textId="77777777" w:rsidR="00F03953" w:rsidRPr="00AD2EF1" w:rsidRDefault="00F03953" w:rsidP="00DB1727">
            <w:pPr>
              <w:pStyle w:val="TAL"/>
              <w:rPr>
                <w:rFonts w:cs="Arial"/>
                <w:szCs w:val="18"/>
              </w:rPr>
            </w:pPr>
            <w:r w:rsidRPr="00AD2EF1">
              <w:rPr>
                <w:rFonts w:cs="Arial"/>
                <w:szCs w:val="18"/>
              </w:rPr>
              <w:t>1. DL PRS buffering capability: Type 1 or Type 2</w:t>
            </w:r>
          </w:p>
          <w:p w14:paraId="18779023" w14:textId="77777777" w:rsidR="00F03953" w:rsidRPr="00AD2EF1" w:rsidRDefault="00F03953" w:rsidP="00DB1727">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3DE14197" w14:textId="77777777" w:rsidR="00F03953" w:rsidRPr="00AD2EF1" w:rsidRDefault="00F03953" w:rsidP="00DB1727">
            <w:pPr>
              <w:pStyle w:val="TAL"/>
              <w:ind w:left="599" w:hanging="316"/>
              <w:rPr>
                <w:rFonts w:cs="Arial"/>
                <w:szCs w:val="18"/>
              </w:rPr>
            </w:pPr>
            <w:r w:rsidRPr="00AD2EF1">
              <w:rPr>
                <w:rFonts w:cs="Arial"/>
                <w:szCs w:val="18"/>
              </w:rPr>
              <w:t>b)</w:t>
            </w:r>
            <w:r w:rsidRPr="00AD2EF1">
              <w:rPr>
                <w:rFonts w:cs="Arial"/>
                <w:szCs w:val="18"/>
              </w:rPr>
              <w:tab/>
              <w:t>Type 2 – slot level buffering</w:t>
            </w:r>
          </w:p>
          <w:p w14:paraId="059E2483" w14:textId="77777777" w:rsidR="00F03953" w:rsidRPr="00AD2EF1" w:rsidRDefault="00F03953" w:rsidP="00DB1727">
            <w:pPr>
              <w:pStyle w:val="TAL"/>
              <w:rPr>
                <w:rFonts w:cs="Arial"/>
                <w:szCs w:val="18"/>
              </w:rPr>
            </w:pPr>
          </w:p>
          <w:p w14:paraId="1EEB6339" w14:textId="77777777" w:rsidR="00F03953" w:rsidRPr="00AD2EF1" w:rsidRDefault="00F03953" w:rsidP="00DB1727">
            <w:pPr>
              <w:pStyle w:val="TAL"/>
              <w:rPr>
                <w:rFonts w:cs="Arial"/>
                <w:szCs w:val="18"/>
              </w:rPr>
            </w:pPr>
            <w:r w:rsidRPr="00AD2EF1">
              <w:rPr>
                <w:rFonts w:cs="Arial"/>
                <w:szCs w:val="18"/>
              </w:rPr>
              <w:t xml:space="preserve">2. Duration of DL PRS symbols N in units of </w:t>
            </w:r>
            <w:proofErr w:type="spellStart"/>
            <w:r w:rsidRPr="00AD2EF1">
              <w:rPr>
                <w:rFonts w:cs="Arial"/>
                <w:szCs w:val="18"/>
              </w:rPr>
              <w:t>ms</w:t>
            </w:r>
            <w:proofErr w:type="spellEnd"/>
            <w:r w:rsidRPr="00AD2EF1">
              <w:rPr>
                <w:rFonts w:cs="Arial"/>
                <w:szCs w:val="18"/>
              </w:rPr>
              <w:t xml:space="preserve"> a UE can process every T </w:t>
            </w:r>
            <w:proofErr w:type="spellStart"/>
            <w:r w:rsidRPr="00AD2EF1">
              <w:rPr>
                <w:rFonts w:cs="Arial"/>
                <w:szCs w:val="18"/>
              </w:rPr>
              <w:t>ms</w:t>
            </w:r>
            <w:proofErr w:type="spellEnd"/>
            <w:r w:rsidRPr="00AD2EF1">
              <w:rPr>
                <w:rFonts w:cs="Arial"/>
                <w:szCs w:val="18"/>
              </w:rPr>
              <w:t xml:space="preserve"> assuming maximum DL PRS bandwidth in MHz, which is supported and reported by UE.</w:t>
            </w:r>
          </w:p>
          <w:p w14:paraId="474A4CEF" w14:textId="77777777" w:rsidR="00F03953" w:rsidRPr="00AD2EF1" w:rsidRDefault="00F03953" w:rsidP="00DB1727">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087654C1" w14:textId="77777777" w:rsidR="00F03953" w:rsidRPr="00AD2EF1" w:rsidRDefault="00F03953" w:rsidP="00DB1727">
            <w:pPr>
              <w:pStyle w:val="TAL"/>
              <w:ind w:left="599" w:hanging="316"/>
              <w:rPr>
                <w:rFonts w:cs="Arial"/>
                <w:szCs w:val="18"/>
              </w:rPr>
            </w:pPr>
            <w:r w:rsidRPr="00AD2EF1">
              <w:rPr>
                <w:rFonts w:cs="Arial"/>
                <w:szCs w:val="18"/>
              </w:rPr>
              <w:t>b)</w:t>
            </w:r>
            <w:r w:rsidRPr="00AD2EF1">
              <w:rPr>
                <w:rFonts w:cs="Arial"/>
                <w:szCs w:val="18"/>
              </w:rPr>
              <w:tab/>
              <w:t xml:space="preserve">N: {0.125, 0.25, 0.5, 1, 2, 4, 6, 8, 12, 16, 20, 25, 30, 32, 35, 40, 45, 50} </w:t>
            </w:r>
            <w:proofErr w:type="spellStart"/>
            <w:r w:rsidRPr="00AD2EF1">
              <w:rPr>
                <w:rFonts w:cs="Arial"/>
                <w:szCs w:val="18"/>
              </w:rPr>
              <w:t>ms</w:t>
            </w:r>
            <w:proofErr w:type="spellEnd"/>
          </w:p>
          <w:p w14:paraId="3E9E211E" w14:textId="77777777" w:rsidR="00F03953" w:rsidRPr="00AD2EF1" w:rsidRDefault="00F03953" w:rsidP="00DB1727">
            <w:pPr>
              <w:pStyle w:val="TAL"/>
              <w:rPr>
                <w:rFonts w:cs="Arial"/>
                <w:szCs w:val="18"/>
              </w:rPr>
            </w:pPr>
          </w:p>
          <w:p w14:paraId="53694DCB" w14:textId="77777777" w:rsidR="00F03953" w:rsidRPr="00AD2EF1" w:rsidRDefault="00F03953" w:rsidP="00DB1727">
            <w:pPr>
              <w:pStyle w:val="TAL"/>
              <w:rPr>
                <w:rFonts w:cs="Arial"/>
                <w:szCs w:val="18"/>
              </w:rPr>
            </w:pPr>
            <w:r w:rsidRPr="00AD2EF1">
              <w:rPr>
                <w:rFonts w:cs="Arial"/>
                <w:szCs w:val="18"/>
              </w:rPr>
              <w:t>3. Max number of DL PRS resources that UE can process in a slot under it</w:t>
            </w:r>
          </w:p>
          <w:p w14:paraId="09DA530B" w14:textId="77777777" w:rsidR="00F03953" w:rsidRPr="00AD2EF1" w:rsidRDefault="00F03953" w:rsidP="00DB1727">
            <w:pPr>
              <w:pStyle w:val="TAL"/>
              <w:ind w:left="599" w:hanging="283"/>
              <w:rPr>
                <w:rFonts w:cs="Arial"/>
                <w:szCs w:val="18"/>
              </w:rPr>
            </w:pPr>
            <w:r w:rsidRPr="00AD2EF1">
              <w:rPr>
                <w:rFonts w:cs="Arial"/>
                <w:szCs w:val="18"/>
              </w:rPr>
              <w:t>a)</w:t>
            </w:r>
            <w:r w:rsidRPr="00AD2EF1">
              <w:rPr>
                <w:rFonts w:cs="Arial"/>
                <w:szCs w:val="18"/>
              </w:rPr>
              <w:tab/>
              <w:t>FR1 bands: {1, 2, 4, 6, 8, 12, 16, 24, 32, 48, 64} for each SCS: 15kHz, 30kHz, 60kHz</w:t>
            </w:r>
          </w:p>
          <w:p w14:paraId="17B08EDC" w14:textId="77777777" w:rsidR="00F03953" w:rsidRDefault="00F03953" w:rsidP="00DB1727">
            <w:pPr>
              <w:pStyle w:val="TAL"/>
              <w:rPr>
                <w:rFonts w:eastAsia="SimSun"/>
                <w:lang w:eastAsia="zh-CN"/>
              </w:rPr>
            </w:pPr>
            <w:r w:rsidRPr="00AD2EF1">
              <w:rPr>
                <w:rFonts w:eastAsiaTheme="minorEastAsia" w:cs="Arial"/>
                <w:szCs w:val="18"/>
              </w:rPr>
              <w:t>b)</w:t>
            </w:r>
            <w:r w:rsidRPr="00AD2EF1">
              <w:rPr>
                <w:rFonts w:eastAsiaTheme="minorEastAsia" w:cs="Arial"/>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55ACC"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92BE3"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56CF8"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24734"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258F4"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B51EB"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296F0"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5449D"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60331" w14:textId="77777777" w:rsidR="00F03953" w:rsidRDefault="00F03953" w:rsidP="00DB172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654592" w14:textId="77777777" w:rsidR="00F03953" w:rsidRDefault="00F03953" w:rsidP="00DB1727">
            <w:pPr>
              <w:pStyle w:val="TAL"/>
              <w:rPr>
                <w:rFonts w:cs="Arial"/>
                <w:szCs w:val="18"/>
                <w:lang w:eastAsia="zh-CN"/>
              </w:rPr>
            </w:pPr>
          </w:p>
        </w:tc>
      </w:tr>
    </w:tbl>
    <w:p w14:paraId="6F10B41F" w14:textId="77777777" w:rsidR="00F03953" w:rsidRPr="00746EE1" w:rsidRDefault="00F03953" w:rsidP="00F03953">
      <w:pPr>
        <w:pStyle w:val="maintext"/>
        <w:numPr>
          <w:ilvl w:val="0"/>
          <w:numId w:val="30"/>
        </w:numPr>
        <w:ind w:firstLineChars="0"/>
        <w:jc w:val="left"/>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6EDAEE7D" w14:textId="77777777" w:rsidR="00F03953" w:rsidRDefault="00F03953" w:rsidP="00F03953">
      <w:pPr>
        <w:pStyle w:val="maintext"/>
        <w:ind w:firstLineChars="90" w:firstLine="180"/>
        <w:jc w:val="left"/>
        <w:rPr>
          <w:rFonts w:ascii="Calibri" w:hAnsi="Calibri" w:cs="Arial"/>
          <w:b/>
        </w:rPr>
      </w:pPr>
    </w:p>
    <w:p w14:paraId="5FFC1A88" w14:textId="24878B47" w:rsidR="00F03953" w:rsidRPr="00746EE1" w:rsidRDefault="009D4352" w:rsidP="00F03953">
      <w:pPr>
        <w:pStyle w:val="maintext"/>
        <w:ind w:firstLineChars="90" w:firstLine="180"/>
        <w:jc w:val="left"/>
        <w:rPr>
          <w:rFonts w:ascii="Calibri" w:hAnsi="Calibri" w:cs="Arial"/>
          <w:b/>
        </w:rPr>
      </w:pPr>
      <w:r w:rsidRPr="00DB1727">
        <w:rPr>
          <w:rFonts w:ascii="Calibri" w:hAnsi="Calibri" w:cs="Arial"/>
          <w:b/>
          <w:highlight w:val="green"/>
        </w:rPr>
        <w:t>Agreements:</w:t>
      </w:r>
      <w:r w:rsidR="00F03953">
        <w:rPr>
          <w:rFonts w:ascii="Calibri" w:hAnsi="Calibri" w:cs="Arial"/>
          <w:b/>
        </w:rPr>
        <w:t xml:space="preserve"> Add the following new row/FG to the </w:t>
      </w:r>
      <w:r w:rsidR="00F03953" w:rsidRPr="00746EE1">
        <w:rPr>
          <w:rFonts w:ascii="Calibri" w:hAnsi="Calibri" w:cs="Arial"/>
          <w:b/>
        </w:rPr>
        <w:t>27</w:t>
      </w:r>
      <w:r w:rsidR="00F03953">
        <w:rPr>
          <w:rFonts w:ascii="Calibri" w:hAnsi="Calibri" w:cs="Arial"/>
          <w:b/>
        </w:rPr>
        <w:t xml:space="preserve">-x-y </w:t>
      </w:r>
      <w:r w:rsidR="00F03953" w:rsidRPr="00746EE1">
        <w:rPr>
          <w:rFonts w:ascii="Calibri" w:hAnsi="Calibri" w:cs="Arial"/>
          <w:b/>
        </w:rPr>
        <w:t xml:space="preserve"> </w:t>
      </w:r>
      <w:r w:rsidR="00F03953">
        <w:rPr>
          <w:rFonts w:ascii="Calibri" w:hAnsi="Calibri" w:cs="Arial"/>
          <w:b/>
        </w:rPr>
        <w:t xml:space="preserve">family for </w:t>
      </w:r>
      <w:proofErr w:type="spellStart"/>
      <w:r w:rsidR="00F03953" w:rsidRPr="00746EE1">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7"/>
        <w:gridCol w:w="677"/>
        <w:gridCol w:w="8170"/>
        <w:gridCol w:w="8170"/>
        <w:gridCol w:w="222"/>
        <w:gridCol w:w="222"/>
        <w:gridCol w:w="222"/>
        <w:gridCol w:w="222"/>
        <w:gridCol w:w="222"/>
        <w:gridCol w:w="222"/>
        <w:gridCol w:w="222"/>
        <w:gridCol w:w="222"/>
        <w:gridCol w:w="222"/>
        <w:gridCol w:w="222"/>
      </w:tblGrid>
      <w:tr w:rsidR="00F03953" w14:paraId="459BA4AF" w14:textId="77777777" w:rsidTr="009D43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592CD9D" w14:textId="77777777" w:rsidR="00F03953" w:rsidRDefault="00F03953" w:rsidP="00DB1727">
            <w:pPr>
              <w:pStyle w:val="TAL"/>
              <w:rPr>
                <w:rFonts w:cs="Arial"/>
                <w:szCs w:val="18"/>
              </w:rPr>
            </w:pPr>
            <w:r w:rsidRPr="00AD2EF1">
              <w:rPr>
                <w:rFonts w:cs="Arial"/>
                <w:szCs w:val="18"/>
              </w:rPr>
              <w:t xml:space="preserve">27. </w:t>
            </w:r>
            <w:proofErr w:type="spellStart"/>
            <w:r w:rsidRPr="00AD2EF1">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6E3B0" w14:textId="77777777" w:rsidR="00F03953" w:rsidRDefault="00F03953" w:rsidP="00DB1727">
            <w:pPr>
              <w:pStyle w:val="TAL"/>
              <w:rPr>
                <w:rFonts w:cs="Arial"/>
                <w:szCs w:val="18"/>
              </w:rPr>
            </w:pPr>
            <w:r w:rsidRPr="00AD2EF1">
              <w:rPr>
                <w:rFonts w:cs="Arial"/>
                <w:szCs w:val="18"/>
              </w:rPr>
              <w:t>27-d5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9C71A" w14:textId="77777777" w:rsidR="00F03953" w:rsidRDefault="00F03953" w:rsidP="00DB1727">
            <w:pPr>
              <w:pStyle w:val="TAL"/>
              <w:rPr>
                <w:rFonts w:eastAsia="SimSun" w:cs="Arial"/>
                <w:szCs w:val="18"/>
                <w:lang w:eastAsia="zh-CN"/>
              </w:rPr>
            </w:pPr>
            <w:r w:rsidRPr="00AD2EF1">
              <w:rPr>
                <w:rFonts w:eastAsia="SimSun" w:cs="Arial"/>
                <w:szCs w:val="18"/>
                <w:lang w:eastAsia="zh-CN"/>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82D6D" w14:textId="77777777" w:rsidR="00F03953" w:rsidRPr="00AD2EF1" w:rsidRDefault="00F03953" w:rsidP="00DB1727">
            <w:pPr>
              <w:autoSpaceDE w:val="0"/>
              <w:autoSpaceDN w:val="0"/>
              <w:adjustRightInd w:val="0"/>
              <w:snapToGrid w:val="0"/>
              <w:spacing w:afterLines="50"/>
              <w:contextualSpacing/>
              <w:jc w:val="left"/>
              <w:rPr>
                <w:rFonts w:eastAsia="SimSun" w:cs="Arial"/>
                <w:sz w:val="18"/>
                <w:szCs w:val="18"/>
                <w:lang w:eastAsia="zh-CN"/>
              </w:rPr>
            </w:pPr>
            <w:r w:rsidRPr="00AD2EF1">
              <w:rPr>
                <w:rFonts w:eastAsia="SimSun" w:cs="Arial"/>
                <w:sz w:val="18"/>
                <w:szCs w:val="18"/>
                <w:lang w:eastAsia="zh-CN"/>
              </w:rPr>
              <w:t>Maximum number of measurement instances which can be included in a single measurement report</w:t>
            </w:r>
          </w:p>
          <w:p w14:paraId="6F938789" w14:textId="77777777" w:rsidR="00F03953" w:rsidRDefault="00F03953" w:rsidP="00DB172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383EA"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86646"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86318" w14:textId="77777777" w:rsidR="00F03953" w:rsidRDefault="00F03953" w:rsidP="00DB172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AE7D7D" w14:textId="77777777" w:rsidR="00F03953" w:rsidRDefault="00F03953" w:rsidP="00DB172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10238"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F0811"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55954"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0CD98" w14:textId="77777777" w:rsidR="00F03953" w:rsidRDefault="00F03953" w:rsidP="00DB1727">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CC3781" w14:textId="77777777" w:rsidR="00F03953" w:rsidRDefault="00F03953" w:rsidP="00DB172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7A304C" w14:textId="77777777" w:rsidR="00F03953" w:rsidRDefault="00F03953" w:rsidP="00DB1727">
            <w:pPr>
              <w:pStyle w:val="TAL"/>
              <w:rPr>
                <w:rFonts w:cs="Arial"/>
                <w:szCs w:val="18"/>
                <w:lang w:eastAsia="zh-CN"/>
              </w:rPr>
            </w:pPr>
          </w:p>
        </w:tc>
      </w:tr>
    </w:tbl>
    <w:p w14:paraId="7F099594" w14:textId="77777777" w:rsidR="00F03953" w:rsidRPr="00746EE1" w:rsidRDefault="00F03953" w:rsidP="00F03953">
      <w:pPr>
        <w:pStyle w:val="maintext"/>
        <w:numPr>
          <w:ilvl w:val="0"/>
          <w:numId w:val="30"/>
        </w:numPr>
        <w:ind w:firstLineChars="0"/>
        <w:jc w:val="left"/>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2DBC3DF6" w14:textId="77777777" w:rsidR="00F03953" w:rsidRDefault="00F03953" w:rsidP="00F03953">
      <w:pPr>
        <w:pStyle w:val="maintext"/>
        <w:ind w:firstLineChars="90" w:firstLine="180"/>
        <w:rPr>
          <w:rFonts w:ascii="Calibri" w:hAnsi="Calibri" w:cs="Arial"/>
        </w:rPr>
      </w:pPr>
    </w:p>
    <w:p w14:paraId="46CE7EC3" w14:textId="4822D309" w:rsidR="006B0EA5" w:rsidRDefault="004A3056" w:rsidP="006B0EA5">
      <w:pPr>
        <w:pStyle w:val="maintext"/>
        <w:ind w:firstLineChars="90" w:firstLine="180"/>
        <w:rPr>
          <w:rFonts w:ascii="Calibri" w:hAnsi="Calibri" w:cs="Arial"/>
          <w:b/>
          <w:color w:val="000000"/>
        </w:rPr>
      </w:pPr>
      <w:r w:rsidRPr="00DB1727">
        <w:rPr>
          <w:rFonts w:ascii="Calibri" w:hAnsi="Calibri" w:cs="Arial"/>
          <w:b/>
          <w:highlight w:val="green"/>
        </w:rPr>
        <w:t>Agreements:</w:t>
      </w:r>
      <w:r w:rsidR="006B0EA5">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40"/>
        <w:gridCol w:w="2012"/>
        <w:gridCol w:w="4373"/>
        <w:gridCol w:w="714"/>
        <w:gridCol w:w="447"/>
        <w:gridCol w:w="222"/>
        <w:gridCol w:w="1834"/>
        <w:gridCol w:w="1002"/>
        <w:gridCol w:w="467"/>
        <w:gridCol w:w="467"/>
        <w:gridCol w:w="467"/>
        <w:gridCol w:w="6967"/>
        <w:gridCol w:w="1416"/>
      </w:tblGrid>
      <w:tr w:rsidR="006B0EA5" w14:paraId="1E0C84DD" w14:textId="77777777" w:rsidTr="00DB1727">
        <w:trPr>
          <w:trHeight w:val="20"/>
        </w:trPr>
        <w:tc>
          <w:tcPr>
            <w:tcW w:w="0" w:type="auto"/>
            <w:tcBorders>
              <w:top w:val="single" w:sz="4" w:space="0" w:color="auto"/>
              <w:left w:val="single" w:sz="4" w:space="0" w:color="auto"/>
              <w:bottom w:val="single" w:sz="4" w:space="0" w:color="auto"/>
              <w:right w:val="single" w:sz="4" w:space="0" w:color="auto"/>
            </w:tcBorders>
          </w:tcPr>
          <w:p w14:paraId="7AE1CBB7" w14:textId="77777777" w:rsidR="006B0EA5" w:rsidRDefault="006B0EA5" w:rsidP="00DB172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3511342" w14:textId="77777777" w:rsidR="006B0EA5" w:rsidRDefault="006B0EA5" w:rsidP="00DB1727">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14:paraId="185C947C" w14:textId="77777777" w:rsidR="006B0EA5" w:rsidRDefault="006B0EA5" w:rsidP="00DB1727">
            <w:pPr>
              <w:pStyle w:val="TAL"/>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RxTxTEGs</w:t>
            </w:r>
            <w:proofErr w:type="spellEnd"/>
            <w:r>
              <w:rPr>
                <w:rFonts w:cs="Arial"/>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14:paraId="32B913CB" w14:textId="77777777" w:rsidR="006B0EA5" w:rsidRDefault="006B0EA5" w:rsidP="00DB1727">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013915D0" w14:textId="77777777" w:rsidR="006B0EA5" w:rsidRDefault="006B0EA5" w:rsidP="00DB1727">
            <w:pPr>
              <w:pStyle w:val="ListParagraph"/>
              <w:autoSpaceDE w:val="0"/>
              <w:autoSpaceDN w:val="0"/>
              <w:adjustRightInd w:val="0"/>
              <w:snapToGrid w:val="0"/>
              <w:spacing w:afterLines="50"/>
              <w:ind w:left="-5" w:firstLine="5"/>
              <w:rPr>
                <w:rFonts w:cs="Arial"/>
                <w:color w:val="000000"/>
                <w:sz w:val="18"/>
                <w:szCs w:val="18"/>
              </w:rPr>
            </w:pPr>
          </w:p>
          <w:p w14:paraId="06066F7C" w14:textId="77777777" w:rsidR="006B0EA5" w:rsidRDefault="006B0EA5" w:rsidP="00DB1727">
            <w:pPr>
              <w:pStyle w:val="ListParagraph"/>
              <w:autoSpaceDE w:val="0"/>
              <w:autoSpaceDN w:val="0"/>
              <w:adjustRightInd w:val="0"/>
              <w:snapToGrid w:val="0"/>
              <w:spacing w:afterLines="50"/>
              <w:ind w:left="-5" w:firstLine="5"/>
              <w:rPr>
                <w:rFonts w:cs="Arial"/>
                <w:strike/>
                <w:color w:val="FF0000"/>
                <w:sz w:val="18"/>
                <w:szCs w:val="18"/>
              </w:rPr>
            </w:pPr>
            <w:r>
              <w:rPr>
                <w:rFonts w:cs="Arial"/>
                <w:strike/>
                <w:color w:val="FF0000"/>
                <w:sz w:val="18"/>
                <w:szCs w:val="18"/>
              </w:rPr>
              <w:t>FFS: the values (&gt;1)</w:t>
            </w:r>
          </w:p>
          <w:p w14:paraId="3FEF8DE3" w14:textId="77777777" w:rsidR="006B0EA5" w:rsidRDefault="006B0EA5" w:rsidP="00DB1727">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RxTx</w:t>
            </w:r>
            <w:proofErr w:type="spellEnd"/>
            <w:r>
              <w:rPr>
                <w:rFonts w:cs="Arial"/>
                <w:strike/>
                <w:color w:val="FF0000"/>
                <w:sz w:val="18"/>
                <w:szCs w:val="18"/>
              </w:rPr>
              <w:t xml:space="preserve"> timing errors is well calibrated</w:t>
            </w:r>
          </w:p>
          <w:p w14:paraId="64231862" w14:textId="77777777" w:rsidR="006B0EA5" w:rsidRDefault="006B0EA5" w:rsidP="00DB1727">
            <w:pPr>
              <w:tabs>
                <w:tab w:val="left" w:pos="1891"/>
              </w:tabs>
              <w:autoSpaceDE w:val="0"/>
              <w:autoSpaceDN w:val="0"/>
              <w:adjustRightInd w:val="0"/>
              <w:snapToGrid w:val="0"/>
              <w:spacing w:afterLines="50"/>
              <w:contextualSpacing/>
              <w:rPr>
                <w:rFonts w:cs="Arial"/>
                <w:strike/>
                <w:color w:val="FF0000"/>
                <w:sz w:val="18"/>
                <w:szCs w:val="18"/>
              </w:rPr>
            </w:pPr>
          </w:p>
          <w:p w14:paraId="316B5D2A" w14:textId="77777777" w:rsidR="006B0EA5" w:rsidRDefault="006B0EA5" w:rsidP="00DB172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 xml:space="preserve">[If a UE support this capability with the values &gt; 1, the UE supports reporting of UE </w:t>
            </w:r>
            <w:proofErr w:type="spellStart"/>
            <w:r>
              <w:rPr>
                <w:rFonts w:cs="Arial"/>
                <w:strike/>
                <w:color w:val="FF0000"/>
                <w:sz w:val="18"/>
                <w:szCs w:val="18"/>
              </w:rPr>
              <w:t>RxTx</w:t>
            </w:r>
            <w:proofErr w:type="spellEnd"/>
            <w:r>
              <w:rPr>
                <w:rFonts w:cs="Arial"/>
                <w:strike/>
                <w:color w:val="FF0000"/>
                <w:sz w:val="18"/>
                <w:szCs w:val="18"/>
              </w:rPr>
              <w:t xml:space="preserve"> TEG ID with UE Rx-Tx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14:paraId="7EE1EDDE" w14:textId="5151B130" w:rsidR="006B0EA5" w:rsidRDefault="006B0EA5" w:rsidP="00DB1727">
            <w:pPr>
              <w:pStyle w:val="TAL"/>
              <w:rPr>
                <w:rFonts w:cs="Arial"/>
                <w:color w:val="000000"/>
                <w:szCs w:val="18"/>
                <w:highlight w:val="yellow"/>
              </w:rPr>
            </w:pPr>
            <w:r w:rsidRPr="004A3056">
              <w:rPr>
                <w:rFonts w:cs="Arial"/>
                <w:color w:val="FF0000"/>
                <w:szCs w:val="18"/>
                <w:highlight w:val="yellow"/>
              </w:rPr>
              <w:t>[</w:t>
            </w:r>
            <w:r w:rsidRPr="004A3056">
              <w:rPr>
                <w:rFonts w:cs="Arial"/>
                <w:color w:val="000000"/>
                <w:szCs w:val="18"/>
                <w:highlight w:val="yellow"/>
              </w:rPr>
              <w:t>13-4</w:t>
            </w:r>
            <w:r w:rsidR="004A3056" w:rsidRPr="004A3056">
              <w:rPr>
                <w:rFonts w:cs="Arial"/>
                <w:color w:val="FF0000"/>
                <w:szCs w:val="18"/>
                <w:highlight w:val="yellow"/>
              </w:rPr>
              <w:t xml:space="preserve"> </w:t>
            </w:r>
            <w:r w:rsidRPr="004A3056">
              <w:rPr>
                <w:rFonts w:cs="Arial"/>
                <w:color w:val="FF0000"/>
                <w:szCs w:val="18"/>
                <w:highlight w:val="yellow"/>
              </w:rPr>
              <w:t>or</w:t>
            </w:r>
            <w:r w:rsidRPr="004A3056">
              <w:rPr>
                <w:rFonts w:cs="Arial"/>
                <w:color w:val="000000"/>
                <w:szCs w:val="18"/>
                <w:highlight w:val="yellow"/>
              </w:rPr>
              <w:t xml:space="preserve"> 13-8</w:t>
            </w:r>
            <w:r w:rsidRPr="004A3056">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C6F6724"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8D4B5E9" w14:textId="77777777" w:rsidR="006B0EA5" w:rsidRDefault="006B0EA5" w:rsidP="00DB1727">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353595A" w14:textId="77777777" w:rsidR="006B0EA5" w:rsidRDefault="006B0EA5" w:rsidP="00DB1727">
            <w:pPr>
              <w:pStyle w:val="TAL"/>
              <w:rPr>
                <w:rFonts w:eastAsia="SimSun" w:cs="Arial"/>
                <w:color w:val="000000"/>
                <w:szCs w:val="18"/>
                <w:lang w:eastAsia="zh-CN"/>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14:paraId="1F97A3E5" w14:textId="77777777" w:rsidR="006B0EA5" w:rsidRDefault="006B0EA5" w:rsidP="00DB1727">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177745A3"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5B72F97"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FA9A897"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AB5A8E8" w14:textId="77777777" w:rsidR="006B0EA5" w:rsidRPr="003D5295" w:rsidRDefault="006B0EA5" w:rsidP="00DB1727">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Pr="00127300">
              <w:rPr>
                <w:rFonts w:cs="Arial"/>
                <w:color w:val="0070C0"/>
                <w:sz w:val="18"/>
                <w:szCs w:val="18"/>
                <w:highlight w:val="yellow"/>
              </w:rPr>
              <w:t>[</w:t>
            </w:r>
            <w:r w:rsidRPr="00127300">
              <w:rPr>
                <w:rFonts w:cs="Arial"/>
                <w:color w:val="000000"/>
                <w:sz w:val="18"/>
                <w:szCs w:val="18"/>
                <w:highlight w:val="yellow"/>
              </w:rPr>
              <w:t>1,</w:t>
            </w:r>
            <w:r w:rsidRPr="00127300">
              <w:rPr>
                <w:rFonts w:cs="Arial"/>
                <w:color w:val="0070C0"/>
                <w:sz w:val="18"/>
                <w:szCs w:val="18"/>
                <w:highlight w:val="yellow"/>
              </w:rPr>
              <w:t>]</w:t>
            </w:r>
            <w:r>
              <w:rPr>
                <w:rFonts w:cs="Arial"/>
                <w:color w:val="000000"/>
                <w:sz w:val="18"/>
                <w:szCs w:val="18"/>
              </w:rPr>
              <w:t xml:space="preserve"> 2, 4, 6, 8, 12, 16, 24, 32</w:t>
            </w:r>
            <w:r w:rsidRPr="00127300">
              <w:rPr>
                <w:rFonts w:cs="Arial"/>
                <w:color w:val="0070C0"/>
                <w:sz w:val="18"/>
                <w:szCs w:val="18"/>
                <w:highlight w:val="yellow"/>
              </w:rPr>
              <w:t>[, 64, 128, 256]</w:t>
            </w:r>
            <w:r w:rsidRPr="003D5295">
              <w:rPr>
                <w:rFonts w:cs="Arial"/>
                <w:color w:val="000000"/>
                <w:sz w:val="18"/>
                <w:szCs w:val="18"/>
              </w:rPr>
              <w:t>}</w:t>
            </w:r>
            <w:r w:rsidRPr="003D5295">
              <w:rPr>
                <w:rFonts w:cs="Arial"/>
                <w:strike/>
                <w:color w:val="FF0000"/>
                <w:sz w:val="18"/>
                <w:szCs w:val="18"/>
              </w:rPr>
              <w:t>]</w:t>
            </w:r>
          </w:p>
          <w:p w14:paraId="061DB675" w14:textId="77777777" w:rsidR="006B0EA5" w:rsidRDefault="006B0EA5" w:rsidP="00DB1727">
            <w:pPr>
              <w:pStyle w:val="TAL"/>
              <w:ind w:firstLine="200"/>
              <w:rPr>
                <w:rFonts w:cs="Arial"/>
                <w:color w:val="000000"/>
                <w:szCs w:val="18"/>
              </w:rPr>
            </w:pPr>
          </w:p>
          <w:p w14:paraId="3CED68BE" w14:textId="77777777" w:rsidR="006B0EA5" w:rsidRDefault="006B0EA5" w:rsidP="00DB1727">
            <w:pPr>
              <w:pStyle w:val="TAL"/>
              <w:rPr>
                <w:rFonts w:cs="Arial"/>
                <w:color w:val="000000"/>
                <w:szCs w:val="18"/>
              </w:rPr>
            </w:pPr>
            <w:r>
              <w:rPr>
                <w:rFonts w:cs="Arial"/>
                <w:color w:val="000000"/>
                <w:szCs w:val="18"/>
              </w:rPr>
              <w:t>Need for location server to know if the feature is supported</w:t>
            </w:r>
          </w:p>
          <w:p w14:paraId="7AD80A60" w14:textId="77777777" w:rsidR="006B0EA5" w:rsidRDefault="006B0EA5" w:rsidP="00DB1727">
            <w:pPr>
              <w:pStyle w:val="TAL"/>
              <w:ind w:firstLine="200"/>
              <w:rPr>
                <w:rFonts w:cs="Arial"/>
                <w:color w:val="000000"/>
                <w:szCs w:val="18"/>
              </w:rPr>
            </w:pPr>
          </w:p>
          <w:p w14:paraId="4D12FE69" w14:textId="77777777" w:rsidR="006B0EA5" w:rsidRDefault="006B0EA5" w:rsidP="00DB1727">
            <w:pPr>
              <w:pStyle w:val="TAL"/>
              <w:rPr>
                <w:rFonts w:cs="Arial"/>
                <w:color w:val="FF0000"/>
                <w:szCs w:val="18"/>
              </w:rPr>
            </w:pPr>
            <w:r>
              <w:rPr>
                <w:rFonts w:cs="Arial"/>
                <w:color w:val="FF0000"/>
                <w:szCs w:val="18"/>
              </w:rPr>
              <w:t xml:space="preserve">If UE supports this capability with the values &gt; 1, and if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14:paraId="6CB6CD98" w14:textId="77777777" w:rsidR="006B0EA5" w:rsidRDefault="006B0EA5" w:rsidP="00DB1727">
            <w:pPr>
              <w:pStyle w:val="TAL"/>
              <w:ind w:firstLine="200"/>
              <w:rPr>
                <w:rFonts w:cs="Arial"/>
                <w:color w:val="FF0000"/>
                <w:szCs w:val="18"/>
              </w:rPr>
            </w:pPr>
          </w:p>
          <w:p w14:paraId="3BFA3D0D" w14:textId="77777777" w:rsidR="006B0EA5" w:rsidRDefault="006B0EA5" w:rsidP="00DB1727">
            <w:pPr>
              <w:pStyle w:val="TAL"/>
              <w:rPr>
                <w:rFonts w:cs="Arial"/>
                <w:color w:val="FF0000"/>
                <w:szCs w:val="18"/>
              </w:rPr>
            </w:pPr>
            <w:r w:rsidRPr="00127300">
              <w:rPr>
                <w:rFonts w:cs="Arial"/>
                <w:color w:val="0070C0"/>
                <w:szCs w:val="18"/>
                <w:highlight w:val="yellow"/>
              </w:rPr>
              <w:t>[</w:t>
            </w:r>
            <w:r w:rsidRPr="00127300">
              <w:rPr>
                <w:rFonts w:cs="Arial"/>
                <w:color w:val="FF0000"/>
                <w:szCs w:val="18"/>
                <w:highlight w:val="yellow"/>
              </w:rPr>
              <w:t xml:space="preserve">If value=1 is indicated by the UE, the UE </w:t>
            </w:r>
            <w:proofErr w:type="spellStart"/>
            <w:r w:rsidRPr="00127300">
              <w:rPr>
                <w:rFonts w:cs="Arial"/>
                <w:color w:val="FF0000"/>
                <w:szCs w:val="18"/>
                <w:highlight w:val="yellow"/>
              </w:rPr>
              <w:t>RxTx</w:t>
            </w:r>
            <w:proofErr w:type="spellEnd"/>
            <w:r w:rsidRPr="00127300">
              <w:rPr>
                <w:rFonts w:cs="Arial"/>
                <w:color w:val="FF0000"/>
                <w:szCs w:val="18"/>
                <w:highlight w:val="yellow"/>
              </w:rPr>
              <w:t xml:space="preserve"> timing errors differences between two measurements are within a margin only if the UE reports an </w:t>
            </w:r>
            <w:proofErr w:type="spellStart"/>
            <w:r w:rsidRPr="00127300">
              <w:rPr>
                <w:rFonts w:cs="Arial"/>
                <w:color w:val="FF0000"/>
                <w:szCs w:val="18"/>
                <w:highlight w:val="yellow"/>
              </w:rPr>
              <w:t>RxTx</w:t>
            </w:r>
            <w:proofErr w:type="spellEnd"/>
            <w:r w:rsidRPr="00127300">
              <w:rPr>
                <w:rFonts w:cs="Arial"/>
                <w:color w:val="FF0000"/>
                <w:szCs w:val="18"/>
                <w:highlight w:val="yellow"/>
              </w:rPr>
              <w:t>-TEG-ID associated with the measurements, otherwise, no assumption can be made about the timing error differences between these measurements</w:t>
            </w:r>
            <w:r w:rsidRPr="00127300">
              <w:rPr>
                <w:rFonts w:cs="Arial"/>
                <w:color w:val="0070C0"/>
                <w:szCs w:val="18"/>
                <w:highlight w:val="yellow"/>
              </w:rPr>
              <w:t>]</w:t>
            </w:r>
          </w:p>
          <w:p w14:paraId="0A04E6E1" w14:textId="77777777" w:rsidR="006B0EA5" w:rsidRDefault="006B0EA5" w:rsidP="00DB1727">
            <w:pPr>
              <w:pStyle w:val="TAL"/>
              <w:ind w:firstLine="200"/>
              <w:rPr>
                <w:rFonts w:cs="Arial"/>
                <w:color w:val="FF0000"/>
                <w:szCs w:val="18"/>
              </w:rPr>
            </w:pPr>
          </w:p>
          <w:p w14:paraId="791A0054" w14:textId="77777777" w:rsidR="006B0EA5" w:rsidRPr="007B6A7A" w:rsidRDefault="006B0EA5" w:rsidP="00DB1727">
            <w:pPr>
              <w:pStyle w:val="TAL"/>
              <w:rPr>
                <w:rFonts w:cs="Arial"/>
                <w:color w:val="7030A0"/>
                <w:szCs w:val="18"/>
              </w:rPr>
            </w:pPr>
            <w:r w:rsidRPr="00127300">
              <w:rPr>
                <w:rFonts w:cs="Arial"/>
                <w:color w:val="0070C0"/>
                <w:szCs w:val="18"/>
              </w:rPr>
              <w:t xml:space="preserve">Note: The “per band” reporting on this capability does not imply, that the </w:t>
            </w:r>
            <w:proofErr w:type="spellStart"/>
            <w:r w:rsidRPr="00127300">
              <w:rPr>
                <w:rFonts w:cs="Arial"/>
                <w:color w:val="0070C0"/>
                <w:szCs w:val="18"/>
              </w:rPr>
              <w:t>RxTxTEG</w:t>
            </w:r>
            <w:proofErr w:type="spellEnd"/>
            <w:r w:rsidRPr="00127300">
              <w:rPr>
                <w:rFonts w:cs="Arial"/>
                <w:color w:val="0070C0"/>
                <w:szCs w:val="18"/>
              </w:rPr>
              <w:t xml:space="preserve"> IDs in the measurement report are grouped per band; In the measurement report, the </w:t>
            </w:r>
            <w:proofErr w:type="spellStart"/>
            <w:r w:rsidRPr="00127300">
              <w:rPr>
                <w:rFonts w:cs="Arial"/>
                <w:color w:val="0070C0"/>
                <w:szCs w:val="18"/>
              </w:rPr>
              <w:t>RxTxTEG</w:t>
            </w:r>
            <w:proofErr w:type="spellEnd"/>
            <w:r w:rsidRPr="00127300">
              <w:rPr>
                <w:rFonts w:cs="Arial"/>
                <w:color w:val="0070C0"/>
                <w:szCs w:val="18"/>
              </w:rPr>
              <w:t xml:space="preserve"> ID can span from 0, up to </w:t>
            </w:r>
            <w:r w:rsidRPr="007B6A7A">
              <w:rPr>
                <w:rFonts w:cs="Arial"/>
                <w:color w:val="7030A0"/>
                <w:szCs w:val="18"/>
                <w:highlight w:val="yellow"/>
              </w:rPr>
              <w:t>[</w:t>
            </w:r>
            <w:r w:rsidRPr="007B6A7A">
              <w:rPr>
                <w:rFonts w:cs="Arial"/>
                <w:color w:val="0070C0"/>
                <w:szCs w:val="18"/>
                <w:highlight w:val="yellow"/>
              </w:rPr>
              <w:t>255</w:t>
            </w:r>
            <w:r w:rsidRPr="007B6A7A">
              <w:rPr>
                <w:rFonts w:cs="Arial"/>
                <w:color w:val="7030A0"/>
                <w:szCs w:val="18"/>
                <w:highlight w:val="yellow"/>
              </w:rPr>
              <w:t>]</w:t>
            </w:r>
          </w:p>
          <w:p w14:paraId="758B985D" w14:textId="77777777" w:rsidR="006B0EA5" w:rsidRDefault="006B0EA5" w:rsidP="00DB1727">
            <w:pPr>
              <w:pStyle w:val="TAL"/>
              <w:ind w:firstLine="200"/>
              <w:rPr>
                <w:rFonts w:cs="Arial"/>
                <w:color w:val="000000"/>
                <w:szCs w:val="18"/>
              </w:rPr>
            </w:pPr>
          </w:p>
          <w:p w14:paraId="07611FC0" w14:textId="77777777" w:rsidR="006B0EA5" w:rsidRDefault="006B0EA5" w:rsidP="00DB1727">
            <w:pPr>
              <w:pStyle w:val="TAL"/>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RxTxTEG</w:t>
            </w:r>
            <w:proofErr w:type="spellEnd"/>
            <w:r>
              <w:rPr>
                <w:rFonts w:cs="Arial"/>
                <w:strike/>
                <w:color w:val="FF0000"/>
                <w:szCs w:val="18"/>
              </w:rPr>
              <w:t xml:space="preserve"> reporting for Multi-RTT”</w:t>
            </w:r>
          </w:p>
          <w:p w14:paraId="340BB4E2" w14:textId="77777777" w:rsidR="006B0EA5" w:rsidRDefault="006B0EA5" w:rsidP="00DB1727">
            <w:pPr>
              <w:pStyle w:val="TAL"/>
              <w:ind w:firstLine="200"/>
              <w:rPr>
                <w:rFonts w:cs="Arial"/>
                <w:color w:val="000000"/>
                <w:szCs w:val="18"/>
              </w:rPr>
            </w:pPr>
          </w:p>
          <w:p w14:paraId="40271B6B" w14:textId="77777777" w:rsidR="006B0EA5" w:rsidRDefault="006B0EA5" w:rsidP="00DB1727">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7539F21" w14:textId="77777777" w:rsidR="006B0EA5" w:rsidRDefault="006B0EA5" w:rsidP="00DB172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422690D2" w14:textId="6806EDB8" w:rsidR="006B0EA5" w:rsidRDefault="006B0EA5" w:rsidP="006B0EA5">
      <w:pPr>
        <w:pStyle w:val="maintext"/>
        <w:ind w:firstLineChars="90" w:firstLine="180"/>
        <w:rPr>
          <w:rFonts w:ascii="Calibri" w:hAnsi="Calibri" w:cs="Arial"/>
          <w:color w:val="000000"/>
        </w:rPr>
      </w:pPr>
    </w:p>
    <w:p w14:paraId="6CDAAC45" w14:textId="77777777" w:rsidR="006B0EA5" w:rsidRDefault="006B0EA5" w:rsidP="006B0EA5">
      <w:pPr>
        <w:pStyle w:val="maintext"/>
        <w:ind w:firstLineChars="90" w:firstLine="180"/>
        <w:rPr>
          <w:rFonts w:ascii="Calibri" w:hAnsi="Calibri" w:cs="Arial"/>
          <w:color w:val="000000"/>
        </w:rPr>
      </w:pPr>
    </w:p>
    <w:p w14:paraId="5C8E9880" w14:textId="238A6531" w:rsidR="006B0EA5" w:rsidRDefault="004A3056" w:rsidP="006B0EA5">
      <w:pPr>
        <w:pStyle w:val="maintext"/>
        <w:ind w:firstLineChars="90" w:firstLine="180"/>
        <w:rPr>
          <w:rFonts w:ascii="Calibri" w:hAnsi="Calibri" w:cs="Arial"/>
          <w:b/>
          <w:color w:val="000000"/>
        </w:rPr>
      </w:pPr>
      <w:r w:rsidRPr="00DB1727">
        <w:rPr>
          <w:rFonts w:ascii="Calibri" w:hAnsi="Calibri" w:cs="Arial"/>
          <w:b/>
          <w:highlight w:val="green"/>
        </w:rPr>
        <w:t>Agreements:</w:t>
      </w:r>
      <w:r w:rsidR="006B0EA5">
        <w:rPr>
          <w:rFonts w:ascii="Calibri" w:hAnsi="Calibri" w:cs="Arial"/>
          <w:b/>
          <w:color w:val="000000"/>
        </w:rPr>
        <w:t xml:space="preserve"> Adopt the following changes highlighted in chromatic formatting incl. the yellow highlighting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82"/>
        <w:gridCol w:w="3170"/>
        <w:gridCol w:w="3623"/>
        <w:gridCol w:w="553"/>
        <w:gridCol w:w="447"/>
        <w:gridCol w:w="222"/>
        <w:gridCol w:w="4327"/>
        <w:gridCol w:w="1081"/>
        <w:gridCol w:w="467"/>
        <w:gridCol w:w="467"/>
        <w:gridCol w:w="467"/>
        <w:gridCol w:w="4001"/>
        <w:gridCol w:w="1507"/>
      </w:tblGrid>
      <w:tr w:rsidR="006B0EA5" w14:paraId="38A0F4C8" w14:textId="77777777" w:rsidTr="00DB1727">
        <w:trPr>
          <w:trHeight w:val="20"/>
        </w:trPr>
        <w:tc>
          <w:tcPr>
            <w:tcW w:w="0" w:type="auto"/>
            <w:tcBorders>
              <w:top w:val="single" w:sz="4" w:space="0" w:color="auto"/>
              <w:left w:val="single" w:sz="4" w:space="0" w:color="auto"/>
              <w:bottom w:val="single" w:sz="4" w:space="0" w:color="auto"/>
              <w:right w:val="single" w:sz="4" w:space="0" w:color="auto"/>
            </w:tcBorders>
          </w:tcPr>
          <w:p w14:paraId="657D3E50" w14:textId="77777777" w:rsidR="006B0EA5" w:rsidRDefault="006B0EA5" w:rsidP="00DB172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0CC7EC6" w14:textId="77777777" w:rsidR="006B0EA5" w:rsidRDefault="006B0EA5" w:rsidP="00DB1727">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14:paraId="10282123" w14:textId="77777777" w:rsidR="006B0EA5" w:rsidRDefault="006B0EA5" w:rsidP="00DB1727">
            <w:pPr>
              <w:pStyle w:val="TAL"/>
              <w:rPr>
                <w:rFonts w:eastAsia="SimSun" w:cs="Arial"/>
                <w:color w:val="000000"/>
                <w:szCs w:val="18"/>
                <w:lang w:eastAsia="zh-CN"/>
              </w:rPr>
            </w:pPr>
            <w:r>
              <w:rPr>
                <w:rFonts w:eastAsia="SimSun" w:cs="Arial"/>
                <w:strike/>
                <w:color w:val="FF0000"/>
                <w:szCs w:val="18"/>
                <w:lang w:eastAsia="zh-CN"/>
              </w:rPr>
              <w:t xml:space="preserve">The maximum Number </w:t>
            </w:r>
            <w:r>
              <w:rPr>
                <w:rFonts w:eastAsia="SimSun" w:cs="Arial"/>
                <w:color w:val="FF0000"/>
                <w:szCs w:val="18"/>
                <w:lang w:eastAsia="zh-CN"/>
              </w:rPr>
              <w:t>Support</w:t>
            </w:r>
            <w:r>
              <w:rPr>
                <w:rFonts w:eastAsia="SimSun" w:cs="Arial"/>
                <w:color w:val="000000"/>
                <w:szCs w:val="18"/>
                <w:lang w:eastAsia="zh-CN"/>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14:paraId="6E8BFFD2" w14:textId="77777777" w:rsidR="006B0EA5" w:rsidRDefault="006B0EA5" w:rsidP="00DB1727">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14:paraId="0BE21FC4" w14:textId="77777777" w:rsidR="006B0EA5" w:rsidRDefault="006B0EA5" w:rsidP="00DB1727">
            <w:pPr>
              <w:autoSpaceDE w:val="0"/>
              <w:autoSpaceDN w:val="0"/>
              <w:adjustRightInd w:val="0"/>
              <w:snapToGrid w:val="0"/>
              <w:spacing w:afterLines="50"/>
              <w:contextualSpacing/>
              <w:rPr>
                <w:rFonts w:cs="Arial"/>
                <w:color w:val="FF0000"/>
                <w:sz w:val="18"/>
                <w:szCs w:val="18"/>
              </w:rPr>
            </w:pPr>
          </w:p>
          <w:p w14:paraId="7CE95B12" w14:textId="77777777" w:rsidR="006B0EA5" w:rsidRDefault="006B0EA5" w:rsidP="00DB1727">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1F57BC93" w14:textId="77777777" w:rsidR="006B0EA5" w:rsidRDefault="006B0EA5" w:rsidP="00DB1727">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3EA10C6" w14:textId="77777777" w:rsidR="006B0EA5" w:rsidRDefault="006B0EA5" w:rsidP="00DB1727">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45922657"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2D5AA1B" w14:textId="77777777" w:rsidR="006B0EA5" w:rsidRDefault="006B0EA5" w:rsidP="00DB1727">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9EB80C3" w14:textId="77777777" w:rsidR="006B0EA5" w:rsidRDefault="006B0EA5" w:rsidP="00DB1727">
            <w:pPr>
              <w:pStyle w:val="TAL"/>
              <w:rPr>
                <w:rFonts w:eastAsia="SimSun" w:cs="Arial"/>
                <w:color w:val="000000"/>
                <w:szCs w:val="18"/>
                <w:lang w:eastAsia="zh-CN"/>
              </w:rPr>
            </w:pPr>
            <w:r>
              <w:rPr>
                <w:rFonts w:cs="Arial"/>
                <w:strike/>
                <w:color w:val="FF0000"/>
                <w:szCs w:val="18"/>
              </w:rPr>
              <w:t xml:space="preserve">Mitigation of UE Rx timing delays by using different Rx TEGs are not supported </w:t>
            </w:r>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14:paraId="4AB78019" w14:textId="77777777" w:rsidR="006B0EA5" w:rsidRDefault="006B0EA5" w:rsidP="00DB1727">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7CBA0EF4"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8DC989C"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1D756CA"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D294D1E" w14:textId="77777777" w:rsidR="006B0EA5" w:rsidRDefault="006B0EA5" w:rsidP="00DB1727">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14:paraId="04802130" w14:textId="77777777" w:rsidR="006B0EA5" w:rsidRDefault="006B0EA5" w:rsidP="00DB1727">
            <w:pPr>
              <w:pStyle w:val="TAL"/>
              <w:ind w:firstLine="200"/>
              <w:rPr>
                <w:rFonts w:cs="Arial"/>
                <w:color w:val="000000"/>
                <w:szCs w:val="18"/>
              </w:rPr>
            </w:pPr>
          </w:p>
          <w:p w14:paraId="4285E523" w14:textId="77777777" w:rsidR="006B0EA5" w:rsidRDefault="006B0EA5" w:rsidP="00DB1727">
            <w:pPr>
              <w:pStyle w:val="TAL"/>
              <w:ind w:firstLine="200"/>
              <w:rPr>
                <w:rFonts w:cs="Arial"/>
                <w:color w:val="000000"/>
                <w:szCs w:val="18"/>
              </w:rPr>
            </w:pPr>
          </w:p>
          <w:p w14:paraId="25B43A1F" w14:textId="77777777" w:rsidR="006B0EA5" w:rsidRDefault="006B0EA5" w:rsidP="00DB1727">
            <w:pPr>
              <w:pStyle w:val="TAL"/>
              <w:ind w:firstLine="200"/>
              <w:rPr>
                <w:rFonts w:cs="Arial"/>
                <w:color w:val="000000"/>
                <w:szCs w:val="18"/>
              </w:rPr>
            </w:pPr>
            <w:r>
              <w:rPr>
                <w:rFonts w:cs="Arial"/>
                <w:color w:val="000000"/>
                <w:szCs w:val="18"/>
              </w:rPr>
              <w:t>Need for location server to know if the feature is supported</w:t>
            </w:r>
          </w:p>
          <w:p w14:paraId="0E2678E7" w14:textId="77777777" w:rsidR="006B0EA5" w:rsidRDefault="006B0EA5" w:rsidP="00DB1727">
            <w:pPr>
              <w:pStyle w:val="TAL"/>
              <w:ind w:firstLine="200"/>
              <w:rPr>
                <w:rFonts w:cs="Arial"/>
                <w:color w:val="000000"/>
                <w:szCs w:val="18"/>
              </w:rPr>
            </w:pPr>
          </w:p>
          <w:p w14:paraId="74F8EDE3" w14:textId="77777777" w:rsidR="006B0EA5" w:rsidRDefault="006B0EA5" w:rsidP="00DB1727">
            <w:pPr>
              <w:pStyle w:val="TAL"/>
              <w:ind w:firstLine="200"/>
              <w:rPr>
                <w:rFonts w:cs="Arial"/>
                <w:color w:val="000000"/>
                <w:szCs w:val="18"/>
              </w:rPr>
            </w:pPr>
          </w:p>
          <w:p w14:paraId="0CCB119B" w14:textId="77777777" w:rsidR="006B0EA5" w:rsidRDefault="006B0EA5" w:rsidP="00DB1727">
            <w:pPr>
              <w:pStyle w:val="TAL"/>
              <w:ind w:firstLine="200"/>
              <w:rPr>
                <w:rFonts w:cs="Arial"/>
                <w:strike/>
                <w:color w:val="FF0000"/>
                <w:szCs w:val="18"/>
              </w:rPr>
            </w:pPr>
            <w:r>
              <w:rPr>
                <w:rFonts w:cs="Arial"/>
                <w:strike/>
                <w:color w:val="FF0000"/>
                <w:szCs w:val="18"/>
              </w:rPr>
              <w:t>[Note: UE measures the same instance of the DL PRS with multiple RX TEGs]</w:t>
            </w:r>
          </w:p>
          <w:p w14:paraId="656F2FC3" w14:textId="77777777" w:rsidR="006B0EA5" w:rsidRDefault="006B0EA5" w:rsidP="00DB1727">
            <w:pPr>
              <w:pStyle w:val="TAL"/>
              <w:ind w:firstLine="200"/>
              <w:rPr>
                <w:rFonts w:cs="Arial"/>
                <w:strike/>
                <w:color w:val="FF0000"/>
                <w:szCs w:val="18"/>
              </w:rPr>
            </w:pPr>
          </w:p>
          <w:p w14:paraId="75883E7A" w14:textId="77777777" w:rsidR="006B0EA5" w:rsidRDefault="006B0EA5" w:rsidP="00DB1727">
            <w:pPr>
              <w:pStyle w:val="TAL"/>
              <w:ind w:firstLine="200"/>
              <w:rPr>
                <w:rFonts w:cs="Arial"/>
                <w:strike/>
                <w:color w:val="FF0000"/>
                <w:szCs w:val="18"/>
              </w:rPr>
            </w:pPr>
            <w:r>
              <w:rPr>
                <w:rFonts w:cs="Arial"/>
                <w:strike/>
                <w:color w:val="FF0000"/>
                <w:szCs w:val="18"/>
              </w:rPr>
              <w:t>FFS: Separate row for “Support measuring the same DL PRS of a TRP with different UE-</w:t>
            </w:r>
            <w:proofErr w:type="spellStart"/>
            <w:r>
              <w:rPr>
                <w:rFonts w:cs="Arial"/>
                <w:strike/>
                <w:color w:val="FF0000"/>
                <w:szCs w:val="18"/>
              </w:rPr>
              <w:t>RxTEGs</w:t>
            </w:r>
            <w:proofErr w:type="spellEnd"/>
            <w:r>
              <w:rPr>
                <w:rFonts w:cs="Arial"/>
                <w:strike/>
                <w:color w:val="FF0000"/>
                <w:szCs w:val="18"/>
              </w:rPr>
              <w:t xml:space="preserve">” </w:t>
            </w:r>
          </w:p>
          <w:p w14:paraId="06D1CB14" w14:textId="77777777" w:rsidR="006B0EA5" w:rsidRDefault="006B0EA5" w:rsidP="00DB1727">
            <w:pPr>
              <w:pStyle w:val="TAL"/>
              <w:ind w:firstLine="200"/>
              <w:rPr>
                <w:rFonts w:cs="Arial"/>
                <w:color w:val="000000"/>
                <w:szCs w:val="18"/>
              </w:rPr>
            </w:pPr>
          </w:p>
          <w:p w14:paraId="39688260" w14:textId="77777777" w:rsidR="006B0EA5" w:rsidRDefault="006B0EA5" w:rsidP="00DB1727">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14:paraId="795E7AFB" w14:textId="77777777" w:rsidR="006B0EA5" w:rsidRDefault="006B0EA5" w:rsidP="00DB172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6B0EA5" w14:paraId="25043127" w14:textId="77777777" w:rsidTr="00DB17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1DB7167" w14:textId="77777777" w:rsidR="006B0EA5" w:rsidRDefault="006B0EA5" w:rsidP="00DB1727">
            <w:pPr>
              <w:pStyle w:val="TAL"/>
              <w:rPr>
                <w:rFonts w:cs="Arial"/>
                <w:color w:val="FF0000"/>
                <w:szCs w:val="18"/>
              </w:rPr>
            </w:pPr>
            <w:r>
              <w:rPr>
                <w:rFonts w:cs="Arial"/>
                <w:color w:val="FF0000"/>
                <w:szCs w:val="18"/>
              </w:rPr>
              <w:t xml:space="preserve">27. </w:t>
            </w:r>
            <w:proofErr w:type="spellStart"/>
            <w:r>
              <w:rPr>
                <w:rFonts w:cs="Arial"/>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A409B" w14:textId="77777777" w:rsidR="006B0EA5" w:rsidRDefault="006B0EA5" w:rsidP="00DB1727">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AD3905" w14:textId="77777777" w:rsidR="006B0EA5" w:rsidRDefault="006B0EA5" w:rsidP="00DB1727">
            <w:pPr>
              <w:pStyle w:val="TAL"/>
              <w:rPr>
                <w:rFonts w:eastAsia="SimSun" w:cs="Arial"/>
                <w:strike/>
                <w:color w:val="FF0000"/>
                <w:szCs w:val="18"/>
                <w:lang w:eastAsia="zh-CN"/>
              </w:rPr>
            </w:pPr>
            <w:r>
              <w:rPr>
                <w:rFonts w:eastAsia="SimSun" w:cs="Arial"/>
                <w:color w:val="FF0000"/>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1764A" w14:textId="77777777" w:rsidR="006B0EA5" w:rsidRDefault="006B0EA5" w:rsidP="00DB1727">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3F04A" w14:textId="77777777" w:rsidR="006B0EA5" w:rsidRDefault="006B0EA5" w:rsidP="00DB172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626F1" w14:textId="77777777" w:rsidR="006B0EA5" w:rsidRDefault="006B0EA5" w:rsidP="00DB1727">
            <w:pPr>
              <w:pStyle w:val="TAL"/>
              <w:rPr>
                <w:rFonts w:eastAsia="SimSun" w:cs="Arial"/>
                <w:color w:val="FF0000"/>
                <w:szCs w:val="18"/>
                <w:lang w:eastAsia="zh-CN"/>
              </w:rPr>
            </w:pPr>
            <w:r>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0C025" w14:textId="77777777" w:rsidR="006B0EA5" w:rsidRDefault="006B0EA5" w:rsidP="00DB172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8280E" w14:textId="77777777" w:rsidR="006B0EA5" w:rsidRDefault="006B0EA5" w:rsidP="00DB172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5680A" w14:textId="77777777" w:rsidR="006B0EA5" w:rsidRDefault="006B0EA5" w:rsidP="00DB1727">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5485B" w14:textId="77777777" w:rsidR="006B0EA5" w:rsidRDefault="006B0EA5" w:rsidP="00DB172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5CDA9" w14:textId="77777777" w:rsidR="006B0EA5" w:rsidRDefault="006B0EA5" w:rsidP="00DB172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F96F2" w14:textId="77777777" w:rsidR="006B0EA5" w:rsidRDefault="006B0EA5" w:rsidP="00DB172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1EB7DA" w14:textId="77777777" w:rsidR="006B0EA5" w:rsidRDefault="006B0EA5" w:rsidP="00DB1727">
            <w:pPr>
              <w:rPr>
                <w:rFonts w:cs="Arial"/>
                <w:strike/>
                <w:color w:val="FF0000"/>
                <w:sz w:val="18"/>
                <w:szCs w:val="18"/>
              </w:rPr>
            </w:pPr>
            <w:r w:rsidRPr="003D5295">
              <w:rPr>
                <w:rFonts w:cs="Arial"/>
                <w:color w:val="0070C0"/>
                <w:szCs w:val="18"/>
                <w:highlight w:val="yellow"/>
              </w:rPr>
              <w:t>[</w:t>
            </w:r>
            <w:r w:rsidRPr="003D5295">
              <w:rPr>
                <w:rFonts w:cs="Arial"/>
                <w:color w:val="FF0000"/>
                <w:szCs w:val="18"/>
                <w:highlight w:val="yellow"/>
              </w:rPr>
              <w:t>The candidate values are {1,2</w:t>
            </w:r>
            <w:r>
              <w:rPr>
                <w:rFonts w:cs="Arial"/>
                <w:color w:val="0070C0"/>
                <w:szCs w:val="18"/>
                <w:highlight w:val="yellow"/>
              </w:rPr>
              <w:t>, 4, 8</w:t>
            </w:r>
            <w:r w:rsidRPr="003D5295">
              <w:rPr>
                <w:rFonts w:cs="Arial"/>
                <w:color w:val="FF0000"/>
                <w:szCs w:val="18"/>
                <w:highlight w:val="yellow"/>
              </w:rPr>
              <w:t>}</w:t>
            </w:r>
            <w:r w:rsidRPr="003D5295">
              <w:rPr>
                <w:rFonts w:cs="Arial"/>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FFC71" w14:textId="77777777" w:rsidR="006B0EA5" w:rsidRDefault="006B0EA5" w:rsidP="00DB172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5BADA521" w14:textId="1C0FB9A5" w:rsidR="006B0EA5" w:rsidRDefault="006B0EA5" w:rsidP="006B0EA5">
      <w:pPr>
        <w:pStyle w:val="maintext"/>
        <w:ind w:firstLineChars="90" w:firstLine="180"/>
        <w:rPr>
          <w:rFonts w:ascii="Calibri" w:hAnsi="Calibri" w:cs="Arial"/>
          <w:color w:val="000000"/>
        </w:rPr>
      </w:pPr>
    </w:p>
    <w:p w14:paraId="2251BC0B" w14:textId="77777777" w:rsidR="006B0EA5" w:rsidRDefault="006B0EA5" w:rsidP="006B0EA5">
      <w:pPr>
        <w:pStyle w:val="maintext"/>
        <w:ind w:firstLineChars="90" w:firstLine="180"/>
        <w:rPr>
          <w:rFonts w:ascii="Calibri" w:hAnsi="Calibri" w:cs="Arial"/>
          <w:color w:val="000000"/>
        </w:rPr>
      </w:pPr>
    </w:p>
    <w:p w14:paraId="2FA4B9C2" w14:textId="23338F50" w:rsidR="006B0EA5" w:rsidRDefault="004A3056" w:rsidP="006B0EA5">
      <w:pPr>
        <w:pStyle w:val="maintext"/>
        <w:ind w:firstLineChars="90" w:firstLine="180"/>
        <w:rPr>
          <w:rFonts w:ascii="Calibri" w:hAnsi="Calibri" w:cs="Arial"/>
          <w:b/>
          <w:color w:val="000000"/>
        </w:rPr>
      </w:pPr>
      <w:r w:rsidRPr="00DB1727">
        <w:rPr>
          <w:rFonts w:ascii="Calibri" w:hAnsi="Calibri" w:cs="Arial"/>
          <w:b/>
          <w:highlight w:val="green"/>
        </w:rPr>
        <w:t>Agreements:</w:t>
      </w:r>
      <w:r w:rsidR="006B0EA5">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96"/>
        <w:gridCol w:w="3295"/>
        <w:gridCol w:w="5054"/>
        <w:gridCol w:w="1537"/>
        <w:gridCol w:w="447"/>
        <w:gridCol w:w="222"/>
        <w:gridCol w:w="2252"/>
        <w:gridCol w:w="1346"/>
        <w:gridCol w:w="467"/>
        <w:gridCol w:w="467"/>
        <w:gridCol w:w="467"/>
        <w:gridCol w:w="2897"/>
        <w:gridCol w:w="1816"/>
      </w:tblGrid>
      <w:tr w:rsidR="006B0EA5" w14:paraId="2DE898F0" w14:textId="77777777" w:rsidTr="00DB1727">
        <w:trPr>
          <w:trHeight w:val="20"/>
        </w:trPr>
        <w:tc>
          <w:tcPr>
            <w:tcW w:w="0" w:type="auto"/>
            <w:tcBorders>
              <w:top w:val="single" w:sz="4" w:space="0" w:color="auto"/>
              <w:left w:val="single" w:sz="4" w:space="0" w:color="auto"/>
              <w:bottom w:val="single" w:sz="4" w:space="0" w:color="auto"/>
              <w:right w:val="single" w:sz="4" w:space="0" w:color="auto"/>
            </w:tcBorders>
          </w:tcPr>
          <w:p w14:paraId="5D7707FD" w14:textId="77777777" w:rsidR="006B0EA5" w:rsidRDefault="006B0EA5" w:rsidP="00DB172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A7A5DCF" w14:textId="77777777" w:rsidR="006B0EA5" w:rsidRDefault="006B0EA5" w:rsidP="00DB1727">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036DB36E" w14:textId="77777777" w:rsidR="006B0EA5" w:rsidRPr="004A3056" w:rsidRDefault="006B0EA5" w:rsidP="00DB1727">
            <w:pPr>
              <w:pStyle w:val="TAL"/>
              <w:rPr>
                <w:rFonts w:eastAsia="SimSun" w:cs="Arial"/>
                <w:color w:val="000000"/>
                <w:szCs w:val="18"/>
                <w:lang w:eastAsia="zh-CN"/>
              </w:rPr>
            </w:pPr>
            <w:r w:rsidRPr="004A3056">
              <w:rPr>
                <w:rFonts w:eastAsia="SimSun" w:cs="Arial"/>
                <w:color w:val="0070C0"/>
                <w:szCs w:val="18"/>
                <w:highlight w:val="yellow"/>
                <w:lang w:eastAsia="zh-CN"/>
              </w:rPr>
              <w:t>[</w:t>
            </w:r>
            <w:r w:rsidRPr="004A3056">
              <w:rPr>
                <w:rFonts w:eastAsia="SimSun" w:cs="Arial"/>
                <w:color w:val="000000"/>
                <w:szCs w:val="18"/>
                <w:highlight w:val="yellow"/>
                <w:lang w:eastAsia="zh-CN"/>
              </w:rPr>
              <w:t>UE-assisted</w:t>
            </w:r>
            <w:r w:rsidRPr="004A3056">
              <w:rPr>
                <w:rFonts w:eastAsia="SimSun" w:cs="Arial"/>
                <w:color w:val="0070C0"/>
                <w:szCs w:val="18"/>
                <w:highlight w:val="yellow"/>
                <w:lang w:eastAsia="zh-CN"/>
              </w:rPr>
              <w:t>]</w:t>
            </w:r>
            <w:r w:rsidRPr="004A3056">
              <w:rPr>
                <w:rFonts w:eastAsia="SimSun" w:cs="Arial"/>
                <w:color w:val="000000"/>
                <w:szCs w:val="18"/>
                <w:lang w:eastAsia="zh-CN"/>
              </w:rPr>
              <w:t xml:space="preserve"> DL </w:t>
            </w:r>
            <w:r w:rsidRPr="004A3056">
              <w:rPr>
                <w:rFonts w:cs="Arial"/>
                <w:color w:val="000000"/>
                <w:szCs w:val="18"/>
              </w:rPr>
              <w:t xml:space="preserve">PRS RSRP of the first </w:t>
            </w:r>
            <w:r w:rsidRPr="004A3056">
              <w:rPr>
                <w:rFonts w:cs="Arial"/>
                <w:strike/>
                <w:color w:val="FF0000"/>
                <w:szCs w:val="18"/>
              </w:rPr>
              <w:t xml:space="preserve">[or additional] </w:t>
            </w:r>
            <w:r w:rsidRPr="004A3056">
              <w:rPr>
                <w:rFonts w:cs="Arial"/>
                <w:color w:val="000000"/>
                <w:szCs w:val="18"/>
              </w:rPr>
              <w:t xml:space="preserve">path </w:t>
            </w:r>
            <w:r w:rsidRPr="004A3056">
              <w:rPr>
                <w:rFonts w:cs="Arial"/>
                <w:strike/>
                <w:color w:val="FF0000"/>
                <w:szCs w:val="18"/>
              </w:rPr>
              <w:t>[</w:t>
            </w:r>
            <w:r w:rsidRPr="004A3056">
              <w:rPr>
                <w:rFonts w:cs="Arial"/>
                <w:color w:val="000000"/>
                <w:szCs w:val="18"/>
              </w:rPr>
              <w:t>for DL-</w:t>
            </w:r>
            <w:proofErr w:type="spellStart"/>
            <w:r w:rsidRPr="004A3056">
              <w:rPr>
                <w:rFonts w:cs="Arial"/>
                <w:color w:val="000000"/>
                <w:szCs w:val="18"/>
              </w:rPr>
              <w:t>AoD</w:t>
            </w:r>
            <w:proofErr w:type="spellEnd"/>
            <w:r w:rsidRPr="004A305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228945A6" w14:textId="77777777" w:rsidR="006B0EA5" w:rsidRDefault="006B0EA5" w:rsidP="00DB172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w:t>
            </w:r>
            <w:proofErr w:type="spellStart"/>
            <w:r>
              <w:rPr>
                <w:rFonts w:cs="Arial"/>
                <w:color w:val="000000"/>
                <w:sz w:val="18"/>
                <w:szCs w:val="18"/>
              </w:rPr>
              <w:t>AoD</w:t>
            </w:r>
            <w:proofErr w:type="spellEnd"/>
            <w:r>
              <w:rPr>
                <w:rFonts w:cs="Arial"/>
                <w:color w:val="000000"/>
                <w:sz w:val="18"/>
                <w:szCs w:val="18"/>
              </w:rPr>
              <w:t xml:space="preserve"> positioning method</w:t>
            </w:r>
            <w:r>
              <w:rPr>
                <w:rFonts w:cs="Arial"/>
                <w:strike/>
                <w:color w:val="FF0000"/>
                <w:sz w:val="18"/>
                <w:szCs w:val="18"/>
              </w:rPr>
              <w:t>]</w:t>
            </w:r>
          </w:p>
          <w:p w14:paraId="0741BE1C" w14:textId="77777777" w:rsidR="006B0EA5" w:rsidRDefault="006B0EA5" w:rsidP="00DB1727">
            <w:pPr>
              <w:autoSpaceDE w:val="0"/>
              <w:autoSpaceDN w:val="0"/>
              <w:adjustRightInd w:val="0"/>
              <w:snapToGrid w:val="0"/>
              <w:spacing w:afterLines="50"/>
              <w:contextualSpacing/>
              <w:rPr>
                <w:rFonts w:cs="Arial"/>
                <w:color w:val="000000"/>
                <w:sz w:val="18"/>
                <w:szCs w:val="18"/>
              </w:rPr>
            </w:pPr>
          </w:p>
          <w:p w14:paraId="0026F29F" w14:textId="77777777" w:rsidR="006B0EA5" w:rsidRDefault="006B0EA5" w:rsidP="00DB1727">
            <w:pPr>
              <w:autoSpaceDE w:val="0"/>
              <w:autoSpaceDN w:val="0"/>
              <w:adjustRightInd w:val="0"/>
              <w:snapToGrid w:val="0"/>
              <w:spacing w:afterLines="50"/>
              <w:contextualSpacing/>
              <w:rPr>
                <w:rFonts w:cs="Arial"/>
                <w:color w:val="000000"/>
                <w:sz w:val="18"/>
                <w:szCs w:val="18"/>
              </w:rPr>
            </w:pPr>
            <w:r>
              <w:rPr>
                <w:rFonts w:cs="Arial"/>
                <w:color w:val="FF0000"/>
                <w:sz w:val="18"/>
                <w:szCs w:val="18"/>
              </w:rPr>
              <w:t>2.) The maximum number of first path PRS RSRP per TRP</w:t>
            </w:r>
          </w:p>
          <w:p w14:paraId="713664F2" w14:textId="77777777" w:rsidR="006B0EA5" w:rsidRDefault="006B0EA5" w:rsidP="00DB1727">
            <w:pPr>
              <w:autoSpaceDE w:val="0"/>
              <w:autoSpaceDN w:val="0"/>
              <w:adjustRightInd w:val="0"/>
              <w:snapToGrid w:val="0"/>
              <w:spacing w:afterLines="50"/>
              <w:contextualSpacing/>
              <w:rPr>
                <w:rFonts w:cs="Arial"/>
                <w:color w:val="000000"/>
                <w:sz w:val="18"/>
                <w:szCs w:val="18"/>
              </w:rPr>
            </w:pPr>
          </w:p>
          <w:p w14:paraId="4ECB980B" w14:textId="77777777" w:rsidR="006B0EA5" w:rsidRDefault="006B0EA5" w:rsidP="00DB172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Applicable for DL-TDOA and Multi-RTT]</w:t>
            </w:r>
          </w:p>
          <w:p w14:paraId="7394B715" w14:textId="77777777" w:rsidR="006B0EA5" w:rsidRDefault="006B0EA5" w:rsidP="00DB1727">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409FB5" w14:textId="77777777" w:rsidR="006B0EA5" w:rsidRDefault="006B0EA5" w:rsidP="00DB1727">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693BBEFD"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41AE0C1" w14:textId="77777777" w:rsidR="006B0EA5" w:rsidRDefault="006B0EA5" w:rsidP="00DB1727">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62D14B9"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0A80B110" w14:textId="77777777" w:rsidR="006B0EA5" w:rsidRDefault="006B0EA5" w:rsidP="00DB1727">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06155A9A"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C418ABA"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973F807"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0FF2B7C" w14:textId="77777777" w:rsidR="006B0EA5" w:rsidRPr="007B6A7A" w:rsidRDefault="006B0EA5" w:rsidP="00DB1727">
            <w:pPr>
              <w:pStyle w:val="TAL"/>
              <w:rPr>
                <w:rFonts w:cs="Arial"/>
                <w:color w:val="7030A0"/>
                <w:szCs w:val="18"/>
              </w:rPr>
            </w:pPr>
            <w:r>
              <w:rPr>
                <w:rFonts w:cs="Arial"/>
                <w:color w:val="FF0000"/>
                <w:szCs w:val="18"/>
              </w:rPr>
              <w:t xml:space="preserve">Component 2 candidate values: </w:t>
            </w:r>
            <w:r w:rsidRPr="007B6A7A">
              <w:rPr>
                <w:rFonts w:cs="Arial"/>
                <w:color w:val="7030A0"/>
                <w:szCs w:val="18"/>
                <w:highlight w:val="yellow"/>
              </w:rPr>
              <w:t>[</w:t>
            </w:r>
            <w:r w:rsidRPr="007B6A7A">
              <w:rPr>
                <w:rFonts w:cs="Arial"/>
                <w:color w:val="FF0000"/>
                <w:szCs w:val="18"/>
                <w:highlight w:val="yellow"/>
              </w:rPr>
              <w:t>2,4,8,16,24</w:t>
            </w:r>
            <w:r w:rsidRPr="007B6A7A">
              <w:rPr>
                <w:rFonts w:cs="Arial"/>
                <w:color w:val="7030A0"/>
                <w:szCs w:val="18"/>
                <w:highlight w:val="yellow"/>
              </w:rPr>
              <w:t>]</w:t>
            </w:r>
          </w:p>
          <w:p w14:paraId="0834397F" w14:textId="77777777" w:rsidR="006B0EA5" w:rsidRDefault="006B0EA5" w:rsidP="00DB1727">
            <w:pPr>
              <w:pStyle w:val="TAL"/>
              <w:ind w:firstLine="200"/>
              <w:rPr>
                <w:rFonts w:cs="Arial"/>
                <w:color w:val="000000"/>
                <w:szCs w:val="18"/>
              </w:rPr>
            </w:pPr>
          </w:p>
          <w:p w14:paraId="568E83F1" w14:textId="77777777" w:rsidR="006B0EA5" w:rsidRDefault="006B0EA5" w:rsidP="00DB1727">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468A758" w14:textId="77777777" w:rsidR="006B0EA5" w:rsidRDefault="006B0EA5" w:rsidP="00DB172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B968959" w14:textId="34A7C851" w:rsidR="006B0EA5" w:rsidRDefault="006B0EA5" w:rsidP="006B0EA5">
      <w:pPr>
        <w:pStyle w:val="maintext"/>
        <w:ind w:firstLineChars="90" w:firstLine="180"/>
        <w:rPr>
          <w:rFonts w:ascii="Calibri" w:hAnsi="Calibri" w:cs="Arial"/>
          <w:color w:val="000000"/>
        </w:rPr>
      </w:pPr>
    </w:p>
    <w:p w14:paraId="23BC887F" w14:textId="77777777" w:rsidR="006B0EA5" w:rsidRDefault="006B0EA5" w:rsidP="006B0EA5">
      <w:pPr>
        <w:pStyle w:val="maintext"/>
        <w:ind w:firstLineChars="90" w:firstLine="180"/>
        <w:rPr>
          <w:rFonts w:ascii="Calibri" w:hAnsi="Calibri" w:cs="Arial"/>
          <w:color w:val="000000"/>
        </w:rPr>
      </w:pPr>
    </w:p>
    <w:p w14:paraId="291FC30C" w14:textId="74B91720" w:rsidR="006B0EA5" w:rsidRDefault="004A3056" w:rsidP="006B0EA5">
      <w:pPr>
        <w:pStyle w:val="maintext"/>
        <w:ind w:firstLineChars="90" w:firstLine="180"/>
        <w:rPr>
          <w:rFonts w:ascii="Calibri" w:hAnsi="Calibri" w:cs="Arial"/>
          <w:b/>
          <w:color w:val="000000"/>
        </w:rPr>
      </w:pPr>
      <w:r w:rsidRPr="00DB1727">
        <w:rPr>
          <w:rFonts w:ascii="Calibri" w:hAnsi="Calibri" w:cs="Arial"/>
          <w:b/>
          <w:highlight w:val="green"/>
        </w:rPr>
        <w:t>Agreements:</w:t>
      </w:r>
      <w:r w:rsidR="006B0EA5">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76"/>
        <w:gridCol w:w="3754"/>
        <w:gridCol w:w="5614"/>
        <w:gridCol w:w="759"/>
        <w:gridCol w:w="447"/>
        <w:gridCol w:w="222"/>
        <w:gridCol w:w="2504"/>
        <w:gridCol w:w="1223"/>
        <w:gridCol w:w="467"/>
        <w:gridCol w:w="693"/>
        <w:gridCol w:w="467"/>
        <w:gridCol w:w="2488"/>
        <w:gridCol w:w="1672"/>
      </w:tblGrid>
      <w:tr w:rsidR="006B0EA5" w14:paraId="0AF001BF" w14:textId="77777777" w:rsidTr="00DB1727">
        <w:trPr>
          <w:trHeight w:val="20"/>
        </w:trPr>
        <w:tc>
          <w:tcPr>
            <w:tcW w:w="0" w:type="auto"/>
            <w:tcBorders>
              <w:top w:val="single" w:sz="4" w:space="0" w:color="auto"/>
              <w:left w:val="single" w:sz="4" w:space="0" w:color="auto"/>
              <w:bottom w:val="single" w:sz="4" w:space="0" w:color="auto"/>
              <w:right w:val="single" w:sz="4" w:space="0" w:color="auto"/>
            </w:tcBorders>
          </w:tcPr>
          <w:p w14:paraId="428A612D" w14:textId="77777777" w:rsidR="006B0EA5" w:rsidRDefault="006B0EA5" w:rsidP="00DB172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1BECF91" w14:textId="77777777" w:rsidR="006B0EA5" w:rsidRDefault="006B0EA5" w:rsidP="00DB1727">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202DCDD0"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DL PRS RSRP reporting for more than 8 measurements for UE-assisted DL-</w:t>
            </w:r>
            <w:proofErr w:type="spellStart"/>
            <w:r>
              <w:rPr>
                <w:rFonts w:eastAsia="SimSun" w:cs="Arial"/>
                <w:color w:val="000000"/>
                <w:szCs w:val="18"/>
                <w:lang w:eastAsia="zh-CN"/>
              </w:rPr>
              <w:t>AoD</w:t>
            </w:r>
            <w:proofErr w:type="spellEnd"/>
            <w:r>
              <w:rPr>
                <w:rFonts w:eastAsia="SimSun" w:cs="Arial"/>
                <w:color w:val="000000"/>
                <w:szCs w:val="18"/>
                <w:lang w:eastAsia="zh-CN"/>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183D59C4" w14:textId="77777777" w:rsidR="006B0EA5" w:rsidRDefault="006B0EA5" w:rsidP="00DB1727">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04A96656" w14:textId="77777777" w:rsidR="006B0EA5" w:rsidRDefault="006B0EA5" w:rsidP="00DB1727">
            <w:pPr>
              <w:autoSpaceDE w:val="0"/>
              <w:autoSpaceDN w:val="0"/>
              <w:adjustRightInd w:val="0"/>
              <w:snapToGrid w:val="0"/>
              <w:spacing w:afterLines="50"/>
              <w:contextualSpacing/>
              <w:rPr>
                <w:rFonts w:cs="Arial"/>
                <w:color w:val="000000"/>
                <w:sz w:val="18"/>
                <w:szCs w:val="18"/>
              </w:rPr>
            </w:pPr>
          </w:p>
          <w:p w14:paraId="71C79235" w14:textId="77777777" w:rsidR="006B0EA5" w:rsidRDefault="006B0EA5" w:rsidP="00DB172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the values of K</w:t>
            </w:r>
          </w:p>
          <w:p w14:paraId="1040F876" w14:textId="77777777" w:rsidR="006B0EA5" w:rsidRDefault="006B0EA5" w:rsidP="00DB1727">
            <w:pPr>
              <w:autoSpaceDE w:val="0"/>
              <w:autoSpaceDN w:val="0"/>
              <w:adjustRightInd w:val="0"/>
              <w:snapToGrid w:val="0"/>
              <w:spacing w:afterLines="50"/>
              <w:contextualSpacing/>
              <w:rPr>
                <w:rFonts w:cs="Arial"/>
                <w:color w:val="000000"/>
                <w:sz w:val="18"/>
                <w:szCs w:val="18"/>
              </w:rPr>
            </w:pPr>
          </w:p>
          <w:p w14:paraId="27888E6D" w14:textId="77777777" w:rsidR="006B0EA5" w:rsidRDefault="006B0EA5" w:rsidP="00DB172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3CCCB0FB" w14:textId="77777777" w:rsidR="006B0EA5" w:rsidRDefault="006B0EA5" w:rsidP="00DB1727">
            <w:pPr>
              <w:autoSpaceDE w:val="0"/>
              <w:autoSpaceDN w:val="0"/>
              <w:adjustRightInd w:val="0"/>
              <w:snapToGrid w:val="0"/>
              <w:spacing w:afterLines="50"/>
              <w:contextualSpacing/>
              <w:rPr>
                <w:rFonts w:cs="Arial"/>
                <w:color w:val="000000"/>
                <w:sz w:val="18"/>
                <w:szCs w:val="18"/>
              </w:rPr>
            </w:pPr>
          </w:p>
          <w:p w14:paraId="13AE6EAB" w14:textId="77777777" w:rsidR="006B0EA5" w:rsidRDefault="006B0EA5" w:rsidP="00DB1727">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14:paraId="25D855AA" w14:textId="77777777" w:rsidR="006B0EA5" w:rsidRDefault="006B0EA5" w:rsidP="00DB1727">
            <w:pPr>
              <w:pStyle w:val="TAL"/>
              <w:rPr>
                <w:rFonts w:cs="Arial"/>
                <w:color w:val="000000"/>
                <w:szCs w:val="18"/>
                <w:highlight w:val="yellow"/>
              </w:rPr>
            </w:pPr>
            <w:r>
              <w:rPr>
                <w:rFonts w:cs="Arial"/>
                <w:color w:val="000000"/>
                <w:szCs w:val="18"/>
                <w:highlight w:val="yellow"/>
              </w:rPr>
              <w:t>[13-5</w:t>
            </w:r>
            <w:r>
              <w:rPr>
                <w:rFonts w:cs="Arial"/>
                <w:color w:val="FF0000"/>
                <w:szCs w:val="18"/>
                <w:highlight w:val="yellow"/>
              </w:rPr>
              <w:t>, 13-2</w:t>
            </w:r>
            <w:r>
              <w:rPr>
                <w:rFonts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75B0F6E"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B6BE365" w14:textId="77777777" w:rsidR="006B0EA5" w:rsidRDefault="006B0EA5" w:rsidP="00DB1727">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4FFA461"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0E5225D6" w14:textId="77777777" w:rsidR="006B0EA5" w:rsidRDefault="006B0EA5" w:rsidP="00DB1727">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00823B51"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F2A4B39" w14:textId="77777777" w:rsidR="006B0EA5" w:rsidRDefault="006B0EA5" w:rsidP="00DB1727">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34949769" w14:textId="77777777" w:rsidR="006B0EA5" w:rsidRDefault="006B0EA5" w:rsidP="00DB172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38163FC" w14:textId="77777777" w:rsidR="006B0EA5" w:rsidRDefault="006B0EA5" w:rsidP="00DB1727">
            <w:pPr>
              <w:pStyle w:val="TAL"/>
              <w:rPr>
                <w:rFonts w:cs="Arial"/>
                <w:color w:val="000000"/>
                <w:szCs w:val="18"/>
              </w:rPr>
            </w:pPr>
            <w:r>
              <w:rPr>
                <w:rFonts w:cs="Arial"/>
                <w:strike/>
                <w:color w:val="FF0000"/>
                <w:szCs w:val="18"/>
              </w:rPr>
              <w:t>[</w:t>
            </w:r>
            <w:r>
              <w:rPr>
                <w:rFonts w:cs="Arial"/>
                <w:color w:val="000000"/>
                <w:szCs w:val="18"/>
              </w:rPr>
              <w:t>The candidate values are {</w:t>
            </w:r>
            <w:r w:rsidRPr="00BE6022">
              <w:rPr>
                <w:rFonts w:cs="Arial"/>
                <w:color w:val="0070C0"/>
                <w:szCs w:val="18"/>
                <w:highlight w:val="yellow"/>
              </w:rPr>
              <w:t>[</w:t>
            </w:r>
            <w:r w:rsidRPr="00BE6022">
              <w:rPr>
                <w:rFonts w:cs="Arial"/>
                <w:color w:val="000000"/>
                <w:szCs w:val="18"/>
                <w:highlight w:val="yellow"/>
              </w:rPr>
              <w:t>12,</w:t>
            </w:r>
            <w:r w:rsidRPr="00BE6022">
              <w:rPr>
                <w:rFonts w:cs="Arial"/>
                <w:color w:val="0070C0"/>
                <w:szCs w:val="18"/>
                <w:highlight w:val="yellow"/>
              </w:rPr>
              <w:t>]</w:t>
            </w:r>
            <w:r>
              <w:rPr>
                <w:rFonts w:cs="Arial"/>
                <w:color w:val="000000"/>
                <w:szCs w:val="18"/>
              </w:rPr>
              <w:t xml:space="preserve"> 16, </w:t>
            </w:r>
            <w:r>
              <w:rPr>
                <w:rFonts w:cs="Arial"/>
                <w:color w:val="FF0000"/>
                <w:szCs w:val="18"/>
              </w:rPr>
              <w:t>24</w:t>
            </w:r>
            <w:r w:rsidRPr="00BE6022">
              <w:rPr>
                <w:rFonts w:cs="Arial"/>
                <w:color w:val="0070C0"/>
                <w:szCs w:val="18"/>
                <w:highlight w:val="yellow"/>
              </w:rPr>
              <w:t>[</w:t>
            </w:r>
            <w:r w:rsidRPr="00BE6022">
              <w:rPr>
                <w:rFonts w:cs="Arial"/>
                <w:color w:val="FF0000"/>
                <w:szCs w:val="18"/>
                <w:highlight w:val="yellow"/>
              </w:rPr>
              <w:t xml:space="preserve">, </w:t>
            </w:r>
            <w:r w:rsidRPr="00BE6022">
              <w:rPr>
                <w:rFonts w:cs="Arial"/>
                <w:color w:val="000000"/>
                <w:szCs w:val="18"/>
                <w:highlight w:val="yellow"/>
              </w:rPr>
              <w:t>32, 64</w:t>
            </w:r>
            <w:r w:rsidRPr="00BE6022">
              <w:rPr>
                <w:rFonts w:cs="Arial"/>
                <w:color w:val="0070C0"/>
                <w:szCs w:val="18"/>
                <w:highlight w:val="yellow"/>
              </w:rPr>
              <w:t>]</w:t>
            </w:r>
            <w:r>
              <w:rPr>
                <w:rFonts w:cs="Arial"/>
                <w:color w:val="000000"/>
                <w:szCs w:val="18"/>
              </w:rPr>
              <w:t>}</w:t>
            </w:r>
            <w:r>
              <w:rPr>
                <w:rFonts w:cs="Arial"/>
                <w:strike/>
                <w:color w:val="FF0000"/>
                <w:szCs w:val="18"/>
              </w:rPr>
              <w:t>]</w:t>
            </w:r>
          </w:p>
          <w:p w14:paraId="55E58BA8" w14:textId="77777777" w:rsidR="006B0EA5" w:rsidRDefault="006B0EA5" w:rsidP="00DB1727">
            <w:pPr>
              <w:pStyle w:val="TAL"/>
              <w:ind w:firstLine="200"/>
              <w:rPr>
                <w:rFonts w:cs="Arial"/>
                <w:color w:val="000000"/>
                <w:szCs w:val="18"/>
              </w:rPr>
            </w:pPr>
          </w:p>
          <w:p w14:paraId="622B8ABD" w14:textId="77777777" w:rsidR="006B0EA5" w:rsidRPr="00BE6022" w:rsidRDefault="006B0EA5" w:rsidP="00DB1727">
            <w:pPr>
              <w:pStyle w:val="TAL"/>
              <w:rPr>
                <w:rFonts w:cs="Arial"/>
                <w:strike/>
                <w:color w:val="0070C0"/>
                <w:szCs w:val="18"/>
              </w:rPr>
            </w:pPr>
            <w:r w:rsidRPr="006B0EA5">
              <w:rPr>
                <w:rFonts w:cs="Arial"/>
                <w:strike/>
                <w:color w:val="0070C0"/>
                <w:szCs w:val="18"/>
              </w:rPr>
              <w:t>If K is not reported, default value is 8.</w:t>
            </w:r>
          </w:p>
          <w:p w14:paraId="3B766547" w14:textId="77777777" w:rsidR="006B0EA5" w:rsidRDefault="006B0EA5" w:rsidP="00DB1727">
            <w:pPr>
              <w:pStyle w:val="TAL"/>
              <w:ind w:firstLine="200"/>
              <w:rPr>
                <w:rFonts w:cs="Arial"/>
                <w:color w:val="000000"/>
                <w:szCs w:val="18"/>
              </w:rPr>
            </w:pPr>
          </w:p>
          <w:p w14:paraId="48182EDB" w14:textId="77777777" w:rsidR="006B0EA5" w:rsidRDefault="006B0EA5" w:rsidP="00DB1727">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2CA6E22" w14:textId="77777777" w:rsidR="006B0EA5" w:rsidRDefault="006B0EA5" w:rsidP="00DB172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347FA560" w14:textId="12CD250A" w:rsidR="006B0EA5" w:rsidRDefault="006B0EA5" w:rsidP="006B0EA5">
      <w:pPr>
        <w:pStyle w:val="maintext"/>
        <w:ind w:firstLineChars="90" w:firstLine="180"/>
        <w:rPr>
          <w:rFonts w:ascii="Calibri" w:hAnsi="Calibri" w:cs="Arial"/>
        </w:rPr>
      </w:pPr>
    </w:p>
    <w:p w14:paraId="6312AD3F" w14:textId="77777777" w:rsidR="006B0EA5" w:rsidRDefault="006B0EA5" w:rsidP="006B0EA5">
      <w:pPr>
        <w:pStyle w:val="maintext"/>
        <w:ind w:firstLineChars="90" w:firstLine="180"/>
        <w:rPr>
          <w:rFonts w:ascii="Calibri" w:hAnsi="Calibri" w:cs="Arial"/>
        </w:rPr>
      </w:pPr>
    </w:p>
    <w:p w14:paraId="6160D26B" w14:textId="25C134B7" w:rsidR="006B0EA5" w:rsidRDefault="004A3056" w:rsidP="006B0EA5">
      <w:pPr>
        <w:pStyle w:val="maintext"/>
        <w:ind w:firstLineChars="90" w:firstLine="180"/>
        <w:rPr>
          <w:rFonts w:ascii="Calibri" w:hAnsi="Calibri" w:cs="Arial"/>
          <w:b/>
          <w:color w:val="000000"/>
        </w:rPr>
      </w:pPr>
      <w:r w:rsidRPr="00DB1727">
        <w:rPr>
          <w:rFonts w:ascii="Calibri" w:hAnsi="Calibri" w:cs="Arial"/>
          <w:b/>
          <w:highlight w:val="green"/>
        </w:rPr>
        <w:t>Agreements:</w:t>
      </w:r>
      <w:r w:rsidR="006B0EA5">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B0EA5" w14:paraId="174D96DA" w14:textId="77777777" w:rsidTr="00DB1727">
        <w:trPr>
          <w:trHeight w:val="20"/>
        </w:trPr>
        <w:tc>
          <w:tcPr>
            <w:tcW w:w="1160" w:type="dxa"/>
            <w:tcBorders>
              <w:top w:val="single" w:sz="4" w:space="0" w:color="auto"/>
              <w:left w:val="single" w:sz="4" w:space="0" w:color="auto"/>
              <w:bottom w:val="single" w:sz="4" w:space="0" w:color="auto"/>
              <w:right w:val="single" w:sz="4" w:space="0" w:color="auto"/>
            </w:tcBorders>
          </w:tcPr>
          <w:p w14:paraId="5A7532EE" w14:textId="77777777" w:rsidR="006B0EA5" w:rsidRDefault="006B0EA5" w:rsidP="00DB172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5D2FA90E" w14:textId="77777777" w:rsidR="006B0EA5" w:rsidRDefault="006B0EA5" w:rsidP="00DB1727">
            <w:pPr>
              <w:pStyle w:val="TAL"/>
              <w:rPr>
                <w:rFonts w:cs="Arial"/>
                <w:color w:val="000000"/>
                <w:szCs w:val="18"/>
              </w:rPr>
            </w:pPr>
            <w:r>
              <w:rPr>
                <w:rFonts w:cs="Arial"/>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14:paraId="08755AB3"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color w:val="00000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14:paraId="19254BFD" w14:textId="134EAF70" w:rsidR="006B0EA5" w:rsidRPr="004A3056" w:rsidRDefault="004A3056" w:rsidP="00DB1727">
            <w:pPr>
              <w:autoSpaceDE w:val="0"/>
              <w:autoSpaceDN w:val="0"/>
              <w:adjustRightInd w:val="0"/>
              <w:snapToGrid w:val="0"/>
              <w:spacing w:afterLines="50"/>
              <w:contextualSpacing/>
              <w:rPr>
                <w:rFonts w:cs="Arial"/>
                <w:color w:val="70AD47" w:themeColor="accent6"/>
                <w:sz w:val="18"/>
                <w:szCs w:val="18"/>
              </w:rPr>
            </w:pPr>
            <w:r w:rsidRPr="004A3056">
              <w:rPr>
                <w:rFonts w:cs="Arial"/>
                <w:color w:val="70AD47" w:themeColor="accent6"/>
                <w:sz w:val="18"/>
                <w:szCs w:val="18"/>
                <w:highlight w:val="yellow"/>
              </w:rPr>
              <w:t>[</w:t>
            </w:r>
            <w:r w:rsidR="006B0EA5" w:rsidRPr="004A3056">
              <w:rPr>
                <w:rFonts w:cs="Arial"/>
                <w:color w:val="000000"/>
                <w:sz w:val="18"/>
                <w:szCs w:val="18"/>
                <w:highlight w:val="yellow"/>
              </w:rPr>
              <w:t>The capability to support reporting a measurement based on measuring M samples (instances) of a DL PRS resource set</w:t>
            </w:r>
            <w:r w:rsidRPr="004A3056">
              <w:rPr>
                <w:rFonts w:cs="Arial"/>
                <w:color w:val="70AD47" w:themeColor="accent6"/>
                <w:sz w:val="18"/>
                <w:szCs w:val="18"/>
                <w:highlight w:val="yellow"/>
              </w:rPr>
              <w:t>]</w:t>
            </w:r>
          </w:p>
          <w:p w14:paraId="46E0DCE9" w14:textId="77777777" w:rsidR="006B0EA5" w:rsidRDefault="006B0EA5" w:rsidP="00DB1727">
            <w:pPr>
              <w:autoSpaceDE w:val="0"/>
              <w:autoSpaceDN w:val="0"/>
              <w:adjustRightInd w:val="0"/>
              <w:snapToGrid w:val="0"/>
              <w:spacing w:afterLines="50"/>
              <w:contextualSpacing/>
              <w:rPr>
                <w:rFonts w:cs="Arial"/>
                <w:color w:val="000000"/>
                <w:sz w:val="18"/>
                <w:szCs w:val="18"/>
              </w:rPr>
            </w:pPr>
          </w:p>
          <w:p w14:paraId="3B87B2BB" w14:textId="77777777" w:rsidR="006B0EA5" w:rsidRDefault="006B0EA5" w:rsidP="00DB1727">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M=1[,2-3].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14:paraId="5FE092D6" w14:textId="77777777" w:rsidR="006B0EA5" w:rsidRDefault="006B0EA5" w:rsidP="00DB1727">
            <w:pPr>
              <w:pStyle w:val="TAL"/>
              <w:rPr>
                <w:rFonts w:cs="Arial"/>
                <w:color w:val="000000"/>
                <w:szCs w:val="18"/>
                <w:highlight w:val="yellow"/>
              </w:rPr>
            </w:pPr>
            <w:r>
              <w:rPr>
                <w:rFonts w:cs="Arial"/>
                <w:color w:val="000000"/>
                <w:szCs w:val="18"/>
                <w:highlight w:val="yellow"/>
              </w:rPr>
              <w:t>[13-1</w:t>
            </w:r>
            <w:r>
              <w:rPr>
                <w:rFonts w:cs="Arial"/>
                <w:color w:val="FF0000"/>
                <w:szCs w:val="18"/>
                <w:highlight w:val="yellow"/>
              </w:rPr>
              <w:t>, 13-4, 13-8</w:t>
            </w:r>
            <w:r>
              <w:rPr>
                <w:rFonts w:cs="Arial"/>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14:paraId="456E12F4" w14:textId="77777777" w:rsidR="006B0EA5" w:rsidRDefault="006B0EA5" w:rsidP="00DB1727">
            <w:pPr>
              <w:pStyle w:val="TAL"/>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AD9F41B" w14:textId="77777777" w:rsidR="006B0EA5" w:rsidRDefault="006B0EA5" w:rsidP="00DB1727">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06768502" w14:textId="77777777" w:rsidR="006B0EA5" w:rsidRDefault="006B0EA5" w:rsidP="00DB1727">
            <w:pPr>
              <w:pStyle w:val="TAL"/>
              <w:ind w:firstLine="200"/>
              <w:rPr>
                <w:rFonts w:eastAsia="SimSun" w:cs="Arial"/>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0BD93F00" w14:textId="77777777" w:rsidR="006B0EA5" w:rsidRDefault="006B0EA5" w:rsidP="00DB1727">
            <w:pPr>
              <w:pStyle w:val="TAL"/>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285288FE" w14:textId="77777777" w:rsidR="006B0EA5" w:rsidRDefault="006B0EA5" w:rsidP="00DB1727">
            <w:pPr>
              <w:pStyle w:val="TAL"/>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015E2F46" w14:textId="77777777" w:rsidR="006B0EA5" w:rsidRDefault="006B0EA5" w:rsidP="00DB1727">
            <w:pPr>
              <w:pStyle w:val="TAL"/>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15485059" w14:textId="77777777" w:rsidR="006B0EA5" w:rsidRDefault="006B0EA5" w:rsidP="00DB1727">
            <w:pPr>
              <w:pStyle w:val="TAL"/>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123F177D" w14:textId="77777777" w:rsidR="006B0EA5" w:rsidRPr="004A3056" w:rsidRDefault="006B0EA5" w:rsidP="00DB1727">
            <w:pPr>
              <w:pStyle w:val="TAL"/>
              <w:rPr>
                <w:rFonts w:cs="Arial"/>
                <w:color w:val="7030A0"/>
                <w:szCs w:val="18"/>
              </w:rPr>
            </w:pPr>
            <w:r w:rsidRPr="004A3056">
              <w:rPr>
                <w:rFonts w:cs="Arial"/>
                <w:color w:val="7030A0"/>
                <w:szCs w:val="18"/>
                <w:highlight w:val="yellow"/>
              </w:rPr>
              <w:t>[The candidate values are {1</w:t>
            </w:r>
            <w:r w:rsidRPr="004A3056">
              <w:rPr>
                <w:rFonts w:cs="Arial"/>
                <w:strike/>
                <w:color w:val="7030A0"/>
                <w:szCs w:val="18"/>
                <w:highlight w:val="yellow"/>
              </w:rPr>
              <w:t>, 2, 3, 4</w:t>
            </w:r>
            <w:r w:rsidRPr="004A3056">
              <w:rPr>
                <w:rFonts w:cs="Arial"/>
                <w:color w:val="7030A0"/>
                <w:szCs w:val="18"/>
                <w:highlight w:val="yellow"/>
              </w:rPr>
              <w:t>}]</w:t>
            </w:r>
          </w:p>
          <w:p w14:paraId="1974DB62" w14:textId="77777777" w:rsidR="006B0EA5" w:rsidRDefault="006B0EA5" w:rsidP="00DB1727">
            <w:pPr>
              <w:pStyle w:val="TAL"/>
              <w:rPr>
                <w:rFonts w:cs="Arial"/>
                <w:color w:val="000000"/>
                <w:szCs w:val="18"/>
              </w:rPr>
            </w:pPr>
          </w:p>
          <w:p w14:paraId="33110CF1" w14:textId="77777777" w:rsidR="006B0EA5" w:rsidRDefault="006B0EA5" w:rsidP="00DB1727">
            <w:pPr>
              <w:pStyle w:val="TAL"/>
              <w:rPr>
                <w:rFonts w:cs="Arial"/>
                <w:color w:val="FF0000"/>
                <w:szCs w:val="18"/>
              </w:rPr>
            </w:pPr>
            <w:r>
              <w:rPr>
                <w:rFonts w:cs="Arial"/>
                <w:color w:val="FF0000"/>
                <w:szCs w:val="18"/>
              </w:rPr>
              <w:t>If the UE does not provide the capability, the UE [is assumed to] support M=4 only.</w:t>
            </w:r>
          </w:p>
          <w:p w14:paraId="302A3C93" w14:textId="77777777" w:rsidR="006B0EA5" w:rsidRDefault="006B0EA5" w:rsidP="00DB1727">
            <w:pPr>
              <w:pStyle w:val="TAL"/>
              <w:rPr>
                <w:rFonts w:cs="Arial"/>
                <w:color w:val="000000"/>
                <w:szCs w:val="18"/>
              </w:rPr>
            </w:pPr>
          </w:p>
          <w:p w14:paraId="5F62AC61" w14:textId="77777777" w:rsidR="006B0EA5" w:rsidRDefault="006B0EA5" w:rsidP="00DB1727">
            <w:pPr>
              <w:pStyle w:val="TAL"/>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677BE6AE" w14:textId="77777777" w:rsidR="006B0EA5" w:rsidRDefault="006B0EA5" w:rsidP="00DB172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16A0E36B" w14:textId="14F9EC36" w:rsidR="006B0EA5" w:rsidRDefault="006B0EA5" w:rsidP="006B0EA5">
      <w:pPr>
        <w:pStyle w:val="maintext"/>
        <w:ind w:firstLineChars="90" w:firstLine="180"/>
        <w:rPr>
          <w:rFonts w:ascii="Calibri" w:hAnsi="Calibri" w:cs="Arial"/>
        </w:rPr>
      </w:pPr>
    </w:p>
    <w:p w14:paraId="1E860DE3" w14:textId="77777777" w:rsidR="00C83FCF" w:rsidRPr="009B249C" w:rsidRDefault="004F1337" w:rsidP="00C83FCF">
      <w:pPr>
        <w:rPr>
          <w:lang w:eastAsia="x-none"/>
        </w:rPr>
      </w:pPr>
      <w:hyperlink r:id="rId13" w:history="1">
        <w:r w:rsidR="00C83FCF">
          <w:rPr>
            <w:rStyle w:val="Hyperlink"/>
            <w:lang w:eastAsia="x-none"/>
          </w:rPr>
          <w:t>R1-2110855</w:t>
        </w:r>
      </w:hyperlink>
      <w:r w:rsidR="00C83FCF" w:rsidRPr="009B249C">
        <w:rPr>
          <w:lang w:eastAsia="x-none"/>
        </w:rPr>
        <w:tab/>
        <w:t>Rel-17 UE features for positioning enhancements</w:t>
      </w:r>
      <w:r w:rsidR="00C83FCF" w:rsidRPr="009B249C">
        <w:rPr>
          <w:lang w:eastAsia="x-none"/>
        </w:rPr>
        <w:tab/>
        <w:t xml:space="preserve">Huawei, </w:t>
      </w:r>
      <w:proofErr w:type="spellStart"/>
      <w:r w:rsidR="00C83FCF" w:rsidRPr="009B249C">
        <w:rPr>
          <w:lang w:eastAsia="x-none"/>
        </w:rPr>
        <w:t>HiSilicon</w:t>
      </w:r>
      <w:proofErr w:type="spellEnd"/>
    </w:p>
    <w:p w14:paraId="17CF8FBD" w14:textId="77777777" w:rsidR="00C83FCF" w:rsidRPr="009B249C" w:rsidRDefault="004F1337" w:rsidP="00C83FCF">
      <w:pPr>
        <w:rPr>
          <w:lang w:eastAsia="x-none"/>
        </w:rPr>
      </w:pPr>
      <w:hyperlink r:id="rId14" w:history="1">
        <w:r w:rsidR="00C83FCF">
          <w:rPr>
            <w:rStyle w:val="Hyperlink"/>
            <w:lang w:eastAsia="x-none"/>
          </w:rPr>
          <w:t>R1-2110963</w:t>
        </w:r>
      </w:hyperlink>
      <w:r w:rsidR="00C83FCF" w:rsidRPr="009B249C">
        <w:rPr>
          <w:lang w:eastAsia="x-none"/>
        </w:rPr>
        <w:tab/>
        <w:t>UE features for NR positioning enhancements</w:t>
      </w:r>
      <w:r w:rsidR="00C83FCF" w:rsidRPr="009B249C">
        <w:rPr>
          <w:lang w:eastAsia="x-none"/>
        </w:rPr>
        <w:tab/>
        <w:t>ZTE</w:t>
      </w:r>
    </w:p>
    <w:p w14:paraId="10CA0A13" w14:textId="77777777" w:rsidR="00C83FCF" w:rsidRPr="009B249C" w:rsidRDefault="004F1337" w:rsidP="00C83FCF">
      <w:pPr>
        <w:rPr>
          <w:lang w:eastAsia="x-none"/>
        </w:rPr>
      </w:pPr>
      <w:hyperlink r:id="rId15" w:history="1">
        <w:r w:rsidR="00C83FCF">
          <w:rPr>
            <w:rStyle w:val="Hyperlink"/>
            <w:lang w:eastAsia="x-none"/>
          </w:rPr>
          <w:t>R1-2111053</w:t>
        </w:r>
      </w:hyperlink>
      <w:r w:rsidR="00C83FCF" w:rsidRPr="009B249C">
        <w:rPr>
          <w:lang w:eastAsia="x-none"/>
        </w:rPr>
        <w:tab/>
        <w:t>Discussion on UE features for NR positioning enhancements</w:t>
      </w:r>
      <w:r w:rsidR="00C83FCF" w:rsidRPr="009B249C">
        <w:rPr>
          <w:lang w:eastAsia="x-none"/>
        </w:rPr>
        <w:tab/>
        <w:t>vivo</w:t>
      </w:r>
    </w:p>
    <w:p w14:paraId="31F12829" w14:textId="77777777" w:rsidR="00C83FCF" w:rsidRPr="009B249C" w:rsidRDefault="004F1337" w:rsidP="00C83FCF">
      <w:pPr>
        <w:rPr>
          <w:lang w:eastAsia="x-none"/>
        </w:rPr>
      </w:pPr>
      <w:hyperlink r:id="rId16" w:history="1">
        <w:r w:rsidR="00C83FCF">
          <w:rPr>
            <w:rStyle w:val="Hyperlink"/>
            <w:lang w:eastAsia="x-none"/>
          </w:rPr>
          <w:t>R1-2111156</w:t>
        </w:r>
      </w:hyperlink>
      <w:r w:rsidR="00C83FCF" w:rsidRPr="009B249C">
        <w:rPr>
          <w:lang w:eastAsia="x-none"/>
        </w:rPr>
        <w:tab/>
        <w:t>On UE features for NR positioning enhancements</w:t>
      </w:r>
      <w:r w:rsidR="00C83FCF" w:rsidRPr="009B249C">
        <w:rPr>
          <w:lang w:eastAsia="x-none"/>
        </w:rPr>
        <w:tab/>
        <w:t>Nokia, Nokia Shanghai Bell</w:t>
      </w:r>
    </w:p>
    <w:p w14:paraId="0B9E7BA6" w14:textId="77777777" w:rsidR="00C83FCF" w:rsidRPr="009B249C" w:rsidRDefault="004F1337" w:rsidP="00C83FCF">
      <w:pPr>
        <w:rPr>
          <w:lang w:eastAsia="x-none"/>
        </w:rPr>
      </w:pPr>
      <w:hyperlink r:id="rId17" w:history="1">
        <w:r w:rsidR="00C83FCF">
          <w:rPr>
            <w:rStyle w:val="Hyperlink"/>
            <w:lang w:eastAsia="x-none"/>
          </w:rPr>
          <w:t>R1-2111239</w:t>
        </w:r>
      </w:hyperlink>
      <w:r w:rsidR="00C83FCF" w:rsidRPr="009B249C">
        <w:rPr>
          <w:lang w:eastAsia="x-none"/>
        </w:rPr>
        <w:tab/>
        <w:t>Further discussion on Rel-17 UE features for NR Positioning enhancements</w:t>
      </w:r>
      <w:r w:rsidR="00C83FCF" w:rsidRPr="009B249C">
        <w:rPr>
          <w:lang w:eastAsia="x-none"/>
        </w:rPr>
        <w:tab/>
        <w:t>CATT</w:t>
      </w:r>
    </w:p>
    <w:p w14:paraId="59FA3F1C" w14:textId="77777777" w:rsidR="00C83FCF" w:rsidRPr="009B249C" w:rsidRDefault="004F1337" w:rsidP="00C83FCF">
      <w:pPr>
        <w:rPr>
          <w:lang w:eastAsia="x-none"/>
        </w:rPr>
      </w:pPr>
      <w:hyperlink r:id="rId18" w:history="1">
        <w:r w:rsidR="00C83FCF">
          <w:rPr>
            <w:rStyle w:val="Hyperlink"/>
            <w:lang w:eastAsia="x-none"/>
          </w:rPr>
          <w:t>R1-2111295</w:t>
        </w:r>
      </w:hyperlink>
      <w:r w:rsidR="00C83FCF" w:rsidRPr="009B249C">
        <w:rPr>
          <w:lang w:eastAsia="x-none"/>
        </w:rPr>
        <w:tab/>
        <w:t>UE features for NR positioning enhancements</w:t>
      </w:r>
      <w:r w:rsidR="00C83FCF" w:rsidRPr="009B249C">
        <w:rPr>
          <w:lang w:eastAsia="x-none"/>
        </w:rPr>
        <w:tab/>
        <w:t>OPPO</w:t>
      </w:r>
    </w:p>
    <w:p w14:paraId="7053EAAA" w14:textId="77777777" w:rsidR="00C83FCF" w:rsidRPr="009B249C" w:rsidRDefault="004F1337" w:rsidP="00C83FCF">
      <w:pPr>
        <w:rPr>
          <w:lang w:eastAsia="x-none"/>
        </w:rPr>
      </w:pPr>
      <w:hyperlink r:id="rId19" w:history="1">
        <w:r w:rsidR="00C83FCF">
          <w:rPr>
            <w:rStyle w:val="Hyperlink"/>
            <w:lang w:eastAsia="x-none"/>
          </w:rPr>
          <w:t>R1-2111529</w:t>
        </w:r>
      </w:hyperlink>
      <w:r w:rsidR="00C83FCF" w:rsidRPr="009B249C">
        <w:rPr>
          <w:lang w:eastAsia="x-none"/>
        </w:rPr>
        <w:tab/>
        <w:t>UE Features for NR Positioning Enhancements</w:t>
      </w:r>
      <w:r w:rsidR="00C83FCF" w:rsidRPr="009B249C">
        <w:rPr>
          <w:lang w:eastAsia="x-none"/>
        </w:rPr>
        <w:tab/>
        <w:t>Intel Corporation</w:t>
      </w:r>
    </w:p>
    <w:p w14:paraId="5E5E5F43" w14:textId="77777777" w:rsidR="00C83FCF" w:rsidRPr="009B249C" w:rsidRDefault="004F1337" w:rsidP="00C83FCF">
      <w:pPr>
        <w:rPr>
          <w:lang w:eastAsia="x-none"/>
        </w:rPr>
      </w:pPr>
      <w:hyperlink r:id="rId20" w:history="1">
        <w:r w:rsidR="00C83FCF">
          <w:rPr>
            <w:rStyle w:val="Hyperlink"/>
            <w:lang w:eastAsia="x-none"/>
          </w:rPr>
          <w:t>R1-2111773</w:t>
        </w:r>
      </w:hyperlink>
      <w:r w:rsidR="00C83FCF" w:rsidRPr="009B249C">
        <w:rPr>
          <w:lang w:eastAsia="x-none"/>
        </w:rPr>
        <w:tab/>
        <w:t>UE features for NR positioning enhancements</w:t>
      </w:r>
      <w:r w:rsidR="00C83FCF" w:rsidRPr="009B249C">
        <w:rPr>
          <w:lang w:eastAsia="x-none"/>
        </w:rPr>
        <w:tab/>
        <w:t>Samsung</w:t>
      </w:r>
    </w:p>
    <w:p w14:paraId="65796F92" w14:textId="77777777" w:rsidR="00C83FCF" w:rsidRPr="009B249C" w:rsidRDefault="00C83FCF" w:rsidP="00C83FCF">
      <w:pPr>
        <w:rPr>
          <w:lang w:eastAsia="x-none"/>
        </w:rPr>
      </w:pPr>
      <w:r w:rsidRPr="009B249C">
        <w:rPr>
          <w:lang w:eastAsia="x-none"/>
        </w:rPr>
        <w:t>R1-2111810</w:t>
      </w:r>
      <w:r w:rsidRPr="009B249C">
        <w:rPr>
          <w:lang w:eastAsia="x-none"/>
        </w:rPr>
        <w:tab/>
        <w:t>Summary of UE features for NR positioning enhancements</w:t>
      </w:r>
      <w:r w:rsidRPr="009B249C">
        <w:rPr>
          <w:lang w:eastAsia="x-none"/>
        </w:rPr>
        <w:tab/>
        <w:t>Moderator (AT&amp;T)</w:t>
      </w:r>
    </w:p>
    <w:p w14:paraId="7EBA12E5" w14:textId="77777777" w:rsidR="00C83FCF" w:rsidRPr="009B249C" w:rsidRDefault="004F1337" w:rsidP="00C83FCF">
      <w:pPr>
        <w:rPr>
          <w:lang w:eastAsia="x-none"/>
        </w:rPr>
      </w:pPr>
      <w:hyperlink r:id="rId21" w:history="1">
        <w:r w:rsidR="00C83FCF">
          <w:rPr>
            <w:rStyle w:val="Hyperlink"/>
            <w:lang w:eastAsia="x-none"/>
          </w:rPr>
          <w:t>R1-2112250</w:t>
        </w:r>
      </w:hyperlink>
      <w:r w:rsidR="00C83FCF" w:rsidRPr="009B249C">
        <w:rPr>
          <w:lang w:eastAsia="x-none"/>
        </w:rPr>
        <w:tab/>
        <w:t>Discussion on Positioning Enhancements Features</w:t>
      </w:r>
      <w:r w:rsidR="00C83FCF" w:rsidRPr="009B249C">
        <w:rPr>
          <w:lang w:eastAsia="x-none"/>
        </w:rPr>
        <w:tab/>
        <w:t>Qualcomm Incorporated</w:t>
      </w:r>
    </w:p>
    <w:p w14:paraId="4373D9BF" w14:textId="77777777" w:rsidR="00C83FCF" w:rsidRPr="002C1940" w:rsidRDefault="00C83FCF" w:rsidP="00C83FCF">
      <w:pPr>
        <w:rPr>
          <w:color w:val="FF0000"/>
          <w:lang w:eastAsia="x-none"/>
        </w:rPr>
      </w:pPr>
      <w:r w:rsidRPr="002C1940">
        <w:rPr>
          <w:color w:val="FF0000"/>
          <w:lang w:eastAsia="x-none"/>
        </w:rPr>
        <w:t>R1-2112338</w:t>
      </w:r>
      <w:r w:rsidRPr="002C1940">
        <w:rPr>
          <w:color w:val="FF0000"/>
          <w:lang w:eastAsia="x-none"/>
        </w:rPr>
        <w:tab/>
        <w:t>Views on NR positioning enhancements UE features</w:t>
      </w:r>
      <w:r w:rsidRPr="002C1940">
        <w:rPr>
          <w:color w:val="FF0000"/>
          <w:lang w:eastAsia="x-none"/>
        </w:rPr>
        <w:tab/>
        <w:t>Ericsson</w:t>
      </w:r>
    </w:p>
    <w:p w14:paraId="4E754648" w14:textId="77777777" w:rsidR="00C83FCF" w:rsidRPr="002C1940" w:rsidRDefault="00C83FCF" w:rsidP="00C83FCF">
      <w:pPr>
        <w:rPr>
          <w:color w:val="FF0000"/>
          <w:lang w:eastAsia="x-none"/>
        </w:rPr>
      </w:pPr>
      <w:r w:rsidRPr="002C1940">
        <w:rPr>
          <w:color w:val="FF0000"/>
          <w:lang w:eastAsia="x-none"/>
        </w:rPr>
        <w:t>Late submission</w:t>
      </w:r>
    </w:p>
    <w:bookmarkEnd w:id="2"/>
    <w:p w14:paraId="509E687D" w14:textId="191F483E" w:rsidR="00084442" w:rsidRDefault="00084442" w:rsidP="00084442">
      <w:pPr>
        <w:rPr>
          <w:rFonts w:cs="Arial"/>
        </w:rPr>
      </w:pPr>
    </w:p>
    <w:sectPr w:rsidR="00084442"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837FC" w14:textId="77777777" w:rsidR="004F1337" w:rsidRDefault="004F1337" w:rsidP="00424124">
      <w:pPr>
        <w:spacing w:before="0" w:after="0"/>
      </w:pPr>
      <w:r>
        <w:separator/>
      </w:r>
    </w:p>
  </w:endnote>
  <w:endnote w:type="continuationSeparator" w:id="0">
    <w:p w14:paraId="6479E6E1" w14:textId="77777777" w:rsidR="004F1337" w:rsidRDefault="004F1337" w:rsidP="00424124">
      <w:pPr>
        <w:spacing w:before="0" w:after="0"/>
      </w:pPr>
      <w:r>
        <w:continuationSeparator/>
      </w:r>
    </w:p>
  </w:endnote>
  <w:endnote w:type="continuationNotice" w:id="1">
    <w:p w14:paraId="611D022D" w14:textId="77777777" w:rsidR="004F1337" w:rsidRDefault="004F133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FC11A" w14:textId="77777777" w:rsidR="004F1337" w:rsidRDefault="004F1337" w:rsidP="00424124">
      <w:pPr>
        <w:spacing w:before="0" w:after="0"/>
      </w:pPr>
      <w:r>
        <w:separator/>
      </w:r>
    </w:p>
  </w:footnote>
  <w:footnote w:type="continuationSeparator" w:id="0">
    <w:p w14:paraId="1A9B9446" w14:textId="77777777" w:rsidR="004F1337" w:rsidRDefault="004F1337" w:rsidP="00424124">
      <w:pPr>
        <w:spacing w:before="0" w:after="0"/>
      </w:pPr>
      <w:r>
        <w:continuationSeparator/>
      </w:r>
    </w:p>
  </w:footnote>
  <w:footnote w:type="continuationNotice" w:id="1">
    <w:p w14:paraId="105DD780" w14:textId="77777777" w:rsidR="004F1337" w:rsidRDefault="004F133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2"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D1D7898"/>
    <w:multiLevelType w:val="multilevel"/>
    <w:tmpl w:val="2D1D78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934A20"/>
    <w:multiLevelType w:val="multilevel"/>
    <w:tmpl w:val="C602F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564825"/>
    <w:multiLevelType w:val="hybridMultilevel"/>
    <w:tmpl w:val="F392AED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A0C2A6D"/>
    <w:multiLevelType w:val="multilevel"/>
    <w:tmpl w:val="3A0C2A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1E149E"/>
    <w:multiLevelType w:val="multilevel"/>
    <w:tmpl w:val="3F1E149E"/>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82A5A"/>
    <w:multiLevelType w:val="hybridMultilevel"/>
    <w:tmpl w:val="78FCCA86"/>
    <w:lvl w:ilvl="0" w:tplc="8E6A0F5C">
      <w:start w:val="1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CBB1178"/>
    <w:multiLevelType w:val="hybridMultilevel"/>
    <w:tmpl w:val="C8EEEB6C"/>
    <w:lvl w:ilvl="0" w:tplc="1C80B3BC">
      <w:start w:val="8"/>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3"/>
  </w:num>
  <w:num w:numId="3">
    <w:abstractNumId w:val="19"/>
  </w:num>
  <w:num w:numId="4">
    <w:abstractNumId w:val="6"/>
  </w:num>
  <w:num w:numId="5">
    <w:abstractNumId w:val="10"/>
  </w:num>
  <w:num w:numId="6">
    <w:abstractNumId w:val="13"/>
  </w:num>
  <w:num w:numId="7">
    <w:abstractNumId w:val="16"/>
  </w:num>
  <w:num w:numId="8">
    <w:abstractNumId w:val="2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0"/>
  </w:num>
  <w:num w:numId="12">
    <w:abstractNumId w:val="24"/>
  </w:num>
  <w:num w:numId="13">
    <w:abstractNumId w:val="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4"/>
  </w:num>
  <w:num w:numId="21">
    <w:abstractNumId w:val="18"/>
  </w:num>
  <w:num w:numId="22">
    <w:abstractNumId w:val="7"/>
  </w:num>
  <w:num w:numId="23">
    <w:abstractNumId w:val="17"/>
  </w:num>
  <w:num w:numId="24">
    <w:abstractNumId w:val="14"/>
  </w:num>
  <w:num w:numId="25">
    <w:abstractNumId w:val="11"/>
  </w:num>
  <w:num w:numId="26">
    <w:abstractNumId w:val="19"/>
  </w:num>
  <w:num w:numId="27">
    <w:abstractNumId w:val="14"/>
  </w:num>
  <w:num w:numId="28">
    <w:abstractNumId w:val="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402C"/>
    <w:rsid w:val="0009484F"/>
    <w:rsid w:val="00094DB2"/>
    <w:rsid w:val="00094E50"/>
    <w:rsid w:val="00095829"/>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1824"/>
    <w:rsid w:val="00172743"/>
    <w:rsid w:val="00172AED"/>
    <w:rsid w:val="00172D87"/>
    <w:rsid w:val="00172E80"/>
    <w:rsid w:val="00173C3E"/>
    <w:rsid w:val="00173F3A"/>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32CF"/>
    <w:rsid w:val="002550B4"/>
    <w:rsid w:val="002556A4"/>
    <w:rsid w:val="00255F0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0CC"/>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703D"/>
    <w:rsid w:val="00337310"/>
    <w:rsid w:val="003401A5"/>
    <w:rsid w:val="0034095C"/>
    <w:rsid w:val="00340DE7"/>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1148"/>
    <w:rsid w:val="003D17E4"/>
    <w:rsid w:val="003D2646"/>
    <w:rsid w:val="003D2D38"/>
    <w:rsid w:val="003D2DE3"/>
    <w:rsid w:val="003D3D6A"/>
    <w:rsid w:val="003D4FB4"/>
    <w:rsid w:val="003D5034"/>
    <w:rsid w:val="003D5295"/>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134F"/>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209C"/>
    <w:rsid w:val="004A24AE"/>
    <w:rsid w:val="004A27D6"/>
    <w:rsid w:val="004A305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D3B"/>
    <w:rsid w:val="004E6DAE"/>
    <w:rsid w:val="004E71F1"/>
    <w:rsid w:val="004E74AA"/>
    <w:rsid w:val="004F1337"/>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43B"/>
    <w:rsid w:val="00532534"/>
    <w:rsid w:val="0053284E"/>
    <w:rsid w:val="00532E7B"/>
    <w:rsid w:val="00533D04"/>
    <w:rsid w:val="0053432D"/>
    <w:rsid w:val="005350AF"/>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57E37"/>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720"/>
    <w:rsid w:val="005B78C8"/>
    <w:rsid w:val="005B7BEC"/>
    <w:rsid w:val="005B7FA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66B"/>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A5"/>
    <w:rsid w:val="00646D77"/>
    <w:rsid w:val="00647B8D"/>
    <w:rsid w:val="006507DA"/>
    <w:rsid w:val="00650DE7"/>
    <w:rsid w:val="006511D3"/>
    <w:rsid w:val="006511FA"/>
    <w:rsid w:val="006515E6"/>
    <w:rsid w:val="0065166B"/>
    <w:rsid w:val="006529BA"/>
    <w:rsid w:val="00652AC8"/>
    <w:rsid w:val="00652F05"/>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4EE"/>
    <w:rsid w:val="0068019E"/>
    <w:rsid w:val="006801E1"/>
    <w:rsid w:val="00680328"/>
    <w:rsid w:val="0068072A"/>
    <w:rsid w:val="00681386"/>
    <w:rsid w:val="006813C0"/>
    <w:rsid w:val="00681A71"/>
    <w:rsid w:val="00682599"/>
    <w:rsid w:val="00683393"/>
    <w:rsid w:val="00683432"/>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0EA5"/>
    <w:rsid w:val="006B1BFF"/>
    <w:rsid w:val="006B2010"/>
    <w:rsid w:val="006B25C9"/>
    <w:rsid w:val="006B264C"/>
    <w:rsid w:val="006B2B55"/>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6EE1"/>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3"/>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08A"/>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2B4"/>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AD0"/>
    <w:rsid w:val="008B42C9"/>
    <w:rsid w:val="008B4A8F"/>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6D1"/>
    <w:rsid w:val="00902E30"/>
    <w:rsid w:val="0090307E"/>
    <w:rsid w:val="009042FB"/>
    <w:rsid w:val="0090445B"/>
    <w:rsid w:val="00904639"/>
    <w:rsid w:val="00904CF6"/>
    <w:rsid w:val="00905658"/>
    <w:rsid w:val="00906255"/>
    <w:rsid w:val="009071C8"/>
    <w:rsid w:val="0090720B"/>
    <w:rsid w:val="00907DC0"/>
    <w:rsid w:val="0091037D"/>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A3D"/>
    <w:rsid w:val="00921EC9"/>
    <w:rsid w:val="00922B7D"/>
    <w:rsid w:val="00922C8A"/>
    <w:rsid w:val="00922E08"/>
    <w:rsid w:val="00923168"/>
    <w:rsid w:val="00923E87"/>
    <w:rsid w:val="0092403B"/>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4CF"/>
    <w:rsid w:val="009C3392"/>
    <w:rsid w:val="009C3671"/>
    <w:rsid w:val="009C3CE9"/>
    <w:rsid w:val="009C3E37"/>
    <w:rsid w:val="009C5AB2"/>
    <w:rsid w:val="009C5D7C"/>
    <w:rsid w:val="009C5E1D"/>
    <w:rsid w:val="009C60C8"/>
    <w:rsid w:val="009C7262"/>
    <w:rsid w:val="009C7431"/>
    <w:rsid w:val="009C7D30"/>
    <w:rsid w:val="009D0F50"/>
    <w:rsid w:val="009D20F1"/>
    <w:rsid w:val="009D26EE"/>
    <w:rsid w:val="009D2A80"/>
    <w:rsid w:val="009D386F"/>
    <w:rsid w:val="009D3982"/>
    <w:rsid w:val="009D401B"/>
    <w:rsid w:val="009D4115"/>
    <w:rsid w:val="009D417C"/>
    <w:rsid w:val="009D4280"/>
    <w:rsid w:val="009D4352"/>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24D"/>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FF3"/>
    <w:rsid w:val="00A57216"/>
    <w:rsid w:val="00A57601"/>
    <w:rsid w:val="00A57A75"/>
    <w:rsid w:val="00A57B3F"/>
    <w:rsid w:val="00A57E18"/>
    <w:rsid w:val="00A6006A"/>
    <w:rsid w:val="00A603CE"/>
    <w:rsid w:val="00A60919"/>
    <w:rsid w:val="00A6137A"/>
    <w:rsid w:val="00A617AD"/>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75"/>
    <w:rsid w:val="00AD7D6C"/>
    <w:rsid w:val="00AE155D"/>
    <w:rsid w:val="00AE18D8"/>
    <w:rsid w:val="00AE33AA"/>
    <w:rsid w:val="00AE41CE"/>
    <w:rsid w:val="00AE506B"/>
    <w:rsid w:val="00AE614A"/>
    <w:rsid w:val="00AE6E5B"/>
    <w:rsid w:val="00AE72F4"/>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0936"/>
    <w:rsid w:val="00B81BC7"/>
    <w:rsid w:val="00B81DC5"/>
    <w:rsid w:val="00B829A5"/>
    <w:rsid w:val="00B82A41"/>
    <w:rsid w:val="00B82B83"/>
    <w:rsid w:val="00B82F19"/>
    <w:rsid w:val="00B833BD"/>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71D"/>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022"/>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79E"/>
    <w:rsid w:val="00C3091A"/>
    <w:rsid w:val="00C30D25"/>
    <w:rsid w:val="00C30DE8"/>
    <w:rsid w:val="00C31067"/>
    <w:rsid w:val="00C3133B"/>
    <w:rsid w:val="00C314D2"/>
    <w:rsid w:val="00C3163F"/>
    <w:rsid w:val="00C32001"/>
    <w:rsid w:val="00C3271E"/>
    <w:rsid w:val="00C32E6E"/>
    <w:rsid w:val="00C33BE4"/>
    <w:rsid w:val="00C34174"/>
    <w:rsid w:val="00C34361"/>
    <w:rsid w:val="00C3478B"/>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3FCF"/>
    <w:rsid w:val="00C85051"/>
    <w:rsid w:val="00C8552D"/>
    <w:rsid w:val="00C8670D"/>
    <w:rsid w:val="00C86A15"/>
    <w:rsid w:val="00C87B12"/>
    <w:rsid w:val="00C87DA5"/>
    <w:rsid w:val="00C913B6"/>
    <w:rsid w:val="00C91402"/>
    <w:rsid w:val="00C93A70"/>
    <w:rsid w:val="00C93DBC"/>
    <w:rsid w:val="00C94290"/>
    <w:rsid w:val="00C9499E"/>
    <w:rsid w:val="00C9528A"/>
    <w:rsid w:val="00C95918"/>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28B"/>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AD9"/>
    <w:rsid w:val="00CD7FD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2E83"/>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FD7"/>
    <w:rsid w:val="00D7445F"/>
    <w:rsid w:val="00D75A45"/>
    <w:rsid w:val="00D75D54"/>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5F6"/>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727"/>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71"/>
    <w:rsid w:val="00E748EA"/>
    <w:rsid w:val="00E74F18"/>
    <w:rsid w:val="00E756EB"/>
    <w:rsid w:val="00E75D28"/>
    <w:rsid w:val="00E75F65"/>
    <w:rsid w:val="00E75F7C"/>
    <w:rsid w:val="00E7683B"/>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71B1"/>
    <w:rsid w:val="00E878A8"/>
    <w:rsid w:val="00E9032C"/>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53"/>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10"/>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21"/>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21"/>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21"/>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21"/>
      </w:numPr>
      <w:spacing w:before="0" w:after="0"/>
      <w:jc w:val="left"/>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OneDrive\Documents\3GPP\RAN1%20tdocs\TSGR1_107-e\Docs\R1-2110855.zip" TargetMode="External"/><Relationship Id="rId18" Type="http://schemas.openxmlformats.org/officeDocument/2006/relationships/hyperlink" Target="file:///C:\Users\youns\OneDrive\Documents\3GPP\RAN1%20tdocs\TSGR1_107-e\Docs\R1-2111295.zip" TargetMode="External"/><Relationship Id="rId3" Type="http://schemas.openxmlformats.org/officeDocument/2006/relationships/customXml" Target="../customXml/item3.xml"/><Relationship Id="rId21" Type="http://schemas.openxmlformats.org/officeDocument/2006/relationships/hyperlink" Target="file:///C:\Users\youns\OneDrive\Documents\3GPP\RAN1%20tdocs\TSGR1_107-e\Docs\R1-211225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OneDrive\Documents\3GPP\RAN1%20tdocs\TSGR1_107-e\Docs\R1-2111239.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7-e\Docs\R1-2111156.zip" TargetMode="External"/><Relationship Id="rId20" Type="http://schemas.openxmlformats.org/officeDocument/2006/relationships/hyperlink" Target="file:///C:\Users\youns\OneDrive\Documents\3GPP\RAN1%20tdocs\TSGR1_107-e\Docs\R1-211177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youns\OneDrive\Documents\3GPP\RAN1%20tdocs\TSGR1_107-e\Docs\R1-2111053.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youns\OneDrive\Documents\3GPP\RAN1%20tdocs\TSGR1_107-e\Docs\R1-211152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OneDrive\Documents\3GPP\RAN1%20tdocs\TSGR1_107-e\Docs\R1-2110963.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54E2E8-C075-4862-B64B-50E975F3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2564</TotalTime>
  <Pages>9</Pages>
  <Words>3097</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3302</cp:revision>
  <cp:lastPrinted>2020-04-13T00:57:00Z</cp:lastPrinted>
  <dcterms:created xsi:type="dcterms:W3CDTF">2020-05-29T04:07:00Z</dcterms:created>
  <dcterms:modified xsi:type="dcterms:W3CDTF">2021-11-18T22:32:00Z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