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0A8CE9" w14:textId="51D84931" w:rsidR="00D52549" w:rsidRPr="00D52549" w:rsidRDefault="00D52549" w:rsidP="00D52549">
      <w:pPr>
        <w:tabs>
          <w:tab w:val="left" w:pos="1985"/>
        </w:tabs>
        <w:spacing w:after="0" w:afterAutospacing="0"/>
        <w:ind w:left="1979" w:hangingChars="706" w:hanging="1979"/>
        <w:rPr>
          <w:rFonts w:ascii="Arial" w:eastAsia="Batang" w:hAnsi="Arial" w:cs="Arial"/>
          <w:b/>
          <w:bCs/>
          <w:sz w:val="28"/>
          <w:szCs w:val="24"/>
          <w:lang w:eastAsia="en-US"/>
        </w:rPr>
      </w:pPr>
      <w:bookmarkStart w:id="0" w:name="OLE_LINK6"/>
      <w:bookmarkStart w:id="1" w:name="OLE_LINK3"/>
      <w:r w:rsidRPr="00D52549">
        <w:rPr>
          <w:rFonts w:ascii="Arial" w:eastAsia="Batang" w:hAnsi="Arial" w:cs="Arial"/>
          <w:b/>
          <w:bCs/>
          <w:sz w:val="28"/>
          <w:szCs w:val="24"/>
          <w:lang w:eastAsia="en-US"/>
        </w:rPr>
        <w:t xml:space="preserve">3GPP </w:t>
      </w:r>
      <w:r w:rsidRPr="00D52549">
        <w:rPr>
          <w:rFonts w:ascii="Arial" w:hAnsi="Arial" w:cs="Arial"/>
          <w:b/>
          <w:sz w:val="28"/>
          <w:szCs w:val="28"/>
          <w:lang w:val="en-US"/>
        </w:rPr>
        <w:t>TSG</w:t>
      </w:r>
      <w:r w:rsidRPr="00D52549">
        <w:rPr>
          <w:rFonts w:ascii="Arial" w:eastAsia="Batang" w:hAnsi="Arial" w:cs="Arial"/>
          <w:b/>
          <w:bCs/>
          <w:sz w:val="28"/>
          <w:szCs w:val="24"/>
          <w:lang w:eastAsia="en-US"/>
        </w:rPr>
        <w:t xml:space="preserve"> RAN WG1 #107-e</w:t>
      </w:r>
      <w:r>
        <w:rPr>
          <w:rFonts w:ascii="Arial" w:eastAsiaTheme="minorEastAsia" w:hAnsi="Arial" w:cs="Arial" w:hint="eastAsia"/>
          <w:b/>
          <w:bCs/>
          <w:sz w:val="28"/>
          <w:szCs w:val="24"/>
          <w:lang w:eastAsia="zh-CN"/>
        </w:rPr>
        <w:t xml:space="preserve">                                 </w:t>
      </w:r>
      <w:r w:rsidR="00C94758" w:rsidRPr="00C94758">
        <w:rPr>
          <w:rFonts w:ascii="Arial" w:eastAsia="Batang" w:hAnsi="Arial" w:cs="Arial"/>
          <w:b/>
          <w:bCs/>
          <w:sz w:val="28"/>
          <w:szCs w:val="24"/>
          <w:lang w:eastAsia="en-US"/>
        </w:rPr>
        <w:t>R1-2112016</w:t>
      </w:r>
    </w:p>
    <w:p w14:paraId="47CCB730" w14:textId="77777777" w:rsidR="00D52549" w:rsidRPr="00D52549" w:rsidRDefault="00D52549" w:rsidP="00D52549">
      <w:pPr>
        <w:tabs>
          <w:tab w:val="left" w:pos="1985"/>
        </w:tabs>
        <w:spacing w:after="0" w:afterAutospacing="0"/>
        <w:ind w:left="1985" w:hangingChars="706" w:hanging="1985"/>
        <w:rPr>
          <w:rFonts w:ascii="Arial" w:eastAsia="MS Mincho" w:hAnsi="Arial" w:cs="Arial"/>
          <w:b/>
          <w:bCs/>
          <w:sz w:val="28"/>
          <w:szCs w:val="24"/>
        </w:rPr>
      </w:pPr>
      <w:proofErr w:type="gramStart"/>
      <w:r w:rsidRPr="00D52549">
        <w:rPr>
          <w:rFonts w:ascii="Arial" w:eastAsia="MS Mincho" w:hAnsi="Arial" w:cs="Arial"/>
          <w:b/>
          <w:bCs/>
          <w:sz w:val="28"/>
          <w:szCs w:val="24"/>
        </w:rPr>
        <w:t>e-Meeting</w:t>
      </w:r>
      <w:proofErr w:type="gramEnd"/>
      <w:r w:rsidRPr="00D52549">
        <w:rPr>
          <w:rFonts w:ascii="Arial" w:eastAsia="MS Mincho" w:hAnsi="Arial" w:cs="Arial"/>
          <w:b/>
          <w:bCs/>
          <w:sz w:val="28"/>
          <w:szCs w:val="24"/>
        </w:rPr>
        <w:t>, November 11</w:t>
      </w:r>
      <w:r w:rsidRPr="00D52549">
        <w:rPr>
          <w:rFonts w:ascii="Arial" w:eastAsia="MS Mincho" w:hAnsi="Arial" w:cs="Arial"/>
          <w:b/>
          <w:bCs/>
          <w:sz w:val="28"/>
          <w:szCs w:val="24"/>
          <w:vertAlign w:val="superscript"/>
        </w:rPr>
        <w:t>th</w:t>
      </w:r>
      <w:r w:rsidRPr="00D52549">
        <w:rPr>
          <w:rFonts w:ascii="Arial" w:eastAsia="MS Mincho" w:hAnsi="Arial" w:cs="Arial"/>
          <w:b/>
          <w:bCs/>
          <w:sz w:val="28"/>
          <w:szCs w:val="24"/>
        </w:rPr>
        <w:t xml:space="preserve"> – 19</w:t>
      </w:r>
      <w:r w:rsidRPr="00D52549">
        <w:rPr>
          <w:rFonts w:ascii="Arial" w:eastAsia="MS Mincho" w:hAnsi="Arial" w:cs="Arial"/>
          <w:b/>
          <w:bCs/>
          <w:sz w:val="28"/>
          <w:szCs w:val="24"/>
          <w:vertAlign w:val="superscript"/>
        </w:rPr>
        <w:t>th</w:t>
      </w:r>
      <w:r w:rsidRPr="00D52549">
        <w:rPr>
          <w:rFonts w:ascii="Arial" w:eastAsia="MS Mincho" w:hAnsi="Arial" w:cs="Arial"/>
          <w:b/>
          <w:bCs/>
          <w:sz w:val="28"/>
          <w:szCs w:val="24"/>
        </w:rPr>
        <w:t>, 2021</w:t>
      </w:r>
    </w:p>
    <w:bookmarkEnd w:id="0"/>
    <w:p w14:paraId="38B0F3A9" w14:textId="77777777" w:rsidR="00BB2397" w:rsidRPr="00D52549" w:rsidRDefault="00BB2397" w:rsidP="0072700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1"/>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6B8A6AB3"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bookmarkStart w:id="6" w:name="OLE_LINK34"/>
      <w:bookmarkStart w:id="7" w:name="OLE_LINK35"/>
      <w:r w:rsidR="00C11A6C" w:rsidRPr="00F55C8F">
        <w:rPr>
          <w:rFonts w:ascii="Arial" w:eastAsiaTheme="minorEastAsia" w:hAnsi="Arial" w:cs="Arial" w:hint="eastAsia"/>
          <w:b/>
          <w:sz w:val="28"/>
          <w:szCs w:val="28"/>
          <w:lang w:val="en-US" w:eastAsia="zh-CN"/>
        </w:rPr>
        <w:t>D</w:t>
      </w:r>
      <w:r w:rsidR="006C73BA" w:rsidRPr="00F55C8F">
        <w:rPr>
          <w:rFonts w:ascii="Arial" w:eastAsiaTheme="minorEastAsia" w:hAnsi="Arial" w:cs="Arial" w:hint="eastAsia"/>
          <w:b/>
          <w:sz w:val="28"/>
          <w:szCs w:val="28"/>
          <w:lang w:val="en-US" w:eastAsia="zh-CN"/>
        </w:rPr>
        <w:t>iscussion</w:t>
      </w:r>
      <w:r w:rsidR="006C73BA" w:rsidRPr="00F55C8F">
        <w:rPr>
          <w:rFonts w:ascii="Arial" w:hAnsi="Arial" w:cs="Arial"/>
          <w:b/>
          <w:sz w:val="28"/>
          <w:szCs w:val="28"/>
          <w:lang w:val="en-US"/>
        </w:rPr>
        <w:t xml:space="preserve"> on duplex operation </w:t>
      </w:r>
      <w:r w:rsidR="00DA05FD">
        <w:rPr>
          <w:rFonts w:ascii="Arial" w:eastAsiaTheme="minorEastAsia" w:hAnsi="Arial" w:cs="Arial" w:hint="eastAsia"/>
          <w:b/>
          <w:sz w:val="28"/>
          <w:szCs w:val="28"/>
          <w:lang w:val="en-US" w:eastAsia="zh-CN"/>
        </w:rPr>
        <w:t>for</w:t>
      </w:r>
      <w:r w:rsidR="006C73BA" w:rsidRPr="00F55C8F">
        <w:rPr>
          <w:rFonts w:ascii="Arial" w:hAnsi="Arial" w:cs="Arial" w:hint="eastAsia"/>
          <w:b/>
          <w:sz w:val="28"/>
          <w:szCs w:val="28"/>
          <w:lang w:val="en-US"/>
        </w:rPr>
        <w:t xml:space="preserve"> </w:t>
      </w:r>
      <w:r w:rsidR="006C73BA" w:rsidRPr="00F55C8F">
        <w:rPr>
          <w:rFonts w:ascii="Arial" w:hAnsi="Arial" w:cs="Arial"/>
          <w:b/>
          <w:sz w:val="28"/>
          <w:szCs w:val="28"/>
          <w:lang w:val="en-US"/>
        </w:rPr>
        <w:t>r</w:t>
      </w:r>
      <w:r w:rsidR="006C73BA" w:rsidRPr="00F55C8F">
        <w:rPr>
          <w:rFonts w:ascii="Arial" w:hAnsi="Arial" w:cs="Arial" w:hint="eastAsia"/>
          <w:b/>
          <w:sz w:val="28"/>
          <w:szCs w:val="28"/>
          <w:lang w:val="en-US"/>
        </w:rPr>
        <w:t>edcap UEs</w:t>
      </w:r>
      <w:bookmarkEnd w:id="3"/>
      <w:bookmarkEnd w:id="4"/>
      <w:bookmarkEnd w:id="5"/>
    </w:p>
    <w:p w14:paraId="49DC0276" w14:textId="4D401454"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8" w:name="OLE_LINK20"/>
      <w:bookmarkStart w:id="9" w:name="OLE_LINK21"/>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EC5F95">
        <w:rPr>
          <w:rFonts w:asciiTheme="majorHAnsi" w:eastAsiaTheme="minorEastAsia" w:hAnsiTheme="majorHAnsi" w:cstheme="majorHAnsi" w:hint="eastAsia"/>
          <w:b/>
          <w:sz w:val="28"/>
          <w:szCs w:val="28"/>
          <w:lang w:val="pt-BR" w:eastAsia="zh-CN"/>
        </w:rPr>
        <w:t>6</w:t>
      </w:r>
      <w:r w:rsidR="000079B0" w:rsidRPr="000045F9">
        <w:rPr>
          <w:rFonts w:asciiTheme="majorHAnsi" w:hAnsiTheme="majorHAnsi" w:cstheme="majorHAnsi"/>
          <w:b/>
          <w:sz w:val="28"/>
          <w:szCs w:val="28"/>
          <w:lang w:val="pt-BR"/>
        </w:rPr>
        <w:t>.</w:t>
      </w:r>
      <w:r w:rsidR="00743709">
        <w:rPr>
          <w:rFonts w:asciiTheme="majorHAnsi" w:eastAsiaTheme="minorEastAsia" w:hAnsiTheme="majorHAnsi" w:cstheme="majorHAnsi" w:hint="eastAsia"/>
          <w:b/>
          <w:sz w:val="28"/>
          <w:szCs w:val="28"/>
          <w:lang w:val="pt-BR" w:eastAsia="zh-CN"/>
        </w:rPr>
        <w:t>1.</w:t>
      </w:r>
      <w:bookmarkEnd w:id="8"/>
      <w:bookmarkEnd w:id="9"/>
      <w:r w:rsidR="00B45715">
        <w:rPr>
          <w:rFonts w:asciiTheme="majorHAnsi" w:hAnsiTheme="majorHAnsi" w:cstheme="majorHAnsi"/>
          <w:b/>
          <w:sz w:val="28"/>
          <w:szCs w:val="28"/>
          <w:lang w:val="pt-BR"/>
        </w:rPr>
        <w:t>2</w:t>
      </w:r>
    </w:p>
    <w:bookmarkEnd w:id="6"/>
    <w:bookmarkEnd w:id="7"/>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10" w:name="DocumentFor"/>
      <w:bookmarkEnd w:id="10"/>
      <w:r w:rsidR="00DF7448" w:rsidRPr="008A2493">
        <w:rPr>
          <w:rFonts w:ascii="Arial" w:hAnsi="Arial" w:cs="Arial"/>
          <w:b/>
          <w:sz w:val="28"/>
          <w:szCs w:val="28"/>
          <w:lang w:val="en-US"/>
        </w:rPr>
        <w:t xml:space="preserve"> and Decision</w:t>
      </w:r>
    </w:p>
    <w:p w14:paraId="4A016718" w14:textId="77777777" w:rsidR="00554BFE" w:rsidRPr="00683FDE" w:rsidRDefault="00554BFE" w:rsidP="00554BFE">
      <w:pPr>
        <w:pStyle w:val="10"/>
        <w:numPr>
          <w:ilvl w:val="0"/>
          <w:numId w:val="37"/>
        </w:numPr>
        <w:spacing w:after="180"/>
        <w:rPr>
          <w:color w:val="000000" w:themeColor="text1"/>
          <w:lang w:val="en-US"/>
        </w:rPr>
      </w:pPr>
      <w:bookmarkStart w:id="11" w:name="OLE_LINK23"/>
      <w:bookmarkStart w:id="12" w:name="OLE_LINK24"/>
      <w:bookmarkStart w:id="13" w:name="OLE_LINK25"/>
      <w:bookmarkEnd w:id="2"/>
      <w:r w:rsidRPr="00683FDE">
        <w:rPr>
          <w:color w:val="000000" w:themeColor="text1"/>
          <w:lang w:val="en-US"/>
        </w:rPr>
        <w:t>Introduction</w:t>
      </w:r>
    </w:p>
    <w:p w14:paraId="3A7D83EC" w14:textId="5B5258A1" w:rsidR="005848B3" w:rsidRPr="00315259" w:rsidRDefault="00F55C8F" w:rsidP="003C5732">
      <w:pPr>
        <w:spacing w:before="240" w:after="240" w:afterAutospacing="0"/>
        <w:rPr>
          <w:rFonts w:eastAsiaTheme="minorEastAsia" w:cs="Arial"/>
          <w:noProof/>
          <w:lang w:eastAsia="zh-CN"/>
        </w:rPr>
      </w:pPr>
      <w:r>
        <w:rPr>
          <w:rFonts w:eastAsiaTheme="minorEastAsia" w:cs="Arial" w:hint="eastAsia"/>
          <w:noProof/>
          <w:lang w:eastAsia="zh-CN"/>
        </w:rPr>
        <w:t xml:space="preserve">In </w:t>
      </w:r>
      <w:r w:rsidR="007F515F">
        <w:rPr>
          <w:rFonts w:eastAsiaTheme="minorEastAsia" w:cs="Arial"/>
          <w:noProof/>
          <w:lang w:eastAsia="zh-CN"/>
        </w:rPr>
        <w:t xml:space="preserve">the </w:t>
      </w:r>
      <w:r>
        <w:rPr>
          <w:rFonts w:eastAsiaTheme="minorEastAsia" w:cs="Arial" w:hint="eastAsia"/>
          <w:noProof/>
          <w:lang w:eastAsia="zh-CN"/>
        </w:rPr>
        <w:t>last meet</w:t>
      </w:r>
      <w:r w:rsidR="007F515F">
        <w:rPr>
          <w:rFonts w:eastAsiaTheme="minorEastAsia" w:cs="Arial" w:hint="eastAsia"/>
          <w:noProof/>
          <w:lang w:eastAsia="zh-CN"/>
        </w:rPr>
        <w:t>ing</w:t>
      </w:r>
      <w:r>
        <w:rPr>
          <w:rFonts w:eastAsiaTheme="minorEastAsia" w:cs="Arial" w:hint="eastAsia"/>
          <w:noProof/>
          <w:lang w:eastAsia="zh-CN"/>
        </w:rPr>
        <w:t>s, some agreem</w:t>
      </w:r>
      <w:r w:rsidR="007F515F">
        <w:rPr>
          <w:rFonts w:eastAsiaTheme="minorEastAsia" w:cs="Arial"/>
          <w:noProof/>
          <w:lang w:eastAsia="zh-CN"/>
        </w:rPr>
        <w:t>e</w:t>
      </w:r>
      <w:r>
        <w:rPr>
          <w:rFonts w:eastAsiaTheme="minorEastAsia" w:cs="Arial" w:hint="eastAsia"/>
          <w:noProof/>
          <w:lang w:eastAsia="zh-CN"/>
        </w:rPr>
        <w:t xml:space="preserve">nts are reached </w:t>
      </w:r>
      <w:r w:rsidR="00AA7857">
        <w:rPr>
          <w:rFonts w:eastAsiaTheme="minorEastAsia" w:cs="Arial" w:hint="eastAsia"/>
          <w:noProof/>
          <w:lang w:eastAsia="zh-CN"/>
        </w:rPr>
        <w:t xml:space="preserve">regarding </w:t>
      </w:r>
      <w:r>
        <w:rPr>
          <w:rFonts w:eastAsiaTheme="minorEastAsia" w:cs="Arial" w:hint="eastAsia"/>
          <w:noProof/>
          <w:lang w:eastAsia="zh-CN"/>
        </w:rPr>
        <w:t>the</w:t>
      </w:r>
      <w:r w:rsidR="00AA7857">
        <w:rPr>
          <w:rFonts w:eastAsiaTheme="minorEastAsia" w:cs="Arial" w:hint="eastAsia"/>
          <w:noProof/>
          <w:lang w:eastAsia="zh-CN"/>
        </w:rPr>
        <w:t xml:space="preserve"> </w:t>
      </w:r>
      <w:r>
        <w:rPr>
          <w:rFonts w:eastAsiaTheme="minorEastAsia" w:cs="Arial" w:hint="eastAsia"/>
          <w:noProof/>
          <w:lang w:eastAsia="zh-CN"/>
        </w:rPr>
        <w:t>HD-FDD operation</w:t>
      </w:r>
      <w:r w:rsidR="00AA7857">
        <w:rPr>
          <w:rFonts w:eastAsiaTheme="minorEastAsia" w:cs="Arial" w:hint="eastAsia"/>
          <w:noProof/>
          <w:lang w:eastAsia="zh-CN"/>
        </w:rPr>
        <w:t>s[</w:t>
      </w:r>
      <w:r w:rsidR="00244D02">
        <w:rPr>
          <w:rFonts w:eastAsiaTheme="minorEastAsia" w:cs="Arial" w:hint="eastAsia"/>
          <w:noProof/>
          <w:lang w:eastAsia="zh-CN"/>
        </w:rPr>
        <w:t>1</w:t>
      </w:r>
      <w:r w:rsidR="00AA7857">
        <w:rPr>
          <w:rFonts w:eastAsiaTheme="minorEastAsia" w:cs="Arial" w:hint="eastAsia"/>
          <w:noProof/>
          <w:lang w:eastAsia="zh-CN"/>
        </w:rPr>
        <w:t>]</w:t>
      </w:r>
      <w:r>
        <w:rPr>
          <w:rFonts w:eastAsiaTheme="minorEastAsia" w:cs="Arial" w:hint="eastAsia"/>
          <w:noProof/>
          <w:lang w:eastAsia="zh-CN"/>
        </w:rPr>
        <w:t xml:space="preserve">. </w:t>
      </w:r>
      <w:r w:rsidR="00AA7857" w:rsidRPr="00315259">
        <w:rPr>
          <w:rFonts w:eastAsiaTheme="minorEastAsia" w:cs="Arial" w:hint="eastAsia"/>
          <w:noProof/>
          <w:lang w:eastAsia="zh-CN"/>
        </w:rPr>
        <w:t xml:space="preserve">In this document, </w:t>
      </w:r>
      <w:bookmarkStart w:id="14" w:name="OLE_LINK42"/>
      <w:bookmarkStart w:id="15" w:name="OLE_LINK43"/>
      <w:r w:rsidR="00302BD9" w:rsidRPr="00315259">
        <w:rPr>
          <w:rFonts w:eastAsiaTheme="minorEastAsia" w:cs="Arial"/>
          <w:noProof/>
          <w:lang w:eastAsia="zh-CN"/>
        </w:rPr>
        <w:t>further</w:t>
      </w:r>
      <w:r w:rsidR="00AA7857" w:rsidRPr="00315259">
        <w:rPr>
          <w:rFonts w:eastAsiaTheme="minorEastAsia" w:cs="Arial" w:hint="eastAsia"/>
          <w:noProof/>
          <w:lang w:eastAsia="zh-CN"/>
        </w:rPr>
        <w:t xml:space="preserve"> analyses on </w:t>
      </w:r>
      <w:r w:rsidR="00AA7857" w:rsidRPr="00315259">
        <w:rPr>
          <w:rFonts w:eastAsiaTheme="minorEastAsia" w:cs="Arial"/>
          <w:noProof/>
          <w:lang w:eastAsia="zh-CN"/>
        </w:rPr>
        <w:t>the duplex operation of</w:t>
      </w:r>
      <w:r w:rsidR="00AA7857" w:rsidRPr="00315259">
        <w:rPr>
          <w:rFonts w:eastAsiaTheme="minorEastAsia" w:cs="Arial" w:hint="eastAsia"/>
          <w:noProof/>
          <w:lang w:eastAsia="zh-CN"/>
        </w:rPr>
        <w:t xml:space="preserve"> redcap UEs </w:t>
      </w:r>
      <w:r w:rsidR="00AA7857" w:rsidRPr="00315259">
        <w:rPr>
          <w:rFonts w:eastAsiaTheme="minorEastAsia" w:cs="Arial"/>
          <w:noProof/>
          <w:lang w:eastAsia="zh-CN"/>
        </w:rPr>
        <w:t>are discussed</w:t>
      </w:r>
      <w:bookmarkEnd w:id="14"/>
      <w:bookmarkEnd w:id="15"/>
      <w:r w:rsidR="00AA7857" w:rsidRPr="00315259">
        <w:rPr>
          <w:rFonts w:eastAsiaTheme="minorEastAsia" w:cs="Arial"/>
          <w:noProof/>
          <w:lang w:eastAsia="zh-CN"/>
        </w:rPr>
        <w:t>.</w:t>
      </w:r>
    </w:p>
    <w:bookmarkEnd w:id="11"/>
    <w:bookmarkEnd w:id="12"/>
    <w:bookmarkEnd w:id="13"/>
    <w:p w14:paraId="5960CBEA" w14:textId="7A073FC7" w:rsidR="00566813" w:rsidRDefault="00A13EC5" w:rsidP="00554BFE">
      <w:pPr>
        <w:pStyle w:val="10"/>
        <w:numPr>
          <w:ilvl w:val="0"/>
          <w:numId w:val="37"/>
        </w:numPr>
        <w:spacing w:after="180"/>
        <w:rPr>
          <w:rFonts w:eastAsiaTheme="minorEastAsia"/>
          <w:color w:val="000000" w:themeColor="text1"/>
          <w:lang w:val="en-US" w:eastAsia="zh-CN"/>
        </w:rPr>
      </w:pPr>
      <w:r w:rsidRPr="00554BFE">
        <w:rPr>
          <w:color w:val="000000" w:themeColor="text1"/>
          <w:lang w:val="en-US"/>
        </w:rPr>
        <w:t>Discussion</w:t>
      </w:r>
      <w:r w:rsidR="00AA7857" w:rsidRPr="00554BFE">
        <w:rPr>
          <w:rFonts w:eastAsiaTheme="minorEastAsia" w:hint="eastAsia"/>
          <w:color w:val="000000" w:themeColor="text1"/>
          <w:lang w:val="en-US" w:eastAsia="zh-CN"/>
        </w:rPr>
        <w:t>s</w:t>
      </w:r>
      <w:r w:rsidR="00244D02">
        <w:rPr>
          <w:rFonts w:eastAsiaTheme="minorEastAsia" w:hint="eastAsia"/>
          <w:color w:val="000000" w:themeColor="text1"/>
          <w:lang w:val="en-US" w:eastAsia="zh-CN"/>
        </w:rPr>
        <w:t xml:space="preserve"> </w:t>
      </w:r>
    </w:p>
    <w:p w14:paraId="12E9F189" w14:textId="5349ED47" w:rsidR="00302BD9" w:rsidRPr="00302BD9" w:rsidRDefault="00244D02" w:rsidP="00302BD9">
      <w:pPr>
        <w:rPr>
          <w:rFonts w:eastAsiaTheme="minorEastAsia"/>
          <w:lang w:eastAsia="zh-CN"/>
        </w:rPr>
      </w:pPr>
      <w:r>
        <w:rPr>
          <w:rFonts w:eastAsiaTheme="minorEastAsia" w:hint="eastAsia"/>
          <w:lang w:val="en-US" w:eastAsia="zh-CN"/>
        </w:rPr>
        <w:t>One</w:t>
      </w:r>
      <w:r w:rsidR="00302BD9" w:rsidRPr="00302BD9">
        <w:rPr>
          <w:rFonts w:eastAsiaTheme="minorEastAsia"/>
          <w:lang w:eastAsia="zh-CN"/>
        </w:rPr>
        <w:t xml:space="preserve"> remaining issue </w:t>
      </w:r>
      <w:r>
        <w:rPr>
          <w:rFonts w:eastAsiaTheme="minorEastAsia" w:hint="eastAsia"/>
          <w:lang w:eastAsia="zh-CN"/>
        </w:rPr>
        <w:t>on half</w:t>
      </w:r>
      <w:r w:rsidR="00075D90">
        <w:rPr>
          <w:rFonts w:eastAsiaTheme="minorEastAsia"/>
          <w:lang w:eastAsia="zh-CN"/>
        </w:rPr>
        <w:t>-</w:t>
      </w:r>
      <w:r>
        <w:rPr>
          <w:rFonts w:eastAsiaTheme="minorEastAsia" w:hint="eastAsia"/>
          <w:lang w:eastAsia="zh-CN"/>
        </w:rPr>
        <w:t xml:space="preserve">duplex operation </w:t>
      </w:r>
      <w:r w:rsidR="00D53ABA">
        <w:rPr>
          <w:rFonts w:eastAsiaTheme="minorEastAsia" w:hint="eastAsia"/>
          <w:lang w:eastAsia="zh-CN"/>
        </w:rPr>
        <w:t>from</w:t>
      </w:r>
      <w:r w:rsidR="00302BD9" w:rsidRPr="00302BD9">
        <w:rPr>
          <w:rFonts w:eastAsiaTheme="minorEastAsia"/>
          <w:lang w:eastAsia="zh-CN"/>
        </w:rPr>
        <w:t xml:space="preserve"> </w:t>
      </w:r>
      <w:r w:rsidR="00D53ABA">
        <w:rPr>
          <w:rFonts w:eastAsiaTheme="minorEastAsia"/>
          <w:lang w:eastAsia="zh-CN"/>
        </w:rPr>
        <w:t xml:space="preserve">the </w:t>
      </w:r>
      <w:r w:rsidR="00302BD9" w:rsidRPr="00302BD9">
        <w:rPr>
          <w:rFonts w:eastAsiaTheme="minorEastAsia"/>
          <w:lang w:eastAsia="zh-CN"/>
        </w:rPr>
        <w:t>last meeting</w:t>
      </w:r>
      <w:r w:rsidR="004C6272">
        <w:rPr>
          <w:rFonts w:eastAsiaTheme="minorEastAsia" w:hint="eastAsia"/>
          <w:lang w:eastAsia="zh-CN"/>
        </w:rPr>
        <w:t xml:space="preserve"> </w:t>
      </w:r>
      <w:r w:rsidR="00D53ABA">
        <w:rPr>
          <w:rFonts w:eastAsiaTheme="minorEastAsia" w:hint="eastAsia"/>
          <w:lang w:eastAsia="zh-CN"/>
        </w:rPr>
        <w:t>was</w:t>
      </w:r>
      <w:r w:rsidR="00302BD9">
        <w:rPr>
          <w:rFonts w:eastAsiaTheme="minorEastAsia" w:hint="eastAsia"/>
          <w:lang w:eastAsia="zh-CN"/>
        </w:rPr>
        <w:t xml:space="preserve"> </w:t>
      </w:r>
      <w:r w:rsidR="00302BD9" w:rsidRPr="00302BD9">
        <w:rPr>
          <w:rFonts w:eastAsiaTheme="minorEastAsia" w:hint="eastAsia"/>
          <w:lang w:eastAsia="zh-CN"/>
        </w:rPr>
        <w:t xml:space="preserve">the </w:t>
      </w:r>
      <w:r w:rsidR="00302BD9">
        <w:rPr>
          <w:rFonts w:eastAsiaTheme="minorEastAsia" w:hint="eastAsia"/>
          <w:lang w:eastAsia="zh-CN"/>
        </w:rPr>
        <w:t xml:space="preserve">timing </w:t>
      </w:r>
      <w:r w:rsidR="005F1199">
        <w:rPr>
          <w:rFonts w:eastAsiaTheme="minorEastAsia" w:hint="eastAsia"/>
          <w:lang w:eastAsia="zh-CN"/>
        </w:rPr>
        <w:t xml:space="preserve">for </w:t>
      </w:r>
      <w:r w:rsidR="00302BD9">
        <w:rPr>
          <w:rFonts w:eastAsiaTheme="minorEastAsia" w:hint="eastAsia"/>
          <w:lang w:eastAsia="zh-CN"/>
        </w:rPr>
        <w:t>the RX-TX switching</w:t>
      </w:r>
      <w:r>
        <w:rPr>
          <w:rFonts w:eastAsiaTheme="minorEastAsia" w:hint="eastAsia"/>
          <w:lang w:eastAsia="zh-CN"/>
        </w:rPr>
        <w:t xml:space="preserve"> for back-to</w:t>
      </w:r>
      <w:r w:rsidR="003C298B">
        <w:rPr>
          <w:rFonts w:eastAsiaTheme="minorEastAsia" w:hint="eastAsia"/>
          <w:lang w:eastAsia="zh-CN"/>
        </w:rPr>
        <w:t>-</w:t>
      </w:r>
      <w:r>
        <w:rPr>
          <w:rFonts w:eastAsiaTheme="minorEastAsia" w:hint="eastAsia"/>
          <w:lang w:eastAsia="zh-CN"/>
        </w:rPr>
        <w:t>back UL/DL transmission</w:t>
      </w:r>
      <w:r w:rsidR="004C6272">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302BD9" w14:paraId="36BCDC2C" w14:textId="77777777" w:rsidTr="00302BD9">
        <w:tc>
          <w:tcPr>
            <w:tcW w:w="10180" w:type="dxa"/>
          </w:tcPr>
          <w:p w14:paraId="450D182E" w14:textId="77777777" w:rsidR="00ED3CCF" w:rsidRPr="00ED3CCF" w:rsidRDefault="00302BD9" w:rsidP="00ED3CCF">
            <w:pPr>
              <w:shd w:val="clear" w:color="auto" w:fill="FFFFFF"/>
              <w:spacing w:after="180" w:line="252" w:lineRule="atLeast"/>
              <w:rPr>
                <w:rFonts w:ascii="Gulim" w:eastAsia="Gulim" w:hAnsi="Gulim" w:cs="宋体"/>
                <w:color w:val="000000"/>
                <w:szCs w:val="24"/>
                <w:highlight w:val="green"/>
                <w:lang w:val="en-US" w:eastAsia="zh-CN"/>
              </w:rPr>
            </w:pPr>
            <w:r w:rsidRPr="00302BD9">
              <w:rPr>
                <w:rFonts w:eastAsia="Times New Roman"/>
                <w:sz w:val="22"/>
                <w:lang w:val="en-US" w:eastAsia="zh-CN"/>
              </w:rPr>
              <w:t xml:space="preserve"> </w:t>
            </w:r>
            <w:r w:rsidR="00ED3CCF" w:rsidRPr="00ED3CCF">
              <w:rPr>
                <w:rFonts w:eastAsia="Gulim"/>
                <w:b/>
                <w:bCs/>
                <w:color w:val="000000"/>
                <w:sz w:val="20"/>
                <w:highlight w:val="green"/>
                <w:shd w:val="clear" w:color="auto" w:fill="FFFF00"/>
                <w:lang w:eastAsia="zh-CN"/>
              </w:rPr>
              <w:t xml:space="preserve">Agreement </w:t>
            </w:r>
          </w:p>
          <w:p w14:paraId="22657EA5" w14:textId="77777777" w:rsidR="00ED3CCF" w:rsidRPr="00ED3CCF" w:rsidRDefault="00ED3CCF" w:rsidP="00ED3CCF">
            <w:pPr>
              <w:numPr>
                <w:ilvl w:val="0"/>
                <w:numId w:val="42"/>
              </w:numPr>
              <w:shd w:val="clear" w:color="auto" w:fill="FFFFFF"/>
              <w:snapToGrid/>
              <w:spacing w:after="180" w:afterAutospacing="0" w:line="252" w:lineRule="atLeast"/>
              <w:jc w:val="left"/>
              <w:rPr>
                <w:rFonts w:ascii="Gulim" w:eastAsia="Gulim" w:hAnsi="Gulim" w:cs="宋体"/>
                <w:color w:val="000000"/>
                <w:szCs w:val="24"/>
                <w:lang w:val="en-US" w:eastAsia="zh-CN"/>
              </w:rPr>
            </w:pPr>
            <w:r w:rsidRPr="00ED3CCF">
              <w:rPr>
                <w:rFonts w:eastAsia="Gulim"/>
                <w:color w:val="000000"/>
                <w:sz w:val="20"/>
                <w:lang w:eastAsia="zh-CN"/>
              </w:rPr>
              <w:t>For HD-FDD, reuse the same principle as Rel-15/16 UE not capable of full-duplex communication</w:t>
            </w:r>
          </w:p>
          <w:p w14:paraId="2AB842EE" w14:textId="77777777" w:rsidR="00ED3CCF" w:rsidRPr="00ED3CCF" w:rsidRDefault="00ED3CCF" w:rsidP="00ED3CCF">
            <w:pPr>
              <w:numPr>
                <w:ilvl w:val="1"/>
                <w:numId w:val="42"/>
              </w:numPr>
              <w:shd w:val="clear" w:color="auto" w:fill="FFFFFF"/>
              <w:snapToGrid/>
              <w:spacing w:after="180" w:afterAutospacing="0" w:line="252" w:lineRule="atLeast"/>
              <w:jc w:val="left"/>
              <w:rPr>
                <w:rFonts w:ascii="Gulim" w:eastAsia="Gulim" w:hAnsi="Gulim" w:cs="宋体"/>
                <w:color w:val="000000"/>
                <w:szCs w:val="24"/>
                <w:lang w:val="en-US" w:eastAsia="zh-CN"/>
              </w:rPr>
            </w:pPr>
            <w:r w:rsidRPr="00ED3CCF">
              <w:rPr>
                <w:rFonts w:eastAsia="Gulim"/>
                <w:color w:val="000000"/>
                <w:sz w:val="20"/>
                <w:lang w:eastAsia="zh-CN"/>
              </w:rPr>
              <w:t>A HD-FDD UE is not expected to transmit in the uplink earlier than </w:t>
            </w:r>
            <w:bookmarkStart w:id="16" w:name="OLE_LINK105"/>
            <w:bookmarkStart w:id="17" w:name="OLE_LINK106"/>
            <w:r w:rsidRPr="00ED3CCF">
              <w:rPr>
                <w:rFonts w:eastAsia="Gulim"/>
                <w:i/>
                <w:iCs/>
                <w:color w:val="000000"/>
                <w:sz w:val="20"/>
                <w:lang w:eastAsia="zh-CN"/>
              </w:rPr>
              <w:t>N</w:t>
            </w:r>
            <w:r w:rsidRPr="00ED3CCF">
              <w:rPr>
                <w:rFonts w:eastAsia="Gulim"/>
                <w:i/>
                <w:iCs/>
                <w:color w:val="000000"/>
                <w:sz w:val="20"/>
                <w:vertAlign w:val="subscript"/>
                <w:lang w:eastAsia="zh-CN"/>
              </w:rPr>
              <w:t>RX-TX</w:t>
            </w:r>
            <w:r w:rsidRPr="00ED3CCF">
              <w:rPr>
                <w:rFonts w:eastAsia="Gulim"/>
                <w:i/>
                <w:iCs/>
                <w:color w:val="000000"/>
                <w:sz w:val="20"/>
                <w:lang w:eastAsia="zh-CN"/>
              </w:rPr>
              <w:t> T</w:t>
            </w:r>
            <w:r w:rsidRPr="00ED3CCF">
              <w:rPr>
                <w:rFonts w:eastAsia="Gulim"/>
                <w:i/>
                <w:iCs/>
                <w:color w:val="000000"/>
                <w:sz w:val="20"/>
                <w:vertAlign w:val="subscript"/>
                <w:lang w:eastAsia="zh-CN"/>
              </w:rPr>
              <w:t>c</w:t>
            </w:r>
            <w:bookmarkEnd w:id="16"/>
            <w:bookmarkEnd w:id="17"/>
            <w:r w:rsidRPr="00ED3CCF">
              <w:rPr>
                <w:rFonts w:eastAsia="Gulim"/>
                <w:color w:val="000000"/>
                <w:sz w:val="20"/>
                <w:lang w:eastAsia="zh-CN"/>
              </w:rPr>
              <w:t> after the end of the last received downlink symbol in the same cell</w:t>
            </w:r>
          </w:p>
          <w:p w14:paraId="79EC66C5" w14:textId="77777777" w:rsidR="00ED3CCF" w:rsidRPr="00ED3CCF" w:rsidRDefault="00ED3CCF" w:rsidP="00ED3CCF">
            <w:pPr>
              <w:numPr>
                <w:ilvl w:val="1"/>
                <w:numId w:val="42"/>
              </w:numPr>
              <w:shd w:val="clear" w:color="auto" w:fill="FFFFFF"/>
              <w:snapToGrid/>
              <w:spacing w:after="180" w:afterAutospacing="0" w:line="252" w:lineRule="atLeast"/>
              <w:jc w:val="left"/>
              <w:rPr>
                <w:rFonts w:ascii="Gulim" w:eastAsia="Gulim" w:hAnsi="Gulim" w:cs="宋体"/>
                <w:color w:val="000000"/>
                <w:szCs w:val="24"/>
                <w:lang w:val="en-US" w:eastAsia="zh-CN"/>
              </w:rPr>
            </w:pPr>
            <w:r w:rsidRPr="00ED3CCF">
              <w:rPr>
                <w:rFonts w:eastAsia="Gulim"/>
                <w:color w:val="000000"/>
                <w:sz w:val="20"/>
                <w:lang w:eastAsia="zh-CN"/>
              </w:rPr>
              <w:t>A HD-FDD UE is not expected to receive in the downlink earlier than </w:t>
            </w:r>
            <w:r w:rsidRPr="00ED3CCF">
              <w:rPr>
                <w:rFonts w:eastAsia="Gulim"/>
                <w:i/>
                <w:iCs/>
                <w:color w:val="000000"/>
                <w:sz w:val="20"/>
                <w:lang w:eastAsia="zh-CN"/>
              </w:rPr>
              <w:t>N</w:t>
            </w:r>
            <w:r w:rsidRPr="00ED3CCF">
              <w:rPr>
                <w:rFonts w:eastAsia="Gulim"/>
                <w:i/>
                <w:iCs/>
                <w:color w:val="000000"/>
                <w:sz w:val="20"/>
                <w:vertAlign w:val="subscript"/>
                <w:lang w:eastAsia="zh-CN"/>
              </w:rPr>
              <w:t>TX-RX</w:t>
            </w:r>
            <w:r w:rsidRPr="00ED3CCF">
              <w:rPr>
                <w:rFonts w:eastAsia="Gulim"/>
                <w:i/>
                <w:iCs/>
                <w:color w:val="000000"/>
                <w:sz w:val="20"/>
                <w:lang w:eastAsia="zh-CN"/>
              </w:rPr>
              <w:t> T</w:t>
            </w:r>
            <w:r w:rsidRPr="00ED3CCF">
              <w:rPr>
                <w:rFonts w:eastAsia="Gulim"/>
                <w:i/>
                <w:iCs/>
                <w:color w:val="000000"/>
                <w:sz w:val="20"/>
                <w:vertAlign w:val="subscript"/>
                <w:lang w:eastAsia="zh-CN"/>
              </w:rPr>
              <w:t>c</w:t>
            </w:r>
            <w:r w:rsidRPr="00ED3CCF">
              <w:rPr>
                <w:rFonts w:eastAsia="Gulim"/>
                <w:color w:val="000000"/>
                <w:sz w:val="20"/>
                <w:lang w:eastAsia="zh-CN"/>
              </w:rPr>
              <w:t> after the end of the last transmitted uplink symbol in the same cell</w:t>
            </w:r>
          </w:p>
          <w:p w14:paraId="7D2F8A40" w14:textId="77777777" w:rsidR="00ED3CCF" w:rsidRPr="00ED3CCF" w:rsidRDefault="00ED3CCF" w:rsidP="00ED3CCF">
            <w:pPr>
              <w:numPr>
                <w:ilvl w:val="1"/>
                <w:numId w:val="42"/>
              </w:numPr>
              <w:shd w:val="clear" w:color="auto" w:fill="FFFFFF"/>
              <w:snapToGrid/>
              <w:spacing w:after="180" w:afterAutospacing="0" w:line="252" w:lineRule="atLeast"/>
              <w:jc w:val="left"/>
              <w:rPr>
                <w:rFonts w:ascii="Gulim" w:eastAsia="Gulim" w:hAnsi="Gulim" w:cs="宋体"/>
                <w:szCs w:val="24"/>
                <w:lang w:val="en-US" w:eastAsia="zh-CN"/>
              </w:rPr>
            </w:pPr>
            <w:r w:rsidRPr="00ED3CCF">
              <w:rPr>
                <w:rFonts w:eastAsia="Gulim"/>
                <w:i/>
                <w:iCs/>
                <w:sz w:val="20"/>
                <w:lang w:eastAsia="zh-CN"/>
              </w:rPr>
              <w:t>N</w:t>
            </w:r>
            <w:r w:rsidRPr="00ED3CCF">
              <w:rPr>
                <w:rFonts w:eastAsia="Gulim"/>
                <w:i/>
                <w:iCs/>
                <w:sz w:val="20"/>
                <w:vertAlign w:val="subscript"/>
                <w:lang w:eastAsia="zh-CN"/>
              </w:rPr>
              <w:t>RX-TX</w:t>
            </w:r>
            <w:r w:rsidRPr="00ED3CCF">
              <w:rPr>
                <w:rFonts w:eastAsia="Gulim"/>
                <w:i/>
                <w:iCs/>
                <w:sz w:val="20"/>
                <w:lang w:eastAsia="zh-CN"/>
              </w:rPr>
              <w:t> T</w:t>
            </w:r>
            <w:r w:rsidRPr="00ED3CCF">
              <w:rPr>
                <w:rFonts w:eastAsia="Gulim"/>
                <w:i/>
                <w:iCs/>
                <w:sz w:val="20"/>
                <w:vertAlign w:val="subscript"/>
                <w:lang w:eastAsia="zh-CN"/>
              </w:rPr>
              <w:t>c</w:t>
            </w:r>
            <w:r w:rsidRPr="00ED3CCF">
              <w:rPr>
                <w:rFonts w:eastAsia="Gulim"/>
                <w:sz w:val="20"/>
                <w:lang w:eastAsia="zh-CN"/>
              </w:rPr>
              <w:t> and </w:t>
            </w:r>
            <w:r w:rsidRPr="00ED3CCF">
              <w:rPr>
                <w:rFonts w:eastAsia="Gulim"/>
                <w:i/>
                <w:iCs/>
                <w:sz w:val="20"/>
                <w:lang w:eastAsia="zh-CN"/>
              </w:rPr>
              <w:t>N</w:t>
            </w:r>
            <w:r w:rsidRPr="00ED3CCF">
              <w:rPr>
                <w:rFonts w:eastAsia="Gulim"/>
                <w:i/>
                <w:iCs/>
                <w:sz w:val="20"/>
                <w:vertAlign w:val="subscript"/>
                <w:lang w:eastAsia="zh-CN"/>
              </w:rPr>
              <w:t>TX-RX</w:t>
            </w:r>
            <w:r w:rsidRPr="00ED3CCF">
              <w:rPr>
                <w:rFonts w:eastAsia="Gulim"/>
                <w:i/>
                <w:iCs/>
                <w:sz w:val="20"/>
                <w:lang w:eastAsia="zh-CN"/>
              </w:rPr>
              <w:t> T</w:t>
            </w:r>
            <w:r w:rsidRPr="00ED3CCF">
              <w:rPr>
                <w:rFonts w:eastAsia="Gulim"/>
                <w:i/>
                <w:iCs/>
                <w:sz w:val="20"/>
                <w:vertAlign w:val="subscript"/>
                <w:lang w:eastAsia="zh-CN"/>
              </w:rPr>
              <w:t>c</w:t>
            </w:r>
            <w:r w:rsidRPr="00ED3CCF">
              <w:rPr>
                <w:rFonts w:eastAsia="Gulim"/>
                <w:sz w:val="20"/>
                <w:lang w:eastAsia="zh-CN"/>
              </w:rPr>
              <w:t> are the same as the transition time for FR1 in Table 4.3.2-3, TS 38.211 for a UE not capable of full-duplex communication</w:t>
            </w:r>
          </w:p>
          <w:p w14:paraId="23D7AEAA" w14:textId="77777777" w:rsidR="00ED3CCF" w:rsidRPr="00ED3CCF" w:rsidRDefault="00ED3CCF" w:rsidP="00ED3CCF">
            <w:pPr>
              <w:numPr>
                <w:ilvl w:val="0"/>
                <w:numId w:val="42"/>
              </w:numPr>
              <w:shd w:val="clear" w:color="auto" w:fill="FFFFFF"/>
              <w:snapToGrid/>
              <w:spacing w:after="180" w:afterAutospacing="0" w:line="252" w:lineRule="atLeast"/>
              <w:jc w:val="left"/>
              <w:rPr>
                <w:rFonts w:ascii="Gulim" w:eastAsia="Gulim" w:hAnsi="Gulim" w:cs="宋体"/>
                <w:color w:val="000000"/>
                <w:szCs w:val="24"/>
                <w:lang w:val="en-US" w:eastAsia="zh-CN"/>
              </w:rPr>
            </w:pPr>
            <w:r w:rsidRPr="00ED3CCF">
              <w:rPr>
                <w:rFonts w:eastAsia="Gulim"/>
                <w:sz w:val="20"/>
                <w:lang w:eastAsia="zh-CN"/>
              </w:rPr>
              <w:t>(Working Assumption) </w:t>
            </w:r>
            <w:r w:rsidRPr="00ED3CCF">
              <w:rPr>
                <w:rFonts w:eastAsia="Gulim"/>
                <w:color w:val="000000"/>
                <w:sz w:val="20"/>
                <w:lang w:eastAsia="zh-CN"/>
              </w:rPr>
              <w:t xml:space="preserve">The “back-to-back” </w:t>
            </w:r>
            <w:bookmarkStart w:id="18" w:name="OLE_LINK101"/>
            <w:bookmarkStart w:id="19" w:name="OLE_LINK102"/>
            <w:r w:rsidRPr="00ED3CCF">
              <w:rPr>
                <w:rFonts w:eastAsia="Gulim"/>
                <w:color w:val="000000"/>
                <w:sz w:val="20"/>
                <w:lang w:eastAsia="zh-CN"/>
              </w:rPr>
              <w:t>non-overlapping UL/DL</w:t>
            </w:r>
            <w:bookmarkEnd w:id="18"/>
            <w:bookmarkEnd w:id="19"/>
            <w:r w:rsidRPr="00ED3CCF">
              <w:rPr>
                <w:rFonts w:eastAsia="Gulim"/>
                <w:color w:val="000000"/>
                <w:sz w:val="20"/>
                <w:lang w:eastAsia="zh-CN"/>
              </w:rPr>
              <w:t xml:space="preserve"> without sufficient gap between RRC configured UL and DL may happen, i.e., are allowed for HD-FDD UEs.</w:t>
            </w:r>
          </w:p>
          <w:p w14:paraId="24547B83" w14:textId="77777777" w:rsidR="00ED3CCF" w:rsidRPr="00ED3CCF" w:rsidRDefault="00ED3CCF" w:rsidP="00ED3CCF">
            <w:pPr>
              <w:numPr>
                <w:ilvl w:val="1"/>
                <w:numId w:val="42"/>
              </w:numPr>
              <w:shd w:val="clear" w:color="auto" w:fill="FFFFFF"/>
              <w:snapToGrid/>
              <w:spacing w:after="180" w:afterAutospacing="0" w:line="252" w:lineRule="atLeast"/>
              <w:jc w:val="left"/>
              <w:rPr>
                <w:rFonts w:ascii="Gulim" w:eastAsia="Gulim" w:hAnsi="Gulim" w:cs="宋体"/>
                <w:color w:val="000000"/>
                <w:szCs w:val="24"/>
                <w:lang w:val="en-US" w:eastAsia="zh-CN"/>
              </w:rPr>
            </w:pPr>
            <w:r w:rsidRPr="00ED3CCF">
              <w:rPr>
                <w:rFonts w:eastAsia="Gulim"/>
                <w:color w:val="000000"/>
                <w:sz w:val="20"/>
                <w:lang w:eastAsia="zh-CN"/>
              </w:rPr>
              <w:t>RRC configured DL/UL includes at least cell specific higher layer parameters configured DL/UL</w:t>
            </w:r>
          </w:p>
          <w:p w14:paraId="58131C91" w14:textId="77777777" w:rsidR="00ED3CCF" w:rsidRPr="00ED3CCF" w:rsidRDefault="00ED3CCF" w:rsidP="00ED3CCF">
            <w:pPr>
              <w:numPr>
                <w:ilvl w:val="1"/>
                <w:numId w:val="42"/>
              </w:numPr>
              <w:shd w:val="clear" w:color="auto" w:fill="FFFFFF"/>
              <w:snapToGrid/>
              <w:spacing w:after="180" w:afterAutospacing="0" w:line="252" w:lineRule="atLeast"/>
              <w:jc w:val="left"/>
              <w:rPr>
                <w:rFonts w:ascii="Gulim" w:eastAsia="Gulim" w:hAnsi="Gulim" w:cs="宋体"/>
                <w:color w:val="000000"/>
                <w:szCs w:val="24"/>
                <w:lang w:val="en-US" w:eastAsia="zh-CN"/>
              </w:rPr>
            </w:pPr>
            <w:r w:rsidRPr="00ED3CCF">
              <w:rPr>
                <w:rFonts w:eastAsia="Gulim"/>
                <w:color w:val="000000"/>
                <w:sz w:val="20"/>
                <w:lang w:eastAsia="zh-CN"/>
              </w:rPr>
              <w:t xml:space="preserve">Discuss further whether to specify a clear UE </w:t>
            </w:r>
            <w:proofErr w:type="spellStart"/>
            <w:r w:rsidRPr="00ED3CCF">
              <w:rPr>
                <w:rFonts w:eastAsia="Gulim"/>
                <w:color w:val="000000"/>
                <w:sz w:val="20"/>
                <w:lang w:eastAsia="zh-CN"/>
              </w:rPr>
              <w:t>behavior</w:t>
            </w:r>
            <w:proofErr w:type="spellEnd"/>
            <w:r w:rsidRPr="00ED3CCF">
              <w:rPr>
                <w:rFonts w:eastAsia="Gulim"/>
                <w:color w:val="000000"/>
                <w:sz w:val="20"/>
                <w:lang w:eastAsia="zh-CN"/>
              </w:rPr>
              <w:t>, or leave it to UE implementation to ensure that the switching time is satisfied</w:t>
            </w:r>
          </w:p>
          <w:p w14:paraId="4E127FC7" w14:textId="1446A3A8" w:rsidR="003574C9" w:rsidRPr="00ED3CCF" w:rsidRDefault="00ED3CCF" w:rsidP="00ED3CCF">
            <w:pPr>
              <w:numPr>
                <w:ilvl w:val="1"/>
                <w:numId w:val="42"/>
              </w:numPr>
              <w:shd w:val="clear" w:color="auto" w:fill="FFFFFF"/>
              <w:snapToGrid/>
              <w:spacing w:after="180" w:afterAutospacing="0" w:line="252" w:lineRule="atLeast"/>
              <w:jc w:val="left"/>
              <w:rPr>
                <w:rFonts w:ascii="Gulim" w:eastAsia="Gulim" w:hAnsi="Gulim" w:cs="宋体"/>
                <w:color w:val="000000"/>
                <w:szCs w:val="24"/>
                <w:lang w:val="en-US" w:eastAsia="zh-CN"/>
              </w:rPr>
            </w:pPr>
            <w:r w:rsidRPr="00ED3CCF">
              <w:rPr>
                <w:rFonts w:eastAsia="Gulim"/>
                <w:color w:val="000000"/>
                <w:sz w:val="20"/>
                <w:lang w:eastAsia="zh-CN"/>
              </w:rPr>
              <w:t>Note: This does not mean a HD-FDD UE is required to support the back-to-back UL/DL switching without sufficient gap</w:t>
            </w:r>
          </w:p>
        </w:tc>
      </w:tr>
    </w:tbl>
    <w:p w14:paraId="691C58C5" w14:textId="77777777" w:rsidR="00716448" w:rsidRDefault="00716448" w:rsidP="00716448">
      <w:pPr>
        <w:rPr>
          <w:rFonts w:eastAsia="等线"/>
          <w:lang w:eastAsia="zh-CN"/>
        </w:rPr>
      </w:pPr>
      <w:bookmarkStart w:id="20" w:name="OLE_LINK18"/>
      <w:bookmarkStart w:id="21" w:name="OLE_LINK19"/>
    </w:p>
    <w:p w14:paraId="606654E3" w14:textId="2CBAC9CB" w:rsidR="00244F67" w:rsidRDefault="00244F67" w:rsidP="00716448">
      <w:pPr>
        <w:rPr>
          <w:rFonts w:eastAsia="等线"/>
          <w:lang w:eastAsia="zh-CN"/>
        </w:rPr>
      </w:pPr>
      <w:r w:rsidRPr="00244F67">
        <w:rPr>
          <w:rFonts w:eastAsia="等线"/>
          <w:lang w:eastAsia="zh-CN"/>
        </w:rPr>
        <w:lastRenderedPageBreak/>
        <w:t xml:space="preserve">For the handling of back-to-back transmission for different directions, there are different views on the </w:t>
      </w:r>
      <w:proofErr w:type="spellStart"/>
      <w:r w:rsidRPr="00244F67">
        <w:rPr>
          <w:rFonts w:eastAsia="等线"/>
          <w:lang w:eastAsia="zh-CN"/>
        </w:rPr>
        <w:t>behavior</w:t>
      </w:r>
      <w:proofErr w:type="spellEnd"/>
      <w:r w:rsidRPr="00244F67">
        <w:rPr>
          <w:rFonts w:eastAsia="等线"/>
          <w:lang w:eastAsia="zh-CN"/>
        </w:rPr>
        <w:t xml:space="preserve"> of half duplex UE. We believe that this is not a problem for </w:t>
      </w:r>
      <w:r w:rsidR="00EC6A2A">
        <w:rPr>
          <w:rFonts w:eastAsia="等线" w:hint="eastAsia"/>
          <w:lang w:eastAsia="zh-CN"/>
        </w:rPr>
        <w:t>UE</w:t>
      </w:r>
      <w:r w:rsidRPr="00244F67">
        <w:rPr>
          <w:rFonts w:eastAsia="等线"/>
          <w:lang w:eastAsia="zh-CN"/>
        </w:rPr>
        <w:t xml:space="preserve">s in unpaired spectrum cells, because the non-zero timing advance offset </w:t>
      </w:r>
      <w:r>
        <w:rPr>
          <w:rFonts w:eastAsia="等线" w:hint="eastAsia"/>
          <w:lang w:eastAsia="zh-CN"/>
        </w:rPr>
        <w:t>which</w:t>
      </w:r>
      <w:r w:rsidRPr="00244F67">
        <w:rPr>
          <w:rFonts w:eastAsia="等线"/>
          <w:lang w:eastAsia="zh-CN"/>
        </w:rPr>
        <w:t xml:space="preserve"> equal</w:t>
      </w:r>
      <w:r>
        <w:rPr>
          <w:rFonts w:eastAsia="等线" w:hint="eastAsia"/>
          <w:lang w:eastAsia="zh-CN"/>
        </w:rPr>
        <w:t>s</w:t>
      </w:r>
      <w:r w:rsidRPr="00244F67">
        <w:rPr>
          <w:rFonts w:eastAsia="等线"/>
          <w:lang w:eastAsia="zh-CN"/>
        </w:rPr>
        <w:t xml:space="preserve"> to the maximum handover time </w:t>
      </w:r>
      <w:r w:rsidRPr="00ED3CCF">
        <w:rPr>
          <w:rFonts w:eastAsia="Gulim"/>
          <w:i/>
          <w:iCs/>
          <w:color w:val="000000"/>
          <w:sz w:val="20"/>
          <w:lang w:eastAsia="zh-CN"/>
        </w:rPr>
        <w:t>N</w:t>
      </w:r>
      <w:r w:rsidRPr="00ED3CCF">
        <w:rPr>
          <w:rFonts w:eastAsia="Gulim"/>
          <w:i/>
          <w:iCs/>
          <w:color w:val="000000"/>
          <w:sz w:val="20"/>
          <w:vertAlign w:val="subscript"/>
          <w:lang w:eastAsia="zh-CN"/>
        </w:rPr>
        <w:t>RX-TX</w:t>
      </w:r>
      <w:r w:rsidRPr="00ED3CCF">
        <w:rPr>
          <w:rFonts w:eastAsia="Gulim"/>
          <w:i/>
          <w:iCs/>
          <w:color w:val="000000"/>
          <w:sz w:val="20"/>
          <w:lang w:eastAsia="zh-CN"/>
        </w:rPr>
        <w:t> T</w:t>
      </w:r>
      <w:r w:rsidRPr="00ED3CCF">
        <w:rPr>
          <w:rFonts w:eastAsia="Gulim"/>
          <w:i/>
          <w:iCs/>
          <w:color w:val="000000"/>
          <w:sz w:val="20"/>
          <w:vertAlign w:val="subscript"/>
          <w:lang w:eastAsia="zh-CN"/>
        </w:rPr>
        <w:t>c</w:t>
      </w:r>
      <w:r w:rsidRPr="00244F67">
        <w:rPr>
          <w:rFonts w:eastAsia="等线"/>
          <w:lang w:eastAsia="zh-CN"/>
        </w:rPr>
        <w:t>, can be used for directional handover from uplink to downlink, and the non-zero flexible symbol</w:t>
      </w:r>
      <w:r>
        <w:rPr>
          <w:rFonts w:eastAsia="等线" w:hint="eastAsia"/>
          <w:lang w:eastAsia="zh-CN"/>
        </w:rPr>
        <w:t>s</w:t>
      </w:r>
      <w:r w:rsidRPr="00244F67">
        <w:rPr>
          <w:rFonts w:eastAsia="等线"/>
          <w:lang w:eastAsia="zh-CN"/>
        </w:rPr>
        <w:t xml:space="preserve"> </w:t>
      </w:r>
      <w:r>
        <w:rPr>
          <w:rFonts w:eastAsia="等线" w:hint="eastAsia"/>
          <w:lang w:eastAsia="zh-CN"/>
        </w:rPr>
        <w:t xml:space="preserve">between U/D </w:t>
      </w:r>
      <w:proofErr w:type="gramStart"/>
      <w:r>
        <w:rPr>
          <w:rFonts w:eastAsia="等线"/>
          <w:lang w:eastAsia="zh-CN"/>
        </w:rPr>
        <w:t>transmission</w:t>
      </w:r>
      <w:proofErr w:type="gramEnd"/>
      <w:r>
        <w:rPr>
          <w:rFonts w:eastAsia="等线" w:hint="eastAsia"/>
          <w:lang w:eastAsia="zh-CN"/>
        </w:rPr>
        <w:t xml:space="preserve"> </w:t>
      </w:r>
      <w:r w:rsidRPr="00244F67">
        <w:rPr>
          <w:rFonts w:eastAsia="等线"/>
          <w:lang w:eastAsia="zh-CN"/>
        </w:rPr>
        <w:t xml:space="preserve">will be reserved as the handover gap from downlink to uplink. However, for </w:t>
      </w:r>
      <w:r w:rsidR="00EC6A2A">
        <w:rPr>
          <w:rFonts w:eastAsia="等线" w:hint="eastAsia"/>
          <w:lang w:eastAsia="zh-CN"/>
        </w:rPr>
        <w:t>UE</w:t>
      </w:r>
      <w:r w:rsidRPr="00244F67">
        <w:rPr>
          <w:rFonts w:eastAsia="等线"/>
          <w:lang w:eastAsia="zh-CN"/>
        </w:rPr>
        <w:t xml:space="preserve">s in paired spectrum cells, the value of timing advance offset can be set to zero. If back-to-back transmission occurs, there is not enough </w:t>
      </w:r>
      <w:proofErr w:type="gramStart"/>
      <w:r w:rsidRPr="00244F67">
        <w:rPr>
          <w:rFonts w:eastAsia="等线"/>
          <w:lang w:eastAsia="zh-CN"/>
        </w:rPr>
        <w:t>interval</w:t>
      </w:r>
      <w:proofErr w:type="gramEnd"/>
      <w:r w:rsidRPr="00244F67">
        <w:rPr>
          <w:rFonts w:eastAsia="等线"/>
          <w:lang w:eastAsia="zh-CN"/>
        </w:rPr>
        <w:t xml:space="preserve"> for direction switching. Moreover, in this case, if the UE </w:t>
      </w:r>
      <w:proofErr w:type="spellStart"/>
      <w:r w:rsidRPr="00244F67">
        <w:rPr>
          <w:rFonts w:eastAsia="等线"/>
          <w:lang w:eastAsia="zh-CN"/>
        </w:rPr>
        <w:t>behavior</w:t>
      </w:r>
      <w:proofErr w:type="spellEnd"/>
      <w:r w:rsidRPr="00244F67">
        <w:rPr>
          <w:rFonts w:eastAsia="等线"/>
          <w:lang w:eastAsia="zh-CN"/>
        </w:rPr>
        <w:t xml:space="preserve"> is not clearly defined, it will introduce random </w:t>
      </w:r>
      <w:proofErr w:type="spellStart"/>
      <w:r w:rsidRPr="00244F67">
        <w:rPr>
          <w:rFonts w:eastAsia="等线"/>
          <w:lang w:eastAsia="zh-CN"/>
        </w:rPr>
        <w:t>behavior</w:t>
      </w:r>
      <w:proofErr w:type="spellEnd"/>
      <w:r w:rsidRPr="00244F67">
        <w:rPr>
          <w:rFonts w:eastAsia="等线"/>
          <w:lang w:eastAsia="zh-CN"/>
        </w:rPr>
        <w:t xml:space="preserve"> that may damage the network efficiency.</w:t>
      </w:r>
    </w:p>
    <w:p w14:paraId="6FEB9E2F" w14:textId="36B44E4A" w:rsidR="007A470C" w:rsidRPr="00A75D65" w:rsidRDefault="000354CF" w:rsidP="00716448">
      <w:pPr>
        <w:rPr>
          <w:rFonts w:eastAsia="宋体"/>
          <w:b/>
          <w:lang w:eastAsia="zh-CN"/>
        </w:rPr>
      </w:pPr>
      <w:r w:rsidRPr="00A75D65">
        <w:rPr>
          <w:rFonts w:eastAsia="宋体"/>
          <w:b/>
          <w:lang w:eastAsia="zh-CN"/>
        </w:rPr>
        <w:t>P</w:t>
      </w:r>
      <w:r w:rsidRPr="00A75D65">
        <w:rPr>
          <w:rFonts w:eastAsia="宋体" w:hint="eastAsia"/>
          <w:b/>
          <w:lang w:eastAsia="zh-CN"/>
        </w:rPr>
        <w:t>roposal</w:t>
      </w:r>
      <w:r w:rsidR="00075D90">
        <w:rPr>
          <w:rFonts w:eastAsia="宋体" w:hint="eastAsia"/>
          <w:b/>
          <w:lang w:eastAsia="zh-CN"/>
        </w:rPr>
        <w:t xml:space="preserve"> </w:t>
      </w:r>
      <w:r w:rsidR="009A7E41">
        <w:rPr>
          <w:rFonts w:eastAsia="宋体" w:hint="eastAsia"/>
          <w:b/>
          <w:lang w:eastAsia="zh-CN"/>
        </w:rPr>
        <w:t>1</w:t>
      </w:r>
      <w:r w:rsidRPr="00A75D65">
        <w:rPr>
          <w:rFonts w:eastAsia="宋体" w:hint="eastAsia"/>
          <w:b/>
          <w:lang w:eastAsia="zh-CN"/>
        </w:rPr>
        <w:t xml:space="preserve">: </w:t>
      </w:r>
      <w:r w:rsidR="003C298B">
        <w:rPr>
          <w:rFonts w:eastAsia="宋体" w:hint="eastAsia"/>
          <w:b/>
          <w:lang w:eastAsia="zh-CN"/>
        </w:rPr>
        <w:t>C</w:t>
      </w:r>
      <w:r w:rsidRPr="00A75D65">
        <w:rPr>
          <w:rFonts w:eastAsia="宋体" w:hint="eastAsia"/>
          <w:b/>
          <w:lang w:eastAsia="zh-CN"/>
        </w:rPr>
        <w:t>onf</w:t>
      </w:r>
      <w:r w:rsidR="003C298B">
        <w:rPr>
          <w:rFonts w:eastAsia="宋体"/>
          <w:b/>
          <w:lang w:eastAsia="zh-CN"/>
        </w:rPr>
        <w:t>i</w:t>
      </w:r>
      <w:r w:rsidRPr="00A75D65">
        <w:rPr>
          <w:rFonts w:eastAsia="宋体" w:hint="eastAsia"/>
          <w:b/>
          <w:lang w:eastAsia="zh-CN"/>
        </w:rPr>
        <w:t>rm the workin</w:t>
      </w:r>
      <w:r w:rsidR="00244F67">
        <w:rPr>
          <w:rFonts w:eastAsia="宋体" w:hint="eastAsia"/>
          <w:b/>
          <w:lang w:eastAsia="zh-CN"/>
        </w:rPr>
        <w:t>g assumption and support specifying</w:t>
      </w:r>
      <w:r w:rsidRPr="00A75D65">
        <w:rPr>
          <w:rFonts w:eastAsia="宋体" w:hint="eastAsia"/>
          <w:b/>
          <w:lang w:eastAsia="zh-CN"/>
        </w:rPr>
        <w:t xml:space="preserve"> a clear UE </w:t>
      </w:r>
      <w:proofErr w:type="spellStart"/>
      <w:r w:rsidRPr="00A75D65">
        <w:rPr>
          <w:rFonts w:eastAsia="宋体"/>
          <w:b/>
          <w:lang w:eastAsia="zh-CN"/>
        </w:rPr>
        <w:t>behavior</w:t>
      </w:r>
      <w:proofErr w:type="spellEnd"/>
      <w:r w:rsidRPr="00A75D65">
        <w:rPr>
          <w:rFonts w:eastAsia="宋体" w:hint="eastAsia"/>
          <w:b/>
          <w:lang w:eastAsia="zh-CN"/>
        </w:rPr>
        <w:t xml:space="preserve"> </w:t>
      </w:r>
      <w:r w:rsidR="00A75D65" w:rsidRPr="00A75D65">
        <w:rPr>
          <w:rFonts w:eastAsia="宋体" w:hint="eastAsia"/>
          <w:b/>
          <w:lang w:eastAsia="zh-CN"/>
        </w:rPr>
        <w:t xml:space="preserve">for </w:t>
      </w:r>
      <w:r w:rsidR="00A75D65" w:rsidRPr="00A75D65">
        <w:rPr>
          <w:rFonts w:eastAsia="宋体" w:hint="eastAsia"/>
          <w:b/>
          <w:lang w:eastAsia="zh-CN"/>
        </w:rPr>
        <w:t>“</w:t>
      </w:r>
      <w:r w:rsidR="00A75D65" w:rsidRPr="00A75D65">
        <w:rPr>
          <w:rFonts w:eastAsia="宋体"/>
          <w:b/>
          <w:lang w:eastAsia="zh-CN"/>
        </w:rPr>
        <w:t>back-to-back”</w:t>
      </w:r>
      <w:r w:rsidR="00A75D65" w:rsidRPr="00A75D65">
        <w:rPr>
          <w:rFonts w:eastAsia="宋体" w:hint="eastAsia"/>
          <w:b/>
          <w:lang w:eastAsia="zh-CN"/>
        </w:rPr>
        <w:t xml:space="preserve"> transmission.</w:t>
      </w:r>
    </w:p>
    <w:p w14:paraId="09F893A5" w14:textId="18D3F61C" w:rsidR="00D706C6" w:rsidRDefault="002F416A" w:rsidP="00716448">
      <w:pPr>
        <w:rPr>
          <w:rFonts w:eastAsia="宋体"/>
          <w:lang w:eastAsia="zh-CN"/>
        </w:rPr>
      </w:pPr>
      <w:r>
        <w:rPr>
          <w:rFonts w:eastAsia="宋体"/>
          <w:lang w:eastAsia="zh-CN"/>
        </w:rPr>
        <w:t>A</w:t>
      </w:r>
      <w:r w:rsidR="00A75D65">
        <w:rPr>
          <w:rFonts w:eastAsia="宋体" w:hint="eastAsia"/>
          <w:lang w:eastAsia="zh-CN"/>
        </w:rPr>
        <w:t xml:space="preserve"> solution </w:t>
      </w:r>
      <w:r>
        <w:rPr>
          <w:rFonts w:eastAsia="宋体" w:hint="eastAsia"/>
          <w:lang w:eastAsia="zh-CN"/>
        </w:rPr>
        <w:t>for the issue is that a</w:t>
      </w:r>
      <w:r w:rsidRPr="002F416A">
        <w:rPr>
          <w:rFonts w:eastAsia="宋体"/>
          <w:lang w:eastAsia="zh-CN"/>
        </w:rPr>
        <w:t xml:space="preserve">n earlier DL reception or UL transmission is prioritized by puncturing or skipping </w:t>
      </w:r>
      <w:r w:rsidR="00661C0B">
        <w:rPr>
          <w:rFonts w:eastAsia="宋体"/>
          <w:lang w:eastAsia="zh-CN"/>
        </w:rPr>
        <w:t xml:space="preserve">the </w:t>
      </w:r>
      <w:r w:rsidRPr="002F416A">
        <w:rPr>
          <w:rFonts w:eastAsia="宋体"/>
          <w:lang w:eastAsia="zh-CN"/>
        </w:rPr>
        <w:t>first few symbols of the later UL transmission or DL reception</w:t>
      </w:r>
      <w:r w:rsidR="00091A24">
        <w:rPr>
          <w:rFonts w:eastAsia="宋体" w:hint="eastAsia"/>
          <w:lang w:eastAsia="zh-CN"/>
        </w:rPr>
        <w:t xml:space="preserve"> as </w:t>
      </w:r>
      <w:r w:rsidR="0091598D">
        <w:rPr>
          <w:rFonts w:eastAsia="宋体" w:hint="eastAsia"/>
          <w:lang w:eastAsia="zh-CN"/>
        </w:rPr>
        <w:t>illustrated</w:t>
      </w:r>
      <w:r w:rsidR="00091A24">
        <w:rPr>
          <w:rFonts w:eastAsia="宋体" w:hint="eastAsia"/>
          <w:lang w:eastAsia="zh-CN"/>
        </w:rPr>
        <w:t xml:space="preserve"> in figure2.</w:t>
      </w:r>
      <w:r>
        <w:rPr>
          <w:rFonts w:eastAsia="宋体" w:hint="eastAsia"/>
          <w:lang w:eastAsia="zh-CN"/>
        </w:rPr>
        <w:t xml:space="preserve"> </w:t>
      </w:r>
    </w:p>
    <w:p w14:paraId="5D082E97" w14:textId="2DE3CF09" w:rsidR="00091A24" w:rsidRPr="007A266B" w:rsidRDefault="005A5EF1" w:rsidP="00091A24">
      <w:pPr>
        <w:spacing w:after="0" w:afterAutospacing="0"/>
        <w:rPr>
          <w:rFonts w:eastAsia="宋体"/>
          <w:lang w:eastAsia="zh-CN"/>
        </w:rPr>
      </w:pPr>
      <w:bookmarkStart w:id="22" w:name="_GoBack"/>
      <w:bookmarkEnd w:id="22"/>
      <w:r w:rsidRPr="005A5EF1">
        <w:drawing>
          <wp:inline distT="0" distB="0" distL="0" distR="0" wp14:anchorId="06E4A8DC" wp14:editId="08FB0CC9">
            <wp:extent cx="6067425" cy="981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7425" cy="981075"/>
                    </a:xfrm>
                    <a:prstGeom prst="rect">
                      <a:avLst/>
                    </a:prstGeom>
                    <a:noFill/>
                    <a:ln>
                      <a:noFill/>
                    </a:ln>
                  </pic:spPr>
                </pic:pic>
              </a:graphicData>
            </a:graphic>
          </wp:inline>
        </w:drawing>
      </w:r>
    </w:p>
    <w:p w14:paraId="1DF038DD" w14:textId="77777777" w:rsidR="00091A24" w:rsidRPr="007A266B" w:rsidRDefault="00091A24" w:rsidP="00091A24">
      <w:pPr>
        <w:spacing w:after="0" w:afterAutospacing="0"/>
        <w:rPr>
          <w:rFonts w:eastAsia="宋体"/>
          <w:lang w:eastAsia="zh-CN"/>
        </w:rPr>
      </w:pPr>
    </w:p>
    <w:p w14:paraId="23C2403E" w14:textId="13B13D87" w:rsidR="00091A24" w:rsidRPr="007A266B" w:rsidRDefault="00091A24" w:rsidP="00091A24">
      <w:pPr>
        <w:ind w:firstLine="600"/>
        <w:rPr>
          <w:rFonts w:eastAsia="宋体"/>
          <w:lang w:eastAsia="zh-CN"/>
        </w:rPr>
      </w:pPr>
      <w:r w:rsidRPr="007A266B">
        <w:rPr>
          <w:rFonts w:eastAsia="宋体" w:hint="eastAsia"/>
          <w:lang w:eastAsia="zh-CN"/>
        </w:rPr>
        <w:t xml:space="preserve">a)  </w:t>
      </w:r>
      <w:r>
        <w:rPr>
          <w:rFonts w:eastAsia="宋体" w:hint="eastAsia"/>
          <w:lang w:eastAsia="zh-CN"/>
        </w:rPr>
        <w:t>DL-to-UL transition</w:t>
      </w:r>
      <w:r w:rsidRPr="007A266B">
        <w:rPr>
          <w:rFonts w:eastAsia="宋体" w:hint="eastAsia"/>
          <w:lang w:eastAsia="zh-CN"/>
        </w:rPr>
        <w:t xml:space="preserve">       </w:t>
      </w:r>
      <w:r w:rsidR="00661C0B">
        <w:rPr>
          <w:rFonts w:eastAsia="宋体" w:hint="eastAsia"/>
          <w:lang w:eastAsia="zh-CN"/>
        </w:rPr>
        <w:t xml:space="preserve">             </w:t>
      </w:r>
      <w:r w:rsidRPr="007A266B">
        <w:rPr>
          <w:rFonts w:eastAsia="宋体" w:hint="eastAsia"/>
          <w:lang w:eastAsia="zh-CN"/>
        </w:rPr>
        <w:t xml:space="preserve">b)  </w:t>
      </w:r>
      <w:r>
        <w:rPr>
          <w:rFonts w:eastAsia="宋体" w:hint="eastAsia"/>
          <w:lang w:eastAsia="zh-CN"/>
        </w:rPr>
        <w:t>UL-to-DL transition</w:t>
      </w:r>
    </w:p>
    <w:p w14:paraId="6E2748B6" w14:textId="1AB6F5B2" w:rsidR="00091A24" w:rsidRPr="007A266B" w:rsidRDefault="00091A24" w:rsidP="00E72954">
      <w:pPr>
        <w:jc w:val="center"/>
        <w:rPr>
          <w:rFonts w:eastAsia="宋体"/>
          <w:lang w:eastAsia="zh-CN"/>
        </w:rPr>
      </w:pPr>
      <w:r w:rsidRPr="007A266B">
        <w:rPr>
          <w:rFonts w:eastAsia="宋体"/>
          <w:lang w:eastAsia="zh-CN"/>
        </w:rPr>
        <w:t>F</w:t>
      </w:r>
      <w:r w:rsidRPr="007A266B">
        <w:rPr>
          <w:rFonts w:eastAsia="宋体" w:hint="eastAsia"/>
          <w:lang w:eastAsia="zh-CN"/>
        </w:rPr>
        <w:t>igure</w:t>
      </w:r>
      <w:r w:rsidR="009A7E41">
        <w:rPr>
          <w:rFonts w:eastAsia="宋体" w:hint="eastAsia"/>
          <w:lang w:eastAsia="zh-CN"/>
        </w:rPr>
        <w:t>1</w:t>
      </w:r>
      <w:r w:rsidRPr="007A266B">
        <w:rPr>
          <w:rFonts w:eastAsia="宋体" w:hint="eastAsia"/>
          <w:lang w:eastAsia="zh-CN"/>
        </w:rPr>
        <w:t xml:space="preserve">: </w:t>
      </w:r>
      <w:r>
        <w:rPr>
          <w:rFonts w:eastAsia="宋体"/>
          <w:lang w:eastAsia="zh-CN"/>
        </w:rPr>
        <w:t>“</w:t>
      </w:r>
      <w:r>
        <w:rPr>
          <w:rFonts w:eastAsia="宋体" w:hint="eastAsia"/>
          <w:lang w:eastAsia="zh-CN"/>
        </w:rPr>
        <w:t>back-to-back</w:t>
      </w:r>
      <w:r>
        <w:rPr>
          <w:rFonts w:eastAsia="宋体"/>
          <w:lang w:eastAsia="zh-CN"/>
        </w:rPr>
        <w:t>”</w:t>
      </w:r>
      <w:r>
        <w:rPr>
          <w:rFonts w:eastAsia="宋体" w:hint="eastAsia"/>
          <w:lang w:eastAsia="zh-CN"/>
        </w:rPr>
        <w:t xml:space="preserve"> UL-DL transmission</w:t>
      </w:r>
    </w:p>
    <w:p w14:paraId="6A02D970" w14:textId="212279F8" w:rsidR="00566A7B" w:rsidRDefault="00DA4E1D" w:rsidP="00716448">
      <w:pPr>
        <w:rPr>
          <w:rFonts w:eastAsia="宋体"/>
          <w:lang w:eastAsia="zh-CN"/>
        </w:rPr>
      </w:pPr>
      <w:r>
        <w:rPr>
          <w:rFonts w:eastAsia="宋体" w:hint="eastAsia"/>
          <w:lang w:eastAsia="zh-CN"/>
        </w:rPr>
        <w:t>Based</w:t>
      </w:r>
      <w:r w:rsidR="004C48F9">
        <w:rPr>
          <w:rFonts w:eastAsia="宋体" w:hint="eastAsia"/>
          <w:lang w:eastAsia="zh-CN"/>
        </w:rPr>
        <w:t xml:space="preserve"> on the conclusion in RAN1-104b, </w:t>
      </w:r>
      <w:r w:rsidR="004C48F9" w:rsidRPr="0094142E">
        <w:rPr>
          <w:rFonts w:ascii="Cambria Math" w:eastAsia="宋体" w:hAnsi="Cambria Math" w:cs="Cambria Math"/>
          <w:lang w:eastAsia="zh-CN"/>
        </w:rPr>
        <w:t>𝑁</w:t>
      </w:r>
      <w:r w:rsidR="004C48F9" w:rsidRPr="0094142E">
        <w:rPr>
          <w:rFonts w:eastAsia="宋体"/>
          <w:vertAlign w:val="subscript"/>
          <w:lang w:eastAsia="zh-CN"/>
        </w:rPr>
        <w:t>TA</w:t>
      </w:r>
      <w:r w:rsidR="004C48F9" w:rsidRPr="0094142E">
        <w:rPr>
          <w:rFonts w:eastAsia="宋体"/>
          <w:lang w:eastAsia="zh-CN"/>
        </w:rPr>
        <w:t xml:space="preserve"> = 0 shall be assumed for the collision of UL and DL collision</w:t>
      </w:r>
      <w:r w:rsidR="00D25AFC">
        <w:rPr>
          <w:rFonts w:eastAsia="宋体" w:hint="eastAsia"/>
          <w:lang w:eastAsia="zh-CN"/>
        </w:rPr>
        <w:t xml:space="preserve"> in HD-FDD operation</w:t>
      </w:r>
      <w:r w:rsidR="004C48F9">
        <w:rPr>
          <w:rFonts w:eastAsia="宋体" w:hint="eastAsia"/>
          <w:lang w:eastAsia="zh-CN"/>
        </w:rPr>
        <w:t xml:space="preserve">. </w:t>
      </w:r>
      <w:r w:rsidR="00CC7D0E">
        <w:rPr>
          <w:rFonts w:eastAsia="宋体" w:hint="eastAsia"/>
          <w:lang w:eastAsia="zh-CN"/>
        </w:rPr>
        <w:t>B</w:t>
      </w:r>
      <w:r w:rsidR="004C48F9">
        <w:rPr>
          <w:rFonts w:eastAsia="宋体" w:hint="eastAsia"/>
          <w:lang w:eastAsia="zh-CN"/>
        </w:rPr>
        <w:t>ut</w:t>
      </w:r>
      <w:r w:rsidR="00503A3E">
        <w:rPr>
          <w:rFonts w:eastAsia="宋体" w:hint="eastAsia"/>
          <w:lang w:eastAsia="zh-CN"/>
        </w:rPr>
        <w:t xml:space="preserve"> </w:t>
      </w:r>
      <w:proofErr w:type="spellStart"/>
      <w:r w:rsidR="00503A3E">
        <w:rPr>
          <w:rFonts w:eastAsia="宋体" w:hint="eastAsia"/>
          <w:lang w:eastAsia="zh-CN"/>
        </w:rPr>
        <w:t>N</w:t>
      </w:r>
      <w:r w:rsidR="00503A3E" w:rsidRPr="0094142E">
        <w:rPr>
          <w:rFonts w:eastAsia="宋体" w:hint="eastAsia"/>
          <w:vertAlign w:val="subscript"/>
          <w:lang w:eastAsia="zh-CN"/>
        </w:rPr>
        <w:t>TA_</w:t>
      </w:r>
      <w:proofErr w:type="gramStart"/>
      <w:r w:rsidR="00503A3E" w:rsidRPr="0094142E">
        <w:rPr>
          <w:rFonts w:eastAsia="宋体" w:hint="eastAsia"/>
          <w:vertAlign w:val="subscript"/>
          <w:lang w:eastAsia="zh-CN"/>
        </w:rPr>
        <w:t>offset</w:t>
      </w:r>
      <w:proofErr w:type="spellEnd"/>
      <w:r w:rsidR="00503A3E">
        <w:rPr>
          <w:rFonts w:eastAsia="宋体" w:hint="eastAsia"/>
          <w:vertAlign w:val="subscript"/>
          <w:lang w:eastAsia="zh-CN"/>
        </w:rPr>
        <w:t xml:space="preserve"> </w:t>
      </w:r>
      <w:r w:rsidR="00503A3E">
        <w:rPr>
          <w:rFonts w:eastAsia="宋体" w:hint="eastAsia"/>
          <w:lang w:eastAsia="zh-CN"/>
        </w:rPr>
        <w:t>,</w:t>
      </w:r>
      <w:proofErr w:type="gramEnd"/>
      <w:r w:rsidR="00503A3E">
        <w:rPr>
          <w:rFonts w:eastAsia="宋体" w:hint="eastAsia"/>
          <w:lang w:eastAsia="zh-CN"/>
        </w:rPr>
        <w:t xml:space="preserve"> another part of </w:t>
      </w:r>
      <w:r w:rsidR="00104306">
        <w:rPr>
          <w:rFonts w:eastAsia="宋体" w:hint="eastAsia"/>
          <w:lang w:eastAsia="zh-CN"/>
        </w:rPr>
        <w:t>t</w:t>
      </w:r>
      <w:r w:rsidR="00104306" w:rsidRPr="00104306">
        <w:rPr>
          <w:rFonts w:eastAsia="宋体"/>
          <w:lang w:eastAsia="zh-CN"/>
        </w:rPr>
        <w:t>iming advance</w:t>
      </w:r>
      <w:r w:rsidR="00503A3E">
        <w:rPr>
          <w:rFonts w:eastAsia="宋体" w:hint="eastAsia"/>
          <w:lang w:eastAsia="zh-CN"/>
        </w:rPr>
        <w:t>,</w:t>
      </w:r>
      <w:r w:rsidR="004C48F9">
        <w:rPr>
          <w:rFonts w:eastAsia="宋体" w:hint="eastAsia"/>
          <w:lang w:eastAsia="zh-CN"/>
        </w:rPr>
        <w:t xml:space="preserve"> </w:t>
      </w:r>
      <w:r w:rsidR="0091598D">
        <w:rPr>
          <w:rFonts w:eastAsia="宋体" w:hint="eastAsia"/>
          <w:lang w:eastAsia="zh-CN"/>
        </w:rPr>
        <w:t>should</w:t>
      </w:r>
      <w:r w:rsidR="00CC7D0E">
        <w:rPr>
          <w:rFonts w:eastAsia="宋体" w:hint="eastAsia"/>
          <w:lang w:eastAsia="zh-CN"/>
        </w:rPr>
        <w:t xml:space="preserve"> </w:t>
      </w:r>
      <w:r w:rsidR="0091598D">
        <w:rPr>
          <w:rFonts w:eastAsia="宋体" w:hint="eastAsia"/>
          <w:lang w:eastAsia="zh-CN"/>
        </w:rPr>
        <w:t xml:space="preserve">still </w:t>
      </w:r>
      <w:r w:rsidR="004C48F9">
        <w:rPr>
          <w:rFonts w:eastAsia="宋体" w:hint="eastAsia"/>
          <w:lang w:eastAsia="zh-CN"/>
        </w:rPr>
        <w:t xml:space="preserve">be considered </w:t>
      </w:r>
      <w:r w:rsidR="0091598D">
        <w:rPr>
          <w:rFonts w:eastAsia="宋体" w:hint="eastAsia"/>
          <w:lang w:eastAsia="zh-CN"/>
        </w:rPr>
        <w:t>for its potential utilization as the switching gap</w:t>
      </w:r>
      <w:r w:rsidR="004C48F9">
        <w:rPr>
          <w:rFonts w:eastAsia="宋体" w:hint="eastAsia"/>
          <w:lang w:eastAsia="zh-CN"/>
        </w:rPr>
        <w:t xml:space="preserve">. </w:t>
      </w:r>
      <w:r w:rsidR="00091A24">
        <w:rPr>
          <w:rFonts w:eastAsia="宋体" w:hint="eastAsia"/>
          <w:lang w:eastAsia="zh-CN"/>
        </w:rPr>
        <w:t>In table</w:t>
      </w:r>
      <w:r w:rsidR="009A7E41">
        <w:rPr>
          <w:rFonts w:eastAsia="宋体" w:hint="eastAsia"/>
          <w:lang w:eastAsia="zh-CN"/>
        </w:rPr>
        <w:t>1</w:t>
      </w:r>
      <w:r w:rsidR="00091A24">
        <w:rPr>
          <w:rFonts w:eastAsia="宋体" w:hint="eastAsia"/>
          <w:lang w:eastAsia="zh-CN"/>
        </w:rPr>
        <w:t xml:space="preserve">, the different puncturing requirements are listed for different </w:t>
      </w:r>
      <w:r w:rsidR="003C298B">
        <w:rPr>
          <w:rFonts w:eastAsia="宋体" w:hint="eastAsia"/>
          <w:lang w:eastAsia="zh-CN"/>
        </w:rPr>
        <w:t xml:space="preserve">cells with specific </w:t>
      </w:r>
      <w:proofErr w:type="spellStart"/>
      <w:r w:rsidR="00104306">
        <w:rPr>
          <w:rFonts w:eastAsia="宋体" w:hint="eastAsia"/>
          <w:lang w:eastAsia="zh-CN"/>
        </w:rPr>
        <w:t>N</w:t>
      </w:r>
      <w:r w:rsidR="00104306" w:rsidRPr="0094142E">
        <w:rPr>
          <w:rFonts w:eastAsia="宋体" w:hint="eastAsia"/>
          <w:vertAlign w:val="subscript"/>
          <w:lang w:eastAsia="zh-CN"/>
        </w:rPr>
        <w:t>TA_offset</w:t>
      </w:r>
      <w:proofErr w:type="spellEnd"/>
      <w:r w:rsidR="00BB2397">
        <w:rPr>
          <w:rFonts w:eastAsia="宋体" w:hint="eastAsia"/>
          <w:lang w:eastAsia="zh-CN"/>
        </w:rPr>
        <w:t>.</w:t>
      </w:r>
    </w:p>
    <w:p w14:paraId="31521154" w14:textId="16216129" w:rsidR="004C48F9" w:rsidRDefault="004C48F9" w:rsidP="00716448">
      <w:pPr>
        <w:rPr>
          <w:rFonts w:eastAsia="宋体"/>
          <w:lang w:eastAsia="zh-CN"/>
        </w:rPr>
      </w:pPr>
      <w:r>
        <w:rPr>
          <w:rFonts w:eastAsia="宋体"/>
          <w:lang w:eastAsia="zh-CN"/>
        </w:rPr>
        <w:t>T</w:t>
      </w:r>
      <w:r>
        <w:rPr>
          <w:rFonts w:eastAsia="宋体" w:hint="eastAsia"/>
          <w:lang w:eastAsia="zh-CN"/>
        </w:rPr>
        <w:t xml:space="preserve">able </w:t>
      </w:r>
      <w:proofErr w:type="gramStart"/>
      <w:r w:rsidR="009A7E41">
        <w:rPr>
          <w:rFonts w:eastAsia="宋体" w:hint="eastAsia"/>
          <w:lang w:eastAsia="zh-CN"/>
        </w:rPr>
        <w:t>1</w:t>
      </w:r>
      <w:r>
        <w:rPr>
          <w:rFonts w:eastAsia="宋体" w:hint="eastAsia"/>
          <w:lang w:eastAsia="zh-CN"/>
        </w:rPr>
        <w:t xml:space="preserve"> </w:t>
      </w:r>
      <w:r w:rsidR="005B779D">
        <w:rPr>
          <w:rFonts w:eastAsia="宋体" w:hint="eastAsia"/>
          <w:lang w:eastAsia="zh-CN"/>
        </w:rPr>
        <w:t xml:space="preserve"> </w:t>
      </w:r>
      <w:r w:rsidR="00B137A6">
        <w:rPr>
          <w:rFonts w:eastAsia="宋体" w:hint="eastAsia"/>
          <w:lang w:eastAsia="zh-CN"/>
        </w:rPr>
        <w:t>P</w:t>
      </w:r>
      <w:r w:rsidR="00B137A6" w:rsidRPr="002F416A">
        <w:rPr>
          <w:rFonts w:eastAsia="宋体"/>
          <w:lang w:eastAsia="zh-CN"/>
        </w:rPr>
        <w:t>uncturing</w:t>
      </w:r>
      <w:proofErr w:type="gramEnd"/>
      <w:r w:rsidR="00B137A6" w:rsidRPr="002F416A">
        <w:rPr>
          <w:rFonts w:eastAsia="宋体"/>
          <w:lang w:eastAsia="zh-CN"/>
        </w:rPr>
        <w:t xml:space="preserve"> or skipping</w:t>
      </w:r>
      <w:r w:rsidR="00B137A6">
        <w:rPr>
          <w:rFonts w:eastAsia="宋体" w:hint="eastAsia"/>
          <w:lang w:eastAsia="zh-CN"/>
        </w:rPr>
        <w:t xml:space="preserve"> symbols for different cases</w:t>
      </w:r>
    </w:p>
    <w:tbl>
      <w:tblPr>
        <w:tblStyle w:val="ac"/>
        <w:tblW w:w="0" w:type="auto"/>
        <w:tblLook w:val="04A0" w:firstRow="1" w:lastRow="0" w:firstColumn="1" w:lastColumn="0" w:noHBand="0" w:noVBand="1"/>
      </w:tblPr>
      <w:tblGrid>
        <w:gridCol w:w="2666"/>
        <w:gridCol w:w="2362"/>
        <w:gridCol w:w="5152"/>
      </w:tblGrid>
      <w:tr w:rsidR="00566A7B" w14:paraId="63582DA1" w14:textId="606ECE59" w:rsidTr="00E0065A">
        <w:tc>
          <w:tcPr>
            <w:tcW w:w="2666" w:type="dxa"/>
          </w:tcPr>
          <w:p w14:paraId="762D0C44" w14:textId="23BDF917" w:rsidR="00566A7B" w:rsidRDefault="004C48F9" w:rsidP="004C48F9">
            <w:pPr>
              <w:jc w:val="center"/>
              <w:rPr>
                <w:rFonts w:eastAsia="宋体"/>
                <w:lang w:eastAsia="zh-CN"/>
              </w:rPr>
            </w:pPr>
            <w:r>
              <w:rPr>
                <w:rFonts w:eastAsia="宋体"/>
                <w:lang w:eastAsia="zh-CN"/>
              </w:rPr>
              <w:t>S</w:t>
            </w:r>
            <w:r>
              <w:rPr>
                <w:rFonts w:eastAsia="宋体" w:hint="eastAsia"/>
                <w:lang w:eastAsia="zh-CN"/>
              </w:rPr>
              <w:t>cenarios</w:t>
            </w:r>
          </w:p>
        </w:tc>
        <w:tc>
          <w:tcPr>
            <w:tcW w:w="2362" w:type="dxa"/>
          </w:tcPr>
          <w:p w14:paraId="393C8F74" w14:textId="77777777" w:rsidR="00566A7B" w:rsidRDefault="00566A7B" w:rsidP="004C48F9">
            <w:pPr>
              <w:jc w:val="center"/>
              <w:rPr>
                <w:rFonts w:eastAsia="宋体"/>
                <w:lang w:eastAsia="zh-CN"/>
              </w:rPr>
            </w:pPr>
          </w:p>
        </w:tc>
        <w:tc>
          <w:tcPr>
            <w:tcW w:w="5152" w:type="dxa"/>
          </w:tcPr>
          <w:p w14:paraId="15EF1B3B" w14:textId="38A2CF1C" w:rsidR="00566A7B" w:rsidRDefault="004C48F9" w:rsidP="004C48F9">
            <w:pPr>
              <w:jc w:val="center"/>
              <w:rPr>
                <w:rFonts w:eastAsia="宋体"/>
                <w:lang w:eastAsia="zh-CN"/>
              </w:rPr>
            </w:pPr>
            <w:r>
              <w:rPr>
                <w:rFonts w:eastAsia="宋体" w:hint="eastAsia"/>
                <w:lang w:eastAsia="zh-CN"/>
              </w:rPr>
              <w:t>P</w:t>
            </w:r>
            <w:r w:rsidR="00E0065A" w:rsidRPr="002F416A">
              <w:rPr>
                <w:rFonts w:eastAsia="宋体"/>
                <w:lang w:eastAsia="zh-CN"/>
              </w:rPr>
              <w:t>uncturing or skipping</w:t>
            </w:r>
            <w:r w:rsidR="00E0065A">
              <w:rPr>
                <w:rFonts w:eastAsia="宋体" w:hint="eastAsia"/>
                <w:lang w:eastAsia="zh-CN"/>
              </w:rPr>
              <w:t xml:space="preserve"> symbols</w:t>
            </w:r>
          </w:p>
        </w:tc>
      </w:tr>
      <w:tr w:rsidR="00566A7B" w14:paraId="6D1D9ADA" w14:textId="10F45352" w:rsidTr="00E0065A">
        <w:tc>
          <w:tcPr>
            <w:tcW w:w="2666" w:type="dxa"/>
            <w:vMerge w:val="restart"/>
          </w:tcPr>
          <w:p w14:paraId="48DB672F" w14:textId="3701778C" w:rsidR="00566A7B" w:rsidRDefault="00CB4848" w:rsidP="00566A7B">
            <w:pP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r>
                  <w:rPr>
                    <w:rFonts w:ascii="Cambria Math" w:eastAsia="宋体" w:hAnsi="Cambria Math"/>
                    <w:lang w:eastAsia="zh-CN"/>
                  </w:rPr>
                  <m:t xml:space="preserve">=0 </m:t>
                </m:r>
              </m:oMath>
            </m:oMathPara>
          </w:p>
        </w:tc>
        <w:tc>
          <w:tcPr>
            <w:tcW w:w="2362" w:type="dxa"/>
          </w:tcPr>
          <w:p w14:paraId="24124CEB" w14:textId="07015945" w:rsidR="00566A7B" w:rsidRDefault="00E0065A" w:rsidP="007A266B">
            <w:pPr>
              <w:rPr>
                <w:rFonts w:eastAsia="宋体"/>
                <w:lang w:eastAsia="zh-CN"/>
              </w:rPr>
            </w:pPr>
            <w:r>
              <w:rPr>
                <w:rFonts w:eastAsia="宋体" w:hint="eastAsia"/>
                <w:lang w:eastAsia="zh-CN"/>
              </w:rPr>
              <w:t>UL is prioritized</w:t>
            </w:r>
          </w:p>
        </w:tc>
        <w:tc>
          <w:tcPr>
            <w:tcW w:w="5152" w:type="dxa"/>
          </w:tcPr>
          <w:p w14:paraId="082D1CB3" w14:textId="68F37443" w:rsidR="00566A7B" w:rsidRDefault="00E0065A" w:rsidP="007A266B">
            <w:pPr>
              <w:rPr>
                <w:rFonts w:eastAsia="宋体"/>
                <w:lang w:eastAsia="zh-CN"/>
              </w:rPr>
            </w:pPr>
            <w:r>
              <w:rPr>
                <w:rFonts w:eastAsia="宋体"/>
                <w:lang w:eastAsia="zh-CN"/>
              </w:rPr>
              <w:t>F</w:t>
            </w:r>
            <w:r w:rsidR="00D25AFC">
              <w:rPr>
                <w:rFonts w:eastAsia="宋体" w:hint="eastAsia"/>
                <w:lang w:eastAsia="zh-CN"/>
              </w:rPr>
              <w:t>irst symbol</w:t>
            </w:r>
            <w:r>
              <w:rPr>
                <w:rFonts w:eastAsia="宋体" w:hint="eastAsia"/>
                <w:lang w:eastAsia="zh-CN"/>
              </w:rPr>
              <w:t xml:space="preserve"> of </w:t>
            </w:r>
            <w:r w:rsidRPr="002F416A">
              <w:rPr>
                <w:rFonts w:eastAsia="宋体"/>
                <w:lang w:eastAsia="zh-CN"/>
              </w:rPr>
              <w:t>later DL reception</w:t>
            </w:r>
            <w:r w:rsidR="00D25AFC">
              <w:rPr>
                <w:rFonts w:eastAsia="宋体" w:hint="eastAsia"/>
                <w:lang w:eastAsia="zh-CN"/>
              </w:rPr>
              <w:t xml:space="preserve"> and last symbol</w:t>
            </w:r>
            <w:r>
              <w:rPr>
                <w:rFonts w:eastAsia="宋体" w:hint="eastAsia"/>
                <w:lang w:eastAsia="zh-CN"/>
              </w:rPr>
              <w:t xml:space="preserve"> of earlier DL reception</w:t>
            </w:r>
          </w:p>
        </w:tc>
      </w:tr>
      <w:tr w:rsidR="00566A7B" w14:paraId="4A8FEBD9" w14:textId="45B2C370" w:rsidTr="00E0065A">
        <w:tc>
          <w:tcPr>
            <w:tcW w:w="2666" w:type="dxa"/>
            <w:vMerge/>
          </w:tcPr>
          <w:p w14:paraId="23CA81FA" w14:textId="77777777" w:rsidR="00566A7B" w:rsidRDefault="00566A7B" w:rsidP="007A266B">
            <w:pPr>
              <w:rPr>
                <w:rFonts w:eastAsia="宋体"/>
                <w:lang w:eastAsia="zh-CN"/>
              </w:rPr>
            </w:pPr>
          </w:p>
        </w:tc>
        <w:tc>
          <w:tcPr>
            <w:tcW w:w="2362" w:type="dxa"/>
          </w:tcPr>
          <w:p w14:paraId="2AE91323" w14:textId="6D786849" w:rsidR="00566A7B" w:rsidRDefault="00E0065A" w:rsidP="007A266B">
            <w:pPr>
              <w:rPr>
                <w:rFonts w:eastAsia="宋体"/>
                <w:lang w:eastAsia="zh-CN"/>
              </w:rPr>
            </w:pPr>
            <w:r>
              <w:rPr>
                <w:rFonts w:eastAsia="宋体" w:hint="eastAsia"/>
                <w:lang w:eastAsia="zh-CN"/>
              </w:rPr>
              <w:t>DL is prioritized</w:t>
            </w:r>
          </w:p>
        </w:tc>
        <w:tc>
          <w:tcPr>
            <w:tcW w:w="5152" w:type="dxa"/>
          </w:tcPr>
          <w:p w14:paraId="7600734E" w14:textId="7868E182" w:rsidR="00566A7B" w:rsidRDefault="00704863" w:rsidP="00D25AFC">
            <w:pPr>
              <w:rPr>
                <w:rFonts w:eastAsia="宋体"/>
                <w:lang w:eastAsia="zh-CN"/>
              </w:rPr>
            </w:pPr>
            <w:r>
              <w:rPr>
                <w:rFonts w:eastAsia="宋体"/>
                <w:lang w:eastAsia="zh-CN"/>
              </w:rPr>
              <w:t>F</w:t>
            </w:r>
            <w:r w:rsidR="00D25AFC">
              <w:rPr>
                <w:rFonts w:eastAsia="宋体" w:hint="eastAsia"/>
                <w:lang w:eastAsia="zh-CN"/>
              </w:rPr>
              <w:t>irst symbol</w:t>
            </w:r>
            <w:r>
              <w:rPr>
                <w:rFonts w:eastAsia="宋体" w:hint="eastAsia"/>
                <w:lang w:eastAsia="zh-CN"/>
              </w:rPr>
              <w:t xml:space="preserve"> of </w:t>
            </w:r>
            <w:r w:rsidRPr="002F416A">
              <w:rPr>
                <w:rFonts w:eastAsia="宋体"/>
                <w:lang w:eastAsia="zh-CN"/>
              </w:rPr>
              <w:t xml:space="preserve">later </w:t>
            </w:r>
            <w:r w:rsidR="00D25AFC">
              <w:rPr>
                <w:rFonts w:eastAsia="宋体" w:hint="eastAsia"/>
                <w:lang w:eastAsia="zh-CN"/>
              </w:rPr>
              <w:t>U</w:t>
            </w:r>
            <w:r w:rsidRPr="002F416A">
              <w:rPr>
                <w:rFonts w:eastAsia="宋体"/>
                <w:lang w:eastAsia="zh-CN"/>
              </w:rPr>
              <w:t xml:space="preserve">L </w:t>
            </w:r>
            <w:r w:rsidR="00D25AFC" w:rsidRPr="002F416A">
              <w:rPr>
                <w:rFonts w:eastAsia="宋体"/>
                <w:lang w:eastAsia="zh-CN"/>
              </w:rPr>
              <w:t>transmission</w:t>
            </w:r>
            <w:r w:rsidR="00D25AFC">
              <w:rPr>
                <w:rFonts w:eastAsia="宋体" w:hint="eastAsia"/>
                <w:lang w:eastAsia="zh-CN"/>
              </w:rPr>
              <w:t xml:space="preserve"> and last symbol</w:t>
            </w:r>
            <w:r>
              <w:rPr>
                <w:rFonts w:eastAsia="宋体" w:hint="eastAsia"/>
                <w:lang w:eastAsia="zh-CN"/>
              </w:rPr>
              <w:t xml:space="preserve"> of earlier </w:t>
            </w:r>
            <w:r w:rsidR="00D25AFC">
              <w:rPr>
                <w:rFonts w:eastAsia="宋体" w:hint="eastAsia"/>
                <w:lang w:eastAsia="zh-CN"/>
              </w:rPr>
              <w:t>U</w:t>
            </w:r>
            <w:r>
              <w:rPr>
                <w:rFonts w:eastAsia="宋体" w:hint="eastAsia"/>
                <w:lang w:eastAsia="zh-CN"/>
              </w:rPr>
              <w:t xml:space="preserve">L </w:t>
            </w:r>
            <w:r w:rsidR="00D25AFC" w:rsidRPr="002F416A">
              <w:rPr>
                <w:rFonts w:eastAsia="宋体"/>
                <w:lang w:eastAsia="zh-CN"/>
              </w:rPr>
              <w:t>transmission</w:t>
            </w:r>
          </w:p>
        </w:tc>
      </w:tr>
      <w:tr w:rsidR="00566A7B" w14:paraId="3147C40C" w14:textId="0A546C74" w:rsidTr="00E0065A">
        <w:tc>
          <w:tcPr>
            <w:tcW w:w="2666" w:type="dxa"/>
            <w:vMerge w:val="restart"/>
          </w:tcPr>
          <w:p w14:paraId="0E57BE46" w14:textId="51E3C6DA" w:rsidR="00566A7B" w:rsidRDefault="00CB4848" w:rsidP="00566A7B">
            <w:pP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r>
                  <w:rPr>
                    <w:rFonts w:ascii="Cambria Math" w:eastAsia="宋体" w:hAnsi="Cambria Math"/>
                    <w:lang w:eastAsia="zh-CN"/>
                  </w:rPr>
                  <m:t>&gt;0</m:t>
                </m:r>
              </m:oMath>
            </m:oMathPara>
          </w:p>
        </w:tc>
        <w:tc>
          <w:tcPr>
            <w:tcW w:w="2362" w:type="dxa"/>
          </w:tcPr>
          <w:p w14:paraId="572B401F" w14:textId="4730EB10" w:rsidR="00566A7B" w:rsidRDefault="00E0065A" w:rsidP="007A266B">
            <w:pPr>
              <w:rPr>
                <w:rFonts w:eastAsia="宋体"/>
                <w:lang w:eastAsia="zh-CN"/>
              </w:rPr>
            </w:pPr>
            <w:r>
              <w:rPr>
                <w:rFonts w:eastAsia="宋体" w:hint="eastAsia"/>
                <w:lang w:eastAsia="zh-CN"/>
              </w:rPr>
              <w:t>UL is prioritized</w:t>
            </w:r>
          </w:p>
        </w:tc>
        <w:tc>
          <w:tcPr>
            <w:tcW w:w="5152" w:type="dxa"/>
          </w:tcPr>
          <w:p w14:paraId="63D14E05" w14:textId="5B85F058" w:rsidR="00566A7B" w:rsidRDefault="005B779D" w:rsidP="007A266B">
            <w:pPr>
              <w:rPr>
                <w:rFonts w:eastAsia="宋体"/>
                <w:lang w:eastAsia="zh-CN"/>
              </w:rPr>
            </w:pPr>
            <w:r>
              <w:rPr>
                <w:rFonts w:eastAsia="宋体" w:hint="eastAsia"/>
                <w:lang w:eastAsia="zh-CN"/>
              </w:rPr>
              <w:t>M</w:t>
            </w:r>
            <w:r w:rsidR="004C48F9">
              <w:rPr>
                <w:rFonts w:eastAsia="宋体" w:hint="eastAsia"/>
                <w:lang w:eastAsia="zh-CN"/>
              </w:rPr>
              <w:t xml:space="preserve">ore </w:t>
            </w:r>
            <w:r w:rsidR="00704863">
              <w:rPr>
                <w:rFonts w:eastAsia="宋体" w:hint="eastAsia"/>
                <w:lang w:eastAsia="zh-CN"/>
              </w:rPr>
              <w:t>last symbols of earlier DL reception</w:t>
            </w:r>
          </w:p>
        </w:tc>
      </w:tr>
      <w:tr w:rsidR="00566A7B" w14:paraId="2DCE52F1" w14:textId="77777777" w:rsidTr="00E0065A">
        <w:tc>
          <w:tcPr>
            <w:tcW w:w="2666" w:type="dxa"/>
            <w:vMerge/>
          </w:tcPr>
          <w:p w14:paraId="247832DC" w14:textId="77777777" w:rsidR="00566A7B" w:rsidRDefault="00566A7B" w:rsidP="00566A7B">
            <w:pPr>
              <w:rPr>
                <w:rFonts w:eastAsia="宋体"/>
                <w:lang w:eastAsia="zh-CN"/>
              </w:rPr>
            </w:pPr>
          </w:p>
        </w:tc>
        <w:tc>
          <w:tcPr>
            <w:tcW w:w="2362" w:type="dxa"/>
          </w:tcPr>
          <w:p w14:paraId="3243EC07" w14:textId="361D1745" w:rsidR="00566A7B" w:rsidRDefault="00704863" w:rsidP="007A266B">
            <w:pPr>
              <w:rPr>
                <w:rFonts w:eastAsia="宋体"/>
                <w:lang w:eastAsia="zh-CN"/>
              </w:rPr>
            </w:pPr>
            <w:r>
              <w:rPr>
                <w:rFonts w:eastAsia="宋体" w:hint="eastAsia"/>
                <w:lang w:eastAsia="zh-CN"/>
              </w:rPr>
              <w:t>D</w:t>
            </w:r>
            <w:r w:rsidR="00E0065A">
              <w:rPr>
                <w:rFonts w:eastAsia="宋体" w:hint="eastAsia"/>
                <w:lang w:eastAsia="zh-CN"/>
              </w:rPr>
              <w:t>L is prioritized</w:t>
            </w:r>
          </w:p>
        </w:tc>
        <w:tc>
          <w:tcPr>
            <w:tcW w:w="5152" w:type="dxa"/>
          </w:tcPr>
          <w:p w14:paraId="72C294AB" w14:textId="02054322" w:rsidR="00566A7B" w:rsidRDefault="004C48F9" w:rsidP="00704863">
            <w:pPr>
              <w:rPr>
                <w:rFonts w:eastAsia="宋体"/>
                <w:lang w:eastAsia="zh-CN"/>
              </w:rPr>
            </w:pPr>
            <w:r>
              <w:rPr>
                <w:rFonts w:eastAsia="宋体"/>
                <w:lang w:eastAsia="zh-CN"/>
              </w:rPr>
              <w:t>M</w:t>
            </w:r>
            <w:r>
              <w:rPr>
                <w:rFonts w:eastAsia="宋体" w:hint="eastAsia"/>
                <w:lang w:eastAsia="zh-CN"/>
              </w:rPr>
              <w:t xml:space="preserve">ore </w:t>
            </w:r>
            <w:r w:rsidR="00704863">
              <w:rPr>
                <w:rFonts w:eastAsia="宋体" w:hint="eastAsia"/>
                <w:lang w:eastAsia="zh-CN"/>
              </w:rPr>
              <w:t xml:space="preserve">first symbols of </w:t>
            </w:r>
            <w:r w:rsidR="00704863" w:rsidRPr="002F416A">
              <w:rPr>
                <w:rFonts w:eastAsia="宋体"/>
                <w:lang w:eastAsia="zh-CN"/>
              </w:rPr>
              <w:t xml:space="preserve">later </w:t>
            </w:r>
            <w:r w:rsidR="00704863">
              <w:rPr>
                <w:rFonts w:eastAsia="宋体" w:hint="eastAsia"/>
                <w:lang w:eastAsia="zh-CN"/>
              </w:rPr>
              <w:t>U</w:t>
            </w:r>
            <w:r w:rsidR="00704863" w:rsidRPr="002F416A">
              <w:rPr>
                <w:rFonts w:eastAsia="宋体"/>
                <w:lang w:eastAsia="zh-CN"/>
              </w:rPr>
              <w:t>L transmission</w:t>
            </w:r>
          </w:p>
        </w:tc>
      </w:tr>
    </w:tbl>
    <w:p w14:paraId="22A683D5" w14:textId="77777777" w:rsidR="00716448" w:rsidRPr="00704863" w:rsidRDefault="00716448" w:rsidP="007A266B">
      <w:pPr>
        <w:rPr>
          <w:rFonts w:eastAsia="宋体"/>
          <w:lang w:eastAsia="zh-CN"/>
        </w:rPr>
      </w:pPr>
    </w:p>
    <w:p w14:paraId="0540B4B5" w14:textId="47020E97" w:rsidR="00091A24" w:rsidRDefault="00C7385F" w:rsidP="00091A24">
      <w:pPr>
        <w:rPr>
          <w:rFonts w:eastAsia="宋体"/>
          <w:lang w:eastAsia="zh-CN"/>
        </w:rPr>
      </w:pPr>
      <w:r>
        <w:rPr>
          <w:rFonts w:eastAsia="宋体"/>
          <w:lang w:eastAsia="zh-CN"/>
        </w:rPr>
        <w:t>According</w:t>
      </w:r>
      <w:r w:rsidR="003C298B">
        <w:rPr>
          <w:rFonts w:eastAsia="宋体"/>
          <w:lang w:eastAsia="zh-CN"/>
        </w:rPr>
        <w:t xml:space="preserve"> to</w:t>
      </w:r>
      <w:r>
        <w:rPr>
          <w:rFonts w:eastAsia="宋体" w:hint="eastAsia"/>
          <w:lang w:eastAsia="zh-CN"/>
        </w:rPr>
        <w:t xml:space="preserve"> the agreement</w:t>
      </w:r>
      <w:r w:rsidR="003C298B">
        <w:rPr>
          <w:rFonts w:eastAsia="宋体" w:hint="eastAsia"/>
          <w:lang w:eastAsia="zh-CN"/>
        </w:rPr>
        <w:t>s in RAN1#106b-e</w:t>
      </w:r>
      <w:r w:rsidR="00091A24">
        <w:rPr>
          <w:rFonts w:eastAsia="宋体" w:hint="eastAsia"/>
          <w:lang w:eastAsia="zh-CN"/>
        </w:rPr>
        <w:t>, the</w:t>
      </w:r>
      <w:r w:rsidR="00091A24" w:rsidRPr="00091A24">
        <w:rPr>
          <w:rFonts w:eastAsia="宋体"/>
          <w:lang w:eastAsia="zh-CN"/>
        </w:rPr>
        <w:t xml:space="preserve"> HD-FDD switching </w:t>
      </w:r>
      <w:r w:rsidR="003C298B">
        <w:rPr>
          <w:rFonts w:eastAsia="宋体" w:hint="eastAsia"/>
          <w:lang w:eastAsia="zh-CN"/>
        </w:rPr>
        <w:t xml:space="preserve">timing </w:t>
      </w:r>
      <w:r w:rsidR="00091A24">
        <w:rPr>
          <w:rFonts w:eastAsia="宋体" w:hint="eastAsia"/>
          <w:lang w:eastAsia="zh-CN"/>
        </w:rPr>
        <w:t>will</w:t>
      </w:r>
      <w:r w:rsidR="00091A24" w:rsidRPr="00091A24">
        <w:rPr>
          <w:rFonts w:eastAsia="宋体"/>
          <w:lang w:eastAsia="zh-CN"/>
        </w:rPr>
        <w:t xml:space="preserve"> reuse existing switching times for UE not capable of full duplex</w:t>
      </w:r>
      <w:r w:rsidR="00DA4E1D">
        <w:rPr>
          <w:rFonts w:eastAsia="宋体" w:hint="eastAsia"/>
          <w:lang w:eastAsia="zh-CN"/>
        </w:rPr>
        <w:t>,</w:t>
      </w:r>
      <w:r w:rsidR="00091A24">
        <w:rPr>
          <w:rFonts w:eastAsia="宋体" w:hint="eastAsia"/>
          <w:lang w:eastAsia="zh-CN"/>
        </w:rPr>
        <w:t xml:space="preserve"> then the puncturing symbols can be defined based on the </w:t>
      </w: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oMath>
      <w:r w:rsidR="00091A24">
        <w:rPr>
          <w:rFonts w:eastAsia="宋体" w:hint="eastAsia"/>
          <w:lang w:eastAsia="zh-CN"/>
        </w:rPr>
        <w:t xml:space="preserve"> and bandwidth SCS</w:t>
      </w:r>
      <w:r>
        <w:rPr>
          <w:rFonts w:eastAsia="宋体" w:hint="eastAsia"/>
          <w:lang w:eastAsia="zh-CN"/>
        </w:rPr>
        <w:t xml:space="preserve"> configured for </w:t>
      </w:r>
      <w:r w:rsidR="003C298B">
        <w:rPr>
          <w:rFonts w:eastAsia="宋体"/>
          <w:lang w:eastAsia="zh-CN"/>
        </w:rPr>
        <w:t xml:space="preserve">a </w:t>
      </w:r>
      <w:r>
        <w:rPr>
          <w:rFonts w:eastAsia="宋体" w:hint="eastAsia"/>
          <w:lang w:eastAsia="zh-CN"/>
        </w:rPr>
        <w:t>specific cell</w:t>
      </w:r>
      <w:r w:rsidR="00091A24">
        <w:rPr>
          <w:rFonts w:eastAsia="宋体" w:hint="eastAsia"/>
          <w:lang w:eastAsia="zh-CN"/>
        </w:rPr>
        <w:t>.</w:t>
      </w:r>
    </w:p>
    <w:p w14:paraId="343B885E" w14:textId="3F7963A2" w:rsidR="00907012" w:rsidRPr="00BB2397" w:rsidRDefault="009A7E41" w:rsidP="007A266B">
      <w:pPr>
        <w:rPr>
          <w:rFonts w:eastAsiaTheme="minorEastAsia"/>
          <w:b/>
          <w:lang w:eastAsia="zh-CN"/>
        </w:rPr>
      </w:pPr>
      <w:bookmarkStart w:id="23" w:name="OLE_LINK109"/>
      <w:bookmarkStart w:id="24" w:name="OLE_LINK110"/>
      <w:r>
        <w:rPr>
          <w:rFonts w:eastAsiaTheme="minorEastAsia"/>
          <w:b/>
          <w:lang w:eastAsia="zh-CN"/>
        </w:rPr>
        <w:lastRenderedPageBreak/>
        <w:t>P</w:t>
      </w:r>
      <w:r>
        <w:rPr>
          <w:rFonts w:eastAsiaTheme="minorEastAsia" w:hint="eastAsia"/>
          <w:b/>
          <w:lang w:eastAsia="zh-CN"/>
        </w:rPr>
        <w:t>roposal</w:t>
      </w:r>
      <w:r w:rsidR="00075D90">
        <w:rPr>
          <w:rFonts w:eastAsiaTheme="minorEastAsia" w:hint="eastAsia"/>
          <w:b/>
          <w:lang w:eastAsia="zh-CN"/>
        </w:rPr>
        <w:t xml:space="preserve"> </w:t>
      </w:r>
      <w:r>
        <w:rPr>
          <w:rFonts w:eastAsiaTheme="minorEastAsia" w:hint="eastAsia"/>
          <w:b/>
          <w:lang w:eastAsia="zh-CN"/>
        </w:rPr>
        <w:t>2:</w:t>
      </w:r>
      <w:r w:rsidR="00907012">
        <w:rPr>
          <w:rFonts w:eastAsiaTheme="minorEastAsia" w:hint="eastAsia"/>
          <w:b/>
          <w:lang w:eastAsia="zh-CN"/>
        </w:rPr>
        <w:t xml:space="preserve"> </w:t>
      </w:r>
      <w:r w:rsidR="00075D90">
        <w:rPr>
          <w:rFonts w:eastAsiaTheme="minorEastAsia" w:hint="eastAsia"/>
          <w:b/>
          <w:lang w:eastAsia="zh-CN"/>
        </w:rPr>
        <w:t>S</w:t>
      </w:r>
      <w:r>
        <w:rPr>
          <w:rFonts w:eastAsiaTheme="minorEastAsia" w:hint="eastAsia"/>
          <w:b/>
          <w:lang w:eastAsia="zh-CN"/>
        </w:rPr>
        <w:t xml:space="preserve">upport </w:t>
      </w:r>
      <w:r w:rsidRPr="009A7E41">
        <w:rPr>
          <w:rFonts w:eastAsiaTheme="minorEastAsia" w:hint="eastAsia"/>
          <w:b/>
          <w:lang w:eastAsia="zh-CN"/>
        </w:rPr>
        <w:t>symbols</w:t>
      </w:r>
      <w:r>
        <w:rPr>
          <w:rFonts w:eastAsiaTheme="minorEastAsia" w:hint="eastAsia"/>
          <w:b/>
          <w:lang w:eastAsia="zh-CN"/>
        </w:rPr>
        <w:t xml:space="preserve"> p</w:t>
      </w:r>
      <w:r w:rsidRPr="009A7E41">
        <w:rPr>
          <w:rFonts w:eastAsiaTheme="minorEastAsia"/>
          <w:b/>
          <w:lang w:eastAsia="zh-CN"/>
        </w:rPr>
        <w:t xml:space="preserve">uncturing </w:t>
      </w:r>
      <w:r w:rsidR="00075D90">
        <w:rPr>
          <w:rFonts w:eastAsiaTheme="minorEastAsia" w:hint="eastAsia"/>
          <w:b/>
          <w:lang w:eastAsia="zh-CN"/>
        </w:rPr>
        <w:t xml:space="preserve">to </w:t>
      </w:r>
      <w:r w:rsidR="008B536E">
        <w:rPr>
          <w:rFonts w:eastAsiaTheme="minorEastAsia" w:hint="eastAsia"/>
          <w:b/>
          <w:lang w:eastAsia="zh-CN"/>
        </w:rPr>
        <w:t>avoid</w:t>
      </w:r>
      <w:r>
        <w:rPr>
          <w:rFonts w:eastAsiaTheme="minorEastAsia" w:hint="eastAsia"/>
          <w:b/>
          <w:lang w:eastAsia="zh-CN"/>
        </w:rPr>
        <w:t xml:space="preserve"> </w:t>
      </w:r>
      <w:r w:rsidR="00DA4E1D">
        <w:rPr>
          <w:rFonts w:eastAsiaTheme="minorEastAsia" w:hint="eastAsia"/>
          <w:b/>
          <w:lang w:eastAsia="zh-CN"/>
        </w:rPr>
        <w:t>contentions</w:t>
      </w:r>
      <w:r w:rsidR="00104306">
        <w:rPr>
          <w:rFonts w:eastAsiaTheme="minorEastAsia" w:hint="eastAsia"/>
          <w:b/>
          <w:lang w:eastAsia="zh-CN"/>
        </w:rPr>
        <w:t xml:space="preserve"> in </w:t>
      </w:r>
      <w:r w:rsidRPr="009A7E41">
        <w:rPr>
          <w:rFonts w:eastAsiaTheme="minorEastAsia"/>
          <w:b/>
          <w:lang w:eastAsia="zh-CN"/>
        </w:rPr>
        <w:t>“</w:t>
      </w:r>
      <w:r w:rsidRPr="009A7E41">
        <w:rPr>
          <w:rFonts w:eastAsiaTheme="minorEastAsia" w:hint="eastAsia"/>
          <w:b/>
          <w:lang w:eastAsia="zh-CN"/>
        </w:rPr>
        <w:t>back-to-back</w:t>
      </w:r>
      <w:r w:rsidRPr="009A7E41">
        <w:rPr>
          <w:rFonts w:eastAsiaTheme="minorEastAsia"/>
          <w:b/>
          <w:lang w:eastAsia="zh-CN"/>
        </w:rPr>
        <w:t>”</w:t>
      </w:r>
      <w:r w:rsidRPr="009A7E41">
        <w:rPr>
          <w:rFonts w:eastAsiaTheme="minorEastAsia" w:hint="eastAsia"/>
          <w:b/>
          <w:lang w:eastAsia="zh-CN"/>
        </w:rPr>
        <w:t xml:space="preserve"> transmission </w:t>
      </w:r>
    </w:p>
    <w:bookmarkEnd w:id="20"/>
    <w:bookmarkEnd w:id="21"/>
    <w:bookmarkEnd w:id="23"/>
    <w:bookmarkEnd w:id="24"/>
    <w:p w14:paraId="44BFC1D3" w14:textId="77777777" w:rsidR="0024685B" w:rsidRPr="00743709" w:rsidRDefault="0024685B" w:rsidP="00496DF2">
      <w:pPr>
        <w:pStyle w:val="10"/>
        <w:numPr>
          <w:ilvl w:val="0"/>
          <w:numId w:val="37"/>
        </w:numPr>
        <w:spacing w:after="180"/>
      </w:pPr>
      <w:r w:rsidRPr="00496DF2">
        <w:rPr>
          <w:color w:val="000000" w:themeColor="text1"/>
          <w:lang w:val="en-US"/>
        </w:rPr>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43B0583B" w14:textId="77777777" w:rsidR="00244F67" w:rsidRPr="00A75D65" w:rsidRDefault="00244F67" w:rsidP="00244F67">
      <w:pPr>
        <w:rPr>
          <w:rFonts w:eastAsia="宋体"/>
          <w:b/>
          <w:lang w:eastAsia="zh-CN"/>
        </w:rPr>
      </w:pPr>
      <w:r w:rsidRPr="00A75D65">
        <w:rPr>
          <w:rFonts w:eastAsia="宋体"/>
          <w:b/>
          <w:lang w:eastAsia="zh-CN"/>
        </w:rPr>
        <w:t>P</w:t>
      </w:r>
      <w:r w:rsidRPr="00A75D65">
        <w:rPr>
          <w:rFonts w:eastAsia="宋体" w:hint="eastAsia"/>
          <w:b/>
          <w:lang w:eastAsia="zh-CN"/>
        </w:rPr>
        <w:t>roposal</w:t>
      </w:r>
      <w:r>
        <w:rPr>
          <w:rFonts w:eastAsia="宋体" w:hint="eastAsia"/>
          <w:b/>
          <w:lang w:eastAsia="zh-CN"/>
        </w:rPr>
        <w:t xml:space="preserve"> 1</w:t>
      </w:r>
      <w:r w:rsidRPr="00A75D65">
        <w:rPr>
          <w:rFonts w:eastAsia="宋体" w:hint="eastAsia"/>
          <w:b/>
          <w:lang w:eastAsia="zh-CN"/>
        </w:rPr>
        <w:t xml:space="preserve">: </w:t>
      </w:r>
      <w:r>
        <w:rPr>
          <w:rFonts w:eastAsia="宋体" w:hint="eastAsia"/>
          <w:b/>
          <w:lang w:eastAsia="zh-CN"/>
        </w:rPr>
        <w:t>C</w:t>
      </w:r>
      <w:r w:rsidRPr="00A75D65">
        <w:rPr>
          <w:rFonts w:eastAsia="宋体" w:hint="eastAsia"/>
          <w:b/>
          <w:lang w:eastAsia="zh-CN"/>
        </w:rPr>
        <w:t>onf</w:t>
      </w:r>
      <w:r>
        <w:rPr>
          <w:rFonts w:eastAsia="宋体"/>
          <w:b/>
          <w:lang w:eastAsia="zh-CN"/>
        </w:rPr>
        <w:t>i</w:t>
      </w:r>
      <w:r w:rsidRPr="00A75D65">
        <w:rPr>
          <w:rFonts w:eastAsia="宋体" w:hint="eastAsia"/>
          <w:b/>
          <w:lang w:eastAsia="zh-CN"/>
        </w:rPr>
        <w:t>rm the workin</w:t>
      </w:r>
      <w:r>
        <w:rPr>
          <w:rFonts w:eastAsia="宋体" w:hint="eastAsia"/>
          <w:b/>
          <w:lang w:eastAsia="zh-CN"/>
        </w:rPr>
        <w:t>g assumption and support specifying</w:t>
      </w:r>
      <w:r w:rsidRPr="00A75D65">
        <w:rPr>
          <w:rFonts w:eastAsia="宋体" w:hint="eastAsia"/>
          <w:b/>
          <w:lang w:eastAsia="zh-CN"/>
        </w:rPr>
        <w:t xml:space="preserve"> a clear UE </w:t>
      </w:r>
      <w:proofErr w:type="spellStart"/>
      <w:r w:rsidRPr="00A75D65">
        <w:rPr>
          <w:rFonts w:eastAsia="宋体"/>
          <w:b/>
          <w:lang w:eastAsia="zh-CN"/>
        </w:rPr>
        <w:t>behavior</w:t>
      </w:r>
      <w:proofErr w:type="spellEnd"/>
      <w:r w:rsidRPr="00A75D65">
        <w:rPr>
          <w:rFonts w:eastAsia="宋体" w:hint="eastAsia"/>
          <w:b/>
          <w:lang w:eastAsia="zh-CN"/>
        </w:rPr>
        <w:t xml:space="preserve"> for </w:t>
      </w:r>
      <w:r w:rsidRPr="00A75D65">
        <w:rPr>
          <w:rFonts w:eastAsia="宋体" w:hint="eastAsia"/>
          <w:b/>
          <w:lang w:eastAsia="zh-CN"/>
        </w:rPr>
        <w:t>“</w:t>
      </w:r>
      <w:r w:rsidRPr="00A75D65">
        <w:rPr>
          <w:rFonts w:eastAsia="宋体"/>
          <w:b/>
          <w:lang w:eastAsia="zh-CN"/>
        </w:rPr>
        <w:t>back-to-back”</w:t>
      </w:r>
      <w:r w:rsidRPr="00A75D65">
        <w:rPr>
          <w:rFonts w:eastAsia="宋体" w:hint="eastAsia"/>
          <w:b/>
          <w:lang w:eastAsia="zh-CN"/>
        </w:rPr>
        <w:t xml:space="preserve"> transmission.</w:t>
      </w:r>
    </w:p>
    <w:p w14:paraId="7B19460F" w14:textId="77777777" w:rsidR="00DA4E1D" w:rsidRPr="00BB2397" w:rsidRDefault="00DA4E1D" w:rsidP="00DA4E1D">
      <w:pPr>
        <w:rPr>
          <w:rFonts w:eastAsiaTheme="minorEastAsia"/>
          <w:b/>
          <w:lang w:eastAsia="zh-CN"/>
        </w:rPr>
      </w:pPr>
      <w:r>
        <w:rPr>
          <w:rFonts w:eastAsiaTheme="minorEastAsia"/>
          <w:b/>
          <w:lang w:eastAsia="zh-CN"/>
        </w:rPr>
        <w:t>P</w:t>
      </w:r>
      <w:r>
        <w:rPr>
          <w:rFonts w:eastAsiaTheme="minorEastAsia" w:hint="eastAsia"/>
          <w:b/>
          <w:lang w:eastAsia="zh-CN"/>
        </w:rPr>
        <w:t xml:space="preserve">roposal 2: Support </w:t>
      </w:r>
      <w:r w:rsidRPr="009A7E41">
        <w:rPr>
          <w:rFonts w:eastAsiaTheme="minorEastAsia" w:hint="eastAsia"/>
          <w:b/>
          <w:lang w:eastAsia="zh-CN"/>
        </w:rPr>
        <w:t>symbols</w:t>
      </w:r>
      <w:r>
        <w:rPr>
          <w:rFonts w:eastAsiaTheme="minorEastAsia" w:hint="eastAsia"/>
          <w:b/>
          <w:lang w:eastAsia="zh-CN"/>
        </w:rPr>
        <w:t xml:space="preserve"> p</w:t>
      </w:r>
      <w:r w:rsidRPr="009A7E41">
        <w:rPr>
          <w:rFonts w:eastAsiaTheme="minorEastAsia"/>
          <w:b/>
          <w:lang w:eastAsia="zh-CN"/>
        </w:rPr>
        <w:t xml:space="preserve">uncturing </w:t>
      </w:r>
      <w:r>
        <w:rPr>
          <w:rFonts w:eastAsiaTheme="minorEastAsia" w:hint="eastAsia"/>
          <w:b/>
          <w:lang w:eastAsia="zh-CN"/>
        </w:rPr>
        <w:t xml:space="preserve">to avoid contentions in </w:t>
      </w:r>
      <w:r w:rsidRPr="009A7E41">
        <w:rPr>
          <w:rFonts w:eastAsiaTheme="minorEastAsia"/>
          <w:b/>
          <w:lang w:eastAsia="zh-CN"/>
        </w:rPr>
        <w:t>“</w:t>
      </w:r>
      <w:r w:rsidRPr="009A7E41">
        <w:rPr>
          <w:rFonts w:eastAsiaTheme="minorEastAsia" w:hint="eastAsia"/>
          <w:b/>
          <w:lang w:eastAsia="zh-CN"/>
        </w:rPr>
        <w:t>back-to-back</w:t>
      </w:r>
      <w:r w:rsidRPr="009A7E41">
        <w:rPr>
          <w:rFonts w:eastAsiaTheme="minorEastAsia"/>
          <w:b/>
          <w:lang w:eastAsia="zh-CN"/>
        </w:rPr>
        <w:t>”</w:t>
      </w:r>
      <w:r w:rsidRPr="009A7E41">
        <w:rPr>
          <w:rFonts w:eastAsiaTheme="minorEastAsia" w:hint="eastAsia"/>
          <w:b/>
          <w:lang w:eastAsia="zh-CN"/>
        </w:rPr>
        <w:t xml:space="preserve"> transmission </w:t>
      </w:r>
    </w:p>
    <w:p w14:paraId="4257F253" w14:textId="209CCBC9" w:rsidR="00D521DD" w:rsidRPr="00743709" w:rsidRDefault="00D521DD" w:rsidP="00496DF2">
      <w:pPr>
        <w:pStyle w:val="10"/>
        <w:numPr>
          <w:ilvl w:val="0"/>
          <w:numId w:val="37"/>
        </w:numPr>
        <w:spacing w:after="180"/>
      </w:pPr>
      <w:r w:rsidRPr="00496DF2">
        <w:rPr>
          <w:color w:val="000000" w:themeColor="text1"/>
          <w:lang w:val="en-US"/>
        </w:rPr>
        <w:t>References</w:t>
      </w:r>
    </w:p>
    <w:p w14:paraId="7F71078E" w14:textId="3BAF6E69" w:rsidR="004C6272" w:rsidRPr="00C74D85" w:rsidRDefault="004C6272" w:rsidP="004C6272">
      <w:pPr>
        <w:pStyle w:val="textintend2"/>
      </w:pPr>
      <w:r w:rsidRPr="00951D33">
        <w:rPr>
          <w:rFonts w:eastAsiaTheme="minorEastAsia"/>
          <w:lang w:eastAsia="zh-CN"/>
        </w:rPr>
        <w:t>"</w:t>
      </w:r>
      <w:r w:rsidRPr="0034254C">
        <w:t>Chairman's Notes RAN1#10</w:t>
      </w:r>
      <w:r w:rsidR="00797A4F">
        <w:rPr>
          <w:rFonts w:eastAsiaTheme="minorEastAsia" w:hint="eastAsia"/>
          <w:lang w:eastAsia="zh-CN"/>
        </w:rPr>
        <w:t>6</w:t>
      </w:r>
      <w:r w:rsidR="00D52549">
        <w:rPr>
          <w:rFonts w:eastAsiaTheme="minorEastAsia" w:hint="eastAsia"/>
          <w:lang w:eastAsia="zh-CN"/>
        </w:rPr>
        <w:t>b</w:t>
      </w:r>
      <w:r>
        <w:rPr>
          <w:rFonts w:eastAsiaTheme="minorEastAsia" w:hint="eastAsia"/>
          <w:lang w:eastAsia="zh-CN"/>
        </w:rPr>
        <w:t>-e</w:t>
      </w:r>
      <w:r w:rsidRPr="0034254C">
        <w:t xml:space="preserve"> </w:t>
      </w:r>
      <w:r w:rsidRPr="00951D33">
        <w:rPr>
          <w:rFonts w:eastAsiaTheme="minorEastAsia"/>
          <w:lang w:eastAsia="zh-CN"/>
        </w:rPr>
        <w:t>"</w:t>
      </w:r>
      <w:r w:rsidRPr="00842068">
        <w:rPr>
          <w:rFonts w:eastAsiaTheme="minorEastAsia" w:hint="eastAsia"/>
          <w:lang w:eastAsia="zh-CN"/>
        </w:rPr>
        <w:t>,</w:t>
      </w:r>
      <w:r w:rsidRPr="0034254C">
        <w:t xml:space="preserve"> </w:t>
      </w:r>
      <w:r w:rsidR="00D52549">
        <w:rPr>
          <w:rFonts w:eastAsiaTheme="minorEastAsia" w:hint="eastAsia"/>
          <w:lang w:eastAsia="zh-CN"/>
        </w:rPr>
        <w:t>Oct</w:t>
      </w:r>
      <w:r>
        <w:t xml:space="preserve"> 202</w:t>
      </w:r>
      <w:r>
        <w:rPr>
          <w:rFonts w:eastAsiaTheme="minorEastAsia" w:hint="eastAsia"/>
          <w:lang w:eastAsia="zh-CN"/>
        </w:rPr>
        <w:t>1</w:t>
      </w:r>
      <w:r w:rsidRPr="00842068">
        <w:rPr>
          <w:rFonts w:eastAsiaTheme="minorEastAsia" w:hint="eastAsia"/>
          <w:lang w:eastAsia="zh-CN"/>
        </w:rPr>
        <w:t>.</w:t>
      </w:r>
    </w:p>
    <w:p w14:paraId="1112D7AA" w14:textId="77777777" w:rsidR="00656054" w:rsidRPr="00656054" w:rsidRDefault="00656054" w:rsidP="00842068">
      <w:pPr>
        <w:rPr>
          <w:rFonts w:eastAsiaTheme="minorEastAsia" w:cs="Arial"/>
          <w:bCs/>
          <w:lang w:eastAsia="zh-CN"/>
        </w:rPr>
      </w:pPr>
    </w:p>
    <w:p w14:paraId="69B7A6B1" w14:textId="77777777" w:rsidR="00656054" w:rsidRPr="00656054" w:rsidRDefault="00656054" w:rsidP="00842068">
      <w:pPr>
        <w:rPr>
          <w:rFonts w:eastAsiaTheme="minorEastAsia"/>
          <w:lang w:val="en-US" w:eastAsia="zh-CN"/>
        </w:rPr>
      </w:pPr>
    </w:p>
    <w:sectPr w:rsidR="00656054" w:rsidRPr="00656054"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F0530" w14:textId="77777777" w:rsidR="00CB4848" w:rsidRDefault="00CB4848">
      <w:r>
        <w:separator/>
      </w:r>
    </w:p>
  </w:endnote>
  <w:endnote w:type="continuationSeparator" w:id="0">
    <w:p w14:paraId="5DD885AD" w14:textId="77777777" w:rsidR="00CB4848" w:rsidRDefault="00CB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3D7925" w:rsidRDefault="003D7925">
    <w:pPr>
      <w:pStyle w:val="aa"/>
      <w:jc w:val="center"/>
    </w:pPr>
    <w:r>
      <w:rPr>
        <w:b/>
      </w:rPr>
      <w:fldChar w:fldCharType="begin"/>
    </w:r>
    <w:r>
      <w:rPr>
        <w:b/>
      </w:rPr>
      <w:instrText>PAGE</w:instrText>
    </w:r>
    <w:r>
      <w:rPr>
        <w:b/>
      </w:rPr>
      <w:fldChar w:fldCharType="separate"/>
    </w:r>
    <w:r w:rsidR="005A5EF1">
      <w:rPr>
        <w:b/>
        <w:noProof/>
      </w:rPr>
      <w:t>3</w:t>
    </w:r>
    <w:r>
      <w:rPr>
        <w:b/>
      </w:rPr>
      <w:fldChar w:fldCharType="end"/>
    </w:r>
  </w:p>
  <w:p w14:paraId="3D641BD9" w14:textId="77777777" w:rsidR="003D7925" w:rsidRDefault="003D7925">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D8D15" w14:textId="77777777" w:rsidR="00CB4848" w:rsidRDefault="00CB4848">
      <w:r>
        <w:separator/>
      </w:r>
    </w:p>
  </w:footnote>
  <w:footnote w:type="continuationSeparator" w:id="0">
    <w:p w14:paraId="6C0AFFF6" w14:textId="77777777" w:rsidR="00CB4848" w:rsidRDefault="00CB48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hybridMultilevel"/>
    <w:tmpl w:val="9124AFA6"/>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3157D4"/>
    <w:multiLevelType w:val="multilevel"/>
    <w:tmpl w:val="C3703E24"/>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1"/>
        </w:tabs>
        <w:ind w:left="1" w:hanging="567"/>
      </w:pPr>
      <w:rPr>
        <w:rFonts w:cs="Times New Roman" w:hint="eastAsia"/>
        <w:b/>
      </w:rPr>
    </w:lvl>
    <w:lvl w:ilvl="2">
      <w:start w:val="1"/>
      <w:numFmt w:val="decimal"/>
      <w:lvlText w:val="%1.%2.%3."/>
      <w:lvlJc w:val="left"/>
      <w:pPr>
        <w:tabs>
          <w:tab w:val="num" w:pos="1"/>
        </w:tabs>
        <w:ind w:left="1" w:hanging="709"/>
      </w:pPr>
      <w:rPr>
        <w:rFonts w:cs="Times New Roman" w:hint="eastAsia"/>
      </w:rPr>
    </w:lvl>
    <w:lvl w:ilvl="3">
      <w:start w:val="1"/>
      <w:numFmt w:val="decimal"/>
      <w:lvlText w:val="%1.%2.%3.%4."/>
      <w:lvlJc w:val="left"/>
      <w:pPr>
        <w:tabs>
          <w:tab w:val="num" w:pos="143"/>
        </w:tabs>
        <w:ind w:left="143" w:hanging="851"/>
      </w:pPr>
      <w:rPr>
        <w:rFonts w:cs="Times New Roman" w:hint="eastAsia"/>
      </w:rPr>
    </w:lvl>
    <w:lvl w:ilvl="4">
      <w:start w:val="1"/>
      <w:numFmt w:val="decimal"/>
      <w:lvlText w:val="%1.%2.%3.%4.%5."/>
      <w:lvlJc w:val="left"/>
      <w:pPr>
        <w:tabs>
          <w:tab w:val="num" w:pos="284"/>
        </w:tabs>
        <w:ind w:left="284" w:hanging="992"/>
      </w:pPr>
      <w:rPr>
        <w:rFonts w:cs="Times New Roman" w:hint="eastAsia"/>
      </w:rPr>
    </w:lvl>
    <w:lvl w:ilvl="5">
      <w:start w:val="1"/>
      <w:numFmt w:val="decimal"/>
      <w:lvlText w:val="%1.%2.%3.%4.%5.%6."/>
      <w:lvlJc w:val="left"/>
      <w:pPr>
        <w:tabs>
          <w:tab w:val="num" w:pos="426"/>
        </w:tabs>
        <w:ind w:left="426" w:hanging="1134"/>
      </w:pPr>
      <w:rPr>
        <w:rFonts w:cs="Times New Roman" w:hint="eastAsia"/>
      </w:rPr>
    </w:lvl>
    <w:lvl w:ilvl="6">
      <w:start w:val="1"/>
      <w:numFmt w:val="decimal"/>
      <w:lvlText w:val="%1.%2.%3.%4.%5.%6.%7."/>
      <w:lvlJc w:val="left"/>
      <w:pPr>
        <w:tabs>
          <w:tab w:val="num" w:pos="568"/>
        </w:tabs>
        <w:ind w:left="568" w:hanging="1276"/>
      </w:pPr>
      <w:rPr>
        <w:rFonts w:cs="Times New Roman" w:hint="eastAsia"/>
      </w:rPr>
    </w:lvl>
    <w:lvl w:ilvl="7">
      <w:start w:val="1"/>
      <w:numFmt w:val="decimal"/>
      <w:lvlText w:val="%1.%2.%3.%4.%5.%6.%7.%8."/>
      <w:lvlJc w:val="left"/>
      <w:pPr>
        <w:tabs>
          <w:tab w:val="num" w:pos="710"/>
        </w:tabs>
        <w:ind w:left="710" w:hanging="1418"/>
      </w:pPr>
      <w:rPr>
        <w:rFonts w:cs="Times New Roman" w:hint="eastAsia"/>
      </w:rPr>
    </w:lvl>
    <w:lvl w:ilvl="8">
      <w:start w:val="1"/>
      <w:numFmt w:val="decimal"/>
      <w:lvlText w:val="%1.%2.%3.%4.%5.%6.%7.%8.%9."/>
      <w:lvlJc w:val="left"/>
      <w:pPr>
        <w:tabs>
          <w:tab w:val="num" w:pos="851"/>
        </w:tabs>
        <w:ind w:left="851" w:hanging="1559"/>
      </w:pPr>
      <w:rPr>
        <w:rFonts w:cs="Times New Roman"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845ACA"/>
    <w:multiLevelType w:val="hybridMultilevel"/>
    <w:tmpl w:val="A51E10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8B4831"/>
    <w:multiLevelType w:val="hybridMultilevel"/>
    <w:tmpl w:val="5142B6BE"/>
    <w:lvl w:ilvl="0" w:tplc="57B2B586">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3">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8"/>
  </w:num>
  <w:num w:numId="4">
    <w:abstractNumId w:val="28"/>
  </w:num>
  <w:num w:numId="5">
    <w:abstractNumId w:val="20"/>
  </w:num>
  <w:num w:numId="6">
    <w:abstractNumId w:val="21"/>
  </w:num>
  <w:num w:numId="7">
    <w:abstractNumId w:val="19"/>
  </w:num>
  <w:num w:numId="8">
    <w:abstractNumId w:val="2"/>
  </w:num>
  <w:num w:numId="9">
    <w:abstractNumId w:val="30"/>
  </w:num>
  <w:num w:numId="10">
    <w:abstractNumId w:val="17"/>
  </w:num>
  <w:num w:numId="11">
    <w:abstractNumId w:val="33"/>
  </w:num>
  <w:num w:numId="12">
    <w:abstractNumId w:val="9"/>
  </w:num>
  <w:num w:numId="13">
    <w:abstractNumId w:val="4"/>
  </w:num>
  <w:num w:numId="14">
    <w:abstractNumId w:val="10"/>
  </w:num>
  <w:num w:numId="15">
    <w:abstractNumId w:val="11"/>
  </w:num>
  <w:num w:numId="16">
    <w:abstractNumId w:val="0"/>
  </w:num>
  <w:num w:numId="17">
    <w:abstractNumId w:val="14"/>
  </w:num>
  <w:num w:numId="18">
    <w:abstractNumId w:val="26"/>
  </w:num>
  <w:num w:numId="19">
    <w:abstractNumId w:val="35"/>
  </w:num>
  <w:num w:numId="20">
    <w:abstractNumId w:val="6"/>
  </w:num>
  <w:num w:numId="21">
    <w:abstractNumId w:val="13"/>
  </w:num>
  <w:num w:numId="22">
    <w:abstractNumId w:val="23"/>
  </w:num>
  <w:num w:numId="23">
    <w:abstractNumId w:val="5"/>
  </w:num>
  <w:num w:numId="24">
    <w:abstractNumId w:val="18"/>
  </w:num>
  <w:num w:numId="25">
    <w:abstractNumId w:val="24"/>
  </w:num>
  <w:num w:numId="26">
    <w:abstractNumId w:val="22"/>
  </w:num>
  <w:num w:numId="27">
    <w:abstractNumId w:val="16"/>
  </w:num>
  <w:num w:numId="28">
    <w:abstractNumId w:val="12"/>
  </w:num>
  <w:num w:numId="29">
    <w:abstractNumId w:val="8"/>
    <w:lvlOverride w:ilvl="0">
      <w:startOverride w:val="1"/>
    </w:lvlOverride>
  </w:num>
  <w:num w:numId="30">
    <w:abstractNumId w:val="27"/>
  </w:num>
  <w:num w:numId="31">
    <w:abstractNumId w:val="27"/>
  </w:num>
  <w:num w:numId="32">
    <w:abstractNumId w:val="12"/>
  </w:num>
  <w:num w:numId="33">
    <w:abstractNumId w:val="29"/>
  </w:num>
  <w:num w:numId="34">
    <w:abstractNumId w:val="32"/>
  </w:num>
  <w:num w:numId="35">
    <w:abstractNumId w:val="7"/>
  </w:num>
  <w:num w:numId="36">
    <w:abstractNumId w:val="7"/>
  </w:num>
  <w:num w:numId="37">
    <w:abstractNumId w:val="31"/>
  </w:num>
  <w:num w:numId="38">
    <w:abstractNumId w:val="34"/>
  </w:num>
  <w:num w:numId="39">
    <w:abstractNumId w:val="1"/>
  </w:num>
  <w:num w:numId="40">
    <w:abstractNumId w:val="15"/>
  </w:num>
  <w:num w:numId="41">
    <w:abstractNumId w:val="8"/>
  </w:num>
  <w:num w:numId="4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E0MDc1MjA2MDY1MzNS0lEKTi0uzszPAykwsqwFAKs+qowtAAAA"/>
  </w:docVars>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266"/>
    <w:rsid w:val="000133C6"/>
    <w:rsid w:val="000142AD"/>
    <w:rsid w:val="000152F4"/>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4B8F"/>
    <w:rsid w:val="000251AB"/>
    <w:rsid w:val="000257A5"/>
    <w:rsid w:val="00026AFE"/>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4CF"/>
    <w:rsid w:val="000356EC"/>
    <w:rsid w:val="00035799"/>
    <w:rsid w:val="00037050"/>
    <w:rsid w:val="000375E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289"/>
    <w:rsid w:val="000457A2"/>
    <w:rsid w:val="000459D8"/>
    <w:rsid w:val="000461CF"/>
    <w:rsid w:val="000462F7"/>
    <w:rsid w:val="00046B59"/>
    <w:rsid w:val="00046D47"/>
    <w:rsid w:val="00047165"/>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5E74"/>
    <w:rsid w:val="0005625E"/>
    <w:rsid w:val="000566EF"/>
    <w:rsid w:val="000568A3"/>
    <w:rsid w:val="00056B91"/>
    <w:rsid w:val="00057A3C"/>
    <w:rsid w:val="00060296"/>
    <w:rsid w:val="00060B04"/>
    <w:rsid w:val="00060B1E"/>
    <w:rsid w:val="00061A2D"/>
    <w:rsid w:val="00062448"/>
    <w:rsid w:val="00062EED"/>
    <w:rsid w:val="000630AD"/>
    <w:rsid w:val="0006344D"/>
    <w:rsid w:val="00064604"/>
    <w:rsid w:val="00064AC1"/>
    <w:rsid w:val="00064B7C"/>
    <w:rsid w:val="0006593B"/>
    <w:rsid w:val="00065C9E"/>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90"/>
    <w:rsid w:val="00075DF1"/>
    <w:rsid w:val="00075E7B"/>
    <w:rsid w:val="000761C7"/>
    <w:rsid w:val="0007642F"/>
    <w:rsid w:val="0007649B"/>
    <w:rsid w:val="000767CC"/>
    <w:rsid w:val="00076D0B"/>
    <w:rsid w:val="000770BD"/>
    <w:rsid w:val="0007749D"/>
    <w:rsid w:val="00077748"/>
    <w:rsid w:val="00077FAA"/>
    <w:rsid w:val="000804CA"/>
    <w:rsid w:val="000806C8"/>
    <w:rsid w:val="00080BFC"/>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A24"/>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C8C"/>
    <w:rsid w:val="000A3F92"/>
    <w:rsid w:val="000A45CD"/>
    <w:rsid w:val="000A574B"/>
    <w:rsid w:val="000A7B40"/>
    <w:rsid w:val="000B05D2"/>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545"/>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C7CE2"/>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2A5E"/>
    <w:rsid w:val="000F4283"/>
    <w:rsid w:val="000F455B"/>
    <w:rsid w:val="000F473E"/>
    <w:rsid w:val="000F53C1"/>
    <w:rsid w:val="000F58E7"/>
    <w:rsid w:val="000F6B5D"/>
    <w:rsid w:val="000F6EC8"/>
    <w:rsid w:val="000F70EE"/>
    <w:rsid w:val="000F75A2"/>
    <w:rsid w:val="001003E2"/>
    <w:rsid w:val="00100CB7"/>
    <w:rsid w:val="00101634"/>
    <w:rsid w:val="00101874"/>
    <w:rsid w:val="0010226A"/>
    <w:rsid w:val="00102945"/>
    <w:rsid w:val="00102EF7"/>
    <w:rsid w:val="00102F3B"/>
    <w:rsid w:val="00103569"/>
    <w:rsid w:val="00103779"/>
    <w:rsid w:val="00104193"/>
    <w:rsid w:val="00104306"/>
    <w:rsid w:val="00104891"/>
    <w:rsid w:val="00104B02"/>
    <w:rsid w:val="00104D54"/>
    <w:rsid w:val="00105186"/>
    <w:rsid w:val="00105217"/>
    <w:rsid w:val="00105479"/>
    <w:rsid w:val="00105C01"/>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1A4"/>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79"/>
    <w:rsid w:val="00155DFC"/>
    <w:rsid w:val="00156487"/>
    <w:rsid w:val="00156516"/>
    <w:rsid w:val="00156743"/>
    <w:rsid w:val="00156A03"/>
    <w:rsid w:val="0015725B"/>
    <w:rsid w:val="001575DC"/>
    <w:rsid w:val="0015765B"/>
    <w:rsid w:val="00157CC8"/>
    <w:rsid w:val="001602F7"/>
    <w:rsid w:val="00161A06"/>
    <w:rsid w:val="00161B27"/>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06D"/>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97A50"/>
    <w:rsid w:val="001A0186"/>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722"/>
    <w:rsid w:val="001B1FF9"/>
    <w:rsid w:val="001B4022"/>
    <w:rsid w:val="001B5B07"/>
    <w:rsid w:val="001B69DD"/>
    <w:rsid w:val="001B7221"/>
    <w:rsid w:val="001B72EF"/>
    <w:rsid w:val="001B7CBE"/>
    <w:rsid w:val="001C0588"/>
    <w:rsid w:val="001C0677"/>
    <w:rsid w:val="001C0DBF"/>
    <w:rsid w:val="001C0F77"/>
    <w:rsid w:val="001C2406"/>
    <w:rsid w:val="001C3516"/>
    <w:rsid w:val="001C441E"/>
    <w:rsid w:val="001C49A6"/>
    <w:rsid w:val="001C4C80"/>
    <w:rsid w:val="001C70DC"/>
    <w:rsid w:val="001C731F"/>
    <w:rsid w:val="001C79DB"/>
    <w:rsid w:val="001D05AB"/>
    <w:rsid w:val="001D1932"/>
    <w:rsid w:val="001D1B8F"/>
    <w:rsid w:val="001D2ED6"/>
    <w:rsid w:val="001D4094"/>
    <w:rsid w:val="001D421B"/>
    <w:rsid w:val="001D42DB"/>
    <w:rsid w:val="001D47FE"/>
    <w:rsid w:val="001D531B"/>
    <w:rsid w:val="001D5833"/>
    <w:rsid w:val="001D673C"/>
    <w:rsid w:val="001D7038"/>
    <w:rsid w:val="001D751B"/>
    <w:rsid w:val="001D78A3"/>
    <w:rsid w:val="001E1763"/>
    <w:rsid w:val="001E1D82"/>
    <w:rsid w:val="001E1EF0"/>
    <w:rsid w:val="001E2357"/>
    <w:rsid w:val="001E260E"/>
    <w:rsid w:val="001E2E64"/>
    <w:rsid w:val="001E31E4"/>
    <w:rsid w:val="001E33C1"/>
    <w:rsid w:val="001E35AA"/>
    <w:rsid w:val="001E50E0"/>
    <w:rsid w:val="001E5735"/>
    <w:rsid w:val="001E58C6"/>
    <w:rsid w:val="001E5F84"/>
    <w:rsid w:val="001E634E"/>
    <w:rsid w:val="001E6DEE"/>
    <w:rsid w:val="001E7FD6"/>
    <w:rsid w:val="001F09F9"/>
    <w:rsid w:val="001F1821"/>
    <w:rsid w:val="001F1C4F"/>
    <w:rsid w:val="001F1F7E"/>
    <w:rsid w:val="001F20E0"/>
    <w:rsid w:val="001F2C90"/>
    <w:rsid w:val="001F3858"/>
    <w:rsid w:val="001F4A7E"/>
    <w:rsid w:val="001F4C8A"/>
    <w:rsid w:val="001F55E0"/>
    <w:rsid w:val="001F735A"/>
    <w:rsid w:val="0020011F"/>
    <w:rsid w:val="00200880"/>
    <w:rsid w:val="0020098A"/>
    <w:rsid w:val="00200C9A"/>
    <w:rsid w:val="00200C9D"/>
    <w:rsid w:val="00201C28"/>
    <w:rsid w:val="0020219A"/>
    <w:rsid w:val="0020246A"/>
    <w:rsid w:val="00203143"/>
    <w:rsid w:val="00203409"/>
    <w:rsid w:val="00203705"/>
    <w:rsid w:val="00203DC5"/>
    <w:rsid w:val="00204C89"/>
    <w:rsid w:val="0020541E"/>
    <w:rsid w:val="00205E89"/>
    <w:rsid w:val="00205EB8"/>
    <w:rsid w:val="002060B8"/>
    <w:rsid w:val="002060C7"/>
    <w:rsid w:val="00206B7F"/>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AC5"/>
    <w:rsid w:val="00227C8D"/>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A99"/>
    <w:rsid w:val="00235FB1"/>
    <w:rsid w:val="00236CD1"/>
    <w:rsid w:val="00237062"/>
    <w:rsid w:val="00237A75"/>
    <w:rsid w:val="00237E17"/>
    <w:rsid w:val="00240437"/>
    <w:rsid w:val="00240DBF"/>
    <w:rsid w:val="00241BE2"/>
    <w:rsid w:val="00241D1B"/>
    <w:rsid w:val="00242BB1"/>
    <w:rsid w:val="00243811"/>
    <w:rsid w:val="0024390D"/>
    <w:rsid w:val="00243B89"/>
    <w:rsid w:val="00243F95"/>
    <w:rsid w:val="00244BF2"/>
    <w:rsid w:val="00244D02"/>
    <w:rsid w:val="00244F67"/>
    <w:rsid w:val="0024506F"/>
    <w:rsid w:val="002451FF"/>
    <w:rsid w:val="0024529E"/>
    <w:rsid w:val="002452B0"/>
    <w:rsid w:val="002466FC"/>
    <w:rsid w:val="0024685B"/>
    <w:rsid w:val="00246917"/>
    <w:rsid w:val="00246C75"/>
    <w:rsid w:val="002476B6"/>
    <w:rsid w:val="00247746"/>
    <w:rsid w:val="00247811"/>
    <w:rsid w:val="00247AA4"/>
    <w:rsid w:val="0025102B"/>
    <w:rsid w:val="002511CD"/>
    <w:rsid w:val="002512A3"/>
    <w:rsid w:val="0025152F"/>
    <w:rsid w:val="00251B51"/>
    <w:rsid w:val="002522C7"/>
    <w:rsid w:val="0025275C"/>
    <w:rsid w:val="00252A40"/>
    <w:rsid w:val="002530E0"/>
    <w:rsid w:val="002535DC"/>
    <w:rsid w:val="0025364B"/>
    <w:rsid w:val="00253DD9"/>
    <w:rsid w:val="00254FE2"/>
    <w:rsid w:val="002555A3"/>
    <w:rsid w:val="00255B35"/>
    <w:rsid w:val="00255E1D"/>
    <w:rsid w:val="0025635F"/>
    <w:rsid w:val="00256715"/>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781"/>
    <w:rsid w:val="0027184B"/>
    <w:rsid w:val="002726D0"/>
    <w:rsid w:val="00272AA8"/>
    <w:rsid w:val="002732A4"/>
    <w:rsid w:val="002734EF"/>
    <w:rsid w:val="00273665"/>
    <w:rsid w:val="002742A1"/>
    <w:rsid w:val="00274332"/>
    <w:rsid w:val="002753B5"/>
    <w:rsid w:val="002758C1"/>
    <w:rsid w:val="00275DF3"/>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5EC1"/>
    <w:rsid w:val="002A7B61"/>
    <w:rsid w:val="002B044F"/>
    <w:rsid w:val="002B06A6"/>
    <w:rsid w:val="002B0D7F"/>
    <w:rsid w:val="002B1313"/>
    <w:rsid w:val="002B1E42"/>
    <w:rsid w:val="002B2479"/>
    <w:rsid w:val="002B3254"/>
    <w:rsid w:val="002B3F10"/>
    <w:rsid w:val="002B400E"/>
    <w:rsid w:val="002B4602"/>
    <w:rsid w:val="002B4776"/>
    <w:rsid w:val="002B4E38"/>
    <w:rsid w:val="002B51DB"/>
    <w:rsid w:val="002B650D"/>
    <w:rsid w:val="002B6E9C"/>
    <w:rsid w:val="002B734E"/>
    <w:rsid w:val="002B7406"/>
    <w:rsid w:val="002B7614"/>
    <w:rsid w:val="002C0138"/>
    <w:rsid w:val="002C0877"/>
    <w:rsid w:val="002C09B8"/>
    <w:rsid w:val="002C09BA"/>
    <w:rsid w:val="002C0A7B"/>
    <w:rsid w:val="002C0CAA"/>
    <w:rsid w:val="002C0E94"/>
    <w:rsid w:val="002C13D4"/>
    <w:rsid w:val="002C14AF"/>
    <w:rsid w:val="002C1AA4"/>
    <w:rsid w:val="002C2478"/>
    <w:rsid w:val="002C2F91"/>
    <w:rsid w:val="002C457C"/>
    <w:rsid w:val="002C4956"/>
    <w:rsid w:val="002C4BFB"/>
    <w:rsid w:val="002C5B66"/>
    <w:rsid w:val="002C648D"/>
    <w:rsid w:val="002C74EA"/>
    <w:rsid w:val="002C774D"/>
    <w:rsid w:val="002C7ED2"/>
    <w:rsid w:val="002D1221"/>
    <w:rsid w:val="002D1D2A"/>
    <w:rsid w:val="002D2117"/>
    <w:rsid w:val="002D2551"/>
    <w:rsid w:val="002D2BB7"/>
    <w:rsid w:val="002D343A"/>
    <w:rsid w:val="002D43C8"/>
    <w:rsid w:val="002D49F5"/>
    <w:rsid w:val="002D4D24"/>
    <w:rsid w:val="002D5238"/>
    <w:rsid w:val="002D54C8"/>
    <w:rsid w:val="002D54F8"/>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73C8"/>
    <w:rsid w:val="002E7664"/>
    <w:rsid w:val="002E7DD4"/>
    <w:rsid w:val="002F023E"/>
    <w:rsid w:val="002F06BC"/>
    <w:rsid w:val="002F0794"/>
    <w:rsid w:val="002F0958"/>
    <w:rsid w:val="002F0966"/>
    <w:rsid w:val="002F10D3"/>
    <w:rsid w:val="002F1636"/>
    <w:rsid w:val="002F18C2"/>
    <w:rsid w:val="002F1AF9"/>
    <w:rsid w:val="002F219B"/>
    <w:rsid w:val="002F23F6"/>
    <w:rsid w:val="002F3156"/>
    <w:rsid w:val="002F31B1"/>
    <w:rsid w:val="002F3D1A"/>
    <w:rsid w:val="002F416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BD9"/>
    <w:rsid w:val="003031ED"/>
    <w:rsid w:val="0030418E"/>
    <w:rsid w:val="0030454B"/>
    <w:rsid w:val="00305DB9"/>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259"/>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842"/>
    <w:rsid w:val="0033597C"/>
    <w:rsid w:val="00335A38"/>
    <w:rsid w:val="00336348"/>
    <w:rsid w:val="00336920"/>
    <w:rsid w:val="00336E9C"/>
    <w:rsid w:val="00337859"/>
    <w:rsid w:val="00340184"/>
    <w:rsid w:val="003403BC"/>
    <w:rsid w:val="00340AF7"/>
    <w:rsid w:val="00340D63"/>
    <w:rsid w:val="00341388"/>
    <w:rsid w:val="003420D7"/>
    <w:rsid w:val="003421A5"/>
    <w:rsid w:val="0034249C"/>
    <w:rsid w:val="0034254C"/>
    <w:rsid w:val="00344193"/>
    <w:rsid w:val="0034492A"/>
    <w:rsid w:val="00344A31"/>
    <w:rsid w:val="003459E9"/>
    <w:rsid w:val="00345B65"/>
    <w:rsid w:val="003466F1"/>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708"/>
    <w:rsid w:val="0035389A"/>
    <w:rsid w:val="00353B9B"/>
    <w:rsid w:val="0035419D"/>
    <w:rsid w:val="00355759"/>
    <w:rsid w:val="003574C9"/>
    <w:rsid w:val="00357727"/>
    <w:rsid w:val="0035795B"/>
    <w:rsid w:val="00357D0A"/>
    <w:rsid w:val="003606D7"/>
    <w:rsid w:val="00361ACE"/>
    <w:rsid w:val="00361F77"/>
    <w:rsid w:val="0036284B"/>
    <w:rsid w:val="00362AC9"/>
    <w:rsid w:val="00362BB5"/>
    <w:rsid w:val="003631D8"/>
    <w:rsid w:val="003633C7"/>
    <w:rsid w:val="0036344B"/>
    <w:rsid w:val="00363D84"/>
    <w:rsid w:val="00364040"/>
    <w:rsid w:val="003650BF"/>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6"/>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6054"/>
    <w:rsid w:val="0039630B"/>
    <w:rsid w:val="003967C7"/>
    <w:rsid w:val="003971A1"/>
    <w:rsid w:val="00397A1E"/>
    <w:rsid w:val="00397A2F"/>
    <w:rsid w:val="003A06EB"/>
    <w:rsid w:val="003A18FA"/>
    <w:rsid w:val="003A2212"/>
    <w:rsid w:val="003A2EF3"/>
    <w:rsid w:val="003A31C3"/>
    <w:rsid w:val="003A3AD6"/>
    <w:rsid w:val="003A48DE"/>
    <w:rsid w:val="003A5951"/>
    <w:rsid w:val="003A619B"/>
    <w:rsid w:val="003A6B09"/>
    <w:rsid w:val="003A7A3A"/>
    <w:rsid w:val="003B0684"/>
    <w:rsid w:val="003B09BF"/>
    <w:rsid w:val="003B10BC"/>
    <w:rsid w:val="003B115D"/>
    <w:rsid w:val="003B1356"/>
    <w:rsid w:val="003B18E6"/>
    <w:rsid w:val="003B1A49"/>
    <w:rsid w:val="003B2028"/>
    <w:rsid w:val="003B20BA"/>
    <w:rsid w:val="003B269D"/>
    <w:rsid w:val="003B2A88"/>
    <w:rsid w:val="003B2F60"/>
    <w:rsid w:val="003B335B"/>
    <w:rsid w:val="003B44C1"/>
    <w:rsid w:val="003B45F5"/>
    <w:rsid w:val="003B612B"/>
    <w:rsid w:val="003B634A"/>
    <w:rsid w:val="003B6442"/>
    <w:rsid w:val="003B6CB5"/>
    <w:rsid w:val="003B76E4"/>
    <w:rsid w:val="003C05F6"/>
    <w:rsid w:val="003C122B"/>
    <w:rsid w:val="003C298B"/>
    <w:rsid w:val="003C2B0F"/>
    <w:rsid w:val="003C2C0B"/>
    <w:rsid w:val="003C2D39"/>
    <w:rsid w:val="003C30C2"/>
    <w:rsid w:val="003C32C5"/>
    <w:rsid w:val="003C4131"/>
    <w:rsid w:val="003C46E5"/>
    <w:rsid w:val="003C4DEC"/>
    <w:rsid w:val="003C51DD"/>
    <w:rsid w:val="003C5732"/>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4BB"/>
    <w:rsid w:val="003D4C28"/>
    <w:rsid w:val="003D5072"/>
    <w:rsid w:val="003D54DF"/>
    <w:rsid w:val="003D5612"/>
    <w:rsid w:val="003D6EA8"/>
    <w:rsid w:val="003D7925"/>
    <w:rsid w:val="003D7A77"/>
    <w:rsid w:val="003E0003"/>
    <w:rsid w:val="003E116B"/>
    <w:rsid w:val="003E1318"/>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6FDA"/>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08E"/>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5C54"/>
    <w:rsid w:val="00445D97"/>
    <w:rsid w:val="0044634A"/>
    <w:rsid w:val="00446629"/>
    <w:rsid w:val="004468F9"/>
    <w:rsid w:val="00446971"/>
    <w:rsid w:val="00446E6E"/>
    <w:rsid w:val="0044701F"/>
    <w:rsid w:val="00447E65"/>
    <w:rsid w:val="00450230"/>
    <w:rsid w:val="004516C1"/>
    <w:rsid w:val="004533B0"/>
    <w:rsid w:val="00453E10"/>
    <w:rsid w:val="004540FF"/>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02F7"/>
    <w:rsid w:val="00471317"/>
    <w:rsid w:val="00474134"/>
    <w:rsid w:val="00475690"/>
    <w:rsid w:val="00475798"/>
    <w:rsid w:val="0047602F"/>
    <w:rsid w:val="0047650A"/>
    <w:rsid w:val="004766BF"/>
    <w:rsid w:val="004769FC"/>
    <w:rsid w:val="0047715F"/>
    <w:rsid w:val="00477246"/>
    <w:rsid w:val="00477ACA"/>
    <w:rsid w:val="00477C8D"/>
    <w:rsid w:val="00480592"/>
    <w:rsid w:val="00480852"/>
    <w:rsid w:val="00481959"/>
    <w:rsid w:val="004822F4"/>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CA6"/>
    <w:rsid w:val="00496D14"/>
    <w:rsid w:val="00496DF2"/>
    <w:rsid w:val="00496F46"/>
    <w:rsid w:val="004972C3"/>
    <w:rsid w:val="00497768"/>
    <w:rsid w:val="00497C5E"/>
    <w:rsid w:val="004A0EE8"/>
    <w:rsid w:val="004A1EF5"/>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7CA"/>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B7FD1"/>
    <w:rsid w:val="004C034E"/>
    <w:rsid w:val="004C06A8"/>
    <w:rsid w:val="004C0755"/>
    <w:rsid w:val="004C079D"/>
    <w:rsid w:val="004C07C8"/>
    <w:rsid w:val="004C0D5C"/>
    <w:rsid w:val="004C125A"/>
    <w:rsid w:val="004C18BC"/>
    <w:rsid w:val="004C4374"/>
    <w:rsid w:val="004C4643"/>
    <w:rsid w:val="004C48F9"/>
    <w:rsid w:val="004C601E"/>
    <w:rsid w:val="004C6272"/>
    <w:rsid w:val="004C7877"/>
    <w:rsid w:val="004D01B8"/>
    <w:rsid w:val="004D0B71"/>
    <w:rsid w:val="004D1663"/>
    <w:rsid w:val="004D1A9D"/>
    <w:rsid w:val="004D1C92"/>
    <w:rsid w:val="004D28E7"/>
    <w:rsid w:val="004D2BFC"/>
    <w:rsid w:val="004D3904"/>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1C8A"/>
    <w:rsid w:val="004E266D"/>
    <w:rsid w:val="004E29D6"/>
    <w:rsid w:val="004E2F3D"/>
    <w:rsid w:val="004E39C6"/>
    <w:rsid w:val="004E3EC8"/>
    <w:rsid w:val="004E4836"/>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3A3E"/>
    <w:rsid w:val="005049B0"/>
    <w:rsid w:val="00504B8F"/>
    <w:rsid w:val="00506031"/>
    <w:rsid w:val="0050697A"/>
    <w:rsid w:val="0050741B"/>
    <w:rsid w:val="005079E3"/>
    <w:rsid w:val="00510296"/>
    <w:rsid w:val="00510397"/>
    <w:rsid w:val="005106A3"/>
    <w:rsid w:val="005108A1"/>
    <w:rsid w:val="00510E34"/>
    <w:rsid w:val="00511984"/>
    <w:rsid w:val="00511E36"/>
    <w:rsid w:val="00512EAB"/>
    <w:rsid w:val="005134E0"/>
    <w:rsid w:val="005134EE"/>
    <w:rsid w:val="005136E6"/>
    <w:rsid w:val="00513FEA"/>
    <w:rsid w:val="00514200"/>
    <w:rsid w:val="005143CA"/>
    <w:rsid w:val="0051457C"/>
    <w:rsid w:val="005149CD"/>
    <w:rsid w:val="00515BB6"/>
    <w:rsid w:val="00516D82"/>
    <w:rsid w:val="00517940"/>
    <w:rsid w:val="005207C6"/>
    <w:rsid w:val="00520FAC"/>
    <w:rsid w:val="005213F7"/>
    <w:rsid w:val="00521C73"/>
    <w:rsid w:val="005220C5"/>
    <w:rsid w:val="00522491"/>
    <w:rsid w:val="00522CFA"/>
    <w:rsid w:val="0052448B"/>
    <w:rsid w:val="005245D6"/>
    <w:rsid w:val="005248CD"/>
    <w:rsid w:val="00524909"/>
    <w:rsid w:val="00525489"/>
    <w:rsid w:val="0052622C"/>
    <w:rsid w:val="005264FC"/>
    <w:rsid w:val="00526519"/>
    <w:rsid w:val="005267AF"/>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023"/>
    <w:rsid w:val="005503C8"/>
    <w:rsid w:val="00551A16"/>
    <w:rsid w:val="005523E3"/>
    <w:rsid w:val="00552A66"/>
    <w:rsid w:val="00553455"/>
    <w:rsid w:val="00553851"/>
    <w:rsid w:val="0055394C"/>
    <w:rsid w:val="00553E63"/>
    <w:rsid w:val="00554287"/>
    <w:rsid w:val="005546C5"/>
    <w:rsid w:val="00554BFE"/>
    <w:rsid w:val="00554C96"/>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A7B"/>
    <w:rsid w:val="00566BAD"/>
    <w:rsid w:val="00566E12"/>
    <w:rsid w:val="00567138"/>
    <w:rsid w:val="005676E2"/>
    <w:rsid w:val="005677CD"/>
    <w:rsid w:val="00570343"/>
    <w:rsid w:val="00571258"/>
    <w:rsid w:val="00571934"/>
    <w:rsid w:val="005719A7"/>
    <w:rsid w:val="00571B57"/>
    <w:rsid w:val="00571DD1"/>
    <w:rsid w:val="00571E86"/>
    <w:rsid w:val="00571EA9"/>
    <w:rsid w:val="00572A6B"/>
    <w:rsid w:val="00572F2A"/>
    <w:rsid w:val="00574024"/>
    <w:rsid w:val="00574CCF"/>
    <w:rsid w:val="00574E6D"/>
    <w:rsid w:val="0057576A"/>
    <w:rsid w:val="00576A96"/>
    <w:rsid w:val="00576E42"/>
    <w:rsid w:val="00577224"/>
    <w:rsid w:val="005803C8"/>
    <w:rsid w:val="005807EF"/>
    <w:rsid w:val="00580A79"/>
    <w:rsid w:val="005814BF"/>
    <w:rsid w:val="005815B2"/>
    <w:rsid w:val="005815B4"/>
    <w:rsid w:val="00581847"/>
    <w:rsid w:val="00581BF3"/>
    <w:rsid w:val="00581C3A"/>
    <w:rsid w:val="00582296"/>
    <w:rsid w:val="00582A15"/>
    <w:rsid w:val="00582A63"/>
    <w:rsid w:val="00582B29"/>
    <w:rsid w:val="00582EC5"/>
    <w:rsid w:val="00583192"/>
    <w:rsid w:val="005835DC"/>
    <w:rsid w:val="005839D3"/>
    <w:rsid w:val="00583CF0"/>
    <w:rsid w:val="00583E03"/>
    <w:rsid w:val="005848B3"/>
    <w:rsid w:val="00585BD8"/>
    <w:rsid w:val="00585FA6"/>
    <w:rsid w:val="0058634D"/>
    <w:rsid w:val="0059051F"/>
    <w:rsid w:val="005909AF"/>
    <w:rsid w:val="00590EC3"/>
    <w:rsid w:val="0059174A"/>
    <w:rsid w:val="00592066"/>
    <w:rsid w:val="00592649"/>
    <w:rsid w:val="005931CA"/>
    <w:rsid w:val="0059373B"/>
    <w:rsid w:val="00593890"/>
    <w:rsid w:val="005939A2"/>
    <w:rsid w:val="00593C2D"/>
    <w:rsid w:val="00593E5A"/>
    <w:rsid w:val="00593F55"/>
    <w:rsid w:val="005949CB"/>
    <w:rsid w:val="00594C94"/>
    <w:rsid w:val="005950D9"/>
    <w:rsid w:val="0059517C"/>
    <w:rsid w:val="0059523F"/>
    <w:rsid w:val="00595431"/>
    <w:rsid w:val="00595516"/>
    <w:rsid w:val="0059590B"/>
    <w:rsid w:val="00595D75"/>
    <w:rsid w:val="00596AC6"/>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551"/>
    <w:rsid w:val="005A5CF3"/>
    <w:rsid w:val="005A5EF1"/>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79D"/>
    <w:rsid w:val="005B7904"/>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23"/>
    <w:rsid w:val="005D3961"/>
    <w:rsid w:val="005D3F09"/>
    <w:rsid w:val="005D40A1"/>
    <w:rsid w:val="005D486C"/>
    <w:rsid w:val="005D52A9"/>
    <w:rsid w:val="005D5484"/>
    <w:rsid w:val="005D65E2"/>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0D3"/>
    <w:rsid w:val="005E7DAD"/>
    <w:rsid w:val="005F01A1"/>
    <w:rsid w:val="005F1199"/>
    <w:rsid w:val="005F1D45"/>
    <w:rsid w:val="005F1F06"/>
    <w:rsid w:val="005F2651"/>
    <w:rsid w:val="005F2944"/>
    <w:rsid w:val="005F35DE"/>
    <w:rsid w:val="005F3B21"/>
    <w:rsid w:val="005F4331"/>
    <w:rsid w:val="005F484A"/>
    <w:rsid w:val="005F510F"/>
    <w:rsid w:val="005F6153"/>
    <w:rsid w:val="005F6852"/>
    <w:rsid w:val="005F6BC0"/>
    <w:rsid w:val="006002C1"/>
    <w:rsid w:val="0060163B"/>
    <w:rsid w:val="00602426"/>
    <w:rsid w:val="00602B7B"/>
    <w:rsid w:val="00602DD2"/>
    <w:rsid w:val="00602F91"/>
    <w:rsid w:val="00603F94"/>
    <w:rsid w:val="0060441A"/>
    <w:rsid w:val="006057CF"/>
    <w:rsid w:val="00605919"/>
    <w:rsid w:val="00605B90"/>
    <w:rsid w:val="00605F60"/>
    <w:rsid w:val="0060661B"/>
    <w:rsid w:val="0060799C"/>
    <w:rsid w:val="00607D37"/>
    <w:rsid w:val="006100A6"/>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1553"/>
    <w:rsid w:val="00651F8A"/>
    <w:rsid w:val="006524E5"/>
    <w:rsid w:val="0065292F"/>
    <w:rsid w:val="00652A07"/>
    <w:rsid w:val="00652BC1"/>
    <w:rsid w:val="00654175"/>
    <w:rsid w:val="0065424E"/>
    <w:rsid w:val="00654313"/>
    <w:rsid w:val="006543CB"/>
    <w:rsid w:val="00654C01"/>
    <w:rsid w:val="00655686"/>
    <w:rsid w:val="00656054"/>
    <w:rsid w:val="00656624"/>
    <w:rsid w:val="00656F6D"/>
    <w:rsid w:val="00657B32"/>
    <w:rsid w:val="0066090C"/>
    <w:rsid w:val="00660944"/>
    <w:rsid w:val="00660F51"/>
    <w:rsid w:val="006619A4"/>
    <w:rsid w:val="00661C0B"/>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016"/>
    <w:rsid w:val="006728DA"/>
    <w:rsid w:val="0067379E"/>
    <w:rsid w:val="00673ADF"/>
    <w:rsid w:val="00673D69"/>
    <w:rsid w:val="00673E5A"/>
    <w:rsid w:val="00673FAA"/>
    <w:rsid w:val="00674421"/>
    <w:rsid w:val="00674456"/>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30CC"/>
    <w:rsid w:val="006A46DF"/>
    <w:rsid w:val="006A514B"/>
    <w:rsid w:val="006A5A3B"/>
    <w:rsid w:val="006A5B5B"/>
    <w:rsid w:val="006A75B5"/>
    <w:rsid w:val="006A77E3"/>
    <w:rsid w:val="006B0360"/>
    <w:rsid w:val="006B171C"/>
    <w:rsid w:val="006B1D93"/>
    <w:rsid w:val="006B35C0"/>
    <w:rsid w:val="006B36DC"/>
    <w:rsid w:val="006B385D"/>
    <w:rsid w:val="006B3AD7"/>
    <w:rsid w:val="006B3F94"/>
    <w:rsid w:val="006B4043"/>
    <w:rsid w:val="006B4B50"/>
    <w:rsid w:val="006B4B9A"/>
    <w:rsid w:val="006B4F72"/>
    <w:rsid w:val="006B5C1C"/>
    <w:rsid w:val="006B6135"/>
    <w:rsid w:val="006B64AF"/>
    <w:rsid w:val="006B6E03"/>
    <w:rsid w:val="006B7045"/>
    <w:rsid w:val="006B732A"/>
    <w:rsid w:val="006B77A4"/>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D26"/>
    <w:rsid w:val="006C6E5D"/>
    <w:rsid w:val="006C72E0"/>
    <w:rsid w:val="006C73BA"/>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0A3"/>
    <w:rsid w:val="006E5173"/>
    <w:rsid w:val="006E5767"/>
    <w:rsid w:val="006E5A3D"/>
    <w:rsid w:val="006E5B73"/>
    <w:rsid w:val="006E5B86"/>
    <w:rsid w:val="006E6750"/>
    <w:rsid w:val="006E7AF5"/>
    <w:rsid w:val="006F019C"/>
    <w:rsid w:val="006F0430"/>
    <w:rsid w:val="006F051B"/>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6F7EAF"/>
    <w:rsid w:val="00700BD5"/>
    <w:rsid w:val="00700C1E"/>
    <w:rsid w:val="0070113F"/>
    <w:rsid w:val="00701B75"/>
    <w:rsid w:val="00702E74"/>
    <w:rsid w:val="00702FC6"/>
    <w:rsid w:val="00703A90"/>
    <w:rsid w:val="00704807"/>
    <w:rsid w:val="00704863"/>
    <w:rsid w:val="00704ADA"/>
    <w:rsid w:val="00704DFD"/>
    <w:rsid w:val="00705633"/>
    <w:rsid w:val="0070566F"/>
    <w:rsid w:val="0070624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89A"/>
    <w:rsid w:val="007159D6"/>
    <w:rsid w:val="00715D1D"/>
    <w:rsid w:val="00716448"/>
    <w:rsid w:val="0071671F"/>
    <w:rsid w:val="00716843"/>
    <w:rsid w:val="0071783F"/>
    <w:rsid w:val="00717964"/>
    <w:rsid w:val="00717B07"/>
    <w:rsid w:val="007200B2"/>
    <w:rsid w:val="007216C7"/>
    <w:rsid w:val="00721DDF"/>
    <w:rsid w:val="00721E1B"/>
    <w:rsid w:val="007231FF"/>
    <w:rsid w:val="00723556"/>
    <w:rsid w:val="007239C5"/>
    <w:rsid w:val="007249BE"/>
    <w:rsid w:val="007249C4"/>
    <w:rsid w:val="00724FC8"/>
    <w:rsid w:val="007250D0"/>
    <w:rsid w:val="00725117"/>
    <w:rsid w:val="00725DA7"/>
    <w:rsid w:val="007265D8"/>
    <w:rsid w:val="00726DA4"/>
    <w:rsid w:val="00727004"/>
    <w:rsid w:val="007275B8"/>
    <w:rsid w:val="007277CB"/>
    <w:rsid w:val="00727B6B"/>
    <w:rsid w:val="00727DC9"/>
    <w:rsid w:val="0073010F"/>
    <w:rsid w:val="007308D2"/>
    <w:rsid w:val="00730E1B"/>
    <w:rsid w:val="00731E53"/>
    <w:rsid w:val="0073237A"/>
    <w:rsid w:val="0073251E"/>
    <w:rsid w:val="0073384D"/>
    <w:rsid w:val="00733FEA"/>
    <w:rsid w:val="0073461B"/>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CE1"/>
    <w:rsid w:val="00742DF8"/>
    <w:rsid w:val="007432CD"/>
    <w:rsid w:val="00743709"/>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103"/>
    <w:rsid w:val="007614D2"/>
    <w:rsid w:val="0076276A"/>
    <w:rsid w:val="00762A2C"/>
    <w:rsid w:val="0076409D"/>
    <w:rsid w:val="007645DC"/>
    <w:rsid w:val="00764DFF"/>
    <w:rsid w:val="00764ED1"/>
    <w:rsid w:val="00765056"/>
    <w:rsid w:val="00766E50"/>
    <w:rsid w:val="007670F8"/>
    <w:rsid w:val="00767156"/>
    <w:rsid w:val="0076778C"/>
    <w:rsid w:val="00770C68"/>
    <w:rsid w:val="007711FC"/>
    <w:rsid w:val="00771D86"/>
    <w:rsid w:val="007721B2"/>
    <w:rsid w:val="007723A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424"/>
    <w:rsid w:val="00783B5B"/>
    <w:rsid w:val="00783BAE"/>
    <w:rsid w:val="00783D4F"/>
    <w:rsid w:val="00783DA2"/>
    <w:rsid w:val="007842BD"/>
    <w:rsid w:val="0078560D"/>
    <w:rsid w:val="00785DF4"/>
    <w:rsid w:val="0078619F"/>
    <w:rsid w:val="00786B2D"/>
    <w:rsid w:val="007875DC"/>
    <w:rsid w:val="007878A2"/>
    <w:rsid w:val="00787974"/>
    <w:rsid w:val="0079149E"/>
    <w:rsid w:val="00791AA0"/>
    <w:rsid w:val="00791FEA"/>
    <w:rsid w:val="00792192"/>
    <w:rsid w:val="007922C0"/>
    <w:rsid w:val="00792AF9"/>
    <w:rsid w:val="00792B71"/>
    <w:rsid w:val="0079315C"/>
    <w:rsid w:val="00793530"/>
    <w:rsid w:val="007936AA"/>
    <w:rsid w:val="00793973"/>
    <w:rsid w:val="00793C3D"/>
    <w:rsid w:val="00794743"/>
    <w:rsid w:val="00794BE0"/>
    <w:rsid w:val="00795721"/>
    <w:rsid w:val="007957EC"/>
    <w:rsid w:val="00796701"/>
    <w:rsid w:val="007977B1"/>
    <w:rsid w:val="00797A4F"/>
    <w:rsid w:val="007A0664"/>
    <w:rsid w:val="007A06A7"/>
    <w:rsid w:val="007A06E5"/>
    <w:rsid w:val="007A0930"/>
    <w:rsid w:val="007A09DF"/>
    <w:rsid w:val="007A14D7"/>
    <w:rsid w:val="007A202C"/>
    <w:rsid w:val="007A266B"/>
    <w:rsid w:val="007A2DA1"/>
    <w:rsid w:val="007A36DD"/>
    <w:rsid w:val="007A3DC8"/>
    <w:rsid w:val="007A3FA0"/>
    <w:rsid w:val="007A470C"/>
    <w:rsid w:val="007A537B"/>
    <w:rsid w:val="007A59A9"/>
    <w:rsid w:val="007A5CB8"/>
    <w:rsid w:val="007A5DAD"/>
    <w:rsid w:val="007A603C"/>
    <w:rsid w:val="007A67F8"/>
    <w:rsid w:val="007A6A8E"/>
    <w:rsid w:val="007A6E5F"/>
    <w:rsid w:val="007A70A3"/>
    <w:rsid w:val="007A71C5"/>
    <w:rsid w:val="007A7C13"/>
    <w:rsid w:val="007A7E2D"/>
    <w:rsid w:val="007B0077"/>
    <w:rsid w:val="007B00B2"/>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3D7"/>
    <w:rsid w:val="007C28A4"/>
    <w:rsid w:val="007C361A"/>
    <w:rsid w:val="007C3FC5"/>
    <w:rsid w:val="007C403B"/>
    <w:rsid w:val="007C40DC"/>
    <w:rsid w:val="007C432A"/>
    <w:rsid w:val="007C48B5"/>
    <w:rsid w:val="007C4B72"/>
    <w:rsid w:val="007C4E9C"/>
    <w:rsid w:val="007C4EE3"/>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709"/>
    <w:rsid w:val="007F1AC8"/>
    <w:rsid w:val="007F27E4"/>
    <w:rsid w:val="007F2D74"/>
    <w:rsid w:val="007F44C8"/>
    <w:rsid w:val="007F452B"/>
    <w:rsid w:val="007F515F"/>
    <w:rsid w:val="007F58F3"/>
    <w:rsid w:val="007F6565"/>
    <w:rsid w:val="007F6C30"/>
    <w:rsid w:val="008002C9"/>
    <w:rsid w:val="00800E20"/>
    <w:rsid w:val="00801F2D"/>
    <w:rsid w:val="00802CDD"/>
    <w:rsid w:val="008032A1"/>
    <w:rsid w:val="00803684"/>
    <w:rsid w:val="008038B9"/>
    <w:rsid w:val="00803AE1"/>
    <w:rsid w:val="0080492E"/>
    <w:rsid w:val="00805549"/>
    <w:rsid w:val="00805780"/>
    <w:rsid w:val="0080578F"/>
    <w:rsid w:val="0080795F"/>
    <w:rsid w:val="00807CA1"/>
    <w:rsid w:val="008100AC"/>
    <w:rsid w:val="008105FA"/>
    <w:rsid w:val="00810A72"/>
    <w:rsid w:val="0081204C"/>
    <w:rsid w:val="00812408"/>
    <w:rsid w:val="00812814"/>
    <w:rsid w:val="0081367A"/>
    <w:rsid w:val="00813DC5"/>
    <w:rsid w:val="00814535"/>
    <w:rsid w:val="00814D5C"/>
    <w:rsid w:val="008152FF"/>
    <w:rsid w:val="00815B43"/>
    <w:rsid w:val="0081632C"/>
    <w:rsid w:val="00816836"/>
    <w:rsid w:val="00816C29"/>
    <w:rsid w:val="00817448"/>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3B4C"/>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8"/>
    <w:rsid w:val="0084206A"/>
    <w:rsid w:val="008425A7"/>
    <w:rsid w:val="00842634"/>
    <w:rsid w:val="00842AEC"/>
    <w:rsid w:val="00842B23"/>
    <w:rsid w:val="00842BFE"/>
    <w:rsid w:val="00843506"/>
    <w:rsid w:val="008435FA"/>
    <w:rsid w:val="00843BF1"/>
    <w:rsid w:val="0084433C"/>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62F"/>
    <w:rsid w:val="00862D6D"/>
    <w:rsid w:val="00863FAD"/>
    <w:rsid w:val="008640A3"/>
    <w:rsid w:val="008641FB"/>
    <w:rsid w:val="0086435E"/>
    <w:rsid w:val="008648D0"/>
    <w:rsid w:val="00864A4C"/>
    <w:rsid w:val="0086695D"/>
    <w:rsid w:val="00867B87"/>
    <w:rsid w:val="00870096"/>
    <w:rsid w:val="00870FF7"/>
    <w:rsid w:val="00871517"/>
    <w:rsid w:val="00872577"/>
    <w:rsid w:val="00872727"/>
    <w:rsid w:val="00872C2C"/>
    <w:rsid w:val="00873104"/>
    <w:rsid w:val="00874520"/>
    <w:rsid w:val="00874679"/>
    <w:rsid w:val="0087493F"/>
    <w:rsid w:val="00874E79"/>
    <w:rsid w:val="00875016"/>
    <w:rsid w:val="0087576C"/>
    <w:rsid w:val="0087577D"/>
    <w:rsid w:val="00876217"/>
    <w:rsid w:val="00877001"/>
    <w:rsid w:val="00877018"/>
    <w:rsid w:val="00877A9A"/>
    <w:rsid w:val="00877EC8"/>
    <w:rsid w:val="00880004"/>
    <w:rsid w:val="00880164"/>
    <w:rsid w:val="0088039B"/>
    <w:rsid w:val="008803E5"/>
    <w:rsid w:val="008805B2"/>
    <w:rsid w:val="00880A9F"/>
    <w:rsid w:val="0088189E"/>
    <w:rsid w:val="008818C2"/>
    <w:rsid w:val="00881DD4"/>
    <w:rsid w:val="00882134"/>
    <w:rsid w:val="008821FB"/>
    <w:rsid w:val="00882241"/>
    <w:rsid w:val="00882664"/>
    <w:rsid w:val="008835D6"/>
    <w:rsid w:val="0088375B"/>
    <w:rsid w:val="00883DD7"/>
    <w:rsid w:val="00883F37"/>
    <w:rsid w:val="00884B2A"/>
    <w:rsid w:val="008856AC"/>
    <w:rsid w:val="0088578C"/>
    <w:rsid w:val="0088690E"/>
    <w:rsid w:val="00886DB6"/>
    <w:rsid w:val="008872B9"/>
    <w:rsid w:val="00887713"/>
    <w:rsid w:val="00887AD5"/>
    <w:rsid w:val="00887F6A"/>
    <w:rsid w:val="00890F62"/>
    <w:rsid w:val="00891311"/>
    <w:rsid w:val="00891AEB"/>
    <w:rsid w:val="00891C16"/>
    <w:rsid w:val="00891CEC"/>
    <w:rsid w:val="0089207D"/>
    <w:rsid w:val="00892466"/>
    <w:rsid w:val="00892847"/>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456F"/>
    <w:rsid w:val="008A5240"/>
    <w:rsid w:val="008A59C0"/>
    <w:rsid w:val="008A5A36"/>
    <w:rsid w:val="008A658C"/>
    <w:rsid w:val="008A6A87"/>
    <w:rsid w:val="008A6FA8"/>
    <w:rsid w:val="008A7B27"/>
    <w:rsid w:val="008B03AF"/>
    <w:rsid w:val="008B0541"/>
    <w:rsid w:val="008B0E47"/>
    <w:rsid w:val="008B13E9"/>
    <w:rsid w:val="008B201F"/>
    <w:rsid w:val="008B26C3"/>
    <w:rsid w:val="008B2BAD"/>
    <w:rsid w:val="008B3265"/>
    <w:rsid w:val="008B383D"/>
    <w:rsid w:val="008B38B5"/>
    <w:rsid w:val="008B4349"/>
    <w:rsid w:val="008B436E"/>
    <w:rsid w:val="008B4795"/>
    <w:rsid w:val="008B4910"/>
    <w:rsid w:val="008B4FC4"/>
    <w:rsid w:val="008B536E"/>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B31"/>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13EB"/>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0DC"/>
    <w:rsid w:val="009045C9"/>
    <w:rsid w:val="00905552"/>
    <w:rsid w:val="00905737"/>
    <w:rsid w:val="00906524"/>
    <w:rsid w:val="00906C65"/>
    <w:rsid w:val="00907012"/>
    <w:rsid w:val="009075B3"/>
    <w:rsid w:val="0091134F"/>
    <w:rsid w:val="00911D02"/>
    <w:rsid w:val="00911DB8"/>
    <w:rsid w:val="009121ED"/>
    <w:rsid w:val="009122B5"/>
    <w:rsid w:val="00912D12"/>
    <w:rsid w:val="00913099"/>
    <w:rsid w:val="009133E2"/>
    <w:rsid w:val="00913536"/>
    <w:rsid w:val="009139B9"/>
    <w:rsid w:val="009144ED"/>
    <w:rsid w:val="00914B4F"/>
    <w:rsid w:val="00914D04"/>
    <w:rsid w:val="00914E15"/>
    <w:rsid w:val="00914F57"/>
    <w:rsid w:val="0091532F"/>
    <w:rsid w:val="0091598D"/>
    <w:rsid w:val="00915C73"/>
    <w:rsid w:val="00915E07"/>
    <w:rsid w:val="00915F0C"/>
    <w:rsid w:val="00920066"/>
    <w:rsid w:val="00920208"/>
    <w:rsid w:val="00920668"/>
    <w:rsid w:val="009209E3"/>
    <w:rsid w:val="00920E97"/>
    <w:rsid w:val="0092104C"/>
    <w:rsid w:val="00922512"/>
    <w:rsid w:val="00922A4F"/>
    <w:rsid w:val="00922C50"/>
    <w:rsid w:val="00922F5B"/>
    <w:rsid w:val="00923E41"/>
    <w:rsid w:val="009240BC"/>
    <w:rsid w:val="00924ADD"/>
    <w:rsid w:val="0092519E"/>
    <w:rsid w:val="009257BF"/>
    <w:rsid w:val="00925C8D"/>
    <w:rsid w:val="00925F0C"/>
    <w:rsid w:val="009260F4"/>
    <w:rsid w:val="0092655A"/>
    <w:rsid w:val="00926F70"/>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6F6B"/>
    <w:rsid w:val="009372F3"/>
    <w:rsid w:val="009373CD"/>
    <w:rsid w:val="00937950"/>
    <w:rsid w:val="00937E9C"/>
    <w:rsid w:val="009402C2"/>
    <w:rsid w:val="00940319"/>
    <w:rsid w:val="0094059E"/>
    <w:rsid w:val="009407D7"/>
    <w:rsid w:val="00940940"/>
    <w:rsid w:val="00940C39"/>
    <w:rsid w:val="0094142E"/>
    <w:rsid w:val="00941764"/>
    <w:rsid w:val="00941A7F"/>
    <w:rsid w:val="00943AE6"/>
    <w:rsid w:val="0094400E"/>
    <w:rsid w:val="0094422B"/>
    <w:rsid w:val="00944A50"/>
    <w:rsid w:val="00944D15"/>
    <w:rsid w:val="0094547C"/>
    <w:rsid w:val="0094547D"/>
    <w:rsid w:val="00945565"/>
    <w:rsid w:val="0094584A"/>
    <w:rsid w:val="00945980"/>
    <w:rsid w:val="009464D0"/>
    <w:rsid w:val="009465F5"/>
    <w:rsid w:val="009479F6"/>
    <w:rsid w:val="009506E1"/>
    <w:rsid w:val="00950F31"/>
    <w:rsid w:val="00950FE5"/>
    <w:rsid w:val="00951403"/>
    <w:rsid w:val="0095150D"/>
    <w:rsid w:val="00951D33"/>
    <w:rsid w:val="00951E37"/>
    <w:rsid w:val="009528D1"/>
    <w:rsid w:val="0095398F"/>
    <w:rsid w:val="00953E2B"/>
    <w:rsid w:val="00954068"/>
    <w:rsid w:val="00955617"/>
    <w:rsid w:val="00955946"/>
    <w:rsid w:val="00955D88"/>
    <w:rsid w:val="00956A69"/>
    <w:rsid w:val="00956D0A"/>
    <w:rsid w:val="00960E40"/>
    <w:rsid w:val="00961409"/>
    <w:rsid w:val="009618D0"/>
    <w:rsid w:val="0096194B"/>
    <w:rsid w:val="009627B1"/>
    <w:rsid w:val="00962CFA"/>
    <w:rsid w:val="009634F0"/>
    <w:rsid w:val="00963E12"/>
    <w:rsid w:val="0096407B"/>
    <w:rsid w:val="00964667"/>
    <w:rsid w:val="00965009"/>
    <w:rsid w:val="009658C9"/>
    <w:rsid w:val="009668FE"/>
    <w:rsid w:val="00966BD9"/>
    <w:rsid w:val="00966F3D"/>
    <w:rsid w:val="00967749"/>
    <w:rsid w:val="0096797C"/>
    <w:rsid w:val="00967B7E"/>
    <w:rsid w:val="00970745"/>
    <w:rsid w:val="00971436"/>
    <w:rsid w:val="009722B6"/>
    <w:rsid w:val="00973446"/>
    <w:rsid w:val="009734C1"/>
    <w:rsid w:val="009743E4"/>
    <w:rsid w:val="009748E1"/>
    <w:rsid w:val="009749C8"/>
    <w:rsid w:val="00974C53"/>
    <w:rsid w:val="009751F8"/>
    <w:rsid w:val="0097520D"/>
    <w:rsid w:val="009754BC"/>
    <w:rsid w:val="00975665"/>
    <w:rsid w:val="00975958"/>
    <w:rsid w:val="00975F28"/>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A37"/>
    <w:rsid w:val="009934D0"/>
    <w:rsid w:val="0099377B"/>
    <w:rsid w:val="00995001"/>
    <w:rsid w:val="009951D8"/>
    <w:rsid w:val="009957C4"/>
    <w:rsid w:val="00995889"/>
    <w:rsid w:val="00995CFE"/>
    <w:rsid w:val="00997807"/>
    <w:rsid w:val="00997C59"/>
    <w:rsid w:val="009A0A14"/>
    <w:rsid w:val="009A13FA"/>
    <w:rsid w:val="009A216F"/>
    <w:rsid w:val="009A27AF"/>
    <w:rsid w:val="009A31C8"/>
    <w:rsid w:val="009A35AA"/>
    <w:rsid w:val="009A3DBB"/>
    <w:rsid w:val="009A533C"/>
    <w:rsid w:val="009A5A55"/>
    <w:rsid w:val="009A63CB"/>
    <w:rsid w:val="009A6B3E"/>
    <w:rsid w:val="009A7732"/>
    <w:rsid w:val="009A7965"/>
    <w:rsid w:val="009A7E41"/>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395"/>
    <w:rsid w:val="009C4801"/>
    <w:rsid w:val="009C4BDD"/>
    <w:rsid w:val="009C51C4"/>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C2C"/>
    <w:rsid w:val="009E1F17"/>
    <w:rsid w:val="009E3A29"/>
    <w:rsid w:val="009E3B93"/>
    <w:rsid w:val="009E40A4"/>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7141"/>
    <w:rsid w:val="00A078AA"/>
    <w:rsid w:val="00A102BE"/>
    <w:rsid w:val="00A10C30"/>
    <w:rsid w:val="00A10E4B"/>
    <w:rsid w:val="00A1202A"/>
    <w:rsid w:val="00A12191"/>
    <w:rsid w:val="00A12271"/>
    <w:rsid w:val="00A126C6"/>
    <w:rsid w:val="00A12E43"/>
    <w:rsid w:val="00A138C6"/>
    <w:rsid w:val="00A13EC5"/>
    <w:rsid w:val="00A1424F"/>
    <w:rsid w:val="00A1484A"/>
    <w:rsid w:val="00A14B39"/>
    <w:rsid w:val="00A15705"/>
    <w:rsid w:val="00A15D19"/>
    <w:rsid w:val="00A162A3"/>
    <w:rsid w:val="00A16CE4"/>
    <w:rsid w:val="00A17B63"/>
    <w:rsid w:val="00A17E16"/>
    <w:rsid w:val="00A20C66"/>
    <w:rsid w:val="00A2165B"/>
    <w:rsid w:val="00A219C0"/>
    <w:rsid w:val="00A21E75"/>
    <w:rsid w:val="00A221D0"/>
    <w:rsid w:val="00A22310"/>
    <w:rsid w:val="00A2312B"/>
    <w:rsid w:val="00A23DD4"/>
    <w:rsid w:val="00A23DEF"/>
    <w:rsid w:val="00A248EC"/>
    <w:rsid w:val="00A25935"/>
    <w:rsid w:val="00A26002"/>
    <w:rsid w:val="00A26512"/>
    <w:rsid w:val="00A27946"/>
    <w:rsid w:val="00A30537"/>
    <w:rsid w:val="00A307D1"/>
    <w:rsid w:val="00A30830"/>
    <w:rsid w:val="00A30DBB"/>
    <w:rsid w:val="00A30E1D"/>
    <w:rsid w:val="00A30F08"/>
    <w:rsid w:val="00A3134B"/>
    <w:rsid w:val="00A316DD"/>
    <w:rsid w:val="00A31DDA"/>
    <w:rsid w:val="00A32042"/>
    <w:rsid w:val="00A32171"/>
    <w:rsid w:val="00A327B4"/>
    <w:rsid w:val="00A32B45"/>
    <w:rsid w:val="00A332A0"/>
    <w:rsid w:val="00A33E2A"/>
    <w:rsid w:val="00A33E77"/>
    <w:rsid w:val="00A34208"/>
    <w:rsid w:val="00A353DA"/>
    <w:rsid w:val="00A35747"/>
    <w:rsid w:val="00A360A2"/>
    <w:rsid w:val="00A361CA"/>
    <w:rsid w:val="00A371B2"/>
    <w:rsid w:val="00A40FEE"/>
    <w:rsid w:val="00A41745"/>
    <w:rsid w:val="00A41A6A"/>
    <w:rsid w:val="00A41BA8"/>
    <w:rsid w:val="00A421A1"/>
    <w:rsid w:val="00A43C48"/>
    <w:rsid w:val="00A43D61"/>
    <w:rsid w:val="00A43F34"/>
    <w:rsid w:val="00A44098"/>
    <w:rsid w:val="00A451F9"/>
    <w:rsid w:val="00A4535F"/>
    <w:rsid w:val="00A458B4"/>
    <w:rsid w:val="00A45F68"/>
    <w:rsid w:val="00A468FB"/>
    <w:rsid w:val="00A46EC0"/>
    <w:rsid w:val="00A477F4"/>
    <w:rsid w:val="00A479C3"/>
    <w:rsid w:val="00A50113"/>
    <w:rsid w:val="00A512FE"/>
    <w:rsid w:val="00A5179C"/>
    <w:rsid w:val="00A51B0B"/>
    <w:rsid w:val="00A51DFE"/>
    <w:rsid w:val="00A51F06"/>
    <w:rsid w:val="00A52078"/>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649"/>
    <w:rsid w:val="00A638BA"/>
    <w:rsid w:val="00A639AF"/>
    <w:rsid w:val="00A6545D"/>
    <w:rsid w:val="00A66538"/>
    <w:rsid w:val="00A66768"/>
    <w:rsid w:val="00A678C6"/>
    <w:rsid w:val="00A70275"/>
    <w:rsid w:val="00A70935"/>
    <w:rsid w:val="00A70F7B"/>
    <w:rsid w:val="00A71471"/>
    <w:rsid w:val="00A727E9"/>
    <w:rsid w:val="00A7298F"/>
    <w:rsid w:val="00A72AAD"/>
    <w:rsid w:val="00A72D2C"/>
    <w:rsid w:val="00A734C3"/>
    <w:rsid w:val="00A74C63"/>
    <w:rsid w:val="00A74C8A"/>
    <w:rsid w:val="00A74DA6"/>
    <w:rsid w:val="00A75B43"/>
    <w:rsid w:val="00A75D65"/>
    <w:rsid w:val="00A777EC"/>
    <w:rsid w:val="00A77B95"/>
    <w:rsid w:val="00A77FCB"/>
    <w:rsid w:val="00A8091E"/>
    <w:rsid w:val="00A80E8F"/>
    <w:rsid w:val="00A81FD9"/>
    <w:rsid w:val="00A839B4"/>
    <w:rsid w:val="00A83F45"/>
    <w:rsid w:val="00A83FC0"/>
    <w:rsid w:val="00A845A6"/>
    <w:rsid w:val="00A8561D"/>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E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857"/>
    <w:rsid w:val="00AA7D66"/>
    <w:rsid w:val="00AB03A3"/>
    <w:rsid w:val="00AB0C5C"/>
    <w:rsid w:val="00AB140E"/>
    <w:rsid w:val="00AB17D2"/>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3C2"/>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357"/>
    <w:rsid w:val="00AD5C89"/>
    <w:rsid w:val="00AD79C9"/>
    <w:rsid w:val="00AD7C1A"/>
    <w:rsid w:val="00AD7DF9"/>
    <w:rsid w:val="00AD7E51"/>
    <w:rsid w:val="00AE0185"/>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2FB0"/>
    <w:rsid w:val="00AF308F"/>
    <w:rsid w:val="00AF3A82"/>
    <w:rsid w:val="00AF5DA1"/>
    <w:rsid w:val="00AF735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2A7E"/>
    <w:rsid w:val="00B13528"/>
    <w:rsid w:val="00B1355B"/>
    <w:rsid w:val="00B137A6"/>
    <w:rsid w:val="00B137E8"/>
    <w:rsid w:val="00B138A4"/>
    <w:rsid w:val="00B13B65"/>
    <w:rsid w:val="00B1544F"/>
    <w:rsid w:val="00B15511"/>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B0"/>
    <w:rsid w:val="00B233F0"/>
    <w:rsid w:val="00B234FB"/>
    <w:rsid w:val="00B23581"/>
    <w:rsid w:val="00B23839"/>
    <w:rsid w:val="00B23EB3"/>
    <w:rsid w:val="00B24ABC"/>
    <w:rsid w:val="00B2590D"/>
    <w:rsid w:val="00B264D9"/>
    <w:rsid w:val="00B26AE4"/>
    <w:rsid w:val="00B26AE5"/>
    <w:rsid w:val="00B30831"/>
    <w:rsid w:val="00B30935"/>
    <w:rsid w:val="00B31187"/>
    <w:rsid w:val="00B3183B"/>
    <w:rsid w:val="00B31C53"/>
    <w:rsid w:val="00B32C44"/>
    <w:rsid w:val="00B33336"/>
    <w:rsid w:val="00B33BBA"/>
    <w:rsid w:val="00B347FB"/>
    <w:rsid w:val="00B34D6E"/>
    <w:rsid w:val="00B35C65"/>
    <w:rsid w:val="00B35EC5"/>
    <w:rsid w:val="00B3680A"/>
    <w:rsid w:val="00B416C6"/>
    <w:rsid w:val="00B41E54"/>
    <w:rsid w:val="00B42B98"/>
    <w:rsid w:val="00B433D1"/>
    <w:rsid w:val="00B439BF"/>
    <w:rsid w:val="00B44021"/>
    <w:rsid w:val="00B45715"/>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1D9"/>
    <w:rsid w:val="00B84313"/>
    <w:rsid w:val="00B8571C"/>
    <w:rsid w:val="00B85A53"/>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07B"/>
    <w:rsid w:val="00B9529F"/>
    <w:rsid w:val="00B9574B"/>
    <w:rsid w:val="00B95904"/>
    <w:rsid w:val="00B96789"/>
    <w:rsid w:val="00B97602"/>
    <w:rsid w:val="00BA0C04"/>
    <w:rsid w:val="00BA1925"/>
    <w:rsid w:val="00BA1AB9"/>
    <w:rsid w:val="00BA21D0"/>
    <w:rsid w:val="00BA2722"/>
    <w:rsid w:val="00BA3CDD"/>
    <w:rsid w:val="00BA4562"/>
    <w:rsid w:val="00BA4D4A"/>
    <w:rsid w:val="00BA4FE7"/>
    <w:rsid w:val="00BA534D"/>
    <w:rsid w:val="00BA5D0C"/>
    <w:rsid w:val="00BA622D"/>
    <w:rsid w:val="00BA626A"/>
    <w:rsid w:val="00BA682F"/>
    <w:rsid w:val="00BA7891"/>
    <w:rsid w:val="00BB15BD"/>
    <w:rsid w:val="00BB2201"/>
    <w:rsid w:val="00BB2397"/>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1EB"/>
    <w:rsid w:val="00BC4AFB"/>
    <w:rsid w:val="00BC6739"/>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9A6"/>
    <w:rsid w:val="00BD5BF5"/>
    <w:rsid w:val="00BD7157"/>
    <w:rsid w:val="00BD790F"/>
    <w:rsid w:val="00BD7A3F"/>
    <w:rsid w:val="00BE1527"/>
    <w:rsid w:val="00BE16B9"/>
    <w:rsid w:val="00BE1F04"/>
    <w:rsid w:val="00BE2D55"/>
    <w:rsid w:val="00BE2ED3"/>
    <w:rsid w:val="00BE3276"/>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2EAD"/>
    <w:rsid w:val="00C03DBE"/>
    <w:rsid w:val="00C03EC2"/>
    <w:rsid w:val="00C0430C"/>
    <w:rsid w:val="00C0482E"/>
    <w:rsid w:val="00C04D8B"/>
    <w:rsid w:val="00C060BE"/>
    <w:rsid w:val="00C061AD"/>
    <w:rsid w:val="00C063C6"/>
    <w:rsid w:val="00C06AA9"/>
    <w:rsid w:val="00C071F9"/>
    <w:rsid w:val="00C0744F"/>
    <w:rsid w:val="00C114A7"/>
    <w:rsid w:val="00C117A0"/>
    <w:rsid w:val="00C11895"/>
    <w:rsid w:val="00C11A6C"/>
    <w:rsid w:val="00C11AF5"/>
    <w:rsid w:val="00C122C7"/>
    <w:rsid w:val="00C12918"/>
    <w:rsid w:val="00C12D44"/>
    <w:rsid w:val="00C13179"/>
    <w:rsid w:val="00C142BA"/>
    <w:rsid w:val="00C14AE3"/>
    <w:rsid w:val="00C14D53"/>
    <w:rsid w:val="00C14DB1"/>
    <w:rsid w:val="00C14FDF"/>
    <w:rsid w:val="00C15178"/>
    <w:rsid w:val="00C158E1"/>
    <w:rsid w:val="00C1643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195"/>
    <w:rsid w:val="00C47699"/>
    <w:rsid w:val="00C47A47"/>
    <w:rsid w:val="00C47A79"/>
    <w:rsid w:val="00C50734"/>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55A67"/>
    <w:rsid w:val="00C60646"/>
    <w:rsid w:val="00C60D67"/>
    <w:rsid w:val="00C60E7A"/>
    <w:rsid w:val="00C6108D"/>
    <w:rsid w:val="00C612E1"/>
    <w:rsid w:val="00C61A65"/>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5F"/>
    <w:rsid w:val="00C738B9"/>
    <w:rsid w:val="00C748D5"/>
    <w:rsid w:val="00C7493E"/>
    <w:rsid w:val="00C74D8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3182"/>
    <w:rsid w:val="00C93613"/>
    <w:rsid w:val="00C93E47"/>
    <w:rsid w:val="00C9416D"/>
    <w:rsid w:val="00C94217"/>
    <w:rsid w:val="00C94758"/>
    <w:rsid w:val="00C94BC0"/>
    <w:rsid w:val="00C950CD"/>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6E7"/>
    <w:rsid w:val="00CB1A83"/>
    <w:rsid w:val="00CB2A64"/>
    <w:rsid w:val="00CB45E4"/>
    <w:rsid w:val="00CB4736"/>
    <w:rsid w:val="00CB4848"/>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D0E"/>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73F2"/>
    <w:rsid w:val="00CE74F5"/>
    <w:rsid w:val="00CE7633"/>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5AFC"/>
    <w:rsid w:val="00D26AAF"/>
    <w:rsid w:val="00D26E4B"/>
    <w:rsid w:val="00D27014"/>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9D3"/>
    <w:rsid w:val="00D37B14"/>
    <w:rsid w:val="00D4051E"/>
    <w:rsid w:val="00D409D3"/>
    <w:rsid w:val="00D41294"/>
    <w:rsid w:val="00D41760"/>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2549"/>
    <w:rsid w:val="00D53ABA"/>
    <w:rsid w:val="00D53F26"/>
    <w:rsid w:val="00D549BD"/>
    <w:rsid w:val="00D54E15"/>
    <w:rsid w:val="00D54E80"/>
    <w:rsid w:val="00D55D7C"/>
    <w:rsid w:val="00D565A8"/>
    <w:rsid w:val="00D56DB7"/>
    <w:rsid w:val="00D5706E"/>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67F5F"/>
    <w:rsid w:val="00D7059A"/>
    <w:rsid w:val="00D706C6"/>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6A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402"/>
    <w:rsid w:val="00DA05FD"/>
    <w:rsid w:val="00DA0885"/>
    <w:rsid w:val="00DA0BED"/>
    <w:rsid w:val="00DA2437"/>
    <w:rsid w:val="00DA29B8"/>
    <w:rsid w:val="00DA2D12"/>
    <w:rsid w:val="00DA2D34"/>
    <w:rsid w:val="00DA38C5"/>
    <w:rsid w:val="00DA443B"/>
    <w:rsid w:val="00DA49B7"/>
    <w:rsid w:val="00DA4E1D"/>
    <w:rsid w:val="00DA4F5E"/>
    <w:rsid w:val="00DA50BB"/>
    <w:rsid w:val="00DA586B"/>
    <w:rsid w:val="00DA61C8"/>
    <w:rsid w:val="00DA64D0"/>
    <w:rsid w:val="00DA6502"/>
    <w:rsid w:val="00DA663D"/>
    <w:rsid w:val="00DA6B92"/>
    <w:rsid w:val="00DA6D9E"/>
    <w:rsid w:val="00DA6FAC"/>
    <w:rsid w:val="00DA7584"/>
    <w:rsid w:val="00DB18CB"/>
    <w:rsid w:val="00DB1C1F"/>
    <w:rsid w:val="00DB2237"/>
    <w:rsid w:val="00DB29AF"/>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0E4"/>
    <w:rsid w:val="00DC7154"/>
    <w:rsid w:val="00DC75C5"/>
    <w:rsid w:val="00DC7BE2"/>
    <w:rsid w:val="00DD07F0"/>
    <w:rsid w:val="00DD09AF"/>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589"/>
    <w:rsid w:val="00DD58BF"/>
    <w:rsid w:val="00DD5BC3"/>
    <w:rsid w:val="00DD64C8"/>
    <w:rsid w:val="00DD7401"/>
    <w:rsid w:val="00DD7410"/>
    <w:rsid w:val="00DE0592"/>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65A"/>
    <w:rsid w:val="00E0085C"/>
    <w:rsid w:val="00E00B2E"/>
    <w:rsid w:val="00E011C4"/>
    <w:rsid w:val="00E01378"/>
    <w:rsid w:val="00E015D3"/>
    <w:rsid w:val="00E01C73"/>
    <w:rsid w:val="00E01CD2"/>
    <w:rsid w:val="00E0208B"/>
    <w:rsid w:val="00E023CF"/>
    <w:rsid w:val="00E0277C"/>
    <w:rsid w:val="00E039A4"/>
    <w:rsid w:val="00E04781"/>
    <w:rsid w:val="00E04A77"/>
    <w:rsid w:val="00E04CA6"/>
    <w:rsid w:val="00E0580E"/>
    <w:rsid w:val="00E0664F"/>
    <w:rsid w:val="00E0675A"/>
    <w:rsid w:val="00E0793E"/>
    <w:rsid w:val="00E07AAE"/>
    <w:rsid w:val="00E1176E"/>
    <w:rsid w:val="00E117B6"/>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23B"/>
    <w:rsid w:val="00E263D0"/>
    <w:rsid w:val="00E264B3"/>
    <w:rsid w:val="00E26A68"/>
    <w:rsid w:val="00E27DBA"/>
    <w:rsid w:val="00E30323"/>
    <w:rsid w:val="00E30460"/>
    <w:rsid w:val="00E318C2"/>
    <w:rsid w:val="00E33643"/>
    <w:rsid w:val="00E3396A"/>
    <w:rsid w:val="00E339CB"/>
    <w:rsid w:val="00E34BEF"/>
    <w:rsid w:val="00E34F58"/>
    <w:rsid w:val="00E34FDF"/>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5F38"/>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482"/>
    <w:rsid w:val="00E70EEB"/>
    <w:rsid w:val="00E7139E"/>
    <w:rsid w:val="00E723AC"/>
    <w:rsid w:val="00E724E9"/>
    <w:rsid w:val="00E7268D"/>
    <w:rsid w:val="00E727C7"/>
    <w:rsid w:val="00E72954"/>
    <w:rsid w:val="00E73585"/>
    <w:rsid w:val="00E73BA8"/>
    <w:rsid w:val="00E74039"/>
    <w:rsid w:val="00E74163"/>
    <w:rsid w:val="00E747F8"/>
    <w:rsid w:val="00E76415"/>
    <w:rsid w:val="00E765D9"/>
    <w:rsid w:val="00E76921"/>
    <w:rsid w:val="00E769A8"/>
    <w:rsid w:val="00E76B64"/>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873EC"/>
    <w:rsid w:val="00E90062"/>
    <w:rsid w:val="00E9050E"/>
    <w:rsid w:val="00E91212"/>
    <w:rsid w:val="00E9121C"/>
    <w:rsid w:val="00E92023"/>
    <w:rsid w:val="00E9222A"/>
    <w:rsid w:val="00E92540"/>
    <w:rsid w:val="00E92648"/>
    <w:rsid w:val="00E9295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2D8"/>
    <w:rsid w:val="00EA43F0"/>
    <w:rsid w:val="00EA5626"/>
    <w:rsid w:val="00EA5FC3"/>
    <w:rsid w:val="00EA6374"/>
    <w:rsid w:val="00EA6517"/>
    <w:rsid w:val="00EA684B"/>
    <w:rsid w:val="00EA7021"/>
    <w:rsid w:val="00EA715E"/>
    <w:rsid w:val="00EA7725"/>
    <w:rsid w:val="00EB06B7"/>
    <w:rsid w:val="00EB25BA"/>
    <w:rsid w:val="00EB4520"/>
    <w:rsid w:val="00EB4964"/>
    <w:rsid w:val="00EB4E34"/>
    <w:rsid w:val="00EB5026"/>
    <w:rsid w:val="00EB562C"/>
    <w:rsid w:val="00EB5C03"/>
    <w:rsid w:val="00EB5D9C"/>
    <w:rsid w:val="00EB6322"/>
    <w:rsid w:val="00EB68D2"/>
    <w:rsid w:val="00EB6C44"/>
    <w:rsid w:val="00EB7B6A"/>
    <w:rsid w:val="00EB7DFA"/>
    <w:rsid w:val="00EC0247"/>
    <w:rsid w:val="00EC027F"/>
    <w:rsid w:val="00EC0F62"/>
    <w:rsid w:val="00EC134D"/>
    <w:rsid w:val="00EC1B01"/>
    <w:rsid w:val="00EC21FF"/>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6A2A"/>
    <w:rsid w:val="00EC7122"/>
    <w:rsid w:val="00EC71AE"/>
    <w:rsid w:val="00EC7278"/>
    <w:rsid w:val="00EC792D"/>
    <w:rsid w:val="00EC7A6A"/>
    <w:rsid w:val="00EC7F05"/>
    <w:rsid w:val="00ED0452"/>
    <w:rsid w:val="00ED0EF2"/>
    <w:rsid w:val="00ED16A5"/>
    <w:rsid w:val="00ED1CDB"/>
    <w:rsid w:val="00ED362E"/>
    <w:rsid w:val="00ED369F"/>
    <w:rsid w:val="00ED3772"/>
    <w:rsid w:val="00ED3CCF"/>
    <w:rsid w:val="00ED44F9"/>
    <w:rsid w:val="00ED4566"/>
    <w:rsid w:val="00ED4E21"/>
    <w:rsid w:val="00ED5DA8"/>
    <w:rsid w:val="00ED6F83"/>
    <w:rsid w:val="00ED7248"/>
    <w:rsid w:val="00ED769A"/>
    <w:rsid w:val="00ED7A9B"/>
    <w:rsid w:val="00EE03D8"/>
    <w:rsid w:val="00EE0BA4"/>
    <w:rsid w:val="00EE0BFB"/>
    <w:rsid w:val="00EE1972"/>
    <w:rsid w:val="00EE2A51"/>
    <w:rsid w:val="00EE2CEB"/>
    <w:rsid w:val="00EE2DD9"/>
    <w:rsid w:val="00EE2E9A"/>
    <w:rsid w:val="00EE308F"/>
    <w:rsid w:val="00EE30C8"/>
    <w:rsid w:val="00EE3893"/>
    <w:rsid w:val="00EE463E"/>
    <w:rsid w:val="00EE4D3C"/>
    <w:rsid w:val="00EE4D7C"/>
    <w:rsid w:val="00EE586C"/>
    <w:rsid w:val="00EE5BD7"/>
    <w:rsid w:val="00EE5C79"/>
    <w:rsid w:val="00EE7912"/>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FF"/>
    <w:rsid w:val="00F06073"/>
    <w:rsid w:val="00F10841"/>
    <w:rsid w:val="00F1088E"/>
    <w:rsid w:val="00F109A4"/>
    <w:rsid w:val="00F10E5B"/>
    <w:rsid w:val="00F1115B"/>
    <w:rsid w:val="00F11835"/>
    <w:rsid w:val="00F11906"/>
    <w:rsid w:val="00F12922"/>
    <w:rsid w:val="00F12C7A"/>
    <w:rsid w:val="00F12EFB"/>
    <w:rsid w:val="00F134DD"/>
    <w:rsid w:val="00F13801"/>
    <w:rsid w:val="00F1446F"/>
    <w:rsid w:val="00F158F7"/>
    <w:rsid w:val="00F15D6B"/>
    <w:rsid w:val="00F163EE"/>
    <w:rsid w:val="00F16439"/>
    <w:rsid w:val="00F16717"/>
    <w:rsid w:val="00F169ED"/>
    <w:rsid w:val="00F16B48"/>
    <w:rsid w:val="00F16E67"/>
    <w:rsid w:val="00F16EDA"/>
    <w:rsid w:val="00F17473"/>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5EB"/>
    <w:rsid w:val="00F52ABB"/>
    <w:rsid w:val="00F52B2F"/>
    <w:rsid w:val="00F531DB"/>
    <w:rsid w:val="00F53DB9"/>
    <w:rsid w:val="00F542AD"/>
    <w:rsid w:val="00F54464"/>
    <w:rsid w:val="00F54D54"/>
    <w:rsid w:val="00F5523C"/>
    <w:rsid w:val="00F55366"/>
    <w:rsid w:val="00F55420"/>
    <w:rsid w:val="00F55704"/>
    <w:rsid w:val="00F55C8F"/>
    <w:rsid w:val="00F55CF4"/>
    <w:rsid w:val="00F55DF4"/>
    <w:rsid w:val="00F55DFD"/>
    <w:rsid w:val="00F5623C"/>
    <w:rsid w:val="00F56638"/>
    <w:rsid w:val="00F569CC"/>
    <w:rsid w:val="00F60370"/>
    <w:rsid w:val="00F60E21"/>
    <w:rsid w:val="00F61E53"/>
    <w:rsid w:val="00F62AAE"/>
    <w:rsid w:val="00F62BE1"/>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1BA"/>
    <w:rsid w:val="00F71573"/>
    <w:rsid w:val="00F71D81"/>
    <w:rsid w:val="00F725DA"/>
    <w:rsid w:val="00F7298B"/>
    <w:rsid w:val="00F72C6B"/>
    <w:rsid w:val="00F72ED3"/>
    <w:rsid w:val="00F734C0"/>
    <w:rsid w:val="00F73C7C"/>
    <w:rsid w:val="00F74D54"/>
    <w:rsid w:val="00F74DE9"/>
    <w:rsid w:val="00F767C9"/>
    <w:rsid w:val="00F77495"/>
    <w:rsid w:val="00F801C4"/>
    <w:rsid w:val="00F80580"/>
    <w:rsid w:val="00F80745"/>
    <w:rsid w:val="00F8140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5C34"/>
    <w:rsid w:val="00F871B6"/>
    <w:rsid w:val="00F87408"/>
    <w:rsid w:val="00F90FE7"/>
    <w:rsid w:val="00F92EA7"/>
    <w:rsid w:val="00F9367F"/>
    <w:rsid w:val="00F93A98"/>
    <w:rsid w:val="00F93F54"/>
    <w:rsid w:val="00F93FED"/>
    <w:rsid w:val="00F9501E"/>
    <w:rsid w:val="00F9746C"/>
    <w:rsid w:val="00F97F38"/>
    <w:rsid w:val="00FA0290"/>
    <w:rsid w:val="00FA0C43"/>
    <w:rsid w:val="00FA1161"/>
    <w:rsid w:val="00FA11AF"/>
    <w:rsid w:val="00FA1375"/>
    <w:rsid w:val="00FA1FF1"/>
    <w:rsid w:val="00FA3562"/>
    <w:rsid w:val="00FA3980"/>
    <w:rsid w:val="00FA39BD"/>
    <w:rsid w:val="00FA3D95"/>
    <w:rsid w:val="00FA47E9"/>
    <w:rsid w:val="00FA4991"/>
    <w:rsid w:val="00FA6D72"/>
    <w:rsid w:val="00FA76F2"/>
    <w:rsid w:val="00FA7804"/>
    <w:rsid w:val="00FA7836"/>
    <w:rsid w:val="00FB019E"/>
    <w:rsid w:val="00FB0263"/>
    <w:rsid w:val="00FB04AD"/>
    <w:rsid w:val="00FB08B4"/>
    <w:rsid w:val="00FB09AB"/>
    <w:rsid w:val="00FB141C"/>
    <w:rsid w:val="00FB14B0"/>
    <w:rsid w:val="00FB1CBC"/>
    <w:rsid w:val="00FB1E37"/>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846"/>
    <w:rsid w:val="00FC51FC"/>
    <w:rsid w:val="00FC5ADB"/>
    <w:rsid w:val="00FC6178"/>
    <w:rsid w:val="00FC61FD"/>
    <w:rsid w:val="00FC6779"/>
    <w:rsid w:val="00FD053F"/>
    <w:rsid w:val="00FD0C0B"/>
    <w:rsid w:val="00FD1621"/>
    <w:rsid w:val="00FD1B20"/>
    <w:rsid w:val="00FD2E6A"/>
    <w:rsid w:val="00FD30A0"/>
    <w:rsid w:val="00FD3815"/>
    <w:rsid w:val="00FD3FE7"/>
    <w:rsid w:val="00FD6CD6"/>
    <w:rsid w:val="00FD6EA8"/>
    <w:rsid w:val="00FD6EC4"/>
    <w:rsid w:val="00FD7092"/>
    <w:rsid w:val="00FD77A0"/>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Char"/>
    <w:uiPriority w:val="9"/>
    <w:qFormat/>
    <w:rsid w:val="00A16CE4"/>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jc w:val="right"/>
      <w:outlineLvl w:val="3"/>
    </w:pPr>
    <w:rPr>
      <w:rFonts w:ascii="Arial" w:hAnsi="Arial"/>
      <w:i/>
    </w:rPr>
  </w:style>
  <w:style w:type="paragraph" w:styleId="5">
    <w:name w:val="heading 5"/>
    <w:aliases w:val="h5,Heading5"/>
    <w:basedOn w:val="4"/>
    <w:next w:val="a"/>
    <w:link w:val="5Char"/>
    <w:uiPriority w:val="9"/>
    <w:qFormat/>
    <w:rsid w:val="0077479F"/>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Char"/>
    <w:uiPriority w:val="9"/>
    <w:qFormat/>
    <w:rsid w:val="00A16CE4"/>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jc w:val="right"/>
      <w:outlineLvl w:val="3"/>
    </w:pPr>
    <w:rPr>
      <w:rFonts w:ascii="Arial" w:hAnsi="Arial"/>
      <w:i/>
    </w:rPr>
  </w:style>
  <w:style w:type="paragraph" w:styleId="5">
    <w:name w:val="heading 5"/>
    <w:aliases w:val="h5,Heading5"/>
    <w:basedOn w:val="4"/>
    <w:next w:val="a"/>
    <w:link w:val="5Char"/>
    <w:uiPriority w:val="9"/>
    <w:qFormat/>
    <w:rsid w:val="0077479F"/>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44016241">
      <w:bodyDiv w:val="1"/>
      <w:marLeft w:val="0"/>
      <w:marRight w:val="0"/>
      <w:marTop w:val="0"/>
      <w:marBottom w:val="0"/>
      <w:divBdr>
        <w:top w:val="none" w:sz="0" w:space="0" w:color="auto"/>
        <w:left w:val="none" w:sz="0" w:space="0" w:color="auto"/>
        <w:bottom w:val="none" w:sz="0" w:space="0" w:color="auto"/>
        <w:right w:val="none" w:sz="0" w:space="0" w:color="auto"/>
      </w:divBdr>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653148136">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2820178">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735424080">
      <w:bodyDiv w:val="1"/>
      <w:marLeft w:val="0"/>
      <w:marRight w:val="0"/>
      <w:marTop w:val="0"/>
      <w:marBottom w:val="0"/>
      <w:divBdr>
        <w:top w:val="none" w:sz="0" w:space="0" w:color="auto"/>
        <w:left w:val="none" w:sz="0" w:space="0" w:color="auto"/>
        <w:bottom w:val="none" w:sz="0" w:space="0" w:color="auto"/>
        <w:right w:val="none" w:sz="0" w:space="0" w:color="auto"/>
      </w:divBdr>
    </w:div>
    <w:div w:id="1866747533">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6C3BF-E5D6-4B96-A343-E6C205DF3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3</Pages>
  <Words>659</Words>
  <Characters>3757</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23</cp:revision>
  <cp:lastPrinted>2013-09-26T07:23:00Z</cp:lastPrinted>
  <dcterms:created xsi:type="dcterms:W3CDTF">2021-09-29T12:54:00Z</dcterms:created>
  <dcterms:modified xsi:type="dcterms:W3CDTF">2021-11-05T08:31:00Z</dcterms:modified>
</cp:coreProperties>
</file>