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0F12F3A"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2560E9">
        <w:rPr>
          <w:rFonts w:ascii="Arial" w:hAnsi="Arial" w:cs="Arial"/>
          <w:b/>
          <w:bCs/>
          <w:sz w:val="28"/>
        </w:rPr>
        <w:t>7</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w:t>
      </w:r>
      <w:r w:rsidR="00F124D0">
        <w:rPr>
          <w:rFonts w:ascii="Arial" w:hAnsi="Arial" w:cs="Arial"/>
          <w:b/>
          <w:bCs/>
          <w:sz w:val="28"/>
        </w:rPr>
        <w:t>1</w:t>
      </w:r>
      <w:r w:rsidR="00AA0EF4">
        <w:rPr>
          <w:rFonts w:ascii="Arial" w:hAnsi="Arial" w:cs="Arial"/>
          <w:b/>
          <w:bCs/>
          <w:sz w:val="28"/>
        </w:rPr>
        <w:t>1978</w:t>
      </w:r>
    </w:p>
    <w:p w14:paraId="625529AD" w14:textId="6225A731"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2560E9">
        <w:rPr>
          <w:rFonts w:ascii="Arial" w:eastAsia="MS Mincho" w:hAnsi="Arial" w:cs="Arial"/>
          <w:b/>
          <w:bCs/>
          <w:sz w:val="28"/>
          <w:lang w:eastAsia="ja-JP"/>
        </w:rPr>
        <w:t>Nov</w:t>
      </w:r>
      <w:r w:rsidR="00B02893">
        <w:rPr>
          <w:rFonts w:ascii="Arial" w:eastAsia="MS Mincho" w:hAnsi="Arial" w:cs="Arial"/>
          <w:b/>
          <w:bCs/>
          <w:sz w:val="28"/>
          <w:lang w:eastAsia="ja-JP"/>
        </w:rPr>
        <w:t xml:space="preserve"> 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2560E9">
        <w:rPr>
          <w:rFonts w:ascii="Arial" w:eastAsia="MS Mincho" w:hAnsi="Arial" w:cs="Arial"/>
          <w:b/>
          <w:bCs/>
          <w:sz w:val="28"/>
          <w:lang w:eastAsia="ja-JP"/>
        </w:rPr>
        <w:t>Nov</w:t>
      </w:r>
      <w:r w:rsidR="00B02893">
        <w:rPr>
          <w:rFonts w:ascii="Arial" w:eastAsia="MS Mincho" w:hAnsi="Arial" w:cs="Arial"/>
          <w:b/>
          <w:bCs/>
          <w:sz w:val="28"/>
          <w:lang w:eastAsia="ja-JP"/>
        </w:rPr>
        <w:t xml:space="preserve"> 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BE76B46"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83554">
        <w:rPr>
          <w:rFonts w:ascii="Arial" w:hAnsi="Arial"/>
          <w:sz w:val="24"/>
          <w:lang w:eastAsia="ko-KR"/>
        </w:rPr>
        <w:t>.6</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32F330A"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Discussion on other enhancements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24AB124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ng enhancements specifically in</w:t>
      </w:r>
      <w:r w:rsidR="00E174F9">
        <w:rPr>
          <w:rFonts w:ascii="Times New Roman" w:hAnsi="Times New Roman"/>
          <w:sz w:val="22"/>
          <w:szCs w:val="22"/>
          <w:lang w:val="en-US" w:eastAsia="ko-KR"/>
        </w:rPr>
        <w:t xml:space="preserve"> positioning for </w:t>
      </w:r>
      <w:r w:rsidR="00AF0A6A">
        <w:rPr>
          <w:rFonts w:ascii="Times New Roman" w:hAnsi="Times New Roman"/>
          <w:sz w:val="22"/>
          <w:szCs w:val="22"/>
          <w:lang w:val="en-US" w:eastAsia="ko-KR"/>
        </w:rPr>
        <w:t xml:space="preserve">UE in </w:t>
      </w:r>
      <w:r w:rsidR="00E174F9">
        <w:rPr>
          <w:rFonts w:ascii="Times New Roman" w:hAnsi="Times New Roman"/>
          <w:sz w:val="22"/>
          <w:szCs w:val="22"/>
          <w:lang w:val="en-US" w:eastAsia="ko-KR"/>
        </w:rPr>
        <w:t>RRC</w:t>
      </w:r>
      <w:r w:rsidR="00AF0A6A">
        <w:rPr>
          <w:rFonts w:ascii="Times New Roman" w:hAnsi="Times New Roman"/>
          <w:sz w:val="22"/>
          <w:szCs w:val="22"/>
          <w:lang w:val="en-US" w:eastAsia="ko-KR"/>
        </w:rPr>
        <w:t>_INACTVE</w:t>
      </w:r>
      <w:r w:rsidR="00A04309">
        <w:rPr>
          <w:rFonts w:ascii="Times New Roman" w:hAnsi="Times New Roman"/>
          <w:sz w:val="22"/>
          <w:szCs w:val="22"/>
          <w:lang w:val="en-US" w:eastAsia="ko-KR"/>
        </w:rPr>
        <w:t xml:space="preserve"> </w:t>
      </w:r>
      <w:r w:rsidR="00D074AD">
        <w:rPr>
          <w:rFonts w:ascii="Times New Roman" w:hAnsi="Times New Roman"/>
          <w:sz w:val="22"/>
          <w:szCs w:val="22"/>
          <w:lang w:val="en-US" w:eastAsia="ko-KR"/>
        </w:rPr>
        <w:t>and other enhancements for latency reduction.</w:t>
      </w:r>
    </w:p>
    <w:p w14:paraId="37E38E41" w14:textId="77777777" w:rsidR="001C07AF" w:rsidRPr="001C07AF" w:rsidRDefault="001C07AF" w:rsidP="001C07AF">
      <w:pPr>
        <w:ind w:left="0" w:firstLine="0"/>
        <w:rPr>
          <w:lang w:eastAsia="ko-KR"/>
        </w:rPr>
      </w:pPr>
    </w:p>
    <w:p w14:paraId="597EDE5D" w14:textId="30C7585D" w:rsidR="001C07AF" w:rsidRDefault="001C07AF" w:rsidP="001C07AF">
      <w:pPr>
        <w:pStyle w:val="1"/>
        <w:spacing w:line="259" w:lineRule="auto"/>
        <w:ind w:left="0" w:firstLine="0"/>
      </w:pPr>
      <w:r>
        <w:t>Positioning for UE in RRC</w:t>
      </w:r>
      <w:r w:rsidR="00AF0A6A">
        <w:t>_INACTIVE</w:t>
      </w:r>
    </w:p>
    <w:p w14:paraId="790DCF70" w14:textId="21DBE603" w:rsidR="00D4786C" w:rsidRDefault="00D4786C" w:rsidP="00D4786C">
      <w:pPr>
        <w:pStyle w:val="2"/>
        <w:tabs>
          <w:tab w:val="clear" w:pos="2561"/>
          <w:tab w:val="num" w:pos="1985"/>
        </w:tabs>
        <w:spacing w:line="259" w:lineRule="auto"/>
        <w:ind w:left="567"/>
        <w:rPr>
          <w:i w:val="0"/>
          <w:lang w:eastAsia="ko-KR"/>
        </w:rPr>
      </w:pPr>
      <w:r w:rsidRPr="00D4786C">
        <w:rPr>
          <w:i w:val="0"/>
          <w:lang w:eastAsia="ko-KR"/>
        </w:rPr>
        <w:t>Transmission of SRS for positioning</w:t>
      </w:r>
    </w:p>
    <w:p w14:paraId="4DF6FDA4" w14:textId="37B6715D" w:rsidR="00D4786C" w:rsidRPr="00D4786C" w:rsidRDefault="00D4786C" w:rsidP="00D4786C">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D4786C">
        <w:rPr>
          <w:rFonts w:ascii="Times New Roman" w:hAnsi="Times New Roman" w:hint="eastAsia"/>
          <w:sz w:val="22"/>
          <w:szCs w:val="22"/>
          <w:lang w:eastAsia="ko-KR"/>
        </w:rPr>
        <w:t>In the previous meeting [1],</w:t>
      </w:r>
      <w:r w:rsidRPr="00D4786C">
        <w:rPr>
          <w:rFonts w:ascii="Times New Roman" w:hAnsi="Times New Roman"/>
          <w:sz w:val="22"/>
          <w:szCs w:val="22"/>
          <w:lang w:eastAsia="ko-KR"/>
        </w:rPr>
        <w:t xml:space="preserve"> it was agreed </w:t>
      </w:r>
      <w:r w:rsidR="007F45C3">
        <w:rPr>
          <w:rFonts w:ascii="Times New Roman" w:hAnsi="Times New Roman"/>
          <w:sz w:val="22"/>
          <w:szCs w:val="22"/>
          <w:lang w:eastAsia="ko-KR"/>
        </w:rPr>
        <w:t>that</w:t>
      </w:r>
      <w:r w:rsidRPr="00D4786C">
        <w:rPr>
          <w:rFonts w:ascii="Times New Roman" w:hAnsi="Times New Roman"/>
          <w:sz w:val="22"/>
          <w:szCs w:val="22"/>
          <w:lang w:eastAsia="ko-KR"/>
        </w:rPr>
        <w:t xml:space="preserve"> </w:t>
      </w:r>
      <w:r w:rsidR="007F45C3">
        <w:rPr>
          <w:rFonts w:ascii="Times New Roman" w:hAnsi="Times New Roman"/>
          <w:sz w:val="22"/>
          <w:szCs w:val="22"/>
          <w:lang w:eastAsia="ko-KR"/>
        </w:rPr>
        <w:t xml:space="preserve">RAN1 is supportive of </w:t>
      </w:r>
      <w:r w:rsidRPr="00D4786C">
        <w:rPr>
          <w:rFonts w:ascii="Times New Roman" w:hAnsi="Times New Roman"/>
          <w:sz w:val="22"/>
          <w:szCs w:val="22"/>
          <w:lang w:eastAsia="ko-KR"/>
        </w:rPr>
        <w:t>semi-persistent SRS</w:t>
      </w:r>
      <w:r w:rsidR="007F45C3">
        <w:rPr>
          <w:rFonts w:ascii="Times New Roman" w:hAnsi="Times New Roman"/>
          <w:sz w:val="22"/>
          <w:szCs w:val="22"/>
          <w:lang w:eastAsia="ko-KR"/>
        </w:rPr>
        <w:t xml:space="preserve"> transmission </w:t>
      </w:r>
      <w:r w:rsidRPr="00D4786C">
        <w:rPr>
          <w:rFonts w:ascii="Times New Roman" w:hAnsi="Times New Roman"/>
          <w:sz w:val="22"/>
          <w:szCs w:val="22"/>
          <w:lang w:eastAsia="ko-KR"/>
        </w:rPr>
        <w:t>in RRC_INACTIVE</w:t>
      </w:r>
      <w:r>
        <w:rPr>
          <w:rFonts w:ascii="Times New Roman" w:hAnsi="Times New Roman"/>
          <w:sz w:val="22"/>
          <w:szCs w:val="22"/>
          <w:lang w:eastAsia="ko-KR"/>
        </w:rPr>
        <w:t>:</w:t>
      </w:r>
      <w:r w:rsidRPr="00D4786C">
        <w:rPr>
          <w:rFonts w:ascii="Times New Roman" w:hAnsi="Times New Roman"/>
          <w:sz w:val="22"/>
          <w:szCs w:val="22"/>
          <w:lang w:eastAsia="ko-KR"/>
        </w:rPr>
        <w:t xml:space="preserve"> </w:t>
      </w:r>
    </w:p>
    <w:tbl>
      <w:tblPr>
        <w:tblStyle w:val="a4"/>
        <w:tblW w:w="0" w:type="auto"/>
        <w:tblInd w:w="-5" w:type="dxa"/>
        <w:tblLook w:val="04A0" w:firstRow="1" w:lastRow="0" w:firstColumn="1" w:lastColumn="0" w:noHBand="0" w:noVBand="1"/>
      </w:tblPr>
      <w:tblGrid>
        <w:gridCol w:w="9741"/>
      </w:tblGrid>
      <w:tr w:rsidR="00D4786C" w14:paraId="7C9B85D0" w14:textId="77777777" w:rsidTr="00D4786C">
        <w:tc>
          <w:tcPr>
            <w:tcW w:w="9741" w:type="dxa"/>
          </w:tcPr>
          <w:p w14:paraId="712A1F19" w14:textId="77777777" w:rsidR="007F45C3" w:rsidRPr="007F45C3" w:rsidRDefault="007F45C3" w:rsidP="007F45C3">
            <w:pPr>
              <w:ind w:left="0" w:firstLine="0"/>
              <w:rPr>
                <w:lang w:eastAsia="x-none"/>
              </w:rPr>
            </w:pPr>
            <w:r w:rsidRPr="007F45C3">
              <w:rPr>
                <w:highlight w:val="green"/>
                <w:lang w:eastAsia="x-none"/>
              </w:rPr>
              <w:t>Agreement:</w:t>
            </w:r>
          </w:p>
          <w:p w14:paraId="77F7F279" w14:textId="77777777" w:rsidR="007F45C3" w:rsidRPr="007F45C3" w:rsidRDefault="007F45C3" w:rsidP="007F45C3">
            <w:pPr>
              <w:widowControl w:val="0"/>
              <w:numPr>
                <w:ilvl w:val="0"/>
                <w:numId w:val="45"/>
              </w:numPr>
              <w:wordWrap w:val="0"/>
              <w:autoSpaceDE w:val="0"/>
              <w:autoSpaceDN w:val="0"/>
              <w:spacing w:after="160" w:line="259" w:lineRule="auto"/>
              <w:jc w:val="both"/>
              <w:rPr>
                <w:lang w:eastAsia="x-none"/>
              </w:rPr>
            </w:pPr>
            <w:r w:rsidRPr="007F45C3">
              <w:rPr>
                <w:rFonts w:hint="eastAsia"/>
                <w:lang w:eastAsia="x-none"/>
              </w:rPr>
              <w:t>Send LS to RAN2 with the outcome of RAN1 discussion on types of SRS for positioning to be supported by UEs in RRC_INACTIVE state</w:t>
            </w:r>
          </w:p>
          <w:p w14:paraId="7E1DF77A" w14:textId="77777777" w:rsidR="007F45C3" w:rsidRPr="007F45C3" w:rsidRDefault="007F45C3" w:rsidP="007F45C3">
            <w:pPr>
              <w:widowControl w:val="0"/>
              <w:numPr>
                <w:ilvl w:val="0"/>
                <w:numId w:val="45"/>
              </w:numPr>
              <w:wordWrap w:val="0"/>
              <w:autoSpaceDE w:val="0"/>
              <w:autoSpaceDN w:val="0"/>
              <w:spacing w:after="160" w:line="259" w:lineRule="auto"/>
              <w:jc w:val="both"/>
              <w:rPr>
                <w:lang w:eastAsia="x-none"/>
              </w:rPr>
            </w:pPr>
            <w:r w:rsidRPr="007F45C3">
              <w:rPr>
                <w:rFonts w:hint="eastAsia"/>
                <w:lang w:eastAsia="x-none"/>
              </w:rPr>
              <w:t xml:space="preserve">From RAN1 perspective, support of semi-persistent SRS for positioning by RRC_INACTIVE UEs is </w:t>
            </w:r>
            <w:r w:rsidRPr="007F45C3">
              <w:rPr>
                <w:lang w:eastAsia="x-none"/>
              </w:rPr>
              <w:t>feasible</w:t>
            </w:r>
          </w:p>
          <w:p w14:paraId="2D464A42" w14:textId="12F2C37D" w:rsidR="007F45C3" w:rsidRPr="007F45C3" w:rsidRDefault="007F45C3" w:rsidP="007F45C3">
            <w:pPr>
              <w:widowControl w:val="0"/>
              <w:numPr>
                <w:ilvl w:val="0"/>
                <w:numId w:val="45"/>
              </w:numPr>
              <w:wordWrap w:val="0"/>
              <w:autoSpaceDE w:val="0"/>
              <w:autoSpaceDN w:val="0"/>
              <w:spacing w:after="160" w:line="259" w:lineRule="auto"/>
              <w:jc w:val="both"/>
              <w:rPr>
                <w:lang w:eastAsia="x-none"/>
              </w:rPr>
            </w:pPr>
            <w:r w:rsidRPr="007F45C3">
              <w:rPr>
                <w:rFonts w:hint="eastAsia"/>
                <w:lang w:eastAsia="x-none"/>
              </w:rPr>
              <w:t>It is up to RAN2 to confirm support of semi-persistent SRS for positioning by RRC_INACTIVE UEs and determine necessary signal</w:t>
            </w:r>
            <w:r w:rsidRPr="007F45C3">
              <w:rPr>
                <w:lang w:eastAsia="x-none"/>
              </w:rPr>
              <w:t>l</w:t>
            </w:r>
            <w:r w:rsidRPr="007F45C3">
              <w:rPr>
                <w:rFonts w:hint="eastAsia"/>
                <w:lang w:eastAsia="x-none"/>
              </w:rPr>
              <w:t>ing details</w:t>
            </w:r>
          </w:p>
        </w:tc>
      </w:tr>
    </w:tbl>
    <w:p w14:paraId="4F5A97D7" w14:textId="6B6A4B56" w:rsidR="002A313A" w:rsidRDefault="007F45C3" w:rsidP="002A313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For this aspect, </w:t>
      </w:r>
      <w:r w:rsidR="002A313A">
        <w:rPr>
          <w:rFonts w:ascii="Times New Roman" w:hAnsi="Times New Roman"/>
          <w:sz w:val="22"/>
          <w:szCs w:val="22"/>
          <w:lang w:eastAsia="ko-KR"/>
        </w:rPr>
        <w:t>we think that time window for SRS transmission needs to be</w:t>
      </w:r>
      <w:r w:rsidR="004B1DD0">
        <w:rPr>
          <w:rFonts w:ascii="Times New Roman" w:hAnsi="Times New Roman"/>
          <w:sz w:val="22"/>
          <w:szCs w:val="22"/>
          <w:lang w:eastAsia="ko-KR"/>
        </w:rPr>
        <w:t xml:space="preserve"> required for </w:t>
      </w:r>
      <w:r w:rsidR="00550D7E">
        <w:rPr>
          <w:rFonts w:ascii="Times New Roman" w:hAnsi="Times New Roman"/>
          <w:sz w:val="22"/>
          <w:szCs w:val="22"/>
          <w:lang w:eastAsia="ko-KR"/>
        </w:rPr>
        <w:t xml:space="preserve">UE </w:t>
      </w:r>
      <w:r w:rsidR="004B1DD0">
        <w:rPr>
          <w:rFonts w:ascii="Times New Roman" w:hAnsi="Times New Roman"/>
          <w:sz w:val="22"/>
          <w:szCs w:val="22"/>
          <w:lang w:eastAsia="ko-KR"/>
        </w:rPr>
        <w:t xml:space="preserve">power saving and </w:t>
      </w:r>
      <w:r w:rsidR="00550D7E">
        <w:rPr>
          <w:rFonts w:ascii="Times New Roman" w:hAnsi="Times New Roman"/>
          <w:sz w:val="22"/>
          <w:szCs w:val="22"/>
          <w:lang w:eastAsia="ko-KR"/>
        </w:rPr>
        <w:t xml:space="preserve">be </w:t>
      </w:r>
      <w:r w:rsidR="004B1DD0">
        <w:rPr>
          <w:rFonts w:ascii="Times New Roman" w:hAnsi="Times New Roman"/>
          <w:sz w:val="22"/>
          <w:szCs w:val="22"/>
          <w:lang w:eastAsia="ko-KR"/>
        </w:rPr>
        <w:t>defined</w:t>
      </w:r>
      <w:r w:rsidR="00043CE2">
        <w:rPr>
          <w:rFonts w:ascii="Times New Roman" w:hAnsi="Times New Roman"/>
          <w:sz w:val="22"/>
          <w:szCs w:val="22"/>
          <w:lang w:eastAsia="ko-KR"/>
        </w:rPr>
        <w:t xml:space="preserve"> similar</w:t>
      </w:r>
      <w:r w:rsidR="004B1DD0">
        <w:rPr>
          <w:rFonts w:ascii="Times New Roman" w:hAnsi="Times New Roman"/>
          <w:sz w:val="22"/>
          <w:szCs w:val="22"/>
          <w:lang w:eastAsia="ko-KR"/>
        </w:rPr>
        <w:t xml:space="preserve"> </w:t>
      </w:r>
      <w:r w:rsidR="00550D7E">
        <w:rPr>
          <w:rFonts w:ascii="Times New Roman" w:hAnsi="Times New Roman"/>
          <w:sz w:val="22"/>
          <w:szCs w:val="22"/>
          <w:lang w:eastAsia="ko-KR"/>
        </w:rPr>
        <w:t xml:space="preserve">with </w:t>
      </w:r>
      <w:r w:rsidR="002A313A">
        <w:rPr>
          <w:rFonts w:ascii="Times New Roman" w:hAnsi="Times New Roman"/>
          <w:sz w:val="22"/>
          <w:szCs w:val="22"/>
          <w:lang w:eastAsia="ko-KR"/>
        </w:rPr>
        <w:t xml:space="preserve">paging occasion. </w:t>
      </w:r>
      <w:r w:rsidR="00A47EC9">
        <w:rPr>
          <w:rFonts w:ascii="Times New Roman" w:hAnsi="Times New Roman"/>
          <w:sz w:val="22"/>
          <w:szCs w:val="22"/>
          <w:lang w:eastAsia="ko-KR"/>
        </w:rPr>
        <w:t xml:space="preserve">In this respect, RAN1 </w:t>
      </w:r>
      <w:r w:rsidR="00380DE7">
        <w:rPr>
          <w:rFonts w:ascii="Times New Roman" w:hAnsi="Times New Roman"/>
          <w:sz w:val="22"/>
          <w:szCs w:val="22"/>
          <w:lang w:eastAsia="ko-KR"/>
        </w:rPr>
        <w:t>should adopt</w:t>
      </w:r>
      <w:r w:rsidR="00A47EC9">
        <w:rPr>
          <w:rFonts w:ascii="Times New Roman" w:hAnsi="Times New Roman"/>
          <w:sz w:val="22"/>
          <w:szCs w:val="22"/>
          <w:lang w:eastAsia="ko-KR"/>
        </w:rPr>
        <w:t xml:space="preserve"> </w:t>
      </w:r>
      <w:r w:rsidR="00380DE7">
        <w:rPr>
          <w:rFonts w:ascii="Times New Roman" w:hAnsi="Times New Roman"/>
          <w:sz w:val="22"/>
          <w:szCs w:val="22"/>
          <w:lang w:eastAsia="ko-KR"/>
        </w:rPr>
        <w:t xml:space="preserve">a </w:t>
      </w:r>
      <w:r w:rsidR="00A47EC9">
        <w:rPr>
          <w:rFonts w:ascii="Times New Roman" w:hAnsi="Times New Roman"/>
          <w:sz w:val="22"/>
          <w:szCs w:val="22"/>
          <w:lang w:eastAsia="ko-KR"/>
        </w:rPr>
        <w:t>time window (or occasion)</w:t>
      </w:r>
      <w:r w:rsidR="00380DE7">
        <w:rPr>
          <w:rFonts w:ascii="Times New Roman" w:hAnsi="Times New Roman"/>
          <w:sz w:val="22"/>
          <w:szCs w:val="22"/>
          <w:lang w:eastAsia="ko-KR"/>
        </w:rPr>
        <w:t xml:space="preserve"> for SRS transmission for UEs in RRC_INACTIVE state</w:t>
      </w:r>
      <w:r w:rsidR="00A47EC9">
        <w:rPr>
          <w:rFonts w:ascii="Times New Roman" w:hAnsi="Times New Roman"/>
          <w:sz w:val="22"/>
          <w:szCs w:val="22"/>
          <w:lang w:eastAsia="ko-KR"/>
        </w:rPr>
        <w:t xml:space="preserve"> when </w:t>
      </w:r>
      <w:r w:rsidR="00A47EC9">
        <w:rPr>
          <w:rFonts w:ascii="Times New Roman" w:hAnsi="Times New Roman" w:hint="eastAsia"/>
          <w:sz w:val="22"/>
          <w:szCs w:val="22"/>
          <w:lang w:eastAsia="ko-KR"/>
        </w:rPr>
        <w:t xml:space="preserve">periodic SRS </w:t>
      </w:r>
      <w:r w:rsidR="00A47EC9">
        <w:rPr>
          <w:rFonts w:ascii="Times New Roman" w:hAnsi="Times New Roman"/>
          <w:sz w:val="22"/>
          <w:szCs w:val="22"/>
          <w:lang w:eastAsia="ko-KR"/>
        </w:rPr>
        <w:t>is supported</w:t>
      </w:r>
      <w:r w:rsidR="00380DE7">
        <w:rPr>
          <w:rFonts w:ascii="Times New Roman" w:hAnsi="Times New Roman"/>
          <w:sz w:val="22"/>
          <w:szCs w:val="22"/>
          <w:lang w:eastAsia="ko-KR"/>
        </w:rPr>
        <w:t xml:space="preserve"> for the UEs</w:t>
      </w:r>
      <w:r w:rsidR="00A47EC9">
        <w:rPr>
          <w:rFonts w:ascii="Times New Roman" w:hAnsi="Times New Roman"/>
          <w:sz w:val="22"/>
          <w:szCs w:val="22"/>
          <w:lang w:eastAsia="ko-KR"/>
        </w:rPr>
        <w:t xml:space="preserve"> in </w:t>
      </w:r>
      <w:r w:rsidR="00A47EC9">
        <w:rPr>
          <w:rFonts w:ascii="Times New Roman" w:hAnsi="Times New Roman" w:hint="eastAsia"/>
          <w:sz w:val="22"/>
          <w:szCs w:val="22"/>
          <w:lang w:eastAsia="ko-KR"/>
        </w:rPr>
        <w:t>RRC_INACTIVE</w:t>
      </w:r>
      <w:r w:rsidR="00380DE7">
        <w:rPr>
          <w:rFonts w:ascii="Times New Roman" w:hAnsi="Times New Roman"/>
          <w:sz w:val="22"/>
          <w:szCs w:val="22"/>
          <w:lang w:eastAsia="ko-KR"/>
        </w:rPr>
        <w:t xml:space="preserve"> state</w:t>
      </w:r>
      <w:r w:rsidR="00A47EC9">
        <w:rPr>
          <w:rFonts w:ascii="Times New Roman" w:hAnsi="Times New Roman"/>
          <w:sz w:val="22"/>
          <w:szCs w:val="22"/>
          <w:lang w:eastAsia="ko-KR"/>
        </w:rPr>
        <w:t>.</w:t>
      </w:r>
    </w:p>
    <w:p w14:paraId="399494B7" w14:textId="5DC63595" w:rsidR="00A47EC9" w:rsidRDefault="00A47EC9" w:rsidP="00A47EC9">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7F45C3">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14:paraId="33A310B5" w14:textId="5BDCA4A9" w:rsidR="0085702F" w:rsidRDefault="006D3872" w:rsidP="006918D8">
      <w:pPr>
        <w:pStyle w:val="a3"/>
        <w:numPr>
          <w:ilvl w:val="0"/>
          <w:numId w:val="2"/>
        </w:numPr>
        <w:overflowPunct w:val="0"/>
        <w:autoSpaceDE w:val="0"/>
        <w:autoSpaceDN w:val="0"/>
        <w:adjustRightInd w:val="0"/>
        <w:spacing w:before="120" w:line="259" w:lineRule="auto"/>
        <w:ind w:leftChars="0"/>
        <w:jc w:val="both"/>
        <w:rPr>
          <w:lang w:eastAsia="ko-KR"/>
        </w:rPr>
      </w:pPr>
      <w:r w:rsidRPr="006D3872">
        <w:rPr>
          <w:sz w:val="22"/>
          <w:lang w:eastAsia="ko-KR"/>
        </w:rPr>
        <w:t>RAN1 s</w:t>
      </w:r>
      <w:r w:rsidRPr="006D3872">
        <w:rPr>
          <w:rFonts w:hint="eastAsia"/>
          <w:sz w:val="22"/>
          <w:lang w:eastAsia="ko-KR"/>
        </w:rPr>
        <w:t xml:space="preserve">hould </w:t>
      </w:r>
      <w:r w:rsidRPr="006D3872">
        <w:rPr>
          <w:sz w:val="22"/>
          <w:lang w:eastAsia="ko-KR"/>
        </w:rPr>
        <w:t>support a time window (or occasion) of SRS transmission for UE power saving when periodic SRS is supported for UE in RRC_INACTITVE</w:t>
      </w:r>
      <w:r>
        <w:rPr>
          <w:sz w:val="22"/>
          <w:lang w:eastAsia="ko-KR"/>
        </w:rPr>
        <w:t>.</w:t>
      </w:r>
    </w:p>
    <w:p w14:paraId="592B8F78" w14:textId="67D9219E" w:rsidR="006918D8" w:rsidRPr="006918D8" w:rsidRDefault="006918D8" w:rsidP="004536B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In addition, we think that using the fact that UE wakes up for monitoring paging is helpful for power saving as shown in figure 1. If UE can transmit SRS without going to deep sleep after Paging Occasion (PO), </w:t>
      </w:r>
      <w:r w:rsidR="004536B2">
        <w:rPr>
          <w:rFonts w:ascii="Times New Roman" w:hAnsi="Times New Roman"/>
          <w:sz w:val="22"/>
          <w:szCs w:val="22"/>
          <w:lang w:eastAsia="ko-KR"/>
        </w:rPr>
        <w:t>UE saves its power to go to sleep and wake up again. So, we think SRS transmission considering DRX cycle and related mechanism (including procedure, signaling) needs to be studied and supported.</w:t>
      </w:r>
      <w:r w:rsidR="004536B2" w:rsidRPr="006918D8">
        <w:rPr>
          <w:rFonts w:ascii="Times New Roman" w:hAnsi="Times New Roman" w:hint="eastAsia"/>
          <w:sz w:val="22"/>
          <w:szCs w:val="22"/>
          <w:lang w:eastAsia="ko-KR"/>
        </w:rPr>
        <w:t xml:space="preserve"> </w:t>
      </w:r>
    </w:p>
    <w:p w14:paraId="08EE297E" w14:textId="69EF1406" w:rsidR="00053FCF" w:rsidRPr="006918D8" w:rsidRDefault="00D744D8" w:rsidP="00D4786C">
      <w:pPr>
        <w:rPr>
          <w:b/>
          <w:lang w:val="en-US" w:eastAsia="ko-KR"/>
        </w:rPr>
      </w:pPr>
      <w:r>
        <w:rPr>
          <w:b/>
          <w:noProof/>
          <w:lang w:val="en-US" w:eastAsia="ko-KR"/>
        </w:rPr>
        <w:drawing>
          <wp:inline distT="0" distB="0" distL="0" distR="0" wp14:anchorId="53A739E1" wp14:editId="1D31ED1E">
            <wp:extent cx="6153226" cy="12878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2791" cy="1300352"/>
                    </a:xfrm>
                    <a:prstGeom prst="rect">
                      <a:avLst/>
                    </a:prstGeom>
                    <a:noFill/>
                  </pic:spPr>
                </pic:pic>
              </a:graphicData>
            </a:graphic>
          </wp:inline>
        </w:drawing>
      </w:r>
    </w:p>
    <w:p w14:paraId="20E4162D" w14:textId="76259818" w:rsidR="006918D8" w:rsidRDefault="006918D8" w:rsidP="006918D8">
      <w:pPr>
        <w:pStyle w:val="a9"/>
        <w:jc w:val="center"/>
        <w:rPr>
          <w:rFonts w:ascii="Times New Roman" w:hAnsi="Times New Roman"/>
          <w:b w:val="0"/>
          <w:sz w:val="22"/>
          <w:szCs w:val="22"/>
        </w:rPr>
      </w:pPr>
      <w:bookmarkStart w:id="1" w:name="_Ref61612671"/>
      <w:r w:rsidRPr="00C34806">
        <w:rPr>
          <w:sz w:val="22"/>
        </w:rPr>
        <w:t xml:space="preserve">Figure </w:t>
      </w:r>
      <w:bookmarkEnd w:id="1"/>
      <w:r w:rsidRPr="00C34806">
        <w:rPr>
          <w:sz w:val="22"/>
        </w:rPr>
        <w:t xml:space="preserve">1 </w:t>
      </w:r>
      <w:r w:rsidRPr="00C34806">
        <w:rPr>
          <w:rFonts w:ascii="Times New Roman" w:hAnsi="Times New Roman"/>
          <w:b w:val="0"/>
          <w:sz w:val="22"/>
          <w:szCs w:val="22"/>
        </w:rPr>
        <w:t xml:space="preserve">An illustrative example of </w:t>
      </w:r>
      <w:r>
        <w:rPr>
          <w:rFonts w:ascii="Times New Roman" w:hAnsi="Times New Roman"/>
          <w:b w:val="0"/>
          <w:sz w:val="22"/>
          <w:szCs w:val="22"/>
        </w:rPr>
        <w:t>SRS transmission</w:t>
      </w:r>
      <w:r w:rsidR="004C6E0B">
        <w:rPr>
          <w:rFonts w:ascii="Times New Roman" w:hAnsi="Times New Roman"/>
          <w:b w:val="0"/>
          <w:sz w:val="22"/>
          <w:szCs w:val="22"/>
        </w:rPr>
        <w:t xml:space="preserve"> at UE</w:t>
      </w:r>
      <w:r>
        <w:rPr>
          <w:rFonts w:ascii="Times New Roman" w:hAnsi="Times New Roman"/>
          <w:b w:val="0"/>
          <w:sz w:val="22"/>
          <w:szCs w:val="22"/>
        </w:rPr>
        <w:t xml:space="preserve"> in RRC inactive state</w:t>
      </w:r>
      <w:r w:rsidRPr="00C34806">
        <w:rPr>
          <w:rFonts w:ascii="Times New Roman" w:hAnsi="Times New Roman"/>
          <w:b w:val="0"/>
          <w:sz w:val="22"/>
          <w:szCs w:val="22"/>
        </w:rPr>
        <w:t>.</w:t>
      </w:r>
    </w:p>
    <w:p w14:paraId="3F7982FE" w14:textId="77777777" w:rsidR="0085702F" w:rsidRPr="006918D8" w:rsidRDefault="0085702F" w:rsidP="00D4786C">
      <w:pPr>
        <w:rPr>
          <w:lang w:eastAsia="ko-KR"/>
        </w:rPr>
      </w:pPr>
    </w:p>
    <w:p w14:paraId="1E3E682A" w14:textId="33CC0AB6" w:rsidR="004536B2" w:rsidRDefault="004536B2" w:rsidP="004536B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lastRenderedPageBreak/>
        <w:t>Observation</w:t>
      </w:r>
      <w:r>
        <w:rPr>
          <w:rFonts w:ascii="Times New Roman" w:hAnsi="Times New Roman" w:hint="eastAsia"/>
          <w:b/>
          <w:i/>
          <w:sz w:val="22"/>
          <w:szCs w:val="20"/>
          <w:lang w:eastAsia="ko-KR"/>
        </w:rPr>
        <w:t xml:space="preserve"> #</w:t>
      </w:r>
      <w:r w:rsidR="007F45C3">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2E4C8454" w14:textId="161B20FF" w:rsidR="004536B2" w:rsidRPr="00043CE2" w:rsidRDefault="004536B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536B2">
        <w:rPr>
          <w:rFonts w:ascii="Times New Roman" w:hAnsi="Times New Roman"/>
          <w:sz w:val="22"/>
          <w:szCs w:val="22"/>
          <w:lang w:eastAsia="ko-KR"/>
        </w:rPr>
        <w:t>If UE can transmit SRS without going to deep sleep after Paging Occasion (PO), UE saves its power to go to sleep and wake up again</w:t>
      </w:r>
      <w:r>
        <w:rPr>
          <w:rFonts w:ascii="Times New Roman" w:hAnsi="Times New Roman"/>
          <w:sz w:val="22"/>
          <w:szCs w:val="22"/>
          <w:lang w:eastAsia="ko-KR"/>
        </w:rPr>
        <w:t>.</w:t>
      </w:r>
    </w:p>
    <w:p w14:paraId="578DA02D" w14:textId="2F59C3AE" w:rsidR="004536B2" w:rsidRDefault="004536B2" w:rsidP="004536B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7F45C3">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14:paraId="385059D9" w14:textId="6CD81266" w:rsidR="004536B2" w:rsidRDefault="004536B2" w:rsidP="004536B2">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RAN1 should </w:t>
      </w:r>
      <w:r w:rsidR="006D3872">
        <w:rPr>
          <w:rFonts w:ascii="Times New Roman" w:hAnsi="Times New Roman"/>
          <w:sz w:val="22"/>
          <w:szCs w:val="22"/>
          <w:lang w:eastAsia="ko-KR"/>
        </w:rPr>
        <w:t>support</w:t>
      </w:r>
      <w:r>
        <w:rPr>
          <w:rFonts w:ascii="Times New Roman" w:hAnsi="Times New Roman"/>
          <w:sz w:val="22"/>
          <w:szCs w:val="22"/>
          <w:lang w:eastAsia="ko-KR"/>
        </w:rPr>
        <w:t xml:space="preserve"> SRS transmission considering DRX cycle (including related procedure and signaling).</w:t>
      </w:r>
    </w:p>
    <w:p w14:paraId="1E39AED0" w14:textId="77777777" w:rsidR="00D4786C" w:rsidRDefault="00D4786C" w:rsidP="004536B2">
      <w:pPr>
        <w:ind w:left="0" w:firstLine="0"/>
        <w:rPr>
          <w:lang w:eastAsia="ko-KR"/>
        </w:rPr>
      </w:pPr>
    </w:p>
    <w:p w14:paraId="176D6136" w14:textId="2640404B" w:rsidR="00D4786C" w:rsidRPr="004C6E0B" w:rsidRDefault="00D4786C" w:rsidP="00196975">
      <w:pPr>
        <w:pStyle w:val="2"/>
        <w:tabs>
          <w:tab w:val="clear" w:pos="2561"/>
          <w:tab w:val="num" w:pos="1985"/>
        </w:tabs>
        <w:spacing w:line="259" w:lineRule="auto"/>
        <w:ind w:left="567"/>
        <w:rPr>
          <w:i w:val="0"/>
          <w:lang w:eastAsia="ko-KR"/>
        </w:rPr>
      </w:pPr>
      <w:r w:rsidRPr="004C6E0B">
        <w:rPr>
          <w:rFonts w:hint="eastAsia"/>
          <w:i w:val="0"/>
          <w:lang w:eastAsia="ko-KR"/>
        </w:rPr>
        <w:t>Reception</w:t>
      </w:r>
      <w:r w:rsidRPr="004C6E0B">
        <w:rPr>
          <w:i w:val="0"/>
          <w:lang w:eastAsia="ko-KR"/>
        </w:rPr>
        <w:t xml:space="preserve"> of PRS for positioning</w:t>
      </w:r>
    </w:p>
    <w:p w14:paraId="727C2409" w14:textId="75D59EB3" w:rsidR="00384D53" w:rsidRDefault="004536B2" w:rsidP="009E553C">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Pr>
          <w:rFonts w:ascii="Times New Roman" w:hAnsi="Times New Roman"/>
          <w:sz w:val="22"/>
          <w:szCs w:val="22"/>
          <w:lang w:eastAsia="ko-KR"/>
        </w:rPr>
        <w:t xml:space="preserve">Regarding </w:t>
      </w:r>
      <w:r w:rsidR="009E553C">
        <w:rPr>
          <w:rFonts w:ascii="Times New Roman" w:hAnsi="Times New Roman"/>
          <w:sz w:val="22"/>
          <w:szCs w:val="22"/>
          <w:lang w:eastAsia="ko-KR"/>
        </w:rPr>
        <w:t xml:space="preserve">PRS measurement </w:t>
      </w:r>
      <w:r>
        <w:rPr>
          <w:rFonts w:ascii="Times New Roman" w:hAnsi="Times New Roman"/>
          <w:sz w:val="22"/>
          <w:szCs w:val="22"/>
          <w:lang w:eastAsia="ko-KR"/>
        </w:rPr>
        <w:t xml:space="preserve">in </w:t>
      </w:r>
      <w:r w:rsidRPr="000129F9">
        <w:rPr>
          <w:rFonts w:ascii="Times New Roman" w:hAnsi="Times New Roman"/>
          <w:sz w:val="22"/>
          <w:szCs w:val="22"/>
          <w:lang w:eastAsia="ko-KR"/>
        </w:rPr>
        <w:t>RRC_INACTIVE</w:t>
      </w:r>
      <w:r w:rsidR="00380DE7">
        <w:rPr>
          <w:rFonts w:ascii="Times New Roman" w:hAnsi="Times New Roman"/>
          <w:sz w:val="22"/>
          <w:szCs w:val="22"/>
          <w:lang w:eastAsia="ko-KR"/>
        </w:rPr>
        <w:t xml:space="preserve"> state</w:t>
      </w:r>
      <w:r>
        <w:rPr>
          <w:rFonts w:ascii="Times New Roman" w:hAnsi="Times New Roman"/>
          <w:sz w:val="22"/>
          <w:szCs w:val="22"/>
          <w:lang w:eastAsia="ko-KR"/>
        </w:rPr>
        <w:t xml:space="preserve">, </w:t>
      </w:r>
      <w:r w:rsidR="009E553C">
        <w:rPr>
          <w:rFonts w:ascii="Times New Roman" w:hAnsi="Times New Roman"/>
          <w:sz w:val="22"/>
          <w:szCs w:val="22"/>
          <w:lang w:val="en-US" w:eastAsia="ko-KR"/>
        </w:rPr>
        <w:t>t</w:t>
      </w:r>
      <w:r w:rsidR="00384D53">
        <w:rPr>
          <w:rFonts w:ascii="Times New Roman" w:hAnsi="Times New Roman"/>
          <w:sz w:val="22"/>
          <w:szCs w:val="22"/>
          <w:lang w:val="en-US" w:eastAsia="ko-KR"/>
        </w:rPr>
        <w:t>o discuss about it, RAN</w:t>
      </w:r>
      <w:r w:rsidR="00384D53" w:rsidRPr="001D6D5D">
        <w:rPr>
          <w:rFonts w:ascii="Times New Roman" w:hAnsi="Times New Roman"/>
          <w:sz w:val="22"/>
          <w:szCs w:val="22"/>
          <w:lang w:val="en-US" w:eastAsia="ko-KR"/>
        </w:rPr>
        <w:t xml:space="preserve">1 </w:t>
      </w:r>
      <w:r w:rsidR="00384D53">
        <w:rPr>
          <w:rFonts w:ascii="Times New Roman" w:hAnsi="Times New Roman"/>
          <w:sz w:val="22"/>
          <w:szCs w:val="22"/>
          <w:lang w:val="en-US" w:eastAsia="ko-KR"/>
        </w:rPr>
        <w:t xml:space="preserve">needs to firstly </w:t>
      </w:r>
      <w:r w:rsidR="00384D53" w:rsidRPr="001D6D5D">
        <w:rPr>
          <w:rFonts w:ascii="Times New Roman" w:hAnsi="Times New Roman"/>
          <w:sz w:val="22"/>
          <w:szCs w:val="22"/>
          <w:lang w:val="en-US" w:eastAsia="ko-KR"/>
        </w:rPr>
        <w:t xml:space="preserve">discuss which DL channel is used for the transmission of </w:t>
      </w:r>
      <w:r w:rsidR="00384D53">
        <w:rPr>
          <w:rFonts w:ascii="Times New Roman" w:hAnsi="Times New Roman"/>
          <w:sz w:val="22"/>
          <w:szCs w:val="22"/>
          <w:lang w:val="en-US" w:eastAsia="ko-KR"/>
        </w:rPr>
        <w:t>NRPP message (such as measurement request)</w:t>
      </w:r>
      <w:r w:rsidR="00384D53" w:rsidRPr="001D6D5D">
        <w:rPr>
          <w:rFonts w:ascii="Times New Roman" w:hAnsi="Times New Roman"/>
          <w:sz w:val="22"/>
          <w:szCs w:val="22"/>
          <w:lang w:val="en-US" w:eastAsia="ko-KR"/>
        </w:rPr>
        <w:t>.</w:t>
      </w:r>
      <w:r w:rsidR="00384D53">
        <w:rPr>
          <w:rFonts w:ascii="Times New Roman" w:hAnsi="Times New Roman"/>
          <w:sz w:val="22"/>
          <w:szCs w:val="22"/>
          <w:lang w:val="en-US" w:eastAsia="ko-KR"/>
        </w:rPr>
        <w:t xml:space="preserve"> For example, from the RAN1’s perspective, paging PDCCH (e.g., message in DCI for paging) can be considered as one of options for indicating whether the positioning related message is delivered.</w:t>
      </w:r>
    </w:p>
    <w:p w14:paraId="1C6FF938" w14:textId="1F956FC1" w:rsidR="00384D53" w:rsidRDefault="00384D53" w:rsidP="00384D53">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553C">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0EB8A03B" w14:textId="785E4281" w:rsidR="00384D53" w:rsidRPr="00215F5F" w:rsidRDefault="00384D53" w:rsidP="00384D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If network initiated positioning measurement is supported</w:t>
      </w:r>
      <w:r w:rsidR="00380DE7">
        <w:rPr>
          <w:rFonts w:ascii="Times New Roman" w:hAnsi="Times New Roman"/>
          <w:sz w:val="22"/>
          <w:szCs w:val="22"/>
          <w:lang w:val="en-US" w:eastAsia="ko-KR"/>
        </w:rPr>
        <w:t xml:space="preserve"> for UEs</w:t>
      </w:r>
      <w:r>
        <w:rPr>
          <w:rFonts w:ascii="Times New Roman" w:hAnsi="Times New Roman"/>
          <w:sz w:val="22"/>
          <w:szCs w:val="22"/>
          <w:lang w:val="en-US" w:eastAsia="ko-KR"/>
        </w:rPr>
        <w:t xml:space="preserve"> in RRC_INACTIVE</w:t>
      </w:r>
      <w:r w:rsidR="00380DE7">
        <w:rPr>
          <w:rFonts w:ascii="Times New Roman" w:hAnsi="Times New Roman"/>
          <w:sz w:val="22"/>
          <w:szCs w:val="22"/>
          <w:lang w:val="en-US" w:eastAsia="ko-KR"/>
        </w:rPr>
        <w:t xml:space="preserve"> state</w:t>
      </w:r>
      <w:r>
        <w:rPr>
          <w:rFonts w:ascii="Times New Roman" w:hAnsi="Times New Roman"/>
          <w:sz w:val="22"/>
          <w:szCs w:val="22"/>
          <w:lang w:val="en-US" w:eastAsia="ko-KR"/>
        </w:rPr>
        <w:t xml:space="preserve">,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 xml:space="preserve">needs to firstly </w:t>
      </w:r>
      <w:r w:rsidRPr="001D6D5D">
        <w:rPr>
          <w:rFonts w:ascii="Times New Roman" w:hAnsi="Times New Roman"/>
          <w:sz w:val="22"/>
          <w:szCs w:val="22"/>
          <w:lang w:val="en-US" w:eastAsia="ko-KR"/>
        </w:rPr>
        <w:t>discuss which DL channel is used for the transmission of information from LMF to UE.</w:t>
      </w:r>
      <w:r>
        <w:rPr>
          <w:rFonts w:ascii="Times New Roman" w:hAnsi="Times New Roman"/>
          <w:sz w:val="22"/>
          <w:szCs w:val="22"/>
          <w:lang w:val="en-US" w:eastAsia="ko-KR"/>
        </w:rPr>
        <w:t xml:space="preserve"> </w:t>
      </w:r>
    </w:p>
    <w:p w14:paraId="5BE7A477" w14:textId="445D354B" w:rsidR="00384D53" w:rsidRPr="00357FC6" w:rsidRDefault="00384D53" w:rsidP="00384D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52CC7E3B" w14:textId="72AE1FB8" w:rsidR="00E11D86" w:rsidRDefault="00384D53" w:rsidP="00E11D8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sidR="004E67E0">
        <w:rPr>
          <w:rFonts w:ascii="Times New Roman" w:hAnsi="Times New Roman"/>
          <w:sz w:val="22"/>
          <w:szCs w:val="22"/>
          <w:lang w:val="en-US" w:eastAsia="ko-KR"/>
        </w:rPr>
        <w:t xml:space="preserve">NRPP message (such as measurement request) and UE monitors every PRS resources that are in adjacent PO, it causes larger power consumption for UE. </w:t>
      </w:r>
      <w:r w:rsidR="004C6E0B">
        <w:rPr>
          <w:rFonts w:ascii="Times New Roman" w:hAnsi="Times New Roman" w:hint="eastAsia"/>
          <w:sz w:val="22"/>
          <w:szCs w:val="22"/>
          <w:lang w:eastAsia="ko-KR"/>
        </w:rPr>
        <w:t xml:space="preserve">In </w:t>
      </w:r>
      <w:r w:rsidR="004C6E0B">
        <w:rPr>
          <w:rFonts w:ascii="Times New Roman" w:hAnsi="Times New Roman"/>
          <w:sz w:val="22"/>
          <w:szCs w:val="22"/>
          <w:lang w:eastAsia="ko-KR"/>
        </w:rPr>
        <w:t>general</w:t>
      </w:r>
      <w:r w:rsidR="004C6E0B">
        <w:rPr>
          <w:rFonts w:ascii="Times New Roman" w:hAnsi="Times New Roman" w:hint="eastAsia"/>
          <w:sz w:val="22"/>
          <w:szCs w:val="22"/>
          <w:lang w:eastAsia="ko-KR"/>
        </w:rPr>
        <w:t>,</w:t>
      </w:r>
      <w:r w:rsidR="004C6E0B">
        <w:rPr>
          <w:rFonts w:ascii="Times New Roman" w:hAnsi="Times New Roman"/>
          <w:sz w:val="22"/>
          <w:szCs w:val="22"/>
          <w:lang w:eastAsia="ko-KR"/>
        </w:rPr>
        <w:t xml:space="preserve"> the DRX cycle for monitoring paging can be {</w:t>
      </w:r>
      <w:r w:rsidR="004C6E0B">
        <w:rPr>
          <w:rFonts w:ascii="Times New Roman" w:hAnsi="Times New Roman" w:hint="eastAsia"/>
          <w:sz w:val="22"/>
          <w:szCs w:val="22"/>
          <w:lang w:eastAsia="ko-KR"/>
        </w:rPr>
        <w:t>32, 64</w:t>
      </w:r>
      <w:r w:rsidR="004C6E0B" w:rsidRPr="004C6E0B">
        <w:rPr>
          <w:rFonts w:ascii="Times New Roman" w:hAnsi="Times New Roman" w:hint="eastAsia"/>
          <w:sz w:val="22"/>
          <w:szCs w:val="22"/>
          <w:lang w:eastAsia="ko-KR"/>
        </w:rPr>
        <w:t>,</w:t>
      </w:r>
      <w:r w:rsidR="004C6E0B">
        <w:rPr>
          <w:rFonts w:ascii="Times New Roman" w:hAnsi="Times New Roman"/>
          <w:sz w:val="22"/>
          <w:szCs w:val="22"/>
          <w:lang w:eastAsia="ko-KR"/>
        </w:rPr>
        <w:t xml:space="preserve"> </w:t>
      </w:r>
      <w:r w:rsidR="004C6E0B">
        <w:rPr>
          <w:rFonts w:ascii="Times New Roman" w:hAnsi="Times New Roman" w:hint="eastAsia"/>
          <w:sz w:val="22"/>
          <w:szCs w:val="22"/>
          <w:lang w:eastAsia="ko-KR"/>
        </w:rPr>
        <w:t xml:space="preserve">128, </w:t>
      </w:r>
      <w:r w:rsidR="004C6E0B" w:rsidRPr="004C6E0B">
        <w:rPr>
          <w:rFonts w:ascii="Times New Roman" w:hAnsi="Times New Roman" w:hint="eastAsia"/>
          <w:sz w:val="22"/>
          <w:szCs w:val="22"/>
          <w:lang w:eastAsia="ko-KR"/>
        </w:rPr>
        <w:t>256</w:t>
      </w:r>
      <w:r w:rsidR="004C6E0B" w:rsidRPr="004C6E0B">
        <w:rPr>
          <w:rFonts w:ascii="Times New Roman" w:hAnsi="Times New Roman"/>
          <w:sz w:val="22"/>
          <w:szCs w:val="22"/>
          <w:lang w:eastAsia="ko-KR"/>
        </w:rPr>
        <w:t xml:space="preserve">} ms (in the case of default), the </w:t>
      </w:r>
      <w:r w:rsidR="004C6E0B">
        <w:rPr>
          <w:rFonts w:ascii="Times New Roman" w:hAnsi="Times New Roman"/>
          <w:sz w:val="22"/>
          <w:szCs w:val="22"/>
          <w:lang w:eastAsia="ko-KR"/>
        </w:rPr>
        <w:t xml:space="preserve">minimum </w:t>
      </w:r>
      <w:r w:rsidR="004C6E0B" w:rsidRPr="004C6E0B">
        <w:rPr>
          <w:rFonts w:ascii="Times New Roman" w:hAnsi="Times New Roman"/>
          <w:sz w:val="22"/>
          <w:szCs w:val="22"/>
          <w:lang w:eastAsia="ko-KR"/>
        </w:rPr>
        <w:t xml:space="preserve">periodicity of PRS transmission </w:t>
      </w:r>
      <w:r w:rsidR="004C6E0B">
        <w:rPr>
          <w:rFonts w:ascii="Times New Roman" w:hAnsi="Times New Roman"/>
          <w:sz w:val="22"/>
          <w:szCs w:val="22"/>
          <w:lang w:eastAsia="ko-KR"/>
        </w:rPr>
        <w:t xml:space="preserve">is at least 4 slots. </w:t>
      </w:r>
      <w:r w:rsidR="004E67E0">
        <w:rPr>
          <w:rFonts w:ascii="Times New Roman" w:hAnsi="Times New Roman"/>
          <w:sz w:val="22"/>
          <w:szCs w:val="22"/>
          <w:lang w:eastAsia="ko-KR"/>
        </w:rPr>
        <w:t>Considering the fact that</w:t>
      </w:r>
      <w:r w:rsidR="004C6E0B">
        <w:rPr>
          <w:rFonts w:ascii="Times New Roman" w:hAnsi="Times New Roman"/>
          <w:sz w:val="22"/>
          <w:szCs w:val="22"/>
          <w:lang w:eastAsia="ko-KR"/>
        </w:rPr>
        <w:t xml:space="preserve"> the DRX cycle is relatively longer than periodicity of PRS, </w:t>
      </w:r>
      <w:r w:rsidR="004E67E0">
        <w:rPr>
          <w:rFonts w:ascii="Times New Roman" w:hAnsi="Times New Roman"/>
          <w:sz w:val="22"/>
          <w:szCs w:val="22"/>
          <w:lang w:eastAsia="ko-KR"/>
        </w:rPr>
        <w:t xml:space="preserve">when UE monitors every PRS between adjacent POs, a larger power is required for </w:t>
      </w:r>
      <w:r>
        <w:rPr>
          <w:rFonts w:ascii="Times New Roman" w:hAnsi="Times New Roman"/>
          <w:sz w:val="22"/>
          <w:szCs w:val="22"/>
          <w:lang w:eastAsia="ko-KR"/>
        </w:rPr>
        <w:t xml:space="preserve">UE. To prevent the problem, </w:t>
      </w:r>
      <w:r w:rsidR="004E67E0">
        <w:rPr>
          <w:rFonts w:ascii="Times New Roman" w:hAnsi="Times New Roman"/>
          <w:sz w:val="22"/>
          <w:szCs w:val="22"/>
          <w:lang w:eastAsia="ko-KR"/>
        </w:rPr>
        <w:t xml:space="preserve">we think </w:t>
      </w:r>
      <w:r w:rsidR="00D744D8">
        <w:rPr>
          <w:rFonts w:ascii="Times New Roman" w:hAnsi="Times New Roman"/>
          <w:sz w:val="22"/>
          <w:szCs w:val="22"/>
          <w:lang w:eastAsia="ko-KR"/>
        </w:rPr>
        <w:t xml:space="preserve">that </w:t>
      </w:r>
      <w:r w:rsidR="004E67E0">
        <w:rPr>
          <w:rFonts w:ascii="Times New Roman" w:hAnsi="Times New Roman"/>
          <w:sz w:val="22"/>
          <w:szCs w:val="22"/>
          <w:lang w:eastAsia="ko-KR"/>
        </w:rPr>
        <w:t xml:space="preserve">RAN1 also needs to consider some mechanism as described </w:t>
      </w:r>
      <w:r w:rsidR="00D744D8">
        <w:rPr>
          <w:rFonts w:ascii="Times New Roman" w:hAnsi="Times New Roman"/>
          <w:sz w:val="22"/>
          <w:szCs w:val="22"/>
          <w:lang w:eastAsia="ko-KR"/>
        </w:rPr>
        <w:t>in UL-SRS</w:t>
      </w:r>
      <w:r w:rsidR="004E67E0">
        <w:rPr>
          <w:rFonts w:ascii="Times New Roman" w:hAnsi="Times New Roman"/>
          <w:sz w:val="22"/>
          <w:szCs w:val="22"/>
          <w:lang w:eastAsia="ko-KR"/>
        </w:rPr>
        <w:t xml:space="preserve"> for DL-PRS. If the information such as window or timer </w:t>
      </w:r>
      <w:r w:rsidR="00380DE7">
        <w:rPr>
          <w:rFonts w:ascii="Times New Roman" w:hAnsi="Times New Roman"/>
          <w:sz w:val="22"/>
          <w:szCs w:val="22"/>
          <w:lang w:eastAsia="ko-KR"/>
        </w:rPr>
        <w:t>for DL PRS reception by UEs in RRC_INACTIVE state is introduced</w:t>
      </w:r>
      <w:r w:rsidR="00F725E0">
        <w:rPr>
          <w:rFonts w:ascii="Times New Roman" w:hAnsi="Times New Roman" w:hint="eastAsia"/>
          <w:sz w:val="22"/>
          <w:szCs w:val="22"/>
          <w:lang w:eastAsia="ko-KR"/>
        </w:rPr>
        <w:t xml:space="preserve"> as shown in </w:t>
      </w:r>
      <w:r w:rsidR="00380DE7">
        <w:rPr>
          <w:rFonts w:ascii="Times New Roman" w:hAnsi="Times New Roman"/>
          <w:sz w:val="22"/>
          <w:szCs w:val="22"/>
          <w:lang w:eastAsia="ko-KR"/>
        </w:rPr>
        <w:t>Figure</w:t>
      </w:r>
      <w:r w:rsidR="00380DE7">
        <w:rPr>
          <w:rFonts w:ascii="Times New Roman" w:hAnsi="Times New Roman" w:hint="eastAsia"/>
          <w:sz w:val="22"/>
          <w:szCs w:val="22"/>
          <w:lang w:eastAsia="ko-KR"/>
        </w:rPr>
        <w:t xml:space="preserve"> </w:t>
      </w:r>
      <w:r w:rsidR="00F725E0">
        <w:rPr>
          <w:rFonts w:ascii="Times New Roman" w:hAnsi="Times New Roman" w:hint="eastAsia"/>
          <w:sz w:val="22"/>
          <w:szCs w:val="22"/>
          <w:lang w:eastAsia="ko-KR"/>
        </w:rPr>
        <w:t>2</w:t>
      </w:r>
      <w:r w:rsidR="00F725E0">
        <w:rPr>
          <w:rFonts w:ascii="Times New Roman" w:hAnsi="Times New Roman"/>
          <w:sz w:val="22"/>
          <w:szCs w:val="22"/>
          <w:lang w:eastAsia="ko-KR"/>
        </w:rPr>
        <w:t xml:space="preserve">, we think that it </w:t>
      </w:r>
      <w:r w:rsidR="006D3872">
        <w:rPr>
          <w:rFonts w:ascii="Times New Roman" w:hAnsi="Times New Roman"/>
          <w:sz w:val="22"/>
          <w:szCs w:val="22"/>
          <w:lang w:eastAsia="ko-KR"/>
        </w:rPr>
        <w:t>can provide a benefit of UE power saving</w:t>
      </w:r>
      <w:r w:rsidR="00A9130F">
        <w:rPr>
          <w:rFonts w:ascii="Times New Roman" w:hAnsi="Times New Roman"/>
          <w:sz w:val="22"/>
          <w:szCs w:val="22"/>
          <w:lang w:eastAsia="ko-KR"/>
        </w:rPr>
        <w:t xml:space="preserve">. </w:t>
      </w:r>
      <w:r w:rsidR="00E11D86">
        <w:rPr>
          <w:rFonts w:ascii="Times New Roman" w:hAnsi="Times New Roman"/>
          <w:sz w:val="22"/>
          <w:szCs w:val="22"/>
          <w:lang w:eastAsia="ko-KR"/>
        </w:rPr>
        <w:t xml:space="preserve">So, we think PRS reception considering DRX cycle and related mechanism (including procedure, signaling) </w:t>
      </w:r>
      <w:r w:rsidR="006D3872">
        <w:rPr>
          <w:rFonts w:ascii="Times New Roman" w:hAnsi="Times New Roman"/>
          <w:sz w:val="22"/>
          <w:szCs w:val="22"/>
          <w:lang w:eastAsia="ko-KR"/>
        </w:rPr>
        <w:t xml:space="preserve">should be </w:t>
      </w:r>
      <w:r w:rsidR="00E11D86">
        <w:rPr>
          <w:rFonts w:ascii="Times New Roman" w:hAnsi="Times New Roman"/>
          <w:sz w:val="22"/>
          <w:szCs w:val="22"/>
          <w:lang w:eastAsia="ko-KR"/>
        </w:rPr>
        <w:t>supported.</w:t>
      </w:r>
    </w:p>
    <w:p w14:paraId="2EBDFC8D" w14:textId="77777777" w:rsidR="00E11D86" w:rsidRDefault="00E11D86" w:rsidP="00E11D86">
      <w:pPr>
        <w:pStyle w:val="a3"/>
        <w:overflowPunct w:val="0"/>
        <w:autoSpaceDE w:val="0"/>
        <w:autoSpaceDN w:val="0"/>
        <w:adjustRightInd w:val="0"/>
        <w:spacing w:before="120" w:line="259" w:lineRule="auto"/>
        <w:ind w:leftChars="0" w:hanging="800"/>
        <w:jc w:val="both"/>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7BC94384" wp14:editId="7330194F">
            <wp:extent cx="6161380" cy="140730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5220" cy="1421890"/>
                    </a:xfrm>
                    <a:prstGeom prst="rect">
                      <a:avLst/>
                    </a:prstGeom>
                    <a:noFill/>
                  </pic:spPr>
                </pic:pic>
              </a:graphicData>
            </a:graphic>
          </wp:inline>
        </w:drawing>
      </w:r>
    </w:p>
    <w:p w14:paraId="3FB0A7BD" w14:textId="29C20144" w:rsidR="00E11D86" w:rsidRDefault="00E11D86" w:rsidP="00E11D86">
      <w:pPr>
        <w:pStyle w:val="a9"/>
        <w:jc w:val="center"/>
        <w:rPr>
          <w:rFonts w:ascii="Times New Roman" w:hAnsi="Times New Roman"/>
          <w:sz w:val="22"/>
          <w:szCs w:val="22"/>
          <w:lang w:eastAsia="ko-KR"/>
        </w:rPr>
      </w:pPr>
      <w:r>
        <w:rPr>
          <w:sz w:val="22"/>
        </w:rPr>
        <w:t>Figure 2</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PRS reception at UE</w:t>
      </w:r>
      <w:r w:rsidR="006D3872">
        <w:rPr>
          <w:rFonts w:ascii="Times New Roman" w:hAnsi="Times New Roman"/>
          <w:b w:val="0"/>
          <w:sz w:val="22"/>
          <w:szCs w:val="22"/>
        </w:rPr>
        <w:t>s</w:t>
      </w:r>
      <w:r>
        <w:rPr>
          <w:rFonts w:ascii="Times New Roman" w:hAnsi="Times New Roman"/>
          <w:b w:val="0"/>
          <w:sz w:val="22"/>
          <w:szCs w:val="22"/>
        </w:rPr>
        <w:t xml:space="preserve">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12B7533D" w14:textId="77777777" w:rsidR="006D3872" w:rsidRPr="00093AD1" w:rsidRDefault="006D3872" w:rsidP="00093AD1">
      <w:pPr>
        <w:rPr>
          <w:lang w:eastAsia="ko-KR"/>
        </w:rPr>
      </w:pPr>
    </w:p>
    <w:p w14:paraId="16727104" w14:textId="62C3BE0B" w:rsidR="004C6E0B" w:rsidRDefault="00E11D86" w:rsidP="00211DC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 </w:t>
      </w:r>
      <w:r>
        <w:rPr>
          <w:rFonts w:ascii="Times New Roman" w:hAnsi="Times New Roman"/>
          <w:sz w:val="22"/>
          <w:szCs w:val="22"/>
          <w:lang w:eastAsia="ko-KR"/>
        </w:rPr>
        <w:t>One such example is that UE always measures PRS within preconfigured duration periodically after every paging occasion.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other example is that UE obtains some information related with window through paging and then UE measure PRSs within the configured window dynamically. Likewise, </w:t>
      </w:r>
      <w:r w:rsidR="004303F0">
        <w:rPr>
          <w:rFonts w:ascii="Times New Roman" w:hAnsi="Times New Roman"/>
          <w:sz w:val="22"/>
          <w:szCs w:val="22"/>
          <w:lang w:eastAsia="ko-KR"/>
        </w:rPr>
        <w:t>we think that RAN1 needs to consider PRS reception considering DRX cycle and related mechanism (including procedure, signaling).</w:t>
      </w:r>
      <w:r w:rsidR="004303F0" w:rsidRPr="006918D8">
        <w:rPr>
          <w:rFonts w:ascii="Times New Roman" w:hAnsi="Times New Roman" w:hint="eastAsia"/>
          <w:sz w:val="22"/>
          <w:szCs w:val="22"/>
          <w:lang w:eastAsia="ko-KR"/>
        </w:rPr>
        <w:t xml:space="preserve"> </w:t>
      </w:r>
    </w:p>
    <w:p w14:paraId="0A5E90A1" w14:textId="77777777" w:rsidR="00211DCB" w:rsidRPr="004C6E0B" w:rsidRDefault="00211DCB" w:rsidP="00211DC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9DB21FB" w14:textId="7DBD0412" w:rsidR="00A9130F" w:rsidRDefault="00A9130F" w:rsidP="00A9130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9E553C">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241C7B9B" w14:textId="73BEBD9A" w:rsidR="00A9130F" w:rsidRPr="00215F5F" w:rsidRDefault="00A9130F" w:rsidP="00A913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Pr>
          <w:rFonts w:ascii="Times New Roman" w:hAnsi="Times New Roman"/>
          <w:sz w:val="22"/>
          <w:szCs w:val="22"/>
          <w:lang w:val="en-US" w:eastAsia="ko-KR"/>
        </w:rPr>
        <w:t>NRPP message (such as measurement request) and UE monitors every PRS resources that are in adjacent PO, it causes larger power consumption for UE.</w:t>
      </w:r>
    </w:p>
    <w:p w14:paraId="223BFED5" w14:textId="3BA334F4" w:rsidR="00A9130F" w:rsidRDefault="00A9130F" w:rsidP="00A9130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553C">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72ABF82F" w14:textId="546E6252" w:rsidR="00A9130F" w:rsidRDefault="004303F0" w:rsidP="00A913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lastRenderedPageBreak/>
        <w:t xml:space="preserve">Regarding DL positioning </w:t>
      </w:r>
      <w:r w:rsidR="006D3872">
        <w:rPr>
          <w:rFonts w:ascii="Times New Roman" w:hAnsi="Times New Roman"/>
          <w:sz w:val="22"/>
          <w:szCs w:val="22"/>
          <w:lang w:val="en-US" w:eastAsia="ko-KR"/>
        </w:rPr>
        <w:t xml:space="preserve">for UEs </w:t>
      </w:r>
      <w:r>
        <w:rPr>
          <w:rFonts w:ascii="Times New Roman" w:hAnsi="Times New Roman"/>
          <w:sz w:val="22"/>
          <w:szCs w:val="22"/>
          <w:lang w:val="en-US" w:eastAsia="ko-KR"/>
        </w:rPr>
        <w:t xml:space="preserve">in </w:t>
      </w:r>
      <w:r w:rsidR="00A9130F">
        <w:rPr>
          <w:rFonts w:ascii="Times New Roman" w:hAnsi="Times New Roman"/>
          <w:sz w:val="22"/>
          <w:szCs w:val="22"/>
          <w:lang w:val="en-US" w:eastAsia="ko-KR"/>
        </w:rPr>
        <w:t>RRC_INACTIVE</w:t>
      </w:r>
      <w:r w:rsidR="006D3872">
        <w:rPr>
          <w:rFonts w:ascii="Times New Roman" w:hAnsi="Times New Roman"/>
          <w:sz w:val="22"/>
          <w:szCs w:val="22"/>
          <w:lang w:val="en-US" w:eastAsia="ko-KR"/>
        </w:rPr>
        <w:t xml:space="preserve"> state</w:t>
      </w:r>
      <w:r w:rsidR="00A9130F">
        <w:rPr>
          <w:rFonts w:ascii="Times New Roman" w:hAnsi="Times New Roman"/>
          <w:sz w:val="22"/>
          <w:szCs w:val="22"/>
          <w:lang w:val="en-US" w:eastAsia="ko-KR"/>
        </w:rPr>
        <w:t xml:space="preserve">, </w:t>
      </w:r>
      <w:r>
        <w:rPr>
          <w:rFonts w:ascii="Times New Roman" w:hAnsi="Times New Roman"/>
          <w:sz w:val="22"/>
          <w:szCs w:val="22"/>
          <w:lang w:eastAsia="ko-KR"/>
        </w:rPr>
        <w:t xml:space="preserve">RAN1 </w:t>
      </w:r>
      <w:r w:rsidR="006D3872">
        <w:rPr>
          <w:rFonts w:ascii="Times New Roman" w:hAnsi="Times New Roman"/>
          <w:sz w:val="22"/>
          <w:szCs w:val="22"/>
          <w:lang w:eastAsia="ko-KR"/>
        </w:rPr>
        <w:t>should support</w:t>
      </w:r>
      <w:r>
        <w:rPr>
          <w:rFonts w:ascii="Times New Roman" w:hAnsi="Times New Roman"/>
          <w:sz w:val="22"/>
          <w:szCs w:val="22"/>
          <w:lang w:eastAsia="ko-KR"/>
        </w:rPr>
        <w:t xml:space="preserve"> PRS reception considering DRX cycle</w:t>
      </w:r>
      <w:r w:rsidR="006D3872">
        <w:rPr>
          <w:rFonts w:ascii="Times New Roman" w:hAnsi="Times New Roman"/>
          <w:sz w:val="22"/>
          <w:szCs w:val="22"/>
          <w:lang w:eastAsia="ko-KR"/>
        </w:rPr>
        <w:t>,</w:t>
      </w:r>
      <w:r>
        <w:rPr>
          <w:rFonts w:ascii="Times New Roman" w:hAnsi="Times New Roman"/>
          <w:sz w:val="22"/>
          <w:szCs w:val="22"/>
          <w:lang w:eastAsia="ko-KR"/>
        </w:rPr>
        <w:t xml:space="preserve"> and the </w:t>
      </w:r>
      <w:r w:rsidR="00211DCB">
        <w:rPr>
          <w:rFonts w:ascii="Times New Roman" w:hAnsi="Times New Roman"/>
          <w:sz w:val="22"/>
          <w:szCs w:val="22"/>
          <w:lang w:eastAsia="ko-KR"/>
        </w:rPr>
        <w:t>following options</w:t>
      </w:r>
      <w:r>
        <w:rPr>
          <w:rFonts w:ascii="Times New Roman" w:hAnsi="Times New Roman"/>
          <w:sz w:val="22"/>
          <w:szCs w:val="22"/>
          <w:lang w:eastAsia="ko-KR"/>
        </w:rPr>
        <w:t xml:space="preserve"> </w:t>
      </w:r>
      <w:r w:rsidR="006D3872">
        <w:rPr>
          <w:rFonts w:ascii="Times New Roman" w:hAnsi="Times New Roman"/>
          <w:sz w:val="22"/>
          <w:szCs w:val="22"/>
          <w:lang w:eastAsia="ko-KR"/>
        </w:rPr>
        <w:t xml:space="preserve">can </w:t>
      </w:r>
      <w:r>
        <w:rPr>
          <w:rFonts w:ascii="Times New Roman" w:hAnsi="Times New Roman"/>
          <w:sz w:val="22"/>
          <w:szCs w:val="22"/>
          <w:lang w:eastAsia="ko-KR"/>
        </w:rPr>
        <w:t xml:space="preserve">be </w:t>
      </w:r>
      <w:r w:rsidR="006D3872">
        <w:rPr>
          <w:rFonts w:ascii="Times New Roman" w:hAnsi="Times New Roman"/>
          <w:sz w:val="22"/>
          <w:szCs w:val="22"/>
          <w:lang w:eastAsia="ko-KR"/>
        </w:rPr>
        <w:t>studied</w:t>
      </w:r>
      <w:r w:rsidR="00211DCB">
        <w:rPr>
          <w:rFonts w:ascii="Times New Roman" w:hAnsi="Times New Roman"/>
          <w:sz w:val="22"/>
          <w:szCs w:val="22"/>
          <w:lang w:eastAsia="ko-KR"/>
        </w:rPr>
        <w:t>.</w:t>
      </w:r>
    </w:p>
    <w:p w14:paraId="40D89C1E" w14:textId="1754B19B" w:rsidR="004303F0" w:rsidRDefault="006D3872" w:rsidP="004303F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Option 1: </w:t>
      </w:r>
      <w:r w:rsidR="004303F0">
        <w:rPr>
          <w:rFonts w:ascii="Times New Roman" w:hAnsi="Times New Roman"/>
          <w:sz w:val="22"/>
          <w:szCs w:val="22"/>
          <w:lang w:eastAsia="ko-KR"/>
        </w:rPr>
        <w:t>UE always measures PRS within preconfigured duration periodically after every paging occasion</w:t>
      </w:r>
    </w:p>
    <w:p w14:paraId="109BE2C0" w14:textId="5D0EE740" w:rsidR="004303F0" w:rsidRPr="00215F5F" w:rsidRDefault="006D3872" w:rsidP="004303F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Option 2: </w:t>
      </w:r>
      <w:r w:rsidR="004303F0">
        <w:rPr>
          <w:rFonts w:ascii="Times New Roman" w:hAnsi="Times New Roman"/>
          <w:sz w:val="22"/>
          <w:szCs w:val="22"/>
          <w:lang w:eastAsia="ko-KR"/>
        </w:rPr>
        <w:t xml:space="preserve">UE obtains some information related with </w:t>
      </w:r>
      <w:r>
        <w:rPr>
          <w:rFonts w:ascii="Times New Roman" w:hAnsi="Times New Roman"/>
          <w:sz w:val="22"/>
          <w:szCs w:val="22"/>
          <w:lang w:eastAsia="ko-KR"/>
        </w:rPr>
        <w:t xml:space="preserve">time </w:t>
      </w:r>
      <w:r w:rsidR="004303F0">
        <w:rPr>
          <w:rFonts w:ascii="Times New Roman" w:hAnsi="Times New Roman"/>
          <w:sz w:val="22"/>
          <w:szCs w:val="22"/>
          <w:lang w:eastAsia="ko-KR"/>
        </w:rPr>
        <w:t>window</w:t>
      </w:r>
      <w:r>
        <w:rPr>
          <w:rFonts w:ascii="Times New Roman" w:hAnsi="Times New Roman"/>
          <w:sz w:val="22"/>
          <w:szCs w:val="22"/>
          <w:lang w:eastAsia="ko-KR"/>
        </w:rPr>
        <w:t xml:space="preserve"> for DL PRS reception</w:t>
      </w:r>
      <w:r w:rsidR="004303F0">
        <w:rPr>
          <w:rFonts w:ascii="Times New Roman" w:hAnsi="Times New Roman"/>
          <w:sz w:val="22"/>
          <w:szCs w:val="22"/>
          <w:lang w:eastAsia="ko-KR"/>
        </w:rPr>
        <w:t xml:space="preserve"> through paging and then UE measure PRSs within the configured window dynamically</w:t>
      </w:r>
    </w:p>
    <w:p w14:paraId="6BC93D2D" w14:textId="77777777" w:rsidR="00B02893" w:rsidRPr="003515F3" w:rsidRDefault="00B02893" w:rsidP="001C07AF">
      <w:pPr>
        <w:rPr>
          <w:lang w:eastAsia="x-none"/>
        </w:rPr>
      </w:pPr>
    </w:p>
    <w:p w14:paraId="2162BFA0" w14:textId="77777777" w:rsidR="001C07AF" w:rsidRPr="00B52A3F" w:rsidRDefault="001C07AF" w:rsidP="005378DF">
      <w:pPr>
        <w:rPr>
          <w:lang w:eastAsia="ko-KR"/>
        </w:rPr>
      </w:pPr>
    </w:p>
    <w:p w14:paraId="524C2A4B" w14:textId="20DF2229" w:rsidR="00901D80" w:rsidRPr="00215F5F" w:rsidRDefault="00901D80" w:rsidP="00B342D2">
      <w:pPr>
        <w:pStyle w:val="1"/>
        <w:spacing w:line="259" w:lineRule="auto"/>
        <w:ind w:left="0" w:firstLine="0"/>
        <w:rPr>
          <w:lang w:eastAsia="ko-KR"/>
        </w:rPr>
      </w:pPr>
      <w:r w:rsidRPr="00215F5F">
        <w:t xml:space="preserve">Other enhancements for latency reduction </w:t>
      </w:r>
    </w:p>
    <w:p w14:paraId="5CD42C30"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AP/SP PRS</w:t>
      </w:r>
    </w:p>
    <w:p w14:paraId="52B0204D" w14:textId="071D80CA"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The support of AP/SP PRS would be beneficial for latency reduction, but it is questionable that the measurement accuracy/ quality of AP PRS could be guaranteed or not. In addition, for DL-TDOA and Multi-RTT techniques, PRSs transmitted from more than three TRPs should be triggered. To support AP PRS, several points need to be considered as follows.</w:t>
      </w:r>
    </w:p>
    <w:p w14:paraId="49D41545"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PRS configuration structure: PRS is hierarchically configured with the frequency layer(s), TRP(s), PRS resource set(s), and PRS resource(s). If the gNB triggers a specific PRS resource, the frequency layer, TRP, and PRS resource set need to be indicated.</w:t>
      </w:r>
    </w:p>
    <w:p w14:paraId="6840D619"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Triggering with reporting or PRS transmission: If the UE needs to report positioning measurements, AP PRS can be triggered with AP PRS reporting.</w:t>
      </w:r>
    </w:p>
    <w:p w14:paraId="06AC3577" w14:textId="77777777" w:rsidR="00901D80" w:rsidRPr="00215F5F" w:rsidRDefault="00901D80" w:rsidP="005378DF">
      <w:pPr>
        <w:rPr>
          <w:lang w:eastAsia="ko-KR"/>
        </w:rPr>
      </w:pPr>
    </w:p>
    <w:p w14:paraId="415F8759"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SFN PRS with Cyclic shift</w:t>
      </w:r>
    </w:p>
    <w:p w14:paraId="08D82E23" w14:textId="77777777"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our view, it is essential to reduce the latency while ensuring accuracy performance above a certain level. The UE needs to obtain PRS measurement transmitted from many TRPs in one symbol. However, the UE’s DL PRS processing capability is limited, so it should also be considered.</w:t>
      </w:r>
    </w:p>
    <w:p w14:paraId="686EAF28" w14:textId="4BB21FBE"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t>SFN PRS with cyclic shift would be a good approach especially for the InF scenario</w:t>
      </w:r>
      <w:r w:rsidR="00FD51A1">
        <w:rPr>
          <w:rFonts w:ascii="Times New Roman" w:hAnsi="Times New Roman"/>
          <w:sz w:val="22"/>
          <w:szCs w:val="20"/>
          <w:lang w:eastAsia="ko-KR"/>
        </w:rPr>
        <w:t>s</w:t>
      </w:r>
      <w:r w:rsidRPr="00215F5F">
        <w:rPr>
          <w:rFonts w:ascii="Times New Roman" w:hAnsi="Times New Roman"/>
          <w:sz w:val="22"/>
          <w:szCs w:val="20"/>
          <w:lang w:eastAsia="ko-KR"/>
        </w:rPr>
        <w:t>, since the propagation delay is about 1 us even in a huge industrial hall of length 30 m. A common PRS sequence applied with intentional time-domain delays can be used to detect TOA(s) from multiple gNBs/TPs, which is beneficial to the UE complexity since it only requires a single cross-correlation computation. Furthermore, by this approach, the orthogonal transmission of more than 12 TRPs is possible in a single symbol, so the UE can attain measurements for a lot of TRPs with low latency and low complexity.</w:t>
      </w:r>
    </w:p>
    <w:p w14:paraId="79428571" w14:textId="77777777"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t>More specifically, if multiple gNBs/TPs transmit a common PRS sequence with different delays and those delay information is known to the UE(s), the UE(s) can detect the ToA(s) for the PRS transmitted from each gNB/TP. It can be considered that the cyclic shifted version of a common sequence based on the current sequence and orthogonal sequence.</w:t>
      </w:r>
    </w:p>
    <w:p w14:paraId="0806402F" w14:textId="2585045B" w:rsidR="00901D80" w:rsidRPr="00215F5F" w:rsidRDefault="00901D80" w:rsidP="00901D80">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Proposal</w:t>
      </w:r>
      <w:r w:rsidR="00E92777" w:rsidRPr="00215F5F">
        <w:rPr>
          <w:rFonts w:ascii="Times New Roman" w:hAnsi="Times New Roman"/>
          <w:b/>
          <w:i/>
          <w:sz w:val="22"/>
          <w:szCs w:val="20"/>
          <w:lang w:eastAsia="ko-KR"/>
        </w:rPr>
        <w:t xml:space="preserve"> </w:t>
      </w:r>
      <w:r w:rsidR="00D074AD">
        <w:rPr>
          <w:rFonts w:ascii="Times New Roman" w:hAnsi="Times New Roman"/>
          <w:b/>
          <w:i/>
          <w:sz w:val="22"/>
          <w:szCs w:val="20"/>
          <w:lang w:eastAsia="ko-KR"/>
        </w:rPr>
        <w:t>#</w:t>
      </w:r>
      <w:r w:rsidR="009E553C">
        <w:rPr>
          <w:rFonts w:ascii="Times New Roman" w:hAnsi="Times New Roman"/>
          <w:b/>
          <w:i/>
          <w:sz w:val="22"/>
          <w:szCs w:val="20"/>
          <w:lang w:eastAsia="ko-KR"/>
        </w:rPr>
        <w:t>4</w:t>
      </w:r>
      <w:r w:rsidRPr="00215F5F">
        <w:rPr>
          <w:rFonts w:ascii="Times New Roman" w:hAnsi="Times New Roman"/>
          <w:b/>
          <w:i/>
          <w:sz w:val="22"/>
          <w:szCs w:val="20"/>
          <w:lang w:eastAsia="ko-KR"/>
        </w:rPr>
        <w:t>:</w:t>
      </w:r>
    </w:p>
    <w:p w14:paraId="72D8EF90" w14:textId="77777777" w:rsidR="00901D80" w:rsidRPr="00215F5F" w:rsidRDefault="00901D80" w:rsidP="00901D80">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076B52C3" w14:textId="11E269E0" w:rsidR="00901D80" w:rsidRPr="00215F5F" w:rsidRDefault="0081166B" w:rsidP="00901D80">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w:t>
      </w:r>
      <w:r w:rsidR="00901D80" w:rsidRPr="00215F5F">
        <w:rPr>
          <w:rFonts w:ascii="Times New Roman" w:hAnsi="Times New Roman"/>
          <w:sz w:val="22"/>
          <w:szCs w:val="20"/>
          <w:lang w:eastAsia="ko-KR"/>
        </w:rPr>
        <w:t>tudy on benefit of the simultaneous transmission of a common PRS sequence with different intentional cyclic time-domain delays.</w:t>
      </w:r>
    </w:p>
    <w:p w14:paraId="3B52C899" w14:textId="77777777" w:rsidR="00901D80" w:rsidRPr="00215F5F" w:rsidRDefault="00901D80" w:rsidP="00901D80">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1E6738A" w14:textId="36047B76"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consideration of the physical layer latency, 1-symbol PRS resource needs to be introduced in Rel-17 NR positioning, and the coverage of 1-symbol PRS resource could be enough for the InF scenarios since the distance between a TRP and a UE is not far. For example, the size of small hall is 120m x 60m, and ISD is 20 m.</w:t>
      </w:r>
    </w:p>
    <w:p w14:paraId="30EB6CCB" w14:textId="14BDFFD9" w:rsidR="00901D80" w:rsidRPr="00215F5F" w:rsidRDefault="00901D80" w:rsidP="00901D8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lastRenderedPageBreak/>
        <w:t xml:space="preserve">Proposal </w:t>
      </w:r>
      <w:r w:rsidR="00D074AD">
        <w:rPr>
          <w:rFonts w:ascii="Times New Roman" w:hAnsi="Times New Roman"/>
          <w:b/>
          <w:i/>
          <w:sz w:val="22"/>
          <w:szCs w:val="20"/>
          <w:lang w:eastAsia="ko-KR"/>
        </w:rPr>
        <w:t>#</w:t>
      </w:r>
      <w:r w:rsidR="009E553C">
        <w:rPr>
          <w:rFonts w:ascii="Times New Roman" w:hAnsi="Times New Roman"/>
          <w:b/>
          <w:i/>
          <w:sz w:val="22"/>
          <w:szCs w:val="20"/>
          <w:lang w:eastAsia="ko-KR"/>
        </w:rPr>
        <w:t>6</w:t>
      </w:r>
      <w:r w:rsidRPr="00215F5F">
        <w:rPr>
          <w:rFonts w:ascii="Times New Roman" w:hAnsi="Times New Roman"/>
          <w:b/>
          <w:i/>
          <w:sz w:val="22"/>
          <w:szCs w:val="20"/>
          <w:lang w:eastAsia="ko-KR"/>
        </w:rPr>
        <w:t>:</w:t>
      </w:r>
    </w:p>
    <w:p w14:paraId="52B984BB" w14:textId="77777777" w:rsidR="00901D80" w:rsidRPr="00215F5F" w:rsidRDefault="00901D80" w:rsidP="00901D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192B58CA" w14:textId="77777777" w:rsidR="00901D80" w:rsidRPr="005378DF" w:rsidRDefault="00901D80"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06AB806E"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 xml:space="preserve">positioning for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D074AD">
        <w:rPr>
          <w:rFonts w:ascii="Times New Roman" w:hAnsi="Times New Roman"/>
          <w:sz w:val="22"/>
          <w:szCs w:val="22"/>
          <w:lang w:val="en-US" w:eastAsia="ko-KR"/>
        </w:rPr>
        <w:t>and other enhancements for latency reduction</w:t>
      </w:r>
      <w:r w:rsidR="00FB5882" w:rsidRPr="00AB5E08">
        <w:rPr>
          <w:rFonts w:ascii="Times New Roman" w:hAnsi="Times New Roman"/>
          <w:sz w:val="22"/>
          <w:szCs w:val="20"/>
          <w:lang w:eastAsia="ko-KR"/>
        </w:rPr>
        <w:t>, and our proposals are summarized below</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5809C315" w14:textId="332263AC" w:rsidR="00215F5F" w:rsidRDefault="001C59CE" w:rsidP="001C59CE">
      <w:pPr>
        <w:pStyle w:val="a3"/>
        <w:overflowPunct w:val="0"/>
        <w:autoSpaceDE w:val="0"/>
        <w:autoSpaceDN w:val="0"/>
        <w:adjustRightInd w:val="0"/>
        <w:spacing w:before="120"/>
        <w:ind w:leftChars="0" w:hanging="800"/>
        <w:jc w:val="both"/>
        <w:rPr>
          <w:bCs/>
          <w:u w:val="single"/>
          <w:lang w:eastAsia="ko-KR"/>
        </w:rPr>
      </w:pPr>
      <w:r w:rsidRPr="001C59CE">
        <w:rPr>
          <w:rFonts w:ascii="Times New Roman" w:hAnsi="Times New Roman"/>
          <w:b/>
          <w:sz w:val="22"/>
          <w:szCs w:val="22"/>
          <w:u w:val="single"/>
          <w:lang w:eastAsia="ko-KR"/>
        </w:rPr>
        <w:t>Transmission of SRS for positioning</w:t>
      </w:r>
    </w:p>
    <w:p w14:paraId="79A268A9"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14:paraId="6696051E" w14:textId="77777777" w:rsidR="009E553C" w:rsidRDefault="009E553C" w:rsidP="009E553C">
      <w:pPr>
        <w:pStyle w:val="a3"/>
        <w:numPr>
          <w:ilvl w:val="0"/>
          <w:numId w:val="2"/>
        </w:numPr>
        <w:overflowPunct w:val="0"/>
        <w:autoSpaceDE w:val="0"/>
        <w:autoSpaceDN w:val="0"/>
        <w:adjustRightInd w:val="0"/>
        <w:spacing w:before="120" w:line="259" w:lineRule="auto"/>
        <w:ind w:leftChars="0"/>
        <w:jc w:val="both"/>
        <w:rPr>
          <w:lang w:eastAsia="ko-KR"/>
        </w:rPr>
      </w:pPr>
      <w:r w:rsidRPr="006D3872">
        <w:rPr>
          <w:sz w:val="22"/>
          <w:lang w:eastAsia="ko-KR"/>
        </w:rPr>
        <w:t>RAN1 s</w:t>
      </w:r>
      <w:r w:rsidRPr="006D3872">
        <w:rPr>
          <w:rFonts w:hint="eastAsia"/>
          <w:sz w:val="22"/>
          <w:lang w:eastAsia="ko-KR"/>
        </w:rPr>
        <w:t xml:space="preserve">hould </w:t>
      </w:r>
      <w:r w:rsidRPr="006D3872">
        <w:rPr>
          <w:sz w:val="22"/>
          <w:lang w:eastAsia="ko-KR"/>
        </w:rPr>
        <w:t>support a time window (or occasion) of SRS transmission for UE power saving when periodic SRS is supported for UE in RRC_INACTITVE</w:t>
      </w:r>
      <w:r>
        <w:rPr>
          <w:sz w:val="22"/>
          <w:lang w:eastAsia="ko-KR"/>
        </w:rPr>
        <w:t>.</w:t>
      </w:r>
    </w:p>
    <w:p w14:paraId="5C604D16"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757A1EC1" w14:textId="77777777" w:rsidR="009E553C" w:rsidRPr="00043CE2" w:rsidRDefault="009E553C" w:rsidP="009E553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536B2">
        <w:rPr>
          <w:rFonts w:ascii="Times New Roman" w:hAnsi="Times New Roman"/>
          <w:sz w:val="22"/>
          <w:szCs w:val="22"/>
          <w:lang w:eastAsia="ko-KR"/>
        </w:rPr>
        <w:t>If UE can transmit SRS without</w:t>
      </w:r>
      <w:bookmarkStart w:id="2" w:name="_GoBack"/>
      <w:bookmarkEnd w:id="2"/>
      <w:r w:rsidRPr="004536B2">
        <w:rPr>
          <w:rFonts w:ascii="Times New Roman" w:hAnsi="Times New Roman"/>
          <w:sz w:val="22"/>
          <w:szCs w:val="22"/>
          <w:lang w:eastAsia="ko-KR"/>
        </w:rPr>
        <w:t xml:space="preserve"> going to deep sleep after Paging Occasion (PO), UE saves its power to go to sleep and wake up again</w:t>
      </w:r>
      <w:r>
        <w:rPr>
          <w:rFonts w:ascii="Times New Roman" w:hAnsi="Times New Roman"/>
          <w:sz w:val="22"/>
          <w:szCs w:val="22"/>
          <w:lang w:eastAsia="ko-KR"/>
        </w:rPr>
        <w:t>.</w:t>
      </w:r>
    </w:p>
    <w:p w14:paraId="68FAC32E"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14:paraId="771E994B" w14:textId="77777777" w:rsidR="009E553C" w:rsidRDefault="009E553C" w:rsidP="009E553C">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RAN1 should support SRS transmission considering DRX cycle (including related procedure and signaling).</w:t>
      </w:r>
    </w:p>
    <w:p w14:paraId="20DE2D6D" w14:textId="77777777" w:rsidR="001C59CE" w:rsidRPr="009E553C" w:rsidRDefault="001C59CE" w:rsidP="001C59CE">
      <w:pPr>
        <w:ind w:left="0" w:firstLine="0"/>
        <w:rPr>
          <w:lang w:eastAsia="x-none"/>
        </w:rPr>
      </w:pPr>
    </w:p>
    <w:p w14:paraId="616300BD" w14:textId="2E2032DF" w:rsidR="001C59CE" w:rsidRPr="001C59CE" w:rsidRDefault="001C59CE" w:rsidP="001C59CE">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1C59CE">
        <w:rPr>
          <w:rFonts w:ascii="Times New Roman" w:hAnsi="Times New Roman" w:hint="eastAsia"/>
          <w:b/>
          <w:sz w:val="22"/>
          <w:szCs w:val="22"/>
          <w:u w:val="single"/>
          <w:lang w:eastAsia="ko-KR"/>
        </w:rPr>
        <w:t>Reception</w:t>
      </w:r>
      <w:r w:rsidRPr="001C59CE">
        <w:rPr>
          <w:rFonts w:ascii="Times New Roman" w:hAnsi="Times New Roman"/>
          <w:b/>
          <w:sz w:val="22"/>
          <w:szCs w:val="22"/>
          <w:u w:val="single"/>
          <w:lang w:eastAsia="ko-KR"/>
        </w:rPr>
        <w:t xml:space="preserve"> of PRS for positioning</w:t>
      </w:r>
    </w:p>
    <w:p w14:paraId="78AAC272"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49F287E6" w14:textId="77777777" w:rsidR="009E553C" w:rsidRPr="00215F5F" w:rsidRDefault="009E553C" w:rsidP="009E553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If network initiated positioning measurement is supported for UEs in RRC_INACTIVE state,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 xml:space="preserve">needs to firstly </w:t>
      </w:r>
      <w:r w:rsidRPr="001D6D5D">
        <w:rPr>
          <w:rFonts w:ascii="Times New Roman" w:hAnsi="Times New Roman"/>
          <w:sz w:val="22"/>
          <w:szCs w:val="22"/>
          <w:lang w:val="en-US" w:eastAsia="ko-KR"/>
        </w:rPr>
        <w:t>discuss which DL channel is used for the transmission of information from LMF to UE.</w:t>
      </w:r>
      <w:r>
        <w:rPr>
          <w:rFonts w:ascii="Times New Roman" w:hAnsi="Times New Roman"/>
          <w:sz w:val="22"/>
          <w:szCs w:val="22"/>
          <w:lang w:val="en-US" w:eastAsia="ko-KR"/>
        </w:rPr>
        <w:t xml:space="preserve"> </w:t>
      </w:r>
    </w:p>
    <w:p w14:paraId="78545F63" w14:textId="77777777" w:rsidR="009E553C" w:rsidRPr="00357FC6" w:rsidRDefault="009E553C" w:rsidP="009E553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7CFC2D94"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716D852B" w14:textId="77777777" w:rsidR="009E553C" w:rsidRPr="00215F5F" w:rsidRDefault="009E553C" w:rsidP="009E553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Pr>
          <w:rFonts w:ascii="Times New Roman" w:hAnsi="Times New Roman"/>
          <w:sz w:val="22"/>
          <w:szCs w:val="22"/>
          <w:lang w:val="en-US" w:eastAsia="ko-KR"/>
        </w:rPr>
        <w:t>NRPP message (such as measurement request) and UE monitors every PRS resources that are in adjacent PO, it causes larger power consumption for UE.</w:t>
      </w:r>
    </w:p>
    <w:p w14:paraId="119AACF3" w14:textId="77777777" w:rsidR="009E553C" w:rsidRDefault="009E553C" w:rsidP="009E553C">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75E99029" w14:textId="77777777" w:rsidR="009E553C" w:rsidRDefault="009E553C" w:rsidP="009E553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Regarding DL positioning for UEs in RRC_INACTIVE state, </w:t>
      </w:r>
      <w:r>
        <w:rPr>
          <w:rFonts w:ascii="Times New Roman" w:hAnsi="Times New Roman"/>
          <w:sz w:val="22"/>
          <w:szCs w:val="22"/>
          <w:lang w:eastAsia="ko-KR"/>
        </w:rPr>
        <w:t>RAN1 should support PRS reception considering DRX cycle, and the following options can be studied.</w:t>
      </w:r>
    </w:p>
    <w:p w14:paraId="1C4C6357" w14:textId="77777777" w:rsidR="009E553C" w:rsidRDefault="009E553C" w:rsidP="009E553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Option 1: UE always measures PRS within preconfigured duration periodically after every paging occasion</w:t>
      </w:r>
    </w:p>
    <w:p w14:paraId="3F1E2EF6" w14:textId="398BD08E" w:rsidR="00043CE2" w:rsidRPr="00215F5F" w:rsidRDefault="009E553C" w:rsidP="009E553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Option 2: UE obtains some information related with time window for DL PRS reception through paging and then UE measure PRSs within the configured window dynamically</w:t>
      </w:r>
    </w:p>
    <w:p w14:paraId="3FF96878" w14:textId="77777777" w:rsidR="00043CE2" w:rsidRPr="00215F5F" w:rsidRDefault="00043CE2" w:rsidP="00043CE2">
      <w:pPr>
        <w:pStyle w:val="a3"/>
        <w:overflowPunct w:val="0"/>
        <w:autoSpaceDE w:val="0"/>
        <w:autoSpaceDN w:val="0"/>
        <w:adjustRightInd w:val="0"/>
        <w:spacing w:before="120"/>
        <w:ind w:leftChars="0" w:hanging="800"/>
        <w:jc w:val="both"/>
        <w:rPr>
          <w:b/>
          <w:u w:val="single"/>
          <w:lang w:val="en-US" w:eastAsia="ko-KR"/>
        </w:rPr>
      </w:pPr>
    </w:p>
    <w:p w14:paraId="2EE89BE7" w14:textId="77777777" w:rsidR="00E92777" w:rsidRPr="00E92777" w:rsidRDefault="00E92777" w:rsidP="00E92777">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92777">
        <w:rPr>
          <w:rFonts w:ascii="Times New Roman" w:hAnsi="Times New Roman"/>
          <w:b/>
          <w:sz w:val="22"/>
          <w:szCs w:val="22"/>
          <w:u w:val="single"/>
          <w:lang w:eastAsia="ko-KR"/>
        </w:rPr>
        <w:t>SFN PRS with Cyclic shift</w:t>
      </w:r>
    </w:p>
    <w:p w14:paraId="3C9713E3" w14:textId="6B591D9D" w:rsidR="00215F5F" w:rsidRPr="00215F5F" w:rsidRDefault="00215F5F" w:rsidP="00215F5F">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009E553C">
        <w:rPr>
          <w:rFonts w:ascii="Times New Roman" w:hAnsi="Times New Roman"/>
          <w:b/>
          <w:i/>
          <w:sz w:val="22"/>
          <w:szCs w:val="20"/>
          <w:lang w:eastAsia="ko-KR"/>
        </w:rPr>
        <w:t>5</w:t>
      </w:r>
      <w:r w:rsidRPr="00215F5F">
        <w:rPr>
          <w:rFonts w:ascii="Times New Roman" w:hAnsi="Times New Roman"/>
          <w:b/>
          <w:i/>
          <w:sz w:val="22"/>
          <w:szCs w:val="20"/>
          <w:lang w:eastAsia="ko-KR"/>
        </w:rPr>
        <w:t>:</w:t>
      </w:r>
    </w:p>
    <w:p w14:paraId="0AE2CB4D" w14:textId="77777777" w:rsidR="00215F5F" w:rsidRPr="00215F5F" w:rsidRDefault="00215F5F" w:rsidP="00215F5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399E08AA" w14:textId="77777777" w:rsidR="00215F5F" w:rsidRPr="00215F5F" w:rsidRDefault="00215F5F" w:rsidP="00215F5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Study on benefit of the simultaneous transmission of a common PRS sequence with different intentional cyclic time-domain delays.</w:t>
      </w:r>
    </w:p>
    <w:p w14:paraId="73DD12E5" w14:textId="01F843D9" w:rsidR="00215F5F" w:rsidRPr="00215F5F" w:rsidRDefault="00215F5F" w:rsidP="00215F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009E553C">
        <w:rPr>
          <w:rFonts w:ascii="Times New Roman" w:hAnsi="Times New Roman"/>
          <w:b/>
          <w:i/>
          <w:sz w:val="22"/>
          <w:szCs w:val="20"/>
          <w:lang w:eastAsia="ko-KR"/>
        </w:rPr>
        <w:t>6</w:t>
      </w:r>
      <w:r w:rsidRPr="00215F5F">
        <w:rPr>
          <w:rFonts w:ascii="Times New Roman" w:hAnsi="Times New Roman"/>
          <w:b/>
          <w:i/>
          <w:sz w:val="22"/>
          <w:szCs w:val="20"/>
          <w:lang w:eastAsia="ko-KR"/>
        </w:rPr>
        <w:t>:</w:t>
      </w:r>
    </w:p>
    <w:p w14:paraId="032ACEBC" w14:textId="77777777" w:rsidR="00215F5F" w:rsidRP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68BBAD83" w14:textId="77777777" w:rsidR="001C07AF" w:rsidRPr="00215F5F" w:rsidRDefault="001C07AF" w:rsidP="00215F5F">
      <w:pPr>
        <w:overflowPunct w:val="0"/>
        <w:autoSpaceDE w:val="0"/>
        <w:autoSpaceDN w:val="0"/>
        <w:adjustRightInd w:val="0"/>
        <w:spacing w:before="120"/>
        <w:ind w:left="0" w:firstLine="0"/>
        <w:jc w:val="both"/>
        <w:rPr>
          <w:b/>
          <w:u w:val="single"/>
          <w:lang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2D695FFC" w14:textId="4BF75AFC" w:rsidR="007F45C3" w:rsidRDefault="007F45C3" w:rsidP="00D4786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Chairman’s Notes RAN1#106bis</w:t>
      </w:r>
      <w:r w:rsidRPr="00DF2133">
        <w:rPr>
          <w:sz w:val="22"/>
          <w:lang w:eastAsia="ko-KR"/>
        </w:rPr>
        <w:t>-e meeting.</w:t>
      </w:r>
    </w:p>
    <w:p w14:paraId="5FA154E7" w14:textId="77777777" w:rsidR="00D4786C" w:rsidRPr="00D4786C" w:rsidRDefault="00D4786C" w:rsidP="00215F5F">
      <w:pPr>
        <w:overflowPunct w:val="0"/>
        <w:autoSpaceDE w:val="0"/>
        <w:autoSpaceDN w:val="0"/>
        <w:adjustRightInd w:val="0"/>
        <w:spacing w:before="120"/>
        <w:jc w:val="both"/>
        <w:rPr>
          <w:b/>
          <w:u w:val="single"/>
          <w:lang w:eastAsia="ko-KR"/>
        </w:rPr>
      </w:pPr>
    </w:p>
    <w:sectPr w:rsidR="00D4786C" w:rsidRPr="00D4786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A0116" w14:textId="77777777" w:rsidR="000E6FCC" w:rsidRDefault="000E6FCC" w:rsidP="003D7EE6">
      <w:r>
        <w:separator/>
      </w:r>
    </w:p>
  </w:endnote>
  <w:endnote w:type="continuationSeparator" w:id="0">
    <w:p w14:paraId="0CF5A63E" w14:textId="77777777" w:rsidR="000E6FCC" w:rsidRDefault="000E6FC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10266" w14:textId="77777777" w:rsidR="000E6FCC" w:rsidRDefault="000E6FCC" w:rsidP="003D7EE6">
      <w:r>
        <w:separator/>
      </w:r>
    </w:p>
  </w:footnote>
  <w:footnote w:type="continuationSeparator" w:id="0">
    <w:p w14:paraId="67163227" w14:textId="77777777" w:rsidR="000E6FCC" w:rsidRDefault="000E6FC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E5CD3"/>
    <w:multiLevelType w:val="hybridMultilevel"/>
    <w:tmpl w:val="C3762B2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332B79"/>
    <w:multiLevelType w:val="hybridMultilevel"/>
    <w:tmpl w:val="8AB26C70"/>
    <w:lvl w:ilvl="0" w:tplc="87DA4F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4"/>
  </w:num>
  <w:num w:numId="7">
    <w:abstractNumId w:val="7"/>
  </w:num>
  <w:num w:numId="8">
    <w:abstractNumId w:val="4"/>
  </w:num>
  <w:num w:numId="9">
    <w:abstractNumId w:val="14"/>
  </w:num>
  <w:num w:numId="10">
    <w:abstractNumId w:val="13"/>
  </w:num>
  <w:num w:numId="11">
    <w:abstractNumId w:val="35"/>
  </w:num>
  <w:num w:numId="12">
    <w:abstractNumId w:val="11"/>
  </w:num>
  <w:num w:numId="13">
    <w:abstractNumId w:val="29"/>
  </w:num>
  <w:num w:numId="14">
    <w:abstractNumId w:val="6"/>
  </w:num>
  <w:num w:numId="15">
    <w:abstractNumId w:val="18"/>
  </w:num>
  <w:num w:numId="16">
    <w:abstractNumId w:val="23"/>
  </w:num>
  <w:num w:numId="17">
    <w:abstractNumId w:val="20"/>
  </w:num>
  <w:num w:numId="18">
    <w:abstractNumId w:val="21"/>
  </w:num>
  <w:num w:numId="19">
    <w:abstractNumId w:val="28"/>
  </w:num>
  <w:num w:numId="20">
    <w:abstractNumId w:val="8"/>
  </w:num>
  <w:num w:numId="21">
    <w:abstractNumId w:val="19"/>
  </w:num>
  <w:num w:numId="22">
    <w:abstractNumId w:val="1"/>
  </w:num>
  <w:num w:numId="23">
    <w:abstractNumId w:val="32"/>
  </w:num>
  <w:num w:numId="24">
    <w:abstractNumId w:val="15"/>
  </w:num>
  <w:num w:numId="25">
    <w:abstractNumId w:val="26"/>
  </w:num>
  <w:num w:numId="26">
    <w:abstractNumId w:val="22"/>
  </w:num>
  <w:num w:numId="27">
    <w:abstractNumId w:val="27"/>
  </w:num>
  <w:num w:numId="2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0"/>
  </w:num>
  <w:num w:numId="31">
    <w:abstractNumId w:val="9"/>
  </w:num>
  <w:num w:numId="32">
    <w:abstractNumId w:val="14"/>
  </w:num>
  <w:num w:numId="33">
    <w:abstractNumId w:val="18"/>
  </w:num>
  <w:num w:numId="34">
    <w:abstractNumId w:val="33"/>
  </w:num>
  <w:num w:numId="35">
    <w:abstractNumId w:val="9"/>
  </w:num>
  <w:num w:numId="36">
    <w:abstractNumId w:val="18"/>
  </w:num>
  <w:num w:numId="37">
    <w:abstractNumId w:val="18"/>
  </w:num>
  <w:num w:numId="38">
    <w:abstractNumId w:val="18"/>
  </w:num>
  <w:num w:numId="39">
    <w:abstractNumId w:val="5"/>
  </w:num>
  <w:num w:numId="40">
    <w:abstractNumId w:val="30"/>
  </w:num>
  <w:num w:numId="41">
    <w:abstractNumId w:val="3"/>
  </w:num>
  <w:num w:numId="42">
    <w:abstractNumId w:val="18"/>
  </w:num>
  <w:num w:numId="43">
    <w:abstractNumId w:val="2"/>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36B2"/>
    <w:rsid w:val="0045401B"/>
    <w:rsid w:val="004548F3"/>
    <w:rsid w:val="0045491F"/>
    <w:rsid w:val="004557F9"/>
    <w:rsid w:val="004611D5"/>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1DD0"/>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F098E"/>
    <w:rsid w:val="004F0BBD"/>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A6A"/>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4D8"/>
    <w:rsid w:val="00D745E3"/>
    <w:rsid w:val="00D74DED"/>
    <w:rsid w:val="00D750B6"/>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51A1"/>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DE36E-3FEC-4985-8CF4-4B72332C5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1456</Words>
  <Characters>8301</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7</cp:revision>
  <cp:lastPrinted>2019-01-10T07:58:00Z</cp:lastPrinted>
  <dcterms:created xsi:type="dcterms:W3CDTF">2021-09-30T06:16:00Z</dcterms:created>
  <dcterms:modified xsi:type="dcterms:W3CDTF">2021-11-05T07:20:00Z</dcterms:modified>
</cp:coreProperties>
</file>