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5C3F61D0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557AB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0F1F64" w:rsidRPr="000F1F64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2111801</w:t>
      </w:r>
    </w:p>
    <w:p w14:paraId="421A1909" w14:textId="63C5C53E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652C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652C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A39AF39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CC4E7F">
        <w:rPr>
          <w:rFonts w:ascii="Times New Roman" w:hAnsi="Times New Roman"/>
          <w:b/>
          <w:bCs/>
          <w:sz w:val="22"/>
          <w:szCs w:val="22"/>
          <w:lang w:val="en-US"/>
        </w:rPr>
        <w:t>5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0E5FDEF1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AA3070" w:rsidRPr="00AA3070">
        <w:rPr>
          <w:rFonts w:cs="Times New Roman"/>
          <w:b/>
          <w:bCs/>
        </w:rPr>
        <w:t>Discussion on multipath/NLOS mitigation for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50D4C973" w:rsidR="00C83F58" w:rsidRPr="00CE4114" w:rsidRDefault="00C83F58" w:rsidP="00866074">
      <w:pPr>
        <w:rPr>
          <w:sz w:val="24"/>
          <w:szCs w:val="24"/>
        </w:rPr>
      </w:pPr>
      <w:r w:rsidRPr="00CE4114">
        <w:t>In RAN1#10</w:t>
      </w:r>
      <w:r w:rsidR="005D5F57" w:rsidRPr="00CE4114">
        <w:t>6</w:t>
      </w:r>
      <w:r w:rsidR="00557AB0">
        <w:t>bis-</w:t>
      </w:r>
      <w:r w:rsidRPr="00CE4114">
        <w:t xml:space="preserve">e, the agreements regarding </w:t>
      </w:r>
      <w:r w:rsidR="009A1622">
        <w:t xml:space="preserve">multipath mitigation </w:t>
      </w:r>
      <w:r w:rsidR="0087676A" w:rsidRPr="00CE4114">
        <w:t xml:space="preserve"> were made</w:t>
      </w:r>
      <w:r w:rsidRPr="00CE4114">
        <w:t xml:space="preserve">[1]. In this contribution, we </w:t>
      </w:r>
      <w:r w:rsidR="00FD4817" w:rsidRPr="00CE4114">
        <w:t xml:space="preserve">discuss </w:t>
      </w:r>
      <w:r w:rsidRPr="00CE4114">
        <w:t xml:space="preserve">several design </w:t>
      </w:r>
      <w:r w:rsidR="0087676A" w:rsidRPr="00CE4114">
        <w:t xml:space="preserve">aspects related to </w:t>
      </w:r>
      <w:r w:rsidR="009E239D">
        <w:t>the LOS indicator</w:t>
      </w:r>
      <w:r w:rsidRPr="00CE4114">
        <w:t>.</w:t>
      </w:r>
    </w:p>
    <w:p w14:paraId="3B785ADD" w14:textId="1CBF17DE" w:rsidR="00CC4D78" w:rsidRDefault="0074195E" w:rsidP="0091451A">
      <w:pPr>
        <w:pStyle w:val="Heading1"/>
        <w:rPr>
          <w:szCs w:val="32"/>
        </w:rPr>
      </w:pPr>
      <w:r>
        <w:rPr>
          <w:szCs w:val="32"/>
        </w:rPr>
        <w:t>LOS indicator configuration</w:t>
      </w:r>
    </w:p>
    <w:p w14:paraId="1D50BC06" w14:textId="59ECEC1A" w:rsidR="009226DB" w:rsidRDefault="00C475DD" w:rsidP="009226DB">
      <w:pPr>
        <w:pStyle w:val="Heading2"/>
      </w:pPr>
      <w:r>
        <w:t>Granularity</w:t>
      </w:r>
      <w:r w:rsidR="00517406">
        <w:t xml:space="preserve"> of LOS indicator</w:t>
      </w:r>
    </w:p>
    <w:p w14:paraId="28F5CD5D" w14:textId="6CCA5C4D" w:rsidR="00DB29AA" w:rsidRDefault="00DB29AA" w:rsidP="00E6110F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>Related to granularity of the LOS indicator the following agreement w</w:t>
      </w:r>
      <w:r w:rsidR="006020CA">
        <w:rPr>
          <w:rFonts w:eastAsia="SimSun" w:cs="Times New Roman"/>
          <w:sz w:val="21"/>
          <w:szCs w:val="21"/>
          <w:lang w:eastAsia="zh-CN"/>
        </w:rPr>
        <w:t>as</w:t>
      </w:r>
      <w:r>
        <w:rPr>
          <w:rFonts w:eastAsia="SimSun" w:cs="Times New Roman"/>
          <w:sz w:val="21"/>
          <w:szCs w:val="21"/>
          <w:lang w:eastAsia="zh-CN"/>
        </w:rPr>
        <w:t xml:space="preserve"> made in RAN1#106e.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29AA" w14:paraId="5C586CA2" w14:textId="77777777" w:rsidTr="00DB29AA">
        <w:tc>
          <w:tcPr>
            <w:tcW w:w="9350" w:type="dxa"/>
          </w:tcPr>
          <w:p w14:paraId="13947CBD" w14:textId="77777777" w:rsidR="00DB29AA" w:rsidRDefault="00DB29AA" w:rsidP="00DB29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" w:eastAsia="Batang" w:hAnsi="Times"/>
                <w:color w:val="001135"/>
                <w:kern w:val="24"/>
                <w:highlight w:val="green"/>
              </w:rPr>
              <w:t>Agreement:</w:t>
            </w:r>
          </w:p>
          <w:p w14:paraId="42821ECD" w14:textId="77777777" w:rsidR="00DB29AA" w:rsidRDefault="00DB29AA" w:rsidP="00DB29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ascii="Times" w:eastAsia="Batang" w:hAnsi="Times"/>
                <w:color w:val="001135"/>
                <w:kern w:val="24"/>
              </w:rPr>
              <w:t xml:space="preserve">For </w:t>
            </w:r>
            <w:proofErr w:type="spellStart"/>
            <w:r>
              <w:rPr>
                <w:rFonts w:ascii="Times" w:eastAsia="Batang" w:hAnsi="Times"/>
                <w:color w:val="001135"/>
                <w:kern w:val="24"/>
              </w:rPr>
              <w:t>LoS</w:t>
            </w:r>
            <w:proofErr w:type="spellEnd"/>
            <w:r>
              <w:rPr>
                <w:rFonts w:ascii="Times" w:eastAsia="Batang" w:hAnsi="Times"/>
                <w:color w:val="001135"/>
                <w:kern w:val="24"/>
              </w:rPr>
              <w:t>/</w:t>
            </w:r>
            <w:proofErr w:type="spellStart"/>
            <w:r>
              <w:rPr>
                <w:rFonts w:ascii="Times" w:eastAsia="Batang" w:hAnsi="Times"/>
                <w:color w:val="001135"/>
                <w:kern w:val="24"/>
              </w:rPr>
              <w:t>NLoS</w:t>
            </w:r>
            <w:proofErr w:type="spellEnd"/>
            <w:r>
              <w:rPr>
                <w:rFonts w:ascii="Times" w:eastAsia="Batang" w:hAnsi="Times"/>
                <w:color w:val="001135"/>
                <w:kern w:val="24"/>
              </w:rPr>
              <w:t xml:space="preserve"> indicators, a </w:t>
            </w:r>
            <w:proofErr w:type="gramStart"/>
            <w:r>
              <w:rPr>
                <w:rFonts w:ascii="Times" w:eastAsia="Batang" w:hAnsi="Times"/>
                <w:color w:val="001135"/>
                <w:kern w:val="24"/>
              </w:rPr>
              <w:t>single-indicator</w:t>
            </w:r>
            <w:proofErr w:type="gramEnd"/>
            <w:r>
              <w:rPr>
                <w:rFonts w:ascii="Times" w:eastAsia="Batang" w:hAnsi="Times"/>
                <w:color w:val="001135"/>
                <w:kern w:val="24"/>
              </w:rPr>
              <w:t xml:space="preserve"> can be reported and the supported values are a discrete set in the interval [0, 1]. </w:t>
            </w:r>
          </w:p>
          <w:p w14:paraId="14E46489" w14:textId="77777777" w:rsidR="00DB29AA" w:rsidRDefault="00DB29AA" w:rsidP="00DB29AA">
            <w:pPr>
              <w:numPr>
                <w:ilvl w:val="0"/>
                <w:numId w:val="39"/>
              </w:numPr>
              <w:autoSpaceDN w:val="0"/>
              <w:ind w:left="1267"/>
              <w:contextualSpacing/>
              <w:jc w:val="left"/>
              <w:rPr>
                <w:rFonts w:eastAsia="Times New Roman"/>
                <w:sz w:val="20"/>
                <w:szCs w:val="24"/>
              </w:rPr>
            </w:pPr>
            <w:r>
              <w:rPr>
                <w:rFonts w:ascii="Times" w:eastAsia="Batang" w:hAnsi="Times"/>
                <w:color w:val="001135"/>
                <w:kern w:val="24"/>
              </w:rPr>
              <w:t>FFS: the number of discrete values to be supported</w:t>
            </w:r>
          </w:p>
          <w:p w14:paraId="18F188E1" w14:textId="77777777" w:rsidR="00DB29AA" w:rsidRDefault="00DB29AA" w:rsidP="00DB29AA">
            <w:pPr>
              <w:numPr>
                <w:ilvl w:val="0"/>
                <w:numId w:val="39"/>
              </w:numPr>
              <w:autoSpaceDN w:val="0"/>
              <w:ind w:left="1267"/>
              <w:contextualSpacing/>
              <w:jc w:val="left"/>
              <w:rPr>
                <w:rFonts w:eastAsia="Times New Roman"/>
                <w:szCs w:val="24"/>
              </w:rPr>
            </w:pPr>
            <w:r>
              <w:rPr>
                <w:rFonts w:ascii="Times" w:eastAsia="Batang" w:hAnsi="Times"/>
                <w:color w:val="001135"/>
                <w:kern w:val="24"/>
              </w:rPr>
              <w:t>Note: This does not preclude using binary values only which is up to UE/TRP implementation</w:t>
            </w:r>
          </w:p>
          <w:p w14:paraId="2C1FD5C3" w14:textId="359BDA07" w:rsidR="00DB29AA" w:rsidRDefault="00DB29AA" w:rsidP="00AB1538">
            <w:pPr>
              <w:numPr>
                <w:ilvl w:val="0"/>
                <w:numId w:val="39"/>
              </w:numPr>
              <w:autoSpaceDN w:val="0"/>
              <w:ind w:left="1267"/>
              <w:contextualSpacing/>
              <w:jc w:val="left"/>
              <w:rPr>
                <w:rFonts w:eastAsia="SimSun" w:cs="Times New Roman"/>
                <w:sz w:val="21"/>
                <w:szCs w:val="21"/>
                <w:lang w:eastAsia="zh-CN"/>
              </w:rPr>
            </w:pPr>
            <w:r>
              <w:rPr>
                <w:rFonts w:ascii="Times" w:eastAsia="Batang" w:hAnsi="Times"/>
                <w:color w:val="001135"/>
                <w:kern w:val="24"/>
              </w:rPr>
              <w:t xml:space="preserve">Note: </w:t>
            </w:r>
            <w:proofErr w:type="gramStart"/>
            <w:r>
              <w:rPr>
                <w:rFonts w:ascii="Times" w:eastAsia="Batang" w:hAnsi="Times"/>
                <w:color w:val="001135"/>
                <w:kern w:val="24"/>
              </w:rPr>
              <w:t>Single-indicator</w:t>
            </w:r>
            <w:proofErr w:type="gramEnd"/>
            <w:r>
              <w:rPr>
                <w:rFonts w:ascii="Times" w:eastAsia="Batang" w:hAnsi="Times"/>
                <w:color w:val="001135"/>
                <w:kern w:val="24"/>
              </w:rPr>
              <w:t xml:space="preserve"> means that one value in the interval [0, 1] is used for the </w:t>
            </w:r>
            <w:proofErr w:type="spellStart"/>
            <w:r>
              <w:rPr>
                <w:rFonts w:ascii="Times" w:eastAsia="Batang" w:hAnsi="Times"/>
                <w:color w:val="001135"/>
                <w:kern w:val="24"/>
              </w:rPr>
              <w:t>LoS</w:t>
            </w:r>
            <w:proofErr w:type="spellEnd"/>
            <w:r>
              <w:rPr>
                <w:rFonts w:ascii="Times" w:eastAsia="Batang" w:hAnsi="Times"/>
                <w:color w:val="001135"/>
                <w:kern w:val="24"/>
              </w:rPr>
              <w:t>/</w:t>
            </w:r>
            <w:proofErr w:type="spellStart"/>
            <w:r>
              <w:rPr>
                <w:rFonts w:ascii="Times" w:eastAsia="Batang" w:hAnsi="Times"/>
                <w:color w:val="001135"/>
                <w:kern w:val="24"/>
              </w:rPr>
              <w:t>NLoS</w:t>
            </w:r>
            <w:proofErr w:type="spellEnd"/>
            <w:r>
              <w:rPr>
                <w:rFonts w:ascii="Times" w:eastAsia="Batang" w:hAnsi="Times"/>
                <w:color w:val="001135"/>
                <w:kern w:val="24"/>
              </w:rPr>
              <w:t xml:space="preserve"> indication</w:t>
            </w:r>
          </w:p>
        </w:tc>
      </w:tr>
    </w:tbl>
    <w:p w14:paraId="7588E272" w14:textId="6A488B86" w:rsidR="005637C9" w:rsidRDefault="005637C9" w:rsidP="00FC61AF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Moreover, </w:t>
      </w:r>
      <w:r w:rsidR="007E70ED">
        <w:rPr>
          <w:rFonts w:eastAsia="SimSun" w:cs="Times New Roman"/>
          <w:sz w:val="21"/>
          <w:szCs w:val="21"/>
          <w:lang w:eastAsia="zh-CN"/>
        </w:rPr>
        <w:t>the following proposal was made in the FL’s summary [2]</w:t>
      </w:r>
      <w:r>
        <w:rPr>
          <w:rFonts w:eastAsia="SimSun" w:cs="Times New Roman"/>
          <w:sz w:val="21"/>
          <w:szCs w:val="21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37C9" w14:paraId="7284985C" w14:textId="77777777" w:rsidTr="005637C9">
        <w:tc>
          <w:tcPr>
            <w:tcW w:w="9350" w:type="dxa"/>
          </w:tcPr>
          <w:p w14:paraId="03F1AEA9" w14:textId="77777777" w:rsidR="005637C9" w:rsidRDefault="005637C9" w:rsidP="005637C9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Proposal 1.1.2</w:t>
            </w:r>
          </w:p>
          <w:p w14:paraId="3E57AA2C" w14:textId="77777777" w:rsidR="00B46B7F" w:rsidRPr="00F87ACD" w:rsidRDefault="00B46B7F" w:rsidP="00B46B7F">
            <w:pPr>
              <w:rPr>
                <w:lang w:eastAsia="zh-CN"/>
              </w:rPr>
            </w:pPr>
            <w:r w:rsidRPr="00F87ACD">
              <w:rPr>
                <w:lang w:eastAsia="zh-CN"/>
              </w:rPr>
              <w:t xml:space="preserve">Support the following two options for </w:t>
            </w:r>
            <w:proofErr w:type="spellStart"/>
            <w:r w:rsidRPr="00F87ACD">
              <w:rPr>
                <w:lang w:eastAsia="zh-CN"/>
              </w:rPr>
              <w:t>LoS</w:t>
            </w:r>
            <w:proofErr w:type="spellEnd"/>
            <w:r w:rsidRPr="00F87ACD">
              <w:rPr>
                <w:lang w:eastAsia="zh-CN"/>
              </w:rPr>
              <w:t>/</w:t>
            </w:r>
            <w:proofErr w:type="spellStart"/>
            <w:r w:rsidRPr="00F87ACD">
              <w:rPr>
                <w:lang w:eastAsia="zh-CN"/>
              </w:rPr>
              <w:t>NLoS</w:t>
            </w:r>
            <w:proofErr w:type="spellEnd"/>
            <w:r w:rsidRPr="00F87ACD">
              <w:rPr>
                <w:lang w:eastAsia="zh-CN"/>
              </w:rPr>
              <w:t xml:space="preserve"> indicator values: </w:t>
            </w:r>
          </w:p>
          <w:p w14:paraId="44283F36" w14:textId="77777777" w:rsidR="00B46B7F" w:rsidRDefault="00B46B7F" w:rsidP="00B46B7F">
            <w:pPr>
              <w:pStyle w:val="ListParagraph"/>
              <w:numPr>
                <w:ilvl w:val="0"/>
                <w:numId w:val="43"/>
              </w:numPr>
              <w:jc w:val="left"/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 xml:space="preserve">Soft values: [0, 0.1, </w:t>
            </w:r>
            <w:r>
              <w:rPr>
                <w:rFonts w:eastAsia="SimSun" w:hint="eastAsia"/>
                <w:sz w:val="20"/>
                <w:szCs w:val="20"/>
                <w:lang w:val="en-GB" w:eastAsia="zh-CN"/>
              </w:rPr>
              <w:t>…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 xml:space="preserve">, 0.9, 1] (in steps of 0.1) </w:t>
            </w:r>
          </w:p>
          <w:p w14:paraId="570DE3AA" w14:textId="77777777" w:rsidR="00B46B7F" w:rsidRDefault="00B46B7F" w:rsidP="00B46B7F">
            <w:pPr>
              <w:pStyle w:val="ListParagraph"/>
              <w:numPr>
                <w:ilvl w:val="0"/>
                <w:numId w:val="43"/>
              </w:numPr>
              <w:jc w:val="left"/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 xml:space="preserve">Hard values: [0, 1] </w:t>
            </w:r>
          </w:p>
          <w:p w14:paraId="4AE3E3EC" w14:textId="77777777" w:rsidR="00B46B7F" w:rsidRDefault="00B46B7F" w:rsidP="00B46B7F">
            <w:pPr>
              <w:numPr>
                <w:ilvl w:val="0"/>
                <w:numId w:val="32"/>
              </w:num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The values correspond to the likelihood of </w:t>
            </w:r>
            <w:proofErr w:type="spellStart"/>
            <w:r>
              <w:rPr>
                <w:lang w:eastAsia="zh-CN"/>
              </w:rPr>
              <w:t>LoS</w:t>
            </w:r>
            <w:proofErr w:type="spellEnd"/>
            <w:r>
              <w:rPr>
                <w:lang w:eastAsia="zh-CN"/>
              </w:rPr>
              <w:t xml:space="preserve"> with a value of 1 corresponding to </w:t>
            </w:r>
            <w:proofErr w:type="spellStart"/>
            <w:r>
              <w:rPr>
                <w:lang w:eastAsia="zh-CN"/>
              </w:rPr>
              <w:t>LoS</w:t>
            </w:r>
            <w:proofErr w:type="spellEnd"/>
            <w:r>
              <w:rPr>
                <w:lang w:eastAsia="zh-CN"/>
              </w:rPr>
              <w:t xml:space="preserve"> and a value of 0 corresponding to </w:t>
            </w:r>
            <w:proofErr w:type="spellStart"/>
            <w:r>
              <w:rPr>
                <w:lang w:eastAsia="zh-CN"/>
              </w:rPr>
              <w:t>NLoS</w:t>
            </w:r>
            <w:proofErr w:type="spellEnd"/>
          </w:p>
          <w:p w14:paraId="23ABB58B" w14:textId="77777777" w:rsidR="00B46B7F" w:rsidRPr="00F87ACD" w:rsidRDefault="00B46B7F" w:rsidP="00B46B7F">
            <w:pPr>
              <w:numPr>
                <w:ilvl w:val="0"/>
                <w:numId w:val="32"/>
              </w:numPr>
              <w:jc w:val="left"/>
              <w:rPr>
                <w:lang w:eastAsia="zh-CN"/>
              </w:rPr>
            </w:pPr>
            <w:r w:rsidRPr="00F87ACD">
              <w:rPr>
                <w:lang w:eastAsia="zh-CN"/>
              </w:rPr>
              <w:t xml:space="preserve">At most a single UE capability is introduced for </w:t>
            </w:r>
            <w:r w:rsidRPr="00F87ACD">
              <w:rPr>
                <w:strike/>
                <w:color w:val="FF0000"/>
                <w:lang w:eastAsia="zh-CN"/>
              </w:rPr>
              <w:t>this</w:t>
            </w:r>
            <w:r w:rsidRPr="00F87ACD">
              <w:rPr>
                <w:lang w:eastAsia="zh-CN"/>
              </w:rPr>
              <w:t xml:space="preserve"> </w:t>
            </w:r>
            <w:r w:rsidRPr="00F87ACD">
              <w:rPr>
                <w:color w:val="FF0000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F87ACD">
              <w:rPr>
                <w:lang w:eastAsia="zh-CN"/>
              </w:rPr>
              <w:t>feature</w:t>
            </w:r>
            <w:r>
              <w:rPr>
                <w:lang w:eastAsia="zh-CN"/>
              </w:rPr>
              <w:t xml:space="preserve"> </w:t>
            </w:r>
            <w:r w:rsidRPr="00F87ACD">
              <w:rPr>
                <w:color w:val="FF0000"/>
                <w:lang w:eastAsia="zh-CN"/>
              </w:rPr>
              <w:t>of Los/NLOS indicator</w:t>
            </w:r>
            <w:r>
              <w:rPr>
                <w:color w:val="FF0000"/>
                <w:lang w:eastAsia="zh-CN"/>
              </w:rPr>
              <w:t xml:space="preserve"> reporting</w:t>
            </w:r>
            <w:r w:rsidRPr="00F87ACD">
              <w:rPr>
                <w:lang w:eastAsia="zh-CN"/>
              </w:rPr>
              <w:t xml:space="preserve"> </w:t>
            </w:r>
            <w:r w:rsidRPr="00F87ACD">
              <w:rPr>
                <w:strike/>
                <w:color w:val="FF0000"/>
                <w:lang w:eastAsia="zh-CN"/>
              </w:rPr>
              <w:t>(i.e., no differentiation between soft/hard values)</w:t>
            </w:r>
            <w:r w:rsidRPr="00F87ACD">
              <w:rPr>
                <w:lang w:eastAsia="zh-CN"/>
              </w:rPr>
              <w:t>.</w:t>
            </w:r>
          </w:p>
          <w:p w14:paraId="0D60630D" w14:textId="77777777" w:rsidR="00B46B7F" w:rsidRPr="00F87ACD" w:rsidRDefault="00B46B7F" w:rsidP="00B46B7F">
            <w:pPr>
              <w:numPr>
                <w:ilvl w:val="1"/>
                <w:numId w:val="32"/>
              </w:numPr>
              <w:jc w:val="left"/>
              <w:rPr>
                <w:lang w:eastAsia="zh-CN"/>
              </w:rPr>
            </w:pPr>
            <w:r w:rsidRPr="00F87ACD">
              <w:rPr>
                <w:rFonts w:hint="eastAsia"/>
                <w:lang w:eastAsia="zh-CN"/>
              </w:rPr>
              <w:t>U</w:t>
            </w:r>
            <w:r w:rsidRPr="00F87ACD">
              <w:rPr>
                <w:lang w:eastAsia="zh-CN"/>
              </w:rPr>
              <w:t xml:space="preserve">E </w:t>
            </w:r>
            <w:r>
              <w:rPr>
                <w:lang w:eastAsia="zh-CN"/>
              </w:rPr>
              <w:t xml:space="preserve">reports </w:t>
            </w:r>
            <w:r w:rsidRPr="00F87ACD">
              <w:rPr>
                <w:lang w:eastAsia="zh-CN"/>
              </w:rPr>
              <w:t xml:space="preserve">supporting </w:t>
            </w:r>
            <w:r w:rsidRPr="00F87ACD">
              <w:rPr>
                <w:strike/>
                <w:color w:val="FF0000"/>
                <w:lang w:eastAsia="zh-CN"/>
              </w:rPr>
              <w:t>the report of</w:t>
            </w:r>
            <w:r w:rsidRPr="00F87ACD">
              <w:rPr>
                <w:lang w:eastAsia="zh-CN"/>
              </w:rPr>
              <w:t xml:space="preserve"> either soft or hard values </w:t>
            </w:r>
            <w:r w:rsidRPr="00F87ACD">
              <w:rPr>
                <w:strike/>
                <w:color w:val="FF0000"/>
                <w:lang w:eastAsia="zh-CN"/>
              </w:rPr>
              <w:t>or both may advertise support of the feature</w:t>
            </w:r>
            <w:r w:rsidRPr="00F87ACD">
              <w:rPr>
                <w:lang w:eastAsia="zh-CN"/>
              </w:rPr>
              <w:t xml:space="preserve"> in the UE capability signaling</w:t>
            </w:r>
          </w:p>
          <w:p w14:paraId="24F8A953" w14:textId="395120AB" w:rsidR="005637C9" w:rsidRDefault="00B46B7F" w:rsidP="00B46B7F">
            <w:pPr>
              <w:numPr>
                <w:ilvl w:val="1"/>
                <w:numId w:val="32"/>
              </w:numPr>
              <w:jc w:val="left"/>
              <w:rPr>
                <w:rFonts w:eastAsia="SimSun" w:cs="Times New Roman"/>
                <w:sz w:val="21"/>
                <w:szCs w:val="21"/>
                <w:lang w:eastAsia="zh-CN"/>
              </w:rPr>
            </w:pPr>
            <w:r w:rsidRPr="00F87ACD">
              <w:rPr>
                <w:rFonts w:hint="eastAsia"/>
                <w:b/>
                <w:lang w:eastAsia="zh-CN"/>
              </w:rPr>
              <w:t xml:space="preserve">Note: UE is not mandated to support soft value. </w:t>
            </w:r>
          </w:p>
        </w:tc>
      </w:tr>
    </w:tbl>
    <w:p w14:paraId="3DA9D3C4" w14:textId="6A34BBD9" w:rsidR="00DE5A5D" w:rsidRDefault="00E07A61" w:rsidP="003B0AAD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During RAN1#106b-e, </w:t>
      </w:r>
      <w:r w:rsidR="00E933E6">
        <w:rPr>
          <w:rFonts w:eastAsia="SimSun" w:cs="Times New Roman"/>
          <w:sz w:val="21"/>
          <w:szCs w:val="21"/>
          <w:lang w:eastAsia="zh-CN"/>
        </w:rPr>
        <w:t>whether the UE can return only hard values, i.e., 0 or 1, was discussed. Depending on UE capability</w:t>
      </w:r>
      <w:r w:rsidR="007F0BF4">
        <w:rPr>
          <w:rFonts w:eastAsia="SimSun" w:cs="Times New Roman"/>
          <w:sz w:val="21"/>
          <w:szCs w:val="21"/>
          <w:lang w:eastAsia="zh-CN"/>
        </w:rPr>
        <w:t xml:space="preserve"> and implementation of the LOS derivation algorithm</w:t>
      </w:r>
      <w:r w:rsidR="00E933E6">
        <w:rPr>
          <w:rFonts w:eastAsia="SimSun" w:cs="Times New Roman"/>
          <w:sz w:val="21"/>
          <w:szCs w:val="21"/>
          <w:lang w:eastAsia="zh-CN"/>
        </w:rPr>
        <w:t xml:space="preserve">, the UE may </w:t>
      </w:r>
      <w:r w:rsidR="00630744">
        <w:rPr>
          <w:rFonts w:eastAsia="SimSun" w:cs="Times New Roman"/>
          <w:sz w:val="21"/>
          <w:szCs w:val="21"/>
          <w:lang w:eastAsia="zh-CN"/>
        </w:rPr>
        <w:t>be able</w:t>
      </w:r>
      <w:r w:rsidR="00E933E6">
        <w:rPr>
          <w:rFonts w:eastAsia="SimSun" w:cs="Times New Roman"/>
          <w:sz w:val="21"/>
          <w:szCs w:val="21"/>
          <w:lang w:eastAsia="zh-CN"/>
        </w:rPr>
        <w:t xml:space="preserve"> to return </w:t>
      </w:r>
      <w:r w:rsidR="00D72825">
        <w:rPr>
          <w:rFonts w:eastAsia="SimSun" w:cs="Times New Roman"/>
          <w:sz w:val="21"/>
          <w:szCs w:val="21"/>
          <w:lang w:eastAsia="zh-CN"/>
        </w:rPr>
        <w:t xml:space="preserve">only </w:t>
      </w:r>
      <w:r w:rsidR="00E933E6">
        <w:rPr>
          <w:rFonts w:eastAsia="SimSun" w:cs="Times New Roman"/>
          <w:sz w:val="21"/>
          <w:szCs w:val="21"/>
          <w:lang w:eastAsia="zh-CN"/>
        </w:rPr>
        <w:t>hard values instead of soft values.</w:t>
      </w:r>
      <w:r w:rsidR="0023120E">
        <w:rPr>
          <w:rFonts w:eastAsia="SimSun" w:cs="Times New Roman"/>
          <w:sz w:val="21"/>
          <w:szCs w:val="21"/>
          <w:lang w:eastAsia="zh-CN"/>
        </w:rPr>
        <w:t xml:space="preserve"> Thus, the following proposal is made</w:t>
      </w:r>
      <w:r w:rsidR="00F21C44">
        <w:rPr>
          <w:rFonts w:eastAsia="SimSun" w:cs="Times New Roman"/>
          <w:sz w:val="21"/>
          <w:szCs w:val="21"/>
          <w:lang w:eastAsia="zh-CN"/>
        </w:rPr>
        <w:t xml:space="preserve"> to support UE-capability based reporting</w:t>
      </w:r>
      <w:r w:rsidR="004B59A9">
        <w:rPr>
          <w:rFonts w:eastAsia="SimSun" w:cs="Times New Roman"/>
          <w:sz w:val="21"/>
          <w:szCs w:val="21"/>
          <w:lang w:eastAsia="zh-CN"/>
        </w:rPr>
        <w:t xml:space="preserve"> of </w:t>
      </w:r>
      <w:r w:rsidR="007A3CDA">
        <w:rPr>
          <w:rFonts w:eastAsia="SimSun" w:cs="Times New Roman"/>
          <w:sz w:val="21"/>
          <w:szCs w:val="21"/>
          <w:lang w:eastAsia="zh-CN"/>
        </w:rPr>
        <w:t xml:space="preserve">the </w:t>
      </w:r>
      <w:r w:rsidR="004B59A9">
        <w:rPr>
          <w:rFonts w:eastAsia="SimSun" w:cs="Times New Roman"/>
          <w:sz w:val="21"/>
          <w:szCs w:val="21"/>
          <w:lang w:eastAsia="zh-CN"/>
        </w:rPr>
        <w:t>LOS indicator</w:t>
      </w:r>
      <w:r w:rsidR="0023120E">
        <w:rPr>
          <w:rFonts w:eastAsia="SimSun" w:cs="Times New Roman"/>
          <w:sz w:val="21"/>
          <w:szCs w:val="21"/>
          <w:lang w:eastAsia="zh-CN"/>
        </w:rPr>
        <w:t xml:space="preserve"> :</w:t>
      </w:r>
    </w:p>
    <w:p w14:paraId="0B18B489" w14:textId="5EFD037B" w:rsidR="0023120E" w:rsidRPr="00067783" w:rsidRDefault="001D00FD" w:rsidP="000E6F19">
      <w:pPr>
        <w:rPr>
          <w:rFonts w:eastAsia="SimSun" w:cs="Times New Roman"/>
          <w:sz w:val="21"/>
          <w:szCs w:val="21"/>
          <w:lang w:eastAsia="zh-CN"/>
        </w:rPr>
      </w:pPr>
      <w:r w:rsidRPr="00B40F0B">
        <w:rPr>
          <w:rFonts w:eastAsia="SimSun" w:cs="Times New Roman"/>
          <w:b/>
          <w:bCs/>
          <w:sz w:val="21"/>
          <w:szCs w:val="21"/>
          <w:lang w:eastAsia="zh-CN"/>
        </w:rPr>
        <w:lastRenderedPageBreak/>
        <w:t xml:space="preserve">Proposal </w:t>
      </w:r>
      <w:r w:rsidR="00DD6C63">
        <w:rPr>
          <w:rFonts w:eastAsia="SimSun" w:cs="Times New Roman"/>
          <w:b/>
          <w:bCs/>
          <w:sz w:val="21"/>
          <w:szCs w:val="21"/>
          <w:lang w:eastAsia="zh-CN"/>
        </w:rPr>
        <w:t>1</w:t>
      </w:r>
      <w:r w:rsidRPr="00B40F0B">
        <w:rPr>
          <w:rFonts w:eastAsia="SimSun" w:cs="Times New Roman"/>
          <w:b/>
          <w:bCs/>
          <w:sz w:val="21"/>
          <w:szCs w:val="21"/>
          <w:lang w:eastAsia="zh-CN"/>
        </w:rPr>
        <w:t xml:space="preserve">: </w:t>
      </w:r>
      <w:r w:rsidR="009340D4">
        <w:rPr>
          <w:rFonts w:eastAsia="SimSun" w:cs="Times New Roman"/>
          <w:b/>
          <w:bCs/>
          <w:sz w:val="21"/>
          <w:szCs w:val="21"/>
          <w:lang w:eastAsia="zh-CN"/>
        </w:rPr>
        <w:t>Depending on UE capability, the UE may return either hard or soft values</w:t>
      </w:r>
    </w:p>
    <w:p w14:paraId="11B42CB2" w14:textId="532D9139" w:rsidR="005637C9" w:rsidRDefault="00211511" w:rsidP="00D12D71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One of the concerns from the receiver side of the LOS indicator is that when only hard values are indicated for LOS likelihood, </w:t>
      </w:r>
      <w:r w:rsidR="00401746">
        <w:rPr>
          <w:rFonts w:eastAsia="SimSun" w:cs="Times New Roman"/>
          <w:sz w:val="21"/>
          <w:szCs w:val="21"/>
          <w:lang w:eastAsia="zh-CN"/>
        </w:rPr>
        <w:t xml:space="preserve">uncertainty may not be reflected by either 0 or 1. </w:t>
      </w:r>
      <w:r w:rsidR="00652253">
        <w:rPr>
          <w:rFonts w:eastAsia="SimSun" w:cs="Times New Roman"/>
          <w:sz w:val="21"/>
          <w:szCs w:val="21"/>
          <w:lang w:eastAsia="zh-CN"/>
        </w:rPr>
        <w:t xml:space="preserve">Being </w:t>
      </w:r>
      <w:r>
        <w:rPr>
          <w:rFonts w:eastAsia="SimSun" w:cs="Times New Roman"/>
          <w:sz w:val="21"/>
          <w:szCs w:val="21"/>
          <w:lang w:eastAsia="zh-CN"/>
        </w:rPr>
        <w:t>capable</w:t>
      </w:r>
      <w:r w:rsidR="00652253">
        <w:rPr>
          <w:rFonts w:eastAsia="SimSun" w:cs="Times New Roman"/>
          <w:sz w:val="21"/>
          <w:szCs w:val="21"/>
          <w:lang w:eastAsia="zh-CN"/>
        </w:rPr>
        <w:t xml:space="preserve"> to return only</w:t>
      </w:r>
      <w:r w:rsidR="00883997">
        <w:rPr>
          <w:rFonts w:eastAsia="SimSun" w:cs="Times New Roman"/>
          <w:sz w:val="21"/>
          <w:szCs w:val="21"/>
          <w:lang w:eastAsia="zh-CN"/>
        </w:rPr>
        <w:t xml:space="preserve"> hard values, the UE is forced to make 0</w:t>
      </w:r>
      <w:r w:rsidR="006F48B9">
        <w:rPr>
          <w:rFonts w:eastAsia="SimSun" w:cs="Times New Roman"/>
          <w:sz w:val="21"/>
          <w:szCs w:val="21"/>
          <w:lang w:eastAsia="zh-CN"/>
        </w:rPr>
        <w:t xml:space="preserve"> or </w:t>
      </w:r>
      <w:r w:rsidR="00883997">
        <w:rPr>
          <w:rFonts w:eastAsia="SimSun" w:cs="Times New Roman"/>
          <w:sz w:val="21"/>
          <w:szCs w:val="21"/>
          <w:lang w:eastAsia="zh-CN"/>
        </w:rPr>
        <w:t>1 even though the UE may not be sure about the likelihood</w:t>
      </w:r>
      <w:r w:rsidR="00F6250B">
        <w:rPr>
          <w:rFonts w:eastAsia="SimSun" w:cs="Times New Roman"/>
          <w:sz w:val="21"/>
          <w:szCs w:val="21"/>
          <w:lang w:eastAsia="zh-CN"/>
        </w:rPr>
        <w:t>, i.e., the likelihood is 0.5</w:t>
      </w:r>
      <w:r w:rsidR="00AF3018">
        <w:rPr>
          <w:rFonts w:eastAsia="SimSun" w:cs="Times New Roman"/>
          <w:sz w:val="21"/>
          <w:szCs w:val="21"/>
          <w:lang w:eastAsia="zh-CN"/>
        </w:rPr>
        <w:t>, potentially causing</w:t>
      </w:r>
      <w:r w:rsidR="00BA4A96">
        <w:rPr>
          <w:rFonts w:eastAsia="SimSun" w:cs="Times New Roman"/>
          <w:sz w:val="21"/>
          <w:szCs w:val="21"/>
          <w:lang w:eastAsia="zh-CN"/>
        </w:rPr>
        <w:t xml:space="preserve"> misunderstandings at the network side.</w:t>
      </w:r>
      <w:r w:rsidR="00883997">
        <w:rPr>
          <w:rFonts w:eastAsia="SimSun" w:cs="Times New Roman"/>
          <w:sz w:val="21"/>
          <w:szCs w:val="21"/>
          <w:lang w:eastAsia="zh-CN"/>
        </w:rPr>
        <w:t xml:space="preserve"> In that case, </w:t>
      </w:r>
      <w:r w:rsidR="00CF2392">
        <w:rPr>
          <w:rFonts w:eastAsia="SimSun" w:cs="Times New Roman"/>
          <w:sz w:val="21"/>
          <w:szCs w:val="21"/>
          <w:lang w:eastAsia="zh-CN"/>
        </w:rPr>
        <w:t>the UE should be given an option of NOT reporting the LOS indicator</w:t>
      </w:r>
      <w:r w:rsidR="00446F93">
        <w:rPr>
          <w:rFonts w:eastAsia="SimSun" w:cs="Times New Roman"/>
          <w:sz w:val="21"/>
          <w:szCs w:val="21"/>
          <w:lang w:eastAsia="zh-CN"/>
        </w:rPr>
        <w:t xml:space="preserve"> if the UE cannot determine the LOS indicator clearly.</w:t>
      </w:r>
    </w:p>
    <w:p w14:paraId="32C85793" w14:textId="34E476E5" w:rsidR="00670154" w:rsidRDefault="00670154" w:rsidP="009D2FC4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B40F0B">
        <w:rPr>
          <w:rFonts w:eastAsia="SimSun" w:cs="Times New Roman"/>
          <w:b/>
          <w:bCs/>
          <w:sz w:val="21"/>
          <w:szCs w:val="21"/>
          <w:lang w:eastAsia="zh-CN"/>
        </w:rPr>
        <w:t xml:space="preserve">Proposal </w:t>
      </w:r>
      <w:r w:rsidR="00352947">
        <w:rPr>
          <w:rFonts w:eastAsia="SimSun" w:cs="Times New Roman"/>
          <w:b/>
          <w:bCs/>
          <w:sz w:val="21"/>
          <w:szCs w:val="21"/>
          <w:lang w:eastAsia="zh-CN"/>
        </w:rPr>
        <w:t>2</w:t>
      </w:r>
      <w:r w:rsidRPr="00B40F0B">
        <w:rPr>
          <w:rFonts w:eastAsia="SimSun" w:cs="Times New Roman"/>
          <w:b/>
          <w:bCs/>
          <w:sz w:val="21"/>
          <w:szCs w:val="21"/>
          <w:lang w:eastAsia="zh-CN"/>
        </w:rPr>
        <w:t xml:space="preserve">: </w:t>
      </w:r>
      <w:r w:rsidR="00EF130C">
        <w:rPr>
          <w:rFonts w:eastAsia="SimSun" w:cs="Times New Roman"/>
          <w:b/>
          <w:bCs/>
          <w:sz w:val="21"/>
          <w:szCs w:val="21"/>
          <w:lang w:eastAsia="zh-CN"/>
        </w:rPr>
        <w:t>For UE</w:t>
      </w:r>
      <w:r w:rsidR="00FA1A9B">
        <w:rPr>
          <w:rFonts w:eastAsia="SimSun" w:cs="Times New Roman"/>
          <w:b/>
          <w:bCs/>
          <w:sz w:val="21"/>
          <w:szCs w:val="21"/>
          <w:lang w:eastAsia="zh-CN"/>
        </w:rPr>
        <w:t>s</w:t>
      </w:r>
      <w:r w:rsidR="00EF130C">
        <w:rPr>
          <w:rFonts w:eastAsia="SimSun" w:cs="Times New Roman"/>
          <w:b/>
          <w:bCs/>
          <w:sz w:val="21"/>
          <w:szCs w:val="21"/>
          <w:lang w:eastAsia="zh-CN"/>
        </w:rPr>
        <w:t xml:space="preserve"> capable of returning </w:t>
      </w:r>
      <w:r w:rsidR="009634E8">
        <w:rPr>
          <w:rFonts w:eastAsia="SimSun" w:cs="Times New Roman"/>
          <w:b/>
          <w:bCs/>
          <w:sz w:val="21"/>
          <w:szCs w:val="21"/>
          <w:lang w:eastAsia="zh-CN"/>
        </w:rPr>
        <w:t>hard values</w:t>
      </w:r>
      <w:r w:rsidR="006B592F">
        <w:rPr>
          <w:rFonts w:eastAsia="SimSun" w:cs="Times New Roman"/>
          <w:b/>
          <w:bCs/>
          <w:sz w:val="21"/>
          <w:szCs w:val="21"/>
          <w:lang w:eastAsia="zh-CN"/>
        </w:rPr>
        <w:t xml:space="preserve"> (</w:t>
      </w:r>
      <w:r w:rsidR="00EF130C">
        <w:rPr>
          <w:rFonts w:eastAsia="SimSun" w:cs="Times New Roman"/>
          <w:b/>
          <w:bCs/>
          <w:sz w:val="21"/>
          <w:szCs w:val="21"/>
          <w:lang w:eastAsia="zh-CN"/>
        </w:rPr>
        <w:t>0 or 1</w:t>
      </w:r>
      <w:r w:rsidR="006B592F">
        <w:rPr>
          <w:rFonts w:eastAsia="SimSun" w:cs="Times New Roman"/>
          <w:b/>
          <w:bCs/>
          <w:sz w:val="21"/>
          <w:szCs w:val="21"/>
          <w:lang w:eastAsia="zh-CN"/>
        </w:rPr>
        <w:t>)</w:t>
      </w:r>
      <w:r w:rsidR="00EF130C">
        <w:rPr>
          <w:rFonts w:eastAsia="SimSun" w:cs="Times New Roman"/>
          <w:b/>
          <w:bCs/>
          <w:sz w:val="21"/>
          <w:szCs w:val="21"/>
          <w:lang w:eastAsia="zh-CN"/>
        </w:rPr>
        <w:t xml:space="preserve">, </w:t>
      </w:r>
      <w:r w:rsidR="00537C8C" w:rsidRPr="00B40F0B">
        <w:rPr>
          <w:rFonts w:eastAsia="SimSun" w:cs="Times New Roman"/>
          <w:b/>
          <w:bCs/>
          <w:sz w:val="21"/>
          <w:szCs w:val="21"/>
          <w:lang w:eastAsia="zh-CN"/>
        </w:rPr>
        <w:t xml:space="preserve">the UE </w:t>
      </w:r>
      <w:r w:rsidR="00EF130C">
        <w:rPr>
          <w:rFonts w:eastAsia="SimSun" w:cs="Times New Roman"/>
          <w:b/>
          <w:bCs/>
          <w:sz w:val="21"/>
          <w:szCs w:val="21"/>
          <w:lang w:eastAsia="zh-CN"/>
        </w:rPr>
        <w:t>may not return the LOS indicator</w:t>
      </w:r>
      <w:r w:rsidR="00FA1A9B">
        <w:rPr>
          <w:rFonts w:eastAsia="SimSun" w:cs="Times New Roman"/>
          <w:b/>
          <w:bCs/>
          <w:sz w:val="21"/>
          <w:szCs w:val="21"/>
          <w:lang w:eastAsia="zh-CN"/>
        </w:rPr>
        <w:t xml:space="preserve"> if the UE is not certain about</w:t>
      </w:r>
      <w:r w:rsidR="003866F2">
        <w:rPr>
          <w:rFonts w:eastAsia="SimSun" w:cs="Times New Roman"/>
          <w:b/>
          <w:bCs/>
          <w:sz w:val="21"/>
          <w:szCs w:val="21"/>
          <w:lang w:eastAsia="zh-CN"/>
        </w:rPr>
        <w:t xml:space="preserve"> the</w:t>
      </w:r>
      <w:r w:rsidR="00FA1A9B">
        <w:rPr>
          <w:rFonts w:eastAsia="SimSun" w:cs="Times New Roman"/>
          <w:b/>
          <w:bCs/>
          <w:sz w:val="21"/>
          <w:szCs w:val="21"/>
          <w:lang w:eastAsia="zh-CN"/>
        </w:rPr>
        <w:t xml:space="preserve"> LOS likelihood</w:t>
      </w:r>
      <w:r w:rsidR="000904AF">
        <w:rPr>
          <w:rFonts w:eastAsia="SimSun" w:cs="Times New Roman"/>
          <w:b/>
          <w:bCs/>
          <w:sz w:val="21"/>
          <w:szCs w:val="21"/>
          <w:lang w:eastAsia="zh-CN"/>
        </w:rPr>
        <w:t>.</w:t>
      </w:r>
    </w:p>
    <w:p w14:paraId="4F1F8605" w14:textId="2512D138" w:rsidR="000F726E" w:rsidRDefault="003A6D0B" w:rsidP="000F726E">
      <w:pPr>
        <w:pStyle w:val="Heading2"/>
      </w:pPr>
      <w:r>
        <w:t>Granularity</w:t>
      </w:r>
      <w:r w:rsidR="00F26360">
        <w:t xml:space="preserve"> dependent LOS indication</w:t>
      </w:r>
    </w:p>
    <w:p w14:paraId="44CD1E89" w14:textId="77777777" w:rsidR="00B22CCB" w:rsidRPr="00F17A7C" w:rsidRDefault="00B22CCB" w:rsidP="00B22CCB">
      <w:pPr>
        <w:rPr>
          <w:lang w:val="en-GB" w:eastAsia="zh-CN"/>
        </w:rPr>
      </w:pPr>
      <w:r>
        <w:rPr>
          <w:lang w:val="en-GB" w:eastAsia="zh-CN"/>
        </w:rPr>
        <w:t>The following agreements and working assumptions were made in RAN1#106bis-e.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2CCB" w14:paraId="5A396DB9" w14:textId="77777777" w:rsidTr="00D51420">
        <w:tc>
          <w:tcPr>
            <w:tcW w:w="9350" w:type="dxa"/>
          </w:tcPr>
          <w:p w14:paraId="0C1941C5" w14:textId="77777777" w:rsidR="00B22CCB" w:rsidRDefault="00B22CCB" w:rsidP="00D51420">
            <w:pPr>
              <w:rPr>
                <w:lang w:eastAsia="x-none"/>
              </w:rPr>
            </w:pPr>
            <w:r w:rsidRPr="00531D24">
              <w:rPr>
                <w:highlight w:val="green"/>
                <w:lang w:eastAsia="x-none"/>
              </w:rPr>
              <w:t>Agreement:</w:t>
            </w:r>
          </w:p>
          <w:p w14:paraId="3FFCC76E" w14:textId="77777777" w:rsidR="00B22CCB" w:rsidRPr="00155053" w:rsidRDefault="00B22CCB" w:rsidP="00D51420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155053">
              <w:rPr>
                <w:rFonts w:eastAsia="SimSun"/>
                <w:szCs w:val="20"/>
                <w:lang w:eastAsia="zh-CN"/>
              </w:rPr>
              <w:t>For UE-based positioning, support the following option</w:t>
            </w:r>
            <w:r>
              <w:rPr>
                <w:rFonts w:eastAsia="SimSun"/>
                <w:szCs w:val="20"/>
                <w:lang w:eastAsia="zh-CN"/>
              </w:rPr>
              <w:t>s for</w:t>
            </w:r>
            <w:r w:rsidRPr="00155053">
              <w:rPr>
                <w:rFonts w:eastAsia="SimSun"/>
                <w:szCs w:val="20"/>
                <w:lang w:eastAsia="zh-CN"/>
              </w:rPr>
              <w:t xml:space="preserve"> </w:t>
            </w:r>
            <w:proofErr w:type="spellStart"/>
            <w:r w:rsidRPr="00155053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155053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155053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155053">
              <w:rPr>
                <w:rFonts w:eastAsia="SimSun"/>
                <w:szCs w:val="20"/>
                <w:lang w:eastAsia="zh-CN"/>
              </w:rPr>
              <w:t xml:space="preserve"> indicators within positioning assistance data: </w:t>
            </w:r>
          </w:p>
          <w:p w14:paraId="5F7BAEE3" w14:textId="77777777" w:rsidR="00B22CCB" w:rsidRPr="00155053" w:rsidRDefault="00B22CCB" w:rsidP="00D51420">
            <w:pPr>
              <w:pStyle w:val="3GPPAgreements"/>
              <w:numPr>
                <w:ilvl w:val="1"/>
                <w:numId w:val="38"/>
              </w:numPr>
              <w:tabs>
                <w:tab w:val="left" w:pos="360"/>
              </w:tabs>
              <w:rPr>
                <w:rFonts w:ascii="Times" w:eastAsia="DengXian" w:hAnsi="Times" w:cs="Times"/>
                <w:kern w:val="24"/>
              </w:rPr>
            </w:pPr>
            <w:r w:rsidRPr="00155053">
              <w:rPr>
                <w:rFonts w:ascii="Times" w:hAnsi="Times" w:cs="Times"/>
              </w:rPr>
              <w:t>Option 1</w:t>
            </w:r>
            <w:r>
              <w:rPr>
                <w:rFonts w:ascii="Times" w:hAnsi="Times" w:cs="Times"/>
              </w:rPr>
              <w:t xml:space="preserve"> (</w:t>
            </w:r>
            <w:r w:rsidRPr="00531D24">
              <w:rPr>
                <w:rFonts w:ascii="Times" w:hAnsi="Times" w:cs="Times"/>
                <w:highlight w:val="darkYellow"/>
              </w:rPr>
              <w:t>Working assumption</w:t>
            </w:r>
            <w:r>
              <w:rPr>
                <w:rFonts w:ascii="Times" w:hAnsi="Times" w:cs="Times"/>
              </w:rPr>
              <w:t>)</w:t>
            </w:r>
            <w:r w:rsidRPr="00155053">
              <w:rPr>
                <w:rFonts w:ascii="Times" w:hAnsi="Times" w:cs="Times"/>
              </w:rPr>
              <w:t xml:space="preserve">: LMF associates UE-based </w:t>
            </w:r>
            <w:proofErr w:type="spellStart"/>
            <w:r w:rsidRPr="00155053">
              <w:rPr>
                <w:rFonts w:ascii="Times" w:hAnsi="Times" w:cs="Times"/>
              </w:rPr>
              <w:t>LoS</w:t>
            </w:r>
            <w:proofErr w:type="spellEnd"/>
            <w:r w:rsidRPr="00155053">
              <w:rPr>
                <w:rFonts w:ascii="Times" w:hAnsi="Times" w:cs="Times"/>
              </w:rPr>
              <w:t>/</w:t>
            </w:r>
            <w:proofErr w:type="spellStart"/>
            <w:r w:rsidRPr="00155053">
              <w:rPr>
                <w:rFonts w:ascii="Times" w:hAnsi="Times" w:cs="Times"/>
              </w:rPr>
              <w:t>NloS</w:t>
            </w:r>
            <w:proofErr w:type="spellEnd"/>
            <w:r w:rsidRPr="00155053">
              <w:rPr>
                <w:rFonts w:ascii="Times" w:hAnsi="Times" w:cs="Times"/>
              </w:rPr>
              <w:t xml:space="preserve"> indicators with each DL PRS resource for each TRP</w:t>
            </w:r>
          </w:p>
          <w:p w14:paraId="26F111D5" w14:textId="77777777" w:rsidR="00B22CCB" w:rsidRPr="00155053" w:rsidRDefault="00B22CCB" w:rsidP="00D51420">
            <w:pPr>
              <w:pStyle w:val="3GPPAgreements"/>
              <w:numPr>
                <w:ilvl w:val="1"/>
                <w:numId w:val="38"/>
              </w:numPr>
              <w:tabs>
                <w:tab w:val="left" w:pos="360"/>
              </w:tabs>
              <w:rPr>
                <w:rFonts w:ascii="Times" w:eastAsia="DengXian" w:hAnsi="Times" w:cs="Times"/>
                <w:kern w:val="24"/>
              </w:rPr>
            </w:pPr>
            <w:r w:rsidRPr="00155053">
              <w:rPr>
                <w:rFonts w:ascii="Times" w:hAnsi="Times" w:cs="Times"/>
              </w:rPr>
              <w:t xml:space="preserve">Option 2: LMF associates UE-based </w:t>
            </w:r>
            <w:proofErr w:type="spellStart"/>
            <w:r w:rsidRPr="00155053">
              <w:rPr>
                <w:rFonts w:ascii="Times" w:hAnsi="Times" w:cs="Times"/>
              </w:rPr>
              <w:t>LoS</w:t>
            </w:r>
            <w:proofErr w:type="spellEnd"/>
            <w:r w:rsidRPr="00155053">
              <w:rPr>
                <w:rFonts w:ascii="Times" w:hAnsi="Times" w:cs="Times"/>
              </w:rPr>
              <w:t>/</w:t>
            </w:r>
            <w:proofErr w:type="spellStart"/>
            <w:r w:rsidRPr="00155053">
              <w:rPr>
                <w:rFonts w:ascii="Times" w:hAnsi="Times" w:cs="Times"/>
              </w:rPr>
              <w:t>NloS</w:t>
            </w:r>
            <w:proofErr w:type="spellEnd"/>
            <w:r w:rsidRPr="00155053">
              <w:rPr>
                <w:rFonts w:ascii="Times" w:hAnsi="Times" w:cs="Times"/>
              </w:rPr>
              <w:t xml:space="preserve"> indicators with each TRP</w:t>
            </w:r>
          </w:p>
          <w:p w14:paraId="0945EA47" w14:textId="77777777" w:rsidR="00B22CCB" w:rsidRDefault="00B22CCB" w:rsidP="00D51420">
            <w:pPr>
              <w:pStyle w:val="3GPPAgreements"/>
              <w:numPr>
                <w:ilvl w:val="0"/>
                <w:numId w:val="38"/>
              </w:numPr>
              <w:tabs>
                <w:tab w:val="left" w:pos="360"/>
              </w:tabs>
            </w:pPr>
            <w:r w:rsidRPr="00E6110F">
              <w:rPr>
                <w:rFonts w:ascii="Times" w:eastAsia="DengXian" w:hAnsi="Times" w:cs="Times"/>
                <w:kern w:val="24"/>
              </w:rPr>
              <w:t xml:space="preserve">Note: For option 1, one </w:t>
            </w:r>
            <w:proofErr w:type="spellStart"/>
            <w:r w:rsidRPr="00E6110F">
              <w:rPr>
                <w:rFonts w:ascii="Times" w:eastAsia="DengXian" w:hAnsi="Times" w:cs="Times"/>
                <w:kern w:val="24"/>
              </w:rPr>
              <w:t>LoS</w:t>
            </w:r>
            <w:proofErr w:type="spellEnd"/>
            <w:r w:rsidRPr="00E6110F">
              <w:rPr>
                <w:rFonts w:ascii="Times" w:eastAsia="DengXian" w:hAnsi="Times" w:cs="Times"/>
                <w:kern w:val="24"/>
              </w:rPr>
              <w:t>/</w:t>
            </w:r>
            <w:proofErr w:type="spellStart"/>
            <w:r w:rsidRPr="00E6110F">
              <w:rPr>
                <w:rFonts w:ascii="Times" w:eastAsia="DengXian" w:hAnsi="Times" w:cs="Times"/>
                <w:kern w:val="24"/>
              </w:rPr>
              <w:t>NloS</w:t>
            </w:r>
            <w:proofErr w:type="spellEnd"/>
            <w:r w:rsidRPr="00E6110F">
              <w:rPr>
                <w:rFonts w:ascii="Times" w:eastAsia="DengXian" w:hAnsi="Times" w:cs="Times"/>
                <w:kern w:val="24"/>
              </w:rPr>
              <w:t xml:space="preserve"> indicator is associated with one DL-PRS resource</w:t>
            </w:r>
          </w:p>
        </w:tc>
      </w:tr>
    </w:tbl>
    <w:p w14:paraId="52BDFE65" w14:textId="4E70D743" w:rsidR="00D6331A" w:rsidRPr="00AA6520" w:rsidRDefault="00CB1DA9" w:rsidP="004D47D0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For UE-based positioning, the LMF </w:t>
      </w:r>
      <w:r w:rsidR="00CF160C">
        <w:rPr>
          <w:rFonts w:eastAsia="SimSun" w:cs="Times New Roman"/>
          <w:sz w:val="21"/>
          <w:szCs w:val="21"/>
          <w:lang w:eastAsia="zh-CN"/>
        </w:rPr>
        <w:t xml:space="preserve">may associate the LOS indicator with each DL PRS resource for each TRP such that </w:t>
      </w:r>
      <w:r w:rsidR="00F16023">
        <w:rPr>
          <w:rFonts w:eastAsia="SimSun" w:cs="Times New Roman"/>
          <w:sz w:val="21"/>
          <w:szCs w:val="21"/>
          <w:lang w:eastAsia="zh-CN"/>
        </w:rPr>
        <w:t xml:space="preserve">the UE can obtain the LOS indicators with more </w:t>
      </w:r>
      <w:r w:rsidR="00FC4772">
        <w:rPr>
          <w:rFonts w:eastAsia="SimSun" w:cs="Times New Roman"/>
          <w:sz w:val="21"/>
          <w:szCs w:val="21"/>
          <w:lang w:eastAsia="zh-CN"/>
        </w:rPr>
        <w:t>granularities</w:t>
      </w:r>
      <w:r w:rsidR="00F16023">
        <w:rPr>
          <w:rFonts w:eastAsia="SimSun" w:cs="Times New Roman"/>
          <w:sz w:val="21"/>
          <w:szCs w:val="21"/>
          <w:lang w:eastAsia="zh-CN"/>
        </w:rPr>
        <w:t>.</w:t>
      </w:r>
      <w:r w:rsidR="0010469C">
        <w:rPr>
          <w:rFonts w:eastAsia="SimSun" w:cs="Times New Roman"/>
          <w:sz w:val="21"/>
          <w:szCs w:val="21"/>
          <w:lang w:eastAsia="zh-CN"/>
        </w:rPr>
        <w:t xml:space="preserve"> The following proposal is made to confirm the working assumption made during RAN1#106be.</w:t>
      </w:r>
    </w:p>
    <w:p w14:paraId="653641F0" w14:textId="3BB21159" w:rsidR="00D6331A" w:rsidRDefault="00D6331A" w:rsidP="00D6331A">
      <w:pPr>
        <w:rPr>
          <w:rFonts w:eastAsia="SimSun" w:cs="Times New Roman"/>
          <w:b/>
          <w:bCs/>
          <w:sz w:val="21"/>
          <w:szCs w:val="21"/>
          <w:lang w:eastAsia="zh-CN"/>
        </w:rPr>
      </w:pPr>
      <w:r>
        <w:rPr>
          <w:rFonts w:eastAsia="SimSun" w:cs="Times New Roman"/>
          <w:b/>
          <w:bCs/>
          <w:sz w:val="21"/>
          <w:szCs w:val="21"/>
          <w:lang w:eastAsia="zh-CN"/>
        </w:rPr>
        <w:t xml:space="preserve">Proposal </w:t>
      </w:r>
      <w:r w:rsidR="00352947">
        <w:rPr>
          <w:rFonts w:eastAsia="SimSun" w:cs="Times New Roman"/>
          <w:b/>
          <w:bCs/>
          <w:sz w:val="21"/>
          <w:szCs w:val="21"/>
          <w:lang w:eastAsia="zh-CN"/>
        </w:rPr>
        <w:t>3</w:t>
      </w:r>
      <w:r>
        <w:rPr>
          <w:rFonts w:eastAsia="SimSun" w:cs="Times New Roman"/>
          <w:b/>
          <w:bCs/>
          <w:sz w:val="21"/>
          <w:szCs w:val="21"/>
          <w:lang w:eastAsia="zh-CN"/>
        </w:rPr>
        <w:t xml:space="preserve">: </w:t>
      </w:r>
      <w:r w:rsidRPr="00947973">
        <w:rPr>
          <w:rFonts w:eastAsia="SimSun" w:cs="Times New Roman"/>
          <w:b/>
          <w:bCs/>
          <w:sz w:val="21"/>
          <w:szCs w:val="21"/>
          <w:lang w:eastAsia="zh-CN"/>
        </w:rPr>
        <w:t>Confirm the working assumption</w:t>
      </w:r>
      <w:r>
        <w:rPr>
          <w:rFonts w:eastAsia="SimSun" w:cs="Times New Roman"/>
          <w:b/>
          <w:bCs/>
          <w:sz w:val="21"/>
          <w:szCs w:val="21"/>
          <w:lang w:eastAsia="zh-CN"/>
        </w:rPr>
        <w:t>, “</w:t>
      </w:r>
      <w:r w:rsidRPr="00376EF5">
        <w:rPr>
          <w:rFonts w:eastAsia="SimSun" w:cs="Times New Roman"/>
          <w:b/>
          <w:bCs/>
          <w:sz w:val="21"/>
          <w:szCs w:val="21"/>
          <w:lang w:eastAsia="zh-CN"/>
        </w:rPr>
        <w:t xml:space="preserve">LMF associates UE-based </w:t>
      </w:r>
      <w:proofErr w:type="spellStart"/>
      <w:r w:rsidRPr="00376EF5">
        <w:rPr>
          <w:rFonts w:eastAsia="SimSun" w:cs="Times New Roman"/>
          <w:b/>
          <w:bCs/>
          <w:sz w:val="21"/>
          <w:szCs w:val="21"/>
          <w:lang w:eastAsia="zh-CN"/>
        </w:rPr>
        <w:t>LoS</w:t>
      </w:r>
      <w:proofErr w:type="spellEnd"/>
      <w:r w:rsidRPr="00376EF5">
        <w:rPr>
          <w:rFonts w:eastAsia="SimSun" w:cs="Times New Roman"/>
          <w:b/>
          <w:bCs/>
          <w:sz w:val="21"/>
          <w:szCs w:val="21"/>
          <w:lang w:eastAsia="zh-CN"/>
        </w:rPr>
        <w:t>/</w:t>
      </w:r>
      <w:proofErr w:type="spellStart"/>
      <w:r w:rsidRPr="00376EF5">
        <w:rPr>
          <w:rFonts w:eastAsia="SimSun" w:cs="Times New Roman"/>
          <w:b/>
          <w:bCs/>
          <w:sz w:val="21"/>
          <w:szCs w:val="21"/>
          <w:lang w:eastAsia="zh-CN"/>
        </w:rPr>
        <w:t>NloS</w:t>
      </w:r>
      <w:proofErr w:type="spellEnd"/>
      <w:r w:rsidRPr="00376EF5">
        <w:rPr>
          <w:rFonts w:eastAsia="SimSun" w:cs="Times New Roman"/>
          <w:b/>
          <w:bCs/>
          <w:sz w:val="21"/>
          <w:szCs w:val="21"/>
          <w:lang w:eastAsia="zh-CN"/>
        </w:rPr>
        <w:t xml:space="preserve"> indicators with each DL PRS resource for each TRP</w:t>
      </w:r>
      <w:r>
        <w:rPr>
          <w:rFonts w:eastAsia="SimSun" w:cs="Times New Roman"/>
          <w:b/>
          <w:bCs/>
          <w:sz w:val="21"/>
          <w:szCs w:val="21"/>
          <w:lang w:eastAsia="zh-CN"/>
        </w:rPr>
        <w:t>”</w:t>
      </w:r>
    </w:p>
    <w:p w14:paraId="6B4A14A6" w14:textId="5CB0D603" w:rsidR="00F1532D" w:rsidRDefault="00EF291A" w:rsidP="009D2FC4">
      <w:pPr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Whether the UE associates the </w:t>
      </w:r>
      <w:r w:rsidR="00811550">
        <w:rPr>
          <w:rFonts w:eastAsia="SimSun" w:cs="Times New Roman"/>
          <w:sz w:val="21"/>
          <w:szCs w:val="21"/>
          <w:lang w:eastAsia="zh-CN"/>
        </w:rPr>
        <w:t xml:space="preserve">LOS indicator with TRP or PRS resource can depend on the UE-capability. For example, it is more informative for the </w:t>
      </w:r>
      <w:r w:rsidR="00B522BA">
        <w:rPr>
          <w:rFonts w:eastAsia="SimSun" w:cs="Times New Roman"/>
          <w:sz w:val="21"/>
          <w:szCs w:val="21"/>
          <w:lang w:eastAsia="zh-CN"/>
        </w:rPr>
        <w:t xml:space="preserve">LMF to know whether </w:t>
      </w:r>
      <w:r w:rsidR="00AA7205">
        <w:rPr>
          <w:rFonts w:eastAsia="SimSun" w:cs="Times New Roman"/>
          <w:sz w:val="21"/>
          <w:szCs w:val="21"/>
          <w:lang w:eastAsia="zh-CN"/>
        </w:rPr>
        <w:t>TRP and UE is LOS or NLOS, i.e., hard value for the LOS</w:t>
      </w:r>
      <w:r w:rsidR="00841DED">
        <w:rPr>
          <w:rFonts w:eastAsia="SimSun" w:cs="Times New Roman"/>
          <w:sz w:val="21"/>
          <w:szCs w:val="21"/>
          <w:lang w:eastAsia="zh-CN"/>
        </w:rPr>
        <w:t xml:space="preserve">. </w:t>
      </w:r>
      <w:r w:rsidR="00B012D3">
        <w:rPr>
          <w:rFonts w:eastAsia="SimSun" w:cs="Times New Roman"/>
          <w:sz w:val="21"/>
          <w:szCs w:val="21"/>
          <w:lang w:eastAsia="zh-CN"/>
        </w:rPr>
        <w:t xml:space="preserve">Use of soft values may be more suitable for </w:t>
      </w:r>
      <w:r w:rsidR="005F3EAD">
        <w:rPr>
          <w:rFonts w:eastAsia="SimSun" w:cs="Times New Roman"/>
          <w:sz w:val="21"/>
          <w:szCs w:val="21"/>
          <w:lang w:eastAsia="zh-CN"/>
        </w:rPr>
        <w:t>LOS</w:t>
      </w:r>
      <w:r w:rsidR="00AA7205">
        <w:rPr>
          <w:rFonts w:eastAsia="SimSun" w:cs="Times New Roman"/>
          <w:sz w:val="21"/>
          <w:szCs w:val="21"/>
          <w:lang w:eastAsia="zh-CN"/>
        </w:rPr>
        <w:t xml:space="preserve"> indication </w:t>
      </w:r>
      <w:r w:rsidR="007606D8">
        <w:rPr>
          <w:rFonts w:eastAsia="SimSun" w:cs="Times New Roman"/>
          <w:sz w:val="21"/>
          <w:szCs w:val="21"/>
          <w:lang w:eastAsia="zh-CN"/>
        </w:rPr>
        <w:t xml:space="preserve">for </w:t>
      </w:r>
      <w:r w:rsidR="00B012D3">
        <w:rPr>
          <w:rFonts w:eastAsia="SimSun" w:cs="Times New Roman"/>
          <w:sz w:val="21"/>
          <w:szCs w:val="21"/>
          <w:lang w:eastAsia="zh-CN"/>
        </w:rPr>
        <w:t xml:space="preserve">each </w:t>
      </w:r>
      <w:r w:rsidR="007606D8">
        <w:rPr>
          <w:rFonts w:eastAsia="SimSun" w:cs="Times New Roman"/>
          <w:sz w:val="21"/>
          <w:szCs w:val="21"/>
          <w:lang w:eastAsia="zh-CN"/>
        </w:rPr>
        <w:t>PRS resource</w:t>
      </w:r>
      <w:r w:rsidR="00D3078F">
        <w:rPr>
          <w:rFonts w:eastAsia="SimSun" w:cs="Times New Roman"/>
          <w:sz w:val="21"/>
          <w:szCs w:val="21"/>
          <w:lang w:eastAsia="zh-CN"/>
        </w:rPr>
        <w:t>.</w:t>
      </w:r>
    </w:p>
    <w:p w14:paraId="60713E5B" w14:textId="57646F43" w:rsidR="00C57163" w:rsidRDefault="00C57163" w:rsidP="008B25E0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2B5207">
        <w:rPr>
          <w:rFonts w:eastAsia="SimSun" w:cs="Times New Roman"/>
          <w:b/>
          <w:bCs/>
          <w:sz w:val="21"/>
          <w:szCs w:val="21"/>
          <w:lang w:eastAsia="zh-CN"/>
        </w:rPr>
        <w:t xml:space="preserve">Proposal </w:t>
      </w:r>
      <w:r w:rsidR="00352947">
        <w:rPr>
          <w:rFonts w:eastAsia="SimSun" w:cs="Times New Roman"/>
          <w:b/>
          <w:bCs/>
          <w:sz w:val="21"/>
          <w:szCs w:val="21"/>
          <w:lang w:eastAsia="zh-CN"/>
        </w:rPr>
        <w:t>4</w:t>
      </w:r>
      <w:r w:rsidRPr="002B5207">
        <w:rPr>
          <w:rFonts w:eastAsia="SimSun" w:cs="Times New Roman"/>
          <w:b/>
          <w:bCs/>
          <w:sz w:val="21"/>
          <w:szCs w:val="21"/>
          <w:lang w:eastAsia="zh-CN"/>
        </w:rPr>
        <w:t xml:space="preserve">: </w:t>
      </w:r>
      <w:r w:rsidR="005C0480">
        <w:rPr>
          <w:rFonts w:eastAsia="SimSun" w:cs="Times New Roman"/>
          <w:b/>
          <w:bCs/>
          <w:sz w:val="21"/>
          <w:szCs w:val="21"/>
          <w:lang w:eastAsia="zh-CN"/>
        </w:rPr>
        <w:t xml:space="preserve">For the UE supporting hard and soft </w:t>
      </w:r>
      <w:r w:rsidR="00BD51EC">
        <w:rPr>
          <w:rFonts w:eastAsia="SimSun" w:cs="Times New Roman"/>
          <w:b/>
          <w:bCs/>
          <w:sz w:val="21"/>
          <w:szCs w:val="21"/>
          <w:lang w:eastAsia="zh-CN"/>
        </w:rPr>
        <w:t>values</w:t>
      </w:r>
      <w:r w:rsidR="005C0480">
        <w:rPr>
          <w:rFonts w:eastAsia="SimSun" w:cs="Times New Roman"/>
          <w:b/>
          <w:bCs/>
          <w:sz w:val="21"/>
          <w:szCs w:val="21"/>
          <w:lang w:eastAsia="zh-CN"/>
        </w:rPr>
        <w:t xml:space="preserve">, the UE associates LOS </w:t>
      </w:r>
      <w:r w:rsidR="0074166F">
        <w:rPr>
          <w:rFonts w:eastAsia="SimSun" w:cs="Times New Roman"/>
          <w:b/>
          <w:bCs/>
          <w:sz w:val="21"/>
          <w:szCs w:val="21"/>
          <w:lang w:eastAsia="zh-CN"/>
        </w:rPr>
        <w:t>indicator</w:t>
      </w:r>
      <w:r w:rsidR="005C0480">
        <w:rPr>
          <w:rFonts w:eastAsia="SimSun" w:cs="Times New Roman"/>
          <w:b/>
          <w:bCs/>
          <w:sz w:val="21"/>
          <w:szCs w:val="21"/>
          <w:lang w:eastAsia="zh-CN"/>
        </w:rPr>
        <w:t xml:space="preserve"> with TRP and PRS resource, respectively</w:t>
      </w:r>
      <w:r w:rsidR="00861591">
        <w:rPr>
          <w:rFonts w:eastAsia="SimSun" w:cs="Times New Roman"/>
          <w:b/>
          <w:bCs/>
          <w:sz w:val="21"/>
          <w:szCs w:val="21"/>
          <w:lang w:eastAsia="zh-CN"/>
        </w:rPr>
        <w:t>.</w:t>
      </w:r>
    </w:p>
    <w:p w14:paraId="311F7C1B" w14:textId="29EBF9B2" w:rsidR="006C15E4" w:rsidRDefault="006C15E4" w:rsidP="006C15E4">
      <w:pPr>
        <w:pStyle w:val="Heading2"/>
      </w:pPr>
      <w:proofErr w:type="spellStart"/>
      <w:r>
        <w:t>LoS</w:t>
      </w:r>
      <w:proofErr w:type="spellEnd"/>
      <w:r>
        <w:t xml:space="preserve"> indication for DL-</w:t>
      </w:r>
      <w:proofErr w:type="spellStart"/>
      <w:r>
        <w:t>AoD</w:t>
      </w:r>
      <w:proofErr w:type="spellEnd"/>
      <w:r>
        <w:t xml:space="preserve"> </w:t>
      </w:r>
      <w:proofErr w:type="gramStart"/>
      <w:r>
        <w:t>positioning</w:t>
      </w:r>
      <w:r w:rsidR="0096645D">
        <w:t xml:space="preserve"> :</w:t>
      </w:r>
      <w:proofErr w:type="gramEnd"/>
      <w:r w:rsidR="0096645D">
        <w:t xml:space="preserve"> dependence on Rx beam indication</w:t>
      </w:r>
    </w:p>
    <w:p w14:paraId="255765DF" w14:textId="48410249" w:rsidR="00E17857" w:rsidRPr="00E17857" w:rsidRDefault="00E17857" w:rsidP="008B25E0">
      <w:pPr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The following agreements were made </w:t>
      </w:r>
      <w:r w:rsidR="00B643DA">
        <w:rPr>
          <w:rFonts w:eastAsia="SimSun" w:cs="Times New Roman"/>
          <w:sz w:val="21"/>
          <w:szCs w:val="21"/>
          <w:lang w:eastAsia="zh-CN"/>
        </w:rPr>
        <w:t>related to association between LOS indicator and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110F" w14:paraId="4D2BA1A7" w14:textId="77777777" w:rsidTr="00E6110F">
        <w:tc>
          <w:tcPr>
            <w:tcW w:w="9350" w:type="dxa"/>
          </w:tcPr>
          <w:p w14:paraId="1DE552A5" w14:textId="77777777" w:rsidR="00E6110F" w:rsidRDefault="00E6110F" w:rsidP="00E6110F">
            <w:pPr>
              <w:rPr>
                <w:lang w:eastAsia="x-none"/>
              </w:rPr>
            </w:pPr>
            <w:r w:rsidRPr="00872818">
              <w:rPr>
                <w:highlight w:val="green"/>
                <w:lang w:eastAsia="x-none"/>
              </w:rPr>
              <w:t>Agreement:</w:t>
            </w:r>
          </w:p>
          <w:p w14:paraId="01A048A8" w14:textId="77777777" w:rsidR="00E6110F" w:rsidRPr="00531D24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t>For UL-TDOA, UL-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AoA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with each UL RTOA, UL SRS RSRP, UL-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AoA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and/or </w:t>
            </w:r>
            <w:proofErr w:type="spellStart"/>
            <w:r w:rsidRPr="005A616E">
              <w:rPr>
                <w:rFonts w:eastAsia="SimSun"/>
                <w:szCs w:val="20"/>
                <w:lang w:eastAsia="zh-CN"/>
              </w:rPr>
              <w:t>gNB</w:t>
            </w:r>
            <w:proofErr w:type="spellEnd"/>
            <w:r w:rsidRPr="005A616E">
              <w:rPr>
                <w:rFonts w:eastAsia="SimSun"/>
                <w:szCs w:val="20"/>
                <w:lang w:eastAsia="zh-CN"/>
              </w:rPr>
              <w:t xml:space="preserve"> Rx-Tx time difference measurement,</w:t>
            </w:r>
            <w:r w:rsidRPr="00531D24">
              <w:rPr>
                <w:rFonts w:eastAsia="SimSun"/>
                <w:szCs w:val="20"/>
                <w:lang w:eastAsia="zh-CN"/>
              </w:rPr>
              <w:t xml:space="preserve"> respectively, and reported by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gNB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for each TRP that performed measurements for a given UE</w:t>
            </w:r>
          </w:p>
          <w:p w14:paraId="7D0FF7CB" w14:textId="77777777" w:rsidR="00E6110F" w:rsidRPr="00531D24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t>For UL-TDOA, UL-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AoA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and reported by a TRP for a given UE</w:t>
            </w:r>
          </w:p>
          <w:p w14:paraId="68A231BD" w14:textId="77777777" w:rsidR="00E6110F" w:rsidRPr="00531D24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t>For DL-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AoD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with each DL PRS RSRP and/or UE Rx-Tx time difference measurement, respectively, and reported by UE for each TRP</w:t>
            </w:r>
          </w:p>
          <w:p w14:paraId="315B02F1" w14:textId="77777777" w:rsidR="00E6110F" w:rsidRPr="00531D24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lastRenderedPageBreak/>
              <w:t>For DL-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AoD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with each TRP in the measurement report from the UE</w:t>
            </w:r>
          </w:p>
          <w:p w14:paraId="0B8CA4E1" w14:textId="77777777" w:rsidR="00E6110F" w:rsidRPr="00531D24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t xml:space="preserve">For DL-TDOA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with each RSTD measurement performed with a target TRP and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is associated with the RSTD measurement performed with a reference TRP</w:t>
            </w:r>
          </w:p>
          <w:p w14:paraId="2D9E1099" w14:textId="77777777" w:rsidR="00E6110F" w:rsidRPr="00531D24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t xml:space="preserve">For DL-TDOA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with each target TRP and one 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>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can be associated with the reference TRP in the measurement report</w:t>
            </w:r>
          </w:p>
          <w:p w14:paraId="23EF94A7" w14:textId="77777777" w:rsidR="00E6110F" w:rsidRDefault="00E6110F" w:rsidP="00E6110F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/>
                <w:szCs w:val="20"/>
                <w:lang w:eastAsia="zh-CN"/>
              </w:rPr>
            </w:pPr>
            <w:r w:rsidRPr="00531D24">
              <w:rPr>
                <w:rFonts w:eastAsia="SimSun"/>
                <w:szCs w:val="20"/>
                <w:lang w:eastAsia="zh-CN"/>
              </w:rPr>
              <w:t>FFS: Dependence of indication of a LOS/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Nlos</w:t>
            </w:r>
            <w:proofErr w:type="spellEnd"/>
            <w:r w:rsidRPr="00531D24">
              <w:rPr>
                <w:rFonts w:eastAsia="SimSun"/>
                <w:szCs w:val="20"/>
                <w:lang w:eastAsia="zh-CN"/>
              </w:rPr>
              <w:t xml:space="preserve"> indicator on the presence of Rx beam index for DL-</w:t>
            </w:r>
            <w:proofErr w:type="spellStart"/>
            <w:r w:rsidRPr="00531D24">
              <w:rPr>
                <w:rFonts w:eastAsia="SimSun"/>
                <w:szCs w:val="20"/>
                <w:lang w:eastAsia="zh-CN"/>
              </w:rPr>
              <w:t>AoD</w:t>
            </w:r>
            <w:proofErr w:type="spellEnd"/>
          </w:p>
          <w:p w14:paraId="25DDE875" w14:textId="4A5CCC14" w:rsidR="00E6110F" w:rsidRDefault="00E6110F" w:rsidP="001B75FD">
            <w:pPr>
              <w:pStyle w:val="ListParagraph"/>
              <w:numPr>
                <w:ilvl w:val="0"/>
                <w:numId w:val="38"/>
              </w:numPr>
              <w:jc w:val="left"/>
              <w:rPr>
                <w:rFonts w:eastAsia="SimSu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>FFS: Whether the above bullets apply to additional path measurements.</w:t>
            </w:r>
          </w:p>
        </w:tc>
      </w:tr>
    </w:tbl>
    <w:p w14:paraId="2DCF0D5C" w14:textId="1D36E6A4" w:rsidR="00226BC5" w:rsidRPr="006E5476" w:rsidRDefault="00226BC5" w:rsidP="00D269F6">
      <w:pPr>
        <w:spacing w:before="240"/>
        <w:rPr>
          <w:rFonts w:eastAsia="SimSun" w:cs="Times New Roman"/>
          <w:sz w:val="21"/>
          <w:szCs w:val="21"/>
          <w:lang w:eastAsia="zh-CN"/>
        </w:rPr>
      </w:pPr>
      <w:r w:rsidRPr="006E5476">
        <w:rPr>
          <w:rFonts w:eastAsia="SimSun" w:cs="Times New Roman"/>
          <w:sz w:val="21"/>
          <w:szCs w:val="21"/>
          <w:lang w:eastAsia="zh-CN"/>
        </w:rPr>
        <w:lastRenderedPageBreak/>
        <w:t>One of the concerns for LOS indication is reliability of the LOS indicator since the UE may determine the LOS indicator based on implementation or inconsistent measurements.</w:t>
      </w:r>
      <w:r w:rsidR="00901801" w:rsidRPr="006E5476">
        <w:rPr>
          <w:rFonts w:eastAsia="SimSun" w:cs="Times New Roman"/>
          <w:sz w:val="21"/>
          <w:szCs w:val="21"/>
          <w:lang w:eastAsia="zh-CN"/>
        </w:rPr>
        <w:t xml:space="preserve"> </w:t>
      </w:r>
      <w:r w:rsidR="00F21B46" w:rsidRPr="006E5476">
        <w:rPr>
          <w:rFonts w:eastAsia="SimSun" w:cs="Times New Roman"/>
          <w:sz w:val="21"/>
          <w:szCs w:val="21"/>
          <w:lang w:eastAsia="zh-CN"/>
        </w:rPr>
        <w:t xml:space="preserve">Such inconsistency in measurements may lead to unreliable LOS indicators, degrading positioning accuracy. </w:t>
      </w:r>
      <w:r w:rsidR="00901801" w:rsidRPr="006E5476">
        <w:rPr>
          <w:rFonts w:eastAsia="SimSun" w:cs="Times New Roman"/>
          <w:sz w:val="21"/>
          <w:szCs w:val="21"/>
          <w:lang w:eastAsia="zh-CN"/>
        </w:rPr>
        <w:t xml:space="preserve">For </w:t>
      </w:r>
      <w:r w:rsidR="005E6257" w:rsidRPr="006E5476">
        <w:rPr>
          <w:rFonts w:eastAsia="SimSun" w:cs="Times New Roman"/>
          <w:sz w:val="21"/>
          <w:szCs w:val="21"/>
          <w:lang w:eastAsia="zh-CN"/>
        </w:rPr>
        <w:t>DL-</w:t>
      </w:r>
      <w:proofErr w:type="spellStart"/>
      <w:r w:rsidR="005E6257" w:rsidRPr="006E5476">
        <w:rPr>
          <w:rFonts w:eastAsia="SimSun" w:cs="Times New Roman"/>
          <w:sz w:val="21"/>
          <w:szCs w:val="21"/>
          <w:lang w:eastAsia="zh-CN"/>
        </w:rPr>
        <w:t>AoD</w:t>
      </w:r>
      <w:proofErr w:type="spellEnd"/>
      <w:r w:rsidR="005E6257" w:rsidRPr="006E5476">
        <w:rPr>
          <w:rFonts w:eastAsia="SimSun" w:cs="Times New Roman"/>
          <w:sz w:val="21"/>
          <w:szCs w:val="21"/>
          <w:lang w:eastAsia="zh-CN"/>
        </w:rPr>
        <w:t xml:space="preserve"> positioning method, the Rx beam index can be indicated by the UE to notify the network that the same Rx beam is used to receive more than one PRS resources</w:t>
      </w:r>
      <w:r w:rsidR="00145168" w:rsidRPr="006E5476">
        <w:rPr>
          <w:rFonts w:eastAsia="SimSun" w:cs="Times New Roman"/>
          <w:sz w:val="21"/>
          <w:szCs w:val="21"/>
          <w:lang w:eastAsia="zh-CN"/>
        </w:rPr>
        <w:t>.</w:t>
      </w:r>
      <w:r w:rsidR="006D6297" w:rsidRPr="006E5476">
        <w:rPr>
          <w:rFonts w:eastAsia="SimSun" w:cs="Times New Roman"/>
          <w:sz w:val="21"/>
          <w:szCs w:val="21"/>
          <w:lang w:eastAsia="zh-CN"/>
        </w:rPr>
        <w:t xml:space="preserve"> </w:t>
      </w:r>
      <w:r w:rsidR="00D2746F" w:rsidRPr="006E5476">
        <w:rPr>
          <w:rFonts w:eastAsia="SimSun" w:cs="Times New Roman"/>
          <w:sz w:val="21"/>
          <w:szCs w:val="21"/>
          <w:lang w:eastAsia="zh-CN"/>
        </w:rPr>
        <w:t xml:space="preserve">An illustrative example shown in </w:t>
      </w:r>
      <w:r w:rsidR="007D5D4B" w:rsidRPr="006E5476">
        <w:rPr>
          <w:rFonts w:eastAsia="SimSun" w:cs="Times New Roman"/>
          <w:sz w:val="21"/>
          <w:szCs w:val="21"/>
          <w:lang w:eastAsia="zh-CN"/>
        </w:rPr>
        <w:fldChar w:fldCharType="begin"/>
      </w:r>
      <w:r w:rsidR="007D5D4B" w:rsidRPr="006E5476">
        <w:rPr>
          <w:rFonts w:eastAsia="SimSun" w:cs="Times New Roman"/>
          <w:sz w:val="21"/>
          <w:szCs w:val="21"/>
          <w:lang w:eastAsia="zh-CN"/>
        </w:rPr>
        <w:instrText xml:space="preserve"> REF _Ref86947440 \h </w:instrText>
      </w:r>
      <w:r w:rsidR="007D5D4B" w:rsidRPr="006E5476">
        <w:rPr>
          <w:rFonts w:eastAsia="SimSun" w:cs="Times New Roman"/>
          <w:sz w:val="21"/>
          <w:szCs w:val="21"/>
          <w:lang w:eastAsia="zh-CN"/>
        </w:rPr>
      </w:r>
      <w:r w:rsidR="006E5476">
        <w:rPr>
          <w:rFonts w:eastAsia="SimSun" w:cs="Times New Roman"/>
          <w:sz w:val="21"/>
          <w:szCs w:val="21"/>
          <w:lang w:eastAsia="zh-CN"/>
        </w:rPr>
        <w:instrText xml:space="preserve"> \* MERGEFORMAT </w:instrText>
      </w:r>
      <w:r w:rsidR="007D5D4B" w:rsidRPr="006E5476">
        <w:rPr>
          <w:rFonts w:eastAsia="SimSun" w:cs="Times New Roman"/>
          <w:sz w:val="21"/>
          <w:szCs w:val="21"/>
          <w:lang w:eastAsia="zh-CN"/>
        </w:rPr>
        <w:fldChar w:fldCharType="separate"/>
      </w:r>
      <w:r w:rsidR="007D5D4B" w:rsidRPr="006E5476">
        <w:rPr>
          <w:sz w:val="21"/>
          <w:szCs w:val="21"/>
        </w:rPr>
        <w:t xml:space="preserve">Figure </w:t>
      </w:r>
      <w:r w:rsidR="007D5D4B" w:rsidRPr="006E5476">
        <w:rPr>
          <w:noProof/>
          <w:sz w:val="21"/>
          <w:szCs w:val="21"/>
        </w:rPr>
        <w:t>1</w:t>
      </w:r>
      <w:r w:rsidR="007D5D4B" w:rsidRPr="006E5476">
        <w:rPr>
          <w:rFonts w:eastAsia="SimSun" w:cs="Times New Roman"/>
          <w:sz w:val="21"/>
          <w:szCs w:val="21"/>
          <w:lang w:eastAsia="zh-CN"/>
        </w:rPr>
        <w:fldChar w:fldCharType="end"/>
      </w:r>
      <w:r w:rsidR="007D5D4B" w:rsidRPr="006E5476">
        <w:rPr>
          <w:rFonts w:eastAsia="SimSun" w:cs="Times New Roman"/>
          <w:sz w:val="21"/>
          <w:szCs w:val="21"/>
          <w:lang w:eastAsia="zh-CN"/>
        </w:rPr>
        <w:t xml:space="preserve"> to show when an Rx beam index is indicated by the UE.</w:t>
      </w:r>
      <w:r w:rsidR="00A3697C" w:rsidRPr="006E5476">
        <w:rPr>
          <w:rFonts w:eastAsia="SimSun" w:cs="Times New Roman"/>
          <w:sz w:val="21"/>
          <w:szCs w:val="21"/>
          <w:lang w:eastAsia="zh-CN"/>
        </w:rPr>
        <w:t xml:space="preserve"> </w:t>
      </w:r>
    </w:p>
    <w:p w14:paraId="7B4041E2" w14:textId="00280B9F" w:rsidR="00226BC5" w:rsidRDefault="00FE26FD" w:rsidP="00226BC5">
      <w:pPr>
        <w:keepNext/>
        <w:jc w:val="center"/>
      </w:pPr>
      <w:r w:rsidRPr="00FE26FD">
        <w:rPr>
          <w:noProof/>
        </w:rPr>
        <w:drawing>
          <wp:inline distT="0" distB="0" distL="0" distR="0" wp14:anchorId="06DEA89E" wp14:editId="4411F670">
            <wp:extent cx="5511800" cy="353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353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C7588" w14:textId="77777777" w:rsidR="00226BC5" w:rsidRDefault="00226BC5" w:rsidP="00226BC5">
      <w:pPr>
        <w:pStyle w:val="Caption"/>
      </w:pPr>
      <w:bookmarkStart w:id="1" w:name="_Ref86947440"/>
      <w:r>
        <w:t xml:space="preserve">Figure </w:t>
      </w:r>
      <w:r w:rsidR="00C27C3B">
        <w:fldChar w:fldCharType="begin"/>
      </w:r>
      <w:r w:rsidR="00C27C3B">
        <w:instrText xml:space="preserve"> SEQ Figure \* ARABIC </w:instrText>
      </w:r>
      <w:r w:rsidR="00C27C3B">
        <w:fldChar w:fldCharType="separate"/>
      </w:r>
      <w:r>
        <w:rPr>
          <w:noProof/>
        </w:rPr>
        <w:t>1</w:t>
      </w:r>
      <w:r w:rsidR="00C27C3B">
        <w:rPr>
          <w:noProof/>
        </w:rPr>
        <w:fldChar w:fldCharType="end"/>
      </w:r>
      <w:bookmarkEnd w:id="1"/>
      <w:r>
        <w:t xml:space="preserve"> UE reporting an RX beam index</w:t>
      </w:r>
    </w:p>
    <w:p w14:paraId="010A1CF1" w14:textId="7CDBCB94" w:rsidR="00DB29AA" w:rsidRDefault="00A3697C" w:rsidP="009D2FC4">
      <w:pPr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When different Rx beams are used to receive each PRS resource and LOS indicator is derived, the value of the indicator may </w:t>
      </w:r>
      <w:r w:rsidR="00142945">
        <w:rPr>
          <w:rFonts w:eastAsia="SimSun" w:cs="Times New Roman"/>
          <w:sz w:val="21"/>
          <w:szCs w:val="21"/>
          <w:lang w:eastAsia="zh-CN"/>
        </w:rPr>
        <w:t>heavily</w:t>
      </w:r>
      <w:r>
        <w:rPr>
          <w:rFonts w:eastAsia="SimSun" w:cs="Times New Roman"/>
          <w:sz w:val="21"/>
          <w:szCs w:val="21"/>
          <w:lang w:eastAsia="zh-CN"/>
        </w:rPr>
        <w:t xml:space="preserve"> depend on the spatial direction of Rx beams and RSRP obtained from the measurement. </w:t>
      </w:r>
      <w:r w:rsidR="00142945">
        <w:rPr>
          <w:rFonts w:eastAsia="SimSun" w:cs="Times New Roman"/>
          <w:sz w:val="21"/>
          <w:szCs w:val="21"/>
          <w:lang w:eastAsia="zh-CN"/>
        </w:rPr>
        <w:t xml:space="preserve">Thus depending on which </w:t>
      </w:r>
      <w:proofErr w:type="gramStart"/>
      <w:r w:rsidR="00142945">
        <w:rPr>
          <w:rFonts w:eastAsia="SimSun" w:cs="Times New Roman"/>
          <w:sz w:val="21"/>
          <w:szCs w:val="21"/>
          <w:lang w:eastAsia="zh-CN"/>
        </w:rPr>
        <w:t>direction</w:t>
      </w:r>
      <w:proofErr w:type="gramEnd"/>
      <w:r w:rsidR="00142945">
        <w:rPr>
          <w:rFonts w:eastAsia="SimSun" w:cs="Times New Roman"/>
          <w:sz w:val="21"/>
          <w:szCs w:val="21"/>
          <w:lang w:eastAsia="zh-CN"/>
        </w:rPr>
        <w:t xml:space="preserve"> the Rx beam is facing, LOS indicator may be biased, i.e., a high LOS indicator may be derived for a NLOS path.</w:t>
      </w:r>
    </w:p>
    <w:p w14:paraId="171DF8E2" w14:textId="433A4FC0" w:rsidR="008E23A4" w:rsidRDefault="008E23A4" w:rsidP="009D2FC4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327979">
        <w:rPr>
          <w:rFonts w:eastAsia="SimSun" w:cs="Times New Roman"/>
          <w:b/>
          <w:bCs/>
          <w:sz w:val="21"/>
          <w:szCs w:val="21"/>
          <w:lang w:eastAsia="zh-CN"/>
        </w:rPr>
        <w:t xml:space="preserve">Observation </w:t>
      </w:r>
      <w:r w:rsidR="00461469">
        <w:rPr>
          <w:rFonts w:eastAsia="SimSun" w:cs="Times New Roman"/>
          <w:b/>
          <w:bCs/>
          <w:sz w:val="21"/>
          <w:szCs w:val="21"/>
          <w:lang w:eastAsia="zh-CN"/>
        </w:rPr>
        <w:t>1</w:t>
      </w:r>
      <w:r w:rsidRPr="00327979">
        <w:rPr>
          <w:rFonts w:eastAsia="SimSun" w:cs="Times New Roman"/>
          <w:b/>
          <w:bCs/>
          <w:sz w:val="21"/>
          <w:szCs w:val="21"/>
          <w:lang w:eastAsia="zh-CN"/>
        </w:rPr>
        <w:t xml:space="preserve">: Inconsistent LOS indicator values may be obtained when the Rx beam is not fixed at the </w:t>
      </w:r>
      <w:r w:rsidR="00B63B90" w:rsidRPr="00327979">
        <w:rPr>
          <w:rFonts w:eastAsia="SimSun" w:cs="Times New Roman"/>
          <w:b/>
          <w:bCs/>
          <w:sz w:val="21"/>
          <w:szCs w:val="21"/>
          <w:lang w:eastAsia="zh-CN"/>
        </w:rPr>
        <w:t>UE</w:t>
      </w:r>
    </w:p>
    <w:p w14:paraId="626473A1" w14:textId="77777777" w:rsidR="003737CE" w:rsidRPr="00BE2FB1" w:rsidRDefault="00F32971" w:rsidP="009D2FC4">
      <w:pPr>
        <w:rPr>
          <w:rFonts w:eastAsia="SimSun" w:cs="Times New Roman"/>
          <w:sz w:val="21"/>
          <w:szCs w:val="21"/>
          <w:lang w:eastAsia="zh-CN"/>
        </w:rPr>
      </w:pPr>
      <w:r w:rsidRPr="00BE2FB1">
        <w:rPr>
          <w:rFonts w:eastAsia="SimSun" w:cs="Times New Roman"/>
          <w:sz w:val="21"/>
          <w:szCs w:val="21"/>
          <w:lang w:eastAsia="zh-CN"/>
        </w:rPr>
        <w:lastRenderedPageBreak/>
        <w:t xml:space="preserve">In addition, another meaningful 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>comparison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the network can perform is relative 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>comparison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among LOS indicators, i.e.., 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 xml:space="preserve">relative </w:t>
      </w:r>
      <w:r w:rsidR="00744ED6" w:rsidRPr="00BE2FB1">
        <w:rPr>
          <w:rFonts w:eastAsia="SimSun" w:cs="Times New Roman"/>
          <w:sz w:val="21"/>
          <w:szCs w:val="21"/>
          <w:lang w:eastAsia="zh-CN"/>
        </w:rPr>
        <w:t>comparison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 xml:space="preserve"> of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LOS indicator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>s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>associated with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PRS </w:t>
      </w:r>
      <w:r w:rsidR="00772E37" w:rsidRPr="00BE2FB1">
        <w:rPr>
          <w:rFonts w:eastAsia="SimSun" w:cs="Times New Roman"/>
          <w:sz w:val="21"/>
          <w:szCs w:val="21"/>
          <w:lang w:eastAsia="zh-CN"/>
        </w:rPr>
        <w:t>resources.</w:t>
      </w:r>
      <w:r w:rsidR="00F12B39" w:rsidRPr="00BE2FB1">
        <w:rPr>
          <w:rFonts w:eastAsia="SimSun" w:cs="Times New Roman"/>
          <w:sz w:val="21"/>
          <w:szCs w:val="21"/>
          <w:lang w:eastAsia="zh-CN"/>
        </w:rPr>
        <w:t xml:space="preserve"> </w:t>
      </w:r>
      <w:r w:rsidR="00744ED6" w:rsidRPr="00BE2FB1">
        <w:rPr>
          <w:rFonts w:eastAsia="SimSun" w:cs="Times New Roman"/>
          <w:sz w:val="21"/>
          <w:szCs w:val="21"/>
          <w:lang w:eastAsia="zh-CN"/>
        </w:rPr>
        <w:t xml:space="preserve">However, relative </w:t>
      </w:r>
      <w:r w:rsidR="00E9393A" w:rsidRPr="00BE2FB1">
        <w:rPr>
          <w:rFonts w:eastAsia="SimSun" w:cs="Times New Roman"/>
          <w:sz w:val="21"/>
          <w:szCs w:val="21"/>
          <w:lang w:eastAsia="zh-CN"/>
        </w:rPr>
        <w:t>comparison</w:t>
      </w:r>
      <w:r w:rsidR="00744ED6" w:rsidRPr="00BE2FB1">
        <w:rPr>
          <w:rFonts w:eastAsia="SimSun" w:cs="Times New Roman"/>
          <w:sz w:val="21"/>
          <w:szCs w:val="21"/>
          <w:lang w:eastAsia="zh-CN"/>
        </w:rPr>
        <w:t xml:space="preserve"> of LOS indicators among PRS resources cannot be achieved if Rx beam index is not fixed. </w:t>
      </w:r>
    </w:p>
    <w:p w14:paraId="71BFC55C" w14:textId="3E7E2ADD" w:rsidR="003737CE" w:rsidRPr="00BE2FB1" w:rsidRDefault="003737CE" w:rsidP="009D2FC4">
      <w:pPr>
        <w:rPr>
          <w:rFonts w:eastAsia="SimSun" w:cs="Times New Roman"/>
          <w:sz w:val="21"/>
          <w:szCs w:val="21"/>
          <w:lang w:eastAsia="zh-CN"/>
        </w:rPr>
      </w:pPr>
      <w:r w:rsidRPr="00BE2FB1">
        <w:rPr>
          <w:rFonts w:eastAsia="SimSun" w:cs="Times New Roman"/>
          <w:sz w:val="21"/>
          <w:szCs w:val="21"/>
          <w:lang w:eastAsia="zh-CN"/>
        </w:rPr>
        <w:t xml:space="preserve">For example, if LOS indicator associated with PRS resource #1 and PRS resource #2 is 0.7 and 0.2 using the same Rx beam, the network may be able to determine that compared to PRS resource #1, PRS #2 may have experienced LOS with more likelihood. However, if different Rx beams are used to receive PRS resource #1 and PRS resource #2, the network may not be able to determine relative </w:t>
      </w:r>
      <w:r w:rsidR="00535631" w:rsidRPr="00BE2FB1">
        <w:rPr>
          <w:rFonts w:eastAsia="SimSun" w:cs="Times New Roman"/>
          <w:sz w:val="21"/>
          <w:szCs w:val="21"/>
          <w:lang w:eastAsia="zh-CN"/>
        </w:rPr>
        <w:t>likelihood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since the UE was inconsistent with the use of Rx beams.</w:t>
      </w:r>
      <w:r w:rsidR="0002062B" w:rsidRPr="00BE2FB1">
        <w:rPr>
          <w:rFonts w:eastAsia="SimSun" w:cs="Times New Roman"/>
          <w:sz w:val="21"/>
          <w:szCs w:val="21"/>
          <w:lang w:eastAsia="zh-CN"/>
        </w:rPr>
        <w:t xml:space="preserve"> </w:t>
      </w:r>
      <w:r w:rsidR="00744ED6" w:rsidRPr="00BE2FB1">
        <w:rPr>
          <w:rFonts w:eastAsia="SimSun" w:cs="Times New Roman"/>
          <w:sz w:val="21"/>
          <w:szCs w:val="21"/>
          <w:lang w:eastAsia="zh-CN"/>
        </w:rPr>
        <w:t>Thus, the following observation is made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. </w:t>
      </w:r>
    </w:p>
    <w:p w14:paraId="540A072F" w14:textId="75C98EF2" w:rsidR="00893F7C" w:rsidRPr="00BE2FB1" w:rsidRDefault="00744ED6" w:rsidP="009D2FC4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BE2FB1">
        <w:rPr>
          <w:rFonts w:eastAsia="SimSun" w:cs="Times New Roman"/>
          <w:b/>
          <w:bCs/>
          <w:sz w:val="21"/>
          <w:szCs w:val="21"/>
          <w:lang w:eastAsia="zh-CN"/>
        </w:rPr>
        <w:t xml:space="preserve">Observation </w:t>
      </w:r>
      <w:r w:rsidR="00C36FEC" w:rsidRPr="00BE2FB1">
        <w:rPr>
          <w:rFonts w:eastAsia="SimSun" w:cs="Times New Roman"/>
          <w:b/>
          <w:bCs/>
          <w:sz w:val="21"/>
          <w:szCs w:val="21"/>
          <w:lang w:eastAsia="zh-CN"/>
        </w:rPr>
        <w:t>2</w:t>
      </w:r>
      <w:r w:rsidRPr="00BE2FB1">
        <w:rPr>
          <w:rFonts w:eastAsia="SimSun" w:cs="Times New Roman"/>
          <w:b/>
          <w:bCs/>
          <w:sz w:val="21"/>
          <w:szCs w:val="21"/>
          <w:lang w:eastAsia="zh-CN"/>
        </w:rPr>
        <w:t>: Relative com</w:t>
      </w:r>
      <w:r w:rsidR="008B6082" w:rsidRPr="00BE2FB1">
        <w:rPr>
          <w:rFonts w:eastAsia="SimSun" w:cs="Times New Roman"/>
          <w:b/>
          <w:bCs/>
          <w:sz w:val="21"/>
          <w:szCs w:val="21"/>
          <w:lang w:eastAsia="zh-CN"/>
        </w:rPr>
        <w:t>parison among LOS indicators associated with PRS resources cannot be achieved if the same Rx beam index is not used.</w:t>
      </w:r>
    </w:p>
    <w:p w14:paraId="28181071" w14:textId="07A3A159" w:rsidR="00893F7C" w:rsidRPr="00BE2FB1" w:rsidRDefault="00893F7C" w:rsidP="009D2FC4">
      <w:pPr>
        <w:rPr>
          <w:rFonts w:eastAsia="SimSun" w:cs="Times New Roman"/>
          <w:sz w:val="21"/>
          <w:szCs w:val="21"/>
          <w:lang w:eastAsia="zh-CN"/>
        </w:rPr>
      </w:pPr>
      <w:r w:rsidRPr="00BE2FB1">
        <w:rPr>
          <w:rFonts w:eastAsia="SimSun" w:cs="Times New Roman"/>
          <w:sz w:val="21"/>
          <w:szCs w:val="21"/>
          <w:lang w:eastAsia="zh-CN"/>
        </w:rPr>
        <w:t>Thus, the following proposal</w:t>
      </w:r>
      <w:r w:rsidR="00597E63" w:rsidRPr="00BE2FB1">
        <w:rPr>
          <w:rFonts w:eastAsia="SimSun" w:cs="Times New Roman"/>
          <w:sz w:val="21"/>
          <w:szCs w:val="21"/>
          <w:lang w:eastAsia="zh-CN"/>
        </w:rPr>
        <w:t>s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</w:t>
      </w:r>
      <w:r w:rsidR="00597E63" w:rsidRPr="00BE2FB1">
        <w:rPr>
          <w:rFonts w:eastAsia="SimSun" w:cs="Times New Roman"/>
          <w:sz w:val="21"/>
          <w:szCs w:val="21"/>
          <w:lang w:eastAsia="zh-CN"/>
        </w:rPr>
        <w:t>are</w:t>
      </w:r>
      <w:r w:rsidRPr="00BE2FB1">
        <w:rPr>
          <w:rFonts w:eastAsia="SimSun" w:cs="Times New Roman"/>
          <w:sz w:val="21"/>
          <w:szCs w:val="21"/>
          <w:lang w:eastAsia="zh-CN"/>
        </w:rPr>
        <w:t xml:space="preserve"> made related </w:t>
      </w:r>
      <w:r w:rsidR="005A5F1B" w:rsidRPr="00BE2FB1">
        <w:rPr>
          <w:rFonts w:eastAsia="SimSun" w:cs="Times New Roman"/>
          <w:sz w:val="21"/>
          <w:szCs w:val="21"/>
          <w:lang w:eastAsia="zh-CN"/>
        </w:rPr>
        <w:t>to the FFS point in the agreement, “FFS: Dependence of indication of a LOS/</w:t>
      </w:r>
      <w:proofErr w:type="spellStart"/>
      <w:r w:rsidR="005A5F1B" w:rsidRPr="00BE2FB1">
        <w:rPr>
          <w:rFonts w:eastAsia="SimSun" w:cs="Times New Roman"/>
          <w:sz w:val="21"/>
          <w:szCs w:val="21"/>
          <w:lang w:eastAsia="zh-CN"/>
        </w:rPr>
        <w:t>Nlos</w:t>
      </w:r>
      <w:proofErr w:type="spellEnd"/>
      <w:r w:rsidR="005A5F1B" w:rsidRPr="00BE2FB1">
        <w:rPr>
          <w:rFonts w:eastAsia="SimSun" w:cs="Times New Roman"/>
          <w:sz w:val="21"/>
          <w:szCs w:val="21"/>
          <w:lang w:eastAsia="zh-CN"/>
        </w:rPr>
        <w:t xml:space="preserve"> indicator on the presence of Rx beam index for DL-</w:t>
      </w:r>
      <w:proofErr w:type="spellStart"/>
      <w:r w:rsidR="005A5F1B" w:rsidRPr="00BE2FB1">
        <w:rPr>
          <w:rFonts w:eastAsia="SimSun" w:cs="Times New Roman"/>
          <w:sz w:val="21"/>
          <w:szCs w:val="21"/>
          <w:lang w:eastAsia="zh-CN"/>
        </w:rPr>
        <w:t>AoD</w:t>
      </w:r>
      <w:proofErr w:type="spellEnd"/>
      <w:r w:rsidR="002E6C9C" w:rsidRPr="00BE2FB1">
        <w:rPr>
          <w:rFonts w:eastAsia="SimSun" w:cs="Times New Roman"/>
          <w:sz w:val="21"/>
          <w:szCs w:val="21"/>
          <w:lang w:eastAsia="zh-CN"/>
        </w:rPr>
        <w:t>.</w:t>
      </w:r>
      <w:r w:rsidR="00115C2C" w:rsidRPr="00BE2FB1">
        <w:rPr>
          <w:rFonts w:eastAsia="SimSun" w:cs="Times New Roman"/>
          <w:sz w:val="21"/>
          <w:szCs w:val="21"/>
          <w:lang w:eastAsia="zh-CN"/>
        </w:rPr>
        <w:t>”</w:t>
      </w:r>
    </w:p>
    <w:p w14:paraId="6CD06788" w14:textId="68365B08" w:rsidR="00D82AB9" w:rsidRPr="00BE2FB1" w:rsidRDefault="00D82AB9" w:rsidP="009D2FC4">
      <w:pPr>
        <w:rPr>
          <w:rFonts w:eastAsia="SimSun"/>
          <w:b/>
          <w:bCs/>
          <w:sz w:val="21"/>
          <w:szCs w:val="21"/>
          <w:lang w:eastAsia="zh-CN"/>
        </w:rPr>
      </w:pPr>
      <w:r w:rsidRPr="00BE2FB1">
        <w:rPr>
          <w:rFonts w:eastAsia="SimSun" w:cs="Times New Roman"/>
          <w:b/>
          <w:bCs/>
          <w:sz w:val="21"/>
          <w:szCs w:val="21"/>
          <w:lang w:eastAsia="zh-CN"/>
        </w:rPr>
        <w:t xml:space="preserve">Proposal </w:t>
      </w:r>
      <w:r w:rsidR="002541EA" w:rsidRPr="00BE2FB1">
        <w:rPr>
          <w:rFonts w:eastAsia="SimSun" w:cs="Times New Roman"/>
          <w:b/>
          <w:bCs/>
          <w:sz w:val="21"/>
          <w:szCs w:val="21"/>
          <w:lang w:eastAsia="zh-CN"/>
        </w:rPr>
        <w:t>5</w:t>
      </w:r>
      <w:r w:rsidRPr="00BE2FB1">
        <w:rPr>
          <w:rFonts w:eastAsia="SimSun" w:cs="Times New Roman"/>
          <w:b/>
          <w:bCs/>
          <w:sz w:val="21"/>
          <w:szCs w:val="21"/>
          <w:lang w:eastAsia="zh-CN"/>
        </w:rPr>
        <w:t xml:space="preserve">: </w:t>
      </w:r>
      <w:r w:rsidR="0052005F" w:rsidRPr="00BE2FB1">
        <w:rPr>
          <w:rFonts w:eastAsia="SimSun" w:cs="Times New Roman"/>
          <w:b/>
          <w:bCs/>
          <w:sz w:val="21"/>
          <w:szCs w:val="21"/>
          <w:lang w:eastAsia="zh-CN"/>
        </w:rPr>
        <w:t>For DL-</w:t>
      </w:r>
      <w:proofErr w:type="spellStart"/>
      <w:r w:rsidR="0052005F" w:rsidRPr="00BE2FB1">
        <w:rPr>
          <w:rFonts w:eastAsia="SimSun" w:cs="Times New Roman"/>
          <w:b/>
          <w:bCs/>
          <w:sz w:val="21"/>
          <w:szCs w:val="21"/>
          <w:lang w:eastAsia="zh-CN"/>
        </w:rPr>
        <w:t>AoD</w:t>
      </w:r>
      <w:proofErr w:type="spellEnd"/>
      <w:r w:rsidR="0052005F" w:rsidRPr="00BE2FB1">
        <w:rPr>
          <w:rFonts w:eastAsia="SimSun" w:cs="Times New Roman"/>
          <w:b/>
          <w:bCs/>
          <w:sz w:val="21"/>
          <w:szCs w:val="21"/>
          <w:lang w:eastAsia="zh-CN"/>
        </w:rPr>
        <w:t xml:space="preserve"> positioning, </w:t>
      </w:r>
      <w:r w:rsidR="00BF1407" w:rsidRPr="00BE2FB1">
        <w:rPr>
          <w:rFonts w:eastAsia="SimSun"/>
          <w:b/>
          <w:bCs/>
          <w:sz w:val="21"/>
          <w:szCs w:val="21"/>
          <w:lang w:eastAsia="zh-CN"/>
        </w:rPr>
        <w:t xml:space="preserve">one </w:t>
      </w:r>
      <w:proofErr w:type="spellStart"/>
      <w:r w:rsidR="00BF1407" w:rsidRPr="00BE2FB1">
        <w:rPr>
          <w:rFonts w:eastAsia="SimSun"/>
          <w:b/>
          <w:bCs/>
          <w:sz w:val="21"/>
          <w:szCs w:val="21"/>
          <w:lang w:eastAsia="zh-CN"/>
        </w:rPr>
        <w:t>LoS</w:t>
      </w:r>
      <w:proofErr w:type="spellEnd"/>
      <w:r w:rsidR="00BF1407" w:rsidRPr="00BE2FB1">
        <w:rPr>
          <w:rFonts w:eastAsia="SimSun"/>
          <w:b/>
          <w:bCs/>
          <w:sz w:val="21"/>
          <w:szCs w:val="21"/>
          <w:lang w:eastAsia="zh-CN"/>
        </w:rPr>
        <w:t>/</w:t>
      </w:r>
      <w:proofErr w:type="spellStart"/>
      <w:r w:rsidR="00BF1407" w:rsidRPr="00BE2FB1">
        <w:rPr>
          <w:rFonts w:eastAsia="SimSun"/>
          <w:b/>
          <w:bCs/>
          <w:sz w:val="21"/>
          <w:szCs w:val="21"/>
          <w:lang w:eastAsia="zh-CN"/>
        </w:rPr>
        <w:t>NLoS</w:t>
      </w:r>
      <w:proofErr w:type="spellEnd"/>
      <w:r w:rsidR="00BF1407" w:rsidRPr="00BE2FB1">
        <w:rPr>
          <w:rFonts w:eastAsia="SimSun"/>
          <w:b/>
          <w:bCs/>
          <w:sz w:val="21"/>
          <w:szCs w:val="21"/>
          <w:lang w:eastAsia="zh-CN"/>
        </w:rPr>
        <w:t xml:space="preserve"> indicator can be associated with each DL PRS RSRP</w:t>
      </w:r>
      <w:r w:rsidR="00FF6480" w:rsidRPr="00BE2FB1">
        <w:rPr>
          <w:rFonts w:eastAsia="SimSun"/>
          <w:b/>
          <w:bCs/>
          <w:sz w:val="21"/>
          <w:szCs w:val="21"/>
          <w:lang w:eastAsia="zh-CN"/>
        </w:rPr>
        <w:t xml:space="preserve"> </w:t>
      </w:r>
      <w:r w:rsidR="000607C2" w:rsidRPr="00BE2FB1">
        <w:rPr>
          <w:rFonts w:eastAsia="SimSun"/>
          <w:b/>
          <w:bCs/>
          <w:sz w:val="21"/>
          <w:szCs w:val="21"/>
          <w:lang w:eastAsia="zh-CN"/>
        </w:rPr>
        <w:t>if</w:t>
      </w:r>
      <w:r w:rsidR="00FF6480" w:rsidRPr="00BE2FB1">
        <w:rPr>
          <w:rFonts w:eastAsia="SimSun"/>
          <w:b/>
          <w:bCs/>
          <w:sz w:val="21"/>
          <w:szCs w:val="21"/>
          <w:lang w:eastAsia="zh-CN"/>
        </w:rPr>
        <w:t xml:space="preserve"> Rx beam index is indicated by the UE.</w:t>
      </w:r>
    </w:p>
    <w:p w14:paraId="457BB1A7" w14:textId="084F2FC1" w:rsidR="005C0148" w:rsidRPr="00BE2FB1" w:rsidRDefault="005C0148" w:rsidP="009D2FC4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BE2FB1">
        <w:rPr>
          <w:rFonts w:eastAsia="SimSun"/>
          <w:b/>
          <w:bCs/>
          <w:sz w:val="21"/>
          <w:szCs w:val="21"/>
          <w:lang w:eastAsia="zh-CN"/>
        </w:rPr>
        <w:t xml:space="preserve">Proposal </w:t>
      </w:r>
      <w:r w:rsidR="002541EA" w:rsidRPr="00BE2FB1">
        <w:rPr>
          <w:rFonts w:eastAsia="SimSun"/>
          <w:b/>
          <w:bCs/>
          <w:sz w:val="21"/>
          <w:szCs w:val="21"/>
          <w:lang w:eastAsia="zh-CN"/>
        </w:rPr>
        <w:t>6</w:t>
      </w:r>
      <w:r w:rsidRPr="00BE2FB1">
        <w:rPr>
          <w:rFonts w:eastAsia="SimSun"/>
          <w:b/>
          <w:bCs/>
          <w:sz w:val="21"/>
          <w:szCs w:val="21"/>
          <w:lang w:eastAsia="zh-CN"/>
        </w:rPr>
        <w:t xml:space="preserve">: </w:t>
      </w:r>
      <w:r w:rsidR="0017569B" w:rsidRPr="00BE2FB1">
        <w:rPr>
          <w:rFonts w:eastAsia="SimSun" w:cs="Times New Roman"/>
          <w:b/>
          <w:bCs/>
          <w:sz w:val="21"/>
          <w:szCs w:val="21"/>
          <w:lang w:eastAsia="zh-CN"/>
        </w:rPr>
        <w:t>For DL-</w:t>
      </w:r>
      <w:proofErr w:type="spellStart"/>
      <w:r w:rsidR="0017569B" w:rsidRPr="00BE2FB1">
        <w:rPr>
          <w:rFonts w:eastAsia="SimSun" w:cs="Times New Roman"/>
          <w:b/>
          <w:bCs/>
          <w:sz w:val="21"/>
          <w:szCs w:val="21"/>
          <w:lang w:eastAsia="zh-CN"/>
        </w:rPr>
        <w:t>AoD</w:t>
      </w:r>
      <w:proofErr w:type="spellEnd"/>
      <w:r w:rsidR="0017569B" w:rsidRPr="00BE2FB1">
        <w:rPr>
          <w:rFonts w:eastAsia="SimSun" w:cs="Times New Roman"/>
          <w:b/>
          <w:bCs/>
          <w:sz w:val="21"/>
          <w:szCs w:val="21"/>
          <w:lang w:eastAsia="zh-CN"/>
        </w:rPr>
        <w:t xml:space="preserve"> positioning, </w:t>
      </w:r>
      <w:r w:rsidR="00C30D3D" w:rsidRPr="00BE2FB1">
        <w:rPr>
          <w:rFonts w:eastAsia="SimSun"/>
          <w:b/>
          <w:bCs/>
          <w:sz w:val="21"/>
          <w:szCs w:val="21"/>
          <w:lang w:eastAsia="zh-CN"/>
        </w:rPr>
        <w:t xml:space="preserve">one </w:t>
      </w:r>
      <w:proofErr w:type="spellStart"/>
      <w:r w:rsidR="00C30D3D" w:rsidRPr="00BE2FB1">
        <w:rPr>
          <w:rFonts w:eastAsia="SimSun"/>
          <w:b/>
          <w:bCs/>
          <w:sz w:val="21"/>
          <w:szCs w:val="21"/>
          <w:lang w:eastAsia="zh-CN"/>
        </w:rPr>
        <w:t>LoS</w:t>
      </w:r>
      <w:proofErr w:type="spellEnd"/>
      <w:r w:rsidR="00C30D3D" w:rsidRPr="00BE2FB1">
        <w:rPr>
          <w:rFonts w:eastAsia="SimSun"/>
          <w:b/>
          <w:bCs/>
          <w:sz w:val="21"/>
          <w:szCs w:val="21"/>
          <w:lang w:eastAsia="zh-CN"/>
        </w:rPr>
        <w:t>/</w:t>
      </w:r>
      <w:proofErr w:type="spellStart"/>
      <w:r w:rsidR="00C30D3D" w:rsidRPr="00BE2FB1">
        <w:rPr>
          <w:rFonts w:eastAsia="SimSun"/>
          <w:b/>
          <w:bCs/>
          <w:sz w:val="21"/>
          <w:szCs w:val="21"/>
          <w:lang w:eastAsia="zh-CN"/>
        </w:rPr>
        <w:t>NLoS</w:t>
      </w:r>
      <w:proofErr w:type="spellEnd"/>
      <w:r w:rsidR="00C30D3D" w:rsidRPr="00BE2FB1">
        <w:rPr>
          <w:rFonts w:eastAsia="SimSun"/>
          <w:b/>
          <w:bCs/>
          <w:sz w:val="21"/>
          <w:szCs w:val="21"/>
          <w:lang w:eastAsia="zh-CN"/>
        </w:rPr>
        <w:t xml:space="preserve"> indicator can be associated with each TRP in the measurement report from the UE</w:t>
      </w:r>
      <w:r w:rsidR="006B25A1" w:rsidRPr="00BE2FB1">
        <w:rPr>
          <w:rFonts w:eastAsia="SimSun"/>
          <w:b/>
          <w:bCs/>
          <w:sz w:val="21"/>
          <w:szCs w:val="21"/>
          <w:lang w:eastAsia="zh-CN"/>
        </w:rPr>
        <w:t xml:space="preserve"> </w:t>
      </w:r>
      <w:r w:rsidR="008745DC" w:rsidRPr="00BE2FB1">
        <w:rPr>
          <w:rFonts w:eastAsia="SimSun"/>
          <w:b/>
          <w:bCs/>
          <w:sz w:val="21"/>
          <w:szCs w:val="21"/>
          <w:lang w:eastAsia="zh-CN"/>
        </w:rPr>
        <w:t>if</w:t>
      </w:r>
      <w:r w:rsidR="00FC34BD" w:rsidRPr="00BE2FB1">
        <w:rPr>
          <w:rFonts w:eastAsia="SimSun"/>
          <w:b/>
          <w:bCs/>
          <w:sz w:val="21"/>
          <w:szCs w:val="21"/>
          <w:lang w:eastAsia="zh-CN"/>
        </w:rPr>
        <w:t xml:space="preserve"> </w:t>
      </w:r>
      <w:r w:rsidR="006B25A1" w:rsidRPr="00BE2FB1">
        <w:rPr>
          <w:rFonts w:eastAsia="SimSun"/>
          <w:b/>
          <w:bCs/>
          <w:sz w:val="21"/>
          <w:szCs w:val="21"/>
          <w:lang w:eastAsia="zh-CN"/>
        </w:rPr>
        <w:t>Rx beam index is indicated by the UE.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507DD411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observation and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31D6BF8B" w14:textId="77777777" w:rsidR="006A6633" w:rsidRPr="006C62ED" w:rsidRDefault="006A6633" w:rsidP="006A6633">
      <w:pPr>
        <w:rPr>
          <w:rFonts w:eastAsia="SimSun" w:cs="Times New Roman"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Proposal 1: Depending on UE capability, the UE may return either hard or soft values</w:t>
      </w:r>
    </w:p>
    <w:p w14:paraId="596C09D3" w14:textId="28C4ABEA" w:rsidR="00616020" w:rsidRPr="006C62ED" w:rsidRDefault="00616020" w:rsidP="00616020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Proposal 2: For UEs capable of returning hard values (0 or 1), the UE may not return the LOS indicator if the UE is not certain about the LOS likelihood.</w:t>
      </w:r>
    </w:p>
    <w:p w14:paraId="5E03E928" w14:textId="77777777" w:rsidR="00B37CF5" w:rsidRPr="006C62ED" w:rsidRDefault="00B37CF5" w:rsidP="00B37CF5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 xml:space="preserve">Proposal 3: Confirm the working assumption, “LMF associates UE-based </w:t>
      </w:r>
      <w:proofErr w:type="spellStart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LoS</w:t>
      </w:r>
      <w:proofErr w:type="spellEnd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/</w:t>
      </w:r>
      <w:proofErr w:type="spellStart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NloS</w:t>
      </w:r>
      <w:proofErr w:type="spellEnd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 xml:space="preserve"> indicators with each DL PRS resource for each TRP”</w:t>
      </w:r>
    </w:p>
    <w:p w14:paraId="1234613A" w14:textId="77777777" w:rsidR="006C39CF" w:rsidRPr="006C62ED" w:rsidRDefault="006C39CF" w:rsidP="006C39CF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Proposal 4: For the UE supporting hard and soft values, the UE associates LOS indicator with TRP and PRS resource, respectively.</w:t>
      </w:r>
    </w:p>
    <w:p w14:paraId="2033A15A" w14:textId="77777777" w:rsidR="00893889" w:rsidRPr="006C62ED" w:rsidRDefault="00893889" w:rsidP="00893889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Observation 1: Inconsistent LOS indicator values may be obtained when the Rx beam is not fixed at the UE</w:t>
      </w:r>
    </w:p>
    <w:p w14:paraId="316C2EB0" w14:textId="77777777" w:rsidR="00516B77" w:rsidRPr="006C62ED" w:rsidRDefault="00516B77" w:rsidP="00516B77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Observation 2: Relative comparison among LOS indicators associated with PRS resources cannot be achieved if the same Rx beam index is not used.</w:t>
      </w:r>
    </w:p>
    <w:p w14:paraId="02D3E9BA" w14:textId="77777777" w:rsidR="000D4E8E" w:rsidRPr="006C62ED" w:rsidRDefault="000D4E8E" w:rsidP="000D4E8E">
      <w:pPr>
        <w:rPr>
          <w:rFonts w:eastAsia="SimSun"/>
          <w:b/>
          <w:bCs/>
          <w:sz w:val="21"/>
          <w:szCs w:val="21"/>
          <w:lang w:eastAsia="zh-CN"/>
        </w:rPr>
      </w:pP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Proposal 5: For DL-</w:t>
      </w:r>
      <w:proofErr w:type="spellStart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AoD</w:t>
      </w:r>
      <w:proofErr w:type="spellEnd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 xml:space="preserve"> positioning, </w:t>
      </w:r>
      <w:r w:rsidRPr="006C62ED">
        <w:rPr>
          <w:rFonts w:eastAsia="SimSun"/>
          <w:b/>
          <w:bCs/>
          <w:sz w:val="21"/>
          <w:szCs w:val="21"/>
          <w:lang w:eastAsia="zh-CN"/>
        </w:rPr>
        <w:t xml:space="preserve">one </w:t>
      </w:r>
      <w:proofErr w:type="spellStart"/>
      <w:r w:rsidRPr="006C62ED">
        <w:rPr>
          <w:rFonts w:eastAsia="SimSun"/>
          <w:b/>
          <w:bCs/>
          <w:sz w:val="21"/>
          <w:szCs w:val="21"/>
          <w:lang w:eastAsia="zh-CN"/>
        </w:rPr>
        <w:t>LoS</w:t>
      </w:r>
      <w:proofErr w:type="spellEnd"/>
      <w:r w:rsidRPr="006C62ED">
        <w:rPr>
          <w:rFonts w:eastAsia="SimSun"/>
          <w:b/>
          <w:bCs/>
          <w:sz w:val="21"/>
          <w:szCs w:val="21"/>
          <w:lang w:eastAsia="zh-CN"/>
        </w:rPr>
        <w:t>/</w:t>
      </w:r>
      <w:proofErr w:type="spellStart"/>
      <w:r w:rsidRPr="006C62ED">
        <w:rPr>
          <w:rFonts w:eastAsia="SimSun"/>
          <w:b/>
          <w:bCs/>
          <w:sz w:val="21"/>
          <w:szCs w:val="21"/>
          <w:lang w:eastAsia="zh-CN"/>
        </w:rPr>
        <w:t>NLoS</w:t>
      </w:r>
      <w:proofErr w:type="spellEnd"/>
      <w:r w:rsidRPr="006C62ED">
        <w:rPr>
          <w:rFonts w:eastAsia="SimSun"/>
          <w:b/>
          <w:bCs/>
          <w:sz w:val="21"/>
          <w:szCs w:val="21"/>
          <w:lang w:eastAsia="zh-CN"/>
        </w:rPr>
        <w:t xml:space="preserve"> indicator can be associated with each DL PRS RSRP if Rx beam index is indicated by the UE.</w:t>
      </w:r>
    </w:p>
    <w:p w14:paraId="16BA3AE5" w14:textId="77777777" w:rsidR="000D4E8E" w:rsidRPr="006C62ED" w:rsidRDefault="000D4E8E" w:rsidP="000D4E8E">
      <w:pPr>
        <w:rPr>
          <w:rFonts w:eastAsia="SimSun" w:cs="Times New Roman"/>
          <w:b/>
          <w:bCs/>
          <w:sz w:val="21"/>
          <w:szCs w:val="21"/>
          <w:lang w:eastAsia="zh-CN"/>
        </w:rPr>
      </w:pPr>
      <w:r w:rsidRPr="006C62ED">
        <w:rPr>
          <w:rFonts w:eastAsia="SimSun"/>
          <w:b/>
          <w:bCs/>
          <w:sz w:val="21"/>
          <w:szCs w:val="21"/>
          <w:lang w:eastAsia="zh-CN"/>
        </w:rPr>
        <w:t xml:space="preserve">Proposal 6: </w:t>
      </w:r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For DL-</w:t>
      </w:r>
      <w:proofErr w:type="spellStart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>AoD</w:t>
      </w:r>
      <w:proofErr w:type="spellEnd"/>
      <w:r w:rsidRPr="006C62ED">
        <w:rPr>
          <w:rFonts w:eastAsia="SimSun" w:cs="Times New Roman"/>
          <w:b/>
          <w:bCs/>
          <w:sz w:val="21"/>
          <w:szCs w:val="21"/>
          <w:lang w:eastAsia="zh-CN"/>
        </w:rPr>
        <w:t xml:space="preserve"> positioning, </w:t>
      </w:r>
      <w:r w:rsidRPr="006C62ED">
        <w:rPr>
          <w:rFonts w:eastAsia="SimSun"/>
          <w:b/>
          <w:bCs/>
          <w:sz w:val="21"/>
          <w:szCs w:val="21"/>
          <w:lang w:eastAsia="zh-CN"/>
        </w:rPr>
        <w:t xml:space="preserve">one </w:t>
      </w:r>
      <w:proofErr w:type="spellStart"/>
      <w:r w:rsidRPr="006C62ED">
        <w:rPr>
          <w:rFonts w:eastAsia="SimSun"/>
          <w:b/>
          <w:bCs/>
          <w:sz w:val="21"/>
          <w:szCs w:val="21"/>
          <w:lang w:eastAsia="zh-CN"/>
        </w:rPr>
        <w:t>LoS</w:t>
      </w:r>
      <w:proofErr w:type="spellEnd"/>
      <w:r w:rsidRPr="006C62ED">
        <w:rPr>
          <w:rFonts w:eastAsia="SimSun"/>
          <w:b/>
          <w:bCs/>
          <w:sz w:val="21"/>
          <w:szCs w:val="21"/>
          <w:lang w:eastAsia="zh-CN"/>
        </w:rPr>
        <w:t>/</w:t>
      </w:r>
      <w:proofErr w:type="spellStart"/>
      <w:r w:rsidRPr="006C62ED">
        <w:rPr>
          <w:rFonts w:eastAsia="SimSun"/>
          <w:b/>
          <w:bCs/>
          <w:sz w:val="21"/>
          <w:szCs w:val="21"/>
          <w:lang w:eastAsia="zh-CN"/>
        </w:rPr>
        <w:t>NLoS</w:t>
      </w:r>
      <w:proofErr w:type="spellEnd"/>
      <w:r w:rsidRPr="006C62ED">
        <w:rPr>
          <w:rFonts w:eastAsia="SimSun"/>
          <w:b/>
          <w:bCs/>
          <w:sz w:val="21"/>
          <w:szCs w:val="21"/>
          <w:lang w:eastAsia="zh-CN"/>
        </w:rPr>
        <w:t xml:space="preserve"> indicator can be associated with each TRP in the measurement report from the UE if Rx beam index is indicated by the UE.</w:t>
      </w:r>
    </w:p>
    <w:p w14:paraId="29A0A10B" w14:textId="3491EDD8" w:rsidR="006B7A79" w:rsidRPr="005F2137" w:rsidRDefault="006B7A79" w:rsidP="00C23C12">
      <w:pPr>
        <w:rPr>
          <w:rFonts w:cs="Times New Roman"/>
          <w:sz w:val="20"/>
          <w:szCs w:val="20"/>
        </w:rPr>
      </w:pPr>
    </w:p>
    <w:p w14:paraId="72727A27" w14:textId="70E9289E" w:rsidR="00403690" w:rsidRPr="008F7262" w:rsidRDefault="00024B0C" w:rsidP="00403690">
      <w:pPr>
        <w:rPr>
          <w:rFonts w:cs="Times New Roman"/>
          <w:b/>
          <w:bCs/>
          <w:sz w:val="28"/>
          <w:szCs w:val="28"/>
          <w:lang w:val="en-GB" w:eastAsia="zh-CN"/>
        </w:rPr>
      </w:pPr>
      <w:r w:rsidRPr="008F7262">
        <w:rPr>
          <w:rFonts w:cs="Times New Roman"/>
          <w:b/>
          <w:bCs/>
          <w:sz w:val="28"/>
          <w:szCs w:val="28"/>
          <w:lang w:val="en-GB" w:eastAsia="zh-CN"/>
        </w:rPr>
        <w:t>Reference</w:t>
      </w:r>
    </w:p>
    <w:p w14:paraId="3569901C" w14:textId="1AF35116" w:rsidR="00503065" w:rsidRP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</w:t>
      </w:r>
      <w:r w:rsidR="009C378E">
        <w:rPr>
          <w:rFonts w:cs="Times New Roman"/>
          <w:lang w:eastAsia="zh-CN"/>
        </w:rPr>
        <w:t>bis-</w:t>
      </w:r>
      <w:r w:rsidR="009C6378" w:rsidRPr="00503065">
        <w:rPr>
          <w:rFonts w:cs="Times New Roman"/>
          <w:lang w:eastAsia="zh-CN"/>
        </w:rPr>
        <w:t xml:space="preserve">e, </w:t>
      </w:r>
      <w:r w:rsidR="005D3A88">
        <w:rPr>
          <w:rFonts w:cs="Times New Roman"/>
          <w:lang w:eastAsia="zh-CN"/>
        </w:rPr>
        <w:t>Oct</w:t>
      </w:r>
      <w:r w:rsidR="009C6378" w:rsidRPr="00503065">
        <w:rPr>
          <w:rFonts w:cs="Times New Roman"/>
          <w:lang w:eastAsia="zh-CN"/>
        </w:rPr>
        <w:t>. 2021.</w:t>
      </w:r>
    </w:p>
    <w:p w14:paraId="5D91FEE7" w14:textId="37488791" w:rsidR="00503065" w:rsidRPr="005645BB" w:rsidRDefault="00503065" w:rsidP="00503065">
      <w:pPr>
        <w:spacing w:before="240"/>
        <w:rPr>
          <w:rFonts w:cs="Times New Roman"/>
          <w:lang w:eastAsia="zh-CN"/>
        </w:rPr>
      </w:pPr>
      <w:r w:rsidRPr="005645BB">
        <w:rPr>
          <w:rFonts w:cs="Times New Roman"/>
          <w:lang w:eastAsia="zh-CN"/>
        </w:rPr>
        <w:lastRenderedPageBreak/>
        <w:t xml:space="preserve">[2] </w:t>
      </w:r>
      <w:r w:rsidR="00CE0A15" w:rsidRPr="00CE0A15">
        <w:rPr>
          <w:rFonts w:cs="Times New Roman"/>
        </w:rPr>
        <w:t>R1-2110609</w:t>
      </w:r>
      <w:r w:rsidR="00CE0A15">
        <w:rPr>
          <w:rFonts w:cs="Times New Roman"/>
        </w:rPr>
        <w:t>, “</w:t>
      </w:r>
      <w:r w:rsidR="00CE0A15" w:rsidRPr="00CE0A15">
        <w:rPr>
          <w:rFonts w:cs="Times New Roman"/>
        </w:rPr>
        <w:t>Feature Lead Summary #4 for Potential multipath/NLOS mitigation</w:t>
      </w:r>
      <w:r w:rsidR="00DB7A5E">
        <w:rPr>
          <w:rFonts w:cs="Times New Roman"/>
        </w:rPr>
        <w:t xml:space="preserve">,” </w:t>
      </w:r>
      <w:r w:rsidR="009C6E4F" w:rsidRPr="009C6E4F">
        <w:rPr>
          <w:rFonts w:cs="Times New Roman"/>
        </w:rPr>
        <w:t>Nokia, Nokia Shanghai Bell</w:t>
      </w:r>
      <w:r w:rsidR="009C6E4F">
        <w:rPr>
          <w:rFonts w:cs="Times New Roman"/>
        </w:rPr>
        <w:t xml:space="preserve">, </w:t>
      </w:r>
      <w:r w:rsidR="00DB7A5E">
        <w:rPr>
          <w:rFonts w:cs="Times New Roman"/>
        </w:rPr>
        <w:t>RAN1#106b</w:t>
      </w:r>
      <w:r w:rsidR="00514124">
        <w:rPr>
          <w:rFonts w:cs="Times New Roman"/>
        </w:rPr>
        <w:t>-</w:t>
      </w:r>
      <w:r w:rsidR="00DB7A5E">
        <w:rPr>
          <w:rFonts w:cs="Times New Roman"/>
        </w:rPr>
        <w:t xml:space="preserve">e,  </w:t>
      </w:r>
      <w:proofErr w:type="gramStart"/>
      <w:r w:rsidR="00DB7A5E">
        <w:rPr>
          <w:rFonts w:cs="Times New Roman"/>
        </w:rPr>
        <w:t>Oct.,</w:t>
      </w:r>
      <w:proofErr w:type="gramEnd"/>
      <w:r w:rsidR="00DB7A5E">
        <w:rPr>
          <w:rFonts w:cs="Times New Roman"/>
        </w:rPr>
        <w:t xml:space="preserve"> 2021.</w:t>
      </w: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14B2" w14:textId="77777777" w:rsidR="00C27C3B" w:rsidRDefault="00C27C3B" w:rsidP="00C43ABF">
      <w:pPr>
        <w:spacing w:after="0" w:line="240" w:lineRule="auto"/>
      </w:pPr>
      <w:r>
        <w:separator/>
      </w:r>
    </w:p>
  </w:endnote>
  <w:endnote w:type="continuationSeparator" w:id="0">
    <w:p w14:paraId="1A1DCF10" w14:textId="77777777" w:rsidR="00C27C3B" w:rsidRDefault="00C27C3B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AED80" w14:textId="77777777" w:rsidR="00C27C3B" w:rsidRDefault="00C27C3B" w:rsidP="00C43ABF">
      <w:pPr>
        <w:spacing w:after="0" w:line="240" w:lineRule="auto"/>
      </w:pPr>
      <w:r>
        <w:separator/>
      </w:r>
    </w:p>
  </w:footnote>
  <w:footnote w:type="continuationSeparator" w:id="0">
    <w:p w14:paraId="7B495BE5" w14:textId="77777777" w:rsidR="00C27C3B" w:rsidRDefault="00C27C3B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E01F06"/>
    <w:multiLevelType w:val="multilevel"/>
    <w:tmpl w:val="08E01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59AF"/>
    <w:multiLevelType w:val="hybridMultilevel"/>
    <w:tmpl w:val="AAD41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510EB"/>
    <w:multiLevelType w:val="hybridMultilevel"/>
    <w:tmpl w:val="555AD4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A4610"/>
    <w:multiLevelType w:val="multilevel"/>
    <w:tmpl w:val="3BEA46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"/>
  </w:num>
  <w:num w:numId="4">
    <w:abstractNumId w:val="19"/>
  </w:num>
  <w:num w:numId="5">
    <w:abstractNumId w:val="16"/>
  </w:num>
  <w:num w:numId="6">
    <w:abstractNumId w:val="13"/>
  </w:num>
  <w:num w:numId="7">
    <w:abstractNumId w:val="12"/>
  </w:num>
  <w:num w:numId="8">
    <w:abstractNumId w:val="1"/>
  </w:num>
  <w:num w:numId="9">
    <w:abstractNumId w:val="29"/>
  </w:num>
  <w:num w:numId="10">
    <w:abstractNumId w:val="7"/>
  </w:num>
  <w:num w:numId="11">
    <w:abstractNumId w:val="23"/>
  </w:num>
  <w:num w:numId="12">
    <w:abstractNumId w:val="27"/>
  </w:num>
  <w:num w:numId="13">
    <w:abstractNumId w:val="28"/>
  </w:num>
  <w:num w:numId="14">
    <w:abstractNumId w:val="23"/>
  </w:num>
  <w:num w:numId="15">
    <w:abstractNumId w:val="16"/>
  </w:num>
  <w:num w:numId="16">
    <w:abstractNumId w:val="24"/>
  </w:num>
  <w:num w:numId="17">
    <w:abstractNumId w:val="32"/>
  </w:num>
  <w:num w:numId="18">
    <w:abstractNumId w:val="1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1"/>
  </w:num>
  <w:num w:numId="22">
    <w:abstractNumId w:val="14"/>
  </w:num>
  <w:num w:numId="23">
    <w:abstractNumId w:val="36"/>
  </w:num>
  <w:num w:numId="24">
    <w:abstractNumId w:val="26"/>
  </w:num>
  <w:num w:numId="25">
    <w:abstractNumId w:val="31"/>
  </w:num>
  <w:num w:numId="26">
    <w:abstractNumId w:val="9"/>
  </w:num>
  <w:num w:numId="27">
    <w:abstractNumId w:val="33"/>
  </w:num>
  <w:num w:numId="28">
    <w:abstractNumId w:val="37"/>
  </w:num>
  <w:num w:numId="29">
    <w:abstractNumId w:val="15"/>
  </w:num>
  <w:num w:numId="30">
    <w:abstractNumId w:val="30"/>
  </w:num>
  <w:num w:numId="31">
    <w:abstractNumId w:val="11"/>
  </w:num>
  <w:num w:numId="32">
    <w:abstractNumId w:val="5"/>
  </w:num>
  <w:num w:numId="33">
    <w:abstractNumId w:val="10"/>
  </w:num>
  <w:num w:numId="34">
    <w:abstractNumId w:val="34"/>
  </w:num>
  <w:num w:numId="35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3"/>
  </w:num>
  <w:num w:numId="38">
    <w:abstractNumId w:val="20"/>
  </w:num>
  <w:num w:numId="39">
    <w:abstractNumId w:val="18"/>
  </w:num>
  <w:num w:numId="40">
    <w:abstractNumId w:val="5"/>
  </w:num>
  <w:num w:numId="41">
    <w:abstractNumId w:val="8"/>
  </w:num>
  <w:num w:numId="42">
    <w:abstractNumId w:val="6"/>
  </w:num>
  <w:num w:numId="4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3F71"/>
    <w:rsid w:val="00007777"/>
    <w:rsid w:val="00010A7F"/>
    <w:rsid w:val="000110ED"/>
    <w:rsid w:val="00011138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17B92"/>
    <w:rsid w:val="00020068"/>
    <w:rsid w:val="0002062B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44FE"/>
    <w:rsid w:val="00045572"/>
    <w:rsid w:val="00045602"/>
    <w:rsid w:val="00050AC0"/>
    <w:rsid w:val="00052AA9"/>
    <w:rsid w:val="00052E03"/>
    <w:rsid w:val="00052FD8"/>
    <w:rsid w:val="0005411A"/>
    <w:rsid w:val="000543CE"/>
    <w:rsid w:val="00055FA5"/>
    <w:rsid w:val="00056C82"/>
    <w:rsid w:val="00060644"/>
    <w:rsid w:val="000606EC"/>
    <w:rsid w:val="000607C2"/>
    <w:rsid w:val="000609D9"/>
    <w:rsid w:val="0006187F"/>
    <w:rsid w:val="00061D89"/>
    <w:rsid w:val="00062344"/>
    <w:rsid w:val="00062A21"/>
    <w:rsid w:val="000635B6"/>
    <w:rsid w:val="000639D2"/>
    <w:rsid w:val="00065150"/>
    <w:rsid w:val="000651AE"/>
    <w:rsid w:val="000656C1"/>
    <w:rsid w:val="00066531"/>
    <w:rsid w:val="00066E0F"/>
    <w:rsid w:val="00067783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04AF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DA8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E8E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656"/>
    <w:rsid w:val="000E6B09"/>
    <w:rsid w:val="000E6F19"/>
    <w:rsid w:val="000E7822"/>
    <w:rsid w:val="000E7D31"/>
    <w:rsid w:val="000F1F64"/>
    <w:rsid w:val="000F2DA2"/>
    <w:rsid w:val="000F2DF1"/>
    <w:rsid w:val="000F34B1"/>
    <w:rsid w:val="000F3AF2"/>
    <w:rsid w:val="000F46D8"/>
    <w:rsid w:val="000F63C3"/>
    <w:rsid w:val="000F726E"/>
    <w:rsid w:val="000F7DD8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4FB"/>
    <w:rsid w:val="001115E7"/>
    <w:rsid w:val="001155C0"/>
    <w:rsid w:val="00115C2C"/>
    <w:rsid w:val="00116779"/>
    <w:rsid w:val="00116A5F"/>
    <w:rsid w:val="00116E26"/>
    <w:rsid w:val="00117A83"/>
    <w:rsid w:val="00120E96"/>
    <w:rsid w:val="00121E11"/>
    <w:rsid w:val="00122298"/>
    <w:rsid w:val="0012392E"/>
    <w:rsid w:val="00123BDB"/>
    <w:rsid w:val="00125188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2945"/>
    <w:rsid w:val="00142968"/>
    <w:rsid w:val="0014405B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E94"/>
    <w:rsid w:val="0015220F"/>
    <w:rsid w:val="00152798"/>
    <w:rsid w:val="00152F5C"/>
    <w:rsid w:val="00153405"/>
    <w:rsid w:val="0015556D"/>
    <w:rsid w:val="00155C43"/>
    <w:rsid w:val="001566A4"/>
    <w:rsid w:val="001603DF"/>
    <w:rsid w:val="001608EC"/>
    <w:rsid w:val="00160A2D"/>
    <w:rsid w:val="0016289C"/>
    <w:rsid w:val="0016509E"/>
    <w:rsid w:val="00165106"/>
    <w:rsid w:val="0016514E"/>
    <w:rsid w:val="001716D8"/>
    <w:rsid w:val="00171974"/>
    <w:rsid w:val="00173FAF"/>
    <w:rsid w:val="00174123"/>
    <w:rsid w:val="00175597"/>
    <w:rsid w:val="001755A1"/>
    <w:rsid w:val="0017569B"/>
    <w:rsid w:val="00176519"/>
    <w:rsid w:val="001767FB"/>
    <w:rsid w:val="001769C8"/>
    <w:rsid w:val="0018216D"/>
    <w:rsid w:val="00182173"/>
    <w:rsid w:val="00182BCF"/>
    <w:rsid w:val="00182D27"/>
    <w:rsid w:val="00183126"/>
    <w:rsid w:val="001836EE"/>
    <w:rsid w:val="001854D2"/>
    <w:rsid w:val="00185DFC"/>
    <w:rsid w:val="00186DE3"/>
    <w:rsid w:val="0018722E"/>
    <w:rsid w:val="001900AC"/>
    <w:rsid w:val="00191785"/>
    <w:rsid w:val="00192745"/>
    <w:rsid w:val="001928CB"/>
    <w:rsid w:val="001938AD"/>
    <w:rsid w:val="001945AC"/>
    <w:rsid w:val="00195A9B"/>
    <w:rsid w:val="0019624F"/>
    <w:rsid w:val="00196551"/>
    <w:rsid w:val="00196B5C"/>
    <w:rsid w:val="001A0A09"/>
    <w:rsid w:val="001A1512"/>
    <w:rsid w:val="001A1662"/>
    <w:rsid w:val="001A1A23"/>
    <w:rsid w:val="001A7462"/>
    <w:rsid w:val="001A76B9"/>
    <w:rsid w:val="001B04DC"/>
    <w:rsid w:val="001B3B16"/>
    <w:rsid w:val="001B5078"/>
    <w:rsid w:val="001B5E34"/>
    <w:rsid w:val="001B5E96"/>
    <w:rsid w:val="001B75FD"/>
    <w:rsid w:val="001C15F0"/>
    <w:rsid w:val="001C195F"/>
    <w:rsid w:val="001C26D1"/>
    <w:rsid w:val="001C28DB"/>
    <w:rsid w:val="001C6584"/>
    <w:rsid w:val="001C66AC"/>
    <w:rsid w:val="001C67F3"/>
    <w:rsid w:val="001C750E"/>
    <w:rsid w:val="001C77F0"/>
    <w:rsid w:val="001C7BDB"/>
    <w:rsid w:val="001D00FD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3CC9"/>
    <w:rsid w:val="001E6215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8B1"/>
    <w:rsid w:val="00200A4F"/>
    <w:rsid w:val="0020206E"/>
    <w:rsid w:val="00202156"/>
    <w:rsid w:val="00202866"/>
    <w:rsid w:val="00203542"/>
    <w:rsid w:val="002043A0"/>
    <w:rsid w:val="002058C3"/>
    <w:rsid w:val="00211511"/>
    <w:rsid w:val="00211CE3"/>
    <w:rsid w:val="002125DA"/>
    <w:rsid w:val="00212ADE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120E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0C0"/>
    <w:rsid w:val="002513C8"/>
    <w:rsid w:val="0025169F"/>
    <w:rsid w:val="00251BBA"/>
    <w:rsid w:val="002525F4"/>
    <w:rsid w:val="002529C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60E5F"/>
    <w:rsid w:val="00262168"/>
    <w:rsid w:val="002621C5"/>
    <w:rsid w:val="0026262E"/>
    <w:rsid w:val="002626BC"/>
    <w:rsid w:val="00264F6B"/>
    <w:rsid w:val="0026699C"/>
    <w:rsid w:val="00266EB3"/>
    <w:rsid w:val="00267357"/>
    <w:rsid w:val="002676AE"/>
    <w:rsid w:val="002706B9"/>
    <w:rsid w:val="00270994"/>
    <w:rsid w:val="00271366"/>
    <w:rsid w:val="00272535"/>
    <w:rsid w:val="002730AC"/>
    <w:rsid w:val="00273A66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C83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B4"/>
    <w:rsid w:val="002B5641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E6C9C"/>
    <w:rsid w:val="002F0067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B44"/>
    <w:rsid w:val="00301E7E"/>
    <w:rsid w:val="00303055"/>
    <w:rsid w:val="003032BD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794"/>
    <w:rsid w:val="0031206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6298"/>
    <w:rsid w:val="003169BA"/>
    <w:rsid w:val="003176B4"/>
    <w:rsid w:val="00320B0D"/>
    <w:rsid w:val="00320BF4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2CB5"/>
    <w:rsid w:val="003436F2"/>
    <w:rsid w:val="00343A44"/>
    <w:rsid w:val="00344442"/>
    <w:rsid w:val="00344701"/>
    <w:rsid w:val="003454D4"/>
    <w:rsid w:val="0034612D"/>
    <w:rsid w:val="00346BBC"/>
    <w:rsid w:val="00347FC4"/>
    <w:rsid w:val="00350D0C"/>
    <w:rsid w:val="00352461"/>
    <w:rsid w:val="00352947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7CE"/>
    <w:rsid w:val="00373BF8"/>
    <w:rsid w:val="00374410"/>
    <w:rsid w:val="003754C8"/>
    <w:rsid w:val="00375A4F"/>
    <w:rsid w:val="0037630E"/>
    <w:rsid w:val="00376AA2"/>
    <w:rsid w:val="00376EF5"/>
    <w:rsid w:val="00377AB5"/>
    <w:rsid w:val="00380BE3"/>
    <w:rsid w:val="003814BA"/>
    <w:rsid w:val="00383A0B"/>
    <w:rsid w:val="00384A57"/>
    <w:rsid w:val="00385095"/>
    <w:rsid w:val="00385273"/>
    <w:rsid w:val="003866F2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6060"/>
    <w:rsid w:val="003A6292"/>
    <w:rsid w:val="003A6D0B"/>
    <w:rsid w:val="003B0AAD"/>
    <w:rsid w:val="003B135E"/>
    <w:rsid w:val="003B1BF3"/>
    <w:rsid w:val="003B2709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44A1"/>
    <w:rsid w:val="003C46EB"/>
    <w:rsid w:val="003C4C48"/>
    <w:rsid w:val="003C55C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7546"/>
    <w:rsid w:val="003D7C3D"/>
    <w:rsid w:val="003E1787"/>
    <w:rsid w:val="003E3796"/>
    <w:rsid w:val="003E3F62"/>
    <w:rsid w:val="003E4663"/>
    <w:rsid w:val="003E59A2"/>
    <w:rsid w:val="003E74F5"/>
    <w:rsid w:val="003F12F2"/>
    <w:rsid w:val="003F1D70"/>
    <w:rsid w:val="003F2371"/>
    <w:rsid w:val="003F482D"/>
    <w:rsid w:val="003F546F"/>
    <w:rsid w:val="003F58C6"/>
    <w:rsid w:val="003F6DA5"/>
    <w:rsid w:val="003F7070"/>
    <w:rsid w:val="003F77F2"/>
    <w:rsid w:val="003F78C5"/>
    <w:rsid w:val="00400F45"/>
    <w:rsid w:val="00401746"/>
    <w:rsid w:val="00401CB7"/>
    <w:rsid w:val="00403688"/>
    <w:rsid w:val="00403690"/>
    <w:rsid w:val="004037F6"/>
    <w:rsid w:val="004069D9"/>
    <w:rsid w:val="004072AF"/>
    <w:rsid w:val="00407E35"/>
    <w:rsid w:val="00412946"/>
    <w:rsid w:val="00412E6F"/>
    <w:rsid w:val="00413405"/>
    <w:rsid w:val="004167C9"/>
    <w:rsid w:val="0041770E"/>
    <w:rsid w:val="00417DCE"/>
    <w:rsid w:val="00424AB3"/>
    <w:rsid w:val="00425411"/>
    <w:rsid w:val="0042595C"/>
    <w:rsid w:val="004277A9"/>
    <w:rsid w:val="00430B88"/>
    <w:rsid w:val="00431811"/>
    <w:rsid w:val="00433B64"/>
    <w:rsid w:val="00434DF8"/>
    <w:rsid w:val="00435F3D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57C2"/>
    <w:rsid w:val="00446F93"/>
    <w:rsid w:val="00447CB8"/>
    <w:rsid w:val="0045280F"/>
    <w:rsid w:val="0045302F"/>
    <w:rsid w:val="004534E1"/>
    <w:rsid w:val="00453B4F"/>
    <w:rsid w:val="00454BDF"/>
    <w:rsid w:val="00454ECA"/>
    <w:rsid w:val="00454F0C"/>
    <w:rsid w:val="00454FB8"/>
    <w:rsid w:val="004556CF"/>
    <w:rsid w:val="00457604"/>
    <w:rsid w:val="0045779B"/>
    <w:rsid w:val="00457CF2"/>
    <w:rsid w:val="00460426"/>
    <w:rsid w:val="00461469"/>
    <w:rsid w:val="00461552"/>
    <w:rsid w:val="00462A9F"/>
    <w:rsid w:val="00465E00"/>
    <w:rsid w:val="00466267"/>
    <w:rsid w:val="00466443"/>
    <w:rsid w:val="0046741A"/>
    <w:rsid w:val="0047047C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76DCE"/>
    <w:rsid w:val="0048095B"/>
    <w:rsid w:val="00482393"/>
    <w:rsid w:val="004826D5"/>
    <w:rsid w:val="004838C3"/>
    <w:rsid w:val="00483AA6"/>
    <w:rsid w:val="004846B6"/>
    <w:rsid w:val="004873FB"/>
    <w:rsid w:val="00487858"/>
    <w:rsid w:val="00487D89"/>
    <w:rsid w:val="00487F43"/>
    <w:rsid w:val="0049003E"/>
    <w:rsid w:val="004914BD"/>
    <w:rsid w:val="004916D9"/>
    <w:rsid w:val="00492007"/>
    <w:rsid w:val="004967E3"/>
    <w:rsid w:val="00496D34"/>
    <w:rsid w:val="0049735D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B2DD5"/>
    <w:rsid w:val="004B3BE3"/>
    <w:rsid w:val="004B4014"/>
    <w:rsid w:val="004B513A"/>
    <w:rsid w:val="004B59A9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47D0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2005F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3101B"/>
    <w:rsid w:val="00531CCB"/>
    <w:rsid w:val="00531E33"/>
    <w:rsid w:val="00533764"/>
    <w:rsid w:val="00533955"/>
    <w:rsid w:val="005343CF"/>
    <w:rsid w:val="00534FF6"/>
    <w:rsid w:val="00535631"/>
    <w:rsid w:val="00535E57"/>
    <w:rsid w:val="00537C8C"/>
    <w:rsid w:val="005408FA"/>
    <w:rsid w:val="0054150B"/>
    <w:rsid w:val="005422FC"/>
    <w:rsid w:val="005424CD"/>
    <w:rsid w:val="00543103"/>
    <w:rsid w:val="005438E8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E18"/>
    <w:rsid w:val="005618A0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0579"/>
    <w:rsid w:val="005911E6"/>
    <w:rsid w:val="00591B30"/>
    <w:rsid w:val="005947FD"/>
    <w:rsid w:val="00594B3D"/>
    <w:rsid w:val="00595343"/>
    <w:rsid w:val="00596F1A"/>
    <w:rsid w:val="00597E63"/>
    <w:rsid w:val="005A2E19"/>
    <w:rsid w:val="005A3F77"/>
    <w:rsid w:val="005A57D8"/>
    <w:rsid w:val="005A5F1B"/>
    <w:rsid w:val="005A616E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484E"/>
    <w:rsid w:val="005C605D"/>
    <w:rsid w:val="005C7D2C"/>
    <w:rsid w:val="005D0174"/>
    <w:rsid w:val="005D1194"/>
    <w:rsid w:val="005D1330"/>
    <w:rsid w:val="005D1618"/>
    <w:rsid w:val="005D24C2"/>
    <w:rsid w:val="005D27AF"/>
    <w:rsid w:val="005D320B"/>
    <w:rsid w:val="005D3A88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0F57"/>
    <w:rsid w:val="005E260E"/>
    <w:rsid w:val="005E3C68"/>
    <w:rsid w:val="005E6257"/>
    <w:rsid w:val="005E73D2"/>
    <w:rsid w:val="005F01ED"/>
    <w:rsid w:val="005F04A0"/>
    <w:rsid w:val="005F2137"/>
    <w:rsid w:val="005F3EAD"/>
    <w:rsid w:val="005F3FA7"/>
    <w:rsid w:val="005F40D3"/>
    <w:rsid w:val="005F61CC"/>
    <w:rsid w:val="005F6217"/>
    <w:rsid w:val="005F7847"/>
    <w:rsid w:val="00600BC5"/>
    <w:rsid w:val="00601564"/>
    <w:rsid w:val="006020CA"/>
    <w:rsid w:val="00602349"/>
    <w:rsid w:val="00602B09"/>
    <w:rsid w:val="0060427C"/>
    <w:rsid w:val="006043B1"/>
    <w:rsid w:val="00604900"/>
    <w:rsid w:val="00606926"/>
    <w:rsid w:val="006114F4"/>
    <w:rsid w:val="00612A7F"/>
    <w:rsid w:val="00613342"/>
    <w:rsid w:val="00613AF5"/>
    <w:rsid w:val="00614A74"/>
    <w:rsid w:val="00615E07"/>
    <w:rsid w:val="00616020"/>
    <w:rsid w:val="00620C92"/>
    <w:rsid w:val="0062112C"/>
    <w:rsid w:val="0062261E"/>
    <w:rsid w:val="0062281E"/>
    <w:rsid w:val="00624157"/>
    <w:rsid w:val="0062425E"/>
    <w:rsid w:val="00624B58"/>
    <w:rsid w:val="006251A6"/>
    <w:rsid w:val="00625344"/>
    <w:rsid w:val="0062711A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3282"/>
    <w:rsid w:val="00645D17"/>
    <w:rsid w:val="0064649C"/>
    <w:rsid w:val="0064666B"/>
    <w:rsid w:val="00646A14"/>
    <w:rsid w:val="00646C88"/>
    <w:rsid w:val="006474F9"/>
    <w:rsid w:val="00647A77"/>
    <w:rsid w:val="00647C8D"/>
    <w:rsid w:val="00650763"/>
    <w:rsid w:val="006510DD"/>
    <w:rsid w:val="00652253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EDB"/>
    <w:rsid w:val="006562B3"/>
    <w:rsid w:val="00660049"/>
    <w:rsid w:val="006610E9"/>
    <w:rsid w:val="00661510"/>
    <w:rsid w:val="006617A8"/>
    <w:rsid w:val="00662A92"/>
    <w:rsid w:val="00662F88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7499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6A1C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B16"/>
    <w:rsid w:val="006A12FE"/>
    <w:rsid w:val="006A1AEF"/>
    <w:rsid w:val="006A3C56"/>
    <w:rsid w:val="006A4BF2"/>
    <w:rsid w:val="006A4E4E"/>
    <w:rsid w:val="006A5ADA"/>
    <w:rsid w:val="006A6633"/>
    <w:rsid w:val="006A7275"/>
    <w:rsid w:val="006B0DCE"/>
    <w:rsid w:val="006B1274"/>
    <w:rsid w:val="006B1B46"/>
    <w:rsid w:val="006B222D"/>
    <w:rsid w:val="006B25A1"/>
    <w:rsid w:val="006B29BA"/>
    <w:rsid w:val="006B2F7D"/>
    <w:rsid w:val="006B340A"/>
    <w:rsid w:val="006B3F02"/>
    <w:rsid w:val="006B4B09"/>
    <w:rsid w:val="006B592F"/>
    <w:rsid w:val="006B5D5F"/>
    <w:rsid w:val="006B726D"/>
    <w:rsid w:val="006B7A79"/>
    <w:rsid w:val="006C07B5"/>
    <w:rsid w:val="006C0843"/>
    <w:rsid w:val="006C0B97"/>
    <w:rsid w:val="006C12B6"/>
    <w:rsid w:val="006C13D8"/>
    <w:rsid w:val="006C15E4"/>
    <w:rsid w:val="006C22FC"/>
    <w:rsid w:val="006C232B"/>
    <w:rsid w:val="006C2367"/>
    <w:rsid w:val="006C39CF"/>
    <w:rsid w:val="006C3ADE"/>
    <w:rsid w:val="006C4AAE"/>
    <w:rsid w:val="006C5B32"/>
    <w:rsid w:val="006C62ED"/>
    <w:rsid w:val="006C6BD1"/>
    <w:rsid w:val="006C71AA"/>
    <w:rsid w:val="006C755F"/>
    <w:rsid w:val="006D0850"/>
    <w:rsid w:val="006D1170"/>
    <w:rsid w:val="006D125A"/>
    <w:rsid w:val="006D2233"/>
    <w:rsid w:val="006D3FF9"/>
    <w:rsid w:val="006D6297"/>
    <w:rsid w:val="006D7E85"/>
    <w:rsid w:val="006E19CF"/>
    <w:rsid w:val="006E1C6B"/>
    <w:rsid w:val="006E2A6B"/>
    <w:rsid w:val="006E2BDE"/>
    <w:rsid w:val="006E4D6A"/>
    <w:rsid w:val="006E5476"/>
    <w:rsid w:val="006E5C8D"/>
    <w:rsid w:val="006E612D"/>
    <w:rsid w:val="006E771B"/>
    <w:rsid w:val="006F031E"/>
    <w:rsid w:val="006F3259"/>
    <w:rsid w:val="006F48B9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308F"/>
    <w:rsid w:val="00703223"/>
    <w:rsid w:val="00705252"/>
    <w:rsid w:val="00705301"/>
    <w:rsid w:val="00705E5A"/>
    <w:rsid w:val="007063F7"/>
    <w:rsid w:val="00707A5D"/>
    <w:rsid w:val="007118C8"/>
    <w:rsid w:val="0071195E"/>
    <w:rsid w:val="0071257F"/>
    <w:rsid w:val="0071281E"/>
    <w:rsid w:val="00713C16"/>
    <w:rsid w:val="007151C1"/>
    <w:rsid w:val="007177E5"/>
    <w:rsid w:val="00717936"/>
    <w:rsid w:val="007205D5"/>
    <w:rsid w:val="0072069D"/>
    <w:rsid w:val="0072434B"/>
    <w:rsid w:val="00725A70"/>
    <w:rsid w:val="00733931"/>
    <w:rsid w:val="00734F33"/>
    <w:rsid w:val="00735329"/>
    <w:rsid w:val="00735979"/>
    <w:rsid w:val="007365E8"/>
    <w:rsid w:val="0074166F"/>
    <w:rsid w:val="0074195E"/>
    <w:rsid w:val="00741B29"/>
    <w:rsid w:val="00743DE9"/>
    <w:rsid w:val="0074407E"/>
    <w:rsid w:val="0074435A"/>
    <w:rsid w:val="00744ED6"/>
    <w:rsid w:val="00745700"/>
    <w:rsid w:val="00746B34"/>
    <w:rsid w:val="00747985"/>
    <w:rsid w:val="00747FF3"/>
    <w:rsid w:val="00751106"/>
    <w:rsid w:val="00753809"/>
    <w:rsid w:val="00753E93"/>
    <w:rsid w:val="00754BEF"/>
    <w:rsid w:val="00756C59"/>
    <w:rsid w:val="00756E3C"/>
    <w:rsid w:val="007606D8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67B04"/>
    <w:rsid w:val="0077180C"/>
    <w:rsid w:val="00772A1C"/>
    <w:rsid w:val="00772C36"/>
    <w:rsid w:val="00772E37"/>
    <w:rsid w:val="00774AEB"/>
    <w:rsid w:val="0077546D"/>
    <w:rsid w:val="00775C62"/>
    <w:rsid w:val="00775D9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281"/>
    <w:rsid w:val="00796347"/>
    <w:rsid w:val="0079634F"/>
    <w:rsid w:val="007A0C03"/>
    <w:rsid w:val="007A1142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749A"/>
    <w:rsid w:val="007B0088"/>
    <w:rsid w:val="007B00DD"/>
    <w:rsid w:val="007B09AD"/>
    <w:rsid w:val="007B1349"/>
    <w:rsid w:val="007B2794"/>
    <w:rsid w:val="007B32CA"/>
    <w:rsid w:val="007B4496"/>
    <w:rsid w:val="007B4C28"/>
    <w:rsid w:val="007B5486"/>
    <w:rsid w:val="007B5D59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E83"/>
    <w:rsid w:val="007D241B"/>
    <w:rsid w:val="007D2EEA"/>
    <w:rsid w:val="007D3D27"/>
    <w:rsid w:val="007D3E28"/>
    <w:rsid w:val="007D3E8E"/>
    <w:rsid w:val="007D40FE"/>
    <w:rsid w:val="007D4E1A"/>
    <w:rsid w:val="007D5D4B"/>
    <w:rsid w:val="007E0447"/>
    <w:rsid w:val="007E080F"/>
    <w:rsid w:val="007E0F58"/>
    <w:rsid w:val="007E1552"/>
    <w:rsid w:val="007E22A3"/>
    <w:rsid w:val="007E3246"/>
    <w:rsid w:val="007E332D"/>
    <w:rsid w:val="007E340D"/>
    <w:rsid w:val="007E4FD2"/>
    <w:rsid w:val="007E5553"/>
    <w:rsid w:val="007E6E88"/>
    <w:rsid w:val="007E70ED"/>
    <w:rsid w:val="007F0257"/>
    <w:rsid w:val="007F0949"/>
    <w:rsid w:val="007F0BF4"/>
    <w:rsid w:val="007F14A1"/>
    <w:rsid w:val="007F1CD3"/>
    <w:rsid w:val="007F207F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07508"/>
    <w:rsid w:val="00810AD5"/>
    <w:rsid w:val="00811550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484D"/>
    <w:rsid w:val="00847B0D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7B6"/>
    <w:rsid w:val="00860B1A"/>
    <w:rsid w:val="00860FCE"/>
    <w:rsid w:val="00861591"/>
    <w:rsid w:val="008618C1"/>
    <w:rsid w:val="00861FE1"/>
    <w:rsid w:val="00862484"/>
    <w:rsid w:val="00862FBD"/>
    <w:rsid w:val="008634F4"/>
    <w:rsid w:val="008638B9"/>
    <w:rsid w:val="00864701"/>
    <w:rsid w:val="00865C18"/>
    <w:rsid w:val="00866074"/>
    <w:rsid w:val="008715CB"/>
    <w:rsid w:val="00871FDD"/>
    <w:rsid w:val="00872B93"/>
    <w:rsid w:val="0087315E"/>
    <w:rsid w:val="008745DC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997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3889"/>
    <w:rsid w:val="00893F7C"/>
    <w:rsid w:val="00894C3E"/>
    <w:rsid w:val="0089526D"/>
    <w:rsid w:val="00895A2E"/>
    <w:rsid w:val="00896153"/>
    <w:rsid w:val="00897D89"/>
    <w:rsid w:val="008A1840"/>
    <w:rsid w:val="008A2178"/>
    <w:rsid w:val="008A29E8"/>
    <w:rsid w:val="008A4558"/>
    <w:rsid w:val="008A602F"/>
    <w:rsid w:val="008A655B"/>
    <w:rsid w:val="008A6A85"/>
    <w:rsid w:val="008B1109"/>
    <w:rsid w:val="008B1F4D"/>
    <w:rsid w:val="008B1F97"/>
    <w:rsid w:val="008B22B9"/>
    <w:rsid w:val="008B25E0"/>
    <w:rsid w:val="008B31D1"/>
    <w:rsid w:val="008B389D"/>
    <w:rsid w:val="008B3A7F"/>
    <w:rsid w:val="008B3E3B"/>
    <w:rsid w:val="008B505D"/>
    <w:rsid w:val="008B5101"/>
    <w:rsid w:val="008B6082"/>
    <w:rsid w:val="008B658F"/>
    <w:rsid w:val="008B6840"/>
    <w:rsid w:val="008B7096"/>
    <w:rsid w:val="008C0A0E"/>
    <w:rsid w:val="008C0F0C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7752"/>
    <w:rsid w:val="008E2173"/>
    <w:rsid w:val="008E23A4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04CB"/>
    <w:rsid w:val="008F124F"/>
    <w:rsid w:val="008F14EB"/>
    <w:rsid w:val="008F1E2D"/>
    <w:rsid w:val="008F269E"/>
    <w:rsid w:val="008F3313"/>
    <w:rsid w:val="008F5C28"/>
    <w:rsid w:val="008F7262"/>
    <w:rsid w:val="008F7960"/>
    <w:rsid w:val="008F7BE6"/>
    <w:rsid w:val="00901801"/>
    <w:rsid w:val="00901AB5"/>
    <w:rsid w:val="00901D14"/>
    <w:rsid w:val="00901D59"/>
    <w:rsid w:val="00902DBA"/>
    <w:rsid w:val="00902EFF"/>
    <w:rsid w:val="00903294"/>
    <w:rsid w:val="009046BF"/>
    <w:rsid w:val="0090565E"/>
    <w:rsid w:val="00905C6A"/>
    <w:rsid w:val="00905F02"/>
    <w:rsid w:val="00906EFA"/>
    <w:rsid w:val="00907161"/>
    <w:rsid w:val="009120B0"/>
    <w:rsid w:val="009120D6"/>
    <w:rsid w:val="009121BD"/>
    <w:rsid w:val="0091354C"/>
    <w:rsid w:val="0091451A"/>
    <w:rsid w:val="00914B0A"/>
    <w:rsid w:val="00914FC1"/>
    <w:rsid w:val="009157E2"/>
    <w:rsid w:val="00916372"/>
    <w:rsid w:val="00916457"/>
    <w:rsid w:val="009168F3"/>
    <w:rsid w:val="00916D11"/>
    <w:rsid w:val="00920AD6"/>
    <w:rsid w:val="0092136C"/>
    <w:rsid w:val="00921C3D"/>
    <w:rsid w:val="009226DB"/>
    <w:rsid w:val="009231A7"/>
    <w:rsid w:val="009254D5"/>
    <w:rsid w:val="00925809"/>
    <w:rsid w:val="009261C2"/>
    <w:rsid w:val="00926247"/>
    <w:rsid w:val="009313B6"/>
    <w:rsid w:val="009316CE"/>
    <w:rsid w:val="00931CFE"/>
    <w:rsid w:val="00932124"/>
    <w:rsid w:val="00932BCE"/>
    <w:rsid w:val="00933061"/>
    <w:rsid w:val="00933CFD"/>
    <w:rsid w:val="009340D4"/>
    <w:rsid w:val="009348AF"/>
    <w:rsid w:val="009364F8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3F64"/>
    <w:rsid w:val="0094495E"/>
    <w:rsid w:val="00946005"/>
    <w:rsid w:val="009461FB"/>
    <w:rsid w:val="009476F2"/>
    <w:rsid w:val="00947973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34E8"/>
    <w:rsid w:val="00965183"/>
    <w:rsid w:val="0096645D"/>
    <w:rsid w:val="00967F1F"/>
    <w:rsid w:val="009701E3"/>
    <w:rsid w:val="00971136"/>
    <w:rsid w:val="00971518"/>
    <w:rsid w:val="0097169B"/>
    <w:rsid w:val="009722CC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1A0D"/>
    <w:rsid w:val="00982FD8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22"/>
    <w:rsid w:val="009A16D1"/>
    <w:rsid w:val="009A2B6E"/>
    <w:rsid w:val="009A47DE"/>
    <w:rsid w:val="009A497F"/>
    <w:rsid w:val="009A4E4E"/>
    <w:rsid w:val="009A6D0A"/>
    <w:rsid w:val="009A76D0"/>
    <w:rsid w:val="009A7C6F"/>
    <w:rsid w:val="009B0257"/>
    <w:rsid w:val="009B0808"/>
    <w:rsid w:val="009B19D2"/>
    <w:rsid w:val="009B1A9F"/>
    <w:rsid w:val="009B277F"/>
    <w:rsid w:val="009B2AEF"/>
    <w:rsid w:val="009B3C8E"/>
    <w:rsid w:val="009B58AB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5B38"/>
    <w:rsid w:val="009C6378"/>
    <w:rsid w:val="009C6E4F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39D"/>
    <w:rsid w:val="009E2ABB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5634"/>
    <w:rsid w:val="009F79FE"/>
    <w:rsid w:val="009F7CA2"/>
    <w:rsid w:val="00A014BE"/>
    <w:rsid w:val="00A01DCE"/>
    <w:rsid w:val="00A027D6"/>
    <w:rsid w:val="00A03E63"/>
    <w:rsid w:val="00A045E4"/>
    <w:rsid w:val="00A05F71"/>
    <w:rsid w:val="00A10D40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5D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17D3"/>
    <w:rsid w:val="00A3298B"/>
    <w:rsid w:val="00A33326"/>
    <w:rsid w:val="00A33460"/>
    <w:rsid w:val="00A339FA"/>
    <w:rsid w:val="00A3412C"/>
    <w:rsid w:val="00A35F82"/>
    <w:rsid w:val="00A3697C"/>
    <w:rsid w:val="00A37D4B"/>
    <w:rsid w:val="00A37DDB"/>
    <w:rsid w:val="00A404EF"/>
    <w:rsid w:val="00A4067B"/>
    <w:rsid w:val="00A40E68"/>
    <w:rsid w:val="00A417C2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655"/>
    <w:rsid w:val="00A661E2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CE"/>
    <w:rsid w:val="00A9555C"/>
    <w:rsid w:val="00A96210"/>
    <w:rsid w:val="00A964AE"/>
    <w:rsid w:val="00AA0B3F"/>
    <w:rsid w:val="00AA1B0B"/>
    <w:rsid w:val="00AA1E21"/>
    <w:rsid w:val="00AA3070"/>
    <w:rsid w:val="00AA3CD7"/>
    <w:rsid w:val="00AA5DAF"/>
    <w:rsid w:val="00AA6520"/>
    <w:rsid w:val="00AA7033"/>
    <w:rsid w:val="00AA7205"/>
    <w:rsid w:val="00AB1127"/>
    <w:rsid w:val="00AB1538"/>
    <w:rsid w:val="00AB18D8"/>
    <w:rsid w:val="00AB2A0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452E"/>
    <w:rsid w:val="00AC48F7"/>
    <w:rsid w:val="00AC650C"/>
    <w:rsid w:val="00AC7E0B"/>
    <w:rsid w:val="00AD25EB"/>
    <w:rsid w:val="00AD2B10"/>
    <w:rsid w:val="00AD2CCA"/>
    <w:rsid w:val="00AD3FD7"/>
    <w:rsid w:val="00AD4E21"/>
    <w:rsid w:val="00AD5D68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D05"/>
    <w:rsid w:val="00AF230A"/>
    <w:rsid w:val="00AF3018"/>
    <w:rsid w:val="00AF3376"/>
    <w:rsid w:val="00AF4A29"/>
    <w:rsid w:val="00AF65C6"/>
    <w:rsid w:val="00B000BB"/>
    <w:rsid w:val="00B0066B"/>
    <w:rsid w:val="00B012D3"/>
    <w:rsid w:val="00B01D24"/>
    <w:rsid w:val="00B02B21"/>
    <w:rsid w:val="00B049C5"/>
    <w:rsid w:val="00B1126C"/>
    <w:rsid w:val="00B119FD"/>
    <w:rsid w:val="00B124A9"/>
    <w:rsid w:val="00B1253B"/>
    <w:rsid w:val="00B12B56"/>
    <w:rsid w:val="00B1683C"/>
    <w:rsid w:val="00B20ABB"/>
    <w:rsid w:val="00B227DB"/>
    <w:rsid w:val="00B22CCB"/>
    <w:rsid w:val="00B238AA"/>
    <w:rsid w:val="00B24786"/>
    <w:rsid w:val="00B26593"/>
    <w:rsid w:val="00B26B0C"/>
    <w:rsid w:val="00B27077"/>
    <w:rsid w:val="00B27526"/>
    <w:rsid w:val="00B30820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CF5"/>
    <w:rsid w:val="00B40E74"/>
    <w:rsid w:val="00B40F0B"/>
    <w:rsid w:val="00B42D37"/>
    <w:rsid w:val="00B43BD3"/>
    <w:rsid w:val="00B45110"/>
    <w:rsid w:val="00B45EDD"/>
    <w:rsid w:val="00B461D4"/>
    <w:rsid w:val="00B466C6"/>
    <w:rsid w:val="00B46B7F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3549"/>
    <w:rsid w:val="00B63B90"/>
    <w:rsid w:val="00B643DA"/>
    <w:rsid w:val="00B653CF"/>
    <w:rsid w:val="00B66761"/>
    <w:rsid w:val="00B6690A"/>
    <w:rsid w:val="00B66EBB"/>
    <w:rsid w:val="00B67222"/>
    <w:rsid w:val="00B7248C"/>
    <w:rsid w:val="00B72E95"/>
    <w:rsid w:val="00B7343A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270E"/>
    <w:rsid w:val="00B831D0"/>
    <w:rsid w:val="00B847CE"/>
    <w:rsid w:val="00B85A83"/>
    <w:rsid w:val="00B85E6D"/>
    <w:rsid w:val="00B86441"/>
    <w:rsid w:val="00B900CA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A96"/>
    <w:rsid w:val="00BA4D34"/>
    <w:rsid w:val="00BA6E4C"/>
    <w:rsid w:val="00BA79B6"/>
    <w:rsid w:val="00BB134C"/>
    <w:rsid w:val="00BB1861"/>
    <w:rsid w:val="00BB1F47"/>
    <w:rsid w:val="00BB1F65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DA2"/>
    <w:rsid w:val="00BC0F6F"/>
    <w:rsid w:val="00BC195A"/>
    <w:rsid w:val="00BC19C4"/>
    <w:rsid w:val="00BC3147"/>
    <w:rsid w:val="00BC40D6"/>
    <w:rsid w:val="00BC5061"/>
    <w:rsid w:val="00BC54E8"/>
    <w:rsid w:val="00BC5507"/>
    <w:rsid w:val="00BC6267"/>
    <w:rsid w:val="00BC66B2"/>
    <w:rsid w:val="00BC75E5"/>
    <w:rsid w:val="00BC7989"/>
    <w:rsid w:val="00BD21C1"/>
    <w:rsid w:val="00BD22D8"/>
    <w:rsid w:val="00BD3B3E"/>
    <w:rsid w:val="00BD3B44"/>
    <w:rsid w:val="00BD4044"/>
    <w:rsid w:val="00BD4D6E"/>
    <w:rsid w:val="00BD51EC"/>
    <w:rsid w:val="00BD554E"/>
    <w:rsid w:val="00BD734E"/>
    <w:rsid w:val="00BE1FF2"/>
    <w:rsid w:val="00BE24B1"/>
    <w:rsid w:val="00BE2FB1"/>
    <w:rsid w:val="00BE4462"/>
    <w:rsid w:val="00BE48D6"/>
    <w:rsid w:val="00BE6476"/>
    <w:rsid w:val="00BE6969"/>
    <w:rsid w:val="00BE77C8"/>
    <w:rsid w:val="00BF0539"/>
    <w:rsid w:val="00BF0CBD"/>
    <w:rsid w:val="00BF0E09"/>
    <w:rsid w:val="00BF1407"/>
    <w:rsid w:val="00BF14FC"/>
    <w:rsid w:val="00BF15AF"/>
    <w:rsid w:val="00BF2F92"/>
    <w:rsid w:val="00BF3806"/>
    <w:rsid w:val="00BF3A9B"/>
    <w:rsid w:val="00BF6262"/>
    <w:rsid w:val="00BF671E"/>
    <w:rsid w:val="00BF708C"/>
    <w:rsid w:val="00BF7653"/>
    <w:rsid w:val="00BF78D4"/>
    <w:rsid w:val="00BF7BDC"/>
    <w:rsid w:val="00C00983"/>
    <w:rsid w:val="00C01B17"/>
    <w:rsid w:val="00C025E4"/>
    <w:rsid w:val="00C03CFF"/>
    <w:rsid w:val="00C04F9A"/>
    <w:rsid w:val="00C05154"/>
    <w:rsid w:val="00C05275"/>
    <w:rsid w:val="00C07B74"/>
    <w:rsid w:val="00C115E3"/>
    <w:rsid w:val="00C11627"/>
    <w:rsid w:val="00C12CBF"/>
    <w:rsid w:val="00C13F4B"/>
    <w:rsid w:val="00C144AF"/>
    <w:rsid w:val="00C1483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261C"/>
    <w:rsid w:val="00C22AD3"/>
    <w:rsid w:val="00C23C12"/>
    <w:rsid w:val="00C24E62"/>
    <w:rsid w:val="00C263EE"/>
    <w:rsid w:val="00C26427"/>
    <w:rsid w:val="00C2790D"/>
    <w:rsid w:val="00C27C3B"/>
    <w:rsid w:val="00C30D3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36FEC"/>
    <w:rsid w:val="00C40870"/>
    <w:rsid w:val="00C4088B"/>
    <w:rsid w:val="00C40CB6"/>
    <w:rsid w:val="00C412A4"/>
    <w:rsid w:val="00C421F4"/>
    <w:rsid w:val="00C42D6C"/>
    <w:rsid w:val="00C43896"/>
    <w:rsid w:val="00C43ABF"/>
    <w:rsid w:val="00C454A1"/>
    <w:rsid w:val="00C45720"/>
    <w:rsid w:val="00C463BB"/>
    <w:rsid w:val="00C475DD"/>
    <w:rsid w:val="00C478A3"/>
    <w:rsid w:val="00C51BB1"/>
    <w:rsid w:val="00C51CBD"/>
    <w:rsid w:val="00C5353D"/>
    <w:rsid w:val="00C5359B"/>
    <w:rsid w:val="00C53B6A"/>
    <w:rsid w:val="00C5457C"/>
    <w:rsid w:val="00C5622C"/>
    <w:rsid w:val="00C563F9"/>
    <w:rsid w:val="00C57163"/>
    <w:rsid w:val="00C57404"/>
    <w:rsid w:val="00C6038C"/>
    <w:rsid w:val="00C62156"/>
    <w:rsid w:val="00C62644"/>
    <w:rsid w:val="00C62809"/>
    <w:rsid w:val="00C650F2"/>
    <w:rsid w:val="00C65A9E"/>
    <w:rsid w:val="00C65F51"/>
    <w:rsid w:val="00C677BD"/>
    <w:rsid w:val="00C6796F"/>
    <w:rsid w:val="00C67983"/>
    <w:rsid w:val="00C67E2F"/>
    <w:rsid w:val="00C7115A"/>
    <w:rsid w:val="00C72668"/>
    <w:rsid w:val="00C7310A"/>
    <w:rsid w:val="00C7314A"/>
    <w:rsid w:val="00C73C40"/>
    <w:rsid w:val="00C73F13"/>
    <w:rsid w:val="00C76721"/>
    <w:rsid w:val="00C7728B"/>
    <w:rsid w:val="00C7748B"/>
    <w:rsid w:val="00C8198F"/>
    <w:rsid w:val="00C81B3B"/>
    <w:rsid w:val="00C8205B"/>
    <w:rsid w:val="00C83C05"/>
    <w:rsid w:val="00C83F58"/>
    <w:rsid w:val="00C8451C"/>
    <w:rsid w:val="00C85515"/>
    <w:rsid w:val="00C86085"/>
    <w:rsid w:val="00C86898"/>
    <w:rsid w:val="00C875B2"/>
    <w:rsid w:val="00C90204"/>
    <w:rsid w:val="00C915B5"/>
    <w:rsid w:val="00C9305F"/>
    <w:rsid w:val="00C93AB2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4B7"/>
    <w:rsid w:val="00CB1DA9"/>
    <w:rsid w:val="00CB2FED"/>
    <w:rsid w:val="00CB3B0C"/>
    <w:rsid w:val="00CB4F9F"/>
    <w:rsid w:val="00CB562F"/>
    <w:rsid w:val="00CB5D65"/>
    <w:rsid w:val="00CC2A09"/>
    <w:rsid w:val="00CC2A30"/>
    <w:rsid w:val="00CC3024"/>
    <w:rsid w:val="00CC3F27"/>
    <w:rsid w:val="00CC4813"/>
    <w:rsid w:val="00CC4979"/>
    <w:rsid w:val="00CC4D78"/>
    <w:rsid w:val="00CC4E7F"/>
    <w:rsid w:val="00CC50C9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0A15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744C"/>
    <w:rsid w:val="00CE7B69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D008C0"/>
    <w:rsid w:val="00D009E4"/>
    <w:rsid w:val="00D026A4"/>
    <w:rsid w:val="00D0288F"/>
    <w:rsid w:val="00D0290C"/>
    <w:rsid w:val="00D02E5E"/>
    <w:rsid w:val="00D031CC"/>
    <w:rsid w:val="00D04DB5"/>
    <w:rsid w:val="00D0550F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660A"/>
    <w:rsid w:val="00D17660"/>
    <w:rsid w:val="00D214E5"/>
    <w:rsid w:val="00D21B0E"/>
    <w:rsid w:val="00D22FE7"/>
    <w:rsid w:val="00D22FED"/>
    <w:rsid w:val="00D23473"/>
    <w:rsid w:val="00D236FD"/>
    <w:rsid w:val="00D2376E"/>
    <w:rsid w:val="00D24368"/>
    <w:rsid w:val="00D24B56"/>
    <w:rsid w:val="00D24EA4"/>
    <w:rsid w:val="00D2679D"/>
    <w:rsid w:val="00D269F6"/>
    <w:rsid w:val="00D26D3D"/>
    <w:rsid w:val="00D2746F"/>
    <w:rsid w:val="00D3078F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920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31A"/>
    <w:rsid w:val="00D63703"/>
    <w:rsid w:val="00D64D93"/>
    <w:rsid w:val="00D65F35"/>
    <w:rsid w:val="00D679DF"/>
    <w:rsid w:val="00D706D1"/>
    <w:rsid w:val="00D70C2C"/>
    <w:rsid w:val="00D724A9"/>
    <w:rsid w:val="00D72825"/>
    <w:rsid w:val="00D77A53"/>
    <w:rsid w:val="00D800FE"/>
    <w:rsid w:val="00D818D7"/>
    <w:rsid w:val="00D819EC"/>
    <w:rsid w:val="00D82AB9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A728B"/>
    <w:rsid w:val="00DB0439"/>
    <w:rsid w:val="00DB0C80"/>
    <w:rsid w:val="00DB1674"/>
    <w:rsid w:val="00DB17DB"/>
    <w:rsid w:val="00DB1B32"/>
    <w:rsid w:val="00DB29AA"/>
    <w:rsid w:val="00DB30BC"/>
    <w:rsid w:val="00DB3952"/>
    <w:rsid w:val="00DB3DAA"/>
    <w:rsid w:val="00DB4FBC"/>
    <w:rsid w:val="00DB5C93"/>
    <w:rsid w:val="00DB5ED8"/>
    <w:rsid w:val="00DB6215"/>
    <w:rsid w:val="00DB6E5B"/>
    <w:rsid w:val="00DB7A5E"/>
    <w:rsid w:val="00DC0240"/>
    <w:rsid w:val="00DC3B0B"/>
    <w:rsid w:val="00DC5269"/>
    <w:rsid w:val="00DC5EA1"/>
    <w:rsid w:val="00DC61EF"/>
    <w:rsid w:val="00DC6F05"/>
    <w:rsid w:val="00DD0E39"/>
    <w:rsid w:val="00DD267F"/>
    <w:rsid w:val="00DD2986"/>
    <w:rsid w:val="00DD3058"/>
    <w:rsid w:val="00DD3952"/>
    <w:rsid w:val="00DD441C"/>
    <w:rsid w:val="00DD477A"/>
    <w:rsid w:val="00DD51F3"/>
    <w:rsid w:val="00DD6313"/>
    <w:rsid w:val="00DD6C63"/>
    <w:rsid w:val="00DE034C"/>
    <w:rsid w:val="00DE1213"/>
    <w:rsid w:val="00DE4707"/>
    <w:rsid w:val="00DE4854"/>
    <w:rsid w:val="00DE4976"/>
    <w:rsid w:val="00DE5241"/>
    <w:rsid w:val="00DE5A5D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07A61"/>
    <w:rsid w:val="00E121B1"/>
    <w:rsid w:val="00E14679"/>
    <w:rsid w:val="00E14D4A"/>
    <w:rsid w:val="00E16C14"/>
    <w:rsid w:val="00E1772C"/>
    <w:rsid w:val="00E17857"/>
    <w:rsid w:val="00E20D2E"/>
    <w:rsid w:val="00E2107A"/>
    <w:rsid w:val="00E2243C"/>
    <w:rsid w:val="00E22E8F"/>
    <w:rsid w:val="00E25C3C"/>
    <w:rsid w:val="00E263FE"/>
    <w:rsid w:val="00E27374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07A"/>
    <w:rsid w:val="00E4418B"/>
    <w:rsid w:val="00E44315"/>
    <w:rsid w:val="00E44A5B"/>
    <w:rsid w:val="00E44E31"/>
    <w:rsid w:val="00E45536"/>
    <w:rsid w:val="00E4629F"/>
    <w:rsid w:val="00E464CC"/>
    <w:rsid w:val="00E47B4B"/>
    <w:rsid w:val="00E507C8"/>
    <w:rsid w:val="00E50A4E"/>
    <w:rsid w:val="00E51E0A"/>
    <w:rsid w:val="00E54EF3"/>
    <w:rsid w:val="00E55343"/>
    <w:rsid w:val="00E5621D"/>
    <w:rsid w:val="00E5700C"/>
    <w:rsid w:val="00E571F1"/>
    <w:rsid w:val="00E57303"/>
    <w:rsid w:val="00E608D9"/>
    <w:rsid w:val="00E60EF2"/>
    <w:rsid w:val="00E6110F"/>
    <w:rsid w:val="00E62C35"/>
    <w:rsid w:val="00E636EA"/>
    <w:rsid w:val="00E661F8"/>
    <w:rsid w:val="00E70463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772DB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3E6"/>
    <w:rsid w:val="00E9393A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3E04"/>
    <w:rsid w:val="00EA5AED"/>
    <w:rsid w:val="00EA6F9A"/>
    <w:rsid w:val="00EB052E"/>
    <w:rsid w:val="00EB0768"/>
    <w:rsid w:val="00EB0832"/>
    <w:rsid w:val="00EB22FC"/>
    <w:rsid w:val="00EB31BA"/>
    <w:rsid w:val="00EB34A3"/>
    <w:rsid w:val="00EB38F0"/>
    <w:rsid w:val="00EB48D6"/>
    <w:rsid w:val="00EB493A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24A5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130C"/>
    <w:rsid w:val="00EF291A"/>
    <w:rsid w:val="00EF5E15"/>
    <w:rsid w:val="00EF6116"/>
    <w:rsid w:val="00F01539"/>
    <w:rsid w:val="00F0245F"/>
    <w:rsid w:val="00F03B04"/>
    <w:rsid w:val="00F0466A"/>
    <w:rsid w:val="00F063BE"/>
    <w:rsid w:val="00F06BBF"/>
    <w:rsid w:val="00F07FDF"/>
    <w:rsid w:val="00F109CA"/>
    <w:rsid w:val="00F10D93"/>
    <w:rsid w:val="00F1133C"/>
    <w:rsid w:val="00F11DD9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A7C"/>
    <w:rsid w:val="00F20D6D"/>
    <w:rsid w:val="00F21B46"/>
    <w:rsid w:val="00F21C44"/>
    <w:rsid w:val="00F2352D"/>
    <w:rsid w:val="00F23793"/>
    <w:rsid w:val="00F23A0C"/>
    <w:rsid w:val="00F247CD"/>
    <w:rsid w:val="00F24EBF"/>
    <w:rsid w:val="00F26360"/>
    <w:rsid w:val="00F27D92"/>
    <w:rsid w:val="00F3101B"/>
    <w:rsid w:val="00F32924"/>
    <w:rsid w:val="00F32971"/>
    <w:rsid w:val="00F329A2"/>
    <w:rsid w:val="00F32FD2"/>
    <w:rsid w:val="00F34143"/>
    <w:rsid w:val="00F34342"/>
    <w:rsid w:val="00F34C8B"/>
    <w:rsid w:val="00F35838"/>
    <w:rsid w:val="00F36D05"/>
    <w:rsid w:val="00F373A5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8E6"/>
    <w:rsid w:val="00F46FC3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E30"/>
    <w:rsid w:val="00F5724C"/>
    <w:rsid w:val="00F618BE"/>
    <w:rsid w:val="00F61E68"/>
    <w:rsid w:val="00F6250B"/>
    <w:rsid w:val="00F6332A"/>
    <w:rsid w:val="00F637F1"/>
    <w:rsid w:val="00F641F8"/>
    <w:rsid w:val="00F642B0"/>
    <w:rsid w:val="00F65DF5"/>
    <w:rsid w:val="00F66997"/>
    <w:rsid w:val="00F67791"/>
    <w:rsid w:val="00F719A7"/>
    <w:rsid w:val="00F719D8"/>
    <w:rsid w:val="00F724C9"/>
    <w:rsid w:val="00F73AA8"/>
    <w:rsid w:val="00F741FA"/>
    <w:rsid w:val="00F75590"/>
    <w:rsid w:val="00F7601F"/>
    <w:rsid w:val="00F7643C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677"/>
    <w:rsid w:val="00F94746"/>
    <w:rsid w:val="00F979DB"/>
    <w:rsid w:val="00FA11A0"/>
    <w:rsid w:val="00FA1A9B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47A"/>
    <w:rsid w:val="00FC29F5"/>
    <w:rsid w:val="00FC34BD"/>
    <w:rsid w:val="00FC3B19"/>
    <w:rsid w:val="00FC40C8"/>
    <w:rsid w:val="00FC4772"/>
    <w:rsid w:val="00FC61AF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D7F13"/>
    <w:rsid w:val="00FE0C24"/>
    <w:rsid w:val="00FE0CEA"/>
    <w:rsid w:val="00FE1ACD"/>
    <w:rsid w:val="00FE210A"/>
    <w:rsid w:val="00FE2349"/>
    <w:rsid w:val="00FE26FD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20C1"/>
    <w:rsid w:val="00FF277B"/>
    <w:rsid w:val="00FF3246"/>
    <w:rsid w:val="00FF4780"/>
    <w:rsid w:val="00FF511C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3677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2422</cp:revision>
  <dcterms:created xsi:type="dcterms:W3CDTF">2021-03-15T12:09:00Z</dcterms:created>
  <dcterms:modified xsi:type="dcterms:W3CDTF">2021-11-06T04:16:00Z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