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3F5F" w:rsidRPr="009D0D37" w:rsidRDefault="00723F5F" w:rsidP="00723F5F">
      <w:pPr>
        <w:tabs>
          <w:tab w:val="left" w:pos="1708"/>
        </w:tabs>
        <w:spacing w:line="312" w:lineRule="auto"/>
        <w:ind w:left="0" w:firstLine="0"/>
        <w:rPr>
          <w:rFonts w:ascii="Arial" w:hAnsi="Arial" w:cs="Arial"/>
          <w:b/>
          <w:bCs/>
          <w:sz w:val="28"/>
          <w:lang w:eastAsia="ko-KR"/>
        </w:rPr>
      </w:pPr>
      <w:r w:rsidRPr="009D0D37">
        <w:rPr>
          <w:rFonts w:ascii="Arial" w:hAnsi="Arial" w:cs="Arial"/>
          <w:b/>
          <w:bCs/>
          <w:sz w:val="28"/>
        </w:rPr>
        <w:t>3GPP TSG RAN WG1 #10</w:t>
      </w:r>
      <w:r w:rsidR="00566E39">
        <w:rPr>
          <w:rFonts w:ascii="Arial" w:hAnsi="Arial" w:cs="Arial"/>
          <w:b/>
          <w:bCs/>
          <w:sz w:val="28"/>
        </w:rPr>
        <w:t>7</w:t>
      </w:r>
      <w:r w:rsidRPr="009D0D37">
        <w:rPr>
          <w:rFonts w:ascii="Arial" w:hAnsi="Arial" w:cs="Arial"/>
          <w:b/>
          <w:bCs/>
          <w:sz w:val="28"/>
        </w:rPr>
        <w:t>-</w:t>
      </w:r>
      <w:r w:rsidRPr="009D0D37">
        <w:rPr>
          <w:rFonts w:ascii="Arial" w:hAnsi="Arial" w:cs="Arial" w:hint="eastAsia"/>
          <w:b/>
          <w:bCs/>
          <w:sz w:val="28"/>
          <w:lang w:eastAsia="ko-KR"/>
        </w:rPr>
        <w:t>e</w:t>
      </w:r>
      <w:r w:rsidRPr="009D0D37">
        <w:rPr>
          <w:rFonts w:ascii="Arial" w:hAnsi="Arial" w:cs="Arial"/>
          <w:b/>
          <w:bCs/>
          <w:sz w:val="28"/>
        </w:rPr>
        <w:t xml:space="preserve">    </w:t>
      </w:r>
      <w:r w:rsidRPr="009D0D37">
        <w:rPr>
          <w:rFonts w:ascii="Arial" w:hAnsi="Arial" w:cs="Arial"/>
          <w:b/>
          <w:bCs/>
          <w:sz w:val="28"/>
        </w:rPr>
        <w:tab/>
      </w:r>
      <w:r w:rsidRPr="009D0D37">
        <w:rPr>
          <w:rFonts w:ascii="Arial" w:hAnsi="Arial" w:cs="Arial"/>
          <w:b/>
          <w:bCs/>
          <w:sz w:val="28"/>
        </w:rPr>
        <w:tab/>
      </w:r>
      <w:r w:rsidRPr="009D0D37">
        <w:rPr>
          <w:rFonts w:ascii="Arial" w:hAnsi="Arial" w:cs="Arial"/>
          <w:b/>
          <w:bCs/>
          <w:sz w:val="28"/>
        </w:rPr>
        <w:tab/>
        <w:t xml:space="preserve"> </w:t>
      </w:r>
      <w:r w:rsidR="00EC1EED">
        <w:rPr>
          <w:rFonts w:ascii="Arial" w:hAnsi="Arial" w:cs="Arial"/>
          <w:b/>
          <w:bCs/>
          <w:sz w:val="28"/>
        </w:rPr>
        <w:t xml:space="preserve">        </w:t>
      </w:r>
      <w:r w:rsidRPr="009D0D37">
        <w:rPr>
          <w:rFonts w:ascii="Arial" w:hAnsi="Arial" w:cs="Arial"/>
          <w:b/>
          <w:bCs/>
          <w:sz w:val="28"/>
        </w:rPr>
        <w:t xml:space="preserve">      </w:t>
      </w:r>
      <w:r w:rsidRPr="009D0D37">
        <w:rPr>
          <w:rFonts w:ascii="Arial" w:hAnsi="Arial" w:cs="Arial"/>
          <w:b/>
          <w:bCs/>
          <w:sz w:val="28"/>
        </w:rPr>
        <w:tab/>
        <w:t xml:space="preserve"> R1-2</w:t>
      </w:r>
      <w:r>
        <w:rPr>
          <w:rFonts w:ascii="Arial" w:hAnsi="Arial" w:cs="Arial"/>
          <w:b/>
          <w:bCs/>
          <w:sz w:val="28"/>
        </w:rPr>
        <w:t>1</w:t>
      </w:r>
      <w:r w:rsidR="00E719FE" w:rsidRPr="00122648">
        <w:rPr>
          <w:rFonts w:ascii="Arial" w:hAnsi="Arial" w:cs="Arial"/>
          <w:b/>
          <w:bCs/>
          <w:sz w:val="28"/>
        </w:rPr>
        <w:t>11596</w:t>
      </w:r>
    </w:p>
    <w:p w:rsidR="00723F5F" w:rsidRPr="00176058" w:rsidRDefault="00723F5F" w:rsidP="00723F5F">
      <w:pPr>
        <w:tabs>
          <w:tab w:val="left" w:pos="1985"/>
        </w:tabs>
        <w:spacing w:line="259" w:lineRule="auto"/>
        <w:ind w:left="0" w:firstLine="0"/>
        <w:rPr>
          <w:rFonts w:ascii="Arial" w:hAnsi="Arial"/>
          <w:b/>
          <w:sz w:val="24"/>
          <w:lang w:val="en-US"/>
        </w:rPr>
      </w:pPr>
      <w:r w:rsidRPr="009D0D37">
        <w:rPr>
          <w:rFonts w:ascii="Arial" w:eastAsia="MS Mincho" w:hAnsi="Arial" w:cs="Arial"/>
          <w:b/>
          <w:bCs/>
          <w:sz w:val="28"/>
          <w:lang w:eastAsia="ja-JP"/>
        </w:rPr>
        <w:t>e-Meeting,</w:t>
      </w:r>
      <w:r w:rsidRPr="00723F5F">
        <w:rPr>
          <w:rFonts w:eastAsia="MS Mincho" w:cs="Arial"/>
          <w:b/>
          <w:bCs/>
          <w:sz w:val="28"/>
          <w:lang w:eastAsia="ja-JP"/>
        </w:rPr>
        <w:t xml:space="preserve"> </w:t>
      </w:r>
      <w:r w:rsidRPr="00723F5F">
        <w:rPr>
          <w:rFonts w:ascii="Arial" w:eastAsia="MS Mincho" w:hAnsi="Arial" w:cs="Arial"/>
          <w:b/>
          <w:bCs/>
          <w:sz w:val="28"/>
          <w:lang w:eastAsia="ja-JP"/>
        </w:rPr>
        <w:t>Nov. 11</w:t>
      </w:r>
      <w:r w:rsidRPr="00723F5F">
        <w:rPr>
          <w:rFonts w:ascii="Arial" w:eastAsia="MS Mincho" w:hAnsi="Arial" w:cs="Arial"/>
          <w:b/>
          <w:bCs/>
          <w:sz w:val="28"/>
          <w:vertAlign w:val="superscript"/>
          <w:lang w:eastAsia="ja-JP"/>
        </w:rPr>
        <w:t>th</w:t>
      </w:r>
      <w:r w:rsidRPr="00723F5F">
        <w:rPr>
          <w:rFonts w:ascii="Arial" w:eastAsia="MS Mincho" w:hAnsi="Arial" w:cs="Arial"/>
          <w:b/>
          <w:bCs/>
          <w:sz w:val="28"/>
          <w:lang w:eastAsia="ja-JP"/>
        </w:rPr>
        <w:t xml:space="preserve"> – Nov. 19</w:t>
      </w:r>
      <w:r w:rsidRPr="00723F5F">
        <w:rPr>
          <w:rFonts w:ascii="Arial" w:eastAsia="MS Mincho" w:hAnsi="Arial" w:cs="Arial"/>
          <w:b/>
          <w:bCs/>
          <w:sz w:val="28"/>
          <w:vertAlign w:val="superscript"/>
          <w:lang w:eastAsia="ja-JP"/>
        </w:rPr>
        <w:t>th</w:t>
      </w:r>
      <w:r>
        <w:rPr>
          <w:rFonts w:ascii="Arial" w:eastAsia="MS Mincho" w:hAnsi="Arial" w:cs="Arial"/>
          <w:b/>
          <w:bCs/>
          <w:sz w:val="28"/>
          <w:lang w:eastAsia="ja-JP"/>
        </w:rPr>
        <w:t>, 2021</w:t>
      </w:r>
    </w:p>
    <w:p w:rsidR="00723F5F" w:rsidRPr="00C871A5" w:rsidRDefault="00723F5F" w:rsidP="00723F5F">
      <w:pPr>
        <w:tabs>
          <w:tab w:val="left" w:pos="1985"/>
        </w:tabs>
        <w:spacing w:line="259" w:lineRule="auto"/>
        <w:ind w:left="0" w:firstLine="0"/>
        <w:rPr>
          <w:rFonts w:ascii="Arial" w:hAnsi="Arial"/>
          <w:b/>
          <w:color w:val="FF0000"/>
          <w:sz w:val="24"/>
          <w:lang w:val="en-US"/>
        </w:rPr>
      </w:pPr>
    </w:p>
    <w:p w:rsidR="00723F5F" w:rsidRPr="00176058" w:rsidRDefault="00723F5F" w:rsidP="00723F5F">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A97EB8">
        <w:rPr>
          <w:rFonts w:ascii="Arial" w:hAnsi="Arial"/>
          <w:sz w:val="24"/>
          <w:lang w:eastAsia="ko-KR"/>
        </w:rPr>
        <w:tab/>
        <w:t>8.</w:t>
      </w:r>
      <w:r w:rsidRPr="00A97EB8">
        <w:rPr>
          <w:rFonts w:ascii="Arial" w:hAnsi="Arial" w:hint="eastAsia"/>
          <w:sz w:val="24"/>
          <w:lang w:eastAsia="ko-KR"/>
        </w:rPr>
        <w:t>5</w:t>
      </w:r>
      <w:r>
        <w:rPr>
          <w:rFonts w:ascii="Arial" w:hAnsi="Arial"/>
          <w:sz w:val="24"/>
          <w:lang w:eastAsia="ko-KR"/>
        </w:rPr>
        <w:t>.6</w:t>
      </w:r>
    </w:p>
    <w:p w:rsidR="00723F5F" w:rsidRPr="001871D5" w:rsidRDefault="00723F5F" w:rsidP="00723F5F">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657321">
        <w:rPr>
          <w:rFonts w:ascii="Arial" w:hAnsi="Arial" w:cs="Arial"/>
          <w:sz w:val="24"/>
          <w:lang w:eastAsia="ko-KR"/>
        </w:rPr>
        <w:t>Quecte</w:t>
      </w:r>
      <w:r w:rsidR="005C2008" w:rsidRPr="00657321">
        <w:rPr>
          <w:rFonts w:ascii="Arial" w:eastAsiaTheme="minorEastAsia" w:hAnsi="Arial" w:cs="Arial"/>
          <w:sz w:val="24"/>
          <w:lang w:eastAsia="zh-CN"/>
        </w:rPr>
        <w:t>l</w:t>
      </w:r>
    </w:p>
    <w:p w:rsidR="00723F5F" w:rsidRPr="001871D5" w:rsidRDefault="00723F5F" w:rsidP="00E719FE">
      <w:pPr>
        <w:tabs>
          <w:tab w:val="left" w:pos="1985"/>
        </w:tabs>
        <w:adjustRightInd w:val="0"/>
        <w:spacing w:line="259" w:lineRule="auto"/>
        <w:ind w:left="1993" w:hangingChars="830" w:hanging="1993"/>
        <w:rPr>
          <w:rFonts w:ascii="Arial" w:eastAsia="Malgun Gothic"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E719FE" w:rsidRPr="00E719FE">
        <w:rPr>
          <w:rFonts w:ascii="Arial" w:hAnsi="Arial" w:hint="eastAsia"/>
          <w:sz w:val="24"/>
        </w:rPr>
        <w:t>P</w:t>
      </w:r>
      <w:r w:rsidR="006A2177">
        <w:rPr>
          <w:rFonts w:ascii="Arial" w:hAnsi="Arial"/>
          <w:sz w:val="24"/>
        </w:rPr>
        <w:t>ositioning in RRC_</w:t>
      </w:r>
      <w:r w:rsidR="009D5AD7" w:rsidRPr="009D5AD7">
        <w:rPr>
          <w:rFonts w:ascii="Arial" w:hAnsi="Arial"/>
          <w:sz w:val="24"/>
        </w:rPr>
        <w:t>INACTIVE mode</w:t>
      </w:r>
      <w:r w:rsidR="00E719FE">
        <w:rPr>
          <w:rFonts w:ascii="Arial" w:hAnsi="Arial"/>
          <w:sz w:val="24"/>
        </w:rPr>
        <w:t xml:space="preserve"> and o</w:t>
      </w:r>
      <w:r w:rsidR="00E719FE" w:rsidRPr="009D5AD7">
        <w:rPr>
          <w:rFonts w:ascii="Arial" w:hAnsi="Arial"/>
          <w:sz w:val="24"/>
        </w:rPr>
        <w:t>n-d</w:t>
      </w:r>
      <w:r w:rsidR="00E719FE">
        <w:rPr>
          <w:rFonts w:ascii="Arial" w:hAnsi="Arial"/>
          <w:sz w:val="24"/>
        </w:rPr>
        <w:t xml:space="preserve">emand PRS </w:t>
      </w:r>
      <w:r w:rsidR="00E719FE">
        <w:rPr>
          <w:rFonts w:ascii="Arial" w:hAnsi="Arial"/>
          <w:sz w:val="24"/>
        </w:rPr>
        <w:t>request</w:t>
      </w:r>
    </w:p>
    <w:p w:rsidR="00723F5F" w:rsidRPr="001871D5" w:rsidRDefault="00723F5F" w:rsidP="00723F5F">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0" w:name="Source"/>
      <w:bookmarkEnd w:id="0"/>
      <w:r>
        <w:rPr>
          <w:rFonts w:ascii="Arial" w:hAnsi="Arial"/>
          <w:b/>
          <w:sz w:val="24"/>
        </w:rPr>
        <w:t xml:space="preserve">   </w:t>
      </w:r>
      <w:r w:rsidRPr="00657321">
        <w:rPr>
          <w:rFonts w:ascii="Arial" w:hAnsi="Arial" w:cs="Arial"/>
          <w:sz w:val="24"/>
        </w:rPr>
        <w:t>Discussion</w:t>
      </w:r>
      <w:r w:rsidRPr="001871D5" w:rsidDel="003E2CFF">
        <w:rPr>
          <w:rFonts w:ascii="Arial" w:hAnsi="Arial"/>
          <w:sz w:val="24"/>
          <w:lang w:eastAsia="ko-KR"/>
        </w:rPr>
        <w:t xml:space="preserve"> </w:t>
      </w:r>
      <w:r w:rsidRPr="001871D5">
        <w:rPr>
          <w:rFonts w:ascii="Arial" w:hAnsi="Arial"/>
          <w:sz w:val="24"/>
          <w:lang w:eastAsia="ko-KR"/>
        </w:rPr>
        <w:t xml:space="preserve">and </w:t>
      </w:r>
      <w:r w:rsidRPr="00657321">
        <w:rPr>
          <w:rFonts w:ascii="Arial" w:hAnsi="Arial" w:cs="Arial"/>
          <w:sz w:val="24"/>
          <w:lang w:eastAsia="ko-KR"/>
        </w:rPr>
        <w:t>decision</w:t>
      </w:r>
    </w:p>
    <w:p w:rsidR="00723F5F" w:rsidRPr="002F1254" w:rsidRDefault="00723F5F" w:rsidP="00723F5F">
      <w:pPr>
        <w:pStyle w:val="1"/>
        <w:spacing w:line="259" w:lineRule="auto"/>
      </w:pPr>
      <w:r w:rsidRPr="002F1254">
        <w:t>Introduction</w:t>
      </w:r>
    </w:p>
    <w:p w:rsidR="00E05D54" w:rsidRDefault="002B1FC6" w:rsidP="0039059F">
      <w:pPr>
        <w:overflowPunct w:val="0"/>
        <w:autoSpaceDE w:val="0"/>
        <w:autoSpaceDN w:val="0"/>
        <w:adjustRightInd w:val="0"/>
        <w:spacing w:before="120" w:line="259" w:lineRule="auto"/>
        <w:ind w:leftChars="-10" w:left="-20" w:firstLine="0"/>
        <w:jc w:val="both"/>
        <w:rPr>
          <w:rFonts w:ascii="Times New Roman" w:hAnsi="Times New Roman"/>
          <w:sz w:val="22"/>
          <w:szCs w:val="22"/>
          <w:lang w:eastAsia="ko-KR"/>
        </w:rPr>
      </w:pPr>
      <w:r w:rsidRPr="0039059F">
        <w:rPr>
          <w:rFonts w:ascii="Times New Roman" w:hAnsi="Times New Roman"/>
          <w:sz w:val="22"/>
          <w:szCs w:val="22"/>
          <w:lang w:eastAsia="ko-KR"/>
        </w:rPr>
        <w:t>In RAN</w:t>
      </w:r>
      <w:r w:rsidRPr="0039059F">
        <w:rPr>
          <w:rFonts w:ascii="Times New Roman" w:hAnsi="Times New Roman" w:hint="eastAsia"/>
          <w:sz w:val="22"/>
          <w:szCs w:val="22"/>
          <w:lang w:eastAsia="ko-KR"/>
        </w:rPr>
        <w:t>1</w:t>
      </w:r>
      <w:r w:rsidRPr="0039059F">
        <w:rPr>
          <w:rFonts w:ascii="Times New Roman" w:hAnsi="Times New Roman"/>
          <w:sz w:val="22"/>
          <w:szCs w:val="22"/>
          <w:lang w:eastAsia="ko-KR"/>
        </w:rPr>
        <w:t>#</w:t>
      </w:r>
      <w:r w:rsidRPr="0039059F">
        <w:rPr>
          <w:rFonts w:ascii="Times New Roman" w:hAnsi="Times New Roman" w:hint="eastAsia"/>
          <w:sz w:val="22"/>
          <w:szCs w:val="22"/>
          <w:lang w:eastAsia="ko-KR"/>
        </w:rPr>
        <w:t>106</w:t>
      </w:r>
      <w:r w:rsidRPr="0039059F">
        <w:rPr>
          <w:rFonts w:ascii="Times New Roman" w:hAnsi="Times New Roman"/>
          <w:sz w:val="22"/>
          <w:szCs w:val="22"/>
          <w:lang w:eastAsia="ko-KR"/>
        </w:rPr>
        <w:t xml:space="preserve">b-e meeting, the </w:t>
      </w:r>
      <w:r w:rsidRPr="00846937">
        <w:rPr>
          <w:rFonts w:ascii="Times New Roman" w:hAnsi="Times New Roman"/>
          <w:sz w:val="22"/>
          <w:szCs w:val="22"/>
          <w:lang w:eastAsia="ko-KR"/>
        </w:rPr>
        <w:t xml:space="preserve">following </w:t>
      </w:r>
      <w:r w:rsidRPr="0039059F">
        <w:rPr>
          <w:rFonts w:ascii="Times New Roman" w:hAnsi="Times New Roman" w:hint="eastAsia"/>
          <w:sz w:val="22"/>
          <w:szCs w:val="22"/>
          <w:lang w:eastAsia="ko-KR"/>
        </w:rPr>
        <w:t>agreement</w:t>
      </w:r>
      <w:r w:rsidRPr="0039059F">
        <w:rPr>
          <w:rFonts w:ascii="Times New Roman" w:hAnsi="Times New Roman"/>
          <w:sz w:val="22"/>
          <w:szCs w:val="22"/>
          <w:lang w:eastAsia="ko-KR"/>
        </w:rPr>
        <w:t xml:space="preserve">s were </w:t>
      </w:r>
      <w:r w:rsidR="00E719FE">
        <w:rPr>
          <w:rFonts w:ascii="Times New Roman" w:hAnsi="Times New Roman"/>
          <w:sz w:val="22"/>
          <w:szCs w:val="22"/>
          <w:lang w:eastAsia="ko-KR"/>
        </w:rPr>
        <w:t>reach</w:t>
      </w:r>
      <w:r w:rsidRPr="0039059F">
        <w:rPr>
          <w:rFonts w:ascii="Times New Roman" w:hAnsi="Times New Roman" w:hint="eastAsia"/>
          <w:sz w:val="22"/>
          <w:szCs w:val="22"/>
          <w:lang w:eastAsia="ko-KR"/>
        </w:rPr>
        <w:t>ed</w:t>
      </w:r>
      <w:r w:rsidRPr="0039059F">
        <w:rPr>
          <w:rFonts w:ascii="Times New Roman" w:hAnsi="Times New Roman"/>
          <w:sz w:val="22"/>
          <w:szCs w:val="22"/>
          <w:lang w:eastAsia="ko-KR"/>
        </w:rPr>
        <w:t xml:space="preserve"> [1]</w:t>
      </w:r>
      <w:r w:rsidR="005C5F6F" w:rsidRPr="0039059F">
        <w:rPr>
          <w:rFonts w:ascii="Times New Roman" w:hAnsi="Times New Roman" w:hint="eastAsia"/>
          <w:sz w:val="22"/>
          <w:szCs w:val="22"/>
          <w:lang w:eastAsia="ko-KR"/>
        </w:rPr>
        <w:t>.</w:t>
      </w:r>
      <w:r w:rsidR="005C5F6F" w:rsidRPr="0039059F">
        <w:rPr>
          <w:rFonts w:ascii="Times New Roman" w:hAnsi="Times New Roman"/>
          <w:sz w:val="22"/>
          <w:szCs w:val="22"/>
          <w:lang w:eastAsia="ko-KR"/>
        </w:rPr>
        <w:t xml:space="preserve"> </w:t>
      </w:r>
    </w:p>
    <w:tbl>
      <w:tblPr>
        <w:tblStyle w:val="a5"/>
        <w:tblW w:w="0" w:type="auto"/>
        <w:tblInd w:w="-5" w:type="dxa"/>
        <w:tblLook w:val="04A0" w:firstRow="1" w:lastRow="0" w:firstColumn="1" w:lastColumn="0" w:noHBand="0" w:noVBand="1"/>
      </w:tblPr>
      <w:tblGrid>
        <w:gridCol w:w="9741"/>
      </w:tblGrid>
      <w:tr w:rsidR="00E05D54" w:rsidTr="004A4657">
        <w:tc>
          <w:tcPr>
            <w:tcW w:w="9741" w:type="dxa"/>
          </w:tcPr>
          <w:p w:rsidR="00E05D54" w:rsidRDefault="00E05D54" w:rsidP="00E05D54">
            <w:pPr>
              <w:rPr>
                <w:lang w:eastAsia="x-none"/>
              </w:rPr>
            </w:pPr>
            <w:r w:rsidRPr="00FB0490">
              <w:rPr>
                <w:highlight w:val="green"/>
                <w:lang w:eastAsia="x-none"/>
              </w:rPr>
              <w:t>Agreement:</w:t>
            </w:r>
          </w:p>
          <w:p w:rsidR="00E05D54" w:rsidRDefault="00E05D54" w:rsidP="00E05D54">
            <w:pPr>
              <w:numPr>
                <w:ilvl w:val="0"/>
                <w:numId w:val="9"/>
              </w:numPr>
              <w:rPr>
                <w:lang w:eastAsia="x-none"/>
              </w:rPr>
            </w:pPr>
            <w:r>
              <w:rPr>
                <w:rFonts w:hint="eastAsia"/>
                <w:lang w:eastAsia="x-none"/>
              </w:rPr>
              <w:t>Send LS to RAN2 with the outcome of RAN1 discussion on types of SRS for positioning to be supported by UEs in RRC_INACTIVE state</w:t>
            </w:r>
          </w:p>
          <w:p w:rsidR="00E05D54" w:rsidRDefault="00E05D54" w:rsidP="00E05D54">
            <w:pPr>
              <w:numPr>
                <w:ilvl w:val="0"/>
                <w:numId w:val="9"/>
              </w:numPr>
              <w:rPr>
                <w:lang w:eastAsia="x-none"/>
              </w:rPr>
            </w:pPr>
            <w:r>
              <w:rPr>
                <w:rFonts w:hint="eastAsia"/>
                <w:lang w:eastAsia="x-none"/>
              </w:rPr>
              <w:t xml:space="preserve">From RAN1 perspective, support of semi-persistent SRS for positioning by RRC_INACTIVE UEs is </w:t>
            </w:r>
            <w:r>
              <w:rPr>
                <w:lang w:eastAsia="x-none"/>
              </w:rPr>
              <w:t>feasible</w:t>
            </w:r>
          </w:p>
          <w:p w:rsidR="00E05D54" w:rsidRDefault="00E05D54" w:rsidP="00E05D54">
            <w:pPr>
              <w:numPr>
                <w:ilvl w:val="0"/>
                <w:numId w:val="9"/>
              </w:numPr>
              <w:rPr>
                <w:lang w:eastAsia="x-none"/>
              </w:rPr>
            </w:pPr>
            <w:r>
              <w:rPr>
                <w:rFonts w:hint="eastAsia"/>
                <w:lang w:eastAsia="x-none"/>
              </w:rPr>
              <w:t>It is up to RAN2 to confirm support of semi-persistent SRS for positioning by RRC_INACTIVE UEs and determine necessary signal</w:t>
            </w:r>
            <w:r>
              <w:rPr>
                <w:lang w:eastAsia="x-none"/>
              </w:rPr>
              <w:t>l</w:t>
            </w:r>
            <w:r>
              <w:rPr>
                <w:rFonts w:hint="eastAsia"/>
                <w:lang w:eastAsia="x-none"/>
              </w:rPr>
              <w:t>ing details</w:t>
            </w:r>
          </w:p>
          <w:p w:rsidR="00E05D54" w:rsidRDefault="00E05D54" w:rsidP="00E05D54">
            <w:pPr>
              <w:rPr>
                <w:lang w:eastAsia="x-none"/>
              </w:rPr>
            </w:pPr>
          </w:p>
          <w:p w:rsidR="00E05D54" w:rsidRDefault="00E05D54" w:rsidP="00E05D54">
            <w:pPr>
              <w:rPr>
                <w:lang w:eastAsia="x-none"/>
              </w:rPr>
            </w:pPr>
            <w:r w:rsidRPr="00FB0490">
              <w:rPr>
                <w:highlight w:val="green"/>
                <w:lang w:eastAsia="x-none"/>
              </w:rPr>
              <w:t>Agreement:</w:t>
            </w:r>
          </w:p>
          <w:p w:rsidR="00E05D54" w:rsidRDefault="00E05D54" w:rsidP="00E05D54">
            <w:pPr>
              <w:numPr>
                <w:ilvl w:val="0"/>
                <w:numId w:val="10"/>
              </w:numPr>
              <w:rPr>
                <w:lang w:eastAsia="x-none"/>
              </w:rPr>
            </w:pPr>
            <w:r>
              <w:rPr>
                <w:rFonts w:hint="eastAsia"/>
                <w:lang w:eastAsia="x-none"/>
              </w:rPr>
              <w:t>For RRC_INACTIVE UEs, SRS for positioning bandwidth, SCS and CP type are configured by RRC and can be different from that of initial UL BWP configured by the system information</w:t>
            </w:r>
          </w:p>
          <w:p w:rsidR="00E05D54" w:rsidRDefault="00E05D54" w:rsidP="00E05D54">
            <w:pPr>
              <w:rPr>
                <w:lang w:eastAsia="x-none"/>
              </w:rPr>
            </w:pPr>
          </w:p>
          <w:p w:rsidR="00E05D54" w:rsidRPr="00AA2F5B" w:rsidRDefault="00E05D54" w:rsidP="00E05D54">
            <w:pPr>
              <w:rPr>
                <w:lang w:val="en-US" w:eastAsia="x-none"/>
              </w:rPr>
            </w:pPr>
            <w:r w:rsidRPr="00AA2F5B">
              <w:rPr>
                <w:highlight w:val="green"/>
                <w:lang w:val="en-US" w:eastAsia="x-none"/>
              </w:rPr>
              <w:t>Agreement:</w:t>
            </w:r>
          </w:p>
          <w:p w:rsidR="00E05D54" w:rsidRDefault="00E05D54" w:rsidP="00E05D54">
            <w:pPr>
              <w:numPr>
                <w:ilvl w:val="0"/>
                <w:numId w:val="10"/>
              </w:numPr>
              <w:rPr>
                <w:lang w:val="en-US" w:eastAsia="x-none"/>
              </w:rPr>
            </w:pPr>
            <w:r w:rsidRPr="00AA2F5B">
              <w:rPr>
                <w:lang w:val="en-US" w:eastAsia="x-none"/>
              </w:rPr>
              <w:t>For OLPC of SRS for positioning transmission by RRC_INACTIVE UEs,</w:t>
            </w:r>
          </w:p>
          <w:p w:rsidR="00E05D54" w:rsidRDefault="00E05D54" w:rsidP="00E05D54">
            <w:pPr>
              <w:numPr>
                <w:ilvl w:val="1"/>
                <w:numId w:val="10"/>
              </w:numPr>
              <w:rPr>
                <w:lang w:val="en-US" w:eastAsia="x-none"/>
              </w:rPr>
            </w:pPr>
            <w:r w:rsidRPr="00AA2F5B">
              <w:rPr>
                <w:lang w:val="en-US" w:eastAsia="x-none"/>
              </w:rPr>
              <w:t>Reuse validity criteria for pathloss measurement defined for RRC_CONNECTED UEs in Rel.16</w:t>
            </w:r>
          </w:p>
          <w:p w:rsidR="00E05D54" w:rsidRPr="00E30349" w:rsidRDefault="00E05D54" w:rsidP="00E05D54">
            <w:pPr>
              <w:numPr>
                <w:ilvl w:val="2"/>
                <w:numId w:val="10"/>
              </w:numPr>
              <w:rPr>
                <w:lang w:val="en-US" w:eastAsia="x-none"/>
              </w:rPr>
            </w:pPr>
            <w:r w:rsidRPr="00E30349">
              <w:rPr>
                <w:lang w:val="en-US" w:eastAsia="x-none"/>
              </w:rPr>
              <w:t>FFS</w:t>
            </w:r>
            <w:r>
              <w:rPr>
                <w:lang w:val="en-US" w:eastAsia="x-none"/>
              </w:rPr>
              <w:t xml:space="preserve">: </w:t>
            </w:r>
            <w:r w:rsidRPr="00E30349">
              <w:rPr>
                <w:lang w:val="en-US" w:eastAsia="x-none"/>
              </w:rPr>
              <w:t xml:space="preserve">UE fallback behavior (i.e. whether to reuse fallback to pathloss measurement by RRC_INACTIVE UE for the cell, from which the SS/PBCH is received to obtain MIB, is not accurate) </w:t>
            </w:r>
          </w:p>
          <w:p w:rsidR="00E05D54" w:rsidRDefault="00E05D54" w:rsidP="00E05D54">
            <w:pPr>
              <w:numPr>
                <w:ilvl w:val="0"/>
                <w:numId w:val="10"/>
              </w:numPr>
              <w:rPr>
                <w:lang w:val="en-US" w:eastAsia="x-none"/>
              </w:rPr>
            </w:pPr>
            <w:r w:rsidRPr="00AA2F5B">
              <w:rPr>
                <w:lang w:val="en-US" w:eastAsia="x-none"/>
              </w:rPr>
              <w:t>For spatial relation of SRS for positioning transmission by RRC_INACTIVE UEs,</w:t>
            </w:r>
          </w:p>
          <w:p w:rsidR="00E05D54" w:rsidRPr="00AA2F5B" w:rsidRDefault="00E05D54" w:rsidP="00E05D54">
            <w:pPr>
              <w:numPr>
                <w:ilvl w:val="1"/>
                <w:numId w:val="10"/>
              </w:numPr>
              <w:rPr>
                <w:lang w:val="en-US" w:eastAsia="x-none"/>
              </w:rPr>
            </w:pPr>
            <w:r w:rsidRPr="00AA2F5B">
              <w:rPr>
                <w:lang w:val="en-US" w:eastAsia="x-none"/>
              </w:rPr>
              <w:t>FFS</w:t>
            </w:r>
            <w:r>
              <w:rPr>
                <w:lang w:val="en-US" w:eastAsia="x-none"/>
              </w:rPr>
              <w:t>:</w:t>
            </w:r>
            <w:r w:rsidRPr="00AA2F5B">
              <w:rPr>
                <w:lang w:val="en-US" w:eastAsia="x-none"/>
              </w:rPr>
              <w:t xml:space="preserve"> </w:t>
            </w:r>
            <w:r>
              <w:rPr>
                <w:lang w:val="en-US" w:eastAsia="x-none"/>
              </w:rPr>
              <w:t>W</w:t>
            </w:r>
            <w:r w:rsidRPr="00AA2F5B">
              <w:rPr>
                <w:lang w:val="en-US" w:eastAsia="x-none"/>
              </w:rPr>
              <w:t>hether to define validity criteria or reuse validity criteria for OLPC pathloss measurement to determine whether spatial relation with configured RS is valid</w:t>
            </w:r>
          </w:p>
          <w:p w:rsidR="00E05D54" w:rsidRPr="00AA2F5B" w:rsidRDefault="00E05D54" w:rsidP="00E05D54">
            <w:pPr>
              <w:rPr>
                <w:lang w:val="en-US" w:eastAsia="x-none"/>
              </w:rPr>
            </w:pPr>
          </w:p>
          <w:p w:rsidR="00E05D54" w:rsidRPr="00AA2F5B" w:rsidRDefault="00E05D54" w:rsidP="00E05D54">
            <w:pPr>
              <w:rPr>
                <w:lang w:val="en-US" w:eastAsia="x-none"/>
              </w:rPr>
            </w:pPr>
            <w:r w:rsidRPr="00AA2F5B">
              <w:rPr>
                <w:highlight w:val="green"/>
                <w:lang w:val="en-US" w:eastAsia="x-none"/>
              </w:rPr>
              <w:t>Agreement:</w:t>
            </w:r>
          </w:p>
          <w:p w:rsidR="00E05D54" w:rsidRDefault="00E05D54" w:rsidP="00E05D54">
            <w:pPr>
              <w:numPr>
                <w:ilvl w:val="0"/>
                <w:numId w:val="10"/>
              </w:numPr>
              <w:rPr>
                <w:lang w:val="en-US" w:eastAsia="x-none"/>
              </w:rPr>
            </w:pPr>
            <w:r w:rsidRPr="00AA2F5B">
              <w:rPr>
                <w:lang w:val="en-US" w:eastAsia="x-none"/>
              </w:rPr>
              <w:t>The following list of parameters is supported for UE-initiated and LMF initiated on-demand DL PRS request</w:t>
            </w:r>
          </w:p>
          <w:p w:rsidR="00E05D54" w:rsidRPr="00AA2F5B" w:rsidRDefault="00E05D54" w:rsidP="00E05D54">
            <w:pPr>
              <w:numPr>
                <w:ilvl w:val="1"/>
                <w:numId w:val="10"/>
              </w:numPr>
              <w:rPr>
                <w:lang w:val="en-US" w:eastAsia="x-none"/>
              </w:rPr>
            </w:pPr>
            <w:r w:rsidRPr="00AA2F5B">
              <w:rPr>
                <w:lang w:val="en-US" w:eastAsia="x-none"/>
              </w:rPr>
              <w:t>Start/end time of DL PRS transmission</w:t>
            </w:r>
          </w:p>
          <w:p w:rsidR="00E05D54" w:rsidRPr="00AA2F5B" w:rsidRDefault="00E05D54" w:rsidP="00E05D54">
            <w:pPr>
              <w:numPr>
                <w:ilvl w:val="1"/>
                <w:numId w:val="10"/>
              </w:numPr>
              <w:rPr>
                <w:lang w:val="en-US" w:eastAsia="x-none"/>
              </w:rPr>
            </w:pPr>
            <w:r w:rsidRPr="00AA2F5B">
              <w:rPr>
                <w:lang w:val="en-US" w:eastAsia="x-none"/>
              </w:rPr>
              <w:t>DL PRS resource repetition factor</w:t>
            </w:r>
          </w:p>
          <w:p w:rsidR="00E05D54" w:rsidRPr="00AA2F5B" w:rsidRDefault="00E05D54" w:rsidP="00E05D54">
            <w:pPr>
              <w:numPr>
                <w:ilvl w:val="1"/>
                <w:numId w:val="10"/>
              </w:numPr>
              <w:rPr>
                <w:lang w:val="en-US" w:eastAsia="x-none"/>
              </w:rPr>
            </w:pPr>
            <w:r w:rsidRPr="00AA2F5B">
              <w:rPr>
                <w:lang w:val="en-US" w:eastAsia="x-none"/>
              </w:rPr>
              <w:t xml:space="preserve">Number of DL PRS resource symbols per DL PRS resource </w:t>
            </w:r>
          </w:p>
          <w:p w:rsidR="00E05D54" w:rsidRPr="00AA2F5B" w:rsidRDefault="00E05D54" w:rsidP="00E05D54">
            <w:pPr>
              <w:numPr>
                <w:ilvl w:val="1"/>
                <w:numId w:val="10"/>
              </w:numPr>
              <w:rPr>
                <w:lang w:val="en-US" w:eastAsia="x-none"/>
              </w:rPr>
            </w:pPr>
            <w:r w:rsidRPr="00AA2F5B">
              <w:rPr>
                <w:lang w:val="en-US" w:eastAsia="x-none"/>
              </w:rPr>
              <w:t>DL-PRS CombSizeN</w:t>
            </w:r>
          </w:p>
          <w:p w:rsidR="00E05D54" w:rsidRPr="00AA2F5B" w:rsidRDefault="00E05D54" w:rsidP="00E05D54">
            <w:pPr>
              <w:numPr>
                <w:ilvl w:val="1"/>
                <w:numId w:val="10"/>
              </w:numPr>
              <w:rPr>
                <w:lang w:val="en-US" w:eastAsia="x-none"/>
              </w:rPr>
            </w:pPr>
            <w:r w:rsidRPr="00AA2F5B">
              <w:rPr>
                <w:lang w:val="en-US" w:eastAsia="x-none"/>
              </w:rPr>
              <w:t>Number of DL PRS frequency layers</w:t>
            </w:r>
          </w:p>
          <w:p w:rsidR="00E05D54" w:rsidRPr="00AA2F5B" w:rsidRDefault="00E05D54" w:rsidP="00E05D54">
            <w:pPr>
              <w:numPr>
                <w:ilvl w:val="1"/>
                <w:numId w:val="10"/>
              </w:numPr>
              <w:rPr>
                <w:lang w:val="en-US" w:eastAsia="x-none"/>
              </w:rPr>
            </w:pPr>
            <w:r w:rsidRPr="00AA2F5B">
              <w:rPr>
                <w:lang w:val="en-US" w:eastAsia="x-none"/>
              </w:rPr>
              <w:t>ON/OFF indicator (for LMF initiated request only)</w:t>
            </w:r>
          </w:p>
          <w:p w:rsidR="00E05D54" w:rsidRPr="00AA2F5B" w:rsidRDefault="00E05D54" w:rsidP="00E05D54">
            <w:pPr>
              <w:numPr>
                <w:ilvl w:val="0"/>
                <w:numId w:val="10"/>
              </w:numPr>
              <w:rPr>
                <w:lang w:val="en-US" w:eastAsia="x-none"/>
              </w:rPr>
            </w:pPr>
            <w:r w:rsidRPr="00AA2F5B">
              <w:rPr>
                <w:lang w:val="en-US" w:eastAsia="x-none"/>
              </w:rPr>
              <w:t>FFS values for requested on-demand DL PRS parameters and whether parameters are resource-specific, TRP-specific, or PFL-specific</w:t>
            </w:r>
          </w:p>
          <w:p w:rsidR="00E05D54" w:rsidRDefault="00E05D54" w:rsidP="00E05D54">
            <w:pPr>
              <w:rPr>
                <w:lang w:eastAsia="x-none"/>
              </w:rPr>
            </w:pPr>
          </w:p>
          <w:p w:rsidR="00E05D54" w:rsidRDefault="00E05D54" w:rsidP="00E05D54">
            <w:pPr>
              <w:rPr>
                <w:lang w:eastAsia="x-none"/>
              </w:rPr>
            </w:pPr>
            <w:r w:rsidRPr="000502BB">
              <w:rPr>
                <w:highlight w:val="green"/>
                <w:lang w:eastAsia="x-none"/>
              </w:rPr>
              <w:t>Agreement:</w:t>
            </w:r>
          </w:p>
          <w:p w:rsidR="00E05D54" w:rsidRDefault="00E05D54" w:rsidP="00E05D54">
            <w:pPr>
              <w:numPr>
                <w:ilvl w:val="0"/>
                <w:numId w:val="10"/>
              </w:numPr>
              <w:rPr>
                <w:lang w:val="en-US" w:eastAsia="x-none"/>
              </w:rPr>
            </w:pPr>
            <w:r w:rsidRPr="00E30349">
              <w:rPr>
                <w:lang w:val="en-US" w:eastAsia="x-none"/>
              </w:rPr>
              <w:t>From RAN1 perspective, in RRC_INACTIVE state, reception of DL PRS has lower priority than other DL signals/channels (SSB, SIB1, CORESET0, MSG2/MSGB, paging, DL SDT)</w:t>
            </w:r>
          </w:p>
          <w:p w:rsidR="00E05D54" w:rsidRPr="00E30349" w:rsidRDefault="00E05D54" w:rsidP="00E05D54">
            <w:pPr>
              <w:numPr>
                <w:ilvl w:val="1"/>
                <w:numId w:val="10"/>
              </w:numPr>
              <w:rPr>
                <w:lang w:val="en-US" w:eastAsia="x-none"/>
              </w:rPr>
            </w:pPr>
            <w:r w:rsidRPr="00E30349">
              <w:rPr>
                <w:rFonts w:cs="Times"/>
              </w:rPr>
              <w:t>FFS how to determine conflicts in DL PRS and other DL signals/channels reception by UE</w:t>
            </w:r>
          </w:p>
          <w:p w:rsidR="00E05D54" w:rsidRPr="00E30349" w:rsidRDefault="00E05D54" w:rsidP="00E05D54">
            <w:pPr>
              <w:numPr>
                <w:ilvl w:val="1"/>
                <w:numId w:val="10"/>
              </w:numPr>
              <w:rPr>
                <w:lang w:val="en-US" w:eastAsia="x-none"/>
              </w:rPr>
            </w:pPr>
            <w:r w:rsidRPr="00E30349">
              <w:rPr>
                <w:rFonts w:cs="Times"/>
              </w:rPr>
              <w:t>FFS how to handle retuning time for the case when DL PRS and other DL signals/channels are allocated in different BW and/or have the same or different SCS as initial DL BWP</w:t>
            </w:r>
          </w:p>
          <w:p w:rsidR="00E05D54" w:rsidRPr="00E30349" w:rsidRDefault="00E05D54" w:rsidP="00E05D54">
            <w:pPr>
              <w:numPr>
                <w:ilvl w:val="0"/>
                <w:numId w:val="10"/>
              </w:numPr>
              <w:rPr>
                <w:lang w:val="en-US" w:eastAsia="x-none"/>
              </w:rPr>
            </w:pPr>
            <w:r w:rsidRPr="00E30349">
              <w:rPr>
                <w:lang w:val="en-US" w:eastAsia="x-none"/>
              </w:rPr>
              <w:t>Send LS to RAN4 (cc RAN2) and ask if there is any feedback</w:t>
            </w:r>
          </w:p>
          <w:p w:rsidR="00E05D54" w:rsidRPr="00D4786C" w:rsidRDefault="00E05D54" w:rsidP="004A4657">
            <w:pPr>
              <w:widowControl w:val="0"/>
              <w:wordWrap w:val="0"/>
              <w:overflowPunct w:val="0"/>
              <w:autoSpaceDE w:val="0"/>
              <w:autoSpaceDN w:val="0"/>
              <w:adjustRightInd w:val="0"/>
              <w:spacing w:line="259" w:lineRule="auto"/>
              <w:ind w:left="720" w:firstLine="0"/>
              <w:textAlignment w:val="baseline"/>
              <w:rPr>
                <w:rFonts w:eastAsia="宋体" w:cs="Times"/>
                <w:szCs w:val="20"/>
                <w:lang w:val="en-US" w:eastAsia="zh-CN"/>
              </w:rPr>
            </w:pPr>
            <w:r>
              <w:rPr>
                <w:rFonts w:eastAsia="宋体" w:cs="Times" w:hint="eastAsia"/>
                <w:szCs w:val="20"/>
                <w:lang w:val="en-US" w:eastAsia="zh-CN"/>
              </w:rPr>
              <w:t xml:space="preserve"> </w:t>
            </w:r>
          </w:p>
        </w:tc>
      </w:tr>
    </w:tbl>
    <w:p w:rsidR="00E05D54" w:rsidRDefault="00E05D54" w:rsidP="00E05D54">
      <w:pPr>
        <w:overflowPunct w:val="0"/>
        <w:autoSpaceDE w:val="0"/>
        <w:autoSpaceDN w:val="0"/>
        <w:adjustRightInd w:val="0"/>
        <w:spacing w:before="120" w:line="259" w:lineRule="auto"/>
        <w:ind w:leftChars="-10" w:left="-20" w:firstLine="0"/>
        <w:jc w:val="both"/>
        <w:rPr>
          <w:rFonts w:ascii="Times New Roman" w:hAnsi="Times New Roman"/>
          <w:sz w:val="22"/>
          <w:szCs w:val="22"/>
          <w:lang w:eastAsia="ko-KR"/>
        </w:rPr>
      </w:pPr>
      <w:r>
        <w:rPr>
          <w:rFonts w:eastAsia="宋体" w:cs="Times" w:hint="eastAsia"/>
          <w:szCs w:val="20"/>
          <w:lang w:val="en-US" w:eastAsia="zh-CN"/>
        </w:rPr>
        <w:t xml:space="preserve"> </w:t>
      </w:r>
    </w:p>
    <w:p w:rsidR="00723F5F" w:rsidRPr="0039059F" w:rsidRDefault="00723F5F" w:rsidP="0039059F">
      <w:pPr>
        <w:overflowPunct w:val="0"/>
        <w:autoSpaceDE w:val="0"/>
        <w:autoSpaceDN w:val="0"/>
        <w:adjustRightInd w:val="0"/>
        <w:spacing w:before="120" w:line="259" w:lineRule="auto"/>
        <w:ind w:leftChars="-10" w:left="-20" w:firstLine="0"/>
        <w:jc w:val="both"/>
        <w:rPr>
          <w:rFonts w:ascii="Times New Roman" w:hAnsi="Times New Roman"/>
          <w:sz w:val="22"/>
          <w:szCs w:val="22"/>
          <w:lang w:eastAsia="ko-KR"/>
        </w:rPr>
      </w:pPr>
      <w:r w:rsidRPr="0039059F">
        <w:rPr>
          <w:rFonts w:ascii="Times New Roman" w:hAnsi="Times New Roman"/>
          <w:sz w:val="22"/>
          <w:szCs w:val="22"/>
          <w:lang w:eastAsia="ko-KR"/>
        </w:rPr>
        <w:t>This contribution discusses Rel-17 NR positioning enhancements specifically in</w:t>
      </w:r>
      <w:r w:rsidR="009D5AD7" w:rsidRPr="0039059F">
        <w:rPr>
          <w:rFonts w:ascii="Times New Roman" w:hAnsi="Times New Roman" w:hint="eastAsia"/>
          <w:sz w:val="22"/>
          <w:szCs w:val="22"/>
          <w:lang w:eastAsia="ko-KR"/>
        </w:rPr>
        <w:t xml:space="preserve"> </w:t>
      </w:r>
      <w:r w:rsidRPr="0039059F">
        <w:rPr>
          <w:rFonts w:ascii="Times New Roman" w:hAnsi="Times New Roman"/>
          <w:sz w:val="22"/>
          <w:szCs w:val="22"/>
          <w:lang w:eastAsia="ko-KR"/>
        </w:rPr>
        <w:t xml:space="preserve">positioning for UE in RRC_INACTVE </w:t>
      </w:r>
      <w:r w:rsidR="009D5AD7" w:rsidRPr="0039059F">
        <w:rPr>
          <w:rFonts w:ascii="Times New Roman" w:hAnsi="Times New Roman"/>
          <w:sz w:val="22"/>
          <w:szCs w:val="22"/>
          <w:lang w:eastAsia="ko-KR"/>
        </w:rPr>
        <w:t>mode</w:t>
      </w:r>
      <w:r w:rsidR="00E719FE">
        <w:rPr>
          <w:rFonts w:ascii="Times New Roman" w:hAnsi="Times New Roman"/>
          <w:sz w:val="22"/>
          <w:szCs w:val="22"/>
          <w:lang w:eastAsia="ko-KR"/>
        </w:rPr>
        <w:t xml:space="preserve"> and </w:t>
      </w:r>
      <w:r w:rsidR="00E719FE" w:rsidRPr="0039059F">
        <w:rPr>
          <w:rFonts w:ascii="Times New Roman" w:hAnsi="Times New Roman" w:hint="eastAsia"/>
          <w:sz w:val="22"/>
          <w:szCs w:val="22"/>
          <w:lang w:eastAsia="ko-KR"/>
        </w:rPr>
        <w:t>o</w:t>
      </w:r>
      <w:r w:rsidR="00E719FE" w:rsidRPr="0039059F">
        <w:rPr>
          <w:rFonts w:ascii="Times New Roman" w:hAnsi="Times New Roman"/>
          <w:sz w:val="22"/>
          <w:szCs w:val="22"/>
          <w:lang w:eastAsia="ko-KR"/>
        </w:rPr>
        <w:t>n-demand PRS</w:t>
      </w:r>
      <w:r w:rsidRPr="0039059F">
        <w:rPr>
          <w:rFonts w:ascii="Times New Roman" w:hAnsi="Times New Roman"/>
          <w:sz w:val="22"/>
          <w:szCs w:val="22"/>
          <w:lang w:eastAsia="ko-KR"/>
        </w:rPr>
        <w:t xml:space="preserve"> </w:t>
      </w:r>
      <w:r w:rsidR="00E719FE">
        <w:rPr>
          <w:rFonts w:ascii="Times New Roman" w:hAnsi="Times New Roman"/>
          <w:sz w:val="22"/>
          <w:szCs w:val="22"/>
          <w:lang w:eastAsia="ko-KR"/>
        </w:rPr>
        <w:t xml:space="preserve">request </w:t>
      </w:r>
      <w:r w:rsidRPr="0039059F">
        <w:rPr>
          <w:rFonts w:ascii="Times New Roman" w:hAnsi="Times New Roman"/>
          <w:sz w:val="22"/>
          <w:szCs w:val="22"/>
          <w:lang w:eastAsia="ko-KR"/>
        </w:rPr>
        <w:t>for</w:t>
      </w:r>
      <w:r w:rsidR="00E719FE">
        <w:rPr>
          <w:rFonts w:ascii="Times New Roman" w:hAnsi="Times New Roman"/>
          <w:sz w:val="22"/>
          <w:szCs w:val="22"/>
          <w:lang w:eastAsia="ko-KR"/>
        </w:rPr>
        <w:t xml:space="preserve"> network efficiency and</w:t>
      </w:r>
      <w:r w:rsidRPr="0039059F">
        <w:rPr>
          <w:rFonts w:ascii="Times New Roman" w:hAnsi="Times New Roman"/>
          <w:sz w:val="22"/>
          <w:szCs w:val="22"/>
          <w:lang w:eastAsia="ko-KR"/>
        </w:rPr>
        <w:t xml:space="preserve"> latency reduction.</w:t>
      </w:r>
    </w:p>
    <w:p w:rsidR="00723F5F" w:rsidRPr="001C07AF" w:rsidRDefault="00723F5F" w:rsidP="00723F5F">
      <w:pPr>
        <w:ind w:left="0" w:firstLine="0"/>
        <w:rPr>
          <w:lang w:eastAsia="ko-KR"/>
        </w:rPr>
      </w:pPr>
    </w:p>
    <w:p w:rsidR="00723F5F" w:rsidRDefault="00AD5924" w:rsidP="00723F5F">
      <w:pPr>
        <w:pStyle w:val="1"/>
        <w:spacing w:line="259" w:lineRule="auto"/>
        <w:ind w:left="0" w:firstLine="0"/>
      </w:pPr>
      <w:r>
        <w:rPr>
          <w:color w:val="000000" w:themeColor="text1"/>
          <w:lang w:eastAsia="zh-CN"/>
        </w:rPr>
        <w:t>SRS validatio</w:t>
      </w:r>
      <w:r w:rsidR="006A2177" w:rsidRPr="00726198">
        <w:rPr>
          <w:color w:val="000000" w:themeColor="text1"/>
          <w:lang w:eastAsia="zh-CN"/>
        </w:rPr>
        <w:t>n in</w:t>
      </w:r>
      <w:r w:rsidR="006A2177">
        <w:t xml:space="preserve"> </w:t>
      </w:r>
      <w:r w:rsidR="00723F5F">
        <w:t>RRC_INACTIVE</w:t>
      </w:r>
    </w:p>
    <w:p w:rsidR="00836B92" w:rsidRPr="00610A0D" w:rsidRDefault="008D715D" w:rsidP="00836B92">
      <w:pPr>
        <w:overflowPunct w:val="0"/>
        <w:autoSpaceDE w:val="0"/>
        <w:autoSpaceDN w:val="0"/>
        <w:adjustRightInd w:val="0"/>
        <w:spacing w:before="120" w:line="259" w:lineRule="auto"/>
        <w:ind w:leftChars="-10" w:left="-20" w:firstLine="0"/>
        <w:jc w:val="both"/>
        <w:rPr>
          <w:rFonts w:eastAsia="等线"/>
          <w:sz w:val="22"/>
          <w:szCs w:val="22"/>
          <w:lang w:eastAsia="zh-CN"/>
        </w:rPr>
      </w:pPr>
      <w:r w:rsidRPr="00610A0D">
        <w:rPr>
          <w:rFonts w:eastAsia="等线"/>
          <w:sz w:val="22"/>
          <w:szCs w:val="22"/>
          <w:lang w:eastAsia="zh-CN"/>
        </w:rPr>
        <w:t>In the previous meeting [2], the transmission of SRS for positioning by UEs in RRC _INACTIVE state for UL and DL+UL positioning under certain validation criteria</w:t>
      </w:r>
      <w:r w:rsidRPr="00610A0D">
        <w:rPr>
          <w:rFonts w:eastAsia="等线" w:hint="eastAsia"/>
          <w:sz w:val="22"/>
          <w:szCs w:val="22"/>
          <w:lang w:eastAsia="zh-CN"/>
        </w:rPr>
        <w:t xml:space="preserve"> has been supported.</w:t>
      </w:r>
      <w:r w:rsidR="00836B92" w:rsidRPr="00610A0D">
        <w:rPr>
          <w:rFonts w:eastAsia="等线"/>
          <w:sz w:val="22"/>
          <w:szCs w:val="22"/>
          <w:lang w:eastAsia="zh-CN"/>
        </w:rPr>
        <w:t xml:space="preserve"> </w:t>
      </w:r>
    </w:p>
    <w:p w:rsidR="00836B92" w:rsidRPr="0050226C" w:rsidRDefault="00836B92" w:rsidP="00836B92">
      <w:pPr>
        <w:overflowPunct w:val="0"/>
        <w:autoSpaceDE w:val="0"/>
        <w:autoSpaceDN w:val="0"/>
        <w:adjustRightInd w:val="0"/>
        <w:spacing w:before="120" w:line="259" w:lineRule="auto"/>
        <w:ind w:leftChars="-10" w:left="-20" w:firstLine="0"/>
        <w:jc w:val="both"/>
        <w:rPr>
          <w:rFonts w:eastAsia="等线"/>
          <w:sz w:val="22"/>
          <w:szCs w:val="22"/>
          <w:lang w:eastAsia="zh-CN"/>
        </w:rPr>
      </w:pPr>
      <w:r>
        <w:rPr>
          <w:rFonts w:eastAsia="等线"/>
          <w:sz w:val="22"/>
          <w:szCs w:val="22"/>
          <w:lang w:eastAsia="zh-CN"/>
        </w:rPr>
        <w:t>D</w:t>
      </w:r>
      <w:r w:rsidRPr="0050226C">
        <w:rPr>
          <w:rFonts w:eastAsia="等线"/>
          <w:sz w:val="22"/>
          <w:szCs w:val="22"/>
          <w:lang w:eastAsia="zh-CN"/>
        </w:rPr>
        <w:t xml:space="preserve">ue to </w:t>
      </w:r>
      <w:r>
        <w:rPr>
          <w:rFonts w:eastAsia="等线"/>
          <w:sz w:val="22"/>
          <w:szCs w:val="22"/>
          <w:lang w:eastAsia="zh-CN"/>
        </w:rPr>
        <w:t xml:space="preserve">the </w:t>
      </w:r>
      <w:r w:rsidRPr="0050226C">
        <w:rPr>
          <w:rFonts w:eastAsia="等线"/>
          <w:sz w:val="22"/>
          <w:szCs w:val="22"/>
          <w:lang w:eastAsia="zh-CN"/>
        </w:rPr>
        <w:t>UE mobility</w:t>
      </w:r>
      <w:r>
        <w:rPr>
          <w:rFonts w:eastAsia="等线"/>
          <w:sz w:val="22"/>
          <w:szCs w:val="22"/>
          <w:lang w:eastAsia="zh-CN"/>
        </w:rPr>
        <w:t>,</w:t>
      </w:r>
      <w:r w:rsidRPr="00836B92">
        <w:rPr>
          <w:rFonts w:eastAsia="等线"/>
          <w:sz w:val="22"/>
          <w:szCs w:val="22"/>
          <w:lang w:eastAsia="zh-CN"/>
        </w:rPr>
        <w:t xml:space="preserve"> </w:t>
      </w:r>
      <w:r w:rsidRPr="0050226C">
        <w:rPr>
          <w:rFonts w:eastAsia="等线"/>
          <w:sz w:val="22"/>
          <w:szCs w:val="22"/>
          <w:lang w:eastAsia="zh-CN"/>
        </w:rPr>
        <w:t xml:space="preserve">camping cell </w:t>
      </w:r>
      <w:r>
        <w:rPr>
          <w:rFonts w:eastAsia="等线"/>
          <w:sz w:val="22"/>
          <w:szCs w:val="22"/>
          <w:lang w:eastAsia="zh-CN"/>
        </w:rPr>
        <w:t>is possible to</w:t>
      </w:r>
      <w:r w:rsidR="00DD35EE">
        <w:rPr>
          <w:rFonts w:eastAsia="等线"/>
          <w:sz w:val="22"/>
          <w:szCs w:val="22"/>
          <w:lang w:eastAsia="zh-CN"/>
        </w:rPr>
        <w:t xml:space="preserve"> be</w:t>
      </w:r>
      <w:r>
        <w:rPr>
          <w:rFonts w:eastAsia="等线"/>
          <w:sz w:val="22"/>
          <w:szCs w:val="22"/>
          <w:lang w:eastAsia="zh-CN"/>
        </w:rPr>
        <w:t xml:space="preserve"> </w:t>
      </w:r>
      <w:r w:rsidRPr="0050226C">
        <w:rPr>
          <w:rFonts w:eastAsia="等线"/>
          <w:sz w:val="22"/>
          <w:szCs w:val="22"/>
          <w:lang w:eastAsia="zh-CN"/>
        </w:rPr>
        <w:t>change</w:t>
      </w:r>
      <w:r w:rsidR="00DD35EE">
        <w:rPr>
          <w:rFonts w:eastAsia="等线"/>
          <w:sz w:val="22"/>
          <w:szCs w:val="22"/>
          <w:lang w:eastAsia="zh-CN"/>
        </w:rPr>
        <w:t>d</w:t>
      </w:r>
      <w:r w:rsidR="00E719FE">
        <w:rPr>
          <w:rFonts w:eastAsia="等线"/>
          <w:sz w:val="22"/>
          <w:szCs w:val="22"/>
          <w:lang w:eastAsia="zh-CN"/>
        </w:rPr>
        <w:t xml:space="preserve">, where </w:t>
      </w:r>
      <w:r w:rsidR="00121018" w:rsidRPr="0050226C">
        <w:rPr>
          <w:rFonts w:eastAsia="等线"/>
          <w:sz w:val="22"/>
          <w:szCs w:val="22"/>
          <w:lang w:eastAsia="zh-CN"/>
        </w:rPr>
        <w:t xml:space="preserve">SRS configuration </w:t>
      </w:r>
      <w:r w:rsidR="00121018">
        <w:rPr>
          <w:rFonts w:eastAsia="等线"/>
          <w:sz w:val="22"/>
          <w:szCs w:val="22"/>
          <w:lang w:eastAsia="zh-CN"/>
        </w:rPr>
        <w:t>may be</w:t>
      </w:r>
      <w:r w:rsidR="00121018" w:rsidRPr="0050226C">
        <w:rPr>
          <w:rFonts w:eastAsia="等线"/>
          <w:sz w:val="22"/>
          <w:szCs w:val="22"/>
          <w:lang w:eastAsia="zh-CN"/>
        </w:rPr>
        <w:t xml:space="preserve"> invalid</w:t>
      </w:r>
      <w:r w:rsidR="00121018">
        <w:rPr>
          <w:rFonts w:eastAsia="等线"/>
          <w:sz w:val="22"/>
          <w:szCs w:val="22"/>
          <w:lang w:eastAsia="zh-CN"/>
        </w:rPr>
        <w:t>.</w:t>
      </w:r>
      <w:r w:rsidRPr="0050226C">
        <w:rPr>
          <w:rFonts w:eastAsia="等线"/>
          <w:sz w:val="22"/>
          <w:szCs w:val="22"/>
          <w:lang w:eastAsia="zh-CN"/>
        </w:rPr>
        <w:t xml:space="preserve"> Regarding validation criteria,</w:t>
      </w:r>
      <w:r w:rsidR="00121018">
        <w:rPr>
          <w:rFonts w:eastAsia="等线"/>
          <w:sz w:val="22"/>
          <w:szCs w:val="22"/>
          <w:lang w:eastAsia="zh-CN"/>
        </w:rPr>
        <w:t xml:space="preserve"> the following was agreed in last meeting </w:t>
      </w:r>
      <w:r w:rsidR="00121018" w:rsidRPr="00D4786C">
        <w:rPr>
          <w:rFonts w:ascii="Times New Roman" w:hAnsi="Times New Roman"/>
          <w:sz w:val="22"/>
          <w:szCs w:val="22"/>
          <w:lang w:eastAsia="ko-KR"/>
        </w:rPr>
        <w:t xml:space="preserve">for SRS </w:t>
      </w:r>
      <w:r w:rsidR="00121018">
        <w:rPr>
          <w:rFonts w:ascii="Times New Roman" w:hAnsi="Times New Roman"/>
          <w:sz w:val="22"/>
          <w:szCs w:val="22"/>
          <w:lang w:eastAsia="ko-KR"/>
        </w:rPr>
        <w:t xml:space="preserve">configuration </w:t>
      </w:r>
      <w:r w:rsidR="00121018" w:rsidRPr="00D4786C">
        <w:rPr>
          <w:rFonts w:ascii="Times New Roman" w:hAnsi="Times New Roman"/>
          <w:sz w:val="22"/>
          <w:szCs w:val="22"/>
          <w:lang w:eastAsia="ko-KR"/>
        </w:rPr>
        <w:t>in RRC_INACTIVE</w:t>
      </w:r>
      <w:r w:rsidR="00121018">
        <w:rPr>
          <w:rFonts w:ascii="Times New Roman" w:hAnsi="Times New Roman"/>
          <w:sz w:val="22"/>
          <w:szCs w:val="22"/>
          <w:lang w:eastAsia="ko-KR"/>
        </w:rPr>
        <w:t xml:space="preserve"> as shown below</w:t>
      </w:r>
      <w:r w:rsidR="00E719FE">
        <w:rPr>
          <w:rFonts w:ascii="Times New Roman" w:hAnsi="Times New Roman"/>
          <w:sz w:val="22"/>
          <w:szCs w:val="22"/>
          <w:lang w:eastAsia="ko-KR"/>
        </w:rPr>
        <w:t xml:space="preserve"> [1]</w:t>
      </w:r>
      <w:r w:rsidR="00121018">
        <w:rPr>
          <w:rFonts w:eastAsia="等线"/>
          <w:sz w:val="22"/>
          <w:szCs w:val="22"/>
          <w:lang w:eastAsia="zh-CN"/>
        </w:rPr>
        <w:t xml:space="preserve">: </w:t>
      </w:r>
    </w:p>
    <w:tbl>
      <w:tblPr>
        <w:tblStyle w:val="a5"/>
        <w:tblW w:w="0" w:type="auto"/>
        <w:tblInd w:w="-5" w:type="dxa"/>
        <w:tblLook w:val="04A0" w:firstRow="1" w:lastRow="0" w:firstColumn="1" w:lastColumn="0" w:noHBand="0" w:noVBand="1"/>
      </w:tblPr>
      <w:tblGrid>
        <w:gridCol w:w="9741"/>
      </w:tblGrid>
      <w:tr w:rsidR="00723F5F" w:rsidTr="009E381F">
        <w:tc>
          <w:tcPr>
            <w:tcW w:w="9741" w:type="dxa"/>
          </w:tcPr>
          <w:p w:rsidR="00A37839" w:rsidRPr="00E719FE" w:rsidRDefault="00A37839" w:rsidP="00A37839">
            <w:pPr>
              <w:rPr>
                <w:lang w:eastAsia="x-none"/>
              </w:rPr>
            </w:pPr>
          </w:p>
          <w:p w:rsidR="00A37839" w:rsidRPr="00316717" w:rsidRDefault="00A37839" w:rsidP="00A37839">
            <w:pPr>
              <w:rPr>
                <w:sz w:val="22"/>
                <w:szCs w:val="22"/>
                <w:lang w:val="en-US" w:eastAsia="x-none"/>
              </w:rPr>
            </w:pPr>
            <w:r w:rsidRPr="00316717">
              <w:rPr>
                <w:sz w:val="22"/>
                <w:szCs w:val="22"/>
                <w:highlight w:val="green"/>
                <w:lang w:val="en-US" w:eastAsia="x-none"/>
              </w:rPr>
              <w:t>Agreement:</w:t>
            </w:r>
          </w:p>
          <w:p w:rsidR="00A37839" w:rsidRPr="00316717" w:rsidRDefault="00A37839" w:rsidP="00A37839">
            <w:pPr>
              <w:numPr>
                <w:ilvl w:val="0"/>
                <w:numId w:val="10"/>
              </w:numPr>
              <w:rPr>
                <w:sz w:val="22"/>
                <w:szCs w:val="22"/>
                <w:lang w:val="en-US" w:eastAsia="x-none"/>
              </w:rPr>
            </w:pPr>
            <w:r w:rsidRPr="00316717">
              <w:rPr>
                <w:sz w:val="22"/>
                <w:szCs w:val="22"/>
                <w:lang w:val="en-US" w:eastAsia="x-none"/>
              </w:rPr>
              <w:t>For OLPC of SRS for positioning transmission by RRC_INACTIVE UEs,</w:t>
            </w:r>
          </w:p>
          <w:p w:rsidR="00A37839" w:rsidRPr="00316717" w:rsidRDefault="00A37839" w:rsidP="00A37839">
            <w:pPr>
              <w:numPr>
                <w:ilvl w:val="1"/>
                <w:numId w:val="10"/>
              </w:numPr>
              <w:rPr>
                <w:sz w:val="22"/>
                <w:szCs w:val="22"/>
                <w:lang w:val="en-US" w:eastAsia="x-none"/>
              </w:rPr>
            </w:pPr>
            <w:r w:rsidRPr="00316717">
              <w:rPr>
                <w:sz w:val="22"/>
                <w:szCs w:val="22"/>
                <w:lang w:val="en-US" w:eastAsia="x-none"/>
              </w:rPr>
              <w:t>Reuse validity criteria for pathloss measurement defined for RRC_CONNECTED UEs in Rel.16</w:t>
            </w:r>
          </w:p>
          <w:p w:rsidR="00A37839" w:rsidRPr="00316717" w:rsidRDefault="00A37839" w:rsidP="00A37839">
            <w:pPr>
              <w:numPr>
                <w:ilvl w:val="2"/>
                <w:numId w:val="10"/>
              </w:numPr>
              <w:rPr>
                <w:sz w:val="22"/>
                <w:szCs w:val="22"/>
                <w:lang w:val="en-US" w:eastAsia="x-none"/>
              </w:rPr>
            </w:pPr>
            <w:r w:rsidRPr="00316717">
              <w:rPr>
                <w:sz w:val="22"/>
                <w:szCs w:val="22"/>
                <w:lang w:val="en-US" w:eastAsia="x-none"/>
              </w:rPr>
              <w:t xml:space="preserve">FFS: UE fallback behavior (i.e. whether to reuse fallback to pathloss measurement by RRC_INACTIVE UE for the cell, from which the SS/PBCH is received to obtain MIB, is not accurate) </w:t>
            </w:r>
          </w:p>
          <w:p w:rsidR="00A37839" w:rsidRPr="00316717" w:rsidRDefault="00A37839" w:rsidP="00A37839">
            <w:pPr>
              <w:numPr>
                <w:ilvl w:val="0"/>
                <w:numId w:val="10"/>
              </w:numPr>
              <w:rPr>
                <w:sz w:val="22"/>
                <w:szCs w:val="22"/>
                <w:lang w:val="en-US" w:eastAsia="x-none"/>
              </w:rPr>
            </w:pPr>
            <w:r w:rsidRPr="00316717">
              <w:rPr>
                <w:sz w:val="22"/>
                <w:szCs w:val="22"/>
                <w:lang w:val="en-US" w:eastAsia="x-none"/>
              </w:rPr>
              <w:t>For spatial relation of SRS for positioning transmission by RRC_INACTIVE UEs,</w:t>
            </w:r>
          </w:p>
          <w:p w:rsidR="00A37839" w:rsidRPr="00316717" w:rsidRDefault="00A37839" w:rsidP="00A37839">
            <w:pPr>
              <w:numPr>
                <w:ilvl w:val="1"/>
                <w:numId w:val="10"/>
              </w:numPr>
              <w:rPr>
                <w:sz w:val="22"/>
                <w:szCs w:val="22"/>
                <w:lang w:val="en-US" w:eastAsia="x-none"/>
              </w:rPr>
            </w:pPr>
            <w:r w:rsidRPr="00316717">
              <w:rPr>
                <w:sz w:val="22"/>
                <w:szCs w:val="22"/>
                <w:lang w:val="en-US" w:eastAsia="x-none"/>
              </w:rPr>
              <w:t>FFS: Whether to define validity criteria or reuse validity criteria for OLPC pathloss measurement to determine whether spatial relation with configured RS is valid</w:t>
            </w:r>
          </w:p>
          <w:p w:rsidR="00723F5F" w:rsidRPr="00D4786C" w:rsidRDefault="00723F5F" w:rsidP="00D71DE7">
            <w:pPr>
              <w:widowControl w:val="0"/>
              <w:wordWrap w:val="0"/>
              <w:overflowPunct w:val="0"/>
              <w:autoSpaceDE w:val="0"/>
              <w:autoSpaceDN w:val="0"/>
              <w:adjustRightInd w:val="0"/>
              <w:spacing w:line="259" w:lineRule="auto"/>
              <w:textAlignment w:val="baseline"/>
              <w:rPr>
                <w:rFonts w:eastAsia="宋体" w:cs="Times"/>
                <w:szCs w:val="20"/>
                <w:lang w:val="en-US" w:eastAsia="zh-CN"/>
              </w:rPr>
            </w:pPr>
          </w:p>
        </w:tc>
      </w:tr>
    </w:tbl>
    <w:p w:rsidR="00256421" w:rsidRDefault="004A37C7" w:rsidP="001B3C9D">
      <w:pPr>
        <w:overflowPunct w:val="0"/>
        <w:autoSpaceDE w:val="0"/>
        <w:autoSpaceDN w:val="0"/>
        <w:adjustRightInd w:val="0"/>
        <w:spacing w:before="120" w:line="259" w:lineRule="auto"/>
        <w:ind w:leftChars="-10" w:left="-20" w:firstLine="0"/>
        <w:jc w:val="both"/>
        <w:rPr>
          <w:rFonts w:ascii="Times New Roman" w:hAnsi="Times New Roman"/>
          <w:sz w:val="22"/>
          <w:szCs w:val="22"/>
          <w:lang w:eastAsia="ko-KR"/>
        </w:rPr>
      </w:pPr>
      <w:r w:rsidRPr="006F2719">
        <w:rPr>
          <w:rFonts w:ascii="Times New Roman" w:hAnsi="Times New Roman"/>
          <w:sz w:val="22"/>
          <w:szCs w:val="22"/>
          <w:lang w:eastAsia="ko-KR"/>
        </w:rPr>
        <w:t>I</w:t>
      </w:r>
      <w:r w:rsidR="00787A79" w:rsidRPr="006F2719">
        <w:rPr>
          <w:rFonts w:ascii="Times New Roman" w:hAnsi="Times New Roman"/>
          <w:sz w:val="22"/>
          <w:szCs w:val="22"/>
          <w:lang w:eastAsia="ko-KR"/>
        </w:rPr>
        <w:t xml:space="preserve">f </w:t>
      </w:r>
      <w:r w:rsidR="008D2339">
        <w:rPr>
          <w:rFonts w:ascii="Times New Roman" w:hAnsi="Times New Roman"/>
          <w:sz w:val="22"/>
          <w:szCs w:val="22"/>
          <w:lang w:eastAsia="ko-KR"/>
        </w:rPr>
        <w:t>with</w:t>
      </w:r>
      <w:r w:rsidR="008D2339" w:rsidRPr="008D2339">
        <w:rPr>
          <w:rFonts w:ascii="Times New Roman" w:hAnsi="Times New Roman"/>
          <w:sz w:val="22"/>
          <w:szCs w:val="22"/>
          <w:lang w:eastAsia="ko-KR"/>
        </w:rPr>
        <w:t xml:space="preserve"> the pre-configured pathloss RS</w:t>
      </w:r>
      <w:r w:rsidR="008D2339">
        <w:rPr>
          <w:rFonts w:eastAsiaTheme="minorEastAsia"/>
          <w:lang w:eastAsia="zh-CN"/>
        </w:rPr>
        <w:t xml:space="preserve">, </w:t>
      </w:r>
      <w:r w:rsidR="0046186D">
        <w:rPr>
          <w:rFonts w:eastAsiaTheme="minorEastAsia"/>
          <w:lang w:eastAsia="zh-CN"/>
        </w:rPr>
        <w:t xml:space="preserve">a </w:t>
      </w:r>
      <w:r w:rsidR="008D2339" w:rsidRPr="008D2339">
        <w:rPr>
          <w:rFonts w:ascii="Times New Roman" w:hAnsi="Times New Roman"/>
          <w:sz w:val="22"/>
          <w:szCs w:val="22"/>
          <w:lang w:eastAsia="ko-KR"/>
        </w:rPr>
        <w:t>UE is not able to</w:t>
      </w:r>
      <w:r w:rsidR="00256421">
        <w:rPr>
          <w:rFonts w:ascii="Times New Roman" w:hAnsi="Times New Roman"/>
          <w:sz w:val="22"/>
          <w:szCs w:val="22"/>
          <w:lang w:eastAsia="ko-KR"/>
        </w:rPr>
        <w:t xml:space="preserve"> calculate</w:t>
      </w:r>
      <w:r w:rsidR="008D2339" w:rsidRPr="008D2339">
        <w:rPr>
          <w:rFonts w:ascii="Times New Roman" w:hAnsi="Times New Roman"/>
          <w:sz w:val="22"/>
          <w:szCs w:val="22"/>
          <w:lang w:eastAsia="ko-KR"/>
        </w:rPr>
        <w:t xml:space="preserve"> pathloss </w:t>
      </w:r>
      <w:r w:rsidR="00342F6B" w:rsidRPr="00342F6B">
        <w:rPr>
          <w:rFonts w:ascii="Times New Roman" w:hAnsi="Times New Roman" w:hint="eastAsia"/>
          <w:sz w:val="22"/>
          <w:szCs w:val="22"/>
          <w:lang w:eastAsia="ko-KR"/>
        </w:rPr>
        <w:t>acc</w:t>
      </w:r>
      <w:r w:rsidR="00342F6B">
        <w:rPr>
          <w:rFonts w:ascii="Times New Roman" w:hAnsi="Times New Roman" w:hint="eastAsia"/>
          <w:sz w:val="22"/>
          <w:szCs w:val="22"/>
          <w:lang w:eastAsia="ko-KR"/>
        </w:rPr>
        <w:t>uratel</w:t>
      </w:r>
      <w:r w:rsidR="00342F6B">
        <w:rPr>
          <w:rFonts w:ascii="Times New Roman" w:hAnsi="Times New Roman"/>
          <w:sz w:val="22"/>
          <w:szCs w:val="22"/>
          <w:lang w:eastAsia="ko-KR"/>
        </w:rPr>
        <w:t>y,</w:t>
      </w:r>
      <w:r w:rsidR="00E46CB1">
        <w:rPr>
          <w:rFonts w:ascii="Times New Roman" w:hAnsi="Times New Roman"/>
          <w:sz w:val="22"/>
          <w:szCs w:val="22"/>
          <w:lang w:eastAsia="ko-KR"/>
        </w:rPr>
        <w:t xml:space="preserve"> the</w:t>
      </w:r>
      <w:r w:rsidR="00565322">
        <w:rPr>
          <w:rFonts w:ascii="Times New Roman" w:hAnsi="Times New Roman"/>
          <w:sz w:val="22"/>
          <w:szCs w:val="22"/>
          <w:lang w:eastAsia="ko-KR"/>
        </w:rPr>
        <w:t xml:space="preserve"> </w:t>
      </w:r>
      <w:r w:rsidR="00342F6B">
        <w:rPr>
          <w:rFonts w:ascii="Times New Roman" w:hAnsi="Times New Roman"/>
          <w:sz w:val="22"/>
          <w:szCs w:val="22"/>
          <w:lang w:eastAsia="ko-KR"/>
        </w:rPr>
        <w:t>UE</w:t>
      </w:r>
      <w:r w:rsidR="00256421">
        <w:rPr>
          <w:rFonts w:ascii="Times New Roman" w:hAnsi="Times New Roman"/>
          <w:sz w:val="22"/>
          <w:szCs w:val="22"/>
          <w:lang w:eastAsia="ko-KR"/>
        </w:rPr>
        <w:t xml:space="preserve"> should</w:t>
      </w:r>
      <w:r w:rsidR="00E46CB1">
        <w:rPr>
          <w:rFonts w:ascii="Times New Roman" w:hAnsi="Times New Roman"/>
          <w:sz w:val="22"/>
          <w:szCs w:val="22"/>
          <w:lang w:eastAsia="ko-KR"/>
        </w:rPr>
        <w:t xml:space="preserve"> measure</w:t>
      </w:r>
      <w:r w:rsidR="00342F6B">
        <w:rPr>
          <w:rFonts w:ascii="Times New Roman" w:hAnsi="Times New Roman"/>
          <w:sz w:val="22"/>
          <w:szCs w:val="22"/>
          <w:lang w:eastAsia="ko-KR"/>
        </w:rPr>
        <w:t xml:space="preserve"> SS/PBCH received to obtain MIB for pathloss. </w:t>
      </w:r>
      <w:r w:rsidR="00CB32BF">
        <w:rPr>
          <w:rFonts w:ascii="Times New Roman" w:hAnsi="Times New Roman"/>
          <w:sz w:val="22"/>
          <w:szCs w:val="22"/>
          <w:lang w:eastAsia="ko-KR"/>
        </w:rPr>
        <w:t>For</w:t>
      </w:r>
      <w:r w:rsidR="00094A32">
        <w:rPr>
          <w:rFonts w:ascii="Times New Roman" w:hAnsi="Times New Roman"/>
          <w:sz w:val="22"/>
          <w:szCs w:val="22"/>
          <w:lang w:eastAsia="ko-KR"/>
        </w:rPr>
        <w:t xml:space="preserve"> positioning of NR</w:t>
      </w:r>
      <w:r w:rsidR="00CB32BF" w:rsidRPr="00CB32BF">
        <w:rPr>
          <w:rFonts w:ascii="Times New Roman" w:hAnsi="Times New Roman"/>
          <w:sz w:val="22"/>
          <w:szCs w:val="22"/>
          <w:lang w:eastAsia="ko-KR"/>
        </w:rPr>
        <w:t xml:space="preserve"> communication system, the spatial </w:t>
      </w:r>
      <w:r w:rsidR="00CB32BF">
        <w:rPr>
          <w:rFonts w:ascii="Times New Roman" w:hAnsi="Times New Roman"/>
          <w:sz w:val="22"/>
          <w:szCs w:val="22"/>
          <w:lang w:eastAsia="ko-KR"/>
        </w:rPr>
        <w:t xml:space="preserve">reference </w:t>
      </w:r>
      <w:r w:rsidR="00CB32BF" w:rsidRPr="00CB32BF">
        <w:rPr>
          <w:rFonts w:ascii="Times New Roman" w:hAnsi="Times New Roman"/>
          <w:sz w:val="22"/>
          <w:szCs w:val="22"/>
          <w:lang w:eastAsia="ko-KR"/>
        </w:rPr>
        <w:t>signal associated with</w:t>
      </w:r>
      <w:r w:rsidR="00E46CB1">
        <w:rPr>
          <w:rFonts w:ascii="Times New Roman" w:hAnsi="Times New Roman"/>
          <w:sz w:val="22"/>
          <w:szCs w:val="22"/>
          <w:lang w:eastAsia="ko-KR"/>
        </w:rPr>
        <w:t xml:space="preserve"> a</w:t>
      </w:r>
      <w:r w:rsidR="00CB32BF" w:rsidRPr="00CB32BF">
        <w:rPr>
          <w:rFonts w:ascii="Times New Roman" w:hAnsi="Times New Roman"/>
          <w:sz w:val="22"/>
          <w:szCs w:val="22"/>
          <w:lang w:eastAsia="ko-KR"/>
        </w:rPr>
        <w:t xml:space="preserve"> SRS and the </w:t>
      </w:r>
      <w:r w:rsidR="00CB32BF">
        <w:rPr>
          <w:rFonts w:ascii="Times New Roman" w:hAnsi="Times New Roman"/>
          <w:sz w:val="22"/>
          <w:szCs w:val="22"/>
          <w:lang w:eastAsia="ko-KR"/>
        </w:rPr>
        <w:t>path</w:t>
      </w:r>
      <w:r w:rsidR="00CB32BF" w:rsidRPr="00CB32BF">
        <w:rPr>
          <w:rFonts w:ascii="Times New Roman" w:hAnsi="Times New Roman"/>
          <w:sz w:val="22"/>
          <w:szCs w:val="22"/>
          <w:lang w:eastAsia="ko-KR"/>
        </w:rPr>
        <w:t xml:space="preserve">loss reference signal associated with </w:t>
      </w:r>
      <w:r w:rsidR="00E46CB1">
        <w:rPr>
          <w:rFonts w:ascii="Times New Roman" w:hAnsi="Times New Roman"/>
          <w:sz w:val="22"/>
          <w:szCs w:val="22"/>
          <w:lang w:eastAsia="ko-KR"/>
        </w:rPr>
        <w:t xml:space="preserve">a </w:t>
      </w:r>
      <w:r w:rsidR="00CB32BF" w:rsidRPr="00CB32BF">
        <w:rPr>
          <w:rFonts w:ascii="Times New Roman" w:hAnsi="Times New Roman"/>
          <w:sz w:val="22"/>
          <w:szCs w:val="22"/>
          <w:lang w:eastAsia="ko-KR"/>
        </w:rPr>
        <w:t xml:space="preserve">SRS are usually configured by the network for </w:t>
      </w:r>
      <w:r w:rsidR="00E46CB1">
        <w:rPr>
          <w:rFonts w:ascii="Times New Roman" w:hAnsi="Times New Roman"/>
          <w:sz w:val="22"/>
          <w:szCs w:val="22"/>
          <w:lang w:eastAsia="ko-KR"/>
        </w:rPr>
        <w:t>a</w:t>
      </w:r>
      <w:r w:rsidR="00CB32BF" w:rsidRPr="00CB32BF">
        <w:rPr>
          <w:rFonts w:ascii="Times New Roman" w:hAnsi="Times New Roman"/>
          <w:sz w:val="22"/>
          <w:szCs w:val="22"/>
          <w:lang w:eastAsia="ko-KR"/>
        </w:rPr>
        <w:t xml:space="preserve"> </w:t>
      </w:r>
      <w:r w:rsidR="00CB32BF">
        <w:rPr>
          <w:rFonts w:ascii="Times New Roman" w:hAnsi="Times New Roman"/>
          <w:sz w:val="22"/>
          <w:szCs w:val="22"/>
          <w:lang w:eastAsia="ko-KR"/>
        </w:rPr>
        <w:t>UE</w:t>
      </w:r>
      <w:r w:rsidR="00CB32BF" w:rsidRPr="00CB32BF">
        <w:rPr>
          <w:rFonts w:ascii="Times New Roman" w:hAnsi="Times New Roman"/>
          <w:sz w:val="22"/>
          <w:szCs w:val="22"/>
          <w:lang w:eastAsia="ko-KR"/>
        </w:rPr>
        <w:t xml:space="preserve">, and the </w:t>
      </w:r>
      <w:r w:rsidR="00CB32BF">
        <w:rPr>
          <w:rFonts w:ascii="Times New Roman" w:hAnsi="Times New Roman"/>
          <w:sz w:val="22"/>
          <w:szCs w:val="22"/>
          <w:lang w:eastAsia="ko-KR"/>
        </w:rPr>
        <w:t>UE</w:t>
      </w:r>
      <w:r w:rsidR="00CB32BF" w:rsidRPr="00CB32BF">
        <w:rPr>
          <w:rFonts w:ascii="Times New Roman" w:hAnsi="Times New Roman"/>
          <w:sz w:val="22"/>
          <w:szCs w:val="22"/>
          <w:lang w:eastAsia="ko-KR"/>
        </w:rPr>
        <w:t xml:space="preserve"> </w:t>
      </w:r>
      <w:r w:rsidR="00CB32BF">
        <w:rPr>
          <w:rFonts w:ascii="Times New Roman" w:hAnsi="Times New Roman"/>
          <w:sz w:val="22"/>
          <w:szCs w:val="22"/>
          <w:lang w:eastAsia="ko-KR"/>
        </w:rPr>
        <w:t>transit</w:t>
      </w:r>
      <w:r w:rsidR="00CB32BF" w:rsidRPr="00CB32BF">
        <w:rPr>
          <w:rFonts w:ascii="Times New Roman" w:hAnsi="Times New Roman"/>
          <w:sz w:val="22"/>
          <w:szCs w:val="22"/>
          <w:lang w:eastAsia="ko-KR"/>
        </w:rPr>
        <w:t xml:space="preserve">s SRS in the corresponding direction based on the configuration </w:t>
      </w:r>
      <w:r w:rsidR="00CB32BF">
        <w:rPr>
          <w:rFonts w:ascii="Times New Roman" w:hAnsi="Times New Roman"/>
          <w:sz w:val="22"/>
          <w:szCs w:val="22"/>
          <w:lang w:eastAsia="ko-KR"/>
        </w:rPr>
        <w:t>by</w:t>
      </w:r>
      <w:r w:rsidR="00CB32BF" w:rsidRPr="00CB32BF">
        <w:rPr>
          <w:rFonts w:ascii="Times New Roman" w:hAnsi="Times New Roman"/>
          <w:sz w:val="22"/>
          <w:szCs w:val="22"/>
          <w:lang w:eastAsia="ko-KR"/>
        </w:rPr>
        <w:t xml:space="preserve"> the network.</w:t>
      </w:r>
      <w:r w:rsidR="00B872FA" w:rsidRPr="00B872FA">
        <w:t xml:space="preserve"> </w:t>
      </w:r>
      <w:r w:rsidR="00B872FA" w:rsidRPr="00B872FA">
        <w:rPr>
          <w:rFonts w:ascii="Times New Roman" w:hAnsi="Times New Roman"/>
          <w:sz w:val="22"/>
          <w:szCs w:val="22"/>
          <w:lang w:eastAsia="ko-KR"/>
        </w:rPr>
        <w:t xml:space="preserve">In the NR system, the </w:t>
      </w:r>
      <w:r w:rsidR="00B872FA">
        <w:rPr>
          <w:rFonts w:ascii="Times New Roman" w:hAnsi="Times New Roman"/>
          <w:sz w:val="22"/>
          <w:szCs w:val="22"/>
          <w:lang w:eastAsia="ko-KR"/>
        </w:rPr>
        <w:t>UE</w:t>
      </w:r>
      <w:r w:rsidR="00B872FA" w:rsidRPr="00B872FA">
        <w:rPr>
          <w:rFonts w:ascii="Times New Roman" w:hAnsi="Times New Roman"/>
          <w:sz w:val="22"/>
          <w:szCs w:val="22"/>
          <w:lang w:eastAsia="ko-KR"/>
        </w:rPr>
        <w:t xml:space="preserve"> can measure the </w:t>
      </w:r>
      <w:r w:rsidR="00657321">
        <w:rPr>
          <w:rFonts w:ascii="Times New Roman" w:hAnsi="Times New Roman"/>
          <w:sz w:val="22"/>
          <w:szCs w:val="22"/>
          <w:lang w:eastAsia="ko-KR"/>
        </w:rPr>
        <w:t>path</w:t>
      </w:r>
      <w:r w:rsidR="00B872FA" w:rsidRPr="00B872FA">
        <w:rPr>
          <w:rFonts w:ascii="Times New Roman" w:hAnsi="Times New Roman"/>
          <w:sz w:val="22"/>
          <w:szCs w:val="22"/>
          <w:lang w:eastAsia="ko-KR"/>
        </w:rPr>
        <w:t>loss reference signal</w:t>
      </w:r>
      <w:r w:rsidR="00657321">
        <w:rPr>
          <w:rFonts w:ascii="Times New Roman" w:hAnsi="Times New Roman"/>
          <w:sz w:val="22"/>
          <w:szCs w:val="22"/>
          <w:lang w:eastAsia="ko-KR"/>
        </w:rPr>
        <w:t xml:space="preserve"> to</w:t>
      </w:r>
      <w:r w:rsidR="00B872FA" w:rsidRPr="00B872FA">
        <w:rPr>
          <w:rFonts w:ascii="Times New Roman" w:hAnsi="Times New Roman"/>
          <w:sz w:val="22"/>
          <w:szCs w:val="22"/>
          <w:lang w:eastAsia="ko-KR"/>
        </w:rPr>
        <w:t xml:space="preserve"> determine the </w:t>
      </w:r>
      <w:r w:rsidR="00657321">
        <w:rPr>
          <w:rFonts w:ascii="Times New Roman" w:hAnsi="Times New Roman"/>
          <w:sz w:val="22"/>
          <w:szCs w:val="22"/>
          <w:lang w:eastAsia="ko-KR"/>
        </w:rPr>
        <w:t>DL</w:t>
      </w:r>
      <w:r w:rsidR="00B872FA" w:rsidRPr="00B872FA">
        <w:rPr>
          <w:rFonts w:ascii="Times New Roman" w:hAnsi="Times New Roman"/>
          <w:sz w:val="22"/>
          <w:szCs w:val="22"/>
          <w:lang w:eastAsia="ko-KR"/>
        </w:rPr>
        <w:t xml:space="preserve"> </w:t>
      </w:r>
      <w:r w:rsidR="00657321">
        <w:rPr>
          <w:rFonts w:ascii="Times New Roman" w:hAnsi="Times New Roman"/>
          <w:sz w:val="22"/>
          <w:szCs w:val="22"/>
          <w:lang w:eastAsia="ko-KR"/>
        </w:rPr>
        <w:t>path</w:t>
      </w:r>
      <w:r w:rsidR="00B872FA" w:rsidRPr="00B872FA">
        <w:rPr>
          <w:rFonts w:ascii="Times New Roman" w:hAnsi="Times New Roman"/>
          <w:sz w:val="22"/>
          <w:szCs w:val="22"/>
          <w:lang w:eastAsia="ko-KR"/>
        </w:rPr>
        <w:t>loss</w:t>
      </w:r>
      <w:r w:rsidR="00657321">
        <w:rPr>
          <w:rFonts w:ascii="Times New Roman" w:hAnsi="Times New Roman"/>
          <w:sz w:val="22"/>
          <w:szCs w:val="22"/>
          <w:lang w:eastAsia="ko-KR"/>
        </w:rPr>
        <w:t xml:space="preserve"> for the SRS validity.</w:t>
      </w:r>
      <w:r w:rsidR="00B872FA" w:rsidRPr="00B872FA">
        <w:rPr>
          <w:rFonts w:ascii="Times New Roman" w:hAnsi="Times New Roman"/>
          <w:sz w:val="22"/>
          <w:szCs w:val="22"/>
          <w:lang w:eastAsia="ko-KR"/>
        </w:rPr>
        <w:t xml:space="preserve"> </w:t>
      </w:r>
      <w:r w:rsidR="00657321">
        <w:rPr>
          <w:rFonts w:ascii="Times New Roman" w:hAnsi="Times New Roman"/>
          <w:sz w:val="22"/>
          <w:szCs w:val="22"/>
          <w:lang w:eastAsia="ko-KR"/>
        </w:rPr>
        <w:t>T</w:t>
      </w:r>
      <w:r w:rsidR="00B872FA" w:rsidRPr="00B872FA">
        <w:rPr>
          <w:rFonts w:ascii="Times New Roman" w:hAnsi="Times New Roman"/>
          <w:sz w:val="22"/>
          <w:szCs w:val="22"/>
          <w:lang w:eastAsia="ko-KR"/>
        </w:rPr>
        <w:t xml:space="preserve">he </w:t>
      </w:r>
      <w:r w:rsidR="00657321">
        <w:rPr>
          <w:rFonts w:ascii="Times New Roman" w:hAnsi="Times New Roman"/>
          <w:sz w:val="22"/>
          <w:szCs w:val="22"/>
          <w:lang w:eastAsia="ko-KR"/>
        </w:rPr>
        <w:t>path</w:t>
      </w:r>
      <w:r w:rsidR="00B872FA" w:rsidRPr="00B872FA">
        <w:rPr>
          <w:rFonts w:ascii="Times New Roman" w:hAnsi="Times New Roman"/>
          <w:sz w:val="22"/>
          <w:szCs w:val="22"/>
          <w:lang w:eastAsia="ko-KR"/>
        </w:rPr>
        <w:t>loss reference signal can be synchronized signal block (SSB)</w:t>
      </w:r>
      <w:r w:rsidR="00657321">
        <w:rPr>
          <w:rFonts w:ascii="Times New Roman" w:hAnsi="Times New Roman"/>
          <w:sz w:val="22"/>
          <w:szCs w:val="22"/>
          <w:lang w:eastAsia="ko-KR"/>
        </w:rPr>
        <w:t xml:space="preserve"> which is</w:t>
      </w:r>
      <w:r w:rsidR="00B872FA" w:rsidRPr="00B872FA">
        <w:rPr>
          <w:rFonts w:ascii="Times New Roman" w:hAnsi="Times New Roman"/>
          <w:sz w:val="22"/>
          <w:szCs w:val="22"/>
          <w:lang w:eastAsia="ko-KR"/>
        </w:rPr>
        <w:t xml:space="preserve"> indicate</w:t>
      </w:r>
      <w:r w:rsidR="00657321">
        <w:rPr>
          <w:rFonts w:ascii="Times New Roman" w:hAnsi="Times New Roman"/>
          <w:sz w:val="22"/>
          <w:szCs w:val="22"/>
          <w:lang w:eastAsia="ko-KR"/>
        </w:rPr>
        <w:t>d</w:t>
      </w:r>
      <w:r w:rsidR="00B872FA" w:rsidRPr="00B872FA">
        <w:rPr>
          <w:rFonts w:ascii="Times New Roman" w:hAnsi="Times New Roman"/>
          <w:sz w:val="22"/>
          <w:szCs w:val="22"/>
          <w:lang w:eastAsia="ko-KR"/>
        </w:rPr>
        <w:t xml:space="preserve"> through the SSB</w:t>
      </w:r>
      <w:r w:rsidR="00657321">
        <w:rPr>
          <w:rFonts w:ascii="Times New Roman" w:hAnsi="Times New Roman"/>
          <w:sz w:val="22"/>
          <w:szCs w:val="22"/>
          <w:lang w:eastAsia="ko-KR"/>
        </w:rPr>
        <w:t xml:space="preserve"> index. </w:t>
      </w:r>
      <w:r w:rsidR="00256421">
        <w:rPr>
          <w:rFonts w:ascii="Times New Roman" w:hAnsi="Times New Roman"/>
          <w:sz w:val="22"/>
          <w:szCs w:val="22"/>
          <w:lang w:eastAsia="ko-KR"/>
        </w:rPr>
        <w:t>In</w:t>
      </w:r>
      <w:r w:rsidR="00256421" w:rsidRPr="00FE720C">
        <w:rPr>
          <w:rFonts w:ascii="Times New Roman" w:hAnsi="Times New Roman"/>
          <w:sz w:val="22"/>
          <w:szCs w:val="22"/>
          <w:lang w:eastAsia="ko-KR"/>
        </w:rPr>
        <w:t xml:space="preserve"> case a UE is in RRC inactive state for a long time</w:t>
      </w:r>
      <w:r w:rsidR="00256421">
        <w:rPr>
          <w:rFonts w:ascii="Times New Roman" w:hAnsi="Times New Roman"/>
          <w:sz w:val="22"/>
          <w:szCs w:val="22"/>
          <w:lang w:eastAsia="ko-KR"/>
        </w:rPr>
        <w:t xml:space="preserve">, </w:t>
      </w:r>
      <w:r w:rsidR="00754210">
        <w:rPr>
          <w:rFonts w:ascii="Times New Roman" w:hAnsi="Times New Roman"/>
          <w:sz w:val="22"/>
          <w:szCs w:val="22"/>
          <w:lang w:eastAsia="ko-KR"/>
        </w:rPr>
        <w:t>t</w:t>
      </w:r>
      <w:r w:rsidR="00256421" w:rsidRPr="00FE720C">
        <w:rPr>
          <w:rFonts w:ascii="Times New Roman" w:hAnsi="Times New Roman"/>
          <w:sz w:val="22"/>
          <w:szCs w:val="22"/>
          <w:lang w:eastAsia="ko-KR"/>
        </w:rPr>
        <w:t>he UE has been moved to a different location</w:t>
      </w:r>
      <w:r w:rsidR="00754210">
        <w:rPr>
          <w:rFonts w:ascii="Times New Roman" w:hAnsi="Times New Roman"/>
          <w:sz w:val="22"/>
          <w:szCs w:val="22"/>
          <w:lang w:eastAsia="ko-KR"/>
        </w:rPr>
        <w:t xml:space="preserve"> or the pre-configured pathloss RS </w:t>
      </w:r>
      <w:r w:rsidR="00E46CB1">
        <w:rPr>
          <w:rFonts w:ascii="Times New Roman" w:hAnsi="Times New Roman"/>
          <w:sz w:val="22"/>
          <w:szCs w:val="22"/>
          <w:lang w:eastAsia="ko-KR"/>
        </w:rPr>
        <w:t xml:space="preserve">has </w:t>
      </w:r>
      <w:r w:rsidR="00754210">
        <w:rPr>
          <w:rFonts w:ascii="Times New Roman" w:hAnsi="Times New Roman"/>
          <w:sz w:val="22"/>
          <w:szCs w:val="22"/>
          <w:lang w:eastAsia="ko-KR"/>
        </w:rPr>
        <w:t>change</w:t>
      </w:r>
      <w:r w:rsidR="00E46CB1">
        <w:rPr>
          <w:rFonts w:ascii="Times New Roman" w:hAnsi="Times New Roman"/>
          <w:sz w:val="22"/>
          <w:szCs w:val="22"/>
          <w:lang w:eastAsia="ko-KR"/>
        </w:rPr>
        <w:t>d</w:t>
      </w:r>
      <w:r w:rsidR="00754210">
        <w:rPr>
          <w:rFonts w:ascii="Times New Roman" w:hAnsi="Times New Roman"/>
          <w:sz w:val="22"/>
          <w:szCs w:val="22"/>
          <w:lang w:eastAsia="ko-KR"/>
        </w:rPr>
        <w:t xml:space="preserve">. For </w:t>
      </w:r>
      <w:r w:rsidR="00922BBC">
        <w:rPr>
          <w:rFonts w:ascii="Times New Roman" w:hAnsi="Times New Roman"/>
          <w:sz w:val="22"/>
          <w:szCs w:val="22"/>
          <w:lang w:eastAsia="ko-KR"/>
        </w:rPr>
        <w:t>both of the</w:t>
      </w:r>
      <w:r w:rsidR="00754210">
        <w:rPr>
          <w:rFonts w:ascii="Times New Roman" w:hAnsi="Times New Roman"/>
          <w:sz w:val="22"/>
          <w:szCs w:val="22"/>
          <w:lang w:eastAsia="ko-KR"/>
        </w:rPr>
        <w:t xml:space="preserve"> case</w:t>
      </w:r>
      <w:r w:rsidR="00922BBC">
        <w:rPr>
          <w:rFonts w:ascii="Times New Roman" w:hAnsi="Times New Roman"/>
          <w:sz w:val="22"/>
          <w:szCs w:val="22"/>
          <w:lang w:eastAsia="ko-KR"/>
        </w:rPr>
        <w:t>s</w:t>
      </w:r>
      <w:r w:rsidR="00754210">
        <w:rPr>
          <w:rFonts w:ascii="Times New Roman" w:hAnsi="Times New Roman"/>
          <w:sz w:val="22"/>
          <w:szCs w:val="22"/>
          <w:lang w:eastAsia="ko-KR"/>
        </w:rPr>
        <w:t>,</w:t>
      </w:r>
      <w:r w:rsidR="00657321">
        <w:rPr>
          <w:rFonts w:ascii="Times New Roman" w:hAnsi="Times New Roman"/>
          <w:sz w:val="22"/>
          <w:szCs w:val="22"/>
          <w:lang w:eastAsia="ko-KR"/>
        </w:rPr>
        <w:t xml:space="preserve"> </w:t>
      </w:r>
      <w:r w:rsidR="00657321" w:rsidRPr="00657321">
        <w:rPr>
          <w:rFonts w:ascii="Times New Roman" w:hAnsi="Times New Roman" w:hint="eastAsia"/>
          <w:sz w:val="22"/>
          <w:szCs w:val="22"/>
          <w:lang w:eastAsia="ko-KR"/>
        </w:rPr>
        <w:t>it</w:t>
      </w:r>
      <w:r w:rsidR="00657321">
        <w:rPr>
          <w:rFonts w:ascii="Times New Roman" w:hAnsi="Times New Roman"/>
          <w:sz w:val="22"/>
          <w:szCs w:val="22"/>
          <w:lang w:eastAsia="ko-KR"/>
        </w:rPr>
        <w:t xml:space="preserve"> i</w:t>
      </w:r>
      <w:r w:rsidR="00657321" w:rsidRPr="00657321">
        <w:rPr>
          <w:rFonts w:ascii="Times New Roman" w:hAnsi="Times New Roman" w:hint="eastAsia"/>
          <w:sz w:val="22"/>
          <w:szCs w:val="22"/>
          <w:lang w:eastAsia="ko-KR"/>
        </w:rPr>
        <w:t>s</w:t>
      </w:r>
      <w:r w:rsidR="009E381F">
        <w:rPr>
          <w:rFonts w:ascii="Times New Roman" w:hAnsi="Times New Roman"/>
          <w:sz w:val="22"/>
          <w:szCs w:val="22"/>
          <w:lang w:eastAsia="ko-KR"/>
        </w:rPr>
        <w:t xml:space="preserve"> possible that</w:t>
      </w:r>
      <w:r w:rsidR="0046186D">
        <w:rPr>
          <w:rFonts w:ascii="Times New Roman" w:hAnsi="Times New Roman"/>
          <w:sz w:val="22"/>
          <w:szCs w:val="22"/>
          <w:lang w:eastAsia="ko-KR"/>
        </w:rPr>
        <w:t xml:space="preserve"> the</w:t>
      </w:r>
      <w:r w:rsidR="009E381F">
        <w:rPr>
          <w:rFonts w:ascii="Times New Roman" w:hAnsi="Times New Roman"/>
          <w:sz w:val="22"/>
          <w:szCs w:val="22"/>
          <w:lang w:eastAsia="ko-KR"/>
        </w:rPr>
        <w:t xml:space="preserve"> UE is</w:t>
      </w:r>
      <w:r w:rsidR="0046186D">
        <w:rPr>
          <w:rFonts w:ascii="Times New Roman" w:hAnsi="Times New Roman"/>
          <w:sz w:val="22"/>
          <w:szCs w:val="22"/>
          <w:lang w:eastAsia="ko-KR"/>
        </w:rPr>
        <w:t xml:space="preserve"> </w:t>
      </w:r>
      <w:r w:rsidR="009E381F">
        <w:rPr>
          <w:rFonts w:ascii="Times New Roman" w:hAnsi="Times New Roman"/>
          <w:sz w:val="22"/>
          <w:szCs w:val="22"/>
          <w:lang w:eastAsia="ko-KR"/>
        </w:rPr>
        <w:t>n</w:t>
      </w:r>
      <w:r w:rsidR="0046186D">
        <w:rPr>
          <w:rFonts w:ascii="Times New Roman" w:hAnsi="Times New Roman"/>
          <w:sz w:val="22"/>
          <w:szCs w:val="22"/>
          <w:lang w:eastAsia="ko-KR"/>
        </w:rPr>
        <w:t>o</w:t>
      </w:r>
      <w:r w:rsidR="009E381F">
        <w:rPr>
          <w:rFonts w:ascii="Times New Roman" w:hAnsi="Times New Roman"/>
          <w:sz w:val="22"/>
          <w:szCs w:val="22"/>
          <w:lang w:eastAsia="ko-KR"/>
        </w:rPr>
        <w:t>t</w:t>
      </w:r>
      <w:r w:rsidR="00657321">
        <w:rPr>
          <w:rFonts w:ascii="Times New Roman" w:hAnsi="Times New Roman"/>
          <w:sz w:val="22"/>
          <w:szCs w:val="22"/>
          <w:lang w:eastAsia="ko-KR"/>
        </w:rPr>
        <w:t xml:space="preserve"> covered by</w:t>
      </w:r>
      <w:r w:rsidR="00754210">
        <w:rPr>
          <w:rFonts w:ascii="Times New Roman" w:hAnsi="Times New Roman"/>
          <w:sz w:val="22"/>
          <w:szCs w:val="22"/>
          <w:lang w:eastAsia="ko-KR"/>
        </w:rPr>
        <w:t xml:space="preserve"> </w:t>
      </w:r>
      <w:r w:rsidR="00922BBC">
        <w:rPr>
          <w:rFonts w:ascii="Times New Roman" w:hAnsi="Times New Roman"/>
          <w:sz w:val="22"/>
          <w:szCs w:val="22"/>
          <w:lang w:eastAsia="ko-KR"/>
        </w:rPr>
        <w:t xml:space="preserve">the </w:t>
      </w:r>
      <w:r w:rsidR="009E381F">
        <w:rPr>
          <w:rFonts w:ascii="Times New Roman" w:hAnsi="Times New Roman"/>
          <w:sz w:val="22"/>
          <w:szCs w:val="22"/>
          <w:lang w:eastAsia="ko-KR"/>
        </w:rPr>
        <w:t xml:space="preserve">pre-configured pathloss reference signal, but still covered by </w:t>
      </w:r>
      <w:r w:rsidR="00922BBC">
        <w:rPr>
          <w:rFonts w:ascii="Times New Roman" w:hAnsi="Times New Roman"/>
          <w:sz w:val="22"/>
          <w:szCs w:val="22"/>
          <w:lang w:eastAsia="ko-KR"/>
        </w:rPr>
        <w:t>SS/PBCH used for initial access</w:t>
      </w:r>
      <w:r w:rsidR="009E381F" w:rsidRPr="00202494">
        <w:rPr>
          <w:rFonts w:ascii="Times New Roman" w:hAnsi="Times New Roman" w:hint="eastAsia"/>
          <w:sz w:val="22"/>
          <w:szCs w:val="22"/>
          <w:lang w:eastAsia="ko-KR"/>
        </w:rPr>
        <w:t>.</w:t>
      </w:r>
      <w:r w:rsidR="009E381F" w:rsidRPr="00202494">
        <w:rPr>
          <w:rFonts w:ascii="Times New Roman" w:hAnsi="Times New Roman"/>
          <w:sz w:val="22"/>
          <w:szCs w:val="22"/>
          <w:lang w:eastAsia="ko-KR"/>
        </w:rPr>
        <w:t xml:space="preserve"> </w:t>
      </w:r>
      <w:r w:rsidR="00202494" w:rsidRPr="00202494">
        <w:rPr>
          <w:rFonts w:ascii="Times New Roman" w:hAnsi="Times New Roman"/>
          <w:sz w:val="22"/>
          <w:szCs w:val="22"/>
          <w:lang w:eastAsia="ko-KR"/>
        </w:rPr>
        <w:t>I</w:t>
      </w:r>
      <w:r w:rsidR="00202494" w:rsidRPr="00202494">
        <w:rPr>
          <w:rFonts w:ascii="Times New Roman" w:hAnsi="Times New Roman" w:hint="eastAsia"/>
          <w:sz w:val="22"/>
          <w:szCs w:val="22"/>
          <w:lang w:eastAsia="ko-KR"/>
        </w:rPr>
        <w:t>f</w:t>
      </w:r>
      <w:r w:rsidR="00202494" w:rsidRPr="00202494">
        <w:rPr>
          <w:rFonts w:ascii="Times New Roman" w:hAnsi="Times New Roman"/>
          <w:sz w:val="22"/>
          <w:szCs w:val="22"/>
          <w:lang w:eastAsia="ko-KR"/>
        </w:rPr>
        <w:t xml:space="preserve"> </w:t>
      </w:r>
      <w:r w:rsidR="00202494" w:rsidRPr="00202494">
        <w:rPr>
          <w:rFonts w:ascii="Times New Roman" w:hAnsi="Times New Roman" w:hint="eastAsia"/>
          <w:sz w:val="22"/>
          <w:szCs w:val="22"/>
          <w:lang w:eastAsia="ko-KR"/>
        </w:rPr>
        <w:t>SS</w:t>
      </w:r>
      <w:r w:rsidR="00202494">
        <w:rPr>
          <w:rFonts w:ascii="Times New Roman" w:hAnsi="Times New Roman"/>
          <w:sz w:val="22"/>
          <w:szCs w:val="22"/>
          <w:lang w:eastAsia="ko-KR"/>
        </w:rPr>
        <w:t>/P</w:t>
      </w:r>
      <w:r w:rsidR="00202494" w:rsidRPr="00202494">
        <w:rPr>
          <w:rFonts w:ascii="Times New Roman" w:hAnsi="Times New Roman" w:hint="eastAsia"/>
          <w:sz w:val="22"/>
          <w:szCs w:val="22"/>
          <w:lang w:eastAsia="ko-KR"/>
        </w:rPr>
        <w:t>B</w:t>
      </w:r>
      <w:r w:rsidR="00202494">
        <w:rPr>
          <w:rFonts w:ascii="Times New Roman" w:hAnsi="Times New Roman"/>
          <w:sz w:val="22"/>
          <w:szCs w:val="22"/>
          <w:lang w:eastAsia="ko-KR"/>
        </w:rPr>
        <w:t>CH</w:t>
      </w:r>
      <w:r w:rsidR="00202494" w:rsidRPr="00202494">
        <w:rPr>
          <w:rFonts w:ascii="Times New Roman" w:hAnsi="Times New Roman"/>
          <w:sz w:val="22"/>
          <w:szCs w:val="22"/>
          <w:lang w:eastAsia="ko-KR"/>
        </w:rPr>
        <w:t xml:space="preserve"> </w:t>
      </w:r>
      <w:r w:rsidR="00202494" w:rsidRPr="00202494">
        <w:rPr>
          <w:rFonts w:ascii="Times New Roman" w:hAnsi="Times New Roman" w:hint="eastAsia"/>
          <w:sz w:val="22"/>
          <w:szCs w:val="22"/>
          <w:lang w:eastAsia="ko-KR"/>
        </w:rPr>
        <w:t>is</w:t>
      </w:r>
      <w:r w:rsidR="00566E39">
        <w:rPr>
          <w:rFonts w:ascii="Times New Roman" w:hAnsi="Times New Roman"/>
          <w:sz w:val="22"/>
          <w:szCs w:val="22"/>
          <w:lang w:eastAsia="ko-KR"/>
        </w:rPr>
        <w:t xml:space="preserve"> </w:t>
      </w:r>
      <w:r w:rsidR="00202494" w:rsidRPr="00202494">
        <w:rPr>
          <w:rFonts w:ascii="Times New Roman" w:hAnsi="Times New Roman" w:hint="eastAsia"/>
          <w:sz w:val="22"/>
          <w:szCs w:val="22"/>
          <w:lang w:eastAsia="ko-KR"/>
        </w:rPr>
        <w:t>n</w:t>
      </w:r>
      <w:r w:rsidR="00566E39">
        <w:rPr>
          <w:rFonts w:ascii="Times New Roman" w:eastAsiaTheme="minorEastAsia" w:hAnsi="Times New Roman" w:hint="eastAsia"/>
          <w:sz w:val="22"/>
          <w:szCs w:val="22"/>
          <w:lang w:eastAsia="zh-CN"/>
        </w:rPr>
        <w:t>o</w:t>
      </w:r>
      <w:r w:rsidR="00202494" w:rsidRPr="00202494">
        <w:rPr>
          <w:rFonts w:ascii="Times New Roman" w:hAnsi="Times New Roman" w:hint="eastAsia"/>
          <w:sz w:val="22"/>
          <w:szCs w:val="22"/>
          <w:lang w:eastAsia="ko-KR"/>
        </w:rPr>
        <w:t>t</w:t>
      </w:r>
      <w:r w:rsidR="00202494" w:rsidRPr="00202494">
        <w:rPr>
          <w:rFonts w:ascii="Times New Roman" w:hAnsi="Times New Roman"/>
          <w:sz w:val="22"/>
          <w:szCs w:val="22"/>
          <w:lang w:eastAsia="ko-KR"/>
        </w:rPr>
        <w:t xml:space="preserve"> </w:t>
      </w:r>
      <w:r w:rsidR="00202494" w:rsidRPr="00202494">
        <w:rPr>
          <w:rFonts w:ascii="Times New Roman" w:hAnsi="Times New Roman" w:hint="eastAsia"/>
          <w:sz w:val="22"/>
          <w:szCs w:val="22"/>
          <w:lang w:eastAsia="ko-KR"/>
        </w:rPr>
        <w:t>in</w:t>
      </w:r>
      <w:r w:rsidR="00202494" w:rsidRPr="00202494">
        <w:rPr>
          <w:rFonts w:ascii="Times New Roman" w:hAnsi="Times New Roman"/>
          <w:sz w:val="22"/>
          <w:szCs w:val="22"/>
          <w:lang w:eastAsia="ko-KR"/>
        </w:rPr>
        <w:t>cl</w:t>
      </w:r>
      <w:r w:rsidR="00202494">
        <w:rPr>
          <w:rFonts w:ascii="Times New Roman" w:hAnsi="Times New Roman"/>
          <w:sz w:val="22"/>
          <w:szCs w:val="22"/>
          <w:lang w:eastAsia="ko-KR"/>
        </w:rPr>
        <w:t xml:space="preserve">uded in the pathloss reference signal </w:t>
      </w:r>
      <w:r w:rsidR="0046186D">
        <w:rPr>
          <w:rFonts w:ascii="Times New Roman" w:hAnsi="Times New Roman"/>
          <w:sz w:val="22"/>
          <w:szCs w:val="22"/>
          <w:lang w:eastAsia="ko-KR"/>
        </w:rPr>
        <w:t xml:space="preserve">and </w:t>
      </w:r>
      <w:r w:rsidR="00202494">
        <w:rPr>
          <w:rFonts w:ascii="Times New Roman" w:hAnsi="Times New Roman"/>
          <w:sz w:val="22"/>
          <w:szCs w:val="22"/>
          <w:lang w:eastAsia="ko-KR"/>
        </w:rPr>
        <w:t>t</w:t>
      </w:r>
      <w:r w:rsidR="00202494" w:rsidRPr="008D2339">
        <w:rPr>
          <w:rFonts w:ascii="Times New Roman" w:hAnsi="Times New Roman"/>
          <w:sz w:val="22"/>
          <w:szCs w:val="22"/>
          <w:lang w:eastAsia="ko-KR"/>
        </w:rPr>
        <w:t xml:space="preserve">he UE </w:t>
      </w:r>
      <w:r w:rsidR="00E46CB1">
        <w:rPr>
          <w:rFonts w:ascii="Times New Roman" w:hAnsi="Times New Roman"/>
          <w:sz w:val="22"/>
          <w:szCs w:val="22"/>
          <w:lang w:eastAsia="ko-KR"/>
        </w:rPr>
        <w:t>cannot</w:t>
      </w:r>
      <w:r w:rsidR="00202494">
        <w:rPr>
          <w:rFonts w:ascii="Times New Roman" w:hAnsi="Times New Roman"/>
          <w:sz w:val="22"/>
          <w:szCs w:val="22"/>
          <w:lang w:eastAsia="ko-KR"/>
        </w:rPr>
        <w:t xml:space="preserve"> calculate</w:t>
      </w:r>
      <w:r w:rsidR="00202494" w:rsidRPr="008D2339">
        <w:rPr>
          <w:rFonts w:ascii="Times New Roman" w:hAnsi="Times New Roman"/>
          <w:sz w:val="22"/>
          <w:szCs w:val="22"/>
          <w:lang w:eastAsia="ko-KR"/>
        </w:rPr>
        <w:t xml:space="preserve"> pathloss </w:t>
      </w:r>
      <w:r w:rsidR="00202494" w:rsidRPr="00342F6B">
        <w:rPr>
          <w:rFonts w:ascii="Times New Roman" w:hAnsi="Times New Roman" w:hint="eastAsia"/>
          <w:sz w:val="22"/>
          <w:szCs w:val="22"/>
          <w:lang w:eastAsia="ko-KR"/>
        </w:rPr>
        <w:t>acc</w:t>
      </w:r>
      <w:r w:rsidR="00202494">
        <w:rPr>
          <w:rFonts w:ascii="Times New Roman" w:hAnsi="Times New Roman" w:hint="eastAsia"/>
          <w:sz w:val="22"/>
          <w:szCs w:val="22"/>
          <w:lang w:eastAsia="ko-KR"/>
        </w:rPr>
        <w:t>uratel</w:t>
      </w:r>
      <w:r w:rsidR="00202494">
        <w:rPr>
          <w:rFonts w:ascii="Times New Roman" w:hAnsi="Times New Roman"/>
          <w:sz w:val="22"/>
          <w:szCs w:val="22"/>
          <w:lang w:eastAsia="ko-KR"/>
        </w:rPr>
        <w:t>y</w:t>
      </w:r>
      <w:r w:rsidR="00E46CB1">
        <w:rPr>
          <w:rFonts w:ascii="Times New Roman" w:hAnsi="Times New Roman"/>
          <w:sz w:val="22"/>
          <w:szCs w:val="22"/>
          <w:lang w:eastAsia="ko-KR"/>
        </w:rPr>
        <w:t xml:space="preserve"> by</w:t>
      </w:r>
      <w:r w:rsidR="00E46CB1" w:rsidRPr="00E46CB1">
        <w:rPr>
          <w:rFonts w:ascii="Times New Roman" w:hAnsi="Times New Roman"/>
          <w:sz w:val="22"/>
          <w:szCs w:val="22"/>
          <w:lang w:eastAsia="ko-KR"/>
        </w:rPr>
        <w:t xml:space="preserve"> </w:t>
      </w:r>
      <w:r w:rsidR="00E46CB1" w:rsidRPr="008D2339">
        <w:rPr>
          <w:rFonts w:ascii="Times New Roman" w:hAnsi="Times New Roman"/>
          <w:sz w:val="22"/>
          <w:szCs w:val="22"/>
          <w:lang w:eastAsia="ko-KR"/>
        </w:rPr>
        <w:t>pre-configured pathloss RS</w:t>
      </w:r>
      <w:r w:rsidR="00202494">
        <w:rPr>
          <w:rFonts w:ascii="Times New Roman" w:hAnsi="Times New Roman"/>
          <w:sz w:val="22"/>
          <w:szCs w:val="22"/>
          <w:lang w:eastAsia="ko-KR"/>
        </w:rPr>
        <w:t xml:space="preserve">, </w:t>
      </w:r>
      <w:r w:rsidR="00E46CB1">
        <w:rPr>
          <w:rFonts w:ascii="Times New Roman" w:hAnsi="Times New Roman"/>
          <w:sz w:val="22"/>
          <w:szCs w:val="22"/>
          <w:lang w:eastAsia="ko-KR"/>
        </w:rPr>
        <w:t>UE should measure</w:t>
      </w:r>
      <w:r w:rsidR="001B3C9D">
        <w:rPr>
          <w:rFonts w:ascii="Times New Roman" w:hAnsi="Times New Roman"/>
          <w:sz w:val="22"/>
          <w:szCs w:val="22"/>
          <w:lang w:eastAsia="ko-KR"/>
        </w:rPr>
        <w:t xml:space="preserve"> SS/PBCH received to obtain MIB for pathloss</w:t>
      </w:r>
      <w:r w:rsidR="00202494">
        <w:rPr>
          <w:rFonts w:ascii="Times New Roman" w:hAnsi="Times New Roman"/>
          <w:sz w:val="22"/>
          <w:szCs w:val="22"/>
          <w:lang w:eastAsia="ko-KR"/>
        </w:rPr>
        <w:t>.</w:t>
      </w:r>
      <w:r w:rsidR="00820D7F">
        <w:rPr>
          <w:rFonts w:ascii="Times New Roman" w:hAnsi="Times New Roman"/>
          <w:sz w:val="22"/>
          <w:szCs w:val="22"/>
          <w:lang w:eastAsia="ko-KR"/>
        </w:rPr>
        <w:t xml:space="preserve"> </w:t>
      </w:r>
      <w:r w:rsidR="00DB76BD">
        <w:rPr>
          <w:rFonts w:ascii="Times New Roman" w:hAnsi="Times New Roman"/>
          <w:sz w:val="22"/>
          <w:szCs w:val="22"/>
          <w:lang w:eastAsia="ko-KR"/>
        </w:rPr>
        <w:t>F</w:t>
      </w:r>
      <w:r w:rsidR="00DB76BD" w:rsidRPr="00C34806">
        <w:rPr>
          <w:sz w:val="22"/>
        </w:rPr>
        <w:t xml:space="preserve">igure 1 </w:t>
      </w:r>
      <w:r w:rsidR="00DB76BD">
        <w:rPr>
          <w:rFonts w:ascii="Times New Roman" w:hAnsi="Times New Roman"/>
          <w:sz w:val="22"/>
          <w:szCs w:val="22"/>
        </w:rPr>
        <w:t>gives a</w:t>
      </w:r>
      <w:r w:rsidR="00DB76BD" w:rsidRPr="00C34806">
        <w:rPr>
          <w:rFonts w:ascii="Times New Roman" w:hAnsi="Times New Roman"/>
          <w:sz w:val="22"/>
          <w:szCs w:val="22"/>
        </w:rPr>
        <w:t xml:space="preserve">n illustrative example of </w:t>
      </w:r>
      <w:r w:rsidR="00DB76BD">
        <w:rPr>
          <w:rFonts w:ascii="Times New Roman" w:hAnsi="Times New Roman"/>
          <w:sz w:val="22"/>
          <w:szCs w:val="22"/>
        </w:rPr>
        <w:t>SRS validation in RRC inactive state</w:t>
      </w:r>
      <w:r w:rsidR="00DB76BD" w:rsidRPr="00C34806">
        <w:rPr>
          <w:rFonts w:ascii="Times New Roman" w:hAnsi="Times New Roman"/>
          <w:sz w:val="22"/>
          <w:szCs w:val="22"/>
        </w:rPr>
        <w:t>.</w:t>
      </w:r>
    </w:p>
    <w:p w:rsidR="00E3140D" w:rsidRDefault="0046186D" w:rsidP="001B3C9D">
      <w:pPr>
        <w:overflowPunct w:val="0"/>
        <w:autoSpaceDE w:val="0"/>
        <w:autoSpaceDN w:val="0"/>
        <w:adjustRightInd w:val="0"/>
        <w:spacing w:before="120" w:line="259" w:lineRule="auto"/>
        <w:ind w:leftChars="-10" w:left="-20" w:firstLine="0"/>
        <w:jc w:val="both"/>
      </w:pPr>
      <w:r>
        <w:object w:dxaOrig="8100" w:dyaOrig="9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405pt;height:459.75pt" o:ole="">
            <v:imagedata r:id="rId7" o:title=""/>
          </v:shape>
          <o:OLEObject Type="Embed" ProgID="Visio.Drawing.11" ShapeID="_x0000_i1050" DrawAspect="Content" ObjectID="_1697721822" r:id="rId8"/>
        </w:object>
      </w:r>
    </w:p>
    <w:p w:rsidR="00E3140D" w:rsidRDefault="00E3140D" w:rsidP="00E3140D">
      <w:pPr>
        <w:pStyle w:val="a6"/>
        <w:jc w:val="center"/>
        <w:rPr>
          <w:rFonts w:ascii="Times New Roman" w:hAnsi="Times New Roman"/>
          <w:b w:val="0"/>
          <w:sz w:val="22"/>
          <w:szCs w:val="22"/>
        </w:rPr>
      </w:pPr>
      <w:bookmarkStart w:id="1" w:name="_Ref61612671"/>
      <w:r w:rsidRPr="00C34806">
        <w:rPr>
          <w:sz w:val="22"/>
        </w:rPr>
        <w:t xml:space="preserve">Figure </w:t>
      </w:r>
      <w:bookmarkEnd w:id="1"/>
      <w:r w:rsidRPr="00C34806">
        <w:rPr>
          <w:sz w:val="22"/>
        </w:rPr>
        <w:t xml:space="preserve">1 </w:t>
      </w:r>
      <w:r w:rsidRPr="00C34806">
        <w:rPr>
          <w:rFonts w:ascii="Times New Roman" w:hAnsi="Times New Roman"/>
          <w:b w:val="0"/>
          <w:sz w:val="22"/>
          <w:szCs w:val="22"/>
        </w:rPr>
        <w:t xml:space="preserve">An illustrative example of </w:t>
      </w:r>
      <w:r>
        <w:rPr>
          <w:rFonts w:ascii="Times New Roman" w:hAnsi="Times New Roman"/>
          <w:b w:val="0"/>
          <w:sz w:val="22"/>
          <w:szCs w:val="22"/>
        </w:rPr>
        <w:t xml:space="preserve">SRS </w:t>
      </w:r>
      <w:r w:rsidR="00E05D54">
        <w:rPr>
          <w:rFonts w:ascii="Times New Roman" w:hAnsi="Times New Roman"/>
          <w:b w:val="0"/>
          <w:sz w:val="22"/>
          <w:szCs w:val="22"/>
        </w:rPr>
        <w:t xml:space="preserve">validation </w:t>
      </w:r>
      <w:r>
        <w:rPr>
          <w:rFonts w:ascii="Times New Roman" w:hAnsi="Times New Roman"/>
          <w:b w:val="0"/>
          <w:sz w:val="22"/>
          <w:szCs w:val="22"/>
        </w:rPr>
        <w:t>in RRC inactive state</w:t>
      </w:r>
      <w:r w:rsidRPr="00C34806">
        <w:rPr>
          <w:rFonts w:ascii="Times New Roman" w:hAnsi="Times New Roman"/>
          <w:b w:val="0"/>
          <w:sz w:val="22"/>
          <w:szCs w:val="22"/>
        </w:rPr>
        <w:t>.</w:t>
      </w:r>
    </w:p>
    <w:p w:rsidR="00202494" w:rsidRPr="00B45FE3" w:rsidRDefault="00202494" w:rsidP="00B45FE3">
      <w:pPr>
        <w:pStyle w:val="a3"/>
        <w:wordWrap w:val="0"/>
        <w:autoSpaceDE w:val="0"/>
        <w:autoSpaceDN w:val="0"/>
        <w:ind w:leftChars="0" w:hanging="800"/>
        <w:jc w:val="both"/>
        <w:rPr>
          <w:rFonts w:ascii="Times New Roman" w:hAnsi="Times New Roman"/>
          <w:b/>
          <w:i/>
          <w:sz w:val="22"/>
          <w:szCs w:val="20"/>
          <w:lang w:eastAsia="ko-KR"/>
        </w:rPr>
      </w:pPr>
    </w:p>
    <w:p w:rsidR="00202494" w:rsidRPr="00FE720C" w:rsidRDefault="00202494" w:rsidP="00202494">
      <w:pPr>
        <w:pStyle w:val="a3"/>
        <w:wordWrap w:val="0"/>
        <w:autoSpaceDE w:val="0"/>
        <w:autoSpaceDN w:val="0"/>
        <w:ind w:leftChars="0" w:hanging="800"/>
        <w:jc w:val="both"/>
        <w:rPr>
          <w:rFonts w:ascii="Times New Roman" w:hAnsi="Times New Roman"/>
          <w:b/>
          <w:i/>
          <w:sz w:val="22"/>
          <w:szCs w:val="20"/>
          <w:lang w:eastAsia="ko-KR"/>
        </w:rPr>
      </w:pPr>
      <w:r w:rsidRPr="00FE720C">
        <w:rPr>
          <w:rFonts w:ascii="Times New Roman" w:hAnsi="Times New Roman"/>
          <w:b/>
          <w:i/>
          <w:sz w:val="22"/>
          <w:szCs w:val="20"/>
          <w:lang w:eastAsia="ko-KR"/>
        </w:rPr>
        <w:t>Proposal</w:t>
      </w:r>
      <w:r w:rsidRPr="00FE720C">
        <w:rPr>
          <w:rFonts w:ascii="Times New Roman" w:hAnsi="Times New Roman" w:hint="eastAsia"/>
          <w:b/>
          <w:i/>
          <w:sz w:val="22"/>
          <w:szCs w:val="20"/>
          <w:lang w:eastAsia="ko-KR"/>
        </w:rPr>
        <w:t xml:space="preserve"> </w:t>
      </w:r>
      <w:r w:rsidRPr="00FE720C">
        <w:rPr>
          <w:rFonts w:ascii="Times New Roman" w:hAnsi="Times New Roman"/>
          <w:b/>
          <w:i/>
          <w:sz w:val="22"/>
          <w:szCs w:val="20"/>
          <w:lang w:eastAsia="ko-KR"/>
        </w:rPr>
        <w:t>1</w:t>
      </w:r>
      <w:r w:rsidRPr="00FE720C">
        <w:rPr>
          <w:rFonts w:ascii="Times New Roman" w:hAnsi="Times New Roman" w:hint="eastAsia"/>
          <w:b/>
          <w:i/>
          <w:sz w:val="22"/>
          <w:szCs w:val="20"/>
          <w:lang w:eastAsia="ko-KR"/>
        </w:rPr>
        <w:t xml:space="preserve">: </w:t>
      </w:r>
    </w:p>
    <w:p w:rsidR="00202494" w:rsidRDefault="00202494" w:rsidP="00202494">
      <w:pPr>
        <w:pStyle w:val="a3"/>
        <w:numPr>
          <w:ilvl w:val="0"/>
          <w:numId w:val="2"/>
        </w:numPr>
        <w:overflowPunct w:val="0"/>
        <w:autoSpaceDE w:val="0"/>
        <w:autoSpaceDN w:val="0"/>
        <w:adjustRightInd w:val="0"/>
        <w:spacing w:before="120" w:line="259" w:lineRule="auto"/>
        <w:ind w:leftChars="0"/>
        <w:jc w:val="both"/>
        <w:rPr>
          <w:lang w:eastAsia="ko-KR"/>
        </w:rPr>
      </w:pPr>
      <w:r w:rsidRPr="00202494">
        <w:rPr>
          <w:rFonts w:ascii="Times New Roman" w:hAnsi="Times New Roman"/>
          <w:sz w:val="22"/>
          <w:szCs w:val="22"/>
          <w:lang w:eastAsia="ko-KR"/>
        </w:rPr>
        <w:t>I</w:t>
      </w:r>
      <w:r w:rsidRPr="00202494">
        <w:rPr>
          <w:rFonts w:ascii="Times New Roman" w:hAnsi="Times New Roman" w:hint="eastAsia"/>
          <w:sz w:val="22"/>
          <w:szCs w:val="22"/>
          <w:lang w:eastAsia="ko-KR"/>
        </w:rPr>
        <w:t>f</w:t>
      </w:r>
      <w:r w:rsidRPr="00202494">
        <w:rPr>
          <w:rFonts w:ascii="Times New Roman" w:hAnsi="Times New Roman"/>
          <w:sz w:val="22"/>
          <w:szCs w:val="22"/>
          <w:lang w:eastAsia="ko-KR"/>
        </w:rPr>
        <w:t xml:space="preserve"> </w:t>
      </w:r>
      <w:r w:rsidRPr="00202494">
        <w:rPr>
          <w:rFonts w:ascii="Times New Roman" w:hAnsi="Times New Roman" w:hint="eastAsia"/>
          <w:sz w:val="22"/>
          <w:szCs w:val="22"/>
          <w:lang w:eastAsia="ko-KR"/>
        </w:rPr>
        <w:t>SS</w:t>
      </w:r>
      <w:r>
        <w:rPr>
          <w:rFonts w:ascii="Times New Roman" w:hAnsi="Times New Roman"/>
          <w:sz w:val="22"/>
          <w:szCs w:val="22"/>
          <w:lang w:eastAsia="ko-KR"/>
        </w:rPr>
        <w:t>/P</w:t>
      </w:r>
      <w:r w:rsidRPr="00202494">
        <w:rPr>
          <w:rFonts w:ascii="Times New Roman" w:hAnsi="Times New Roman" w:hint="eastAsia"/>
          <w:sz w:val="22"/>
          <w:szCs w:val="22"/>
          <w:lang w:eastAsia="ko-KR"/>
        </w:rPr>
        <w:t>B</w:t>
      </w:r>
      <w:r>
        <w:rPr>
          <w:rFonts w:ascii="Times New Roman" w:hAnsi="Times New Roman"/>
          <w:sz w:val="22"/>
          <w:szCs w:val="22"/>
          <w:lang w:eastAsia="ko-KR"/>
        </w:rPr>
        <w:t>CH</w:t>
      </w:r>
      <w:r w:rsidRPr="00202494">
        <w:rPr>
          <w:rFonts w:ascii="Times New Roman" w:hAnsi="Times New Roman"/>
          <w:sz w:val="22"/>
          <w:szCs w:val="22"/>
          <w:lang w:eastAsia="ko-KR"/>
        </w:rPr>
        <w:t xml:space="preserve"> </w:t>
      </w:r>
      <w:r w:rsidRPr="00202494">
        <w:rPr>
          <w:rFonts w:ascii="Times New Roman" w:hAnsi="Times New Roman" w:hint="eastAsia"/>
          <w:sz w:val="22"/>
          <w:szCs w:val="22"/>
          <w:lang w:eastAsia="ko-KR"/>
        </w:rPr>
        <w:t>is</w:t>
      </w:r>
      <w:r w:rsidR="00566E39">
        <w:rPr>
          <w:rFonts w:ascii="Times New Roman" w:hAnsi="Times New Roman"/>
          <w:sz w:val="22"/>
          <w:szCs w:val="22"/>
          <w:lang w:eastAsia="ko-KR"/>
        </w:rPr>
        <w:t xml:space="preserve"> </w:t>
      </w:r>
      <w:r w:rsidRPr="00202494">
        <w:rPr>
          <w:rFonts w:ascii="Times New Roman" w:hAnsi="Times New Roman" w:hint="eastAsia"/>
          <w:sz w:val="22"/>
          <w:szCs w:val="22"/>
          <w:lang w:eastAsia="ko-KR"/>
        </w:rPr>
        <w:t>n</w:t>
      </w:r>
      <w:r w:rsidR="00566E39">
        <w:rPr>
          <w:rFonts w:ascii="Times New Roman" w:eastAsiaTheme="minorEastAsia" w:hAnsi="Times New Roman" w:hint="eastAsia"/>
          <w:sz w:val="22"/>
          <w:szCs w:val="22"/>
          <w:lang w:eastAsia="zh-CN"/>
        </w:rPr>
        <w:t>o</w:t>
      </w:r>
      <w:r w:rsidRPr="00202494">
        <w:rPr>
          <w:rFonts w:ascii="Times New Roman" w:hAnsi="Times New Roman" w:hint="eastAsia"/>
          <w:sz w:val="22"/>
          <w:szCs w:val="22"/>
          <w:lang w:eastAsia="ko-KR"/>
        </w:rPr>
        <w:t>t</w:t>
      </w:r>
      <w:r w:rsidRPr="00202494">
        <w:rPr>
          <w:rFonts w:ascii="Times New Roman" w:hAnsi="Times New Roman"/>
          <w:sz w:val="22"/>
          <w:szCs w:val="22"/>
          <w:lang w:eastAsia="ko-KR"/>
        </w:rPr>
        <w:t xml:space="preserve"> </w:t>
      </w:r>
      <w:r w:rsidRPr="00202494">
        <w:rPr>
          <w:rFonts w:ascii="Times New Roman" w:hAnsi="Times New Roman" w:hint="eastAsia"/>
          <w:sz w:val="22"/>
          <w:szCs w:val="22"/>
          <w:lang w:eastAsia="ko-KR"/>
        </w:rPr>
        <w:t>in</w:t>
      </w:r>
      <w:r w:rsidRPr="00202494">
        <w:rPr>
          <w:rFonts w:ascii="Times New Roman" w:hAnsi="Times New Roman"/>
          <w:sz w:val="22"/>
          <w:szCs w:val="22"/>
          <w:lang w:eastAsia="ko-KR"/>
        </w:rPr>
        <w:t>cl</w:t>
      </w:r>
      <w:r>
        <w:rPr>
          <w:rFonts w:ascii="Times New Roman" w:hAnsi="Times New Roman"/>
          <w:sz w:val="22"/>
          <w:szCs w:val="22"/>
          <w:lang w:eastAsia="ko-KR"/>
        </w:rPr>
        <w:t>uded in the pathloss reference signal and with</w:t>
      </w:r>
      <w:r w:rsidRPr="008D2339">
        <w:rPr>
          <w:rFonts w:ascii="Times New Roman" w:hAnsi="Times New Roman"/>
          <w:sz w:val="22"/>
          <w:szCs w:val="22"/>
          <w:lang w:eastAsia="ko-KR"/>
        </w:rPr>
        <w:t xml:space="preserve"> the pre-configured pathloss RS</w:t>
      </w:r>
      <w:r>
        <w:rPr>
          <w:rFonts w:eastAsiaTheme="minorEastAsia"/>
          <w:lang w:eastAsia="zh-CN"/>
        </w:rPr>
        <w:t xml:space="preserve">, </w:t>
      </w:r>
      <w:r>
        <w:rPr>
          <w:rFonts w:ascii="Times New Roman" w:hAnsi="Times New Roman"/>
          <w:sz w:val="22"/>
          <w:szCs w:val="22"/>
          <w:lang w:eastAsia="ko-KR"/>
        </w:rPr>
        <w:t>t</w:t>
      </w:r>
      <w:r w:rsidRPr="008D2339">
        <w:rPr>
          <w:rFonts w:ascii="Times New Roman" w:hAnsi="Times New Roman"/>
          <w:sz w:val="22"/>
          <w:szCs w:val="22"/>
          <w:lang w:eastAsia="ko-KR"/>
        </w:rPr>
        <w:t>he UE is not able to</w:t>
      </w:r>
      <w:r>
        <w:rPr>
          <w:rFonts w:ascii="Times New Roman" w:hAnsi="Times New Roman"/>
          <w:sz w:val="22"/>
          <w:szCs w:val="22"/>
          <w:lang w:eastAsia="ko-KR"/>
        </w:rPr>
        <w:t xml:space="preserve"> calculate</w:t>
      </w:r>
      <w:r w:rsidRPr="008D2339">
        <w:rPr>
          <w:rFonts w:ascii="Times New Roman" w:hAnsi="Times New Roman"/>
          <w:sz w:val="22"/>
          <w:szCs w:val="22"/>
          <w:lang w:eastAsia="ko-KR"/>
        </w:rPr>
        <w:t xml:space="preserve"> pathloss </w:t>
      </w:r>
      <w:r w:rsidRPr="00342F6B">
        <w:rPr>
          <w:rFonts w:ascii="Times New Roman" w:hAnsi="Times New Roman" w:hint="eastAsia"/>
          <w:sz w:val="22"/>
          <w:szCs w:val="22"/>
          <w:lang w:eastAsia="ko-KR"/>
        </w:rPr>
        <w:t>acc</w:t>
      </w:r>
      <w:r>
        <w:rPr>
          <w:rFonts w:ascii="Times New Roman" w:hAnsi="Times New Roman" w:hint="eastAsia"/>
          <w:sz w:val="22"/>
          <w:szCs w:val="22"/>
          <w:lang w:eastAsia="ko-KR"/>
        </w:rPr>
        <w:t>uratel</w:t>
      </w:r>
      <w:r w:rsidR="00E46CB1">
        <w:rPr>
          <w:rFonts w:ascii="Times New Roman" w:hAnsi="Times New Roman"/>
          <w:sz w:val="22"/>
          <w:szCs w:val="22"/>
          <w:lang w:eastAsia="ko-KR"/>
        </w:rPr>
        <w:t>y, UE should measure</w:t>
      </w:r>
      <w:r>
        <w:rPr>
          <w:rFonts w:ascii="Times New Roman" w:hAnsi="Times New Roman"/>
          <w:sz w:val="22"/>
          <w:szCs w:val="22"/>
          <w:lang w:eastAsia="ko-KR"/>
        </w:rPr>
        <w:t xml:space="preserve"> SS/PBCH received to obtain MIB for pathloss to determine the SRS validity.</w:t>
      </w:r>
    </w:p>
    <w:p w:rsidR="00E05D54" w:rsidRPr="00AD2D06" w:rsidRDefault="00E05D54" w:rsidP="006A5883">
      <w:pPr>
        <w:overflowPunct w:val="0"/>
        <w:autoSpaceDE w:val="0"/>
        <w:autoSpaceDN w:val="0"/>
        <w:adjustRightInd w:val="0"/>
        <w:spacing w:before="120" w:line="259" w:lineRule="auto"/>
        <w:ind w:leftChars="-10" w:left="-20" w:firstLine="0"/>
        <w:jc w:val="both"/>
        <w:rPr>
          <w:rFonts w:ascii="Times New Roman" w:hAnsi="Times New Roman"/>
          <w:sz w:val="22"/>
          <w:szCs w:val="22"/>
          <w:lang w:eastAsia="ko-KR"/>
        </w:rPr>
      </w:pPr>
      <w:r w:rsidRPr="00AD2D06">
        <w:rPr>
          <w:rFonts w:ascii="Times New Roman" w:hAnsi="Times New Roman"/>
          <w:sz w:val="22"/>
          <w:szCs w:val="22"/>
          <w:lang w:eastAsia="ko-KR"/>
        </w:rPr>
        <w:t>For spatial relation of SRS for positioning transmission by RRC_INACTIVE UEs,</w:t>
      </w:r>
      <w:r>
        <w:rPr>
          <w:rFonts w:ascii="Times New Roman" w:hAnsi="Times New Roman"/>
          <w:sz w:val="22"/>
          <w:szCs w:val="22"/>
          <w:lang w:eastAsia="ko-KR"/>
        </w:rPr>
        <w:t xml:space="preserve"> </w:t>
      </w:r>
      <w:r w:rsidRPr="00AD2D06">
        <w:rPr>
          <w:rFonts w:ascii="Times New Roman" w:hAnsi="Times New Roman"/>
          <w:sz w:val="22"/>
          <w:szCs w:val="22"/>
          <w:lang w:eastAsia="ko-KR"/>
        </w:rPr>
        <w:t xml:space="preserve">OLPC pathloss measurement </w:t>
      </w:r>
      <w:r w:rsidR="00683714">
        <w:rPr>
          <w:rFonts w:ascii="Times New Roman" w:hAnsi="Times New Roman"/>
          <w:sz w:val="22"/>
          <w:szCs w:val="22"/>
          <w:lang w:eastAsia="ko-KR"/>
        </w:rPr>
        <w:t>can</w:t>
      </w:r>
      <w:r w:rsidR="00A83B51">
        <w:rPr>
          <w:rFonts w:ascii="Times New Roman" w:hAnsi="Times New Roman"/>
          <w:sz w:val="22"/>
          <w:szCs w:val="22"/>
          <w:lang w:eastAsia="ko-KR"/>
        </w:rPr>
        <w:t>not</w:t>
      </w:r>
      <w:r w:rsidR="00683714">
        <w:rPr>
          <w:rFonts w:ascii="Times New Roman" w:hAnsi="Times New Roman"/>
          <w:sz w:val="22"/>
          <w:szCs w:val="22"/>
          <w:lang w:eastAsia="ko-KR"/>
        </w:rPr>
        <w:t xml:space="preserve"> be </w:t>
      </w:r>
      <w:r>
        <w:rPr>
          <w:rFonts w:ascii="Times New Roman" w:hAnsi="Times New Roman"/>
          <w:sz w:val="22"/>
          <w:szCs w:val="22"/>
          <w:lang w:eastAsia="ko-KR"/>
        </w:rPr>
        <w:t xml:space="preserve">used </w:t>
      </w:r>
      <w:r w:rsidRPr="00AD2D06">
        <w:rPr>
          <w:rFonts w:ascii="Times New Roman" w:hAnsi="Times New Roman"/>
          <w:sz w:val="22"/>
          <w:szCs w:val="22"/>
          <w:lang w:eastAsia="ko-KR"/>
        </w:rPr>
        <w:t>to determine whether spatial relation with configured RS is valid</w:t>
      </w:r>
      <w:r>
        <w:rPr>
          <w:rFonts w:ascii="Times New Roman" w:hAnsi="Times New Roman"/>
          <w:sz w:val="22"/>
          <w:szCs w:val="22"/>
          <w:lang w:eastAsia="ko-KR"/>
        </w:rPr>
        <w:t xml:space="preserve">. </w:t>
      </w:r>
      <w:r w:rsidR="006A5883">
        <w:rPr>
          <w:rFonts w:ascii="Times New Roman" w:hAnsi="Times New Roman"/>
          <w:sz w:val="22"/>
          <w:szCs w:val="22"/>
          <w:lang w:eastAsia="ko-KR"/>
        </w:rPr>
        <w:t>Since</w:t>
      </w:r>
      <w:r>
        <w:rPr>
          <w:rFonts w:ascii="Times New Roman" w:hAnsi="Times New Roman"/>
          <w:sz w:val="22"/>
          <w:szCs w:val="22"/>
          <w:lang w:eastAsia="ko-KR"/>
        </w:rPr>
        <w:t xml:space="preserve"> </w:t>
      </w:r>
      <w:r w:rsidRPr="00CB32BF">
        <w:rPr>
          <w:rFonts w:ascii="Times New Roman" w:hAnsi="Times New Roman"/>
          <w:sz w:val="22"/>
          <w:szCs w:val="22"/>
          <w:lang w:eastAsia="ko-KR"/>
        </w:rPr>
        <w:t xml:space="preserve">the spatial </w:t>
      </w:r>
      <w:r>
        <w:rPr>
          <w:rFonts w:ascii="Times New Roman" w:hAnsi="Times New Roman"/>
          <w:sz w:val="22"/>
          <w:szCs w:val="22"/>
          <w:lang w:eastAsia="ko-KR"/>
        </w:rPr>
        <w:t xml:space="preserve">reference </w:t>
      </w:r>
      <w:r w:rsidRPr="00CB32BF">
        <w:rPr>
          <w:rFonts w:ascii="Times New Roman" w:hAnsi="Times New Roman"/>
          <w:sz w:val="22"/>
          <w:szCs w:val="22"/>
          <w:lang w:eastAsia="ko-KR"/>
        </w:rPr>
        <w:t xml:space="preserve">signal associated with SRS and the </w:t>
      </w:r>
      <w:r>
        <w:rPr>
          <w:rFonts w:ascii="Times New Roman" w:hAnsi="Times New Roman"/>
          <w:sz w:val="22"/>
          <w:szCs w:val="22"/>
          <w:lang w:eastAsia="ko-KR"/>
        </w:rPr>
        <w:t>path</w:t>
      </w:r>
      <w:r w:rsidRPr="00CB32BF">
        <w:rPr>
          <w:rFonts w:ascii="Times New Roman" w:hAnsi="Times New Roman"/>
          <w:sz w:val="22"/>
          <w:szCs w:val="22"/>
          <w:lang w:eastAsia="ko-KR"/>
        </w:rPr>
        <w:t xml:space="preserve">loss reference signal associated with SRS are usually configured by the network </w:t>
      </w:r>
      <w:r w:rsidR="00CA201E">
        <w:rPr>
          <w:rFonts w:ascii="Times New Roman" w:hAnsi="Times New Roman"/>
          <w:sz w:val="22"/>
          <w:szCs w:val="22"/>
          <w:lang w:eastAsia="ko-KR"/>
        </w:rPr>
        <w:t>separately</w:t>
      </w:r>
      <w:r>
        <w:rPr>
          <w:rFonts w:ascii="Times New Roman" w:hAnsi="Times New Roman"/>
          <w:sz w:val="22"/>
          <w:szCs w:val="22"/>
          <w:lang w:eastAsia="ko-KR"/>
        </w:rPr>
        <w:t xml:space="preserve">, </w:t>
      </w:r>
      <w:r w:rsidR="00102B56">
        <w:rPr>
          <w:rFonts w:ascii="Times New Roman" w:hAnsi="Times New Roman"/>
          <w:sz w:val="22"/>
          <w:szCs w:val="22"/>
          <w:lang w:eastAsia="ko-KR"/>
        </w:rPr>
        <w:t xml:space="preserve">if </w:t>
      </w:r>
      <w:r w:rsidR="00102B56" w:rsidRPr="00AD2D06">
        <w:rPr>
          <w:rFonts w:ascii="Times New Roman" w:hAnsi="Times New Roman"/>
          <w:sz w:val="22"/>
          <w:szCs w:val="22"/>
          <w:lang w:eastAsia="ko-KR"/>
        </w:rPr>
        <w:t>OLPC pathloss measurement</w:t>
      </w:r>
      <w:r w:rsidR="00102B56">
        <w:rPr>
          <w:rFonts w:ascii="Times New Roman" w:hAnsi="Times New Roman"/>
          <w:sz w:val="22"/>
          <w:szCs w:val="22"/>
          <w:lang w:eastAsia="ko-KR"/>
        </w:rPr>
        <w:t xml:space="preserve"> </w:t>
      </w:r>
      <w:r w:rsidR="00CA201E">
        <w:rPr>
          <w:rFonts w:ascii="Times New Roman" w:hAnsi="Times New Roman"/>
          <w:sz w:val="22"/>
          <w:szCs w:val="22"/>
          <w:lang w:eastAsia="ko-KR"/>
        </w:rPr>
        <w:t>results show that the</w:t>
      </w:r>
      <w:r w:rsidR="00102B56">
        <w:rPr>
          <w:rFonts w:ascii="Times New Roman" w:hAnsi="Times New Roman"/>
          <w:sz w:val="22"/>
          <w:szCs w:val="22"/>
          <w:lang w:eastAsia="ko-KR"/>
        </w:rPr>
        <w:t xml:space="preserve"> SRS</w:t>
      </w:r>
      <w:r w:rsidR="00CA201E">
        <w:rPr>
          <w:rFonts w:ascii="Times New Roman" w:hAnsi="Times New Roman"/>
          <w:sz w:val="22"/>
          <w:szCs w:val="22"/>
          <w:lang w:eastAsia="ko-KR"/>
        </w:rPr>
        <w:t xml:space="preserve"> </w:t>
      </w:r>
      <w:r w:rsidR="00CA201E" w:rsidRPr="00CA201E">
        <w:rPr>
          <w:rFonts w:ascii="Times New Roman" w:hAnsi="Times New Roman" w:hint="eastAsia"/>
          <w:sz w:val="22"/>
          <w:szCs w:val="22"/>
          <w:lang w:eastAsia="ko-KR"/>
        </w:rPr>
        <w:t>configuration</w:t>
      </w:r>
      <w:r w:rsidR="00CA201E">
        <w:rPr>
          <w:rFonts w:ascii="Times New Roman" w:hAnsi="Times New Roman"/>
          <w:sz w:val="22"/>
          <w:szCs w:val="22"/>
          <w:lang w:eastAsia="ko-KR"/>
        </w:rPr>
        <w:t xml:space="preserve"> </w:t>
      </w:r>
      <w:r w:rsidR="00CA201E" w:rsidRPr="00CA201E">
        <w:rPr>
          <w:rFonts w:ascii="Times New Roman" w:hAnsi="Times New Roman" w:hint="eastAsia"/>
          <w:sz w:val="22"/>
          <w:szCs w:val="22"/>
          <w:lang w:eastAsia="ko-KR"/>
        </w:rPr>
        <w:t>is</w:t>
      </w:r>
      <w:r w:rsidR="00CA201E">
        <w:rPr>
          <w:rFonts w:ascii="Times New Roman" w:hAnsi="Times New Roman"/>
          <w:sz w:val="22"/>
          <w:szCs w:val="22"/>
          <w:lang w:eastAsia="ko-KR"/>
        </w:rPr>
        <w:t xml:space="preserve"> </w:t>
      </w:r>
      <w:r w:rsidR="00CA201E" w:rsidRPr="00CA201E">
        <w:rPr>
          <w:rFonts w:ascii="Times New Roman" w:hAnsi="Times New Roman" w:hint="eastAsia"/>
          <w:sz w:val="22"/>
          <w:szCs w:val="22"/>
          <w:lang w:eastAsia="ko-KR"/>
        </w:rPr>
        <w:t>invalid</w:t>
      </w:r>
      <w:r w:rsidR="00102B56">
        <w:rPr>
          <w:rFonts w:ascii="Times New Roman" w:hAnsi="Times New Roman"/>
          <w:sz w:val="22"/>
          <w:szCs w:val="22"/>
          <w:lang w:eastAsia="ko-KR"/>
        </w:rPr>
        <w:t xml:space="preserve">, </w:t>
      </w:r>
      <w:r w:rsidR="00102B56" w:rsidRPr="00CB32BF">
        <w:rPr>
          <w:rFonts w:ascii="Times New Roman" w:hAnsi="Times New Roman"/>
          <w:sz w:val="22"/>
          <w:szCs w:val="22"/>
          <w:lang w:eastAsia="ko-KR"/>
        </w:rPr>
        <w:t xml:space="preserve">the spatial </w:t>
      </w:r>
      <w:r w:rsidR="00102B56">
        <w:rPr>
          <w:rFonts w:ascii="Times New Roman" w:hAnsi="Times New Roman"/>
          <w:sz w:val="22"/>
          <w:szCs w:val="22"/>
          <w:lang w:eastAsia="ko-KR"/>
        </w:rPr>
        <w:t xml:space="preserve">reference </w:t>
      </w:r>
      <w:r w:rsidR="00102B56" w:rsidRPr="00CB32BF">
        <w:rPr>
          <w:rFonts w:ascii="Times New Roman" w:hAnsi="Times New Roman"/>
          <w:sz w:val="22"/>
          <w:szCs w:val="22"/>
          <w:lang w:eastAsia="ko-KR"/>
        </w:rPr>
        <w:t>signal associated with SRS</w:t>
      </w:r>
      <w:r w:rsidR="00CA201E">
        <w:rPr>
          <w:rFonts w:ascii="Times New Roman" w:hAnsi="Times New Roman"/>
          <w:sz w:val="22"/>
          <w:szCs w:val="22"/>
          <w:lang w:eastAsia="ko-KR"/>
        </w:rPr>
        <w:t xml:space="preserve"> is</w:t>
      </w:r>
      <w:r w:rsidR="00683714">
        <w:rPr>
          <w:rFonts w:ascii="Times New Roman" w:hAnsi="Times New Roman"/>
          <w:sz w:val="22"/>
          <w:szCs w:val="22"/>
          <w:lang w:eastAsia="ko-KR"/>
        </w:rPr>
        <w:t xml:space="preserve"> still</w:t>
      </w:r>
      <w:r w:rsidR="00CA201E">
        <w:rPr>
          <w:rFonts w:ascii="Times New Roman" w:hAnsi="Times New Roman"/>
          <w:sz w:val="22"/>
          <w:szCs w:val="22"/>
          <w:lang w:eastAsia="ko-KR"/>
        </w:rPr>
        <w:t xml:space="preserve"> possible to be valid</w:t>
      </w:r>
      <w:r w:rsidR="007374E4">
        <w:rPr>
          <w:rFonts w:ascii="Times New Roman" w:hAnsi="Times New Roman"/>
          <w:sz w:val="22"/>
          <w:szCs w:val="22"/>
          <w:lang w:eastAsia="ko-KR"/>
        </w:rPr>
        <w:t xml:space="preserve">. </w:t>
      </w:r>
      <w:r w:rsidR="007C4FDE" w:rsidRPr="007C4FDE">
        <w:rPr>
          <w:rFonts w:ascii="Times New Roman" w:hAnsi="Times New Roman" w:hint="eastAsia"/>
          <w:sz w:val="22"/>
          <w:szCs w:val="22"/>
          <w:lang w:eastAsia="ko-KR"/>
        </w:rPr>
        <w:t>Al</w:t>
      </w:r>
      <w:r w:rsidR="007374E4" w:rsidRPr="007C4FDE">
        <w:rPr>
          <w:rFonts w:ascii="Times New Roman" w:hAnsi="Times New Roman" w:hint="eastAsia"/>
          <w:sz w:val="22"/>
          <w:szCs w:val="22"/>
          <w:lang w:eastAsia="ko-KR"/>
        </w:rPr>
        <w:t>though</w:t>
      </w:r>
      <w:r>
        <w:rPr>
          <w:rFonts w:ascii="Times New Roman" w:hAnsi="Times New Roman"/>
          <w:sz w:val="22"/>
          <w:szCs w:val="22"/>
          <w:lang w:eastAsia="ko-KR"/>
        </w:rPr>
        <w:t xml:space="preserve"> </w:t>
      </w:r>
      <w:r w:rsidRPr="00AD2D06">
        <w:rPr>
          <w:rFonts w:ascii="Times New Roman" w:hAnsi="Times New Roman"/>
          <w:sz w:val="22"/>
          <w:szCs w:val="22"/>
          <w:lang w:eastAsia="ko-KR"/>
        </w:rPr>
        <w:t>OLPC pathloss measurement</w:t>
      </w:r>
      <w:r>
        <w:rPr>
          <w:rFonts w:ascii="Times New Roman" w:hAnsi="Times New Roman"/>
          <w:sz w:val="22"/>
          <w:szCs w:val="22"/>
          <w:lang w:eastAsia="ko-KR"/>
        </w:rPr>
        <w:t xml:space="preserve"> validate SRS</w:t>
      </w:r>
      <w:r w:rsidR="00683714">
        <w:rPr>
          <w:rFonts w:ascii="Times New Roman" w:hAnsi="Times New Roman"/>
          <w:sz w:val="22"/>
          <w:szCs w:val="22"/>
          <w:lang w:eastAsia="ko-KR"/>
        </w:rPr>
        <w:t xml:space="preserve"> </w:t>
      </w:r>
      <w:r w:rsidR="00087F7D" w:rsidRPr="00087F7D">
        <w:rPr>
          <w:rFonts w:ascii="Times New Roman" w:hAnsi="Times New Roman"/>
          <w:sz w:val="22"/>
          <w:szCs w:val="22"/>
          <w:lang w:eastAsia="ko-KR"/>
        </w:rPr>
        <w:t>and the measure</w:t>
      </w:r>
      <w:r w:rsidR="007C4FDE">
        <w:rPr>
          <w:rFonts w:ascii="Times New Roman" w:hAnsi="Times New Roman"/>
          <w:sz w:val="22"/>
          <w:szCs w:val="22"/>
          <w:lang w:eastAsia="ko-KR"/>
        </w:rPr>
        <w:t>ment result</w:t>
      </w:r>
      <w:r w:rsidR="00087F7D" w:rsidRPr="00087F7D">
        <w:rPr>
          <w:rFonts w:ascii="Times New Roman" w:hAnsi="Times New Roman"/>
          <w:sz w:val="22"/>
          <w:szCs w:val="22"/>
          <w:lang w:eastAsia="ko-KR"/>
        </w:rPr>
        <w:t xml:space="preserve"> is </w:t>
      </w:r>
      <w:r w:rsidR="007C4FDE" w:rsidRPr="007C4FDE">
        <w:rPr>
          <w:rFonts w:ascii="Times New Roman" w:hAnsi="Times New Roman" w:hint="eastAsia"/>
          <w:sz w:val="22"/>
          <w:szCs w:val="22"/>
          <w:lang w:eastAsia="ko-KR"/>
        </w:rPr>
        <w:t>much</w:t>
      </w:r>
      <w:r w:rsidR="007C4FDE" w:rsidRPr="007C4FDE">
        <w:rPr>
          <w:rFonts w:ascii="Times New Roman" w:hAnsi="Times New Roman"/>
          <w:sz w:val="22"/>
          <w:szCs w:val="22"/>
          <w:lang w:eastAsia="ko-KR"/>
        </w:rPr>
        <w:t xml:space="preserve"> </w:t>
      </w:r>
      <w:r w:rsidR="007C4FDE" w:rsidRPr="007C4FDE">
        <w:rPr>
          <w:rFonts w:ascii="Times New Roman" w:hAnsi="Times New Roman" w:hint="eastAsia"/>
          <w:sz w:val="22"/>
          <w:szCs w:val="22"/>
          <w:lang w:eastAsia="ko-KR"/>
        </w:rPr>
        <w:t>higher</w:t>
      </w:r>
      <w:r w:rsidR="007C4FDE">
        <w:rPr>
          <w:rFonts w:ascii="Times New Roman" w:hAnsi="Times New Roman"/>
          <w:sz w:val="22"/>
          <w:szCs w:val="22"/>
          <w:lang w:eastAsia="ko-KR"/>
        </w:rPr>
        <w:t xml:space="preserve"> </w:t>
      </w:r>
      <w:r w:rsidR="007C4FDE" w:rsidRPr="007C4FDE">
        <w:rPr>
          <w:rFonts w:ascii="Times New Roman" w:hAnsi="Times New Roman" w:hint="eastAsia"/>
          <w:sz w:val="22"/>
          <w:szCs w:val="22"/>
          <w:lang w:eastAsia="ko-KR"/>
        </w:rPr>
        <w:t>than</w:t>
      </w:r>
      <w:r w:rsidR="00087F7D" w:rsidRPr="00087F7D">
        <w:rPr>
          <w:rFonts w:ascii="Times New Roman" w:hAnsi="Times New Roman"/>
          <w:sz w:val="22"/>
          <w:szCs w:val="22"/>
          <w:lang w:eastAsia="ko-KR"/>
        </w:rPr>
        <w:t xml:space="preserve"> a threshold</w:t>
      </w:r>
      <w:r>
        <w:rPr>
          <w:rFonts w:ascii="Times New Roman" w:hAnsi="Times New Roman"/>
          <w:sz w:val="22"/>
          <w:szCs w:val="22"/>
          <w:lang w:eastAsia="ko-KR"/>
        </w:rPr>
        <w:t xml:space="preserve">, UE </w:t>
      </w:r>
      <w:r w:rsidR="007C4FDE">
        <w:rPr>
          <w:rFonts w:ascii="Times New Roman" w:hAnsi="Times New Roman"/>
          <w:sz w:val="22"/>
          <w:szCs w:val="22"/>
          <w:lang w:eastAsia="ko-KR"/>
        </w:rPr>
        <w:t xml:space="preserve">needs </w:t>
      </w:r>
      <w:r>
        <w:rPr>
          <w:rFonts w:ascii="Times New Roman" w:hAnsi="Times New Roman"/>
          <w:sz w:val="22"/>
          <w:szCs w:val="22"/>
          <w:lang w:eastAsia="ko-KR"/>
        </w:rPr>
        <w:t xml:space="preserve">further measure </w:t>
      </w:r>
      <w:r w:rsidRPr="00CB32BF">
        <w:rPr>
          <w:rFonts w:ascii="Times New Roman" w:hAnsi="Times New Roman"/>
          <w:sz w:val="22"/>
          <w:szCs w:val="22"/>
          <w:lang w:eastAsia="ko-KR"/>
        </w:rPr>
        <w:t xml:space="preserve">the spatial </w:t>
      </w:r>
      <w:r>
        <w:rPr>
          <w:rFonts w:ascii="Times New Roman" w:hAnsi="Times New Roman"/>
          <w:sz w:val="22"/>
          <w:szCs w:val="22"/>
          <w:lang w:eastAsia="ko-KR"/>
        </w:rPr>
        <w:t xml:space="preserve">reference </w:t>
      </w:r>
      <w:r w:rsidRPr="00CB32BF">
        <w:rPr>
          <w:rFonts w:ascii="Times New Roman" w:hAnsi="Times New Roman"/>
          <w:sz w:val="22"/>
          <w:szCs w:val="22"/>
          <w:lang w:eastAsia="ko-KR"/>
        </w:rPr>
        <w:t>signal associated with SRS</w:t>
      </w:r>
      <w:r>
        <w:rPr>
          <w:rFonts w:ascii="Times New Roman" w:hAnsi="Times New Roman"/>
          <w:sz w:val="22"/>
          <w:szCs w:val="22"/>
          <w:lang w:eastAsia="ko-KR"/>
        </w:rPr>
        <w:t xml:space="preserve"> to verify</w:t>
      </w:r>
      <w:r w:rsidR="007C4FDE">
        <w:rPr>
          <w:rFonts w:ascii="Times New Roman" w:hAnsi="Times New Roman"/>
          <w:sz w:val="22"/>
          <w:szCs w:val="22"/>
          <w:lang w:eastAsia="ko-KR"/>
        </w:rPr>
        <w:t xml:space="preserve"> the</w:t>
      </w:r>
      <w:r>
        <w:rPr>
          <w:rFonts w:ascii="Times New Roman" w:hAnsi="Times New Roman"/>
          <w:sz w:val="22"/>
          <w:szCs w:val="22"/>
          <w:lang w:eastAsia="ko-KR"/>
        </w:rPr>
        <w:t xml:space="preserve"> validity</w:t>
      </w:r>
      <w:r w:rsidR="007C4FDE">
        <w:rPr>
          <w:rFonts w:ascii="Times New Roman" w:hAnsi="Times New Roman"/>
          <w:sz w:val="22"/>
          <w:szCs w:val="22"/>
          <w:lang w:eastAsia="ko-KR"/>
        </w:rPr>
        <w:t xml:space="preserve"> of </w:t>
      </w:r>
      <w:r w:rsidR="007C4FDE" w:rsidRPr="00CB32BF">
        <w:rPr>
          <w:rFonts w:ascii="Times New Roman" w:hAnsi="Times New Roman"/>
          <w:sz w:val="22"/>
          <w:szCs w:val="22"/>
          <w:lang w:eastAsia="ko-KR"/>
        </w:rPr>
        <w:t xml:space="preserve">spatial </w:t>
      </w:r>
      <w:r w:rsidR="007C4FDE">
        <w:rPr>
          <w:rFonts w:ascii="Times New Roman" w:hAnsi="Times New Roman"/>
          <w:sz w:val="22"/>
          <w:szCs w:val="22"/>
          <w:lang w:eastAsia="ko-KR"/>
        </w:rPr>
        <w:t xml:space="preserve">reference </w:t>
      </w:r>
      <w:r w:rsidR="007C4FDE" w:rsidRPr="00CB32BF">
        <w:rPr>
          <w:rFonts w:ascii="Times New Roman" w:hAnsi="Times New Roman"/>
          <w:sz w:val="22"/>
          <w:szCs w:val="22"/>
          <w:lang w:eastAsia="ko-KR"/>
        </w:rPr>
        <w:t>signal</w:t>
      </w:r>
      <w:r w:rsidR="007C4FDE">
        <w:rPr>
          <w:rFonts w:ascii="Times New Roman" w:hAnsi="Times New Roman"/>
          <w:sz w:val="22"/>
          <w:szCs w:val="22"/>
          <w:lang w:eastAsia="ko-KR"/>
        </w:rPr>
        <w:t xml:space="preserve"> </w:t>
      </w:r>
      <w:r w:rsidR="00197BE1">
        <w:rPr>
          <w:rFonts w:ascii="Times New Roman" w:hAnsi="Times New Roman"/>
          <w:sz w:val="22"/>
          <w:szCs w:val="22"/>
          <w:lang w:eastAsia="ko-KR"/>
        </w:rPr>
        <w:t>since</w:t>
      </w:r>
      <w:r w:rsidR="007C4FDE">
        <w:rPr>
          <w:rFonts w:ascii="Times New Roman" w:hAnsi="Times New Roman"/>
          <w:sz w:val="22"/>
          <w:szCs w:val="22"/>
          <w:lang w:eastAsia="ko-KR"/>
        </w:rPr>
        <w:t xml:space="preserve"> the </w:t>
      </w:r>
      <w:r w:rsidR="007C4FDE" w:rsidRPr="00CB32BF">
        <w:rPr>
          <w:rFonts w:ascii="Times New Roman" w:hAnsi="Times New Roman"/>
          <w:sz w:val="22"/>
          <w:szCs w:val="22"/>
          <w:lang w:eastAsia="ko-KR"/>
        </w:rPr>
        <w:t xml:space="preserve">spatial </w:t>
      </w:r>
      <w:r w:rsidR="007C4FDE">
        <w:rPr>
          <w:rFonts w:ascii="Times New Roman" w:hAnsi="Times New Roman"/>
          <w:sz w:val="22"/>
          <w:szCs w:val="22"/>
          <w:lang w:eastAsia="ko-KR"/>
        </w:rPr>
        <w:t xml:space="preserve">reference </w:t>
      </w:r>
      <w:r w:rsidR="007C4FDE" w:rsidRPr="00CB32BF">
        <w:rPr>
          <w:rFonts w:ascii="Times New Roman" w:hAnsi="Times New Roman"/>
          <w:sz w:val="22"/>
          <w:szCs w:val="22"/>
          <w:lang w:eastAsia="ko-KR"/>
        </w:rPr>
        <w:t>signal</w:t>
      </w:r>
      <w:r w:rsidR="007C4FDE">
        <w:rPr>
          <w:rFonts w:ascii="Times New Roman" w:hAnsi="Times New Roman"/>
          <w:sz w:val="22"/>
          <w:szCs w:val="22"/>
          <w:lang w:eastAsia="ko-KR"/>
        </w:rPr>
        <w:t xml:space="preserve"> is possible to </w:t>
      </w:r>
      <w:r w:rsidR="00197BE1">
        <w:rPr>
          <w:rFonts w:ascii="Times New Roman" w:hAnsi="Times New Roman"/>
          <w:sz w:val="22"/>
          <w:szCs w:val="22"/>
          <w:lang w:eastAsia="ko-KR"/>
        </w:rPr>
        <w:t xml:space="preserve">have </w:t>
      </w:r>
      <w:r w:rsidR="007C4FDE">
        <w:rPr>
          <w:rFonts w:ascii="Times New Roman" w:hAnsi="Times New Roman"/>
          <w:sz w:val="22"/>
          <w:szCs w:val="22"/>
          <w:lang w:eastAsia="ko-KR"/>
        </w:rPr>
        <w:t>be</w:t>
      </w:r>
      <w:r w:rsidR="00197BE1">
        <w:rPr>
          <w:rFonts w:ascii="Times New Roman" w:hAnsi="Times New Roman"/>
          <w:sz w:val="22"/>
          <w:szCs w:val="22"/>
          <w:lang w:eastAsia="ko-KR"/>
        </w:rPr>
        <w:t>en</w:t>
      </w:r>
      <w:r w:rsidR="007C4FDE">
        <w:rPr>
          <w:rFonts w:ascii="Times New Roman" w:hAnsi="Times New Roman"/>
          <w:sz w:val="22"/>
          <w:szCs w:val="22"/>
          <w:lang w:eastAsia="ko-KR"/>
        </w:rPr>
        <w:t xml:space="preserve"> released</w:t>
      </w:r>
      <w:r w:rsidR="00DD35EE">
        <w:rPr>
          <w:rFonts w:ascii="Times New Roman" w:hAnsi="Times New Roman"/>
          <w:sz w:val="22"/>
          <w:szCs w:val="22"/>
          <w:lang w:eastAsia="ko-KR"/>
        </w:rPr>
        <w:t>.</w:t>
      </w:r>
      <w:r>
        <w:rPr>
          <w:rFonts w:ascii="Times New Roman" w:hAnsi="Times New Roman"/>
          <w:sz w:val="22"/>
          <w:szCs w:val="22"/>
          <w:lang w:eastAsia="ko-KR"/>
        </w:rPr>
        <w:t xml:space="preserve"> </w:t>
      </w:r>
      <w:r w:rsidR="00DD35EE">
        <w:rPr>
          <w:rFonts w:ascii="Times New Roman" w:hAnsi="Times New Roman"/>
          <w:sz w:val="22"/>
          <w:szCs w:val="22"/>
          <w:lang w:eastAsia="ko-KR"/>
        </w:rPr>
        <w:t xml:space="preserve">If </w:t>
      </w:r>
      <w:r w:rsidR="00DD35EE" w:rsidRPr="00AD2D06">
        <w:rPr>
          <w:rFonts w:ascii="Times New Roman" w:hAnsi="Times New Roman"/>
          <w:sz w:val="22"/>
          <w:szCs w:val="22"/>
          <w:lang w:eastAsia="ko-KR"/>
        </w:rPr>
        <w:t>OLPC pathloss measurement</w:t>
      </w:r>
      <w:r w:rsidR="00DD35EE">
        <w:rPr>
          <w:rFonts w:ascii="Times New Roman" w:hAnsi="Times New Roman"/>
          <w:sz w:val="22"/>
          <w:szCs w:val="22"/>
          <w:lang w:eastAsia="ko-KR"/>
        </w:rPr>
        <w:t xml:space="preserve"> shows that </w:t>
      </w:r>
      <w:r w:rsidR="00DD35EE">
        <w:rPr>
          <w:rFonts w:ascii="Times New Roman" w:hAnsi="Times New Roman"/>
          <w:sz w:val="22"/>
          <w:szCs w:val="22"/>
          <w:lang w:eastAsia="ko-KR"/>
        </w:rPr>
        <w:t>SRS</w:t>
      </w:r>
      <w:r w:rsidR="00DD35EE">
        <w:rPr>
          <w:rFonts w:ascii="Times New Roman" w:hAnsi="Times New Roman"/>
          <w:sz w:val="22"/>
          <w:szCs w:val="22"/>
          <w:lang w:eastAsia="ko-KR"/>
        </w:rPr>
        <w:t xml:space="preserve"> configuration is invalid</w:t>
      </w:r>
      <w:r w:rsidR="00DD35EE">
        <w:rPr>
          <w:rFonts w:ascii="Times New Roman" w:hAnsi="Times New Roman"/>
          <w:sz w:val="22"/>
          <w:szCs w:val="22"/>
          <w:lang w:eastAsia="ko-KR"/>
        </w:rPr>
        <w:t xml:space="preserve">, </w:t>
      </w:r>
      <w:r w:rsidR="00DD35EE" w:rsidRPr="00CB32BF">
        <w:rPr>
          <w:rFonts w:ascii="Times New Roman" w:hAnsi="Times New Roman"/>
          <w:sz w:val="22"/>
          <w:szCs w:val="22"/>
          <w:lang w:eastAsia="ko-KR"/>
        </w:rPr>
        <w:t xml:space="preserve">the spatial </w:t>
      </w:r>
      <w:r w:rsidR="00DD35EE">
        <w:rPr>
          <w:rFonts w:ascii="Times New Roman" w:hAnsi="Times New Roman"/>
          <w:sz w:val="22"/>
          <w:szCs w:val="22"/>
          <w:lang w:eastAsia="ko-KR"/>
        </w:rPr>
        <w:t xml:space="preserve">reference </w:t>
      </w:r>
      <w:r w:rsidR="00DD35EE" w:rsidRPr="00CB32BF">
        <w:rPr>
          <w:rFonts w:ascii="Times New Roman" w:hAnsi="Times New Roman"/>
          <w:sz w:val="22"/>
          <w:szCs w:val="22"/>
          <w:lang w:eastAsia="ko-KR"/>
        </w:rPr>
        <w:t>signal associated with SRS</w:t>
      </w:r>
      <w:r w:rsidR="00DD35EE">
        <w:rPr>
          <w:rFonts w:ascii="Times New Roman" w:hAnsi="Times New Roman"/>
          <w:sz w:val="22"/>
          <w:szCs w:val="22"/>
          <w:lang w:eastAsia="ko-KR"/>
        </w:rPr>
        <w:t xml:space="preserve"> is possible to be invalid too for the camping cell changing.</w:t>
      </w:r>
    </w:p>
    <w:p w:rsidR="00102B56" w:rsidRPr="007C4FDE" w:rsidRDefault="00102B56" w:rsidP="00102B56">
      <w:pPr>
        <w:pStyle w:val="a3"/>
        <w:wordWrap w:val="0"/>
        <w:autoSpaceDE w:val="0"/>
        <w:autoSpaceDN w:val="0"/>
        <w:ind w:leftChars="0" w:hanging="800"/>
        <w:jc w:val="both"/>
        <w:rPr>
          <w:rFonts w:ascii="Times New Roman" w:hAnsi="Times New Roman"/>
          <w:b/>
          <w:i/>
          <w:sz w:val="22"/>
          <w:szCs w:val="20"/>
          <w:lang w:eastAsia="ko-KR"/>
        </w:rPr>
      </w:pPr>
    </w:p>
    <w:p w:rsidR="00102B56" w:rsidRDefault="00102B56" w:rsidP="00102B56">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lastRenderedPageBreak/>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2</w:t>
      </w:r>
      <w:r>
        <w:rPr>
          <w:rFonts w:ascii="Times New Roman" w:hAnsi="Times New Roman" w:hint="eastAsia"/>
          <w:b/>
          <w:i/>
          <w:sz w:val="22"/>
          <w:szCs w:val="20"/>
          <w:lang w:eastAsia="ko-KR"/>
        </w:rPr>
        <w:t xml:space="preserve">: </w:t>
      </w:r>
    </w:p>
    <w:p w:rsidR="00102B56" w:rsidRDefault="00102B56" w:rsidP="00102B56">
      <w:pPr>
        <w:pStyle w:val="a3"/>
        <w:numPr>
          <w:ilvl w:val="0"/>
          <w:numId w:val="2"/>
        </w:numPr>
        <w:overflowPunct w:val="0"/>
        <w:autoSpaceDE w:val="0"/>
        <w:autoSpaceDN w:val="0"/>
        <w:adjustRightInd w:val="0"/>
        <w:spacing w:before="120" w:line="259" w:lineRule="auto"/>
        <w:ind w:leftChars="0"/>
        <w:jc w:val="both"/>
        <w:rPr>
          <w:lang w:eastAsia="ko-KR"/>
        </w:rPr>
      </w:pPr>
      <w:r w:rsidRPr="00AD2D06">
        <w:rPr>
          <w:rFonts w:ascii="Times New Roman" w:hAnsi="Times New Roman"/>
          <w:sz w:val="22"/>
          <w:szCs w:val="22"/>
          <w:lang w:eastAsia="ko-KR"/>
        </w:rPr>
        <w:t>For spatial relation of SRS for positioning transmission by RRC_INACTIVE UEs,</w:t>
      </w:r>
      <w:r>
        <w:rPr>
          <w:rFonts w:ascii="Times New Roman" w:hAnsi="Times New Roman"/>
          <w:sz w:val="22"/>
          <w:szCs w:val="22"/>
          <w:lang w:eastAsia="ko-KR"/>
        </w:rPr>
        <w:t xml:space="preserve"> </w:t>
      </w:r>
      <w:r w:rsidRPr="00AD2D06">
        <w:rPr>
          <w:rFonts w:ascii="Times New Roman" w:hAnsi="Times New Roman"/>
          <w:sz w:val="22"/>
          <w:szCs w:val="22"/>
          <w:lang w:eastAsia="ko-KR"/>
        </w:rPr>
        <w:t xml:space="preserve">OLPC pathloss measurement </w:t>
      </w:r>
      <w:r w:rsidR="00683714">
        <w:rPr>
          <w:rFonts w:ascii="Times New Roman" w:hAnsi="Times New Roman"/>
          <w:sz w:val="22"/>
          <w:szCs w:val="22"/>
          <w:lang w:eastAsia="ko-KR"/>
        </w:rPr>
        <w:t>can</w:t>
      </w:r>
      <w:r w:rsidR="00DD35EE">
        <w:rPr>
          <w:rFonts w:ascii="Times New Roman" w:hAnsi="Times New Roman"/>
          <w:sz w:val="22"/>
          <w:szCs w:val="22"/>
          <w:lang w:eastAsia="ko-KR"/>
        </w:rPr>
        <w:t>not</w:t>
      </w:r>
      <w:r w:rsidR="00683714">
        <w:rPr>
          <w:rFonts w:ascii="Times New Roman" w:hAnsi="Times New Roman"/>
          <w:sz w:val="22"/>
          <w:szCs w:val="22"/>
          <w:lang w:eastAsia="ko-KR"/>
        </w:rPr>
        <w:t xml:space="preserve"> be </w:t>
      </w:r>
      <w:r>
        <w:rPr>
          <w:rFonts w:ascii="Times New Roman" w:hAnsi="Times New Roman"/>
          <w:sz w:val="22"/>
          <w:szCs w:val="22"/>
          <w:lang w:eastAsia="ko-KR"/>
        </w:rPr>
        <w:t>used</w:t>
      </w:r>
      <w:r w:rsidR="00683714">
        <w:rPr>
          <w:rFonts w:ascii="Times New Roman" w:hAnsi="Times New Roman"/>
          <w:sz w:val="22"/>
          <w:szCs w:val="22"/>
          <w:lang w:eastAsia="ko-KR"/>
        </w:rPr>
        <w:t xml:space="preserve"> </w:t>
      </w:r>
      <w:r w:rsidRPr="00AD2D06">
        <w:rPr>
          <w:rFonts w:ascii="Times New Roman" w:hAnsi="Times New Roman"/>
          <w:sz w:val="22"/>
          <w:szCs w:val="22"/>
          <w:lang w:eastAsia="ko-KR"/>
        </w:rPr>
        <w:t>to determine whether spatial relation with configured RS is valid</w:t>
      </w:r>
      <w:r>
        <w:rPr>
          <w:rFonts w:ascii="Times New Roman" w:hAnsi="Times New Roman"/>
          <w:sz w:val="22"/>
          <w:szCs w:val="22"/>
          <w:lang w:eastAsia="ko-KR"/>
        </w:rPr>
        <w:t>.</w:t>
      </w:r>
    </w:p>
    <w:p w:rsidR="00102B56" w:rsidRPr="00102B56" w:rsidRDefault="00102B56" w:rsidP="00102B56">
      <w:pPr>
        <w:pStyle w:val="a3"/>
        <w:numPr>
          <w:ilvl w:val="1"/>
          <w:numId w:val="2"/>
        </w:numPr>
        <w:overflowPunct w:val="0"/>
        <w:autoSpaceDE w:val="0"/>
        <w:autoSpaceDN w:val="0"/>
        <w:adjustRightInd w:val="0"/>
        <w:spacing w:before="120" w:line="259" w:lineRule="auto"/>
        <w:ind w:leftChars="0"/>
        <w:jc w:val="both"/>
        <w:rPr>
          <w:lang w:eastAsia="ko-KR"/>
        </w:rPr>
      </w:pPr>
      <w:r>
        <w:rPr>
          <w:rFonts w:ascii="Times New Roman" w:hAnsi="Times New Roman"/>
          <w:sz w:val="22"/>
          <w:szCs w:val="22"/>
          <w:lang w:eastAsia="ko-KR"/>
        </w:rPr>
        <w:t xml:space="preserve">If </w:t>
      </w:r>
      <w:r w:rsidR="00197BE1">
        <w:rPr>
          <w:rFonts w:ascii="Times New Roman" w:hAnsi="Times New Roman"/>
          <w:sz w:val="22"/>
          <w:szCs w:val="22"/>
          <w:lang w:eastAsia="ko-KR"/>
        </w:rPr>
        <w:t xml:space="preserve">a UE </w:t>
      </w:r>
      <w:r w:rsidRPr="00AD2D06">
        <w:rPr>
          <w:rFonts w:ascii="Times New Roman" w:hAnsi="Times New Roman"/>
          <w:sz w:val="22"/>
          <w:szCs w:val="22"/>
          <w:lang w:eastAsia="ko-KR"/>
        </w:rPr>
        <w:t>OLPC pathloss measurement</w:t>
      </w:r>
      <w:r w:rsidR="007B162F">
        <w:rPr>
          <w:rFonts w:ascii="Times New Roman" w:hAnsi="Times New Roman"/>
          <w:sz w:val="22"/>
          <w:szCs w:val="22"/>
          <w:lang w:eastAsia="ko-KR"/>
        </w:rPr>
        <w:t xml:space="preserve"> </w:t>
      </w:r>
      <w:r w:rsidR="00197BE1">
        <w:rPr>
          <w:rFonts w:ascii="Times New Roman" w:hAnsi="Times New Roman"/>
          <w:sz w:val="22"/>
          <w:szCs w:val="22"/>
          <w:lang w:eastAsia="ko-KR"/>
        </w:rPr>
        <w:t xml:space="preserve">results </w:t>
      </w:r>
      <w:r w:rsidR="00197BE1">
        <w:rPr>
          <w:rFonts w:ascii="Times New Roman" w:hAnsi="Times New Roman"/>
          <w:sz w:val="22"/>
          <w:szCs w:val="22"/>
          <w:lang w:eastAsia="ko-KR"/>
        </w:rPr>
        <w:t xml:space="preserve">show that the SRS </w:t>
      </w:r>
      <w:r w:rsidR="00197BE1" w:rsidRPr="00CA201E">
        <w:rPr>
          <w:rFonts w:ascii="Times New Roman" w:hAnsi="Times New Roman" w:hint="eastAsia"/>
          <w:sz w:val="22"/>
          <w:szCs w:val="22"/>
          <w:lang w:eastAsia="ko-KR"/>
        </w:rPr>
        <w:t>configuration</w:t>
      </w:r>
      <w:r w:rsidR="00197BE1">
        <w:rPr>
          <w:rFonts w:ascii="Times New Roman" w:hAnsi="Times New Roman"/>
          <w:sz w:val="22"/>
          <w:szCs w:val="22"/>
          <w:lang w:eastAsia="ko-KR"/>
        </w:rPr>
        <w:t xml:space="preserve"> </w:t>
      </w:r>
      <w:r w:rsidR="00197BE1" w:rsidRPr="00CA201E">
        <w:rPr>
          <w:rFonts w:ascii="Times New Roman" w:hAnsi="Times New Roman" w:hint="eastAsia"/>
          <w:sz w:val="22"/>
          <w:szCs w:val="22"/>
          <w:lang w:eastAsia="ko-KR"/>
        </w:rPr>
        <w:t>is</w:t>
      </w:r>
      <w:r w:rsidR="00197BE1">
        <w:rPr>
          <w:rFonts w:ascii="Times New Roman" w:hAnsi="Times New Roman"/>
          <w:sz w:val="22"/>
          <w:szCs w:val="22"/>
          <w:lang w:eastAsia="ko-KR"/>
        </w:rPr>
        <w:t xml:space="preserve"> </w:t>
      </w:r>
      <w:r w:rsidR="00197BE1">
        <w:rPr>
          <w:rFonts w:ascii="Times New Roman" w:hAnsi="Times New Roman"/>
          <w:sz w:val="22"/>
          <w:szCs w:val="22"/>
          <w:lang w:eastAsia="ko-KR"/>
        </w:rPr>
        <w:t>in</w:t>
      </w:r>
      <w:r w:rsidR="00197BE1" w:rsidRPr="00CA201E">
        <w:rPr>
          <w:rFonts w:ascii="Times New Roman" w:hAnsi="Times New Roman" w:hint="eastAsia"/>
          <w:sz w:val="22"/>
          <w:szCs w:val="22"/>
          <w:lang w:eastAsia="ko-KR"/>
        </w:rPr>
        <w:t>valid</w:t>
      </w:r>
      <w:r>
        <w:rPr>
          <w:rFonts w:ascii="Times New Roman" w:hAnsi="Times New Roman"/>
          <w:sz w:val="22"/>
          <w:szCs w:val="22"/>
          <w:lang w:eastAsia="ko-KR"/>
        </w:rPr>
        <w:t xml:space="preserve">, </w:t>
      </w:r>
      <w:r w:rsidRPr="00CB32BF">
        <w:rPr>
          <w:rFonts w:ascii="Times New Roman" w:hAnsi="Times New Roman"/>
          <w:sz w:val="22"/>
          <w:szCs w:val="22"/>
          <w:lang w:eastAsia="ko-KR"/>
        </w:rPr>
        <w:t xml:space="preserve">the spatial </w:t>
      </w:r>
      <w:r>
        <w:rPr>
          <w:rFonts w:ascii="Times New Roman" w:hAnsi="Times New Roman"/>
          <w:sz w:val="22"/>
          <w:szCs w:val="22"/>
          <w:lang w:eastAsia="ko-KR"/>
        </w:rPr>
        <w:t xml:space="preserve">reference </w:t>
      </w:r>
      <w:r w:rsidRPr="00CB32BF">
        <w:rPr>
          <w:rFonts w:ascii="Times New Roman" w:hAnsi="Times New Roman"/>
          <w:sz w:val="22"/>
          <w:szCs w:val="22"/>
          <w:lang w:eastAsia="ko-KR"/>
        </w:rPr>
        <w:t>signal associated with SRS</w:t>
      </w:r>
      <w:r>
        <w:rPr>
          <w:rFonts w:ascii="Times New Roman" w:hAnsi="Times New Roman"/>
          <w:sz w:val="22"/>
          <w:szCs w:val="22"/>
          <w:lang w:eastAsia="ko-KR"/>
        </w:rPr>
        <w:t xml:space="preserve"> is possible to be invalidate</w:t>
      </w:r>
      <w:r w:rsidR="00197BE1">
        <w:rPr>
          <w:rFonts w:ascii="Times New Roman" w:hAnsi="Times New Roman"/>
          <w:sz w:val="22"/>
          <w:szCs w:val="22"/>
          <w:lang w:eastAsia="ko-KR"/>
        </w:rPr>
        <w:t xml:space="preserve"> for the camping cell of the UE changes</w:t>
      </w:r>
      <w:r>
        <w:rPr>
          <w:rFonts w:ascii="Times New Roman" w:hAnsi="Times New Roman"/>
          <w:sz w:val="22"/>
          <w:szCs w:val="22"/>
          <w:lang w:eastAsia="ko-KR"/>
        </w:rPr>
        <w:t xml:space="preserve">. </w:t>
      </w:r>
    </w:p>
    <w:p w:rsidR="00102B56" w:rsidRDefault="00102B56" w:rsidP="00102B56">
      <w:pPr>
        <w:pStyle w:val="a3"/>
        <w:numPr>
          <w:ilvl w:val="1"/>
          <w:numId w:val="2"/>
        </w:numPr>
        <w:overflowPunct w:val="0"/>
        <w:autoSpaceDE w:val="0"/>
        <w:autoSpaceDN w:val="0"/>
        <w:adjustRightInd w:val="0"/>
        <w:spacing w:before="120" w:line="259" w:lineRule="auto"/>
        <w:ind w:leftChars="0"/>
        <w:jc w:val="both"/>
        <w:rPr>
          <w:lang w:eastAsia="ko-KR"/>
        </w:rPr>
      </w:pPr>
      <w:r>
        <w:rPr>
          <w:rFonts w:ascii="Times New Roman" w:hAnsi="Times New Roman"/>
          <w:sz w:val="22"/>
          <w:szCs w:val="22"/>
          <w:lang w:eastAsia="ko-KR"/>
        </w:rPr>
        <w:t>If</w:t>
      </w:r>
      <w:r w:rsidR="00197BE1">
        <w:rPr>
          <w:rFonts w:ascii="Times New Roman" w:hAnsi="Times New Roman"/>
          <w:sz w:val="22"/>
          <w:szCs w:val="22"/>
          <w:lang w:eastAsia="ko-KR"/>
        </w:rPr>
        <w:t xml:space="preserve"> a UE</w:t>
      </w:r>
      <w:r>
        <w:rPr>
          <w:rFonts w:ascii="Times New Roman" w:hAnsi="Times New Roman"/>
          <w:sz w:val="22"/>
          <w:szCs w:val="22"/>
          <w:lang w:eastAsia="ko-KR"/>
        </w:rPr>
        <w:t xml:space="preserve"> </w:t>
      </w:r>
      <w:r w:rsidRPr="00AD2D06">
        <w:rPr>
          <w:rFonts w:ascii="Times New Roman" w:hAnsi="Times New Roman"/>
          <w:sz w:val="22"/>
          <w:szCs w:val="22"/>
          <w:lang w:eastAsia="ko-KR"/>
        </w:rPr>
        <w:t>OLPC pathloss measurement</w:t>
      </w:r>
      <w:r>
        <w:rPr>
          <w:rFonts w:ascii="Times New Roman" w:hAnsi="Times New Roman"/>
          <w:sz w:val="22"/>
          <w:szCs w:val="22"/>
          <w:lang w:eastAsia="ko-KR"/>
        </w:rPr>
        <w:t xml:space="preserve"> </w:t>
      </w:r>
      <w:r w:rsidR="00197BE1">
        <w:rPr>
          <w:rFonts w:ascii="Times New Roman" w:hAnsi="Times New Roman"/>
          <w:sz w:val="22"/>
          <w:szCs w:val="22"/>
          <w:lang w:eastAsia="ko-KR"/>
        </w:rPr>
        <w:t>r</w:t>
      </w:r>
      <w:r w:rsidR="00197BE1">
        <w:rPr>
          <w:rFonts w:ascii="Times New Roman" w:hAnsi="Times New Roman"/>
          <w:sz w:val="22"/>
          <w:szCs w:val="22"/>
          <w:lang w:eastAsia="ko-KR"/>
        </w:rPr>
        <w:t xml:space="preserve">esults show that the SRS </w:t>
      </w:r>
      <w:r w:rsidR="00197BE1" w:rsidRPr="00CA201E">
        <w:rPr>
          <w:rFonts w:ascii="Times New Roman" w:hAnsi="Times New Roman" w:hint="eastAsia"/>
          <w:sz w:val="22"/>
          <w:szCs w:val="22"/>
          <w:lang w:eastAsia="ko-KR"/>
        </w:rPr>
        <w:t>configuration</w:t>
      </w:r>
      <w:r w:rsidR="00197BE1">
        <w:rPr>
          <w:rFonts w:ascii="Times New Roman" w:hAnsi="Times New Roman"/>
          <w:sz w:val="22"/>
          <w:szCs w:val="22"/>
          <w:lang w:eastAsia="ko-KR"/>
        </w:rPr>
        <w:t xml:space="preserve"> </w:t>
      </w:r>
      <w:r w:rsidR="00197BE1" w:rsidRPr="00CA201E">
        <w:rPr>
          <w:rFonts w:ascii="Times New Roman" w:hAnsi="Times New Roman" w:hint="eastAsia"/>
          <w:sz w:val="22"/>
          <w:szCs w:val="22"/>
          <w:lang w:eastAsia="ko-KR"/>
        </w:rPr>
        <w:t>is</w:t>
      </w:r>
      <w:r w:rsidR="00197BE1">
        <w:rPr>
          <w:rFonts w:ascii="Times New Roman" w:hAnsi="Times New Roman"/>
          <w:sz w:val="22"/>
          <w:szCs w:val="22"/>
          <w:lang w:eastAsia="ko-KR"/>
        </w:rPr>
        <w:t xml:space="preserve"> </w:t>
      </w:r>
      <w:r w:rsidR="00197BE1" w:rsidRPr="00CA201E">
        <w:rPr>
          <w:rFonts w:ascii="Times New Roman" w:hAnsi="Times New Roman" w:hint="eastAsia"/>
          <w:sz w:val="22"/>
          <w:szCs w:val="22"/>
          <w:lang w:eastAsia="ko-KR"/>
        </w:rPr>
        <w:t>valid</w:t>
      </w:r>
      <w:r>
        <w:rPr>
          <w:rFonts w:ascii="Times New Roman" w:hAnsi="Times New Roman"/>
          <w:sz w:val="22"/>
          <w:szCs w:val="22"/>
          <w:lang w:eastAsia="ko-KR"/>
        </w:rPr>
        <w:t xml:space="preserve">, </w:t>
      </w:r>
      <w:r w:rsidR="00197BE1">
        <w:rPr>
          <w:rFonts w:ascii="Times New Roman" w:hAnsi="Times New Roman"/>
          <w:sz w:val="22"/>
          <w:szCs w:val="22"/>
          <w:lang w:eastAsia="ko-KR"/>
        </w:rPr>
        <w:t xml:space="preserve">the </w:t>
      </w:r>
      <w:r>
        <w:rPr>
          <w:rFonts w:ascii="Times New Roman" w:hAnsi="Times New Roman"/>
          <w:sz w:val="22"/>
          <w:szCs w:val="22"/>
          <w:lang w:eastAsia="ko-KR"/>
        </w:rPr>
        <w:t xml:space="preserve">UE can further measure </w:t>
      </w:r>
      <w:r w:rsidRPr="00CB32BF">
        <w:rPr>
          <w:rFonts w:ascii="Times New Roman" w:hAnsi="Times New Roman"/>
          <w:sz w:val="22"/>
          <w:szCs w:val="22"/>
          <w:lang w:eastAsia="ko-KR"/>
        </w:rPr>
        <w:t xml:space="preserve">the spatial </w:t>
      </w:r>
      <w:r>
        <w:rPr>
          <w:rFonts w:ascii="Times New Roman" w:hAnsi="Times New Roman"/>
          <w:sz w:val="22"/>
          <w:szCs w:val="22"/>
          <w:lang w:eastAsia="ko-KR"/>
        </w:rPr>
        <w:t xml:space="preserve">reference </w:t>
      </w:r>
      <w:r w:rsidRPr="00CB32BF">
        <w:rPr>
          <w:rFonts w:ascii="Times New Roman" w:hAnsi="Times New Roman"/>
          <w:sz w:val="22"/>
          <w:szCs w:val="22"/>
          <w:lang w:eastAsia="ko-KR"/>
        </w:rPr>
        <w:t>signal associated with SRS</w:t>
      </w:r>
      <w:r>
        <w:rPr>
          <w:rFonts w:ascii="Times New Roman" w:hAnsi="Times New Roman"/>
          <w:sz w:val="22"/>
          <w:szCs w:val="22"/>
          <w:lang w:eastAsia="ko-KR"/>
        </w:rPr>
        <w:t xml:space="preserve"> to verify its validity.</w:t>
      </w:r>
    </w:p>
    <w:p w:rsidR="00723F5F" w:rsidRPr="00093AD1" w:rsidRDefault="00723F5F" w:rsidP="00723F5F">
      <w:pPr>
        <w:rPr>
          <w:lang w:eastAsia="ko-KR"/>
        </w:rPr>
      </w:pPr>
    </w:p>
    <w:p w:rsidR="00723F5F" w:rsidRDefault="002B1FC6" w:rsidP="00723F5F">
      <w:pPr>
        <w:pStyle w:val="1"/>
        <w:spacing w:line="259" w:lineRule="auto"/>
        <w:ind w:left="0" w:firstLine="0"/>
      </w:pPr>
      <w:r>
        <w:rPr>
          <w:rFonts w:asciiTheme="minorEastAsia" w:eastAsiaTheme="minorEastAsia" w:hAnsiTheme="minorEastAsia" w:hint="eastAsia"/>
          <w:lang w:eastAsia="zh-CN"/>
        </w:rPr>
        <w:t>On</w:t>
      </w:r>
      <w:r>
        <w:t>-</w:t>
      </w:r>
      <w:r>
        <w:rPr>
          <w:rFonts w:asciiTheme="minorEastAsia" w:eastAsiaTheme="minorEastAsia" w:hAnsiTheme="minorEastAsia" w:hint="eastAsia"/>
          <w:lang w:eastAsia="zh-CN"/>
        </w:rPr>
        <w:t>demand</w:t>
      </w:r>
      <w:r>
        <w:t xml:space="preserve"> </w:t>
      </w:r>
      <w:r>
        <w:rPr>
          <w:rFonts w:asciiTheme="minorEastAsia" w:eastAsiaTheme="minorEastAsia" w:hAnsiTheme="minorEastAsia" w:hint="eastAsia"/>
          <w:lang w:eastAsia="zh-CN"/>
        </w:rPr>
        <w:t>PRS</w:t>
      </w:r>
      <w:r w:rsidR="00723F5F" w:rsidRPr="00215F5F">
        <w:t xml:space="preserve"> </w:t>
      </w:r>
      <w:r w:rsidR="00DD35EE" w:rsidRPr="00DD35EE">
        <w:rPr>
          <w:b w:val="0"/>
        </w:rPr>
        <w:t>request</w:t>
      </w:r>
    </w:p>
    <w:p w:rsidR="002B1FC6" w:rsidRPr="00BD004B" w:rsidRDefault="00BD004B" w:rsidP="00BD004B">
      <w:pPr>
        <w:widowControl w:val="0"/>
        <w:wordWrap w:val="0"/>
        <w:autoSpaceDE w:val="0"/>
        <w:autoSpaceDN w:val="0"/>
        <w:spacing w:after="160" w:line="259" w:lineRule="auto"/>
        <w:ind w:left="0" w:firstLine="0"/>
        <w:rPr>
          <w:rFonts w:ascii="Times New Roman" w:hAnsi="Times New Roman"/>
          <w:sz w:val="22"/>
          <w:szCs w:val="22"/>
          <w:lang w:eastAsia="ko-KR"/>
        </w:rPr>
      </w:pPr>
      <w:r w:rsidRPr="00BD004B">
        <w:rPr>
          <w:rFonts w:ascii="Times New Roman" w:hAnsi="Times New Roman"/>
          <w:sz w:val="22"/>
          <w:szCs w:val="22"/>
          <w:lang w:eastAsia="ko-KR"/>
        </w:rPr>
        <w:t>In RAN1#106</w:t>
      </w:r>
      <w:r>
        <w:rPr>
          <w:rFonts w:ascii="Times New Roman" w:hAnsi="Times New Roman"/>
          <w:sz w:val="22"/>
          <w:szCs w:val="22"/>
          <w:lang w:eastAsia="ko-KR"/>
        </w:rPr>
        <w:t>b meeting, the following agreement</w:t>
      </w:r>
      <w:r w:rsidRPr="00BD004B">
        <w:rPr>
          <w:rFonts w:ascii="Times New Roman" w:hAnsi="Times New Roman"/>
          <w:sz w:val="22"/>
          <w:szCs w:val="22"/>
          <w:lang w:eastAsia="ko-KR"/>
        </w:rPr>
        <w:t xml:space="preserve"> related to</w:t>
      </w:r>
      <w:r w:rsidRPr="00D06C46">
        <w:rPr>
          <w:rFonts w:ascii="Times New Roman" w:hAnsi="Times New Roman"/>
          <w:sz w:val="22"/>
          <w:szCs w:val="22"/>
          <w:lang w:eastAsia="ko-KR"/>
        </w:rPr>
        <w:t xml:space="preserve"> on-demand DL </w:t>
      </w:r>
      <w:r w:rsidRPr="00BD004B">
        <w:rPr>
          <w:rFonts w:ascii="Times New Roman" w:hAnsi="Times New Roman"/>
          <w:sz w:val="22"/>
          <w:szCs w:val="22"/>
          <w:lang w:eastAsia="ko-KR"/>
        </w:rPr>
        <w:t>PRS request for positioning w</w:t>
      </w:r>
      <w:r>
        <w:rPr>
          <w:rFonts w:ascii="Times New Roman" w:hAnsi="Times New Roman"/>
          <w:sz w:val="22"/>
          <w:szCs w:val="22"/>
          <w:lang w:eastAsia="ko-KR"/>
        </w:rPr>
        <w:t>as</w:t>
      </w:r>
      <w:r w:rsidRPr="00BD004B">
        <w:rPr>
          <w:rFonts w:ascii="Times New Roman" w:hAnsi="Times New Roman"/>
          <w:sz w:val="22"/>
          <w:szCs w:val="22"/>
          <w:lang w:eastAsia="ko-KR"/>
        </w:rPr>
        <w:t xml:space="preserve"> reached:</w:t>
      </w:r>
    </w:p>
    <w:tbl>
      <w:tblPr>
        <w:tblStyle w:val="a5"/>
        <w:tblW w:w="0" w:type="auto"/>
        <w:tblInd w:w="-5" w:type="dxa"/>
        <w:tblLook w:val="04A0" w:firstRow="1" w:lastRow="0" w:firstColumn="1" w:lastColumn="0" w:noHBand="0" w:noVBand="1"/>
      </w:tblPr>
      <w:tblGrid>
        <w:gridCol w:w="9741"/>
      </w:tblGrid>
      <w:tr w:rsidR="00FD0AAC" w:rsidTr="00FD0AAC">
        <w:tc>
          <w:tcPr>
            <w:tcW w:w="9741" w:type="dxa"/>
          </w:tcPr>
          <w:p w:rsidR="000F4552" w:rsidRDefault="000F4552" w:rsidP="00FD0AAC">
            <w:pPr>
              <w:rPr>
                <w:highlight w:val="green"/>
                <w:lang w:val="en-US" w:eastAsia="x-none"/>
              </w:rPr>
            </w:pPr>
          </w:p>
          <w:p w:rsidR="00FD0AAC" w:rsidRPr="00835C67" w:rsidRDefault="00FD0AAC" w:rsidP="00FD0AAC">
            <w:pPr>
              <w:rPr>
                <w:sz w:val="22"/>
                <w:szCs w:val="22"/>
                <w:lang w:val="en-US" w:eastAsia="x-none"/>
              </w:rPr>
            </w:pPr>
            <w:r w:rsidRPr="00835C67">
              <w:rPr>
                <w:sz w:val="22"/>
                <w:szCs w:val="22"/>
                <w:highlight w:val="green"/>
                <w:lang w:val="en-US" w:eastAsia="x-none"/>
              </w:rPr>
              <w:t>Agreement:</w:t>
            </w:r>
          </w:p>
          <w:p w:rsidR="00FD0AAC" w:rsidRPr="00835C67" w:rsidRDefault="00FD0AAC" w:rsidP="00FD0AAC">
            <w:pPr>
              <w:numPr>
                <w:ilvl w:val="0"/>
                <w:numId w:val="10"/>
              </w:numPr>
              <w:rPr>
                <w:sz w:val="22"/>
                <w:szCs w:val="22"/>
                <w:lang w:val="en-US" w:eastAsia="x-none"/>
              </w:rPr>
            </w:pPr>
            <w:r w:rsidRPr="00835C67">
              <w:rPr>
                <w:sz w:val="22"/>
                <w:szCs w:val="22"/>
                <w:lang w:val="en-US" w:eastAsia="x-none"/>
              </w:rPr>
              <w:t>The following list of parameters is supported for UE-initiated and LMF initiated on-demand DL PRS request</w:t>
            </w:r>
          </w:p>
          <w:p w:rsidR="00FD0AAC" w:rsidRPr="00835C67" w:rsidRDefault="00FD0AAC" w:rsidP="00FD0AAC">
            <w:pPr>
              <w:numPr>
                <w:ilvl w:val="1"/>
                <w:numId w:val="10"/>
              </w:numPr>
              <w:rPr>
                <w:sz w:val="22"/>
                <w:szCs w:val="22"/>
                <w:lang w:val="en-US" w:eastAsia="x-none"/>
              </w:rPr>
            </w:pPr>
            <w:r w:rsidRPr="00835C67">
              <w:rPr>
                <w:sz w:val="22"/>
                <w:szCs w:val="22"/>
                <w:lang w:val="en-US" w:eastAsia="x-none"/>
              </w:rPr>
              <w:t>Start/end time of DL PRS transmission</w:t>
            </w:r>
          </w:p>
          <w:p w:rsidR="00FD0AAC" w:rsidRPr="00835C67" w:rsidRDefault="00FD0AAC" w:rsidP="00FD0AAC">
            <w:pPr>
              <w:numPr>
                <w:ilvl w:val="1"/>
                <w:numId w:val="10"/>
              </w:numPr>
              <w:rPr>
                <w:sz w:val="22"/>
                <w:szCs w:val="22"/>
                <w:lang w:val="en-US" w:eastAsia="x-none"/>
              </w:rPr>
            </w:pPr>
            <w:r w:rsidRPr="00835C67">
              <w:rPr>
                <w:sz w:val="22"/>
                <w:szCs w:val="22"/>
                <w:lang w:val="en-US" w:eastAsia="x-none"/>
              </w:rPr>
              <w:t>DL PRS resource repetition factor</w:t>
            </w:r>
          </w:p>
          <w:p w:rsidR="00FD0AAC" w:rsidRPr="00835C67" w:rsidRDefault="00FD0AAC" w:rsidP="00FD0AAC">
            <w:pPr>
              <w:numPr>
                <w:ilvl w:val="1"/>
                <w:numId w:val="10"/>
              </w:numPr>
              <w:rPr>
                <w:sz w:val="22"/>
                <w:szCs w:val="22"/>
                <w:lang w:val="en-US" w:eastAsia="x-none"/>
              </w:rPr>
            </w:pPr>
            <w:r w:rsidRPr="00835C67">
              <w:rPr>
                <w:sz w:val="22"/>
                <w:szCs w:val="22"/>
                <w:lang w:val="en-US" w:eastAsia="x-none"/>
              </w:rPr>
              <w:t xml:space="preserve">Number of DL PRS resource symbols per DL PRS resource </w:t>
            </w:r>
          </w:p>
          <w:p w:rsidR="00FD0AAC" w:rsidRPr="00835C67" w:rsidRDefault="00FD0AAC" w:rsidP="00FD0AAC">
            <w:pPr>
              <w:numPr>
                <w:ilvl w:val="1"/>
                <w:numId w:val="10"/>
              </w:numPr>
              <w:rPr>
                <w:sz w:val="22"/>
                <w:szCs w:val="22"/>
                <w:lang w:val="en-US" w:eastAsia="x-none"/>
              </w:rPr>
            </w:pPr>
            <w:r w:rsidRPr="00835C67">
              <w:rPr>
                <w:sz w:val="22"/>
                <w:szCs w:val="22"/>
                <w:lang w:val="en-US" w:eastAsia="x-none"/>
              </w:rPr>
              <w:t>DL-PRS CombSizeN</w:t>
            </w:r>
          </w:p>
          <w:p w:rsidR="00FD0AAC" w:rsidRPr="00835C67" w:rsidRDefault="00FD0AAC" w:rsidP="00FD0AAC">
            <w:pPr>
              <w:numPr>
                <w:ilvl w:val="1"/>
                <w:numId w:val="10"/>
              </w:numPr>
              <w:rPr>
                <w:sz w:val="22"/>
                <w:szCs w:val="22"/>
                <w:lang w:val="en-US" w:eastAsia="x-none"/>
              </w:rPr>
            </w:pPr>
            <w:r w:rsidRPr="00835C67">
              <w:rPr>
                <w:sz w:val="22"/>
                <w:szCs w:val="22"/>
                <w:lang w:val="en-US" w:eastAsia="x-none"/>
              </w:rPr>
              <w:t>Number of DL PRS frequency layers</w:t>
            </w:r>
          </w:p>
          <w:p w:rsidR="00FD0AAC" w:rsidRPr="00835C67" w:rsidRDefault="00FD0AAC" w:rsidP="00FD0AAC">
            <w:pPr>
              <w:numPr>
                <w:ilvl w:val="1"/>
                <w:numId w:val="10"/>
              </w:numPr>
              <w:rPr>
                <w:sz w:val="22"/>
                <w:szCs w:val="22"/>
                <w:lang w:val="en-US" w:eastAsia="x-none"/>
              </w:rPr>
            </w:pPr>
            <w:r w:rsidRPr="00835C67">
              <w:rPr>
                <w:sz w:val="22"/>
                <w:szCs w:val="22"/>
                <w:lang w:val="en-US" w:eastAsia="x-none"/>
              </w:rPr>
              <w:t>ON/OFF indicator (for LMF initiated request only)</w:t>
            </w:r>
          </w:p>
          <w:p w:rsidR="00FD0AAC" w:rsidRPr="00835C67" w:rsidRDefault="00FD0AAC" w:rsidP="00FD0AAC">
            <w:pPr>
              <w:numPr>
                <w:ilvl w:val="0"/>
                <w:numId w:val="10"/>
              </w:numPr>
              <w:rPr>
                <w:sz w:val="22"/>
                <w:szCs w:val="22"/>
                <w:lang w:val="en-US" w:eastAsia="x-none"/>
              </w:rPr>
            </w:pPr>
            <w:r w:rsidRPr="00835C67">
              <w:rPr>
                <w:sz w:val="22"/>
                <w:szCs w:val="22"/>
                <w:lang w:val="en-US" w:eastAsia="x-none"/>
              </w:rPr>
              <w:t>FFS values for requested on-demand DL PRS parameters and whether parameters are resource-specific, TRP-specific, or PFL-specific</w:t>
            </w:r>
          </w:p>
          <w:p w:rsidR="00FD0AAC" w:rsidRPr="00FD0AAC" w:rsidRDefault="00FD0AAC" w:rsidP="002B1FC6">
            <w:pPr>
              <w:ind w:left="0" w:firstLine="0"/>
              <w:rPr>
                <w:lang w:val="en-US" w:eastAsia="x-none"/>
              </w:rPr>
            </w:pPr>
          </w:p>
        </w:tc>
      </w:tr>
    </w:tbl>
    <w:p w:rsidR="002B1FC6" w:rsidRDefault="002B1FC6" w:rsidP="002B1FC6">
      <w:pPr>
        <w:rPr>
          <w:lang w:val="en-US" w:eastAsia="x-none"/>
        </w:rPr>
      </w:pPr>
    </w:p>
    <w:p w:rsidR="00A94326" w:rsidRPr="00D76C57" w:rsidRDefault="00A94326" w:rsidP="00D76C57">
      <w:pPr>
        <w:overflowPunct w:val="0"/>
        <w:autoSpaceDE w:val="0"/>
        <w:autoSpaceDN w:val="0"/>
        <w:adjustRightInd w:val="0"/>
        <w:spacing w:before="120" w:line="259" w:lineRule="auto"/>
        <w:ind w:leftChars="-10" w:left="-20" w:firstLine="0"/>
        <w:jc w:val="both"/>
        <w:rPr>
          <w:rFonts w:ascii="Times New Roman" w:hAnsi="Times New Roman"/>
          <w:sz w:val="22"/>
          <w:szCs w:val="22"/>
          <w:lang w:eastAsia="ko-KR"/>
        </w:rPr>
      </w:pPr>
      <w:r w:rsidRPr="00D76C57">
        <w:rPr>
          <w:rFonts w:ascii="Times New Roman" w:hAnsi="Times New Roman"/>
          <w:sz w:val="22"/>
          <w:szCs w:val="22"/>
          <w:lang w:eastAsia="ko-KR"/>
        </w:rPr>
        <w:t>C</w:t>
      </w:r>
      <w:r w:rsidRPr="00D76C57">
        <w:rPr>
          <w:rFonts w:ascii="Times New Roman" w:hAnsi="Times New Roman" w:hint="eastAsia"/>
          <w:sz w:val="22"/>
          <w:szCs w:val="22"/>
          <w:lang w:eastAsia="ko-KR"/>
        </w:rPr>
        <w:t>onsidering</w:t>
      </w:r>
      <w:r w:rsidRPr="00D76C57">
        <w:rPr>
          <w:rFonts w:ascii="Times New Roman" w:hAnsi="Times New Roman"/>
          <w:sz w:val="22"/>
          <w:szCs w:val="22"/>
          <w:lang w:eastAsia="ko-KR"/>
        </w:rPr>
        <w:t xml:space="preserve"> </w:t>
      </w:r>
      <w:r w:rsidRPr="00D76C57">
        <w:rPr>
          <w:rFonts w:ascii="Times New Roman" w:hAnsi="Times New Roman" w:hint="eastAsia"/>
          <w:sz w:val="22"/>
          <w:szCs w:val="22"/>
          <w:lang w:eastAsia="ko-KR"/>
        </w:rPr>
        <w:t>t</w:t>
      </w:r>
      <w:r w:rsidRPr="00D76C57">
        <w:rPr>
          <w:rFonts w:ascii="Times New Roman" w:hAnsi="Times New Roman"/>
          <w:sz w:val="22"/>
          <w:szCs w:val="22"/>
          <w:lang w:eastAsia="ko-KR"/>
        </w:rPr>
        <w:t>he requirement</w:t>
      </w:r>
      <w:r w:rsidR="007B162F" w:rsidRPr="00D76C57">
        <w:rPr>
          <w:rFonts w:ascii="Times New Roman" w:hAnsi="Times New Roman"/>
          <w:sz w:val="22"/>
          <w:szCs w:val="22"/>
          <w:lang w:eastAsia="ko-KR"/>
        </w:rPr>
        <w:t>s</w:t>
      </w:r>
      <w:r w:rsidRPr="00D76C57">
        <w:rPr>
          <w:rFonts w:ascii="Times New Roman" w:hAnsi="Times New Roman"/>
          <w:sz w:val="22"/>
          <w:szCs w:val="22"/>
          <w:lang w:eastAsia="ko-KR"/>
        </w:rPr>
        <w:t xml:space="preserve"> </w:t>
      </w:r>
      <w:r w:rsidR="007B162F" w:rsidRPr="00D76C57">
        <w:rPr>
          <w:rFonts w:ascii="Times New Roman" w:hAnsi="Times New Roman"/>
          <w:sz w:val="22"/>
          <w:szCs w:val="22"/>
          <w:lang w:eastAsia="ko-KR"/>
        </w:rPr>
        <w:t>by</w:t>
      </w:r>
      <w:r w:rsidRPr="00D76C57">
        <w:rPr>
          <w:rFonts w:ascii="Times New Roman" w:hAnsi="Times New Roman"/>
          <w:sz w:val="22"/>
          <w:szCs w:val="22"/>
          <w:lang w:eastAsia="ko-KR"/>
        </w:rPr>
        <w:t xml:space="preserve"> different scenario</w:t>
      </w:r>
      <w:r w:rsidR="007B162F" w:rsidRPr="00D76C57">
        <w:rPr>
          <w:rFonts w:ascii="Times New Roman" w:hAnsi="Times New Roman"/>
          <w:sz w:val="22"/>
          <w:szCs w:val="22"/>
          <w:lang w:eastAsia="ko-KR"/>
        </w:rPr>
        <w:t>s</w:t>
      </w:r>
      <w:r w:rsidR="00053D8D">
        <w:rPr>
          <w:rFonts w:ascii="Times New Roman" w:hAnsi="Times New Roman"/>
          <w:sz w:val="22"/>
          <w:szCs w:val="22"/>
          <w:lang w:eastAsia="ko-KR"/>
        </w:rPr>
        <w:t xml:space="preserve">, the DL PRS should </w:t>
      </w:r>
      <w:r w:rsidRPr="00D76C57">
        <w:rPr>
          <w:rFonts w:ascii="Times New Roman" w:hAnsi="Times New Roman"/>
          <w:sz w:val="22"/>
          <w:szCs w:val="22"/>
          <w:lang w:eastAsia="ko-KR"/>
        </w:rPr>
        <w:t xml:space="preserve">be </w:t>
      </w:r>
      <w:r w:rsidR="00BD004B" w:rsidRPr="00D76C57">
        <w:rPr>
          <w:rFonts w:ascii="Times New Roman" w:hAnsi="Times New Roman"/>
          <w:sz w:val="22"/>
          <w:szCs w:val="22"/>
          <w:lang w:eastAsia="ko-KR"/>
        </w:rPr>
        <w:t>ON/OFF</w:t>
      </w:r>
      <w:r w:rsidRPr="00D76C57">
        <w:rPr>
          <w:rFonts w:ascii="Times New Roman" w:hAnsi="Times New Roman"/>
          <w:sz w:val="22"/>
          <w:szCs w:val="22"/>
          <w:lang w:eastAsia="ko-KR"/>
        </w:rPr>
        <w:t xml:space="preserve"> with differen</w:t>
      </w:r>
      <w:r w:rsidR="003765FF" w:rsidRPr="00D76C57">
        <w:rPr>
          <w:rFonts w:ascii="Times New Roman" w:hAnsi="Times New Roman"/>
          <w:sz w:val="22"/>
          <w:szCs w:val="22"/>
          <w:lang w:eastAsia="ko-KR"/>
        </w:rPr>
        <w:t>t</w:t>
      </w:r>
      <w:r w:rsidRPr="00D76C57">
        <w:rPr>
          <w:rFonts w:ascii="Times New Roman" w:hAnsi="Times New Roman"/>
          <w:sz w:val="22"/>
          <w:szCs w:val="22"/>
          <w:lang w:eastAsia="ko-KR"/>
        </w:rPr>
        <w:t xml:space="preserve"> granularity </w:t>
      </w:r>
      <w:r w:rsidR="0095266F">
        <w:rPr>
          <w:rFonts w:ascii="Times New Roman" w:hAnsi="Times New Roman"/>
          <w:sz w:val="22"/>
          <w:szCs w:val="22"/>
          <w:lang w:eastAsia="ko-KR"/>
        </w:rPr>
        <w:t>in</w:t>
      </w:r>
      <w:r w:rsidR="00846937" w:rsidRPr="00D76C57">
        <w:rPr>
          <w:rFonts w:ascii="Times New Roman" w:hAnsi="Times New Roman"/>
          <w:sz w:val="22"/>
          <w:szCs w:val="22"/>
          <w:lang w:eastAsia="ko-KR"/>
        </w:rPr>
        <w:t xml:space="preserve"> LMF initiated request </w:t>
      </w:r>
      <w:r w:rsidRPr="00D76C57">
        <w:rPr>
          <w:rFonts w:ascii="Times New Roman" w:hAnsi="Times New Roman"/>
          <w:sz w:val="22"/>
          <w:szCs w:val="22"/>
          <w:lang w:eastAsia="ko-KR"/>
        </w:rPr>
        <w:t xml:space="preserve">for </w:t>
      </w:r>
      <w:r w:rsidR="00BD004B" w:rsidRPr="00D76C57">
        <w:rPr>
          <w:rFonts w:ascii="Times New Roman" w:hAnsi="Times New Roman"/>
          <w:sz w:val="22"/>
          <w:szCs w:val="22"/>
          <w:lang w:eastAsia="ko-KR"/>
        </w:rPr>
        <w:t>power saving</w:t>
      </w:r>
      <w:r w:rsidR="007B162F" w:rsidRPr="00D76C57">
        <w:rPr>
          <w:rFonts w:ascii="Times New Roman" w:hAnsi="Times New Roman"/>
          <w:sz w:val="22"/>
          <w:szCs w:val="22"/>
          <w:lang w:eastAsia="ko-KR"/>
        </w:rPr>
        <w:t>,</w:t>
      </w:r>
      <w:r w:rsidR="00BD004B" w:rsidRPr="00D76C57">
        <w:rPr>
          <w:rFonts w:ascii="Times New Roman" w:hAnsi="Times New Roman"/>
          <w:sz w:val="22"/>
          <w:szCs w:val="22"/>
          <w:lang w:eastAsia="ko-KR"/>
        </w:rPr>
        <w:t xml:space="preserve"> </w:t>
      </w:r>
      <w:r w:rsidRPr="00D76C57">
        <w:rPr>
          <w:rFonts w:ascii="Times New Roman" w:hAnsi="Times New Roman"/>
          <w:sz w:val="22"/>
          <w:szCs w:val="22"/>
          <w:lang w:eastAsia="ko-KR"/>
        </w:rPr>
        <w:t>interference</w:t>
      </w:r>
      <w:r w:rsidR="007B162F" w:rsidRPr="00D76C57">
        <w:rPr>
          <w:rFonts w:ascii="Times New Roman" w:hAnsi="Times New Roman"/>
          <w:sz w:val="22"/>
          <w:szCs w:val="22"/>
          <w:lang w:eastAsia="ko-KR"/>
        </w:rPr>
        <w:t xml:space="preserve"> mitigation</w:t>
      </w:r>
      <w:r w:rsidRPr="00D76C57">
        <w:rPr>
          <w:rFonts w:ascii="Times New Roman" w:hAnsi="Times New Roman"/>
          <w:sz w:val="22"/>
          <w:szCs w:val="22"/>
          <w:lang w:eastAsia="ko-KR"/>
        </w:rPr>
        <w:t xml:space="preserve"> and latency reduction.</w:t>
      </w:r>
      <w:r w:rsidR="00BD004B" w:rsidRPr="00D76C57">
        <w:rPr>
          <w:rFonts w:ascii="Times New Roman" w:hAnsi="Times New Roman"/>
          <w:sz w:val="22"/>
          <w:szCs w:val="22"/>
          <w:lang w:eastAsia="ko-KR"/>
        </w:rPr>
        <w:t xml:space="preserve"> </w:t>
      </w:r>
      <w:r w:rsidRPr="00D76C57">
        <w:rPr>
          <w:rFonts w:ascii="Times New Roman" w:hAnsi="Times New Roman"/>
          <w:sz w:val="22"/>
          <w:szCs w:val="22"/>
          <w:lang w:eastAsia="ko-KR"/>
        </w:rPr>
        <w:t>T</w:t>
      </w:r>
      <w:r w:rsidR="00BD004B" w:rsidRPr="00D76C57">
        <w:rPr>
          <w:rFonts w:ascii="Times New Roman" w:hAnsi="Times New Roman"/>
          <w:sz w:val="22"/>
          <w:szCs w:val="22"/>
          <w:lang w:eastAsia="ko-KR"/>
        </w:rPr>
        <w:t>he granularity can be</w:t>
      </w:r>
      <w:r w:rsidR="00E00189" w:rsidRPr="00D76C57">
        <w:rPr>
          <w:rFonts w:ascii="Times New Roman" w:hAnsi="Times New Roman"/>
          <w:sz w:val="22"/>
          <w:szCs w:val="22"/>
          <w:lang w:eastAsia="ko-KR"/>
        </w:rPr>
        <w:t xml:space="preserve"> </w:t>
      </w:r>
      <w:r w:rsidR="00E00189" w:rsidRPr="00D76C57">
        <w:rPr>
          <w:rFonts w:ascii="Times New Roman" w:hAnsi="Times New Roman" w:hint="eastAsia"/>
          <w:sz w:val="22"/>
          <w:szCs w:val="22"/>
          <w:lang w:eastAsia="ko-KR"/>
        </w:rPr>
        <w:t>f</w:t>
      </w:r>
      <w:r w:rsidR="00E00189" w:rsidRPr="00D76C57">
        <w:rPr>
          <w:rFonts w:ascii="Times New Roman" w:hAnsi="Times New Roman"/>
          <w:sz w:val="22"/>
          <w:szCs w:val="22"/>
          <w:lang w:eastAsia="ko-KR"/>
        </w:rPr>
        <w:t>requency layer level, TRP level, resource set level or resource level</w:t>
      </w:r>
      <w:r w:rsidR="007B162F" w:rsidRPr="00D76C57">
        <w:rPr>
          <w:rFonts w:ascii="Times New Roman" w:hAnsi="Times New Roman"/>
          <w:sz w:val="22"/>
          <w:szCs w:val="22"/>
          <w:lang w:eastAsia="ko-KR"/>
        </w:rPr>
        <w:t>.</w:t>
      </w:r>
      <w:r w:rsidR="0028363D" w:rsidRPr="00D76C57">
        <w:rPr>
          <w:rFonts w:ascii="Times New Roman" w:hAnsi="Times New Roman"/>
          <w:sz w:val="22"/>
          <w:szCs w:val="22"/>
          <w:lang w:eastAsia="ko-KR"/>
        </w:rPr>
        <w:t xml:space="preserve"> </w:t>
      </w:r>
      <w:r w:rsidR="007B162F" w:rsidRPr="00D76C57">
        <w:rPr>
          <w:rFonts w:ascii="Times New Roman" w:hAnsi="Times New Roman"/>
          <w:sz w:val="22"/>
          <w:szCs w:val="22"/>
          <w:lang w:eastAsia="ko-KR"/>
        </w:rPr>
        <w:t>O</w:t>
      </w:r>
      <w:r w:rsidR="0028363D" w:rsidRPr="00D76C57">
        <w:rPr>
          <w:rFonts w:ascii="Times New Roman" w:hAnsi="Times New Roman"/>
          <w:sz w:val="22"/>
          <w:szCs w:val="22"/>
          <w:lang w:eastAsia="ko-KR"/>
        </w:rPr>
        <w:t>r only</w:t>
      </w:r>
      <w:r w:rsidRPr="00D76C57">
        <w:rPr>
          <w:rFonts w:ascii="Times New Roman" w:hAnsi="Times New Roman"/>
          <w:sz w:val="22"/>
          <w:szCs w:val="22"/>
          <w:lang w:eastAsia="ko-KR"/>
        </w:rPr>
        <w:t xml:space="preserve"> resource level </w:t>
      </w:r>
      <w:r w:rsidR="007B162F" w:rsidRPr="00D76C57">
        <w:rPr>
          <w:rFonts w:ascii="Times New Roman" w:hAnsi="Times New Roman"/>
          <w:sz w:val="22"/>
          <w:szCs w:val="22"/>
          <w:lang w:eastAsia="ko-KR"/>
        </w:rPr>
        <w:t>is used for ON/OFF</w:t>
      </w:r>
      <w:r w:rsidR="002D7ECF" w:rsidRPr="00D76C57">
        <w:rPr>
          <w:rFonts w:ascii="Times New Roman" w:hAnsi="Times New Roman"/>
          <w:sz w:val="22"/>
          <w:szCs w:val="22"/>
          <w:lang w:eastAsia="ko-KR"/>
        </w:rPr>
        <w:t xml:space="preserve"> indicator</w:t>
      </w:r>
      <w:r w:rsidR="007B162F" w:rsidRPr="00D76C57">
        <w:rPr>
          <w:rFonts w:ascii="Times New Roman" w:hAnsi="Times New Roman"/>
          <w:sz w:val="22"/>
          <w:szCs w:val="22"/>
          <w:lang w:eastAsia="ko-KR"/>
        </w:rPr>
        <w:t xml:space="preserve"> granularity </w:t>
      </w:r>
      <w:r w:rsidRPr="00D76C57">
        <w:rPr>
          <w:rFonts w:ascii="Times New Roman" w:hAnsi="Times New Roman"/>
          <w:sz w:val="22"/>
          <w:szCs w:val="22"/>
          <w:lang w:eastAsia="ko-KR"/>
        </w:rPr>
        <w:t>for the spec simplifi</w:t>
      </w:r>
      <w:r w:rsidR="0028363D" w:rsidRPr="00D76C57">
        <w:rPr>
          <w:rFonts w:ascii="Times New Roman" w:hAnsi="Times New Roman"/>
          <w:sz w:val="22"/>
          <w:szCs w:val="22"/>
          <w:lang w:eastAsia="ko-KR"/>
        </w:rPr>
        <w:t>cation.</w:t>
      </w:r>
      <w:r w:rsidR="00E23EAB" w:rsidRPr="00D76C57">
        <w:rPr>
          <w:rFonts w:ascii="Times New Roman" w:hAnsi="Times New Roman"/>
          <w:sz w:val="22"/>
          <w:szCs w:val="22"/>
          <w:lang w:eastAsia="ko-KR"/>
        </w:rPr>
        <w:t xml:space="preserve"> </w:t>
      </w:r>
      <w:r w:rsidR="00E23EAB" w:rsidRPr="00D76C57">
        <w:rPr>
          <w:rFonts w:ascii="Times New Roman" w:hAnsi="Times New Roman"/>
          <w:sz w:val="22"/>
          <w:szCs w:val="22"/>
          <w:lang w:eastAsia="ko-KR"/>
        </w:rPr>
        <w:t xml:space="preserve">For example: </w:t>
      </w:r>
      <w:r w:rsidR="00E23EAB" w:rsidRPr="00D76C57">
        <w:rPr>
          <w:rFonts w:ascii="Times New Roman" w:hAnsi="Times New Roman"/>
          <w:sz w:val="22"/>
          <w:szCs w:val="22"/>
          <w:lang w:eastAsia="ko-KR"/>
        </w:rPr>
        <w:t xml:space="preserve">if the </w:t>
      </w:r>
      <w:r w:rsidR="00E23EAB" w:rsidRPr="00D76C57">
        <w:rPr>
          <w:rFonts w:ascii="Times New Roman" w:hAnsi="Times New Roman"/>
          <w:sz w:val="22"/>
          <w:szCs w:val="22"/>
          <w:lang w:eastAsia="ko-KR"/>
        </w:rPr>
        <w:t>ON/OFF</w:t>
      </w:r>
      <w:r w:rsidR="00E23EAB" w:rsidRPr="00D76C57">
        <w:rPr>
          <w:rFonts w:ascii="Times New Roman" w:hAnsi="Times New Roman"/>
          <w:sz w:val="22"/>
          <w:szCs w:val="22"/>
          <w:lang w:eastAsia="ko-KR"/>
        </w:rPr>
        <w:t xml:space="preserve"> indicator granularity is the TRP level</w:t>
      </w:r>
      <w:r w:rsidR="00E23EAB" w:rsidRPr="00D76C57">
        <w:rPr>
          <w:rFonts w:ascii="Times New Roman" w:hAnsi="Times New Roman"/>
          <w:sz w:val="22"/>
          <w:szCs w:val="22"/>
          <w:lang w:eastAsia="ko-KR"/>
        </w:rPr>
        <w:t xml:space="preserve">, ‘ON’ </w:t>
      </w:r>
      <w:r w:rsidR="00E23EAB" w:rsidRPr="00D76C57">
        <w:rPr>
          <w:rFonts w:ascii="Times New Roman" w:hAnsi="Times New Roman"/>
          <w:sz w:val="22"/>
          <w:szCs w:val="22"/>
          <w:lang w:eastAsia="ko-KR"/>
        </w:rPr>
        <w:t>indicators</w:t>
      </w:r>
      <w:r w:rsidR="00E23EAB" w:rsidRPr="00D76C57">
        <w:rPr>
          <w:rFonts w:ascii="Times New Roman" w:hAnsi="Times New Roman"/>
          <w:sz w:val="22"/>
          <w:szCs w:val="22"/>
          <w:lang w:eastAsia="ko-KR"/>
        </w:rPr>
        <w:t xml:space="preserve"> that a TRP starts the transmission of </w:t>
      </w:r>
      <w:r w:rsidR="00E23EAB" w:rsidRPr="00D76C57">
        <w:rPr>
          <w:rFonts w:ascii="Times New Roman" w:hAnsi="Times New Roman"/>
          <w:sz w:val="22"/>
          <w:szCs w:val="22"/>
          <w:lang w:eastAsia="ko-KR"/>
        </w:rPr>
        <w:t xml:space="preserve">all the configured </w:t>
      </w:r>
      <w:r w:rsidR="00E23EAB" w:rsidRPr="00D76C57">
        <w:rPr>
          <w:rFonts w:ascii="Times New Roman" w:hAnsi="Times New Roman"/>
          <w:sz w:val="22"/>
          <w:szCs w:val="22"/>
          <w:lang w:eastAsia="ko-KR"/>
        </w:rPr>
        <w:t>PRS resource</w:t>
      </w:r>
      <w:r w:rsidR="00E23EAB" w:rsidRPr="00D76C57">
        <w:rPr>
          <w:rFonts w:ascii="Times New Roman" w:hAnsi="Times New Roman"/>
          <w:sz w:val="22"/>
          <w:szCs w:val="22"/>
          <w:lang w:eastAsia="ko-KR"/>
        </w:rPr>
        <w:t>s</w:t>
      </w:r>
      <w:r w:rsidR="00E23EAB" w:rsidRPr="00D76C57">
        <w:rPr>
          <w:rFonts w:ascii="Times New Roman" w:hAnsi="Times New Roman"/>
          <w:sz w:val="22"/>
          <w:szCs w:val="22"/>
          <w:lang w:eastAsia="ko-KR"/>
        </w:rPr>
        <w:t>.</w:t>
      </w:r>
      <w:r w:rsidR="00E23EAB" w:rsidRPr="00D76C57">
        <w:rPr>
          <w:rFonts w:ascii="Times New Roman" w:hAnsi="Times New Roman"/>
          <w:sz w:val="22"/>
          <w:szCs w:val="22"/>
          <w:lang w:eastAsia="ko-KR"/>
        </w:rPr>
        <w:t xml:space="preserve">, and </w:t>
      </w:r>
      <w:r w:rsidR="00E23EAB" w:rsidRPr="00D76C57">
        <w:rPr>
          <w:rFonts w:ascii="Times New Roman" w:hAnsi="Times New Roman"/>
          <w:sz w:val="22"/>
          <w:szCs w:val="22"/>
          <w:lang w:eastAsia="ko-KR"/>
        </w:rPr>
        <w:t xml:space="preserve">‘OFF’ </w:t>
      </w:r>
      <w:r w:rsidR="00E23EAB" w:rsidRPr="00D76C57">
        <w:rPr>
          <w:rFonts w:ascii="Times New Roman" w:hAnsi="Times New Roman"/>
          <w:sz w:val="22"/>
          <w:szCs w:val="22"/>
          <w:lang w:eastAsia="ko-KR"/>
        </w:rPr>
        <w:t>indicate</w:t>
      </w:r>
      <w:r w:rsidR="00E23EAB" w:rsidRPr="00D76C57">
        <w:rPr>
          <w:rFonts w:ascii="Times New Roman" w:hAnsi="Times New Roman"/>
          <w:sz w:val="22"/>
          <w:szCs w:val="22"/>
          <w:lang w:eastAsia="ko-KR"/>
        </w:rPr>
        <w:t>s that a TRP stops transmission of</w:t>
      </w:r>
      <w:r w:rsidR="00E23EAB" w:rsidRPr="00D76C57">
        <w:rPr>
          <w:rFonts w:ascii="Times New Roman" w:hAnsi="Times New Roman"/>
          <w:sz w:val="22"/>
          <w:szCs w:val="22"/>
          <w:lang w:eastAsia="ko-KR"/>
        </w:rPr>
        <w:t xml:space="preserve"> all </w:t>
      </w:r>
      <w:r w:rsidR="00E23EAB" w:rsidRPr="00D76C57">
        <w:rPr>
          <w:rFonts w:ascii="Times New Roman" w:hAnsi="Times New Roman"/>
          <w:sz w:val="22"/>
          <w:szCs w:val="22"/>
          <w:lang w:eastAsia="ko-KR"/>
        </w:rPr>
        <w:t>the</w:t>
      </w:r>
      <w:r w:rsidR="0095266F">
        <w:rPr>
          <w:rFonts w:ascii="Times New Roman" w:hAnsi="Times New Roman"/>
          <w:sz w:val="22"/>
          <w:szCs w:val="22"/>
          <w:lang w:eastAsia="ko-KR"/>
        </w:rPr>
        <w:t xml:space="preserve"> configured</w:t>
      </w:r>
      <w:r w:rsidR="00E23EAB" w:rsidRPr="00D76C57">
        <w:rPr>
          <w:rFonts w:ascii="Times New Roman" w:hAnsi="Times New Roman"/>
          <w:sz w:val="22"/>
          <w:szCs w:val="22"/>
          <w:lang w:eastAsia="ko-KR"/>
        </w:rPr>
        <w:t xml:space="preserve"> PRS resource</w:t>
      </w:r>
      <w:r w:rsidR="00E23EAB" w:rsidRPr="00D76C57">
        <w:rPr>
          <w:rFonts w:ascii="Times New Roman" w:hAnsi="Times New Roman"/>
          <w:sz w:val="22"/>
          <w:szCs w:val="22"/>
          <w:lang w:eastAsia="ko-KR"/>
        </w:rPr>
        <w:t>s.</w:t>
      </w:r>
    </w:p>
    <w:p w:rsidR="002D7ECF" w:rsidRPr="00D76C57" w:rsidRDefault="00E23EAB" w:rsidP="00D76C57">
      <w:pPr>
        <w:overflowPunct w:val="0"/>
        <w:autoSpaceDE w:val="0"/>
        <w:autoSpaceDN w:val="0"/>
        <w:adjustRightInd w:val="0"/>
        <w:spacing w:before="120" w:line="259" w:lineRule="auto"/>
        <w:ind w:leftChars="-10" w:left="-20" w:firstLine="0"/>
        <w:jc w:val="both"/>
        <w:rPr>
          <w:rFonts w:ascii="Times New Roman" w:hAnsi="Times New Roman"/>
          <w:sz w:val="22"/>
          <w:szCs w:val="22"/>
          <w:lang w:eastAsia="ko-KR"/>
        </w:rPr>
      </w:pPr>
      <w:r w:rsidRPr="00D76C57">
        <w:rPr>
          <w:rFonts w:ascii="Times New Roman" w:hAnsi="Times New Roman"/>
          <w:sz w:val="22"/>
          <w:szCs w:val="22"/>
          <w:lang w:eastAsia="ko-KR"/>
        </w:rPr>
        <w:t xml:space="preserve"> </w:t>
      </w:r>
    </w:p>
    <w:p w:rsidR="00D71DE7" w:rsidRDefault="00D71DE7" w:rsidP="00D71DE7">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3</w:t>
      </w:r>
      <w:r>
        <w:rPr>
          <w:rFonts w:ascii="Times New Roman" w:hAnsi="Times New Roman" w:hint="eastAsia"/>
          <w:b/>
          <w:i/>
          <w:sz w:val="22"/>
          <w:szCs w:val="20"/>
          <w:lang w:eastAsia="ko-KR"/>
        </w:rPr>
        <w:t xml:space="preserve">: </w:t>
      </w:r>
    </w:p>
    <w:p w:rsidR="00D71DE7" w:rsidRPr="003765FF" w:rsidRDefault="00D71DE7" w:rsidP="00D71DE7">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3765FF">
        <w:rPr>
          <w:rFonts w:ascii="Times New Roman" w:hAnsi="Times New Roman"/>
          <w:sz w:val="22"/>
          <w:szCs w:val="22"/>
          <w:lang w:eastAsia="ko-KR"/>
        </w:rPr>
        <w:t>C</w:t>
      </w:r>
      <w:r w:rsidRPr="003765FF">
        <w:rPr>
          <w:rFonts w:ascii="Times New Roman" w:hAnsi="Times New Roman" w:hint="eastAsia"/>
          <w:sz w:val="22"/>
          <w:szCs w:val="22"/>
          <w:lang w:eastAsia="ko-KR"/>
        </w:rPr>
        <w:t>onsidering</w:t>
      </w:r>
      <w:r w:rsidRPr="003765FF">
        <w:rPr>
          <w:rFonts w:ascii="Times New Roman" w:hAnsi="Times New Roman"/>
          <w:sz w:val="22"/>
          <w:szCs w:val="22"/>
          <w:lang w:eastAsia="ko-KR"/>
        </w:rPr>
        <w:t xml:space="preserve"> </w:t>
      </w:r>
      <w:r w:rsidRPr="003765FF">
        <w:rPr>
          <w:rFonts w:ascii="Times New Roman" w:hAnsi="Times New Roman" w:hint="eastAsia"/>
          <w:sz w:val="22"/>
          <w:szCs w:val="22"/>
          <w:lang w:eastAsia="ko-KR"/>
        </w:rPr>
        <w:t>t</w:t>
      </w:r>
      <w:r w:rsidRPr="003765FF">
        <w:rPr>
          <w:rFonts w:ascii="Times New Roman" w:hAnsi="Times New Roman"/>
          <w:sz w:val="22"/>
          <w:szCs w:val="22"/>
          <w:lang w:eastAsia="ko-KR"/>
        </w:rPr>
        <w:t>he requirement of different scenario</w:t>
      </w:r>
      <w:r w:rsidR="00316717">
        <w:rPr>
          <w:rFonts w:ascii="Times New Roman" w:hAnsi="Times New Roman"/>
          <w:sz w:val="22"/>
          <w:szCs w:val="22"/>
          <w:lang w:eastAsia="ko-KR"/>
        </w:rPr>
        <w:t>s</w:t>
      </w:r>
      <w:r w:rsidRPr="003765FF">
        <w:rPr>
          <w:rFonts w:ascii="Times New Roman" w:hAnsi="Times New Roman"/>
          <w:sz w:val="22"/>
          <w:szCs w:val="22"/>
          <w:lang w:eastAsia="ko-KR"/>
        </w:rPr>
        <w:t>, the DL PRS can be ON/OF</w:t>
      </w:r>
      <w:r w:rsidR="0095266F">
        <w:rPr>
          <w:rFonts w:ascii="Times New Roman" w:hAnsi="Times New Roman"/>
          <w:sz w:val="22"/>
          <w:szCs w:val="22"/>
          <w:lang w:eastAsia="ko-KR"/>
        </w:rPr>
        <w:t>F with different granularity in</w:t>
      </w:r>
      <w:r w:rsidRPr="003765FF">
        <w:rPr>
          <w:rFonts w:ascii="Times New Roman" w:hAnsi="Times New Roman"/>
          <w:sz w:val="22"/>
          <w:szCs w:val="22"/>
          <w:lang w:eastAsia="ko-KR"/>
        </w:rPr>
        <w:t xml:space="preserve"> LMF initiated request for power saving</w:t>
      </w:r>
      <w:r w:rsidR="00F46403" w:rsidRPr="00D76C57">
        <w:rPr>
          <w:rFonts w:ascii="Times New Roman" w:hAnsi="Times New Roman"/>
          <w:sz w:val="22"/>
          <w:szCs w:val="22"/>
          <w:lang w:eastAsia="ko-KR"/>
        </w:rPr>
        <w:t>, interference mitigation and latency reduction</w:t>
      </w:r>
      <w:r w:rsidRPr="003765FF">
        <w:rPr>
          <w:rFonts w:ascii="Times New Roman" w:hAnsi="Times New Roman"/>
          <w:sz w:val="22"/>
          <w:szCs w:val="22"/>
          <w:lang w:eastAsia="ko-KR"/>
        </w:rPr>
        <w:t>.</w:t>
      </w:r>
      <w:r w:rsidR="00F46403" w:rsidRPr="00F46403">
        <w:rPr>
          <w:rFonts w:ascii="Times New Roman" w:hAnsi="Times New Roman"/>
          <w:sz w:val="22"/>
          <w:szCs w:val="22"/>
          <w:lang w:eastAsia="ko-KR"/>
        </w:rPr>
        <w:t xml:space="preserve"> </w:t>
      </w:r>
    </w:p>
    <w:p w:rsidR="00D71DE7" w:rsidRPr="00F46403" w:rsidRDefault="00D71DE7" w:rsidP="00BD004B">
      <w:pPr>
        <w:ind w:left="0" w:firstLine="0"/>
        <w:rPr>
          <w:rFonts w:ascii="Times New Roman" w:hAnsi="Times New Roman" w:hint="eastAsia"/>
          <w:sz w:val="22"/>
          <w:szCs w:val="22"/>
          <w:lang w:eastAsia="ko-KR"/>
        </w:rPr>
      </w:pPr>
    </w:p>
    <w:p w:rsidR="006E7C1F" w:rsidRPr="00D76C57" w:rsidRDefault="00DE1BC6" w:rsidP="00D76C57">
      <w:pPr>
        <w:overflowPunct w:val="0"/>
        <w:autoSpaceDE w:val="0"/>
        <w:autoSpaceDN w:val="0"/>
        <w:adjustRightInd w:val="0"/>
        <w:spacing w:before="120" w:line="259" w:lineRule="auto"/>
        <w:ind w:leftChars="-10" w:left="-20" w:firstLine="0"/>
        <w:jc w:val="both"/>
        <w:rPr>
          <w:rFonts w:ascii="Times New Roman" w:hAnsi="Times New Roman"/>
          <w:sz w:val="22"/>
          <w:szCs w:val="22"/>
          <w:lang w:eastAsia="ko-KR"/>
        </w:rPr>
      </w:pPr>
      <w:r>
        <w:rPr>
          <w:rFonts w:ascii="Times New Roman" w:hAnsi="Times New Roman"/>
          <w:sz w:val="22"/>
          <w:szCs w:val="22"/>
          <w:lang w:eastAsia="ko-KR"/>
        </w:rPr>
        <w:t xml:space="preserve">With ON/OFF indicator, the </w:t>
      </w:r>
      <w:r w:rsidR="00031FCC">
        <w:rPr>
          <w:rFonts w:ascii="Times New Roman" w:hAnsi="Times New Roman"/>
          <w:sz w:val="22"/>
          <w:szCs w:val="22"/>
          <w:lang w:eastAsia="ko-KR"/>
        </w:rPr>
        <w:t xml:space="preserve">selected </w:t>
      </w:r>
      <w:r>
        <w:rPr>
          <w:rFonts w:ascii="Times New Roman" w:hAnsi="Times New Roman"/>
          <w:sz w:val="22"/>
          <w:szCs w:val="22"/>
          <w:lang w:eastAsia="ko-KR"/>
        </w:rPr>
        <w:t xml:space="preserve">PRS can be turned on </w:t>
      </w:r>
      <w:r w:rsidR="00031FCC">
        <w:rPr>
          <w:rFonts w:ascii="Times New Roman" w:hAnsi="Times New Roman"/>
          <w:sz w:val="22"/>
          <w:szCs w:val="22"/>
          <w:lang w:eastAsia="ko-KR"/>
        </w:rPr>
        <w:t xml:space="preserve">or turned off based on the </w:t>
      </w:r>
      <w:r w:rsidR="0095266F">
        <w:rPr>
          <w:rFonts w:ascii="Times New Roman" w:hAnsi="Times New Roman"/>
          <w:sz w:val="22"/>
          <w:szCs w:val="22"/>
          <w:lang w:eastAsia="ko-KR"/>
        </w:rPr>
        <w:t xml:space="preserve">positioning </w:t>
      </w:r>
      <w:r w:rsidR="00031FCC">
        <w:rPr>
          <w:rFonts w:ascii="Times New Roman" w:hAnsi="Times New Roman"/>
          <w:sz w:val="22"/>
          <w:szCs w:val="22"/>
          <w:lang w:eastAsia="ko-KR"/>
        </w:rPr>
        <w:t>requirement of the UE</w:t>
      </w:r>
      <w:r w:rsidR="0095266F">
        <w:rPr>
          <w:rFonts w:ascii="Times New Roman" w:hAnsi="Times New Roman"/>
          <w:sz w:val="22"/>
          <w:szCs w:val="22"/>
          <w:lang w:eastAsia="ko-KR"/>
        </w:rPr>
        <w:t>s</w:t>
      </w:r>
      <w:r w:rsidR="00031FCC">
        <w:rPr>
          <w:rFonts w:ascii="Times New Roman" w:hAnsi="Times New Roman"/>
          <w:sz w:val="22"/>
          <w:szCs w:val="22"/>
          <w:lang w:eastAsia="ko-KR"/>
        </w:rPr>
        <w:t xml:space="preserve"> in the area. </w:t>
      </w:r>
      <w:r w:rsidR="004D2ABC" w:rsidRPr="00D76C57">
        <w:rPr>
          <w:rFonts w:ascii="Times New Roman" w:hAnsi="Times New Roman"/>
          <w:sz w:val="22"/>
          <w:szCs w:val="22"/>
          <w:lang w:eastAsia="ko-KR"/>
        </w:rPr>
        <w:t xml:space="preserve">In most scenarios, </w:t>
      </w:r>
      <w:r>
        <w:rPr>
          <w:rFonts w:ascii="Times New Roman" w:hAnsi="Times New Roman"/>
          <w:sz w:val="22"/>
          <w:szCs w:val="22"/>
          <w:lang w:eastAsia="ko-KR"/>
        </w:rPr>
        <w:t xml:space="preserve">the granularity can be smaller than </w:t>
      </w:r>
      <w:r w:rsidR="004D2ABC" w:rsidRPr="00D76C57">
        <w:rPr>
          <w:rFonts w:ascii="Times New Roman" w:hAnsi="Times New Roman"/>
          <w:sz w:val="22"/>
          <w:szCs w:val="22"/>
          <w:lang w:eastAsia="ko-KR"/>
        </w:rPr>
        <w:t xml:space="preserve">the </w:t>
      </w:r>
      <w:r w:rsidR="00031FCC">
        <w:rPr>
          <w:rFonts w:ascii="Times New Roman" w:hAnsi="Times New Roman"/>
          <w:sz w:val="22"/>
          <w:szCs w:val="22"/>
          <w:lang w:eastAsia="ko-KR"/>
        </w:rPr>
        <w:t>DL PRS</w:t>
      </w:r>
      <w:r w:rsidR="00C5393F">
        <w:rPr>
          <w:rFonts w:ascii="Times New Roman" w:hAnsi="Times New Roman"/>
          <w:sz w:val="22"/>
          <w:szCs w:val="22"/>
          <w:lang w:eastAsia="ko-KR"/>
        </w:rPr>
        <w:t xml:space="preserve"> resource level. S</w:t>
      </w:r>
      <w:r w:rsidR="004D2ABC" w:rsidRPr="00D76C57">
        <w:rPr>
          <w:rFonts w:ascii="Times New Roman" w:hAnsi="Times New Roman"/>
          <w:sz w:val="22"/>
          <w:szCs w:val="22"/>
          <w:lang w:eastAsia="ko-KR"/>
        </w:rPr>
        <w:t xml:space="preserve">parsity in time and frequency domain should be </w:t>
      </w:r>
      <w:r w:rsidR="0095266F">
        <w:rPr>
          <w:rFonts w:ascii="Times New Roman" w:hAnsi="Times New Roman"/>
          <w:sz w:val="22"/>
          <w:szCs w:val="22"/>
          <w:lang w:eastAsia="ko-KR"/>
        </w:rPr>
        <w:t xml:space="preserve">able to be </w:t>
      </w:r>
      <w:r w:rsidR="004D2ABC" w:rsidRPr="00D76C57">
        <w:rPr>
          <w:rFonts w:ascii="Times New Roman" w:hAnsi="Times New Roman"/>
          <w:sz w:val="22"/>
          <w:szCs w:val="22"/>
          <w:lang w:eastAsia="ko-KR"/>
        </w:rPr>
        <w:t xml:space="preserve">adjusted </w:t>
      </w:r>
      <w:r w:rsidR="00653E1D" w:rsidRPr="00D76C57">
        <w:rPr>
          <w:rFonts w:ascii="Times New Roman" w:hAnsi="Times New Roman" w:hint="eastAsia"/>
          <w:sz w:val="22"/>
          <w:szCs w:val="22"/>
          <w:lang w:eastAsia="ko-KR"/>
        </w:rPr>
        <w:t>for</w:t>
      </w:r>
      <w:r w:rsidR="00653E1D" w:rsidRPr="00D76C57">
        <w:rPr>
          <w:rFonts w:ascii="Times New Roman" w:hAnsi="Times New Roman"/>
          <w:sz w:val="22"/>
          <w:szCs w:val="22"/>
          <w:lang w:eastAsia="ko-KR"/>
        </w:rPr>
        <w:t xml:space="preserve"> </w:t>
      </w:r>
      <w:r w:rsidR="00653E1D" w:rsidRPr="00D76C57">
        <w:rPr>
          <w:rFonts w:ascii="Times New Roman" w:hAnsi="Times New Roman" w:hint="eastAsia"/>
          <w:sz w:val="22"/>
          <w:szCs w:val="22"/>
          <w:lang w:eastAsia="ko-KR"/>
        </w:rPr>
        <w:t>these</w:t>
      </w:r>
      <w:r w:rsidR="00653E1D" w:rsidRPr="00D76C57">
        <w:rPr>
          <w:rFonts w:ascii="Times New Roman" w:hAnsi="Times New Roman"/>
          <w:sz w:val="22"/>
          <w:szCs w:val="22"/>
          <w:lang w:eastAsia="ko-KR"/>
        </w:rPr>
        <w:t xml:space="preserve"> </w:t>
      </w:r>
      <w:r w:rsidR="00653E1D" w:rsidRPr="00D76C57">
        <w:rPr>
          <w:rFonts w:ascii="Times New Roman" w:hAnsi="Times New Roman" w:hint="eastAsia"/>
          <w:sz w:val="22"/>
          <w:szCs w:val="22"/>
          <w:lang w:eastAsia="ko-KR"/>
        </w:rPr>
        <w:t>‘</w:t>
      </w:r>
      <w:r w:rsidR="00653E1D" w:rsidRPr="00D76C57">
        <w:rPr>
          <w:rFonts w:ascii="Times New Roman" w:hAnsi="Times New Roman" w:hint="eastAsia"/>
          <w:sz w:val="22"/>
          <w:szCs w:val="22"/>
          <w:lang w:eastAsia="ko-KR"/>
        </w:rPr>
        <w:t>ON</w:t>
      </w:r>
      <w:r w:rsidR="00653E1D" w:rsidRPr="00D76C57">
        <w:rPr>
          <w:rFonts w:ascii="Times New Roman" w:hAnsi="Times New Roman" w:hint="eastAsia"/>
          <w:sz w:val="22"/>
          <w:szCs w:val="22"/>
          <w:lang w:eastAsia="ko-KR"/>
        </w:rPr>
        <w:t>’</w:t>
      </w:r>
      <w:r w:rsidR="004D2ABC" w:rsidRPr="00D76C57">
        <w:rPr>
          <w:rFonts w:ascii="Times New Roman" w:hAnsi="Times New Roman"/>
          <w:sz w:val="22"/>
          <w:szCs w:val="22"/>
          <w:lang w:eastAsia="ko-KR"/>
        </w:rPr>
        <w:t xml:space="preserve"> PRS resource</w:t>
      </w:r>
      <w:r w:rsidR="00653E1D" w:rsidRPr="00D76C57">
        <w:rPr>
          <w:rFonts w:ascii="Times New Roman" w:hAnsi="Times New Roman" w:hint="eastAsia"/>
          <w:sz w:val="22"/>
          <w:szCs w:val="22"/>
          <w:lang w:eastAsia="ko-KR"/>
        </w:rPr>
        <w:t>s</w:t>
      </w:r>
      <w:r w:rsidR="004D2ABC" w:rsidRPr="00D76C57">
        <w:rPr>
          <w:rFonts w:ascii="Times New Roman" w:hAnsi="Times New Roman" w:hint="eastAsia"/>
          <w:sz w:val="22"/>
          <w:szCs w:val="22"/>
          <w:lang w:eastAsia="ko-KR"/>
        </w:rPr>
        <w:t>.</w:t>
      </w:r>
      <w:r w:rsidR="004D2ABC" w:rsidRPr="00D76C57">
        <w:rPr>
          <w:rFonts w:ascii="Times New Roman" w:hAnsi="Times New Roman"/>
          <w:sz w:val="22"/>
          <w:szCs w:val="22"/>
          <w:lang w:eastAsia="ko-KR"/>
        </w:rPr>
        <w:t xml:space="preserve"> </w:t>
      </w:r>
      <w:r w:rsidR="00316717">
        <w:rPr>
          <w:rFonts w:ascii="Times New Roman" w:hAnsi="Times New Roman"/>
          <w:sz w:val="22"/>
          <w:szCs w:val="22"/>
          <w:lang w:eastAsia="ko-KR"/>
        </w:rPr>
        <w:t xml:space="preserve">In last meeting, </w:t>
      </w:r>
      <w:r w:rsidR="00316717" w:rsidRPr="00316717">
        <w:rPr>
          <w:sz w:val="22"/>
          <w:szCs w:val="22"/>
          <w:lang w:val="en-US" w:eastAsia="x-none"/>
        </w:rPr>
        <w:t xml:space="preserve">DL PRS resource repetition factor, number of DL PRS resource symbols per DL PRS resource, DL-PRS CombSizeN and </w:t>
      </w:r>
      <w:r w:rsidR="00316717">
        <w:rPr>
          <w:sz w:val="22"/>
          <w:szCs w:val="22"/>
          <w:lang w:val="en-US" w:eastAsia="x-none"/>
        </w:rPr>
        <w:t>n</w:t>
      </w:r>
      <w:r w:rsidR="00316717" w:rsidRPr="00316717">
        <w:rPr>
          <w:sz w:val="22"/>
          <w:szCs w:val="22"/>
          <w:lang w:val="en-US" w:eastAsia="x-none"/>
        </w:rPr>
        <w:t>umber of DL PRS frequency layers</w:t>
      </w:r>
      <w:r w:rsidR="00316717">
        <w:rPr>
          <w:sz w:val="22"/>
          <w:szCs w:val="22"/>
          <w:lang w:val="en-US" w:eastAsia="x-none"/>
        </w:rPr>
        <w:t xml:space="preserve"> are agreed for on-demand DL PRS request.</w:t>
      </w:r>
      <w:r w:rsidR="00316717" w:rsidRPr="00D76C57">
        <w:rPr>
          <w:rFonts w:ascii="Times New Roman" w:hAnsi="Times New Roman" w:hint="eastAsia"/>
          <w:sz w:val="22"/>
          <w:szCs w:val="22"/>
          <w:lang w:eastAsia="ko-KR"/>
        </w:rPr>
        <w:t xml:space="preserve"> </w:t>
      </w:r>
      <w:r w:rsidR="005F1AE6" w:rsidRPr="00D76C57">
        <w:rPr>
          <w:rFonts w:ascii="Times New Roman" w:hAnsi="Times New Roman" w:hint="eastAsia"/>
          <w:sz w:val="22"/>
          <w:szCs w:val="22"/>
          <w:lang w:eastAsia="ko-KR"/>
        </w:rPr>
        <w:t>Table</w:t>
      </w:r>
      <w:r w:rsidR="005F1AE6" w:rsidRPr="00D76C57">
        <w:rPr>
          <w:rFonts w:ascii="Times New Roman" w:hAnsi="Times New Roman"/>
          <w:sz w:val="22"/>
          <w:szCs w:val="22"/>
          <w:lang w:eastAsia="ko-KR"/>
        </w:rPr>
        <w:t xml:space="preserve"> 1 </w:t>
      </w:r>
      <w:r w:rsidR="00653E1D" w:rsidRPr="00D76C57">
        <w:rPr>
          <w:rFonts w:ascii="Times New Roman" w:hAnsi="Times New Roman"/>
          <w:sz w:val="22"/>
          <w:szCs w:val="22"/>
          <w:lang w:eastAsia="ko-KR"/>
        </w:rPr>
        <w:t xml:space="preserve">lists the </w:t>
      </w:r>
      <w:r w:rsidR="00653E1D" w:rsidRPr="00D76C57">
        <w:rPr>
          <w:rFonts w:ascii="Times New Roman" w:hAnsi="Times New Roman" w:hint="eastAsia"/>
          <w:sz w:val="22"/>
          <w:szCs w:val="22"/>
          <w:lang w:eastAsia="ko-KR"/>
        </w:rPr>
        <w:t>agreed</w:t>
      </w:r>
      <w:r w:rsidR="00653E1D" w:rsidRPr="00D76C57">
        <w:rPr>
          <w:rFonts w:ascii="Times New Roman" w:hAnsi="Times New Roman"/>
          <w:sz w:val="22"/>
          <w:szCs w:val="22"/>
          <w:lang w:eastAsia="ko-KR"/>
        </w:rPr>
        <w:t xml:space="preserve"> p</w:t>
      </w:r>
      <w:r w:rsidR="00653E1D" w:rsidRPr="00D76C57">
        <w:rPr>
          <w:rFonts w:ascii="Times New Roman" w:hAnsi="Times New Roman" w:hint="eastAsia"/>
          <w:sz w:val="22"/>
          <w:szCs w:val="22"/>
          <w:lang w:eastAsia="ko-KR"/>
        </w:rPr>
        <w:t>arameters</w:t>
      </w:r>
      <w:r w:rsidR="00653E1D" w:rsidRPr="00D76C57">
        <w:rPr>
          <w:rFonts w:ascii="Times New Roman" w:hAnsi="Times New Roman"/>
          <w:sz w:val="22"/>
          <w:szCs w:val="22"/>
          <w:lang w:eastAsia="ko-KR"/>
        </w:rPr>
        <w:t xml:space="preserve"> for the time-frequency sparsity for </w:t>
      </w:r>
      <w:r w:rsidR="00653E1D" w:rsidRPr="00D76C57">
        <w:rPr>
          <w:rFonts w:ascii="Times New Roman" w:hAnsi="Times New Roman" w:hint="eastAsia"/>
          <w:sz w:val="22"/>
          <w:szCs w:val="22"/>
          <w:lang w:eastAsia="ko-KR"/>
        </w:rPr>
        <w:t>on-demand DL PRS request</w:t>
      </w:r>
      <w:r w:rsidR="00653E1D" w:rsidRPr="00D76C57">
        <w:rPr>
          <w:rFonts w:ascii="Times New Roman" w:hAnsi="Times New Roman"/>
          <w:sz w:val="22"/>
          <w:szCs w:val="22"/>
          <w:lang w:eastAsia="ko-KR"/>
        </w:rPr>
        <w:t>.</w:t>
      </w:r>
    </w:p>
    <w:p w:rsidR="00D76C57" w:rsidRPr="00316717" w:rsidRDefault="00D76C57" w:rsidP="00BD004B">
      <w:pPr>
        <w:ind w:left="0" w:firstLine="0"/>
        <w:rPr>
          <w:rFonts w:ascii="Times New Roman" w:eastAsiaTheme="minorEastAsia" w:hAnsi="Times New Roman"/>
          <w:sz w:val="22"/>
          <w:szCs w:val="22"/>
          <w:lang w:val="en-US" w:eastAsia="zh-CN"/>
        </w:rPr>
      </w:pPr>
    </w:p>
    <w:p w:rsidR="00D76C57" w:rsidRDefault="00D76C57" w:rsidP="00BD004B">
      <w:pPr>
        <w:ind w:left="0" w:firstLine="0"/>
        <w:rPr>
          <w:rFonts w:ascii="Times New Roman" w:eastAsiaTheme="minorEastAsia" w:hAnsi="Times New Roman"/>
          <w:sz w:val="22"/>
          <w:szCs w:val="22"/>
          <w:lang w:eastAsia="zh-CN"/>
        </w:rPr>
      </w:pPr>
    </w:p>
    <w:p w:rsidR="00D76C57" w:rsidRPr="00C5393F" w:rsidRDefault="00D76C57" w:rsidP="00BD004B">
      <w:pPr>
        <w:ind w:left="0" w:firstLine="0"/>
        <w:rPr>
          <w:rFonts w:ascii="Times New Roman" w:eastAsiaTheme="minorEastAsia" w:hAnsi="Times New Roman"/>
          <w:sz w:val="22"/>
          <w:szCs w:val="22"/>
          <w:lang w:eastAsia="zh-CN"/>
        </w:rPr>
      </w:pPr>
    </w:p>
    <w:p w:rsidR="006E7C1F" w:rsidRPr="00D76C57" w:rsidRDefault="006E7C1F" w:rsidP="006E7C1F">
      <w:pPr>
        <w:spacing w:after="180"/>
        <w:jc w:val="center"/>
        <w:rPr>
          <w:rFonts w:eastAsia="等线"/>
          <w:b/>
          <w:sz w:val="22"/>
          <w:szCs w:val="22"/>
          <w:lang w:eastAsia="zh-CN"/>
        </w:rPr>
      </w:pPr>
      <w:r w:rsidRPr="00D76C57">
        <w:rPr>
          <w:rFonts w:eastAsia="等线" w:hint="eastAsia"/>
          <w:b/>
          <w:sz w:val="22"/>
          <w:szCs w:val="22"/>
          <w:lang w:eastAsia="zh-CN"/>
        </w:rPr>
        <w:lastRenderedPageBreak/>
        <w:t xml:space="preserve">Table 1: </w:t>
      </w:r>
      <w:r w:rsidR="007C2F14" w:rsidRPr="00D76C57">
        <w:rPr>
          <w:rFonts w:eastAsia="等线"/>
          <w:b/>
          <w:sz w:val="22"/>
          <w:szCs w:val="22"/>
          <w:lang w:eastAsia="zh-CN"/>
        </w:rPr>
        <w:t>P</w:t>
      </w:r>
      <w:r w:rsidR="007C2F14" w:rsidRPr="00D76C57">
        <w:rPr>
          <w:rFonts w:eastAsia="等线" w:hint="eastAsia"/>
          <w:b/>
          <w:sz w:val="22"/>
          <w:szCs w:val="22"/>
          <w:lang w:eastAsia="zh-CN"/>
        </w:rPr>
        <w:t>arameters</w:t>
      </w:r>
      <w:r w:rsidR="007C2F14" w:rsidRPr="00D76C57">
        <w:rPr>
          <w:rFonts w:eastAsia="等线"/>
          <w:b/>
          <w:sz w:val="22"/>
          <w:szCs w:val="22"/>
          <w:lang w:eastAsia="zh-CN"/>
        </w:rPr>
        <w:t xml:space="preserve"> </w:t>
      </w:r>
      <w:r w:rsidR="00653E1D" w:rsidRPr="00D76C57">
        <w:rPr>
          <w:rFonts w:eastAsia="等线"/>
          <w:b/>
          <w:sz w:val="22"/>
          <w:szCs w:val="22"/>
          <w:lang w:eastAsia="zh-CN"/>
        </w:rPr>
        <w:t>for</w:t>
      </w:r>
      <w:r w:rsidR="005F1AE6" w:rsidRPr="00D76C57">
        <w:rPr>
          <w:rFonts w:eastAsia="等线"/>
          <w:b/>
          <w:sz w:val="22"/>
          <w:szCs w:val="22"/>
          <w:lang w:eastAsia="zh-CN"/>
        </w:rPr>
        <w:t xml:space="preserve"> the </w:t>
      </w:r>
      <w:r w:rsidR="00653E1D" w:rsidRPr="00D76C57">
        <w:rPr>
          <w:rFonts w:eastAsia="等线"/>
          <w:b/>
          <w:sz w:val="22"/>
          <w:szCs w:val="22"/>
          <w:lang w:eastAsia="zh-CN"/>
        </w:rPr>
        <w:t>time-frequency sparsity</w:t>
      </w:r>
      <w:r w:rsidR="007C2F14" w:rsidRPr="00D76C57">
        <w:rPr>
          <w:rFonts w:eastAsia="等线"/>
          <w:b/>
          <w:sz w:val="22"/>
          <w:szCs w:val="22"/>
          <w:lang w:eastAsia="zh-CN"/>
        </w:rPr>
        <w:t xml:space="preserve"> for</w:t>
      </w:r>
      <w:r w:rsidRPr="00D76C57">
        <w:rPr>
          <w:rFonts w:eastAsia="等线"/>
          <w:b/>
          <w:sz w:val="22"/>
          <w:szCs w:val="22"/>
          <w:lang w:eastAsia="zh-CN"/>
        </w:rPr>
        <w:t xml:space="preserve"> </w:t>
      </w:r>
      <w:r w:rsidRPr="00D76C57">
        <w:rPr>
          <w:rFonts w:eastAsia="等线" w:hint="eastAsia"/>
          <w:b/>
          <w:sz w:val="22"/>
          <w:szCs w:val="22"/>
          <w:lang w:eastAsia="zh-CN"/>
        </w:rPr>
        <w:t>on-demand DL PRS request</w:t>
      </w:r>
    </w:p>
    <w:tbl>
      <w:tblPr>
        <w:tblW w:w="7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8"/>
        <w:gridCol w:w="4382"/>
      </w:tblGrid>
      <w:tr w:rsidR="006E7C1F" w:rsidTr="0028363D">
        <w:trPr>
          <w:trHeight w:val="502"/>
          <w:jc w:val="center"/>
        </w:trPr>
        <w:tc>
          <w:tcPr>
            <w:tcW w:w="3478" w:type="dxa"/>
            <w:shd w:val="clear" w:color="auto" w:fill="B4C6E7"/>
            <w:vAlign w:val="center"/>
          </w:tcPr>
          <w:p w:rsidR="006E7C1F" w:rsidRPr="00D76C57" w:rsidRDefault="006E7C1F" w:rsidP="004A4657">
            <w:pPr>
              <w:jc w:val="center"/>
              <w:rPr>
                <w:rFonts w:ascii="Times New Roman" w:hAnsi="Times New Roman"/>
                <w:sz w:val="22"/>
                <w:szCs w:val="22"/>
                <w:lang w:eastAsia="ko-KR"/>
              </w:rPr>
            </w:pPr>
            <w:r w:rsidRPr="00D76C57">
              <w:rPr>
                <w:rFonts w:ascii="Times New Roman" w:hAnsi="Times New Roman"/>
                <w:sz w:val="22"/>
                <w:szCs w:val="22"/>
                <w:lang w:eastAsia="ko-KR"/>
              </w:rPr>
              <w:t>Parameter Name</w:t>
            </w:r>
          </w:p>
        </w:tc>
        <w:tc>
          <w:tcPr>
            <w:tcW w:w="4382" w:type="dxa"/>
            <w:shd w:val="clear" w:color="auto" w:fill="B4C6E7"/>
            <w:vAlign w:val="center"/>
          </w:tcPr>
          <w:p w:rsidR="006E7C1F" w:rsidRDefault="00BD3244" w:rsidP="004A4657">
            <w:pPr>
              <w:jc w:val="center"/>
            </w:pPr>
            <w:r>
              <w:t>Sparsity adjustment</w:t>
            </w:r>
          </w:p>
        </w:tc>
      </w:tr>
      <w:tr w:rsidR="00A73163" w:rsidTr="00D76C57">
        <w:trPr>
          <w:trHeight w:val="691"/>
          <w:jc w:val="center"/>
        </w:trPr>
        <w:tc>
          <w:tcPr>
            <w:tcW w:w="3478" w:type="dxa"/>
            <w:shd w:val="clear" w:color="auto" w:fill="auto"/>
            <w:vAlign w:val="center"/>
          </w:tcPr>
          <w:p w:rsidR="00A73163" w:rsidRPr="00D76C57" w:rsidRDefault="00A73163" w:rsidP="00D76C57">
            <w:pPr>
              <w:rPr>
                <w:rFonts w:ascii="Times New Roman" w:hAnsi="Times New Roman"/>
                <w:sz w:val="22"/>
                <w:szCs w:val="22"/>
                <w:lang w:eastAsia="ko-KR"/>
              </w:rPr>
            </w:pPr>
            <w:r w:rsidRPr="00D76C57">
              <w:rPr>
                <w:rFonts w:ascii="Times New Roman" w:hAnsi="Times New Roman"/>
                <w:sz w:val="22"/>
                <w:szCs w:val="22"/>
                <w:lang w:eastAsia="ko-KR"/>
              </w:rPr>
              <w:t>DL-PRS CombSizeN</w:t>
            </w:r>
          </w:p>
        </w:tc>
        <w:tc>
          <w:tcPr>
            <w:tcW w:w="4382" w:type="dxa"/>
            <w:shd w:val="clear" w:color="auto" w:fill="auto"/>
            <w:vAlign w:val="center"/>
          </w:tcPr>
          <w:p w:rsidR="00A73163" w:rsidRPr="00D76C57" w:rsidRDefault="003765FF" w:rsidP="003765FF">
            <w:pPr>
              <w:ind w:left="0" w:firstLine="0"/>
              <w:rPr>
                <w:rFonts w:ascii="Times New Roman" w:hAnsi="Times New Roman"/>
                <w:sz w:val="22"/>
                <w:szCs w:val="22"/>
                <w:lang w:eastAsia="ko-KR"/>
              </w:rPr>
            </w:pPr>
            <w:r w:rsidRPr="00D76C57">
              <w:rPr>
                <w:rFonts w:ascii="Times New Roman" w:hAnsi="Times New Roman" w:hint="eastAsia"/>
                <w:sz w:val="22"/>
                <w:szCs w:val="22"/>
                <w:lang w:eastAsia="ko-KR"/>
              </w:rPr>
              <w:t>Spars</w:t>
            </w:r>
            <w:r w:rsidRPr="00D76C57">
              <w:rPr>
                <w:rFonts w:ascii="Times New Roman" w:hAnsi="Times New Roman"/>
                <w:sz w:val="22"/>
                <w:szCs w:val="22"/>
                <w:lang w:eastAsia="ko-KR"/>
              </w:rPr>
              <w:t>ity</w:t>
            </w:r>
            <w:r w:rsidR="007C2F14" w:rsidRPr="00D76C57">
              <w:rPr>
                <w:rFonts w:ascii="Times New Roman" w:hAnsi="Times New Roman"/>
                <w:sz w:val="22"/>
                <w:szCs w:val="22"/>
                <w:lang w:eastAsia="ko-KR"/>
              </w:rPr>
              <w:t xml:space="preserve"> adjustment</w:t>
            </w:r>
            <w:r w:rsidR="008B762E" w:rsidRPr="00D76C57">
              <w:rPr>
                <w:rFonts w:ascii="Times New Roman" w:hAnsi="Times New Roman"/>
                <w:sz w:val="22"/>
                <w:szCs w:val="22"/>
                <w:lang w:eastAsia="ko-KR"/>
              </w:rPr>
              <w:t xml:space="preserve"> in</w:t>
            </w:r>
            <w:r w:rsidR="004D2ABC" w:rsidRPr="00D76C57">
              <w:rPr>
                <w:rFonts w:ascii="Times New Roman" w:hAnsi="Times New Roman"/>
                <w:sz w:val="22"/>
                <w:szCs w:val="22"/>
                <w:lang w:eastAsia="ko-KR"/>
              </w:rPr>
              <w:t xml:space="preserve"> </w:t>
            </w:r>
            <w:r w:rsidR="007C2F14" w:rsidRPr="00D76C57">
              <w:rPr>
                <w:rFonts w:ascii="Times New Roman" w:hAnsi="Times New Roman"/>
                <w:sz w:val="22"/>
                <w:szCs w:val="22"/>
                <w:lang w:eastAsia="ko-KR"/>
              </w:rPr>
              <w:t>frequency domain of</w:t>
            </w:r>
            <w:r w:rsidR="00A73163" w:rsidRPr="00D76C57">
              <w:rPr>
                <w:rFonts w:ascii="Times New Roman" w:hAnsi="Times New Roman"/>
                <w:sz w:val="22"/>
                <w:szCs w:val="22"/>
                <w:lang w:eastAsia="ko-KR"/>
              </w:rPr>
              <w:t xml:space="preserve"> the DL-PRS Resource</w:t>
            </w:r>
          </w:p>
        </w:tc>
      </w:tr>
      <w:tr w:rsidR="00A73163" w:rsidTr="00D76C57">
        <w:trPr>
          <w:trHeight w:val="842"/>
          <w:jc w:val="center"/>
        </w:trPr>
        <w:tc>
          <w:tcPr>
            <w:tcW w:w="3478" w:type="dxa"/>
            <w:shd w:val="clear" w:color="auto" w:fill="auto"/>
            <w:vAlign w:val="center"/>
          </w:tcPr>
          <w:p w:rsidR="00A73163" w:rsidRPr="00D76C57" w:rsidRDefault="00A73163" w:rsidP="004A4657">
            <w:pPr>
              <w:jc w:val="center"/>
              <w:rPr>
                <w:rFonts w:ascii="Times New Roman" w:hAnsi="Times New Roman"/>
                <w:sz w:val="22"/>
                <w:szCs w:val="22"/>
                <w:lang w:eastAsia="ko-KR"/>
              </w:rPr>
            </w:pPr>
            <w:r w:rsidRPr="00D76C57">
              <w:rPr>
                <w:rFonts w:ascii="Times New Roman" w:hAnsi="Times New Roman"/>
                <w:sz w:val="22"/>
                <w:szCs w:val="22"/>
                <w:lang w:eastAsia="ko-KR"/>
              </w:rPr>
              <w:t>DL PRS Resource Repetition Factor</w:t>
            </w:r>
          </w:p>
        </w:tc>
        <w:tc>
          <w:tcPr>
            <w:tcW w:w="4382" w:type="dxa"/>
            <w:shd w:val="clear" w:color="auto" w:fill="auto"/>
            <w:vAlign w:val="center"/>
          </w:tcPr>
          <w:p w:rsidR="00A73163" w:rsidRPr="00D76C57" w:rsidRDefault="00A73163" w:rsidP="003765FF">
            <w:pPr>
              <w:ind w:left="0" w:firstLine="0"/>
              <w:rPr>
                <w:rFonts w:ascii="Times New Roman" w:hAnsi="Times New Roman"/>
                <w:sz w:val="22"/>
                <w:szCs w:val="22"/>
                <w:lang w:eastAsia="ko-KR"/>
              </w:rPr>
            </w:pPr>
            <w:r w:rsidRPr="00D76C57">
              <w:rPr>
                <w:rFonts w:ascii="Times New Roman" w:hAnsi="Times New Roman"/>
                <w:sz w:val="22"/>
                <w:szCs w:val="22"/>
                <w:lang w:eastAsia="ko-KR"/>
              </w:rPr>
              <w:t>DL-PRS Resource repetitions for a single instance of the DL-PRS Resource Set</w:t>
            </w:r>
          </w:p>
        </w:tc>
      </w:tr>
      <w:tr w:rsidR="00A73163" w:rsidTr="00BD3244">
        <w:trPr>
          <w:trHeight w:val="890"/>
          <w:jc w:val="center"/>
        </w:trPr>
        <w:tc>
          <w:tcPr>
            <w:tcW w:w="3478" w:type="dxa"/>
            <w:shd w:val="clear" w:color="auto" w:fill="auto"/>
            <w:vAlign w:val="center"/>
          </w:tcPr>
          <w:p w:rsidR="00A73163" w:rsidRPr="00D76C57" w:rsidRDefault="00A73163" w:rsidP="00D76C57">
            <w:pPr>
              <w:ind w:left="0" w:firstLine="0"/>
              <w:rPr>
                <w:rFonts w:ascii="Times New Roman" w:hAnsi="Times New Roman"/>
                <w:sz w:val="22"/>
                <w:szCs w:val="22"/>
                <w:lang w:eastAsia="ko-KR"/>
              </w:rPr>
            </w:pPr>
            <w:r w:rsidRPr="00D76C57">
              <w:rPr>
                <w:rFonts w:ascii="Times New Roman" w:hAnsi="Times New Roman"/>
                <w:sz w:val="22"/>
                <w:szCs w:val="22"/>
                <w:lang w:eastAsia="ko-KR"/>
              </w:rPr>
              <w:t>Number of DL PRS Resource Symbols per DL PRS resource</w:t>
            </w:r>
          </w:p>
        </w:tc>
        <w:tc>
          <w:tcPr>
            <w:tcW w:w="4382" w:type="dxa"/>
            <w:shd w:val="clear" w:color="auto" w:fill="auto"/>
            <w:vAlign w:val="center"/>
          </w:tcPr>
          <w:p w:rsidR="00A73163" w:rsidRPr="00D76C57" w:rsidRDefault="003765FF" w:rsidP="00D76C57">
            <w:pPr>
              <w:ind w:left="0" w:firstLine="0"/>
              <w:rPr>
                <w:rFonts w:ascii="Times New Roman" w:hAnsi="Times New Roman"/>
                <w:sz w:val="22"/>
                <w:szCs w:val="22"/>
                <w:lang w:eastAsia="ko-KR"/>
              </w:rPr>
            </w:pPr>
            <w:r w:rsidRPr="00D76C57">
              <w:rPr>
                <w:rFonts w:ascii="Times New Roman" w:hAnsi="Times New Roman" w:hint="eastAsia"/>
                <w:sz w:val="22"/>
                <w:szCs w:val="22"/>
                <w:lang w:eastAsia="ko-KR"/>
              </w:rPr>
              <w:t>Spars</w:t>
            </w:r>
            <w:r w:rsidRPr="00D76C57">
              <w:rPr>
                <w:rFonts w:ascii="Times New Roman" w:hAnsi="Times New Roman"/>
                <w:sz w:val="22"/>
                <w:szCs w:val="22"/>
                <w:lang w:eastAsia="ko-KR"/>
              </w:rPr>
              <w:t>ity adjustment in time domain of the DL-PRS Resource</w:t>
            </w:r>
          </w:p>
        </w:tc>
      </w:tr>
      <w:tr w:rsidR="00D76C57" w:rsidTr="00BD3244">
        <w:trPr>
          <w:trHeight w:val="832"/>
          <w:jc w:val="center"/>
        </w:trPr>
        <w:tc>
          <w:tcPr>
            <w:tcW w:w="3478" w:type="dxa"/>
            <w:tcBorders>
              <w:top w:val="single" w:sz="4" w:space="0" w:color="auto"/>
              <w:left w:val="single" w:sz="4" w:space="0" w:color="auto"/>
              <w:bottom w:val="single" w:sz="4" w:space="0" w:color="auto"/>
              <w:right w:val="single" w:sz="4" w:space="0" w:color="auto"/>
            </w:tcBorders>
            <w:shd w:val="clear" w:color="auto" w:fill="auto"/>
            <w:vAlign w:val="center"/>
          </w:tcPr>
          <w:p w:rsidR="00D76C57" w:rsidRPr="002B7C7B" w:rsidRDefault="002B7C7B" w:rsidP="002B7C7B">
            <w:pPr>
              <w:ind w:left="0" w:firstLine="0"/>
              <w:rPr>
                <w:rFonts w:ascii="Times New Roman" w:hAnsi="Times New Roman"/>
                <w:sz w:val="22"/>
                <w:szCs w:val="22"/>
                <w:lang w:val="en-US" w:eastAsia="ko-KR"/>
              </w:rPr>
            </w:pPr>
            <w:r w:rsidRPr="002B7C7B">
              <w:rPr>
                <w:rFonts w:ascii="Times New Roman" w:hAnsi="Times New Roman"/>
                <w:sz w:val="22"/>
                <w:szCs w:val="22"/>
                <w:lang w:eastAsia="ko-KR"/>
              </w:rPr>
              <w:t>Number of DL PRS frequency layers</w:t>
            </w:r>
          </w:p>
        </w:tc>
        <w:tc>
          <w:tcPr>
            <w:tcW w:w="4382" w:type="dxa"/>
            <w:tcBorders>
              <w:top w:val="single" w:sz="4" w:space="0" w:color="auto"/>
              <w:left w:val="single" w:sz="4" w:space="0" w:color="auto"/>
              <w:bottom w:val="single" w:sz="4" w:space="0" w:color="auto"/>
              <w:right w:val="single" w:sz="4" w:space="0" w:color="auto"/>
            </w:tcBorders>
            <w:shd w:val="clear" w:color="auto" w:fill="auto"/>
            <w:vAlign w:val="center"/>
          </w:tcPr>
          <w:p w:rsidR="00D76C57" w:rsidRPr="00D76C57" w:rsidRDefault="00D76C57" w:rsidP="002B7C7B">
            <w:pPr>
              <w:ind w:left="0" w:firstLine="0"/>
              <w:rPr>
                <w:rFonts w:ascii="Times New Roman" w:hAnsi="Times New Roman"/>
                <w:sz w:val="22"/>
                <w:szCs w:val="22"/>
                <w:lang w:eastAsia="ko-KR"/>
              </w:rPr>
            </w:pPr>
            <w:r w:rsidRPr="00D76C57">
              <w:rPr>
                <w:rFonts w:ascii="Times New Roman" w:hAnsi="Times New Roman" w:hint="eastAsia"/>
                <w:sz w:val="22"/>
                <w:szCs w:val="22"/>
                <w:lang w:eastAsia="ko-KR"/>
              </w:rPr>
              <w:t>Spars</w:t>
            </w:r>
            <w:r w:rsidRPr="00D76C57">
              <w:rPr>
                <w:rFonts w:ascii="Times New Roman" w:hAnsi="Times New Roman"/>
                <w:sz w:val="22"/>
                <w:szCs w:val="22"/>
                <w:lang w:eastAsia="ko-KR"/>
              </w:rPr>
              <w:t xml:space="preserve">ity adjustment in </w:t>
            </w:r>
            <w:r w:rsidR="002B7C7B">
              <w:rPr>
                <w:rFonts w:ascii="Times New Roman" w:hAnsi="Times New Roman"/>
                <w:sz w:val="22"/>
                <w:szCs w:val="22"/>
                <w:lang w:eastAsia="ko-KR"/>
              </w:rPr>
              <w:t>frequency</w:t>
            </w:r>
            <w:r w:rsidRPr="00D76C57">
              <w:rPr>
                <w:rFonts w:ascii="Times New Roman" w:hAnsi="Times New Roman"/>
                <w:sz w:val="22"/>
                <w:szCs w:val="22"/>
                <w:lang w:eastAsia="ko-KR"/>
              </w:rPr>
              <w:t xml:space="preserve"> domain of the DL-PRS Resource</w:t>
            </w:r>
          </w:p>
        </w:tc>
      </w:tr>
    </w:tbl>
    <w:p w:rsidR="0026707C" w:rsidRPr="00835C67" w:rsidRDefault="0026707C" w:rsidP="0026707C">
      <w:pPr>
        <w:ind w:left="0" w:firstLine="0"/>
        <w:rPr>
          <w:sz w:val="22"/>
          <w:szCs w:val="22"/>
          <w:lang w:val="en-US" w:eastAsia="x-none"/>
        </w:rPr>
      </w:pPr>
    </w:p>
    <w:p w:rsidR="003765FF" w:rsidRDefault="0026707C" w:rsidP="0026707C">
      <w:pPr>
        <w:ind w:left="0" w:firstLine="0"/>
        <w:rPr>
          <w:rFonts w:eastAsiaTheme="minorEastAsia" w:hint="eastAsia"/>
          <w:lang w:val="en-US" w:eastAsia="zh-CN"/>
        </w:rPr>
      </w:pPr>
      <w:r>
        <w:rPr>
          <w:sz w:val="22"/>
          <w:szCs w:val="22"/>
          <w:lang w:val="en-US" w:eastAsia="x-none"/>
        </w:rPr>
        <w:t xml:space="preserve">Except </w:t>
      </w:r>
      <w:r>
        <w:rPr>
          <w:sz w:val="22"/>
          <w:szCs w:val="22"/>
          <w:lang w:val="en-US" w:eastAsia="x-none"/>
        </w:rPr>
        <w:t>s</w:t>
      </w:r>
      <w:r w:rsidRPr="00835C67">
        <w:rPr>
          <w:sz w:val="22"/>
          <w:szCs w:val="22"/>
          <w:lang w:val="en-US" w:eastAsia="x-none"/>
        </w:rPr>
        <w:t>tart/end time of DL PRS transmission</w:t>
      </w:r>
      <w:r>
        <w:rPr>
          <w:sz w:val="22"/>
          <w:szCs w:val="22"/>
          <w:lang w:val="en-US" w:eastAsia="x-none"/>
        </w:rPr>
        <w:t xml:space="preserve"> and ON/OFF indicator, the other agreed </w:t>
      </w:r>
      <w:r w:rsidRPr="0026707C">
        <w:rPr>
          <w:rFonts w:hint="eastAsia"/>
          <w:sz w:val="22"/>
          <w:szCs w:val="22"/>
          <w:lang w:val="en-US" w:eastAsia="x-none"/>
        </w:rPr>
        <w:t>p</w:t>
      </w:r>
      <w:r w:rsidR="005522AD" w:rsidRPr="00835C67">
        <w:rPr>
          <w:sz w:val="22"/>
          <w:szCs w:val="22"/>
          <w:lang w:val="en-US" w:eastAsia="x-none"/>
        </w:rPr>
        <w:t xml:space="preserve">arameters </w:t>
      </w:r>
      <w:r w:rsidR="005522AD">
        <w:rPr>
          <w:sz w:val="22"/>
          <w:szCs w:val="22"/>
          <w:lang w:val="en-US" w:eastAsia="x-none"/>
        </w:rPr>
        <w:t xml:space="preserve">for on-demand DL PRS request </w:t>
      </w:r>
      <w:r w:rsidR="00943D86" w:rsidRPr="00943D86">
        <w:rPr>
          <w:rFonts w:hint="eastAsia"/>
          <w:sz w:val="22"/>
          <w:szCs w:val="22"/>
          <w:lang w:val="en-US" w:eastAsia="x-none"/>
        </w:rPr>
        <w:t>should</w:t>
      </w:r>
      <w:r w:rsidR="00943D86">
        <w:rPr>
          <w:sz w:val="22"/>
          <w:szCs w:val="22"/>
          <w:lang w:val="en-US" w:eastAsia="x-none"/>
        </w:rPr>
        <w:t xml:space="preserve"> </w:t>
      </w:r>
      <w:r w:rsidR="005522AD">
        <w:rPr>
          <w:sz w:val="22"/>
          <w:szCs w:val="22"/>
          <w:lang w:val="en-US" w:eastAsia="x-none"/>
        </w:rPr>
        <w:t>be</w:t>
      </w:r>
      <w:r w:rsidR="005522AD" w:rsidRPr="00835C67">
        <w:rPr>
          <w:sz w:val="22"/>
          <w:szCs w:val="22"/>
          <w:lang w:val="en-US" w:eastAsia="x-none"/>
        </w:rPr>
        <w:t xml:space="preserve"> resource-specific</w:t>
      </w:r>
      <w:r>
        <w:rPr>
          <w:sz w:val="22"/>
          <w:szCs w:val="22"/>
          <w:lang w:val="en-US" w:eastAsia="x-none"/>
        </w:rPr>
        <w:t>.</w:t>
      </w:r>
      <w:r w:rsidR="00943D86">
        <w:rPr>
          <w:rFonts w:ascii="Times New Roman" w:hAnsi="Times New Roman"/>
          <w:sz w:val="22"/>
          <w:szCs w:val="22"/>
          <w:lang w:eastAsia="ko-KR"/>
        </w:rPr>
        <w:t xml:space="preserve"> </w:t>
      </w:r>
      <w:r w:rsidR="00943D86" w:rsidRPr="00316717">
        <w:rPr>
          <w:sz w:val="22"/>
          <w:szCs w:val="22"/>
          <w:lang w:val="en-US" w:eastAsia="x-none"/>
        </w:rPr>
        <w:t xml:space="preserve">DL PRS resource repetition factor, number of DL PRS resource symbols per DL PRS resource, DL-PRS CombSizeN and </w:t>
      </w:r>
      <w:r w:rsidR="00943D86">
        <w:rPr>
          <w:sz w:val="22"/>
          <w:szCs w:val="22"/>
          <w:lang w:val="en-US" w:eastAsia="x-none"/>
        </w:rPr>
        <w:t>n</w:t>
      </w:r>
      <w:r w:rsidR="00943D86" w:rsidRPr="00316717">
        <w:rPr>
          <w:sz w:val="22"/>
          <w:szCs w:val="22"/>
          <w:lang w:val="en-US" w:eastAsia="x-none"/>
        </w:rPr>
        <w:t>umber of DL PRS frequency layers</w:t>
      </w:r>
      <w:r w:rsidR="00943D86">
        <w:rPr>
          <w:sz w:val="22"/>
          <w:szCs w:val="22"/>
          <w:lang w:val="en-US" w:eastAsia="x-none"/>
        </w:rPr>
        <w:t xml:space="preserve"> can be requested</w:t>
      </w:r>
      <w:r w:rsidR="00A74E63">
        <w:rPr>
          <w:sz w:val="22"/>
          <w:szCs w:val="22"/>
          <w:lang w:val="en-US" w:eastAsia="x-none"/>
        </w:rPr>
        <w:t xml:space="preserve"> per resource for the </w:t>
      </w:r>
      <w:r w:rsidR="009F4323">
        <w:rPr>
          <w:sz w:val="22"/>
          <w:szCs w:val="22"/>
          <w:lang w:val="en-US" w:eastAsia="x-none"/>
        </w:rPr>
        <w:t xml:space="preserve">accurate PRS configuration to achieve high </w:t>
      </w:r>
      <w:r w:rsidR="00A74E63">
        <w:rPr>
          <w:sz w:val="22"/>
          <w:szCs w:val="22"/>
          <w:lang w:val="en-US" w:eastAsia="x-none"/>
        </w:rPr>
        <w:t>network efficiency. S</w:t>
      </w:r>
      <w:r w:rsidR="00A74E63" w:rsidRPr="00835C67">
        <w:rPr>
          <w:sz w:val="22"/>
          <w:szCs w:val="22"/>
          <w:lang w:val="en-US" w:eastAsia="x-none"/>
        </w:rPr>
        <w:t>tart/end time of DL PRS transmission</w:t>
      </w:r>
      <w:r w:rsidR="00A74E63">
        <w:rPr>
          <w:sz w:val="22"/>
          <w:szCs w:val="22"/>
          <w:lang w:val="en-US" w:eastAsia="x-none"/>
        </w:rPr>
        <w:t xml:space="preserve"> and ON/OFF indicator</w:t>
      </w:r>
      <w:r w:rsidR="00A74E63">
        <w:rPr>
          <w:sz w:val="22"/>
          <w:szCs w:val="22"/>
          <w:lang w:val="en-US" w:eastAsia="x-none"/>
        </w:rPr>
        <w:t xml:space="preserve"> can be resource</w:t>
      </w:r>
      <w:r w:rsidR="00A74E63" w:rsidRPr="00835C67">
        <w:rPr>
          <w:sz w:val="22"/>
          <w:szCs w:val="22"/>
          <w:lang w:val="en-US" w:eastAsia="x-none"/>
        </w:rPr>
        <w:t>-specific, TRP-specific, or PFL-specific</w:t>
      </w:r>
      <w:r w:rsidR="00A74E63">
        <w:rPr>
          <w:sz w:val="22"/>
          <w:szCs w:val="22"/>
          <w:lang w:val="en-US" w:eastAsia="x-none"/>
        </w:rPr>
        <w:t xml:space="preserve"> from the perspective of the whole cell.</w:t>
      </w:r>
    </w:p>
    <w:p w:rsidR="00723F5F" w:rsidRPr="002F1254" w:rsidRDefault="00723F5F" w:rsidP="00723F5F">
      <w:pPr>
        <w:pStyle w:val="1"/>
        <w:spacing w:line="259" w:lineRule="auto"/>
        <w:rPr>
          <w:lang w:eastAsia="ko-KR"/>
        </w:rPr>
      </w:pPr>
      <w:r>
        <w:rPr>
          <w:lang w:eastAsia="ko-KR"/>
        </w:rPr>
        <w:t>Conclusion</w:t>
      </w:r>
    </w:p>
    <w:p w:rsidR="00723F5F" w:rsidRDefault="00723F5F" w:rsidP="00835C67">
      <w:pPr>
        <w:overflowPunct w:val="0"/>
        <w:autoSpaceDE w:val="0"/>
        <w:autoSpaceDN w:val="0"/>
        <w:adjustRightInd w:val="0"/>
        <w:spacing w:before="120" w:line="259" w:lineRule="auto"/>
        <w:ind w:left="0" w:firstLine="0"/>
        <w:jc w:val="both"/>
        <w:rPr>
          <w:rFonts w:ascii="Times New Roman" w:hAnsi="Times New Roman"/>
          <w:sz w:val="22"/>
          <w:szCs w:val="20"/>
          <w:lang w:eastAsia="ko-KR"/>
        </w:rPr>
      </w:pPr>
      <w:r w:rsidRPr="00A32D2C">
        <w:rPr>
          <w:rFonts w:ascii="Times New Roman" w:hAnsi="Times New Roman" w:hint="eastAsia"/>
          <w:sz w:val="22"/>
          <w:szCs w:val="22"/>
          <w:lang w:eastAsia="ko-KR"/>
        </w:rPr>
        <w:t xml:space="preserve">In this </w:t>
      </w:r>
      <w:r w:rsidRPr="00A32D2C">
        <w:rPr>
          <w:rFonts w:ascii="Times New Roman" w:hAnsi="Times New Roman"/>
          <w:sz w:val="22"/>
          <w:szCs w:val="22"/>
          <w:lang w:eastAsia="ko-KR"/>
        </w:rPr>
        <w:t xml:space="preserve">contribution, we discussed </w:t>
      </w:r>
      <w:r w:rsidR="00846937" w:rsidRPr="00A32D2C">
        <w:rPr>
          <w:rFonts w:ascii="Times New Roman" w:hAnsi="Times New Roman"/>
          <w:sz w:val="22"/>
          <w:szCs w:val="22"/>
          <w:lang w:eastAsia="ko-KR"/>
        </w:rPr>
        <w:t xml:space="preserve">SRS validation </w:t>
      </w:r>
      <w:r w:rsidRPr="00A32D2C">
        <w:rPr>
          <w:rFonts w:ascii="Times New Roman" w:hAnsi="Times New Roman"/>
          <w:sz w:val="22"/>
          <w:szCs w:val="22"/>
          <w:lang w:eastAsia="ko-KR"/>
        </w:rPr>
        <w:t xml:space="preserve">for UE in RRC_INACTVE and </w:t>
      </w:r>
      <w:r w:rsidR="00846937" w:rsidRPr="00A32D2C">
        <w:rPr>
          <w:rFonts w:ascii="Times New Roman" w:hAnsi="Times New Roman"/>
          <w:sz w:val="22"/>
          <w:szCs w:val="22"/>
          <w:lang w:eastAsia="ko-KR"/>
        </w:rPr>
        <w:t>on-demand DL PRS request</w:t>
      </w:r>
      <w:r w:rsidRPr="00A32D2C">
        <w:rPr>
          <w:rFonts w:ascii="Times New Roman" w:hAnsi="Times New Roman"/>
          <w:sz w:val="22"/>
          <w:szCs w:val="22"/>
          <w:lang w:eastAsia="ko-KR"/>
        </w:rPr>
        <w:t xml:space="preserve">, and our proposals are summarized below: </w:t>
      </w:r>
    </w:p>
    <w:p w:rsidR="00DB76BD" w:rsidRDefault="00DB76BD" w:rsidP="00846937">
      <w:pPr>
        <w:pStyle w:val="a3"/>
        <w:wordWrap w:val="0"/>
        <w:autoSpaceDE w:val="0"/>
        <w:autoSpaceDN w:val="0"/>
        <w:ind w:leftChars="0" w:hanging="800"/>
        <w:jc w:val="both"/>
        <w:rPr>
          <w:rFonts w:ascii="Times New Roman" w:hAnsi="Times New Roman"/>
          <w:b/>
          <w:i/>
          <w:sz w:val="22"/>
          <w:szCs w:val="20"/>
          <w:lang w:eastAsia="ko-KR"/>
        </w:rPr>
      </w:pPr>
    </w:p>
    <w:p w:rsidR="00846937" w:rsidRPr="00FE720C" w:rsidRDefault="00846937" w:rsidP="00846937">
      <w:pPr>
        <w:pStyle w:val="a3"/>
        <w:wordWrap w:val="0"/>
        <w:autoSpaceDE w:val="0"/>
        <w:autoSpaceDN w:val="0"/>
        <w:ind w:leftChars="0" w:hanging="800"/>
        <w:jc w:val="both"/>
        <w:rPr>
          <w:rFonts w:ascii="Times New Roman" w:hAnsi="Times New Roman"/>
          <w:b/>
          <w:i/>
          <w:sz w:val="22"/>
          <w:szCs w:val="20"/>
          <w:lang w:eastAsia="ko-KR"/>
        </w:rPr>
      </w:pPr>
      <w:r w:rsidRPr="00FE720C">
        <w:rPr>
          <w:rFonts w:ascii="Times New Roman" w:hAnsi="Times New Roman"/>
          <w:b/>
          <w:i/>
          <w:sz w:val="22"/>
          <w:szCs w:val="20"/>
          <w:lang w:eastAsia="ko-KR"/>
        </w:rPr>
        <w:t>Proposal</w:t>
      </w:r>
      <w:r w:rsidRPr="00FE720C">
        <w:rPr>
          <w:rFonts w:ascii="Times New Roman" w:hAnsi="Times New Roman" w:hint="eastAsia"/>
          <w:b/>
          <w:i/>
          <w:sz w:val="22"/>
          <w:szCs w:val="20"/>
          <w:lang w:eastAsia="ko-KR"/>
        </w:rPr>
        <w:t xml:space="preserve"> </w:t>
      </w:r>
      <w:r w:rsidRPr="00FE720C">
        <w:rPr>
          <w:rFonts w:ascii="Times New Roman" w:hAnsi="Times New Roman"/>
          <w:b/>
          <w:i/>
          <w:sz w:val="22"/>
          <w:szCs w:val="20"/>
          <w:lang w:eastAsia="ko-KR"/>
        </w:rPr>
        <w:t>1</w:t>
      </w:r>
      <w:r w:rsidRPr="00FE720C">
        <w:rPr>
          <w:rFonts w:ascii="Times New Roman" w:hAnsi="Times New Roman" w:hint="eastAsia"/>
          <w:b/>
          <w:i/>
          <w:sz w:val="22"/>
          <w:szCs w:val="20"/>
          <w:lang w:eastAsia="ko-KR"/>
        </w:rPr>
        <w:t xml:space="preserve">: </w:t>
      </w:r>
    </w:p>
    <w:p w:rsidR="0095266F" w:rsidRDefault="0095266F" w:rsidP="0095266F">
      <w:pPr>
        <w:pStyle w:val="a3"/>
        <w:numPr>
          <w:ilvl w:val="0"/>
          <w:numId w:val="2"/>
        </w:numPr>
        <w:overflowPunct w:val="0"/>
        <w:autoSpaceDE w:val="0"/>
        <w:autoSpaceDN w:val="0"/>
        <w:adjustRightInd w:val="0"/>
        <w:spacing w:before="120" w:line="259" w:lineRule="auto"/>
        <w:ind w:leftChars="0"/>
        <w:jc w:val="both"/>
        <w:rPr>
          <w:lang w:eastAsia="ko-KR"/>
        </w:rPr>
      </w:pPr>
      <w:r w:rsidRPr="00202494">
        <w:rPr>
          <w:rFonts w:ascii="Times New Roman" w:hAnsi="Times New Roman"/>
          <w:sz w:val="22"/>
          <w:szCs w:val="22"/>
          <w:lang w:eastAsia="ko-KR"/>
        </w:rPr>
        <w:t>I</w:t>
      </w:r>
      <w:r w:rsidRPr="00202494">
        <w:rPr>
          <w:rFonts w:ascii="Times New Roman" w:hAnsi="Times New Roman" w:hint="eastAsia"/>
          <w:sz w:val="22"/>
          <w:szCs w:val="22"/>
          <w:lang w:eastAsia="ko-KR"/>
        </w:rPr>
        <w:t>f</w:t>
      </w:r>
      <w:r w:rsidRPr="00202494">
        <w:rPr>
          <w:rFonts w:ascii="Times New Roman" w:hAnsi="Times New Roman"/>
          <w:sz w:val="22"/>
          <w:szCs w:val="22"/>
          <w:lang w:eastAsia="ko-KR"/>
        </w:rPr>
        <w:t xml:space="preserve"> </w:t>
      </w:r>
      <w:r w:rsidRPr="00202494">
        <w:rPr>
          <w:rFonts w:ascii="Times New Roman" w:hAnsi="Times New Roman" w:hint="eastAsia"/>
          <w:sz w:val="22"/>
          <w:szCs w:val="22"/>
          <w:lang w:eastAsia="ko-KR"/>
        </w:rPr>
        <w:t>SS</w:t>
      </w:r>
      <w:r>
        <w:rPr>
          <w:rFonts w:ascii="Times New Roman" w:hAnsi="Times New Roman"/>
          <w:sz w:val="22"/>
          <w:szCs w:val="22"/>
          <w:lang w:eastAsia="ko-KR"/>
        </w:rPr>
        <w:t>/P</w:t>
      </w:r>
      <w:r w:rsidRPr="00202494">
        <w:rPr>
          <w:rFonts w:ascii="Times New Roman" w:hAnsi="Times New Roman" w:hint="eastAsia"/>
          <w:sz w:val="22"/>
          <w:szCs w:val="22"/>
          <w:lang w:eastAsia="ko-KR"/>
        </w:rPr>
        <w:t>B</w:t>
      </w:r>
      <w:r>
        <w:rPr>
          <w:rFonts w:ascii="Times New Roman" w:hAnsi="Times New Roman"/>
          <w:sz w:val="22"/>
          <w:szCs w:val="22"/>
          <w:lang w:eastAsia="ko-KR"/>
        </w:rPr>
        <w:t>CH</w:t>
      </w:r>
      <w:r w:rsidRPr="00202494">
        <w:rPr>
          <w:rFonts w:ascii="Times New Roman" w:hAnsi="Times New Roman"/>
          <w:sz w:val="22"/>
          <w:szCs w:val="22"/>
          <w:lang w:eastAsia="ko-KR"/>
        </w:rPr>
        <w:t xml:space="preserve"> </w:t>
      </w:r>
      <w:r w:rsidRPr="00202494">
        <w:rPr>
          <w:rFonts w:ascii="Times New Roman" w:hAnsi="Times New Roman" w:hint="eastAsia"/>
          <w:sz w:val="22"/>
          <w:szCs w:val="22"/>
          <w:lang w:eastAsia="ko-KR"/>
        </w:rPr>
        <w:t>is</w:t>
      </w:r>
      <w:r>
        <w:rPr>
          <w:rFonts w:ascii="Times New Roman" w:hAnsi="Times New Roman"/>
          <w:sz w:val="22"/>
          <w:szCs w:val="22"/>
          <w:lang w:eastAsia="ko-KR"/>
        </w:rPr>
        <w:t xml:space="preserve"> </w:t>
      </w:r>
      <w:r w:rsidRPr="00202494">
        <w:rPr>
          <w:rFonts w:ascii="Times New Roman" w:hAnsi="Times New Roman" w:hint="eastAsia"/>
          <w:sz w:val="22"/>
          <w:szCs w:val="22"/>
          <w:lang w:eastAsia="ko-KR"/>
        </w:rPr>
        <w:t>n</w:t>
      </w:r>
      <w:r>
        <w:rPr>
          <w:rFonts w:ascii="Times New Roman" w:eastAsiaTheme="minorEastAsia" w:hAnsi="Times New Roman" w:hint="eastAsia"/>
          <w:sz w:val="22"/>
          <w:szCs w:val="22"/>
          <w:lang w:eastAsia="zh-CN"/>
        </w:rPr>
        <w:t>o</w:t>
      </w:r>
      <w:r w:rsidRPr="00202494">
        <w:rPr>
          <w:rFonts w:ascii="Times New Roman" w:hAnsi="Times New Roman" w:hint="eastAsia"/>
          <w:sz w:val="22"/>
          <w:szCs w:val="22"/>
          <w:lang w:eastAsia="ko-KR"/>
        </w:rPr>
        <w:t>t</w:t>
      </w:r>
      <w:r w:rsidRPr="00202494">
        <w:rPr>
          <w:rFonts w:ascii="Times New Roman" w:hAnsi="Times New Roman"/>
          <w:sz w:val="22"/>
          <w:szCs w:val="22"/>
          <w:lang w:eastAsia="ko-KR"/>
        </w:rPr>
        <w:t xml:space="preserve"> </w:t>
      </w:r>
      <w:r w:rsidRPr="00202494">
        <w:rPr>
          <w:rFonts w:ascii="Times New Roman" w:hAnsi="Times New Roman" w:hint="eastAsia"/>
          <w:sz w:val="22"/>
          <w:szCs w:val="22"/>
          <w:lang w:eastAsia="ko-KR"/>
        </w:rPr>
        <w:t>in</w:t>
      </w:r>
      <w:r w:rsidRPr="00202494">
        <w:rPr>
          <w:rFonts w:ascii="Times New Roman" w:hAnsi="Times New Roman"/>
          <w:sz w:val="22"/>
          <w:szCs w:val="22"/>
          <w:lang w:eastAsia="ko-KR"/>
        </w:rPr>
        <w:t>cl</w:t>
      </w:r>
      <w:r>
        <w:rPr>
          <w:rFonts w:ascii="Times New Roman" w:hAnsi="Times New Roman"/>
          <w:sz w:val="22"/>
          <w:szCs w:val="22"/>
          <w:lang w:eastAsia="ko-KR"/>
        </w:rPr>
        <w:t>uded in the pathloss reference signal and with</w:t>
      </w:r>
      <w:r w:rsidRPr="008D2339">
        <w:rPr>
          <w:rFonts w:ascii="Times New Roman" w:hAnsi="Times New Roman"/>
          <w:sz w:val="22"/>
          <w:szCs w:val="22"/>
          <w:lang w:eastAsia="ko-KR"/>
        </w:rPr>
        <w:t xml:space="preserve"> the pre-configured pathloss RS</w:t>
      </w:r>
      <w:r>
        <w:rPr>
          <w:rFonts w:eastAsiaTheme="minorEastAsia"/>
          <w:lang w:eastAsia="zh-CN"/>
        </w:rPr>
        <w:t xml:space="preserve">, </w:t>
      </w:r>
      <w:r>
        <w:rPr>
          <w:rFonts w:ascii="Times New Roman" w:hAnsi="Times New Roman"/>
          <w:sz w:val="22"/>
          <w:szCs w:val="22"/>
          <w:lang w:eastAsia="ko-KR"/>
        </w:rPr>
        <w:t>t</w:t>
      </w:r>
      <w:r w:rsidRPr="008D2339">
        <w:rPr>
          <w:rFonts w:ascii="Times New Roman" w:hAnsi="Times New Roman"/>
          <w:sz w:val="22"/>
          <w:szCs w:val="22"/>
          <w:lang w:eastAsia="ko-KR"/>
        </w:rPr>
        <w:t>he UE is not able to</w:t>
      </w:r>
      <w:r>
        <w:rPr>
          <w:rFonts w:ascii="Times New Roman" w:hAnsi="Times New Roman"/>
          <w:sz w:val="22"/>
          <w:szCs w:val="22"/>
          <w:lang w:eastAsia="ko-KR"/>
        </w:rPr>
        <w:t xml:space="preserve"> calculate</w:t>
      </w:r>
      <w:r w:rsidRPr="008D2339">
        <w:rPr>
          <w:rFonts w:ascii="Times New Roman" w:hAnsi="Times New Roman"/>
          <w:sz w:val="22"/>
          <w:szCs w:val="22"/>
          <w:lang w:eastAsia="ko-KR"/>
        </w:rPr>
        <w:t xml:space="preserve"> pathloss </w:t>
      </w:r>
      <w:r w:rsidRPr="00342F6B">
        <w:rPr>
          <w:rFonts w:ascii="Times New Roman" w:hAnsi="Times New Roman" w:hint="eastAsia"/>
          <w:sz w:val="22"/>
          <w:szCs w:val="22"/>
          <w:lang w:eastAsia="ko-KR"/>
        </w:rPr>
        <w:t>acc</w:t>
      </w:r>
      <w:r>
        <w:rPr>
          <w:rFonts w:ascii="Times New Roman" w:hAnsi="Times New Roman" w:hint="eastAsia"/>
          <w:sz w:val="22"/>
          <w:szCs w:val="22"/>
          <w:lang w:eastAsia="ko-KR"/>
        </w:rPr>
        <w:t>uratel</w:t>
      </w:r>
      <w:r>
        <w:rPr>
          <w:rFonts w:ascii="Times New Roman" w:hAnsi="Times New Roman"/>
          <w:sz w:val="22"/>
          <w:szCs w:val="22"/>
          <w:lang w:eastAsia="ko-KR"/>
        </w:rPr>
        <w:t>y, UE should measure SS/PBCH received to obtain MIB for pathloss to determine the SRS validity.</w:t>
      </w:r>
    </w:p>
    <w:p w:rsidR="00127711" w:rsidRDefault="00127711" w:rsidP="00127711">
      <w:pPr>
        <w:pStyle w:val="a3"/>
        <w:wordWrap w:val="0"/>
        <w:autoSpaceDE w:val="0"/>
        <w:autoSpaceDN w:val="0"/>
        <w:ind w:leftChars="0" w:hanging="800"/>
        <w:jc w:val="both"/>
        <w:rPr>
          <w:rFonts w:ascii="Times New Roman" w:hAnsi="Times New Roman"/>
          <w:b/>
          <w:i/>
          <w:sz w:val="22"/>
          <w:szCs w:val="20"/>
          <w:lang w:eastAsia="ko-KR"/>
        </w:rPr>
      </w:pPr>
      <w:bookmarkStart w:id="2" w:name="_GoBack"/>
      <w:bookmarkEnd w:id="2"/>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2</w:t>
      </w:r>
      <w:r>
        <w:rPr>
          <w:rFonts w:ascii="Times New Roman" w:hAnsi="Times New Roman" w:hint="eastAsia"/>
          <w:b/>
          <w:i/>
          <w:sz w:val="22"/>
          <w:szCs w:val="20"/>
          <w:lang w:eastAsia="ko-KR"/>
        </w:rPr>
        <w:t xml:space="preserve">: </w:t>
      </w:r>
    </w:p>
    <w:p w:rsidR="0095266F" w:rsidRDefault="0095266F" w:rsidP="0095266F">
      <w:pPr>
        <w:pStyle w:val="a3"/>
        <w:numPr>
          <w:ilvl w:val="0"/>
          <w:numId w:val="2"/>
        </w:numPr>
        <w:overflowPunct w:val="0"/>
        <w:autoSpaceDE w:val="0"/>
        <w:autoSpaceDN w:val="0"/>
        <w:adjustRightInd w:val="0"/>
        <w:spacing w:before="120" w:line="259" w:lineRule="auto"/>
        <w:ind w:leftChars="0"/>
        <w:jc w:val="both"/>
        <w:rPr>
          <w:lang w:eastAsia="ko-KR"/>
        </w:rPr>
      </w:pPr>
      <w:r w:rsidRPr="00AD2D06">
        <w:rPr>
          <w:rFonts w:ascii="Times New Roman" w:hAnsi="Times New Roman"/>
          <w:sz w:val="22"/>
          <w:szCs w:val="22"/>
          <w:lang w:eastAsia="ko-KR"/>
        </w:rPr>
        <w:t>For spatial relation of SRS for positioning transmission by RRC_INACTIVE UEs,</w:t>
      </w:r>
      <w:r>
        <w:rPr>
          <w:rFonts w:ascii="Times New Roman" w:hAnsi="Times New Roman"/>
          <w:sz w:val="22"/>
          <w:szCs w:val="22"/>
          <w:lang w:eastAsia="ko-KR"/>
        </w:rPr>
        <w:t xml:space="preserve"> </w:t>
      </w:r>
      <w:r w:rsidRPr="00AD2D06">
        <w:rPr>
          <w:rFonts w:ascii="Times New Roman" w:hAnsi="Times New Roman"/>
          <w:sz w:val="22"/>
          <w:szCs w:val="22"/>
          <w:lang w:eastAsia="ko-KR"/>
        </w:rPr>
        <w:t xml:space="preserve">OLPC pathloss measurement </w:t>
      </w:r>
      <w:r>
        <w:rPr>
          <w:rFonts w:ascii="Times New Roman" w:hAnsi="Times New Roman"/>
          <w:sz w:val="22"/>
          <w:szCs w:val="22"/>
          <w:lang w:eastAsia="ko-KR"/>
        </w:rPr>
        <w:t xml:space="preserve">cannot be used </w:t>
      </w:r>
      <w:r w:rsidRPr="00AD2D06">
        <w:rPr>
          <w:rFonts w:ascii="Times New Roman" w:hAnsi="Times New Roman"/>
          <w:sz w:val="22"/>
          <w:szCs w:val="22"/>
          <w:lang w:eastAsia="ko-KR"/>
        </w:rPr>
        <w:t>to determine whether spatial relation with configured RS is valid</w:t>
      </w:r>
      <w:r>
        <w:rPr>
          <w:rFonts w:ascii="Times New Roman" w:hAnsi="Times New Roman"/>
          <w:sz w:val="22"/>
          <w:szCs w:val="22"/>
          <w:lang w:eastAsia="ko-KR"/>
        </w:rPr>
        <w:t>.</w:t>
      </w:r>
    </w:p>
    <w:p w:rsidR="0095266F" w:rsidRPr="00102B56" w:rsidRDefault="0095266F" w:rsidP="0095266F">
      <w:pPr>
        <w:pStyle w:val="a3"/>
        <w:numPr>
          <w:ilvl w:val="1"/>
          <w:numId w:val="2"/>
        </w:numPr>
        <w:overflowPunct w:val="0"/>
        <w:autoSpaceDE w:val="0"/>
        <w:autoSpaceDN w:val="0"/>
        <w:adjustRightInd w:val="0"/>
        <w:spacing w:before="120" w:line="259" w:lineRule="auto"/>
        <w:ind w:leftChars="0"/>
        <w:jc w:val="both"/>
        <w:rPr>
          <w:lang w:eastAsia="ko-KR"/>
        </w:rPr>
      </w:pPr>
      <w:r>
        <w:rPr>
          <w:rFonts w:ascii="Times New Roman" w:hAnsi="Times New Roman"/>
          <w:sz w:val="22"/>
          <w:szCs w:val="22"/>
          <w:lang w:eastAsia="ko-KR"/>
        </w:rPr>
        <w:t xml:space="preserve">If a UE </w:t>
      </w:r>
      <w:r w:rsidRPr="00AD2D06">
        <w:rPr>
          <w:rFonts w:ascii="Times New Roman" w:hAnsi="Times New Roman"/>
          <w:sz w:val="22"/>
          <w:szCs w:val="22"/>
          <w:lang w:eastAsia="ko-KR"/>
        </w:rPr>
        <w:t>OLPC pathloss measurement</w:t>
      </w:r>
      <w:r>
        <w:rPr>
          <w:rFonts w:ascii="Times New Roman" w:hAnsi="Times New Roman"/>
          <w:sz w:val="22"/>
          <w:szCs w:val="22"/>
          <w:lang w:eastAsia="ko-KR"/>
        </w:rPr>
        <w:t xml:space="preserve"> results show that the SRS </w:t>
      </w:r>
      <w:r w:rsidRPr="00CA201E">
        <w:rPr>
          <w:rFonts w:ascii="Times New Roman" w:hAnsi="Times New Roman" w:hint="eastAsia"/>
          <w:sz w:val="22"/>
          <w:szCs w:val="22"/>
          <w:lang w:eastAsia="ko-KR"/>
        </w:rPr>
        <w:t>configuration</w:t>
      </w:r>
      <w:r>
        <w:rPr>
          <w:rFonts w:ascii="Times New Roman" w:hAnsi="Times New Roman"/>
          <w:sz w:val="22"/>
          <w:szCs w:val="22"/>
          <w:lang w:eastAsia="ko-KR"/>
        </w:rPr>
        <w:t xml:space="preserve"> </w:t>
      </w:r>
      <w:r w:rsidRPr="00CA201E">
        <w:rPr>
          <w:rFonts w:ascii="Times New Roman" w:hAnsi="Times New Roman" w:hint="eastAsia"/>
          <w:sz w:val="22"/>
          <w:szCs w:val="22"/>
          <w:lang w:eastAsia="ko-KR"/>
        </w:rPr>
        <w:t>is</w:t>
      </w:r>
      <w:r>
        <w:rPr>
          <w:rFonts w:ascii="Times New Roman" w:hAnsi="Times New Roman"/>
          <w:sz w:val="22"/>
          <w:szCs w:val="22"/>
          <w:lang w:eastAsia="ko-KR"/>
        </w:rPr>
        <w:t xml:space="preserve"> in</w:t>
      </w:r>
      <w:r w:rsidRPr="00CA201E">
        <w:rPr>
          <w:rFonts w:ascii="Times New Roman" w:hAnsi="Times New Roman" w:hint="eastAsia"/>
          <w:sz w:val="22"/>
          <w:szCs w:val="22"/>
          <w:lang w:eastAsia="ko-KR"/>
        </w:rPr>
        <w:t>valid</w:t>
      </w:r>
      <w:r>
        <w:rPr>
          <w:rFonts w:ascii="Times New Roman" w:hAnsi="Times New Roman"/>
          <w:sz w:val="22"/>
          <w:szCs w:val="22"/>
          <w:lang w:eastAsia="ko-KR"/>
        </w:rPr>
        <w:t xml:space="preserve">, </w:t>
      </w:r>
      <w:r w:rsidRPr="00CB32BF">
        <w:rPr>
          <w:rFonts w:ascii="Times New Roman" w:hAnsi="Times New Roman"/>
          <w:sz w:val="22"/>
          <w:szCs w:val="22"/>
          <w:lang w:eastAsia="ko-KR"/>
        </w:rPr>
        <w:t xml:space="preserve">the spatial </w:t>
      </w:r>
      <w:r>
        <w:rPr>
          <w:rFonts w:ascii="Times New Roman" w:hAnsi="Times New Roman"/>
          <w:sz w:val="22"/>
          <w:szCs w:val="22"/>
          <w:lang w:eastAsia="ko-KR"/>
        </w:rPr>
        <w:t xml:space="preserve">reference </w:t>
      </w:r>
      <w:r w:rsidRPr="00CB32BF">
        <w:rPr>
          <w:rFonts w:ascii="Times New Roman" w:hAnsi="Times New Roman"/>
          <w:sz w:val="22"/>
          <w:szCs w:val="22"/>
          <w:lang w:eastAsia="ko-KR"/>
        </w:rPr>
        <w:t>signal associated with SRS</w:t>
      </w:r>
      <w:r>
        <w:rPr>
          <w:rFonts w:ascii="Times New Roman" w:hAnsi="Times New Roman"/>
          <w:sz w:val="22"/>
          <w:szCs w:val="22"/>
          <w:lang w:eastAsia="ko-KR"/>
        </w:rPr>
        <w:t xml:space="preserve"> is possible to be invalidate for the camping cell of the UE changes. </w:t>
      </w:r>
    </w:p>
    <w:p w:rsidR="0095266F" w:rsidRDefault="0095266F" w:rsidP="0095266F">
      <w:pPr>
        <w:pStyle w:val="a3"/>
        <w:numPr>
          <w:ilvl w:val="1"/>
          <w:numId w:val="2"/>
        </w:numPr>
        <w:overflowPunct w:val="0"/>
        <w:autoSpaceDE w:val="0"/>
        <w:autoSpaceDN w:val="0"/>
        <w:adjustRightInd w:val="0"/>
        <w:spacing w:before="120" w:line="259" w:lineRule="auto"/>
        <w:ind w:leftChars="0"/>
        <w:jc w:val="both"/>
        <w:rPr>
          <w:lang w:eastAsia="ko-KR"/>
        </w:rPr>
      </w:pPr>
      <w:r>
        <w:rPr>
          <w:rFonts w:ascii="Times New Roman" w:hAnsi="Times New Roman"/>
          <w:sz w:val="22"/>
          <w:szCs w:val="22"/>
          <w:lang w:eastAsia="ko-KR"/>
        </w:rPr>
        <w:t xml:space="preserve">If a UE </w:t>
      </w:r>
      <w:r w:rsidRPr="00AD2D06">
        <w:rPr>
          <w:rFonts w:ascii="Times New Roman" w:hAnsi="Times New Roman"/>
          <w:sz w:val="22"/>
          <w:szCs w:val="22"/>
          <w:lang w:eastAsia="ko-KR"/>
        </w:rPr>
        <w:t>OLPC pathloss measurement</w:t>
      </w:r>
      <w:r>
        <w:rPr>
          <w:rFonts w:ascii="Times New Roman" w:hAnsi="Times New Roman"/>
          <w:sz w:val="22"/>
          <w:szCs w:val="22"/>
          <w:lang w:eastAsia="ko-KR"/>
        </w:rPr>
        <w:t xml:space="preserve"> results show that the SRS </w:t>
      </w:r>
      <w:r w:rsidRPr="00CA201E">
        <w:rPr>
          <w:rFonts w:ascii="Times New Roman" w:hAnsi="Times New Roman" w:hint="eastAsia"/>
          <w:sz w:val="22"/>
          <w:szCs w:val="22"/>
          <w:lang w:eastAsia="ko-KR"/>
        </w:rPr>
        <w:t>configuration</w:t>
      </w:r>
      <w:r>
        <w:rPr>
          <w:rFonts w:ascii="Times New Roman" w:hAnsi="Times New Roman"/>
          <w:sz w:val="22"/>
          <w:szCs w:val="22"/>
          <w:lang w:eastAsia="ko-KR"/>
        </w:rPr>
        <w:t xml:space="preserve"> </w:t>
      </w:r>
      <w:r w:rsidRPr="00CA201E">
        <w:rPr>
          <w:rFonts w:ascii="Times New Roman" w:hAnsi="Times New Roman" w:hint="eastAsia"/>
          <w:sz w:val="22"/>
          <w:szCs w:val="22"/>
          <w:lang w:eastAsia="ko-KR"/>
        </w:rPr>
        <w:t>is</w:t>
      </w:r>
      <w:r>
        <w:rPr>
          <w:rFonts w:ascii="Times New Roman" w:hAnsi="Times New Roman"/>
          <w:sz w:val="22"/>
          <w:szCs w:val="22"/>
          <w:lang w:eastAsia="ko-KR"/>
        </w:rPr>
        <w:t xml:space="preserve"> </w:t>
      </w:r>
      <w:r w:rsidRPr="00CA201E">
        <w:rPr>
          <w:rFonts w:ascii="Times New Roman" w:hAnsi="Times New Roman" w:hint="eastAsia"/>
          <w:sz w:val="22"/>
          <w:szCs w:val="22"/>
          <w:lang w:eastAsia="ko-KR"/>
        </w:rPr>
        <w:t>valid</w:t>
      </w:r>
      <w:r>
        <w:rPr>
          <w:rFonts w:ascii="Times New Roman" w:hAnsi="Times New Roman"/>
          <w:sz w:val="22"/>
          <w:szCs w:val="22"/>
          <w:lang w:eastAsia="ko-KR"/>
        </w:rPr>
        <w:t xml:space="preserve">, the UE can further measure </w:t>
      </w:r>
      <w:r w:rsidRPr="00CB32BF">
        <w:rPr>
          <w:rFonts w:ascii="Times New Roman" w:hAnsi="Times New Roman"/>
          <w:sz w:val="22"/>
          <w:szCs w:val="22"/>
          <w:lang w:eastAsia="ko-KR"/>
        </w:rPr>
        <w:t xml:space="preserve">the spatial </w:t>
      </w:r>
      <w:r>
        <w:rPr>
          <w:rFonts w:ascii="Times New Roman" w:hAnsi="Times New Roman"/>
          <w:sz w:val="22"/>
          <w:szCs w:val="22"/>
          <w:lang w:eastAsia="ko-KR"/>
        </w:rPr>
        <w:t xml:space="preserve">reference </w:t>
      </w:r>
      <w:r w:rsidRPr="00CB32BF">
        <w:rPr>
          <w:rFonts w:ascii="Times New Roman" w:hAnsi="Times New Roman"/>
          <w:sz w:val="22"/>
          <w:szCs w:val="22"/>
          <w:lang w:eastAsia="ko-KR"/>
        </w:rPr>
        <w:t>signal associated with SRS</w:t>
      </w:r>
      <w:r>
        <w:rPr>
          <w:rFonts w:ascii="Times New Roman" w:hAnsi="Times New Roman"/>
          <w:sz w:val="22"/>
          <w:szCs w:val="22"/>
          <w:lang w:eastAsia="ko-KR"/>
        </w:rPr>
        <w:t xml:space="preserve"> to verify its validity.</w:t>
      </w:r>
    </w:p>
    <w:p w:rsidR="00723F5F" w:rsidRDefault="00723F5F" w:rsidP="00723F5F">
      <w:pPr>
        <w:pStyle w:val="a3"/>
        <w:wordWrap w:val="0"/>
        <w:autoSpaceDE w:val="0"/>
        <w:autoSpaceDN w:val="0"/>
        <w:ind w:leftChars="0" w:hanging="800"/>
        <w:jc w:val="both"/>
        <w:rPr>
          <w:rFonts w:ascii="Times New Roman" w:hAnsi="Times New Roman"/>
          <w:b/>
          <w:i/>
          <w:sz w:val="22"/>
          <w:szCs w:val="20"/>
          <w:lang w:eastAsia="ko-KR"/>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3</w:t>
      </w:r>
      <w:r>
        <w:rPr>
          <w:rFonts w:ascii="Times New Roman" w:hAnsi="Times New Roman" w:hint="eastAsia"/>
          <w:b/>
          <w:i/>
          <w:sz w:val="22"/>
          <w:szCs w:val="20"/>
          <w:lang w:eastAsia="ko-KR"/>
        </w:rPr>
        <w:t xml:space="preserve">: </w:t>
      </w:r>
    </w:p>
    <w:p w:rsidR="00F46403" w:rsidRPr="0095266F" w:rsidRDefault="0095266F" w:rsidP="00905E94">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95266F">
        <w:rPr>
          <w:rFonts w:ascii="Times New Roman" w:hAnsi="Times New Roman"/>
          <w:sz w:val="22"/>
          <w:szCs w:val="22"/>
          <w:lang w:eastAsia="ko-KR"/>
        </w:rPr>
        <w:t>C</w:t>
      </w:r>
      <w:r w:rsidRPr="0095266F">
        <w:rPr>
          <w:rFonts w:ascii="Times New Roman" w:hAnsi="Times New Roman" w:hint="eastAsia"/>
          <w:sz w:val="22"/>
          <w:szCs w:val="22"/>
          <w:lang w:eastAsia="ko-KR"/>
        </w:rPr>
        <w:t>onsidering</w:t>
      </w:r>
      <w:r w:rsidRPr="0095266F">
        <w:rPr>
          <w:rFonts w:ascii="Times New Roman" w:hAnsi="Times New Roman"/>
          <w:sz w:val="22"/>
          <w:szCs w:val="22"/>
          <w:lang w:eastAsia="ko-KR"/>
        </w:rPr>
        <w:t xml:space="preserve"> </w:t>
      </w:r>
      <w:r w:rsidRPr="0095266F">
        <w:rPr>
          <w:rFonts w:ascii="Times New Roman" w:hAnsi="Times New Roman" w:hint="eastAsia"/>
          <w:sz w:val="22"/>
          <w:szCs w:val="22"/>
          <w:lang w:eastAsia="ko-KR"/>
        </w:rPr>
        <w:t>t</w:t>
      </w:r>
      <w:r w:rsidRPr="0095266F">
        <w:rPr>
          <w:rFonts w:ascii="Times New Roman" w:hAnsi="Times New Roman"/>
          <w:sz w:val="22"/>
          <w:szCs w:val="22"/>
          <w:lang w:eastAsia="ko-KR"/>
        </w:rPr>
        <w:t xml:space="preserve">he requirement of different scenarios, the DL PRS can be ON/OFF with different granularity in LMF initiated request for power saving, interference mitigation and latency reduction. </w:t>
      </w:r>
      <w:r w:rsidR="00F46403" w:rsidRPr="0095266F">
        <w:rPr>
          <w:rFonts w:ascii="Times New Roman" w:hAnsi="Times New Roman"/>
          <w:sz w:val="22"/>
          <w:szCs w:val="22"/>
          <w:lang w:eastAsia="ko-KR"/>
        </w:rPr>
        <w:t xml:space="preserve"> </w:t>
      </w:r>
    </w:p>
    <w:p w:rsidR="00127711" w:rsidRPr="003765FF" w:rsidRDefault="00127711" w:rsidP="00127711">
      <w:pPr>
        <w:pStyle w:val="a3"/>
        <w:overflowPunct w:val="0"/>
        <w:autoSpaceDE w:val="0"/>
        <w:autoSpaceDN w:val="0"/>
        <w:adjustRightInd w:val="0"/>
        <w:spacing w:before="120" w:line="259" w:lineRule="auto"/>
        <w:ind w:leftChars="0" w:firstLine="0"/>
        <w:jc w:val="both"/>
        <w:rPr>
          <w:rFonts w:ascii="Times New Roman" w:hAnsi="Times New Roman"/>
          <w:sz w:val="22"/>
          <w:szCs w:val="22"/>
          <w:lang w:eastAsia="ko-KR"/>
        </w:rPr>
      </w:pPr>
    </w:p>
    <w:p w:rsidR="00723F5F" w:rsidRPr="002F1254" w:rsidRDefault="00723F5F" w:rsidP="00723F5F">
      <w:pPr>
        <w:pStyle w:val="1"/>
        <w:spacing w:line="259" w:lineRule="auto"/>
      </w:pPr>
      <w:r w:rsidRPr="002F1254">
        <w:rPr>
          <w:rFonts w:hint="eastAsia"/>
          <w:lang w:eastAsia="ko-KR"/>
        </w:rPr>
        <w:t>Reference</w:t>
      </w:r>
    </w:p>
    <w:p w:rsidR="00723F5F" w:rsidRPr="004C6E0B" w:rsidRDefault="00723F5F" w:rsidP="00723F5F">
      <w:pPr>
        <w:pStyle w:val="a3"/>
        <w:numPr>
          <w:ilvl w:val="0"/>
          <w:numId w:val="3"/>
        </w:numPr>
        <w:overflowPunct w:val="0"/>
        <w:autoSpaceDE w:val="0"/>
        <w:autoSpaceDN w:val="0"/>
        <w:adjustRightInd w:val="0"/>
        <w:spacing w:before="120" w:line="259" w:lineRule="auto"/>
        <w:ind w:leftChars="0" w:left="426" w:hanging="426"/>
        <w:jc w:val="both"/>
        <w:rPr>
          <w:sz w:val="22"/>
          <w:lang w:eastAsia="ko-KR"/>
        </w:rPr>
      </w:pPr>
      <w:r w:rsidRPr="00DF2133">
        <w:rPr>
          <w:sz w:val="22"/>
          <w:lang w:eastAsia="ko-KR"/>
        </w:rPr>
        <w:t>3GPP</w:t>
      </w:r>
      <w:r>
        <w:rPr>
          <w:sz w:val="22"/>
          <w:lang w:eastAsia="ko-KR"/>
        </w:rPr>
        <w:t xml:space="preserve"> RAN1, Chairman’s Notes RAN1#106</w:t>
      </w:r>
      <w:r w:rsidR="002B1FC6">
        <w:rPr>
          <w:sz w:val="22"/>
          <w:lang w:eastAsia="ko-KR"/>
        </w:rPr>
        <w:t>b</w:t>
      </w:r>
      <w:r w:rsidRPr="00DF2133">
        <w:rPr>
          <w:sz w:val="22"/>
          <w:lang w:eastAsia="ko-KR"/>
        </w:rPr>
        <w:t>-e meeting.</w:t>
      </w:r>
    </w:p>
    <w:p w:rsidR="00723F5F" w:rsidRPr="00BD004B" w:rsidRDefault="00723F5F" w:rsidP="00723F5F">
      <w:pPr>
        <w:pStyle w:val="a3"/>
        <w:numPr>
          <w:ilvl w:val="0"/>
          <w:numId w:val="3"/>
        </w:numPr>
        <w:overflowPunct w:val="0"/>
        <w:autoSpaceDE w:val="0"/>
        <w:autoSpaceDN w:val="0"/>
        <w:adjustRightInd w:val="0"/>
        <w:spacing w:before="120" w:line="259" w:lineRule="auto"/>
        <w:ind w:leftChars="0" w:left="426" w:hanging="426"/>
        <w:jc w:val="both"/>
        <w:rPr>
          <w:sz w:val="22"/>
          <w:lang w:eastAsia="ko-KR"/>
        </w:rPr>
      </w:pPr>
      <w:r w:rsidRPr="00BD004B">
        <w:rPr>
          <w:sz w:val="22"/>
          <w:lang w:eastAsia="ko-KR"/>
        </w:rPr>
        <w:lastRenderedPageBreak/>
        <w:t>3GPP RAN1, Chairman’s Notes RAN2#10</w:t>
      </w:r>
      <w:r w:rsidR="002B1FC6" w:rsidRPr="00BD004B">
        <w:rPr>
          <w:sz w:val="22"/>
          <w:lang w:eastAsia="ko-KR"/>
        </w:rPr>
        <w:t>6</w:t>
      </w:r>
      <w:r w:rsidRPr="00BD004B">
        <w:rPr>
          <w:sz w:val="22"/>
          <w:lang w:eastAsia="ko-KR"/>
        </w:rPr>
        <w:t>-e meeting.</w:t>
      </w:r>
    </w:p>
    <w:p w:rsidR="00723F5F" w:rsidRDefault="00723F5F" w:rsidP="00723F5F">
      <w:pPr>
        <w:overflowPunct w:val="0"/>
        <w:autoSpaceDE w:val="0"/>
        <w:autoSpaceDN w:val="0"/>
        <w:adjustRightInd w:val="0"/>
        <w:spacing w:before="120"/>
        <w:jc w:val="both"/>
        <w:rPr>
          <w:b/>
          <w:u w:val="single"/>
          <w:lang w:eastAsia="ko-KR"/>
        </w:rPr>
      </w:pPr>
    </w:p>
    <w:p w:rsidR="00D76C57" w:rsidRPr="004376B4" w:rsidRDefault="00D76C57" w:rsidP="00723F5F">
      <w:pPr>
        <w:overflowPunct w:val="0"/>
        <w:autoSpaceDE w:val="0"/>
        <w:autoSpaceDN w:val="0"/>
        <w:adjustRightInd w:val="0"/>
        <w:spacing w:before="120"/>
        <w:jc w:val="both"/>
        <w:rPr>
          <w:rFonts w:hint="eastAsia"/>
          <w:b/>
          <w:u w:val="single"/>
          <w:lang w:eastAsia="ko-KR"/>
        </w:rPr>
      </w:pPr>
    </w:p>
    <w:sectPr w:rsidR="00D76C57" w:rsidRPr="004376B4" w:rsidSect="009E381F">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4858" w:rsidRDefault="009E4858" w:rsidP="00B06F4F">
      <w:r>
        <w:separator/>
      </w:r>
    </w:p>
  </w:endnote>
  <w:endnote w:type="continuationSeparator" w:id="0">
    <w:p w:rsidR="009E4858" w:rsidRDefault="009E4858" w:rsidP="00B06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4858" w:rsidRDefault="009E4858" w:rsidP="00B06F4F">
      <w:r>
        <w:separator/>
      </w:r>
    </w:p>
  </w:footnote>
  <w:footnote w:type="continuationSeparator" w:id="0">
    <w:p w:rsidR="009E4858" w:rsidRDefault="009E4858" w:rsidP="00B06F4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00001F"/>
    <w:multiLevelType w:val="multilevel"/>
    <w:tmpl w:val="0000001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281F87"/>
    <w:multiLevelType w:val="hybridMultilevel"/>
    <w:tmpl w:val="A2425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1F2BB0"/>
    <w:multiLevelType w:val="hybridMultilevel"/>
    <w:tmpl w:val="90DCE4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4B14963E">
      <w:numFmt w:val="bullet"/>
      <w:lvlText w:val="-"/>
      <w:lvlJc w:val="left"/>
      <w:pPr>
        <w:ind w:left="1800" w:hanging="360"/>
      </w:pPr>
      <w:rPr>
        <w:rFonts w:ascii="Times New Roman" w:eastAsia="Batang"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39B5D0F"/>
    <w:multiLevelType w:val="hybridMultilevel"/>
    <w:tmpl w:val="D0749218"/>
    <w:lvl w:ilvl="0" w:tplc="6E0AF71E">
      <w:start w:val="1"/>
      <w:numFmt w:val="bullet"/>
      <w:lvlText w:val=""/>
      <w:lvlJc w:val="left"/>
      <w:pPr>
        <w:ind w:left="800" w:hanging="400"/>
      </w:pPr>
      <w:rPr>
        <w:rFonts w:ascii="Wingdings" w:hAnsi="Wingdings"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3FF5F2B"/>
    <w:multiLevelType w:val="multilevel"/>
    <w:tmpl w:val="9B72E90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9"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8"/>
  </w:num>
  <w:num w:numId="4">
    <w:abstractNumId w:val="5"/>
  </w:num>
  <w:num w:numId="5">
    <w:abstractNumId w:val="3"/>
  </w:num>
  <w:num w:numId="6">
    <w:abstractNumId w:val="2"/>
  </w:num>
  <w:num w:numId="7">
    <w:abstractNumId w:val="1"/>
  </w:num>
  <w:num w:numId="8">
    <w:abstractNumId w:val="0"/>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F5F"/>
    <w:rsid w:val="00031FCC"/>
    <w:rsid w:val="00053D8D"/>
    <w:rsid w:val="00087F7D"/>
    <w:rsid w:val="00094A32"/>
    <w:rsid w:val="000F4552"/>
    <w:rsid w:val="00102B56"/>
    <w:rsid w:val="00121018"/>
    <w:rsid w:val="00122648"/>
    <w:rsid w:val="00127711"/>
    <w:rsid w:val="00190B2F"/>
    <w:rsid w:val="00197BE1"/>
    <w:rsid w:val="001B3C9D"/>
    <w:rsid w:val="00202494"/>
    <w:rsid w:val="00246D0E"/>
    <w:rsid w:val="00256421"/>
    <w:rsid w:val="0026707C"/>
    <w:rsid w:val="00267E12"/>
    <w:rsid w:val="00280B02"/>
    <w:rsid w:val="0028363D"/>
    <w:rsid w:val="002B1FC6"/>
    <w:rsid w:val="002B7C7B"/>
    <w:rsid w:val="002D7ECF"/>
    <w:rsid w:val="00301F6E"/>
    <w:rsid w:val="00316717"/>
    <w:rsid w:val="00325660"/>
    <w:rsid w:val="00342F6B"/>
    <w:rsid w:val="003765FF"/>
    <w:rsid w:val="0039059F"/>
    <w:rsid w:val="004376B4"/>
    <w:rsid w:val="0046186D"/>
    <w:rsid w:val="004A37C7"/>
    <w:rsid w:val="004D2ABC"/>
    <w:rsid w:val="005152BE"/>
    <w:rsid w:val="00547DA3"/>
    <w:rsid w:val="005522AD"/>
    <w:rsid w:val="00565322"/>
    <w:rsid w:val="00566E39"/>
    <w:rsid w:val="005C2008"/>
    <w:rsid w:val="005C5F6F"/>
    <w:rsid w:val="005F1AE6"/>
    <w:rsid w:val="00610A0D"/>
    <w:rsid w:val="00653E1D"/>
    <w:rsid w:val="00657321"/>
    <w:rsid w:val="00683714"/>
    <w:rsid w:val="006A2177"/>
    <w:rsid w:val="006A5883"/>
    <w:rsid w:val="006E60BE"/>
    <w:rsid w:val="006E7C1F"/>
    <w:rsid w:val="006F2719"/>
    <w:rsid w:val="00723F5F"/>
    <w:rsid w:val="007374E4"/>
    <w:rsid w:val="00754210"/>
    <w:rsid w:val="00787A79"/>
    <w:rsid w:val="007B162F"/>
    <w:rsid w:val="007C2F14"/>
    <w:rsid w:val="007C4FDE"/>
    <w:rsid w:val="00820D7F"/>
    <w:rsid w:val="00835C67"/>
    <w:rsid w:val="00836B92"/>
    <w:rsid w:val="00846937"/>
    <w:rsid w:val="008B762E"/>
    <w:rsid w:val="008D2339"/>
    <w:rsid w:val="008D715D"/>
    <w:rsid w:val="00922BBC"/>
    <w:rsid w:val="00923805"/>
    <w:rsid w:val="009351CF"/>
    <w:rsid w:val="00943D86"/>
    <w:rsid w:val="0095266F"/>
    <w:rsid w:val="009D5AD7"/>
    <w:rsid w:val="009E381F"/>
    <w:rsid w:val="009E4858"/>
    <w:rsid w:val="009F4323"/>
    <w:rsid w:val="00A019C1"/>
    <w:rsid w:val="00A32D2C"/>
    <w:rsid w:val="00A37839"/>
    <w:rsid w:val="00A73163"/>
    <w:rsid w:val="00A74E63"/>
    <w:rsid w:val="00A83B51"/>
    <w:rsid w:val="00A94326"/>
    <w:rsid w:val="00AD2D06"/>
    <w:rsid w:val="00AD5924"/>
    <w:rsid w:val="00B06F4F"/>
    <w:rsid w:val="00B45FE3"/>
    <w:rsid w:val="00B51206"/>
    <w:rsid w:val="00B61569"/>
    <w:rsid w:val="00B64098"/>
    <w:rsid w:val="00B872FA"/>
    <w:rsid w:val="00BD004B"/>
    <w:rsid w:val="00BD3244"/>
    <w:rsid w:val="00C5393F"/>
    <w:rsid w:val="00CA201E"/>
    <w:rsid w:val="00CB32BF"/>
    <w:rsid w:val="00CD2F3F"/>
    <w:rsid w:val="00D06C46"/>
    <w:rsid w:val="00D34FF0"/>
    <w:rsid w:val="00D71DE7"/>
    <w:rsid w:val="00D76C57"/>
    <w:rsid w:val="00DB76BD"/>
    <w:rsid w:val="00DD35EE"/>
    <w:rsid w:val="00DE1BC6"/>
    <w:rsid w:val="00E00189"/>
    <w:rsid w:val="00E05D54"/>
    <w:rsid w:val="00E23EAB"/>
    <w:rsid w:val="00E3140D"/>
    <w:rsid w:val="00E46CB1"/>
    <w:rsid w:val="00E719FE"/>
    <w:rsid w:val="00EC1EED"/>
    <w:rsid w:val="00ED33CD"/>
    <w:rsid w:val="00EF67D4"/>
    <w:rsid w:val="00F049C3"/>
    <w:rsid w:val="00F46403"/>
    <w:rsid w:val="00F874C6"/>
    <w:rsid w:val="00F9720A"/>
    <w:rsid w:val="00FD0AAC"/>
    <w:rsid w:val="00FE7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F37A8D"/>
  <w15:chartTrackingRefBased/>
  <w15:docId w15:val="{19CDC396-04CE-459C-B3B9-35A21D995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707C"/>
    <w:pPr>
      <w:ind w:left="1440" w:hanging="144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723F5F"/>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723F5F"/>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23F5F"/>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723F5F"/>
    <w:pPr>
      <w:numPr>
        <w:ilvl w:val="3"/>
      </w:numPr>
      <w:outlineLvl w:val="3"/>
    </w:pPr>
    <w:rPr>
      <w:i/>
    </w:rPr>
  </w:style>
  <w:style w:type="paragraph" w:styleId="5">
    <w:name w:val="heading 5"/>
    <w:basedOn w:val="4"/>
    <w:next w:val="a"/>
    <w:link w:val="50"/>
    <w:uiPriority w:val="9"/>
    <w:qFormat/>
    <w:rsid w:val="00723F5F"/>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723F5F"/>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723F5F"/>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723F5F"/>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723F5F"/>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723F5F"/>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723F5F"/>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723F5F"/>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723F5F"/>
    <w:rPr>
      <w:rFonts w:ascii="Arial" w:eastAsia="Batang" w:hAnsi="Arial" w:cs="Times New Roman"/>
      <w:b/>
      <w:bCs/>
      <w:i/>
      <w:kern w:val="0"/>
      <w:sz w:val="20"/>
      <w:szCs w:val="26"/>
      <w:lang w:val="en-GB" w:eastAsia="x-none"/>
    </w:rPr>
  </w:style>
  <w:style w:type="character" w:customStyle="1" w:styleId="50">
    <w:name w:val="标题 5 字符"/>
    <w:basedOn w:val="a0"/>
    <w:link w:val="5"/>
    <w:uiPriority w:val="9"/>
    <w:rsid w:val="00723F5F"/>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723F5F"/>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723F5F"/>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723F5F"/>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723F5F"/>
    <w:rPr>
      <w:rFonts w:ascii="Arial" w:eastAsia="Batang" w:hAnsi="Arial" w:cs="Times New Roman"/>
      <w:kern w:val="0"/>
      <w:sz w:val="22"/>
      <w:lang w:val="en-GB" w:eastAsia="x-none"/>
    </w:rPr>
  </w:style>
  <w:style w:type="paragraph" w:styleId="a3">
    <w:name w:val="List Paragraph"/>
    <w:aliases w:val="- Bullets,?? ??,?????,????,Lista1,リスト段落,列出段落1,中等深浅网格 1 - 着色 21,中等深??I? 1 - o??a 21,列表段落,¥¡¡¡¡ì¬º¥¹¥È¶ÎÂä,ÁÐ³ö¶ÎÂä,列表段落1,—ño’i—Ž,¥ê¥¹¥È¶ÎÂä,1st level - Bullet List Paragraph,Lettre d'introduction,Paragrafo elenco,Normal bullet 2,Bullet list,列"/>
    <w:basedOn w:val="a"/>
    <w:link w:val="a4"/>
    <w:uiPriority w:val="34"/>
    <w:qFormat/>
    <w:rsid w:val="00723F5F"/>
    <w:pPr>
      <w:ind w:leftChars="400" w:left="800"/>
    </w:pPr>
  </w:style>
  <w:style w:type="table" w:styleId="a5">
    <w:name w:val="Table Grid"/>
    <w:basedOn w:val="a1"/>
    <w:uiPriority w:val="59"/>
    <w:qFormat/>
    <w:rsid w:val="00723F5F"/>
    <w:pPr>
      <w:jc w:val="both"/>
    </w:pPr>
    <w:rPr>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caption"/>
    <w:aliases w:val="cap,3GPP Caption Table,Caption Char1 Char,cap Char Char1,Caption Char Char1 Char,cap Char2,Ca,条目"/>
    <w:basedOn w:val="a"/>
    <w:next w:val="a"/>
    <w:link w:val="a7"/>
    <w:unhideWhenUsed/>
    <w:qFormat/>
    <w:rsid w:val="00723F5F"/>
    <w:rPr>
      <w:b/>
      <w:bCs/>
      <w:szCs w:val="20"/>
    </w:rPr>
  </w:style>
  <w:style w:type="character" w:customStyle="1" w:styleId="a4">
    <w:name w:val="列出段落 字符"/>
    <w:aliases w:val="- Bullets 字符,?? ?? 字符,????? 字符,???? 字符,Lista1 字符,リスト段落 字符,列出段落1 字符,中等深浅网格 1 - 着色 21 字符,中等深??I? 1 - o??a 21 字符,列表段落 字符,¥¡¡¡¡ì¬º¥¹¥È¶ÎÂä 字符,ÁÐ³ö¶ÎÂä 字符,列表段落1 字符,—ño’i—Ž 字符,¥ê¥¹¥È¶ÎÂä 字符,1st level - Bullet List Paragraph 字符,Paragrafo elenco 字符"/>
    <w:link w:val="a3"/>
    <w:uiPriority w:val="34"/>
    <w:qFormat/>
    <w:rsid w:val="00723F5F"/>
    <w:rPr>
      <w:rFonts w:ascii="Times" w:eastAsia="Batang" w:hAnsi="Times" w:cs="Times New Roman"/>
      <w:kern w:val="0"/>
      <w:sz w:val="20"/>
      <w:szCs w:val="24"/>
      <w:lang w:val="en-GB" w:eastAsia="en-US"/>
    </w:rPr>
  </w:style>
  <w:style w:type="character" w:customStyle="1" w:styleId="a7">
    <w:name w:val="题注 字符"/>
    <w:aliases w:val="cap 字符,3GPP Caption Table 字符,Caption Char1 Char 字符,cap Char Char1 字符,Caption Char Char1 Char 字符,cap Char2 字符,Ca 字符,条目 字符"/>
    <w:link w:val="a6"/>
    <w:rsid w:val="00723F5F"/>
    <w:rPr>
      <w:rFonts w:ascii="Times" w:eastAsia="Batang" w:hAnsi="Times" w:cs="Times New Roman"/>
      <w:b/>
      <w:bCs/>
      <w:kern w:val="0"/>
      <w:sz w:val="20"/>
      <w:szCs w:val="20"/>
      <w:lang w:val="en-GB" w:eastAsia="en-US"/>
    </w:rPr>
  </w:style>
  <w:style w:type="character" w:customStyle="1" w:styleId="3GPPTextChar">
    <w:name w:val="3GPP Text Char"/>
    <w:link w:val="3GPPText"/>
    <w:qFormat/>
    <w:rsid w:val="002B1FC6"/>
    <w:rPr>
      <w:lang w:eastAsia="en-US"/>
    </w:rPr>
  </w:style>
  <w:style w:type="paragraph" w:customStyle="1" w:styleId="3GPPText">
    <w:name w:val="3GPP Text"/>
    <w:basedOn w:val="a"/>
    <w:link w:val="3GPPTextChar"/>
    <w:qFormat/>
    <w:rsid w:val="002B1FC6"/>
    <w:pPr>
      <w:overflowPunct w:val="0"/>
      <w:autoSpaceDE w:val="0"/>
      <w:autoSpaceDN w:val="0"/>
      <w:spacing w:before="120" w:after="120"/>
      <w:ind w:left="0" w:firstLine="0"/>
      <w:jc w:val="both"/>
    </w:pPr>
    <w:rPr>
      <w:rFonts w:asciiTheme="minorHAnsi" w:eastAsiaTheme="minorEastAsia" w:hAnsiTheme="minorHAnsi" w:cstheme="minorBidi"/>
      <w:kern w:val="2"/>
      <w:sz w:val="21"/>
      <w:szCs w:val="22"/>
      <w:lang w:val="en-US"/>
    </w:rPr>
  </w:style>
  <w:style w:type="paragraph" w:styleId="a8">
    <w:name w:val="header"/>
    <w:basedOn w:val="a"/>
    <w:link w:val="a9"/>
    <w:uiPriority w:val="99"/>
    <w:unhideWhenUsed/>
    <w:rsid w:val="00B06F4F"/>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B06F4F"/>
    <w:rPr>
      <w:rFonts w:ascii="Times" w:eastAsia="Batang" w:hAnsi="Times" w:cs="Times New Roman"/>
      <w:kern w:val="0"/>
      <w:sz w:val="18"/>
      <w:szCs w:val="18"/>
      <w:lang w:val="en-GB" w:eastAsia="en-US"/>
    </w:rPr>
  </w:style>
  <w:style w:type="paragraph" w:styleId="aa">
    <w:name w:val="footer"/>
    <w:basedOn w:val="a"/>
    <w:link w:val="ab"/>
    <w:uiPriority w:val="99"/>
    <w:unhideWhenUsed/>
    <w:rsid w:val="00B06F4F"/>
    <w:pPr>
      <w:tabs>
        <w:tab w:val="center" w:pos="4153"/>
        <w:tab w:val="right" w:pos="8306"/>
      </w:tabs>
      <w:snapToGrid w:val="0"/>
    </w:pPr>
    <w:rPr>
      <w:sz w:val="18"/>
      <w:szCs w:val="18"/>
    </w:rPr>
  </w:style>
  <w:style w:type="character" w:customStyle="1" w:styleId="ab">
    <w:name w:val="页脚 字符"/>
    <w:basedOn w:val="a0"/>
    <w:link w:val="aa"/>
    <w:uiPriority w:val="99"/>
    <w:rsid w:val="00B06F4F"/>
    <w:rPr>
      <w:rFonts w:ascii="Times" w:eastAsia="Batang" w:hAnsi="Times"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382</TotalTime>
  <Pages>6</Pages>
  <Words>1699</Words>
  <Characters>9685</Characters>
  <Application>Microsoft Office Word</Application>
  <DocSecurity>0</DocSecurity>
  <Lines>80</Lines>
  <Paragraphs>22</Paragraphs>
  <ScaleCrop>false</ScaleCrop>
  <Company/>
  <LinksUpToDate>false</LinksUpToDate>
  <CharactersWithSpaces>11362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 Zhao(赵铮)</dc:creator>
  <cp:keywords/>
  <dc:description/>
  <cp:lastModifiedBy>Jen Zhao(赵铮)</cp:lastModifiedBy>
  <cp:revision>12</cp:revision>
  <dcterms:created xsi:type="dcterms:W3CDTF">2021-11-06T02:14:00Z</dcterms:created>
  <dcterms:modified xsi:type="dcterms:W3CDTF">2021-11-06T08:36:00Z</dcterms:modified>
</cp:coreProperties>
</file>