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521591408"/>
    <w:bookmarkEnd w:id="0"/>
    <w:p w14:paraId="2DA077DD" w14:textId="3F9853D9" w:rsidR="00EA0116" w:rsidRPr="0052548E" w:rsidRDefault="001759C2" w:rsidP="00EA011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Pr="0057313A">
        <w:rPr>
          <w:rFonts w:ascii="Arial" w:eastAsia="宋体" w:hAnsi="Arial" w:cs="Arial"/>
          <w:b/>
          <w:bCs/>
          <w:noProof/>
          <w:sz w:val="28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1C1C5" wp14:editId="52734C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<w:pict>
              <v:shape w14:anchorId="0BE0EF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055D29" w:rsidRPr="0057313A">
        <w:rPr>
          <w:rFonts w:ascii="Arial" w:eastAsia="宋体" w:hAnsi="Arial" w:cs="Arial"/>
          <w:b/>
          <w:bCs/>
          <w:sz w:val="28"/>
          <w:szCs w:val="20"/>
          <w:lang w:val="en-GB"/>
        </w:rPr>
        <w:t xml:space="preserve">3GPP TSG RAN WG1 </w:t>
      </w:r>
      <w:r w:rsidR="000436F5">
        <w:rPr>
          <w:rFonts w:ascii="Arial" w:hAnsi="Arial" w:cs="Arial" w:hint="eastAsia"/>
          <w:b/>
          <w:bCs/>
          <w:sz w:val="28"/>
          <w:lang w:eastAsia="zh-CN"/>
        </w:rPr>
        <w:t>#</w:t>
      </w:r>
      <w:r w:rsidR="004522F8">
        <w:rPr>
          <w:rFonts w:ascii="Arial" w:hAnsi="Arial" w:cs="Arial"/>
          <w:b/>
          <w:bCs/>
          <w:sz w:val="28"/>
        </w:rPr>
        <w:t>10</w:t>
      </w:r>
      <w:r w:rsidR="00AF759D">
        <w:rPr>
          <w:rFonts w:ascii="Arial" w:hAnsi="Arial" w:cs="Arial"/>
          <w:b/>
          <w:bCs/>
          <w:sz w:val="28"/>
        </w:rPr>
        <w:t>7</w:t>
      </w:r>
      <w:r w:rsidR="007E2FB7">
        <w:rPr>
          <w:rFonts w:ascii="Arial" w:hAnsi="Arial" w:cs="Arial"/>
          <w:b/>
          <w:bCs/>
          <w:sz w:val="28"/>
        </w:rPr>
        <w:t>-e</w:t>
      </w:r>
      <w:r w:rsidR="000436F5">
        <w:rPr>
          <w:rFonts w:ascii="Arial" w:hAnsi="Arial" w:cs="Arial"/>
          <w:b/>
          <w:bCs/>
          <w:sz w:val="28"/>
        </w:rPr>
        <w:t xml:space="preserve">                                       </w:t>
      </w:r>
      <w:r w:rsidR="00EA0116">
        <w:rPr>
          <w:rFonts w:ascii="Arial" w:hAnsi="Arial" w:cs="Arial"/>
          <w:b/>
          <w:bCs/>
          <w:sz w:val="28"/>
        </w:rPr>
        <w:tab/>
        <w:t xml:space="preserve">   </w:t>
      </w:r>
      <w:r w:rsidR="00F15E3A">
        <w:rPr>
          <w:rFonts w:ascii="Arial" w:hAnsi="Arial" w:cs="Arial"/>
          <w:b/>
          <w:bCs/>
          <w:sz w:val="28"/>
        </w:rPr>
        <w:t xml:space="preserve">    </w:t>
      </w:r>
      <w:r w:rsidR="00EA0116" w:rsidRPr="004B3E3F">
        <w:rPr>
          <w:rFonts w:ascii="Arial" w:hAnsi="Arial" w:cs="Arial"/>
          <w:b/>
          <w:bCs/>
          <w:sz w:val="28"/>
        </w:rPr>
        <w:t>R1-</w:t>
      </w:r>
      <w:r w:rsidR="004522F8">
        <w:rPr>
          <w:rFonts w:ascii="Arial" w:hAnsi="Arial" w:cs="Arial"/>
          <w:b/>
          <w:bCs/>
          <w:sz w:val="28"/>
        </w:rPr>
        <w:t>2</w:t>
      </w:r>
      <w:r w:rsidR="00C26E15">
        <w:rPr>
          <w:rFonts w:ascii="Arial" w:hAnsi="Arial" w:cs="Arial"/>
          <w:b/>
          <w:bCs/>
          <w:sz w:val="28"/>
        </w:rPr>
        <w:t>1</w:t>
      </w:r>
      <w:r w:rsidR="005D0F32">
        <w:rPr>
          <w:rFonts w:ascii="Arial" w:hAnsi="Arial" w:cs="Arial"/>
          <w:b/>
          <w:bCs/>
          <w:sz w:val="28"/>
          <w:lang w:eastAsia="zh-CN"/>
        </w:rPr>
        <w:t>11575</w:t>
      </w:r>
    </w:p>
    <w:p w14:paraId="2251776F" w14:textId="2E126F9F" w:rsidR="007E07C2" w:rsidRPr="009513AC" w:rsidRDefault="007E2FB7" w:rsidP="007E07C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AF759D" w:rsidRPr="00AF759D">
        <w:rPr>
          <w:rFonts w:ascii="Arial" w:eastAsia="MS Mincho" w:hAnsi="Arial" w:cs="Arial" w:hint="eastAsia"/>
          <w:b/>
          <w:bCs/>
          <w:sz w:val="28"/>
          <w:lang w:eastAsia="ja-JP"/>
        </w:rPr>
        <w:t>Novem</w:t>
      </w:r>
      <w:r w:rsidR="0081089F">
        <w:rPr>
          <w:rFonts w:ascii="Arial" w:eastAsia="MS Mincho" w:hAnsi="Arial" w:cs="Arial"/>
          <w:b/>
          <w:bCs/>
          <w:sz w:val="28"/>
          <w:lang w:eastAsia="ja-JP"/>
        </w:rPr>
        <w:t>ber 11</w:t>
      </w:r>
      <w:r w:rsidR="0081089F" w:rsidRPr="00F10A6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81089F"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="0081089F" w:rsidRPr="00F10A6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8A43E5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="00C26E15">
        <w:rPr>
          <w:rFonts w:ascii="Arial" w:eastAsia="MS Mincho" w:hAnsi="Arial" w:cs="Arial"/>
          <w:b/>
          <w:bCs/>
          <w:sz w:val="28"/>
          <w:lang w:eastAsia="ja-JP"/>
        </w:rPr>
        <w:t xml:space="preserve"> 2021</w:t>
      </w:r>
    </w:p>
    <w:p w14:paraId="1177CBE0" w14:textId="77777777" w:rsidR="00055D29" w:rsidRDefault="00055D29" w:rsidP="001759C2">
      <w:pPr>
        <w:spacing w:after="60"/>
        <w:ind w:left="1555" w:hanging="1555"/>
        <w:jc w:val="left"/>
        <w:rPr>
          <w:b/>
        </w:rPr>
      </w:pPr>
    </w:p>
    <w:p w14:paraId="094B4113" w14:textId="5328F64B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Agenda Item: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</w:r>
      <w:r w:rsidR="00B75243">
        <w:rPr>
          <w:rFonts w:ascii="Arial" w:eastAsia="宋体" w:hAnsi="Arial" w:cs="Arial"/>
          <w:b/>
          <w:sz w:val="24"/>
          <w:szCs w:val="20"/>
          <w:lang w:val="en-GB"/>
        </w:rPr>
        <w:t>8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>.</w:t>
      </w:r>
      <w:r w:rsidR="00983C04">
        <w:rPr>
          <w:rFonts w:ascii="Arial" w:eastAsia="宋体" w:hAnsi="Arial" w:cs="Arial"/>
          <w:b/>
          <w:sz w:val="24"/>
          <w:szCs w:val="20"/>
          <w:lang w:val="en-GB"/>
        </w:rPr>
        <w:t>5</w:t>
      </w:r>
      <w:r w:rsidR="00FE3B08" w:rsidRPr="00082551">
        <w:rPr>
          <w:rFonts w:ascii="Arial" w:eastAsia="宋体" w:hAnsi="Arial" w:cs="Arial"/>
          <w:b/>
          <w:sz w:val="24"/>
          <w:szCs w:val="20"/>
          <w:lang w:val="en-GB"/>
        </w:rPr>
        <w:t>.</w:t>
      </w:r>
      <w:r w:rsidR="00A506F5">
        <w:rPr>
          <w:rFonts w:ascii="Arial" w:eastAsia="宋体" w:hAnsi="Arial" w:cs="Arial"/>
          <w:b/>
          <w:sz w:val="24"/>
          <w:szCs w:val="20"/>
          <w:lang w:val="en-GB"/>
        </w:rPr>
        <w:t>4</w:t>
      </w:r>
    </w:p>
    <w:p w14:paraId="270C21AA" w14:textId="3F251DA6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Source: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 xml:space="preserve">Xiaomi </w:t>
      </w:r>
    </w:p>
    <w:p w14:paraId="17742D3C" w14:textId="7AB2904A" w:rsidR="001759C2" w:rsidRPr="00082551" w:rsidRDefault="001759C2" w:rsidP="000232FE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Title:                  </w:t>
      </w:r>
      <w:r w:rsidR="001316CE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DC738E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B72AB9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4660F5" w:rsidRPr="004660F5">
        <w:rPr>
          <w:rFonts w:ascii="Arial" w:eastAsia="宋体" w:hAnsi="Arial" w:cs="Arial"/>
          <w:b/>
          <w:sz w:val="24"/>
          <w:szCs w:val="20"/>
          <w:lang w:val="en-GB"/>
        </w:rPr>
        <w:t>Latency improvements for both DL and DL+UL positioning method</w:t>
      </w:r>
      <w:r w:rsidR="00875F0D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</w:p>
    <w:p w14:paraId="5EF80C4B" w14:textId="77777777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Document for: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>Discussion and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 xml:space="preserve"> 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Decision</w:t>
      </w:r>
      <w:bookmarkStart w:id="1" w:name="_GoBack"/>
      <w:bookmarkEnd w:id="1"/>
    </w:p>
    <w:p w14:paraId="6CFC8D9B" w14:textId="77777777" w:rsidR="001759C2" w:rsidRPr="00447E0C" w:rsidRDefault="001759C2" w:rsidP="001759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D176E2" w14:textId="77777777" w:rsidR="001759C2" w:rsidRDefault="001759C2" w:rsidP="001759C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5B853C22" w14:textId="5EC004DE" w:rsidR="00F717C1" w:rsidRPr="00135D9C" w:rsidRDefault="00171035" w:rsidP="00135D9C">
      <w:pPr>
        <w:spacing w:afterLines="50"/>
        <w:rPr>
          <w:rFonts w:eastAsia="Malgun Gothic"/>
          <w:lang w:eastAsia="ko-KR"/>
        </w:rPr>
      </w:pPr>
      <w:r>
        <w:t>In RAN-</w:t>
      </w:r>
      <w:r w:rsidR="00C57CE7">
        <w:t>9</w:t>
      </w:r>
      <w:r w:rsidR="00F717C1">
        <w:t>1</w:t>
      </w:r>
      <w:r>
        <w:t xml:space="preserve"> meeting, </w:t>
      </w:r>
      <w:r w:rsidR="00137FCD">
        <w:t xml:space="preserve">the </w:t>
      </w:r>
      <w:r w:rsidR="00C57CE7">
        <w:rPr>
          <w:lang w:eastAsia="ko-KR"/>
        </w:rPr>
        <w:t>work</w:t>
      </w:r>
      <w:r w:rsidR="00C3608D" w:rsidRPr="00401C76">
        <w:rPr>
          <w:lang w:eastAsia="ko-KR"/>
        </w:rPr>
        <w:t xml:space="preserve"> item</w:t>
      </w:r>
      <w:r w:rsidR="00137FCD">
        <w:t xml:space="preserve"> of </w:t>
      </w:r>
      <w:r w:rsidR="00B5644B" w:rsidRPr="00885EF3">
        <w:rPr>
          <w:sz w:val="20"/>
          <w:szCs w:val="20"/>
          <w:lang w:eastAsia="zh-CN"/>
        </w:rPr>
        <w:t>NR Positioning enhancements</w:t>
      </w:r>
      <w:r w:rsidR="006A2BFC">
        <w:rPr>
          <w:rFonts w:eastAsia="Batang"/>
          <w:lang w:eastAsia="ko-KR"/>
        </w:rPr>
        <w:t xml:space="preserve"> [1]</w:t>
      </w:r>
      <w:r w:rsidR="00137FCD">
        <w:t xml:space="preserve"> was approved</w:t>
      </w:r>
      <w:r w:rsidR="00C3608D" w:rsidRPr="00401C76">
        <w:rPr>
          <w:lang w:eastAsia="ko-KR"/>
        </w:rPr>
        <w:t xml:space="preserve">. The detailed </w:t>
      </w:r>
      <w:r w:rsidR="002E58D2" w:rsidRPr="00D835E3">
        <w:t>specific objectives o</w:t>
      </w:r>
      <w:r w:rsidR="007C7C2A">
        <w:t>n latency improvement</w:t>
      </w:r>
      <w:r w:rsidR="002E58D2" w:rsidRPr="00D835E3">
        <w:t xml:space="preserve"> </w:t>
      </w:r>
      <w:r w:rsidR="007C7C2A">
        <w:t>can be seen as follows</w:t>
      </w:r>
      <w:r w:rsidR="00C3608D">
        <w:rPr>
          <w:lang w:eastAsia="ko-KR"/>
        </w:rPr>
        <w:t>:</w:t>
      </w:r>
      <w:bookmarkStart w:id="2" w:name="_Hlk57059510"/>
    </w:p>
    <w:bookmarkEnd w:id="2"/>
    <w:p w14:paraId="5E0E341D" w14:textId="77777777" w:rsidR="00F717C1" w:rsidRPr="00F717C1" w:rsidRDefault="00F717C1" w:rsidP="00CE36A5">
      <w:pPr>
        <w:numPr>
          <w:ilvl w:val="0"/>
          <w:numId w:val="9"/>
        </w:numPr>
        <w:autoSpaceDE/>
        <w:autoSpaceDN/>
        <w:adjustRightInd/>
        <w:snapToGrid/>
        <w:spacing w:after="0" w:line="276" w:lineRule="auto"/>
        <w:ind w:left="714" w:hanging="357"/>
        <w:jc w:val="left"/>
        <w:rPr>
          <w:i/>
          <w:sz w:val="20"/>
          <w:szCs w:val="20"/>
        </w:rPr>
      </w:pPr>
      <w:r w:rsidRPr="00F717C1">
        <w:rPr>
          <w:i/>
          <w:sz w:val="20"/>
          <w:szCs w:val="20"/>
        </w:rPr>
        <w:t>Specify the enhancements of signalling, and procedures for improving positioning latency of the Rel-16 NR positioning methods, for DL and DL+UL positioning methods, including:</w:t>
      </w:r>
    </w:p>
    <w:p w14:paraId="61F22283" w14:textId="77777777" w:rsidR="00F717C1" w:rsidRPr="00F717C1" w:rsidRDefault="00F717C1" w:rsidP="00CE36A5">
      <w:pPr>
        <w:numPr>
          <w:ilvl w:val="1"/>
          <w:numId w:val="8"/>
        </w:numPr>
        <w:overflowPunct w:val="0"/>
        <w:snapToGrid/>
        <w:spacing w:after="180"/>
        <w:jc w:val="left"/>
        <w:textAlignment w:val="baseline"/>
        <w:rPr>
          <w:rFonts w:eastAsia="MS Mincho"/>
          <w:i/>
          <w:sz w:val="20"/>
          <w:szCs w:val="20"/>
        </w:rPr>
      </w:pPr>
      <w:bookmarkStart w:id="3" w:name="_Hlk67643864"/>
      <w:r w:rsidRPr="00F717C1">
        <w:rPr>
          <w:rFonts w:eastAsia="MS Mincho"/>
          <w:i/>
          <w:sz w:val="20"/>
          <w:szCs w:val="20"/>
        </w:rPr>
        <w:t>Latency reduction related to the request and response of location</w:t>
      </w:r>
      <w:r w:rsidRPr="00F717C1">
        <w:rPr>
          <w:i/>
          <w:sz w:val="20"/>
          <w:szCs w:val="20"/>
        </w:rPr>
        <w:t xml:space="preserve"> </w:t>
      </w:r>
      <w:r w:rsidRPr="00F717C1">
        <w:rPr>
          <w:rFonts w:eastAsia="MS Mincho"/>
          <w:i/>
          <w:sz w:val="20"/>
          <w:szCs w:val="20"/>
        </w:rPr>
        <w:t>measurements or location estimate and positioning assistance data; [RAN2, RAN3, RAN1]</w:t>
      </w:r>
    </w:p>
    <w:bookmarkEnd w:id="3"/>
    <w:p w14:paraId="2122DD99" w14:textId="77777777" w:rsidR="00F717C1" w:rsidRPr="00F717C1" w:rsidRDefault="00F717C1" w:rsidP="00CE36A5">
      <w:pPr>
        <w:numPr>
          <w:ilvl w:val="1"/>
          <w:numId w:val="8"/>
        </w:numPr>
        <w:overflowPunct w:val="0"/>
        <w:snapToGrid/>
        <w:spacing w:after="180"/>
        <w:jc w:val="left"/>
        <w:textAlignment w:val="baseline"/>
        <w:rPr>
          <w:rFonts w:eastAsia="MS Mincho"/>
          <w:i/>
          <w:sz w:val="20"/>
          <w:szCs w:val="20"/>
        </w:rPr>
      </w:pPr>
      <w:r w:rsidRPr="00F717C1">
        <w:rPr>
          <w:rFonts w:eastAsia="MS Mincho"/>
          <w:i/>
          <w:sz w:val="20"/>
          <w:szCs w:val="20"/>
        </w:rPr>
        <w:t>Latency reduction related to the time needed to perform UE measurements; [RAN1, RAN4]</w:t>
      </w:r>
    </w:p>
    <w:p w14:paraId="519C0089" w14:textId="77777777" w:rsidR="00F717C1" w:rsidRPr="00F717C1" w:rsidRDefault="00F717C1" w:rsidP="00CE36A5">
      <w:pPr>
        <w:numPr>
          <w:ilvl w:val="1"/>
          <w:numId w:val="8"/>
        </w:numPr>
        <w:overflowPunct w:val="0"/>
        <w:snapToGrid/>
        <w:spacing w:after="180"/>
        <w:jc w:val="left"/>
        <w:textAlignment w:val="baseline"/>
        <w:rPr>
          <w:rFonts w:eastAsia="MS Mincho"/>
          <w:i/>
          <w:sz w:val="20"/>
          <w:szCs w:val="20"/>
        </w:rPr>
      </w:pPr>
      <w:r w:rsidRPr="00F717C1">
        <w:rPr>
          <w:rFonts w:eastAsia="MS Mincho"/>
          <w:i/>
          <w:sz w:val="20"/>
          <w:szCs w:val="20"/>
        </w:rPr>
        <w:t>Latency reduction related to the measurement gap; [RAN1, RAN4, RAN2]</w:t>
      </w:r>
    </w:p>
    <w:p w14:paraId="67AC7D0F" w14:textId="518DADD6" w:rsidR="00EB295B" w:rsidRDefault="00EB295B" w:rsidP="00EB295B">
      <w:pPr>
        <w:overflowPunct w:val="0"/>
        <w:spacing w:beforeLines="50" w:before="120" w:afterLines="50"/>
        <w:textAlignment w:val="baseline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RAN1- 106 e-meeting [</w:t>
      </w:r>
      <w:r w:rsidR="00C33699">
        <w:rPr>
          <w:lang w:eastAsia="zh-CN"/>
        </w:rPr>
        <w:t>2</w:t>
      </w:r>
      <w:r>
        <w:rPr>
          <w:lang w:eastAsia="zh-CN"/>
        </w:rPr>
        <w:t>], some agreements on latency improvement can be seen as below:</w:t>
      </w:r>
    </w:p>
    <w:p w14:paraId="4119D265" w14:textId="77777777" w:rsidR="007D1A62" w:rsidRPr="007D1A62" w:rsidRDefault="007D1A62" w:rsidP="007D1A62">
      <w:pPr>
        <w:rPr>
          <w:i/>
          <w:sz w:val="20"/>
          <w:szCs w:val="20"/>
          <w:lang w:eastAsia="x-none"/>
        </w:rPr>
      </w:pPr>
      <w:r w:rsidRPr="007D1A62">
        <w:rPr>
          <w:i/>
          <w:sz w:val="20"/>
          <w:szCs w:val="20"/>
          <w:highlight w:val="darkYellow"/>
          <w:lang w:eastAsia="x-none"/>
        </w:rPr>
        <w:t>Working assumption:</w:t>
      </w:r>
    </w:p>
    <w:p w14:paraId="16A956A5" w14:textId="77777777" w:rsidR="007D1A62" w:rsidRPr="007D1A62" w:rsidRDefault="007D1A62" w:rsidP="007D1A62">
      <w:pPr>
        <w:rPr>
          <w:i/>
          <w:iCs/>
          <w:color w:val="000000"/>
          <w:sz w:val="20"/>
          <w:szCs w:val="20"/>
          <w:lang w:eastAsia="zh-CN"/>
        </w:rPr>
      </w:pPr>
      <w:r w:rsidRPr="007D1A62">
        <w:rPr>
          <w:i/>
          <w:iCs/>
          <w:color w:val="000000"/>
          <w:sz w:val="20"/>
          <w:szCs w:val="20"/>
          <w:lang w:eastAsia="zh-CN"/>
        </w:rPr>
        <w:t>Subject to UE capability, support PRS measurement outside the MG, within a PRS processing window, and UE measurement inside the active DL BWP with PRS having the same numerology as the active DL BWP.</w:t>
      </w:r>
    </w:p>
    <w:p w14:paraId="796DA545" w14:textId="77777777" w:rsidR="007D1A62" w:rsidRPr="007D1A62" w:rsidRDefault="007D1A62" w:rsidP="002D41BB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i/>
          <w:iCs/>
          <w:color w:val="000000"/>
          <w:sz w:val="20"/>
          <w:szCs w:val="20"/>
          <w:lang w:eastAsia="zh-CN"/>
        </w:rPr>
      </w:pPr>
      <w:r w:rsidRPr="007D1A62">
        <w:rPr>
          <w:i/>
          <w:iCs/>
          <w:color w:val="000000"/>
          <w:sz w:val="20"/>
          <w:szCs w:val="20"/>
          <w:lang w:eastAsia="zh-CN"/>
        </w:rPr>
        <w:t xml:space="preserve">Inside the PRS processing window, subject to the UE determining that DL PRS to be higher priority, support the following UE capabilities: </w:t>
      </w:r>
    </w:p>
    <w:p w14:paraId="7E6A4425" w14:textId="77777777" w:rsidR="007D1A62" w:rsidRPr="007D1A62" w:rsidRDefault="007D1A62" w:rsidP="002D41BB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i/>
          <w:iCs/>
          <w:color w:val="000000"/>
          <w:sz w:val="20"/>
          <w:szCs w:val="20"/>
          <w:lang w:eastAsia="zh-CN"/>
        </w:rPr>
      </w:pPr>
      <w:r w:rsidRPr="007D1A62">
        <w:rPr>
          <w:i/>
          <w:iCs/>
          <w:color w:val="000000"/>
          <w:sz w:val="20"/>
          <w:szCs w:val="20"/>
          <w:lang w:eastAsia="zh-CN"/>
        </w:rPr>
        <w:t xml:space="preserve">Capability 1: PRS prioritization over all other DL signals/channels in all symbols inside the window. </w:t>
      </w:r>
    </w:p>
    <w:p w14:paraId="4DC537DA" w14:textId="77777777" w:rsidR="007D1A62" w:rsidRPr="007D1A62" w:rsidRDefault="007D1A62" w:rsidP="002D41BB">
      <w:pPr>
        <w:numPr>
          <w:ilvl w:val="2"/>
          <w:numId w:val="18"/>
        </w:numPr>
        <w:autoSpaceDE/>
        <w:autoSpaceDN/>
        <w:adjustRightInd/>
        <w:snapToGrid/>
        <w:spacing w:after="0"/>
        <w:jc w:val="left"/>
        <w:rPr>
          <w:i/>
          <w:iCs/>
          <w:color w:val="000000"/>
          <w:sz w:val="20"/>
          <w:szCs w:val="20"/>
          <w:lang w:eastAsia="zh-CN"/>
        </w:rPr>
      </w:pPr>
      <w:r w:rsidRPr="007D1A62">
        <w:rPr>
          <w:rFonts w:eastAsia="Times New Roman"/>
          <w:i/>
          <w:iCs/>
          <w:color w:val="000000"/>
          <w:sz w:val="20"/>
          <w:szCs w:val="20"/>
          <w:lang w:eastAsia="zh-CN"/>
        </w:rPr>
        <w:t>Cap. 1A: The DL signals/channels from all DL CCs (per UE) are affected.</w:t>
      </w:r>
    </w:p>
    <w:p w14:paraId="21FC7C24" w14:textId="77777777" w:rsidR="007D1A62" w:rsidRPr="007D1A62" w:rsidRDefault="007D1A62" w:rsidP="002D41BB">
      <w:pPr>
        <w:numPr>
          <w:ilvl w:val="2"/>
          <w:numId w:val="18"/>
        </w:numPr>
        <w:autoSpaceDE/>
        <w:autoSpaceDN/>
        <w:adjustRightInd/>
        <w:snapToGrid/>
        <w:spacing w:after="0"/>
        <w:jc w:val="left"/>
        <w:rPr>
          <w:i/>
          <w:iCs/>
          <w:color w:val="000000"/>
          <w:sz w:val="20"/>
          <w:szCs w:val="20"/>
          <w:lang w:eastAsia="zh-CN"/>
        </w:rPr>
      </w:pPr>
      <w:r w:rsidRPr="007D1A62">
        <w:rPr>
          <w:rFonts w:eastAsia="Times New Roman"/>
          <w:i/>
          <w:iCs/>
          <w:color w:val="000000"/>
          <w:sz w:val="20"/>
          <w:szCs w:val="20"/>
          <w:lang w:eastAsia="zh-CN"/>
        </w:rPr>
        <w:t>Cap. 1B: Only the DL signals/channels from a certain band/CC are affected.</w:t>
      </w:r>
    </w:p>
    <w:p w14:paraId="6E3331AA" w14:textId="77777777" w:rsidR="007D1A62" w:rsidRPr="007D1A62" w:rsidRDefault="007D1A62" w:rsidP="002D41BB">
      <w:pPr>
        <w:numPr>
          <w:ilvl w:val="3"/>
          <w:numId w:val="18"/>
        </w:numPr>
        <w:autoSpaceDE/>
        <w:autoSpaceDN/>
        <w:adjustRightInd/>
        <w:snapToGrid/>
        <w:spacing w:after="0"/>
        <w:jc w:val="left"/>
        <w:rPr>
          <w:i/>
          <w:iCs/>
          <w:color w:val="000000"/>
          <w:sz w:val="20"/>
          <w:szCs w:val="20"/>
          <w:lang w:eastAsia="zh-CN"/>
        </w:rPr>
      </w:pPr>
      <w:r w:rsidRPr="007D1A62">
        <w:rPr>
          <w:rFonts w:eastAsia="Times New Roman" w:hint="eastAsia"/>
          <w:i/>
          <w:iCs/>
          <w:color w:val="000000"/>
          <w:sz w:val="20"/>
          <w:szCs w:val="20"/>
          <w:lang w:eastAsia="zh-CN"/>
        </w:rPr>
        <w:t>F</w:t>
      </w:r>
      <w:r w:rsidRPr="007D1A62">
        <w:rPr>
          <w:rFonts w:eastAsia="Times New Roman"/>
          <w:i/>
          <w:iCs/>
          <w:color w:val="000000"/>
          <w:sz w:val="20"/>
          <w:szCs w:val="20"/>
          <w:lang w:eastAsia="zh-CN"/>
        </w:rPr>
        <w:t>FS: band or CC</w:t>
      </w:r>
    </w:p>
    <w:p w14:paraId="3D0536A0" w14:textId="77777777" w:rsidR="007D1A62" w:rsidRPr="007D1A62" w:rsidRDefault="007D1A62" w:rsidP="002D41BB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i/>
          <w:iCs/>
          <w:color w:val="000000"/>
          <w:sz w:val="20"/>
          <w:szCs w:val="20"/>
          <w:lang w:eastAsia="zh-CN"/>
        </w:rPr>
      </w:pPr>
      <w:r w:rsidRPr="007D1A62">
        <w:rPr>
          <w:i/>
          <w:iCs/>
          <w:color w:val="000000"/>
          <w:sz w:val="20"/>
          <w:szCs w:val="20"/>
          <w:lang w:eastAsia="zh-CN"/>
        </w:rPr>
        <w:t>Capability 2: PRS prioritization over other DL signals/channels only in the PRS symbols inside the window</w:t>
      </w:r>
    </w:p>
    <w:p w14:paraId="0C0D794F" w14:textId="77777777" w:rsidR="007D1A62" w:rsidRPr="007D1A62" w:rsidRDefault="007D1A62" w:rsidP="002D41BB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i/>
          <w:iCs/>
          <w:color w:val="000000"/>
          <w:sz w:val="20"/>
          <w:szCs w:val="20"/>
          <w:lang w:eastAsia="zh-CN"/>
        </w:rPr>
      </w:pPr>
      <w:r w:rsidRPr="007D1A62">
        <w:rPr>
          <w:i/>
          <w:iCs/>
          <w:color w:val="000000"/>
          <w:sz w:val="20"/>
          <w:szCs w:val="20"/>
          <w:lang w:eastAsia="zh-CN"/>
        </w:rPr>
        <w:t>A UE shall be able to declare a PRS processing capability outside MG.</w:t>
      </w:r>
    </w:p>
    <w:p w14:paraId="7BF395BA" w14:textId="77777777" w:rsidR="007D1A62" w:rsidRPr="007D1A62" w:rsidRDefault="007D1A62" w:rsidP="002D41BB">
      <w:pPr>
        <w:numPr>
          <w:ilvl w:val="2"/>
          <w:numId w:val="18"/>
        </w:numPr>
        <w:autoSpaceDE/>
        <w:autoSpaceDN/>
        <w:adjustRightInd/>
        <w:snapToGrid/>
        <w:spacing w:after="0"/>
        <w:jc w:val="left"/>
        <w:rPr>
          <w:i/>
          <w:iCs/>
          <w:color w:val="000000"/>
          <w:sz w:val="20"/>
          <w:szCs w:val="20"/>
          <w:lang w:eastAsia="zh-CN"/>
        </w:rPr>
      </w:pPr>
      <w:r w:rsidRPr="007D1A62">
        <w:rPr>
          <w:i/>
          <w:iCs/>
          <w:color w:val="000000"/>
          <w:sz w:val="20"/>
          <w:szCs w:val="20"/>
          <w:lang w:eastAsia="zh-CN"/>
        </w:rPr>
        <w:t>FFS: Details of capability signalling (e.g., per UE or per band, etc.)</w:t>
      </w:r>
    </w:p>
    <w:p w14:paraId="4AC3EC18" w14:textId="77777777" w:rsidR="007D1A62" w:rsidRPr="007D1A62" w:rsidRDefault="007D1A62" w:rsidP="002D41BB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i/>
          <w:iCs/>
          <w:color w:val="000000"/>
          <w:sz w:val="20"/>
          <w:szCs w:val="20"/>
          <w:lang w:eastAsia="zh-CN"/>
        </w:rPr>
      </w:pPr>
      <w:r w:rsidRPr="007D1A62">
        <w:rPr>
          <w:i/>
          <w:iCs/>
          <w:color w:val="000000"/>
          <w:sz w:val="20"/>
          <w:szCs w:val="20"/>
          <w:lang w:eastAsia="zh-CN"/>
        </w:rPr>
        <w:t>For the purpose of this feature, PRS-related conditions are expected to be specified, with the following to be down-selected:</w:t>
      </w:r>
    </w:p>
    <w:p w14:paraId="5945215F" w14:textId="77777777" w:rsidR="007D1A62" w:rsidRPr="007D1A62" w:rsidRDefault="007D1A62" w:rsidP="002D41BB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i/>
          <w:iCs/>
          <w:color w:val="000000"/>
          <w:sz w:val="20"/>
          <w:szCs w:val="20"/>
          <w:lang w:eastAsia="zh-CN"/>
        </w:rPr>
      </w:pPr>
      <w:r w:rsidRPr="007D1A62">
        <w:rPr>
          <w:i/>
          <w:iCs/>
          <w:color w:val="000000"/>
          <w:sz w:val="20"/>
          <w:szCs w:val="20"/>
          <w:lang w:eastAsia="zh-CN"/>
        </w:rPr>
        <w:t xml:space="preserve">Alt. 1: Applicable to serving cell PRS only </w:t>
      </w:r>
    </w:p>
    <w:p w14:paraId="4C1E0C62" w14:textId="77777777" w:rsidR="007D1A62" w:rsidRPr="007D1A62" w:rsidRDefault="007D1A62" w:rsidP="002D41BB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i/>
          <w:iCs/>
          <w:color w:val="000000"/>
          <w:sz w:val="20"/>
          <w:szCs w:val="20"/>
          <w:lang w:eastAsia="zh-CN"/>
        </w:rPr>
      </w:pPr>
      <w:r w:rsidRPr="007D1A62">
        <w:rPr>
          <w:i/>
          <w:iCs/>
          <w:color w:val="000000"/>
          <w:sz w:val="20"/>
          <w:szCs w:val="20"/>
          <w:lang w:eastAsia="zh-CN"/>
        </w:rPr>
        <w:t>Alt. 2: Applicable to all PRS under conditions to PRS of non-serving cell.</w:t>
      </w:r>
    </w:p>
    <w:p w14:paraId="37CDE165" w14:textId="77777777" w:rsidR="007D1A62" w:rsidRPr="007D1A62" w:rsidRDefault="007D1A62" w:rsidP="002D41BB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i/>
          <w:iCs/>
          <w:color w:val="000000"/>
          <w:sz w:val="20"/>
          <w:szCs w:val="20"/>
          <w:lang w:eastAsia="zh-CN"/>
        </w:rPr>
      </w:pPr>
      <w:r w:rsidRPr="007D1A62">
        <w:rPr>
          <w:i/>
          <w:iCs/>
          <w:color w:val="000000"/>
          <w:sz w:val="20"/>
          <w:szCs w:val="20"/>
          <w:lang w:eastAsia="zh-CN"/>
        </w:rPr>
        <w:t xml:space="preserve">Note: When the UE determines higher priority for other DL signals/channels over the PRS measurement/processing, the UE is not expected to measure/process DL PRS which is applicable to all of the above capability options.  </w:t>
      </w:r>
    </w:p>
    <w:p w14:paraId="704CB8B4" w14:textId="77777777" w:rsidR="007D1A62" w:rsidRPr="007D1A62" w:rsidRDefault="007D1A62" w:rsidP="002D41BB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i/>
          <w:iCs/>
          <w:color w:val="000000"/>
          <w:sz w:val="20"/>
          <w:szCs w:val="20"/>
          <w:lang w:eastAsia="zh-CN"/>
        </w:rPr>
      </w:pPr>
      <w:r w:rsidRPr="007D1A62">
        <w:rPr>
          <w:i/>
          <w:iCs/>
          <w:color w:val="000000"/>
          <w:sz w:val="20"/>
          <w:szCs w:val="20"/>
          <w:lang w:eastAsia="zh-CN"/>
        </w:rPr>
        <w:t>Further study</w:t>
      </w:r>
    </w:p>
    <w:p w14:paraId="4A56C980" w14:textId="77777777" w:rsidR="007D1A62" w:rsidRPr="007D1A62" w:rsidRDefault="007D1A62" w:rsidP="002D41BB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i/>
          <w:iCs/>
          <w:color w:val="000000"/>
          <w:sz w:val="20"/>
          <w:szCs w:val="20"/>
          <w:lang w:eastAsia="zh-CN"/>
        </w:rPr>
      </w:pPr>
      <w:r w:rsidRPr="007D1A62">
        <w:rPr>
          <w:i/>
          <w:iCs/>
          <w:color w:val="000000"/>
          <w:sz w:val="20"/>
          <w:szCs w:val="20"/>
          <w:lang w:eastAsia="zh-CN"/>
        </w:rPr>
        <w:t xml:space="preserve">Further details of which other DL signals/channels to be prioritized </w:t>
      </w:r>
    </w:p>
    <w:p w14:paraId="7E7D13EE" w14:textId="77777777" w:rsidR="007D1A62" w:rsidRPr="007D1A62" w:rsidRDefault="007D1A62" w:rsidP="002D41BB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i/>
          <w:iCs/>
          <w:color w:val="000000"/>
          <w:sz w:val="20"/>
          <w:szCs w:val="20"/>
          <w:lang w:eastAsia="zh-CN"/>
        </w:rPr>
      </w:pPr>
      <w:r w:rsidRPr="007D1A62">
        <w:rPr>
          <w:i/>
          <w:iCs/>
          <w:color w:val="000000"/>
          <w:sz w:val="20"/>
          <w:szCs w:val="20"/>
          <w:lang w:eastAsia="zh-CN"/>
        </w:rPr>
        <w:t>How the UE determines DL PRS’s priority based on one or more of the following:</w:t>
      </w:r>
    </w:p>
    <w:p w14:paraId="1F7288E6" w14:textId="77777777" w:rsidR="007D1A62" w:rsidRPr="007D1A62" w:rsidRDefault="007D1A62" w:rsidP="002D41BB">
      <w:pPr>
        <w:numPr>
          <w:ilvl w:val="2"/>
          <w:numId w:val="18"/>
        </w:numPr>
        <w:autoSpaceDE/>
        <w:autoSpaceDN/>
        <w:adjustRightInd/>
        <w:snapToGrid/>
        <w:spacing w:after="0"/>
        <w:jc w:val="left"/>
        <w:rPr>
          <w:i/>
          <w:iCs/>
          <w:color w:val="000000"/>
          <w:sz w:val="20"/>
          <w:szCs w:val="20"/>
          <w:lang w:eastAsia="zh-CN"/>
        </w:rPr>
      </w:pPr>
      <w:r w:rsidRPr="007D1A62">
        <w:rPr>
          <w:i/>
          <w:iCs/>
          <w:color w:val="000000"/>
          <w:sz w:val="20"/>
          <w:szCs w:val="20"/>
          <w:lang w:eastAsia="zh-CN"/>
        </w:rPr>
        <w:t>Opt. 1: Based on indication/configuration from serving gNB</w:t>
      </w:r>
    </w:p>
    <w:p w14:paraId="07FAA7B7" w14:textId="77777777" w:rsidR="007D1A62" w:rsidRPr="007D1A62" w:rsidRDefault="007D1A62" w:rsidP="002D41BB">
      <w:pPr>
        <w:numPr>
          <w:ilvl w:val="2"/>
          <w:numId w:val="18"/>
        </w:numPr>
        <w:autoSpaceDE/>
        <w:autoSpaceDN/>
        <w:adjustRightInd/>
        <w:snapToGrid/>
        <w:spacing w:after="0"/>
        <w:jc w:val="left"/>
        <w:rPr>
          <w:i/>
          <w:iCs/>
          <w:color w:val="000000"/>
          <w:sz w:val="20"/>
          <w:szCs w:val="20"/>
          <w:lang w:eastAsia="zh-CN"/>
        </w:rPr>
      </w:pPr>
      <w:r w:rsidRPr="007D1A62">
        <w:rPr>
          <w:i/>
          <w:iCs/>
          <w:color w:val="000000"/>
          <w:sz w:val="20"/>
          <w:szCs w:val="20"/>
          <w:lang w:eastAsia="zh-CN"/>
        </w:rPr>
        <w:t>Opt. 2: Other options (e.g., implicit, signalling from LMF, etc)</w:t>
      </w:r>
    </w:p>
    <w:p w14:paraId="3600C7E3" w14:textId="77777777" w:rsidR="007D1A62" w:rsidRPr="007D1A62" w:rsidRDefault="007D1A62" w:rsidP="002D41BB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i/>
          <w:iCs/>
          <w:color w:val="000000"/>
          <w:sz w:val="20"/>
          <w:szCs w:val="20"/>
          <w:lang w:eastAsia="zh-CN"/>
        </w:rPr>
      </w:pPr>
      <w:r w:rsidRPr="007D1A62">
        <w:rPr>
          <w:i/>
          <w:iCs/>
          <w:color w:val="000000"/>
          <w:sz w:val="20"/>
          <w:szCs w:val="20"/>
          <w:lang w:eastAsia="zh-CN"/>
        </w:rPr>
        <w:t>Whether UE can do the measurement for both inside MG (if MG is configured) and outside MG in a measurement period</w:t>
      </w:r>
    </w:p>
    <w:p w14:paraId="57010FFA" w14:textId="77777777" w:rsidR="007D1A62" w:rsidRPr="007D1A62" w:rsidRDefault="007D1A62" w:rsidP="002D41BB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i/>
          <w:iCs/>
          <w:color w:val="000000"/>
          <w:sz w:val="20"/>
          <w:szCs w:val="20"/>
          <w:lang w:eastAsia="zh-CN"/>
        </w:rPr>
      </w:pPr>
      <w:r w:rsidRPr="007D1A62">
        <w:rPr>
          <w:i/>
          <w:iCs/>
          <w:color w:val="000000"/>
          <w:sz w:val="20"/>
          <w:szCs w:val="20"/>
          <w:lang w:eastAsia="zh-CN"/>
        </w:rPr>
        <w:t>How to do the PRS measurement when the conditions cannot be satisfied, e.g. when BWP switching happens</w:t>
      </w:r>
    </w:p>
    <w:p w14:paraId="5ECED2B8" w14:textId="77777777" w:rsidR="007D1A62" w:rsidRPr="007D1A62" w:rsidRDefault="007D1A62" w:rsidP="002D41BB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i/>
          <w:color w:val="000000"/>
          <w:sz w:val="20"/>
          <w:szCs w:val="20"/>
          <w:lang w:eastAsia="zh-CN"/>
        </w:rPr>
      </w:pPr>
      <w:r w:rsidRPr="007D1A62">
        <w:rPr>
          <w:i/>
          <w:iCs/>
          <w:color w:val="000000"/>
          <w:sz w:val="20"/>
          <w:szCs w:val="20"/>
          <w:lang w:eastAsia="zh-CN"/>
        </w:rPr>
        <w:t>Prioritization conditions of processing PRS over other DL channels/signals or vice versa.</w:t>
      </w:r>
    </w:p>
    <w:p w14:paraId="3F76C212" w14:textId="77777777" w:rsidR="007D1A62" w:rsidRPr="007D1A62" w:rsidRDefault="007D1A62" w:rsidP="002D41BB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7D1A62">
        <w:rPr>
          <w:i/>
          <w:sz w:val="20"/>
          <w:szCs w:val="20"/>
          <w:lang w:eastAsia="x-none"/>
        </w:rPr>
        <w:lastRenderedPageBreak/>
        <w:t>Send an LS to RAN2, RAN3 and RAN4 informing them of this working assumption and requesting feedback in case they have concerns.</w:t>
      </w:r>
    </w:p>
    <w:p w14:paraId="77508088" w14:textId="77777777" w:rsidR="009D3490" w:rsidRDefault="009D3490" w:rsidP="009D3490">
      <w:pPr>
        <w:rPr>
          <w:highlight w:val="green"/>
          <w:lang w:eastAsia="x-none"/>
        </w:rPr>
      </w:pPr>
    </w:p>
    <w:p w14:paraId="038D9B65" w14:textId="1F8F89CE" w:rsidR="009D3490" w:rsidRDefault="009D3490" w:rsidP="009D3490">
      <w:pPr>
        <w:overflowPunct w:val="0"/>
        <w:spacing w:beforeLines="50" w:before="120" w:afterLines="50"/>
        <w:textAlignment w:val="baseline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RAN1- 106bis e-meeting [3], some agreements on latency improvement can be seen as below:</w:t>
      </w:r>
    </w:p>
    <w:p w14:paraId="01348F87" w14:textId="77777777" w:rsidR="009D3490" w:rsidRPr="0091689F" w:rsidRDefault="009D3490" w:rsidP="009D3490">
      <w:pPr>
        <w:rPr>
          <w:i/>
          <w:sz w:val="20"/>
          <w:szCs w:val="20"/>
          <w:lang w:eastAsia="x-none"/>
        </w:rPr>
      </w:pPr>
      <w:r w:rsidRPr="0091689F">
        <w:rPr>
          <w:i/>
          <w:sz w:val="20"/>
          <w:szCs w:val="20"/>
          <w:highlight w:val="green"/>
          <w:lang w:eastAsia="x-none"/>
        </w:rPr>
        <w:t>Agreement:</w:t>
      </w:r>
    </w:p>
    <w:p w14:paraId="5872D681" w14:textId="77777777" w:rsidR="009D3490" w:rsidRPr="0091689F" w:rsidRDefault="009D3490" w:rsidP="009D3490">
      <w:pPr>
        <w:rPr>
          <w:i/>
          <w:sz w:val="20"/>
          <w:szCs w:val="20"/>
          <w:lang w:eastAsia="x-none"/>
        </w:rPr>
      </w:pPr>
      <w:r w:rsidRPr="0091689F">
        <w:rPr>
          <w:i/>
          <w:sz w:val="20"/>
          <w:szCs w:val="20"/>
          <w:lang w:eastAsia="x-none"/>
        </w:rPr>
        <w:t>Support the following options (in the agreement made in RAN1#106-e) for a new mechanism of MG activation request for the purpose of positioning.</w:t>
      </w:r>
    </w:p>
    <w:p w14:paraId="489BF000" w14:textId="77777777" w:rsidR="009D3490" w:rsidRPr="0091689F" w:rsidRDefault="009D3490" w:rsidP="002D41BB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91689F">
        <w:rPr>
          <w:i/>
          <w:sz w:val="20"/>
          <w:szCs w:val="20"/>
          <w:lang w:eastAsia="x-none"/>
        </w:rPr>
        <w:t>Option 2: by UE (via UCI or UL MAC CE)</w:t>
      </w:r>
    </w:p>
    <w:p w14:paraId="21530CD7" w14:textId="77777777" w:rsidR="009D3490" w:rsidRPr="0091689F" w:rsidRDefault="009D3490" w:rsidP="002D41BB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91689F">
        <w:rPr>
          <w:i/>
          <w:sz w:val="20"/>
          <w:szCs w:val="20"/>
          <w:lang w:eastAsia="x-none"/>
        </w:rPr>
        <w:t>Select only one of UCI and UL MAC CE in RAN1#106bis-e</w:t>
      </w:r>
    </w:p>
    <w:p w14:paraId="0A20499C" w14:textId="77777777" w:rsidR="009D3490" w:rsidRPr="0091689F" w:rsidRDefault="009D3490" w:rsidP="002D41BB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91689F">
        <w:rPr>
          <w:i/>
          <w:sz w:val="20"/>
          <w:szCs w:val="20"/>
          <w:lang w:eastAsia="x-none"/>
        </w:rPr>
        <w:t>Option 1: by LMF (via an NRPPa message)</w:t>
      </w:r>
    </w:p>
    <w:p w14:paraId="13B48D50" w14:textId="77777777" w:rsidR="009D3490" w:rsidRPr="0091689F" w:rsidRDefault="009D3490" w:rsidP="002D41BB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91689F">
        <w:rPr>
          <w:i/>
          <w:sz w:val="20"/>
          <w:szCs w:val="20"/>
          <w:lang w:eastAsia="x-none"/>
        </w:rPr>
        <w:t>Note: This is transparent to the UE</w:t>
      </w:r>
    </w:p>
    <w:p w14:paraId="6B9FC3C1" w14:textId="77777777" w:rsidR="007272FA" w:rsidRPr="007272FA" w:rsidRDefault="007272FA" w:rsidP="007272FA">
      <w:pPr>
        <w:spacing w:line="252" w:lineRule="auto"/>
        <w:rPr>
          <w:i/>
          <w:sz w:val="20"/>
          <w:szCs w:val="20"/>
        </w:rPr>
      </w:pPr>
      <w:r w:rsidRPr="007272FA">
        <w:rPr>
          <w:i/>
          <w:sz w:val="20"/>
          <w:szCs w:val="20"/>
          <w:highlight w:val="green"/>
        </w:rPr>
        <w:t>Agreement:</w:t>
      </w:r>
    </w:p>
    <w:p w14:paraId="6B25A963" w14:textId="77777777" w:rsidR="007272FA" w:rsidRPr="007272FA" w:rsidRDefault="007272FA" w:rsidP="002D41BB">
      <w:pPr>
        <w:pStyle w:val="af"/>
        <w:numPr>
          <w:ilvl w:val="0"/>
          <w:numId w:val="19"/>
        </w:numPr>
        <w:ind w:firstLineChars="0"/>
        <w:rPr>
          <w:i/>
          <w:sz w:val="20"/>
          <w:szCs w:val="20"/>
          <w:lang w:eastAsia="x-none"/>
        </w:rPr>
      </w:pPr>
      <w:r w:rsidRPr="007272FA">
        <w:rPr>
          <w:i/>
          <w:sz w:val="20"/>
          <w:szCs w:val="20"/>
          <w:lang w:eastAsia="x-none"/>
        </w:rPr>
        <w:t>Support using UL MAC CE for MG activation request by UE (Option 2) for the purpose of positioning.</w:t>
      </w:r>
    </w:p>
    <w:p w14:paraId="15967EFD" w14:textId="77777777" w:rsidR="009D3490" w:rsidRPr="0091689F" w:rsidRDefault="009D3490" w:rsidP="009D3490">
      <w:pPr>
        <w:rPr>
          <w:i/>
          <w:sz w:val="20"/>
          <w:szCs w:val="20"/>
          <w:u w:val="single"/>
          <w:lang w:eastAsia="x-none"/>
        </w:rPr>
      </w:pPr>
      <w:r w:rsidRPr="0091689F">
        <w:rPr>
          <w:i/>
          <w:sz w:val="20"/>
          <w:szCs w:val="20"/>
          <w:u w:val="single"/>
          <w:lang w:eastAsia="x-none"/>
        </w:rPr>
        <w:t>Conclusion:</w:t>
      </w:r>
    </w:p>
    <w:p w14:paraId="4992694E" w14:textId="77777777" w:rsidR="009D3490" w:rsidRPr="0091689F" w:rsidRDefault="009D3490" w:rsidP="009D3490">
      <w:pPr>
        <w:rPr>
          <w:i/>
          <w:sz w:val="20"/>
          <w:szCs w:val="20"/>
          <w:lang w:eastAsia="x-none"/>
        </w:rPr>
      </w:pPr>
      <w:r w:rsidRPr="0091689F">
        <w:rPr>
          <w:rFonts w:hint="eastAsia"/>
          <w:i/>
          <w:sz w:val="20"/>
          <w:szCs w:val="20"/>
          <w:lang w:eastAsia="x-none"/>
        </w:rPr>
        <w:t>Potential enhancements to latency reduction with respect to MG sharing with other RRM procedures is up to RAN4 to decide.</w:t>
      </w:r>
    </w:p>
    <w:p w14:paraId="4ABC59F7" w14:textId="77777777" w:rsidR="009D3490" w:rsidRPr="0091689F" w:rsidRDefault="009D3490" w:rsidP="009D3490">
      <w:pPr>
        <w:rPr>
          <w:i/>
          <w:sz w:val="20"/>
          <w:szCs w:val="20"/>
          <w:lang w:eastAsia="x-none"/>
        </w:rPr>
      </w:pPr>
      <w:r w:rsidRPr="0091689F">
        <w:rPr>
          <w:i/>
          <w:sz w:val="20"/>
          <w:szCs w:val="20"/>
          <w:highlight w:val="green"/>
          <w:lang w:eastAsia="x-none"/>
        </w:rPr>
        <w:t>Agreement:</w:t>
      </w:r>
    </w:p>
    <w:p w14:paraId="36D4448E" w14:textId="77777777" w:rsidR="009D3490" w:rsidRPr="0091689F" w:rsidRDefault="009D3490" w:rsidP="009D3490">
      <w:pPr>
        <w:rPr>
          <w:i/>
          <w:sz w:val="20"/>
          <w:szCs w:val="20"/>
          <w:lang w:eastAsia="x-none"/>
        </w:rPr>
      </w:pPr>
      <w:r w:rsidRPr="0091689F">
        <w:rPr>
          <w:i/>
          <w:sz w:val="20"/>
          <w:szCs w:val="20"/>
          <w:lang w:eastAsia="x-none"/>
        </w:rPr>
        <w:t>For PRS measurement outside MG, support the following Alt. 2 in the working assumption made in RAN1#106-e with the following update of the PRS cell condition.</w:t>
      </w:r>
    </w:p>
    <w:p w14:paraId="0856BDAD" w14:textId="77777777" w:rsidR="009D3490" w:rsidRPr="0091689F" w:rsidRDefault="009D3490" w:rsidP="002D41BB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91689F">
        <w:rPr>
          <w:i/>
          <w:sz w:val="20"/>
          <w:szCs w:val="20"/>
        </w:rPr>
        <w:t>Alt. 2: Applicable to all PRS (serving and/or non-serving cell) under conditions to PRS of non-serving cell.</w:t>
      </w:r>
    </w:p>
    <w:p w14:paraId="02B75145" w14:textId="77777777" w:rsidR="009D3490" w:rsidRPr="0091689F" w:rsidRDefault="009D3490" w:rsidP="002D41BB">
      <w:pPr>
        <w:numPr>
          <w:ilvl w:val="1"/>
          <w:numId w:val="20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91689F">
        <w:rPr>
          <w:i/>
          <w:iCs/>
          <w:color w:val="000000"/>
          <w:sz w:val="20"/>
          <w:szCs w:val="20"/>
        </w:rPr>
        <w:t>The conditions at least include that the Rx timing difference between PRS from the non-serving cell and that from the serving cell is within a threshold</w:t>
      </w:r>
    </w:p>
    <w:p w14:paraId="4DB5791D" w14:textId="77777777" w:rsidR="009D3490" w:rsidRPr="0091689F" w:rsidRDefault="009D3490" w:rsidP="002D41BB">
      <w:pPr>
        <w:numPr>
          <w:ilvl w:val="2"/>
          <w:numId w:val="20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91689F">
        <w:rPr>
          <w:i/>
          <w:iCs/>
          <w:color w:val="000000"/>
          <w:sz w:val="20"/>
          <w:szCs w:val="20"/>
        </w:rPr>
        <w:t>The UE is not expected to determine whether the above condition is satisfied by performing measurements and instead can be determined using assistance data</w:t>
      </w:r>
    </w:p>
    <w:p w14:paraId="45F43E74" w14:textId="77777777" w:rsidR="009D3490" w:rsidRPr="0091689F" w:rsidRDefault="009D3490" w:rsidP="002D41BB">
      <w:pPr>
        <w:numPr>
          <w:ilvl w:val="3"/>
          <w:numId w:val="20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91689F">
        <w:rPr>
          <w:i/>
          <w:sz w:val="20"/>
          <w:szCs w:val="20"/>
        </w:rPr>
        <w:t>FFS: Rx timing difference between PRS from the non-serving cell and that from the serving cell is determined by the expected RSTD and expected RSTD uncertainty.</w:t>
      </w:r>
    </w:p>
    <w:p w14:paraId="460CCEB8" w14:textId="77777777" w:rsidR="009D3490" w:rsidRPr="0091689F" w:rsidRDefault="009D3490" w:rsidP="002D41BB">
      <w:pPr>
        <w:numPr>
          <w:ilvl w:val="1"/>
          <w:numId w:val="20"/>
        </w:numPr>
        <w:autoSpaceDE/>
        <w:autoSpaceDN/>
        <w:adjustRightInd/>
        <w:snapToGrid/>
        <w:spacing w:after="0"/>
        <w:jc w:val="left"/>
        <w:rPr>
          <w:i/>
          <w:iCs/>
          <w:color w:val="000000"/>
          <w:sz w:val="20"/>
          <w:szCs w:val="20"/>
        </w:rPr>
      </w:pPr>
      <w:r w:rsidRPr="0091689F">
        <w:rPr>
          <w:i/>
          <w:iCs/>
          <w:color w:val="000000"/>
          <w:sz w:val="20"/>
          <w:szCs w:val="20"/>
        </w:rPr>
        <w:t>Further discuss the necessity on the following additional conditions</w:t>
      </w:r>
    </w:p>
    <w:p w14:paraId="746335DE" w14:textId="77777777" w:rsidR="009D3490" w:rsidRPr="0091689F" w:rsidRDefault="009D3490" w:rsidP="002D41BB">
      <w:pPr>
        <w:numPr>
          <w:ilvl w:val="2"/>
          <w:numId w:val="20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</w:rPr>
      </w:pPr>
      <w:r w:rsidRPr="0091689F">
        <w:rPr>
          <w:i/>
          <w:sz w:val="20"/>
          <w:szCs w:val="20"/>
        </w:rPr>
        <w:t>When the PRS is higher priority than other channels/signals, for capability 1A and 1B, the PRS from the non-serving cell have to be inside the PRS prioritization window.</w:t>
      </w:r>
    </w:p>
    <w:p w14:paraId="1D167B5D" w14:textId="77777777" w:rsidR="009D3490" w:rsidRPr="0091689F" w:rsidRDefault="009D3490" w:rsidP="002D41BB">
      <w:pPr>
        <w:numPr>
          <w:ilvl w:val="2"/>
          <w:numId w:val="20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</w:rPr>
      </w:pPr>
      <w:r w:rsidRPr="0091689F">
        <w:rPr>
          <w:i/>
          <w:sz w:val="20"/>
          <w:szCs w:val="20"/>
        </w:rPr>
        <w:t>When the PRS is higher priority than other channels/signals, for capability 2, the PRS from the non-serving cell have to be in the same symbols as the PRS of the serving cell since the serving cell does not know the symbol position of neighbour cell PRS.</w:t>
      </w:r>
    </w:p>
    <w:p w14:paraId="1E7C8E38" w14:textId="77777777" w:rsidR="009D3490" w:rsidRPr="0091689F" w:rsidRDefault="009D3490" w:rsidP="009D3490">
      <w:pPr>
        <w:rPr>
          <w:i/>
          <w:sz w:val="20"/>
          <w:szCs w:val="20"/>
          <w:lang w:eastAsia="x-none"/>
        </w:rPr>
      </w:pPr>
      <w:r w:rsidRPr="0091689F">
        <w:rPr>
          <w:i/>
          <w:sz w:val="20"/>
          <w:szCs w:val="20"/>
          <w:highlight w:val="green"/>
          <w:lang w:eastAsia="x-none"/>
        </w:rPr>
        <w:t>Agreement:</w:t>
      </w:r>
    </w:p>
    <w:p w14:paraId="2B68B65E" w14:textId="77777777" w:rsidR="009D3490" w:rsidRPr="0091689F" w:rsidRDefault="009D3490" w:rsidP="002D41BB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91689F">
        <w:rPr>
          <w:rFonts w:hint="eastAsia"/>
          <w:i/>
          <w:sz w:val="20"/>
          <w:szCs w:val="20"/>
          <w:lang w:eastAsia="x-none"/>
        </w:rPr>
        <w:t>With regards to UE determining the PRS priority with other DL signal/channels within the PRS processing window for PRS measurement outside MG, support the priority indicated by gNB</w:t>
      </w:r>
      <w:r w:rsidRPr="0091689F">
        <w:rPr>
          <w:i/>
          <w:sz w:val="20"/>
          <w:szCs w:val="20"/>
          <w:lang w:eastAsia="x-none"/>
        </w:rPr>
        <w:t>.</w:t>
      </w:r>
    </w:p>
    <w:p w14:paraId="6B28EB38" w14:textId="77777777" w:rsidR="009D3490" w:rsidRPr="0091689F" w:rsidRDefault="009D3490" w:rsidP="002D41BB">
      <w:pPr>
        <w:numPr>
          <w:ilvl w:val="1"/>
          <w:numId w:val="21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91689F">
        <w:rPr>
          <w:i/>
          <w:sz w:val="20"/>
          <w:szCs w:val="20"/>
          <w:lang w:eastAsia="x-none"/>
        </w:rPr>
        <w:t>FFS: What are the other DL signals/channels</w:t>
      </w:r>
    </w:p>
    <w:p w14:paraId="1BD4B097" w14:textId="77777777" w:rsidR="009D3490" w:rsidRPr="0091689F" w:rsidRDefault="009D3490" w:rsidP="002D41BB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91689F">
        <w:rPr>
          <w:rFonts w:hint="eastAsia"/>
          <w:i/>
          <w:sz w:val="20"/>
          <w:szCs w:val="20"/>
          <w:lang w:eastAsia="x-none"/>
        </w:rPr>
        <w:t>With regards to the PRS processing window for PRS measurement outside MG, at least support the window indicated by gNB</w:t>
      </w:r>
      <w:r w:rsidRPr="0091689F">
        <w:rPr>
          <w:i/>
          <w:sz w:val="20"/>
          <w:szCs w:val="20"/>
          <w:lang w:eastAsia="x-none"/>
        </w:rPr>
        <w:t>.</w:t>
      </w:r>
    </w:p>
    <w:p w14:paraId="709FFDD0" w14:textId="77777777" w:rsidR="009D3490" w:rsidRPr="0091689F" w:rsidRDefault="009D3490" w:rsidP="009D3490">
      <w:pPr>
        <w:rPr>
          <w:i/>
          <w:sz w:val="20"/>
          <w:szCs w:val="20"/>
          <w:lang w:eastAsia="x-none"/>
        </w:rPr>
      </w:pPr>
      <w:bookmarkStart w:id="4" w:name="_Hlk85630951"/>
      <w:r w:rsidRPr="0091689F">
        <w:rPr>
          <w:i/>
          <w:sz w:val="20"/>
          <w:szCs w:val="20"/>
          <w:highlight w:val="green"/>
          <w:lang w:eastAsia="x-none"/>
        </w:rPr>
        <w:t>Agreement:</w:t>
      </w:r>
    </w:p>
    <w:p w14:paraId="44D9100B" w14:textId="77777777" w:rsidR="009D3490" w:rsidRPr="0091689F" w:rsidRDefault="009D3490" w:rsidP="009D3490">
      <w:pPr>
        <w:spacing w:line="252" w:lineRule="auto"/>
        <w:ind w:left="284" w:hanging="284"/>
        <w:rPr>
          <w:i/>
          <w:sz w:val="20"/>
          <w:szCs w:val="20"/>
        </w:rPr>
      </w:pPr>
      <w:r w:rsidRPr="0091689F">
        <w:rPr>
          <w:i/>
          <w:sz w:val="20"/>
          <w:szCs w:val="20"/>
        </w:rPr>
        <w:t>For the PRS processing sample number M, at least M = 1 is supported.</w:t>
      </w:r>
    </w:p>
    <w:p w14:paraId="78C9664C" w14:textId="77777777" w:rsidR="009D3490" w:rsidRPr="0091689F" w:rsidRDefault="009D3490" w:rsidP="009D3490">
      <w:pPr>
        <w:spacing w:line="252" w:lineRule="auto"/>
        <w:ind w:left="284" w:hanging="284"/>
        <w:rPr>
          <w:i/>
          <w:sz w:val="20"/>
          <w:szCs w:val="20"/>
        </w:rPr>
      </w:pPr>
      <w:r w:rsidRPr="0091689F">
        <w:rPr>
          <w:i/>
          <w:sz w:val="20"/>
          <w:szCs w:val="20"/>
          <w:highlight w:val="green"/>
        </w:rPr>
        <w:t>Agreement:</w:t>
      </w:r>
    </w:p>
    <w:p w14:paraId="61665DBB" w14:textId="77777777" w:rsidR="009D3490" w:rsidRPr="0091689F" w:rsidRDefault="009D3490" w:rsidP="009D3490">
      <w:pPr>
        <w:rPr>
          <w:i/>
          <w:sz w:val="20"/>
          <w:szCs w:val="20"/>
          <w:lang w:eastAsia="x-none"/>
        </w:rPr>
      </w:pPr>
      <w:r w:rsidRPr="0091689F">
        <w:rPr>
          <w:i/>
          <w:sz w:val="20"/>
          <w:szCs w:val="20"/>
          <w:lang w:eastAsia="x-none"/>
        </w:rPr>
        <w:t>Support the following option (from the agreement made in RAN1#106-e) for a new MG activation procedure to be performed by the gNB for the purpose of positioning.</w:t>
      </w:r>
    </w:p>
    <w:p w14:paraId="2F26ACF8" w14:textId="77777777" w:rsidR="009D3490" w:rsidRPr="0091689F" w:rsidRDefault="009D3490" w:rsidP="002D41BB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91689F">
        <w:rPr>
          <w:i/>
          <w:sz w:val="20"/>
          <w:szCs w:val="20"/>
          <w:lang w:eastAsia="x-none"/>
        </w:rPr>
        <w:t>Option 2: DL MAC CE</w:t>
      </w:r>
    </w:p>
    <w:p w14:paraId="79C67E5B" w14:textId="77777777" w:rsidR="009D3490" w:rsidRPr="0091689F" w:rsidRDefault="009D3490" w:rsidP="002D41BB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91689F">
        <w:rPr>
          <w:i/>
          <w:sz w:val="20"/>
          <w:szCs w:val="20"/>
          <w:lang w:eastAsia="x-none"/>
        </w:rPr>
        <w:t>FFS: Deactivation process</w:t>
      </w:r>
    </w:p>
    <w:p w14:paraId="11ACC2E6" w14:textId="77777777" w:rsidR="009D3490" w:rsidRPr="0091689F" w:rsidRDefault="009D3490" w:rsidP="009D3490">
      <w:pPr>
        <w:rPr>
          <w:i/>
          <w:sz w:val="20"/>
          <w:szCs w:val="20"/>
          <w:lang w:eastAsia="x-none"/>
        </w:rPr>
      </w:pPr>
      <w:r w:rsidRPr="0091689F">
        <w:rPr>
          <w:i/>
          <w:sz w:val="20"/>
          <w:szCs w:val="20"/>
          <w:highlight w:val="green"/>
          <w:lang w:eastAsia="x-none"/>
        </w:rPr>
        <w:t>Agreement:</w:t>
      </w:r>
    </w:p>
    <w:p w14:paraId="2BBDBEE2" w14:textId="77777777" w:rsidR="009D3490" w:rsidRPr="0091689F" w:rsidRDefault="009D3490" w:rsidP="009D3490">
      <w:pPr>
        <w:rPr>
          <w:i/>
          <w:sz w:val="20"/>
          <w:szCs w:val="20"/>
          <w:lang w:eastAsia="x-none"/>
        </w:rPr>
      </w:pPr>
      <w:r w:rsidRPr="0091689F">
        <w:rPr>
          <w:i/>
          <w:sz w:val="20"/>
          <w:szCs w:val="20"/>
          <w:lang w:eastAsia="x-none"/>
        </w:rPr>
        <w:t>With regards to MG activation by DL MAC CE, further study</w:t>
      </w:r>
    </w:p>
    <w:p w14:paraId="2950A8F6" w14:textId="77777777" w:rsidR="009D3490" w:rsidRPr="0091689F" w:rsidRDefault="009D3490" w:rsidP="002D41BB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91689F">
        <w:rPr>
          <w:i/>
          <w:sz w:val="20"/>
          <w:szCs w:val="20"/>
          <w:lang w:eastAsia="x-none"/>
        </w:rPr>
        <w:t>DL MAC CE payload</w:t>
      </w:r>
    </w:p>
    <w:p w14:paraId="166EBC70" w14:textId="77777777" w:rsidR="009D3490" w:rsidRPr="0091689F" w:rsidRDefault="009D3490" w:rsidP="002D41BB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91689F">
        <w:rPr>
          <w:i/>
          <w:sz w:val="20"/>
          <w:szCs w:val="20"/>
          <w:lang w:eastAsia="x-none"/>
        </w:rPr>
        <w:t>The necessity of pre-configuration of MGs in higher layers.</w:t>
      </w:r>
    </w:p>
    <w:bookmarkEnd w:id="4"/>
    <w:p w14:paraId="6736638B" w14:textId="3A674824" w:rsidR="006E6464" w:rsidRPr="00D85A3E" w:rsidRDefault="00542B36" w:rsidP="00D91D0B">
      <w:pPr>
        <w:overflowPunct w:val="0"/>
        <w:spacing w:beforeLines="50" w:before="120" w:afterLines="50"/>
        <w:textAlignment w:val="baseline"/>
        <w:rPr>
          <w:lang w:eastAsia="zh-CN"/>
        </w:rPr>
      </w:pPr>
      <w:r w:rsidRPr="00D85A3E">
        <w:rPr>
          <w:rFonts w:eastAsia="Times New Roman"/>
        </w:rPr>
        <w:lastRenderedPageBreak/>
        <w:t xml:space="preserve">In this contribution, </w:t>
      </w:r>
      <w:r w:rsidR="00F772D2">
        <w:rPr>
          <w:rFonts w:eastAsia="Times New Roman"/>
        </w:rPr>
        <w:t>we focus on</w:t>
      </w:r>
      <w:r w:rsidR="00F772D2" w:rsidRPr="00F772D2">
        <w:rPr>
          <w:rFonts w:eastAsia="Times New Roman"/>
        </w:rPr>
        <w:t xml:space="preserve"> </w:t>
      </w:r>
      <w:r w:rsidR="004B5535">
        <w:t>l</w:t>
      </w:r>
      <w:r w:rsidR="004B5535" w:rsidRPr="006B0E19">
        <w:t>atency improvements for both DL and DL+UL positioning method</w:t>
      </w:r>
      <w:r w:rsidR="0062693F" w:rsidRPr="00D85A3E">
        <w:rPr>
          <w:rFonts w:eastAsia="Times New Roman"/>
        </w:rPr>
        <w:t>.</w:t>
      </w:r>
      <w:r w:rsidR="00C00A83" w:rsidRPr="00F772D2">
        <w:rPr>
          <w:rFonts w:eastAsia="Times New Roman"/>
        </w:rPr>
        <w:t xml:space="preserve"> </w:t>
      </w:r>
      <w:r w:rsidR="00BB137A" w:rsidRPr="00F772D2">
        <w:rPr>
          <w:rFonts w:eastAsia="Times New Roman"/>
        </w:rPr>
        <w:t xml:space="preserve"> </w:t>
      </w:r>
    </w:p>
    <w:p w14:paraId="443E09E6" w14:textId="74D21BF7" w:rsidR="00F561A4" w:rsidRDefault="008F2954" w:rsidP="00CD3DB1">
      <w:pPr>
        <w:pStyle w:val="1"/>
      </w:pPr>
      <w:r>
        <w:t>Measurement gap</w:t>
      </w:r>
      <w:r w:rsidR="00690B40">
        <w:t>-</w:t>
      </w:r>
      <w:r w:rsidR="000B56B4">
        <w:t>less PRS measurement</w:t>
      </w:r>
      <w:r>
        <w:t xml:space="preserve"> </w:t>
      </w:r>
    </w:p>
    <w:p w14:paraId="680BD3F9" w14:textId="6AB70518" w:rsidR="00966DE0" w:rsidRDefault="007144E8" w:rsidP="006F5BED">
      <w:pPr>
        <w:spacing w:line="260" w:lineRule="exact"/>
        <w:rPr>
          <w:lang w:eastAsia="zh-CN"/>
        </w:rPr>
      </w:pPr>
      <w:r>
        <w:rPr>
          <w:lang w:eastAsia="zh-CN"/>
        </w:rPr>
        <w:t xml:space="preserve">During the </w:t>
      </w:r>
      <w:r w:rsidR="00966DE0">
        <w:rPr>
          <w:lang w:eastAsia="zh-CN"/>
        </w:rPr>
        <w:t xml:space="preserve">discussion in RAN1-106bis e-meeting, there was an agreement that the PRS priority </w:t>
      </w:r>
      <w:r w:rsidR="00192E2D" w:rsidRPr="00192E2D">
        <w:rPr>
          <w:rFonts w:hint="eastAsia"/>
          <w:lang w:eastAsia="zh-CN"/>
        </w:rPr>
        <w:t>with other DL signal/channels within the PRS processing window for PRS measurement outside MG</w:t>
      </w:r>
      <w:r w:rsidR="00395679">
        <w:rPr>
          <w:lang w:eastAsia="zh-CN"/>
        </w:rPr>
        <w:t xml:space="preserve"> can be indicated by gNB. And as for the PRS priority with other DL signal/channels, there are some alternatives can be seen as below:</w:t>
      </w:r>
    </w:p>
    <w:p w14:paraId="4943AF45" w14:textId="77777777" w:rsidR="00966DE0" w:rsidRDefault="00966DE0" w:rsidP="00966DE0">
      <w:pPr>
        <w:pStyle w:val="3GPPAgreements"/>
        <w:numPr>
          <w:ilvl w:val="0"/>
          <w:numId w:val="9"/>
        </w:numPr>
        <w:overflowPunct/>
        <w:snapToGrid w:val="0"/>
        <w:spacing w:before="0" w:after="120" w:line="259" w:lineRule="auto"/>
        <w:ind w:left="284" w:hanging="284"/>
        <w:textAlignment w:val="auto"/>
        <w:rPr>
          <w:lang w:val="en-GB"/>
        </w:rPr>
      </w:pPr>
      <w:r>
        <w:rPr>
          <w:lang w:val="en-GB"/>
        </w:rPr>
        <w:t>W</w:t>
      </w:r>
      <w:r>
        <w:rPr>
          <w:rFonts w:hint="eastAsia"/>
          <w:lang w:val="en-GB"/>
        </w:rPr>
        <w:t>ith regards to the priority st</w:t>
      </w:r>
      <w:r>
        <w:rPr>
          <w:lang w:val="en-GB"/>
        </w:rPr>
        <w:t xml:space="preserve">ates to be indicated between PRS </w:t>
      </w:r>
      <w:r w:rsidRPr="00D4315F">
        <w:rPr>
          <w:lang w:val="en-GB"/>
        </w:rPr>
        <w:t>(serving and/or non-serving cell)</w:t>
      </w:r>
      <w:r>
        <w:rPr>
          <w:lang w:val="en-GB"/>
        </w:rPr>
        <w:t xml:space="preserve"> and other DL signals/channels</w:t>
      </w:r>
      <w:r>
        <w:rPr>
          <w:rFonts w:hint="eastAsia"/>
          <w:lang w:val="en-GB"/>
        </w:rPr>
        <w:t xml:space="preserve">, </w:t>
      </w:r>
      <w:r>
        <w:rPr>
          <w:lang w:val="en-GB"/>
        </w:rPr>
        <w:t xml:space="preserve">at least </w:t>
      </w:r>
      <w:r>
        <w:rPr>
          <w:rFonts w:hint="eastAsia"/>
          <w:lang w:val="en-GB"/>
        </w:rPr>
        <w:t>support</w:t>
      </w:r>
      <w:r>
        <w:rPr>
          <w:lang w:val="en-GB"/>
        </w:rPr>
        <w:t xml:space="preserve"> the case with </w:t>
      </w:r>
      <w:r>
        <w:t>two priority states</w:t>
      </w:r>
    </w:p>
    <w:p w14:paraId="44A7CB79" w14:textId="77777777" w:rsidR="00966DE0" w:rsidRDefault="00966DE0" w:rsidP="00966DE0">
      <w:pPr>
        <w:pStyle w:val="3GPPAgreements"/>
        <w:numPr>
          <w:ilvl w:val="1"/>
          <w:numId w:val="9"/>
        </w:numPr>
        <w:overflowPunct/>
        <w:snapToGrid w:val="0"/>
        <w:spacing w:before="0" w:after="120" w:line="259" w:lineRule="auto"/>
        <w:ind w:left="567" w:hanging="283"/>
        <w:textAlignment w:val="auto"/>
      </w:pPr>
      <w:r>
        <w:t>PRS is higher priority than any other DL signals/channels excluding SSB</w:t>
      </w:r>
    </w:p>
    <w:p w14:paraId="7435BFE3" w14:textId="0A4B4F1A" w:rsidR="00966DE0" w:rsidRDefault="00966DE0" w:rsidP="00966DE0">
      <w:pPr>
        <w:pStyle w:val="3GPPAgreements"/>
        <w:numPr>
          <w:ilvl w:val="1"/>
          <w:numId w:val="9"/>
        </w:numPr>
        <w:overflowPunct/>
        <w:snapToGrid w:val="0"/>
        <w:spacing w:before="0" w:after="120" w:line="259" w:lineRule="auto"/>
        <w:ind w:left="567" w:hanging="283"/>
        <w:textAlignment w:val="auto"/>
      </w:pPr>
      <w:r>
        <w:t>PRS is lower priority than any other DL signals/channels including SSB</w:t>
      </w:r>
    </w:p>
    <w:p w14:paraId="4D0F6CFD" w14:textId="77777777" w:rsidR="00966DE0" w:rsidRDefault="00966DE0" w:rsidP="00966DE0">
      <w:pPr>
        <w:pStyle w:val="3GPPAgreements"/>
        <w:numPr>
          <w:ilvl w:val="1"/>
          <w:numId w:val="9"/>
        </w:numPr>
        <w:overflowPunct/>
        <w:snapToGrid w:val="0"/>
        <w:spacing w:before="0" w:after="120" w:line="259" w:lineRule="auto"/>
        <w:ind w:left="567" w:hanging="283"/>
        <w:textAlignment w:val="auto"/>
      </w:pPr>
      <w:r>
        <w:t>FFS: Special handling for SSBs from serving/non-serving cells</w:t>
      </w:r>
    </w:p>
    <w:p w14:paraId="63D4F3C2" w14:textId="062642B5" w:rsidR="00966DE0" w:rsidRDefault="00966DE0" w:rsidP="00966DE0">
      <w:pPr>
        <w:pStyle w:val="3GPPAgreements"/>
        <w:numPr>
          <w:ilvl w:val="1"/>
          <w:numId w:val="9"/>
        </w:numPr>
        <w:overflowPunct/>
        <w:snapToGrid w:val="0"/>
        <w:spacing w:before="0" w:after="120" w:line="259" w:lineRule="auto"/>
        <w:ind w:left="567" w:hanging="283"/>
        <w:textAlignment w:val="auto"/>
      </w:pPr>
      <w:r>
        <w:t>FFS: Special handling for priority related to PDSCH/PDCCH carrying URLLC data/control and identification of URLLC data/control</w:t>
      </w:r>
    </w:p>
    <w:p w14:paraId="6810FF66" w14:textId="61E7804D" w:rsidR="00BF2036" w:rsidRDefault="003A472A" w:rsidP="006F5BED">
      <w:pPr>
        <w:spacing w:line="260" w:lineRule="exact"/>
        <w:rPr>
          <w:lang w:eastAsia="zh-CN"/>
        </w:rPr>
      </w:pPr>
      <w:r>
        <w:rPr>
          <w:lang w:eastAsia="zh-CN"/>
        </w:rPr>
        <w:t xml:space="preserve">From our point of view, </w:t>
      </w:r>
      <w:r w:rsidR="00257C0D">
        <w:rPr>
          <w:lang w:eastAsia="zh-CN"/>
        </w:rPr>
        <w:t>it is to indicate the priority between PRS (</w:t>
      </w:r>
      <w:r w:rsidR="00257C0D" w:rsidRPr="00D4315F">
        <w:rPr>
          <w:lang w:val="en-GB" w:eastAsia="zh-CN"/>
        </w:rPr>
        <w:t>serving and/or non-serving cell</w:t>
      </w:r>
      <w:r w:rsidR="00257C0D">
        <w:rPr>
          <w:lang w:eastAsia="zh-CN"/>
        </w:rPr>
        <w:t>) and other DL signal/channels of serving cell</w:t>
      </w:r>
      <w:r w:rsidR="00EB0F9A">
        <w:rPr>
          <w:lang w:eastAsia="zh-CN"/>
        </w:rPr>
        <w:t>.</w:t>
      </w:r>
      <w:r w:rsidR="001F3069">
        <w:rPr>
          <w:lang w:eastAsia="zh-CN"/>
        </w:rPr>
        <w:t xml:space="preserve"> Thus we think </w:t>
      </w:r>
      <w:r w:rsidR="00C03F39">
        <w:rPr>
          <w:lang w:eastAsia="zh-CN"/>
        </w:rPr>
        <w:t xml:space="preserve">it is better to restrict the any other DL signals/channels to serving cell only. While for SSB of non-serving cell, there is no need to </w:t>
      </w:r>
      <w:r w:rsidR="00C728FA">
        <w:rPr>
          <w:lang w:eastAsia="zh-CN"/>
        </w:rPr>
        <w:t xml:space="preserve">consider it. </w:t>
      </w:r>
    </w:p>
    <w:p w14:paraId="1F9857D5" w14:textId="4A54CC26" w:rsidR="00C9544D" w:rsidRPr="0083079F" w:rsidRDefault="00CE7631" w:rsidP="0083079F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ind w:leftChars="27" w:left="59"/>
        <w:textAlignment w:val="auto"/>
        <w:rPr>
          <w:b/>
          <w:bCs/>
          <w:i/>
        </w:rPr>
      </w:pPr>
      <w:r w:rsidRPr="004B0B62">
        <w:rPr>
          <w:b/>
          <w:bCs/>
          <w:i/>
        </w:rPr>
        <w:t xml:space="preserve">Proposal </w:t>
      </w:r>
      <w:r w:rsidR="00C9544D" w:rsidRPr="004B0B62">
        <w:rPr>
          <w:b/>
          <w:bCs/>
          <w:i/>
        </w:rPr>
        <w:t>1</w:t>
      </w:r>
      <w:r w:rsidRPr="004B0B62">
        <w:rPr>
          <w:b/>
          <w:bCs/>
          <w:i/>
        </w:rPr>
        <w:t>:</w:t>
      </w:r>
      <w:r w:rsidR="008A574F" w:rsidRPr="004B0B62">
        <w:rPr>
          <w:b/>
          <w:bCs/>
          <w:i/>
        </w:rPr>
        <w:t xml:space="preserve"> </w:t>
      </w:r>
      <w:r w:rsidR="00C9544D" w:rsidRPr="0083079F">
        <w:rPr>
          <w:b/>
          <w:bCs/>
          <w:i/>
        </w:rPr>
        <w:t>W</w:t>
      </w:r>
      <w:r w:rsidR="00C9544D" w:rsidRPr="0083079F">
        <w:rPr>
          <w:rFonts w:hint="eastAsia"/>
          <w:b/>
          <w:bCs/>
          <w:i/>
        </w:rPr>
        <w:t>ith regards to the priority st</w:t>
      </w:r>
      <w:r w:rsidR="00C9544D" w:rsidRPr="0083079F">
        <w:rPr>
          <w:b/>
          <w:bCs/>
          <w:i/>
        </w:rPr>
        <w:t>ates to be indicated between PRS (serving and/or non-serving cell) and other DL signals/channels from serving cell</w:t>
      </w:r>
      <w:r w:rsidR="00C9544D" w:rsidRPr="0083079F">
        <w:rPr>
          <w:rFonts w:hint="eastAsia"/>
          <w:b/>
          <w:bCs/>
          <w:i/>
        </w:rPr>
        <w:t xml:space="preserve">, </w:t>
      </w:r>
      <w:r w:rsidR="00C9544D" w:rsidRPr="0083079F">
        <w:rPr>
          <w:b/>
          <w:bCs/>
          <w:i/>
        </w:rPr>
        <w:t xml:space="preserve">at least </w:t>
      </w:r>
      <w:r w:rsidR="00C9544D" w:rsidRPr="0083079F">
        <w:rPr>
          <w:rFonts w:hint="eastAsia"/>
          <w:b/>
          <w:bCs/>
          <w:i/>
        </w:rPr>
        <w:t>support</w:t>
      </w:r>
      <w:r w:rsidR="00C9544D" w:rsidRPr="0083079F">
        <w:rPr>
          <w:b/>
          <w:bCs/>
          <w:i/>
        </w:rPr>
        <w:t xml:space="preserve"> the case with two priority states</w:t>
      </w:r>
    </w:p>
    <w:p w14:paraId="326E573A" w14:textId="77777777" w:rsidR="00C9544D" w:rsidRPr="0083079F" w:rsidRDefault="00C9544D" w:rsidP="0083079F">
      <w:pPr>
        <w:pStyle w:val="3GPPAgreements"/>
        <w:numPr>
          <w:ilvl w:val="0"/>
          <w:numId w:val="9"/>
        </w:numPr>
        <w:overflowPunct/>
        <w:snapToGrid w:val="0"/>
        <w:spacing w:before="0" w:after="120" w:line="259" w:lineRule="auto"/>
        <w:textAlignment w:val="auto"/>
        <w:rPr>
          <w:b/>
          <w:bCs/>
          <w:i/>
        </w:rPr>
      </w:pPr>
      <w:r w:rsidRPr="0083079F">
        <w:rPr>
          <w:b/>
          <w:bCs/>
          <w:i/>
        </w:rPr>
        <w:t>PRS is higher priority than any other DL signals/channels excluding SSB</w:t>
      </w:r>
    </w:p>
    <w:p w14:paraId="4E152589" w14:textId="7227A7DC" w:rsidR="00C9544D" w:rsidRPr="0083079F" w:rsidRDefault="00C9544D" w:rsidP="0083079F">
      <w:pPr>
        <w:pStyle w:val="3GPPAgreements"/>
        <w:numPr>
          <w:ilvl w:val="0"/>
          <w:numId w:val="9"/>
        </w:numPr>
        <w:overflowPunct/>
        <w:snapToGrid w:val="0"/>
        <w:spacing w:before="0" w:after="120" w:line="259" w:lineRule="auto"/>
        <w:textAlignment w:val="auto"/>
        <w:rPr>
          <w:b/>
          <w:bCs/>
          <w:i/>
        </w:rPr>
      </w:pPr>
      <w:r w:rsidRPr="0083079F">
        <w:rPr>
          <w:b/>
          <w:bCs/>
          <w:i/>
        </w:rPr>
        <w:t xml:space="preserve">PRS is lower priority than any other DL signals/channels </w:t>
      </w:r>
    </w:p>
    <w:p w14:paraId="5B76034B" w14:textId="44DF4AD3" w:rsidR="004B0B62" w:rsidRDefault="004B0B62" w:rsidP="00735F14">
      <w:pPr>
        <w:rPr>
          <w:lang w:eastAsia="zh-CN"/>
        </w:rPr>
      </w:pPr>
      <w:r>
        <w:rPr>
          <w:lang w:eastAsia="zh-CN"/>
        </w:rPr>
        <w:t xml:space="preserve">While for handling for priority related to PDSCH/PDCCH carrying URLLC data/control, it is difficult to differentiate them from other data/control. For example, it can </w:t>
      </w:r>
      <w:r w:rsidR="00EB4E44">
        <w:rPr>
          <w:lang w:eastAsia="zh-CN"/>
        </w:rPr>
        <w:t xml:space="preserve">only </w:t>
      </w:r>
      <w:r>
        <w:rPr>
          <w:lang w:eastAsia="zh-CN"/>
        </w:rPr>
        <w:t>be identified by PDCCH/PDSCH transmission scheme, such as PDCCH repetition, SFN based PDCCH transmission, Single-DCI based PDSCH repetition</w:t>
      </w:r>
      <w:r w:rsidR="00B7511A">
        <w:rPr>
          <w:lang w:eastAsia="zh-CN"/>
        </w:rPr>
        <w:t>, mini-slot scheduling for PDSCH</w:t>
      </w:r>
      <w:r>
        <w:rPr>
          <w:lang w:eastAsia="zh-CN"/>
        </w:rPr>
        <w:t xml:space="preserve"> and so on.</w:t>
      </w:r>
    </w:p>
    <w:p w14:paraId="46D4398F" w14:textId="6F76829B" w:rsidR="005C2B9C" w:rsidRDefault="003E091B" w:rsidP="003E091B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ind w:leftChars="27" w:left="59"/>
        <w:textAlignment w:val="auto"/>
        <w:rPr>
          <w:b/>
          <w:bCs/>
          <w:i/>
        </w:rPr>
      </w:pPr>
      <w:r w:rsidRPr="004B0B62">
        <w:rPr>
          <w:b/>
          <w:bCs/>
          <w:i/>
        </w:rPr>
        <w:t xml:space="preserve">Proposal </w:t>
      </w:r>
      <w:r>
        <w:rPr>
          <w:b/>
          <w:bCs/>
          <w:i/>
        </w:rPr>
        <w:t>2</w:t>
      </w:r>
      <w:r w:rsidRPr="004B0B62">
        <w:rPr>
          <w:b/>
          <w:bCs/>
          <w:i/>
        </w:rPr>
        <w:t xml:space="preserve">: </w:t>
      </w:r>
      <w:r w:rsidR="005C2B9C">
        <w:rPr>
          <w:b/>
          <w:bCs/>
          <w:i/>
        </w:rPr>
        <w:t>P</w:t>
      </w:r>
      <w:r>
        <w:rPr>
          <w:b/>
          <w:bCs/>
          <w:i/>
        </w:rPr>
        <w:t xml:space="preserve">refer no special handling </w:t>
      </w:r>
      <w:r w:rsidR="005C2B9C">
        <w:rPr>
          <w:b/>
          <w:bCs/>
          <w:i/>
        </w:rPr>
        <w:t>for priority related to PDSCH/PDCCH carrying URLLC data/control.</w:t>
      </w:r>
    </w:p>
    <w:p w14:paraId="09912252" w14:textId="4B86B5FB" w:rsidR="00520892" w:rsidRPr="00960466" w:rsidRDefault="00520892" w:rsidP="00960466">
      <w:pPr>
        <w:rPr>
          <w:lang w:eastAsia="zh-CN"/>
        </w:rPr>
      </w:pPr>
      <w:r w:rsidRPr="00960466">
        <w:rPr>
          <w:lang w:eastAsia="zh-CN"/>
        </w:rPr>
        <w:t>W</w:t>
      </w:r>
      <w:r w:rsidRPr="00960466">
        <w:rPr>
          <w:rFonts w:hint="eastAsia"/>
          <w:lang w:eastAsia="zh-CN"/>
        </w:rPr>
        <w:t xml:space="preserve">hile </w:t>
      </w:r>
      <w:r w:rsidRPr="00960466">
        <w:rPr>
          <w:lang w:eastAsia="zh-CN"/>
        </w:rPr>
        <w:t xml:space="preserve">for the </w:t>
      </w:r>
      <w:r w:rsidR="009D72D3" w:rsidRPr="00960466">
        <w:rPr>
          <w:lang w:eastAsia="zh-CN"/>
        </w:rPr>
        <w:t xml:space="preserve">signaling of priority state indication by </w:t>
      </w:r>
      <w:r w:rsidR="00960466">
        <w:rPr>
          <w:lang w:eastAsia="zh-CN"/>
        </w:rPr>
        <w:t>gNB</w:t>
      </w:r>
      <w:r w:rsidR="009D72D3" w:rsidRPr="00960466">
        <w:rPr>
          <w:lang w:eastAsia="zh-CN"/>
        </w:rPr>
        <w:t>,</w:t>
      </w:r>
      <w:r w:rsidR="00960466">
        <w:rPr>
          <w:lang w:eastAsia="zh-CN"/>
        </w:rPr>
        <w:t xml:space="preserve"> </w:t>
      </w:r>
      <w:r w:rsidR="00514850">
        <w:rPr>
          <w:lang w:eastAsia="zh-CN"/>
        </w:rPr>
        <w:t xml:space="preserve">it is necessary to discuss whether only RRC signaling or RRC+MAC CE is support. </w:t>
      </w:r>
      <w:r w:rsidR="001605FE">
        <w:rPr>
          <w:lang w:eastAsia="zh-CN"/>
        </w:rPr>
        <w:t>From our point of v</w:t>
      </w:r>
      <w:r w:rsidR="000C517B">
        <w:rPr>
          <w:lang w:eastAsia="zh-CN"/>
        </w:rPr>
        <w:t xml:space="preserve">iew, since there is no special </w:t>
      </w:r>
      <w:r w:rsidR="001605FE">
        <w:rPr>
          <w:lang w:eastAsia="zh-CN"/>
        </w:rPr>
        <w:t xml:space="preserve">handling for priority related to PDSCH/PDCCH carrying URLLC data/control, it is better to support MAC CE to indicate the priority state of PRS </w:t>
      </w:r>
      <w:r w:rsidR="000C517B">
        <w:rPr>
          <w:lang w:eastAsia="zh-CN"/>
        </w:rPr>
        <w:t xml:space="preserve">to consider PDSCH/PDCCH carrying URLLC data/control with short latency.  </w:t>
      </w:r>
      <w:r w:rsidR="009D72D3" w:rsidRPr="00960466">
        <w:rPr>
          <w:lang w:eastAsia="zh-CN"/>
        </w:rPr>
        <w:t xml:space="preserve"> </w:t>
      </w:r>
    </w:p>
    <w:p w14:paraId="3DA27669" w14:textId="623C1502" w:rsidR="003E091B" w:rsidRPr="004B0B62" w:rsidRDefault="005C2B9C" w:rsidP="003E091B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ind w:leftChars="27" w:left="59"/>
        <w:textAlignment w:val="auto"/>
        <w:rPr>
          <w:b/>
          <w:i/>
          <w:lang w:val="en-GB"/>
        </w:rPr>
      </w:pPr>
      <w:r w:rsidRPr="004B0B62">
        <w:rPr>
          <w:b/>
          <w:bCs/>
          <w:i/>
        </w:rPr>
        <w:t xml:space="preserve">Proposal </w:t>
      </w:r>
      <w:r>
        <w:rPr>
          <w:b/>
          <w:bCs/>
          <w:i/>
        </w:rPr>
        <w:t>3</w:t>
      </w:r>
      <w:r w:rsidRPr="004B0B62">
        <w:rPr>
          <w:b/>
          <w:bCs/>
          <w:i/>
        </w:rPr>
        <w:t xml:space="preserve">: </w:t>
      </w:r>
      <w:r w:rsidR="00D705E9">
        <w:rPr>
          <w:b/>
          <w:bCs/>
          <w:i/>
        </w:rPr>
        <w:t>Discuss whether</w:t>
      </w:r>
      <w:r w:rsidR="00463082">
        <w:rPr>
          <w:b/>
          <w:bCs/>
          <w:i/>
        </w:rPr>
        <w:t xml:space="preserve"> to support MAC CE </w:t>
      </w:r>
      <w:r w:rsidR="006B388B">
        <w:rPr>
          <w:b/>
          <w:bCs/>
          <w:i/>
        </w:rPr>
        <w:t xml:space="preserve">or DCI </w:t>
      </w:r>
      <w:r w:rsidR="00463082">
        <w:rPr>
          <w:b/>
          <w:bCs/>
          <w:i/>
        </w:rPr>
        <w:t>for priority state indication to consider PDSCH/PDCCH carrying URLLC data/control</w:t>
      </w:r>
      <w:r w:rsidR="008310FC">
        <w:rPr>
          <w:b/>
          <w:bCs/>
          <w:i/>
        </w:rPr>
        <w:t>.</w:t>
      </w:r>
    </w:p>
    <w:p w14:paraId="19E4D6E4" w14:textId="3E15C283" w:rsidR="00F1161B" w:rsidRDefault="00F1161B" w:rsidP="00F1161B">
      <w:pPr>
        <w:pStyle w:val="1"/>
        <w:rPr>
          <w:lang w:eastAsia="zh-CN"/>
        </w:rPr>
      </w:pPr>
      <w:r>
        <w:rPr>
          <w:lang w:eastAsia="zh-CN"/>
        </w:rPr>
        <w:t>Pre-configuration of MG</w:t>
      </w:r>
    </w:p>
    <w:p w14:paraId="1F7A75DB" w14:textId="16DFA040" w:rsidR="005A1C87" w:rsidRDefault="005A1C87" w:rsidP="005A1C8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</w:t>
      </w:r>
      <w:r>
        <w:rPr>
          <w:lang w:eastAsia="zh-CN"/>
        </w:rPr>
        <w:t xml:space="preserve">was agreed in RAN1-106bis e-meeting that MG activation request by UE via MAC CE and by LMF via an NRPPa message is supported. And </w:t>
      </w:r>
      <w:r w:rsidR="006313B4">
        <w:rPr>
          <w:lang w:eastAsia="zh-CN"/>
        </w:rPr>
        <w:t xml:space="preserve">MG activation procedure to be performed by gNB via DL MAC CE is supported. </w:t>
      </w:r>
      <w:r w:rsidR="0057677F">
        <w:rPr>
          <w:lang w:eastAsia="zh-CN"/>
        </w:rPr>
        <w:t>Thus in order to reduce the signaling overhead and reduce the latency</w:t>
      </w:r>
      <w:r w:rsidR="00EC391E">
        <w:rPr>
          <w:lang w:eastAsia="zh-CN"/>
        </w:rPr>
        <w:t xml:space="preserve"> especially between LMF and gNB</w:t>
      </w:r>
      <w:r w:rsidR="0057677F">
        <w:rPr>
          <w:lang w:eastAsia="zh-CN"/>
        </w:rPr>
        <w:t xml:space="preserve">, it is better to </w:t>
      </w:r>
      <w:r w:rsidR="00EC391E">
        <w:rPr>
          <w:lang w:eastAsia="zh-CN"/>
        </w:rPr>
        <w:t>pre-configure more than one MG patterns</w:t>
      </w:r>
      <w:r w:rsidR="002A5274">
        <w:rPr>
          <w:lang w:eastAsia="zh-CN"/>
        </w:rPr>
        <w:t xml:space="preserve">. And MG activation request by UE </w:t>
      </w:r>
      <w:r w:rsidR="00EA2AFF">
        <w:rPr>
          <w:lang w:eastAsia="zh-CN"/>
        </w:rPr>
        <w:t xml:space="preserve">or by LMF </w:t>
      </w:r>
      <w:r w:rsidR="002A5274">
        <w:rPr>
          <w:lang w:eastAsia="zh-CN"/>
        </w:rPr>
        <w:t>can only indicate the MG pattern ID</w:t>
      </w:r>
      <w:r w:rsidR="00EA2AFF">
        <w:rPr>
          <w:lang w:eastAsia="zh-CN"/>
        </w:rPr>
        <w:t>, as well as the MG activation by gNB via DL MAC CE.</w:t>
      </w:r>
      <w:r w:rsidR="002A5274">
        <w:rPr>
          <w:lang w:eastAsia="zh-CN"/>
        </w:rPr>
        <w:t xml:space="preserve"> </w:t>
      </w:r>
    </w:p>
    <w:p w14:paraId="3A22D350" w14:textId="02B26E80" w:rsidR="008044AC" w:rsidRPr="004B0B62" w:rsidRDefault="008044AC" w:rsidP="008044AC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ind w:leftChars="27" w:left="59"/>
        <w:textAlignment w:val="auto"/>
        <w:rPr>
          <w:b/>
          <w:i/>
          <w:lang w:val="en-GB"/>
        </w:rPr>
      </w:pPr>
      <w:r w:rsidRPr="004B0B62">
        <w:rPr>
          <w:b/>
          <w:bCs/>
          <w:i/>
        </w:rPr>
        <w:t xml:space="preserve">Proposal </w:t>
      </w:r>
      <w:r>
        <w:rPr>
          <w:b/>
          <w:bCs/>
          <w:i/>
        </w:rPr>
        <w:t>4</w:t>
      </w:r>
      <w:r w:rsidRPr="004B0B62">
        <w:rPr>
          <w:b/>
          <w:bCs/>
          <w:i/>
        </w:rPr>
        <w:t xml:space="preserve">: </w:t>
      </w:r>
      <w:r>
        <w:rPr>
          <w:b/>
          <w:bCs/>
          <w:i/>
        </w:rPr>
        <w:t>Prefer pre-configuration of MG.</w:t>
      </w:r>
    </w:p>
    <w:p w14:paraId="5CB58100" w14:textId="77777777" w:rsidR="008044AC" w:rsidRPr="008044AC" w:rsidRDefault="008044AC" w:rsidP="005A1C87">
      <w:pPr>
        <w:rPr>
          <w:lang w:val="en-GB" w:eastAsia="zh-CN"/>
        </w:rPr>
      </w:pPr>
    </w:p>
    <w:p w14:paraId="58FF31C0" w14:textId="7330A6BD" w:rsidR="003E2BC8" w:rsidRDefault="00C728FA" w:rsidP="003E2BC8">
      <w:pPr>
        <w:pStyle w:val="1"/>
        <w:rPr>
          <w:lang w:eastAsia="zh-CN"/>
        </w:rPr>
      </w:pPr>
      <w:r>
        <w:rPr>
          <w:lang w:eastAsia="zh-CN"/>
        </w:rPr>
        <w:lastRenderedPageBreak/>
        <w:t>SRS priority</w:t>
      </w:r>
    </w:p>
    <w:p w14:paraId="4E00D3EE" w14:textId="0BAA04F1" w:rsidR="00C728FA" w:rsidRDefault="00D20B94" w:rsidP="00C728FA">
      <w:pPr>
        <w:rPr>
          <w:lang w:eastAsia="zh-CN"/>
        </w:rPr>
      </w:pPr>
      <w:r>
        <w:rPr>
          <w:rFonts w:hint="eastAsia"/>
          <w:lang w:eastAsia="zh-CN"/>
        </w:rPr>
        <w:t xml:space="preserve">PRS priority state indication by gNB was supported in RAN1-106bis e-meeting. </w:t>
      </w:r>
      <w:r w:rsidR="00456C40">
        <w:rPr>
          <w:lang w:eastAsia="zh-CN"/>
        </w:rPr>
        <w:t xml:space="preserve">While </w:t>
      </w:r>
      <w:r>
        <w:rPr>
          <w:lang w:eastAsia="zh-CN"/>
        </w:rPr>
        <w:t xml:space="preserve">for SRS priority, </w:t>
      </w:r>
      <w:r w:rsidR="008A591E">
        <w:rPr>
          <w:lang w:eastAsia="zh-CN"/>
        </w:rPr>
        <w:t xml:space="preserve">it is transmission at UE side. </w:t>
      </w:r>
      <w:r w:rsidR="00905E6C">
        <w:rPr>
          <w:lang w:eastAsia="zh-CN"/>
        </w:rPr>
        <w:t xml:space="preserve">As same as downlink, it is </w:t>
      </w:r>
      <w:r w:rsidR="00E5536F">
        <w:rPr>
          <w:lang w:eastAsia="zh-CN"/>
        </w:rPr>
        <w:t>URLLC related channel may have higher priority than SRS. But i</w:t>
      </w:r>
      <w:r w:rsidR="008A591E">
        <w:rPr>
          <w:lang w:eastAsia="zh-CN"/>
        </w:rPr>
        <w:t xml:space="preserve">f gNB </w:t>
      </w:r>
      <w:r w:rsidR="00A01A21">
        <w:rPr>
          <w:lang w:eastAsia="zh-CN"/>
        </w:rPr>
        <w:t xml:space="preserve">need to schedule URLLC </w:t>
      </w:r>
      <w:r w:rsidR="00B43D9E">
        <w:rPr>
          <w:lang w:eastAsia="zh-CN"/>
        </w:rPr>
        <w:t xml:space="preserve">over the SRS symbol, DCI format 2_4 with </w:t>
      </w:r>
      <w:r w:rsidR="001C030F" w:rsidRPr="00C33081">
        <w:rPr>
          <w:lang w:val="fr-FR" w:eastAsia="zh-CN"/>
        </w:rPr>
        <w:t>Cancellation indication</w:t>
      </w:r>
      <w:r w:rsidR="001C030F">
        <w:rPr>
          <w:lang w:eastAsia="zh-CN"/>
        </w:rPr>
        <w:t xml:space="preserve"> can be used to indicate UE transmit URLLC channel and not transmit SRS. </w:t>
      </w:r>
      <w:r w:rsidR="00006FD7">
        <w:rPr>
          <w:lang w:eastAsia="zh-CN"/>
        </w:rPr>
        <w:t xml:space="preserve">Thus, </w:t>
      </w:r>
      <w:r w:rsidR="00B23667">
        <w:rPr>
          <w:lang w:eastAsia="zh-CN"/>
        </w:rPr>
        <w:t xml:space="preserve">we think SRS priority can be handled implicitly by gNB implementation and existed specification. </w:t>
      </w:r>
    </w:p>
    <w:p w14:paraId="2413E6DC" w14:textId="06C70065" w:rsidR="00B23667" w:rsidRPr="004B0B62" w:rsidRDefault="00B23667" w:rsidP="0055715B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textAlignment w:val="auto"/>
        <w:rPr>
          <w:b/>
          <w:i/>
          <w:lang w:val="en-GB"/>
        </w:rPr>
      </w:pPr>
      <w:r w:rsidRPr="004B0B62">
        <w:rPr>
          <w:b/>
          <w:bCs/>
          <w:i/>
        </w:rPr>
        <w:t xml:space="preserve">Proposal </w:t>
      </w:r>
      <w:r>
        <w:rPr>
          <w:b/>
          <w:bCs/>
          <w:i/>
        </w:rPr>
        <w:t>5</w:t>
      </w:r>
      <w:r w:rsidRPr="004B0B62">
        <w:rPr>
          <w:b/>
          <w:bCs/>
          <w:i/>
        </w:rPr>
        <w:t xml:space="preserve">: </w:t>
      </w:r>
      <w:r w:rsidR="0055715B" w:rsidRPr="0055715B">
        <w:rPr>
          <w:b/>
          <w:bCs/>
          <w:i/>
        </w:rPr>
        <w:t>No priority indication for SRS is introduced in Rel-17</w:t>
      </w:r>
      <w:r>
        <w:rPr>
          <w:b/>
          <w:bCs/>
          <w:i/>
        </w:rPr>
        <w:t>.</w:t>
      </w:r>
    </w:p>
    <w:p w14:paraId="535C4976" w14:textId="0DA0EED8" w:rsidR="001759C2" w:rsidRDefault="00F46866" w:rsidP="003D030A">
      <w:pPr>
        <w:pStyle w:val="1"/>
        <w:rPr>
          <w:lang w:eastAsia="zh-CN"/>
        </w:rPr>
      </w:pPr>
      <w:r>
        <w:rPr>
          <w:szCs w:val="20"/>
        </w:rPr>
        <w:t>Conclusion</w:t>
      </w:r>
    </w:p>
    <w:p w14:paraId="3CB3146D" w14:textId="0A262529" w:rsidR="00C91A64" w:rsidRPr="00AC6E99" w:rsidRDefault="00C91A64" w:rsidP="00C82B29">
      <w:r w:rsidRPr="00AC6E99">
        <w:t xml:space="preserve">In this contribution, we </w:t>
      </w:r>
      <w:r w:rsidR="0069439A" w:rsidRPr="00AC6E99">
        <w:t>discuss</w:t>
      </w:r>
      <w:r w:rsidR="0069439A">
        <w:t>ed</w:t>
      </w:r>
      <w:r w:rsidRPr="00AC6E99">
        <w:t xml:space="preserve"> </w:t>
      </w:r>
      <w:r w:rsidR="00850E17" w:rsidRPr="00AC6E99">
        <w:rPr>
          <w:rFonts w:eastAsia="Times New Roman"/>
        </w:rPr>
        <w:t xml:space="preserve">about </w:t>
      </w:r>
      <w:r w:rsidR="006B3B96">
        <w:t>l</w:t>
      </w:r>
      <w:r w:rsidR="006B3B96" w:rsidRPr="006B0E19">
        <w:t>atency improvements for both DL and DL+UL positioning method</w:t>
      </w:r>
      <w:r w:rsidR="003B62F6" w:rsidRPr="00AC6E99">
        <w:t xml:space="preserve">. </w:t>
      </w:r>
      <w:r w:rsidR="000A3282" w:rsidRPr="00AC6E99">
        <w:t>Based on above discuss</w:t>
      </w:r>
      <w:r w:rsidR="00A30D61">
        <w:t>ion</w:t>
      </w:r>
      <w:r w:rsidR="000A3282" w:rsidRPr="00AC6E99">
        <w:t xml:space="preserve">, we </w:t>
      </w:r>
      <w:r w:rsidR="00B3573B" w:rsidRPr="00AC6E99">
        <w:t>provide the</w:t>
      </w:r>
      <w:r w:rsidR="003B62F6" w:rsidRPr="00AC6E99">
        <w:t xml:space="preserve"> following </w:t>
      </w:r>
      <w:r w:rsidR="00B3573B" w:rsidRPr="00AC6E99">
        <w:t>proposals.</w:t>
      </w:r>
    </w:p>
    <w:p w14:paraId="5F080F8A" w14:textId="77777777" w:rsidR="0025419E" w:rsidRPr="0083079F" w:rsidRDefault="0025419E" w:rsidP="0025419E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ind w:leftChars="27" w:left="59"/>
        <w:textAlignment w:val="auto"/>
        <w:rPr>
          <w:b/>
          <w:bCs/>
          <w:i/>
        </w:rPr>
      </w:pPr>
      <w:r w:rsidRPr="004B0B62">
        <w:rPr>
          <w:b/>
          <w:bCs/>
          <w:i/>
        </w:rPr>
        <w:t xml:space="preserve">Proposal 1: </w:t>
      </w:r>
      <w:r w:rsidRPr="0083079F">
        <w:rPr>
          <w:b/>
          <w:bCs/>
          <w:i/>
        </w:rPr>
        <w:t>W</w:t>
      </w:r>
      <w:r w:rsidRPr="0083079F">
        <w:rPr>
          <w:rFonts w:hint="eastAsia"/>
          <w:b/>
          <w:bCs/>
          <w:i/>
        </w:rPr>
        <w:t>ith regards to the priority st</w:t>
      </w:r>
      <w:r w:rsidRPr="0083079F">
        <w:rPr>
          <w:b/>
          <w:bCs/>
          <w:i/>
        </w:rPr>
        <w:t>ates to be indicated between PRS (serving and/or non-serving cell) and other DL signals/channels from serving cell</w:t>
      </w:r>
      <w:r w:rsidRPr="0083079F">
        <w:rPr>
          <w:rFonts w:hint="eastAsia"/>
          <w:b/>
          <w:bCs/>
          <w:i/>
        </w:rPr>
        <w:t xml:space="preserve">, </w:t>
      </w:r>
      <w:r w:rsidRPr="0083079F">
        <w:rPr>
          <w:b/>
          <w:bCs/>
          <w:i/>
        </w:rPr>
        <w:t xml:space="preserve">at least </w:t>
      </w:r>
      <w:r w:rsidRPr="0083079F">
        <w:rPr>
          <w:rFonts w:hint="eastAsia"/>
          <w:b/>
          <w:bCs/>
          <w:i/>
        </w:rPr>
        <w:t>support</w:t>
      </w:r>
      <w:r w:rsidRPr="0083079F">
        <w:rPr>
          <w:b/>
          <w:bCs/>
          <w:i/>
        </w:rPr>
        <w:t xml:space="preserve"> the case with two priority states</w:t>
      </w:r>
    </w:p>
    <w:p w14:paraId="53491173" w14:textId="77777777" w:rsidR="0025419E" w:rsidRPr="0083079F" w:rsidRDefault="0025419E" w:rsidP="0025419E">
      <w:pPr>
        <w:pStyle w:val="3GPPAgreements"/>
        <w:numPr>
          <w:ilvl w:val="0"/>
          <w:numId w:val="9"/>
        </w:numPr>
        <w:overflowPunct/>
        <w:snapToGrid w:val="0"/>
        <w:spacing w:before="0" w:after="120" w:line="259" w:lineRule="auto"/>
        <w:textAlignment w:val="auto"/>
        <w:rPr>
          <w:b/>
          <w:bCs/>
          <w:i/>
        </w:rPr>
      </w:pPr>
      <w:r w:rsidRPr="0083079F">
        <w:rPr>
          <w:b/>
          <w:bCs/>
          <w:i/>
        </w:rPr>
        <w:t>PRS is higher priority than any other DL signals/channels excluding SSB</w:t>
      </w:r>
    </w:p>
    <w:p w14:paraId="352F4D55" w14:textId="77777777" w:rsidR="0025419E" w:rsidRPr="0083079F" w:rsidRDefault="0025419E" w:rsidP="0025419E">
      <w:pPr>
        <w:pStyle w:val="3GPPAgreements"/>
        <w:numPr>
          <w:ilvl w:val="0"/>
          <w:numId w:val="9"/>
        </w:numPr>
        <w:overflowPunct/>
        <w:snapToGrid w:val="0"/>
        <w:spacing w:before="0" w:after="120" w:line="259" w:lineRule="auto"/>
        <w:textAlignment w:val="auto"/>
        <w:rPr>
          <w:b/>
          <w:bCs/>
          <w:i/>
        </w:rPr>
      </w:pPr>
      <w:r w:rsidRPr="0083079F">
        <w:rPr>
          <w:b/>
          <w:bCs/>
          <w:i/>
        </w:rPr>
        <w:t xml:space="preserve">PRS is lower priority than any other DL signals/channels </w:t>
      </w:r>
    </w:p>
    <w:p w14:paraId="55CF2FA6" w14:textId="77777777" w:rsidR="00585A03" w:rsidRDefault="00585A03" w:rsidP="00585A03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ind w:leftChars="27" w:left="59"/>
        <w:textAlignment w:val="auto"/>
        <w:rPr>
          <w:b/>
          <w:bCs/>
          <w:i/>
        </w:rPr>
      </w:pPr>
      <w:r w:rsidRPr="004B0B62">
        <w:rPr>
          <w:b/>
          <w:bCs/>
          <w:i/>
        </w:rPr>
        <w:t xml:space="preserve">Proposal </w:t>
      </w:r>
      <w:r>
        <w:rPr>
          <w:b/>
          <w:bCs/>
          <w:i/>
        </w:rPr>
        <w:t>2</w:t>
      </w:r>
      <w:r w:rsidRPr="004B0B62">
        <w:rPr>
          <w:b/>
          <w:bCs/>
          <w:i/>
        </w:rPr>
        <w:t xml:space="preserve">: </w:t>
      </w:r>
      <w:r>
        <w:rPr>
          <w:b/>
          <w:bCs/>
          <w:i/>
        </w:rPr>
        <w:t>Prefer no special handling for priority related to PDSCH/PDCCH carrying URLLC data/control.</w:t>
      </w:r>
    </w:p>
    <w:p w14:paraId="79DB5DED" w14:textId="671315E6" w:rsidR="00585A03" w:rsidRPr="004B0B62" w:rsidRDefault="00585A03" w:rsidP="00585A03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ind w:leftChars="27" w:left="59"/>
        <w:textAlignment w:val="auto"/>
        <w:rPr>
          <w:b/>
          <w:i/>
          <w:lang w:val="en-GB"/>
        </w:rPr>
      </w:pPr>
      <w:r w:rsidRPr="004B0B62">
        <w:rPr>
          <w:b/>
          <w:bCs/>
          <w:i/>
        </w:rPr>
        <w:t xml:space="preserve">Proposal </w:t>
      </w:r>
      <w:r>
        <w:rPr>
          <w:b/>
          <w:bCs/>
          <w:i/>
        </w:rPr>
        <w:t>3</w:t>
      </w:r>
      <w:r w:rsidRPr="004B0B62">
        <w:rPr>
          <w:b/>
          <w:bCs/>
          <w:i/>
        </w:rPr>
        <w:t xml:space="preserve">: </w:t>
      </w:r>
      <w:r>
        <w:rPr>
          <w:b/>
          <w:bCs/>
          <w:i/>
        </w:rPr>
        <w:t>Discuss whether to support MAC CE</w:t>
      </w:r>
      <w:r w:rsidR="006B388B">
        <w:rPr>
          <w:b/>
          <w:bCs/>
          <w:i/>
        </w:rPr>
        <w:t xml:space="preserve"> or DCI</w:t>
      </w:r>
      <w:r>
        <w:rPr>
          <w:b/>
          <w:bCs/>
          <w:i/>
        </w:rPr>
        <w:t xml:space="preserve"> for priority state indication to consider PDSCH/PDCCH carrying URLLC data/control.</w:t>
      </w:r>
    </w:p>
    <w:p w14:paraId="1056DC2E" w14:textId="77777777" w:rsidR="007B78A0" w:rsidRPr="004B0B62" w:rsidRDefault="007B78A0" w:rsidP="007B78A0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ind w:leftChars="27" w:left="59"/>
        <w:textAlignment w:val="auto"/>
        <w:rPr>
          <w:b/>
          <w:i/>
          <w:lang w:val="en-GB"/>
        </w:rPr>
      </w:pPr>
      <w:r w:rsidRPr="004B0B62">
        <w:rPr>
          <w:b/>
          <w:bCs/>
          <w:i/>
        </w:rPr>
        <w:t xml:space="preserve">Proposal </w:t>
      </w:r>
      <w:r>
        <w:rPr>
          <w:b/>
          <w:bCs/>
          <w:i/>
        </w:rPr>
        <w:t>4</w:t>
      </w:r>
      <w:r w:rsidRPr="004B0B62">
        <w:rPr>
          <w:b/>
          <w:bCs/>
          <w:i/>
        </w:rPr>
        <w:t xml:space="preserve">: </w:t>
      </w:r>
      <w:r>
        <w:rPr>
          <w:b/>
          <w:bCs/>
          <w:i/>
        </w:rPr>
        <w:t>Prefer pre-configuration of MG.</w:t>
      </w:r>
    </w:p>
    <w:p w14:paraId="0D2CBC35" w14:textId="77777777" w:rsidR="0055715B" w:rsidRPr="004B0B62" w:rsidRDefault="0055715B" w:rsidP="0055715B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textAlignment w:val="auto"/>
        <w:rPr>
          <w:b/>
          <w:i/>
          <w:lang w:val="en-GB"/>
        </w:rPr>
      </w:pPr>
      <w:r w:rsidRPr="004B0B62">
        <w:rPr>
          <w:b/>
          <w:bCs/>
          <w:i/>
        </w:rPr>
        <w:t xml:space="preserve">Proposal </w:t>
      </w:r>
      <w:r>
        <w:rPr>
          <w:b/>
          <w:bCs/>
          <w:i/>
        </w:rPr>
        <w:t>5</w:t>
      </w:r>
      <w:r w:rsidRPr="004B0B62">
        <w:rPr>
          <w:b/>
          <w:bCs/>
          <w:i/>
        </w:rPr>
        <w:t xml:space="preserve">: </w:t>
      </w:r>
      <w:r w:rsidRPr="0055715B">
        <w:rPr>
          <w:b/>
          <w:bCs/>
          <w:i/>
        </w:rPr>
        <w:t>No priority indication for SRS is introduced in Rel-17</w:t>
      </w:r>
      <w:r>
        <w:rPr>
          <w:b/>
          <w:bCs/>
          <w:i/>
        </w:rPr>
        <w:t>.</w:t>
      </w:r>
    </w:p>
    <w:p w14:paraId="517B3EAC" w14:textId="77777777" w:rsidR="00832ACF" w:rsidRPr="0055715B" w:rsidRDefault="00832ACF" w:rsidP="001759C2">
      <w:pPr>
        <w:pBdr>
          <w:bottom w:val="single" w:sz="12" w:space="1" w:color="auto"/>
        </w:pBdr>
        <w:rPr>
          <w:color w:val="000000"/>
          <w:lang w:val="en-GB" w:eastAsia="zh-CN"/>
        </w:rPr>
      </w:pPr>
    </w:p>
    <w:p w14:paraId="4C39E563" w14:textId="77777777" w:rsidR="001759C2" w:rsidRDefault="001759C2" w:rsidP="001759C2">
      <w:pPr>
        <w:pStyle w:val="1"/>
      </w:pPr>
      <w:r>
        <w:t>References</w:t>
      </w:r>
    </w:p>
    <w:p w14:paraId="1396D658" w14:textId="21727F62" w:rsidR="00C259F0" w:rsidRDefault="00885EF3" w:rsidP="00001DD0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770C0E">
        <w:rPr>
          <w:sz w:val="20"/>
          <w:szCs w:val="20"/>
          <w:lang w:eastAsia="zh-CN"/>
        </w:rPr>
        <w:t>RP-</w:t>
      </w:r>
      <w:r w:rsidR="008D6F09" w:rsidRPr="00770C0E">
        <w:rPr>
          <w:sz w:val="20"/>
          <w:szCs w:val="20"/>
          <w:lang w:eastAsia="zh-CN"/>
        </w:rPr>
        <w:t>2</w:t>
      </w:r>
      <w:r w:rsidR="00AF3F2A">
        <w:rPr>
          <w:sz w:val="20"/>
          <w:szCs w:val="20"/>
          <w:lang w:eastAsia="zh-CN"/>
        </w:rPr>
        <w:t>1</w:t>
      </w:r>
      <w:r w:rsidR="008D6F09" w:rsidRPr="00770C0E">
        <w:rPr>
          <w:sz w:val="20"/>
          <w:szCs w:val="20"/>
          <w:lang w:eastAsia="zh-CN"/>
        </w:rPr>
        <w:t>0</w:t>
      </w:r>
      <w:r w:rsidR="00AF3F2A">
        <w:rPr>
          <w:sz w:val="20"/>
          <w:szCs w:val="20"/>
          <w:lang w:eastAsia="zh-CN"/>
        </w:rPr>
        <w:t>903</w:t>
      </w:r>
      <w:r w:rsidR="008D6F09" w:rsidRPr="00770C0E">
        <w:rPr>
          <w:sz w:val="20"/>
          <w:szCs w:val="20"/>
          <w:lang w:eastAsia="zh-CN"/>
        </w:rPr>
        <w:t xml:space="preserve"> </w:t>
      </w:r>
      <w:r w:rsidR="00001DD0">
        <w:rPr>
          <w:sz w:val="20"/>
          <w:szCs w:val="20"/>
          <w:lang w:eastAsia="zh-CN"/>
        </w:rPr>
        <w:t xml:space="preserve">Revised </w:t>
      </w:r>
      <w:r w:rsidR="008D6F09" w:rsidRPr="00770C0E">
        <w:rPr>
          <w:sz w:val="20"/>
          <w:szCs w:val="20"/>
          <w:lang w:eastAsia="zh-CN"/>
        </w:rPr>
        <w:t>WID on NR Positioning Enhancements</w:t>
      </w:r>
      <w:r w:rsidR="00152EA1">
        <w:rPr>
          <w:sz w:val="20"/>
          <w:szCs w:val="20"/>
          <w:lang w:eastAsia="zh-CN"/>
        </w:rPr>
        <w:t>.</w:t>
      </w:r>
      <w:r w:rsidRPr="00770C0E">
        <w:rPr>
          <w:sz w:val="20"/>
          <w:szCs w:val="20"/>
          <w:lang w:eastAsia="zh-CN"/>
        </w:rPr>
        <w:t xml:space="preserve"> </w:t>
      </w:r>
      <w:r w:rsidR="00001DD0">
        <w:rPr>
          <w:sz w:val="20"/>
          <w:szCs w:val="20"/>
          <w:lang w:eastAsia="zh-CN"/>
        </w:rPr>
        <w:t xml:space="preserve"> </w:t>
      </w:r>
    </w:p>
    <w:p w14:paraId="1AF81D02" w14:textId="6191C0F4" w:rsidR="00D36082" w:rsidRDefault="00D36082" w:rsidP="00970B07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7E0859">
        <w:rPr>
          <w:sz w:val="20"/>
          <w:szCs w:val="20"/>
          <w:lang w:eastAsia="zh-CN"/>
        </w:rPr>
        <w:t>RAN1-106 e-meeting chairman notes.</w:t>
      </w:r>
    </w:p>
    <w:p w14:paraId="2DA4F14F" w14:textId="54605BA7" w:rsidR="00813413" w:rsidRPr="00813413" w:rsidRDefault="00813413" w:rsidP="00813413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7E0859">
        <w:rPr>
          <w:sz w:val="20"/>
          <w:szCs w:val="20"/>
          <w:lang w:eastAsia="zh-CN"/>
        </w:rPr>
        <w:t>RAN1-106</w:t>
      </w:r>
      <w:r>
        <w:rPr>
          <w:sz w:val="20"/>
          <w:szCs w:val="20"/>
          <w:lang w:eastAsia="zh-CN"/>
        </w:rPr>
        <w:t>bis</w:t>
      </w:r>
      <w:r w:rsidRPr="007E0859">
        <w:rPr>
          <w:sz w:val="20"/>
          <w:szCs w:val="20"/>
          <w:lang w:eastAsia="zh-CN"/>
        </w:rPr>
        <w:t xml:space="preserve"> e-meeting chairman notes.</w:t>
      </w:r>
    </w:p>
    <w:p w14:paraId="5E800E72" w14:textId="21041062" w:rsidR="004A0AF9" w:rsidRPr="00101501" w:rsidRDefault="004A0AF9" w:rsidP="00CF4AB0">
      <w:pPr>
        <w:pStyle w:val="20"/>
        <w:keepLines/>
        <w:numPr>
          <w:ilvl w:val="0"/>
          <w:numId w:val="0"/>
        </w:numPr>
        <w:overflowPunct w:val="0"/>
        <w:snapToGrid/>
        <w:spacing w:after="0"/>
        <w:textAlignment w:val="baseline"/>
      </w:pPr>
    </w:p>
    <w:p w14:paraId="62CDDF5B" w14:textId="0EFE95B4" w:rsidR="004A0AF9" w:rsidRPr="00A86CCF" w:rsidRDefault="004A0AF9" w:rsidP="00D02712">
      <w:pPr>
        <w:widowControl w:val="0"/>
        <w:autoSpaceDE/>
        <w:autoSpaceDN/>
        <w:adjustRightInd/>
        <w:snapToGrid/>
        <w:rPr>
          <w:sz w:val="20"/>
          <w:szCs w:val="20"/>
          <w:lang w:eastAsia="zh-CN"/>
        </w:rPr>
      </w:pPr>
    </w:p>
    <w:sectPr w:rsidR="004A0AF9" w:rsidRPr="00A86CC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997D8" w14:textId="77777777" w:rsidR="00A736D4" w:rsidRDefault="00A736D4">
      <w:r>
        <w:separator/>
      </w:r>
    </w:p>
  </w:endnote>
  <w:endnote w:type="continuationSeparator" w:id="0">
    <w:p w14:paraId="052D8805" w14:textId="77777777" w:rsidR="00A736D4" w:rsidRDefault="00A73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69176" w14:textId="77777777" w:rsidR="00A736D4" w:rsidRDefault="00A736D4">
      <w:r>
        <w:separator/>
      </w:r>
    </w:p>
  </w:footnote>
  <w:footnote w:type="continuationSeparator" w:id="0">
    <w:p w14:paraId="68916D82" w14:textId="77777777" w:rsidR="00A736D4" w:rsidRDefault="00A736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FB02812"/>
    <w:multiLevelType w:val="hybridMultilevel"/>
    <w:tmpl w:val="7A906378"/>
    <w:styleLink w:val="3GPPListofBullets"/>
    <w:lvl w:ilvl="0" w:tplc="FD6A5E7E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AA46647"/>
    <w:multiLevelType w:val="hybridMultilevel"/>
    <w:tmpl w:val="CB4C98EE"/>
    <w:lvl w:ilvl="0" w:tplc="8E001BD8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7F6AFB"/>
    <w:multiLevelType w:val="hybridMultilevel"/>
    <w:tmpl w:val="02D052B2"/>
    <w:lvl w:ilvl="0" w:tplc="F6301E7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4C8AB2EE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D190102C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EC6223A2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6EA2B73E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78584B56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7214DDE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7F045694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F30E18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64D3319"/>
    <w:multiLevelType w:val="multilevel"/>
    <w:tmpl w:val="C61CA6A6"/>
    <w:lvl w:ilvl="0">
      <w:start w:val="1"/>
      <w:numFmt w:val="decimal"/>
      <w:pStyle w:val="enumlev2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6D6E2A"/>
    <w:multiLevelType w:val="hybridMultilevel"/>
    <w:tmpl w:val="2A94F242"/>
    <w:lvl w:ilvl="0" w:tplc="907C6004">
      <w:start w:val="1"/>
      <w:numFmt w:val="decimal"/>
      <w:pStyle w:val="21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581155B"/>
    <w:multiLevelType w:val="hybridMultilevel"/>
    <w:tmpl w:val="5EC28DB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7"/>
  </w:num>
  <w:num w:numId="4">
    <w:abstractNumId w:val="18"/>
  </w:num>
  <w:num w:numId="5">
    <w:abstractNumId w:val="14"/>
  </w:num>
  <w:num w:numId="6">
    <w:abstractNumId w:val="7"/>
  </w:num>
  <w:num w:numId="7">
    <w:abstractNumId w:val="21"/>
  </w:num>
  <w:num w:numId="8">
    <w:abstractNumId w:val="1"/>
  </w:num>
  <w:num w:numId="9">
    <w:abstractNumId w:val="19"/>
  </w:num>
  <w:num w:numId="10">
    <w:abstractNumId w:val="12"/>
  </w:num>
  <w:num w:numId="11">
    <w:abstractNumId w:val="9"/>
  </w:num>
  <w:num w:numId="12">
    <w:abstractNumId w:val="8"/>
  </w:num>
  <w:num w:numId="13">
    <w:abstractNumId w:val="11"/>
  </w:num>
  <w:num w:numId="14">
    <w:abstractNumId w:val="2"/>
  </w:num>
  <w:num w:numId="15">
    <w:abstractNumId w:val="13"/>
  </w:num>
  <w:num w:numId="16">
    <w:abstractNumId w:val="4"/>
  </w:num>
  <w:num w:numId="17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5"/>
  </w:num>
  <w:num w:numId="19">
    <w:abstractNumId w:val="16"/>
  </w:num>
  <w:num w:numId="20">
    <w:abstractNumId w:val="5"/>
  </w:num>
  <w:num w:numId="21">
    <w:abstractNumId w:val="6"/>
  </w:num>
  <w:num w:numId="22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C0E"/>
    <w:rsid w:val="00000D04"/>
    <w:rsid w:val="00000DB2"/>
    <w:rsid w:val="000010D1"/>
    <w:rsid w:val="00001DD0"/>
    <w:rsid w:val="000021C8"/>
    <w:rsid w:val="000027CE"/>
    <w:rsid w:val="00002893"/>
    <w:rsid w:val="00002B93"/>
    <w:rsid w:val="000033A3"/>
    <w:rsid w:val="00003410"/>
    <w:rsid w:val="00003605"/>
    <w:rsid w:val="00003776"/>
    <w:rsid w:val="00003AC2"/>
    <w:rsid w:val="00003C56"/>
    <w:rsid w:val="00003C89"/>
    <w:rsid w:val="00003EC2"/>
    <w:rsid w:val="000040A9"/>
    <w:rsid w:val="0000413A"/>
    <w:rsid w:val="0000458E"/>
    <w:rsid w:val="00004713"/>
    <w:rsid w:val="00004849"/>
    <w:rsid w:val="00004C7B"/>
    <w:rsid w:val="00004E70"/>
    <w:rsid w:val="000054D6"/>
    <w:rsid w:val="000058D9"/>
    <w:rsid w:val="00005D67"/>
    <w:rsid w:val="00005DBA"/>
    <w:rsid w:val="00005EA4"/>
    <w:rsid w:val="00006847"/>
    <w:rsid w:val="00006FD7"/>
    <w:rsid w:val="000071C1"/>
    <w:rsid w:val="0000728F"/>
    <w:rsid w:val="000072B6"/>
    <w:rsid w:val="000072CD"/>
    <w:rsid w:val="00007791"/>
    <w:rsid w:val="00007813"/>
    <w:rsid w:val="000078BB"/>
    <w:rsid w:val="00007EA6"/>
    <w:rsid w:val="00007F78"/>
    <w:rsid w:val="00010102"/>
    <w:rsid w:val="000104EA"/>
    <w:rsid w:val="0001064B"/>
    <w:rsid w:val="0001074C"/>
    <w:rsid w:val="000109E6"/>
    <w:rsid w:val="00010A04"/>
    <w:rsid w:val="0001190D"/>
    <w:rsid w:val="00011943"/>
    <w:rsid w:val="00011C60"/>
    <w:rsid w:val="00011F0A"/>
    <w:rsid w:val="00011F67"/>
    <w:rsid w:val="00012028"/>
    <w:rsid w:val="00012535"/>
    <w:rsid w:val="0001261A"/>
    <w:rsid w:val="000126BF"/>
    <w:rsid w:val="0001279A"/>
    <w:rsid w:val="00012862"/>
    <w:rsid w:val="000128E6"/>
    <w:rsid w:val="00013A54"/>
    <w:rsid w:val="00013EEE"/>
    <w:rsid w:val="00014035"/>
    <w:rsid w:val="00014738"/>
    <w:rsid w:val="000147BA"/>
    <w:rsid w:val="0001490E"/>
    <w:rsid w:val="0001496B"/>
    <w:rsid w:val="00014FBF"/>
    <w:rsid w:val="00015377"/>
    <w:rsid w:val="00015D73"/>
    <w:rsid w:val="00015EFB"/>
    <w:rsid w:val="00016283"/>
    <w:rsid w:val="000163B2"/>
    <w:rsid w:val="00016594"/>
    <w:rsid w:val="000165D2"/>
    <w:rsid w:val="000165E2"/>
    <w:rsid w:val="00016AB0"/>
    <w:rsid w:val="00016F8D"/>
    <w:rsid w:val="000172BE"/>
    <w:rsid w:val="000174C9"/>
    <w:rsid w:val="00017AD8"/>
    <w:rsid w:val="00017C2E"/>
    <w:rsid w:val="00017D8A"/>
    <w:rsid w:val="0002040D"/>
    <w:rsid w:val="0002059E"/>
    <w:rsid w:val="000210A9"/>
    <w:rsid w:val="000211EB"/>
    <w:rsid w:val="00021498"/>
    <w:rsid w:val="0002162D"/>
    <w:rsid w:val="00021875"/>
    <w:rsid w:val="00021AA9"/>
    <w:rsid w:val="00021B29"/>
    <w:rsid w:val="00021C9A"/>
    <w:rsid w:val="00021E83"/>
    <w:rsid w:val="000227A5"/>
    <w:rsid w:val="00022977"/>
    <w:rsid w:val="00022B2A"/>
    <w:rsid w:val="00022E67"/>
    <w:rsid w:val="000231BA"/>
    <w:rsid w:val="000232FE"/>
    <w:rsid w:val="00023388"/>
    <w:rsid w:val="00023425"/>
    <w:rsid w:val="00023875"/>
    <w:rsid w:val="000238F0"/>
    <w:rsid w:val="00023A6F"/>
    <w:rsid w:val="00023AF0"/>
    <w:rsid w:val="00023B81"/>
    <w:rsid w:val="00023F59"/>
    <w:rsid w:val="000241BE"/>
    <w:rsid w:val="000242F2"/>
    <w:rsid w:val="00024C03"/>
    <w:rsid w:val="00024CB6"/>
    <w:rsid w:val="00025377"/>
    <w:rsid w:val="000256F0"/>
    <w:rsid w:val="000257E6"/>
    <w:rsid w:val="00025A7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8F1"/>
    <w:rsid w:val="00027AD6"/>
    <w:rsid w:val="0003024C"/>
    <w:rsid w:val="00030263"/>
    <w:rsid w:val="00030270"/>
    <w:rsid w:val="00030734"/>
    <w:rsid w:val="000308F7"/>
    <w:rsid w:val="0003099D"/>
    <w:rsid w:val="00030C0E"/>
    <w:rsid w:val="000310B5"/>
    <w:rsid w:val="00031664"/>
    <w:rsid w:val="0003171E"/>
    <w:rsid w:val="00031A57"/>
    <w:rsid w:val="00031A90"/>
    <w:rsid w:val="00031ADB"/>
    <w:rsid w:val="00032056"/>
    <w:rsid w:val="000321AD"/>
    <w:rsid w:val="000322D5"/>
    <w:rsid w:val="000328CA"/>
    <w:rsid w:val="00032A01"/>
    <w:rsid w:val="00032C0A"/>
    <w:rsid w:val="00032E40"/>
    <w:rsid w:val="0003376B"/>
    <w:rsid w:val="00033A08"/>
    <w:rsid w:val="00033B2B"/>
    <w:rsid w:val="00033E7B"/>
    <w:rsid w:val="00033ED5"/>
    <w:rsid w:val="00033F25"/>
    <w:rsid w:val="00033FB2"/>
    <w:rsid w:val="000340B6"/>
    <w:rsid w:val="000343EB"/>
    <w:rsid w:val="00034676"/>
    <w:rsid w:val="000346E6"/>
    <w:rsid w:val="00034835"/>
    <w:rsid w:val="00034918"/>
    <w:rsid w:val="000352B3"/>
    <w:rsid w:val="00035489"/>
    <w:rsid w:val="00035A04"/>
    <w:rsid w:val="00035C14"/>
    <w:rsid w:val="00035CCA"/>
    <w:rsid w:val="00035D37"/>
    <w:rsid w:val="00036677"/>
    <w:rsid w:val="00036787"/>
    <w:rsid w:val="00036C2C"/>
    <w:rsid w:val="00036DFB"/>
    <w:rsid w:val="00036E03"/>
    <w:rsid w:val="00037189"/>
    <w:rsid w:val="000374D6"/>
    <w:rsid w:val="00037817"/>
    <w:rsid w:val="00037AC6"/>
    <w:rsid w:val="00037BB2"/>
    <w:rsid w:val="00037E5E"/>
    <w:rsid w:val="0004013F"/>
    <w:rsid w:val="0004023E"/>
    <w:rsid w:val="0004024B"/>
    <w:rsid w:val="00040429"/>
    <w:rsid w:val="00040461"/>
    <w:rsid w:val="00040B3D"/>
    <w:rsid w:val="00040C88"/>
    <w:rsid w:val="00040D19"/>
    <w:rsid w:val="00040D48"/>
    <w:rsid w:val="00040E19"/>
    <w:rsid w:val="000415FA"/>
    <w:rsid w:val="000417D1"/>
    <w:rsid w:val="000419E8"/>
    <w:rsid w:val="00041AD2"/>
    <w:rsid w:val="00041C57"/>
    <w:rsid w:val="00042107"/>
    <w:rsid w:val="0004232D"/>
    <w:rsid w:val="0004261C"/>
    <w:rsid w:val="0004269A"/>
    <w:rsid w:val="0004288D"/>
    <w:rsid w:val="000431EC"/>
    <w:rsid w:val="000433F0"/>
    <w:rsid w:val="000434B7"/>
    <w:rsid w:val="000435E4"/>
    <w:rsid w:val="000436F5"/>
    <w:rsid w:val="00043F26"/>
    <w:rsid w:val="0004404D"/>
    <w:rsid w:val="0004409A"/>
    <w:rsid w:val="00044126"/>
    <w:rsid w:val="0004420D"/>
    <w:rsid w:val="000443C5"/>
    <w:rsid w:val="00044522"/>
    <w:rsid w:val="00044AAC"/>
    <w:rsid w:val="00044EA4"/>
    <w:rsid w:val="00044F5D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CDA"/>
    <w:rsid w:val="00046EC9"/>
    <w:rsid w:val="00046FED"/>
    <w:rsid w:val="00047144"/>
    <w:rsid w:val="00047225"/>
    <w:rsid w:val="00047517"/>
    <w:rsid w:val="00047D5D"/>
    <w:rsid w:val="00047E60"/>
    <w:rsid w:val="00050619"/>
    <w:rsid w:val="00050837"/>
    <w:rsid w:val="00050B45"/>
    <w:rsid w:val="000512C9"/>
    <w:rsid w:val="0005131C"/>
    <w:rsid w:val="00051844"/>
    <w:rsid w:val="0005188A"/>
    <w:rsid w:val="0005195B"/>
    <w:rsid w:val="00051E6D"/>
    <w:rsid w:val="00052099"/>
    <w:rsid w:val="000520B6"/>
    <w:rsid w:val="00052AD2"/>
    <w:rsid w:val="00052E1D"/>
    <w:rsid w:val="000530DF"/>
    <w:rsid w:val="0005380B"/>
    <w:rsid w:val="000539C2"/>
    <w:rsid w:val="00053FF4"/>
    <w:rsid w:val="000540A9"/>
    <w:rsid w:val="000543D4"/>
    <w:rsid w:val="00054827"/>
    <w:rsid w:val="00054E0C"/>
    <w:rsid w:val="00055197"/>
    <w:rsid w:val="00055269"/>
    <w:rsid w:val="0005541D"/>
    <w:rsid w:val="0005567D"/>
    <w:rsid w:val="000557A2"/>
    <w:rsid w:val="00055BEE"/>
    <w:rsid w:val="00055D29"/>
    <w:rsid w:val="00055D85"/>
    <w:rsid w:val="000565C8"/>
    <w:rsid w:val="000567BB"/>
    <w:rsid w:val="00056845"/>
    <w:rsid w:val="00056B34"/>
    <w:rsid w:val="00056D31"/>
    <w:rsid w:val="00057223"/>
    <w:rsid w:val="00057358"/>
    <w:rsid w:val="000574E1"/>
    <w:rsid w:val="00057880"/>
    <w:rsid w:val="00057C60"/>
    <w:rsid w:val="00057DC8"/>
    <w:rsid w:val="00060685"/>
    <w:rsid w:val="00060937"/>
    <w:rsid w:val="00060C8C"/>
    <w:rsid w:val="000612E1"/>
    <w:rsid w:val="000614FE"/>
    <w:rsid w:val="00061F17"/>
    <w:rsid w:val="00061F24"/>
    <w:rsid w:val="00062167"/>
    <w:rsid w:val="000622DF"/>
    <w:rsid w:val="00062814"/>
    <w:rsid w:val="00062B1B"/>
    <w:rsid w:val="00062B8D"/>
    <w:rsid w:val="00062E26"/>
    <w:rsid w:val="00062FDC"/>
    <w:rsid w:val="0006344A"/>
    <w:rsid w:val="000634AA"/>
    <w:rsid w:val="0006359E"/>
    <w:rsid w:val="000636F0"/>
    <w:rsid w:val="00063CBC"/>
    <w:rsid w:val="00064518"/>
    <w:rsid w:val="00064C15"/>
    <w:rsid w:val="00064CB9"/>
    <w:rsid w:val="00064D79"/>
    <w:rsid w:val="00064EE1"/>
    <w:rsid w:val="000654CE"/>
    <w:rsid w:val="000656E0"/>
    <w:rsid w:val="000659F7"/>
    <w:rsid w:val="00065C2A"/>
    <w:rsid w:val="00065D38"/>
    <w:rsid w:val="00065FC2"/>
    <w:rsid w:val="000665A8"/>
    <w:rsid w:val="0006684A"/>
    <w:rsid w:val="00066A2C"/>
    <w:rsid w:val="0006716D"/>
    <w:rsid w:val="000671A5"/>
    <w:rsid w:val="0006773E"/>
    <w:rsid w:val="00067DD1"/>
    <w:rsid w:val="00067EFC"/>
    <w:rsid w:val="00067F58"/>
    <w:rsid w:val="00070447"/>
    <w:rsid w:val="00070503"/>
    <w:rsid w:val="000706E7"/>
    <w:rsid w:val="000706EF"/>
    <w:rsid w:val="00070C9F"/>
    <w:rsid w:val="00070EF8"/>
    <w:rsid w:val="00071192"/>
    <w:rsid w:val="000713A7"/>
    <w:rsid w:val="00071825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4BF"/>
    <w:rsid w:val="000736C1"/>
    <w:rsid w:val="00073797"/>
    <w:rsid w:val="000737AF"/>
    <w:rsid w:val="00073DEC"/>
    <w:rsid w:val="00074423"/>
    <w:rsid w:val="00074516"/>
    <w:rsid w:val="0007453B"/>
    <w:rsid w:val="000745AA"/>
    <w:rsid w:val="0007465B"/>
    <w:rsid w:val="00074E86"/>
    <w:rsid w:val="0007506D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471"/>
    <w:rsid w:val="00080F63"/>
    <w:rsid w:val="00081501"/>
    <w:rsid w:val="00081652"/>
    <w:rsid w:val="000817BA"/>
    <w:rsid w:val="000819DD"/>
    <w:rsid w:val="00081FE7"/>
    <w:rsid w:val="0008207A"/>
    <w:rsid w:val="000821FB"/>
    <w:rsid w:val="000823B0"/>
    <w:rsid w:val="00082551"/>
    <w:rsid w:val="0008335B"/>
    <w:rsid w:val="00083379"/>
    <w:rsid w:val="00083587"/>
    <w:rsid w:val="00083601"/>
    <w:rsid w:val="00083838"/>
    <w:rsid w:val="00083A56"/>
    <w:rsid w:val="00083AE3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4C6"/>
    <w:rsid w:val="000866F8"/>
    <w:rsid w:val="00086756"/>
    <w:rsid w:val="00086800"/>
    <w:rsid w:val="00086CD3"/>
    <w:rsid w:val="00087913"/>
    <w:rsid w:val="00087ACA"/>
    <w:rsid w:val="00087E9C"/>
    <w:rsid w:val="000902DC"/>
    <w:rsid w:val="00090E15"/>
    <w:rsid w:val="00091056"/>
    <w:rsid w:val="000911AE"/>
    <w:rsid w:val="000911DA"/>
    <w:rsid w:val="000911E9"/>
    <w:rsid w:val="00091325"/>
    <w:rsid w:val="0009138F"/>
    <w:rsid w:val="00091398"/>
    <w:rsid w:val="00091AFC"/>
    <w:rsid w:val="000922BA"/>
    <w:rsid w:val="000929F2"/>
    <w:rsid w:val="00092FE1"/>
    <w:rsid w:val="00093697"/>
    <w:rsid w:val="00093D42"/>
    <w:rsid w:val="000949AF"/>
    <w:rsid w:val="00094A16"/>
    <w:rsid w:val="00094C20"/>
    <w:rsid w:val="00094CC2"/>
    <w:rsid w:val="00094D40"/>
    <w:rsid w:val="00094DE6"/>
    <w:rsid w:val="0009571F"/>
    <w:rsid w:val="00095AA6"/>
    <w:rsid w:val="00095CCF"/>
    <w:rsid w:val="00096134"/>
    <w:rsid w:val="00096356"/>
    <w:rsid w:val="00096938"/>
    <w:rsid w:val="00096EBB"/>
    <w:rsid w:val="00096F8F"/>
    <w:rsid w:val="00097114"/>
    <w:rsid w:val="000971BA"/>
    <w:rsid w:val="000973F3"/>
    <w:rsid w:val="000974A6"/>
    <w:rsid w:val="000976AF"/>
    <w:rsid w:val="0009781E"/>
    <w:rsid w:val="00097C99"/>
    <w:rsid w:val="00097F7E"/>
    <w:rsid w:val="000A090E"/>
    <w:rsid w:val="000A0B2A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1CD6"/>
    <w:rsid w:val="000A1FF7"/>
    <w:rsid w:val="000A21B4"/>
    <w:rsid w:val="000A22DB"/>
    <w:rsid w:val="000A249B"/>
    <w:rsid w:val="000A2750"/>
    <w:rsid w:val="000A2AF6"/>
    <w:rsid w:val="000A2CC7"/>
    <w:rsid w:val="000A2ED6"/>
    <w:rsid w:val="000A3282"/>
    <w:rsid w:val="000A33E3"/>
    <w:rsid w:val="000A3B1A"/>
    <w:rsid w:val="000A4205"/>
    <w:rsid w:val="000A4A19"/>
    <w:rsid w:val="000A4A9B"/>
    <w:rsid w:val="000A4CF0"/>
    <w:rsid w:val="000A5118"/>
    <w:rsid w:val="000A5414"/>
    <w:rsid w:val="000A6351"/>
    <w:rsid w:val="000A63D6"/>
    <w:rsid w:val="000A667B"/>
    <w:rsid w:val="000A6CA2"/>
    <w:rsid w:val="000A6E1C"/>
    <w:rsid w:val="000A6FC5"/>
    <w:rsid w:val="000A702F"/>
    <w:rsid w:val="000A70ED"/>
    <w:rsid w:val="000A7448"/>
    <w:rsid w:val="000A7684"/>
    <w:rsid w:val="000A78D4"/>
    <w:rsid w:val="000A7B38"/>
    <w:rsid w:val="000A7C18"/>
    <w:rsid w:val="000B0192"/>
    <w:rsid w:val="000B0343"/>
    <w:rsid w:val="000B035A"/>
    <w:rsid w:val="000B04FA"/>
    <w:rsid w:val="000B0545"/>
    <w:rsid w:val="000B06DB"/>
    <w:rsid w:val="000B08B0"/>
    <w:rsid w:val="000B093A"/>
    <w:rsid w:val="000B0C68"/>
    <w:rsid w:val="000B0CC9"/>
    <w:rsid w:val="000B0D25"/>
    <w:rsid w:val="000B0D83"/>
    <w:rsid w:val="000B117A"/>
    <w:rsid w:val="000B173F"/>
    <w:rsid w:val="000B197E"/>
    <w:rsid w:val="000B21D4"/>
    <w:rsid w:val="000B23A1"/>
    <w:rsid w:val="000B24A6"/>
    <w:rsid w:val="000B288F"/>
    <w:rsid w:val="000B2954"/>
    <w:rsid w:val="000B2985"/>
    <w:rsid w:val="000B2A48"/>
    <w:rsid w:val="000B2A95"/>
    <w:rsid w:val="000B2C55"/>
    <w:rsid w:val="000B2C5C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6B4"/>
    <w:rsid w:val="000B57E4"/>
    <w:rsid w:val="000B58BD"/>
    <w:rsid w:val="000B5905"/>
    <w:rsid w:val="000B5975"/>
    <w:rsid w:val="000B5A66"/>
    <w:rsid w:val="000B5A70"/>
    <w:rsid w:val="000B6413"/>
    <w:rsid w:val="000B6841"/>
    <w:rsid w:val="000B68B4"/>
    <w:rsid w:val="000B6DE4"/>
    <w:rsid w:val="000B6E2C"/>
    <w:rsid w:val="000B706F"/>
    <w:rsid w:val="000B738F"/>
    <w:rsid w:val="000B76C5"/>
    <w:rsid w:val="000B7707"/>
    <w:rsid w:val="000B7A10"/>
    <w:rsid w:val="000C032C"/>
    <w:rsid w:val="000C0680"/>
    <w:rsid w:val="000C0867"/>
    <w:rsid w:val="000C0AA9"/>
    <w:rsid w:val="000C0B59"/>
    <w:rsid w:val="000C0EA9"/>
    <w:rsid w:val="000C115D"/>
    <w:rsid w:val="000C1535"/>
    <w:rsid w:val="000C1700"/>
    <w:rsid w:val="000C1920"/>
    <w:rsid w:val="000C1A48"/>
    <w:rsid w:val="000C1B59"/>
    <w:rsid w:val="000C1E66"/>
    <w:rsid w:val="000C252B"/>
    <w:rsid w:val="000C28AC"/>
    <w:rsid w:val="000C2986"/>
    <w:rsid w:val="000C2FBD"/>
    <w:rsid w:val="000C3655"/>
    <w:rsid w:val="000C3A3B"/>
    <w:rsid w:val="000C3AE7"/>
    <w:rsid w:val="000C3B0C"/>
    <w:rsid w:val="000C3E0C"/>
    <w:rsid w:val="000C40E4"/>
    <w:rsid w:val="000C422D"/>
    <w:rsid w:val="000C469F"/>
    <w:rsid w:val="000C4F11"/>
    <w:rsid w:val="000C517B"/>
    <w:rsid w:val="000C53FA"/>
    <w:rsid w:val="000C543E"/>
    <w:rsid w:val="000C5500"/>
    <w:rsid w:val="000C5581"/>
    <w:rsid w:val="000C5859"/>
    <w:rsid w:val="000C5B5A"/>
    <w:rsid w:val="000C5E31"/>
    <w:rsid w:val="000C5F91"/>
    <w:rsid w:val="000C5FDF"/>
    <w:rsid w:val="000C6025"/>
    <w:rsid w:val="000C6127"/>
    <w:rsid w:val="000C6732"/>
    <w:rsid w:val="000C6CD7"/>
    <w:rsid w:val="000C6CE0"/>
    <w:rsid w:val="000C75EA"/>
    <w:rsid w:val="000D0565"/>
    <w:rsid w:val="000D05F9"/>
    <w:rsid w:val="000D083F"/>
    <w:rsid w:val="000D0A37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1F73"/>
    <w:rsid w:val="000D1F94"/>
    <w:rsid w:val="000D1FBD"/>
    <w:rsid w:val="000D22CC"/>
    <w:rsid w:val="000D2764"/>
    <w:rsid w:val="000D2D15"/>
    <w:rsid w:val="000D311F"/>
    <w:rsid w:val="000D320A"/>
    <w:rsid w:val="000D3682"/>
    <w:rsid w:val="000D36AE"/>
    <w:rsid w:val="000D37F4"/>
    <w:rsid w:val="000D382A"/>
    <w:rsid w:val="000D38A1"/>
    <w:rsid w:val="000D41FA"/>
    <w:rsid w:val="000D4B31"/>
    <w:rsid w:val="000D4C4E"/>
    <w:rsid w:val="000D4CC4"/>
    <w:rsid w:val="000D5077"/>
    <w:rsid w:val="000D5245"/>
    <w:rsid w:val="000D5362"/>
    <w:rsid w:val="000D5425"/>
    <w:rsid w:val="000D546E"/>
    <w:rsid w:val="000D55CC"/>
    <w:rsid w:val="000D57F8"/>
    <w:rsid w:val="000D5851"/>
    <w:rsid w:val="000D5C60"/>
    <w:rsid w:val="000D61C8"/>
    <w:rsid w:val="000D6C06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225F"/>
    <w:rsid w:val="000E31FA"/>
    <w:rsid w:val="000E3331"/>
    <w:rsid w:val="000E3822"/>
    <w:rsid w:val="000E42BA"/>
    <w:rsid w:val="000E46E7"/>
    <w:rsid w:val="000E4CA4"/>
    <w:rsid w:val="000E4CC0"/>
    <w:rsid w:val="000E4D08"/>
    <w:rsid w:val="000E4ECB"/>
    <w:rsid w:val="000E514C"/>
    <w:rsid w:val="000E57F3"/>
    <w:rsid w:val="000E59A0"/>
    <w:rsid w:val="000E5ACC"/>
    <w:rsid w:val="000E60A3"/>
    <w:rsid w:val="000E6441"/>
    <w:rsid w:val="000E64A0"/>
    <w:rsid w:val="000E6606"/>
    <w:rsid w:val="000E6FEA"/>
    <w:rsid w:val="000E728D"/>
    <w:rsid w:val="000E7484"/>
    <w:rsid w:val="000E76F3"/>
    <w:rsid w:val="000E7A84"/>
    <w:rsid w:val="000E7D13"/>
    <w:rsid w:val="000E7D1B"/>
    <w:rsid w:val="000E7E15"/>
    <w:rsid w:val="000F024D"/>
    <w:rsid w:val="000F15BC"/>
    <w:rsid w:val="000F15F2"/>
    <w:rsid w:val="000F180A"/>
    <w:rsid w:val="000F1C92"/>
    <w:rsid w:val="000F1D05"/>
    <w:rsid w:val="000F1F2C"/>
    <w:rsid w:val="000F206E"/>
    <w:rsid w:val="000F255F"/>
    <w:rsid w:val="000F270C"/>
    <w:rsid w:val="000F2A4D"/>
    <w:rsid w:val="000F2D69"/>
    <w:rsid w:val="000F2EEE"/>
    <w:rsid w:val="000F34B3"/>
    <w:rsid w:val="000F3540"/>
    <w:rsid w:val="000F3697"/>
    <w:rsid w:val="000F438F"/>
    <w:rsid w:val="000F467C"/>
    <w:rsid w:val="000F47A2"/>
    <w:rsid w:val="000F4808"/>
    <w:rsid w:val="000F49E0"/>
    <w:rsid w:val="000F4AC1"/>
    <w:rsid w:val="000F52E2"/>
    <w:rsid w:val="000F5EFE"/>
    <w:rsid w:val="000F63B8"/>
    <w:rsid w:val="000F6581"/>
    <w:rsid w:val="000F6815"/>
    <w:rsid w:val="000F68C8"/>
    <w:rsid w:val="000F6F67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355"/>
    <w:rsid w:val="001026CA"/>
    <w:rsid w:val="001028B1"/>
    <w:rsid w:val="00102AE8"/>
    <w:rsid w:val="00102BCF"/>
    <w:rsid w:val="00102C74"/>
    <w:rsid w:val="00102E10"/>
    <w:rsid w:val="001034AB"/>
    <w:rsid w:val="00103578"/>
    <w:rsid w:val="001039D4"/>
    <w:rsid w:val="001042E8"/>
    <w:rsid w:val="001043C2"/>
    <w:rsid w:val="001043E1"/>
    <w:rsid w:val="0010457E"/>
    <w:rsid w:val="00104FCD"/>
    <w:rsid w:val="0010505A"/>
    <w:rsid w:val="00105C6E"/>
    <w:rsid w:val="00105CC7"/>
    <w:rsid w:val="00105E14"/>
    <w:rsid w:val="00105F1D"/>
    <w:rsid w:val="001069EF"/>
    <w:rsid w:val="00106B6B"/>
    <w:rsid w:val="00106C25"/>
    <w:rsid w:val="00106DEA"/>
    <w:rsid w:val="001072AE"/>
    <w:rsid w:val="00107779"/>
    <w:rsid w:val="00107796"/>
    <w:rsid w:val="001078C2"/>
    <w:rsid w:val="00107DC9"/>
    <w:rsid w:val="00107E1C"/>
    <w:rsid w:val="00107EB0"/>
    <w:rsid w:val="00107EBA"/>
    <w:rsid w:val="001100C6"/>
    <w:rsid w:val="00110243"/>
    <w:rsid w:val="001103C8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593"/>
    <w:rsid w:val="00112681"/>
    <w:rsid w:val="001129B5"/>
    <w:rsid w:val="00112C45"/>
    <w:rsid w:val="00113531"/>
    <w:rsid w:val="001137B6"/>
    <w:rsid w:val="00113BC6"/>
    <w:rsid w:val="00113FDF"/>
    <w:rsid w:val="001141E3"/>
    <w:rsid w:val="001142DF"/>
    <w:rsid w:val="001144DF"/>
    <w:rsid w:val="00114797"/>
    <w:rsid w:val="00114A77"/>
    <w:rsid w:val="00114C5B"/>
    <w:rsid w:val="00115073"/>
    <w:rsid w:val="00115169"/>
    <w:rsid w:val="0011557B"/>
    <w:rsid w:val="00115661"/>
    <w:rsid w:val="00115BDA"/>
    <w:rsid w:val="00115C4F"/>
    <w:rsid w:val="00115CDB"/>
    <w:rsid w:val="00116552"/>
    <w:rsid w:val="001165DF"/>
    <w:rsid w:val="0011668E"/>
    <w:rsid w:val="00116896"/>
    <w:rsid w:val="00116D81"/>
    <w:rsid w:val="00116D87"/>
    <w:rsid w:val="00116E19"/>
    <w:rsid w:val="00117002"/>
    <w:rsid w:val="0011716C"/>
    <w:rsid w:val="00117683"/>
    <w:rsid w:val="00117A6A"/>
    <w:rsid w:val="00117B4E"/>
    <w:rsid w:val="00117C85"/>
    <w:rsid w:val="001202DA"/>
    <w:rsid w:val="001208B0"/>
    <w:rsid w:val="00120A6C"/>
    <w:rsid w:val="00120B13"/>
    <w:rsid w:val="00120CCE"/>
    <w:rsid w:val="00121211"/>
    <w:rsid w:val="00121379"/>
    <w:rsid w:val="00121B80"/>
    <w:rsid w:val="00122428"/>
    <w:rsid w:val="001224B9"/>
    <w:rsid w:val="00122900"/>
    <w:rsid w:val="00122EF9"/>
    <w:rsid w:val="00122FDD"/>
    <w:rsid w:val="00123069"/>
    <w:rsid w:val="001230AF"/>
    <w:rsid w:val="001236CC"/>
    <w:rsid w:val="00123FA4"/>
    <w:rsid w:val="00124327"/>
    <w:rsid w:val="00124D84"/>
    <w:rsid w:val="00125049"/>
    <w:rsid w:val="001250DD"/>
    <w:rsid w:val="001251B3"/>
    <w:rsid w:val="00125589"/>
    <w:rsid w:val="00125733"/>
    <w:rsid w:val="00125979"/>
    <w:rsid w:val="001259EE"/>
    <w:rsid w:val="00125B25"/>
    <w:rsid w:val="00125E9F"/>
    <w:rsid w:val="00126244"/>
    <w:rsid w:val="00126263"/>
    <w:rsid w:val="001263AA"/>
    <w:rsid w:val="001278E6"/>
    <w:rsid w:val="00127910"/>
    <w:rsid w:val="001302CC"/>
    <w:rsid w:val="00130757"/>
    <w:rsid w:val="00130779"/>
    <w:rsid w:val="001307A1"/>
    <w:rsid w:val="00130876"/>
    <w:rsid w:val="00130B6A"/>
    <w:rsid w:val="00130CA4"/>
    <w:rsid w:val="001316CE"/>
    <w:rsid w:val="00131726"/>
    <w:rsid w:val="00131BB0"/>
    <w:rsid w:val="00131C56"/>
    <w:rsid w:val="00131C59"/>
    <w:rsid w:val="001321D3"/>
    <w:rsid w:val="001324FC"/>
    <w:rsid w:val="00132753"/>
    <w:rsid w:val="00132B55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65E"/>
    <w:rsid w:val="00135B47"/>
    <w:rsid w:val="00135D9C"/>
    <w:rsid w:val="0013624D"/>
    <w:rsid w:val="001367BB"/>
    <w:rsid w:val="00136A23"/>
    <w:rsid w:val="00136B32"/>
    <w:rsid w:val="00136B99"/>
    <w:rsid w:val="00136EBA"/>
    <w:rsid w:val="00136F73"/>
    <w:rsid w:val="00136F91"/>
    <w:rsid w:val="001377A9"/>
    <w:rsid w:val="00137C72"/>
    <w:rsid w:val="00137FCD"/>
    <w:rsid w:val="001404CA"/>
    <w:rsid w:val="0014063E"/>
    <w:rsid w:val="0014066E"/>
    <w:rsid w:val="0014087D"/>
    <w:rsid w:val="00140F74"/>
    <w:rsid w:val="00141191"/>
    <w:rsid w:val="0014159C"/>
    <w:rsid w:val="001418F3"/>
    <w:rsid w:val="00141AFE"/>
    <w:rsid w:val="00141E6E"/>
    <w:rsid w:val="00141EF4"/>
    <w:rsid w:val="00142058"/>
    <w:rsid w:val="001421EE"/>
    <w:rsid w:val="0014225B"/>
    <w:rsid w:val="00142369"/>
    <w:rsid w:val="0014244E"/>
    <w:rsid w:val="00142665"/>
    <w:rsid w:val="0014267C"/>
    <w:rsid w:val="001426D1"/>
    <w:rsid w:val="00142A65"/>
    <w:rsid w:val="00142C93"/>
    <w:rsid w:val="00142F99"/>
    <w:rsid w:val="001431B8"/>
    <w:rsid w:val="0014383E"/>
    <w:rsid w:val="0014384A"/>
    <w:rsid w:val="00143E7E"/>
    <w:rsid w:val="00144247"/>
    <w:rsid w:val="0014429A"/>
    <w:rsid w:val="0014450F"/>
    <w:rsid w:val="00144A39"/>
    <w:rsid w:val="00144D8F"/>
    <w:rsid w:val="0014527D"/>
    <w:rsid w:val="001455E4"/>
    <w:rsid w:val="001456E0"/>
    <w:rsid w:val="0014595D"/>
    <w:rsid w:val="00145980"/>
    <w:rsid w:val="00145C74"/>
    <w:rsid w:val="00145C83"/>
    <w:rsid w:val="00145F50"/>
    <w:rsid w:val="001462E9"/>
    <w:rsid w:val="00146364"/>
    <w:rsid w:val="00146A6B"/>
    <w:rsid w:val="00146BC6"/>
    <w:rsid w:val="00146C0C"/>
    <w:rsid w:val="00146C3A"/>
    <w:rsid w:val="00146C88"/>
    <w:rsid w:val="00146CAA"/>
    <w:rsid w:val="00146D26"/>
    <w:rsid w:val="00146E32"/>
    <w:rsid w:val="001475B2"/>
    <w:rsid w:val="00147865"/>
    <w:rsid w:val="00147870"/>
    <w:rsid w:val="00147B3E"/>
    <w:rsid w:val="00147B8A"/>
    <w:rsid w:val="00147BBE"/>
    <w:rsid w:val="00150028"/>
    <w:rsid w:val="0015045C"/>
    <w:rsid w:val="00150731"/>
    <w:rsid w:val="001508B8"/>
    <w:rsid w:val="00150932"/>
    <w:rsid w:val="00151619"/>
    <w:rsid w:val="0015163E"/>
    <w:rsid w:val="00151CFB"/>
    <w:rsid w:val="00152835"/>
    <w:rsid w:val="00152994"/>
    <w:rsid w:val="001529BB"/>
    <w:rsid w:val="00152D11"/>
    <w:rsid w:val="00152DB5"/>
    <w:rsid w:val="00152EA1"/>
    <w:rsid w:val="001531AF"/>
    <w:rsid w:val="0015344C"/>
    <w:rsid w:val="00153644"/>
    <w:rsid w:val="00153937"/>
    <w:rsid w:val="0015395F"/>
    <w:rsid w:val="00153C45"/>
    <w:rsid w:val="00154586"/>
    <w:rsid w:val="00154699"/>
    <w:rsid w:val="001548EA"/>
    <w:rsid w:val="00154D15"/>
    <w:rsid w:val="00154F24"/>
    <w:rsid w:val="001552F4"/>
    <w:rsid w:val="00155668"/>
    <w:rsid w:val="001559FA"/>
    <w:rsid w:val="00155B53"/>
    <w:rsid w:val="00155C2D"/>
    <w:rsid w:val="00155D68"/>
    <w:rsid w:val="0015622F"/>
    <w:rsid w:val="00156374"/>
    <w:rsid w:val="00156479"/>
    <w:rsid w:val="001566DC"/>
    <w:rsid w:val="00156CA6"/>
    <w:rsid w:val="00156D2C"/>
    <w:rsid w:val="00157058"/>
    <w:rsid w:val="001573C5"/>
    <w:rsid w:val="001577D8"/>
    <w:rsid w:val="00157800"/>
    <w:rsid w:val="00157E24"/>
    <w:rsid w:val="00157FC3"/>
    <w:rsid w:val="0016034C"/>
    <w:rsid w:val="00160418"/>
    <w:rsid w:val="00160542"/>
    <w:rsid w:val="0016058E"/>
    <w:rsid w:val="001605FE"/>
    <w:rsid w:val="00160739"/>
    <w:rsid w:val="00160823"/>
    <w:rsid w:val="00161137"/>
    <w:rsid w:val="001612C9"/>
    <w:rsid w:val="00161AAD"/>
    <w:rsid w:val="0016271E"/>
    <w:rsid w:val="00162B83"/>
    <w:rsid w:val="00162D7A"/>
    <w:rsid w:val="00163249"/>
    <w:rsid w:val="00163C90"/>
    <w:rsid w:val="00164C97"/>
    <w:rsid w:val="00164DAB"/>
    <w:rsid w:val="00164DB1"/>
    <w:rsid w:val="00164EB3"/>
    <w:rsid w:val="00165051"/>
    <w:rsid w:val="00165335"/>
    <w:rsid w:val="00165573"/>
    <w:rsid w:val="0016562A"/>
    <w:rsid w:val="001657D1"/>
    <w:rsid w:val="00165AEE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077"/>
    <w:rsid w:val="001707F6"/>
    <w:rsid w:val="00170834"/>
    <w:rsid w:val="00170A37"/>
    <w:rsid w:val="00171035"/>
    <w:rsid w:val="001710C6"/>
    <w:rsid w:val="00171143"/>
    <w:rsid w:val="00171238"/>
    <w:rsid w:val="001713CA"/>
    <w:rsid w:val="001715A2"/>
    <w:rsid w:val="001716B3"/>
    <w:rsid w:val="00171A13"/>
    <w:rsid w:val="00171E23"/>
    <w:rsid w:val="001724D3"/>
    <w:rsid w:val="001724EB"/>
    <w:rsid w:val="001726A0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2A"/>
    <w:rsid w:val="001747B7"/>
    <w:rsid w:val="0017481B"/>
    <w:rsid w:val="001749A9"/>
    <w:rsid w:val="00175452"/>
    <w:rsid w:val="00175893"/>
    <w:rsid w:val="0017589C"/>
    <w:rsid w:val="001759C2"/>
    <w:rsid w:val="00175B18"/>
    <w:rsid w:val="00175B63"/>
    <w:rsid w:val="00175BC9"/>
    <w:rsid w:val="00175C30"/>
    <w:rsid w:val="001761E5"/>
    <w:rsid w:val="00176346"/>
    <w:rsid w:val="00176365"/>
    <w:rsid w:val="00176890"/>
    <w:rsid w:val="00176BFC"/>
    <w:rsid w:val="00176CC0"/>
    <w:rsid w:val="00177069"/>
    <w:rsid w:val="00177626"/>
    <w:rsid w:val="00177642"/>
    <w:rsid w:val="001777A4"/>
    <w:rsid w:val="00177B6D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664"/>
    <w:rsid w:val="00182C7A"/>
    <w:rsid w:val="00182ED4"/>
    <w:rsid w:val="00183034"/>
    <w:rsid w:val="001830F7"/>
    <w:rsid w:val="001835EA"/>
    <w:rsid w:val="00183693"/>
    <w:rsid w:val="001836DD"/>
    <w:rsid w:val="00183776"/>
    <w:rsid w:val="001839AD"/>
    <w:rsid w:val="00183CED"/>
    <w:rsid w:val="00183EE6"/>
    <w:rsid w:val="001846B7"/>
    <w:rsid w:val="001846C7"/>
    <w:rsid w:val="001856E3"/>
    <w:rsid w:val="001857F3"/>
    <w:rsid w:val="0018588A"/>
    <w:rsid w:val="00185A64"/>
    <w:rsid w:val="00185A9C"/>
    <w:rsid w:val="00186472"/>
    <w:rsid w:val="00186482"/>
    <w:rsid w:val="00186995"/>
    <w:rsid w:val="00186AE7"/>
    <w:rsid w:val="00186BD0"/>
    <w:rsid w:val="00187252"/>
    <w:rsid w:val="00187884"/>
    <w:rsid w:val="00187A7B"/>
    <w:rsid w:val="0019064E"/>
    <w:rsid w:val="00190696"/>
    <w:rsid w:val="001909F5"/>
    <w:rsid w:val="00190F18"/>
    <w:rsid w:val="00190F5A"/>
    <w:rsid w:val="00191457"/>
    <w:rsid w:val="00191687"/>
    <w:rsid w:val="001918A1"/>
    <w:rsid w:val="00191C91"/>
    <w:rsid w:val="00192880"/>
    <w:rsid w:val="0019288A"/>
    <w:rsid w:val="00192AE0"/>
    <w:rsid w:val="00192B72"/>
    <w:rsid w:val="00192DD9"/>
    <w:rsid w:val="00192E2D"/>
    <w:rsid w:val="00192EA5"/>
    <w:rsid w:val="00193531"/>
    <w:rsid w:val="00193B64"/>
    <w:rsid w:val="00193C1A"/>
    <w:rsid w:val="00194339"/>
    <w:rsid w:val="00194848"/>
    <w:rsid w:val="0019488A"/>
    <w:rsid w:val="001949CB"/>
    <w:rsid w:val="00194C4F"/>
    <w:rsid w:val="0019530C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6F3E"/>
    <w:rsid w:val="00197213"/>
    <w:rsid w:val="0019738F"/>
    <w:rsid w:val="001976FE"/>
    <w:rsid w:val="00197AC4"/>
    <w:rsid w:val="00197B53"/>
    <w:rsid w:val="001A034B"/>
    <w:rsid w:val="001A03B3"/>
    <w:rsid w:val="001A06CA"/>
    <w:rsid w:val="001A0733"/>
    <w:rsid w:val="001A0BAD"/>
    <w:rsid w:val="001A0D1B"/>
    <w:rsid w:val="001A0F0A"/>
    <w:rsid w:val="001A180D"/>
    <w:rsid w:val="001A1985"/>
    <w:rsid w:val="001A1BAC"/>
    <w:rsid w:val="001A1D04"/>
    <w:rsid w:val="001A1DA2"/>
    <w:rsid w:val="001A20AC"/>
    <w:rsid w:val="001A22F1"/>
    <w:rsid w:val="001A23CE"/>
    <w:rsid w:val="001A2613"/>
    <w:rsid w:val="001A26DD"/>
    <w:rsid w:val="001A2A8E"/>
    <w:rsid w:val="001A2C89"/>
    <w:rsid w:val="001A2EDB"/>
    <w:rsid w:val="001A3360"/>
    <w:rsid w:val="001A3569"/>
    <w:rsid w:val="001A386B"/>
    <w:rsid w:val="001A3DF2"/>
    <w:rsid w:val="001A401B"/>
    <w:rsid w:val="001A4111"/>
    <w:rsid w:val="001A475D"/>
    <w:rsid w:val="001A4994"/>
    <w:rsid w:val="001A49C5"/>
    <w:rsid w:val="001A4A20"/>
    <w:rsid w:val="001A4C23"/>
    <w:rsid w:val="001A4C25"/>
    <w:rsid w:val="001A4D4A"/>
    <w:rsid w:val="001A4EEA"/>
    <w:rsid w:val="001A5F89"/>
    <w:rsid w:val="001A65D1"/>
    <w:rsid w:val="001A673E"/>
    <w:rsid w:val="001A6E92"/>
    <w:rsid w:val="001A7102"/>
    <w:rsid w:val="001A7157"/>
    <w:rsid w:val="001A74FF"/>
    <w:rsid w:val="001A758E"/>
    <w:rsid w:val="001A76A9"/>
    <w:rsid w:val="001A7763"/>
    <w:rsid w:val="001A7839"/>
    <w:rsid w:val="001A7A53"/>
    <w:rsid w:val="001A7BBB"/>
    <w:rsid w:val="001A7DC2"/>
    <w:rsid w:val="001B01F4"/>
    <w:rsid w:val="001B087B"/>
    <w:rsid w:val="001B087D"/>
    <w:rsid w:val="001B0CD3"/>
    <w:rsid w:val="001B0D51"/>
    <w:rsid w:val="001B1272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0F5"/>
    <w:rsid w:val="001B3544"/>
    <w:rsid w:val="001B393B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3E1"/>
    <w:rsid w:val="001B554A"/>
    <w:rsid w:val="001B5926"/>
    <w:rsid w:val="001B5B33"/>
    <w:rsid w:val="001B5BB9"/>
    <w:rsid w:val="001B61C5"/>
    <w:rsid w:val="001B6564"/>
    <w:rsid w:val="001B691A"/>
    <w:rsid w:val="001B6B7E"/>
    <w:rsid w:val="001B7072"/>
    <w:rsid w:val="001B738C"/>
    <w:rsid w:val="001B73F4"/>
    <w:rsid w:val="001B7665"/>
    <w:rsid w:val="001C0279"/>
    <w:rsid w:val="001C02C2"/>
    <w:rsid w:val="001C02D8"/>
    <w:rsid w:val="001C030F"/>
    <w:rsid w:val="001C0448"/>
    <w:rsid w:val="001C04E3"/>
    <w:rsid w:val="001C1508"/>
    <w:rsid w:val="001C1FCF"/>
    <w:rsid w:val="001C2378"/>
    <w:rsid w:val="001C24D2"/>
    <w:rsid w:val="001C2D3F"/>
    <w:rsid w:val="001C2F53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D27"/>
    <w:rsid w:val="001C4E83"/>
    <w:rsid w:val="001C519B"/>
    <w:rsid w:val="001C5371"/>
    <w:rsid w:val="001C5589"/>
    <w:rsid w:val="001C58BE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0E1"/>
    <w:rsid w:val="001D01F3"/>
    <w:rsid w:val="001D031F"/>
    <w:rsid w:val="001D0C76"/>
    <w:rsid w:val="001D0CDA"/>
    <w:rsid w:val="001D0D18"/>
    <w:rsid w:val="001D0D42"/>
    <w:rsid w:val="001D1A17"/>
    <w:rsid w:val="001D1AB3"/>
    <w:rsid w:val="001D1C4F"/>
    <w:rsid w:val="001D21EC"/>
    <w:rsid w:val="001D2360"/>
    <w:rsid w:val="001D2743"/>
    <w:rsid w:val="001D2E60"/>
    <w:rsid w:val="001D308E"/>
    <w:rsid w:val="001D3109"/>
    <w:rsid w:val="001D3194"/>
    <w:rsid w:val="001D3207"/>
    <w:rsid w:val="001D332E"/>
    <w:rsid w:val="001D363C"/>
    <w:rsid w:val="001D3697"/>
    <w:rsid w:val="001D3A15"/>
    <w:rsid w:val="001D3B09"/>
    <w:rsid w:val="001D3D13"/>
    <w:rsid w:val="001D43B1"/>
    <w:rsid w:val="001D49EC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5F3F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64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3C10"/>
    <w:rsid w:val="001E414B"/>
    <w:rsid w:val="001E4649"/>
    <w:rsid w:val="001E483B"/>
    <w:rsid w:val="001E4C55"/>
    <w:rsid w:val="001E4E78"/>
    <w:rsid w:val="001E503D"/>
    <w:rsid w:val="001E539D"/>
    <w:rsid w:val="001E56B4"/>
    <w:rsid w:val="001E5A20"/>
    <w:rsid w:val="001E5C23"/>
    <w:rsid w:val="001E5F83"/>
    <w:rsid w:val="001E62F4"/>
    <w:rsid w:val="001E6A9F"/>
    <w:rsid w:val="001E6F4C"/>
    <w:rsid w:val="001E6FBA"/>
    <w:rsid w:val="001E7271"/>
    <w:rsid w:val="001E737B"/>
    <w:rsid w:val="001E7504"/>
    <w:rsid w:val="001E7509"/>
    <w:rsid w:val="001E76DF"/>
    <w:rsid w:val="001F0E07"/>
    <w:rsid w:val="001F1194"/>
    <w:rsid w:val="001F11AB"/>
    <w:rsid w:val="001F1308"/>
    <w:rsid w:val="001F13F3"/>
    <w:rsid w:val="001F1525"/>
    <w:rsid w:val="001F1604"/>
    <w:rsid w:val="001F1C2E"/>
    <w:rsid w:val="001F1E87"/>
    <w:rsid w:val="001F1EB6"/>
    <w:rsid w:val="001F1ED5"/>
    <w:rsid w:val="001F22B1"/>
    <w:rsid w:val="001F2519"/>
    <w:rsid w:val="001F25AF"/>
    <w:rsid w:val="001F265A"/>
    <w:rsid w:val="001F2E23"/>
    <w:rsid w:val="001F2ED7"/>
    <w:rsid w:val="001F3069"/>
    <w:rsid w:val="001F341F"/>
    <w:rsid w:val="001F3530"/>
    <w:rsid w:val="001F3571"/>
    <w:rsid w:val="001F35B4"/>
    <w:rsid w:val="001F35B6"/>
    <w:rsid w:val="001F3911"/>
    <w:rsid w:val="001F3C62"/>
    <w:rsid w:val="001F3F1A"/>
    <w:rsid w:val="001F4897"/>
    <w:rsid w:val="001F4A9A"/>
    <w:rsid w:val="001F4CBD"/>
    <w:rsid w:val="001F4FE5"/>
    <w:rsid w:val="001F5371"/>
    <w:rsid w:val="001F5545"/>
    <w:rsid w:val="001F5777"/>
    <w:rsid w:val="001F5937"/>
    <w:rsid w:val="001F59E3"/>
    <w:rsid w:val="001F59ED"/>
    <w:rsid w:val="001F6661"/>
    <w:rsid w:val="001F68FC"/>
    <w:rsid w:val="001F6BFE"/>
    <w:rsid w:val="001F6EA3"/>
    <w:rsid w:val="001F7121"/>
    <w:rsid w:val="001F7302"/>
    <w:rsid w:val="001F77CE"/>
    <w:rsid w:val="001F7FBE"/>
    <w:rsid w:val="00200197"/>
    <w:rsid w:val="002004F6"/>
    <w:rsid w:val="00200AE6"/>
    <w:rsid w:val="00200D2C"/>
    <w:rsid w:val="00200DD8"/>
    <w:rsid w:val="00200E3E"/>
    <w:rsid w:val="00200E42"/>
    <w:rsid w:val="00201107"/>
    <w:rsid w:val="0020128C"/>
    <w:rsid w:val="00201299"/>
    <w:rsid w:val="00201464"/>
    <w:rsid w:val="00201801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08"/>
    <w:rsid w:val="002039C7"/>
    <w:rsid w:val="00204032"/>
    <w:rsid w:val="0020404A"/>
    <w:rsid w:val="00204245"/>
    <w:rsid w:val="002043B9"/>
    <w:rsid w:val="00204BAD"/>
    <w:rsid w:val="00204D60"/>
    <w:rsid w:val="00204EF8"/>
    <w:rsid w:val="00205013"/>
    <w:rsid w:val="0020514C"/>
    <w:rsid w:val="00205627"/>
    <w:rsid w:val="00205698"/>
    <w:rsid w:val="002056D0"/>
    <w:rsid w:val="00205935"/>
    <w:rsid w:val="00205BA5"/>
    <w:rsid w:val="00205C2A"/>
    <w:rsid w:val="0020600F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189"/>
    <w:rsid w:val="002102B5"/>
    <w:rsid w:val="002103DC"/>
    <w:rsid w:val="002106B3"/>
    <w:rsid w:val="00210860"/>
    <w:rsid w:val="00210B6A"/>
    <w:rsid w:val="00210CEB"/>
    <w:rsid w:val="00210FF3"/>
    <w:rsid w:val="00211152"/>
    <w:rsid w:val="00211726"/>
    <w:rsid w:val="00211845"/>
    <w:rsid w:val="002123F8"/>
    <w:rsid w:val="00212B6F"/>
    <w:rsid w:val="00212CB6"/>
    <w:rsid w:val="00212E37"/>
    <w:rsid w:val="00213CC4"/>
    <w:rsid w:val="00214087"/>
    <w:rsid w:val="002140FF"/>
    <w:rsid w:val="0021421D"/>
    <w:rsid w:val="002147FA"/>
    <w:rsid w:val="00214DAF"/>
    <w:rsid w:val="002155E6"/>
    <w:rsid w:val="00216194"/>
    <w:rsid w:val="002161C5"/>
    <w:rsid w:val="00216C86"/>
    <w:rsid w:val="0021753A"/>
    <w:rsid w:val="00217564"/>
    <w:rsid w:val="00217B99"/>
    <w:rsid w:val="00217C98"/>
    <w:rsid w:val="00217D4D"/>
    <w:rsid w:val="00217D6F"/>
    <w:rsid w:val="00217F39"/>
    <w:rsid w:val="00220575"/>
    <w:rsid w:val="00220576"/>
    <w:rsid w:val="002206AA"/>
    <w:rsid w:val="00220894"/>
    <w:rsid w:val="00221373"/>
    <w:rsid w:val="00221BC2"/>
    <w:rsid w:val="00221D54"/>
    <w:rsid w:val="00221DE9"/>
    <w:rsid w:val="00222241"/>
    <w:rsid w:val="00222BB9"/>
    <w:rsid w:val="00222E4E"/>
    <w:rsid w:val="00222F04"/>
    <w:rsid w:val="0022355C"/>
    <w:rsid w:val="00223E0F"/>
    <w:rsid w:val="002243CA"/>
    <w:rsid w:val="00224706"/>
    <w:rsid w:val="002248FE"/>
    <w:rsid w:val="00224952"/>
    <w:rsid w:val="00224DD2"/>
    <w:rsid w:val="002253B8"/>
    <w:rsid w:val="00225488"/>
    <w:rsid w:val="0022574E"/>
    <w:rsid w:val="00225A6A"/>
    <w:rsid w:val="00225AC7"/>
    <w:rsid w:val="00225ACC"/>
    <w:rsid w:val="00226253"/>
    <w:rsid w:val="0022631B"/>
    <w:rsid w:val="00226E88"/>
    <w:rsid w:val="00226F57"/>
    <w:rsid w:val="002272AD"/>
    <w:rsid w:val="002274DC"/>
    <w:rsid w:val="00227532"/>
    <w:rsid w:val="002278CA"/>
    <w:rsid w:val="00227AEA"/>
    <w:rsid w:val="002300D9"/>
    <w:rsid w:val="00230297"/>
    <w:rsid w:val="00230EAA"/>
    <w:rsid w:val="00231010"/>
    <w:rsid w:val="00231021"/>
    <w:rsid w:val="00231294"/>
    <w:rsid w:val="0023145F"/>
    <w:rsid w:val="00231573"/>
    <w:rsid w:val="00231587"/>
    <w:rsid w:val="0023194D"/>
    <w:rsid w:val="00231C25"/>
    <w:rsid w:val="00231C53"/>
    <w:rsid w:val="00231C6F"/>
    <w:rsid w:val="00231DFE"/>
    <w:rsid w:val="00231E32"/>
    <w:rsid w:val="00231EC5"/>
    <w:rsid w:val="00231F46"/>
    <w:rsid w:val="00232A90"/>
    <w:rsid w:val="00232EA9"/>
    <w:rsid w:val="00232FEB"/>
    <w:rsid w:val="00233157"/>
    <w:rsid w:val="00233717"/>
    <w:rsid w:val="00233760"/>
    <w:rsid w:val="00234151"/>
    <w:rsid w:val="00234556"/>
    <w:rsid w:val="002345BE"/>
    <w:rsid w:val="002345DA"/>
    <w:rsid w:val="00234988"/>
    <w:rsid w:val="00234ADD"/>
    <w:rsid w:val="00234F8C"/>
    <w:rsid w:val="002352DC"/>
    <w:rsid w:val="0023550D"/>
    <w:rsid w:val="00235542"/>
    <w:rsid w:val="002360D8"/>
    <w:rsid w:val="00236424"/>
    <w:rsid w:val="00236789"/>
    <w:rsid w:val="002369B0"/>
    <w:rsid w:val="00236AD8"/>
    <w:rsid w:val="00236B2B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8D4"/>
    <w:rsid w:val="002419AF"/>
    <w:rsid w:val="002423E7"/>
    <w:rsid w:val="00242433"/>
    <w:rsid w:val="00242460"/>
    <w:rsid w:val="002424F9"/>
    <w:rsid w:val="00242BBE"/>
    <w:rsid w:val="00242FC6"/>
    <w:rsid w:val="002433EE"/>
    <w:rsid w:val="0024340C"/>
    <w:rsid w:val="0024348D"/>
    <w:rsid w:val="002435F7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7CD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A1A"/>
    <w:rsid w:val="00247BB2"/>
    <w:rsid w:val="00247C1E"/>
    <w:rsid w:val="00247D47"/>
    <w:rsid w:val="00247E2F"/>
    <w:rsid w:val="00250067"/>
    <w:rsid w:val="002501CA"/>
    <w:rsid w:val="002509A7"/>
    <w:rsid w:val="00250CEC"/>
    <w:rsid w:val="00250FB9"/>
    <w:rsid w:val="00251219"/>
    <w:rsid w:val="002516DE"/>
    <w:rsid w:val="002517B9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19E"/>
    <w:rsid w:val="00254468"/>
    <w:rsid w:val="00254582"/>
    <w:rsid w:val="00254629"/>
    <w:rsid w:val="002546F4"/>
    <w:rsid w:val="002548D1"/>
    <w:rsid w:val="00254A3F"/>
    <w:rsid w:val="00254C15"/>
    <w:rsid w:val="00254FC9"/>
    <w:rsid w:val="002551D0"/>
    <w:rsid w:val="00255374"/>
    <w:rsid w:val="00255E41"/>
    <w:rsid w:val="00256058"/>
    <w:rsid w:val="0025676D"/>
    <w:rsid w:val="002568AE"/>
    <w:rsid w:val="00256BCB"/>
    <w:rsid w:val="002578DC"/>
    <w:rsid w:val="002578FA"/>
    <w:rsid w:val="00257BF4"/>
    <w:rsid w:val="00257C0D"/>
    <w:rsid w:val="00260003"/>
    <w:rsid w:val="0026035D"/>
    <w:rsid w:val="002603B1"/>
    <w:rsid w:val="00260472"/>
    <w:rsid w:val="002604A1"/>
    <w:rsid w:val="002605D6"/>
    <w:rsid w:val="002606D6"/>
    <w:rsid w:val="002606DD"/>
    <w:rsid w:val="00260B6D"/>
    <w:rsid w:val="00260C6B"/>
    <w:rsid w:val="00261823"/>
    <w:rsid w:val="002618BB"/>
    <w:rsid w:val="00261C98"/>
    <w:rsid w:val="002620EF"/>
    <w:rsid w:val="0026223B"/>
    <w:rsid w:val="0026248E"/>
    <w:rsid w:val="00262604"/>
    <w:rsid w:val="00262882"/>
    <w:rsid w:val="00262887"/>
    <w:rsid w:val="002628B5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4AB2"/>
    <w:rsid w:val="00265032"/>
    <w:rsid w:val="002651FB"/>
    <w:rsid w:val="00265201"/>
    <w:rsid w:val="0026538C"/>
    <w:rsid w:val="002653CC"/>
    <w:rsid w:val="00265781"/>
    <w:rsid w:val="0026584C"/>
    <w:rsid w:val="0026654D"/>
    <w:rsid w:val="002666B0"/>
    <w:rsid w:val="00266A03"/>
    <w:rsid w:val="00266B13"/>
    <w:rsid w:val="00266DC1"/>
    <w:rsid w:val="00267007"/>
    <w:rsid w:val="002670A7"/>
    <w:rsid w:val="0026779C"/>
    <w:rsid w:val="00267901"/>
    <w:rsid w:val="00267ADC"/>
    <w:rsid w:val="00267AE2"/>
    <w:rsid w:val="00270284"/>
    <w:rsid w:val="002702FB"/>
    <w:rsid w:val="00270433"/>
    <w:rsid w:val="00270470"/>
    <w:rsid w:val="00270728"/>
    <w:rsid w:val="0027081F"/>
    <w:rsid w:val="00270C80"/>
    <w:rsid w:val="00270CC4"/>
    <w:rsid w:val="00270D42"/>
    <w:rsid w:val="00270D53"/>
    <w:rsid w:val="002711FF"/>
    <w:rsid w:val="00271624"/>
    <w:rsid w:val="00271677"/>
    <w:rsid w:val="0027195D"/>
    <w:rsid w:val="00271AED"/>
    <w:rsid w:val="00271D31"/>
    <w:rsid w:val="00271E7D"/>
    <w:rsid w:val="0027229A"/>
    <w:rsid w:val="00272367"/>
    <w:rsid w:val="002725DA"/>
    <w:rsid w:val="00272B03"/>
    <w:rsid w:val="00272DCE"/>
    <w:rsid w:val="00272FD1"/>
    <w:rsid w:val="002731DF"/>
    <w:rsid w:val="00273231"/>
    <w:rsid w:val="002733E2"/>
    <w:rsid w:val="00273A73"/>
    <w:rsid w:val="00273DBD"/>
    <w:rsid w:val="00273F67"/>
    <w:rsid w:val="00274006"/>
    <w:rsid w:val="002745B1"/>
    <w:rsid w:val="00274801"/>
    <w:rsid w:val="0027485D"/>
    <w:rsid w:val="002749EB"/>
    <w:rsid w:val="00274E65"/>
    <w:rsid w:val="002750B1"/>
    <w:rsid w:val="002750D4"/>
    <w:rsid w:val="00275276"/>
    <w:rsid w:val="002759E1"/>
    <w:rsid w:val="00275BDF"/>
    <w:rsid w:val="00275CB9"/>
    <w:rsid w:val="00275D47"/>
    <w:rsid w:val="0027622E"/>
    <w:rsid w:val="00276A12"/>
    <w:rsid w:val="00276A35"/>
    <w:rsid w:val="00276C4C"/>
    <w:rsid w:val="00276D11"/>
    <w:rsid w:val="002770D6"/>
    <w:rsid w:val="002774A7"/>
    <w:rsid w:val="0027766D"/>
    <w:rsid w:val="002777BF"/>
    <w:rsid w:val="00277835"/>
    <w:rsid w:val="002779E8"/>
    <w:rsid w:val="00277C0F"/>
    <w:rsid w:val="0028035E"/>
    <w:rsid w:val="0028048C"/>
    <w:rsid w:val="00280608"/>
    <w:rsid w:val="00280AB1"/>
    <w:rsid w:val="00281751"/>
    <w:rsid w:val="00281C2B"/>
    <w:rsid w:val="00281ED9"/>
    <w:rsid w:val="00282378"/>
    <w:rsid w:val="00282463"/>
    <w:rsid w:val="00282CC8"/>
    <w:rsid w:val="002830D4"/>
    <w:rsid w:val="002832A3"/>
    <w:rsid w:val="002836C3"/>
    <w:rsid w:val="00283E51"/>
    <w:rsid w:val="0028412C"/>
    <w:rsid w:val="00284BAE"/>
    <w:rsid w:val="00285135"/>
    <w:rsid w:val="0028524F"/>
    <w:rsid w:val="0028527A"/>
    <w:rsid w:val="00285673"/>
    <w:rsid w:val="002856D8"/>
    <w:rsid w:val="002859AF"/>
    <w:rsid w:val="00285E23"/>
    <w:rsid w:val="0028663B"/>
    <w:rsid w:val="0028668A"/>
    <w:rsid w:val="00286AE7"/>
    <w:rsid w:val="00287243"/>
    <w:rsid w:val="002874FD"/>
    <w:rsid w:val="0028757B"/>
    <w:rsid w:val="00287586"/>
    <w:rsid w:val="00287598"/>
    <w:rsid w:val="00287814"/>
    <w:rsid w:val="002878F6"/>
    <w:rsid w:val="00290013"/>
    <w:rsid w:val="0029027B"/>
    <w:rsid w:val="002902A7"/>
    <w:rsid w:val="00290647"/>
    <w:rsid w:val="00290B3D"/>
    <w:rsid w:val="00290BFA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2EA0"/>
    <w:rsid w:val="00293257"/>
    <w:rsid w:val="00293C0D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4D97"/>
    <w:rsid w:val="00295391"/>
    <w:rsid w:val="002957EF"/>
    <w:rsid w:val="00295C25"/>
    <w:rsid w:val="00295C8D"/>
    <w:rsid w:val="002960A0"/>
    <w:rsid w:val="00296CB7"/>
    <w:rsid w:val="00296F70"/>
    <w:rsid w:val="00297295"/>
    <w:rsid w:val="002977B3"/>
    <w:rsid w:val="0029796D"/>
    <w:rsid w:val="00297992"/>
    <w:rsid w:val="00297D1F"/>
    <w:rsid w:val="002A03DB"/>
    <w:rsid w:val="002A0D97"/>
    <w:rsid w:val="002A0E15"/>
    <w:rsid w:val="002A0EB3"/>
    <w:rsid w:val="002A1508"/>
    <w:rsid w:val="002A1509"/>
    <w:rsid w:val="002A1680"/>
    <w:rsid w:val="002A195F"/>
    <w:rsid w:val="002A1C5A"/>
    <w:rsid w:val="002A1E92"/>
    <w:rsid w:val="002A1FD0"/>
    <w:rsid w:val="002A204D"/>
    <w:rsid w:val="002A209A"/>
    <w:rsid w:val="002A22C4"/>
    <w:rsid w:val="002A22CA"/>
    <w:rsid w:val="002A2512"/>
    <w:rsid w:val="002A2616"/>
    <w:rsid w:val="002A26E1"/>
    <w:rsid w:val="002A27B6"/>
    <w:rsid w:val="002A2ABD"/>
    <w:rsid w:val="002A2AF2"/>
    <w:rsid w:val="002A2C03"/>
    <w:rsid w:val="002A2CAD"/>
    <w:rsid w:val="002A2CCF"/>
    <w:rsid w:val="002A3081"/>
    <w:rsid w:val="002A30E0"/>
    <w:rsid w:val="002A3567"/>
    <w:rsid w:val="002A368A"/>
    <w:rsid w:val="002A3C7E"/>
    <w:rsid w:val="002A4041"/>
    <w:rsid w:val="002A4065"/>
    <w:rsid w:val="002A45E2"/>
    <w:rsid w:val="002A4B28"/>
    <w:rsid w:val="002A506F"/>
    <w:rsid w:val="002A51CD"/>
    <w:rsid w:val="002A5224"/>
    <w:rsid w:val="002A5274"/>
    <w:rsid w:val="002A52A1"/>
    <w:rsid w:val="002A53FD"/>
    <w:rsid w:val="002A5741"/>
    <w:rsid w:val="002A57DF"/>
    <w:rsid w:val="002A5890"/>
    <w:rsid w:val="002A59F0"/>
    <w:rsid w:val="002A5DE2"/>
    <w:rsid w:val="002A5F91"/>
    <w:rsid w:val="002A5FFD"/>
    <w:rsid w:val="002A6125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9C"/>
    <w:rsid w:val="002B1DD3"/>
    <w:rsid w:val="002B1E54"/>
    <w:rsid w:val="002B2017"/>
    <w:rsid w:val="002B22A2"/>
    <w:rsid w:val="002B2512"/>
    <w:rsid w:val="002B2723"/>
    <w:rsid w:val="002B299A"/>
    <w:rsid w:val="002B303A"/>
    <w:rsid w:val="002B32F3"/>
    <w:rsid w:val="002B3D83"/>
    <w:rsid w:val="002B48D5"/>
    <w:rsid w:val="002B4B8D"/>
    <w:rsid w:val="002B4C3B"/>
    <w:rsid w:val="002B4E01"/>
    <w:rsid w:val="002B536E"/>
    <w:rsid w:val="002B538E"/>
    <w:rsid w:val="002B56F5"/>
    <w:rsid w:val="002B581A"/>
    <w:rsid w:val="002B5AB0"/>
    <w:rsid w:val="002B5DCA"/>
    <w:rsid w:val="002B6318"/>
    <w:rsid w:val="002B651B"/>
    <w:rsid w:val="002B6B2F"/>
    <w:rsid w:val="002B6BDC"/>
    <w:rsid w:val="002B6F05"/>
    <w:rsid w:val="002B6F77"/>
    <w:rsid w:val="002B7065"/>
    <w:rsid w:val="002B7543"/>
    <w:rsid w:val="002B75B0"/>
    <w:rsid w:val="002B761B"/>
    <w:rsid w:val="002B782C"/>
    <w:rsid w:val="002B789B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25C"/>
    <w:rsid w:val="002C1441"/>
    <w:rsid w:val="002C1460"/>
    <w:rsid w:val="002C17D5"/>
    <w:rsid w:val="002C1933"/>
    <w:rsid w:val="002C1B43"/>
    <w:rsid w:val="002C20F2"/>
    <w:rsid w:val="002C2C62"/>
    <w:rsid w:val="002C2EF4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24E"/>
    <w:rsid w:val="002C545E"/>
    <w:rsid w:val="002C5AFA"/>
    <w:rsid w:val="002C66FF"/>
    <w:rsid w:val="002C6703"/>
    <w:rsid w:val="002C684B"/>
    <w:rsid w:val="002C6AB8"/>
    <w:rsid w:val="002C73DE"/>
    <w:rsid w:val="002C7544"/>
    <w:rsid w:val="002C7E1B"/>
    <w:rsid w:val="002D0439"/>
    <w:rsid w:val="002D0A0A"/>
    <w:rsid w:val="002D0AC2"/>
    <w:rsid w:val="002D0E90"/>
    <w:rsid w:val="002D0F64"/>
    <w:rsid w:val="002D0FB3"/>
    <w:rsid w:val="002D11B7"/>
    <w:rsid w:val="002D1620"/>
    <w:rsid w:val="002D173D"/>
    <w:rsid w:val="002D1DD6"/>
    <w:rsid w:val="002D1F22"/>
    <w:rsid w:val="002D1F6C"/>
    <w:rsid w:val="002D2258"/>
    <w:rsid w:val="002D29EC"/>
    <w:rsid w:val="002D3245"/>
    <w:rsid w:val="002D33B6"/>
    <w:rsid w:val="002D3692"/>
    <w:rsid w:val="002D38D0"/>
    <w:rsid w:val="002D3B89"/>
    <w:rsid w:val="002D3BBC"/>
    <w:rsid w:val="002D3CC0"/>
    <w:rsid w:val="002D3FB8"/>
    <w:rsid w:val="002D4183"/>
    <w:rsid w:val="002D41BB"/>
    <w:rsid w:val="002D438A"/>
    <w:rsid w:val="002D45D7"/>
    <w:rsid w:val="002D4650"/>
    <w:rsid w:val="002D4670"/>
    <w:rsid w:val="002D468B"/>
    <w:rsid w:val="002D486C"/>
    <w:rsid w:val="002D489A"/>
    <w:rsid w:val="002D4B3D"/>
    <w:rsid w:val="002D4FC5"/>
    <w:rsid w:val="002D5124"/>
    <w:rsid w:val="002D53A2"/>
    <w:rsid w:val="002D5490"/>
    <w:rsid w:val="002D56B4"/>
    <w:rsid w:val="002D5738"/>
    <w:rsid w:val="002D5901"/>
    <w:rsid w:val="002D5AB2"/>
    <w:rsid w:val="002D5B60"/>
    <w:rsid w:val="002D5D47"/>
    <w:rsid w:val="002D5E53"/>
    <w:rsid w:val="002D61DD"/>
    <w:rsid w:val="002D642B"/>
    <w:rsid w:val="002D67F8"/>
    <w:rsid w:val="002D7193"/>
    <w:rsid w:val="002D7BFB"/>
    <w:rsid w:val="002D7C2E"/>
    <w:rsid w:val="002D7F17"/>
    <w:rsid w:val="002E0319"/>
    <w:rsid w:val="002E0B8C"/>
    <w:rsid w:val="002E0C7A"/>
    <w:rsid w:val="002E0D2E"/>
    <w:rsid w:val="002E0E19"/>
    <w:rsid w:val="002E105A"/>
    <w:rsid w:val="002E14B8"/>
    <w:rsid w:val="002E1513"/>
    <w:rsid w:val="002E153B"/>
    <w:rsid w:val="002E1759"/>
    <w:rsid w:val="002E179B"/>
    <w:rsid w:val="002E1C2A"/>
    <w:rsid w:val="002E1C9E"/>
    <w:rsid w:val="002E1DBE"/>
    <w:rsid w:val="002E1E0B"/>
    <w:rsid w:val="002E257B"/>
    <w:rsid w:val="002E2C82"/>
    <w:rsid w:val="002E2D7D"/>
    <w:rsid w:val="002E2F72"/>
    <w:rsid w:val="002E304C"/>
    <w:rsid w:val="002E3633"/>
    <w:rsid w:val="002E3C65"/>
    <w:rsid w:val="002E3C66"/>
    <w:rsid w:val="002E3F5B"/>
    <w:rsid w:val="002E4362"/>
    <w:rsid w:val="002E4686"/>
    <w:rsid w:val="002E5325"/>
    <w:rsid w:val="002E57C5"/>
    <w:rsid w:val="002E58D2"/>
    <w:rsid w:val="002E5A9E"/>
    <w:rsid w:val="002E5BB1"/>
    <w:rsid w:val="002E6343"/>
    <w:rsid w:val="002E63D9"/>
    <w:rsid w:val="002E640E"/>
    <w:rsid w:val="002E68AA"/>
    <w:rsid w:val="002E6D66"/>
    <w:rsid w:val="002E7310"/>
    <w:rsid w:val="002E7351"/>
    <w:rsid w:val="002E7404"/>
    <w:rsid w:val="002E79A9"/>
    <w:rsid w:val="002E7E22"/>
    <w:rsid w:val="002F0166"/>
    <w:rsid w:val="002F02E5"/>
    <w:rsid w:val="002F0611"/>
    <w:rsid w:val="002F0B83"/>
    <w:rsid w:val="002F0C28"/>
    <w:rsid w:val="002F0DBC"/>
    <w:rsid w:val="002F1CB2"/>
    <w:rsid w:val="002F1E8A"/>
    <w:rsid w:val="002F1F6D"/>
    <w:rsid w:val="002F1F7E"/>
    <w:rsid w:val="002F234D"/>
    <w:rsid w:val="002F2AFF"/>
    <w:rsid w:val="002F2C33"/>
    <w:rsid w:val="002F3052"/>
    <w:rsid w:val="002F335A"/>
    <w:rsid w:val="002F3449"/>
    <w:rsid w:val="002F383D"/>
    <w:rsid w:val="002F3926"/>
    <w:rsid w:val="002F3BD5"/>
    <w:rsid w:val="002F3CDE"/>
    <w:rsid w:val="002F3D69"/>
    <w:rsid w:val="002F40F2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154"/>
    <w:rsid w:val="00301BB8"/>
    <w:rsid w:val="00301C9C"/>
    <w:rsid w:val="0030214B"/>
    <w:rsid w:val="0030259C"/>
    <w:rsid w:val="00302965"/>
    <w:rsid w:val="00302C48"/>
    <w:rsid w:val="00303440"/>
    <w:rsid w:val="00303704"/>
    <w:rsid w:val="0030448C"/>
    <w:rsid w:val="00304D9B"/>
    <w:rsid w:val="00304E40"/>
    <w:rsid w:val="0030529B"/>
    <w:rsid w:val="003054A2"/>
    <w:rsid w:val="00305582"/>
    <w:rsid w:val="00305765"/>
    <w:rsid w:val="00305C18"/>
    <w:rsid w:val="00305E79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6F61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792"/>
    <w:rsid w:val="00310A21"/>
    <w:rsid w:val="00311000"/>
    <w:rsid w:val="00311161"/>
    <w:rsid w:val="00311674"/>
    <w:rsid w:val="00311680"/>
    <w:rsid w:val="00311B4B"/>
    <w:rsid w:val="00311C71"/>
    <w:rsid w:val="00312400"/>
    <w:rsid w:val="00312657"/>
    <w:rsid w:val="00312739"/>
    <w:rsid w:val="00312D10"/>
    <w:rsid w:val="00312E5A"/>
    <w:rsid w:val="00312F54"/>
    <w:rsid w:val="00312FF5"/>
    <w:rsid w:val="003130B8"/>
    <w:rsid w:val="003132D3"/>
    <w:rsid w:val="003137BC"/>
    <w:rsid w:val="0031467E"/>
    <w:rsid w:val="00314DC8"/>
    <w:rsid w:val="00314EED"/>
    <w:rsid w:val="00315287"/>
    <w:rsid w:val="0031536E"/>
    <w:rsid w:val="003153DE"/>
    <w:rsid w:val="00315418"/>
    <w:rsid w:val="003156E3"/>
    <w:rsid w:val="00315BAF"/>
    <w:rsid w:val="00315D13"/>
    <w:rsid w:val="00315E0C"/>
    <w:rsid w:val="00315ED3"/>
    <w:rsid w:val="0031642A"/>
    <w:rsid w:val="003166F8"/>
    <w:rsid w:val="00316D9B"/>
    <w:rsid w:val="00316E0A"/>
    <w:rsid w:val="0031757D"/>
    <w:rsid w:val="0031789E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0C53"/>
    <w:rsid w:val="0032100B"/>
    <w:rsid w:val="00321231"/>
    <w:rsid w:val="0032134A"/>
    <w:rsid w:val="003215D8"/>
    <w:rsid w:val="00321B3F"/>
    <w:rsid w:val="00321BCB"/>
    <w:rsid w:val="00321BD7"/>
    <w:rsid w:val="00321EE2"/>
    <w:rsid w:val="00321FE9"/>
    <w:rsid w:val="0032260F"/>
    <w:rsid w:val="003228DA"/>
    <w:rsid w:val="00322CFB"/>
    <w:rsid w:val="00322DCB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93E"/>
    <w:rsid w:val="00324B87"/>
    <w:rsid w:val="00324D72"/>
    <w:rsid w:val="00324DF6"/>
    <w:rsid w:val="0032599F"/>
    <w:rsid w:val="00325A67"/>
    <w:rsid w:val="00325ACC"/>
    <w:rsid w:val="00325B7E"/>
    <w:rsid w:val="00326957"/>
    <w:rsid w:val="00326AE2"/>
    <w:rsid w:val="00326BB5"/>
    <w:rsid w:val="00326F3E"/>
    <w:rsid w:val="00327098"/>
    <w:rsid w:val="00327403"/>
    <w:rsid w:val="00327721"/>
    <w:rsid w:val="0032779F"/>
    <w:rsid w:val="00330292"/>
    <w:rsid w:val="0033055C"/>
    <w:rsid w:val="00330917"/>
    <w:rsid w:val="00331420"/>
    <w:rsid w:val="0033152C"/>
    <w:rsid w:val="0033171D"/>
    <w:rsid w:val="00331FC3"/>
    <w:rsid w:val="00332177"/>
    <w:rsid w:val="00332906"/>
    <w:rsid w:val="00332C02"/>
    <w:rsid w:val="00332C87"/>
    <w:rsid w:val="00332CA2"/>
    <w:rsid w:val="00332E91"/>
    <w:rsid w:val="003332CA"/>
    <w:rsid w:val="003336B3"/>
    <w:rsid w:val="0033474A"/>
    <w:rsid w:val="00334777"/>
    <w:rsid w:val="00334845"/>
    <w:rsid w:val="003349A0"/>
    <w:rsid w:val="00334BF8"/>
    <w:rsid w:val="00334DA6"/>
    <w:rsid w:val="0033504C"/>
    <w:rsid w:val="003350ED"/>
    <w:rsid w:val="003351B2"/>
    <w:rsid w:val="003352DF"/>
    <w:rsid w:val="00335486"/>
    <w:rsid w:val="003354A7"/>
    <w:rsid w:val="00335773"/>
    <w:rsid w:val="003357B5"/>
    <w:rsid w:val="00335B75"/>
    <w:rsid w:val="00335D8C"/>
    <w:rsid w:val="00335E6A"/>
    <w:rsid w:val="00336015"/>
    <w:rsid w:val="00336072"/>
    <w:rsid w:val="003363A1"/>
    <w:rsid w:val="00336838"/>
    <w:rsid w:val="00336D0A"/>
    <w:rsid w:val="00336ED8"/>
    <w:rsid w:val="003370C0"/>
    <w:rsid w:val="003378DD"/>
    <w:rsid w:val="00337F85"/>
    <w:rsid w:val="00340CCE"/>
    <w:rsid w:val="00341336"/>
    <w:rsid w:val="00341753"/>
    <w:rsid w:val="00341BB8"/>
    <w:rsid w:val="0034226D"/>
    <w:rsid w:val="0034227F"/>
    <w:rsid w:val="003426C6"/>
    <w:rsid w:val="00342972"/>
    <w:rsid w:val="00342BA7"/>
    <w:rsid w:val="00342C56"/>
    <w:rsid w:val="00342FDD"/>
    <w:rsid w:val="00343177"/>
    <w:rsid w:val="00343448"/>
    <w:rsid w:val="003435F1"/>
    <w:rsid w:val="00344252"/>
    <w:rsid w:val="0034429B"/>
    <w:rsid w:val="0034442C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D1"/>
    <w:rsid w:val="00346AAE"/>
    <w:rsid w:val="00346CDD"/>
    <w:rsid w:val="00346F0B"/>
    <w:rsid w:val="00346F7F"/>
    <w:rsid w:val="00347108"/>
    <w:rsid w:val="00350108"/>
    <w:rsid w:val="00350762"/>
    <w:rsid w:val="003507C4"/>
    <w:rsid w:val="003507DE"/>
    <w:rsid w:val="0035087A"/>
    <w:rsid w:val="0035091D"/>
    <w:rsid w:val="00350C55"/>
    <w:rsid w:val="00350DB2"/>
    <w:rsid w:val="00350DDE"/>
    <w:rsid w:val="00351319"/>
    <w:rsid w:val="00351841"/>
    <w:rsid w:val="0035185D"/>
    <w:rsid w:val="003519A1"/>
    <w:rsid w:val="00351C82"/>
    <w:rsid w:val="00351DB1"/>
    <w:rsid w:val="00352381"/>
    <w:rsid w:val="00352480"/>
    <w:rsid w:val="00352D9C"/>
    <w:rsid w:val="00352DA4"/>
    <w:rsid w:val="00352FF0"/>
    <w:rsid w:val="0035306A"/>
    <w:rsid w:val="003530D2"/>
    <w:rsid w:val="0035331A"/>
    <w:rsid w:val="00353336"/>
    <w:rsid w:val="0035343F"/>
    <w:rsid w:val="0035344B"/>
    <w:rsid w:val="003534E1"/>
    <w:rsid w:val="0035371C"/>
    <w:rsid w:val="00353832"/>
    <w:rsid w:val="003538E3"/>
    <w:rsid w:val="00353C36"/>
    <w:rsid w:val="003545D6"/>
    <w:rsid w:val="003547A4"/>
    <w:rsid w:val="003548D8"/>
    <w:rsid w:val="00354A0C"/>
    <w:rsid w:val="00354A47"/>
    <w:rsid w:val="00354A66"/>
    <w:rsid w:val="0035536F"/>
    <w:rsid w:val="00355422"/>
    <w:rsid w:val="003554CA"/>
    <w:rsid w:val="003559B5"/>
    <w:rsid w:val="00355CF0"/>
    <w:rsid w:val="00356280"/>
    <w:rsid w:val="0035653B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6F9"/>
    <w:rsid w:val="0036084D"/>
    <w:rsid w:val="00360C0F"/>
    <w:rsid w:val="00360D01"/>
    <w:rsid w:val="00360F1C"/>
    <w:rsid w:val="00361816"/>
    <w:rsid w:val="00361FD0"/>
    <w:rsid w:val="00362149"/>
    <w:rsid w:val="00362569"/>
    <w:rsid w:val="003626CD"/>
    <w:rsid w:val="00362C20"/>
    <w:rsid w:val="00362D91"/>
    <w:rsid w:val="00363397"/>
    <w:rsid w:val="003633DF"/>
    <w:rsid w:val="003636CD"/>
    <w:rsid w:val="00363B5D"/>
    <w:rsid w:val="00363DAD"/>
    <w:rsid w:val="00364092"/>
    <w:rsid w:val="003642B2"/>
    <w:rsid w:val="003645F8"/>
    <w:rsid w:val="0036487C"/>
    <w:rsid w:val="00364FC3"/>
    <w:rsid w:val="0036512E"/>
    <w:rsid w:val="00365411"/>
    <w:rsid w:val="0036556D"/>
    <w:rsid w:val="003657BA"/>
    <w:rsid w:val="00365FA2"/>
    <w:rsid w:val="003661E0"/>
    <w:rsid w:val="00366347"/>
    <w:rsid w:val="00366A3D"/>
    <w:rsid w:val="00366A9C"/>
    <w:rsid w:val="00366C69"/>
    <w:rsid w:val="00366D2A"/>
    <w:rsid w:val="00367441"/>
    <w:rsid w:val="00367779"/>
    <w:rsid w:val="003677C1"/>
    <w:rsid w:val="00367B1D"/>
    <w:rsid w:val="00367D28"/>
    <w:rsid w:val="00367E61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8D5"/>
    <w:rsid w:val="003719D6"/>
    <w:rsid w:val="003719DC"/>
    <w:rsid w:val="00371AAB"/>
    <w:rsid w:val="00371AB5"/>
    <w:rsid w:val="00371E41"/>
    <w:rsid w:val="00371F6E"/>
    <w:rsid w:val="0037203C"/>
    <w:rsid w:val="003720E6"/>
    <w:rsid w:val="0037218E"/>
    <w:rsid w:val="003727E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B2"/>
    <w:rsid w:val="003749C4"/>
    <w:rsid w:val="003749F2"/>
    <w:rsid w:val="00374AFC"/>
    <w:rsid w:val="00374B14"/>
    <w:rsid w:val="00374E0B"/>
    <w:rsid w:val="0037535B"/>
    <w:rsid w:val="0037552D"/>
    <w:rsid w:val="0037567E"/>
    <w:rsid w:val="003756C9"/>
    <w:rsid w:val="003756DB"/>
    <w:rsid w:val="00375BE3"/>
    <w:rsid w:val="00375E68"/>
    <w:rsid w:val="00375F44"/>
    <w:rsid w:val="00375F6C"/>
    <w:rsid w:val="0037643C"/>
    <w:rsid w:val="003764C4"/>
    <w:rsid w:val="0037665D"/>
    <w:rsid w:val="003766FC"/>
    <w:rsid w:val="00376AC9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BD6"/>
    <w:rsid w:val="00380CE4"/>
    <w:rsid w:val="00380E4E"/>
    <w:rsid w:val="00380FBF"/>
    <w:rsid w:val="003815B7"/>
    <w:rsid w:val="00382229"/>
    <w:rsid w:val="00382261"/>
    <w:rsid w:val="003823D8"/>
    <w:rsid w:val="003824C9"/>
    <w:rsid w:val="00382521"/>
    <w:rsid w:val="0038287C"/>
    <w:rsid w:val="0038294F"/>
    <w:rsid w:val="00382A43"/>
    <w:rsid w:val="00382D60"/>
    <w:rsid w:val="00382F29"/>
    <w:rsid w:val="0038313C"/>
    <w:rsid w:val="00383486"/>
    <w:rsid w:val="00383B28"/>
    <w:rsid w:val="00383C8D"/>
    <w:rsid w:val="003840DC"/>
    <w:rsid w:val="003849A8"/>
    <w:rsid w:val="00384F9E"/>
    <w:rsid w:val="00385161"/>
    <w:rsid w:val="00385292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30"/>
    <w:rsid w:val="0038734D"/>
    <w:rsid w:val="003873CF"/>
    <w:rsid w:val="003875CA"/>
    <w:rsid w:val="003875F7"/>
    <w:rsid w:val="00387927"/>
    <w:rsid w:val="00387F8C"/>
    <w:rsid w:val="00390017"/>
    <w:rsid w:val="003901A3"/>
    <w:rsid w:val="003905E7"/>
    <w:rsid w:val="0039069C"/>
    <w:rsid w:val="0039072F"/>
    <w:rsid w:val="0039079C"/>
    <w:rsid w:val="003909D7"/>
    <w:rsid w:val="00390CAF"/>
    <w:rsid w:val="00390DE3"/>
    <w:rsid w:val="0039100B"/>
    <w:rsid w:val="003911A0"/>
    <w:rsid w:val="00391468"/>
    <w:rsid w:val="00391477"/>
    <w:rsid w:val="00391914"/>
    <w:rsid w:val="003919F3"/>
    <w:rsid w:val="00391B66"/>
    <w:rsid w:val="00392073"/>
    <w:rsid w:val="003923E7"/>
    <w:rsid w:val="003925F0"/>
    <w:rsid w:val="00392CE0"/>
    <w:rsid w:val="00392F33"/>
    <w:rsid w:val="00393400"/>
    <w:rsid w:val="00393C7A"/>
    <w:rsid w:val="00393D0B"/>
    <w:rsid w:val="003940BA"/>
    <w:rsid w:val="003940CE"/>
    <w:rsid w:val="00394362"/>
    <w:rsid w:val="00394561"/>
    <w:rsid w:val="003945BF"/>
    <w:rsid w:val="00394CD6"/>
    <w:rsid w:val="00395405"/>
    <w:rsid w:val="003955C3"/>
    <w:rsid w:val="0039561B"/>
    <w:rsid w:val="00395679"/>
    <w:rsid w:val="00395805"/>
    <w:rsid w:val="00395D99"/>
    <w:rsid w:val="00395E66"/>
    <w:rsid w:val="00396234"/>
    <w:rsid w:val="00396350"/>
    <w:rsid w:val="00396737"/>
    <w:rsid w:val="00396998"/>
    <w:rsid w:val="00396BD0"/>
    <w:rsid w:val="00396C1C"/>
    <w:rsid w:val="00396F0D"/>
    <w:rsid w:val="00397B45"/>
    <w:rsid w:val="00397C1D"/>
    <w:rsid w:val="00397D9E"/>
    <w:rsid w:val="00397E4D"/>
    <w:rsid w:val="00397FC3"/>
    <w:rsid w:val="003A047B"/>
    <w:rsid w:val="003A08EA"/>
    <w:rsid w:val="003A1701"/>
    <w:rsid w:val="003A180F"/>
    <w:rsid w:val="003A18DD"/>
    <w:rsid w:val="003A20C8"/>
    <w:rsid w:val="003A210F"/>
    <w:rsid w:val="003A246E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72A"/>
    <w:rsid w:val="003A4E43"/>
    <w:rsid w:val="003A4EFB"/>
    <w:rsid w:val="003A50D2"/>
    <w:rsid w:val="003A5ADA"/>
    <w:rsid w:val="003A63D7"/>
    <w:rsid w:val="003A68AD"/>
    <w:rsid w:val="003A697F"/>
    <w:rsid w:val="003A6A4C"/>
    <w:rsid w:val="003A6AF9"/>
    <w:rsid w:val="003A6C6A"/>
    <w:rsid w:val="003A700A"/>
    <w:rsid w:val="003A7044"/>
    <w:rsid w:val="003A7346"/>
    <w:rsid w:val="003A73B9"/>
    <w:rsid w:val="003A73E6"/>
    <w:rsid w:val="003A7834"/>
    <w:rsid w:val="003A7B79"/>
    <w:rsid w:val="003A7EF5"/>
    <w:rsid w:val="003A7F5F"/>
    <w:rsid w:val="003B00C2"/>
    <w:rsid w:val="003B01B8"/>
    <w:rsid w:val="003B0676"/>
    <w:rsid w:val="003B0B5B"/>
    <w:rsid w:val="003B0E79"/>
    <w:rsid w:val="003B168A"/>
    <w:rsid w:val="003B175F"/>
    <w:rsid w:val="003B1C92"/>
    <w:rsid w:val="003B1E72"/>
    <w:rsid w:val="003B224E"/>
    <w:rsid w:val="003B2494"/>
    <w:rsid w:val="003B2F53"/>
    <w:rsid w:val="003B3575"/>
    <w:rsid w:val="003B3B01"/>
    <w:rsid w:val="003B3B2F"/>
    <w:rsid w:val="003B404F"/>
    <w:rsid w:val="003B4068"/>
    <w:rsid w:val="003B429E"/>
    <w:rsid w:val="003B4351"/>
    <w:rsid w:val="003B45F6"/>
    <w:rsid w:val="003B4E1C"/>
    <w:rsid w:val="003B50BC"/>
    <w:rsid w:val="003B515A"/>
    <w:rsid w:val="003B527C"/>
    <w:rsid w:val="003B52AA"/>
    <w:rsid w:val="003B566E"/>
    <w:rsid w:val="003B56B0"/>
    <w:rsid w:val="003B58A6"/>
    <w:rsid w:val="003B5D97"/>
    <w:rsid w:val="003B62F6"/>
    <w:rsid w:val="003B63A4"/>
    <w:rsid w:val="003B68FE"/>
    <w:rsid w:val="003B6B48"/>
    <w:rsid w:val="003B6D7D"/>
    <w:rsid w:val="003B71B5"/>
    <w:rsid w:val="003B7229"/>
    <w:rsid w:val="003B7B09"/>
    <w:rsid w:val="003B7D7E"/>
    <w:rsid w:val="003B7F51"/>
    <w:rsid w:val="003C0325"/>
    <w:rsid w:val="003C1012"/>
    <w:rsid w:val="003C11C9"/>
    <w:rsid w:val="003C1229"/>
    <w:rsid w:val="003C176C"/>
    <w:rsid w:val="003C1CED"/>
    <w:rsid w:val="003C1DA2"/>
    <w:rsid w:val="003C1ECE"/>
    <w:rsid w:val="003C1F91"/>
    <w:rsid w:val="003C1FD4"/>
    <w:rsid w:val="003C1FEA"/>
    <w:rsid w:val="003C213D"/>
    <w:rsid w:val="003C23D0"/>
    <w:rsid w:val="003C24A7"/>
    <w:rsid w:val="003C25AD"/>
    <w:rsid w:val="003C2754"/>
    <w:rsid w:val="003C2CC2"/>
    <w:rsid w:val="003C2D21"/>
    <w:rsid w:val="003C2E1E"/>
    <w:rsid w:val="003C3231"/>
    <w:rsid w:val="003C346D"/>
    <w:rsid w:val="003C3A9D"/>
    <w:rsid w:val="003C3F6E"/>
    <w:rsid w:val="003C4141"/>
    <w:rsid w:val="003C4262"/>
    <w:rsid w:val="003C4267"/>
    <w:rsid w:val="003C42B0"/>
    <w:rsid w:val="003C42BF"/>
    <w:rsid w:val="003C4580"/>
    <w:rsid w:val="003C465E"/>
    <w:rsid w:val="003C4F9C"/>
    <w:rsid w:val="003C5405"/>
    <w:rsid w:val="003C54A0"/>
    <w:rsid w:val="003C5673"/>
    <w:rsid w:val="003C599C"/>
    <w:rsid w:val="003C59C1"/>
    <w:rsid w:val="003C5D7B"/>
    <w:rsid w:val="003C5E6B"/>
    <w:rsid w:val="003C6538"/>
    <w:rsid w:val="003C680E"/>
    <w:rsid w:val="003C6876"/>
    <w:rsid w:val="003C6AEC"/>
    <w:rsid w:val="003C6EAE"/>
    <w:rsid w:val="003C7209"/>
    <w:rsid w:val="003C72B6"/>
    <w:rsid w:val="003C7614"/>
    <w:rsid w:val="003C7AD7"/>
    <w:rsid w:val="003D030A"/>
    <w:rsid w:val="003D054A"/>
    <w:rsid w:val="003D059B"/>
    <w:rsid w:val="003D0CF1"/>
    <w:rsid w:val="003D0FC3"/>
    <w:rsid w:val="003D11E6"/>
    <w:rsid w:val="003D1627"/>
    <w:rsid w:val="003D1687"/>
    <w:rsid w:val="003D1712"/>
    <w:rsid w:val="003D1983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2E2B"/>
    <w:rsid w:val="003D2F65"/>
    <w:rsid w:val="003D309F"/>
    <w:rsid w:val="003D3504"/>
    <w:rsid w:val="003D3565"/>
    <w:rsid w:val="003D394D"/>
    <w:rsid w:val="003D3C68"/>
    <w:rsid w:val="003D3DDD"/>
    <w:rsid w:val="003D41A6"/>
    <w:rsid w:val="003D4363"/>
    <w:rsid w:val="003D441C"/>
    <w:rsid w:val="003D46A1"/>
    <w:rsid w:val="003D4E26"/>
    <w:rsid w:val="003D542B"/>
    <w:rsid w:val="003D5CBF"/>
    <w:rsid w:val="003D5DE0"/>
    <w:rsid w:val="003D61F1"/>
    <w:rsid w:val="003D647F"/>
    <w:rsid w:val="003D6508"/>
    <w:rsid w:val="003D6525"/>
    <w:rsid w:val="003D66D2"/>
    <w:rsid w:val="003D67F2"/>
    <w:rsid w:val="003D7888"/>
    <w:rsid w:val="003D7D52"/>
    <w:rsid w:val="003D7F24"/>
    <w:rsid w:val="003E00B7"/>
    <w:rsid w:val="003E016B"/>
    <w:rsid w:val="003E0409"/>
    <w:rsid w:val="003E07A9"/>
    <w:rsid w:val="003E07AE"/>
    <w:rsid w:val="003E091B"/>
    <w:rsid w:val="003E0B88"/>
    <w:rsid w:val="003E14FC"/>
    <w:rsid w:val="003E1CD8"/>
    <w:rsid w:val="003E2113"/>
    <w:rsid w:val="003E244F"/>
    <w:rsid w:val="003E245A"/>
    <w:rsid w:val="003E2633"/>
    <w:rsid w:val="003E28A1"/>
    <w:rsid w:val="003E2976"/>
    <w:rsid w:val="003E2BC8"/>
    <w:rsid w:val="003E2E41"/>
    <w:rsid w:val="003E2EE7"/>
    <w:rsid w:val="003E2FAB"/>
    <w:rsid w:val="003E2FCE"/>
    <w:rsid w:val="003E335B"/>
    <w:rsid w:val="003E3572"/>
    <w:rsid w:val="003E3BEC"/>
    <w:rsid w:val="003E3C7E"/>
    <w:rsid w:val="003E3D2A"/>
    <w:rsid w:val="003E3D30"/>
    <w:rsid w:val="003E405C"/>
    <w:rsid w:val="003E44C7"/>
    <w:rsid w:val="003E4520"/>
    <w:rsid w:val="003E4858"/>
    <w:rsid w:val="003E4AF4"/>
    <w:rsid w:val="003E4BD0"/>
    <w:rsid w:val="003E525C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277"/>
    <w:rsid w:val="003F0522"/>
    <w:rsid w:val="003F07B2"/>
    <w:rsid w:val="003F0850"/>
    <w:rsid w:val="003F0927"/>
    <w:rsid w:val="003F09C4"/>
    <w:rsid w:val="003F0BC1"/>
    <w:rsid w:val="003F0D12"/>
    <w:rsid w:val="003F15B6"/>
    <w:rsid w:val="003F160C"/>
    <w:rsid w:val="003F1F22"/>
    <w:rsid w:val="003F26C9"/>
    <w:rsid w:val="003F27C5"/>
    <w:rsid w:val="003F2F21"/>
    <w:rsid w:val="003F2F55"/>
    <w:rsid w:val="003F30FC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4DDF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944"/>
    <w:rsid w:val="003F7A89"/>
    <w:rsid w:val="0040017E"/>
    <w:rsid w:val="004003DA"/>
    <w:rsid w:val="00400628"/>
    <w:rsid w:val="00400688"/>
    <w:rsid w:val="004006C3"/>
    <w:rsid w:val="0040126E"/>
    <w:rsid w:val="00401998"/>
    <w:rsid w:val="00401CF6"/>
    <w:rsid w:val="0040209C"/>
    <w:rsid w:val="004020D4"/>
    <w:rsid w:val="004021B6"/>
    <w:rsid w:val="00402484"/>
    <w:rsid w:val="00402D95"/>
    <w:rsid w:val="00403118"/>
    <w:rsid w:val="004031D3"/>
    <w:rsid w:val="00403701"/>
    <w:rsid w:val="004037BF"/>
    <w:rsid w:val="004037DB"/>
    <w:rsid w:val="00403967"/>
    <w:rsid w:val="00403A35"/>
    <w:rsid w:val="00403B62"/>
    <w:rsid w:val="00403BB9"/>
    <w:rsid w:val="00403C0D"/>
    <w:rsid w:val="004047C4"/>
    <w:rsid w:val="0040502F"/>
    <w:rsid w:val="0040559E"/>
    <w:rsid w:val="0040570B"/>
    <w:rsid w:val="004057F7"/>
    <w:rsid w:val="00405B06"/>
    <w:rsid w:val="00405D5B"/>
    <w:rsid w:val="00405EDB"/>
    <w:rsid w:val="00405FB1"/>
    <w:rsid w:val="00406460"/>
    <w:rsid w:val="004064CC"/>
    <w:rsid w:val="004066C3"/>
    <w:rsid w:val="00406B90"/>
    <w:rsid w:val="00406E18"/>
    <w:rsid w:val="00406EFB"/>
    <w:rsid w:val="0040730D"/>
    <w:rsid w:val="004075A5"/>
    <w:rsid w:val="00407664"/>
    <w:rsid w:val="00407FA9"/>
    <w:rsid w:val="00407FC7"/>
    <w:rsid w:val="00410B7A"/>
    <w:rsid w:val="00410FC7"/>
    <w:rsid w:val="004110E7"/>
    <w:rsid w:val="00411362"/>
    <w:rsid w:val="00411CCD"/>
    <w:rsid w:val="00411CE3"/>
    <w:rsid w:val="00411D77"/>
    <w:rsid w:val="00411DB8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5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1CD"/>
    <w:rsid w:val="0041422E"/>
    <w:rsid w:val="004142A4"/>
    <w:rsid w:val="00414C65"/>
    <w:rsid w:val="00415571"/>
    <w:rsid w:val="004156D8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09FC"/>
    <w:rsid w:val="00421303"/>
    <w:rsid w:val="00421523"/>
    <w:rsid w:val="00421570"/>
    <w:rsid w:val="004216B6"/>
    <w:rsid w:val="00421A98"/>
    <w:rsid w:val="00421AA7"/>
    <w:rsid w:val="00421DCF"/>
    <w:rsid w:val="00422318"/>
    <w:rsid w:val="00422341"/>
    <w:rsid w:val="0042259F"/>
    <w:rsid w:val="00422ADB"/>
    <w:rsid w:val="00422DA2"/>
    <w:rsid w:val="0042318A"/>
    <w:rsid w:val="0042331A"/>
    <w:rsid w:val="00423641"/>
    <w:rsid w:val="00423F27"/>
    <w:rsid w:val="00423FE9"/>
    <w:rsid w:val="00424299"/>
    <w:rsid w:val="00424372"/>
    <w:rsid w:val="00424640"/>
    <w:rsid w:val="004249F4"/>
    <w:rsid w:val="00424E53"/>
    <w:rsid w:val="00424F2C"/>
    <w:rsid w:val="00425269"/>
    <w:rsid w:val="0042538A"/>
    <w:rsid w:val="004253D9"/>
    <w:rsid w:val="0042545A"/>
    <w:rsid w:val="004259E7"/>
    <w:rsid w:val="00425A9C"/>
    <w:rsid w:val="00425BE2"/>
    <w:rsid w:val="00425D4A"/>
    <w:rsid w:val="00425DA7"/>
    <w:rsid w:val="004261C8"/>
    <w:rsid w:val="00426266"/>
    <w:rsid w:val="004268E8"/>
    <w:rsid w:val="00426EBE"/>
    <w:rsid w:val="0042713E"/>
    <w:rsid w:val="004274FD"/>
    <w:rsid w:val="00427F80"/>
    <w:rsid w:val="004303A3"/>
    <w:rsid w:val="004303B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03"/>
    <w:rsid w:val="00431E12"/>
    <w:rsid w:val="0043213A"/>
    <w:rsid w:val="00432E06"/>
    <w:rsid w:val="004330F4"/>
    <w:rsid w:val="00433291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7D5"/>
    <w:rsid w:val="00436809"/>
    <w:rsid w:val="00436A59"/>
    <w:rsid w:val="00436E2F"/>
    <w:rsid w:val="00436EAB"/>
    <w:rsid w:val="00437175"/>
    <w:rsid w:val="0043773F"/>
    <w:rsid w:val="00437748"/>
    <w:rsid w:val="004379D4"/>
    <w:rsid w:val="00440292"/>
    <w:rsid w:val="00440297"/>
    <w:rsid w:val="00440FED"/>
    <w:rsid w:val="004418F3"/>
    <w:rsid w:val="00441F61"/>
    <w:rsid w:val="00441FFB"/>
    <w:rsid w:val="00442B6E"/>
    <w:rsid w:val="00442CC1"/>
    <w:rsid w:val="00442D2E"/>
    <w:rsid w:val="00442D61"/>
    <w:rsid w:val="00442F23"/>
    <w:rsid w:val="004430B9"/>
    <w:rsid w:val="004431D6"/>
    <w:rsid w:val="0044323C"/>
    <w:rsid w:val="004432A6"/>
    <w:rsid w:val="00443641"/>
    <w:rsid w:val="00443FF7"/>
    <w:rsid w:val="0044437F"/>
    <w:rsid w:val="0044454A"/>
    <w:rsid w:val="004447AB"/>
    <w:rsid w:val="00444BA7"/>
    <w:rsid w:val="00444E7C"/>
    <w:rsid w:val="0044521B"/>
    <w:rsid w:val="00445462"/>
    <w:rsid w:val="00445F71"/>
    <w:rsid w:val="004461D9"/>
    <w:rsid w:val="004465D7"/>
    <w:rsid w:val="00446AC6"/>
    <w:rsid w:val="0044759B"/>
    <w:rsid w:val="00447724"/>
    <w:rsid w:val="00447AC6"/>
    <w:rsid w:val="00447BB1"/>
    <w:rsid w:val="00447E0C"/>
    <w:rsid w:val="00447F54"/>
    <w:rsid w:val="00450B7E"/>
    <w:rsid w:val="00450DB6"/>
    <w:rsid w:val="00451006"/>
    <w:rsid w:val="00451067"/>
    <w:rsid w:val="0045123B"/>
    <w:rsid w:val="0045136B"/>
    <w:rsid w:val="0045149E"/>
    <w:rsid w:val="00451550"/>
    <w:rsid w:val="00451768"/>
    <w:rsid w:val="00451C7E"/>
    <w:rsid w:val="004520A3"/>
    <w:rsid w:val="004522AA"/>
    <w:rsid w:val="004522F8"/>
    <w:rsid w:val="00452338"/>
    <w:rsid w:val="0045261E"/>
    <w:rsid w:val="00452B62"/>
    <w:rsid w:val="00452C1D"/>
    <w:rsid w:val="00452E48"/>
    <w:rsid w:val="00453243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14E"/>
    <w:rsid w:val="00455607"/>
    <w:rsid w:val="00455D7F"/>
    <w:rsid w:val="00455ED1"/>
    <w:rsid w:val="00456421"/>
    <w:rsid w:val="004565A5"/>
    <w:rsid w:val="0045661B"/>
    <w:rsid w:val="00456C40"/>
    <w:rsid w:val="00456DAB"/>
    <w:rsid w:val="00456FE1"/>
    <w:rsid w:val="0045707F"/>
    <w:rsid w:val="00457160"/>
    <w:rsid w:val="004571F4"/>
    <w:rsid w:val="00457307"/>
    <w:rsid w:val="004576CA"/>
    <w:rsid w:val="00457982"/>
    <w:rsid w:val="00457F78"/>
    <w:rsid w:val="004600AF"/>
    <w:rsid w:val="00460224"/>
    <w:rsid w:val="0046054A"/>
    <w:rsid w:val="004607CD"/>
    <w:rsid w:val="00460955"/>
    <w:rsid w:val="00460C1D"/>
    <w:rsid w:val="00460CC3"/>
    <w:rsid w:val="00460CF4"/>
    <w:rsid w:val="00460D89"/>
    <w:rsid w:val="00460D97"/>
    <w:rsid w:val="00460E86"/>
    <w:rsid w:val="00461916"/>
    <w:rsid w:val="00461B56"/>
    <w:rsid w:val="00462F5D"/>
    <w:rsid w:val="00463082"/>
    <w:rsid w:val="00463378"/>
    <w:rsid w:val="004633B5"/>
    <w:rsid w:val="004633BA"/>
    <w:rsid w:val="0046354E"/>
    <w:rsid w:val="0046355E"/>
    <w:rsid w:val="00463E1A"/>
    <w:rsid w:val="00463FD9"/>
    <w:rsid w:val="004641FE"/>
    <w:rsid w:val="004645C3"/>
    <w:rsid w:val="00464669"/>
    <w:rsid w:val="004646B4"/>
    <w:rsid w:val="00464A88"/>
    <w:rsid w:val="00464E64"/>
    <w:rsid w:val="00464E83"/>
    <w:rsid w:val="00465001"/>
    <w:rsid w:val="0046519C"/>
    <w:rsid w:val="004651A0"/>
    <w:rsid w:val="004653F2"/>
    <w:rsid w:val="00465CE0"/>
    <w:rsid w:val="004660F5"/>
    <w:rsid w:val="00466532"/>
    <w:rsid w:val="004666D1"/>
    <w:rsid w:val="004666FA"/>
    <w:rsid w:val="004668D3"/>
    <w:rsid w:val="00466ACF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11"/>
    <w:rsid w:val="00467FF3"/>
    <w:rsid w:val="0047003F"/>
    <w:rsid w:val="0047083E"/>
    <w:rsid w:val="00470C4E"/>
    <w:rsid w:val="00470EB5"/>
    <w:rsid w:val="00470FE3"/>
    <w:rsid w:val="00471826"/>
    <w:rsid w:val="00471942"/>
    <w:rsid w:val="0047195D"/>
    <w:rsid w:val="00471A6A"/>
    <w:rsid w:val="0047252D"/>
    <w:rsid w:val="0047257A"/>
    <w:rsid w:val="004725F4"/>
    <w:rsid w:val="004726C9"/>
    <w:rsid w:val="0047286B"/>
    <w:rsid w:val="00472AA7"/>
    <w:rsid w:val="00472C0E"/>
    <w:rsid w:val="00472D29"/>
    <w:rsid w:val="00472E27"/>
    <w:rsid w:val="00473563"/>
    <w:rsid w:val="00473621"/>
    <w:rsid w:val="00473798"/>
    <w:rsid w:val="004738AB"/>
    <w:rsid w:val="0047398F"/>
    <w:rsid w:val="00474220"/>
    <w:rsid w:val="00474245"/>
    <w:rsid w:val="004745A9"/>
    <w:rsid w:val="004745FE"/>
    <w:rsid w:val="00474B1D"/>
    <w:rsid w:val="00474B3D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587"/>
    <w:rsid w:val="00477C35"/>
    <w:rsid w:val="00477F4A"/>
    <w:rsid w:val="004807A5"/>
    <w:rsid w:val="00480988"/>
    <w:rsid w:val="00480E05"/>
    <w:rsid w:val="00480F18"/>
    <w:rsid w:val="00480F74"/>
    <w:rsid w:val="004815B8"/>
    <w:rsid w:val="004815E4"/>
    <w:rsid w:val="00481613"/>
    <w:rsid w:val="00481709"/>
    <w:rsid w:val="0048186B"/>
    <w:rsid w:val="00481B5D"/>
    <w:rsid w:val="00481E54"/>
    <w:rsid w:val="004820BD"/>
    <w:rsid w:val="00482BBE"/>
    <w:rsid w:val="00482ED7"/>
    <w:rsid w:val="0048330A"/>
    <w:rsid w:val="00483A12"/>
    <w:rsid w:val="00483BA2"/>
    <w:rsid w:val="00483C2E"/>
    <w:rsid w:val="004843B2"/>
    <w:rsid w:val="00484A77"/>
    <w:rsid w:val="00485334"/>
    <w:rsid w:val="0048540F"/>
    <w:rsid w:val="00485662"/>
    <w:rsid w:val="00485970"/>
    <w:rsid w:val="00485C0D"/>
    <w:rsid w:val="00485C2F"/>
    <w:rsid w:val="00486575"/>
    <w:rsid w:val="004866D0"/>
    <w:rsid w:val="004866F9"/>
    <w:rsid w:val="00486B65"/>
    <w:rsid w:val="00486F13"/>
    <w:rsid w:val="00487F0C"/>
    <w:rsid w:val="0049003D"/>
    <w:rsid w:val="00490171"/>
    <w:rsid w:val="00490187"/>
    <w:rsid w:val="004902CB"/>
    <w:rsid w:val="004902F4"/>
    <w:rsid w:val="00490758"/>
    <w:rsid w:val="00490B2F"/>
    <w:rsid w:val="00490DE3"/>
    <w:rsid w:val="00490E9B"/>
    <w:rsid w:val="00491453"/>
    <w:rsid w:val="004916A0"/>
    <w:rsid w:val="00491959"/>
    <w:rsid w:val="00491B3C"/>
    <w:rsid w:val="00491C7D"/>
    <w:rsid w:val="00492337"/>
    <w:rsid w:val="00492453"/>
    <w:rsid w:val="004926BE"/>
    <w:rsid w:val="00492DF8"/>
    <w:rsid w:val="00493055"/>
    <w:rsid w:val="00493108"/>
    <w:rsid w:val="004932E0"/>
    <w:rsid w:val="004935EC"/>
    <w:rsid w:val="0049384A"/>
    <w:rsid w:val="00494242"/>
    <w:rsid w:val="00494887"/>
    <w:rsid w:val="00494A3D"/>
    <w:rsid w:val="00494C44"/>
    <w:rsid w:val="00494DD3"/>
    <w:rsid w:val="00494E8E"/>
    <w:rsid w:val="004955BC"/>
    <w:rsid w:val="00495AF5"/>
    <w:rsid w:val="00495D63"/>
    <w:rsid w:val="00495E92"/>
    <w:rsid w:val="00496422"/>
    <w:rsid w:val="0049648F"/>
    <w:rsid w:val="00496606"/>
    <w:rsid w:val="0049681A"/>
    <w:rsid w:val="004968F3"/>
    <w:rsid w:val="00496991"/>
    <w:rsid w:val="004969BC"/>
    <w:rsid w:val="00496D26"/>
    <w:rsid w:val="00496DB7"/>
    <w:rsid w:val="00496F05"/>
    <w:rsid w:val="00497370"/>
    <w:rsid w:val="00497634"/>
    <w:rsid w:val="004976CA"/>
    <w:rsid w:val="00497904"/>
    <w:rsid w:val="00497960"/>
    <w:rsid w:val="004A03B8"/>
    <w:rsid w:val="004A055C"/>
    <w:rsid w:val="004A0689"/>
    <w:rsid w:val="004A0AF9"/>
    <w:rsid w:val="004A0F39"/>
    <w:rsid w:val="004A1144"/>
    <w:rsid w:val="004A12A6"/>
    <w:rsid w:val="004A1423"/>
    <w:rsid w:val="004A1561"/>
    <w:rsid w:val="004A1590"/>
    <w:rsid w:val="004A16AE"/>
    <w:rsid w:val="004A1C13"/>
    <w:rsid w:val="004A1C31"/>
    <w:rsid w:val="004A229E"/>
    <w:rsid w:val="004A251F"/>
    <w:rsid w:val="004A27B4"/>
    <w:rsid w:val="004A2B05"/>
    <w:rsid w:val="004A2D06"/>
    <w:rsid w:val="004A2E1B"/>
    <w:rsid w:val="004A2F9D"/>
    <w:rsid w:val="004A3045"/>
    <w:rsid w:val="004A3108"/>
    <w:rsid w:val="004A328A"/>
    <w:rsid w:val="004A36EB"/>
    <w:rsid w:val="004A3BF1"/>
    <w:rsid w:val="004A3E42"/>
    <w:rsid w:val="004A4715"/>
    <w:rsid w:val="004A471F"/>
    <w:rsid w:val="004A47D1"/>
    <w:rsid w:val="004A4BF4"/>
    <w:rsid w:val="004A4C7D"/>
    <w:rsid w:val="004A4F03"/>
    <w:rsid w:val="004A503D"/>
    <w:rsid w:val="004A5046"/>
    <w:rsid w:val="004A555E"/>
    <w:rsid w:val="004A5647"/>
    <w:rsid w:val="004A565E"/>
    <w:rsid w:val="004A5DF3"/>
    <w:rsid w:val="004A5EBA"/>
    <w:rsid w:val="004A6080"/>
    <w:rsid w:val="004A6134"/>
    <w:rsid w:val="004A6135"/>
    <w:rsid w:val="004A6328"/>
    <w:rsid w:val="004A6EE7"/>
    <w:rsid w:val="004A7092"/>
    <w:rsid w:val="004A70C3"/>
    <w:rsid w:val="004A778A"/>
    <w:rsid w:val="004B0619"/>
    <w:rsid w:val="004B07AC"/>
    <w:rsid w:val="004B0B62"/>
    <w:rsid w:val="004B0BD4"/>
    <w:rsid w:val="004B0C87"/>
    <w:rsid w:val="004B1814"/>
    <w:rsid w:val="004B18C8"/>
    <w:rsid w:val="004B1A09"/>
    <w:rsid w:val="004B1BFF"/>
    <w:rsid w:val="004B2435"/>
    <w:rsid w:val="004B276F"/>
    <w:rsid w:val="004B27F2"/>
    <w:rsid w:val="004B2A8D"/>
    <w:rsid w:val="004B2AB0"/>
    <w:rsid w:val="004B2BFD"/>
    <w:rsid w:val="004B2CB8"/>
    <w:rsid w:val="004B2DD1"/>
    <w:rsid w:val="004B2E3C"/>
    <w:rsid w:val="004B2E6E"/>
    <w:rsid w:val="004B3220"/>
    <w:rsid w:val="004B35D9"/>
    <w:rsid w:val="004B3B19"/>
    <w:rsid w:val="004B3E3F"/>
    <w:rsid w:val="004B407B"/>
    <w:rsid w:val="004B49E6"/>
    <w:rsid w:val="004B4D69"/>
    <w:rsid w:val="004B54AF"/>
    <w:rsid w:val="004B5535"/>
    <w:rsid w:val="004B6373"/>
    <w:rsid w:val="004B64E3"/>
    <w:rsid w:val="004B65B3"/>
    <w:rsid w:val="004B682C"/>
    <w:rsid w:val="004B6C62"/>
    <w:rsid w:val="004B6CC9"/>
    <w:rsid w:val="004B78D3"/>
    <w:rsid w:val="004B79FF"/>
    <w:rsid w:val="004B7A0E"/>
    <w:rsid w:val="004B7EDE"/>
    <w:rsid w:val="004C01A8"/>
    <w:rsid w:val="004C07ED"/>
    <w:rsid w:val="004C0809"/>
    <w:rsid w:val="004C0D41"/>
    <w:rsid w:val="004C0D5D"/>
    <w:rsid w:val="004C0EAC"/>
    <w:rsid w:val="004C0F58"/>
    <w:rsid w:val="004C108F"/>
    <w:rsid w:val="004C1250"/>
    <w:rsid w:val="004C149C"/>
    <w:rsid w:val="004C16B4"/>
    <w:rsid w:val="004C1840"/>
    <w:rsid w:val="004C1AC5"/>
    <w:rsid w:val="004C203A"/>
    <w:rsid w:val="004C209B"/>
    <w:rsid w:val="004C218D"/>
    <w:rsid w:val="004C24C9"/>
    <w:rsid w:val="004C271A"/>
    <w:rsid w:val="004C2BE3"/>
    <w:rsid w:val="004C2C29"/>
    <w:rsid w:val="004C2F49"/>
    <w:rsid w:val="004C31B6"/>
    <w:rsid w:val="004C3C69"/>
    <w:rsid w:val="004C4F76"/>
    <w:rsid w:val="004C4FC7"/>
    <w:rsid w:val="004C5319"/>
    <w:rsid w:val="004C541E"/>
    <w:rsid w:val="004C5CB5"/>
    <w:rsid w:val="004C61B9"/>
    <w:rsid w:val="004C621F"/>
    <w:rsid w:val="004C69F0"/>
    <w:rsid w:val="004C6D76"/>
    <w:rsid w:val="004C6F0F"/>
    <w:rsid w:val="004C7015"/>
    <w:rsid w:val="004C760D"/>
    <w:rsid w:val="004C78EF"/>
    <w:rsid w:val="004C7948"/>
    <w:rsid w:val="004C7AF4"/>
    <w:rsid w:val="004C7BB8"/>
    <w:rsid w:val="004C7C54"/>
    <w:rsid w:val="004C7C60"/>
    <w:rsid w:val="004C7F21"/>
    <w:rsid w:val="004C7F9B"/>
    <w:rsid w:val="004D0378"/>
    <w:rsid w:val="004D0393"/>
    <w:rsid w:val="004D077F"/>
    <w:rsid w:val="004D088E"/>
    <w:rsid w:val="004D0DFE"/>
    <w:rsid w:val="004D14DE"/>
    <w:rsid w:val="004D15A0"/>
    <w:rsid w:val="004D17CA"/>
    <w:rsid w:val="004D1D91"/>
    <w:rsid w:val="004D1EDE"/>
    <w:rsid w:val="004D22C3"/>
    <w:rsid w:val="004D2AB0"/>
    <w:rsid w:val="004D2B08"/>
    <w:rsid w:val="004D2B2B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145"/>
    <w:rsid w:val="004D5256"/>
    <w:rsid w:val="004D5B21"/>
    <w:rsid w:val="004D6278"/>
    <w:rsid w:val="004D645A"/>
    <w:rsid w:val="004D64E7"/>
    <w:rsid w:val="004D6710"/>
    <w:rsid w:val="004D69CD"/>
    <w:rsid w:val="004D6BB1"/>
    <w:rsid w:val="004D6F4D"/>
    <w:rsid w:val="004D6F95"/>
    <w:rsid w:val="004D7045"/>
    <w:rsid w:val="004D72FE"/>
    <w:rsid w:val="004D7452"/>
    <w:rsid w:val="004D771B"/>
    <w:rsid w:val="004D7AEA"/>
    <w:rsid w:val="004D7B2E"/>
    <w:rsid w:val="004D7C2B"/>
    <w:rsid w:val="004D7E91"/>
    <w:rsid w:val="004E003A"/>
    <w:rsid w:val="004E0088"/>
    <w:rsid w:val="004E0386"/>
    <w:rsid w:val="004E0768"/>
    <w:rsid w:val="004E08F4"/>
    <w:rsid w:val="004E193E"/>
    <w:rsid w:val="004E1A31"/>
    <w:rsid w:val="004E1C88"/>
    <w:rsid w:val="004E2300"/>
    <w:rsid w:val="004E27A1"/>
    <w:rsid w:val="004E2951"/>
    <w:rsid w:val="004E29C4"/>
    <w:rsid w:val="004E29C5"/>
    <w:rsid w:val="004E2C56"/>
    <w:rsid w:val="004E2D7D"/>
    <w:rsid w:val="004E2DE0"/>
    <w:rsid w:val="004E3076"/>
    <w:rsid w:val="004E32E7"/>
    <w:rsid w:val="004E3920"/>
    <w:rsid w:val="004E3E38"/>
    <w:rsid w:val="004E3E7D"/>
    <w:rsid w:val="004E4060"/>
    <w:rsid w:val="004E409A"/>
    <w:rsid w:val="004E49DB"/>
    <w:rsid w:val="004E4B93"/>
    <w:rsid w:val="004E5375"/>
    <w:rsid w:val="004E57F1"/>
    <w:rsid w:val="004E58A7"/>
    <w:rsid w:val="004E6459"/>
    <w:rsid w:val="004E651F"/>
    <w:rsid w:val="004E669A"/>
    <w:rsid w:val="004E6D71"/>
    <w:rsid w:val="004E6FA0"/>
    <w:rsid w:val="004E74C1"/>
    <w:rsid w:val="004E782D"/>
    <w:rsid w:val="004F022A"/>
    <w:rsid w:val="004F0407"/>
    <w:rsid w:val="004F0634"/>
    <w:rsid w:val="004F0798"/>
    <w:rsid w:val="004F0AFD"/>
    <w:rsid w:val="004F0B15"/>
    <w:rsid w:val="004F0C28"/>
    <w:rsid w:val="004F0FB9"/>
    <w:rsid w:val="004F1018"/>
    <w:rsid w:val="004F104A"/>
    <w:rsid w:val="004F111C"/>
    <w:rsid w:val="004F161E"/>
    <w:rsid w:val="004F1866"/>
    <w:rsid w:val="004F1899"/>
    <w:rsid w:val="004F1C38"/>
    <w:rsid w:val="004F1C51"/>
    <w:rsid w:val="004F1D6E"/>
    <w:rsid w:val="004F2214"/>
    <w:rsid w:val="004F2599"/>
    <w:rsid w:val="004F284E"/>
    <w:rsid w:val="004F2867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6E5"/>
    <w:rsid w:val="004F4852"/>
    <w:rsid w:val="004F4C79"/>
    <w:rsid w:val="004F4F96"/>
    <w:rsid w:val="004F4FFB"/>
    <w:rsid w:val="004F50B5"/>
    <w:rsid w:val="004F5479"/>
    <w:rsid w:val="004F5686"/>
    <w:rsid w:val="004F5727"/>
    <w:rsid w:val="004F5852"/>
    <w:rsid w:val="004F61C7"/>
    <w:rsid w:val="004F697C"/>
    <w:rsid w:val="004F6C6F"/>
    <w:rsid w:val="004F6C8F"/>
    <w:rsid w:val="004F6F8F"/>
    <w:rsid w:val="004F71F9"/>
    <w:rsid w:val="004F7528"/>
    <w:rsid w:val="004F76B0"/>
    <w:rsid w:val="004F7BCA"/>
    <w:rsid w:val="004F7D89"/>
    <w:rsid w:val="004F7FEB"/>
    <w:rsid w:val="005003A6"/>
    <w:rsid w:val="00500763"/>
    <w:rsid w:val="00500D9A"/>
    <w:rsid w:val="00501412"/>
    <w:rsid w:val="00501981"/>
    <w:rsid w:val="005019A8"/>
    <w:rsid w:val="00501A85"/>
    <w:rsid w:val="00501BB3"/>
    <w:rsid w:val="00501F01"/>
    <w:rsid w:val="00501F52"/>
    <w:rsid w:val="00501F85"/>
    <w:rsid w:val="005021DD"/>
    <w:rsid w:val="005022F1"/>
    <w:rsid w:val="005026CA"/>
    <w:rsid w:val="0050279B"/>
    <w:rsid w:val="00502B72"/>
    <w:rsid w:val="00502E68"/>
    <w:rsid w:val="005038A6"/>
    <w:rsid w:val="00503F4C"/>
    <w:rsid w:val="00503FE1"/>
    <w:rsid w:val="00504619"/>
    <w:rsid w:val="00504BC1"/>
    <w:rsid w:val="00504C2B"/>
    <w:rsid w:val="00504F50"/>
    <w:rsid w:val="00505105"/>
    <w:rsid w:val="00505134"/>
    <w:rsid w:val="0050536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64"/>
    <w:rsid w:val="00512AC9"/>
    <w:rsid w:val="00512F0D"/>
    <w:rsid w:val="00512F6E"/>
    <w:rsid w:val="00513104"/>
    <w:rsid w:val="0051318C"/>
    <w:rsid w:val="00513BA5"/>
    <w:rsid w:val="00513C49"/>
    <w:rsid w:val="005142CD"/>
    <w:rsid w:val="005143C9"/>
    <w:rsid w:val="005143E2"/>
    <w:rsid w:val="005145E2"/>
    <w:rsid w:val="00514635"/>
    <w:rsid w:val="00514850"/>
    <w:rsid w:val="00514861"/>
    <w:rsid w:val="00514A69"/>
    <w:rsid w:val="00514ABE"/>
    <w:rsid w:val="00514D7C"/>
    <w:rsid w:val="0051502A"/>
    <w:rsid w:val="005150EC"/>
    <w:rsid w:val="00515279"/>
    <w:rsid w:val="005157A9"/>
    <w:rsid w:val="00515CF8"/>
    <w:rsid w:val="00515F3D"/>
    <w:rsid w:val="005162BD"/>
    <w:rsid w:val="0051630D"/>
    <w:rsid w:val="005163F4"/>
    <w:rsid w:val="005165CB"/>
    <w:rsid w:val="005165D8"/>
    <w:rsid w:val="00516817"/>
    <w:rsid w:val="00516C6F"/>
    <w:rsid w:val="00516F60"/>
    <w:rsid w:val="005171BF"/>
    <w:rsid w:val="005173A7"/>
    <w:rsid w:val="005175C9"/>
    <w:rsid w:val="005177E1"/>
    <w:rsid w:val="00517A0D"/>
    <w:rsid w:val="00517B54"/>
    <w:rsid w:val="00517E7F"/>
    <w:rsid w:val="0052008F"/>
    <w:rsid w:val="0052062F"/>
    <w:rsid w:val="00520892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DF9"/>
    <w:rsid w:val="0052233E"/>
    <w:rsid w:val="00522589"/>
    <w:rsid w:val="0052283C"/>
    <w:rsid w:val="0052285C"/>
    <w:rsid w:val="00523153"/>
    <w:rsid w:val="005238C4"/>
    <w:rsid w:val="0052396B"/>
    <w:rsid w:val="00523A04"/>
    <w:rsid w:val="00523A86"/>
    <w:rsid w:val="00523BAE"/>
    <w:rsid w:val="00524545"/>
    <w:rsid w:val="00524C1C"/>
    <w:rsid w:val="00524C1F"/>
    <w:rsid w:val="00524D3C"/>
    <w:rsid w:val="00524F50"/>
    <w:rsid w:val="00525553"/>
    <w:rsid w:val="005255BF"/>
    <w:rsid w:val="005257DE"/>
    <w:rsid w:val="00525FC4"/>
    <w:rsid w:val="00525FF3"/>
    <w:rsid w:val="005265C8"/>
    <w:rsid w:val="00526B53"/>
    <w:rsid w:val="00526C47"/>
    <w:rsid w:val="00527200"/>
    <w:rsid w:val="00527470"/>
    <w:rsid w:val="005274E2"/>
    <w:rsid w:val="00527AF0"/>
    <w:rsid w:val="00527B48"/>
    <w:rsid w:val="005300C6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640"/>
    <w:rsid w:val="00531718"/>
    <w:rsid w:val="0053188F"/>
    <w:rsid w:val="00531D22"/>
    <w:rsid w:val="00531EBE"/>
    <w:rsid w:val="0053222C"/>
    <w:rsid w:val="00532876"/>
    <w:rsid w:val="0053292A"/>
    <w:rsid w:val="00532B37"/>
    <w:rsid w:val="00532F8B"/>
    <w:rsid w:val="00533244"/>
    <w:rsid w:val="00533620"/>
    <w:rsid w:val="00533737"/>
    <w:rsid w:val="005338B9"/>
    <w:rsid w:val="00533EE9"/>
    <w:rsid w:val="00534244"/>
    <w:rsid w:val="0053424D"/>
    <w:rsid w:val="00534A9E"/>
    <w:rsid w:val="0053546C"/>
    <w:rsid w:val="005355D4"/>
    <w:rsid w:val="00535A0B"/>
    <w:rsid w:val="00535B79"/>
    <w:rsid w:val="00535C99"/>
    <w:rsid w:val="00535D3A"/>
    <w:rsid w:val="00535D7C"/>
    <w:rsid w:val="00536432"/>
    <w:rsid w:val="00536579"/>
    <w:rsid w:val="00536780"/>
    <w:rsid w:val="00536C1E"/>
    <w:rsid w:val="00536C2D"/>
    <w:rsid w:val="00536E84"/>
    <w:rsid w:val="00536FEC"/>
    <w:rsid w:val="005370BA"/>
    <w:rsid w:val="005371DD"/>
    <w:rsid w:val="0053763B"/>
    <w:rsid w:val="00537892"/>
    <w:rsid w:val="00537E27"/>
    <w:rsid w:val="00540143"/>
    <w:rsid w:val="00540394"/>
    <w:rsid w:val="00540424"/>
    <w:rsid w:val="005405F0"/>
    <w:rsid w:val="00540621"/>
    <w:rsid w:val="00540926"/>
    <w:rsid w:val="0054094D"/>
    <w:rsid w:val="00540B9B"/>
    <w:rsid w:val="00540C6A"/>
    <w:rsid w:val="0054108B"/>
    <w:rsid w:val="00541C13"/>
    <w:rsid w:val="00541DCA"/>
    <w:rsid w:val="00541DDB"/>
    <w:rsid w:val="00542874"/>
    <w:rsid w:val="00542B36"/>
    <w:rsid w:val="00542B58"/>
    <w:rsid w:val="005433B3"/>
    <w:rsid w:val="0054343A"/>
    <w:rsid w:val="005435CC"/>
    <w:rsid w:val="00543974"/>
    <w:rsid w:val="00543EBF"/>
    <w:rsid w:val="005443FC"/>
    <w:rsid w:val="00544671"/>
    <w:rsid w:val="00544749"/>
    <w:rsid w:val="00544ABA"/>
    <w:rsid w:val="00544B73"/>
    <w:rsid w:val="00544E14"/>
    <w:rsid w:val="00545234"/>
    <w:rsid w:val="0054551C"/>
    <w:rsid w:val="005456C4"/>
    <w:rsid w:val="00545856"/>
    <w:rsid w:val="0054593A"/>
    <w:rsid w:val="0054622E"/>
    <w:rsid w:val="00546729"/>
    <w:rsid w:val="005467FB"/>
    <w:rsid w:val="00546A0E"/>
    <w:rsid w:val="00546A44"/>
    <w:rsid w:val="00546A61"/>
    <w:rsid w:val="00546AE9"/>
    <w:rsid w:val="0054748D"/>
    <w:rsid w:val="00547629"/>
    <w:rsid w:val="00547669"/>
    <w:rsid w:val="00547720"/>
    <w:rsid w:val="00547989"/>
    <w:rsid w:val="00547BA6"/>
    <w:rsid w:val="00547E3B"/>
    <w:rsid w:val="005502E7"/>
    <w:rsid w:val="00550E0E"/>
    <w:rsid w:val="00551320"/>
    <w:rsid w:val="0055135F"/>
    <w:rsid w:val="005513DF"/>
    <w:rsid w:val="00551402"/>
    <w:rsid w:val="0055148B"/>
    <w:rsid w:val="0055163C"/>
    <w:rsid w:val="00551874"/>
    <w:rsid w:val="005518A4"/>
    <w:rsid w:val="0055191F"/>
    <w:rsid w:val="0055196E"/>
    <w:rsid w:val="00551C42"/>
    <w:rsid w:val="00552768"/>
    <w:rsid w:val="00552935"/>
    <w:rsid w:val="00552F29"/>
    <w:rsid w:val="005530A0"/>
    <w:rsid w:val="00553127"/>
    <w:rsid w:val="0055327A"/>
    <w:rsid w:val="005537D5"/>
    <w:rsid w:val="005537E0"/>
    <w:rsid w:val="00553D59"/>
    <w:rsid w:val="005540D5"/>
    <w:rsid w:val="005543F3"/>
    <w:rsid w:val="005547A0"/>
    <w:rsid w:val="00554BE7"/>
    <w:rsid w:val="00554C22"/>
    <w:rsid w:val="00554D36"/>
    <w:rsid w:val="005550C7"/>
    <w:rsid w:val="005551B1"/>
    <w:rsid w:val="0055539B"/>
    <w:rsid w:val="005553F5"/>
    <w:rsid w:val="00555699"/>
    <w:rsid w:val="00555AE8"/>
    <w:rsid w:val="00555FBA"/>
    <w:rsid w:val="00556976"/>
    <w:rsid w:val="00556D68"/>
    <w:rsid w:val="0055715B"/>
    <w:rsid w:val="00557173"/>
    <w:rsid w:val="00557517"/>
    <w:rsid w:val="005576A1"/>
    <w:rsid w:val="00557729"/>
    <w:rsid w:val="005578A8"/>
    <w:rsid w:val="00557910"/>
    <w:rsid w:val="005579F3"/>
    <w:rsid w:val="00557A38"/>
    <w:rsid w:val="00557A64"/>
    <w:rsid w:val="00557C5D"/>
    <w:rsid w:val="00557F8C"/>
    <w:rsid w:val="005601DC"/>
    <w:rsid w:val="005605C0"/>
    <w:rsid w:val="00560A70"/>
    <w:rsid w:val="00560C33"/>
    <w:rsid w:val="00560D23"/>
    <w:rsid w:val="005614E5"/>
    <w:rsid w:val="005615D8"/>
    <w:rsid w:val="005616DE"/>
    <w:rsid w:val="00561B65"/>
    <w:rsid w:val="00561F02"/>
    <w:rsid w:val="00562113"/>
    <w:rsid w:val="005626D6"/>
    <w:rsid w:val="0056331C"/>
    <w:rsid w:val="00563352"/>
    <w:rsid w:val="00563423"/>
    <w:rsid w:val="005638D0"/>
    <w:rsid w:val="005638D4"/>
    <w:rsid w:val="00563930"/>
    <w:rsid w:val="00563B6A"/>
    <w:rsid w:val="005644BE"/>
    <w:rsid w:val="00564AD6"/>
    <w:rsid w:val="00565664"/>
    <w:rsid w:val="005656ED"/>
    <w:rsid w:val="00565887"/>
    <w:rsid w:val="005659D3"/>
    <w:rsid w:val="00565AAE"/>
    <w:rsid w:val="00565BF2"/>
    <w:rsid w:val="00566544"/>
    <w:rsid w:val="00566608"/>
    <w:rsid w:val="00566C83"/>
    <w:rsid w:val="00566E2E"/>
    <w:rsid w:val="00566F79"/>
    <w:rsid w:val="005671A6"/>
    <w:rsid w:val="005675BE"/>
    <w:rsid w:val="00567A9F"/>
    <w:rsid w:val="00567B4B"/>
    <w:rsid w:val="00570032"/>
    <w:rsid w:val="005700FE"/>
    <w:rsid w:val="005704AC"/>
    <w:rsid w:val="00570862"/>
    <w:rsid w:val="00570CF6"/>
    <w:rsid w:val="00570DDB"/>
    <w:rsid w:val="00570E24"/>
    <w:rsid w:val="00571168"/>
    <w:rsid w:val="005712C1"/>
    <w:rsid w:val="005717F5"/>
    <w:rsid w:val="00572391"/>
    <w:rsid w:val="005724BB"/>
    <w:rsid w:val="005725B2"/>
    <w:rsid w:val="00572654"/>
    <w:rsid w:val="00572760"/>
    <w:rsid w:val="005727C8"/>
    <w:rsid w:val="005728EE"/>
    <w:rsid w:val="00572C11"/>
    <w:rsid w:val="00572F75"/>
    <w:rsid w:val="0057313A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DFF"/>
    <w:rsid w:val="00574F3F"/>
    <w:rsid w:val="0057511D"/>
    <w:rsid w:val="0057515F"/>
    <w:rsid w:val="0057526D"/>
    <w:rsid w:val="00575332"/>
    <w:rsid w:val="00575589"/>
    <w:rsid w:val="005755E6"/>
    <w:rsid w:val="0057562C"/>
    <w:rsid w:val="00575640"/>
    <w:rsid w:val="005759F6"/>
    <w:rsid w:val="00575BDA"/>
    <w:rsid w:val="00575E3E"/>
    <w:rsid w:val="0057608B"/>
    <w:rsid w:val="005762DE"/>
    <w:rsid w:val="005765F5"/>
    <w:rsid w:val="005766DD"/>
    <w:rsid w:val="0057677F"/>
    <w:rsid w:val="00576D6C"/>
    <w:rsid w:val="0057753C"/>
    <w:rsid w:val="00577A2E"/>
    <w:rsid w:val="00577A7D"/>
    <w:rsid w:val="00577EC0"/>
    <w:rsid w:val="005804BD"/>
    <w:rsid w:val="0058084A"/>
    <w:rsid w:val="005808A1"/>
    <w:rsid w:val="00580B2B"/>
    <w:rsid w:val="00580CE7"/>
    <w:rsid w:val="00580E48"/>
    <w:rsid w:val="00580F0A"/>
    <w:rsid w:val="00580F9E"/>
    <w:rsid w:val="00581246"/>
    <w:rsid w:val="00581332"/>
    <w:rsid w:val="00581396"/>
    <w:rsid w:val="005816CE"/>
    <w:rsid w:val="00581BDE"/>
    <w:rsid w:val="00581CB0"/>
    <w:rsid w:val="00581F2A"/>
    <w:rsid w:val="0058235A"/>
    <w:rsid w:val="005826B1"/>
    <w:rsid w:val="005827DE"/>
    <w:rsid w:val="00582AC3"/>
    <w:rsid w:val="00582C3A"/>
    <w:rsid w:val="00582E1A"/>
    <w:rsid w:val="00582FF7"/>
    <w:rsid w:val="00583147"/>
    <w:rsid w:val="00583452"/>
    <w:rsid w:val="00583574"/>
    <w:rsid w:val="0058358F"/>
    <w:rsid w:val="005836F2"/>
    <w:rsid w:val="00583B0A"/>
    <w:rsid w:val="00584149"/>
    <w:rsid w:val="00584416"/>
    <w:rsid w:val="00584480"/>
    <w:rsid w:val="00584B39"/>
    <w:rsid w:val="00584F3C"/>
    <w:rsid w:val="00585028"/>
    <w:rsid w:val="00585441"/>
    <w:rsid w:val="00585494"/>
    <w:rsid w:val="005854D1"/>
    <w:rsid w:val="005854F2"/>
    <w:rsid w:val="005859DA"/>
    <w:rsid w:val="00585A03"/>
    <w:rsid w:val="00585F5B"/>
    <w:rsid w:val="005860F9"/>
    <w:rsid w:val="0058620A"/>
    <w:rsid w:val="0058625F"/>
    <w:rsid w:val="005864A0"/>
    <w:rsid w:val="0058704C"/>
    <w:rsid w:val="00587502"/>
    <w:rsid w:val="00587ABD"/>
    <w:rsid w:val="00587F43"/>
    <w:rsid w:val="00587FC0"/>
    <w:rsid w:val="00590032"/>
    <w:rsid w:val="0059032C"/>
    <w:rsid w:val="00590621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35B"/>
    <w:rsid w:val="0059240E"/>
    <w:rsid w:val="00592712"/>
    <w:rsid w:val="005928D9"/>
    <w:rsid w:val="00592B03"/>
    <w:rsid w:val="00592DDB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AFC"/>
    <w:rsid w:val="00596B9C"/>
    <w:rsid w:val="00596CC9"/>
    <w:rsid w:val="00597082"/>
    <w:rsid w:val="005971A4"/>
    <w:rsid w:val="0059793E"/>
    <w:rsid w:val="00597AD3"/>
    <w:rsid w:val="00597BB8"/>
    <w:rsid w:val="00597E0D"/>
    <w:rsid w:val="005A054D"/>
    <w:rsid w:val="005A0A46"/>
    <w:rsid w:val="005A10B9"/>
    <w:rsid w:val="005A1103"/>
    <w:rsid w:val="005A11EA"/>
    <w:rsid w:val="005A170E"/>
    <w:rsid w:val="005A177E"/>
    <w:rsid w:val="005A184A"/>
    <w:rsid w:val="005A1B24"/>
    <w:rsid w:val="005A1C87"/>
    <w:rsid w:val="005A1F91"/>
    <w:rsid w:val="005A269F"/>
    <w:rsid w:val="005A2996"/>
    <w:rsid w:val="005A2A1E"/>
    <w:rsid w:val="005A2CD9"/>
    <w:rsid w:val="005A2E2E"/>
    <w:rsid w:val="005A305E"/>
    <w:rsid w:val="005A30BB"/>
    <w:rsid w:val="005A3887"/>
    <w:rsid w:val="005A3B37"/>
    <w:rsid w:val="005A3FF5"/>
    <w:rsid w:val="005A499A"/>
    <w:rsid w:val="005A49FA"/>
    <w:rsid w:val="005A4E75"/>
    <w:rsid w:val="005A50D9"/>
    <w:rsid w:val="005A5597"/>
    <w:rsid w:val="005A5ED0"/>
    <w:rsid w:val="005A60F4"/>
    <w:rsid w:val="005A6445"/>
    <w:rsid w:val="005A65FC"/>
    <w:rsid w:val="005A68E8"/>
    <w:rsid w:val="005A71C1"/>
    <w:rsid w:val="005A7858"/>
    <w:rsid w:val="005A7F7B"/>
    <w:rsid w:val="005B00A4"/>
    <w:rsid w:val="005B0542"/>
    <w:rsid w:val="005B0A1E"/>
    <w:rsid w:val="005B0B8F"/>
    <w:rsid w:val="005B0E64"/>
    <w:rsid w:val="005B0F40"/>
    <w:rsid w:val="005B1267"/>
    <w:rsid w:val="005B15F2"/>
    <w:rsid w:val="005B19A6"/>
    <w:rsid w:val="005B1E25"/>
    <w:rsid w:val="005B200C"/>
    <w:rsid w:val="005B21D7"/>
    <w:rsid w:val="005B2225"/>
    <w:rsid w:val="005B2246"/>
    <w:rsid w:val="005B26C1"/>
    <w:rsid w:val="005B2799"/>
    <w:rsid w:val="005B2B77"/>
    <w:rsid w:val="005B2D16"/>
    <w:rsid w:val="005B31DA"/>
    <w:rsid w:val="005B31F7"/>
    <w:rsid w:val="005B36E9"/>
    <w:rsid w:val="005B3D4A"/>
    <w:rsid w:val="005B3E28"/>
    <w:rsid w:val="005B4292"/>
    <w:rsid w:val="005B4459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0F1"/>
    <w:rsid w:val="005C08CD"/>
    <w:rsid w:val="005C0985"/>
    <w:rsid w:val="005C1145"/>
    <w:rsid w:val="005C161D"/>
    <w:rsid w:val="005C1680"/>
    <w:rsid w:val="005C1715"/>
    <w:rsid w:val="005C177E"/>
    <w:rsid w:val="005C1942"/>
    <w:rsid w:val="005C1AA1"/>
    <w:rsid w:val="005C1C6C"/>
    <w:rsid w:val="005C211E"/>
    <w:rsid w:val="005C22D5"/>
    <w:rsid w:val="005C28FA"/>
    <w:rsid w:val="005C293A"/>
    <w:rsid w:val="005C29ED"/>
    <w:rsid w:val="005C2B9C"/>
    <w:rsid w:val="005C2BF5"/>
    <w:rsid w:val="005C2E01"/>
    <w:rsid w:val="005C33A7"/>
    <w:rsid w:val="005C3616"/>
    <w:rsid w:val="005C363F"/>
    <w:rsid w:val="005C38F1"/>
    <w:rsid w:val="005C39A4"/>
    <w:rsid w:val="005C3C07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4F20"/>
    <w:rsid w:val="005C5112"/>
    <w:rsid w:val="005C59B5"/>
    <w:rsid w:val="005C5A34"/>
    <w:rsid w:val="005C5B1B"/>
    <w:rsid w:val="005C622B"/>
    <w:rsid w:val="005C6735"/>
    <w:rsid w:val="005C687B"/>
    <w:rsid w:val="005C68B2"/>
    <w:rsid w:val="005C690D"/>
    <w:rsid w:val="005C690E"/>
    <w:rsid w:val="005C6B18"/>
    <w:rsid w:val="005C712D"/>
    <w:rsid w:val="005C7893"/>
    <w:rsid w:val="005C7C75"/>
    <w:rsid w:val="005C7DEC"/>
    <w:rsid w:val="005C7F5B"/>
    <w:rsid w:val="005D0227"/>
    <w:rsid w:val="005D0620"/>
    <w:rsid w:val="005D0C83"/>
    <w:rsid w:val="005D0E07"/>
    <w:rsid w:val="005D0E4F"/>
    <w:rsid w:val="005D0F32"/>
    <w:rsid w:val="005D1022"/>
    <w:rsid w:val="005D104D"/>
    <w:rsid w:val="005D1076"/>
    <w:rsid w:val="005D147C"/>
    <w:rsid w:val="005D1499"/>
    <w:rsid w:val="005D1646"/>
    <w:rsid w:val="005D1A4B"/>
    <w:rsid w:val="005D1C94"/>
    <w:rsid w:val="005D1CE7"/>
    <w:rsid w:val="005D1E32"/>
    <w:rsid w:val="005D206B"/>
    <w:rsid w:val="005D2274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6C7"/>
    <w:rsid w:val="005D48E2"/>
    <w:rsid w:val="005D4EFA"/>
    <w:rsid w:val="005D55BA"/>
    <w:rsid w:val="005D55C7"/>
    <w:rsid w:val="005D573B"/>
    <w:rsid w:val="005D5ADB"/>
    <w:rsid w:val="005D5C69"/>
    <w:rsid w:val="005D5DB7"/>
    <w:rsid w:val="005D648A"/>
    <w:rsid w:val="005D6AA9"/>
    <w:rsid w:val="005D6FE5"/>
    <w:rsid w:val="005D72FD"/>
    <w:rsid w:val="005D748A"/>
    <w:rsid w:val="005D74AF"/>
    <w:rsid w:val="005D74BF"/>
    <w:rsid w:val="005D7A35"/>
    <w:rsid w:val="005D7E0D"/>
    <w:rsid w:val="005E0124"/>
    <w:rsid w:val="005E032C"/>
    <w:rsid w:val="005E04A0"/>
    <w:rsid w:val="005E0830"/>
    <w:rsid w:val="005E096B"/>
    <w:rsid w:val="005E104E"/>
    <w:rsid w:val="005E131D"/>
    <w:rsid w:val="005E13BF"/>
    <w:rsid w:val="005E18C1"/>
    <w:rsid w:val="005E19DC"/>
    <w:rsid w:val="005E1E90"/>
    <w:rsid w:val="005E209A"/>
    <w:rsid w:val="005E234A"/>
    <w:rsid w:val="005E2371"/>
    <w:rsid w:val="005E265F"/>
    <w:rsid w:val="005E291A"/>
    <w:rsid w:val="005E3588"/>
    <w:rsid w:val="005E35CC"/>
    <w:rsid w:val="005E371E"/>
    <w:rsid w:val="005E395D"/>
    <w:rsid w:val="005E3D24"/>
    <w:rsid w:val="005E427A"/>
    <w:rsid w:val="005E4870"/>
    <w:rsid w:val="005E4F8D"/>
    <w:rsid w:val="005E502E"/>
    <w:rsid w:val="005E53F9"/>
    <w:rsid w:val="005E5AEF"/>
    <w:rsid w:val="005E5D3D"/>
    <w:rsid w:val="005E5E71"/>
    <w:rsid w:val="005E5F5F"/>
    <w:rsid w:val="005E6276"/>
    <w:rsid w:val="005E63B7"/>
    <w:rsid w:val="005E661D"/>
    <w:rsid w:val="005E66DA"/>
    <w:rsid w:val="005E6EE2"/>
    <w:rsid w:val="005E72EB"/>
    <w:rsid w:val="005E7462"/>
    <w:rsid w:val="005E7496"/>
    <w:rsid w:val="005E775D"/>
    <w:rsid w:val="005E7D52"/>
    <w:rsid w:val="005F04D2"/>
    <w:rsid w:val="005F07B4"/>
    <w:rsid w:val="005F0A43"/>
    <w:rsid w:val="005F0A6C"/>
    <w:rsid w:val="005F0F14"/>
    <w:rsid w:val="005F17F6"/>
    <w:rsid w:val="005F1CAF"/>
    <w:rsid w:val="005F22ED"/>
    <w:rsid w:val="005F24B9"/>
    <w:rsid w:val="005F24EC"/>
    <w:rsid w:val="005F2534"/>
    <w:rsid w:val="005F27A6"/>
    <w:rsid w:val="005F27BF"/>
    <w:rsid w:val="005F3199"/>
    <w:rsid w:val="005F338E"/>
    <w:rsid w:val="005F33BA"/>
    <w:rsid w:val="005F3524"/>
    <w:rsid w:val="005F3585"/>
    <w:rsid w:val="005F3CF5"/>
    <w:rsid w:val="005F3D2A"/>
    <w:rsid w:val="005F4171"/>
    <w:rsid w:val="005F444F"/>
    <w:rsid w:val="005F46BF"/>
    <w:rsid w:val="005F46C8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CD6"/>
    <w:rsid w:val="005F5E80"/>
    <w:rsid w:val="005F5FA3"/>
    <w:rsid w:val="005F627A"/>
    <w:rsid w:val="005F635B"/>
    <w:rsid w:val="005F66FA"/>
    <w:rsid w:val="005F6B77"/>
    <w:rsid w:val="005F7216"/>
    <w:rsid w:val="005F7297"/>
    <w:rsid w:val="005F7487"/>
    <w:rsid w:val="005F7529"/>
    <w:rsid w:val="005F7589"/>
    <w:rsid w:val="005F76A5"/>
    <w:rsid w:val="005F7964"/>
    <w:rsid w:val="005F7E26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6AA"/>
    <w:rsid w:val="0060397F"/>
    <w:rsid w:val="00603B8A"/>
    <w:rsid w:val="00603CE9"/>
    <w:rsid w:val="00603D9C"/>
    <w:rsid w:val="00603E06"/>
    <w:rsid w:val="006040C8"/>
    <w:rsid w:val="0060454C"/>
    <w:rsid w:val="00604593"/>
    <w:rsid w:val="00604615"/>
    <w:rsid w:val="006049D6"/>
    <w:rsid w:val="00604D72"/>
    <w:rsid w:val="00604D9B"/>
    <w:rsid w:val="00604DC7"/>
    <w:rsid w:val="00604E47"/>
    <w:rsid w:val="00605163"/>
    <w:rsid w:val="00605244"/>
    <w:rsid w:val="006052FA"/>
    <w:rsid w:val="00605441"/>
    <w:rsid w:val="0060546E"/>
    <w:rsid w:val="00605954"/>
    <w:rsid w:val="00605DB3"/>
    <w:rsid w:val="006061FE"/>
    <w:rsid w:val="00606783"/>
    <w:rsid w:val="00606970"/>
    <w:rsid w:val="00606A20"/>
    <w:rsid w:val="00606A5B"/>
    <w:rsid w:val="00606AFE"/>
    <w:rsid w:val="00606D0B"/>
    <w:rsid w:val="00606D73"/>
    <w:rsid w:val="00607298"/>
    <w:rsid w:val="006072C6"/>
    <w:rsid w:val="006076AF"/>
    <w:rsid w:val="006079C2"/>
    <w:rsid w:val="00607A2E"/>
    <w:rsid w:val="00607AB2"/>
    <w:rsid w:val="00607EC4"/>
    <w:rsid w:val="00607FD3"/>
    <w:rsid w:val="006107F2"/>
    <w:rsid w:val="00610982"/>
    <w:rsid w:val="00610A69"/>
    <w:rsid w:val="00610EB9"/>
    <w:rsid w:val="00610EBA"/>
    <w:rsid w:val="00611242"/>
    <w:rsid w:val="006112D0"/>
    <w:rsid w:val="00611A9F"/>
    <w:rsid w:val="00611F8D"/>
    <w:rsid w:val="006120D4"/>
    <w:rsid w:val="006129DD"/>
    <w:rsid w:val="0061300C"/>
    <w:rsid w:val="006130F7"/>
    <w:rsid w:val="006138B2"/>
    <w:rsid w:val="00613AF8"/>
    <w:rsid w:val="00613C73"/>
    <w:rsid w:val="00613D8E"/>
    <w:rsid w:val="00613F53"/>
    <w:rsid w:val="00613F60"/>
    <w:rsid w:val="0061404F"/>
    <w:rsid w:val="006142E0"/>
    <w:rsid w:val="00614593"/>
    <w:rsid w:val="00615093"/>
    <w:rsid w:val="0061531B"/>
    <w:rsid w:val="00615DFB"/>
    <w:rsid w:val="00615E23"/>
    <w:rsid w:val="00616112"/>
    <w:rsid w:val="006161D3"/>
    <w:rsid w:val="0061674E"/>
    <w:rsid w:val="00616851"/>
    <w:rsid w:val="00616FAF"/>
    <w:rsid w:val="006177F8"/>
    <w:rsid w:val="00617913"/>
    <w:rsid w:val="0061795F"/>
    <w:rsid w:val="00617D20"/>
    <w:rsid w:val="00617D24"/>
    <w:rsid w:val="00617DB2"/>
    <w:rsid w:val="00617DE8"/>
    <w:rsid w:val="00617E45"/>
    <w:rsid w:val="006200A0"/>
    <w:rsid w:val="006205CA"/>
    <w:rsid w:val="0062098F"/>
    <w:rsid w:val="00620CE0"/>
    <w:rsid w:val="00620E79"/>
    <w:rsid w:val="0062119B"/>
    <w:rsid w:val="00621585"/>
    <w:rsid w:val="00621618"/>
    <w:rsid w:val="0062186A"/>
    <w:rsid w:val="00621A61"/>
    <w:rsid w:val="00621A6B"/>
    <w:rsid w:val="00621F53"/>
    <w:rsid w:val="00621F9E"/>
    <w:rsid w:val="00622086"/>
    <w:rsid w:val="006222BE"/>
    <w:rsid w:val="0062266A"/>
    <w:rsid w:val="006226DC"/>
    <w:rsid w:val="006229F3"/>
    <w:rsid w:val="00622BFD"/>
    <w:rsid w:val="00622C70"/>
    <w:rsid w:val="00622E2A"/>
    <w:rsid w:val="00623089"/>
    <w:rsid w:val="0062308E"/>
    <w:rsid w:val="006234C4"/>
    <w:rsid w:val="00623AB1"/>
    <w:rsid w:val="00623BC9"/>
    <w:rsid w:val="006244C9"/>
    <w:rsid w:val="006245F6"/>
    <w:rsid w:val="0062475D"/>
    <w:rsid w:val="0062495F"/>
    <w:rsid w:val="00624F5C"/>
    <w:rsid w:val="00624F66"/>
    <w:rsid w:val="006252C1"/>
    <w:rsid w:val="00625A1D"/>
    <w:rsid w:val="00625F21"/>
    <w:rsid w:val="00626084"/>
    <w:rsid w:val="006261BF"/>
    <w:rsid w:val="006261EC"/>
    <w:rsid w:val="0062660B"/>
    <w:rsid w:val="0062693F"/>
    <w:rsid w:val="00626AD1"/>
    <w:rsid w:val="00626C76"/>
    <w:rsid w:val="00626FCD"/>
    <w:rsid w:val="006272EB"/>
    <w:rsid w:val="00627551"/>
    <w:rsid w:val="00627880"/>
    <w:rsid w:val="00627E9E"/>
    <w:rsid w:val="006302F0"/>
    <w:rsid w:val="00630488"/>
    <w:rsid w:val="006304BC"/>
    <w:rsid w:val="006305AF"/>
    <w:rsid w:val="0063097E"/>
    <w:rsid w:val="00630DC5"/>
    <w:rsid w:val="00630DCE"/>
    <w:rsid w:val="0063112A"/>
    <w:rsid w:val="006311F1"/>
    <w:rsid w:val="0063120A"/>
    <w:rsid w:val="0063129C"/>
    <w:rsid w:val="006313B4"/>
    <w:rsid w:val="00631497"/>
    <w:rsid w:val="006314D3"/>
    <w:rsid w:val="0063150B"/>
    <w:rsid w:val="00631585"/>
    <w:rsid w:val="0063164B"/>
    <w:rsid w:val="006317AC"/>
    <w:rsid w:val="00631857"/>
    <w:rsid w:val="00631BF7"/>
    <w:rsid w:val="0063219D"/>
    <w:rsid w:val="00632C42"/>
    <w:rsid w:val="00632E01"/>
    <w:rsid w:val="00633298"/>
    <w:rsid w:val="006332D1"/>
    <w:rsid w:val="006335D8"/>
    <w:rsid w:val="0063390B"/>
    <w:rsid w:val="00633A85"/>
    <w:rsid w:val="00633E73"/>
    <w:rsid w:val="00634904"/>
    <w:rsid w:val="00634989"/>
    <w:rsid w:val="006349EF"/>
    <w:rsid w:val="00634ACF"/>
    <w:rsid w:val="00635035"/>
    <w:rsid w:val="006353D8"/>
    <w:rsid w:val="0063580D"/>
    <w:rsid w:val="00635CAE"/>
    <w:rsid w:val="00635DD3"/>
    <w:rsid w:val="00636284"/>
    <w:rsid w:val="006365F9"/>
    <w:rsid w:val="00636708"/>
    <w:rsid w:val="00636ABD"/>
    <w:rsid w:val="00636BEC"/>
    <w:rsid w:val="00636C02"/>
    <w:rsid w:val="00636C39"/>
    <w:rsid w:val="006370F7"/>
    <w:rsid w:val="00637240"/>
    <w:rsid w:val="0063738F"/>
    <w:rsid w:val="00637C6C"/>
    <w:rsid w:val="00637CD7"/>
    <w:rsid w:val="006402C1"/>
    <w:rsid w:val="00640561"/>
    <w:rsid w:val="00640ACD"/>
    <w:rsid w:val="006412A5"/>
    <w:rsid w:val="006412BE"/>
    <w:rsid w:val="006412D6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7C1"/>
    <w:rsid w:val="00643A99"/>
    <w:rsid w:val="00643E0A"/>
    <w:rsid w:val="00644588"/>
    <w:rsid w:val="00644911"/>
    <w:rsid w:val="00644D01"/>
    <w:rsid w:val="00644DC9"/>
    <w:rsid w:val="0064544A"/>
    <w:rsid w:val="00645560"/>
    <w:rsid w:val="00645F0B"/>
    <w:rsid w:val="0064636C"/>
    <w:rsid w:val="006467F5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018"/>
    <w:rsid w:val="0065120D"/>
    <w:rsid w:val="006515BE"/>
    <w:rsid w:val="00651643"/>
    <w:rsid w:val="0065189D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DE7"/>
    <w:rsid w:val="0065400D"/>
    <w:rsid w:val="00654068"/>
    <w:rsid w:val="00654560"/>
    <w:rsid w:val="00654A7A"/>
    <w:rsid w:val="00654B38"/>
    <w:rsid w:val="00654B83"/>
    <w:rsid w:val="00654BF5"/>
    <w:rsid w:val="00654FC6"/>
    <w:rsid w:val="0065501E"/>
    <w:rsid w:val="00655061"/>
    <w:rsid w:val="0065510C"/>
    <w:rsid w:val="00655446"/>
    <w:rsid w:val="00655694"/>
    <w:rsid w:val="0065583F"/>
    <w:rsid w:val="00655B63"/>
    <w:rsid w:val="00655E84"/>
    <w:rsid w:val="00656032"/>
    <w:rsid w:val="0065693D"/>
    <w:rsid w:val="006571F6"/>
    <w:rsid w:val="006575E9"/>
    <w:rsid w:val="0065761D"/>
    <w:rsid w:val="0065775C"/>
    <w:rsid w:val="00657CE4"/>
    <w:rsid w:val="00657FB3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34"/>
    <w:rsid w:val="00662A59"/>
    <w:rsid w:val="00662F59"/>
    <w:rsid w:val="006630A5"/>
    <w:rsid w:val="00663676"/>
    <w:rsid w:val="006638AD"/>
    <w:rsid w:val="00663BC3"/>
    <w:rsid w:val="00663E68"/>
    <w:rsid w:val="00663E74"/>
    <w:rsid w:val="00663ECC"/>
    <w:rsid w:val="006645A3"/>
    <w:rsid w:val="006646AA"/>
    <w:rsid w:val="0066472B"/>
    <w:rsid w:val="00664809"/>
    <w:rsid w:val="00664AEC"/>
    <w:rsid w:val="00664D4B"/>
    <w:rsid w:val="00664EC9"/>
    <w:rsid w:val="00665336"/>
    <w:rsid w:val="00665380"/>
    <w:rsid w:val="006657B2"/>
    <w:rsid w:val="00665850"/>
    <w:rsid w:val="00665B95"/>
    <w:rsid w:val="00665C4A"/>
    <w:rsid w:val="00665CAE"/>
    <w:rsid w:val="00665FA8"/>
    <w:rsid w:val="006668F0"/>
    <w:rsid w:val="00666CC4"/>
    <w:rsid w:val="00667149"/>
    <w:rsid w:val="00667184"/>
    <w:rsid w:val="0066732C"/>
    <w:rsid w:val="00667602"/>
    <w:rsid w:val="006679F5"/>
    <w:rsid w:val="00667B04"/>
    <w:rsid w:val="00667B77"/>
    <w:rsid w:val="00667B7E"/>
    <w:rsid w:val="00667D6C"/>
    <w:rsid w:val="00667DAC"/>
    <w:rsid w:val="00667F12"/>
    <w:rsid w:val="00670108"/>
    <w:rsid w:val="00670304"/>
    <w:rsid w:val="0067095E"/>
    <w:rsid w:val="00670CA9"/>
    <w:rsid w:val="006710D9"/>
    <w:rsid w:val="00671354"/>
    <w:rsid w:val="006713D1"/>
    <w:rsid w:val="006714C7"/>
    <w:rsid w:val="006716DA"/>
    <w:rsid w:val="00671F43"/>
    <w:rsid w:val="00672219"/>
    <w:rsid w:val="0067254F"/>
    <w:rsid w:val="0067272C"/>
    <w:rsid w:val="006727EC"/>
    <w:rsid w:val="006728ED"/>
    <w:rsid w:val="00672A83"/>
    <w:rsid w:val="006732B1"/>
    <w:rsid w:val="00673394"/>
    <w:rsid w:val="00673445"/>
    <w:rsid w:val="0067344C"/>
    <w:rsid w:val="006742C0"/>
    <w:rsid w:val="006743CF"/>
    <w:rsid w:val="0067446F"/>
    <w:rsid w:val="0067469F"/>
    <w:rsid w:val="006746A4"/>
    <w:rsid w:val="006749E7"/>
    <w:rsid w:val="00674CDD"/>
    <w:rsid w:val="00675139"/>
    <w:rsid w:val="00675171"/>
    <w:rsid w:val="006753DA"/>
    <w:rsid w:val="00675543"/>
    <w:rsid w:val="00675558"/>
    <w:rsid w:val="00675611"/>
    <w:rsid w:val="00675692"/>
    <w:rsid w:val="00675A60"/>
    <w:rsid w:val="0067614C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9BA"/>
    <w:rsid w:val="006809C9"/>
    <w:rsid w:val="00680B34"/>
    <w:rsid w:val="00681211"/>
    <w:rsid w:val="00681474"/>
    <w:rsid w:val="00681B36"/>
    <w:rsid w:val="006820BA"/>
    <w:rsid w:val="006822AB"/>
    <w:rsid w:val="00682351"/>
    <w:rsid w:val="006827B4"/>
    <w:rsid w:val="00682E14"/>
    <w:rsid w:val="00682FBE"/>
    <w:rsid w:val="00682FF4"/>
    <w:rsid w:val="006830CF"/>
    <w:rsid w:val="006834B2"/>
    <w:rsid w:val="006836AA"/>
    <w:rsid w:val="006838CC"/>
    <w:rsid w:val="00683B2D"/>
    <w:rsid w:val="00683DF8"/>
    <w:rsid w:val="0068436C"/>
    <w:rsid w:val="006843F3"/>
    <w:rsid w:val="00684433"/>
    <w:rsid w:val="0068545E"/>
    <w:rsid w:val="00685931"/>
    <w:rsid w:val="00685A32"/>
    <w:rsid w:val="00685FD4"/>
    <w:rsid w:val="00686612"/>
    <w:rsid w:val="0068661E"/>
    <w:rsid w:val="00686DF5"/>
    <w:rsid w:val="00687641"/>
    <w:rsid w:val="00687BBE"/>
    <w:rsid w:val="00687EFA"/>
    <w:rsid w:val="006904E7"/>
    <w:rsid w:val="00690A49"/>
    <w:rsid w:val="00690B40"/>
    <w:rsid w:val="00690BB6"/>
    <w:rsid w:val="00690BC9"/>
    <w:rsid w:val="00690C1B"/>
    <w:rsid w:val="0069186F"/>
    <w:rsid w:val="006919DC"/>
    <w:rsid w:val="00691AB5"/>
    <w:rsid w:val="00691B30"/>
    <w:rsid w:val="00691D90"/>
    <w:rsid w:val="00691E4B"/>
    <w:rsid w:val="00691F1E"/>
    <w:rsid w:val="0069289D"/>
    <w:rsid w:val="00692CDC"/>
    <w:rsid w:val="0069396D"/>
    <w:rsid w:val="00693A28"/>
    <w:rsid w:val="00693CBF"/>
    <w:rsid w:val="00693E1F"/>
    <w:rsid w:val="00693ECB"/>
    <w:rsid w:val="00694266"/>
    <w:rsid w:val="0069439A"/>
    <w:rsid w:val="006943B2"/>
    <w:rsid w:val="00694797"/>
    <w:rsid w:val="00694BA5"/>
    <w:rsid w:val="00695887"/>
    <w:rsid w:val="006966C3"/>
    <w:rsid w:val="00696B16"/>
    <w:rsid w:val="00696C07"/>
    <w:rsid w:val="00696C5C"/>
    <w:rsid w:val="00696C9A"/>
    <w:rsid w:val="00696D88"/>
    <w:rsid w:val="006971CB"/>
    <w:rsid w:val="00697733"/>
    <w:rsid w:val="00697980"/>
    <w:rsid w:val="00697B84"/>
    <w:rsid w:val="00697FC9"/>
    <w:rsid w:val="006A0587"/>
    <w:rsid w:val="006A0C2A"/>
    <w:rsid w:val="006A0C85"/>
    <w:rsid w:val="006A0D6C"/>
    <w:rsid w:val="006A0D7D"/>
    <w:rsid w:val="006A0E36"/>
    <w:rsid w:val="006A10FE"/>
    <w:rsid w:val="006A130C"/>
    <w:rsid w:val="006A1510"/>
    <w:rsid w:val="006A167A"/>
    <w:rsid w:val="006A2266"/>
    <w:rsid w:val="006A254E"/>
    <w:rsid w:val="006A2794"/>
    <w:rsid w:val="006A28C8"/>
    <w:rsid w:val="006A2BFC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A6"/>
    <w:rsid w:val="006A4B01"/>
    <w:rsid w:val="006A4B4C"/>
    <w:rsid w:val="006A50B0"/>
    <w:rsid w:val="006A5369"/>
    <w:rsid w:val="006A5403"/>
    <w:rsid w:val="006A555D"/>
    <w:rsid w:val="006A581C"/>
    <w:rsid w:val="006A59B2"/>
    <w:rsid w:val="006A5F57"/>
    <w:rsid w:val="006A6AB4"/>
    <w:rsid w:val="006A6AC1"/>
    <w:rsid w:val="006A6C85"/>
    <w:rsid w:val="006A6E17"/>
    <w:rsid w:val="006A6F06"/>
    <w:rsid w:val="006A7215"/>
    <w:rsid w:val="006A7602"/>
    <w:rsid w:val="006A7B3D"/>
    <w:rsid w:val="006A7EAC"/>
    <w:rsid w:val="006B049C"/>
    <w:rsid w:val="006B04F8"/>
    <w:rsid w:val="006B06BF"/>
    <w:rsid w:val="006B0883"/>
    <w:rsid w:val="006B0F90"/>
    <w:rsid w:val="006B1018"/>
    <w:rsid w:val="006B120D"/>
    <w:rsid w:val="006B123C"/>
    <w:rsid w:val="006B17E7"/>
    <w:rsid w:val="006B19E8"/>
    <w:rsid w:val="006B1A8A"/>
    <w:rsid w:val="006B1CB8"/>
    <w:rsid w:val="006B1CF4"/>
    <w:rsid w:val="006B1DE4"/>
    <w:rsid w:val="006B1FD5"/>
    <w:rsid w:val="006B2208"/>
    <w:rsid w:val="006B22AB"/>
    <w:rsid w:val="006B2564"/>
    <w:rsid w:val="006B266A"/>
    <w:rsid w:val="006B26A3"/>
    <w:rsid w:val="006B33E5"/>
    <w:rsid w:val="006B388B"/>
    <w:rsid w:val="006B3B79"/>
    <w:rsid w:val="006B3B96"/>
    <w:rsid w:val="006B3CB9"/>
    <w:rsid w:val="006B4251"/>
    <w:rsid w:val="006B4761"/>
    <w:rsid w:val="006B555A"/>
    <w:rsid w:val="006B58B9"/>
    <w:rsid w:val="006B600A"/>
    <w:rsid w:val="006B6620"/>
    <w:rsid w:val="006B6635"/>
    <w:rsid w:val="006B6B61"/>
    <w:rsid w:val="006B7823"/>
    <w:rsid w:val="006B7A65"/>
    <w:rsid w:val="006B7C3F"/>
    <w:rsid w:val="006B7D22"/>
    <w:rsid w:val="006B7D2C"/>
    <w:rsid w:val="006B7EAC"/>
    <w:rsid w:val="006C051A"/>
    <w:rsid w:val="006C07EC"/>
    <w:rsid w:val="006C0A60"/>
    <w:rsid w:val="006C0DDC"/>
    <w:rsid w:val="006C0EED"/>
    <w:rsid w:val="006C1019"/>
    <w:rsid w:val="006C1048"/>
    <w:rsid w:val="006C141C"/>
    <w:rsid w:val="006C1BC7"/>
    <w:rsid w:val="006C1C23"/>
    <w:rsid w:val="006C2330"/>
    <w:rsid w:val="006C2BB5"/>
    <w:rsid w:val="006C2BEE"/>
    <w:rsid w:val="006C3814"/>
    <w:rsid w:val="006C3983"/>
    <w:rsid w:val="006C3AD8"/>
    <w:rsid w:val="006C42DB"/>
    <w:rsid w:val="006C4438"/>
    <w:rsid w:val="006C4516"/>
    <w:rsid w:val="006C455E"/>
    <w:rsid w:val="006C4BBD"/>
    <w:rsid w:val="006C4C3E"/>
    <w:rsid w:val="006C5152"/>
    <w:rsid w:val="006C587C"/>
    <w:rsid w:val="006C5958"/>
    <w:rsid w:val="006C5B4F"/>
    <w:rsid w:val="006C5BC4"/>
    <w:rsid w:val="006C6018"/>
    <w:rsid w:val="006C602E"/>
    <w:rsid w:val="006C60A3"/>
    <w:rsid w:val="006C6339"/>
    <w:rsid w:val="006C643C"/>
    <w:rsid w:val="006C66C0"/>
    <w:rsid w:val="006C66FB"/>
    <w:rsid w:val="006C6E3A"/>
    <w:rsid w:val="006C6F04"/>
    <w:rsid w:val="006C6FD7"/>
    <w:rsid w:val="006C735D"/>
    <w:rsid w:val="006C7601"/>
    <w:rsid w:val="006C76F8"/>
    <w:rsid w:val="006C781F"/>
    <w:rsid w:val="006C797E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1DA2"/>
    <w:rsid w:val="006D214E"/>
    <w:rsid w:val="006D2182"/>
    <w:rsid w:val="006D2382"/>
    <w:rsid w:val="006D2444"/>
    <w:rsid w:val="006D24E3"/>
    <w:rsid w:val="006D254B"/>
    <w:rsid w:val="006D2666"/>
    <w:rsid w:val="006D27BE"/>
    <w:rsid w:val="006D289B"/>
    <w:rsid w:val="006D29D3"/>
    <w:rsid w:val="006D2B8B"/>
    <w:rsid w:val="006D2EEC"/>
    <w:rsid w:val="006D36A9"/>
    <w:rsid w:val="006D3992"/>
    <w:rsid w:val="006D3A24"/>
    <w:rsid w:val="006D3AF8"/>
    <w:rsid w:val="006D3BE1"/>
    <w:rsid w:val="006D4530"/>
    <w:rsid w:val="006D4604"/>
    <w:rsid w:val="006D48FC"/>
    <w:rsid w:val="006D490D"/>
    <w:rsid w:val="006D4D2C"/>
    <w:rsid w:val="006D4E8B"/>
    <w:rsid w:val="006D4E9C"/>
    <w:rsid w:val="006D5109"/>
    <w:rsid w:val="006D522D"/>
    <w:rsid w:val="006D5854"/>
    <w:rsid w:val="006D62BC"/>
    <w:rsid w:val="006D63FE"/>
    <w:rsid w:val="006D6450"/>
    <w:rsid w:val="006D6502"/>
    <w:rsid w:val="006D6790"/>
    <w:rsid w:val="006D6939"/>
    <w:rsid w:val="006D71F8"/>
    <w:rsid w:val="006D7444"/>
    <w:rsid w:val="006D74D1"/>
    <w:rsid w:val="006D7CFF"/>
    <w:rsid w:val="006D7E67"/>
    <w:rsid w:val="006D7EB0"/>
    <w:rsid w:val="006D7F4B"/>
    <w:rsid w:val="006D7FE5"/>
    <w:rsid w:val="006E012E"/>
    <w:rsid w:val="006E0138"/>
    <w:rsid w:val="006E0322"/>
    <w:rsid w:val="006E056F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92B"/>
    <w:rsid w:val="006E2DA4"/>
    <w:rsid w:val="006E3417"/>
    <w:rsid w:val="006E3DA9"/>
    <w:rsid w:val="006E3E65"/>
    <w:rsid w:val="006E45F3"/>
    <w:rsid w:val="006E4A2F"/>
    <w:rsid w:val="006E4C48"/>
    <w:rsid w:val="006E4ED4"/>
    <w:rsid w:val="006E5069"/>
    <w:rsid w:val="006E51A4"/>
    <w:rsid w:val="006E5286"/>
    <w:rsid w:val="006E5B60"/>
    <w:rsid w:val="006E5D7A"/>
    <w:rsid w:val="006E5DDF"/>
    <w:rsid w:val="006E5E19"/>
    <w:rsid w:val="006E5E57"/>
    <w:rsid w:val="006E61A3"/>
    <w:rsid w:val="006E61C3"/>
    <w:rsid w:val="006E6250"/>
    <w:rsid w:val="006E6464"/>
    <w:rsid w:val="006E6551"/>
    <w:rsid w:val="006E658D"/>
    <w:rsid w:val="006E69A6"/>
    <w:rsid w:val="006E72E7"/>
    <w:rsid w:val="006E749E"/>
    <w:rsid w:val="006E799D"/>
    <w:rsid w:val="006E7AD6"/>
    <w:rsid w:val="006E7AFA"/>
    <w:rsid w:val="006F0130"/>
    <w:rsid w:val="006F01CE"/>
    <w:rsid w:val="006F0593"/>
    <w:rsid w:val="006F05EF"/>
    <w:rsid w:val="006F06C8"/>
    <w:rsid w:val="006F0D33"/>
    <w:rsid w:val="006F0F1B"/>
    <w:rsid w:val="006F1064"/>
    <w:rsid w:val="006F1437"/>
    <w:rsid w:val="006F150A"/>
    <w:rsid w:val="006F1550"/>
    <w:rsid w:val="006F15D7"/>
    <w:rsid w:val="006F1D80"/>
    <w:rsid w:val="006F1EB7"/>
    <w:rsid w:val="006F23B1"/>
    <w:rsid w:val="006F276C"/>
    <w:rsid w:val="006F29A2"/>
    <w:rsid w:val="006F343B"/>
    <w:rsid w:val="006F39F9"/>
    <w:rsid w:val="006F4465"/>
    <w:rsid w:val="006F4895"/>
    <w:rsid w:val="006F48D6"/>
    <w:rsid w:val="006F4BB0"/>
    <w:rsid w:val="006F4F23"/>
    <w:rsid w:val="006F5231"/>
    <w:rsid w:val="006F52E5"/>
    <w:rsid w:val="006F5540"/>
    <w:rsid w:val="006F55E2"/>
    <w:rsid w:val="006F5682"/>
    <w:rsid w:val="006F5BED"/>
    <w:rsid w:val="006F5BFE"/>
    <w:rsid w:val="006F5EC2"/>
    <w:rsid w:val="006F5F05"/>
    <w:rsid w:val="006F6066"/>
    <w:rsid w:val="006F6290"/>
    <w:rsid w:val="006F63D8"/>
    <w:rsid w:val="006F63FC"/>
    <w:rsid w:val="006F65D2"/>
    <w:rsid w:val="006F6850"/>
    <w:rsid w:val="006F6B48"/>
    <w:rsid w:val="006F707E"/>
    <w:rsid w:val="006F72F3"/>
    <w:rsid w:val="006F77A2"/>
    <w:rsid w:val="006F7A17"/>
    <w:rsid w:val="006F7C62"/>
    <w:rsid w:val="006F7D15"/>
    <w:rsid w:val="006F7DAE"/>
    <w:rsid w:val="007001B1"/>
    <w:rsid w:val="007001DC"/>
    <w:rsid w:val="00700274"/>
    <w:rsid w:val="007002CE"/>
    <w:rsid w:val="00700528"/>
    <w:rsid w:val="00700A59"/>
    <w:rsid w:val="00700FA0"/>
    <w:rsid w:val="00701215"/>
    <w:rsid w:val="007017C2"/>
    <w:rsid w:val="00701FA6"/>
    <w:rsid w:val="007020FF"/>
    <w:rsid w:val="007025CB"/>
    <w:rsid w:val="0070281D"/>
    <w:rsid w:val="00702876"/>
    <w:rsid w:val="00703202"/>
    <w:rsid w:val="007034AA"/>
    <w:rsid w:val="00703C9D"/>
    <w:rsid w:val="00703D71"/>
    <w:rsid w:val="00703E64"/>
    <w:rsid w:val="00703EC8"/>
    <w:rsid w:val="00703ED1"/>
    <w:rsid w:val="007040CF"/>
    <w:rsid w:val="0070421E"/>
    <w:rsid w:val="00704547"/>
    <w:rsid w:val="00704854"/>
    <w:rsid w:val="0070490C"/>
    <w:rsid w:val="00704AA8"/>
    <w:rsid w:val="00704B6D"/>
    <w:rsid w:val="00704C04"/>
    <w:rsid w:val="00704D4B"/>
    <w:rsid w:val="00704E9A"/>
    <w:rsid w:val="00705007"/>
    <w:rsid w:val="0070503D"/>
    <w:rsid w:val="0070562B"/>
    <w:rsid w:val="00705C38"/>
    <w:rsid w:val="00705F6D"/>
    <w:rsid w:val="00706168"/>
    <w:rsid w:val="00706465"/>
    <w:rsid w:val="00706793"/>
    <w:rsid w:val="00706877"/>
    <w:rsid w:val="0070695A"/>
    <w:rsid w:val="00706A77"/>
    <w:rsid w:val="00706C00"/>
    <w:rsid w:val="00706CAA"/>
    <w:rsid w:val="00706E8F"/>
    <w:rsid w:val="00707418"/>
    <w:rsid w:val="007075E0"/>
    <w:rsid w:val="0070782D"/>
    <w:rsid w:val="00707C46"/>
    <w:rsid w:val="00707FB6"/>
    <w:rsid w:val="007100A0"/>
    <w:rsid w:val="007100A2"/>
    <w:rsid w:val="007100E4"/>
    <w:rsid w:val="00710179"/>
    <w:rsid w:val="0071066D"/>
    <w:rsid w:val="00710759"/>
    <w:rsid w:val="007109C2"/>
    <w:rsid w:val="00710DAD"/>
    <w:rsid w:val="00710E7A"/>
    <w:rsid w:val="00711340"/>
    <w:rsid w:val="0071139F"/>
    <w:rsid w:val="007113D4"/>
    <w:rsid w:val="00711831"/>
    <w:rsid w:val="00711882"/>
    <w:rsid w:val="007118C5"/>
    <w:rsid w:val="00711945"/>
    <w:rsid w:val="00711AC7"/>
    <w:rsid w:val="00711D70"/>
    <w:rsid w:val="007126A9"/>
    <w:rsid w:val="007126AC"/>
    <w:rsid w:val="00712B8D"/>
    <w:rsid w:val="00712C42"/>
    <w:rsid w:val="007131DC"/>
    <w:rsid w:val="007132FB"/>
    <w:rsid w:val="007133CE"/>
    <w:rsid w:val="007134DE"/>
    <w:rsid w:val="0071395D"/>
    <w:rsid w:val="0071396A"/>
    <w:rsid w:val="00713A0C"/>
    <w:rsid w:val="00713D96"/>
    <w:rsid w:val="00713DE4"/>
    <w:rsid w:val="00713E3C"/>
    <w:rsid w:val="00714471"/>
    <w:rsid w:val="007144E8"/>
    <w:rsid w:val="00714765"/>
    <w:rsid w:val="00714952"/>
    <w:rsid w:val="00714C47"/>
    <w:rsid w:val="00715DE7"/>
    <w:rsid w:val="00715EA9"/>
    <w:rsid w:val="00715F8E"/>
    <w:rsid w:val="00716160"/>
    <w:rsid w:val="00716379"/>
    <w:rsid w:val="00716462"/>
    <w:rsid w:val="007166E7"/>
    <w:rsid w:val="007169C2"/>
    <w:rsid w:val="00716C4B"/>
    <w:rsid w:val="00716C4F"/>
    <w:rsid w:val="00716D56"/>
    <w:rsid w:val="00716E53"/>
    <w:rsid w:val="00716E83"/>
    <w:rsid w:val="0071712C"/>
    <w:rsid w:val="0071744A"/>
    <w:rsid w:val="00717722"/>
    <w:rsid w:val="00717947"/>
    <w:rsid w:val="007200E1"/>
    <w:rsid w:val="0072039D"/>
    <w:rsid w:val="0072060F"/>
    <w:rsid w:val="00720D0F"/>
    <w:rsid w:val="00720EAE"/>
    <w:rsid w:val="00721084"/>
    <w:rsid w:val="00721262"/>
    <w:rsid w:val="0072140B"/>
    <w:rsid w:val="0072174B"/>
    <w:rsid w:val="00721B53"/>
    <w:rsid w:val="00721CD0"/>
    <w:rsid w:val="00721D9B"/>
    <w:rsid w:val="00722121"/>
    <w:rsid w:val="007224B9"/>
    <w:rsid w:val="00722D9B"/>
    <w:rsid w:val="00722F45"/>
    <w:rsid w:val="00722F66"/>
    <w:rsid w:val="00722F94"/>
    <w:rsid w:val="007230DC"/>
    <w:rsid w:val="0072322D"/>
    <w:rsid w:val="00723768"/>
    <w:rsid w:val="007239A9"/>
    <w:rsid w:val="00723AA7"/>
    <w:rsid w:val="00723C27"/>
    <w:rsid w:val="0072432E"/>
    <w:rsid w:val="007244AF"/>
    <w:rsid w:val="00724931"/>
    <w:rsid w:val="0072496D"/>
    <w:rsid w:val="00724B4F"/>
    <w:rsid w:val="00724C3A"/>
    <w:rsid w:val="00724F0A"/>
    <w:rsid w:val="0072501B"/>
    <w:rsid w:val="0072503B"/>
    <w:rsid w:val="0072509B"/>
    <w:rsid w:val="00725122"/>
    <w:rsid w:val="00725244"/>
    <w:rsid w:val="00725680"/>
    <w:rsid w:val="007256FB"/>
    <w:rsid w:val="00725AB1"/>
    <w:rsid w:val="00725B22"/>
    <w:rsid w:val="00725C34"/>
    <w:rsid w:val="00725D86"/>
    <w:rsid w:val="00726036"/>
    <w:rsid w:val="00726279"/>
    <w:rsid w:val="00726331"/>
    <w:rsid w:val="00726A9B"/>
    <w:rsid w:val="00726F8E"/>
    <w:rsid w:val="00727281"/>
    <w:rsid w:val="007272FA"/>
    <w:rsid w:val="00727530"/>
    <w:rsid w:val="007275AA"/>
    <w:rsid w:val="00727E76"/>
    <w:rsid w:val="007308DA"/>
    <w:rsid w:val="00730EBA"/>
    <w:rsid w:val="007312F6"/>
    <w:rsid w:val="00731309"/>
    <w:rsid w:val="00731672"/>
    <w:rsid w:val="007318BF"/>
    <w:rsid w:val="00731BB1"/>
    <w:rsid w:val="00731CC1"/>
    <w:rsid w:val="00731E2F"/>
    <w:rsid w:val="00731E7C"/>
    <w:rsid w:val="0073276B"/>
    <w:rsid w:val="007329EF"/>
    <w:rsid w:val="00732BB1"/>
    <w:rsid w:val="0073327A"/>
    <w:rsid w:val="007334C3"/>
    <w:rsid w:val="00733C9D"/>
    <w:rsid w:val="007344CA"/>
    <w:rsid w:val="00734641"/>
    <w:rsid w:val="00734B20"/>
    <w:rsid w:val="00734EBE"/>
    <w:rsid w:val="00735025"/>
    <w:rsid w:val="007353F4"/>
    <w:rsid w:val="0073549F"/>
    <w:rsid w:val="007355D9"/>
    <w:rsid w:val="007357D1"/>
    <w:rsid w:val="00735B5F"/>
    <w:rsid w:val="00735F14"/>
    <w:rsid w:val="007361DC"/>
    <w:rsid w:val="00736223"/>
    <w:rsid w:val="007369CB"/>
    <w:rsid w:val="00736A1F"/>
    <w:rsid w:val="00736A27"/>
    <w:rsid w:val="00736B67"/>
    <w:rsid w:val="00736C63"/>
    <w:rsid w:val="00736CF3"/>
    <w:rsid w:val="00736DD8"/>
    <w:rsid w:val="007374BD"/>
    <w:rsid w:val="00737531"/>
    <w:rsid w:val="0073759F"/>
    <w:rsid w:val="0073780E"/>
    <w:rsid w:val="00737979"/>
    <w:rsid w:val="00740442"/>
    <w:rsid w:val="0074076A"/>
    <w:rsid w:val="00740DAD"/>
    <w:rsid w:val="00740DD4"/>
    <w:rsid w:val="00740E4F"/>
    <w:rsid w:val="00740F79"/>
    <w:rsid w:val="00741134"/>
    <w:rsid w:val="0074159F"/>
    <w:rsid w:val="00741949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12"/>
    <w:rsid w:val="00744EA0"/>
    <w:rsid w:val="007451B4"/>
    <w:rsid w:val="00745248"/>
    <w:rsid w:val="00745280"/>
    <w:rsid w:val="00745D40"/>
    <w:rsid w:val="00745F2B"/>
    <w:rsid w:val="00745F53"/>
    <w:rsid w:val="00746130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EBD"/>
    <w:rsid w:val="00747ECA"/>
    <w:rsid w:val="00747F48"/>
    <w:rsid w:val="00747F4C"/>
    <w:rsid w:val="0075053D"/>
    <w:rsid w:val="00750569"/>
    <w:rsid w:val="00751091"/>
    <w:rsid w:val="007512AA"/>
    <w:rsid w:val="00751746"/>
    <w:rsid w:val="00751B6D"/>
    <w:rsid w:val="00751B83"/>
    <w:rsid w:val="00751CBB"/>
    <w:rsid w:val="00751D40"/>
    <w:rsid w:val="00752086"/>
    <w:rsid w:val="0075214F"/>
    <w:rsid w:val="0075248A"/>
    <w:rsid w:val="00752558"/>
    <w:rsid w:val="00752C0B"/>
    <w:rsid w:val="00752C5B"/>
    <w:rsid w:val="00752E85"/>
    <w:rsid w:val="00753037"/>
    <w:rsid w:val="0075387A"/>
    <w:rsid w:val="00753ABC"/>
    <w:rsid w:val="00753C17"/>
    <w:rsid w:val="00753CB5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451"/>
    <w:rsid w:val="00755AE3"/>
    <w:rsid w:val="00755DB1"/>
    <w:rsid w:val="007560DF"/>
    <w:rsid w:val="00756125"/>
    <w:rsid w:val="00756958"/>
    <w:rsid w:val="00756B5D"/>
    <w:rsid w:val="00756C9E"/>
    <w:rsid w:val="007574FC"/>
    <w:rsid w:val="0075790B"/>
    <w:rsid w:val="00757971"/>
    <w:rsid w:val="00757A65"/>
    <w:rsid w:val="0076010F"/>
    <w:rsid w:val="007602EE"/>
    <w:rsid w:val="007603EA"/>
    <w:rsid w:val="0076041A"/>
    <w:rsid w:val="0076063D"/>
    <w:rsid w:val="00760975"/>
    <w:rsid w:val="00760C3F"/>
    <w:rsid w:val="0076101B"/>
    <w:rsid w:val="00761093"/>
    <w:rsid w:val="0076112A"/>
    <w:rsid w:val="0076181B"/>
    <w:rsid w:val="0076193A"/>
    <w:rsid w:val="00761E47"/>
    <w:rsid w:val="00761FDA"/>
    <w:rsid w:val="0076205E"/>
    <w:rsid w:val="0076218C"/>
    <w:rsid w:val="007621FF"/>
    <w:rsid w:val="007629A0"/>
    <w:rsid w:val="00762DF8"/>
    <w:rsid w:val="00763412"/>
    <w:rsid w:val="007634E3"/>
    <w:rsid w:val="00763799"/>
    <w:rsid w:val="00763EC5"/>
    <w:rsid w:val="00763F66"/>
    <w:rsid w:val="00764174"/>
    <w:rsid w:val="00764194"/>
    <w:rsid w:val="007642F0"/>
    <w:rsid w:val="0076463F"/>
    <w:rsid w:val="00764815"/>
    <w:rsid w:val="00764953"/>
    <w:rsid w:val="00764BD4"/>
    <w:rsid w:val="00764CA4"/>
    <w:rsid w:val="00764DD8"/>
    <w:rsid w:val="00765351"/>
    <w:rsid w:val="0076571E"/>
    <w:rsid w:val="00765CDE"/>
    <w:rsid w:val="00765CE6"/>
    <w:rsid w:val="00765ED3"/>
    <w:rsid w:val="007663BE"/>
    <w:rsid w:val="00766526"/>
    <w:rsid w:val="0076681D"/>
    <w:rsid w:val="00766932"/>
    <w:rsid w:val="00766A65"/>
    <w:rsid w:val="00766C85"/>
    <w:rsid w:val="00766D20"/>
    <w:rsid w:val="00766EF6"/>
    <w:rsid w:val="00766F24"/>
    <w:rsid w:val="007671F5"/>
    <w:rsid w:val="00767689"/>
    <w:rsid w:val="007676B8"/>
    <w:rsid w:val="00767AA6"/>
    <w:rsid w:val="00767F1B"/>
    <w:rsid w:val="00770055"/>
    <w:rsid w:val="007703CA"/>
    <w:rsid w:val="00770494"/>
    <w:rsid w:val="00770C0E"/>
    <w:rsid w:val="00771021"/>
    <w:rsid w:val="0077175C"/>
    <w:rsid w:val="00771870"/>
    <w:rsid w:val="0077187A"/>
    <w:rsid w:val="00771A63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24A"/>
    <w:rsid w:val="00773316"/>
    <w:rsid w:val="007739C6"/>
    <w:rsid w:val="00773D1D"/>
    <w:rsid w:val="00773DE2"/>
    <w:rsid w:val="00773F5C"/>
    <w:rsid w:val="00773FFE"/>
    <w:rsid w:val="00774045"/>
    <w:rsid w:val="007746B1"/>
    <w:rsid w:val="00774889"/>
    <w:rsid w:val="007749B5"/>
    <w:rsid w:val="00774DE8"/>
    <w:rsid w:val="00774FF5"/>
    <w:rsid w:val="007750B3"/>
    <w:rsid w:val="0077518D"/>
    <w:rsid w:val="007753B5"/>
    <w:rsid w:val="0077565C"/>
    <w:rsid w:val="007756A1"/>
    <w:rsid w:val="00775B6D"/>
    <w:rsid w:val="00775F76"/>
    <w:rsid w:val="0077638A"/>
    <w:rsid w:val="007764F4"/>
    <w:rsid w:val="00776729"/>
    <w:rsid w:val="00776AEA"/>
    <w:rsid w:val="00777670"/>
    <w:rsid w:val="0077781E"/>
    <w:rsid w:val="007778A3"/>
    <w:rsid w:val="00777AE2"/>
    <w:rsid w:val="00777BA0"/>
    <w:rsid w:val="00777C62"/>
    <w:rsid w:val="00780146"/>
    <w:rsid w:val="007802AC"/>
    <w:rsid w:val="007803BD"/>
    <w:rsid w:val="007804E9"/>
    <w:rsid w:val="00780CC3"/>
    <w:rsid w:val="00780F73"/>
    <w:rsid w:val="007811DC"/>
    <w:rsid w:val="00781707"/>
    <w:rsid w:val="0078199D"/>
    <w:rsid w:val="00781D17"/>
    <w:rsid w:val="007820FA"/>
    <w:rsid w:val="007821A4"/>
    <w:rsid w:val="0078237B"/>
    <w:rsid w:val="00782644"/>
    <w:rsid w:val="007826BC"/>
    <w:rsid w:val="00782789"/>
    <w:rsid w:val="0078283C"/>
    <w:rsid w:val="0078285F"/>
    <w:rsid w:val="007829A0"/>
    <w:rsid w:val="00782C05"/>
    <w:rsid w:val="00782FBF"/>
    <w:rsid w:val="00783207"/>
    <w:rsid w:val="00783259"/>
    <w:rsid w:val="0078332A"/>
    <w:rsid w:val="00783659"/>
    <w:rsid w:val="00783AE3"/>
    <w:rsid w:val="00783B5C"/>
    <w:rsid w:val="00783DBB"/>
    <w:rsid w:val="00783E1D"/>
    <w:rsid w:val="0078483B"/>
    <w:rsid w:val="00784865"/>
    <w:rsid w:val="00784A17"/>
    <w:rsid w:val="00784D61"/>
    <w:rsid w:val="00784EED"/>
    <w:rsid w:val="00785332"/>
    <w:rsid w:val="0078583A"/>
    <w:rsid w:val="00785900"/>
    <w:rsid w:val="00785A92"/>
    <w:rsid w:val="00785C10"/>
    <w:rsid w:val="00785D99"/>
    <w:rsid w:val="0078651A"/>
    <w:rsid w:val="0078657B"/>
    <w:rsid w:val="00786930"/>
    <w:rsid w:val="00786958"/>
    <w:rsid w:val="00786BC9"/>
    <w:rsid w:val="00786C57"/>
    <w:rsid w:val="00786D72"/>
    <w:rsid w:val="00786E71"/>
    <w:rsid w:val="007875A8"/>
    <w:rsid w:val="00787E42"/>
    <w:rsid w:val="00790CC5"/>
    <w:rsid w:val="00790E42"/>
    <w:rsid w:val="00791266"/>
    <w:rsid w:val="00791302"/>
    <w:rsid w:val="0079162F"/>
    <w:rsid w:val="00791F8A"/>
    <w:rsid w:val="00792657"/>
    <w:rsid w:val="00793A3B"/>
    <w:rsid w:val="00793ACC"/>
    <w:rsid w:val="00793F9B"/>
    <w:rsid w:val="007940AC"/>
    <w:rsid w:val="007942CD"/>
    <w:rsid w:val="00794300"/>
    <w:rsid w:val="00794371"/>
    <w:rsid w:val="007943CF"/>
    <w:rsid w:val="0079456F"/>
    <w:rsid w:val="00794924"/>
    <w:rsid w:val="00794C61"/>
    <w:rsid w:val="00794E78"/>
    <w:rsid w:val="007951F3"/>
    <w:rsid w:val="00795597"/>
    <w:rsid w:val="00795A6B"/>
    <w:rsid w:val="00795BC2"/>
    <w:rsid w:val="00795C6B"/>
    <w:rsid w:val="00795F1C"/>
    <w:rsid w:val="00796434"/>
    <w:rsid w:val="007977B8"/>
    <w:rsid w:val="007977FC"/>
    <w:rsid w:val="00797A97"/>
    <w:rsid w:val="007A0048"/>
    <w:rsid w:val="007A040D"/>
    <w:rsid w:val="007A06FC"/>
    <w:rsid w:val="007A0965"/>
    <w:rsid w:val="007A0BC2"/>
    <w:rsid w:val="007A0C54"/>
    <w:rsid w:val="007A1075"/>
    <w:rsid w:val="007A148A"/>
    <w:rsid w:val="007A1C9F"/>
    <w:rsid w:val="007A1F44"/>
    <w:rsid w:val="007A228D"/>
    <w:rsid w:val="007A23FF"/>
    <w:rsid w:val="007A253F"/>
    <w:rsid w:val="007A2581"/>
    <w:rsid w:val="007A295B"/>
    <w:rsid w:val="007A298F"/>
    <w:rsid w:val="007A2FC3"/>
    <w:rsid w:val="007A3012"/>
    <w:rsid w:val="007A32BF"/>
    <w:rsid w:val="007A3424"/>
    <w:rsid w:val="007A35EF"/>
    <w:rsid w:val="007A3C20"/>
    <w:rsid w:val="007A3D65"/>
    <w:rsid w:val="007A42C0"/>
    <w:rsid w:val="007A43A2"/>
    <w:rsid w:val="007A4464"/>
    <w:rsid w:val="007A4C16"/>
    <w:rsid w:val="007A4D04"/>
    <w:rsid w:val="007A4E39"/>
    <w:rsid w:val="007A509A"/>
    <w:rsid w:val="007A5554"/>
    <w:rsid w:val="007A58D9"/>
    <w:rsid w:val="007A596E"/>
    <w:rsid w:val="007A5B7F"/>
    <w:rsid w:val="007A5E36"/>
    <w:rsid w:val="007A690F"/>
    <w:rsid w:val="007A751E"/>
    <w:rsid w:val="007A7A96"/>
    <w:rsid w:val="007A7E75"/>
    <w:rsid w:val="007A7EF5"/>
    <w:rsid w:val="007A7F6A"/>
    <w:rsid w:val="007B03AF"/>
    <w:rsid w:val="007B04E6"/>
    <w:rsid w:val="007B0CAB"/>
    <w:rsid w:val="007B0E65"/>
    <w:rsid w:val="007B0F58"/>
    <w:rsid w:val="007B114C"/>
    <w:rsid w:val="007B11C6"/>
    <w:rsid w:val="007B149E"/>
    <w:rsid w:val="007B1543"/>
    <w:rsid w:val="007B1AC0"/>
    <w:rsid w:val="007B1B67"/>
    <w:rsid w:val="007B1DA8"/>
    <w:rsid w:val="007B2019"/>
    <w:rsid w:val="007B24C4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6A"/>
    <w:rsid w:val="007B43CE"/>
    <w:rsid w:val="007B452F"/>
    <w:rsid w:val="007B4962"/>
    <w:rsid w:val="007B513F"/>
    <w:rsid w:val="007B52CD"/>
    <w:rsid w:val="007B5358"/>
    <w:rsid w:val="007B549F"/>
    <w:rsid w:val="007B5565"/>
    <w:rsid w:val="007B56BA"/>
    <w:rsid w:val="007B58F4"/>
    <w:rsid w:val="007B67DA"/>
    <w:rsid w:val="007B71FA"/>
    <w:rsid w:val="007B7880"/>
    <w:rsid w:val="007B78A0"/>
    <w:rsid w:val="007B7A65"/>
    <w:rsid w:val="007B7AAB"/>
    <w:rsid w:val="007B7D74"/>
    <w:rsid w:val="007B7DC1"/>
    <w:rsid w:val="007B7EDB"/>
    <w:rsid w:val="007C055A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19E"/>
    <w:rsid w:val="007C24FA"/>
    <w:rsid w:val="007C2540"/>
    <w:rsid w:val="007C26EB"/>
    <w:rsid w:val="007C2AEA"/>
    <w:rsid w:val="007C3012"/>
    <w:rsid w:val="007C3267"/>
    <w:rsid w:val="007C3598"/>
    <w:rsid w:val="007C3CE3"/>
    <w:rsid w:val="007C3EAA"/>
    <w:rsid w:val="007C3FA8"/>
    <w:rsid w:val="007C4897"/>
    <w:rsid w:val="007C4A2C"/>
    <w:rsid w:val="007C50E4"/>
    <w:rsid w:val="007C535A"/>
    <w:rsid w:val="007C5FE6"/>
    <w:rsid w:val="007C61F7"/>
    <w:rsid w:val="007C620C"/>
    <w:rsid w:val="007C625E"/>
    <w:rsid w:val="007C6809"/>
    <w:rsid w:val="007C68DA"/>
    <w:rsid w:val="007C6B2B"/>
    <w:rsid w:val="007C6D5B"/>
    <w:rsid w:val="007C6F91"/>
    <w:rsid w:val="007C6FA8"/>
    <w:rsid w:val="007C742E"/>
    <w:rsid w:val="007C7C2A"/>
    <w:rsid w:val="007C7CA1"/>
    <w:rsid w:val="007C7DD7"/>
    <w:rsid w:val="007C7E78"/>
    <w:rsid w:val="007D0514"/>
    <w:rsid w:val="007D05B6"/>
    <w:rsid w:val="007D0F8C"/>
    <w:rsid w:val="007D1854"/>
    <w:rsid w:val="007D1A62"/>
    <w:rsid w:val="007D1B8F"/>
    <w:rsid w:val="007D229A"/>
    <w:rsid w:val="007D2B32"/>
    <w:rsid w:val="007D2E0D"/>
    <w:rsid w:val="007D2F44"/>
    <w:rsid w:val="007D2F4D"/>
    <w:rsid w:val="007D34C5"/>
    <w:rsid w:val="007D3BEA"/>
    <w:rsid w:val="007D4178"/>
    <w:rsid w:val="007D483A"/>
    <w:rsid w:val="007D4B7D"/>
    <w:rsid w:val="007D4D33"/>
    <w:rsid w:val="007D4D43"/>
    <w:rsid w:val="007D4F13"/>
    <w:rsid w:val="007D51DD"/>
    <w:rsid w:val="007D5248"/>
    <w:rsid w:val="007D5257"/>
    <w:rsid w:val="007D53F1"/>
    <w:rsid w:val="007D6D91"/>
    <w:rsid w:val="007D7175"/>
    <w:rsid w:val="007D7198"/>
    <w:rsid w:val="007D71D4"/>
    <w:rsid w:val="007D75E2"/>
    <w:rsid w:val="007D7706"/>
    <w:rsid w:val="007D79B1"/>
    <w:rsid w:val="007D7A72"/>
    <w:rsid w:val="007D7AF0"/>
    <w:rsid w:val="007D7F4D"/>
    <w:rsid w:val="007E00B4"/>
    <w:rsid w:val="007E0360"/>
    <w:rsid w:val="007E054B"/>
    <w:rsid w:val="007E07C2"/>
    <w:rsid w:val="007E0859"/>
    <w:rsid w:val="007E0D4B"/>
    <w:rsid w:val="007E128B"/>
    <w:rsid w:val="007E1353"/>
    <w:rsid w:val="007E1369"/>
    <w:rsid w:val="007E1A1B"/>
    <w:rsid w:val="007E1A88"/>
    <w:rsid w:val="007E21D8"/>
    <w:rsid w:val="007E228B"/>
    <w:rsid w:val="007E2291"/>
    <w:rsid w:val="007E252B"/>
    <w:rsid w:val="007E2FB7"/>
    <w:rsid w:val="007E324A"/>
    <w:rsid w:val="007E3294"/>
    <w:rsid w:val="007E3296"/>
    <w:rsid w:val="007E36EE"/>
    <w:rsid w:val="007E3915"/>
    <w:rsid w:val="007E409F"/>
    <w:rsid w:val="007E444A"/>
    <w:rsid w:val="007E4623"/>
    <w:rsid w:val="007E4AC3"/>
    <w:rsid w:val="007E4B16"/>
    <w:rsid w:val="007E4C88"/>
    <w:rsid w:val="007E568F"/>
    <w:rsid w:val="007E57FF"/>
    <w:rsid w:val="007E5816"/>
    <w:rsid w:val="007E585E"/>
    <w:rsid w:val="007E5A4A"/>
    <w:rsid w:val="007E5D2F"/>
    <w:rsid w:val="007E671D"/>
    <w:rsid w:val="007E6CDB"/>
    <w:rsid w:val="007E7067"/>
    <w:rsid w:val="007E7717"/>
    <w:rsid w:val="007E781D"/>
    <w:rsid w:val="007E79FD"/>
    <w:rsid w:val="007E7DDF"/>
    <w:rsid w:val="007F00BC"/>
    <w:rsid w:val="007F036A"/>
    <w:rsid w:val="007F05B8"/>
    <w:rsid w:val="007F0832"/>
    <w:rsid w:val="007F0BD0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CE1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1B9"/>
    <w:rsid w:val="007F622F"/>
    <w:rsid w:val="007F6880"/>
    <w:rsid w:val="007F698D"/>
    <w:rsid w:val="007F6B58"/>
    <w:rsid w:val="007F6F13"/>
    <w:rsid w:val="007F76B4"/>
    <w:rsid w:val="007F7754"/>
    <w:rsid w:val="007F7E89"/>
    <w:rsid w:val="008001B4"/>
    <w:rsid w:val="0080068B"/>
    <w:rsid w:val="00800712"/>
    <w:rsid w:val="00800769"/>
    <w:rsid w:val="00800EBE"/>
    <w:rsid w:val="00800ED2"/>
    <w:rsid w:val="00801018"/>
    <w:rsid w:val="0080120C"/>
    <w:rsid w:val="008012D8"/>
    <w:rsid w:val="0080148A"/>
    <w:rsid w:val="008019B9"/>
    <w:rsid w:val="00801A7E"/>
    <w:rsid w:val="008024E6"/>
    <w:rsid w:val="00802549"/>
    <w:rsid w:val="00802D4B"/>
    <w:rsid w:val="00802E74"/>
    <w:rsid w:val="00803020"/>
    <w:rsid w:val="008032BB"/>
    <w:rsid w:val="00803343"/>
    <w:rsid w:val="008033FB"/>
    <w:rsid w:val="00803404"/>
    <w:rsid w:val="00803A3C"/>
    <w:rsid w:val="00803A8E"/>
    <w:rsid w:val="00803CEA"/>
    <w:rsid w:val="008041D5"/>
    <w:rsid w:val="00804200"/>
    <w:rsid w:val="00804202"/>
    <w:rsid w:val="008042FE"/>
    <w:rsid w:val="008043AF"/>
    <w:rsid w:val="008044AC"/>
    <w:rsid w:val="00804B92"/>
    <w:rsid w:val="00804BDA"/>
    <w:rsid w:val="00804E21"/>
    <w:rsid w:val="00804E67"/>
    <w:rsid w:val="00805092"/>
    <w:rsid w:val="008056FA"/>
    <w:rsid w:val="00805C43"/>
    <w:rsid w:val="00805CC4"/>
    <w:rsid w:val="0080600F"/>
    <w:rsid w:val="00806179"/>
    <w:rsid w:val="00806377"/>
    <w:rsid w:val="00806AAF"/>
    <w:rsid w:val="00806E1A"/>
    <w:rsid w:val="00806EB4"/>
    <w:rsid w:val="008070AC"/>
    <w:rsid w:val="00807411"/>
    <w:rsid w:val="0081006E"/>
    <w:rsid w:val="0081010B"/>
    <w:rsid w:val="008101FD"/>
    <w:rsid w:val="0081089F"/>
    <w:rsid w:val="00810A04"/>
    <w:rsid w:val="00810A1E"/>
    <w:rsid w:val="00810B5F"/>
    <w:rsid w:val="00810CDB"/>
    <w:rsid w:val="00810D8D"/>
    <w:rsid w:val="008112BB"/>
    <w:rsid w:val="00811731"/>
    <w:rsid w:val="00811835"/>
    <w:rsid w:val="00811FA4"/>
    <w:rsid w:val="00812090"/>
    <w:rsid w:val="008123A6"/>
    <w:rsid w:val="00812767"/>
    <w:rsid w:val="00812A50"/>
    <w:rsid w:val="00812B1B"/>
    <w:rsid w:val="00813413"/>
    <w:rsid w:val="00813A1E"/>
    <w:rsid w:val="00813B31"/>
    <w:rsid w:val="008143F7"/>
    <w:rsid w:val="0081449A"/>
    <w:rsid w:val="00814565"/>
    <w:rsid w:val="00814A06"/>
    <w:rsid w:val="00814ED9"/>
    <w:rsid w:val="0081505C"/>
    <w:rsid w:val="008157E8"/>
    <w:rsid w:val="0081581D"/>
    <w:rsid w:val="00815A6E"/>
    <w:rsid w:val="008165B2"/>
    <w:rsid w:val="00816758"/>
    <w:rsid w:val="00816F50"/>
    <w:rsid w:val="008172BE"/>
    <w:rsid w:val="0081735F"/>
    <w:rsid w:val="00817772"/>
    <w:rsid w:val="008177BB"/>
    <w:rsid w:val="008177C3"/>
    <w:rsid w:val="00817922"/>
    <w:rsid w:val="00817B71"/>
    <w:rsid w:val="00817D32"/>
    <w:rsid w:val="00817D9A"/>
    <w:rsid w:val="00820184"/>
    <w:rsid w:val="00820244"/>
    <w:rsid w:val="00820273"/>
    <w:rsid w:val="00820431"/>
    <w:rsid w:val="00820B16"/>
    <w:rsid w:val="00820D52"/>
    <w:rsid w:val="00820F07"/>
    <w:rsid w:val="0082114C"/>
    <w:rsid w:val="008221B3"/>
    <w:rsid w:val="0082248E"/>
    <w:rsid w:val="00822508"/>
    <w:rsid w:val="00822565"/>
    <w:rsid w:val="008228EA"/>
    <w:rsid w:val="00822F8A"/>
    <w:rsid w:val="008236AE"/>
    <w:rsid w:val="00824B5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EBC"/>
    <w:rsid w:val="00830721"/>
    <w:rsid w:val="0083079F"/>
    <w:rsid w:val="00830DC3"/>
    <w:rsid w:val="00830ED0"/>
    <w:rsid w:val="0083100A"/>
    <w:rsid w:val="008310FC"/>
    <w:rsid w:val="00831555"/>
    <w:rsid w:val="008315A0"/>
    <w:rsid w:val="008319F4"/>
    <w:rsid w:val="00831F52"/>
    <w:rsid w:val="00832154"/>
    <w:rsid w:val="00832256"/>
    <w:rsid w:val="00832299"/>
    <w:rsid w:val="008324C4"/>
    <w:rsid w:val="00832ACF"/>
    <w:rsid w:val="00832DEA"/>
    <w:rsid w:val="00832DF1"/>
    <w:rsid w:val="00832F5C"/>
    <w:rsid w:val="00832FD0"/>
    <w:rsid w:val="0083389B"/>
    <w:rsid w:val="00833C32"/>
    <w:rsid w:val="00833C56"/>
    <w:rsid w:val="00833E09"/>
    <w:rsid w:val="008349FA"/>
    <w:rsid w:val="00835410"/>
    <w:rsid w:val="00835762"/>
    <w:rsid w:val="008359E0"/>
    <w:rsid w:val="00835FE5"/>
    <w:rsid w:val="00836028"/>
    <w:rsid w:val="00836137"/>
    <w:rsid w:val="00836E70"/>
    <w:rsid w:val="00836F92"/>
    <w:rsid w:val="00836FEB"/>
    <w:rsid w:val="0083712D"/>
    <w:rsid w:val="0083739E"/>
    <w:rsid w:val="008376F6"/>
    <w:rsid w:val="008377EA"/>
    <w:rsid w:val="00837A73"/>
    <w:rsid w:val="00837D5B"/>
    <w:rsid w:val="00837E74"/>
    <w:rsid w:val="0084009A"/>
    <w:rsid w:val="00840607"/>
    <w:rsid w:val="00840A89"/>
    <w:rsid w:val="00840D29"/>
    <w:rsid w:val="0084127A"/>
    <w:rsid w:val="008414B0"/>
    <w:rsid w:val="0084187D"/>
    <w:rsid w:val="008418C9"/>
    <w:rsid w:val="0084197A"/>
    <w:rsid w:val="00841BE9"/>
    <w:rsid w:val="00841C9C"/>
    <w:rsid w:val="00841CD2"/>
    <w:rsid w:val="0084271C"/>
    <w:rsid w:val="00842B77"/>
    <w:rsid w:val="0084309F"/>
    <w:rsid w:val="008436CC"/>
    <w:rsid w:val="00843BF5"/>
    <w:rsid w:val="00843D9F"/>
    <w:rsid w:val="008442D4"/>
    <w:rsid w:val="00844318"/>
    <w:rsid w:val="008445C0"/>
    <w:rsid w:val="00844DD0"/>
    <w:rsid w:val="00844F77"/>
    <w:rsid w:val="0084569C"/>
    <w:rsid w:val="00845C12"/>
    <w:rsid w:val="00845D5B"/>
    <w:rsid w:val="008464BD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47F10"/>
    <w:rsid w:val="008501E0"/>
    <w:rsid w:val="008504A6"/>
    <w:rsid w:val="008505EA"/>
    <w:rsid w:val="008506B6"/>
    <w:rsid w:val="0085085F"/>
    <w:rsid w:val="00850AE0"/>
    <w:rsid w:val="00850BD0"/>
    <w:rsid w:val="00850D3E"/>
    <w:rsid w:val="00850E17"/>
    <w:rsid w:val="008511BD"/>
    <w:rsid w:val="00851581"/>
    <w:rsid w:val="008516BD"/>
    <w:rsid w:val="00851A7A"/>
    <w:rsid w:val="00851B01"/>
    <w:rsid w:val="00851FCF"/>
    <w:rsid w:val="008524D2"/>
    <w:rsid w:val="00852916"/>
    <w:rsid w:val="0085299A"/>
    <w:rsid w:val="00852A57"/>
    <w:rsid w:val="00852D56"/>
    <w:rsid w:val="00852E19"/>
    <w:rsid w:val="008533E7"/>
    <w:rsid w:val="00853744"/>
    <w:rsid w:val="00853746"/>
    <w:rsid w:val="008545EE"/>
    <w:rsid w:val="00854876"/>
    <w:rsid w:val="00854940"/>
    <w:rsid w:val="00854D21"/>
    <w:rsid w:val="00854E5E"/>
    <w:rsid w:val="00855711"/>
    <w:rsid w:val="00855914"/>
    <w:rsid w:val="00855CAD"/>
    <w:rsid w:val="00855CDE"/>
    <w:rsid w:val="0085619F"/>
    <w:rsid w:val="008565A4"/>
    <w:rsid w:val="00856833"/>
    <w:rsid w:val="00856840"/>
    <w:rsid w:val="00856ABF"/>
    <w:rsid w:val="0085703F"/>
    <w:rsid w:val="008572DD"/>
    <w:rsid w:val="0085769F"/>
    <w:rsid w:val="00857907"/>
    <w:rsid w:val="008579BB"/>
    <w:rsid w:val="00857AB7"/>
    <w:rsid w:val="00857B92"/>
    <w:rsid w:val="00857BD7"/>
    <w:rsid w:val="0086007C"/>
    <w:rsid w:val="0086087C"/>
    <w:rsid w:val="008608F6"/>
    <w:rsid w:val="00860A0F"/>
    <w:rsid w:val="00860AD6"/>
    <w:rsid w:val="00860CCD"/>
    <w:rsid w:val="00860CE2"/>
    <w:rsid w:val="00860D8E"/>
    <w:rsid w:val="008611A7"/>
    <w:rsid w:val="0086163A"/>
    <w:rsid w:val="00861703"/>
    <w:rsid w:val="008618A5"/>
    <w:rsid w:val="00861AB4"/>
    <w:rsid w:val="00861AB8"/>
    <w:rsid w:val="00861DF7"/>
    <w:rsid w:val="00861E91"/>
    <w:rsid w:val="0086275E"/>
    <w:rsid w:val="00862ACA"/>
    <w:rsid w:val="0086303C"/>
    <w:rsid w:val="00863105"/>
    <w:rsid w:val="0086312C"/>
    <w:rsid w:val="008631AA"/>
    <w:rsid w:val="0086340B"/>
    <w:rsid w:val="008636DA"/>
    <w:rsid w:val="00863841"/>
    <w:rsid w:val="00863AA2"/>
    <w:rsid w:val="008643BA"/>
    <w:rsid w:val="00864440"/>
    <w:rsid w:val="00864D76"/>
    <w:rsid w:val="008650FC"/>
    <w:rsid w:val="0086512A"/>
    <w:rsid w:val="008653E8"/>
    <w:rsid w:val="008655CF"/>
    <w:rsid w:val="0086576E"/>
    <w:rsid w:val="00865F96"/>
    <w:rsid w:val="0086637E"/>
    <w:rsid w:val="00866394"/>
    <w:rsid w:val="00866683"/>
    <w:rsid w:val="008667A6"/>
    <w:rsid w:val="00866879"/>
    <w:rsid w:val="00866EB3"/>
    <w:rsid w:val="0086701A"/>
    <w:rsid w:val="00867A92"/>
    <w:rsid w:val="00867BD2"/>
    <w:rsid w:val="00867DAC"/>
    <w:rsid w:val="00870039"/>
    <w:rsid w:val="008702BF"/>
    <w:rsid w:val="008712F3"/>
    <w:rsid w:val="008712FD"/>
    <w:rsid w:val="00871389"/>
    <w:rsid w:val="008716A1"/>
    <w:rsid w:val="0087252D"/>
    <w:rsid w:val="00872B3D"/>
    <w:rsid w:val="00872D3F"/>
    <w:rsid w:val="008733E4"/>
    <w:rsid w:val="00873484"/>
    <w:rsid w:val="008737A8"/>
    <w:rsid w:val="00873B01"/>
    <w:rsid w:val="00873F15"/>
    <w:rsid w:val="00873F97"/>
    <w:rsid w:val="0087401C"/>
    <w:rsid w:val="00874096"/>
    <w:rsid w:val="008740EF"/>
    <w:rsid w:val="008743E0"/>
    <w:rsid w:val="00874B64"/>
    <w:rsid w:val="00874D27"/>
    <w:rsid w:val="00875045"/>
    <w:rsid w:val="0087534C"/>
    <w:rsid w:val="00875370"/>
    <w:rsid w:val="0087567E"/>
    <w:rsid w:val="008756A4"/>
    <w:rsid w:val="00875EA3"/>
    <w:rsid w:val="00875F0D"/>
    <w:rsid w:val="00875F73"/>
    <w:rsid w:val="0087601F"/>
    <w:rsid w:val="0087610B"/>
    <w:rsid w:val="00876257"/>
    <w:rsid w:val="008764CB"/>
    <w:rsid w:val="00876537"/>
    <w:rsid w:val="00876540"/>
    <w:rsid w:val="00876760"/>
    <w:rsid w:val="00876E47"/>
    <w:rsid w:val="008778F9"/>
    <w:rsid w:val="00877B3C"/>
    <w:rsid w:val="00880221"/>
    <w:rsid w:val="00880438"/>
    <w:rsid w:val="0088090C"/>
    <w:rsid w:val="00880A29"/>
    <w:rsid w:val="00880E7A"/>
    <w:rsid w:val="00880F30"/>
    <w:rsid w:val="00881370"/>
    <w:rsid w:val="00881FAC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A22"/>
    <w:rsid w:val="00884B2C"/>
    <w:rsid w:val="00884B5E"/>
    <w:rsid w:val="00884C06"/>
    <w:rsid w:val="00884E33"/>
    <w:rsid w:val="00885748"/>
    <w:rsid w:val="00885865"/>
    <w:rsid w:val="00885EF3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1B6"/>
    <w:rsid w:val="00887472"/>
    <w:rsid w:val="0088767F"/>
    <w:rsid w:val="0088784C"/>
    <w:rsid w:val="00887B32"/>
    <w:rsid w:val="00887B48"/>
    <w:rsid w:val="008902EF"/>
    <w:rsid w:val="0089047B"/>
    <w:rsid w:val="00890D53"/>
    <w:rsid w:val="00890E9F"/>
    <w:rsid w:val="00890FD1"/>
    <w:rsid w:val="0089135F"/>
    <w:rsid w:val="0089176E"/>
    <w:rsid w:val="008917E0"/>
    <w:rsid w:val="00891F4D"/>
    <w:rsid w:val="0089218D"/>
    <w:rsid w:val="00892365"/>
    <w:rsid w:val="0089247D"/>
    <w:rsid w:val="0089255A"/>
    <w:rsid w:val="008928E3"/>
    <w:rsid w:val="00892BE5"/>
    <w:rsid w:val="00892C2C"/>
    <w:rsid w:val="008930A3"/>
    <w:rsid w:val="008931AD"/>
    <w:rsid w:val="0089350F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D4E"/>
    <w:rsid w:val="0089509F"/>
    <w:rsid w:val="008950FE"/>
    <w:rsid w:val="008951DB"/>
    <w:rsid w:val="008952E6"/>
    <w:rsid w:val="00895865"/>
    <w:rsid w:val="00896168"/>
    <w:rsid w:val="00896322"/>
    <w:rsid w:val="00896735"/>
    <w:rsid w:val="00896C81"/>
    <w:rsid w:val="00896D83"/>
    <w:rsid w:val="008970BF"/>
    <w:rsid w:val="0089715B"/>
    <w:rsid w:val="008975E6"/>
    <w:rsid w:val="00897A1B"/>
    <w:rsid w:val="00897AEC"/>
    <w:rsid w:val="00897C63"/>
    <w:rsid w:val="008A0546"/>
    <w:rsid w:val="008A088A"/>
    <w:rsid w:val="008A0934"/>
    <w:rsid w:val="008A0AB2"/>
    <w:rsid w:val="008A0CFC"/>
    <w:rsid w:val="008A0E18"/>
    <w:rsid w:val="008A0EFF"/>
    <w:rsid w:val="008A0FAD"/>
    <w:rsid w:val="008A10D3"/>
    <w:rsid w:val="008A12FE"/>
    <w:rsid w:val="008A1443"/>
    <w:rsid w:val="008A1B62"/>
    <w:rsid w:val="008A1D92"/>
    <w:rsid w:val="008A1E2C"/>
    <w:rsid w:val="008A210A"/>
    <w:rsid w:val="008A22E3"/>
    <w:rsid w:val="008A23D5"/>
    <w:rsid w:val="008A2473"/>
    <w:rsid w:val="008A2718"/>
    <w:rsid w:val="008A28B6"/>
    <w:rsid w:val="008A2BB1"/>
    <w:rsid w:val="008A2C2F"/>
    <w:rsid w:val="008A3466"/>
    <w:rsid w:val="008A3529"/>
    <w:rsid w:val="008A389F"/>
    <w:rsid w:val="008A38A0"/>
    <w:rsid w:val="008A3A55"/>
    <w:rsid w:val="008A3BEC"/>
    <w:rsid w:val="008A3D02"/>
    <w:rsid w:val="008A4205"/>
    <w:rsid w:val="008A4244"/>
    <w:rsid w:val="008A439D"/>
    <w:rsid w:val="008A43E5"/>
    <w:rsid w:val="008A4439"/>
    <w:rsid w:val="008A46B1"/>
    <w:rsid w:val="008A5159"/>
    <w:rsid w:val="008A51AC"/>
    <w:rsid w:val="008A5744"/>
    <w:rsid w:val="008A574F"/>
    <w:rsid w:val="008A591E"/>
    <w:rsid w:val="008A5940"/>
    <w:rsid w:val="008A5B54"/>
    <w:rsid w:val="008A5D0A"/>
    <w:rsid w:val="008A5DBA"/>
    <w:rsid w:val="008A66D9"/>
    <w:rsid w:val="008A6A8A"/>
    <w:rsid w:val="008A6C6E"/>
    <w:rsid w:val="008A6C83"/>
    <w:rsid w:val="008A7130"/>
    <w:rsid w:val="008A73B2"/>
    <w:rsid w:val="008A7E32"/>
    <w:rsid w:val="008B0187"/>
    <w:rsid w:val="008B043F"/>
    <w:rsid w:val="008B0808"/>
    <w:rsid w:val="008B0AEC"/>
    <w:rsid w:val="008B0BA2"/>
    <w:rsid w:val="008B1750"/>
    <w:rsid w:val="008B17CB"/>
    <w:rsid w:val="008B1B1F"/>
    <w:rsid w:val="008B1C31"/>
    <w:rsid w:val="008B1D16"/>
    <w:rsid w:val="008B1E53"/>
    <w:rsid w:val="008B1E5B"/>
    <w:rsid w:val="008B263C"/>
    <w:rsid w:val="008B2666"/>
    <w:rsid w:val="008B272F"/>
    <w:rsid w:val="008B2931"/>
    <w:rsid w:val="008B2C48"/>
    <w:rsid w:val="008B2E77"/>
    <w:rsid w:val="008B313F"/>
    <w:rsid w:val="008B3677"/>
    <w:rsid w:val="008B389D"/>
    <w:rsid w:val="008B3959"/>
    <w:rsid w:val="008B3C5C"/>
    <w:rsid w:val="008B4123"/>
    <w:rsid w:val="008B41BA"/>
    <w:rsid w:val="008B4286"/>
    <w:rsid w:val="008B43B9"/>
    <w:rsid w:val="008B49B1"/>
    <w:rsid w:val="008B4E33"/>
    <w:rsid w:val="008B5050"/>
    <w:rsid w:val="008B5299"/>
    <w:rsid w:val="008B581F"/>
    <w:rsid w:val="008B5A5F"/>
    <w:rsid w:val="008B5AB0"/>
    <w:rsid w:val="008B6054"/>
    <w:rsid w:val="008B633B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055"/>
    <w:rsid w:val="008C13F0"/>
    <w:rsid w:val="008C16CC"/>
    <w:rsid w:val="008C1E2E"/>
    <w:rsid w:val="008C1F26"/>
    <w:rsid w:val="008C2129"/>
    <w:rsid w:val="008C27A1"/>
    <w:rsid w:val="008C282A"/>
    <w:rsid w:val="008C2A0A"/>
    <w:rsid w:val="008C2A3A"/>
    <w:rsid w:val="008C2BA5"/>
    <w:rsid w:val="008C2BB4"/>
    <w:rsid w:val="008C325F"/>
    <w:rsid w:val="008C3468"/>
    <w:rsid w:val="008C3C0D"/>
    <w:rsid w:val="008C3E4A"/>
    <w:rsid w:val="008C3ED1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04"/>
    <w:rsid w:val="008C5FCD"/>
    <w:rsid w:val="008C615B"/>
    <w:rsid w:val="008C6184"/>
    <w:rsid w:val="008C6A0D"/>
    <w:rsid w:val="008C6E2B"/>
    <w:rsid w:val="008C6FC7"/>
    <w:rsid w:val="008C785E"/>
    <w:rsid w:val="008D000E"/>
    <w:rsid w:val="008D01B6"/>
    <w:rsid w:val="008D082F"/>
    <w:rsid w:val="008D084E"/>
    <w:rsid w:val="008D0AFB"/>
    <w:rsid w:val="008D0D09"/>
    <w:rsid w:val="008D1377"/>
    <w:rsid w:val="008D14F4"/>
    <w:rsid w:val="008D1511"/>
    <w:rsid w:val="008D1A81"/>
    <w:rsid w:val="008D1C9B"/>
    <w:rsid w:val="008D1E67"/>
    <w:rsid w:val="008D210D"/>
    <w:rsid w:val="008D2171"/>
    <w:rsid w:val="008D22EC"/>
    <w:rsid w:val="008D25BD"/>
    <w:rsid w:val="008D2BBF"/>
    <w:rsid w:val="008D2E96"/>
    <w:rsid w:val="008D2FB8"/>
    <w:rsid w:val="008D32DF"/>
    <w:rsid w:val="008D33A8"/>
    <w:rsid w:val="008D35E9"/>
    <w:rsid w:val="008D38CA"/>
    <w:rsid w:val="008D38F2"/>
    <w:rsid w:val="008D3959"/>
    <w:rsid w:val="008D3966"/>
    <w:rsid w:val="008D3A2E"/>
    <w:rsid w:val="008D3CE4"/>
    <w:rsid w:val="008D4352"/>
    <w:rsid w:val="008D4825"/>
    <w:rsid w:val="008D4838"/>
    <w:rsid w:val="008D48EA"/>
    <w:rsid w:val="008D4EB8"/>
    <w:rsid w:val="008D4FDE"/>
    <w:rsid w:val="008D5ED2"/>
    <w:rsid w:val="008D60BC"/>
    <w:rsid w:val="008D6D7B"/>
    <w:rsid w:val="008D6E02"/>
    <w:rsid w:val="008D6F09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785"/>
    <w:rsid w:val="008E1C61"/>
    <w:rsid w:val="008E1E94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0DF"/>
    <w:rsid w:val="008E37E4"/>
    <w:rsid w:val="008E38AD"/>
    <w:rsid w:val="008E3926"/>
    <w:rsid w:val="008E3EEC"/>
    <w:rsid w:val="008E4514"/>
    <w:rsid w:val="008E48D8"/>
    <w:rsid w:val="008E4A37"/>
    <w:rsid w:val="008E4BC6"/>
    <w:rsid w:val="008E4F6A"/>
    <w:rsid w:val="008E5034"/>
    <w:rsid w:val="008E54FA"/>
    <w:rsid w:val="008E55C2"/>
    <w:rsid w:val="008E5BF2"/>
    <w:rsid w:val="008E5C81"/>
    <w:rsid w:val="008E5E22"/>
    <w:rsid w:val="008E63AA"/>
    <w:rsid w:val="008E6A0D"/>
    <w:rsid w:val="008E6B63"/>
    <w:rsid w:val="008E7332"/>
    <w:rsid w:val="008E7D7C"/>
    <w:rsid w:val="008E7E33"/>
    <w:rsid w:val="008F0017"/>
    <w:rsid w:val="008F04E7"/>
    <w:rsid w:val="008F08B1"/>
    <w:rsid w:val="008F0A38"/>
    <w:rsid w:val="008F0BF5"/>
    <w:rsid w:val="008F0E0A"/>
    <w:rsid w:val="008F0F84"/>
    <w:rsid w:val="008F1014"/>
    <w:rsid w:val="008F11C9"/>
    <w:rsid w:val="008F151A"/>
    <w:rsid w:val="008F18C2"/>
    <w:rsid w:val="008F23D8"/>
    <w:rsid w:val="008F2954"/>
    <w:rsid w:val="008F2C03"/>
    <w:rsid w:val="008F2C9F"/>
    <w:rsid w:val="008F2FD5"/>
    <w:rsid w:val="008F37E5"/>
    <w:rsid w:val="008F3F27"/>
    <w:rsid w:val="008F4058"/>
    <w:rsid w:val="008F4406"/>
    <w:rsid w:val="008F44FC"/>
    <w:rsid w:val="008F4599"/>
    <w:rsid w:val="008F47B2"/>
    <w:rsid w:val="008F4866"/>
    <w:rsid w:val="008F48C2"/>
    <w:rsid w:val="008F48DA"/>
    <w:rsid w:val="008F49C6"/>
    <w:rsid w:val="008F4A18"/>
    <w:rsid w:val="008F4BFD"/>
    <w:rsid w:val="008F576A"/>
    <w:rsid w:val="008F5840"/>
    <w:rsid w:val="008F58F7"/>
    <w:rsid w:val="008F5A4C"/>
    <w:rsid w:val="008F5B93"/>
    <w:rsid w:val="008F5D7E"/>
    <w:rsid w:val="008F5EEF"/>
    <w:rsid w:val="008F6149"/>
    <w:rsid w:val="008F65A8"/>
    <w:rsid w:val="008F65DB"/>
    <w:rsid w:val="008F66FE"/>
    <w:rsid w:val="008F6890"/>
    <w:rsid w:val="008F6932"/>
    <w:rsid w:val="008F70D3"/>
    <w:rsid w:val="008F72CC"/>
    <w:rsid w:val="008F72CD"/>
    <w:rsid w:val="008F76BC"/>
    <w:rsid w:val="008F7C6E"/>
    <w:rsid w:val="008F7F12"/>
    <w:rsid w:val="00900053"/>
    <w:rsid w:val="00900148"/>
    <w:rsid w:val="009003A0"/>
    <w:rsid w:val="00900930"/>
    <w:rsid w:val="00900AD7"/>
    <w:rsid w:val="00900C07"/>
    <w:rsid w:val="00900F9D"/>
    <w:rsid w:val="009017ED"/>
    <w:rsid w:val="00901AA8"/>
    <w:rsid w:val="00902016"/>
    <w:rsid w:val="00902190"/>
    <w:rsid w:val="00902292"/>
    <w:rsid w:val="009022ED"/>
    <w:rsid w:val="00902D6A"/>
    <w:rsid w:val="0090325F"/>
    <w:rsid w:val="0090332D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BC9"/>
    <w:rsid w:val="00905E6C"/>
    <w:rsid w:val="00905F19"/>
    <w:rsid w:val="009065D4"/>
    <w:rsid w:val="0090696D"/>
    <w:rsid w:val="00906CD6"/>
    <w:rsid w:val="00906E4D"/>
    <w:rsid w:val="00906F31"/>
    <w:rsid w:val="00907001"/>
    <w:rsid w:val="009075EF"/>
    <w:rsid w:val="00907882"/>
    <w:rsid w:val="009078B3"/>
    <w:rsid w:val="00907962"/>
    <w:rsid w:val="00907A05"/>
    <w:rsid w:val="00907A40"/>
    <w:rsid w:val="00907A77"/>
    <w:rsid w:val="00907E00"/>
    <w:rsid w:val="0091088D"/>
    <w:rsid w:val="00910FC9"/>
    <w:rsid w:val="009111EB"/>
    <w:rsid w:val="00911472"/>
    <w:rsid w:val="009115B4"/>
    <w:rsid w:val="00911E2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274"/>
    <w:rsid w:val="00915757"/>
    <w:rsid w:val="009157B6"/>
    <w:rsid w:val="00915851"/>
    <w:rsid w:val="009159B3"/>
    <w:rsid w:val="00915A01"/>
    <w:rsid w:val="00915B5C"/>
    <w:rsid w:val="00915C4C"/>
    <w:rsid w:val="00915FB8"/>
    <w:rsid w:val="00916181"/>
    <w:rsid w:val="00916630"/>
    <w:rsid w:val="0091663C"/>
    <w:rsid w:val="00916719"/>
    <w:rsid w:val="0091689F"/>
    <w:rsid w:val="00916925"/>
    <w:rsid w:val="00916B19"/>
    <w:rsid w:val="00917236"/>
    <w:rsid w:val="009172B7"/>
    <w:rsid w:val="00920046"/>
    <w:rsid w:val="009204C5"/>
    <w:rsid w:val="009207AA"/>
    <w:rsid w:val="00920827"/>
    <w:rsid w:val="00920B59"/>
    <w:rsid w:val="00920D6A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2C94"/>
    <w:rsid w:val="009232B7"/>
    <w:rsid w:val="009232C9"/>
    <w:rsid w:val="00923384"/>
    <w:rsid w:val="00923388"/>
    <w:rsid w:val="0092344E"/>
    <w:rsid w:val="009235F1"/>
    <w:rsid w:val="00923608"/>
    <w:rsid w:val="0092373C"/>
    <w:rsid w:val="0092383A"/>
    <w:rsid w:val="009238B6"/>
    <w:rsid w:val="009238E5"/>
    <w:rsid w:val="00923F12"/>
    <w:rsid w:val="009240C3"/>
    <w:rsid w:val="0092429E"/>
    <w:rsid w:val="009245AB"/>
    <w:rsid w:val="00924AE4"/>
    <w:rsid w:val="00924FF8"/>
    <w:rsid w:val="009251A8"/>
    <w:rsid w:val="0092535C"/>
    <w:rsid w:val="0092555C"/>
    <w:rsid w:val="0092563F"/>
    <w:rsid w:val="00925A39"/>
    <w:rsid w:val="00925BA8"/>
    <w:rsid w:val="009268F3"/>
    <w:rsid w:val="00926A59"/>
    <w:rsid w:val="00926C5D"/>
    <w:rsid w:val="00926D85"/>
    <w:rsid w:val="00926DA7"/>
    <w:rsid w:val="00926EED"/>
    <w:rsid w:val="00927110"/>
    <w:rsid w:val="00927321"/>
    <w:rsid w:val="009278C4"/>
    <w:rsid w:val="00927E48"/>
    <w:rsid w:val="00927EEB"/>
    <w:rsid w:val="00927F8B"/>
    <w:rsid w:val="00927F95"/>
    <w:rsid w:val="009302BD"/>
    <w:rsid w:val="009303DF"/>
    <w:rsid w:val="00930606"/>
    <w:rsid w:val="009308FA"/>
    <w:rsid w:val="0093094D"/>
    <w:rsid w:val="009309B7"/>
    <w:rsid w:val="00930B56"/>
    <w:rsid w:val="00931080"/>
    <w:rsid w:val="0093117D"/>
    <w:rsid w:val="009316F7"/>
    <w:rsid w:val="009318BC"/>
    <w:rsid w:val="009318E8"/>
    <w:rsid w:val="009318F1"/>
    <w:rsid w:val="00931937"/>
    <w:rsid w:val="00931CCE"/>
    <w:rsid w:val="00931EA5"/>
    <w:rsid w:val="00931EF1"/>
    <w:rsid w:val="00932091"/>
    <w:rsid w:val="00932166"/>
    <w:rsid w:val="00932381"/>
    <w:rsid w:val="009328C7"/>
    <w:rsid w:val="00933184"/>
    <w:rsid w:val="009336EC"/>
    <w:rsid w:val="00933776"/>
    <w:rsid w:val="00933BE0"/>
    <w:rsid w:val="00933DC9"/>
    <w:rsid w:val="00933F31"/>
    <w:rsid w:val="00933F56"/>
    <w:rsid w:val="0093428C"/>
    <w:rsid w:val="00934439"/>
    <w:rsid w:val="009349D6"/>
    <w:rsid w:val="00934C13"/>
    <w:rsid w:val="00934CA3"/>
    <w:rsid w:val="00934DCE"/>
    <w:rsid w:val="00935228"/>
    <w:rsid w:val="00935416"/>
    <w:rsid w:val="009355A2"/>
    <w:rsid w:val="00935ACA"/>
    <w:rsid w:val="00935F9E"/>
    <w:rsid w:val="009362A9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1F"/>
    <w:rsid w:val="0094063C"/>
    <w:rsid w:val="0094086A"/>
    <w:rsid w:val="009408DF"/>
    <w:rsid w:val="00940A7F"/>
    <w:rsid w:val="00940D02"/>
    <w:rsid w:val="00941683"/>
    <w:rsid w:val="00941782"/>
    <w:rsid w:val="009419AF"/>
    <w:rsid w:val="00941A67"/>
    <w:rsid w:val="00941AC1"/>
    <w:rsid w:val="00941F7C"/>
    <w:rsid w:val="009422EC"/>
    <w:rsid w:val="00942C80"/>
    <w:rsid w:val="00943197"/>
    <w:rsid w:val="009435F2"/>
    <w:rsid w:val="009439B1"/>
    <w:rsid w:val="00943C23"/>
    <w:rsid w:val="00943D3C"/>
    <w:rsid w:val="00943F2C"/>
    <w:rsid w:val="009443EA"/>
    <w:rsid w:val="00944D11"/>
    <w:rsid w:val="00945180"/>
    <w:rsid w:val="0094590C"/>
    <w:rsid w:val="009459DF"/>
    <w:rsid w:val="00945F4D"/>
    <w:rsid w:val="009461B2"/>
    <w:rsid w:val="00946355"/>
    <w:rsid w:val="009468B7"/>
    <w:rsid w:val="009469A2"/>
    <w:rsid w:val="009469D9"/>
    <w:rsid w:val="00946BD0"/>
    <w:rsid w:val="00946E53"/>
    <w:rsid w:val="009471EA"/>
    <w:rsid w:val="0094724E"/>
    <w:rsid w:val="00947BE6"/>
    <w:rsid w:val="00950026"/>
    <w:rsid w:val="00950110"/>
    <w:rsid w:val="0095048D"/>
    <w:rsid w:val="0095049E"/>
    <w:rsid w:val="00950733"/>
    <w:rsid w:val="009510DE"/>
    <w:rsid w:val="0095146F"/>
    <w:rsid w:val="00951660"/>
    <w:rsid w:val="0095167F"/>
    <w:rsid w:val="00951967"/>
    <w:rsid w:val="00951A11"/>
    <w:rsid w:val="00951ADB"/>
    <w:rsid w:val="00951CBD"/>
    <w:rsid w:val="009520BC"/>
    <w:rsid w:val="00952620"/>
    <w:rsid w:val="00952C7B"/>
    <w:rsid w:val="0095379C"/>
    <w:rsid w:val="0095380C"/>
    <w:rsid w:val="00953C29"/>
    <w:rsid w:val="00953C36"/>
    <w:rsid w:val="00953FF5"/>
    <w:rsid w:val="00954353"/>
    <w:rsid w:val="009543F8"/>
    <w:rsid w:val="00954997"/>
    <w:rsid w:val="00954BF4"/>
    <w:rsid w:val="00954C44"/>
    <w:rsid w:val="00954C95"/>
    <w:rsid w:val="00954D30"/>
    <w:rsid w:val="00954E40"/>
    <w:rsid w:val="009550E1"/>
    <w:rsid w:val="0095541B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749"/>
    <w:rsid w:val="00957E78"/>
    <w:rsid w:val="0096018E"/>
    <w:rsid w:val="00960382"/>
    <w:rsid w:val="00960464"/>
    <w:rsid w:val="00960466"/>
    <w:rsid w:val="009604A0"/>
    <w:rsid w:val="00960B91"/>
    <w:rsid w:val="00960E4A"/>
    <w:rsid w:val="00960FD5"/>
    <w:rsid w:val="0096107C"/>
    <w:rsid w:val="00961288"/>
    <w:rsid w:val="009618E4"/>
    <w:rsid w:val="00961E72"/>
    <w:rsid w:val="00962628"/>
    <w:rsid w:val="009627E8"/>
    <w:rsid w:val="00962A01"/>
    <w:rsid w:val="00962ACA"/>
    <w:rsid w:val="00962B73"/>
    <w:rsid w:val="009631FE"/>
    <w:rsid w:val="00963639"/>
    <w:rsid w:val="009636BB"/>
    <w:rsid w:val="00963FC0"/>
    <w:rsid w:val="0096442A"/>
    <w:rsid w:val="0096450F"/>
    <w:rsid w:val="0096476B"/>
    <w:rsid w:val="00964A79"/>
    <w:rsid w:val="009651E9"/>
    <w:rsid w:val="00965412"/>
    <w:rsid w:val="009657F1"/>
    <w:rsid w:val="00965EEE"/>
    <w:rsid w:val="0096608A"/>
    <w:rsid w:val="0096616A"/>
    <w:rsid w:val="0096621C"/>
    <w:rsid w:val="0096625D"/>
    <w:rsid w:val="0096699E"/>
    <w:rsid w:val="00966BBC"/>
    <w:rsid w:val="00966DE0"/>
    <w:rsid w:val="00966FA4"/>
    <w:rsid w:val="00967199"/>
    <w:rsid w:val="00967380"/>
    <w:rsid w:val="00967460"/>
    <w:rsid w:val="00967645"/>
    <w:rsid w:val="00967B13"/>
    <w:rsid w:val="00967C41"/>
    <w:rsid w:val="009700DC"/>
    <w:rsid w:val="009701F4"/>
    <w:rsid w:val="009703FD"/>
    <w:rsid w:val="009709F8"/>
    <w:rsid w:val="00970EDC"/>
    <w:rsid w:val="00971331"/>
    <w:rsid w:val="00971488"/>
    <w:rsid w:val="00971545"/>
    <w:rsid w:val="00971D64"/>
    <w:rsid w:val="00972423"/>
    <w:rsid w:val="009724EA"/>
    <w:rsid w:val="00972546"/>
    <w:rsid w:val="00972929"/>
    <w:rsid w:val="00972E02"/>
    <w:rsid w:val="00972F91"/>
    <w:rsid w:val="00973208"/>
    <w:rsid w:val="00973348"/>
    <w:rsid w:val="00973398"/>
    <w:rsid w:val="0097340D"/>
    <w:rsid w:val="0097345F"/>
    <w:rsid w:val="009737A3"/>
    <w:rsid w:val="009737E3"/>
    <w:rsid w:val="00973827"/>
    <w:rsid w:val="009739EB"/>
    <w:rsid w:val="00973FFE"/>
    <w:rsid w:val="009742D3"/>
    <w:rsid w:val="00974A38"/>
    <w:rsid w:val="00974B31"/>
    <w:rsid w:val="00974CB1"/>
    <w:rsid w:val="00974CED"/>
    <w:rsid w:val="00974E1A"/>
    <w:rsid w:val="0097538F"/>
    <w:rsid w:val="009758AD"/>
    <w:rsid w:val="00975D6A"/>
    <w:rsid w:val="00975E48"/>
    <w:rsid w:val="00975ECF"/>
    <w:rsid w:val="00976257"/>
    <w:rsid w:val="009768DE"/>
    <w:rsid w:val="00976903"/>
    <w:rsid w:val="00976E0D"/>
    <w:rsid w:val="00977091"/>
    <w:rsid w:val="009771DA"/>
    <w:rsid w:val="00977692"/>
    <w:rsid w:val="0097775D"/>
    <w:rsid w:val="009778B6"/>
    <w:rsid w:val="0097791F"/>
    <w:rsid w:val="009779A8"/>
    <w:rsid w:val="00977BA7"/>
    <w:rsid w:val="00977CF1"/>
    <w:rsid w:val="00977E63"/>
    <w:rsid w:val="0098092F"/>
    <w:rsid w:val="009809CE"/>
    <w:rsid w:val="0098194F"/>
    <w:rsid w:val="00981ACB"/>
    <w:rsid w:val="00981C99"/>
    <w:rsid w:val="00981D3A"/>
    <w:rsid w:val="009822D8"/>
    <w:rsid w:val="009826C8"/>
    <w:rsid w:val="0098276D"/>
    <w:rsid w:val="00982BA6"/>
    <w:rsid w:val="00982F4F"/>
    <w:rsid w:val="009830E8"/>
    <w:rsid w:val="009836E4"/>
    <w:rsid w:val="00983994"/>
    <w:rsid w:val="00983C04"/>
    <w:rsid w:val="00983E12"/>
    <w:rsid w:val="00983E8F"/>
    <w:rsid w:val="00983FC7"/>
    <w:rsid w:val="009840EC"/>
    <w:rsid w:val="0098412F"/>
    <w:rsid w:val="00984534"/>
    <w:rsid w:val="0098453F"/>
    <w:rsid w:val="00984748"/>
    <w:rsid w:val="00984845"/>
    <w:rsid w:val="00984A8E"/>
    <w:rsid w:val="00984CD7"/>
    <w:rsid w:val="00984D37"/>
    <w:rsid w:val="009850BD"/>
    <w:rsid w:val="009856C8"/>
    <w:rsid w:val="00985892"/>
    <w:rsid w:val="00985E9E"/>
    <w:rsid w:val="00985F28"/>
    <w:rsid w:val="00985F70"/>
    <w:rsid w:val="0098608B"/>
    <w:rsid w:val="00986149"/>
    <w:rsid w:val="00986176"/>
    <w:rsid w:val="0098693D"/>
    <w:rsid w:val="00986E7F"/>
    <w:rsid w:val="00987047"/>
    <w:rsid w:val="00987482"/>
    <w:rsid w:val="00987536"/>
    <w:rsid w:val="009878B0"/>
    <w:rsid w:val="00987E14"/>
    <w:rsid w:val="00990BD5"/>
    <w:rsid w:val="00991378"/>
    <w:rsid w:val="009913B4"/>
    <w:rsid w:val="009913C4"/>
    <w:rsid w:val="0099196F"/>
    <w:rsid w:val="00991D15"/>
    <w:rsid w:val="00991E26"/>
    <w:rsid w:val="0099254D"/>
    <w:rsid w:val="00992B98"/>
    <w:rsid w:val="00992D27"/>
    <w:rsid w:val="00992E5A"/>
    <w:rsid w:val="00993162"/>
    <w:rsid w:val="0099354A"/>
    <w:rsid w:val="0099356F"/>
    <w:rsid w:val="0099359F"/>
    <w:rsid w:val="0099385C"/>
    <w:rsid w:val="00993957"/>
    <w:rsid w:val="00993BC8"/>
    <w:rsid w:val="00993C96"/>
    <w:rsid w:val="0099439C"/>
    <w:rsid w:val="0099453F"/>
    <w:rsid w:val="00994871"/>
    <w:rsid w:val="00994911"/>
    <w:rsid w:val="00994A1C"/>
    <w:rsid w:val="00994E08"/>
    <w:rsid w:val="0099508C"/>
    <w:rsid w:val="009951F9"/>
    <w:rsid w:val="009953DF"/>
    <w:rsid w:val="00995566"/>
    <w:rsid w:val="00995980"/>
    <w:rsid w:val="00995A93"/>
    <w:rsid w:val="00995C95"/>
    <w:rsid w:val="00995E85"/>
    <w:rsid w:val="00996468"/>
    <w:rsid w:val="00996876"/>
    <w:rsid w:val="00996C1C"/>
    <w:rsid w:val="00996FFA"/>
    <w:rsid w:val="009973F1"/>
    <w:rsid w:val="009973F3"/>
    <w:rsid w:val="00997663"/>
    <w:rsid w:val="009978A4"/>
    <w:rsid w:val="00997A60"/>
    <w:rsid w:val="00997F89"/>
    <w:rsid w:val="009A010D"/>
    <w:rsid w:val="009A0283"/>
    <w:rsid w:val="009A046E"/>
    <w:rsid w:val="009A0608"/>
    <w:rsid w:val="009A0B28"/>
    <w:rsid w:val="009A0C69"/>
    <w:rsid w:val="009A0C6F"/>
    <w:rsid w:val="009A1035"/>
    <w:rsid w:val="009A14EF"/>
    <w:rsid w:val="009A16C4"/>
    <w:rsid w:val="009A290E"/>
    <w:rsid w:val="009A291A"/>
    <w:rsid w:val="009A2AAD"/>
    <w:rsid w:val="009A2D22"/>
    <w:rsid w:val="009A2DF9"/>
    <w:rsid w:val="009A2E39"/>
    <w:rsid w:val="009A3242"/>
    <w:rsid w:val="009A3A86"/>
    <w:rsid w:val="009A3CAC"/>
    <w:rsid w:val="009A3E27"/>
    <w:rsid w:val="009A4869"/>
    <w:rsid w:val="009A4A12"/>
    <w:rsid w:val="009A52FC"/>
    <w:rsid w:val="009A58CB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6C3"/>
    <w:rsid w:val="009A7B3F"/>
    <w:rsid w:val="009A7D66"/>
    <w:rsid w:val="009A7F01"/>
    <w:rsid w:val="009B06F4"/>
    <w:rsid w:val="009B081F"/>
    <w:rsid w:val="009B0E89"/>
    <w:rsid w:val="009B0EBB"/>
    <w:rsid w:val="009B0FAF"/>
    <w:rsid w:val="009B0FDC"/>
    <w:rsid w:val="009B12A1"/>
    <w:rsid w:val="009B174D"/>
    <w:rsid w:val="009B188C"/>
    <w:rsid w:val="009B1EF2"/>
    <w:rsid w:val="009B1EF9"/>
    <w:rsid w:val="009B1FF7"/>
    <w:rsid w:val="009B20B3"/>
    <w:rsid w:val="009B246F"/>
    <w:rsid w:val="009B26AC"/>
    <w:rsid w:val="009B29A6"/>
    <w:rsid w:val="009B2B23"/>
    <w:rsid w:val="009B2D9F"/>
    <w:rsid w:val="009B31DE"/>
    <w:rsid w:val="009B3244"/>
    <w:rsid w:val="009B3628"/>
    <w:rsid w:val="009B3726"/>
    <w:rsid w:val="009B37E2"/>
    <w:rsid w:val="009B3E62"/>
    <w:rsid w:val="009B4519"/>
    <w:rsid w:val="009B48FD"/>
    <w:rsid w:val="009B4AFD"/>
    <w:rsid w:val="009B506B"/>
    <w:rsid w:val="009B50FC"/>
    <w:rsid w:val="009B55A8"/>
    <w:rsid w:val="009B562E"/>
    <w:rsid w:val="009B57B6"/>
    <w:rsid w:val="009B57EF"/>
    <w:rsid w:val="009B5828"/>
    <w:rsid w:val="009B5B85"/>
    <w:rsid w:val="009B5BA7"/>
    <w:rsid w:val="009B689D"/>
    <w:rsid w:val="009B6907"/>
    <w:rsid w:val="009B6EE7"/>
    <w:rsid w:val="009B7204"/>
    <w:rsid w:val="009B74C0"/>
    <w:rsid w:val="009B758B"/>
    <w:rsid w:val="009B7937"/>
    <w:rsid w:val="009B7A8C"/>
    <w:rsid w:val="009B7B5F"/>
    <w:rsid w:val="009B7DA4"/>
    <w:rsid w:val="009C0074"/>
    <w:rsid w:val="009C0564"/>
    <w:rsid w:val="009C0ACC"/>
    <w:rsid w:val="009C0B47"/>
    <w:rsid w:val="009C0B4A"/>
    <w:rsid w:val="009C0D9D"/>
    <w:rsid w:val="009C11EC"/>
    <w:rsid w:val="009C19A9"/>
    <w:rsid w:val="009C1BCF"/>
    <w:rsid w:val="009C2151"/>
    <w:rsid w:val="009C2384"/>
    <w:rsid w:val="009C2537"/>
    <w:rsid w:val="009C2685"/>
    <w:rsid w:val="009C2A20"/>
    <w:rsid w:val="009C3101"/>
    <w:rsid w:val="009C3110"/>
    <w:rsid w:val="009C34F9"/>
    <w:rsid w:val="009C395B"/>
    <w:rsid w:val="009C39BC"/>
    <w:rsid w:val="009C3CB5"/>
    <w:rsid w:val="009C3DDC"/>
    <w:rsid w:val="009C4039"/>
    <w:rsid w:val="009C44AD"/>
    <w:rsid w:val="009C487D"/>
    <w:rsid w:val="009C4BC2"/>
    <w:rsid w:val="009C4BC5"/>
    <w:rsid w:val="009C4D22"/>
    <w:rsid w:val="009C4E26"/>
    <w:rsid w:val="009C52D0"/>
    <w:rsid w:val="009C534D"/>
    <w:rsid w:val="009C5CCA"/>
    <w:rsid w:val="009C5DE1"/>
    <w:rsid w:val="009C62DA"/>
    <w:rsid w:val="009C64EB"/>
    <w:rsid w:val="009C6F8D"/>
    <w:rsid w:val="009C7320"/>
    <w:rsid w:val="009C7340"/>
    <w:rsid w:val="009D0188"/>
    <w:rsid w:val="009D02BE"/>
    <w:rsid w:val="009D0729"/>
    <w:rsid w:val="009D0AE8"/>
    <w:rsid w:val="009D0CA5"/>
    <w:rsid w:val="009D0E35"/>
    <w:rsid w:val="009D0F66"/>
    <w:rsid w:val="009D0F85"/>
    <w:rsid w:val="009D1028"/>
    <w:rsid w:val="009D10AE"/>
    <w:rsid w:val="009D137C"/>
    <w:rsid w:val="009D16BE"/>
    <w:rsid w:val="009D18FE"/>
    <w:rsid w:val="009D1A06"/>
    <w:rsid w:val="009D1B29"/>
    <w:rsid w:val="009D1BA4"/>
    <w:rsid w:val="009D22E4"/>
    <w:rsid w:val="009D22F7"/>
    <w:rsid w:val="009D2602"/>
    <w:rsid w:val="009D26BF"/>
    <w:rsid w:val="009D30A9"/>
    <w:rsid w:val="009D319C"/>
    <w:rsid w:val="009D3490"/>
    <w:rsid w:val="009D3636"/>
    <w:rsid w:val="009D37AD"/>
    <w:rsid w:val="009D4042"/>
    <w:rsid w:val="009D4591"/>
    <w:rsid w:val="009D46E6"/>
    <w:rsid w:val="009D4A5B"/>
    <w:rsid w:val="009D503F"/>
    <w:rsid w:val="009D5137"/>
    <w:rsid w:val="009D5938"/>
    <w:rsid w:val="009D5AD2"/>
    <w:rsid w:val="009D5BAB"/>
    <w:rsid w:val="009D5DD3"/>
    <w:rsid w:val="009D5FF5"/>
    <w:rsid w:val="009D6245"/>
    <w:rsid w:val="009D6416"/>
    <w:rsid w:val="009D66E9"/>
    <w:rsid w:val="009D6A0A"/>
    <w:rsid w:val="009D6B37"/>
    <w:rsid w:val="009D6F69"/>
    <w:rsid w:val="009D6FD7"/>
    <w:rsid w:val="009D7199"/>
    <w:rsid w:val="009D72D3"/>
    <w:rsid w:val="009D74ED"/>
    <w:rsid w:val="009D7518"/>
    <w:rsid w:val="009D758D"/>
    <w:rsid w:val="009D7C57"/>
    <w:rsid w:val="009E0110"/>
    <w:rsid w:val="009E058F"/>
    <w:rsid w:val="009E07C6"/>
    <w:rsid w:val="009E0924"/>
    <w:rsid w:val="009E0A9E"/>
    <w:rsid w:val="009E14E2"/>
    <w:rsid w:val="009E1774"/>
    <w:rsid w:val="009E19A2"/>
    <w:rsid w:val="009E1B07"/>
    <w:rsid w:val="009E1C0B"/>
    <w:rsid w:val="009E1EC2"/>
    <w:rsid w:val="009E2526"/>
    <w:rsid w:val="009E2671"/>
    <w:rsid w:val="009E2807"/>
    <w:rsid w:val="009E28D9"/>
    <w:rsid w:val="009E2D34"/>
    <w:rsid w:val="009E335F"/>
    <w:rsid w:val="009E3760"/>
    <w:rsid w:val="009E3AAE"/>
    <w:rsid w:val="009E3AFD"/>
    <w:rsid w:val="009E3B75"/>
    <w:rsid w:val="009E3CDD"/>
    <w:rsid w:val="009E3D2F"/>
    <w:rsid w:val="009E3E7D"/>
    <w:rsid w:val="009E4798"/>
    <w:rsid w:val="009E4B16"/>
    <w:rsid w:val="009E55DA"/>
    <w:rsid w:val="009E563F"/>
    <w:rsid w:val="009E56EE"/>
    <w:rsid w:val="009E5AF7"/>
    <w:rsid w:val="009E5C60"/>
    <w:rsid w:val="009E5F05"/>
    <w:rsid w:val="009E64DB"/>
    <w:rsid w:val="009E6794"/>
    <w:rsid w:val="009E67FB"/>
    <w:rsid w:val="009E6CE0"/>
    <w:rsid w:val="009E6D1A"/>
    <w:rsid w:val="009E6D65"/>
    <w:rsid w:val="009E7010"/>
    <w:rsid w:val="009E7189"/>
    <w:rsid w:val="009E746E"/>
    <w:rsid w:val="009E795B"/>
    <w:rsid w:val="009E7A3E"/>
    <w:rsid w:val="009E7E46"/>
    <w:rsid w:val="009E7EAF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0E8B"/>
    <w:rsid w:val="009F1096"/>
    <w:rsid w:val="009F10AD"/>
    <w:rsid w:val="009F10DE"/>
    <w:rsid w:val="009F150E"/>
    <w:rsid w:val="009F16FD"/>
    <w:rsid w:val="009F1E48"/>
    <w:rsid w:val="009F1ED5"/>
    <w:rsid w:val="009F265E"/>
    <w:rsid w:val="009F27AD"/>
    <w:rsid w:val="009F2921"/>
    <w:rsid w:val="009F3D31"/>
    <w:rsid w:val="009F3FB5"/>
    <w:rsid w:val="009F441D"/>
    <w:rsid w:val="009F4709"/>
    <w:rsid w:val="009F479E"/>
    <w:rsid w:val="009F4972"/>
    <w:rsid w:val="009F4989"/>
    <w:rsid w:val="009F49E0"/>
    <w:rsid w:val="009F4A59"/>
    <w:rsid w:val="009F4D71"/>
    <w:rsid w:val="009F521F"/>
    <w:rsid w:val="009F524D"/>
    <w:rsid w:val="009F553C"/>
    <w:rsid w:val="009F56F9"/>
    <w:rsid w:val="009F59F8"/>
    <w:rsid w:val="009F5ABF"/>
    <w:rsid w:val="009F5DF2"/>
    <w:rsid w:val="009F6065"/>
    <w:rsid w:val="009F60E5"/>
    <w:rsid w:val="009F612B"/>
    <w:rsid w:val="009F62B2"/>
    <w:rsid w:val="009F62EB"/>
    <w:rsid w:val="009F63AC"/>
    <w:rsid w:val="009F649E"/>
    <w:rsid w:val="009F6548"/>
    <w:rsid w:val="009F6D91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49D"/>
    <w:rsid w:val="00A01771"/>
    <w:rsid w:val="00A01A21"/>
    <w:rsid w:val="00A01EA9"/>
    <w:rsid w:val="00A01F17"/>
    <w:rsid w:val="00A01F40"/>
    <w:rsid w:val="00A01F83"/>
    <w:rsid w:val="00A0200A"/>
    <w:rsid w:val="00A022A5"/>
    <w:rsid w:val="00A024A7"/>
    <w:rsid w:val="00A02634"/>
    <w:rsid w:val="00A02A9E"/>
    <w:rsid w:val="00A02D73"/>
    <w:rsid w:val="00A02F4F"/>
    <w:rsid w:val="00A0323D"/>
    <w:rsid w:val="00A0362E"/>
    <w:rsid w:val="00A03882"/>
    <w:rsid w:val="00A03A22"/>
    <w:rsid w:val="00A04616"/>
    <w:rsid w:val="00A04634"/>
    <w:rsid w:val="00A047D2"/>
    <w:rsid w:val="00A0498A"/>
    <w:rsid w:val="00A04DE8"/>
    <w:rsid w:val="00A04E7E"/>
    <w:rsid w:val="00A0536E"/>
    <w:rsid w:val="00A0556D"/>
    <w:rsid w:val="00A05F9F"/>
    <w:rsid w:val="00A06119"/>
    <w:rsid w:val="00A06214"/>
    <w:rsid w:val="00A06325"/>
    <w:rsid w:val="00A07278"/>
    <w:rsid w:val="00A07326"/>
    <w:rsid w:val="00A07677"/>
    <w:rsid w:val="00A07896"/>
    <w:rsid w:val="00A079A9"/>
    <w:rsid w:val="00A07A48"/>
    <w:rsid w:val="00A07BB2"/>
    <w:rsid w:val="00A07C4D"/>
    <w:rsid w:val="00A07EDD"/>
    <w:rsid w:val="00A07FF9"/>
    <w:rsid w:val="00A1007F"/>
    <w:rsid w:val="00A10304"/>
    <w:rsid w:val="00A1031D"/>
    <w:rsid w:val="00A104C3"/>
    <w:rsid w:val="00A10554"/>
    <w:rsid w:val="00A10678"/>
    <w:rsid w:val="00A106E5"/>
    <w:rsid w:val="00A108EE"/>
    <w:rsid w:val="00A10943"/>
    <w:rsid w:val="00A10B5A"/>
    <w:rsid w:val="00A10BB8"/>
    <w:rsid w:val="00A10C1B"/>
    <w:rsid w:val="00A10D59"/>
    <w:rsid w:val="00A10F29"/>
    <w:rsid w:val="00A11213"/>
    <w:rsid w:val="00A11295"/>
    <w:rsid w:val="00A11F05"/>
    <w:rsid w:val="00A12496"/>
    <w:rsid w:val="00A12EC6"/>
    <w:rsid w:val="00A130D7"/>
    <w:rsid w:val="00A131F6"/>
    <w:rsid w:val="00A13687"/>
    <w:rsid w:val="00A137E4"/>
    <w:rsid w:val="00A13922"/>
    <w:rsid w:val="00A1399F"/>
    <w:rsid w:val="00A13A57"/>
    <w:rsid w:val="00A13B00"/>
    <w:rsid w:val="00A13BCE"/>
    <w:rsid w:val="00A13F2A"/>
    <w:rsid w:val="00A1420F"/>
    <w:rsid w:val="00A14242"/>
    <w:rsid w:val="00A144CB"/>
    <w:rsid w:val="00A14813"/>
    <w:rsid w:val="00A14EBB"/>
    <w:rsid w:val="00A1566A"/>
    <w:rsid w:val="00A1601C"/>
    <w:rsid w:val="00A16471"/>
    <w:rsid w:val="00A16503"/>
    <w:rsid w:val="00A165BF"/>
    <w:rsid w:val="00A16B4E"/>
    <w:rsid w:val="00A16D77"/>
    <w:rsid w:val="00A172E8"/>
    <w:rsid w:val="00A17392"/>
    <w:rsid w:val="00A179FF"/>
    <w:rsid w:val="00A17FE6"/>
    <w:rsid w:val="00A2044F"/>
    <w:rsid w:val="00A206C8"/>
    <w:rsid w:val="00A207C1"/>
    <w:rsid w:val="00A20BDB"/>
    <w:rsid w:val="00A20C3E"/>
    <w:rsid w:val="00A2142A"/>
    <w:rsid w:val="00A2156A"/>
    <w:rsid w:val="00A218ED"/>
    <w:rsid w:val="00A21A36"/>
    <w:rsid w:val="00A21C18"/>
    <w:rsid w:val="00A21C31"/>
    <w:rsid w:val="00A21C87"/>
    <w:rsid w:val="00A226EC"/>
    <w:rsid w:val="00A22909"/>
    <w:rsid w:val="00A229AD"/>
    <w:rsid w:val="00A22A03"/>
    <w:rsid w:val="00A22DF7"/>
    <w:rsid w:val="00A23859"/>
    <w:rsid w:val="00A2402C"/>
    <w:rsid w:val="00A2408A"/>
    <w:rsid w:val="00A242C3"/>
    <w:rsid w:val="00A24922"/>
    <w:rsid w:val="00A25294"/>
    <w:rsid w:val="00A253FC"/>
    <w:rsid w:val="00A254BD"/>
    <w:rsid w:val="00A254EE"/>
    <w:rsid w:val="00A2575C"/>
    <w:rsid w:val="00A2590E"/>
    <w:rsid w:val="00A25BE7"/>
    <w:rsid w:val="00A25D41"/>
    <w:rsid w:val="00A25D47"/>
    <w:rsid w:val="00A25FEA"/>
    <w:rsid w:val="00A26031"/>
    <w:rsid w:val="00A26947"/>
    <w:rsid w:val="00A27008"/>
    <w:rsid w:val="00A27392"/>
    <w:rsid w:val="00A27CDB"/>
    <w:rsid w:val="00A27CDF"/>
    <w:rsid w:val="00A27E5C"/>
    <w:rsid w:val="00A300E4"/>
    <w:rsid w:val="00A302DA"/>
    <w:rsid w:val="00A30679"/>
    <w:rsid w:val="00A30919"/>
    <w:rsid w:val="00A3095F"/>
    <w:rsid w:val="00A309C6"/>
    <w:rsid w:val="00A30D13"/>
    <w:rsid w:val="00A30D61"/>
    <w:rsid w:val="00A3127C"/>
    <w:rsid w:val="00A31370"/>
    <w:rsid w:val="00A31594"/>
    <w:rsid w:val="00A318DE"/>
    <w:rsid w:val="00A319D0"/>
    <w:rsid w:val="00A31E42"/>
    <w:rsid w:val="00A321C7"/>
    <w:rsid w:val="00A32316"/>
    <w:rsid w:val="00A3269C"/>
    <w:rsid w:val="00A3294B"/>
    <w:rsid w:val="00A32BB7"/>
    <w:rsid w:val="00A33172"/>
    <w:rsid w:val="00A33545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53C"/>
    <w:rsid w:val="00A3555E"/>
    <w:rsid w:val="00A35A98"/>
    <w:rsid w:val="00A35C22"/>
    <w:rsid w:val="00A35DA7"/>
    <w:rsid w:val="00A36039"/>
    <w:rsid w:val="00A3611D"/>
    <w:rsid w:val="00A36339"/>
    <w:rsid w:val="00A366E4"/>
    <w:rsid w:val="00A37430"/>
    <w:rsid w:val="00A377CF"/>
    <w:rsid w:val="00A378CD"/>
    <w:rsid w:val="00A379A6"/>
    <w:rsid w:val="00A37D4A"/>
    <w:rsid w:val="00A37DE7"/>
    <w:rsid w:val="00A400BF"/>
    <w:rsid w:val="00A400F1"/>
    <w:rsid w:val="00A402A2"/>
    <w:rsid w:val="00A420C8"/>
    <w:rsid w:val="00A420E0"/>
    <w:rsid w:val="00A4221F"/>
    <w:rsid w:val="00A4290D"/>
    <w:rsid w:val="00A42EB2"/>
    <w:rsid w:val="00A43157"/>
    <w:rsid w:val="00A4348E"/>
    <w:rsid w:val="00A4376F"/>
    <w:rsid w:val="00A437C0"/>
    <w:rsid w:val="00A43BBB"/>
    <w:rsid w:val="00A44729"/>
    <w:rsid w:val="00A44CAC"/>
    <w:rsid w:val="00A45295"/>
    <w:rsid w:val="00A45437"/>
    <w:rsid w:val="00A45497"/>
    <w:rsid w:val="00A4549F"/>
    <w:rsid w:val="00A455C9"/>
    <w:rsid w:val="00A45A21"/>
    <w:rsid w:val="00A45B67"/>
    <w:rsid w:val="00A45B9B"/>
    <w:rsid w:val="00A45BA2"/>
    <w:rsid w:val="00A45D61"/>
    <w:rsid w:val="00A45DD7"/>
    <w:rsid w:val="00A462D6"/>
    <w:rsid w:val="00A462FE"/>
    <w:rsid w:val="00A46388"/>
    <w:rsid w:val="00A469AF"/>
    <w:rsid w:val="00A46C7F"/>
    <w:rsid w:val="00A4706E"/>
    <w:rsid w:val="00A473FA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6F5"/>
    <w:rsid w:val="00A50A09"/>
    <w:rsid w:val="00A50AAE"/>
    <w:rsid w:val="00A50DEC"/>
    <w:rsid w:val="00A50E88"/>
    <w:rsid w:val="00A51796"/>
    <w:rsid w:val="00A51AD7"/>
    <w:rsid w:val="00A5237B"/>
    <w:rsid w:val="00A52A3B"/>
    <w:rsid w:val="00A53035"/>
    <w:rsid w:val="00A53628"/>
    <w:rsid w:val="00A5389A"/>
    <w:rsid w:val="00A538E9"/>
    <w:rsid w:val="00A53945"/>
    <w:rsid w:val="00A53F55"/>
    <w:rsid w:val="00A5417B"/>
    <w:rsid w:val="00A54599"/>
    <w:rsid w:val="00A54659"/>
    <w:rsid w:val="00A54710"/>
    <w:rsid w:val="00A5476D"/>
    <w:rsid w:val="00A549E2"/>
    <w:rsid w:val="00A54B82"/>
    <w:rsid w:val="00A54C0D"/>
    <w:rsid w:val="00A54E42"/>
    <w:rsid w:val="00A55261"/>
    <w:rsid w:val="00A5565B"/>
    <w:rsid w:val="00A55697"/>
    <w:rsid w:val="00A55AF0"/>
    <w:rsid w:val="00A55CFE"/>
    <w:rsid w:val="00A55F5C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A93"/>
    <w:rsid w:val="00A57F1A"/>
    <w:rsid w:val="00A60163"/>
    <w:rsid w:val="00A6038D"/>
    <w:rsid w:val="00A6045C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42B"/>
    <w:rsid w:val="00A626CB"/>
    <w:rsid w:val="00A627FB"/>
    <w:rsid w:val="00A628EF"/>
    <w:rsid w:val="00A62B28"/>
    <w:rsid w:val="00A62E3E"/>
    <w:rsid w:val="00A630A2"/>
    <w:rsid w:val="00A632B8"/>
    <w:rsid w:val="00A63A44"/>
    <w:rsid w:val="00A63BF3"/>
    <w:rsid w:val="00A63EFD"/>
    <w:rsid w:val="00A63F30"/>
    <w:rsid w:val="00A641E4"/>
    <w:rsid w:val="00A64215"/>
    <w:rsid w:val="00A64813"/>
    <w:rsid w:val="00A64942"/>
    <w:rsid w:val="00A64FEB"/>
    <w:rsid w:val="00A654E1"/>
    <w:rsid w:val="00A65500"/>
    <w:rsid w:val="00A65653"/>
    <w:rsid w:val="00A658D2"/>
    <w:rsid w:val="00A65911"/>
    <w:rsid w:val="00A65A9F"/>
    <w:rsid w:val="00A65ABF"/>
    <w:rsid w:val="00A65CED"/>
    <w:rsid w:val="00A65DB8"/>
    <w:rsid w:val="00A65EF5"/>
    <w:rsid w:val="00A6643C"/>
    <w:rsid w:val="00A6657A"/>
    <w:rsid w:val="00A66709"/>
    <w:rsid w:val="00A668C5"/>
    <w:rsid w:val="00A66C46"/>
    <w:rsid w:val="00A66EDA"/>
    <w:rsid w:val="00A66F57"/>
    <w:rsid w:val="00A6707D"/>
    <w:rsid w:val="00A6722C"/>
    <w:rsid w:val="00A67544"/>
    <w:rsid w:val="00A67856"/>
    <w:rsid w:val="00A67B39"/>
    <w:rsid w:val="00A70356"/>
    <w:rsid w:val="00A7075B"/>
    <w:rsid w:val="00A70879"/>
    <w:rsid w:val="00A70C02"/>
    <w:rsid w:val="00A70C67"/>
    <w:rsid w:val="00A70DB3"/>
    <w:rsid w:val="00A70E14"/>
    <w:rsid w:val="00A70FED"/>
    <w:rsid w:val="00A71A89"/>
    <w:rsid w:val="00A71CE6"/>
    <w:rsid w:val="00A71D23"/>
    <w:rsid w:val="00A71DBC"/>
    <w:rsid w:val="00A72321"/>
    <w:rsid w:val="00A7241B"/>
    <w:rsid w:val="00A72434"/>
    <w:rsid w:val="00A725C6"/>
    <w:rsid w:val="00A72607"/>
    <w:rsid w:val="00A72A2D"/>
    <w:rsid w:val="00A7308C"/>
    <w:rsid w:val="00A7333A"/>
    <w:rsid w:val="00A73475"/>
    <w:rsid w:val="00A7358A"/>
    <w:rsid w:val="00A73689"/>
    <w:rsid w:val="00A736D4"/>
    <w:rsid w:val="00A73B56"/>
    <w:rsid w:val="00A73D0D"/>
    <w:rsid w:val="00A74A64"/>
    <w:rsid w:val="00A74A8F"/>
    <w:rsid w:val="00A74A92"/>
    <w:rsid w:val="00A75CC1"/>
    <w:rsid w:val="00A75E88"/>
    <w:rsid w:val="00A7664A"/>
    <w:rsid w:val="00A76AA9"/>
    <w:rsid w:val="00A76AF7"/>
    <w:rsid w:val="00A77066"/>
    <w:rsid w:val="00A77674"/>
    <w:rsid w:val="00A776A6"/>
    <w:rsid w:val="00A77997"/>
    <w:rsid w:val="00A8056E"/>
    <w:rsid w:val="00A80C74"/>
    <w:rsid w:val="00A80ED4"/>
    <w:rsid w:val="00A8163B"/>
    <w:rsid w:val="00A81833"/>
    <w:rsid w:val="00A819D1"/>
    <w:rsid w:val="00A81B29"/>
    <w:rsid w:val="00A81D3D"/>
    <w:rsid w:val="00A81DF3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3E6E"/>
    <w:rsid w:val="00A842C9"/>
    <w:rsid w:val="00A84411"/>
    <w:rsid w:val="00A8443A"/>
    <w:rsid w:val="00A8479C"/>
    <w:rsid w:val="00A84F61"/>
    <w:rsid w:val="00A8557B"/>
    <w:rsid w:val="00A856E8"/>
    <w:rsid w:val="00A857CF"/>
    <w:rsid w:val="00A85845"/>
    <w:rsid w:val="00A858AE"/>
    <w:rsid w:val="00A85A05"/>
    <w:rsid w:val="00A85A3D"/>
    <w:rsid w:val="00A85BA9"/>
    <w:rsid w:val="00A85ED5"/>
    <w:rsid w:val="00A85F82"/>
    <w:rsid w:val="00A86365"/>
    <w:rsid w:val="00A8698B"/>
    <w:rsid w:val="00A86CCF"/>
    <w:rsid w:val="00A86D63"/>
    <w:rsid w:val="00A86E57"/>
    <w:rsid w:val="00A86F1B"/>
    <w:rsid w:val="00A87797"/>
    <w:rsid w:val="00A87828"/>
    <w:rsid w:val="00A87977"/>
    <w:rsid w:val="00A87E7B"/>
    <w:rsid w:val="00A902B2"/>
    <w:rsid w:val="00A909BB"/>
    <w:rsid w:val="00A90B97"/>
    <w:rsid w:val="00A90DE9"/>
    <w:rsid w:val="00A90E72"/>
    <w:rsid w:val="00A91062"/>
    <w:rsid w:val="00A910F9"/>
    <w:rsid w:val="00A912C8"/>
    <w:rsid w:val="00A917C8"/>
    <w:rsid w:val="00A91DC1"/>
    <w:rsid w:val="00A922A2"/>
    <w:rsid w:val="00A92ED8"/>
    <w:rsid w:val="00A9327B"/>
    <w:rsid w:val="00A936E1"/>
    <w:rsid w:val="00A93A98"/>
    <w:rsid w:val="00A93B69"/>
    <w:rsid w:val="00A9404D"/>
    <w:rsid w:val="00A94633"/>
    <w:rsid w:val="00A948D6"/>
    <w:rsid w:val="00A94D6A"/>
    <w:rsid w:val="00A94F4D"/>
    <w:rsid w:val="00A953CA"/>
    <w:rsid w:val="00A95B48"/>
    <w:rsid w:val="00A95BAC"/>
    <w:rsid w:val="00A95CC6"/>
    <w:rsid w:val="00A95CE8"/>
    <w:rsid w:val="00A95F65"/>
    <w:rsid w:val="00A960C9"/>
    <w:rsid w:val="00A96259"/>
    <w:rsid w:val="00A9638D"/>
    <w:rsid w:val="00A963C7"/>
    <w:rsid w:val="00A96CA4"/>
    <w:rsid w:val="00A970C1"/>
    <w:rsid w:val="00A975EA"/>
    <w:rsid w:val="00A97B3C"/>
    <w:rsid w:val="00AA016B"/>
    <w:rsid w:val="00AA06A7"/>
    <w:rsid w:val="00AA0703"/>
    <w:rsid w:val="00AA0A51"/>
    <w:rsid w:val="00AA0DF1"/>
    <w:rsid w:val="00AA0F7F"/>
    <w:rsid w:val="00AA0FCE"/>
    <w:rsid w:val="00AA1596"/>
    <w:rsid w:val="00AA15BE"/>
    <w:rsid w:val="00AA1626"/>
    <w:rsid w:val="00AA172A"/>
    <w:rsid w:val="00AA181A"/>
    <w:rsid w:val="00AA1C25"/>
    <w:rsid w:val="00AA2111"/>
    <w:rsid w:val="00AA26E3"/>
    <w:rsid w:val="00AA2AC8"/>
    <w:rsid w:val="00AA2E5F"/>
    <w:rsid w:val="00AA31EE"/>
    <w:rsid w:val="00AA3842"/>
    <w:rsid w:val="00AA384D"/>
    <w:rsid w:val="00AA3DB7"/>
    <w:rsid w:val="00AA409A"/>
    <w:rsid w:val="00AA4385"/>
    <w:rsid w:val="00AA4448"/>
    <w:rsid w:val="00AA4876"/>
    <w:rsid w:val="00AA4F18"/>
    <w:rsid w:val="00AA505A"/>
    <w:rsid w:val="00AA5129"/>
    <w:rsid w:val="00AA51F5"/>
    <w:rsid w:val="00AA5828"/>
    <w:rsid w:val="00AA59BE"/>
    <w:rsid w:val="00AA5CB9"/>
    <w:rsid w:val="00AA5E3B"/>
    <w:rsid w:val="00AA601F"/>
    <w:rsid w:val="00AA6224"/>
    <w:rsid w:val="00AA662E"/>
    <w:rsid w:val="00AA68B4"/>
    <w:rsid w:val="00AA6938"/>
    <w:rsid w:val="00AA6A0E"/>
    <w:rsid w:val="00AA74AC"/>
    <w:rsid w:val="00AA7626"/>
    <w:rsid w:val="00AA76F0"/>
    <w:rsid w:val="00AA7794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04"/>
    <w:rsid w:val="00AB0C57"/>
    <w:rsid w:val="00AB0DA8"/>
    <w:rsid w:val="00AB0DB3"/>
    <w:rsid w:val="00AB13EE"/>
    <w:rsid w:val="00AB185A"/>
    <w:rsid w:val="00AB1BA7"/>
    <w:rsid w:val="00AB1C98"/>
    <w:rsid w:val="00AB1E04"/>
    <w:rsid w:val="00AB227B"/>
    <w:rsid w:val="00AB23B8"/>
    <w:rsid w:val="00AB292B"/>
    <w:rsid w:val="00AB2BCC"/>
    <w:rsid w:val="00AB2D10"/>
    <w:rsid w:val="00AB2EE5"/>
    <w:rsid w:val="00AB2F85"/>
    <w:rsid w:val="00AB3113"/>
    <w:rsid w:val="00AB3178"/>
    <w:rsid w:val="00AB348A"/>
    <w:rsid w:val="00AB353A"/>
    <w:rsid w:val="00AB359A"/>
    <w:rsid w:val="00AB3B45"/>
    <w:rsid w:val="00AB3C99"/>
    <w:rsid w:val="00AB3F38"/>
    <w:rsid w:val="00AB40AB"/>
    <w:rsid w:val="00AB43EC"/>
    <w:rsid w:val="00AB44F6"/>
    <w:rsid w:val="00AB47E3"/>
    <w:rsid w:val="00AB48F1"/>
    <w:rsid w:val="00AB4921"/>
    <w:rsid w:val="00AB49EB"/>
    <w:rsid w:val="00AB4BF4"/>
    <w:rsid w:val="00AB4C00"/>
    <w:rsid w:val="00AB4C82"/>
    <w:rsid w:val="00AB4CE0"/>
    <w:rsid w:val="00AB4DC4"/>
    <w:rsid w:val="00AB4E4F"/>
    <w:rsid w:val="00AB4F3D"/>
    <w:rsid w:val="00AB4F8A"/>
    <w:rsid w:val="00AB56D4"/>
    <w:rsid w:val="00AB58E6"/>
    <w:rsid w:val="00AB5ADF"/>
    <w:rsid w:val="00AB5C95"/>
    <w:rsid w:val="00AB5CFD"/>
    <w:rsid w:val="00AB5DFE"/>
    <w:rsid w:val="00AB5E57"/>
    <w:rsid w:val="00AB61A8"/>
    <w:rsid w:val="00AB665D"/>
    <w:rsid w:val="00AB6B5D"/>
    <w:rsid w:val="00AB721B"/>
    <w:rsid w:val="00AB725F"/>
    <w:rsid w:val="00AB7328"/>
    <w:rsid w:val="00AB758C"/>
    <w:rsid w:val="00AB7601"/>
    <w:rsid w:val="00AB7CD4"/>
    <w:rsid w:val="00AB7FCB"/>
    <w:rsid w:val="00AC006D"/>
    <w:rsid w:val="00AC0095"/>
    <w:rsid w:val="00AC0705"/>
    <w:rsid w:val="00AC0BD3"/>
    <w:rsid w:val="00AC0F3F"/>
    <w:rsid w:val="00AC109B"/>
    <w:rsid w:val="00AC12BC"/>
    <w:rsid w:val="00AC1498"/>
    <w:rsid w:val="00AC1C6E"/>
    <w:rsid w:val="00AC206B"/>
    <w:rsid w:val="00AC22FA"/>
    <w:rsid w:val="00AC268E"/>
    <w:rsid w:val="00AC2EC3"/>
    <w:rsid w:val="00AC32B0"/>
    <w:rsid w:val="00AC32FC"/>
    <w:rsid w:val="00AC349D"/>
    <w:rsid w:val="00AC3C38"/>
    <w:rsid w:val="00AC3DEA"/>
    <w:rsid w:val="00AC3E0A"/>
    <w:rsid w:val="00AC4903"/>
    <w:rsid w:val="00AC5144"/>
    <w:rsid w:val="00AC5243"/>
    <w:rsid w:val="00AC5548"/>
    <w:rsid w:val="00AC63D7"/>
    <w:rsid w:val="00AC63D8"/>
    <w:rsid w:val="00AC647C"/>
    <w:rsid w:val="00AC662F"/>
    <w:rsid w:val="00AC6A8E"/>
    <w:rsid w:val="00AC6B0F"/>
    <w:rsid w:val="00AC6D64"/>
    <w:rsid w:val="00AC6E99"/>
    <w:rsid w:val="00AC71DB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0E9F"/>
    <w:rsid w:val="00AD0F61"/>
    <w:rsid w:val="00AD11F7"/>
    <w:rsid w:val="00AD1263"/>
    <w:rsid w:val="00AD1379"/>
    <w:rsid w:val="00AD1426"/>
    <w:rsid w:val="00AD1DB7"/>
    <w:rsid w:val="00AD249B"/>
    <w:rsid w:val="00AD269B"/>
    <w:rsid w:val="00AD2852"/>
    <w:rsid w:val="00AD3059"/>
    <w:rsid w:val="00AD30B9"/>
    <w:rsid w:val="00AD31A3"/>
    <w:rsid w:val="00AD3716"/>
    <w:rsid w:val="00AD38AF"/>
    <w:rsid w:val="00AD3976"/>
    <w:rsid w:val="00AD42D9"/>
    <w:rsid w:val="00AD448B"/>
    <w:rsid w:val="00AD48F3"/>
    <w:rsid w:val="00AD49DB"/>
    <w:rsid w:val="00AD4D2A"/>
    <w:rsid w:val="00AD4E90"/>
    <w:rsid w:val="00AD52B5"/>
    <w:rsid w:val="00AD542F"/>
    <w:rsid w:val="00AD5767"/>
    <w:rsid w:val="00AD5854"/>
    <w:rsid w:val="00AD5861"/>
    <w:rsid w:val="00AD5BEB"/>
    <w:rsid w:val="00AD5DAD"/>
    <w:rsid w:val="00AD60F6"/>
    <w:rsid w:val="00AD6A9C"/>
    <w:rsid w:val="00AD71D5"/>
    <w:rsid w:val="00AD7305"/>
    <w:rsid w:val="00AD7CC3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9FC"/>
    <w:rsid w:val="00AE2B5E"/>
    <w:rsid w:val="00AE2C94"/>
    <w:rsid w:val="00AE2DC2"/>
    <w:rsid w:val="00AE2F3F"/>
    <w:rsid w:val="00AE303D"/>
    <w:rsid w:val="00AE324B"/>
    <w:rsid w:val="00AE328B"/>
    <w:rsid w:val="00AE39F7"/>
    <w:rsid w:val="00AE3A70"/>
    <w:rsid w:val="00AE3B4E"/>
    <w:rsid w:val="00AE3B70"/>
    <w:rsid w:val="00AE3D13"/>
    <w:rsid w:val="00AE4026"/>
    <w:rsid w:val="00AE465C"/>
    <w:rsid w:val="00AE46A3"/>
    <w:rsid w:val="00AE4A7D"/>
    <w:rsid w:val="00AE4B3A"/>
    <w:rsid w:val="00AE4B46"/>
    <w:rsid w:val="00AE4E2D"/>
    <w:rsid w:val="00AE57A7"/>
    <w:rsid w:val="00AE5998"/>
    <w:rsid w:val="00AE59EC"/>
    <w:rsid w:val="00AE5FC7"/>
    <w:rsid w:val="00AE5FD8"/>
    <w:rsid w:val="00AE60F8"/>
    <w:rsid w:val="00AE6183"/>
    <w:rsid w:val="00AE66B1"/>
    <w:rsid w:val="00AE67B3"/>
    <w:rsid w:val="00AE69BF"/>
    <w:rsid w:val="00AE6DB5"/>
    <w:rsid w:val="00AE7059"/>
    <w:rsid w:val="00AE7396"/>
    <w:rsid w:val="00AE7845"/>
    <w:rsid w:val="00AE7864"/>
    <w:rsid w:val="00AE7949"/>
    <w:rsid w:val="00AE7A88"/>
    <w:rsid w:val="00AF01D1"/>
    <w:rsid w:val="00AF023C"/>
    <w:rsid w:val="00AF1258"/>
    <w:rsid w:val="00AF14D7"/>
    <w:rsid w:val="00AF1737"/>
    <w:rsid w:val="00AF1B79"/>
    <w:rsid w:val="00AF1C11"/>
    <w:rsid w:val="00AF21FD"/>
    <w:rsid w:val="00AF25D5"/>
    <w:rsid w:val="00AF3522"/>
    <w:rsid w:val="00AF3DBB"/>
    <w:rsid w:val="00AF3DDD"/>
    <w:rsid w:val="00AF3F2A"/>
    <w:rsid w:val="00AF456D"/>
    <w:rsid w:val="00AF4814"/>
    <w:rsid w:val="00AF4C11"/>
    <w:rsid w:val="00AF4DC9"/>
    <w:rsid w:val="00AF501F"/>
    <w:rsid w:val="00AF5194"/>
    <w:rsid w:val="00AF53C5"/>
    <w:rsid w:val="00AF53EF"/>
    <w:rsid w:val="00AF5837"/>
    <w:rsid w:val="00AF5AF4"/>
    <w:rsid w:val="00AF5C81"/>
    <w:rsid w:val="00AF5C97"/>
    <w:rsid w:val="00AF621F"/>
    <w:rsid w:val="00AF6695"/>
    <w:rsid w:val="00AF6BBC"/>
    <w:rsid w:val="00AF6FF5"/>
    <w:rsid w:val="00AF73C3"/>
    <w:rsid w:val="00AF759D"/>
    <w:rsid w:val="00AF795C"/>
    <w:rsid w:val="00AF7A60"/>
    <w:rsid w:val="00AF7C21"/>
    <w:rsid w:val="00AF7CB4"/>
    <w:rsid w:val="00B00424"/>
    <w:rsid w:val="00B0045A"/>
    <w:rsid w:val="00B00752"/>
    <w:rsid w:val="00B00E50"/>
    <w:rsid w:val="00B0103C"/>
    <w:rsid w:val="00B0109B"/>
    <w:rsid w:val="00B010DB"/>
    <w:rsid w:val="00B019DC"/>
    <w:rsid w:val="00B01F39"/>
    <w:rsid w:val="00B021DB"/>
    <w:rsid w:val="00B0258D"/>
    <w:rsid w:val="00B026C1"/>
    <w:rsid w:val="00B02827"/>
    <w:rsid w:val="00B02A69"/>
    <w:rsid w:val="00B02B9C"/>
    <w:rsid w:val="00B0304D"/>
    <w:rsid w:val="00B0353B"/>
    <w:rsid w:val="00B03701"/>
    <w:rsid w:val="00B03B08"/>
    <w:rsid w:val="00B03D87"/>
    <w:rsid w:val="00B040B2"/>
    <w:rsid w:val="00B04349"/>
    <w:rsid w:val="00B04520"/>
    <w:rsid w:val="00B0471F"/>
    <w:rsid w:val="00B04B4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7F"/>
    <w:rsid w:val="00B064BA"/>
    <w:rsid w:val="00B0688B"/>
    <w:rsid w:val="00B0692F"/>
    <w:rsid w:val="00B069DA"/>
    <w:rsid w:val="00B07050"/>
    <w:rsid w:val="00B07113"/>
    <w:rsid w:val="00B07149"/>
    <w:rsid w:val="00B07550"/>
    <w:rsid w:val="00B07585"/>
    <w:rsid w:val="00B07704"/>
    <w:rsid w:val="00B07821"/>
    <w:rsid w:val="00B07E67"/>
    <w:rsid w:val="00B07EFB"/>
    <w:rsid w:val="00B100A5"/>
    <w:rsid w:val="00B10197"/>
    <w:rsid w:val="00B10558"/>
    <w:rsid w:val="00B1109C"/>
    <w:rsid w:val="00B11500"/>
    <w:rsid w:val="00B11EE8"/>
    <w:rsid w:val="00B11FFB"/>
    <w:rsid w:val="00B126FC"/>
    <w:rsid w:val="00B12FCC"/>
    <w:rsid w:val="00B13FDF"/>
    <w:rsid w:val="00B14802"/>
    <w:rsid w:val="00B14860"/>
    <w:rsid w:val="00B14C64"/>
    <w:rsid w:val="00B14D92"/>
    <w:rsid w:val="00B156A9"/>
    <w:rsid w:val="00B15AF9"/>
    <w:rsid w:val="00B15CCA"/>
    <w:rsid w:val="00B15E4E"/>
    <w:rsid w:val="00B15EA3"/>
    <w:rsid w:val="00B15F83"/>
    <w:rsid w:val="00B16031"/>
    <w:rsid w:val="00B160FF"/>
    <w:rsid w:val="00B16223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588"/>
    <w:rsid w:val="00B17681"/>
    <w:rsid w:val="00B179AE"/>
    <w:rsid w:val="00B17DE7"/>
    <w:rsid w:val="00B2117B"/>
    <w:rsid w:val="00B21290"/>
    <w:rsid w:val="00B21850"/>
    <w:rsid w:val="00B218E6"/>
    <w:rsid w:val="00B21C92"/>
    <w:rsid w:val="00B22137"/>
    <w:rsid w:val="00B22294"/>
    <w:rsid w:val="00B2281F"/>
    <w:rsid w:val="00B22C0D"/>
    <w:rsid w:val="00B2322C"/>
    <w:rsid w:val="00B2349C"/>
    <w:rsid w:val="00B23619"/>
    <w:rsid w:val="00B23667"/>
    <w:rsid w:val="00B236FF"/>
    <w:rsid w:val="00B23AF4"/>
    <w:rsid w:val="00B23C15"/>
    <w:rsid w:val="00B23C47"/>
    <w:rsid w:val="00B23CB4"/>
    <w:rsid w:val="00B24737"/>
    <w:rsid w:val="00B24B5B"/>
    <w:rsid w:val="00B24F0F"/>
    <w:rsid w:val="00B25229"/>
    <w:rsid w:val="00B2559F"/>
    <w:rsid w:val="00B25624"/>
    <w:rsid w:val="00B25762"/>
    <w:rsid w:val="00B25AAA"/>
    <w:rsid w:val="00B25B40"/>
    <w:rsid w:val="00B25B5A"/>
    <w:rsid w:val="00B25CD0"/>
    <w:rsid w:val="00B25FDE"/>
    <w:rsid w:val="00B26034"/>
    <w:rsid w:val="00B2621F"/>
    <w:rsid w:val="00B26523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666"/>
    <w:rsid w:val="00B27A72"/>
    <w:rsid w:val="00B27B44"/>
    <w:rsid w:val="00B27EDE"/>
    <w:rsid w:val="00B27F3D"/>
    <w:rsid w:val="00B300D0"/>
    <w:rsid w:val="00B302FF"/>
    <w:rsid w:val="00B30302"/>
    <w:rsid w:val="00B30763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C2A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4EF8"/>
    <w:rsid w:val="00B3548E"/>
    <w:rsid w:val="00B3573B"/>
    <w:rsid w:val="00B35C82"/>
    <w:rsid w:val="00B35CDA"/>
    <w:rsid w:val="00B35D87"/>
    <w:rsid w:val="00B36160"/>
    <w:rsid w:val="00B36664"/>
    <w:rsid w:val="00B3708A"/>
    <w:rsid w:val="00B37106"/>
    <w:rsid w:val="00B372B8"/>
    <w:rsid w:val="00B374D3"/>
    <w:rsid w:val="00B3767C"/>
    <w:rsid w:val="00B378CF"/>
    <w:rsid w:val="00B37A60"/>
    <w:rsid w:val="00B37D97"/>
    <w:rsid w:val="00B402FD"/>
    <w:rsid w:val="00B40594"/>
    <w:rsid w:val="00B40707"/>
    <w:rsid w:val="00B4077E"/>
    <w:rsid w:val="00B409EB"/>
    <w:rsid w:val="00B40C48"/>
    <w:rsid w:val="00B40DDC"/>
    <w:rsid w:val="00B40F9E"/>
    <w:rsid w:val="00B411BD"/>
    <w:rsid w:val="00B41559"/>
    <w:rsid w:val="00B416CF"/>
    <w:rsid w:val="00B41801"/>
    <w:rsid w:val="00B418E8"/>
    <w:rsid w:val="00B419C4"/>
    <w:rsid w:val="00B41C86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B64"/>
    <w:rsid w:val="00B42C05"/>
    <w:rsid w:val="00B42EE4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AE7"/>
    <w:rsid w:val="00B43C48"/>
    <w:rsid w:val="00B43D9E"/>
    <w:rsid w:val="00B445CE"/>
    <w:rsid w:val="00B44773"/>
    <w:rsid w:val="00B44A7D"/>
    <w:rsid w:val="00B44CDF"/>
    <w:rsid w:val="00B44F99"/>
    <w:rsid w:val="00B45150"/>
    <w:rsid w:val="00B451FE"/>
    <w:rsid w:val="00B453B6"/>
    <w:rsid w:val="00B4570F"/>
    <w:rsid w:val="00B45876"/>
    <w:rsid w:val="00B458A1"/>
    <w:rsid w:val="00B45B16"/>
    <w:rsid w:val="00B45B30"/>
    <w:rsid w:val="00B45E96"/>
    <w:rsid w:val="00B4655C"/>
    <w:rsid w:val="00B46A38"/>
    <w:rsid w:val="00B46A3A"/>
    <w:rsid w:val="00B46CBC"/>
    <w:rsid w:val="00B47235"/>
    <w:rsid w:val="00B47472"/>
    <w:rsid w:val="00B47B2B"/>
    <w:rsid w:val="00B47CD7"/>
    <w:rsid w:val="00B50213"/>
    <w:rsid w:val="00B505EB"/>
    <w:rsid w:val="00B50B58"/>
    <w:rsid w:val="00B50EB7"/>
    <w:rsid w:val="00B511CE"/>
    <w:rsid w:val="00B51378"/>
    <w:rsid w:val="00B51542"/>
    <w:rsid w:val="00B51779"/>
    <w:rsid w:val="00B51D1D"/>
    <w:rsid w:val="00B5262A"/>
    <w:rsid w:val="00B52A47"/>
    <w:rsid w:val="00B52FA9"/>
    <w:rsid w:val="00B5310E"/>
    <w:rsid w:val="00B5351B"/>
    <w:rsid w:val="00B536EA"/>
    <w:rsid w:val="00B5386A"/>
    <w:rsid w:val="00B53C7A"/>
    <w:rsid w:val="00B53CDC"/>
    <w:rsid w:val="00B53E9D"/>
    <w:rsid w:val="00B542BA"/>
    <w:rsid w:val="00B5490B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44B"/>
    <w:rsid w:val="00B56533"/>
    <w:rsid w:val="00B567A3"/>
    <w:rsid w:val="00B56B9B"/>
    <w:rsid w:val="00B56CFC"/>
    <w:rsid w:val="00B56D51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040A"/>
    <w:rsid w:val="00B60929"/>
    <w:rsid w:val="00B611C5"/>
    <w:rsid w:val="00B61564"/>
    <w:rsid w:val="00B61843"/>
    <w:rsid w:val="00B61A1C"/>
    <w:rsid w:val="00B61BE2"/>
    <w:rsid w:val="00B61E76"/>
    <w:rsid w:val="00B61E8D"/>
    <w:rsid w:val="00B62060"/>
    <w:rsid w:val="00B6266F"/>
    <w:rsid w:val="00B62CC6"/>
    <w:rsid w:val="00B62E0B"/>
    <w:rsid w:val="00B633EF"/>
    <w:rsid w:val="00B63A44"/>
    <w:rsid w:val="00B63AF8"/>
    <w:rsid w:val="00B63C32"/>
    <w:rsid w:val="00B6422E"/>
    <w:rsid w:val="00B64424"/>
    <w:rsid w:val="00B64434"/>
    <w:rsid w:val="00B64436"/>
    <w:rsid w:val="00B645C2"/>
    <w:rsid w:val="00B64956"/>
    <w:rsid w:val="00B64CDD"/>
    <w:rsid w:val="00B650B9"/>
    <w:rsid w:val="00B65719"/>
    <w:rsid w:val="00B65A70"/>
    <w:rsid w:val="00B65BA1"/>
    <w:rsid w:val="00B660D5"/>
    <w:rsid w:val="00B6636B"/>
    <w:rsid w:val="00B6648C"/>
    <w:rsid w:val="00B6649B"/>
    <w:rsid w:val="00B6674F"/>
    <w:rsid w:val="00B66B4F"/>
    <w:rsid w:val="00B66C00"/>
    <w:rsid w:val="00B66C53"/>
    <w:rsid w:val="00B66CBE"/>
    <w:rsid w:val="00B6751C"/>
    <w:rsid w:val="00B67675"/>
    <w:rsid w:val="00B676FC"/>
    <w:rsid w:val="00B67B0E"/>
    <w:rsid w:val="00B67F98"/>
    <w:rsid w:val="00B70204"/>
    <w:rsid w:val="00B702B1"/>
    <w:rsid w:val="00B70CDD"/>
    <w:rsid w:val="00B70E08"/>
    <w:rsid w:val="00B70F05"/>
    <w:rsid w:val="00B711CE"/>
    <w:rsid w:val="00B7136E"/>
    <w:rsid w:val="00B71480"/>
    <w:rsid w:val="00B7181D"/>
    <w:rsid w:val="00B71DC8"/>
    <w:rsid w:val="00B72018"/>
    <w:rsid w:val="00B72075"/>
    <w:rsid w:val="00B720E0"/>
    <w:rsid w:val="00B72589"/>
    <w:rsid w:val="00B725C2"/>
    <w:rsid w:val="00B72660"/>
    <w:rsid w:val="00B7281A"/>
    <w:rsid w:val="00B72AB9"/>
    <w:rsid w:val="00B72E8A"/>
    <w:rsid w:val="00B73671"/>
    <w:rsid w:val="00B73977"/>
    <w:rsid w:val="00B7408D"/>
    <w:rsid w:val="00B74163"/>
    <w:rsid w:val="00B746C6"/>
    <w:rsid w:val="00B74865"/>
    <w:rsid w:val="00B7487E"/>
    <w:rsid w:val="00B74CFA"/>
    <w:rsid w:val="00B7511A"/>
    <w:rsid w:val="00B7522F"/>
    <w:rsid w:val="00B75243"/>
    <w:rsid w:val="00B7537B"/>
    <w:rsid w:val="00B75448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04"/>
    <w:rsid w:val="00B76E94"/>
    <w:rsid w:val="00B76F93"/>
    <w:rsid w:val="00B76FA6"/>
    <w:rsid w:val="00B77193"/>
    <w:rsid w:val="00B7733D"/>
    <w:rsid w:val="00B77379"/>
    <w:rsid w:val="00B773C0"/>
    <w:rsid w:val="00B779C5"/>
    <w:rsid w:val="00B77A7F"/>
    <w:rsid w:val="00B8014F"/>
    <w:rsid w:val="00B8029E"/>
    <w:rsid w:val="00B8039D"/>
    <w:rsid w:val="00B80910"/>
    <w:rsid w:val="00B809F8"/>
    <w:rsid w:val="00B80B20"/>
    <w:rsid w:val="00B8102F"/>
    <w:rsid w:val="00B818F4"/>
    <w:rsid w:val="00B81934"/>
    <w:rsid w:val="00B81B9A"/>
    <w:rsid w:val="00B81BC9"/>
    <w:rsid w:val="00B81D54"/>
    <w:rsid w:val="00B81E52"/>
    <w:rsid w:val="00B8222F"/>
    <w:rsid w:val="00B82233"/>
    <w:rsid w:val="00B823A0"/>
    <w:rsid w:val="00B824DB"/>
    <w:rsid w:val="00B82615"/>
    <w:rsid w:val="00B826A6"/>
    <w:rsid w:val="00B82AC3"/>
    <w:rsid w:val="00B83444"/>
    <w:rsid w:val="00B8363B"/>
    <w:rsid w:val="00B836ED"/>
    <w:rsid w:val="00B83A9F"/>
    <w:rsid w:val="00B83FFB"/>
    <w:rsid w:val="00B8425B"/>
    <w:rsid w:val="00B84511"/>
    <w:rsid w:val="00B8459A"/>
    <w:rsid w:val="00B84873"/>
    <w:rsid w:val="00B849C9"/>
    <w:rsid w:val="00B84CB4"/>
    <w:rsid w:val="00B84D9B"/>
    <w:rsid w:val="00B84EEF"/>
    <w:rsid w:val="00B85023"/>
    <w:rsid w:val="00B853BE"/>
    <w:rsid w:val="00B853BF"/>
    <w:rsid w:val="00B85874"/>
    <w:rsid w:val="00B85CC3"/>
    <w:rsid w:val="00B86476"/>
    <w:rsid w:val="00B86484"/>
    <w:rsid w:val="00B86932"/>
    <w:rsid w:val="00B86A3D"/>
    <w:rsid w:val="00B86BBE"/>
    <w:rsid w:val="00B86BF9"/>
    <w:rsid w:val="00B86E85"/>
    <w:rsid w:val="00B87046"/>
    <w:rsid w:val="00B870C7"/>
    <w:rsid w:val="00B871BF"/>
    <w:rsid w:val="00B87423"/>
    <w:rsid w:val="00B874B0"/>
    <w:rsid w:val="00B875C7"/>
    <w:rsid w:val="00B87990"/>
    <w:rsid w:val="00B87CC3"/>
    <w:rsid w:val="00B900C4"/>
    <w:rsid w:val="00B9015C"/>
    <w:rsid w:val="00B903A5"/>
    <w:rsid w:val="00B905C1"/>
    <w:rsid w:val="00B90D01"/>
    <w:rsid w:val="00B90D10"/>
    <w:rsid w:val="00B90FE5"/>
    <w:rsid w:val="00B9158B"/>
    <w:rsid w:val="00B9175E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4D"/>
    <w:rsid w:val="00B9448C"/>
    <w:rsid w:val="00B948C6"/>
    <w:rsid w:val="00B94E17"/>
    <w:rsid w:val="00B9500D"/>
    <w:rsid w:val="00B95395"/>
    <w:rsid w:val="00B953D2"/>
    <w:rsid w:val="00B95618"/>
    <w:rsid w:val="00B9566E"/>
    <w:rsid w:val="00B956F8"/>
    <w:rsid w:val="00B957FE"/>
    <w:rsid w:val="00B958F5"/>
    <w:rsid w:val="00B95B6A"/>
    <w:rsid w:val="00B95F02"/>
    <w:rsid w:val="00B96813"/>
    <w:rsid w:val="00B96820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0C"/>
    <w:rsid w:val="00BA0542"/>
    <w:rsid w:val="00BA0632"/>
    <w:rsid w:val="00BA0743"/>
    <w:rsid w:val="00BA0AAA"/>
    <w:rsid w:val="00BA0B00"/>
    <w:rsid w:val="00BA0BE9"/>
    <w:rsid w:val="00BA0DFB"/>
    <w:rsid w:val="00BA107D"/>
    <w:rsid w:val="00BA18C3"/>
    <w:rsid w:val="00BA271B"/>
    <w:rsid w:val="00BA2FEF"/>
    <w:rsid w:val="00BA335D"/>
    <w:rsid w:val="00BA348A"/>
    <w:rsid w:val="00BA35B3"/>
    <w:rsid w:val="00BA3A30"/>
    <w:rsid w:val="00BA3A83"/>
    <w:rsid w:val="00BA3C10"/>
    <w:rsid w:val="00BA3C1F"/>
    <w:rsid w:val="00BA3E7F"/>
    <w:rsid w:val="00BA438F"/>
    <w:rsid w:val="00BA4437"/>
    <w:rsid w:val="00BA4A4F"/>
    <w:rsid w:val="00BA4BFA"/>
    <w:rsid w:val="00BA5376"/>
    <w:rsid w:val="00BA53DB"/>
    <w:rsid w:val="00BA558C"/>
    <w:rsid w:val="00BA57BD"/>
    <w:rsid w:val="00BA6553"/>
    <w:rsid w:val="00BA66E4"/>
    <w:rsid w:val="00BA6712"/>
    <w:rsid w:val="00BA6973"/>
    <w:rsid w:val="00BA6995"/>
    <w:rsid w:val="00BA6CA0"/>
    <w:rsid w:val="00BA6E34"/>
    <w:rsid w:val="00BA6EF6"/>
    <w:rsid w:val="00BA7241"/>
    <w:rsid w:val="00BA734F"/>
    <w:rsid w:val="00BA7927"/>
    <w:rsid w:val="00BA7D43"/>
    <w:rsid w:val="00BB01B5"/>
    <w:rsid w:val="00BB05DF"/>
    <w:rsid w:val="00BB0684"/>
    <w:rsid w:val="00BB085D"/>
    <w:rsid w:val="00BB0A4B"/>
    <w:rsid w:val="00BB0AF2"/>
    <w:rsid w:val="00BB0B6F"/>
    <w:rsid w:val="00BB0CF4"/>
    <w:rsid w:val="00BB0E90"/>
    <w:rsid w:val="00BB0E9C"/>
    <w:rsid w:val="00BB1154"/>
    <w:rsid w:val="00BB137A"/>
    <w:rsid w:val="00BB14D0"/>
    <w:rsid w:val="00BB14DF"/>
    <w:rsid w:val="00BB1548"/>
    <w:rsid w:val="00BB1C0C"/>
    <w:rsid w:val="00BB1CE7"/>
    <w:rsid w:val="00BB1E73"/>
    <w:rsid w:val="00BB21DE"/>
    <w:rsid w:val="00BB2470"/>
    <w:rsid w:val="00BB2643"/>
    <w:rsid w:val="00BB2680"/>
    <w:rsid w:val="00BB2899"/>
    <w:rsid w:val="00BB2FD3"/>
    <w:rsid w:val="00BB2FDF"/>
    <w:rsid w:val="00BB2FFF"/>
    <w:rsid w:val="00BB335C"/>
    <w:rsid w:val="00BB3A0F"/>
    <w:rsid w:val="00BB3F30"/>
    <w:rsid w:val="00BB4469"/>
    <w:rsid w:val="00BB49CF"/>
    <w:rsid w:val="00BB4AE3"/>
    <w:rsid w:val="00BB4C3A"/>
    <w:rsid w:val="00BB4D92"/>
    <w:rsid w:val="00BB4FE3"/>
    <w:rsid w:val="00BB531B"/>
    <w:rsid w:val="00BB5A90"/>
    <w:rsid w:val="00BB5FCB"/>
    <w:rsid w:val="00BB604B"/>
    <w:rsid w:val="00BB62E9"/>
    <w:rsid w:val="00BB652C"/>
    <w:rsid w:val="00BB6A7D"/>
    <w:rsid w:val="00BB6DD4"/>
    <w:rsid w:val="00BB70DA"/>
    <w:rsid w:val="00BB7201"/>
    <w:rsid w:val="00BB74A1"/>
    <w:rsid w:val="00BB798A"/>
    <w:rsid w:val="00BB7BF3"/>
    <w:rsid w:val="00BC00EC"/>
    <w:rsid w:val="00BC0167"/>
    <w:rsid w:val="00BC0248"/>
    <w:rsid w:val="00BC0309"/>
    <w:rsid w:val="00BC0313"/>
    <w:rsid w:val="00BC04A7"/>
    <w:rsid w:val="00BC08C5"/>
    <w:rsid w:val="00BC0CE2"/>
    <w:rsid w:val="00BC0DD8"/>
    <w:rsid w:val="00BC0F43"/>
    <w:rsid w:val="00BC1122"/>
    <w:rsid w:val="00BC12FB"/>
    <w:rsid w:val="00BC1AF4"/>
    <w:rsid w:val="00BC1C3C"/>
    <w:rsid w:val="00BC1D12"/>
    <w:rsid w:val="00BC228A"/>
    <w:rsid w:val="00BC2725"/>
    <w:rsid w:val="00BC276A"/>
    <w:rsid w:val="00BC2795"/>
    <w:rsid w:val="00BC307F"/>
    <w:rsid w:val="00BC3159"/>
    <w:rsid w:val="00BC3242"/>
    <w:rsid w:val="00BC3257"/>
    <w:rsid w:val="00BC398E"/>
    <w:rsid w:val="00BC39AB"/>
    <w:rsid w:val="00BC39DB"/>
    <w:rsid w:val="00BC3A32"/>
    <w:rsid w:val="00BC4020"/>
    <w:rsid w:val="00BC410E"/>
    <w:rsid w:val="00BC458C"/>
    <w:rsid w:val="00BC46EF"/>
    <w:rsid w:val="00BC56FA"/>
    <w:rsid w:val="00BC59ED"/>
    <w:rsid w:val="00BC5CD5"/>
    <w:rsid w:val="00BC67CB"/>
    <w:rsid w:val="00BC6A5F"/>
    <w:rsid w:val="00BC6A75"/>
    <w:rsid w:val="00BC6FD6"/>
    <w:rsid w:val="00BC6FE4"/>
    <w:rsid w:val="00BC7215"/>
    <w:rsid w:val="00BC7C94"/>
    <w:rsid w:val="00BD008E"/>
    <w:rsid w:val="00BD0394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77E"/>
    <w:rsid w:val="00BD28F1"/>
    <w:rsid w:val="00BD2AD9"/>
    <w:rsid w:val="00BD2B45"/>
    <w:rsid w:val="00BD2C21"/>
    <w:rsid w:val="00BD2F3B"/>
    <w:rsid w:val="00BD3297"/>
    <w:rsid w:val="00BD3372"/>
    <w:rsid w:val="00BD3430"/>
    <w:rsid w:val="00BD3F4B"/>
    <w:rsid w:val="00BD4FC8"/>
    <w:rsid w:val="00BD50AA"/>
    <w:rsid w:val="00BD5118"/>
    <w:rsid w:val="00BD5135"/>
    <w:rsid w:val="00BD5B43"/>
    <w:rsid w:val="00BD5CC4"/>
    <w:rsid w:val="00BD67BB"/>
    <w:rsid w:val="00BD6ED0"/>
    <w:rsid w:val="00BD70A0"/>
    <w:rsid w:val="00BD70E0"/>
    <w:rsid w:val="00BD7291"/>
    <w:rsid w:val="00BD7595"/>
    <w:rsid w:val="00BD75AD"/>
    <w:rsid w:val="00BD79CE"/>
    <w:rsid w:val="00BD7B10"/>
    <w:rsid w:val="00BD7B13"/>
    <w:rsid w:val="00BD7C20"/>
    <w:rsid w:val="00BD7E37"/>
    <w:rsid w:val="00BD7EA3"/>
    <w:rsid w:val="00BD7FE2"/>
    <w:rsid w:val="00BE00E1"/>
    <w:rsid w:val="00BE077B"/>
    <w:rsid w:val="00BE08E7"/>
    <w:rsid w:val="00BE0B19"/>
    <w:rsid w:val="00BE0BFC"/>
    <w:rsid w:val="00BE0D30"/>
    <w:rsid w:val="00BE0DD8"/>
    <w:rsid w:val="00BE0DF2"/>
    <w:rsid w:val="00BE0E51"/>
    <w:rsid w:val="00BE0FC2"/>
    <w:rsid w:val="00BE11C1"/>
    <w:rsid w:val="00BE14ED"/>
    <w:rsid w:val="00BE18F5"/>
    <w:rsid w:val="00BE190B"/>
    <w:rsid w:val="00BE193E"/>
    <w:rsid w:val="00BE19E9"/>
    <w:rsid w:val="00BE1D82"/>
    <w:rsid w:val="00BE1EE4"/>
    <w:rsid w:val="00BE1F8B"/>
    <w:rsid w:val="00BE2726"/>
    <w:rsid w:val="00BE2B4F"/>
    <w:rsid w:val="00BE2E7F"/>
    <w:rsid w:val="00BE2F35"/>
    <w:rsid w:val="00BE2F39"/>
    <w:rsid w:val="00BE332D"/>
    <w:rsid w:val="00BE3649"/>
    <w:rsid w:val="00BE3814"/>
    <w:rsid w:val="00BE3AF0"/>
    <w:rsid w:val="00BE3BC4"/>
    <w:rsid w:val="00BE3C4B"/>
    <w:rsid w:val="00BE3CF1"/>
    <w:rsid w:val="00BE3ECB"/>
    <w:rsid w:val="00BE400E"/>
    <w:rsid w:val="00BE419C"/>
    <w:rsid w:val="00BE4798"/>
    <w:rsid w:val="00BE4B20"/>
    <w:rsid w:val="00BE4DE1"/>
    <w:rsid w:val="00BE51E1"/>
    <w:rsid w:val="00BE51EC"/>
    <w:rsid w:val="00BE585A"/>
    <w:rsid w:val="00BE58B8"/>
    <w:rsid w:val="00BE59BE"/>
    <w:rsid w:val="00BE5FC4"/>
    <w:rsid w:val="00BE612F"/>
    <w:rsid w:val="00BE61C8"/>
    <w:rsid w:val="00BE6586"/>
    <w:rsid w:val="00BE6C0A"/>
    <w:rsid w:val="00BE6CF2"/>
    <w:rsid w:val="00BE71EC"/>
    <w:rsid w:val="00BE76DD"/>
    <w:rsid w:val="00BE79FB"/>
    <w:rsid w:val="00BE7C4D"/>
    <w:rsid w:val="00BE7F6A"/>
    <w:rsid w:val="00BF0181"/>
    <w:rsid w:val="00BF0274"/>
    <w:rsid w:val="00BF08C4"/>
    <w:rsid w:val="00BF08EC"/>
    <w:rsid w:val="00BF0BAF"/>
    <w:rsid w:val="00BF0C4E"/>
    <w:rsid w:val="00BF0F9D"/>
    <w:rsid w:val="00BF1116"/>
    <w:rsid w:val="00BF12BC"/>
    <w:rsid w:val="00BF1356"/>
    <w:rsid w:val="00BF19CE"/>
    <w:rsid w:val="00BF2036"/>
    <w:rsid w:val="00BF22F7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0D0"/>
    <w:rsid w:val="00BF4123"/>
    <w:rsid w:val="00BF440B"/>
    <w:rsid w:val="00BF49B1"/>
    <w:rsid w:val="00BF4C9B"/>
    <w:rsid w:val="00BF5008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0A83"/>
    <w:rsid w:val="00C01671"/>
    <w:rsid w:val="00C0190D"/>
    <w:rsid w:val="00C01BE2"/>
    <w:rsid w:val="00C01F5A"/>
    <w:rsid w:val="00C02419"/>
    <w:rsid w:val="00C02554"/>
    <w:rsid w:val="00C02766"/>
    <w:rsid w:val="00C02AC1"/>
    <w:rsid w:val="00C02B7B"/>
    <w:rsid w:val="00C03489"/>
    <w:rsid w:val="00C038B2"/>
    <w:rsid w:val="00C03AA4"/>
    <w:rsid w:val="00C03CA8"/>
    <w:rsid w:val="00C03EE8"/>
    <w:rsid w:val="00C03F39"/>
    <w:rsid w:val="00C04205"/>
    <w:rsid w:val="00C042D6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B3B"/>
    <w:rsid w:val="00C06E7D"/>
    <w:rsid w:val="00C06FD9"/>
    <w:rsid w:val="00C070CF"/>
    <w:rsid w:val="00C076CB"/>
    <w:rsid w:val="00C07C76"/>
    <w:rsid w:val="00C07C9D"/>
    <w:rsid w:val="00C07EFF"/>
    <w:rsid w:val="00C10D9A"/>
    <w:rsid w:val="00C110CD"/>
    <w:rsid w:val="00C1112B"/>
    <w:rsid w:val="00C11225"/>
    <w:rsid w:val="00C1168B"/>
    <w:rsid w:val="00C11A88"/>
    <w:rsid w:val="00C11B79"/>
    <w:rsid w:val="00C11CBE"/>
    <w:rsid w:val="00C11F37"/>
    <w:rsid w:val="00C12012"/>
    <w:rsid w:val="00C12700"/>
    <w:rsid w:val="00C12790"/>
    <w:rsid w:val="00C12874"/>
    <w:rsid w:val="00C12B4B"/>
    <w:rsid w:val="00C12BC1"/>
    <w:rsid w:val="00C136D6"/>
    <w:rsid w:val="00C13BDA"/>
    <w:rsid w:val="00C13C16"/>
    <w:rsid w:val="00C13D73"/>
    <w:rsid w:val="00C13FFD"/>
    <w:rsid w:val="00C14094"/>
    <w:rsid w:val="00C1415F"/>
    <w:rsid w:val="00C144CF"/>
    <w:rsid w:val="00C14632"/>
    <w:rsid w:val="00C149A1"/>
    <w:rsid w:val="00C14EF5"/>
    <w:rsid w:val="00C15137"/>
    <w:rsid w:val="00C159AC"/>
    <w:rsid w:val="00C15B70"/>
    <w:rsid w:val="00C169AF"/>
    <w:rsid w:val="00C16C30"/>
    <w:rsid w:val="00C16E7C"/>
    <w:rsid w:val="00C172C6"/>
    <w:rsid w:val="00C174B6"/>
    <w:rsid w:val="00C17562"/>
    <w:rsid w:val="00C1778E"/>
    <w:rsid w:val="00C17BED"/>
    <w:rsid w:val="00C17DB4"/>
    <w:rsid w:val="00C203D5"/>
    <w:rsid w:val="00C205F7"/>
    <w:rsid w:val="00C20676"/>
    <w:rsid w:val="00C209F6"/>
    <w:rsid w:val="00C20A00"/>
    <w:rsid w:val="00C20BA3"/>
    <w:rsid w:val="00C21000"/>
    <w:rsid w:val="00C210AB"/>
    <w:rsid w:val="00C21179"/>
    <w:rsid w:val="00C21426"/>
    <w:rsid w:val="00C214A0"/>
    <w:rsid w:val="00C2162A"/>
    <w:rsid w:val="00C21673"/>
    <w:rsid w:val="00C216C8"/>
    <w:rsid w:val="00C21C7A"/>
    <w:rsid w:val="00C21E07"/>
    <w:rsid w:val="00C2208E"/>
    <w:rsid w:val="00C22507"/>
    <w:rsid w:val="00C22859"/>
    <w:rsid w:val="00C22B86"/>
    <w:rsid w:val="00C22D7A"/>
    <w:rsid w:val="00C23130"/>
    <w:rsid w:val="00C2330E"/>
    <w:rsid w:val="00C23356"/>
    <w:rsid w:val="00C233AE"/>
    <w:rsid w:val="00C238AE"/>
    <w:rsid w:val="00C23D56"/>
    <w:rsid w:val="00C23D9E"/>
    <w:rsid w:val="00C23FB8"/>
    <w:rsid w:val="00C24200"/>
    <w:rsid w:val="00C242A8"/>
    <w:rsid w:val="00C243F3"/>
    <w:rsid w:val="00C24E78"/>
    <w:rsid w:val="00C25503"/>
    <w:rsid w:val="00C255A5"/>
    <w:rsid w:val="00C2584B"/>
    <w:rsid w:val="00C25942"/>
    <w:rsid w:val="00C259F0"/>
    <w:rsid w:val="00C25DD9"/>
    <w:rsid w:val="00C26626"/>
    <w:rsid w:val="00C2663F"/>
    <w:rsid w:val="00C266BA"/>
    <w:rsid w:val="00C2694C"/>
    <w:rsid w:val="00C269B9"/>
    <w:rsid w:val="00C269C7"/>
    <w:rsid w:val="00C26DB8"/>
    <w:rsid w:val="00C26E11"/>
    <w:rsid w:val="00C26E15"/>
    <w:rsid w:val="00C26E41"/>
    <w:rsid w:val="00C26F9E"/>
    <w:rsid w:val="00C273C4"/>
    <w:rsid w:val="00C2742C"/>
    <w:rsid w:val="00C27760"/>
    <w:rsid w:val="00C277A6"/>
    <w:rsid w:val="00C277FD"/>
    <w:rsid w:val="00C3043E"/>
    <w:rsid w:val="00C3048D"/>
    <w:rsid w:val="00C30976"/>
    <w:rsid w:val="00C30EB8"/>
    <w:rsid w:val="00C30FF6"/>
    <w:rsid w:val="00C3134F"/>
    <w:rsid w:val="00C31934"/>
    <w:rsid w:val="00C319AD"/>
    <w:rsid w:val="00C31F04"/>
    <w:rsid w:val="00C327E7"/>
    <w:rsid w:val="00C32B82"/>
    <w:rsid w:val="00C32CE6"/>
    <w:rsid w:val="00C332A2"/>
    <w:rsid w:val="00C33691"/>
    <w:rsid w:val="00C33699"/>
    <w:rsid w:val="00C33848"/>
    <w:rsid w:val="00C33DE7"/>
    <w:rsid w:val="00C3400F"/>
    <w:rsid w:val="00C34289"/>
    <w:rsid w:val="00C349BA"/>
    <w:rsid w:val="00C34B64"/>
    <w:rsid w:val="00C34C36"/>
    <w:rsid w:val="00C34E29"/>
    <w:rsid w:val="00C352B3"/>
    <w:rsid w:val="00C35345"/>
    <w:rsid w:val="00C35365"/>
    <w:rsid w:val="00C355A4"/>
    <w:rsid w:val="00C3563D"/>
    <w:rsid w:val="00C357F6"/>
    <w:rsid w:val="00C35D3B"/>
    <w:rsid w:val="00C36089"/>
    <w:rsid w:val="00C3608D"/>
    <w:rsid w:val="00C3654C"/>
    <w:rsid w:val="00C36B97"/>
    <w:rsid w:val="00C36BF5"/>
    <w:rsid w:val="00C36DBC"/>
    <w:rsid w:val="00C3705B"/>
    <w:rsid w:val="00C376BA"/>
    <w:rsid w:val="00C37CBD"/>
    <w:rsid w:val="00C37E2C"/>
    <w:rsid w:val="00C401C6"/>
    <w:rsid w:val="00C401E8"/>
    <w:rsid w:val="00C40373"/>
    <w:rsid w:val="00C40682"/>
    <w:rsid w:val="00C4082D"/>
    <w:rsid w:val="00C40873"/>
    <w:rsid w:val="00C40AB6"/>
    <w:rsid w:val="00C40AE6"/>
    <w:rsid w:val="00C40CBC"/>
    <w:rsid w:val="00C40D8A"/>
    <w:rsid w:val="00C40F01"/>
    <w:rsid w:val="00C40F93"/>
    <w:rsid w:val="00C40FFA"/>
    <w:rsid w:val="00C4101B"/>
    <w:rsid w:val="00C411AF"/>
    <w:rsid w:val="00C4138D"/>
    <w:rsid w:val="00C4146D"/>
    <w:rsid w:val="00C416CB"/>
    <w:rsid w:val="00C4179A"/>
    <w:rsid w:val="00C41E3A"/>
    <w:rsid w:val="00C42031"/>
    <w:rsid w:val="00C423FF"/>
    <w:rsid w:val="00C4270E"/>
    <w:rsid w:val="00C4278D"/>
    <w:rsid w:val="00C429C9"/>
    <w:rsid w:val="00C42E6D"/>
    <w:rsid w:val="00C4304C"/>
    <w:rsid w:val="00C431F1"/>
    <w:rsid w:val="00C432A6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450"/>
    <w:rsid w:val="00C4581A"/>
    <w:rsid w:val="00C45B2D"/>
    <w:rsid w:val="00C45F9E"/>
    <w:rsid w:val="00C46287"/>
    <w:rsid w:val="00C46422"/>
    <w:rsid w:val="00C46555"/>
    <w:rsid w:val="00C46613"/>
    <w:rsid w:val="00C46B15"/>
    <w:rsid w:val="00C46F3B"/>
    <w:rsid w:val="00C46F7D"/>
    <w:rsid w:val="00C4705C"/>
    <w:rsid w:val="00C47431"/>
    <w:rsid w:val="00C4755D"/>
    <w:rsid w:val="00C475F6"/>
    <w:rsid w:val="00C477A6"/>
    <w:rsid w:val="00C478BD"/>
    <w:rsid w:val="00C479B5"/>
    <w:rsid w:val="00C47C27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2EF3"/>
    <w:rsid w:val="00C536BF"/>
    <w:rsid w:val="00C538E5"/>
    <w:rsid w:val="00C53D3B"/>
    <w:rsid w:val="00C53EB3"/>
    <w:rsid w:val="00C54018"/>
    <w:rsid w:val="00C540B5"/>
    <w:rsid w:val="00C542D4"/>
    <w:rsid w:val="00C54B6F"/>
    <w:rsid w:val="00C54D71"/>
    <w:rsid w:val="00C54E0E"/>
    <w:rsid w:val="00C54E65"/>
    <w:rsid w:val="00C555FC"/>
    <w:rsid w:val="00C55DC5"/>
    <w:rsid w:val="00C56126"/>
    <w:rsid w:val="00C563F5"/>
    <w:rsid w:val="00C566AF"/>
    <w:rsid w:val="00C56D58"/>
    <w:rsid w:val="00C570F7"/>
    <w:rsid w:val="00C572A7"/>
    <w:rsid w:val="00C5796D"/>
    <w:rsid w:val="00C57BC9"/>
    <w:rsid w:val="00C57CB2"/>
    <w:rsid w:val="00C57CE7"/>
    <w:rsid w:val="00C57D8E"/>
    <w:rsid w:val="00C57F54"/>
    <w:rsid w:val="00C6029C"/>
    <w:rsid w:val="00C60B3C"/>
    <w:rsid w:val="00C60C69"/>
    <w:rsid w:val="00C60D26"/>
    <w:rsid w:val="00C60E3E"/>
    <w:rsid w:val="00C60E95"/>
    <w:rsid w:val="00C61032"/>
    <w:rsid w:val="00C614CA"/>
    <w:rsid w:val="00C622FE"/>
    <w:rsid w:val="00C62578"/>
    <w:rsid w:val="00C626DF"/>
    <w:rsid w:val="00C62CD5"/>
    <w:rsid w:val="00C62F50"/>
    <w:rsid w:val="00C6306D"/>
    <w:rsid w:val="00C6323D"/>
    <w:rsid w:val="00C6353A"/>
    <w:rsid w:val="00C636E6"/>
    <w:rsid w:val="00C639D6"/>
    <w:rsid w:val="00C63A5F"/>
    <w:rsid w:val="00C63B55"/>
    <w:rsid w:val="00C63D20"/>
    <w:rsid w:val="00C63EA2"/>
    <w:rsid w:val="00C63F8E"/>
    <w:rsid w:val="00C642FF"/>
    <w:rsid w:val="00C645E4"/>
    <w:rsid w:val="00C647FB"/>
    <w:rsid w:val="00C654E0"/>
    <w:rsid w:val="00C65589"/>
    <w:rsid w:val="00C656E6"/>
    <w:rsid w:val="00C65A7C"/>
    <w:rsid w:val="00C65BA8"/>
    <w:rsid w:val="00C65D3D"/>
    <w:rsid w:val="00C65E5A"/>
    <w:rsid w:val="00C6695C"/>
    <w:rsid w:val="00C66A04"/>
    <w:rsid w:val="00C66DD1"/>
    <w:rsid w:val="00C672D4"/>
    <w:rsid w:val="00C67357"/>
    <w:rsid w:val="00C675BB"/>
    <w:rsid w:val="00C677C2"/>
    <w:rsid w:val="00C67822"/>
    <w:rsid w:val="00C6785D"/>
    <w:rsid w:val="00C67A0B"/>
    <w:rsid w:val="00C67D4B"/>
    <w:rsid w:val="00C67D63"/>
    <w:rsid w:val="00C67EAB"/>
    <w:rsid w:val="00C700F6"/>
    <w:rsid w:val="00C70162"/>
    <w:rsid w:val="00C70342"/>
    <w:rsid w:val="00C70584"/>
    <w:rsid w:val="00C709CB"/>
    <w:rsid w:val="00C70ACB"/>
    <w:rsid w:val="00C70DFF"/>
    <w:rsid w:val="00C70E6C"/>
    <w:rsid w:val="00C7130C"/>
    <w:rsid w:val="00C719DD"/>
    <w:rsid w:val="00C71D5B"/>
    <w:rsid w:val="00C71F74"/>
    <w:rsid w:val="00C71F93"/>
    <w:rsid w:val="00C7226E"/>
    <w:rsid w:val="00C723DC"/>
    <w:rsid w:val="00C728FA"/>
    <w:rsid w:val="00C729AA"/>
    <w:rsid w:val="00C72A52"/>
    <w:rsid w:val="00C72F91"/>
    <w:rsid w:val="00C73042"/>
    <w:rsid w:val="00C7324F"/>
    <w:rsid w:val="00C733B0"/>
    <w:rsid w:val="00C735D1"/>
    <w:rsid w:val="00C7364D"/>
    <w:rsid w:val="00C74A5A"/>
    <w:rsid w:val="00C74CDA"/>
    <w:rsid w:val="00C750CF"/>
    <w:rsid w:val="00C751FE"/>
    <w:rsid w:val="00C75539"/>
    <w:rsid w:val="00C756C1"/>
    <w:rsid w:val="00C75812"/>
    <w:rsid w:val="00C75877"/>
    <w:rsid w:val="00C75976"/>
    <w:rsid w:val="00C75A6B"/>
    <w:rsid w:val="00C75F26"/>
    <w:rsid w:val="00C7615D"/>
    <w:rsid w:val="00C762DC"/>
    <w:rsid w:val="00C763B6"/>
    <w:rsid w:val="00C7644F"/>
    <w:rsid w:val="00C765A0"/>
    <w:rsid w:val="00C768F6"/>
    <w:rsid w:val="00C76A1F"/>
    <w:rsid w:val="00C76CED"/>
    <w:rsid w:val="00C7787D"/>
    <w:rsid w:val="00C77A1D"/>
    <w:rsid w:val="00C77C58"/>
    <w:rsid w:val="00C77D93"/>
    <w:rsid w:val="00C80073"/>
    <w:rsid w:val="00C807ED"/>
    <w:rsid w:val="00C8098E"/>
    <w:rsid w:val="00C80C69"/>
    <w:rsid w:val="00C80DEA"/>
    <w:rsid w:val="00C8103F"/>
    <w:rsid w:val="00C8143F"/>
    <w:rsid w:val="00C8169A"/>
    <w:rsid w:val="00C8189E"/>
    <w:rsid w:val="00C81C85"/>
    <w:rsid w:val="00C821C6"/>
    <w:rsid w:val="00C826FF"/>
    <w:rsid w:val="00C829BD"/>
    <w:rsid w:val="00C82B29"/>
    <w:rsid w:val="00C82CD8"/>
    <w:rsid w:val="00C82CE5"/>
    <w:rsid w:val="00C832DC"/>
    <w:rsid w:val="00C834A8"/>
    <w:rsid w:val="00C83540"/>
    <w:rsid w:val="00C8377F"/>
    <w:rsid w:val="00C83874"/>
    <w:rsid w:val="00C83968"/>
    <w:rsid w:val="00C83B69"/>
    <w:rsid w:val="00C8402B"/>
    <w:rsid w:val="00C849BC"/>
    <w:rsid w:val="00C84D02"/>
    <w:rsid w:val="00C84E9E"/>
    <w:rsid w:val="00C85229"/>
    <w:rsid w:val="00C85616"/>
    <w:rsid w:val="00C85AC5"/>
    <w:rsid w:val="00C85BE2"/>
    <w:rsid w:val="00C85DC2"/>
    <w:rsid w:val="00C8631B"/>
    <w:rsid w:val="00C8646D"/>
    <w:rsid w:val="00C8651B"/>
    <w:rsid w:val="00C868D2"/>
    <w:rsid w:val="00C86FAE"/>
    <w:rsid w:val="00C877E4"/>
    <w:rsid w:val="00C8793A"/>
    <w:rsid w:val="00C9004F"/>
    <w:rsid w:val="00C90519"/>
    <w:rsid w:val="00C90521"/>
    <w:rsid w:val="00C90E49"/>
    <w:rsid w:val="00C91357"/>
    <w:rsid w:val="00C91A64"/>
    <w:rsid w:val="00C91C4B"/>
    <w:rsid w:val="00C91DE3"/>
    <w:rsid w:val="00C91F58"/>
    <w:rsid w:val="00C924A9"/>
    <w:rsid w:val="00C925F5"/>
    <w:rsid w:val="00C92AAA"/>
    <w:rsid w:val="00C92C7F"/>
    <w:rsid w:val="00C92D2B"/>
    <w:rsid w:val="00C931AB"/>
    <w:rsid w:val="00C931E8"/>
    <w:rsid w:val="00C9323A"/>
    <w:rsid w:val="00C933C8"/>
    <w:rsid w:val="00C93479"/>
    <w:rsid w:val="00C9369D"/>
    <w:rsid w:val="00C93742"/>
    <w:rsid w:val="00C93A7C"/>
    <w:rsid w:val="00C94235"/>
    <w:rsid w:val="00C94425"/>
    <w:rsid w:val="00C944FA"/>
    <w:rsid w:val="00C94509"/>
    <w:rsid w:val="00C948EA"/>
    <w:rsid w:val="00C9544D"/>
    <w:rsid w:val="00C9560D"/>
    <w:rsid w:val="00C95854"/>
    <w:rsid w:val="00C95D41"/>
    <w:rsid w:val="00C95EFF"/>
    <w:rsid w:val="00C95F24"/>
    <w:rsid w:val="00C96106"/>
    <w:rsid w:val="00C96289"/>
    <w:rsid w:val="00C964AF"/>
    <w:rsid w:val="00C9659C"/>
    <w:rsid w:val="00C968C0"/>
    <w:rsid w:val="00C96B73"/>
    <w:rsid w:val="00C96E61"/>
    <w:rsid w:val="00C96E6F"/>
    <w:rsid w:val="00C97217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620"/>
    <w:rsid w:val="00CA1646"/>
    <w:rsid w:val="00CA192B"/>
    <w:rsid w:val="00CA1A11"/>
    <w:rsid w:val="00CA2241"/>
    <w:rsid w:val="00CA276D"/>
    <w:rsid w:val="00CA2E36"/>
    <w:rsid w:val="00CA31C2"/>
    <w:rsid w:val="00CA34EE"/>
    <w:rsid w:val="00CA3509"/>
    <w:rsid w:val="00CA38C7"/>
    <w:rsid w:val="00CA3A46"/>
    <w:rsid w:val="00CA3CDD"/>
    <w:rsid w:val="00CA3E4F"/>
    <w:rsid w:val="00CA3EB6"/>
    <w:rsid w:val="00CA403B"/>
    <w:rsid w:val="00CA41F6"/>
    <w:rsid w:val="00CA4733"/>
    <w:rsid w:val="00CA49DA"/>
    <w:rsid w:val="00CA4AD2"/>
    <w:rsid w:val="00CA4C55"/>
    <w:rsid w:val="00CA4D83"/>
    <w:rsid w:val="00CA4DA7"/>
    <w:rsid w:val="00CA4F79"/>
    <w:rsid w:val="00CA505A"/>
    <w:rsid w:val="00CA50DF"/>
    <w:rsid w:val="00CA5449"/>
    <w:rsid w:val="00CA5479"/>
    <w:rsid w:val="00CA59DD"/>
    <w:rsid w:val="00CA5CAF"/>
    <w:rsid w:val="00CA605D"/>
    <w:rsid w:val="00CA6B84"/>
    <w:rsid w:val="00CA6FA3"/>
    <w:rsid w:val="00CA6FAC"/>
    <w:rsid w:val="00CA711A"/>
    <w:rsid w:val="00CA713C"/>
    <w:rsid w:val="00CA738A"/>
    <w:rsid w:val="00CA7680"/>
    <w:rsid w:val="00CA77AF"/>
    <w:rsid w:val="00CA7DD2"/>
    <w:rsid w:val="00CB008E"/>
    <w:rsid w:val="00CB0138"/>
    <w:rsid w:val="00CB01FA"/>
    <w:rsid w:val="00CB027A"/>
    <w:rsid w:val="00CB062B"/>
    <w:rsid w:val="00CB06B8"/>
    <w:rsid w:val="00CB0737"/>
    <w:rsid w:val="00CB093F"/>
    <w:rsid w:val="00CB097A"/>
    <w:rsid w:val="00CB0A3A"/>
    <w:rsid w:val="00CB0E02"/>
    <w:rsid w:val="00CB10F6"/>
    <w:rsid w:val="00CB1C37"/>
    <w:rsid w:val="00CB1E1D"/>
    <w:rsid w:val="00CB1EF1"/>
    <w:rsid w:val="00CB206F"/>
    <w:rsid w:val="00CB21A0"/>
    <w:rsid w:val="00CB21F0"/>
    <w:rsid w:val="00CB22B2"/>
    <w:rsid w:val="00CB22BD"/>
    <w:rsid w:val="00CB23BB"/>
    <w:rsid w:val="00CB26EC"/>
    <w:rsid w:val="00CB29EF"/>
    <w:rsid w:val="00CB2CDE"/>
    <w:rsid w:val="00CB2D2A"/>
    <w:rsid w:val="00CB2E6B"/>
    <w:rsid w:val="00CB2FFA"/>
    <w:rsid w:val="00CB30F8"/>
    <w:rsid w:val="00CB348C"/>
    <w:rsid w:val="00CB34FA"/>
    <w:rsid w:val="00CB351E"/>
    <w:rsid w:val="00CB39A5"/>
    <w:rsid w:val="00CB3EB4"/>
    <w:rsid w:val="00CB3ED9"/>
    <w:rsid w:val="00CB4695"/>
    <w:rsid w:val="00CB4729"/>
    <w:rsid w:val="00CB4A33"/>
    <w:rsid w:val="00CB4A75"/>
    <w:rsid w:val="00CB4B3E"/>
    <w:rsid w:val="00CB51F5"/>
    <w:rsid w:val="00CB5310"/>
    <w:rsid w:val="00CB56FA"/>
    <w:rsid w:val="00CB591E"/>
    <w:rsid w:val="00CB5AE7"/>
    <w:rsid w:val="00CB5B1E"/>
    <w:rsid w:val="00CB5B3E"/>
    <w:rsid w:val="00CB5FFB"/>
    <w:rsid w:val="00CB606D"/>
    <w:rsid w:val="00CB6287"/>
    <w:rsid w:val="00CB62D0"/>
    <w:rsid w:val="00CB6589"/>
    <w:rsid w:val="00CB677E"/>
    <w:rsid w:val="00CB692D"/>
    <w:rsid w:val="00CB6990"/>
    <w:rsid w:val="00CB70BF"/>
    <w:rsid w:val="00CB7683"/>
    <w:rsid w:val="00CB787A"/>
    <w:rsid w:val="00CB7BC1"/>
    <w:rsid w:val="00CB7D07"/>
    <w:rsid w:val="00CC0439"/>
    <w:rsid w:val="00CC0A72"/>
    <w:rsid w:val="00CC0B8A"/>
    <w:rsid w:val="00CC0BAE"/>
    <w:rsid w:val="00CC0C4A"/>
    <w:rsid w:val="00CC131D"/>
    <w:rsid w:val="00CC17F0"/>
    <w:rsid w:val="00CC1853"/>
    <w:rsid w:val="00CC1A34"/>
    <w:rsid w:val="00CC1DC9"/>
    <w:rsid w:val="00CC1E20"/>
    <w:rsid w:val="00CC1FAE"/>
    <w:rsid w:val="00CC20F1"/>
    <w:rsid w:val="00CC237C"/>
    <w:rsid w:val="00CC24BB"/>
    <w:rsid w:val="00CC27EE"/>
    <w:rsid w:val="00CC29EF"/>
    <w:rsid w:val="00CC2D14"/>
    <w:rsid w:val="00CC2DEE"/>
    <w:rsid w:val="00CC2F60"/>
    <w:rsid w:val="00CC33E2"/>
    <w:rsid w:val="00CC3742"/>
    <w:rsid w:val="00CC3A23"/>
    <w:rsid w:val="00CC3A54"/>
    <w:rsid w:val="00CC3D27"/>
    <w:rsid w:val="00CC3D59"/>
    <w:rsid w:val="00CC4343"/>
    <w:rsid w:val="00CC44D8"/>
    <w:rsid w:val="00CC47D7"/>
    <w:rsid w:val="00CC481E"/>
    <w:rsid w:val="00CC4D2A"/>
    <w:rsid w:val="00CC5439"/>
    <w:rsid w:val="00CC5556"/>
    <w:rsid w:val="00CC55AF"/>
    <w:rsid w:val="00CC567B"/>
    <w:rsid w:val="00CC5CCF"/>
    <w:rsid w:val="00CC67A0"/>
    <w:rsid w:val="00CC6A33"/>
    <w:rsid w:val="00CC6D10"/>
    <w:rsid w:val="00CC6E22"/>
    <w:rsid w:val="00CC6ED3"/>
    <w:rsid w:val="00CC6F87"/>
    <w:rsid w:val="00CC7082"/>
    <w:rsid w:val="00CC7127"/>
    <w:rsid w:val="00CC737C"/>
    <w:rsid w:val="00CC7DB8"/>
    <w:rsid w:val="00CD0068"/>
    <w:rsid w:val="00CD00BF"/>
    <w:rsid w:val="00CD03F5"/>
    <w:rsid w:val="00CD0683"/>
    <w:rsid w:val="00CD06ED"/>
    <w:rsid w:val="00CD087D"/>
    <w:rsid w:val="00CD0C6F"/>
    <w:rsid w:val="00CD0CF3"/>
    <w:rsid w:val="00CD0F5D"/>
    <w:rsid w:val="00CD196B"/>
    <w:rsid w:val="00CD1C0B"/>
    <w:rsid w:val="00CD2225"/>
    <w:rsid w:val="00CD2396"/>
    <w:rsid w:val="00CD239A"/>
    <w:rsid w:val="00CD2688"/>
    <w:rsid w:val="00CD34C5"/>
    <w:rsid w:val="00CD3508"/>
    <w:rsid w:val="00CD3548"/>
    <w:rsid w:val="00CD368D"/>
    <w:rsid w:val="00CD3AE3"/>
    <w:rsid w:val="00CD3DB1"/>
    <w:rsid w:val="00CD3F17"/>
    <w:rsid w:val="00CD43D0"/>
    <w:rsid w:val="00CD441B"/>
    <w:rsid w:val="00CD442B"/>
    <w:rsid w:val="00CD44EA"/>
    <w:rsid w:val="00CD4A58"/>
    <w:rsid w:val="00CD4DC5"/>
    <w:rsid w:val="00CD4DF0"/>
    <w:rsid w:val="00CD5512"/>
    <w:rsid w:val="00CD55BB"/>
    <w:rsid w:val="00CD587C"/>
    <w:rsid w:val="00CD5EBE"/>
    <w:rsid w:val="00CD64A1"/>
    <w:rsid w:val="00CD6A28"/>
    <w:rsid w:val="00CD6E3D"/>
    <w:rsid w:val="00CD71AB"/>
    <w:rsid w:val="00CD746A"/>
    <w:rsid w:val="00CD77F2"/>
    <w:rsid w:val="00CD781F"/>
    <w:rsid w:val="00CD7BE1"/>
    <w:rsid w:val="00CE0109"/>
    <w:rsid w:val="00CE0A18"/>
    <w:rsid w:val="00CE10AD"/>
    <w:rsid w:val="00CE1377"/>
    <w:rsid w:val="00CE198D"/>
    <w:rsid w:val="00CE1A12"/>
    <w:rsid w:val="00CE1CCB"/>
    <w:rsid w:val="00CE1DF4"/>
    <w:rsid w:val="00CE1F89"/>
    <w:rsid w:val="00CE1FC5"/>
    <w:rsid w:val="00CE1FD7"/>
    <w:rsid w:val="00CE209C"/>
    <w:rsid w:val="00CE271D"/>
    <w:rsid w:val="00CE27A4"/>
    <w:rsid w:val="00CE329A"/>
    <w:rsid w:val="00CE331F"/>
    <w:rsid w:val="00CE353E"/>
    <w:rsid w:val="00CE364C"/>
    <w:rsid w:val="00CE36A5"/>
    <w:rsid w:val="00CE36E2"/>
    <w:rsid w:val="00CE396B"/>
    <w:rsid w:val="00CE3DCB"/>
    <w:rsid w:val="00CE3FEB"/>
    <w:rsid w:val="00CE413C"/>
    <w:rsid w:val="00CE46E5"/>
    <w:rsid w:val="00CE485A"/>
    <w:rsid w:val="00CE4DB7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4E6"/>
    <w:rsid w:val="00CE66CA"/>
    <w:rsid w:val="00CE6BC2"/>
    <w:rsid w:val="00CE6E2C"/>
    <w:rsid w:val="00CE6F70"/>
    <w:rsid w:val="00CE7422"/>
    <w:rsid w:val="00CE75E5"/>
    <w:rsid w:val="00CE7631"/>
    <w:rsid w:val="00CE76D2"/>
    <w:rsid w:val="00CE78AE"/>
    <w:rsid w:val="00CE7AD2"/>
    <w:rsid w:val="00CE7B8F"/>
    <w:rsid w:val="00CE7E62"/>
    <w:rsid w:val="00CF00FB"/>
    <w:rsid w:val="00CF0333"/>
    <w:rsid w:val="00CF0ABD"/>
    <w:rsid w:val="00CF0D79"/>
    <w:rsid w:val="00CF11E3"/>
    <w:rsid w:val="00CF155A"/>
    <w:rsid w:val="00CF166B"/>
    <w:rsid w:val="00CF19DA"/>
    <w:rsid w:val="00CF1AFF"/>
    <w:rsid w:val="00CF1B19"/>
    <w:rsid w:val="00CF1BD1"/>
    <w:rsid w:val="00CF1C7F"/>
    <w:rsid w:val="00CF1CC0"/>
    <w:rsid w:val="00CF1D7F"/>
    <w:rsid w:val="00CF1E7A"/>
    <w:rsid w:val="00CF1F28"/>
    <w:rsid w:val="00CF220D"/>
    <w:rsid w:val="00CF2234"/>
    <w:rsid w:val="00CF24F8"/>
    <w:rsid w:val="00CF256D"/>
    <w:rsid w:val="00CF2653"/>
    <w:rsid w:val="00CF313D"/>
    <w:rsid w:val="00CF353B"/>
    <w:rsid w:val="00CF3789"/>
    <w:rsid w:val="00CF3AFB"/>
    <w:rsid w:val="00CF3B1E"/>
    <w:rsid w:val="00CF4247"/>
    <w:rsid w:val="00CF44CE"/>
    <w:rsid w:val="00CF4AA6"/>
    <w:rsid w:val="00CF4AB0"/>
    <w:rsid w:val="00CF503A"/>
    <w:rsid w:val="00CF5263"/>
    <w:rsid w:val="00CF60B5"/>
    <w:rsid w:val="00CF6265"/>
    <w:rsid w:val="00CF65C8"/>
    <w:rsid w:val="00CF6B0F"/>
    <w:rsid w:val="00CF6C71"/>
    <w:rsid w:val="00CF6E13"/>
    <w:rsid w:val="00CF7061"/>
    <w:rsid w:val="00CF7076"/>
    <w:rsid w:val="00CF7571"/>
    <w:rsid w:val="00CF774C"/>
    <w:rsid w:val="00CF7B91"/>
    <w:rsid w:val="00CF7BEB"/>
    <w:rsid w:val="00D002E0"/>
    <w:rsid w:val="00D004FA"/>
    <w:rsid w:val="00D00636"/>
    <w:rsid w:val="00D00879"/>
    <w:rsid w:val="00D00A57"/>
    <w:rsid w:val="00D00ED4"/>
    <w:rsid w:val="00D012D7"/>
    <w:rsid w:val="00D0156C"/>
    <w:rsid w:val="00D015B6"/>
    <w:rsid w:val="00D01B21"/>
    <w:rsid w:val="00D01E2F"/>
    <w:rsid w:val="00D02238"/>
    <w:rsid w:val="00D02712"/>
    <w:rsid w:val="00D0285F"/>
    <w:rsid w:val="00D02AB3"/>
    <w:rsid w:val="00D02AD6"/>
    <w:rsid w:val="00D02BBD"/>
    <w:rsid w:val="00D02F03"/>
    <w:rsid w:val="00D03000"/>
    <w:rsid w:val="00D03102"/>
    <w:rsid w:val="00D0322D"/>
    <w:rsid w:val="00D03356"/>
    <w:rsid w:val="00D03534"/>
    <w:rsid w:val="00D035D4"/>
    <w:rsid w:val="00D03727"/>
    <w:rsid w:val="00D0378A"/>
    <w:rsid w:val="00D03C18"/>
    <w:rsid w:val="00D03C54"/>
    <w:rsid w:val="00D04848"/>
    <w:rsid w:val="00D04917"/>
    <w:rsid w:val="00D04A40"/>
    <w:rsid w:val="00D05039"/>
    <w:rsid w:val="00D05045"/>
    <w:rsid w:val="00D05132"/>
    <w:rsid w:val="00D05324"/>
    <w:rsid w:val="00D05E2B"/>
    <w:rsid w:val="00D05EA9"/>
    <w:rsid w:val="00D060CC"/>
    <w:rsid w:val="00D061ED"/>
    <w:rsid w:val="00D063F1"/>
    <w:rsid w:val="00D064D3"/>
    <w:rsid w:val="00D0676F"/>
    <w:rsid w:val="00D06BE6"/>
    <w:rsid w:val="00D06D6D"/>
    <w:rsid w:val="00D06D79"/>
    <w:rsid w:val="00D071F8"/>
    <w:rsid w:val="00D07252"/>
    <w:rsid w:val="00D0744D"/>
    <w:rsid w:val="00D074F4"/>
    <w:rsid w:val="00D079E7"/>
    <w:rsid w:val="00D07CE1"/>
    <w:rsid w:val="00D07FD4"/>
    <w:rsid w:val="00D100FB"/>
    <w:rsid w:val="00D1026A"/>
    <w:rsid w:val="00D103ED"/>
    <w:rsid w:val="00D107CF"/>
    <w:rsid w:val="00D1089C"/>
    <w:rsid w:val="00D111CA"/>
    <w:rsid w:val="00D111CF"/>
    <w:rsid w:val="00D117B9"/>
    <w:rsid w:val="00D11A10"/>
    <w:rsid w:val="00D11B0B"/>
    <w:rsid w:val="00D11B71"/>
    <w:rsid w:val="00D1204D"/>
    <w:rsid w:val="00D12276"/>
    <w:rsid w:val="00D12293"/>
    <w:rsid w:val="00D12365"/>
    <w:rsid w:val="00D1241E"/>
    <w:rsid w:val="00D127AD"/>
    <w:rsid w:val="00D127B5"/>
    <w:rsid w:val="00D12F30"/>
    <w:rsid w:val="00D13C4A"/>
    <w:rsid w:val="00D13D26"/>
    <w:rsid w:val="00D13F9F"/>
    <w:rsid w:val="00D14236"/>
    <w:rsid w:val="00D14553"/>
    <w:rsid w:val="00D14BC9"/>
    <w:rsid w:val="00D14DB1"/>
    <w:rsid w:val="00D14E28"/>
    <w:rsid w:val="00D15056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5CF"/>
    <w:rsid w:val="00D17953"/>
    <w:rsid w:val="00D17AF2"/>
    <w:rsid w:val="00D17EBA"/>
    <w:rsid w:val="00D20004"/>
    <w:rsid w:val="00D20243"/>
    <w:rsid w:val="00D2084D"/>
    <w:rsid w:val="00D20B8B"/>
    <w:rsid w:val="00D20B94"/>
    <w:rsid w:val="00D20D28"/>
    <w:rsid w:val="00D212E6"/>
    <w:rsid w:val="00D21463"/>
    <w:rsid w:val="00D2162C"/>
    <w:rsid w:val="00D21A3C"/>
    <w:rsid w:val="00D21B1C"/>
    <w:rsid w:val="00D22342"/>
    <w:rsid w:val="00D2235A"/>
    <w:rsid w:val="00D22ABA"/>
    <w:rsid w:val="00D22C56"/>
    <w:rsid w:val="00D22CEE"/>
    <w:rsid w:val="00D230E4"/>
    <w:rsid w:val="00D233F1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85C"/>
    <w:rsid w:val="00D26947"/>
    <w:rsid w:val="00D26A22"/>
    <w:rsid w:val="00D26A3B"/>
    <w:rsid w:val="00D26E6F"/>
    <w:rsid w:val="00D26EEE"/>
    <w:rsid w:val="00D26EF5"/>
    <w:rsid w:val="00D26FD4"/>
    <w:rsid w:val="00D27263"/>
    <w:rsid w:val="00D2749D"/>
    <w:rsid w:val="00D27AB2"/>
    <w:rsid w:val="00D27B70"/>
    <w:rsid w:val="00D302FD"/>
    <w:rsid w:val="00D30326"/>
    <w:rsid w:val="00D3038A"/>
    <w:rsid w:val="00D30436"/>
    <w:rsid w:val="00D3098D"/>
    <w:rsid w:val="00D30C70"/>
    <w:rsid w:val="00D318AE"/>
    <w:rsid w:val="00D319AD"/>
    <w:rsid w:val="00D31A02"/>
    <w:rsid w:val="00D31A68"/>
    <w:rsid w:val="00D31C2D"/>
    <w:rsid w:val="00D326C1"/>
    <w:rsid w:val="00D327DC"/>
    <w:rsid w:val="00D3296D"/>
    <w:rsid w:val="00D32D16"/>
    <w:rsid w:val="00D3323C"/>
    <w:rsid w:val="00D333A9"/>
    <w:rsid w:val="00D33456"/>
    <w:rsid w:val="00D33581"/>
    <w:rsid w:val="00D3396F"/>
    <w:rsid w:val="00D33A1E"/>
    <w:rsid w:val="00D33CF3"/>
    <w:rsid w:val="00D33D4D"/>
    <w:rsid w:val="00D34004"/>
    <w:rsid w:val="00D34A0B"/>
    <w:rsid w:val="00D34E95"/>
    <w:rsid w:val="00D35513"/>
    <w:rsid w:val="00D35609"/>
    <w:rsid w:val="00D35672"/>
    <w:rsid w:val="00D3582D"/>
    <w:rsid w:val="00D35CC7"/>
    <w:rsid w:val="00D36082"/>
    <w:rsid w:val="00D36234"/>
    <w:rsid w:val="00D36371"/>
    <w:rsid w:val="00D36A61"/>
    <w:rsid w:val="00D36C7A"/>
    <w:rsid w:val="00D376D2"/>
    <w:rsid w:val="00D3786D"/>
    <w:rsid w:val="00D378CE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0D7"/>
    <w:rsid w:val="00D42521"/>
    <w:rsid w:val="00D42818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6F6"/>
    <w:rsid w:val="00D44994"/>
    <w:rsid w:val="00D44E58"/>
    <w:rsid w:val="00D45285"/>
    <w:rsid w:val="00D45416"/>
    <w:rsid w:val="00D45504"/>
    <w:rsid w:val="00D455D6"/>
    <w:rsid w:val="00D458A6"/>
    <w:rsid w:val="00D45D55"/>
    <w:rsid w:val="00D45DF3"/>
    <w:rsid w:val="00D4607B"/>
    <w:rsid w:val="00D46174"/>
    <w:rsid w:val="00D46349"/>
    <w:rsid w:val="00D469CC"/>
    <w:rsid w:val="00D46B05"/>
    <w:rsid w:val="00D46C88"/>
    <w:rsid w:val="00D47095"/>
    <w:rsid w:val="00D4725A"/>
    <w:rsid w:val="00D47627"/>
    <w:rsid w:val="00D47DD0"/>
    <w:rsid w:val="00D50069"/>
    <w:rsid w:val="00D50183"/>
    <w:rsid w:val="00D50AD7"/>
    <w:rsid w:val="00D50B40"/>
    <w:rsid w:val="00D50D6A"/>
    <w:rsid w:val="00D50EDF"/>
    <w:rsid w:val="00D51257"/>
    <w:rsid w:val="00D51323"/>
    <w:rsid w:val="00D513C2"/>
    <w:rsid w:val="00D51B8A"/>
    <w:rsid w:val="00D51D12"/>
    <w:rsid w:val="00D51DD4"/>
    <w:rsid w:val="00D51DD6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9BD"/>
    <w:rsid w:val="00D55AAC"/>
    <w:rsid w:val="00D563AE"/>
    <w:rsid w:val="00D568BA"/>
    <w:rsid w:val="00D56DB2"/>
    <w:rsid w:val="00D56DDB"/>
    <w:rsid w:val="00D571E4"/>
    <w:rsid w:val="00D5747F"/>
    <w:rsid w:val="00D57495"/>
    <w:rsid w:val="00D574FA"/>
    <w:rsid w:val="00D57520"/>
    <w:rsid w:val="00D5785E"/>
    <w:rsid w:val="00D57894"/>
    <w:rsid w:val="00D57D01"/>
    <w:rsid w:val="00D57DCA"/>
    <w:rsid w:val="00D60463"/>
    <w:rsid w:val="00D6077D"/>
    <w:rsid w:val="00D60C8D"/>
    <w:rsid w:val="00D60F60"/>
    <w:rsid w:val="00D60FEA"/>
    <w:rsid w:val="00D61018"/>
    <w:rsid w:val="00D61341"/>
    <w:rsid w:val="00D61374"/>
    <w:rsid w:val="00D6168A"/>
    <w:rsid w:val="00D616A5"/>
    <w:rsid w:val="00D61FF0"/>
    <w:rsid w:val="00D6201A"/>
    <w:rsid w:val="00D6211D"/>
    <w:rsid w:val="00D62217"/>
    <w:rsid w:val="00D626CD"/>
    <w:rsid w:val="00D62BA3"/>
    <w:rsid w:val="00D62C97"/>
    <w:rsid w:val="00D62C9A"/>
    <w:rsid w:val="00D62DF0"/>
    <w:rsid w:val="00D63517"/>
    <w:rsid w:val="00D636D1"/>
    <w:rsid w:val="00D6376D"/>
    <w:rsid w:val="00D637CA"/>
    <w:rsid w:val="00D63825"/>
    <w:rsid w:val="00D638B9"/>
    <w:rsid w:val="00D63B75"/>
    <w:rsid w:val="00D64491"/>
    <w:rsid w:val="00D647CC"/>
    <w:rsid w:val="00D652D5"/>
    <w:rsid w:val="00D65527"/>
    <w:rsid w:val="00D658EF"/>
    <w:rsid w:val="00D659B1"/>
    <w:rsid w:val="00D65D9C"/>
    <w:rsid w:val="00D65EAA"/>
    <w:rsid w:val="00D6622B"/>
    <w:rsid w:val="00D66287"/>
    <w:rsid w:val="00D662AA"/>
    <w:rsid w:val="00D6636B"/>
    <w:rsid w:val="00D66413"/>
    <w:rsid w:val="00D66608"/>
    <w:rsid w:val="00D66634"/>
    <w:rsid w:val="00D66640"/>
    <w:rsid w:val="00D66B5C"/>
    <w:rsid w:val="00D66CF6"/>
    <w:rsid w:val="00D66D0D"/>
    <w:rsid w:val="00D66D59"/>
    <w:rsid w:val="00D66DC2"/>
    <w:rsid w:val="00D66E18"/>
    <w:rsid w:val="00D672A6"/>
    <w:rsid w:val="00D6734D"/>
    <w:rsid w:val="00D679CF"/>
    <w:rsid w:val="00D679D3"/>
    <w:rsid w:val="00D67B60"/>
    <w:rsid w:val="00D67C59"/>
    <w:rsid w:val="00D7010B"/>
    <w:rsid w:val="00D702EA"/>
    <w:rsid w:val="00D7037A"/>
    <w:rsid w:val="00D703F5"/>
    <w:rsid w:val="00D704C1"/>
    <w:rsid w:val="00D705E9"/>
    <w:rsid w:val="00D70640"/>
    <w:rsid w:val="00D709C0"/>
    <w:rsid w:val="00D70E3C"/>
    <w:rsid w:val="00D70FC2"/>
    <w:rsid w:val="00D711FC"/>
    <w:rsid w:val="00D71519"/>
    <w:rsid w:val="00D7157B"/>
    <w:rsid w:val="00D715AD"/>
    <w:rsid w:val="00D71641"/>
    <w:rsid w:val="00D71A8D"/>
    <w:rsid w:val="00D7207D"/>
    <w:rsid w:val="00D724A9"/>
    <w:rsid w:val="00D72838"/>
    <w:rsid w:val="00D72E92"/>
    <w:rsid w:val="00D72F28"/>
    <w:rsid w:val="00D73469"/>
    <w:rsid w:val="00D7356F"/>
    <w:rsid w:val="00D73587"/>
    <w:rsid w:val="00D73767"/>
    <w:rsid w:val="00D73BA8"/>
    <w:rsid w:val="00D73E42"/>
    <w:rsid w:val="00D73EBB"/>
    <w:rsid w:val="00D7403B"/>
    <w:rsid w:val="00D74059"/>
    <w:rsid w:val="00D743AB"/>
    <w:rsid w:val="00D74B73"/>
    <w:rsid w:val="00D74E1D"/>
    <w:rsid w:val="00D751FB"/>
    <w:rsid w:val="00D754D6"/>
    <w:rsid w:val="00D755EB"/>
    <w:rsid w:val="00D758C1"/>
    <w:rsid w:val="00D75F51"/>
    <w:rsid w:val="00D761AA"/>
    <w:rsid w:val="00D76791"/>
    <w:rsid w:val="00D76A00"/>
    <w:rsid w:val="00D76C5E"/>
    <w:rsid w:val="00D76D18"/>
    <w:rsid w:val="00D76ED6"/>
    <w:rsid w:val="00D76FA8"/>
    <w:rsid w:val="00D76FAE"/>
    <w:rsid w:val="00D771A7"/>
    <w:rsid w:val="00D77372"/>
    <w:rsid w:val="00D77785"/>
    <w:rsid w:val="00D777D7"/>
    <w:rsid w:val="00D77885"/>
    <w:rsid w:val="00D77A2C"/>
    <w:rsid w:val="00D77DCE"/>
    <w:rsid w:val="00D80382"/>
    <w:rsid w:val="00D804F2"/>
    <w:rsid w:val="00D80854"/>
    <w:rsid w:val="00D808FC"/>
    <w:rsid w:val="00D80AB8"/>
    <w:rsid w:val="00D80B5F"/>
    <w:rsid w:val="00D80F43"/>
    <w:rsid w:val="00D81502"/>
    <w:rsid w:val="00D81792"/>
    <w:rsid w:val="00D819B1"/>
    <w:rsid w:val="00D81E6A"/>
    <w:rsid w:val="00D82494"/>
    <w:rsid w:val="00D82E86"/>
    <w:rsid w:val="00D83009"/>
    <w:rsid w:val="00D8328D"/>
    <w:rsid w:val="00D833F9"/>
    <w:rsid w:val="00D83933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A3E"/>
    <w:rsid w:val="00D85C0F"/>
    <w:rsid w:val="00D85D1E"/>
    <w:rsid w:val="00D85D58"/>
    <w:rsid w:val="00D85F13"/>
    <w:rsid w:val="00D863E2"/>
    <w:rsid w:val="00D866AB"/>
    <w:rsid w:val="00D86858"/>
    <w:rsid w:val="00D86D79"/>
    <w:rsid w:val="00D86E38"/>
    <w:rsid w:val="00D86F3F"/>
    <w:rsid w:val="00D87101"/>
    <w:rsid w:val="00D87175"/>
    <w:rsid w:val="00D8738A"/>
    <w:rsid w:val="00D87851"/>
    <w:rsid w:val="00D87ABF"/>
    <w:rsid w:val="00D87D0C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D0B"/>
    <w:rsid w:val="00D922AB"/>
    <w:rsid w:val="00D92367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48F3"/>
    <w:rsid w:val="00D94D6D"/>
    <w:rsid w:val="00D94DED"/>
    <w:rsid w:val="00D95034"/>
    <w:rsid w:val="00D95104"/>
    <w:rsid w:val="00D952B0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9AC"/>
    <w:rsid w:val="00D97BEB"/>
    <w:rsid w:val="00D97E40"/>
    <w:rsid w:val="00DA03C3"/>
    <w:rsid w:val="00DA03DF"/>
    <w:rsid w:val="00DA0A7F"/>
    <w:rsid w:val="00DA0BED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A5B"/>
    <w:rsid w:val="00DA2C66"/>
    <w:rsid w:val="00DA2D4F"/>
    <w:rsid w:val="00DA2D71"/>
    <w:rsid w:val="00DA2ED7"/>
    <w:rsid w:val="00DA3CA5"/>
    <w:rsid w:val="00DA3D0D"/>
    <w:rsid w:val="00DA3E7A"/>
    <w:rsid w:val="00DA4276"/>
    <w:rsid w:val="00DA430C"/>
    <w:rsid w:val="00DA4843"/>
    <w:rsid w:val="00DA4988"/>
    <w:rsid w:val="00DA4A10"/>
    <w:rsid w:val="00DA4AFA"/>
    <w:rsid w:val="00DA4B81"/>
    <w:rsid w:val="00DA4BFF"/>
    <w:rsid w:val="00DA5928"/>
    <w:rsid w:val="00DA5CAF"/>
    <w:rsid w:val="00DA5CCF"/>
    <w:rsid w:val="00DA615D"/>
    <w:rsid w:val="00DA629B"/>
    <w:rsid w:val="00DA6494"/>
    <w:rsid w:val="00DA6598"/>
    <w:rsid w:val="00DA6C0F"/>
    <w:rsid w:val="00DA6CCE"/>
    <w:rsid w:val="00DA702F"/>
    <w:rsid w:val="00DA7326"/>
    <w:rsid w:val="00DA7709"/>
    <w:rsid w:val="00DA784A"/>
    <w:rsid w:val="00DA7A85"/>
    <w:rsid w:val="00DA7C64"/>
    <w:rsid w:val="00DA7E73"/>
    <w:rsid w:val="00DA7F8A"/>
    <w:rsid w:val="00DB0176"/>
    <w:rsid w:val="00DB0404"/>
    <w:rsid w:val="00DB05AF"/>
    <w:rsid w:val="00DB0A48"/>
    <w:rsid w:val="00DB0A74"/>
    <w:rsid w:val="00DB0C2F"/>
    <w:rsid w:val="00DB0DFD"/>
    <w:rsid w:val="00DB0EEC"/>
    <w:rsid w:val="00DB11F8"/>
    <w:rsid w:val="00DB1654"/>
    <w:rsid w:val="00DB18F8"/>
    <w:rsid w:val="00DB19F8"/>
    <w:rsid w:val="00DB1BD5"/>
    <w:rsid w:val="00DB1F08"/>
    <w:rsid w:val="00DB1F2A"/>
    <w:rsid w:val="00DB1F8D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7D3"/>
    <w:rsid w:val="00DB5BE8"/>
    <w:rsid w:val="00DB640E"/>
    <w:rsid w:val="00DB654A"/>
    <w:rsid w:val="00DB662E"/>
    <w:rsid w:val="00DB6790"/>
    <w:rsid w:val="00DB6CE5"/>
    <w:rsid w:val="00DB6D4E"/>
    <w:rsid w:val="00DB6DB0"/>
    <w:rsid w:val="00DB6F41"/>
    <w:rsid w:val="00DB701B"/>
    <w:rsid w:val="00DB7A3C"/>
    <w:rsid w:val="00DB7FD6"/>
    <w:rsid w:val="00DC09EA"/>
    <w:rsid w:val="00DC11F5"/>
    <w:rsid w:val="00DC1327"/>
    <w:rsid w:val="00DC1350"/>
    <w:rsid w:val="00DC15D3"/>
    <w:rsid w:val="00DC16BC"/>
    <w:rsid w:val="00DC2406"/>
    <w:rsid w:val="00DC2474"/>
    <w:rsid w:val="00DC2BD0"/>
    <w:rsid w:val="00DC2E33"/>
    <w:rsid w:val="00DC30EE"/>
    <w:rsid w:val="00DC313B"/>
    <w:rsid w:val="00DC3237"/>
    <w:rsid w:val="00DC3508"/>
    <w:rsid w:val="00DC3E7D"/>
    <w:rsid w:val="00DC4157"/>
    <w:rsid w:val="00DC41A4"/>
    <w:rsid w:val="00DC44A2"/>
    <w:rsid w:val="00DC46AB"/>
    <w:rsid w:val="00DC4866"/>
    <w:rsid w:val="00DC4B2B"/>
    <w:rsid w:val="00DC5627"/>
    <w:rsid w:val="00DC5672"/>
    <w:rsid w:val="00DC5788"/>
    <w:rsid w:val="00DC5C73"/>
    <w:rsid w:val="00DC6040"/>
    <w:rsid w:val="00DC60A2"/>
    <w:rsid w:val="00DC6197"/>
    <w:rsid w:val="00DC6304"/>
    <w:rsid w:val="00DC631F"/>
    <w:rsid w:val="00DC6600"/>
    <w:rsid w:val="00DC67BD"/>
    <w:rsid w:val="00DC6924"/>
    <w:rsid w:val="00DC6D46"/>
    <w:rsid w:val="00DC71F2"/>
    <w:rsid w:val="00DC738E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1CC0"/>
    <w:rsid w:val="00DD1CDD"/>
    <w:rsid w:val="00DD1E04"/>
    <w:rsid w:val="00DD1FDE"/>
    <w:rsid w:val="00DD2025"/>
    <w:rsid w:val="00DD22EA"/>
    <w:rsid w:val="00DD23A0"/>
    <w:rsid w:val="00DD2429"/>
    <w:rsid w:val="00DD253B"/>
    <w:rsid w:val="00DD2978"/>
    <w:rsid w:val="00DD2A00"/>
    <w:rsid w:val="00DD2A44"/>
    <w:rsid w:val="00DD2A70"/>
    <w:rsid w:val="00DD2A8D"/>
    <w:rsid w:val="00DD2F2B"/>
    <w:rsid w:val="00DD2F43"/>
    <w:rsid w:val="00DD32A5"/>
    <w:rsid w:val="00DD382D"/>
    <w:rsid w:val="00DD384F"/>
    <w:rsid w:val="00DD39DC"/>
    <w:rsid w:val="00DD3C04"/>
    <w:rsid w:val="00DD3C3A"/>
    <w:rsid w:val="00DD3C43"/>
    <w:rsid w:val="00DD3EF5"/>
    <w:rsid w:val="00DD482D"/>
    <w:rsid w:val="00DD500A"/>
    <w:rsid w:val="00DD50E4"/>
    <w:rsid w:val="00DD519C"/>
    <w:rsid w:val="00DD53FA"/>
    <w:rsid w:val="00DD5C88"/>
    <w:rsid w:val="00DD5F42"/>
    <w:rsid w:val="00DD617B"/>
    <w:rsid w:val="00DD6272"/>
    <w:rsid w:val="00DD62C8"/>
    <w:rsid w:val="00DD65D7"/>
    <w:rsid w:val="00DD6A37"/>
    <w:rsid w:val="00DD70EC"/>
    <w:rsid w:val="00DD7261"/>
    <w:rsid w:val="00DD7A5B"/>
    <w:rsid w:val="00DD7D63"/>
    <w:rsid w:val="00DD7E09"/>
    <w:rsid w:val="00DE0678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878"/>
    <w:rsid w:val="00DE4C02"/>
    <w:rsid w:val="00DE50C5"/>
    <w:rsid w:val="00DE52E3"/>
    <w:rsid w:val="00DE5343"/>
    <w:rsid w:val="00DE6860"/>
    <w:rsid w:val="00DE68E1"/>
    <w:rsid w:val="00DE6A3B"/>
    <w:rsid w:val="00DE6CBC"/>
    <w:rsid w:val="00DE6E5D"/>
    <w:rsid w:val="00DE70EA"/>
    <w:rsid w:val="00DE752E"/>
    <w:rsid w:val="00DE7C00"/>
    <w:rsid w:val="00DE7DEA"/>
    <w:rsid w:val="00DE7E74"/>
    <w:rsid w:val="00DE7FD1"/>
    <w:rsid w:val="00DF029A"/>
    <w:rsid w:val="00DF03E9"/>
    <w:rsid w:val="00DF03ED"/>
    <w:rsid w:val="00DF04EE"/>
    <w:rsid w:val="00DF0BF4"/>
    <w:rsid w:val="00DF0C3D"/>
    <w:rsid w:val="00DF0C51"/>
    <w:rsid w:val="00DF1543"/>
    <w:rsid w:val="00DF179D"/>
    <w:rsid w:val="00DF17C5"/>
    <w:rsid w:val="00DF1948"/>
    <w:rsid w:val="00DF1BBB"/>
    <w:rsid w:val="00DF1E9C"/>
    <w:rsid w:val="00DF2868"/>
    <w:rsid w:val="00DF2BB6"/>
    <w:rsid w:val="00DF339F"/>
    <w:rsid w:val="00DF3983"/>
    <w:rsid w:val="00DF3D2E"/>
    <w:rsid w:val="00DF429A"/>
    <w:rsid w:val="00DF4455"/>
    <w:rsid w:val="00DF4572"/>
    <w:rsid w:val="00DF4640"/>
    <w:rsid w:val="00DF4658"/>
    <w:rsid w:val="00DF4785"/>
    <w:rsid w:val="00DF4999"/>
    <w:rsid w:val="00DF4E81"/>
    <w:rsid w:val="00DF4EFB"/>
    <w:rsid w:val="00DF54D1"/>
    <w:rsid w:val="00DF55CB"/>
    <w:rsid w:val="00DF57B9"/>
    <w:rsid w:val="00DF597F"/>
    <w:rsid w:val="00DF5E6F"/>
    <w:rsid w:val="00DF62F8"/>
    <w:rsid w:val="00DF6404"/>
    <w:rsid w:val="00DF64B7"/>
    <w:rsid w:val="00DF669D"/>
    <w:rsid w:val="00DF6976"/>
    <w:rsid w:val="00DF6C52"/>
    <w:rsid w:val="00DF6C8B"/>
    <w:rsid w:val="00DF6F17"/>
    <w:rsid w:val="00DF6FCB"/>
    <w:rsid w:val="00DF7414"/>
    <w:rsid w:val="00DF7451"/>
    <w:rsid w:val="00DF78FA"/>
    <w:rsid w:val="00DF7F13"/>
    <w:rsid w:val="00E002C3"/>
    <w:rsid w:val="00E002F1"/>
    <w:rsid w:val="00E0082C"/>
    <w:rsid w:val="00E00DCD"/>
    <w:rsid w:val="00E00F5D"/>
    <w:rsid w:val="00E01359"/>
    <w:rsid w:val="00E0167F"/>
    <w:rsid w:val="00E01765"/>
    <w:rsid w:val="00E0192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794"/>
    <w:rsid w:val="00E03876"/>
    <w:rsid w:val="00E038FC"/>
    <w:rsid w:val="00E03E8A"/>
    <w:rsid w:val="00E04022"/>
    <w:rsid w:val="00E040A1"/>
    <w:rsid w:val="00E0468D"/>
    <w:rsid w:val="00E051DC"/>
    <w:rsid w:val="00E055FF"/>
    <w:rsid w:val="00E057D0"/>
    <w:rsid w:val="00E05BAE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259"/>
    <w:rsid w:val="00E10317"/>
    <w:rsid w:val="00E11654"/>
    <w:rsid w:val="00E11E39"/>
    <w:rsid w:val="00E12C22"/>
    <w:rsid w:val="00E12CBA"/>
    <w:rsid w:val="00E13A42"/>
    <w:rsid w:val="00E14028"/>
    <w:rsid w:val="00E14A7E"/>
    <w:rsid w:val="00E14BFA"/>
    <w:rsid w:val="00E1504F"/>
    <w:rsid w:val="00E151E1"/>
    <w:rsid w:val="00E1524A"/>
    <w:rsid w:val="00E153A6"/>
    <w:rsid w:val="00E15CC0"/>
    <w:rsid w:val="00E163D4"/>
    <w:rsid w:val="00E16DBC"/>
    <w:rsid w:val="00E17619"/>
    <w:rsid w:val="00E17805"/>
    <w:rsid w:val="00E17C01"/>
    <w:rsid w:val="00E201B1"/>
    <w:rsid w:val="00E202CC"/>
    <w:rsid w:val="00E20F79"/>
    <w:rsid w:val="00E210C4"/>
    <w:rsid w:val="00E21144"/>
    <w:rsid w:val="00E21278"/>
    <w:rsid w:val="00E212E4"/>
    <w:rsid w:val="00E2130C"/>
    <w:rsid w:val="00E2131A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BBC"/>
    <w:rsid w:val="00E23DC1"/>
    <w:rsid w:val="00E23E0B"/>
    <w:rsid w:val="00E23FB7"/>
    <w:rsid w:val="00E2463F"/>
    <w:rsid w:val="00E246D3"/>
    <w:rsid w:val="00E24A27"/>
    <w:rsid w:val="00E24DE1"/>
    <w:rsid w:val="00E25037"/>
    <w:rsid w:val="00E25626"/>
    <w:rsid w:val="00E2562A"/>
    <w:rsid w:val="00E25911"/>
    <w:rsid w:val="00E25C31"/>
    <w:rsid w:val="00E25CFA"/>
    <w:rsid w:val="00E25F89"/>
    <w:rsid w:val="00E26080"/>
    <w:rsid w:val="00E26597"/>
    <w:rsid w:val="00E26C7F"/>
    <w:rsid w:val="00E273CB"/>
    <w:rsid w:val="00E2745B"/>
    <w:rsid w:val="00E27F60"/>
    <w:rsid w:val="00E30019"/>
    <w:rsid w:val="00E30022"/>
    <w:rsid w:val="00E30719"/>
    <w:rsid w:val="00E30EBD"/>
    <w:rsid w:val="00E3111C"/>
    <w:rsid w:val="00E3115F"/>
    <w:rsid w:val="00E3138F"/>
    <w:rsid w:val="00E31491"/>
    <w:rsid w:val="00E314A5"/>
    <w:rsid w:val="00E31D1C"/>
    <w:rsid w:val="00E31FB9"/>
    <w:rsid w:val="00E32274"/>
    <w:rsid w:val="00E3243F"/>
    <w:rsid w:val="00E32617"/>
    <w:rsid w:val="00E3271D"/>
    <w:rsid w:val="00E32D62"/>
    <w:rsid w:val="00E3399E"/>
    <w:rsid w:val="00E339DC"/>
    <w:rsid w:val="00E33A5E"/>
    <w:rsid w:val="00E33BBE"/>
    <w:rsid w:val="00E33DDF"/>
    <w:rsid w:val="00E33E15"/>
    <w:rsid w:val="00E340B5"/>
    <w:rsid w:val="00E3424C"/>
    <w:rsid w:val="00E343B7"/>
    <w:rsid w:val="00E34818"/>
    <w:rsid w:val="00E34857"/>
    <w:rsid w:val="00E34D45"/>
    <w:rsid w:val="00E34E51"/>
    <w:rsid w:val="00E3538B"/>
    <w:rsid w:val="00E3540E"/>
    <w:rsid w:val="00E354DD"/>
    <w:rsid w:val="00E355F3"/>
    <w:rsid w:val="00E3561A"/>
    <w:rsid w:val="00E35716"/>
    <w:rsid w:val="00E35A73"/>
    <w:rsid w:val="00E35C7D"/>
    <w:rsid w:val="00E35D7E"/>
    <w:rsid w:val="00E35FFF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CD2"/>
    <w:rsid w:val="00E37E69"/>
    <w:rsid w:val="00E400C3"/>
    <w:rsid w:val="00E405A7"/>
    <w:rsid w:val="00E40847"/>
    <w:rsid w:val="00E40AD5"/>
    <w:rsid w:val="00E40B47"/>
    <w:rsid w:val="00E40D91"/>
    <w:rsid w:val="00E40E0F"/>
    <w:rsid w:val="00E40F98"/>
    <w:rsid w:val="00E411CD"/>
    <w:rsid w:val="00E41A78"/>
    <w:rsid w:val="00E41E2C"/>
    <w:rsid w:val="00E42024"/>
    <w:rsid w:val="00E42040"/>
    <w:rsid w:val="00E429ED"/>
    <w:rsid w:val="00E43548"/>
    <w:rsid w:val="00E43593"/>
    <w:rsid w:val="00E435B1"/>
    <w:rsid w:val="00E436B8"/>
    <w:rsid w:val="00E439A5"/>
    <w:rsid w:val="00E43D47"/>
    <w:rsid w:val="00E43DEF"/>
    <w:rsid w:val="00E43F37"/>
    <w:rsid w:val="00E4445D"/>
    <w:rsid w:val="00E44593"/>
    <w:rsid w:val="00E44A14"/>
    <w:rsid w:val="00E44B67"/>
    <w:rsid w:val="00E450ED"/>
    <w:rsid w:val="00E451A8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86D"/>
    <w:rsid w:val="00E4791B"/>
    <w:rsid w:val="00E47B71"/>
    <w:rsid w:val="00E47E31"/>
    <w:rsid w:val="00E500FB"/>
    <w:rsid w:val="00E501DD"/>
    <w:rsid w:val="00E502BF"/>
    <w:rsid w:val="00E504BB"/>
    <w:rsid w:val="00E50528"/>
    <w:rsid w:val="00E505DB"/>
    <w:rsid w:val="00E50AC6"/>
    <w:rsid w:val="00E50B40"/>
    <w:rsid w:val="00E510A1"/>
    <w:rsid w:val="00E51139"/>
    <w:rsid w:val="00E51270"/>
    <w:rsid w:val="00E513F0"/>
    <w:rsid w:val="00E51A78"/>
    <w:rsid w:val="00E51DDD"/>
    <w:rsid w:val="00E51FDD"/>
    <w:rsid w:val="00E52041"/>
    <w:rsid w:val="00E523EA"/>
    <w:rsid w:val="00E52435"/>
    <w:rsid w:val="00E52AB0"/>
    <w:rsid w:val="00E52C50"/>
    <w:rsid w:val="00E53122"/>
    <w:rsid w:val="00E5351B"/>
    <w:rsid w:val="00E5379C"/>
    <w:rsid w:val="00E53909"/>
    <w:rsid w:val="00E53941"/>
    <w:rsid w:val="00E53AC6"/>
    <w:rsid w:val="00E53B58"/>
    <w:rsid w:val="00E53CAC"/>
    <w:rsid w:val="00E53FA9"/>
    <w:rsid w:val="00E5414C"/>
    <w:rsid w:val="00E547B3"/>
    <w:rsid w:val="00E547BD"/>
    <w:rsid w:val="00E54B56"/>
    <w:rsid w:val="00E54B68"/>
    <w:rsid w:val="00E54C33"/>
    <w:rsid w:val="00E54EED"/>
    <w:rsid w:val="00E5536F"/>
    <w:rsid w:val="00E5577C"/>
    <w:rsid w:val="00E559A0"/>
    <w:rsid w:val="00E55A24"/>
    <w:rsid w:val="00E55A4B"/>
    <w:rsid w:val="00E5604D"/>
    <w:rsid w:val="00E564E4"/>
    <w:rsid w:val="00E5680D"/>
    <w:rsid w:val="00E56B05"/>
    <w:rsid w:val="00E56DD6"/>
    <w:rsid w:val="00E570F5"/>
    <w:rsid w:val="00E5733D"/>
    <w:rsid w:val="00E576B5"/>
    <w:rsid w:val="00E579CE"/>
    <w:rsid w:val="00E57AFC"/>
    <w:rsid w:val="00E57CD0"/>
    <w:rsid w:val="00E57CF6"/>
    <w:rsid w:val="00E57D0E"/>
    <w:rsid w:val="00E60103"/>
    <w:rsid w:val="00E60231"/>
    <w:rsid w:val="00E60534"/>
    <w:rsid w:val="00E60961"/>
    <w:rsid w:val="00E60DC5"/>
    <w:rsid w:val="00E60E3D"/>
    <w:rsid w:val="00E60F30"/>
    <w:rsid w:val="00E61131"/>
    <w:rsid w:val="00E6148D"/>
    <w:rsid w:val="00E61778"/>
    <w:rsid w:val="00E619AF"/>
    <w:rsid w:val="00E61A85"/>
    <w:rsid w:val="00E61BA9"/>
    <w:rsid w:val="00E61CC0"/>
    <w:rsid w:val="00E62217"/>
    <w:rsid w:val="00E6277B"/>
    <w:rsid w:val="00E62CC9"/>
    <w:rsid w:val="00E63309"/>
    <w:rsid w:val="00E6376B"/>
    <w:rsid w:val="00E63794"/>
    <w:rsid w:val="00E63B36"/>
    <w:rsid w:val="00E63B42"/>
    <w:rsid w:val="00E63F21"/>
    <w:rsid w:val="00E63FCC"/>
    <w:rsid w:val="00E640E9"/>
    <w:rsid w:val="00E64424"/>
    <w:rsid w:val="00E6484D"/>
    <w:rsid w:val="00E64BA2"/>
    <w:rsid w:val="00E64C8C"/>
    <w:rsid w:val="00E64C99"/>
    <w:rsid w:val="00E64CD3"/>
    <w:rsid w:val="00E64CDD"/>
    <w:rsid w:val="00E652E2"/>
    <w:rsid w:val="00E65512"/>
    <w:rsid w:val="00E65523"/>
    <w:rsid w:val="00E659A0"/>
    <w:rsid w:val="00E65DEE"/>
    <w:rsid w:val="00E66202"/>
    <w:rsid w:val="00E6646D"/>
    <w:rsid w:val="00E6698D"/>
    <w:rsid w:val="00E66CE4"/>
    <w:rsid w:val="00E671C9"/>
    <w:rsid w:val="00E671D1"/>
    <w:rsid w:val="00E6723E"/>
    <w:rsid w:val="00E672BF"/>
    <w:rsid w:val="00E6743F"/>
    <w:rsid w:val="00E6758E"/>
    <w:rsid w:val="00E67617"/>
    <w:rsid w:val="00E67A2A"/>
    <w:rsid w:val="00E67A56"/>
    <w:rsid w:val="00E67E23"/>
    <w:rsid w:val="00E67F91"/>
    <w:rsid w:val="00E70016"/>
    <w:rsid w:val="00E7043B"/>
    <w:rsid w:val="00E704A7"/>
    <w:rsid w:val="00E70BC7"/>
    <w:rsid w:val="00E70F9A"/>
    <w:rsid w:val="00E70FBC"/>
    <w:rsid w:val="00E71A2D"/>
    <w:rsid w:val="00E72738"/>
    <w:rsid w:val="00E7281F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3DB0"/>
    <w:rsid w:val="00E7419D"/>
    <w:rsid w:val="00E741AC"/>
    <w:rsid w:val="00E74523"/>
    <w:rsid w:val="00E74568"/>
    <w:rsid w:val="00E7474E"/>
    <w:rsid w:val="00E7488C"/>
    <w:rsid w:val="00E74A24"/>
    <w:rsid w:val="00E74A55"/>
    <w:rsid w:val="00E74CB9"/>
    <w:rsid w:val="00E74F87"/>
    <w:rsid w:val="00E75100"/>
    <w:rsid w:val="00E75174"/>
    <w:rsid w:val="00E756D2"/>
    <w:rsid w:val="00E75A8A"/>
    <w:rsid w:val="00E75DF2"/>
    <w:rsid w:val="00E75EBA"/>
    <w:rsid w:val="00E76275"/>
    <w:rsid w:val="00E762A3"/>
    <w:rsid w:val="00E762DD"/>
    <w:rsid w:val="00E763B4"/>
    <w:rsid w:val="00E77296"/>
    <w:rsid w:val="00E774F4"/>
    <w:rsid w:val="00E77571"/>
    <w:rsid w:val="00E77690"/>
    <w:rsid w:val="00E777F5"/>
    <w:rsid w:val="00E77848"/>
    <w:rsid w:val="00E77999"/>
    <w:rsid w:val="00E77EA6"/>
    <w:rsid w:val="00E802EC"/>
    <w:rsid w:val="00E80514"/>
    <w:rsid w:val="00E80A4B"/>
    <w:rsid w:val="00E80B9F"/>
    <w:rsid w:val="00E80E5B"/>
    <w:rsid w:val="00E810CE"/>
    <w:rsid w:val="00E816C5"/>
    <w:rsid w:val="00E81837"/>
    <w:rsid w:val="00E81CE0"/>
    <w:rsid w:val="00E81D46"/>
    <w:rsid w:val="00E81E7C"/>
    <w:rsid w:val="00E82077"/>
    <w:rsid w:val="00E8224D"/>
    <w:rsid w:val="00E82325"/>
    <w:rsid w:val="00E823D3"/>
    <w:rsid w:val="00E82BB8"/>
    <w:rsid w:val="00E83032"/>
    <w:rsid w:val="00E833A7"/>
    <w:rsid w:val="00E834B1"/>
    <w:rsid w:val="00E83752"/>
    <w:rsid w:val="00E8393A"/>
    <w:rsid w:val="00E84B24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8729F"/>
    <w:rsid w:val="00E874C5"/>
    <w:rsid w:val="00E87AC5"/>
    <w:rsid w:val="00E900EA"/>
    <w:rsid w:val="00E90279"/>
    <w:rsid w:val="00E903BD"/>
    <w:rsid w:val="00E90635"/>
    <w:rsid w:val="00E909A1"/>
    <w:rsid w:val="00E90BFF"/>
    <w:rsid w:val="00E9140B"/>
    <w:rsid w:val="00E919A7"/>
    <w:rsid w:val="00E91A77"/>
    <w:rsid w:val="00E91B1A"/>
    <w:rsid w:val="00E91B79"/>
    <w:rsid w:val="00E91EDE"/>
    <w:rsid w:val="00E91F04"/>
    <w:rsid w:val="00E91F35"/>
    <w:rsid w:val="00E9211C"/>
    <w:rsid w:val="00E92A99"/>
    <w:rsid w:val="00E92CB5"/>
    <w:rsid w:val="00E92D1E"/>
    <w:rsid w:val="00E93043"/>
    <w:rsid w:val="00E932FF"/>
    <w:rsid w:val="00E93C5B"/>
    <w:rsid w:val="00E93E44"/>
    <w:rsid w:val="00E94005"/>
    <w:rsid w:val="00E9431E"/>
    <w:rsid w:val="00E94557"/>
    <w:rsid w:val="00E947A6"/>
    <w:rsid w:val="00E9497A"/>
    <w:rsid w:val="00E94BFA"/>
    <w:rsid w:val="00E951F8"/>
    <w:rsid w:val="00E957E3"/>
    <w:rsid w:val="00E959A0"/>
    <w:rsid w:val="00E959C0"/>
    <w:rsid w:val="00E95BA6"/>
    <w:rsid w:val="00E95BEF"/>
    <w:rsid w:val="00E95C3D"/>
    <w:rsid w:val="00E96452"/>
    <w:rsid w:val="00E966DB"/>
    <w:rsid w:val="00E96820"/>
    <w:rsid w:val="00E96C3C"/>
    <w:rsid w:val="00E974AD"/>
    <w:rsid w:val="00E97648"/>
    <w:rsid w:val="00E97775"/>
    <w:rsid w:val="00E97CAF"/>
    <w:rsid w:val="00E97D2F"/>
    <w:rsid w:val="00E97E3B"/>
    <w:rsid w:val="00EA0116"/>
    <w:rsid w:val="00EA0464"/>
    <w:rsid w:val="00EA0E4A"/>
    <w:rsid w:val="00EA1040"/>
    <w:rsid w:val="00EA1A54"/>
    <w:rsid w:val="00EA1B7A"/>
    <w:rsid w:val="00EA2226"/>
    <w:rsid w:val="00EA23DA"/>
    <w:rsid w:val="00EA25F7"/>
    <w:rsid w:val="00EA26FC"/>
    <w:rsid w:val="00EA28A3"/>
    <w:rsid w:val="00EA2A62"/>
    <w:rsid w:val="00EA2AFF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A9D"/>
    <w:rsid w:val="00EA6BE7"/>
    <w:rsid w:val="00EA6DE4"/>
    <w:rsid w:val="00EA6E19"/>
    <w:rsid w:val="00EA7354"/>
    <w:rsid w:val="00EA73FC"/>
    <w:rsid w:val="00EA7500"/>
    <w:rsid w:val="00EA7A45"/>
    <w:rsid w:val="00EA7C37"/>
    <w:rsid w:val="00EA7E86"/>
    <w:rsid w:val="00EA7F0C"/>
    <w:rsid w:val="00EA7FCF"/>
    <w:rsid w:val="00EB0877"/>
    <w:rsid w:val="00EB0CA3"/>
    <w:rsid w:val="00EB0F9A"/>
    <w:rsid w:val="00EB104F"/>
    <w:rsid w:val="00EB1287"/>
    <w:rsid w:val="00EB1883"/>
    <w:rsid w:val="00EB1B27"/>
    <w:rsid w:val="00EB1BDA"/>
    <w:rsid w:val="00EB1DA8"/>
    <w:rsid w:val="00EB268B"/>
    <w:rsid w:val="00EB2703"/>
    <w:rsid w:val="00EB295B"/>
    <w:rsid w:val="00EB2ABA"/>
    <w:rsid w:val="00EB2B53"/>
    <w:rsid w:val="00EB2CF1"/>
    <w:rsid w:val="00EB3037"/>
    <w:rsid w:val="00EB321B"/>
    <w:rsid w:val="00EB3B30"/>
    <w:rsid w:val="00EB4509"/>
    <w:rsid w:val="00EB465D"/>
    <w:rsid w:val="00EB4871"/>
    <w:rsid w:val="00EB4A86"/>
    <w:rsid w:val="00EB4CFF"/>
    <w:rsid w:val="00EB4E44"/>
    <w:rsid w:val="00EB4EDE"/>
    <w:rsid w:val="00EB4F51"/>
    <w:rsid w:val="00EB5476"/>
    <w:rsid w:val="00EB54AF"/>
    <w:rsid w:val="00EB588A"/>
    <w:rsid w:val="00EB600D"/>
    <w:rsid w:val="00EB6039"/>
    <w:rsid w:val="00EB674D"/>
    <w:rsid w:val="00EB6BC4"/>
    <w:rsid w:val="00EB6DA7"/>
    <w:rsid w:val="00EB6DAF"/>
    <w:rsid w:val="00EB70B0"/>
    <w:rsid w:val="00EB73DC"/>
    <w:rsid w:val="00EB7554"/>
    <w:rsid w:val="00EB7633"/>
    <w:rsid w:val="00EB7736"/>
    <w:rsid w:val="00EB77FA"/>
    <w:rsid w:val="00EB7C17"/>
    <w:rsid w:val="00EB7CA8"/>
    <w:rsid w:val="00EC00F6"/>
    <w:rsid w:val="00EC100B"/>
    <w:rsid w:val="00EC12A2"/>
    <w:rsid w:val="00EC1837"/>
    <w:rsid w:val="00EC1F54"/>
    <w:rsid w:val="00EC206D"/>
    <w:rsid w:val="00EC2477"/>
    <w:rsid w:val="00EC2501"/>
    <w:rsid w:val="00EC2B6E"/>
    <w:rsid w:val="00EC2D80"/>
    <w:rsid w:val="00EC2E2D"/>
    <w:rsid w:val="00EC34C3"/>
    <w:rsid w:val="00EC3914"/>
    <w:rsid w:val="00EC391E"/>
    <w:rsid w:val="00EC3B64"/>
    <w:rsid w:val="00EC3BF6"/>
    <w:rsid w:val="00EC3E23"/>
    <w:rsid w:val="00EC40E5"/>
    <w:rsid w:val="00EC40F5"/>
    <w:rsid w:val="00EC462B"/>
    <w:rsid w:val="00EC4723"/>
    <w:rsid w:val="00EC4830"/>
    <w:rsid w:val="00EC4875"/>
    <w:rsid w:val="00EC4D89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6ECD"/>
    <w:rsid w:val="00EC716D"/>
    <w:rsid w:val="00EC7401"/>
    <w:rsid w:val="00EC7455"/>
    <w:rsid w:val="00EC7508"/>
    <w:rsid w:val="00EC762B"/>
    <w:rsid w:val="00EC7DB6"/>
    <w:rsid w:val="00ED0927"/>
    <w:rsid w:val="00ED0D5D"/>
    <w:rsid w:val="00ED0DF8"/>
    <w:rsid w:val="00ED1288"/>
    <w:rsid w:val="00ED1596"/>
    <w:rsid w:val="00ED162F"/>
    <w:rsid w:val="00ED193A"/>
    <w:rsid w:val="00ED1A46"/>
    <w:rsid w:val="00ED251F"/>
    <w:rsid w:val="00ED262D"/>
    <w:rsid w:val="00ED2E52"/>
    <w:rsid w:val="00ED2EEE"/>
    <w:rsid w:val="00ED2F7B"/>
    <w:rsid w:val="00ED2F95"/>
    <w:rsid w:val="00ED3024"/>
    <w:rsid w:val="00ED3683"/>
    <w:rsid w:val="00ED3954"/>
    <w:rsid w:val="00ED3CE7"/>
    <w:rsid w:val="00ED3E70"/>
    <w:rsid w:val="00ED3F7B"/>
    <w:rsid w:val="00ED445A"/>
    <w:rsid w:val="00ED46A8"/>
    <w:rsid w:val="00ED482B"/>
    <w:rsid w:val="00ED49C2"/>
    <w:rsid w:val="00ED4FAC"/>
    <w:rsid w:val="00ED57AA"/>
    <w:rsid w:val="00ED5C55"/>
    <w:rsid w:val="00ED5F84"/>
    <w:rsid w:val="00ED5FE4"/>
    <w:rsid w:val="00ED661B"/>
    <w:rsid w:val="00ED6CFA"/>
    <w:rsid w:val="00ED6FF5"/>
    <w:rsid w:val="00ED7164"/>
    <w:rsid w:val="00ED71C5"/>
    <w:rsid w:val="00ED75A2"/>
    <w:rsid w:val="00ED770B"/>
    <w:rsid w:val="00EE00C7"/>
    <w:rsid w:val="00EE08D3"/>
    <w:rsid w:val="00EE0D10"/>
    <w:rsid w:val="00EE0FEF"/>
    <w:rsid w:val="00EE1498"/>
    <w:rsid w:val="00EE169E"/>
    <w:rsid w:val="00EE16FA"/>
    <w:rsid w:val="00EE1716"/>
    <w:rsid w:val="00EE1963"/>
    <w:rsid w:val="00EE1DA0"/>
    <w:rsid w:val="00EE1E40"/>
    <w:rsid w:val="00EE1ECC"/>
    <w:rsid w:val="00EE2012"/>
    <w:rsid w:val="00EE2144"/>
    <w:rsid w:val="00EE2B29"/>
    <w:rsid w:val="00EE2D03"/>
    <w:rsid w:val="00EE2DDA"/>
    <w:rsid w:val="00EE2F67"/>
    <w:rsid w:val="00EE30F4"/>
    <w:rsid w:val="00EE3C42"/>
    <w:rsid w:val="00EE3D4F"/>
    <w:rsid w:val="00EE432C"/>
    <w:rsid w:val="00EE444B"/>
    <w:rsid w:val="00EE4AF0"/>
    <w:rsid w:val="00EE4B3C"/>
    <w:rsid w:val="00EE4B6D"/>
    <w:rsid w:val="00EE4FBE"/>
    <w:rsid w:val="00EE522D"/>
    <w:rsid w:val="00EE52EB"/>
    <w:rsid w:val="00EE534D"/>
    <w:rsid w:val="00EE5560"/>
    <w:rsid w:val="00EE5714"/>
    <w:rsid w:val="00EE58A4"/>
    <w:rsid w:val="00EE5A66"/>
    <w:rsid w:val="00EE5C9A"/>
    <w:rsid w:val="00EE643A"/>
    <w:rsid w:val="00EE673C"/>
    <w:rsid w:val="00EE6745"/>
    <w:rsid w:val="00EE6756"/>
    <w:rsid w:val="00EE6F1E"/>
    <w:rsid w:val="00EE7599"/>
    <w:rsid w:val="00EE780E"/>
    <w:rsid w:val="00EF0348"/>
    <w:rsid w:val="00EF04F2"/>
    <w:rsid w:val="00EF0CF8"/>
    <w:rsid w:val="00EF0DB6"/>
    <w:rsid w:val="00EF0E00"/>
    <w:rsid w:val="00EF0EEB"/>
    <w:rsid w:val="00EF0F00"/>
    <w:rsid w:val="00EF0FE4"/>
    <w:rsid w:val="00EF1543"/>
    <w:rsid w:val="00EF194D"/>
    <w:rsid w:val="00EF1F9C"/>
    <w:rsid w:val="00EF20F4"/>
    <w:rsid w:val="00EF231E"/>
    <w:rsid w:val="00EF2668"/>
    <w:rsid w:val="00EF2E01"/>
    <w:rsid w:val="00EF2EA8"/>
    <w:rsid w:val="00EF30A3"/>
    <w:rsid w:val="00EF3107"/>
    <w:rsid w:val="00EF3DFA"/>
    <w:rsid w:val="00EF3E7B"/>
    <w:rsid w:val="00EF4170"/>
    <w:rsid w:val="00EF4366"/>
    <w:rsid w:val="00EF4CD6"/>
    <w:rsid w:val="00EF50DE"/>
    <w:rsid w:val="00EF5390"/>
    <w:rsid w:val="00EF5458"/>
    <w:rsid w:val="00EF55A0"/>
    <w:rsid w:val="00EF60B7"/>
    <w:rsid w:val="00EF6289"/>
    <w:rsid w:val="00EF63D1"/>
    <w:rsid w:val="00EF6513"/>
    <w:rsid w:val="00EF6683"/>
    <w:rsid w:val="00EF6937"/>
    <w:rsid w:val="00EF69A9"/>
    <w:rsid w:val="00EF6EE2"/>
    <w:rsid w:val="00EF7002"/>
    <w:rsid w:val="00EF7428"/>
    <w:rsid w:val="00EF7567"/>
    <w:rsid w:val="00EF758A"/>
    <w:rsid w:val="00EF769B"/>
    <w:rsid w:val="00EF788F"/>
    <w:rsid w:val="00EF7C54"/>
    <w:rsid w:val="00F0009F"/>
    <w:rsid w:val="00F000A0"/>
    <w:rsid w:val="00F00C91"/>
    <w:rsid w:val="00F00D8B"/>
    <w:rsid w:val="00F00E88"/>
    <w:rsid w:val="00F0102B"/>
    <w:rsid w:val="00F01092"/>
    <w:rsid w:val="00F0169A"/>
    <w:rsid w:val="00F0172B"/>
    <w:rsid w:val="00F01756"/>
    <w:rsid w:val="00F01C2A"/>
    <w:rsid w:val="00F0204C"/>
    <w:rsid w:val="00F027BA"/>
    <w:rsid w:val="00F02A7B"/>
    <w:rsid w:val="00F02E8A"/>
    <w:rsid w:val="00F02F1A"/>
    <w:rsid w:val="00F030B4"/>
    <w:rsid w:val="00F031CA"/>
    <w:rsid w:val="00F032EF"/>
    <w:rsid w:val="00F03508"/>
    <w:rsid w:val="00F0378F"/>
    <w:rsid w:val="00F03D84"/>
    <w:rsid w:val="00F03DC6"/>
    <w:rsid w:val="00F03E79"/>
    <w:rsid w:val="00F03EDA"/>
    <w:rsid w:val="00F03F72"/>
    <w:rsid w:val="00F04273"/>
    <w:rsid w:val="00F04461"/>
    <w:rsid w:val="00F046F3"/>
    <w:rsid w:val="00F0560E"/>
    <w:rsid w:val="00F05C23"/>
    <w:rsid w:val="00F05C89"/>
    <w:rsid w:val="00F05DFC"/>
    <w:rsid w:val="00F0628D"/>
    <w:rsid w:val="00F064D7"/>
    <w:rsid w:val="00F06532"/>
    <w:rsid w:val="00F06651"/>
    <w:rsid w:val="00F067F7"/>
    <w:rsid w:val="00F06C7E"/>
    <w:rsid w:val="00F06E8D"/>
    <w:rsid w:val="00F0771E"/>
    <w:rsid w:val="00F07DE6"/>
    <w:rsid w:val="00F10377"/>
    <w:rsid w:val="00F10525"/>
    <w:rsid w:val="00F1056C"/>
    <w:rsid w:val="00F107F1"/>
    <w:rsid w:val="00F10844"/>
    <w:rsid w:val="00F1093F"/>
    <w:rsid w:val="00F10AC8"/>
    <w:rsid w:val="00F10E29"/>
    <w:rsid w:val="00F10E3D"/>
    <w:rsid w:val="00F10F18"/>
    <w:rsid w:val="00F10FC1"/>
    <w:rsid w:val="00F110B9"/>
    <w:rsid w:val="00F112FD"/>
    <w:rsid w:val="00F1157E"/>
    <w:rsid w:val="00F1161B"/>
    <w:rsid w:val="00F11785"/>
    <w:rsid w:val="00F11874"/>
    <w:rsid w:val="00F11BC7"/>
    <w:rsid w:val="00F11CB9"/>
    <w:rsid w:val="00F1285A"/>
    <w:rsid w:val="00F12E9E"/>
    <w:rsid w:val="00F13218"/>
    <w:rsid w:val="00F133A1"/>
    <w:rsid w:val="00F13408"/>
    <w:rsid w:val="00F1354A"/>
    <w:rsid w:val="00F138DB"/>
    <w:rsid w:val="00F13CA0"/>
    <w:rsid w:val="00F13DA4"/>
    <w:rsid w:val="00F13ECD"/>
    <w:rsid w:val="00F140CF"/>
    <w:rsid w:val="00F14277"/>
    <w:rsid w:val="00F142E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E3A"/>
    <w:rsid w:val="00F16059"/>
    <w:rsid w:val="00F16192"/>
    <w:rsid w:val="00F166E8"/>
    <w:rsid w:val="00F16A9F"/>
    <w:rsid w:val="00F16AA7"/>
    <w:rsid w:val="00F1797E"/>
    <w:rsid w:val="00F17A45"/>
    <w:rsid w:val="00F17DC2"/>
    <w:rsid w:val="00F17EAE"/>
    <w:rsid w:val="00F17F50"/>
    <w:rsid w:val="00F20615"/>
    <w:rsid w:val="00F20A3E"/>
    <w:rsid w:val="00F20DFF"/>
    <w:rsid w:val="00F20E83"/>
    <w:rsid w:val="00F20FFE"/>
    <w:rsid w:val="00F2115F"/>
    <w:rsid w:val="00F213D0"/>
    <w:rsid w:val="00F218D4"/>
    <w:rsid w:val="00F21B8A"/>
    <w:rsid w:val="00F21D85"/>
    <w:rsid w:val="00F21EEC"/>
    <w:rsid w:val="00F2250A"/>
    <w:rsid w:val="00F2273E"/>
    <w:rsid w:val="00F229A0"/>
    <w:rsid w:val="00F22D87"/>
    <w:rsid w:val="00F2380E"/>
    <w:rsid w:val="00F23B4A"/>
    <w:rsid w:val="00F2467D"/>
    <w:rsid w:val="00F24788"/>
    <w:rsid w:val="00F256A9"/>
    <w:rsid w:val="00F25F18"/>
    <w:rsid w:val="00F2640F"/>
    <w:rsid w:val="00F268C3"/>
    <w:rsid w:val="00F26D10"/>
    <w:rsid w:val="00F26E30"/>
    <w:rsid w:val="00F2747E"/>
    <w:rsid w:val="00F27BC6"/>
    <w:rsid w:val="00F27C34"/>
    <w:rsid w:val="00F27D0B"/>
    <w:rsid w:val="00F27E46"/>
    <w:rsid w:val="00F27F1B"/>
    <w:rsid w:val="00F301C2"/>
    <w:rsid w:val="00F302E1"/>
    <w:rsid w:val="00F30C3A"/>
    <w:rsid w:val="00F30EC9"/>
    <w:rsid w:val="00F31217"/>
    <w:rsid w:val="00F312EF"/>
    <w:rsid w:val="00F3139E"/>
    <w:rsid w:val="00F313D7"/>
    <w:rsid w:val="00F3154C"/>
    <w:rsid w:val="00F315A4"/>
    <w:rsid w:val="00F31819"/>
    <w:rsid w:val="00F31B22"/>
    <w:rsid w:val="00F31B49"/>
    <w:rsid w:val="00F31EEB"/>
    <w:rsid w:val="00F32671"/>
    <w:rsid w:val="00F32A08"/>
    <w:rsid w:val="00F32F56"/>
    <w:rsid w:val="00F3347D"/>
    <w:rsid w:val="00F3356A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E28"/>
    <w:rsid w:val="00F35422"/>
    <w:rsid w:val="00F35873"/>
    <w:rsid w:val="00F35920"/>
    <w:rsid w:val="00F364C3"/>
    <w:rsid w:val="00F366A5"/>
    <w:rsid w:val="00F36C5F"/>
    <w:rsid w:val="00F36C9D"/>
    <w:rsid w:val="00F36DFE"/>
    <w:rsid w:val="00F36E8C"/>
    <w:rsid w:val="00F3703C"/>
    <w:rsid w:val="00F37259"/>
    <w:rsid w:val="00F375D1"/>
    <w:rsid w:val="00F401A9"/>
    <w:rsid w:val="00F405A4"/>
    <w:rsid w:val="00F40FD0"/>
    <w:rsid w:val="00F41767"/>
    <w:rsid w:val="00F419C5"/>
    <w:rsid w:val="00F41B6A"/>
    <w:rsid w:val="00F41BAC"/>
    <w:rsid w:val="00F41F05"/>
    <w:rsid w:val="00F41FD2"/>
    <w:rsid w:val="00F420CB"/>
    <w:rsid w:val="00F421B3"/>
    <w:rsid w:val="00F42F0E"/>
    <w:rsid w:val="00F433BD"/>
    <w:rsid w:val="00F435B5"/>
    <w:rsid w:val="00F43C29"/>
    <w:rsid w:val="00F43F0C"/>
    <w:rsid w:val="00F43F5C"/>
    <w:rsid w:val="00F44363"/>
    <w:rsid w:val="00F44650"/>
    <w:rsid w:val="00F44D95"/>
    <w:rsid w:val="00F44EC5"/>
    <w:rsid w:val="00F44EFB"/>
    <w:rsid w:val="00F45C0A"/>
    <w:rsid w:val="00F45F46"/>
    <w:rsid w:val="00F45F9C"/>
    <w:rsid w:val="00F463FE"/>
    <w:rsid w:val="00F46580"/>
    <w:rsid w:val="00F46866"/>
    <w:rsid w:val="00F472F7"/>
    <w:rsid w:val="00F473AC"/>
    <w:rsid w:val="00F47446"/>
    <w:rsid w:val="00F47498"/>
    <w:rsid w:val="00F479F4"/>
    <w:rsid w:val="00F47FC1"/>
    <w:rsid w:val="00F502E1"/>
    <w:rsid w:val="00F5036E"/>
    <w:rsid w:val="00F505D9"/>
    <w:rsid w:val="00F512B2"/>
    <w:rsid w:val="00F515CF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7DF"/>
    <w:rsid w:val="00F53BF4"/>
    <w:rsid w:val="00F54266"/>
    <w:rsid w:val="00F54453"/>
    <w:rsid w:val="00F544AC"/>
    <w:rsid w:val="00F5499B"/>
    <w:rsid w:val="00F54A03"/>
    <w:rsid w:val="00F54B09"/>
    <w:rsid w:val="00F54F1A"/>
    <w:rsid w:val="00F54FDA"/>
    <w:rsid w:val="00F5502A"/>
    <w:rsid w:val="00F55043"/>
    <w:rsid w:val="00F558BF"/>
    <w:rsid w:val="00F55BDE"/>
    <w:rsid w:val="00F55F50"/>
    <w:rsid w:val="00F560DD"/>
    <w:rsid w:val="00F561A4"/>
    <w:rsid w:val="00F561AC"/>
    <w:rsid w:val="00F56231"/>
    <w:rsid w:val="00F56C21"/>
    <w:rsid w:val="00F56DCF"/>
    <w:rsid w:val="00F57034"/>
    <w:rsid w:val="00F57D76"/>
    <w:rsid w:val="00F605A1"/>
    <w:rsid w:val="00F607C1"/>
    <w:rsid w:val="00F60885"/>
    <w:rsid w:val="00F60BE9"/>
    <w:rsid w:val="00F61315"/>
    <w:rsid w:val="00F61456"/>
    <w:rsid w:val="00F614D1"/>
    <w:rsid w:val="00F61FD8"/>
    <w:rsid w:val="00F62267"/>
    <w:rsid w:val="00F62780"/>
    <w:rsid w:val="00F62C27"/>
    <w:rsid w:val="00F62DBF"/>
    <w:rsid w:val="00F6336D"/>
    <w:rsid w:val="00F637C8"/>
    <w:rsid w:val="00F641FC"/>
    <w:rsid w:val="00F647F7"/>
    <w:rsid w:val="00F64EB0"/>
    <w:rsid w:val="00F6500E"/>
    <w:rsid w:val="00F656CA"/>
    <w:rsid w:val="00F65742"/>
    <w:rsid w:val="00F6583C"/>
    <w:rsid w:val="00F6589A"/>
    <w:rsid w:val="00F6605D"/>
    <w:rsid w:val="00F66241"/>
    <w:rsid w:val="00F662F6"/>
    <w:rsid w:val="00F663BA"/>
    <w:rsid w:val="00F66D7C"/>
    <w:rsid w:val="00F6754E"/>
    <w:rsid w:val="00F6783E"/>
    <w:rsid w:val="00F67BD2"/>
    <w:rsid w:val="00F67D5C"/>
    <w:rsid w:val="00F7033F"/>
    <w:rsid w:val="00F70345"/>
    <w:rsid w:val="00F707E3"/>
    <w:rsid w:val="00F70BDF"/>
    <w:rsid w:val="00F70C5F"/>
    <w:rsid w:val="00F70DBE"/>
    <w:rsid w:val="00F71124"/>
    <w:rsid w:val="00F71238"/>
    <w:rsid w:val="00F714FE"/>
    <w:rsid w:val="00F717C1"/>
    <w:rsid w:val="00F71888"/>
    <w:rsid w:val="00F719CD"/>
    <w:rsid w:val="00F71BB8"/>
    <w:rsid w:val="00F71BE2"/>
    <w:rsid w:val="00F722C4"/>
    <w:rsid w:val="00F72409"/>
    <w:rsid w:val="00F72584"/>
    <w:rsid w:val="00F7290D"/>
    <w:rsid w:val="00F72A10"/>
    <w:rsid w:val="00F72C94"/>
    <w:rsid w:val="00F72EFD"/>
    <w:rsid w:val="00F7302F"/>
    <w:rsid w:val="00F732EC"/>
    <w:rsid w:val="00F73A98"/>
    <w:rsid w:val="00F73D08"/>
    <w:rsid w:val="00F749B0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88C"/>
    <w:rsid w:val="00F76C4F"/>
    <w:rsid w:val="00F76C9A"/>
    <w:rsid w:val="00F76DCE"/>
    <w:rsid w:val="00F76E1A"/>
    <w:rsid w:val="00F76ECC"/>
    <w:rsid w:val="00F76FE8"/>
    <w:rsid w:val="00F77128"/>
    <w:rsid w:val="00F772D2"/>
    <w:rsid w:val="00F77383"/>
    <w:rsid w:val="00F77813"/>
    <w:rsid w:val="00F77851"/>
    <w:rsid w:val="00F80039"/>
    <w:rsid w:val="00F80399"/>
    <w:rsid w:val="00F807E7"/>
    <w:rsid w:val="00F809CA"/>
    <w:rsid w:val="00F80A04"/>
    <w:rsid w:val="00F80E99"/>
    <w:rsid w:val="00F80EB3"/>
    <w:rsid w:val="00F812C8"/>
    <w:rsid w:val="00F8132D"/>
    <w:rsid w:val="00F814A5"/>
    <w:rsid w:val="00F816E8"/>
    <w:rsid w:val="00F818AE"/>
    <w:rsid w:val="00F81932"/>
    <w:rsid w:val="00F81B40"/>
    <w:rsid w:val="00F81D52"/>
    <w:rsid w:val="00F81F9E"/>
    <w:rsid w:val="00F82083"/>
    <w:rsid w:val="00F820C4"/>
    <w:rsid w:val="00F82135"/>
    <w:rsid w:val="00F82775"/>
    <w:rsid w:val="00F82D94"/>
    <w:rsid w:val="00F82EE9"/>
    <w:rsid w:val="00F8304C"/>
    <w:rsid w:val="00F83251"/>
    <w:rsid w:val="00F83285"/>
    <w:rsid w:val="00F83313"/>
    <w:rsid w:val="00F83323"/>
    <w:rsid w:val="00F83350"/>
    <w:rsid w:val="00F83829"/>
    <w:rsid w:val="00F83FEA"/>
    <w:rsid w:val="00F84069"/>
    <w:rsid w:val="00F8420D"/>
    <w:rsid w:val="00F843D7"/>
    <w:rsid w:val="00F844A0"/>
    <w:rsid w:val="00F84DF3"/>
    <w:rsid w:val="00F84F8A"/>
    <w:rsid w:val="00F85194"/>
    <w:rsid w:val="00F851C8"/>
    <w:rsid w:val="00F8527B"/>
    <w:rsid w:val="00F85536"/>
    <w:rsid w:val="00F85597"/>
    <w:rsid w:val="00F858A0"/>
    <w:rsid w:val="00F85996"/>
    <w:rsid w:val="00F85E24"/>
    <w:rsid w:val="00F86044"/>
    <w:rsid w:val="00F86310"/>
    <w:rsid w:val="00F8639F"/>
    <w:rsid w:val="00F8657A"/>
    <w:rsid w:val="00F865CF"/>
    <w:rsid w:val="00F8679A"/>
    <w:rsid w:val="00F8693D"/>
    <w:rsid w:val="00F86BD6"/>
    <w:rsid w:val="00F86DBA"/>
    <w:rsid w:val="00F86EBA"/>
    <w:rsid w:val="00F86FE2"/>
    <w:rsid w:val="00F87117"/>
    <w:rsid w:val="00F87244"/>
    <w:rsid w:val="00F87297"/>
    <w:rsid w:val="00F87315"/>
    <w:rsid w:val="00F8732B"/>
    <w:rsid w:val="00F87349"/>
    <w:rsid w:val="00F8736C"/>
    <w:rsid w:val="00F875A7"/>
    <w:rsid w:val="00F90043"/>
    <w:rsid w:val="00F90086"/>
    <w:rsid w:val="00F9030E"/>
    <w:rsid w:val="00F90ADB"/>
    <w:rsid w:val="00F90B00"/>
    <w:rsid w:val="00F90E6C"/>
    <w:rsid w:val="00F90E78"/>
    <w:rsid w:val="00F910D5"/>
    <w:rsid w:val="00F911D0"/>
    <w:rsid w:val="00F91209"/>
    <w:rsid w:val="00F91400"/>
    <w:rsid w:val="00F9221F"/>
    <w:rsid w:val="00F922F7"/>
    <w:rsid w:val="00F923E1"/>
    <w:rsid w:val="00F92776"/>
    <w:rsid w:val="00F931BD"/>
    <w:rsid w:val="00F931C7"/>
    <w:rsid w:val="00F932DE"/>
    <w:rsid w:val="00F93559"/>
    <w:rsid w:val="00F93562"/>
    <w:rsid w:val="00F93569"/>
    <w:rsid w:val="00F935B2"/>
    <w:rsid w:val="00F937DF"/>
    <w:rsid w:val="00F93BD7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AC"/>
    <w:rsid w:val="00F95A26"/>
    <w:rsid w:val="00F95F80"/>
    <w:rsid w:val="00F96251"/>
    <w:rsid w:val="00F9644B"/>
    <w:rsid w:val="00F96FE3"/>
    <w:rsid w:val="00F97839"/>
    <w:rsid w:val="00F978DA"/>
    <w:rsid w:val="00F97908"/>
    <w:rsid w:val="00F979C6"/>
    <w:rsid w:val="00F97B43"/>
    <w:rsid w:val="00F97D42"/>
    <w:rsid w:val="00F97DCB"/>
    <w:rsid w:val="00F97E78"/>
    <w:rsid w:val="00FA06B0"/>
    <w:rsid w:val="00FA07F8"/>
    <w:rsid w:val="00FA081B"/>
    <w:rsid w:val="00FA0E2A"/>
    <w:rsid w:val="00FA105C"/>
    <w:rsid w:val="00FA1168"/>
    <w:rsid w:val="00FA12D1"/>
    <w:rsid w:val="00FA13E1"/>
    <w:rsid w:val="00FA1475"/>
    <w:rsid w:val="00FA148A"/>
    <w:rsid w:val="00FA199B"/>
    <w:rsid w:val="00FA1D36"/>
    <w:rsid w:val="00FA2384"/>
    <w:rsid w:val="00FA27C8"/>
    <w:rsid w:val="00FA2B72"/>
    <w:rsid w:val="00FA2E67"/>
    <w:rsid w:val="00FA31A7"/>
    <w:rsid w:val="00FA32BB"/>
    <w:rsid w:val="00FA341E"/>
    <w:rsid w:val="00FA352B"/>
    <w:rsid w:val="00FA3630"/>
    <w:rsid w:val="00FA378E"/>
    <w:rsid w:val="00FA3B76"/>
    <w:rsid w:val="00FA3D41"/>
    <w:rsid w:val="00FA4206"/>
    <w:rsid w:val="00FA4D4D"/>
    <w:rsid w:val="00FA4D66"/>
    <w:rsid w:val="00FA4FE8"/>
    <w:rsid w:val="00FA528F"/>
    <w:rsid w:val="00FA5342"/>
    <w:rsid w:val="00FA546C"/>
    <w:rsid w:val="00FA5A4E"/>
    <w:rsid w:val="00FA5D2A"/>
    <w:rsid w:val="00FA629E"/>
    <w:rsid w:val="00FA62B7"/>
    <w:rsid w:val="00FA7111"/>
    <w:rsid w:val="00FA74B4"/>
    <w:rsid w:val="00FA7A40"/>
    <w:rsid w:val="00FA7CAF"/>
    <w:rsid w:val="00FA7EDB"/>
    <w:rsid w:val="00FB0005"/>
    <w:rsid w:val="00FB003E"/>
    <w:rsid w:val="00FB0051"/>
    <w:rsid w:val="00FB0082"/>
    <w:rsid w:val="00FB0243"/>
    <w:rsid w:val="00FB040E"/>
    <w:rsid w:val="00FB04B2"/>
    <w:rsid w:val="00FB0725"/>
    <w:rsid w:val="00FB1527"/>
    <w:rsid w:val="00FB2537"/>
    <w:rsid w:val="00FB2789"/>
    <w:rsid w:val="00FB2A2D"/>
    <w:rsid w:val="00FB2AB5"/>
    <w:rsid w:val="00FB2F89"/>
    <w:rsid w:val="00FB33DC"/>
    <w:rsid w:val="00FB3B2B"/>
    <w:rsid w:val="00FB4096"/>
    <w:rsid w:val="00FB4338"/>
    <w:rsid w:val="00FB4717"/>
    <w:rsid w:val="00FB477E"/>
    <w:rsid w:val="00FB4C9C"/>
    <w:rsid w:val="00FB4E66"/>
    <w:rsid w:val="00FB5265"/>
    <w:rsid w:val="00FB5D6D"/>
    <w:rsid w:val="00FB6165"/>
    <w:rsid w:val="00FB61F8"/>
    <w:rsid w:val="00FB62B4"/>
    <w:rsid w:val="00FB64D6"/>
    <w:rsid w:val="00FB6865"/>
    <w:rsid w:val="00FB6FDC"/>
    <w:rsid w:val="00FB73D5"/>
    <w:rsid w:val="00FB7BB2"/>
    <w:rsid w:val="00FB7F75"/>
    <w:rsid w:val="00FC0077"/>
    <w:rsid w:val="00FC0150"/>
    <w:rsid w:val="00FC01E3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10B"/>
    <w:rsid w:val="00FC4729"/>
    <w:rsid w:val="00FC47B1"/>
    <w:rsid w:val="00FC4A8C"/>
    <w:rsid w:val="00FC4ABA"/>
    <w:rsid w:val="00FC4BC6"/>
    <w:rsid w:val="00FC5111"/>
    <w:rsid w:val="00FC53DB"/>
    <w:rsid w:val="00FC5AC1"/>
    <w:rsid w:val="00FC5FC2"/>
    <w:rsid w:val="00FC6177"/>
    <w:rsid w:val="00FC63D1"/>
    <w:rsid w:val="00FC642F"/>
    <w:rsid w:val="00FC644E"/>
    <w:rsid w:val="00FC6A34"/>
    <w:rsid w:val="00FC705A"/>
    <w:rsid w:val="00FC70B2"/>
    <w:rsid w:val="00FC734A"/>
    <w:rsid w:val="00FC7528"/>
    <w:rsid w:val="00FC7B7B"/>
    <w:rsid w:val="00FD0572"/>
    <w:rsid w:val="00FD124F"/>
    <w:rsid w:val="00FD1416"/>
    <w:rsid w:val="00FD14DC"/>
    <w:rsid w:val="00FD17FA"/>
    <w:rsid w:val="00FD1826"/>
    <w:rsid w:val="00FD18C1"/>
    <w:rsid w:val="00FD1A97"/>
    <w:rsid w:val="00FD20FD"/>
    <w:rsid w:val="00FD2D7B"/>
    <w:rsid w:val="00FD2ECA"/>
    <w:rsid w:val="00FD3070"/>
    <w:rsid w:val="00FD30FB"/>
    <w:rsid w:val="00FD37F6"/>
    <w:rsid w:val="00FD389D"/>
    <w:rsid w:val="00FD3DA1"/>
    <w:rsid w:val="00FD3E03"/>
    <w:rsid w:val="00FD3EBB"/>
    <w:rsid w:val="00FD415E"/>
    <w:rsid w:val="00FD42A4"/>
    <w:rsid w:val="00FD439A"/>
    <w:rsid w:val="00FD4589"/>
    <w:rsid w:val="00FD473E"/>
    <w:rsid w:val="00FD47E0"/>
    <w:rsid w:val="00FD4C09"/>
    <w:rsid w:val="00FD4D67"/>
    <w:rsid w:val="00FD5032"/>
    <w:rsid w:val="00FD51EC"/>
    <w:rsid w:val="00FD5EAD"/>
    <w:rsid w:val="00FD626F"/>
    <w:rsid w:val="00FD67F9"/>
    <w:rsid w:val="00FD6879"/>
    <w:rsid w:val="00FD6C57"/>
    <w:rsid w:val="00FD7325"/>
    <w:rsid w:val="00FD7DF9"/>
    <w:rsid w:val="00FE0B17"/>
    <w:rsid w:val="00FE0B51"/>
    <w:rsid w:val="00FE0B78"/>
    <w:rsid w:val="00FE0C16"/>
    <w:rsid w:val="00FE0CBC"/>
    <w:rsid w:val="00FE0ED4"/>
    <w:rsid w:val="00FE10DA"/>
    <w:rsid w:val="00FE136E"/>
    <w:rsid w:val="00FE145B"/>
    <w:rsid w:val="00FE14D5"/>
    <w:rsid w:val="00FE1819"/>
    <w:rsid w:val="00FE1DE4"/>
    <w:rsid w:val="00FE1EAB"/>
    <w:rsid w:val="00FE22F8"/>
    <w:rsid w:val="00FE2302"/>
    <w:rsid w:val="00FE28F2"/>
    <w:rsid w:val="00FE2AC8"/>
    <w:rsid w:val="00FE2B2C"/>
    <w:rsid w:val="00FE3465"/>
    <w:rsid w:val="00FE3A4C"/>
    <w:rsid w:val="00FE3B08"/>
    <w:rsid w:val="00FE3D62"/>
    <w:rsid w:val="00FE3E00"/>
    <w:rsid w:val="00FE45BB"/>
    <w:rsid w:val="00FE45D0"/>
    <w:rsid w:val="00FE46B8"/>
    <w:rsid w:val="00FE477F"/>
    <w:rsid w:val="00FE479A"/>
    <w:rsid w:val="00FE4910"/>
    <w:rsid w:val="00FE4B1A"/>
    <w:rsid w:val="00FE4E91"/>
    <w:rsid w:val="00FE4FC2"/>
    <w:rsid w:val="00FE5205"/>
    <w:rsid w:val="00FE5557"/>
    <w:rsid w:val="00FE5953"/>
    <w:rsid w:val="00FE5F34"/>
    <w:rsid w:val="00FE6031"/>
    <w:rsid w:val="00FE645E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DDD"/>
    <w:rsid w:val="00FE7E5D"/>
    <w:rsid w:val="00FE7F77"/>
    <w:rsid w:val="00FF0355"/>
    <w:rsid w:val="00FF0443"/>
    <w:rsid w:val="00FF047C"/>
    <w:rsid w:val="00FF04F3"/>
    <w:rsid w:val="00FF0F7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4ED4"/>
    <w:rsid w:val="00FF50A8"/>
    <w:rsid w:val="00FF571E"/>
    <w:rsid w:val="00FF5BE6"/>
    <w:rsid w:val="00FF5C17"/>
    <w:rsid w:val="00FF5C78"/>
    <w:rsid w:val="00FF6108"/>
    <w:rsid w:val="00FF61CB"/>
    <w:rsid w:val="00FF6794"/>
    <w:rsid w:val="00FF6B88"/>
    <w:rsid w:val="00FF6BD1"/>
    <w:rsid w:val="00FF6CC0"/>
    <w:rsid w:val="00FF6D57"/>
    <w:rsid w:val="00FF6FF7"/>
    <w:rsid w:val="00FF729A"/>
    <w:rsid w:val="00FF7512"/>
    <w:rsid w:val="00FF7563"/>
    <w:rsid w:val="00FF75CB"/>
    <w:rsid w:val="00FF764A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8B37D69E-E758-4F5F-9F6A-9FD7BB1D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Heading U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0">
    <w:name w:val="heading 2"/>
    <w:aliases w:val="Head2A,2,H2,h2,UNDERRUBRIK 1-2,DO NOT USE_h2,h21,Header 2,Header2,22,heading2,2nd level,H21,H22,H23,H24,H25,R2,E2,†berschrift 2,õberschrift 2,Heading 2 3GPP,Head 2,l2,TitreProp,ITT t2,PA Major Section,Livello 2,Heading 2 Hidde,Heading 2 Char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H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5,标题 51,Head5,M5,mh2,Module heading 2,heading 8,Numbered Sub-list,Heading 81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qFormat/>
    <w:rsid w:val="000B06DB"/>
    <w:rPr>
      <w:color w:val="0000FF"/>
      <w:u w:val="single"/>
    </w:rPr>
  </w:style>
  <w:style w:type="paragraph" w:styleId="a5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,fig and tbl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uiPriority w:val="99"/>
    <w:qFormat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2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basedOn w:val="a0"/>
    <w:link w:val="a5"/>
    <w:qFormat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aliases w:val="h3 Char,H3 Char,Underrubrik2 Char,no break Char,3 Char,Memo Heading 3 Char,hello Char,Titre 3 Car Char,no break Car Char,H3 Car Char,Underrubrik2 Car Char,h3 Car Char,Memo Heading 3 Car Char,hello Car Char,Heading 3 Char Car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Task Body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3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3"/>
    <w:rsid w:val="00F44EFB"/>
    <w:rPr>
      <w:sz w:val="22"/>
      <w:szCs w:val="22"/>
      <w:lang w:eastAsia="en-US"/>
    </w:rPr>
  </w:style>
  <w:style w:type="paragraph" w:styleId="21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qFormat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1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qFormat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"/>
    <w:uiPriority w:val="34"/>
    <w:qFormat/>
    <w:locked/>
    <w:rsid w:val="00295C8D"/>
    <w:rPr>
      <w:sz w:val="22"/>
      <w:szCs w:val="22"/>
      <w:lang w:eastAsia="en-US"/>
    </w:rPr>
  </w:style>
  <w:style w:type="paragraph" w:customStyle="1" w:styleId="PL">
    <w:name w:val="PL"/>
    <w:link w:val="PLChar"/>
    <w:rsid w:val="00781D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781D17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docHeader2">
    <w:name w:val="Tdoc_Header_2"/>
    <w:basedOn w:val="a"/>
    <w:rsid w:val="00FA13E1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character" w:customStyle="1" w:styleId="ZGSM">
    <w:name w:val="ZGSM"/>
    <w:rsid w:val="00D86E38"/>
  </w:style>
  <w:style w:type="paragraph" w:customStyle="1" w:styleId="LGTdoc">
    <w:name w:val="LGTdoc_본문"/>
    <w:basedOn w:val="a"/>
    <w:link w:val="LGTdocChar"/>
    <w:qFormat/>
    <w:rsid w:val="00490B2F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90B2F"/>
    <w:rPr>
      <w:rFonts w:eastAsia="Batang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a"/>
    <w:link w:val="0MaintextChar"/>
    <w:qFormat/>
    <w:rsid w:val="00C964AF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C964AF"/>
    <w:rPr>
      <w:rFonts w:eastAsia="Malgun Gothic" w:cs="Batang"/>
      <w:lang w:val="en-GB" w:eastAsia="en-US"/>
    </w:rPr>
  </w:style>
  <w:style w:type="numbering" w:customStyle="1" w:styleId="StyleBulletedSymbolsymbolLeft025Hanging0251">
    <w:name w:val="Style Bulleted Symbol (symbol) Left:  0.25&quot; Hanging:  0.25&quot;1"/>
    <w:basedOn w:val="a2"/>
    <w:rsid w:val="00D72838"/>
    <w:pPr>
      <w:numPr>
        <w:numId w:val="7"/>
      </w:numPr>
    </w:pPr>
  </w:style>
  <w:style w:type="paragraph" w:customStyle="1" w:styleId="NO">
    <w:name w:val="NO"/>
    <w:basedOn w:val="a"/>
    <w:link w:val="NOChar"/>
    <w:rsid w:val="00B2559F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B1Zchn">
    <w:name w:val="B1 Zchn"/>
    <w:qFormat/>
    <w:rsid w:val="009D26BF"/>
    <w:rPr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2E58D2"/>
    <w:pPr>
      <w:numPr>
        <w:numId w:val="10"/>
      </w:numPr>
      <w:overflowPunct w:val="0"/>
      <w:snapToGrid/>
      <w:spacing w:before="60" w:after="60"/>
      <w:textAlignment w:val="baseline"/>
    </w:pPr>
    <w:rPr>
      <w:rFonts w:eastAsia="宋体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2E58D2"/>
    <w:rPr>
      <w:rFonts w:eastAsia="宋体"/>
      <w:sz w:val="22"/>
    </w:rPr>
  </w:style>
  <w:style w:type="paragraph" w:customStyle="1" w:styleId="3GPPText">
    <w:name w:val="3GPP Text"/>
    <w:basedOn w:val="a"/>
    <w:link w:val="3GPPTextChar"/>
    <w:qFormat/>
    <w:rsid w:val="00E40F98"/>
    <w:pPr>
      <w:overflowPunct w:val="0"/>
      <w:snapToGrid/>
      <w:spacing w:before="120"/>
      <w:textAlignment w:val="baseline"/>
    </w:pPr>
    <w:rPr>
      <w:rFonts w:eastAsia="宋体"/>
      <w:szCs w:val="20"/>
    </w:rPr>
  </w:style>
  <w:style w:type="character" w:customStyle="1" w:styleId="3GPPTextChar">
    <w:name w:val="3GPP Text Char"/>
    <w:link w:val="3GPPText"/>
    <w:qFormat/>
    <w:rsid w:val="00E40F98"/>
    <w:rPr>
      <w:rFonts w:eastAsia="宋体"/>
      <w:sz w:val="22"/>
      <w:lang w:eastAsia="en-US"/>
    </w:rPr>
  </w:style>
  <w:style w:type="numbering" w:customStyle="1" w:styleId="3GPPListofBullets">
    <w:name w:val="3GPP List of Bullets"/>
    <w:rsid w:val="00E40F98"/>
    <w:pPr>
      <w:numPr>
        <w:numId w:val="11"/>
      </w:numPr>
    </w:pPr>
  </w:style>
  <w:style w:type="paragraph" w:customStyle="1" w:styleId="TAL">
    <w:name w:val="TAL"/>
    <w:basedOn w:val="a"/>
    <w:link w:val="TALCar"/>
    <w:qFormat/>
    <w:rsid w:val="00361FD0"/>
    <w:pPr>
      <w:keepNext/>
      <w:keepLines/>
      <w:autoSpaceDE/>
      <w:autoSpaceDN/>
      <w:adjustRightInd/>
      <w:snapToGrid/>
      <w:spacing w:after="0"/>
    </w:pPr>
    <w:rPr>
      <w:rFonts w:ascii="Arial" w:eastAsia="Malgun Gothic" w:hAnsi="Arial"/>
      <w:sz w:val="18"/>
      <w:szCs w:val="20"/>
      <w:lang w:val="x-none"/>
    </w:rPr>
  </w:style>
  <w:style w:type="character" w:customStyle="1" w:styleId="TALCar">
    <w:name w:val="TAL Car"/>
    <w:link w:val="TAL"/>
    <w:qFormat/>
    <w:rsid w:val="00361FD0"/>
    <w:rPr>
      <w:rFonts w:ascii="Arial" w:eastAsia="Malgun Gothic" w:hAnsi="Arial"/>
      <w:sz w:val="18"/>
      <w:lang w:val="x-none" w:eastAsia="en-US"/>
    </w:rPr>
  </w:style>
  <w:style w:type="paragraph" w:customStyle="1" w:styleId="0maintext0">
    <w:name w:val="0maintext"/>
    <w:basedOn w:val="a"/>
    <w:qFormat/>
    <w:rsid w:val="00361FD0"/>
    <w:pPr>
      <w:autoSpaceDE/>
      <w:autoSpaceDN/>
      <w:adjustRightInd/>
      <w:snapToGrid/>
      <w:spacing w:after="0"/>
      <w:jc w:val="left"/>
    </w:pPr>
    <w:rPr>
      <w:rFonts w:eastAsia="宋体"/>
      <w:sz w:val="16"/>
      <w:szCs w:val="24"/>
      <w:lang w:eastAsia="zh-CN"/>
    </w:rPr>
  </w:style>
  <w:style w:type="paragraph" w:styleId="2">
    <w:name w:val="List Bullet 2"/>
    <w:basedOn w:val="a6"/>
    <w:rsid w:val="008442D4"/>
    <w:pPr>
      <w:widowControl w:val="0"/>
      <w:numPr>
        <w:numId w:val="12"/>
      </w:numPr>
      <w:snapToGrid/>
      <w:spacing w:after="120"/>
      <w:jc w:val="both"/>
    </w:pPr>
    <w:rPr>
      <w:rFonts w:ascii="Arial" w:hAnsi="Arial" w:cstheme="minorBidi"/>
      <w:kern w:val="2"/>
      <w:sz w:val="21"/>
      <w:szCs w:val="22"/>
      <w:lang w:eastAsia="ja-JP"/>
    </w:rPr>
  </w:style>
  <w:style w:type="paragraph" w:customStyle="1" w:styleId="Proposal">
    <w:name w:val="Proposal"/>
    <w:basedOn w:val="a3"/>
    <w:qFormat/>
    <w:rsid w:val="008442D4"/>
    <w:pPr>
      <w:widowControl w:val="0"/>
      <w:numPr>
        <w:numId w:val="13"/>
      </w:numPr>
      <w:tabs>
        <w:tab w:val="left" w:pos="1701"/>
      </w:tabs>
      <w:autoSpaceDE/>
      <w:autoSpaceDN/>
      <w:adjustRightInd/>
      <w:snapToGrid/>
    </w:pPr>
    <w:rPr>
      <w:rFonts w:ascii="Arial" w:hAnsi="Arial" w:cstheme="minorBidi"/>
      <w:b/>
      <w:bCs/>
      <w:kern w:val="2"/>
      <w:sz w:val="21"/>
      <w:szCs w:val="2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8442D4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a3"/>
    <w:link w:val="IvDInstructiontextChar"/>
    <w:uiPriority w:val="99"/>
    <w:qFormat/>
    <w:rsid w:val="008442D4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eastAsia="zh-CN"/>
    </w:rPr>
  </w:style>
  <w:style w:type="paragraph" w:customStyle="1" w:styleId="TH">
    <w:name w:val="TH"/>
    <w:basedOn w:val="a"/>
    <w:link w:val="THChar"/>
    <w:qFormat/>
    <w:rsid w:val="00516C6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516C6F"/>
    <w:rPr>
      <w:rFonts w:ascii="Arial" w:eastAsia="Times New Roman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516C6F"/>
    <w:pPr>
      <w:numPr>
        <w:numId w:val="1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H1">
    <w:name w:val="3GPP H1"/>
    <w:basedOn w:val="1"/>
    <w:next w:val="3GPPText"/>
    <w:link w:val="3GPPH1Char"/>
    <w:qFormat/>
    <w:rsid w:val="00A302DA"/>
    <w:pPr>
      <w:keepLines/>
      <w:pBdr>
        <w:top w:val="single" w:sz="12" w:space="3" w:color="auto"/>
      </w:pBdr>
      <w:tabs>
        <w:tab w:val="num" w:pos="432"/>
      </w:tabs>
      <w:overflowPunct w:val="0"/>
      <w:snapToGrid/>
      <w:spacing w:before="240"/>
      <w:jc w:val="left"/>
      <w:textAlignment w:val="baseline"/>
    </w:pPr>
    <w:rPr>
      <w:rFonts w:ascii="Arial" w:eastAsia="宋体" w:hAnsi="Arial"/>
      <w:b w:val="0"/>
      <w:bCs w:val="0"/>
      <w:sz w:val="36"/>
      <w:szCs w:val="20"/>
      <w:lang w:val="en-GB"/>
    </w:rPr>
  </w:style>
  <w:style w:type="character" w:customStyle="1" w:styleId="3GPPH1Char">
    <w:name w:val="3GPP H1 Char"/>
    <w:link w:val="3GPPH1"/>
    <w:rsid w:val="00A302DA"/>
    <w:rPr>
      <w:rFonts w:ascii="Arial" w:eastAsia="宋体" w:hAnsi="Arial"/>
      <w:sz w:val="36"/>
      <w:lang w:val="en-GB" w:eastAsia="en-US"/>
    </w:rPr>
  </w:style>
  <w:style w:type="paragraph" w:customStyle="1" w:styleId="enumlev2">
    <w:name w:val="enumlev2"/>
    <w:basedOn w:val="a"/>
    <w:rsid w:val="00316D9B"/>
    <w:pPr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86" w:after="180"/>
      <w:ind w:left="1588" w:hanging="397"/>
      <w:textAlignment w:val="baseline"/>
    </w:pPr>
    <w:rPr>
      <w:sz w:val="20"/>
      <w:szCs w:val="20"/>
      <w:lang w:eastAsia="en-GB"/>
    </w:rPr>
  </w:style>
  <w:style w:type="paragraph" w:customStyle="1" w:styleId="00Text">
    <w:name w:val="00_Text"/>
    <w:basedOn w:val="a"/>
    <w:link w:val="00TextChar"/>
    <w:qFormat/>
    <w:rsid w:val="00BE3BC4"/>
    <w:pPr>
      <w:autoSpaceDE/>
      <w:autoSpaceDN/>
      <w:adjustRightInd/>
      <w:snapToGrid/>
      <w:spacing w:before="120" w:line="264" w:lineRule="auto"/>
    </w:pPr>
    <w:rPr>
      <w:rFonts w:eastAsia="宋体"/>
      <w:sz w:val="20"/>
      <w:szCs w:val="24"/>
      <w:lang w:eastAsia="zh-CN"/>
    </w:rPr>
  </w:style>
  <w:style w:type="character" w:customStyle="1" w:styleId="00TextChar">
    <w:name w:val="00_Text Char"/>
    <w:basedOn w:val="a0"/>
    <w:link w:val="00Text"/>
    <w:rsid w:val="00BE3BC4"/>
    <w:rPr>
      <w:rFonts w:eastAsia="宋体"/>
      <w:szCs w:val="24"/>
    </w:rPr>
  </w:style>
  <w:style w:type="paragraph" w:customStyle="1" w:styleId="000proposal">
    <w:name w:val="000_proposal"/>
    <w:basedOn w:val="00Text"/>
    <w:link w:val="000proposalChar"/>
    <w:qFormat/>
    <w:rsid w:val="00BE3BC4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BE3BC4"/>
    <w:rPr>
      <w:rFonts w:eastAsia="宋体"/>
      <w:b/>
      <w:bCs/>
      <w:i/>
      <w:iCs/>
      <w:szCs w:val="24"/>
    </w:rPr>
  </w:style>
  <w:style w:type="character" w:customStyle="1" w:styleId="normaltextrun">
    <w:name w:val="normaltextrun"/>
    <w:basedOn w:val="a0"/>
    <w:rsid w:val="00DF1948"/>
  </w:style>
  <w:style w:type="character" w:customStyle="1" w:styleId="NOChar">
    <w:name w:val="NO Char"/>
    <w:link w:val="NO"/>
    <w:rsid w:val="002A22C4"/>
    <w:rPr>
      <w:lang w:val="en-GB" w:eastAsia="en-GB"/>
    </w:rPr>
  </w:style>
  <w:style w:type="character" w:customStyle="1" w:styleId="B1Char1">
    <w:name w:val="B1 Char1"/>
    <w:rsid w:val="002A22C4"/>
    <w:rPr>
      <w:rFonts w:ascii="Times New Roman" w:hAnsi="Times New Roman"/>
      <w:lang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287598"/>
    <w:pPr>
      <w:numPr>
        <w:numId w:val="16"/>
      </w:numPr>
      <w:autoSpaceDE/>
      <w:autoSpaceDN/>
      <w:adjustRightInd/>
      <w:snapToGrid/>
      <w:jc w:val="left"/>
    </w:pPr>
    <w:rPr>
      <w:rFonts w:ascii="Arial" w:eastAsia="Batang" w:hAnsi="Arial"/>
      <w:bCs w:val="0"/>
      <w:i/>
      <w:iCs/>
      <w:sz w:val="20"/>
      <w:szCs w:val="26"/>
      <w:lang w:val="en-GB" w:eastAsia="x-none"/>
    </w:rPr>
  </w:style>
  <w:style w:type="paragraph" w:customStyle="1" w:styleId="textintend1">
    <w:name w:val="text intend 1"/>
    <w:basedOn w:val="a"/>
    <w:rsid w:val="009D0E35"/>
    <w:pPr>
      <w:numPr>
        <w:numId w:val="17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732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57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23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22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3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5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7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68A38-FDA7-465F-9EB5-B24ED6D84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10732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Mingju LI</dc:creator>
  <cp:keywords/>
  <dc:description/>
  <cp:lastModifiedBy>Administrator</cp:lastModifiedBy>
  <cp:revision>3</cp:revision>
  <cp:lastPrinted>2018-08-02T09:56:00Z</cp:lastPrinted>
  <dcterms:created xsi:type="dcterms:W3CDTF">2021-11-03T06:16:00Z</dcterms:created>
  <dcterms:modified xsi:type="dcterms:W3CDTF">2021-11-05T06:37:00Z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  <property fmtid="{D5CDD505-2E9C-101B-9397-08002B2CF9AE}" pid="16" name="CWMa7ea85a81cbd4c3e9155a232be5215a9">
    <vt:lpwstr>CWMXEZlOLRnPb+taPkFS5qiIBMUc4UPOisVVCWU3f0CCMktdEtaRYrFV+zyQEOZ+yutU6Q0GBd64W2nxyAPw+w4Bg==</vt:lpwstr>
  </property>
</Properties>
</file>